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1E1861" w14:textId="779929D7" w:rsidR="00856D9F" w:rsidRPr="00563DBB" w:rsidRDefault="00563DBB" w:rsidP="00563DBB">
      <w:pPr>
        <w:tabs>
          <w:tab w:val="left" w:pos="-1440"/>
          <w:tab w:val="left" w:pos="-720"/>
          <w:tab w:val="left" w:pos="1"/>
          <w:tab w:val="right" w:pos="9360"/>
        </w:tabs>
        <w:jc w:val="both"/>
        <w:rPr>
          <w:rFonts w:ascii="Arial" w:hAnsi="Arial"/>
          <w:sz w:val="24"/>
          <w:lang w:val="en-GB"/>
        </w:rPr>
      </w:pPr>
      <w:r w:rsidRPr="00563DBB">
        <w:rPr>
          <w:rFonts w:ascii="Arial" w:hAnsi="Arial"/>
          <w:b/>
          <w:noProof/>
          <w:sz w:val="24"/>
          <w:lang w:val="en-GB" w:eastAsia="en-GB"/>
        </w:rPr>
        <w:drawing>
          <wp:inline distT="0" distB="0" distL="0" distR="0" wp14:anchorId="08EB29CD" wp14:editId="40AF57FE">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0D9A207A" w14:textId="77777777" w:rsidR="00856D9F" w:rsidRPr="00CC1BCA"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6CDC96A0" w14:textId="7CB10D73" w:rsidR="00D75295" w:rsidRPr="00CC1BCA" w:rsidRDefault="00563DBB" w:rsidP="00F105B7">
      <w:pPr>
        <w:pStyle w:val="ProductNumber"/>
        <w:rPr>
          <w:lang w:val="en-GB"/>
        </w:rPr>
      </w:pPr>
      <w:r>
        <w:rPr>
          <w:lang w:val="en-GB"/>
        </w:rPr>
        <w:t>9B17A</w:t>
      </w:r>
      <w:r w:rsidR="00963E71">
        <w:rPr>
          <w:lang w:val="en-GB"/>
        </w:rPr>
        <w:t>013</w:t>
      </w:r>
    </w:p>
    <w:p w14:paraId="658B5BB4" w14:textId="77777777" w:rsidR="00D75295" w:rsidRPr="00CC1BCA" w:rsidRDefault="00D75295" w:rsidP="00D75295">
      <w:pPr>
        <w:jc w:val="right"/>
        <w:rPr>
          <w:rFonts w:ascii="Arial" w:hAnsi="Arial"/>
          <w:b/>
          <w:sz w:val="28"/>
          <w:szCs w:val="28"/>
          <w:lang w:val="en-GB"/>
        </w:rPr>
      </w:pPr>
    </w:p>
    <w:p w14:paraId="2E49F1AB" w14:textId="77777777" w:rsidR="00866F6D" w:rsidRPr="00CC1BCA" w:rsidRDefault="00866F6D" w:rsidP="00D75295">
      <w:pPr>
        <w:jc w:val="right"/>
        <w:rPr>
          <w:rFonts w:ascii="Arial" w:hAnsi="Arial"/>
          <w:b/>
          <w:sz w:val="28"/>
          <w:szCs w:val="28"/>
          <w:lang w:val="en-GB"/>
        </w:rPr>
      </w:pPr>
    </w:p>
    <w:p w14:paraId="65C8E876" w14:textId="2A751819" w:rsidR="00013360" w:rsidRPr="00CC1BCA" w:rsidRDefault="0010576A" w:rsidP="00013360">
      <w:pPr>
        <w:pStyle w:val="CaseTitle"/>
        <w:spacing w:after="0" w:line="240" w:lineRule="auto"/>
        <w:rPr>
          <w:color w:val="auto"/>
          <w:lang w:val="en-GB"/>
        </w:rPr>
      </w:pPr>
      <w:r w:rsidRPr="00CC1BCA">
        <w:rPr>
          <w:color w:val="auto"/>
          <w:lang w:val="en-GB"/>
        </w:rPr>
        <w:t>RAMCO SYSTEMS: PRODUCT</w:t>
      </w:r>
      <w:r w:rsidR="00133D2E" w:rsidRPr="00CC1BCA">
        <w:rPr>
          <w:color w:val="auto"/>
          <w:lang w:val="en-GB"/>
        </w:rPr>
        <w:t xml:space="preserve"> </w:t>
      </w:r>
      <w:r w:rsidRPr="00CC1BCA">
        <w:rPr>
          <w:color w:val="auto"/>
          <w:lang w:val="en-GB"/>
        </w:rPr>
        <w:t>MANAGEMENT</w:t>
      </w:r>
    </w:p>
    <w:p w14:paraId="678AF1AC" w14:textId="77777777" w:rsidR="00013360" w:rsidRPr="00CC1BCA" w:rsidRDefault="00013360" w:rsidP="00013360">
      <w:pPr>
        <w:pStyle w:val="CaseTitle"/>
        <w:spacing w:after="0" w:line="240" w:lineRule="auto"/>
        <w:rPr>
          <w:color w:val="auto"/>
          <w:sz w:val="20"/>
          <w:szCs w:val="20"/>
          <w:lang w:val="en-GB"/>
        </w:rPr>
      </w:pPr>
    </w:p>
    <w:p w14:paraId="58664885" w14:textId="77777777" w:rsidR="00CA3976" w:rsidRPr="00CC1BCA" w:rsidRDefault="00CA3976" w:rsidP="00013360">
      <w:pPr>
        <w:pStyle w:val="CaseTitle"/>
        <w:spacing w:after="0" w:line="240" w:lineRule="auto"/>
        <w:rPr>
          <w:color w:val="auto"/>
          <w:sz w:val="20"/>
          <w:szCs w:val="20"/>
          <w:lang w:val="en-GB"/>
        </w:rPr>
      </w:pPr>
    </w:p>
    <w:p w14:paraId="66F90BE0" w14:textId="77777777" w:rsidR="00013360" w:rsidRPr="00CC1BCA" w:rsidRDefault="00013360" w:rsidP="00013360">
      <w:pPr>
        <w:pStyle w:val="CaseTitle"/>
        <w:spacing w:after="0" w:line="240" w:lineRule="auto"/>
        <w:rPr>
          <w:color w:val="auto"/>
          <w:sz w:val="20"/>
          <w:szCs w:val="20"/>
          <w:lang w:val="en-GB"/>
        </w:rPr>
      </w:pPr>
    </w:p>
    <w:p w14:paraId="7B499059" w14:textId="5AE2877D" w:rsidR="00013360" w:rsidRPr="00CC1BCA" w:rsidRDefault="0010576A" w:rsidP="00104567">
      <w:pPr>
        <w:pStyle w:val="StyleCopyrightStatementAfter0ptBottomSinglesolidline1"/>
        <w:rPr>
          <w:color w:val="auto"/>
          <w:lang w:val="en-GB"/>
        </w:rPr>
      </w:pPr>
      <w:r w:rsidRPr="00CC1BCA">
        <w:rPr>
          <w:color w:val="auto"/>
          <w:lang w:val="en-GB"/>
        </w:rPr>
        <w:t xml:space="preserve">Abhishek Kumar and </w:t>
      </w:r>
      <w:proofErr w:type="spellStart"/>
      <w:r w:rsidRPr="00CC1BCA">
        <w:rPr>
          <w:color w:val="auto"/>
          <w:lang w:val="en-GB"/>
        </w:rPr>
        <w:t>Sankaran</w:t>
      </w:r>
      <w:proofErr w:type="spellEnd"/>
      <w:r w:rsidRPr="00CC1BCA">
        <w:rPr>
          <w:color w:val="auto"/>
          <w:lang w:val="en-GB"/>
        </w:rPr>
        <w:t xml:space="preserve"> </w:t>
      </w:r>
      <w:proofErr w:type="spellStart"/>
      <w:r w:rsidRPr="00CC1BCA">
        <w:rPr>
          <w:color w:val="auto"/>
          <w:lang w:val="en-GB"/>
        </w:rPr>
        <w:t>Muniandy</w:t>
      </w:r>
      <w:proofErr w:type="spellEnd"/>
      <w:r w:rsidR="007E5921" w:rsidRPr="00CC1BCA">
        <w:rPr>
          <w:color w:val="auto"/>
          <w:lang w:val="en-GB"/>
        </w:rPr>
        <w:t xml:space="preserve"> </w:t>
      </w:r>
      <w:r w:rsidR="00133D2E" w:rsidRPr="00CC1BCA">
        <w:rPr>
          <w:color w:val="auto"/>
          <w:lang w:val="en-GB"/>
        </w:rPr>
        <w:t xml:space="preserve">have </w:t>
      </w:r>
      <w:r w:rsidR="007E5921" w:rsidRPr="00CC1BCA">
        <w:rPr>
          <w:color w:val="auto"/>
          <w:lang w:val="en-GB"/>
        </w:rPr>
        <w:t>wr</w:t>
      </w:r>
      <w:r w:rsidR="00133D2E" w:rsidRPr="00CC1BCA">
        <w:rPr>
          <w:color w:val="auto"/>
          <w:lang w:val="en-GB"/>
        </w:rPr>
        <w:t>itten</w:t>
      </w:r>
      <w:r w:rsidR="007E5921" w:rsidRPr="00CC1BCA">
        <w:rPr>
          <w:color w:val="auto"/>
          <w:lang w:val="en-GB"/>
        </w:rPr>
        <w:t xml:space="preserve"> this case sol</w:t>
      </w:r>
      <w:r w:rsidR="00D75295" w:rsidRPr="00CC1BCA">
        <w:rPr>
          <w:color w:val="auto"/>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5033AFD3" w14:textId="77777777" w:rsidR="00013360" w:rsidRPr="00CC1BCA" w:rsidRDefault="00013360" w:rsidP="00104567">
      <w:pPr>
        <w:pStyle w:val="StyleCopyrightStatementAfter0ptBottomSinglesolidline1"/>
        <w:rPr>
          <w:color w:val="auto"/>
          <w:lang w:val="en-GB"/>
        </w:rPr>
      </w:pPr>
    </w:p>
    <w:p w14:paraId="78E75006" w14:textId="09AA6019" w:rsidR="00563DBB" w:rsidRDefault="00563DBB" w:rsidP="007A5B9C">
      <w:pPr>
        <w:jc w:val="both"/>
        <w:rPr>
          <w:rFonts w:ascii="Arial" w:hAnsi="Arial" w:cs="Arial"/>
          <w:i/>
          <w:iCs/>
          <w:sz w:val="16"/>
          <w:szCs w:val="16"/>
          <w:lang w:val="en-CA"/>
        </w:rPr>
      </w:pPr>
      <w:r>
        <w:rPr>
          <w:rFonts w:ascii="Arial" w:hAnsi="Arial" w:cs="Arial"/>
          <w:i/>
          <w:iCs/>
          <w:sz w:val="16"/>
          <w:szCs w:val="16"/>
          <w:lang w:val="en-CA"/>
        </w:rPr>
        <w:t xml:space="preserve">This publication </w:t>
      </w:r>
      <w:proofErr w:type="gramStart"/>
      <w:r>
        <w:rPr>
          <w:rFonts w:ascii="Arial" w:hAnsi="Arial" w:cs="Arial"/>
          <w:i/>
          <w:iCs/>
          <w:sz w:val="16"/>
          <w:szCs w:val="16"/>
          <w:lang w:val="en-CA"/>
        </w:rPr>
        <w:t>may not be transmitted, photocopied, digitized, or otherwise reproduced in any form or by any means without the permission of the copyright holder</w:t>
      </w:r>
      <w:proofErr w:type="gramEnd"/>
      <w:r>
        <w:rPr>
          <w:rFonts w:ascii="Arial" w:hAnsi="Arial" w:cs="Arial"/>
          <w:i/>
          <w:iCs/>
          <w:sz w:val="16"/>
          <w:szCs w:val="16"/>
          <w:lang w:val="en-CA"/>
        </w:rPr>
        <w:t xml:space="preserve">. Reproduction of this material </w:t>
      </w:r>
      <w:proofErr w:type="gramStart"/>
      <w:r>
        <w:rPr>
          <w:rFonts w:ascii="Arial" w:hAnsi="Arial" w:cs="Arial"/>
          <w:i/>
          <w:iCs/>
          <w:sz w:val="16"/>
          <w:szCs w:val="16"/>
          <w:lang w:val="en-CA"/>
        </w:rPr>
        <w:t>is not covered</w:t>
      </w:r>
      <w:proofErr w:type="gramEnd"/>
      <w:r>
        <w:rPr>
          <w:rFonts w:ascii="Arial" w:hAnsi="Arial" w:cs="Arial"/>
          <w:i/>
          <w:iCs/>
          <w:sz w:val="16"/>
          <w:szCs w:val="16"/>
          <w:lang w:val="en-CA"/>
        </w:rPr>
        <w:t xml:space="preserve">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5CF5E898" w14:textId="77777777" w:rsidR="00563DBB" w:rsidRDefault="00563DBB" w:rsidP="007A5B9C">
      <w:pPr>
        <w:pStyle w:val="StyleCopyrightStatementAfter0ptBottomSinglesolidline1"/>
        <w:pBdr>
          <w:top w:val="none" w:sz="0" w:space="0" w:color="auto"/>
        </w:pBdr>
      </w:pPr>
    </w:p>
    <w:p w14:paraId="0FCDF1B0" w14:textId="7443809A" w:rsidR="003B7EF2" w:rsidRPr="00CC1BCA" w:rsidRDefault="00563DBB" w:rsidP="003B7EF2">
      <w:pPr>
        <w:pStyle w:val="StyleStyleCopyrightStatementAfter0ptBottomSinglesolid"/>
        <w:rPr>
          <w:color w:val="auto"/>
          <w:lang w:val="en-GB"/>
        </w:rPr>
      </w:pPr>
      <w:r>
        <w:t>Copyright © 2017, Richard Ivey School of Business Foundation</w:t>
      </w:r>
      <w:r w:rsidR="003B7EF2" w:rsidRPr="00CC1BCA">
        <w:rPr>
          <w:color w:val="auto"/>
          <w:lang w:val="en-GB"/>
        </w:rPr>
        <w:tab/>
        <w:t xml:space="preserve">Version: </w:t>
      </w:r>
      <w:r w:rsidR="00361C8E" w:rsidRPr="00CC1BCA">
        <w:rPr>
          <w:color w:val="auto"/>
          <w:lang w:val="en-GB"/>
        </w:rPr>
        <w:t>201</w:t>
      </w:r>
      <w:r w:rsidR="00E155E1" w:rsidRPr="00CC1BCA">
        <w:rPr>
          <w:color w:val="auto"/>
          <w:lang w:val="en-GB"/>
        </w:rPr>
        <w:t>7</w:t>
      </w:r>
      <w:r w:rsidR="00361C8E" w:rsidRPr="00CC1BCA">
        <w:rPr>
          <w:color w:val="auto"/>
          <w:lang w:val="en-GB"/>
        </w:rPr>
        <w:t>-</w:t>
      </w:r>
      <w:r w:rsidR="00963E71">
        <w:rPr>
          <w:color w:val="auto"/>
          <w:lang w:val="en-GB"/>
        </w:rPr>
        <w:t>03</w:t>
      </w:r>
      <w:r w:rsidR="00134692">
        <w:rPr>
          <w:color w:val="auto"/>
          <w:lang w:val="en-GB"/>
        </w:rPr>
        <w:t>-</w:t>
      </w:r>
      <w:r w:rsidR="00BE20F8">
        <w:rPr>
          <w:color w:val="auto"/>
          <w:lang w:val="en-GB"/>
        </w:rPr>
        <w:t>08</w:t>
      </w:r>
    </w:p>
    <w:p w14:paraId="6ABDA043" w14:textId="77777777" w:rsidR="003B7EF2" w:rsidRPr="00CC1BCA" w:rsidRDefault="003B7EF2" w:rsidP="00104567">
      <w:pPr>
        <w:pStyle w:val="StyleCopyrightStatementAfter0ptBottomSinglesolidline1"/>
        <w:rPr>
          <w:rFonts w:ascii="Times New Roman" w:hAnsi="Times New Roman"/>
          <w:color w:val="auto"/>
          <w:sz w:val="20"/>
          <w:lang w:val="en-GB"/>
        </w:rPr>
      </w:pPr>
    </w:p>
    <w:p w14:paraId="07BA1471" w14:textId="77777777" w:rsidR="003B7EF2" w:rsidRPr="00CC1BCA" w:rsidRDefault="003B7EF2" w:rsidP="006F1D9E">
      <w:pPr>
        <w:pStyle w:val="Footnote"/>
        <w:rPr>
          <w:lang w:val="en-GB"/>
        </w:rPr>
      </w:pPr>
    </w:p>
    <w:p w14:paraId="08AEEE53" w14:textId="0040AD03" w:rsidR="0010576A" w:rsidRPr="00963E71" w:rsidRDefault="00B165BD" w:rsidP="0010576A">
      <w:pPr>
        <w:pStyle w:val="BodyTextMain"/>
        <w:rPr>
          <w:spacing w:val="-2"/>
          <w:kern w:val="22"/>
          <w:lang w:val="en-GB"/>
        </w:rPr>
      </w:pPr>
      <w:r w:rsidRPr="00963E71">
        <w:rPr>
          <w:spacing w:val="-2"/>
          <w:kern w:val="22"/>
          <w:lang w:val="en-GB"/>
        </w:rPr>
        <w:t xml:space="preserve">In 2016, </w:t>
      </w:r>
      <w:proofErr w:type="spellStart"/>
      <w:r w:rsidR="0010576A" w:rsidRPr="00963E71">
        <w:rPr>
          <w:spacing w:val="-2"/>
          <w:kern w:val="22"/>
          <w:lang w:val="en-GB"/>
        </w:rPr>
        <w:t>Virender</w:t>
      </w:r>
      <w:proofErr w:type="spellEnd"/>
      <w:r w:rsidR="0010576A" w:rsidRPr="00963E71">
        <w:rPr>
          <w:spacing w:val="-2"/>
          <w:kern w:val="22"/>
          <w:lang w:val="en-GB"/>
        </w:rPr>
        <w:t xml:space="preserve"> Aggarwal, </w:t>
      </w:r>
      <w:r w:rsidR="00CB31A7" w:rsidRPr="00963E71">
        <w:rPr>
          <w:spacing w:val="-2"/>
          <w:kern w:val="22"/>
          <w:lang w:val="en-GB"/>
        </w:rPr>
        <w:t>the</w:t>
      </w:r>
      <w:r w:rsidRPr="00963E71">
        <w:rPr>
          <w:spacing w:val="-2"/>
          <w:kern w:val="22"/>
          <w:lang w:val="en-GB"/>
        </w:rPr>
        <w:t xml:space="preserve"> </w:t>
      </w:r>
      <w:r w:rsidR="00B96758" w:rsidRPr="00963E71">
        <w:rPr>
          <w:spacing w:val="-2"/>
          <w:kern w:val="22"/>
          <w:lang w:val="en-GB"/>
        </w:rPr>
        <w:t>c</w:t>
      </w:r>
      <w:r w:rsidR="00FF0312" w:rsidRPr="00963E71">
        <w:rPr>
          <w:spacing w:val="-2"/>
          <w:kern w:val="22"/>
          <w:lang w:val="en-GB"/>
        </w:rPr>
        <w:t xml:space="preserve">hief </w:t>
      </w:r>
      <w:r w:rsidR="00B96758" w:rsidRPr="00963E71">
        <w:rPr>
          <w:spacing w:val="-2"/>
          <w:kern w:val="22"/>
          <w:lang w:val="en-GB"/>
        </w:rPr>
        <w:t>e</w:t>
      </w:r>
      <w:r w:rsidR="00FF0312" w:rsidRPr="00963E71">
        <w:rPr>
          <w:spacing w:val="-2"/>
          <w:kern w:val="22"/>
          <w:lang w:val="en-GB"/>
        </w:rPr>
        <w:t xml:space="preserve">xecutive </w:t>
      </w:r>
      <w:r w:rsidR="00B96758" w:rsidRPr="00963E71">
        <w:rPr>
          <w:spacing w:val="-2"/>
          <w:kern w:val="22"/>
          <w:lang w:val="en-GB"/>
        </w:rPr>
        <w:t>o</w:t>
      </w:r>
      <w:r w:rsidR="00FF0312" w:rsidRPr="00963E71">
        <w:rPr>
          <w:spacing w:val="-2"/>
          <w:kern w:val="22"/>
          <w:lang w:val="en-GB"/>
        </w:rPr>
        <w:t xml:space="preserve">fficer </w:t>
      </w:r>
      <w:r w:rsidR="00D1378A" w:rsidRPr="00963E71">
        <w:rPr>
          <w:spacing w:val="-2"/>
          <w:kern w:val="22"/>
          <w:lang w:val="en-GB"/>
        </w:rPr>
        <w:t>(</w:t>
      </w:r>
      <w:r w:rsidR="0010576A" w:rsidRPr="00963E71">
        <w:rPr>
          <w:spacing w:val="-2"/>
          <w:kern w:val="22"/>
          <w:lang w:val="en-GB"/>
        </w:rPr>
        <w:t>CEO</w:t>
      </w:r>
      <w:r w:rsidR="00D1378A" w:rsidRPr="00963E71">
        <w:rPr>
          <w:spacing w:val="-2"/>
          <w:kern w:val="22"/>
          <w:lang w:val="en-GB"/>
        </w:rPr>
        <w:t>)</w:t>
      </w:r>
      <w:r w:rsidR="0010576A" w:rsidRPr="00963E71">
        <w:rPr>
          <w:spacing w:val="-2"/>
          <w:kern w:val="22"/>
          <w:lang w:val="en-GB"/>
        </w:rPr>
        <w:t xml:space="preserve"> of </w:t>
      </w:r>
      <w:proofErr w:type="spellStart"/>
      <w:r w:rsidR="0010576A" w:rsidRPr="00963E71">
        <w:rPr>
          <w:spacing w:val="-2"/>
          <w:kern w:val="22"/>
          <w:lang w:val="en-GB"/>
        </w:rPr>
        <w:t>Ramco</w:t>
      </w:r>
      <w:proofErr w:type="spellEnd"/>
      <w:r w:rsidR="0010576A" w:rsidRPr="00963E71">
        <w:rPr>
          <w:spacing w:val="-2"/>
          <w:kern w:val="22"/>
          <w:lang w:val="en-GB"/>
        </w:rPr>
        <w:t xml:space="preserve"> Systems</w:t>
      </w:r>
      <w:r w:rsidR="00B96758" w:rsidRPr="00963E71">
        <w:rPr>
          <w:spacing w:val="-2"/>
          <w:kern w:val="22"/>
          <w:lang w:val="en-GB"/>
        </w:rPr>
        <w:t xml:space="preserve"> </w:t>
      </w:r>
      <w:r w:rsidR="004316F5" w:rsidRPr="00963E71">
        <w:rPr>
          <w:spacing w:val="-2"/>
          <w:kern w:val="22"/>
          <w:lang w:val="en-GB"/>
        </w:rPr>
        <w:t>Limited (</w:t>
      </w:r>
      <w:proofErr w:type="spellStart"/>
      <w:r w:rsidR="004316F5" w:rsidRPr="00963E71">
        <w:rPr>
          <w:spacing w:val="-2"/>
          <w:kern w:val="22"/>
          <w:lang w:val="en-GB"/>
        </w:rPr>
        <w:t>Ramco</w:t>
      </w:r>
      <w:proofErr w:type="spellEnd"/>
      <w:r w:rsidR="004316F5" w:rsidRPr="00963E71">
        <w:rPr>
          <w:spacing w:val="-2"/>
          <w:kern w:val="22"/>
          <w:lang w:val="en-GB"/>
        </w:rPr>
        <w:t xml:space="preserve">) </w:t>
      </w:r>
      <w:r w:rsidR="00B96758" w:rsidRPr="00963E71">
        <w:rPr>
          <w:spacing w:val="-2"/>
          <w:kern w:val="22"/>
          <w:lang w:val="en-GB"/>
        </w:rPr>
        <w:t xml:space="preserve">in </w:t>
      </w:r>
      <w:r w:rsidR="0010576A" w:rsidRPr="00963E71">
        <w:rPr>
          <w:spacing w:val="-2"/>
          <w:kern w:val="22"/>
          <w:lang w:val="en-GB"/>
        </w:rPr>
        <w:t>Chennai</w:t>
      </w:r>
      <w:r w:rsidR="007A5B9C" w:rsidRPr="00963E71">
        <w:rPr>
          <w:spacing w:val="-2"/>
          <w:kern w:val="22"/>
          <w:lang w:val="en-GB"/>
        </w:rPr>
        <w:t>, India,</w:t>
      </w:r>
      <w:r w:rsidR="0010576A" w:rsidRPr="00963E71">
        <w:rPr>
          <w:spacing w:val="-2"/>
          <w:kern w:val="22"/>
          <w:lang w:val="en-GB"/>
        </w:rPr>
        <w:t xml:space="preserve"> contemplated the round-table meeting that he had been </w:t>
      </w:r>
      <w:r w:rsidR="00CB31A7" w:rsidRPr="00963E71">
        <w:rPr>
          <w:spacing w:val="-2"/>
          <w:kern w:val="22"/>
          <w:lang w:val="en-GB"/>
        </w:rPr>
        <w:t>anticipating</w:t>
      </w:r>
      <w:r w:rsidR="008219D8" w:rsidRPr="00963E71">
        <w:rPr>
          <w:spacing w:val="-2"/>
          <w:kern w:val="22"/>
          <w:lang w:val="en-GB"/>
        </w:rPr>
        <w:t xml:space="preserve"> </w:t>
      </w:r>
      <w:r w:rsidR="0010576A" w:rsidRPr="00963E71">
        <w:rPr>
          <w:spacing w:val="-2"/>
          <w:kern w:val="22"/>
          <w:lang w:val="en-GB"/>
        </w:rPr>
        <w:t xml:space="preserve">for nearly </w:t>
      </w:r>
      <w:r w:rsidR="00CB31A7" w:rsidRPr="00963E71">
        <w:rPr>
          <w:spacing w:val="-2"/>
          <w:kern w:val="22"/>
          <w:lang w:val="en-GB"/>
        </w:rPr>
        <w:t xml:space="preserve">a </w:t>
      </w:r>
      <w:r w:rsidR="0010576A" w:rsidRPr="00963E71">
        <w:rPr>
          <w:spacing w:val="-2"/>
          <w:kern w:val="22"/>
          <w:lang w:val="en-GB"/>
        </w:rPr>
        <w:t xml:space="preserve">year. The occasion had </w:t>
      </w:r>
      <w:r w:rsidR="00ED7C90" w:rsidRPr="00963E71">
        <w:rPr>
          <w:spacing w:val="-2"/>
          <w:kern w:val="22"/>
          <w:lang w:val="en-GB"/>
        </w:rPr>
        <w:t>finally arrived</w:t>
      </w:r>
      <w:r w:rsidR="008219D8" w:rsidRPr="00963E71">
        <w:rPr>
          <w:spacing w:val="-2"/>
          <w:kern w:val="22"/>
          <w:lang w:val="en-GB"/>
        </w:rPr>
        <w:t>,</w:t>
      </w:r>
      <w:r w:rsidR="0010576A" w:rsidRPr="00963E71">
        <w:rPr>
          <w:spacing w:val="-2"/>
          <w:kern w:val="22"/>
          <w:lang w:val="en-GB"/>
        </w:rPr>
        <w:t xml:space="preserve"> </w:t>
      </w:r>
      <w:r w:rsidR="00ED7C90" w:rsidRPr="00963E71">
        <w:rPr>
          <w:spacing w:val="-2"/>
          <w:kern w:val="22"/>
          <w:lang w:val="en-GB"/>
        </w:rPr>
        <w:t xml:space="preserve">yet </w:t>
      </w:r>
      <w:r w:rsidR="0010576A" w:rsidRPr="00963E71">
        <w:rPr>
          <w:spacing w:val="-2"/>
          <w:kern w:val="22"/>
          <w:lang w:val="en-GB"/>
        </w:rPr>
        <w:t xml:space="preserve">he sought greater clarity. </w:t>
      </w:r>
      <w:r w:rsidR="00132B94" w:rsidRPr="00963E71">
        <w:rPr>
          <w:spacing w:val="-2"/>
          <w:kern w:val="22"/>
          <w:lang w:val="en-GB"/>
        </w:rPr>
        <w:t>S</w:t>
      </w:r>
      <w:r w:rsidR="0010576A" w:rsidRPr="00963E71">
        <w:rPr>
          <w:spacing w:val="-2"/>
          <w:kern w:val="22"/>
          <w:lang w:val="en-GB"/>
        </w:rPr>
        <w:t xml:space="preserve">ince taking charge of </w:t>
      </w:r>
      <w:proofErr w:type="spellStart"/>
      <w:r w:rsidR="0010576A" w:rsidRPr="00963E71">
        <w:rPr>
          <w:spacing w:val="-2"/>
          <w:kern w:val="22"/>
          <w:lang w:val="en-GB"/>
        </w:rPr>
        <w:t>Ramco</w:t>
      </w:r>
      <w:proofErr w:type="spellEnd"/>
      <w:r w:rsidR="0010576A" w:rsidRPr="00963E71">
        <w:rPr>
          <w:spacing w:val="-2"/>
          <w:kern w:val="22"/>
          <w:lang w:val="en-GB"/>
        </w:rPr>
        <w:t>,</w:t>
      </w:r>
      <w:r w:rsidR="00CB31A7" w:rsidRPr="00963E71">
        <w:rPr>
          <w:spacing w:val="-2"/>
          <w:kern w:val="22"/>
          <w:lang w:val="en-GB"/>
        </w:rPr>
        <w:t xml:space="preserve"> a product company in the information technology (IT) domain,</w:t>
      </w:r>
      <w:r w:rsidR="0010576A" w:rsidRPr="00963E71">
        <w:rPr>
          <w:spacing w:val="-2"/>
          <w:kern w:val="22"/>
          <w:lang w:val="en-GB"/>
        </w:rPr>
        <w:t xml:space="preserve"> he ha</w:t>
      </w:r>
      <w:r w:rsidR="000A0095" w:rsidRPr="00963E71">
        <w:rPr>
          <w:spacing w:val="-2"/>
          <w:kern w:val="22"/>
          <w:lang w:val="en-GB"/>
        </w:rPr>
        <w:t>d</w:t>
      </w:r>
      <w:r w:rsidR="0010576A" w:rsidRPr="00963E71">
        <w:rPr>
          <w:spacing w:val="-2"/>
          <w:kern w:val="22"/>
          <w:lang w:val="en-GB"/>
        </w:rPr>
        <w:t xml:space="preserve"> harnessed the organization’s capa</w:t>
      </w:r>
      <w:r w:rsidR="00ED7C90" w:rsidRPr="00963E71">
        <w:rPr>
          <w:spacing w:val="-2"/>
          <w:kern w:val="22"/>
          <w:lang w:val="en-GB"/>
        </w:rPr>
        <w:t>c</w:t>
      </w:r>
      <w:r w:rsidR="0010576A" w:rsidRPr="00963E71">
        <w:rPr>
          <w:spacing w:val="-2"/>
          <w:kern w:val="22"/>
          <w:lang w:val="en-GB"/>
        </w:rPr>
        <w:t xml:space="preserve">ity </w:t>
      </w:r>
      <w:r w:rsidR="00ED7C90" w:rsidRPr="00963E71">
        <w:rPr>
          <w:spacing w:val="-2"/>
          <w:kern w:val="22"/>
          <w:lang w:val="en-GB"/>
        </w:rPr>
        <w:t>f</w:t>
      </w:r>
      <w:r w:rsidR="0010576A" w:rsidRPr="00963E71">
        <w:rPr>
          <w:spacing w:val="-2"/>
          <w:kern w:val="22"/>
          <w:lang w:val="en-GB"/>
        </w:rPr>
        <w:t>o</w:t>
      </w:r>
      <w:r w:rsidR="00ED7C90" w:rsidRPr="00963E71">
        <w:rPr>
          <w:spacing w:val="-2"/>
          <w:kern w:val="22"/>
          <w:lang w:val="en-GB"/>
        </w:rPr>
        <w:t>r</w:t>
      </w:r>
      <w:r w:rsidR="0010576A" w:rsidRPr="00963E71">
        <w:rPr>
          <w:spacing w:val="-2"/>
          <w:kern w:val="22"/>
          <w:lang w:val="en-GB"/>
        </w:rPr>
        <w:t xml:space="preserve"> innovat</w:t>
      </w:r>
      <w:r w:rsidR="00ED7C90" w:rsidRPr="00963E71">
        <w:rPr>
          <w:spacing w:val="-2"/>
          <w:kern w:val="22"/>
          <w:lang w:val="en-GB"/>
        </w:rPr>
        <w:t>ion,</w:t>
      </w:r>
      <w:r w:rsidR="003316DD" w:rsidRPr="00963E71">
        <w:rPr>
          <w:spacing w:val="-2"/>
          <w:kern w:val="22"/>
          <w:lang w:val="en-GB"/>
        </w:rPr>
        <w:t xml:space="preserve"> and </w:t>
      </w:r>
      <w:r w:rsidR="00B96758" w:rsidRPr="00963E71">
        <w:rPr>
          <w:spacing w:val="-2"/>
          <w:kern w:val="22"/>
          <w:lang w:val="en-GB"/>
        </w:rPr>
        <w:t>this</w:t>
      </w:r>
      <w:r w:rsidR="003316DD" w:rsidRPr="00963E71">
        <w:rPr>
          <w:spacing w:val="-2"/>
          <w:kern w:val="22"/>
          <w:lang w:val="en-GB"/>
        </w:rPr>
        <w:t xml:space="preserve"> </w:t>
      </w:r>
      <w:r w:rsidR="00D1378A" w:rsidRPr="00963E71">
        <w:rPr>
          <w:spacing w:val="-2"/>
          <w:kern w:val="22"/>
          <w:lang w:val="en-GB"/>
        </w:rPr>
        <w:t>h</w:t>
      </w:r>
      <w:r w:rsidR="007608C7" w:rsidRPr="00963E71">
        <w:rPr>
          <w:spacing w:val="-2"/>
          <w:kern w:val="22"/>
          <w:lang w:val="en-GB"/>
        </w:rPr>
        <w:t>a</w:t>
      </w:r>
      <w:r w:rsidR="000A0095" w:rsidRPr="00963E71">
        <w:rPr>
          <w:spacing w:val="-2"/>
          <w:kern w:val="22"/>
          <w:lang w:val="en-GB"/>
        </w:rPr>
        <w:t>d</w:t>
      </w:r>
      <w:r w:rsidR="00D1378A" w:rsidRPr="00963E71">
        <w:rPr>
          <w:spacing w:val="-2"/>
          <w:kern w:val="22"/>
          <w:lang w:val="en-GB"/>
        </w:rPr>
        <w:t xml:space="preserve"> </w:t>
      </w:r>
      <w:r w:rsidR="00B96758" w:rsidRPr="00963E71">
        <w:rPr>
          <w:spacing w:val="-2"/>
          <w:kern w:val="22"/>
          <w:lang w:val="en-GB"/>
        </w:rPr>
        <w:t>had an effect</w:t>
      </w:r>
      <w:r w:rsidR="003316DD" w:rsidRPr="00963E71">
        <w:rPr>
          <w:spacing w:val="-2"/>
          <w:kern w:val="22"/>
          <w:lang w:val="en-GB"/>
        </w:rPr>
        <w:t xml:space="preserve"> on </w:t>
      </w:r>
      <w:r w:rsidR="00056597" w:rsidRPr="00963E71">
        <w:rPr>
          <w:spacing w:val="-2"/>
          <w:kern w:val="22"/>
          <w:lang w:val="en-GB"/>
        </w:rPr>
        <w:t xml:space="preserve">the </w:t>
      </w:r>
      <w:r w:rsidR="00B96758" w:rsidRPr="00963E71">
        <w:rPr>
          <w:spacing w:val="-2"/>
          <w:kern w:val="22"/>
          <w:lang w:val="en-GB"/>
        </w:rPr>
        <w:t xml:space="preserve">company’s </w:t>
      </w:r>
      <w:r w:rsidR="003316DD" w:rsidRPr="00963E71">
        <w:rPr>
          <w:spacing w:val="-2"/>
          <w:kern w:val="22"/>
          <w:lang w:val="en-GB"/>
        </w:rPr>
        <w:t>top</w:t>
      </w:r>
      <w:r w:rsidR="00B96758" w:rsidRPr="00963E71">
        <w:rPr>
          <w:spacing w:val="-2"/>
          <w:kern w:val="22"/>
          <w:lang w:val="en-GB"/>
        </w:rPr>
        <w:t xml:space="preserve"> </w:t>
      </w:r>
      <w:r w:rsidR="003316DD" w:rsidRPr="00963E71">
        <w:rPr>
          <w:spacing w:val="-2"/>
          <w:kern w:val="22"/>
          <w:lang w:val="en-GB"/>
        </w:rPr>
        <w:t>line</w:t>
      </w:r>
      <w:r w:rsidR="00B96758" w:rsidRPr="00963E71">
        <w:rPr>
          <w:spacing w:val="-2"/>
          <w:kern w:val="22"/>
          <w:lang w:val="en-GB"/>
        </w:rPr>
        <w:t xml:space="preserve">, or gross revenues, </w:t>
      </w:r>
      <w:r w:rsidR="003316DD" w:rsidRPr="00963E71">
        <w:rPr>
          <w:spacing w:val="-2"/>
          <w:kern w:val="22"/>
          <w:lang w:val="en-GB"/>
        </w:rPr>
        <w:t xml:space="preserve">and </w:t>
      </w:r>
      <w:r w:rsidR="00B96758" w:rsidRPr="00963E71">
        <w:rPr>
          <w:spacing w:val="-2"/>
          <w:kern w:val="22"/>
          <w:lang w:val="en-GB"/>
        </w:rPr>
        <w:t xml:space="preserve">its </w:t>
      </w:r>
      <w:r w:rsidR="003316DD" w:rsidRPr="00963E71">
        <w:rPr>
          <w:spacing w:val="-2"/>
          <w:kern w:val="22"/>
          <w:lang w:val="en-GB"/>
        </w:rPr>
        <w:t>bottom</w:t>
      </w:r>
      <w:r w:rsidR="00B96758" w:rsidRPr="00963E71">
        <w:rPr>
          <w:spacing w:val="-2"/>
          <w:kern w:val="22"/>
          <w:lang w:val="en-GB"/>
        </w:rPr>
        <w:t xml:space="preserve"> </w:t>
      </w:r>
      <w:r w:rsidR="003316DD" w:rsidRPr="00963E71">
        <w:rPr>
          <w:spacing w:val="-2"/>
          <w:kern w:val="22"/>
          <w:lang w:val="en-GB"/>
        </w:rPr>
        <w:t>line</w:t>
      </w:r>
      <w:r w:rsidR="00B96758" w:rsidRPr="00963E71">
        <w:rPr>
          <w:spacing w:val="-2"/>
          <w:kern w:val="22"/>
          <w:lang w:val="en-GB"/>
        </w:rPr>
        <w:t>, or net earnings</w:t>
      </w:r>
      <w:r w:rsidR="003316DD" w:rsidRPr="00963E71">
        <w:rPr>
          <w:spacing w:val="-2"/>
          <w:kern w:val="22"/>
          <w:lang w:val="en-GB"/>
        </w:rPr>
        <w:t xml:space="preserve">. </w:t>
      </w:r>
      <w:r w:rsidR="00056597" w:rsidRPr="00963E71">
        <w:rPr>
          <w:spacing w:val="-2"/>
          <w:kern w:val="22"/>
          <w:lang w:val="en-GB"/>
        </w:rPr>
        <w:t>A</w:t>
      </w:r>
      <w:r w:rsidR="00C4061E" w:rsidRPr="00963E71">
        <w:rPr>
          <w:spacing w:val="-2"/>
          <w:kern w:val="22"/>
          <w:lang w:val="en-GB"/>
        </w:rPr>
        <w:t>s o</w:t>
      </w:r>
      <w:r w:rsidR="00056597" w:rsidRPr="00963E71">
        <w:rPr>
          <w:spacing w:val="-2"/>
          <w:kern w:val="22"/>
          <w:lang w:val="en-GB"/>
        </w:rPr>
        <w:t>f</w:t>
      </w:r>
      <w:r w:rsidR="00C4061E" w:rsidRPr="00963E71">
        <w:rPr>
          <w:spacing w:val="-2"/>
          <w:kern w:val="22"/>
          <w:lang w:val="en-GB"/>
        </w:rPr>
        <w:t xml:space="preserve"> March </w:t>
      </w:r>
      <w:r w:rsidR="00056597" w:rsidRPr="00963E71">
        <w:rPr>
          <w:spacing w:val="-2"/>
          <w:kern w:val="22"/>
          <w:lang w:val="en-GB"/>
        </w:rPr>
        <w:t xml:space="preserve">31, </w:t>
      </w:r>
      <w:r w:rsidR="00C4061E" w:rsidRPr="00963E71">
        <w:rPr>
          <w:spacing w:val="-2"/>
          <w:kern w:val="22"/>
          <w:lang w:val="en-GB"/>
        </w:rPr>
        <w:t>2016</w:t>
      </w:r>
      <w:r w:rsidR="00056597" w:rsidRPr="00963E71">
        <w:rPr>
          <w:spacing w:val="-2"/>
          <w:kern w:val="22"/>
          <w:lang w:val="en-GB"/>
        </w:rPr>
        <w:t>,</w:t>
      </w:r>
      <w:r w:rsidR="00C4061E" w:rsidRPr="00963E71">
        <w:rPr>
          <w:spacing w:val="-2"/>
          <w:kern w:val="22"/>
          <w:lang w:val="en-GB"/>
        </w:rPr>
        <w:t xml:space="preserve"> </w:t>
      </w:r>
      <w:r w:rsidR="00056597" w:rsidRPr="00963E71">
        <w:rPr>
          <w:spacing w:val="-2"/>
          <w:kern w:val="22"/>
          <w:lang w:val="en-GB"/>
        </w:rPr>
        <w:t xml:space="preserve">revenues </w:t>
      </w:r>
      <w:proofErr w:type="gramStart"/>
      <w:r w:rsidR="00B96758" w:rsidRPr="00963E71">
        <w:rPr>
          <w:spacing w:val="-2"/>
          <w:kern w:val="22"/>
          <w:lang w:val="en-GB"/>
        </w:rPr>
        <w:t>were</w:t>
      </w:r>
      <w:r w:rsidR="007608C7" w:rsidRPr="00963E71">
        <w:rPr>
          <w:spacing w:val="-2"/>
          <w:kern w:val="22"/>
          <w:lang w:val="en-GB"/>
        </w:rPr>
        <w:t xml:space="preserve"> estimated</w:t>
      </w:r>
      <w:proofErr w:type="gramEnd"/>
      <w:r w:rsidR="007608C7" w:rsidRPr="00963E71">
        <w:rPr>
          <w:spacing w:val="-2"/>
          <w:kern w:val="22"/>
          <w:lang w:val="en-GB"/>
        </w:rPr>
        <w:t xml:space="preserve"> to be </w:t>
      </w:r>
      <w:r w:rsidR="00B96758" w:rsidRPr="00963E71">
        <w:rPr>
          <w:spacing w:val="-2"/>
          <w:kern w:val="22"/>
          <w:lang w:val="en-GB"/>
        </w:rPr>
        <w:t>US$</w:t>
      </w:r>
      <w:r w:rsidR="00056597" w:rsidRPr="00963E71">
        <w:rPr>
          <w:spacing w:val="-2"/>
          <w:kern w:val="22"/>
          <w:lang w:val="en-GB"/>
        </w:rPr>
        <w:t>69 million,</w:t>
      </w:r>
      <w:r w:rsidR="00445BCC" w:rsidRPr="00963E71">
        <w:rPr>
          <w:rStyle w:val="FootnoteReference"/>
          <w:spacing w:val="-2"/>
          <w:kern w:val="22"/>
          <w:lang w:val="en-GB"/>
        </w:rPr>
        <w:footnoteReference w:id="1"/>
      </w:r>
      <w:r w:rsidR="00056597" w:rsidRPr="00963E71">
        <w:rPr>
          <w:spacing w:val="-2"/>
          <w:kern w:val="22"/>
          <w:lang w:val="en-GB"/>
        </w:rPr>
        <w:t xml:space="preserve"> </w:t>
      </w:r>
      <w:r w:rsidR="00C4061E" w:rsidRPr="00963E71">
        <w:rPr>
          <w:spacing w:val="-2"/>
          <w:kern w:val="22"/>
          <w:lang w:val="en-GB"/>
        </w:rPr>
        <w:t xml:space="preserve">which </w:t>
      </w:r>
      <w:r w:rsidR="00056597" w:rsidRPr="00963E71">
        <w:rPr>
          <w:spacing w:val="-2"/>
          <w:kern w:val="22"/>
          <w:lang w:val="en-GB"/>
        </w:rPr>
        <w:t xml:space="preserve">indicated </w:t>
      </w:r>
      <w:r w:rsidR="00C4061E" w:rsidRPr="00963E71">
        <w:rPr>
          <w:spacing w:val="-2"/>
          <w:kern w:val="22"/>
          <w:lang w:val="en-GB"/>
        </w:rPr>
        <w:t xml:space="preserve">a </w:t>
      </w:r>
      <w:r w:rsidR="00B96758" w:rsidRPr="00963E71">
        <w:rPr>
          <w:spacing w:val="-2"/>
          <w:kern w:val="22"/>
          <w:lang w:val="en-GB"/>
        </w:rPr>
        <w:t xml:space="preserve">year-over-year </w:t>
      </w:r>
      <w:r w:rsidR="00C4061E" w:rsidRPr="00963E71">
        <w:rPr>
          <w:spacing w:val="-2"/>
          <w:kern w:val="22"/>
          <w:lang w:val="en-GB"/>
        </w:rPr>
        <w:t>growth of 16</w:t>
      </w:r>
      <w:r w:rsidR="00B96758" w:rsidRPr="00963E71">
        <w:rPr>
          <w:spacing w:val="-2"/>
          <w:kern w:val="22"/>
          <w:lang w:val="en-GB"/>
        </w:rPr>
        <w:t xml:space="preserve"> per cent, and</w:t>
      </w:r>
      <w:r w:rsidR="00056597" w:rsidRPr="00963E71">
        <w:rPr>
          <w:spacing w:val="-2"/>
          <w:kern w:val="22"/>
          <w:lang w:val="en-GB"/>
        </w:rPr>
        <w:t xml:space="preserve"> </w:t>
      </w:r>
      <w:proofErr w:type="spellStart"/>
      <w:r w:rsidR="003316DD" w:rsidRPr="00963E71">
        <w:rPr>
          <w:spacing w:val="-2"/>
          <w:kern w:val="22"/>
          <w:lang w:val="en-GB"/>
        </w:rPr>
        <w:t>Ramco</w:t>
      </w:r>
      <w:proofErr w:type="spellEnd"/>
      <w:r w:rsidR="003316DD" w:rsidRPr="00963E71">
        <w:rPr>
          <w:spacing w:val="-2"/>
          <w:kern w:val="22"/>
          <w:lang w:val="en-GB"/>
        </w:rPr>
        <w:t xml:space="preserve"> </w:t>
      </w:r>
      <w:r w:rsidR="00056597" w:rsidRPr="00963E71">
        <w:rPr>
          <w:spacing w:val="-2"/>
          <w:kern w:val="22"/>
          <w:lang w:val="en-GB"/>
        </w:rPr>
        <w:t xml:space="preserve">had </w:t>
      </w:r>
      <w:r w:rsidR="00A53792" w:rsidRPr="00963E71">
        <w:rPr>
          <w:spacing w:val="-2"/>
          <w:kern w:val="22"/>
          <w:lang w:val="en-GB"/>
        </w:rPr>
        <w:t xml:space="preserve">declared a profit of </w:t>
      </w:r>
      <w:r w:rsidR="00B96758" w:rsidRPr="00963E71">
        <w:rPr>
          <w:spacing w:val="-2"/>
          <w:kern w:val="22"/>
          <w:lang w:val="en-GB"/>
        </w:rPr>
        <w:t>US$</w:t>
      </w:r>
      <w:r w:rsidR="00A53792" w:rsidRPr="00963E71">
        <w:rPr>
          <w:spacing w:val="-2"/>
          <w:kern w:val="22"/>
          <w:lang w:val="en-GB"/>
        </w:rPr>
        <w:t>15.57</w:t>
      </w:r>
      <w:r w:rsidR="000946D9" w:rsidRPr="00963E71">
        <w:rPr>
          <w:spacing w:val="-2"/>
          <w:kern w:val="22"/>
          <w:lang w:val="en-GB"/>
        </w:rPr>
        <w:t xml:space="preserve"> </w:t>
      </w:r>
      <w:proofErr w:type="spellStart"/>
      <w:r w:rsidR="000946D9" w:rsidRPr="00963E71">
        <w:rPr>
          <w:spacing w:val="-2"/>
          <w:kern w:val="22"/>
          <w:lang w:val="en-GB"/>
        </w:rPr>
        <w:t>millon</w:t>
      </w:r>
      <w:proofErr w:type="spellEnd"/>
      <w:r w:rsidR="00A53792" w:rsidRPr="00963E71">
        <w:rPr>
          <w:spacing w:val="-2"/>
          <w:kern w:val="22"/>
          <w:lang w:val="en-GB"/>
        </w:rPr>
        <w:t xml:space="preserve"> for the </w:t>
      </w:r>
      <w:r w:rsidR="00B96758" w:rsidRPr="00963E71">
        <w:rPr>
          <w:spacing w:val="-2"/>
          <w:kern w:val="22"/>
          <w:lang w:val="en-GB"/>
        </w:rPr>
        <w:t xml:space="preserve">fiscal year </w:t>
      </w:r>
      <w:r w:rsidR="00A53792" w:rsidRPr="00963E71">
        <w:rPr>
          <w:spacing w:val="-2"/>
          <w:kern w:val="22"/>
          <w:lang w:val="en-GB"/>
        </w:rPr>
        <w:t>2014</w:t>
      </w:r>
      <w:r w:rsidR="00056597" w:rsidRPr="00963E71">
        <w:rPr>
          <w:spacing w:val="-2"/>
          <w:kern w:val="22"/>
          <w:lang w:val="en-GB"/>
        </w:rPr>
        <w:t>–20</w:t>
      </w:r>
      <w:r w:rsidR="00A53792" w:rsidRPr="00963E71">
        <w:rPr>
          <w:spacing w:val="-2"/>
          <w:kern w:val="22"/>
          <w:lang w:val="en-GB"/>
        </w:rPr>
        <w:t>15.</w:t>
      </w:r>
      <w:r w:rsidR="00C4061E" w:rsidRPr="00963E71">
        <w:rPr>
          <w:spacing w:val="-2"/>
          <w:kern w:val="22"/>
          <w:lang w:val="en-GB"/>
        </w:rPr>
        <w:t xml:space="preserve"> The revenues and number of new clients </w:t>
      </w:r>
      <w:r w:rsidR="00056597" w:rsidRPr="00963E71">
        <w:rPr>
          <w:spacing w:val="-2"/>
          <w:kern w:val="22"/>
          <w:lang w:val="en-GB"/>
        </w:rPr>
        <w:t>had grown</w:t>
      </w:r>
      <w:r w:rsidR="00C4061E" w:rsidRPr="00963E71">
        <w:rPr>
          <w:spacing w:val="-2"/>
          <w:kern w:val="22"/>
          <w:lang w:val="en-GB"/>
        </w:rPr>
        <w:t xml:space="preserve"> across </w:t>
      </w:r>
      <w:r w:rsidR="0010576A" w:rsidRPr="00963E71">
        <w:rPr>
          <w:spacing w:val="-2"/>
          <w:kern w:val="22"/>
          <w:lang w:val="en-GB"/>
        </w:rPr>
        <w:t xml:space="preserve">all three </w:t>
      </w:r>
      <w:r w:rsidR="00370D87" w:rsidRPr="00963E71">
        <w:rPr>
          <w:spacing w:val="-2"/>
          <w:kern w:val="22"/>
          <w:lang w:val="en-GB"/>
        </w:rPr>
        <w:t>of the company</w:t>
      </w:r>
      <w:r w:rsidR="00B96758" w:rsidRPr="00963E71">
        <w:rPr>
          <w:spacing w:val="-2"/>
          <w:kern w:val="22"/>
          <w:lang w:val="en-GB"/>
        </w:rPr>
        <w:t>’s</w:t>
      </w:r>
      <w:r w:rsidR="00370D87" w:rsidRPr="00963E71">
        <w:rPr>
          <w:spacing w:val="-2"/>
          <w:kern w:val="22"/>
          <w:lang w:val="en-GB"/>
        </w:rPr>
        <w:t xml:space="preserve"> </w:t>
      </w:r>
      <w:r w:rsidR="0010576A" w:rsidRPr="00963E71">
        <w:rPr>
          <w:spacing w:val="-2"/>
          <w:kern w:val="22"/>
          <w:lang w:val="en-GB"/>
        </w:rPr>
        <w:t>product lines</w:t>
      </w:r>
      <w:r w:rsidR="00C4061E" w:rsidRPr="00963E71">
        <w:rPr>
          <w:spacing w:val="-2"/>
          <w:kern w:val="22"/>
          <w:lang w:val="en-GB"/>
        </w:rPr>
        <w:t xml:space="preserve"> (</w:t>
      </w:r>
      <w:r w:rsidR="00B96758" w:rsidRPr="00963E71">
        <w:rPr>
          <w:spacing w:val="-2"/>
          <w:kern w:val="22"/>
          <w:lang w:val="en-GB"/>
        </w:rPr>
        <w:t xml:space="preserve">see </w:t>
      </w:r>
      <w:r w:rsidR="00C4061E" w:rsidRPr="00963E71">
        <w:rPr>
          <w:spacing w:val="-2"/>
          <w:kern w:val="22"/>
          <w:lang w:val="en-GB"/>
        </w:rPr>
        <w:t>Exhibit</w:t>
      </w:r>
      <w:r w:rsidR="00963E71" w:rsidRPr="00963E71">
        <w:rPr>
          <w:spacing w:val="-2"/>
          <w:kern w:val="22"/>
          <w:lang w:val="en-GB"/>
        </w:rPr>
        <w:t xml:space="preserve"> </w:t>
      </w:r>
      <w:r w:rsidR="00B96758" w:rsidRPr="00963E71">
        <w:rPr>
          <w:spacing w:val="-2"/>
          <w:kern w:val="22"/>
          <w:lang w:val="en-GB"/>
        </w:rPr>
        <w:t>1</w:t>
      </w:r>
      <w:r w:rsidR="00C4061E" w:rsidRPr="00963E71">
        <w:rPr>
          <w:spacing w:val="-2"/>
          <w:kern w:val="22"/>
          <w:lang w:val="en-GB"/>
        </w:rPr>
        <w:t>)</w:t>
      </w:r>
      <w:r w:rsidR="0010576A" w:rsidRPr="00963E71">
        <w:rPr>
          <w:spacing w:val="-2"/>
          <w:kern w:val="22"/>
          <w:lang w:val="en-GB"/>
        </w:rPr>
        <w:t xml:space="preserve">. Clients </w:t>
      </w:r>
      <w:r w:rsidR="00056597" w:rsidRPr="00963E71">
        <w:rPr>
          <w:spacing w:val="-2"/>
          <w:kern w:val="22"/>
          <w:lang w:val="en-GB"/>
        </w:rPr>
        <w:t xml:space="preserve">from </w:t>
      </w:r>
      <w:r w:rsidR="0010576A" w:rsidRPr="00963E71">
        <w:rPr>
          <w:spacing w:val="-2"/>
          <w:kern w:val="22"/>
          <w:lang w:val="en-GB"/>
        </w:rPr>
        <w:t xml:space="preserve">several new </w:t>
      </w:r>
      <w:r w:rsidR="00B96758" w:rsidRPr="00963E71">
        <w:rPr>
          <w:spacing w:val="-2"/>
          <w:kern w:val="22"/>
          <w:lang w:val="en-GB"/>
        </w:rPr>
        <w:t xml:space="preserve">geographic locations </w:t>
      </w:r>
      <w:proofErr w:type="gramStart"/>
      <w:r w:rsidR="00B96758" w:rsidRPr="00963E71">
        <w:rPr>
          <w:spacing w:val="-2"/>
          <w:kern w:val="22"/>
          <w:lang w:val="en-GB"/>
        </w:rPr>
        <w:t>had been</w:t>
      </w:r>
      <w:r w:rsidR="0010576A" w:rsidRPr="00963E71">
        <w:rPr>
          <w:spacing w:val="-2"/>
          <w:kern w:val="22"/>
          <w:lang w:val="en-GB"/>
        </w:rPr>
        <w:t xml:space="preserve"> added</w:t>
      </w:r>
      <w:proofErr w:type="gramEnd"/>
      <w:r w:rsidR="00056597" w:rsidRPr="00963E71">
        <w:rPr>
          <w:spacing w:val="-2"/>
          <w:kern w:val="22"/>
          <w:lang w:val="en-GB"/>
        </w:rPr>
        <w:t>,</w:t>
      </w:r>
      <w:r w:rsidR="0010576A" w:rsidRPr="00963E71">
        <w:rPr>
          <w:spacing w:val="-2"/>
          <w:kern w:val="22"/>
          <w:lang w:val="en-GB"/>
        </w:rPr>
        <w:t xml:space="preserve"> and the growth curve </w:t>
      </w:r>
      <w:r w:rsidR="007608C7" w:rsidRPr="00963E71">
        <w:rPr>
          <w:spacing w:val="-2"/>
          <w:kern w:val="22"/>
          <w:lang w:val="en-GB"/>
        </w:rPr>
        <w:t xml:space="preserve">was </w:t>
      </w:r>
      <w:r w:rsidR="0010576A" w:rsidRPr="00963E71">
        <w:rPr>
          <w:spacing w:val="-2"/>
          <w:kern w:val="22"/>
          <w:lang w:val="en-GB"/>
        </w:rPr>
        <w:t>steep and healthy.</w:t>
      </w:r>
    </w:p>
    <w:p w14:paraId="39F98D44" w14:textId="77777777" w:rsidR="0010576A" w:rsidRPr="00CC1BCA" w:rsidRDefault="0010576A" w:rsidP="0010576A">
      <w:pPr>
        <w:pStyle w:val="BodyTextMain"/>
        <w:rPr>
          <w:lang w:val="en-GB"/>
        </w:rPr>
      </w:pPr>
    </w:p>
    <w:p w14:paraId="44B1FE2F" w14:textId="47D53C67" w:rsidR="00F9719E" w:rsidRPr="00CC1BCA" w:rsidRDefault="00056597" w:rsidP="00F9719E">
      <w:pPr>
        <w:pStyle w:val="BodyTextMain"/>
        <w:rPr>
          <w:lang w:val="en-GB"/>
        </w:rPr>
      </w:pPr>
      <w:r w:rsidRPr="00CC1BCA">
        <w:rPr>
          <w:lang w:val="en-GB"/>
        </w:rPr>
        <w:t>However, t</w:t>
      </w:r>
      <w:r w:rsidR="00F9719E" w:rsidRPr="00CC1BCA">
        <w:rPr>
          <w:lang w:val="en-GB"/>
        </w:rPr>
        <w:t xml:space="preserve">he </w:t>
      </w:r>
      <w:r w:rsidR="00187349" w:rsidRPr="00CC1BCA">
        <w:rPr>
          <w:lang w:val="en-GB"/>
        </w:rPr>
        <w:t xml:space="preserve">company </w:t>
      </w:r>
      <w:r w:rsidR="00F9719E" w:rsidRPr="00CC1BCA">
        <w:rPr>
          <w:lang w:val="en-GB"/>
        </w:rPr>
        <w:t xml:space="preserve">faced challenges, </w:t>
      </w:r>
      <w:r w:rsidR="00187349" w:rsidRPr="00CC1BCA">
        <w:rPr>
          <w:lang w:val="en-GB"/>
        </w:rPr>
        <w:t>mainly</w:t>
      </w:r>
      <w:r w:rsidR="0078582B" w:rsidRPr="00CC1BCA">
        <w:rPr>
          <w:lang w:val="en-GB"/>
        </w:rPr>
        <w:t xml:space="preserve"> related to </w:t>
      </w:r>
      <w:r w:rsidR="00187349" w:rsidRPr="00CC1BCA">
        <w:rPr>
          <w:lang w:val="en-GB"/>
        </w:rPr>
        <w:t>its</w:t>
      </w:r>
      <w:r w:rsidR="0078582B" w:rsidRPr="00CC1BCA">
        <w:rPr>
          <w:lang w:val="en-GB"/>
        </w:rPr>
        <w:t xml:space="preserve"> </w:t>
      </w:r>
      <w:r w:rsidR="00F9719E" w:rsidRPr="00CC1BCA">
        <w:rPr>
          <w:lang w:val="en-GB"/>
        </w:rPr>
        <w:t>three products</w:t>
      </w:r>
      <w:r w:rsidR="0078582B" w:rsidRPr="00CC1BCA">
        <w:rPr>
          <w:lang w:val="en-GB"/>
        </w:rPr>
        <w:t>,</w:t>
      </w:r>
      <w:r w:rsidR="00F9719E" w:rsidRPr="00CC1BCA">
        <w:rPr>
          <w:lang w:val="en-GB"/>
        </w:rPr>
        <w:t xml:space="preserve"> </w:t>
      </w:r>
      <w:r w:rsidR="000946D9">
        <w:rPr>
          <w:lang w:val="en-GB"/>
        </w:rPr>
        <w:t xml:space="preserve">all of which </w:t>
      </w:r>
      <w:r w:rsidR="0078582B" w:rsidRPr="00CC1BCA">
        <w:rPr>
          <w:lang w:val="en-GB"/>
        </w:rPr>
        <w:t>involv</w:t>
      </w:r>
      <w:r w:rsidR="00187349" w:rsidRPr="00CC1BCA">
        <w:rPr>
          <w:lang w:val="en-GB"/>
        </w:rPr>
        <w:t xml:space="preserve">ed </w:t>
      </w:r>
      <w:r w:rsidR="0078582B" w:rsidRPr="00CC1BCA">
        <w:rPr>
          <w:lang w:val="en-GB"/>
        </w:rPr>
        <w:t>peculiar</w:t>
      </w:r>
      <w:r w:rsidR="00F9719E" w:rsidRPr="00CC1BCA">
        <w:rPr>
          <w:lang w:val="en-GB"/>
        </w:rPr>
        <w:t xml:space="preserve"> demands. Aggarwal</w:t>
      </w:r>
      <w:r w:rsidR="00187349" w:rsidRPr="00CC1BCA">
        <w:rPr>
          <w:lang w:val="en-GB"/>
        </w:rPr>
        <w:t xml:space="preserve"> needed to decide on appropriate purposes and effective</w:t>
      </w:r>
      <w:r w:rsidR="0078582B" w:rsidRPr="00CC1BCA">
        <w:rPr>
          <w:lang w:val="en-GB"/>
        </w:rPr>
        <w:t xml:space="preserve"> </w:t>
      </w:r>
      <w:r w:rsidR="00F9719E" w:rsidRPr="00CC1BCA">
        <w:rPr>
          <w:lang w:val="en-GB"/>
        </w:rPr>
        <w:t xml:space="preserve">processes </w:t>
      </w:r>
      <w:r w:rsidR="00187349" w:rsidRPr="00CC1BCA">
        <w:rPr>
          <w:lang w:val="en-GB"/>
        </w:rPr>
        <w:t xml:space="preserve">to </w:t>
      </w:r>
      <w:r w:rsidR="00F9719E" w:rsidRPr="00CC1BCA">
        <w:rPr>
          <w:lang w:val="en-GB"/>
        </w:rPr>
        <w:t>strengthen the</w:t>
      </w:r>
      <w:r w:rsidR="00187349" w:rsidRPr="00CC1BCA">
        <w:rPr>
          <w:lang w:val="en-GB"/>
        </w:rPr>
        <w:t>se</w:t>
      </w:r>
      <w:r w:rsidR="00F9719E" w:rsidRPr="00CC1BCA">
        <w:rPr>
          <w:lang w:val="en-GB"/>
        </w:rPr>
        <w:t xml:space="preserve"> product portfolio</w:t>
      </w:r>
      <w:r w:rsidR="00052DF7" w:rsidRPr="00CC1BCA">
        <w:rPr>
          <w:lang w:val="en-GB"/>
        </w:rPr>
        <w:t>s</w:t>
      </w:r>
      <w:r w:rsidR="00F9719E" w:rsidRPr="00CC1BCA">
        <w:rPr>
          <w:lang w:val="en-GB"/>
        </w:rPr>
        <w:t xml:space="preserve">. </w:t>
      </w:r>
      <w:r w:rsidR="00187349" w:rsidRPr="00CC1BCA">
        <w:rPr>
          <w:lang w:val="en-GB"/>
        </w:rPr>
        <w:t xml:space="preserve">To do so, he needed to consider </w:t>
      </w:r>
      <w:r w:rsidR="0078582B" w:rsidRPr="00CC1BCA">
        <w:rPr>
          <w:lang w:val="en-GB"/>
        </w:rPr>
        <w:t xml:space="preserve">the </w:t>
      </w:r>
      <w:r w:rsidR="00F9719E" w:rsidRPr="00CC1BCA">
        <w:rPr>
          <w:lang w:val="en-GB"/>
        </w:rPr>
        <w:t xml:space="preserve">time </w:t>
      </w:r>
      <w:r w:rsidR="00052DF7" w:rsidRPr="00CC1BCA">
        <w:rPr>
          <w:lang w:val="en-GB"/>
        </w:rPr>
        <w:t>required f</w:t>
      </w:r>
      <w:r w:rsidR="00F9719E" w:rsidRPr="00CC1BCA">
        <w:rPr>
          <w:lang w:val="en-GB"/>
        </w:rPr>
        <w:t>o</w:t>
      </w:r>
      <w:r w:rsidR="00052DF7" w:rsidRPr="00CC1BCA">
        <w:rPr>
          <w:lang w:val="en-GB"/>
        </w:rPr>
        <w:t>r</w:t>
      </w:r>
      <w:r w:rsidR="00F9719E" w:rsidRPr="00CC1BCA">
        <w:rPr>
          <w:lang w:val="en-GB"/>
        </w:rPr>
        <w:t xml:space="preserve"> </w:t>
      </w:r>
      <w:r w:rsidR="00187349" w:rsidRPr="00CC1BCA">
        <w:rPr>
          <w:lang w:val="en-GB"/>
        </w:rPr>
        <w:t xml:space="preserve">each </w:t>
      </w:r>
      <w:r w:rsidR="00F9719E" w:rsidRPr="00CC1BCA">
        <w:rPr>
          <w:lang w:val="en-GB"/>
        </w:rPr>
        <w:t xml:space="preserve">product to stabilize before </w:t>
      </w:r>
      <w:r w:rsidR="00187349" w:rsidRPr="00CC1BCA">
        <w:rPr>
          <w:lang w:val="en-GB"/>
        </w:rPr>
        <w:t xml:space="preserve">introducing </w:t>
      </w:r>
      <w:r w:rsidR="00F9719E" w:rsidRPr="00CC1BCA">
        <w:rPr>
          <w:lang w:val="en-GB"/>
        </w:rPr>
        <w:t>new feature</w:t>
      </w:r>
      <w:r w:rsidR="00187349" w:rsidRPr="00CC1BCA">
        <w:rPr>
          <w:lang w:val="en-GB"/>
        </w:rPr>
        <w:t>s, and he needed to create an</w:t>
      </w:r>
      <w:r w:rsidR="00F9719E" w:rsidRPr="00CC1BCA">
        <w:rPr>
          <w:lang w:val="en-GB"/>
        </w:rPr>
        <w:t xml:space="preserve"> organizational culture that </w:t>
      </w:r>
      <w:r w:rsidR="00187349" w:rsidRPr="00CC1BCA">
        <w:rPr>
          <w:lang w:val="en-GB"/>
        </w:rPr>
        <w:t>would</w:t>
      </w:r>
      <w:r w:rsidR="00F9719E" w:rsidRPr="00CC1BCA">
        <w:rPr>
          <w:lang w:val="en-GB"/>
        </w:rPr>
        <w:t xml:space="preserve"> facilitate innovation across the board</w:t>
      </w:r>
      <w:r w:rsidR="00445BCC" w:rsidRPr="00CC1BCA">
        <w:rPr>
          <w:lang w:val="en-GB"/>
        </w:rPr>
        <w:t xml:space="preserve"> (see Exhibit 2)</w:t>
      </w:r>
      <w:r w:rsidR="00F9719E" w:rsidRPr="00CC1BCA">
        <w:rPr>
          <w:lang w:val="en-GB"/>
        </w:rPr>
        <w:t>. H</w:t>
      </w:r>
      <w:r w:rsidR="00496746" w:rsidRPr="00CC1BCA">
        <w:rPr>
          <w:lang w:val="en-GB"/>
        </w:rPr>
        <w:t>e</w:t>
      </w:r>
      <w:r w:rsidR="00F9719E" w:rsidRPr="00CC1BCA">
        <w:rPr>
          <w:lang w:val="en-GB"/>
        </w:rPr>
        <w:t xml:space="preserve"> </w:t>
      </w:r>
      <w:r w:rsidR="00496746" w:rsidRPr="00CC1BCA">
        <w:rPr>
          <w:lang w:val="en-GB"/>
        </w:rPr>
        <w:t xml:space="preserve">was also </w:t>
      </w:r>
      <w:r w:rsidR="00F9719E" w:rsidRPr="00CC1BCA">
        <w:rPr>
          <w:lang w:val="en-GB"/>
        </w:rPr>
        <w:t>concern</w:t>
      </w:r>
      <w:r w:rsidR="00496746" w:rsidRPr="00CC1BCA">
        <w:rPr>
          <w:lang w:val="en-GB"/>
        </w:rPr>
        <w:t>ed</w:t>
      </w:r>
      <w:r w:rsidR="00F9719E" w:rsidRPr="00CC1BCA">
        <w:rPr>
          <w:lang w:val="en-GB"/>
        </w:rPr>
        <w:t xml:space="preserve"> </w:t>
      </w:r>
      <w:r w:rsidR="00496746" w:rsidRPr="00CC1BCA">
        <w:rPr>
          <w:lang w:val="en-GB"/>
        </w:rPr>
        <w:t xml:space="preserve">about </w:t>
      </w:r>
      <w:r w:rsidR="00187349" w:rsidRPr="00CC1BCA">
        <w:rPr>
          <w:lang w:val="en-GB"/>
        </w:rPr>
        <w:t>competition from n</w:t>
      </w:r>
      <w:r w:rsidR="00F9719E" w:rsidRPr="00CC1BCA">
        <w:rPr>
          <w:lang w:val="en-GB"/>
        </w:rPr>
        <w:t xml:space="preserve">ew </w:t>
      </w:r>
      <w:r w:rsidR="00187349" w:rsidRPr="00CC1BCA">
        <w:rPr>
          <w:lang w:val="en-GB"/>
        </w:rPr>
        <w:t xml:space="preserve">e-commerce </w:t>
      </w:r>
      <w:r w:rsidR="00F9719E" w:rsidRPr="00CC1BCA">
        <w:rPr>
          <w:lang w:val="en-GB"/>
        </w:rPr>
        <w:t xml:space="preserve">start-ups in </w:t>
      </w:r>
      <w:r w:rsidR="00187349" w:rsidRPr="00CC1BCA">
        <w:rPr>
          <w:lang w:val="en-GB"/>
        </w:rPr>
        <w:t>other countries</w:t>
      </w:r>
      <w:r w:rsidR="00F9719E" w:rsidRPr="00CC1BCA">
        <w:rPr>
          <w:lang w:val="en-GB"/>
        </w:rPr>
        <w:t>, who</w:t>
      </w:r>
      <w:r w:rsidR="00D5098C" w:rsidRPr="00CC1BCA">
        <w:rPr>
          <w:lang w:val="en-GB"/>
        </w:rPr>
        <w:t>se</w:t>
      </w:r>
      <w:r w:rsidR="00F9719E" w:rsidRPr="00CC1BCA">
        <w:rPr>
          <w:lang w:val="en-GB"/>
        </w:rPr>
        <w:t xml:space="preserve"> disruptive revenue and business models </w:t>
      </w:r>
      <w:r w:rsidR="00187349" w:rsidRPr="00CC1BCA">
        <w:rPr>
          <w:lang w:val="en-GB"/>
        </w:rPr>
        <w:t xml:space="preserve">were attracting </w:t>
      </w:r>
      <w:r w:rsidR="00F9719E" w:rsidRPr="00CC1BCA">
        <w:rPr>
          <w:lang w:val="en-GB"/>
        </w:rPr>
        <w:t xml:space="preserve">valuations in billions of dollars despite </w:t>
      </w:r>
      <w:r w:rsidR="008C1D9D" w:rsidRPr="00CC1BCA">
        <w:rPr>
          <w:lang w:val="en-GB"/>
        </w:rPr>
        <w:t xml:space="preserve">the </w:t>
      </w:r>
      <w:r w:rsidR="00187349" w:rsidRPr="00CC1BCA">
        <w:rPr>
          <w:lang w:val="en-GB"/>
        </w:rPr>
        <w:t xml:space="preserve">losses showing on their </w:t>
      </w:r>
      <w:r w:rsidR="008C1D9D" w:rsidRPr="00CC1BCA">
        <w:rPr>
          <w:lang w:val="en-GB"/>
        </w:rPr>
        <w:t>balance sheets</w:t>
      </w:r>
      <w:r w:rsidR="00F9719E" w:rsidRPr="00CC1BCA">
        <w:rPr>
          <w:lang w:val="en-GB"/>
        </w:rPr>
        <w:t xml:space="preserve">. </w:t>
      </w:r>
      <w:r w:rsidR="00D5098C" w:rsidRPr="00CC1BCA">
        <w:rPr>
          <w:lang w:val="en-GB"/>
        </w:rPr>
        <w:t>By c</w:t>
      </w:r>
      <w:r w:rsidR="00F9719E" w:rsidRPr="00CC1BCA">
        <w:rPr>
          <w:lang w:val="en-GB"/>
        </w:rPr>
        <w:t>ontrast</w:t>
      </w:r>
      <w:r w:rsidR="00D5098C" w:rsidRPr="00CC1BCA">
        <w:rPr>
          <w:lang w:val="en-GB"/>
        </w:rPr>
        <w:t>,</w:t>
      </w:r>
      <w:r w:rsidR="00F9719E" w:rsidRPr="00CC1BCA">
        <w:rPr>
          <w:lang w:val="en-GB"/>
        </w:rPr>
        <w:t xml:space="preserve"> </w:t>
      </w:r>
      <w:proofErr w:type="spellStart"/>
      <w:r w:rsidR="00F9719E" w:rsidRPr="00CC1BCA">
        <w:rPr>
          <w:lang w:val="en-GB"/>
        </w:rPr>
        <w:t>Ramco</w:t>
      </w:r>
      <w:proofErr w:type="spellEnd"/>
      <w:r w:rsidR="00F9719E" w:rsidRPr="00CC1BCA">
        <w:rPr>
          <w:lang w:val="en-GB"/>
        </w:rPr>
        <w:t xml:space="preserve"> was not only profitable but </w:t>
      </w:r>
      <w:r w:rsidR="00D5098C" w:rsidRPr="00CC1BCA">
        <w:rPr>
          <w:lang w:val="en-GB"/>
        </w:rPr>
        <w:t xml:space="preserve">also </w:t>
      </w:r>
      <w:r w:rsidR="00496746" w:rsidRPr="00CC1BCA">
        <w:rPr>
          <w:lang w:val="en-GB"/>
        </w:rPr>
        <w:t xml:space="preserve">showed </w:t>
      </w:r>
      <w:r w:rsidR="008C1D9D" w:rsidRPr="00CC1BCA">
        <w:rPr>
          <w:lang w:val="en-GB"/>
        </w:rPr>
        <w:t xml:space="preserve">increased </w:t>
      </w:r>
      <w:r w:rsidR="00F9719E" w:rsidRPr="00CC1BCA">
        <w:rPr>
          <w:lang w:val="en-GB"/>
        </w:rPr>
        <w:t>profitability and</w:t>
      </w:r>
      <w:r w:rsidR="00D5098C" w:rsidRPr="00CC1BCA">
        <w:rPr>
          <w:lang w:val="en-GB"/>
        </w:rPr>
        <w:t xml:space="preserve"> </w:t>
      </w:r>
      <w:r w:rsidR="00F9719E" w:rsidRPr="00CC1BCA">
        <w:rPr>
          <w:lang w:val="en-GB"/>
        </w:rPr>
        <w:t xml:space="preserve">revenues. </w:t>
      </w:r>
      <w:r w:rsidR="00D5098C" w:rsidRPr="00CC1BCA">
        <w:rPr>
          <w:lang w:val="en-GB"/>
        </w:rPr>
        <w:t xml:space="preserve">However, </w:t>
      </w:r>
      <w:proofErr w:type="spellStart"/>
      <w:r w:rsidR="00F9719E" w:rsidRPr="00CC1BCA">
        <w:rPr>
          <w:lang w:val="en-GB"/>
        </w:rPr>
        <w:t>Ramco</w:t>
      </w:r>
      <w:proofErr w:type="spellEnd"/>
      <w:r w:rsidR="00F9719E" w:rsidRPr="00CC1BCA">
        <w:rPr>
          <w:lang w:val="en-GB"/>
        </w:rPr>
        <w:t xml:space="preserve"> had to fight the market perception that India </w:t>
      </w:r>
      <w:r w:rsidR="00187349" w:rsidRPr="00CC1BCA">
        <w:rPr>
          <w:lang w:val="en-GB"/>
        </w:rPr>
        <w:t xml:space="preserve">was </w:t>
      </w:r>
      <w:r w:rsidR="00F9719E" w:rsidRPr="00CC1BCA">
        <w:rPr>
          <w:lang w:val="en-GB"/>
        </w:rPr>
        <w:t>predominantly a</w:t>
      </w:r>
      <w:r w:rsidR="00187349" w:rsidRPr="00CC1BCA">
        <w:rPr>
          <w:lang w:val="en-GB"/>
        </w:rPr>
        <w:t xml:space="preserve"> provider of I</w:t>
      </w:r>
      <w:r w:rsidR="00F9719E" w:rsidRPr="00CC1BCA">
        <w:rPr>
          <w:lang w:val="en-GB"/>
        </w:rPr>
        <w:t>T service</w:t>
      </w:r>
      <w:r w:rsidR="009920F5" w:rsidRPr="00CC1BCA">
        <w:rPr>
          <w:lang w:val="en-GB"/>
        </w:rPr>
        <w:t>s</w:t>
      </w:r>
      <w:r w:rsidR="00187349" w:rsidRPr="00CC1BCA">
        <w:rPr>
          <w:lang w:val="en-GB"/>
        </w:rPr>
        <w:t xml:space="preserve"> and show</w:t>
      </w:r>
      <w:r w:rsidR="007A5B9C">
        <w:rPr>
          <w:lang w:val="en-GB"/>
        </w:rPr>
        <w:t xml:space="preserve"> </w:t>
      </w:r>
      <w:r w:rsidR="00187349" w:rsidRPr="00CC1BCA">
        <w:rPr>
          <w:lang w:val="en-GB"/>
        </w:rPr>
        <w:t xml:space="preserve">that an </w:t>
      </w:r>
      <w:r w:rsidR="00F9719E" w:rsidRPr="00CC1BCA">
        <w:rPr>
          <w:lang w:val="en-GB"/>
        </w:rPr>
        <w:t xml:space="preserve">Indian company </w:t>
      </w:r>
      <w:r w:rsidR="00187349" w:rsidRPr="00CC1BCA">
        <w:rPr>
          <w:lang w:val="en-GB"/>
        </w:rPr>
        <w:t xml:space="preserve">could </w:t>
      </w:r>
      <w:r w:rsidR="00F9719E" w:rsidRPr="00CC1BCA">
        <w:rPr>
          <w:lang w:val="en-GB"/>
        </w:rPr>
        <w:t>also build enterprise</w:t>
      </w:r>
      <w:r w:rsidR="00D5098C" w:rsidRPr="00CC1BCA">
        <w:rPr>
          <w:lang w:val="en-GB"/>
        </w:rPr>
        <w:t>-</w:t>
      </w:r>
      <w:r w:rsidR="00F9719E" w:rsidRPr="00CC1BCA">
        <w:rPr>
          <w:lang w:val="en-GB"/>
        </w:rPr>
        <w:t>class products.</w:t>
      </w:r>
    </w:p>
    <w:p w14:paraId="7990CB48" w14:textId="77777777" w:rsidR="00F9719E" w:rsidRPr="00CC1BCA" w:rsidRDefault="00F9719E" w:rsidP="0010576A">
      <w:pPr>
        <w:pStyle w:val="BodyTextMain"/>
        <w:rPr>
          <w:lang w:val="en-GB"/>
        </w:rPr>
      </w:pPr>
    </w:p>
    <w:p w14:paraId="78C64B7D" w14:textId="5FF666CA" w:rsidR="0010576A" w:rsidRPr="00CC1BCA" w:rsidRDefault="0010576A" w:rsidP="0080759E">
      <w:pPr>
        <w:pStyle w:val="BodyTextMain"/>
        <w:rPr>
          <w:lang w:val="en-GB"/>
        </w:rPr>
      </w:pPr>
      <w:proofErr w:type="spellStart"/>
      <w:r w:rsidRPr="00CC1BCA">
        <w:rPr>
          <w:lang w:val="en-GB"/>
        </w:rPr>
        <w:t>Ramco</w:t>
      </w:r>
      <w:proofErr w:type="spellEnd"/>
      <w:r w:rsidRPr="00CC1BCA">
        <w:rPr>
          <w:lang w:val="en-GB"/>
        </w:rPr>
        <w:t xml:space="preserve"> </w:t>
      </w:r>
      <w:proofErr w:type="gramStart"/>
      <w:r w:rsidRPr="00CC1BCA">
        <w:rPr>
          <w:lang w:val="en-GB"/>
        </w:rPr>
        <w:t>was found</w:t>
      </w:r>
      <w:r w:rsidR="00A85765" w:rsidRPr="00CC1BCA">
        <w:rPr>
          <w:lang w:val="en-GB"/>
        </w:rPr>
        <w:t>ed</w:t>
      </w:r>
      <w:r w:rsidRPr="00CC1BCA">
        <w:rPr>
          <w:lang w:val="en-GB"/>
        </w:rPr>
        <w:t xml:space="preserve"> in 1992</w:t>
      </w:r>
      <w:r w:rsidR="006D0FCD">
        <w:rPr>
          <w:lang w:val="en-GB"/>
        </w:rPr>
        <w:t xml:space="preserve"> and</w:t>
      </w:r>
      <w:r w:rsidRPr="00CC1BCA">
        <w:rPr>
          <w:lang w:val="en-GB"/>
        </w:rPr>
        <w:t xml:space="preserve"> offer</w:t>
      </w:r>
      <w:r w:rsidR="00462C29" w:rsidRPr="00CC1BCA">
        <w:rPr>
          <w:lang w:val="en-GB"/>
        </w:rPr>
        <w:t>ed</w:t>
      </w:r>
      <w:r w:rsidR="008C1D9D" w:rsidRPr="00CC1BCA">
        <w:rPr>
          <w:lang w:val="en-GB"/>
        </w:rPr>
        <w:t xml:space="preserve"> </w:t>
      </w:r>
      <w:r w:rsidRPr="00CC1BCA">
        <w:rPr>
          <w:lang w:val="en-GB"/>
        </w:rPr>
        <w:t xml:space="preserve">three </w:t>
      </w:r>
      <w:r w:rsidR="005E3D54" w:rsidRPr="00CC1BCA">
        <w:rPr>
          <w:lang w:val="en-GB"/>
        </w:rPr>
        <w:t xml:space="preserve">main </w:t>
      </w:r>
      <w:r w:rsidRPr="00CC1BCA">
        <w:rPr>
          <w:lang w:val="en-GB"/>
        </w:rPr>
        <w:t>products</w:t>
      </w:r>
      <w:proofErr w:type="gramEnd"/>
      <w:r w:rsidR="005E3D54" w:rsidRPr="00CC1BCA">
        <w:rPr>
          <w:lang w:val="en-GB"/>
        </w:rPr>
        <w:t xml:space="preserve">: cloud-based enterprise resource planning (ERP) systems, aviation software, and human </w:t>
      </w:r>
      <w:r w:rsidR="00AC6D5F" w:rsidRPr="00CC1BCA">
        <w:rPr>
          <w:lang w:val="en-GB"/>
        </w:rPr>
        <w:t>capital management</w:t>
      </w:r>
      <w:r w:rsidR="005E3D54" w:rsidRPr="00CC1BCA">
        <w:rPr>
          <w:lang w:val="en-GB"/>
        </w:rPr>
        <w:t xml:space="preserve"> (H</w:t>
      </w:r>
      <w:r w:rsidR="00AC6D5F" w:rsidRPr="00CC1BCA">
        <w:rPr>
          <w:lang w:val="en-GB"/>
        </w:rPr>
        <w:t>CM</w:t>
      </w:r>
      <w:r w:rsidR="005E3D54" w:rsidRPr="00CC1BCA">
        <w:rPr>
          <w:lang w:val="en-GB"/>
        </w:rPr>
        <w:t>) systems and software</w:t>
      </w:r>
      <w:r w:rsidR="00187349" w:rsidRPr="00CC1BCA">
        <w:rPr>
          <w:lang w:val="en-GB"/>
        </w:rPr>
        <w:t>.</w:t>
      </w:r>
      <w:r w:rsidRPr="00CC1BCA">
        <w:rPr>
          <w:lang w:val="en-GB"/>
        </w:rPr>
        <w:t xml:space="preserve"> </w:t>
      </w:r>
      <w:proofErr w:type="gramStart"/>
      <w:r w:rsidRPr="00CC1BCA">
        <w:rPr>
          <w:lang w:val="en-GB"/>
        </w:rPr>
        <w:t xml:space="preserve">It </w:t>
      </w:r>
      <w:r w:rsidR="00462C29" w:rsidRPr="00CC1BCA">
        <w:rPr>
          <w:lang w:val="en-GB"/>
        </w:rPr>
        <w:t>wa</w:t>
      </w:r>
      <w:r w:rsidR="008C1D9D" w:rsidRPr="00CC1BCA">
        <w:rPr>
          <w:lang w:val="en-GB"/>
        </w:rPr>
        <w:t xml:space="preserve">s </w:t>
      </w:r>
      <w:r w:rsidRPr="00CC1BCA">
        <w:rPr>
          <w:lang w:val="en-GB"/>
        </w:rPr>
        <w:t xml:space="preserve">one of the few product companies that </w:t>
      </w:r>
      <w:r w:rsidR="00D5098C" w:rsidRPr="00CC1BCA">
        <w:rPr>
          <w:lang w:val="en-GB"/>
        </w:rPr>
        <w:t>ha</w:t>
      </w:r>
      <w:r w:rsidR="00462C29" w:rsidRPr="00CC1BCA">
        <w:rPr>
          <w:lang w:val="en-GB"/>
        </w:rPr>
        <w:t>d</w:t>
      </w:r>
      <w:r w:rsidR="00D5098C" w:rsidRPr="00CC1BCA">
        <w:rPr>
          <w:lang w:val="en-GB"/>
        </w:rPr>
        <w:t xml:space="preserve"> </w:t>
      </w:r>
      <w:r w:rsidR="0080759E" w:rsidRPr="00CC1BCA">
        <w:rPr>
          <w:lang w:val="en-GB"/>
        </w:rPr>
        <w:t>continue</w:t>
      </w:r>
      <w:r w:rsidR="00462C29" w:rsidRPr="00CC1BCA">
        <w:rPr>
          <w:lang w:val="en-GB"/>
        </w:rPr>
        <w:t>d</w:t>
      </w:r>
      <w:r w:rsidR="0080759E" w:rsidRPr="00CC1BCA">
        <w:rPr>
          <w:lang w:val="en-GB"/>
        </w:rPr>
        <w:t xml:space="preserve"> to </w:t>
      </w:r>
      <w:r w:rsidRPr="00CC1BCA">
        <w:rPr>
          <w:lang w:val="en-GB"/>
        </w:rPr>
        <w:t xml:space="preserve">grow </w:t>
      </w:r>
      <w:r w:rsidR="00132B94" w:rsidRPr="00CC1BCA">
        <w:rPr>
          <w:lang w:val="en-GB"/>
        </w:rPr>
        <w:t>with</w:t>
      </w:r>
      <w:r w:rsidRPr="00CC1BCA">
        <w:rPr>
          <w:lang w:val="en-GB"/>
        </w:rPr>
        <w:t xml:space="preserve">in </w:t>
      </w:r>
      <w:r w:rsidR="004316F5" w:rsidRPr="00CC1BCA">
        <w:rPr>
          <w:lang w:val="en-GB"/>
        </w:rPr>
        <w:t xml:space="preserve">India’s </w:t>
      </w:r>
      <w:r w:rsidRPr="00CC1BCA">
        <w:rPr>
          <w:lang w:val="en-GB"/>
        </w:rPr>
        <w:t>IT sector.</w:t>
      </w:r>
      <w:proofErr w:type="gramEnd"/>
      <w:r w:rsidRPr="00CC1BCA">
        <w:rPr>
          <w:lang w:val="en-GB"/>
        </w:rPr>
        <w:t xml:space="preserve"> Most other</w:t>
      </w:r>
      <w:r w:rsidR="00D5098C" w:rsidRPr="00CC1BCA">
        <w:rPr>
          <w:lang w:val="en-GB"/>
        </w:rPr>
        <w:t xml:space="preserve"> </w:t>
      </w:r>
      <w:r w:rsidR="004316F5" w:rsidRPr="00CC1BCA">
        <w:rPr>
          <w:lang w:val="en-GB"/>
        </w:rPr>
        <w:t xml:space="preserve">similar </w:t>
      </w:r>
      <w:r w:rsidR="00D5098C" w:rsidRPr="00CC1BCA">
        <w:rPr>
          <w:lang w:val="en-GB"/>
        </w:rPr>
        <w:t xml:space="preserve">companies </w:t>
      </w:r>
      <w:r w:rsidR="008C1D9D" w:rsidRPr="00CC1BCA">
        <w:rPr>
          <w:lang w:val="en-GB"/>
        </w:rPr>
        <w:t>ha</w:t>
      </w:r>
      <w:r w:rsidR="00462C29" w:rsidRPr="00CC1BCA">
        <w:rPr>
          <w:lang w:val="en-GB"/>
        </w:rPr>
        <w:t>d</w:t>
      </w:r>
      <w:r w:rsidR="008C1D9D" w:rsidRPr="00CC1BCA">
        <w:rPr>
          <w:lang w:val="en-GB"/>
        </w:rPr>
        <w:t xml:space="preserve"> </w:t>
      </w:r>
      <w:r w:rsidRPr="00CC1BCA">
        <w:rPr>
          <w:lang w:val="en-GB"/>
        </w:rPr>
        <w:t xml:space="preserve">either folded or </w:t>
      </w:r>
      <w:r w:rsidR="00D5098C" w:rsidRPr="00CC1BCA">
        <w:rPr>
          <w:lang w:val="en-GB"/>
        </w:rPr>
        <w:t xml:space="preserve">been </w:t>
      </w:r>
      <w:r w:rsidRPr="00CC1BCA">
        <w:rPr>
          <w:lang w:val="en-GB"/>
        </w:rPr>
        <w:t xml:space="preserve">acquired by global giants. A product company </w:t>
      </w:r>
      <w:r w:rsidR="00F9719E" w:rsidRPr="00CC1BCA">
        <w:rPr>
          <w:lang w:val="en-GB"/>
        </w:rPr>
        <w:t xml:space="preserve">typically </w:t>
      </w:r>
      <w:r w:rsidRPr="00CC1BCA">
        <w:rPr>
          <w:lang w:val="en-GB"/>
        </w:rPr>
        <w:t>thrive</w:t>
      </w:r>
      <w:r w:rsidR="00462C29" w:rsidRPr="00CC1BCA">
        <w:rPr>
          <w:lang w:val="en-GB"/>
        </w:rPr>
        <w:t>d</w:t>
      </w:r>
      <w:r w:rsidRPr="00CC1BCA">
        <w:rPr>
          <w:lang w:val="en-GB"/>
        </w:rPr>
        <w:t xml:space="preserve"> on innovation </w:t>
      </w:r>
      <w:r w:rsidR="00D5098C" w:rsidRPr="00CC1BCA">
        <w:rPr>
          <w:lang w:val="en-GB"/>
        </w:rPr>
        <w:t xml:space="preserve">because </w:t>
      </w:r>
      <w:r w:rsidRPr="00CC1BCA">
        <w:rPr>
          <w:lang w:val="en-GB"/>
        </w:rPr>
        <w:t>t</w:t>
      </w:r>
      <w:r w:rsidR="0080759E" w:rsidRPr="00CC1BCA">
        <w:rPr>
          <w:lang w:val="en-GB"/>
        </w:rPr>
        <w:t>his</w:t>
      </w:r>
      <w:r w:rsidRPr="00CC1BCA">
        <w:rPr>
          <w:lang w:val="en-GB"/>
        </w:rPr>
        <w:t xml:space="preserve"> confer</w:t>
      </w:r>
      <w:r w:rsidR="00187349" w:rsidRPr="00CC1BCA">
        <w:rPr>
          <w:lang w:val="en-GB"/>
        </w:rPr>
        <w:t>r</w:t>
      </w:r>
      <w:r w:rsidR="00462C29" w:rsidRPr="00CC1BCA">
        <w:rPr>
          <w:lang w:val="en-GB"/>
        </w:rPr>
        <w:t>ed</w:t>
      </w:r>
      <w:r w:rsidRPr="00CC1BCA">
        <w:rPr>
          <w:lang w:val="en-GB"/>
        </w:rPr>
        <w:t xml:space="preserve"> a continuous competitive edge. </w:t>
      </w:r>
      <w:r w:rsidR="00671A91" w:rsidRPr="00CC1BCA">
        <w:rPr>
          <w:lang w:val="en-GB"/>
        </w:rPr>
        <w:t>Aggarwal understood that</w:t>
      </w:r>
      <w:r w:rsidR="005E3D54" w:rsidRPr="00CC1BCA">
        <w:rPr>
          <w:lang w:val="en-GB"/>
        </w:rPr>
        <w:t xml:space="preserve">, in order </w:t>
      </w:r>
      <w:r w:rsidR="0080759E" w:rsidRPr="00CC1BCA">
        <w:rPr>
          <w:lang w:val="en-GB"/>
        </w:rPr>
        <w:t xml:space="preserve">to drive innovation across the organization, </w:t>
      </w:r>
      <w:r w:rsidR="005E3D54" w:rsidRPr="00CC1BCA">
        <w:rPr>
          <w:lang w:val="en-GB"/>
        </w:rPr>
        <w:t xml:space="preserve">the company would have to address </w:t>
      </w:r>
      <w:r w:rsidR="00671A91" w:rsidRPr="00CC1BCA">
        <w:rPr>
          <w:lang w:val="en-GB"/>
        </w:rPr>
        <w:t xml:space="preserve">issues related to </w:t>
      </w:r>
      <w:r w:rsidR="00F9719E" w:rsidRPr="00CC1BCA">
        <w:rPr>
          <w:lang w:val="en-GB"/>
        </w:rPr>
        <w:t>work culture</w:t>
      </w:r>
      <w:r w:rsidR="00671A91" w:rsidRPr="00CC1BCA">
        <w:rPr>
          <w:lang w:val="en-GB"/>
        </w:rPr>
        <w:t xml:space="preserve">. </w:t>
      </w:r>
      <w:proofErr w:type="spellStart"/>
      <w:r w:rsidRPr="00CC1BCA">
        <w:rPr>
          <w:lang w:val="en-GB"/>
        </w:rPr>
        <w:t>Ramco</w:t>
      </w:r>
      <w:proofErr w:type="spellEnd"/>
      <w:r w:rsidRPr="00CC1BCA">
        <w:rPr>
          <w:lang w:val="en-GB"/>
        </w:rPr>
        <w:t xml:space="preserve"> </w:t>
      </w:r>
      <w:proofErr w:type="gramStart"/>
      <w:r w:rsidR="00462C29" w:rsidRPr="00CC1BCA">
        <w:rPr>
          <w:lang w:val="en-GB"/>
        </w:rPr>
        <w:t>wa</w:t>
      </w:r>
      <w:r w:rsidR="008C1D9D" w:rsidRPr="00CC1BCA">
        <w:rPr>
          <w:lang w:val="en-GB"/>
        </w:rPr>
        <w:t xml:space="preserve">s </w:t>
      </w:r>
      <w:r w:rsidRPr="00CC1BCA">
        <w:rPr>
          <w:lang w:val="en-GB"/>
        </w:rPr>
        <w:t>known</w:t>
      </w:r>
      <w:proofErr w:type="gramEnd"/>
      <w:r w:rsidRPr="00CC1BCA">
        <w:rPr>
          <w:lang w:val="en-GB"/>
        </w:rPr>
        <w:t xml:space="preserve"> for its </w:t>
      </w:r>
      <w:r w:rsidR="00240926" w:rsidRPr="00CC1BCA">
        <w:rPr>
          <w:lang w:val="en-GB"/>
        </w:rPr>
        <w:t>conventional</w:t>
      </w:r>
      <w:r w:rsidR="00240926" w:rsidRPr="00CC1BCA" w:rsidDel="00240926">
        <w:rPr>
          <w:lang w:val="en-GB"/>
        </w:rPr>
        <w:t xml:space="preserve"> </w:t>
      </w:r>
      <w:r w:rsidRPr="00CC1BCA">
        <w:rPr>
          <w:lang w:val="en-GB"/>
        </w:rPr>
        <w:t>style of functioning</w:t>
      </w:r>
      <w:r w:rsidR="005E3D54" w:rsidRPr="00CC1BCA">
        <w:rPr>
          <w:lang w:val="en-GB"/>
        </w:rPr>
        <w:t xml:space="preserve">, and </w:t>
      </w:r>
      <w:r w:rsidR="0080759E" w:rsidRPr="00CC1BCA">
        <w:rPr>
          <w:lang w:val="en-GB"/>
        </w:rPr>
        <w:t xml:space="preserve">this image </w:t>
      </w:r>
      <w:r w:rsidR="00370D87" w:rsidRPr="00CC1BCA">
        <w:rPr>
          <w:lang w:val="en-GB"/>
        </w:rPr>
        <w:t xml:space="preserve">needed </w:t>
      </w:r>
      <w:r w:rsidRPr="00CC1BCA">
        <w:rPr>
          <w:lang w:val="en-GB"/>
        </w:rPr>
        <w:t xml:space="preserve">to be shaken and </w:t>
      </w:r>
      <w:r w:rsidRPr="00CC1BCA">
        <w:rPr>
          <w:lang w:val="en-GB"/>
        </w:rPr>
        <w:lastRenderedPageBreak/>
        <w:t xml:space="preserve">reinvented </w:t>
      </w:r>
      <w:r w:rsidR="005E3D54" w:rsidRPr="00CC1BCA">
        <w:rPr>
          <w:lang w:val="en-GB"/>
        </w:rPr>
        <w:t xml:space="preserve">to better fit </w:t>
      </w:r>
      <w:r w:rsidRPr="00CC1BCA">
        <w:rPr>
          <w:lang w:val="en-GB"/>
        </w:rPr>
        <w:t xml:space="preserve">the prevailing industry and social context. </w:t>
      </w:r>
      <w:r w:rsidR="00671A91" w:rsidRPr="00CC1BCA">
        <w:rPr>
          <w:lang w:val="en-GB"/>
        </w:rPr>
        <w:t xml:space="preserve">The advent of social media </w:t>
      </w:r>
      <w:r w:rsidR="008C1D9D" w:rsidRPr="00CC1BCA">
        <w:rPr>
          <w:lang w:val="en-GB"/>
        </w:rPr>
        <w:t>ha</w:t>
      </w:r>
      <w:r w:rsidR="00462C29" w:rsidRPr="00CC1BCA">
        <w:rPr>
          <w:lang w:val="en-GB"/>
        </w:rPr>
        <w:t>d</w:t>
      </w:r>
      <w:r w:rsidR="008C1D9D" w:rsidRPr="00CC1BCA">
        <w:rPr>
          <w:lang w:val="en-GB"/>
        </w:rPr>
        <w:t xml:space="preserve"> </w:t>
      </w:r>
      <w:r w:rsidR="00671A91" w:rsidRPr="00CC1BCA">
        <w:rPr>
          <w:lang w:val="en-GB"/>
        </w:rPr>
        <w:t>redefin</w:t>
      </w:r>
      <w:r w:rsidR="00132B94" w:rsidRPr="00CC1BCA">
        <w:rPr>
          <w:lang w:val="en-GB"/>
        </w:rPr>
        <w:t>ed</w:t>
      </w:r>
      <w:r w:rsidR="00671A91" w:rsidRPr="00CC1BCA">
        <w:rPr>
          <w:lang w:val="en-GB"/>
        </w:rPr>
        <w:t xml:space="preserve"> the way people work</w:t>
      </w:r>
      <w:r w:rsidR="00370D87" w:rsidRPr="00CC1BCA">
        <w:rPr>
          <w:lang w:val="en-GB"/>
        </w:rPr>
        <w:t>ed</w:t>
      </w:r>
      <w:r w:rsidR="00671A91" w:rsidRPr="00CC1BCA">
        <w:rPr>
          <w:lang w:val="en-GB"/>
        </w:rPr>
        <w:t xml:space="preserve"> and play</w:t>
      </w:r>
      <w:r w:rsidR="00370D87" w:rsidRPr="00CC1BCA">
        <w:rPr>
          <w:lang w:val="en-GB"/>
        </w:rPr>
        <w:t>ed</w:t>
      </w:r>
      <w:r w:rsidR="005E3D54" w:rsidRPr="00CC1BCA">
        <w:rPr>
          <w:lang w:val="en-GB"/>
        </w:rPr>
        <w:t>,</w:t>
      </w:r>
      <w:r w:rsidR="00671A91" w:rsidRPr="00CC1BCA">
        <w:rPr>
          <w:lang w:val="en-GB"/>
        </w:rPr>
        <w:t xml:space="preserve"> </w:t>
      </w:r>
      <w:r w:rsidR="00370D87" w:rsidRPr="00CC1BCA">
        <w:rPr>
          <w:lang w:val="en-GB"/>
        </w:rPr>
        <w:t xml:space="preserve">and </w:t>
      </w:r>
      <w:r w:rsidR="005E3D54" w:rsidRPr="00CC1BCA">
        <w:rPr>
          <w:lang w:val="en-GB"/>
        </w:rPr>
        <w:t xml:space="preserve">this </w:t>
      </w:r>
      <w:r w:rsidR="00671A91" w:rsidRPr="00CC1BCA">
        <w:rPr>
          <w:lang w:val="en-GB"/>
        </w:rPr>
        <w:t>pos</w:t>
      </w:r>
      <w:r w:rsidR="0080759E" w:rsidRPr="00CC1BCA">
        <w:rPr>
          <w:lang w:val="en-GB"/>
        </w:rPr>
        <w:t>ed</w:t>
      </w:r>
      <w:r w:rsidR="00671A91" w:rsidRPr="00CC1BCA">
        <w:rPr>
          <w:lang w:val="en-GB"/>
        </w:rPr>
        <w:t xml:space="preserve"> additional challenges.</w:t>
      </w:r>
    </w:p>
    <w:p w14:paraId="6A4AFF7B" w14:textId="77777777" w:rsidR="0010576A" w:rsidRPr="00CC1BCA" w:rsidRDefault="0010576A" w:rsidP="0010576A">
      <w:pPr>
        <w:pStyle w:val="BodyTextMain"/>
        <w:rPr>
          <w:lang w:val="en-GB"/>
        </w:rPr>
      </w:pPr>
    </w:p>
    <w:p w14:paraId="3DD54BA8" w14:textId="27AEE206" w:rsidR="008D7F50" w:rsidRPr="00CC1BCA" w:rsidRDefault="0010576A" w:rsidP="0010576A">
      <w:pPr>
        <w:pStyle w:val="BodyTextMain"/>
        <w:rPr>
          <w:lang w:val="en-GB"/>
        </w:rPr>
      </w:pPr>
      <w:r w:rsidRPr="00CC1BCA">
        <w:rPr>
          <w:lang w:val="en-GB"/>
        </w:rPr>
        <w:t xml:space="preserve">As soon as Aggarwal </w:t>
      </w:r>
      <w:proofErr w:type="gramStart"/>
      <w:r w:rsidR="00ED37CC" w:rsidRPr="00CC1BCA">
        <w:rPr>
          <w:lang w:val="en-GB"/>
        </w:rPr>
        <w:t xml:space="preserve">was </w:t>
      </w:r>
      <w:r w:rsidRPr="00CC1BCA">
        <w:rPr>
          <w:lang w:val="en-GB"/>
        </w:rPr>
        <w:t>seated</w:t>
      </w:r>
      <w:proofErr w:type="gramEnd"/>
      <w:r w:rsidRPr="00CC1BCA">
        <w:rPr>
          <w:lang w:val="en-GB"/>
        </w:rPr>
        <w:t xml:space="preserve"> </w:t>
      </w:r>
      <w:r w:rsidR="008D7F50" w:rsidRPr="00CC1BCA">
        <w:rPr>
          <w:lang w:val="en-GB"/>
        </w:rPr>
        <w:t>at the round-table meeting</w:t>
      </w:r>
      <w:r w:rsidRPr="00CC1BCA">
        <w:rPr>
          <w:lang w:val="en-GB"/>
        </w:rPr>
        <w:t xml:space="preserve">, the </w:t>
      </w:r>
      <w:r w:rsidR="005E3D54" w:rsidRPr="00CC1BCA">
        <w:rPr>
          <w:lang w:val="en-GB"/>
        </w:rPr>
        <w:t>h</w:t>
      </w:r>
      <w:r w:rsidRPr="00CC1BCA">
        <w:rPr>
          <w:lang w:val="en-GB"/>
        </w:rPr>
        <w:t xml:space="preserve">ead of </w:t>
      </w:r>
      <w:r w:rsidR="005E3D54" w:rsidRPr="00CC1BCA">
        <w:rPr>
          <w:lang w:val="en-GB"/>
        </w:rPr>
        <w:t>s</w:t>
      </w:r>
      <w:r w:rsidRPr="00CC1BCA">
        <w:rPr>
          <w:lang w:val="en-GB"/>
        </w:rPr>
        <w:t xml:space="preserve">trategy </w:t>
      </w:r>
      <w:r w:rsidR="00ED37CC" w:rsidRPr="00CC1BCA">
        <w:rPr>
          <w:lang w:val="en-GB"/>
        </w:rPr>
        <w:t>began to speak:</w:t>
      </w:r>
      <w:r w:rsidRPr="00CC1BCA">
        <w:rPr>
          <w:lang w:val="en-GB"/>
        </w:rPr>
        <w:t xml:space="preserve"> </w:t>
      </w:r>
    </w:p>
    <w:p w14:paraId="572230F6" w14:textId="7B21CB2E" w:rsidR="008D7F50" w:rsidRPr="00CC1BCA" w:rsidRDefault="008D7F50" w:rsidP="0010576A">
      <w:pPr>
        <w:pStyle w:val="BodyTextMain"/>
        <w:rPr>
          <w:lang w:val="en-GB"/>
        </w:rPr>
      </w:pPr>
    </w:p>
    <w:p w14:paraId="5A38024D" w14:textId="5A7C9D18" w:rsidR="0010576A" w:rsidRPr="00CC1BCA" w:rsidRDefault="0010576A" w:rsidP="008D7F50">
      <w:pPr>
        <w:pStyle w:val="BodyTextMain"/>
        <w:ind w:left="720"/>
        <w:rPr>
          <w:lang w:val="en-GB"/>
        </w:rPr>
      </w:pPr>
      <w:r w:rsidRPr="00CC1BCA">
        <w:rPr>
          <w:lang w:val="en-GB"/>
        </w:rPr>
        <w:t xml:space="preserve">The changes in the way work </w:t>
      </w:r>
      <w:proofErr w:type="gramStart"/>
      <w:r w:rsidRPr="00CC1BCA">
        <w:rPr>
          <w:lang w:val="en-GB"/>
        </w:rPr>
        <w:t>is done</w:t>
      </w:r>
      <w:proofErr w:type="gramEnd"/>
      <w:r w:rsidRPr="00CC1BCA">
        <w:rPr>
          <w:lang w:val="en-GB"/>
        </w:rPr>
        <w:t xml:space="preserve"> are deep and sublime</w:t>
      </w:r>
      <w:r w:rsidR="001B0491" w:rsidRPr="00CC1BCA">
        <w:rPr>
          <w:lang w:val="en-GB"/>
        </w:rPr>
        <w:t>,</w:t>
      </w:r>
      <w:r w:rsidRPr="00CC1BCA">
        <w:rPr>
          <w:lang w:val="en-GB"/>
        </w:rPr>
        <w:t xml:space="preserve"> and to understand their ramifications in operational terms</w:t>
      </w:r>
      <w:r w:rsidR="00926C29" w:rsidRPr="00CC1BCA">
        <w:rPr>
          <w:lang w:val="en-GB"/>
        </w:rPr>
        <w:t>,</w:t>
      </w:r>
      <w:r w:rsidRPr="00CC1BCA">
        <w:rPr>
          <w:lang w:val="en-GB"/>
        </w:rPr>
        <w:t xml:space="preserve"> we need radically different </w:t>
      </w:r>
      <w:r w:rsidR="006A47D4" w:rsidRPr="00CC1BCA">
        <w:rPr>
          <w:lang w:val="en-GB"/>
        </w:rPr>
        <w:t xml:space="preserve">means </w:t>
      </w:r>
      <w:r w:rsidRPr="00CC1BCA">
        <w:rPr>
          <w:lang w:val="en-GB"/>
        </w:rPr>
        <w:t>of approaching existing problems and solutions. It is imperative to have talent</w:t>
      </w:r>
      <w:r w:rsidR="00926C29" w:rsidRPr="00CC1BCA">
        <w:rPr>
          <w:lang w:val="en-GB"/>
        </w:rPr>
        <w:t>ed personnel</w:t>
      </w:r>
      <w:r w:rsidRPr="00CC1BCA">
        <w:rPr>
          <w:lang w:val="en-GB"/>
        </w:rPr>
        <w:t xml:space="preserve"> in the system </w:t>
      </w:r>
      <w:r w:rsidR="00926C29" w:rsidRPr="00CC1BCA">
        <w:rPr>
          <w:lang w:val="en-GB"/>
        </w:rPr>
        <w:t xml:space="preserve">who </w:t>
      </w:r>
      <w:proofErr w:type="gramStart"/>
      <w:r w:rsidR="00926C29" w:rsidRPr="00CC1BCA">
        <w:rPr>
          <w:lang w:val="en-GB"/>
        </w:rPr>
        <w:t>are</w:t>
      </w:r>
      <w:r w:rsidRPr="00CC1BCA">
        <w:rPr>
          <w:lang w:val="en-GB"/>
        </w:rPr>
        <w:t xml:space="preserve"> bred</w:t>
      </w:r>
      <w:proofErr w:type="gramEnd"/>
      <w:r w:rsidRPr="00CC1BCA">
        <w:rPr>
          <w:lang w:val="en-GB"/>
        </w:rPr>
        <w:t xml:space="preserve"> on mobility as a way of life </w:t>
      </w:r>
      <w:r w:rsidR="00496746" w:rsidRPr="00CC1BCA">
        <w:rPr>
          <w:lang w:val="en-GB"/>
        </w:rPr>
        <w:t xml:space="preserve">and </w:t>
      </w:r>
      <w:r w:rsidRPr="00CC1BCA">
        <w:rPr>
          <w:lang w:val="en-GB"/>
        </w:rPr>
        <w:t xml:space="preserve">can create </w:t>
      </w:r>
      <w:r w:rsidR="00462C29" w:rsidRPr="00CC1BCA">
        <w:rPr>
          <w:lang w:val="en-GB"/>
        </w:rPr>
        <w:t>user interface (UI)</w:t>
      </w:r>
      <w:r w:rsidRPr="00CC1BCA">
        <w:rPr>
          <w:lang w:val="en-GB"/>
        </w:rPr>
        <w:t xml:space="preserve"> solutions that are </w:t>
      </w:r>
      <w:r w:rsidR="00132B94" w:rsidRPr="00CC1BCA">
        <w:rPr>
          <w:lang w:val="en-GB"/>
        </w:rPr>
        <w:t xml:space="preserve">both </w:t>
      </w:r>
      <w:r w:rsidRPr="00CC1BCA">
        <w:rPr>
          <w:lang w:val="en-GB"/>
        </w:rPr>
        <w:t>in tune with the changing trends and reflect the futuristic vision for the product</w:t>
      </w:r>
      <w:r w:rsidR="00DE60A9" w:rsidRPr="00CC1BCA">
        <w:rPr>
          <w:lang w:val="en-GB"/>
        </w:rPr>
        <w:t>.</w:t>
      </w:r>
      <w:r w:rsidRPr="00CC1BCA">
        <w:rPr>
          <w:lang w:val="en-GB"/>
        </w:rPr>
        <w:t xml:space="preserve"> </w:t>
      </w:r>
    </w:p>
    <w:p w14:paraId="31BD1E0A" w14:textId="77777777" w:rsidR="0010576A" w:rsidRPr="00CC1BCA" w:rsidRDefault="0010576A" w:rsidP="0010576A">
      <w:pPr>
        <w:pStyle w:val="BodyTextMain"/>
        <w:rPr>
          <w:lang w:val="en-GB"/>
        </w:rPr>
      </w:pPr>
    </w:p>
    <w:p w14:paraId="4A6E3F57" w14:textId="6068BCDE" w:rsidR="008D7F50" w:rsidRPr="00CC1BCA" w:rsidRDefault="001B0491" w:rsidP="0010576A">
      <w:pPr>
        <w:pStyle w:val="BodyTextMain"/>
        <w:rPr>
          <w:lang w:val="en-GB"/>
        </w:rPr>
      </w:pPr>
      <w:r w:rsidRPr="00CC1BCA">
        <w:rPr>
          <w:lang w:val="en-GB"/>
        </w:rPr>
        <w:t xml:space="preserve">The </w:t>
      </w:r>
      <w:r w:rsidR="008D7F50" w:rsidRPr="00CC1BCA">
        <w:rPr>
          <w:lang w:val="en-GB"/>
        </w:rPr>
        <w:t>s</w:t>
      </w:r>
      <w:r w:rsidR="0010576A" w:rsidRPr="00CC1BCA">
        <w:rPr>
          <w:lang w:val="en-GB"/>
        </w:rPr>
        <w:t xml:space="preserve">trategy </w:t>
      </w:r>
      <w:r w:rsidR="008D7F50" w:rsidRPr="00CC1BCA">
        <w:rPr>
          <w:lang w:val="en-GB"/>
        </w:rPr>
        <w:t>h</w:t>
      </w:r>
      <w:r w:rsidRPr="00CC1BCA">
        <w:rPr>
          <w:lang w:val="en-GB"/>
        </w:rPr>
        <w:t xml:space="preserve">ead </w:t>
      </w:r>
      <w:r w:rsidR="0010576A" w:rsidRPr="00CC1BCA">
        <w:rPr>
          <w:lang w:val="en-GB"/>
        </w:rPr>
        <w:t xml:space="preserve">was </w:t>
      </w:r>
      <w:r w:rsidRPr="00CC1BCA">
        <w:rPr>
          <w:lang w:val="en-GB"/>
        </w:rPr>
        <w:t xml:space="preserve">certain </w:t>
      </w:r>
      <w:r w:rsidR="0010576A" w:rsidRPr="00CC1BCA">
        <w:rPr>
          <w:lang w:val="en-GB"/>
        </w:rPr>
        <w:t xml:space="preserve">that he spoke for all </w:t>
      </w:r>
      <w:r w:rsidR="0035598F" w:rsidRPr="00CC1BCA">
        <w:rPr>
          <w:lang w:val="en-GB"/>
        </w:rPr>
        <w:t>strategic business unit (</w:t>
      </w:r>
      <w:r w:rsidR="0010576A" w:rsidRPr="00CC1BCA">
        <w:rPr>
          <w:lang w:val="en-GB"/>
        </w:rPr>
        <w:t>SBU</w:t>
      </w:r>
      <w:r w:rsidR="0035598F" w:rsidRPr="00CC1BCA">
        <w:rPr>
          <w:lang w:val="en-GB"/>
        </w:rPr>
        <w:t>)</w:t>
      </w:r>
      <w:r w:rsidR="0010576A" w:rsidRPr="00CC1BCA">
        <w:rPr>
          <w:lang w:val="en-GB"/>
        </w:rPr>
        <w:t xml:space="preserve"> heads</w:t>
      </w:r>
      <w:r w:rsidR="00132B94" w:rsidRPr="00CC1BCA">
        <w:rPr>
          <w:lang w:val="en-GB"/>
        </w:rPr>
        <w:t xml:space="preserve"> when he said</w:t>
      </w:r>
      <w:r w:rsidR="008D7F50" w:rsidRPr="00CC1BCA">
        <w:rPr>
          <w:lang w:val="en-GB"/>
        </w:rPr>
        <w:t>,</w:t>
      </w:r>
    </w:p>
    <w:p w14:paraId="214CB4F5" w14:textId="77777777" w:rsidR="008D7F50" w:rsidRPr="00CC1BCA" w:rsidRDefault="008D7F50" w:rsidP="0010576A">
      <w:pPr>
        <w:pStyle w:val="BodyTextMain"/>
        <w:rPr>
          <w:lang w:val="en-GB"/>
        </w:rPr>
      </w:pPr>
    </w:p>
    <w:p w14:paraId="68FC9308" w14:textId="3ADC20CD" w:rsidR="008D7F50" w:rsidRPr="00CC1BCA" w:rsidRDefault="0010576A" w:rsidP="008D7F50">
      <w:pPr>
        <w:pStyle w:val="BodyTextMain"/>
        <w:ind w:left="720"/>
        <w:rPr>
          <w:lang w:val="en-GB"/>
        </w:rPr>
      </w:pPr>
      <w:r w:rsidRPr="00CC1BCA">
        <w:rPr>
          <w:lang w:val="en-GB"/>
        </w:rPr>
        <w:t xml:space="preserve">People want </w:t>
      </w:r>
      <w:r w:rsidR="00926C29" w:rsidRPr="00CC1BCA">
        <w:rPr>
          <w:lang w:val="en-GB"/>
        </w:rPr>
        <w:t xml:space="preserve">every </w:t>
      </w:r>
      <w:r w:rsidRPr="00CC1BCA">
        <w:rPr>
          <w:lang w:val="en-GB"/>
        </w:rPr>
        <w:t xml:space="preserve">application to be </w:t>
      </w:r>
      <w:r w:rsidR="006A47D4" w:rsidRPr="00CC1BCA">
        <w:rPr>
          <w:lang w:val="en-GB"/>
        </w:rPr>
        <w:t xml:space="preserve">available </w:t>
      </w:r>
      <w:r w:rsidRPr="00CC1BCA">
        <w:rPr>
          <w:lang w:val="en-GB"/>
        </w:rPr>
        <w:t>on their mobile</w:t>
      </w:r>
      <w:r w:rsidR="006A47D4" w:rsidRPr="00CC1BCA">
        <w:rPr>
          <w:lang w:val="en-GB"/>
        </w:rPr>
        <w:t>;</w:t>
      </w:r>
      <w:r w:rsidRPr="00CC1BCA">
        <w:rPr>
          <w:lang w:val="en-GB"/>
        </w:rPr>
        <w:t xml:space="preserve"> however</w:t>
      </w:r>
      <w:r w:rsidR="003361BE" w:rsidRPr="00CC1BCA">
        <w:rPr>
          <w:lang w:val="en-GB"/>
        </w:rPr>
        <w:t>,</w:t>
      </w:r>
      <w:r w:rsidRPr="00CC1BCA">
        <w:rPr>
          <w:lang w:val="en-GB"/>
        </w:rPr>
        <w:t xml:space="preserve"> do they really use so many features on</w:t>
      </w:r>
      <w:r w:rsidR="008D7F50" w:rsidRPr="00CC1BCA">
        <w:rPr>
          <w:lang w:val="en-GB"/>
        </w:rPr>
        <w:t xml:space="preserve"> </w:t>
      </w:r>
      <w:r w:rsidRPr="00CC1BCA">
        <w:rPr>
          <w:lang w:val="en-GB"/>
        </w:rPr>
        <w:t>the</w:t>
      </w:r>
      <w:r w:rsidR="008D7F50" w:rsidRPr="00CC1BCA">
        <w:rPr>
          <w:lang w:val="en-GB"/>
        </w:rPr>
        <w:t xml:space="preserve"> </w:t>
      </w:r>
      <w:r w:rsidRPr="00CC1BCA">
        <w:rPr>
          <w:lang w:val="en-GB"/>
        </w:rPr>
        <w:t xml:space="preserve">go? </w:t>
      </w:r>
      <w:r w:rsidR="00132B94" w:rsidRPr="00CC1BCA">
        <w:rPr>
          <w:lang w:val="en-GB"/>
        </w:rPr>
        <w:t>Accordingly</w:t>
      </w:r>
      <w:r w:rsidR="006A47D4" w:rsidRPr="00CC1BCA">
        <w:rPr>
          <w:lang w:val="en-GB"/>
        </w:rPr>
        <w:t>, s</w:t>
      </w:r>
      <w:r w:rsidRPr="00CC1BCA">
        <w:rPr>
          <w:lang w:val="en-GB"/>
        </w:rPr>
        <w:t xml:space="preserve">hould we follow a mobile-only or a mobile-also strategy </w:t>
      </w:r>
      <w:r w:rsidR="006A47D4" w:rsidRPr="00CC1BCA">
        <w:rPr>
          <w:lang w:val="en-GB"/>
        </w:rPr>
        <w:t xml:space="preserve">while </w:t>
      </w:r>
      <w:r w:rsidRPr="00CC1BCA">
        <w:rPr>
          <w:lang w:val="en-GB"/>
        </w:rPr>
        <w:t>develop</w:t>
      </w:r>
      <w:r w:rsidR="006A47D4" w:rsidRPr="00CC1BCA">
        <w:rPr>
          <w:lang w:val="en-GB"/>
        </w:rPr>
        <w:t>ing</w:t>
      </w:r>
      <w:r w:rsidRPr="00CC1BCA">
        <w:rPr>
          <w:lang w:val="en-GB"/>
        </w:rPr>
        <w:t xml:space="preserve"> products? </w:t>
      </w:r>
      <w:r w:rsidR="00132B94" w:rsidRPr="00CC1BCA">
        <w:rPr>
          <w:lang w:val="en-GB"/>
        </w:rPr>
        <w:t>Similar to</w:t>
      </w:r>
      <w:r w:rsidRPr="00CC1BCA">
        <w:rPr>
          <w:lang w:val="en-GB"/>
        </w:rPr>
        <w:t xml:space="preserve"> our phones, </w:t>
      </w:r>
      <w:r w:rsidR="003361BE" w:rsidRPr="00CC1BCA">
        <w:rPr>
          <w:lang w:val="en-GB"/>
        </w:rPr>
        <w:t xml:space="preserve">products </w:t>
      </w:r>
      <w:r w:rsidRPr="00CC1BCA">
        <w:rPr>
          <w:lang w:val="en-GB"/>
        </w:rPr>
        <w:t>may have thousands of applications</w:t>
      </w:r>
      <w:r w:rsidR="003361BE" w:rsidRPr="00CC1BCA">
        <w:rPr>
          <w:lang w:val="en-GB"/>
        </w:rPr>
        <w:t>,</w:t>
      </w:r>
      <w:r w:rsidRPr="00CC1BCA">
        <w:rPr>
          <w:lang w:val="en-GB"/>
        </w:rPr>
        <w:t xml:space="preserve"> yet we end up using only a minuscule few. </w:t>
      </w:r>
      <w:r w:rsidR="00132B94" w:rsidRPr="00CC1BCA">
        <w:rPr>
          <w:lang w:val="en-GB"/>
        </w:rPr>
        <w:t xml:space="preserve">Therefore, how </w:t>
      </w:r>
      <w:r w:rsidR="006A47D4" w:rsidRPr="00CC1BCA">
        <w:rPr>
          <w:lang w:val="en-GB"/>
        </w:rPr>
        <w:t xml:space="preserve">many </w:t>
      </w:r>
      <w:r w:rsidRPr="00CC1BCA">
        <w:rPr>
          <w:lang w:val="en-GB"/>
        </w:rPr>
        <w:t xml:space="preserve">resources do we commit to mobility as a product feature? </w:t>
      </w:r>
      <w:r w:rsidR="008D7F50" w:rsidRPr="00CC1BCA">
        <w:rPr>
          <w:lang w:val="en-GB"/>
        </w:rPr>
        <w:t xml:space="preserve">[Mobility] </w:t>
      </w:r>
      <w:r w:rsidRPr="00CC1BCA">
        <w:rPr>
          <w:lang w:val="en-GB"/>
        </w:rPr>
        <w:t>may be a buzzword</w:t>
      </w:r>
      <w:r w:rsidR="008D7F50" w:rsidRPr="00CC1BCA">
        <w:rPr>
          <w:lang w:val="en-GB"/>
        </w:rPr>
        <w:t>,</w:t>
      </w:r>
      <w:r w:rsidRPr="00CC1BCA">
        <w:rPr>
          <w:lang w:val="en-GB"/>
        </w:rPr>
        <w:t xml:space="preserve"> but most often</w:t>
      </w:r>
      <w:r w:rsidR="008D7F50" w:rsidRPr="00CC1BCA">
        <w:rPr>
          <w:lang w:val="en-GB"/>
        </w:rPr>
        <w:t>, [it]</w:t>
      </w:r>
      <w:r w:rsidRPr="00CC1BCA">
        <w:rPr>
          <w:lang w:val="en-GB"/>
        </w:rPr>
        <w:t xml:space="preserve"> remains just that</w:t>
      </w:r>
      <w:r w:rsidR="006A47D4" w:rsidRPr="00CC1BCA">
        <w:rPr>
          <w:lang w:val="en-GB"/>
        </w:rPr>
        <w:t>.</w:t>
      </w:r>
    </w:p>
    <w:p w14:paraId="1AA2A3E3" w14:textId="77777777" w:rsidR="008D7F50" w:rsidRPr="00CC1BCA" w:rsidRDefault="008D7F50" w:rsidP="0010576A">
      <w:pPr>
        <w:pStyle w:val="BodyTextMain"/>
        <w:rPr>
          <w:lang w:val="en-GB"/>
        </w:rPr>
      </w:pPr>
    </w:p>
    <w:p w14:paraId="3F3625D9" w14:textId="7FF584F5" w:rsidR="0010576A" w:rsidRPr="00CC1BCA" w:rsidRDefault="0010576A" w:rsidP="0010576A">
      <w:pPr>
        <w:pStyle w:val="BodyTextMain"/>
        <w:rPr>
          <w:lang w:val="en-GB"/>
        </w:rPr>
      </w:pPr>
      <w:r w:rsidRPr="00CC1BCA">
        <w:rPr>
          <w:lang w:val="en-GB"/>
        </w:rPr>
        <w:t xml:space="preserve">The </w:t>
      </w:r>
      <w:r w:rsidR="008D7F50" w:rsidRPr="00CC1BCA">
        <w:rPr>
          <w:lang w:val="en-GB"/>
        </w:rPr>
        <w:t>c</w:t>
      </w:r>
      <w:r w:rsidRPr="00CC1BCA">
        <w:rPr>
          <w:lang w:val="en-GB"/>
        </w:rPr>
        <w:t xml:space="preserve">hief </w:t>
      </w:r>
      <w:r w:rsidR="008D7F50" w:rsidRPr="00CC1BCA">
        <w:rPr>
          <w:lang w:val="en-GB"/>
        </w:rPr>
        <w:t>m</w:t>
      </w:r>
      <w:r w:rsidRPr="00CC1BCA">
        <w:rPr>
          <w:lang w:val="en-GB"/>
        </w:rPr>
        <w:t xml:space="preserve">arketing </w:t>
      </w:r>
      <w:r w:rsidR="008D7F50" w:rsidRPr="00CC1BCA">
        <w:rPr>
          <w:lang w:val="en-GB"/>
        </w:rPr>
        <w:t>o</w:t>
      </w:r>
      <w:r w:rsidRPr="00CC1BCA">
        <w:rPr>
          <w:lang w:val="en-GB"/>
        </w:rPr>
        <w:t>fficer chipped in</w:t>
      </w:r>
      <w:r w:rsidR="008D7F50" w:rsidRPr="00CC1BCA">
        <w:rPr>
          <w:lang w:val="en-GB"/>
        </w:rPr>
        <w:t xml:space="preserve">: </w:t>
      </w:r>
      <w:r w:rsidRPr="00CC1BCA">
        <w:rPr>
          <w:lang w:val="en-GB"/>
        </w:rPr>
        <w:t>“</w:t>
      </w:r>
      <w:r w:rsidR="006A47D4" w:rsidRPr="00CC1BCA">
        <w:rPr>
          <w:lang w:val="en-GB"/>
        </w:rPr>
        <w:t>T</w:t>
      </w:r>
      <w:r w:rsidRPr="00CC1BCA">
        <w:rPr>
          <w:lang w:val="en-GB"/>
        </w:rPr>
        <w:t>oday</w:t>
      </w:r>
      <w:r w:rsidR="006A47D4" w:rsidRPr="00CC1BCA">
        <w:rPr>
          <w:lang w:val="en-GB"/>
        </w:rPr>
        <w:t>,</w:t>
      </w:r>
      <w:r w:rsidRPr="00CC1BCA">
        <w:rPr>
          <w:lang w:val="en-GB"/>
        </w:rPr>
        <w:t xml:space="preserve"> almost everyone is on Facebook and Google all the</w:t>
      </w:r>
      <w:r w:rsidR="008219D8" w:rsidRPr="00CC1BCA">
        <w:rPr>
          <w:lang w:val="en-GB"/>
        </w:rPr>
        <w:t xml:space="preserve"> time, </w:t>
      </w:r>
      <w:r w:rsidR="006A47D4" w:rsidRPr="00CC1BCA">
        <w:rPr>
          <w:lang w:val="en-GB"/>
        </w:rPr>
        <w:t>particularly through</w:t>
      </w:r>
      <w:r w:rsidR="008219D8" w:rsidRPr="00CC1BCA">
        <w:rPr>
          <w:lang w:val="en-GB"/>
        </w:rPr>
        <w:t xml:space="preserve"> </w:t>
      </w:r>
      <w:r w:rsidR="003361BE" w:rsidRPr="00CC1BCA">
        <w:rPr>
          <w:lang w:val="en-GB"/>
        </w:rPr>
        <w:t xml:space="preserve">their </w:t>
      </w:r>
      <w:r w:rsidR="008219D8" w:rsidRPr="00CC1BCA">
        <w:rPr>
          <w:lang w:val="en-GB"/>
        </w:rPr>
        <w:t>mobile</w:t>
      </w:r>
      <w:r w:rsidR="003361BE" w:rsidRPr="00CC1BCA">
        <w:rPr>
          <w:lang w:val="en-GB"/>
        </w:rPr>
        <w:t>s</w:t>
      </w:r>
      <w:r w:rsidR="008219D8" w:rsidRPr="00CC1BCA">
        <w:rPr>
          <w:lang w:val="en-GB"/>
        </w:rPr>
        <w:t xml:space="preserve">. </w:t>
      </w:r>
      <w:r w:rsidR="003361BE" w:rsidRPr="00CC1BCA">
        <w:rPr>
          <w:lang w:val="en-GB"/>
        </w:rPr>
        <w:t>W</w:t>
      </w:r>
      <w:r w:rsidRPr="00CC1BCA">
        <w:rPr>
          <w:lang w:val="en-GB"/>
        </w:rPr>
        <w:t xml:space="preserve">hen </w:t>
      </w:r>
      <w:r w:rsidR="003361BE" w:rsidRPr="00CC1BCA">
        <w:rPr>
          <w:lang w:val="en-GB"/>
        </w:rPr>
        <w:t>t</w:t>
      </w:r>
      <w:r w:rsidRPr="00CC1BCA">
        <w:rPr>
          <w:lang w:val="en-GB"/>
        </w:rPr>
        <w:t xml:space="preserve">he same people are at work, they expect </w:t>
      </w:r>
      <w:r w:rsidR="00132B94" w:rsidRPr="00CC1BCA">
        <w:rPr>
          <w:lang w:val="en-GB"/>
        </w:rPr>
        <w:t xml:space="preserve">a </w:t>
      </w:r>
      <w:r w:rsidRPr="00CC1BCA">
        <w:rPr>
          <w:lang w:val="en-GB"/>
        </w:rPr>
        <w:t xml:space="preserve">similar ease with applications. Can we afford not to </w:t>
      </w:r>
      <w:r w:rsidR="00132B94" w:rsidRPr="00CC1BCA">
        <w:rPr>
          <w:lang w:val="en-GB"/>
        </w:rPr>
        <w:t xml:space="preserve">follow the </w:t>
      </w:r>
      <w:r w:rsidRPr="00CC1BCA">
        <w:rPr>
          <w:lang w:val="en-GB"/>
        </w:rPr>
        <w:t>mobile-first strategy</w:t>
      </w:r>
      <w:r w:rsidR="00926C29" w:rsidRPr="00CC1BCA">
        <w:rPr>
          <w:lang w:val="en-GB"/>
        </w:rPr>
        <w:t>?</w:t>
      </w:r>
      <w:r w:rsidRPr="00CC1BCA">
        <w:rPr>
          <w:lang w:val="en-GB"/>
        </w:rPr>
        <w:t>”</w:t>
      </w:r>
    </w:p>
    <w:p w14:paraId="1B56C2DC" w14:textId="77777777" w:rsidR="0010576A" w:rsidRPr="00CC1BCA" w:rsidRDefault="0010576A" w:rsidP="0010576A">
      <w:pPr>
        <w:pStyle w:val="BodyTextMain"/>
        <w:rPr>
          <w:lang w:val="en-GB"/>
        </w:rPr>
      </w:pPr>
    </w:p>
    <w:p w14:paraId="18A2BDE5" w14:textId="44C0591D" w:rsidR="008D7F50" w:rsidRPr="00CC1BCA" w:rsidRDefault="0010576A" w:rsidP="0010576A">
      <w:pPr>
        <w:pStyle w:val="BodyTextMain"/>
        <w:rPr>
          <w:rStyle w:val="CommentReference"/>
          <w:lang w:val="en-GB"/>
        </w:rPr>
      </w:pPr>
      <w:r w:rsidRPr="00CC1BCA">
        <w:rPr>
          <w:lang w:val="en-GB"/>
        </w:rPr>
        <w:t xml:space="preserve">The </w:t>
      </w:r>
      <w:r w:rsidR="008D7F50" w:rsidRPr="00CC1BCA">
        <w:rPr>
          <w:lang w:val="en-GB"/>
        </w:rPr>
        <w:t>s</w:t>
      </w:r>
      <w:r w:rsidR="003361BE" w:rsidRPr="00CC1BCA">
        <w:rPr>
          <w:lang w:val="en-GB"/>
        </w:rPr>
        <w:t xml:space="preserve">trategy </w:t>
      </w:r>
      <w:r w:rsidR="008D7F50" w:rsidRPr="00CC1BCA">
        <w:rPr>
          <w:lang w:val="en-GB"/>
        </w:rPr>
        <w:t>h</w:t>
      </w:r>
      <w:r w:rsidR="003361BE" w:rsidRPr="00CC1BCA">
        <w:rPr>
          <w:lang w:val="en-GB"/>
        </w:rPr>
        <w:t xml:space="preserve">ead </w:t>
      </w:r>
      <w:r w:rsidRPr="00CC1BCA">
        <w:rPr>
          <w:lang w:val="en-GB"/>
        </w:rPr>
        <w:t>continued</w:t>
      </w:r>
      <w:r w:rsidR="008D7F50" w:rsidRPr="00CC1BCA">
        <w:rPr>
          <w:lang w:val="en-GB"/>
        </w:rPr>
        <w:t>,</w:t>
      </w:r>
      <w:r w:rsidRPr="00CC1BCA">
        <w:rPr>
          <w:lang w:val="en-GB"/>
        </w:rPr>
        <w:t xml:space="preserve"> </w:t>
      </w:r>
      <w:r w:rsidR="003361BE" w:rsidRPr="00CC1BCA">
        <w:rPr>
          <w:lang w:val="en-GB"/>
        </w:rPr>
        <w:t>discussing</w:t>
      </w:r>
      <w:r w:rsidRPr="00CC1BCA">
        <w:rPr>
          <w:lang w:val="en-GB"/>
        </w:rPr>
        <w:t xml:space="preserve"> </w:t>
      </w:r>
      <w:r w:rsidR="008D7F50" w:rsidRPr="00CC1BCA">
        <w:rPr>
          <w:lang w:val="en-GB"/>
        </w:rPr>
        <w:t xml:space="preserve">the ramifications of </w:t>
      </w:r>
      <w:r w:rsidRPr="00CC1BCA">
        <w:rPr>
          <w:lang w:val="en-GB"/>
        </w:rPr>
        <w:t>another product</w:t>
      </w:r>
      <w:r w:rsidR="00496746" w:rsidRPr="00CC1BCA">
        <w:rPr>
          <w:lang w:val="en-GB"/>
        </w:rPr>
        <w:t>,</w:t>
      </w:r>
      <w:r w:rsidRPr="00CC1BCA">
        <w:rPr>
          <w:lang w:val="en-GB"/>
        </w:rPr>
        <w:t xml:space="preserve"> </w:t>
      </w:r>
      <w:proofErr w:type="spellStart"/>
      <w:r w:rsidRPr="00CC1BCA">
        <w:rPr>
          <w:lang w:val="en-GB"/>
        </w:rPr>
        <w:t>Ramco</w:t>
      </w:r>
      <w:r w:rsidR="008D7F50" w:rsidRPr="00CC1BCA">
        <w:rPr>
          <w:lang w:val="en-GB"/>
        </w:rPr>
        <w:t>’s</w:t>
      </w:r>
      <w:proofErr w:type="spellEnd"/>
      <w:r w:rsidRPr="00CC1BCA">
        <w:rPr>
          <w:lang w:val="en-GB"/>
        </w:rPr>
        <w:t xml:space="preserve"> ERP</w:t>
      </w:r>
      <w:r w:rsidR="008D7F50" w:rsidRPr="00CC1BCA">
        <w:rPr>
          <w:lang w:val="en-GB"/>
        </w:rPr>
        <w:t xml:space="preserve"> business:</w:t>
      </w:r>
    </w:p>
    <w:p w14:paraId="77E2B69D" w14:textId="77777777" w:rsidR="008D7F50" w:rsidRPr="00CC1BCA" w:rsidRDefault="008D7F50" w:rsidP="0010576A">
      <w:pPr>
        <w:pStyle w:val="BodyTextMain"/>
        <w:rPr>
          <w:rStyle w:val="CommentReference"/>
          <w:lang w:val="en-GB"/>
        </w:rPr>
      </w:pPr>
    </w:p>
    <w:p w14:paraId="6A7E4145" w14:textId="5A7B2909" w:rsidR="0010576A" w:rsidRPr="00CC1BCA" w:rsidRDefault="00132B94" w:rsidP="008D7F50">
      <w:pPr>
        <w:pStyle w:val="BodyTextMain"/>
        <w:ind w:left="720"/>
        <w:rPr>
          <w:lang w:val="en-GB"/>
        </w:rPr>
      </w:pPr>
      <w:r w:rsidRPr="00CC1BCA">
        <w:rPr>
          <w:lang w:val="en-GB"/>
        </w:rPr>
        <w:t>T</w:t>
      </w:r>
      <w:r w:rsidR="008219D8" w:rsidRPr="00CC1BCA">
        <w:rPr>
          <w:lang w:val="en-GB"/>
        </w:rPr>
        <w:t xml:space="preserve">he </w:t>
      </w:r>
      <w:r w:rsidR="0010576A" w:rsidRPr="00CC1BCA">
        <w:rPr>
          <w:lang w:val="en-GB"/>
        </w:rPr>
        <w:t xml:space="preserve">ERP business has become complex </w:t>
      </w:r>
      <w:r w:rsidR="0060387E" w:rsidRPr="00CC1BCA">
        <w:rPr>
          <w:lang w:val="en-GB"/>
        </w:rPr>
        <w:t xml:space="preserve">after </w:t>
      </w:r>
      <w:r w:rsidR="0010576A" w:rsidRPr="00CC1BCA">
        <w:rPr>
          <w:lang w:val="en-GB"/>
        </w:rPr>
        <w:t xml:space="preserve">the introduction of </w:t>
      </w:r>
      <w:r w:rsidRPr="00CC1BCA">
        <w:rPr>
          <w:lang w:val="en-GB"/>
        </w:rPr>
        <w:t xml:space="preserve">the </w:t>
      </w:r>
      <w:r w:rsidR="008D7F50" w:rsidRPr="00CC1BCA">
        <w:rPr>
          <w:lang w:val="en-GB"/>
        </w:rPr>
        <w:t>s</w:t>
      </w:r>
      <w:r w:rsidR="0010576A" w:rsidRPr="00CC1BCA">
        <w:rPr>
          <w:lang w:val="en-GB"/>
        </w:rPr>
        <w:t xml:space="preserve">oftware as a </w:t>
      </w:r>
      <w:r w:rsidR="008D7F50" w:rsidRPr="00CC1BCA">
        <w:rPr>
          <w:lang w:val="en-GB"/>
        </w:rPr>
        <w:t>s</w:t>
      </w:r>
      <w:r w:rsidR="0010576A" w:rsidRPr="00CC1BCA">
        <w:rPr>
          <w:lang w:val="en-GB"/>
        </w:rPr>
        <w:t>ervice (SaaS)</w:t>
      </w:r>
      <w:r w:rsidRPr="00CC1BCA">
        <w:rPr>
          <w:lang w:val="en-GB"/>
        </w:rPr>
        <w:t xml:space="preserve"> concept</w:t>
      </w:r>
      <w:r w:rsidR="0010576A" w:rsidRPr="00CC1BCA">
        <w:rPr>
          <w:lang w:val="en-GB"/>
        </w:rPr>
        <w:t xml:space="preserve">. </w:t>
      </w:r>
      <w:r w:rsidR="008D7F50" w:rsidRPr="00CC1BCA">
        <w:rPr>
          <w:lang w:val="en-GB"/>
        </w:rPr>
        <w:t xml:space="preserve">Decision </w:t>
      </w:r>
      <w:r w:rsidRPr="00CC1BCA">
        <w:rPr>
          <w:lang w:val="en-GB"/>
        </w:rPr>
        <w:t>making f</w:t>
      </w:r>
      <w:r w:rsidR="0010576A" w:rsidRPr="00CC1BCA">
        <w:rPr>
          <w:lang w:val="en-GB"/>
        </w:rPr>
        <w:t>o</w:t>
      </w:r>
      <w:r w:rsidRPr="00CC1BCA">
        <w:rPr>
          <w:lang w:val="en-GB"/>
        </w:rPr>
        <w:t>r</w:t>
      </w:r>
      <w:r w:rsidR="0010576A" w:rsidRPr="00CC1BCA">
        <w:rPr>
          <w:lang w:val="en-GB"/>
        </w:rPr>
        <w:t xml:space="preserve"> any of </w:t>
      </w:r>
      <w:r w:rsidRPr="00CC1BCA">
        <w:rPr>
          <w:lang w:val="en-GB"/>
        </w:rPr>
        <w:t xml:space="preserve">these </w:t>
      </w:r>
      <w:r w:rsidR="0010576A" w:rsidRPr="00CC1BCA">
        <w:rPr>
          <w:lang w:val="en-GB"/>
        </w:rPr>
        <w:t xml:space="preserve">matters without </w:t>
      </w:r>
      <w:r w:rsidRPr="00CC1BCA">
        <w:rPr>
          <w:lang w:val="en-GB"/>
        </w:rPr>
        <w:t xml:space="preserve">considering </w:t>
      </w:r>
      <w:r w:rsidR="0010576A" w:rsidRPr="00CC1BCA">
        <w:rPr>
          <w:lang w:val="en-GB"/>
        </w:rPr>
        <w:t>the revenue possibility and consequent expenditure</w:t>
      </w:r>
      <w:r w:rsidRPr="00CC1BCA">
        <w:rPr>
          <w:lang w:val="en-GB"/>
        </w:rPr>
        <w:t xml:space="preserve"> is challenging</w:t>
      </w:r>
      <w:r w:rsidR="0010576A" w:rsidRPr="00CC1BCA">
        <w:rPr>
          <w:lang w:val="en-GB"/>
        </w:rPr>
        <w:t xml:space="preserve">. The trend of </w:t>
      </w:r>
      <w:r w:rsidR="008D7F50" w:rsidRPr="00CC1BCA">
        <w:rPr>
          <w:lang w:val="en-GB"/>
        </w:rPr>
        <w:t>“</w:t>
      </w:r>
      <w:r w:rsidR="0010576A" w:rsidRPr="00CC1BCA">
        <w:rPr>
          <w:lang w:val="en-GB"/>
        </w:rPr>
        <w:t xml:space="preserve">everything on </w:t>
      </w:r>
      <w:r w:rsidRPr="00CC1BCA">
        <w:rPr>
          <w:lang w:val="en-GB"/>
        </w:rPr>
        <w:t>the W</w:t>
      </w:r>
      <w:r w:rsidR="0010576A" w:rsidRPr="00CC1BCA">
        <w:rPr>
          <w:lang w:val="en-GB"/>
        </w:rPr>
        <w:t>eb</w:t>
      </w:r>
      <w:r w:rsidR="008D7F50" w:rsidRPr="00CC1BCA">
        <w:rPr>
          <w:lang w:val="en-GB"/>
        </w:rPr>
        <w:t>”</w:t>
      </w:r>
      <w:r w:rsidR="0010576A" w:rsidRPr="00CC1BCA">
        <w:rPr>
          <w:lang w:val="en-GB"/>
        </w:rPr>
        <w:t xml:space="preserve"> has helped us reach out to smaller businesses with low cost yet </w:t>
      </w:r>
      <w:r w:rsidR="008D7F50" w:rsidRPr="00CC1BCA">
        <w:rPr>
          <w:lang w:val="en-GB"/>
        </w:rPr>
        <w:t xml:space="preserve">[excellent] </w:t>
      </w:r>
      <w:r w:rsidR="0010576A" w:rsidRPr="00CC1BCA">
        <w:rPr>
          <w:lang w:val="en-GB"/>
        </w:rPr>
        <w:t>solutions</w:t>
      </w:r>
      <w:r w:rsidR="001A560A" w:rsidRPr="00CC1BCA">
        <w:rPr>
          <w:lang w:val="en-GB"/>
        </w:rPr>
        <w:t>,</w:t>
      </w:r>
      <w:r w:rsidR="0010576A" w:rsidRPr="00CC1BCA">
        <w:rPr>
          <w:lang w:val="en-GB"/>
        </w:rPr>
        <w:t xml:space="preserve"> through SaaS. It has also </w:t>
      </w:r>
      <w:r w:rsidRPr="00CC1BCA">
        <w:rPr>
          <w:lang w:val="en-GB"/>
        </w:rPr>
        <w:t xml:space="preserve">considerably reduced </w:t>
      </w:r>
      <w:r w:rsidR="0010576A" w:rsidRPr="00CC1BCA">
        <w:rPr>
          <w:lang w:val="en-GB"/>
        </w:rPr>
        <w:t xml:space="preserve">the commitment of the client </w:t>
      </w:r>
      <w:proofErr w:type="gramStart"/>
      <w:r w:rsidR="0010576A" w:rsidRPr="00CC1BCA">
        <w:rPr>
          <w:lang w:val="en-GB"/>
        </w:rPr>
        <w:t xml:space="preserve">both </w:t>
      </w:r>
      <w:r w:rsidR="00186519" w:rsidRPr="00CC1BCA">
        <w:rPr>
          <w:lang w:val="en-GB"/>
        </w:rPr>
        <w:t>in</w:t>
      </w:r>
      <w:proofErr w:type="gramEnd"/>
      <w:r w:rsidR="00186519" w:rsidRPr="00CC1BCA">
        <w:rPr>
          <w:lang w:val="en-GB"/>
        </w:rPr>
        <w:t xml:space="preserve"> </w:t>
      </w:r>
      <w:r w:rsidR="0010576A" w:rsidRPr="00CC1BCA">
        <w:rPr>
          <w:lang w:val="en-GB"/>
        </w:rPr>
        <w:t xml:space="preserve">terms </w:t>
      </w:r>
      <w:r w:rsidR="00186519" w:rsidRPr="00CC1BCA">
        <w:rPr>
          <w:lang w:val="en-GB"/>
        </w:rPr>
        <w:t xml:space="preserve">of finances </w:t>
      </w:r>
      <w:r w:rsidR="0010576A" w:rsidRPr="00CC1BCA">
        <w:rPr>
          <w:lang w:val="en-GB"/>
        </w:rPr>
        <w:t xml:space="preserve">and duration of the contract to one software provider. </w:t>
      </w:r>
      <w:r w:rsidR="00186519" w:rsidRPr="00CC1BCA">
        <w:rPr>
          <w:lang w:val="en-GB"/>
        </w:rPr>
        <w:t>O</w:t>
      </w:r>
      <w:r w:rsidR="0010576A" w:rsidRPr="00CC1BCA">
        <w:rPr>
          <w:lang w:val="en-GB"/>
        </w:rPr>
        <w:t>n</w:t>
      </w:r>
      <w:r w:rsidR="00186519" w:rsidRPr="00CC1BCA">
        <w:rPr>
          <w:lang w:val="en-GB"/>
        </w:rPr>
        <w:t>-</w:t>
      </w:r>
      <w:r w:rsidR="0010576A" w:rsidRPr="00CC1BCA">
        <w:rPr>
          <w:lang w:val="en-GB"/>
        </w:rPr>
        <w:t xml:space="preserve">premise deployment remains </w:t>
      </w:r>
      <w:r w:rsidR="00186519" w:rsidRPr="00CC1BCA">
        <w:rPr>
          <w:lang w:val="en-GB"/>
        </w:rPr>
        <w:t xml:space="preserve">an </w:t>
      </w:r>
      <w:r w:rsidR="0010576A" w:rsidRPr="00CC1BCA">
        <w:rPr>
          <w:lang w:val="en-GB"/>
        </w:rPr>
        <w:t xml:space="preserve">attractive </w:t>
      </w:r>
      <w:r w:rsidR="00186519" w:rsidRPr="00CC1BCA">
        <w:rPr>
          <w:lang w:val="en-GB"/>
        </w:rPr>
        <w:t xml:space="preserve">strategy </w:t>
      </w:r>
      <w:r w:rsidR="0010576A" w:rsidRPr="00CC1BCA">
        <w:rPr>
          <w:lang w:val="en-GB"/>
        </w:rPr>
        <w:t>and brings in higher revenues but involve</w:t>
      </w:r>
      <w:r w:rsidR="00186519" w:rsidRPr="00CC1BCA">
        <w:rPr>
          <w:lang w:val="en-GB"/>
        </w:rPr>
        <w:t>s</w:t>
      </w:r>
      <w:r w:rsidR="0010576A" w:rsidRPr="00CC1BCA">
        <w:rPr>
          <w:lang w:val="en-GB"/>
        </w:rPr>
        <w:t xml:space="preserve"> </w:t>
      </w:r>
      <w:r w:rsidR="00186519" w:rsidRPr="00CC1BCA">
        <w:rPr>
          <w:lang w:val="en-GB"/>
        </w:rPr>
        <w:t xml:space="preserve">a </w:t>
      </w:r>
      <w:r w:rsidR="0010576A" w:rsidRPr="00CC1BCA">
        <w:rPr>
          <w:lang w:val="en-GB"/>
        </w:rPr>
        <w:t xml:space="preserve">longer and deeper commitment to the service provider. The ratio between license fees and </w:t>
      </w:r>
      <w:r w:rsidR="00186519" w:rsidRPr="00CC1BCA">
        <w:rPr>
          <w:lang w:val="en-GB"/>
        </w:rPr>
        <w:t>annual maintenance contract</w:t>
      </w:r>
      <w:r w:rsidR="0010576A" w:rsidRPr="00CC1BCA">
        <w:rPr>
          <w:lang w:val="en-GB"/>
        </w:rPr>
        <w:t xml:space="preserve"> fees </w:t>
      </w:r>
      <w:proofErr w:type="gramStart"/>
      <w:r w:rsidR="0010576A" w:rsidRPr="00CC1BCA">
        <w:rPr>
          <w:lang w:val="en-GB"/>
        </w:rPr>
        <w:t xml:space="preserve">must be </w:t>
      </w:r>
      <w:proofErr w:type="spellStart"/>
      <w:r w:rsidR="004A3811" w:rsidRPr="00CC1BCA">
        <w:rPr>
          <w:lang w:val="en-GB"/>
        </w:rPr>
        <w:t>analyzed</w:t>
      </w:r>
      <w:proofErr w:type="spellEnd"/>
      <w:proofErr w:type="gramEnd"/>
      <w:r w:rsidR="0010576A" w:rsidRPr="00CC1BCA">
        <w:rPr>
          <w:lang w:val="en-GB"/>
        </w:rPr>
        <w:t xml:space="preserve"> </w:t>
      </w:r>
      <w:r w:rsidR="001A560A" w:rsidRPr="00CC1BCA">
        <w:rPr>
          <w:lang w:val="en-GB"/>
        </w:rPr>
        <w:t xml:space="preserve">in detail </w:t>
      </w:r>
      <w:r w:rsidR="0010576A" w:rsidRPr="00CC1BCA">
        <w:rPr>
          <w:lang w:val="en-GB"/>
        </w:rPr>
        <w:t xml:space="preserve">before </w:t>
      </w:r>
      <w:r w:rsidR="0060387E" w:rsidRPr="00CC1BCA">
        <w:rPr>
          <w:lang w:val="en-GB"/>
        </w:rPr>
        <w:t>t</w:t>
      </w:r>
      <w:r w:rsidR="0010576A" w:rsidRPr="00CC1BCA">
        <w:rPr>
          <w:lang w:val="en-GB"/>
        </w:rPr>
        <w:t xml:space="preserve">aking </w:t>
      </w:r>
      <w:r w:rsidR="000946D9">
        <w:rPr>
          <w:lang w:val="en-GB"/>
        </w:rPr>
        <w:t xml:space="preserve">. . . </w:t>
      </w:r>
      <w:r w:rsidR="0010576A" w:rsidRPr="00CC1BCA">
        <w:rPr>
          <w:lang w:val="en-GB"/>
        </w:rPr>
        <w:t>decision</w:t>
      </w:r>
      <w:r w:rsidR="001A560A" w:rsidRPr="00CC1BCA">
        <w:rPr>
          <w:lang w:val="en-GB"/>
        </w:rPr>
        <w:t>s</w:t>
      </w:r>
      <w:r w:rsidR="0010576A" w:rsidRPr="00CC1BCA">
        <w:rPr>
          <w:lang w:val="en-GB"/>
        </w:rPr>
        <w:t xml:space="preserve"> </w:t>
      </w:r>
      <w:r w:rsidR="0060387E" w:rsidRPr="00CC1BCA">
        <w:rPr>
          <w:lang w:val="en-GB"/>
        </w:rPr>
        <w:t xml:space="preserve">that </w:t>
      </w:r>
      <w:r w:rsidR="001A560A" w:rsidRPr="00CC1BCA">
        <w:rPr>
          <w:lang w:val="en-GB"/>
        </w:rPr>
        <w:t>requir</w:t>
      </w:r>
      <w:r w:rsidR="0060387E" w:rsidRPr="00CC1BCA">
        <w:rPr>
          <w:lang w:val="en-GB"/>
        </w:rPr>
        <w:t>e</w:t>
      </w:r>
      <w:r w:rsidR="001A560A" w:rsidRPr="00CC1BCA">
        <w:rPr>
          <w:lang w:val="en-GB"/>
        </w:rPr>
        <w:t xml:space="preserve"> </w:t>
      </w:r>
      <w:r w:rsidR="0010576A" w:rsidRPr="00CC1BCA">
        <w:rPr>
          <w:lang w:val="en-GB"/>
        </w:rPr>
        <w:t>substantial capital expenditure</w:t>
      </w:r>
      <w:r w:rsidR="001A560A" w:rsidRPr="00CC1BCA">
        <w:rPr>
          <w:lang w:val="en-GB"/>
        </w:rPr>
        <w:t>.</w:t>
      </w:r>
    </w:p>
    <w:p w14:paraId="089ADB9F" w14:textId="77777777" w:rsidR="0010576A" w:rsidRPr="00CC1BCA" w:rsidRDefault="0010576A" w:rsidP="0010576A">
      <w:pPr>
        <w:pStyle w:val="BodyTextMain"/>
        <w:rPr>
          <w:lang w:val="en-GB"/>
        </w:rPr>
      </w:pPr>
    </w:p>
    <w:p w14:paraId="37E8174A" w14:textId="4D8E3AF0" w:rsidR="0010576A" w:rsidRPr="00CC1BCA" w:rsidRDefault="001A560A" w:rsidP="0010576A">
      <w:pPr>
        <w:pStyle w:val="BodyTextMain"/>
        <w:rPr>
          <w:lang w:val="en-GB"/>
        </w:rPr>
      </w:pPr>
      <w:r w:rsidRPr="00CC1BCA">
        <w:rPr>
          <w:lang w:val="en-GB"/>
        </w:rPr>
        <w:t>A</w:t>
      </w:r>
      <w:r w:rsidR="0010576A" w:rsidRPr="00CC1BCA">
        <w:rPr>
          <w:lang w:val="en-GB"/>
        </w:rPr>
        <w:t>s he listened to these arguments</w:t>
      </w:r>
      <w:r w:rsidRPr="00CC1BCA">
        <w:rPr>
          <w:lang w:val="en-GB"/>
        </w:rPr>
        <w:t>,</w:t>
      </w:r>
      <w:r w:rsidR="0010576A" w:rsidRPr="00CC1BCA">
        <w:rPr>
          <w:lang w:val="en-GB"/>
        </w:rPr>
        <w:t xml:space="preserve"> </w:t>
      </w:r>
      <w:r w:rsidRPr="00CC1BCA">
        <w:rPr>
          <w:lang w:val="en-GB"/>
        </w:rPr>
        <w:t xml:space="preserve">Aggarwal </w:t>
      </w:r>
      <w:r w:rsidR="0010576A" w:rsidRPr="00CC1BCA">
        <w:rPr>
          <w:lang w:val="en-GB"/>
        </w:rPr>
        <w:t xml:space="preserve">could not help but reminisce </w:t>
      </w:r>
      <w:r w:rsidRPr="00CC1BCA">
        <w:rPr>
          <w:lang w:val="en-GB"/>
        </w:rPr>
        <w:t xml:space="preserve">about </w:t>
      </w:r>
      <w:r w:rsidR="0010576A" w:rsidRPr="00CC1BCA">
        <w:rPr>
          <w:lang w:val="en-GB"/>
        </w:rPr>
        <w:t xml:space="preserve">how it all began. </w:t>
      </w:r>
      <w:proofErr w:type="spellStart"/>
      <w:r w:rsidR="0010576A" w:rsidRPr="00CC1BCA">
        <w:rPr>
          <w:lang w:val="en-GB"/>
        </w:rPr>
        <w:t>Ramco</w:t>
      </w:r>
      <w:proofErr w:type="spellEnd"/>
      <w:r w:rsidR="0010576A" w:rsidRPr="00CC1BCA">
        <w:rPr>
          <w:lang w:val="en-GB"/>
        </w:rPr>
        <w:t xml:space="preserve"> </w:t>
      </w:r>
      <w:proofErr w:type="gramStart"/>
      <w:r w:rsidR="0010576A" w:rsidRPr="00CC1BCA">
        <w:rPr>
          <w:lang w:val="en-GB"/>
        </w:rPr>
        <w:t>was conceptualized</w:t>
      </w:r>
      <w:proofErr w:type="gramEnd"/>
      <w:r w:rsidR="0010576A" w:rsidRPr="00CC1BCA">
        <w:rPr>
          <w:lang w:val="en-GB"/>
        </w:rPr>
        <w:t xml:space="preserve"> as a product company in </w:t>
      </w:r>
      <w:r w:rsidR="00AC6D5F" w:rsidRPr="00CC1BCA">
        <w:rPr>
          <w:lang w:val="en-GB"/>
        </w:rPr>
        <w:t xml:space="preserve">a </w:t>
      </w:r>
      <w:r w:rsidR="0010576A" w:rsidRPr="00CC1BCA">
        <w:rPr>
          <w:lang w:val="en-GB"/>
        </w:rPr>
        <w:t xml:space="preserve">software space </w:t>
      </w:r>
      <w:r w:rsidRPr="00CC1BCA">
        <w:rPr>
          <w:lang w:val="en-GB"/>
        </w:rPr>
        <w:t xml:space="preserve">that </w:t>
      </w:r>
      <w:r w:rsidR="0010576A" w:rsidRPr="00CC1BCA">
        <w:rPr>
          <w:lang w:val="en-GB"/>
        </w:rPr>
        <w:t xml:space="preserve">was </w:t>
      </w:r>
      <w:r w:rsidR="008C1D9D" w:rsidRPr="00CC1BCA">
        <w:rPr>
          <w:lang w:val="en-GB"/>
        </w:rPr>
        <w:t xml:space="preserve">already </w:t>
      </w:r>
      <w:r w:rsidR="0010576A" w:rsidRPr="00CC1BCA">
        <w:rPr>
          <w:lang w:val="en-GB"/>
        </w:rPr>
        <w:t xml:space="preserve">crowded with players </w:t>
      </w:r>
      <w:r w:rsidR="00AC6D5F" w:rsidRPr="00CC1BCA">
        <w:rPr>
          <w:lang w:val="en-GB"/>
        </w:rPr>
        <w:t xml:space="preserve">that </w:t>
      </w:r>
      <w:r w:rsidRPr="00CC1BCA">
        <w:rPr>
          <w:lang w:val="en-GB"/>
        </w:rPr>
        <w:t xml:space="preserve">primarily </w:t>
      </w:r>
      <w:r w:rsidR="00AC6D5F" w:rsidRPr="00CC1BCA">
        <w:rPr>
          <w:lang w:val="en-GB"/>
        </w:rPr>
        <w:t xml:space="preserve">offered </w:t>
      </w:r>
      <w:r w:rsidR="008C1D9D" w:rsidRPr="00CC1BCA">
        <w:rPr>
          <w:lang w:val="en-GB"/>
        </w:rPr>
        <w:t xml:space="preserve">IT </w:t>
      </w:r>
      <w:r w:rsidR="0010576A" w:rsidRPr="00CC1BCA">
        <w:rPr>
          <w:lang w:val="en-GB"/>
        </w:rPr>
        <w:t xml:space="preserve">services. </w:t>
      </w:r>
      <w:proofErr w:type="spellStart"/>
      <w:r w:rsidR="0010576A" w:rsidRPr="00CC1BCA">
        <w:rPr>
          <w:lang w:val="en-GB"/>
        </w:rPr>
        <w:t>Ramco</w:t>
      </w:r>
      <w:proofErr w:type="spellEnd"/>
      <w:r w:rsidR="0010576A" w:rsidRPr="00CC1BCA">
        <w:rPr>
          <w:lang w:val="en-GB"/>
        </w:rPr>
        <w:t xml:space="preserve"> </w:t>
      </w:r>
      <w:r w:rsidRPr="00CC1BCA">
        <w:rPr>
          <w:lang w:val="en-GB"/>
        </w:rPr>
        <w:t xml:space="preserve">only </w:t>
      </w:r>
      <w:r w:rsidR="0010576A" w:rsidRPr="00CC1BCA">
        <w:rPr>
          <w:lang w:val="en-GB"/>
        </w:rPr>
        <w:t>of</w:t>
      </w:r>
      <w:r w:rsidR="008219D8" w:rsidRPr="00CC1BCA">
        <w:rPr>
          <w:lang w:val="en-GB"/>
        </w:rPr>
        <w:t xml:space="preserve">fered services </w:t>
      </w:r>
      <w:r w:rsidRPr="00CC1BCA">
        <w:rPr>
          <w:lang w:val="en-GB"/>
        </w:rPr>
        <w:t xml:space="preserve">related to </w:t>
      </w:r>
      <w:r w:rsidR="0010576A" w:rsidRPr="00CC1BCA">
        <w:rPr>
          <w:lang w:val="en-GB"/>
        </w:rPr>
        <w:t>its products</w:t>
      </w:r>
      <w:r w:rsidRPr="00CC1BCA">
        <w:rPr>
          <w:lang w:val="en-GB"/>
        </w:rPr>
        <w:t>,</w:t>
      </w:r>
      <w:r w:rsidR="0010576A" w:rsidRPr="00CC1BCA">
        <w:rPr>
          <w:lang w:val="en-GB"/>
        </w:rPr>
        <w:t xml:space="preserve"> </w:t>
      </w:r>
      <w:r w:rsidRPr="00CC1BCA">
        <w:rPr>
          <w:lang w:val="en-GB"/>
        </w:rPr>
        <w:t xml:space="preserve">and these services </w:t>
      </w:r>
      <w:r w:rsidR="0010576A" w:rsidRPr="00CC1BCA">
        <w:rPr>
          <w:lang w:val="en-GB"/>
        </w:rPr>
        <w:t xml:space="preserve">typically included product implementation, </w:t>
      </w:r>
      <w:r w:rsidR="008C1D9D" w:rsidRPr="00CC1BCA">
        <w:rPr>
          <w:lang w:val="en-GB"/>
        </w:rPr>
        <w:t xml:space="preserve">product </w:t>
      </w:r>
      <w:r w:rsidR="0010576A" w:rsidRPr="00CC1BCA">
        <w:rPr>
          <w:lang w:val="en-GB"/>
        </w:rPr>
        <w:t xml:space="preserve">customization, and integration </w:t>
      </w:r>
      <w:r w:rsidR="008C1D9D" w:rsidRPr="00CC1BCA">
        <w:rPr>
          <w:lang w:val="en-GB"/>
        </w:rPr>
        <w:t xml:space="preserve">of the product </w:t>
      </w:r>
      <w:r w:rsidR="0010576A" w:rsidRPr="00CC1BCA">
        <w:rPr>
          <w:lang w:val="en-GB"/>
        </w:rPr>
        <w:t>with other products already in use.</w:t>
      </w:r>
    </w:p>
    <w:p w14:paraId="5DD23205" w14:textId="77777777" w:rsidR="0010576A" w:rsidRPr="00CC1BCA" w:rsidRDefault="0010576A" w:rsidP="0010576A">
      <w:pPr>
        <w:pStyle w:val="BodyTextMain"/>
        <w:rPr>
          <w:lang w:val="en-GB"/>
        </w:rPr>
      </w:pPr>
    </w:p>
    <w:p w14:paraId="63D5D63C" w14:textId="52B58893" w:rsidR="0010576A" w:rsidRPr="00CC1BCA" w:rsidRDefault="0010576A" w:rsidP="0010576A">
      <w:pPr>
        <w:pStyle w:val="BodyTextMain"/>
        <w:rPr>
          <w:lang w:val="en-GB"/>
        </w:rPr>
      </w:pPr>
      <w:proofErr w:type="spellStart"/>
      <w:r w:rsidRPr="00CC1BCA">
        <w:rPr>
          <w:lang w:val="en-GB"/>
        </w:rPr>
        <w:t>Ramco</w:t>
      </w:r>
      <w:proofErr w:type="spellEnd"/>
      <w:r w:rsidRPr="00CC1BCA">
        <w:rPr>
          <w:lang w:val="en-GB"/>
        </w:rPr>
        <w:t xml:space="preserve"> star</w:t>
      </w:r>
      <w:r w:rsidR="008219D8" w:rsidRPr="00CC1BCA">
        <w:rPr>
          <w:lang w:val="en-GB"/>
        </w:rPr>
        <w:t xml:space="preserve">ted its journey by </w:t>
      </w:r>
      <w:r w:rsidR="001A560A" w:rsidRPr="00CC1BCA">
        <w:rPr>
          <w:lang w:val="en-GB"/>
        </w:rPr>
        <w:t xml:space="preserve">developing </w:t>
      </w:r>
      <w:r w:rsidR="008219D8" w:rsidRPr="00CC1BCA">
        <w:rPr>
          <w:lang w:val="en-GB"/>
        </w:rPr>
        <w:t>ERP</w:t>
      </w:r>
      <w:r w:rsidRPr="00CC1BCA">
        <w:rPr>
          <w:lang w:val="en-GB"/>
        </w:rPr>
        <w:t xml:space="preserve"> solutions</w:t>
      </w:r>
      <w:r w:rsidR="00AC6D5F" w:rsidRPr="00CC1BCA">
        <w:rPr>
          <w:lang w:val="en-GB"/>
        </w:rPr>
        <w:t>, mainly</w:t>
      </w:r>
      <w:r w:rsidRPr="00CC1BCA">
        <w:rPr>
          <w:lang w:val="en-GB"/>
        </w:rPr>
        <w:t xml:space="preserve"> for </w:t>
      </w:r>
      <w:r w:rsidR="001A560A" w:rsidRPr="00CC1BCA">
        <w:rPr>
          <w:lang w:val="en-GB"/>
        </w:rPr>
        <w:t xml:space="preserve">the </w:t>
      </w:r>
      <w:r w:rsidRPr="00CC1BCA">
        <w:rPr>
          <w:lang w:val="en-GB"/>
        </w:rPr>
        <w:t>manufacturing industry</w:t>
      </w:r>
      <w:r w:rsidR="001A560A" w:rsidRPr="00CC1BCA">
        <w:rPr>
          <w:lang w:val="en-GB"/>
        </w:rPr>
        <w:t>,</w:t>
      </w:r>
      <w:r w:rsidRPr="00CC1BCA">
        <w:rPr>
          <w:lang w:val="en-GB"/>
        </w:rPr>
        <w:t xml:space="preserve"> </w:t>
      </w:r>
      <w:r w:rsidR="001A560A" w:rsidRPr="00CC1BCA">
        <w:rPr>
          <w:lang w:val="en-GB"/>
        </w:rPr>
        <w:t xml:space="preserve">at a time when </w:t>
      </w:r>
      <w:r w:rsidRPr="00CC1BCA">
        <w:rPr>
          <w:lang w:val="en-GB"/>
        </w:rPr>
        <w:t xml:space="preserve">ERP was still a relatively unknown term not only in India but also in </w:t>
      </w:r>
      <w:r w:rsidR="001A560A" w:rsidRPr="00CC1BCA">
        <w:rPr>
          <w:lang w:val="en-GB"/>
        </w:rPr>
        <w:t>the Asia</w:t>
      </w:r>
      <w:r w:rsidR="00B466BC">
        <w:rPr>
          <w:lang w:val="en-GB"/>
        </w:rPr>
        <w:t xml:space="preserve"> </w:t>
      </w:r>
      <w:r w:rsidR="001A560A" w:rsidRPr="00CC1BCA">
        <w:rPr>
          <w:lang w:val="en-GB"/>
        </w:rPr>
        <w:t>Pacific region.</w:t>
      </w:r>
      <w:r w:rsidRPr="00CC1BCA">
        <w:rPr>
          <w:lang w:val="en-GB"/>
        </w:rPr>
        <w:t xml:space="preserve"> </w:t>
      </w:r>
      <w:r w:rsidR="001A560A" w:rsidRPr="00CC1BCA">
        <w:rPr>
          <w:lang w:val="en-GB"/>
        </w:rPr>
        <w:t xml:space="preserve">It </w:t>
      </w:r>
      <w:r w:rsidRPr="00CC1BCA">
        <w:rPr>
          <w:lang w:val="en-GB"/>
        </w:rPr>
        <w:t>soon expanded ERP solution</w:t>
      </w:r>
      <w:r w:rsidR="001A560A" w:rsidRPr="00CC1BCA">
        <w:rPr>
          <w:lang w:val="en-GB"/>
        </w:rPr>
        <w:t>s</w:t>
      </w:r>
      <w:r w:rsidRPr="00CC1BCA">
        <w:rPr>
          <w:lang w:val="en-GB"/>
        </w:rPr>
        <w:t xml:space="preserve"> to cover all business processes across industries. </w:t>
      </w:r>
      <w:proofErr w:type="spellStart"/>
      <w:r w:rsidR="001A560A" w:rsidRPr="00CC1BCA">
        <w:rPr>
          <w:lang w:val="en-GB"/>
        </w:rPr>
        <w:t>Ramco</w:t>
      </w:r>
      <w:proofErr w:type="spellEnd"/>
      <w:r w:rsidR="001A560A" w:rsidRPr="00CC1BCA">
        <w:rPr>
          <w:lang w:val="en-GB"/>
        </w:rPr>
        <w:t xml:space="preserve"> </w:t>
      </w:r>
      <w:r w:rsidR="00AC6D5F" w:rsidRPr="00CC1BCA">
        <w:rPr>
          <w:lang w:val="en-GB"/>
        </w:rPr>
        <w:t xml:space="preserve">then entered the </w:t>
      </w:r>
      <w:r w:rsidRPr="00CC1BCA">
        <w:rPr>
          <w:lang w:val="en-GB"/>
        </w:rPr>
        <w:t xml:space="preserve">aviation </w:t>
      </w:r>
      <w:r w:rsidR="00AC6D5F" w:rsidRPr="00CC1BCA">
        <w:rPr>
          <w:lang w:val="en-GB"/>
        </w:rPr>
        <w:t xml:space="preserve">field </w:t>
      </w:r>
      <w:r w:rsidRPr="00CC1BCA">
        <w:rPr>
          <w:lang w:val="en-GB"/>
        </w:rPr>
        <w:t xml:space="preserve">in 2000 when </w:t>
      </w:r>
      <w:r w:rsidR="00AC6D5F" w:rsidRPr="00CC1BCA">
        <w:rPr>
          <w:lang w:val="en-GB"/>
        </w:rPr>
        <w:t xml:space="preserve">it </w:t>
      </w:r>
      <w:proofErr w:type="gramStart"/>
      <w:r w:rsidR="00AC6D5F" w:rsidRPr="00CC1BCA">
        <w:rPr>
          <w:lang w:val="en-GB"/>
        </w:rPr>
        <w:t>partnered</w:t>
      </w:r>
      <w:proofErr w:type="gramEnd"/>
      <w:r w:rsidR="00AC6D5F" w:rsidRPr="00CC1BCA">
        <w:rPr>
          <w:lang w:val="en-GB"/>
        </w:rPr>
        <w:t xml:space="preserve"> with </w:t>
      </w:r>
      <w:r w:rsidRPr="00CC1BCA">
        <w:rPr>
          <w:lang w:val="en-GB"/>
        </w:rPr>
        <w:t>Boeing</w:t>
      </w:r>
      <w:r w:rsidR="00AC6D5F" w:rsidRPr="00CC1BCA">
        <w:rPr>
          <w:lang w:val="en-GB"/>
        </w:rPr>
        <w:t xml:space="preserve">, which had </w:t>
      </w:r>
      <w:r w:rsidR="001A560A" w:rsidRPr="00CC1BCA">
        <w:rPr>
          <w:lang w:val="en-GB"/>
        </w:rPr>
        <w:t>observ</w:t>
      </w:r>
      <w:r w:rsidR="00AC6D5F" w:rsidRPr="00CC1BCA">
        <w:rPr>
          <w:lang w:val="en-GB"/>
        </w:rPr>
        <w:t>ed</w:t>
      </w:r>
      <w:r w:rsidR="001A560A" w:rsidRPr="00CC1BCA">
        <w:rPr>
          <w:lang w:val="en-GB"/>
        </w:rPr>
        <w:t xml:space="preserve"> </w:t>
      </w:r>
      <w:proofErr w:type="spellStart"/>
      <w:r w:rsidR="00AC6D5F" w:rsidRPr="00CC1BCA">
        <w:rPr>
          <w:lang w:val="en-GB"/>
        </w:rPr>
        <w:t>Ramco’s</w:t>
      </w:r>
      <w:proofErr w:type="spellEnd"/>
      <w:r w:rsidR="00AC6D5F" w:rsidRPr="00CC1BCA">
        <w:rPr>
          <w:lang w:val="en-GB"/>
        </w:rPr>
        <w:t xml:space="preserve"> </w:t>
      </w:r>
      <w:r w:rsidRPr="00CC1BCA">
        <w:rPr>
          <w:lang w:val="en-GB"/>
        </w:rPr>
        <w:t xml:space="preserve">strengths in </w:t>
      </w:r>
      <w:r w:rsidR="001A560A" w:rsidRPr="00CC1BCA">
        <w:rPr>
          <w:lang w:val="en-GB"/>
        </w:rPr>
        <w:t xml:space="preserve">asset maintenance </w:t>
      </w:r>
      <w:r w:rsidRPr="00CC1BCA">
        <w:rPr>
          <w:lang w:val="en-GB"/>
        </w:rPr>
        <w:t xml:space="preserve">solutions, </w:t>
      </w:r>
      <w:r w:rsidR="001A560A" w:rsidRPr="00CC1BCA">
        <w:rPr>
          <w:lang w:val="en-GB"/>
        </w:rPr>
        <w:t>application developme</w:t>
      </w:r>
      <w:r w:rsidR="00BE20F8">
        <w:rPr>
          <w:lang w:val="en-GB"/>
        </w:rPr>
        <w:t>nt, and HCM</w:t>
      </w:r>
      <w:r w:rsidR="001A560A" w:rsidRPr="00CC1BCA">
        <w:rPr>
          <w:lang w:val="en-GB"/>
        </w:rPr>
        <w:t>,</w:t>
      </w:r>
      <w:r w:rsidRPr="00CC1BCA">
        <w:rPr>
          <w:lang w:val="en-GB"/>
        </w:rPr>
        <w:t xml:space="preserve"> which </w:t>
      </w:r>
      <w:r w:rsidR="00AC6D5F" w:rsidRPr="00CC1BCA">
        <w:rPr>
          <w:lang w:val="en-GB"/>
        </w:rPr>
        <w:t xml:space="preserve">had </w:t>
      </w:r>
      <w:r w:rsidR="001A560A" w:rsidRPr="00CC1BCA">
        <w:rPr>
          <w:lang w:val="en-GB"/>
        </w:rPr>
        <w:t xml:space="preserve">previously </w:t>
      </w:r>
      <w:r w:rsidR="00AC6D5F" w:rsidRPr="00CC1BCA">
        <w:rPr>
          <w:lang w:val="en-GB"/>
        </w:rPr>
        <w:t xml:space="preserve">been </w:t>
      </w:r>
      <w:r w:rsidRPr="00CC1BCA">
        <w:rPr>
          <w:lang w:val="en-GB"/>
        </w:rPr>
        <w:t>part of ERP solution</w:t>
      </w:r>
      <w:r w:rsidR="001A560A" w:rsidRPr="00CC1BCA">
        <w:rPr>
          <w:lang w:val="en-GB"/>
        </w:rPr>
        <w:t>s</w:t>
      </w:r>
      <w:r w:rsidRPr="00CC1BCA">
        <w:rPr>
          <w:lang w:val="en-GB"/>
        </w:rPr>
        <w:t xml:space="preserve">. </w:t>
      </w:r>
      <w:proofErr w:type="spellStart"/>
      <w:r w:rsidRPr="00CC1BCA">
        <w:rPr>
          <w:lang w:val="en-GB"/>
        </w:rPr>
        <w:t>Ramco</w:t>
      </w:r>
      <w:proofErr w:type="spellEnd"/>
      <w:r w:rsidRPr="00CC1BCA">
        <w:rPr>
          <w:lang w:val="en-GB"/>
        </w:rPr>
        <w:t xml:space="preserve"> </w:t>
      </w:r>
      <w:r w:rsidR="001A560A" w:rsidRPr="00CC1BCA">
        <w:rPr>
          <w:lang w:val="en-GB"/>
        </w:rPr>
        <w:t xml:space="preserve">initially </w:t>
      </w:r>
      <w:r w:rsidRPr="00CC1BCA">
        <w:rPr>
          <w:lang w:val="en-GB"/>
        </w:rPr>
        <w:t xml:space="preserve">offered products </w:t>
      </w:r>
      <w:r w:rsidR="001A560A" w:rsidRPr="00CC1BCA">
        <w:rPr>
          <w:lang w:val="en-GB"/>
        </w:rPr>
        <w:t xml:space="preserve">according to </w:t>
      </w:r>
      <w:r w:rsidRPr="00CC1BCA">
        <w:rPr>
          <w:lang w:val="en-GB"/>
        </w:rPr>
        <w:t xml:space="preserve">client/server architecture and </w:t>
      </w:r>
      <w:r w:rsidR="001A560A" w:rsidRPr="00CC1BCA">
        <w:rPr>
          <w:lang w:val="en-GB"/>
        </w:rPr>
        <w:t xml:space="preserve">subsequently </w:t>
      </w:r>
      <w:r w:rsidRPr="00CC1BCA">
        <w:rPr>
          <w:lang w:val="en-GB"/>
        </w:rPr>
        <w:t>re</w:t>
      </w:r>
      <w:r w:rsidR="001F2344" w:rsidRPr="00CC1BCA">
        <w:rPr>
          <w:lang w:val="en-GB"/>
        </w:rPr>
        <w:t xml:space="preserve">structured the </w:t>
      </w:r>
      <w:r w:rsidRPr="00CC1BCA">
        <w:rPr>
          <w:lang w:val="en-GB"/>
        </w:rPr>
        <w:t>architect</w:t>
      </w:r>
      <w:r w:rsidR="001F2344" w:rsidRPr="00CC1BCA">
        <w:rPr>
          <w:lang w:val="en-GB"/>
        </w:rPr>
        <w:t xml:space="preserve">ure of </w:t>
      </w:r>
      <w:r w:rsidRPr="00CC1BCA">
        <w:rPr>
          <w:lang w:val="en-GB"/>
        </w:rPr>
        <w:t xml:space="preserve">its solutions for the web. It </w:t>
      </w:r>
      <w:r w:rsidR="008C1D9D" w:rsidRPr="00CC1BCA">
        <w:rPr>
          <w:lang w:val="en-GB"/>
        </w:rPr>
        <w:t xml:space="preserve">anticipated </w:t>
      </w:r>
      <w:r w:rsidRPr="00CC1BCA">
        <w:rPr>
          <w:lang w:val="en-GB"/>
        </w:rPr>
        <w:t xml:space="preserve">the emergence of </w:t>
      </w:r>
      <w:r w:rsidR="001F2344" w:rsidRPr="00CC1BCA">
        <w:rPr>
          <w:lang w:val="en-GB"/>
        </w:rPr>
        <w:t xml:space="preserve">cloud computing </w:t>
      </w:r>
      <w:r w:rsidRPr="00CC1BCA">
        <w:rPr>
          <w:lang w:val="en-GB"/>
        </w:rPr>
        <w:t>and SaaS</w:t>
      </w:r>
      <w:r w:rsidR="001A560A" w:rsidRPr="00CC1BCA">
        <w:rPr>
          <w:lang w:val="en-GB"/>
        </w:rPr>
        <w:t>,</w:t>
      </w:r>
      <w:r w:rsidRPr="00CC1BCA">
        <w:rPr>
          <w:lang w:val="en-GB"/>
        </w:rPr>
        <w:t xml:space="preserve"> which particularly benefit</w:t>
      </w:r>
      <w:r w:rsidR="001F2344" w:rsidRPr="00CC1BCA">
        <w:rPr>
          <w:lang w:val="en-GB"/>
        </w:rPr>
        <w:t>ted</w:t>
      </w:r>
      <w:r w:rsidRPr="00CC1BCA">
        <w:rPr>
          <w:lang w:val="en-GB"/>
        </w:rPr>
        <w:t xml:space="preserve"> businesses that </w:t>
      </w:r>
      <w:r w:rsidR="001F2344" w:rsidRPr="00CC1BCA">
        <w:rPr>
          <w:lang w:val="en-GB"/>
        </w:rPr>
        <w:t xml:space="preserve">did </w:t>
      </w:r>
      <w:r w:rsidRPr="00CC1BCA">
        <w:rPr>
          <w:lang w:val="en-GB"/>
        </w:rPr>
        <w:t>not want to own IT assets but still want</w:t>
      </w:r>
      <w:r w:rsidR="002807FE" w:rsidRPr="00CC1BCA">
        <w:rPr>
          <w:lang w:val="en-GB"/>
        </w:rPr>
        <w:t>ed</w:t>
      </w:r>
      <w:r w:rsidRPr="00CC1BCA">
        <w:rPr>
          <w:lang w:val="en-GB"/>
        </w:rPr>
        <w:t xml:space="preserve"> the best enterprise applications.</w:t>
      </w:r>
    </w:p>
    <w:p w14:paraId="20ACC8AB" w14:textId="633C1A68" w:rsidR="0010576A" w:rsidRPr="00963E71" w:rsidRDefault="0010576A" w:rsidP="0010576A">
      <w:pPr>
        <w:pStyle w:val="BodyTextMain"/>
        <w:rPr>
          <w:spacing w:val="-4"/>
          <w:kern w:val="22"/>
          <w:lang w:val="en-GB"/>
        </w:rPr>
      </w:pPr>
      <w:proofErr w:type="spellStart"/>
      <w:r w:rsidRPr="00963E71">
        <w:rPr>
          <w:spacing w:val="-4"/>
          <w:kern w:val="22"/>
          <w:lang w:val="en-GB"/>
        </w:rPr>
        <w:lastRenderedPageBreak/>
        <w:t>Ramco</w:t>
      </w:r>
      <w:proofErr w:type="spellEnd"/>
      <w:r w:rsidRPr="00963E71">
        <w:rPr>
          <w:spacing w:val="-4"/>
          <w:kern w:val="22"/>
          <w:lang w:val="en-GB"/>
        </w:rPr>
        <w:t xml:space="preserve"> distinguished itself from other large IT organizations </w:t>
      </w:r>
      <w:r w:rsidR="008C1D9D" w:rsidRPr="00963E71">
        <w:rPr>
          <w:spacing w:val="-4"/>
          <w:kern w:val="22"/>
          <w:lang w:val="en-GB"/>
        </w:rPr>
        <w:t xml:space="preserve">such as </w:t>
      </w:r>
      <w:r w:rsidRPr="00963E71">
        <w:rPr>
          <w:spacing w:val="-4"/>
          <w:kern w:val="22"/>
          <w:lang w:val="en-GB"/>
        </w:rPr>
        <w:t xml:space="preserve">Microsoft </w:t>
      </w:r>
      <w:r w:rsidR="008C1D9D" w:rsidRPr="00963E71">
        <w:rPr>
          <w:spacing w:val="-4"/>
          <w:kern w:val="22"/>
          <w:lang w:val="en-GB"/>
        </w:rPr>
        <w:t xml:space="preserve">and </w:t>
      </w:r>
      <w:r w:rsidRPr="00963E71">
        <w:rPr>
          <w:spacing w:val="-4"/>
          <w:kern w:val="22"/>
          <w:lang w:val="en-GB"/>
        </w:rPr>
        <w:t xml:space="preserve">SAP by identifying a niche area that larger corporations were </w:t>
      </w:r>
      <w:r w:rsidR="0035598F" w:rsidRPr="00963E71">
        <w:rPr>
          <w:spacing w:val="-4"/>
          <w:kern w:val="22"/>
          <w:lang w:val="en-GB"/>
        </w:rPr>
        <w:t>un</w:t>
      </w:r>
      <w:r w:rsidRPr="00963E71">
        <w:rPr>
          <w:spacing w:val="-4"/>
          <w:kern w:val="22"/>
          <w:lang w:val="en-GB"/>
        </w:rPr>
        <w:t xml:space="preserve">able to cater to </w:t>
      </w:r>
      <w:r w:rsidR="0035598F" w:rsidRPr="00963E71">
        <w:rPr>
          <w:spacing w:val="-4"/>
          <w:kern w:val="22"/>
          <w:lang w:val="en-GB"/>
        </w:rPr>
        <w:t>and</w:t>
      </w:r>
      <w:r w:rsidRPr="00963E71">
        <w:rPr>
          <w:spacing w:val="-4"/>
          <w:kern w:val="22"/>
          <w:lang w:val="en-GB"/>
        </w:rPr>
        <w:t xml:space="preserve"> by focusing on an area that required rapid innovation. It developed a mix</w:t>
      </w:r>
      <w:r w:rsidR="001D43CB" w:rsidRPr="00963E71">
        <w:rPr>
          <w:spacing w:val="-4"/>
          <w:kern w:val="22"/>
          <w:lang w:val="en-GB"/>
        </w:rPr>
        <w:t>ture</w:t>
      </w:r>
      <w:r w:rsidRPr="00963E71">
        <w:rPr>
          <w:spacing w:val="-4"/>
          <w:kern w:val="22"/>
          <w:lang w:val="en-GB"/>
        </w:rPr>
        <w:t xml:space="preserve"> of tools, platforms, appropriate processes</w:t>
      </w:r>
      <w:r w:rsidR="0035598F" w:rsidRPr="00963E71">
        <w:rPr>
          <w:spacing w:val="-4"/>
          <w:kern w:val="22"/>
          <w:lang w:val="en-GB"/>
        </w:rPr>
        <w:t>,</w:t>
      </w:r>
      <w:r w:rsidRPr="00963E71">
        <w:rPr>
          <w:spacing w:val="-4"/>
          <w:kern w:val="22"/>
          <w:lang w:val="en-GB"/>
        </w:rPr>
        <w:t xml:space="preserve"> and </w:t>
      </w:r>
      <w:r w:rsidR="008C1D9D" w:rsidRPr="00963E71">
        <w:rPr>
          <w:spacing w:val="-4"/>
          <w:kern w:val="22"/>
          <w:lang w:val="en-GB"/>
        </w:rPr>
        <w:t xml:space="preserve">the required </w:t>
      </w:r>
      <w:r w:rsidRPr="00963E71">
        <w:rPr>
          <w:spacing w:val="-4"/>
          <w:kern w:val="22"/>
          <w:lang w:val="en-GB"/>
        </w:rPr>
        <w:t>organizational culture that facilitated quick response</w:t>
      </w:r>
      <w:r w:rsidR="001D43CB" w:rsidRPr="00963E71">
        <w:rPr>
          <w:spacing w:val="-4"/>
          <w:kern w:val="22"/>
          <w:lang w:val="en-GB"/>
        </w:rPr>
        <w:t>s</w:t>
      </w:r>
      <w:r w:rsidRPr="00963E71">
        <w:rPr>
          <w:spacing w:val="-4"/>
          <w:kern w:val="22"/>
          <w:lang w:val="en-GB"/>
        </w:rPr>
        <w:t xml:space="preserve"> to unique application design and development challenges</w:t>
      </w:r>
      <w:r w:rsidR="001D43CB" w:rsidRPr="00963E71">
        <w:rPr>
          <w:spacing w:val="-4"/>
          <w:kern w:val="22"/>
          <w:lang w:val="en-GB"/>
        </w:rPr>
        <w:t xml:space="preserve">; it </w:t>
      </w:r>
      <w:r w:rsidRPr="00963E71">
        <w:rPr>
          <w:spacing w:val="-4"/>
          <w:kern w:val="22"/>
          <w:lang w:val="en-GB"/>
        </w:rPr>
        <w:t>develop</w:t>
      </w:r>
      <w:r w:rsidR="001D43CB" w:rsidRPr="00963E71">
        <w:rPr>
          <w:spacing w:val="-4"/>
          <w:kern w:val="22"/>
          <w:lang w:val="en-GB"/>
        </w:rPr>
        <w:t>ed</w:t>
      </w:r>
      <w:r w:rsidRPr="00963E71">
        <w:rPr>
          <w:spacing w:val="-4"/>
          <w:kern w:val="22"/>
          <w:lang w:val="en-GB"/>
        </w:rPr>
        <w:t xml:space="preserve"> and launch</w:t>
      </w:r>
      <w:r w:rsidR="001D43CB" w:rsidRPr="00963E71">
        <w:rPr>
          <w:spacing w:val="-4"/>
          <w:kern w:val="22"/>
          <w:lang w:val="en-GB"/>
        </w:rPr>
        <w:t>ed</w:t>
      </w:r>
      <w:r w:rsidRPr="00963E71">
        <w:rPr>
          <w:spacing w:val="-4"/>
          <w:kern w:val="22"/>
          <w:lang w:val="en-GB"/>
        </w:rPr>
        <w:t xml:space="preserve"> products that larger corporations were either too slow to develop or too broadly focused to care for. It began </w:t>
      </w:r>
      <w:r w:rsidR="0035598F" w:rsidRPr="00963E71">
        <w:rPr>
          <w:spacing w:val="-4"/>
          <w:kern w:val="22"/>
          <w:lang w:val="en-GB"/>
        </w:rPr>
        <w:t xml:space="preserve">developing </w:t>
      </w:r>
      <w:r w:rsidRPr="00963E71">
        <w:rPr>
          <w:spacing w:val="-4"/>
          <w:kern w:val="22"/>
          <w:lang w:val="en-GB"/>
        </w:rPr>
        <w:t xml:space="preserve">standardized offerings </w:t>
      </w:r>
      <w:r w:rsidR="001D43CB" w:rsidRPr="00963E71">
        <w:rPr>
          <w:spacing w:val="-4"/>
          <w:kern w:val="22"/>
          <w:lang w:val="en-GB"/>
        </w:rPr>
        <w:t xml:space="preserve">and </w:t>
      </w:r>
      <w:r w:rsidRPr="00963E71">
        <w:rPr>
          <w:spacing w:val="-4"/>
          <w:kern w:val="22"/>
          <w:lang w:val="en-GB"/>
        </w:rPr>
        <w:t xml:space="preserve">products and made </w:t>
      </w:r>
      <w:r w:rsidR="001D43CB" w:rsidRPr="00963E71">
        <w:rPr>
          <w:spacing w:val="-4"/>
          <w:kern w:val="22"/>
          <w:lang w:val="en-GB"/>
        </w:rPr>
        <w:t xml:space="preserve">these </w:t>
      </w:r>
      <w:r w:rsidRPr="00963E71">
        <w:rPr>
          <w:spacing w:val="-4"/>
          <w:kern w:val="22"/>
          <w:lang w:val="en-GB"/>
        </w:rPr>
        <w:t>available off the shelf</w:t>
      </w:r>
      <w:r w:rsidR="0035598F" w:rsidRPr="00963E71">
        <w:rPr>
          <w:spacing w:val="-4"/>
          <w:kern w:val="22"/>
          <w:lang w:val="en-GB"/>
        </w:rPr>
        <w:t>,</w:t>
      </w:r>
      <w:r w:rsidRPr="00963E71">
        <w:rPr>
          <w:spacing w:val="-4"/>
          <w:kern w:val="22"/>
          <w:lang w:val="en-GB"/>
        </w:rPr>
        <w:t xml:space="preserve"> with minimal need for customization. </w:t>
      </w:r>
      <w:proofErr w:type="spellStart"/>
      <w:r w:rsidRPr="00963E71">
        <w:rPr>
          <w:spacing w:val="-4"/>
          <w:kern w:val="22"/>
          <w:lang w:val="en-GB"/>
        </w:rPr>
        <w:t>Ramco</w:t>
      </w:r>
      <w:proofErr w:type="spellEnd"/>
      <w:r w:rsidRPr="00963E71">
        <w:rPr>
          <w:spacing w:val="-4"/>
          <w:kern w:val="22"/>
          <w:lang w:val="en-GB"/>
        </w:rPr>
        <w:t xml:space="preserve"> also created structures and processes </w:t>
      </w:r>
      <w:r w:rsidR="009920F5" w:rsidRPr="00963E71">
        <w:rPr>
          <w:spacing w:val="-4"/>
          <w:kern w:val="22"/>
          <w:lang w:val="en-GB"/>
        </w:rPr>
        <w:t xml:space="preserve">related to </w:t>
      </w:r>
      <w:r w:rsidRPr="00963E71">
        <w:rPr>
          <w:spacing w:val="-4"/>
          <w:kern w:val="22"/>
          <w:lang w:val="en-GB"/>
        </w:rPr>
        <w:t xml:space="preserve">these products for maximum </w:t>
      </w:r>
      <w:proofErr w:type="gramStart"/>
      <w:r w:rsidRPr="00963E71">
        <w:rPr>
          <w:spacing w:val="-4"/>
          <w:kern w:val="22"/>
          <w:lang w:val="en-GB"/>
        </w:rPr>
        <w:t>leverage</w:t>
      </w:r>
      <w:proofErr w:type="gramEnd"/>
      <w:r w:rsidRPr="00963E71">
        <w:rPr>
          <w:spacing w:val="-4"/>
          <w:kern w:val="22"/>
          <w:lang w:val="en-GB"/>
        </w:rPr>
        <w:t xml:space="preserve">. Its aim was to </w:t>
      </w:r>
      <w:r w:rsidR="00333B7F" w:rsidRPr="00963E71">
        <w:rPr>
          <w:spacing w:val="-4"/>
          <w:kern w:val="22"/>
          <w:lang w:val="en-GB"/>
        </w:rPr>
        <w:t xml:space="preserve">sit </w:t>
      </w:r>
      <w:r w:rsidR="0035598F" w:rsidRPr="00963E71">
        <w:rPr>
          <w:spacing w:val="-4"/>
          <w:kern w:val="22"/>
          <w:lang w:val="en-GB"/>
        </w:rPr>
        <w:t xml:space="preserve">comfortably </w:t>
      </w:r>
      <w:r w:rsidR="00333B7F" w:rsidRPr="00963E71">
        <w:rPr>
          <w:spacing w:val="-4"/>
          <w:kern w:val="22"/>
          <w:lang w:val="en-GB"/>
        </w:rPr>
        <w:t xml:space="preserve">somewhere </w:t>
      </w:r>
      <w:r w:rsidR="006D0FCD" w:rsidRPr="00963E71">
        <w:rPr>
          <w:spacing w:val="-4"/>
          <w:kern w:val="22"/>
          <w:lang w:val="en-GB"/>
        </w:rPr>
        <w:t>between</w:t>
      </w:r>
      <w:r w:rsidR="001D43CB" w:rsidRPr="00963E71">
        <w:rPr>
          <w:spacing w:val="-4"/>
          <w:kern w:val="22"/>
          <w:lang w:val="en-GB"/>
        </w:rPr>
        <w:t xml:space="preserve"> </w:t>
      </w:r>
      <w:r w:rsidRPr="00963E71">
        <w:rPr>
          <w:spacing w:val="-4"/>
          <w:kern w:val="22"/>
          <w:lang w:val="en-GB"/>
        </w:rPr>
        <w:t>NetSuite and SAP</w:t>
      </w:r>
      <w:r w:rsidR="00EB4701" w:rsidRPr="00963E71">
        <w:rPr>
          <w:rStyle w:val="FootnoteReference"/>
          <w:spacing w:val="-4"/>
          <w:kern w:val="22"/>
          <w:lang w:val="en-GB"/>
        </w:rPr>
        <w:footnoteReference w:id="2"/>
      </w:r>
      <w:r w:rsidR="00333B7F" w:rsidRPr="00963E71">
        <w:rPr>
          <w:spacing w:val="-4"/>
          <w:kern w:val="22"/>
          <w:lang w:val="en-GB"/>
        </w:rPr>
        <w:t xml:space="preserve"> by targeting companies </w:t>
      </w:r>
      <w:r w:rsidR="00E726F5" w:rsidRPr="00963E71">
        <w:rPr>
          <w:spacing w:val="-4"/>
          <w:kern w:val="22"/>
          <w:lang w:val="en-GB"/>
        </w:rPr>
        <w:t>that</w:t>
      </w:r>
      <w:r w:rsidR="00333B7F" w:rsidRPr="00963E71">
        <w:rPr>
          <w:spacing w:val="-4"/>
          <w:kern w:val="22"/>
          <w:lang w:val="en-GB"/>
        </w:rPr>
        <w:t xml:space="preserve"> spen</w:t>
      </w:r>
      <w:r w:rsidR="00E726F5" w:rsidRPr="00963E71">
        <w:rPr>
          <w:spacing w:val="-4"/>
          <w:kern w:val="22"/>
          <w:lang w:val="en-GB"/>
        </w:rPr>
        <w:t>t</w:t>
      </w:r>
      <w:r w:rsidR="00333B7F" w:rsidRPr="00963E71">
        <w:rPr>
          <w:spacing w:val="-4"/>
          <w:kern w:val="22"/>
          <w:lang w:val="en-GB"/>
        </w:rPr>
        <w:t xml:space="preserve"> over </w:t>
      </w:r>
      <w:r w:rsidR="00E726F5" w:rsidRPr="00963E71">
        <w:rPr>
          <w:spacing w:val="-4"/>
          <w:kern w:val="22"/>
          <w:lang w:val="en-GB"/>
        </w:rPr>
        <w:t>US</w:t>
      </w:r>
      <w:r w:rsidR="003A016D" w:rsidRPr="00963E71">
        <w:rPr>
          <w:spacing w:val="-4"/>
          <w:kern w:val="22"/>
          <w:lang w:val="en-GB"/>
        </w:rPr>
        <w:t>$</w:t>
      </w:r>
      <w:r w:rsidR="00333B7F" w:rsidRPr="00963E71">
        <w:rPr>
          <w:spacing w:val="-4"/>
          <w:kern w:val="22"/>
          <w:lang w:val="en-GB"/>
        </w:rPr>
        <w:t>5 million</w:t>
      </w:r>
      <w:r w:rsidR="00E726F5" w:rsidRPr="00963E71">
        <w:rPr>
          <w:spacing w:val="-4"/>
          <w:kern w:val="22"/>
          <w:lang w:val="en-GB"/>
        </w:rPr>
        <w:t xml:space="preserve"> </w:t>
      </w:r>
      <w:r w:rsidR="00333B7F" w:rsidRPr="00963E71">
        <w:rPr>
          <w:spacing w:val="-4"/>
          <w:kern w:val="22"/>
          <w:lang w:val="en-GB"/>
        </w:rPr>
        <w:t xml:space="preserve">on ERP solutions, the middle ground where a company with sufficient complexity </w:t>
      </w:r>
      <w:r w:rsidR="00E726F5" w:rsidRPr="00963E71">
        <w:rPr>
          <w:spacing w:val="-4"/>
          <w:kern w:val="22"/>
          <w:lang w:val="en-GB"/>
        </w:rPr>
        <w:t>was</w:t>
      </w:r>
      <w:r w:rsidR="00333B7F" w:rsidRPr="00963E71">
        <w:rPr>
          <w:spacing w:val="-4"/>
          <w:kern w:val="22"/>
          <w:lang w:val="en-GB"/>
        </w:rPr>
        <w:t xml:space="preserve"> looking for robust solutions without being tied down by the prospect of a major build and long implementation time. </w:t>
      </w:r>
    </w:p>
    <w:p w14:paraId="1F9B002B" w14:textId="2A6CC14B" w:rsidR="0010576A" w:rsidRDefault="0010576A" w:rsidP="0010576A">
      <w:pPr>
        <w:pStyle w:val="BodyTextMain"/>
        <w:rPr>
          <w:lang w:val="en-GB"/>
        </w:rPr>
      </w:pPr>
    </w:p>
    <w:p w14:paraId="294029BF" w14:textId="77777777" w:rsidR="00563DBB" w:rsidRPr="00CC1BCA" w:rsidRDefault="00563DBB" w:rsidP="0010576A">
      <w:pPr>
        <w:pStyle w:val="BodyTextMain"/>
        <w:rPr>
          <w:lang w:val="en-GB"/>
        </w:rPr>
      </w:pPr>
    </w:p>
    <w:p w14:paraId="1862465E" w14:textId="6DA63ADB" w:rsidR="0010576A" w:rsidRPr="00CC1BCA" w:rsidRDefault="0010576A" w:rsidP="0010576A">
      <w:pPr>
        <w:pStyle w:val="Casehead1"/>
        <w:rPr>
          <w:lang w:val="en-GB"/>
        </w:rPr>
      </w:pPr>
      <w:r w:rsidRPr="00CC1BCA">
        <w:rPr>
          <w:lang w:val="en-GB"/>
        </w:rPr>
        <w:t>BUSINESS STRUCTURE</w:t>
      </w:r>
      <w:r w:rsidR="003361BE" w:rsidRPr="00CC1BCA">
        <w:rPr>
          <w:lang w:val="en-GB"/>
        </w:rPr>
        <w:t>:</w:t>
      </w:r>
      <w:r w:rsidRPr="00CC1BCA">
        <w:rPr>
          <w:lang w:val="en-GB"/>
        </w:rPr>
        <w:t xml:space="preserve"> CURATED AROUND THREE PRODUCTS</w:t>
      </w:r>
    </w:p>
    <w:p w14:paraId="0D324856" w14:textId="77777777" w:rsidR="0010576A" w:rsidRPr="00CC1BCA" w:rsidRDefault="0010576A" w:rsidP="0010576A">
      <w:pPr>
        <w:pStyle w:val="BodyTextMain"/>
        <w:rPr>
          <w:lang w:val="en-GB"/>
        </w:rPr>
      </w:pPr>
    </w:p>
    <w:p w14:paraId="5D0DC9F5" w14:textId="13CDE478" w:rsidR="0010576A" w:rsidRPr="00963E71" w:rsidRDefault="0010576A" w:rsidP="0010576A">
      <w:pPr>
        <w:pStyle w:val="Casehead2"/>
        <w:rPr>
          <w:rFonts w:ascii="Times New Roman" w:hAnsi="Times New Roman" w:cs="Times New Roman"/>
          <w:b w:val="0"/>
          <w:spacing w:val="-2"/>
          <w:kern w:val="22"/>
          <w:sz w:val="22"/>
          <w:szCs w:val="22"/>
          <w:lang w:val="en-GB"/>
        </w:rPr>
      </w:pPr>
      <w:proofErr w:type="spellStart"/>
      <w:r w:rsidRPr="00963E71">
        <w:rPr>
          <w:rFonts w:ascii="Times New Roman" w:hAnsi="Times New Roman" w:cs="Times New Roman"/>
          <w:b w:val="0"/>
          <w:spacing w:val="-2"/>
          <w:kern w:val="22"/>
          <w:sz w:val="22"/>
          <w:szCs w:val="22"/>
          <w:lang w:val="en-GB"/>
        </w:rPr>
        <w:t>Ramco</w:t>
      </w:r>
      <w:proofErr w:type="spellEnd"/>
      <w:r w:rsidRPr="00963E71">
        <w:rPr>
          <w:rFonts w:ascii="Times New Roman" w:hAnsi="Times New Roman" w:cs="Times New Roman"/>
          <w:b w:val="0"/>
          <w:spacing w:val="-2"/>
          <w:kern w:val="22"/>
          <w:sz w:val="22"/>
          <w:szCs w:val="22"/>
          <w:lang w:val="en-GB"/>
        </w:rPr>
        <w:t xml:space="preserve"> </w:t>
      </w:r>
      <w:r w:rsidR="001D43CB" w:rsidRPr="00963E71">
        <w:rPr>
          <w:rFonts w:ascii="Times New Roman" w:hAnsi="Times New Roman" w:cs="Times New Roman"/>
          <w:b w:val="0"/>
          <w:spacing w:val="-2"/>
          <w:kern w:val="22"/>
          <w:sz w:val="22"/>
          <w:szCs w:val="22"/>
          <w:lang w:val="en-GB"/>
        </w:rPr>
        <w:t xml:space="preserve">had </w:t>
      </w:r>
      <w:r w:rsidRPr="00963E71">
        <w:rPr>
          <w:rFonts w:ascii="Times New Roman" w:hAnsi="Times New Roman" w:cs="Times New Roman"/>
          <w:b w:val="0"/>
          <w:spacing w:val="-2"/>
          <w:kern w:val="22"/>
          <w:sz w:val="22"/>
          <w:szCs w:val="22"/>
          <w:lang w:val="en-GB"/>
        </w:rPr>
        <w:t>created its organization</w:t>
      </w:r>
      <w:r w:rsidR="0035598F" w:rsidRPr="00963E71">
        <w:rPr>
          <w:rFonts w:ascii="Times New Roman" w:hAnsi="Times New Roman" w:cs="Times New Roman"/>
          <w:b w:val="0"/>
          <w:spacing w:val="-2"/>
          <w:kern w:val="22"/>
          <w:sz w:val="22"/>
          <w:szCs w:val="22"/>
          <w:lang w:val="en-GB"/>
        </w:rPr>
        <w:t>al</w:t>
      </w:r>
      <w:r w:rsidRPr="00963E71">
        <w:rPr>
          <w:rFonts w:ascii="Times New Roman" w:hAnsi="Times New Roman" w:cs="Times New Roman"/>
          <w:b w:val="0"/>
          <w:spacing w:val="-2"/>
          <w:kern w:val="22"/>
          <w:sz w:val="22"/>
          <w:szCs w:val="22"/>
          <w:lang w:val="en-GB"/>
        </w:rPr>
        <w:t xml:space="preserve"> structure around three products</w:t>
      </w:r>
      <w:r w:rsidR="001D43CB" w:rsidRPr="00963E71">
        <w:rPr>
          <w:rFonts w:ascii="Times New Roman" w:hAnsi="Times New Roman" w:cs="Times New Roman"/>
          <w:b w:val="0"/>
          <w:spacing w:val="-2"/>
          <w:kern w:val="22"/>
          <w:sz w:val="22"/>
          <w:szCs w:val="22"/>
          <w:lang w:val="en-GB"/>
        </w:rPr>
        <w:t>—</w:t>
      </w:r>
      <w:proofErr w:type="spellStart"/>
      <w:r w:rsidRPr="00963E71">
        <w:rPr>
          <w:rFonts w:ascii="Times New Roman" w:hAnsi="Times New Roman" w:cs="Times New Roman"/>
          <w:b w:val="0"/>
          <w:spacing w:val="-2"/>
          <w:kern w:val="22"/>
          <w:sz w:val="22"/>
          <w:szCs w:val="22"/>
          <w:lang w:val="en-GB"/>
        </w:rPr>
        <w:t>Ramco</w:t>
      </w:r>
      <w:proofErr w:type="spellEnd"/>
      <w:r w:rsidRPr="00963E71">
        <w:rPr>
          <w:rFonts w:ascii="Times New Roman" w:hAnsi="Times New Roman" w:cs="Times New Roman"/>
          <w:b w:val="0"/>
          <w:spacing w:val="-2"/>
          <w:kern w:val="22"/>
          <w:sz w:val="22"/>
          <w:szCs w:val="22"/>
          <w:lang w:val="en-GB"/>
        </w:rPr>
        <w:t xml:space="preserve"> ERP on Cloud, </w:t>
      </w:r>
      <w:proofErr w:type="spellStart"/>
      <w:r w:rsidRPr="00963E71">
        <w:rPr>
          <w:rFonts w:ascii="Times New Roman" w:hAnsi="Times New Roman" w:cs="Times New Roman"/>
          <w:b w:val="0"/>
          <w:spacing w:val="-2"/>
          <w:kern w:val="22"/>
          <w:sz w:val="22"/>
          <w:szCs w:val="22"/>
          <w:lang w:val="en-GB"/>
        </w:rPr>
        <w:t>Ramco</w:t>
      </w:r>
      <w:proofErr w:type="spellEnd"/>
      <w:r w:rsidRPr="00963E71">
        <w:rPr>
          <w:rFonts w:ascii="Times New Roman" w:hAnsi="Times New Roman" w:cs="Times New Roman"/>
          <w:b w:val="0"/>
          <w:spacing w:val="-2"/>
          <w:kern w:val="22"/>
          <w:sz w:val="22"/>
          <w:szCs w:val="22"/>
          <w:lang w:val="en-GB"/>
        </w:rPr>
        <w:t xml:space="preserve"> Aviation</w:t>
      </w:r>
      <w:r w:rsidR="003361BE" w:rsidRPr="00963E71">
        <w:rPr>
          <w:rFonts w:ascii="Times New Roman" w:hAnsi="Times New Roman" w:cs="Times New Roman"/>
          <w:b w:val="0"/>
          <w:spacing w:val="-2"/>
          <w:kern w:val="22"/>
          <w:sz w:val="22"/>
          <w:szCs w:val="22"/>
          <w:lang w:val="en-GB"/>
        </w:rPr>
        <w:t>,</w:t>
      </w:r>
      <w:r w:rsidRPr="00963E71">
        <w:rPr>
          <w:rFonts w:ascii="Times New Roman" w:hAnsi="Times New Roman" w:cs="Times New Roman"/>
          <w:b w:val="0"/>
          <w:spacing w:val="-2"/>
          <w:kern w:val="22"/>
          <w:sz w:val="22"/>
          <w:szCs w:val="22"/>
          <w:lang w:val="en-GB"/>
        </w:rPr>
        <w:t xml:space="preserve"> and </w:t>
      </w:r>
      <w:proofErr w:type="spellStart"/>
      <w:r w:rsidRPr="00963E71">
        <w:rPr>
          <w:rFonts w:ascii="Times New Roman" w:hAnsi="Times New Roman" w:cs="Times New Roman"/>
          <w:b w:val="0"/>
          <w:spacing w:val="-2"/>
          <w:kern w:val="22"/>
          <w:sz w:val="22"/>
          <w:szCs w:val="22"/>
          <w:lang w:val="en-GB"/>
        </w:rPr>
        <w:t>Ramco</w:t>
      </w:r>
      <w:proofErr w:type="spellEnd"/>
      <w:r w:rsidRPr="00963E71">
        <w:rPr>
          <w:rFonts w:ascii="Times New Roman" w:hAnsi="Times New Roman" w:cs="Times New Roman"/>
          <w:b w:val="0"/>
          <w:spacing w:val="-2"/>
          <w:kern w:val="22"/>
          <w:sz w:val="22"/>
          <w:szCs w:val="22"/>
          <w:lang w:val="en-GB"/>
        </w:rPr>
        <w:t xml:space="preserve"> HCM </w:t>
      </w:r>
      <w:r w:rsidR="00B3733D" w:rsidRPr="00963E71">
        <w:rPr>
          <w:rFonts w:ascii="Times New Roman" w:hAnsi="Times New Roman" w:cs="Times New Roman"/>
          <w:b w:val="0"/>
          <w:spacing w:val="-2"/>
          <w:kern w:val="22"/>
          <w:sz w:val="22"/>
          <w:szCs w:val="22"/>
          <w:lang w:val="en-GB"/>
        </w:rPr>
        <w:t>on Cloud</w:t>
      </w:r>
      <w:r w:rsidR="001D43CB" w:rsidRPr="00963E71">
        <w:rPr>
          <w:rFonts w:ascii="Times New Roman" w:hAnsi="Times New Roman" w:cs="Times New Roman"/>
          <w:b w:val="0"/>
          <w:spacing w:val="-2"/>
          <w:kern w:val="22"/>
          <w:sz w:val="22"/>
          <w:szCs w:val="22"/>
          <w:lang w:val="en-GB"/>
        </w:rPr>
        <w:t>—</w:t>
      </w:r>
      <w:r w:rsidRPr="00963E71">
        <w:rPr>
          <w:rFonts w:ascii="Times New Roman" w:hAnsi="Times New Roman" w:cs="Times New Roman"/>
          <w:b w:val="0"/>
          <w:spacing w:val="-2"/>
          <w:kern w:val="22"/>
          <w:sz w:val="22"/>
          <w:szCs w:val="22"/>
          <w:lang w:val="en-GB"/>
        </w:rPr>
        <w:t xml:space="preserve">and </w:t>
      </w:r>
      <w:r w:rsidR="001D43CB" w:rsidRPr="00963E71">
        <w:rPr>
          <w:rFonts w:ascii="Times New Roman" w:hAnsi="Times New Roman" w:cs="Times New Roman"/>
          <w:b w:val="0"/>
          <w:spacing w:val="-2"/>
          <w:kern w:val="22"/>
          <w:sz w:val="22"/>
          <w:szCs w:val="22"/>
          <w:lang w:val="en-GB"/>
        </w:rPr>
        <w:t xml:space="preserve">it </w:t>
      </w:r>
      <w:r w:rsidRPr="00963E71">
        <w:rPr>
          <w:rFonts w:ascii="Times New Roman" w:hAnsi="Times New Roman" w:cs="Times New Roman"/>
          <w:b w:val="0"/>
          <w:spacing w:val="-2"/>
          <w:kern w:val="22"/>
          <w:sz w:val="22"/>
          <w:szCs w:val="22"/>
          <w:lang w:val="en-GB"/>
        </w:rPr>
        <w:t xml:space="preserve">treated </w:t>
      </w:r>
      <w:r w:rsidR="001D43CB" w:rsidRPr="00963E71">
        <w:rPr>
          <w:rFonts w:ascii="Times New Roman" w:hAnsi="Times New Roman" w:cs="Times New Roman"/>
          <w:b w:val="0"/>
          <w:spacing w:val="-2"/>
          <w:kern w:val="22"/>
          <w:sz w:val="22"/>
          <w:szCs w:val="22"/>
          <w:lang w:val="en-GB"/>
        </w:rPr>
        <w:t xml:space="preserve">these </w:t>
      </w:r>
      <w:r w:rsidRPr="00963E71">
        <w:rPr>
          <w:rFonts w:ascii="Times New Roman" w:hAnsi="Times New Roman" w:cs="Times New Roman"/>
          <w:b w:val="0"/>
          <w:spacing w:val="-2"/>
          <w:kern w:val="22"/>
          <w:sz w:val="22"/>
          <w:szCs w:val="22"/>
          <w:lang w:val="en-GB"/>
        </w:rPr>
        <w:t xml:space="preserve">as separate SBUs. This </w:t>
      </w:r>
      <w:r w:rsidR="001D43CB" w:rsidRPr="00963E71">
        <w:rPr>
          <w:rFonts w:ascii="Times New Roman" w:hAnsi="Times New Roman" w:cs="Times New Roman"/>
          <w:b w:val="0"/>
          <w:spacing w:val="-2"/>
          <w:kern w:val="22"/>
          <w:sz w:val="22"/>
          <w:szCs w:val="22"/>
          <w:lang w:val="en-GB"/>
        </w:rPr>
        <w:t>meant that</w:t>
      </w:r>
      <w:r w:rsidRPr="00963E71">
        <w:rPr>
          <w:rFonts w:ascii="Times New Roman" w:hAnsi="Times New Roman" w:cs="Times New Roman"/>
          <w:b w:val="0"/>
          <w:spacing w:val="-2"/>
          <w:kern w:val="22"/>
          <w:sz w:val="22"/>
          <w:szCs w:val="22"/>
          <w:lang w:val="en-GB"/>
        </w:rPr>
        <w:t xml:space="preserve"> each SBU was responsible for </w:t>
      </w:r>
      <w:r w:rsidR="003361BE" w:rsidRPr="00963E71">
        <w:rPr>
          <w:rFonts w:ascii="Times New Roman" w:hAnsi="Times New Roman" w:cs="Times New Roman"/>
          <w:b w:val="0"/>
          <w:spacing w:val="-2"/>
          <w:kern w:val="22"/>
          <w:sz w:val="22"/>
          <w:szCs w:val="22"/>
          <w:lang w:val="en-GB"/>
        </w:rPr>
        <w:t xml:space="preserve">the </w:t>
      </w:r>
      <w:r w:rsidR="001D43CB" w:rsidRPr="00963E71">
        <w:rPr>
          <w:rFonts w:ascii="Times New Roman" w:hAnsi="Times New Roman" w:cs="Times New Roman"/>
          <w:b w:val="0"/>
          <w:spacing w:val="-2"/>
          <w:kern w:val="22"/>
          <w:sz w:val="22"/>
          <w:szCs w:val="22"/>
          <w:lang w:val="en-GB"/>
        </w:rPr>
        <w:t>profit and loss</w:t>
      </w:r>
      <w:r w:rsidRPr="00963E71">
        <w:rPr>
          <w:rFonts w:ascii="Times New Roman" w:hAnsi="Times New Roman" w:cs="Times New Roman"/>
          <w:b w:val="0"/>
          <w:spacing w:val="-2"/>
          <w:kern w:val="22"/>
          <w:sz w:val="22"/>
          <w:szCs w:val="22"/>
          <w:lang w:val="en-GB"/>
        </w:rPr>
        <w:t xml:space="preserve"> within its line of business and had to consolidate </w:t>
      </w:r>
      <w:r w:rsidR="0035598F" w:rsidRPr="00963E71">
        <w:rPr>
          <w:rFonts w:ascii="Times New Roman" w:hAnsi="Times New Roman" w:cs="Times New Roman"/>
          <w:b w:val="0"/>
          <w:spacing w:val="-2"/>
          <w:kern w:val="22"/>
          <w:sz w:val="22"/>
          <w:szCs w:val="22"/>
          <w:lang w:val="en-GB"/>
        </w:rPr>
        <w:t xml:space="preserve">its </w:t>
      </w:r>
      <w:r w:rsidRPr="00963E71">
        <w:rPr>
          <w:rFonts w:ascii="Times New Roman" w:hAnsi="Times New Roman" w:cs="Times New Roman"/>
          <w:b w:val="0"/>
          <w:spacing w:val="-2"/>
          <w:kern w:val="22"/>
          <w:sz w:val="22"/>
          <w:szCs w:val="22"/>
          <w:lang w:val="en-GB"/>
        </w:rPr>
        <w:t xml:space="preserve">operations to </w:t>
      </w:r>
      <w:r w:rsidR="0035598F" w:rsidRPr="00963E71">
        <w:rPr>
          <w:rFonts w:ascii="Times New Roman" w:hAnsi="Times New Roman" w:cs="Times New Roman"/>
          <w:b w:val="0"/>
          <w:spacing w:val="-2"/>
          <w:kern w:val="22"/>
          <w:sz w:val="22"/>
          <w:szCs w:val="22"/>
          <w:lang w:val="en-GB"/>
        </w:rPr>
        <w:t xml:space="preserve">become </w:t>
      </w:r>
      <w:r w:rsidRPr="00963E71">
        <w:rPr>
          <w:rFonts w:ascii="Times New Roman" w:hAnsi="Times New Roman" w:cs="Times New Roman"/>
          <w:b w:val="0"/>
          <w:spacing w:val="-2"/>
          <w:kern w:val="22"/>
          <w:sz w:val="22"/>
          <w:szCs w:val="22"/>
          <w:lang w:val="en-GB"/>
        </w:rPr>
        <w:t xml:space="preserve">self-sufficient and accountable. This structure also encouraged </w:t>
      </w:r>
      <w:r w:rsidR="001D43CB" w:rsidRPr="00963E71">
        <w:rPr>
          <w:rFonts w:ascii="Times New Roman" w:hAnsi="Times New Roman" w:cs="Times New Roman"/>
          <w:b w:val="0"/>
          <w:spacing w:val="-2"/>
          <w:kern w:val="22"/>
          <w:sz w:val="22"/>
          <w:szCs w:val="22"/>
          <w:lang w:val="en-GB"/>
        </w:rPr>
        <w:t xml:space="preserve">healthy competition among </w:t>
      </w:r>
      <w:r w:rsidR="00DF441C" w:rsidRPr="00963E71">
        <w:rPr>
          <w:rFonts w:ascii="Times New Roman" w:hAnsi="Times New Roman" w:cs="Times New Roman"/>
          <w:b w:val="0"/>
          <w:spacing w:val="-2"/>
          <w:kern w:val="22"/>
          <w:sz w:val="22"/>
          <w:szCs w:val="22"/>
          <w:lang w:val="en-GB"/>
        </w:rPr>
        <w:t xml:space="preserve">the </w:t>
      </w:r>
      <w:r w:rsidRPr="00963E71">
        <w:rPr>
          <w:rFonts w:ascii="Times New Roman" w:hAnsi="Times New Roman" w:cs="Times New Roman"/>
          <w:b w:val="0"/>
          <w:spacing w:val="-2"/>
          <w:kern w:val="22"/>
          <w:sz w:val="22"/>
          <w:szCs w:val="22"/>
          <w:lang w:val="en-GB"/>
        </w:rPr>
        <w:t>SBUs</w:t>
      </w:r>
      <w:r w:rsidR="001D43CB" w:rsidRPr="00963E71">
        <w:rPr>
          <w:rFonts w:ascii="Times New Roman" w:hAnsi="Times New Roman" w:cs="Times New Roman"/>
          <w:b w:val="0"/>
          <w:spacing w:val="-2"/>
          <w:kern w:val="22"/>
          <w:sz w:val="22"/>
          <w:szCs w:val="22"/>
          <w:lang w:val="en-GB"/>
        </w:rPr>
        <w:t>.</w:t>
      </w:r>
      <w:r w:rsidRPr="00963E71">
        <w:rPr>
          <w:rFonts w:ascii="Times New Roman" w:hAnsi="Times New Roman" w:cs="Times New Roman"/>
          <w:b w:val="0"/>
          <w:spacing w:val="-2"/>
          <w:kern w:val="22"/>
          <w:sz w:val="22"/>
          <w:szCs w:val="22"/>
          <w:lang w:val="en-GB"/>
        </w:rPr>
        <w:t xml:space="preserve"> </w:t>
      </w:r>
    </w:p>
    <w:p w14:paraId="7509971D" w14:textId="77777777" w:rsidR="0010576A" w:rsidRPr="00CC1BCA" w:rsidRDefault="0010576A" w:rsidP="0010576A">
      <w:pPr>
        <w:pStyle w:val="Casehead2"/>
        <w:rPr>
          <w:rFonts w:ascii="Times New Roman" w:hAnsi="Times New Roman" w:cs="Times New Roman"/>
          <w:b w:val="0"/>
          <w:sz w:val="22"/>
          <w:szCs w:val="22"/>
          <w:lang w:val="en-GB"/>
        </w:rPr>
      </w:pPr>
    </w:p>
    <w:p w14:paraId="0BF72EF2" w14:textId="77777777" w:rsidR="0010576A" w:rsidRPr="00CC1BCA" w:rsidRDefault="0010576A" w:rsidP="0010576A">
      <w:pPr>
        <w:pStyle w:val="Casehead2"/>
        <w:rPr>
          <w:rFonts w:ascii="Times New Roman" w:hAnsi="Times New Roman" w:cs="Times New Roman"/>
          <w:b w:val="0"/>
          <w:sz w:val="22"/>
          <w:szCs w:val="22"/>
          <w:lang w:val="en-GB"/>
        </w:rPr>
      </w:pPr>
    </w:p>
    <w:p w14:paraId="24D0B3B0" w14:textId="77777777" w:rsidR="0010576A" w:rsidRPr="00CC1BCA" w:rsidRDefault="0010576A" w:rsidP="0010576A">
      <w:pPr>
        <w:pStyle w:val="Casehead2"/>
        <w:rPr>
          <w:lang w:val="en-GB"/>
        </w:rPr>
      </w:pPr>
      <w:proofErr w:type="spellStart"/>
      <w:r w:rsidRPr="00CC1BCA">
        <w:rPr>
          <w:lang w:val="en-GB"/>
        </w:rPr>
        <w:t>Ramco</w:t>
      </w:r>
      <w:proofErr w:type="spellEnd"/>
      <w:r w:rsidRPr="00CC1BCA">
        <w:rPr>
          <w:lang w:val="en-GB"/>
        </w:rPr>
        <w:t xml:space="preserve"> ERP on Cloud</w:t>
      </w:r>
    </w:p>
    <w:p w14:paraId="758A1C22" w14:textId="77777777" w:rsidR="0010576A" w:rsidRPr="00CC1BCA" w:rsidRDefault="0010576A" w:rsidP="0010576A">
      <w:pPr>
        <w:pStyle w:val="BodyTextMain"/>
        <w:rPr>
          <w:lang w:val="en-GB"/>
        </w:rPr>
      </w:pPr>
    </w:p>
    <w:p w14:paraId="4E664334" w14:textId="0747C756" w:rsidR="0010576A" w:rsidRPr="000946D9" w:rsidRDefault="000946D9" w:rsidP="000946D9">
      <w:pPr>
        <w:pStyle w:val="BodyTextMain"/>
      </w:pPr>
      <w:r w:rsidRPr="000946D9">
        <w:t>A</w:t>
      </w:r>
      <w:r>
        <w:rPr>
          <w:rStyle w:val="apple-converted-space"/>
        </w:rPr>
        <w:t xml:space="preserve"> </w:t>
      </w:r>
      <w:r w:rsidRPr="000946D9">
        <w:t>typical ERP assumed both a need for infinite capacity from machine involved in manufacturing and maintenance work orders and existence of finite capacity in man</w:t>
      </w:r>
      <w:r w:rsidR="0010576A" w:rsidRPr="000946D9">
        <w:t xml:space="preserve">. </w:t>
      </w:r>
      <w:r w:rsidR="001D43CB" w:rsidRPr="000946D9">
        <w:t xml:space="preserve">While </w:t>
      </w:r>
      <w:r w:rsidR="0010576A" w:rsidRPr="000946D9">
        <w:t xml:space="preserve">ERP </w:t>
      </w:r>
      <w:proofErr w:type="gramStart"/>
      <w:r w:rsidR="001D43CB" w:rsidRPr="000946D9">
        <w:t xml:space="preserve">had </w:t>
      </w:r>
      <w:r w:rsidR="0010576A" w:rsidRPr="000946D9">
        <w:t xml:space="preserve">earlier </w:t>
      </w:r>
      <w:r w:rsidR="001D43CB" w:rsidRPr="000946D9">
        <w:t xml:space="preserve">been </w:t>
      </w:r>
      <w:r w:rsidR="0010576A" w:rsidRPr="000946D9">
        <w:t>considered</w:t>
      </w:r>
      <w:proofErr w:type="gramEnd"/>
      <w:r w:rsidR="0010576A" w:rsidRPr="000946D9">
        <w:t xml:space="preserve"> useful </w:t>
      </w:r>
      <w:r w:rsidR="0035598F" w:rsidRPr="000946D9">
        <w:t xml:space="preserve">mainly </w:t>
      </w:r>
      <w:r w:rsidR="0010576A" w:rsidRPr="000946D9">
        <w:t>for manufacturing industries</w:t>
      </w:r>
      <w:r w:rsidR="001D43CB" w:rsidRPr="000946D9">
        <w:t xml:space="preserve">, </w:t>
      </w:r>
      <w:proofErr w:type="spellStart"/>
      <w:r w:rsidR="0010576A" w:rsidRPr="000946D9">
        <w:t>Ramco</w:t>
      </w:r>
      <w:proofErr w:type="spellEnd"/>
      <w:r w:rsidR="0010576A" w:rsidRPr="000946D9">
        <w:t xml:space="preserve"> realized that this w</w:t>
      </w:r>
      <w:r w:rsidR="0035598F" w:rsidRPr="000946D9">
        <w:t>ould</w:t>
      </w:r>
      <w:r w:rsidR="0010576A" w:rsidRPr="000946D9">
        <w:t xml:space="preserve"> change and announced the launch of ERP for companies in </w:t>
      </w:r>
      <w:r w:rsidR="0035598F" w:rsidRPr="000946D9">
        <w:t xml:space="preserve">the </w:t>
      </w:r>
      <w:r w:rsidR="0010576A" w:rsidRPr="000946D9">
        <w:t>services industry. Th</w:t>
      </w:r>
      <w:r w:rsidR="0035598F" w:rsidRPr="000946D9">
        <w:t>is</w:t>
      </w:r>
      <w:r w:rsidR="0010576A" w:rsidRPr="000946D9">
        <w:t xml:space="preserve"> product </w:t>
      </w:r>
      <w:proofErr w:type="gramStart"/>
      <w:r w:rsidR="0035598F" w:rsidRPr="000946D9">
        <w:t xml:space="preserve">was initially </w:t>
      </w:r>
      <w:r w:rsidR="0010576A" w:rsidRPr="000946D9">
        <w:t>introduced</w:t>
      </w:r>
      <w:proofErr w:type="gramEnd"/>
      <w:r w:rsidR="0010576A" w:rsidRPr="000946D9">
        <w:t xml:space="preserve"> </w:t>
      </w:r>
      <w:r w:rsidR="0035598F" w:rsidRPr="000946D9">
        <w:t xml:space="preserve">as </w:t>
      </w:r>
      <w:proofErr w:type="spellStart"/>
      <w:r w:rsidR="0010576A" w:rsidRPr="000946D9">
        <w:t>Ramco</w:t>
      </w:r>
      <w:proofErr w:type="spellEnd"/>
      <w:r w:rsidR="0010576A" w:rsidRPr="000946D9">
        <w:t xml:space="preserve"> Marshall </w:t>
      </w:r>
      <w:r w:rsidR="00335B12" w:rsidRPr="000946D9">
        <w:t>and</w:t>
      </w:r>
      <w:r w:rsidR="0035598F" w:rsidRPr="000946D9">
        <w:t xml:space="preserve"> later renamed </w:t>
      </w:r>
      <w:proofErr w:type="spellStart"/>
      <w:r w:rsidR="0010576A" w:rsidRPr="000946D9">
        <w:t>Ramco</w:t>
      </w:r>
      <w:proofErr w:type="spellEnd"/>
      <w:r w:rsidR="0010576A" w:rsidRPr="000946D9">
        <w:t xml:space="preserve"> ERP </w:t>
      </w:r>
      <w:r w:rsidR="00335B12" w:rsidRPr="000946D9">
        <w:t>to fit</w:t>
      </w:r>
      <w:r w:rsidR="0010576A" w:rsidRPr="000946D9">
        <w:t xml:space="preserve"> the overall brand</w:t>
      </w:r>
      <w:r w:rsidR="00563DBB" w:rsidRPr="000946D9">
        <w:t xml:space="preserve"> architecture</w:t>
      </w:r>
      <w:r w:rsidR="0010576A" w:rsidRPr="000946D9">
        <w:t>.</w:t>
      </w:r>
    </w:p>
    <w:p w14:paraId="442D0FA9" w14:textId="77777777" w:rsidR="0010576A" w:rsidRPr="00CC1BCA" w:rsidRDefault="0010576A" w:rsidP="0010576A">
      <w:pPr>
        <w:pStyle w:val="BodyTextMain"/>
        <w:rPr>
          <w:lang w:val="en-GB"/>
        </w:rPr>
      </w:pPr>
    </w:p>
    <w:p w14:paraId="0FBEA435" w14:textId="5EA551E3" w:rsidR="0010576A" w:rsidRPr="00CC1BCA" w:rsidRDefault="00335B12" w:rsidP="0010576A">
      <w:pPr>
        <w:pStyle w:val="BodyTextMain"/>
        <w:rPr>
          <w:lang w:val="en-GB"/>
        </w:rPr>
      </w:pPr>
      <w:proofErr w:type="spellStart"/>
      <w:r w:rsidRPr="00CC1BCA">
        <w:rPr>
          <w:lang w:val="en-GB"/>
        </w:rPr>
        <w:t>Ramco</w:t>
      </w:r>
      <w:proofErr w:type="spellEnd"/>
      <w:r w:rsidRPr="00CC1BCA">
        <w:rPr>
          <w:lang w:val="en-GB"/>
        </w:rPr>
        <w:t xml:space="preserve"> ERP</w:t>
      </w:r>
      <w:r w:rsidR="0010576A" w:rsidRPr="00CC1BCA">
        <w:rPr>
          <w:lang w:val="en-GB"/>
        </w:rPr>
        <w:t xml:space="preserve"> integrated processes across </w:t>
      </w:r>
      <w:r w:rsidR="0035598F" w:rsidRPr="00CC1BCA">
        <w:rPr>
          <w:lang w:val="en-GB"/>
        </w:rPr>
        <w:t xml:space="preserve">the </w:t>
      </w:r>
      <w:r w:rsidR="0010576A" w:rsidRPr="00CC1BCA">
        <w:rPr>
          <w:lang w:val="en-GB"/>
        </w:rPr>
        <w:t xml:space="preserve">functions of </w:t>
      </w:r>
      <w:r w:rsidR="0035598F" w:rsidRPr="00CC1BCA">
        <w:rPr>
          <w:lang w:val="en-GB"/>
        </w:rPr>
        <w:t xml:space="preserve">human resources (HR), finance, project management, and </w:t>
      </w:r>
      <w:r w:rsidRPr="00CC1BCA">
        <w:rPr>
          <w:lang w:val="en-GB"/>
        </w:rPr>
        <w:t>customer-</w:t>
      </w:r>
      <w:r w:rsidR="0010576A" w:rsidRPr="00CC1BCA">
        <w:rPr>
          <w:lang w:val="en-GB"/>
        </w:rPr>
        <w:t xml:space="preserve">relationship management. It </w:t>
      </w:r>
      <w:r w:rsidRPr="00CC1BCA">
        <w:rPr>
          <w:lang w:val="en-GB"/>
        </w:rPr>
        <w:t>enabled</w:t>
      </w:r>
      <w:r w:rsidR="0010576A" w:rsidRPr="00CC1BCA">
        <w:rPr>
          <w:lang w:val="en-GB"/>
        </w:rPr>
        <w:t xml:space="preserve"> both forward and backward integration with dealers and subcontractors. </w:t>
      </w:r>
      <w:r w:rsidRPr="00CC1BCA">
        <w:rPr>
          <w:lang w:val="en-GB"/>
        </w:rPr>
        <w:t>It</w:t>
      </w:r>
      <w:r w:rsidR="0010576A" w:rsidRPr="00CC1BCA">
        <w:rPr>
          <w:lang w:val="en-GB"/>
        </w:rPr>
        <w:t xml:space="preserve"> could function </w:t>
      </w:r>
      <w:r w:rsidRPr="00CC1BCA">
        <w:rPr>
          <w:lang w:val="en-GB"/>
        </w:rPr>
        <w:t xml:space="preserve">independently </w:t>
      </w:r>
      <w:r w:rsidR="0010576A" w:rsidRPr="00CC1BCA">
        <w:rPr>
          <w:lang w:val="en-GB"/>
        </w:rPr>
        <w:t>at user</w:t>
      </w:r>
      <w:r w:rsidRPr="00CC1BCA">
        <w:rPr>
          <w:lang w:val="en-GB"/>
        </w:rPr>
        <w:t>s’</w:t>
      </w:r>
      <w:r w:rsidR="0010576A" w:rsidRPr="00CC1BCA">
        <w:rPr>
          <w:lang w:val="en-GB"/>
        </w:rPr>
        <w:t xml:space="preserve"> location</w:t>
      </w:r>
      <w:r w:rsidRPr="00CC1BCA">
        <w:rPr>
          <w:lang w:val="en-GB"/>
        </w:rPr>
        <w:t>s</w:t>
      </w:r>
      <w:r w:rsidR="0010576A" w:rsidRPr="00CC1BCA">
        <w:rPr>
          <w:lang w:val="en-GB"/>
        </w:rPr>
        <w:t xml:space="preserve"> </w:t>
      </w:r>
      <w:r w:rsidR="00105053" w:rsidRPr="00CC1BCA">
        <w:rPr>
          <w:lang w:val="en-GB"/>
        </w:rPr>
        <w:t xml:space="preserve">via </w:t>
      </w:r>
      <w:r w:rsidR="0010576A" w:rsidRPr="00CC1BCA">
        <w:rPr>
          <w:lang w:val="en-GB"/>
        </w:rPr>
        <w:t>connecti</w:t>
      </w:r>
      <w:r w:rsidR="00105053" w:rsidRPr="00CC1BCA">
        <w:rPr>
          <w:lang w:val="en-GB"/>
        </w:rPr>
        <w:t>o</w:t>
      </w:r>
      <w:r w:rsidR="0010576A" w:rsidRPr="00CC1BCA">
        <w:rPr>
          <w:lang w:val="en-GB"/>
        </w:rPr>
        <w:t>n</w:t>
      </w:r>
      <w:r w:rsidR="009920F5" w:rsidRPr="00CC1BCA">
        <w:rPr>
          <w:lang w:val="en-GB"/>
        </w:rPr>
        <w:t>s</w:t>
      </w:r>
      <w:r w:rsidR="0010576A" w:rsidRPr="00CC1BCA">
        <w:rPr>
          <w:lang w:val="en-GB"/>
        </w:rPr>
        <w:t xml:space="preserve"> to the princip</w:t>
      </w:r>
      <w:r w:rsidR="00105053" w:rsidRPr="00CC1BCA">
        <w:rPr>
          <w:lang w:val="en-GB"/>
        </w:rPr>
        <w:t>a</w:t>
      </w:r>
      <w:r w:rsidR="0010576A" w:rsidRPr="00CC1BCA">
        <w:rPr>
          <w:lang w:val="en-GB"/>
        </w:rPr>
        <w:t>l site</w:t>
      </w:r>
      <w:r w:rsidRPr="00CC1BCA">
        <w:rPr>
          <w:lang w:val="en-GB"/>
        </w:rPr>
        <w:t xml:space="preserve"> (</w:t>
      </w:r>
      <w:proofErr w:type="spellStart"/>
      <w:r w:rsidRPr="00CC1BCA">
        <w:rPr>
          <w:lang w:val="en-GB"/>
        </w:rPr>
        <w:t>on-premise</w:t>
      </w:r>
      <w:proofErr w:type="spellEnd"/>
      <w:r w:rsidRPr="00CC1BCA">
        <w:rPr>
          <w:lang w:val="en-GB"/>
        </w:rPr>
        <w:t xml:space="preserve"> deployment),</w:t>
      </w:r>
      <w:r w:rsidR="0010576A" w:rsidRPr="00CC1BCA">
        <w:rPr>
          <w:lang w:val="en-GB"/>
        </w:rPr>
        <w:t xml:space="preserve"> and </w:t>
      </w:r>
      <w:r w:rsidRPr="00CC1BCA">
        <w:rPr>
          <w:lang w:val="en-GB"/>
        </w:rPr>
        <w:t xml:space="preserve">it </w:t>
      </w:r>
      <w:r w:rsidR="0010576A" w:rsidRPr="00CC1BCA">
        <w:rPr>
          <w:lang w:val="en-GB"/>
        </w:rPr>
        <w:t xml:space="preserve">was </w:t>
      </w:r>
      <w:r w:rsidR="00105053" w:rsidRPr="00CC1BCA">
        <w:rPr>
          <w:lang w:val="en-GB"/>
        </w:rPr>
        <w:t xml:space="preserve">available </w:t>
      </w:r>
      <w:r w:rsidR="0010576A" w:rsidRPr="00CC1BCA">
        <w:rPr>
          <w:lang w:val="en-GB"/>
        </w:rPr>
        <w:t xml:space="preserve">on </w:t>
      </w:r>
      <w:r w:rsidR="009920F5" w:rsidRPr="00CC1BCA">
        <w:rPr>
          <w:lang w:val="en-GB"/>
        </w:rPr>
        <w:t xml:space="preserve">the </w:t>
      </w:r>
      <w:r w:rsidRPr="00CC1BCA">
        <w:rPr>
          <w:lang w:val="en-GB"/>
        </w:rPr>
        <w:t>c</w:t>
      </w:r>
      <w:r w:rsidR="0010576A" w:rsidRPr="00CC1BCA">
        <w:rPr>
          <w:lang w:val="en-GB"/>
        </w:rPr>
        <w:t>loud</w:t>
      </w:r>
      <w:r w:rsidRPr="00CC1BCA">
        <w:rPr>
          <w:lang w:val="en-GB"/>
        </w:rPr>
        <w:t xml:space="preserve"> (via SaaS)</w:t>
      </w:r>
      <w:r w:rsidR="0010576A" w:rsidRPr="00CC1BCA">
        <w:rPr>
          <w:lang w:val="en-GB"/>
        </w:rPr>
        <w:t>.</w:t>
      </w:r>
    </w:p>
    <w:p w14:paraId="1FAE489E" w14:textId="77777777" w:rsidR="0010576A" w:rsidRPr="00CC1BCA" w:rsidRDefault="0010576A" w:rsidP="0010576A">
      <w:pPr>
        <w:pStyle w:val="BodyTextMain"/>
        <w:rPr>
          <w:lang w:val="en-GB"/>
        </w:rPr>
      </w:pPr>
    </w:p>
    <w:p w14:paraId="7C24942F" w14:textId="5CC61A0A" w:rsidR="0010576A" w:rsidRPr="00CC1BCA" w:rsidRDefault="0010576A" w:rsidP="0010576A">
      <w:pPr>
        <w:pStyle w:val="BodyTextMain"/>
        <w:rPr>
          <w:lang w:val="en-GB"/>
        </w:rPr>
      </w:pPr>
      <w:r w:rsidRPr="00CC1BCA">
        <w:rPr>
          <w:lang w:val="en-GB"/>
        </w:rPr>
        <w:t>The ERP business was in a transition phase world</w:t>
      </w:r>
      <w:r w:rsidR="00105053" w:rsidRPr="00CC1BCA">
        <w:rPr>
          <w:lang w:val="en-GB"/>
        </w:rPr>
        <w:t>wide</w:t>
      </w:r>
      <w:r w:rsidRPr="00CC1BCA">
        <w:rPr>
          <w:lang w:val="en-GB"/>
        </w:rPr>
        <w:t xml:space="preserve">. Companies that had installed ERP </w:t>
      </w:r>
      <w:r w:rsidR="00335B12" w:rsidRPr="00CC1BCA">
        <w:rPr>
          <w:lang w:val="en-GB"/>
        </w:rPr>
        <w:t xml:space="preserve">between </w:t>
      </w:r>
      <w:r w:rsidRPr="00CC1BCA">
        <w:rPr>
          <w:lang w:val="en-GB"/>
        </w:rPr>
        <w:t>2001</w:t>
      </w:r>
      <w:r w:rsidR="00335B12" w:rsidRPr="00CC1BCA">
        <w:rPr>
          <w:lang w:val="en-GB"/>
        </w:rPr>
        <w:t xml:space="preserve"> and </w:t>
      </w:r>
      <w:r w:rsidRPr="00CC1BCA">
        <w:rPr>
          <w:lang w:val="en-GB"/>
        </w:rPr>
        <w:t>2005 were considering update</w:t>
      </w:r>
      <w:r w:rsidR="00335B12" w:rsidRPr="00CC1BCA">
        <w:rPr>
          <w:lang w:val="en-GB"/>
        </w:rPr>
        <w:t>s</w:t>
      </w:r>
      <w:r w:rsidRPr="00CC1BCA">
        <w:rPr>
          <w:lang w:val="en-GB"/>
        </w:rPr>
        <w:t xml:space="preserve"> or replace</w:t>
      </w:r>
      <w:r w:rsidR="00105053" w:rsidRPr="00CC1BCA">
        <w:rPr>
          <w:lang w:val="en-GB"/>
        </w:rPr>
        <w:t>ment</w:t>
      </w:r>
      <w:r w:rsidRPr="00CC1BCA">
        <w:rPr>
          <w:lang w:val="en-GB"/>
        </w:rPr>
        <w:t xml:space="preserve"> </w:t>
      </w:r>
      <w:r w:rsidR="00105053" w:rsidRPr="00CC1BCA">
        <w:rPr>
          <w:lang w:val="en-GB"/>
        </w:rPr>
        <w:t xml:space="preserve">options because </w:t>
      </w:r>
      <w:r w:rsidRPr="00CC1BCA">
        <w:rPr>
          <w:lang w:val="en-GB"/>
        </w:rPr>
        <w:t xml:space="preserve">their existing ERP solutions had run </w:t>
      </w:r>
      <w:r w:rsidR="009920F5" w:rsidRPr="00CC1BCA">
        <w:rPr>
          <w:lang w:val="en-GB"/>
        </w:rPr>
        <w:t xml:space="preserve">their </w:t>
      </w:r>
      <w:r w:rsidRPr="00CC1BCA">
        <w:rPr>
          <w:lang w:val="en-GB"/>
        </w:rPr>
        <w:t xml:space="preserve">course. </w:t>
      </w:r>
      <w:proofErr w:type="spellStart"/>
      <w:r w:rsidRPr="00CC1BCA">
        <w:rPr>
          <w:lang w:val="en-GB"/>
        </w:rPr>
        <w:t>Ramco</w:t>
      </w:r>
      <w:proofErr w:type="spellEnd"/>
      <w:r w:rsidRPr="00CC1BCA">
        <w:rPr>
          <w:lang w:val="en-GB"/>
        </w:rPr>
        <w:t xml:space="preserve"> considered this an opportunity </w:t>
      </w:r>
      <w:r w:rsidR="00AC2F64" w:rsidRPr="00CC1BCA">
        <w:rPr>
          <w:lang w:val="en-GB"/>
        </w:rPr>
        <w:t xml:space="preserve">to </w:t>
      </w:r>
      <w:r w:rsidR="00105053" w:rsidRPr="00CC1BCA">
        <w:rPr>
          <w:lang w:val="en-GB"/>
        </w:rPr>
        <w:t xml:space="preserve">recommend </w:t>
      </w:r>
      <w:r w:rsidRPr="00CC1BCA">
        <w:rPr>
          <w:lang w:val="en-GB"/>
        </w:rPr>
        <w:t>its product</w:t>
      </w:r>
      <w:r w:rsidR="00105053" w:rsidRPr="00CC1BCA">
        <w:rPr>
          <w:lang w:val="en-GB"/>
        </w:rPr>
        <w:t>,</w:t>
      </w:r>
      <w:r w:rsidRPr="00CC1BCA">
        <w:rPr>
          <w:lang w:val="en-GB"/>
        </w:rPr>
        <w:t xml:space="preserve"> </w:t>
      </w:r>
      <w:r w:rsidR="00105053" w:rsidRPr="00CC1BCA">
        <w:rPr>
          <w:lang w:val="en-GB"/>
        </w:rPr>
        <w:t xml:space="preserve">which </w:t>
      </w:r>
      <w:proofErr w:type="gramStart"/>
      <w:r w:rsidRPr="00CC1BCA">
        <w:rPr>
          <w:lang w:val="en-GB"/>
        </w:rPr>
        <w:t xml:space="preserve">could </w:t>
      </w:r>
      <w:r w:rsidR="009920F5" w:rsidRPr="00CC1BCA">
        <w:rPr>
          <w:lang w:val="en-GB"/>
        </w:rPr>
        <w:t xml:space="preserve">be </w:t>
      </w:r>
      <w:r w:rsidRPr="00CC1BCA">
        <w:rPr>
          <w:lang w:val="en-GB"/>
        </w:rPr>
        <w:t>integrate</w:t>
      </w:r>
      <w:r w:rsidR="009920F5" w:rsidRPr="00CC1BCA">
        <w:rPr>
          <w:lang w:val="en-GB"/>
        </w:rPr>
        <w:t>d</w:t>
      </w:r>
      <w:proofErr w:type="gramEnd"/>
      <w:r w:rsidRPr="00CC1BCA">
        <w:rPr>
          <w:lang w:val="en-GB"/>
        </w:rPr>
        <w:t xml:space="preserve"> with other systems.</w:t>
      </w:r>
    </w:p>
    <w:p w14:paraId="2255D785" w14:textId="77777777" w:rsidR="0010576A" w:rsidRPr="00CC1BCA" w:rsidRDefault="0010576A" w:rsidP="0010576A">
      <w:pPr>
        <w:pStyle w:val="BodyTextMain"/>
        <w:rPr>
          <w:lang w:val="en-GB"/>
        </w:rPr>
      </w:pPr>
    </w:p>
    <w:p w14:paraId="7587CFFC" w14:textId="47B3EC0B" w:rsidR="00E726F5" w:rsidRDefault="00E726F5" w:rsidP="00134692">
      <w:pPr>
        <w:pStyle w:val="Casehead3"/>
        <w:rPr>
          <w:lang w:val="en-GB"/>
        </w:rPr>
      </w:pPr>
    </w:p>
    <w:p w14:paraId="10791677" w14:textId="77777777" w:rsidR="0010576A" w:rsidRPr="00CC1BCA" w:rsidRDefault="0010576A" w:rsidP="00134692">
      <w:pPr>
        <w:pStyle w:val="Casehead3"/>
        <w:rPr>
          <w:lang w:val="en-GB"/>
        </w:rPr>
      </w:pPr>
      <w:r w:rsidRPr="00CC1BCA">
        <w:rPr>
          <w:lang w:val="en-GB"/>
        </w:rPr>
        <w:t xml:space="preserve">Innovations in </w:t>
      </w:r>
      <w:proofErr w:type="spellStart"/>
      <w:r w:rsidRPr="00CC1BCA">
        <w:rPr>
          <w:lang w:val="en-GB"/>
        </w:rPr>
        <w:t>Ramco</w:t>
      </w:r>
      <w:proofErr w:type="spellEnd"/>
      <w:r w:rsidRPr="00CC1BCA">
        <w:rPr>
          <w:lang w:val="en-GB"/>
        </w:rPr>
        <w:t xml:space="preserve"> ERP</w:t>
      </w:r>
    </w:p>
    <w:p w14:paraId="105FA02F" w14:textId="77777777" w:rsidR="0010576A" w:rsidRPr="00CC1BCA" w:rsidRDefault="0010576A" w:rsidP="0010576A">
      <w:pPr>
        <w:pStyle w:val="BodyTextMain"/>
        <w:rPr>
          <w:lang w:val="en-GB"/>
        </w:rPr>
      </w:pPr>
    </w:p>
    <w:p w14:paraId="3F90F375" w14:textId="69ABD2AE" w:rsidR="0010576A" w:rsidRPr="00CC1BCA" w:rsidRDefault="00335B12" w:rsidP="008219D8">
      <w:pPr>
        <w:pStyle w:val="BodyTextMain"/>
        <w:rPr>
          <w:lang w:val="en-GB"/>
        </w:rPr>
      </w:pPr>
      <w:proofErr w:type="spellStart"/>
      <w:r w:rsidRPr="00CC1BCA">
        <w:rPr>
          <w:lang w:val="en-GB"/>
        </w:rPr>
        <w:t>Ramco</w:t>
      </w:r>
      <w:proofErr w:type="spellEnd"/>
      <w:r w:rsidRPr="00CC1BCA">
        <w:rPr>
          <w:lang w:val="en-GB"/>
        </w:rPr>
        <w:t xml:space="preserve"> ERP developed p</w:t>
      </w:r>
      <w:r w:rsidR="0010576A" w:rsidRPr="00CC1BCA">
        <w:rPr>
          <w:lang w:val="en-GB"/>
        </w:rPr>
        <w:t xml:space="preserve">roduct applications that reduced clutter </w:t>
      </w:r>
      <w:r w:rsidR="00AC2F64" w:rsidRPr="00CC1BCA">
        <w:rPr>
          <w:lang w:val="en-GB"/>
        </w:rPr>
        <w:t xml:space="preserve">and </w:t>
      </w:r>
      <w:r w:rsidR="0010576A" w:rsidRPr="00CC1BCA">
        <w:rPr>
          <w:lang w:val="en-GB"/>
        </w:rPr>
        <w:t>were more decision</w:t>
      </w:r>
      <w:r w:rsidR="00E726F5">
        <w:rPr>
          <w:lang w:val="en-GB"/>
        </w:rPr>
        <w:t xml:space="preserve"> </w:t>
      </w:r>
      <w:r w:rsidR="0010576A" w:rsidRPr="00CC1BCA">
        <w:rPr>
          <w:lang w:val="en-GB"/>
        </w:rPr>
        <w:t xml:space="preserve">oriented. </w:t>
      </w:r>
      <w:r w:rsidR="00661DAD" w:rsidRPr="00CC1BCA">
        <w:rPr>
          <w:lang w:val="en-GB"/>
        </w:rPr>
        <w:t>Its p</w:t>
      </w:r>
      <w:r w:rsidR="0010576A" w:rsidRPr="00CC1BCA">
        <w:rPr>
          <w:lang w:val="en-GB"/>
        </w:rPr>
        <w:t>roduct features</w:t>
      </w:r>
      <w:r w:rsidR="00661DAD" w:rsidRPr="00CC1BCA">
        <w:rPr>
          <w:lang w:val="en-GB"/>
        </w:rPr>
        <w:t xml:space="preserve"> (for example,</w:t>
      </w:r>
      <w:r w:rsidR="0010576A" w:rsidRPr="00CC1BCA">
        <w:rPr>
          <w:lang w:val="en-GB"/>
        </w:rPr>
        <w:t xml:space="preserve"> </w:t>
      </w:r>
      <w:r w:rsidR="00661DAD" w:rsidRPr="00CC1BCA">
        <w:rPr>
          <w:lang w:val="en-GB"/>
        </w:rPr>
        <w:t>single-screen operations for quick processing, an in-line query option, and highlighted to-do lists)</w:t>
      </w:r>
      <w:r w:rsidR="00661DAD" w:rsidRPr="00CC1BCA" w:rsidDel="00661DAD">
        <w:rPr>
          <w:lang w:val="en-GB"/>
        </w:rPr>
        <w:t xml:space="preserve"> </w:t>
      </w:r>
      <w:r w:rsidR="0010576A" w:rsidRPr="00CC1BCA">
        <w:rPr>
          <w:lang w:val="en-GB"/>
        </w:rPr>
        <w:t>promised easier and faster navigation</w:t>
      </w:r>
      <w:r w:rsidR="00E726F5">
        <w:rPr>
          <w:lang w:val="en-GB"/>
        </w:rPr>
        <w:t>,</w:t>
      </w:r>
      <w:r w:rsidR="0010576A" w:rsidRPr="00CC1BCA">
        <w:rPr>
          <w:lang w:val="en-GB"/>
        </w:rPr>
        <w:t xml:space="preserve"> and minimized </w:t>
      </w:r>
      <w:r w:rsidR="00661DAD" w:rsidRPr="00CC1BCA">
        <w:rPr>
          <w:lang w:val="en-GB"/>
        </w:rPr>
        <w:t xml:space="preserve">scrolling </w:t>
      </w:r>
      <w:r w:rsidR="0010576A" w:rsidRPr="00CC1BCA">
        <w:rPr>
          <w:lang w:val="en-GB"/>
        </w:rPr>
        <w:t xml:space="preserve">and </w:t>
      </w:r>
      <w:r w:rsidR="00661DAD" w:rsidRPr="00CC1BCA">
        <w:rPr>
          <w:lang w:val="en-GB"/>
        </w:rPr>
        <w:t xml:space="preserve">clicking </w:t>
      </w:r>
      <w:r w:rsidR="0010576A" w:rsidRPr="00CC1BCA">
        <w:rPr>
          <w:lang w:val="en-GB"/>
        </w:rPr>
        <w:t xml:space="preserve">for key </w:t>
      </w:r>
      <w:r w:rsidR="00661DAD" w:rsidRPr="00CC1BCA">
        <w:rPr>
          <w:lang w:val="en-GB"/>
        </w:rPr>
        <w:t xml:space="preserve">functions </w:t>
      </w:r>
      <w:r w:rsidR="0010576A" w:rsidRPr="00CC1BCA">
        <w:rPr>
          <w:lang w:val="en-GB"/>
        </w:rPr>
        <w:t xml:space="preserve">in receivables/payables and procurement. Hub-centric features </w:t>
      </w:r>
      <w:r w:rsidR="008E04B3">
        <w:rPr>
          <w:lang w:val="en-GB"/>
        </w:rPr>
        <w:t>identified and integrated all relevant screens</w:t>
      </w:r>
      <w:r w:rsidR="00E726F5">
        <w:rPr>
          <w:lang w:val="en-GB"/>
        </w:rPr>
        <w:t xml:space="preserve"> </w:t>
      </w:r>
      <w:r w:rsidR="008E04B3">
        <w:rPr>
          <w:lang w:val="en-GB"/>
        </w:rPr>
        <w:t xml:space="preserve">into one screen </w:t>
      </w:r>
      <w:r w:rsidR="00E726F5">
        <w:rPr>
          <w:lang w:val="en-GB"/>
        </w:rPr>
        <w:t xml:space="preserve">so </w:t>
      </w:r>
      <w:r w:rsidR="008E04B3">
        <w:rPr>
          <w:lang w:val="en-GB"/>
        </w:rPr>
        <w:t xml:space="preserve">the ERP user </w:t>
      </w:r>
      <w:r w:rsidR="00E726F5">
        <w:rPr>
          <w:lang w:val="en-GB"/>
        </w:rPr>
        <w:t>could</w:t>
      </w:r>
      <w:r w:rsidR="008E04B3">
        <w:rPr>
          <w:lang w:val="en-GB"/>
        </w:rPr>
        <w:t xml:space="preserve"> perform </w:t>
      </w:r>
      <w:r w:rsidR="0010576A" w:rsidRPr="00CC1BCA">
        <w:rPr>
          <w:lang w:val="en-GB"/>
        </w:rPr>
        <w:t xml:space="preserve">multiple actions such as authorization, </w:t>
      </w:r>
      <w:r w:rsidR="0010576A" w:rsidRPr="00CC1BCA">
        <w:rPr>
          <w:lang w:val="en-GB"/>
        </w:rPr>
        <w:lastRenderedPageBreak/>
        <w:t>printing</w:t>
      </w:r>
      <w:r w:rsidR="003C342A" w:rsidRPr="00CC1BCA">
        <w:rPr>
          <w:lang w:val="en-GB"/>
        </w:rPr>
        <w:t>,</w:t>
      </w:r>
      <w:r w:rsidR="0010576A" w:rsidRPr="00CC1BCA">
        <w:rPr>
          <w:lang w:val="en-GB"/>
        </w:rPr>
        <w:t xml:space="preserve"> </w:t>
      </w:r>
      <w:r w:rsidR="003C342A" w:rsidRPr="00CC1BCA">
        <w:rPr>
          <w:lang w:val="en-GB"/>
        </w:rPr>
        <w:t>r</w:t>
      </w:r>
      <w:r w:rsidR="0010576A" w:rsidRPr="00CC1BCA">
        <w:rPr>
          <w:lang w:val="en-GB"/>
        </w:rPr>
        <w:t>eleas</w:t>
      </w:r>
      <w:r w:rsidR="00C25F37" w:rsidRPr="00CC1BCA">
        <w:rPr>
          <w:lang w:val="en-GB"/>
        </w:rPr>
        <w:t>e</w:t>
      </w:r>
      <w:r w:rsidR="0010576A" w:rsidRPr="00CC1BCA">
        <w:rPr>
          <w:lang w:val="en-GB"/>
        </w:rPr>
        <w:t xml:space="preserve">, </w:t>
      </w:r>
      <w:r w:rsidR="009461A1" w:rsidRPr="00CC1BCA">
        <w:rPr>
          <w:lang w:val="en-GB"/>
        </w:rPr>
        <w:t xml:space="preserve">and </w:t>
      </w:r>
      <w:r w:rsidR="0010576A" w:rsidRPr="00CC1BCA">
        <w:rPr>
          <w:lang w:val="en-GB"/>
        </w:rPr>
        <w:t>reversing</w:t>
      </w:r>
      <w:r w:rsidR="00E726F5">
        <w:rPr>
          <w:lang w:val="en-GB"/>
        </w:rPr>
        <w:t>,</w:t>
      </w:r>
      <w:r w:rsidR="0010576A" w:rsidRPr="00CC1BCA">
        <w:rPr>
          <w:lang w:val="en-GB"/>
        </w:rPr>
        <w:t xml:space="preserve"> </w:t>
      </w:r>
      <w:r w:rsidR="008E04B3">
        <w:rPr>
          <w:lang w:val="en-GB"/>
        </w:rPr>
        <w:t>and even initiate discussions.</w:t>
      </w:r>
      <w:r w:rsidR="00E726F5">
        <w:rPr>
          <w:lang w:val="en-GB"/>
        </w:rPr>
        <w:t xml:space="preserve"> </w:t>
      </w:r>
      <w:r w:rsidR="008E04B3">
        <w:rPr>
          <w:lang w:val="en-GB"/>
        </w:rPr>
        <w:t xml:space="preserve">Other </w:t>
      </w:r>
      <w:r w:rsidR="00E726F5">
        <w:rPr>
          <w:lang w:val="en-GB"/>
        </w:rPr>
        <w:t>i</w:t>
      </w:r>
      <w:r w:rsidR="0010576A" w:rsidRPr="00CC1BCA">
        <w:rPr>
          <w:lang w:val="en-GB"/>
        </w:rPr>
        <w:t xml:space="preserve">nnovations included </w:t>
      </w:r>
      <w:r w:rsidR="00785A53" w:rsidRPr="00CC1BCA">
        <w:rPr>
          <w:lang w:val="en-GB"/>
        </w:rPr>
        <w:t>global tax solutions</w:t>
      </w:r>
      <w:r w:rsidR="0010576A" w:rsidRPr="00CC1BCA">
        <w:rPr>
          <w:lang w:val="en-GB"/>
        </w:rPr>
        <w:t xml:space="preserve"> for clients </w:t>
      </w:r>
      <w:r w:rsidR="00785A53" w:rsidRPr="00CC1BCA">
        <w:rPr>
          <w:lang w:val="en-GB"/>
        </w:rPr>
        <w:t xml:space="preserve">residing in </w:t>
      </w:r>
      <w:r w:rsidR="0010576A" w:rsidRPr="00CC1BCA">
        <w:rPr>
          <w:lang w:val="en-GB"/>
        </w:rPr>
        <w:t>Malaysia, Thailand</w:t>
      </w:r>
      <w:r w:rsidR="00785A53" w:rsidRPr="00CC1BCA">
        <w:rPr>
          <w:lang w:val="en-GB"/>
        </w:rPr>
        <w:t>,</w:t>
      </w:r>
      <w:r w:rsidR="0010576A" w:rsidRPr="00CC1BCA">
        <w:rPr>
          <w:lang w:val="en-GB"/>
        </w:rPr>
        <w:t xml:space="preserve"> and Australia.</w:t>
      </w:r>
    </w:p>
    <w:p w14:paraId="36D894D0" w14:textId="77777777" w:rsidR="0010576A" w:rsidRPr="00CC1BCA" w:rsidRDefault="0010576A" w:rsidP="0010576A">
      <w:pPr>
        <w:pStyle w:val="BodyTextMain"/>
        <w:rPr>
          <w:lang w:val="en-GB"/>
        </w:rPr>
      </w:pPr>
    </w:p>
    <w:p w14:paraId="2DD1CA14" w14:textId="04A86535" w:rsidR="0010576A" w:rsidRPr="00963E71" w:rsidRDefault="00661DAD" w:rsidP="0010576A">
      <w:pPr>
        <w:pStyle w:val="BodyTextMain"/>
        <w:rPr>
          <w:spacing w:val="-4"/>
          <w:kern w:val="22"/>
          <w:lang w:val="en-GB"/>
        </w:rPr>
      </w:pPr>
      <w:r w:rsidRPr="00963E71">
        <w:rPr>
          <w:spacing w:val="-4"/>
          <w:kern w:val="22"/>
          <w:lang w:val="en-GB"/>
        </w:rPr>
        <w:t>In</w:t>
      </w:r>
      <w:r w:rsidR="009920F5" w:rsidRPr="00963E71">
        <w:rPr>
          <w:spacing w:val="-4"/>
          <w:kern w:val="22"/>
          <w:lang w:val="en-GB"/>
        </w:rPr>
        <w:t xml:space="preserve"> </w:t>
      </w:r>
      <w:r w:rsidR="0010576A" w:rsidRPr="00963E71">
        <w:rPr>
          <w:spacing w:val="-4"/>
          <w:kern w:val="22"/>
          <w:lang w:val="en-GB"/>
        </w:rPr>
        <w:t>2015</w:t>
      </w:r>
      <w:r w:rsidR="00785A53" w:rsidRPr="00963E71">
        <w:rPr>
          <w:spacing w:val="-4"/>
          <w:kern w:val="22"/>
          <w:lang w:val="en-GB"/>
        </w:rPr>
        <w:t>–20</w:t>
      </w:r>
      <w:r w:rsidR="0010576A" w:rsidRPr="00963E71">
        <w:rPr>
          <w:spacing w:val="-4"/>
          <w:kern w:val="22"/>
          <w:lang w:val="en-GB"/>
        </w:rPr>
        <w:t>16</w:t>
      </w:r>
      <w:r w:rsidRPr="00963E71">
        <w:rPr>
          <w:spacing w:val="-4"/>
          <w:kern w:val="22"/>
          <w:lang w:val="en-GB"/>
        </w:rPr>
        <w:t>,</w:t>
      </w:r>
      <w:r w:rsidR="0010576A" w:rsidRPr="00963E71">
        <w:rPr>
          <w:spacing w:val="-4"/>
          <w:kern w:val="22"/>
          <w:lang w:val="en-GB"/>
        </w:rPr>
        <w:t xml:space="preserve"> </w:t>
      </w:r>
      <w:proofErr w:type="spellStart"/>
      <w:r w:rsidR="0010576A" w:rsidRPr="00963E71">
        <w:rPr>
          <w:spacing w:val="-4"/>
          <w:kern w:val="22"/>
          <w:lang w:val="en-GB"/>
        </w:rPr>
        <w:t>Ramco</w:t>
      </w:r>
      <w:proofErr w:type="spellEnd"/>
      <w:r w:rsidR="0010576A" w:rsidRPr="00963E71">
        <w:rPr>
          <w:spacing w:val="-4"/>
          <w:kern w:val="22"/>
          <w:lang w:val="en-GB"/>
        </w:rPr>
        <w:t xml:space="preserve"> ERP </w:t>
      </w:r>
      <w:r w:rsidR="00012239" w:rsidRPr="00963E71">
        <w:rPr>
          <w:spacing w:val="-4"/>
          <w:kern w:val="22"/>
          <w:lang w:val="en-GB"/>
        </w:rPr>
        <w:t xml:space="preserve">launched </w:t>
      </w:r>
      <w:proofErr w:type="spellStart"/>
      <w:r w:rsidR="00012239" w:rsidRPr="00963E71">
        <w:rPr>
          <w:spacing w:val="-4"/>
          <w:kern w:val="22"/>
          <w:lang w:val="en-GB"/>
        </w:rPr>
        <w:t>Ramco</w:t>
      </w:r>
      <w:proofErr w:type="spellEnd"/>
      <w:r w:rsidR="00012239" w:rsidRPr="00963E71">
        <w:rPr>
          <w:spacing w:val="-4"/>
          <w:kern w:val="22"/>
          <w:lang w:val="en-GB"/>
        </w:rPr>
        <w:t xml:space="preserve"> Logistics software to address third-party logistics, freight forwarding, and network service providers. </w:t>
      </w:r>
      <w:r w:rsidR="00443457" w:rsidRPr="00963E71">
        <w:rPr>
          <w:spacing w:val="-4"/>
          <w:kern w:val="22"/>
          <w:lang w:val="en-GB"/>
        </w:rPr>
        <w:t xml:space="preserve">Although </w:t>
      </w:r>
      <w:r w:rsidR="0010576A" w:rsidRPr="00963E71">
        <w:rPr>
          <w:spacing w:val="-4"/>
          <w:kern w:val="22"/>
          <w:lang w:val="en-GB"/>
        </w:rPr>
        <w:t xml:space="preserve">the market was flooded with </w:t>
      </w:r>
      <w:r w:rsidR="00012239" w:rsidRPr="00963E71">
        <w:rPr>
          <w:spacing w:val="-4"/>
          <w:kern w:val="22"/>
          <w:lang w:val="en-GB"/>
        </w:rPr>
        <w:t>supply-</w:t>
      </w:r>
      <w:r w:rsidR="00443457" w:rsidRPr="00963E71">
        <w:rPr>
          <w:spacing w:val="-4"/>
          <w:kern w:val="22"/>
          <w:lang w:val="en-GB"/>
        </w:rPr>
        <w:t>c</w:t>
      </w:r>
      <w:r w:rsidR="0010576A" w:rsidRPr="00963E71">
        <w:rPr>
          <w:spacing w:val="-4"/>
          <w:kern w:val="22"/>
          <w:lang w:val="en-GB"/>
        </w:rPr>
        <w:t>hain software providers who target</w:t>
      </w:r>
      <w:r w:rsidR="009920F5" w:rsidRPr="00963E71">
        <w:rPr>
          <w:spacing w:val="-4"/>
          <w:kern w:val="22"/>
          <w:lang w:val="en-GB"/>
        </w:rPr>
        <w:t>ed</w:t>
      </w:r>
      <w:r w:rsidR="0010576A" w:rsidRPr="00963E71">
        <w:rPr>
          <w:spacing w:val="-4"/>
          <w:kern w:val="22"/>
          <w:lang w:val="en-GB"/>
        </w:rPr>
        <w:t xml:space="preserve"> </w:t>
      </w:r>
      <w:r w:rsidR="00443457" w:rsidRPr="00963E71">
        <w:rPr>
          <w:spacing w:val="-4"/>
          <w:kern w:val="22"/>
          <w:lang w:val="en-GB"/>
        </w:rPr>
        <w:t>s</w:t>
      </w:r>
      <w:r w:rsidR="0010576A" w:rsidRPr="00963E71">
        <w:rPr>
          <w:spacing w:val="-4"/>
          <w:kern w:val="22"/>
          <w:lang w:val="en-GB"/>
        </w:rPr>
        <w:t>hipper</w:t>
      </w:r>
      <w:r w:rsidR="00443457" w:rsidRPr="00963E71">
        <w:rPr>
          <w:spacing w:val="-4"/>
          <w:kern w:val="22"/>
          <w:lang w:val="en-GB"/>
        </w:rPr>
        <w:t>s</w:t>
      </w:r>
      <w:r w:rsidR="0010576A" w:rsidRPr="00963E71">
        <w:rPr>
          <w:spacing w:val="-4"/>
          <w:kern w:val="22"/>
          <w:lang w:val="en-GB"/>
        </w:rPr>
        <w:t xml:space="preserve"> </w:t>
      </w:r>
      <w:r w:rsidR="00443457" w:rsidRPr="00963E71">
        <w:rPr>
          <w:spacing w:val="-4"/>
          <w:kern w:val="22"/>
          <w:lang w:val="en-GB"/>
        </w:rPr>
        <w:t>and m</w:t>
      </w:r>
      <w:r w:rsidR="0010576A" w:rsidRPr="00963E71">
        <w:rPr>
          <w:spacing w:val="-4"/>
          <w:kern w:val="22"/>
          <w:lang w:val="en-GB"/>
        </w:rPr>
        <w:t xml:space="preserve">anufacturers, </w:t>
      </w:r>
      <w:proofErr w:type="spellStart"/>
      <w:r w:rsidR="0010576A" w:rsidRPr="00963E71">
        <w:rPr>
          <w:spacing w:val="-4"/>
          <w:kern w:val="22"/>
          <w:lang w:val="en-GB"/>
        </w:rPr>
        <w:t>Ramco</w:t>
      </w:r>
      <w:proofErr w:type="spellEnd"/>
      <w:r w:rsidR="0010576A" w:rsidRPr="00963E71">
        <w:rPr>
          <w:spacing w:val="-4"/>
          <w:kern w:val="22"/>
          <w:lang w:val="en-GB"/>
        </w:rPr>
        <w:t xml:space="preserve"> Logistics target</w:t>
      </w:r>
      <w:r w:rsidR="00443457" w:rsidRPr="00963E71">
        <w:rPr>
          <w:spacing w:val="-4"/>
          <w:kern w:val="22"/>
          <w:lang w:val="en-GB"/>
        </w:rPr>
        <w:t>ed</w:t>
      </w:r>
      <w:r w:rsidR="0010576A" w:rsidRPr="00963E71">
        <w:rPr>
          <w:spacing w:val="-4"/>
          <w:kern w:val="22"/>
          <w:lang w:val="en-GB"/>
        </w:rPr>
        <w:t xml:space="preserve"> </w:t>
      </w:r>
      <w:r w:rsidR="00443457" w:rsidRPr="00963E71">
        <w:rPr>
          <w:spacing w:val="-4"/>
          <w:kern w:val="22"/>
          <w:lang w:val="en-GB"/>
        </w:rPr>
        <w:t xml:space="preserve">the </w:t>
      </w:r>
      <w:r w:rsidR="0010576A" w:rsidRPr="00963E71">
        <w:rPr>
          <w:spacing w:val="-4"/>
          <w:kern w:val="22"/>
          <w:lang w:val="en-GB"/>
        </w:rPr>
        <w:t>service providers</w:t>
      </w:r>
      <w:r w:rsidR="00443457" w:rsidRPr="00963E71">
        <w:rPr>
          <w:spacing w:val="-4"/>
          <w:kern w:val="22"/>
          <w:lang w:val="en-GB"/>
        </w:rPr>
        <w:t>’</w:t>
      </w:r>
      <w:r w:rsidR="0010576A" w:rsidRPr="00963E71">
        <w:rPr>
          <w:spacing w:val="-4"/>
          <w:kern w:val="22"/>
          <w:lang w:val="en-GB"/>
        </w:rPr>
        <w:t xml:space="preserve"> market</w:t>
      </w:r>
      <w:r w:rsidR="00443457" w:rsidRPr="00963E71">
        <w:rPr>
          <w:spacing w:val="-4"/>
          <w:kern w:val="22"/>
          <w:lang w:val="en-GB"/>
        </w:rPr>
        <w:t>,</w:t>
      </w:r>
      <w:r w:rsidR="0010576A" w:rsidRPr="00963E71">
        <w:rPr>
          <w:spacing w:val="-4"/>
          <w:kern w:val="22"/>
          <w:lang w:val="en-GB"/>
        </w:rPr>
        <w:t xml:space="preserve"> which had </w:t>
      </w:r>
      <w:r w:rsidR="00443457" w:rsidRPr="00963E71">
        <w:rPr>
          <w:spacing w:val="-4"/>
          <w:kern w:val="22"/>
          <w:lang w:val="en-GB"/>
        </w:rPr>
        <w:t xml:space="preserve">witnessed </w:t>
      </w:r>
      <w:r w:rsidR="0010576A" w:rsidRPr="00963E71">
        <w:rPr>
          <w:spacing w:val="-4"/>
          <w:kern w:val="22"/>
          <w:lang w:val="en-GB"/>
        </w:rPr>
        <w:t>a surge in demand and growth</w:t>
      </w:r>
      <w:r w:rsidR="00443457" w:rsidRPr="00963E71">
        <w:rPr>
          <w:spacing w:val="-4"/>
          <w:kern w:val="22"/>
          <w:lang w:val="en-GB"/>
        </w:rPr>
        <w:t xml:space="preserve"> resulting from </w:t>
      </w:r>
      <w:r w:rsidR="0010576A" w:rsidRPr="00963E71">
        <w:rPr>
          <w:spacing w:val="-4"/>
          <w:kern w:val="22"/>
          <w:lang w:val="en-GB"/>
        </w:rPr>
        <w:t>the growth in e</w:t>
      </w:r>
      <w:r w:rsidR="00012239" w:rsidRPr="00963E71">
        <w:rPr>
          <w:spacing w:val="-4"/>
          <w:kern w:val="22"/>
          <w:lang w:val="en-GB"/>
        </w:rPr>
        <w:t>-c</w:t>
      </w:r>
      <w:r w:rsidR="0010576A" w:rsidRPr="00963E71">
        <w:rPr>
          <w:spacing w:val="-4"/>
          <w:kern w:val="22"/>
          <w:lang w:val="en-GB"/>
        </w:rPr>
        <w:t xml:space="preserve">ommerce and </w:t>
      </w:r>
      <w:r w:rsidR="00012239" w:rsidRPr="00963E71">
        <w:rPr>
          <w:spacing w:val="-4"/>
          <w:kern w:val="22"/>
          <w:lang w:val="en-GB"/>
        </w:rPr>
        <w:t xml:space="preserve">the </w:t>
      </w:r>
      <w:r w:rsidR="0010576A" w:rsidRPr="00963E71">
        <w:rPr>
          <w:spacing w:val="-4"/>
          <w:kern w:val="22"/>
          <w:lang w:val="en-GB"/>
        </w:rPr>
        <w:t xml:space="preserve">need for better </w:t>
      </w:r>
      <w:r w:rsidR="00012239" w:rsidRPr="00963E71">
        <w:rPr>
          <w:spacing w:val="-4"/>
          <w:kern w:val="22"/>
          <w:lang w:val="en-GB"/>
        </w:rPr>
        <w:t>last-</w:t>
      </w:r>
      <w:r w:rsidR="0010576A" w:rsidRPr="00963E71">
        <w:rPr>
          <w:spacing w:val="-4"/>
          <w:kern w:val="22"/>
          <w:lang w:val="en-GB"/>
        </w:rPr>
        <w:t xml:space="preserve">mile access. Some </w:t>
      </w:r>
      <w:r w:rsidR="00012239" w:rsidRPr="00963E71">
        <w:rPr>
          <w:spacing w:val="-4"/>
          <w:kern w:val="22"/>
          <w:lang w:val="en-GB"/>
        </w:rPr>
        <w:t xml:space="preserve">organizations that had </w:t>
      </w:r>
      <w:r w:rsidR="0010576A" w:rsidRPr="00963E71">
        <w:rPr>
          <w:spacing w:val="-4"/>
          <w:kern w:val="22"/>
          <w:lang w:val="en-GB"/>
        </w:rPr>
        <w:t>recent</w:t>
      </w:r>
      <w:r w:rsidR="00012239" w:rsidRPr="00963E71">
        <w:rPr>
          <w:spacing w:val="-4"/>
          <w:kern w:val="22"/>
          <w:lang w:val="en-GB"/>
        </w:rPr>
        <w:t>ly been</w:t>
      </w:r>
      <w:r w:rsidR="0010576A" w:rsidRPr="00963E71">
        <w:rPr>
          <w:spacing w:val="-4"/>
          <w:kern w:val="22"/>
          <w:lang w:val="en-GB"/>
        </w:rPr>
        <w:t xml:space="preserve"> </w:t>
      </w:r>
      <w:r w:rsidR="009920F5" w:rsidRPr="00963E71">
        <w:rPr>
          <w:spacing w:val="-4"/>
          <w:kern w:val="22"/>
          <w:lang w:val="en-GB"/>
        </w:rPr>
        <w:t xml:space="preserve">successful </w:t>
      </w:r>
      <w:r w:rsidR="0010576A" w:rsidRPr="00963E71">
        <w:rPr>
          <w:spacing w:val="-4"/>
          <w:kern w:val="22"/>
          <w:lang w:val="en-GB"/>
        </w:rPr>
        <w:t xml:space="preserve">in this segment </w:t>
      </w:r>
      <w:r w:rsidR="00012239" w:rsidRPr="00963E71">
        <w:rPr>
          <w:spacing w:val="-4"/>
          <w:kern w:val="22"/>
          <w:lang w:val="en-GB"/>
        </w:rPr>
        <w:t xml:space="preserve">were </w:t>
      </w:r>
      <w:r w:rsidR="0010576A" w:rsidRPr="00963E71">
        <w:rPr>
          <w:spacing w:val="-4"/>
          <w:kern w:val="22"/>
          <w:lang w:val="en-GB"/>
        </w:rPr>
        <w:t>GMK Logistics</w:t>
      </w:r>
      <w:r w:rsidR="00012239" w:rsidRPr="00963E71">
        <w:rPr>
          <w:spacing w:val="-4"/>
          <w:kern w:val="22"/>
          <w:lang w:val="en-GB"/>
        </w:rPr>
        <w:t>, based in Australia;</w:t>
      </w:r>
      <w:r w:rsidR="0010576A" w:rsidRPr="00963E71">
        <w:rPr>
          <w:spacing w:val="-4"/>
          <w:kern w:val="22"/>
          <w:lang w:val="en-GB"/>
        </w:rPr>
        <w:t xml:space="preserve"> AAI</w:t>
      </w:r>
      <w:r w:rsidR="00E623F7" w:rsidRPr="00963E71">
        <w:rPr>
          <w:spacing w:val="-4"/>
          <w:kern w:val="22"/>
          <w:lang w:val="en-GB"/>
        </w:rPr>
        <w:t xml:space="preserve"> Worldwide Logistics Inc.</w:t>
      </w:r>
      <w:r w:rsidR="00012239" w:rsidRPr="00963E71">
        <w:rPr>
          <w:spacing w:val="-4"/>
          <w:kern w:val="22"/>
          <w:lang w:val="en-GB"/>
        </w:rPr>
        <w:t>, based</w:t>
      </w:r>
      <w:r w:rsidR="0010576A" w:rsidRPr="00963E71">
        <w:rPr>
          <w:spacing w:val="-4"/>
          <w:kern w:val="22"/>
          <w:lang w:val="en-GB"/>
        </w:rPr>
        <w:t xml:space="preserve"> in </w:t>
      </w:r>
      <w:r w:rsidR="009920F5" w:rsidRPr="00963E71">
        <w:rPr>
          <w:spacing w:val="-4"/>
          <w:kern w:val="22"/>
          <w:lang w:val="en-GB"/>
        </w:rPr>
        <w:t xml:space="preserve">the </w:t>
      </w:r>
      <w:r w:rsidR="0010576A" w:rsidRPr="00963E71">
        <w:rPr>
          <w:spacing w:val="-4"/>
          <w:kern w:val="22"/>
          <w:lang w:val="en-GB"/>
        </w:rPr>
        <w:t>Philippines</w:t>
      </w:r>
      <w:r w:rsidR="00012239" w:rsidRPr="00963E71">
        <w:rPr>
          <w:spacing w:val="-4"/>
          <w:kern w:val="22"/>
          <w:lang w:val="en-GB"/>
        </w:rPr>
        <w:t xml:space="preserve">; </w:t>
      </w:r>
      <w:r w:rsidR="00443457" w:rsidRPr="00963E71">
        <w:rPr>
          <w:spacing w:val="-4"/>
          <w:kern w:val="22"/>
          <w:lang w:val="en-GB"/>
        </w:rPr>
        <w:t xml:space="preserve">and </w:t>
      </w:r>
      <w:r w:rsidR="00012239" w:rsidRPr="00963E71">
        <w:rPr>
          <w:spacing w:val="-4"/>
          <w:kern w:val="22"/>
          <w:lang w:val="en-GB"/>
        </w:rPr>
        <w:t xml:space="preserve">RSA Logistics, based in </w:t>
      </w:r>
      <w:r w:rsidR="00E623F7" w:rsidRPr="00963E71">
        <w:rPr>
          <w:spacing w:val="-4"/>
          <w:kern w:val="22"/>
          <w:lang w:val="en-GB"/>
        </w:rPr>
        <w:t>the United Arab Emirates</w:t>
      </w:r>
      <w:r w:rsidR="00012239" w:rsidRPr="00963E71">
        <w:rPr>
          <w:spacing w:val="-4"/>
          <w:kern w:val="22"/>
          <w:lang w:val="en-GB"/>
        </w:rPr>
        <w:t xml:space="preserve">. </w:t>
      </w:r>
      <w:r w:rsidR="006121A6" w:rsidRPr="00963E71">
        <w:rPr>
          <w:spacing w:val="-4"/>
          <w:kern w:val="22"/>
          <w:lang w:val="en-GB"/>
        </w:rPr>
        <w:t>By developing</w:t>
      </w:r>
      <w:r w:rsidR="003B007F" w:rsidRPr="00963E71">
        <w:rPr>
          <w:spacing w:val="-4"/>
          <w:kern w:val="22"/>
          <w:lang w:val="en-GB"/>
        </w:rPr>
        <w:t xml:space="preserve"> a</w:t>
      </w:r>
      <w:r w:rsidR="0010576A" w:rsidRPr="00963E71">
        <w:rPr>
          <w:spacing w:val="-4"/>
          <w:kern w:val="22"/>
          <w:lang w:val="en-GB"/>
        </w:rPr>
        <w:t xml:space="preserve">n integrated system </w:t>
      </w:r>
      <w:r w:rsidR="00012239" w:rsidRPr="00963E71">
        <w:rPr>
          <w:spacing w:val="-4"/>
          <w:kern w:val="22"/>
          <w:lang w:val="en-GB"/>
        </w:rPr>
        <w:t xml:space="preserve">that could </w:t>
      </w:r>
      <w:r w:rsidR="0010576A" w:rsidRPr="00963E71">
        <w:rPr>
          <w:spacing w:val="-4"/>
          <w:kern w:val="22"/>
          <w:lang w:val="en-GB"/>
        </w:rPr>
        <w:t xml:space="preserve">connect </w:t>
      </w:r>
      <w:r w:rsidR="009920F5" w:rsidRPr="00963E71">
        <w:rPr>
          <w:spacing w:val="-4"/>
          <w:kern w:val="22"/>
          <w:lang w:val="en-GB"/>
        </w:rPr>
        <w:t>transportation, warehouse, fleet, and hub</w:t>
      </w:r>
      <w:r w:rsidR="0010576A" w:rsidRPr="00963E71">
        <w:rPr>
          <w:spacing w:val="-4"/>
          <w:kern w:val="22"/>
          <w:lang w:val="en-GB"/>
        </w:rPr>
        <w:t xml:space="preserve"> with </w:t>
      </w:r>
      <w:r w:rsidR="009920F5" w:rsidRPr="00963E71">
        <w:rPr>
          <w:spacing w:val="-4"/>
          <w:kern w:val="22"/>
          <w:lang w:val="en-GB"/>
        </w:rPr>
        <w:t>f</w:t>
      </w:r>
      <w:r w:rsidR="0010576A" w:rsidRPr="00963E71">
        <w:rPr>
          <w:spacing w:val="-4"/>
          <w:kern w:val="22"/>
          <w:lang w:val="en-GB"/>
        </w:rPr>
        <w:t xml:space="preserve">inance </w:t>
      </w:r>
      <w:r w:rsidR="00443457" w:rsidRPr="00963E71">
        <w:rPr>
          <w:spacing w:val="-4"/>
          <w:kern w:val="22"/>
          <w:lang w:val="en-GB"/>
        </w:rPr>
        <w:t>and</w:t>
      </w:r>
      <w:r w:rsidR="0010576A" w:rsidRPr="00963E71">
        <w:rPr>
          <w:spacing w:val="-4"/>
          <w:kern w:val="22"/>
          <w:lang w:val="en-GB"/>
        </w:rPr>
        <w:t xml:space="preserve"> HR </w:t>
      </w:r>
      <w:r w:rsidR="00012239" w:rsidRPr="00963E71">
        <w:rPr>
          <w:spacing w:val="-4"/>
          <w:kern w:val="22"/>
          <w:lang w:val="en-GB"/>
        </w:rPr>
        <w:t>i</w:t>
      </w:r>
      <w:r w:rsidR="0010576A" w:rsidRPr="00963E71">
        <w:rPr>
          <w:spacing w:val="-4"/>
          <w:kern w:val="22"/>
          <w:lang w:val="en-GB"/>
        </w:rPr>
        <w:t xml:space="preserve">n the </w:t>
      </w:r>
      <w:r w:rsidR="00012239" w:rsidRPr="00963E71">
        <w:rPr>
          <w:spacing w:val="-4"/>
          <w:kern w:val="22"/>
          <w:lang w:val="en-GB"/>
        </w:rPr>
        <w:t>c</w:t>
      </w:r>
      <w:r w:rsidR="0010576A" w:rsidRPr="00963E71">
        <w:rPr>
          <w:spacing w:val="-4"/>
          <w:kern w:val="22"/>
          <w:lang w:val="en-GB"/>
        </w:rPr>
        <w:t>loud</w:t>
      </w:r>
      <w:r w:rsidR="00E726F5" w:rsidRPr="00963E71">
        <w:rPr>
          <w:spacing w:val="-4"/>
          <w:kern w:val="22"/>
          <w:lang w:val="en-GB"/>
        </w:rPr>
        <w:t>,</w:t>
      </w:r>
      <w:r w:rsidR="00012239" w:rsidRPr="00963E71">
        <w:rPr>
          <w:spacing w:val="-4"/>
          <w:kern w:val="22"/>
          <w:lang w:val="en-GB"/>
        </w:rPr>
        <w:t xml:space="preserve"> and could combine these</w:t>
      </w:r>
      <w:r w:rsidR="0010576A" w:rsidRPr="00963E71">
        <w:rPr>
          <w:spacing w:val="-4"/>
          <w:kern w:val="22"/>
          <w:lang w:val="en-GB"/>
        </w:rPr>
        <w:t xml:space="preserve"> with a </w:t>
      </w:r>
      <w:r w:rsidR="00443457" w:rsidRPr="00963E71">
        <w:rPr>
          <w:spacing w:val="-4"/>
          <w:kern w:val="22"/>
          <w:lang w:val="en-GB"/>
        </w:rPr>
        <w:t>c</w:t>
      </w:r>
      <w:r w:rsidR="0010576A" w:rsidRPr="00963E71">
        <w:rPr>
          <w:spacing w:val="-4"/>
          <w:kern w:val="22"/>
          <w:lang w:val="en-GB"/>
        </w:rPr>
        <w:t xml:space="preserve">ommand </w:t>
      </w:r>
      <w:r w:rsidR="00443457" w:rsidRPr="00963E71">
        <w:rPr>
          <w:spacing w:val="-4"/>
          <w:kern w:val="22"/>
          <w:lang w:val="en-GB"/>
        </w:rPr>
        <w:t>c</w:t>
      </w:r>
      <w:r w:rsidR="004A3811" w:rsidRPr="00963E71">
        <w:rPr>
          <w:spacing w:val="-4"/>
          <w:kern w:val="22"/>
          <w:lang w:val="en-GB"/>
        </w:rPr>
        <w:t>ent</w:t>
      </w:r>
      <w:r w:rsidR="00012239" w:rsidRPr="00963E71">
        <w:rPr>
          <w:spacing w:val="-4"/>
          <w:kern w:val="22"/>
          <w:lang w:val="en-GB"/>
        </w:rPr>
        <w:t>r</w:t>
      </w:r>
      <w:r w:rsidR="004A3811" w:rsidRPr="00963E71">
        <w:rPr>
          <w:spacing w:val="-4"/>
          <w:kern w:val="22"/>
          <w:lang w:val="en-GB"/>
        </w:rPr>
        <w:t>e</w:t>
      </w:r>
      <w:r w:rsidR="00012239" w:rsidRPr="00963E71">
        <w:rPr>
          <w:spacing w:val="-4"/>
          <w:kern w:val="22"/>
          <w:lang w:val="en-GB"/>
        </w:rPr>
        <w:t>,</w:t>
      </w:r>
      <w:r w:rsidR="0010576A" w:rsidRPr="00963E71">
        <w:rPr>
          <w:spacing w:val="-4"/>
          <w:kern w:val="22"/>
          <w:lang w:val="en-GB"/>
        </w:rPr>
        <w:t xml:space="preserve"> memory</w:t>
      </w:r>
      <w:r w:rsidR="00012239" w:rsidRPr="00963E71">
        <w:rPr>
          <w:spacing w:val="-4"/>
          <w:kern w:val="22"/>
          <w:lang w:val="en-GB"/>
        </w:rPr>
        <w:t>-</w:t>
      </w:r>
      <w:r w:rsidR="0010576A" w:rsidRPr="00963E71">
        <w:rPr>
          <w:spacing w:val="-4"/>
          <w:kern w:val="22"/>
          <w:lang w:val="en-GB"/>
        </w:rPr>
        <w:t xml:space="preserve">based </w:t>
      </w:r>
      <w:r w:rsidR="00443457" w:rsidRPr="00963E71">
        <w:rPr>
          <w:spacing w:val="-4"/>
          <w:kern w:val="22"/>
          <w:lang w:val="en-GB"/>
        </w:rPr>
        <w:t>p</w:t>
      </w:r>
      <w:r w:rsidR="0010576A" w:rsidRPr="00963E71">
        <w:rPr>
          <w:spacing w:val="-4"/>
          <w:kern w:val="22"/>
          <w:lang w:val="en-GB"/>
        </w:rPr>
        <w:t>lanning</w:t>
      </w:r>
      <w:r w:rsidR="00012239" w:rsidRPr="00963E71">
        <w:rPr>
          <w:spacing w:val="-4"/>
          <w:kern w:val="22"/>
          <w:lang w:val="en-GB"/>
        </w:rPr>
        <w:t>,</w:t>
      </w:r>
      <w:r w:rsidR="0010576A" w:rsidRPr="00963E71">
        <w:rPr>
          <w:spacing w:val="-4"/>
          <w:kern w:val="22"/>
          <w:lang w:val="en-GB"/>
        </w:rPr>
        <w:t xml:space="preserve"> and </w:t>
      </w:r>
      <w:r w:rsidR="00012239" w:rsidRPr="00963E71">
        <w:rPr>
          <w:spacing w:val="-4"/>
          <w:kern w:val="22"/>
          <w:lang w:val="en-GB"/>
        </w:rPr>
        <w:t xml:space="preserve">an </w:t>
      </w:r>
      <w:r w:rsidR="00443457" w:rsidRPr="00963E71">
        <w:rPr>
          <w:spacing w:val="-4"/>
          <w:kern w:val="22"/>
          <w:lang w:val="en-GB"/>
        </w:rPr>
        <w:t>o</w:t>
      </w:r>
      <w:r w:rsidR="0010576A" w:rsidRPr="00963E71">
        <w:rPr>
          <w:spacing w:val="-4"/>
          <w:kern w:val="22"/>
          <w:lang w:val="en-GB"/>
        </w:rPr>
        <w:t>ptimization engine</w:t>
      </w:r>
      <w:r w:rsidR="006121A6" w:rsidRPr="00963E71">
        <w:rPr>
          <w:spacing w:val="-4"/>
          <w:kern w:val="22"/>
          <w:lang w:val="en-GB"/>
        </w:rPr>
        <w:t>,</w:t>
      </w:r>
      <w:r w:rsidR="00012239" w:rsidRPr="00963E71">
        <w:rPr>
          <w:spacing w:val="-4"/>
          <w:kern w:val="22"/>
          <w:lang w:val="en-GB"/>
        </w:rPr>
        <w:t xml:space="preserve"> </w:t>
      </w:r>
      <w:proofErr w:type="spellStart"/>
      <w:r w:rsidR="00012239" w:rsidRPr="00963E71">
        <w:rPr>
          <w:spacing w:val="-4"/>
          <w:kern w:val="22"/>
          <w:lang w:val="en-GB"/>
        </w:rPr>
        <w:t>Ramco</w:t>
      </w:r>
      <w:proofErr w:type="spellEnd"/>
      <w:r w:rsidR="00012239" w:rsidRPr="00963E71">
        <w:rPr>
          <w:spacing w:val="-4"/>
          <w:kern w:val="22"/>
          <w:lang w:val="en-GB"/>
        </w:rPr>
        <w:t xml:space="preserve"> </w:t>
      </w:r>
      <w:r w:rsidR="006121A6" w:rsidRPr="00963E71">
        <w:rPr>
          <w:spacing w:val="-4"/>
          <w:kern w:val="22"/>
          <w:lang w:val="en-GB"/>
        </w:rPr>
        <w:t xml:space="preserve">was able </w:t>
      </w:r>
      <w:r w:rsidR="00012239" w:rsidRPr="00963E71">
        <w:rPr>
          <w:spacing w:val="-4"/>
          <w:kern w:val="22"/>
          <w:lang w:val="en-GB"/>
        </w:rPr>
        <w:t>to offer</w:t>
      </w:r>
      <w:r w:rsidR="0010576A" w:rsidRPr="00963E71">
        <w:rPr>
          <w:spacing w:val="-4"/>
          <w:kern w:val="22"/>
          <w:lang w:val="en-GB"/>
        </w:rPr>
        <w:t xml:space="preserve"> </w:t>
      </w:r>
      <w:r w:rsidR="00443457" w:rsidRPr="00963E71">
        <w:rPr>
          <w:spacing w:val="-4"/>
          <w:kern w:val="22"/>
          <w:lang w:val="en-GB"/>
        </w:rPr>
        <w:t xml:space="preserve">a </w:t>
      </w:r>
      <w:r w:rsidR="0010576A" w:rsidRPr="00963E71">
        <w:rPr>
          <w:spacing w:val="-4"/>
          <w:kern w:val="22"/>
          <w:lang w:val="en-GB"/>
        </w:rPr>
        <w:t>value proposition in the market</w:t>
      </w:r>
      <w:r w:rsidR="00012239" w:rsidRPr="00963E71">
        <w:rPr>
          <w:spacing w:val="-4"/>
          <w:kern w:val="22"/>
          <w:lang w:val="en-GB"/>
        </w:rPr>
        <w:t>.</w:t>
      </w:r>
    </w:p>
    <w:p w14:paraId="644224ED" w14:textId="77777777" w:rsidR="0010576A" w:rsidRPr="00CC1BCA" w:rsidRDefault="0010576A" w:rsidP="0010576A">
      <w:pPr>
        <w:pStyle w:val="BodyTextMain"/>
        <w:rPr>
          <w:lang w:val="en-GB"/>
        </w:rPr>
      </w:pPr>
    </w:p>
    <w:p w14:paraId="588F72C2" w14:textId="4B3F65EA" w:rsidR="0010576A" w:rsidRPr="00CC1BCA" w:rsidRDefault="00012239" w:rsidP="0010576A">
      <w:pPr>
        <w:pStyle w:val="BodyTextMain"/>
        <w:rPr>
          <w:lang w:val="en-GB"/>
        </w:rPr>
      </w:pPr>
      <w:proofErr w:type="spellStart"/>
      <w:r w:rsidRPr="00CC1BCA">
        <w:rPr>
          <w:lang w:val="en-GB"/>
        </w:rPr>
        <w:t>Ramco</w:t>
      </w:r>
      <w:proofErr w:type="spellEnd"/>
      <w:r w:rsidRPr="00CC1BCA">
        <w:rPr>
          <w:lang w:val="en-GB"/>
        </w:rPr>
        <w:t xml:space="preserve"> also identified enterprise asset management (EAM) for asset-intensive industries as another </w:t>
      </w:r>
      <w:r w:rsidR="0010576A" w:rsidRPr="00CC1BCA">
        <w:rPr>
          <w:lang w:val="en-GB"/>
        </w:rPr>
        <w:t xml:space="preserve">niche area </w:t>
      </w:r>
      <w:r w:rsidRPr="00CC1BCA">
        <w:rPr>
          <w:lang w:val="en-GB"/>
        </w:rPr>
        <w:t>it could</w:t>
      </w:r>
      <w:r w:rsidR="0010576A" w:rsidRPr="00CC1BCA">
        <w:rPr>
          <w:lang w:val="en-GB"/>
        </w:rPr>
        <w:t xml:space="preserve"> cater </w:t>
      </w:r>
      <w:proofErr w:type="gramStart"/>
      <w:r w:rsidR="0010576A" w:rsidRPr="00CC1BCA">
        <w:rPr>
          <w:lang w:val="en-GB"/>
        </w:rPr>
        <w:t>to</w:t>
      </w:r>
      <w:proofErr w:type="gramEnd"/>
      <w:r w:rsidR="0010576A" w:rsidRPr="00CC1BCA">
        <w:rPr>
          <w:lang w:val="en-GB"/>
        </w:rPr>
        <w:t xml:space="preserve">. </w:t>
      </w:r>
      <w:r w:rsidR="003B007F" w:rsidRPr="00CC1BCA">
        <w:rPr>
          <w:lang w:val="en-GB"/>
        </w:rPr>
        <w:t xml:space="preserve">Accordingly, </w:t>
      </w:r>
      <w:r w:rsidRPr="00CC1BCA">
        <w:rPr>
          <w:lang w:val="en-GB"/>
        </w:rPr>
        <w:t>the company</w:t>
      </w:r>
      <w:r w:rsidR="0010576A" w:rsidRPr="00CC1BCA">
        <w:rPr>
          <w:lang w:val="en-GB"/>
        </w:rPr>
        <w:t xml:space="preserve"> developed </w:t>
      </w:r>
      <w:proofErr w:type="spellStart"/>
      <w:r w:rsidR="0010576A" w:rsidRPr="00CC1BCA">
        <w:rPr>
          <w:lang w:val="en-GB"/>
        </w:rPr>
        <w:t>Ramco</w:t>
      </w:r>
      <w:proofErr w:type="spellEnd"/>
      <w:r w:rsidR="0010576A" w:rsidRPr="00CC1BCA">
        <w:rPr>
          <w:lang w:val="en-GB"/>
        </w:rPr>
        <w:t xml:space="preserve"> EAM as a </w:t>
      </w:r>
      <w:r w:rsidRPr="00CC1BCA">
        <w:rPr>
          <w:lang w:val="en-GB"/>
        </w:rPr>
        <w:t>c</w:t>
      </w:r>
      <w:r w:rsidR="0010576A" w:rsidRPr="00CC1BCA">
        <w:rPr>
          <w:lang w:val="en-GB"/>
        </w:rPr>
        <w:t>loud</w:t>
      </w:r>
      <w:r w:rsidR="003B007F" w:rsidRPr="00CC1BCA">
        <w:rPr>
          <w:lang w:val="en-GB"/>
        </w:rPr>
        <w:t>-</w:t>
      </w:r>
      <w:r w:rsidR="0010576A" w:rsidRPr="00CC1BCA">
        <w:rPr>
          <w:lang w:val="en-GB"/>
        </w:rPr>
        <w:t xml:space="preserve">based, mobile-ready </w:t>
      </w:r>
      <w:r w:rsidR="003B007F" w:rsidRPr="00CC1BCA">
        <w:rPr>
          <w:lang w:val="en-GB"/>
        </w:rPr>
        <w:t xml:space="preserve">product </w:t>
      </w:r>
      <w:r w:rsidR="0010576A" w:rsidRPr="00CC1BCA">
        <w:rPr>
          <w:lang w:val="en-GB"/>
        </w:rPr>
        <w:t xml:space="preserve">with predictive and preventive maintenance modules. It integrated </w:t>
      </w:r>
      <w:r w:rsidRPr="00CC1BCA">
        <w:rPr>
          <w:lang w:val="en-GB"/>
        </w:rPr>
        <w:t xml:space="preserve">this </w:t>
      </w:r>
      <w:r w:rsidR="00E726F5">
        <w:rPr>
          <w:lang w:val="en-GB"/>
        </w:rPr>
        <w:t xml:space="preserve">product </w:t>
      </w:r>
      <w:r w:rsidR="003B007F" w:rsidRPr="00CC1BCA">
        <w:rPr>
          <w:lang w:val="en-GB"/>
        </w:rPr>
        <w:t xml:space="preserve">with </w:t>
      </w:r>
      <w:r w:rsidR="009920F5" w:rsidRPr="00CC1BCA">
        <w:rPr>
          <w:lang w:val="en-GB"/>
        </w:rPr>
        <w:t xml:space="preserve">the </w:t>
      </w:r>
      <w:r w:rsidR="0010576A" w:rsidRPr="00CC1BCA">
        <w:rPr>
          <w:lang w:val="en-GB"/>
        </w:rPr>
        <w:t xml:space="preserve">finance and HCM applications of asset-centric organizations </w:t>
      </w:r>
      <w:r w:rsidRPr="00CC1BCA">
        <w:rPr>
          <w:lang w:val="en-GB"/>
        </w:rPr>
        <w:t xml:space="preserve">in industries </w:t>
      </w:r>
      <w:r w:rsidR="0010576A" w:rsidRPr="00CC1BCA">
        <w:rPr>
          <w:lang w:val="en-GB"/>
        </w:rPr>
        <w:t xml:space="preserve">such as </w:t>
      </w:r>
      <w:r w:rsidR="009920F5" w:rsidRPr="00CC1BCA">
        <w:rPr>
          <w:lang w:val="en-GB"/>
        </w:rPr>
        <w:t>power generation, manufacturing, and fleet management</w:t>
      </w:r>
      <w:r w:rsidR="0010576A" w:rsidRPr="00CC1BCA">
        <w:rPr>
          <w:lang w:val="en-GB"/>
        </w:rPr>
        <w:t>.</w:t>
      </w:r>
    </w:p>
    <w:p w14:paraId="12327471" w14:textId="77777777" w:rsidR="0010576A" w:rsidRPr="00CC1BCA" w:rsidRDefault="0010576A" w:rsidP="0010576A">
      <w:pPr>
        <w:pStyle w:val="BodyTextMain"/>
        <w:rPr>
          <w:lang w:val="en-GB"/>
        </w:rPr>
      </w:pPr>
    </w:p>
    <w:p w14:paraId="34A9BF1C" w14:textId="77777777" w:rsidR="0010576A" w:rsidRPr="00CC1BCA" w:rsidRDefault="0010576A" w:rsidP="0010576A">
      <w:pPr>
        <w:pStyle w:val="BodyTextMain"/>
        <w:rPr>
          <w:lang w:val="en-GB"/>
        </w:rPr>
      </w:pPr>
    </w:p>
    <w:p w14:paraId="6F156784" w14:textId="77777777" w:rsidR="0010576A" w:rsidRPr="00CC1BCA" w:rsidRDefault="0010576A" w:rsidP="0010576A">
      <w:pPr>
        <w:pStyle w:val="Casehead2"/>
        <w:rPr>
          <w:lang w:val="en-GB"/>
        </w:rPr>
      </w:pPr>
      <w:proofErr w:type="spellStart"/>
      <w:r w:rsidRPr="00CC1BCA">
        <w:rPr>
          <w:lang w:val="en-GB"/>
        </w:rPr>
        <w:t>Ramco</w:t>
      </w:r>
      <w:proofErr w:type="spellEnd"/>
      <w:r w:rsidRPr="00CC1BCA">
        <w:rPr>
          <w:lang w:val="en-GB"/>
        </w:rPr>
        <w:t xml:space="preserve"> Aviation</w:t>
      </w:r>
    </w:p>
    <w:p w14:paraId="233124B2" w14:textId="77777777" w:rsidR="0010576A" w:rsidRPr="00CC1BCA" w:rsidRDefault="0010576A" w:rsidP="0010576A">
      <w:pPr>
        <w:pStyle w:val="BodyTextMain"/>
        <w:rPr>
          <w:lang w:val="en-GB"/>
        </w:rPr>
      </w:pPr>
    </w:p>
    <w:p w14:paraId="2F599050" w14:textId="6D8AA4E9" w:rsidR="0010576A" w:rsidRPr="00963E71" w:rsidRDefault="0010576A" w:rsidP="0010576A">
      <w:pPr>
        <w:pStyle w:val="BodyTextMain"/>
        <w:rPr>
          <w:spacing w:val="-2"/>
          <w:kern w:val="22"/>
          <w:lang w:val="en-GB"/>
        </w:rPr>
      </w:pPr>
      <w:proofErr w:type="spellStart"/>
      <w:r w:rsidRPr="00963E71">
        <w:rPr>
          <w:spacing w:val="-2"/>
          <w:kern w:val="22"/>
          <w:lang w:val="en-GB"/>
        </w:rPr>
        <w:t>Ramco</w:t>
      </w:r>
      <w:proofErr w:type="spellEnd"/>
      <w:r w:rsidRPr="00963E71">
        <w:rPr>
          <w:spacing w:val="-2"/>
          <w:kern w:val="22"/>
          <w:lang w:val="en-GB"/>
        </w:rPr>
        <w:t xml:space="preserve"> </w:t>
      </w:r>
      <w:r w:rsidR="005A6976" w:rsidRPr="00963E71">
        <w:rPr>
          <w:spacing w:val="-2"/>
          <w:kern w:val="22"/>
          <w:lang w:val="en-GB"/>
        </w:rPr>
        <w:t xml:space="preserve">leaped </w:t>
      </w:r>
      <w:r w:rsidRPr="00963E71">
        <w:rPr>
          <w:spacing w:val="-2"/>
          <w:kern w:val="22"/>
          <w:lang w:val="en-GB"/>
        </w:rPr>
        <w:t xml:space="preserve">onto the world aviation stage when Airbus Helicopters, </w:t>
      </w:r>
      <w:r w:rsidR="00406D37" w:rsidRPr="00963E71">
        <w:rPr>
          <w:spacing w:val="-2"/>
          <w:kern w:val="22"/>
          <w:lang w:val="en-GB"/>
        </w:rPr>
        <w:t xml:space="preserve">a </w:t>
      </w:r>
      <w:r w:rsidRPr="00963E71">
        <w:rPr>
          <w:spacing w:val="-2"/>
          <w:kern w:val="22"/>
          <w:lang w:val="en-GB"/>
        </w:rPr>
        <w:t>global leader in civil</w:t>
      </w:r>
      <w:r w:rsidR="00406D37" w:rsidRPr="00963E71">
        <w:rPr>
          <w:spacing w:val="-2"/>
          <w:kern w:val="22"/>
          <w:lang w:val="en-GB"/>
        </w:rPr>
        <w:t>ian, government, and military</w:t>
      </w:r>
      <w:r w:rsidRPr="00963E71">
        <w:rPr>
          <w:spacing w:val="-2"/>
          <w:kern w:val="22"/>
          <w:lang w:val="en-GB"/>
        </w:rPr>
        <w:t xml:space="preserve"> helicopter</w:t>
      </w:r>
      <w:r w:rsidR="005A6976" w:rsidRPr="00963E71">
        <w:rPr>
          <w:spacing w:val="-2"/>
          <w:kern w:val="22"/>
          <w:lang w:val="en-GB"/>
        </w:rPr>
        <w:t>s,</w:t>
      </w:r>
      <w:r w:rsidRPr="00963E71">
        <w:rPr>
          <w:spacing w:val="-2"/>
          <w:kern w:val="22"/>
          <w:lang w:val="en-GB"/>
        </w:rPr>
        <w:t xml:space="preserve"> </w:t>
      </w:r>
      <w:r w:rsidR="006121A6" w:rsidRPr="00963E71">
        <w:rPr>
          <w:spacing w:val="-2"/>
          <w:kern w:val="22"/>
          <w:lang w:val="en-GB"/>
        </w:rPr>
        <w:t>identified</w:t>
      </w:r>
      <w:r w:rsidRPr="00963E71">
        <w:rPr>
          <w:spacing w:val="-2"/>
          <w:kern w:val="22"/>
          <w:lang w:val="en-GB"/>
        </w:rPr>
        <w:t xml:space="preserve"> </w:t>
      </w:r>
      <w:proofErr w:type="spellStart"/>
      <w:r w:rsidRPr="00963E71">
        <w:rPr>
          <w:spacing w:val="-2"/>
          <w:kern w:val="22"/>
          <w:lang w:val="en-GB"/>
        </w:rPr>
        <w:t>Ramco</w:t>
      </w:r>
      <w:proofErr w:type="spellEnd"/>
      <w:r w:rsidRPr="00963E71">
        <w:rPr>
          <w:spacing w:val="-2"/>
          <w:kern w:val="22"/>
          <w:lang w:val="en-GB"/>
        </w:rPr>
        <w:t xml:space="preserve"> Aviation </w:t>
      </w:r>
      <w:r w:rsidR="00E623F7" w:rsidRPr="00963E71">
        <w:rPr>
          <w:spacing w:val="-2"/>
          <w:kern w:val="22"/>
          <w:lang w:val="en-GB"/>
        </w:rPr>
        <w:t>as a source for c</w:t>
      </w:r>
      <w:r w:rsidRPr="00963E71">
        <w:rPr>
          <w:spacing w:val="-2"/>
          <w:kern w:val="22"/>
          <w:lang w:val="en-GB"/>
        </w:rPr>
        <w:t xml:space="preserve">loud-based maintenance information systems. The </w:t>
      </w:r>
      <w:r w:rsidR="00E623F7" w:rsidRPr="00963E71">
        <w:rPr>
          <w:spacing w:val="-2"/>
          <w:kern w:val="22"/>
          <w:lang w:val="en-GB"/>
        </w:rPr>
        <w:t xml:space="preserve">two companies signed a </w:t>
      </w:r>
      <w:r w:rsidRPr="00963E71">
        <w:rPr>
          <w:spacing w:val="-2"/>
          <w:kern w:val="22"/>
          <w:lang w:val="en-GB"/>
        </w:rPr>
        <w:t xml:space="preserve">contract during the Paris </w:t>
      </w:r>
      <w:r w:rsidR="00E623F7" w:rsidRPr="00963E71">
        <w:rPr>
          <w:spacing w:val="-2"/>
          <w:kern w:val="22"/>
          <w:lang w:val="en-GB"/>
        </w:rPr>
        <w:t xml:space="preserve">Air Show </w:t>
      </w:r>
      <w:r w:rsidRPr="00963E71">
        <w:rPr>
          <w:spacing w:val="-2"/>
          <w:kern w:val="22"/>
          <w:lang w:val="en-GB"/>
        </w:rPr>
        <w:t xml:space="preserve">in 2013. </w:t>
      </w:r>
      <w:r w:rsidR="00E623F7" w:rsidRPr="00963E71">
        <w:rPr>
          <w:spacing w:val="-2"/>
          <w:kern w:val="22"/>
          <w:lang w:val="en-GB"/>
        </w:rPr>
        <w:t xml:space="preserve">Under this </w:t>
      </w:r>
      <w:r w:rsidRPr="00963E71">
        <w:rPr>
          <w:spacing w:val="-2"/>
          <w:kern w:val="22"/>
          <w:lang w:val="en-GB"/>
        </w:rPr>
        <w:t>agreement</w:t>
      </w:r>
      <w:r w:rsidR="00E623F7" w:rsidRPr="00963E71">
        <w:rPr>
          <w:spacing w:val="-2"/>
          <w:kern w:val="22"/>
          <w:lang w:val="en-GB"/>
        </w:rPr>
        <w:t>,</w:t>
      </w:r>
      <w:r w:rsidRPr="00963E71">
        <w:rPr>
          <w:spacing w:val="-2"/>
          <w:kern w:val="22"/>
          <w:lang w:val="en-GB"/>
        </w:rPr>
        <w:t xml:space="preserve"> </w:t>
      </w:r>
      <w:proofErr w:type="spellStart"/>
      <w:r w:rsidRPr="00963E71">
        <w:rPr>
          <w:spacing w:val="-2"/>
          <w:kern w:val="22"/>
          <w:lang w:val="en-GB"/>
        </w:rPr>
        <w:t>Ramco</w:t>
      </w:r>
      <w:proofErr w:type="spellEnd"/>
      <w:r w:rsidRPr="00963E71">
        <w:rPr>
          <w:spacing w:val="-2"/>
          <w:kern w:val="22"/>
          <w:lang w:val="en-GB"/>
        </w:rPr>
        <w:t xml:space="preserve"> offer</w:t>
      </w:r>
      <w:r w:rsidR="00E623F7" w:rsidRPr="00963E71">
        <w:rPr>
          <w:spacing w:val="-2"/>
          <w:kern w:val="22"/>
          <w:lang w:val="en-GB"/>
        </w:rPr>
        <w:t>ed</w:t>
      </w:r>
      <w:r w:rsidRPr="00963E71">
        <w:rPr>
          <w:spacing w:val="-2"/>
          <w:kern w:val="22"/>
          <w:lang w:val="en-GB"/>
        </w:rPr>
        <w:t xml:space="preserve"> functionalities for collect</w:t>
      </w:r>
      <w:r w:rsidR="00E623F7" w:rsidRPr="00963E71">
        <w:rPr>
          <w:spacing w:val="-2"/>
          <w:kern w:val="22"/>
          <w:lang w:val="en-GB"/>
        </w:rPr>
        <w:t>ing</w:t>
      </w:r>
      <w:r w:rsidRPr="00963E71">
        <w:rPr>
          <w:spacing w:val="-2"/>
          <w:kern w:val="22"/>
          <w:lang w:val="en-GB"/>
        </w:rPr>
        <w:t xml:space="preserve"> and </w:t>
      </w:r>
      <w:r w:rsidR="00E623F7" w:rsidRPr="00963E71">
        <w:rPr>
          <w:spacing w:val="-2"/>
          <w:kern w:val="22"/>
          <w:lang w:val="en-GB"/>
        </w:rPr>
        <w:t>manipulating data relating to m</w:t>
      </w:r>
      <w:r w:rsidR="009920F5" w:rsidRPr="00963E71">
        <w:rPr>
          <w:spacing w:val="-2"/>
          <w:kern w:val="22"/>
          <w:lang w:val="en-GB"/>
        </w:rPr>
        <w:t>aintenance, repair, and operations (</w:t>
      </w:r>
      <w:r w:rsidRPr="00963E71">
        <w:rPr>
          <w:spacing w:val="-2"/>
          <w:kern w:val="22"/>
          <w:lang w:val="en-GB"/>
        </w:rPr>
        <w:t>MRO</w:t>
      </w:r>
      <w:r w:rsidR="009920F5" w:rsidRPr="00963E71">
        <w:rPr>
          <w:spacing w:val="-2"/>
          <w:kern w:val="22"/>
          <w:lang w:val="en-GB"/>
        </w:rPr>
        <w:t>)</w:t>
      </w:r>
      <w:r w:rsidR="00E623F7" w:rsidRPr="00963E71">
        <w:rPr>
          <w:spacing w:val="-2"/>
          <w:kern w:val="22"/>
          <w:lang w:val="en-GB"/>
        </w:rPr>
        <w:t xml:space="preserve">, </w:t>
      </w:r>
      <w:r w:rsidRPr="00963E71">
        <w:rPr>
          <w:spacing w:val="-2"/>
          <w:kern w:val="22"/>
          <w:lang w:val="en-GB"/>
        </w:rPr>
        <w:t xml:space="preserve">which enabled </w:t>
      </w:r>
      <w:r w:rsidR="00E623F7" w:rsidRPr="00963E71">
        <w:rPr>
          <w:spacing w:val="-2"/>
          <w:kern w:val="22"/>
          <w:lang w:val="en-GB"/>
        </w:rPr>
        <w:t xml:space="preserve">Airbus to reduce its </w:t>
      </w:r>
      <w:r w:rsidRPr="00963E71">
        <w:rPr>
          <w:spacing w:val="-2"/>
          <w:kern w:val="22"/>
          <w:lang w:val="en-GB"/>
        </w:rPr>
        <w:t xml:space="preserve">fleet management costs through </w:t>
      </w:r>
      <w:r w:rsidR="00E623F7" w:rsidRPr="00963E71">
        <w:rPr>
          <w:spacing w:val="-2"/>
          <w:kern w:val="22"/>
          <w:lang w:val="en-GB"/>
        </w:rPr>
        <w:t xml:space="preserve">increased </w:t>
      </w:r>
      <w:r w:rsidRPr="00963E71">
        <w:rPr>
          <w:spacing w:val="-2"/>
          <w:kern w:val="22"/>
          <w:lang w:val="en-GB"/>
        </w:rPr>
        <w:t>efficienc</w:t>
      </w:r>
      <w:r w:rsidR="00FF649F" w:rsidRPr="00963E71">
        <w:rPr>
          <w:spacing w:val="-2"/>
          <w:kern w:val="22"/>
          <w:lang w:val="en-GB"/>
        </w:rPr>
        <w:t>y</w:t>
      </w:r>
      <w:r w:rsidRPr="00963E71">
        <w:rPr>
          <w:spacing w:val="-2"/>
          <w:kern w:val="22"/>
          <w:lang w:val="en-GB"/>
        </w:rPr>
        <w:t>.</w:t>
      </w:r>
    </w:p>
    <w:p w14:paraId="1A022A20" w14:textId="77777777" w:rsidR="0010576A" w:rsidRPr="00CC1BCA" w:rsidRDefault="0010576A" w:rsidP="0010576A">
      <w:pPr>
        <w:pStyle w:val="BodyTextMain"/>
        <w:rPr>
          <w:lang w:val="en-GB"/>
        </w:rPr>
      </w:pPr>
    </w:p>
    <w:p w14:paraId="6DDFD897" w14:textId="7DEC8178" w:rsidR="00B01EB7" w:rsidRPr="00CC1BCA" w:rsidRDefault="0010576A" w:rsidP="00134692">
      <w:pPr>
        <w:pStyle w:val="BodyTextMain"/>
        <w:rPr>
          <w:lang w:val="en-GB"/>
        </w:rPr>
      </w:pPr>
      <w:proofErr w:type="spellStart"/>
      <w:r w:rsidRPr="00CC1BCA">
        <w:rPr>
          <w:lang w:val="en-GB"/>
        </w:rPr>
        <w:t>Ramco</w:t>
      </w:r>
      <w:proofErr w:type="spellEnd"/>
      <w:r w:rsidRPr="00CC1BCA">
        <w:rPr>
          <w:lang w:val="en-GB"/>
        </w:rPr>
        <w:t xml:space="preserve"> Aviation </w:t>
      </w:r>
      <w:r w:rsidR="00AA6F25" w:rsidRPr="00CC1BCA">
        <w:rPr>
          <w:lang w:val="en-GB"/>
        </w:rPr>
        <w:t xml:space="preserve">developed </w:t>
      </w:r>
      <w:r w:rsidR="00E623F7" w:rsidRPr="00CC1BCA">
        <w:rPr>
          <w:lang w:val="en-GB"/>
        </w:rPr>
        <w:t>c</w:t>
      </w:r>
      <w:r w:rsidRPr="00CC1BCA">
        <w:rPr>
          <w:lang w:val="en-GB"/>
        </w:rPr>
        <w:t xml:space="preserve">loud-based aviation software </w:t>
      </w:r>
      <w:r w:rsidR="00AA6F25" w:rsidRPr="00CC1BCA">
        <w:rPr>
          <w:lang w:val="en-GB"/>
        </w:rPr>
        <w:t>for</w:t>
      </w:r>
      <w:r w:rsidRPr="00CC1BCA">
        <w:rPr>
          <w:lang w:val="en-GB"/>
        </w:rPr>
        <w:t xml:space="preserve"> </w:t>
      </w:r>
      <w:r w:rsidR="00E623F7" w:rsidRPr="00CC1BCA">
        <w:rPr>
          <w:lang w:val="en-GB"/>
        </w:rPr>
        <w:t xml:space="preserve">a </w:t>
      </w:r>
      <w:r w:rsidRPr="00CC1BCA">
        <w:rPr>
          <w:lang w:val="en-GB"/>
        </w:rPr>
        <w:t>next</w:t>
      </w:r>
      <w:r w:rsidR="00AA6F25" w:rsidRPr="00CC1BCA">
        <w:rPr>
          <w:lang w:val="en-GB"/>
        </w:rPr>
        <w:t>-</w:t>
      </w:r>
      <w:r w:rsidRPr="00CC1BCA">
        <w:rPr>
          <w:lang w:val="en-GB"/>
        </w:rPr>
        <w:t xml:space="preserve">generation </w:t>
      </w:r>
      <w:r w:rsidR="00E623F7" w:rsidRPr="00CC1BCA">
        <w:rPr>
          <w:lang w:val="en-GB"/>
        </w:rPr>
        <w:t>mobile-</w:t>
      </w:r>
      <w:r w:rsidRPr="00CC1BCA">
        <w:rPr>
          <w:lang w:val="en-GB"/>
        </w:rPr>
        <w:t xml:space="preserve">application </w:t>
      </w:r>
      <w:r w:rsidR="00E623F7" w:rsidRPr="00CC1BCA">
        <w:rPr>
          <w:lang w:val="en-GB"/>
        </w:rPr>
        <w:t>series it called</w:t>
      </w:r>
      <w:r w:rsidRPr="00CC1BCA">
        <w:rPr>
          <w:lang w:val="en-GB"/>
        </w:rPr>
        <w:t xml:space="preserve"> Fly Anywhere, Mechanic Anywhere, Warehouse Anywhere, Customer Anywhere</w:t>
      </w:r>
      <w:r w:rsidR="00AA6F25" w:rsidRPr="00CC1BCA">
        <w:rPr>
          <w:lang w:val="en-GB"/>
        </w:rPr>
        <w:t>,</w:t>
      </w:r>
      <w:r w:rsidRPr="00CC1BCA">
        <w:rPr>
          <w:lang w:val="en-GB"/>
        </w:rPr>
        <w:t xml:space="preserve"> and Approval Anywhere. </w:t>
      </w:r>
      <w:r w:rsidR="00E623F7" w:rsidRPr="00CC1BCA">
        <w:rPr>
          <w:lang w:val="en-GB"/>
        </w:rPr>
        <w:t>It also offered a</w:t>
      </w:r>
      <w:r w:rsidRPr="00CC1BCA">
        <w:rPr>
          <w:lang w:val="en-GB"/>
        </w:rPr>
        <w:t xml:space="preserve"> </w:t>
      </w:r>
      <w:r w:rsidR="00C1281C" w:rsidRPr="00CC1BCA">
        <w:rPr>
          <w:lang w:val="en-GB"/>
        </w:rPr>
        <w:t xml:space="preserve">planning and optimization </w:t>
      </w:r>
      <w:r w:rsidRPr="00CC1BCA">
        <w:rPr>
          <w:lang w:val="en-GB"/>
        </w:rPr>
        <w:t xml:space="preserve">feature called </w:t>
      </w:r>
      <w:proofErr w:type="spellStart"/>
      <w:r w:rsidRPr="00CC1BCA">
        <w:rPr>
          <w:lang w:val="en-GB"/>
        </w:rPr>
        <w:t>flyMORE</w:t>
      </w:r>
      <w:proofErr w:type="spellEnd"/>
      <w:r w:rsidRPr="00CC1BCA">
        <w:rPr>
          <w:lang w:val="en-GB"/>
        </w:rPr>
        <w:t xml:space="preserve"> </w:t>
      </w:r>
      <w:r w:rsidR="00C1281C" w:rsidRPr="00CC1BCA">
        <w:rPr>
          <w:lang w:val="en-GB"/>
        </w:rPr>
        <w:t>for long-term capacity planning</w:t>
      </w:r>
      <w:r w:rsidR="006121A6">
        <w:rPr>
          <w:lang w:val="en-GB"/>
        </w:rPr>
        <w:t>; this</w:t>
      </w:r>
      <w:r w:rsidR="00E623F7" w:rsidRPr="00CC1BCA">
        <w:rPr>
          <w:lang w:val="en-GB"/>
        </w:rPr>
        <w:t xml:space="preserve"> </w:t>
      </w:r>
      <w:proofErr w:type="gramStart"/>
      <w:r w:rsidR="00E623F7" w:rsidRPr="00CC1BCA">
        <w:rPr>
          <w:lang w:val="en-GB"/>
        </w:rPr>
        <w:t xml:space="preserve">was </w:t>
      </w:r>
      <w:r w:rsidRPr="00CC1BCA">
        <w:rPr>
          <w:lang w:val="en-GB"/>
        </w:rPr>
        <w:t>powered</w:t>
      </w:r>
      <w:proofErr w:type="gramEnd"/>
      <w:r w:rsidRPr="00CC1BCA">
        <w:rPr>
          <w:lang w:val="en-GB"/>
        </w:rPr>
        <w:t xml:space="preserve"> by </w:t>
      </w:r>
      <w:proofErr w:type="spellStart"/>
      <w:r w:rsidRPr="00CC1BCA">
        <w:rPr>
          <w:lang w:val="en-GB"/>
        </w:rPr>
        <w:t>Ramco</w:t>
      </w:r>
      <w:proofErr w:type="spellEnd"/>
      <w:r w:rsidRPr="00CC1BCA">
        <w:rPr>
          <w:lang w:val="en-GB"/>
        </w:rPr>
        <w:t xml:space="preserve"> </w:t>
      </w:r>
      <w:proofErr w:type="spellStart"/>
      <w:r w:rsidRPr="00CC1BCA">
        <w:rPr>
          <w:lang w:val="en-GB"/>
        </w:rPr>
        <w:t>iPO</w:t>
      </w:r>
      <w:proofErr w:type="spellEnd"/>
      <w:r w:rsidR="00E623F7" w:rsidRPr="00CC1BCA">
        <w:rPr>
          <w:lang w:val="en-GB"/>
        </w:rPr>
        <w:t xml:space="preserve">, </w:t>
      </w:r>
      <w:r w:rsidR="00C1281C" w:rsidRPr="00CC1BCA">
        <w:rPr>
          <w:lang w:val="en-GB"/>
        </w:rPr>
        <w:t xml:space="preserve">the </w:t>
      </w:r>
      <w:r w:rsidR="00406D37" w:rsidRPr="00CC1BCA">
        <w:rPr>
          <w:lang w:val="en-GB"/>
        </w:rPr>
        <w:t xml:space="preserve">company’s </w:t>
      </w:r>
      <w:r w:rsidR="00C1281C" w:rsidRPr="00CC1BCA">
        <w:rPr>
          <w:lang w:val="en-GB"/>
        </w:rPr>
        <w:t>i</w:t>
      </w:r>
      <w:r w:rsidRPr="00CC1BCA">
        <w:rPr>
          <w:lang w:val="en-GB"/>
        </w:rPr>
        <w:t xml:space="preserve">n-memory </w:t>
      </w:r>
      <w:r w:rsidR="00C1281C" w:rsidRPr="00CC1BCA">
        <w:rPr>
          <w:lang w:val="en-GB"/>
        </w:rPr>
        <w:t>p</w:t>
      </w:r>
      <w:r w:rsidRPr="00CC1BCA">
        <w:rPr>
          <w:lang w:val="en-GB"/>
        </w:rPr>
        <w:t xml:space="preserve">lanning </w:t>
      </w:r>
      <w:r w:rsidR="00C1281C" w:rsidRPr="00CC1BCA">
        <w:rPr>
          <w:lang w:val="en-GB"/>
        </w:rPr>
        <w:t>and</w:t>
      </w:r>
      <w:r w:rsidRPr="00CC1BCA">
        <w:rPr>
          <w:lang w:val="en-GB"/>
        </w:rPr>
        <w:t xml:space="preserve"> optimization engine. These features generated considerable interest among operators with </w:t>
      </w:r>
      <w:r w:rsidR="009920F5" w:rsidRPr="00CC1BCA">
        <w:rPr>
          <w:lang w:val="en-GB"/>
        </w:rPr>
        <w:t xml:space="preserve">fewer </w:t>
      </w:r>
      <w:r w:rsidRPr="00CC1BCA">
        <w:rPr>
          <w:lang w:val="en-GB"/>
        </w:rPr>
        <w:t>helicopters, small</w:t>
      </w:r>
      <w:r w:rsidR="00C1281C" w:rsidRPr="00CC1BCA">
        <w:rPr>
          <w:lang w:val="en-GB"/>
        </w:rPr>
        <w:t>-</w:t>
      </w:r>
      <w:r w:rsidRPr="00CC1BCA">
        <w:rPr>
          <w:lang w:val="en-GB"/>
        </w:rPr>
        <w:t>aircraft operators</w:t>
      </w:r>
      <w:r w:rsidR="003A6FFE" w:rsidRPr="00CC1BCA">
        <w:rPr>
          <w:lang w:val="en-GB"/>
        </w:rPr>
        <w:t>,</w:t>
      </w:r>
      <w:r w:rsidRPr="00CC1BCA">
        <w:rPr>
          <w:lang w:val="en-GB"/>
        </w:rPr>
        <w:t xml:space="preserve"> and low</w:t>
      </w:r>
      <w:r w:rsidR="00C1281C" w:rsidRPr="00CC1BCA">
        <w:rPr>
          <w:lang w:val="en-GB"/>
        </w:rPr>
        <w:t>-</w:t>
      </w:r>
      <w:r w:rsidRPr="00CC1BCA">
        <w:rPr>
          <w:lang w:val="en-GB"/>
        </w:rPr>
        <w:t>cost carriers.</w:t>
      </w:r>
      <w:r w:rsidR="00B01EB7" w:rsidRPr="00CC1BCA">
        <w:rPr>
          <w:lang w:val="en-GB"/>
        </w:rPr>
        <w:t xml:space="preserve"> </w:t>
      </w:r>
    </w:p>
    <w:p w14:paraId="6B36FEC9" w14:textId="77777777" w:rsidR="00B01EB7" w:rsidRPr="00CC1BCA" w:rsidRDefault="00B01EB7" w:rsidP="00134692">
      <w:pPr>
        <w:pStyle w:val="BodyTextMain"/>
        <w:rPr>
          <w:lang w:val="en-GB"/>
        </w:rPr>
      </w:pPr>
    </w:p>
    <w:p w14:paraId="37D94A2C" w14:textId="77777777" w:rsidR="00B01EB7" w:rsidRPr="00CC1BCA" w:rsidRDefault="00B01EB7" w:rsidP="00134692">
      <w:pPr>
        <w:pStyle w:val="BodyTextMain"/>
        <w:rPr>
          <w:lang w:val="en-GB"/>
        </w:rPr>
      </w:pPr>
    </w:p>
    <w:p w14:paraId="349816FD" w14:textId="3F84F851" w:rsidR="00B01EB7" w:rsidRPr="00CC1BCA" w:rsidRDefault="00B01EB7" w:rsidP="00134692">
      <w:pPr>
        <w:pStyle w:val="Casehead3"/>
        <w:rPr>
          <w:lang w:val="en-GB"/>
        </w:rPr>
      </w:pPr>
      <w:r w:rsidRPr="00CC1BCA">
        <w:rPr>
          <w:lang w:val="en-GB"/>
        </w:rPr>
        <w:t xml:space="preserve">Innovations in </w:t>
      </w:r>
      <w:proofErr w:type="spellStart"/>
      <w:r w:rsidRPr="00CC1BCA">
        <w:rPr>
          <w:lang w:val="en-GB"/>
        </w:rPr>
        <w:t>Ramco</w:t>
      </w:r>
      <w:proofErr w:type="spellEnd"/>
      <w:r w:rsidRPr="00CC1BCA">
        <w:rPr>
          <w:lang w:val="en-GB"/>
        </w:rPr>
        <w:t xml:space="preserve"> Aviation</w:t>
      </w:r>
    </w:p>
    <w:p w14:paraId="49B6A5BA" w14:textId="77777777" w:rsidR="00B01EB7" w:rsidRPr="00CC1BCA" w:rsidRDefault="00B01EB7" w:rsidP="00134692">
      <w:pPr>
        <w:pStyle w:val="BodyTextMain"/>
        <w:rPr>
          <w:lang w:val="en-GB"/>
        </w:rPr>
      </w:pPr>
    </w:p>
    <w:p w14:paraId="6016D807" w14:textId="7FBE3F97" w:rsidR="0010576A" w:rsidRPr="00CC1BCA" w:rsidRDefault="00B01EB7" w:rsidP="0010576A">
      <w:pPr>
        <w:pStyle w:val="BodyTextMain"/>
        <w:rPr>
          <w:lang w:val="en-GB"/>
        </w:rPr>
      </w:pPr>
      <w:proofErr w:type="spellStart"/>
      <w:r w:rsidRPr="00CC1BCA">
        <w:rPr>
          <w:lang w:val="en-GB"/>
        </w:rPr>
        <w:t>Ramco’s</w:t>
      </w:r>
      <w:proofErr w:type="spellEnd"/>
      <w:r w:rsidRPr="00CC1BCA">
        <w:rPr>
          <w:lang w:val="en-GB"/>
        </w:rPr>
        <w:t xml:space="preserve"> development of aviation-maintenance-related applications such as Approve Anywhere, Mechanic Anywhere, Customer Anywhere, Warehouse Anywhere, Route Anywhere, and Fly Anywhere incorporated several innovations to improve ease of use, particularly related to mobility. The introduction of a wearable device offering hands-free computing and straight-through processing substantially reduced the time aircraft had to remain on the ground and improved the turn-around time of critical business functions. The electronic flight bag solution, which helped crew to perform flight-management tasks more efficiently with less paperwork, </w:t>
      </w:r>
      <w:proofErr w:type="gramStart"/>
      <w:r w:rsidRPr="00CC1BCA">
        <w:rPr>
          <w:lang w:val="en-GB"/>
        </w:rPr>
        <w:t>was offered</w:t>
      </w:r>
      <w:proofErr w:type="gramEnd"/>
      <w:r w:rsidRPr="00CC1BCA">
        <w:rPr>
          <w:lang w:val="en-GB"/>
        </w:rPr>
        <w:t xml:space="preserve"> as an offline tablet-based solution for pilots to use before, during, and after flights. </w:t>
      </w:r>
      <w:proofErr w:type="spellStart"/>
      <w:r w:rsidRPr="00CC1BCA">
        <w:rPr>
          <w:lang w:val="en-GB"/>
        </w:rPr>
        <w:t>Ramco</w:t>
      </w:r>
      <w:proofErr w:type="spellEnd"/>
      <w:r w:rsidRPr="00CC1BCA">
        <w:rPr>
          <w:lang w:val="en-GB"/>
        </w:rPr>
        <w:t xml:space="preserve"> </w:t>
      </w:r>
      <w:proofErr w:type="spellStart"/>
      <w:r w:rsidRPr="00CC1BCA">
        <w:rPr>
          <w:lang w:val="en-GB"/>
        </w:rPr>
        <w:t>iPO</w:t>
      </w:r>
      <w:proofErr w:type="spellEnd"/>
      <w:r w:rsidRPr="00CC1BCA">
        <w:rPr>
          <w:lang w:val="en-GB"/>
        </w:rPr>
        <w:t xml:space="preserve"> </w:t>
      </w:r>
      <w:proofErr w:type="gramStart"/>
      <w:r w:rsidRPr="00CC1BCA">
        <w:rPr>
          <w:lang w:val="en-GB"/>
        </w:rPr>
        <w:t>was used</w:t>
      </w:r>
      <w:proofErr w:type="gramEnd"/>
      <w:r w:rsidRPr="00CC1BCA">
        <w:rPr>
          <w:lang w:val="en-GB"/>
        </w:rPr>
        <w:t xml:space="preserve"> for conducting large-line maintenance, inventory forecasting and optimization, and hangar capacity planning.</w:t>
      </w:r>
    </w:p>
    <w:p w14:paraId="676A6C8B" w14:textId="77777777" w:rsidR="0010576A" w:rsidRPr="00CC1BCA" w:rsidRDefault="0010576A" w:rsidP="0010576A">
      <w:pPr>
        <w:pStyle w:val="BodyTextMain"/>
        <w:rPr>
          <w:lang w:val="en-GB"/>
        </w:rPr>
      </w:pPr>
    </w:p>
    <w:p w14:paraId="78D2EED4" w14:textId="300BAB17" w:rsidR="0010576A" w:rsidRPr="00963E71" w:rsidRDefault="0010576A" w:rsidP="0010576A">
      <w:pPr>
        <w:pStyle w:val="BodyTextMain"/>
        <w:rPr>
          <w:spacing w:val="-2"/>
          <w:kern w:val="22"/>
          <w:lang w:val="en-GB"/>
        </w:rPr>
      </w:pPr>
      <w:proofErr w:type="spellStart"/>
      <w:r w:rsidRPr="00963E71">
        <w:rPr>
          <w:spacing w:val="-2"/>
          <w:kern w:val="22"/>
          <w:lang w:val="en-GB"/>
        </w:rPr>
        <w:lastRenderedPageBreak/>
        <w:t>Ramco</w:t>
      </w:r>
      <w:proofErr w:type="spellEnd"/>
      <w:r w:rsidRPr="00963E71">
        <w:rPr>
          <w:spacing w:val="-2"/>
          <w:kern w:val="22"/>
          <w:lang w:val="en-GB"/>
        </w:rPr>
        <w:t xml:space="preserve"> forged a tie-</w:t>
      </w:r>
      <w:r w:rsidR="00406D37" w:rsidRPr="00963E71">
        <w:rPr>
          <w:spacing w:val="-2"/>
          <w:kern w:val="22"/>
          <w:lang w:val="en-GB"/>
        </w:rPr>
        <w:t xml:space="preserve">in </w:t>
      </w:r>
      <w:r w:rsidRPr="00963E71">
        <w:rPr>
          <w:spacing w:val="-2"/>
          <w:kern w:val="22"/>
          <w:lang w:val="en-GB"/>
        </w:rPr>
        <w:t xml:space="preserve">with </w:t>
      </w:r>
      <w:proofErr w:type="spellStart"/>
      <w:r w:rsidRPr="00963E71">
        <w:rPr>
          <w:spacing w:val="-2"/>
          <w:kern w:val="22"/>
          <w:lang w:val="en-GB"/>
        </w:rPr>
        <w:t>Aeroxchange</w:t>
      </w:r>
      <w:proofErr w:type="spellEnd"/>
      <w:r w:rsidRPr="00963E71">
        <w:rPr>
          <w:spacing w:val="-2"/>
          <w:kern w:val="22"/>
          <w:lang w:val="en-GB"/>
        </w:rPr>
        <w:t xml:space="preserve">, </w:t>
      </w:r>
      <w:r w:rsidR="00C1281C" w:rsidRPr="00963E71">
        <w:rPr>
          <w:spacing w:val="-2"/>
          <w:kern w:val="22"/>
          <w:lang w:val="en-GB"/>
        </w:rPr>
        <w:t xml:space="preserve">a </w:t>
      </w:r>
      <w:r w:rsidRPr="00963E71">
        <w:rPr>
          <w:spacing w:val="-2"/>
          <w:kern w:val="22"/>
          <w:lang w:val="en-GB"/>
        </w:rPr>
        <w:t>leading electronic business network</w:t>
      </w:r>
      <w:r w:rsidR="00406D37" w:rsidRPr="00963E71">
        <w:rPr>
          <w:spacing w:val="-2"/>
          <w:kern w:val="22"/>
          <w:lang w:val="en-GB"/>
        </w:rPr>
        <w:t xml:space="preserve"> that</w:t>
      </w:r>
      <w:r w:rsidR="00C1281C" w:rsidRPr="00963E71">
        <w:rPr>
          <w:spacing w:val="-2"/>
          <w:kern w:val="22"/>
          <w:lang w:val="en-GB"/>
        </w:rPr>
        <w:t xml:space="preserve"> </w:t>
      </w:r>
      <w:r w:rsidRPr="00963E71">
        <w:rPr>
          <w:spacing w:val="-2"/>
          <w:kern w:val="22"/>
          <w:lang w:val="en-GB"/>
        </w:rPr>
        <w:t xml:space="preserve">supported all MRO business processes for buyers and sellers in the aviation industry. </w:t>
      </w:r>
      <w:r w:rsidR="00C1281C" w:rsidRPr="00963E71">
        <w:rPr>
          <w:spacing w:val="-2"/>
          <w:kern w:val="22"/>
          <w:lang w:val="en-GB"/>
        </w:rPr>
        <w:t xml:space="preserve">This </w:t>
      </w:r>
      <w:r w:rsidRPr="00963E71">
        <w:rPr>
          <w:spacing w:val="-2"/>
          <w:kern w:val="22"/>
          <w:lang w:val="en-GB"/>
        </w:rPr>
        <w:t xml:space="preserve">was </w:t>
      </w:r>
      <w:r w:rsidR="009920F5" w:rsidRPr="00963E71">
        <w:rPr>
          <w:spacing w:val="-2"/>
          <w:kern w:val="22"/>
          <w:lang w:val="en-GB"/>
        </w:rPr>
        <w:t xml:space="preserve">similar </w:t>
      </w:r>
      <w:r w:rsidRPr="00963E71">
        <w:rPr>
          <w:spacing w:val="-2"/>
          <w:kern w:val="22"/>
          <w:lang w:val="en-GB"/>
        </w:rPr>
        <w:t xml:space="preserve">to </w:t>
      </w:r>
      <w:proofErr w:type="gramStart"/>
      <w:r w:rsidRPr="00963E71">
        <w:rPr>
          <w:spacing w:val="-2"/>
          <w:kern w:val="22"/>
          <w:lang w:val="en-GB"/>
        </w:rPr>
        <w:t>partnering</w:t>
      </w:r>
      <w:proofErr w:type="gramEnd"/>
      <w:r w:rsidRPr="00963E71">
        <w:rPr>
          <w:spacing w:val="-2"/>
          <w:kern w:val="22"/>
          <w:lang w:val="en-GB"/>
        </w:rPr>
        <w:t xml:space="preserve"> </w:t>
      </w:r>
      <w:r w:rsidR="00C1281C" w:rsidRPr="00963E71">
        <w:rPr>
          <w:spacing w:val="-2"/>
          <w:kern w:val="22"/>
          <w:lang w:val="en-GB"/>
        </w:rPr>
        <w:t xml:space="preserve">with </w:t>
      </w:r>
      <w:r w:rsidRPr="00963E71">
        <w:rPr>
          <w:spacing w:val="-2"/>
          <w:kern w:val="22"/>
          <w:lang w:val="en-GB"/>
        </w:rPr>
        <w:t>an aviation MRO marketplace</w:t>
      </w:r>
      <w:r w:rsidR="00C1281C" w:rsidRPr="00963E71">
        <w:rPr>
          <w:spacing w:val="-2"/>
          <w:kern w:val="22"/>
          <w:lang w:val="en-GB"/>
        </w:rPr>
        <w:t>, and</w:t>
      </w:r>
      <w:r w:rsidRPr="00963E71">
        <w:rPr>
          <w:spacing w:val="-2"/>
          <w:kern w:val="22"/>
          <w:lang w:val="en-GB"/>
        </w:rPr>
        <w:t xml:space="preserve"> </w:t>
      </w:r>
      <w:r w:rsidR="00C1281C" w:rsidRPr="00963E71">
        <w:rPr>
          <w:spacing w:val="-2"/>
          <w:kern w:val="22"/>
          <w:lang w:val="en-GB"/>
        </w:rPr>
        <w:t>t</w:t>
      </w:r>
      <w:r w:rsidRPr="00963E71">
        <w:rPr>
          <w:spacing w:val="-2"/>
          <w:kern w:val="22"/>
          <w:lang w:val="en-GB"/>
        </w:rPr>
        <w:t xml:space="preserve">his partnership </w:t>
      </w:r>
      <w:r w:rsidR="009920F5" w:rsidRPr="00963E71">
        <w:rPr>
          <w:spacing w:val="-2"/>
          <w:kern w:val="22"/>
          <w:lang w:val="en-GB"/>
        </w:rPr>
        <w:t xml:space="preserve">provided </w:t>
      </w:r>
      <w:r w:rsidR="00C1281C" w:rsidRPr="00963E71">
        <w:rPr>
          <w:spacing w:val="-2"/>
          <w:kern w:val="22"/>
          <w:lang w:val="en-GB"/>
        </w:rPr>
        <w:t xml:space="preserve">the </w:t>
      </w:r>
      <w:r w:rsidRPr="00963E71">
        <w:rPr>
          <w:spacing w:val="-2"/>
          <w:kern w:val="22"/>
          <w:lang w:val="en-GB"/>
        </w:rPr>
        <w:t xml:space="preserve">customers of </w:t>
      </w:r>
      <w:proofErr w:type="spellStart"/>
      <w:r w:rsidRPr="00963E71">
        <w:rPr>
          <w:spacing w:val="-2"/>
          <w:kern w:val="22"/>
          <w:lang w:val="en-GB"/>
        </w:rPr>
        <w:t>Ramco</w:t>
      </w:r>
      <w:proofErr w:type="spellEnd"/>
      <w:r w:rsidRPr="00963E71">
        <w:rPr>
          <w:spacing w:val="-2"/>
          <w:kern w:val="22"/>
          <w:lang w:val="en-GB"/>
        </w:rPr>
        <w:t xml:space="preserve"> Aviation </w:t>
      </w:r>
      <w:r w:rsidR="00406D37" w:rsidRPr="00963E71">
        <w:rPr>
          <w:spacing w:val="-2"/>
          <w:kern w:val="22"/>
          <w:lang w:val="en-GB"/>
        </w:rPr>
        <w:t xml:space="preserve">with </w:t>
      </w:r>
      <w:r w:rsidRPr="00963E71">
        <w:rPr>
          <w:spacing w:val="-2"/>
          <w:kern w:val="22"/>
          <w:lang w:val="en-GB"/>
        </w:rPr>
        <w:t xml:space="preserve">access to components and repair services on </w:t>
      </w:r>
      <w:proofErr w:type="spellStart"/>
      <w:r w:rsidRPr="00963E71">
        <w:rPr>
          <w:spacing w:val="-2"/>
          <w:kern w:val="22"/>
          <w:lang w:val="en-GB"/>
        </w:rPr>
        <w:t>Aeroxchange</w:t>
      </w:r>
      <w:proofErr w:type="spellEnd"/>
      <w:r w:rsidRPr="00963E71">
        <w:rPr>
          <w:spacing w:val="-2"/>
          <w:kern w:val="22"/>
          <w:lang w:val="en-GB"/>
        </w:rPr>
        <w:t xml:space="preserve">. It also facilitated product integration and </w:t>
      </w:r>
      <w:r w:rsidR="00406D37" w:rsidRPr="00963E71">
        <w:rPr>
          <w:spacing w:val="-2"/>
          <w:kern w:val="22"/>
          <w:lang w:val="en-GB"/>
        </w:rPr>
        <w:t xml:space="preserve">gave both companies </w:t>
      </w:r>
      <w:r w:rsidRPr="00963E71">
        <w:rPr>
          <w:spacing w:val="-2"/>
          <w:kern w:val="22"/>
          <w:lang w:val="en-GB"/>
        </w:rPr>
        <w:t xml:space="preserve">access to </w:t>
      </w:r>
      <w:r w:rsidR="00406D37" w:rsidRPr="00963E71">
        <w:rPr>
          <w:spacing w:val="-2"/>
          <w:kern w:val="22"/>
          <w:lang w:val="en-GB"/>
        </w:rPr>
        <w:t xml:space="preserve">the </w:t>
      </w:r>
      <w:r w:rsidRPr="00963E71">
        <w:rPr>
          <w:spacing w:val="-2"/>
          <w:kern w:val="22"/>
          <w:lang w:val="en-GB"/>
        </w:rPr>
        <w:t>other’s network</w:t>
      </w:r>
      <w:r w:rsidR="00E07819" w:rsidRPr="00963E71">
        <w:rPr>
          <w:spacing w:val="-2"/>
          <w:kern w:val="22"/>
          <w:lang w:val="en-GB"/>
        </w:rPr>
        <w:t>s</w:t>
      </w:r>
      <w:r w:rsidRPr="00963E71">
        <w:rPr>
          <w:spacing w:val="-2"/>
          <w:kern w:val="22"/>
          <w:lang w:val="en-GB"/>
        </w:rPr>
        <w:t xml:space="preserve"> in the aviation MRO market</w:t>
      </w:r>
      <w:r w:rsidR="00C1281C" w:rsidRPr="00963E71">
        <w:rPr>
          <w:spacing w:val="-2"/>
          <w:kern w:val="22"/>
          <w:lang w:val="en-GB"/>
        </w:rPr>
        <w:t>,</w:t>
      </w:r>
      <w:r w:rsidRPr="00963E71">
        <w:rPr>
          <w:spacing w:val="-2"/>
          <w:kern w:val="22"/>
          <w:lang w:val="en-GB"/>
        </w:rPr>
        <w:t xml:space="preserve"> </w:t>
      </w:r>
      <w:r w:rsidR="00C1281C" w:rsidRPr="00963E71">
        <w:rPr>
          <w:spacing w:val="-2"/>
          <w:kern w:val="22"/>
          <w:lang w:val="en-GB"/>
        </w:rPr>
        <w:t xml:space="preserve">thereby </w:t>
      </w:r>
      <w:r w:rsidR="009920F5" w:rsidRPr="00963E71">
        <w:rPr>
          <w:spacing w:val="-2"/>
          <w:kern w:val="22"/>
          <w:lang w:val="en-GB"/>
        </w:rPr>
        <w:t xml:space="preserve">achieving </w:t>
      </w:r>
      <w:r w:rsidRPr="00963E71">
        <w:rPr>
          <w:spacing w:val="-2"/>
          <w:kern w:val="22"/>
          <w:lang w:val="en-GB"/>
        </w:rPr>
        <w:t>a substantial impact.</w:t>
      </w:r>
    </w:p>
    <w:p w14:paraId="4F212F27" w14:textId="77777777" w:rsidR="0010576A" w:rsidRPr="00CC1BCA" w:rsidRDefault="0010576A" w:rsidP="0010576A">
      <w:pPr>
        <w:pStyle w:val="BodyTextMain"/>
        <w:rPr>
          <w:lang w:val="en-GB"/>
        </w:rPr>
      </w:pPr>
    </w:p>
    <w:p w14:paraId="471AD9FD" w14:textId="63992DF8" w:rsidR="0010576A" w:rsidRPr="00CC1BCA" w:rsidRDefault="0010576A" w:rsidP="0010576A">
      <w:pPr>
        <w:pStyle w:val="BodyTextMain"/>
        <w:rPr>
          <w:lang w:val="en-GB"/>
        </w:rPr>
      </w:pPr>
      <w:proofErr w:type="spellStart"/>
      <w:r w:rsidRPr="00CC1BCA">
        <w:rPr>
          <w:lang w:val="en-GB"/>
        </w:rPr>
        <w:t>Ramco</w:t>
      </w:r>
      <w:proofErr w:type="spellEnd"/>
      <w:r w:rsidRPr="00CC1BCA">
        <w:rPr>
          <w:lang w:val="en-GB"/>
        </w:rPr>
        <w:t xml:space="preserve"> Aviation</w:t>
      </w:r>
      <w:r w:rsidR="000836B1" w:rsidRPr="00CC1BCA">
        <w:rPr>
          <w:lang w:val="en-GB"/>
        </w:rPr>
        <w:t>’s</w:t>
      </w:r>
      <w:r w:rsidRPr="00CC1BCA">
        <w:rPr>
          <w:lang w:val="en-GB"/>
        </w:rPr>
        <w:t xml:space="preserve"> </w:t>
      </w:r>
      <w:r w:rsidR="00C1281C" w:rsidRPr="00CC1BCA">
        <w:rPr>
          <w:lang w:val="en-GB"/>
        </w:rPr>
        <w:t xml:space="preserve">customers were mainly </w:t>
      </w:r>
      <w:r w:rsidRPr="00CC1BCA">
        <w:rPr>
          <w:lang w:val="en-GB"/>
        </w:rPr>
        <w:t>heli</w:t>
      </w:r>
      <w:r w:rsidR="00406D37" w:rsidRPr="00CC1BCA">
        <w:rPr>
          <w:lang w:val="en-GB"/>
        </w:rPr>
        <w:t xml:space="preserve">copter </w:t>
      </w:r>
      <w:r w:rsidRPr="00CC1BCA">
        <w:rPr>
          <w:lang w:val="en-GB"/>
        </w:rPr>
        <w:t xml:space="preserve">operators, </w:t>
      </w:r>
      <w:r w:rsidR="00406D37" w:rsidRPr="00CC1BCA">
        <w:rPr>
          <w:lang w:val="en-GB"/>
        </w:rPr>
        <w:t>a</w:t>
      </w:r>
      <w:r w:rsidRPr="00CC1BCA">
        <w:rPr>
          <w:lang w:val="en-GB"/>
        </w:rPr>
        <w:t>irlines, MRO</w:t>
      </w:r>
      <w:r w:rsidR="00406D37" w:rsidRPr="00CC1BCA">
        <w:rPr>
          <w:lang w:val="en-GB"/>
        </w:rPr>
        <w:t xml:space="preserve"> businesse</w:t>
      </w:r>
      <w:r w:rsidRPr="00CC1BCA">
        <w:rPr>
          <w:lang w:val="en-GB"/>
        </w:rPr>
        <w:t>s</w:t>
      </w:r>
      <w:r w:rsidR="00C1281C" w:rsidRPr="00CC1BCA">
        <w:rPr>
          <w:lang w:val="en-GB"/>
        </w:rPr>
        <w:t>,</w:t>
      </w:r>
      <w:r w:rsidRPr="00CC1BCA">
        <w:rPr>
          <w:lang w:val="en-GB"/>
        </w:rPr>
        <w:t xml:space="preserve"> and </w:t>
      </w:r>
      <w:r w:rsidR="00346B92">
        <w:rPr>
          <w:lang w:val="en-GB"/>
        </w:rPr>
        <w:t>continuing airworthiness management organizations</w:t>
      </w:r>
      <w:r w:rsidR="000836B1" w:rsidRPr="00CC1BCA">
        <w:rPr>
          <w:lang w:val="en-GB"/>
        </w:rPr>
        <w:t xml:space="preserve">. The company continued to add more </w:t>
      </w:r>
      <w:r w:rsidRPr="00CC1BCA">
        <w:rPr>
          <w:lang w:val="en-GB"/>
        </w:rPr>
        <w:t xml:space="preserve">aviation-specific manufacturing companies </w:t>
      </w:r>
      <w:r w:rsidR="000836B1" w:rsidRPr="00CC1BCA">
        <w:rPr>
          <w:lang w:val="en-GB"/>
        </w:rPr>
        <w:t xml:space="preserve">as customers in 2015 and 2016 </w:t>
      </w:r>
      <w:r w:rsidRPr="00CC1BCA">
        <w:rPr>
          <w:lang w:val="en-GB"/>
        </w:rPr>
        <w:t xml:space="preserve">to become a comprehensive player in the aviation sector. </w:t>
      </w:r>
      <w:r w:rsidR="009920F5" w:rsidRPr="00CC1BCA">
        <w:rPr>
          <w:lang w:val="en-GB"/>
        </w:rPr>
        <w:t>The</w:t>
      </w:r>
      <w:r w:rsidR="000836B1" w:rsidRPr="00CC1BCA">
        <w:rPr>
          <w:lang w:val="en-GB"/>
        </w:rPr>
        <w:t>se</w:t>
      </w:r>
      <w:r w:rsidR="009920F5" w:rsidRPr="00CC1BCA">
        <w:rPr>
          <w:lang w:val="en-GB"/>
        </w:rPr>
        <w:t xml:space="preserve"> n</w:t>
      </w:r>
      <w:r w:rsidRPr="00CC1BCA">
        <w:rPr>
          <w:lang w:val="en-GB"/>
        </w:rPr>
        <w:t xml:space="preserve">ew customers </w:t>
      </w:r>
      <w:r w:rsidR="000836B1" w:rsidRPr="00CC1BCA">
        <w:rPr>
          <w:lang w:val="en-GB"/>
        </w:rPr>
        <w:t>included</w:t>
      </w:r>
      <w:r w:rsidR="00E07819" w:rsidRPr="00CC1BCA">
        <w:rPr>
          <w:lang w:val="en-GB"/>
        </w:rPr>
        <w:t xml:space="preserve"> </w:t>
      </w:r>
      <w:r w:rsidRPr="00CC1BCA">
        <w:rPr>
          <w:lang w:val="en-GB"/>
        </w:rPr>
        <w:t>Able Aerospace</w:t>
      </w:r>
      <w:r w:rsidR="000836B1" w:rsidRPr="00CC1BCA">
        <w:rPr>
          <w:lang w:val="en-GB"/>
        </w:rPr>
        <w:t xml:space="preserve"> Services Inc.</w:t>
      </w:r>
      <w:r w:rsidRPr="00CC1BCA">
        <w:rPr>
          <w:lang w:val="en-GB"/>
        </w:rPr>
        <w:t>, Dynamic Aviation</w:t>
      </w:r>
      <w:r w:rsidR="000836B1" w:rsidRPr="00CC1BCA">
        <w:rPr>
          <w:lang w:val="en-GB"/>
        </w:rPr>
        <w:t xml:space="preserve"> Group Inc.</w:t>
      </w:r>
      <w:r w:rsidRPr="00CC1BCA">
        <w:rPr>
          <w:lang w:val="en-GB"/>
        </w:rPr>
        <w:t>, Southern Vietnam Helicopter</w:t>
      </w:r>
      <w:r w:rsidR="000836B1" w:rsidRPr="00CC1BCA">
        <w:rPr>
          <w:lang w:val="en-GB"/>
        </w:rPr>
        <w:t xml:space="preserve"> Company</w:t>
      </w:r>
      <w:r w:rsidRPr="00CC1BCA">
        <w:rPr>
          <w:lang w:val="en-GB"/>
        </w:rPr>
        <w:t>, Falcon Aviation</w:t>
      </w:r>
      <w:r w:rsidR="009E1C62" w:rsidRPr="00CC1BCA">
        <w:rPr>
          <w:lang w:val="en-GB"/>
        </w:rPr>
        <w:t>,</w:t>
      </w:r>
      <w:r w:rsidRPr="00CC1BCA">
        <w:rPr>
          <w:lang w:val="en-GB"/>
        </w:rPr>
        <w:t xml:space="preserve"> and Sundance Helicopters</w:t>
      </w:r>
      <w:r w:rsidR="000836B1" w:rsidRPr="00CC1BCA">
        <w:rPr>
          <w:lang w:val="en-GB"/>
        </w:rPr>
        <w:t xml:space="preserve"> Inc. </w:t>
      </w:r>
      <w:proofErr w:type="spellStart"/>
      <w:r w:rsidRPr="00CC1BCA">
        <w:rPr>
          <w:lang w:val="en-GB"/>
        </w:rPr>
        <w:t>Ramco</w:t>
      </w:r>
      <w:proofErr w:type="spellEnd"/>
      <w:r w:rsidRPr="00CC1BCA">
        <w:rPr>
          <w:lang w:val="en-GB"/>
        </w:rPr>
        <w:t xml:space="preserve"> Aviation </w:t>
      </w:r>
      <w:r w:rsidR="000836B1" w:rsidRPr="00CC1BCA">
        <w:rPr>
          <w:lang w:val="en-GB"/>
        </w:rPr>
        <w:t>had a total of 80 customers during this period—its</w:t>
      </w:r>
      <w:r w:rsidRPr="00CC1BCA">
        <w:rPr>
          <w:lang w:val="en-GB"/>
        </w:rPr>
        <w:t xml:space="preserve"> highest </w:t>
      </w:r>
      <w:r w:rsidR="000836B1" w:rsidRPr="00CC1BCA">
        <w:rPr>
          <w:lang w:val="en-GB"/>
        </w:rPr>
        <w:t xml:space="preserve">total </w:t>
      </w:r>
      <w:r w:rsidR="006121A6">
        <w:rPr>
          <w:lang w:val="en-GB"/>
        </w:rPr>
        <w:t>so far</w:t>
      </w:r>
      <w:r w:rsidR="000836B1" w:rsidRPr="00CC1BCA">
        <w:rPr>
          <w:lang w:val="en-GB"/>
        </w:rPr>
        <w:t>—and the market research company</w:t>
      </w:r>
      <w:r w:rsidRPr="00CC1BCA">
        <w:rPr>
          <w:lang w:val="en-GB"/>
        </w:rPr>
        <w:t xml:space="preserve"> Frost &amp; Sullivan rated this product as a </w:t>
      </w:r>
      <w:r w:rsidR="009E1C62" w:rsidRPr="00CC1BCA">
        <w:rPr>
          <w:lang w:val="en-GB"/>
        </w:rPr>
        <w:t>“</w:t>
      </w:r>
      <w:r w:rsidR="000836B1" w:rsidRPr="00CC1BCA">
        <w:rPr>
          <w:lang w:val="en-GB"/>
        </w:rPr>
        <w:t>c</w:t>
      </w:r>
      <w:r w:rsidRPr="00CC1BCA">
        <w:rPr>
          <w:lang w:val="en-GB"/>
        </w:rPr>
        <w:t>hampion</w:t>
      </w:r>
      <w:r w:rsidR="009E1C62" w:rsidRPr="00CC1BCA">
        <w:rPr>
          <w:lang w:val="en-GB"/>
        </w:rPr>
        <w:t>”</w:t>
      </w:r>
      <w:r w:rsidRPr="00CC1BCA">
        <w:rPr>
          <w:lang w:val="en-GB"/>
        </w:rPr>
        <w:t xml:space="preserve"> on </w:t>
      </w:r>
      <w:r w:rsidR="000836B1" w:rsidRPr="00CC1BCA">
        <w:rPr>
          <w:lang w:val="en-GB"/>
        </w:rPr>
        <w:t xml:space="preserve">its </w:t>
      </w:r>
      <w:r w:rsidR="009E1C62" w:rsidRPr="00CC1BCA">
        <w:rPr>
          <w:lang w:val="en-GB"/>
        </w:rPr>
        <w:t>technology innovation matrix</w:t>
      </w:r>
      <w:r w:rsidR="000836B1" w:rsidRPr="00CC1BCA">
        <w:rPr>
          <w:lang w:val="en-GB"/>
        </w:rPr>
        <w:t>.</w:t>
      </w:r>
      <w:r w:rsidRPr="00CC1BCA">
        <w:rPr>
          <w:lang w:val="en-GB"/>
        </w:rPr>
        <w:t xml:space="preserve"> </w:t>
      </w:r>
      <w:r w:rsidR="000836B1" w:rsidRPr="00CC1BCA">
        <w:rPr>
          <w:lang w:val="en-GB"/>
        </w:rPr>
        <w:t xml:space="preserve">The </w:t>
      </w:r>
      <w:r w:rsidRPr="00CC1BCA">
        <w:rPr>
          <w:lang w:val="en-GB"/>
        </w:rPr>
        <w:t xml:space="preserve">Aeronautical Repair Station Association declared </w:t>
      </w:r>
      <w:r w:rsidR="000836B1" w:rsidRPr="00CC1BCA">
        <w:rPr>
          <w:lang w:val="en-GB"/>
        </w:rPr>
        <w:t xml:space="preserve">that </w:t>
      </w:r>
      <w:proofErr w:type="spellStart"/>
      <w:r w:rsidRPr="00CC1BCA">
        <w:rPr>
          <w:lang w:val="en-GB"/>
        </w:rPr>
        <w:t>Ramco</w:t>
      </w:r>
      <w:proofErr w:type="spellEnd"/>
      <w:r w:rsidRPr="00CC1BCA">
        <w:rPr>
          <w:lang w:val="en-GB"/>
        </w:rPr>
        <w:t xml:space="preserve"> Systems </w:t>
      </w:r>
      <w:r w:rsidR="000836B1" w:rsidRPr="00CC1BCA">
        <w:rPr>
          <w:lang w:val="en-GB"/>
        </w:rPr>
        <w:t>was its</w:t>
      </w:r>
      <w:r w:rsidRPr="00CC1BCA">
        <w:rPr>
          <w:lang w:val="en-GB"/>
        </w:rPr>
        <w:t xml:space="preserve"> preferred next-gen</w:t>
      </w:r>
      <w:r w:rsidR="009E1C62" w:rsidRPr="00CC1BCA">
        <w:rPr>
          <w:lang w:val="en-GB"/>
        </w:rPr>
        <w:t>eration</w:t>
      </w:r>
      <w:r w:rsidRPr="00CC1BCA">
        <w:rPr>
          <w:lang w:val="en-GB"/>
        </w:rPr>
        <w:t xml:space="preserve"> MRO IT vendor.</w:t>
      </w:r>
    </w:p>
    <w:p w14:paraId="6C298B2F" w14:textId="77777777" w:rsidR="0010576A" w:rsidRPr="00CC1BCA" w:rsidRDefault="0010576A" w:rsidP="0010576A">
      <w:pPr>
        <w:pStyle w:val="BodyTextMain"/>
        <w:rPr>
          <w:lang w:val="en-GB"/>
        </w:rPr>
      </w:pPr>
    </w:p>
    <w:p w14:paraId="10CD86D5" w14:textId="4648031E" w:rsidR="0010576A" w:rsidRPr="00CC1BCA" w:rsidRDefault="009E1C62" w:rsidP="0010576A">
      <w:pPr>
        <w:pStyle w:val="BodyTextMain"/>
        <w:rPr>
          <w:lang w:val="en-GB"/>
        </w:rPr>
      </w:pPr>
      <w:r w:rsidRPr="00CC1BCA">
        <w:rPr>
          <w:lang w:val="en-GB"/>
        </w:rPr>
        <w:t xml:space="preserve">The year </w:t>
      </w:r>
      <w:r w:rsidR="0010576A" w:rsidRPr="00CC1BCA">
        <w:rPr>
          <w:lang w:val="en-GB"/>
        </w:rPr>
        <w:t xml:space="preserve">2016 was </w:t>
      </w:r>
      <w:r w:rsidR="00410DEA" w:rsidRPr="00CC1BCA">
        <w:rPr>
          <w:lang w:val="en-GB"/>
        </w:rPr>
        <w:t xml:space="preserve">particularly </w:t>
      </w:r>
      <w:r w:rsidR="0010576A" w:rsidRPr="00CC1BCA">
        <w:rPr>
          <w:lang w:val="en-GB"/>
        </w:rPr>
        <w:t xml:space="preserve">eventful for </w:t>
      </w:r>
      <w:proofErr w:type="spellStart"/>
      <w:r w:rsidR="0010576A" w:rsidRPr="00CC1BCA">
        <w:rPr>
          <w:lang w:val="en-GB"/>
        </w:rPr>
        <w:t>Ramco</w:t>
      </w:r>
      <w:proofErr w:type="spellEnd"/>
      <w:r w:rsidR="0010576A" w:rsidRPr="00CC1BCA">
        <w:rPr>
          <w:lang w:val="en-GB"/>
        </w:rPr>
        <w:t xml:space="preserve"> Aviation</w:t>
      </w:r>
      <w:r w:rsidR="00410DEA" w:rsidRPr="00CC1BCA">
        <w:rPr>
          <w:lang w:val="en-GB"/>
        </w:rPr>
        <w:t>:</w:t>
      </w:r>
      <w:r w:rsidRPr="00CC1BCA">
        <w:rPr>
          <w:lang w:val="en-GB"/>
        </w:rPr>
        <w:t xml:space="preserve"> </w:t>
      </w:r>
      <w:r w:rsidR="0010576A" w:rsidRPr="00CC1BCA">
        <w:rPr>
          <w:lang w:val="en-GB"/>
        </w:rPr>
        <w:t xml:space="preserve">It added the largest </w:t>
      </w:r>
      <w:r w:rsidR="00410DEA" w:rsidRPr="00CC1BCA">
        <w:rPr>
          <w:lang w:val="en-GB"/>
        </w:rPr>
        <w:t>business-</w:t>
      </w:r>
      <w:r w:rsidR="0010576A" w:rsidRPr="00CC1BCA">
        <w:rPr>
          <w:lang w:val="en-GB"/>
        </w:rPr>
        <w:t xml:space="preserve">jet </w:t>
      </w:r>
      <w:r w:rsidR="00410DEA" w:rsidRPr="00CC1BCA">
        <w:rPr>
          <w:lang w:val="en-GB"/>
        </w:rPr>
        <w:t xml:space="preserve">operator </w:t>
      </w:r>
      <w:r w:rsidR="0010576A" w:rsidRPr="00CC1BCA">
        <w:rPr>
          <w:lang w:val="en-GB"/>
        </w:rPr>
        <w:t xml:space="preserve">to its growing list of marquee clients and </w:t>
      </w:r>
      <w:r w:rsidR="007B766D">
        <w:rPr>
          <w:lang w:val="en-GB"/>
        </w:rPr>
        <w:t xml:space="preserve">entered </w:t>
      </w:r>
      <w:r w:rsidRPr="00CC1BCA">
        <w:rPr>
          <w:lang w:val="en-GB"/>
        </w:rPr>
        <w:t xml:space="preserve">the </w:t>
      </w:r>
      <w:r w:rsidR="00410DEA" w:rsidRPr="00CC1BCA">
        <w:rPr>
          <w:lang w:val="en-GB"/>
        </w:rPr>
        <w:t xml:space="preserve">market in </w:t>
      </w:r>
      <w:r w:rsidR="0010576A" w:rsidRPr="00CC1BCA">
        <w:rPr>
          <w:lang w:val="en-GB"/>
        </w:rPr>
        <w:t xml:space="preserve">China. It </w:t>
      </w:r>
      <w:r w:rsidR="00410DEA" w:rsidRPr="00CC1BCA">
        <w:rPr>
          <w:lang w:val="en-GB"/>
        </w:rPr>
        <w:t xml:space="preserve">expanded into Scandinavia by signing </w:t>
      </w:r>
      <w:r w:rsidR="0010576A" w:rsidRPr="00CC1BCA">
        <w:rPr>
          <w:lang w:val="en-GB"/>
        </w:rPr>
        <w:t xml:space="preserve">its largest </w:t>
      </w:r>
      <w:r w:rsidR="00410DEA" w:rsidRPr="00CC1BCA">
        <w:rPr>
          <w:lang w:val="en-GB"/>
        </w:rPr>
        <w:t>c</w:t>
      </w:r>
      <w:r w:rsidR="0010576A" w:rsidRPr="00CC1BCA">
        <w:rPr>
          <w:lang w:val="en-GB"/>
        </w:rPr>
        <w:t>loud deal thus far</w:t>
      </w:r>
      <w:r w:rsidR="00410DEA" w:rsidRPr="00CC1BCA">
        <w:rPr>
          <w:lang w:val="en-GB"/>
        </w:rPr>
        <w:t>,</w:t>
      </w:r>
      <w:r w:rsidR="0010576A" w:rsidRPr="00CC1BCA">
        <w:rPr>
          <w:lang w:val="en-GB"/>
        </w:rPr>
        <w:t xml:space="preserve"> with Patria Helicopters, a</w:t>
      </w:r>
      <w:r w:rsidR="00410DEA" w:rsidRPr="00CC1BCA">
        <w:rPr>
          <w:lang w:val="en-GB"/>
        </w:rPr>
        <w:t>n</w:t>
      </w:r>
      <w:r w:rsidR="0010576A" w:rsidRPr="00CC1BCA">
        <w:rPr>
          <w:lang w:val="en-GB"/>
        </w:rPr>
        <w:t xml:space="preserve"> MRO based </w:t>
      </w:r>
      <w:r w:rsidR="00410DEA" w:rsidRPr="00CC1BCA">
        <w:rPr>
          <w:lang w:val="en-GB"/>
        </w:rPr>
        <w:t>in</w:t>
      </w:r>
      <w:r w:rsidR="0010576A" w:rsidRPr="00CC1BCA">
        <w:rPr>
          <w:lang w:val="en-GB"/>
        </w:rPr>
        <w:t xml:space="preserve"> Sweden</w:t>
      </w:r>
      <w:r w:rsidR="00410DEA" w:rsidRPr="00CC1BCA">
        <w:rPr>
          <w:lang w:val="en-GB"/>
        </w:rPr>
        <w:t xml:space="preserve"> that </w:t>
      </w:r>
      <w:r w:rsidR="0010576A" w:rsidRPr="00CC1BCA">
        <w:rPr>
          <w:lang w:val="en-GB"/>
        </w:rPr>
        <w:t>specialize</w:t>
      </w:r>
      <w:r w:rsidR="00C6336D" w:rsidRPr="00CC1BCA">
        <w:rPr>
          <w:lang w:val="en-GB"/>
        </w:rPr>
        <w:t>d</w:t>
      </w:r>
      <w:r w:rsidR="0010576A" w:rsidRPr="00CC1BCA">
        <w:rPr>
          <w:lang w:val="en-GB"/>
        </w:rPr>
        <w:t xml:space="preserve"> in maint</w:t>
      </w:r>
      <w:r w:rsidR="00410DEA" w:rsidRPr="00CC1BCA">
        <w:rPr>
          <w:lang w:val="en-GB"/>
        </w:rPr>
        <w:t xml:space="preserve">aining </w:t>
      </w:r>
      <w:r w:rsidR="0010576A" w:rsidRPr="00CC1BCA">
        <w:rPr>
          <w:lang w:val="en-GB"/>
        </w:rPr>
        <w:t xml:space="preserve">Bell, </w:t>
      </w:r>
      <w:proofErr w:type="spellStart"/>
      <w:r w:rsidR="0010576A" w:rsidRPr="00CC1BCA">
        <w:rPr>
          <w:lang w:val="en-GB"/>
        </w:rPr>
        <w:t>AgustaWestland</w:t>
      </w:r>
      <w:proofErr w:type="spellEnd"/>
      <w:r w:rsidR="00FC2046" w:rsidRPr="00CC1BCA">
        <w:rPr>
          <w:lang w:val="en-GB"/>
        </w:rPr>
        <w:t>,</w:t>
      </w:r>
      <w:r w:rsidR="0010576A" w:rsidRPr="00CC1BCA">
        <w:rPr>
          <w:lang w:val="en-GB"/>
        </w:rPr>
        <w:t xml:space="preserve"> and Airbus </w:t>
      </w:r>
      <w:r w:rsidR="00410DEA" w:rsidRPr="00CC1BCA">
        <w:rPr>
          <w:lang w:val="en-GB"/>
        </w:rPr>
        <w:t>h</w:t>
      </w:r>
      <w:r w:rsidR="0010576A" w:rsidRPr="00CC1BCA">
        <w:rPr>
          <w:lang w:val="en-GB"/>
        </w:rPr>
        <w:t xml:space="preserve">elicopters </w:t>
      </w:r>
      <w:r w:rsidR="00FC2046" w:rsidRPr="00CC1BCA">
        <w:rPr>
          <w:lang w:val="en-GB"/>
        </w:rPr>
        <w:t xml:space="preserve">used for </w:t>
      </w:r>
      <w:r w:rsidR="0010576A" w:rsidRPr="00CC1BCA">
        <w:rPr>
          <w:lang w:val="en-GB"/>
        </w:rPr>
        <w:t xml:space="preserve">military and civil operations. It also signed a </w:t>
      </w:r>
      <w:proofErr w:type="gramStart"/>
      <w:r w:rsidR="0010576A" w:rsidRPr="00CC1BCA">
        <w:rPr>
          <w:lang w:val="en-GB"/>
        </w:rPr>
        <w:t>multimillion</w:t>
      </w:r>
      <w:r w:rsidR="00D7181A" w:rsidRPr="00CC1BCA">
        <w:rPr>
          <w:lang w:val="en-GB"/>
        </w:rPr>
        <w:t xml:space="preserve"> </w:t>
      </w:r>
      <w:r w:rsidR="0010576A" w:rsidRPr="00CC1BCA">
        <w:rPr>
          <w:lang w:val="en-GB"/>
        </w:rPr>
        <w:t>dollar</w:t>
      </w:r>
      <w:proofErr w:type="gramEnd"/>
      <w:r w:rsidR="0010576A" w:rsidRPr="00CC1BCA">
        <w:rPr>
          <w:lang w:val="en-GB"/>
        </w:rPr>
        <w:t xml:space="preserve"> tech</w:t>
      </w:r>
      <w:r w:rsidR="00410DEA" w:rsidRPr="00CC1BCA">
        <w:rPr>
          <w:lang w:val="en-GB"/>
        </w:rPr>
        <w:t>nology</w:t>
      </w:r>
      <w:r w:rsidR="0010576A" w:rsidRPr="00CC1BCA">
        <w:rPr>
          <w:lang w:val="en-GB"/>
        </w:rPr>
        <w:t xml:space="preserve"> transformation deal with </w:t>
      </w:r>
      <w:r w:rsidR="001868B8">
        <w:rPr>
          <w:lang w:val="en-GB"/>
        </w:rPr>
        <w:t>Cobham aviation, a g</w:t>
      </w:r>
      <w:r w:rsidR="0010576A" w:rsidRPr="00CC1BCA">
        <w:rPr>
          <w:lang w:val="en-GB"/>
        </w:rPr>
        <w:t xml:space="preserve">lobal </w:t>
      </w:r>
      <w:r w:rsidR="001868B8">
        <w:rPr>
          <w:lang w:val="en-GB"/>
        </w:rPr>
        <w:t>a</w:t>
      </w:r>
      <w:r w:rsidR="0010576A" w:rsidRPr="00CC1BCA">
        <w:rPr>
          <w:lang w:val="en-GB"/>
        </w:rPr>
        <w:t xml:space="preserve">erospace and </w:t>
      </w:r>
      <w:proofErr w:type="spellStart"/>
      <w:r w:rsidR="001868B8">
        <w:rPr>
          <w:lang w:val="en-GB"/>
        </w:rPr>
        <w:t>d</w:t>
      </w:r>
      <w:r w:rsidR="004A3811" w:rsidRPr="00CC1BCA">
        <w:rPr>
          <w:lang w:val="en-GB"/>
        </w:rPr>
        <w:t>efense</w:t>
      </w:r>
      <w:proofErr w:type="spellEnd"/>
      <w:r w:rsidR="0010576A" w:rsidRPr="00CC1BCA">
        <w:rPr>
          <w:lang w:val="en-GB"/>
        </w:rPr>
        <w:t xml:space="preserve"> </w:t>
      </w:r>
      <w:r w:rsidR="001868B8">
        <w:rPr>
          <w:lang w:val="en-GB"/>
        </w:rPr>
        <w:t>c</w:t>
      </w:r>
      <w:r w:rsidR="0010576A" w:rsidRPr="00CC1BCA">
        <w:rPr>
          <w:lang w:val="en-GB"/>
        </w:rPr>
        <w:t>ompany based in Australia.</w:t>
      </w:r>
    </w:p>
    <w:p w14:paraId="65CDF50E" w14:textId="77777777" w:rsidR="0010576A" w:rsidRPr="00CC1BCA" w:rsidRDefault="0010576A" w:rsidP="0010576A">
      <w:pPr>
        <w:pStyle w:val="BodyTextMain"/>
        <w:rPr>
          <w:lang w:val="en-GB"/>
        </w:rPr>
      </w:pPr>
    </w:p>
    <w:p w14:paraId="293EFBCB" w14:textId="77777777" w:rsidR="0010576A" w:rsidRPr="00CC1BCA" w:rsidRDefault="0010576A" w:rsidP="0010576A">
      <w:pPr>
        <w:pStyle w:val="BodyTextMain"/>
        <w:rPr>
          <w:lang w:val="en-GB"/>
        </w:rPr>
      </w:pPr>
    </w:p>
    <w:p w14:paraId="704E6F30" w14:textId="77777777" w:rsidR="0010576A" w:rsidRPr="00CC1BCA" w:rsidRDefault="0010576A" w:rsidP="00134692">
      <w:pPr>
        <w:pStyle w:val="Casehead3"/>
        <w:rPr>
          <w:lang w:val="en-GB"/>
        </w:rPr>
      </w:pPr>
      <w:r w:rsidRPr="00CC1BCA">
        <w:rPr>
          <w:lang w:val="en-GB"/>
        </w:rPr>
        <w:t>The MRO Lab</w:t>
      </w:r>
    </w:p>
    <w:p w14:paraId="0C0C797B" w14:textId="77777777" w:rsidR="0010576A" w:rsidRPr="00CC1BCA" w:rsidRDefault="0010576A" w:rsidP="0010576A">
      <w:pPr>
        <w:pStyle w:val="BodyTextMain"/>
        <w:rPr>
          <w:lang w:val="en-GB"/>
        </w:rPr>
      </w:pPr>
    </w:p>
    <w:p w14:paraId="559D0CAB" w14:textId="5CB0CBE4" w:rsidR="0010576A" w:rsidRPr="00CC1BCA" w:rsidRDefault="0010576A" w:rsidP="0010576A">
      <w:pPr>
        <w:pStyle w:val="BodyTextMain"/>
        <w:rPr>
          <w:lang w:val="en-GB"/>
        </w:rPr>
      </w:pPr>
      <w:proofErr w:type="spellStart"/>
      <w:r w:rsidRPr="00CC1BCA">
        <w:rPr>
          <w:lang w:val="en-GB"/>
        </w:rPr>
        <w:t>Ramco</w:t>
      </w:r>
      <w:proofErr w:type="spellEnd"/>
      <w:r w:rsidR="007B766D">
        <w:rPr>
          <w:lang w:val="en-GB"/>
        </w:rPr>
        <w:t xml:space="preserve"> </w:t>
      </w:r>
      <w:r w:rsidRPr="00CC1BCA">
        <w:rPr>
          <w:lang w:val="en-GB"/>
        </w:rPr>
        <w:t xml:space="preserve">and Air France Industries </w:t>
      </w:r>
      <w:r w:rsidR="00383520" w:rsidRPr="00CC1BCA">
        <w:rPr>
          <w:lang w:val="en-GB"/>
        </w:rPr>
        <w:t xml:space="preserve">(AFI) </w:t>
      </w:r>
      <w:r w:rsidRPr="00CC1BCA">
        <w:rPr>
          <w:lang w:val="en-GB"/>
        </w:rPr>
        <w:t>launched an engineering lab</w:t>
      </w:r>
      <w:r w:rsidR="00961377" w:rsidRPr="00CC1BCA">
        <w:rPr>
          <w:lang w:val="en-GB"/>
        </w:rPr>
        <w:t>oratory</w:t>
      </w:r>
      <w:r w:rsidRPr="00CC1BCA">
        <w:rPr>
          <w:lang w:val="en-GB"/>
        </w:rPr>
        <w:t xml:space="preserve"> in Singapore with KLM Engineering </w:t>
      </w:r>
      <w:r w:rsidR="00961377" w:rsidRPr="00CC1BCA">
        <w:rPr>
          <w:lang w:val="en-GB"/>
        </w:rPr>
        <w:t xml:space="preserve">and </w:t>
      </w:r>
      <w:r w:rsidRPr="00CC1BCA">
        <w:rPr>
          <w:lang w:val="en-GB"/>
        </w:rPr>
        <w:t xml:space="preserve">Maintenance </w:t>
      </w:r>
      <w:r w:rsidR="00383520" w:rsidRPr="00CC1BCA">
        <w:rPr>
          <w:lang w:val="en-GB"/>
        </w:rPr>
        <w:t xml:space="preserve">(KLM E&amp;M) </w:t>
      </w:r>
      <w:r w:rsidRPr="00CC1BCA">
        <w:rPr>
          <w:lang w:val="en-GB"/>
        </w:rPr>
        <w:t>as the</w:t>
      </w:r>
      <w:r w:rsidR="002E344D" w:rsidRPr="00CC1BCA">
        <w:rPr>
          <w:lang w:val="en-GB"/>
        </w:rPr>
        <w:t>ir</w:t>
      </w:r>
      <w:r w:rsidRPr="00CC1BCA">
        <w:rPr>
          <w:lang w:val="en-GB"/>
        </w:rPr>
        <w:t xml:space="preserve"> first anchor partner</w:t>
      </w:r>
      <w:r w:rsidR="002E344D" w:rsidRPr="00CC1BCA">
        <w:rPr>
          <w:lang w:val="en-GB"/>
        </w:rPr>
        <w:t>.</w:t>
      </w:r>
      <w:r w:rsidRPr="00CC1BCA">
        <w:rPr>
          <w:lang w:val="en-GB"/>
        </w:rPr>
        <w:t xml:space="preserve"> </w:t>
      </w:r>
      <w:r w:rsidR="002E344D" w:rsidRPr="00CC1BCA">
        <w:rPr>
          <w:lang w:val="en-GB"/>
        </w:rPr>
        <w:t xml:space="preserve">This lab was </w:t>
      </w:r>
      <w:r w:rsidRPr="00CC1BCA">
        <w:rPr>
          <w:lang w:val="en-GB"/>
        </w:rPr>
        <w:t xml:space="preserve">the first of its kind in Asia </w:t>
      </w:r>
      <w:r w:rsidR="002E344D" w:rsidRPr="00CC1BCA">
        <w:rPr>
          <w:lang w:val="en-GB"/>
        </w:rPr>
        <w:t>and</w:t>
      </w:r>
      <w:r w:rsidRPr="00CC1BCA">
        <w:rPr>
          <w:lang w:val="en-GB"/>
        </w:rPr>
        <w:t xml:space="preserve"> </w:t>
      </w:r>
      <w:proofErr w:type="gramStart"/>
      <w:r w:rsidRPr="00CC1BCA">
        <w:rPr>
          <w:lang w:val="en-GB"/>
        </w:rPr>
        <w:t>was supported</w:t>
      </w:r>
      <w:proofErr w:type="gramEnd"/>
      <w:r w:rsidRPr="00CC1BCA">
        <w:rPr>
          <w:lang w:val="en-GB"/>
        </w:rPr>
        <w:t xml:space="preserve"> by </w:t>
      </w:r>
      <w:r w:rsidR="00961377" w:rsidRPr="00CC1BCA">
        <w:rPr>
          <w:lang w:val="en-GB"/>
        </w:rPr>
        <w:t xml:space="preserve">the </w:t>
      </w:r>
      <w:r w:rsidRPr="00CC1BCA">
        <w:rPr>
          <w:lang w:val="en-GB"/>
        </w:rPr>
        <w:t>Singapore</w:t>
      </w:r>
      <w:r w:rsidR="00961377" w:rsidRPr="00CC1BCA">
        <w:rPr>
          <w:lang w:val="en-GB"/>
        </w:rPr>
        <w:t xml:space="preserve"> Economic Development Board. I</w:t>
      </w:r>
      <w:r w:rsidRPr="00CC1BCA">
        <w:rPr>
          <w:lang w:val="en-GB"/>
        </w:rPr>
        <w:t xml:space="preserve">t combined engineering and innovative research talent from </w:t>
      </w:r>
      <w:proofErr w:type="spellStart"/>
      <w:r w:rsidRPr="00CC1BCA">
        <w:rPr>
          <w:lang w:val="en-GB"/>
        </w:rPr>
        <w:t>Ramco</w:t>
      </w:r>
      <w:proofErr w:type="spellEnd"/>
      <w:r w:rsidRPr="00CC1BCA">
        <w:rPr>
          <w:lang w:val="en-GB"/>
        </w:rPr>
        <w:t xml:space="preserve"> and </w:t>
      </w:r>
      <w:r w:rsidR="00961377" w:rsidRPr="00CC1BCA">
        <w:rPr>
          <w:lang w:val="en-GB"/>
        </w:rPr>
        <w:t xml:space="preserve">its </w:t>
      </w:r>
      <w:r w:rsidRPr="00CC1BCA">
        <w:rPr>
          <w:lang w:val="en-GB"/>
        </w:rPr>
        <w:t>partner</w:t>
      </w:r>
      <w:r w:rsidR="00961377" w:rsidRPr="00CC1BCA">
        <w:rPr>
          <w:lang w:val="en-GB"/>
        </w:rPr>
        <w:t>, now known as</w:t>
      </w:r>
      <w:r w:rsidRPr="00CC1BCA">
        <w:rPr>
          <w:lang w:val="en-GB"/>
        </w:rPr>
        <w:t xml:space="preserve"> AFI</w:t>
      </w:r>
      <w:r w:rsidR="00961377" w:rsidRPr="00CC1BCA">
        <w:rPr>
          <w:lang w:val="en-GB"/>
        </w:rPr>
        <w:t xml:space="preserve"> </w:t>
      </w:r>
      <w:r w:rsidRPr="00CC1BCA">
        <w:rPr>
          <w:lang w:val="en-GB"/>
        </w:rPr>
        <w:t xml:space="preserve">KLM E&amp;M. The lab </w:t>
      </w:r>
      <w:r w:rsidR="000A46F9" w:rsidRPr="00CC1BCA">
        <w:rPr>
          <w:lang w:val="en-GB"/>
        </w:rPr>
        <w:t>wa</w:t>
      </w:r>
      <w:r w:rsidR="00D7181A" w:rsidRPr="00CC1BCA">
        <w:rPr>
          <w:lang w:val="en-GB"/>
        </w:rPr>
        <w:t xml:space="preserve">s </w:t>
      </w:r>
      <w:r w:rsidRPr="00CC1BCA">
        <w:rPr>
          <w:lang w:val="en-GB"/>
        </w:rPr>
        <w:t xml:space="preserve">an essential platform for </w:t>
      </w:r>
      <w:r w:rsidR="00961377" w:rsidRPr="00CC1BCA">
        <w:rPr>
          <w:lang w:val="en-GB"/>
        </w:rPr>
        <w:t>software development in</w:t>
      </w:r>
      <w:r w:rsidRPr="00CC1BCA">
        <w:rPr>
          <w:lang w:val="en-GB"/>
        </w:rPr>
        <w:t xml:space="preserve"> the aviation industry</w:t>
      </w:r>
      <w:r w:rsidR="0081413F">
        <w:rPr>
          <w:lang w:val="en-GB"/>
        </w:rPr>
        <w:t>;</w:t>
      </w:r>
      <w:r w:rsidR="0081413F" w:rsidRPr="00CC1BCA">
        <w:rPr>
          <w:lang w:val="en-GB"/>
        </w:rPr>
        <w:t xml:space="preserve"> </w:t>
      </w:r>
      <w:r w:rsidRPr="00CC1BCA">
        <w:rPr>
          <w:lang w:val="en-GB"/>
        </w:rPr>
        <w:t>employees work</w:t>
      </w:r>
      <w:r w:rsidR="0081413F">
        <w:rPr>
          <w:lang w:val="en-GB"/>
        </w:rPr>
        <w:t>ed</w:t>
      </w:r>
      <w:r w:rsidRPr="00CC1BCA">
        <w:rPr>
          <w:lang w:val="en-GB"/>
        </w:rPr>
        <w:t xml:space="preserve"> on next-generation applications </w:t>
      </w:r>
      <w:r w:rsidR="00961377" w:rsidRPr="00CC1BCA">
        <w:rPr>
          <w:lang w:val="en-GB"/>
        </w:rPr>
        <w:t xml:space="preserve">and </w:t>
      </w:r>
      <w:r w:rsidRPr="00CC1BCA">
        <w:rPr>
          <w:lang w:val="en-GB"/>
        </w:rPr>
        <w:t>develop</w:t>
      </w:r>
      <w:r w:rsidR="0081413F">
        <w:rPr>
          <w:lang w:val="en-GB"/>
        </w:rPr>
        <w:t>ed</w:t>
      </w:r>
      <w:r w:rsidRPr="00CC1BCA">
        <w:rPr>
          <w:lang w:val="en-GB"/>
        </w:rPr>
        <w:t xml:space="preserve"> </w:t>
      </w:r>
      <w:r w:rsidR="00961377" w:rsidRPr="00CC1BCA">
        <w:rPr>
          <w:lang w:val="en-GB"/>
        </w:rPr>
        <w:t>solutions to</w:t>
      </w:r>
      <w:r w:rsidRPr="00CC1BCA">
        <w:rPr>
          <w:lang w:val="en-GB"/>
        </w:rPr>
        <w:t xml:space="preserve"> major problems in back-end aviation. The </w:t>
      </w:r>
      <w:r w:rsidR="002E344D" w:rsidRPr="00CC1BCA">
        <w:rPr>
          <w:lang w:val="en-GB"/>
        </w:rPr>
        <w:t>l</w:t>
      </w:r>
      <w:r w:rsidRPr="00CC1BCA">
        <w:rPr>
          <w:lang w:val="en-GB"/>
        </w:rPr>
        <w:t>ab focus</w:t>
      </w:r>
      <w:r w:rsidR="00D7181A" w:rsidRPr="00CC1BCA">
        <w:rPr>
          <w:lang w:val="en-GB"/>
        </w:rPr>
        <w:t>e</w:t>
      </w:r>
      <w:r w:rsidR="000A46F9" w:rsidRPr="00CC1BCA">
        <w:rPr>
          <w:lang w:val="en-GB"/>
        </w:rPr>
        <w:t>d</w:t>
      </w:r>
      <w:r w:rsidRPr="00CC1BCA">
        <w:rPr>
          <w:lang w:val="en-GB"/>
        </w:rPr>
        <w:t xml:space="preserve"> on </w:t>
      </w:r>
      <w:r w:rsidR="00BE4FB1" w:rsidRPr="00CC1BCA">
        <w:rPr>
          <w:lang w:val="en-GB"/>
        </w:rPr>
        <w:t xml:space="preserve">creating </w:t>
      </w:r>
      <w:r w:rsidRPr="00CC1BCA">
        <w:rPr>
          <w:lang w:val="en-GB"/>
        </w:rPr>
        <w:t>disruptive</w:t>
      </w:r>
      <w:r w:rsidR="00BE4FB1" w:rsidRPr="00CC1BCA">
        <w:rPr>
          <w:lang w:val="en-GB"/>
        </w:rPr>
        <w:t xml:space="preserve"> </w:t>
      </w:r>
      <w:r w:rsidRPr="00CC1BCA">
        <w:rPr>
          <w:lang w:val="en-GB"/>
        </w:rPr>
        <w:t>solutions</w:t>
      </w:r>
      <w:r w:rsidR="0081413F">
        <w:rPr>
          <w:lang w:val="en-GB"/>
        </w:rPr>
        <w:t xml:space="preserve"> (</w:t>
      </w:r>
      <w:r w:rsidR="00BE4FB1" w:rsidRPr="00CC1BCA">
        <w:rPr>
          <w:lang w:val="en-GB"/>
        </w:rPr>
        <w:t>that is, solutions that created new markets</w:t>
      </w:r>
      <w:r w:rsidR="0081413F">
        <w:rPr>
          <w:lang w:val="en-GB"/>
        </w:rPr>
        <w:t xml:space="preserve">) </w:t>
      </w:r>
      <w:r w:rsidR="00D7181A" w:rsidRPr="00CC1BCA">
        <w:rPr>
          <w:lang w:val="en-GB"/>
        </w:rPr>
        <w:t xml:space="preserve">for </w:t>
      </w:r>
      <w:r w:rsidR="002E344D" w:rsidRPr="00CC1BCA">
        <w:rPr>
          <w:lang w:val="en-GB"/>
        </w:rPr>
        <w:t>resource optimization</w:t>
      </w:r>
      <w:r w:rsidRPr="00CC1BCA">
        <w:rPr>
          <w:lang w:val="en-GB"/>
        </w:rPr>
        <w:t xml:space="preserve">, </w:t>
      </w:r>
      <w:r w:rsidR="002E344D" w:rsidRPr="00CC1BCA">
        <w:rPr>
          <w:lang w:val="en-GB"/>
        </w:rPr>
        <w:t>w</w:t>
      </w:r>
      <w:r w:rsidRPr="00CC1BCA">
        <w:rPr>
          <w:lang w:val="en-GB"/>
        </w:rPr>
        <w:t xml:space="preserve">earable </w:t>
      </w:r>
      <w:r w:rsidR="00BE4FB1" w:rsidRPr="00CC1BCA">
        <w:rPr>
          <w:lang w:val="en-GB"/>
        </w:rPr>
        <w:t>and smart devices—also referred to as connected devi</w:t>
      </w:r>
      <w:r w:rsidR="00BE20F8">
        <w:rPr>
          <w:lang w:val="en-GB"/>
        </w:rPr>
        <w:t>ces, or the Internet of things</w:t>
      </w:r>
      <w:r w:rsidR="00BE4FB1" w:rsidRPr="00CC1BCA">
        <w:rPr>
          <w:lang w:val="en-GB"/>
        </w:rPr>
        <w:t>—</w:t>
      </w:r>
      <w:r w:rsidRPr="00CC1BCA">
        <w:rPr>
          <w:lang w:val="en-GB"/>
        </w:rPr>
        <w:t>advanced analytics</w:t>
      </w:r>
      <w:r w:rsidR="002E344D" w:rsidRPr="00CC1BCA">
        <w:rPr>
          <w:lang w:val="en-GB"/>
        </w:rPr>
        <w:t>,</w:t>
      </w:r>
      <w:r w:rsidRPr="00CC1BCA">
        <w:rPr>
          <w:lang w:val="en-GB"/>
        </w:rPr>
        <w:t xml:space="preserve"> and mobility. </w:t>
      </w:r>
      <w:r w:rsidR="00D7181A" w:rsidRPr="00CC1BCA">
        <w:rPr>
          <w:lang w:val="en-GB"/>
        </w:rPr>
        <w:t>In a</w:t>
      </w:r>
      <w:r w:rsidRPr="00CC1BCA">
        <w:rPr>
          <w:lang w:val="en-GB"/>
        </w:rPr>
        <w:t xml:space="preserve">ddition, the </w:t>
      </w:r>
      <w:r w:rsidR="002E344D" w:rsidRPr="00CC1BCA">
        <w:rPr>
          <w:lang w:val="en-GB"/>
        </w:rPr>
        <w:t>l</w:t>
      </w:r>
      <w:r w:rsidRPr="00CC1BCA">
        <w:rPr>
          <w:lang w:val="en-GB"/>
        </w:rPr>
        <w:t>ab possess</w:t>
      </w:r>
      <w:r w:rsidR="000A46F9" w:rsidRPr="00CC1BCA">
        <w:rPr>
          <w:lang w:val="en-GB"/>
        </w:rPr>
        <w:t>ed</w:t>
      </w:r>
      <w:r w:rsidRPr="00CC1BCA">
        <w:rPr>
          <w:lang w:val="en-GB"/>
        </w:rPr>
        <w:t xml:space="preserve"> </w:t>
      </w:r>
      <w:r w:rsidR="002E344D" w:rsidRPr="00CC1BCA">
        <w:rPr>
          <w:lang w:val="en-GB"/>
        </w:rPr>
        <w:t xml:space="preserve">design and development </w:t>
      </w:r>
      <w:r w:rsidRPr="00CC1BCA">
        <w:rPr>
          <w:lang w:val="en-GB"/>
        </w:rPr>
        <w:t xml:space="preserve">capabilities in areas </w:t>
      </w:r>
      <w:r w:rsidR="002E344D" w:rsidRPr="00CC1BCA">
        <w:rPr>
          <w:lang w:val="en-GB"/>
        </w:rPr>
        <w:t>such as additive manufacturing</w:t>
      </w:r>
      <w:r w:rsidR="00BE4FB1" w:rsidRPr="00CC1BCA">
        <w:rPr>
          <w:lang w:val="en-GB"/>
        </w:rPr>
        <w:t xml:space="preserve">, </w:t>
      </w:r>
      <w:r w:rsidR="002E344D" w:rsidRPr="00CC1BCA">
        <w:rPr>
          <w:lang w:val="en-GB"/>
        </w:rPr>
        <w:t xml:space="preserve">three-dimensional printing, </w:t>
      </w:r>
      <w:r w:rsidR="00BE4FB1" w:rsidRPr="00CC1BCA">
        <w:rPr>
          <w:lang w:val="en-GB"/>
        </w:rPr>
        <w:t xml:space="preserve">unmanned aerial vehicles, </w:t>
      </w:r>
      <w:r w:rsidR="002E344D" w:rsidRPr="00CC1BCA">
        <w:rPr>
          <w:lang w:val="en-GB"/>
        </w:rPr>
        <w:t>augmented reality</w:t>
      </w:r>
      <w:r w:rsidR="00D7181A" w:rsidRPr="00CC1BCA">
        <w:rPr>
          <w:lang w:val="en-GB"/>
        </w:rPr>
        <w:t>,</w:t>
      </w:r>
      <w:r w:rsidR="002E344D" w:rsidRPr="00CC1BCA">
        <w:rPr>
          <w:lang w:val="en-GB"/>
        </w:rPr>
        <w:t xml:space="preserve"> and virtual reality</w:t>
      </w:r>
      <w:r w:rsidR="00BE4FB1" w:rsidRPr="00CC1BCA">
        <w:rPr>
          <w:lang w:val="en-GB"/>
        </w:rPr>
        <w:t xml:space="preserve">, which </w:t>
      </w:r>
      <w:r w:rsidR="002E344D" w:rsidRPr="00CC1BCA">
        <w:rPr>
          <w:lang w:val="en-GB"/>
        </w:rPr>
        <w:t>aid</w:t>
      </w:r>
      <w:r w:rsidR="00BE4FB1" w:rsidRPr="00CC1BCA">
        <w:rPr>
          <w:lang w:val="en-GB"/>
        </w:rPr>
        <w:t>ed</w:t>
      </w:r>
      <w:r w:rsidR="002E344D" w:rsidRPr="00CC1BCA">
        <w:rPr>
          <w:lang w:val="en-GB"/>
        </w:rPr>
        <w:t xml:space="preserve"> mechanics</w:t>
      </w:r>
      <w:r w:rsidR="00BE4FB1" w:rsidRPr="00CC1BCA">
        <w:rPr>
          <w:lang w:val="en-GB"/>
        </w:rPr>
        <w:t xml:space="preserve"> and </w:t>
      </w:r>
      <w:r w:rsidR="002E344D" w:rsidRPr="00CC1BCA">
        <w:rPr>
          <w:lang w:val="en-GB"/>
        </w:rPr>
        <w:t>technicians</w:t>
      </w:r>
      <w:r w:rsidRPr="00CC1BCA">
        <w:rPr>
          <w:lang w:val="en-GB"/>
        </w:rPr>
        <w:t>.</w:t>
      </w:r>
    </w:p>
    <w:p w14:paraId="04FBE3AD" w14:textId="77777777" w:rsidR="0010576A" w:rsidRPr="00CC1BCA" w:rsidRDefault="0010576A" w:rsidP="0010576A">
      <w:pPr>
        <w:pStyle w:val="BodyTextMain"/>
        <w:rPr>
          <w:lang w:val="en-GB"/>
        </w:rPr>
      </w:pPr>
    </w:p>
    <w:p w14:paraId="602BEFEA" w14:textId="5F1C4BFE" w:rsidR="007B766D" w:rsidRPr="00CC1BCA" w:rsidRDefault="007B766D" w:rsidP="0010576A">
      <w:pPr>
        <w:pStyle w:val="BodyTextMain"/>
        <w:rPr>
          <w:lang w:val="en-GB"/>
        </w:rPr>
      </w:pPr>
    </w:p>
    <w:p w14:paraId="7165DB03" w14:textId="2E59DCF1" w:rsidR="0010576A" w:rsidRPr="00CC1BCA" w:rsidRDefault="0010576A" w:rsidP="0010576A">
      <w:pPr>
        <w:pStyle w:val="Casehead2"/>
        <w:rPr>
          <w:lang w:val="en-GB"/>
        </w:rPr>
      </w:pPr>
      <w:proofErr w:type="spellStart"/>
      <w:r w:rsidRPr="00CC1BCA">
        <w:rPr>
          <w:lang w:val="en-GB"/>
        </w:rPr>
        <w:t>Ramco</w:t>
      </w:r>
      <w:proofErr w:type="spellEnd"/>
      <w:r w:rsidRPr="00CC1BCA">
        <w:rPr>
          <w:lang w:val="en-GB"/>
        </w:rPr>
        <w:t xml:space="preserve"> </w:t>
      </w:r>
      <w:r w:rsidR="00176FEA" w:rsidRPr="00CC1BCA">
        <w:rPr>
          <w:lang w:val="en-GB"/>
        </w:rPr>
        <w:t>In-Memory Planning and Optimization</w:t>
      </w:r>
    </w:p>
    <w:p w14:paraId="6B8FEE82" w14:textId="77777777" w:rsidR="0010576A" w:rsidRPr="00CC1BCA" w:rsidRDefault="0010576A" w:rsidP="0010576A">
      <w:pPr>
        <w:pStyle w:val="BodyTextMain"/>
        <w:rPr>
          <w:lang w:val="en-GB"/>
        </w:rPr>
      </w:pPr>
    </w:p>
    <w:p w14:paraId="0BBDEB23" w14:textId="4B3C3CD0" w:rsidR="0010576A" w:rsidRPr="00CC1BCA" w:rsidRDefault="0010576A" w:rsidP="0010576A">
      <w:pPr>
        <w:pStyle w:val="BodyTextMain"/>
        <w:rPr>
          <w:lang w:val="en-GB"/>
        </w:rPr>
      </w:pPr>
      <w:proofErr w:type="spellStart"/>
      <w:r w:rsidRPr="00CC1BCA">
        <w:rPr>
          <w:lang w:val="en-GB"/>
        </w:rPr>
        <w:t>Ramco</w:t>
      </w:r>
      <w:r w:rsidR="00176FEA" w:rsidRPr="00CC1BCA">
        <w:rPr>
          <w:lang w:val="en-GB"/>
        </w:rPr>
        <w:t>’s</w:t>
      </w:r>
      <w:proofErr w:type="spellEnd"/>
      <w:r w:rsidR="00176FEA" w:rsidRPr="00CC1BCA">
        <w:rPr>
          <w:lang w:val="en-GB"/>
        </w:rPr>
        <w:t xml:space="preserve"> </w:t>
      </w:r>
      <w:proofErr w:type="spellStart"/>
      <w:r w:rsidRPr="00CC1BCA">
        <w:rPr>
          <w:lang w:val="en-GB"/>
        </w:rPr>
        <w:t>iPO</w:t>
      </w:r>
      <w:proofErr w:type="spellEnd"/>
      <w:r w:rsidR="00176FEA" w:rsidRPr="00CC1BCA">
        <w:rPr>
          <w:lang w:val="en-GB"/>
        </w:rPr>
        <w:t xml:space="preserve"> engine</w:t>
      </w:r>
      <w:r w:rsidRPr="00CC1BCA">
        <w:rPr>
          <w:lang w:val="en-GB"/>
        </w:rPr>
        <w:t xml:space="preserve"> </w:t>
      </w:r>
      <w:r w:rsidR="000A46F9" w:rsidRPr="00CC1BCA">
        <w:rPr>
          <w:lang w:val="en-GB"/>
        </w:rPr>
        <w:t>wa</w:t>
      </w:r>
      <w:r w:rsidR="00D7181A" w:rsidRPr="00CC1BCA">
        <w:rPr>
          <w:lang w:val="en-GB"/>
        </w:rPr>
        <w:t xml:space="preserve">s </w:t>
      </w:r>
      <w:r w:rsidRPr="00CC1BCA">
        <w:rPr>
          <w:lang w:val="en-GB"/>
        </w:rPr>
        <w:t xml:space="preserve">a horizontal platform </w:t>
      </w:r>
      <w:r w:rsidR="00176FEA" w:rsidRPr="00CC1BCA">
        <w:rPr>
          <w:lang w:val="en-GB"/>
        </w:rPr>
        <w:t xml:space="preserve">that </w:t>
      </w:r>
      <w:r w:rsidRPr="00CC1BCA">
        <w:rPr>
          <w:lang w:val="en-GB"/>
        </w:rPr>
        <w:t xml:space="preserve">powered all </w:t>
      </w:r>
      <w:r w:rsidR="00176FEA" w:rsidRPr="00CC1BCA">
        <w:rPr>
          <w:lang w:val="en-GB"/>
        </w:rPr>
        <w:t xml:space="preserve">of the company’s </w:t>
      </w:r>
      <w:r w:rsidRPr="00CC1BCA">
        <w:rPr>
          <w:lang w:val="en-GB"/>
        </w:rPr>
        <w:t>SBUs</w:t>
      </w:r>
      <w:r w:rsidR="00937DB0" w:rsidRPr="00CC1BCA">
        <w:rPr>
          <w:lang w:val="en-GB"/>
        </w:rPr>
        <w:t xml:space="preserve"> by addressing a limitation of typical ERP systems</w:t>
      </w:r>
      <w:r w:rsidRPr="00CC1BCA">
        <w:rPr>
          <w:lang w:val="en-GB"/>
        </w:rPr>
        <w:t xml:space="preserve">. </w:t>
      </w:r>
      <w:r w:rsidR="00176FEA" w:rsidRPr="00CC1BCA">
        <w:rPr>
          <w:lang w:val="en-GB"/>
        </w:rPr>
        <w:t>A</w:t>
      </w:r>
      <w:r w:rsidRPr="00CC1BCA">
        <w:rPr>
          <w:lang w:val="en-GB"/>
        </w:rPr>
        <w:t xml:space="preserve"> typical ERP </w:t>
      </w:r>
      <w:r w:rsidR="00176FEA" w:rsidRPr="00CC1BCA">
        <w:rPr>
          <w:lang w:val="en-GB"/>
        </w:rPr>
        <w:t>assumed both a</w:t>
      </w:r>
      <w:r w:rsidR="00937DB0" w:rsidRPr="00CC1BCA">
        <w:rPr>
          <w:lang w:val="en-GB"/>
        </w:rPr>
        <w:t xml:space="preserve"> </w:t>
      </w:r>
      <w:r w:rsidRPr="00CC1BCA">
        <w:rPr>
          <w:lang w:val="en-GB"/>
        </w:rPr>
        <w:t xml:space="preserve">need for infinite capacity </w:t>
      </w:r>
      <w:r w:rsidR="002E344D" w:rsidRPr="00CC1BCA">
        <w:rPr>
          <w:lang w:val="en-GB"/>
        </w:rPr>
        <w:t>and</w:t>
      </w:r>
      <w:r w:rsidRPr="00CC1BCA">
        <w:rPr>
          <w:lang w:val="en-GB"/>
        </w:rPr>
        <w:t xml:space="preserve"> </w:t>
      </w:r>
      <w:r w:rsidR="00176FEA" w:rsidRPr="00CC1BCA">
        <w:rPr>
          <w:lang w:val="en-GB"/>
        </w:rPr>
        <w:t xml:space="preserve">a </w:t>
      </w:r>
      <w:r w:rsidRPr="00CC1BCA">
        <w:rPr>
          <w:lang w:val="en-GB"/>
        </w:rPr>
        <w:t xml:space="preserve">finite capacity </w:t>
      </w:r>
      <w:r w:rsidR="00937DB0" w:rsidRPr="00CC1BCA">
        <w:rPr>
          <w:lang w:val="en-GB"/>
        </w:rPr>
        <w:t xml:space="preserve">for </w:t>
      </w:r>
      <w:r w:rsidRPr="00CC1BCA">
        <w:rPr>
          <w:lang w:val="en-GB"/>
        </w:rPr>
        <w:t xml:space="preserve">each </w:t>
      </w:r>
      <w:r w:rsidR="00176FEA" w:rsidRPr="00CC1BCA">
        <w:rPr>
          <w:lang w:val="en-GB"/>
        </w:rPr>
        <w:t xml:space="preserve">person </w:t>
      </w:r>
      <w:r w:rsidRPr="00CC1BCA">
        <w:rPr>
          <w:lang w:val="en-GB"/>
        </w:rPr>
        <w:t xml:space="preserve">and machine </w:t>
      </w:r>
      <w:r w:rsidR="00176FEA" w:rsidRPr="00CC1BCA">
        <w:rPr>
          <w:lang w:val="en-GB"/>
        </w:rPr>
        <w:t xml:space="preserve">involved in </w:t>
      </w:r>
      <w:r w:rsidRPr="00CC1BCA">
        <w:rPr>
          <w:lang w:val="en-GB"/>
        </w:rPr>
        <w:t xml:space="preserve">manufacturing and maintenance work orders. </w:t>
      </w:r>
      <w:r w:rsidR="00176FEA" w:rsidRPr="00CC1BCA">
        <w:rPr>
          <w:lang w:val="en-GB"/>
        </w:rPr>
        <w:t xml:space="preserve">The multiple constraints involved in </w:t>
      </w:r>
      <w:r w:rsidRPr="00CC1BCA">
        <w:rPr>
          <w:lang w:val="en-GB"/>
        </w:rPr>
        <w:t xml:space="preserve">processing </w:t>
      </w:r>
      <w:r w:rsidR="00176FEA" w:rsidRPr="00CC1BCA">
        <w:rPr>
          <w:lang w:val="en-GB"/>
        </w:rPr>
        <w:t xml:space="preserve">this </w:t>
      </w:r>
      <w:r w:rsidRPr="00CC1BCA">
        <w:rPr>
          <w:lang w:val="en-GB"/>
        </w:rPr>
        <w:t xml:space="preserve">voluminous data </w:t>
      </w:r>
      <w:r w:rsidR="00176FEA" w:rsidRPr="00CC1BCA">
        <w:rPr>
          <w:lang w:val="en-GB"/>
        </w:rPr>
        <w:t xml:space="preserve">slowed </w:t>
      </w:r>
      <w:r w:rsidRPr="00CC1BCA">
        <w:rPr>
          <w:lang w:val="en-GB"/>
        </w:rPr>
        <w:t>down the process flow</w:t>
      </w:r>
      <w:r w:rsidR="00176FEA" w:rsidRPr="00CC1BCA">
        <w:rPr>
          <w:lang w:val="en-GB"/>
        </w:rPr>
        <w:t>, so</w:t>
      </w:r>
      <w:r w:rsidR="007B766D">
        <w:rPr>
          <w:lang w:val="en-GB"/>
        </w:rPr>
        <w:t> </w:t>
      </w:r>
      <w:r w:rsidR="00176FEA" w:rsidRPr="00CC1BCA">
        <w:rPr>
          <w:lang w:val="en-GB"/>
        </w:rPr>
        <w:t>c</w:t>
      </w:r>
      <w:r w:rsidRPr="00CC1BCA">
        <w:rPr>
          <w:lang w:val="en-GB"/>
        </w:rPr>
        <w:t>ompanies historically preferred to use human intelligence for some types of scheduling</w:t>
      </w:r>
      <w:r w:rsidR="00E4559C" w:rsidRPr="00CC1BCA">
        <w:rPr>
          <w:lang w:val="en-GB"/>
        </w:rPr>
        <w:t>,</w:t>
      </w:r>
      <w:r w:rsidRPr="00CC1BCA">
        <w:rPr>
          <w:lang w:val="en-GB"/>
        </w:rPr>
        <w:t xml:space="preserve"> </w:t>
      </w:r>
      <w:r w:rsidR="00937DB0" w:rsidRPr="00CC1BCA">
        <w:rPr>
          <w:lang w:val="en-GB"/>
        </w:rPr>
        <w:t>leaving</w:t>
      </w:r>
      <w:r w:rsidRPr="00CC1BCA">
        <w:rPr>
          <w:lang w:val="en-GB"/>
        </w:rPr>
        <w:t xml:space="preserve"> human users in control of operations</w:t>
      </w:r>
      <w:r w:rsidR="00937DB0" w:rsidRPr="00CC1BCA">
        <w:rPr>
          <w:lang w:val="en-GB"/>
        </w:rPr>
        <w:t xml:space="preserve"> in a</w:t>
      </w:r>
      <w:r w:rsidRPr="00CC1BCA">
        <w:rPr>
          <w:lang w:val="en-GB"/>
        </w:rPr>
        <w:t xml:space="preserve"> model </w:t>
      </w:r>
      <w:r w:rsidR="00937DB0" w:rsidRPr="00CC1BCA">
        <w:rPr>
          <w:lang w:val="en-GB"/>
        </w:rPr>
        <w:t>that was both</w:t>
      </w:r>
      <w:r w:rsidRPr="00CC1BCA">
        <w:rPr>
          <w:lang w:val="en-GB"/>
        </w:rPr>
        <w:t xml:space="preserve"> human-centric and time-consuming.</w:t>
      </w:r>
    </w:p>
    <w:p w14:paraId="0FF26593" w14:textId="77777777" w:rsidR="0010576A" w:rsidRPr="00CC1BCA" w:rsidRDefault="0010576A" w:rsidP="0010576A">
      <w:pPr>
        <w:pStyle w:val="BodyTextMain"/>
        <w:rPr>
          <w:lang w:val="en-GB"/>
        </w:rPr>
      </w:pPr>
    </w:p>
    <w:p w14:paraId="2DCF50B6" w14:textId="60F5C4E3" w:rsidR="0010576A" w:rsidRPr="00963E71" w:rsidRDefault="0010576A" w:rsidP="0010576A">
      <w:pPr>
        <w:pStyle w:val="BodyTextMain"/>
        <w:rPr>
          <w:spacing w:val="-2"/>
          <w:kern w:val="22"/>
          <w:lang w:val="en-GB"/>
        </w:rPr>
      </w:pPr>
      <w:r w:rsidRPr="00963E71">
        <w:rPr>
          <w:spacing w:val="-2"/>
          <w:kern w:val="22"/>
          <w:lang w:val="en-GB"/>
        </w:rPr>
        <w:t>A</w:t>
      </w:r>
      <w:r w:rsidR="00E4559C" w:rsidRPr="00963E71">
        <w:rPr>
          <w:spacing w:val="-2"/>
          <w:kern w:val="22"/>
          <w:lang w:val="en-GB"/>
        </w:rPr>
        <w:t>s</w:t>
      </w:r>
      <w:r w:rsidRPr="00963E71">
        <w:rPr>
          <w:spacing w:val="-2"/>
          <w:kern w:val="22"/>
          <w:lang w:val="en-GB"/>
        </w:rPr>
        <w:t xml:space="preserve"> </w:t>
      </w:r>
      <w:r w:rsidR="00E4559C" w:rsidRPr="00963E71">
        <w:rPr>
          <w:spacing w:val="-2"/>
          <w:kern w:val="22"/>
          <w:lang w:val="en-GB"/>
        </w:rPr>
        <w:t xml:space="preserve">a </w:t>
      </w:r>
      <w:r w:rsidRPr="00963E71">
        <w:rPr>
          <w:spacing w:val="-2"/>
          <w:kern w:val="22"/>
          <w:lang w:val="en-GB"/>
        </w:rPr>
        <w:t xml:space="preserve">smart </w:t>
      </w:r>
      <w:r w:rsidR="002E344D" w:rsidRPr="00963E71">
        <w:rPr>
          <w:spacing w:val="-2"/>
          <w:kern w:val="22"/>
          <w:lang w:val="en-GB"/>
        </w:rPr>
        <w:t>planning and o</w:t>
      </w:r>
      <w:r w:rsidRPr="00963E71">
        <w:rPr>
          <w:spacing w:val="-2"/>
          <w:kern w:val="22"/>
          <w:lang w:val="en-GB"/>
        </w:rPr>
        <w:t>ptimization engine</w:t>
      </w:r>
      <w:r w:rsidR="00E4559C" w:rsidRPr="00963E71">
        <w:rPr>
          <w:spacing w:val="-2"/>
          <w:kern w:val="22"/>
          <w:lang w:val="en-GB"/>
        </w:rPr>
        <w:t>,</w:t>
      </w:r>
      <w:r w:rsidRPr="00963E71">
        <w:rPr>
          <w:spacing w:val="-2"/>
          <w:kern w:val="22"/>
          <w:lang w:val="en-GB"/>
        </w:rPr>
        <w:t xml:space="preserve"> </w:t>
      </w:r>
      <w:proofErr w:type="spellStart"/>
      <w:r w:rsidRPr="00963E71">
        <w:rPr>
          <w:spacing w:val="-2"/>
          <w:kern w:val="22"/>
          <w:lang w:val="en-GB"/>
        </w:rPr>
        <w:t>Ramco</w:t>
      </w:r>
      <w:proofErr w:type="spellEnd"/>
      <w:r w:rsidRPr="00963E71">
        <w:rPr>
          <w:spacing w:val="-2"/>
          <w:kern w:val="22"/>
          <w:lang w:val="en-GB"/>
        </w:rPr>
        <w:t xml:space="preserve"> </w:t>
      </w:r>
      <w:proofErr w:type="spellStart"/>
      <w:r w:rsidRPr="00963E71">
        <w:rPr>
          <w:spacing w:val="-2"/>
          <w:kern w:val="22"/>
          <w:lang w:val="en-GB"/>
        </w:rPr>
        <w:t>iPO</w:t>
      </w:r>
      <w:proofErr w:type="spellEnd"/>
      <w:r w:rsidRPr="00963E71">
        <w:rPr>
          <w:spacing w:val="-2"/>
          <w:kern w:val="22"/>
          <w:lang w:val="en-GB"/>
        </w:rPr>
        <w:t xml:space="preserve"> </w:t>
      </w:r>
      <w:r w:rsidR="00BF52A1" w:rsidRPr="00963E71">
        <w:rPr>
          <w:spacing w:val="-2"/>
          <w:kern w:val="22"/>
          <w:lang w:val="en-GB"/>
        </w:rPr>
        <w:t>wa</w:t>
      </w:r>
      <w:r w:rsidR="00D7181A" w:rsidRPr="00963E71">
        <w:rPr>
          <w:spacing w:val="-2"/>
          <w:kern w:val="22"/>
          <w:lang w:val="en-GB"/>
        </w:rPr>
        <w:t xml:space="preserve">s </w:t>
      </w:r>
      <w:r w:rsidRPr="00963E71">
        <w:rPr>
          <w:spacing w:val="-2"/>
          <w:kern w:val="22"/>
          <w:lang w:val="en-GB"/>
        </w:rPr>
        <w:t xml:space="preserve">equipped with </w:t>
      </w:r>
      <w:r w:rsidR="00E4559C" w:rsidRPr="00963E71">
        <w:rPr>
          <w:spacing w:val="-2"/>
          <w:kern w:val="22"/>
          <w:lang w:val="en-GB"/>
        </w:rPr>
        <w:t>the</w:t>
      </w:r>
      <w:r w:rsidRPr="00963E71">
        <w:rPr>
          <w:spacing w:val="-2"/>
          <w:kern w:val="22"/>
          <w:lang w:val="en-GB"/>
        </w:rPr>
        <w:t xml:space="preserve"> necessary algorithms to perform planning, scheduling</w:t>
      </w:r>
      <w:r w:rsidR="00E4559C" w:rsidRPr="00963E71">
        <w:rPr>
          <w:spacing w:val="-2"/>
          <w:kern w:val="22"/>
          <w:lang w:val="en-GB"/>
        </w:rPr>
        <w:t>,</w:t>
      </w:r>
      <w:r w:rsidRPr="00963E71">
        <w:rPr>
          <w:spacing w:val="-2"/>
          <w:kern w:val="22"/>
          <w:lang w:val="en-GB"/>
        </w:rPr>
        <w:t xml:space="preserve"> and optimization </w:t>
      </w:r>
      <w:r w:rsidR="00D7181A" w:rsidRPr="00963E71">
        <w:rPr>
          <w:spacing w:val="-2"/>
          <w:kern w:val="22"/>
          <w:lang w:val="en-GB"/>
        </w:rPr>
        <w:t xml:space="preserve">to </w:t>
      </w:r>
      <w:r w:rsidR="004A3811" w:rsidRPr="00963E71">
        <w:rPr>
          <w:spacing w:val="-2"/>
          <w:kern w:val="22"/>
          <w:lang w:val="en-GB"/>
        </w:rPr>
        <w:t>hono</w:t>
      </w:r>
      <w:r w:rsidR="00937DB0" w:rsidRPr="00963E71">
        <w:rPr>
          <w:spacing w:val="-2"/>
          <w:kern w:val="22"/>
          <w:lang w:val="en-GB"/>
        </w:rPr>
        <w:t>u</w:t>
      </w:r>
      <w:r w:rsidR="004A3811" w:rsidRPr="00963E71">
        <w:rPr>
          <w:spacing w:val="-2"/>
          <w:kern w:val="22"/>
          <w:lang w:val="en-GB"/>
        </w:rPr>
        <w:t>r</w:t>
      </w:r>
      <w:r w:rsidRPr="00963E71">
        <w:rPr>
          <w:spacing w:val="-2"/>
          <w:kern w:val="22"/>
          <w:lang w:val="en-GB"/>
        </w:rPr>
        <w:t xml:space="preserve"> all orders </w:t>
      </w:r>
      <w:r w:rsidR="00E4559C" w:rsidRPr="00963E71">
        <w:rPr>
          <w:spacing w:val="-2"/>
          <w:kern w:val="22"/>
          <w:lang w:val="en-GB"/>
        </w:rPr>
        <w:t xml:space="preserve">while </w:t>
      </w:r>
      <w:r w:rsidRPr="00963E71">
        <w:rPr>
          <w:spacing w:val="-2"/>
          <w:kern w:val="22"/>
          <w:lang w:val="en-GB"/>
        </w:rPr>
        <w:t xml:space="preserve">ensuring that capacity constraints </w:t>
      </w:r>
      <w:r w:rsidR="00BF52A1" w:rsidRPr="00963E71">
        <w:rPr>
          <w:spacing w:val="-2"/>
          <w:kern w:val="22"/>
          <w:lang w:val="en-GB"/>
        </w:rPr>
        <w:lastRenderedPageBreak/>
        <w:t>we</w:t>
      </w:r>
      <w:r w:rsidR="00D7181A" w:rsidRPr="00963E71">
        <w:rPr>
          <w:spacing w:val="-2"/>
          <w:kern w:val="22"/>
          <w:lang w:val="en-GB"/>
        </w:rPr>
        <w:t xml:space="preserve">re </w:t>
      </w:r>
      <w:r w:rsidRPr="00963E71">
        <w:rPr>
          <w:spacing w:val="-2"/>
          <w:kern w:val="22"/>
          <w:lang w:val="en-GB"/>
        </w:rPr>
        <w:t xml:space="preserve">not violated and order due dates </w:t>
      </w:r>
      <w:r w:rsidR="00BF52A1" w:rsidRPr="00963E71">
        <w:rPr>
          <w:spacing w:val="-2"/>
          <w:kern w:val="22"/>
          <w:lang w:val="en-GB"/>
        </w:rPr>
        <w:t>we</w:t>
      </w:r>
      <w:r w:rsidR="00D7181A" w:rsidRPr="00963E71">
        <w:rPr>
          <w:spacing w:val="-2"/>
          <w:kern w:val="22"/>
          <w:lang w:val="en-GB"/>
        </w:rPr>
        <w:t xml:space="preserve">re </w:t>
      </w:r>
      <w:r w:rsidRPr="00963E71">
        <w:rPr>
          <w:spacing w:val="-2"/>
          <w:kern w:val="22"/>
          <w:lang w:val="en-GB"/>
        </w:rPr>
        <w:t xml:space="preserve">met. </w:t>
      </w:r>
      <w:proofErr w:type="spellStart"/>
      <w:r w:rsidRPr="00963E71">
        <w:rPr>
          <w:spacing w:val="-2"/>
          <w:kern w:val="22"/>
          <w:lang w:val="en-GB"/>
        </w:rPr>
        <w:t>Ramco</w:t>
      </w:r>
      <w:proofErr w:type="spellEnd"/>
      <w:r w:rsidRPr="00963E71">
        <w:rPr>
          <w:spacing w:val="-2"/>
          <w:kern w:val="22"/>
          <w:lang w:val="en-GB"/>
        </w:rPr>
        <w:t xml:space="preserve"> </w:t>
      </w:r>
      <w:proofErr w:type="spellStart"/>
      <w:r w:rsidRPr="00963E71">
        <w:rPr>
          <w:spacing w:val="-2"/>
          <w:kern w:val="22"/>
          <w:lang w:val="en-GB"/>
        </w:rPr>
        <w:t>iPO</w:t>
      </w:r>
      <w:proofErr w:type="spellEnd"/>
      <w:r w:rsidRPr="00963E71">
        <w:rPr>
          <w:spacing w:val="-2"/>
          <w:kern w:val="22"/>
          <w:lang w:val="en-GB"/>
        </w:rPr>
        <w:t xml:space="preserve"> operate</w:t>
      </w:r>
      <w:r w:rsidR="00BF52A1" w:rsidRPr="00963E71">
        <w:rPr>
          <w:spacing w:val="-2"/>
          <w:kern w:val="22"/>
          <w:lang w:val="en-GB"/>
        </w:rPr>
        <w:t>d</w:t>
      </w:r>
      <w:r w:rsidRPr="00963E71">
        <w:rPr>
          <w:spacing w:val="-2"/>
          <w:kern w:val="22"/>
          <w:lang w:val="en-GB"/>
        </w:rPr>
        <w:t xml:space="preserve"> </w:t>
      </w:r>
      <w:r w:rsidR="00E4559C" w:rsidRPr="00963E71">
        <w:rPr>
          <w:spacing w:val="-2"/>
          <w:kern w:val="22"/>
          <w:lang w:val="en-GB"/>
        </w:rPr>
        <w:t xml:space="preserve">by using </w:t>
      </w:r>
      <w:r w:rsidRPr="00963E71">
        <w:rPr>
          <w:spacing w:val="-2"/>
          <w:kern w:val="22"/>
          <w:lang w:val="en-GB"/>
        </w:rPr>
        <w:t xml:space="preserve">all </w:t>
      </w:r>
      <w:r w:rsidR="00E4559C" w:rsidRPr="00963E71">
        <w:rPr>
          <w:spacing w:val="-2"/>
          <w:kern w:val="22"/>
          <w:lang w:val="en-GB"/>
        </w:rPr>
        <w:t xml:space="preserve">memory </w:t>
      </w:r>
      <w:r w:rsidRPr="00963E71">
        <w:rPr>
          <w:spacing w:val="-2"/>
          <w:kern w:val="22"/>
          <w:lang w:val="en-GB"/>
        </w:rPr>
        <w:t>data</w:t>
      </w:r>
      <w:r w:rsidR="00D7181A" w:rsidRPr="00963E71">
        <w:rPr>
          <w:spacing w:val="-2"/>
          <w:kern w:val="22"/>
          <w:lang w:val="en-GB"/>
        </w:rPr>
        <w:t xml:space="preserve">, ensuring that </w:t>
      </w:r>
      <w:r w:rsidRPr="00963E71">
        <w:rPr>
          <w:spacing w:val="-2"/>
          <w:kern w:val="22"/>
          <w:lang w:val="en-GB"/>
        </w:rPr>
        <w:t xml:space="preserve">the process </w:t>
      </w:r>
      <w:r w:rsidR="00BF52A1" w:rsidRPr="00963E71">
        <w:rPr>
          <w:spacing w:val="-2"/>
          <w:kern w:val="22"/>
          <w:lang w:val="en-GB"/>
        </w:rPr>
        <w:t>wa</w:t>
      </w:r>
      <w:r w:rsidR="00D7181A" w:rsidRPr="00963E71">
        <w:rPr>
          <w:spacing w:val="-2"/>
          <w:kern w:val="22"/>
          <w:lang w:val="en-GB"/>
        </w:rPr>
        <w:t xml:space="preserve">s </w:t>
      </w:r>
      <w:r w:rsidRPr="00963E71">
        <w:rPr>
          <w:spacing w:val="-2"/>
          <w:kern w:val="22"/>
          <w:lang w:val="en-GB"/>
        </w:rPr>
        <w:t xml:space="preserve">lightning fast. </w:t>
      </w:r>
      <w:r w:rsidR="00D7181A" w:rsidRPr="00963E71">
        <w:rPr>
          <w:spacing w:val="-2"/>
          <w:kern w:val="22"/>
          <w:lang w:val="en-GB"/>
        </w:rPr>
        <w:t xml:space="preserve">Such </w:t>
      </w:r>
      <w:r w:rsidR="00937DB0" w:rsidRPr="00963E71">
        <w:rPr>
          <w:spacing w:val="-2"/>
          <w:kern w:val="22"/>
          <w:lang w:val="en-GB"/>
        </w:rPr>
        <w:t xml:space="preserve">an </w:t>
      </w:r>
      <w:r w:rsidR="00D7181A" w:rsidRPr="00963E71">
        <w:rPr>
          <w:spacing w:val="-2"/>
          <w:kern w:val="22"/>
          <w:lang w:val="en-GB"/>
        </w:rPr>
        <w:t xml:space="preserve">operation </w:t>
      </w:r>
      <w:r w:rsidR="00BF52A1" w:rsidRPr="00963E71">
        <w:rPr>
          <w:spacing w:val="-2"/>
          <w:kern w:val="22"/>
          <w:lang w:val="en-GB"/>
        </w:rPr>
        <w:t>wa</w:t>
      </w:r>
      <w:r w:rsidR="00D7181A" w:rsidRPr="00963E71">
        <w:rPr>
          <w:spacing w:val="-2"/>
          <w:kern w:val="22"/>
          <w:lang w:val="en-GB"/>
        </w:rPr>
        <w:t xml:space="preserve">s useful </w:t>
      </w:r>
      <w:r w:rsidRPr="00963E71">
        <w:rPr>
          <w:spacing w:val="-2"/>
          <w:kern w:val="22"/>
          <w:lang w:val="en-GB"/>
        </w:rPr>
        <w:t xml:space="preserve">when real-time disruptions to original plans </w:t>
      </w:r>
      <w:r w:rsidR="00937DB0" w:rsidRPr="00963E71">
        <w:rPr>
          <w:spacing w:val="-2"/>
          <w:kern w:val="22"/>
          <w:lang w:val="en-GB"/>
        </w:rPr>
        <w:t xml:space="preserve">required </w:t>
      </w:r>
      <w:r w:rsidRPr="00963E71">
        <w:rPr>
          <w:spacing w:val="-2"/>
          <w:kern w:val="22"/>
          <w:lang w:val="en-GB"/>
        </w:rPr>
        <w:t>organization</w:t>
      </w:r>
      <w:r w:rsidR="00937DB0" w:rsidRPr="00963E71">
        <w:rPr>
          <w:spacing w:val="-2"/>
          <w:kern w:val="22"/>
          <w:lang w:val="en-GB"/>
        </w:rPr>
        <w:t>s</w:t>
      </w:r>
      <w:r w:rsidRPr="00963E71">
        <w:rPr>
          <w:spacing w:val="-2"/>
          <w:kern w:val="22"/>
          <w:lang w:val="en-GB"/>
        </w:rPr>
        <w:t xml:space="preserve"> to </w:t>
      </w:r>
      <w:proofErr w:type="spellStart"/>
      <w:r w:rsidRPr="00963E71">
        <w:rPr>
          <w:spacing w:val="-2"/>
          <w:kern w:val="22"/>
          <w:lang w:val="en-GB"/>
        </w:rPr>
        <w:t>replan</w:t>
      </w:r>
      <w:proofErr w:type="spellEnd"/>
      <w:r w:rsidRPr="00963E71">
        <w:rPr>
          <w:spacing w:val="-2"/>
          <w:kern w:val="22"/>
          <w:lang w:val="en-GB"/>
        </w:rPr>
        <w:t xml:space="preserve"> or reschedule on</w:t>
      </w:r>
      <w:r w:rsidR="00937DB0" w:rsidRPr="00963E71">
        <w:rPr>
          <w:spacing w:val="-2"/>
          <w:kern w:val="22"/>
          <w:lang w:val="en-GB"/>
        </w:rPr>
        <w:t xml:space="preserve"> </w:t>
      </w:r>
      <w:r w:rsidRPr="00963E71">
        <w:rPr>
          <w:spacing w:val="-2"/>
          <w:kern w:val="22"/>
          <w:lang w:val="en-GB"/>
        </w:rPr>
        <w:t>the</w:t>
      </w:r>
      <w:r w:rsidR="00937DB0" w:rsidRPr="00963E71">
        <w:rPr>
          <w:spacing w:val="-2"/>
          <w:kern w:val="22"/>
          <w:lang w:val="en-GB"/>
        </w:rPr>
        <w:t xml:space="preserve"> </w:t>
      </w:r>
      <w:r w:rsidRPr="00963E71">
        <w:rPr>
          <w:spacing w:val="-2"/>
          <w:kern w:val="22"/>
          <w:lang w:val="en-GB"/>
        </w:rPr>
        <w:t xml:space="preserve">fly. The </w:t>
      </w:r>
      <w:proofErr w:type="spellStart"/>
      <w:r w:rsidRPr="00963E71">
        <w:rPr>
          <w:spacing w:val="-2"/>
          <w:kern w:val="22"/>
          <w:lang w:val="en-GB"/>
        </w:rPr>
        <w:t>iPO</w:t>
      </w:r>
      <w:proofErr w:type="spellEnd"/>
      <w:r w:rsidRPr="00963E71">
        <w:rPr>
          <w:spacing w:val="-2"/>
          <w:kern w:val="22"/>
          <w:lang w:val="en-GB"/>
        </w:rPr>
        <w:t xml:space="preserve"> engine r</w:t>
      </w:r>
      <w:r w:rsidR="00BF52A1" w:rsidRPr="00963E71">
        <w:rPr>
          <w:spacing w:val="-2"/>
          <w:kern w:val="22"/>
          <w:lang w:val="en-GB"/>
        </w:rPr>
        <w:t>a</w:t>
      </w:r>
      <w:r w:rsidR="00D7181A" w:rsidRPr="00963E71">
        <w:rPr>
          <w:spacing w:val="-2"/>
          <w:kern w:val="22"/>
          <w:lang w:val="en-GB"/>
        </w:rPr>
        <w:t xml:space="preserve">n </w:t>
      </w:r>
      <w:r w:rsidRPr="00963E71">
        <w:rPr>
          <w:spacing w:val="-2"/>
          <w:kern w:val="22"/>
          <w:lang w:val="en-GB"/>
        </w:rPr>
        <w:t xml:space="preserve">an </w:t>
      </w:r>
      <w:r w:rsidR="00937DB0" w:rsidRPr="00963E71">
        <w:rPr>
          <w:spacing w:val="-2"/>
          <w:kern w:val="22"/>
          <w:lang w:val="en-GB"/>
        </w:rPr>
        <w:t xml:space="preserve">electronic </w:t>
      </w:r>
      <w:r w:rsidRPr="00963E71">
        <w:rPr>
          <w:spacing w:val="-2"/>
          <w:kern w:val="22"/>
          <w:lang w:val="en-GB"/>
        </w:rPr>
        <w:t>agent to solve each problem</w:t>
      </w:r>
      <w:r w:rsidR="00E4559C" w:rsidRPr="00963E71">
        <w:rPr>
          <w:spacing w:val="-2"/>
          <w:kern w:val="22"/>
          <w:lang w:val="en-GB"/>
        </w:rPr>
        <w:t>,</w:t>
      </w:r>
      <w:r w:rsidRPr="00963E71">
        <w:rPr>
          <w:spacing w:val="-2"/>
          <w:kern w:val="22"/>
          <w:lang w:val="en-GB"/>
        </w:rPr>
        <w:t xml:space="preserve"> and the agent evolve</w:t>
      </w:r>
      <w:r w:rsidR="00BF52A1" w:rsidRPr="00963E71">
        <w:rPr>
          <w:spacing w:val="-2"/>
          <w:kern w:val="22"/>
          <w:lang w:val="en-GB"/>
        </w:rPr>
        <w:t>d</w:t>
      </w:r>
      <w:r w:rsidRPr="00963E71">
        <w:rPr>
          <w:spacing w:val="-2"/>
          <w:kern w:val="22"/>
          <w:lang w:val="en-GB"/>
        </w:rPr>
        <w:t xml:space="preserve"> to communicate and collaborate </w:t>
      </w:r>
      <w:r w:rsidR="00E4559C" w:rsidRPr="00963E71">
        <w:rPr>
          <w:spacing w:val="-2"/>
          <w:kern w:val="22"/>
          <w:lang w:val="en-GB"/>
        </w:rPr>
        <w:t xml:space="preserve">with all parties </w:t>
      </w:r>
      <w:r w:rsidR="00D7181A" w:rsidRPr="00963E71">
        <w:rPr>
          <w:spacing w:val="-2"/>
          <w:kern w:val="22"/>
          <w:lang w:val="en-GB"/>
        </w:rPr>
        <w:t xml:space="preserve">to </w:t>
      </w:r>
      <w:r w:rsidRPr="00963E71">
        <w:rPr>
          <w:spacing w:val="-2"/>
          <w:kern w:val="22"/>
          <w:lang w:val="en-GB"/>
        </w:rPr>
        <w:t>solv</w:t>
      </w:r>
      <w:r w:rsidR="00D7181A" w:rsidRPr="00963E71">
        <w:rPr>
          <w:spacing w:val="-2"/>
          <w:kern w:val="22"/>
          <w:lang w:val="en-GB"/>
        </w:rPr>
        <w:t xml:space="preserve">e the </w:t>
      </w:r>
      <w:r w:rsidRPr="00963E71">
        <w:rPr>
          <w:spacing w:val="-2"/>
          <w:kern w:val="22"/>
          <w:lang w:val="en-GB"/>
        </w:rPr>
        <w:t xml:space="preserve">business problems across areas. Disruption in one area </w:t>
      </w:r>
      <w:r w:rsidR="00937DB0" w:rsidRPr="00963E71">
        <w:rPr>
          <w:spacing w:val="-2"/>
          <w:kern w:val="22"/>
          <w:lang w:val="en-GB"/>
        </w:rPr>
        <w:t xml:space="preserve">could </w:t>
      </w:r>
      <w:r w:rsidRPr="00963E71">
        <w:rPr>
          <w:spacing w:val="-2"/>
          <w:kern w:val="22"/>
          <w:lang w:val="en-GB"/>
        </w:rPr>
        <w:t xml:space="preserve">result in one agent </w:t>
      </w:r>
      <w:r w:rsidR="00E4559C" w:rsidRPr="00963E71">
        <w:rPr>
          <w:spacing w:val="-2"/>
          <w:kern w:val="22"/>
          <w:lang w:val="en-GB"/>
        </w:rPr>
        <w:t xml:space="preserve">having to </w:t>
      </w:r>
      <w:r w:rsidRPr="00963E71">
        <w:rPr>
          <w:spacing w:val="-2"/>
          <w:kern w:val="22"/>
          <w:lang w:val="en-GB"/>
        </w:rPr>
        <w:t>redo its work</w:t>
      </w:r>
      <w:r w:rsidR="00937DB0" w:rsidRPr="00963E71">
        <w:rPr>
          <w:spacing w:val="-2"/>
          <w:kern w:val="22"/>
          <w:lang w:val="en-GB"/>
        </w:rPr>
        <w:t>,</w:t>
      </w:r>
      <w:r w:rsidRPr="00963E71">
        <w:rPr>
          <w:spacing w:val="-2"/>
          <w:kern w:val="22"/>
          <w:lang w:val="en-GB"/>
        </w:rPr>
        <w:t xml:space="preserve"> but </w:t>
      </w:r>
      <w:r w:rsidR="00937DB0" w:rsidRPr="00963E71">
        <w:rPr>
          <w:spacing w:val="-2"/>
          <w:kern w:val="22"/>
          <w:lang w:val="en-GB"/>
        </w:rPr>
        <w:t xml:space="preserve">it could </w:t>
      </w:r>
      <w:r w:rsidRPr="00963E71">
        <w:rPr>
          <w:spacing w:val="-2"/>
          <w:kern w:val="22"/>
          <w:lang w:val="en-GB"/>
        </w:rPr>
        <w:t>also le</w:t>
      </w:r>
      <w:r w:rsidR="00937DB0" w:rsidRPr="00963E71">
        <w:rPr>
          <w:spacing w:val="-2"/>
          <w:kern w:val="22"/>
          <w:lang w:val="en-GB"/>
        </w:rPr>
        <w:t>a</w:t>
      </w:r>
      <w:r w:rsidRPr="00963E71">
        <w:rPr>
          <w:spacing w:val="-2"/>
          <w:kern w:val="22"/>
          <w:lang w:val="en-GB"/>
        </w:rPr>
        <w:t>d to collaboration with other agents</w:t>
      </w:r>
      <w:r w:rsidR="00937DB0" w:rsidRPr="00963E71">
        <w:rPr>
          <w:spacing w:val="-2"/>
          <w:kern w:val="22"/>
          <w:lang w:val="en-GB"/>
        </w:rPr>
        <w:t>,</w:t>
      </w:r>
      <w:r w:rsidRPr="00963E71">
        <w:rPr>
          <w:spacing w:val="-2"/>
          <w:kern w:val="22"/>
          <w:lang w:val="en-GB"/>
        </w:rPr>
        <w:t xml:space="preserve"> trigger</w:t>
      </w:r>
      <w:r w:rsidR="00E4559C" w:rsidRPr="00963E71">
        <w:rPr>
          <w:spacing w:val="-2"/>
          <w:kern w:val="22"/>
          <w:lang w:val="en-GB"/>
        </w:rPr>
        <w:t xml:space="preserve">ing </w:t>
      </w:r>
      <w:r w:rsidRPr="00963E71">
        <w:rPr>
          <w:spacing w:val="-2"/>
          <w:kern w:val="22"/>
          <w:lang w:val="en-GB"/>
        </w:rPr>
        <w:t>their respective and relevant functionalities.</w:t>
      </w:r>
    </w:p>
    <w:p w14:paraId="7E0797D6" w14:textId="77777777" w:rsidR="00937DB0" w:rsidRPr="00CC1BCA" w:rsidRDefault="00937DB0" w:rsidP="0010576A">
      <w:pPr>
        <w:pStyle w:val="BodyTextMain"/>
        <w:rPr>
          <w:lang w:val="en-GB"/>
        </w:rPr>
      </w:pPr>
    </w:p>
    <w:p w14:paraId="0458EA7A" w14:textId="77777777" w:rsidR="00937DB0" w:rsidRPr="00CC1BCA" w:rsidRDefault="00937DB0" w:rsidP="0010576A">
      <w:pPr>
        <w:pStyle w:val="BodyTextMain"/>
        <w:rPr>
          <w:lang w:val="en-GB"/>
        </w:rPr>
      </w:pPr>
    </w:p>
    <w:p w14:paraId="05582313" w14:textId="699666C5" w:rsidR="0010576A" w:rsidRPr="00CC1BCA" w:rsidRDefault="0010576A" w:rsidP="0010576A">
      <w:pPr>
        <w:pStyle w:val="Casehead2"/>
        <w:keepNext/>
        <w:rPr>
          <w:lang w:val="en-GB"/>
        </w:rPr>
      </w:pPr>
      <w:proofErr w:type="spellStart"/>
      <w:r w:rsidRPr="00CC1BCA">
        <w:rPr>
          <w:lang w:val="en-GB"/>
        </w:rPr>
        <w:t>Ramco</w:t>
      </w:r>
      <w:proofErr w:type="spellEnd"/>
      <w:r w:rsidRPr="00CC1BCA">
        <w:rPr>
          <w:lang w:val="en-GB"/>
        </w:rPr>
        <w:t xml:space="preserve"> HCM</w:t>
      </w:r>
      <w:r w:rsidR="007B766D">
        <w:rPr>
          <w:lang w:val="en-GB"/>
        </w:rPr>
        <w:t xml:space="preserve"> on Cloud</w:t>
      </w:r>
    </w:p>
    <w:p w14:paraId="214631EC" w14:textId="77777777" w:rsidR="0010576A" w:rsidRPr="00CC1BCA" w:rsidRDefault="0010576A" w:rsidP="0010576A">
      <w:pPr>
        <w:pStyle w:val="BodyTextMain"/>
        <w:keepNext/>
        <w:rPr>
          <w:lang w:val="en-GB"/>
        </w:rPr>
      </w:pPr>
    </w:p>
    <w:p w14:paraId="1CF5F00C" w14:textId="4158EE01" w:rsidR="0010576A" w:rsidRPr="00963E71" w:rsidRDefault="0010576A" w:rsidP="0010576A">
      <w:pPr>
        <w:pStyle w:val="BodyTextMain"/>
        <w:keepNext/>
        <w:rPr>
          <w:spacing w:val="-2"/>
          <w:kern w:val="22"/>
          <w:lang w:val="en-GB"/>
        </w:rPr>
      </w:pPr>
      <w:proofErr w:type="spellStart"/>
      <w:r w:rsidRPr="00963E71">
        <w:rPr>
          <w:spacing w:val="-2"/>
          <w:kern w:val="22"/>
          <w:lang w:val="en-GB"/>
        </w:rPr>
        <w:t>Ramco</w:t>
      </w:r>
      <w:proofErr w:type="spellEnd"/>
      <w:r w:rsidRPr="00963E71">
        <w:rPr>
          <w:spacing w:val="-2"/>
          <w:kern w:val="22"/>
          <w:lang w:val="en-GB"/>
        </w:rPr>
        <w:t xml:space="preserve"> HCM on Cloud</w:t>
      </w:r>
      <w:r w:rsidR="00937DB0" w:rsidRPr="00963E71">
        <w:rPr>
          <w:spacing w:val="-2"/>
          <w:kern w:val="22"/>
          <w:lang w:val="en-GB"/>
        </w:rPr>
        <w:t xml:space="preserve">, </w:t>
      </w:r>
      <w:r w:rsidR="007B766D" w:rsidRPr="00963E71">
        <w:rPr>
          <w:spacing w:val="-2"/>
          <w:kern w:val="22"/>
          <w:lang w:val="en-GB"/>
        </w:rPr>
        <w:t>l</w:t>
      </w:r>
      <w:r w:rsidRPr="00963E71">
        <w:rPr>
          <w:spacing w:val="-2"/>
          <w:kern w:val="22"/>
          <w:lang w:val="en-GB"/>
        </w:rPr>
        <w:t>aunched in 2013</w:t>
      </w:r>
      <w:r w:rsidR="00E4559C" w:rsidRPr="00963E71">
        <w:rPr>
          <w:spacing w:val="-2"/>
          <w:kern w:val="22"/>
          <w:lang w:val="en-GB"/>
        </w:rPr>
        <w:t>–20</w:t>
      </w:r>
      <w:r w:rsidRPr="00963E71">
        <w:rPr>
          <w:spacing w:val="-2"/>
          <w:kern w:val="22"/>
          <w:lang w:val="en-GB"/>
        </w:rPr>
        <w:t>14</w:t>
      </w:r>
      <w:r w:rsidR="00E4559C" w:rsidRPr="00963E71">
        <w:rPr>
          <w:spacing w:val="-2"/>
          <w:kern w:val="22"/>
          <w:lang w:val="en-GB"/>
        </w:rPr>
        <w:t>,</w:t>
      </w:r>
      <w:r w:rsidRPr="00963E71">
        <w:rPr>
          <w:spacing w:val="-2"/>
          <w:kern w:val="22"/>
          <w:lang w:val="en-GB"/>
        </w:rPr>
        <w:t xml:space="preserve"> </w:t>
      </w:r>
      <w:r w:rsidR="00937DB0" w:rsidRPr="00963E71">
        <w:rPr>
          <w:spacing w:val="-2"/>
          <w:kern w:val="22"/>
          <w:lang w:val="en-GB"/>
        </w:rPr>
        <w:t>quickly</w:t>
      </w:r>
      <w:r w:rsidR="00E4559C" w:rsidRPr="00963E71">
        <w:rPr>
          <w:spacing w:val="-2"/>
          <w:kern w:val="22"/>
          <w:lang w:val="en-GB"/>
        </w:rPr>
        <w:t xml:space="preserve"> </w:t>
      </w:r>
      <w:r w:rsidRPr="00963E71">
        <w:rPr>
          <w:spacing w:val="-2"/>
          <w:kern w:val="22"/>
          <w:lang w:val="en-GB"/>
        </w:rPr>
        <w:t xml:space="preserve">became </w:t>
      </w:r>
      <w:r w:rsidR="00E4559C" w:rsidRPr="00963E71">
        <w:rPr>
          <w:spacing w:val="-2"/>
          <w:kern w:val="22"/>
          <w:lang w:val="en-GB"/>
        </w:rPr>
        <w:t xml:space="preserve">popular </w:t>
      </w:r>
      <w:r w:rsidR="00937DB0" w:rsidRPr="00963E71">
        <w:rPr>
          <w:spacing w:val="-2"/>
          <w:kern w:val="22"/>
          <w:lang w:val="en-GB"/>
        </w:rPr>
        <w:t>based on</w:t>
      </w:r>
      <w:r w:rsidRPr="00963E71">
        <w:rPr>
          <w:spacing w:val="-2"/>
          <w:kern w:val="22"/>
          <w:lang w:val="en-GB"/>
        </w:rPr>
        <w:t xml:space="preserve"> features such as built-in analytics, insightful dashboards, </w:t>
      </w:r>
      <w:proofErr w:type="spellStart"/>
      <w:r w:rsidRPr="00963E71">
        <w:rPr>
          <w:spacing w:val="-2"/>
          <w:kern w:val="22"/>
          <w:lang w:val="en-GB"/>
        </w:rPr>
        <w:t>multicountry</w:t>
      </w:r>
      <w:proofErr w:type="spellEnd"/>
      <w:r w:rsidRPr="00963E71">
        <w:rPr>
          <w:spacing w:val="-2"/>
          <w:kern w:val="22"/>
          <w:lang w:val="en-GB"/>
        </w:rPr>
        <w:t xml:space="preserve"> and multicurrency </w:t>
      </w:r>
      <w:r w:rsidR="000106FF" w:rsidRPr="00963E71">
        <w:rPr>
          <w:spacing w:val="-2"/>
          <w:kern w:val="22"/>
          <w:lang w:val="en-GB"/>
        </w:rPr>
        <w:t>payroll</w:t>
      </w:r>
      <w:r w:rsidRPr="00963E71">
        <w:rPr>
          <w:spacing w:val="-2"/>
          <w:kern w:val="22"/>
          <w:lang w:val="en-GB"/>
        </w:rPr>
        <w:t xml:space="preserve"> functions</w:t>
      </w:r>
      <w:r w:rsidR="00E4559C" w:rsidRPr="00963E71">
        <w:rPr>
          <w:spacing w:val="-2"/>
          <w:kern w:val="22"/>
          <w:lang w:val="en-GB"/>
        </w:rPr>
        <w:t>,</w:t>
      </w:r>
      <w:r w:rsidRPr="00963E71">
        <w:rPr>
          <w:spacing w:val="-2"/>
          <w:kern w:val="22"/>
          <w:lang w:val="en-GB"/>
        </w:rPr>
        <w:t xml:space="preserve"> </w:t>
      </w:r>
      <w:r w:rsidR="00937DB0" w:rsidRPr="00963E71">
        <w:rPr>
          <w:spacing w:val="-2"/>
          <w:kern w:val="22"/>
          <w:lang w:val="en-GB"/>
        </w:rPr>
        <w:t>and</w:t>
      </w:r>
      <w:r w:rsidRPr="00963E71">
        <w:rPr>
          <w:spacing w:val="-2"/>
          <w:kern w:val="22"/>
          <w:lang w:val="en-GB"/>
        </w:rPr>
        <w:t xml:space="preserve"> </w:t>
      </w:r>
      <w:r w:rsidR="00937DB0" w:rsidRPr="00963E71">
        <w:rPr>
          <w:spacing w:val="-2"/>
          <w:kern w:val="22"/>
          <w:lang w:val="en-GB"/>
        </w:rPr>
        <w:t xml:space="preserve">an </w:t>
      </w:r>
      <w:r w:rsidRPr="00963E71">
        <w:rPr>
          <w:spacing w:val="-2"/>
          <w:kern w:val="22"/>
          <w:lang w:val="en-GB"/>
        </w:rPr>
        <w:t xml:space="preserve">ability to integrate </w:t>
      </w:r>
      <w:r w:rsidR="00E4559C" w:rsidRPr="00963E71">
        <w:rPr>
          <w:spacing w:val="-2"/>
          <w:kern w:val="22"/>
          <w:lang w:val="en-GB"/>
        </w:rPr>
        <w:t xml:space="preserve">with </w:t>
      </w:r>
      <w:r w:rsidRPr="00963E71">
        <w:rPr>
          <w:spacing w:val="-2"/>
          <w:kern w:val="22"/>
          <w:lang w:val="en-GB"/>
        </w:rPr>
        <w:t xml:space="preserve">any standard ERP product. </w:t>
      </w:r>
      <w:r w:rsidR="00937DB0" w:rsidRPr="00963E71">
        <w:rPr>
          <w:spacing w:val="-2"/>
          <w:kern w:val="22"/>
          <w:lang w:val="en-GB"/>
        </w:rPr>
        <w:t xml:space="preserve">This newest </w:t>
      </w:r>
      <w:r w:rsidRPr="00963E71">
        <w:rPr>
          <w:spacing w:val="-2"/>
          <w:kern w:val="22"/>
          <w:lang w:val="en-GB"/>
        </w:rPr>
        <w:t xml:space="preserve">product in the portfolio quickly became the </w:t>
      </w:r>
      <w:r w:rsidR="00937DB0" w:rsidRPr="00963E71">
        <w:rPr>
          <w:spacing w:val="-2"/>
          <w:kern w:val="22"/>
          <w:lang w:val="en-GB"/>
        </w:rPr>
        <w:t xml:space="preserve">company’s </w:t>
      </w:r>
      <w:r w:rsidRPr="00963E71">
        <w:rPr>
          <w:spacing w:val="-2"/>
          <w:kern w:val="22"/>
          <w:lang w:val="en-GB"/>
        </w:rPr>
        <w:t xml:space="preserve">fastest engine of growth. Global conglomerates like Dabur, Bureau Veritas, </w:t>
      </w:r>
      <w:r w:rsidR="00E4559C" w:rsidRPr="00963E71">
        <w:rPr>
          <w:spacing w:val="-2"/>
          <w:kern w:val="22"/>
          <w:lang w:val="en-GB"/>
        </w:rPr>
        <w:t xml:space="preserve">and </w:t>
      </w:r>
      <w:proofErr w:type="spellStart"/>
      <w:r w:rsidRPr="00963E71">
        <w:rPr>
          <w:spacing w:val="-2"/>
          <w:kern w:val="22"/>
          <w:lang w:val="en-GB"/>
        </w:rPr>
        <w:t>Kerzner</w:t>
      </w:r>
      <w:proofErr w:type="spellEnd"/>
      <w:r w:rsidRPr="00963E71">
        <w:rPr>
          <w:spacing w:val="-2"/>
          <w:kern w:val="22"/>
          <w:lang w:val="en-GB"/>
        </w:rPr>
        <w:t xml:space="preserve"> International adopted this product. </w:t>
      </w:r>
      <w:r w:rsidR="00937DB0" w:rsidRPr="00963E71">
        <w:rPr>
          <w:spacing w:val="-2"/>
          <w:kern w:val="22"/>
          <w:lang w:val="en-GB"/>
        </w:rPr>
        <w:t xml:space="preserve">With the </w:t>
      </w:r>
      <w:r w:rsidRPr="00963E71">
        <w:rPr>
          <w:spacing w:val="-2"/>
          <w:kern w:val="22"/>
          <w:lang w:val="en-GB"/>
        </w:rPr>
        <w:t xml:space="preserve">launch of </w:t>
      </w:r>
      <w:r w:rsidR="00937DB0" w:rsidRPr="00963E71">
        <w:rPr>
          <w:spacing w:val="-2"/>
          <w:kern w:val="22"/>
          <w:lang w:val="en-GB"/>
        </w:rPr>
        <w:t>a</w:t>
      </w:r>
      <w:r w:rsidR="0081413F" w:rsidRPr="00963E71">
        <w:rPr>
          <w:spacing w:val="-2"/>
          <w:kern w:val="22"/>
          <w:lang w:val="en-GB"/>
        </w:rPr>
        <w:t>n</w:t>
      </w:r>
      <w:r w:rsidR="00937DB0" w:rsidRPr="00963E71">
        <w:rPr>
          <w:spacing w:val="-2"/>
          <w:kern w:val="22"/>
          <w:lang w:val="en-GB"/>
        </w:rPr>
        <w:t xml:space="preserve"> </w:t>
      </w:r>
      <w:r w:rsidR="0081413F" w:rsidRPr="00963E71">
        <w:rPr>
          <w:spacing w:val="-2"/>
          <w:kern w:val="22"/>
          <w:lang w:val="en-GB"/>
        </w:rPr>
        <w:t xml:space="preserve">HCM system enabled for payrolls in </w:t>
      </w:r>
      <w:r w:rsidRPr="00963E71">
        <w:rPr>
          <w:spacing w:val="-2"/>
          <w:kern w:val="22"/>
          <w:lang w:val="en-GB"/>
        </w:rPr>
        <w:t>China</w:t>
      </w:r>
      <w:r w:rsidR="00937DB0" w:rsidRPr="00963E71">
        <w:rPr>
          <w:spacing w:val="-2"/>
          <w:kern w:val="22"/>
          <w:lang w:val="en-GB"/>
        </w:rPr>
        <w:t xml:space="preserve">, </w:t>
      </w:r>
      <w:proofErr w:type="spellStart"/>
      <w:r w:rsidRPr="00963E71">
        <w:rPr>
          <w:spacing w:val="-2"/>
          <w:kern w:val="22"/>
          <w:lang w:val="en-GB"/>
        </w:rPr>
        <w:t>Ramco</w:t>
      </w:r>
      <w:proofErr w:type="spellEnd"/>
      <w:r w:rsidRPr="00963E71">
        <w:rPr>
          <w:spacing w:val="-2"/>
          <w:kern w:val="22"/>
          <w:lang w:val="en-GB"/>
        </w:rPr>
        <w:t xml:space="preserve"> HCM offer</w:t>
      </w:r>
      <w:r w:rsidR="00D7181A" w:rsidRPr="00963E71">
        <w:rPr>
          <w:spacing w:val="-2"/>
          <w:kern w:val="22"/>
          <w:lang w:val="en-GB"/>
        </w:rPr>
        <w:t>ed</w:t>
      </w:r>
      <w:r w:rsidRPr="00963E71">
        <w:rPr>
          <w:spacing w:val="-2"/>
          <w:kern w:val="22"/>
          <w:lang w:val="en-GB"/>
        </w:rPr>
        <w:t xml:space="preserve"> a single integrated platform that could address close to 88</w:t>
      </w:r>
      <w:r w:rsidR="00937DB0" w:rsidRPr="00963E71">
        <w:rPr>
          <w:spacing w:val="-2"/>
          <w:kern w:val="22"/>
          <w:lang w:val="en-GB"/>
        </w:rPr>
        <w:t xml:space="preserve"> per cent </w:t>
      </w:r>
      <w:r w:rsidRPr="00963E71">
        <w:rPr>
          <w:spacing w:val="-2"/>
          <w:kern w:val="22"/>
          <w:lang w:val="en-GB"/>
        </w:rPr>
        <w:t xml:space="preserve">of the </w:t>
      </w:r>
      <w:proofErr w:type="gramStart"/>
      <w:r w:rsidRPr="00963E71">
        <w:rPr>
          <w:spacing w:val="-2"/>
          <w:kern w:val="22"/>
          <w:lang w:val="en-GB"/>
        </w:rPr>
        <w:t>world’s</w:t>
      </w:r>
      <w:proofErr w:type="gramEnd"/>
      <w:r w:rsidRPr="00963E71">
        <w:rPr>
          <w:spacing w:val="-2"/>
          <w:kern w:val="22"/>
          <w:lang w:val="en-GB"/>
        </w:rPr>
        <w:t xml:space="preserve"> working population. This product </w:t>
      </w:r>
      <w:r w:rsidR="00D7181A" w:rsidRPr="00963E71">
        <w:rPr>
          <w:spacing w:val="-2"/>
          <w:kern w:val="22"/>
          <w:lang w:val="en-GB"/>
        </w:rPr>
        <w:t xml:space="preserve">helped </w:t>
      </w:r>
      <w:r w:rsidRPr="00963E71">
        <w:rPr>
          <w:spacing w:val="-2"/>
          <w:kern w:val="22"/>
          <w:lang w:val="en-GB"/>
        </w:rPr>
        <w:t>clients adhere to local statutory obligations</w:t>
      </w:r>
      <w:r w:rsidR="00937DB0" w:rsidRPr="00963E71">
        <w:rPr>
          <w:spacing w:val="-2"/>
          <w:kern w:val="22"/>
          <w:lang w:val="en-GB"/>
        </w:rPr>
        <w:t xml:space="preserve"> and</w:t>
      </w:r>
      <w:r w:rsidRPr="00963E71">
        <w:rPr>
          <w:spacing w:val="-2"/>
          <w:kern w:val="22"/>
          <w:lang w:val="en-GB"/>
        </w:rPr>
        <w:t xml:space="preserve"> </w:t>
      </w:r>
      <w:r w:rsidR="00937DB0" w:rsidRPr="00963E71">
        <w:rPr>
          <w:spacing w:val="-2"/>
          <w:kern w:val="22"/>
          <w:lang w:val="en-GB"/>
        </w:rPr>
        <w:t xml:space="preserve">leverage </w:t>
      </w:r>
      <w:r w:rsidRPr="00963E71">
        <w:rPr>
          <w:spacing w:val="-2"/>
          <w:kern w:val="22"/>
          <w:lang w:val="en-GB"/>
        </w:rPr>
        <w:t xml:space="preserve">global best practices. </w:t>
      </w:r>
      <w:proofErr w:type="spellStart"/>
      <w:r w:rsidRPr="00963E71">
        <w:rPr>
          <w:spacing w:val="-2"/>
          <w:kern w:val="22"/>
          <w:lang w:val="en-GB"/>
        </w:rPr>
        <w:t>Ramco</w:t>
      </w:r>
      <w:proofErr w:type="spellEnd"/>
      <w:r w:rsidRPr="00963E71">
        <w:rPr>
          <w:spacing w:val="-2"/>
          <w:kern w:val="22"/>
          <w:lang w:val="en-GB"/>
        </w:rPr>
        <w:t xml:space="preserve"> HCM acquired one new customer every week and grew by 115</w:t>
      </w:r>
      <w:r w:rsidR="00937DB0" w:rsidRPr="00963E71">
        <w:rPr>
          <w:spacing w:val="-2"/>
          <w:kern w:val="22"/>
          <w:lang w:val="en-GB"/>
        </w:rPr>
        <w:t xml:space="preserve"> per cent year-over-year</w:t>
      </w:r>
      <w:r w:rsidRPr="00963E71">
        <w:rPr>
          <w:spacing w:val="-2"/>
          <w:kern w:val="22"/>
          <w:lang w:val="en-GB"/>
        </w:rPr>
        <w:t xml:space="preserve"> in 2014</w:t>
      </w:r>
      <w:r w:rsidR="00E4559C" w:rsidRPr="00963E71">
        <w:rPr>
          <w:spacing w:val="-2"/>
          <w:kern w:val="22"/>
          <w:lang w:val="en-GB"/>
        </w:rPr>
        <w:t>–20</w:t>
      </w:r>
      <w:r w:rsidRPr="00963E71">
        <w:rPr>
          <w:spacing w:val="-2"/>
          <w:kern w:val="22"/>
          <w:lang w:val="en-GB"/>
        </w:rPr>
        <w:t>15.</w:t>
      </w:r>
    </w:p>
    <w:p w14:paraId="2206B083" w14:textId="77777777" w:rsidR="0010576A" w:rsidRPr="00CC1BCA" w:rsidRDefault="0010576A" w:rsidP="0010576A">
      <w:pPr>
        <w:pStyle w:val="BodyTextMain"/>
        <w:rPr>
          <w:lang w:val="en-GB"/>
        </w:rPr>
      </w:pPr>
    </w:p>
    <w:p w14:paraId="75AE553F" w14:textId="52A22B0A" w:rsidR="0010576A" w:rsidRPr="00963E71" w:rsidRDefault="0010576A" w:rsidP="003A6FFE">
      <w:pPr>
        <w:pStyle w:val="BodyTextMain"/>
        <w:rPr>
          <w:spacing w:val="-2"/>
          <w:kern w:val="22"/>
          <w:lang w:val="en-GB"/>
        </w:rPr>
      </w:pPr>
      <w:r w:rsidRPr="00963E71">
        <w:rPr>
          <w:spacing w:val="-2"/>
          <w:kern w:val="22"/>
          <w:lang w:val="en-GB"/>
        </w:rPr>
        <w:t>In 2015</w:t>
      </w:r>
      <w:r w:rsidR="00E4559C" w:rsidRPr="00963E71">
        <w:rPr>
          <w:spacing w:val="-2"/>
          <w:kern w:val="22"/>
          <w:lang w:val="en-GB"/>
        </w:rPr>
        <w:t>–20</w:t>
      </w:r>
      <w:r w:rsidRPr="00963E71">
        <w:rPr>
          <w:spacing w:val="-2"/>
          <w:kern w:val="22"/>
          <w:lang w:val="en-GB"/>
        </w:rPr>
        <w:t xml:space="preserve">16, </w:t>
      </w:r>
      <w:proofErr w:type="spellStart"/>
      <w:r w:rsidR="00D7181A" w:rsidRPr="00963E71">
        <w:rPr>
          <w:spacing w:val="-2"/>
          <w:kern w:val="22"/>
          <w:lang w:val="en-GB"/>
        </w:rPr>
        <w:t>Ramco</w:t>
      </w:r>
      <w:proofErr w:type="spellEnd"/>
      <w:r w:rsidR="00D7181A" w:rsidRPr="00963E71">
        <w:rPr>
          <w:spacing w:val="-2"/>
          <w:kern w:val="22"/>
          <w:lang w:val="en-GB"/>
        </w:rPr>
        <w:t xml:space="preserve"> HCM</w:t>
      </w:r>
      <w:r w:rsidRPr="00963E71">
        <w:rPr>
          <w:spacing w:val="-2"/>
          <w:kern w:val="22"/>
          <w:lang w:val="en-GB"/>
        </w:rPr>
        <w:t xml:space="preserve"> </w:t>
      </w:r>
      <w:r w:rsidR="00937DB0" w:rsidRPr="00963E71">
        <w:rPr>
          <w:spacing w:val="-2"/>
          <w:kern w:val="22"/>
          <w:lang w:val="en-GB"/>
        </w:rPr>
        <w:t>entered</w:t>
      </w:r>
      <w:r w:rsidR="008219D8" w:rsidRPr="00963E71">
        <w:rPr>
          <w:spacing w:val="-2"/>
          <w:kern w:val="22"/>
          <w:lang w:val="en-GB"/>
        </w:rPr>
        <w:t xml:space="preserve"> </w:t>
      </w:r>
      <w:r w:rsidR="00E4559C" w:rsidRPr="00963E71">
        <w:rPr>
          <w:spacing w:val="-2"/>
          <w:kern w:val="22"/>
          <w:lang w:val="en-GB"/>
        </w:rPr>
        <w:t xml:space="preserve">the </w:t>
      </w:r>
      <w:r w:rsidR="008219D8" w:rsidRPr="00963E71">
        <w:rPr>
          <w:spacing w:val="-2"/>
          <w:kern w:val="22"/>
          <w:lang w:val="en-GB"/>
        </w:rPr>
        <w:t>U</w:t>
      </w:r>
      <w:r w:rsidR="00E4559C" w:rsidRPr="00963E71">
        <w:rPr>
          <w:spacing w:val="-2"/>
          <w:kern w:val="22"/>
          <w:lang w:val="en-GB"/>
        </w:rPr>
        <w:t xml:space="preserve">nited </w:t>
      </w:r>
      <w:r w:rsidR="008219D8" w:rsidRPr="00963E71">
        <w:rPr>
          <w:spacing w:val="-2"/>
          <w:kern w:val="22"/>
          <w:lang w:val="en-GB"/>
        </w:rPr>
        <w:t>S</w:t>
      </w:r>
      <w:r w:rsidR="00E4559C" w:rsidRPr="00963E71">
        <w:rPr>
          <w:spacing w:val="-2"/>
          <w:kern w:val="22"/>
          <w:lang w:val="en-GB"/>
        </w:rPr>
        <w:t>tates</w:t>
      </w:r>
      <w:r w:rsidR="008219D8" w:rsidRPr="00963E71">
        <w:rPr>
          <w:spacing w:val="-2"/>
          <w:kern w:val="22"/>
          <w:lang w:val="en-GB"/>
        </w:rPr>
        <w:t xml:space="preserve"> and added </w:t>
      </w:r>
      <w:r w:rsidR="00937DB0" w:rsidRPr="00963E71">
        <w:rPr>
          <w:spacing w:val="-2"/>
          <w:kern w:val="22"/>
          <w:lang w:val="en-GB"/>
        </w:rPr>
        <w:t xml:space="preserve">more than </w:t>
      </w:r>
      <w:r w:rsidRPr="00963E71">
        <w:rPr>
          <w:spacing w:val="-2"/>
          <w:kern w:val="22"/>
          <w:lang w:val="en-GB"/>
        </w:rPr>
        <w:t xml:space="preserve">100 </w:t>
      </w:r>
      <w:r w:rsidR="00937DB0" w:rsidRPr="00963E71">
        <w:rPr>
          <w:spacing w:val="-2"/>
          <w:kern w:val="22"/>
          <w:lang w:val="en-GB"/>
        </w:rPr>
        <w:t xml:space="preserve">new </w:t>
      </w:r>
      <w:r w:rsidRPr="00963E71">
        <w:rPr>
          <w:spacing w:val="-2"/>
          <w:kern w:val="22"/>
          <w:lang w:val="en-GB"/>
        </w:rPr>
        <w:t xml:space="preserve">clients at the </w:t>
      </w:r>
      <w:r w:rsidR="00E4559C" w:rsidRPr="00963E71">
        <w:rPr>
          <w:spacing w:val="-2"/>
          <w:kern w:val="22"/>
          <w:lang w:val="en-GB"/>
        </w:rPr>
        <w:t xml:space="preserve">global </w:t>
      </w:r>
      <w:r w:rsidRPr="00963E71">
        <w:rPr>
          <w:spacing w:val="-2"/>
          <w:kern w:val="22"/>
          <w:lang w:val="en-GB"/>
        </w:rPr>
        <w:t xml:space="preserve">rate of </w:t>
      </w:r>
      <w:r w:rsidR="00E4559C" w:rsidRPr="00963E71">
        <w:rPr>
          <w:spacing w:val="-2"/>
          <w:kern w:val="22"/>
          <w:lang w:val="en-GB"/>
        </w:rPr>
        <w:t>two</w:t>
      </w:r>
      <w:r w:rsidRPr="00963E71">
        <w:rPr>
          <w:spacing w:val="-2"/>
          <w:kern w:val="22"/>
          <w:lang w:val="en-GB"/>
        </w:rPr>
        <w:t xml:space="preserve"> new customers every week. </w:t>
      </w:r>
      <w:r w:rsidR="003A6FFE" w:rsidRPr="00963E71">
        <w:rPr>
          <w:spacing w:val="-2"/>
          <w:kern w:val="22"/>
          <w:lang w:val="en-GB"/>
        </w:rPr>
        <w:t xml:space="preserve">Its </w:t>
      </w:r>
      <w:r w:rsidRPr="00963E71">
        <w:rPr>
          <w:spacing w:val="-2"/>
          <w:kern w:val="22"/>
          <w:lang w:val="en-GB"/>
        </w:rPr>
        <w:t xml:space="preserve">footprint in the </w:t>
      </w:r>
      <w:r w:rsidR="003A6FFE" w:rsidRPr="00963E71">
        <w:rPr>
          <w:spacing w:val="-2"/>
          <w:kern w:val="22"/>
          <w:lang w:val="en-GB"/>
        </w:rPr>
        <w:t>Southeast Asian</w:t>
      </w:r>
      <w:r w:rsidR="00BA70A8" w:rsidRPr="00963E71">
        <w:rPr>
          <w:spacing w:val="-2"/>
          <w:kern w:val="22"/>
          <w:lang w:val="en-GB"/>
        </w:rPr>
        <w:t>,</w:t>
      </w:r>
      <w:r w:rsidR="003A6FFE" w:rsidRPr="00963E71">
        <w:rPr>
          <w:spacing w:val="-2"/>
          <w:kern w:val="22"/>
          <w:lang w:val="en-GB"/>
        </w:rPr>
        <w:t xml:space="preserve"> Middle</w:t>
      </w:r>
      <w:r w:rsidR="00BA70A8" w:rsidRPr="00963E71">
        <w:rPr>
          <w:spacing w:val="-2"/>
          <w:kern w:val="22"/>
          <w:lang w:val="en-GB"/>
        </w:rPr>
        <w:t xml:space="preserve"> </w:t>
      </w:r>
      <w:r w:rsidR="003A6FFE" w:rsidRPr="00963E71">
        <w:rPr>
          <w:spacing w:val="-2"/>
          <w:kern w:val="22"/>
          <w:lang w:val="en-GB"/>
        </w:rPr>
        <w:t>Eastern</w:t>
      </w:r>
      <w:r w:rsidR="00BA70A8" w:rsidRPr="00963E71">
        <w:rPr>
          <w:spacing w:val="-2"/>
          <w:kern w:val="22"/>
          <w:lang w:val="en-GB"/>
        </w:rPr>
        <w:t>, and</w:t>
      </w:r>
      <w:r w:rsidR="003A6FFE" w:rsidRPr="00963E71">
        <w:rPr>
          <w:spacing w:val="-2"/>
          <w:kern w:val="22"/>
          <w:lang w:val="en-GB"/>
        </w:rPr>
        <w:t xml:space="preserve"> North African </w:t>
      </w:r>
      <w:r w:rsidRPr="00963E71">
        <w:rPr>
          <w:spacing w:val="-2"/>
          <w:kern w:val="22"/>
          <w:lang w:val="en-GB"/>
        </w:rPr>
        <w:t xml:space="preserve">markets </w:t>
      </w:r>
      <w:r w:rsidR="00BA70A8" w:rsidRPr="00963E71">
        <w:rPr>
          <w:spacing w:val="-2"/>
          <w:kern w:val="22"/>
          <w:lang w:val="en-GB"/>
        </w:rPr>
        <w:t xml:space="preserve">was steadily growing, and it was gaining </w:t>
      </w:r>
      <w:r w:rsidR="00E4559C" w:rsidRPr="00963E71">
        <w:rPr>
          <w:spacing w:val="-2"/>
          <w:kern w:val="22"/>
          <w:lang w:val="en-GB"/>
        </w:rPr>
        <w:t xml:space="preserve">increasing </w:t>
      </w:r>
      <w:r w:rsidRPr="00963E71">
        <w:rPr>
          <w:spacing w:val="-2"/>
          <w:kern w:val="22"/>
          <w:lang w:val="en-GB"/>
        </w:rPr>
        <w:t xml:space="preserve">traction in Australia. One of </w:t>
      </w:r>
      <w:r w:rsidR="00D7181A" w:rsidRPr="00963E71">
        <w:rPr>
          <w:spacing w:val="-2"/>
          <w:kern w:val="22"/>
          <w:lang w:val="en-GB"/>
        </w:rPr>
        <w:t xml:space="preserve">its </w:t>
      </w:r>
      <w:r w:rsidRPr="00963E71">
        <w:rPr>
          <w:spacing w:val="-2"/>
          <w:kern w:val="22"/>
          <w:lang w:val="en-GB"/>
        </w:rPr>
        <w:t xml:space="preserve">prestigious </w:t>
      </w:r>
      <w:r w:rsidR="00AB33EE" w:rsidRPr="00963E71">
        <w:rPr>
          <w:spacing w:val="-2"/>
          <w:kern w:val="22"/>
          <w:lang w:val="en-GB"/>
        </w:rPr>
        <w:t xml:space="preserve">clients </w:t>
      </w:r>
      <w:r w:rsidR="00BA70A8" w:rsidRPr="00963E71">
        <w:rPr>
          <w:spacing w:val="-2"/>
          <w:kern w:val="22"/>
          <w:lang w:val="en-GB"/>
        </w:rPr>
        <w:t xml:space="preserve">was </w:t>
      </w:r>
      <w:r w:rsidR="00AB33EE" w:rsidRPr="00963E71">
        <w:rPr>
          <w:spacing w:val="-2"/>
          <w:kern w:val="22"/>
          <w:lang w:val="en-GB"/>
        </w:rPr>
        <w:t xml:space="preserve">the </w:t>
      </w:r>
      <w:proofErr w:type="spellStart"/>
      <w:r w:rsidRPr="00963E71">
        <w:rPr>
          <w:spacing w:val="-2"/>
          <w:kern w:val="22"/>
          <w:lang w:val="en-GB"/>
        </w:rPr>
        <w:t>Valiram</w:t>
      </w:r>
      <w:proofErr w:type="spellEnd"/>
      <w:r w:rsidRPr="00963E71">
        <w:rPr>
          <w:spacing w:val="-2"/>
          <w:kern w:val="22"/>
          <w:lang w:val="en-GB"/>
        </w:rPr>
        <w:t xml:space="preserve"> Group of Malaysia</w:t>
      </w:r>
      <w:r w:rsidR="00AB33EE" w:rsidRPr="00963E71">
        <w:rPr>
          <w:spacing w:val="-2"/>
          <w:kern w:val="22"/>
          <w:lang w:val="en-GB"/>
        </w:rPr>
        <w:t>,</w:t>
      </w:r>
      <w:r w:rsidR="00BA70A8" w:rsidRPr="00963E71">
        <w:rPr>
          <w:spacing w:val="-2"/>
          <w:kern w:val="22"/>
          <w:lang w:val="en-GB"/>
        </w:rPr>
        <w:t xml:space="preserve"> which </w:t>
      </w:r>
      <w:r w:rsidR="00AB33EE" w:rsidRPr="00963E71">
        <w:rPr>
          <w:spacing w:val="-2"/>
          <w:kern w:val="22"/>
          <w:lang w:val="en-GB"/>
        </w:rPr>
        <w:t>own</w:t>
      </w:r>
      <w:r w:rsidR="00462B0D" w:rsidRPr="00963E71">
        <w:rPr>
          <w:spacing w:val="-2"/>
          <w:kern w:val="22"/>
          <w:lang w:val="en-GB"/>
        </w:rPr>
        <w:t>ed</w:t>
      </w:r>
      <w:r w:rsidR="00D7181A" w:rsidRPr="00963E71">
        <w:rPr>
          <w:spacing w:val="-2"/>
          <w:kern w:val="22"/>
          <w:lang w:val="en-GB"/>
        </w:rPr>
        <w:t xml:space="preserve"> more than </w:t>
      </w:r>
      <w:r w:rsidR="00560147" w:rsidRPr="00963E71">
        <w:rPr>
          <w:spacing w:val="-2"/>
          <w:kern w:val="22"/>
          <w:lang w:val="en-GB"/>
        </w:rPr>
        <w:t xml:space="preserve">300 </w:t>
      </w:r>
      <w:r w:rsidRPr="00963E71">
        <w:rPr>
          <w:spacing w:val="-2"/>
          <w:kern w:val="22"/>
          <w:lang w:val="en-GB"/>
        </w:rPr>
        <w:t>stores in Asia and Australia</w:t>
      </w:r>
      <w:r w:rsidR="007B766D" w:rsidRPr="00963E71">
        <w:rPr>
          <w:spacing w:val="-2"/>
          <w:kern w:val="22"/>
          <w:lang w:val="en-GB"/>
        </w:rPr>
        <w:t>,</w:t>
      </w:r>
      <w:r w:rsidR="00AB33EE" w:rsidRPr="00963E71">
        <w:rPr>
          <w:spacing w:val="-2"/>
          <w:kern w:val="22"/>
          <w:lang w:val="en-GB"/>
        </w:rPr>
        <w:t xml:space="preserve"> and </w:t>
      </w:r>
      <w:r w:rsidRPr="00963E71">
        <w:rPr>
          <w:spacing w:val="-2"/>
          <w:kern w:val="22"/>
          <w:lang w:val="en-GB"/>
        </w:rPr>
        <w:t>represent</w:t>
      </w:r>
      <w:r w:rsidR="00462B0D" w:rsidRPr="00963E71">
        <w:rPr>
          <w:spacing w:val="-2"/>
          <w:kern w:val="22"/>
          <w:lang w:val="en-GB"/>
        </w:rPr>
        <w:t>ed</w:t>
      </w:r>
      <w:r w:rsidR="00D7181A" w:rsidRPr="00963E71">
        <w:rPr>
          <w:spacing w:val="-2"/>
          <w:kern w:val="22"/>
          <w:lang w:val="en-GB"/>
        </w:rPr>
        <w:t xml:space="preserve"> </w:t>
      </w:r>
      <w:r w:rsidR="00BA70A8" w:rsidRPr="00963E71">
        <w:rPr>
          <w:spacing w:val="-2"/>
          <w:kern w:val="22"/>
          <w:lang w:val="en-GB"/>
        </w:rPr>
        <w:t xml:space="preserve">over </w:t>
      </w:r>
      <w:r w:rsidRPr="00963E71">
        <w:rPr>
          <w:spacing w:val="-2"/>
          <w:kern w:val="22"/>
          <w:lang w:val="en-GB"/>
        </w:rPr>
        <w:t>1</w:t>
      </w:r>
      <w:r w:rsidR="00560147" w:rsidRPr="00963E71">
        <w:rPr>
          <w:spacing w:val="-2"/>
          <w:kern w:val="22"/>
          <w:lang w:val="en-GB"/>
        </w:rPr>
        <w:t>5</w:t>
      </w:r>
      <w:r w:rsidRPr="00963E71">
        <w:rPr>
          <w:spacing w:val="-2"/>
          <w:kern w:val="22"/>
          <w:lang w:val="en-GB"/>
        </w:rPr>
        <w:t>0 luxury and lifestyle brands</w:t>
      </w:r>
      <w:r w:rsidR="00AB33EE" w:rsidRPr="00963E71">
        <w:rPr>
          <w:spacing w:val="-2"/>
          <w:kern w:val="22"/>
          <w:lang w:val="en-GB"/>
        </w:rPr>
        <w:t>,</w:t>
      </w:r>
      <w:r w:rsidRPr="00963E71">
        <w:rPr>
          <w:spacing w:val="-2"/>
          <w:kern w:val="22"/>
          <w:lang w:val="en-GB"/>
        </w:rPr>
        <w:t xml:space="preserve"> including Victoria</w:t>
      </w:r>
      <w:r w:rsidR="00D7181A" w:rsidRPr="00963E71">
        <w:rPr>
          <w:spacing w:val="-2"/>
          <w:kern w:val="22"/>
          <w:lang w:val="en-GB"/>
        </w:rPr>
        <w:t>’</w:t>
      </w:r>
      <w:r w:rsidRPr="00963E71">
        <w:rPr>
          <w:spacing w:val="-2"/>
          <w:kern w:val="22"/>
          <w:lang w:val="en-GB"/>
        </w:rPr>
        <w:t>s Secret, Michael Kors</w:t>
      </w:r>
      <w:r w:rsidR="00D7181A" w:rsidRPr="00963E71">
        <w:rPr>
          <w:spacing w:val="-2"/>
          <w:kern w:val="22"/>
          <w:lang w:val="en-GB"/>
        </w:rPr>
        <w:t>,</w:t>
      </w:r>
      <w:r w:rsidRPr="00963E71">
        <w:rPr>
          <w:spacing w:val="-2"/>
          <w:kern w:val="22"/>
          <w:lang w:val="en-GB"/>
        </w:rPr>
        <w:t xml:space="preserve"> </w:t>
      </w:r>
      <w:r w:rsidR="00AB33EE" w:rsidRPr="00963E71">
        <w:rPr>
          <w:spacing w:val="-2"/>
          <w:kern w:val="22"/>
          <w:lang w:val="en-GB"/>
        </w:rPr>
        <w:t xml:space="preserve">and </w:t>
      </w:r>
      <w:r w:rsidRPr="00963E71">
        <w:rPr>
          <w:spacing w:val="-2"/>
          <w:kern w:val="22"/>
          <w:lang w:val="en-GB"/>
        </w:rPr>
        <w:t>Jimmy Choo.</w:t>
      </w:r>
    </w:p>
    <w:p w14:paraId="3C0952EA" w14:textId="77777777" w:rsidR="0010576A" w:rsidRPr="00CC1BCA" w:rsidRDefault="0010576A" w:rsidP="0010576A">
      <w:pPr>
        <w:pStyle w:val="BodyTextMain"/>
        <w:rPr>
          <w:lang w:val="en-GB"/>
        </w:rPr>
      </w:pPr>
    </w:p>
    <w:p w14:paraId="4CBEACC1" w14:textId="71F1D182" w:rsidR="0010576A" w:rsidRPr="00CC1BCA" w:rsidRDefault="0010576A" w:rsidP="0010576A">
      <w:pPr>
        <w:pStyle w:val="BodyTextMain"/>
        <w:rPr>
          <w:lang w:val="en-GB"/>
        </w:rPr>
      </w:pPr>
      <w:proofErr w:type="spellStart"/>
      <w:r w:rsidRPr="00CC1BCA">
        <w:rPr>
          <w:lang w:val="en-GB"/>
        </w:rPr>
        <w:t>Ramco</w:t>
      </w:r>
      <w:proofErr w:type="spellEnd"/>
      <w:r w:rsidRPr="00CC1BCA">
        <w:rPr>
          <w:lang w:val="en-GB"/>
        </w:rPr>
        <w:t xml:space="preserve"> HCM</w:t>
      </w:r>
      <w:r w:rsidR="007B766D">
        <w:rPr>
          <w:lang w:val="en-GB"/>
        </w:rPr>
        <w:t xml:space="preserve"> </w:t>
      </w:r>
      <w:r w:rsidRPr="00CC1BCA">
        <w:rPr>
          <w:lang w:val="en-GB"/>
        </w:rPr>
        <w:t xml:space="preserve">enhanced its offerings by </w:t>
      </w:r>
      <w:r w:rsidR="00AB33EE" w:rsidRPr="00CC1BCA">
        <w:rPr>
          <w:lang w:val="en-GB"/>
        </w:rPr>
        <w:t xml:space="preserve">forming </w:t>
      </w:r>
      <w:r w:rsidRPr="00CC1BCA">
        <w:rPr>
          <w:lang w:val="en-GB"/>
        </w:rPr>
        <w:t>strategic partnership</w:t>
      </w:r>
      <w:r w:rsidR="00BA70A8" w:rsidRPr="00CC1BCA">
        <w:rPr>
          <w:lang w:val="en-GB"/>
        </w:rPr>
        <w:t>s</w:t>
      </w:r>
      <w:r w:rsidRPr="00CC1BCA">
        <w:rPr>
          <w:lang w:val="en-GB"/>
        </w:rPr>
        <w:t xml:space="preserve"> with APS Global</w:t>
      </w:r>
      <w:r w:rsidR="00BA70A8" w:rsidRPr="00CC1BCA">
        <w:rPr>
          <w:lang w:val="en-GB"/>
        </w:rPr>
        <w:t xml:space="preserve"> Ltd.</w:t>
      </w:r>
      <w:r w:rsidRPr="00CC1BCA">
        <w:rPr>
          <w:lang w:val="en-GB"/>
        </w:rPr>
        <w:t xml:space="preserve">, </w:t>
      </w:r>
      <w:proofErr w:type="spellStart"/>
      <w:r w:rsidRPr="00CC1BCA">
        <w:rPr>
          <w:lang w:val="en-GB"/>
        </w:rPr>
        <w:t>T</w:t>
      </w:r>
      <w:r w:rsidR="00BA70A8" w:rsidRPr="00CC1BCA">
        <w:rPr>
          <w:lang w:val="en-GB"/>
        </w:rPr>
        <w:t>RAX</w:t>
      </w:r>
      <w:r w:rsidRPr="00CC1BCA">
        <w:rPr>
          <w:lang w:val="en-GB"/>
        </w:rPr>
        <w:t>Payroll</w:t>
      </w:r>
      <w:proofErr w:type="spellEnd"/>
      <w:r w:rsidRPr="00CC1BCA">
        <w:rPr>
          <w:lang w:val="en-GB"/>
        </w:rPr>
        <w:t xml:space="preserve">, </w:t>
      </w:r>
      <w:r w:rsidR="00AB33EE" w:rsidRPr="00CC1BCA">
        <w:rPr>
          <w:lang w:val="en-GB"/>
        </w:rPr>
        <w:t xml:space="preserve">and </w:t>
      </w:r>
      <w:proofErr w:type="spellStart"/>
      <w:r w:rsidRPr="00CC1BCA">
        <w:rPr>
          <w:lang w:val="en-GB"/>
        </w:rPr>
        <w:t>PayMaster</w:t>
      </w:r>
      <w:proofErr w:type="spellEnd"/>
      <w:r w:rsidR="00BA70A8" w:rsidRPr="00CC1BCA">
        <w:rPr>
          <w:lang w:val="en-GB"/>
        </w:rPr>
        <w:t xml:space="preserve"> Inc.</w:t>
      </w:r>
      <w:r w:rsidRPr="00CC1BCA">
        <w:rPr>
          <w:lang w:val="en-GB"/>
        </w:rPr>
        <w:t xml:space="preserve"> to extend </w:t>
      </w:r>
      <w:r w:rsidR="00BA70A8" w:rsidRPr="00CC1BCA">
        <w:rPr>
          <w:lang w:val="en-GB"/>
        </w:rPr>
        <w:t xml:space="preserve">its </w:t>
      </w:r>
      <w:r w:rsidR="00AB33EE" w:rsidRPr="00CC1BCA">
        <w:rPr>
          <w:lang w:val="en-GB"/>
        </w:rPr>
        <w:t>p</w:t>
      </w:r>
      <w:r w:rsidRPr="00CC1BCA">
        <w:rPr>
          <w:lang w:val="en-GB"/>
        </w:rPr>
        <w:t xml:space="preserve">ayroll reach across Europe, </w:t>
      </w:r>
      <w:r w:rsidR="00AB33EE" w:rsidRPr="00CC1BCA">
        <w:rPr>
          <w:lang w:val="en-GB"/>
        </w:rPr>
        <w:t xml:space="preserve">the </w:t>
      </w:r>
      <w:r w:rsidRPr="00CC1BCA">
        <w:rPr>
          <w:lang w:val="en-GB"/>
        </w:rPr>
        <w:t>U</w:t>
      </w:r>
      <w:r w:rsidR="00AB33EE" w:rsidRPr="00CC1BCA">
        <w:rPr>
          <w:lang w:val="en-GB"/>
        </w:rPr>
        <w:t xml:space="preserve">nited </w:t>
      </w:r>
      <w:r w:rsidRPr="00CC1BCA">
        <w:rPr>
          <w:lang w:val="en-GB"/>
        </w:rPr>
        <w:t>S</w:t>
      </w:r>
      <w:r w:rsidR="00AB33EE" w:rsidRPr="00CC1BCA">
        <w:rPr>
          <w:lang w:val="en-GB"/>
        </w:rPr>
        <w:t>tates,</w:t>
      </w:r>
      <w:r w:rsidRPr="00CC1BCA">
        <w:rPr>
          <w:lang w:val="en-GB"/>
        </w:rPr>
        <w:t xml:space="preserve"> and </w:t>
      </w:r>
      <w:r w:rsidR="00AB33EE" w:rsidRPr="00CC1BCA">
        <w:rPr>
          <w:lang w:val="en-GB"/>
        </w:rPr>
        <w:t xml:space="preserve">the </w:t>
      </w:r>
      <w:r w:rsidRPr="00CC1BCA">
        <w:rPr>
          <w:lang w:val="en-GB"/>
        </w:rPr>
        <w:t xml:space="preserve">rest of Africa. </w:t>
      </w:r>
      <w:r w:rsidR="00AB33EE" w:rsidRPr="00CC1BCA">
        <w:rPr>
          <w:lang w:val="en-GB"/>
        </w:rPr>
        <w:t xml:space="preserve">An independent global research </w:t>
      </w:r>
      <w:r w:rsidRPr="00CC1BCA">
        <w:rPr>
          <w:lang w:val="en-GB"/>
        </w:rPr>
        <w:t xml:space="preserve">firm, </w:t>
      </w:r>
      <w:proofErr w:type="spellStart"/>
      <w:r w:rsidRPr="00CC1BCA">
        <w:rPr>
          <w:lang w:val="en-GB"/>
        </w:rPr>
        <w:t>NelsonHall</w:t>
      </w:r>
      <w:proofErr w:type="spellEnd"/>
      <w:r w:rsidR="00AB33EE" w:rsidRPr="00CC1BCA">
        <w:rPr>
          <w:lang w:val="en-GB"/>
        </w:rPr>
        <w:t>,</w:t>
      </w:r>
      <w:r w:rsidRPr="00CC1BCA">
        <w:rPr>
          <w:lang w:val="en-GB"/>
        </w:rPr>
        <w:t xml:space="preserve"> evaluated </w:t>
      </w:r>
      <w:r w:rsidR="00D7181A" w:rsidRPr="00CC1BCA">
        <w:rPr>
          <w:lang w:val="en-GB"/>
        </w:rPr>
        <w:t xml:space="preserve">the </w:t>
      </w:r>
      <w:r w:rsidRPr="00CC1BCA">
        <w:rPr>
          <w:lang w:val="en-GB"/>
        </w:rPr>
        <w:t xml:space="preserve">leading </w:t>
      </w:r>
      <w:r w:rsidR="00AB33EE" w:rsidRPr="00CC1BCA">
        <w:rPr>
          <w:lang w:val="en-GB"/>
        </w:rPr>
        <w:t xml:space="preserve">global payroll </w:t>
      </w:r>
      <w:r w:rsidRPr="00CC1BCA">
        <w:rPr>
          <w:lang w:val="en-GB"/>
        </w:rPr>
        <w:t xml:space="preserve">vendors offering outsourcing services and ranked </w:t>
      </w:r>
      <w:proofErr w:type="spellStart"/>
      <w:r w:rsidRPr="00CC1BCA">
        <w:rPr>
          <w:lang w:val="en-GB"/>
        </w:rPr>
        <w:t>Ramco</w:t>
      </w:r>
      <w:proofErr w:type="spellEnd"/>
      <w:r w:rsidRPr="00CC1BCA">
        <w:rPr>
          <w:lang w:val="en-GB"/>
        </w:rPr>
        <w:t xml:space="preserve"> Global Payroll as a </w:t>
      </w:r>
      <w:r w:rsidR="00AB33EE" w:rsidRPr="00CC1BCA">
        <w:rPr>
          <w:lang w:val="en-GB"/>
        </w:rPr>
        <w:t>“</w:t>
      </w:r>
      <w:r w:rsidR="00BA70A8" w:rsidRPr="00CC1BCA">
        <w:rPr>
          <w:lang w:val="en-GB"/>
        </w:rPr>
        <w:t>leader</w:t>
      </w:r>
      <w:r w:rsidR="00AB33EE" w:rsidRPr="00CC1BCA">
        <w:rPr>
          <w:lang w:val="en-GB"/>
        </w:rPr>
        <w:t>”</w:t>
      </w:r>
      <w:r w:rsidRPr="00CC1BCA">
        <w:rPr>
          <w:lang w:val="en-GB"/>
        </w:rPr>
        <w:t xml:space="preserve"> </w:t>
      </w:r>
      <w:r w:rsidR="00983FFC" w:rsidRPr="00CC1BCA">
        <w:rPr>
          <w:lang w:val="en-GB"/>
        </w:rPr>
        <w:t xml:space="preserve">according to </w:t>
      </w:r>
      <w:r w:rsidR="00BA70A8" w:rsidRPr="00CC1BCA">
        <w:rPr>
          <w:lang w:val="en-GB"/>
        </w:rPr>
        <w:t xml:space="preserve">its </w:t>
      </w:r>
      <w:r w:rsidRPr="00CC1BCA">
        <w:rPr>
          <w:lang w:val="en-GB"/>
        </w:rPr>
        <w:t>matrix</w:t>
      </w:r>
      <w:r w:rsidR="00BA70A8" w:rsidRPr="00CC1BCA">
        <w:rPr>
          <w:lang w:val="en-GB"/>
        </w:rPr>
        <w:t xml:space="preserve"> and</w:t>
      </w:r>
      <w:r w:rsidRPr="00CC1BCA">
        <w:rPr>
          <w:lang w:val="en-GB"/>
        </w:rPr>
        <w:t xml:space="preserve"> parameters</w:t>
      </w:r>
      <w:r w:rsidR="00983FFC" w:rsidRPr="00CC1BCA">
        <w:rPr>
          <w:lang w:val="en-GB"/>
        </w:rPr>
        <w:t>,</w:t>
      </w:r>
      <w:r w:rsidRPr="00CC1BCA">
        <w:rPr>
          <w:lang w:val="en-GB"/>
        </w:rPr>
        <w:t xml:space="preserve"> including overall capability and the ability to offer </w:t>
      </w:r>
      <w:r w:rsidR="00983FFC" w:rsidRPr="00CC1BCA">
        <w:rPr>
          <w:lang w:val="en-GB"/>
        </w:rPr>
        <w:t>multi</w:t>
      </w:r>
      <w:r w:rsidR="00AB56A5">
        <w:rPr>
          <w:lang w:val="en-GB"/>
        </w:rPr>
        <w:t>-</w:t>
      </w:r>
      <w:r w:rsidR="00983FFC" w:rsidRPr="00CC1BCA">
        <w:rPr>
          <w:lang w:val="en-GB"/>
        </w:rPr>
        <w:t>country payroll</w:t>
      </w:r>
      <w:r w:rsidRPr="00CC1BCA">
        <w:rPr>
          <w:lang w:val="en-GB"/>
        </w:rPr>
        <w:t xml:space="preserve">. </w:t>
      </w:r>
      <w:proofErr w:type="spellStart"/>
      <w:r w:rsidRPr="00CC1BCA">
        <w:rPr>
          <w:lang w:val="en-GB"/>
        </w:rPr>
        <w:t>Ramco</w:t>
      </w:r>
      <w:proofErr w:type="spellEnd"/>
      <w:r w:rsidRPr="00CC1BCA">
        <w:rPr>
          <w:lang w:val="en-GB"/>
        </w:rPr>
        <w:t xml:space="preserve"> HCM beat </w:t>
      </w:r>
      <w:r w:rsidR="00BA70A8" w:rsidRPr="00CC1BCA">
        <w:rPr>
          <w:lang w:val="en-GB"/>
        </w:rPr>
        <w:t xml:space="preserve">major </w:t>
      </w:r>
      <w:r w:rsidRPr="00CC1BCA">
        <w:rPr>
          <w:lang w:val="en-GB"/>
        </w:rPr>
        <w:t xml:space="preserve">global HR software </w:t>
      </w:r>
      <w:r w:rsidR="00BA70A8" w:rsidRPr="00CC1BCA">
        <w:rPr>
          <w:lang w:val="en-GB"/>
        </w:rPr>
        <w:t xml:space="preserve">companies </w:t>
      </w:r>
      <w:r w:rsidRPr="00CC1BCA">
        <w:rPr>
          <w:lang w:val="en-GB"/>
        </w:rPr>
        <w:t xml:space="preserve">to </w:t>
      </w:r>
      <w:r w:rsidR="00BA70A8" w:rsidRPr="00CC1BCA">
        <w:rPr>
          <w:lang w:val="en-GB"/>
        </w:rPr>
        <w:t xml:space="preserve">win </w:t>
      </w:r>
      <w:r w:rsidRPr="00CC1BCA">
        <w:rPr>
          <w:lang w:val="en-GB"/>
        </w:rPr>
        <w:t xml:space="preserve">six awards for </w:t>
      </w:r>
      <w:r w:rsidR="00983FFC" w:rsidRPr="00CC1BCA">
        <w:rPr>
          <w:lang w:val="en-GB"/>
        </w:rPr>
        <w:t>b</w:t>
      </w:r>
      <w:r w:rsidRPr="00CC1BCA">
        <w:rPr>
          <w:lang w:val="en-GB"/>
        </w:rPr>
        <w:t xml:space="preserve">est HR </w:t>
      </w:r>
      <w:r w:rsidR="00983FFC" w:rsidRPr="00CC1BCA">
        <w:rPr>
          <w:lang w:val="en-GB"/>
        </w:rPr>
        <w:t xml:space="preserve">management software, talent management software, and payroll software </w:t>
      </w:r>
      <w:r w:rsidRPr="00CC1BCA">
        <w:rPr>
          <w:lang w:val="en-GB"/>
        </w:rPr>
        <w:t xml:space="preserve">at the </w:t>
      </w:r>
      <w:r w:rsidR="00BA70A8" w:rsidRPr="00CC1BCA">
        <w:rPr>
          <w:lang w:val="en-GB"/>
        </w:rPr>
        <w:t xml:space="preserve">Human Resources </w:t>
      </w:r>
      <w:r w:rsidRPr="00CC1BCA">
        <w:rPr>
          <w:lang w:val="en-GB"/>
        </w:rPr>
        <w:t xml:space="preserve">Vendors of the Year 2015 event organized by </w:t>
      </w:r>
      <w:r w:rsidR="00BA70A8" w:rsidRPr="00CC1BCA">
        <w:rPr>
          <w:lang w:val="en-GB"/>
        </w:rPr>
        <w:t xml:space="preserve">human resource agencies </w:t>
      </w:r>
      <w:r w:rsidRPr="00CC1BCA">
        <w:rPr>
          <w:lang w:val="en-GB"/>
        </w:rPr>
        <w:t>in Singapore, Malaysia</w:t>
      </w:r>
      <w:r w:rsidR="00983FFC" w:rsidRPr="00CC1BCA">
        <w:rPr>
          <w:lang w:val="en-GB"/>
        </w:rPr>
        <w:t>,</w:t>
      </w:r>
      <w:r w:rsidRPr="00CC1BCA">
        <w:rPr>
          <w:lang w:val="en-GB"/>
        </w:rPr>
        <w:t xml:space="preserve"> </w:t>
      </w:r>
      <w:r w:rsidR="00983FFC" w:rsidRPr="00CC1BCA">
        <w:rPr>
          <w:lang w:val="en-GB"/>
        </w:rPr>
        <w:t xml:space="preserve">and </w:t>
      </w:r>
      <w:r w:rsidRPr="00CC1BCA">
        <w:rPr>
          <w:lang w:val="en-GB"/>
        </w:rPr>
        <w:t>Hong Kong. I</w:t>
      </w:r>
      <w:r w:rsidR="00983FFC" w:rsidRPr="00CC1BCA">
        <w:rPr>
          <w:lang w:val="en-GB"/>
        </w:rPr>
        <w:t>n India, i</w:t>
      </w:r>
      <w:r w:rsidRPr="00CC1BCA">
        <w:rPr>
          <w:lang w:val="en-GB"/>
        </w:rPr>
        <w:t xml:space="preserve">t won </w:t>
      </w:r>
      <w:r w:rsidR="00AA51AC" w:rsidRPr="00CC1BCA">
        <w:rPr>
          <w:lang w:val="en-GB"/>
        </w:rPr>
        <w:t xml:space="preserve">an Honour and Recognition award from </w:t>
      </w:r>
      <w:r w:rsidRPr="00CC1BCA">
        <w:rPr>
          <w:lang w:val="en-GB"/>
        </w:rPr>
        <w:t xml:space="preserve">CIO Choice in the </w:t>
      </w:r>
      <w:r w:rsidR="00AA51AC" w:rsidRPr="00CC1BCA">
        <w:rPr>
          <w:lang w:val="en-GB"/>
        </w:rPr>
        <w:t xml:space="preserve">human resources </w:t>
      </w:r>
      <w:r w:rsidR="00983FFC" w:rsidRPr="00CC1BCA">
        <w:rPr>
          <w:lang w:val="en-GB"/>
        </w:rPr>
        <w:t xml:space="preserve">and global payroll </w:t>
      </w:r>
      <w:r w:rsidRPr="00CC1BCA">
        <w:rPr>
          <w:lang w:val="en-GB"/>
        </w:rPr>
        <w:t>software category.</w:t>
      </w:r>
    </w:p>
    <w:p w14:paraId="49F64879" w14:textId="49A7C4DF" w:rsidR="0010576A" w:rsidRDefault="0010576A" w:rsidP="0010576A">
      <w:pPr>
        <w:pStyle w:val="BodyTextMain"/>
        <w:rPr>
          <w:lang w:val="en-GB"/>
        </w:rPr>
      </w:pPr>
    </w:p>
    <w:p w14:paraId="44386FB6" w14:textId="77777777" w:rsidR="00963E71" w:rsidRPr="00CC1BCA" w:rsidRDefault="00963E71" w:rsidP="0010576A">
      <w:pPr>
        <w:pStyle w:val="BodyTextMain"/>
        <w:rPr>
          <w:lang w:val="en-GB"/>
        </w:rPr>
      </w:pPr>
    </w:p>
    <w:p w14:paraId="29D975F1" w14:textId="77777777" w:rsidR="0010576A" w:rsidRPr="00CC1BCA" w:rsidRDefault="0010576A" w:rsidP="00134692">
      <w:pPr>
        <w:pStyle w:val="Casehead3"/>
        <w:rPr>
          <w:lang w:val="en-GB"/>
        </w:rPr>
      </w:pPr>
      <w:r w:rsidRPr="00CC1BCA">
        <w:rPr>
          <w:lang w:val="en-GB"/>
        </w:rPr>
        <w:t xml:space="preserve">Innovations in </w:t>
      </w:r>
      <w:proofErr w:type="spellStart"/>
      <w:r w:rsidRPr="00CC1BCA">
        <w:rPr>
          <w:lang w:val="en-GB"/>
        </w:rPr>
        <w:t>Ramco</w:t>
      </w:r>
      <w:proofErr w:type="spellEnd"/>
      <w:r w:rsidRPr="00CC1BCA">
        <w:rPr>
          <w:lang w:val="en-GB"/>
        </w:rPr>
        <w:t xml:space="preserve"> HCM</w:t>
      </w:r>
    </w:p>
    <w:p w14:paraId="168E6702" w14:textId="77777777" w:rsidR="0010576A" w:rsidRPr="00CC1BCA" w:rsidRDefault="0010576A" w:rsidP="0010576A">
      <w:pPr>
        <w:pStyle w:val="BodyTextMain"/>
        <w:rPr>
          <w:lang w:val="en-GB"/>
        </w:rPr>
      </w:pPr>
    </w:p>
    <w:p w14:paraId="70128400" w14:textId="51CC9B04" w:rsidR="0010576A" w:rsidRPr="00CC1BCA" w:rsidRDefault="0010576A" w:rsidP="0010576A">
      <w:pPr>
        <w:pStyle w:val="BodyTextMain"/>
        <w:rPr>
          <w:lang w:val="en-GB"/>
        </w:rPr>
      </w:pPr>
      <w:r w:rsidRPr="00CC1BCA">
        <w:rPr>
          <w:lang w:val="en-GB"/>
        </w:rPr>
        <w:t xml:space="preserve">Several innovative features were developed and incorporated into </w:t>
      </w:r>
      <w:proofErr w:type="spellStart"/>
      <w:r w:rsidRPr="00CC1BCA">
        <w:rPr>
          <w:lang w:val="en-GB"/>
        </w:rPr>
        <w:t>Ramco</w:t>
      </w:r>
      <w:proofErr w:type="spellEnd"/>
      <w:r w:rsidRPr="00CC1BCA">
        <w:rPr>
          <w:lang w:val="en-GB"/>
        </w:rPr>
        <w:t xml:space="preserve"> HCM. </w:t>
      </w:r>
      <w:r w:rsidR="0099580C" w:rsidRPr="00CC1BCA">
        <w:rPr>
          <w:lang w:val="en-GB"/>
        </w:rPr>
        <w:t xml:space="preserve">It condensed </w:t>
      </w:r>
      <w:r w:rsidR="003D3411">
        <w:rPr>
          <w:lang w:val="en-GB"/>
        </w:rPr>
        <w:t>users’</w:t>
      </w:r>
      <w:r w:rsidR="0099580C" w:rsidRPr="00CC1BCA">
        <w:rPr>
          <w:lang w:val="en-GB"/>
        </w:rPr>
        <w:t xml:space="preserve"> actions into one screen by </w:t>
      </w:r>
      <w:r w:rsidR="00D32401" w:rsidRPr="00CC1BCA">
        <w:rPr>
          <w:lang w:val="en-GB"/>
        </w:rPr>
        <w:t>anticipating</w:t>
      </w:r>
      <w:r w:rsidR="0099580C" w:rsidRPr="00CC1BCA">
        <w:rPr>
          <w:lang w:val="en-GB"/>
        </w:rPr>
        <w:t xml:space="preserve"> likely transactions </w:t>
      </w:r>
      <w:r w:rsidR="00D32401" w:rsidRPr="00CC1BCA">
        <w:rPr>
          <w:lang w:val="en-GB"/>
        </w:rPr>
        <w:t>based on their past actions, and it provided drop-down menus that eliminated the need for typing</w:t>
      </w:r>
      <w:proofErr w:type="gramStart"/>
      <w:r w:rsidR="00D32401" w:rsidRPr="00CC1BCA">
        <w:rPr>
          <w:lang w:val="en-GB"/>
        </w:rPr>
        <w:t>;</w:t>
      </w:r>
      <w:proofErr w:type="gramEnd"/>
      <w:r w:rsidR="00D32401" w:rsidRPr="00CC1BCA">
        <w:rPr>
          <w:lang w:val="en-GB"/>
        </w:rPr>
        <w:t xml:space="preserve"> t</w:t>
      </w:r>
      <w:r w:rsidRPr="00CC1BCA">
        <w:rPr>
          <w:lang w:val="en-GB"/>
        </w:rPr>
        <w:t xml:space="preserve">hese features </w:t>
      </w:r>
      <w:r w:rsidR="005A1E81" w:rsidRPr="00CC1BCA">
        <w:rPr>
          <w:lang w:val="en-GB"/>
        </w:rPr>
        <w:t xml:space="preserve">made </w:t>
      </w:r>
      <w:r w:rsidRPr="00CC1BCA">
        <w:rPr>
          <w:lang w:val="en-GB"/>
        </w:rPr>
        <w:t>payroll processing</w:t>
      </w:r>
      <w:r w:rsidR="00983FFC" w:rsidRPr="00CC1BCA">
        <w:rPr>
          <w:lang w:val="en-GB"/>
        </w:rPr>
        <w:t xml:space="preserve"> and</w:t>
      </w:r>
      <w:r w:rsidRPr="00CC1BCA">
        <w:rPr>
          <w:lang w:val="en-GB"/>
        </w:rPr>
        <w:t xml:space="preserve"> time and attendance management more efficient. </w:t>
      </w:r>
      <w:r w:rsidR="00D32401" w:rsidRPr="00CC1BCA">
        <w:rPr>
          <w:lang w:val="en-GB"/>
        </w:rPr>
        <w:t>I</w:t>
      </w:r>
      <w:r w:rsidRPr="00CC1BCA">
        <w:rPr>
          <w:lang w:val="en-GB"/>
        </w:rPr>
        <w:t xml:space="preserve">nnovations </w:t>
      </w:r>
      <w:r w:rsidR="00D32401" w:rsidRPr="00CC1BCA">
        <w:rPr>
          <w:lang w:val="en-GB"/>
        </w:rPr>
        <w:t xml:space="preserve">such as </w:t>
      </w:r>
      <w:r w:rsidRPr="00CC1BCA">
        <w:rPr>
          <w:lang w:val="en-GB"/>
        </w:rPr>
        <w:t>talent tagging, messaging intelligence</w:t>
      </w:r>
      <w:r w:rsidR="00983FFC" w:rsidRPr="00CC1BCA">
        <w:rPr>
          <w:lang w:val="en-GB"/>
        </w:rPr>
        <w:t>,</w:t>
      </w:r>
      <w:r w:rsidRPr="00CC1BCA">
        <w:rPr>
          <w:lang w:val="en-GB"/>
        </w:rPr>
        <w:t xml:space="preserve"> and </w:t>
      </w:r>
      <w:r w:rsidR="007A66E7" w:rsidRPr="00CC1BCA">
        <w:rPr>
          <w:lang w:val="en-GB"/>
        </w:rPr>
        <w:t xml:space="preserve">a </w:t>
      </w:r>
      <w:r w:rsidRPr="00CC1BCA">
        <w:rPr>
          <w:lang w:val="en-GB"/>
        </w:rPr>
        <w:t xml:space="preserve">performance journal </w:t>
      </w:r>
      <w:proofErr w:type="gramStart"/>
      <w:r w:rsidR="00D32401" w:rsidRPr="00CC1BCA">
        <w:rPr>
          <w:lang w:val="en-GB"/>
        </w:rPr>
        <w:t>were also integrated</w:t>
      </w:r>
      <w:proofErr w:type="gramEnd"/>
      <w:r w:rsidR="00D32401" w:rsidRPr="00CC1BCA">
        <w:rPr>
          <w:lang w:val="en-GB"/>
        </w:rPr>
        <w:t xml:space="preserve"> into the product’s standard format</w:t>
      </w:r>
      <w:r w:rsidRPr="00CC1BCA">
        <w:rPr>
          <w:lang w:val="en-GB"/>
        </w:rPr>
        <w:t>.</w:t>
      </w:r>
    </w:p>
    <w:p w14:paraId="115EF0C2" w14:textId="77777777" w:rsidR="0010576A" w:rsidRPr="00CC1BCA" w:rsidRDefault="0010576A" w:rsidP="0010576A">
      <w:pPr>
        <w:pStyle w:val="BodyTextMain"/>
        <w:rPr>
          <w:lang w:val="en-GB"/>
        </w:rPr>
      </w:pPr>
    </w:p>
    <w:p w14:paraId="1B8319F2" w14:textId="77777777" w:rsidR="003D3411" w:rsidRDefault="003D3411" w:rsidP="0010576A">
      <w:pPr>
        <w:pStyle w:val="BodyTextMain"/>
        <w:rPr>
          <w:lang w:val="en-GB"/>
        </w:rPr>
      </w:pPr>
    </w:p>
    <w:p w14:paraId="0F872425" w14:textId="77777777" w:rsidR="003D3411" w:rsidRDefault="003D3411" w:rsidP="00134692">
      <w:pPr>
        <w:pStyle w:val="Casehead1"/>
        <w:rPr>
          <w:lang w:val="en-CA"/>
        </w:rPr>
      </w:pPr>
      <w:r>
        <w:rPr>
          <w:lang w:val="en-CA"/>
        </w:rPr>
        <w:t>Product Development at Ramco</w:t>
      </w:r>
    </w:p>
    <w:p w14:paraId="7AD03ABA" w14:textId="77777777" w:rsidR="003D3411" w:rsidRDefault="003D3411" w:rsidP="0010576A">
      <w:pPr>
        <w:pStyle w:val="BodyTextMain"/>
        <w:rPr>
          <w:lang w:val="en-CA"/>
        </w:rPr>
      </w:pPr>
    </w:p>
    <w:p w14:paraId="02470697" w14:textId="78CAE00F" w:rsidR="0010576A" w:rsidRPr="00CC1BCA" w:rsidRDefault="0010576A" w:rsidP="0010576A">
      <w:pPr>
        <w:pStyle w:val="BodyTextMain"/>
        <w:rPr>
          <w:lang w:val="en-GB"/>
        </w:rPr>
      </w:pPr>
      <w:r w:rsidRPr="00CC1BCA">
        <w:rPr>
          <w:lang w:val="en-GB"/>
        </w:rPr>
        <w:t xml:space="preserve">Aggarwal admired the capability and robustness of </w:t>
      </w:r>
      <w:proofErr w:type="spellStart"/>
      <w:r w:rsidRPr="00CC1BCA">
        <w:rPr>
          <w:lang w:val="en-GB"/>
        </w:rPr>
        <w:t>Ramco</w:t>
      </w:r>
      <w:r w:rsidR="00D32401" w:rsidRPr="00CC1BCA">
        <w:rPr>
          <w:lang w:val="en-GB"/>
        </w:rPr>
        <w:t>’s</w:t>
      </w:r>
      <w:proofErr w:type="spellEnd"/>
      <w:r w:rsidR="00D32401" w:rsidRPr="00CC1BCA">
        <w:rPr>
          <w:lang w:val="en-GB"/>
        </w:rPr>
        <w:t xml:space="preserve"> </w:t>
      </w:r>
      <w:r w:rsidRPr="00CC1BCA">
        <w:rPr>
          <w:lang w:val="en-GB"/>
        </w:rPr>
        <w:t xml:space="preserve">product development process. It added product features that capitalized on market </w:t>
      </w:r>
      <w:r w:rsidR="007A66E7" w:rsidRPr="00CC1BCA">
        <w:rPr>
          <w:lang w:val="en-GB"/>
        </w:rPr>
        <w:t xml:space="preserve">trends </w:t>
      </w:r>
      <w:r w:rsidRPr="00CC1BCA">
        <w:rPr>
          <w:lang w:val="en-GB"/>
        </w:rPr>
        <w:t xml:space="preserve">while keeping a close eye on </w:t>
      </w:r>
      <w:r w:rsidR="00CA31B8" w:rsidRPr="00CC1BCA">
        <w:rPr>
          <w:lang w:val="en-GB"/>
        </w:rPr>
        <w:t xml:space="preserve">the </w:t>
      </w:r>
      <w:r w:rsidRPr="00CC1BCA">
        <w:rPr>
          <w:lang w:val="en-GB"/>
        </w:rPr>
        <w:t xml:space="preserve">needs of the customers. He </w:t>
      </w:r>
      <w:r w:rsidRPr="00CC1BCA">
        <w:rPr>
          <w:lang w:val="en-GB"/>
        </w:rPr>
        <w:lastRenderedPageBreak/>
        <w:t xml:space="preserve">believed that this </w:t>
      </w:r>
      <w:r w:rsidR="007A66E7" w:rsidRPr="00CC1BCA">
        <w:rPr>
          <w:lang w:val="en-GB"/>
        </w:rPr>
        <w:t xml:space="preserve">success </w:t>
      </w:r>
      <w:r w:rsidRPr="00CC1BCA">
        <w:rPr>
          <w:lang w:val="en-GB"/>
        </w:rPr>
        <w:t xml:space="preserve">was not </w:t>
      </w:r>
      <w:r w:rsidR="00D32401" w:rsidRPr="00CC1BCA">
        <w:rPr>
          <w:lang w:val="en-GB"/>
        </w:rPr>
        <w:t>accidental</w:t>
      </w:r>
      <w:r w:rsidR="007A66E7" w:rsidRPr="00CC1BCA">
        <w:rPr>
          <w:lang w:val="en-GB"/>
        </w:rPr>
        <w:t xml:space="preserve"> </w:t>
      </w:r>
      <w:r w:rsidRPr="00CC1BCA">
        <w:rPr>
          <w:lang w:val="en-GB"/>
        </w:rPr>
        <w:t xml:space="preserve">but </w:t>
      </w:r>
      <w:r w:rsidR="00D32401" w:rsidRPr="00CC1BCA">
        <w:rPr>
          <w:lang w:val="en-GB"/>
        </w:rPr>
        <w:t xml:space="preserve">the </w:t>
      </w:r>
      <w:r w:rsidRPr="00CC1BCA">
        <w:rPr>
          <w:lang w:val="en-GB"/>
        </w:rPr>
        <w:t>result of appropriate structures and relevant processes for product management</w:t>
      </w:r>
      <w:r w:rsidR="007A66E7" w:rsidRPr="00CC1BCA">
        <w:rPr>
          <w:lang w:val="en-GB"/>
        </w:rPr>
        <w:t>,</w:t>
      </w:r>
      <w:r w:rsidRPr="00CC1BCA">
        <w:rPr>
          <w:lang w:val="en-GB"/>
        </w:rPr>
        <w:t xml:space="preserve"> which </w:t>
      </w:r>
      <w:r w:rsidR="003E1873" w:rsidRPr="00CC1BCA">
        <w:rPr>
          <w:lang w:val="en-GB"/>
        </w:rPr>
        <w:t>we</w:t>
      </w:r>
      <w:r w:rsidR="00CA31B8" w:rsidRPr="00CC1BCA">
        <w:rPr>
          <w:lang w:val="en-GB"/>
        </w:rPr>
        <w:t xml:space="preserve">re </w:t>
      </w:r>
      <w:r w:rsidRPr="00CC1BCA">
        <w:rPr>
          <w:lang w:val="en-GB"/>
        </w:rPr>
        <w:t xml:space="preserve">now delivering results. The structures provided philosophy and direction </w:t>
      </w:r>
      <w:r w:rsidR="007A66E7" w:rsidRPr="00CC1BCA">
        <w:rPr>
          <w:lang w:val="en-GB"/>
        </w:rPr>
        <w:t xml:space="preserve">while </w:t>
      </w:r>
      <w:r w:rsidRPr="00CC1BCA">
        <w:rPr>
          <w:lang w:val="en-GB"/>
        </w:rPr>
        <w:t>guid</w:t>
      </w:r>
      <w:r w:rsidR="007A66E7" w:rsidRPr="00CC1BCA">
        <w:rPr>
          <w:lang w:val="en-GB"/>
        </w:rPr>
        <w:t>ing</w:t>
      </w:r>
      <w:r w:rsidRPr="00CC1BCA">
        <w:rPr>
          <w:lang w:val="en-GB"/>
        </w:rPr>
        <w:t xml:space="preserve"> actions that enabled decision making</w:t>
      </w:r>
      <w:r w:rsidR="007A66E7" w:rsidRPr="00CC1BCA">
        <w:rPr>
          <w:lang w:val="en-GB"/>
        </w:rPr>
        <w:t>,</w:t>
      </w:r>
      <w:r w:rsidRPr="00CC1BCA">
        <w:rPr>
          <w:lang w:val="en-GB"/>
        </w:rPr>
        <w:t xml:space="preserve"> even at the tactical level.</w:t>
      </w:r>
    </w:p>
    <w:p w14:paraId="79D48699" w14:textId="77777777" w:rsidR="0010576A" w:rsidRPr="00CC1BCA" w:rsidRDefault="0010576A" w:rsidP="0010576A">
      <w:pPr>
        <w:pStyle w:val="BodyTextMain"/>
        <w:rPr>
          <w:lang w:val="en-GB"/>
        </w:rPr>
      </w:pPr>
    </w:p>
    <w:p w14:paraId="693CA12E" w14:textId="77777777" w:rsidR="0010576A" w:rsidRPr="00CC1BCA" w:rsidRDefault="0010576A" w:rsidP="0010576A">
      <w:pPr>
        <w:pStyle w:val="BodyTextMain"/>
        <w:rPr>
          <w:lang w:val="en-GB"/>
        </w:rPr>
      </w:pPr>
    </w:p>
    <w:p w14:paraId="56004D62" w14:textId="77777777" w:rsidR="0010576A" w:rsidRPr="00CC1BCA" w:rsidRDefault="0010576A" w:rsidP="00134692">
      <w:pPr>
        <w:pStyle w:val="Casehead2"/>
        <w:rPr>
          <w:lang w:val="en-GB"/>
        </w:rPr>
      </w:pPr>
      <w:r w:rsidRPr="00CC1BCA">
        <w:rPr>
          <w:lang w:val="en-GB"/>
        </w:rPr>
        <w:t>Product Philosophy</w:t>
      </w:r>
    </w:p>
    <w:p w14:paraId="64A5831D" w14:textId="77777777" w:rsidR="0010576A" w:rsidRPr="00CC1BCA" w:rsidRDefault="0010576A" w:rsidP="0010576A">
      <w:pPr>
        <w:pStyle w:val="BodyTextMain"/>
        <w:keepNext/>
        <w:rPr>
          <w:lang w:val="en-GB"/>
        </w:rPr>
      </w:pPr>
    </w:p>
    <w:p w14:paraId="3B933F4F" w14:textId="7C22F5F6" w:rsidR="00076083" w:rsidRPr="00CC1BCA" w:rsidRDefault="0010576A" w:rsidP="0010576A">
      <w:pPr>
        <w:pStyle w:val="BodyTextMain"/>
        <w:keepNext/>
        <w:rPr>
          <w:lang w:val="en-GB"/>
        </w:rPr>
      </w:pPr>
      <w:r w:rsidRPr="00CC1BCA">
        <w:rPr>
          <w:lang w:val="en-GB"/>
        </w:rPr>
        <w:t xml:space="preserve">Innovation was the pivot around which </w:t>
      </w:r>
      <w:proofErr w:type="spellStart"/>
      <w:r w:rsidRPr="00CC1BCA">
        <w:rPr>
          <w:lang w:val="en-GB"/>
        </w:rPr>
        <w:t>Ramco</w:t>
      </w:r>
      <w:proofErr w:type="spellEnd"/>
      <w:r w:rsidRPr="00CC1BCA">
        <w:rPr>
          <w:lang w:val="en-GB"/>
        </w:rPr>
        <w:t xml:space="preserve"> Systems </w:t>
      </w:r>
      <w:r w:rsidR="00076083" w:rsidRPr="00CC1BCA">
        <w:rPr>
          <w:lang w:val="en-GB"/>
        </w:rPr>
        <w:t xml:space="preserve">articulated </w:t>
      </w:r>
      <w:r w:rsidRPr="00CC1BCA">
        <w:rPr>
          <w:lang w:val="en-GB"/>
        </w:rPr>
        <w:t xml:space="preserve">its product philosophy. </w:t>
      </w:r>
      <w:r w:rsidR="00076083" w:rsidRPr="00CC1BCA">
        <w:rPr>
          <w:lang w:val="en-GB"/>
        </w:rPr>
        <w:t xml:space="preserve">The company </w:t>
      </w:r>
      <w:r w:rsidRPr="00CC1BCA">
        <w:rPr>
          <w:lang w:val="en-GB"/>
        </w:rPr>
        <w:t xml:space="preserve">focused on moving forward </w:t>
      </w:r>
      <w:r w:rsidR="00076083" w:rsidRPr="00CC1BCA">
        <w:rPr>
          <w:lang w:val="en-GB"/>
        </w:rPr>
        <w:t xml:space="preserve">using </w:t>
      </w:r>
      <w:r w:rsidRPr="00CC1BCA">
        <w:rPr>
          <w:lang w:val="en-GB"/>
        </w:rPr>
        <w:t>cognitive and robotic ERP as tools t</w:t>
      </w:r>
      <w:r w:rsidR="00BC3C52" w:rsidRPr="00CC1BCA">
        <w:rPr>
          <w:lang w:val="en-GB"/>
        </w:rPr>
        <w:t>o</w:t>
      </w:r>
      <w:r w:rsidRPr="00CC1BCA">
        <w:rPr>
          <w:lang w:val="en-GB"/>
        </w:rPr>
        <w:t xml:space="preserve"> dr</w:t>
      </w:r>
      <w:r w:rsidR="00BC3C52" w:rsidRPr="00CC1BCA">
        <w:rPr>
          <w:lang w:val="en-GB"/>
        </w:rPr>
        <w:t>i</w:t>
      </w:r>
      <w:r w:rsidRPr="00CC1BCA">
        <w:rPr>
          <w:lang w:val="en-GB"/>
        </w:rPr>
        <w:t xml:space="preserve">ve efficiency. The innovations in the product </w:t>
      </w:r>
      <w:proofErr w:type="gramStart"/>
      <w:r w:rsidRPr="00CC1BCA">
        <w:rPr>
          <w:lang w:val="en-GB"/>
        </w:rPr>
        <w:t>were woven</w:t>
      </w:r>
      <w:proofErr w:type="gramEnd"/>
      <w:r w:rsidRPr="00CC1BCA">
        <w:rPr>
          <w:lang w:val="en-GB"/>
        </w:rPr>
        <w:t xml:space="preserve"> around four simple actions that could be performed by the user: Hub </w:t>
      </w:r>
      <w:r w:rsidR="009E754C" w:rsidRPr="00CC1BCA">
        <w:rPr>
          <w:lang w:val="en-GB"/>
        </w:rPr>
        <w:t>I</w:t>
      </w:r>
      <w:r w:rsidRPr="00CC1BCA">
        <w:rPr>
          <w:lang w:val="en-GB"/>
        </w:rPr>
        <w:t xml:space="preserve">t, Mail </w:t>
      </w:r>
      <w:r w:rsidR="009E754C" w:rsidRPr="00CC1BCA">
        <w:rPr>
          <w:lang w:val="en-GB"/>
        </w:rPr>
        <w:t>I</w:t>
      </w:r>
      <w:r w:rsidRPr="00CC1BCA">
        <w:rPr>
          <w:lang w:val="en-GB"/>
        </w:rPr>
        <w:t xml:space="preserve">t, Thumb </w:t>
      </w:r>
      <w:r w:rsidR="009E754C" w:rsidRPr="00CC1BCA">
        <w:rPr>
          <w:lang w:val="en-GB"/>
        </w:rPr>
        <w:t>I</w:t>
      </w:r>
      <w:r w:rsidRPr="00CC1BCA">
        <w:rPr>
          <w:lang w:val="en-GB"/>
        </w:rPr>
        <w:t>t</w:t>
      </w:r>
      <w:r w:rsidR="00CA187C" w:rsidRPr="00CC1BCA">
        <w:rPr>
          <w:lang w:val="en-GB"/>
        </w:rPr>
        <w:t>,</w:t>
      </w:r>
      <w:r w:rsidRPr="00CC1BCA">
        <w:rPr>
          <w:lang w:val="en-GB"/>
        </w:rPr>
        <w:t xml:space="preserve"> and Prompt </w:t>
      </w:r>
      <w:r w:rsidR="009E754C" w:rsidRPr="00CC1BCA">
        <w:rPr>
          <w:lang w:val="en-GB"/>
        </w:rPr>
        <w:t>I</w:t>
      </w:r>
      <w:r w:rsidRPr="00CC1BCA">
        <w:rPr>
          <w:lang w:val="en-GB"/>
        </w:rPr>
        <w:t xml:space="preserve">t. </w:t>
      </w:r>
    </w:p>
    <w:p w14:paraId="17032D38" w14:textId="77777777" w:rsidR="00076083" w:rsidRPr="00CC1BCA" w:rsidRDefault="00076083" w:rsidP="0010576A">
      <w:pPr>
        <w:pStyle w:val="BodyTextMain"/>
        <w:keepNext/>
        <w:rPr>
          <w:lang w:val="en-GB"/>
        </w:rPr>
      </w:pPr>
    </w:p>
    <w:p w14:paraId="0822E1A3" w14:textId="4BF5C5AA" w:rsidR="0010576A" w:rsidRPr="00CC1BCA" w:rsidRDefault="009E754C" w:rsidP="0010576A">
      <w:pPr>
        <w:pStyle w:val="BodyTextMain"/>
        <w:rPr>
          <w:lang w:val="en-GB"/>
        </w:rPr>
      </w:pPr>
      <w:r w:rsidRPr="00CC1BCA">
        <w:rPr>
          <w:lang w:val="en-GB"/>
        </w:rPr>
        <w:t xml:space="preserve">Hub </w:t>
      </w:r>
      <w:proofErr w:type="gramStart"/>
      <w:r w:rsidRPr="00CC1BCA">
        <w:rPr>
          <w:lang w:val="en-GB"/>
        </w:rPr>
        <w:t>It</w:t>
      </w:r>
      <w:proofErr w:type="gramEnd"/>
      <w:r w:rsidRPr="00CC1BCA">
        <w:rPr>
          <w:lang w:val="en-GB"/>
        </w:rPr>
        <w:t xml:space="preserve"> was </w:t>
      </w:r>
      <w:r w:rsidR="0010576A" w:rsidRPr="00CC1BCA">
        <w:rPr>
          <w:lang w:val="en-GB"/>
        </w:rPr>
        <w:t xml:space="preserve">designed </w:t>
      </w:r>
      <w:r w:rsidRPr="00CC1BCA">
        <w:rPr>
          <w:lang w:val="en-GB"/>
        </w:rPr>
        <w:t xml:space="preserve">as </w:t>
      </w:r>
      <w:r w:rsidR="0010576A" w:rsidRPr="00CC1BCA">
        <w:rPr>
          <w:lang w:val="en-GB"/>
        </w:rPr>
        <w:t xml:space="preserve">a single-screen hub </w:t>
      </w:r>
      <w:r w:rsidR="00BC3C52" w:rsidRPr="00CC1BCA">
        <w:rPr>
          <w:lang w:val="en-GB"/>
        </w:rPr>
        <w:t xml:space="preserve">through </w:t>
      </w:r>
      <w:r w:rsidR="0010576A" w:rsidRPr="00CC1BCA">
        <w:rPr>
          <w:lang w:val="en-GB"/>
        </w:rPr>
        <w:t>which user</w:t>
      </w:r>
      <w:r w:rsidR="00076083" w:rsidRPr="00CC1BCA">
        <w:rPr>
          <w:lang w:val="en-GB"/>
        </w:rPr>
        <w:t>s</w:t>
      </w:r>
      <w:r w:rsidR="0010576A" w:rsidRPr="00CC1BCA">
        <w:rPr>
          <w:lang w:val="en-GB"/>
        </w:rPr>
        <w:t xml:space="preserve"> could perform all transactions</w:t>
      </w:r>
      <w:r w:rsidR="00076083" w:rsidRPr="00CC1BCA">
        <w:rPr>
          <w:lang w:val="en-GB"/>
        </w:rPr>
        <w:t>, based on clearly defined user roles</w:t>
      </w:r>
      <w:r w:rsidRPr="00CC1BCA">
        <w:rPr>
          <w:lang w:val="en-GB"/>
        </w:rPr>
        <w:t>.</w:t>
      </w:r>
      <w:r w:rsidR="0010576A" w:rsidRPr="00CC1BCA">
        <w:rPr>
          <w:lang w:val="en-GB"/>
        </w:rPr>
        <w:t xml:space="preserve"> Mail </w:t>
      </w:r>
      <w:proofErr w:type="gramStart"/>
      <w:r w:rsidRPr="00CC1BCA">
        <w:rPr>
          <w:lang w:val="en-GB"/>
        </w:rPr>
        <w:t>I</w:t>
      </w:r>
      <w:r w:rsidR="0010576A" w:rsidRPr="00CC1BCA">
        <w:rPr>
          <w:lang w:val="en-GB"/>
        </w:rPr>
        <w:t>t</w:t>
      </w:r>
      <w:proofErr w:type="gramEnd"/>
      <w:r w:rsidR="0010576A" w:rsidRPr="00CC1BCA">
        <w:rPr>
          <w:lang w:val="en-GB"/>
        </w:rPr>
        <w:t xml:space="preserve"> enabled user</w:t>
      </w:r>
      <w:r w:rsidR="00076083" w:rsidRPr="00CC1BCA">
        <w:rPr>
          <w:lang w:val="en-GB"/>
        </w:rPr>
        <w:t>s</w:t>
      </w:r>
      <w:r w:rsidR="0010576A" w:rsidRPr="00CC1BCA">
        <w:rPr>
          <w:lang w:val="en-GB"/>
        </w:rPr>
        <w:t xml:space="preserve"> to send mail to the system</w:t>
      </w:r>
      <w:r w:rsidR="00BC3C52" w:rsidRPr="00CC1BCA">
        <w:rPr>
          <w:lang w:val="en-GB"/>
        </w:rPr>
        <w:t>,</w:t>
      </w:r>
      <w:r w:rsidR="0010576A" w:rsidRPr="00CC1BCA">
        <w:rPr>
          <w:lang w:val="en-GB"/>
        </w:rPr>
        <w:t xml:space="preserve"> which was intelligent enough to decipher and perform the necessary actions.</w:t>
      </w:r>
      <w:r w:rsidR="00076083" w:rsidRPr="00CC1BCA">
        <w:rPr>
          <w:lang w:val="en-GB"/>
        </w:rPr>
        <w:t xml:space="preserve"> </w:t>
      </w:r>
      <w:r w:rsidR="0010576A" w:rsidRPr="00CC1BCA">
        <w:rPr>
          <w:lang w:val="en-GB"/>
        </w:rPr>
        <w:t xml:space="preserve">The Thumb </w:t>
      </w:r>
      <w:r w:rsidRPr="00CC1BCA">
        <w:rPr>
          <w:lang w:val="en-GB"/>
        </w:rPr>
        <w:t>I</w:t>
      </w:r>
      <w:r w:rsidR="0010576A" w:rsidRPr="00CC1BCA">
        <w:rPr>
          <w:lang w:val="en-GB"/>
        </w:rPr>
        <w:t>t feature enabled user</w:t>
      </w:r>
      <w:r w:rsidR="00CA31B8" w:rsidRPr="00CC1BCA">
        <w:rPr>
          <w:lang w:val="en-GB"/>
        </w:rPr>
        <w:t>s</w:t>
      </w:r>
      <w:r w:rsidR="0010576A" w:rsidRPr="00CC1BCA">
        <w:rPr>
          <w:lang w:val="en-GB"/>
        </w:rPr>
        <w:t xml:space="preserve"> to </w:t>
      </w:r>
      <w:r w:rsidR="00BC3C52" w:rsidRPr="00CC1BCA">
        <w:rPr>
          <w:lang w:val="en-GB"/>
        </w:rPr>
        <w:t xml:space="preserve">accomplish </w:t>
      </w:r>
      <w:r w:rsidR="00CA31B8" w:rsidRPr="00CC1BCA">
        <w:rPr>
          <w:lang w:val="en-GB"/>
        </w:rPr>
        <w:t>the</w:t>
      </w:r>
      <w:r w:rsidR="00D93FC5" w:rsidRPr="00CC1BCA">
        <w:rPr>
          <w:lang w:val="en-GB"/>
        </w:rPr>
        <w:t>i</w:t>
      </w:r>
      <w:r w:rsidR="00CA31B8" w:rsidRPr="00CC1BCA">
        <w:rPr>
          <w:lang w:val="en-GB"/>
        </w:rPr>
        <w:t xml:space="preserve">r </w:t>
      </w:r>
      <w:r w:rsidR="0010576A" w:rsidRPr="00CC1BCA">
        <w:rPr>
          <w:lang w:val="en-GB"/>
        </w:rPr>
        <w:t>task</w:t>
      </w:r>
      <w:r w:rsidR="00CA31B8" w:rsidRPr="00CC1BCA">
        <w:rPr>
          <w:lang w:val="en-GB"/>
        </w:rPr>
        <w:t>s</w:t>
      </w:r>
      <w:r w:rsidR="0010576A" w:rsidRPr="00CC1BCA">
        <w:rPr>
          <w:lang w:val="en-GB"/>
        </w:rPr>
        <w:t xml:space="preserve"> by </w:t>
      </w:r>
      <w:r w:rsidR="00BC3C52" w:rsidRPr="00CC1BCA">
        <w:rPr>
          <w:lang w:val="en-GB"/>
        </w:rPr>
        <w:t xml:space="preserve">swiping </w:t>
      </w:r>
      <w:r w:rsidR="00CA31B8" w:rsidRPr="00CC1BCA">
        <w:rPr>
          <w:lang w:val="en-GB"/>
        </w:rPr>
        <w:t>the</w:t>
      </w:r>
      <w:r w:rsidR="00076083" w:rsidRPr="00CC1BCA">
        <w:rPr>
          <w:lang w:val="en-GB"/>
        </w:rPr>
        <w:t>ir</w:t>
      </w:r>
      <w:r w:rsidR="00CA31B8" w:rsidRPr="00CC1BCA">
        <w:rPr>
          <w:lang w:val="en-GB"/>
        </w:rPr>
        <w:t xml:space="preserve"> </w:t>
      </w:r>
      <w:r w:rsidR="00BC3C52" w:rsidRPr="00CC1BCA">
        <w:rPr>
          <w:lang w:val="en-GB"/>
        </w:rPr>
        <w:t>thumb</w:t>
      </w:r>
      <w:r w:rsidR="00076083" w:rsidRPr="00CC1BCA">
        <w:rPr>
          <w:lang w:val="en-GB"/>
        </w:rPr>
        <w:t>s</w:t>
      </w:r>
      <w:r w:rsidR="00BC3C52" w:rsidRPr="00CC1BCA">
        <w:rPr>
          <w:lang w:val="en-GB"/>
        </w:rPr>
        <w:t xml:space="preserve"> </w:t>
      </w:r>
      <w:r w:rsidR="0010576A" w:rsidRPr="00CC1BCA">
        <w:rPr>
          <w:lang w:val="en-GB"/>
        </w:rPr>
        <w:t xml:space="preserve">on the mobile screen. This feature </w:t>
      </w:r>
      <w:r w:rsidR="00BC3C52" w:rsidRPr="00CC1BCA">
        <w:rPr>
          <w:lang w:val="en-GB"/>
        </w:rPr>
        <w:t>c</w:t>
      </w:r>
      <w:r w:rsidR="0010576A" w:rsidRPr="00CC1BCA">
        <w:rPr>
          <w:lang w:val="en-GB"/>
        </w:rPr>
        <w:t xml:space="preserve">ould sense the context and default the probable transactions </w:t>
      </w:r>
      <w:r w:rsidR="00076083" w:rsidRPr="00CC1BCA">
        <w:rPr>
          <w:lang w:val="en-GB"/>
        </w:rPr>
        <w:t xml:space="preserve">that </w:t>
      </w:r>
      <w:proofErr w:type="gramStart"/>
      <w:r w:rsidR="00076083" w:rsidRPr="00CC1BCA">
        <w:rPr>
          <w:lang w:val="en-GB"/>
        </w:rPr>
        <w:t xml:space="preserve">would </w:t>
      </w:r>
      <w:r w:rsidR="0010576A" w:rsidRPr="00CC1BCA">
        <w:rPr>
          <w:lang w:val="en-GB"/>
        </w:rPr>
        <w:t>be thumbed</w:t>
      </w:r>
      <w:proofErr w:type="gramEnd"/>
      <w:r w:rsidR="0010576A" w:rsidRPr="00CC1BCA">
        <w:rPr>
          <w:lang w:val="en-GB"/>
        </w:rPr>
        <w:t xml:space="preserve"> again. </w:t>
      </w:r>
      <w:r w:rsidR="00BC3C52" w:rsidRPr="00CC1BCA">
        <w:rPr>
          <w:lang w:val="en-GB"/>
        </w:rPr>
        <w:t xml:space="preserve">The </w:t>
      </w:r>
      <w:r w:rsidR="0010576A" w:rsidRPr="00CC1BCA">
        <w:rPr>
          <w:lang w:val="en-GB"/>
        </w:rPr>
        <w:t xml:space="preserve">Prompt </w:t>
      </w:r>
      <w:r w:rsidRPr="00CC1BCA">
        <w:rPr>
          <w:lang w:val="en-GB"/>
        </w:rPr>
        <w:t>I</w:t>
      </w:r>
      <w:r w:rsidR="0010576A" w:rsidRPr="00CC1BCA">
        <w:rPr>
          <w:lang w:val="en-GB"/>
        </w:rPr>
        <w:t xml:space="preserve">t feature </w:t>
      </w:r>
      <w:proofErr w:type="spellStart"/>
      <w:r w:rsidR="00076083" w:rsidRPr="00CC1BCA">
        <w:rPr>
          <w:lang w:val="en-GB"/>
        </w:rPr>
        <w:t>analyzed</w:t>
      </w:r>
      <w:proofErr w:type="spellEnd"/>
      <w:r w:rsidR="00076083" w:rsidRPr="00CC1BCA">
        <w:rPr>
          <w:lang w:val="en-GB"/>
        </w:rPr>
        <w:t xml:space="preserve"> past data to pre-empt requirements and ready the relevant documents for action</w:t>
      </w:r>
      <w:r w:rsidR="0010576A" w:rsidRPr="00CC1BCA">
        <w:rPr>
          <w:lang w:val="en-GB"/>
        </w:rPr>
        <w:t xml:space="preserve">. </w:t>
      </w:r>
      <w:proofErr w:type="spellStart"/>
      <w:r w:rsidR="0010576A" w:rsidRPr="00CC1BCA">
        <w:rPr>
          <w:lang w:val="en-GB"/>
        </w:rPr>
        <w:t>Ramco</w:t>
      </w:r>
      <w:proofErr w:type="spellEnd"/>
      <w:r w:rsidR="0010576A" w:rsidRPr="00CC1BCA">
        <w:rPr>
          <w:lang w:val="en-GB"/>
        </w:rPr>
        <w:t xml:space="preserve"> Genie</w:t>
      </w:r>
      <w:r w:rsidR="00076083" w:rsidRPr="00CC1BCA">
        <w:rPr>
          <w:lang w:val="en-GB"/>
        </w:rPr>
        <w:t>, which</w:t>
      </w:r>
      <w:r w:rsidR="0010576A" w:rsidRPr="00CC1BCA">
        <w:rPr>
          <w:lang w:val="en-GB"/>
        </w:rPr>
        <w:t xml:space="preserve"> </w:t>
      </w:r>
      <w:proofErr w:type="gramStart"/>
      <w:r w:rsidR="0010576A" w:rsidRPr="00CC1BCA">
        <w:rPr>
          <w:lang w:val="en-GB"/>
        </w:rPr>
        <w:t>was created</w:t>
      </w:r>
      <w:proofErr w:type="gramEnd"/>
      <w:r w:rsidR="00076083" w:rsidRPr="00CC1BCA">
        <w:rPr>
          <w:lang w:val="en-GB"/>
        </w:rPr>
        <w:t xml:space="preserve"> to support this feature</w:t>
      </w:r>
      <w:r w:rsidR="00BC3C52" w:rsidRPr="00CC1BCA">
        <w:rPr>
          <w:lang w:val="en-GB"/>
        </w:rPr>
        <w:t>,</w:t>
      </w:r>
      <w:r w:rsidR="0010576A" w:rsidRPr="00CC1BCA">
        <w:rPr>
          <w:lang w:val="en-GB"/>
        </w:rPr>
        <w:t xml:space="preserve"> </w:t>
      </w:r>
      <w:r w:rsidR="00BC3C52" w:rsidRPr="00CC1BCA">
        <w:rPr>
          <w:lang w:val="en-GB"/>
        </w:rPr>
        <w:t xml:space="preserve">improved </w:t>
      </w:r>
      <w:r w:rsidR="0010576A" w:rsidRPr="00CC1BCA">
        <w:rPr>
          <w:lang w:val="en-GB"/>
        </w:rPr>
        <w:t xml:space="preserve">as it </w:t>
      </w:r>
      <w:r w:rsidR="00851952" w:rsidRPr="00CC1BCA">
        <w:rPr>
          <w:lang w:val="en-GB"/>
        </w:rPr>
        <w:t xml:space="preserve">became familiar with </w:t>
      </w:r>
      <w:r w:rsidR="0010576A" w:rsidRPr="00CC1BCA">
        <w:rPr>
          <w:lang w:val="en-GB"/>
        </w:rPr>
        <w:t>user</w:t>
      </w:r>
      <w:r w:rsidR="00076083" w:rsidRPr="00CC1BCA">
        <w:rPr>
          <w:lang w:val="en-GB"/>
        </w:rPr>
        <w:t>s</w:t>
      </w:r>
      <w:r w:rsidR="0010576A" w:rsidRPr="00CC1BCA">
        <w:rPr>
          <w:lang w:val="en-GB"/>
        </w:rPr>
        <w:t xml:space="preserve"> and the</w:t>
      </w:r>
      <w:r w:rsidR="00076083" w:rsidRPr="00CC1BCA">
        <w:rPr>
          <w:lang w:val="en-GB"/>
        </w:rPr>
        <w:t>ir</w:t>
      </w:r>
      <w:r w:rsidR="0010576A" w:rsidRPr="00CC1BCA">
        <w:rPr>
          <w:lang w:val="en-GB"/>
        </w:rPr>
        <w:t xml:space="preserve"> organizational context. These features enabled user</w:t>
      </w:r>
      <w:r w:rsidR="00076083" w:rsidRPr="00CC1BCA">
        <w:rPr>
          <w:lang w:val="en-GB"/>
        </w:rPr>
        <w:t>s</w:t>
      </w:r>
      <w:r w:rsidR="0010576A" w:rsidRPr="00CC1BCA">
        <w:rPr>
          <w:lang w:val="en-GB"/>
        </w:rPr>
        <w:t xml:space="preserve"> to devote more time to growing the business rather than </w:t>
      </w:r>
      <w:r w:rsidR="00BC3C52" w:rsidRPr="00CC1BCA">
        <w:rPr>
          <w:lang w:val="en-GB"/>
        </w:rPr>
        <w:t xml:space="preserve">to </w:t>
      </w:r>
      <w:r w:rsidR="0010576A" w:rsidRPr="00CC1BCA">
        <w:rPr>
          <w:lang w:val="en-GB"/>
        </w:rPr>
        <w:t>running it.</w:t>
      </w:r>
    </w:p>
    <w:p w14:paraId="3D36D659" w14:textId="77777777" w:rsidR="0010576A" w:rsidRPr="00CC1BCA" w:rsidRDefault="0010576A" w:rsidP="0010576A">
      <w:pPr>
        <w:pStyle w:val="BodyTextMain"/>
        <w:rPr>
          <w:lang w:val="en-GB"/>
        </w:rPr>
      </w:pPr>
    </w:p>
    <w:p w14:paraId="7BC9EDA5" w14:textId="77777777" w:rsidR="0010576A" w:rsidRPr="00CC1BCA" w:rsidRDefault="0010576A" w:rsidP="0010576A">
      <w:pPr>
        <w:pStyle w:val="BodyTextMain"/>
        <w:rPr>
          <w:lang w:val="en-GB"/>
        </w:rPr>
      </w:pPr>
    </w:p>
    <w:p w14:paraId="0CAEC091" w14:textId="77777777" w:rsidR="0010576A" w:rsidRPr="00CC1BCA" w:rsidRDefault="0010576A" w:rsidP="00134692">
      <w:pPr>
        <w:pStyle w:val="Casehead2"/>
        <w:rPr>
          <w:lang w:val="en-GB"/>
        </w:rPr>
      </w:pPr>
      <w:r w:rsidRPr="00CC1BCA">
        <w:rPr>
          <w:lang w:val="en-GB"/>
        </w:rPr>
        <w:t>Product Planning</w:t>
      </w:r>
    </w:p>
    <w:p w14:paraId="271E2443" w14:textId="77777777" w:rsidR="0010576A" w:rsidRPr="00CC1BCA" w:rsidRDefault="0010576A" w:rsidP="0010576A">
      <w:pPr>
        <w:pStyle w:val="BodyTextMain"/>
        <w:rPr>
          <w:lang w:val="en-GB"/>
        </w:rPr>
      </w:pPr>
    </w:p>
    <w:p w14:paraId="4A61F0E9" w14:textId="64FF55B2" w:rsidR="0010576A" w:rsidRPr="00CC1BCA" w:rsidRDefault="00BC3C52" w:rsidP="0010576A">
      <w:pPr>
        <w:pStyle w:val="BodyTextMain"/>
        <w:rPr>
          <w:lang w:val="en-GB"/>
        </w:rPr>
      </w:pPr>
      <w:r w:rsidRPr="00CC1BCA">
        <w:rPr>
          <w:lang w:val="en-GB"/>
        </w:rPr>
        <w:t>The p</w:t>
      </w:r>
      <w:r w:rsidR="0010576A" w:rsidRPr="00CC1BCA">
        <w:rPr>
          <w:lang w:val="en-GB"/>
        </w:rPr>
        <w:t xml:space="preserve">roduct planning process at </w:t>
      </w:r>
      <w:proofErr w:type="spellStart"/>
      <w:r w:rsidR="0010576A" w:rsidRPr="00CC1BCA">
        <w:rPr>
          <w:lang w:val="en-GB"/>
        </w:rPr>
        <w:t>Ramco</w:t>
      </w:r>
      <w:proofErr w:type="spellEnd"/>
      <w:r w:rsidR="0010576A" w:rsidRPr="00CC1BCA">
        <w:rPr>
          <w:lang w:val="en-GB"/>
        </w:rPr>
        <w:t xml:space="preserve"> </w:t>
      </w:r>
      <w:r w:rsidRPr="00CC1BCA">
        <w:rPr>
          <w:lang w:val="en-GB"/>
        </w:rPr>
        <w:t xml:space="preserve">involved </w:t>
      </w:r>
      <w:r w:rsidR="0010576A" w:rsidRPr="00CC1BCA">
        <w:rPr>
          <w:lang w:val="en-GB"/>
        </w:rPr>
        <w:t>prepar</w:t>
      </w:r>
      <w:r w:rsidR="00076083" w:rsidRPr="00CC1BCA">
        <w:rPr>
          <w:lang w:val="en-GB"/>
        </w:rPr>
        <w:t>ing</w:t>
      </w:r>
      <w:r w:rsidR="0010576A" w:rsidRPr="00CC1BCA">
        <w:rPr>
          <w:lang w:val="en-GB"/>
        </w:rPr>
        <w:t xml:space="preserve"> </w:t>
      </w:r>
      <w:r w:rsidRPr="00CC1BCA">
        <w:rPr>
          <w:lang w:val="en-GB"/>
        </w:rPr>
        <w:t xml:space="preserve">a </w:t>
      </w:r>
      <w:r w:rsidR="00076083" w:rsidRPr="00CC1BCA">
        <w:rPr>
          <w:lang w:val="en-GB"/>
        </w:rPr>
        <w:t xml:space="preserve">12–18 month </w:t>
      </w:r>
      <w:r w:rsidR="0010576A" w:rsidRPr="00CC1BCA">
        <w:rPr>
          <w:lang w:val="en-GB"/>
        </w:rPr>
        <w:t>product road map</w:t>
      </w:r>
      <w:r w:rsidR="00076083" w:rsidRPr="00CC1BCA">
        <w:rPr>
          <w:lang w:val="en-GB"/>
        </w:rPr>
        <w:t xml:space="preserve"> </w:t>
      </w:r>
      <w:r w:rsidRPr="00CC1BCA">
        <w:rPr>
          <w:lang w:val="en-GB"/>
        </w:rPr>
        <w:t xml:space="preserve">for </w:t>
      </w:r>
      <w:r w:rsidR="0010576A" w:rsidRPr="00CC1BCA">
        <w:rPr>
          <w:lang w:val="en-GB"/>
        </w:rPr>
        <w:t>all three products</w:t>
      </w:r>
      <w:r w:rsidR="00076083" w:rsidRPr="00CC1BCA">
        <w:rPr>
          <w:lang w:val="en-GB"/>
        </w:rPr>
        <w:t xml:space="preserve"> </w:t>
      </w:r>
      <w:r w:rsidR="00856CE6" w:rsidRPr="00CC1BCA">
        <w:rPr>
          <w:lang w:val="en-GB"/>
        </w:rPr>
        <w:t>and</w:t>
      </w:r>
      <w:r w:rsidR="0010576A" w:rsidRPr="00CC1BCA">
        <w:rPr>
          <w:lang w:val="en-GB"/>
        </w:rPr>
        <w:t xml:space="preserve"> </w:t>
      </w:r>
      <w:r w:rsidR="00856CE6" w:rsidRPr="00CC1BCA">
        <w:rPr>
          <w:lang w:val="en-GB"/>
        </w:rPr>
        <w:t xml:space="preserve">then </w:t>
      </w:r>
      <w:r w:rsidR="0010576A" w:rsidRPr="00CC1BCA">
        <w:rPr>
          <w:lang w:val="en-GB"/>
        </w:rPr>
        <w:t xml:space="preserve">further </w:t>
      </w:r>
      <w:r w:rsidR="00856CE6" w:rsidRPr="00CC1BCA">
        <w:rPr>
          <w:lang w:val="en-GB"/>
        </w:rPr>
        <w:t xml:space="preserve">dividing </w:t>
      </w:r>
      <w:r w:rsidR="007B766D">
        <w:rPr>
          <w:lang w:val="en-GB"/>
        </w:rPr>
        <w:t>it</w:t>
      </w:r>
      <w:r w:rsidR="00856CE6" w:rsidRPr="00CC1BCA">
        <w:rPr>
          <w:lang w:val="en-GB"/>
        </w:rPr>
        <w:t xml:space="preserve"> </w:t>
      </w:r>
      <w:r w:rsidR="0010576A" w:rsidRPr="00CC1BCA">
        <w:rPr>
          <w:lang w:val="en-GB"/>
        </w:rPr>
        <w:t xml:space="preserve">into </w:t>
      </w:r>
      <w:r w:rsidR="00076083" w:rsidRPr="00CC1BCA">
        <w:rPr>
          <w:lang w:val="en-GB"/>
        </w:rPr>
        <w:t xml:space="preserve">three-month periods </w:t>
      </w:r>
      <w:r w:rsidR="00856CE6" w:rsidRPr="00CC1BCA">
        <w:rPr>
          <w:lang w:val="en-GB"/>
        </w:rPr>
        <w:t xml:space="preserve">for specific </w:t>
      </w:r>
      <w:r w:rsidR="0010576A" w:rsidRPr="00CC1BCA">
        <w:rPr>
          <w:lang w:val="en-GB"/>
        </w:rPr>
        <w:t xml:space="preserve">budgeted activities. The product planning process incorporated inputs from all key stakeholders </w:t>
      </w:r>
      <w:r w:rsidRPr="00CC1BCA">
        <w:rPr>
          <w:lang w:val="en-GB"/>
        </w:rPr>
        <w:t xml:space="preserve">such as </w:t>
      </w:r>
      <w:r w:rsidR="0010576A" w:rsidRPr="00CC1BCA">
        <w:rPr>
          <w:lang w:val="en-GB"/>
        </w:rPr>
        <w:t xml:space="preserve">business heads, presales teams, </w:t>
      </w:r>
      <w:proofErr w:type="gramStart"/>
      <w:r w:rsidR="0010576A" w:rsidRPr="00CC1BCA">
        <w:rPr>
          <w:lang w:val="en-GB"/>
        </w:rPr>
        <w:t>senior</w:t>
      </w:r>
      <w:proofErr w:type="gramEnd"/>
      <w:r w:rsidR="0010576A" w:rsidRPr="00CC1BCA">
        <w:rPr>
          <w:lang w:val="en-GB"/>
        </w:rPr>
        <w:t xml:space="preserve"> professionals from the implementation teams, product development teams</w:t>
      </w:r>
      <w:r w:rsidRPr="00CC1BCA">
        <w:rPr>
          <w:lang w:val="en-GB"/>
        </w:rPr>
        <w:t>,</w:t>
      </w:r>
      <w:r w:rsidR="0010576A" w:rsidRPr="00CC1BCA">
        <w:rPr>
          <w:lang w:val="en-GB"/>
        </w:rPr>
        <w:t xml:space="preserve"> and customers. </w:t>
      </w:r>
      <w:r w:rsidR="00856CE6" w:rsidRPr="00CC1BCA">
        <w:rPr>
          <w:lang w:val="en-GB"/>
        </w:rPr>
        <w:t xml:space="preserve">This </w:t>
      </w:r>
      <w:r w:rsidR="0010576A" w:rsidRPr="00CC1BCA">
        <w:rPr>
          <w:lang w:val="en-GB"/>
        </w:rPr>
        <w:t xml:space="preserve">planning process </w:t>
      </w:r>
      <w:r w:rsidR="00856CE6" w:rsidRPr="00CC1BCA">
        <w:rPr>
          <w:lang w:val="en-GB"/>
        </w:rPr>
        <w:t>began</w:t>
      </w:r>
      <w:r w:rsidR="00851952" w:rsidRPr="00CC1BCA">
        <w:rPr>
          <w:lang w:val="en-GB"/>
        </w:rPr>
        <w:t xml:space="preserve"> </w:t>
      </w:r>
      <w:r w:rsidR="0010576A" w:rsidRPr="00CC1BCA">
        <w:rPr>
          <w:lang w:val="en-GB"/>
        </w:rPr>
        <w:t xml:space="preserve">once the relevant inputs </w:t>
      </w:r>
      <w:proofErr w:type="gramStart"/>
      <w:r w:rsidR="0010576A" w:rsidRPr="00CC1BCA">
        <w:rPr>
          <w:lang w:val="en-GB"/>
        </w:rPr>
        <w:t>were obtained</w:t>
      </w:r>
      <w:proofErr w:type="gramEnd"/>
      <w:r w:rsidR="0010576A" w:rsidRPr="00CC1BCA">
        <w:rPr>
          <w:lang w:val="en-GB"/>
        </w:rPr>
        <w:t xml:space="preserve"> from the business plan for the next financial year</w:t>
      </w:r>
      <w:r w:rsidR="00856CE6" w:rsidRPr="00CC1BCA">
        <w:rPr>
          <w:lang w:val="en-GB"/>
        </w:rPr>
        <w:t xml:space="preserve">; </w:t>
      </w:r>
      <w:r w:rsidR="0010576A" w:rsidRPr="00CC1BCA">
        <w:rPr>
          <w:lang w:val="en-GB"/>
        </w:rPr>
        <w:t xml:space="preserve">preparation for </w:t>
      </w:r>
      <w:r w:rsidR="00856CE6" w:rsidRPr="00CC1BCA">
        <w:rPr>
          <w:lang w:val="en-GB"/>
        </w:rPr>
        <w:t>the business plan</w:t>
      </w:r>
      <w:r w:rsidR="00851952" w:rsidRPr="00CC1BCA">
        <w:rPr>
          <w:lang w:val="en-GB"/>
        </w:rPr>
        <w:t xml:space="preserve"> </w:t>
      </w:r>
      <w:r w:rsidR="0010576A" w:rsidRPr="00CC1BCA">
        <w:rPr>
          <w:lang w:val="en-GB"/>
        </w:rPr>
        <w:t xml:space="preserve">began </w:t>
      </w:r>
      <w:r w:rsidRPr="00CC1BCA">
        <w:rPr>
          <w:lang w:val="en-GB"/>
        </w:rPr>
        <w:t xml:space="preserve">approximately </w:t>
      </w:r>
      <w:r w:rsidR="00856CE6" w:rsidRPr="00CC1BCA">
        <w:rPr>
          <w:lang w:val="en-GB"/>
        </w:rPr>
        <w:t xml:space="preserve">three </w:t>
      </w:r>
      <w:r w:rsidR="0010576A" w:rsidRPr="00CC1BCA">
        <w:rPr>
          <w:lang w:val="en-GB"/>
        </w:rPr>
        <w:t xml:space="preserve">months </w:t>
      </w:r>
      <w:r w:rsidR="00856CE6" w:rsidRPr="00CC1BCA">
        <w:rPr>
          <w:lang w:val="en-GB"/>
        </w:rPr>
        <w:t>before</w:t>
      </w:r>
      <w:r w:rsidR="0010576A" w:rsidRPr="00CC1BCA">
        <w:rPr>
          <w:lang w:val="en-GB"/>
        </w:rPr>
        <w:t xml:space="preserve"> the </w:t>
      </w:r>
      <w:r w:rsidR="00856CE6" w:rsidRPr="00CC1BCA">
        <w:rPr>
          <w:lang w:val="en-GB"/>
        </w:rPr>
        <w:t xml:space="preserve">end </w:t>
      </w:r>
      <w:r w:rsidR="0010576A" w:rsidRPr="00CC1BCA">
        <w:rPr>
          <w:lang w:val="en-GB"/>
        </w:rPr>
        <w:t>of the ongoing financial year.</w:t>
      </w:r>
    </w:p>
    <w:p w14:paraId="2A63FAEE" w14:textId="77777777" w:rsidR="0010576A" w:rsidRPr="00CC1BCA" w:rsidRDefault="0010576A" w:rsidP="0010576A">
      <w:pPr>
        <w:pStyle w:val="BodyTextMain"/>
        <w:rPr>
          <w:lang w:val="en-GB"/>
        </w:rPr>
      </w:pPr>
    </w:p>
    <w:p w14:paraId="589E3F98" w14:textId="77777777" w:rsidR="0010576A" w:rsidRPr="00CC1BCA" w:rsidRDefault="0010576A" w:rsidP="0010576A">
      <w:pPr>
        <w:pStyle w:val="BodyTextMain"/>
        <w:rPr>
          <w:lang w:val="en-GB"/>
        </w:rPr>
      </w:pPr>
    </w:p>
    <w:p w14:paraId="49FAA0D4" w14:textId="2FE08EA6" w:rsidR="0010576A" w:rsidRPr="00CC1BCA" w:rsidRDefault="0010576A" w:rsidP="0010576A">
      <w:pPr>
        <w:pStyle w:val="Casehead2"/>
        <w:rPr>
          <w:lang w:val="en-GB"/>
        </w:rPr>
      </w:pPr>
      <w:r w:rsidRPr="00CC1BCA">
        <w:rPr>
          <w:lang w:val="en-GB"/>
        </w:rPr>
        <w:t xml:space="preserve">Structure of </w:t>
      </w:r>
      <w:r w:rsidR="007B766D">
        <w:rPr>
          <w:lang w:val="en-GB"/>
        </w:rPr>
        <w:t xml:space="preserve">the </w:t>
      </w:r>
      <w:r w:rsidRPr="00CC1BCA">
        <w:rPr>
          <w:lang w:val="en-GB"/>
        </w:rPr>
        <w:t>Product Management Function</w:t>
      </w:r>
    </w:p>
    <w:p w14:paraId="2EF8D376" w14:textId="77777777" w:rsidR="0010576A" w:rsidRPr="00CC1BCA" w:rsidRDefault="0010576A" w:rsidP="0010576A">
      <w:pPr>
        <w:pStyle w:val="BodyTextMain"/>
        <w:rPr>
          <w:lang w:val="en-GB"/>
        </w:rPr>
      </w:pPr>
    </w:p>
    <w:p w14:paraId="1AD525AB" w14:textId="0FB70776" w:rsidR="0010576A" w:rsidRPr="00CC1BCA" w:rsidRDefault="0010576A" w:rsidP="0010576A">
      <w:pPr>
        <w:pStyle w:val="Casehead2"/>
        <w:rPr>
          <w:rFonts w:ascii="Times New Roman" w:hAnsi="Times New Roman" w:cs="Times New Roman"/>
          <w:b w:val="0"/>
          <w:sz w:val="22"/>
          <w:szCs w:val="22"/>
          <w:lang w:val="en-GB"/>
        </w:rPr>
      </w:pPr>
      <w:r w:rsidRPr="00CC1BCA">
        <w:rPr>
          <w:rFonts w:ascii="Times New Roman" w:hAnsi="Times New Roman" w:cs="Times New Roman"/>
          <w:b w:val="0"/>
          <w:sz w:val="22"/>
          <w:szCs w:val="22"/>
          <w:lang w:val="en-GB"/>
        </w:rPr>
        <w:t xml:space="preserve">The </w:t>
      </w:r>
      <w:r w:rsidR="00856CE6" w:rsidRPr="00CC1BCA">
        <w:rPr>
          <w:rFonts w:ascii="Times New Roman" w:hAnsi="Times New Roman" w:cs="Times New Roman"/>
          <w:b w:val="0"/>
          <w:sz w:val="22"/>
          <w:szCs w:val="22"/>
          <w:lang w:val="en-GB"/>
        </w:rPr>
        <w:t xml:space="preserve">structure of the </w:t>
      </w:r>
      <w:r w:rsidRPr="00CC1BCA">
        <w:rPr>
          <w:rFonts w:ascii="Times New Roman" w:hAnsi="Times New Roman" w:cs="Times New Roman"/>
          <w:b w:val="0"/>
          <w:sz w:val="22"/>
          <w:szCs w:val="22"/>
          <w:lang w:val="en-GB"/>
        </w:rPr>
        <w:t xml:space="preserve">product management team </w:t>
      </w:r>
      <w:r w:rsidR="00851952" w:rsidRPr="00CC1BCA">
        <w:rPr>
          <w:rFonts w:ascii="Times New Roman" w:hAnsi="Times New Roman" w:cs="Times New Roman"/>
          <w:b w:val="0"/>
          <w:sz w:val="22"/>
          <w:szCs w:val="22"/>
          <w:lang w:val="en-GB"/>
        </w:rPr>
        <w:t>enable</w:t>
      </w:r>
      <w:r w:rsidR="00856CE6" w:rsidRPr="00CC1BCA">
        <w:rPr>
          <w:rFonts w:ascii="Times New Roman" w:hAnsi="Times New Roman" w:cs="Times New Roman"/>
          <w:b w:val="0"/>
          <w:sz w:val="22"/>
          <w:szCs w:val="22"/>
          <w:lang w:val="en-GB"/>
        </w:rPr>
        <w:t>d</w:t>
      </w:r>
      <w:r w:rsidR="00851952" w:rsidRPr="00CC1BCA">
        <w:rPr>
          <w:rFonts w:ascii="Times New Roman" w:hAnsi="Times New Roman" w:cs="Times New Roman"/>
          <w:b w:val="0"/>
          <w:sz w:val="22"/>
          <w:szCs w:val="22"/>
          <w:lang w:val="en-GB"/>
        </w:rPr>
        <w:t xml:space="preserve"> the </w:t>
      </w:r>
      <w:r w:rsidRPr="00CC1BCA">
        <w:rPr>
          <w:rFonts w:ascii="Times New Roman" w:hAnsi="Times New Roman" w:cs="Times New Roman"/>
          <w:b w:val="0"/>
          <w:sz w:val="22"/>
          <w:szCs w:val="22"/>
          <w:lang w:val="en-GB"/>
        </w:rPr>
        <w:t xml:space="preserve">product roadmap </w:t>
      </w:r>
      <w:r w:rsidR="0043656A">
        <w:rPr>
          <w:rFonts w:ascii="Times New Roman" w:hAnsi="Times New Roman" w:cs="Times New Roman"/>
          <w:b w:val="0"/>
          <w:sz w:val="22"/>
          <w:szCs w:val="22"/>
          <w:lang w:val="en-GB"/>
        </w:rPr>
        <w:t xml:space="preserve">to be </w:t>
      </w:r>
      <w:proofErr w:type="gramStart"/>
      <w:r w:rsidR="0043656A" w:rsidRPr="00CC1BCA">
        <w:rPr>
          <w:rFonts w:ascii="Times New Roman" w:hAnsi="Times New Roman" w:cs="Times New Roman"/>
          <w:b w:val="0"/>
          <w:sz w:val="22"/>
          <w:szCs w:val="22"/>
          <w:lang w:val="en-GB"/>
        </w:rPr>
        <w:t>execut</w:t>
      </w:r>
      <w:r w:rsidR="0043656A">
        <w:rPr>
          <w:rFonts w:ascii="Times New Roman" w:hAnsi="Times New Roman" w:cs="Times New Roman"/>
          <w:b w:val="0"/>
          <w:sz w:val="22"/>
          <w:szCs w:val="22"/>
          <w:lang w:val="en-GB"/>
        </w:rPr>
        <w:t>ed</w:t>
      </w:r>
      <w:proofErr w:type="gramEnd"/>
      <w:r w:rsidR="0043656A" w:rsidRPr="00CC1BCA">
        <w:rPr>
          <w:rFonts w:ascii="Times New Roman" w:hAnsi="Times New Roman" w:cs="Times New Roman"/>
          <w:b w:val="0"/>
          <w:sz w:val="22"/>
          <w:szCs w:val="22"/>
          <w:lang w:val="en-GB"/>
        </w:rPr>
        <w:t xml:space="preserve"> </w:t>
      </w:r>
      <w:r w:rsidRPr="00CC1BCA">
        <w:rPr>
          <w:rFonts w:ascii="Times New Roman" w:hAnsi="Times New Roman" w:cs="Times New Roman"/>
          <w:b w:val="0"/>
          <w:sz w:val="22"/>
          <w:szCs w:val="22"/>
          <w:lang w:val="en-GB"/>
        </w:rPr>
        <w:t xml:space="preserve">within the specified time and cost limits. The </w:t>
      </w:r>
      <w:r w:rsidR="00BC3C52" w:rsidRPr="00CC1BCA">
        <w:rPr>
          <w:rFonts w:ascii="Times New Roman" w:hAnsi="Times New Roman" w:cs="Times New Roman"/>
          <w:b w:val="0"/>
          <w:sz w:val="22"/>
          <w:szCs w:val="22"/>
          <w:lang w:val="en-GB"/>
        </w:rPr>
        <w:t xml:space="preserve">team </w:t>
      </w:r>
      <w:proofErr w:type="gramStart"/>
      <w:r w:rsidRPr="00CC1BCA">
        <w:rPr>
          <w:rFonts w:ascii="Times New Roman" w:hAnsi="Times New Roman" w:cs="Times New Roman"/>
          <w:b w:val="0"/>
          <w:sz w:val="22"/>
          <w:szCs w:val="22"/>
          <w:lang w:val="en-GB"/>
        </w:rPr>
        <w:t>was divided</w:t>
      </w:r>
      <w:proofErr w:type="gramEnd"/>
      <w:r w:rsidRPr="00CC1BCA">
        <w:rPr>
          <w:rFonts w:ascii="Times New Roman" w:hAnsi="Times New Roman" w:cs="Times New Roman"/>
          <w:b w:val="0"/>
          <w:sz w:val="22"/>
          <w:szCs w:val="22"/>
          <w:lang w:val="en-GB"/>
        </w:rPr>
        <w:t xml:space="preserve"> into three key functions: Every product had a dedicated product development team </w:t>
      </w:r>
      <w:r w:rsidR="00856CE6" w:rsidRPr="00CC1BCA">
        <w:rPr>
          <w:rFonts w:ascii="Times New Roman" w:hAnsi="Times New Roman" w:cs="Times New Roman"/>
          <w:b w:val="0"/>
          <w:sz w:val="22"/>
          <w:szCs w:val="22"/>
          <w:lang w:val="en-GB"/>
        </w:rPr>
        <w:t>of</w:t>
      </w:r>
      <w:r w:rsidR="00BC3C52" w:rsidRPr="00CC1BCA">
        <w:rPr>
          <w:rFonts w:ascii="Times New Roman" w:hAnsi="Times New Roman" w:cs="Times New Roman"/>
          <w:b w:val="0"/>
          <w:sz w:val="22"/>
          <w:szCs w:val="22"/>
          <w:lang w:val="en-GB"/>
        </w:rPr>
        <w:t xml:space="preserve"> </w:t>
      </w:r>
      <w:r w:rsidRPr="00CC1BCA">
        <w:rPr>
          <w:rFonts w:ascii="Times New Roman" w:hAnsi="Times New Roman" w:cs="Times New Roman"/>
          <w:b w:val="0"/>
          <w:sz w:val="22"/>
          <w:szCs w:val="22"/>
          <w:lang w:val="en-GB"/>
        </w:rPr>
        <w:t>100</w:t>
      </w:r>
      <w:r w:rsidR="00BC3C52" w:rsidRPr="00CC1BCA">
        <w:rPr>
          <w:rFonts w:ascii="Times New Roman" w:hAnsi="Times New Roman" w:cs="Times New Roman"/>
          <w:b w:val="0"/>
          <w:sz w:val="22"/>
          <w:szCs w:val="22"/>
          <w:lang w:val="en-GB"/>
        </w:rPr>
        <w:t>–</w:t>
      </w:r>
      <w:r w:rsidRPr="00CC1BCA">
        <w:rPr>
          <w:rFonts w:ascii="Times New Roman" w:hAnsi="Times New Roman" w:cs="Times New Roman"/>
          <w:b w:val="0"/>
          <w:sz w:val="22"/>
          <w:szCs w:val="22"/>
          <w:lang w:val="en-GB"/>
        </w:rPr>
        <w:t xml:space="preserve">175 </w:t>
      </w:r>
      <w:r w:rsidR="00751662" w:rsidRPr="00CC1BCA">
        <w:rPr>
          <w:rFonts w:ascii="Times New Roman" w:hAnsi="Times New Roman" w:cs="Times New Roman"/>
          <w:b w:val="0"/>
          <w:sz w:val="22"/>
          <w:szCs w:val="22"/>
          <w:lang w:val="en-GB"/>
        </w:rPr>
        <w:t>people</w:t>
      </w:r>
      <w:r w:rsidR="00BC3C52" w:rsidRPr="00CC1BCA">
        <w:rPr>
          <w:rFonts w:ascii="Times New Roman" w:hAnsi="Times New Roman" w:cs="Times New Roman"/>
          <w:b w:val="0"/>
          <w:sz w:val="22"/>
          <w:szCs w:val="22"/>
          <w:lang w:val="en-GB"/>
        </w:rPr>
        <w:t>,</w:t>
      </w:r>
      <w:r w:rsidRPr="00CC1BCA">
        <w:rPr>
          <w:rFonts w:ascii="Times New Roman" w:hAnsi="Times New Roman" w:cs="Times New Roman"/>
          <w:b w:val="0"/>
          <w:sz w:val="22"/>
          <w:szCs w:val="22"/>
          <w:lang w:val="en-GB"/>
        </w:rPr>
        <w:t xml:space="preserve"> and its structure mirrored the structure of the SBU. The task of this team was to prepare an overall product roadmap for the SBU. </w:t>
      </w:r>
      <w:r w:rsidR="00856CE6" w:rsidRPr="00CC1BCA">
        <w:rPr>
          <w:rFonts w:ascii="Times New Roman" w:hAnsi="Times New Roman" w:cs="Times New Roman"/>
          <w:b w:val="0"/>
          <w:sz w:val="22"/>
          <w:szCs w:val="22"/>
          <w:lang w:val="en-GB"/>
        </w:rPr>
        <w:t xml:space="preserve">A </w:t>
      </w:r>
      <w:r w:rsidRPr="00CC1BCA">
        <w:rPr>
          <w:rFonts w:ascii="Times New Roman" w:hAnsi="Times New Roman" w:cs="Times New Roman"/>
          <w:b w:val="0"/>
          <w:sz w:val="22"/>
          <w:szCs w:val="22"/>
          <w:lang w:val="en-GB"/>
        </w:rPr>
        <w:t xml:space="preserve">horizontals </w:t>
      </w:r>
      <w:r w:rsidR="00BC3C52" w:rsidRPr="00CC1BCA">
        <w:rPr>
          <w:rFonts w:ascii="Times New Roman" w:hAnsi="Times New Roman" w:cs="Times New Roman"/>
          <w:b w:val="0"/>
          <w:sz w:val="22"/>
          <w:szCs w:val="22"/>
          <w:lang w:val="en-GB"/>
        </w:rPr>
        <w:t xml:space="preserve">team </w:t>
      </w:r>
      <w:r w:rsidR="00751662" w:rsidRPr="00CC1BCA">
        <w:rPr>
          <w:rFonts w:ascii="Times New Roman" w:hAnsi="Times New Roman" w:cs="Times New Roman"/>
          <w:b w:val="0"/>
          <w:sz w:val="22"/>
          <w:szCs w:val="22"/>
          <w:lang w:val="en-GB"/>
        </w:rPr>
        <w:t xml:space="preserve">concentrated on developing generic applications that </w:t>
      </w:r>
      <w:proofErr w:type="gramStart"/>
      <w:r w:rsidR="00751662" w:rsidRPr="00CC1BCA">
        <w:rPr>
          <w:rFonts w:ascii="Times New Roman" w:hAnsi="Times New Roman" w:cs="Times New Roman"/>
          <w:b w:val="0"/>
          <w:sz w:val="22"/>
          <w:szCs w:val="22"/>
          <w:lang w:val="en-GB"/>
        </w:rPr>
        <w:t>could be incorporated</w:t>
      </w:r>
      <w:proofErr w:type="gramEnd"/>
      <w:r w:rsidR="00751662" w:rsidRPr="00CC1BCA">
        <w:rPr>
          <w:rFonts w:ascii="Times New Roman" w:hAnsi="Times New Roman" w:cs="Times New Roman"/>
          <w:b w:val="0"/>
          <w:sz w:val="22"/>
          <w:szCs w:val="22"/>
          <w:lang w:val="en-GB"/>
        </w:rPr>
        <w:t xml:space="preserve"> into all three products across SBUs. This team developed </w:t>
      </w:r>
      <w:r w:rsidR="00AB56A5">
        <w:rPr>
          <w:rFonts w:ascii="Times New Roman" w:hAnsi="Times New Roman" w:cs="Times New Roman"/>
          <w:b w:val="0"/>
          <w:sz w:val="22"/>
          <w:szCs w:val="22"/>
          <w:lang w:val="en-GB"/>
        </w:rPr>
        <w:t>near field communication</w:t>
      </w:r>
      <w:r w:rsidR="00BE20F8">
        <w:rPr>
          <w:rFonts w:ascii="Times New Roman" w:hAnsi="Times New Roman" w:cs="Times New Roman"/>
          <w:b w:val="0"/>
          <w:sz w:val="22"/>
          <w:szCs w:val="22"/>
          <w:lang w:val="en-GB"/>
        </w:rPr>
        <w:t xml:space="preserve"> </w:t>
      </w:r>
      <w:r w:rsidR="00751662" w:rsidRPr="00CC1BCA">
        <w:rPr>
          <w:rFonts w:ascii="Times New Roman" w:hAnsi="Times New Roman" w:cs="Times New Roman"/>
          <w:b w:val="0"/>
          <w:sz w:val="22"/>
          <w:szCs w:val="22"/>
          <w:lang w:val="en-GB"/>
        </w:rPr>
        <w:t>NFC</w:t>
      </w:r>
      <w:r w:rsidR="00B165BD">
        <w:rPr>
          <w:rFonts w:ascii="Times New Roman" w:hAnsi="Times New Roman" w:cs="Times New Roman"/>
          <w:b w:val="0"/>
          <w:sz w:val="22"/>
          <w:szCs w:val="22"/>
          <w:lang w:val="en-GB"/>
        </w:rPr>
        <w:t xml:space="preserve"> </w:t>
      </w:r>
      <w:r w:rsidR="00A312D3">
        <w:rPr>
          <w:rFonts w:ascii="Times New Roman" w:hAnsi="Times New Roman" w:cs="Times New Roman"/>
          <w:b w:val="0"/>
          <w:sz w:val="22"/>
          <w:szCs w:val="22"/>
          <w:lang w:val="en-GB"/>
        </w:rPr>
        <w:t>short-range high-frequency wireless communication technology</w:t>
      </w:r>
      <w:r w:rsidR="00751662" w:rsidRPr="00CC1BCA">
        <w:rPr>
          <w:rFonts w:ascii="Times New Roman" w:hAnsi="Times New Roman" w:cs="Times New Roman"/>
          <w:b w:val="0"/>
          <w:sz w:val="22"/>
          <w:szCs w:val="22"/>
          <w:lang w:val="en-GB"/>
        </w:rPr>
        <w:t>, machine-driven, wearable, I</w:t>
      </w:r>
      <w:r w:rsidR="00BE20F8">
        <w:rPr>
          <w:rFonts w:ascii="Times New Roman" w:hAnsi="Times New Roman" w:cs="Times New Roman"/>
          <w:b w:val="0"/>
          <w:sz w:val="22"/>
          <w:szCs w:val="22"/>
          <w:lang w:val="en-GB"/>
        </w:rPr>
        <w:t>nternet of things</w:t>
      </w:r>
      <w:r w:rsidR="00751662" w:rsidRPr="00CC1BCA">
        <w:rPr>
          <w:rFonts w:ascii="Times New Roman" w:hAnsi="Times New Roman" w:cs="Times New Roman"/>
          <w:b w:val="0"/>
          <w:sz w:val="22"/>
          <w:szCs w:val="22"/>
          <w:lang w:val="en-GB"/>
        </w:rPr>
        <w:t>, and user interface and user experience applications.</w:t>
      </w:r>
      <w:r w:rsidR="00856CE6" w:rsidRPr="00CC1BCA">
        <w:rPr>
          <w:rFonts w:ascii="Times New Roman" w:hAnsi="Times New Roman" w:cs="Times New Roman"/>
          <w:b w:val="0"/>
          <w:sz w:val="22"/>
          <w:szCs w:val="22"/>
          <w:lang w:val="en-GB"/>
        </w:rPr>
        <w:t xml:space="preserve"> </w:t>
      </w:r>
      <w:r w:rsidR="00751662" w:rsidRPr="00CC1BCA">
        <w:rPr>
          <w:rFonts w:ascii="Times New Roman" w:hAnsi="Times New Roman" w:cs="Times New Roman"/>
          <w:b w:val="0"/>
          <w:sz w:val="22"/>
          <w:szCs w:val="22"/>
          <w:lang w:val="en-GB"/>
        </w:rPr>
        <w:t>Finally, a</w:t>
      </w:r>
      <w:r w:rsidRPr="00CC1BCA">
        <w:rPr>
          <w:rFonts w:ascii="Times New Roman" w:hAnsi="Times New Roman" w:cs="Times New Roman"/>
          <w:b w:val="0"/>
          <w:sz w:val="22"/>
          <w:szCs w:val="22"/>
          <w:lang w:val="en-GB"/>
        </w:rPr>
        <w:t xml:space="preserve"> market intelligence team continu</w:t>
      </w:r>
      <w:r w:rsidR="00BC3C52" w:rsidRPr="00CC1BCA">
        <w:rPr>
          <w:rFonts w:ascii="Times New Roman" w:hAnsi="Times New Roman" w:cs="Times New Roman"/>
          <w:b w:val="0"/>
          <w:sz w:val="22"/>
          <w:szCs w:val="22"/>
          <w:lang w:val="en-GB"/>
        </w:rPr>
        <w:t>a</w:t>
      </w:r>
      <w:r w:rsidRPr="00CC1BCA">
        <w:rPr>
          <w:rFonts w:ascii="Times New Roman" w:hAnsi="Times New Roman" w:cs="Times New Roman"/>
          <w:b w:val="0"/>
          <w:sz w:val="22"/>
          <w:szCs w:val="22"/>
          <w:lang w:val="en-GB"/>
        </w:rPr>
        <w:t>l</w:t>
      </w:r>
      <w:r w:rsidR="00BC3C52" w:rsidRPr="00CC1BCA">
        <w:rPr>
          <w:rFonts w:ascii="Times New Roman" w:hAnsi="Times New Roman" w:cs="Times New Roman"/>
          <w:b w:val="0"/>
          <w:sz w:val="22"/>
          <w:szCs w:val="22"/>
          <w:lang w:val="en-GB"/>
        </w:rPr>
        <w:t>l</w:t>
      </w:r>
      <w:r w:rsidRPr="00CC1BCA">
        <w:rPr>
          <w:rFonts w:ascii="Times New Roman" w:hAnsi="Times New Roman" w:cs="Times New Roman"/>
          <w:b w:val="0"/>
          <w:sz w:val="22"/>
          <w:szCs w:val="22"/>
          <w:lang w:val="en-GB"/>
        </w:rPr>
        <w:t xml:space="preserve">y scanned the competitive environment for inspiration and </w:t>
      </w:r>
      <w:r w:rsidR="00856CE6" w:rsidRPr="00CC1BCA">
        <w:rPr>
          <w:rFonts w:ascii="Times New Roman" w:hAnsi="Times New Roman" w:cs="Times New Roman"/>
          <w:b w:val="0"/>
          <w:sz w:val="22"/>
          <w:szCs w:val="22"/>
          <w:lang w:val="en-GB"/>
        </w:rPr>
        <w:t xml:space="preserve">to ensure the company stayed </w:t>
      </w:r>
      <w:r w:rsidRPr="00CC1BCA">
        <w:rPr>
          <w:rFonts w:ascii="Times New Roman" w:hAnsi="Times New Roman" w:cs="Times New Roman"/>
          <w:b w:val="0"/>
          <w:sz w:val="22"/>
          <w:szCs w:val="22"/>
          <w:lang w:val="en-GB"/>
        </w:rPr>
        <w:t xml:space="preserve">ahead. </w:t>
      </w:r>
    </w:p>
    <w:p w14:paraId="7E12D5C0" w14:textId="77777777" w:rsidR="0010576A" w:rsidRPr="00CC1BCA" w:rsidRDefault="0010576A" w:rsidP="0010576A">
      <w:pPr>
        <w:pStyle w:val="BodyTextMain"/>
        <w:rPr>
          <w:lang w:val="en-GB"/>
        </w:rPr>
      </w:pPr>
    </w:p>
    <w:p w14:paraId="339F35A4" w14:textId="02A3BC08" w:rsidR="0010576A" w:rsidRPr="00CC1BCA" w:rsidRDefault="0010576A" w:rsidP="0010576A">
      <w:pPr>
        <w:pStyle w:val="Casehead2"/>
        <w:rPr>
          <w:rFonts w:ascii="Times New Roman" w:hAnsi="Times New Roman" w:cs="Times New Roman"/>
          <w:b w:val="0"/>
          <w:sz w:val="22"/>
          <w:szCs w:val="22"/>
          <w:lang w:val="en-GB"/>
        </w:rPr>
      </w:pPr>
      <w:r w:rsidRPr="00CC1BCA">
        <w:rPr>
          <w:rFonts w:ascii="Times New Roman" w:hAnsi="Times New Roman" w:cs="Times New Roman"/>
          <w:b w:val="0"/>
          <w:sz w:val="22"/>
          <w:szCs w:val="22"/>
          <w:lang w:val="en-GB"/>
        </w:rPr>
        <w:t>Product-</w:t>
      </w:r>
      <w:r w:rsidR="00BC3C52" w:rsidRPr="00CC1BCA">
        <w:rPr>
          <w:rFonts w:ascii="Times New Roman" w:hAnsi="Times New Roman" w:cs="Times New Roman"/>
          <w:b w:val="0"/>
          <w:sz w:val="22"/>
          <w:szCs w:val="22"/>
          <w:lang w:val="en-GB"/>
        </w:rPr>
        <w:t>s</w:t>
      </w:r>
      <w:r w:rsidRPr="00CC1BCA">
        <w:rPr>
          <w:rFonts w:ascii="Times New Roman" w:hAnsi="Times New Roman" w:cs="Times New Roman"/>
          <w:b w:val="0"/>
          <w:sz w:val="22"/>
          <w:szCs w:val="22"/>
          <w:lang w:val="en-GB"/>
        </w:rPr>
        <w:t xml:space="preserve">pecific teams relied on multiple channels to gain inputs for preparing the product roadmap. </w:t>
      </w:r>
      <w:proofErr w:type="gramStart"/>
      <w:r w:rsidRPr="00CC1BCA">
        <w:rPr>
          <w:rFonts w:ascii="Times New Roman" w:hAnsi="Times New Roman" w:cs="Times New Roman"/>
          <w:b w:val="0"/>
          <w:sz w:val="22"/>
          <w:szCs w:val="22"/>
          <w:lang w:val="en-GB"/>
        </w:rPr>
        <w:t>The</w:t>
      </w:r>
      <w:r w:rsidR="00BC3C52" w:rsidRPr="00CC1BCA">
        <w:rPr>
          <w:rFonts w:ascii="Times New Roman" w:hAnsi="Times New Roman" w:cs="Times New Roman"/>
          <w:b w:val="0"/>
          <w:sz w:val="22"/>
          <w:szCs w:val="22"/>
          <w:lang w:val="en-GB"/>
        </w:rPr>
        <w:t>se</w:t>
      </w:r>
      <w:r w:rsidRPr="00CC1BCA">
        <w:rPr>
          <w:rFonts w:ascii="Times New Roman" w:hAnsi="Times New Roman" w:cs="Times New Roman"/>
          <w:b w:val="0"/>
          <w:sz w:val="22"/>
          <w:szCs w:val="22"/>
          <w:lang w:val="en-GB"/>
        </w:rPr>
        <w:t xml:space="preserve"> were </w:t>
      </w:r>
      <w:r w:rsidR="00BC3C52" w:rsidRPr="00CC1BCA">
        <w:rPr>
          <w:rFonts w:ascii="Times New Roman" w:hAnsi="Times New Roman" w:cs="Times New Roman"/>
          <w:b w:val="0"/>
          <w:sz w:val="22"/>
          <w:szCs w:val="22"/>
          <w:lang w:val="en-GB"/>
        </w:rPr>
        <w:t xml:space="preserve">the </w:t>
      </w:r>
      <w:r w:rsidRPr="00CC1BCA">
        <w:rPr>
          <w:rFonts w:ascii="Times New Roman" w:hAnsi="Times New Roman" w:cs="Times New Roman"/>
          <w:b w:val="0"/>
          <w:sz w:val="22"/>
          <w:szCs w:val="22"/>
          <w:lang w:val="en-GB"/>
        </w:rPr>
        <w:t>product support channel</w:t>
      </w:r>
      <w:r w:rsidR="00BC3C52" w:rsidRPr="00CC1BCA">
        <w:rPr>
          <w:rFonts w:ascii="Times New Roman" w:hAnsi="Times New Roman" w:cs="Times New Roman"/>
          <w:b w:val="0"/>
          <w:sz w:val="22"/>
          <w:szCs w:val="22"/>
          <w:lang w:val="en-GB"/>
        </w:rPr>
        <w:t>,</w:t>
      </w:r>
      <w:r w:rsidRPr="00CC1BCA">
        <w:rPr>
          <w:rFonts w:ascii="Times New Roman" w:hAnsi="Times New Roman" w:cs="Times New Roman"/>
          <w:b w:val="0"/>
          <w:sz w:val="22"/>
          <w:szCs w:val="22"/>
          <w:lang w:val="en-GB"/>
        </w:rPr>
        <w:t xml:space="preserve"> which highlighted defects, improvement requests</w:t>
      </w:r>
      <w:r w:rsidR="00BC3C52" w:rsidRPr="00CC1BCA">
        <w:rPr>
          <w:rFonts w:ascii="Times New Roman" w:hAnsi="Times New Roman" w:cs="Times New Roman"/>
          <w:b w:val="0"/>
          <w:sz w:val="22"/>
          <w:szCs w:val="22"/>
          <w:lang w:val="en-GB"/>
        </w:rPr>
        <w:t>,</w:t>
      </w:r>
      <w:r w:rsidRPr="00CC1BCA">
        <w:rPr>
          <w:rFonts w:ascii="Times New Roman" w:hAnsi="Times New Roman" w:cs="Times New Roman"/>
          <w:b w:val="0"/>
          <w:sz w:val="22"/>
          <w:szCs w:val="22"/>
          <w:lang w:val="en-GB"/>
        </w:rPr>
        <w:t xml:space="preserve"> and new requirements</w:t>
      </w:r>
      <w:r w:rsidR="00BC3C52" w:rsidRPr="00CC1BCA">
        <w:rPr>
          <w:rFonts w:ascii="Times New Roman" w:hAnsi="Times New Roman" w:cs="Times New Roman"/>
          <w:b w:val="0"/>
          <w:sz w:val="22"/>
          <w:szCs w:val="22"/>
          <w:lang w:val="en-GB"/>
        </w:rPr>
        <w:t>;</w:t>
      </w:r>
      <w:r w:rsidRPr="00CC1BCA">
        <w:rPr>
          <w:rFonts w:ascii="Times New Roman" w:hAnsi="Times New Roman" w:cs="Times New Roman"/>
          <w:b w:val="0"/>
          <w:sz w:val="22"/>
          <w:szCs w:val="22"/>
          <w:lang w:val="en-GB"/>
        </w:rPr>
        <w:t xml:space="preserve"> </w:t>
      </w:r>
      <w:r w:rsidR="00856CE6" w:rsidRPr="00CC1BCA">
        <w:rPr>
          <w:rFonts w:ascii="Times New Roman" w:hAnsi="Times New Roman" w:cs="Times New Roman"/>
          <w:b w:val="0"/>
          <w:sz w:val="22"/>
          <w:szCs w:val="22"/>
          <w:lang w:val="en-GB"/>
        </w:rPr>
        <w:t xml:space="preserve">the </w:t>
      </w:r>
      <w:r w:rsidRPr="00CC1BCA">
        <w:rPr>
          <w:rFonts w:ascii="Times New Roman" w:hAnsi="Times New Roman" w:cs="Times New Roman"/>
          <w:b w:val="0"/>
          <w:sz w:val="22"/>
          <w:szCs w:val="22"/>
          <w:lang w:val="en-GB"/>
        </w:rPr>
        <w:t>prospects channel</w:t>
      </w:r>
      <w:r w:rsidR="00BC3C52" w:rsidRPr="00CC1BCA">
        <w:rPr>
          <w:rFonts w:ascii="Times New Roman" w:hAnsi="Times New Roman" w:cs="Times New Roman"/>
          <w:b w:val="0"/>
          <w:sz w:val="22"/>
          <w:szCs w:val="22"/>
          <w:lang w:val="en-GB"/>
        </w:rPr>
        <w:t>,</w:t>
      </w:r>
      <w:r w:rsidRPr="00CC1BCA">
        <w:rPr>
          <w:rFonts w:ascii="Times New Roman" w:hAnsi="Times New Roman" w:cs="Times New Roman"/>
          <w:b w:val="0"/>
          <w:sz w:val="22"/>
          <w:szCs w:val="22"/>
          <w:lang w:val="en-GB"/>
        </w:rPr>
        <w:t xml:space="preserve"> which mapped the existing product features against the requirements</w:t>
      </w:r>
      <w:r w:rsidR="00BC3C52" w:rsidRPr="00CC1BCA">
        <w:rPr>
          <w:rFonts w:ascii="Times New Roman" w:hAnsi="Times New Roman" w:cs="Times New Roman"/>
          <w:b w:val="0"/>
          <w:sz w:val="22"/>
          <w:szCs w:val="22"/>
          <w:lang w:val="en-GB"/>
        </w:rPr>
        <w:t>;</w:t>
      </w:r>
      <w:r w:rsidRPr="00CC1BCA">
        <w:rPr>
          <w:rFonts w:ascii="Times New Roman" w:hAnsi="Times New Roman" w:cs="Times New Roman"/>
          <w:b w:val="0"/>
          <w:sz w:val="22"/>
          <w:szCs w:val="22"/>
          <w:lang w:val="en-GB"/>
        </w:rPr>
        <w:t xml:space="preserve"> </w:t>
      </w:r>
      <w:r w:rsidR="00856CE6" w:rsidRPr="00CC1BCA">
        <w:rPr>
          <w:rFonts w:ascii="Times New Roman" w:hAnsi="Times New Roman" w:cs="Times New Roman"/>
          <w:b w:val="0"/>
          <w:sz w:val="22"/>
          <w:szCs w:val="22"/>
          <w:lang w:val="en-GB"/>
        </w:rPr>
        <w:t xml:space="preserve">the </w:t>
      </w:r>
      <w:r w:rsidRPr="00CC1BCA">
        <w:rPr>
          <w:rFonts w:ascii="Times New Roman" w:hAnsi="Times New Roman" w:cs="Times New Roman"/>
          <w:b w:val="0"/>
          <w:sz w:val="22"/>
          <w:szCs w:val="22"/>
          <w:lang w:val="en-GB"/>
        </w:rPr>
        <w:t>customer acquisition channel</w:t>
      </w:r>
      <w:r w:rsidR="00BC3C52" w:rsidRPr="00CC1BCA">
        <w:rPr>
          <w:rFonts w:ascii="Times New Roman" w:hAnsi="Times New Roman" w:cs="Times New Roman"/>
          <w:b w:val="0"/>
          <w:sz w:val="22"/>
          <w:szCs w:val="22"/>
          <w:lang w:val="en-GB"/>
        </w:rPr>
        <w:t>,</w:t>
      </w:r>
      <w:r w:rsidRPr="00CC1BCA">
        <w:rPr>
          <w:rFonts w:ascii="Times New Roman" w:hAnsi="Times New Roman" w:cs="Times New Roman"/>
          <w:b w:val="0"/>
          <w:sz w:val="22"/>
          <w:szCs w:val="22"/>
          <w:lang w:val="en-GB"/>
        </w:rPr>
        <w:t xml:space="preserve"> which monitored the relevance of product features uniquely designed for a customer </w:t>
      </w:r>
      <w:r w:rsidRPr="00CC1BCA">
        <w:rPr>
          <w:rFonts w:ascii="Times New Roman" w:hAnsi="Times New Roman" w:cs="Times New Roman"/>
          <w:b w:val="0"/>
          <w:sz w:val="22"/>
          <w:szCs w:val="22"/>
          <w:lang w:val="en-GB"/>
        </w:rPr>
        <w:lastRenderedPageBreak/>
        <w:t>to the overall product roadmap</w:t>
      </w:r>
      <w:r w:rsidR="00C44C75" w:rsidRPr="00CC1BCA">
        <w:rPr>
          <w:rFonts w:ascii="Times New Roman" w:hAnsi="Times New Roman" w:cs="Times New Roman"/>
          <w:b w:val="0"/>
          <w:sz w:val="22"/>
          <w:szCs w:val="22"/>
          <w:lang w:val="en-GB"/>
        </w:rPr>
        <w:t>;</w:t>
      </w:r>
      <w:r w:rsidRPr="00CC1BCA">
        <w:rPr>
          <w:rFonts w:ascii="Times New Roman" w:hAnsi="Times New Roman" w:cs="Times New Roman"/>
          <w:b w:val="0"/>
          <w:sz w:val="22"/>
          <w:szCs w:val="22"/>
          <w:lang w:val="en-GB"/>
        </w:rPr>
        <w:t xml:space="preserve"> and </w:t>
      </w:r>
      <w:r w:rsidR="00856CE6" w:rsidRPr="00CC1BCA">
        <w:rPr>
          <w:rFonts w:ascii="Times New Roman" w:hAnsi="Times New Roman" w:cs="Times New Roman"/>
          <w:b w:val="0"/>
          <w:sz w:val="22"/>
          <w:szCs w:val="22"/>
          <w:lang w:val="en-GB"/>
        </w:rPr>
        <w:t xml:space="preserve">the </w:t>
      </w:r>
      <w:r w:rsidRPr="00CC1BCA">
        <w:rPr>
          <w:rFonts w:ascii="Times New Roman" w:hAnsi="Times New Roman" w:cs="Times New Roman"/>
          <w:b w:val="0"/>
          <w:sz w:val="22"/>
          <w:szCs w:val="22"/>
          <w:lang w:val="en-GB"/>
        </w:rPr>
        <w:t>customer advisory council</w:t>
      </w:r>
      <w:r w:rsidR="00C44C75" w:rsidRPr="00CC1BCA">
        <w:rPr>
          <w:rFonts w:ascii="Times New Roman" w:hAnsi="Times New Roman" w:cs="Times New Roman"/>
          <w:b w:val="0"/>
          <w:sz w:val="22"/>
          <w:szCs w:val="22"/>
          <w:lang w:val="en-GB"/>
        </w:rPr>
        <w:t>,</w:t>
      </w:r>
      <w:r w:rsidRPr="00CC1BCA">
        <w:rPr>
          <w:rFonts w:ascii="Times New Roman" w:hAnsi="Times New Roman" w:cs="Times New Roman"/>
          <w:b w:val="0"/>
          <w:sz w:val="22"/>
          <w:szCs w:val="22"/>
          <w:lang w:val="en-GB"/>
        </w:rPr>
        <w:t xml:space="preserve"> </w:t>
      </w:r>
      <w:r w:rsidR="00C44C75" w:rsidRPr="00CC1BCA">
        <w:rPr>
          <w:rFonts w:ascii="Times New Roman" w:hAnsi="Times New Roman" w:cs="Times New Roman"/>
          <w:b w:val="0"/>
          <w:sz w:val="22"/>
          <w:szCs w:val="22"/>
          <w:lang w:val="en-GB"/>
        </w:rPr>
        <w:t xml:space="preserve">which </w:t>
      </w:r>
      <w:r w:rsidRPr="00CC1BCA">
        <w:rPr>
          <w:rFonts w:ascii="Times New Roman" w:hAnsi="Times New Roman" w:cs="Times New Roman"/>
          <w:b w:val="0"/>
          <w:sz w:val="22"/>
          <w:szCs w:val="22"/>
          <w:lang w:val="en-GB"/>
        </w:rPr>
        <w:t xml:space="preserve">enlisted customers to </w:t>
      </w:r>
      <w:r w:rsidR="00C44C75" w:rsidRPr="00CC1BCA">
        <w:rPr>
          <w:rFonts w:ascii="Times New Roman" w:hAnsi="Times New Roman" w:cs="Times New Roman"/>
          <w:b w:val="0"/>
          <w:sz w:val="22"/>
          <w:szCs w:val="22"/>
          <w:lang w:val="en-GB"/>
        </w:rPr>
        <w:t xml:space="preserve">interact </w:t>
      </w:r>
      <w:r w:rsidRPr="00CC1BCA">
        <w:rPr>
          <w:rFonts w:ascii="Times New Roman" w:hAnsi="Times New Roman" w:cs="Times New Roman"/>
          <w:b w:val="0"/>
          <w:sz w:val="22"/>
          <w:szCs w:val="22"/>
          <w:lang w:val="en-GB"/>
        </w:rPr>
        <w:t>with the product management team.</w:t>
      </w:r>
      <w:proofErr w:type="gramEnd"/>
    </w:p>
    <w:p w14:paraId="7DD99709" w14:textId="77777777" w:rsidR="0010576A" w:rsidRPr="00CC1BCA" w:rsidRDefault="0010576A" w:rsidP="0010576A">
      <w:pPr>
        <w:pStyle w:val="BodyTextMain"/>
        <w:rPr>
          <w:lang w:val="en-GB"/>
        </w:rPr>
      </w:pPr>
    </w:p>
    <w:p w14:paraId="2E877026" w14:textId="77777777" w:rsidR="0010576A" w:rsidRPr="00CC1BCA" w:rsidRDefault="0010576A" w:rsidP="0010576A">
      <w:pPr>
        <w:pStyle w:val="BodyTextMain"/>
        <w:rPr>
          <w:lang w:val="en-GB"/>
        </w:rPr>
      </w:pPr>
    </w:p>
    <w:p w14:paraId="1CE63C2C" w14:textId="6190F342" w:rsidR="0010576A" w:rsidRPr="00CC1BCA" w:rsidRDefault="0010576A" w:rsidP="0010576A">
      <w:pPr>
        <w:pStyle w:val="Casehead2"/>
        <w:rPr>
          <w:lang w:val="en-GB"/>
        </w:rPr>
      </w:pPr>
      <w:r w:rsidRPr="00CC1BCA">
        <w:rPr>
          <w:lang w:val="en-GB"/>
        </w:rPr>
        <w:t xml:space="preserve">Stages of </w:t>
      </w:r>
      <w:r w:rsidR="005B18CF" w:rsidRPr="00CC1BCA">
        <w:rPr>
          <w:lang w:val="en-GB"/>
        </w:rPr>
        <w:t xml:space="preserve">the </w:t>
      </w:r>
      <w:r w:rsidRPr="00CC1BCA">
        <w:rPr>
          <w:lang w:val="en-GB"/>
        </w:rPr>
        <w:t>Product Development Process</w:t>
      </w:r>
    </w:p>
    <w:p w14:paraId="479F19B5" w14:textId="77777777" w:rsidR="0010576A" w:rsidRPr="00CC1BCA" w:rsidRDefault="0010576A" w:rsidP="0010576A">
      <w:pPr>
        <w:pStyle w:val="BodyTextMain"/>
        <w:rPr>
          <w:lang w:val="en-GB"/>
        </w:rPr>
      </w:pPr>
    </w:p>
    <w:p w14:paraId="3DAA17A9" w14:textId="0913299D" w:rsidR="0010576A" w:rsidRPr="00CC1BCA" w:rsidRDefault="0010576A" w:rsidP="0010576A">
      <w:pPr>
        <w:pStyle w:val="BodyTextMain"/>
        <w:rPr>
          <w:lang w:val="en-GB"/>
        </w:rPr>
      </w:pPr>
      <w:r w:rsidRPr="00CC1BCA">
        <w:rPr>
          <w:lang w:val="en-GB"/>
        </w:rPr>
        <w:t>A typical software development life cycle consist</w:t>
      </w:r>
      <w:r w:rsidR="000A4747" w:rsidRPr="00CC1BCA">
        <w:rPr>
          <w:lang w:val="en-GB"/>
        </w:rPr>
        <w:t>ed</w:t>
      </w:r>
      <w:r w:rsidRPr="00CC1BCA">
        <w:rPr>
          <w:lang w:val="en-GB"/>
        </w:rPr>
        <w:t xml:space="preserve"> of </w:t>
      </w:r>
      <w:r w:rsidR="00751662" w:rsidRPr="00CC1BCA">
        <w:rPr>
          <w:lang w:val="en-GB"/>
        </w:rPr>
        <w:t>a</w:t>
      </w:r>
      <w:r w:rsidR="005B18CF" w:rsidRPr="00CC1BCA">
        <w:rPr>
          <w:lang w:val="en-GB"/>
        </w:rPr>
        <w:t xml:space="preserve"> </w:t>
      </w:r>
      <w:r w:rsidRPr="00CC1BCA">
        <w:rPr>
          <w:lang w:val="en-GB"/>
        </w:rPr>
        <w:t>blueprint stage, detailed</w:t>
      </w:r>
      <w:r w:rsidR="00806821">
        <w:rPr>
          <w:lang w:val="en-GB"/>
        </w:rPr>
        <w:t xml:space="preserve"> </w:t>
      </w:r>
      <w:r w:rsidRPr="00CC1BCA">
        <w:rPr>
          <w:lang w:val="en-GB"/>
        </w:rPr>
        <w:t>requirement stage,</w:t>
      </w:r>
      <w:r w:rsidR="007A621F">
        <w:rPr>
          <w:lang w:val="en-GB"/>
        </w:rPr>
        <w:t xml:space="preserve"> </w:t>
      </w:r>
      <w:r w:rsidRPr="00CC1BCA">
        <w:rPr>
          <w:lang w:val="en-GB"/>
        </w:rPr>
        <w:t xml:space="preserve">technical design stage, construction stage, </w:t>
      </w:r>
      <w:proofErr w:type="gramStart"/>
      <w:r w:rsidRPr="00CC1BCA">
        <w:rPr>
          <w:lang w:val="en-GB"/>
        </w:rPr>
        <w:t>unit</w:t>
      </w:r>
      <w:proofErr w:type="gramEnd"/>
      <w:r w:rsidR="00240926" w:rsidRPr="00CC1BCA">
        <w:rPr>
          <w:lang w:val="en-GB"/>
        </w:rPr>
        <w:t xml:space="preserve"> </w:t>
      </w:r>
      <w:r w:rsidRPr="00CC1BCA">
        <w:rPr>
          <w:lang w:val="en-GB"/>
        </w:rPr>
        <w:t>testing stage,</w:t>
      </w:r>
      <w:r w:rsidR="007A621F">
        <w:rPr>
          <w:lang w:val="en-GB"/>
        </w:rPr>
        <w:t xml:space="preserve"> </w:t>
      </w:r>
      <w:r w:rsidRPr="00CC1BCA">
        <w:rPr>
          <w:lang w:val="en-GB"/>
        </w:rPr>
        <w:t>system</w:t>
      </w:r>
      <w:r w:rsidR="00240926" w:rsidRPr="00CC1BCA">
        <w:rPr>
          <w:lang w:val="en-GB"/>
        </w:rPr>
        <w:t xml:space="preserve"> </w:t>
      </w:r>
      <w:r w:rsidRPr="00CC1BCA">
        <w:rPr>
          <w:lang w:val="en-GB"/>
        </w:rPr>
        <w:t>testing stage</w:t>
      </w:r>
      <w:r w:rsidR="005B18CF" w:rsidRPr="00CC1BCA">
        <w:rPr>
          <w:lang w:val="en-GB"/>
        </w:rPr>
        <w:t>,</w:t>
      </w:r>
      <w:r w:rsidRPr="00CC1BCA">
        <w:rPr>
          <w:lang w:val="en-GB"/>
        </w:rPr>
        <w:t xml:space="preserve"> and packaging stage. The skills required for each stage were often </w:t>
      </w:r>
      <w:r w:rsidR="00751662" w:rsidRPr="00CC1BCA">
        <w:rPr>
          <w:lang w:val="en-GB"/>
        </w:rPr>
        <w:t xml:space="preserve">specific </w:t>
      </w:r>
      <w:r w:rsidRPr="00CC1BCA">
        <w:rPr>
          <w:lang w:val="en-GB"/>
        </w:rPr>
        <w:t>to that stage</w:t>
      </w:r>
      <w:r w:rsidR="0043656A">
        <w:rPr>
          <w:lang w:val="en-GB"/>
        </w:rPr>
        <w:t>. F</w:t>
      </w:r>
      <w:r w:rsidR="005B18CF" w:rsidRPr="00CC1BCA">
        <w:rPr>
          <w:lang w:val="en-GB"/>
        </w:rPr>
        <w:t>or example,</w:t>
      </w:r>
      <w:r w:rsidRPr="00CC1BCA">
        <w:rPr>
          <w:lang w:val="en-GB"/>
        </w:rPr>
        <w:t xml:space="preserve"> the blueprint stage require</w:t>
      </w:r>
      <w:r w:rsidR="000A4747" w:rsidRPr="00CC1BCA">
        <w:rPr>
          <w:lang w:val="en-GB"/>
        </w:rPr>
        <w:t>d</w:t>
      </w:r>
      <w:r w:rsidRPr="00CC1BCA">
        <w:rPr>
          <w:lang w:val="en-GB"/>
        </w:rPr>
        <w:t xml:space="preserve"> domain expertise</w:t>
      </w:r>
      <w:r w:rsidR="005B18CF" w:rsidRPr="00CC1BCA">
        <w:rPr>
          <w:lang w:val="en-GB"/>
        </w:rPr>
        <w:t>,</w:t>
      </w:r>
      <w:r w:rsidRPr="00CC1BCA">
        <w:rPr>
          <w:lang w:val="en-GB"/>
        </w:rPr>
        <w:t xml:space="preserve"> </w:t>
      </w:r>
      <w:r w:rsidR="005B18CF" w:rsidRPr="00CC1BCA">
        <w:rPr>
          <w:lang w:val="en-GB"/>
        </w:rPr>
        <w:t xml:space="preserve">the </w:t>
      </w:r>
      <w:r w:rsidRPr="00CC1BCA">
        <w:rPr>
          <w:lang w:val="en-GB"/>
        </w:rPr>
        <w:t xml:space="preserve">construction stage </w:t>
      </w:r>
      <w:r w:rsidR="005B18CF" w:rsidRPr="00CC1BCA">
        <w:rPr>
          <w:lang w:val="en-GB"/>
        </w:rPr>
        <w:t>require</w:t>
      </w:r>
      <w:r w:rsidR="000A4747" w:rsidRPr="00CC1BCA">
        <w:rPr>
          <w:lang w:val="en-GB"/>
        </w:rPr>
        <w:t>d</w:t>
      </w:r>
      <w:r w:rsidR="005B18CF" w:rsidRPr="00CC1BCA">
        <w:rPr>
          <w:lang w:val="en-GB"/>
        </w:rPr>
        <w:t xml:space="preserve"> </w:t>
      </w:r>
      <w:r w:rsidRPr="00CC1BCA">
        <w:rPr>
          <w:lang w:val="en-GB"/>
        </w:rPr>
        <w:t xml:space="preserve">employees </w:t>
      </w:r>
      <w:r w:rsidR="005B18CF" w:rsidRPr="00CC1BCA">
        <w:rPr>
          <w:lang w:val="en-GB"/>
        </w:rPr>
        <w:t xml:space="preserve">with adequate </w:t>
      </w:r>
      <w:r w:rsidRPr="00CC1BCA">
        <w:rPr>
          <w:lang w:val="en-GB"/>
        </w:rPr>
        <w:t>programming skills</w:t>
      </w:r>
      <w:r w:rsidR="005B18CF" w:rsidRPr="00CC1BCA">
        <w:rPr>
          <w:lang w:val="en-GB"/>
        </w:rPr>
        <w:t>,</w:t>
      </w:r>
      <w:r w:rsidRPr="00CC1BCA">
        <w:rPr>
          <w:lang w:val="en-GB"/>
        </w:rPr>
        <w:t xml:space="preserve"> and </w:t>
      </w:r>
      <w:r w:rsidR="005B18CF" w:rsidRPr="00CC1BCA">
        <w:rPr>
          <w:lang w:val="en-GB"/>
        </w:rPr>
        <w:t xml:space="preserve">the </w:t>
      </w:r>
      <w:r w:rsidRPr="00CC1BCA">
        <w:rPr>
          <w:lang w:val="en-GB"/>
        </w:rPr>
        <w:t xml:space="preserve">packaging stage </w:t>
      </w:r>
      <w:r w:rsidR="005B18CF" w:rsidRPr="00CC1BCA">
        <w:rPr>
          <w:lang w:val="en-GB"/>
        </w:rPr>
        <w:t>require</w:t>
      </w:r>
      <w:r w:rsidR="000A4747" w:rsidRPr="00CC1BCA">
        <w:rPr>
          <w:lang w:val="en-GB"/>
        </w:rPr>
        <w:t>d</w:t>
      </w:r>
      <w:r w:rsidR="005B18CF" w:rsidRPr="00CC1BCA">
        <w:rPr>
          <w:lang w:val="en-GB"/>
        </w:rPr>
        <w:t xml:space="preserve"> </w:t>
      </w:r>
      <w:r w:rsidRPr="00CC1BCA">
        <w:rPr>
          <w:lang w:val="en-GB"/>
        </w:rPr>
        <w:t xml:space="preserve">employees </w:t>
      </w:r>
      <w:r w:rsidR="005B18CF" w:rsidRPr="00CC1BCA">
        <w:rPr>
          <w:lang w:val="en-GB"/>
        </w:rPr>
        <w:t xml:space="preserve">who </w:t>
      </w:r>
      <w:r w:rsidR="00751662" w:rsidRPr="00CC1BCA">
        <w:rPr>
          <w:lang w:val="en-GB"/>
        </w:rPr>
        <w:t xml:space="preserve">were </w:t>
      </w:r>
      <w:r w:rsidRPr="00CC1BCA">
        <w:rPr>
          <w:lang w:val="en-GB"/>
        </w:rPr>
        <w:t xml:space="preserve">good at </w:t>
      </w:r>
      <w:r w:rsidR="005B18CF" w:rsidRPr="00CC1BCA">
        <w:rPr>
          <w:lang w:val="en-GB"/>
        </w:rPr>
        <w:t xml:space="preserve">the </w:t>
      </w:r>
      <w:r w:rsidRPr="00CC1BCA">
        <w:rPr>
          <w:lang w:val="en-GB"/>
        </w:rPr>
        <w:t>release function.</w:t>
      </w:r>
    </w:p>
    <w:p w14:paraId="415A7F3E" w14:textId="77777777" w:rsidR="0010576A" w:rsidRPr="00CC1BCA" w:rsidRDefault="0010576A" w:rsidP="0010576A">
      <w:pPr>
        <w:pStyle w:val="BodyTextMain"/>
        <w:rPr>
          <w:lang w:val="en-GB"/>
        </w:rPr>
      </w:pPr>
    </w:p>
    <w:p w14:paraId="47D046FD" w14:textId="431715B7" w:rsidR="0010576A" w:rsidRPr="00CC1BCA" w:rsidRDefault="0010576A" w:rsidP="0010576A">
      <w:pPr>
        <w:pStyle w:val="BodyTextMain"/>
        <w:rPr>
          <w:lang w:val="en-GB"/>
        </w:rPr>
      </w:pPr>
      <w:r w:rsidRPr="00CC1BCA">
        <w:rPr>
          <w:lang w:val="en-GB"/>
        </w:rPr>
        <w:t xml:space="preserve">Aggarwal </w:t>
      </w:r>
      <w:r w:rsidR="000A4747" w:rsidRPr="00CC1BCA">
        <w:rPr>
          <w:lang w:val="en-GB"/>
        </w:rPr>
        <w:t>marvelled</w:t>
      </w:r>
      <w:r w:rsidRPr="00CC1BCA">
        <w:rPr>
          <w:lang w:val="en-GB"/>
        </w:rPr>
        <w:t xml:space="preserve"> at the attention that </w:t>
      </w:r>
      <w:proofErr w:type="spellStart"/>
      <w:r w:rsidRPr="00CC1BCA">
        <w:rPr>
          <w:lang w:val="en-GB"/>
        </w:rPr>
        <w:t>Ramco</w:t>
      </w:r>
      <w:proofErr w:type="spellEnd"/>
      <w:r w:rsidRPr="00CC1BCA">
        <w:rPr>
          <w:lang w:val="en-GB"/>
        </w:rPr>
        <w:t xml:space="preserve"> had paid to the innovation process. The institutionalization of </w:t>
      </w:r>
      <w:r w:rsidR="00E26346" w:rsidRPr="00CC1BCA">
        <w:rPr>
          <w:lang w:val="en-GB"/>
        </w:rPr>
        <w:t xml:space="preserve">the </w:t>
      </w:r>
      <w:r w:rsidRPr="00CC1BCA">
        <w:rPr>
          <w:lang w:val="en-GB"/>
        </w:rPr>
        <w:t xml:space="preserve">product development process </w:t>
      </w:r>
      <w:proofErr w:type="gramStart"/>
      <w:r w:rsidRPr="00CC1BCA">
        <w:rPr>
          <w:lang w:val="en-GB"/>
        </w:rPr>
        <w:t xml:space="preserve">had </w:t>
      </w:r>
      <w:r w:rsidR="00E26346" w:rsidRPr="00CC1BCA">
        <w:rPr>
          <w:lang w:val="en-GB"/>
        </w:rPr>
        <w:t>been achieved</w:t>
      </w:r>
      <w:proofErr w:type="gramEnd"/>
      <w:r w:rsidR="00E26346" w:rsidRPr="00CC1BCA">
        <w:rPr>
          <w:lang w:val="en-GB"/>
        </w:rPr>
        <w:t xml:space="preserve"> </w:t>
      </w:r>
      <w:r w:rsidRPr="00CC1BCA">
        <w:rPr>
          <w:lang w:val="en-GB"/>
        </w:rPr>
        <w:t xml:space="preserve">across all levels of </w:t>
      </w:r>
      <w:r w:rsidR="00E26346" w:rsidRPr="00CC1BCA">
        <w:rPr>
          <w:lang w:val="en-GB"/>
        </w:rPr>
        <w:t xml:space="preserve">the </w:t>
      </w:r>
      <w:r w:rsidRPr="00CC1BCA">
        <w:rPr>
          <w:lang w:val="en-GB"/>
        </w:rPr>
        <w:t>organization</w:t>
      </w:r>
      <w:r w:rsidR="0035598F" w:rsidRPr="00CC1BCA">
        <w:rPr>
          <w:lang w:val="en-GB"/>
        </w:rPr>
        <w:t>al</w:t>
      </w:r>
      <w:r w:rsidRPr="00CC1BCA">
        <w:rPr>
          <w:lang w:val="en-GB"/>
        </w:rPr>
        <w:t xml:space="preserve"> </w:t>
      </w:r>
      <w:r w:rsidR="00E26346" w:rsidRPr="00CC1BCA">
        <w:rPr>
          <w:lang w:val="en-GB"/>
        </w:rPr>
        <w:t xml:space="preserve">and </w:t>
      </w:r>
      <w:r w:rsidRPr="00CC1BCA">
        <w:rPr>
          <w:lang w:val="en-GB"/>
        </w:rPr>
        <w:t xml:space="preserve">technical structures. He </w:t>
      </w:r>
      <w:proofErr w:type="gramStart"/>
      <w:r w:rsidRPr="00CC1BCA">
        <w:rPr>
          <w:lang w:val="en-GB"/>
        </w:rPr>
        <w:t>was particularly impressed</w:t>
      </w:r>
      <w:proofErr w:type="gramEnd"/>
      <w:r w:rsidRPr="00CC1BCA">
        <w:rPr>
          <w:lang w:val="en-GB"/>
        </w:rPr>
        <w:t xml:space="preserve"> by the innovations made at the level of technology</w:t>
      </w:r>
      <w:r w:rsidR="00210607" w:rsidRPr="00CC1BCA">
        <w:rPr>
          <w:lang w:val="en-GB"/>
        </w:rPr>
        <w:t>,</w:t>
      </w:r>
      <w:r w:rsidRPr="00CC1BCA">
        <w:rPr>
          <w:lang w:val="en-GB"/>
        </w:rPr>
        <w:t xml:space="preserve"> enterprise application assembly</w:t>
      </w:r>
      <w:r w:rsidR="00210607" w:rsidRPr="00CC1BCA">
        <w:rPr>
          <w:lang w:val="en-GB"/>
        </w:rPr>
        <w:t>,</w:t>
      </w:r>
      <w:r w:rsidR="00E26346" w:rsidRPr="00CC1BCA">
        <w:rPr>
          <w:lang w:val="en-GB"/>
        </w:rPr>
        <w:t xml:space="preserve"> </w:t>
      </w:r>
      <w:r w:rsidRPr="00CC1BCA">
        <w:rPr>
          <w:lang w:val="en-GB"/>
        </w:rPr>
        <w:t>and delivery platforms</w:t>
      </w:r>
      <w:r w:rsidR="00210607" w:rsidRPr="00CC1BCA">
        <w:rPr>
          <w:lang w:val="en-GB"/>
        </w:rPr>
        <w:t xml:space="preserve">, including </w:t>
      </w:r>
      <w:proofErr w:type="spellStart"/>
      <w:r w:rsidRPr="00CC1BCA">
        <w:rPr>
          <w:lang w:val="en-GB"/>
        </w:rPr>
        <w:t>Ramco</w:t>
      </w:r>
      <w:proofErr w:type="spellEnd"/>
      <w:r w:rsidRPr="00CC1BCA">
        <w:rPr>
          <w:lang w:val="en-GB"/>
        </w:rPr>
        <w:t xml:space="preserve"> </w:t>
      </w:r>
      <w:proofErr w:type="spellStart"/>
      <w:r w:rsidRPr="00CC1BCA">
        <w:rPr>
          <w:lang w:val="en-GB"/>
        </w:rPr>
        <w:t>VirtualWorks</w:t>
      </w:r>
      <w:proofErr w:type="spellEnd"/>
      <w:r w:rsidRPr="00CC1BCA">
        <w:rPr>
          <w:lang w:val="en-GB"/>
        </w:rPr>
        <w:t xml:space="preserve"> and </w:t>
      </w:r>
      <w:proofErr w:type="spellStart"/>
      <w:r w:rsidRPr="00CC1BCA">
        <w:rPr>
          <w:lang w:val="en-GB"/>
        </w:rPr>
        <w:t>Ramco</w:t>
      </w:r>
      <w:proofErr w:type="spellEnd"/>
      <w:r w:rsidRPr="00CC1BCA">
        <w:rPr>
          <w:lang w:val="en-GB"/>
        </w:rPr>
        <w:t xml:space="preserve"> </w:t>
      </w:r>
      <w:proofErr w:type="spellStart"/>
      <w:r w:rsidRPr="00CC1BCA">
        <w:rPr>
          <w:lang w:val="en-GB"/>
        </w:rPr>
        <w:t>DecisionWorks</w:t>
      </w:r>
      <w:proofErr w:type="spellEnd"/>
      <w:r w:rsidR="00210607" w:rsidRPr="00CC1BCA">
        <w:rPr>
          <w:lang w:val="en-GB"/>
        </w:rPr>
        <w:t xml:space="preserve">, which </w:t>
      </w:r>
      <w:r w:rsidRPr="00CC1BCA">
        <w:rPr>
          <w:lang w:val="en-GB"/>
        </w:rPr>
        <w:t xml:space="preserve">catered to transaction functions and analytics </w:t>
      </w:r>
      <w:r w:rsidR="00E26346" w:rsidRPr="00CC1BCA">
        <w:rPr>
          <w:lang w:val="en-GB"/>
        </w:rPr>
        <w:t xml:space="preserve">and </w:t>
      </w:r>
      <w:r w:rsidRPr="00CC1BCA">
        <w:rPr>
          <w:lang w:val="en-GB"/>
        </w:rPr>
        <w:t>reporting functions</w:t>
      </w:r>
      <w:r w:rsidR="00210607" w:rsidRPr="00CC1BCA">
        <w:rPr>
          <w:lang w:val="en-GB"/>
        </w:rPr>
        <w:t>, respectively</w:t>
      </w:r>
      <w:r w:rsidRPr="00CC1BCA">
        <w:rPr>
          <w:lang w:val="en-GB"/>
        </w:rPr>
        <w:t xml:space="preserve">. The segregation at the platform level </w:t>
      </w:r>
      <w:r w:rsidR="00210607" w:rsidRPr="00CC1BCA">
        <w:rPr>
          <w:lang w:val="en-GB"/>
        </w:rPr>
        <w:t xml:space="preserve">helped ensure </w:t>
      </w:r>
      <w:r w:rsidRPr="00CC1BCA">
        <w:rPr>
          <w:lang w:val="en-GB"/>
        </w:rPr>
        <w:t>innovative product development across both domains.</w:t>
      </w:r>
    </w:p>
    <w:p w14:paraId="1C402D1B" w14:textId="77777777" w:rsidR="0010576A" w:rsidRPr="00CC1BCA" w:rsidRDefault="0010576A" w:rsidP="0010576A">
      <w:pPr>
        <w:pStyle w:val="BodyTextMain"/>
        <w:rPr>
          <w:lang w:val="en-GB"/>
        </w:rPr>
      </w:pPr>
    </w:p>
    <w:p w14:paraId="650F2C70" w14:textId="75A00F18" w:rsidR="0010576A" w:rsidRPr="00CC1BCA" w:rsidRDefault="0010576A" w:rsidP="0010576A">
      <w:pPr>
        <w:pStyle w:val="BodyTextMain"/>
        <w:rPr>
          <w:lang w:val="en-GB"/>
        </w:rPr>
      </w:pPr>
      <w:proofErr w:type="spellStart"/>
      <w:r w:rsidRPr="00CC1BCA">
        <w:rPr>
          <w:lang w:val="en-GB"/>
        </w:rPr>
        <w:t>Ramco</w:t>
      </w:r>
      <w:proofErr w:type="spellEnd"/>
      <w:r w:rsidRPr="00CC1BCA">
        <w:rPr>
          <w:lang w:val="en-GB"/>
        </w:rPr>
        <w:t xml:space="preserve"> </w:t>
      </w:r>
      <w:proofErr w:type="spellStart"/>
      <w:r w:rsidRPr="00CC1BCA">
        <w:rPr>
          <w:lang w:val="en-GB"/>
        </w:rPr>
        <w:t>VirtualWorks</w:t>
      </w:r>
      <w:proofErr w:type="spellEnd"/>
      <w:r w:rsidRPr="00CC1BCA">
        <w:rPr>
          <w:lang w:val="en-GB"/>
        </w:rPr>
        <w:t xml:space="preserve"> </w:t>
      </w:r>
      <w:r w:rsidR="000A4747" w:rsidRPr="00CC1BCA">
        <w:rPr>
          <w:lang w:val="en-GB"/>
        </w:rPr>
        <w:t>wa</w:t>
      </w:r>
      <w:r w:rsidR="00240926" w:rsidRPr="00CC1BCA">
        <w:rPr>
          <w:lang w:val="en-GB"/>
        </w:rPr>
        <w:t xml:space="preserve">s </w:t>
      </w:r>
      <w:r w:rsidRPr="00CC1BCA">
        <w:rPr>
          <w:lang w:val="en-GB"/>
        </w:rPr>
        <w:t>an application assembly and delivery platform</w:t>
      </w:r>
      <w:r w:rsidR="00210607" w:rsidRPr="00CC1BCA">
        <w:rPr>
          <w:lang w:val="en-GB"/>
        </w:rPr>
        <w:t xml:space="preserve"> that </w:t>
      </w:r>
      <w:proofErr w:type="gramStart"/>
      <w:r w:rsidR="00210607" w:rsidRPr="00CC1BCA">
        <w:rPr>
          <w:lang w:val="en-GB"/>
        </w:rPr>
        <w:t>was</w:t>
      </w:r>
      <w:r w:rsidRPr="00CC1BCA">
        <w:rPr>
          <w:lang w:val="en-GB"/>
        </w:rPr>
        <w:t xml:space="preserve"> created</w:t>
      </w:r>
      <w:proofErr w:type="gramEnd"/>
      <w:r w:rsidRPr="00CC1BCA">
        <w:rPr>
          <w:lang w:val="en-GB"/>
        </w:rPr>
        <w:t xml:space="preserve"> by combining a model-driven product development environment, business services repository</w:t>
      </w:r>
      <w:r w:rsidR="00251EB0" w:rsidRPr="00CC1BCA">
        <w:rPr>
          <w:lang w:val="en-GB"/>
        </w:rPr>
        <w:t>,</w:t>
      </w:r>
      <w:r w:rsidRPr="00CC1BCA">
        <w:rPr>
          <w:lang w:val="en-GB"/>
        </w:rPr>
        <w:t xml:space="preserve"> and enterprise solution architecture </w:t>
      </w:r>
      <w:r w:rsidR="00210607" w:rsidRPr="00CC1BCA">
        <w:rPr>
          <w:lang w:val="en-GB"/>
        </w:rPr>
        <w:t>based on service</w:t>
      </w:r>
      <w:r w:rsidR="00806821">
        <w:rPr>
          <w:lang w:val="en-GB"/>
        </w:rPr>
        <w:t>-</w:t>
      </w:r>
      <w:r w:rsidR="00210607" w:rsidRPr="00CC1BCA">
        <w:rPr>
          <w:lang w:val="en-GB"/>
        </w:rPr>
        <w:t xml:space="preserve">oriented architecture </w:t>
      </w:r>
      <w:r w:rsidR="00240926" w:rsidRPr="00CC1BCA">
        <w:rPr>
          <w:lang w:val="en-GB"/>
        </w:rPr>
        <w:t xml:space="preserve">with </w:t>
      </w:r>
      <w:r w:rsidR="00E07819" w:rsidRPr="00CC1BCA">
        <w:rPr>
          <w:lang w:val="en-GB"/>
        </w:rPr>
        <w:t xml:space="preserve">an </w:t>
      </w:r>
      <w:r w:rsidRPr="00CC1BCA">
        <w:rPr>
          <w:lang w:val="en-GB"/>
        </w:rPr>
        <w:t>enterprise</w:t>
      </w:r>
      <w:r w:rsidR="00BE20F8">
        <w:rPr>
          <w:lang w:val="en-GB"/>
        </w:rPr>
        <w:t xml:space="preserve"> </w:t>
      </w:r>
      <w:r w:rsidRPr="00CC1BCA">
        <w:rPr>
          <w:lang w:val="en-GB"/>
        </w:rPr>
        <w:t>event bus and enterprise information management platform. This complex platform ensure</w:t>
      </w:r>
      <w:r w:rsidR="000A4747" w:rsidRPr="00CC1BCA">
        <w:rPr>
          <w:lang w:val="en-GB"/>
        </w:rPr>
        <w:t>d</w:t>
      </w:r>
      <w:r w:rsidRPr="00CC1BCA">
        <w:rPr>
          <w:lang w:val="en-GB"/>
        </w:rPr>
        <w:t xml:space="preserve"> that any application development </w:t>
      </w:r>
      <w:r w:rsidR="000A4747" w:rsidRPr="00CC1BCA">
        <w:rPr>
          <w:lang w:val="en-GB"/>
        </w:rPr>
        <w:t>wa</w:t>
      </w:r>
      <w:r w:rsidR="00240926" w:rsidRPr="00CC1BCA">
        <w:rPr>
          <w:lang w:val="en-GB"/>
        </w:rPr>
        <w:t xml:space="preserve">s </w:t>
      </w:r>
      <w:r w:rsidRPr="00CC1BCA">
        <w:rPr>
          <w:lang w:val="en-GB"/>
        </w:rPr>
        <w:t>cognitive</w:t>
      </w:r>
      <w:r w:rsidR="00210607" w:rsidRPr="00CC1BCA">
        <w:rPr>
          <w:lang w:val="en-GB"/>
        </w:rPr>
        <w:t>,</w:t>
      </w:r>
      <w:r w:rsidRPr="00CC1BCA">
        <w:rPr>
          <w:lang w:val="en-GB"/>
        </w:rPr>
        <w:t xml:space="preserve"> memory based</w:t>
      </w:r>
      <w:r w:rsidR="00210607" w:rsidRPr="00CC1BCA">
        <w:rPr>
          <w:lang w:val="en-GB"/>
        </w:rPr>
        <w:t>,</w:t>
      </w:r>
      <w:r w:rsidRPr="00CC1BCA">
        <w:rPr>
          <w:lang w:val="en-GB"/>
        </w:rPr>
        <w:t xml:space="preserve"> </w:t>
      </w:r>
      <w:r w:rsidR="00E07819" w:rsidRPr="00CC1BCA">
        <w:rPr>
          <w:lang w:val="en-GB"/>
        </w:rPr>
        <w:t>and</w:t>
      </w:r>
      <w:r w:rsidRPr="00CC1BCA">
        <w:rPr>
          <w:lang w:val="en-GB"/>
        </w:rPr>
        <w:t xml:space="preserve"> </w:t>
      </w:r>
      <w:r w:rsidR="00D93FC5" w:rsidRPr="00CC1BCA">
        <w:rPr>
          <w:lang w:val="en-GB"/>
        </w:rPr>
        <w:t>equipped</w:t>
      </w:r>
      <w:r w:rsidR="00E07819" w:rsidRPr="00CC1BCA">
        <w:rPr>
          <w:lang w:val="en-GB"/>
        </w:rPr>
        <w:t xml:space="preserve"> </w:t>
      </w:r>
      <w:r w:rsidRPr="00CC1BCA">
        <w:rPr>
          <w:lang w:val="en-GB"/>
        </w:rPr>
        <w:t xml:space="preserve">with a </w:t>
      </w:r>
      <w:r w:rsidR="00251EB0" w:rsidRPr="00CC1BCA">
        <w:rPr>
          <w:lang w:val="en-GB"/>
        </w:rPr>
        <w:t xml:space="preserve">partner development kit </w:t>
      </w:r>
      <w:r w:rsidRPr="00CC1BCA">
        <w:rPr>
          <w:lang w:val="en-GB"/>
        </w:rPr>
        <w:t xml:space="preserve">and </w:t>
      </w:r>
      <w:r w:rsidR="00251EB0" w:rsidRPr="00CC1BCA">
        <w:rPr>
          <w:lang w:val="en-GB"/>
        </w:rPr>
        <w:t xml:space="preserve">extension development kit </w:t>
      </w:r>
      <w:r w:rsidRPr="00CC1BCA">
        <w:rPr>
          <w:lang w:val="en-GB"/>
        </w:rPr>
        <w:t>to help customers creat</w:t>
      </w:r>
      <w:r w:rsidR="00240926" w:rsidRPr="00CC1BCA">
        <w:rPr>
          <w:lang w:val="en-GB"/>
        </w:rPr>
        <w:t xml:space="preserve">e </w:t>
      </w:r>
      <w:r w:rsidRPr="00CC1BCA">
        <w:rPr>
          <w:lang w:val="en-GB"/>
        </w:rPr>
        <w:t xml:space="preserve">extensions </w:t>
      </w:r>
      <w:r w:rsidR="00210607" w:rsidRPr="00CC1BCA">
        <w:rPr>
          <w:lang w:val="en-GB"/>
        </w:rPr>
        <w:t xml:space="preserve">in </w:t>
      </w:r>
      <w:r w:rsidR="00240926" w:rsidRPr="00CC1BCA">
        <w:rPr>
          <w:lang w:val="en-GB"/>
        </w:rPr>
        <w:t xml:space="preserve">the </w:t>
      </w:r>
      <w:r w:rsidR="00210607" w:rsidRPr="00CC1BCA">
        <w:rPr>
          <w:lang w:val="en-GB"/>
        </w:rPr>
        <w:t>c</w:t>
      </w:r>
      <w:r w:rsidRPr="00CC1BCA">
        <w:rPr>
          <w:lang w:val="en-GB"/>
        </w:rPr>
        <w:t xml:space="preserve">loud. </w:t>
      </w:r>
      <w:proofErr w:type="spellStart"/>
      <w:r w:rsidRPr="00CC1BCA">
        <w:rPr>
          <w:lang w:val="en-GB"/>
        </w:rPr>
        <w:t>Ramco</w:t>
      </w:r>
      <w:proofErr w:type="spellEnd"/>
      <w:r w:rsidRPr="00CC1BCA">
        <w:rPr>
          <w:lang w:val="en-GB"/>
        </w:rPr>
        <w:t xml:space="preserve"> </w:t>
      </w:r>
      <w:proofErr w:type="spellStart"/>
      <w:r w:rsidRPr="00CC1BCA">
        <w:rPr>
          <w:lang w:val="en-GB"/>
        </w:rPr>
        <w:t>DecisionWorks</w:t>
      </w:r>
      <w:proofErr w:type="spellEnd"/>
      <w:r w:rsidRPr="00CC1BCA">
        <w:rPr>
          <w:lang w:val="en-GB"/>
        </w:rPr>
        <w:t xml:space="preserve"> </w:t>
      </w:r>
      <w:r w:rsidR="000A4747" w:rsidRPr="00CC1BCA">
        <w:rPr>
          <w:lang w:val="en-GB"/>
        </w:rPr>
        <w:t>wa</w:t>
      </w:r>
      <w:r w:rsidR="00240926" w:rsidRPr="00CC1BCA">
        <w:rPr>
          <w:lang w:val="en-GB"/>
        </w:rPr>
        <w:t xml:space="preserve">s </w:t>
      </w:r>
      <w:r w:rsidRPr="00CC1BCA">
        <w:rPr>
          <w:lang w:val="en-GB"/>
        </w:rPr>
        <w:t xml:space="preserve">a product suite targeted to perform complex reporting functions </w:t>
      </w:r>
      <w:r w:rsidR="00E07819" w:rsidRPr="00CC1BCA">
        <w:rPr>
          <w:lang w:val="en-GB"/>
        </w:rPr>
        <w:t xml:space="preserve">such as </w:t>
      </w:r>
      <w:r w:rsidRPr="00CC1BCA">
        <w:rPr>
          <w:lang w:val="en-GB"/>
        </w:rPr>
        <w:t>business analytics</w:t>
      </w:r>
      <w:r w:rsidR="00806821">
        <w:rPr>
          <w:lang w:val="en-GB"/>
        </w:rPr>
        <w:t xml:space="preserve">, </w:t>
      </w:r>
      <w:r w:rsidRPr="00CC1BCA">
        <w:rPr>
          <w:lang w:val="en-GB"/>
        </w:rPr>
        <w:t>planning</w:t>
      </w:r>
      <w:r w:rsidR="00806821">
        <w:rPr>
          <w:lang w:val="en-GB"/>
        </w:rPr>
        <w:t>,</w:t>
      </w:r>
      <w:r w:rsidRPr="00CC1BCA">
        <w:rPr>
          <w:lang w:val="en-GB"/>
        </w:rPr>
        <w:t xml:space="preserve"> and budgeting. It </w:t>
      </w:r>
      <w:proofErr w:type="gramStart"/>
      <w:r w:rsidR="000A4747" w:rsidRPr="00CC1BCA">
        <w:rPr>
          <w:lang w:val="en-GB"/>
        </w:rPr>
        <w:t>wa</w:t>
      </w:r>
      <w:r w:rsidR="00240926" w:rsidRPr="00CC1BCA">
        <w:rPr>
          <w:lang w:val="en-GB"/>
        </w:rPr>
        <w:t xml:space="preserve">s </w:t>
      </w:r>
      <w:r w:rsidR="00023E8D" w:rsidRPr="00CC1BCA">
        <w:rPr>
          <w:lang w:val="en-GB"/>
        </w:rPr>
        <w:t>designed</w:t>
      </w:r>
      <w:proofErr w:type="gramEnd"/>
      <w:r w:rsidR="00023E8D" w:rsidRPr="00CC1BCA">
        <w:rPr>
          <w:lang w:val="en-GB"/>
        </w:rPr>
        <w:t xml:space="preserve"> around w</w:t>
      </w:r>
      <w:r w:rsidR="0043656A">
        <w:rPr>
          <w:lang w:val="en-GB"/>
        </w:rPr>
        <w:t>eb-</w:t>
      </w:r>
      <w:r w:rsidR="00023E8D" w:rsidRPr="00CC1BCA">
        <w:rPr>
          <w:lang w:val="en-GB"/>
        </w:rPr>
        <w:t>based applications</w:t>
      </w:r>
      <w:r w:rsidRPr="00CC1BCA">
        <w:rPr>
          <w:lang w:val="en-GB"/>
        </w:rPr>
        <w:t xml:space="preserve"> for usability, performance</w:t>
      </w:r>
      <w:r w:rsidR="00E07819" w:rsidRPr="00CC1BCA">
        <w:rPr>
          <w:lang w:val="en-GB"/>
        </w:rPr>
        <w:t>,</w:t>
      </w:r>
      <w:r w:rsidRPr="00CC1BCA">
        <w:rPr>
          <w:lang w:val="en-GB"/>
        </w:rPr>
        <w:t xml:space="preserve"> and functionality.</w:t>
      </w:r>
    </w:p>
    <w:p w14:paraId="1228B768" w14:textId="77777777" w:rsidR="0010576A" w:rsidRPr="00CC1BCA" w:rsidRDefault="0010576A" w:rsidP="0010576A">
      <w:pPr>
        <w:pStyle w:val="BodyTextMain"/>
        <w:rPr>
          <w:lang w:val="en-GB"/>
        </w:rPr>
      </w:pPr>
    </w:p>
    <w:p w14:paraId="3F10C7C7" w14:textId="4695F126" w:rsidR="0010576A" w:rsidRPr="00CC1BCA" w:rsidRDefault="0010576A" w:rsidP="0010576A">
      <w:pPr>
        <w:pStyle w:val="BodyTextMain"/>
        <w:rPr>
          <w:lang w:val="en-GB"/>
        </w:rPr>
      </w:pPr>
      <w:r w:rsidRPr="00CC1BCA">
        <w:rPr>
          <w:lang w:val="en-GB"/>
        </w:rPr>
        <w:t xml:space="preserve">These two platforms </w:t>
      </w:r>
      <w:r w:rsidR="00240926" w:rsidRPr="00CC1BCA">
        <w:rPr>
          <w:lang w:val="en-GB"/>
        </w:rPr>
        <w:t>enable</w:t>
      </w:r>
      <w:r w:rsidR="000A4747" w:rsidRPr="00CC1BCA">
        <w:rPr>
          <w:lang w:val="en-GB"/>
        </w:rPr>
        <w:t>d</w:t>
      </w:r>
      <w:r w:rsidR="00240926" w:rsidRPr="00CC1BCA">
        <w:rPr>
          <w:lang w:val="en-GB"/>
        </w:rPr>
        <w:t xml:space="preserve"> </w:t>
      </w:r>
      <w:r w:rsidRPr="00CC1BCA">
        <w:rPr>
          <w:lang w:val="en-GB"/>
        </w:rPr>
        <w:t xml:space="preserve">all three products </w:t>
      </w:r>
      <w:r w:rsidR="00023E8D" w:rsidRPr="00CC1BCA">
        <w:rPr>
          <w:lang w:val="en-GB"/>
        </w:rPr>
        <w:t xml:space="preserve">to </w:t>
      </w:r>
      <w:r w:rsidRPr="00CC1BCA">
        <w:rPr>
          <w:lang w:val="en-GB"/>
        </w:rPr>
        <w:t xml:space="preserve">address complex business requirements in real time. The </w:t>
      </w:r>
      <w:r w:rsidR="00E26346" w:rsidRPr="00CC1BCA">
        <w:rPr>
          <w:lang w:val="en-GB"/>
        </w:rPr>
        <w:t xml:space="preserve">level of </w:t>
      </w:r>
      <w:r w:rsidRPr="00CC1BCA">
        <w:rPr>
          <w:lang w:val="en-GB"/>
        </w:rPr>
        <w:t xml:space="preserve">complexity that </w:t>
      </w:r>
      <w:proofErr w:type="gramStart"/>
      <w:r w:rsidRPr="00CC1BCA">
        <w:rPr>
          <w:lang w:val="en-GB"/>
        </w:rPr>
        <w:t xml:space="preserve">could </w:t>
      </w:r>
      <w:r w:rsidR="00E26346" w:rsidRPr="00CC1BCA">
        <w:rPr>
          <w:lang w:val="en-GB"/>
        </w:rPr>
        <w:t xml:space="preserve">be </w:t>
      </w:r>
      <w:r w:rsidRPr="00CC1BCA">
        <w:rPr>
          <w:lang w:val="en-GB"/>
        </w:rPr>
        <w:t>handle</w:t>
      </w:r>
      <w:r w:rsidR="00E26346" w:rsidRPr="00CC1BCA">
        <w:rPr>
          <w:lang w:val="en-GB"/>
        </w:rPr>
        <w:t>d</w:t>
      </w:r>
      <w:proofErr w:type="gramEnd"/>
      <w:r w:rsidRPr="00CC1BCA">
        <w:rPr>
          <w:lang w:val="en-GB"/>
        </w:rPr>
        <w:t xml:space="preserve"> </w:t>
      </w:r>
      <w:r w:rsidR="000A4747" w:rsidRPr="00CC1BCA">
        <w:rPr>
          <w:lang w:val="en-GB"/>
        </w:rPr>
        <w:t>wa</w:t>
      </w:r>
      <w:r w:rsidR="00240926" w:rsidRPr="00CC1BCA">
        <w:rPr>
          <w:lang w:val="en-GB"/>
        </w:rPr>
        <w:t xml:space="preserve">s </w:t>
      </w:r>
      <w:r w:rsidR="002D5D68" w:rsidRPr="00CC1BCA">
        <w:rPr>
          <w:lang w:val="en-GB"/>
        </w:rPr>
        <w:t xml:space="preserve">evident in </w:t>
      </w:r>
      <w:r w:rsidRPr="00CC1BCA">
        <w:rPr>
          <w:lang w:val="en-GB"/>
        </w:rPr>
        <w:t xml:space="preserve">features </w:t>
      </w:r>
      <w:r w:rsidR="0070256C" w:rsidRPr="00CC1BCA">
        <w:rPr>
          <w:lang w:val="en-GB"/>
        </w:rPr>
        <w:t xml:space="preserve">such as </w:t>
      </w:r>
      <w:r w:rsidRPr="00CC1BCA">
        <w:rPr>
          <w:lang w:val="en-GB"/>
        </w:rPr>
        <w:t xml:space="preserve">multitenant </w:t>
      </w:r>
      <w:r w:rsidR="002D5D68" w:rsidRPr="00CC1BCA">
        <w:rPr>
          <w:lang w:val="en-GB"/>
        </w:rPr>
        <w:t>c</w:t>
      </w:r>
      <w:r w:rsidRPr="00CC1BCA">
        <w:rPr>
          <w:lang w:val="en-GB"/>
        </w:rPr>
        <w:t>loud architecture, device-specific rendering</w:t>
      </w:r>
      <w:r w:rsidR="0070256C" w:rsidRPr="00CC1BCA">
        <w:rPr>
          <w:lang w:val="en-GB"/>
        </w:rPr>
        <w:t>,</w:t>
      </w:r>
      <w:r w:rsidRPr="00CC1BCA">
        <w:rPr>
          <w:lang w:val="en-GB"/>
        </w:rPr>
        <w:t xml:space="preserve"> and </w:t>
      </w:r>
      <w:r w:rsidR="0070256C" w:rsidRPr="00CC1BCA">
        <w:rPr>
          <w:lang w:val="en-GB"/>
        </w:rPr>
        <w:t xml:space="preserve">an </w:t>
      </w:r>
      <w:r w:rsidRPr="00CC1BCA">
        <w:rPr>
          <w:lang w:val="en-GB"/>
        </w:rPr>
        <w:t>in-memory engine</w:t>
      </w:r>
      <w:r w:rsidR="0070256C" w:rsidRPr="00CC1BCA">
        <w:rPr>
          <w:lang w:val="en-GB"/>
        </w:rPr>
        <w:t>,</w:t>
      </w:r>
      <w:r w:rsidRPr="00CC1BCA">
        <w:rPr>
          <w:lang w:val="en-GB"/>
        </w:rPr>
        <w:t xml:space="preserve"> </w:t>
      </w:r>
      <w:r w:rsidR="0070256C" w:rsidRPr="00CC1BCA">
        <w:rPr>
          <w:lang w:val="en-GB"/>
        </w:rPr>
        <w:t xml:space="preserve">which </w:t>
      </w:r>
      <w:r w:rsidR="00240926" w:rsidRPr="00CC1BCA">
        <w:rPr>
          <w:lang w:val="en-GB"/>
        </w:rPr>
        <w:t>ma</w:t>
      </w:r>
      <w:r w:rsidR="000A4747" w:rsidRPr="00CC1BCA">
        <w:rPr>
          <w:lang w:val="en-GB"/>
        </w:rPr>
        <w:t>d</w:t>
      </w:r>
      <w:r w:rsidR="00240926" w:rsidRPr="00CC1BCA">
        <w:rPr>
          <w:lang w:val="en-GB"/>
        </w:rPr>
        <w:t xml:space="preserve">e </w:t>
      </w:r>
      <w:r w:rsidR="002D5D68" w:rsidRPr="00CC1BCA">
        <w:rPr>
          <w:lang w:val="en-GB"/>
        </w:rPr>
        <w:t xml:space="preserve">the products </w:t>
      </w:r>
      <w:r w:rsidRPr="00CC1BCA">
        <w:rPr>
          <w:lang w:val="en-GB"/>
        </w:rPr>
        <w:t>adaptive and intelligent.</w:t>
      </w:r>
    </w:p>
    <w:p w14:paraId="01CD0393" w14:textId="77777777" w:rsidR="0010576A" w:rsidRPr="00CC1BCA" w:rsidRDefault="0010576A" w:rsidP="0010576A">
      <w:pPr>
        <w:pStyle w:val="BodyTextMain"/>
        <w:rPr>
          <w:lang w:val="en-GB"/>
        </w:rPr>
      </w:pPr>
    </w:p>
    <w:p w14:paraId="310ECF8E" w14:textId="668E7BA1" w:rsidR="0010576A" w:rsidRPr="00CC1BCA" w:rsidRDefault="0010576A" w:rsidP="0010576A">
      <w:pPr>
        <w:pStyle w:val="BodyTextMain"/>
        <w:rPr>
          <w:lang w:val="en-GB"/>
        </w:rPr>
      </w:pPr>
      <w:proofErr w:type="spellStart"/>
      <w:r w:rsidRPr="00CC1BCA">
        <w:rPr>
          <w:lang w:val="en-GB"/>
        </w:rPr>
        <w:t>Ramco</w:t>
      </w:r>
      <w:proofErr w:type="spellEnd"/>
      <w:r w:rsidRPr="00CC1BCA">
        <w:rPr>
          <w:lang w:val="en-GB"/>
        </w:rPr>
        <w:t xml:space="preserve"> also launched initiatives to improve digital product design </w:t>
      </w:r>
      <w:r w:rsidR="002D5D68" w:rsidRPr="00CC1BCA">
        <w:rPr>
          <w:lang w:val="en-GB"/>
        </w:rPr>
        <w:t>for user interface and user experience applications</w:t>
      </w:r>
      <w:r w:rsidRPr="00CC1BCA">
        <w:rPr>
          <w:lang w:val="en-GB"/>
        </w:rPr>
        <w:t>. Project Chrysalis</w:t>
      </w:r>
      <w:r w:rsidR="002D5D68" w:rsidRPr="00CC1BCA">
        <w:rPr>
          <w:lang w:val="en-GB"/>
        </w:rPr>
        <w:t>,</w:t>
      </w:r>
      <w:r w:rsidRPr="00CC1BCA">
        <w:rPr>
          <w:lang w:val="en-GB"/>
        </w:rPr>
        <w:t xml:space="preserve"> launched in 2013</w:t>
      </w:r>
      <w:r w:rsidR="002D5D68" w:rsidRPr="00CC1BCA">
        <w:rPr>
          <w:lang w:val="en-GB"/>
        </w:rPr>
        <w:t>,</w:t>
      </w:r>
      <w:r w:rsidRPr="00CC1BCA">
        <w:rPr>
          <w:lang w:val="en-GB"/>
        </w:rPr>
        <w:t xml:space="preserve"> and </w:t>
      </w:r>
      <w:r w:rsidR="00240926" w:rsidRPr="00CC1BCA">
        <w:rPr>
          <w:lang w:val="en-GB"/>
        </w:rPr>
        <w:t xml:space="preserve">the </w:t>
      </w:r>
      <w:proofErr w:type="spellStart"/>
      <w:r w:rsidRPr="00CC1BCA">
        <w:rPr>
          <w:lang w:val="en-GB"/>
        </w:rPr>
        <w:t>Ramco</w:t>
      </w:r>
      <w:proofErr w:type="spellEnd"/>
      <w:r w:rsidRPr="00CC1BCA">
        <w:rPr>
          <w:lang w:val="en-GB"/>
        </w:rPr>
        <w:t xml:space="preserve"> H</w:t>
      </w:r>
      <w:r w:rsidR="00E07819" w:rsidRPr="00CC1BCA">
        <w:rPr>
          <w:lang w:val="en-GB"/>
        </w:rPr>
        <w:t>ub</w:t>
      </w:r>
      <w:r w:rsidR="002D5D68" w:rsidRPr="00CC1BCA">
        <w:rPr>
          <w:lang w:val="en-GB"/>
        </w:rPr>
        <w:t>, launched</w:t>
      </w:r>
      <w:r w:rsidRPr="00CC1BCA">
        <w:rPr>
          <w:lang w:val="en-GB"/>
        </w:rPr>
        <w:t xml:space="preserve"> in 2015</w:t>
      </w:r>
      <w:r w:rsidR="002D5D68" w:rsidRPr="00CC1BCA">
        <w:rPr>
          <w:lang w:val="en-GB"/>
        </w:rPr>
        <w:t xml:space="preserve">, </w:t>
      </w:r>
      <w:proofErr w:type="gramStart"/>
      <w:r w:rsidR="002D5D68" w:rsidRPr="00CC1BCA">
        <w:rPr>
          <w:lang w:val="en-GB"/>
        </w:rPr>
        <w:t>were both intended</w:t>
      </w:r>
      <w:proofErr w:type="gramEnd"/>
      <w:r w:rsidR="00240926" w:rsidRPr="00CC1BCA">
        <w:rPr>
          <w:lang w:val="en-GB"/>
        </w:rPr>
        <w:t xml:space="preserve"> </w:t>
      </w:r>
      <w:r w:rsidRPr="00CC1BCA">
        <w:rPr>
          <w:lang w:val="en-GB"/>
        </w:rPr>
        <w:t>to reduce clutter, simplify navigation</w:t>
      </w:r>
      <w:r w:rsidR="0070256C" w:rsidRPr="00CC1BCA">
        <w:rPr>
          <w:lang w:val="en-GB"/>
        </w:rPr>
        <w:t>,</w:t>
      </w:r>
      <w:r w:rsidRPr="00CC1BCA">
        <w:rPr>
          <w:lang w:val="en-GB"/>
        </w:rPr>
        <w:t xml:space="preserve"> and make application</w:t>
      </w:r>
      <w:r w:rsidR="002D5D68" w:rsidRPr="00CC1BCA">
        <w:rPr>
          <w:lang w:val="en-GB"/>
        </w:rPr>
        <w:t>s</w:t>
      </w:r>
      <w:r w:rsidRPr="00CC1BCA">
        <w:rPr>
          <w:lang w:val="en-GB"/>
        </w:rPr>
        <w:t xml:space="preserve"> intelligent and context-sensitive. H</w:t>
      </w:r>
      <w:r w:rsidR="0070256C" w:rsidRPr="00CC1BCA">
        <w:rPr>
          <w:lang w:val="en-GB"/>
        </w:rPr>
        <w:t>ub</w:t>
      </w:r>
      <w:r w:rsidRPr="00CC1BCA">
        <w:rPr>
          <w:lang w:val="en-GB"/>
        </w:rPr>
        <w:t xml:space="preserve"> provide</w:t>
      </w:r>
      <w:r w:rsidR="000A4747" w:rsidRPr="00CC1BCA">
        <w:rPr>
          <w:lang w:val="en-GB"/>
        </w:rPr>
        <w:t>d</w:t>
      </w:r>
      <w:r w:rsidRPr="00CC1BCA">
        <w:rPr>
          <w:lang w:val="en-GB"/>
        </w:rPr>
        <w:t xml:space="preserve"> a unique user</w:t>
      </w:r>
      <w:r w:rsidR="0070256C" w:rsidRPr="00CC1BCA">
        <w:rPr>
          <w:lang w:val="en-GB"/>
        </w:rPr>
        <w:t xml:space="preserve"> </w:t>
      </w:r>
      <w:r w:rsidRPr="00CC1BCA">
        <w:rPr>
          <w:lang w:val="en-GB"/>
        </w:rPr>
        <w:t>experience premised on the philosophy of doing more by doing less</w:t>
      </w:r>
      <w:r w:rsidR="0070256C" w:rsidRPr="00CC1BCA">
        <w:rPr>
          <w:lang w:val="en-GB"/>
        </w:rPr>
        <w:t>.</w:t>
      </w:r>
      <w:r w:rsidRPr="00CC1BCA">
        <w:rPr>
          <w:lang w:val="en-GB"/>
        </w:rPr>
        <w:t xml:space="preserve"> It provide</w:t>
      </w:r>
      <w:r w:rsidR="000A4747" w:rsidRPr="00CC1BCA">
        <w:rPr>
          <w:lang w:val="en-GB"/>
        </w:rPr>
        <w:t>d</w:t>
      </w:r>
      <w:r w:rsidR="0070256C" w:rsidRPr="00CC1BCA">
        <w:rPr>
          <w:lang w:val="en-GB"/>
        </w:rPr>
        <w:t xml:space="preserve"> the user with a</w:t>
      </w:r>
      <w:r w:rsidRPr="00CC1BCA">
        <w:rPr>
          <w:lang w:val="en-GB"/>
        </w:rPr>
        <w:t xml:space="preserve"> unified view of all related functions on one screen to facilitate quick </w:t>
      </w:r>
      <w:proofErr w:type="gramStart"/>
      <w:r w:rsidRPr="00CC1BCA">
        <w:rPr>
          <w:lang w:val="en-GB"/>
        </w:rPr>
        <w:t>decision making</w:t>
      </w:r>
      <w:proofErr w:type="gramEnd"/>
      <w:r w:rsidRPr="00CC1BCA">
        <w:rPr>
          <w:lang w:val="en-GB"/>
        </w:rPr>
        <w:t xml:space="preserve">. </w:t>
      </w:r>
      <w:r w:rsidR="002D5D68" w:rsidRPr="00CC1BCA">
        <w:rPr>
          <w:lang w:val="en-GB"/>
        </w:rPr>
        <w:t>A</w:t>
      </w:r>
      <w:r w:rsidR="0070256C" w:rsidRPr="00CC1BCA">
        <w:rPr>
          <w:lang w:val="en-GB"/>
        </w:rPr>
        <w:t xml:space="preserve">vailable </w:t>
      </w:r>
      <w:r w:rsidRPr="00CC1BCA">
        <w:rPr>
          <w:lang w:val="en-GB"/>
        </w:rPr>
        <w:t xml:space="preserve">features </w:t>
      </w:r>
      <w:r w:rsidR="002D5D68" w:rsidRPr="00CC1BCA">
        <w:rPr>
          <w:lang w:val="en-GB"/>
        </w:rPr>
        <w:t xml:space="preserve">included </w:t>
      </w:r>
      <w:r w:rsidR="0070256C" w:rsidRPr="00CC1BCA">
        <w:rPr>
          <w:lang w:val="en-GB"/>
        </w:rPr>
        <w:t xml:space="preserve">a </w:t>
      </w:r>
      <w:r w:rsidRPr="00CC1BCA">
        <w:rPr>
          <w:lang w:val="en-GB"/>
        </w:rPr>
        <w:t xml:space="preserve">personalized user profile that </w:t>
      </w:r>
      <w:r w:rsidR="00240926" w:rsidRPr="00CC1BCA">
        <w:rPr>
          <w:lang w:val="en-GB"/>
        </w:rPr>
        <w:t>display</w:t>
      </w:r>
      <w:r w:rsidR="000A4747" w:rsidRPr="00CC1BCA">
        <w:rPr>
          <w:lang w:val="en-GB"/>
        </w:rPr>
        <w:t>ed</w:t>
      </w:r>
      <w:r w:rsidR="00240926" w:rsidRPr="00CC1BCA">
        <w:rPr>
          <w:lang w:val="en-GB"/>
        </w:rPr>
        <w:t xml:space="preserve"> </w:t>
      </w:r>
      <w:r w:rsidRPr="00CC1BCA">
        <w:rPr>
          <w:lang w:val="en-GB"/>
        </w:rPr>
        <w:t xml:space="preserve">only relevant </w:t>
      </w:r>
      <w:r w:rsidR="00240926" w:rsidRPr="00CC1BCA">
        <w:rPr>
          <w:lang w:val="en-GB"/>
        </w:rPr>
        <w:t>information</w:t>
      </w:r>
      <w:r w:rsidRPr="00CC1BCA">
        <w:rPr>
          <w:lang w:val="en-GB"/>
        </w:rPr>
        <w:t xml:space="preserve">, intuitive icon-based actions, easy links for </w:t>
      </w:r>
      <w:r w:rsidR="0070256C" w:rsidRPr="00CC1BCA">
        <w:rPr>
          <w:lang w:val="en-GB"/>
        </w:rPr>
        <w:t xml:space="preserve">performing the </w:t>
      </w:r>
      <w:r w:rsidRPr="00CC1BCA">
        <w:rPr>
          <w:lang w:val="en-GB"/>
        </w:rPr>
        <w:t>next set of actions</w:t>
      </w:r>
      <w:r w:rsidR="0070256C" w:rsidRPr="00CC1BCA">
        <w:rPr>
          <w:lang w:val="en-GB"/>
        </w:rPr>
        <w:t>,</w:t>
      </w:r>
      <w:r w:rsidRPr="00CC1BCA">
        <w:rPr>
          <w:lang w:val="en-GB"/>
        </w:rPr>
        <w:t xml:space="preserve"> and </w:t>
      </w:r>
      <w:r w:rsidR="002D5D68" w:rsidRPr="00CC1BCA">
        <w:rPr>
          <w:lang w:val="en-GB"/>
        </w:rPr>
        <w:t xml:space="preserve">standardized </w:t>
      </w:r>
      <w:r w:rsidRPr="00CC1BCA">
        <w:rPr>
          <w:lang w:val="en-GB"/>
        </w:rPr>
        <w:t xml:space="preserve">design elements </w:t>
      </w:r>
      <w:r w:rsidR="0070256C" w:rsidRPr="00CC1BCA">
        <w:rPr>
          <w:lang w:val="en-GB"/>
        </w:rPr>
        <w:t xml:space="preserve">such as </w:t>
      </w:r>
      <w:r w:rsidR="004A3811" w:rsidRPr="00CC1BCA">
        <w:rPr>
          <w:lang w:val="en-GB"/>
        </w:rPr>
        <w:t>colo</w:t>
      </w:r>
      <w:r w:rsidR="00023E8D" w:rsidRPr="00CC1BCA">
        <w:rPr>
          <w:lang w:val="en-GB"/>
        </w:rPr>
        <w:t>u</w:t>
      </w:r>
      <w:r w:rsidR="004A3811" w:rsidRPr="00CC1BCA">
        <w:rPr>
          <w:lang w:val="en-GB"/>
        </w:rPr>
        <w:t>r</w:t>
      </w:r>
      <w:r w:rsidRPr="00CC1BCA">
        <w:rPr>
          <w:lang w:val="en-GB"/>
        </w:rPr>
        <w:t xml:space="preserve">, buttons, names, </w:t>
      </w:r>
      <w:r w:rsidR="0070256C" w:rsidRPr="00CC1BCA">
        <w:rPr>
          <w:lang w:val="en-GB"/>
        </w:rPr>
        <w:t xml:space="preserve">and </w:t>
      </w:r>
      <w:r w:rsidRPr="00CC1BCA">
        <w:rPr>
          <w:lang w:val="en-GB"/>
        </w:rPr>
        <w:t>fonts.</w:t>
      </w:r>
    </w:p>
    <w:p w14:paraId="203D5A6D" w14:textId="77777777" w:rsidR="0010576A" w:rsidRPr="00963E71" w:rsidRDefault="0010576A" w:rsidP="0010576A">
      <w:pPr>
        <w:pStyle w:val="BodyTextMain"/>
        <w:rPr>
          <w:spacing w:val="-2"/>
          <w:kern w:val="22"/>
          <w:lang w:val="en-GB"/>
        </w:rPr>
      </w:pPr>
    </w:p>
    <w:p w14:paraId="6CC2B7ED" w14:textId="74A75B44" w:rsidR="0010576A" w:rsidRPr="00963E71" w:rsidRDefault="0010576A" w:rsidP="0010576A">
      <w:pPr>
        <w:pStyle w:val="BodyTextMain"/>
        <w:rPr>
          <w:spacing w:val="-2"/>
          <w:kern w:val="22"/>
          <w:lang w:val="en-GB"/>
        </w:rPr>
      </w:pPr>
      <w:r w:rsidRPr="00963E71">
        <w:rPr>
          <w:spacing w:val="-2"/>
          <w:kern w:val="22"/>
          <w:lang w:val="en-GB"/>
        </w:rPr>
        <w:t xml:space="preserve">As Aggarwal </w:t>
      </w:r>
      <w:r w:rsidR="0070256C" w:rsidRPr="00963E71">
        <w:rPr>
          <w:spacing w:val="-2"/>
          <w:kern w:val="22"/>
          <w:lang w:val="en-GB"/>
        </w:rPr>
        <w:t xml:space="preserve">reminisced about </w:t>
      </w:r>
      <w:r w:rsidRPr="00963E71">
        <w:rPr>
          <w:spacing w:val="-2"/>
          <w:kern w:val="22"/>
          <w:lang w:val="en-GB"/>
        </w:rPr>
        <w:t xml:space="preserve">the story of </w:t>
      </w:r>
      <w:r w:rsidR="002D5D68" w:rsidRPr="00963E71">
        <w:rPr>
          <w:spacing w:val="-2"/>
          <w:kern w:val="22"/>
          <w:lang w:val="en-GB"/>
        </w:rPr>
        <w:t>the company</w:t>
      </w:r>
      <w:r w:rsidRPr="00963E71">
        <w:rPr>
          <w:spacing w:val="-2"/>
          <w:kern w:val="22"/>
          <w:lang w:val="en-GB"/>
        </w:rPr>
        <w:t xml:space="preserve">, he </w:t>
      </w:r>
      <w:r w:rsidR="002D5D68" w:rsidRPr="00963E71">
        <w:rPr>
          <w:spacing w:val="-2"/>
          <w:kern w:val="22"/>
          <w:lang w:val="en-GB"/>
        </w:rPr>
        <w:t>recalled</w:t>
      </w:r>
      <w:r w:rsidR="0070256C" w:rsidRPr="00963E71">
        <w:rPr>
          <w:spacing w:val="-2"/>
          <w:kern w:val="22"/>
          <w:lang w:val="en-GB"/>
        </w:rPr>
        <w:t xml:space="preserve"> </w:t>
      </w:r>
      <w:r w:rsidRPr="00963E71">
        <w:rPr>
          <w:spacing w:val="-2"/>
          <w:kern w:val="22"/>
          <w:lang w:val="en-GB"/>
        </w:rPr>
        <w:t xml:space="preserve">the issue at hand. </w:t>
      </w:r>
      <w:proofErr w:type="spellStart"/>
      <w:r w:rsidRPr="00963E71">
        <w:rPr>
          <w:spacing w:val="-2"/>
          <w:kern w:val="22"/>
          <w:lang w:val="en-GB"/>
        </w:rPr>
        <w:t>Ramco</w:t>
      </w:r>
      <w:proofErr w:type="spellEnd"/>
      <w:r w:rsidRPr="00963E71">
        <w:rPr>
          <w:spacing w:val="-2"/>
          <w:kern w:val="22"/>
          <w:lang w:val="en-GB"/>
        </w:rPr>
        <w:t xml:space="preserve"> Systems </w:t>
      </w:r>
      <w:proofErr w:type="gramStart"/>
      <w:r w:rsidR="006A61B4" w:rsidRPr="00963E71">
        <w:rPr>
          <w:spacing w:val="-2"/>
          <w:kern w:val="22"/>
          <w:lang w:val="en-GB"/>
        </w:rPr>
        <w:t>wa</w:t>
      </w:r>
      <w:r w:rsidR="00240926" w:rsidRPr="00963E71">
        <w:rPr>
          <w:spacing w:val="-2"/>
          <w:kern w:val="22"/>
          <w:lang w:val="en-GB"/>
        </w:rPr>
        <w:t xml:space="preserve">s </w:t>
      </w:r>
      <w:r w:rsidRPr="00963E71">
        <w:rPr>
          <w:spacing w:val="-2"/>
          <w:kern w:val="22"/>
          <w:lang w:val="en-GB"/>
        </w:rPr>
        <w:t>not listed</w:t>
      </w:r>
      <w:proofErr w:type="gramEnd"/>
      <w:r w:rsidRPr="00963E71">
        <w:rPr>
          <w:spacing w:val="-2"/>
          <w:kern w:val="22"/>
          <w:lang w:val="en-GB"/>
        </w:rPr>
        <w:t xml:space="preserve"> </w:t>
      </w:r>
      <w:r w:rsidR="00806821" w:rsidRPr="00963E71">
        <w:rPr>
          <w:spacing w:val="-2"/>
          <w:kern w:val="22"/>
          <w:lang w:val="en-GB"/>
        </w:rPr>
        <w:t>o</w:t>
      </w:r>
      <w:r w:rsidR="00240926" w:rsidRPr="00963E71">
        <w:rPr>
          <w:spacing w:val="-2"/>
          <w:kern w:val="22"/>
          <w:lang w:val="en-GB"/>
        </w:rPr>
        <w:t xml:space="preserve">n </w:t>
      </w:r>
      <w:r w:rsidR="0070256C" w:rsidRPr="00963E71">
        <w:rPr>
          <w:spacing w:val="-2"/>
          <w:kern w:val="22"/>
          <w:lang w:val="en-GB"/>
        </w:rPr>
        <w:t xml:space="preserve">the </w:t>
      </w:r>
      <w:r w:rsidRPr="00963E71">
        <w:rPr>
          <w:spacing w:val="-2"/>
          <w:kern w:val="22"/>
          <w:lang w:val="en-GB"/>
        </w:rPr>
        <w:t>N</w:t>
      </w:r>
      <w:r w:rsidR="0070256C" w:rsidRPr="00963E71">
        <w:rPr>
          <w:spacing w:val="-2"/>
          <w:kern w:val="22"/>
          <w:lang w:val="en-GB"/>
        </w:rPr>
        <w:t xml:space="preserve">ew </w:t>
      </w:r>
      <w:r w:rsidRPr="00963E71">
        <w:rPr>
          <w:spacing w:val="-2"/>
          <w:kern w:val="22"/>
          <w:lang w:val="en-GB"/>
        </w:rPr>
        <w:t>Y</w:t>
      </w:r>
      <w:r w:rsidR="0070256C" w:rsidRPr="00963E71">
        <w:rPr>
          <w:spacing w:val="-2"/>
          <w:kern w:val="22"/>
          <w:lang w:val="en-GB"/>
        </w:rPr>
        <w:t xml:space="preserve">ork </w:t>
      </w:r>
      <w:r w:rsidRPr="00963E71">
        <w:rPr>
          <w:spacing w:val="-2"/>
          <w:kern w:val="22"/>
          <w:lang w:val="en-GB"/>
        </w:rPr>
        <w:t>S</w:t>
      </w:r>
      <w:r w:rsidR="0070256C" w:rsidRPr="00963E71">
        <w:rPr>
          <w:spacing w:val="-2"/>
          <w:kern w:val="22"/>
          <w:lang w:val="en-GB"/>
        </w:rPr>
        <w:t xml:space="preserve">tock </w:t>
      </w:r>
      <w:r w:rsidRPr="00963E71">
        <w:rPr>
          <w:spacing w:val="-2"/>
          <w:kern w:val="22"/>
          <w:lang w:val="en-GB"/>
        </w:rPr>
        <w:t>E</w:t>
      </w:r>
      <w:r w:rsidR="0070256C" w:rsidRPr="00963E71">
        <w:rPr>
          <w:spacing w:val="-2"/>
          <w:kern w:val="22"/>
          <w:lang w:val="en-GB"/>
        </w:rPr>
        <w:t>xchange</w:t>
      </w:r>
      <w:r w:rsidRPr="00963E71">
        <w:rPr>
          <w:spacing w:val="-2"/>
          <w:kern w:val="22"/>
          <w:lang w:val="en-GB"/>
        </w:rPr>
        <w:t xml:space="preserve"> or </w:t>
      </w:r>
      <w:r w:rsidR="00023E8D" w:rsidRPr="00963E71">
        <w:rPr>
          <w:spacing w:val="-2"/>
          <w:kern w:val="22"/>
          <w:lang w:val="en-GB"/>
        </w:rPr>
        <w:t xml:space="preserve">NASDAQ </w:t>
      </w:r>
      <w:r w:rsidRPr="00963E71">
        <w:rPr>
          <w:spacing w:val="-2"/>
          <w:kern w:val="22"/>
          <w:lang w:val="en-GB"/>
        </w:rPr>
        <w:t xml:space="preserve">but </w:t>
      </w:r>
      <w:r w:rsidR="006A61B4" w:rsidRPr="00963E71">
        <w:rPr>
          <w:spacing w:val="-2"/>
          <w:kern w:val="22"/>
          <w:lang w:val="en-GB"/>
        </w:rPr>
        <w:t>wa</w:t>
      </w:r>
      <w:r w:rsidR="00240926" w:rsidRPr="00963E71">
        <w:rPr>
          <w:spacing w:val="-2"/>
          <w:kern w:val="22"/>
          <w:lang w:val="en-GB"/>
        </w:rPr>
        <w:t xml:space="preserve">s listed </w:t>
      </w:r>
      <w:r w:rsidR="00806821" w:rsidRPr="00963E71">
        <w:rPr>
          <w:spacing w:val="-2"/>
          <w:kern w:val="22"/>
          <w:lang w:val="en-GB"/>
        </w:rPr>
        <w:t>o</w:t>
      </w:r>
      <w:r w:rsidR="00240926" w:rsidRPr="00963E71">
        <w:rPr>
          <w:spacing w:val="-2"/>
          <w:kern w:val="22"/>
          <w:lang w:val="en-GB"/>
        </w:rPr>
        <w:t xml:space="preserve">n </w:t>
      </w:r>
      <w:r w:rsidR="0070256C" w:rsidRPr="00963E71">
        <w:rPr>
          <w:spacing w:val="-2"/>
          <w:kern w:val="22"/>
          <w:lang w:val="en-GB"/>
        </w:rPr>
        <w:t xml:space="preserve">the </w:t>
      </w:r>
      <w:r w:rsidRPr="00963E71">
        <w:rPr>
          <w:spacing w:val="-2"/>
          <w:kern w:val="22"/>
          <w:lang w:val="en-GB"/>
        </w:rPr>
        <w:t>N</w:t>
      </w:r>
      <w:r w:rsidR="00E07819" w:rsidRPr="00963E71">
        <w:rPr>
          <w:spacing w:val="-2"/>
          <w:kern w:val="22"/>
          <w:lang w:val="en-GB"/>
        </w:rPr>
        <w:t xml:space="preserve">ational </w:t>
      </w:r>
      <w:r w:rsidRPr="00963E71">
        <w:rPr>
          <w:spacing w:val="-2"/>
          <w:kern w:val="22"/>
          <w:lang w:val="en-GB"/>
        </w:rPr>
        <w:t>S</w:t>
      </w:r>
      <w:r w:rsidR="00E07819" w:rsidRPr="00963E71">
        <w:rPr>
          <w:spacing w:val="-2"/>
          <w:kern w:val="22"/>
          <w:lang w:val="en-GB"/>
        </w:rPr>
        <w:t xml:space="preserve">tock </w:t>
      </w:r>
      <w:r w:rsidRPr="00963E71">
        <w:rPr>
          <w:spacing w:val="-2"/>
          <w:kern w:val="22"/>
          <w:lang w:val="en-GB"/>
        </w:rPr>
        <w:t>E</w:t>
      </w:r>
      <w:r w:rsidR="00E07819" w:rsidRPr="00963E71">
        <w:rPr>
          <w:spacing w:val="-2"/>
          <w:kern w:val="22"/>
          <w:lang w:val="en-GB"/>
        </w:rPr>
        <w:t>xchange</w:t>
      </w:r>
      <w:r w:rsidRPr="00963E71">
        <w:rPr>
          <w:spacing w:val="-2"/>
          <w:kern w:val="22"/>
          <w:lang w:val="en-GB"/>
        </w:rPr>
        <w:t xml:space="preserve"> </w:t>
      </w:r>
      <w:r w:rsidR="0099736F" w:rsidRPr="00963E71">
        <w:rPr>
          <w:spacing w:val="-2"/>
          <w:kern w:val="22"/>
          <w:lang w:val="en-GB"/>
        </w:rPr>
        <w:t xml:space="preserve">of India </w:t>
      </w:r>
      <w:r w:rsidRPr="00963E71">
        <w:rPr>
          <w:spacing w:val="-2"/>
          <w:kern w:val="22"/>
          <w:lang w:val="en-GB"/>
        </w:rPr>
        <w:t xml:space="preserve">and </w:t>
      </w:r>
      <w:r w:rsidR="0099736F" w:rsidRPr="00963E71">
        <w:rPr>
          <w:spacing w:val="-2"/>
          <w:kern w:val="22"/>
          <w:lang w:val="en-GB"/>
        </w:rPr>
        <w:t xml:space="preserve">the </w:t>
      </w:r>
      <w:r w:rsidRPr="00963E71">
        <w:rPr>
          <w:spacing w:val="-2"/>
          <w:kern w:val="22"/>
          <w:lang w:val="en-GB"/>
        </w:rPr>
        <w:t>B</w:t>
      </w:r>
      <w:r w:rsidR="00E07819" w:rsidRPr="00963E71">
        <w:rPr>
          <w:spacing w:val="-2"/>
          <w:kern w:val="22"/>
          <w:lang w:val="en-GB"/>
        </w:rPr>
        <w:t xml:space="preserve">ombay </w:t>
      </w:r>
      <w:r w:rsidRPr="00963E71">
        <w:rPr>
          <w:spacing w:val="-2"/>
          <w:kern w:val="22"/>
          <w:lang w:val="en-GB"/>
        </w:rPr>
        <w:t>S</w:t>
      </w:r>
      <w:r w:rsidR="00E07819" w:rsidRPr="00963E71">
        <w:rPr>
          <w:spacing w:val="-2"/>
          <w:kern w:val="22"/>
          <w:lang w:val="en-GB"/>
        </w:rPr>
        <w:t xml:space="preserve">tock </w:t>
      </w:r>
      <w:r w:rsidRPr="00963E71">
        <w:rPr>
          <w:spacing w:val="-2"/>
          <w:kern w:val="22"/>
          <w:lang w:val="en-GB"/>
        </w:rPr>
        <w:t>E</w:t>
      </w:r>
      <w:r w:rsidR="00E07819" w:rsidRPr="00963E71">
        <w:rPr>
          <w:spacing w:val="-2"/>
          <w:kern w:val="22"/>
          <w:lang w:val="en-GB"/>
        </w:rPr>
        <w:t>xchange</w:t>
      </w:r>
      <w:r w:rsidRPr="00963E71">
        <w:rPr>
          <w:spacing w:val="-2"/>
          <w:kern w:val="22"/>
          <w:lang w:val="en-GB"/>
        </w:rPr>
        <w:t xml:space="preserve">. </w:t>
      </w:r>
      <w:r w:rsidR="0070256C" w:rsidRPr="00963E71">
        <w:rPr>
          <w:spacing w:val="-2"/>
          <w:kern w:val="22"/>
          <w:lang w:val="en-GB"/>
        </w:rPr>
        <w:t xml:space="preserve">Although </w:t>
      </w:r>
      <w:proofErr w:type="spellStart"/>
      <w:r w:rsidR="00240926" w:rsidRPr="00963E71">
        <w:rPr>
          <w:spacing w:val="-2"/>
          <w:kern w:val="22"/>
          <w:lang w:val="en-GB"/>
        </w:rPr>
        <w:t>Ramco’s</w:t>
      </w:r>
      <w:proofErr w:type="spellEnd"/>
      <w:r w:rsidR="00240926" w:rsidRPr="00963E71">
        <w:rPr>
          <w:spacing w:val="-2"/>
          <w:kern w:val="22"/>
          <w:lang w:val="en-GB"/>
        </w:rPr>
        <w:t xml:space="preserve"> </w:t>
      </w:r>
      <w:r w:rsidRPr="00963E71">
        <w:rPr>
          <w:spacing w:val="-2"/>
          <w:kern w:val="22"/>
          <w:lang w:val="en-GB"/>
        </w:rPr>
        <w:t xml:space="preserve">products </w:t>
      </w:r>
      <w:r w:rsidR="0099736F" w:rsidRPr="00963E71">
        <w:rPr>
          <w:spacing w:val="-2"/>
          <w:kern w:val="22"/>
          <w:lang w:val="en-GB"/>
        </w:rPr>
        <w:t>shared</w:t>
      </w:r>
      <w:r w:rsidRPr="00963E71">
        <w:rPr>
          <w:spacing w:val="-2"/>
          <w:kern w:val="22"/>
          <w:lang w:val="en-GB"/>
        </w:rPr>
        <w:t xml:space="preserve"> features </w:t>
      </w:r>
      <w:r w:rsidR="0099736F" w:rsidRPr="00963E71">
        <w:rPr>
          <w:spacing w:val="-2"/>
          <w:kern w:val="22"/>
          <w:lang w:val="en-GB"/>
        </w:rPr>
        <w:t>with</w:t>
      </w:r>
      <w:r w:rsidRPr="00963E71">
        <w:rPr>
          <w:spacing w:val="-2"/>
          <w:kern w:val="22"/>
          <w:lang w:val="en-GB"/>
        </w:rPr>
        <w:t xml:space="preserve"> new social media products</w:t>
      </w:r>
      <w:r w:rsidR="0070256C" w:rsidRPr="00963E71">
        <w:rPr>
          <w:spacing w:val="-2"/>
          <w:kern w:val="22"/>
          <w:lang w:val="en-GB"/>
        </w:rPr>
        <w:t>,</w:t>
      </w:r>
      <w:r w:rsidRPr="00963E71">
        <w:rPr>
          <w:spacing w:val="-2"/>
          <w:kern w:val="22"/>
          <w:lang w:val="en-GB"/>
        </w:rPr>
        <w:t xml:space="preserve"> </w:t>
      </w:r>
      <w:r w:rsidR="0070256C" w:rsidRPr="00963E71">
        <w:rPr>
          <w:spacing w:val="-2"/>
          <w:kern w:val="22"/>
          <w:lang w:val="en-GB"/>
        </w:rPr>
        <w:t xml:space="preserve">such as </w:t>
      </w:r>
      <w:r w:rsidRPr="00963E71">
        <w:rPr>
          <w:spacing w:val="-2"/>
          <w:kern w:val="22"/>
          <w:lang w:val="en-GB"/>
        </w:rPr>
        <w:t>Facebook, Google</w:t>
      </w:r>
      <w:r w:rsidR="00CA2BA4" w:rsidRPr="00963E71">
        <w:rPr>
          <w:spacing w:val="-2"/>
          <w:kern w:val="22"/>
          <w:lang w:val="en-GB"/>
        </w:rPr>
        <w:t>+</w:t>
      </w:r>
      <w:r w:rsidRPr="00963E71">
        <w:rPr>
          <w:spacing w:val="-2"/>
          <w:kern w:val="22"/>
          <w:lang w:val="en-GB"/>
        </w:rPr>
        <w:t xml:space="preserve">, </w:t>
      </w:r>
      <w:r w:rsidR="0070256C" w:rsidRPr="00963E71">
        <w:rPr>
          <w:spacing w:val="-2"/>
          <w:kern w:val="22"/>
          <w:lang w:val="en-GB"/>
        </w:rPr>
        <w:t xml:space="preserve">and </w:t>
      </w:r>
      <w:r w:rsidRPr="00963E71">
        <w:rPr>
          <w:spacing w:val="-2"/>
          <w:kern w:val="22"/>
          <w:lang w:val="en-GB"/>
        </w:rPr>
        <w:t xml:space="preserve">Foursquare, </w:t>
      </w:r>
      <w:r w:rsidR="00240926" w:rsidRPr="00963E71">
        <w:rPr>
          <w:spacing w:val="-2"/>
          <w:kern w:val="22"/>
          <w:lang w:val="en-GB"/>
        </w:rPr>
        <w:t xml:space="preserve">they </w:t>
      </w:r>
      <w:r w:rsidR="0099736F" w:rsidRPr="00963E71">
        <w:rPr>
          <w:spacing w:val="-2"/>
          <w:kern w:val="22"/>
          <w:lang w:val="en-GB"/>
        </w:rPr>
        <w:t xml:space="preserve">did </w:t>
      </w:r>
      <w:r w:rsidRPr="00963E71">
        <w:rPr>
          <w:spacing w:val="-2"/>
          <w:kern w:val="22"/>
          <w:lang w:val="en-GB"/>
        </w:rPr>
        <w:t xml:space="preserve">not have </w:t>
      </w:r>
      <w:r w:rsidR="0070256C" w:rsidRPr="00963E71">
        <w:rPr>
          <w:spacing w:val="-2"/>
          <w:kern w:val="22"/>
          <w:lang w:val="en-GB"/>
        </w:rPr>
        <w:t xml:space="preserve">the </w:t>
      </w:r>
      <w:r w:rsidRPr="00963E71">
        <w:rPr>
          <w:spacing w:val="-2"/>
          <w:kern w:val="22"/>
          <w:lang w:val="en-GB"/>
        </w:rPr>
        <w:t xml:space="preserve">advantages of the ecosystem that created them. </w:t>
      </w:r>
      <w:proofErr w:type="spellStart"/>
      <w:r w:rsidR="0099736F" w:rsidRPr="00963E71">
        <w:rPr>
          <w:spacing w:val="-2"/>
          <w:kern w:val="22"/>
          <w:lang w:val="en-GB"/>
        </w:rPr>
        <w:t>Ramco’s</w:t>
      </w:r>
      <w:proofErr w:type="spellEnd"/>
      <w:r w:rsidR="0099736F" w:rsidRPr="00963E71">
        <w:rPr>
          <w:spacing w:val="-2"/>
          <w:kern w:val="22"/>
          <w:lang w:val="en-GB"/>
        </w:rPr>
        <w:t xml:space="preserve"> </w:t>
      </w:r>
      <w:r w:rsidRPr="00963E71">
        <w:rPr>
          <w:spacing w:val="-2"/>
          <w:kern w:val="22"/>
          <w:lang w:val="en-GB"/>
        </w:rPr>
        <w:t xml:space="preserve">products </w:t>
      </w:r>
      <w:r w:rsidR="004753A2" w:rsidRPr="00963E71">
        <w:rPr>
          <w:spacing w:val="-2"/>
          <w:kern w:val="22"/>
          <w:lang w:val="en-GB"/>
        </w:rPr>
        <w:t>we</w:t>
      </w:r>
      <w:r w:rsidR="00240926" w:rsidRPr="00963E71">
        <w:rPr>
          <w:spacing w:val="-2"/>
          <w:kern w:val="22"/>
          <w:lang w:val="en-GB"/>
        </w:rPr>
        <w:t xml:space="preserve">re </w:t>
      </w:r>
      <w:r w:rsidRPr="00963E71">
        <w:rPr>
          <w:spacing w:val="-2"/>
          <w:kern w:val="22"/>
          <w:lang w:val="en-GB"/>
        </w:rPr>
        <w:t>for organizations that required long, detailed</w:t>
      </w:r>
      <w:r w:rsidR="0070256C" w:rsidRPr="00963E71">
        <w:rPr>
          <w:spacing w:val="-2"/>
          <w:kern w:val="22"/>
          <w:lang w:val="en-GB"/>
        </w:rPr>
        <w:t>,</w:t>
      </w:r>
      <w:r w:rsidRPr="00963E71">
        <w:rPr>
          <w:spacing w:val="-2"/>
          <w:kern w:val="22"/>
          <w:lang w:val="en-GB"/>
        </w:rPr>
        <w:t xml:space="preserve"> and painstaking work from their employees</w:t>
      </w:r>
      <w:r w:rsidR="0070256C" w:rsidRPr="00963E71">
        <w:rPr>
          <w:spacing w:val="-2"/>
          <w:kern w:val="22"/>
          <w:lang w:val="en-GB"/>
        </w:rPr>
        <w:t>,</w:t>
      </w:r>
      <w:r w:rsidRPr="00963E71">
        <w:rPr>
          <w:spacing w:val="-2"/>
          <w:kern w:val="22"/>
          <w:lang w:val="en-GB"/>
        </w:rPr>
        <w:t xml:space="preserve"> and </w:t>
      </w:r>
      <w:proofErr w:type="spellStart"/>
      <w:r w:rsidRPr="00963E71">
        <w:rPr>
          <w:spacing w:val="-2"/>
          <w:kern w:val="22"/>
          <w:lang w:val="en-GB"/>
        </w:rPr>
        <w:t>Ramco</w:t>
      </w:r>
      <w:r w:rsidR="0099736F" w:rsidRPr="00963E71">
        <w:rPr>
          <w:spacing w:val="-2"/>
          <w:kern w:val="22"/>
          <w:lang w:val="en-GB"/>
        </w:rPr>
        <w:t>’s</w:t>
      </w:r>
      <w:proofErr w:type="spellEnd"/>
      <w:r w:rsidRPr="00963E71">
        <w:rPr>
          <w:spacing w:val="-2"/>
          <w:kern w:val="22"/>
          <w:lang w:val="en-GB"/>
        </w:rPr>
        <w:t xml:space="preserve"> job was to </w:t>
      </w:r>
      <w:r w:rsidR="0099736F" w:rsidRPr="00963E71">
        <w:rPr>
          <w:spacing w:val="-2"/>
          <w:kern w:val="22"/>
          <w:lang w:val="en-GB"/>
        </w:rPr>
        <w:t xml:space="preserve">help </w:t>
      </w:r>
      <w:r w:rsidRPr="00963E71">
        <w:rPr>
          <w:spacing w:val="-2"/>
          <w:kern w:val="22"/>
          <w:lang w:val="en-GB"/>
        </w:rPr>
        <w:t xml:space="preserve">them do more by </w:t>
      </w:r>
      <w:r w:rsidR="0099736F" w:rsidRPr="00963E71">
        <w:rPr>
          <w:spacing w:val="-2"/>
          <w:kern w:val="22"/>
          <w:lang w:val="en-GB"/>
        </w:rPr>
        <w:t xml:space="preserve">enabling </w:t>
      </w:r>
      <w:r w:rsidRPr="00963E71">
        <w:rPr>
          <w:spacing w:val="-2"/>
          <w:kern w:val="22"/>
          <w:lang w:val="en-GB"/>
        </w:rPr>
        <w:t xml:space="preserve">them </w:t>
      </w:r>
      <w:r w:rsidR="0099736F" w:rsidRPr="00963E71">
        <w:rPr>
          <w:spacing w:val="-2"/>
          <w:kern w:val="22"/>
          <w:lang w:val="en-GB"/>
        </w:rPr>
        <w:t xml:space="preserve">to </w:t>
      </w:r>
      <w:r w:rsidRPr="00963E71">
        <w:rPr>
          <w:spacing w:val="-2"/>
          <w:kern w:val="22"/>
          <w:lang w:val="en-GB"/>
        </w:rPr>
        <w:t>do less.</w:t>
      </w:r>
    </w:p>
    <w:p w14:paraId="0516DF03" w14:textId="77777777" w:rsidR="0010576A" w:rsidRPr="00CC1BCA" w:rsidRDefault="0010576A" w:rsidP="0010576A">
      <w:pPr>
        <w:pStyle w:val="BodyTextMain"/>
        <w:rPr>
          <w:lang w:val="en-GB"/>
        </w:rPr>
      </w:pPr>
    </w:p>
    <w:p w14:paraId="1EDA8481" w14:textId="790A56E9" w:rsidR="0099736F" w:rsidRPr="00CC1BCA" w:rsidRDefault="0070256C" w:rsidP="0010576A">
      <w:pPr>
        <w:pStyle w:val="BodyTextMain"/>
        <w:rPr>
          <w:lang w:val="en-GB"/>
        </w:rPr>
      </w:pPr>
      <w:r w:rsidRPr="00CC1BCA">
        <w:rPr>
          <w:lang w:val="en-GB"/>
        </w:rPr>
        <w:lastRenderedPageBreak/>
        <w:t xml:space="preserve">Everyone </w:t>
      </w:r>
      <w:r w:rsidR="0010576A" w:rsidRPr="00CC1BCA">
        <w:rPr>
          <w:lang w:val="en-GB"/>
        </w:rPr>
        <w:t>in the meeting room w</w:t>
      </w:r>
      <w:r w:rsidRPr="00CC1BCA">
        <w:rPr>
          <w:lang w:val="en-GB"/>
        </w:rPr>
        <w:t>as</w:t>
      </w:r>
      <w:r w:rsidR="0010576A" w:rsidRPr="00CC1BCA">
        <w:rPr>
          <w:lang w:val="en-GB"/>
        </w:rPr>
        <w:t xml:space="preserve"> looking expectantly </w:t>
      </w:r>
      <w:r w:rsidR="0099736F" w:rsidRPr="00CC1BCA">
        <w:rPr>
          <w:lang w:val="en-GB"/>
        </w:rPr>
        <w:t xml:space="preserve">to </w:t>
      </w:r>
      <w:r w:rsidR="0010576A" w:rsidRPr="00CC1BCA">
        <w:rPr>
          <w:lang w:val="en-GB"/>
        </w:rPr>
        <w:t>him for an answer. He w</w:t>
      </w:r>
      <w:r w:rsidR="009A66C6" w:rsidRPr="00CC1BCA">
        <w:rPr>
          <w:lang w:val="en-GB"/>
        </w:rPr>
        <w:t>alked</w:t>
      </w:r>
      <w:r w:rsidR="0010576A" w:rsidRPr="00CC1BCA">
        <w:rPr>
          <w:lang w:val="en-GB"/>
        </w:rPr>
        <w:t xml:space="preserve"> around the table</w:t>
      </w:r>
      <w:r w:rsidR="0099736F" w:rsidRPr="00CC1BCA">
        <w:rPr>
          <w:lang w:val="en-GB"/>
        </w:rPr>
        <w:t xml:space="preserve">, </w:t>
      </w:r>
      <w:r w:rsidR="0010576A" w:rsidRPr="00CC1BCA">
        <w:rPr>
          <w:lang w:val="en-GB"/>
        </w:rPr>
        <w:t>returned to his chair</w:t>
      </w:r>
      <w:r w:rsidRPr="00CC1BCA">
        <w:rPr>
          <w:lang w:val="en-GB"/>
        </w:rPr>
        <w:t>,</w:t>
      </w:r>
      <w:r w:rsidR="0010576A" w:rsidRPr="00CC1BCA">
        <w:rPr>
          <w:lang w:val="en-GB"/>
        </w:rPr>
        <w:t xml:space="preserve"> and began his address: </w:t>
      </w:r>
    </w:p>
    <w:p w14:paraId="41009B1F" w14:textId="77777777" w:rsidR="0099736F" w:rsidRPr="00CC1BCA" w:rsidRDefault="0099736F" w:rsidP="0010576A">
      <w:pPr>
        <w:pStyle w:val="BodyTextMain"/>
        <w:rPr>
          <w:lang w:val="en-GB"/>
        </w:rPr>
      </w:pPr>
    </w:p>
    <w:p w14:paraId="298D945C" w14:textId="6DD2D43B" w:rsidR="0099736F" w:rsidRPr="00CC1BCA" w:rsidRDefault="0010576A" w:rsidP="0099736F">
      <w:pPr>
        <w:pStyle w:val="BodyTextMain"/>
        <w:ind w:left="720"/>
        <w:rPr>
          <w:lang w:val="en-GB"/>
        </w:rPr>
      </w:pPr>
      <w:r w:rsidRPr="00CC1BCA">
        <w:rPr>
          <w:lang w:val="en-GB"/>
        </w:rPr>
        <w:t xml:space="preserve">Innovation </w:t>
      </w:r>
      <w:proofErr w:type="gramStart"/>
      <w:r w:rsidRPr="00CC1BCA">
        <w:rPr>
          <w:lang w:val="en-GB"/>
        </w:rPr>
        <w:t xml:space="preserve">cannot be </w:t>
      </w:r>
      <w:r w:rsidR="009A66C6" w:rsidRPr="00CC1BCA">
        <w:rPr>
          <w:lang w:val="en-GB"/>
        </w:rPr>
        <w:t>performed</w:t>
      </w:r>
      <w:proofErr w:type="gramEnd"/>
      <w:r w:rsidR="009A66C6" w:rsidRPr="00CC1BCA">
        <w:rPr>
          <w:lang w:val="en-GB"/>
        </w:rPr>
        <w:t xml:space="preserve"> </w:t>
      </w:r>
      <w:r w:rsidRPr="00CC1BCA">
        <w:rPr>
          <w:lang w:val="en-GB"/>
        </w:rPr>
        <w:t>for the sake of innovation alone</w:t>
      </w:r>
      <w:r w:rsidR="009A66C6" w:rsidRPr="00CC1BCA">
        <w:rPr>
          <w:lang w:val="en-GB"/>
        </w:rPr>
        <w:t xml:space="preserve">; </w:t>
      </w:r>
      <w:r w:rsidRPr="00CC1BCA">
        <w:rPr>
          <w:lang w:val="en-GB"/>
        </w:rPr>
        <w:t xml:space="preserve">it needs to help achieve business goals on a daily basis. </w:t>
      </w:r>
      <w:r w:rsidR="009A66C6" w:rsidRPr="00CC1BCA">
        <w:rPr>
          <w:lang w:val="en-GB"/>
        </w:rPr>
        <w:t>In addition, i</w:t>
      </w:r>
      <w:r w:rsidRPr="00CC1BCA">
        <w:rPr>
          <w:lang w:val="en-GB"/>
        </w:rPr>
        <w:t xml:space="preserve">nnovation </w:t>
      </w:r>
      <w:r w:rsidR="009A66C6" w:rsidRPr="00CC1BCA">
        <w:rPr>
          <w:lang w:val="en-GB"/>
        </w:rPr>
        <w:t xml:space="preserve">should </w:t>
      </w:r>
      <w:r w:rsidRPr="00CC1BCA">
        <w:rPr>
          <w:lang w:val="en-GB"/>
        </w:rPr>
        <w:t xml:space="preserve">create new opportunities that may define </w:t>
      </w:r>
      <w:r w:rsidR="0070256C" w:rsidRPr="00CC1BCA">
        <w:rPr>
          <w:lang w:val="en-GB"/>
        </w:rPr>
        <w:t xml:space="preserve">the </w:t>
      </w:r>
      <w:r w:rsidRPr="00CC1BCA">
        <w:rPr>
          <w:lang w:val="en-GB"/>
        </w:rPr>
        <w:t xml:space="preserve">pace and direction of growth. </w:t>
      </w:r>
      <w:proofErr w:type="gramStart"/>
      <w:r w:rsidRPr="00CC1BCA">
        <w:rPr>
          <w:lang w:val="en-GB"/>
        </w:rPr>
        <w:t>Ultimately</w:t>
      </w:r>
      <w:r w:rsidR="0070256C" w:rsidRPr="00CC1BCA">
        <w:rPr>
          <w:lang w:val="en-GB"/>
        </w:rPr>
        <w:t>,</w:t>
      </w:r>
      <w:r w:rsidRPr="00CC1BCA">
        <w:rPr>
          <w:lang w:val="en-GB"/>
        </w:rPr>
        <w:t xml:space="preserve"> the question that we must ask ourselves is</w:t>
      </w:r>
      <w:r w:rsidR="0099736F" w:rsidRPr="00CC1BCA">
        <w:rPr>
          <w:lang w:val="en-GB"/>
        </w:rPr>
        <w:t>,</w:t>
      </w:r>
      <w:r w:rsidRPr="00CC1BCA">
        <w:rPr>
          <w:lang w:val="en-GB"/>
        </w:rPr>
        <w:t xml:space="preserve"> </w:t>
      </w:r>
      <w:r w:rsidR="0099736F" w:rsidRPr="00CC1BCA">
        <w:rPr>
          <w:lang w:val="en-GB"/>
        </w:rPr>
        <w:t>“</w:t>
      </w:r>
      <w:r w:rsidR="0070256C" w:rsidRPr="00CC1BCA">
        <w:rPr>
          <w:lang w:val="en-GB"/>
        </w:rPr>
        <w:t>D</w:t>
      </w:r>
      <w:r w:rsidRPr="00CC1BCA">
        <w:rPr>
          <w:lang w:val="en-GB"/>
        </w:rPr>
        <w:t>o we run the business or do we change the business?</w:t>
      </w:r>
      <w:r w:rsidR="0099736F" w:rsidRPr="00CC1BCA">
        <w:rPr>
          <w:lang w:val="en-GB"/>
        </w:rPr>
        <w:t>”</w:t>
      </w:r>
      <w:proofErr w:type="gramEnd"/>
      <w:r w:rsidRPr="00CC1BCA">
        <w:rPr>
          <w:lang w:val="en-GB"/>
        </w:rPr>
        <w:t xml:space="preserve"> </w:t>
      </w:r>
      <w:r w:rsidR="0070256C" w:rsidRPr="00CC1BCA">
        <w:rPr>
          <w:lang w:val="en-GB"/>
        </w:rPr>
        <w:t xml:space="preserve">Although </w:t>
      </w:r>
      <w:r w:rsidRPr="00CC1BCA">
        <w:rPr>
          <w:lang w:val="en-GB"/>
        </w:rPr>
        <w:t xml:space="preserve">we run the business, we cannot afford to ignore technological and other developments in the field, </w:t>
      </w:r>
      <w:r w:rsidR="0070256C" w:rsidRPr="00CC1BCA">
        <w:rPr>
          <w:lang w:val="en-GB"/>
        </w:rPr>
        <w:t xml:space="preserve">and </w:t>
      </w:r>
      <w:r w:rsidRPr="00CC1BCA">
        <w:rPr>
          <w:lang w:val="en-GB"/>
        </w:rPr>
        <w:t xml:space="preserve">we have to keep an eye </w:t>
      </w:r>
      <w:r w:rsidR="0070256C" w:rsidRPr="00CC1BCA">
        <w:rPr>
          <w:lang w:val="en-GB"/>
        </w:rPr>
        <w:t xml:space="preserve">on </w:t>
      </w:r>
      <w:r w:rsidRPr="00CC1BCA">
        <w:rPr>
          <w:lang w:val="en-GB"/>
        </w:rPr>
        <w:t>the competitors who think different</w:t>
      </w:r>
      <w:r w:rsidR="0070256C" w:rsidRPr="00CC1BCA">
        <w:rPr>
          <w:lang w:val="en-GB"/>
        </w:rPr>
        <w:t>ly</w:t>
      </w:r>
      <w:r w:rsidRPr="00CC1BCA">
        <w:rPr>
          <w:lang w:val="en-GB"/>
        </w:rPr>
        <w:t xml:space="preserve"> and </w:t>
      </w:r>
      <w:r w:rsidR="0070256C" w:rsidRPr="00CC1BCA">
        <w:rPr>
          <w:lang w:val="en-GB"/>
        </w:rPr>
        <w:t xml:space="preserve">may </w:t>
      </w:r>
      <w:r w:rsidRPr="00CC1BCA">
        <w:rPr>
          <w:lang w:val="en-GB"/>
        </w:rPr>
        <w:t>offer cheaper</w:t>
      </w:r>
      <w:r w:rsidR="0070256C" w:rsidRPr="00CC1BCA">
        <w:rPr>
          <w:lang w:val="en-GB"/>
        </w:rPr>
        <w:t>,</w:t>
      </w:r>
      <w:r w:rsidRPr="00CC1BCA">
        <w:rPr>
          <w:lang w:val="en-GB"/>
        </w:rPr>
        <w:t xml:space="preserve"> faster</w:t>
      </w:r>
      <w:r w:rsidR="0070256C" w:rsidRPr="00CC1BCA">
        <w:rPr>
          <w:lang w:val="en-GB"/>
        </w:rPr>
        <w:t>,</w:t>
      </w:r>
      <w:r w:rsidRPr="00CC1BCA">
        <w:rPr>
          <w:lang w:val="en-GB"/>
        </w:rPr>
        <w:t xml:space="preserve"> or </w:t>
      </w:r>
      <w:r w:rsidR="0070256C" w:rsidRPr="00CC1BCA">
        <w:rPr>
          <w:lang w:val="en-GB"/>
        </w:rPr>
        <w:t xml:space="preserve">game-changing </w:t>
      </w:r>
      <w:r w:rsidRPr="00CC1BCA">
        <w:rPr>
          <w:lang w:val="en-GB"/>
        </w:rPr>
        <w:t xml:space="preserve">solutions. </w:t>
      </w:r>
      <w:r w:rsidR="0070256C" w:rsidRPr="00CC1BCA">
        <w:rPr>
          <w:lang w:val="en-GB"/>
        </w:rPr>
        <w:t xml:space="preserve">Moreover, </w:t>
      </w:r>
      <w:r w:rsidRPr="00CC1BCA">
        <w:rPr>
          <w:lang w:val="en-GB"/>
        </w:rPr>
        <w:t xml:space="preserve">we have to run the business smoothly and continue to satisfy the customer every day and at every instance. </w:t>
      </w:r>
      <w:r w:rsidR="0070256C" w:rsidRPr="00CC1BCA">
        <w:rPr>
          <w:lang w:val="en-GB"/>
        </w:rPr>
        <w:t>A universal truth is applicable here</w:t>
      </w:r>
      <w:r w:rsidRPr="00CC1BCA">
        <w:rPr>
          <w:lang w:val="en-GB"/>
        </w:rPr>
        <w:t xml:space="preserve">: striking the golden mean. </w:t>
      </w:r>
      <w:r w:rsidR="0070256C" w:rsidRPr="00CC1BCA">
        <w:rPr>
          <w:lang w:val="en-GB"/>
        </w:rPr>
        <w:t xml:space="preserve">The </w:t>
      </w:r>
      <w:r w:rsidRPr="00CC1BCA">
        <w:rPr>
          <w:lang w:val="en-GB"/>
        </w:rPr>
        <w:t xml:space="preserve">processes </w:t>
      </w:r>
      <w:r w:rsidR="0070256C" w:rsidRPr="00CC1BCA">
        <w:rPr>
          <w:lang w:val="en-GB"/>
        </w:rPr>
        <w:t xml:space="preserve">we put </w:t>
      </w:r>
      <w:r w:rsidRPr="00CC1BCA">
        <w:rPr>
          <w:lang w:val="en-GB"/>
        </w:rPr>
        <w:t xml:space="preserve">in place </w:t>
      </w:r>
      <w:r w:rsidR="0070256C" w:rsidRPr="00CC1BCA">
        <w:rPr>
          <w:lang w:val="en-GB"/>
        </w:rPr>
        <w:t xml:space="preserve">need to </w:t>
      </w:r>
      <w:r w:rsidRPr="00CC1BCA">
        <w:rPr>
          <w:lang w:val="en-GB"/>
        </w:rPr>
        <w:t xml:space="preserve">help us attain that mean. </w:t>
      </w:r>
      <w:r w:rsidR="0070256C" w:rsidRPr="00CC1BCA">
        <w:rPr>
          <w:lang w:val="en-GB"/>
        </w:rPr>
        <w:t xml:space="preserve">Even in </w:t>
      </w:r>
      <w:r w:rsidRPr="00CC1BCA">
        <w:rPr>
          <w:lang w:val="en-GB"/>
        </w:rPr>
        <w:t>the case of product portfolio</w:t>
      </w:r>
      <w:r w:rsidR="0070256C" w:rsidRPr="00CC1BCA">
        <w:rPr>
          <w:lang w:val="en-GB"/>
        </w:rPr>
        <w:t>s</w:t>
      </w:r>
      <w:r w:rsidRPr="00CC1BCA">
        <w:rPr>
          <w:lang w:val="en-GB"/>
        </w:rPr>
        <w:t>, th</w:t>
      </w:r>
      <w:r w:rsidR="0070256C" w:rsidRPr="00CC1BCA">
        <w:rPr>
          <w:lang w:val="en-GB"/>
        </w:rPr>
        <w:t>is</w:t>
      </w:r>
      <w:r w:rsidRPr="00CC1BCA">
        <w:rPr>
          <w:lang w:val="en-GB"/>
        </w:rPr>
        <w:t xml:space="preserve"> balance is relevant. The strengthening of product portfolio</w:t>
      </w:r>
      <w:r w:rsidR="0070256C" w:rsidRPr="00CC1BCA">
        <w:rPr>
          <w:lang w:val="en-GB"/>
        </w:rPr>
        <w:t>s</w:t>
      </w:r>
      <w:r w:rsidRPr="00CC1BCA">
        <w:rPr>
          <w:lang w:val="en-GB"/>
        </w:rPr>
        <w:t xml:space="preserve"> </w:t>
      </w:r>
      <w:proofErr w:type="gramStart"/>
      <w:r w:rsidRPr="00CC1BCA">
        <w:rPr>
          <w:lang w:val="en-GB"/>
        </w:rPr>
        <w:t>can be achieved</w:t>
      </w:r>
      <w:proofErr w:type="gramEnd"/>
      <w:r w:rsidRPr="00CC1BCA">
        <w:rPr>
          <w:lang w:val="en-GB"/>
        </w:rPr>
        <w:t xml:space="preserve"> </w:t>
      </w:r>
      <w:r w:rsidR="0070256C" w:rsidRPr="00CC1BCA">
        <w:rPr>
          <w:lang w:val="en-GB"/>
        </w:rPr>
        <w:t xml:space="preserve">through </w:t>
      </w:r>
      <w:r w:rsidRPr="00CC1BCA">
        <w:rPr>
          <w:lang w:val="en-GB"/>
        </w:rPr>
        <w:t>appropriate processes and an organizational culture that thrives on innovation</w:t>
      </w:r>
      <w:r w:rsidR="0070256C" w:rsidRPr="00CC1BCA">
        <w:rPr>
          <w:lang w:val="en-GB"/>
        </w:rPr>
        <w:t>.</w:t>
      </w:r>
    </w:p>
    <w:p w14:paraId="59761662" w14:textId="4C24CB60" w:rsidR="00714DF6" w:rsidRPr="00CC1BCA" w:rsidRDefault="00714DF6" w:rsidP="0010576A">
      <w:pPr>
        <w:pStyle w:val="BodyTextMain"/>
        <w:rPr>
          <w:lang w:val="en-GB"/>
        </w:rPr>
      </w:pPr>
    </w:p>
    <w:p w14:paraId="22459275" w14:textId="77777777" w:rsidR="00714DF6" w:rsidRPr="00CC1BCA" w:rsidRDefault="00714DF6">
      <w:pPr>
        <w:spacing w:after="200" w:line="276" w:lineRule="auto"/>
        <w:rPr>
          <w:sz w:val="22"/>
          <w:szCs w:val="22"/>
          <w:lang w:val="en-GB"/>
        </w:rPr>
      </w:pPr>
      <w:r w:rsidRPr="00CC1BCA">
        <w:rPr>
          <w:lang w:val="en-GB"/>
        </w:rPr>
        <w:br w:type="page"/>
      </w:r>
    </w:p>
    <w:p w14:paraId="7D42F0B0" w14:textId="3A9B0A1A" w:rsidR="007335C4" w:rsidRPr="00CC1BCA" w:rsidRDefault="007335C4" w:rsidP="007335C4">
      <w:pPr>
        <w:pStyle w:val="ExhibitHeading"/>
        <w:rPr>
          <w:lang w:val="en-GB"/>
        </w:rPr>
      </w:pPr>
      <w:r w:rsidRPr="00CC1BCA">
        <w:rPr>
          <w:lang w:val="en-GB"/>
        </w:rPr>
        <w:lastRenderedPageBreak/>
        <w:t>Exhibit</w:t>
      </w:r>
      <w:r w:rsidR="00DF1A59" w:rsidRPr="00CC1BCA">
        <w:rPr>
          <w:lang w:val="en-GB"/>
        </w:rPr>
        <w:t xml:space="preserve"> </w:t>
      </w:r>
      <w:r w:rsidR="00B96758" w:rsidRPr="00CC1BCA">
        <w:rPr>
          <w:lang w:val="en-GB"/>
        </w:rPr>
        <w:t>1</w:t>
      </w:r>
      <w:r w:rsidRPr="00CC1BCA">
        <w:rPr>
          <w:lang w:val="en-GB"/>
        </w:rPr>
        <w:t xml:space="preserve">: Snapshot of </w:t>
      </w:r>
      <w:r w:rsidR="004C1578" w:rsidRPr="00CC1BCA">
        <w:rPr>
          <w:lang w:val="en-GB"/>
        </w:rPr>
        <w:t xml:space="preserve">the </w:t>
      </w:r>
      <w:r w:rsidRPr="00CC1BCA">
        <w:rPr>
          <w:lang w:val="en-GB"/>
        </w:rPr>
        <w:t xml:space="preserve">PERFORMANCE OF Ramco Systems ON MARCH </w:t>
      </w:r>
      <w:r w:rsidR="004C1578" w:rsidRPr="00CC1BCA">
        <w:rPr>
          <w:lang w:val="en-GB"/>
        </w:rPr>
        <w:t xml:space="preserve">31, </w:t>
      </w:r>
      <w:r w:rsidRPr="00CC1BCA">
        <w:rPr>
          <w:lang w:val="en-GB"/>
        </w:rPr>
        <w:t>2016</w:t>
      </w:r>
    </w:p>
    <w:p w14:paraId="6278B83C" w14:textId="13988D67" w:rsidR="0099736F" w:rsidRPr="00CC1BCA" w:rsidRDefault="0099736F" w:rsidP="007335C4">
      <w:pPr>
        <w:pStyle w:val="ExhibitHeading"/>
        <w:rPr>
          <w:lang w:val="en-GB"/>
        </w:rPr>
      </w:pPr>
      <w:r w:rsidRPr="00CC1BCA">
        <w:rPr>
          <w:lang w:val="en-GB"/>
        </w:rPr>
        <w:t>(US$ Millions)</w:t>
      </w:r>
    </w:p>
    <w:p w14:paraId="38D40E81" w14:textId="77777777" w:rsidR="00E433C5" w:rsidRPr="00CC1BCA" w:rsidRDefault="00E433C5" w:rsidP="007335C4">
      <w:pPr>
        <w:pStyle w:val="ExhibitHeading"/>
        <w:rPr>
          <w:lang w:val="en-GB"/>
        </w:rPr>
      </w:pPr>
    </w:p>
    <w:tbl>
      <w:tblPr>
        <w:tblW w:w="5000" w:type="pct"/>
        <w:tblLayout w:type="fixed"/>
        <w:tblLook w:val="04A0" w:firstRow="1" w:lastRow="0" w:firstColumn="1" w:lastColumn="0" w:noHBand="0" w:noVBand="1"/>
      </w:tblPr>
      <w:tblGrid>
        <w:gridCol w:w="1418"/>
        <w:gridCol w:w="709"/>
        <w:gridCol w:w="708"/>
        <w:gridCol w:w="709"/>
        <w:gridCol w:w="567"/>
        <w:gridCol w:w="567"/>
        <w:gridCol w:w="567"/>
        <w:gridCol w:w="695"/>
        <w:gridCol w:w="15"/>
        <w:gridCol w:w="708"/>
        <w:gridCol w:w="494"/>
        <w:gridCol w:w="213"/>
        <w:gridCol w:w="567"/>
        <w:gridCol w:w="723"/>
        <w:gridCol w:w="700"/>
      </w:tblGrid>
      <w:tr w:rsidR="004C1578" w:rsidRPr="00CC1BCA" w14:paraId="4C255E44" w14:textId="77777777" w:rsidTr="00BD4491">
        <w:trPr>
          <w:trHeight w:val="226"/>
        </w:trPr>
        <w:tc>
          <w:tcPr>
            <w:tcW w:w="5000" w:type="pct"/>
            <w:gridSpan w:val="15"/>
            <w:tcBorders>
              <w:top w:val="nil"/>
              <w:left w:val="nil"/>
              <w:bottom w:val="nil"/>
              <w:right w:val="nil"/>
            </w:tcBorders>
            <w:shd w:val="clear" w:color="auto" w:fill="auto"/>
            <w:noWrap/>
            <w:vAlign w:val="bottom"/>
            <w:hideMark/>
          </w:tcPr>
          <w:p w14:paraId="693BF3D7" w14:textId="313589C5" w:rsidR="00E433C5" w:rsidRPr="00CC1BCA" w:rsidRDefault="00E433C5" w:rsidP="004C1578">
            <w:pPr>
              <w:jc w:val="center"/>
              <w:rPr>
                <w:rFonts w:ascii="Arial" w:hAnsi="Arial" w:cs="Arial"/>
                <w:b/>
                <w:bCs/>
                <w:color w:val="000000"/>
                <w:sz w:val="14"/>
                <w:szCs w:val="24"/>
                <w:lang w:val="en-GB" w:eastAsia="en-IN"/>
              </w:rPr>
            </w:pPr>
            <w:r w:rsidRPr="00CC1BCA">
              <w:rPr>
                <w:rFonts w:ascii="Arial" w:hAnsi="Arial" w:cs="Arial"/>
                <w:b/>
                <w:bCs/>
                <w:color w:val="000000"/>
                <w:sz w:val="14"/>
                <w:szCs w:val="24"/>
                <w:lang w:val="en-GB" w:eastAsia="en-IN"/>
              </w:rPr>
              <w:t xml:space="preserve">Consolidated Information </w:t>
            </w:r>
            <w:r w:rsidR="004C1578" w:rsidRPr="00CC1BCA">
              <w:rPr>
                <w:rFonts w:ascii="Arial" w:hAnsi="Arial" w:cs="Arial"/>
                <w:b/>
                <w:bCs/>
                <w:color w:val="000000"/>
                <w:sz w:val="14"/>
                <w:szCs w:val="24"/>
                <w:lang w:val="en-GB" w:eastAsia="en-IN"/>
              </w:rPr>
              <w:t xml:space="preserve">According to </w:t>
            </w:r>
            <w:r w:rsidRPr="00CC1BCA">
              <w:rPr>
                <w:rFonts w:ascii="Arial" w:hAnsi="Arial" w:cs="Arial"/>
                <w:b/>
                <w:bCs/>
                <w:color w:val="000000"/>
                <w:sz w:val="14"/>
                <w:szCs w:val="24"/>
                <w:lang w:val="en-GB" w:eastAsia="en-IN"/>
              </w:rPr>
              <w:t>Product and Geography</w:t>
            </w:r>
          </w:p>
        </w:tc>
      </w:tr>
      <w:tr w:rsidR="004C1578" w:rsidRPr="00CC1BCA" w14:paraId="5FBED5E8" w14:textId="77777777" w:rsidTr="00BD4491">
        <w:trPr>
          <w:trHeight w:val="240"/>
        </w:trPr>
        <w:tc>
          <w:tcPr>
            <w:tcW w:w="5000" w:type="pct"/>
            <w:gridSpan w:val="15"/>
            <w:tcBorders>
              <w:top w:val="nil"/>
              <w:left w:val="nil"/>
              <w:bottom w:val="single" w:sz="4" w:space="0" w:color="auto"/>
              <w:right w:val="nil"/>
            </w:tcBorders>
            <w:shd w:val="clear" w:color="auto" w:fill="auto"/>
            <w:noWrap/>
            <w:vAlign w:val="bottom"/>
            <w:hideMark/>
          </w:tcPr>
          <w:p w14:paraId="5B5E0446" w14:textId="68DF5452" w:rsidR="00E433C5" w:rsidRPr="00CC1BCA" w:rsidRDefault="00E433C5" w:rsidP="00E433C5">
            <w:pPr>
              <w:jc w:val="right"/>
              <w:rPr>
                <w:rFonts w:ascii="Arial" w:hAnsi="Arial" w:cs="Arial"/>
                <w:color w:val="000000"/>
                <w:sz w:val="14"/>
                <w:szCs w:val="16"/>
                <w:lang w:val="en-GB" w:eastAsia="en-IN"/>
              </w:rPr>
            </w:pPr>
          </w:p>
        </w:tc>
      </w:tr>
      <w:tr w:rsidR="004C1578" w:rsidRPr="00CC1BCA" w14:paraId="4F0626FF" w14:textId="77777777" w:rsidTr="00BD4491">
        <w:trPr>
          <w:trHeight w:val="166"/>
        </w:trPr>
        <w:tc>
          <w:tcPr>
            <w:tcW w:w="757" w:type="pct"/>
            <w:vMerge w:val="restart"/>
            <w:tcBorders>
              <w:top w:val="nil"/>
              <w:left w:val="single" w:sz="4" w:space="0" w:color="auto"/>
              <w:bottom w:val="single" w:sz="4" w:space="0" w:color="000000"/>
              <w:right w:val="single" w:sz="4" w:space="0" w:color="auto"/>
            </w:tcBorders>
            <w:shd w:val="clear" w:color="auto" w:fill="auto"/>
            <w:noWrap/>
            <w:vAlign w:val="bottom"/>
            <w:hideMark/>
          </w:tcPr>
          <w:p w14:paraId="5390872E" w14:textId="77777777" w:rsidR="00DF3455" w:rsidRDefault="00B41FA7" w:rsidP="00E433C5">
            <w:pPr>
              <w:jc w:val="center"/>
              <w:rPr>
                <w:rFonts w:ascii="Arial" w:hAnsi="Arial" w:cs="Arial"/>
                <w:color w:val="000000"/>
                <w:sz w:val="14"/>
                <w:szCs w:val="16"/>
                <w:lang w:val="en-GB" w:eastAsia="en-IN"/>
              </w:rPr>
            </w:pPr>
            <w:r>
              <w:rPr>
                <w:rFonts w:ascii="Arial" w:hAnsi="Arial" w:cs="Arial"/>
                <w:color w:val="000000"/>
                <w:sz w:val="14"/>
                <w:szCs w:val="16"/>
                <w:lang w:val="en-GB" w:eastAsia="en-IN"/>
              </w:rPr>
              <w:t>Unaudited(U)/</w:t>
            </w:r>
          </w:p>
          <w:p w14:paraId="0CB696EE" w14:textId="6A9ECFD7" w:rsidR="00E433C5" w:rsidRPr="00CC1BCA" w:rsidRDefault="00B41FA7" w:rsidP="00E433C5">
            <w:pPr>
              <w:jc w:val="center"/>
              <w:rPr>
                <w:rFonts w:ascii="Arial" w:hAnsi="Arial" w:cs="Arial"/>
                <w:color w:val="000000"/>
                <w:sz w:val="14"/>
                <w:szCs w:val="16"/>
                <w:lang w:val="en-GB" w:eastAsia="en-IN"/>
              </w:rPr>
            </w:pPr>
            <w:r>
              <w:rPr>
                <w:rFonts w:ascii="Arial" w:hAnsi="Arial" w:cs="Arial"/>
                <w:color w:val="000000"/>
                <w:sz w:val="14"/>
                <w:szCs w:val="16"/>
                <w:lang w:val="en-GB" w:eastAsia="en-IN"/>
              </w:rPr>
              <w:t>Audited</w:t>
            </w:r>
            <w:r w:rsidR="00E433C5" w:rsidRPr="00CC1BCA">
              <w:rPr>
                <w:rFonts w:ascii="Arial" w:hAnsi="Arial" w:cs="Arial"/>
                <w:color w:val="000000"/>
                <w:sz w:val="14"/>
                <w:szCs w:val="16"/>
                <w:lang w:val="en-GB" w:eastAsia="en-IN"/>
              </w:rPr>
              <w:t> </w:t>
            </w:r>
            <w:r>
              <w:rPr>
                <w:rFonts w:ascii="Arial" w:hAnsi="Arial" w:cs="Arial"/>
                <w:color w:val="000000"/>
                <w:sz w:val="14"/>
                <w:szCs w:val="16"/>
                <w:lang w:val="en-GB" w:eastAsia="en-IN"/>
              </w:rPr>
              <w:t>(A)</w:t>
            </w:r>
          </w:p>
        </w:tc>
        <w:tc>
          <w:tcPr>
            <w:tcW w:w="3066" w:type="pct"/>
            <w:gridSpan w:val="10"/>
            <w:tcBorders>
              <w:top w:val="single" w:sz="4" w:space="0" w:color="auto"/>
              <w:left w:val="nil"/>
              <w:bottom w:val="single" w:sz="4" w:space="0" w:color="auto"/>
              <w:right w:val="single" w:sz="4" w:space="0" w:color="auto"/>
            </w:tcBorders>
            <w:shd w:val="clear" w:color="auto" w:fill="auto"/>
            <w:noWrap/>
            <w:vAlign w:val="bottom"/>
            <w:hideMark/>
          </w:tcPr>
          <w:p w14:paraId="53C8DCD6" w14:textId="77777777" w:rsidR="00E433C5" w:rsidRPr="00CC1BCA" w:rsidRDefault="00E433C5" w:rsidP="00E433C5">
            <w:pPr>
              <w:jc w:val="center"/>
              <w:rPr>
                <w:rFonts w:ascii="Arial" w:hAnsi="Arial" w:cs="Arial"/>
                <w:color w:val="000000"/>
                <w:sz w:val="14"/>
                <w:szCs w:val="16"/>
                <w:lang w:val="en-GB" w:eastAsia="en-IN"/>
              </w:rPr>
            </w:pPr>
            <w:r w:rsidRPr="00CC1BCA">
              <w:rPr>
                <w:rFonts w:ascii="Arial" w:hAnsi="Arial" w:cs="Arial"/>
                <w:color w:val="000000"/>
                <w:sz w:val="14"/>
                <w:szCs w:val="16"/>
                <w:lang w:val="en-GB" w:eastAsia="en-IN"/>
              </w:rPr>
              <w:t>Quarter Ended</w:t>
            </w:r>
          </w:p>
        </w:tc>
        <w:tc>
          <w:tcPr>
            <w:tcW w:w="1177" w:type="pct"/>
            <w:gridSpan w:val="4"/>
            <w:tcBorders>
              <w:top w:val="single" w:sz="4" w:space="0" w:color="auto"/>
              <w:left w:val="nil"/>
              <w:bottom w:val="single" w:sz="4" w:space="0" w:color="auto"/>
              <w:right w:val="single" w:sz="4" w:space="0" w:color="auto"/>
            </w:tcBorders>
            <w:shd w:val="clear" w:color="auto" w:fill="auto"/>
            <w:noWrap/>
            <w:vAlign w:val="bottom"/>
            <w:hideMark/>
          </w:tcPr>
          <w:p w14:paraId="5BCCD64E" w14:textId="107F72D6" w:rsidR="00E433C5" w:rsidRPr="00CC1BCA" w:rsidRDefault="00E433C5" w:rsidP="00E433C5">
            <w:pPr>
              <w:jc w:val="center"/>
              <w:rPr>
                <w:rFonts w:ascii="Arial" w:hAnsi="Arial" w:cs="Arial"/>
                <w:color w:val="000000"/>
                <w:sz w:val="14"/>
                <w:szCs w:val="16"/>
                <w:lang w:val="en-GB" w:eastAsia="en-IN"/>
              </w:rPr>
            </w:pPr>
            <w:r w:rsidRPr="00CC1BCA">
              <w:rPr>
                <w:rFonts w:ascii="Arial" w:hAnsi="Arial" w:cs="Arial"/>
                <w:color w:val="000000"/>
                <w:sz w:val="14"/>
                <w:szCs w:val="16"/>
                <w:lang w:val="en-GB" w:eastAsia="en-IN"/>
              </w:rPr>
              <w:t>Year Ended</w:t>
            </w:r>
            <w:r w:rsidR="00BD4491" w:rsidRPr="00CC1BCA">
              <w:rPr>
                <w:rFonts w:ascii="Arial" w:hAnsi="Arial" w:cs="Arial"/>
                <w:color w:val="000000"/>
                <w:sz w:val="14"/>
                <w:szCs w:val="16"/>
                <w:lang w:val="en-GB" w:eastAsia="en-IN"/>
              </w:rPr>
              <w:t xml:space="preserve"> March 31</w:t>
            </w:r>
          </w:p>
        </w:tc>
      </w:tr>
      <w:tr w:rsidR="00BD4491" w:rsidRPr="00CC1BCA" w14:paraId="49A65BBB" w14:textId="77777777" w:rsidTr="00134692">
        <w:trPr>
          <w:trHeight w:val="140"/>
        </w:trPr>
        <w:tc>
          <w:tcPr>
            <w:tcW w:w="757" w:type="pct"/>
            <w:vMerge/>
            <w:tcBorders>
              <w:top w:val="nil"/>
              <w:left w:val="single" w:sz="4" w:space="0" w:color="auto"/>
              <w:bottom w:val="single" w:sz="4" w:space="0" w:color="000000"/>
              <w:right w:val="single" w:sz="4" w:space="0" w:color="auto"/>
            </w:tcBorders>
            <w:vAlign w:val="center"/>
            <w:hideMark/>
          </w:tcPr>
          <w:p w14:paraId="1350C9B9" w14:textId="77777777" w:rsidR="00E433C5" w:rsidRPr="00CC1BCA" w:rsidRDefault="00E433C5" w:rsidP="00E433C5">
            <w:pPr>
              <w:rPr>
                <w:rFonts w:ascii="Arial" w:hAnsi="Arial" w:cs="Arial"/>
                <w:color w:val="000000"/>
                <w:sz w:val="14"/>
                <w:szCs w:val="16"/>
                <w:lang w:val="en-GB" w:eastAsia="en-IN"/>
              </w:rPr>
            </w:pPr>
          </w:p>
        </w:tc>
        <w:tc>
          <w:tcPr>
            <w:tcW w:w="379" w:type="pct"/>
            <w:tcBorders>
              <w:top w:val="nil"/>
              <w:left w:val="nil"/>
              <w:bottom w:val="single" w:sz="4" w:space="0" w:color="auto"/>
              <w:right w:val="single" w:sz="4" w:space="0" w:color="auto"/>
            </w:tcBorders>
            <w:shd w:val="clear" w:color="auto" w:fill="auto"/>
            <w:noWrap/>
            <w:vAlign w:val="bottom"/>
            <w:hideMark/>
          </w:tcPr>
          <w:p w14:paraId="1D578611" w14:textId="37E55AAD" w:rsidR="00E433C5" w:rsidRPr="00CC1BCA" w:rsidRDefault="00BD4491" w:rsidP="00E433C5">
            <w:pPr>
              <w:jc w:val="center"/>
              <w:rPr>
                <w:rFonts w:ascii="Arial" w:hAnsi="Arial" w:cs="Arial"/>
                <w:color w:val="000000"/>
                <w:sz w:val="14"/>
                <w:szCs w:val="16"/>
                <w:lang w:val="en-GB" w:eastAsia="en-IN"/>
              </w:rPr>
            </w:pPr>
            <w:r w:rsidRPr="00CC1BCA">
              <w:rPr>
                <w:rFonts w:ascii="Arial" w:hAnsi="Arial" w:cs="Arial"/>
                <w:color w:val="000000"/>
                <w:sz w:val="14"/>
                <w:szCs w:val="16"/>
                <w:lang w:val="en-GB" w:eastAsia="en-IN"/>
              </w:rPr>
              <w:t>Mar</w:t>
            </w:r>
          </w:p>
        </w:tc>
        <w:tc>
          <w:tcPr>
            <w:tcW w:w="378" w:type="pct"/>
            <w:tcBorders>
              <w:top w:val="nil"/>
              <w:left w:val="nil"/>
              <w:bottom w:val="single" w:sz="4" w:space="0" w:color="auto"/>
              <w:right w:val="single" w:sz="4" w:space="0" w:color="auto"/>
            </w:tcBorders>
            <w:shd w:val="clear" w:color="auto" w:fill="auto"/>
            <w:noWrap/>
            <w:vAlign w:val="bottom"/>
            <w:hideMark/>
          </w:tcPr>
          <w:p w14:paraId="41BEF512" w14:textId="5562A66B" w:rsidR="00E433C5" w:rsidRPr="00CC1BCA" w:rsidRDefault="00E433C5" w:rsidP="004C1578">
            <w:pPr>
              <w:jc w:val="center"/>
              <w:rPr>
                <w:rFonts w:ascii="Arial" w:hAnsi="Arial" w:cs="Arial"/>
                <w:color w:val="000000"/>
                <w:sz w:val="14"/>
                <w:szCs w:val="16"/>
                <w:lang w:val="en-GB" w:eastAsia="en-IN"/>
              </w:rPr>
            </w:pPr>
            <w:r w:rsidRPr="00CC1BCA">
              <w:rPr>
                <w:rFonts w:ascii="Arial" w:hAnsi="Arial" w:cs="Arial"/>
                <w:color w:val="000000"/>
                <w:sz w:val="14"/>
                <w:szCs w:val="16"/>
                <w:lang w:val="en-GB" w:eastAsia="en-IN"/>
              </w:rPr>
              <w:t>Dec</w:t>
            </w:r>
          </w:p>
        </w:tc>
        <w:tc>
          <w:tcPr>
            <w:tcW w:w="379" w:type="pct"/>
            <w:tcBorders>
              <w:top w:val="nil"/>
              <w:left w:val="nil"/>
              <w:bottom w:val="single" w:sz="4" w:space="0" w:color="auto"/>
              <w:right w:val="single" w:sz="4" w:space="0" w:color="auto"/>
            </w:tcBorders>
            <w:shd w:val="clear" w:color="auto" w:fill="auto"/>
            <w:noWrap/>
            <w:vAlign w:val="bottom"/>
            <w:hideMark/>
          </w:tcPr>
          <w:p w14:paraId="55CC8489" w14:textId="1B3A54C5" w:rsidR="00E433C5" w:rsidRPr="00CC1BCA" w:rsidRDefault="00E433C5" w:rsidP="004C1578">
            <w:pPr>
              <w:jc w:val="center"/>
              <w:rPr>
                <w:rFonts w:ascii="Arial" w:hAnsi="Arial" w:cs="Arial"/>
                <w:color w:val="000000"/>
                <w:sz w:val="14"/>
                <w:szCs w:val="16"/>
                <w:lang w:val="en-GB" w:eastAsia="en-IN"/>
              </w:rPr>
            </w:pPr>
            <w:r w:rsidRPr="00CC1BCA">
              <w:rPr>
                <w:rFonts w:ascii="Arial" w:hAnsi="Arial" w:cs="Arial"/>
                <w:color w:val="000000"/>
                <w:sz w:val="14"/>
                <w:szCs w:val="16"/>
                <w:lang w:val="en-GB" w:eastAsia="en-IN"/>
              </w:rPr>
              <w:t>Sep</w:t>
            </w:r>
          </w:p>
        </w:tc>
        <w:tc>
          <w:tcPr>
            <w:tcW w:w="303" w:type="pct"/>
            <w:tcBorders>
              <w:top w:val="nil"/>
              <w:left w:val="nil"/>
              <w:bottom w:val="single" w:sz="4" w:space="0" w:color="auto"/>
              <w:right w:val="single" w:sz="4" w:space="0" w:color="auto"/>
            </w:tcBorders>
            <w:shd w:val="clear" w:color="auto" w:fill="auto"/>
            <w:noWrap/>
            <w:vAlign w:val="bottom"/>
            <w:hideMark/>
          </w:tcPr>
          <w:p w14:paraId="2205632C" w14:textId="5B4C196D" w:rsidR="00E433C5" w:rsidRPr="00CC1BCA" w:rsidRDefault="00E433C5" w:rsidP="004C1578">
            <w:pPr>
              <w:jc w:val="center"/>
              <w:rPr>
                <w:rFonts w:ascii="Arial" w:hAnsi="Arial" w:cs="Arial"/>
                <w:color w:val="000000"/>
                <w:sz w:val="14"/>
                <w:szCs w:val="16"/>
                <w:lang w:val="en-GB" w:eastAsia="en-IN"/>
              </w:rPr>
            </w:pPr>
            <w:r w:rsidRPr="00CC1BCA">
              <w:rPr>
                <w:rFonts w:ascii="Arial" w:hAnsi="Arial" w:cs="Arial"/>
                <w:color w:val="000000"/>
                <w:sz w:val="14"/>
                <w:szCs w:val="16"/>
                <w:lang w:val="en-GB" w:eastAsia="en-IN"/>
              </w:rPr>
              <w:t>Jun</w:t>
            </w:r>
            <w:r w:rsidR="004C1578" w:rsidRPr="00CC1BCA">
              <w:rPr>
                <w:rFonts w:ascii="Arial" w:hAnsi="Arial" w:cs="Arial"/>
                <w:color w:val="000000"/>
                <w:sz w:val="14"/>
                <w:szCs w:val="16"/>
                <w:lang w:val="en-GB" w:eastAsia="en-IN"/>
              </w:rPr>
              <w:t xml:space="preserve"> </w:t>
            </w:r>
          </w:p>
        </w:tc>
        <w:tc>
          <w:tcPr>
            <w:tcW w:w="303" w:type="pct"/>
            <w:tcBorders>
              <w:top w:val="nil"/>
              <w:left w:val="nil"/>
              <w:bottom w:val="single" w:sz="4" w:space="0" w:color="auto"/>
              <w:right w:val="single" w:sz="4" w:space="0" w:color="auto"/>
            </w:tcBorders>
            <w:shd w:val="clear" w:color="auto" w:fill="auto"/>
            <w:noWrap/>
            <w:vAlign w:val="bottom"/>
            <w:hideMark/>
          </w:tcPr>
          <w:p w14:paraId="43BA5BF0" w14:textId="0F7F2E58" w:rsidR="00E433C5" w:rsidRPr="00CC1BCA" w:rsidRDefault="00E433C5" w:rsidP="004C1578">
            <w:pPr>
              <w:jc w:val="center"/>
              <w:rPr>
                <w:rFonts w:ascii="Arial" w:hAnsi="Arial" w:cs="Arial"/>
                <w:color w:val="000000"/>
                <w:sz w:val="14"/>
                <w:szCs w:val="16"/>
                <w:lang w:val="en-GB" w:eastAsia="en-IN"/>
              </w:rPr>
            </w:pPr>
            <w:r w:rsidRPr="00CC1BCA">
              <w:rPr>
                <w:rFonts w:ascii="Arial" w:hAnsi="Arial" w:cs="Arial"/>
                <w:color w:val="000000"/>
                <w:sz w:val="14"/>
                <w:szCs w:val="16"/>
                <w:lang w:val="en-GB" w:eastAsia="en-IN"/>
              </w:rPr>
              <w:t>Mar</w:t>
            </w:r>
          </w:p>
        </w:tc>
        <w:tc>
          <w:tcPr>
            <w:tcW w:w="303" w:type="pct"/>
            <w:tcBorders>
              <w:top w:val="nil"/>
              <w:left w:val="nil"/>
              <w:bottom w:val="single" w:sz="4" w:space="0" w:color="auto"/>
              <w:right w:val="single" w:sz="4" w:space="0" w:color="auto"/>
            </w:tcBorders>
            <w:shd w:val="clear" w:color="auto" w:fill="auto"/>
            <w:noWrap/>
            <w:vAlign w:val="bottom"/>
            <w:hideMark/>
          </w:tcPr>
          <w:p w14:paraId="5F65CE91" w14:textId="5A7DE800" w:rsidR="00E433C5" w:rsidRPr="00CC1BCA" w:rsidRDefault="00E433C5" w:rsidP="004C1578">
            <w:pPr>
              <w:jc w:val="center"/>
              <w:rPr>
                <w:rFonts w:ascii="Arial" w:hAnsi="Arial" w:cs="Arial"/>
                <w:color w:val="000000"/>
                <w:sz w:val="14"/>
                <w:szCs w:val="16"/>
                <w:lang w:val="en-GB" w:eastAsia="en-IN"/>
              </w:rPr>
            </w:pPr>
            <w:r w:rsidRPr="00CC1BCA">
              <w:rPr>
                <w:rFonts w:ascii="Arial" w:hAnsi="Arial" w:cs="Arial"/>
                <w:color w:val="000000"/>
                <w:sz w:val="14"/>
                <w:szCs w:val="16"/>
                <w:lang w:val="en-GB" w:eastAsia="en-IN"/>
              </w:rPr>
              <w:t>Dec</w:t>
            </w:r>
          </w:p>
        </w:tc>
        <w:tc>
          <w:tcPr>
            <w:tcW w:w="371" w:type="pct"/>
            <w:tcBorders>
              <w:top w:val="nil"/>
              <w:left w:val="nil"/>
              <w:bottom w:val="single" w:sz="4" w:space="0" w:color="auto"/>
              <w:right w:val="single" w:sz="4" w:space="0" w:color="auto"/>
            </w:tcBorders>
            <w:shd w:val="clear" w:color="auto" w:fill="auto"/>
            <w:noWrap/>
            <w:vAlign w:val="bottom"/>
            <w:hideMark/>
          </w:tcPr>
          <w:p w14:paraId="5FB27C59" w14:textId="6A47BDB1" w:rsidR="00E433C5" w:rsidRPr="00CC1BCA" w:rsidRDefault="00E433C5" w:rsidP="004C1578">
            <w:pPr>
              <w:jc w:val="center"/>
              <w:rPr>
                <w:rFonts w:ascii="Arial" w:hAnsi="Arial" w:cs="Arial"/>
                <w:color w:val="000000"/>
                <w:sz w:val="14"/>
                <w:szCs w:val="16"/>
                <w:lang w:val="en-GB" w:eastAsia="en-IN"/>
              </w:rPr>
            </w:pPr>
            <w:r w:rsidRPr="00CC1BCA">
              <w:rPr>
                <w:rFonts w:ascii="Arial" w:hAnsi="Arial" w:cs="Arial"/>
                <w:color w:val="000000"/>
                <w:sz w:val="14"/>
                <w:szCs w:val="16"/>
                <w:lang w:val="en-GB" w:eastAsia="en-IN"/>
              </w:rPr>
              <w:t>Sep</w:t>
            </w:r>
          </w:p>
        </w:tc>
        <w:tc>
          <w:tcPr>
            <w:tcW w:w="386" w:type="pct"/>
            <w:gridSpan w:val="2"/>
            <w:tcBorders>
              <w:top w:val="nil"/>
              <w:left w:val="nil"/>
              <w:bottom w:val="single" w:sz="4" w:space="0" w:color="auto"/>
              <w:right w:val="single" w:sz="4" w:space="0" w:color="auto"/>
            </w:tcBorders>
            <w:shd w:val="clear" w:color="auto" w:fill="auto"/>
            <w:noWrap/>
            <w:vAlign w:val="bottom"/>
            <w:hideMark/>
          </w:tcPr>
          <w:p w14:paraId="5D593CD8" w14:textId="7EB27EFC" w:rsidR="00E433C5" w:rsidRPr="00CC1BCA" w:rsidRDefault="00E433C5" w:rsidP="004C1578">
            <w:pPr>
              <w:jc w:val="center"/>
              <w:rPr>
                <w:rFonts w:ascii="Arial" w:hAnsi="Arial" w:cs="Arial"/>
                <w:color w:val="000000"/>
                <w:sz w:val="14"/>
                <w:szCs w:val="16"/>
                <w:lang w:val="en-GB" w:eastAsia="en-IN"/>
              </w:rPr>
            </w:pPr>
            <w:r w:rsidRPr="00CC1BCA">
              <w:rPr>
                <w:rFonts w:ascii="Arial" w:hAnsi="Arial" w:cs="Arial"/>
                <w:color w:val="000000"/>
                <w:sz w:val="14"/>
                <w:szCs w:val="16"/>
                <w:lang w:val="en-GB" w:eastAsia="en-IN"/>
              </w:rPr>
              <w:t>Jun</w:t>
            </w:r>
          </w:p>
        </w:tc>
        <w:tc>
          <w:tcPr>
            <w:tcW w:w="378" w:type="pct"/>
            <w:gridSpan w:val="2"/>
            <w:tcBorders>
              <w:top w:val="nil"/>
              <w:left w:val="nil"/>
              <w:bottom w:val="single" w:sz="4" w:space="0" w:color="auto"/>
              <w:right w:val="single" w:sz="4" w:space="0" w:color="auto"/>
            </w:tcBorders>
            <w:shd w:val="clear" w:color="auto" w:fill="auto"/>
            <w:vAlign w:val="bottom"/>
            <w:hideMark/>
          </w:tcPr>
          <w:p w14:paraId="4380147E" w14:textId="3816716C" w:rsidR="00E433C5" w:rsidRPr="00CC1BCA" w:rsidRDefault="00E433C5" w:rsidP="004C1578">
            <w:pPr>
              <w:jc w:val="center"/>
              <w:rPr>
                <w:rFonts w:ascii="Arial" w:hAnsi="Arial" w:cs="Arial"/>
                <w:color w:val="000000"/>
                <w:sz w:val="14"/>
                <w:szCs w:val="16"/>
                <w:lang w:val="en-GB" w:eastAsia="en-IN"/>
              </w:rPr>
            </w:pPr>
            <w:r w:rsidRPr="00CC1BCA">
              <w:rPr>
                <w:rFonts w:ascii="Arial" w:hAnsi="Arial" w:cs="Arial"/>
                <w:color w:val="000000"/>
                <w:sz w:val="14"/>
                <w:szCs w:val="16"/>
                <w:lang w:val="en-GB" w:eastAsia="en-IN"/>
              </w:rPr>
              <w:t>2016</w:t>
            </w:r>
          </w:p>
        </w:tc>
        <w:tc>
          <w:tcPr>
            <w:tcW w:w="303" w:type="pct"/>
            <w:tcBorders>
              <w:top w:val="nil"/>
              <w:left w:val="nil"/>
              <w:bottom w:val="single" w:sz="4" w:space="0" w:color="auto"/>
              <w:right w:val="single" w:sz="4" w:space="0" w:color="auto"/>
            </w:tcBorders>
            <w:shd w:val="clear" w:color="auto" w:fill="auto"/>
            <w:vAlign w:val="bottom"/>
            <w:hideMark/>
          </w:tcPr>
          <w:p w14:paraId="239F0070" w14:textId="04652A5A" w:rsidR="00E433C5" w:rsidRPr="00CC1BCA" w:rsidRDefault="00E433C5" w:rsidP="007545A0">
            <w:pPr>
              <w:jc w:val="center"/>
              <w:rPr>
                <w:rFonts w:ascii="Arial" w:hAnsi="Arial" w:cs="Arial"/>
                <w:color w:val="000000"/>
                <w:sz w:val="14"/>
                <w:szCs w:val="16"/>
                <w:lang w:val="en-GB" w:eastAsia="en-IN"/>
              </w:rPr>
            </w:pPr>
            <w:r w:rsidRPr="00CC1BCA">
              <w:rPr>
                <w:rFonts w:ascii="Arial" w:hAnsi="Arial" w:cs="Arial"/>
                <w:color w:val="000000"/>
                <w:sz w:val="14"/>
                <w:szCs w:val="16"/>
                <w:lang w:val="en-GB" w:eastAsia="en-IN"/>
              </w:rPr>
              <w:t>2015</w:t>
            </w:r>
          </w:p>
        </w:tc>
        <w:tc>
          <w:tcPr>
            <w:tcW w:w="386" w:type="pct"/>
            <w:tcBorders>
              <w:top w:val="nil"/>
              <w:left w:val="nil"/>
              <w:bottom w:val="single" w:sz="4" w:space="0" w:color="auto"/>
              <w:right w:val="single" w:sz="4" w:space="0" w:color="auto"/>
            </w:tcBorders>
            <w:shd w:val="clear" w:color="auto" w:fill="auto"/>
            <w:vAlign w:val="bottom"/>
            <w:hideMark/>
          </w:tcPr>
          <w:p w14:paraId="25E09A49" w14:textId="500A14F3" w:rsidR="00E433C5" w:rsidRPr="00CC1BCA" w:rsidRDefault="00E433C5" w:rsidP="007545A0">
            <w:pPr>
              <w:jc w:val="center"/>
              <w:rPr>
                <w:rFonts w:ascii="Arial" w:hAnsi="Arial" w:cs="Arial"/>
                <w:color w:val="000000"/>
                <w:sz w:val="14"/>
                <w:szCs w:val="16"/>
                <w:lang w:val="en-GB" w:eastAsia="en-IN"/>
              </w:rPr>
            </w:pPr>
            <w:r w:rsidRPr="00CC1BCA">
              <w:rPr>
                <w:rFonts w:ascii="Arial" w:hAnsi="Arial" w:cs="Arial"/>
                <w:color w:val="000000"/>
                <w:sz w:val="14"/>
                <w:szCs w:val="16"/>
                <w:lang w:val="en-GB" w:eastAsia="en-IN"/>
              </w:rPr>
              <w:t>2014</w:t>
            </w:r>
          </w:p>
        </w:tc>
        <w:tc>
          <w:tcPr>
            <w:tcW w:w="374" w:type="pct"/>
            <w:tcBorders>
              <w:top w:val="nil"/>
              <w:left w:val="nil"/>
              <w:bottom w:val="single" w:sz="4" w:space="0" w:color="auto"/>
              <w:right w:val="single" w:sz="4" w:space="0" w:color="auto"/>
            </w:tcBorders>
            <w:shd w:val="clear" w:color="auto" w:fill="auto"/>
            <w:vAlign w:val="bottom"/>
            <w:hideMark/>
          </w:tcPr>
          <w:p w14:paraId="348BB4F1" w14:textId="2DD28A84" w:rsidR="00E433C5" w:rsidRPr="00CC1BCA" w:rsidRDefault="00E433C5" w:rsidP="007545A0">
            <w:pPr>
              <w:jc w:val="center"/>
              <w:rPr>
                <w:rFonts w:ascii="Arial" w:hAnsi="Arial" w:cs="Arial"/>
                <w:color w:val="000000"/>
                <w:sz w:val="14"/>
                <w:szCs w:val="16"/>
                <w:lang w:val="en-GB" w:eastAsia="en-IN"/>
              </w:rPr>
            </w:pPr>
            <w:r w:rsidRPr="00CC1BCA">
              <w:rPr>
                <w:rFonts w:ascii="Arial" w:hAnsi="Arial" w:cs="Arial"/>
                <w:color w:val="000000"/>
                <w:sz w:val="14"/>
                <w:szCs w:val="16"/>
                <w:lang w:val="en-GB" w:eastAsia="en-IN"/>
              </w:rPr>
              <w:t>201</w:t>
            </w:r>
            <w:r w:rsidR="007D1C60" w:rsidRPr="00CC1BCA">
              <w:rPr>
                <w:rFonts w:ascii="Arial" w:hAnsi="Arial" w:cs="Arial"/>
                <w:color w:val="000000"/>
                <w:sz w:val="14"/>
                <w:szCs w:val="16"/>
                <w:lang w:val="en-GB" w:eastAsia="en-IN"/>
              </w:rPr>
              <w:t>3</w:t>
            </w:r>
          </w:p>
        </w:tc>
      </w:tr>
      <w:tr w:rsidR="00BD4491" w:rsidRPr="00CC1BCA" w14:paraId="4B0EA2CA" w14:textId="77777777" w:rsidTr="00134692">
        <w:trPr>
          <w:trHeight w:val="132"/>
        </w:trPr>
        <w:tc>
          <w:tcPr>
            <w:tcW w:w="757" w:type="pct"/>
            <w:vMerge/>
            <w:tcBorders>
              <w:top w:val="nil"/>
              <w:left w:val="single" w:sz="4" w:space="0" w:color="auto"/>
              <w:bottom w:val="single" w:sz="4" w:space="0" w:color="000000"/>
              <w:right w:val="single" w:sz="4" w:space="0" w:color="auto"/>
            </w:tcBorders>
            <w:vAlign w:val="center"/>
            <w:hideMark/>
          </w:tcPr>
          <w:p w14:paraId="710469EE" w14:textId="77777777" w:rsidR="00E433C5" w:rsidRPr="00CC1BCA" w:rsidRDefault="00E433C5" w:rsidP="00E433C5">
            <w:pPr>
              <w:rPr>
                <w:rFonts w:ascii="Arial" w:hAnsi="Arial" w:cs="Arial"/>
                <w:color w:val="000000"/>
                <w:sz w:val="14"/>
                <w:szCs w:val="16"/>
                <w:lang w:val="en-GB" w:eastAsia="en-IN"/>
              </w:rPr>
            </w:pPr>
          </w:p>
        </w:tc>
        <w:tc>
          <w:tcPr>
            <w:tcW w:w="379" w:type="pct"/>
            <w:tcBorders>
              <w:top w:val="nil"/>
              <w:left w:val="nil"/>
              <w:bottom w:val="single" w:sz="4" w:space="0" w:color="auto"/>
              <w:right w:val="single" w:sz="4" w:space="0" w:color="auto"/>
            </w:tcBorders>
            <w:shd w:val="clear" w:color="auto" w:fill="auto"/>
            <w:noWrap/>
            <w:vAlign w:val="bottom"/>
            <w:hideMark/>
          </w:tcPr>
          <w:p w14:paraId="5160C579" w14:textId="6FDD049E" w:rsidR="00E433C5" w:rsidRPr="00CC1BCA" w:rsidRDefault="00BD4491" w:rsidP="00E433C5">
            <w:pPr>
              <w:jc w:val="center"/>
              <w:rPr>
                <w:rFonts w:ascii="Arial" w:hAnsi="Arial" w:cs="Arial"/>
                <w:color w:val="000000"/>
                <w:sz w:val="14"/>
                <w:szCs w:val="16"/>
                <w:lang w:val="en-GB" w:eastAsia="en-IN"/>
              </w:rPr>
            </w:pPr>
            <w:r w:rsidRPr="00CC1BCA">
              <w:rPr>
                <w:rFonts w:ascii="Arial" w:hAnsi="Arial" w:cs="Arial"/>
                <w:color w:val="000000"/>
                <w:sz w:val="14"/>
                <w:szCs w:val="16"/>
                <w:lang w:val="en-GB" w:eastAsia="en-IN"/>
              </w:rPr>
              <w:t>U</w:t>
            </w:r>
          </w:p>
        </w:tc>
        <w:tc>
          <w:tcPr>
            <w:tcW w:w="378" w:type="pct"/>
            <w:tcBorders>
              <w:top w:val="nil"/>
              <w:left w:val="nil"/>
              <w:bottom w:val="single" w:sz="4" w:space="0" w:color="auto"/>
              <w:right w:val="single" w:sz="4" w:space="0" w:color="auto"/>
            </w:tcBorders>
            <w:shd w:val="clear" w:color="auto" w:fill="auto"/>
            <w:noWrap/>
            <w:vAlign w:val="bottom"/>
            <w:hideMark/>
          </w:tcPr>
          <w:p w14:paraId="08849019" w14:textId="53993AA9" w:rsidR="00E433C5" w:rsidRPr="00CC1BCA" w:rsidRDefault="00BD4491" w:rsidP="00E433C5">
            <w:pPr>
              <w:jc w:val="center"/>
              <w:rPr>
                <w:rFonts w:ascii="Arial" w:hAnsi="Arial" w:cs="Arial"/>
                <w:color w:val="000000"/>
                <w:sz w:val="14"/>
                <w:szCs w:val="16"/>
                <w:lang w:val="en-GB" w:eastAsia="en-IN"/>
              </w:rPr>
            </w:pPr>
            <w:r w:rsidRPr="00CC1BCA">
              <w:rPr>
                <w:rFonts w:ascii="Arial" w:hAnsi="Arial" w:cs="Arial"/>
                <w:color w:val="000000"/>
                <w:sz w:val="14"/>
                <w:szCs w:val="16"/>
                <w:lang w:val="en-GB" w:eastAsia="en-IN"/>
              </w:rPr>
              <w:t>U</w:t>
            </w:r>
          </w:p>
        </w:tc>
        <w:tc>
          <w:tcPr>
            <w:tcW w:w="379" w:type="pct"/>
            <w:tcBorders>
              <w:top w:val="nil"/>
              <w:left w:val="nil"/>
              <w:bottom w:val="single" w:sz="4" w:space="0" w:color="auto"/>
              <w:right w:val="single" w:sz="4" w:space="0" w:color="auto"/>
            </w:tcBorders>
            <w:shd w:val="clear" w:color="auto" w:fill="auto"/>
            <w:noWrap/>
            <w:vAlign w:val="bottom"/>
            <w:hideMark/>
          </w:tcPr>
          <w:p w14:paraId="6098BA17" w14:textId="2B585741" w:rsidR="00E433C5" w:rsidRPr="00CC1BCA" w:rsidRDefault="00BD4491" w:rsidP="00E433C5">
            <w:pPr>
              <w:jc w:val="center"/>
              <w:rPr>
                <w:rFonts w:ascii="Arial" w:hAnsi="Arial" w:cs="Arial"/>
                <w:color w:val="000000"/>
                <w:sz w:val="14"/>
                <w:szCs w:val="16"/>
                <w:lang w:val="en-GB" w:eastAsia="en-IN"/>
              </w:rPr>
            </w:pPr>
            <w:r w:rsidRPr="00CC1BCA">
              <w:rPr>
                <w:rFonts w:ascii="Arial" w:hAnsi="Arial" w:cs="Arial"/>
                <w:color w:val="000000"/>
                <w:sz w:val="14"/>
                <w:szCs w:val="16"/>
                <w:lang w:val="en-GB" w:eastAsia="en-IN"/>
              </w:rPr>
              <w:t>U</w:t>
            </w:r>
          </w:p>
        </w:tc>
        <w:tc>
          <w:tcPr>
            <w:tcW w:w="303" w:type="pct"/>
            <w:tcBorders>
              <w:top w:val="nil"/>
              <w:left w:val="nil"/>
              <w:bottom w:val="single" w:sz="4" w:space="0" w:color="auto"/>
              <w:right w:val="single" w:sz="4" w:space="0" w:color="auto"/>
            </w:tcBorders>
            <w:shd w:val="clear" w:color="auto" w:fill="auto"/>
            <w:noWrap/>
            <w:vAlign w:val="bottom"/>
            <w:hideMark/>
          </w:tcPr>
          <w:p w14:paraId="5E27E83C" w14:textId="761DC044" w:rsidR="00E433C5" w:rsidRPr="00CC1BCA" w:rsidRDefault="00BD4491" w:rsidP="00E433C5">
            <w:pPr>
              <w:jc w:val="center"/>
              <w:rPr>
                <w:rFonts w:ascii="Arial" w:hAnsi="Arial" w:cs="Arial"/>
                <w:color w:val="000000"/>
                <w:sz w:val="14"/>
                <w:szCs w:val="16"/>
                <w:lang w:val="en-GB" w:eastAsia="en-IN"/>
              </w:rPr>
            </w:pPr>
            <w:r w:rsidRPr="00CC1BCA">
              <w:rPr>
                <w:rFonts w:ascii="Arial" w:hAnsi="Arial" w:cs="Arial"/>
                <w:color w:val="000000"/>
                <w:sz w:val="14"/>
                <w:szCs w:val="16"/>
                <w:lang w:val="en-GB" w:eastAsia="en-IN"/>
              </w:rPr>
              <w:t>U</w:t>
            </w:r>
          </w:p>
        </w:tc>
        <w:tc>
          <w:tcPr>
            <w:tcW w:w="303" w:type="pct"/>
            <w:tcBorders>
              <w:top w:val="nil"/>
              <w:left w:val="nil"/>
              <w:bottom w:val="single" w:sz="4" w:space="0" w:color="auto"/>
              <w:right w:val="single" w:sz="4" w:space="0" w:color="auto"/>
            </w:tcBorders>
            <w:shd w:val="clear" w:color="auto" w:fill="auto"/>
            <w:noWrap/>
            <w:vAlign w:val="bottom"/>
            <w:hideMark/>
          </w:tcPr>
          <w:p w14:paraId="3C052482" w14:textId="5805C3F5" w:rsidR="00E433C5" w:rsidRPr="00CC1BCA" w:rsidRDefault="00BD4491" w:rsidP="00E433C5">
            <w:pPr>
              <w:jc w:val="center"/>
              <w:rPr>
                <w:rFonts w:ascii="Arial" w:hAnsi="Arial" w:cs="Arial"/>
                <w:color w:val="000000"/>
                <w:sz w:val="14"/>
                <w:szCs w:val="16"/>
                <w:lang w:val="en-GB" w:eastAsia="en-IN"/>
              </w:rPr>
            </w:pPr>
            <w:r w:rsidRPr="00CC1BCA">
              <w:rPr>
                <w:rFonts w:ascii="Arial" w:hAnsi="Arial" w:cs="Arial"/>
                <w:color w:val="000000"/>
                <w:sz w:val="14"/>
                <w:szCs w:val="16"/>
                <w:lang w:val="en-GB" w:eastAsia="en-IN"/>
              </w:rPr>
              <w:t>U</w:t>
            </w:r>
          </w:p>
        </w:tc>
        <w:tc>
          <w:tcPr>
            <w:tcW w:w="303" w:type="pct"/>
            <w:tcBorders>
              <w:top w:val="nil"/>
              <w:left w:val="nil"/>
              <w:bottom w:val="single" w:sz="4" w:space="0" w:color="auto"/>
              <w:right w:val="single" w:sz="4" w:space="0" w:color="auto"/>
            </w:tcBorders>
            <w:shd w:val="clear" w:color="auto" w:fill="auto"/>
            <w:noWrap/>
            <w:vAlign w:val="bottom"/>
            <w:hideMark/>
          </w:tcPr>
          <w:p w14:paraId="2C56597B" w14:textId="34A67D23" w:rsidR="00E433C5" w:rsidRPr="00CC1BCA" w:rsidRDefault="00BD4491" w:rsidP="00E433C5">
            <w:pPr>
              <w:jc w:val="center"/>
              <w:rPr>
                <w:rFonts w:ascii="Arial" w:hAnsi="Arial" w:cs="Arial"/>
                <w:color w:val="000000"/>
                <w:sz w:val="14"/>
                <w:szCs w:val="16"/>
                <w:lang w:val="en-GB" w:eastAsia="en-IN"/>
              </w:rPr>
            </w:pPr>
            <w:r w:rsidRPr="00CC1BCA">
              <w:rPr>
                <w:rFonts w:ascii="Arial" w:hAnsi="Arial" w:cs="Arial"/>
                <w:color w:val="000000"/>
                <w:sz w:val="14"/>
                <w:szCs w:val="16"/>
                <w:lang w:val="en-GB" w:eastAsia="en-IN"/>
              </w:rPr>
              <w:t>U</w:t>
            </w:r>
          </w:p>
        </w:tc>
        <w:tc>
          <w:tcPr>
            <w:tcW w:w="371" w:type="pct"/>
            <w:tcBorders>
              <w:top w:val="nil"/>
              <w:left w:val="nil"/>
              <w:bottom w:val="single" w:sz="4" w:space="0" w:color="auto"/>
              <w:right w:val="single" w:sz="4" w:space="0" w:color="auto"/>
            </w:tcBorders>
            <w:shd w:val="clear" w:color="auto" w:fill="auto"/>
            <w:noWrap/>
            <w:vAlign w:val="bottom"/>
            <w:hideMark/>
          </w:tcPr>
          <w:p w14:paraId="07B39DC0" w14:textId="24AD719B" w:rsidR="00E433C5" w:rsidRPr="00CC1BCA" w:rsidRDefault="00BD4491" w:rsidP="00E433C5">
            <w:pPr>
              <w:jc w:val="center"/>
              <w:rPr>
                <w:rFonts w:ascii="Arial" w:hAnsi="Arial" w:cs="Arial"/>
                <w:color w:val="000000"/>
                <w:sz w:val="14"/>
                <w:szCs w:val="16"/>
                <w:lang w:val="en-GB" w:eastAsia="en-IN"/>
              </w:rPr>
            </w:pPr>
            <w:r w:rsidRPr="00CC1BCA">
              <w:rPr>
                <w:rFonts w:ascii="Arial" w:hAnsi="Arial" w:cs="Arial"/>
                <w:color w:val="000000"/>
                <w:sz w:val="14"/>
                <w:szCs w:val="16"/>
                <w:lang w:val="en-GB" w:eastAsia="en-IN"/>
              </w:rPr>
              <w:t>U</w:t>
            </w:r>
          </w:p>
        </w:tc>
        <w:tc>
          <w:tcPr>
            <w:tcW w:w="386" w:type="pct"/>
            <w:gridSpan w:val="2"/>
            <w:tcBorders>
              <w:top w:val="nil"/>
              <w:left w:val="nil"/>
              <w:bottom w:val="single" w:sz="4" w:space="0" w:color="auto"/>
              <w:right w:val="single" w:sz="4" w:space="0" w:color="auto"/>
            </w:tcBorders>
            <w:shd w:val="clear" w:color="auto" w:fill="auto"/>
            <w:noWrap/>
            <w:vAlign w:val="bottom"/>
            <w:hideMark/>
          </w:tcPr>
          <w:p w14:paraId="10B78EF7" w14:textId="74B8BA69" w:rsidR="00E433C5" w:rsidRPr="00CC1BCA" w:rsidRDefault="00BD4491" w:rsidP="00E433C5">
            <w:pPr>
              <w:jc w:val="center"/>
              <w:rPr>
                <w:rFonts w:ascii="Arial" w:hAnsi="Arial" w:cs="Arial"/>
                <w:color w:val="000000"/>
                <w:sz w:val="14"/>
                <w:szCs w:val="16"/>
                <w:lang w:val="en-GB" w:eastAsia="en-IN"/>
              </w:rPr>
            </w:pPr>
            <w:r w:rsidRPr="00CC1BCA">
              <w:rPr>
                <w:rFonts w:ascii="Arial" w:hAnsi="Arial" w:cs="Arial"/>
                <w:color w:val="000000"/>
                <w:sz w:val="14"/>
                <w:szCs w:val="16"/>
                <w:lang w:val="en-GB" w:eastAsia="en-IN"/>
              </w:rPr>
              <w:t>U</w:t>
            </w:r>
          </w:p>
        </w:tc>
        <w:tc>
          <w:tcPr>
            <w:tcW w:w="378" w:type="pct"/>
            <w:gridSpan w:val="2"/>
            <w:tcBorders>
              <w:top w:val="nil"/>
              <w:left w:val="nil"/>
              <w:bottom w:val="single" w:sz="4" w:space="0" w:color="auto"/>
              <w:right w:val="single" w:sz="4" w:space="0" w:color="auto"/>
            </w:tcBorders>
            <w:shd w:val="clear" w:color="auto" w:fill="auto"/>
            <w:noWrap/>
            <w:vAlign w:val="bottom"/>
            <w:hideMark/>
          </w:tcPr>
          <w:p w14:paraId="6CF466C1" w14:textId="4576C0DC" w:rsidR="00E433C5" w:rsidRPr="00CC1BCA" w:rsidRDefault="00BD4491" w:rsidP="00E433C5">
            <w:pPr>
              <w:jc w:val="center"/>
              <w:rPr>
                <w:rFonts w:ascii="Arial" w:hAnsi="Arial" w:cs="Arial"/>
                <w:color w:val="000000"/>
                <w:sz w:val="14"/>
                <w:szCs w:val="16"/>
                <w:lang w:val="en-GB" w:eastAsia="en-IN"/>
              </w:rPr>
            </w:pPr>
            <w:r w:rsidRPr="00CC1BCA">
              <w:rPr>
                <w:rFonts w:ascii="Arial" w:hAnsi="Arial" w:cs="Arial"/>
                <w:color w:val="000000"/>
                <w:sz w:val="14"/>
                <w:szCs w:val="16"/>
                <w:lang w:val="en-GB" w:eastAsia="en-IN"/>
              </w:rPr>
              <w:t>A</w:t>
            </w:r>
          </w:p>
        </w:tc>
        <w:tc>
          <w:tcPr>
            <w:tcW w:w="303" w:type="pct"/>
            <w:tcBorders>
              <w:top w:val="nil"/>
              <w:left w:val="nil"/>
              <w:bottom w:val="single" w:sz="4" w:space="0" w:color="auto"/>
              <w:right w:val="single" w:sz="4" w:space="0" w:color="auto"/>
            </w:tcBorders>
            <w:shd w:val="clear" w:color="auto" w:fill="auto"/>
            <w:noWrap/>
            <w:vAlign w:val="bottom"/>
            <w:hideMark/>
          </w:tcPr>
          <w:p w14:paraId="7716EFD3" w14:textId="1316020D" w:rsidR="00E433C5" w:rsidRPr="00CC1BCA" w:rsidRDefault="00BD4491" w:rsidP="00E433C5">
            <w:pPr>
              <w:jc w:val="center"/>
              <w:rPr>
                <w:rFonts w:ascii="Arial" w:hAnsi="Arial" w:cs="Arial"/>
                <w:color w:val="000000"/>
                <w:sz w:val="14"/>
                <w:szCs w:val="16"/>
                <w:lang w:val="en-GB" w:eastAsia="en-IN"/>
              </w:rPr>
            </w:pPr>
            <w:r w:rsidRPr="00CC1BCA">
              <w:rPr>
                <w:rFonts w:ascii="Arial" w:hAnsi="Arial" w:cs="Arial"/>
                <w:color w:val="000000"/>
                <w:sz w:val="14"/>
                <w:szCs w:val="16"/>
                <w:lang w:val="en-GB" w:eastAsia="en-IN"/>
              </w:rPr>
              <w:t>A</w:t>
            </w:r>
          </w:p>
        </w:tc>
        <w:tc>
          <w:tcPr>
            <w:tcW w:w="386" w:type="pct"/>
            <w:tcBorders>
              <w:top w:val="nil"/>
              <w:left w:val="nil"/>
              <w:bottom w:val="single" w:sz="4" w:space="0" w:color="auto"/>
              <w:right w:val="single" w:sz="4" w:space="0" w:color="auto"/>
            </w:tcBorders>
            <w:shd w:val="clear" w:color="auto" w:fill="auto"/>
            <w:noWrap/>
            <w:vAlign w:val="bottom"/>
            <w:hideMark/>
          </w:tcPr>
          <w:p w14:paraId="45FB5947" w14:textId="58B1F4D5" w:rsidR="00E433C5" w:rsidRPr="00CC1BCA" w:rsidRDefault="00BD4491" w:rsidP="00E433C5">
            <w:pPr>
              <w:jc w:val="center"/>
              <w:rPr>
                <w:rFonts w:ascii="Arial" w:hAnsi="Arial" w:cs="Arial"/>
                <w:color w:val="000000"/>
                <w:sz w:val="14"/>
                <w:szCs w:val="16"/>
                <w:lang w:val="en-GB" w:eastAsia="en-IN"/>
              </w:rPr>
            </w:pPr>
            <w:r w:rsidRPr="00CC1BCA">
              <w:rPr>
                <w:rFonts w:ascii="Arial" w:hAnsi="Arial" w:cs="Arial"/>
                <w:color w:val="000000"/>
                <w:sz w:val="14"/>
                <w:szCs w:val="16"/>
                <w:lang w:val="en-GB" w:eastAsia="en-IN"/>
              </w:rPr>
              <w:t>A</w:t>
            </w:r>
          </w:p>
        </w:tc>
        <w:tc>
          <w:tcPr>
            <w:tcW w:w="374" w:type="pct"/>
            <w:tcBorders>
              <w:top w:val="nil"/>
              <w:left w:val="nil"/>
              <w:bottom w:val="single" w:sz="4" w:space="0" w:color="auto"/>
              <w:right w:val="single" w:sz="4" w:space="0" w:color="auto"/>
            </w:tcBorders>
            <w:shd w:val="clear" w:color="auto" w:fill="auto"/>
            <w:noWrap/>
            <w:vAlign w:val="bottom"/>
            <w:hideMark/>
          </w:tcPr>
          <w:p w14:paraId="569CDAB9" w14:textId="3205C8E9" w:rsidR="00E433C5" w:rsidRPr="00CC1BCA" w:rsidRDefault="00BD4491" w:rsidP="00E433C5">
            <w:pPr>
              <w:jc w:val="center"/>
              <w:rPr>
                <w:rFonts w:ascii="Arial" w:hAnsi="Arial" w:cs="Arial"/>
                <w:color w:val="000000"/>
                <w:sz w:val="14"/>
                <w:szCs w:val="16"/>
                <w:lang w:val="en-GB" w:eastAsia="en-IN"/>
              </w:rPr>
            </w:pPr>
            <w:r w:rsidRPr="00CC1BCA">
              <w:rPr>
                <w:rFonts w:ascii="Arial" w:hAnsi="Arial" w:cs="Arial"/>
                <w:color w:val="000000"/>
                <w:sz w:val="14"/>
                <w:szCs w:val="16"/>
                <w:lang w:val="en-GB" w:eastAsia="en-IN"/>
              </w:rPr>
              <w:t>A</w:t>
            </w:r>
          </w:p>
        </w:tc>
      </w:tr>
      <w:tr w:rsidR="004C1578" w:rsidRPr="00CC1BCA" w14:paraId="0B103A25" w14:textId="77777777" w:rsidTr="00BD4491">
        <w:trPr>
          <w:trHeight w:val="375"/>
        </w:trPr>
        <w:tc>
          <w:tcPr>
            <w:tcW w:w="757" w:type="pct"/>
            <w:tcBorders>
              <w:top w:val="nil"/>
              <w:left w:val="single" w:sz="4" w:space="0" w:color="auto"/>
              <w:bottom w:val="single" w:sz="4" w:space="0" w:color="auto"/>
              <w:right w:val="single" w:sz="4" w:space="0" w:color="auto"/>
            </w:tcBorders>
            <w:shd w:val="clear" w:color="auto" w:fill="auto"/>
            <w:noWrap/>
            <w:vAlign w:val="bottom"/>
            <w:hideMark/>
          </w:tcPr>
          <w:p w14:paraId="750A3442" w14:textId="5AB2B590" w:rsidR="00E433C5" w:rsidRPr="00CC1BCA" w:rsidRDefault="0099736F" w:rsidP="0099736F">
            <w:pPr>
              <w:rPr>
                <w:rFonts w:ascii="Arial" w:hAnsi="Arial" w:cs="Arial"/>
                <w:b/>
                <w:bCs/>
                <w:color w:val="000000"/>
                <w:sz w:val="14"/>
                <w:szCs w:val="16"/>
                <w:lang w:val="en-GB" w:eastAsia="en-IN"/>
              </w:rPr>
            </w:pPr>
            <w:r w:rsidRPr="00CC1BCA">
              <w:rPr>
                <w:rFonts w:ascii="Arial" w:hAnsi="Arial" w:cs="Arial"/>
                <w:b/>
                <w:bCs/>
                <w:color w:val="000000"/>
                <w:sz w:val="14"/>
                <w:szCs w:val="16"/>
                <w:lang w:val="en-GB" w:eastAsia="en-IN"/>
              </w:rPr>
              <w:t>REVENUE BY BUSINESS STREAM</w:t>
            </w:r>
          </w:p>
        </w:tc>
        <w:tc>
          <w:tcPr>
            <w:tcW w:w="4243" w:type="pct"/>
            <w:gridSpan w:val="14"/>
            <w:tcBorders>
              <w:top w:val="single" w:sz="4" w:space="0" w:color="auto"/>
              <w:left w:val="nil"/>
              <w:bottom w:val="single" w:sz="4" w:space="0" w:color="auto"/>
              <w:right w:val="single" w:sz="4" w:space="0" w:color="000000"/>
            </w:tcBorders>
            <w:shd w:val="clear" w:color="auto" w:fill="auto"/>
            <w:noWrap/>
            <w:vAlign w:val="bottom"/>
            <w:hideMark/>
          </w:tcPr>
          <w:p w14:paraId="2383BEAA" w14:textId="77777777" w:rsidR="00E433C5" w:rsidRPr="00CC1BCA" w:rsidRDefault="00E433C5" w:rsidP="00E433C5">
            <w:pPr>
              <w:jc w:val="center"/>
              <w:rPr>
                <w:rFonts w:ascii="Arial" w:hAnsi="Arial" w:cs="Arial"/>
                <w:color w:val="000000"/>
                <w:sz w:val="14"/>
                <w:szCs w:val="16"/>
                <w:lang w:val="en-GB" w:eastAsia="en-IN"/>
              </w:rPr>
            </w:pPr>
            <w:r w:rsidRPr="00CC1BCA">
              <w:rPr>
                <w:rFonts w:ascii="Arial" w:hAnsi="Arial" w:cs="Arial"/>
                <w:color w:val="000000"/>
                <w:sz w:val="14"/>
                <w:szCs w:val="16"/>
                <w:lang w:val="en-GB" w:eastAsia="en-IN"/>
              </w:rPr>
              <w:t> </w:t>
            </w:r>
          </w:p>
        </w:tc>
      </w:tr>
      <w:tr w:rsidR="00BD4491" w:rsidRPr="00CC1BCA" w14:paraId="3F5157AE" w14:textId="77777777" w:rsidTr="00BD4491">
        <w:trPr>
          <w:trHeight w:val="237"/>
        </w:trPr>
        <w:tc>
          <w:tcPr>
            <w:tcW w:w="757" w:type="pct"/>
            <w:tcBorders>
              <w:top w:val="nil"/>
              <w:left w:val="single" w:sz="4" w:space="0" w:color="auto"/>
              <w:bottom w:val="single" w:sz="4" w:space="0" w:color="auto"/>
              <w:right w:val="single" w:sz="4" w:space="0" w:color="auto"/>
            </w:tcBorders>
            <w:shd w:val="clear" w:color="auto" w:fill="auto"/>
            <w:noWrap/>
            <w:vAlign w:val="bottom"/>
            <w:hideMark/>
          </w:tcPr>
          <w:p w14:paraId="0E7A26E1" w14:textId="77777777" w:rsidR="00E433C5" w:rsidRPr="00CC1BCA" w:rsidRDefault="00E433C5" w:rsidP="00E433C5">
            <w:pPr>
              <w:rPr>
                <w:rFonts w:ascii="Arial" w:hAnsi="Arial" w:cs="Arial"/>
                <w:color w:val="000000"/>
                <w:sz w:val="14"/>
                <w:szCs w:val="16"/>
                <w:lang w:val="en-GB" w:eastAsia="en-IN"/>
              </w:rPr>
            </w:pPr>
            <w:r w:rsidRPr="00CC1BCA">
              <w:rPr>
                <w:rFonts w:ascii="Arial" w:hAnsi="Arial" w:cs="Arial"/>
                <w:color w:val="000000"/>
                <w:sz w:val="14"/>
                <w:szCs w:val="16"/>
                <w:lang w:val="en-GB" w:eastAsia="en-IN"/>
              </w:rPr>
              <w:t>Products</w:t>
            </w:r>
          </w:p>
        </w:tc>
        <w:tc>
          <w:tcPr>
            <w:tcW w:w="379" w:type="pct"/>
            <w:tcBorders>
              <w:top w:val="nil"/>
              <w:left w:val="nil"/>
              <w:bottom w:val="single" w:sz="4" w:space="0" w:color="auto"/>
              <w:right w:val="single" w:sz="4" w:space="0" w:color="auto"/>
            </w:tcBorders>
            <w:shd w:val="clear" w:color="auto" w:fill="auto"/>
            <w:noWrap/>
            <w:vAlign w:val="bottom"/>
            <w:hideMark/>
          </w:tcPr>
          <w:p w14:paraId="7F324ABE"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9.69</w:t>
            </w:r>
          </w:p>
        </w:tc>
        <w:tc>
          <w:tcPr>
            <w:tcW w:w="378" w:type="pct"/>
            <w:tcBorders>
              <w:top w:val="nil"/>
              <w:left w:val="nil"/>
              <w:bottom w:val="single" w:sz="4" w:space="0" w:color="auto"/>
              <w:right w:val="single" w:sz="4" w:space="0" w:color="auto"/>
            </w:tcBorders>
            <w:shd w:val="clear" w:color="auto" w:fill="auto"/>
            <w:noWrap/>
            <w:vAlign w:val="bottom"/>
            <w:hideMark/>
          </w:tcPr>
          <w:p w14:paraId="476A6664"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9.24</w:t>
            </w:r>
          </w:p>
        </w:tc>
        <w:tc>
          <w:tcPr>
            <w:tcW w:w="379" w:type="pct"/>
            <w:tcBorders>
              <w:top w:val="nil"/>
              <w:left w:val="nil"/>
              <w:bottom w:val="single" w:sz="4" w:space="0" w:color="auto"/>
              <w:right w:val="single" w:sz="4" w:space="0" w:color="auto"/>
            </w:tcBorders>
            <w:shd w:val="clear" w:color="auto" w:fill="auto"/>
            <w:noWrap/>
            <w:vAlign w:val="bottom"/>
            <w:hideMark/>
          </w:tcPr>
          <w:p w14:paraId="57E6DE79"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6.97</w:t>
            </w:r>
          </w:p>
        </w:tc>
        <w:tc>
          <w:tcPr>
            <w:tcW w:w="303" w:type="pct"/>
            <w:tcBorders>
              <w:top w:val="nil"/>
              <w:left w:val="nil"/>
              <w:bottom w:val="single" w:sz="4" w:space="0" w:color="auto"/>
              <w:right w:val="single" w:sz="4" w:space="0" w:color="auto"/>
            </w:tcBorders>
            <w:shd w:val="clear" w:color="auto" w:fill="auto"/>
            <w:noWrap/>
            <w:vAlign w:val="bottom"/>
            <w:hideMark/>
          </w:tcPr>
          <w:p w14:paraId="4EF1A11F"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8.24</w:t>
            </w:r>
          </w:p>
        </w:tc>
        <w:tc>
          <w:tcPr>
            <w:tcW w:w="303" w:type="pct"/>
            <w:tcBorders>
              <w:top w:val="nil"/>
              <w:left w:val="nil"/>
              <w:bottom w:val="single" w:sz="4" w:space="0" w:color="auto"/>
              <w:right w:val="single" w:sz="4" w:space="0" w:color="auto"/>
            </w:tcBorders>
            <w:shd w:val="clear" w:color="auto" w:fill="auto"/>
            <w:noWrap/>
            <w:vAlign w:val="bottom"/>
            <w:hideMark/>
          </w:tcPr>
          <w:p w14:paraId="26BF01F2"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8.04</w:t>
            </w:r>
          </w:p>
        </w:tc>
        <w:tc>
          <w:tcPr>
            <w:tcW w:w="303" w:type="pct"/>
            <w:tcBorders>
              <w:top w:val="nil"/>
              <w:left w:val="nil"/>
              <w:bottom w:val="single" w:sz="4" w:space="0" w:color="auto"/>
              <w:right w:val="single" w:sz="4" w:space="0" w:color="auto"/>
            </w:tcBorders>
            <w:shd w:val="clear" w:color="auto" w:fill="auto"/>
            <w:noWrap/>
            <w:vAlign w:val="bottom"/>
            <w:hideMark/>
          </w:tcPr>
          <w:p w14:paraId="08BA7909"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7.48</w:t>
            </w:r>
          </w:p>
        </w:tc>
        <w:tc>
          <w:tcPr>
            <w:tcW w:w="379" w:type="pct"/>
            <w:gridSpan w:val="2"/>
            <w:tcBorders>
              <w:top w:val="nil"/>
              <w:left w:val="nil"/>
              <w:bottom w:val="single" w:sz="4" w:space="0" w:color="auto"/>
              <w:right w:val="single" w:sz="4" w:space="0" w:color="auto"/>
            </w:tcBorders>
            <w:shd w:val="clear" w:color="auto" w:fill="auto"/>
            <w:noWrap/>
            <w:vAlign w:val="bottom"/>
            <w:hideMark/>
          </w:tcPr>
          <w:p w14:paraId="74C1F2C2"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8.13</w:t>
            </w:r>
          </w:p>
        </w:tc>
        <w:tc>
          <w:tcPr>
            <w:tcW w:w="378" w:type="pct"/>
            <w:tcBorders>
              <w:top w:val="nil"/>
              <w:left w:val="nil"/>
              <w:bottom w:val="single" w:sz="4" w:space="0" w:color="auto"/>
              <w:right w:val="single" w:sz="4" w:space="0" w:color="auto"/>
            </w:tcBorders>
            <w:shd w:val="clear" w:color="auto" w:fill="auto"/>
            <w:noWrap/>
            <w:vAlign w:val="bottom"/>
            <w:hideMark/>
          </w:tcPr>
          <w:p w14:paraId="4F8AE7EC"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6.19</w:t>
            </w:r>
          </w:p>
        </w:tc>
        <w:tc>
          <w:tcPr>
            <w:tcW w:w="378" w:type="pct"/>
            <w:gridSpan w:val="2"/>
            <w:tcBorders>
              <w:top w:val="nil"/>
              <w:left w:val="nil"/>
              <w:bottom w:val="single" w:sz="4" w:space="0" w:color="auto"/>
              <w:right w:val="single" w:sz="4" w:space="0" w:color="auto"/>
            </w:tcBorders>
            <w:shd w:val="clear" w:color="auto" w:fill="auto"/>
            <w:noWrap/>
            <w:vAlign w:val="bottom"/>
            <w:hideMark/>
          </w:tcPr>
          <w:p w14:paraId="1EF034DC"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34.21</w:t>
            </w:r>
          </w:p>
        </w:tc>
        <w:tc>
          <w:tcPr>
            <w:tcW w:w="303" w:type="pct"/>
            <w:tcBorders>
              <w:top w:val="nil"/>
              <w:left w:val="nil"/>
              <w:bottom w:val="single" w:sz="4" w:space="0" w:color="auto"/>
              <w:right w:val="single" w:sz="4" w:space="0" w:color="auto"/>
            </w:tcBorders>
            <w:shd w:val="clear" w:color="auto" w:fill="auto"/>
            <w:noWrap/>
            <w:vAlign w:val="bottom"/>
            <w:hideMark/>
          </w:tcPr>
          <w:p w14:paraId="00289386"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29.87</w:t>
            </w:r>
          </w:p>
        </w:tc>
        <w:tc>
          <w:tcPr>
            <w:tcW w:w="386" w:type="pct"/>
            <w:tcBorders>
              <w:top w:val="nil"/>
              <w:left w:val="nil"/>
              <w:bottom w:val="single" w:sz="4" w:space="0" w:color="auto"/>
              <w:right w:val="single" w:sz="4" w:space="0" w:color="auto"/>
            </w:tcBorders>
            <w:shd w:val="clear" w:color="auto" w:fill="auto"/>
            <w:noWrap/>
            <w:vAlign w:val="bottom"/>
            <w:hideMark/>
          </w:tcPr>
          <w:p w14:paraId="2FB0269D"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18.94</w:t>
            </w:r>
          </w:p>
        </w:tc>
        <w:tc>
          <w:tcPr>
            <w:tcW w:w="374" w:type="pct"/>
            <w:tcBorders>
              <w:top w:val="nil"/>
              <w:left w:val="nil"/>
              <w:bottom w:val="single" w:sz="4" w:space="0" w:color="auto"/>
              <w:right w:val="single" w:sz="4" w:space="0" w:color="auto"/>
            </w:tcBorders>
            <w:shd w:val="clear" w:color="auto" w:fill="auto"/>
            <w:noWrap/>
            <w:vAlign w:val="bottom"/>
            <w:hideMark/>
          </w:tcPr>
          <w:p w14:paraId="13C631F3"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16.17</w:t>
            </w:r>
          </w:p>
        </w:tc>
      </w:tr>
      <w:tr w:rsidR="00BD4491" w:rsidRPr="00CC1BCA" w14:paraId="4590DE41" w14:textId="77777777" w:rsidTr="00BD4491">
        <w:trPr>
          <w:trHeight w:val="142"/>
        </w:trPr>
        <w:tc>
          <w:tcPr>
            <w:tcW w:w="757" w:type="pct"/>
            <w:tcBorders>
              <w:top w:val="nil"/>
              <w:left w:val="single" w:sz="4" w:space="0" w:color="auto"/>
              <w:bottom w:val="single" w:sz="4" w:space="0" w:color="auto"/>
              <w:right w:val="single" w:sz="4" w:space="0" w:color="auto"/>
            </w:tcBorders>
            <w:shd w:val="clear" w:color="auto" w:fill="auto"/>
            <w:noWrap/>
            <w:vAlign w:val="bottom"/>
            <w:hideMark/>
          </w:tcPr>
          <w:p w14:paraId="31999770" w14:textId="5C6E53B4" w:rsidR="00E433C5" w:rsidRPr="00CC1BCA" w:rsidRDefault="000A586F" w:rsidP="00134692">
            <w:pPr>
              <w:rPr>
                <w:rFonts w:ascii="Arial" w:hAnsi="Arial" w:cs="Arial"/>
                <w:color w:val="000000"/>
                <w:sz w:val="14"/>
                <w:szCs w:val="16"/>
                <w:lang w:val="en-GB" w:eastAsia="en-IN"/>
              </w:rPr>
            </w:pPr>
            <w:r w:rsidRPr="00CC1BCA">
              <w:rPr>
                <w:rFonts w:ascii="Arial" w:hAnsi="Arial" w:cs="Arial"/>
                <w:color w:val="000000"/>
                <w:sz w:val="14"/>
                <w:szCs w:val="16"/>
                <w:lang w:val="en-GB" w:eastAsia="en-IN"/>
              </w:rPr>
              <w:t xml:space="preserve">   </w:t>
            </w:r>
            <w:r w:rsidR="00E433C5" w:rsidRPr="00CC1BCA">
              <w:rPr>
                <w:rFonts w:ascii="Arial" w:hAnsi="Arial" w:cs="Arial"/>
                <w:color w:val="000000"/>
                <w:sz w:val="14"/>
                <w:szCs w:val="16"/>
                <w:lang w:val="en-GB" w:eastAsia="en-IN"/>
              </w:rPr>
              <w:t>License</w:t>
            </w:r>
          </w:p>
        </w:tc>
        <w:tc>
          <w:tcPr>
            <w:tcW w:w="379" w:type="pct"/>
            <w:tcBorders>
              <w:top w:val="nil"/>
              <w:left w:val="nil"/>
              <w:bottom w:val="single" w:sz="4" w:space="0" w:color="auto"/>
              <w:right w:val="single" w:sz="4" w:space="0" w:color="auto"/>
            </w:tcBorders>
            <w:shd w:val="clear" w:color="auto" w:fill="auto"/>
            <w:noWrap/>
            <w:vAlign w:val="bottom"/>
            <w:hideMark/>
          </w:tcPr>
          <w:p w14:paraId="6C53694B"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6.39</w:t>
            </w:r>
          </w:p>
        </w:tc>
        <w:tc>
          <w:tcPr>
            <w:tcW w:w="378" w:type="pct"/>
            <w:tcBorders>
              <w:top w:val="nil"/>
              <w:left w:val="nil"/>
              <w:bottom w:val="single" w:sz="4" w:space="0" w:color="auto"/>
              <w:right w:val="single" w:sz="4" w:space="0" w:color="auto"/>
            </w:tcBorders>
            <w:shd w:val="clear" w:color="auto" w:fill="auto"/>
            <w:noWrap/>
            <w:vAlign w:val="bottom"/>
            <w:hideMark/>
          </w:tcPr>
          <w:p w14:paraId="56FB58A2"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5.68</w:t>
            </w:r>
          </w:p>
        </w:tc>
        <w:tc>
          <w:tcPr>
            <w:tcW w:w="379" w:type="pct"/>
            <w:tcBorders>
              <w:top w:val="nil"/>
              <w:left w:val="nil"/>
              <w:bottom w:val="single" w:sz="4" w:space="0" w:color="auto"/>
              <w:right w:val="single" w:sz="4" w:space="0" w:color="auto"/>
            </w:tcBorders>
            <w:shd w:val="clear" w:color="auto" w:fill="auto"/>
            <w:noWrap/>
            <w:vAlign w:val="bottom"/>
            <w:hideMark/>
          </w:tcPr>
          <w:p w14:paraId="03841865"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3.66</w:t>
            </w:r>
          </w:p>
        </w:tc>
        <w:tc>
          <w:tcPr>
            <w:tcW w:w="303" w:type="pct"/>
            <w:tcBorders>
              <w:top w:val="nil"/>
              <w:left w:val="nil"/>
              <w:bottom w:val="single" w:sz="4" w:space="0" w:color="auto"/>
              <w:right w:val="single" w:sz="4" w:space="0" w:color="auto"/>
            </w:tcBorders>
            <w:shd w:val="clear" w:color="auto" w:fill="auto"/>
            <w:noWrap/>
            <w:vAlign w:val="bottom"/>
            <w:hideMark/>
          </w:tcPr>
          <w:p w14:paraId="7DA8907D"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5.06</w:t>
            </w:r>
          </w:p>
        </w:tc>
        <w:tc>
          <w:tcPr>
            <w:tcW w:w="303" w:type="pct"/>
            <w:tcBorders>
              <w:top w:val="nil"/>
              <w:left w:val="nil"/>
              <w:bottom w:val="single" w:sz="4" w:space="0" w:color="auto"/>
              <w:right w:val="single" w:sz="4" w:space="0" w:color="auto"/>
            </w:tcBorders>
            <w:shd w:val="clear" w:color="auto" w:fill="auto"/>
            <w:noWrap/>
            <w:vAlign w:val="bottom"/>
            <w:hideMark/>
          </w:tcPr>
          <w:p w14:paraId="46BBF549"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4.77</w:t>
            </w:r>
          </w:p>
        </w:tc>
        <w:tc>
          <w:tcPr>
            <w:tcW w:w="303" w:type="pct"/>
            <w:tcBorders>
              <w:top w:val="nil"/>
              <w:left w:val="nil"/>
              <w:bottom w:val="single" w:sz="4" w:space="0" w:color="auto"/>
              <w:right w:val="single" w:sz="4" w:space="0" w:color="auto"/>
            </w:tcBorders>
            <w:shd w:val="clear" w:color="auto" w:fill="auto"/>
            <w:noWrap/>
            <w:vAlign w:val="bottom"/>
            <w:hideMark/>
          </w:tcPr>
          <w:p w14:paraId="33BDBE52" w14:textId="271006BC"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4.3</w:t>
            </w:r>
            <w:r w:rsidR="0043656A">
              <w:rPr>
                <w:rFonts w:ascii="Arial" w:hAnsi="Arial" w:cs="Arial"/>
                <w:color w:val="000000"/>
                <w:sz w:val="14"/>
                <w:szCs w:val="16"/>
                <w:lang w:val="en-GB" w:eastAsia="en-IN"/>
              </w:rPr>
              <w:t>0</w:t>
            </w:r>
          </w:p>
        </w:tc>
        <w:tc>
          <w:tcPr>
            <w:tcW w:w="379" w:type="pct"/>
            <w:gridSpan w:val="2"/>
            <w:tcBorders>
              <w:top w:val="nil"/>
              <w:left w:val="nil"/>
              <w:bottom w:val="single" w:sz="4" w:space="0" w:color="auto"/>
              <w:right w:val="single" w:sz="4" w:space="0" w:color="auto"/>
            </w:tcBorders>
            <w:shd w:val="clear" w:color="auto" w:fill="auto"/>
            <w:noWrap/>
            <w:vAlign w:val="bottom"/>
            <w:hideMark/>
          </w:tcPr>
          <w:p w14:paraId="113B3099"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4.99</w:t>
            </w:r>
          </w:p>
        </w:tc>
        <w:tc>
          <w:tcPr>
            <w:tcW w:w="378" w:type="pct"/>
            <w:tcBorders>
              <w:top w:val="nil"/>
              <w:left w:val="nil"/>
              <w:bottom w:val="single" w:sz="4" w:space="0" w:color="auto"/>
              <w:right w:val="single" w:sz="4" w:space="0" w:color="auto"/>
            </w:tcBorders>
            <w:shd w:val="clear" w:color="auto" w:fill="auto"/>
            <w:noWrap/>
            <w:vAlign w:val="bottom"/>
            <w:hideMark/>
          </w:tcPr>
          <w:p w14:paraId="26C42B22"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3.13</w:t>
            </w:r>
          </w:p>
        </w:tc>
        <w:tc>
          <w:tcPr>
            <w:tcW w:w="378" w:type="pct"/>
            <w:gridSpan w:val="2"/>
            <w:tcBorders>
              <w:top w:val="nil"/>
              <w:left w:val="nil"/>
              <w:bottom w:val="single" w:sz="4" w:space="0" w:color="auto"/>
              <w:right w:val="single" w:sz="4" w:space="0" w:color="auto"/>
            </w:tcBorders>
            <w:shd w:val="clear" w:color="auto" w:fill="auto"/>
            <w:noWrap/>
            <w:vAlign w:val="bottom"/>
            <w:hideMark/>
          </w:tcPr>
          <w:p w14:paraId="4EB7911D"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20.85</w:t>
            </w:r>
          </w:p>
        </w:tc>
        <w:tc>
          <w:tcPr>
            <w:tcW w:w="303" w:type="pct"/>
            <w:tcBorders>
              <w:top w:val="nil"/>
              <w:left w:val="nil"/>
              <w:bottom w:val="single" w:sz="4" w:space="0" w:color="auto"/>
              <w:right w:val="single" w:sz="4" w:space="0" w:color="auto"/>
            </w:tcBorders>
            <w:shd w:val="clear" w:color="auto" w:fill="auto"/>
            <w:noWrap/>
            <w:vAlign w:val="bottom"/>
            <w:hideMark/>
          </w:tcPr>
          <w:p w14:paraId="7346F699"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17.21</w:t>
            </w:r>
          </w:p>
        </w:tc>
        <w:tc>
          <w:tcPr>
            <w:tcW w:w="386" w:type="pct"/>
            <w:tcBorders>
              <w:top w:val="nil"/>
              <w:left w:val="nil"/>
              <w:bottom w:val="single" w:sz="4" w:space="0" w:color="auto"/>
              <w:right w:val="single" w:sz="4" w:space="0" w:color="auto"/>
            </w:tcBorders>
            <w:shd w:val="clear" w:color="auto" w:fill="auto"/>
            <w:noWrap/>
            <w:vAlign w:val="bottom"/>
            <w:hideMark/>
          </w:tcPr>
          <w:p w14:paraId="046F4F76"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8.61</w:t>
            </w:r>
          </w:p>
        </w:tc>
        <w:tc>
          <w:tcPr>
            <w:tcW w:w="374" w:type="pct"/>
            <w:tcBorders>
              <w:top w:val="nil"/>
              <w:left w:val="nil"/>
              <w:bottom w:val="single" w:sz="4" w:space="0" w:color="auto"/>
              <w:right w:val="single" w:sz="4" w:space="0" w:color="auto"/>
            </w:tcBorders>
            <w:shd w:val="clear" w:color="auto" w:fill="auto"/>
            <w:noWrap/>
            <w:vAlign w:val="bottom"/>
            <w:hideMark/>
          </w:tcPr>
          <w:p w14:paraId="3D48095B"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7.48</w:t>
            </w:r>
          </w:p>
        </w:tc>
      </w:tr>
      <w:tr w:rsidR="00BD4491" w:rsidRPr="00CC1BCA" w14:paraId="7086E908" w14:textId="77777777" w:rsidTr="00BD4491">
        <w:trPr>
          <w:trHeight w:val="116"/>
        </w:trPr>
        <w:tc>
          <w:tcPr>
            <w:tcW w:w="757" w:type="pct"/>
            <w:tcBorders>
              <w:top w:val="nil"/>
              <w:left w:val="single" w:sz="4" w:space="0" w:color="auto"/>
              <w:bottom w:val="single" w:sz="4" w:space="0" w:color="auto"/>
              <w:right w:val="single" w:sz="4" w:space="0" w:color="auto"/>
            </w:tcBorders>
            <w:shd w:val="clear" w:color="auto" w:fill="auto"/>
            <w:noWrap/>
            <w:vAlign w:val="bottom"/>
            <w:hideMark/>
          </w:tcPr>
          <w:p w14:paraId="63D51876" w14:textId="14EC451C" w:rsidR="00E433C5" w:rsidRPr="00CC1BCA" w:rsidRDefault="000A586F" w:rsidP="00134692">
            <w:pPr>
              <w:rPr>
                <w:rFonts w:ascii="Arial" w:hAnsi="Arial" w:cs="Arial"/>
                <w:color w:val="000000"/>
                <w:sz w:val="14"/>
                <w:szCs w:val="16"/>
                <w:lang w:val="en-GB" w:eastAsia="en-IN"/>
              </w:rPr>
            </w:pPr>
            <w:r w:rsidRPr="00CC1BCA">
              <w:rPr>
                <w:rFonts w:ascii="Arial" w:hAnsi="Arial" w:cs="Arial"/>
                <w:color w:val="000000"/>
                <w:sz w:val="14"/>
                <w:szCs w:val="16"/>
                <w:lang w:val="en-GB" w:eastAsia="en-IN"/>
              </w:rPr>
              <w:t xml:space="preserve">   </w:t>
            </w:r>
            <w:r w:rsidR="00E433C5" w:rsidRPr="00CC1BCA">
              <w:rPr>
                <w:rFonts w:ascii="Arial" w:hAnsi="Arial" w:cs="Arial"/>
                <w:color w:val="000000"/>
                <w:sz w:val="14"/>
                <w:szCs w:val="16"/>
                <w:lang w:val="en-GB" w:eastAsia="en-IN"/>
              </w:rPr>
              <w:t>Recurring</w:t>
            </w:r>
          </w:p>
        </w:tc>
        <w:tc>
          <w:tcPr>
            <w:tcW w:w="379" w:type="pct"/>
            <w:tcBorders>
              <w:top w:val="nil"/>
              <w:left w:val="nil"/>
              <w:bottom w:val="single" w:sz="4" w:space="0" w:color="auto"/>
              <w:right w:val="single" w:sz="4" w:space="0" w:color="auto"/>
            </w:tcBorders>
            <w:shd w:val="clear" w:color="auto" w:fill="auto"/>
            <w:noWrap/>
            <w:vAlign w:val="bottom"/>
            <w:hideMark/>
          </w:tcPr>
          <w:p w14:paraId="011845E1"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3.30</w:t>
            </w:r>
          </w:p>
        </w:tc>
        <w:tc>
          <w:tcPr>
            <w:tcW w:w="378" w:type="pct"/>
            <w:tcBorders>
              <w:top w:val="nil"/>
              <w:left w:val="nil"/>
              <w:bottom w:val="single" w:sz="4" w:space="0" w:color="auto"/>
              <w:right w:val="single" w:sz="4" w:space="0" w:color="auto"/>
            </w:tcBorders>
            <w:shd w:val="clear" w:color="auto" w:fill="auto"/>
            <w:noWrap/>
            <w:vAlign w:val="bottom"/>
            <w:hideMark/>
          </w:tcPr>
          <w:p w14:paraId="1B3D8881"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3.56</w:t>
            </w:r>
          </w:p>
        </w:tc>
        <w:tc>
          <w:tcPr>
            <w:tcW w:w="379" w:type="pct"/>
            <w:tcBorders>
              <w:top w:val="nil"/>
              <w:left w:val="nil"/>
              <w:bottom w:val="single" w:sz="4" w:space="0" w:color="auto"/>
              <w:right w:val="single" w:sz="4" w:space="0" w:color="auto"/>
            </w:tcBorders>
            <w:shd w:val="clear" w:color="auto" w:fill="auto"/>
            <w:noWrap/>
            <w:vAlign w:val="bottom"/>
            <w:hideMark/>
          </w:tcPr>
          <w:p w14:paraId="22AA8672"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3.31</w:t>
            </w:r>
          </w:p>
        </w:tc>
        <w:tc>
          <w:tcPr>
            <w:tcW w:w="303" w:type="pct"/>
            <w:tcBorders>
              <w:top w:val="nil"/>
              <w:left w:val="nil"/>
              <w:bottom w:val="single" w:sz="4" w:space="0" w:color="auto"/>
              <w:right w:val="single" w:sz="4" w:space="0" w:color="auto"/>
            </w:tcBorders>
            <w:shd w:val="clear" w:color="auto" w:fill="auto"/>
            <w:noWrap/>
            <w:vAlign w:val="bottom"/>
            <w:hideMark/>
          </w:tcPr>
          <w:p w14:paraId="02F490A2"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3.19</w:t>
            </w:r>
          </w:p>
        </w:tc>
        <w:tc>
          <w:tcPr>
            <w:tcW w:w="303" w:type="pct"/>
            <w:tcBorders>
              <w:top w:val="nil"/>
              <w:left w:val="nil"/>
              <w:bottom w:val="single" w:sz="4" w:space="0" w:color="auto"/>
              <w:right w:val="single" w:sz="4" w:space="0" w:color="auto"/>
            </w:tcBorders>
            <w:shd w:val="clear" w:color="auto" w:fill="auto"/>
            <w:noWrap/>
            <w:vAlign w:val="bottom"/>
            <w:hideMark/>
          </w:tcPr>
          <w:p w14:paraId="7B5D3E13"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3.27</w:t>
            </w:r>
          </w:p>
        </w:tc>
        <w:tc>
          <w:tcPr>
            <w:tcW w:w="303" w:type="pct"/>
            <w:tcBorders>
              <w:top w:val="nil"/>
              <w:left w:val="nil"/>
              <w:bottom w:val="single" w:sz="4" w:space="0" w:color="auto"/>
              <w:right w:val="single" w:sz="4" w:space="0" w:color="auto"/>
            </w:tcBorders>
            <w:shd w:val="clear" w:color="auto" w:fill="auto"/>
            <w:noWrap/>
            <w:vAlign w:val="bottom"/>
            <w:hideMark/>
          </w:tcPr>
          <w:p w14:paraId="43234F56"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3.18</w:t>
            </w:r>
          </w:p>
        </w:tc>
        <w:tc>
          <w:tcPr>
            <w:tcW w:w="379" w:type="pct"/>
            <w:gridSpan w:val="2"/>
            <w:tcBorders>
              <w:top w:val="nil"/>
              <w:left w:val="nil"/>
              <w:bottom w:val="single" w:sz="4" w:space="0" w:color="auto"/>
              <w:right w:val="single" w:sz="4" w:space="0" w:color="auto"/>
            </w:tcBorders>
            <w:shd w:val="clear" w:color="auto" w:fill="auto"/>
            <w:noWrap/>
            <w:vAlign w:val="bottom"/>
            <w:hideMark/>
          </w:tcPr>
          <w:p w14:paraId="3CA762BF"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3.13</w:t>
            </w:r>
          </w:p>
        </w:tc>
        <w:tc>
          <w:tcPr>
            <w:tcW w:w="378" w:type="pct"/>
            <w:tcBorders>
              <w:top w:val="nil"/>
              <w:left w:val="nil"/>
              <w:bottom w:val="single" w:sz="4" w:space="0" w:color="auto"/>
              <w:right w:val="single" w:sz="4" w:space="0" w:color="auto"/>
            </w:tcBorders>
            <w:shd w:val="clear" w:color="auto" w:fill="auto"/>
            <w:noWrap/>
            <w:vAlign w:val="bottom"/>
            <w:hideMark/>
          </w:tcPr>
          <w:p w14:paraId="7C83FE51"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3.07</w:t>
            </w:r>
          </w:p>
        </w:tc>
        <w:tc>
          <w:tcPr>
            <w:tcW w:w="378" w:type="pct"/>
            <w:gridSpan w:val="2"/>
            <w:tcBorders>
              <w:top w:val="nil"/>
              <w:left w:val="nil"/>
              <w:bottom w:val="single" w:sz="4" w:space="0" w:color="auto"/>
              <w:right w:val="single" w:sz="4" w:space="0" w:color="auto"/>
            </w:tcBorders>
            <w:shd w:val="clear" w:color="auto" w:fill="auto"/>
            <w:noWrap/>
            <w:vAlign w:val="bottom"/>
            <w:hideMark/>
          </w:tcPr>
          <w:p w14:paraId="6EC06DD2"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13.36</w:t>
            </w:r>
          </w:p>
        </w:tc>
        <w:tc>
          <w:tcPr>
            <w:tcW w:w="303" w:type="pct"/>
            <w:tcBorders>
              <w:top w:val="nil"/>
              <w:left w:val="nil"/>
              <w:bottom w:val="single" w:sz="4" w:space="0" w:color="auto"/>
              <w:right w:val="single" w:sz="4" w:space="0" w:color="auto"/>
            </w:tcBorders>
            <w:shd w:val="clear" w:color="auto" w:fill="auto"/>
            <w:noWrap/>
            <w:vAlign w:val="bottom"/>
            <w:hideMark/>
          </w:tcPr>
          <w:p w14:paraId="67420FFE"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12.66</w:t>
            </w:r>
          </w:p>
        </w:tc>
        <w:tc>
          <w:tcPr>
            <w:tcW w:w="386" w:type="pct"/>
            <w:tcBorders>
              <w:top w:val="nil"/>
              <w:left w:val="nil"/>
              <w:bottom w:val="single" w:sz="4" w:space="0" w:color="auto"/>
              <w:right w:val="single" w:sz="4" w:space="0" w:color="auto"/>
            </w:tcBorders>
            <w:shd w:val="clear" w:color="auto" w:fill="auto"/>
            <w:noWrap/>
            <w:vAlign w:val="bottom"/>
            <w:hideMark/>
          </w:tcPr>
          <w:p w14:paraId="6C6C631B"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10.33</w:t>
            </w:r>
          </w:p>
        </w:tc>
        <w:tc>
          <w:tcPr>
            <w:tcW w:w="374" w:type="pct"/>
            <w:tcBorders>
              <w:top w:val="nil"/>
              <w:left w:val="nil"/>
              <w:bottom w:val="single" w:sz="4" w:space="0" w:color="auto"/>
              <w:right w:val="single" w:sz="4" w:space="0" w:color="auto"/>
            </w:tcBorders>
            <w:shd w:val="clear" w:color="auto" w:fill="auto"/>
            <w:noWrap/>
            <w:vAlign w:val="bottom"/>
            <w:hideMark/>
          </w:tcPr>
          <w:p w14:paraId="1522E8DD"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8.69</w:t>
            </w:r>
          </w:p>
        </w:tc>
      </w:tr>
      <w:tr w:rsidR="00BD4491" w:rsidRPr="00CC1BCA" w14:paraId="7E26D5A2" w14:textId="77777777" w:rsidTr="00BD4491">
        <w:trPr>
          <w:trHeight w:val="75"/>
        </w:trPr>
        <w:tc>
          <w:tcPr>
            <w:tcW w:w="757" w:type="pct"/>
            <w:tcBorders>
              <w:top w:val="nil"/>
              <w:left w:val="single" w:sz="4" w:space="0" w:color="auto"/>
              <w:bottom w:val="single" w:sz="4" w:space="0" w:color="auto"/>
              <w:right w:val="single" w:sz="4" w:space="0" w:color="auto"/>
            </w:tcBorders>
            <w:shd w:val="clear" w:color="auto" w:fill="auto"/>
            <w:noWrap/>
            <w:vAlign w:val="bottom"/>
            <w:hideMark/>
          </w:tcPr>
          <w:p w14:paraId="3FCF8521" w14:textId="77777777" w:rsidR="00E433C5" w:rsidRPr="00CC1BCA" w:rsidRDefault="00E433C5" w:rsidP="00E433C5">
            <w:pPr>
              <w:rPr>
                <w:rFonts w:ascii="Arial" w:hAnsi="Arial" w:cs="Arial"/>
                <w:color w:val="000000"/>
                <w:sz w:val="14"/>
                <w:szCs w:val="16"/>
                <w:lang w:val="en-GB" w:eastAsia="en-IN"/>
              </w:rPr>
            </w:pPr>
            <w:r w:rsidRPr="00CC1BCA">
              <w:rPr>
                <w:rFonts w:ascii="Arial" w:hAnsi="Arial" w:cs="Arial"/>
                <w:color w:val="000000"/>
                <w:sz w:val="14"/>
                <w:szCs w:val="16"/>
                <w:lang w:val="en-GB" w:eastAsia="en-IN"/>
              </w:rPr>
              <w:t>Servicing</w:t>
            </w:r>
          </w:p>
        </w:tc>
        <w:tc>
          <w:tcPr>
            <w:tcW w:w="379" w:type="pct"/>
            <w:tcBorders>
              <w:top w:val="nil"/>
              <w:left w:val="nil"/>
              <w:bottom w:val="single" w:sz="4" w:space="0" w:color="auto"/>
              <w:right w:val="single" w:sz="4" w:space="0" w:color="auto"/>
            </w:tcBorders>
            <w:shd w:val="clear" w:color="auto" w:fill="auto"/>
            <w:noWrap/>
            <w:vAlign w:val="bottom"/>
            <w:hideMark/>
          </w:tcPr>
          <w:p w14:paraId="17331FD4"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8.42</w:t>
            </w:r>
          </w:p>
        </w:tc>
        <w:tc>
          <w:tcPr>
            <w:tcW w:w="378" w:type="pct"/>
            <w:tcBorders>
              <w:top w:val="nil"/>
              <w:left w:val="nil"/>
              <w:bottom w:val="single" w:sz="4" w:space="0" w:color="auto"/>
              <w:right w:val="single" w:sz="4" w:space="0" w:color="auto"/>
            </w:tcBorders>
            <w:shd w:val="clear" w:color="auto" w:fill="auto"/>
            <w:noWrap/>
            <w:vAlign w:val="bottom"/>
            <w:hideMark/>
          </w:tcPr>
          <w:p w14:paraId="1F58BD84"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8.33</w:t>
            </w:r>
          </w:p>
        </w:tc>
        <w:tc>
          <w:tcPr>
            <w:tcW w:w="379" w:type="pct"/>
            <w:tcBorders>
              <w:top w:val="nil"/>
              <w:left w:val="nil"/>
              <w:bottom w:val="single" w:sz="4" w:space="0" w:color="auto"/>
              <w:right w:val="single" w:sz="4" w:space="0" w:color="auto"/>
            </w:tcBorders>
            <w:shd w:val="clear" w:color="auto" w:fill="auto"/>
            <w:noWrap/>
            <w:vAlign w:val="bottom"/>
            <w:hideMark/>
          </w:tcPr>
          <w:p w14:paraId="2A6B3EF5"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9.51</w:t>
            </w:r>
          </w:p>
        </w:tc>
        <w:tc>
          <w:tcPr>
            <w:tcW w:w="303" w:type="pct"/>
            <w:tcBorders>
              <w:top w:val="nil"/>
              <w:left w:val="nil"/>
              <w:bottom w:val="single" w:sz="4" w:space="0" w:color="auto"/>
              <w:right w:val="single" w:sz="4" w:space="0" w:color="auto"/>
            </w:tcBorders>
            <w:shd w:val="clear" w:color="auto" w:fill="auto"/>
            <w:noWrap/>
            <w:vAlign w:val="bottom"/>
            <w:hideMark/>
          </w:tcPr>
          <w:p w14:paraId="6F5AF3D9"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8.05</w:t>
            </w:r>
          </w:p>
        </w:tc>
        <w:tc>
          <w:tcPr>
            <w:tcW w:w="303" w:type="pct"/>
            <w:tcBorders>
              <w:top w:val="nil"/>
              <w:left w:val="nil"/>
              <w:bottom w:val="single" w:sz="4" w:space="0" w:color="auto"/>
              <w:right w:val="single" w:sz="4" w:space="0" w:color="auto"/>
            </w:tcBorders>
            <w:shd w:val="clear" w:color="auto" w:fill="auto"/>
            <w:noWrap/>
            <w:vAlign w:val="bottom"/>
            <w:hideMark/>
          </w:tcPr>
          <w:p w14:paraId="0F49CA8A" w14:textId="416DA998"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8.2</w:t>
            </w:r>
            <w:r w:rsidR="0043656A">
              <w:rPr>
                <w:rFonts w:ascii="Arial" w:hAnsi="Arial" w:cs="Arial"/>
                <w:color w:val="000000"/>
                <w:sz w:val="14"/>
                <w:szCs w:val="16"/>
                <w:lang w:val="en-GB" w:eastAsia="en-IN"/>
              </w:rPr>
              <w:t>0</w:t>
            </w:r>
          </w:p>
        </w:tc>
        <w:tc>
          <w:tcPr>
            <w:tcW w:w="303" w:type="pct"/>
            <w:tcBorders>
              <w:top w:val="nil"/>
              <w:left w:val="nil"/>
              <w:bottom w:val="single" w:sz="4" w:space="0" w:color="auto"/>
              <w:right w:val="single" w:sz="4" w:space="0" w:color="auto"/>
            </w:tcBorders>
            <w:shd w:val="clear" w:color="auto" w:fill="auto"/>
            <w:noWrap/>
            <w:vAlign w:val="bottom"/>
            <w:hideMark/>
          </w:tcPr>
          <w:p w14:paraId="1CEBC99B"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8.18</w:t>
            </w:r>
          </w:p>
        </w:tc>
        <w:tc>
          <w:tcPr>
            <w:tcW w:w="379" w:type="pct"/>
            <w:gridSpan w:val="2"/>
            <w:tcBorders>
              <w:top w:val="nil"/>
              <w:left w:val="nil"/>
              <w:bottom w:val="single" w:sz="4" w:space="0" w:color="auto"/>
              <w:right w:val="single" w:sz="4" w:space="0" w:color="auto"/>
            </w:tcBorders>
            <w:shd w:val="clear" w:color="auto" w:fill="auto"/>
            <w:noWrap/>
            <w:vAlign w:val="bottom"/>
            <w:hideMark/>
          </w:tcPr>
          <w:p w14:paraId="1CA1FF00"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6.26</w:t>
            </w:r>
          </w:p>
        </w:tc>
        <w:tc>
          <w:tcPr>
            <w:tcW w:w="378" w:type="pct"/>
            <w:tcBorders>
              <w:top w:val="nil"/>
              <w:left w:val="nil"/>
              <w:bottom w:val="single" w:sz="4" w:space="0" w:color="auto"/>
              <w:right w:val="single" w:sz="4" w:space="0" w:color="auto"/>
            </w:tcBorders>
            <w:shd w:val="clear" w:color="auto" w:fill="auto"/>
            <w:noWrap/>
            <w:vAlign w:val="bottom"/>
            <w:hideMark/>
          </w:tcPr>
          <w:p w14:paraId="0DC0659D"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6.31</w:t>
            </w:r>
          </w:p>
        </w:tc>
        <w:tc>
          <w:tcPr>
            <w:tcW w:w="378" w:type="pct"/>
            <w:gridSpan w:val="2"/>
            <w:tcBorders>
              <w:top w:val="nil"/>
              <w:left w:val="nil"/>
              <w:bottom w:val="single" w:sz="4" w:space="0" w:color="auto"/>
              <w:right w:val="single" w:sz="4" w:space="0" w:color="auto"/>
            </w:tcBorders>
            <w:shd w:val="clear" w:color="auto" w:fill="auto"/>
            <w:noWrap/>
            <w:vAlign w:val="bottom"/>
            <w:hideMark/>
          </w:tcPr>
          <w:p w14:paraId="2906FDDF"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34.32</w:t>
            </w:r>
          </w:p>
        </w:tc>
        <w:tc>
          <w:tcPr>
            <w:tcW w:w="303" w:type="pct"/>
            <w:tcBorders>
              <w:top w:val="nil"/>
              <w:left w:val="nil"/>
              <w:bottom w:val="single" w:sz="4" w:space="0" w:color="auto"/>
              <w:right w:val="single" w:sz="4" w:space="0" w:color="auto"/>
            </w:tcBorders>
            <w:shd w:val="clear" w:color="auto" w:fill="auto"/>
            <w:noWrap/>
            <w:vAlign w:val="bottom"/>
            <w:hideMark/>
          </w:tcPr>
          <w:p w14:paraId="0C461295"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29.00</w:t>
            </w:r>
          </w:p>
        </w:tc>
        <w:tc>
          <w:tcPr>
            <w:tcW w:w="386" w:type="pct"/>
            <w:tcBorders>
              <w:top w:val="nil"/>
              <w:left w:val="nil"/>
              <w:bottom w:val="single" w:sz="4" w:space="0" w:color="auto"/>
              <w:right w:val="single" w:sz="4" w:space="0" w:color="auto"/>
            </w:tcBorders>
            <w:shd w:val="clear" w:color="auto" w:fill="auto"/>
            <w:noWrap/>
            <w:vAlign w:val="bottom"/>
            <w:hideMark/>
          </w:tcPr>
          <w:p w14:paraId="774384F0"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24.51</w:t>
            </w:r>
          </w:p>
        </w:tc>
        <w:tc>
          <w:tcPr>
            <w:tcW w:w="374" w:type="pct"/>
            <w:tcBorders>
              <w:top w:val="nil"/>
              <w:left w:val="nil"/>
              <w:bottom w:val="single" w:sz="4" w:space="0" w:color="auto"/>
              <w:right w:val="single" w:sz="4" w:space="0" w:color="auto"/>
            </w:tcBorders>
            <w:shd w:val="clear" w:color="auto" w:fill="auto"/>
            <w:noWrap/>
            <w:vAlign w:val="bottom"/>
            <w:hideMark/>
          </w:tcPr>
          <w:p w14:paraId="744FEED5"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26.67</w:t>
            </w:r>
          </w:p>
        </w:tc>
      </w:tr>
      <w:tr w:rsidR="00BD4491" w:rsidRPr="00CC1BCA" w14:paraId="28B4AA8A" w14:textId="77777777" w:rsidTr="00BD4491">
        <w:trPr>
          <w:trHeight w:val="192"/>
        </w:trPr>
        <w:tc>
          <w:tcPr>
            <w:tcW w:w="757" w:type="pct"/>
            <w:tcBorders>
              <w:top w:val="nil"/>
              <w:left w:val="single" w:sz="4" w:space="0" w:color="auto"/>
              <w:bottom w:val="single" w:sz="4" w:space="0" w:color="auto"/>
              <w:right w:val="single" w:sz="4" w:space="0" w:color="auto"/>
            </w:tcBorders>
            <w:shd w:val="clear" w:color="auto" w:fill="auto"/>
            <w:noWrap/>
            <w:vAlign w:val="bottom"/>
            <w:hideMark/>
          </w:tcPr>
          <w:p w14:paraId="0DA3194F" w14:textId="77777777" w:rsidR="00E433C5" w:rsidRPr="00CC1BCA" w:rsidRDefault="00E433C5" w:rsidP="00E433C5">
            <w:pPr>
              <w:rPr>
                <w:rFonts w:ascii="Arial" w:hAnsi="Arial" w:cs="Arial"/>
                <w:color w:val="000000"/>
                <w:sz w:val="14"/>
                <w:szCs w:val="16"/>
                <w:lang w:val="en-GB" w:eastAsia="en-IN"/>
              </w:rPr>
            </w:pPr>
            <w:r w:rsidRPr="00CC1BCA">
              <w:rPr>
                <w:rFonts w:ascii="Arial" w:hAnsi="Arial" w:cs="Arial"/>
                <w:color w:val="000000"/>
                <w:sz w:val="14"/>
                <w:szCs w:val="16"/>
                <w:lang w:val="en-GB" w:eastAsia="en-IN"/>
              </w:rPr>
              <w:t>Resale of Material</w:t>
            </w:r>
          </w:p>
        </w:tc>
        <w:tc>
          <w:tcPr>
            <w:tcW w:w="379" w:type="pct"/>
            <w:tcBorders>
              <w:top w:val="nil"/>
              <w:left w:val="nil"/>
              <w:bottom w:val="single" w:sz="4" w:space="0" w:color="auto"/>
              <w:right w:val="single" w:sz="4" w:space="0" w:color="auto"/>
            </w:tcBorders>
            <w:shd w:val="clear" w:color="auto" w:fill="auto"/>
            <w:noWrap/>
            <w:vAlign w:val="bottom"/>
            <w:hideMark/>
          </w:tcPr>
          <w:p w14:paraId="450EA7A4"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0.24</w:t>
            </w:r>
          </w:p>
        </w:tc>
        <w:tc>
          <w:tcPr>
            <w:tcW w:w="378" w:type="pct"/>
            <w:tcBorders>
              <w:top w:val="nil"/>
              <w:left w:val="nil"/>
              <w:bottom w:val="single" w:sz="4" w:space="0" w:color="auto"/>
              <w:right w:val="single" w:sz="4" w:space="0" w:color="auto"/>
            </w:tcBorders>
            <w:shd w:val="clear" w:color="auto" w:fill="auto"/>
            <w:noWrap/>
            <w:vAlign w:val="bottom"/>
            <w:hideMark/>
          </w:tcPr>
          <w:p w14:paraId="5E422467"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0.07</w:t>
            </w:r>
          </w:p>
        </w:tc>
        <w:tc>
          <w:tcPr>
            <w:tcW w:w="379" w:type="pct"/>
            <w:tcBorders>
              <w:top w:val="nil"/>
              <w:left w:val="nil"/>
              <w:bottom w:val="single" w:sz="4" w:space="0" w:color="auto"/>
              <w:right w:val="single" w:sz="4" w:space="0" w:color="auto"/>
            </w:tcBorders>
            <w:shd w:val="clear" w:color="auto" w:fill="auto"/>
            <w:noWrap/>
            <w:vAlign w:val="bottom"/>
            <w:hideMark/>
          </w:tcPr>
          <w:p w14:paraId="2A7B7DDA"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0.04</w:t>
            </w:r>
          </w:p>
        </w:tc>
        <w:tc>
          <w:tcPr>
            <w:tcW w:w="303" w:type="pct"/>
            <w:tcBorders>
              <w:top w:val="nil"/>
              <w:left w:val="nil"/>
              <w:bottom w:val="single" w:sz="4" w:space="0" w:color="auto"/>
              <w:right w:val="single" w:sz="4" w:space="0" w:color="auto"/>
            </w:tcBorders>
            <w:shd w:val="clear" w:color="auto" w:fill="auto"/>
            <w:noWrap/>
            <w:vAlign w:val="bottom"/>
            <w:hideMark/>
          </w:tcPr>
          <w:p w14:paraId="5E97E664"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0.04</w:t>
            </w:r>
          </w:p>
        </w:tc>
        <w:tc>
          <w:tcPr>
            <w:tcW w:w="303" w:type="pct"/>
            <w:tcBorders>
              <w:top w:val="nil"/>
              <w:left w:val="nil"/>
              <w:bottom w:val="single" w:sz="4" w:space="0" w:color="auto"/>
              <w:right w:val="single" w:sz="4" w:space="0" w:color="auto"/>
            </w:tcBorders>
            <w:shd w:val="clear" w:color="auto" w:fill="auto"/>
            <w:noWrap/>
            <w:vAlign w:val="bottom"/>
            <w:hideMark/>
          </w:tcPr>
          <w:p w14:paraId="046E6E23"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0.09</w:t>
            </w:r>
          </w:p>
        </w:tc>
        <w:tc>
          <w:tcPr>
            <w:tcW w:w="303" w:type="pct"/>
            <w:tcBorders>
              <w:top w:val="nil"/>
              <w:left w:val="nil"/>
              <w:bottom w:val="single" w:sz="4" w:space="0" w:color="auto"/>
              <w:right w:val="single" w:sz="4" w:space="0" w:color="auto"/>
            </w:tcBorders>
            <w:shd w:val="clear" w:color="auto" w:fill="auto"/>
            <w:noWrap/>
            <w:vAlign w:val="bottom"/>
            <w:hideMark/>
          </w:tcPr>
          <w:p w14:paraId="1B83E618"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0.01</w:t>
            </w:r>
          </w:p>
        </w:tc>
        <w:tc>
          <w:tcPr>
            <w:tcW w:w="379" w:type="pct"/>
            <w:gridSpan w:val="2"/>
            <w:tcBorders>
              <w:top w:val="nil"/>
              <w:left w:val="nil"/>
              <w:bottom w:val="single" w:sz="4" w:space="0" w:color="auto"/>
              <w:right w:val="single" w:sz="4" w:space="0" w:color="auto"/>
            </w:tcBorders>
            <w:shd w:val="clear" w:color="auto" w:fill="auto"/>
            <w:noWrap/>
            <w:vAlign w:val="bottom"/>
            <w:hideMark/>
          </w:tcPr>
          <w:p w14:paraId="2E1EF518"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0.11</w:t>
            </w:r>
          </w:p>
        </w:tc>
        <w:tc>
          <w:tcPr>
            <w:tcW w:w="378" w:type="pct"/>
            <w:tcBorders>
              <w:top w:val="nil"/>
              <w:left w:val="nil"/>
              <w:bottom w:val="single" w:sz="4" w:space="0" w:color="auto"/>
              <w:right w:val="single" w:sz="4" w:space="0" w:color="auto"/>
            </w:tcBorders>
            <w:shd w:val="clear" w:color="auto" w:fill="auto"/>
            <w:noWrap/>
            <w:vAlign w:val="bottom"/>
            <w:hideMark/>
          </w:tcPr>
          <w:p w14:paraId="74AD7368"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0.40</w:t>
            </w:r>
          </w:p>
        </w:tc>
        <w:tc>
          <w:tcPr>
            <w:tcW w:w="378" w:type="pct"/>
            <w:gridSpan w:val="2"/>
            <w:tcBorders>
              <w:top w:val="nil"/>
              <w:left w:val="nil"/>
              <w:bottom w:val="single" w:sz="4" w:space="0" w:color="auto"/>
              <w:right w:val="single" w:sz="4" w:space="0" w:color="auto"/>
            </w:tcBorders>
            <w:shd w:val="clear" w:color="auto" w:fill="auto"/>
            <w:noWrap/>
            <w:vAlign w:val="bottom"/>
            <w:hideMark/>
          </w:tcPr>
          <w:p w14:paraId="3D3146E1"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0.40</w:t>
            </w:r>
          </w:p>
        </w:tc>
        <w:tc>
          <w:tcPr>
            <w:tcW w:w="303" w:type="pct"/>
            <w:tcBorders>
              <w:top w:val="nil"/>
              <w:left w:val="nil"/>
              <w:bottom w:val="single" w:sz="4" w:space="0" w:color="auto"/>
              <w:right w:val="single" w:sz="4" w:space="0" w:color="auto"/>
            </w:tcBorders>
            <w:shd w:val="clear" w:color="auto" w:fill="auto"/>
            <w:noWrap/>
            <w:vAlign w:val="bottom"/>
            <w:hideMark/>
          </w:tcPr>
          <w:p w14:paraId="2679075F"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0.60</w:t>
            </w:r>
          </w:p>
        </w:tc>
        <w:tc>
          <w:tcPr>
            <w:tcW w:w="386" w:type="pct"/>
            <w:tcBorders>
              <w:top w:val="nil"/>
              <w:left w:val="nil"/>
              <w:bottom w:val="single" w:sz="4" w:space="0" w:color="auto"/>
              <w:right w:val="single" w:sz="4" w:space="0" w:color="auto"/>
            </w:tcBorders>
            <w:shd w:val="clear" w:color="auto" w:fill="auto"/>
            <w:noWrap/>
            <w:vAlign w:val="bottom"/>
            <w:hideMark/>
          </w:tcPr>
          <w:p w14:paraId="0C1C94FE"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0.40</w:t>
            </w:r>
          </w:p>
        </w:tc>
        <w:tc>
          <w:tcPr>
            <w:tcW w:w="374" w:type="pct"/>
            <w:tcBorders>
              <w:top w:val="nil"/>
              <w:left w:val="nil"/>
              <w:bottom w:val="single" w:sz="4" w:space="0" w:color="auto"/>
              <w:right w:val="single" w:sz="4" w:space="0" w:color="auto"/>
            </w:tcBorders>
            <w:shd w:val="clear" w:color="auto" w:fill="auto"/>
            <w:noWrap/>
            <w:vAlign w:val="bottom"/>
            <w:hideMark/>
          </w:tcPr>
          <w:p w14:paraId="3F8C80B5"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1.70</w:t>
            </w:r>
          </w:p>
        </w:tc>
      </w:tr>
      <w:tr w:rsidR="00BD4491" w:rsidRPr="00CC1BCA" w14:paraId="6264A58F" w14:textId="77777777" w:rsidTr="00BD4491">
        <w:trPr>
          <w:trHeight w:val="138"/>
        </w:trPr>
        <w:tc>
          <w:tcPr>
            <w:tcW w:w="757" w:type="pct"/>
            <w:tcBorders>
              <w:top w:val="nil"/>
              <w:left w:val="single" w:sz="4" w:space="0" w:color="auto"/>
              <w:bottom w:val="single" w:sz="4" w:space="0" w:color="auto"/>
              <w:right w:val="single" w:sz="4" w:space="0" w:color="auto"/>
            </w:tcBorders>
            <w:shd w:val="clear" w:color="000000" w:fill="A6A6A6"/>
            <w:noWrap/>
            <w:vAlign w:val="bottom"/>
            <w:hideMark/>
          </w:tcPr>
          <w:p w14:paraId="05C900E8" w14:textId="77777777" w:rsidR="00E433C5" w:rsidRPr="00CC1BCA" w:rsidRDefault="00E433C5" w:rsidP="00E433C5">
            <w:pPr>
              <w:rPr>
                <w:rFonts w:ascii="Arial" w:hAnsi="Arial" w:cs="Arial"/>
                <w:b/>
                <w:bCs/>
                <w:color w:val="000000"/>
                <w:sz w:val="14"/>
                <w:szCs w:val="16"/>
                <w:lang w:val="en-GB" w:eastAsia="en-IN"/>
              </w:rPr>
            </w:pPr>
            <w:r w:rsidRPr="00CC1BCA">
              <w:rPr>
                <w:rFonts w:ascii="Arial" w:hAnsi="Arial" w:cs="Arial"/>
                <w:b/>
                <w:bCs/>
                <w:color w:val="000000"/>
                <w:sz w:val="14"/>
                <w:szCs w:val="16"/>
                <w:lang w:val="en-GB" w:eastAsia="en-IN"/>
              </w:rPr>
              <w:t>TOTAL</w:t>
            </w:r>
          </w:p>
        </w:tc>
        <w:tc>
          <w:tcPr>
            <w:tcW w:w="379" w:type="pct"/>
            <w:tcBorders>
              <w:top w:val="nil"/>
              <w:left w:val="nil"/>
              <w:bottom w:val="single" w:sz="4" w:space="0" w:color="auto"/>
              <w:right w:val="single" w:sz="4" w:space="0" w:color="auto"/>
            </w:tcBorders>
            <w:shd w:val="clear" w:color="000000" w:fill="A6A6A6"/>
            <w:noWrap/>
            <w:vAlign w:val="bottom"/>
            <w:hideMark/>
          </w:tcPr>
          <w:p w14:paraId="0B346F4B" w14:textId="77777777" w:rsidR="00E433C5" w:rsidRPr="00CC1BCA" w:rsidRDefault="00E433C5" w:rsidP="00134692">
            <w:pPr>
              <w:jc w:val="right"/>
              <w:rPr>
                <w:rFonts w:ascii="Arial" w:hAnsi="Arial" w:cs="Arial"/>
                <w:b/>
                <w:bCs/>
                <w:color w:val="000000"/>
                <w:sz w:val="14"/>
                <w:szCs w:val="16"/>
                <w:lang w:val="en-GB" w:eastAsia="en-IN"/>
              </w:rPr>
            </w:pPr>
            <w:r w:rsidRPr="00CC1BCA">
              <w:rPr>
                <w:rFonts w:ascii="Arial" w:hAnsi="Arial" w:cs="Arial"/>
                <w:b/>
                <w:bCs/>
                <w:color w:val="000000"/>
                <w:sz w:val="14"/>
                <w:szCs w:val="16"/>
                <w:lang w:val="en-GB" w:eastAsia="en-IN"/>
              </w:rPr>
              <w:t>18.36</w:t>
            </w:r>
          </w:p>
        </w:tc>
        <w:tc>
          <w:tcPr>
            <w:tcW w:w="378" w:type="pct"/>
            <w:tcBorders>
              <w:top w:val="nil"/>
              <w:left w:val="nil"/>
              <w:bottom w:val="single" w:sz="4" w:space="0" w:color="auto"/>
              <w:right w:val="single" w:sz="4" w:space="0" w:color="auto"/>
            </w:tcBorders>
            <w:shd w:val="clear" w:color="000000" w:fill="A6A6A6"/>
            <w:noWrap/>
            <w:vAlign w:val="bottom"/>
            <w:hideMark/>
          </w:tcPr>
          <w:p w14:paraId="759E4DC2" w14:textId="77777777" w:rsidR="00E433C5" w:rsidRPr="00CC1BCA" w:rsidRDefault="00E433C5" w:rsidP="00134692">
            <w:pPr>
              <w:jc w:val="right"/>
              <w:rPr>
                <w:rFonts w:ascii="Arial" w:hAnsi="Arial" w:cs="Arial"/>
                <w:b/>
                <w:bCs/>
                <w:color w:val="000000"/>
                <w:sz w:val="14"/>
                <w:szCs w:val="16"/>
                <w:lang w:val="en-GB" w:eastAsia="en-IN"/>
              </w:rPr>
            </w:pPr>
            <w:r w:rsidRPr="00CC1BCA">
              <w:rPr>
                <w:rFonts w:ascii="Arial" w:hAnsi="Arial" w:cs="Arial"/>
                <w:b/>
                <w:bCs/>
                <w:color w:val="000000"/>
                <w:sz w:val="14"/>
                <w:szCs w:val="16"/>
                <w:lang w:val="en-GB" w:eastAsia="en-IN"/>
              </w:rPr>
              <w:t>17.64</w:t>
            </w:r>
          </w:p>
        </w:tc>
        <w:tc>
          <w:tcPr>
            <w:tcW w:w="379" w:type="pct"/>
            <w:tcBorders>
              <w:top w:val="nil"/>
              <w:left w:val="nil"/>
              <w:bottom w:val="single" w:sz="4" w:space="0" w:color="auto"/>
              <w:right w:val="single" w:sz="4" w:space="0" w:color="auto"/>
            </w:tcBorders>
            <w:shd w:val="clear" w:color="000000" w:fill="A6A6A6"/>
            <w:noWrap/>
            <w:vAlign w:val="bottom"/>
            <w:hideMark/>
          </w:tcPr>
          <w:p w14:paraId="551A108C" w14:textId="77777777" w:rsidR="00E433C5" w:rsidRPr="00CC1BCA" w:rsidRDefault="00E433C5" w:rsidP="00134692">
            <w:pPr>
              <w:jc w:val="right"/>
              <w:rPr>
                <w:rFonts w:ascii="Arial" w:hAnsi="Arial" w:cs="Arial"/>
                <w:b/>
                <w:bCs/>
                <w:color w:val="000000"/>
                <w:sz w:val="14"/>
                <w:szCs w:val="16"/>
                <w:lang w:val="en-GB" w:eastAsia="en-IN"/>
              </w:rPr>
            </w:pPr>
            <w:r w:rsidRPr="00CC1BCA">
              <w:rPr>
                <w:rFonts w:ascii="Arial" w:hAnsi="Arial" w:cs="Arial"/>
                <w:b/>
                <w:bCs/>
                <w:color w:val="000000"/>
                <w:sz w:val="14"/>
                <w:szCs w:val="16"/>
                <w:lang w:val="en-GB" w:eastAsia="en-IN"/>
              </w:rPr>
              <w:t>16.52</w:t>
            </w:r>
          </w:p>
        </w:tc>
        <w:tc>
          <w:tcPr>
            <w:tcW w:w="303" w:type="pct"/>
            <w:tcBorders>
              <w:top w:val="nil"/>
              <w:left w:val="nil"/>
              <w:bottom w:val="single" w:sz="4" w:space="0" w:color="auto"/>
              <w:right w:val="single" w:sz="4" w:space="0" w:color="auto"/>
            </w:tcBorders>
            <w:shd w:val="clear" w:color="000000" w:fill="A6A6A6"/>
            <w:noWrap/>
            <w:vAlign w:val="bottom"/>
            <w:hideMark/>
          </w:tcPr>
          <w:p w14:paraId="63F9BB7A" w14:textId="77777777" w:rsidR="00E433C5" w:rsidRPr="00CC1BCA" w:rsidRDefault="00E433C5" w:rsidP="00134692">
            <w:pPr>
              <w:jc w:val="right"/>
              <w:rPr>
                <w:rFonts w:ascii="Arial" w:hAnsi="Arial" w:cs="Arial"/>
                <w:b/>
                <w:bCs/>
                <w:color w:val="000000"/>
                <w:sz w:val="14"/>
                <w:szCs w:val="16"/>
                <w:lang w:val="en-GB" w:eastAsia="en-IN"/>
              </w:rPr>
            </w:pPr>
            <w:r w:rsidRPr="00CC1BCA">
              <w:rPr>
                <w:rFonts w:ascii="Arial" w:hAnsi="Arial" w:cs="Arial"/>
                <w:b/>
                <w:bCs/>
                <w:color w:val="000000"/>
                <w:sz w:val="14"/>
                <w:szCs w:val="16"/>
                <w:lang w:val="en-GB" w:eastAsia="en-IN"/>
              </w:rPr>
              <w:t>16.34</w:t>
            </w:r>
          </w:p>
        </w:tc>
        <w:tc>
          <w:tcPr>
            <w:tcW w:w="303" w:type="pct"/>
            <w:tcBorders>
              <w:top w:val="nil"/>
              <w:left w:val="nil"/>
              <w:bottom w:val="single" w:sz="4" w:space="0" w:color="auto"/>
              <w:right w:val="single" w:sz="4" w:space="0" w:color="auto"/>
            </w:tcBorders>
            <w:shd w:val="clear" w:color="000000" w:fill="A6A6A6"/>
            <w:noWrap/>
            <w:vAlign w:val="bottom"/>
            <w:hideMark/>
          </w:tcPr>
          <w:p w14:paraId="7E9A1161" w14:textId="77777777" w:rsidR="00E433C5" w:rsidRPr="00CC1BCA" w:rsidRDefault="00E433C5" w:rsidP="00134692">
            <w:pPr>
              <w:jc w:val="right"/>
              <w:rPr>
                <w:rFonts w:ascii="Arial" w:hAnsi="Arial" w:cs="Arial"/>
                <w:b/>
                <w:bCs/>
                <w:color w:val="000000"/>
                <w:sz w:val="14"/>
                <w:szCs w:val="16"/>
                <w:lang w:val="en-GB" w:eastAsia="en-IN"/>
              </w:rPr>
            </w:pPr>
            <w:r w:rsidRPr="00CC1BCA">
              <w:rPr>
                <w:rFonts w:ascii="Arial" w:hAnsi="Arial" w:cs="Arial"/>
                <w:b/>
                <w:bCs/>
                <w:color w:val="000000"/>
                <w:sz w:val="14"/>
                <w:szCs w:val="16"/>
                <w:lang w:val="en-GB" w:eastAsia="en-IN"/>
              </w:rPr>
              <w:t>16.33</w:t>
            </w:r>
          </w:p>
        </w:tc>
        <w:tc>
          <w:tcPr>
            <w:tcW w:w="303" w:type="pct"/>
            <w:tcBorders>
              <w:top w:val="nil"/>
              <w:left w:val="nil"/>
              <w:bottom w:val="single" w:sz="4" w:space="0" w:color="auto"/>
              <w:right w:val="single" w:sz="4" w:space="0" w:color="auto"/>
            </w:tcBorders>
            <w:shd w:val="clear" w:color="000000" w:fill="A6A6A6"/>
            <w:noWrap/>
            <w:vAlign w:val="bottom"/>
            <w:hideMark/>
          </w:tcPr>
          <w:p w14:paraId="7799C32D" w14:textId="77777777" w:rsidR="00E433C5" w:rsidRPr="00CC1BCA" w:rsidRDefault="00E433C5" w:rsidP="00134692">
            <w:pPr>
              <w:jc w:val="right"/>
              <w:rPr>
                <w:rFonts w:ascii="Arial" w:hAnsi="Arial" w:cs="Arial"/>
                <w:b/>
                <w:bCs/>
                <w:color w:val="000000"/>
                <w:sz w:val="14"/>
                <w:szCs w:val="16"/>
                <w:lang w:val="en-GB" w:eastAsia="en-IN"/>
              </w:rPr>
            </w:pPr>
            <w:r w:rsidRPr="00CC1BCA">
              <w:rPr>
                <w:rFonts w:ascii="Arial" w:hAnsi="Arial" w:cs="Arial"/>
                <w:b/>
                <w:bCs/>
                <w:color w:val="000000"/>
                <w:sz w:val="14"/>
                <w:szCs w:val="16"/>
                <w:lang w:val="en-GB" w:eastAsia="en-IN"/>
              </w:rPr>
              <w:t>15.66</w:t>
            </w:r>
          </w:p>
        </w:tc>
        <w:tc>
          <w:tcPr>
            <w:tcW w:w="379" w:type="pct"/>
            <w:gridSpan w:val="2"/>
            <w:tcBorders>
              <w:top w:val="nil"/>
              <w:left w:val="nil"/>
              <w:bottom w:val="single" w:sz="4" w:space="0" w:color="auto"/>
              <w:right w:val="single" w:sz="4" w:space="0" w:color="auto"/>
            </w:tcBorders>
            <w:shd w:val="clear" w:color="000000" w:fill="A6A6A6"/>
            <w:noWrap/>
            <w:vAlign w:val="bottom"/>
            <w:hideMark/>
          </w:tcPr>
          <w:p w14:paraId="60E188CF" w14:textId="77777777" w:rsidR="00E433C5" w:rsidRPr="00CC1BCA" w:rsidRDefault="00E433C5" w:rsidP="00134692">
            <w:pPr>
              <w:jc w:val="right"/>
              <w:rPr>
                <w:rFonts w:ascii="Arial" w:hAnsi="Arial" w:cs="Arial"/>
                <w:b/>
                <w:bCs/>
                <w:color w:val="000000"/>
                <w:sz w:val="14"/>
                <w:szCs w:val="16"/>
                <w:lang w:val="en-GB" w:eastAsia="en-IN"/>
              </w:rPr>
            </w:pPr>
            <w:r w:rsidRPr="00CC1BCA">
              <w:rPr>
                <w:rFonts w:ascii="Arial" w:hAnsi="Arial" w:cs="Arial"/>
                <w:b/>
                <w:bCs/>
                <w:color w:val="000000"/>
                <w:sz w:val="14"/>
                <w:szCs w:val="16"/>
                <w:lang w:val="en-GB" w:eastAsia="en-IN"/>
              </w:rPr>
              <w:t>14.50</w:t>
            </w:r>
          </w:p>
        </w:tc>
        <w:tc>
          <w:tcPr>
            <w:tcW w:w="378" w:type="pct"/>
            <w:tcBorders>
              <w:top w:val="nil"/>
              <w:left w:val="nil"/>
              <w:bottom w:val="single" w:sz="4" w:space="0" w:color="auto"/>
              <w:right w:val="single" w:sz="4" w:space="0" w:color="auto"/>
            </w:tcBorders>
            <w:shd w:val="clear" w:color="000000" w:fill="A6A6A6"/>
            <w:noWrap/>
            <w:vAlign w:val="bottom"/>
            <w:hideMark/>
          </w:tcPr>
          <w:p w14:paraId="474A69F4" w14:textId="77777777" w:rsidR="00E433C5" w:rsidRPr="00CC1BCA" w:rsidRDefault="00E433C5" w:rsidP="00134692">
            <w:pPr>
              <w:jc w:val="right"/>
              <w:rPr>
                <w:rFonts w:ascii="Arial" w:hAnsi="Arial" w:cs="Arial"/>
                <w:b/>
                <w:bCs/>
                <w:color w:val="000000"/>
                <w:sz w:val="14"/>
                <w:szCs w:val="16"/>
                <w:lang w:val="en-GB" w:eastAsia="en-IN"/>
              </w:rPr>
            </w:pPr>
            <w:r w:rsidRPr="00CC1BCA">
              <w:rPr>
                <w:rFonts w:ascii="Arial" w:hAnsi="Arial" w:cs="Arial"/>
                <w:b/>
                <w:bCs/>
                <w:color w:val="000000"/>
                <w:sz w:val="14"/>
                <w:szCs w:val="16"/>
                <w:lang w:val="en-GB" w:eastAsia="en-IN"/>
              </w:rPr>
              <w:t>12.90</w:t>
            </w:r>
          </w:p>
        </w:tc>
        <w:tc>
          <w:tcPr>
            <w:tcW w:w="378" w:type="pct"/>
            <w:gridSpan w:val="2"/>
            <w:tcBorders>
              <w:top w:val="nil"/>
              <w:left w:val="nil"/>
              <w:bottom w:val="single" w:sz="4" w:space="0" w:color="auto"/>
              <w:right w:val="single" w:sz="4" w:space="0" w:color="auto"/>
            </w:tcBorders>
            <w:shd w:val="clear" w:color="000000" w:fill="A6A6A6"/>
            <w:noWrap/>
            <w:vAlign w:val="bottom"/>
            <w:hideMark/>
          </w:tcPr>
          <w:p w14:paraId="0CCFA00B" w14:textId="77777777" w:rsidR="00E433C5" w:rsidRPr="00CC1BCA" w:rsidRDefault="00E433C5" w:rsidP="00134692">
            <w:pPr>
              <w:jc w:val="right"/>
              <w:rPr>
                <w:rFonts w:ascii="Arial" w:hAnsi="Arial" w:cs="Arial"/>
                <w:b/>
                <w:bCs/>
                <w:color w:val="000000"/>
                <w:sz w:val="14"/>
                <w:szCs w:val="16"/>
                <w:lang w:val="en-GB" w:eastAsia="en-IN"/>
              </w:rPr>
            </w:pPr>
            <w:r w:rsidRPr="00CC1BCA">
              <w:rPr>
                <w:rFonts w:ascii="Arial" w:hAnsi="Arial" w:cs="Arial"/>
                <w:b/>
                <w:bCs/>
                <w:color w:val="000000"/>
                <w:sz w:val="14"/>
                <w:szCs w:val="16"/>
                <w:lang w:val="en-GB" w:eastAsia="en-IN"/>
              </w:rPr>
              <w:t>68.94</w:t>
            </w:r>
          </w:p>
        </w:tc>
        <w:tc>
          <w:tcPr>
            <w:tcW w:w="303" w:type="pct"/>
            <w:tcBorders>
              <w:top w:val="nil"/>
              <w:left w:val="nil"/>
              <w:bottom w:val="single" w:sz="4" w:space="0" w:color="auto"/>
              <w:right w:val="single" w:sz="4" w:space="0" w:color="auto"/>
            </w:tcBorders>
            <w:shd w:val="clear" w:color="000000" w:fill="A6A6A6"/>
            <w:noWrap/>
            <w:vAlign w:val="bottom"/>
            <w:hideMark/>
          </w:tcPr>
          <w:p w14:paraId="143B76C7" w14:textId="77777777" w:rsidR="00E433C5" w:rsidRPr="00CC1BCA" w:rsidRDefault="00E433C5" w:rsidP="00134692">
            <w:pPr>
              <w:jc w:val="right"/>
              <w:rPr>
                <w:rFonts w:ascii="Arial" w:hAnsi="Arial" w:cs="Arial"/>
                <w:b/>
                <w:bCs/>
                <w:color w:val="000000"/>
                <w:sz w:val="14"/>
                <w:szCs w:val="16"/>
                <w:lang w:val="en-GB" w:eastAsia="en-IN"/>
              </w:rPr>
            </w:pPr>
            <w:r w:rsidRPr="00CC1BCA">
              <w:rPr>
                <w:rFonts w:ascii="Arial" w:hAnsi="Arial" w:cs="Arial"/>
                <w:b/>
                <w:bCs/>
                <w:color w:val="000000"/>
                <w:sz w:val="14"/>
                <w:szCs w:val="16"/>
                <w:lang w:val="en-GB" w:eastAsia="en-IN"/>
              </w:rPr>
              <w:t>59.47</w:t>
            </w:r>
          </w:p>
        </w:tc>
        <w:tc>
          <w:tcPr>
            <w:tcW w:w="386" w:type="pct"/>
            <w:tcBorders>
              <w:top w:val="nil"/>
              <w:left w:val="nil"/>
              <w:bottom w:val="single" w:sz="4" w:space="0" w:color="auto"/>
              <w:right w:val="single" w:sz="4" w:space="0" w:color="auto"/>
            </w:tcBorders>
            <w:shd w:val="clear" w:color="000000" w:fill="A6A6A6"/>
            <w:noWrap/>
            <w:vAlign w:val="bottom"/>
            <w:hideMark/>
          </w:tcPr>
          <w:p w14:paraId="48486D49" w14:textId="77777777" w:rsidR="00E433C5" w:rsidRPr="00CC1BCA" w:rsidRDefault="00E433C5" w:rsidP="00134692">
            <w:pPr>
              <w:jc w:val="right"/>
              <w:rPr>
                <w:rFonts w:ascii="Arial" w:hAnsi="Arial" w:cs="Arial"/>
                <w:b/>
                <w:bCs/>
                <w:color w:val="000000"/>
                <w:sz w:val="14"/>
                <w:szCs w:val="16"/>
                <w:lang w:val="en-GB" w:eastAsia="en-IN"/>
              </w:rPr>
            </w:pPr>
            <w:r w:rsidRPr="00CC1BCA">
              <w:rPr>
                <w:rFonts w:ascii="Arial" w:hAnsi="Arial" w:cs="Arial"/>
                <w:b/>
                <w:bCs/>
                <w:color w:val="000000"/>
                <w:sz w:val="14"/>
                <w:szCs w:val="16"/>
                <w:lang w:val="en-GB" w:eastAsia="en-IN"/>
              </w:rPr>
              <w:t>43.85</w:t>
            </w:r>
          </w:p>
        </w:tc>
        <w:tc>
          <w:tcPr>
            <w:tcW w:w="374" w:type="pct"/>
            <w:tcBorders>
              <w:top w:val="nil"/>
              <w:left w:val="nil"/>
              <w:bottom w:val="single" w:sz="4" w:space="0" w:color="auto"/>
              <w:right w:val="single" w:sz="4" w:space="0" w:color="auto"/>
            </w:tcBorders>
            <w:shd w:val="clear" w:color="000000" w:fill="A6A6A6"/>
            <w:noWrap/>
            <w:vAlign w:val="bottom"/>
            <w:hideMark/>
          </w:tcPr>
          <w:p w14:paraId="1D955DD1" w14:textId="77777777" w:rsidR="00E433C5" w:rsidRPr="00CC1BCA" w:rsidRDefault="00E433C5" w:rsidP="00134692">
            <w:pPr>
              <w:jc w:val="right"/>
              <w:rPr>
                <w:rFonts w:ascii="Arial" w:hAnsi="Arial" w:cs="Arial"/>
                <w:b/>
                <w:bCs/>
                <w:color w:val="000000"/>
                <w:sz w:val="14"/>
                <w:szCs w:val="16"/>
                <w:lang w:val="en-GB" w:eastAsia="en-IN"/>
              </w:rPr>
            </w:pPr>
            <w:r w:rsidRPr="00CC1BCA">
              <w:rPr>
                <w:rFonts w:ascii="Arial" w:hAnsi="Arial" w:cs="Arial"/>
                <w:b/>
                <w:bCs/>
                <w:color w:val="000000"/>
                <w:sz w:val="14"/>
                <w:szCs w:val="16"/>
                <w:lang w:val="en-GB" w:eastAsia="en-IN"/>
              </w:rPr>
              <w:t>44.53</w:t>
            </w:r>
          </w:p>
        </w:tc>
      </w:tr>
      <w:tr w:rsidR="004C1578" w:rsidRPr="00CC1BCA" w14:paraId="5D64A4F8" w14:textId="77777777" w:rsidTr="00BD4491">
        <w:trPr>
          <w:trHeight w:val="300"/>
        </w:trPr>
        <w:tc>
          <w:tcPr>
            <w:tcW w:w="757" w:type="pct"/>
            <w:tcBorders>
              <w:top w:val="nil"/>
              <w:left w:val="single" w:sz="4" w:space="0" w:color="auto"/>
              <w:bottom w:val="single" w:sz="4" w:space="0" w:color="auto"/>
              <w:right w:val="single" w:sz="4" w:space="0" w:color="auto"/>
            </w:tcBorders>
            <w:shd w:val="clear" w:color="auto" w:fill="auto"/>
            <w:noWrap/>
            <w:vAlign w:val="bottom"/>
            <w:hideMark/>
          </w:tcPr>
          <w:p w14:paraId="67C3E032" w14:textId="49C58F75" w:rsidR="00E433C5" w:rsidRPr="00CC1BCA" w:rsidRDefault="00E433C5" w:rsidP="0099736F">
            <w:pPr>
              <w:rPr>
                <w:rFonts w:ascii="Arial" w:hAnsi="Arial" w:cs="Arial"/>
                <w:b/>
                <w:bCs/>
                <w:color w:val="000000"/>
                <w:sz w:val="14"/>
                <w:szCs w:val="16"/>
                <w:lang w:val="en-GB" w:eastAsia="en-IN"/>
              </w:rPr>
            </w:pPr>
            <w:r w:rsidRPr="00CC1BCA">
              <w:rPr>
                <w:rFonts w:ascii="Arial" w:hAnsi="Arial" w:cs="Arial"/>
                <w:b/>
                <w:bCs/>
                <w:color w:val="000000"/>
                <w:sz w:val="14"/>
                <w:szCs w:val="16"/>
                <w:lang w:val="en-GB" w:eastAsia="en-IN"/>
              </w:rPr>
              <w:t>REVENUE</w:t>
            </w:r>
            <w:r w:rsidR="00E551EC" w:rsidRPr="00CC1BCA">
              <w:rPr>
                <w:rFonts w:ascii="Arial" w:hAnsi="Arial" w:cs="Arial"/>
                <w:b/>
                <w:bCs/>
                <w:color w:val="000000"/>
                <w:sz w:val="14"/>
                <w:szCs w:val="16"/>
                <w:lang w:val="en-GB" w:eastAsia="en-IN"/>
              </w:rPr>
              <w:t xml:space="preserve"> </w:t>
            </w:r>
            <w:r w:rsidR="0099736F" w:rsidRPr="00CC1BCA">
              <w:rPr>
                <w:rFonts w:ascii="Arial" w:hAnsi="Arial" w:cs="Arial"/>
                <w:b/>
                <w:bCs/>
                <w:color w:val="000000"/>
                <w:sz w:val="14"/>
                <w:szCs w:val="16"/>
                <w:lang w:val="en-GB" w:eastAsia="en-IN"/>
              </w:rPr>
              <w:t xml:space="preserve">BY </w:t>
            </w:r>
            <w:r w:rsidRPr="00CC1BCA">
              <w:rPr>
                <w:rFonts w:ascii="Arial" w:hAnsi="Arial" w:cs="Arial"/>
                <w:b/>
                <w:bCs/>
                <w:color w:val="000000"/>
                <w:sz w:val="14"/>
                <w:szCs w:val="16"/>
                <w:lang w:val="en-GB" w:eastAsia="en-IN"/>
              </w:rPr>
              <w:t>BUSINESS</w:t>
            </w:r>
            <w:r w:rsidR="00D709A4" w:rsidRPr="00CC1BCA">
              <w:rPr>
                <w:rFonts w:ascii="Arial" w:hAnsi="Arial" w:cs="Arial"/>
                <w:b/>
                <w:bCs/>
                <w:color w:val="000000"/>
                <w:sz w:val="14"/>
                <w:szCs w:val="16"/>
                <w:lang w:val="en-GB" w:eastAsia="en-IN"/>
              </w:rPr>
              <w:t xml:space="preserve"> </w:t>
            </w:r>
            <w:r w:rsidRPr="00CC1BCA">
              <w:rPr>
                <w:rFonts w:ascii="Arial" w:hAnsi="Arial" w:cs="Arial"/>
                <w:b/>
                <w:bCs/>
                <w:color w:val="000000"/>
                <w:sz w:val="14"/>
                <w:szCs w:val="16"/>
                <w:lang w:val="en-GB" w:eastAsia="en-IN"/>
              </w:rPr>
              <w:t>UNIT</w:t>
            </w:r>
          </w:p>
        </w:tc>
        <w:tc>
          <w:tcPr>
            <w:tcW w:w="4243" w:type="pct"/>
            <w:gridSpan w:val="14"/>
            <w:tcBorders>
              <w:top w:val="single" w:sz="4" w:space="0" w:color="auto"/>
              <w:left w:val="nil"/>
              <w:bottom w:val="single" w:sz="4" w:space="0" w:color="auto"/>
              <w:right w:val="single" w:sz="4" w:space="0" w:color="000000"/>
            </w:tcBorders>
            <w:shd w:val="clear" w:color="auto" w:fill="auto"/>
            <w:noWrap/>
            <w:vAlign w:val="bottom"/>
            <w:hideMark/>
          </w:tcPr>
          <w:p w14:paraId="607CDD64"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 </w:t>
            </w:r>
          </w:p>
        </w:tc>
      </w:tr>
      <w:tr w:rsidR="00BD4491" w:rsidRPr="00CC1BCA" w14:paraId="72D6E101" w14:textId="77777777" w:rsidTr="00BD4491">
        <w:trPr>
          <w:trHeight w:val="158"/>
        </w:trPr>
        <w:tc>
          <w:tcPr>
            <w:tcW w:w="757" w:type="pct"/>
            <w:tcBorders>
              <w:top w:val="nil"/>
              <w:left w:val="single" w:sz="4" w:space="0" w:color="auto"/>
              <w:bottom w:val="single" w:sz="4" w:space="0" w:color="auto"/>
              <w:right w:val="single" w:sz="4" w:space="0" w:color="auto"/>
            </w:tcBorders>
            <w:shd w:val="clear" w:color="auto" w:fill="auto"/>
            <w:noWrap/>
            <w:vAlign w:val="bottom"/>
            <w:hideMark/>
          </w:tcPr>
          <w:p w14:paraId="6C992A19" w14:textId="77777777" w:rsidR="00E433C5" w:rsidRPr="00CC1BCA" w:rsidRDefault="00E433C5" w:rsidP="00E433C5">
            <w:pPr>
              <w:rPr>
                <w:rFonts w:ascii="Arial" w:hAnsi="Arial" w:cs="Arial"/>
                <w:color w:val="000000"/>
                <w:sz w:val="14"/>
                <w:szCs w:val="16"/>
                <w:lang w:val="en-GB" w:eastAsia="en-IN"/>
              </w:rPr>
            </w:pPr>
            <w:r w:rsidRPr="00CC1BCA">
              <w:rPr>
                <w:rFonts w:ascii="Arial" w:hAnsi="Arial" w:cs="Arial"/>
                <w:color w:val="000000"/>
                <w:sz w:val="14"/>
                <w:szCs w:val="16"/>
                <w:lang w:val="en-GB" w:eastAsia="en-IN"/>
              </w:rPr>
              <w:t>ERP</w:t>
            </w:r>
          </w:p>
        </w:tc>
        <w:tc>
          <w:tcPr>
            <w:tcW w:w="379" w:type="pct"/>
            <w:tcBorders>
              <w:top w:val="nil"/>
              <w:left w:val="nil"/>
              <w:bottom w:val="single" w:sz="4" w:space="0" w:color="auto"/>
              <w:right w:val="single" w:sz="4" w:space="0" w:color="auto"/>
            </w:tcBorders>
            <w:shd w:val="clear" w:color="auto" w:fill="auto"/>
            <w:noWrap/>
            <w:vAlign w:val="bottom"/>
            <w:hideMark/>
          </w:tcPr>
          <w:p w14:paraId="4AF0F0CD"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7.26</w:t>
            </w:r>
          </w:p>
        </w:tc>
        <w:tc>
          <w:tcPr>
            <w:tcW w:w="378" w:type="pct"/>
            <w:tcBorders>
              <w:top w:val="nil"/>
              <w:left w:val="nil"/>
              <w:bottom w:val="single" w:sz="4" w:space="0" w:color="auto"/>
              <w:right w:val="single" w:sz="4" w:space="0" w:color="auto"/>
            </w:tcBorders>
            <w:shd w:val="clear" w:color="auto" w:fill="auto"/>
            <w:noWrap/>
            <w:vAlign w:val="bottom"/>
            <w:hideMark/>
          </w:tcPr>
          <w:p w14:paraId="1852BBB9"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8.77</w:t>
            </w:r>
          </w:p>
        </w:tc>
        <w:tc>
          <w:tcPr>
            <w:tcW w:w="379" w:type="pct"/>
            <w:tcBorders>
              <w:top w:val="nil"/>
              <w:left w:val="nil"/>
              <w:bottom w:val="single" w:sz="4" w:space="0" w:color="auto"/>
              <w:right w:val="single" w:sz="4" w:space="0" w:color="auto"/>
            </w:tcBorders>
            <w:shd w:val="clear" w:color="auto" w:fill="auto"/>
            <w:noWrap/>
            <w:vAlign w:val="bottom"/>
            <w:hideMark/>
          </w:tcPr>
          <w:p w14:paraId="38F8541E"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7.31</w:t>
            </w:r>
          </w:p>
        </w:tc>
        <w:tc>
          <w:tcPr>
            <w:tcW w:w="303" w:type="pct"/>
            <w:tcBorders>
              <w:top w:val="nil"/>
              <w:left w:val="nil"/>
              <w:bottom w:val="single" w:sz="4" w:space="0" w:color="auto"/>
              <w:right w:val="single" w:sz="4" w:space="0" w:color="auto"/>
            </w:tcBorders>
            <w:shd w:val="clear" w:color="auto" w:fill="auto"/>
            <w:noWrap/>
            <w:vAlign w:val="bottom"/>
            <w:hideMark/>
          </w:tcPr>
          <w:p w14:paraId="29BFC74F"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7.47</w:t>
            </w:r>
          </w:p>
        </w:tc>
        <w:tc>
          <w:tcPr>
            <w:tcW w:w="303" w:type="pct"/>
            <w:tcBorders>
              <w:top w:val="nil"/>
              <w:left w:val="nil"/>
              <w:bottom w:val="single" w:sz="4" w:space="0" w:color="auto"/>
              <w:right w:val="single" w:sz="4" w:space="0" w:color="auto"/>
            </w:tcBorders>
            <w:shd w:val="clear" w:color="auto" w:fill="auto"/>
            <w:noWrap/>
            <w:vAlign w:val="bottom"/>
            <w:hideMark/>
          </w:tcPr>
          <w:p w14:paraId="3D4DF552"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7.59</w:t>
            </w:r>
          </w:p>
        </w:tc>
        <w:tc>
          <w:tcPr>
            <w:tcW w:w="303" w:type="pct"/>
            <w:tcBorders>
              <w:top w:val="nil"/>
              <w:left w:val="nil"/>
              <w:bottom w:val="single" w:sz="4" w:space="0" w:color="auto"/>
              <w:right w:val="single" w:sz="4" w:space="0" w:color="auto"/>
            </w:tcBorders>
            <w:shd w:val="clear" w:color="auto" w:fill="auto"/>
            <w:noWrap/>
            <w:vAlign w:val="bottom"/>
            <w:hideMark/>
          </w:tcPr>
          <w:p w14:paraId="72C91989"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7.60</w:t>
            </w:r>
          </w:p>
        </w:tc>
        <w:tc>
          <w:tcPr>
            <w:tcW w:w="379" w:type="pct"/>
            <w:gridSpan w:val="2"/>
            <w:tcBorders>
              <w:top w:val="nil"/>
              <w:left w:val="nil"/>
              <w:bottom w:val="single" w:sz="4" w:space="0" w:color="auto"/>
              <w:right w:val="single" w:sz="4" w:space="0" w:color="auto"/>
            </w:tcBorders>
            <w:shd w:val="clear" w:color="auto" w:fill="auto"/>
            <w:noWrap/>
            <w:vAlign w:val="bottom"/>
            <w:hideMark/>
          </w:tcPr>
          <w:p w14:paraId="27E5994D"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6.32</w:t>
            </w:r>
          </w:p>
        </w:tc>
        <w:tc>
          <w:tcPr>
            <w:tcW w:w="378" w:type="pct"/>
            <w:tcBorders>
              <w:top w:val="nil"/>
              <w:left w:val="nil"/>
              <w:bottom w:val="single" w:sz="4" w:space="0" w:color="auto"/>
              <w:right w:val="single" w:sz="4" w:space="0" w:color="auto"/>
            </w:tcBorders>
            <w:shd w:val="clear" w:color="auto" w:fill="auto"/>
            <w:noWrap/>
            <w:vAlign w:val="bottom"/>
            <w:hideMark/>
          </w:tcPr>
          <w:p w14:paraId="2E36F49E"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5.62</w:t>
            </w:r>
          </w:p>
        </w:tc>
        <w:tc>
          <w:tcPr>
            <w:tcW w:w="378" w:type="pct"/>
            <w:gridSpan w:val="2"/>
            <w:tcBorders>
              <w:top w:val="nil"/>
              <w:left w:val="nil"/>
              <w:bottom w:val="single" w:sz="4" w:space="0" w:color="auto"/>
              <w:right w:val="single" w:sz="4" w:space="0" w:color="auto"/>
            </w:tcBorders>
            <w:shd w:val="clear" w:color="auto" w:fill="auto"/>
            <w:noWrap/>
            <w:vAlign w:val="bottom"/>
            <w:hideMark/>
          </w:tcPr>
          <w:p w14:paraId="0D531C7B"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30.82</w:t>
            </w:r>
          </w:p>
        </w:tc>
        <w:tc>
          <w:tcPr>
            <w:tcW w:w="303" w:type="pct"/>
            <w:tcBorders>
              <w:top w:val="nil"/>
              <w:left w:val="nil"/>
              <w:bottom w:val="single" w:sz="4" w:space="0" w:color="auto"/>
              <w:right w:val="single" w:sz="4" w:space="0" w:color="auto"/>
            </w:tcBorders>
            <w:shd w:val="clear" w:color="auto" w:fill="auto"/>
            <w:noWrap/>
            <w:vAlign w:val="bottom"/>
            <w:hideMark/>
          </w:tcPr>
          <w:p w14:paraId="48784E4F"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27.17</w:t>
            </w:r>
          </w:p>
        </w:tc>
        <w:tc>
          <w:tcPr>
            <w:tcW w:w="386" w:type="pct"/>
            <w:tcBorders>
              <w:top w:val="nil"/>
              <w:left w:val="nil"/>
              <w:bottom w:val="single" w:sz="4" w:space="0" w:color="auto"/>
              <w:right w:val="single" w:sz="4" w:space="0" w:color="auto"/>
            </w:tcBorders>
            <w:shd w:val="clear" w:color="auto" w:fill="auto"/>
            <w:noWrap/>
            <w:vAlign w:val="bottom"/>
            <w:hideMark/>
          </w:tcPr>
          <w:p w14:paraId="4A610C4F"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23.22</w:t>
            </w:r>
          </w:p>
        </w:tc>
        <w:tc>
          <w:tcPr>
            <w:tcW w:w="374" w:type="pct"/>
            <w:tcBorders>
              <w:top w:val="nil"/>
              <w:left w:val="nil"/>
              <w:bottom w:val="single" w:sz="4" w:space="0" w:color="auto"/>
              <w:right w:val="single" w:sz="4" w:space="0" w:color="auto"/>
            </w:tcBorders>
            <w:shd w:val="clear" w:color="auto" w:fill="auto"/>
            <w:noWrap/>
            <w:vAlign w:val="bottom"/>
            <w:hideMark/>
          </w:tcPr>
          <w:p w14:paraId="082203DA"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35.25</w:t>
            </w:r>
          </w:p>
        </w:tc>
      </w:tr>
      <w:tr w:rsidR="00BD4491" w:rsidRPr="00CC1BCA" w14:paraId="7328AB7D" w14:textId="77777777" w:rsidTr="00BD4491">
        <w:trPr>
          <w:trHeight w:val="132"/>
        </w:trPr>
        <w:tc>
          <w:tcPr>
            <w:tcW w:w="757" w:type="pct"/>
            <w:tcBorders>
              <w:top w:val="nil"/>
              <w:left w:val="single" w:sz="4" w:space="0" w:color="auto"/>
              <w:bottom w:val="single" w:sz="4" w:space="0" w:color="auto"/>
              <w:right w:val="single" w:sz="4" w:space="0" w:color="auto"/>
            </w:tcBorders>
            <w:shd w:val="clear" w:color="auto" w:fill="auto"/>
            <w:noWrap/>
            <w:vAlign w:val="bottom"/>
            <w:hideMark/>
          </w:tcPr>
          <w:p w14:paraId="70E04BE8" w14:textId="77777777" w:rsidR="00E433C5" w:rsidRPr="00CC1BCA" w:rsidRDefault="00E433C5" w:rsidP="00E433C5">
            <w:pPr>
              <w:rPr>
                <w:rFonts w:ascii="Arial" w:hAnsi="Arial" w:cs="Arial"/>
                <w:color w:val="000000"/>
                <w:sz w:val="14"/>
                <w:szCs w:val="16"/>
                <w:lang w:val="en-GB" w:eastAsia="en-IN"/>
              </w:rPr>
            </w:pPr>
            <w:r w:rsidRPr="00CC1BCA">
              <w:rPr>
                <w:rFonts w:ascii="Arial" w:hAnsi="Arial" w:cs="Arial"/>
                <w:color w:val="000000"/>
                <w:sz w:val="14"/>
                <w:szCs w:val="16"/>
                <w:lang w:val="en-GB" w:eastAsia="en-IN"/>
              </w:rPr>
              <w:t>HCM</w:t>
            </w:r>
          </w:p>
        </w:tc>
        <w:tc>
          <w:tcPr>
            <w:tcW w:w="379" w:type="pct"/>
            <w:tcBorders>
              <w:top w:val="nil"/>
              <w:left w:val="nil"/>
              <w:bottom w:val="single" w:sz="4" w:space="0" w:color="auto"/>
              <w:right w:val="single" w:sz="4" w:space="0" w:color="auto"/>
            </w:tcBorders>
            <w:shd w:val="clear" w:color="auto" w:fill="auto"/>
            <w:noWrap/>
            <w:vAlign w:val="bottom"/>
            <w:hideMark/>
          </w:tcPr>
          <w:p w14:paraId="67CCF2C6"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5.71</w:t>
            </w:r>
          </w:p>
        </w:tc>
        <w:tc>
          <w:tcPr>
            <w:tcW w:w="378" w:type="pct"/>
            <w:tcBorders>
              <w:top w:val="nil"/>
              <w:left w:val="nil"/>
              <w:bottom w:val="single" w:sz="4" w:space="0" w:color="auto"/>
              <w:right w:val="single" w:sz="4" w:space="0" w:color="auto"/>
            </w:tcBorders>
            <w:shd w:val="clear" w:color="auto" w:fill="auto"/>
            <w:noWrap/>
            <w:vAlign w:val="bottom"/>
            <w:hideMark/>
          </w:tcPr>
          <w:p w14:paraId="3C8A7A8F"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4.74</w:t>
            </w:r>
          </w:p>
        </w:tc>
        <w:tc>
          <w:tcPr>
            <w:tcW w:w="379" w:type="pct"/>
            <w:tcBorders>
              <w:top w:val="nil"/>
              <w:left w:val="nil"/>
              <w:bottom w:val="single" w:sz="4" w:space="0" w:color="auto"/>
              <w:right w:val="single" w:sz="4" w:space="0" w:color="auto"/>
            </w:tcBorders>
            <w:shd w:val="clear" w:color="auto" w:fill="auto"/>
            <w:noWrap/>
            <w:vAlign w:val="bottom"/>
            <w:hideMark/>
          </w:tcPr>
          <w:p w14:paraId="278C979E"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4.49</w:t>
            </w:r>
          </w:p>
        </w:tc>
        <w:tc>
          <w:tcPr>
            <w:tcW w:w="303" w:type="pct"/>
            <w:tcBorders>
              <w:top w:val="nil"/>
              <w:left w:val="nil"/>
              <w:bottom w:val="single" w:sz="4" w:space="0" w:color="auto"/>
              <w:right w:val="single" w:sz="4" w:space="0" w:color="auto"/>
            </w:tcBorders>
            <w:shd w:val="clear" w:color="auto" w:fill="auto"/>
            <w:noWrap/>
            <w:vAlign w:val="bottom"/>
            <w:hideMark/>
          </w:tcPr>
          <w:p w14:paraId="57A14FCE"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3.80</w:t>
            </w:r>
          </w:p>
        </w:tc>
        <w:tc>
          <w:tcPr>
            <w:tcW w:w="303" w:type="pct"/>
            <w:tcBorders>
              <w:top w:val="nil"/>
              <w:left w:val="nil"/>
              <w:bottom w:val="single" w:sz="4" w:space="0" w:color="auto"/>
              <w:right w:val="single" w:sz="4" w:space="0" w:color="auto"/>
            </w:tcBorders>
            <w:shd w:val="clear" w:color="auto" w:fill="auto"/>
            <w:noWrap/>
            <w:vAlign w:val="bottom"/>
            <w:hideMark/>
          </w:tcPr>
          <w:p w14:paraId="627F6FA5"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4.15</w:t>
            </w:r>
          </w:p>
        </w:tc>
        <w:tc>
          <w:tcPr>
            <w:tcW w:w="303" w:type="pct"/>
            <w:tcBorders>
              <w:top w:val="nil"/>
              <w:left w:val="nil"/>
              <w:bottom w:val="single" w:sz="4" w:space="0" w:color="auto"/>
              <w:right w:val="single" w:sz="4" w:space="0" w:color="auto"/>
            </w:tcBorders>
            <w:shd w:val="clear" w:color="auto" w:fill="auto"/>
            <w:noWrap/>
            <w:vAlign w:val="bottom"/>
            <w:hideMark/>
          </w:tcPr>
          <w:p w14:paraId="4DEAF6AA"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2.55</w:t>
            </w:r>
          </w:p>
        </w:tc>
        <w:tc>
          <w:tcPr>
            <w:tcW w:w="379" w:type="pct"/>
            <w:gridSpan w:val="2"/>
            <w:tcBorders>
              <w:top w:val="nil"/>
              <w:left w:val="nil"/>
              <w:bottom w:val="single" w:sz="4" w:space="0" w:color="auto"/>
              <w:right w:val="single" w:sz="4" w:space="0" w:color="auto"/>
            </w:tcBorders>
            <w:shd w:val="clear" w:color="auto" w:fill="auto"/>
            <w:noWrap/>
            <w:vAlign w:val="bottom"/>
            <w:hideMark/>
          </w:tcPr>
          <w:p w14:paraId="4A05BCE9"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2.31</w:t>
            </w:r>
          </w:p>
        </w:tc>
        <w:tc>
          <w:tcPr>
            <w:tcW w:w="378" w:type="pct"/>
            <w:tcBorders>
              <w:top w:val="nil"/>
              <w:left w:val="nil"/>
              <w:bottom w:val="single" w:sz="4" w:space="0" w:color="auto"/>
              <w:right w:val="single" w:sz="4" w:space="0" w:color="auto"/>
            </w:tcBorders>
            <w:shd w:val="clear" w:color="auto" w:fill="auto"/>
            <w:noWrap/>
            <w:vAlign w:val="bottom"/>
            <w:hideMark/>
          </w:tcPr>
          <w:p w14:paraId="592D18B9"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2.50</w:t>
            </w:r>
          </w:p>
        </w:tc>
        <w:tc>
          <w:tcPr>
            <w:tcW w:w="378" w:type="pct"/>
            <w:gridSpan w:val="2"/>
            <w:tcBorders>
              <w:top w:val="nil"/>
              <w:left w:val="nil"/>
              <w:bottom w:val="single" w:sz="4" w:space="0" w:color="auto"/>
              <w:right w:val="single" w:sz="4" w:space="0" w:color="auto"/>
            </w:tcBorders>
            <w:shd w:val="clear" w:color="auto" w:fill="auto"/>
            <w:noWrap/>
            <w:vAlign w:val="bottom"/>
            <w:hideMark/>
          </w:tcPr>
          <w:p w14:paraId="321A687E"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18.79</w:t>
            </w:r>
          </w:p>
        </w:tc>
        <w:tc>
          <w:tcPr>
            <w:tcW w:w="303" w:type="pct"/>
            <w:tcBorders>
              <w:top w:val="nil"/>
              <w:left w:val="nil"/>
              <w:bottom w:val="single" w:sz="4" w:space="0" w:color="auto"/>
              <w:right w:val="single" w:sz="4" w:space="0" w:color="auto"/>
            </w:tcBorders>
            <w:shd w:val="clear" w:color="auto" w:fill="auto"/>
            <w:noWrap/>
            <w:vAlign w:val="bottom"/>
            <w:hideMark/>
          </w:tcPr>
          <w:p w14:paraId="3A278A35"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11.53</w:t>
            </w:r>
          </w:p>
        </w:tc>
        <w:tc>
          <w:tcPr>
            <w:tcW w:w="386" w:type="pct"/>
            <w:tcBorders>
              <w:top w:val="nil"/>
              <w:left w:val="nil"/>
              <w:bottom w:val="single" w:sz="4" w:space="0" w:color="auto"/>
              <w:right w:val="single" w:sz="4" w:space="0" w:color="auto"/>
            </w:tcBorders>
            <w:shd w:val="clear" w:color="auto" w:fill="auto"/>
            <w:noWrap/>
            <w:vAlign w:val="bottom"/>
            <w:hideMark/>
          </w:tcPr>
          <w:p w14:paraId="19EDE454"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5.41</w:t>
            </w:r>
          </w:p>
        </w:tc>
        <w:tc>
          <w:tcPr>
            <w:tcW w:w="374" w:type="pct"/>
            <w:tcBorders>
              <w:top w:val="nil"/>
              <w:left w:val="nil"/>
              <w:bottom w:val="single" w:sz="4" w:space="0" w:color="auto"/>
              <w:right w:val="single" w:sz="4" w:space="0" w:color="auto"/>
            </w:tcBorders>
            <w:shd w:val="clear" w:color="auto" w:fill="auto"/>
            <w:noWrap/>
            <w:vAlign w:val="bottom"/>
            <w:hideMark/>
          </w:tcPr>
          <w:p w14:paraId="565D3285" w14:textId="77777777" w:rsidR="00E433C5" w:rsidRPr="00CC1BCA" w:rsidRDefault="00E433C5" w:rsidP="00134692">
            <w:pPr>
              <w:jc w:val="right"/>
              <w:rPr>
                <w:rFonts w:ascii="Arial" w:hAnsi="Arial" w:cs="Arial"/>
                <w:color w:val="000000"/>
                <w:sz w:val="14"/>
                <w:szCs w:val="16"/>
                <w:lang w:val="en-GB" w:eastAsia="en-IN"/>
              </w:rPr>
            </w:pPr>
            <w:proofErr w:type="spellStart"/>
            <w:r w:rsidRPr="00CC1BCA">
              <w:rPr>
                <w:rFonts w:ascii="Arial" w:hAnsi="Arial" w:cs="Arial"/>
                <w:color w:val="000000"/>
                <w:sz w:val="14"/>
                <w:szCs w:val="16"/>
                <w:lang w:val="en-GB" w:eastAsia="en-IN"/>
              </w:rPr>
              <w:t>Incl</w:t>
            </w:r>
            <w:proofErr w:type="spellEnd"/>
            <w:r w:rsidRPr="00CC1BCA">
              <w:rPr>
                <w:rFonts w:ascii="Arial" w:hAnsi="Arial" w:cs="Arial"/>
                <w:color w:val="000000"/>
                <w:sz w:val="14"/>
                <w:szCs w:val="16"/>
                <w:lang w:val="en-GB" w:eastAsia="en-IN"/>
              </w:rPr>
              <w:t xml:space="preserve"> in ERP</w:t>
            </w:r>
          </w:p>
        </w:tc>
      </w:tr>
      <w:tr w:rsidR="00BD4491" w:rsidRPr="00CC1BCA" w14:paraId="334081E5" w14:textId="77777777" w:rsidTr="00BD4491">
        <w:trPr>
          <w:trHeight w:val="98"/>
        </w:trPr>
        <w:tc>
          <w:tcPr>
            <w:tcW w:w="757" w:type="pct"/>
            <w:tcBorders>
              <w:top w:val="nil"/>
              <w:left w:val="single" w:sz="4" w:space="0" w:color="auto"/>
              <w:bottom w:val="single" w:sz="4" w:space="0" w:color="auto"/>
              <w:right w:val="single" w:sz="4" w:space="0" w:color="auto"/>
            </w:tcBorders>
            <w:shd w:val="clear" w:color="auto" w:fill="auto"/>
            <w:noWrap/>
            <w:vAlign w:val="bottom"/>
            <w:hideMark/>
          </w:tcPr>
          <w:p w14:paraId="41F4F558" w14:textId="77777777" w:rsidR="00E433C5" w:rsidRPr="00CC1BCA" w:rsidRDefault="00E433C5" w:rsidP="00E433C5">
            <w:pPr>
              <w:rPr>
                <w:rFonts w:ascii="Arial" w:hAnsi="Arial" w:cs="Arial"/>
                <w:color w:val="000000"/>
                <w:sz w:val="14"/>
                <w:szCs w:val="16"/>
                <w:lang w:val="en-GB" w:eastAsia="en-IN"/>
              </w:rPr>
            </w:pPr>
            <w:r w:rsidRPr="00CC1BCA">
              <w:rPr>
                <w:rFonts w:ascii="Arial" w:hAnsi="Arial" w:cs="Arial"/>
                <w:color w:val="000000"/>
                <w:sz w:val="14"/>
                <w:szCs w:val="16"/>
                <w:lang w:val="en-GB" w:eastAsia="en-IN"/>
              </w:rPr>
              <w:t>AVIATION</w:t>
            </w:r>
          </w:p>
        </w:tc>
        <w:tc>
          <w:tcPr>
            <w:tcW w:w="379" w:type="pct"/>
            <w:tcBorders>
              <w:top w:val="nil"/>
              <w:left w:val="nil"/>
              <w:bottom w:val="single" w:sz="4" w:space="0" w:color="auto"/>
              <w:right w:val="single" w:sz="4" w:space="0" w:color="auto"/>
            </w:tcBorders>
            <w:shd w:val="clear" w:color="auto" w:fill="auto"/>
            <w:noWrap/>
            <w:vAlign w:val="bottom"/>
            <w:hideMark/>
          </w:tcPr>
          <w:p w14:paraId="6D75191E"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5.39</w:t>
            </w:r>
          </w:p>
        </w:tc>
        <w:tc>
          <w:tcPr>
            <w:tcW w:w="378" w:type="pct"/>
            <w:tcBorders>
              <w:top w:val="nil"/>
              <w:left w:val="nil"/>
              <w:bottom w:val="single" w:sz="4" w:space="0" w:color="auto"/>
              <w:right w:val="single" w:sz="4" w:space="0" w:color="auto"/>
            </w:tcBorders>
            <w:shd w:val="clear" w:color="auto" w:fill="auto"/>
            <w:noWrap/>
            <w:vAlign w:val="bottom"/>
            <w:hideMark/>
          </w:tcPr>
          <w:p w14:paraId="4051802C"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4.13</w:t>
            </w:r>
          </w:p>
        </w:tc>
        <w:tc>
          <w:tcPr>
            <w:tcW w:w="379" w:type="pct"/>
            <w:tcBorders>
              <w:top w:val="nil"/>
              <w:left w:val="nil"/>
              <w:bottom w:val="single" w:sz="4" w:space="0" w:color="auto"/>
              <w:right w:val="single" w:sz="4" w:space="0" w:color="auto"/>
            </w:tcBorders>
            <w:shd w:val="clear" w:color="auto" w:fill="auto"/>
            <w:noWrap/>
            <w:vAlign w:val="bottom"/>
            <w:hideMark/>
          </w:tcPr>
          <w:p w14:paraId="11AEDD99"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4.72</w:t>
            </w:r>
          </w:p>
        </w:tc>
        <w:tc>
          <w:tcPr>
            <w:tcW w:w="303" w:type="pct"/>
            <w:tcBorders>
              <w:top w:val="nil"/>
              <w:left w:val="nil"/>
              <w:bottom w:val="single" w:sz="4" w:space="0" w:color="auto"/>
              <w:right w:val="single" w:sz="4" w:space="0" w:color="auto"/>
            </w:tcBorders>
            <w:shd w:val="clear" w:color="auto" w:fill="auto"/>
            <w:noWrap/>
            <w:vAlign w:val="bottom"/>
            <w:hideMark/>
          </w:tcPr>
          <w:p w14:paraId="7C77E03D"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5.07</w:t>
            </w:r>
          </w:p>
        </w:tc>
        <w:tc>
          <w:tcPr>
            <w:tcW w:w="303" w:type="pct"/>
            <w:tcBorders>
              <w:top w:val="nil"/>
              <w:left w:val="nil"/>
              <w:bottom w:val="single" w:sz="4" w:space="0" w:color="auto"/>
              <w:right w:val="single" w:sz="4" w:space="0" w:color="auto"/>
            </w:tcBorders>
            <w:shd w:val="clear" w:color="auto" w:fill="auto"/>
            <w:noWrap/>
            <w:vAlign w:val="bottom"/>
            <w:hideMark/>
          </w:tcPr>
          <w:p w14:paraId="1DE28411"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4.59</w:t>
            </w:r>
          </w:p>
        </w:tc>
        <w:tc>
          <w:tcPr>
            <w:tcW w:w="303" w:type="pct"/>
            <w:tcBorders>
              <w:top w:val="nil"/>
              <w:left w:val="nil"/>
              <w:bottom w:val="single" w:sz="4" w:space="0" w:color="auto"/>
              <w:right w:val="single" w:sz="4" w:space="0" w:color="auto"/>
            </w:tcBorders>
            <w:shd w:val="clear" w:color="auto" w:fill="auto"/>
            <w:noWrap/>
            <w:vAlign w:val="bottom"/>
            <w:hideMark/>
          </w:tcPr>
          <w:p w14:paraId="15F1360D"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5.52</w:t>
            </w:r>
          </w:p>
        </w:tc>
        <w:tc>
          <w:tcPr>
            <w:tcW w:w="379" w:type="pct"/>
            <w:gridSpan w:val="2"/>
            <w:tcBorders>
              <w:top w:val="nil"/>
              <w:left w:val="nil"/>
              <w:bottom w:val="single" w:sz="4" w:space="0" w:color="auto"/>
              <w:right w:val="single" w:sz="4" w:space="0" w:color="auto"/>
            </w:tcBorders>
            <w:shd w:val="clear" w:color="auto" w:fill="auto"/>
            <w:noWrap/>
            <w:vAlign w:val="bottom"/>
            <w:hideMark/>
          </w:tcPr>
          <w:p w14:paraId="61B35B33"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5.88</w:t>
            </w:r>
          </w:p>
        </w:tc>
        <w:tc>
          <w:tcPr>
            <w:tcW w:w="378" w:type="pct"/>
            <w:tcBorders>
              <w:top w:val="nil"/>
              <w:left w:val="nil"/>
              <w:bottom w:val="single" w:sz="4" w:space="0" w:color="auto"/>
              <w:right w:val="single" w:sz="4" w:space="0" w:color="auto"/>
            </w:tcBorders>
            <w:shd w:val="clear" w:color="auto" w:fill="auto"/>
            <w:noWrap/>
            <w:vAlign w:val="bottom"/>
            <w:hideMark/>
          </w:tcPr>
          <w:p w14:paraId="38BEA27F"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4.78</w:t>
            </w:r>
          </w:p>
        </w:tc>
        <w:tc>
          <w:tcPr>
            <w:tcW w:w="378" w:type="pct"/>
            <w:gridSpan w:val="2"/>
            <w:tcBorders>
              <w:top w:val="nil"/>
              <w:left w:val="nil"/>
              <w:bottom w:val="single" w:sz="4" w:space="0" w:color="auto"/>
              <w:right w:val="single" w:sz="4" w:space="0" w:color="auto"/>
            </w:tcBorders>
            <w:shd w:val="clear" w:color="auto" w:fill="auto"/>
            <w:noWrap/>
            <w:vAlign w:val="bottom"/>
            <w:hideMark/>
          </w:tcPr>
          <w:p w14:paraId="046CBC5B"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19.32</w:t>
            </w:r>
          </w:p>
        </w:tc>
        <w:tc>
          <w:tcPr>
            <w:tcW w:w="303" w:type="pct"/>
            <w:tcBorders>
              <w:top w:val="nil"/>
              <w:left w:val="nil"/>
              <w:bottom w:val="single" w:sz="4" w:space="0" w:color="auto"/>
              <w:right w:val="single" w:sz="4" w:space="0" w:color="auto"/>
            </w:tcBorders>
            <w:shd w:val="clear" w:color="auto" w:fill="auto"/>
            <w:noWrap/>
            <w:vAlign w:val="bottom"/>
            <w:hideMark/>
          </w:tcPr>
          <w:p w14:paraId="5A8296D8"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20.76</w:t>
            </w:r>
          </w:p>
        </w:tc>
        <w:tc>
          <w:tcPr>
            <w:tcW w:w="386" w:type="pct"/>
            <w:tcBorders>
              <w:top w:val="nil"/>
              <w:left w:val="nil"/>
              <w:bottom w:val="single" w:sz="4" w:space="0" w:color="auto"/>
              <w:right w:val="single" w:sz="4" w:space="0" w:color="auto"/>
            </w:tcBorders>
            <w:shd w:val="clear" w:color="auto" w:fill="auto"/>
            <w:noWrap/>
            <w:vAlign w:val="bottom"/>
            <w:hideMark/>
          </w:tcPr>
          <w:p w14:paraId="5EE1C79D"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15.21</w:t>
            </w:r>
          </w:p>
        </w:tc>
        <w:tc>
          <w:tcPr>
            <w:tcW w:w="374" w:type="pct"/>
            <w:tcBorders>
              <w:top w:val="nil"/>
              <w:left w:val="nil"/>
              <w:bottom w:val="single" w:sz="4" w:space="0" w:color="auto"/>
              <w:right w:val="single" w:sz="4" w:space="0" w:color="auto"/>
            </w:tcBorders>
            <w:shd w:val="clear" w:color="auto" w:fill="auto"/>
            <w:noWrap/>
            <w:vAlign w:val="bottom"/>
            <w:hideMark/>
          </w:tcPr>
          <w:p w14:paraId="16B3C880"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9.28</w:t>
            </w:r>
          </w:p>
        </w:tc>
      </w:tr>
      <w:tr w:rsidR="00BD4491" w:rsidRPr="00CC1BCA" w14:paraId="7BA2FC02" w14:textId="77777777" w:rsidTr="00BD4491">
        <w:trPr>
          <w:trHeight w:val="213"/>
        </w:trPr>
        <w:tc>
          <w:tcPr>
            <w:tcW w:w="757" w:type="pct"/>
            <w:tcBorders>
              <w:top w:val="nil"/>
              <w:left w:val="single" w:sz="4" w:space="0" w:color="auto"/>
              <w:bottom w:val="single" w:sz="4" w:space="0" w:color="auto"/>
              <w:right w:val="single" w:sz="4" w:space="0" w:color="auto"/>
            </w:tcBorders>
            <w:shd w:val="clear" w:color="000000" w:fill="A6A6A6"/>
            <w:noWrap/>
            <w:vAlign w:val="bottom"/>
            <w:hideMark/>
          </w:tcPr>
          <w:p w14:paraId="77FCE1FB" w14:textId="77777777" w:rsidR="00E433C5" w:rsidRPr="00CC1BCA" w:rsidRDefault="00E433C5" w:rsidP="00E433C5">
            <w:pPr>
              <w:rPr>
                <w:rFonts w:ascii="Arial" w:hAnsi="Arial" w:cs="Arial"/>
                <w:b/>
                <w:bCs/>
                <w:color w:val="000000"/>
                <w:sz w:val="14"/>
                <w:szCs w:val="16"/>
                <w:lang w:val="en-GB" w:eastAsia="en-IN"/>
              </w:rPr>
            </w:pPr>
            <w:r w:rsidRPr="00CC1BCA">
              <w:rPr>
                <w:rFonts w:ascii="Arial" w:hAnsi="Arial" w:cs="Arial"/>
                <w:b/>
                <w:bCs/>
                <w:color w:val="000000"/>
                <w:sz w:val="14"/>
                <w:szCs w:val="16"/>
                <w:lang w:val="en-GB" w:eastAsia="en-IN"/>
              </w:rPr>
              <w:t>TOTAL</w:t>
            </w:r>
          </w:p>
        </w:tc>
        <w:tc>
          <w:tcPr>
            <w:tcW w:w="379" w:type="pct"/>
            <w:tcBorders>
              <w:top w:val="nil"/>
              <w:left w:val="nil"/>
              <w:bottom w:val="single" w:sz="4" w:space="0" w:color="auto"/>
              <w:right w:val="single" w:sz="4" w:space="0" w:color="auto"/>
            </w:tcBorders>
            <w:shd w:val="clear" w:color="000000" w:fill="A6A6A6"/>
            <w:noWrap/>
            <w:vAlign w:val="bottom"/>
            <w:hideMark/>
          </w:tcPr>
          <w:p w14:paraId="3B76446F" w14:textId="77777777" w:rsidR="00E433C5" w:rsidRPr="00CC1BCA" w:rsidRDefault="00E433C5" w:rsidP="00134692">
            <w:pPr>
              <w:jc w:val="right"/>
              <w:rPr>
                <w:rFonts w:ascii="Arial" w:hAnsi="Arial" w:cs="Arial"/>
                <w:b/>
                <w:bCs/>
                <w:color w:val="000000"/>
                <w:sz w:val="14"/>
                <w:szCs w:val="16"/>
                <w:lang w:val="en-GB" w:eastAsia="en-IN"/>
              </w:rPr>
            </w:pPr>
            <w:r w:rsidRPr="00CC1BCA">
              <w:rPr>
                <w:rFonts w:ascii="Arial" w:hAnsi="Arial" w:cs="Arial"/>
                <w:b/>
                <w:bCs/>
                <w:color w:val="000000"/>
                <w:sz w:val="14"/>
                <w:szCs w:val="16"/>
                <w:lang w:val="en-GB" w:eastAsia="en-IN"/>
              </w:rPr>
              <w:t>18.36</w:t>
            </w:r>
          </w:p>
        </w:tc>
        <w:tc>
          <w:tcPr>
            <w:tcW w:w="378" w:type="pct"/>
            <w:tcBorders>
              <w:top w:val="nil"/>
              <w:left w:val="nil"/>
              <w:bottom w:val="single" w:sz="4" w:space="0" w:color="auto"/>
              <w:right w:val="single" w:sz="4" w:space="0" w:color="auto"/>
            </w:tcBorders>
            <w:shd w:val="clear" w:color="000000" w:fill="A6A6A6"/>
            <w:noWrap/>
            <w:vAlign w:val="bottom"/>
            <w:hideMark/>
          </w:tcPr>
          <w:p w14:paraId="432C1FAE" w14:textId="77777777" w:rsidR="00E433C5" w:rsidRPr="00CC1BCA" w:rsidRDefault="00E433C5" w:rsidP="00134692">
            <w:pPr>
              <w:jc w:val="right"/>
              <w:rPr>
                <w:rFonts w:ascii="Arial" w:hAnsi="Arial" w:cs="Arial"/>
                <w:b/>
                <w:bCs/>
                <w:color w:val="000000"/>
                <w:sz w:val="14"/>
                <w:szCs w:val="16"/>
                <w:lang w:val="en-GB" w:eastAsia="en-IN"/>
              </w:rPr>
            </w:pPr>
            <w:r w:rsidRPr="00CC1BCA">
              <w:rPr>
                <w:rFonts w:ascii="Arial" w:hAnsi="Arial" w:cs="Arial"/>
                <w:b/>
                <w:bCs/>
                <w:color w:val="000000"/>
                <w:sz w:val="14"/>
                <w:szCs w:val="16"/>
                <w:lang w:val="en-GB" w:eastAsia="en-IN"/>
              </w:rPr>
              <w:t>17.64</w:t>
            </w:r>
          </w:p>
        </w:tc>
        <w:tc>
          <w:tcPr>
            <w:tcW w:w="379" w:type="pct"/>
            <w:tcBorders>
              <w:top w:val="nil"/>
              <w:left w:val="nil"/>
              <w:bottom w:val="single" w:sz="4" w:space="0" w:color="auto"/>
              <w:right w:val="single" w:sz="4" w:space="0" w:color="auto"/>
            </w:tcBorders>
            <w:shd w:val="clear" w:color="000000" w:fill="A6A6A6"/>
            <w:noWrap/>
            <w:vAlign w:val="bottom"/>
            <w:hideMark/>
          </w:tcPr>
          <w:p w14:paraId="0EC82962" w14:textId="77777777" w:rsidR="00E433C5" w:rsidRPr="00CC1BCA" w:rsidRDefault="00E433C5" w:rsidP="00134692">
            <w:pPr>
              <w:jc w:val="right"/>
              <w:rPr>
                <w:rFonts w:ascii="Arial" w:hAnsi="Arial" w:cs="Arial"/>
                <w:b/>
                <w:bCs/>
                <w:color w:val="000000"/>
                <w:sz w:val="14"/>
                <w:szCs w:val="16"/>
                <w:lang w:val="en-GB" w:eastAsia="en-IN"/>
              </w:rPr>
            </w:pPr>
            <w:r w:rsidRPr="00CC1BCA">
              <w:rPr>
                <w:rFonts w:ascii="Arial" w:hAnsi="Arial" w:cs="Arial"/>
                <w:b/>
                <w:bCs/>
                <w:color w:val="000000"/>
                <w:sz w:val="14"/>
                <w:szCs w:val="16"/>
                <w:lang w:val="en-GB" w:eastAsia="en-IN"/>
              </w:rPr>
              <w:t>16.52</w:t>
            </w:r>
          </w:p>
        </w:tc>
        <w:tc>
          <w:tcPr>
            <w:tcW w:w="303" w:type="pct"/>
            <w:tcBorders>
              <w:top w:val="nil"/>
              <w:left w:val="nil"/>
              <w:bottom w:val="single" w:sz="4" w:space="0" w:color="auto"/>
              <w:right w:val="single" w:sz="4" w:space="0" w:color="auto"/>
            </w:tcBorders>
            <w:shd w:val="clear" w:color="000000" w:fill="A6A6A6"/>
            <w:noWrap/>
            <w:vAlign w:val="bottom"/>
            <w:hideMark/>
          </w:tcPr>
          <w:p w14:paraId="2FE85FE8" w14:textId="77777777" w:rsidR="00E433C5" w:rsidRPr="00CC1BCA" w:rsidRDefault="00E433C5" w:rsidP="00134692">
            <w:pPr>
              <w:jc w:val="right"/>
              <w:rPr>
                <w:rFonts w:ascii="Arial" w:hAnsi="Arial" w:cs="Arial"/>
                <w:b/>
                <w:bCs/>
                <w:color w:val="000000"/>
                <w:sz w:val="14"/>
                <w:szCs w:val="16"/>
                <w:lang w:val="en-GB" w:eastAsia="en-IN"/>
              </w:rPr>
            </w:pPr>
            <w:r w:rsidRPr="00CC1BCA">
              <w:rPr>
                <w:rFonts w:ascii="Arial" w:hAnsi="Arial" w:cs="Arial"/>
                <w:b/>
                <w:bCs/>
                <w:color w:val="000000"/>
                <w:sz w:val="14"/>
                <w:szCs w:val="16"/>
                <w:lang w:val="en-GB" w:eastAsia="en-IN"/>
              </w:rPr>
              <w:t>16.34</w:t>
            </w:r>
          </w:p>
        </w:tc>
        <w:tc>
          <w:tcPr>
            <w:tcW w:w="303" w:type="pct"/>
            <w:tcBorders>
              <w:top w:val="nil"/>
              <w:left w:val="nil"/>
              <w:bottom w:val="single" w:sz="4" w:space="0" w:color="auto"/>
              <w:right w:val="single" w:sz="4" w:space="0" w:color="auto"/>
            </w:tcBorders>
            <w:shd w:val="clear" w:color="000000" w:fill="A6A6A6"/>
            <w:noWrap/>
            <w:vAlign w:val="bottom"/>
            <w:hideMark/>
          </w:tcPr>
          <w:p w14:paraId="00B40FD1" w14:textId="77777777" w:rsidR="00E433C5" w:rsidRPr="00CC1BCA" w:rsidRDefault="00E433C5" w:rsidP="00134692">
            <w:pPr>
              <w:jc w:val="right"/>
              <w:rPr>
                <w:rFonts w:ascii="Arial" w:hAnsi="Arial" w:cs="Arial"/>
                <w:b/>
                <w:bCs/>
                <w:color w:val="000000"/>
                <w:sz w:val="14"/>
                <w:szCs w:val="16"/>
                <w:lang w:val="en-GB" w:eastAsia="en-IN"/>
              </w:rPr>
            </w:pPr>
            <w:r w:rsidRPr="00CC1BCA">
              <w:rPr>
                <w:rFonts w:ascii="Arial" w:hAnsi="Arial" w:cs="Arial"/>
                <w:b/>
                <w:bCs/>
                <w:color w:val="000000"/>
                <w:sz w:val="14"/>
                <w:szCs w:val="16"/>
                <w:lang w:val="en-GB" w:eastAsia="en-IN"/>
              </w:rPr>
              <w:t>16.33</w:t>
            </w:r>
          </w:p>
        </w:tc>
        <w:tc>
          <w:tcPr>
            <w:tcW w:w="303" w:type="pct"/>
            <w:tcBorders>
              <w:top w:val="nil"/>
              <w:left w:val="nil"/>
              <w:bottom w:val="single" w:sz="4" w:space="0" w:color="auto"/>
              <w:right w:val="single" w:sz="4" w:space="0" w:color="auto"/>
            </w:tcBorders>
            <w:shd w:val="clear" w:color="000000" w:fill="A6A6A6"/>
            <w:noWrap/>
            <w:vAlign w:val="bottom"/>
            <w:hideMark/>
          </w:tcPr>
          <w:p w14:paraId="16CF71D0" w14:textId="77777777" w:rsidR="00E433C5" w:rsidRPr="00CC1BCA" w:rsidRDefault="00E433C5" w:rsidP="00134692">
            <w:pPr>
              <w:jc w:val="right"/>
              <w:rPr>
                <w:rFonts w:ascii="Arial" w:hAnsi="Arial" w:cs="Arial"/>
                <w:b/>
                <w:bCs/>
                <w:color w:val="000000"/>
                <w:sz w:val="14"/>
                <w:szCs w:val="16"/>
                <w:lang w:val="en-GB" w:eastAsia="en-IN"/>
              </w:rPr>
            </w:pPr>
            <w:r w:rsidRPr="00CC1BCA">
              <w:rPr>
                <w:rFonts w:ascii="Arial" w:hAnsi="Arial" w:cs="Arial"/>
                <w:b/>
                <w:bCs/>
                <w:color w:val="000000"/>
                <w:sz w:val="14"/>
                <w:szCs w:val="16"/>
                <w:lang w:val="en-GB" w:eastAsia="en-IN"/>
              </w:rPr>
              <w:t>15.67</w:t>
            </w:r>
          </w:p>
        </w:tc>
        <w:tc>
          <w:tcPr>
            <w:tcW w:w="379" w:type="pct"/>
            <w:gridSpan w:val="2"/>
            <w:tcBorders>
              <w:top w:val="nil"/>
              <w:left w:val="nil"/>
              <w:bottom w:val="single" w:sz="4" w:space="0" w:color="auto"/>
              <w:right w:val="single" w:sz="4" w:space="0" w:color="auto"/>
            </w:tcBorders>
            <w:shd w:val="clear" w:color="000000" w:fill="A6A6A6"/>
            <w:noWrap/>
            <w:vAlign w:val="bottom"/>
            <w:hideMark/>
          </w:tcPr>
          <w:p w14:paraId="2F4DE479" w14:textId="77777777" w:rsidR="00E433C5" w:rsidRPr="00CC1BCA" w:rsidRDefault="00E433C5" w:rsidP="00134692">
            <w:pPr>
              <w:jc w:val="right"/>
              <w:rPr>
                <w:rFonts w:ascii="Arial" w:hAnsi="Arial" w:cs="Arial"/>
                <w:b/>
                <w:bCs/>
                <w:color w:val="000000"/>
                <w:sz w:val="14"/>
                <w:szCs w:val="16"/>
                <w:lang w:val="en-GB" w:eastAsia="en-IN"/>
              </w:rPr>
            </w:pPr>
            <w:r w:rsidRPr="00CC1BCA">
              <w:rPr>
                <w:rFonts w:ascii="Arial" w:hAnsi="Arial" w:cs="Arial"/>
                <w:b/>
                <w:bCs/>
                <w:color w:val="000000"/>
                <w:sz w:val="14"/>
                <w:szCs w:val="16"/>
                <w:lang w:val="en-GB" w:eastAsia="en-IN"/>
              </w:rPr>
              <w:t>14.51</w:t>
            </w:r>
          </w:p>
        </w:tc>
        <w:tc>
          <w:tcPr>
            <w:tcW w:w="378" w:type="pct"/>
            <w:tcBorders>
              <w:top w:val="nil"/>
              <w:left w:val="nil"/>
              <w:bottom w:val="single" w:sz="4" w:space="0" w:color="auto"/>
              <w:right w:val="single" w:sz="4" w:space="0" w:color="auto"/>
            </w:tcBorders>
            <w:shd w:val="clear" w:color="000000" w:fill="A6A6A6"/>
            <w:noWrap/>
            <w:vAlign w:val="bottom"/>
            <w:hideMark/>
          </w:tcPr>
          <w:p w14:paraId="5A42C5DE" w14:textId="77777777" w:rsidR="00E433C5" w:rsidRPr="00CC1BCA" w:rsidRDefault="00E433C5" w:rsidP="00134692">
            <w:pPr>
              <w:jc w:val="right"/>
              <w:rPr>
                <w:rFonts w:ascii="Arial" w:hAnsi="Arial" w:cs="Arial"/>
                <w:b/>
                <w:bCs/>
                <w:color w:val="000000"/>
                <w:sz w:val="14"/>
                <w:szCs w:val="16"/>
                <w:lang w:val="en-GB" w:eastAsia="en-IN"/>
              </w:rPr>
            </w:pPr>
            <w:r w:rsidRPr="00CC1BCA">
              <w:rPr>
                <w:rFonts w:ascii="Arial" w:hAnsi="Arial" w:cs="Arial"/>
                <w:b/>
                <w:bCs/>
                <w:color w:val="000000"/>
                <w:sz w:val="14"/>
                <w:szCs w:val="16"/>
                <w:lang w:val="en-GB" w:eastAsia="en-IN"/>
              </w:rPr>
              <w:t>12.9</w:t>
            </w:r>
          </w:p>
        </w:tc>
        <w:tc>
          <w:tcPr>
            <w:tcW w:w="378" w:type="pct"/>
            <w:gridSpan w:val="2"/>
            <w:tcBorders>
              <w:top w:val="nil"/>
              <w:left w:val="nil"/>
              <w:bottom w:val="single" w:sz="4" w:space="0" w:color="auto"/>
              <w:right w:val="single" w:sz="4" w:space="0" w:color="auto"/>
            </w:tcBorders>
            <w:shd w:val="clear" w:color="000000" w:fill="A6A6A6"/>
            <w:noWrap/>
            <w:vAlign w:val="bottom"/>
            <w:hideMark/>
          </w:tcPr>
          <w:p w14:paraId="4EADB7EB" w14:textId="77777777" w:rsidR="00E433C5" w:rsidRPr="00CC1BCA" w:rsidRDefault="00E433C5" w:rsidP="00134692">
            <w:pPr>
              <w:jc w:val="right"/>
              <w:rPr>
                <w:rFonts w:ascii="Arial" w:hAnsi="Arial" w:cs="Arial"/>
                <w:b/>
                <w:bCs/>
                <w:color w:val="000000"/>
                <w:sz w:val="14"/>
                <w:szCs w:val="16"/>
                <w:lang w:val="en-GB" w:eastAsia="en-IN"/>
              </w:rPr>
            </w:pPr>
            <w:r w:rsidRPr="00CC1BCA">
              <w:rPr>
                <w:rFonts w:ascii="Arial" w:hAnsi="Arial" w:cs="Arial"/>
                <w:b/>
                <w:bCs/>
                <w:color w:val="000000"/>
                <w:sz w:val="14"/>
                <w:szCs w:val="16"/>
                <w:lang w:val="en-GB" w:eastAsia="en-IN"/>
              </w:rPr>
              <w:t>68.93</w:t>
            </w:r>
          </w:p>
        </w:tc>
        <w:tc>
          <w:tcPr>
            <w:tcW w:w="303" w:type="pct"/>
            <w:tcBorders>
              <w:top w:val="nil"/>
              <w:left w:val="nil"/>
              <w:bottom w:val="single" w:sz="4" w:space="0" w:color="auto"/>
              <w:right w:val="single" w:sz="4" w:space="0" w:color="auto"/>
            </w:tcBorders>
            <w:shd w:val="clear" w:color="000000" w:fill="A6A6A6"/>
            <w:noWrap/>
            <w:vAlign w:val="bottom"/>
            <w:hideMark/>
          </w:tcPr>
          <w:p w14:paraId="7975817E" w14:textId="77777777" w:rsidR="00E433C5" w:rsidRPr="00CC1BCA" w:rsidRDefault="00E433C5" w:rsidP="00134692">
            <w:pPr>
              <w:jc w:val="right"/>
              <w:rPr>
                <w:rFonts w:ascii="Arial" w:hAnsi="Arial" w:cs="Arial"/>
                <w:b/>
                <w:bCs/>
                <w:color w:val="000000"/>
                <w:sz w:val="14"/>
                <w:szCs w:val="16"/>
                <w:lang w:val="en-GB" w:eastAsia="en-IN"/>
              </w:rPr>
            </w:pPr>
            <w:r w:rsidRPr="00CC1BCA">
              <w:rPr>
                <w:rFonts w:ascii="Arial" w:hAnsi="Arial" w:cs="Arial"/>
                <w:b/>
                <w:bCs/>
                <w:color w:val="000000"/>
                <w:sz w:val="14"/>
                <w:szCs w:val="16"/>
                <w:lang w:val="en-GB" w:eastAsia="en-IN"/>
              </w:rPr>
              <w:t>59.46</w:t>
            </w:r>
          </w:p>
        </w:tc>
        <w:tc>
          <w:tcPr>
            <w:tcW w:w="386" w:type="pct"/>
            <w:tcBorders>
              <w:top w:val="nil"/>
              <w:left w:val="nil"/>
              <w:bottom w:val="single" w:sz="4" w:space="0" w:color="auto"/>
              <w:right w:val="single" w:sz="4" w:space="0" w:color="auto"/>
            </w:tcBorders>
            <w:shd w:val="clear" w:color="000000" w:fill="A6A6A6"/>
            <w:noWrap/>
            <w:vAlign w:val="bottom"/>
            <w:hideMark/>
          </w:tcPr>
          <w:p w14:paraId="2BF5B7C9" w14:textId="77777777" w:rsidR="00E433C5" w:rsidRPr="00CC1BCA" w:rsidRDefault="00E433C5" w:rsidP="00134692">
            <w:pPr>
              <w:jc w:val="right"/>
              <w:rPr>
                <w:rFonts w:ascii="Arial" w:hAnsi="Arial" w:cs="Arial"/>
                <w:b/>
                <w:bCs/>
                <w:color w:val="000000"/>
                <w:sz w:val="14"/>
                <w:szCs w:val="16"/>
                <w:lang w:val="en-GB" w:eastAsia="en-IN"/>
              </w:rPr>
            </w:pPr>
            <w:r w:rsidRPr="00CC1BCA">
              <w:rPr>
                <w:rFonts w:ascii="Arial" w:hAnsi="Arial" w:cs="Arial"/>
                <w:b/>
                <w:bCs/>
                <w:color w:val="000000"/>
                <w:sz w:val="14"/>
                <w:szCs w:val="16"/>
                <w:lang w:val="en-GB" w:eastAsia="en-IN"/>
              </w:rPr>
              <w:t>43.84</w:t>
            </w:r>
          </w:p>
        </w:tc>
        <w:tc>
          <w:tcPr>
            <w:tcW w:w="374" w:type="pct"/>
            <w:tcBorders>
              <w:top w:val="nil"/>
              <w:left w:val="nil"/>
              <w:bottom w:val="single" w:sz="4" w:space="0" w:color="auto"/>
              <w:right w:val="single" w:sz="4" w:space="0" w:color="auto"/>
            </w:tcBorders>
            <w:shd w:val="clear" w:color="000000" w:fill="A6A6A6"/>
            <w:noWrap/>
            <w:vAlign w:val="bottom"/>
            <w:hideMark/>
          </w:tcPr>
          <w:p w14:paraId="0C985AFC" w14:textId="77777777" w:rsidR="00E433C5" w:rsidRPr="00CC1BCA" w:rsidRDefault="00E433C5" w:rsidP="00134692">
            <w:pPr>
              <w:jc w:val="right"/>
              <w:rPr>
                <w:rFonts w:ascii="Arial" w:hAnsi="Arial" w:cs="Arial"/>
                <w:b/>
                <w:bCs/>
                <w:color w:val="000000"/>
                <w:sz w:val="14"/>
                <w:szCs w:val="16"/>
                <w:lang w:val="en-GB" w:eastAsia="en-IN"/>
              </w:rPr>
            </w:pPr>
            <w:r w:rsidRPr="00CC1BCA">
              <w:rPr>
                <w:rFonts w:ascii="Arial" w:hAnsi="Arial" w:cs="Arial"/>
                <w:b/>
                <w:bCs/>
                <w:color w:val="000000"/>
                <w:sz w:val="14"/>
                <w:szCs w:val="16"/>
                <w:lang w:val="en-GB" w:eastAsia="en-IN"/>
              </w:rPr>
              <w:t>44.53</w:t>
            </w:r>
          </w:p>
        </w:tc>
      </w:tr>
      <w:tr w:rsidR="00BD4491" w:rsidRPr="00CC1BCA" w14:paraId="6FEA996D" w14:textId="77777777" w:rsidTr="00BD4491">
        <w:trPr>
          <w:trHeight w:val="435"/>
        </w:trPr>
        <w:tc>
          <w:tcPr>
            <w:tcW w:w="757" w:type="pct"/>
            <w:tcBorders>
              <w:top w:val="nil"/>
              <w:left w:val="single" w:sz="4" w:space="0" w:color="auto"/>
              <w:bottom w:val="nil"/>
              <w:right w:val="single" w:sz="4" w:space="0" w:color="auto"/>
            </w:tcBorders>
            <w:shd w:val="clear" w:color="auto" w:fill="auto"/>
            <w:vAlign w:val="bottom"/>
            <w:hideMark/>
          </w:tcPr>
          <w:p w14:paraId="00E39CEA" w14:textId="2F50DF05" w:rsidR="00E433C5" w:rsidRPr="00CC1BCA" w:rsidRDefault="00E433C5" w:rsidP="0099736F">
            <w:pPr>
              <w:rPr>
                <w:rFonts w:ascii="Arial" w:hAnsi="Arial" w:cs="Arial"/>
                <w:b/>
                <w:bCs/>
                <w:color w:val="000000"/>
                <w:sz w:val="14"/>
                <w:szCs w:val="16"/>
                <w:lang w:val="en-GB" w:eastAsia="en-IN"/>
              </w:rPr>
            </w:pPr>
            <w:r w:rsidRPr="00CC1BCA">
              <w:rPr>
                <w:rFonts w:ascii="Arial" w:hAnsi="Arial" w:cs="Arial"/>
                <w:b/>
                <w:bCs/>
                <w:color w:val="000000"/>
                <w:sz w:val="14"/>
                <w:szCs w:val="16"/>
                <w:lang w:val="en-GB" w:eastAsia="en-IN"/>
              </w:rPr>
              <w:t>REVENUE</w:t>
            </w:r>
            <w:r w:rsidR="00E551EC" w:rsidRPr="00CC1BCA">
              <w:rPr>
                <w:rFonts w:ascii="Arial" w:hAnsi="Arial" w:cs="Arial"/>
                <w:b/>
                <w:bCs/>
                <w:color w:val="000000"/>
                <w:sz w:val="14"/>
                <w:szCs w:val="16"/>
                <w:lang w:val="en-GB" w:eastAsia="en-IN"/>
              </w:rPr>
              <w:t xml:space="preserve"> </w:t>
            </w:r>
            <w:r w:rsidR="0099736F" w:rsidRPr="00CC1BCA">
              <w:rPr>
                <w:rFonts w:ascii="Arial" w:hAnsi="Arial" w:cs="Arial"/>
                <w:b/>
                <w:bCs/>
                <w:color w:val="000000"/>
                <w:sz w:val="14"/>
                <w:szCs w:val="16"/>
                <w:lang w:val="en-GB" w:eastAsia="en-IN"/>
              </w:rPr>
              <w:t>BASED ON CUSTOMER LOCATION</w:t>
            </w:r>
          </w:p>
        </w:tc>
        <w:tc>
          <w:tcPr>
            <w:tcW w:w="379" w:type="pct"/>
            <w:tcBorders>
              <w:top w:val="nil"/>
              <w:left w:val="nil"/>
              <w:bottom w:val="nil"/>
              <w:right w:val="nil"/>
            </w:tcBorders>
            <w:shd w:val="clear" w:color="auto" w:fill="auto"/>
            <w:noWrap/>
            <w:vAlign w:val="bottom"/>
            <w:hideMark/>
          </w:tcPr>
          <w:p w14:paraId="37075B94" w14:textId="77777777" w:rsidR="00E433C5" w:rsidRPr="00CC1BCA" w:rsidRDefault="00E433C5" w:rsidP="00E433C5">
            <w:pPr>
              <w:rPr>
                <w:rFonts w:ascii="Arial" w:hAnsi="Arial" w:cs="Arial"/>
                <w:b/>
                <w:bCs/>
                <w:color w:val="000000"/>
                <w:sz w:val="14"/>
                <w:szCs w:val="16"/>
                <w:lang w:val="en-GB" w:eastAsia="en-IN"/>
              </w:rPr>
            </w:pPr>
          </w:p>
        </w:tc>
        <w:tc>
          <w:tcPr>
            <w:tcW w:w="378" w:type="pct"/>
            <w:tcBorders>
              <w:top w:val="nil"/>
              <w:left w:val="nil"/>
              <w:bottom w:val="nil"/>
              <w:right w:val="nil"/>
            </w:tcBorders>
            <w:shd w:val="clear" w:color="auto" w:fill="auto"/>
            <w:noWrap/>
            <w:vAlign w:val="bottom"/>
            <w:hideMark/>
          </w:tcPr>
          <w:p w14:paraId="30511ACE" w14:textId="77777777" w:rsidR="00E433C5" w:rsidRPr="00CC1BCA" w:rsidRDefault="00E433C5" w:rsidP="00E433C5">
            <w:pPr>
              <w:jc w:val="center"/>
              <w:rPr>
                <w:rFonts w:ascii="Arial" w:hAnsi="Arial" w:cs="Arial"/>
                <w:sz w:val="14"/>
                <w:lang w:val="en-GB" w:eastAsia="en-IN"/>
              </w:rPr>
            </w:pPr>
          </w:p>
        </w:tc>
        <w:tc>
          <w:tcPr>
            <w:tcW w:w="379" w:type="pct"/>
            <w:tcBorders>
              <w:top w:val="nil"/>
              <w:left w:val="nil"/>
              <w:bottom w:val="nil"/>
              <w:right w:val="nil"/>
            </w:tcBorders>
            <w:shd w:val="clear" w:color="auto" w:fill="auto"/>
            <w:noWrap/>
            <w:vAlign w:val="bottom"/>
            <w:hideMark/>
          </w:tcPr>
          <w:p w14:paraId="327E0E34" w14:textId="77777777" w:rsidR="00E433C5" w:rsidRPr="00CC1BCA" w:rsidRDefault="00E433C5" w:rsidP="00E433C5">
            <w:pPr>
              <w:jc w:val="center"/>
              <w:rPr>
                <w:rFonts w:ascii="Arial" w:hAnsi="Arial" w:cs="Arial"/>
                <w:sz w:val="14"/>
                <w:lang w:val="en-GB" w:eastAsia="en-IN"/>
              </w:rPr>
            </w:pPr>
          </w:p>
        </w:tc>
        <w:tc>
          <w:tcPr>
            <w:tcW w:w="303" w:type="pct"/>
            <w:tcBorders>
              <w:top w:val="nil"/>
              <w:left w:val="nil"/>
              <w:bottom w:val="nil"/>
              <w:right w:val="nil"/>
            </w:tcBorders>
            <w:shd w:val="clear" w:color="auto" w:fill="auto"/>
            <w:noWrap/>
            <w:vAlign w:val="bottom"/>
            <w:hideMark/>
          </w:tcPr>
          <w:p w14:paraId="28F3B1AA" w14:textId="77777777" w:rsidR="00E433C5" w:rsidRPr="00CC1BCA" w:rsidRDefault="00E433C5" w:rsidP="00E433C5">
            <w:pPr>
              <w:jc w:val="center"/>
              <w:rPr>
                <w:rFonts w:ascii="Arial" w:hAnsi="Arial" w:cs="Arial"/>
                <w:sz w:val="14"/>
                <w:lang w:val="en-GB" w:eastAsia="en-IN"/>
              </w:rPr>
            </w:pPr>
          </w:p>
        </w:tc>
        <w:tc>
          <w:tcPr>
            <w:tcW w:w="303" w:type="pct"/>
            <w:tcBorders>
              <w:top w:val="nil"/>
              <w:left w:val="nil"/>
              <w:bottom w:val="nil"/>
              <w:right w:val="nil"/>
            </w:tcBorders>
            <w:shd w:val="clear" w:color="auto" w:fill="auto"/>
            <w:noWrap/>
            <w:vAlign w:val="bottom"/>
            <w:hideMark/>
          </w:tcPr>
          <w:p w14:paraId="27F39941" w14:textId="77777777" w:rsidR="00E433C5" w:rsidRPr="00CC1BCA" w:rsidRDefault="00E433C5" w:rsidP="00E433C5">
            <w:pPr>
              <w:jc w:val="center"/>
              <w:rPr>
                <w:rFonts w:ascii="Arial" w:hAnsi="Arial" w:cs="Arial"/>
                <w:sz w:val="14"/>
                <w:lang w:val="en-GB" w:eastAsia="en-IN"/>
              </w:rPr>
            </w:pPr>
          </w:p>
        </w:tc>
        <w:tc>
          <w:tcPr>
            <w:tcW w:w="303" w:type="pct"/>
            <w:tcBorders>
              <w:top w:val="nil"/>
              <w:left w:val="nil"/>
              <w:bottom w:val="nil"/>
              <w:right w:val="nil"/>
            </w:tcBorders>
            <w:shd w:val="clear" w:color="auto" w:fill="auto"/>
            <w:noWrap/>
            <w:vAlign w:val="bottom"/>
            <w:hideMark/>
          </w:tcPr>
          <w:p w14:paraId="474B2BED" w14:textId="77777777" w:rsidR="00E433C5" w:rsidRPr="00CC1BCA" w:rsidRDefault="00E433C5" w:rsidP="00E433C5">
            <w:pPr>
              <w:jc w:val="center"/>
              <w:rPr>
                <w:rFonts w:ascii="Arial" w:hAnsi="Arial" w:cs="Arial"/>
                <w:sz w:val="14"/>
                <w:lang w:val="en-GB" w:eastAsia="en-IN"/>
              </w:rPr>
            </w:pPr>
          </w:p>
        </w:tc>
        <w:tc>
          <w:tcPr>
            <w:tcW w:w="379" w:type="pct"/>
            <w:gridSpan w:val="2"/>
            <w:tcBorders>
              <w:top w:val="nil"/>
              <w:left w:val="nil"/>
              <w:bottom w:val="nil"/>
              <w:right w:val="nil"/>
            </w:tcBorders>
            <w:shd w:val="clear" w:color="auto" w:fill="auto"/>
            <w:noWrap/>
            <w:vAlign w:val="bottom"/>
            <w:hideMark/>
          </w:tcPr>
          <w:p w14:paraId="29E110B8" w14:textId="77777777" w:rsidR="00E433C5" w:rsidRPr="00CC1BCA" w:rsidRDefault="00E433C5" w:rsidP="00E433C5">
            <w:pPr>
              <w:jc w:val="center"/>
              <w:rPr>
                <w:rFonts w:ascii="Arial" w:hAnsi="Arial" w:cs="Arial"/>
                <w:sz w:val="14"/>
                <w:lang w:val="en-GB" w:eastAsia="en-IN"/>
              </w:rPr>
            </w:pPr>
          </w:p>
        </w:tc>
        <w:tc>
          <w:tcPr>
            <w:tcW w:w="378" w:type="pct"/>
            <w:tcBorders>
              <w:top w:val="nil"/>
              <w:left w:val="nil"/>
              <w:bottom w:val="nil"/>
              <w:right w:val="nil"/>
            </w:tcBorders>
            <w:shd w:val="clear" w:color="auto" w:fill="auto"/>
            <w:noWrap/>
            <w:vAlign w:val="bottom"/>
            <w:hideMark/>
          </w:tcPr>
          <w:p w14:paraId="3A4B32B8" w14:textId="77777777" w:rsidR="00E433C5" w:rsidRPr="00CC1BCA" w:rsidRDefault="00E433C5" w:rsidP="00E433C5">
            <w:pPr>
              <w:jc w:val="center"/>
              <w:rPr>
                <w:rFonts w:ascii="Arial" w:hAnsi="Arial" w:cs="Arial"/>
                <w:sz w:val="14"/>
                <w:lang w:val="en-GB" w:eastAsia="en-IN"/>
              </w:rPr>
            </w:pPr>
          </w:p>
        </w:tc>
        <w:tc>
          <w:tcPr>
            <w:tcW w:w="378" w:type="pct"/>
            <w:gridSpan w:val="2"/>
            <w:tcBorders>
              <w:top w:val="nil"/>
              <w:left w:val="nil"/>
              <w:bottom w:val="nil"/>
              <w:right w:val="nil"/>
            </w:tcBorders>
            <w:shd w:val="clear" w:color="auto" w:fill="auto"/>
            <w:noWrap/>
            <w:vAlign w:val="bottom"/>
            <w:hideMark/>
          </w:tcPr>
          <w:p w14:paraId="71E58872" w14:textId="77777777" w:rsidR="00E433C5" w:rsidRPr="00CC1BCA" w:rsidRDefault="00E433C5" w:rsidP="00E433C5">
            <w:pPr>
              <w:jc w:val="center"/>
              <w:rPr>
                <w:rFonts w:ascii="Arial" w:hAnsi="Arial" w:cs="Arial"/>
                <w:sz w:val="14"/>
                <w:lang w:val="en-GB" w:eastAsia="en-IN"/>
              </w:rPr>
            </w:pPr>
          </w:p>
        </w:tc>
        <w:tc>
          <w:tcPr>
            <w:tcW w:w="303" w:type="pct"/>
            <w:tcBorders>
              <w:top w:val="nil"/>
              <w:left w:val="nil"/>
              <w:bottom w:val="nil"/>
              <w:right w:val="nil"/>
            </w:tcBorders>
            <w:shd w:val="clear" w:color="auto" w:fill="auto"/>
            <w:noWrap/>
            <w:vAlign w:val="bottom"/>
            <w:hideMark/>
          </w:tcPr>
          <w:p w14:paraId="0DB061D2" w14:textId="77777777" w:rsidR="00E433C5" w:rsidRPr="00CC1BCA" w:rsidRDefault="00E433C5" w:rsidP="00E433C5">
            <w:pPr>
              <w:jc w:val="center"/>
              <w:rPr>
                <w:rFonts w:ascii="Arial" w:hAnsi="Arial" w:cs="Arial"/>
                <w:sz w:val="14"/>
                <w:lang w:val="en-GB" w:eastAsia="en-IN"/>
              </w:rPr>
            </w:pPr>
          </w:p>
        </w:tc>
        <w:tc>
          <w:tcPr>
            <w:tcW w:w="386" w:type="pct"/>
            <w:tcBorders>
              <w:top w:val="nil"/>
              <w:left w:val="nil"/>
              <w:bottom w:val="nil"/>
              <w:right w:val="nil"/>
            </w:tcBorders>
            <w:shd w:val="clear" w:color="auto" w:fill="auto"/>
            <w:noWrap/>
            <w:vAlign w:val="bottom"/>
            <w:hideMark/>
          </w:tcPr>
          <w:p w14:paraId="42A5780D" w14:textId="77777777" w:rsidR="00E433C5" w:rsidRPr="00CC1BCA" w:rsidRDefault="00E433C5" w:rsidP="00E433C5">
            <w:pPr>
              <w:jc w:val="center"/>
              <w:rPr>
                <w:rFonts w:ascii="Arial" w:hAnsi="Arial" w:cs="Arial"/>
                <w:sz w:val="14"/>
                <w:lang w:val="en-GB" w:eastAsia="en-IN"/>
              </w:rPr>
            </w:pPr>
          </w:p>
        </w:tc>
        <w:tc>
          <w:tcPr>
            <w:tcW w:w="374" w:type="pct"/>
            <w:tcBorders>
              <w:top w:val="nil"/>
              <w:left w:val="nil"/>
              <w:bottom w:val="nil"/>
              <w:right w:val="nil"/>
            </w:tcBorders>
            <w:shd w:val="clear" w:color="auto" w:fill="auto"/>
            <w:noWrap/>
            <w:vAlign w:val="bottom"/>
            <w:hideMark/>
          </w:tcPr>
          <w:p w14:paraId="60FB5E7E" w14:textId="77777777" w:rsidR="00E433C5" w:rsidRPr="00CC1BCA" w:rsidRDefault="00E433C5" w:rsidP="00E433C5">
            <w:pPr>
              <w:jc w:val="center"/>
              <w:rPr>
                <w:rFonts w:ascii="Arial" w:hAnsi="Arial" w:cs="Arial"/>
                <w:sz w:val="14"/>
                <w:lang w:val="en-GB" w:eastAsia="en-IN"/>
              </w:rPr>
            </w:pPr>
          </w:p>
        </w:tc>
      </w:tr>
      <w:tr w:rsidR="00BD4491" w:rsidRPr="00CC1BCA" w14:paraId="4FDCBE0D" w14:textId="77777777" w:rsidTr="00BD4491">
        <w:trPr>
          <w:trHeight w:val="157"/>
        </w:trPr>
        <w:tc>
          <w:tcPr>
            <w:tcW w:w="75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9D50CC" w14:textId="77777777" w:rsidR="00E433C5" w:rsidRPr="00CC1BCA" w:rsidRDefault="00E433C5" w:rsidP="00E433C5">
            <w:pPr>
              <w:rPr>
                <w:rFonts w:ascii="Arial" w:hAnsi="Arial" w:cs="Arial"/>
                <w:color w:val="000000"/>
                <w:sz w:val="14"/>
                <w:szCs w:val="16"/>
                <w:lang w:val="en-GB" w:eastAsia="en-IN"/>
              </w:rPr>
            </w:pPr>
            <w:r w:rsidRPr="00CC1BCA">
              <w:rPr>
                <w:rFonts w:ascii="Arial" w:hAnsi="Arial" w:cs="Arial"/>
                <w:color w:val="000000"/>
                <w:sz w:val="14"/>
                <w:szCs w:val="16"/>
                <w:lang w:val="en-GB" w:eastAsia="en-IN"/>
              </w:rPr>
              <w:t>Americas</w:t>
            </w:r>
          </w:p>
        </w:tc>
        <w:tc>
          <w:tcPr>
            <w:tcW w:w="379" w:type="pct"/>
            <w:tcBorders>
              <w:top w:val="single" w:sz="4" w:space="0" w:color="auto"/>
              <w:left w:val="nil"/>
              <w:bottom w:val="single" w:sz="4" w:space="0" w:color="auto"/>
              <w:right w:val="single" w:sz="4" w:space="0" w:color="auto"/>
            </w:tcBorders>
            <w:shd w:val="clear" w:color="auto" w:fill="auto"/>
            <w:noWrap/>
            <w:vAlign w:val="bottom"/>
            <w:hideMark/>
          </w:tcPr>
          <w:p w14:paraId="393151FD" w14:textId="144ED2B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3.3</w:t>
            </w:r>
            <w:r w:rsidR="0043656A">
              <w:rPr>
                <w:rFonts w:ascii="Arial" w:hAnsi="Arial" w:cs="Arial"/>
                <w:color w:val="000000"/>
                <w:sz w:val="14"/>
                <w:szCs w:val="16"/>
                <w:lang w:val="en-GB" w:eastAsia="en-IN"/>
              </w:rPr>
              <w:t>0</w:t>
            </w:r>
          </w:p>
        </w:tc>
        <w:tc>
          <w:tcPr>
            <w:tcW w:w="378" w:type="pct"/>
            <w:tcBorders>
              <w:top w:val="single" w:sz="4" w:space="0" w:color="auto"/>
              <w:left w:val="nil"/>
              <w:bottom w:val="single" w:sz="4" w:space="0" w:color="auto"/>
              <w:right w:val="single" w:sz="4" w:space="0" w:color="auto"/>
            </w:tcBorders>
            <w:shd w:val="clear" w:color="auto" w:fill="auto"/>
            <w:noWrap/>
            <w:vAlign w:val="bottom"/>
            <w:hideMark/>
          </w:tcPr>
          <w:p w14:paraId="3423335F"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3.17</w:t>
            </w:r>
          </w:p>
        </w:tc>
        <w:tc>
          <w:tcPr>
            <w:tcW w:w="379" w:type="pct"/>
            <w:tcBorders>
              <w:top w:val="single" w:sz="4" w:space="0" w:color="auto"/>
              <w:left w:val="nil"/>
              <w:bottom w:val="single" w:sz="4" w:space="0" w:color="auto"/>
              <w:right w:val="single" w:sz="4" w:space="0" w:color="auto"/>
            </w:tcBorders>
            <w:shd w:val="clear" w:color="auto" w:fill="auto"/>
            <w:noWrap/>
            <w:vAlign w:val="bottom"/>
            <w:hideMark/>
          </w:tcPr>
          <w:p w14:paraId="4576A2E5"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2.74</w:t>
            </w:r>
          </w:p>
        </w:tc>
        <w:tc>
          <w:tcPr>
            <w:tcW w:w="303" w:type="pct"/>
            <w:tcBorders>
              <w:top w:val="single" w:sz="4" w:space="0" w:color="auto"/>
              <w:left w:val="nil"/>
              <w:bottom w:val="single" w:sz="4" w:space="0" w:color="auto"/>
              <w:right w:val="single" w:sz="4" w:space="0" w:color="auto"/>
            </w:tcBorders>
            <w:shd w:val="clear" w:color="auto" w:fill="auto"/>
            <w:noWrap/>
            <w:vAlign w:val="bottom"/>
            <w:hideMark/>
          </w:tcPr>
          <w:p w14:paraId="73540DCB"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3.25</w:t>
            </w:r>
          </w:p>
        </w:tc>
        <w:tc>
          <w:tcPr>
            <w:tcW w:w="303" w:type="pct"/>
            <w:tcBorders>
              <w:top w:val="single" w:sz="4" w:space="0" w:color="auto"/>
              <w:left w:val="nil"/>
              <w:bottom w:val="single" w:sz="4" w:space="0" w:color="auto"/>
              <w:right w:val="single" w:sz="4" w:space="0" w:color="auto"/>
            </w:tcBorders>
            <w:shd w:val="clear" w:color="auto" w:fill="auto"/>
            <w:noWrap/>
            <w:vAlign w:val="bottom"/>
            <w:hideMark/>
          </w:tcPr>
          <w:p w14:paraId="7AA22672"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2.57</w:t>
            </w:r>
          </w:p>
        </w:tc>
        <w:tc>
          <w:tcPr>
            <w:tcW w:w="303" w:type="pct"/>
            <w:tcBorders>
              <w:top w:val="single" w:sz="4" w:space="0" w:color="auto"/>
              <w:left w:val="nil"/>
              <w:bottom w:val="single" w:sz="4" w:space="0" w:color="auto"/>
              <w:right w:val="single" w:sz="4" w:space="0" w:color="auto"/>
            </w:tcBorders>
            <w:shd w:val="clear" w:color="auto" w:fill="auto"/>
            <w:noWrap/>
            <w:vAlign w:val="bottom"/>
            <w:hideMark/>
          </w:tcPr>
          <w:p w14:paraId="39A9CD70"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3.18</w:t>
            </w:r>
          </w:p>
        </w:tc>
        <w:tc>
          <w:tcPr>
            <w:tcW w:w="379" w:type="pct"/>
            <w:gridSpan w:val="2"/>
            <w:tcBorders>
              <w:top w:val="single" w:sz="4" w:space="0" w:color="auto"/>
              <w:left w:val="nil"/>
              <w:bottom w:val="single" w:sz="4" w:space="0" w:color="auto"/>
              <w:right w:val="single" w:sz="4" w:space="0" w:color="auto"/>
            </w:tcBorders>
            <w:shd w:val="clear" w:color="auto" w:fill="auto"/>
            <w:noWrap/>
            <w:vAlign w:val="bottom"/>
            <w:hideMark/>
          </w:tcPr>
          <w:p w14:paraId="423B1C6D"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2.49</w:t>
            </w:r>
          </w:p>
        </w:tc>
        <w:tc>
          <w:tcPr>
            <w:tcW w:w="378" w:type="pct"/>
            <w:tcBorders>
              <w:top w:val="single" w:sz="4" w:space="0" w:color="auto"/>
              <w:left w:val="nil"/>
              <w:bottom w:val="single" w:sz="4" w:space="0" w:color="auto"/>
              <w:right w:val="single" w:sz="4" w:space="0" w:color="auto"/>
            </w:tcBorders>
            <w:shd w:val="clear" w:color="auto" w:fill="auto"/>
            <w:noWrap/>
            <w:vAlign w:val="bottom"/>
            <w:hideMark/>
          </w:tcPr>
          <w:p w14:paraId="70BE5A29"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2.63</w:t>
            </w:r>
          </w:p>
        </w:tc>
        <w:tc>
          <w:tcPr>
            <w:tcW w:w="378" w:type="pct"/>
            <w:gridSpan w:val="2"/>
            <w:tcBorders>
              <w:top w:val="single" w:sz="4" w:space="0" w:color="auto"/>
              <w:left w:val="nil"/>
              <w:bottom w:val="single" w:sz="4" w:space="0" w:color="auto"/>
              <w:right w:val="single" w:sz="4" w:space="0" w:color="auto"/>
            </w:tcBorders>
            <w:shd w:val="clear" w:color="auto" w:fill="auto"/>
            <w:noWrap/>
            <w:vAlign w:val="bottom"/>
            <w:hideMark/>
          </w:tcPr>
          <w:p w14:paraId="5195CB8F"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12.47</w:t>
            </w:r>
          </w:p>
        </w:tc>
        <w:tc>
          <w:tcPr>
            <w:tcW w:w="303" w:type="pct"/>
            <w:tcBorders>
              <w:top w:val="single" w:sz="4" w:space="0" w:color="auto"/>
              <w:left w:val="nil"/>
              <w:bottom w:val="single" w:sz="4" w:space="0" w:color="auto"/>
              <w:right w:val="single" w:sz="4" w:space="0" w:color="auto"/>
            </w:tcBorders>
            <w:shd w:val="clear" w:color="auto" w:fill="auto"/>
            <w:noWrap/>
            <w:vAlign w:val="bottom"/>
            <w:hideMark/>
          </w:tcPr>
          <w:p w14:paraId="7AAEFFBE"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10.87</w:t>
            </w:r>
          </w:p>
        </w:tc>
        <w:tc>
          <w:tcPr>
            <w:tcW w:w="386" w:type="pct"/>
            <w:tcBorders>
              <w:top w:val="single" w:sz="4" w:space="0" w:color="auto"/>
              <w:left w:val="nil"/>
              <w:bottom w:val="single" w:sz="4" w:space="0" w:color="auto"/>
              <w:right w:val="single" w:sz="4" w:space="0" w:color="auto"/>
            </w:tcBorders>
            <w:shd w:val="clear" w:color="auto" w:fill="auto"/>
            <w:noWrap/>
            <w:vAlign w:val="bottom"/>
            <w:hideMark/>
          </w:tcPr>
          <w:p w14:paraId="26961137"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11.62</w:t>
            </w:r>
          </w:p>
        </w:tc>
        <w:tc>
          <w:tcPr>
            <w:tcW w:w="374" w:type="pct"/>
            <w:tcBorders>
              <w:top w:val="single" w:sz="4" w:space="0" w:color="auto"/>
              <w:left w:val="nil"/>
              <w:bottom w:val="single" w:sz="4" w:space="0" w:color="auto"/>
              <w:right w:val="single" w:sz="4" w:space="0" w:color="auto"/>
            </w:tcBorders>
            <w:shd w:val="clear" w:color="auto" w:fill="auto"/>
            <w:noWrap/>
            <w:vAlign w:val="bottom"/>
            <w:hideMark/>
          </w:tcPr>
          <w:p w14:paraId="661F21C0"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7.73</w:t>
            </w:r>
          </w:p>
        </w:tc>
      </w:tr>
      <w:tr w:rsidR="00BD4491" w:rsidRPr="00CC1BCA" w14:paraId="38C72BDB" w14:textId="77777777" w:rsidTr="00BD4491">
        <w:trPr>
          <w:trHeight w:val="132"/>
        </w:trPr>
        <w:tc>
          <w:tcPr>
            <w:tcW w:w="757" w:type="pct"/>
            <w:tcBorders>
              <w:top w:val="nil"/>
              <w:left w:val="single" w:sz="4" w:space="0" w:color="auto"/>
              <w:bottom w:val="single" w:sz="4" w:space="0" w:color="auto"/>
              <w:right w:val="single" w:sz="4" w:space="0" w:color="auto"/>
            </w:tcBorders>
            <w:shd w:val="clear" w:color="auto" w:fill="auto"/>
            <w:noWrap/>
            <w:vAlign w:val="bottom"/>
            <w:hideMark/>
          </w:tcPr>
          <w:p w14:paraId="74250AEC" w14:textId="77777777" w:rsidR="00E433C5" w:rsidRPr="00CC1BCA" w:rsidRDefault="00E433C5" w:rsidP="00E433C5">
            <w:pPr>
              <w:rPr>
                <w:rFonts w:ascii="Arial" w:hAnsi="Arial" w:cs="Arial"/>
                <w:color w:val="000000"/>
                <w:sz w:val="14"/>
                <w:szCs w:val="16"/>
                <w:lang w:val="en-GB" w:eastAsia="en-IN"/>
              </w:rPr>
            </w:pPr>
            <w:r w:rsidRPr="00CC1BCA">
              <w:rPr>
                <w:rFonts w:ascii="Arial" w:hAnsi="Arial" w:cs="Arial"/>
                <w:color w:val="000000"/>
                <w:sz w:val="14"/>
                <w:szCs w:val="16"/>
                <w:lang w:val="en-GB" w:eastAsia="en-IN"/>
              </w:rPr>
              <w:t>Europe</w:t>
            </w:r>
          </w:p>
        </w:tc>
        <w:tc>
          <w:tcPr>
            <w:tcW w:w="379" w:type="pct"/>
            <w:tcBorders>
              <w:top w:val="nil"/>
              <w:left w:val="nil"/>
              <w:bottom w:val="single" w:sz="4" w:space="0" w:color="auto"/>
              <w:right w:val="single" w:sz="4" w:space="0" w:color="auto"/>
            </w:tcBorders>
            <w:shd w:val="clear" w:color="auto" w:fill="auto"/>
            <w:noWrap/>
            <w:vAlign w:val="bottom"/>
            <w:hideMark/>
          </w:tcPr>
          <w:p w14:paraId="4C2104CE"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1.08</w:t>
            </w:r>
          </w:p>
        </w:tc>
        <w:tc>
          <w:tcPr>
            <w:tcW w:w="378" w:type="pct"/>
            <w:tcBorders>
              <w:top w:val="nil"/>
              <w:left w:val="nil"/>
              <w:bottom w:val="single" w:sz="4" w:space="0" w:color="auto"/>
              <w:right w:val="single" w:sz="4" w:space="0" w:color="auto"/>
            </w:tcBorders>
            <w:shd w:val="clear" w:color="auto" w:fill="auto"/>
            <w:noWrap/>
            <w:vAlign w:val="bottom"/>
            <w:hideMark/>
          </w:tcPr>
          <w:p w14:paraId="29C24374"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0.48</w:t>
            </w:r>
          </w:p>
        </w:tc>
        <w:tc>
          <w:tcPr>
            <w:tcW w:w="379" w:type="pct"/>
            <w:tcBorders>
              <w:top w:val="nil"/>
              <w:left w:val="nil"/>
              <w:bottom w:val="single" w:sz="4" w:space="0" w:color="auto"/>
              <w:right w:val="single" w:sz="4" w:space="0" w:color="auto"/>
            </w:tcBorders>
            <w:shd w:val="clear" w:color="auto" w:fill="auto"/>
            <w:noWrap/>
            <w:vAlign w:val="bottom"/>
            <w:hideMark/>
          </w:tcPr>
          <w:p w14:paraId="1CA29335"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0.79</w:t>
            </w:r>
          </w:p>
        </w:tc>
        <w:tc>
          <w:tcPr>
            <w:tcW w:w="303" w:type="pct"/>
            <w:tcBorders>
              <w:top w:val="nil"/>
              <w:left w:val="nil"/>
              <w:bottom w:val="single" w:sz="4" w:space="0" w:color="auto"/>
              <w:right w:val="single" w:sz="4" w:space="0" w:color="auto"/>
            </w:tcBorders>
            <w:shd w:val="clear" w:color="auto" w:fill="auto"/>
            <w:noWrap/>
            <w:vAlign w:val="bottom"/>
            <w:hideMark/>
          </w:tcPr>
          <w:p w14:paraId="23F61878"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0.71</w:t>
            </w:r>
          </w:p>
        </w:tc>
        <w:tc>
          <w:tcPr>
            <w:tcW w:w="303" w:type="pct"/>
            <w:tcBorders>
              <w:top w:val="nil"/>
              <w:left w:val="nil"/>
              <w:bottom w:val="single" w:sz="4" w:space="0" w:color="auto"/>
              <w:right w:val="single" w:sz="4" w:space="0" w:color="auto"/>
            </w:tcBorders>
            <w:shd w:val="clear" w:color="auto" w:fill="auto"/>
            <w:noWrap/>
            <w:vAlign w:val="bottom"/>
            <w:hideMark/>
          </w:tcPr>
          <w:p w14:paraId="3315809F"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0.59</w:t>
            </w:r>
          </w:p>
        </w:tc>
        <w:tc>
          <w:tcPr>
            <w:tcW w:w="303" w:type="pct"/>
            <w:tcBorders>
              <w:top w:val="nil"/>
              <w:left w:val="nil"/>
              <w:bottom w:val="single" w:sz="4" w:space="0" w:color="auto"/>
              <w:right w:val="single" w:sz="4" w:space="0" w:color="auto"/>
            </w:tcBorders>
            <w:shd w:val="clear" w:color="auto" w:fill="auto"/>
            <w:noWrap/>
            <w:vAlign w:val="bottom"/>
            <w:hideMark/>
          </w:tcPr>
          <w:p w14:paraId="5AF4231C"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0.49</w:t>
            </w:r>
          </w:p>
        </w:tc>
        <w:tc>
          <w:tcPr>
            <w:tcW w:w="379" w:type="pct"/>
            <w:gridSpan w:val="2"/>
            <w:tcBorders>
              <w:top w:val="nil"/>
              <w:left w:val="nil"/>
              <w:bottom w:val="single" w:sz="4" w:space="0" w:color="auto"/>
              <w:right w:val="single" w:sz="4" w:space="0" w:color="auto"/>
            </w:tcBorders>
            <w:shd w:val="clear" w:color="auto" w:fill="auto"/>
            <w:noWrap/>
            <w:vAlign w:val="bottom"/>
            <w:hideMark/>
          </w:tcPr>
          <w:p w14:paraId="62F3D0B9"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3.09</w:t>
            </w:r>
          </w:p>
        </w:tc>
        <w:tc>
          <w:tcPr>
            <w:tcW w:w="378" w:type="pct"/>
            <w:tcBorders>
              <w:top w:val="nil"/>
              <w:left w:val="nil"/>
              <w:bottom w:val="single" w:sz="4" w:space="0" w:color="auto"/>
              <w:right w:val="single" w:sz="4" w:space="0" w:color="auto"/>
            </w:tcBorders>
            <w:shd w:val="clear" w:color="auto" w:fill="auto"/>
            <w:noWrap/>
            <w:vAlign w:val="bottom"/>
            <w:hideMark/>
          </w:tcPr>
          <w:p w14:paraId="3E9B2418"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0.56</w:t>
            </w:r>
          </w:p>
        </w:tc>
        <w:tc>
          <w:tcPr>
            <w:tcW w:w="378" w:type="pct"/>
            <w:gridSpan w:val="2"/>
            <w:tcBorders>
              <w:top w:val="nil"/>
              <w:left w:val="nil"/>
              <w:bottom w:val="single" w:sz="4" w:space="0" w:color="auto"/>
              <w:right w:val="single" w:sz="4" w:space="0" w:color="auto"/>
            </w:tcBorders>
            <w:shd w:val="clear" w:color="auto" w:fill="auto"/>
            <w:noWrap/>
            <w:vAlign w:val="bottom"/>
            <w:hideMark/>
          </w:tcPr>
          <w:p w14:paraId="60C49338"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3.07</w:t>
            </w:r>
          </w:p>
        </w:tc>
        <w:tc>
          <w:tcPr>
            <w:tcW w:w="303" w:type="pct"/>
            <w:tcBorders>
              <w:top w:val="nil"/>
              <w:left w:val="nil"/>
              <w:bottom w:val="single" w:sz="4" w:space="0" w:color="auto"/>
              <w:right w:val="single" w:sz="4" w:space="0" w:color="auto"/>
            </w:tcBorders>
            <w:shd w:val="clear" w:color="auto" w:fill="auto"/>
            <w:noWrap/>
            <w:vAlign w:val="bottom"/>
            <w:hideMark/>
          </w:tcPr>
          <w:p w14:paraId="7050B7C3"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4.69</w:t>
            </w:r>
          </w:p>
        </w:tc>
        <w:tc>
          <w:tcPr>
            <w:tcW w:w="386" w:type="pct"/>
            <w:tcBorders>
              <w:top w:val="nil"/>
              <w:left w:val="nil"/>
              <w:bottom w:val="single" w:sz="4" w:space="0" w:color="auto"/>
              <w:right w:val="single" w:sz="4" w:space="0" w:color="auto"/>
            </w:tcBorders>
            <w:shd w:val="clear" w:color="auto" w:fill="auto"/>
            <w:noWrap/>
            <w:vAlign w:val="bottom"/>
            <w:hideMark/>
          </w:tcPr>
          <w:p w14:paraId="63A6ADAC"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2.53</w:t>
            </w:r>
          </w:p>
        </w:tc>
        <w:tc>
          <w:tcPr>
            <w:tcW w:w="374" w:type="pct"/>
            <w:tcBorders>
              <w:top w:val="nil"/>
              <w:left w:val="nil"/>
              <w:bottom w:val="single" w:sz="4" w:space="0" w:color="auto"/>
              <w:right w:val="single" w:sz="4" w:space="0" w:color="auto"/>
            </w:tcBorders>
            <w:shd w:val="clear" w:color="auto" w:fill="auto"/>
            <w:noWrap/>
            <w:vAlign w:val="bottom"/>
            <w:hideMark/>
          </w:tcPr>
          <w:p w14:paraId="0C6186D0"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1.98</w:t>
            </w:r>
          </w:p>
        </w:tc>
      </w:tr>
      <w:tr w:rsidR="00BD4491" w:rsidRPr="00CC1BCA" w14:paraId="3FAB4644" w14:textId="77777777" w:rsidTr="00BD4491">
        <w:trPr>
          <w:trHeight w:val="106"/>
        </w:trPr>
        <w:tc>
          <w:tcPr>
            <w:tcW w:w="757" w:type="pct"/>
            <w:tcBorders>
              <w:top w:val="nil"/>
              <w:left w:val="single" w:sz="4" w:space="0" w:color="auto"/>
              <w:bottom w:val="single" w:sz="4" w:space="0" w:color="auto"/>
              <w:right w:val="single" w:sz="4" w:space="0" w:color="auto"/>
            </w:tcBorders>
            <w:shd w:val="clear" w:color="auto" w:fill="auto"/>
            <w:noWrap/>
            <w:vAlign w:val="bottom"/>
            <w:hideMark/>
          </w:tcPr>
          <w:p w14:paraId="325E8A5D" w14:textId="4C88A07A" w:rsidR="00E433C5" w:rsidRPr="00CC1BCA" w:rsidRDefault="000A586F" w:rsidP="00660EA2">
            <w:pPr>
              <w:rPr>
                <w:rFonts w:ascii="Arial" w:hAnsi="Arial" w:cs="Arial"/>
                <w:color w:val="000000"/>
                <w:sz w:val="14"/>
                <w:szCs w:val="16"/>
                <w:lang w:val="en-GB" w:eastAsia="en-IN"/>
              </w:rPr>
            </w:pPr>
            <w:r w:rsidRPr="00CC1BCA">
              <w:rPr>
                <w:rFonts w:ascii="Arial" w:hAnsi="Arial" w:cs="Arial"/>
                <w:color w:val="000000"/>
                <w:sz w:val="14"/>
                <w:szCs w:val="16"/>
                <w:lang w:val="en-GB" w:eastAsia="en-IN"/>
              </w:rPr>
              <w:t>Asia Pacific</w:t>
            </w:r>
          </w:p>
        </w:tc>
        <w:tc>
          <w:tcPr>
            <w:tcW w:w="379" w:type="pct"/>
            <w:tcBorders>
              <w:top w:val="nil"/>
              <w:left w:val="nil"/>
              <w:bottom w:val="single" w:sz="4" w:space="0" w:color="auto"/>
              <w:right w:val="single" w:sz="4" w:space="0" w:color="auto"/>
            </w:tcBorders>
            <w:shd w:val="clear" w:color="auto" w:fill="auto"/>
            <w:noWrap/>
            <w:vAlign w:val="bottom"/>
            <w:hideMark/>
          </w:tcPr>
          <w:p w14:paraId="6FEED6B7"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6.12</w:t>
            </w:r>
          </w:p>
        </w:tc>
        <w:tc>
          <w:tcPr>
            <w:tcW w:w="378" w:type="pct"/>
            <w:tcBorders>
              <w:top w:val="nil"/>
              <w:left w:val="nil"/>
              <w:bottom w:val="single" w:sz="4" w:space="0" w:color="auto"/>
              <w:right w:val="single" w:sz="4" w:space="0" w:color="auto"/>
            </w:tcBorders>
            <w:shd w:val="clear" w:color="auto" w:fill="auto"/>
            <w:noWrap/>
            <w:vAlign w:val="bottom"/>
            <w:hideMark/>
          </w:tcPr>
          <w:p w14:paraId="38B02EE1"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5.71</w:t>
            </w:r>
          </w:p>
        </w:tc>
        <w:tc>
          <w:tcPr>
            <w:tcW w:w="379" w:type="pct"/>
            <w:tcBorders>
              <w:top w:val="nil"/>
              <w:left w:val="nil"/>
              <w:bottom w:val="single" w:sz="4" w:space="0" w:color="auto"/>
              <w:right w:val="single" w:sz="4" w:space="0" w:color="auto"/>
            </w:tcBorders>
            <w:shd w:val="clear" w:color="auto" w:fill="auto"/>
            <w:noWrap/>
            <w:vAlign w:val="bottom"/>
            <w:hideMark/>
          </w:tcPr>
          <w:p w14:paraId="5A034614"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3.64</w:t>
            </w:r>
          </w:p>
        </w:tc>
        <w:tc>
          <w:tcPr>
            <w:tcW w:w="303" w:type="pct"/>
            <w:tcBorders>
              <w:top w:val="nil"/>
              <w:left w:val="nil"/>
              <w:bottom w:val="single" w:sz="4" w:space="0" w:color="auto"/>
              <w:right w:val="single" w:sz="4" w:space="0" w:color="auto"/>
            </w:tcBorders>
            <w:shd w:val="clear" w:color="auto" w:fill="auto"/>
            <w:noWrap/>
            <w:vAlign w:val="bottom"/>
            <w:hideMark/>
          </w:tcPr>
          <w:p w14:paraId="4AA44D06"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4.38</w:t>
            </w:r>
          </w:p>
        </w:tc>
        <w:tc>
          <w:tcPr>
            <w:tcW w:w="303" w:type="pct"/>
            <w:tcBorders>
              <w:top w:val="nil"/>
              <w:left w:val="nil"/>
              <w:bottom w:val="single" w:sz="4" w:space="0" w:color="auto"/>
              <w:right w:val="single" w:sz="4" w:space="0" w:color="auto"/>
            </w:tcBorders>
            <w:shd w:val="clear" w:color="auto" w:fill="auto"/>
            <w:noWrap/>
            <w:vAlign w:val="bottom"/>
            <w:hideMark/>
          </w:tcPr>
          <w:p w14:paraId="1C2BBE44"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4.25</w:t>
            </w:r>
          </w:p>
        </w:tc>
        <w:tc>
          <w:tcPr>
            <w:tcW w:w="303" w:type="pct"/>
            <w:tcBorders>
              <w:top w:val="nil"/>
              <w:left w:val="nil"/>
              <w:bottom w:val="single" w:sz="4" w:space="0" w:color="auto"/>
              <w:right w:val="single" w:sz="4" w:space="0" w:color="auto"/>
            </w:tcBorders>
            <w:shd w:val="clear" w:color="auto" w:fill="auto"/>
            <w:noWrap/>
            <w:vAlign w:val="bottom"/>
            <w:hideMark/>
          </w:tcPr>
          <w:p w14:paraId="552EFD6F"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3.75</w:t>
            </w:r>
          </w:p>
        </w:tc>
        <w:tc>
          <w:tcPr>
            <w:tcW w:w="379" w:type="pct"/>
            <w:gridSpan w:val="2"/>
            <w:tcBorders>
              <w:top w:val="nil"/>
              <w:left w:val="nil"/>
              <w:bottom w:val="single" w:sz="4" w:space="0" w:color="auto"/>
              <w:right w:val="single" w:sz="4" w:space="0" w:color="auto"/>
            </w:tcBorders>
            <w:shd w:val="clear" w:color="auto" w:fill="auto"/>
            <w:noWrap/>
            <w:vAlign w:val="bottom"/>
            <w:hideMark/>
          </w:tcPr>
          <w:p w14:paraId="06BD7726"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1.85</w:t>
            </w:r>
          </w:p>
        </w:tc>
        <w:tc>
          <w:tcPr>
            <w:tcW w:w="378" w:type="pct"/>
            <w:tcBorders>
              <w:top w:val="nil"/>
              <w:left w:val="nil"/>
              <w:bottom w:val="single" w:sz="4" w:space="0" w:color="auto"/>
              <w:right w:val="single" w:sz="4" w:space="0" w:color="auto"/>
            </w:tcBorders>
            <w:shd w:val="clear" w:color="auto" w:fill="auto"/>
            <w:noWrap/>
            <w:vAlign w:val="bottom"/>
            <w:hideMark/>
          </w:tcPr>
          <w:p w14:paraId="2D90AEE5"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2.17</w:t>
            </w:r>
          </w:p>
        </w:tc>
        <w:tc>
          <w:tcPr>
            <w:tcW w:w="378" w:type="pct"/>
            <w:gridSpan w:val="2"/>
            <w:tcBorders>
              <w:top w:val="nil"/>
              <w:left w:val="nil"/>
              <w:bottom w:val="single" w:sz="4" w:space="0" w:color="auto"/>
              <w:right w:val="single" w:sz="4" w:space="0" w:color="auto"/>
            </w:tcBorders>
            <w:shd w:val="clear" w:color="auto" w:fill="auto"/>
            <w:noWrap/>
            <w:vAlign w:val="bottom"/>
            <w:hideMark/>
          </w:tcPr>
          <w:p w14:paraId="2292429D"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19.93</w:t>
            </w:r>
          </w:p>
        </w:tc>
        <w:tc>
          <w:tcPr>
            <w:tcW w:w="303" w:type="pct"/>
            <w:tcBorders>
              <w:top w:val="nil"/>
              <w:left w:val="nil"/>
              <w:bottom w:val="single" w:sz="4" w:space="0" w:color="auto"/>
              <w:right w:val="single" w:sz="4" w:space="0" w:color="auto"/>
            </w:tcBorders>
            <w:shd w:val="clear" w:color="auto" w:fill="auto"/>
            <w:noWrap/>
            <w:vAlign w:val="bottom"/>
            <w:hideMark/>
          </w:tcPr>
          <w:p w14:paraId="60123615"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12.08</w:t>
            </w:r>
          </w:p>
        </w:tc>
        <w:tc>
          <w:tcPr>
            <w:tcW w:w="386" w:type="pct"/>
            <w:tcBorders>
              <w:top w:val="nil"/>
              <w:left w:val="nil"/>
              <w:bottom w:val="single" w:sz="4" w:space="0" w:color="auto"/>
              <w:right w:val="single" w:sz="4" w:space="0" w:color="auto"/>
            </w:tcBorders>
            <w:shd w:val="clear" w:color="auto" w:fill="auto"/>
            <w:noWrap/>
            <w:vAlign w:val="bottom"/>
            <w:hideMark/>
          </w:tcPr>
          <w:p w14:paraId="35B1B48C"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5.85</w:t>
            </w:r>
          </w:p>
        </w:tc>
        <w:tc>
          <w:tcPr>
            <w:tcW w:w="374" w:type="pct"/>
            <w:tcBorders>
              <w:top w:val="nil"/>
              <w:left w:val="nil"/>
              <w:bottom w:val="single" w:sz="4" w:space="0" w:color="auto"/>
              <w:right w:val="single" w:sz="4" w:space="0" w:color="auto"/>
            </w:tcBorders>
            <w:shd w:val="clear" w:color="auto" w:fill="auto"/>
            <w:noWrap/>
            <w:vAlign w:val="bottom"/>
            <w:hideMark/>
          </w:tcPr>
          <w:p w14:paraId="7D682E6E"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3.24</w:t>
            </w:r>
          </w:p>
        </w:tc>
      </w:tr>
      <w:tr w:rsidR="00BD4491" w:rsidRPr="00CC1BCA" w14:paraId="5EDA8F21" w14:textId="77777777" w:rsidTr="00BD4491">
        <w:trPr>
          <w:trHeight w:val="80"/>
        </w:trPr>
        <w:tc>
          <w:tcPr>
            <w:tcW w:w="757" w:type="pct"/>
            <w:tcBorders>
              <w:top w:val="nil"/>
              <w:left w:val="single" w:sz="4" w:space="0" w:color="auto"/>
              <w:bottom w:val="single" w:sz="4" w:space="0" w:color="auto"/>
              <w:right w:val="single" w:sz="4" w:space="0" w:color="auto"/>
            </w:tcBorders>
            <w:shd w:val="clear" w:color="auto" w:fill="auto"/>
            <w:noWrap/>
            <w:vAlign w:val="bottom"/>
            <w:hideMark/>
          </w:tcPr>
          <w:p w14:paraId="07638D7A" w14:textId="77777777" w:rsidR="00E433C5" w:rsidRPr="00CC1BCA" w:rsidRDefault="00E433C5" w:rsidP="00E433C5">
            <w:pPr>
              <w:rPr>
                <w:rFonts w:ascii="Arial" w:hAnsi="Arial" w:cs="Arial"/>
                <w:color w:val="000000"/>
                <w:sz w:val="14"/>
                <w:szCs w:val="16"/>
                <w:lang w:val="en-GB" w:eastAsia="en-IN"/>
              </w:rPr>
            </w:pPr>
            <w:r w:rsidRPr="00CC1BCA">
              <w:rPr>
                <w:rFonts w:ascii="Arial" w:hAnsi="Arial" w:cs="Arial"/>
                <w:color w:val="000000"/>
                <w:sz w:val="14"/>
                <w:szCs w:val="16"/>
                <w:lang w:val="en-GB" w:eastAsia="en-IN"/>
              </w:rPr>
              <w:t>India</w:t>
            </w:r>
          </w:p>
        </w:tc>
        <w:tc>
          <w:tcPr>
            <w:tcW w:w="379" w:type="pct"/>
            <w:tcBorders>
              <w:top w:val="nil"/>
              <w:left w:val="nil"/>
              <w:bottom w:val="single" w:sz="4" w:space="0" w:color="auto"/>
              <w:right w:val="single" w:sz="4" w:space="0" w:color="auto"/>
            </w:tcBorders>
            <w:shd w:val="clear" w:color="auto" w:fill="auto"/>
            <w:noWrap/>
            <w:vAlign w:val="bottom"/>
            <w:hideMark/>
          </w:tcPr>
          <w:p w14:paraId="11372331"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4.77</w:t>
            </w:r>
          </w:p>
        </w:tc>
        <w:tc>
          <w:tcPr>
            <w:tcW w:w="378" w:type="pct"/>
            <w:tcBorders>
              <w:top w:val="nil"/>
              <w:left w:val="nil"/>
              <w:bottom w:val="single" w:sz="4" w:space="0" w:color="auto"/>
              <w:right w:val="single" w:sz="4" w:space="0" w:color="auto"/>
            </w:tcBorders>
            <w:shd w:val="clear" w:color="auto" w:fill="auto"/>
            <w:noWrap/>
            <w:vAlign w:val="bottom"/>
            <w:hideMark/>
          </w:tcPr>
          <w:p w14:paraId="0B4DC62D"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4.31</w:t>
            </w:r>
          </w:p>
        </w:tc>
        <w:tc>
          <w:tcPr>
            <w:tcW w:w="379" w:type="pct"/>
            <w:tcBorders>
              <w:top w:val="nil"/>
              <w:left w:val="nil"/>
              <w:bottom w:val="single" w:sz="4" w:space="0" w:color="auto"/>
              <w:right w:val="single" w:sz="4" w:space="0" w:color="auto"/>
            </w:tcBorders>
            <w:shd w:val="clear" w:color="auto" w:fill="auto"/>
            <w:noWrap/>
            <w:vAlign w:val="bottom"/>
            <w:hideMark/>
          </w:tcPr>
          <w:p w14:paraId="41B868BD"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4.72</w:t>
            </w:r>
          </w:p>
        </w:tc>
        <w:tc>
          <w:tcPr>
            <w:tcW w:w="303" w:type="pct"/>
            <w:tcBorders>
              <w:top w:val="nil"/>
              <w:left w:val="nil"/>
              <w:bottom w:val="single" w:sz="4" w:space="0" w:color="auto"/>
              <w:right w:val="single" w:sz="4" w:space="0" w:color="auto"/>
            </w:tcBorders>
            <w:shd w:val="clear" w:color="auto" w:fill="auto"/>
            <w:noWrap/>
            <w:vAlign w:val="bottom"/>
            <w:hideMark/>
          </w:tcPr>
          <w:p w14:paraId="5A9703EF"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3.87</w:t>
            </w:r>
          </w:p>
        </w:tc>
        <w:tc>
          <w:tcPr>
            <w:tcW w:w="303" w:type="pct"/>
            <w:tcBorders>
              <w:top w:val="nil"/>
              <w:left w:val="nil"/>
              <w:bottom w:val="single" w:sz="4" w:space="0" w:color="auto"/>
              <w:right w:val="single" w:sz="4" w:space="0" w:color="auto"/>
            </w:tcBorders>
            <w:shd w:val="clear" w:color="auto" w:fill="auto"/>
            <w:noWrap/>
            <w:vAlign w:val="bottom"/>
            <w:hideMark/>
          </w:tcPr>
          <w:p w14:paraId="6E7EC987"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4.68</w:t>
            </w:r>
          </w:p>
        </w:tc>
        <w:tc>
          <w:tcPr>
            <w:tcW w:w="303" w:type="pct"/>
            <w:tcBorders>
              <w:top w:val="nil"/>
              <w:left w:val="nil"/>
              <w:bottom w:val="single" w:sz="4" w:space="0" w:color="auto"/>
              <w:right w:val="single" w:sz="4" w:space="0" w:color="auto"/>
            </w:tcBorders>
            <w:shd w:val="clear" w:color="auto" w:fill="auto"/>
            <w:noWrap/>
            <w:vAlign w:val="bottom"/>
            <w:hideMark/>
          </w:tcPr>
          <w:p w14:paraId="11063ADB"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4.29</w:t>
            </w:r>
          </w:p>
        </w:tc>
        <w:tc>
          <w:tcPr>
            <w:tcW w:w="379" w:type="pct"/>
            <w:gridSpan w:val="2"/>
            <w:tcBorders>
              <w:top w:val="nil"/>
              <w:left w:val="nil"/>
              <w:bottom w:val="single" w:sz="4" w:space="0" w:color="auto"/>
              <w:right w:val="single" w:sz="4" w:space="0" w:color="auto"/>
            </w:tcBorders>
            <w:shd w:val="clear" w:color="auto" w:fill="auto"/>
            <w:noWrap/>
            <w:vAlign w:val="bottom"/>
            <w:hideMark/>
          </w:tcPr>
          <w:p w14:paraId="370C8BF2"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4.01</w:t>
            </w:r>
          </w:p>
        </w:tc>
        <w:tc>
          <w:tcPr>
            <w:tcW w:w="378" w:type="pct"/>
            <w:tcBorders>
              <w:top w:val="nil"/>
              <w:left w:val="nil"/>
              <w:bottom w:val="single" w:sz="4" w:space="0" w:color="auto"/>
              <w:right w:val="single" w:sz="4" w:space="0" w:color="auto"/>
            </w:tcBorders>
            <w:shd w:val="clear" w:color="auto" w:fill="auto"/>
            <w:noWrap/>
            <w:vAlign w:val="bottom"/>
            <w:hideMark/>
          </w:tcPr>
          <w:p w14:paraId="77619914"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3.58</w:t>
            </w:r>
          </w:p>
        </w:tc>
        <w:tc>
          <w:tcPr>
            <w:tcW w:w="378" w:type="pct"/>
            <w:gridSpan w:val="2"/>
            <w:tcBorders>
              <w:top w:val="nil"/>
              <w:left w:val="nil"/>
              <w:bottom w:val="nil"/>
              <w:right w:val="nil"/>
            </w:tcBorders>
            <w:shd w:val="clear" w:color="auto" w:fill="auto"/>
            <w:noWrap/>
            <w:vAlign w:val="bottom"/>
            <w:hideMark/>
          </w:tcPr>
          <w:p w14:paraId="763A901E"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17.7</w:t>
            </w:r>
          </w:p>
        </w:tc>
        <w:tc>
          <w:tcPr>
            <w:tcW w:w="303" w:type="pct"/>
            <w:tcBorders>
              <w:top w:val="nil"/>
              <w:left w:val="single" w:sz="4" w:space="0" w:color="auto"/>
              <w:bottom w:val="single" w:sz="4" w:space="0" w:color="auto"/>
              <w:right w:val="single" w:sz="4" w:space="0" w:color="auto"/>
            </w:tcBorders>
            <w:shd w:val="clear" w:color="auto" w:fill="auto"/>
            <w:noWrap/>
            <w:vAlign w:val="bottom"/>
            <w:hideMark/>
          </w:tcPr>
          <w:p w14:paraId="3FB7D8D7"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16.59</w:t>
            </w:r>
          </w:p>
        </w:tc>
        <w:tc>
          <w:tcPr>
            <w:tcW w:w="386" w:type="pct"/>
            <w:tcBorders>
              <w:top w:val="nil"/>
              <w:left w:val="nil"/>
              <w:bottom w:val="single" w:sz="4" w:space="0" w:color="auto"/>
              <w:right w:val="single" w:sz="4" w:space="0" w:color="auto"/>
            </w:tcBorders>
            <w:shd w:val="clear" w:color="auto" w:fill="auto"/>
            <w:noWrap/>
            <w:vAlign w:val="bottom"/>
            <w:hideMark/>
          </w:tcPr>
          <w:p w14:paraId="0B069962"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13.71</w:t>
            </w:r>
          </w:p>
        </w:tc>
        <w:tc>
          <w:tcPr>
            <w:tcW w:w="374" w:type="pct"/>
            <w:tcBorders>
              <w:top w:val="nil"/>
              <w:left w:val="nil"/>
              <w:bottom w:val="single" w:sz="4" w:space="0" w:color="auto"/>
              <w:right w:val="single" w:sz="4" w:space="0" w:color="auto"/>
            </w:tcBorders>
            <w:shd w:val="clear" w:color="auto" w:fill="auto"/>
            <w:noWrap/>
            <w:vAlign w:val="bottom"/>
            <w:hideMark/>
          </w:tcPr>
          <w:p w14:paraId="1736FFF3"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23.48</w:t>
            </w:r>
          </w:p>
        </w:tc>
      </w:tr>
      <w:tr w:rsidR="00BD4491" w:rsidRPr="00CC1BCA" w14:paraId="14AEEE62" w14:textId="77777777" w:rsidTr="00BD4491">
        <w:trPr>
          <w:trHeight w:val="54"/>
        </w:trPr>
        <w:tc>
          <w:tcPr>
            <w:tcW w:w="757" w:type="pct"/>
            <w:tcBorders>
              <w:top w:val="nil"/>
              <w:left w:val="single" w:sz="4" w:space="0" w:color="auto"/>
              <w:bottom w:val="single" w:sz="4" w:space="0" w:color="auto"/>
              <w:right w:val="single" w:sz="4" w:space="0" w:color="auto"/>
            </w:tcBorders>
            <w:shd w:val="clear" w:color="auto" w:fill="auto"/>
            <w:noWrap/>
            <w:vAlign w:val="bottom"/>
            <w:hideMark/>
          </w:tcPr>
          <w:p w14:paraId="5AF18718" w14:textId="77777777" w:rsidR="00E433C5" w:rsidRPr="00CC1BCA" w:rsidRDefault="00E433C5" w:rsidP="00E433C5">
            <w:pPr>
              <w:rPr>
                <w:rFonts w:ascii="Arial" w:hAnsi="Arial" w:cs="Arial"/>
                <w:color w:val="000000"/>
                <w:sz w:val="14"/>
                <w:szCs w:val="16"/>
                <w:lang w:val="en-GB" w:eastAsia="en-IN"/>
              </w:rPr>
            </w:pPr>
            <w:r w:rsidRPr="00CC1BCA">
              <w:rPr>
                <w:rFonts w:ascii="Arial" w:hAnsi="Arial" w:cs="Arial"/>
                <w:color w:val="000000"/>
                <w:sz w:val="14"/>
                <w:szCs w:val="16"/>
                <w:lang w:val="en-GB" w:eastAsia="en-IN"/>
              </w:rPr>
              <w:t>Middle East and North Africa</w:t>
            </w:r>
          </w:p>
        </w:tc>
        <w:tc>
          <w:tcPr>
            <w:tcW w:w="379" w:type="pct"/>
            <w:tcBorders>
              <w:top w:val="nil"/>
              <w:left w:val="nil"/>
              <w:bottom w:val="single" w:sz="4" w:space="0" w:color="auto"/>
              <w:right w:val="single" w:sz="4" w:space="0" w:color="auto"/>
            </w:tcBorders>
            <w:shd w:val="clear" w:color="auto" w:fill="auto"/>
            <w:noWrap/>
            <w:vAlign w:val="bottom"/>
            <w:hideMark/>
          </w:tcPr>
          <w:p w14:paraId="7ED89947"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2.41</w:t>
            </w:r>
          </w:p>
        </w:tc>
        <w:tc>
          <w:tcPr>
            <w:tcW w:w="378" w:type="pct"/>
            <w:tcBorders>
              <w:top w:val="nil"/>
              <w:left w:val="nil"/>
              <w:bottom w:val="single" w:sz="4" w:space="0" w:color="auto"/>
              <w:right w:val="single" w:sz="4" w:space="0" w:color="auto"/>
            </w:tcBorders>
            <w:shd w:val="clear" w:color="auto" w:fill="auto"/>
            <w:noWrap/>
            <w:vAlign w:val="bottom"/>
            <w:hideMark/>
          </w:tcPr>
          <w:p w14:paraId="567D38C5"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3.04</w:t>
            </w:r>
          </w:p>
        </w:tc>
        <w:tc>
          <w:tcPr>
            <w:tcW w:w="379" w:type="pct"/>
            <w:tcBorders>
              <w:top w:val="nil"/>
              <w:left w:val="nil"/>
              <w:bottom w:val="single" w:sz="4" w:space="0" w:color="auto"/>
              <w:right w:val="single" w:sz="4" w:space="0" w:color="auto"/>
            </w:tcBorders>
            <w:shd w:val="clear" w:color="auto" w:fill="auto"/>
            <w:noWrap/>
            <w:vAlign w:val="bottom"/>
            <w:hideMark/>
          </w:tcPr>
          <w:p w14:paraId="1CF7C0B3"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3.41</w:t>
            </w:r>
          </w:p>
        </w:tc>
        <w:tc>
          <w:tcPr>
            <w:tcW w:w="303" w:type="pct"/>
            <w:tcBorders>
              <w:top w:val="nil"/>
              <w:left w:val="nil"/>
              <w:bottom w:val="single" w:sz="4" w:space="0" w:color="auto"/>
              <w:right w:val="single" w:sz="4" w:space="0" w:color="auto"/>
            </w:tcBorders>
            <w:shd w:val="clear" w:color="auto" w:fill="auto"/>
            <w:noWrap/>
            <w:vAlign w:val="bottom"/>
            <w:hideMark/>
          </w:tcPr>
          <w:p w14:paraId="67A8526A"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2.98</w:t>
            </w:r>
          </w:p>
        </w:tc>
        <w:tc>
          <w:tcPr>
            <w:tcW w:w="303" w:type="pct"/>
            <w:tcBorders>
              <w:top w:val="nil"/>
              <w:left w:val="nil"/>
              <w:bottom w:val="single" w:sz="4" w:space="0" w:color="auto"/>
              <w:right w:val="single" w:sz="4" w:space="0" w:color="auto"/>
            </w:tcBorders>
            <w:shd w:val="clear" w:color="auto" w:fill="auto"/>
            <w:noWrap/>
            <w:vAlign w:val="bottom"/>
            <w:hideMark/>
          </w:tcPr>
          <w:p w14:paraId="3F6E9FF9"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3.09</w:t>
            </w:r>
          </w:p>
        </w:tc>
        <w:tc>
          <w:tcPr>
            <w:tcW w:w="303" w:type="pct"/>
            <w:tcBorders>
              <w:top w:val="nil"/>
              <w:left w:val="nil"/>
              <w:bottom w:val="single" w:sz="4" w:space="0" w:color="auto"/>
              <w:right w:val="single" w:sz="4" w:space="0" w:color="auto"/>
            </w:tcBorders>
            <w:shd w:val="clear" w:color="auto" w:fill="auto"/>
            <w:noWrap/>
            <w:vAlign w:val="bottom"/>
            <w:hideMark/>
          </w:tcPr>
          <w:p w14:paraId="11FBE9C7"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2.89</w:t>
            </w:r>
          </w:p>
        </w:tc>
        <w:tc>
          <w:tcPr>
            <w:tcW w:w="379" w:type="pct"/>
            <w:gridSpan w:val="2"/>
            <w:tcBorders>
              <w:top w:val="nil"/>
              <w:left w:val="nil"/>
              <w:bottom w:val="single" w:sz="4" w:space="0" w:color="auto"/>
              <w:right w:val="single" w:sz="4" w:space="0" w:color="auto"/>
            </w:tcBorders>
            <w:shd w:val="clear" w:color="auto" w:fill="auto"/>
            <w:noWrap/>
            <w:vAlign w:val="bottom"/>
            <w:hideMark/>
          </w:tcPr>
          <w:p w14:paraId="0844345D"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2.37</w:t>
            </w:r>
          </w:p>
        </w:tc>
        <w:tc>
          <w:tcPr>
            <w:tcW w:w="378" w:type="pct"/>
            <w:tcBorders>
              <w:top w:val="nil"/>
              <w:left w:val="nil"/>
              <w:bottom w:val="single" w:sz="4" w:space="0" w:color="auto"/>
              <w:right w:val="single" w:sz="4" w:space="0" w:color="auto"/>
            </w:tcBorders>
            <w:shd w:val="clear" w:color="auto" w:fill="auto"/>
            <w:noWrap/>
            <w:vAlign w:val="bottom"/>
            <w:hideMark/>
          </w:tcPr>
          <w:p w14:paraId="3B9988AF"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2.89</w:t>
            </w:r>
          </w:p>
        </w:tc>
        <w:tc>
          <w:tcPr>
            <w:tcW w:w="378" w:type="pct"/>
            <w:gridSpan w:val="2"/>
            <w:tcBorders>
              <w:top w:val="single" w:sz="4" w:space="0" w:color="auto"/>
              <w:left w:val="nil"/>
              <w:bottom w:val="single" w:sz="4" w:space="0" w:color="auto"/>
              <w:right w:val="single" w:sz="4" w:space="0" w:color="auto"/>
            </w:tcBorders>
            <w:shd w:val="clear" w:color="auto" w:fill="auto"/>
            <w:noWrap/>
            <w:vAlign w:val="bottom"/>
            <w:hideMark/>
          </w:tcPr>
          <w:p w14:paraId="0C1D848F" w14:textId="2EF67EDD"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11.8</w:t>
            </w:r>
            <w:r w:rsidR="0043656A">
              <w:rPr>
                <w:rFonts w:ascii="Arial" w:hAnsi="Arial" w:cs="Arial"/>
                <w:color w:val="000000"/>
                <w:sz w:val="14"/>
                <w:szCs w:val="16"/>
                <w:lang w:val="en-GB" w:eastAsia="en-IN"/>
              </w:rPr>
              <w:t>0</w:t>
            </w:r>
          </w:p>
        </w:tc>
        <w:tc>
          <w:tcPr>
            <w:tcW w:w="303" w:type="pct"/>
            <w:tcBorders>
              <w:top w:val="nil"/>
              <w:left w:val="nil"/>
              <w:bottom w:val="single" w:sz="4" w:space="0" w:color="auto"/>
              <w:right w:val="single" w:sz="4" w:space="0" w:color="auto"/>
            </w:tcBorders>
            <w:shd w:val="clear" w:color="auto" w:fill="auto"/>
            <w:noWrap/>
            <w:vAlign w:val="bottom"/>
            <w:hideMark/>
          </w:tcPr>
          <w:p w14:paraId="63731366"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11.25</w:t>
            </w:r>
          </w:p>
        </w:tc>
        <w:tc>
          <w:tcPr>
            <w:tcW w:w="386" w:type="pct"/>
            <w:tcBorders>
              <w:top w:val="nil"/>
              <w:left w:val="nil"/>
              <w:bottom w:val="single" w:sz="4" w:space="0" w:color="auto"/>
              <w:right w:val="single" w:sz="4" w:space="0" w:color="auto"/>
            </w:tcBorders>
            <w:shd w:val="clear" w:color="auto" w:fill="auto"/>
            <w:noWrap/>
            <w:vAlign w:val="bottom"/>
            <w:hideMark/>
          </w:tcPr>
          <w:p w14:paraId="50BC2BC3"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5.71</w:t>
            </w:r>
          </w:p>
        </w:tc>
        <w:tc>
          <w:tcPr>
            <w:tcW w:w="374" w:type="pct"/>
            <w:tcBorders>
              <w:top w:val="nil"/>
              <w:left w:val="nil"/>
              <w:bottom w:val="single" w:sz="4" w:space="0" w:color="auto"/>
              <w:right w:val="single" w:sz="4" w:space="0" w:color="auto"/>
            </w:tcBorders>
            <w:shd w:val="clear" w:color="auto" w:fill="auto"/>
            <w:noWrap/>
            <w:vAlign w:val="bottom"/>
            <w:hideMark/>
          </w:tcPr>
          <w:p w14:paraId="5DE7AD68"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3.64</w:t>
            </w:r>
          </w:p>
        </w:tc>
      </w:tr>
      <w:tr w:rsidR="00BD4491" w:rsidRPr="00CC1BCA" w14:paraId="192AA716" w14:textId="77777777" w:rsidTr="00BD4491">
        <w:trPr>
          <w:trHeight w:val="144"/>
        </w:trPr>
        <w:tc>
          <w:tcPr>
            <w:tcW w:w="757" w:type="pct"/>
            <w:tcBorders>
              <w:top w:val="nil"/>
              <w:left w:val="single" w:sz="4" w:space="0" w:color="auto"/>
              <w:bottom w:val="single" w:sz="4" w:space="0" w:color="auto"/>
              <w:right w:val="single" w:sz="4" w:space="0" w:color="auto"/>
            </w:tcBorders>
            <w:shd w:val="clear" w:color="auto" w:fill="auto"/>
            <w:noWrap/>
            <w:vAlign w:val="bottom"/>
            <w:hideMark/>
          </w:tcPr>
          <w:p w14:paraId="0810F0BA" w14:textId="77777777" w:rsidR="00E433C5" w:rsidRPr="00CC1BCA" w:rsidRDefault="00E433C5" w:rsidP="00E433C5">
            <w:pPr>
              <w:rPr>
                <w:rFonts w:ascii="Arial" w:hAnsi="Arial" w:cs="Arial"/>
                <w:color w:val="000000"/>
                <w:sz w:val="14"/>
                <w:szCs w:val="16"/>
                <w:lang w:val="en-GB" w:eastAsia="en-IN"/>
              </w:rPr>
            </w:pPr>
            <w:r w:rsidRPr="00CC1BCA">
              <w:rPr>
                <w:rFonts w:ascii="Arial" w:hAnsi="Arial" w:cs="Arial"/>
                <w:color w:val="000000"/>
                <w:sz w:val="14"/>
                <w:szCs w:val="16"/>
                <w:lang w:val="en-GB" w:eastAsia="en-IN"/>
              </w:rPr>
              <w:t>South Africa</w:t>
            </w:r>
          </w:p>
        </w:tc>
        <w:tc>
          <w:tcPr>
            <w:tcW w:w="379" w:type="pct"/>
            <w:tcBorders>
              <w:top w:val="nil"/>
              <w:left w:val="nil"/>
              <w:bottom w:val="single" w:sz="4" w:space="0" w:color="auto"/>
              <w:right w:val="single" w:sz="4" w:space="0" w:color="auto"/>
            </w:tcBorders>
            <w:shd w:val="clear" w:color="auto" w:fill="auto"/>
            <w:noWrap/>
            <w:vAlign w:val="bottom"/>
            <w:hideMark/>
          </w:tcPr>
          <w:p w14:paraId="0CEFC872"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0.68</w:t>
            </w:r>
          </w:p>
        </w:tc>
        <w:tc>
          <w:tcPr>
            <w:tcW w:w="378" w:type="pct"/>
            <w:tcBorders>
              <w:top w:val="nil"/>
              <w:left w:val="nil"/>
              <w:bottom w:val="single" w:sz="4" w:space="0" w:color="auto"/>
              <w:right w:val="single" w:sz="4" w:space="0" w:color="auto"/>
            </w:tcBorders>
            <w:shd w:val="clear" w:color="auto" w:fill="auto"/>
            <w:noWrap/>
            <w:vAlign w:val="bottom"/>
            <w:hideMark/>
          </w:tcPr>
          <w:p w14:paraId="65E96BB8"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0.93</w:t>
            </w:r>
          </w:p>
        </w:tc>
        <w:tc>
          <w:tcPr>
            <w:tcW w:w="379" w:type="pct"/>
            <w:tcBorders>
              <w:top w:val="nil"/>
              <w:left w:val="nil"/>
              <w:bottom w:val="single" w:sz="4" w:space="0" w:color="auto"/>
              <w:right w:val="single" w:sz="4" w:space="0" w:color="auto"/>
            </w:tcBorders>
            <w:shd w:val="clear" w:color="auto" w:fill="auto"/>
            <w:noWrap/>
            <w:vAlign w:val="bottom"/>
            <w:hideMark/>
          </w:tcPr>
          <w:p w14:paraId="46D6556C"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1.23</w:t>
            </w:r>
          </w:p>
        </w:tc>
        <w:tc>
          <w:tcPr>
            <w:tcW w:w="303" w:type="pct"/>
            <w:tcBorders>
              <w:top w:val="nil"/>
              <w:left w:val="nil"/>
              <w:bottom w:val="single" w:sz="4" w:space="0" w:color="auto"/>
              <w:right w:val="single" w:sz="4" w:space="0" w:color="auto"/>
            </w:tcBorders>
            <w:shd w:val="clear" w:color="auto" w:fill="auto"/>
            <w:noWrap/>
            <w:vAlign w:val="bottom"/>
            <w:hideMark/>
          </w:tcPr>
          <w:p w14:paraId="2797F96F"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1.15</w:t>
            </w:r>
          </w:p>
        </w:tc>
        <w:tc>
          <w:tcPr>
            <w:tcW w:w="303" w:type="pct"/>
            <w:tcBorders>
              <w:top w:val="nil"/>
              <w:left w:val="nil"/>
              <w:bottom w:val="single" w:sz="4" w:space="0" w:color="auto"/>
              <w:right w:val="single" w:sz="4" w:space="0" w:color="auto"/>
            </w:tcBorders>
            <w:shd w:val="clear" w:color="auto" w:fill="auto"/>
            <w:noWrap/>
            <w:vAlign w:val="bottom"/>
            <w:hideMark/>
          </w:tcPr>
          <w:p w14:paraId="0C48F211"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1.16</w:t>
            </w:r>
          </w:p>
        </w:tc>
        <w:tc>
          <w:tcPr>
            <w:tcW w:w="303" w:type="pct"/>
            <w:tcBorders>
              <w:top w:val="nil"/>
              <w:left w:val="nil"/>
              <w:bottom w:val="single" w:sz="4" w:space="0" w:color="auto"/>
              <w:right w:val="single" w:sz="4" w:space="0" w:color="auto"/>
            </w:tcBorders>
            <w:shd w:val="clear" w:color="auto" w:fill="auto"/>
            <w:noWrap/>
            <w:vAlign w:val="bottom"/>
            <w:hideMark/>
          </w:tcPr>
          <w:p w14:paraId="657B2860"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1.07</w:t>
            </w:r>
          </w:p>
        </w:tc>
        <w:tc>
          <w:tcPr>
            <w:tcW w:w="379" w:type="pct"/>
            <w:gridSpan w:val="2"/>
            <w:tcBorders>
              <w:top w:val="nil"/>
              <w:left w:val="nil"/>
              <w:bottom w:val="single" w:sz="4" w:space="0" w:color="auto"/>
              <w:right w:val="single" w:sz="4" w:space="0" w:color="auto"/>
            </w:tcBorders>
            <w:shd w:val="clear" w:color="auto" w:fill="auto"/>
            <w:noWrap/>
            <w:vAlign w:val="bottom"/>
            <w:hideMark/>
          </w:tcPr>
          <w:p w14:paraId="40C8DF8A"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0.68</w:t>
            </w:r>
          </w:p>
        </w:tc>
        <w:tc>
          <w:tcPr>
            <w:tcW w:w="378" w:type="pct"/>
            <w:tcBorders>
              <w:top w:val="nil"/>
              <w:left w:val="nil"/>
              <w:bottom w:val="single" w:sz="4" w:space="0" w:color="auto"/>
              <w:right w:val="single" w:sz="4" w:space="0" w:color="auto"/>
            </w:tcBorders>
            <w:shd w:val="clear" w:color="auto" w:fill="auto"/>
            <w:noWrap/>
            <w:vAlign w:val="bottom"/>
            <w:hideMark/>
          </w:tcPr>
          <w:p w14:paraId="753483DA"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1.07</w:t>
            </w:r>
          </w:p>
        </w:tc>
        <w:tc>
          <w:tcPr>
            <w:tcW w:w="378" w:type="pct"/>
            <w:gridSpan w:val="2"/>
            <w:tcBorders>
              <w:top w:val="nil"/>
              <w:left w:val="nil"/>
              <w:bottom w:val="single" w:sz="4" w:space="0" w:color="auto"/>
              <w:right w:val="single" w:sz="4" w:space="0" w:color="auto"/>
            </w:tcBorders>
            <w:shd w:val="clear" w:color="auto" w:fill="auto"/>
            <w:noWrap/>
            <w:vAlign w:val="bottom"/>
            <w:hideMark/>
          </w:tcPr>
          <w:p w14:paraId="7AB33069"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3.97</w:t>
            </w:r>
          </w:p>
        </w:tc>
        <w:tc>
          <w:tcPr>
            <w:tcW w:w="303" w:type="pct"/>
            <w:tcBorders>
              <w:top w:val="nil"/>
              <w:left w:val="nil"/>
              <w:bottom w:val="single" w:sz="4" w:space="0" w:color="auto"/>
              <w:right w:val="single" w:sz="4" w:space="0" w:color="auto"/>
            </w:tcBorders>
            <w:shd w:val="clear" w:color="auto" w:fill="auto"/>
            <w:noWrap/>
            <w:vAlign w:val="bottom"/>
            <w:hideMark/>
          </w:tcPr>
          <w:p w14:paraId="475533D7"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3.98</w:t>
            </w:r>
          </w:p>
        </w:tc>
        <w:tc>
          <w:tcPr>
            <w:tcW w:w="386" w:type="pct"/>
            <w:tcBorders>
              <w:top w:val="nil"/>
              <w:left w:val="nil"/>
              <w:bottom w:val="single" w:sz="4" w:space="0" w:color="auto"/>
              <w:right w:val="single" w:sz="4" w:space="0" w:color="auto"/>
            </w:tcBorders>
            <w:shd w:val="clear" w:color="auto" w:fill="auto"/>
            <w:noWrap/>
            <w:vAlign w:val="bottom"/>
            <w:hideMark/>
          </w:tcPr>
          <w:p w14:paraId="2AB29726"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4.43</w:t>
            </w:r>
          </w:p>
        </w:tc>
        <w:tc>
          <w:tcPr>
            <w:tcW w:w="374" w:type="pct"/>
            <w:tcBorders>
              <w:top w:val="nil"/>
              <w:left w:val="nil"/>
              <w:bottom w:val="single" w:sz="4" w:space="0" w:color="auto"/>
              <w:right w:val="single" w:sz="4" w:space="0" w:color="auto"/>
            </w:tcBorders>
            <w:shd w:val="clear" w:color="auto" w:fill="auto"/>
            <w:noWrap/>
            <w:vAlign w:val="bottom"/>
            <w:hideMark/>
          </w:tcPr>
          <w:p w14:paraId="205D50B1"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4.47</w:t>
            </w:r>
          </w:p>
        </w:tc>
      </w:tr>
      <w:tr w:rsidR="00BD4491" w:rsidRPr="00CC1BCA" w14:paraId="096DFE66" w14:textId="77777777" w:rsidTr="00BD4491">
        <w:trPr>
          <w:trHeight w:val="103"/>
        </w:trPr>
        <w:tc>
          <w:tcPr>
            <w:tcW w:w="757" w:type="pct"/>
            <w:tcBorders>
              <w:top w:val="nil"/>
              <w:left w:val="single" w:sz="4" w:space="0" w:color="auto"/>
              <w:bottom w:val="single" w:sz="4" w:space="0" w:color="auto"/>
              <w:right w:val="single" w:sz="4" w:space="0" w:color="auto"/>
            </w:tcBorders>
            <w:shd w:val="clear" w:color="000000" w:fill="A6A6A6"/>
            <w:noWrap/>
            <w:vAlign w:val="bottom"/>
            <w:hideMark/>
          </w:tcPr>
          <w:p w14:paraId="4B75C376" w14:textId="77777777" w:rsidR="00E433C5" w:rsidRPr="00134692" w:rsidRDefault="00E433C5" w:rsidP="00E433C5">
            <w:pPr>
              <w:rPr>
                <w:rFonts w:ascii="Arial" w:hAnsi="Arial" w:cs="Arial"/>
                <w:b/>
                <w:color w:val="000000"/>
                <w:sz w:val="14"/>
                <w:szCs w:val="16"/>
                <w:lang w:val="en-GB" w:eastAsia="en-IN"/>
              </w:rPr>
            </w:pPr>
            <w:r w:rsidRPr="00134692">
              <w:rPr>
                <w:rFonts w:ascii="Arial" w:hAnsi="Arial" w:cs="Arial"/>
                <w:b/>
                <w:color w:val="000000"/>
                <w:sz w:val="14"/>
                <w:szCs w:val="16"/>
                <w:lang w:val="en-GB" w:eastAsia="en-IN"/>
              </w:rPr>
              <w:t>TOTAL</w:t>
            </w:r>
          </w:p>
        </w:tc>
        <w:tc>
          <w:tcPr>
            <w:tcW w:w="379" w:type="pct"/>
            <w:tcBorders>
              <w:top w:val="nil"/>
              <w:left w:val="nil"/>
              <w:bottom w:val="single" w:sz="4" w:space="0" w:color="auto"/>
              <w:right w:val="single" w:sz="4" w:space="0" w:color="auto"/>
            </w:tcBorders>
            <w:shd w:val="clear" w:color="000000" w:fill="A6A6A6"/>
            <w:noWrap/>
            <w:vAlign w:val="bottom"/>
            <w:hideMark/>
          </w:tcPr>
          <w:p w14:paraId="7FD85969" w14:textId="77777777" w:rsidR="00E433C5" w:rsidRPr="00134692" w:rsidRDefault="00E433C5" w:rsidP="00134692">
            <w:pPr>
              <w:jc w:val="right"/>
              <w:rPr>
                <w:rFonts w:ascii="Arial" w:hAnsi="Arial" w:cs="Arial"/>
                <w:b/>
                <w:color w:val="000000"/>
                <w:sz w:val="14"/>
                <w:szCs w:val="16"/>
                <w:lang w:val="en-GB" w:eastAsia="en-IN"/>
              </w:rPr>
            </w:pPr>
            <w:r w:rsidRPr="00134692">
              <w:rPr>
                <w:rFonts w:ascii="Arial" w:hAnsi="Arial" w:cs="Arial"/>
                <w:b/>
                <w:color w:val="000000"/>
                <w:sz w:val="14"/>
                <w:szCs w:val="16"/>
                <w:lang w:val="en-GB" w:eastAsia="en-IN"/>
              </w:rPr>
              <w:t>18.36</w:t>
            </w:r>
          </w:p>
        </w:tc>
        <w:tc>
          <w:tcPr>
            <w:tcW w:w="378" w:type="pct"/>
            <w:tcBorders>
              <w:top w:val="nil"/>
              <w:left w:val="nil"/>
              <w:bottom w:val="single" w:sz="4" w:space="0" w:color="auto"/>
              <w:right w:val="single" w:sz="4" w:space="0" w:color="auto"/>
            </w:tcBorders>
            <w:shd w:val="clear" w:color="000000" w:fill="A6A6A6"/>
            <w:noWrap/>
            <w:vAlign w:val="bottom"/>
            <w:hideMark/>
          </w:tcPr>
          <w:p w14:paraId="29EAFF4A" w14:textId="77777777" w:rsidR="00E433C5" w:rsidRPr="00134692" w:rsidRDefault="00E433C5" w:rsidP="00134692">
            <w:pPr>
              <w:jc w:val="right"/>
              <w:rPr>
                <w:rFonts w:ascii="Arial" w:hAnsi="Arial" w:cs="Arial"/>
                <w:b/>
                <w:color w:val="000000"/>
                <w:sz w:val="14"/>
                <w:szCs w:val="16"/>
                <w:lang w:val="en-GB" w:eastAsia="en-IN"/>
              </w:rPr>
            </w:pPr>
            <w:r w:rsidRPr="00134692">
              <w:rPr>
                <w:rFonts w:ascii="Arial" w:hAnsi="Arial" w:cs="Arial"/>
                <w:b/>
                <w:color w:val="000000"/>
                <w:sz w:val="14"/>
                <w:szCs w:val="16"/>
                <w:lang w:val="en-GB" w:eastAsia="en-IN"/>
              </w:rPr>
              <w:t>17.64</w:t>
            </w:r>
          </w:p>
        </w:tc>
        <w:tc>
          <w:tcPr>
            <w:tcW w:w="379" w:type="pct"/>
            <w:tcBorders>
              <w:top w:val="nil"/>
              <w:left w:val="nil"/>
              <w:bottom w:val="single" w:sz="4" w:space="0" w:color="auto"/>
              <w:right w:val="single" w:sz="4" w:space="0" w:color="auto"/>
            </w:tcBorders>
            <w:shd w:val="clear" w:color="000000" w:fill="A6A6A6"/>
            <w:noWrap/>
            <w:vAlign w:val="bottom"/>
            <w:hideMark/>
          </w:tcPr>
          <w:p w14:paraId="37509452" w14:textId="77777777" w:rsidR="00E433C5" w:rsidRPr="00134692" w:rsidRDefault="00E433C5" w:rsidP="00134692">
            <w:pPr>
              <w:jc w:val="right"/>
              <w:rPr>
                <w:rFonts w:ascii="Arial" w:hAnsi="Arial" w:cs="Arial"/>
                <w:b/>
                <w:color w:val="000000"/>
                <w:sz w:val="14"/>
                <w:szCs w:val="16"/>
                <w:lang w:val="en-GB" w:eastAsia="en-IN"/>
              </w:rPr>
            </w:pPr>
            <w:r w:rsidRPr="00134692">
              <w:rPr>
                <w:rFonts w:ascii="Arial" w:hAnsi="Arial" w:cs="Arial"/>
                <w:b/>
                <w:color w:val="000000"/>
                <w:sz w:val="14"/>
                <w:szCs w:val="16"/>
                <w:lang w:val="en-GB" w:eastAsia="en-IN"/>
              </w:rPr>
              <w:t>16.53</w:t>
            </w:r>
          </w:p>
        </w:tc>
        <w:tc>
          <w:tcPr>
            <w:tcW w:w="303" w:type="pct"/>
            <w:tcBorders>
              <w:top w:val="nil"/>
              <w:left w:val="nil"/>
              <w:bottom w:val="single" w:sz="4" w:space="0" w:color="auto"/>
              <w:right w:val="single" w:sz="4" w:space="0" w:color="auto"/>
            </w:tcBorders>
            <w:shd w:val="clear" w:color="000000" w:fill="A6A6A6"/>
            <w:noWrap/>
            <w:vAlign w:val="bottom"/>
            <w:hideMark/>
          </w:tcPr>
          <w:p w14:paraId="2956F0D9" w14:textId="77777777" w:rsidR="00E433C5" w:rsidRPr="00134692" w:rsidRDefault="00E433C5" w:rsidP="00134692">
            <w:pPr>
              <w:jc w:val="right"/>
              <w:rPr>
                <w:rFonts w:ascii="Arial" w:hAnsi="Arial" w:cs="Arial"/>
                <w:b/>
                <w:color w:val="000000"/>
                <w:sz w:val="14"/>
                <w:szCs w:val="16"/>
                <w:lang w:val="en-GB" w:eastAsia="en-IN"/>
              </w:rPr>
            </w:pPr>
            <w:r w:rsidRPr="00134692">
              <w:rPr>
                <w:rFonts w:ascii="Arial" w:hAnsi="Arial" w:cs="Arial"/>
                <w:b/>
                <w:color w:val="000000"/>
                <w:sz w:val="14"/>
                <w:szCs w:val="16"/>
                <w:lang w:val="en-GB" w:eastAsia="en-IN"/>
              </w:rPr>
              <w:t>16.34</w:t>
            </w:r>
          </w:p>
        </w:tc>
        <w:tc>
          <w:tcPr>
            <w:tcW w:w="303" w:type="pct"/>
            <w:tcBorders>
              <w:top w:val="nil"/>
              <w:left w:val="nil"/>
              <w:bottom w:val="single" w:sz="4" w:space="0" w:color="auto"/>
              <w:right w:val="single" w:sz="4" w:space="0" w:color="auto"/>
            </w:tcBorders>
            <w:shd w:val="clear" w:color="000000" w:fill="A6A6A6"/>
            <w:noWrap/>
            <w:vAlign w:val="bottom"/>
            <w:hideMark/>
          </w:tcPr>
          <w:p w14:paraId="07626D42" w14:textId="77777777" w:rsidR="00E433C5" w:rsidRPr="00134692" w:rsidRDefault="00E433C5" w:rsidP="00134692">
            <w:pPr>
              <w:jc w:val="right"/>
              <w:rPr>
                <w:rFonts w:ascii="Arial" w:hAnsi="Arial" w:cs="Arial"/>
                <w:b/>
                <w:color w:val="000000"/>
                <w:sz w:val="14"/>
                <w:szCs w:val="16"/>
                <w:lang w:val="en-GB" w:eastAsia="en-IN"/>
              </w:rPr>
            </w:pPr>
            <w:r w:rsidRPr="00134692">
              <w:rPr>
                <w:rFonts w:ascii="Arial" w:hAnsi="Arial" w:cs="Arial"/>
                <w:b/>
                <w:color w:val="000000"/>
                <w:sz w:val="14"/>
                <w:szCs w:val="16"/>
                <w:lang w:val="en-GB" w:eastAsia="en-IN"/>
              </w:rPr>
              <w:t>16.34</w:t>
            </w:r>
          </w:p>
        </w:tc>
        <w:tc>
          <w:tcPr>
            <w:tcW w:w="303" w:type="pct"/>
            <w:tcBorders>
              <w:top w:val="nil"/>
              <w:left w:val="nil"/>
              <w:bottom w:val="single" w:sz="4" w:space="0" w:color="auto"/>
              <w:right w:val="single" w:sz="4" w:space="0" w:color="auto"/>
            </w:tcBorders>
            <w:shd w:val="clear" w:color="000000" w:fill="A6A6A6"/>
            <w:noWrap/>
            <w:vAlign w:val="bottom"/>
            <w:hideMark/>
          </w:tcPr>
          <w:p w14:paraId="660627D5" w14:textId="77777777" w:rsidR="00E433C5" w:rsidRPr="00134692" w:rsidRDefault="00E433C5" w:rsidP="00134692">
            <w:pPr>
              <w:jc w:val="right"/>
              <w:rPr>
                <w:rFonts w:ascii="Arial" w:hAnsi="Arial" w:cs="Arial"/>
                <w:b/>
                <w:color w:val="000000"/>
                <w:sz w:val="14"/>
                <w:szCs w:val="16"/>
                <w:lang w:val="en-GB" w:eastAsia="en-IN"/>
              </w:rPr>
            </w:pPr>
            <w:r w:rsidRPr="00134692">
              <w:rPr>
                <w:rFonts w:ascii="Arial" w:hAnsi="Arial" w:cs="Arial"/>
                <w:b/>
                <w:color w:val="000000"/>
                <w:sz w:val="14"/>
                <w:szCs w:val="16"/>
                <w:lang w:val="en-GB" w:eastAsia="en-IN"/>
              </w:rPr>
              <w:t>15.67</w:t>
            </w:r>
          </w:p>
        </w:tc>
        <w:tc>
          <w:tcPr>
            <w:tcW w:w="379" w:type="pct"/>
            <w:gridSpan w:val="2"/>
            <w:tcBorders>
              <w:top w:val="nil"/>
              <w:left w:val="nil"/>
              <w:bottom w:val="single" w:sz="4" w:space="0" w:color="auto"/>
              <w:right w:val="single" w:sz="4" w:space="0" w:color="auto"/>
            </w:tcBorders>
            <w:shd w:val="clear" w:color="000000" w:fill="A6A6A6"/>
            <w:noWrap/>
            <w:vAlign w:val="bottom"/>
            <w:hideMark/>
          </w:tcPr>
          <w:p w14:paraId="153312B0" w14:textId="77777777" w:rsidR="00E433C5" w:rsidRPr="00134692" w:rsidRDefault="00E433C5" w:rsidP="00134692">
            <w:pPr>
              <w:jc w:val="right"/>
              <w:rPr>
                <w:rFonts w:ascii="Arial" w:hAnsi="Arial" w:cs="Arial"/>
                <w:b/>
                <w:color w:val="000000"/>
                <w:sz w:val="14"/>
                <w:szCs w:val="16"/>
                <w:lang w:val="en-GB" w:eastAsia="en-IN"/>
              </w:rPr>
            </w:pPr>
            <w:r w:rsidRPr="00134692">
              <w:rPr>
                <w:rFonts w:ascii="Arial" w:hAnsi="Arial" w:cs="Arial"/>
                <w:b/>
                <w:color w:val="000000"/>
                <w:sz w:val="14"/>
                <w:szCs w:val="16"/>
                <w:lang w:val="en-GB" w:eastAsia="en-IN"/>
              </w:rPr>
              <w:t>14.49</w:t>
            </w:r>
          </w:p>
        </w:tc>
        <w:tc>
          <w:tcPr>
            <w:tcW w:w="378" w:type="pct"/>
            <w:tcBorders>
              <w:top w:val="nil"/>
              <w:left w:val="nil"/>
              <w:bottom w:val="single" w:sz="4" w:space="0" w:color="auto"/>
              <w:right w:val="single" w:sz="4" w:space="0" w:color="auto"/>
            </w:tcBorders>
            <w:shd w:val="clear" w:color="000000" w:fill="A6A6A6"/>
            <w:noWrap/>
            <w:vAlign w:val="bottom"/>
            <w:hideMark/>
          </w:tcPr>
          <w:p w14:paraId="6360AA86" w14:textId="77777777" w:rsidR="00E433C5" w:rsidRPr="00134692" w:rsidRDefault="00E433C5" w:rsidP="00134692">
            <w:pPr>
              <w:jc w:val="right"/>
              <w:rPr>
                <w:rFonts w:ascii="Arial" w:hAnsi="Arial" w:cs="Arial"/>
                <w:b/>
                <w:color w:val="000000"/>
                <w:sz w:val="14"/>
                <w:szCs w:val="16"/>
                <w:lang w:val="en-GB" w:eastAsia="en-IN"/>
              </w:rPr>
            </w:pPr>
            <w:r w:rsidRPr="00134692">
              <w:rPr>
                <w:rFonts w:ascii="Arial" w:hAnsi="Arial" w:cs="Arial"/>
                <w:b/>
                <w:color w:val="000000"/>
                <w:sz w:val="14"/>
                <w:szCs w:val="16"/>
                <w:lang w:val="en-GB" w:eastAsia="en-IN"/>
              </w:rPr>
              <w:t>12.9</w:t>
            </w:r>
          </w:p>
        </w:tc>
        <w:tc>
          <w:tcPr>
            <w:tcW w:w="378" w:type="pct"/>
            <w:gridSpan w:val="2"/>
            <w:tcBorders>
              <w:top w:val="nil"/>
              <w:left w:val="nil"/>
              <w:bottom w:val="single" w:sz="4" w:space="0" w:color="auto"/>
              <w:right w:val="single" w:sz="4" w:space="0" w:color="auto"/>
            </w:tcBorders>
            <w:shd w:val="clear" w:color="000000" w:fill="A6A6A6"/>
            <w:noWrap/>
            <w:vAlign w:val="bottom"/>
            <w:hideMark/>
          </w:tcPr>
          <w:p w14:paraId="0E7AC68D" w14:textId="77777777" w:rsidR="00E433C5" w:rsidRPr="00134692" w:rsidRDefault="00E433C5" w:rsidP="00134692">
            <w:pPr>
              <w:jc w:val="right"/>
              <w:rPr>
                <w:rFonts w:ascii="Arial" w:hAnsi="Arial" w:cs="Arial"/>
                <w:b/>
                <w:color w:val="000000"/>
                <w:sz w:val="14"/>
                <w:szCs w:val="16"/>
                <w:lang w:val="en-GB" w:eastAsia="en-IN"/>
              </w:rPr>
            </w:pPr>
            <w:r w:rsidRPr="00134692">
              <w:rPr>
                <w:rFonts w:ascii="Arial" w:hAnsi="Arial" w:cs="Arial"/>
                <w:b/>
                <w:color w:val="000000"/>
                <w:sz w:val="14"/>
                <w:szCs w:val="16"/>
                <w:lang w:val="en-GB" w:eastAsia="en-IN"/>
              </w:rPr>
              <w:t>68.94</w:t>
            </w:r>
          </w:p>
        </w:tc>
        <w:tc>
          <w:tcPr>
            <w:tcW w:w="303" w:type="pct"/>
            <w:tcBorders>
              <w:top w:val="nil"/>
              <w:left w:val="nil"/>
              <w:bottom w:val="single" w:sz="4" w:space="0" w:color="auto"/>
              <w:right w:val="single" w:sz="4" w:space="0" w:color="auto"/>
            </w:tcBorders>
            <w:shd w:val="clear" w:color="000000" w:fill="A6A6A6"/>
            <w:noWrap/>
            <w:vAlign w:val="bottom"/>
            <w:hideMark/>
          </w:tcPr>
          <w:p w14:paraId="171FC9F8" w14:textId="77777777" w:rsidR="00E433C5" w:rsidRPr="00134692" w:rsidRDefault="00E433C5" w:rsidP="00134692">
            <w:pPr>
              <w:jc w:val="right"/>
              <w:rPr>
                <w:rFonts w:ascii="Arial" w:hAnsi="Arial" w:cs="Arial"/>
                <w:b/>
                <w:color w:val="000000"/>
                <w:sz w:val="14"/>
                <w:szCs w:val="16"/>
                <w:lang w:val="en-GB" w:eastAsia="en-IN"/>
              </w:rPr>
            </w:pPr>
            <w:r w:rsidRPr="00134692">
              <w:rPr>
                <w:rFonts w:ascii="Arial" w:hAnsi="Arial" w:cs="Arial"/>
                <w:b/>
                <w:color w:val="000000"/>
                <w:sz w:val="14"/>
                <w:szCs w:val="16"/>
                <w:lang w:val="en-GB" w:eastAsia="en-IN"/>
              </w:rPr>
              <w:t>59.46</w:t>
            </w:r>
          </w:p>
        </w:tc>
        <w:tc>
          <w:tcPr>
            <w:tcW w:w="386" w:type="pct"/>
            <w:tcBorders>
              <w:top w:val="nil"/>
              <w:left w:val="nil"/>
              <w:bottom w:val="single" w:sz="4" w:space="0" w:color="auto"/>
              <w:right w:val="single" w:sz="4" w:space="0" w:color="auto"/>
            </w:tcBorders>
            <w:shd w:val="clear" w:color="000000" w:fill="A6A6A6"/>
            <w:noWrap/>
            <w:vAlign w:val="bottom"/>
            <w:hideMark/>
          </w:tcPr>
          <w:p w14:paraId="3993F228" w14:textId="77777777" w:rsidR="00E433C5" w:rsidRPr="00134692" w:rsidRDefault="00E433C5" w:rsidP="00134692">
            <w:pPr>
              <w:jc w:val="right"/>
              <w:rPr>
                <w:rFonts w:ascii="Arial" w:hAnsi="Arial" w:cs="Arial"/>
                <w:b/>
                <w:color w:val="000000"/>
                <w:sz w:val="14"/>
                <w:szCs w:val="16"/>
                <w:lang w:val="en-GB" w:eastAsia="en-IN"/>
              </w:rPr>
            </w:pPr>
            <w:r w:rsidRPr="00134692">
              <w:rPr>
                <w:rFonts w:ascii="Arial" w:hAnsi="Arial" w:cs="Arial"/>
                <w:b/>
                <w:color w:val="000000"/>
                <w:sz w:val="14"/>
                <w:szCs w:val="16"/>
                <w:lang w:val="en-GB" w:eastAsia="en-IN"/>
              </w:rPr>
              <w:t>43.85</w:t>
            </w:r>
          </w:p>
        </w:tc>
        <w:tc>
          <w:tcPr>
            <w:tcW w:w="374" w:type="pct"/>
            <w:tcBorders>
              <w:top w:val="nil"/>
              <w:left w:val="nil"/>
              <w:bottom w:val="single" w:sz="4" w:space="0" w:color="auto"/>
              <w:right w:val="single" w:sz="4" w:space="0" w:color="auto"/>
            </w:tcBorders>
            <w:shd w:val="clear" w:color="000000" w:fill="A6A6A6"/>
            <w:noWrap/>
            <w:vAlign w:val="bottom"/>
            <w:hideMark/>
          </w:tcPr>
          <w:p w14:paraId="7BBDB1CF" w14:textId="77777777" w:rsidR="00E433C5" w:rsidRPr="00134692" w:rsidRDefault="00E433C5" w:rsidP="00134692">
            <w:pPr>
              <w:jc w:val="right"/>
              <w:rPr>
                <w:rFonts w:ascii="Arial" w:hAnsi="Arial" w:cs="Arial"/>
                <w:b/>
                <w:color w:val="000000"/>
                <w:sz w:val="14"/>
                <w:szCs w:val="16"/>
                <w:lang w:val="en-GB" w:eastAsia="en-IN"/>
              </w:rPr>
            </w:pPr>
            <w:r w:rsidRPr="00134692">
              <w:rPr>
                <w:rFonts w:ascii="Arial" w:hAnsi="Arial" w:cs="Arial"/>
                <w:b/>
                <w:color w:val="000000"/>
                <w:sz w:val="14"/>
                <w:szCs w:val="16"/>
                <w:lang w:val="en-GB" w:eastAsia="en-IN"/>
              </w:rPr>
              <w:t>44.54</w:t>
            </w:r>
          </w:p>
        </w:tc>
      </w:tr>
      <w:tr w:rsidR="00BD4491" w:rsidRPr="00CC1BCA" w14:paraId="0705A371" w14:textId="77777777" w:rsidTr="00BD4491">
        <w:trPr>
          <w:trHeight w:val="795"/>
        </w:trPr>
        <w:tc>
          <w:tcPr>
            <w:tcW w:w="757" w:type="pct"/>
            <w:tcBorders>
              <w:top w:val="nil"/>
              <w:left w:val="single" w:sz="4" w:space="0" w:color="auto"/>
              <w:bottom w:val="single" w:sz="4" w:space="0" w:color="auto"/>
              <w:right w:val="single" w:sz="4" w:space="0" w:color="auto"/>
            </w:tcBorders>
            <w:shd w:val="clear" w:color="auto" w:fill="auto"/>
            <w:vAlign w:val="bottom"/>
            <w:hideMark/>
          </w:tcPr>
          <w:p w14:paraId="4369E2B4" w14:textId="3081441C" w:rsidR="00E433C5" w:rsidRPr="00134692" w:rsidRDefault="00E433C5" w:rsidP="00E433C5">
            <w:pPr>
              <w:rPr>
                <w:rFonts w:ascii="Arial" w:hAnsi="Arial" w:cs="Arial"/>
                <w:b/>
                <w:color w:val="000000"/>
                <w:sz w:val="14"/>
                <w:szCs w:val="16"/>
                <w:lang w:val="en-GB" w:eastAsia="en-IN"/>
              </w:rPr>
            </w:pPr>
            <w:bookmarkStart w:id="0" w:name="_GoBack" w:colFirst="5" w:colLast="5"/>
            <w:r w:rsidRPr="00134692">
              <w:rPr>
                <w:rFonts w:ascii="Arial" w:hAnsi="Arial" w:cs="Arial"/>
                <w:b/>
                <w:color w:val="000000"/>
                <w:sz w:val="14"/>
                <w:szCs w:val="16"/>
                <w:lang w:val="en-GB" w:eastAsia="en-IN"/>
              </w:rPr>
              <w:t>NUMBER OF CUSTOMERS BASED ON TRAILING 12 MONTHS</w:t>
            </w:r>
            <w:r w:rsidR="0099736F" w:rsidRPr="00134692">
              <w:rPr>
                <w:rFonts w:ascii="Arial" w:hAnsi="Arial" w:cs="Arial"/>
                <w:b/>
                <w:color w:val="000000"/>
                <w:sz w:val="14"/>
                <w:szCs w:val="16"/>
                <w:lang w:val="en-GB" w:eastAsia="en-IN"/>
              </w:rPr>
              <w:t>’</w:t>
            </w:r>
            <w:r w:rsidRPr="00134692">
              <w:rPr>
                <w:rFonts w:ascii="Arial" w:hAnsi="Arial" w:cs="Arial"/>
                <w:b/>
                <w:color w:val="000000"/>
                <w:sz w:val="14"/>
                <w:szCs w:val="16"/>
                <w:lang w:val="en-GB" w:eastAsia="en-IN"/>
              </w:rPr>
              <w:t xml:space="preserve"> REVENUE</w:t>
            </w:r>
          </w:p>
        </w:tc>
        <w:tc>
          <w:tcPr>
            <w:tcW w:w="379" w:type="pct"/>
            <w:tcBorders>
              <w:top w:val="nil"/>
              <w:left w:val="nil"/>
              <w:bottom w:val="single" w:sz="4" w:space="0" w:color="auto"/>
              <w:right w:val="single" w:sz="4" w:space="0" w:color="auto"/>
            </w:tcBorders>
            <w:shd w:val="clear" w:color="auto" w:fill="auto"/>
            <w:noWrap/>
            <w:vAlign w:val="bottom"/>
            <w:hideMark/>
          </w:tcPr>
          <w:p w14:paraId="502AE284"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 </w:t>
            </w:r>
          </w:p>
        </w:tc>
        <w:tc>
          <w:tcPr>
            <w:tcW w:w="378" w:type="pct"/>
            <w:tcBorders>
              <w:top w:val="nil"/>
              <w:left w:val="nil"/>
              <w:bottom w:val="single" w:sz="4" w:space="0" w:color="auto"/>
              <w:right w:val="single" w:sz="4" w:space="0" w:color="auto"/>
            </w:tcBorders>
            <w:shd w:val="clear" w:color="auto" w:fill="auto"/>
            <w:noWrap/>
            <w:vAlign w:val="bottom"/>
            <w:hideMark/>
          </w:tcPr>
          <w:p w14:paraId="1840B49A"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 </w:t>
            </w:r>
          </w:p>
        </w:tc>
        <w:tc>
          <w:tcPr>
            <w:tcW w:w="379" w:type="pct"/>
            <w:tcBorders>
              <w:top w:val="nil"/>
              <w:left w:val="nil"/>
              <w:bottom w:val="single" w:sz="4" w:space="0" w:color="auto"/>
              <w:right w:val="single" w:sz="4" w:space="0" w:color="auto"/>
            </w:tcBorders>
            <w:shd w:val="clear" w:color="auto" w:fill="auto"/>
            <w:noWrap/>
            <w:vAlign w:val="bottom"/>
            <w:hideMark/>
          </w:tcPr>
          <w:p w14:paraId="055D38D6"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 </w:t>
            </w:r>
          </w:p>
        </w:tc>
        <w:tc>
          <w:tcPr>
            <w:tcW w:w="303" w:type="pct"/>
            <w:tcBorders>
              <w:top w:val="nil"/>
              <w:left w:val="nil"/>
              <w:bottom w:val="single" w:sz="4" w:space="0" w:color="auto"/>
              <w:right w:val="single" w:sz="4" w:space="0" w:color="auto"/>
            </w:tcBorders>
            <w:shd w:val="clear" w:color="auto" w:fill="auto"/>
            <w:noWrap/>
            <w:vAlign w:val="bottom"/>
            <w:hideMark/>
          </w:tcPr>
          <w:p w14:paraId="645A28C1"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 </w:t>
            </w:r>
          </w:p>
        </w:tc>
        <w:tc>
          <w:tcPr>
            <w:tcW w:w="303" w:type="pct"/>
            <w:tcBorders>
              <w:top w:val="nil"/>
              <w:left w:val="nil"/>
              <w:bottom w:val="single" w:sz="4" w:space="0" w:color="auto"/>
              <w:right w:val="single" w:sz="4" w:space="0" w:color="auto"/>
            </w:tcBorders>
            <w:shd w:val="clear" w:color="auto" w:fill="auto"/>
            <w:noWrap/>
            <w:vAlign w:val="bottom"/>
            <w:hideMark/>
          </w:tcPr>
          <w:p w14:paraId="71DA6B19"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 </w:t>
            </w:r>
          </w:p>
        </w:tc>
        <w:tc>
          <w:tcPr>
            <w:tcW w:w="303" w:type="pct"/>
            <w:tcBorders>
              <w:top w:val="nil"/>
              <w:left w:val="nil"/>
              <w:bottom w:val="single" w:sz="4" w:space="0" w:color="auto"/>
              <w:right w:val="single" w:sz="4" w:space="0" w:color="auto"/>
            </w:tcBorders>
            <w:shd w:val="clear" w:color="auto" w:fill="auto"/>
            <w:noWrap/>
            <w:vAlign w:val="bottom"/>
            <w:hideMark/>
          </w:tcPr>
          <w:p w14:paraId="634B8901"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 </w:t>
            </w:r>
          </w:p>
        </w:tc>
        <w:tc>
          <w:tcPr>
            <w:tcW w:w="379" w:type="pct"/>
            <w:gridSpan w:val="2"/>
            <w:tcBorders>
              <w:top w:val="nil"/>
              <w:left w:val="nil"/>
              <w:bottom w:val="single" w:sz="4" w:space="0" w:color="auto"/>
              <w:right w:val="single" w:sz="4" w:space="0" w:color="auto"/>
            </w:tcBorders>
            <w:shd w:val="clear" w:color="auto" w:fill="auto"/>
            <w:noWrap/>
            <w:vAlign w:val="bottom"/>
            <w:hideMark/>
          </w:tcPr>
          <w:p w14:paraId="63D3CCFE"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 </w:t>
            </w:r>
          </w:p>
        </w:tc>
        <w:tc>
          <w:tcPr>
            <w:tcW w:w="378" w:type="pct"/>
            <w:tcBorders>
              <w:top w:val="nil"/>
              <w:left w:val="nil"/>
              <w:bottom w:val="single" w:sz="4" w:space="0" w:color="auto"/>
              <w:right w:val="single" w:sz="4" w:space="0" w:color="auto"/>
            </w:tcBorders>
            <w:shd w:val="clear" w:color="auto" w:fill="auto"/>
            <w:noWrap/>
            <w:vAlign w:val="bottom"/>
            <w:hideMark/>
          </w:tcPr>
          <w:p w14:paraId="4F6C201D"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 </w:t>
            </w:r>
          </w:p>
        </w:tc>
        <w:tc>
          <w:tcPr>
            <w:tcW w:w="378" w:type="pct"/>
            <w:gridSpan w:val="2"/>
            <w:tcBorders>
              <w:top w:val="nil"/>
              <w:left w:val="nil"/>
              <w:bottom w:val="single" w:sz="4" w:space="0" w:color="auto"/>
              <w:right w:val="single" w:sz="4" w:space="0" w:color="auto"/>
            </w:tcBorders>
            <w:shd w:val="clear" w:color="auto" w:fill="auto"/>
            <w:noWrap/>
            <w:vAlign w:val="bottom"/>
            <w:hideMark/>
          </w:tcPr>
          <w:p w14:paraId="0218CB56"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 </w:t>
            </w:r>
          </w:p>
        </w:tc>
        <w:tc>
          <w:tcPr>
            <w:tcW w:w="303" w:type="pct"/>
            <w:tcBorders>
              <w:top w:val="nil"/>
              <w:left w:val="nil"/>
              <w:bottom w:val="single" w:sz="4" w:space="0" w:color="auto"/>
              <w:right w:val="single" w:sz="4" w:space="0" w:color="auto"/>
            </w:tcBorders>
            <w:shd w:val="clear" w:color="auto" w:fill="auto"/>
            <w:noWrap/>
            <w:vAlign w:val="bottom"/>
            <w:hideMark/>
          </w:tcPr>
          <w:p w14:paraId="0C3D4AB5"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 </w:t>
            </w:r>
          </w:p>
        </w:tc>
        <w:tc>
          <w:tcPr>
            <w:tcW w:w="386" w:type="pct"/>
            <w:tcBorders>
              <w:top w:val="nil"/>
              <w:left w:val="nil"/>
              <w:bottom w:val="single" w:sz="4" w:space="0" w:color="auto"/>
              <w:right w:val="single" w:sz="4" w:space="0" w:color="auto"/>
            </w:tcBorders>
            <w:shd w:val="clear" w:color="auto" w:fill="auto"/>
            <w:noWrap/>
            <w:vAlign w:val="bottom"/>
            <w:hideMark/>
          </w:tcPr>
          <w:p w14:paraId="2667B888"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 </w:t>
            </w:r>
          </w:p>
        </w:tc>
        <w:tc>
          <w:tcPr>
            <w:tcW w:w="374" w:type="pct"/>
            <w:tcBorders>
              <w:top w:val="nil"/>
              <w:left w:val="nil"/>
              <w:bottom w:val="single" w:sz="4" w:space="0" w:color="auto"/>
              <w:right w:val="single" w:sz="4" w:space="0" w:color="auto"/>
            </w:tcBorders>
            <w:shd w:val="clear" w:color="auto" w:fill="auto"/>
            <w:noWrap/>
            <w:vAlign w:val="bottom"/>
            <w:hideMark/>
          </w:tcPr>
          <w:p w14:paraId="741EFB68"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 </w:t>
            </w:r>
          </w:p>
        </w:tc>
      </w:tr>
      <w:bookmarkEnd w:id="0"/>
      <w:tr w:rsidR="00BD4491" w:rsidRPr="00CC1BCA" w14:paraId="10E42736" w14:textId="77777777" w:rsidTr="00BD4491">
        <w:trPr>
          <w:trHeight w:val="105"/>
        </w:trPr>
        <w:tc>
          <w:tcPr>
            <w:tcW w:w="757" w:type="pct"/>
            <w:tcBorders>
              <w:top w:val="nil"/>
              <w:left w:val="single" w:sz="4" w:space="0" w:color="auto"/>
              <w:bottom w:val="single" w:sz="4" w:space="0" w:color="auto"/>
              <w:right w:val="single" w:sz="4" w:space="0" w:color="auto"/>
            </w:tcBorders>
            <w:shd w:val="clear" w:color="auto" w:fill="auto"/>
            <w:noWrap/>
            <w:vAlign w:val="bottom"/>
            <w:hideMark/>
          </w:tcPr>
          <w:p w14:paraId="013131F9" w14:textId="6A1EAD34" w:rsidR="00E433C5" w:rsidRPr="00CC1BCA" w:rsidRDefault="00E433C5" w:rsidP="0099736F">
            <w:pPr>
              <w:rPr>
                <w:rFonts w:ascii="Arial" w:hAnsi="Arial" w:cs="Arial"/>
                <w:color w:val="000000"/>
                <w:sz w:val="14"/>
                <w:szCs w:val="16"/>
                <w:lang w:val="en-GB" w:eastAsia="en-IN"/>
              </w:rPr>
            </w:pPr>
            <w:r w:rsidRPr="00CC1BCA">
              <w:rPr>
                <w:rFonts w:ascii="Arial" w:hAnsi="Arial" w:cs="Arial"/>
                <w:color w:val="000000"/>
                <w:sz w:val="14"/>
                <w:szCs w:val="16"/>
                <w:lang w:val="en-GB" w:eastAsia="en-IN"/>
              </w:rPr>
              <w:t xml:space="preserve">&gt;$0.5 </w:t>
            </w:r>
            <w:r w:rsidR="0099736F" w:rsidRPr="00CC1BCA">
              <w:rPr>
                <w:rFonts w:ascii="Arial" w:hAnsi="Arial" w:cs="Arial"/>
                <w:color w:val="000000"/>
                <w:sz w:val="14"/>
                <w:szCs w:val="16"/>
                <w:lang w:val="en-GB" w:eastAsia="en-IN"/>
              </w:rPr>
              <w:t>million</w:t>
            </w:r>
          </w:p>
        </w:tc>
        <w:tc>
          <w:tcPr>
            <w:tcW w:w="379" w:type="pct"/>
            <w:tcBorders>
              <w:top w:val="nil"/>
              <w:left w:val="nil"/>
              <w:bottom w:val="single" w:sz="4" w:space="0" w:color="auto"/>
              <w:right w:val="single" w:sz="4" w:space="0" w:color="auto"/>
            </w:tcBorders>
            <w:shd w:val="clear" w:color="auto" w:fill="auto"/>
            <w:noWrap/>
            <w:vAlign w:val="bottom"/>
            <w:hideMark/>
          </w:tcPr>
          <w:p w14:paraId="5756C65E"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32</w:t>
            </w:r>
          </w:p>
        </w:tc>
        <w:tc>
          <w:tcPr>
            <w:tcW w:w="378" w:type="pct"/>
            <w:tcBorders>
              <w:top w:val="nil"/>
              <w:left w:val="nil"/>
              <w:bottom w:val="single" w:sz="4" w:space="0" w:color="auto"/>
              <w:right w:val="single" w:sz="4" w:space="0" w:color="auto"/>
            </w:tcBorders>
            <w:shd w:val="clear" w:color="auto" w:fill="auto"/>
            <w:noWrap/>
            <w:vAlign w:val="bottom"/>
            <w:hideMark/>
          </w:tcPr>
          <w:p w14:paraId="3704E4BC"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25</w:t>
            </w:r>
          </w:p>
        </w:tc>
        <w:tc>
          <w:tcPr>
            <w:tcW w:w="379" w:type="pct"/>
            <w:tcBorders>
              <w:top w:val="nil"/>
              <w:left w:val="nil"/>
              <w:bottom w:val="single" w:sz="4" w:space="0" w:color="auto"/>
              <w:right w:val="single" w:sz="4" w:space="0" w:color="auto"/>
            </w:tcBorders>
            <w:shd w:val="clear" w:color="auto" w:fill="auto"/>
            <w:noWrap/>
            <w:vAlign w:val="bottom"/>
            <w:hideMark/>
          </w:tcPr>
          <w:p w14:paraId="51C7C468"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24</w:t>
            </w:r>
          </w:p>
        </w:tc>
        <w:tc>
          <w:tcPr>
            <w:tcW w:w="303" w:type="pct"/>
            <w:tcBorders>
              <w:top w:val="nil"/>
              <w:left w:val="nil"/>
              <w:bottom w:val="single" w:sz="4" w:space="0" w:color="auto"/>
              <w:right w:val="single" w:sz="4" w:space="0" w:color="auto"/>
            </w:tcBorders>
            <w:shd w:val="clear" w:color="auto" w:fill="auto"/>
            <w:noWrap/>
            <w:vAlign w:val="bottom"/>
            <w:hideMark/>
          </w:tcPr>
          <w:p w14:paraId="77C6A7E3"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20</w:t>
            </w:r>
          </w:p>
        </w:tc>
        <w:tc>
          <w:tcPr>
            <w:tcW w:w="303" w:type="pct"/>
            <w:tcBorders>
              <w:top w:val="nil"/>
              <w:left w:val="nil"/>
              <w:bottom w:val="single" w:sz="4" w:space="0" w:color="auto"/>
              <w:right w:val="single" w:sz="4" w:space="0" w:color="auto"/>
            </w:tcBorders>
            <w:shd w:val="clear" w:color="auto" w:fill="auto"/>
            <w:noWrap/>
            <w:vAlign w:val="bottom"/>
            <w:hideMark/>
          </w:tcPr>
          <w:p w14:paraId="1B23B511"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21</w:t>
            </w:r>
          </w:p>
        </w:tc>
        <w:tc>
          <w:tcPr>
            <w:tcW w:w="303" w:type="pct"/>
            <w:tcBorders>
              <w:top w:val="nil"/>
              <w:left w:val="nil"/>
              <w:bottom w:val="single" w:sz="4" w:space="0" w:color="auto"/>
              <w:right w:val="single" w:sz="4" w:space="0" w:color="auto"/>
            </w:tcBorders>
            <w:shd w:val="clear" w:color="auto" w:fill="auto"/>
            <w:noWrap/>
            <w:vAlign w:val="bottom"/>
            <w:hideMark/>
          </w:tcPr>
          <w:p w14:paraId="43E5FB8E"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18</w:t>
            </w:r>
          </w:p>
        </w:tc>
        <w:tc>
          <w:tcPr>
            <w:tcW w:w="379" w:type="pct"/>
            <w:gridSpan w:val="2"/>
            <w:tcBorders>
              <w:top w:val="nil"/>
              <w:left w:val="nil"/>
              <w:bottom w:val="single" w:sz="4" w:space="0" w:color="auto"/>
              <w:right w:val="single" w:sz="4" w:space="0" w:color="auto"/>
            </w:tcBorders>
            <w:shd w:val="clear" w:color="auto" w:fill="auto"/>
            <w:noWrap/>
            <w:vAlign w:val="bottom"/>
            <w:hideMark/>
          </w:tcPr>
          <w:p w14:paraId="68F06122"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18</w:t>
            </w:r>
          </w:p>
        </w:tc>
        <w:tc>
          <w:tcPr>
            <w:tcW w:w="378" w:type="pct"/>
            <w:tcBorders>
              <w:top w:val="nil"/>
              <w:left w:val="nil"/>
              <w:bottom w:val="single" w:sz="4" w:space="0" w:color="auto"/>
              <w:right w:val="single" w:sz="4" w:space="0" w:color="auto"/>
            </w:tcBorders>
            <w:shd w:val="clear" w:color="auto" w:fill="auto"/>
            <w:noWrap/>
            <w:vAlign w:val="bottom"/>
            <w:hideMark/>
          </w:tcPr>
          <w:p w14:paraId="68CB3A6D"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16</w:t>
            </w:r>
          </w:p>
        </w:tc>
        <w:tc>
          <w:tcPr>
            <w:tcW w:w="378" w:type="pct"/>
            <w:gridSpan w:val="2"/>
            <w:tcBorders>
              <w:top w:val="nil"/>
              <w:left w:val="nil"/>
              <w:bottom w:val="single" w:sz="4" w:space="0" w:color="auto"/>
              <w:right w:val="single" w:sz="4" w:space="0" w:color="auto"/>
            </w:tcBorders>
            <w:shd w:val="clear" w:color="auto" w:fill="auto"/>
            <w:noWrap/>
            <w:vAlign w:val="bottom"/>
            <w:hideMark/>
          </w:tcPr>
          <w:p w14:paraId="578D6913"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32</w:t>
            </w:r>
          </w:p>
        </w:tc>
        <w:tc>
          <w:tcPr>
            <w:tcW w:w="303" w:type="pct"/>
            <w:tcBorders>
              <w:top w:val="nil"/>
              <w:left w:val="nil"/>
              <w:bottom w:val="single" w:sz="4" w:space="0" w:color="auto"/>
              <w:right w:val="single" w:sz="4" w:space="0" w:color="auto"/>
            </w:tcBorders>
            <w:shd w:val="clear" w:color="auto" w:fill="auto"/>
            <w:noWrap/>
            <w:vAlign w:val="bottom"/>
            <w:hideMark/>
          </w:tcPr>
          <w:p w14:paraId="6704D2F2"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21</w:t>
            </w:r>
          </w:p>
        </w:tc>
        <w:tc>
          <w:tcPr>
            <w:tcW w:w="386" w:type="pct"/>
            <w:tcBorders>
              <w:top w:val="nil"/>
              <w:left w:val="nil"/>
              <w:bottom w:val="single" w:sz="4" w:space="0" w:color="auto"/>
              <w:right w:val="single" w:sz="4" w:space="0" w:color="auto"/>
            </w:tcBorders>
            <w:shd w:val="clear" w:color="auto" w:fill="auto"/>
            <w:noWrap/>
            <w:vAlign w:val="bottom"/>
            <w:hideMark/>
          </w:tcPr>
          <w:p w14:paraId="3F1D6DF9"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15</w:t>
            </w:r>
          </w:p>
        </w:tc>
        <w:tc>
          <w:tcPr>
            <w:tcW w:w="374" w:type="pct"/>
            <w:tcBorders>
              <w:top w:val="nil"/>
              <w:left w:val="nil"/>
              <w:bottom w:val="single" w:sz="4" w:space="0" w:color="auto"/>
              <w:right w:val="single" w:sz="4" w:space="0" w:color="auto"/>
            </w:tcBorders>
            <w:shd w:val="clear" w:color="auto" w:fill="auto"/>
            <w:noWrap/>
            <w:vAlign w:val="bottom"/>
            <w:hideMark/>
          </w:tcPr>
          <w:p w14:paraId="6710BE0D"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9</w:t>
            </w:r>
          </w:p>
        </w:tc>
      </w:tr>
      <w:tr w:rsidR="00BD4491" w:rsidRPr="00CC1BCA" w14:paraId="01493528" w14:textId="77777777" w:rsidTr="00BD4491">
        <w:trPr>
          <w:trHeight w:val="80"/>
        </w:trPr>
        <w:tc>
          <w:tcPr>
            <w:tcW w:w="757" w:type="pct"/>
            <w:tcBorders>
              <w:top w:val="nil"/>
              <w:left w:val="single" w:sz="4" w:space="0" w:color="auto"/>
              <w:bottom w:val="single" w:sz="4" w:space="0" w:color="auto"/>
              <w:right w:val="single" w:sz="4" w:space="0" w:color="auto"/>
            </w:tcBorders>
            <w:shd w:val="clear" w:color="auto" w:fill="auto"/>
            <w:noWrap/>
            <w:vAlign w:val="bottom"/>
            <w:hideMark/>
          </w:tcPr>
          <w:p w14:paraId="2CA00B33" w14:textId="35E78539" w:rsidR="00E433C5" w:rsidRPr="00CC1BCA" w:rsidRDefault="00E433C5" w:rsidP="0099736F">
            <w:pPr>
              <w:rPr>
                <w:rFonts w:ascii="Arial" w:hAnsi="Arial" w:cs="Arial"/>
                <w:color w:val="000000"/>
                <w:sz w:val="14"/>
                <w:szCs w:val="16"/>
                <w:lang w:val="en-GB" w:eastAsia="en-IN"/>
              </w:rPr>
            </w:pPr>
            <w:r w:rsidRPr="00CC1BCA">
              <w:rPr>
                <w:rFonts w:ascii="Arial" w:hAnsi="Arial" w:cs="Arial"/>
                <w:color w:val="000000"/>
                <w:sz w:val="14"/>
                <w:szCs w:val="16"/>
                <w:lang w:val="en-GB" w:eastAsia="en-IN"/>
              </w:rPr>
              <w:t xml:space="preserve">&lt;$0.5 </w:t>
            </w:r>
            <w:r w:rsidR="0099736F" w:rsidRPr="00CC1BCA">
              <w:rPr>
                <w:rFonts w:ascii="Arial" w:hAnsi="Arial" w:cs="Arial"/>
                <w:color w:val="000000"/>
                <w:sz w:val="14"/>
                <w:szCs w:val="16"/>
                <w:lang w:val="en-GB" w:eastAsia="en-IN"/>
              </w:rPr>
              <w:t>million</w:t>
            </w:r>
          </w:p>
        </w:tc>
        <w:tc>
          <w:tcPr>
            <w:tcW w:w="379" w:type="pct"/>
            <w:tcBorders>
              <w:top w:val="nil"/>
              <w:left w:val="nil"/>
              <w:bottom w:val="single" w:sz="4" w:space="0" w:color="auto"/>
              <w:right w:val="single" w:sz="4" w:space="0" w:color="auto"/>
            </w:tcBorders>
            <w:shd w:val="clear" w:color="auto" w:fill="auto"/>
            <w:noWrap/>
            <w:vAlign w:val="bottom"/>
            <w:hideMark/>
          </w:tcPr>
          <w:p w14:paraId="12DA7DE5"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816</w:t>
            </w:r>
          </w:p>
        </w:tc>
        <w:tc>
          <w:tcPr>
            <w:tcW w:w="378" w:type="pct"/>
            <w:tcBorders>
              <w:top w:val="nil"/>
              <w:left w:val="nil"/>
              <w:bottom w:val="single" w:sz="4" w:space="0" w:color="auto"/>
              <w:right w:val="single" w:sz="4" w:space="0" w:color="auto"/>
            </w:tcBorders>
            <w:shd w:val="clear" w:color="auto" w:fill="auto"/>
            <w:noWrap/>
            <w:vAlign w:val="bottom"/>
            <w:hideMark/>
          </w:tcPr>
          <w:p w14:paraId="631C6FEA"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777</w:t>
            </w:r>
          </w:p>
        </w:tc>
        <w:tc>
          <w:tcPr>
            <w:tcW w:w="379" w:type="pct"/>
            <w:tcBorders>
              <w:top w:val="nil"/>
              <w:left w:val="nil"/>
              <w:bottom w:val="single" w:sz="4" w:space="0" w:color="auto"/>
              <w:right w:val="single" w:sz="4" w:space="0" w:color="auto"/>
            </w:tcBorders>
            <w:shd w:val="clear" w:color="auto" w:fill="auto"/>
            <w:noWrap/>
            <w:vAlign w:val="bottom"/>
            <w:hideMark/>
          </w:tcPr>
          <w:p w14:paraId="54FE46EA"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734</w:t>
            </w:r>
          </w:p>
        </w:tc>
        <w:tc>
          <w:tcPr>
            <w:tcW w:w="303" w:type="pct"/>
            <w:tcBorders>
              <w:top w:val="nil"/>
              <w:left w:val="nil"/>
              <w:bottom w:val="single" w:sz="4" w:space="0" w:color="auto"/>
              <w:right w:val="single" w:sz="4" w:space="0" w:color="auto"/>
            </w:tcBorders>
            <w:shd w:val="clear" w:color="auto" w:fill="auto"/>
            <w:noWrap/>
            <w:vAlign w:val="bottom"/>
            <w:hideMark/>
          </w:tcPr>
          <w:p w14:paraId="39F34FDB"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702</w:t>
            </w:r>
          </w:p>
        </w:tc>
        <w:tc>
          <w:tcPr>
            <w:tcW w:w="303" w:type="pct"/>
            <w:tcBorders>
              <w:top w:val="nil"/>
              <w:left w:val="nil"/>
              <w:bottom w:val="single" w:sz="4" w:space="0" w:color="auto"/>
              <w:right w:val="single" w:sz="4" w:space="0" w:color="auto"/>
            </w:tcBorders>
            <w:shd w:val="clear" w:color="auto" w:fill="auto"/>
            <w:noWrap/>
            <w:vAlign w:val="bottom"/>
            <w:hideMark/>
          </w:tcPr>
          <w:p w14:paraId="464B5E06"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685</w:t>
            </w:r>
          </w:p>
        </w:tc>
        <w:tc>
          <w:tcPr>
            <w:tcW w:w="303" w:type="pct"/>
            <w:tcBorders>
              <w:top w:val="nil"/>
              <w:left w:val="nil"/>
              <w:bottom w:val="single" w:sz="4" w:space="0" w:color="auto"/>
              <w:right w:val="single" w:sz="4" w:space="0" w:color="auto"/>
            </w:tcBorders>
            <w:shd w:val="clear" w:color="auto" w:fill="auto"/>
            <w:noWrap/>
            <w:vAlign w:val="bottom"/>
            <w:hideMark/>
          </w:tcPr>
          <w:p w14:paraId="5462E15F"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739</w:t>
            </w:r>
          </w:p>
        </w:tc>
        <w:tc>
          <w:tcPr>
            <w:tcW w:w="379" w:type="pct"/>
            <w:gridSpan w:val="2"/>
            <w:tcBorders>
              <w:top w:val="nil"/>
              <w:left w:val="nil"/>
              <w:bottom w:val="single" w:sz="4" w:space="0" w:color="auto"/>
              <w:right w:val="single" w:sz="4" w:space="0" w:color="auto"/>
            </w:tcBorders>
            <w:shd w:val="clear" w:color="auto" w:fill="auto"/>
            <w:noWrap/>
            <w:vAlign w:val="bottom"/>
            <w:hideMark/>
          </w:tcPr>
          <w:p w14:paraId="706CE781"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673</w:t>
            </w:r>
          </w:p>
        </w:tc>
        <w:tc>
          <w:tcPr>
            <w:tcW w:w="378" w:type="pct"/>
            <w:tcBorders>
              <w:top w:val="nil"/>
              <w:left w:val="nil"/>
              <w:bottom w:val="single" w:sz="4" w:space="0" w:color="auto"/>
              <w:right w:val="single" w:sz="4" w:space="0" w:color="auto"/>
            </w:tcBorders>
            <w:shd w:val="clear" w:color="auto" w:fill="auto"/>
            <w:noWrap/>
            <w:vAlign w:val="bottom"/>
            <w:hideMark/>
          </w:tcPr>
          <w:p w14:paraId="1CFA3295"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666</w:t>
            </w:r>
          </w:p>
        </w:tc>
        <w:tc>
          <w:tcPr>
            <w:tcW w:w="378" w:type="pct"/>
            <w:gridSpan w:val="2"/>
            <w:tcBorders>
              <w:top w:val="nil"/>
              <w:left w:val="nil"/>
              <w:bottom w:val="single" w:sz="4" w:space="0" w:color="auto"/>
              <w:right w:val="single" w:sz="4" w:space="0" w:color="auto"/>
            </w:tcBorders>
            <w:shd w:val="clear" w:color="auto" w:fill="auto"/>
            <w:noWrap/>
            <w:vAlign w:val="bottom"/>
            <w:hideMark/>
          </w:tcPr>
          <w:p w14:paraId="45733534"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816</w:t>
            </w:r>
          </w:p>
        </w:tc>
        <w:tc>
          <w:tcPr>
            <w:tcW w:w="303" w:type="pct"/>
            <w:tcBorders>
              <w:top w:val="nil"/>
              <w:left w:val="nil"/>
              <w:bottom w:val="single" w:sz="4" w:space="0" w:color="auto"/>
              <w:right w:val="single" w:sz="4" w:space="0" w:color="auto"/>
            </w:tcBorders>
            <w:shd w:val="clear" w:color="auto" w:fill="auto"/>
            <w:noWrap/>
            <w:vAlign w:val="bottom"/>
            <w:hideMark/>
          </w:tcPr>
          <w:p w14:paraId="6FCCD2C5"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685</w:t>
            </w:r>
          </w:p>
        </w:tc>
        <w:tc>
          <w:tcPr>
            <w:tcW w:w="386" w:type="pct"/>
            <w:tcBorders>
              <w:top w:val="nil"/>
              <w:left w:val="nil"/>
              <w:bottom w:val="single" w:sz="4" w:space="0" w:color="auto"/>
              <w:right w:val="single" w:sz="4" w:space="0" w:color="auto"/>
            </w:tcBorders>
            <w:shd w:val="clear" w:color="auto" w:fill="auto"/>
            <w:noWrap/>
            <w:vAlign w:val="bottom"/>
            <w:hideMark/>
          </w:tcPr>
          <w:p w14:paraId="1FBEC954"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665</w:t>
            </w:r>
          </w:p>
        </w:tc>
        <w:tc>
          <w:tcPr>
            <w:tcW w:w="374" w:type="pct"/>
            <w:tcBorders>
              <w:top w:val="nil"/>
              <w:left w:val="nil"/>
              <w:bottom w:val="single" w:sz="4" w:space="0" w:color="auto"/>
              <w:right w:val="single" w:sz="4" w:space="0" w:color="auto"/>
            </w:tcBorders>
            <w:shd w:val="clear" w:color="auto" w:fill="auto"/>
            <w:noWrap/>
            <w:vAlign w:val="bottom"/>
            <w:hideMark/>
          </w:tcPr>
          <w:p w14:paraId="753E556F"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685</w:t>
            </w:r>
          </w:p>
        </w:tc>
      </w:tr>
      <w:tr w:rsidR="00BD4491" w:rsidRPr="00CC1BCA" w14:paraId="2EDBDBBC" w14:textId="77777777" w:rsidTr="00BD4491">
        <w:trPr>
          <w:trHeight w:val="182"/>
        </w:trPr>
        <w:tc>
          <w:tcPr>
            <w:tcW w:w="757" w:type="pct"/>
            <w:tcBorders>
              <w:top w:val="nil"/>
              <w:left w:val="single" w:sz="4" w:space="0" w:color="auto"/>
              <w:bottom w:val="single" w:sz="4" w:space="0" w:color="auto"/>
              <w:right w:val="single" w:sz="4" w:space="0" w:color="auto"/>
            </w:tcBorders>
            <w:shd w:val="clear" w:color="000000" w:fill="A6A6A6"/>
            <w:noWrap/>
            <w:vAlign w:val="bottom"/>
            <w:hideMark/>
          </w:tcPr>
          <w:p w14:paraId="553BAAE6" w14:textId="77777777" w:rsidR="00E433C5" w:rsidRPr="00134692" w:rsidRDefault="00E433C5" w:rsidP="00E433C5">
            <w:pPr>
              <w:rPr>
                <w:rFonts w:ascii="Arial" w:hAnsi="Arial" w:cs="Arial"/>
                <w:b/>
                <w:color w:val="000000"/>
                <w:sz w:val="14"/>
                <w:szCs w:val="16"/>
                <w:lang w:val="en-GB" w:eastAsia="en-IN"/>
              </w:rPr>
            </w:pPr>
            <w:r w:rsidRPr="00134692">
              <w:rPr>
                <w:rFonts w:ascii="Arial" w:hAnsi="Arial" w:cs="Arial"/>
                <w:b/>
                <w:color w:val="000000"/>
                <w:sz w:val="14"/>
                <w:szCs w:val="16"/>
                <w:lang w:val="en-GB" w:eastAsia="en-IN"/>
              </w:rPr>
              <w:t>TOTAL</w:t>
            </w:r>
          </w:p>
        </w:tc>
        <w:tc>
          <w:tcPr>
            <w:tcW w:w="379" w:type="pct"/>
            <w:tcBorders>
              <w:top w:val="nil"/>
              <w:left w:val="nil"/>
              <w:bottom w:val="single" w:sz="4" w:space="0" w:color="auto"/>
              <w:right w:val="single" w:sz="4" w:space="0" w:color="auto"/>
            </w:tcBorders>
            <w:shd w:val="clear" w:color="000000" w:fill="A6A6A6"/>
            <w:noWrap/>
            <w:vAlign w:val="bottom"/>
            <w:hideMark/>
          </w:tcPr>
          <w:p w14:paraId="6D182812" w14:textId="77777777" w:rsidR="00E433C5" w:rsidRPr="00134692" w:rsidRDefault="00E433C5" w:rsidP="00E433C5">
            <w:pPr>
              <w:jc w:val="center"/>
              <w:rPr>
                <w:rFonts w:ascii="Arial" w:hAnsi="Arial" w:cs="Arial"/>
                <w:b/>
                <w:color w:val="000000"/>
                <w:sz w:val="14"/>
                <w:szCs w:val="16"/>
                <w:lang w:val="en-GB" w:eastAsia="en-IN"/>
              </w:rPr>
            </w:pPr>
            <w:r w:rsidRPr="00134692">
              <w:rPr>
                <w:rFonts w:ascii="Arial" w:hAnsi="Arial" w:cs="Arial"/>
                <w:b/>
                <w:color w:val="000000"/>
                <w:sz w:val="14"/>
                <w:szCs w:val="16"/>
                <w:lang w:val="en-GB" w:eastAsia="en-IN"/>
              </w:rPr>
              <w:t> </w:t>
            </w:r>
          </w:p>
        </w:tc>
        <w:tc>
          <w:tcPr>
            <w:tcW w:w="378" w:type="pct"/>
            <w:tcBorders>
              <w:top w:val="nil"/>
              <w:left w:val="nil"/>
              <w:bottom w:val="single" w:sz="4" w:space="0" w:color="auto"/>
              <w:right w:val="single" w:sz="4" w:space="0" w:color="auto"/>
            </w:tcBorders>
            <w:shd w:val="clear" w:color="000000" w:fill="A6A6A6"/>
            <w:noWrap/>
            <w:vAlign w:val="bottom"/>
            <w:hideMark/>
          </w:tcPr>
          <w:p w14:paraId="52C637AB" w14:textId="77777777" w:rsidR="00E433C5" w:rsidRPr="00134692" w:rsidRDefault="00E433C5" w:rsidP="00E433C5">
            <w:pPr>
              <w:jc w:val="center"/>
              <w:rPr>
                <w:rFonts w:ascii="Arial" w:hAnsi="Arial" w:cs="Arial"/>
                <w:b/>
                <w:color w:val="000000"/>
                <w:sz w:val="14"/>
                <w:szCs w:val="16"/>
                <w:lang w:val="en-GB" w:eastAsia="en-IN"/>
              </w:rPr>
            </w:pPr>
            <w:r w:rsidRPr="00134692">
              <w:rPr>
                <w:rFonts w:ascii="Arial" w:hAnsi="Arial" w:cs="Arial"/>
                <w:b/>
                <w:color w:val="000000"/>
                <w:sz w:val="14"/>
                <w:szCs w:val="16"/>
                <w:lang w:val="en-GB" w:eastAsia="en-IN"/>
              </w:rPr>
              <w:t> </w:t>
            </w:r>
          </w:p>
        </w:tc>
        <w:tc>
          <w:tcPr>
            <w:tcW w:w="379" w:type="pct"/>
            <w:tcBorders>
              <w:top w:val="nil"/>
              <w:left w:val="nil"/>
              <w:bottom w:val="single" w:sz="4" w:space="0" w:color="auto"/>
              <w:right w:val="single" w:sz="4" w:space="0" w:color="auto"/>
            </w:tcBorders>
            <w:shd w:val="clear" w:color="000000" w:fill="A6A6A6"/>
            <w:noWrap/>
            <w:vAlign w:val="bottom"/>
            <w:hideMark/>
          </w:tcPr>
          <w:p w14:paraId="19528226" w14:textId="77777777" w:rsidR="00E433C5" w:rsidRPr="00134692" w:rsidRDefault="00E433C5" w:rsidP="00E433C5">
            <w:pPr>
              <w:jc w:val="center"/>
              <w:rPr>
                <w:rFonts w:ascii="Arial" w:hAnsi="Arial" w:cs="Arial"/>
                <w:b/>
                <w:color w:val="000000"/>
                <w:sz w:val="14"/>
                <w:szCs w:val="16"/>
                <w:lang w:val="en-GB" w:eastAsia="en-IN"/>
              </w:rPr>
            </w:pPr>
            <w:r w:rsidRPr="00134692">
              <w:rPr>
                <w:rFonts w:ascii="Arial" w:hAnsi="Arial" w:cs="Arial"/>
                <w:b/>
                <w:color w:val="000000"/>
                <w:sz w:val="14"/>
                <w:szCs w:val="16"/>
                <w:lang w:val="en-GB" w:eastAsia="en-IN"/>
              </w:rPr>
              <w:t> </w:t>
            </w:r>
          </w:p>
        </w:tc>
        <w:tc>
          <w:tcPr>
            <w:tcW w:w="303" w:type="pct"/>
            <w:tcBorders>
              <w:top w:val="nil"/>
              <w:left w:val="nil"/>
              <w:bottom w:val="single" w:sz="4" w:space="0" w:color="auto"/>
              <w:right w:val="single" w:sz="4" w:space="0" w:color="auto"/>
            </w:tcBorders>
            <w:shd w:val="clear" w:color="000000" w:fill="A6A6A6"/>
            <w:noWrap/>
            <w:vAlign w:val="bottom"/>
            <w:hideMark/>
          </w:tcPr>
          <w:p w14:paraId="0D57BC48" w14:textId="77777777" w:rsidR="00E433C5" w:rsidRPr="00134692" w:rsidRDefault="00E433C5" w:rsidP="00E433C5">
            <w:pPr>
              <w:jc w:val="center"/>
              <w:rPr>
                <w:rFonts w:ascii="Arial" w:hAnsi="Arial" w:cs="Arial"/>
                <w:b/>
                <w:color w:val="000000"/>
                <w:sz w:val="14"/>
                <w:szCs w:val="16"/>
                <w:lang w:val="en-GB" w:eastAsia="en-IN"/>
              </w:rPr>
            </w:pPr>
            <w:r w:rsidRPr="00134692">
              <w:rPr>
                <w:rFonts w:ascii="Arial" w:hAnsi="Arial" w:cs="Arial"/>
                <w:b/>
                <w:color w:val="000000"/>
                <w:sz w:val="14"/>
                <w:szCs w:val="16"/>
                <w:lang w:val="en-GB" w:eastAsia="en-IN"/>
              </w:rPr>
              <w:t> </w:t>
            </w:r>
          </w:p>
        </w:tc>
        <w:tc>
          <w:tcPr>
            <w:tcW w:w="303" w:type="pct"/>
            <w:tcBorders>
              <w:top w:val="nil"/>
              <w:left w:val="nil"/>
              <w:bottom w:val="single" w:sz="4" w:space="0" w:color="auto"/>
              <w:right w:val="single" w:sz="4" w:space="0" w:color="auto"/>
            </w:tcBorders>
            <w:shd w:val="clear" w:color="000000" w:fill="A6A6A6"/>
            <w:noWrap/>
            <w:vAlign w:val="bottom"/>
            <w:hideMark/>
          </w:tcPr>
          <w:p w14:paraId="79DECCC7" w14:textId="77777777" w:rsidR="00E433C5" w:rsidRPr="00134692" w:rsidRDefault="00E433C5" w:rsidP="00E433C5">
            <w:pPr>
              <w:jc w:val="center"/>
              <w:rPr>
                <w:rFonts w:ascii="Arial" w:hAnsi="Arial" w:cs="Arial"/>
                <w:b/>
                <w:color w:val="000000"/>
                <w:sz w:val="14"/>
                <w:szCs w:val="16"/>
                <w:lang w:val="en-GB" w:eastAsia="en-IN"/>
              </w:rPr>
            </w:pPr>
            <w:r w:rsidRPr="00134692">
              <w:rPr>
                <w:rFonts w:ascii="Arial" w:hAnsi="Arial" w:cs="Arial"/>
                <w:b/>
                <w:color w:val="000000"/>
                <w:sz w:val="14"/>
                <w:szCs w:val="16"/>
                <w:lang w:val="en-GB" w:eastAsia="en-IN"/>
              </w:rPr>
              <w:t> </w:t>
            </w:r>
          </w:p>
        </w:tc>
        <w:tc>
          <w:tcPr>
            <w:tcW w:w="303" w:type="pct"/>
            <w:tcBorders>
              <w:top w:val="nil"/>
              <w:left w:val="nil"/>
              <w:bottom w:val="single" w:sz="4" w:space="0" w:color="auto"/>
              <w:right w:val="single" w:sz="4" w:space="0" w:color="auto"/>
            </w:tcBorders>
            <w:shd w:val="clear" w:color="000000" w:fill="A6A6A6"/>
            <w:noWrap/>
            <w:vAlign w:val="bottom"/>
            <w:hideMark/>
          </w:tcPr>
          <w:p w14:paraId="7362D817" w14:textId="77777777" w:rsidR="00E433C5" w:rsidRPr="00134692" w:rsidRDefault="00E433C5" w:rsidP="00E433C5">
            <w:pPr>
              <w:jc w:val="center"/>
              <w:rPr>
                <w:rFonts w:ascii="Arial" w:hAnsi="Arial" w:cs="Arial"/>
                <w:b/>
                <w:color w:val="000000"/>
                <w:sz w:val="14"/>
                <w:szCs w:val="16"/>
                <w:lang w:val="en-GB" w:eastAsia="en-IN"/>
              </w:rPr>
            </w:pPr>
            <w:r w:rsidRPr="00134692">
              <w:rPr>
                <w:rFonts w:ascii="Arial" w:hAnsi="Arial" w:cs="Arial"/>
                <w:b/>
                <w:color w:val="000000"/>
                <w:sz w:val="14"/>
                <w:szCs w:val="16"/>
                <w:lang w:val="en-GB" w:eastAsia="en-IN"/>
              </w:rPr>
              <w:t> </w:t>
            </w:r>
          </w:p>
        </w:tc>
        <w:tc>
          <w:tcPr>
            <w:tcW w:w="379" w:type="pct"/>
            <w:gridSpan w:val="2"/>
            <w:tcBorders>
              <w:top w:val="nil"/>
              <w:left w:val="nil"/>
              <w:bottom w:val="single" w:sz="4" w:space="0" w:color="auto"/>
              <w:right w:val="single" w:sz="4" w:space="0" w:color="auto"/>
            </w:tcBorders>
            <w:shd w:val="clear" w:color="000000" w:fill="A6A6A6"/>
            <w:noWrap/>
            <w:vAlign w:val="bottom"/>
            <w:hideMark/>
          </w:tcPr>
          <w:p w14:paraId="3208D67A" w14:textId="77777777" w:rsidR="00E433C5" w:rsidRPr="00134692" w:rsidRDefault="00E433C5" w:rsidP="00E433C5">
            <w:pPr>
              <w:jc w:val="center"/>
              <w:rPr>
                <w:rFonts w:ascii="Arial" w:hAnsi="Arial" w:cs="Arial"/>
                <w:b/>
                <w:color w:val="000000"/>
                <w:sz w:val="14"/>
                <w:szCs w:val="16"/>
                <w:lang w:val="en-GB" w:eastAsia="en-IN"/>
              </w:rPr>
            </w:pPr>
            <w:r w:rsidRPr="00134692">
              <w:rPr>
                <w:rFonts w:ascii="Arial" w:hAnsi="Arial" w:cs="Arial"/>
                <w:b/>
                <w:color w:val="000000"/>
                <w:sz w:val="14"/>
                <w:szCs w:val="16"/>
                <w:lang w:val="en-GB" w:eastAsia="en-IN"/>
              </w:rPr>
              <w:t> </w:t>
            </w:r>
          </w:p>
        </w:tc>
        <w:tc>
          <w:tcPr>
            <w:tcW w:w="378" w:type="pct"/>
            <w:tcBorders>
              <w:top w:val="nil"/>
              <w:left w:val="nil"/>
              <w:bottom w:val="single" w:sz="4" w:space="0" w:color="auto"/>
              <w:right w:val="single" w:sz="4" w:space="0" w:color="auto"/>
            </w:tcBorders>
            <w:shd w:val="clear" w:color="000000" w:fill="A6A6A6"/>
            <w:noWrap/>
            <w:vAlign w:val="bottom"/>
            <w:hideMark/>
          </w:tcPr>
          <w:p w14:paraId="1818E45C" w14:textId="77777777" w:rsidR="00E433C5" w:rsidRPr="00134692" w:rsidRDefault="00E433C5" w:rsidP="00E433C5">
            <w:pPr>
              <w:jc w:val="center"/>
              <w:rPr>
                <w:rFonts w:ascii="Arial" w:hAnsi="Arial" w:cs="Arial"/>
                <w:b/>
                <w:color w:val="000000"/>
                <w:sz w:val="14"/>
                <w:szCs w:val="16"/>
                <w:lang w:val="en-GB" w:eastAsia="en-IN"/>
              </w:rPr>
            </w:pPr>
            <w:r w:rsidRPr="00134692">
              <w:rPr>
                <w:rFonts w:ascii="Arial" w:hAnsi="Arial" w:cs="Arial"/>
                <w:b/>
                <w:color w:val="000000"/>
                <w:sz w:val="14"/>
                <w:szCs w:val="16"/>
                <w:lang w:val="en-GB" w:eastAsia="en-IN"/>
              </w:rPr>
              <w:t> </w:t>
            </w:r>
          </w:p>
        </w:tc>
        <w:tc>
          <w:tcPr>
            <w:tcW w:w="378" w:type="pct"/>
            <w:gridSpan w:val="2"/>
            <w:tcBorders>
              <w:top w:val="nil"/>
              <w:left w:val="nil"/>
              <w:bottom w:val="single" w:sz="4" w:space="0" w:color="auto"/>
              <w:right w:val="single" w:sz="4" w:space="0" w:color="auto"/>
            </w:tcBorders>
            <w:shd w:val="clear" w:color="000000" w:fill="A6A6A6"/>
            <w:noWrap/>
            <w:vAlign w:val="bottom"/>
            <w:hideMark/>
          </w:tcPr>
          <w:p w14:paraId="0DFD4F54" w14:textId="77777777" w:rsidR="00E433C5" w:rsidRPr="00134692" w:rsidRDefault="00E433C5" w:rsidP="00E433C5">
            <w:pPr>
              <w:jc w:val="center"/>
              <w:rPr>
                <w:rFonts w:ascii="Arial" w:hAnsi="Arial" w:cs="Arial"/>
                <w:b/>
                <w:color w:val="000000"/>
                <w:sz w:val="14"/>
                <w:szCs w:val="16"/>
                <w:lang w:val="en-GB" w:eastAsia="en-IN"/>
              </w:rPr>
            </w:pPr>
            <w:r w:rsidRPr="00134692">
              <w:rPr>
                <w:rFonts w:ascii="Arial" w:hAnsi="Arial" w:cs="Arial"/>
                <w:b/>
                <w:color w:val="000000"/>
                <w:sz w:val="14"/>
                <w:szCs w:val="16"/>
                <w:lang w:val="en-GB" w:eastAsia="en-IN"/>
              </w:rPr>
              <w:t> </w:t>
            </w:r>
          </w:p>
        </w:tc>
        <w:tc>
          <w:tcPr>
            <w:tcW w:w="303" w:type="pct"/>
            <w:tcBorders>
              <w:top w:val="nil"/>
              <w:left w:val="nil"/>
              <w:bottom w:val="single" w:sz="4" w:space="0" w:color="auto"/>
              <w:right w:val="single" w:sz="4" w:space="0" w:color="auto"/>
            </w:tcBorders>
            <w:shd w:val="clear" w:color="000000" w:fill="A6A6A6"/>
            <w:noWrap/>
            <w:vAlign w:val="bottom"/>
            <w:hideMark/>
          </w:tcPr>
          <w:p w14:paraId="49D8FBF1" w14:textId="77777777" w:rsidR="00E433C5" w:rsidRPr="00134692" w:rsidRDefault="00E433C5" w:rsidP="00E433C5">
            <w:pPr>
              <w:jc w:val="center"/>
              <w:rPr>
                <w:rFonts w:ascii="Arial" w:hAnsi="Arial" w:cs="Arial"/>
                <w:b/>
                <w:color w:val="000000"/>
                <w:sz w:val="14"/>
                <w:szCs w:val="16"/>
                <w:lang w:val="en-GB" w:eastAsia="en-IN"/>
              </w:rPr>
            </w:pPr>
            <w:r w:rsidRPr="00134692">
              <w:rPr>
                <w:rFonts w:ascii="Arial" w:hAnsi="Arial" w:cs="Arial"/>
                <w:b/>
                <w:color w:val="000000"/>
                <w:sz w:val="14"/>
                <w:szCs w:val="16"/>
                <w:lang w:val="en-GB" w:eastAsia="en-IN"/>
              </w:rPr>
              <w:t> </w:t>
            </w:r>
          </w:p>
        </w:tc>
        <w:tc>
          <w:tcPr>
            <w:tcW w:w="386" w:type="pct"/>
            <w:tcBorders>
              <w:top w:val="nil"/>
              <w:left w:val="nil"/>
              <w:bottom w:val="single" w:sz="4" w:space="0" w:color="auto"/>
              <w:right w:val="single" w:sz="4" w:space="0" w:color="auto"/>
            </w:tcBorders>
            <w:shd w:val="clear" w:color="000000" w:fill="A6A6A6"/>
            <w:noWrap/>
            <w:vAlign w:val="bottom"/>
            <w:hideMark/>
          </w:tcPr>
          <w:p w14:paraId="24462FC2" w14:textId="77777777" w:rsidR="00E433C5" w:rsidRPr="00134692" w:rsidRDefault="00E433C5" w:rsidP="00E433C5">
            <w:pPr>
              <w:jc w:val="center"/>
              <w:rPr>
                <w:rFonts w:ascii="Arial" w:hAnsi="Arial" w:cs="Arial"/>
                <w:b/>
                <w:color w:val="000000"/>
                <w:sz w:val="14"/>
                <w:szCs w:val="16"/>
                <w:lang w:val="en-GB" w:eastAsia="en-IN"/>
              </w:rPr>
            </w:pPr>
            <w:r w:rsidRPr="00134692">
              <w:rPr>
                <w:rFonts w:ascii="Arial" w:hAnsi="Arial" w:cs="Arial"/>
                <w:b/>
                <w:color w:val="000000"/>
                <w:sz w:val="14"/>
                <w:szCs w:val="16"/>
                <w:lang w:val="en-GB" w:eastAsia="en-IN"/>
              </w:rPr>
              <w:t> </w:t>
            </w:r>
          </w:p>
        </w:tc>
        <w:tc>
          <w:tcPr>
            <w:tcW w:w="374" w:type="pct"/>
            <w:tcBorders>
              <w:top w:val="nil"/>
              <w:left w:val="nil"/>
              <w:bottom w:val="single" w:sz="4" w:space="0" w:color="auto"/>
              <w:right w:val="single" w:sz="4" w:space="0" w:color="auto"/>
            </w:tcBorders>
            <w:shd w:val="clear" w:color="000000" w:fill="A6A6A6"/>
            <w:noWrap/>
            <w:vAlign w:val="bottom"/>
            <w:hideMark/>
          </w:tcPr>
          <w:p w14:paraId="33A2EBD6" w14:textId="77777777" w:rsidR="00E433C5" w:rsidRPr="00134692" w:rsidRDefault="00E433C5" w:rsidP="00E433C5">
            <w:pPr>
              <w:jc w:val="center"/>
              <w:rPr>
                <w:rFonts w:ascii="Arial" w:hAnsi="Arial" w:cs="Arial"/>
                <w:b/>
                <w:color w:val="000000"/>
                <w:sz w:val="14"/>
                <w:szCs w:val="16"/>
                <w:lang w:val="en-GB" w:eastAsia="en-IN"/>
              </w:rPr>
            </w:pPr>
            <w:r w:rsidRPr="00134692">
              <w:rPr>
                <w:rFonts w:ascii="Arial" w:hAnsi="Arial" w:cs="Arial"/>
                <w:b/>
                <w:color w:val="000000"/>
                <w:sz w:val="14"/>
                <w:szCs w:val="16"/>
                <w:lang w:val="en-GB" w:eastAsia="en-IN"/>
              </w:rPr>
              <w:t> </w:t>
            </w:r>
          </w:p>
        </w:tc>
      </w:tr>
      <w:tr w:rsidR="00BD4491" w:rsidRPr="00CC1BCA" w14:paraId="714AE7C4" w14:textId="77777777" w:rsidTr="00BD4491">
        <w:trPr>
          <w:trHeight w:val="300"/>
        </w:trPr>
        <w:tc>
          <w:tcPr>
            <w:tcW w:w="757" w:type="pct"/>
            <w:tcBorders>
              <w:top w:val="nil"/>
              <w:left w:val="single" w:sz="4" w:space="0" w:color="auto"/>
              <w:bottom w:val="single" w:sz="4" w:space="0" w:color="auto"/>
              <w:right w:val="single" w:sz="4" w:space="0" w:color="auto"/>
            </w:tcBorders>
            <w:shd w:val="clear" w:color="auto" w:fill="auto"/>
            <w:noWrap/>
            <w:vAlign w:val="bottom"/>
            <w:hideMark/>
          </w:tcPr>
          <w:p w14:paraId="4A3944E6" w14:textId="77777777" w:rsidR="00E433C5" w:rsidRPr="00134692" w:rsidRDefault="00E433C5" w:rsidP="00E433C5">
            <w:pPr>
              <w:rPr>
                <w:rFonts w:ascii="Arial" w:hAnsi="Arial" w:cs="Arial"/>
                <w:b/>
                <w:color w:val="000000"/>
                <w:sz w:val="14"/>
                <w:szCs w:val="16"/>
                <w:lang w:val="en-GB" w:eastAsia="en-IN"/>
              </w:rPr>
            </w:pPr>
            <w:r w:rsidRPr="00134692">
              <w:rPr>
                <w:rFonts w:ascii="Arial" w:hAnsi="Arial" w:cs="Arial"/>
                <w:b/>
                <w:color w:val="000000"/>
                <w:sz w:val="14"/>
                <w:szCs w:val="16"/>
                <w:lang w:val="en-GB" w:eastAsia="en-IN"/>
              </w:rPr>
              <w:t>CUSTOMER METRICS</w:t>
            </w:r>
          </w:p>
        </w:tc>
        <w:tc>
          <w:tcPr>
            <w:tcW w:w="379" w:type="pct"/>
            <w:tcBorders>
              <w:top w:val="nil"/>
              <w:left w:val="nil"/>
              <w:bottom w:val="single" w:sz="4" w:space="0" w:color="auto"/>
              <w:right w:val="single" w:sz="4" w:space="0" w:color="auto"/>
            </w:tcBorders>
            <w:shd w:val="clear" w:color="auto" w:fill="auto"/>
            <w:noWrap/>
            <w:vAlign w:val="bottom"/>
            <w:hideMark/>
          </w:tcPr>
          <w:p w14:paraId="12150B77" w14:textId="77777777" w:rsidR="00E433C5" w:rsidRPr="00CC1BCA" w:rsidRDefault="00E433C5" w:rsidP="00E433C5">
            <w:pPr>
              <w:jc w:val="center"/>
              <w:rPr>
                <w:rFonts w:ascii="Arial" w:hAnsi="Arial" w:cs="Arial"/>
                <w:color w:val="000000"/>
                <w:sz w:val="14"/>
                <w:szCs w:val="16"/>
                <w:lang w:val="en-GB" w:eastAsia="en-IN"/>
              </w:rPr>
            </w:pPr>
            <w:r w:rsidRPr="00CC1BCA">
              <w:rPr>
                <w:rFonts w:ascii="Arial" w:hAnsi="Arial" w:cs="Arial"/>
                <w:color w:val="000000"/>
                <w:sz w:val="14"/>
                <w:szCs w:val="16"/>
                <w:lang w:val="en-GB" w:eastAsia="en-IN"/>
              </w:rPr>
              <w:t> </w:t>
            </w:r>
          </w:p>
        </w:tc>
        <w:tc>
          <w:tcPr>
            <w:tcW w:w="378" w:type="pct"/>
            <w:tcBorders>
              <w:top w:val="nil"/>
              <w:left w:val="nil"/>
              <w:bottom w:val="single" w:sz="4" w:space="0" w:color="auto"/>
              <w:right w:val="single" w:sz="4" w:space="0" w:color="auto"/>
            </w:tcBorders>
            <w:shd w:val="clear" w:color="auto" w:fill="auto"/>
            <w:noWrap/>
            <w:vAlign w:val="bottom"/>
            <w:hideMark/>
          </w:tcPr>
          <w:p w14:paraId="4C659AE3" w14:textId="77777777" w:rsidR="00E433C5" w:rsidRPr="00CC1BCA" w:rsidRDefault="00E433C5" w:rsidP="00E433C5">
            <w:pPr>
              <w:jc w:val="center"/>
              <w:rPr>
                <w:rFonts w:ascii="Arial" w:hAnsi="Arial" w:cs="Arial"/>
                <w:color w:val="000000"/>
                <w:sz w:val="14"/>
                <w:szCs w:val="16"/>
                <w:lang w:val="en-GB" w:eastAsia="en-IN"/>
              </w:rPr>
            </w:pPr>
            <w:r w:rsidRPr="00CC1BCA">
              <w:rPr>
                <w:rFonts w:ascii="Arial" w:hAnsi="Arial" w:cs="Arial"/>
                <w:color w:val="000000"/>
                <w:sz w:val="14"/>
                <w:szCs w:val="16"/>
                <w:lang w:val="en-GB" w:eastAsia="en-IN"/>
              </w:rPr>
              <w:t> </w:t>
            </w:r>
          </w:p>
        </w:tc>
        <w:tc>
          <w:tcPr>
            <w:tcW w:w="379" w:type="pct"/>
            <w:tcBorders>
              <w:top w:val="nil"/>
              <w:left w:val="nil"/>
              <w:bottom w:val="single" w:sz="4" w:space="0" w:color="auto"/>
              <w:right w:val="single" w:sz="4" w:space="0" w:color="auto"/>
            </w:tcBorders>
            <w:shd w:val="clear" w:color="auto" w:fill="auto"/>
            <w:noWrap/>
            <w:vAlign w:val="bottom"/>
            <w:hideMark/>
          </w:tcPr>
          <w:p w14:paraId="70F3DB51" w14:textId="77777777" w:rsidR="00E433C5" w:rsidRPr="00CC1BCA" w:rsidRDefault="00E433C5" w:rsidP="00E433C5">
            <w:pPr>
              <w:jc w:val="center"/>
              <w:rPr>
                <w:rFonts w:ascii="Arial" w:hAnsi="Arial" w:cs="Arial"/>
                <w:color w:val="000000"/>
                <w:sz w:val="14"/>
                <w:szCs w:val="16"/>
                <w:lang w:val="en-GB" w:eastAsia="en-IN"/>
              </w:rPr>
            </w:pPr>
            <w:r w:rsidRPr="00CC1BCA">
              <w:rPr>
                <w:rFonts w:ascii="Arial" w:hAnsi="Arial" w:cs="Arial"/>
                <w:color w:val="000000"/>
                <w:sz w:val="14"/>
                <w:szCs w:val="16"/>
                <w:lang w:val="en-GB" w:eastAsia="en-IN"/>
              </w:rPr>
              <w:t> </w:t>
            </w:r>
          </w:p>
        </w:tc>
        <w:tc>
          <w:tcPr>
            <w:tcW w:w="303" w:type="pct"/>
            <w:tcBorders>
              <w:top w:val="nil"/>
              <w:left w:val="nil"/>
              <w:bottom w:val="single" w:sz="4" w:space="0" w:color="auto"/>
              <w:right w:val="single" w:sz="4" w:space="0" w:color="auto"/>
            </w:tcBorders>
            <w:shd w:val="clear" w:color="auto" w:fill="auto"/>
            <w:noWrap/>
            <w:vAlign w:val="bottom"/>
            <w:hideMark/>
          </w:tcPr>
          <w:p w14:paraId="56319EFF" w14:textId="77777777" w:rsidR="00E433C5" w:rsidRPr="00CC1BCA" w:rsidRDefault="00E433C5" w:rsidP="00E433C5">
            <w:pPr>
              <w:jc w:val="center"/>
              <w:rPr>
                <w:rFonts w:ascii="Arial" w:hAnsi="Arial" w:cs="Arial"/>
                <w:color w:val="000000"/>
                <w:sz w:val="14"/>
                <w:szCs w:val="16"/>
                <w:lang w:val="en-GB" w:eastAsia="en-IN"/>
              </w:rPr>
            </w:pPr>
            <w:r w:rsidRPr="00CC1BCA">
              <w:rPr>
                <w:rFonts w:ascii="Arial" w:hAnsi="Arial" w:cs="Arial"/>
                <w:color w:val="000000"/>
                <w:sz w:val="14"/>
                <w:szCs w:val="16"/>
                <w:lang w:val="en-GB" w:eastAsia="en-IN"/>
              </w:rPr>
              <w:t> </w:t>
            </w:r>
          </w:p>
        </w:tc>
        <w:tc>
          <w:tcPr>
            <w:tcW w:w="303" w:type="pct"/>
            <w:tcBorders>
              <w:top w:val="nil"/>
              <w:left w:val="nil"/>
              <w:bottom w:val="single" w:sz="4" w:space="0" w:color="auto"/>
              <w:right w:val="single" w:sz="4" w:space="0" w:color="auto"/>
            </w:tcBorders>
            <w:shd w:val="clear" w:color="auto" w:fill="auto"/>
            <w:noWrap/>
            <w:vAlign w:val="bottom"/>
            <w:hideMark/>
          </w:tcPr>
          <w:p w14:paraId="48AD7E1E" w14:textId="77777777" w:rsidR="00E433C5" w:rsidRPr="00CC1BCA" w:rsidRDefault="00E433C5" w:rsidP="00E433C5">
            <w:pPr>
              <w:jc w:val="center"/>
              <w:rPr>
                <w:rFonts w:ascii="Arial" w:hAnsi="Arial" w:cs="Arial"/>
                <w:color w:val="000000"/>
                <w:sz w:val="14"/>
                <w:szCs w:val="16"/>
                <w:lang w:val="en-GB" w:eastAsia="en-IN"/>
              </w:rPr>
            </w:pPr>
            <w:r w:rsidRPr="00CC1BCA">
              <w:rPr>
                <w:rFonts w:ascii="Arial" w:hAnsi="Arial" w:cs="Arial"/>
                <w:color w:val="000000"/>
                <w:sz w:val="14"/>
                <w:szCs w:val="16"/>
                <w:lang w:val="en-GB" w:eastAsia="en-IN"/>
              </w:rPr>
              <w:t> </w:t>
            </w:r>
          </w:p>
        </w:tc>
        <w:tc>
          <w:tcPr>
            <w:tcW w:w="303" w:type="pct"/>
            <w:tcBorders>
              <w:top w:val="nil"/>
              <w:left w:val="nil"/>
              <w:bottom w:val="single" w:sz="4" w:space="0" w:color="auto"/>
              <w:right w:val="single" w:sz="4" w:space="0" w:color="auto"/>
            </w:tcBorders>
            <w:shd w:val="clear" w:color="auto" w:fill="auto"/>
            <w:noWrap/>
            <w:vAlign w:val="bottom"/>
            <w:hideMark/>
          </w:tcPr>
          <w:p w14:paraId="42CC2ACD" w14:textId="77777777" w:rsidR="00E433C5" w:rsidRPr="00CC1BCA" w:rsidRDefault="00E433C5" w:rsidP="00E433C5">
            <w:pPr>
              <w:jc w:val="center"/>
              <w:rPr>
                <w:rFonts w:ascii="Arial" w:hAnsi="Arial" w:cs="Arial"/>
                <w:color w:val="000000"/>
                <w:sz w:val="14"/>
                <w:szCs w:val="16"/>
                <w:lang w:val="en-GB" w:eastAsia="en-IN"/>
              </w:rPr>
            </w:pPr>
            <w:r w:rsidRPr="00CC1BCA">
              <w:rPr>
                <w:rFonts w:ascii="Arial" w:hAnsi="Arial" w:cs="Arial"/>
                <w:color w:val="000000"/>
                <w:sz w:val="14"/>
                <w:szCs w:val="16"/>
                <w:lang w:val="en-GB" w:eastAsia="en-IN"/>
              </w:rPr>
              <w:t> </w:t>
            </w:r>
          </w:p>
        </w:tc>
        <w:tc>
          <w:tcPr>
            <w:tcW w:w="379" w:type="pct"/>
            <w:gridSpan w:val="2"/>
            <w:tcBorders>
              <w:top w:val="nil"/>
              <w:left w:val="nil"/>
              <w:bottom w:val="single" w:sz="4" w:space="0" w:color="auto"/>
              <w:right w:val="single" w:sz="4" w:space="0" w:color="auto"/>
            </w:tcBorders>
            <w:shd w:val="clear" w:color="auto" w:fill="auto"/>
            <w:noWrap/>
            <w:vAlign w:val="bottom"/>
            <w:hideMark/>
          </w:tcPr>
          <w:p w14:paraId="2D92D583" w14:textId="77777777" w:rsidR="00E433C5" w:rsidRPr="00CC1BCA" w:rsidRDefault="00E433C5" w:rsidP="00E433C5">
            <w:pPr>
              <w:jc w:val="center"/>
              <w:rPr>
                <w:rFonts w:ascii="Arial" w:hAnsi="Arial" w:cs="Arial"/>
                <w:color w:val="000000"/>
                <w:sz w:val="14"/>
                <w:szCs w:val="16"/>
                <w:lang w:val="en-GB" w:eastAsia="en-IN"/>
              </w:rPr>
            </w:pPr>
            <w:r w:rsidRPr="00CC1BCA">
              <w:rPr>
                <w:rFonts w:ascii="Arial" w:hAnsi="Arial" w:cs="Arial"/>
                <w:color w:val="000000"/>
                <w:sz w:val="14"/>
                <w:szCs w:val="16"/>
                <w:lang w:val="en-GB" w:eastAsia="en-IN"/>
              </w:rPr>
              <w:t> </w:t>
            </w:r>
          </w:p>
        </w:tc>
        <w:tc>
          <w:tcPr>
            <w:tcW w:w="378" w:type="pct"/>
            <w:tcBorders>
              <w:top w:val="nil"/>
              <w:left w:val="nil"/>
              <w:bottom w:val="single" w:sz="4" w:space="0" w:color="auto"/>
              <w:right w:val="single" w:sz="4" w:space="0" w:color="auto"/>
            </w:tcBorders>
            <w:shd w:val="clear" w:color="auto" w:fill="auto"/>
            <w:noWrap/>
            <w:vAlign w:val="bottom"/>
            <w:hideMark/>
          </w:tcPr>
          <w:p w14:paraId="7515D0AA" w14:textId="77777777" w:rsidR="00E433C5" w:rsidRPr="00CC1BCA" w:rsidRDefault="00E433C5" w:rsidP="00E433C5">
            <w:pPr>
              <w:jc w:val="center"/>
              <w:rPr>
                <w:rFonts w:ascii="Arial" w:hAnsi="Arial" w:cs="Arial"/>
                <w:color w:val="000000"/>
                <w:sz w:val="14"/>
                <w:szCs w:val="16"/>
                <w:lang w:val="en-GB" w:eastAsia="en-IN"/>
              </w:rPr>
            </w:pPr>
            <w:r w:rsidRPr="00CC1BCA">
              <w:rPr>
                <w:rFonts w:ascii="Arial" w:hAnsi="Arial" w:cs="Arial"/>
                <w:color w:val="000000"/>
                <w:sz w:val="14"/>
                <w:szCs w:val="16"/>
                <w:lang w:val="en-GB" w:eastAsia="en-IN"/>
              </w:rPr>
              <w:t> </w:t>
            </w:r>
          </w:p>
        </w:tc>
        <w:tc>
          <w:tcPr>
            <w:tcW w:w="378" w:type="pct"/>
            <w:gridSpan w:val="2"/>
            <w:tcBorders>
              <w:top w:val="nil"/>
              <w:left w:val="nil"/>
              <w:bottom w:val="single" w:sz="4" w:space="0" w:color="auto"/>
              <w:right w:val="single" w:sz="4" w:space="0" w:color="auto"/>
            </w:tcBorders>
            <w:shd w:val="clear" w:color="auto" w:fill="auto"/>
            <w:noWrap/>
            <w:vAlign w:val="bottom"/>
            <w:hideMark/>
          </w:tcPr>
          <w:p w14:paraId="60F2EDEF" w14:textId="77777777" w:rsidR="00E433C5" w:rsidRPr="00CC1BCA" w:rsidRDefault="00E433C5" w:rsidP="00E433C5">
            <w:pPr>
              <w:jc w:val="center"/>
              <w:rPr>
                <w:rFonts w:ascii="Arial" w:hAnsi="Arial" w:cs="Arial"/>
                <w:color w:val="000000"/>
                <w:sz w:val="14"/>
                <w:szCs w:val="16"/>
                <w:lang w:val="en-GB" w:eastAsia="en-IN"/>
              </w:rPr>
            </w:pPr>
            <w:r w:rsidRPr="00CC1BCA">
              <w:rPr>
                <w:rFonts w:ascii="Arial" w:hAnsi="Arial" w:cs="Arial"/>
                <w:color w:val="000000"/>
                <w:sz w:val="14"/>
                <w:szCs w:val="16"/>
                <w:lang w:val="en-GB" w:eastAsia="en-IN"/>
              </w:rPr>
              <w:t> </w:t>
            </w:r>
          </w:p>
        </w:tc>
        <w:tc>
          <w:tcPr>
            <w:tcW w:w="303" w:type="pct"/>
            <w:tcBorders>
              <w:top w:val="nil"/>
              <w:left w:val="nil"/>
              <w:bottom w:val="single" w:sz="4" w:space="0" w:color="auto"/>
              <w:right w:val="single" w:sz="4" w:space="0" w:color="auto"/>
            </w:tcBorders>
            <w:shd w:val="clear" w:color="auto" w:fill="auto"/>
            <w:noWrap/>
            <w:vAlign w:val="bottom"/>
            <w:hideMark/>
          </w:tcPr>
          <w:p w14:paraId="629EE47B" w14:textId="77777777" w:rsidR="00E433C5" w:rsidRPr="00CC1BCA" w:rsidRDefault="00E433C5" w:rsidP="00E433C5">
            <w:pPr>
              <w:jc w:val="center"/>
              <w:rPr>
                <w:rFonts w:ascii="Arial" w:hAnsi="Arial" w:cs="Arial"/>
                <w:color w:val="000000"/>
                <w:sz w:val="14"/>
                <w:szCs w:val="16"/>
                <w:lang w:val="en-GB" w:eastAsia="en-IN"/>
              </w:rPr>
            </w:pPr>
            <w:r w:rsidRPr="00CC1BCA">
              <w:rPr>
                <w:rFonts w:ascii="Arial" w:hAnsi="Arial" w:cs="Arial"/>
                <w:color w:val="000000"/>
                <w:sz w:val="14"/>
                <w:szCs w:val="16"/>
                <w:lang w:val="en-GB" w:eastAsia="en-IN"/>
              </w:rPr>
              <w:t> </w:t>
            </w:r>
          </w:p>
        </w:tc>
        <w:tc>
          <w:tcPr>
            <w:tcW w:w="386" w:type="pct"/>
            <w:tcBorders>
              <w:top w:val="nil"/>
              <w:left w:val="nil"/>
              <w:bottom w:val="single" w:sz="4" w:space="0" w:color="auto"/>
              <w:right w:val="single" w:sz="4" w:space="0" w:color="auto"/>
            </w:tcBorders>
            <w:shd w:val="clear" w:color="auto" w:fill="auto"/>
            <w:noWrap/>
            <w:vAlign w:val="bottom"/>
            <w:hideMark/>
          </w:tcPr>
          <w:p w14:paraId="04B029CA" w14:textId="77777777" w:rsidR="00E433C5" w:rsidRPr="00CC1BCA" w:rsidRDefault="00E433C5" w:rsidP="00E433C5">
            <w:pPr>
              <w:jc w:val="center"/>
              <w:rPr>
                <w:rFonts w:ascii="Arial" w:hAnsi="Arial" w:cs="Arial"/>
                <w:color w:val="000000"/>
                <w:sz w:val="14"/>
                <w:szCs w:val="16"/>
                <w:lang w:val="en-GB" w:eastAsia="en-IN"/>
              </w:rPr>
            </w:pPr>
            <w:r w:rsidRPr="00CC1BCA">
              <w:rPr>
                <w:rFonts w:ascii="Arial" w:hAnsi="Arial" w:cs="Arial"/>
                <w:color w:val="000000"/>
                <w:sz w:val="14"/>
                <w:szCs w:val="16"/>
                <w:lang w:val="en-GB" w:eastAsia="en-IN"/>
              </w:rPr>
              <w:t> </w:t>
            </w:r>
          </w:p>
        </w:tc>
        <w:tc>
          <w:tcPr>
            <w:tcW w:w="374" w:type="pct"/>
            <w:tcBorders>
              <w:top w:val="nil"/>
              <w:left w:val="nil"/>
              <w:bottom w:val="single" w:sz="4" w:space="0" w:color="auto"/>
              <w:right w:val="single" w:sz="4" w:space="0" w:color="auto"/>
            </w:tcBorders>
            <w:shd w:val="clear" w:color="auto" w:fill="auto"/>
            <w:noWrap/>
            <w:vAlign w:val="bottom"/>
            <w:hideMark/>
          </w:tcPr>
          <w:p w14:paraId="753FDB75" w14:textId="77777777" w:rsidR="00E433C5" w:rsidRPr="00CC1BCA" w:rsidRDefault="00E433C5" w:rsidP="00E433C5">
            <w:pPr>
              <w:jc w:val="center"/>
              <w:rPr>
                <w:rFonts w:ascii="Arial" w:hAnsi="Arial" w:cs="Arial"/>
                <w:color w:val="000000"/>
                <w:sz w:val="14"/>
                <w:szCs w:val="16"/>
                <w:lang w:val="en-GB" w:eastAsia="en-IN"/>
              </w:rPr>
            </w:pPr>
            <w:r w:rsidRPr="00CC1BCA">
              <w:rPr>
                <w:rFonts w:ascii="Arial" w:hAnsi="Arial" w:cs="Arial"/>
                <w:color w:val="000000"/>
                <w:sz w:val="14"/>
                <w:szCs w:val="16"/>
                <w:lang w:val="en-GB" w:eastAsia="en-IN"/>
              </w:rPr>
              <w:t> </w:t>
            </w:r>
          </w:p>
        </w:tc>
      </w:tr>
      <w:tr w:rsidR="00BD4491" w:rsidRPr="00CC1BCA" w14:paraId="12FFED49" w14:textId="77777777" w:rsidTr="00BE20F8">
        <w:trPr>
          <w:trHeight w:val="300"/>
        </w:trPr>
        <w:tc>
          <w:tcPr>
            <w:tcW w:w="757" w:type="pct"/>
            <w:tcBorders>
              <w:top w:val="nil"/>
              <w:left w:val="single" w:sz="4" w:space="0" w:color="auto"/>
              <w:bottom w:val="single" w:sz="4" w:space="0" w:color="auto"/>
              <w:right w:val="single" w:sz="4" w:space="0" w:color="auto"/>
            </w:tcBorders>
            <w:shd w:val="clear" w:color="auto" w:fill="auto"/>
            <w:noWrap/>
            <w:vAlign w:val="bottom"/>
            <w:hideMark/>
          </w:tcPr>
          <w:p w14:paraId="161BEE42" w14:textId="63FA4EF9" w:rsidR="00E433C5" w:rsidRPr="00CC1BCA" w:rsidRDefault="00E433C5" w:rsidP="00E433C5">
            <w:pPr>
              <w:rPr>
                <w:rFonts w:ascii="Arial" w:hAnsi="Arial" w:cs="Arial"/>
                <w:color w:val="000000"/>
                <w:sz w:val="14"/>
                <w:szCs w:val="16"/>
                <w:lang w:val="en-GB" w:eastAsia="en-IN"/>
              </w:rPr>
            </w:pPr>
            <w:r w:rsidRPr="00CC1BCA">
              <w:rPr>
                <w:rFonts w:ascii="Arial" w:hAnsi="Arial" w:cs="Arial"/>
                <w:color w:val="000000"/>
                <w:sz w:val="14"/>
                <w:szCs w:val="16"/>
                <w:lang w:val="en-GB" w:eastAsia="en-IN"/>
              </w:rPr>
              <w:t xml:space="preserve">Revenue from </w:t>
            </w:r>
            <w:r w:rsidR="00E551EC" w:rsidRPr="00CC1BCA">
              <w:rPr>
                <w:rFonts w:ascii="Arial" w:hAnsi="Arial" w:cs="Arial"/>
                <w:color w:val="000000"/>
                <w:sz w:val="14"/>
                <w:szCs w:val="16"/>
                <w:lang w:val="en-GB" w:eastAsia="en-IN"/>
              </w:rPr>
              <w:t>n</w:t>
            </w:r>
            <w:r w:rsidRPr="00CC1BCA">
              <w:rPr>
                <w:rFonts w:ascii="Arial" w:hAnsi="Arial" w:cs="Arial"/>
                <w:color w:val="000000"/>
                <w:sz w:val="14"/>
                <w:szCs w:val="16"/>
                <w:lang w:val="en-GB" w:eastAsia="en-IN"/>
              </w:rPr>
              <w:t xml:space="preserve">ew </w:t>
            </w:r>
            <w:r w:rsidR="00E551EC" w:rsidRPr="00CC1BCA">
              <w:rPr>
                <w:rFonts w:ascii="Arial" w:hAnsi="Arial" w:cs="Arial"/>
                <w:color w:val="000000"/>
                <w:sz w:val="14"/>
                <w:szCs w:val="16"/>
                <w:lang w:val="en-GB" w:eastAsia="en-IN"/>
              </w:rPr>
              <w:t>c</w:t>
            </w:r>
            <w:r w:rsidRPr="00CC1BCA">
              <w:rPr>
                <w:rFonts w:ascii="Arial" w:hAnsi="Arial" w:cs="Arial"/>
                <w:color w:val="000000"/>
                <w:sz w:val="14"/>
                <w:szCs w:val="16"/>
                <w:lang w:val="en-GB" w:eastAsia="en-IN"/>
              </w:rPr>
              <w:t>ustomers (%)</w:t>
            </w:r>
          </w:p>
        </w:tc>
        <w:tc>
          <w:tcPr>
            <w:tcW w:w="379" w:type="pct"/>
            <w:tcBorders>
              <w:top w:val="nil"/>
              <w:left w:val="nil"/>
              <w:bottom w:val="single" w:sz="4" w:space="0" w:color="auto"/>
              <w:right w:val="single" w:sz="4" w:space="0" w:color="auto"/>
            </w:tcBorders>
            <w:shd w:val="clear" w:color="auto" w:fill="auto"/>
            <w:noWrap/>
            <w:vAlign w:val="bottom"/>
            <w:hideMark/>
          </w:tcPr>
          <w:p w14:paraId="48902A26" w14:textId="2E2CED0D" w:rsidR="00E433C5" w:rsidRPr="00CC1BCA" w:rsidRDefault="00E433C5" w:rsidP="00BE20F8">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42</w:t>
            </w:r>
          </w:p>
        </w:tc>
        <w:tc>
          <w:tcPr>
            <w:tcW w:w="378" w:type="pct"/>
            <w:tcBorders>
              <w:top w:val="nil"/>
              <w:left w:val="nil"/>
              <w:bottom w:val="single" w:sz="4" w:space="0" w:color="auto"/>
              <w:right w:val="single" w:sz="4" w:space="0" w:color="auto"/>
            </w:tcBorders>
            <w:shd w:val="clear" w:color="auto" w:fill="auto"/>
            <w:noWrap/>
            <w:vAlign w:val="bottom"/>
            <w:hideMark/>
          </w:tcPr>
          <w:p w14:paraId="5DADDB47" w14:textId="342869AA" w:rsidR="00E433C5" w:rsidRPr="00CC1BCA" w:rsidRDefault="00E433C5" w:rsidP="00BE20F8">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41</w:t>
            </w:r>
          </w:p>
        </w:tc>
        <w:tc>
          <w:tcPr>
            <w:tcW w:w="379" w:type="pct"/>
            <w:tcBorders>
              <w:top w:val="nil"/>
              <w:left w:val="nil"/>
              <w:bottom w:val="single" w:sz="4" w:space="0" w:color="auto"/>
              <w:right w:val="single" w:sz="4" w:space="0" w:color="auto"/>
            </w:tcBorders>
            <w:shd w:val="clear" w:color="auto" w:fill="auto"/>
            <w:noWrap/>
            <w:vAlign w:val="bottom"/>
            <w:hideMark/>
          </w:tcPr>
          <w:p w14:paraId="71C22D13" w14:textId="25685542" w:rsidR="00E433C5" w:rsidRPr="00CC1BCA" w:rsidRDefault="00E433C5" w:rsidP="00BE20F8">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27</w:t>
            </w:r>
          </w:p>
        </w:tc>
        <w:tc>
          <w:tcPr>
            <w:tcW w:w="303" w:type="pct"/>
            <w:tcBorders>
              <w:top w:val="nil"/>
              <w:left w:val="nil"/>
              <w:bottom w:val="single" w:sz="4" w:space="0" w:color="auto"/>
              <w:right w:val="single" w:sz="4" w:space="0" w:color="auto"/>
            </w:tcBorders>
            <w:shd w:val="clear" w:color="auto" w:fill="auto"/>
            <w:noWrap/>
            <w:vAlign w:val="bottom"/>
            <w:hideMark/>
          </w:tcPr>
          <w:p w14:paraId="41481C87" w14:textId="27208F0C" w:rsidR="00E433C5" w:rsidRPr="00CC1BCA" w:rsidRDefault="00E433C5" w:rsidP="00BE20F8">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26</w:t>
            </w:r>
          </w:p>
        </w:tc>
        <w:tc>
          <w:tcPr>
            <w:tcW w:w="303" w:type="pct"/>
            <w:tcBorders>
              <w:top w:val="nil"/>
              <w:left w:val="nil"/>
              <w:bottom w:val="single" w:sz="4" w:space="0" w:color="auto"/>
              <w:right w:val="single" w:sz="4" w:space="0" w:color="auto"/>
            </w:tcBorders>
            <w:shd w:val="clear" w:color="auto" w:fill="auto"/>
            <w:noWrap/>
            <w:vAlign w:val="bottom"/>
            <w:hideMark/>
          </w:tcPr>
          <w:p w14:paraId="067B2CCE" w14:textId="6ABE06A0" w:rsidR="00E433C5" w:rsidRPr="00CC1BCA" w:rsidRDefault="00E433C5" w:rsidP="00BE20F8">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25</w:t>
            </w:r>
          </w:p>
        </w:tc>
        <w:tc>
          <w:tcPr>
            <w:tcW w:w="303" w:type="pct"/>
            <w:tcBorders>
              <w:top w:val="nil"/>
              <w:left w:val="nil"/>
              <w:bottom w:val="single" w:sz="4" w:space="0" w:color="auto"/>
              <w:right w:val="single" w:sz="4" w:space="0" w:color="auto"/>
            </w:tcBorders>
            <w:shd w:val="clear" w:color="auto" w:fill="auto"/>
            <w:noWrap/>
            <w:vAlign w:val="bottom"/>
            <w:hideMark/>
          </w:tcPr>
          <w:p w14:paraId="3E72926F" w14:textId="3B4AFC2A" w:rsidR="00E433C5" w:rsidRPr="00CC1BCA" w:rsidRDefault="00E433C5" w:rsidP="00BE20F8">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26</w:t>
            </w:r>
          </w:p>
        </w:tc>
        <w:tc>
          <w:tcPr>
            <w:tcW w:w="379" w:type="pct"/>
            <w:gridSpan w:val="2"/>
            <w:tcBorders>
              <w:top w:val="nil"/>
              <w:left w:val="nil"/>
              <w:bottom w:val="single" w:sz="4" w:space="0" w:color="auto"/>
              <w:right w:val="single" w:sz="4" w:space="0" w:color="auto"/>
            </w:tcBorders>
            <w:shd w:val="clear" w:color="auto" w:fill="auto"/>
            <w:noWrap/>
            <w:vAlign w:val="bottom"/>
            <w:hideMark/>
          </w:tcPr>
          <w:p w14:paraId="4C687D9F" w14:textId="5FDFEDB5" w:rsidR="00E433C5" w:rsidRPr="00CC1BCA" w:rsidRDefault="00E433C5" w:rsidP="00BE20F8">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35</w:t>
            </w:r>
          </w:p>
        </w:tc>
        <w:tc>
          <w:tcPr>
            <w:tcW w:w="378" w:type="pct"/>
            <w:tcBorders>
              <w:top w:val="nil"/>
              <w:left w:val="nil"/>
              <w:bottom w:val="single" w:sz="4" w:space="0" w:color="auto"/>
              <w:right w:val="single" w:sz="4" w:space="0" w:color="auto"/>
            </w:tcBorders>
            <w:shd w:val="clear" w:color="auto" w:fill="auto"/>
            <w:noWrap/>
            <w:vAlign w:val="bottom"/>
            <w:hideMark/>
          </w:tcPr>
          <w:p w14:paraId="5FA819AC" w14:textId="3A7F1DDC" w:rsidR="00E433C5" w:rsidRPr="00CC1BCA" w:rsidRDefault="00E433C5" w:rsidP="00BE20F8">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23</w:t>
            </w:r>
          </w:p>
        </w:tc>
        <w:tc>
          <w:tcPr>
            <w:tcW w:w="378" w:type="pct"/>
            <w:gridSpan w:val="2"/>
            <w:tcBorders>
              <w:top w:val="nil"/>
              <w:left w:val="nil"/>
              <w:bottom w:val="single" w:sz="4" w:space="0" w:color="auto"/>
              <w:right w:val="single" w:sz="4" w:space="0" w:color="auto"/>
            </w:tcBorders>
            <w:shd w:val="clear" w:color="auto" w:fill="auto"/>
            <w:noWrap/>
            <w:vAlign w:val="bottom"/>
            <w:hideMark/>
          </w:tcPr>
          <w:p w14:paraId="4EEDBE50" w14:textId="3ED9B9CD" w:rsidR="00E433C5" w:rsidRPr="00CC1BCA" w:rsidRDefault="00E433C5" w:rsidP="00BE20F8">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35</w:t>
            </w:r>
          </w:p>
        </w:tc>
        <w:tc>
          <w:tcPr>
            <w:tcW w:w="303" w:type="pct"/>
            <w:tcBorders>
              <w:top w:val="nil"/>
              <w:left w:val="nil"/>
              <w:bottom w:val="single" w:sz="4" w:space="0" w:color="auto"/>
              <w:right w:val="single" w:sz="4" w:space="0" w:color="auto"/>
            </w:tcBorders>
            <w:shd w:val="clear" w:color="auto" w:fill="auto"/>
            <w:noWrap/>
            <w:vAlign w:val="bottom"/>
            <w:hideMark/>
          </w:tcPr>
          <w:p w14:paraId="11AAF34F" w14:textId="3D71972A" w:rsidR="00E433C5" w:rsidRPr="00CC1BCA" w:rsidRDefault="00E433C5" w:rsidP="00BE20F8">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27</w:t>
            </w:r>
          </w:p>
        </w:tc>
        <w:tc>
          <w:tcPr>
            <w:tcW w:w="386" w:type="pct"/>
            <w:tcBorders>
              <w:top w:val="nil"/>
              <w:left w:val="nil"/>
              <w:bottom w:val="single" w:sz="4" w:space="0" w:color="auto"/>
              <w:right w:val="single" w:sz="4" w:space="0" w:color="auto"/>
            </w:tcBorders>
            <w:shd w:val="clear" w:color="auto" w:fill="auto"/>
            <w:noWrap/>
            <w:vAlign w:val="bottom"/>
            <w:hideMark/>
          </w:tcPr>
          <w:p w14:paraId="6644D4EB" w14:textId="75F10226" w:rsidR="00E433C5" w:rsidRPr="00CC1BCA" w:rsidRDefault="00E433C5" w:rsidP="00BE20F8">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22</w:t>
            </w:r>
          </w:p>
        </w:tc>
        <w:tc>
          <w:tcPr>
            <w:tcW w:w="374" w:type="pct"/>
            <w:tcBorders>
              <w:top w:val="nil"/>
              <w:left w:val="nil"/>
              <w:bottom w:val="single" w:sz="4" w:space="0" w:color="auto"/>
              <w:right w:val="single" w:sz="4" w:space="0" w:color="auto"/>
            </w:tcBorders>
            <w:shd w:val="clear" w:color="auto" w:fill="auto"/>
            <w:noWrap/>
            <w:vAlign w:val="bottom"/>
            <w:hideMark/>
          </w:tcPr>
          <w:p w14:paraId="79A9368D" w14:textId="5D0EAC68" w:rsidR="00E433C5" w:rsidRPr="00CC1BCA" w:rsidRDefault="00E433C5" w:rsidP="00BE20F8">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14</w:t>
            </w:r>
          </w:p>
        </w:tc>
      </w:tr>
      <w:tr w:rsidR="00BD4491" w:rsidRPr="00CC1BCA" w14:paraId="1D9925C7" w14:textId="77777777" w:rsidTr="00BD4491">
        <w:trPr>
          <w:trHeight w:val="300"/>
        </w:trPr>
        <w:tc>
          <w:tcPr>
            <w:tcW w:w="757" w:type="pct"/>
            <w:tcBorders>
              <w:top w:val="nil"/>
              <w:left w:val="single" w:sz="4" w:space="0" w:color="auto"/>
              <w:bottom w:val="single" w:sz="4" w:space="0" w:color="auto"/>
              <w:right w:val="single" w:sz="4" w:space="0" w:color="auto"/>
            </w:tcBorders>
            <w:shd w:val="clear" w:color="auto" w:fill="auto"/>
            <w:noWrap/>
            <w:vAlign w:val="bottom"/>
            <w:hideMark/>
          </w:tcPr>
          <w:p w14:paraId="41EF23B1" w14:textId="77777777" w:rsidR="00E433C5" w:rsidRPr="00CC1BCA" w:rsidRDefault="00E433C5" w:rsidP="00E433C5">
            <w:pPr>
              <w:rPr>
                <w:rFonts w:ascii="Arial" w:hAnsi="Arial" w:cs="Arial"/>
                <w:color w:val="000000"/>
                <w:sz w:val="14"/>
                <w:szCs w:val="16"/>
                <w:lang w:val="en-GB" w:eastAsia="en-IN"/>
              </w:rPr>
            </w:pPr>
            <w:r w:rsidRPr="00CC1BCA">
              <w:rPr>
                <w:rFonts w:ascii="Arial" w:hAnsi="Arial" w:cs="Arial"/>
                <w:color w:val="000000"/>
                <w:sz w:val="14"/>
                <w:szCs w:val="16"/>
                <w:lang w:val="en-GB" w:eastAsia="en-IN"/>
              </w:rPr>
              <w:t>Number of new customers added</w:t>
            </w:r>
          </w:p>
        </w:tc>
        <w:tc>
          <w:tcPr>
            <w:tcW w:w="379" w:type="pct"/>
            <w:tcBorders>
              <w:top w:val="nil"/>
              <w:left w:val="nil"/>
              <w:bottom w:val="single" w:sz="4" w:space="0" w:color="auto"/>
              <w:right w:val="single" w:sz="4" w:space="0" w:color="auto"/>
            </w:tcBorders>
            <w:shd w:val="clear" w:color="auto" w:fill="auto"/>
            <w:noWrap/>
            <w:vAlign w:val="bottom"/>
            <w:hideMark/>
          </w:tcPr>
          <w:p w14:paraId="0E391FD6"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49</w:t>
            </w:r>
          </w:p>
        </w:tc>
        <w:tc>
          <w:tcPr>
            <w:tcW w:w="378" w:type="pct"/>
            <w:tcBorders>
              <w:top w:val="nil"/>
              <w:left w:val="nil"/>
              <w:bottom w:val="single" w:sz="4" w:space="0" w:color="auto"/>
              <w:right w:val="single" w:sz="4" w:space="0" w:color="auto"/>
            </w:tcBorders>
            <w:shd w:val="clear" w:color="auto" w:fill="auto"/>
            <w:noWrap/>
            <w:vAlign w:val="bottom"/>
            <w:hideMark/>
          </w:tcPr>
          <w:p w14:paraId="408702C0"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43</w:t>
            </w:r>
          </w:p>
        </w:tc>
        <w:tc>
          <w:tcPr>
            <w:tcW w:w="379" w:type="pct"/>
            <w:tcBorders>
              <w:top w:val="nil"/>
              <w:left w:val="nil"/>
              <w:bottom w:val="single" w:sz="4" w:space="0" w:color="auto"/>
              <w:right w:val="single" w:sz="4" w:space="0" w:color="auto"/>
            </w:tcBorders>
            <w:shd w:val="clear" w:color="auto" w:fill="auto"/>
            <w:noWrap/>
            <w:vAlign w:val="bottom"/>
            <w:hideMark/>
          </w:tcPr>
          <w:p w14:paraId="16814776"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40</w:t>
            </w:r>
          </w:p>
        </w:tc>
        <w:tc>
          <w:tcPr>
            <w:tcW w:w="303" w:type="pct"/>
            <w:tcBorders>
              <w:top w:val="nil"/>
              <w:left w:val="nil"/>
              <w:bottom w:val="single" w:sz="4" w:space="0" w:color="auto"/>
              <w:right w:val="single" w:sz="4" w:space="0" w:color="auto"/>
            </w:tcBorders>
            <w:shd w:val="clear" w:color="auto" w:fill="auto"/>
            <w:noWrap/>
            <w:vAlign w:val="bottom"/>
            <w:hideMark/>
          </w:tcPr>
          <w:p w14:paraId="789F26D2"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25</w:t>
            </w:r>
          </w:p>
        </w:tc>
        <w:tc>
          <w:tcPr>
            <w:tcW w:w="303" w:type="pct"/>
            <w:tcBorders>
              <w:top w:val="nil"/>
              <w:left w:val="nil"/>
              <w:bottom w:val="single" w:sz="4" w:space="0" w:color="auto"/>
              <w:right w:val="single" w:sz="4" w:space="0" w:color="auto"/>
            </w:tcBorders>
            <w:shd w:val="clear" w:color="auto" w:fill="auto"/>
            <w:noWrap/>
            <w:vAlign w:val="bottom"/>
            <w:hideMark/>
          </w:tcPr>
          <w:p w14:paraId="0CA145E5"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37</w:t>
            </w:r>
          </w:p>
        </w:tc>
        <w:tc>
          <w:tcPr>
            <w:tcW w:w="303" w:type="pct"/>
            <w:tcBorders>
              <w:top w:val="nil"/>
              <w:left w:val="nil"/>
              <w:bottom w:val="single" w:sz="4" w:space="0" w:color="auto"/>
              <w:right w:val="single" w:sz="4" w:space="0" w:color="auto"/>
            </w:tcBorders>
            <w:shd w:val="clear" w:color="auto" w:fill="auto"/>
            <w:noWrap/>
            <w:vAlign w:val="bottom"/>
            <w:hideMark/>
          </w:tcPr>
          <w:p w14:paraId="2203228F"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29</w:t>
            </w:r>
          </w:p>
        </w:tc>
        <w:tc>
          <w:tcPr>
            <w:tcW w:w="379" w:type="pct"/>
            <w:gridSpan w:val="2"/>
            <w:tcBorders>
              <w:top w:val="nil"/>
              <w:left w:val="nil"/>
              <w:bottom w:val="single" w:sz="4" w:space="0" w:color="auto"/>
              <w:right w:val="single" w:sz="4" w:space="0" w:color="auto"/>
            </w:tcBorders>
            <w:shd w:val="clear" w:color="auto" w:fill="auto"/>
            <w:noWrap/>
            <w:vAlign w:val="bottom"/>
            <w:hideMark/>
          </w:tcPr>
          <w:p w14:paraId="6D517C8C"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25</w:t>
            </w:r>
          </w:p>
        </w:tc>
        <w:tc>
          <w:tcPr>
            <w:tcW w:w="378" w:type="pct"/>
            <w:tcBorders>
              <w:top w:val="nil"/>
              <w:left w:val="nil"/>
              <w:bottom w:val="single" w:sz="4" w:space="0" w:color="auto"/>
              <w:right w:val="single" w:sz="4" w:space="0" w:color="auto"/>
            </w:tcBorders>
            <w:shd w:val="clear" w:color="auto" w:fill="auto"/>
            <w:noWrap/>
            <w:vAlign w:val="bottom"/>
            <w:hideMark/>
          </w:tcPr>
          <w:p w14:paraId="6A23F454"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32</w:t>
            </w:r>
          </w:p>
        </w:tc>
        <w:tc>
          <w:tcPr>
            <w:tcW w:w="378" w:type="pct"/>
            <w:gridSpan w:val="2"/>
            <w:tcBorders>
              <w:top w:val="nil"/>
              <w:left w:val="nil"/>
              <w:bottom w:val="single" w:sz="4" w:space="0" w:color="auto"/>
              <w:right w:val="single" w:sz="4" w:space="0" w:color="auto"/>
            </w:tcBorders>
            <w:shd w:val="clear" w:color="auto" w:fill="auto"/>
            <w:noWrap/>
            <w:vAlign w:val="bottom"/>
            <w:hideMark/>
          </w:tcPr>
          <w:p w14:paraId="006122E5"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157</w:t>
            </w:r>
          </w:p>
        </w:tc>
        <w:tc>
          <w:tcPr>
            <w:tcW w:w="303" w:type="pct"/>
            <w:tcBorders>
              <w:top w:val="nil"/>
              <w:left w:val="nil"/>
              <w:bottom w:val="single" w:sz="4" w:space="0" w:color="auto"/>
              <w:right w:val="single" w:sz="4" w:space="0" w:color="auto"/>
            </w:tcBorders>
            <w:shd w:val="clear" w:color="auto" w:fill="auto"/>
            <w:noWrap/>
            <w:vAlign w:val="bottom"/>
            <w:hideMark/>
          </w:tcPr>
          <w:p w14:paraId="29845FA5"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123</w:t>
            </w:r>
          </w:p>
        </w:tc>
        <w:tc>
          <w:tcPr>
            <w:tcW w:w="386" w:type="pct"/>
            <w:tcBorders>
              <w:top w:val="nil"/>
              <w:left w:val="nil"/>
              <w:bottom w:val="single" w:sz="4" w:space="0" w:color="auto"/>
              <w:right w:val="single" w:sz="4" w:space="0" w:color="auto"/>
            </w:tcBorders>
            <w:shd w:val="clear" w:color="auto" w:fill="auto"/>
            <w:noWrap/>
            <w:vAlign w:val="bottom"/>
            <w:hideMark/>
          </w:tcPr>
          <w:p w14:paraId="5655F61D"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133</w:t>
            </w:r>
          </w:p>
        </w:tc>
        <w:tc>
          <w:tcPr>
            <w:tcW w:w="374" w:type="pct"/>
            <w:tcBorders>
              <w:top w:val="nil"/>
              <w:left w:val="nil"/>
              <w:bottom w:val="single" w:sz="4" w:space="0" w:color="auto"/>
              <w:right w:val="single" w:sz="4" w:space="0" w:color="auto"/>
            </w:tcBorders>
            <w:shd w:val="clear" w:color="auto" w:fill="auto"/>
            <w:noWrap/>
            <w:vAlign w:val="bottom"/>
            <w:hideMark/>
          </w:tcPr>
          <w:p w14:paraId="3ACF8F1A" w14:textId="77777777" w:rsidR="00E433C5" w:rsidRPr="00CC1BCA" w:rsidRDefault="00E433C5" w:rsidP="00134692">
            <w:pPr>
              <w:jc w:val="right"/>
              <w:rPr>
                <w:rFonts w:ascii="Arial" w:hAnsi="Arial" w:cs="Arial"/>
                <w:color w:val="000000"/>
                <w:sz w:val="14"/>
                <w:szCs w:val="16"/>
                <w:lang w:val="en-GB" w:eastAsia="en-IN"/>
              </w:rPr>
            </w:pPr>
            <w:r w:rsidRPr="00CC1BCA">
              <w:rPr>
                <w:rFonts w:ascii="Arial" w:hAnsi="Arial" w:cs="Arial"/>
                <w:color w:val="000000"/>
                <w:sz w:val="14"/>
                <w:szCs w:val="16"/>
                <w:lang w:val="en-GB" w:eastAsia="en-IN"/>
              </w:rPr>
              <w:t>104</w:t>
            </w:r>
          </w:p>
        </w:tc>
      </w:tr>
    </w:tbl>
    <w:p w14:paraId="3A3D47A0" w14:textId="77777777" w:rsidR="00E433C5" w:rsidRPr="00CC1BCA" w:rsidRDefault="00E433C5" w:rsidP="007335C4">
      <w:pPr>
        <w:pStyle w:val="ExhibitHeading"/>
        <w:rPr>
          <w:lang w:val="en-GB"/>
        </w:rPr>
      </w:pPr>
    </w:p>
    <w:p w14:paraId="5BF19A04" w14:textId="2BBB34EF" w:rsidR="00E433C5" w:rsidRPr="00CC1BCA" w:rsidRDefault="00BD4491" w:rsidP="00E90B41">
      <w:pPr>
        <w:pStyle w:val="Footnote"/>
        <w:rPr>
          <w:lang w:val="en-GB"/>
        </w:rPr>
      </w:pPr>
      <w:r w:rsidRPr="00CC1BCA">
        <w:rPr>
          <w:lang w:val="en-GB"/>
        </w:rPr>
        <w:t xml:space="preserve">Source: Company documents. </w:t>
      </w:r>
    </w:p>
    <w:p w14:paraId="0DA8BDBD" w14:textId="77777777" w:rsidR="00445BCC" w:rsidRPr="00CC1BCA" w:rsidRDefault="003C0601" w:rsidP="00445BCC">
      <w:pPr>
        <w:pStyle w:val="ExhibitHeading"/>
        <w:rPr>
          <w:lang w:val="en-GB"/>
        </w:rPr>
      </w:pPr>
      <w:r w:rsidRPr="00CC1BCA">
        <w:rPr>
          <w:lang w:val="en-GB"/>
        </w:rPr>
        <w:br w:type="page"/>
      </w:r>
      <w:r w:rsidR="00445BCC" w:rsidRPr="00CC1BCA">
        <w:rPr>
          <w:lang w:val="en-GB"/>
        </w:rPr>
        <w:lastRenderedPageBreak/>
        <w:t>Exhibit 2: Life at Ramco</w:t>
      </w:r>
    </w:p>
    <w:p w14:paraId="1D83B030" w14:textId="77777777" w:rsidR="00445BCC" w:rsidRPr="00CC1BCA" w:rsidRDefault="00445BCC" w:rsidP="00445BCC">
      <w:pPr>
        <w:pStyle w:val="BodyTextMain"/>
        <w:rPr>
          <w:sz w:val="18"/>
          <w:lang w:val="en-GB"/>
        </w:rPr>
      </w:pPr>
    </w:p>
    <w:p w14:paraId="600AE193" w14:textId="122C61F3" w:rsidR="00445BCC" w:rsidRPr="00CC1BCA" w:rsidRDefault="00445BCC" w:rsidP="00445BCC">
      <w:pPr>
        <w:jc w:val="both"/>
        <w:rPr>
          <w:rFonts w:ascii="Arial" w:hAnsi="Arial" w:cs="Arial"/>
          <w:sz w:val="18"/>
          <w:szCs w:val="19"/>
          <w:lang w:val="en-GB"/>
        </w:rPr>
      </w:pPr>
      <w:r w:rsidRPr="00CC1BCA">
        <w:rPr>
          <w:rFonts w:ascii="Arial" w:hAnsi="Arial" w:cs="Arial"/>
          <w:sz w:val="18"/>
          <w:szCs w:val="19"/>
          <w:lang w:val="en-GB"/>
        </w:rPr>
        <w:t xml:space="preserve">To drive innovation in the workplace, there was a need to disrupt </w:t>
      </w:r>
      <w:proofErr w:type="spellStart"/>
      <w:r w:rsidRPr="00CC1BCA">
        <w:rPr>
          <w:rFonts w:ascii="Arial" w:hAnsi="Arial" w:cs="Arial"/>
          <w:sz w:val="18"/>
          <w:szCs w:val="19"/>
          <w:lang w:val="en-GB"/>
        </w:rPr>
        <w:t>Ramco’s</w:t>
      </w:r>
      <w:proofErr w:type="spellEnd"/>
      <w:r w:rsidRPr="00CC1BCA">
        <w:rPr>
          <w:rFonts w:ascii="Arial" w:hAnsi="Arial" w:cs="Arial"/>
          <w:sz w:val="18"/>
          <w:szCs w:val="19"/>
          <w:lang w:val="en-GB"/>
        </w:rPr>
        <w:t xml:space="preserve"> conventional company culture and create an environment where the best talent would want to work and thrive. With this objective </w:t>
      </w:r>
      <w:r w:rsidR="0043656A">
        <w:rPr>
          <w:rFonts w:ascii="Arial" w:hAnsi="Arial" w:cs="Arial"/>
          <w:sz w:val="18"/>
          <w:szCs w:val="19"/>
          <w:lang w:val="en-GB"/>
        </w:rPr>
        <w:t>in mind</w:t>
      </w:r>
      <w:r w:rsidRPr="00CC1BCA">
        <w:rPr>
          <w:rFonts w:ascii="Arial" w:hAnsi="Arial" w:cs="Arial"/>
          <w:sz w:val="18"/>
          <w:szCs w:val="19"/>
          <w:lang w:val="en-GB"/>
        </w:rPr>
        <w:t xml:space="preserve">, </w:t>
      </w:r>
      <w:proofErr w:type="spellStart"/>
      <w:r w:rsidRPr="00CC1BCA">
        <w:rPr>
          <w:rFonts w:ascii="Arial" w:hAnsi="Arial" w:cs="Arial"/>
          <w:sz w:val="18"/>
          <w:szCs w:val="19"/>
          <w:lang w:val="en-GB"/>
        </w:rPr>
        <w:t>Ramco</w:t>
      </w:r>
      <w:proofErr w:type="spellEnd"/>
      <w:r w:rsidRPr="00CC1BCA">
        <w:rPr>
          <w:rFonts w:ascii="Arial" w:hAnsi="Arial" w:cs="Arial"/>
          <w:sz w:val="18"/>
          <w:szCs w:val="19"/>
          <w:lang w:val="en-GB"/>
        </w:rPr>
        <w:t xml:space="preserve"> embarked on a cultural transformation. We envisioned a work environment that would bring the best talent, encourage their growth, and allow work to </w:t>
      </w:r>
      <w:proofErr w:type="gramStart"/>
      <w:r w:rsidRPr="00CC1BCA">
        <w:rPr>
          <w:rFonts w:ascii="Arial" w:hAnsi="Arial" w:cs="Arial"/>
          <w:sz w:val="18"/>
          <w:szCs w:val="19"/>
          <w:lang w:val="en-GB"/>
        </w:rPr>
        <w:t>be centred</w:t>
      </w:r>
      <w:proofErr w:type="gramEnd"/>
      <w:r w:rsidRPr="00CC1BCA">
        <w:rPr>
          <w:rFonts w:ascii="Arial" w:hAnsi="Arial" w:cs="Arial"/>
          <w:sz w:val="18"/>
          <w:szCs w:val="19"/>
          <w:lang w:val="en-GB"/>
        </w:rPr>
        <w:t xml:space="preserve"> on life rather than letting life revolve around work. We envisioned that this work environment would naturally prompt an employee to say, “Thank God It’s Monday!”</w:t>
      </w:r>
    </w:p>
    <w:p w14:paraId="1C7CB0D3" w14:textId="77777777" w:rsidR="00445BCC" w:rsidRPr="00CC1BCA" w:rsidRDefault="00445BCC" w:rsidP="00445BCC">
      <w:pPr>
        <w:jc w:val="both"/>
        <w:rPr>
          <w:rFonts w:ascii="Arial" w:hAnsi="Arial" w:cs="Arial"/>
          <w:sz w:val="13"/>
          <w:szCs w:val="19"/>
          <w:lang w:val="en-GB"/>
        </w:rPr>
      </w:pPr>
    </w:p>
    <w:p w14:paraId="7698621F" w14:textId="77777777" w:rsidR="00445BCC" w:rsidRPr="00CC1BCA" w:rsidRDefault="00445BCC" w:rsidP="00445BCC">
      <w:pPr>
        <w:jc w:val="both"/>
        <w:rPr>
          <w:rFonts w:ascii="Arial" w:hAnsi="Arial" w:cs="Arial"/>
          <w:sz w:val="13"/>
          <w:szCs w:val="19"/>
          <w:lang w:val="en-GB"/>
        </w:rPr>
      </w:pPr>
    </w:p>
    <w:p w14:paraId="4EF92670" w14:textId="77777777" w:rsidR="00445BCC" w:rsidRPr="00CC1BCA" w:rsidRDefault="00445BCC" w:rsidP="00445BCC">
      <w:pPr>
        <w:jc w:val="both"/>
        <w:rPr>
          <w:rFonts w:ascii="Arial" w:hAnsi="Arial" w:cs="Arial"/>
          <w:b/>
          <w:sz w:val="18"/>
          <w:szCs w:val="19"/>
          <w:lang w:val="en-GB"/>
        </w:rPr>
      </w:pPr>
      <w:r w:rsidRPr="00CC1BCA">
        <w:rPr>
          <w:rFonts w:ascii="Arial" w:hAnsi="Arial" w:cs="Arial"/>
          <w:b/>
          <w:sz w:val="18"/>
          <w:szCs w:val="19"/>
          <w:lang w:val="en-GB"/>
        </w:rPr>
        <w:t>Refreshed Workspace</w:t>
      </w:r>
    </w:p>
    <w:p w14:paraId="4744752C" w14:textId="77777777" w:rsidR="00445BCC" w:rsidRPr="00CC1BCA" w:rsidRDefault="00445BCC" w:rsidP="00445BCC">
      <w:pPr>
        <w:jc w:val="both"/>
        <w:rPr>
          <w:rFonts w:ascii="Arial" w:hAnsi="Arial" w:cs="Arial"/>
          <w:b/>
          <w:sz w:val="13"/>
          <w:szCs w:val="19"/>
          <w:lang w:val="en-GB"/>
        </w:rPr>
      </w:pPr>
    </w:p>
    <w:p w14:paraId="284FF4B3" w14:textId="77777777" w:rsidR="00445BCC" w:rsidRPr="00CC1BCA" w:rsidRDefault="00445BCC" w:rsidP="00445BCC">
      <w:pPr>
        <w:jc w:val="both"/>
        <w:rPr>
          <w:rFonts w:ascii="Arial" w:hAnsi="Arial" w:cs="Arial"/>
          <w:sz w:val="18"/>
          <w:szCs w:val="19"/>
          <w:lang w:val="en-GB"/>
        </w:rPr>
      </w:pPr>
      <w:r w:rsidRPr="00CC1BCA">
        <w:rPr>
          <w:rFonts w:ascii="Arial" w:hAnsi="Arial" w:cs="Arial"/>
          <w:sz w:val="18"/>
          <w:szCs w:val="19"/>
          <w:lang w:val="en-GB"/>
        </w:rPr>
        <w:t>The new look, which was funky and colourful, involved the demolition of cubicles to create an open office.</w:t>
      </w:r>
    </w:p>
    <w:p w14:paraId="1E6B3718" w14:textId="77777777" w:rsidR="00445BCC" w:rsidRPr="00CC1BCA" w:rsidRDefault="00445BCC" w:rsidP="00445BCC">
      <w:pPr>
        <w:jc w:val="both"/>
        <w:rPr>
          <w:rFonts w:ascii="Arial" w:hAnsi="Arial" w:cs="Arial"/>
          <w:sz w:val="13"/>
          <w:szCs w:val="19"/>
          <w:lang w:val="en-GB"/>
        </w:rPr>
      </w:pPr>
    </w:p>
    <w:p w14:paraId="122D52D0" w14:textId="77777777" w:rsidR="00445BCC" w:rsidRPr="00CC1BCA" w:rsidRDefault="00445BCC" w:rsidP="00445BCC">
      <w:pPr>
        <w:jc w:val="both"/>
        <w:rPr>
          <w:rFonts w:ascii="Arial" w:hAnsi="Arial" w:cs="Arial"/>
          <w:sz w:val="13"/>
          <w:szCs w:val="19"/>
          <w:lang w:val="en-GB"/>
        </w:rPr>
      </w:pPr>
    </w:p>
    <w:p w14:paraId="6FCEA6CA" w14:textId="77777777" w:rsidR="00445BCC" w:rsidRPr="00CC1BCA" w:rsidRDefault="00445BCC" w:rsidP="00445BCC">
      <w:pPr>
        <w:jc w:val="both"/>
        <w:rPr>
          <w:rFonts w:ascii="Arial" w:hAnsi="Arial" w:cs="Arial"/>
          <w:b/>
          <w:sz w:val="18"/>
          <w:szCs w:val="19"/>
          <w:lang w:val="en-GB"/>
        </w:rPr>
      </w:pPr>
      <w:r w:rsidRPr="00CC1BCA">
        <w:rPr>
          <w:rFonts w:ascii="Arial" w:hAnsi="Arial" w:cs="Arial"/>
          <w:b/>
          <w:sz w:val="18"/>
          <w:szCs w:val="19"/>
          <w:lang w:val="en-GB"/>
        </w:rPr>
        <w:t>Healthy Workplace</w:t>
      </w:r>
    </w:p>
    <w:p w14:paraId="65E17A2F" w14:textId="77777777" w:rsidR="00445BCC" w:rsidRPr="00CC1BCA" w:rsidRDefault="00445BCC" w:rsidP="00445BCC">
      <w:pPr>
        <w:pStyle w:val="BodyTextMain"/>
        <w:rPr>
          <w:sz w:val="16"/>
          <w:lang w:val="en-GB"/>
        </w:rPr>
      </w:pPr>
    </w:p>
    <w:p w14:paraId="16193F02" w14:textId="722096DD" w:rsidR="00445BCC" w:rsidRPr="00CC1BCA" w:rsidRDefault="00445BCC" w:rsidP="00445BCC">
      <w:pPr>
        <w:jc w:val="both"/>
        <w:rPr>
          <w:rFonts w:ascii="Arial" w:hAnsi="Arial" w:cs="Arial"/>
          <w:sz w:val="18"/>
          <w:szCs w:val="19"/>
          <w:lang w:val="en-GB"/>
        </w:rPr>
      </w:pPr>
      <w:r w:rsidRPr="00CC1BCA">
        <w:rPr>
          <w:rFonts w:ascii="Arial" w:hAnsi="Arial" w:cs="Arial"/>
          <w:sz w:val="18"/>
          <w:szCs w:val="19"/>
          <w:lang w:val="en-GB"/>
        </w:rPr>
        <w:t xml:space="preserve">FIKA cafe </w:t>
      </w:r>
      <w:proofErr w:type="gramStart"/>
      <w:r w:rsidRPr="00CC1BCA">
        <w:rPr>
          <w:rFonts w:ascii="Arial" w:hAnsi="Arial" w:cs="Arial"/>
          <w:sz w:val="18"/>
          <w:szCs w:val="19"/>
          <w:lang w:val="en-GB"/>
        </w:rPr>
        <w:t>was built</w:t>
      </w:r>
      <w:proofErr w:type="gramEnd"/>
      <w:r w:rsidRPr="00CC1BCA">
        <w:rPr>
          <w:rFonts w:ascii="Arial" w:hAnsi="Arial" w:cs="Arial"/>
          <w:sz w:val="18"/>
          <w:szCs w:val="19"/>
          <w:lang w:val="en-GB"/>
        </w:rPr>
        <w:t xml:space="preserve"> so that employees could get their daily dose of caffeine but was also stocked with healthy bites. At the state-of-the-art cafeteria, Thank-God-it’s-Monday, calorie-measured food in the form of subsidized lunches and healthy snacks </w:t>
      </w:r>
      <w:proofErr w:type="gramStart"/>
      <w:r w:rsidRPr="00CC1BCA">
        <w:rPr>
          <w:rFonts w:ascii="Arial" w:hAnsi="Arial" w:cs="Arial"/>
          <w:sz w:val="18"/>
          <w:szCs w:val="19"/>
          <w:lang w:val="en-GB"/>
        </w:rPr>
        <w:t>was served</w:t>
      </w:r>
      <w:proofErr w:type="gramEnd"/>
      <w:r w:rsidRPr="00CC1BCA">
        <w:rPr>
          <w:rFonts w:ascii="Arial" w:hAnsi="Arial" w:cs="Arial"/>
          <w:sz w:val="18"/>
          <w:szCs w:val="19"/>
          <w:lang w:val="en-GB"/>
        </w:rPr>
        <w:t xml:space="preserve"> </w:t>
      </w:r>
      <w:r w:rsidR="0043656A">
        <w:rPr>
          <w:rFonts w:ascii="Arial" w:hAnsi="Arial" w:cs="Arial"/>
          <w:sz w:val="18"/>
          <w:szCs w:val="19"/>
          <w:lang w:val="en-GB"/>
        </w:rPr>
        <w:t>a</w:t>
      </w:r>
      <w:r w:rsidRPr="00CC1BCA">
        <w:rPr>
          <w:rFonts w:ascii="Arial" w:hAnsi="Arial" w:cs="Arial"/>
          <w:sz w:val="18"/>
          <w:szCs w:val="19"/>
          <w:lang w:val="en-GB"/>
        </w:rPr>
        <w:t xml:space="preserve">round the clock to employees. Yoga and Zumba classes </w:t>
      </w:r>
      <w:proofErr w:type="gramStart"/>
      <w:r w:rsidRPr="00CC1BCA">
        <w:rPr>
          <w:rFonts w:ascii="Arial" w:hAnsi="Arial" w:cs="Arial"/>
          <w:sz w:val="18"/>
          <w:szCs w:val="19"/>
          <w:lang w:val="en-GB"/>
        </w:rPr>
        <w:t>were introduced</w:t>
      </w:r>
      <w:proofErr w:type="gramEnd"/>
      <w:r w:rsidRPr="00CC1BCA">
        <w:rPr>
          <w:rFonts w:ascii="Arial" w:hAnsi="Arial" w:cs="Arial"/>
          <w:sz w:val="18"/>
          <w:szCs w:val="19"/>
          <w:lang w:val="en-GB"/>
        </w:rPr>
        <w:t xml:space="preserve"> to provide healthy avenues for taking breaks from work, and a corporate tie-</w:t>
      </w:r>
      <w:r w:rsidR="0043656A">
        <w:rPr>
          <w:rFonts w:ascii="Arial" w:hAnsi="Arial" w:cs="Arial"/>
          <w:sz w:val="18"/>
          <w:szCs w:val="19"/>
          <w:lang w:val="en-GB"/>
        </w:rPr>
        <w:t>in</w:t>
      </w:r>
      <w:r w:rsidRPr="00CC1BCA">
        <w:rPr>
          <w:rFonts w:ascii="Arial" w:hAnsi="Arial" w:cs="Arial"/>
          <w:sz w:val="18"/>
          <w:szCs w:val="19"/>
          <w:lang w:val="en-GB"/>
        </w:rPr>
        <w:t xml:space="preserve"> program was initiated to provide subsidized and easy access to day-to-day services such as laundry and dry cleaning.</w:t>
      </w:r>
    </w:p>
    <w:p w14:paraId="6192F2B6" w14:textId="77777777" w:rsidR="00445BCC" w:rsidRPr="00CC1BCA" w:rsidRDefault="00445BCC" w:rsidP="00445BCC">
      <w:pPr>
        <w:jc w:val="both"/>
        <w:rPr>
          <w:rFonts w:ascii="Arial" w:hAnsi="Arial" w:cs="Arial"/>
          <w:sz w:val="13"/>
          <w:szCs w:val="19"/>
          <w:lang w:val="en-GB"/>
        </w:rPr>
      </w:pPr>
    </w:p>
    <w:p w14:paraId="5D7618CA" w14:textId="77777777" w:rsidR="00445BCC" w:rsidRPr="00CC1BCA" w:rsidRDefault="00445BCC" w:rsidP="00445BCC">
      <w:pPr>
        <w:jc w:val="both"/>
        <w:rPr>
          <w:rFonts w:ascii="Arial" w:hAnsi="Arial" w:cs="Arial"/>
          <w:sz w:val="13"/>
          <w:szCs w:val="19"/>
          <w:lang w:val="en-GB"/>
        </w:rPr>
      </w:pPr>
    </w:p>
    <w:p w14:paraId="16A1F412" w14:textId="53652DA0" w:rsidR="00445BCC" w:rsidRPr="00CC1BCA" w:rsidRDefault="00445BCC" w:rsidP="00445BCC">
      <w:pPr>
        <w:jc w:val="both"/>
        <w:rPr>
          <w:rFonts w:ascii="Arial" w:hAnsi="Arial" w:cs="Arial"/>
          <w:b/>
          <w:sz w:val="18"/>
          <w:szCs w:val="19"/>
          <w:lang w:val="en-GB"/>
        </w:rPr>
      </w:pPr>
      <w:r w:rsidRPr="00CC1BCA">
        <w:rPr>
          <w:rFonts w:ascii="Arial" w:hAnsi="Arial" w:cs="Arial"/>
          <w:b/>
          <w:sz w:val="18"/>
          <w:szCs w:val="19"/>
          <w:lang w:val="en-GB"/>
        </w:rPr>
        <w:t>Confident and Fearless Workforce</w:t>
      </w:r>
    </w:p>
    <w:p w14:paraId="5E1D2596" w14:textId="77777777" w:rsidR="00445BCC" w:rsidRPr="00CC1BCA" w:rsidRDefault="00445BCC" w:rsidP="00445BCC">
      <w:pPr>
        <w:jc w:val="both"/>
        <w:rPr>
          <w:rFonts w:ascii="Arial" w:hAnsi="Arial" w:cs="Arial"/>
          <w:b/>
          <w:sz w:val="16"/>
          <w:szCs w:val="19"/>
          <w:lang w:val="en-GB"/>
        </w:rPr>
      </w:pPr>
    </w:p>
    <w:p w14:paraId="4CF707BA" w14:textId="0B9720A8" w:rsidR="003F2877" w:rsidRDefault="00445BCC" w:rsidP="00445BCC">
      <w:pPr>
        <w:jc w:val="both"/>
        <w:rPr>
          <w:rFonts w:ascii="Arial" w:hAnsi="Arial" w:cs="Arial"/>
          <w:spacing w:val="-2"/>
          <w:kern w:val="19"/>
          <w:sz w:val="18"/>
          <w:szCs w:val="19"/>
          <w:lang w:val="en-GB"/>
        </w:rPr>
      </w:pPr>
      <w:r w:rsidRPr="00CC1BCA">
        <w:rPr>
          <w:rFonts w:ascii="Arial" w:hAnsi="Arial" w:cs="Arial"/>
          <w:spacing w:val="-2"/>
          <w:kern w:val="19"/>
          <w:sz w:val="18"/>
          <w:szCs w:val="19"/>
          <w:lang w:val="en-GB"/>
        </w:rPr>
        <w:t>This was cultivated on an ongoing basis through a variety of initiatives</w:t>
      </w:r>
      <w:r w:rsidR="003F2877">
        <w:rPr>
          <w:rFonts w:ascii="Arial" w:hAnsi="Arial" w:cs="Arial"/>
          <w:spacing w:val="-2"/>
          <w:kern w:val="19"/>
          <w:sz w:val="18"/>
          <w:szCs w:val="19"/>
          <w:lang w:val="en-GB"/>
        </w:rPr>
        <w:t>:</w:t>
      </w:r>
    </w:p>
    <w:p w14:paraId="3FCC8155" w14:textId="77777777" w:rsidR="003F2877" w:rsidRDefault="003F2877" w:rsidP="00445BCC">
      <w:pPr>
        <w:jc w:val="both"/>
        <w:rPr>
          <w:rFonts w:ascii="Arial" w:hAnsi="Arial" w:cs="Arial"/>
          <w:spacing w:val="-2"/>
          <w:kern w:val="19"/>
          <w:sz w:val="18"/>
          <w:szCs w:val="19"/>
          <w:lang w:val="en-GB"/>
        </w:rPr>
      </w:pPr>
    </w:p>
    <w:p w14:paraId="1F37DD89" w14:textId="6B942F82" w:rsidR="00445BCC" w:rsidRPr="00CC1BCA" w:rsidRDefault="00445BCC" w:rsidP="00445BCC">
      <w:pPr>
        <w:jc w:val="both"/>
        <w:rPr>
          <w:rFonts w:ascii="Arial" w:hAnsi="Arial" w:cs="Arial"/>
          <w:spacing w:val="-2"/>
          <w:kern w:val="19"/>
          <w:sz w:val="18"/>
          <w:szCs w:val="19"/>
          <w:lang w:val="en-GB"/>
        </w:rPr>
      </w:pPr>
      <w:r w:rsidRPr="00CC1BCA">
        <w:rPr>
          <w:rFonts w:ascii="Arial" w:hAnsi="Arial" w:cs="Arial"/>
          <w:spacing w:val="-2"/>
          <w:kern w:val="19"/>
          <w:sz w:val="18"/>
          <w:szCs w:val="19"/>
          <w:lang w:val="en-GB"/>
        </w:rPr>
        <w:t xml:space="preserve">Coffee with the CEO: </w:t>
      </w:r>
      <w:r w:rsidR="00DF3455">
        <w:rPr>
          <w:rFonts w:ascii="Arial" w:hAnsi="Arial" w:cs="Arial"/>
          <w:spacing w:val="-2"/>
          <w:kern w:val="19"/>
          <w:sz w:val="18"/>
          <w:szCs w:val="19"/>
          <w:lang w:val="en-GB"/>
        </w:rPr>
        <w:t>T</w:t>
      </w:r>
      <w:r w:rsidRPr="00CC1BCA">
        <w:rPr>
          <w:rFonts w:ascii="Arial" w:hAnsi="Arial" w:cs="Arial"/>
          <w:spacing w:val="-2"/>
          <w:kern w:val="19"/>
          <w:sz w:val="18"/>
          <w:szCs w:val="19"/>
          <w:lang w:val="en-GB"/>
        </w:rPr>
        <w:t xml:space="preserve">his was a unique idea to break the hierarchy and maintain an open culture, with the CEO leading from the front. The employees’ interaction with the CEO was informal in nature and created an opportunity to discuss a wide range of topics. A direct hotline to the CEO </w:t>
      </w:r>
      <w:proofErr w:type="gramStart"/>
      <w:r w:rsidRPr="00CC1BCA">
        <w:rPr>
          <w:rFonts w:ascii="Arial" w:hAnsi="Arial" w:cs="Arial"/>
          <w:spacing w:val="-2"/>
          <w:kern w:val="19"/>
          <w:sz w:val="18"/>
          <w:szCs w:val="19"/>
          <w:lang w:val="en-GB"/>
        </w:rPr>
        <w:t>was established</w:t>
      </w:r>
      <w:proofErr w:type="gramEnd"/>
      <w:r w:rsidRPr="00CC1BCA">
        <w:rPr>
          <w:rFonts w:ascii="Arial" w:hAnsi="Arial" w:cs="Arial"/>
          <w:spacing w:val="-2"/>
          <w:kern w:val="19"/>
          <w:sz w:val="18"/>
          <w:szCs w:val="19"/>
          <w:lang w:val="en-GB"/>
        </w:rPr>
        <w:t xml:space="preserve"> from every corner of the office.</w:t>
      </w:r>
    </w:p>
    <w:p w14:paraId="3D3A95C7" w14:textId="77777777" w:rsidR="00445BCC" w:rsidRPr="00CC1BCA" w:rsidRDefault="00445BCC" w:rsidP="00445BCC">
      <w:pPr>
        <w:jc w:val="both"/>
        <w:rPr>
          <w:rFonts w:ascii="Arial" w:hAnsi="Arial" w:cs="Arial"/>
          <w:spacing w:val="-2"/>
          <w:kern w:val="19"/>
          <w:sz w:val="13"/>
          <w:szCs w:val="19"/>
          <w:lang w:val="en-GB"/>
        </w:rPr>
      </w:pPr>
    </w:p>
    <w:p w14:paraId="0B90D84D" w14:textId="3370C5B2" w:rsidR="00445BCC" w:rsidRPr="00CC1BCA" w:rsidRDefault="00445BCC" w:rsidP="00445BCC">
      <w:pPr>
        <w:pStyle w:val="Footnote"/>
        <w:rPr>
          <w:spacing w:val="-2"/>
          <w:kern w:val="19"/>
          <w:sz w:val="18"/>
          <w:szCs w:val="19"/>
          <w:lang w:val="en-GB"/>
        </w:rPr>
      </w:pPr>
      <w:r w:rsidRPr="00CC1BCA">
        <w:rPr>
          <w:spacing w:val="-2"/>
          <w:kern w:val="19"/>
          <w:sz w:val="18"/>
          <w:szCs w:val="19"/>
          <w:lang w:val="en-GB"/>
        </w:rPr>
        <w:t xml:space="preserve">A truly global workforce: </w:t>
      </w:r>
      <w:proofErr w:type="gramStart"/>
      <w:r w:rsidRPr="00CC1BCA">
        <w:rPr>
          <w:spacing w:val="-2"/>
          <w:kern w:val="19"/>
          <w:sz w:val="18"/>
          <w:szCs w:val="19"/>
          <w:lang w:val="en-GB"/>
        </w:rPr>
        <w:t>Being recognized</w:t>
      </w:r>
      <w:proofErr w:type="gramEnd"/>
      <w:r w:rsidRPr="00CC1BCA">
        <w:rPr>
          <w:spacing w:val="-2"/>
          <w:kern w:val="19"/>
          <w:sz w:val="18"/>
          <w:szCs w:val="19"/>
          <w:lang w:val="en-GB"/>
        </w:rPr>
        <w:t xml:space="preserve"> as a global company meant that we needed to embrace a diverse workforce. </w:t>
      </w:r>
      <w:proofErr w:type="spellStart"/>
      <w:r w:rsidRPr="00CC1BCA">
        <w:rPr>
          <w:spacing w:val="-2"/>
          <w:kern w:val="19"/>
          <w:sz w:val="18"/>
          <w:szCs w:val="19"/>
          <w:lang w:val="en-GB"/>
        </w:rPr>
        <w:t>Ramco</w:t>
      </w:r>
      <w:proofErr w:type="spellEnd"/>
      <w:r w:rsidRPr="00CC1BCA">
        <w:rPr>
          <w:spacing w:val="-2"/>
          <w:kern w:val="19"/>
          <w:sz w:val="18"/>
          <w:szCs w:val="19"/>
          <w:lang w:val="en-GB"/>
        </w:rPr>
        <w:t xml:space="preserve"> employs </w:t>
      </w:r>
      <w:r w:rsidR="003F2877">
        <w:rPr>
          <w:spacing w:val="-2"/>
          <w:kern w:val="19"/>
          <w:sz w:val="18"/>
          <w:szCs w:val="19"/>
          <w:lang w:val="en-GB"/>
        </w:rPr>
        <w:t xml:space="preserve">people from </w:t>
      </w:r>
      <w:r w:rsidRPr="00CC1BCA">
        <w:rPr>
          <w:spacing w:val="-2"/>
          <w:kern w:val="19"/>
          <w:sz w:val="18"/>
          <w:szCs w:val="19"/>
          <w:lang w:val="en-GB"/>
        </w:rPr>
        <w:t xml:space="preserve">Indonesia, Vietnam, </w:t>
      </w:r>
      <w:r w:rsidR="003F2877">
        <w:rPr>
          <w:spacing w:val="-2"/>
          <w:kern w:val="19"/>
          <w:sz w:val="18"/>
          <w:szCs w:val="19"/>
          <w:lang w:val="en-GB"/>
        </w:rPr>
        <w:t>the Philippines,</w:t>
      </w:r>
      <w:r w:rsidRPr="00CC1BCA">
        <w:rPr>
          <w:spacing w:val="-2"/>
          <w:kern w:val="19"/>
          <w:sz w:val="18"/>
          <w:szCs w:val="19"/>
          <w:lang w:val="en-GB"/>
        </w:rPr>
        <w:t xml:space="preserve"> and Chin</w:t>
      </w:r>
      <w:r w:rsidR="003F2877">
        <w:rPr>
          <w:spacing w:val="-2"/>
          <w:kern w:val="19"/>
          <w:sz w:val="18"/>
          <w:szCs w:val="19"/>
          <w:lang w:val="en-GB"/>
        </w:rPr>
        <w:t>a</w:t>
      </w:r>
      <w:r w:rsidRPr="00CC1BCA">
        <w:rPr>
          <w:spacing w:val="-2"/>
          <w:kern w:val="19"/>
          <w:sz w:val="18"/>
          <w:szCs w:val="19"/>
          <w:lang w:val="en-GB"/>
        </w:rPr>
        <w:t xml:space="preserve"> in its workforce. In 2016, 8 per cent of its workforce </w:t>
      </w:r>
      <w:proofErr w:type="gramStart"/>
      <w:r w:rsidRPr="00CC1BCA">
        <w:rPr>
          <w:spacing w:val="-2"/>
          <w:kern w:val="19"/>
          <w:sz w:val="18"/>
          <w:szCs w:val="19"/>
          <w:lang w:val="en-GB"/>
        </w:rPr>
        <w:t>was found</w:t>
      </w:r>
      <w:proofErr w:type="gramEnd"/>
      <w:r w:rsidRPr="00CC1BCA">
        <w:rPr>
          <w:spacing w:val="-2"/>
          <w:kern w:val="19"/>
          <w:sz w:val="18"/>
          <w:szCs w:val="19"/>
          <w:lang w:val="en-GB"/>
        </w:rPr>
        <w:t xml:space="preserve"> to be from the Southeast Asia region (Singapore/Malaysia/Australia), and 26 per cent was from other regions.</w:t>
      </w:r>
    </w:p>
    <w:p w14:paraId="4EC6AFC1" w14:textId="77777777" w:rsidR="00445BCC" w:rsidRPr="00CC1BCA" w:rsidRDefault="00445BCC" w:rsidP="00445BCC">
      <w:pPr>
        <w:pStyle w:val="Footnote"/>
        <w:rPr>
          <w:sz w:val="16"/>
          <w:szCs w:val="19"/>
          <w:lang w:val="en-GB"/>
        </w:rPr>
      </w:pPr>
    </w:p>
    <w:p w14:paraId="37515847" w14:textId="77777777" w:rsidR="00445BCC" w:rsidRPr="00CC1BCA" w:rsidRDefault="00445BCC" w:rsidP="00445BCC">
      <w:pPr>
        <w:pStyle w:val="Footnote"/>
        <w:rPr>
          <w:sz w:val="16"/>
          <w:szCs w:val="19"/>
          <w:lang w:val="en-GB"/>
        </w:rPr>
      </w:pPr>
    </w:p>
    <w:p w14:paraId="46B47B7A" w14:textId="77777777" w:rsidR="00445BCC" w:rsidRPr="00CC1BCA" w:rsidRDefault="00445BCC" w:rsidP="00445BCC">
      <w:pPr>
        <w:tabs>
          <w:tab w:val="left" w:pos="270"/>
        </w:tabs>
        <w:jc w:val="both"/>
        <w:rPr>
          <w:rFonts w:ascii="Arial" w:hAnsi="Arial" w:cs="Arial"/>
          <w:b/>
          <w:sz w:val="18"/>
          <w:szCs w:val="19"/>
          <w:lang w:val="en-GB"/>
        </w:rPr>
      </w:pPr>
      <w:r w:rsidRPr="00CC1BCA">
        <w:rPr>
          <w:rFonts w:ascii="Arial" w:hAnsi="Arial" w:cs="Arial"/>
          <w:b/>
          <w:sz w:val="18"/>
          <w:szCs w:val="19"/>
          <w:lang w:val="en-GB"/>
        </w:rPr>
        <w:t>Self-Regulating and Self-Correcting Organization</w:t>
      </w:r>
    </w:p>
    <w:p w14:paraId="14F1CF70" w14:textId="77777777" w:rsidR="00445BCC" w:rsidRPr="00CC1BCA" w:rsidRDefault="00445BCC" w:rsidP="00445BCC">
      <w:pPr>
        <w:tabs>
          <w:tab w:val="left" w:pos="270"/>
        </w:tabs>
        <w:jc w:val="both"/>
        <w:rPr>
          <w:rFonts w:ascii="Arial" w:hAnsi="Arial" w:cs="Arial"/>
          <w:b/>
          <w:sz w:val="18"/>
          <w:szCs w:val="19"/>
          <w:lang w:val="en-GB"/>
        </w:rPr>
      </w:pPr>
    </w:p>
    <w:p w14:paraId="1BAFC68B" w14:textId="179BA466" w:rsidR="00445BCC" w:rsidRPr="00CC1BCA" w:rsidRDefault="00445BCC" w:rsidP="00445BCC">
      <w:pPr>
        <w:pStyle w:val="ExhibitText"/>
        <w:numPr>
          <w:ilvl w:val="0"/>
          <w:numId w:val="29"/>
        </w:numPr>
        <w:rPr>
          <w:spacing w:val="-2"/>
          <w:kern w:val="19"/>
          <w:sz w:val="18"/>
          <w:szCs w:val="19"/>
          <w:lang w:val="en-GB"/>
        </w:rPr>
      </w:pPr>
      <w:r w:rsidRPr="00CC1BCA">
        <w:rPr>
          <w:spacing w:val="-2"/>
          <w:kern w:val="19"/>
          <w:sz w:val="18"/>
          <w:szCs w:val="19"/>
          <w:lang w:val="en-GB"/>
        </w:rPr>
        <w:t xml:space="preserve">Revenue per employee </w:t>
      </w:r>
      <w:proofErr w:type="gramStart"/>
      <w:r w:rsidRPr="00CC1BCA">
        <w:rPr>
          <w:spacing w:val="-2"/>
          <w:kern w:val="19"/>
          <w:sz w:val="18"/>
          <w:szCs w:val="19"/>
          <w:lang w:val="en-GB"/>
        </w:rPr>
        <w:t>was introduced</w:t>
      </w:r>
      <w:proofErr w:type="gramEnd"/>
      <w:r w:rsidRPr="00CC1BCA">
        <w:rPr>
          <w:spacing w:val="-2"/>
          <w:kern w:val="19"/>
          <w:sz w:val="18"/>
          <w:szCs w:val="19"/>
          <w:lang w:val="en-GB"/>
        </w:rPr>
        <w:t xml:space="preserve"> at the start of the transformation phase</w:t>
      </w:r>
      <w:r w:rsidR="00DF3455">
        <w:rPr>
          <w:spacing w:val="-2"/>
          <w:kern w:val="19"/>
          <w:sz w:val="18"/>
          <w:szCs w:val="19"/>
          <w:lang w:val="en-GB"/>
        </w:rPr>
        <w:t>,</w:t>
      </w:r>
      <w:r w:rsidRPr="00CC1BCA">
        <w:rPr>
          <w:spacing w:val="-2"/>
          <w:kern w:val="19"/>
          <w:sz w:val="18"/>
          <w:szCs w:val="19"/>
          <w:lang w:val="en-GB"/>
        </w:rPr>
        <w:t xml:space="preserve"> and it later evolved into revenue per employee cost (RUC) as a measure. An RUC of </w:t>
      </w:r>
      <w:r w:rsidR="00B466BC">
        <w:rPr>
          <w:spacing w:val="-2"/>
          <w:kern w:val="19"/>
          <w:sz w:val="18"/>
          <w:szCs w:val="19"/>
          <w:lang w:val="en-GB"/>
        </w:rPr>
        <w:t>three</w:t>
      </w:r>
      <w:r w:rsidRPr="00CC1BCA">
        <w:rPr>
          <w:spacing w:val="-2"/>
          <w:kern w:val="19"/>
          <w:sz w:val="18"/>
          <w:szCs w:val="19"/>
          <w:lang w:val="en-GB"/>
        </w:rPr>
        <w:t xml:space="preserve"> was the benchmark, and the SBUs </w:t>
      </w:r>
      <w:proofErr w:type="gramStart"/>
      <w:r w:rsidRPr="00CC1BCA">
        <w:rPr>
          <w:spacing w:val="-2"/>
          <w:kern w:val="19"/>
          <w:sz w:val="18"/>
          <w:szCs w:val="19"/>
          <w:lang w:val="en-GB"/>
        </w:rPr>
        <w:t>were given</w:t>
      </w:r>
      <w:proofErr w:type="gramEnd"/>
      <w:r w:rsidRPr="00CC1BCA">
        <w:rPr>
          <w:spacing w:val="-2"/>
          <w:kern w:val="19"/>
          <w:sz w:val="18"/>
          <w:szCs w:val="19"/>
          <w:lang w:val="en-GB"/>
        </w:rPr>
        <w:t xml:space="preserve"> the freedom to run their business considering the benchmark.</w:t>
      </w:r>
    </w:p>
    <w:p w14:paraId="41608795" w14:textId="77777777" w:rsidR="00445BCC" w:rsidRPr="00CC1BCA" w:rsidRDefault="00445BCC" w:rsidP="00445BCC">
      <w:pPr>
        <w:pStyle w:val="ExhibitText"/>
        <w:numPr>
          <w:ilvl w:val="0"/>
          <w:numId w:val="29"/>
        </w:numPr>
        <w:rPr>
          <w:spacing w:val="-2"/>
          <w:kern w:val="19"/>
          <w:sz w:val="18"/>
          <w:szCs w:val="19"/>
          <w:lang w:val="en-GB"/>
        </w:rPr>
      </w:pPr>
      <w:r w:rsidRPr="00CC1BCA">
        <w:rPr>
          <w:spacing w:val="-2"/>
          <w:kern w:val="19"/>
          <w:sz w:val="18"/>
          <w:szCs w:val="19"/>
          <w:lang w:val="en-GB"/>
        </w:rPr>
        <w:t xml:space="preserve">All managers and above were included in the quarterly business performance-linked pay. </w:t>
      </w:r>
    </w:p>
    <w:p w14:paraId="2F3E24BD" w14:textId="48FEA463" w:rsidR="00445BCC" w:rsidRPr="00CC1BCA" w:rsidRDefault="00445BCC" w:rsidP="00445BCC">
      <w:pPr>
        <w:pStyle w:val="ExhibitText"/>
        <w:numPr>
          <w:ilvl w:val="0"/>
          <w:numId w:val="29"/>
        </w:numPr>
        <w:rPr>
          <w:spacing w:val="-2"/>
          <w:kern w:val="19"/>
          <w:sz w:val="18"/>
          <w:szCs w:val="19"/>
          <w:lang w:val="en-GB"/>
        </w:rPr>
      </w:pPr>
      <w:r w:rsidRPr="00CC1BCA">
        <w:rPr>
          <w:spacing w:val="-2"/>
          <w:kern w:val="19"/>
          <w:sz w:val="18"/>
          <w:szCs w:val="19"/>
          <w:lang w:val="en-GB"/>
        </w:rPr>
        <w:t xml:space="preserve">Measurable targets and simplified key performance indicators </w:t>
      </w:r>
      <w:proofErr w:type="gramStart"/>
      <w:r w:rsidR="00DF3455">
        <w:rPr>
          <w:spacing w:val="-2"/>
          <w:kern w:val="19"/>
          <w:sz w:val="18"/>
          <w:szCs w:val="19"/>
          <w:lang w:val="en-GB"/>
        </w:rPr>
        <w:t xml:space="preserve">were </w:t>
      </w:r>
      <w:r w:rsidRPr="00CC1BCA">
        <w:rPr>
          <w:spacing w:val="-2"/>
          <w:kern w:val="19"/>
          <w:sz w:val="18"/>
          <w:szCs w:val="19"/>
          <w:lang w:val="en-GB"/>
        </w:rPr>
        <w:t>followed</w:t>
      </w:r>
      <w:proofErr w:type="gramEnd"/>
      <w:r w:rsidRPr="00CC1BCA">
        <w:rPr>
          <w:spacing w:val="-2"/>
          <w:kern w:val="19"/>
          <w:sz w:val="18"/>
          <w:szCs w:val="19"/>
          <w:lang w:val="en-GB"/>
        </w:rPr>
        <w:t xml:space="preserve"> at </w:t>
      </w:r>
      <w:proofErr w:type="spellStart"/>
      <w:r w:rsidRPr="00CC1BCA">
        <w:rPr>
          <w:spacing w:val="-2"/>
          <w:kern w:val="19"/>
          <w:sz w:val="18"/>
          <w:szCs w:val="19"/>
          <w:lang w:val="en-GB"/>
        </w:rPr>
        <w:t>Ramco</w:t>
      </w:r>
      <w:proofErr w:type="spellEnd"/>
      <w:r w:rsidRPr="00CC1BCA">
        <w:rPr>
          <w:spacing w:val="-2"/>
          <w:kern w:val="19"/>
          <w:sz w:val="18"/>
          <w:szCs w:val="19"/>
          <w:lang w:val="en-GB"/>
        </w:rPr>
        <w:t xml:space="preserve">. On-target earning as variable pay </w:t>
      </w:r>
      <w:proofErr w:type="gramStart"/>
      <w:r w:rsidRPr="00CC1BCA">
        <w:rPr>
          <w:spacing w:val="-2"/>
          <w:kern w:val="19"/>
          <w:sz w:val="18"/>
          <w:szCs w:val="19"/>
          <w:lang w:val="en-GB"/>
        </w:rPr>
        <w:t>was introduced and constituted 10–35 per cent of the total cost to the company</w:t>
      </w:r>
      <w:proofErr w:type="gramEnd"/>
      <w:r w:rsidRPr="00CC1BCA">
        <w:rPr>
          <w:spacing w:val="-2"/>
          <w:kern w:val="19"/>
          <w:sz w:val="18"/>
          <w:szCs w:val="19"/>
          <w:lang w:val="en-GB"/>
        </w:rPr>
        <w:t>.</w:t>
      </w:r>
    </w:p>
    <w:p w14:paraId="7E1436AE" w14:textId="77777777" w:rsidR="00445BCC" w:rsidRPr="00CC1BCA" w:rsidRDefault="00445BCC" w:rsidP="00445BCC">
      <w:pPr>
        <w:tabs>
          <w:tab w:val="left" w:pos="270"/>
        </w:tabs>
        <w:jc w:val="both"/>
        <w:rPr>
          <w:rFonts w:ascii="Arial" w:hAnsi="Arial" w:cs="Arial"/>
          <w:sz w:val="16"/>
          <w:szCs w:val="19"/>
          <w:lang w:val="en-GB"/>
        </w:rPr>
      </w:pPr>
    </w:p>
    <w:p w14:paraId="6882B11D" w14:textId="77777777" w:rsidR="00445BCC" w:rsidRPr="00CC1BCA" w:rsidRDefault="00445BCC" w:rsidP="00445BCC">
      <w:pPr>
        <w:tabs>
          <w:tab w:val="left" w:pos="270"/>
        </w:tabs>
        <w:jc w:val="both"/>
        <w:rPr>
          <w:rFonts w:ascii="Arial" w:hAnsi="Arial" w:cs="Arial"/>
          <w:sz w:val="16"/>
          <w:szCs w:val="19"/>
          <w:lang w:val="en-GB"/>
        </w:rPr>
      </w:pPr>
    </w:p>
    <w:p w14:paraId="78D181C5" w14:textId="77777777" w:rsidR="00445BCC" w:rsidRPr="00CC1BCA" w:rsidRDefault="00445BCC" w:rsidP="00445BCC">
      <w:pPr>
        <w:jc w:val="both"/>
        <w:rPr>
          <w:rFonts w:ascii="Arial" w:hAnsi="Arial" w:cs="Arial"/>
          <w:b/>
          <w:sz w:val="18"/>
          <w:szCs w:val="19"/>
          <w:lang w:val="en-GB"/>
        </w:rPr>
      </w:pPr>
      <w:r w:rsidRPr="00CC1BCA">
        <w:rPr>
          <w:rFonts w:ascii="Arial" w:hAnsi="Arial" w:cs="Arial"/>
          <w:b/>
          <w:sz w:val="18"/>
          <w:szCs w:val="19"/>
          <w:lang w:val="en-GB"/>
        </w:rPr>
        <w:t>Accelerated Growth Programs</w:t>
      </w:r>
    </w:p>
    <w:p w14:paraId="186C5369" w14:textId="77777777" w:rsidR="00445BCC" w:rsidRPr="00CC1BCA" w:rsidRDefault="00445BCC" w:rsidP="00445BCC">
      <w:pPr>
        <w:jc w:val="both"/>
        <w:rPr>
          <w:rFonts w:ascii="Arial" w:hAnsi="Arial" w:cs="Arial"/>
          <w:b/>
          <w:sz w:val="18"/>
          <w:szCs w:val="19"/>
          <w:lang w:val="en-GB"/>
        </w:rPr>
      </w:pPr>
    </w:p>
    <w:p w14:paraId="0EC8ABE7" w14:textId="77777777" w:rsidR="00445BCC" w:rsidRPr="00CC1BCA" w:rsidRDefault="00445BCC" w:rsidP="00445BCC">
      <w:pPr>
        <w:jc w:val="both"/>
        <w:rPr>
          <w:rFonts w:ascii="Arial" w:hAnsi="Arial" w:cs="Arial"/>
          <w:sz w:val="18"/>
          <w:szCs w:val="19"/>
          <w:lang w:val="en-GB"/>
        </w:rPr>
      </w:pPr>
      <w:r w:rsidRPr="00CC1BCA">
        <w:rPr>
          <w:rFonts w:ascii="Arial" w:hAnsi="Arial" w:cs="Arial"/>
          <w:sz w:val="18"/>
          <w:szCs w:val="19"/>
          <w:lang w:val="en-GB"/>
        </w:rPr>
        <w:t xml:space="preserve">The Elevator program </w:t>
      </w:r>
      <w:proofErr w:type="gramStart"/>
      <w:r w:rsidRPr="00CC1BCA">
        <w:rPr>
          <w:rFonts w:ascii="Arial" w:hAnsi="Arial" w:cs="Arial"/>
          <w:sz w:val="18"/>
          <w:szCs w:val="19"/>
          <w:lang w:val="en-GB"/>
        </w:rPr>
        <w:t>was commissioned</w:t>
      </w:r>
      <w:proofErr w:type="gramEnd"/>
      <w:r w:rsidRPr="00CC1BCA">
        <w:rPr>
          <w:rFonts w:ascii="Arial" w:hAnsi="Arial" w:cs="Arial"/>
          <w:sz w:val="18"/>
          <w:szCs w:val="19"/>
          <w:lang w:val="en-GB"/>
        </w:rPr>
        <w:t xml:space="preserve"> to create, mould, and groom a pool of young talent into the leaders of tomorrow. </w:t>
      </w:r>
    </w:p>
    <w:p w14:paraId="43777EB5" w14:textId="77777777" w:rsidR="00445BCC" w:rsidRPr="00CC1BCA" w:rsidRDefault="00445BCC" w:rsidP="00445BCC">
      <w:pPr>
        <w:jc w:val="both"/>
        <w:rPr>
          <w:rFonts w:ascii="Arial" w:hAnsi="Arial" w:cs="Arial"/>
          <w:sz w:val="13"/>
          <w:szCs w:val="19"/>
          <w:lang w:val="en-GB"/>
        </w:rPr>
      </w:pPr>
    </w:p>
    <w:p w14:paraId="5A44ABA9" w14:textId="77777777" w:rsidR="00445BCC" w:rsidRPr="00CC1BCA" w:rsidRDefault="00445BCC" w:rsidP="00445BCC">
      <w:pPr>
        <w:jc w:val="both"/>
        <w:rPr>
          <w:rFonts w:ascii="Arial" w:hAnsi="Arial" w:cs="Arial"/>
          <w:sz w:val="13"/>
          <w:szCs w:val="19"/>
          <w:lang w:val="en-GB"/>
        </w:rPr>
      </w:pPr>
    </w:p>
    <w:p w14:paraId="177A5E4B" w14:textId="77777777" w:rsidR="00445BCC" w:rsidRPr="00CC1BCA" w:rsidRDefault="00445BCC" w:rsidP="00445BCC">
      <w:pPr>
        <w:jc w:val="both"/>
        <w:rPr>
          <w:rFonts w:ascii="Arial" w:hAnsi="Arial" w:cs="Arial"/>
          <w:b/>
          <w:sz w:val="18"/>
          <w:szCs w:val="19"/>
          <w:lang w:val="en-GB"/>
        </w:rPr>
      </w:pPr>
      <w:r w:rsidRPr="00CC1BCA">
        <w:rPr>
          <w:rFonts w:ascii="Arial" w:hAnsi="Arial" w:cs="Arial"/>
          <w:b/>
          <w:sz w:val="18"/>
          <w:szCs w:val="19"/>
          <w:lang w:val="en-GB"/>
        </w:rPr>
        <w:t>A Culture that Rewards and Recognizes</w:t>
      </w:r>
    </w:p>
    <w:p w14:paraId="4C802C4D" w14:textId="77777777" w:rsidR="00445BCC" w:rsidRPr="00CC1BCA" w:rsidRDefault="00445BCC" w:rsidP="00445BCC">
      <w:pPr>
        <w:jc w:val="both"/>
        <w:rPr>
          <w:rFonts w:ascii="Arial" w:hAnsi="Arial" w:cs="Arial"/>
          <w:b/>
          <w:sz w:val="18"/>
          <w:szCs w:val="19"/>
          <w:lang w:val="en-GB"/>
        </w:rPr>
      </w:pPr>
    </w:p>
    <w:p w14:paraId="176B19A4" w14:textId="2EEF8D02" w:rsidR="00445BCC" w:rsidRPr="00CC1BCA" w:rsidRDefault="00445BCC" w:rsidP="00445BCC">
      <w:pPr>
        <w:jc w:val="both"/>
        <w:rPr>
          <w:rFonts w:ascii="Arial" w:hAnsi="Arial" w:cs="Arial"/>
          <w:sz w:val="18"/>
          <w:szCs w:val="19"/>
          <w:lang w:val="en-GB"/>
        </w:rPr>
      </w:pPr>
      <w:r w:rsidRPr="00CC1BCA">
        <w:rPr>
          <w:rFonts w:ascii="Arial" w:hAnsi="Arial" w:cs="Arial"/>
          <w:sz w:val="18"/>
          <w:szCs w:val="19"/>
          <w:lang w:val="en-GB"/>
        </w:rPr>
        <w:t>“Pat on the Back" quarterly awards and STAR awards appreciated and recognized individual performers in the SBU for each quarter.</w:t>
      </w:r>
      <w:r w:rsidR="00DF3455">
        <w:rPr>
          <w:rFonts w:ascii="Arial" w:hAnsi="Arial" w:cs="Arial"/>
          <w:sz w:val="18"/>
          <w:szCs w:val="19"/>
          <w:lang w:val="en-GB"/>
        </w:rPr>
        <w:t xml:space="preserve"> </w:t>
      </w:r>
      <w:r w:rsidRPr="00CC1BCA">
        <w:rPr>
          <w:rFonts w:ascii="Arial" w:hAnsi="Arial" w:cs="Arial"/>
          <w:sz w:val="18"/>
          <w:szCs w:val="19"/>
          <w:lang w:val="en-GB"/>
        </w:rPr>
        <w:t xml:space="preserve">A focused award (for deal </w:t>
      </w:r>
      <w:proofErr w:type="gramStart"/>
      <w:r w:rsidRPr="00CC1BCA">
        <w:rPr>
          <w:rFonts w:ascii="Arial" w:hAnsi="Arial" w:cs="Arial"/>
          <w:sz w:val="18"/>
          <w:szCs w:val="19"/>
          <w:lang w:val="en-GB"/>
        </w:rPr>
        <w:t>clinchers</w:t>
      </w:r>
      <w:proofErr w:type="gramEnd"/>
      <w:r w:rsidRPr="00CC1BCA">
        <w:rPr>
          <w:rFonts w:ascii="Arial" w:hAnsi="Arial" w:cs="Arial"/>
          <w:sz w:val="18"/>
          <w:szCs w:val="19"/>
          <w:lang w:val="en-GB"/>
        </w:rPr>
        <w:t>, green horn, and Pegasus types) was given according to the function/role played by employees, providing a feel-good factor.</w:t>
      </w:r>
    </w:p>
    <w:p w14:paraId="02C36FB0" w14:textId="77777777" w:rsidR="00445BCC" w:rsidRPr="00CC1BCA" w:rsidRDefault="00445BCC" w:rsidP="00445BCC">
      <w:pPr>
        <w:jc w:val="both"/>
        <w:rPr>
          <w:rFonts w:ascii="Arial" w:hAnsi="Arial" w:cs="Arial"/>
          <w:sz w:val="18"/>
          <w:szCs w:val="19"/>
          <w:lang w:val="en-GB"/>
        </w:rPr>
      </w:pPr>
    </w:p>
    <w:p w14:paraId="1EA074E0" w14:textId="77777777" w:rsidR="00445BCC" w:rsidRPr="00CC1BCA" w:rsidRDefault="00445BCC" w:rsidP="00445BCC">
      <w:pPr>
        <w:pStyle w:val="Footnote"/>
        <w:rPr>
          <w:sz w:val="18"/>
          <w:szCs w:val="19"/>
          <w:lang w:val="en-GB"/>
        </w:rPr>
      </w:pPr>
      <w:r w:rsidRPr="00CC1BCA">
        <w:rPr>
          <w:sz w:val="18"/>
          <w:szCs w:val="19"/>
          <w:lang w:val="en-GB"/>
        </w:rPr>
        <w:t xml:space="preserve">We Truly Appreciate cards </w:t>
      </w:r>
      <w:proofErr w:type="gramStart"/>
      <w:r w:rsidRPr="00CC1BCA">
        <w:rPr>
          <w:sz w:val="18"/>
          <w:szCs w:val="19"/>
          <w:lang w:val="en-GB"/>
        </w:rPr>
        <w:t>were given</w:t>
      </w:r>
      <w:proofErr w:type="gramEnd"/>
      <w:r w:rsidRPr="00CC1BCA">
        <w:rPr>
          <w:sz w:val="18"/>
          <w:szCs w:val="19"/>
          <w:lang w:val="en-GB"/>
        </w:rPr>
        <w:t xml:space="preserve"> anytime and anywhere. On-the-spot recognition </w:t>
      </w:r>
      <w:proofErr w:type="gramStart"/>
      <w:r w:rsidRPr="00CC1BCA">
        <w:rPr>
          <w:sz w:val="18"/>
          <w:szCs w:val="19"/>
          <w:lang w:val="en-GB"/>
        </w:rPr>
        <w:t>was intended</w:t>
      </w:r>
      <w:proofErr w:type="gramEnd"/>
      <w:r w:rsidRPr="00CC1BCA">
        <w:rPr>
          <w:sz w:val="18"/>
          <w:szCs w:val="19"/>
          <w:lang w:val="en-GB"/>
        </w:rPr>
        <w:t xml:space="preserve"> to drive long-term employee motivation and engagement.</w:t>
      </w:r>
    </w:p>
    <w:p w14:paraId="0CB0893A" w14:textId="77777777" w:rsidR="00445BCC" w:rsidRPr="00CC1BCA" w:rsidRDefault="00445BCC" w:rsidP="00445BCC">
      <w:pPr>
        <w:pStyle w:val="Footnote"/>
        <w:rPr>
          <w:sz w:val="18"/>
          <w:szCs w:val="19"/>
          <w:lang w:val="en-GB"/>
        </w:rPr>
      </w:pPr>
    </w:p>
    <w:p w14:paraId="629C2DCC" w14:textId="00EF2978" w:rsidR="00E90B41" w:rsidRPr="00CC1BCA" w:rsidRDefault="00445BCC" w:rsidP="00563DBB">
      <w:pPr>
        <w:pStyle w:val="Footnote"/>
        <w:rPr>
          <w:lang w:val="en-GB"/>
        </w:rPr>
      </w:pPr>
      <w:r w:rsidRPr="00CC1BCA">
        <w:rPr>
          <w:lang w:val="en-GB"/>
        </w:rPr>
        <w:t>Source: Company documents.</w:t>
      </w:r>
    </w:p>
    <w:sectPr w:rsidR="00E90B41" w:rsidRPr="00CC1BCA" w:rsidSect="00EB5410">
      <w:headerReference w:type="default" r:id="rId11"/>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7F1D88" w14:textId="77777777" w:rsidR="000946D9" w:rsidRDefault="000946D9" w:rsidP="00D75295">
      <w:r>
        <w:separator/>
      </w:r>
    </w:p>
  </w:endnote>
  <w:endnote w:type="continuationSeparator" w:id="0">
    <w:p w14:paraId="39E4EDC4" w14:textId="77777777" w:rsidR="000946D9" w:rsidRDefault="000946D9"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221F64" w14:textId="77777777" w:rsidR="000946D9" w:rsidRDefault="000946D9" w:rsidP="00D75295">
      <w:r>
        <w:separator/>
      </w:r>
    </w:p>
  </w:footnote>
  <w:footnote w:type="continuationSeparator" w:id="0">
    <w:p w14:paraId="54C17966" w14:textId="77777777" w:rsidR="000946D9" w:rsidRDefault="000946D9" w:rsidP="00D75295">
      <w:r>
        <w:continuationSeparator/>
      </w:r>
    </w:p>
  </w:footnote>
  <w:footnote w:id="1">
    <w:p w14:paraId="701A4B7C" w14:textId="317AEC9E" w:rsidR="000946D9" w:rsidRPr="00134692" w:rsidRDefault="000946D9" w:rsidP="00134692">
      <w:pPr>
        <w:pStyle w:val="Footnote"/>
        <w:rPr>
          <w:lang w:val="en-CA"/>
        </w:rPr>
      </w:pPr>
      <w:r>
        <w:rPr>
          <w:rStyle w:val="FootnoteReference"/>
        </w:rPr>
        <w:footnoteRef/>
      </w:r>
      <w:r>
        <w:t xml:space="preserve"> </w:t>
      </w:r>
      <w:r>
        <w:rPr>
          <w:lang w:val="en-CA"/>
        </w:rPr>
        <w:t>All currency amounts are in US$ unless otherwise specified.</w:t>
      </w:r>
    </w:p>
  </w:footnote>
  <w:footnote w:id="2">
    <w:p w14:paraId="621665A6" w14:textId="2927F35B" w:rsidR="000946D9" w:rsidRPr="00BE20F8" w:rsidRDefault="000946D9" w:rsidP="00134692">
      <w:pPr>
        <w:pStyle w:val="Footnote"/>
        <w:rPr>
          <w:spacing w:val="-4"/>
          <w:kern w:val="17"/>
          <w:lang w:val="en-IN"/>
        </w:rPr>
      </w:pPr>
      <w:r w:rsidRPr="00BE20F8">
        <w:rPr>
          <w:rStyle w:val="FootnoteReference"/>
          <w:spacing w:val="-4"/>
          <w:kern w:val="17"/>
        </w:rPr>
        <w:footnoteRef/>
      </w:r>
      <w:r w:rsidRPr="00BE20F8">
        <w:rPr>
          <w:spacing w:val="-4"/>
          <w:kern w:val="17"/>
        </w:rPr>
        <w:t xml:space="preserve"> </w:t>
      </w:r>
      <w:proofErr w:type="spellStart"/>
      <w:r w:rsidRPr="00BE20F8">
        <w:rPr>
          <w:spacing w:val="-4"/>
          <w:kern w:val="17"/>
        </w:rPr>
        <w:t>Supratim</w:t>
      </w:r>
      <w:proofErr w:type="spellEnd"/>
      <w:r w:rsidRPr="00BE20F8">
        <w:rPr>
          <w:spacing w:val="-4"/>
          <w:kern w:val="17"/>
        </w:rPr>
        <w:t xml:space="preserve"> </w:t>
      </w:r>
      <w:proofErr w:type="spellStart"/>
      <w:r w:rsidRPr="00BE20F8">
        <w:rPr>
          <w:spacing w:val="-4"/>
          <w:kern w:val="17"/>
        </w:rPr>
        <w:t>Adhikari</w:t>
      </w:r>
      <w:proofErr w:type="spellEnd"/>
      <w:r w:rsidRPr="00BE20F8">
        <w:rPr>
          <w:spacing w:val="-4"/>
          <w:kern w:val="17"/>
        </w:rPr>
        <w:t xml:space="preserve">, “Australia a Big Deal for </w:t>
      </w:r>
      <w:proofErr w:type="spellStart"/>
      <w:r w:rsidRPr="00BE20F8">
        <w:rPr>
          <w:spacing w:val="-4"/>
          <w:kern w:val="17"/>
        </w:rPr>
        <w:t>Ramco</w:t>
      </w:r>
      <w:proofErr w:type="spellEnd"/>
      <w:r w:rsidRPr="00BE20F8">
        <w:rPr>
          <w:spacing w:val="-4"/>
          <w:kern w:val="17"/>
        </w:rPr>
        <w:t xml:space="preserve">,” </w:t>
      </w:r>
      <w:r w:rsidRPr="00BE20F8">
        <w:rPr>
          <w:i/>
          <w:spacing w:val="-4"/>
          <w:kern w:val="17"/>
        </w:rPr>
        <w:t>The Australian</w:t>
      </w:r>
      <w:r w:rsidRPr="00BE20F8">
        <w:rPr>
          <w:spacing w:val="-4"/>
          <w:kern w:val="17"/>
        </w:rPr>
        <w:t>, February 13, 2016, accessed January 31, 2017, www.theaustralian.com.au/business/technology/australia-a-big-deal-for-ramco/news-story/aa5cced15ebce85f7a3812a3cb830c81.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812E9" w14:textId="568FC8F7" w:rsidR="000946D9" w:rsidRDefault="000946D9"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E20F8">
      <w:rPr>
        <w:rFonts w:ascii="Arial" w:hAnsi="Arial"/>
        <w:b/>
        <w:noProof/>
      </w:rPr>
      <w:t>2</w:t>
    </w:r>
    <w:r>
      <w:rPr>
        <w:rFonts w:ascii="Arial" w:hAnsi="Arial"/>
        <w:b/>
      </w:rPr>
      <w:fldChar w:fldCharType="end"/>
    </w:r>
    <w:r>
      <w:rPr>
        <w:rFonts w:ascii="Arial" w:hAnsi="Arial"/>
        <w:b/>
      </w:rPr>
      <w:tab/>
      <w:t>9B17A</w:t>
    </w:r>
    <w:r w:rsidR="00963E71">
      <w:rPr>
        <w:rFonts w:ascii="Arial" w:hAnsi="Arial"/>
        <w:b/>
      </w:rPr>
      <w:t>013</w:t>
    </w:r>
  </w:p>
  <w:p w14:paraId="2DDA5262" w14:textId="77777777" w:rsidR="000946D9" w:rsidRPr="00C92CC4" w:rsidRDefault="000946D9">
    <w:pPr>
      <w:pStyle w:val="Header"/>
      <w:rPr>
        <w:sz w:val="18"/>
        <w:szCs w:val="18"/>
      </w:rPr>
    </w:pPr>
  </w:p>
  <w:p w14:paraId="2B9735FF" w14:textId="77777777" w:rsidR="000946D9" w:rsidRDefault="000946D9"/>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55561F"/>
    <w:multiLevelType w:val="hybridMultilevel"/>
    <w:tmpl w:val="44CEF4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0" w15:restartNumberingAfterBreak="0">
    <w:nsid w:val="4EEE5800"/>
    <w:multiLevelType w:val="hybridMultilevel"/>
    <w:tmpl w:val="803E50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4"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5"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9"/>
  </w:num>
  <w:num w:numId="13">
    <w:abstractNumId w:val="12"/>
  </w:num>
  <w:num w:numId="14">
    <w:abstractNumId w:val="21"/>
  </w:num>
  <w:num w:numId="15">
    <w:abstractNumId w:val="22"/>
  </w:num>
  <w:num w:numId="16">
    <w:abstractNumId w:val="23"/>
  </w:num>
  <w:num w:numId="17">
    <w:abstractNumId w:val="15"/>
  </w:num>
  <w:num w:numId="18">
    <w:abstractNumId w:val="24"/>
  </w:num>
  <w:num w:numId="19">
    <w:abstractNumId w:val="11"/>
  </w:num>
  <w:num w:numId="20">
    <w:abstractNumId w:val="10"/>
  </w:num>
  <w:num w:numId="21">
    <w:abstractNumId w:val="25"/>
  </w:num>
  <w:num w:numId="22">
    <w:abstractNumId w:val="18"/>
  </w:num>
  <w:num w:numId="23">
    <w:abstractNumId w:val="26"/>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6"/>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6"/>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7"/>
  </w:num>
  <w:num w:numId="28">
    <w:abstractNumId w:val="16"/>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06FF"/>
    <w:rsid w:val="00012239"/>
    <w:rsid w:val="00013360"/>
    <w:rsid w:val="000216CE"/>
    <w:rsid w:val="00023E8D"/>
    <w:rsid w:val="00025DC7"/>
    <w:rsid w:val="00026486"/>
    <w:rsid w:val="00044ECC"/>
    <w:rsid w:val="00052814"/>
    <w:rsid w:val="00052DF7"/>
    <w:rsid w:val="000531D3"/>
    <w:rsid w:val="0005646B"/>
    <w:rsid w:val="00056597"/>
    <w:rsid w:val="00057E95"/>
    <w:rsid w:val="00065085"/>
    <w:rsid w:val="00076083"/>
    <w:rsid w:val="0008102D"/>
    <w:rsid w:val="000836B1"/>
    <w:rsid w:val="0009384B"/>
    <w:rsid w:val="00094079"/>
    <w:rsid w:val="00094656"/>
    <w:rsid w:val="000946D9"/>
    <w:rsid w:val="00094C0E"/>
    <w:rsid w:val="000A0095"/>
    <w:rsid w:val="000A46F9"/>
    <w:rsid w:val="000A4747"/>
    <w:rsid w:val="000A586F"/>
    <w:rsid w:val="000B7B48"/>
    <w:rsid w:val="000D5B85"/>
    <w:rsid w:val="000F0C22"/>
    <w:rsid w:val="000F1DB4"/>
    <w:rsid w:val="000F6B09"/>
    <w:rsid w:val="000F6FDC"/>
    <w:rsid w:val="00104567"/>
    <w:rsid w:val="00105053"/>
    <w:rsid w:val="0010576A"/>
    <w:rsid w:val="00105BA2"/>
    <w:rsid w:val="0011184A"/>
    <w:rsid w:val="00125AC7"/>
    <w:rsid w:val="0012732D"/>
    <w:rsid w:val="00132B94"/>
    <w:rsid w:val="00133D2E"/>
    <w:rsid w:val="00134692"/>
    <w:rsid w:val="00152259"/>
    <w:rsid w:val="00154FC9"/>
    <w:rsid w:val="00176FEA"/>
    <w:rsid w:val="00186519"/>
    <w:rsid w:val="001868B8"/>
    <w:rsid w:val="00187349"/>
    <w:rsid w:val="0019241A"/>
    <w:rsid w:val="00192BBB"/>
    <w:rsid w:val="001A5335"/>
    <w:rsid w:val="001A560A"/>
    <w:rsid w:val="001A752D"/>
    <w:rsid w:val="001B0491"/>
    <w:rsid w:val="001C076F"/>
    <w:rsid w:val="001C66E1"/>
    <w:rsid w:val="001D1AEB"/>
    <w:rsid w:val="001D43CB"/>
    <w:rsid w:val="001F2344"/>
    <w:rsid w:val="001F5A69"/>
    <w:rsid w:val="00203AA1"/>
    <w:rsid w:val="002047DC"/>
    <w:rsid w:val="00210607"/>
    <w:rsid w:val="00213E98"/>
    <w:rsid w:val="00215B40"/>
    <w:rsid w:val="00223875"/>
    <w:rsid w:val="0023480E"/>
    <w:rsid w:val="00240926"/>
    <w:rsid w:val="00247C9D"/>
    <w:rsid w:val="00251EB0"/>
    <w:rsid w:val="00254D78"/>
    <w:rsid w:val="002807FE"/>
    <w:rsid w:val="002927F3"/>
    <w:rsid w:val="002933C1"/>
    <w:rsid w:val="002977AF"/>
    <w:rsid w:val="002C5FDA"/>
    <w:rsid w:val="002D5D68"/>
    <w:rsid w:val="002E32F0"/>
    <w:rsid w:val="002E344D"/>
    <w:rsid w:val="002F016A"/>
    <w:rsid w:val="002F22B9"/>
    <w:rsid w:val="002F460C"/>
    <w:rsid w:val="002F48D6"/>
    <w:rsid w:val="00310949"/>
    <w:rsid w:val="00312CA4"/>
    <w:rsid w:val="0032639B"/>
    <w:rsid w:val="003316DD"/>
    <w:rsid w:val="00333B7F"/>
    <w:rsid w:val="00335B12"/>
    <w:rsid w:val="003361BE"/>
    <w:rsid w:val="00346B92"/>
    <w:rsid w:val="00346F77"/>
    <w:rsid w:val="00354899"/>
    <w:rsid w:val="0035598F"/>
    <w:rsid w:val="00355FD6"/>
    <w:rsid w:val="00361C8E"/>
    <w:rsid w:val="00364A5C"/>
    <w:rsid w:val="00370D87"/>
    <w:rsid w:val="00371395"/>
    <w:rsid w:val="00373EE6"/>
    <w:rsid w:val="00373FB1"/>
    <w:rsid w:val="00383520"/>
    <w:rsid w:val="003A016D"/>
    <w:rsid w:val="003A1487"/>
    <w:rsid w:val="003A6FFE"/>
    <w:rsid w:val="003A7C88"/>
    <w:rsid w:val="003B007F"/>
    <w:rsid w:val="003B30D8"/>
    <w:rsid w:val="003B3D71"/>
    <w:rsid w:val="003B7EF2"/>
    <w:rsid w:val="003C0601"/>
    <w:rsid w:val="003C342A"/>
    <w:rsid w:val="003C3FA4"/>
    <w:rsid w:val="003C4E55"/>
    <w:rsid w:val="003D3411"/>
    <w:rsid w:val="003D68ED"/>
    <w:rsid w:val="003E020D"/>
    <w:rsid w:val="003E1873"/>
    <w:rsid w:val="003E5800"/>
    <w:rsid w:val="003E6A04"/>
    <w:rsid w:val="003F2877"/>
    <w:rsid w:val="003F2B0C"/>
    <w:rsid w:val="003F4481"/>
    <w:rsid w:val="00406D37"/>
    <w:rsid w:val="00406F72"/>
    <w:rsid w:val="00410DEA"/>
    <w:rsid w:val="00420659"/>
    <w:rsid w:val="004221E4"/>
    <w:rsid w:val="004316F5"/>
    <w:rsid w:val="00433629"/>
    <w:rsid w:val="0043656A"/>
    <w:rsid w:val="004416D2"/>
    <w:rsid w:val="00443457"/>
    <w:rsid w:val="00445BCC"/>
    <w:rsid w:val="004530EF"/>
    <w:rsid w:val="00462B0D"/>
    <w:rsid w:val="00462C29"/>
    <w:rsid w:val="00471088"/>
    <w:rsid w:val="004753A2"/>
    <w:rsid w:val="00483AF9"/>
    <w:rsid w:val="0048572F"/>
    <w:rsid w:val="00496746"/>
    <w:rsid w:val="004A3811"/>
    <w:rsid w:val="004A60ED"/>
    <w:rsid w:val="004B1CCB"/>
    <w:rsid w:val="004C1578"/>
    <w:rsid w:val="004D1B14"/>
    <w:rsid w:val="004D73A5"/>
    <w:rsid w:val="004E5BED"/>
    <w:rsid w:val="004F6FF8"/>
    <w:rsid w:val="00502CAC"/>
    <w:rsid w:val="00515E5F"/>
    <w:rsid w:val="005313EB"/>
    <w:rsid w:val="00532CF5"/>
    <w:rsid w:val="005528CB"/>
    <w:rsid w:val="00560147"/>
    <w:rsid w:val="00563DBB"/>
    <w:rsid w:val="00566771"/>
    <w:rsid w:val="00581E2E"/>
    <w:rsid w:val="00584F15"/>
    <w:rsid w:val="00590F30"/>
    <w:rsid w:val="00592890"/>
    <w:rsid w:val="005936FD"/>
    <w:rsid w:val="005A1866"/>
    <w:rsid w:val="005A1E81"/>
    <w:rsid w:val="005A6976"/>
    <w:rsid w:val="005A7C6A"/>
    <w:rsid w:val="005B18CF"/>
    <w:rsid w:val="005B4E46"/>
    <w:rsid w:val="005D7E5D"/>
    <w:rsid w:val="005E3D54"/>
    <w:rsid w:val="005E63B2"/>
    <w:rsid w:val="0060387E"/>
    <w:rsid w:val="00610329"/>
    <w:rsid w:val="006121A6"/>
    <w:rsid w:val="006163F7"/>
    <w:rsid w:val="00621B86"/>
    <w:rsid w:val="00634300"/>
    <w:rsid w:val="00637876"/>
    <w:rsid w:val="00643F3D"/>
    <w:rsid w:val="00651D13"/>
    <w:rsid w:val="00652606"/>
    <w:rsid w:val="00660EA2"/>
    <w:rsid w:val="00661DAD"/>
    <w:rsid w:val="00671A91"/>
    <w:rsid w:val="00675F0C"/>
    <w:rsid w:val="00682754"/>
    <w:rsid w:val="006834BF"/>
    <w:rsid w:val="006A47D4"/>
    <w:rsid w:val="006A58A9"/>
    <w:rsid w:val="006A606D"/>
    <w:rsid w:val="006A61B4"/>
    <w:rsid w:val="006B50A3"/>
    <w:rsid w:val="006B7F7A"/>
    <w:rsid w:val="006C0371"/>
    <w:rsid w:val="006C08B6"/>
    <w:rsid w:val="006C0B1A"/>
    <w:rsid w:val="006C1805"/>
    <w:rsid w:val="006C4384"/>
    <w:rsid w:val="006C6065"/>
    <w:rsid w:val="006C7F9F"/>
    <w:rsid w:val="006D0FCD"/>
    <w:rsid w:val="006D1B07"/>
    <w:rsid w:val="006E2F6D"/>
    <w:rsid w:val="006E58F6"/>
    <w:rsid w:val="006E77E1"/>
    <w:rsid w:val="006F131D"/>
    <w:rsid w:val="006F1D9E"/>
    <w:rsid w:val="0070256C"/>
    <w:rsid w:val="00714DF6"/>
    <w:rsid w:val="007335C4"/>
    <w:rsid w:val="007364DF"/>
    <w:rsid w:val="00751662"/>
    <w:rsid w:val="00752BCD"/>
    <w:rsid w:val="007545A0"/>
    <w:rsid w:val="007608C7"/>
    <w:rsid w:val="00766DA1"/>
    <w:rsid w:val="00780C29"/>
    <w:rsid w:val="0078582B"/>
    <w:rsid w:val="00785A53"/>
    <w:rsid w:val="007866A6"/>
    <w:rsid w:val="007A130D"/>
    <w:rsid w:val="007A5B9C"/>
    <w:rsid w:val="007A621F"/>
    <w:rsid w:val="007A66E7"/>
    <w:rsid w:val="007B766D"/>
    <w:rsid w:val="007D1C60"/>
    <w:rsid w:val="007D4102"/>
    <w:rsid w:val="007E5921"/>
    <w:rsid w:val="00806821"/>
    <w:rsid w:val="0080759E"/>
    <w:rsid w:val="0081413F"/>
    <w:rsid w:val="008219D8"/>
    <w:rsid w:val="00821FFC"/>
    <w:rsid w:val="00822622"/>
    <w:rsid w:val="008271CA"/>
    <w:rsid w:val="0083465F"/>
    <w:rsid w:val="008358EC"/>
    <w:rsid w:val="008467D5"/>
    <w:rsid w:val="00851952"/>
    <w:rsid w:val="00856CE6"/>
    <w:rsid w:val="00856D9F"/>
    <w:rsid w:val="008577C1"/>
    <w:rsid w:val="00866F6D"/>
    <w:rsid w:val="00874F69"/>
    <w:rsid w:val="008A04CD"/>
    <w:rsid w:val="008A4DC4"/>
    <w:rsid w:val="008B1539"/>
    <w:rsid w:val="008C1D9D"/>
    <w:rsid w:val="008D7F50"/>
    <w:rsid w:val="008E04B3"/>
    <w:rsid w:val="008F1321"/>
    <w:rsid w:val="009067A4"/>
    <w:rsid w:val="00906E05"/>
    <w:rsid w:val="0090722E"/>
    <w:rsid w:val="00911AC2"/>
    <w:rsid w:val="00915D90"/>
    <w:rsid w:val="009262D5"/>
    <w:rsid w:val="00926C29"/>
    <w:rsid w:val="009340DB"/>
    <w:rsid w:val="00937DB0"/>
    <w:rsid w:val="00940D09"/>
    <w:rsid w:val="00945F9E"/>
    <w:rsid w:val="009461A1"/>
    <w:rsid w:val="0095446A"/>
    <w:rsid w:val="00961377"/>
    <w:rsid w:val="00963E71"/>
    <w:rsid w:val="00964CFF"/>
    <w:rsid w:val="00972498"/>
    <w:rsid w:val="00974CC6"/>
    <w:rsid w:val="00976AD4"/>
    <w:rsid w:val="00976DC7"/>
    <w:rsid w:val="0097781F"/>
    <w:rsid w:val="00983FFC"/>
    <w:rsid w:val="00987BEB"/>
    <w:rsid w:val="009901A0"/>
    <w:rsid w:val="009920F5"/>
    <w:rsid w:val="0099580C"/>
    <w:rsid w:val="0099736F"/>
    <w:rsid w:val="009A26D9"/>
    <w:rsid w:val="009A312F"/>
    <w:rsid w:val="009A5348"/>
    <w:rsid w:val="009A66C6"/>
    <w:rsid w:val="009A67BB"/>
    <w:rsid w:val="009C76D5"/>
    <w:rsid w:val="009D2C29"/>
    <w:rsid w:val="009D553E"/>
    <w:rsid w:val="009D6828"/>
    <w:rsid w:val="009E1C62"/>
    <w:rsid w:val="009E6C0A"/>
    <w:rsid w:val="009E754C"/>
    <w:rsid w:val="009F43A1"/>
    <w:rsid w:val="009F5454"/>
    <w:rsid w:val="009F7AA4"/>
    <w:rsid w:val="009F7B8D"/>
    <w:rsid w:val="00A14952"/>
    <w:rsid w:val="00A16495"/>
    <w:rsid w:val="00A312D3"/>
    <w:rsid w:val="00A53792"/>
    <w:rsid w:val="00A559DB"/>
    <w:rsid w:val="00A62B66"/>
    <w:rsid w:val="00A71AEB"/>
    <w:rsid w:val="00A8128D"/>
    <w:rsid w:val="00A83FA6"/>
    <w:rsid w:val="00A85765"/>
    <w:rsid w:val="00A87EB5"/>
    <w:rsid w:val="00A901E8"/>
    <w:rsid w:val="00AA51AC"/>
    <w:rsid w:val="00AA6F25"/>
    <w:rsid w:val="00AB33EE"/>
    <w:rsid w:val="00AB56A5"/>
    <w:rsid w:val="00AC2F64"/>
    <w:rsid w:val="00AC60F2"/>
    <w:rsid w:val="00AC6D5F"/>
    <w:rsid w:val="00AD0DE1"/>
    <w:rsid w:val="00AD3950"/>
    <w:rsid w:val="00AF35FC"/>
    <w:rsid w:val="00B01EB7"/>
    <w:rsid w:val="00B03639"/>
    <w:rsid w:val="00B0652A"/>
    <w:rsid w:val="00B103FD"/>
    <w:rsid w:val="00B10DC2"/>
    <w:rsid w:val="00B13673"/>
    <w:rsid w:val="00B165BD"/>
    <w:rsid w:val="00B32D0F"/>
    <w:rsid w:val="00B3733D"/>
    <w:rsid w:val="00B3757D"/>
    <w:rsid w:val="00B40937"/>
    <w:rsid w:val="00B41FA7"/>
    <w:rsid w:val="00B423EF"/>
    <w:rsid w:val="00B44CC6"/>
    <w:rsid w:val="00B453DE"/>
    <w:rsid w:val="00B466BC"/>
    <w:rsid w:val="00B4742F"/>
    <w:rsid w:val="00B513E8"/>
    <w:rsid w:val="00B61F38"/>
    <w:rsid w:val="00B621D1"/>
    <w:rsid w:val="00B64D23"/>
    <w:rsid w:val="00B7293B"/>
    <w:rsid w:val="00B901F9"/>
    <w:rsid w:val="00B96758"/>
    <w:rsid w:val="00BA70A8"/>
    <w:rsid w:val="00BB1583"/>
    <w:rsid w:val="00BB6951"/>
    <w:rsid w:val="00BC3C52"/>
    <w:rsid w:val="00BD4491"/>
    <w:rsid w:val="00BD6EFB"/>
    <w:rsid w:val="00BE20F8"/>
    <w:rsid w:val="00BE4FB1"/>
    <w:rsid w:val="00BE73D1"/>
    <w:rsid w:val="00BF52A1"/>
    <w:rsid w:val="00C1281C"/>
    <w:rsid w:val="00C15730"/>
    <w:rsid w:val="00C15BE2"/>
    <w:rsid w:val="00C16DDC"/>
    <w:rsid w:val="00C22219"/>
    <w:rsid w:val="00C24882"/>
    <w:rsid w:val="00C25F37"/>
    <w:rsid w:val="00C2636F"/>
    <w:rsid w:val="00C3447F"/>
    <w:rsid w:val="00C4061E"/>
    <w:rsid w:val="00C44C75"/>
    <w:rsid w:val="00C564D4"/>
    <w:rsid w:val="00C626EF"/>
    <w:rsid w:val="00C6336D"/>
    <w:rsid w:val="00C81491"/>
    <w:rsid w:val="00C81676"/>
    <w:rsid w:val="00C878B1"/>
    <w:rsid w:val="00C90718"/>
    <w:rsid w:val="00C92CC4"/>
    <w:rsid w:val="00CA0AFB"/>
    <w:rsid w:val="00CA187C"/>
    <w:rsid w:val="00CA2BA4"/>
    <w:rsid w:val="00CA2CE1"/>
    <w:rsid w:val="00CA31B8"/>
    <w:rsid w:val="00CA3976"/>
    <w:rsid w:val="00CA757B"/>
    <w:rsid w:val="00CB31A7"/>
    <w:rsid w:val="00CB6B09"/>
    <w:rsid w:val="00CC1787"/>
    <w:rsid w:val="00CC182C"/>
    <w:rsid w:val="00CC1BCA"/>
    <w:rsid w:val="00CD0824"/>
    <w:rsid w:val="00CD2908"/>
    <w:rsid w:val="00CD299E"/>
    <w:rsid w:val="00CE5EBB"/>
    <w:rsid w:val="00D02A59"/>
    <w:rsid w:val="00D03A82"/>
    <w:rsid w:val="00D0438A"/>
    <w:rsid w:val="00D1378A"/>
    <w:rsid w:val="00D15344"/>
    <w:rsid w:val="00D16740"/>
    <w:rsid w:val="00D216A9"/>
    <w:rsid w:val="00D303D0"/>
    <w:rsid w:val="00D31BEC"/>
    <w:rsid w:val="00D32401"/>
    <w:rsid w:val="00D5098C"/>
    <w:rsid w:val="00D63150"/>
    <w:rsid w:val="00D64A32"/>
    <w:rsid w:val="00D64EFC"/>
    <w:rsid w:val="00D66E3B"/>
    <w:rsid w:val="00D709A4"/>
    <w:rsid w:val="00D7181A"/>
    <w:rsid w:val="00D75295"/>
    <w:rsid w:val="00D76CE9"/>
    <w:rsid w:val="00D80D00"/>
    <w:rsid w:val="00D93FC5"/>
    <w:rsid w:val="00D97F12"/>
    <w:rsid w:val="00DB42E7"/>
    <w:rsid w:val="00DB541F"/>
    <w:rsid w:val="00DC3863"/>
    <w:rsid w:val="00DC523D"/>
    <w:rsid w:val="00DD021C"/>
    <w:rsid w:val="00DD2367"/>
    <w:rsid w:val="00DE60A9"/>
    <w:rsid w:val="00DF1A59"/>
    <w:rsid w:val="00DF32C2"/>
    <w:rsid w:val="00DF3455"/>
    <w:rsid w:val="00DF40F6"/>
    <w:rsid w:val="00DF441C"/>
    <w:rsid w:val="00E07819"/>
    <w:rsid w:val="00E155E1"/>
    <w:rsid w:val="00E26346"/>
    <w:rsid w:val="00E3028F"/>
    <w:rsid w:val="00E30464"/>
    <w:rsid w:val="00E3735F"/>
    <w:rsid w:val="00E433C5"/>
    <w:rsid w:val="00E44DF3"/>
    <w:rsid w:val="00E4559C"/>
    <w:rsid w:val="00E471A7"/>
    <w:rsid w:val="00E551EC"/>
    <w:rsid w:val="00E56C95"/>
    <w:rsid w:val="00E623F7"/>
    <w:rsid w:val="00E62AF7"/>
    <w:rsid w:val="00E635CF"/>
    <w:rsid w:val="00E6381D"/>
    <w:rsid w:val="00E726F5"/>
    <w:rsid w:val="00E90B41"/>
    <w:rsid w:val="00EB12CF"/>
    <w:rsid w:val="00EB40B5"/>
    <w:rsid w:val="00EB4701"/>
    <w:rsid w:val="00EB5410"/>
    <w:rsid w:val="00EB6AF2"/>
    <w:rsid w:val="00EC6E0A"/>
    <w:rsid w:val="00ED37CC"/>
    <w:rsid w:val="00ED4E18"/>
    <w:rsid w:val="00ED7C90"/>
    <w:rsid w:val="00EE1F37"/>
    <w:rsid w:val="00EF68D9"/>
    <w:rsid w:val="00F0159C"/>
    <w:rsid w:val="00F105B7"/>
    <w:rsid w:val="00F17A21"/>
    <w:rsid w:val="00F31367"/>
    <w:rsid w:val="00F50E91"/>
    <w:rsid w:val="00F57D29"/>
    <w:rsid w:val="00F63963"/>
    <w:rsid w:val="00F63B90"/>
    <w:rsid w:val="00F7579B"/>
    <w:rsid w:val="00F92A99"/>
    <w:rsid w:val="00F954D0"/>
    <w:rsid w:val="00F96201"/>
    <w:rsid w:val="00F9719E"/>
    <w:rsid w:val="00FC2046"/>
    <w:rsid w:val="00FC30E9"/>
    <w:rsid w:val="00FD0B18"/>
    <w:rsid w:val="00FD0F82"/>
    <w:rsid w:val="00FD1B7D"/>
    <w:rsid w:val="00FE714F"/>
    <w:rsid w:val="00FF0312"/>
    <w:rsid w:val="00FF64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B274503"/>
  <w15:docId w15:val="{AA41C107-7804-44A1-84DA-6F6A30651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030962">
      <w:bodyDiv w:val="1"/>
      <w:marLeft w:val="0"/>
      <w:marRight w:val="0"/>
      <w:marTop w:val="0"/>
      <w:marBottom w:val="0"/>
      <w:divBdr>
        <w:top w:val="none" w:sz="0" w:space="0" w:color="auto"/>
        <w:left w:val="none" w:sz="0" w:space="0" w:color="auto"/>
        <w:bottom w:val="none" w:sz="0" w:space="0" w:color="auto"/>
        <w:right w:val="none" w:sz="0" w:space="0" w:color="auto"/>
      </w:divBdr>
    </w:div>
    <w:div w:id="393697928">
      <w:bodyDiv w:val="1"/>
      <w:marLeft w:val="0"/>
      <w:marRight w:val="0"/>
      <w:marTop w:val="0"/>
      <w:marBottom w:val="0"/>
      <w:divBdr>
        <w:top w:val="none" w:sz="0" w:space="0" w:color="auto"/>
        <w:left w:val="none" w:sz="0" w:space="0" w:color="auto"/>
        <w:bottom w:val="none" w:sz="0" w:space="0" w:color="auto"/>
        <w:right w:val="none" w:sz="0" w:space="0" w:color="auto"/>
      </w:divBdr>
    </w:div>
    <w:div w:id="42056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D2A2740-5C0A-4CD8-8CDD-7146D18DF4FB}">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6FF5B054-9E48-4CDD-9D39-564649B1BDDF}">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0DB09C-A7F7-46F7-8C57-11765D376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5328</Words>
  <Characters>30370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Anderson, Cassandra</cp:lastModifiedBy>
  <cp:revision>3</cp:revision>
  <cp:lastPrinted>2017-03-02T23:16:00Z</cp:lastPrinted>
  <dcterms:created xsi:type="dcterms:W3CDTF">2017-03-03T17:46:00Z</dcterms:created>
  <dcterms:modified xsi:type="dcterms:W3CDTF">2017-03-08T20:20:00Z</dcterms:modified>
</cp:coreProperties>
</file>