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9EBAFB" w14:textId="573763D6" w:rsidR="008467D5" w:rsidRPr="00CD477F" w:rsidRDefault="00BB7CC0" w:rsidP="00013360">
      <w:pPr>
        <w:tabs>
          <w:tab w:val="left" w:pos="-1440"/>
          <w:tab w:val="left" w:pos="-720"/>
          <w:tab w:val="left" w:pos="1"/>
          <w:tab w:val="right" w:pos="9360"/>
        </w:tabs>
        <w:jc w:val="both"/>
        <w:rPr>
          <w:rFonts w:ascii="Arial" w:hAnsi="Arial"/>
          <w:sz w:val="24"/>
        </w:rPr>
      </w:pPr>
      <w:r w:rsidRPr="00BB7CC0">
        <w:rPr>
          <w:rFonts w:ascii="Arial" w:hAnsi="Arial"/>
          <w:b/>
          <w:noProof/>
          <w:sz w:val="24"/>
          <w:lang w:eastAsia="en-GB"/>
        </w:rPr>
        <w:drawing>
          <wp:inline distT="0" distB="0" distL="0" distR="0" wp14:anchorId="02FDF8B0" wp14:editId="643A39A6">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47DFBBB7" w14:textId="07D3CD0C" w:rsidR="00856D9F" w:rsidRPr="00CD477F" w:rsidRDefault="00856D9F" w:rsidP="008467D5">
      <w:pPr>
        <w:pBdr>
          <w:bottom w:val="single" w:sz="18" w:space="1" w:color="auto"/>
        </w:pBdr>
        <w:tabs>
          <w:tab w:val="left" w:pos="-1440"/>
          <w:tab w:val="left" w:pos="-720"/>
          <w:tab w:val="left" w:pos="1"/>
        </w:tabs>
        <w:jc w:val="both"/>
        <w:rPr>
          <w:rFonts w:ascii="Arial" w:hAnsi="Arial"/>
          <w:b/>
          <w:sz w:val="24"/>
        </w:rPr>
      </w:pPr>
    </w:p>
    <w:p w14:paraId="6D312B47" w14:textId="64E3E176" w:rsidR="00D75295" w:rsidRPr="00CD477F" w:rsidRDefault="00BB7CC0" w:rsidP="00E24C72">
      <w:pPr>
        <w:pStyle w:val="ProductNumber"/>
        <w:outlineLvl w:val="0"/>
      </w:pPr>
      <w:r>
        <w:t>9B17A</w:t>
      </w:r>
      <w:r w:rsidR="003B550E">
        <w:t>019</w:t>
      </w:r>
    </w:p>
    <w:p w14:paraId="12562DCB" w14:textId="77777777" w:rsidR="00D75295" w:rsidRPr="00CD477F" w:rsidRDefault="00D75295" w:rsidP="00D75295">
      <w:pPr>
        <w:jc w:val="right"/>
        <w:rPr>
          <w:rFonts w:ascii="Arial" w:hAnsi="Arial"/>
          <w:b/>
          <w:sz w:val="28"/>
          <w:szCs w:val="28"/>
        </w:rPr>
      </w:pPr>
    </w:p>
    <w:p w14:paraId="0F2786E9" w14:textId="77777777" w:rsidR="00866F6D" w:rsidRPr="00CD477F" w:rsidRDefault="00866F6D" w:rsidP="00D75295">
      <w:pPr>
        <w:jc w:val="right"/>
        <w:rPr>
          <w:rFonts w:ascii="Arial" w:hAnsi="Arial"/>
          <w:b/>
          <w:sz w:val="28"/>
          <w:szCs w:val="28"/>
        </w:rPr>
      </w:pPr>
    </w:p>
    <w:p w14:paraId="7A6F5B07" w14:textId="77777777" w:rsidR="00013360" w:rsidRPr="00CD477F" w:rsidRDefault="004C4346" w:rsidP="00E24C72">
      <w:pPr>
        <w:pStyle w:val="CaseTitle"/>
        <w:spacing w:after="0" w:line="240" w:lineRule="auto"/>
        <w:outlineLvl w:val="0"/>
      </w:pPr>
      <w:r>
        <w:t>PAILLASSE</w:t>
      </w:r>
      <w:r w:rsidR="00791BC4">
        <w:t xml:space="preserve"> International SA</w:t>
      </w:r>
      <w:r>
        <w:t xml:space="preserve">: </w:t>
      </w:r>
      <w:r w:rsidR="00791BC4">
        <w:t>Global</w:t>
      </w:r>
      <w:r w:rsidR="00791BC4" w:rsidRPr="00CD477F">
        <w:t xml:space="preserve"> </w:t>
      </w:r>
      <w:r w:rsidR="00666024" w:rsidRPr="00CD477F">
        <w:t>MARKET SELECTION</w:t>
      </w:r>
    </w:p>
    <w:p w14:paraId="1D041933" w14:textId="77777777" w:rsidR="00013360" w:rsidRPr="00CD477F" w:rsidRDefault="00013360" w:rsidP="00013360">
      <w:pPr>
        <w:pStyle w:val="CaseTitle"/>
        <w:spacing w:after="0" w:line="240" w:lineRule="auto"/>
        <w:rPr>
          <w:sz w:val="20"/>
          <w:szCs w:val="20"/>
        </w:rPr>
      </w:pPr>
    </w:p>
    <w:p w14:paraId="41478488" w14:textId="77777777" w:rsidR="00CA3976" w:rsidRPr="00CD477F" w:rsidRDefault="00CA3976" w:rsidP="00013360">
      <w:pPr>
        <w:pStyle w:val="CaseTitle"/>
        <w:spacing w:after="0" w:line="240" w:lineRule="auto"/>
        <w:rPr>
          <w:sz w:val="20"/>
          <w:szCs w:val="20"/>
        </w:rPr>
      </w:pPr>
    </w:p>
    <w:p w14:paraId="6FB4286D" w14:textId="77777777" w:rsidR="00013360" w:rsidRPr="00CD477F" w:rsidRDefault="00013360" w:rsidP="00013360">
      <w:pPr>
        <w:pStyle w:val="CaseTitle"/>
        <w:spacing w:after="0" w:line="240" w:lineRule="auto"/>
        <w:rPr>
          <w:sz w:val="20"/>
          <w:szCs w:val="20"/>
        </w:rPr>
      </w:pPr>
    </w:p>
    <w:p w14:paraId="6D7FC153" w14:textId="77777777" w:rsidR="00013360" w:rsidRPr="00CD477F" w:rsidRDefault="00666024" w:rsidP="00104567">
      <w:pPr>
        <w:pStyle w:val="StyleCopyrightStatementAfter0ptBottomSinglesolidline1"/>
      </w:pPr>
      <w:r w:rsidRPr="00CD477F">
        <w:t xml:space="preserve">Marc Fetscherin and Tim Pett </w:t>
      </w:r>
      <w:r w:rsidR="007E5921" w:rsidRPr="00CD477F">
        <w:t>wrote this case sol</w:t>
      </w:r>
      <w:r w:rsidR="00D75295" w:rsidRPr="00CD477F">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5928845D" w14:textId="77777777" w:rsidR="00013360" w:rsidRPr="00CD477F" w:rsidRDefault="00013360" w:rsidP="00104567">
      <w:pPr>
        <w:pStyle w:val="StyleCopyrightStatementAfter0ptBottomSinglesolidline1"/>
      </w:pPr>
    </w:p>
    <w:p w14:paraId="63E196E1" w14:textId="2A7F2727" w:rsidR="00BB7CC0" w:rsidRDefault="00BB7CC0" w:rsidP="007A4AF3">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0" w:history="1">
        <w:r w:rsidRPr="00452769">
          <w:rPr>
            <w:rFonts w:ascii="Arial" w:hAnsi="Arial" w:cs="Arial"/>
            <w:i/>
            <w:iCs/>
            <w:sz w:val="16"/>
            <w:szCs w:val="16"/>
            <w:lang w:val="en-CA"/>
          </w:rPr>
          <w:t>www.iveycases.com</w:t>
        </w:r>
      </w:hyperlink>
      <w:r>
        <w:rPr>
          <w:rFonts w:ascii="Arial" w:hAnsi="Arial" w:cs="Arial"/>
          <w:i/>
          <w:iCs/>
          <w:sz w:val="16"/>
          <w:szCs w:val="16"/>
          <w:lang w:val="en-CA"/>
        </w:rPr>
        <w:t>.</w:t>
      </w:r>
    </w:p>
    <w:p w14:paraId="60662C46" w14:textId="77777777" w:rsidR="00BB7CC0" w:rsidRDefault="00BB7CC0" w:rsidP="007A4AF3">
      <w:pPr>
        <w:pStyle w:val="StyleCopyrightStatementAfter0ptBottomSinglesolidline1"/>
        <w:pBdr>
          <w:top w:val="none" w:sz="0" w:space="0" w:color="auto"/>
        </w:pBdr>
      </w:pPr>
    </w:p>
    <w:p w14:paraId="1D09D2D0" w14:textId="18063521" w:rsidR="003B7EF2" w:rsidRPr="00CD477F" w:rsidRDefault="00BB7CC0" w:rsidP="00BB7CC0">
      <w:pPr>
        <w:pStyle w:val="StyleStyleCopyrightStatementAfter0ptBottomSinglesolid"/>
      </w:pPr>
      <w:r>
        <w:t>Copyright © 2017, Richard Ivey School of Business Foundation</w:t>
      </w:r>
      <w:r w:rsidR="003B7EF2" w:rsidRPr="00CD477F">
        <w:tab/>
        <w:t xml:space="preserve">Version: </w:t>
      </w:r>
      <w:r>
        <w:t>2017-03-</w:t>
      </w:r>
      <w:r w:rsidR="004944B9">
        <w:t>29</w:t>
      </w:r>
    </w:p>
    <w:p w14:paraId="1CE9248C" w14:textId="77777777" w:rsidR="003B7EF2" w:rsidRPr="00CD477F" w:rsidRDefault="003B7EF2" w:rsidP="00104567">
      <w:pPr>
        <w:pStyle w:val="StyleCopyrightStatementAfter0ptBottomSinglesolidline1"/>
        <w:rPr>
          <w:rFonts w:ascii="Times New Roman" w:hAnsi="Times New Roman"/>
          <w:sz w:val="20"/>
        </w:rPr>
      </w:pPr>
    </w:p>
    <w:p w14:paraId="372BBE11" w14:textId="77777777" w:rsidR="003B7EF2" w:rsidRPr="00CD477F" w:rsidRDefault="003B7EF2" w:rsidP="006F1D9E">
      <w:pPr>
        <w:pStyle w:val="Footnote"/>
      </w:pPr>
    </w:p>
    <w:p w14:paraId="2427564A" w14:textId="7995DCF6" w:rsidR="00AD71E1" w:rsidRDefault="004C4346" w:rsidP="006B316B">
      <w:pPr>
        <w:pStyle w:val="BodyTextMain"/>
      </w:pPr>
      <w:r>
        <w:t>Urs May hu</w:t>
      </w:r>
      <w:r w:rsidR="006B316B" w:rsidRPr="00CD477F">
        <w:t xml:space="preserve">ng up the phone on a cold day in </w:t>
      </w:r>
      <w:r w:rsidR="007D0CF7">
        <w:t xml:space="preserve">Geneva in </w:t>
      </w:r>
      <w:r w:rsidR="006B316B" w:rsidRPr="00CD477F">
        <w:t xml:space="preserve">December 2016. He sat back in his chair and drank his tea. </w:t>
      </w:r>
      <w:r w:rsidR="00F41F08">
        <w:t xml:space="preserve">May was </w:t>
      </w:r>
      <w:r w:rsidR="00BA24C6">
        <w:t>chief executive officer</w:t>
      </w:r>
      <w:r w:rsidR="00F41F08">
        <w:t xml:space="preserve"> </w:t>
      </w:r>
      <w:r w:rsidR="008930E4">
        <w:t>of</w:t>
      </w:r>
      <w:r w:rsidR="00F41F08">
        <w:t xml:space="preserve"> Paillasse</w:t>
      </w:r>
      <w:r w:rsidR="00927A93">
        <w:t xml:space="preserve"> International SA</w:t>
      </w:r>
      <w:r w:rsidR="002017D8">
        <w:t xml:space="preserve"> (Paillasse)</w:t>
      </w:r>
      <w:r w:rsidR="00F41F08">
        <w:t xml:space="preserve">, a Swiss bakery. </w:t>
      </w:r>
      <w:r w:rsidR="006B316B" w:rsidRPr="00CD477F">
        <w:t xml:space="preserve">He </w:t>
      </w:r>
      <w:r w:rsidR="009A27EB">
        <w:t xml:space="preserve">had </w:t>
      </w:r>
      <w:r w:rsidR="006B316B" w:rsidRPr="00CD477F">
        <w:t xml:space="preserve">just returned from a business trip </w:t>
      </w:r>
      <w:r w:rsidR="00BB2D55">
        <w:t>to</w:t>
      </w:r>
      <w:r w:rsidR="00BB2D55" w:rsidRPr="00CD477F">
        <w:t xml:space="preserve"> </w:t>
      </w:r>
      <w:r w:rsidR="006B316B" w:rsidRPr="00CD477F">
        <w:t>Spain</w:t>
      </w:r>
      <w:r w:rsidR="00BB2D55">
        <w:t>,</w:t>
      </w:r>
      <w:r w:rsidR="006B316B" w:rsidRPr="00CD477F">
        <w:t xml:space="preserve"> where he signed a licensing agreement with one of the major retail chains</w:t>
      </w:r>
      <w:r w:rsidR="00BA24C6">
        <w:t>, which would</w:t>
      </w:r>
      <w:r w:rsidR="006B316B" w:rsidRPr="00CD477F">
        <w:t xml:space="preserve"> </w:t>
      </w:r>
      <w:r w:rsidR="002017D8">
        <w:t xml:space="preserve">begin </w:t>
      </w:r>
      <w:r w:rsidR="006B316B" w:rsidRPr="00CD477F">
        <w:t>sell</w:t>
      </w:r>
      <w:r w:rsidR="009A27EB">
        <w:t>ing Paillasse’s</w:t>
      </w:r>
      <w:r w:rsidR="006B316B" w:rsidRPr="00CD477F">
        <w:t xml:space="preserve"> bread in 2017</w:t>
      </w:r>
      <w:r w:rsidR="009A27EB">
        <w:t>.</w:t>
      </w:r>
      <w:r w:rsidR="006B316B" w:rsidRPr="00CD477F">
        <w:t xml:space="preserve"> </w:t>
      </w:r>
      <w:r w:rsidR="002017D8">
        <w:t>May</w:t>
      </w:r>
      <w:r w:rsidR="002017D8" w:rsidRPr="00CD477F">
        <w:t xml:space="preserve"> </w:t>
      </w:r>
      <w:r w:rsidR="006B316B" w:rsidRPr="00CD477F">
        <w:t xml:space="preserve">shared the good news on the phone with the company owner, Sindy Pouly, daughter of the </w:t>
      </w:r>
      <w:r w:rsidR="00091829">
        <w:t xml:space="preserve">company’s </w:t>
      </w:r>
      <w:r w:rsidR="006B316B" w:rsidRPr="00CD477F">
        <w:t>founder</w:t>
      </w:r>
      <w:r w:rsidR="00E24C72">
        <w:t>,</w:t>
      </w:r>
      <w:r w:rsidR="006B316B" w:rsidRPr="00CD477F">
        <w:t xml:space="preserve"> Aimé Pouly. </w:t>
      </w:r>
      <w:r w:rsidR="00091829">
        <w:t>May’s</w:t>
      </w:r>
      <w:r w:rsidR="00091829" w:rsidRPr="00CD477F">
        <w:t xml:space="preserve"> </w:t>
      </w:r>
      <w:r w:rsidR="00091829">
        <w:t xml:space="preserve">telephone </w:t>
      </w:r>
      <w:r w:rsidR="006B316B" w:rsidRPr="00CD477F">
        <w:t xml:space="preserve">conversation ended with </w:t>
      </w:r>
      <w:r w:rsidR="009A27EB">
        <w:t>Sindy</w:t>
      </w:r>
      <w:r w:rsidR="006B316B" w:rsidRPr="00CD477F">
        <w:t xml:space="preserve"> asking</w:t>
      </w:r>
      <w:r w:rsidR="00570219">
        <w:t>,</w:t>
      </w:r>
      <w:r w:rsidR="00091829">
        <w:t xml:space="preserve"> </w:t>
      </w:r>
      <w:r w:rsidR="00570219">
        <w:t>“W</w:t>
      </w:r>
      <w:r w:rsidR="006B316B" w:rsidRPr="00CD477F">
        <w:t>here do we go next?</w:t>
      </w:r>
      <w:r w:rsidR="00AD71E1">
        <w:t>”</w:t>
      </w:r>
      <w:r w:rsidR="006B316B" w:rsidRPr="00CD477F">
        <w:t xml:space="preserve"> </w:t>
      </w:r>
    </w:p>
    <w:p w14:paraId="14260CA2" w14:textId="77777777" w:rsidR="00AD71E1" w:rsidRDefault="00AD71E1" w:rsidP="006B316B">
      <w:pPr>
        <w:pStyle w:val="BodyTextMain"/>
      </w:pPr>
    </w:p>
    <w:p w14:paraId="12BF5BBA" w14:textId="33127485" w:rsidR="006B316B" w:rsidRPr="00CD477F" w:rsidRDefault="00AD71E1" w:rsidP="006B316B">
      <w:pPr>
        <w:pStyle w:val="BodyTextMain"/>
      </w:pPr>
      <w:r>
        <w:t>Sindy</w:t>
      </w:r>
      <w:r w:rsidRPr="00CD477F">
        <w:t xml:space="preserve"> </w:t>
      </w:r>
      <w:r w:rsidR="006B316B" w:rsidRPr="00CD477F">
        <w:t xml:space="preserve">asked </w:t>
      </w:r>
      <w:r w:rsidR="00091829">
        <w:t>May</w:t>
      </w:r>
      <w:r w:rsidR="00091829" w:rsidRPr="00CD477F">
        <w:t xml:space="preserve"> </w:t>
      </w:r>
      <w:r w:rsidR="006B316B" w:rsidRPr="00CD477F">
        <w:t xml:space="preserve">to prepare a presentation for the next board meeting </w:t>
      </w:r>
      <w:r w:rsidRPr="00CD477F">
        <w:t>identifying major European markets</w:t>
      </w:r>
      <w:r>
        <w:t xml:space="preserve"> and </w:t>
      </w:r>
      <w:r w:rsidR="006B316B" w:rsidRPr="00CD477F">
        <w:t xml:space="preserve">outlining </w:t>
      </w:r>
      <w:r>
        <w:t>the company’s</w:t>
      </w:r>
      <w:r w:rsidRPr="00CD477F">
        <w:t xml:space="preserve"> </w:t>
      </w:r>
      <w:r w:rsidR="006B316B" w:rsidRPr="00CD477F">
        <w:t xml:space="preserve">internationalization strategy for the next few years. </w:t>
      </w:r>
      <w:r w:rsidR="007D0CF7">
        <w:t>She</w:t>
      </w:r>
      <w:r w:rsidR="00091829" w:rsidRPr="00CD477F">
        <w:t xml:space="preserve"> </w:t>
      </w:r>
      <w:r w:rsidR="006B316B" w:rsidRPr="00CD477F">
        <w:t xml:space="preserve">also asked </w:t>
      </w:r>
      <w:r w:rsidR="007D0CF7">
        <w:t xml:space="preserve">him </w:t>
      </w:r>
      <w:r w:rsidR="006B316B" w:rsidRPr="00CD477F">
        <w:t>to explore North American markets as a possible avenue for growth. This was not an easy task</w:t>
      </w:r>
      <w:r>
        <w:t>;</w:t>
      </w:r>
      <w:r w:rsidR="006B316B" w:rsidRPr="00CD477F">
        <w:t xml:space="preserve"> the company was </w:t>
      </w:r>
      <w:r>
        <w:t xml:space="preserve">already </w:t>
      </w:r>
      <w:r w:rsidR="006B316B" w:rsidRPr="00CD477F">
        <w:t>present in 15 European countries, including Switzerland</w:t>
      </w:r>
      <w:r w:rsidR="009A27EB">
        <w:t>.</w:t>
      </w:r>
      <w:r w:rsidR="006B316B" w:rsidRPr="00CD477F">
        <w:t xml:space="preserve"> </w:t>
      </w:r>
      <w:r>
        <w:t>T</w:t>
      </w:r>
      <w:r w:rsidR="006B316B" w:rsidRPr="00CD477F">
        <w:t xml:space="preserve">he challenge for </w:t>
      </w:r>
      <w:r w:rsidR="004C4346">
        <w:t>May</w:t>
      </w:r>
      <w:r w:rsidR="006B316B" w:rsidRPr="00CD477F">
        <w:t xml:space="preserve"> was to come up with a solid recommendation </w:t>
      </w:r>
      <w:r>
        <w:t xml:space="preserve">for expanding even further </w:t>
      </w:r>
      <w:r w:rsidR="006B316B" w:rsidRPr="00CD477F">
        <w:t xml:space="preserve">internationally. </w:t>
      </w:r>
    </w:p>
    <w:p w14:paraId="522E9CE0" w14:textId="77777777" w:rsidR="006B316B" w:rsidRPr="00CD477F" w:rsidRDefault="006B316B" w:rsidP="006B316B">
      <w:pPr>
        <w:pStyle w:val="BodyTextMain"/>
      </w:pPr>
    </w:p>
    <w:p w14:paraId="614520F4" w14:textId="77777777" w:rsidR="006B316B" w:rsidRPr="00CD477F" w:rsidRDefault="006B316B" w:rsidP="006B316B">
      <w:pPr>
        <w:pStyle w:val="BodyTextMain"/>
      </w:pPr>
    </w:p>
    <w:p w14:paraId="340E19D7" w14:textId="77777777" w:rsidR="006B316B" w:rsidRPr="00CD477F" w:rsidRDefault="006B316B" w:rsidP="00E24C72">
      <w:pPr>
        <w:pStyle w:val="Casehead1"/>
        <w:outlineLvl w:val="0"/>
      </w:pPr>
      <w:r w:rsidRPr="00CD477F">
        <w:t>COMPANY HISTORY</w:t>
      </w:r>
    </w:p>
    <w:p w14:paraId="1C0227D9" w14:textId="77777777" w:rsidR="006B316B" w:rsidRPr="00CD477F" w:rsidRDefault="006B316B" w:rsidP="006B316B">
      <w:pPr>
        <w:pStyle w:val="BodyTextMain"/>
      </w:pPr>
    </w:p>
    <w:p w14:paraId="19BF6209" w14:textId="49EA0888" w:rsidR="006B316B" w:rsidRPr="00CD477F" w:rsidRDefault="006B316B" w:rsidP="006B316B">
      <w:pPr>
        <w:pStyle w:val="BodyTextMain"/>
      </w:pPr>
      <w:r w:rsidRPr="00CD477F">
        <w:t xml:space="preserve">Aimé Pouly, founder of Paillasse, </w:t>
      </w:r>
      <w:r w:rsidR="00BB2D55">
        <w:t>was</w:t>
      </w:r>
      <w:r w:rsidR="00BB2D55" w:rsidRPr="00CD477F">
        <w:t xml:space="preserve"> </w:t>
      </w:r>
      <w:r w:rsidRPr="00CD477F">
        <w:t>a far-sighted</w:t>
      </w:r>
      <w:r w:rsidR="00512251">
        <w:t xml:space="preserve"> and</w:t>
      </w:r>
      <w:r w:rsidRPr="00CD477F">
        <w:t xml:space="preserve"> intelligent baker who was passionate about baking and the baking business. He started working for a baker at the age </w:t>
      </w:r>
      <w:r w:rsidR="00FF3DF5">
        <w:t xml:space="preserve">of </w:t>
      </w:r>
      <w:r w:rsidRPr="00CD477F">
        <w:t xml:space="preserve">13, </w:t>
      </w:r>
      <w:r w:rsidR="00E779F2">
        <w:t>making</w:t>
      </w:r>
      <w:r w:rsidRPr="00CD477F">
        <w:t xml:space="preserve"> bread deliveries. Later, </w:t>
      </w:r>
      <w:r w:rsidR="00E24C72">
        <w:t>Pouly</w:t>
      </w:r>
      <w:r w:rsidR="00FF3DF5" w:rsidRPr="00CD477F">
        <w:t xml:space="preserve"> </w:t>
      </w:r>
      <w:r w:rsidRPr="00CD477F">
        <w:t xml:space="preserve">did a baking apprenticeship in Biel, a little town of about 50,000 people in the French part of Switzerland. His apprenticeship was with a master baker who happened to also </w:t>
      </w:r>
      <w:r w:rsidR="00FF3DF5" w:rsidRPr="00CD477F">
        <w:t xml:space="preserve">be </w:t>
      </w:r>
      <w:r w:rsidRPr="00CD477F">
        <w:t>the president of the Swiss Bakers’ Association. It was at that time</w:t>
      </w:r>
      <w:r w:rsidR="0067700A">
        <w:t xml:space="preserve"> that</w:t>
      </w:r>
      <w:r w:rsidRPr="00CD477F">
        <w:t xml:space="preserve"> </w:t>
      </w:r>
      <w:r w:rsidR="00E24C72">
        <w:t>Pouly</w:t>
      </w:r>
      <w:r w:rsidRPr="00CD477F">
        <w:t xml:space="preserve"> learned and developed </w:t>
      </w:r>
      <w:r w:rsidR="007A4929">
        <w:t>his</w:t>
      </w:r>
      <w:r w:rsidR="007A4929" w:rsidRPr="00CD477F">
        <w:t xml:space="preserve"> </w:t>
      </w:r>
      <w:r w:rsidRPr="00CD477F">
        <w:t xml:space="preserve">commitment to and appreciation for the taste of quality bread. </w:t>
      </w:r>
      <w:r w:rsidR="00E24C72">
        <w:t>Pouly</w:t>
      </w:r>
      <w:r w:rsidR="0067700A" w:rsidRPr="00CD477F">
        <w:t xml:space="preserve"> </w:t>
      </w:r>
      <w:r w:rsidRPr="00CD477F">
        <w:t xml:space="preserve">finished </w:t>
      </w:r>
      <w:r w:rsidR="007A4929" w:rsidRPr="00CD477F">
        <w:t>second</w:t>
      </w:r>
      <w:r w:rsidR="007A4929">
        <w:t>-</w:t>
      </w:r>
      <w:r w:rsidRPr="00CD477F">
        <w:t>best of all the apprentices of the Canton (state) of Bern in 1972.</w:t>
      </w:r>
      <w:r w:rsidR="00675414">
        <w:t xml:space="preserve"> </w:t>
      </w:r>
    </w:p>
    <w:p w14:paraId="5E20C191" w14:textId="77777777" w:rsidR="006B316B" w:rsidRPr="00CD477F" w:rsidRDefault="006B316B" w:rsidP="006B316B">
      <w:pPr>
        <w:pStyle w:val="BodyTextMain"/>
      </w:pPr>
    </w:p>
    <w:p w14:paraId="29AED0C3" w14:textId="30E42435" w:rsidR="006B316B" w:rsidRPr="00CD477F" w:rsidRDefault="006B316B" w:rsidP="006B316B">
      <w:pPr>
        <w:pStyle w:val="BodyTextMain"/>
      </w:pPr>
      <w:r w:rsidRPr="00CD477F">
        <w:t xml:space="preserve">At the age of 24, </w:t>
      </w:r>
      <w:r w:rsidR="00E24C72">
        <w:t>Pouly</w:t>
      </w:r>
      <w:r w:rsidR="00C338DD" w:rsidRPr="00CD477F">
        <w:t xml:space="preserve"> </w:t>
      </w:r>
      <w:r w:rsidRPr="00CD477F">
        <w:t>opened his first bakery in Geneva. Over the next few years, he opened 10 additional bakeries. He and his wife</w:t>
      </w:r>
      <w:r w:rsidR="00C338DD">
        <w:t>,</w:t>
      </w:r>
      <w:r w:rsidRPr="00CD477F">
        <w:t xml:space="preserve"> Catherine, who was his business partner, built their bakery business</w:t>
      </w:r>
      <w:r w:rsidR="00C338DD">
        <w:t>,</w:t>
      </w:r>
      <w:r w:rsidRPr="00CD477F">
        <w:t xml:space="preserve"> </w:t>
      </w:r>
      <w:r w:rsidR="00E779F2">
        <w:t>growing to</w:t>
      </w:r>
      <w:r w:rsidRPr="00CD477F">
        <w:t xml:space="preserve"> 80 bakeries by 2016. While opening new bakeries, </w:t>
      </w:r>
      <w:r w:rsidR="00E24C72">
        <w:t>Pouly</w:t>
      </w:r>
      <w:r w:rsidR="00C338DD" w:rsidRPr="00CD477F">
        <w:t xml:space="preserve"> </w:t>
      </w:r>
      <w:r w:rsidRPr="00CD477F">
        <w:t xml:space="preserve">also developed a new type of bread, Pain Paillasse, which was first introduced to the Swiss market in 1993. In 1994, </w:t>
      </w:r>
      <w:r w:rsidR="00E779F2">
        <w:t>Pouly</w:t>
      </w:r>
      <w:r w:rsidR="00E779F2" w:rsidRPr="00CD477F">
        <w:t xml:space="preserve"> </w:t>
      </w:r>
      <w:r w:rsidRPr="00CD477F">
        <w:t xml:space="preserve">registered the trademark “Pain Paillasse” in Switzerland and patented the </w:t>
      </w:r>
      <w:r w:rsidR="00756EB1" w:rsidRPr="00CD477F">
        <w:t>recipe</w:t>
      </w:r>
      <w:r w:rsidRPr="00CD477F">
        <w:t xml:space="preserve"> for making the bread (see Exhibit 1). In 2004</w:t>
      </w:r>
      <w:r w:rsidR="00C338DD">
        <w:t>,</w:t>
      </w:r>
      <w:r w:rsidRPr="00CD477F">
        <w:t xml:space="preserve"> </w:t>
      </w:r>
      <w:r w:rsidR="00E24C72">
        <w:t>Pouly</w:t>
      </w:r>
      <w:r w:rsidR="00C338DD">
        <w:t xml:space="preserve"> and his wife</w:t>
      </w:r>
      <w:r w:rsidR="00C338DD" w:rsidRPr="00CD477F">
        <w:t xml:space="preserve"> </w:t>
      </w:r>
      <w:r w:rsidRPr="00CD477F">
        <w:t xml:space="preserve">acquired </w:t>
      </w:r>
      <w:r w:rsidR="007A4929">
        <w:t xml:space="preserve">the </w:t>
      </w:r>
      <w:r w:rsidRPr="00CD477F">
        <w:t xml:space="preserve">Novafood </w:t>
      </w:r>
      <w:r w:rsidR="007F72BD">
        <w:t>b</w:t>
      </w:r>
      <w:r w:rsidR="007F72BD" w:rsidRPr="00CD477F">
        <w:t>ake house</w:t>
      </w:r>
      <w:r w:rsidRPr="00CD477F">
        <w:t xml:space="preserve"> in </w:t>
      </w:r>
      <w:r w:rsidR="00C338DD">
        <w:t xml:space="preserve">the little Swiss town of </w:t>
      </w:r>
      <w:r w:rsidRPr="00CD477F">
        <w:t>Satigny</w:t>
      </w:r>
      <w:r w:rsidR="00C338DD">
        <w:t xml:space="preserve">. The acquisition </w:t>
      </w:r>
      <w:r w:rsidRPr="00CD477F">
        <w:t xml:space="preserve">added nearly </w:t>
      </w:r>
      <w:r w:rsidRPr="00CD477F">
        <w:lastRenderedPageBreak/>
        <w:t>100 people</w:t>
      </w:r>
      <w:r w:rsidR="00C338DD">
        <w:t xml:space="preserve"> to the business</w:t>
      </w:r>
      <w:r w:rsidRPr="00CD477F">
        <w:t xml:space="preserve">, bringing the total number of employees to 450 </w:t>
      </w:r>
      <w:r w:rsidR="00DC519C">
        <w:t>by</w:t>
      </w:r>
      <w:r w:rsidR="00DC519C" w:rsidRPr="00CD477F">
        <w:t xml:space="preserve"> </w:t>
      </w:r>
      <w:r w:rsidRPr="00CD477F">
        <w:t>2016. Awards followed</w:t>
      </w:r>
      <w:r w:rsidR="007A4929">
        <w:t>,</w:t>
      </w:r>
      <w:r w:rsidRPr="00CD477F">
        <w:t xml:space="preserve"> and in 2009</w:t>
      </w:r>
      <w:r w:rsidR="00C338DD">
        <w:t>,</w:t>
      </w:r>
      <w:r w:rsidRPr="00CD477F">
        <w:t xml:space="preserve"> </w:t>
      </w:r>
      <w:r w:rsidR="00E24C72">
        <w:t>Pouly</w:t>
      </w:r>
      <w:r w:rsidRPr="00CD477F">
        <w:t xml:space="preserve"> won the prestigious prize of Swiss “Master Entrepreneur” of the year. Pouly </w:t>
      </w:r>
      <w:r w:rsidR="007A4929">
        <w:t>died</w:t>
      </w:r>
      <w:r w:rsidR="007A4929" w:rsidRPr="00CD477F">
        <w:t xml:space="preserve"> </w:t>
      </w:r>
      <w:r w:rsidR="00063CA6">
        <w:t>suddenly</w:t>
      </w:r>
      <w:r w:rsidR="000865F2">
        <w:t xml:space="preserve"> in 2011, </w:t>
      </w:r>
      <w:r w:rsidRPr="00CD477F">
        <w:t xml:space="preserve">at the </w:t>
      </w:r>
      <w:r w:rsidR="007D0CF7">
        <w:t xml:space="preserve">young </w:t>
      </w:r>
      <w:r w:rsidRPr="00CD477F">
        <w:t>age of 62. Since then, his daughter</w:t>
      </w:r>
      <w:r w:rsidR="007A4929">
        <w:t>,</w:t>
      </w:r>
      <w:r w:rsidRPr="00CD477F">
        <w:t xml:space="preserve"> Sindy</w:t>
      </w:r>
      <w:r w:rsidR="007A4929">
        <w:t>,</w:t>
      </w:r>
      <w:r w:rsidRPr="00CD477F">
        <w:t xml:space="preserve"> and her brother </w:t>
      </w:r>
      <w:r w:rsidR="00E24C72" w:rsidRPr="00CD477F">
        <w:t>ha</w:t>
      </w:r>
      <w:r w:rsidR="00E24C72">
        <w:t>d</w:t>
      </w:r>
      <w:r w:rsidR="00E24C72" w:rsidRPr="00CD477F">
        <w:t xml:space="preserve"> </w:t>
      </w:r>
      <w:r w:rsidRPr="00CD477F">
        <w:t>been running the Pouly family business to ensure the future of one of Switzerland</w:t>
      </w:r>
      <w:r w:rsidR="00E24C72">
        <w:t>’</w:t>
      </w:r>
      <w:r w:rsidRPr="00CD477F">
        <w:t>s flagship bakery compan</w:t>
      </w:r>
      <w:r w:rsidR="00E24C72">
        <w:t>ies.</w:t>
      </w:r>
    </w:p>
    <w:p w14:paraId="328B90B2" w14:textId="77777777" w:rsidR="006B316B" w:rsidRPr="00CD477F" w:rsidRDefault="006B316B" w:rsidP="006B316B">
      <w:pPr>
        <w:pStyle w:val="BodyTextMain"/>
      </w:pPr>
    </w:p>
    <w:p w14:paraId="2F3ADDEC" w14:textId="77777777" w:rsidR="006B316B" w:rsidRPr="00CD477F" w:rsidRDefault="006B316B" w:rsidP="006B316B">
      <w:pPr>
        <w:pStyle w:val="BodyTextMain"/>
      </w:pPr>
    </w:p>
    <w:p w14:paraId="006077BC" w14:textId="77777777" w:rsidR="006B316B" w:rsidRPr="00CD477F" w:rsidRDefault="006B316B" w:rsidP="00E24C72">
      <w:pPr>
        <w:pStyle w:val="Casehead1"/>
        <w:outlineLvl w:val="0"/>
      </w:pPr>
      <w:r w:rsidRPr="00CD477F">
        <w:t>THE PATENT</w:t>
      </w:r>
    </w:p>
    <w:p w14:paraId="0FDE2857" w14:textId="77777777" w:rsidR="006B316B" w:rsidRPr="00CD477F" w:rsidRDefault="006B316B" w:rsidP="006B316B">
      <w:pPr>
        <w:pStyle w:val="BodyTextMain"/>
      </w:pPr>
    </w:p>
    <w:p w14:paraId="58BE3832" w14:textId="4F11E325" w:rsidR="006B316B" w:rsidRPr="00CD477F" w:rsidRDefault="006B316B" w:rsidP="006B316B">
      <w:pPr>
        <w:pStyle w:val="BodyTextMain"/>
      </w:pPr>
      <w:r w:rsidRPr="00CD477F">
        <w:t xml:space="preserve">The method of </w:t>
      </w:r>
      <w:r w:rsidR="00063CA6">
        <w:t>producing</w:t>
      </w:r>
      <w:r w:rsidR="00063CA6" w:rsidRPr="00CD477F">
        <w:t xml:space="preserve"> </w:t>
      </w:r>
      <w:r w:rsidRPr="00CD477F">
        <w:t xml:space="preserve">Pain Paillasse was based on years of research and development to achieve a bread </w:t>
      </w:r>
      <w:r w:rsidR="00203D96">
        <w:t>that</w:t>
      </w:r>
      <w:r w:rsidR="00203D96" w:rsidRPr="00CD477F">
        <w:t xml:space="preserve"> </w:t>
      </w:r>
      <w:r w:rsidRPr="00CD477F">
        <w:t>release</w:t>
      </w:r>
      <w:r w:rsidR="00203D96">
        <w:t>d</w:t>
      </w:r>
      <w:r w:rsidRPr="00CD477F">
        <w:t xml:space="preserve"> no </w:t>
      </w:r>
      <w:r w:rsidR="00203D96">
        <w:t>fewer</w:t>
      </w:r>
      <w:r w:rsidR="00203D96" w:rsidRPr="00CD477F">
        <w:t xml:space="preserve"> </w:t>
      </w:r>
      <w:r w:rsidRPr="00CD477F">
        <w:t>than 80 flavo</w:t>
      </w:r>
      <w:r w:rsidR="00203D96">
        <w:t>urs</w:t>
      </w:r>
      <w:r w:rsidRPr="00CD477F">
        <w:t xml:space="preserve">. This </w:t>
      </w:r>
      <w:r w:rsidR="007A4929" w:rsidRPr="00CD477F">
        <w:t>traditional</w:t>
      </w:r>
      <w:r w:rsidRPr="00CD477F">
        <w:t xml:space="preserve"> bread with a rustic look was made with </w:t>
      </w:r>
      <w:r w:rsidR="00C24A7B">
        <w:t xml:space="preserve">wheat flour, </w:t>
      </w:r>
      <w:r w:rsidRPr="00CD477F">
        <w:t xml:space="preserve">natural leaven, </w:t>
      </w:r>
      <w:r w:rsidR="00C24A7B">
        <w:t>and pure</w:t>
      </w:r>
      <w:r w:rsidRPr="00CD477F">
        <w:t xml:space="preserve"> water, </w:t>
      </w:r>
      <w:r w:rsidR="007A4929">
        <w:t xml:space="preserve">which were </w:t>
      </w:r>
      <w:r w:rsidR="00C24A7B">
        <w:t>left for a long</w:t>
      </w:r>
      <w:r w:rsidRPr="00CD477F">
        <w:t xml:space="preserve"> fermentation process</w:t>
      </w:r>
      <w:r w:rsidR="00C24A7B">
        <w:t>,</w:t>
      </w:r>
      <w:r w:rsidRPr="00CD477F">
        <w:t xml:space="preserve"> </w:t>
      </w:r>
      <w:r w:rsidR="00C24A7B">
        <w:t>then</w:t>
      </w:r>
      <w:r w:rsidR="00C24A7B" w:rsidRPr="00CD477F">
        <w:t xml:space="preserve"> </w:t>
      </w:r>
      <w:r w:rsidRPr="00CD477F">
        <w:t xml:space="preserve">twisted by hand before being baked to obtain a golden and crunchy crust and a light open crumb. The main ingredients were a specific </w:t>
      </w:r>
      <w:r w:rsidR="00512251">
        <w:t>blend</w:t>
      </w:r>
      <w:r w:rsidR="00512251" w:rsidRPr="00CD477F">
        <w:t xml:space="preserve"> </w:t>
      </w:r>
      <w:r w:rsidRPr="00CD477F">
        <w:t>of flour</w:t>
      </w:r>
      <w:r w:rsidR="00AF5FE6">
        <w:t xml:space="preserve"> and</w:t>
      </w:r>
      <w:r w:rsidRPr="00CD477F">
        <w:t xml:space="preserve"> </w:t>
      </w:r>
      <w:r w:rsidR="00AF5FE6">
        <w:t>a</w:t>
      </w:r>
      <w:r w:rsidR="00AF5FE6" w:rsidRPr="00CD477F">
        <w:t xml:space="preserve"> </w:t>
      </w:r>
      <w:r w:rsidRPr="00CD477F">
        <w:t>confidential</w:t>
      </w:r>
      <w:r w:rsidRPr="00CD477F" w:rsidDel="00542DF5">
        <w:t xml:space="preserve"> </w:t>
      </w:r>
      <w:r w:rsidRPr="00CD477F">
        <w:t>premix</w:t>
      </w:r>
      <w:r w:rsidR="00AF5FE6">
        <w:t>,</w:t>
      </w:r>
      <w:r w:rsidRPr="00CD477F">
        <w:t xml:space="preserve"> </w:t>
      </w:r>
      <w:r w:rsidR="00AF5FE6">
        <w:t>prepared with a</w:t>
      </w:r>
      <w:r w:rsidRPr="00CD477F">
        <w:t xml:space="preserve"> unique production method</w:t>
      </w:r>
      <w:r w:rsidR="00AF5FE6">
        <w:t xml:space="preserve">. The premix and production method were </w:t>
      </w:r>
      <w:r w:rsidRPr="00CD477F">
        <w:t>both protected by patent</w:t>
      </w:r>
      <w:r w:rsidR="00AF5FE6">
        <w:t xml:space="preserve"> (see</w:t>
      </w:r>
      <w:r w:rsidRPr="00CD477F">
        <w:t xml:space="preserve"> Exhibit 1</w:t>
      </w:r>
      <w:r w:rsidR="00AF5FE6">
        <w:t>).</w:t>
      </w:r>
      <w:r w:rsidRPr="00CD477F">
        <w:t xml:space="preserve"> </w:t>
      </w:r>
      <w:r w:rsidR="00AF5FE6">
        <w:t>T</w:t>
      </w:r>
      <w:r w:rsidRPr="00CD477F">
        <w:t xml:space="preserve">he company </w:t>
      </w:r>
      <w:r w:rsidR="00AF5FE6">
        <w:t>had been considering</w:t>
      </w:r>
      <w:r w:rsidR="00AF5FE6" w:rsidRPr="00CD477F">
        <w:t xml:space="preserve"> </w:t>
      </w:r>
      <w:r w:rsidRPr="00CD477F">
        <w:t>launching a new Pain Paillasse product in 2017</w:t>
      </w:r>
      <w:r w:rsidR="00AF5FE6">
        <w:t>—</w:t>
      </w:r>
      <w:r w:rsidRPr="00CD477F">
        <w:t>the “Paillasse Tritordeum</w:t>
      </w:r>
      <w:r w:rsidR="00AF5FE6">
        <w:t>,</w:t>
      </w:r>
      <w:r w:rsidRPr="00CD477F">
        <w:t xml:space="preserve">” </w:t>
      </w:r>
      <w:r w:rsidR="007A4929">
        <w:t>with</w:t>
      </w:r>
      <w:r w:rsidRPr="00CD477F">
        <w:t xml:space="preserve"> low levels of gluten to facilitate digestion. </w:t>
      </w:r>
    </w:p>
    <w:p w14:paraId="147EACEA" w14:textId="77777777" w:rsidR="006B316B" w:rsidRPr="00CD477F" w:rsidRDefault="006B316B" w:rsidP="006B316B">
      <w:pPr>
        <w:pStyle w:val="BodyTextMain"/>
      </w:pPr>
    </w:p>
    <w:p w14:paraId="5ABC5563" w14:textId="77777777" w:rsidR="006B316B" w:rsidRPr="00CD477F" w:rsidRDefault="006B316B" w:rsidP="006B316B">
      <w:pPr>
        <w:pStyle w:val="BodyTextMain"/>
      </w:pPr>
    </w:p>
    <w:p w14:paraId="0624A2A4" w14:textId="77777777" w:rsidR="006B316B" w:rsidRPr="00CD477F" w:rsidRDefault="006B316B" w:rsidP="00E24C72">
      <w:pPr>
        <w:pStyle w:val="Casehead1"/>
        <w:outlineLvl w:val="0"/>
      </w:pPr>
      <w:r w:rsidRPr="00CD477F">
        <w:t>INTERNATIO</w:t>
      </w:r>
      <w:r w:rsidR="00F749E0">
        <w:t>n</w:t>
      </w:r>
      <w:r w:rsidRPr="00CD477F">
        <w:t>AL EXPANSION</w:t>
      </w:r>
    </w:p>
    <w:p w14:paraId="468021BA" w14:textId="77777777" w:rsidR="006B316B" w:rsidRPr="00CD477F" w:rsidRDefault="006B316B" w:rsidP="006B316B">
      <w:pPr>
        <w:pStyle w:val="BodyTextMain"/>
      </w:pPr>
    </w:p>
    <w:p w14:paraId="3C9AC698" w14:textId="4130F5D3" w:rsidR="00F749E0" w:rsidRDefault="006B316B" w:rsidP="006B316B">
      <w:pPr>
        <w:pStyle w:val="BodyTextMain"/>
      </w:pPr>
      <w:r w:rsidRPr="00CD477F">
        <w:t xml:space="preserve">Four years after Pain Paillasse </w:t>
      </w:r>
      <w:r w:rsidR="007A4929">
        <w:t xml:space="preserve">was </w:t>
      </w:r>
      <w:r w:rsidR="007A4929" w:rsidRPr="00CD477F">
        <w:t>introduc</w:t>
      </w:r>
      <w:r w:rsidR="007A4929">
        <w:t>ed</w:t>
      </w:r>
      <w:r w:rsidR="007A4929" w:rsidRPr="00CD477F">
        <w:t xml:space="preserve"> </w:t>
      </w:r>
      <w:r w:rsidRPr="00CD477F">
        <w:t>to the Swiss market, the first Pain Paillasse license was signed in Germany</w:t>
      </w:r>
      <w:r w:rsidR="004944B9">
        <w:t xml:space="preserve"> in</w:t>
      </w:r>
      <w:r w:rsidR="007D0CF7">
        <w:t xml:space="preserve"> 1998</w:t>
      </w:r>
      <w:r w:rsidRPr="00CD477F">
        <w:t xml:space="preserve">. </w:t>
      </w:r>
      <w:r w:rsidR="007A4929">
        <w:t>In t</w:t>
      </w:r>
      <w:r w:rsidR="007A4929" w:rsidRPr="00CD477F">
        <w:t xml:space="preserve">he </w:t>
      </w:r>
      <w:r w:rsidRPr="00CD477F">
        <w:t>following years</w:t>
      </w:r>
      <w:r w:rsidR="00AF5FE6">
        <w:t>,</w:t>
      </w:r>
      <w:r w:rsidRPr="00CD477F">
        <w:t xml:space="preserve"> the</w:t>
      </w:r>
      <w:r w:rsidR="00AF5FE6">
        <w:t xml:space="preserve"> compan</w:t>
      </w:r>
      <w:r w:rsidRPr="00CD477F">
        <w:t>y executed licensing agreements with bakers in Italy, Belgium, the Netherlands, Luxembourg</w:t>
      </w:r>
      <w:r w:rsidR="00AF5FE6">
        <w:t>,</w:t>
      </w:r>
      <w:r w:rsidRPr="00CD477F">
        <w:t xml:space="preserve"> and Denmark. In 2006, Pain Paillasse </w:t>
      </w:r>
      <w:r w:rsidR="00AF5FE6">
        <w:t>continued</w:t>
      </w:r>
      <w:r w:rsidR="00AF5FE6" w:rsidRPr="00CD477F">
        <w:t xml:space="preserve"> </w:t>
      </w:r>
      <w:r w:rsidRPr="00CD477F">
        <w:t>its international expansion by entering Austria, Hungary</w:t>
      </w:r>
      <w:r w:rsidR="00AF5FE6">
        <w:t>,</w:t>
      </w:r>
      <w:r w:rsidRPr="00CD477F">
        <w:t xml:space="preserve"> and France. </w:t>
      </w:r>
    </w:p>
    <w:p w14:paraId="18C18FE2" w14:textId="77777777" w:rsidR="00F749E0" w:rsidRDefault="00F749E0" w:rsidP="006B316B">
      <w:pPr>
        <w:pStyle w:val="BodyTextMain"/>
      </w:pPr>
    </w:p>
    <w:p w14:paraId="54B9A2B3" w14:textId="7C5FED7D" w:rsidR="006B316B" w:rsidRPr="00CD477F" w:rsidRDefault="006B316B" w:rsidP="006B316B">
      <w:pPr>
        <w:pStyle w:val="BodyTextMain"/>
      </w:pPr>
      <w:r w:rsidRPr="00CD477F">
        <w:t xml:space="preserve">Sindy wanted to continue with </w:t>
      </w:r>
      <w:r w:rsidR="00F749E0">
        <w:t>her father</w:t>
      </w:r>
      <w:r w:rsidRPr="00CD477F">
        <w:t xml:space="preserve">’s vision </w:t>
      </w:r>
      <w:r w:rsidR="00F749E0">
        <w:t xml:space="preserve">for their bakery, including </w:t>
      </w:r>
      <w:r w:rsidRPr="00CD477F">
        <w:t xml:space="preserve">the internationalization strategy. In 2013, Paillasse celebrated its </w:t>
      </w:r>
      <w:r w:rsidR="001B6B2E">
        <w:t>20th</w:t>
      </w:r>
      <w:r w:rsidR="001B6B2E" w:rsidRPr="00CD477F">
        <w:t xml:space="preserve"> </w:t>
      </w:r>
      <w:r w:rsidRPr="00CD477F">
        <w:t>anniversary and</w:t>
      </w:r>
      <w:r w:rsidR="00F749E0">
        <w:t>,</w:t>
      </w:r>
      <w:r w:rsidRPr="00CD477F">
        <w:t xml:space="preserve"> </w:t>
      </w:r>
      <w:r w:rsidR="00F749E0" w:rsidRPr="00CD477F">
        <w:t>with its latest license agreements</w:t>
      </w:r>
      <w:r w:rsidR="00F749E0">
        <w:t xml:space="preserve">, </w:t>
      </w:r>
      <w:r w:rsidRPr="00CD477F">
        <w:t xml:space="preserve">began sales in Russia and </w:t>
      </w:r>
      <w:r w:rsidR="00F749E0">
        <w:t xml:space="preserve">the </w:t>
      </w:r>
      <w:r w:rsidRPr="00CD477F">
        <w:t>Czech Republic. In 2016</w:t>
      </w:r>
      <w:r w:rsidR="00F749E0">
        <w:t>,</w:t>
      </w:r>
      <w:r w:rsidRPr="00CD477F">
        <w:t xml:space="preserve"> the</w:t>
      </w:r>
      <w:r w:rsidR="00F749E0">
        <w:t xml:space="preserve"> compan</w:t>
      </w:r>
      <w:r w:rsidRPr="00CD477F">
        <w:t xml:space="preserve">y obtained the prestigious International Certification Award for innovation of </w:t>
      </w:r>
      <w:r w:rsidR="004944B9">
        <w:t xml:space="preserve">its </w:t>
      </w:r>
      <w:r w:rsidRPr="00CD477F">
        <w:t>bread. By the end of 2016</w:t>
      </w:r>
      <w:r w:rsidR="00212350">
        <w:t>,</w:t>
      </w:r>
      <w:r w:rsidRPr="00CD477F">
        <w:t xml:space="preserve"> </w:t>
      </w:r>
      <w:r w:rsidR="00212350">
        <w:t>Paillasse</w:t>
      </w:r>
      <w:r w:rsidR="00212350" w:rsidRPr="00CD477F">
        <w:t xml:space="preserve"> </w:t>
      </w:r>
      <w:r w:rsidR="00212350">
        <w:t xml:space="preserve">had </w:t>
      </w:r>
      <w:r w:rsidRPr="00CD477F">
        <w:t>signed an agreement in Spain</w:t>
      </w:r>
      <w:r w:rsidR="00212350">
        <w:t>,</w:t>
      </w:r>
      <w:r w:rsidRPr="00CD477F">
        <w:t xml:space="preserve"> which brought the total number of point</w:t>
      </w:r>
      <w:r w:rsidR="00212350">
        <w:t>s</w:t>
      </w:r>
      <w:r w:rsidRPr="00CD477F">
        <w:t xml:space="preserve"> of sale to over 1,400 globally (see Exhibit 2). </w:t>
      </w:r>
    </w:p>
    <w:p w14:paraId="70A37F72" w14:textId="77777777" w:rsidR="006B316B" w:rsidRPr="00CD477F" w:rsidRDefault="006B316B" w:rsidP="006B316B">
      <w:pPr>
        <w:pStyle w:val="BodyTextMain"/>
      </w:pPr>
    </w:p>
    <w:p w14:paraId="4B5D3120" w14:textId="77777777" w:rsidR="006B316B" w:rsidRPr="00CD477F" w:rsidRDefault="006B316B" w:rsidP="006B316B">
      <w:pPr>
        <w:pStyle w:val="BodyTextMain"/>
      </w:pPr>
    </w:p>
    <w:p w14:paraId="51326414" w14:textId="77777777" w:rsidR="006B316B" w:rsidRPr="00CD477F" w:rsidRDefault="006B316B" w:rsidP="00E24C72">
      <w:pPr>
        <w:pStyle w:val="Casehead1"/>
        <w:outlineLvl w:val="0"/>
      </w:pPr>
      <w:r w:rsidRPr="00CD477F">
        <w:t>BUSINESS MODEL</w:t>
      </w:r>
    </w:p>
    <w:p w14:paraId="153629BC" w14:textId="77777777" w:rsidR="006B316B" w:rsidRPr="00CD477F" w:rsidRDefault="006B316B" w:rsidP="006B316B">
      <w:pPr>
        <w:pStyle w:val="BodyTextMain"/>
      </w:pPr>
    </w:p>
    <w:p w14:paraId="486F48FE" w14:textId="26BD2AA0" w:rsidR="00694F40" w:rsidRDefault="006B316B" w:rsidP="006B316B">
      <w:pPr>
        <w:pStyle w:val="BodyTextMain"/>
      </w:pPr>
      <w:r w:rsidRPr="00CD477F">
        <w:t xml:space="preserve">To support internationalization, Pouly </w:t>
      </w:r>
      <w:r w:rsidR="00212350">
        <w:t xml:space="preserve">had </w:t>
      </w:r>
      <w:r w:rsidRPr="00CD477F">
        <w:t>created a separate company, Paillasse Marketing SA</w:t>
      </w:r>
      <w:r w:rsidR="00212350">
        <w:t>.</w:t>
      </w:r>
      <w:r w:rsidRPr="00CD477F">
        <w:rPr>
          <w:rStyle w:val="FootnoteReference"/>
        </w:rPr>
        <w:footnoteReference w:id="1"/>
      </w:r>
      <w:r w:rsidRPr="00CD477F">
        <w:t xml:space="preserve"> </w:t>
      </w:r>
      <w:r w:rsidR="008729C7">
        <w:t>This increased</w:t>
      </w:r>
      <w:r w:rsidR="008729C7" w:rsidRPr="00CD477F">
        <w:t xml:space="preserve"> </w:t>
      </w:r>
      <w:r w:rsidR="008729C7">
        <w:t xml:space="preserve">the business units in </w:t>
      </w:r>
      <w:r w:rsidRPr="00CD477F">
        <w:t>Group</w:t>
      </w:r>
      <w:r w:rsidR="008729C7">
        <w:t>e</w:t>
      </w:r>
      <w:r w:rsidRPr="00CD477F">
        <w:t xml:space="preserve"> Aim</w:t>
      </w:r>
      <w:r w:rsidR="00661F7E">
        <w:t>é</w:t>
      </w:r>
      <w:r w:rsidRPr="00CD477F">
        <w:t xml:space="preserve"> Pouly </w:t>
      </w:r>
      <w:r w:rsidR="008729C7">
        <w:t>to</w:t>
      </w:r>
      <w:r w:rsidR="008729C7" w:rsidRPr="00CD477F">
        <w:t xml:space="preserve"> </w:t>
      </w:r>
      <w:r w:rsidRPr="00CD477F">
        <w:t>three</w:t>
      </w:r>
      <w:r w:rsidR="00BD2C7A">
        <w:t xml:space="preserve">: </w:t>
      </w:r>
      <w:r w:rsidR="00E356D1">
        <w:t>Boulangerie A. Pouly (</w:t>
      </w:r>
      <w:r w:rsidR="00AD11D4">
        <w:t>bakeries</w:t>
      </w:r>
      <w:r w:rsidR="00E356D1">
        <w:t>)</w:t>
      </w:r>
      <w:r w:rsidRPr="00CD477F">
        <w:t xml:space="preserve">, </w:t>
      </w:r>
      <w:r w:rsidR="00552BB2">
        <w:t xml:space="preserve">Le </w:t>
      </w:r>
      <w:r w:rsidRPr="00CD477F">
        <w:t>Fournil Romand</w:t>
      </w:r>
      <w:r w:rsidR="00552BB2">
        <w:t xml:space="preserve"> SA</w:t>
      </w:r>
      <w:r w:rsidR="0069597B">
        <w:t xml:space="preserve"> (</w:t>
      </w:r>
      <w:r w:rsidR="00E356D1">
        <w:t>bread and pastry manufacturing</w:t>
      </w:r>
      <w:r w:rsidR="0069597B">
        <w:t>)</w:t>
      </w:r>
      <w:r w:rsidR="008729C7">
        <w:t>,</w:t>
      </w:r>
      <w:r w:rsidRPr="00CD477F">
        <w:t xml:space="preserve"> and Paillasse Marketing SA. </w:t>
      </w:r>
      <w:r w:rsidR="009047E7">
        <w:t>In 2016, t</w:t>
      </w:r>
      <w:r w:rsidRPr="00CD477F">
        <w:t xml:space="preserve">he </w:t>
      </w:r>
      <w:r w:rsidR="00E356D1">
        <w:t>m</w:t>
      </w:r>
      <w:r w:rsidRPr="00CD477F">
        <w:t xml:space="preserve">arketing unit </w:t>
      </w:r>
      <w:r w:rsidR="009047E7">
        <w:t>generated</w:t>
      </w:r>
      <w:r w:rsidR="009047E7" w:rsidRPr="00CD477F">
        <w:t xml:space="preserve"> </w:t>
      </w:r>
      <w:r w:rsidR="007D0CF7">
        <w:t>about US$</w:t>
      </w:r>
      <w:r w:rsidRPr="00CD477F">
        <w:t>10</w:t>
      </w:r>
      <w:r w:rsidR="009C0C7B">
        <w:t xml:space="preserve"> </w:t>
      </w:r>
      <w:r w:rsidRPr="00CD477F">
        <w:t>million</w:t>
      </w:r>
      <w:r w:rsidR="009C0C7B">
        <w:rPr>
          <w:rStyle w:val="FootnoteReference"/>
        </w:rPr>
        <w:footnoteReference w:id="2"/>
      </w:r>
      <w:r w:rsidRPr="00CD477F">
        <w:t xml:space="preserve"> in sales in the </w:t>
      </w:r>
      <w:r w:rsidR="009047E7">
        <w:t>Swiss</w:t>
      </w:r>
      <w:r w:rsidR="009047E7" w:rsidRPr="00CD477F">
        <w:t xml:space="preserve"> </w:t>
      </w:r>
      <w:r w:rsidRPr="00CD477F">
        <w:t xml:space="preserve">market alone. </w:t>
      </w:r>
    </w:p>
    <w:p w14:paraId="69261A98" w14:textId="77777777" w:rsidR="00BB7CC0" w:rsidRDefault="00BB7CC0" w:rsidP="006B316B">
      <w:pPr>
        <w:pStyle w:val="BodyTextMain"/>
      </w:pPr>
    </w:p>
    <w:p w14:paraId="70501C00" w14:textId="7EBF0343" w:rsidR="009F1B8C" w:rsidRPr="007D0CF7" w:rsidRDefault="00D129AD" w:rsidP="009F1B8C">
      <w:pPr>
        <w:pStyle w:val="BodyTextMain"/>
        <w:rPr>
          <w:spacing w:val="-2"/>
          <w:kern w:val="22"/>
        </w:rPr>
      </w:pPr>
      <w:r w:rsidRPr="007D0CF7">
        <w:rPr>
          <w:spacing w:val="-2"/>
          <w:kern w:val="22"/>
        </w:rPr>
        <w:t xml:space="preserve">Paillasse served two primary market segments: domestic and global. In Switzerland, the company either sold its bread in its own Paillasse bakeries or offered the premix under license to traditional bakeries. </w:t>
      </w:r>
      <w:r w:rsidR="006B316B" w:rsidRPr="007D0CF7">
        <w:rPr>
          <w:spacing w:val="-2"/>
          <w:kern w:val="22"/>
        </w:rPr>
        <w:t xml:space="preserve">The business model </w:t>
      </w:r>
      <w:r w:rsidR="00512251" w:rsidRPr="007D0CF7">
        <w:rPr>
          <w:spacing w:val="-2"/>
          <w:kern w:val="22"/>
        </w:rPr>
        <w:t xml:space="preserve">Paillasse used </w:t>
      </w:r>
      <w:r w:rsidR="006B316B" w:rsidRPr="007D0CF7">
        <w:rPr>
          <w:spacing w:val="-2"/>
          <w:kern w:val="22"/>
        </w:rPr>
        <w:t xml:space="preserve">in Switzerland </w:t>
      </w:r>
      <w:r w:rsidR="00694F40" w:rsidRPr="007D0CF7">
        <w:rPr>
          <w:spacing w:val="-2"/>
          <w:kern w:val="22"/>
        </w:rPr>
        <w:t>was</w:t>
      </w:r>
      <w:r w:rsidR="006B316B" w:rsidRPr="007D0CF7">
        <w:rPr>
          <w:spacing w:val="-2"/>
          <w:kern w:val="22"/>
        </w:rPr>
        <w:t xml:space="preserve"> based on “pure licensing” with no additional investments needed for production or distribution. A key factor for success was finding </w:t>
      </w:r>
      <w:r w:rsidR="00961761" w:rsidRPr="007D0CF7">
        <w:rPr>
          <w:spacing w:val="-2"/>
          <w:kern w:val="22"/>
        </w:rPr>
        <w:t>licensees—</w:t>
      </w:r>
      <w:r w:rsidR="006B316B" w:rsidRPr="007D0CF7">
        <w:rPr>
          <w:spacing w:val="-2"/>
          <w:kern w:val="22"/>
        </w:rPr>
        <w:t>producing partner</w:t>
      </w:r>
      <w:r w:rsidR="00961761" w:rsidRPr="007D0CF7">
        <w:rPr>
          <w:spacing w:val="-2"/>
          <w:kern w:val="22"/>
        </w:rPr>
        <w:t>s</w:t>
      </w:r>
      <w:r w:rsidR="006B316B" w:rsidRPr="007D0CF7">
        <w:rPr>
          <w:spacing w:val="-2"/>
          <w:kern w:val="22"/>
        </w:rPr>
        <w:t xml:space="preserve"> </w:t>
      </w:r>
      <w:r w:rsidRPr="007D0CF7">
        <w:rPr>
          <w:spacing w:val="-2"/>
          <w:kern w:val="22"/>
        </w:rPr>
        <w:t xml:space="preserve">such as </w:t>
      </w:r>
      <w:r w:rsidR="006B316B" w:rsidRPr="007D0CF7">
        <w:rPr>
          <w:spacing w:val="-2"/>
          <w:kern w:val="22"/>
        </w:rPr>
        <w:t>a miller, artisan bakery</w:t>
      </w:r>
      <w:r w:rsidR="00A44881" w:rsidRPr="007D0CF7">
        <w:rPr>
          <w:spacing w:val="-2"/>
          <w:kern w:val="22"/>
        </w:rPr>
        <w:t>,</w:t>
      </w:r>
      <w:r w:rsidR="006B316B" w:rsidRPr="007D0CF7">
        <w:rPr>
          <w:spacing w:val="-2"/>
          <w:kern w:val="22"/>
        </w:rPr>
        <w:t xml:space="preserve"> or industrial partner</w:t>
      </w:r>
      <w:r w:rsidRPr="007D0CF7">
        <w:rPr>
          <w:spacing w:val="-2"/>
          <w:kern w:val="22"/>
        </w:rPr>
        <w:t>—</w:t>
      </w:r>
      <w:r w:rsidR="006B316B" w:rsidRPr="007D0CF7">
        <w:rPr>
          <w:spacing w:val="-2"/>
          <w:kern w:val="22"/>
        </w:rPr>
        <w:t xml:space="preserve">that paid </w:t>
      </w:r>
      <w:r w:rsidR="00A44881" w:rsidRPr="007D0CF7">
        <w:rPr>
          <w:spacing w:val="-2"/>
          <w:kern w:val="22"/>
        </w:rPr>
        <w:t>a</w:t>
      </w:r>
      <w:r w:rsidR="007D0CF7" w:rsidRPr="007D0CF7">
        <w:rPr>
          <w:spacing w:val="-2"/>
          <w:kern w:val="22"/>
        </w:rPr>
        <w:t xml:space="preserve"> start-up licensing fee of $</w:t>
      </w:r>
      <w:r w:rsidR="006B316B" w:rsidRPr="007D0CF7">
        <w:rPr>
          <w:spacing w:val="-2"/>
          <w:kern w:val="22"/>
        </w:rPr>
        <w:t xml:space="preserve">3,500 and a </w:t>
      </w:r>
      <w:r w:rsidR="00961761" w:rsidRPr="007D0CF7">
        <w:rPr>
          <w:spacing w:val="-2"/>
          <w:kern w:val="22"/>
        </w:rPr>
        <w:t xml:space="preserve">unit-based </w:t>
      </w:r>
      <w:r w:rsidR="006B316B" w:rsidRPr="007D0CF7">
        <w:rPr>
          <w:spacing w:val="-2"/>
          <w:kern w:val="22"/>
        </w:rPr>
        <w:t>price for the premi</w:t>
      </w:r>
      <w:r w:rsidR="007D0CF7" w:rsidRPr="007D0CF7">
        <w:rPr>
          <w:spacing w:val="-2"/>
          <w:kern w:val="22"/>
        </w:rPr>
        <w:t>x (including a royalty fee) of $</w:t>
      </w:r>
      <w:r w:rsidR="004C4346" w:rsidRPr="007D0CF7">
        <w:rPr>
          <w:spacing w:val="-2"/>
          <w:kern w:val="22"/>
        </w:rPr>
        <w:t>0</w:t>
      </w:r>
      <w:r w:rsidR="006B316B" w:rsidRPr="007D0CF7">
        <w:rPr>
          <w:spacing w:val="-2"/>
          <w:kern w:val="22"/>
        </w:rPr>
        <w:t>.75</w:t>
      </w:r>
      <w:r w:rsidR="00961761" w:rsidRPr="007D0CF7">
        <w:rPr>
          <w:spacing w:val="-2"/>
          <w:kern w:val="22"/>
        </w:rPr>
        <w:t xml:space="preserve"> per kilogram</w:t>
      </w:r>
      <w:r w:rsidR="006B316B" w:rsidRPr="007D0CF7">
        <w:rPr>
          <w:spacing w:val="-2"/>
          <w:kern w:val="22"/>
        </w:rPr>
        <w:t xml:space="preserve">. </w:t>
      </w:r>
      <w:r w:rsidR="009F1B8C" w:rsidRPr="007D0CF7">
        <w:rPr>
          <w:spacing w:val="-2"/>
          <w:kern w:val="22"/>
        </w:rPr>
        <w:t>The Pain Paillasse premix—the secret and patented bread concentrate—could only be bought by licensees under contract with Paillasse Marketing. The licensee mixed the concentrate with regular flour, or had a milling partner do it</w:t>
      </w:r>
      <w:r w:rsidR="00BA1914" w:rsidRPr="007D0CF7">
        <w:rPr>
          <w:spacing w:val="-2"/>
          <w:kern w:val="22"/>
        </w:rPr>
        <w:t>, to produce the bread for market</w:t>
      </w:r>
      <w:r w:rsidR="009F1B8C" w:rsidRPr="007D0CF7">
        <w:rPr>
          <w:spacing w:val="-2"/>
          <w:kern w:val="22"/>
        </w:rPr>
        <w:t xml:space="preserve">. </w:t>
      </w:r>
    </w:p>
    <w:p w14:paraId="1303C85D" w14:textId="00ED0BAB" w:rsidR="006B316B" w:rsidRPr="00CD477F" w:rsidRDefault="00D129AD" w:rsidP="006B316B">
      <w:pPr>
        <w:pStyle w:val="BodyTextMain"/>
      </w:pPr>
      <w:r>
        <w:lastRenderedPageBreak/>
        <w:t xml:space="preserve">Paillasse </w:t>
      </w:r>
      <w:r w:rsidR="006B316B" w:rsidRPr="00CD477F">
        <w:t xml:space="preserve">worked with about 600 partner bakeries throughout Switzerland. </w:t>
      </w:r>
      <w:r>
        <w:t xml:space="preserve">Once they paid their </w:t>
      </w:r>
      <w:r w:rsidR="007D0CF7">
        <w:t xml:space="preserve">licensing </w:t>
      </w:r>
      <w:r>
        <w:t>fees, Paillasse provided t</w:t>
      </w:r>
      <w:r w:rsidR="006B316B" w:rsidRPr="00CD477F">
        <w:t xml:space="preserve">he </w:t>
      </w:r>
      <w:r w:rsidR="009F1B8C">
        <w:t>licensed</w:t>
      </w:r>
      <w:r w:rsidR="009F1B8C" w:rsidRPr="00CD477F">
        <w:t xml:space="preserve"> </w:t>
      </w:r>
      <w:r w:rsidR="006B316B" w:rsidRPr="00CD477F">
        <w:t xml:space="preserve">bakeries </w:t>
      </w:r>
      <w:r>
        <w:t xml:space="preserve">with </w:t>
      </w:r>
      <w:r w:rsidR="006B316B" w:rsidRPr="00CD477F">
        <w:t xml:space="preserve">the training </w:t>
      </w:r>
      <w:r w:rsidRPr="00CD477F">
        <w:t xml:space="preserve">necessary </w:t>
      </w:r>
      <w:r w:rsidR="006B316B" w:rsidRPr="00CD477F">
        <w:t xml:space="preserve">to make the bread properly, and </w:t>
      </w:r>
      <w:r>
        <w:t xml:space="preserve">granted the bakeries the right </w:t>
      </w:r>
      <w:r w:rsidR="006B316B" w:rsidRPr="00CD477F">
        <w:t>to use the brand name “Pain Paillasse” (see Exhibit 3)</w:t>
      </w:r>
      <w:r>
        <w:t>.</w:t>
      </w:r>
      <w:r w:rsidR="006B316B" w:rsidRPr="00CD477F">
        <w:t xml:space="preserve"> </w:t>
      </w:r>
      <w:r w:rsidR="0033776E">
        <w:t>L</w:t>
      </w:r>
      <w:r w:rsidR="006B316B" w:rsidRPr="00CD477F">
        <w:t xml:space="preserve">icensees </w:t>
      </w:r>
      <w:r w:rsidR="0033776E">
        <w:t xml:space="preserve">also had </w:t>
      </w:r>
      <w:r w:rsidR="009F1B8C">
        <w:t xml:space="preserve">access to </w:t>
      </w:r>
      <w:r w:rsidR="006B316B" w:rsidRPr="00CD477F">
        <w:t>marketing and communication ma</w:t>
      </w:r>
      <w:r w:rsidR="004C4346">
        <w:t>terials provided by Paillasse (s</w:t>
      </w:r>
      <w:r w:rsidR="006B316B" w:rsidRPr="00CD477F">
        <w:t>ee Exhibit 4).</w:t>
      </w:r>
    </w:p>
    <w:p w14:paraId="132A58AD" w14:textId="77777777" w:rsidR="006B316B" w:rsidRPr="00CD477F" w:rsidRDefault="006B316B" w:rsidP="006B316B">
      <w:pPr>
        <w:pStyle w:val="BodyTextMain"/>
      </w:pPr>
    </w:p>
    <w:p w14:paraId="5A98A3DC" w14:textId="3EDB82C8" w:rsidR="006B316B" w:rsidRPr="00CD477F" w:rsidRDefault="006B316B" w:rsidP="006B316B">
      <w:pPr>
        <w:pStyle w:val="BodyTextMain"/>
      </w:pPr>
      <w:r w:rsidRPr="00CD477F">
        <w:t>The second market segment was international partnerships</w:t>
      </w:r>
      <w:r w:rsidR="00BA1914">
        <w:t>, also built</w:t>
      </w:r>
      <w:r w:rsidRPr="00CD477F">
        <w:t xml:space="preserve"> </w:t>
      </w:r>
      <w:r w:rsidR="00BA1914">
        <w:t>on</w:t>
      </w:r>
      <w:r w:rsidRPr="00CD477F">
        <w:t xml:space="preserve"> the </w:t>
      </w:r>
      <w:r w:rsidR="00BA1914">
        <w:t>l</w:t>
      </w:r>
      <w:r w:rsidRPr="00CD477F">
        <w:t xml:space="preserve">icensing agreements </w:t>
      </w:r>
      <w:r w:rsidR="00BA1914">
        <w:t xml:space="preserve">Paillasse had </w:t>
      </w:r>
      <w:r w:rsidRPr="00CD477F">
        <w:t xml:space="preserve">developed in the local markets. Paillasse normally designated </w:t>
      </w:r>
      <w:r w:rsidR="00BA1914">
        <w:t xml:space="preserve">one </w:t>
      </w:r>
      <w:r w:rsidRPr="00CD477F">
        <w:t>partner per country that was allowed to produce either fresh or frozen bakery products. The partner had to have its own network</w:t>
      </w:r>
      <w:r w:rsidR="00BA1914">
        <w:t>,</w:t>
      </w:r>
      <w:r w:rsidRPr="00CD477F">
        <w:t xml:space="preserve"> which varied between artisanal, industrial</w:t>
      </w:r>
      <w:r w:rsidR="00BA1914">
        <w:t>,</w:t>
      </w:r>
      <w:r w:rsidRPr="00CD477F">
        <w:t xml:space="preserve"> and retail clients. The cost of the </w:t>
      </w:r>
      <w:r w:rsidR="00BA1914">
        <w:t>l</w:t>
      </w:r>
      <w:r w:rsidRPr="00CD477F">
        <w:t xml:space="preserve">icense in </w:t>
      </w:r>
      <w:r w:rsidR="00BA1914">
        <w:t>the international</w:t>
      </w:r>
      <w:r w:rsidR="00BA1914" w:rsidRPr="00CD477F">
        <w:t xml:space="preserve"> </w:t>
      </w:r>
      <w:r w:rsidRPr="00CD477F">
        <w:t>market included s</w:t>
      </w:r>
      <w:r w:rsidR="007D0CF7">
        <w:t>tart-up fees between $10,000 and $</w:t>
      </w:r>
      <w:r w:rsidRPr="00CD477F">
        <w:t>200,000</w:t>
      </w:r>
      <w:r w:rsidR="00BA1914">
        <w:t>,</w:t>
      </w:r>
      <w:r w:rsidRPr="00CD477F">
        <w:t xml:space="preserve"> depending on the market size and </w:t>
      </w:r>
      <w:r w:rsidR="00BA1914">
        <w:t xml:space="preserve">the </w:t>
      </w:r>
      <w:r w:rsidRPr="00CD477F">
        <w:t xml:space="preserve">partner’s network. The partner </w:t>
      </w:r>
      <w:r w:rsidR="00BA1914">
        <w:t>was</w:t>
      </w:r>
      <w:r w:rsidR="00BA1914" w:rsidRPr="00CD477F">
        <w:t xml:space="preserve"> </w:t>
      </w:r>
      <w:r w:rsidRPr="00CD477F">
        <w:t xml:space="preserve">also required to </w:t>
      </w:r>
      <w:r w:rsidR="00BA1914">
        <w:t xml:space="preserve">purchase the premix and </w:t>
      </w:r>
      <w:r w:rsidR="008367E1">
        <w:t xml:space="preserve">pay </w:t>
      </w:r>
      <w:r w:rsidR="00BA1914">
        <w:t>the included</w:t>
      </w:r>
      <w:r w:rsidRPr="00CD477F">
        <w:t xml:space="preserve"> royalty fees. </w:t>
      </w:r>
      <w:r w:rsidR="00BA1914">
        <w:t>As in the domestic market, Paillasse provided international</w:t>
      </w:r>
      <w:r w:rsidRPr="00CD477F">
        <w:t xml:space="preserve"> </w:t>
      </w:r>
      <w:r w:rsidR="00BA1914">
        <w:t>l</w:t>
      </w:r>
      <w:r w:rsidRPr="00CD477F">
        <w:t>icensee</w:t>
      </w:r>
      <w:r w:rsidR="00BA1914">
        <w:t>s</w:t>
      </w:r>
      <w:r w:rsidRPr="00CD477F">
        <w:t xml:space="preserve"> with the necessary training and marketing support. </w:t>
      </w:r>
    </w:p>
    <w:p w14:paraId="2CD325E9" w14:textId="77777777" w:rsidR="006B316B" w:rsidRPr="00CD477F" w:rsidRDefault="006B316B" w:rsidP="006B316B">
      <w:pPr>
        <w:pStyle w:val="BodyTextMain"/>
      </w:pPr>
    </w:p>
    <w:p w14:paraId="3B622034" w14:textId="77777777" w:rsidR="006B316B" w:rsidRPr="00CD477F" w:rsidRDefault="006B316B" w:rsidP="006B316B">
      <w:pPr>
        <w:pStyle w:val="BodyTextMain"/>
      </w:pPr>
    </w:p>
    <w:p w14:paraId="3E7A4C73" w14:textId="77777777" w:rsidR="006B316B" w:rsidRPr="00CD477F" w:rsidRDefault="006B316B" w:rsidP="00E24C72">
      <w:pPr>
        <w:pStyle w:val="Casehead1"/>
        <w:outlineLvl w:val="0"/>
      </w:pPr>
      <w:r w:rsidRPr="00CD477F">
        <w:t>GLOBAL BAKERY INDUSTRY</w:t>
      </w:r>
    </w:p>
    <w:p w14:paraId="74D39E48" w14:textId="77777777" w:rsidR="006B316B" w:rsidRPr="00CD477F" w:rsidRDefault="006B316B" w:rsidP="006B316B">
      <w:pPr>
        <w:pStyle w:val="BodyTextMain"/>
      </w:pPr>
    </w:p>
    <w:p w14:paraId="756C2D6F" w14:textId="77777777" w:rsidR="006B316B" w:rsidRPr="00CD477F" w:rsidRDefault="006B316B" w:rsidP="00E24C72">
      <w:pPr>
        <w:pStyle w:val="Casehead2"/>
        <w:outlineLvl w:val="0"/>
      </w:pPr>
      <w:r w:rsidRPr="00CD477F">
        <w:t>Industry Supply</w:t>
      </w:r>
    </w:p>
    <w:p w14:paraId="5217F023" w14:textId="77777777" w:rsidR="006B316B" w:rsidRPr="00CD477F" w:rsidRDefault="006B316B" w:rsidP="006B316B">
      <w:pPr>
        <w:pStyle w:val="BodyTextMain"/>
      </w:pPr>
    </w:p>
    <w:p w14:paraId="7B644F72" w14:textId="56D3AD4F" w:rsidR="00C855A9" w:rsidRDefault="006B316B" w:rsidP="006B316B">
      <w:pPr>
        <w:pStyle w:val="BodyTextMain"/>
      </w:pPr>
      <w:r w:rsidRPr="00CD477F">
        <w:t xml:space="preserve">The global bakery industry grew </w:t>
      </w:r>
      <w:r w:rsidR="004944B9">
        <w:t>about</w:t>
      </w:r>
      <w:r w:rsidRPr="00CD477F">
        <w:t xml:space="preserve"> 2</w:t>
      </w:r>
      <w:r w:rsidR="004C4346">
        <w:t xml:space="preserve"> per cent</w:t>
      </w:r>
      <w:r w:rsidRPr="00CD477F">
        <w:t xml:space="preserve"> to $415.7 billion in 2016.</w:t>
      </w:r>
      <w:r w:rsidRPr="00CD477F">
        <w:rPr>
          <w:rStyle w:val="FootnoteReference"/>
        </w:rPr>
        <w:footnoteReference w:id="3"/>
      </w:r>
      <w:r w:rsidRPr="00CD477F">
        <w:t xml:space="preserve"> The majority of industry growth was led by rising demand from emerging markets, particularly in Latin America, Asia</w:t>
      </w:r>
      <w:r w:rsidR="00B4582A">
        <w:t>,</w:t>
      </w:r>
      <w:r w:rsidRPr="00CD477F">
        <w:t xml:space="preserve"> and Eastern Europe. In the developed markets of North America, Australia</w:t>
      </w:r>
      <w:r w:rsidR="00B4582A">
        <w:t>,</w:t>
      </w:r>
      <w:r w:rsidRPr="00CD477F">
        <w:t xml:space="preserve"> and Western Europe, consumption was expected to be relatively stagnant (see Exhibit 5). </w:t>
      </w:r>
    </w:p>
    <w:p w14:paraId="5248B55C" w14:textId="77777777" w:rsidR="00C855A9" w:rsidRDefault="00C855A9" w:rsidP="006B316B">
      <w:pPr>
        <w:pStyle w:val="BodyTextMain"/>
      </w:pPr>
    </w:p>
    <w:p w14:paraId="4A626875" w14:textId="77777777" w:rsidR="006B316B" w:rsidRPr="004944B9" w:rsidRDefault="0052312C" w:rsidP="006B316B">
      <w:pPr>
        <w:pStyle w:val="BodyTextMain"/>
        <w:rPr>
          <w:kern w:val="22"/>
        </w:rPr>
      </w:pPr>
      <w:r w:rsidRPr="004944B9">
        <w:rPr>
          <w:kern w:val="22"/>
        </w:rPr>
        <w:t>While demand for traditional baked goods was expected to stagnate in mature markets globally, a number of producers focused on introducing a greater variety of premium products in Western Europe’s and North America’s markets to offset the declining demand. T</w:t>
      </w:r>
      <w:r w:rsidR="006B316B" w:rsidRPr="004944B9">
        <w:rPr>
          <w:kern w:val="22"/>
        </w:rPr>
        <w:t xml:space="preserve">he main growth in these markets was </w:t>
      </w:r>
      <w:r w:rsidR="00850AE7" w:rsidRPr="004944B9">
        <w:rPr>
          <w:kern w:val="22"/>
        </w:rPr>
        <w:t xml:space="preserve">a result of </w:t>
      </w:r>
      <w:r w:rsidR="006B316B" w:rsidRPr="004944B9">
        <w:rPr>
          <w:kern w:val="22"/>
        </w:rPr>
        <w:t>manufacturers introduc</w:t>
      </w:r>
      <w:r w:rsidR="00850AE7" w:rsidRPr="004944B9">
        <w:rPr>
          <w:kern w:val="22"/>
        </w:rPr>
        <w:t>ing</w:t>
      </w:r>
      <w:r w:rsidR="006B316B" w:rsidRPr="004944B9">
        <w:rPr>
          <w:kern w:val="22"/>
        </w:rPr>
        <w:t xml:space="preserve"> a variety of new and innovative products </w:t>
      </w:r>
      <w:r w:rsidR="00850AE7" w:rsidRPr="004944B9">
        <w:rPr>
          <w:kern w:val="22"/>
        </w:rPr>
        <w:t xml:space="preserve">meant to </w:t>
      </w:r>
      <w:r w:rsidR="006B316B" w:rsidRPr="004944B9">
        <w:rPr>
          <w:kern w:val="22"/>
        </w:rPr>
        <w:t>appeal to health-conscious consumers.</w:t>
      </w:r>
      <w:r w:rsidR="00675414" w:rsidRPr="004944B9">
        <w:rPr>
          <w:kern w:val="22"/>
        </w:rPr>
        <w:t xml:space="preserve"> </w:t>
      </w:r>
      <w:r w:rsidR="006B316B" w:rsidRPr="004944B9">
        <w:rPr>
          <w:kern w:val="22"/>
        </w:rPr>
        <w:t>These new products were generally in the areas of organic, reduced-fat, sprouted</w:t>
      </w:r>
      <w:r w:rsidR="00850AE7" w:rsidRPr="004944B9">
        <w:rPr>
          <w:kern w:val="22"/>
        </w:rPr>
        <w:t>,</w:t>
      </w:r>
      <w:r w:rsidR="006B316B" w:rsidRPr="004944B9">
        <w:rPr>
          <w:kern w:val="22"/>
        </w:rPr>
        <w:t xml:space="preserve"> and gluten-free breads. </w:t>
      </w:r>
    </w:p>
    <w:p w14:paraId="3C4E28C5" w14:textId="77777777" w:rsidR="006B316B" w:rsidRPr="00CD477F" w:rsidRDefault="006B316B" w:rsidP="006B316B">
      <w:pPr>
        <w:pStyle w:val="BodyTextMain"/>
      </w:pPr>
    </w:p>
    <w:p w14:paraId="1D7EE65C" w14:textId="77777777" w:rsidR="006B316B" w:rsidRPr="00CD477F" w:rsidRDefault="00850AE7" w:rsidP="006B316B">
      <w:pPr>
        <w:pStyle w:val="BodyTextMain"/>
      </w:pPr>
      <w:r>
        <w:t>D</w:t>
      </w:r>
      <w:r w:rsidR="006B316B" w:rsidRPr="00CD477F">
        <w:t xml:space="preserve">ifferent types of flour were </w:t>
      </w:r>
      <w:r w:rsidRPr="00CD477F">
        <w:t xml:space="preserve">better </w:t>
      </w:r>
      <w:r w:rsidR="006B316B" w:rsidRPr="00CD477F">
        <w:t xml:space="preserve">suited for different products. Wheat flour was one of the main inputs used to produce bread. </w:t>
      </w:r>
      <w:r>
        <w:t>A</w:t>
      </w:r>
      <w:r w:rsidR="006B316B" w:rsidRPr="00CD477F">
        <w:t xml:space="preserve">ny fluctuation in the price of wheat shifted the costs to the producers, who often had to either accept the higher costs of doing business or pass on the additional cost to customers in the form of higher prices. It was expected that wheat prices </w:t>
      </w:r>
      <w:r>
        <w:t>would</w:t>
      </w:r>
      <w:r w:rsidRPr="00CD477F">
        <w:t xml:space="preserve"> </w:t>
      </w:r>
      <w:r w:rsidR="006B316B" w:rsidRPr="00CD477F">
        <w:t xml:space="preserve">continue to decrease over the next few years. </w:t>
      </w:r>
    </w:p>
    <w:p w14:paraId="28581444" w14:textId="77777777" w:rsidR="006B316B" w:rsidRPr="00CD477F" w:rsidRDefault="006B316B" w:rsidP="006B316B">
      <w:pPr>
        <w:pStyle w:val="BodyTextMain"/>
      </w:pPr>
    </w:p>
    <w:p w14:paraId="560E3B0F" w14:textId="2F001BEC" w:rsidR="006B316B" w:rsidRPr="00CD477F" w:rsidRDefault="006B316B" w:rsidP="006B316B">
      <w:pPr>
        <w:pStyle w:val="BodyTextMain"/>
      </w:pPr>
      <w:r w:rsidRPr="00CD477F">
        <w:t>Due to the global nature of this industry, the products manufactured by industry participants varie</w:t>
      </w:r>
      <w:r w:rsidR="00850AE7">
        <w:t>d</w:t>
      </w:r>
      <w:r w:rsidRPr="00CD477F">
        <w:t xml:space="preserve"> drastically from region to region, depending on the local culture. The main products manufactured by the industry were generally classified into four segments: fresh and frozen bread and rolls; cookies, crackers</w:t>
      </w:r>
      <w:r w:rsidR="00850AE7">
        <w:t>,</w:t>
      </w:r>
      <w:r w:rsidRPr="00CD477F">
        <w:t xml:space="preserve"> and pretzels; fresh and frozen cakes, pies</w:t>
      </w:r>
      <w:r w:rsidR="00850AE7">
        <w:t>,</w:t>
      </w:r>
      <w:r w:rsidRPr="00CD477F">
        <w:t xml:space="preserve"> and other pastries; and tortillas and flatbreads (see Exhibit 6). </w:t>
      </w:r>
      <w:r w:rsidR="00850AE7">
        <w:t>R</w:t>
      </w:r>
      <w:r w:rsidRPr="00CD477F">
        <w:t xml:space="preserve">evenues </w:t>
      </w:r>
      <w:r w:rsidR="00850AE7">
        <w:t>in t</w:t>
      </w:r>
      <w:r w:rsidR="00AF281A">
        <w:t>he tortilla</w:t>
      </w:r>
      <w:r w:rsidR="00850AE7" w:rsidRPr="00CD477F">
        <w:t xml:space="preserve"> and flatbreads sector </w:t>
      </w:r>
      <w:r w:rsidRPr="00CD477F">
        <w:t>increase</w:t>
      </w:r>
      <w:r w:rsidR="00850AE7">
        <w:t>d</w:t>
      </w:r>
      <w:r w:rsidRPr="00CD477F">
        <w:t xml:space="preserve"> over the </w:t>
      </w:r>
      <w:r w:rsidR="00850AE7">
        <w:t>previous</w:t>
      </w:r>
      <w:r w:rsidR="00850AE7" w:rsidRPr="00CD477F">
        <w:t xml:space="preserve"> </w:t>
      </w:r>
      <w:r w:rsidRPr="00CD477F">
        <w:t xml:space="preserve">five years, with sales from North America leading that growth. </w:t>
      </w:r>
      <w:r w:rsidR="00850AE7">
        <w:t>In contrast</w:t>
      </w:r>
      <w:r w:rsidRPr="00CD477F">
        <w:t>, sales of cookies, crackers</w:t>
      </w:r>
      <w:r w:rsidR="00850AE7">
        <w:t>,</w:t>
      </w:r>
      <w:r w:rsidRPr="00CD477F">
        <w:t xml:space="preserve"> and pretzels continued to decline</w:t>
      </w:r>
      <w:r w:rsidR="00850AE7">
        <w:t>,</w:t>
      </w:r>
      <w:r w:rsidRPr="00CD477F">
        <w:t xml:space="preserve"> in part because of growing health concerns among consumers around the world.</w:t>
      </w:r>
      <w:r w:rsidR="00675414">
        <w:t xml:space="preserve"> </w:t>
      </w:r>
    </w:p>
    <w:p w14:paraId="7AFC9DCA" w14:textId="77777777" w:rsidR="006B316B" w:rsidRPr="00CD477F" w:rsidRDefault="006B316B" w:rsidP="006B316B">
      <w:pPr>
        <w:pStyle w:val="BodyTextMain"/>
      </w:pPr>
    </w:p>
    <w:p w14:paraId="483E4B70" w14:textId="77777777" w:rsidR="006B316B" w:rsidRPr="00CD477F" w:rsidRDefault="006B316B" w:rsidP="006B316B">
      <w:pPr>
        <w:pStyle w:val="BodyTextMain"/>
      </w:pPr>
    </w:p>
    <w:p w14:paraId="18E0E7AC" w14:textId="77777777" w:rsidR="006B316B" w:rsidRPr="00CD477F" w:rsidRDefault="006B316B" w:rsidP="00E24C72">
      <w:pPr>
        <w:pStyle w:val="Casehead2"/>
        <w:outlineLvl w:val="0"/>
      </w:pPr>
      <w:r w:rsidRPr="00CD477F">
        <w:t>Global Demand</w:t>
      </w:r>
    </w:p>
    <w:p w14:paraId="07247F1D" w14:textId="77777777" w:rsidR="006B316B" w:rsidRPr="00CD477F" w:rsidRDefault="006B316B" w:rsidP="006B316B">
      <w:pPr>
        <w:pStyle w:val="BodyTextMain"/>
      </w:pPr>
    </w:p>
    <w:p w14:paraId="1E2D35E8" w14:textId="77777777" w:rsidR="00827F24" w:rsidRDefault="006B316B" w:rsidP="006B316B">
      <w:pPr>
        <w:pStyle w:val="BodyTextMain"/>
      </w:pPr>
      <w:r w:rsidRPr="00CD477F">
        <w:t>The demand for bakery goods depended on a number of factors</w:t>
      </w:r>
      <w:r w:rsidR="00827F24">
        <w:t>,</w:t>
      </w:r>
      <w:r w:rsidRPr="00CD477F">
        <w:t xml:space="preserve"> including consumer taste</w:t>
      </w:r>
      <w:r w:rsidR="00827F24">
        <w:t>,</w:t>
      </w:r>
      <w:r w:rsidRPr="00CD477F">
        <w:t xml:space="preserve"> which varied by country, price levels, per capita disposable income</w:t>
      </w:r>
      <w:r w:rsidR="00827F24">
        <w:t>,</w:t>
      </w:r>
      <w:r w:rsidRPr="00CD477F">
        <w:t xml:space="preserve"> and product innovation. Producers in regions where </w:t>
      </w:r>
      <w:r w:rsidRPr="00CD477F">
        <w:lastRenderedPageBreak/>
        <w:t>bread represent</w:t>
      </w:r>
      <w:r w:rsidR="00827F24">
        <w:t>ed</w:t>
      </w:r>
      <w:r w:rsidRPr="00CD477F">
        <w:t xml:space="preserve"> a staple food item benefited from the steady demand for bread and other bakery goods. However, in regions where consumers primarily made their own bread and baked desserts at home, including the Middle East and Central Asia, the demand for industrially produced goods remained relatively low. Moreover, consumers around the world were becoming increasingly health-conscious and busy, </w:t>
      </w:r>
      <w:r w:rsidR="00827F24" w:rsidRPr="00CD477F">
        <w:t>there</w:t>
      </w:r>
      <w:r w:rsidR="00827F24">
        <w:t>fore</w:t>
      </w:r>
      <w:r w:rsidR="00827F24" w:rsidRPr="00CD477F">
        <w:t xml:space="preserve"> </w:t>
      </w:r>
      <w:r w:rsidRPr="00CD477F">
        <w:t>demanding healthy and convenient, yet tasty</w:t>
      </w:r>
      <w:r w:rsidR="00827F24">
        <w:t>,</w:t>
      </w:r>
      <w:r w:rsidRPr="00CD477F">
        <w:t xml:space="preserve"> products. </w:t>
      </w:r>
    </w:p>
    <w:p w14:paraId="4779CBDD" w14:textId="77777777" w:rsidR="00827F24" w:rsidRDefault="00827F24" w:rsidP="006B316B">
      <w:pPr>
        <w:pStyle w:val="BodyTextMain"/>
      </w:pPr>
    </w:p>
    <w:p w14:paraId="268EBB2C" w14:textId="77777777" w:rsidR="00827F24" w:rsidRDefault="006B316B" w:rsidP="006B316B">
      <w:pPr>
        <w:pStyle w:val="BodyTextMain"/>
      </w:pPr>
      <w:r w:rsidRPr="00CD477F">
        <w:t xml:space="preserve">The emphasis on health and nutrition had adversely </w:t>
      </w:r>
      <w:r w:rsidR="00827F24">
        <w:t>a</w:t>
      </w:r>
      <w:r w:rsidRPr="00CD477F">
        <w:t>ffected the demand for a variety of goods in the developed world</w:t>
      </w:r>
      <w:r w:rsidR="00827F24">
        <w:t>. These</w:t>
      </w:r>
      <w:r w:rsidRPr="00CD477F">
        <w:t xml:space="preserve"> </w:t>
      </w:r>
      <w:r w:rsidR="00827F24" w:rsidRPr="00CD477F">
        <w:t>includ</w:t>
      </w:r>
      <w:r w:rsidR="00827F24">
        <w:t>ed</w:t>
      </w:r>
      <w:r w:rsidR="00827F24" w:rsidRPr="00CD477F">
        <w:t xml:space="preserve"> </w:t>
      </w:r>
      <w:r w:rsidRPr="00CD477F">
        <w:t>white bread, cookies, pastries</w:t>
      </w:r>
      <w:r w:rsidR="00827F24">
        <w:t>,</w:t>
      </w:r>
      <w:r w:rsidRPr="00CD477F">
        <w:t xml:space="preserve"> and other products. </w:t>
      </w:r>
      <w:r w:rsidR="00827F24">
        <w:t>In response to</w:t>
      </w:r>
      <w:r w:rsidR="00827F24" w:rsidRPr="00CD477F">
        <w:t xml:space="preserve"> </w:t>
      </w:r>
      <w:r w:rsidRPr="00CD477F">
        <w:t xml:space="preserve">these consumer trends, producers had introduced a variety of healthier and more nutritious products, including whole-wheat bread and nutrient-enhanced bread, to drive demand in wealthy countries. </w:t>
      </w:r>
    </w:p>
    <w:p w14:paraId="4CAF5150" w14:textId="77777777" w:rsidR="00827F24" w:rsidRDefault="00827F24" w:rsidP="006B316B">
      <w:pPr>
        <w:pStyle w:val="BodyTextMain"/>
      </w:pPr>
    </w:p>
    <w:p w14:paraId="7CCF4B17" w14:textId="71532B14" w:rsidR="006B316B" w:rsidRPr="00CD477F" w:rsidRDefault="006B316B" w:rsidP="006B316B">
      <w:pPr>
        <w:pStyle w:val="BodyTextMain"/>
      </w:pPr>
      <w:r w:rsidRPr="00CD477F">
        <w:t xml:space="preserve">Bakery goods </w:t>
      </w:r>
      <w:r w:rsidR="00827F24">
        <w:t>were</w:t>
      </w:r>
      <w:r w:rsidR="00827F24" w:rsidRPr="00CD477F">
        <w:t xml:space="preserve"> </w:t>
      </w:r>
      <w:r w:rsidRPr="00CD477F">
        <w:t>sold in various distribution channels</w:t>
      </w:r>
      <w:r w:rsidR="00827F24">
        <w:t>,</w:t>
      </w:r>
      <w:r w:rsidRPr="00CD477F">
        <w:t xml:space="preserve"> ranking from supermarkets </w:t>
      </w:r>
      <w:r w:rsidR="001B6B2E">
        <w:t>(</w:t>
      </w:r>
      <w:r w:rsidRPr="00CD477F">
        <w:t>35</w:t>
      </w:r>
      <w:r w:rsidR="004C4346">
        <w:t xml:space="preserve"> per cent</w:t>
      </w:r>
      <w:r w:rsidR="001B6B2E">
        <w:t>)</w:t>
      </w:r>
      <w:r w:rsidRPr="00CD477F">
        <w:t xml:space="preserve">, convenience stores and other grocers </w:t>
      </w:r>
      <w:r w:rsidR="001B6B2E">
        <w:t>(</w:t>
      </w:r>
      <w:r w:rsidRPr="00CD477F">
        <w:t>27</w:t>
      </w:r>
      <w:r w:rsidR="004C4346">
        <w:t xml:space="preserve"> per cent</w:t>
      </w:r>
      <w:r w:rsidR="001B6B2E">
        <w:t>)</w:t>
      </w:r>
      <w:r w:rsidRPr="00CD477F">
        <w:t xml:space="preserve">, food service and hospitality industries </w:t>
      </w:r>
      <w:r w:rsidR="001B6B2E">
        <w:t>(</w:t>
      </w:r>
      <w:r w:rsidRPr="00CD477F">
        <w:t>22</w:t>
      </w:r>
      <w:r w:rsidR="004C4346">
        <w:t xml:space="preserve"> per cent</w:t>
      </w:r>
      <w:r w:rsidR="001B6B2E">
        <w:t>)</w:t>
      </w:r>
      <w:r w:rsidR="00827F24">
        <w:t>,</w:t>
      </w:r>
      <w:r w:rsidRPr="00CD477F">
        <w:t xml:space="preserve"> and grocery wholesalers </w:t>
      </w:r>
      <w:r w:rsidR="001B6B2E">
        <w:t>(</w:t>
      </w:r>
      <w:r w:rsidRPr="00CD477F">
        <w:t>16</w:t>
      </w:r>
      <w:r w:rsidR="004C4346">
        <w:t xml:space="preserve"> per cent</w:t>
      </w:r>
      <w:r w:rsidR="001B6B2E">
        <w:t>)</w:t>
      </w:r>
      <w:r w:rsidRPr="00CD477F">
        <w:t xml:space="preserve">. </w:t>
      </w:r>
    </w:p>
    <w:p w14:paraId="3780BA2D" w14:textId="77777777" w:rsidR="006B316B" w:rsidRPr="00CD477F" w:rsidRDefault="006B316B" w:rsidP="006B316B">
      <w:pPr>
        <w:pStyle w:val="BodyTextMain"/>
      </w:pPr>
    </w:p>
    <w:p w14:paraId="60731DE6" w14:textId="77777777" w:rsidR="006B316B" w:rsidRPr="00CD477F" w:rsidRDefault="006B316B" w:rsidP="006B316B">
      <w:pPr>
        <w:pStyle w:val="BodyTextMain"/>
      </w:pPr>
    </w:p>
    <w:p w14:paraId="3B4EDA52" w14:textId="77777777" w:rsidR="006B316B" w:rsidRPr="00CD477F" w:rsidRDefault="006B316B" w:rsidP="00E24C72">
      <w:pPr>
        <w:pStyle w:val="Casehead2"/>
        <w:outlineLvl w:val="0"/>
      </w:pPr>
      <w:r w:rsidRPr="00CD477F">
        <w:t>Global Competition</w:t>
      </w:r>
    </w:p>
    <w:p w14:paraId="5B1A467E" w14:textId="77777777" w:rsidR="006B316B" w:rsidRPr="00CD477F" w:rsidRDefault="006B316B" w:rsidP="006B316B">
      <w:pPr>
        <w:pStyle w:val="BodyTextMain"/>
      </w:pPr>
    </w:p>
    <w:p w14:paraId="1A0F2D49" w14:textId="693F6719" w:rsidR="00D33F39" w:rsidRDefault="006B316B" w:rsidP="006B316B">
      <w:pPr>
        <w:pStyle w:val="BodyTextMain"/>
      </w:pPr>
      <w:r w:rsidRPr="00CD477F">
        <w:t>The bakery industry was very fragmented</w:t>
      </w:r>
      <w:r w:rsidR="001B6B2E">
        <w:t>,</w:t>
      </w:r>
      <w:r w:rsidRPr="00CD477F">
        <w:t xml:space="preserve"> with the three largest competitors accounting for less than 10</w:t>
      </w:r>
      <w:r w:rsidR="004C4346">
        <w:t xml:space="preserve"> per cent</w:t>
      </w:r>
      <w:r w:rsidRPr="00CD477F">
        <w:t xml:space="preserve"> of the global market. These market leaders included food manufacturing giants such as Grupo Bimbo</w:t>
      </w:r>
      <w:r w:rsidR="00C855A9">
        <w:t>, SAB de CV, based in Mexico</w:t>
      </w:r>
      <w:r w:rsidRPr="00CD477F">
        <w:t xml:space="preserve"> (4</w:t>
      </w:r>
      <w:r w:rsidR="004C4346">
        <w:t xml:space="preserve"> per cent</w:t>
      </w:r>
      <w:r w:rsidRPr="00CD477F">
        <w:t>)</w:t>
      </w:r>
      <w:r w:rsidR="00C855A9">
        <w:t>,</w:t>
      </w:r>
      <w:r w:rsidRPr="00CD477F">
        <w:t xml:space="preserve"> Mondelez International</w:t>
      </w:r>
      <w:r w:rsidR="00C855A9">
        <w:t>, Inc., based in the United States</w:t>
      </w:r>
      <w:r w:rsidRPr="00CD477F">
        <w:t xml:space="preserve"> (3</w:t>
      </w:r>
      <w:r w:rsidR="004C4346">
        <w:t xml:space="preserve"> per cent</w:t>
      </w:r>
      <w:r w:rsidRPr="00CD477F">
        <w:t>)</w:t>
      </w:r>
      <w:r w:rsidR="00C855A9">
        <w:t>,</w:t>
      </w:r>
      <w:r w:rsidRPr="00CD477F">
        <w:t xml:space="preserve"> and Yamazaki Baking </w:t>
      </w:r>
      <w:r w:rsidR="00C855A9" w:rsidRPr="00CD477F">
        <w:t>Co</w:t>
      </w:r>
      <w:r w:rsidR="00C855A9">
        <w:t>., Ltd., based in Japan</w:t>
      </w:r>
      <w:r w:rsidR="00C855A9" w:rsidRPr="00CD477F">
        <w:t xml:space="preserve"> </w:t>
      </w:r>
      <w:r w:rsidRPr="00CD477F">
        <w:t>(2</w:t>
      </w:r>
      <w:r w:rsidR="004C4346">
        <w:t xml:space="preserve"> per cent</w:t>
      </w:r>
      <w:r w:rsidRPr="00CD477F">
        <w:t xml:space="preserve">). Most competitors were characterized as small commercial bakeries operating in a highly mature and fragmented market. </w:t>
      </w:r>
      <w:r w:rsidR="00C855A9">
        <w:t>R</w:t>
      </w:r>
      <w:r w:rsidRPr="00CD477F">
        <w:t xml:space="preserve">oughly 120,000 establishments </w:t>
      </w:r>
      <w:r w:rsidR="00C855A9" w:rsidRPr="00CD477F">
        <w:t>operat</w:t>
      </w:r>
      <w:r w:rsidR="00C855A9">
        <w:t>ed</w:t>
      </w:r>
      <w:r w:rsidR="00C855A9" w:rsidRPr="00CD477F">
        <w:t xml:space="preserve"> </w:t>
      </w:r>
      <w:r w:rsidRPr="00CD477F">
        <w:t>worldwide</w:t>
      </w:r>
      <w:r w:rsidR="00D33F39">
        <w:t xml:space="preserve">, most of them </w:t>
      </w:r>
      <w:r w:rsidRPr="00CD477F">
        <w:t>as single entit</w:t>
      </w:r>
      <w:r w:rsidR="00D33F39">
        <w:t>ies</w:t>
      </w:r>
      <w:r w:rsidRPr="00CD477F">
        <w:t xml:space="preserve">. </w:t>
      </w:r>
    </w:p>
    <w:p w14:paraId="5349175F" w14:textId="77777777" w:rsidR="00D33F39" w:rsidRDefault="00D33F39" w:rsidP="006B316B">
      <w:pPr>
        <w:pStyle w:val="BodyTextMain"/>
      </w:pPr>
    </w:p>
    <w:p w14:paraId="361266C9" w14:textId="168FFDB6" w:rsidR="00D33F39" w:rsidRDefault="006B316B" w:rsidP="006B316B">
      <w:pPr>
        <w:pStyle w:val="BodyTextMain"/>
      </w:pPr>
      <w:r w:rsidRPr="00CD477F">
        <w:t>Price and quality were the two most important bases of competition. The industry was large with a number of small operators that specialize</w:t>
      </w:r>
      <w:r w:rsidR="00D33F39">
        <w:t>d</w:t>
      </w:r>
      <w:r w:rsidRPr="00CD477F">
        <w:t xml:space="preserve"> in generic products, which were priced significantly lower than branded goods. The price sensitivity of consumers also varied between product segments. Consumer loyalty was strong</w:t>
      </w:r>
      <w:r w:rsidR="00D33F39">
        <w:t>,</w:t>
      </w:r>
      <w:r w:rsidRPr="00CD477F">
        <w:t xml:space="preserve"> but there was a high level of price sensitivity</w:t>
      </w:r>
      <w:r w:rsidR="007A4AF3">
        <w:t>,</w:t>
      </w:r>
      <w:r w:rsidRPr="00CD477F">
        <w:t xml:space="preserve"> and buyers easily shifted</w:t>
      </w:r>
      <w:r w:rsidRPr="00CD477F" w:rsidDel="00306999">
        <w:t xml:space="preserve"> </w:t>
      </w:r>
      <w:r w:rsidRPr="00CD477F">
        <w:t>to lower-priced substitute</w:t>
      </w:r>
      <w:r w:rsidR="00D33F39">
        <w:t>s</w:t>
      </w:r>
      <w:r w:rsidRPr="00CD477F">
        <w:t>. With the increase of affordable</w:t>
      </w:r>
      <w:r w:rsidR="00D33F39">
        <w:t>,</w:t>
      </w:r>
      <w:r w:rsidRPr="00CD477F">
        <w:t xml:space="preserve"> higher-quality private label brands</w:t>
      </w:r>
      <w:r w:rsidR="00D33F39">
        <w:t>,</w:t>
      </w:r>
      <w:r w:rsidRPr="00CD477F">
        <w:t xml:space="preserve"> competition for consumers continued to intensify significantly. </w:t>
      </w:r>
    </w:p>
    <w:p w14:paraId="7AFE0D99" w14:textId="77777777" w:rsidR="00D33F39" w:rsidRDefault="00D33F39" w:rsidP="006B316B">
      <w:pPr>
        <w:pStyle w:val="BodyTextMain"/>
      </w:pPr>
    </w:p>
    <w:p w14:paraId="7F5CABF3" w14:textId="25D17D51" w:rsidR="006B316B" w:rsidRPr="00CD477F" w:rsidRDefault="006B316B" w:rsidP="006B316B">
      <w:pPr>
        <w:pStyle w:val="BodyTextMain"/>
      </w:pPr>
      <w:r w:rsidRPr="00CD477F">
        <w:t>As with any market</w:t>
      </w:r>
      <w:r w:rsidR="00D33F39">
        <w:t>,</w:t>
      </w:r>
      <w:r w:rsidRPr="00CD477F">
        <w:t xml:space="preserve"> the perceived quality of a particular product or brand </w:t>
      </w:r>
      <w:r w:rsidR="00D33F39">
        <w:t xml:space="preserve">in the bread industry </w:t>
      </w:r>
      <w:r w:rsidRPr="00CD477F">
        <w:t>influenced</w:t>
      </w:r>
      <w:r w:rsidRPr="00CD477F" w:rsidDel="00D66A70">
        <w:t xml:space="preserve"> </w:t>
      </w:r>
      <w:r w:rsidRPr="00CD477F">
        <w:t>the price of a product</w:t>
      </w:r>
      <w:r w:rsidR="00D33F39">
        <w:t>. The higher the quality</w:t>
      </w:r>
      <w:r w:rsidRPr="00CD477F">
        <w:t xml:space="preserve">, </w:t>
      </w:r>
      <w:r w:rsidR="00D33F39">
        <w:t xml:space="preserve">the higher the price. </w:t>
      </w:r>
      <w:r w:rsidR="002D76F3">
        <w:t>With</w:t>
      </w:r>
      <w:r w:rsidRPr="00CD477F">
        <w:t xml:space="preserve"> regard to bread and bakery goods, quality was considered the most important attribute</w:t>
      </w:r>
      <w:r w:rsidR="007A4AF3">
        <w:t>,</w:t>
      </w:r>
      <w:r w:rsidRPr="00CD477F">
        <w:t xml:space="preserve"> followed closely by such factors as freshness and taste.</w:t>
      </w:r>
      <w:r w:rsidR="00675414">
        <w:t xml:space="preserve"> </w:t>
      </w:r>
      <w:r w:rsidRPr="00CD477F">
        <w:t>Taken together</w:t>
      </w:r>
      <w:r w:rsidR="006C4269">
        <w:t>,</w:t>
      </w:r>
      <w:r w:rsidRPr="00CD477F">
        <w:t xml:space="preserve"> these ultimately determined the competitiveness of the industry. </w:t>
      </w:r>
      <w:r w:rsidR="006C4269">
        <w:t>C</w:t>
      </w:r>
      <w:r w:rsidRPr="00CD477F">
        <w:t xml:space="preserve">raft and artisanal </w:t>
      </w:r>
      <w:r w:rsidR="006C4269">
        <w:t xml:space="preserve">bakeries </w:t>
      </w:r>
      <w:r w:rsidRPr="00CD477F">
        <w:t>were recognized</w:t>
      </w:r>
      <w:r w:rsidRPr="00CD477F" w:rsidDel="00736F1C">
        <w:t xml:space="preserve"> </w:t>
      </w:r>
      <w:r w:rsidRPr="00CD477F">
        <w:t>for producing fresh</w:t>
      </w:r>
      <w:r w:rsidR="006C4269">
        <w:t>er</w:t>
      </w:r>
      <w:r w:rsidRPr="00CD477F">
        <w:t xml:space="preserve"> products </w:t>
      </w:r>
      <w:r w:rsidR="006C4269">
        <w:t>than</w:t>
      </w:r>
      <w:r w:rsidRPr="00CD477F">
        <w:t xml:space="preserve"> supermarkets or convenience stores. </w:t>
      </w:r>
    </w:p>
    <w:p w14:paraId="213D95C5" w14:textId="77777777" w:rsidR="006B316B" w:rsidRPr="00CD477F" w:rsidRDefault="006B316B" w:rsidP="006B316B">
      <w:pPr>
        <w:pStyle w:val="BodyTextMain"/>
      </w:pPr>
    </w:p>
    <w:p w14:paraId="2F53CE26" w14:textId="48AB84A0" w:rsidR="006B316B" w:rsidRDefault="006B316B" w:rsidP="006B316B">
      <w:pPr>
        <w:pStyle w:val="BodyTextMain"/>
      </w:pPr>
      <w:r w:rsidRPr="00CD477F">
        <w:t>Cost structures varied widely among industry players, depending on the size or scale of production, supply chain relationships</w:t>
      </w:r>
      <w:r w:rsidR="00BE3DEE">
        <w:t>,</w:t>
      </w:r>
      <w:r w:rsidRPr="00CD477F">
        <w:t xml:space="preserve"> and level of technology and capital investments. Typically, larger manufacturers benefited from </w:t>
      </w:r>
      <w:r w:rsidR="007A4AF3">
        <w:t>a</w:t>
      </w:r>
      <w:r w:rsidR="007A4AF3" w:rsidRPr="00CD477F">
        <w:t xml:space="preserve"> </w:t>
      </w:r>
      <w:r w:rsidRPr="00CD477F">
        <w:t xml:space="preserve">lower </w:t>
      </w:r>
      <w:r w:rsidR="007A4AF3" w:rsidRPr="00CD477F">
        <w:t>per</w:t>
      </w:r>
      <w:r w:rsidR="007A4AF3">
        <w:t>-</w:t>
      </w:r>
      <w:r w:rsidRPr="00CD477F">
        <w:t>unit cost of production because of their greater purchasing power and economies of scale. A typical cost breakdown consisted of 50</w:t>
      </w:r>
      <w:r w:rsidR="004C4346">
        <w:t xml:space="preserve"> per cent</w:t>
      </w:r>
      <w:r w:rsidRPr="00CD477F">
        <w:t xml:space="preserve"> </w:t>
      </w:r>
      <w:r w:rsidR="000A1290">
        <w:t>for</w:t>
      </w:r>
      <w:r w:rsidR="00BA24C6" w:rsidRPr="00CD477F">
        <w:t xml:space="preserve"> </w:t>
      </w:r>
      <w:r w:rsidRPr="00CD477F">
        <w:t>purchase</w:t>
      </w:r>
      <w:r w:rsidR="00512251">
        <w:t xml:space="preserve"> of ingredient</w:t>
      </w:r>
      <w:r w:rsidRPr="00CD477F">
        <w:t>s</w:t>
      </w:r>
      <w:r w:rsidR="00BA24C6">
        <w:t>;</w:t>
      </w:r>
      <w:r w:rsidRPr="00CD477F">
        <w:t xml:space="preserve"> 15</w:t>
      </w:r>
      <w:r w:rsidR="004C4346">
        <w:t xml:space="preserve"> per cent</w:t>
      </w:r>
      <w:r w:rsidRPr="00CD477F">
        <w:t xml:space="preserve"> </w:t>
      </w:r>
      <w:r w:rsidR="007A4AF3">
        <w:t xml:space="preserve">for </w:t>
      </w:r>
      <w:r w:rsidRPr="00CD477F">
        <w:t>wages</w:t>
      </w:r>
      <w:r w:rsidR="00BA24C6">
        <w:t>;</w:t>
      </w:r>
      <w:r w:rsidRPr="00CD477F">
        <w:t xml:space="preserve"> 10</w:t>
      </w:r>
      <w:r w:rsidR="004C4346">
        <w:t xml:space="preserve"> per cent</w:t>
      </w:r>
      <w:r w:rsidRPr="00CD477F">
        <w:t xml:space="preserve"> </w:t>
      </w:r>
      <w:r w:rsidR="007A4AF3">
        <w:t xml:space="preserve">for </w:t>
      </w:r>
      <w:r w:rsidRPr="00CD477F">
        <w:t>rent, utilities, and depreciation</w:t>
      </w:r>
      <w:r w:rsidR="00BA24C6">
        <w:t>;</w:t>
      </w:r>
      <w:r w:rsidRPr="00CD477F">
        <w:t xml:space="preserve"> 15</w:t>
      </w:r>
      <w:r w:rsidR="004C4346">
        <w:t xml:space="preserve"> per cent</w:t>
      </w:r>
      <w:r w:rsidRPr="00CD477F">
        <w:t xml:space="preserve"> </w:t>
      </w:r>
      <w:r w:rsidR="007A4AF3">
        <w:t xml:space="preserve">for </w:t>
      </w:r>
      <w:r w:rsidRPr="00CD477F">
        <w:t>other costs</w:t>
      </w:r>
      <w:r w:rsidR="00BA24C6">
        <w:t>;</w:t>
      </w:r>
      <w:r w:rsidRPr="00CD477F">
        <w:t xml:space="preserve"> and 10</w:t>
      </w:r>
      <w:r w:rsidR="004C4346">
        <w:t xml:space="preserve"> per cent</w:t>
      </w:r>
      <w:r w:rsidRPr="00CD477F">
        <w:t xml:space="preserve"> </w:t>
      </w:r>
      <w:r w:rsidR="007A4AF3">
        <w:t xml:space="preserve">for </w:t>
      </w:r>
      <w:r w:rsidR="00BA24C6">
        <w:t>earnings before interest and taxes (</w:t>
      </w:r>
      <w:r w:rsidRPr="00CD477F">
        <w:t>EBIT</w:t>
      </w:r>
      <w:r w:rsidR="00BA24C6">
        <w:t>).</w:t>
      </w:r>
      <w:r w:rsidRPr="00CD477F">
        <w:rPr>
          <w:rStyle w:val="FootnoteReference"/>
        </w:rPr>
        <w:footnoteReference w:id="4"/>
      </w:r>
    </w:p>
    <w:p w14:paraId="31830FD9" w14:textId="77777777" w:rsidR="007D0CF7" w:rsidRDefault="007D0CF7" w:rsidP="006B316B">
      <w:pPr>
        <w:pStyle w:val="BodyTextMain"/>
      </w:pPr>
    </w:p>
    <w:p w14:paraId="0C03D75E" w14:textId="77777777" w:rsidR="007D0CF7" w:rsidRPr="00CD477F" w:rsidRDefault="007D0CF7" w:rsidP="006B316B">
      <w:pPr>
        <w:pStyle w:val="BodyTextMain"/>
      </w:pPr>
    </w:p>
    <w:p w14:paraId="3D1851E9" w14:textId="77777777" w:rsidR="006B316B" w:rsidRPr="00CD477F" w:rsidRDefault="006B316B" w:rsidP="00E24C72">
      <w:pPr>
        <w:pStyle w:val="Casehead1"/>
        <w:keepNext/>
        <w:outlineLvl w:val="0"/>
      </w:pPr>
      <w:r w:rsidRPr="00CD477F">
        <w:lastRenderedPageBreak/>
        <w:t>WHERE TO GO NEXT</w:t>
      </w:r>
    </w:p>
    <w:p w14:paraId="690B23C5" w14:textId="77777777" w:rsidR="006B316B" w:rsidRPr="00CD477F" w:rsidRDefault="006B316B" w:rsidP="00791EEC">
      <w:pPr>
        <w:pStyle w:val="BodyTextMain"/>
        <w:keepNext/>
      </w:pPr>
    </w:p>
    <w:p w14:paraId="6B682B62" w14:textId="025C48C9" w:rsidR="006B316B" w:rsidRPr="00CD477F" w:rsidRDefault="006B316B" w:rsidP="00791EEC">
      <w:pPr>
        <w:pStyle w:val="BodyTextMain"/>
        <w:keepNext/>
      </w:pPr>
      <w:r w:rsidRPr="00CD477F">
        <w:t>Earlier in 2016, May</w:t>
      </w:r>
      <w:r w:rsidR="00BA24C6">
        <w:t xml:space="preserve"> had</w:t>
      </w:r>
      <w:r w:rsidRPr="00CD477F">
        <w:t xml:space="preserve"> hired Faustine Kesilber, a young and enthusiastic </w:t>
      </w:r>
      <w:r w:rsidR="00BA24C6">
        <w:t>b</w:t>
      </w:r>
      <w:r w:rsidRPr="00CD477F">
        <w:t xml:space="preserve">usiness </w:t>
      </w:r>
      <w:r w:rsidR="00BA24C6">
        <w:t>d</w:t>
      </w:r>
      <w:r w:rsidRPr="00CD477F">
        <w:t xml:space="preserve">evelopment </w:t>
      </w:r>
      <w:r w:rsidR="00BA24C6">
        <w:t>m</w:t>
      </w:r>
      <w:r w:rsidRPr="00CD477F">
        <w:t>anager</w:t>
      </w:r>
      <w:r w:rsidR="00BA24C6">
        <w:t xml:space="preserve">, and </w:t>
      </w:r>
      <w:r w:rsidRPr="00CD477F">
        <w:t xml:space="preserve">placed </w:t>
      </w:r>
      <w:r w:rsidR="004215A6">
        <w:t>her</w:t>
      </w:r>
      <w:r w:rsidR="00BA24C6">
        <w:t xml:space="preserve"> </w:t>
      </w:r>
      <w:r w:rsidRPr="00CD477F">
        <w:t xml:space="preserve">in charge of international expansion. </w:t>
      </w:r>
      <w:r w:rsidR="004215A6">
        <w:t>With</w:t>
      </w:r>
      <w:r w:rsidR="004215A6" w:rsidRPr="00CD477F">
        <w:t xml:space="preserve"> </w:t>
      </w:r>
      <w:r w:rsidRPr="00CD477F">
        <w:t xml:space="preserve">the artisan bakery market in Switzerland decreasing </w:t>
      </w:r>
      <w:r w:rsidR="007A4AF3">
        <w:t xml:space="preserve">at </w:t>
      </w:r>
      <w:r w:rsidR="004215A6">
        <w:t>an</w:t>
      </w:r>
      <w:r w:rsidR="004215A6" w:rsidRPr="00CD477F">
        <w:t xml:space="preserve"> </w:t>
      </w:r>
      <w:r w:rsidRPr="00CD477F">
        <w:t>average of 3</w:t>
      </w:r>
      <w:r w:rsidR="004C4346">
        <w:t xml:space="preserve"> per cent</w:t>
      </w:r>
      <w:r w:rsidRPr="00CD477F">
        <w:t xml:space="preserve"> annually</w:t>
      </w:r>
      <w:r w:rsidR="004215A6">
        <w:t xml:space="preserve">, Kesilber was </w:t>
      </w:r>
      <w:r w:rsidRPr="00CD477F">
        <w:t>task</w:t>
      </w:r>
      <w:r w:rsidR="004215A6">
        <w:t>ed</w:t>
      </w:r>
      <w:r w:rsidRPr="00CD477F">
        <w:t xml:space="preserve"> </w:t>
      </w:r>
      <w:r w:rsidR="004215A6">
        <w:t>with</w:t>
      </w:r>
      <w:r w:rsidRPr="00CD477F">
        <w:t xml:space="preserve"> conduct</w:t>
      </w:r>
      <w:r w:rsidR="004215A6">
        <w:t>ing</w:t>
      </w:r>
      <w:r w:rsidRPr="00CD477F">
        <w:t xml:space="preserve"> market research</w:t>
      </w:r>
      <w:r w:rsidR="004215A6">
        <w:t>,</w:t>
      </w:r>
      <w:r w:rsidRPr="00CD477F">
        <w:t xml:space="preserve"> </w:t>
      </w:r>
      <w:r w:rsidR="004215A6">
        <w:t>identifying opportunities</w:t>
      </w:r>
      <w:r w:rsidR="004215A6" w:rsidRPr="00CD477F">
        <w:t xml:space="preserve"> </w:t>
      </w:r>
      <w:r w:rsidRPr="00CD477F">
        <w:t xml:space="preserve">for </w:t>
      </w:r>
      <w:r w:rsidR="004215A6">
        <w:t xml:space="preserve">international growth, </w:t>
      </w:r>
      <w:r w:rsidRPr="00CD477F">
        <w:t>and prepar</w:t>
      </w:r>
      <w:r w:rsidR="004215A6">
        <w:t>ing</w:t>
      </w:r>
      <w:r w:rsidRPr="00CD477F">
        <w:t xml:space="preserve"> </w:t>
      </w:r>
      <w:r w:rsidR="004215A6">
        <w:t xml:space="preserve">an </w:t>
      </w:r>
      <w:r w:rsidRPr="00CD477F">
        <w:t>analys</w:t>
      </w:r>
      <w:r w:rsidR="004215A6">
        <w:t>i</w:t>
      </w:r>
      <w:r w:rsidRPr="00CD477F">
        <w:t xml:space="preserve">s </w:t>
      </w:r>
      <w:r w:rsidR="004215A6">
        <w:t>that May could</w:t>
      </w:r>
      <w:r w:rsidR="004215A6" w:rsidRPr="00CD477F">
        <w:t xml:space="preserve"> </w:t>
      </w:r>
      <w:r w:rsidRPr="00CD477F">
        <w:t xml:space="preserve">present at the next board meeting. Specifically, </w:t>
      </w:r>
      <w:r w:rsidR="004215A6">
        <w:t>May</w:t>
      </w:r>
      <w:r w:rsidR="004215A6" w:rsidRPr="00CD477F">
        <w:t xml:space="preserve"> </w:t>
      </w:r>
      <w:r w:rsidRPr="00CD477F">
        <w:t xml:space="preserve">asked </w:t>
      </w:r>
      <w:r w:rsidR="004215A6">
        <w:t>Kesilber</w:t>
      </w:r>
      <w:r w:rsidR="004215A6" w:rsidRPr="00CD477F">
        <w:t xml:space="preserve"> </w:t>
      </w:r>
      <w:r w:rsidRPr="00CD477F">
        <w:t xml:space="preserve">to identify the top </w:t>
      </w:r>
      <w:r w:rsidR="004215A6">
        <w:t>three</w:t>
      </w:r>
      <w:r w:rsidR="004215A6" w:rsidRPr="00CD477F">
        <w:t xml:space="preserve"> </w:t>
      </w:r>
      <w:r w:rsidRPr="00CD477F">
        <w:t xml:space="preserve">countries the company should enter next (see Exhibit 7). </w:t>
      </w:r>
    </w:p>
    <w:p w14:paraId="1655413F" w14:textId="77777777" w:rsidR="006B316B" w:rsidRPr="00CD477F" w:rsidRDefault="006B316B" w:rsidP="006B316B">
      <w:pPr>
        <w:pStyle w:val="BodyTextMain"/>
      </w:pPr>
    </w:p>
    <w:p w14:paraId="5FB4BE10" w14:textId="770BC93C" w:rsidR="00666024" w:rsidRDefault="006B316B" w:rsidP="006B316B">
      <w:pPr>
        <w:pStyle w:val="BodyTextMain"/>
      </w:pPr>
      <w:r w:rsidRPr="00CD477F">
        <w:t xml:space="preserve">Getting the market selection right </w:t>
      </w:r>
      <w:r w:rsidR="004215A6">
        <w:t>wa</w:t>
      </w:r>
      <w:r w:rsidRPr="00CD477F">
        <w:t xml:space="preserve">s critical, but there </w:t>
      </w:r>
      <w:r w:rsidR="004215A6">
        <w:t>wa</w:t>
      </w:r>
      <w:r w:rsidRPr="00CD477F">
        <w:t xml:space="preserve">s another question </w:t>
      </w:r>
      <w:r w:rsidR="004215A6">
        <w:t>May</w:t>
      </w:r>
      <w:r w:rsidR="004215A6" w:rsidRPr="00CD477F">
        <w:t xml:space="preserve"> </w:t>
      </w:r>
      <w:r w:rsidRPr="00CD477F">
        <w:t>wanted to consider</w:t>
      </w:r>
      <w:r w:rsidR="004215A6">
        <w:t xml:space="preserve">: </w:t>
      </w:r>
      <w:r w:rsidRPr="00CD477F">
        <w:t xml:space="preserve">Should licensing continue to be Paillasse’s mode of entry </w:t>
      </w:r>
      <w:r w:rsidR="004215A6">
        <w:t xml:space="preserve">for </w:t>
      </w:r>
      <w:r w:rsidR="004215A6" w:rsidRPr="00CD477F">
        <w:t xml:space="preserve">internationalization </w:t>
      </w:r>
      <w:r w:rsidRPr="00CD477F">
        <w:t xml:space="preserve">or should </w:t>
      </w:r>
      <w:r w:rsidR="007A4AF3">
        <w:t>the company</w:t>
      </w:r>
      <w:r w:rsidR="007A4AF3" w:rsidRPr="00CD477F">
        <w:t xml:space="preserve"> </w:t>
      </w:r>
      <w:r w:rsidRPr="00CD477F">
        <w:t>use other modes such as franchising, joint ventures</w:t>
      </w:r>
      <w:r w:rsidR="004215A6">
        <w:t>,</w:t>
      </w:r>
      <w:r w:rsidRPr="00CD477F">
        <w:t xml:space="preserve"> or company-owned store</w:t>
      </w:r>
      <w:r w:rsidR="00FF0390">
        <w:t>s</w:t>
      </w:r>
      <w:r w:rsidRPr="00CD477F">
        <w:t xml:space="preserve"> in certain markets?</w:t>
      </w:r>
    </w:p>
    <w:p w14:paraId="0A69FB55" w14:textId="77777777" w:rsidR="007D0CF7" w:rsidRDefault="007D0CF7" w:rsidP="006B316B">
      <w:pPr>
        <w:pStyle w:val="BodyTextMain"/>
      </w:pPr>
    </w:p>
    <w:p w14:paraId="1EDB989D" w14:textId="697A835E" w:rsidR="007D0CF7" w:rsidRDefault="007D0CF7">
      <w:pPr>
        <w:spacing w:after="200" w:line="276" w:lineRule="auto"/>
        <w:rPr>
          <w:sz w:val="22"/>
          <w:szCs w:val="22"/>
        </w:rPr>
      </w:pPr>
      <w:r>
        <w:br w:type="page"/>
      </w:r>
    </w:p>
    <w:p w14:paraId="0ECAD4B5" w14:textId="1A33FE35" w:rsidR="00A40DEB" w:rsidRPr="006E72C3" w:rsidRDefault="00A40DEB" w:rsidP="006E72C3">
      <w:pPr>
        <w:pStyle w:val="ExhibitHeading"/>
      </w:pPr>
      <w:r w:rsidRPr="006E72C3">
        <w:lastRenderedPageBreak/>
        <w:t xml:space="preserve">EXHIBIT 1: </w:t>
      </w:r>
      <w:r w:rsidR="007A4AF3" w:rsidRPr="006E72C3">
        <w:t>Bread</w:t>
      </w:r>
      <w:r w:rsidR="007A4AF3">
        <w:t>-</w:t>
      </w:r>
      <w:r w:rsidR="00025B5C" w:rsidRPr="006E72C3">
        <w:t>Making Methods</w:t>
      </w:r>
    </w:p>
    <w:p w14:paraId="164EE17F" w14:textId="77777777" w:rsidR="00A40DEB" w:rsidRPr="00CD477F" w:rsidRDefault="00A40DEB" w:rsidP="00791BC4">
      <w:pPr>
        <w:pStyle w:val="ExhibitText"/>
      </w:pPr>
    </w:p>
    <w:tbl>
      <w:tblPr>
        <w:tblStyle w:val="TableGrid"/>
        <w:tblW w:w="5000" w:type="pct"/>
        <w:jc w:val="center"/>
        <w:tblLook w:val="04A0" w:firstRow="1" w:lastRow="0" w:firstColumn="1" w:lastColumn="0" w:noHBand="0" w:noVBand="1"/>
      </w:tblPr>
      <w:tblGrid>
        <w:gridCol w:w="1855"/>
        <w:gridCol w:w="3752"/>
        <w:gridCol w:w="3753"/>
      </w:tblGrid>
      <w:tr w:rsidR="00A40DEB" w:rsidRPr="00186D81" w14:paraId="2843C429" w14:textId="77777777" w:rsidTr="00341C56">
        <w:trPr>
          <w:trHeight w:val="360"/>
          <w:jc w:val="center"/>
        </w:trPr>
        <w:tc>
          <w:tcPr>
            <w:tcW w:w="1855" w:type="dxa"/>
            <w:tcBorders>
              <w:left w:val="nil"/>
              <w:bottom w:val="single" w:sz="12" w:space="0" w:color="auto"/>
              <w:right w:val="nil"/>
            </w:tcBorders>
            <w:vAlign w:val="center"/>
          </w:tcPr>
          <w:p w14:paraId="6B2D9263" w14:textId="77777777" w:rsidR="00A40DEB" w:rsidRPr="00186D81" w:rsidRDefault="00A40DEB" w:rsidP="00186D81">
            <w:pPr>
              <w:pStyle w:val="ExhibitText"/>
              <w:jc w:val="center"/>
              <w:rPr>
                <w:rFonts w:eastAsia="Calibri"/>
                <w:b/>
              </w:rPr>
            </w:pPr>
          </w:p>
        </w:tc>
        <w:tc>
          <w:tcPr>
            <w:tcW w:w="3752" w:type="dxa"/>
            <w:tcBorders>
              <w:left w:val="nil"/>
              <w:bottom w:val="single" w:sz="12" w:space="0" w:color="auto"/>
              <w:right w:val="nil"/>
            </w:tcBorders>
            <w:vAlign w:val="center"/>
          </w:tcPr>
          <w:p w14:paraId="4E55C438" w14:textId="0FBBA784" w:rsidR="00A40DEB" w:rsidRPr="00186D81" w:rsidRDefault="00A40DEB" w:rsidP="007F72BD">
            <w:pPr>
              <w:pStyle w:val="ExhibitText"/>
              <w:jc w:val="center"/>
              <w:rPr>
                <w:rFonts w:eastAsia="Calibri"/>
                <w:b/>
              </w:rPr>
            </w:pPr>
            <w:r w:rsidRPr="00186D81">
              <w:rPr>
                <w:rFonts w:eastAsia="Calibri"/>
                <w:b/>
              </w:rPr>
              <w:t>Pain Paillasse</w:t>
            </w:r>
            <w:r w:rsidR="00186D81" w:rsidRPr="00186D81">
              <w:rPr>
                <w:rFonts w:eastAsia="Calibri"/>
                <w:b/>
              </w:rPr>
              <w:t xml:space="preserve">, </w:t>
            </w:r>
            <w:r w:rsidR="007A4AF3">
              <w:rPr>
                <w:rFonts w:eastAsia="Calibri"/>
                <w:b/>
              </w:rPr>
              <w:t>P</w:t>
            </w:r>
            <w:r w:rsidR="007A4AF3" w:rsidRPr="00186D81">
              <w:rPr>
                <w:rFonts w:eastAsia="Calibri"/>
                <w:b/>
              </w:rPr>
              <w:t xml:space="preserve">atented </w:t>
            </w:r>
            <w:r w:rsidR="007A4AF3">
              <w:rPr>
                <w:rFonts w:eastAsia="Calibri"/>
                <w:b/>
              </w:rPr>
              <w:t>M</w:t>
            </w:r>
            <w:r w:rsidR="007A4AF3" w:rsidRPr="00186D81">
              <w:rPr>
                <w:rFonts w:eastAsia="Calibri"/>
                <w:b/>
              </w:rPr>
              <w:t xml:space="preserve">ethod </w:t>
            </w:r>
            <w:r w:rsidRPr="00186D81">
              <w:rPr>
                <w:rFonts w:eastAsia="Calibri"/>
                <w:b/>
              </w:rPr>
              <w:t>(example)</w:t>
            </w:r>
          </w:p>
        </w:tc>
        <w:tc>
          <w:tcPr>
            <w:tcW w:w="3753" w:type="dxa"/>
            <w:tcBorders>
              <w:left w:val="nil"/>
              <w:bottom w:val="single" w:sz="12" w:space="0" w:color="auto"/>
              <w:right w:val="nil"/>
            </w:tcBorders>
            <w:vAlign w:val="center"/>
          </w:tcPr>
          <w:p w14:paraId="4B5573AE" w14:textId="77777777" w:rsidR="00A40DEB" w:rsidRPr="00186D81" w:rsidRDefault="00A40DEB" w:rsidP="00186D81">
            <w:pPr>
              <w:pStyle w:val="ExhibitText"/>
              <w:jc w:val="center"/>
              <w:rPr>
                <w:rFonts w:eastAsia="Calibri"/>
                <w:b/>
              </w:rPr>
            </w:pPr>
            <w:r w:rsidRPr="00186D81">
              <w:rPr>
                <w:rFonts w:eastAsia="Calibri"/>
                <w:b/>
              </w:rPr>
              <w:t>Traditional Bread</w:t>
            </w:r>
          </w:p>
        </w:tc>
      </w:tr>
      <w:tr w:rsidR="00A40DEB" w:rsidRPr="00186D81" w14:paraId="0E4068A6" w14:textId="77777777" w:rsidTr="00341C56">
        <w:trPr>
          <w:trHeight w:val="360"/>
          <w:jc w:val="center"/>
        </w:trPr>
        <w:tc>
          <w:tcPr>
            <w:tcW w:w="1855" w:type="dxa"/>
            <w:tcBorders>
              <w:top w:val="single" w:sz="12" w:space="0" w:color="auto"/>
              <w:left w:val="nil"/>
              <w:bottom w:val="nil"/>
              <w:right w:val="nil"/>
            </w:tcBorders>
            <w:vAlign w:val="center"/>
          </w:tcPr>
          <w:p w14:paraId="4AC92C97" w14:textId="77777777" w:rsidR="00A40DEB" w:rsidRPr="00186D81" w:rsidRDefault="00A40DEB" w:rsidP="00186D81">
            <w:pPr>
              <w:pStyle w:val="ExhibitText"/>
              <w:jc w:val="left"/>
              <w:rPr>
                <w:rFonts w:eastAsia="Calibri"/>
              </w:rPr>
            </w:pPr>
            <w:r w:rsidRPr="00186D81">
              <w:rPr>
                <w:rFonts w:eastAsia="Calibri"/>
              </w:rPr>
              <w:t>Hydration rate</w:t>
            </w:r>
          </w:p>
        </w:tc>
        <w:tc>
          <w:tcPr>
            <w:tcW w:w="3752" w:type="dxa"/>
            <w:tcBorders>
              <w:top w:val="single" w:sz="12" w:space="0" w:color="auto"/>
              <w:left w:val="nil"/>
              <w:bottom w:val="nil"/>
              <w:right w:val="nil"/>
            </w:tcBorders>
            <w:vAlign w:val="center"/>
          </w:tcPr>
          <w:p w14:paraId="22C07293" w14:textId="77777777" w:rsidR="00A40DEB" w:rsidRPr="00186D81" w:rsidRDefault="00A40DEB" w:rsidP="002D4997">
            <w:pPr>
              <w:pStyle w:val="ExhibitText"/>
              <w:jc w:val="left"/>
              <w:rPr>
                <w:rFonts w:eastAsia="Calibri"/>
              </w:rPr>
            </w:pPr>
            <w:r w:rsidRPr="00186D81">
              <w:rPr>
                <w:rFonts w:eastAsia="Calibri"/>
              </w:rPr>
              <w:t>90</w:t>
            </w:r>
            <w:r w:rsidR="00186D81">
              <w:rPr>
                <w:rFonts w:eastAsia="Calibri"/>
              </w:rPr>
              <w:t xml:space="preserve">% </w:t>
            </w:r>
            <w:r w:rsidRPr="00186D81">
              <w:rPr>
                <w:rFonts w:eastAsia="Calibri"/>
              </w:rPr>
              <w:t>or 100</w:t>
            </w:r>
            <w:r w:rsidR="00186D81">
              <w:rPr>
                <w:rFonts w:eastAsia="Calibri"/>
              </w:rPr>
              <w:t xml:space="preserve"> </w:t>
            </w:r>
            <w:r w:rsidRPr="00186D81">
              <w:rPr>
                <w:rFonts w:eastAsia="Calibri"/>
              </w:rPr>
              <w:t>kg flour</w:t>
            </w:r>
            <w:r w:rsidR="002D4997">
              <w:rPr>
                <w:rFonts w:eastAsia="Calibri"/>
              </w:rPr>
              <w:t>:</w:t>
            </w:r>
            <w:r w:rsidR="00AA470E">
              <w:rPr>
                <w:rFonts w:eastAsia="Calibri"/>
              </w:rPr>
              <w:t xml:space="preserve">100 L </w:t>
            </w:r>
            <w:r w:rsidRPr="00186D81">
              <w:rPr>
                <w:rFonts w:eastAsia="Calibri"/>
              </w:rPr>
              <w:t xml:space="preserve">water </w:t>
            </w:r>
          </w:p>
        </w:tc>
        <w:tc>
          <w:tcPr>
            <w:tcW w:w="3753" w:type="dxa"/>
            <w:tcBorders>
              <w:top w:val="single" w:sz="12" w:space="0" w:color="auto"/>
              <w:left w:val="nil"/>
              <w:bottom w:val="nil"/>
              <w:right w:val="nil"/>
            </w:tcBorders>
            <w:vAlign w:val="center"/>
          </w:tcPr>
          <w:p w14:paraId="4BF84373" w14:textId="77777777" w:rsidR="00A40DEB" w:rsidRPr="00186D81" w:rsidRDefault="00A40DEB" w:rsidP="002D4997">
            <w:pPr>
              <w:pStyle w:val="ExhibitText"/>
              <w:jc w:val="left"/>
              <w:rPr>
                <w:rFonts w:eastAsia="Calibri"/>
              </w:rPr>
            </w:pPr>
            <w:r w:rsidRPr="00186D81">
              <w:rPr>
                <w:rFonts w:eastAsia="Calibri"/>
              </w:rPr>
              <w:t>65</w:t>
            </w:r>
            <w:r w:rsidR="00186D81">
              <w:rPr>
                <w:rFonts w:eastAsia="Calibri"/>
              </w:rPr>
              <w:t>%</w:t>
            </w:r>
            <w:r w:rsidR="004C4346" w:rsidRPr="00186D81">
              <w:rPr>
                <w:rFonts w:eastAsia="Calibri"/>
              </w:rPr>
              <w:t xml:space="preserve"> </w:t>
            </w:r>
            <w:r w:rsidRPr="00186D81">
              <w:rPr>
                <w:rFonts w:eastAsia="Calibri"/>
              </w:rPr>
              <w:t>or 150</w:t>
            </w:r>
            <w:r w:rsidR="00186D81">
              <w:rPr>
                <w:rFonts w:eastAsia="Calibri"/>
              </w:rPr>
              <w:t xml:space="preserve"> </w:t>
            </w:r>
            <w:r w:rsidRPr="00186D81">
              <w:rPr>
                <w:rFonts w:eastAsia="Calibri"/>
              </w:rPr>
              <w:t>kg flour</w:t>
            </w:r>
            <w:r w:rsidR="002D4997">
              <w:rPr>
                <w:rFonts w:eastAsia="Calibri"/>
              </w:rPr>
              <w:t xml:space="preserve">:100 L </w:t>
            </w:r>
            <w:r w:rsidRPr="00186D81">
              <w:rPr>
                <w:rFonts w:eastAsia="Calibri"/>
              </w:rPr>
              <w:t xml:space="preserve">water </w:t>
            </w:r>
          </w:p>
        </w:tc>
      </w:tr>
      <w:tr w:rsidR="00A40DEB" w:rsidRPr="00186D81" w14:paraId="0213F723" w14:textId="77777777" w:rsidTr="00186D81">
        <w:trPr>
          <w:trHeight w:val="360"/>
          <w:jc w:val="center"/>
        </w:trPr>
        <w:tc>
          <w:tcPr>
            <w:tcW w:w="1855" w:type="dxa"/>
            <w:tcBorders>
              <w:top w:val="nil"/>
              <w:left w:val="nil"/>
              <w:bottom w:val="nil"/>
              <w:right w:val="nil"/>
            </w:tcBorders>
            <w:vAlign w:val="center"/>
          </w:tcPr>
          <w:p w14:paraId="57FB61EC" w14:textId="77777777" w:rsidR="00A40DEB" w:rsidRPr="00186D81" w:rsidRDefault="00A40DEB" w:rsidP="00186D81">
            <w:pPr>
              <w:pStyle w:val="ExhibitText"/>
              <w:jc w:val="left"/>
              <w:rPr>
                <w:rFonts w:eastAsia="Calibri"/>
              </w:rPr>
            </w:pPr>
            <w:r w:rsidRPr="00186D81">
              <w:rPr>
                <w:rFonts w:eastAsia="Calibri"/>
              </w:rPr>
              <w:t xml:space="preserve">Baking </w:t>
            </w:r>
            <w:r w:rsidR="005F43E5">
              <w:rPr>
                <w:rFonts w:eastAsia="Calibri"/>
              </w:rPr>
              <w:t>p</w:t>
            </w:r>
            <w:r w:rsidRPr="00186D81">
              <w:rPr>
                <w:rFonts w:eastAsia="Calibri"/>
              </w:rPr>
              <w:t>owder</w:t>
            </w:r>
          </w:p>
        </w:tc>
        <w:tc>
          <w:tcPr>
            <w:tcW w:w="3752" w:type="dxa"/>
            <w:tcBorders>
              <w:top w:val="nil"/>
              <w:left w:val="nil"/>
              <w:bottom w:val="nil"/>
              <w:right w:val="nil"/>
            </w:tcBorders>
            <w:vAlign w:val="center"/>
          </w:tcPr>
          <w:p w14:paraId="61E88EB9" w14:textId="77777777" w:rsidR="00A40DEB" w:rsidRPr="00186D81" w:rsidRDefault="00A40DEB" w:rsidP="005F43E5">
            <w:pPr>
              <w:pStyle w:val="ExhibitText"/>
              <w:jc w:val="left"/>
              <w:rPr>
                <w:rFonts w:eastAsia="Calibri"/>
              </w:rPr>
            </w:pPr>
            <w:r w:rsidRPr="00186D81">
              <w:rPr>
                <w:rFonts w:eastAsia="Calibri"/>
              </w:rPr>
              <w:t>1</w:t>
            </w:r>
            <w:r w:rsidR="005F43E5">
              <w:rPr>
                <w:rFonts w:eastAsia="Calibri"/>
              </w:rPr>
              <w:t>%</w:t>
            </w:r>
          </w:p>
        </w:tc>
        <w:tc>
          <w:tcPr>
            <w:tcW w:w="3753" w:type="dxa"/>
            <w:tcBorders>
              <w:top w:val="nil"/>
              <w:left w:val="nil"/>
              <w:bottom w:val="nil"/>
              <w:right w:val="nil"/>
            </w:tcBorders>
            <w:vAlign w:val="center"/>
          </w:tcPr>
          <w:p w14:paraId="31B82FF1" w14:textId="21B89691" w:rsidR="00A40DEB" w:rsidRPr="00186D81" w:rsidRDefault="00A40DEB" w:rsidP="005F43E5">
            <w:pPr>
              <w:pStyle w:val="ExhibitText"/>
              <w:jc w:val="left"/>
              <w:rPr>
                <w:rFonts w:eastAsia="Calibri"/>
              </w:rPr>
            </w:pPr>
            <w:r w:rsidRPr="00186D81">
              <w:rPr>
                <w:rFonts w:eastAsia="Calibri"/>
              </w:rPr>
              <w:t>15</w:t>
            </w:r>
            <w:r w:rsidR="007A4AF3">
              <w:rPr>
                <w:rFonts w:eastAsia="Calibri"/>
              </w:rPr>
              <w:t>%</w:t>
            </w:r>
            <w:r w:rsidR="005F43E5">
              <w:rPr>
                <w:rFonts w:eastAsia="Calibri"/>
              </w:rPr>
              <w:t>–</w:t>
            </w:r>
            <w:r w:rsidRPr="00186D81">
              <w:rPr>
                <w:rFonts w:eastAsia="Calibri"/>
              </w:rPr>
              <w:t>20</w:t>
            </w:r>
            <w:r w:rsidR="005F43E5">
              <w:rPr>
                <w:rFonts w:eastAsia="Calibri"/>
              </w:rPr>
              <w:t>%</w:t>
            </w:r>
          </w:p>
        </w:tc>
      </w:tr>
      <w:tr w:rsidR="00A40DEB" w:rsidRPr="00186D81" w14:paraId="1D5948CE" w14:textId="77777777" w:rsidTr="00186D81">
        <w:trPr>
          <w:trHeight w:val="360"/>
          <w:jc w:val="center"/>
        </w:trPr>
        <w:tc>
          <w:tcPr>
            <w:tcW w:w="1855" w:type="dxa"/>
            <w:tcBorders>
              <w:top w:val="nil"/>
              <w:left w:val="nil"/>
              <w:bottom w:val="nil"/>
              <w:right w:val="nil"/>
            </w:tcBorders>
            <w:vAlign w:val="center"/>
          </w:tcPr>
          <w:p w14:paraId="52FCB13C" w14:textId="77777777" w:rsidR="00A40DEB" w:rsidRPr="00186D81" w:rsidRDefault="00A40DEB" w:rsidP="00186D81">
            <w:pPr>
              <w:pStyle w:val="ExhibitText"/>
              <w:jc w:val="left"/>
              <w:rPr>
                <w:rFonts w:eastAsia="Calibri"/>
              </w:rPr>
            </w:pPr>
            <w:r w:rsidRPr="00186D81">
              <w:rPr>
                <w:rFonts w:eastAsia="Calibri"/>
              </w:rPr>
              <w:t>Nature of dough</w:t>
            </w:r>
          </w:p>
        </w:tc>
        <w:tc>
          <w:tcPr>
            <w:tcW w:w="3752" w:type="dxa"/>
            <w:tcBorders>
              <w:top w:val="nil"/>
              <w:left w:val="nil"/>
              <w:bottom w:val="nil"/>
              <w:right w:val="nil"/>
            </w:tcBorders>
            <w:vAlign w:val="center"/>
          </w:tcPr>
          <w:p w14:paraId="43283B7E" w14:textId="77777777" w:rsidR="00A40DEB" w:rsidRPr="00186D81" w:rsidRDefault="00341C56" w:rsidP="00186D81">
            <w:pPr>
              <w:pStyle w:val="ExhibitText"/>
              <w:jc w:val="left"/>
              <w:rPr>
                <w:rFonts w:eastAsia="Calibri"/>
              </w:rPr>
            </w:pPr>
            <w:r>
              <w:rPr>
                <w:rFonts w:eastAsia="Calibri"/>
              </w:rPr>
              <w:t>V</w:t>
            </w:r>
            <w:r w:rsidR="005F43E5">
              <w:rPr>
                <w:rFonts w:eastAsia="Calibri"/>
              </w:rPr>
              <w:t>ery</w:t>
            </w:r>
            <w:r w:rsidR="005F43E5" w:rsidRPr="00186D81">
              <w:rPr>
                <w:rFonts w:eastAsia="Calibri"/>
              </w:rPr>
              <w:t xml:space="preserve"> </w:t>
            </w:r>
            <w:r w:rsidR="00A40DEB" w:rsidRPr="00186D81">
              <w:rPr>
                <w:rFonts w:eastAsia="Calibri"/>
              </w:rPr>
              <w:t>liquid</w:t>
            </w:r>
          </w:p>
        </w:tc>
        <w:tc>
          <w:tcPr>
            <w:tcW w:w="3753" w:type="dxa"/>
            <w:tcBorders>
              <w:top w:val="nil"/>
              <w:left w:val="nil"/>
              <w:bottom w:val="nil"/>
              <w:right w:val="nil"/>
            </w:tcBorders>
            <w:vAlign w:val="center"/>
          </w:tcPr>
          <w:p w14:paraId="797F2271" w14:textId="77777777" w:rsidR="00A40DEB" w:rsidRPr="00186D81" w:rsidRDefault="00341C56" w:rsidP="00186D81">
            <w:pPr>
              <w:pStyle w:val="ExhibitText"/>
              <w:jc w:val="left"/>
              <w:rPr>
                <w:rFonts w:eastAsia="Calibri"/>
              </w:rPr>
            </w:pPr>
            <w:r>
              <w:rPr>
                <w:rFonts w:eastAsia="Calibri"/>
              </w:rPr>
              <w:t>T</w:t>
            </w:r>
            <w:r w:rsidR="00A40DEB" w:rsidRPr="00186D81">
              <w:rPr>
                <w:rFonts w:eastAsia="Calibri"/>
              </w:rPr>
              <w:t>hick</w:t>
            </w:r>
          </w:p>
        </w:tc>
      </w:tr>
      <w:tr w:rsidR="00A40DEB" w:rsidRPr="00186D81" w14:paraId="3ED987C1" w14:textId="77777777" w:rsidTr="00186D81">
        <w:trPr>
          <w:trHeight w:val="360"/>
          <w:jc w:val="center"/>
        </w:trPr>
        <w:tc>
          <w:tcPr>
            <w:tcW w:w="1855" w:type="dxa"/>
            <w:tcBorders>
              <w:top w:val="nil"/>
              <w:left w:val="nil"/>
              <w:bottom w:val="nil"/>
              <w:right w:val="nil"/>
            </w:tcBorders>
            <w:vAlign w:val="center"/>
          </w:tcPr>
          <w:p w14:paraId="054AD524" w14:textId="77777777" w:rsidR="00A40DEB" w:rsidRPr="00186D81" w:rsidRDefault="00A40DEB" w:rsidP="00186D81">
            <w:pPr>
              <w:pStyle w:val="ExhibitText"/>
              <w:jc w:val="left"/>
              <w:rPr>
                <w:rFonts w:eastAsia="Calibri"/>
              </w:rPr>
            </w:pPr>
            <w:r w:rsidRPr="00186D81">
              <w:rPr>
                <w:rFonts w:eastAsia="Calibri"/>
              </w:rPr>
              <w:t>Kneading</w:t>
            </w:r>
          </w:p>
        </w:tc>
        <w:tc>
          <w:tcPr>
            <w:tcW w:w="3752" w:type="dxa"/>
            <w:tcBorders>
              <w:top w:val="nil"/>
              <w:left w:val="nil"/>
              <w:bottom w:val="nil"/>
              <w:right w:val="nil"/>
            </w:tcBorders>
            <w:vAlign w:val="center"/>
          </w:tcPr>
          <w:p w14:paraId="22DF7270" w14:textId="77777777" w:rsidR="00A40DEB" w:rsidRPr="00186D81" w:rsidRDefault="00341C56" w:rsidP="00341C56">
            <w:pPr>
              <w:pStyle w:val="ExhibitText"/>
              <w:jc w:val="left"/>
              <w:rPr>
                <w:rFonts w:eastAsia="Calibri"/>
              </w:rPr>
            </w:pPr>
            <w:r>
              <w:rPr>
                <w:rFonts w:eastAsia="Calibri"/>
              </w:rPr>
              <w:t>T</w:t>
            </w:r>
            <w:r w:rsidR="00A40DEB" w:rsidRPr="00186D81">
              <w:rPr>
                <w:rFonts w:eastAsia="Calibri"/>
              </w:rPr>
              <w:t>wo</w:t>
            </w:r>
            <w:r w:rsidR="005F43E5">
              <w:rPr>
                <w:rFonts w:eastAsia="Calibri"/>
              </w:rPr>
              <w:t>-</w:t>
            </w:r>
            <w:r w:rsidR="00A40DEB" w:rsidRPr="00186D81">
              <w:rPr>
                <w:rFonts w:eastAsia="Calibri"/>
              </w:rPr>
              <w:t>step duration</w:t>
            </w:r>
            <w:r w:rsidR="005F43E5">
              <w:rPr>
                <w:rFonts w:eastAsia="Calibri"/>
              </w:rPr>
              <w:t>:</w:t>
            </w:r>
            <w:r w:rsidR="00A40DEB" w:rsidRPr="00186D81">
              <w:rPr>
                <w:rFonts w:eastAsia="Calibri"/>
              </w:rPr>
              <w:t xml:space="preserve"> 15</w:t>
            </w:r>
            <w:r>
              <w:rPr>
                <w:rFonts w:eastAsia="Calibri"/>
              </w:rPr>
              <w:t xml:space="preserve">, </w:t>
            </w:r>
            <w:r w:rsidR="00A40DEB" w:rsidRPr="00186D81">
              <w:rPr>
                <w:rFonts w:eastAsia="Calibri"/>
              </w:rPr>
              <w:t>then 30 min</w:t>
            </w:r>
            <w:r>
              <w:rPr>
                <w:rFonts w:eastAsia="Calibri"/>
              </w:rPr>
              <w:t>utes</w:t>
            </w:r>
          </w:p>
        </w:tc>
        <w:tc>
          <w:tcPr>
            <w:tcW w:w="3753" w:type="dxa"/>
            <w:tcBorders>
              <w:top w:val="nil"/>
              <w:left w:val="nil"/>
              <w:bottom w:val="nil"/>
              <w:right w:val="nil"/>
            </w:tcBorders>
            <w:vAlign w:val="center"/>
          </w:tcPr>
          <w:p w14:paraId="7135FA8B" w14:textId="77777777" w:rsidR="00A40DEB" w:rsidRPr="00186D81" w:rsidRDefault="00341C56" w:rsidP="00341C56">
            <w:pPr>
              <w:pStyle w:val="ExhibitText"/>
              <w:jc w:val="left"/>
              <w:rPr>
                <w:rFonts w:eastAsia="Calibri"/>
              </w:rPr>
            </w:pPr>
            <w:r>
              <w:rPr>
                <w:rFonts w:eastAsia="Calibri"/>
              </w:rPr>
              <w:t>T</w:t>
            </w:r>
            <w:r w:rsidR="00A40DEB" w:rsidRPr="00186D81">
              <w:rPr>
                <w:rFonts w:eastAsia="Calibri"/>
              </w:rPr>
              <w:t>wo</w:t>
            </w:r>
            <w:r w:rsidR="005F43E5">
              <w:rPr>
                <w:rFonts w:eastAsia="Calibri"/>
              </w:rPr>
              <w:t>-</w:t>
            </w:r>
            <w:r w:rsidR="00A40DEB" w:rsidRPr="00186D81">
              <w:rPr>
                <w:rFonts w:eastAsia="Calibri"/>
              </w:rPr>
              <w:t>step duration</w:t>
            </w:r>
            <w:r w:rsidR="005F43E5">
              <w:rPr>
                <w:rFonts w:eastAsia="Calibri"/>
              </w:rPr>
              <w:t>:</w:t>
            </w:r>
            <w:r w:rsidR="00A40DEB" w:rsidRPr="00186D81">
              <w:rPr>
                <w:rFonts w:eastAsia="Calibri"/>
              </w:rPr>
              <w:t xml:space="preserve"> 5, then 7 min</w:t>
            </w:r>
            <w:r>
              <w:rPr>
                <w:rFonts w:eastAsia="Calibri"/>
              </w:rPr>
              <w:t>utes</w:t>
            </w:r>
          </w:p>
        </w:tc>
      </w:tr>
      <w:tr w:rsidR="00A40DEB" w:rsidRPr="00186D81" w14:paraId="4F1498D8" w14:textId="77777777" w:rsidTr="00186D81">
        <w:trPr>
          <w:trHeight w:val="360"/>
          <w:jc w:val="center"/>
        </w:trPr>
        <w:tc>
          <w:tcPr>
            <w:tcW w:w="1855" w:type="dxa"/>
            <w:tcBorders>
              <w:top w:val="nil"/>
              <w:left w:val="nil"/>
              <w:bottom w:val="nil"/>
              <w:right w:val="nil"/>
            </w:tcBorders>
            <w:vAlign w:val="center"/>
          </w:tcPr>
          <w:p w14:paraId="3A39C843" w14:textId="77777777" w:rsidR="00A40DEB" w:rsidRPr="00186D81" w:rsidRDefault="00A40DEB" w:rsidP="00186D81">
            <w:pPr>
              <w:pStyle w:val="ExhibitText"/>
              <w:jc w:val="left"/>
              <w:rPr>
                <w:rFonts w:eastAsia="Calibri"/>
              </w:rPr>
            </w:pPr>
            <w:r w:rsidRPr="00186D81">
              <w:rPr>
                <w:rFonts w:eastAsia="Calibri"/>
              </w:rPr>
              <w:t>Adding salt</w:t>
            </w:r>
          </w:p>
        </w:tc>
        <w:tc>
          <w:tcPr>
            <w:tcW w:w="3752" w:type="dxa"/>
            <w:tcBorders>
              <w:top w:val="nil"/>
              <w:left w:val="nil"/>
              <w:bottom w:val="nil"/>
              <w:right w:val="nil"/>
            </w:tcBorders>
            <w:vAlign w:val="center"/>
          </w:tcPr>
          <w:p w14:paraId="55C48150" w14:textId="77777777" w:rsidR="00A40DEB" w:rsidRPr="00186D81" w:rsidRDefault="00341C56" w:rsidP="005F43E5">
            <w:pPr>
              <w:pStyle w:val="ExhibitText"/>
              <w:jc w:val="left"/>
              <w:rPr>
                <w:rFonts w:eastAsia="Calibri"/>
              </w:rPr>
            </w:pPr>
            <w:r>
              <w:rPr>
                <w:rFonts w:eastAsia="Calibri"/>
              </w:rPr>
              <w:t>B</w:t>
            </w:r>
            <w:r w:rsidR="00A40DEB" w:rsidRPr="00186D81">
              <w:rPr>
                <w:rFonts w:eastAsia="Calibri"/>
              </w:rPr>
              <w:t>etween the kneading</w:t>
            </w:r>
            <w:r w:rsidR="005F43E5">
              <w:rPr>
                <w:rFonts w:eastAsia="Calibri"/>
              </w:rPr>
              <w:t xml:space="preserve"> stages</w:t>
            </w:r>
          </w:p>
        </w:tc>
        <w:tc>
          <w:tcPr>
            <w:tcW w:w="3753" w:type="dxa"/>
            <w:tcBorders>
              <w:top w:val="nil"/>
              <w:left w:val="nil"/>
              <w:bottom w:val="nil"/>
              <w:right w:val="nil"/>
            </w:tcBorders>
            <w:vAlign w:val="center"/>
          </w:tcPr>
          <w:p w14:paraId="6EA1C522" w14:textId="77777777" w:rsidR="00A40DEB" w:rsidRPr="00186D81" w:rsidRDefault="00341C56" w:rsidP="00186D81">
            <w:pPr>
              <w:pStyle w:val="ExhibitText"/>
              <w:jc w:val="left"/>
              <w:rPr>
                <w:rFonts w:eastAsia="Calibri"/>
              </w:rPr>
            </w:pPr>
            <w:r>
              <w:rPr>
                <w:rFonts w:eastAsia="Calibri"/>
              </w:rPr>
              <w:t>A</w:t>
            </w:r>
            <w:r w:rsidR="005F43E5">
              <w:rPr>
                <w:rFonts w:eastAsia="Calibri"/>
              </w:rPr>
              <w:t xml:space="preserve">t the </w:t>
            </w:r>
            <w:r w:rsidR="00A40DEB" w:rsidRPr="00186D81">
              <w:rPr>
                <w:rFonts w:eastAsia="Calibri"/>
              </w:rPr>
              <w:t xml:space="preserve">end of </w:t>
            </w:r>
            <w:r w:rsidR="005F43E5">
              <w:rPr>
                <w:rFonts w:eastAsia="Calibri"/>
              </w:rPr>
              <w:t xml:space="preserve">both </w:t>
            </w:r>
            <w:r w:rsidR="00A40DEB" w:rsidRPr="00186D81">
              <w:rPr>
                <w:rFonts w:eastAsia="Calibri"/>
              </w:rPr>
              <w:t>kneading</w:t>
            </w:r>
            <w:r w:rsidR="005F43E5">
              <w:rPr>
                <w:rFonts w:eastAsia="Calibri"/>
              </w:rPr>
              <w:t xml:space="preserve"> stages</w:t>
            </w:r>
          </w:p>
        </w:tc>
      </w:tr>
      <w:tr w:rsidR="00A40DEB" w:rsidRPr="00186D81" w14:paraId="030F4258" w14:textId="77777777" w:rsidTr="00186D81">
        <w:trPr>
          <w:trHeight w:val="360"/>
          <w:jc w:val="center"/>
        </w:trPr>
        <w:tc>
          <w:tcPr>
            <w:tcW w:w="1855" w:type="dxa"/>
            <w:tcBorders>
              <w:top w:val="nil"/>
              <w:left w:val="nil"/>
              <w:bottom w:val="nil"/>
              <w:right w:val="nil"/>
            </w:tcBorders>
            <w:vAlign w:val="center"/>
          </w:tcPr>
          <w:p w14:paraId="64387B18" w14:textId="77777777" w:rsidR="00A40DEB" w:rsidRPr="00186D81" w:rsidRDefault="00A40DEB" w:rsidP="00186D81">
            <w:pPr>
              <w:pStyle w:val="ExhibitText"/>
              <w:jc w:val="left"/>
              <w:rPr>
                <w:rFonts w:eastAsia="Calibri"/>
              </w:rPr>
            </w:pPr>
            <w:r w:rsidRPr="00186D81">
              <w:rPr>
                <w:rFonts w:eastAsia="Calibri"/>
              </w:rPr>
              <w:t>Fermentation</w:t>
            </w:r>
          </w:p>
        </w:tc>
        <w:tc>
          <w:tcPr>
            <w:tcW w:w="3752" w:type="dxa"/>
            <w:tcBorders>
              <w:top w:val="nil"/>
              <w:left w:val="nil"/>
              <w:bottom w:val="nil"/>
              <w:right w:val="nil"/>
            </w:tcBorders>
            <w:vAlign w:val="center"/>
          </w:tcPr>
          <w:p w14:paraId="65D745BF" w14:textId="77777777" w:rsidR="00A40DEB" w:rsidRPr="00186D81" w:rsidRDefault="00A40DEB" w:rsidP="005F43E5">
            <w:pPr>
              <w:pStyle w:val="ExhibitText"/>
              <w:jc w:val="left"/>
              <w:rPr>
                <w:rFonts w:eastAsia="Calibri"/>
              </w:rPr>
            </w:pPr>
            <w:r w:rsidRPr="00186D81">
              <w:rPr>
                <w:rFonts w:eastAsia="Calibri"/>
              </w:rPr>
              <w:t>12</w:t>
            </w:r>
            <w:r w:rsidR="005F43E5">
              <w:rPr>
                <w:rFonts w:eastAsia="Calibri"/>
              </w:rPr>
              <w:t>–</w:t>
            </w:r>
            <w:r w:rsidRPr="00186D81">
              <w:rPr>
                <w:rFonts w:eastAsia="Calibri"/>
              </w:rPr>
              <w:t>24</w:t>
            </w:r>
            <w:r w:rsidR="005F43E5">
              <w:rPr>
                <w:rFonts w:eastAsia="Calibri"/>
              </w:rPr>
              <w:t xml:space="preserve"> hours</w:t>
            </w:r>
          </w:p>
        </w:tc>
        <w:tc>
          <w:tcPr>
            <w:tcW w:w="3753" w:type="dxa"/>
            <w:tcBorders>
              <w:top w:val="nil"/>
              <w:left w:val="nil"/>
              <w:bottom w:val="nil"/>
              <w:right w:val="nil"/>
            </w:tcBorders>
            <w:vAlign w:val="center"/>
          </w:tcPr>
          <w:p w14:paraId="0E9B9E29" w14:textId="77777777" w:rsidR="00A40DEB" w:rsidRPr="00186D81" w:rsidRDefault="00A40DEB" w:rsidP="00186D81">
            <w:pPr>
              <w:pStyle w:val="ExhibitText"/>
              <w:jc w:val="left"/>
              <w:rPr>
                <w:rFonts w:eastAsia="Calibri"/>
              </w:rPr>
            </w:pPr>
            <w:r w:rsidRPr="00186D81">
              <w:rPr>
                <w:rFonts w:eastAsia="Calibri"/>
              </w:rPr>
              <w:t>2</w:t>
            </w:r>
            <w:r w:rsidR="005F43E5">
              <w:rPr>
                <w:rFonts w:eastAsia="Calibri"/>
              </w:rPr>
              <w:t>–</w:t>
            </w:r>
            <w:r w:rsidRPr="00186D81">
              <w:rPr>
                <w:rFonts w:eastAsia="Calibri"/>
              </w:rPr>
              <w:t>6</w:t>
            </w:r>
            <w:r w:rsidR="005F43E5">
              <w:rPr>
                <w:rFonts w:eastAsia="Calibri"/>
              </w:rPr>
              <w:t xml:space="preserve"> hours</w:t>
            </w:r>
          </w:p>
        </w:tc>
      </w:tr>
      <w:tr w:rsidR="00A40DEB" w:rsidRPr="00186D81" w14:paraId="080061FC" w14:textId="77777777" w:rsidTr="00186D81">
        <w:trPr>
          <w:trHeight w:val="360"/>
          <w:jc w:val="center"/>
        </w:trPr>
        <w:tc>
          <w:tcPr>
            <w:tcW w:w="1855" w:type="dxa"/>
            <w:tcBorders>
              <w:top w:val="nil"/>
              <w:left w:val="nil"/>
              <w:bottom w:val="nil"/>
              <w:right w:val="nil"/>
            </w:tcBorders>
            <w:vAlign w:val="center"/>
          </w:tcPr>
          <w:p w14:paraId="7B70ED53" w14:textId="77777777" w:rsidR="00A40DEB" w:rsidRPr="00186D81" w:rsidRDefault="00A40DEB" w:rsidP="00186D81">
            <w:pPr>
              <w:pStyle w:val="ExhibitText"/>
              <w:jc w:val="left"/>
              <w:rPr>
                <w:rFonts w:eastAsia="Calibri"/>
              </w:rPr>
            </w:pPr>
            <w:r w:rsidRPr="00186D81">
              <w:rPr>
                <w:rFonts w:eastAsia="Calibri"/>
              </w:rPr>
              <w:t>Shaping</w:t>
            </w:r>
          </w:p>
        </w:tc>
        <w:tc>
          <w:tcPr>
            <w:tcW w:w="3752" w:type="dxa"/>
            <w:tcBorders>
              <w:top w:val="nil"/>
              <w:left w:val="nil"/>
              <w:bottom w:val="nil"/>
              <w:right w:val="nil"/>
            </w:tcBorders>
            <w:vAlign w:val="center"/>
          </w:tcPr>
          <w:p w14:paraId="364D94AC" w14:textId="77777777" w:rsidR="00A40DEB" w:rsidRPr="00186D81" w:rsidRDefault="00341C56" w:rsidP="00186D81">
            <w:pPr>
              <w:pStyle w:val="ExhibitText"/>
              <w:jc w:val="left"/>
              <w:rPr>
                <w:rFonts w:eastAsia="Calibri"/>
              </w:rPr>
            </w:pPr>
            <w:r>
              <w:rPr>
                <w:rFonts w:eastAsia="Calibri"/>
              </w:rPr>
              <w:t>B</w:t>
            </w:r>
            <w:r w:rsidR="005F43E5">
              <w:rPr>
                <w:rFonts w:eastAsia="Calibri"/>
              </w:rPr>
              <w:t xml:space="preserve">y </w:t>
            </w:r>
            <w:r w:rsidR="00A40DEB" w:rsidRPr="00186D81">
              <w:rPr>
                <w:rFonts w:eastAsia="Calibri"/>
              </w:rPr>
              <w:t>hand</w:t>
            </w:r>
            <w:r w:rsidR="005F43E5">
              <w:rPr>
                <w:rFonts w:eastAsia="Calibri"/>
              </w:rPr>
              <w:t>,</w:t>
            </w:r>
            <w:r w:rsidR="00A40DEB" w:rsidRPr="00186D81">
              <w:rPr>
                <w:rFonts w:eastAsia="Calibri"/>
              </w:rPr>
              <w:t xml:space="preserve"> without rework</w:t>
            </w:r>
            <w:r w:rsidR="005F43E5">
              <w:rPr>
                <w:rFonts w:eastAsia="Calibri"/>
              </w:rPr>
              <w:t>ing</w:t>
            </w:r>
          </w:p>
        </w:tc>
        <w:tc>
          <w:tcPr>
            <w:tcW w:w="3753" w:type="dxa"/>
            <w:tcBorders>
              <w:top w:val="nil"/>
              <w:left w:val="nil"/>
              <w:bottom w:val="nil"/>
              <w:right w:val="nil"/>
            </w:tcBorders>
            <w:vAlign w:val="center"/>
          </w:tcPr>
          <w:p w14:paraId="594D5D47" w14:textId="77777777" w:rsidR="00A40DEB" w:rsidRPr="00186D81" w:rsidRDefault="00341C56" w:rsidP="00186D81">
            <w:pPr>
              <w:pStyle w:val="ExhibitText"/>
              <w:jc w:val="left"/>
              <w:rPr>
                <w:rFonts w:eastAsia="Calibri"/>
              </w:rPr>
            </w:pPr>
            <w:r>
              <w:rPr>
                <w:rFonts w:eastAsia="Calibri"/>
              </w:rPr>
              <w:t>B</w:t>
            </w:r>
            <w:r w:rsidR="005F43E5">
              <w:rPr>
                <w:rFonts w:eastAsia="Calibri"/>
              </w:rPr>
              <w:t xml:space="preserve">y </w:t>
            </w:r>
            <w:r w:rsidR="00A40DEB" w:rsidRPr="00186D81">
              <w:rPr>
                <w:rFonts w:eastAsia="Calibri"/>
              </w:rPr>
              <w:t>hand or machine</w:t>
            </w:r>
          </w:p>
        </w:tc>
      </w:tr>
      <w:tr w:rsidR="00A40DEB" w:rsidRPr="00186D81" w14:paraId="0D8C38A4" w14:textId="77777777" w:rsidTr="00186D81">
        <w:trPr>
          <w:trHeight w:val="360"/>
          <w:jc w:val="center"/>
        </w:trPr>
        <w:tc>
          <w:tcPr>
            <w:tcW w:w="1855" w:type="dxa"/>
            <w:tcBorders>
              <w:top w:val="nil"/>
              <w:left w:val="nil"/>
              <w:right w:val="nil"/>
            </w:tcBorders>
            <w:vAlign w:val="center"/>
          </w:tcPr>
          <w:p w14:paraId="11BBB753" w14:textId="77777777" w:rsidR="00A40DEB" w:rsidRPr="00186D81" w:rsidRDefault="00A40DEB" w:rsidP="00186D81">
            <w:pPr>
              <w:pStyle w:val="ExhibitText"/>
              <w:jc w:val="left"/>
              <w:rPr>
                <w:rFonts w:eastAsia="Calibri"/>
              </w:rPr>
            </w:pPr>
            <w:r w:rsidRPr="00186D81">
              <w:rPr>
                <w:rFonts w:eastAsia="Calibri"/>
              </w:rPr>
              <w:t>Baking</w:t>
            </w:r>
          </w:p>
        </w:tc>
        <w:tc>
          <w:tcPr>
            <w:tcW w:w="3752" w:type="dxa"/>
            <w:tcBorders>
              <w:top w:val="nil"/>
              <w:left w:val="nil"/>
              <w:right w:val="nil"/>
            </w:tcBorders>
            <w:vAlign w:val="center"/>
          </w:tcPr>
          <w:p w14:paraId="69749629" w14:textId="77777777" w:rsidR="00A40DEB" w:rsidRPr="00186D81" w:rsidRDefault="00341C56" w:rsidP="00186D81">
            <w:pPr>
              <w:pStyle w:val="ExhibitText"/>
              <w:jc w:val="left"/>
              <w:rPr>
                <w:rFonts w:eastAsia="Calibri"/>
              </w:rPr>
            </w:pPr>
            <w:r>
              <w:rPr>
                <w:rFonts w:eastAsia="Calibri"/>
              </w:rPr>
              <w:t>I</w:t>
            </w:r>
            <w:r w:rsidR="00A40DEB" w:rsidRPr="00186D81">
              <w:rPr>
                <w:rFonts w:eastAsia="Calibri"/>
              </w:rPr>
              <w:t>mmediately, without a second fermentation</w:t>
            </w:r>
          </w:p>
        </w:tc>
        <w:tc>
          <w:tcPr>
            <w:tcW w:w="3753" w:type="dxa"/>
            <w:tcBorders>
              <w:top w:val="nil"/>
              <w:left w:val="nil"/>
              <w:right w:val="nil"/>
            </w:tcBorders>
            <w:vAlign w:val="center"/>
          </w:tcPr>
          <w:p w14:paraId="38B186C6" w14:textId="41750793" w:rsidR="00A40DEB" w:rsidRPr="00186D81" w:rsidRDefault="00341C56" w:rsidP="005F43E5">
            <w:pPr>
              <w:pStyle w:val="ExhibitText"/>
              <w:jc w:val="left"/>
              <w:rPr>
                <w:rFonts w:eastAsia="Calibri"/>
              </w:rPr>
            </w:pPr>
            <w:r>
              <w:rPr>
                <w:rFonts w:eastAsia="Calibri"/>
              </w:rPr>
              <w:t>A</w:t>
            </w:r>
            <w:r w:rsidR="00A40DEB" w:rsidRPr="00186D81">
              <w:rPr>
                <w:rFonts w:eastAsia="Calibri"/>
              </w:rPr>
              <w:t>fter standing 1.5</w:t>
            </w:r>
            <w:r w:rsidR="005F43E5">
              <w:rPr>
                <w:rFonts w:eastAsia="Calibri"/>
              </w:rPr>
              <w:t>–</w:t>
            </w:r>
            <w:r w:rsidR="00A40DEB" w:rsidRPr="00186D81">
              <w:rPr>
                <w:rFonts w:eastAsia="Calibri"/>
              </w:rPr>
              <w:t>2</w:t>
            </w:r>
            <w:r w:rsidR="007A4AF3">
              <w:rPr>
                <w:rFonts w:eastAsia="Calibri"/>
              </w:rPr>
              <w:t>.0</w:t>
            </w:r>
            <w:r w:rsidR="00A40DEB" w:rsidRPr="00186D81">
              <w:rPr>
                <w:rFonts w:eastAsia="Calibri"/>
              </w:rPr>
              <w:t xml:space="preserve"> ho</w:t>
            </w:r>
            <w:r w:rsidR="005F43E5">
              <w:rPr>
                <w:rFonts w:eastAsia="Calibri"/>
              </w:rPr>
              <w:t xml:space="preserve">urs for a </w:t>
            </w:r>
            <w:r w:rsidR="00A40DEB" w:rsidRPr="00186D81">
              <w:rPr>
                <w:rFonts w:eastAsia="Calibri"/>
              </w:rPr>
              <w:t>second fermentation</w:t>
            </w:r>
          </w:p>
        </w:tc>
      </w:tr>
    </w:tbl>
    <w:p w14:paraId="5765B5D5" w14:textId="77777777" w:rsidR="00A40DEB" w:rsidRPr="00CD477F" w:rsidRDefault="00A40DEB" w:rsidP="00791BC4">
      <w:pPr>
        <w:pStyle w:val="ExhibitText"/>
      </w:pPr>
    </w:p>
    <w:p w14:paraId="73FD8671" w14:textId="77777777" w:rsidR="00A40DEB" w:rsidRPr="007D0CF7" w:rsidRDefault="00341C56" w:rsidP="00791BC4">
      <w:pPr>
        <w:pStyle w:val="Footnote"/>
        <w:rPr>
          <w:spacing w:val="-4"/>
          <w:kern w:val="17"/>
        </w:rPr>
      </w:pPr>
      <w:r w:rsidRPr="007D0CF7">
        <w:rPr>
          <w:spacing w:val="-4"/>
          <w:kern w:val="17"/>
        </w:rPr>
        <w:t>Note</w:t>
      </w:r>
      <w:r w:rsidR="000B2B26" w:rsidRPr="007D0CF7">
        <w:rPr>
          <w:spacing w:val="-4"/>
          <w:kern w:val="17"/>
        </w:rPr>
        <w:t>s</w:t>
      </w:r>
      <w:r w:rsidRPr="007D0CF7">
        <w:rPr>
          <w:spacing w:val="-4"/>
          <w:kern w:val="17"/>
        </w:rPr>
        <w:t>: Hydration, the weight of liquids to flour in bread dough, governed the texture of the final bread crumb; kg = kilogram</w:t>
      </w:r>
      <w:r w:rsidR="002D4997" w:rsidRPr="007D0CF7">
        <w:rPr>
          <w:spacing w:val="-4"/>
          <w:kern w:val="17"/>
        </w:rPr>
        <w:t>, L</w:t>
      </w:r>
      <w:r w:rsidR="00FF0390" w:rsidRPr="007D0CF7">
        <w:rPr>
          <w:spacing w:val="-4"/>
          <w:kern w:val="17"/>
        </w:rPr>
        <w:t> </w:t>
      </w:r>
      <w:r w:rsidR="002D4997" w:rsidRPr="007D0CF7">
        <w:rPr>
          <w:spacing w:val="-4"/>
          <w:kern w:val="17"/>
        </w:rPr>
        <w:t>=</w:t>
      </w:r>
      <w:r w:rsidR="00FF0390" w:rsidRPr="007D0CF7">
        <w:rPr>
          <w:spacing w:val="-4"/>
          <w:kern w:val="17"/>
        </w:rPr>
        <w:t> </w:t>
      </w:r>
      <w:r w:rsidR="002D4997" w:rsidRPr="007D0CF7">
        <w:rPr>
          <w:spacing w:val="-4"/>
          <w:kern w:val="17"/>
        </w:rPr>
        <w:t>litre</w:t>
      </w:r>
      <w:r w:rsidRPr="007D0CF7">
        <w:rPr>
          <w:spacing w:val="-4"/>
          <w:kern w:val="17"/>
        </w:rPr>
        <w:t>.</w:t>
      </w:r>
    </w:p>
    <w:p w14:paraId="601B83A0" w14:textId="77777777" w:rsidR="00341C56" w:rsidRDefault="00341C56" w:rsidP="00791BC4">
      <w:pPr>
        <w:pStyle w:val="Footnote"/>
      </w:pPr>
      <w:r>
        <w:t xml:space="preserve">Source: </w:t>
      </w:r>
      <w:r w:rsidR="00C74146">
        <w:t xml:space="preserve">Aimé Pouly, Method for Making Bread, </w:t>
      </w:r>
      <w:r w:rsidR="00F10D7D">
        <w:t>European Patent EP 0886472 B1, filed March 21, 1996, issued March 6, 2002</w:t>
      </w:r>
      <w:r w:rsidR="00022680">
        <w:t xml:space="preserve">, accessed December 2, 2016, </w:t>
      </w:r>
      <w:r w:rsidR="00022680" w:rsidRPr="00022680">
        <w:t>https://google.com/patents/EP0886472B1</w:t>
      </w:r>
      <w:r w:rsidR="00F10D7D">
        <w:t xml:space="preserve">; and Aimé Pouly, Method for Making Bread, </w:t>
      </w:r>
      <w:r w:rsidR="00C74146">
        <w:t xml:space="preserve">Swiss Patent </w:t>
      </w:r>
      <w:r w:rsidR="007237BD" w:rsidRPr="007237BD">
        <w:rPr>
          <w:lang w:val="en-US"/>
        </w:rPr>
        <w:t>CH20110000478 2011032</w:t>
      </w:r>
      <w:r w:rsidR="007237BD">
        <w:rPr>
          <w:lang w:val="en-US"/>
        </w:rPr>
        <w:t>1</w:t>
      </w:r>
      <w:r w:rsidR="00C74146">
        <w:t xml:space="preserve">, </w:t>
      </w:r>
      <w:r w:rsidR="007237BD">
        <w:t>issued</w:t>
      </w:r>
      <w:r w:rsidR="00C74146">
        <w:t xml:space="preserve"> October 31, 2012</w:t>
      </w:r>
      <w:r w:rsidR="007237BD">
        <w:t xml:space="preserve">, </w:t>
      </w:r>
      <w:r w:rsidR="007237BD" w:rsidRPr="00B14253">
        <w:t>accessed December 2, 2016</w:t>
      </w:r>
      <w:r w:rsidR="007237BD">
        <w:t xml:space="preserve">, </w:t>
      </w:r>
      <w:r w:rsidR="007237BD" w:rsidRPr="007237BD">
        <w:t>https://worldwide.espacenet.com</w:t>
      </w:r>
      <w:r w:rsidR="007237BD">
        <w:t>.</w:t>
      </w:r>
    </w:p>
    <w:p w14:paraId="1A958498" w14:textId="77777777" w:rsidR="007237BD" w:rsidRDefault="007237BD" w:rsidP="00791BC4">
      <w:pPr>
        <w:pStyle w:val="ExhibitText"/>
        <w:rPr>
          <w:lang w:val="en-US"/>
        </w:rPr>
      </w:pPr>
    </w:p>
    <w:p w14:paraId="750C6B2C" w14:textId="77777777" w:rsidR="002D4997" w:rsidRPr="00791BC4" w:rsidRDefault="002D4997" w:rsidP="00791BC4">
      <w:pPr>
        <w:pStyle w:val="ExhibitText"/>
        <w:rPr>
          <w:lang w:val="en-US"/>
        </w:rPr>
      </w:pPr>
    </w:p>
    <w:p w14:paraId="78785A69" w14:textId="77777777" w:rsidR="00A40DEB" w:rsidRPr="00CD477F" w:rsidRDefault="00A40DEB" w:rsidP="00E24C72">
      <w:pPr>
        <w:pStyle w:val="ExhibitHeading"/>
        <w:outlineLvl w:val="0"/>
      </w:pPr>
      <w:r w:rsidRPr="00CD477F">
        <w:t>EXHIBIT 2: PAILLASSE</w:t>
      </w:r>
      <w:r w:rsidR="002D4997">
        <w:t xml:space="preserve"> International SA,</w:t>
      </w:r>
      <w:r w:rsidRPr="00CD477F">
        <w:t xml:space="preserve"> INTERNATIONALIZATION</w:t>
      </w:r>
    </w:p>
    <w:p w14:paraId="3C316FD9" w14:textId="77777777" w:rsidR="00A40DEB" w:rsidRPr="00CD477F" w:rsidRDefault="00A40DEB" w:rsidP="00791BC4">
      <w:pPr>
        <w:pStyle w:val="ExhibitText"/>
      </w:pPr>
    </w:p>
    <w:tbl>
      <w:tblPr>
        <w:tblW w:w="2933" w:type="pct"/>
        <w:jc w:val="center"/>
        <w:tblLook w:val="04A0" w:firstRow="1" w:lastRow="0" w:firstColumn="1" w:lastColumn="0" w:noHBand="0" w:noVBand="1"/>
      </w:tblPr>
      <w:tblGrid>
        <w:gridCol w:w="2365"/>
        <w:gridCol w:w="1002"/>
        <w:gridCol w:w="2124"/>
      </w:tblGrid>
      <w:tr w:rsidR="00025B5C" w:rsidRPr="00025B5C" w14:paraId="7F9257F0" w14:textId="77777777" w:rsidTr="00791BC4">
        <w:trPr>
          <w:trHeight w:val="360"/>
          <w:jc w:val="center"/>
        </w:trPr>
        <w:tc>
          <w:tcPr>
            <w:tcW w:w="2365" w:type="dxa"/>
            <w:tcBorders>
              <w:top w:val="single" w:sz="4" w:space="0" w:color="auto"/>
              <w:bottom w:val="single" w:sz="12" w:space="0" w:color="auto"/>
            </w:tcBorders>
            <w:shd w:val="clear" w:color="000000" w:fill="FFFFFF"/>
            <w:noWrap/>
            <w:vAlign w:val="center"/>
            <w:hideMark/>
          </w:tcPr>
          <w:p w14:paraId="4F9C9B7E" w14:textId="77777777" w:rsidR="00A40DEB" w:rsidRPr="00025B5C" w:rsidRDefault="00A40DEB" w:rsidP="00025B5C">
            <w:pPr>
              <w:pStyle w:val="ExhibitText"/>
              <w:jc w:val="left"/>
              <w:rPr>
                <w:b/>
              </w:rPr>
            </w:pPr>
            <w:r w:rsidRPr="00025B5C">
              <w:rPr>
                <w:b/>
              </w:rPr>
              <w:t>Country</w:t>
            </w:r>
          </w:p>
        </w:tc>
        <w:tc>
          <w:tcPr>
            <w:tcW w:w="1002" w:type="dxa"/>
            <w:tcBorders>
              <w:top w:val="single" w:sz="4" w:space="0" w:color="auto"/>
              <w:bottom w:val="single" w:sz="12" w:space="0" w:color="auto"/>
            </w:tcBorders>
            <w:shd w:val="clear" w:color="000000" w:fill="FFFFFF"/>
            <w:noWrap/>
            <w:vAlign w:val="center"/>
            <w:hideMark/>
          </w:tcPr>
          <w:p w14:paraId="46060B70" w14:textId="77777777" w:rsidR="00A40DEB" w:rsidRPr="00025B5C" w:rsidRDefault="00A40DEB" w:rsidP="007D0CF7">
            <w:pPr>
              <w:pStyle w:val="ExhibitText"/>
              <w:jc w:val="center"/>
              <w:rPr>
                <w:b/>
              </w:rPr>
            </w:pPr>
            <w:r w:rsidRPr="00025B5C">
              <w:rPr>
                <w:b/>
              </w:rPr>
              <w:t>Year</w:t>
            </w:r>
          </w:p>
        </w:tc>
        <w:tc>
          <w:tcPr>
            <w:tcW w:w="2124" w:type="dxa"/>
            <w:tcBorders>
              <w:top w:val="single" w:sz="4" w:space="0" w:color="auto"/>
              <w:bottom w:val="single" w:sz="12" w:space="0" w:color="auto"/>
            </w:tcBorders>
            <w:shd w:val="clear" w:color="000000" w:fill="FFFFFF"/>
            <w:noWrap/>
            <w:vAlign w:val="center"/>
            <w:hideMark/>
          </w:tcPr>
          <w:p w14:paraId="70F19948" w14:textId="77777777" w:rsidR="00A40DEB" w:rsidRPr="00025B5C" w:rsidRDefault="00A40DEB" w:rsidP="007D0CF7">
            <w:pPr>
              <w:pStyle w:val="ExhibitText"/>
              <w:jc w:val="center"/>
              <w:rPr>
                <w:b/>
              </w:rPr>
            </w:pPr>
            <w:r w:rsidRPr="00025B5C">
              <w:rPr>
                <w:b/>
              </w:rPr>
              <w:t>Number of Bakeries (POS) 2016</w:t>
            </w:r>
          </w:p>
        </w:tc>
      </w:tr>
      <w:tr w:rsidR="00025B5C" w:rsidRPr="00CD477F" w14:paraId="42C54D2B" w14:textId="77777777" w:rsidTr="00791BC4">
        <w:trPr>
          <w:trHeight w:val="360"/>
          <w:jc w:val="center"/>
        </w:trPr>
        <w:tc>
          <w:tcPr>
            <w:tcW w:w="2365" w:type="dxa"/>
            <w:tcBorders>
              <w:top w:val="single" w:sz="12" w:space="0" w:color="auto"/>
            </w:tcBorders>
            <w:shd w:val="clear" w:color="000000" w:fill="FFFFFF"/>
            <w:noWrap/>
            <w:vAlign w:val="center"/>
            <w:hideMark/>
          </w:tcPr>
          <w:p w14:paraId="2C448AE6" w14:textId="77777777" w:rsidR="00A40DEB" w:rsidRPr="00CD477F" w:rsidRDefault="00A40DEB" w:rsidP="00025B5C">
            <w:pPr>
              <w:pStyle w:val="ExhibitText"/>
            </w:pPr>
            <w:r w:rsidRPr="00CD477F">
              <w:t>Germany</w:t>
            </w:r>
          </w:p>
        </w:tc>
        <w:tc>
          <w:tcPr>
            <w:tcW w:w="1002" w:type="dxa"/>
            <w:tcBorders>
              <w:top w:val="single" w:sz="12" w:space="0" w:color="auto"/>
            </w:tcBorders>
            <w:shd w:val="clear" w:color="000000" w:fill="FFFFFF"/>
            <w:noWrap/>
            <w:vAlign w:val="center"/>
            <w:hideMark/>
          </w:tcPr>
          <w:p w14:paraId="5C916502" w14:textId="77777777" w:rsidR="00A40DEB" w:rsidRPr="00CD477F" w:rsidRDefault="00A40DEB" w:rsidP="007D0CF7">
            <w:pPr>
              <w:pStyle w:val="ExhibitText"/>
              <w:jc w:val="center"/>
            </w:pPr>
            <w:r w:rsidRPr="00CD477F">
              <w:t>1998</w:t>
            </w:r>
          </w:p>
        </w:tc>
        <w:tc>
          <w:tcPr>
            <w:tcW w:w="2124" w:type="dxa"/>
            <w:tcBorders>
              <w:top w:val="single" w:sz="12" w:space="0" w:color="auto"/>
            </w:tcBorders>
            <w:shd w:val="clear" w:color="000000" w:fill="FFFFFF"/>
            <w:noWrap/>
            <w:vAlign w:val="center"/>
            <w:hideMark/>
          </w:tcPr>
          <w:p w14:paraId="50DCD431" w14:textId="77777777" w:rsidR="00A40DEB" w:rsidRPr="00CD477F" w:rsidRDefault="00A40DEB" w:rsidP="007D0CF7">
            <w:pPr>
              <w:pStyle w:val="ExhibitText"/>
              <w:jc w:val="right"/>
            </w:pPr>
            <w:r w:rsidRPr="00CD477F">
              <w:t xml:space="preserve">514 </w:t>
            </w:r>
          </w:p>
        </w:tc>
      </w:tr>
      <w:tr w:rsidR="00025B5C" w:rsidRPr="00CD477F" w14:paraId="03B23F75" w14:textId="77777777" w:rsidTr="00025B5C">
        <w:trPr>
          <w:trHeight w:val="360"/>
          <w:jc w:val="center"/>
        </w:trPr>
        <w:tc>
          <w:tcPr>
            <w:tcW w:w="2365" w:type="dxa"/>
            <w:shd w:val="clear" w:color="000000" w:fill="FFFFFF"/>
            <w:noWrap/>
            <w:vAlign w:val="center"/>
            <w:hideMark/>
          </w:tcPr>
          <w:p w14:paraId="262E3DA5" w14:textId="77777777" w:rsidR="00A40DEB" w:rsidRPr="00CD477F" w:rsidRDefault="00A40DEB" w:rsidP="00025B5C">
            <w:pPr>
              <w:pStyle w:val="ExhibitText"/>
            </w:pPr>
            <w:r w:rsidRPr="00CD477F">
              <w:t>Italy</w:t>
            </w:r>
          </w:p>
        </w:tc>
        <w:tc>
          <w:tcPr>
            <w:tcW w:w="1002" w:type="dxa"/>
            <w:shd w:val="clear" w:color="000000" w:fill="FFFFFF"/>
            <w:noWrap/>
            <w:vAlign w:val="center"/>
            <w:hideMark/>
          </w:tcPr>
          <w:p w14:paraId="56FFA04E" w14:textId="77777777" w:rsidR="00A40DEB" w:rsidRPr="00CD477F" w:rsidRDefault="00A40DEB" w:rsidP="007D0CF7">
            <w:pPr>
              <w:pStyle w:val="ExhibitText"/>
              <w:jc w:val="center"/>
            </w:pPr>
            <w:r w:rsidRPr="00CD477F">
              <w:t>2000</w:t>
            </w:r>
          </w:p>
        </w:tc>
        <w:tc>
          <w:tcPr>
            <w:tcW w:w="2124" w:type="dxa"/>
            <w:shd w:val="clear" w:color="000000" w:fill="FFFFFF"/>
            <w:noWrap/>
            <w:vAlign w:val="center"/>
            <w:hideMark/>
          </w:tcPr>
          <w:p w14:paraId="27B5C779" w14:textId="77777777" w:rsidR="00A40DEB" w:rsidRPr="00CD477F" w:rsidRDefault="00A40DEB" w:rsidP="007D0CF7">
            <w:pPr>
              <w:pStyle w:val="ExhibitText"/>
              <w:jc w:val="right"/>
            </w:pPr>
            <w:r w:rsidRPr="00CD477F">
              <w:t xml:space="preserve">347 </w:t>
            </w:r>
          </w:p>
        </w:tc>
      </w:tr>
      <w:tr w:rsidR="00025B5C" w:rsidRPr="00CD477F" w14:paraId="3549BD3C" w14:textId="77777777" w:rsidTr="00025B5C">
        <w:trPr>
          <w:trHeight w:val="360"/>
          <w:jc w:val="center"/>
        </w:trPr>
        <w:tc>
          <w:tcPr>
            <w:tcW w:w="2365" w:type="dxa"/>
            <w:shd w:val="clear" w:color="000000" w:fill="FFFFFF"/>
            <w:noWrap/>
            <w:vAlign w:val="center"/>
            <w:hideMark/>
          </w:tcPr>
          <w:p w14:paraId="68391E74" w14:textId="77777777" w:rsidR="00A40DEB" w:rsidRPr="00CD477F" w:rsidRDefault="00A40DEB" w:rsidP="00025B5C">
            <w:pPr>
              <w:pStyle w:val="ExhibitText"/>
            </w:pPr>
            <w:r w:rsidRPr="00CD477F">
              <w:t>Belgium</w:t>
            </w:r>
          </w:p>
        </w:tc>
        <w:tc>
          <w:tcPr>
            <w:tcW w:w="1002" w:type="dxa"/>
            <w:shd w:val="clear" w:color="000000" w:fill="FFFFFF"/>
            <w:noWrap/>
            <w:vAlign w:val="center"/>
            <w:hideMark/>
          </w:tcPr>
          <w:p w14:paraId="725235C2" w14:textId="77777777" w:rsidR="00A40DEB" w:rsidRPr="00CD477F" w:rsidRDefault="00A40DEB" w:rsidP="007D0CF7">
            <w:pPr>
              <w:pStyle w:val="ExhibitText"/>
              <w:jc w:val="center"/>
            </w:pPr>
            <w:r w:rsidRPr="00CD477F">
              <w:t>2002</w:t>
            </w:r>
          </w:p>
        </w:tc>
        <w:tc>
          <w:tcPr>
            <w:tcW w:w="2124" w:type="dxa"/>
            <w:shd w:val="clear" w:color="000000" w:fill="FFFFFF"/>
            <w:noWrap/>
            <w:vAlign w:val="center"/>
            <w:hideMark/>
          </w:tcPr>
          <w:p w14:paraId="56E549B6" w14:textId="77777777" w:rsidR="00A40DEB" w:rsidRPr="00CD477F" w:rsidRDefault="00A40DEB" w:rsidP="007D0CF7">
            <w:pPr>
              <w:pStyle w:val="ExhibitText"/>
              <w:jc w:val="right"/>
            </w:pPr>
            <w:r w:rsidRPr="00CD477F">
              <w:t xml:space="preserve">13 </w:t>
            </w:r>
          </w:p>
        </w:tc>
      </w:tr>
      <w:tr w:rsidR="00025B5C" w:rsidRPr="00CD477F" w14:paraId="37832146" w14:textId="77777777" w:rsidTr="00025B5C">
        <w:trPr>
          <w:trHeight w:val="360"/>
          <w:jc w:val="center"/>
        </w:trPr>
        <w:tc>
          <w:tcPr>
            <w:tcW w:w="2365" w:type="dxa"/>
            <w:shd w:val="clear" w:color="000000" w:fill="FFFFFF"/>
            <w:noWrap/>
            <w:vAlign w:val="center"/>
            <w:hideMark/>
          </w:tcPr>
          <w:p w14:paraId="68ED72C6" w14:textId="77777777" w:rsidR="00A40DEB" w:rsidRPr="00CD477F" w:rsidRDefault="00A40DEB" w:rsidP="00025B5C">
            <w:pPr>
              <w:pStyle w:val="ExhibitText"/>
            </w:pPr>
            <w:r w:rsidRPr="00CD477F">
              <w:t>Netherlands</w:t>
            </w:r>
          </w:p>
        </w:tc>
        <w:tc>
          <w:tcPr>
            <w:tcW w:w="1002" w:type="dxa"/>
            <w:shd w:val="clear" w:color="000000" w:fill="FFFFFF"/>
            <w:noWrap/>
            <w:vAlign w:val="center"/>
            <w:hideMark/>
          </w:tcPr>
          <w:p w14:paraId="7858F6CF" w14:textId="77777777" w:rsidR="00A40DEB" w:rsidRPr="00CD477F" w:rsidRDefault="00A40DEB" w:rsidP="007D0CF7">
            <w:pPr>
              <w:pStyle w:val="ExhibitText"/>
              <w:jc w:val="center"/>
            </w:pPr>
            <w:r w:rsidRPr="00CD477F">
              <w:t>2003</w:t>
            </w:r>
          </w:p>
        </w:tc>
        <w:tc>
          <w:tcPr>
            <w:tcW w:w="2124" w:type="dxa"/>
            <w:shd w:val="clear" w:color="000000" w:fill="FFFFFF"/>
            <w:noWrap/>
            <w:vAlign w:val="center"/>
            <w:hideMark/>
          </w:tcPr>
          <w:p w14:paraId="08015E16" w14:textId="77777777" w:rsidR="00A40DEB" w:rsidRPr="00CD477F" w:rsidRDefault="00A40DEB" w:rsidP="007D0CF7">
            <w:pPr>
              <w:pStyle w:val="ExhibitText"/>
              <w:jc w:val="right"/>
            </w:pPr>
            <w:r w:rsidRPr="00CD477F">
              <w:t xml:space="preserve">22 </w:t>
            </w:r>
          </w:p>
        </w:tc>
      </w:tr>
      <w:tr w:rsidR="00025B5C" w:rsidRPr="00CD477F" w14:paraId="6E4A1100" w14:textId="77777777" w:rsidTr="00025B5C">
        <w:trPr>
          <w:trHeight w:val="360"/>
          <w:jc w:val="center"/>
        </w:trPr>
        <w:tc>
          <w:tcPr>
            <w:tcW w:w="2365" w:type="dxa"/>
            <w:shd w:val="clear" w:color="000000" w:fill="FFFFFF"/>
            <w:noWrap/>
            <w:vAlign w:val="center"/>
            <w:hideMark/>
          </w:tcPr>
          <w:p w14:paraId="3CA04582" w14:textId="77777777" w:rsidR="00A40DEB" w:rsidRPr="00CD477F" w:rsidRDefault="00A40DEB" w:rsidP="00025B5C">
            <w:pPr>
              <w:pStyle w:val="ExhibitText"/>
            </w:pPr>
            <w:r w:rsidRPr="00CD477F">
              <w:t>Luxembourg</w:t>
            </w:r>
          </w:p>
        </w:tc>
        <w:tc>
          <w:tcPr>
            <w:tcW w:w="1002" w:type="dxa"/>
            <w:shd w:val="clear" w:color="000000" w:fill="FFFFFF"/>
            <w:noWrap/>
            <w:vAlign w:val="center"/>
            <w:hideMark/>
          </w:tcPr>
          <w:p w14:paraId="6B976637" w14:textId="77777777" w:rsidR="00A40DEB" w:rsidRPr="00CD477F" w:rsidRDefault="00A40DEB" w:rsidP="007D0CF7">
            <w:pPr>
              <w:pStyle w:val="ExhibitText"/>
              <w:jc w:val="center"/>
            </w:pPr>
            <w:r w:rsidRPr="00CD477F">
              <w:t>2003</w:t>
            </w:r>
          </w:p>
        </w:tc>
        <w:tc>
          <w:tcPr>
            <w:tcW w:w="2124" w:type="dxa"/>
            <w:shd w:val="clear" w:color="000000" w:fill="FFFFFF"/>
            <w:noWrap/>
            <w:vAlign w:val="center"/>
            <w:hideMark/>
          </w:tcPr>
          <w:p w14:paraId="2A392B97" w14:textId="77777777" w:rsidR="00A40DEB" w:rsidRPr="00CD477F" w:rsidRDefault="00A40DEB" w:rsidP="007D0CF7">
            <w:pPr>
              <w:pStyle w:val="ExhibitText"/>
              <w:jc w:val="right"/>
            </w:pPr>
            <w:r w:rsidRPr="00CD477F">
              <w:t xml:space="preserve">6 </w:t>
            </w:r>
          </w:p>
        </w:tc>
      </w:tr>
      <w:tr w:rsidR="00025B5C" w:rsidRPr="00CD477F" w14:paraId="16152400" w14:textId="77777777" w:rsidTr="00025B5C">
        <w:trPr>
          <w:trHeight w:val="360"/>
          <w:jc w:val="center"/>
        </w:trPr>
        <w:tc>
          <w:tcPr>
            <w:tcW w:w="2365" w:type="dxa"/>
            <w:shd w:val="clear" w:color="000000" w:fill="FFFFFF"/>
            <w:noWrap/>
            <w:vAlign w:val="center"/>
            <w:hideMark/>
          </w:tcPr>
          <w:p w14:paraId="2A7B2257" w14:textId="77777777" w:rsidR="00A40DEB" w:rsidRPr="00CD477F" w:rsidRDefault="00A40DEB" w:rsidP="00025B5C">
            <w:pPr>
              <w:pStyle w:val="ExhibitText"/>
            </w:pPr>
            <w:r w:rsidRPr="00CD477F">
              <w:t>Denmark</w:t>
            </w:r>
          </w:p>
        </w:tc>
        <w:tc>
          <w:tcPr>
            <w:tcW w:w="1002" w:type="dxa"/>
            <w:shd w:val="clear" w:color="000000" w:fill="FFFFFF"/>
            <w:noWrap/>
            <w:vAlign w:val="center"/>
            <w:hideMark/>
          </w:tcPr>
          <w:p w14:paraId="50E12877" w14:textId="77777777" w:rsidR="00A40DEB" w:rsidRPr="00CD477F" w:rsidRDefault="00A40DEB" w:rsidP="007D0CF7">
            <w:pPr>
              <w:pStyle w:val="ExhibitText"/>
              <w:jc w:val="center"/>
            </w:pPr>
            <w:r w:rsidRPr="00CD477F">
              <w:t>2005</w:t>
            </w:r>
          </w:p>
        </w:tc>
        <w:tc>
          <w:tcPr>
            <w:tcW w:w="2124" w:type="dxa"/>
            <w:shd w:val="clear" w:color="000000" w:fill="FFFFFF"/>
            <w:noWrap/>
            <w:vAlign w:val="center"/>
            <w:hideMark/>
          </w:tcPr>
          <w:p w14:paraId="68DA344C" w14:textId="77777777" w:rsidR="00A40DEB" w:rsidRPr="00CD477F" w:rsidRDefault="00A40DEB" w:rsidP="007D0CF7">
            <w:pPr>
              <w:pStyle w:val="ExhibitText"/>
              <w:jc w:val="right"/>
            </w:pPr>
            <w:r w:rsidRPr="00CD477F">
              <w:t xml:space="preserve">20 </w:t>
            </w:r>
          </w:p>
        </w:tc>
      </w:tr>
      <w:tr w:rsidR="00025B5C" w:rsidRPr="00CD477F" w14:paraId="39467D22" w14:textId="77777777" w:rsidTr="00025B5C">
        <w:trPr>
          <w:trHeight w:val="360"/>
          <w:jc w:val="center"/>
        </w:trPr>
        <w:tc>
          <w:tcPr>
            <w:tcW w:w="2365" w:type="dxa"/>
            <w:shd w:val="clear" w:color="000000" w:fill="FFFFFF"/>
            <w:noWrap/>
            <w:vAlign w:val="center"/>
            <w:hideMark/>
          </w:tcPr>
          <w:p w14:paraId="4412C60D" w14:textId="77777777" w:rsidR="00A40DEB" w:rsidRPr="00CD477F" w:rsidRDefault="00A40DEB" w:rsidP="00025B5C">
            <w:pPr>
              <w:pStyle w:val="ExhibitText"/>
            </w:pPr>
            <w:r w:rsidRPr="00CD477F">
              <w:t>Austria</w:t>
            </w:r>
          </w:p>
        </w:tc>
        <w:tc>
          <w:tcPr>
            <w:tcW w:w="1002" w:type="dxa"/>
            <w:shd w:val="clear" w:color="000000" w:fill="FFFFFF"/>
            <w:noWrap/>
            <w:vAlign w:val="center"/>
            <w:hideMark/>
          </w:tcPr>
          <w:p w14:paraId="1F44C774" w14:textId="77777777" w:rsidR="00A40DEB" w:rsidRPr="00CD477F" w:rsidRDefault="00A40DEB" w:rsidP="007D0CF7">
            <w:pPr>
              <w:pStyle w:val="ExhibitText"/>
              <w:jc w:val="center"/>
            </w:pPr>
            <w:r w:rsidRPr="00CD477F">
              <w:t>2006</w:t>
            </w:r>
          </w:p>
        </w:tc>
        <w:tc>
          <w:tcPr>
            <w:tcW w:w="2124" w:type="dxa"/>
            <w:shd w:val="clear" w:color="000000" w:fill="FFFFFF"/>
            <w:noWrap/>
            <w:vAlign w:val="center"/>
            <w:hideMark/>
          </w:tcPr>
          <w:p w14:paraId="2CA461BE" w14:textId="77777777" w:rsidR="00A40DEB" w:rsidRPr="00CD477F" w:rsidRDefault="00A40DEB" w:rsidP="007D0CF7">
            <w:pPr>
              <w:pStyle w:val="ExhibitText"/>
              <w:jc w:val="right"/>
            </w:pPr>
            <w:r w:rsidRPr="00CD477F">
              <w:t xml:space="preserve">50 </w:t>
            </w:r>
          </w:p>
        </w:tc>
      </w:tr>
      <w:tr w:rsidR="00025B5C" w:rsidRPr="00CD477F" w14:paraId="6FDF5ADF" w14:textId="77777777" w:rsidTr="00025B5C">
        <w:trPr>
          <w:trHeight w:val="360"/>
          <w:jc w:val="center"/>
        </w:trPr>
        <w:tc>
          <w:tcPr>
            <w:tcW w:w="2365" w:type="dxa"/>
            <w:shd w:val="clear" w:color="000000" w:fill="FFFFFF"/>
            <w:noWrap/>
            <w:vAlign w:val="center"/>
            <w:hideMark/>
          </w:tcPr>
          <w:p w14:paraId="603B4349" w14:textId="77777777" w:rsidR="00A40DEB" w:rsidRPr="00CD477F" w:rsidRDefault="00A40DEB" w:rsidP="00025B5C">
            <w:pPr>
              <w:pStyle w:val="ExhibitText"/>
            </w:pPr>
            <w:r w:rsidRPr="00CD477F">
              <w:t>Hungary</w:t>
            </w:r>
          </w:p>
        </w:tc>
        <w:tc>
          <w:tcPr>
            <w:tcW w:w="1002" w:type="dxa"/>
            <w:shd w:val="clear" w:color="000000" w:fill="FFFFFF"/>
            <w:noWrap/>
            <w:vAlign w:val="center"/>
            <w:hideMark/>
          </w:tcPr>
          <w:p w14:paraId="5C9141BA" w14:textId="77777777" w:rsidR="00A40DEB" w:rsidRPr="00CD477F" w:rsidRDefault="00A40DEB" w:rsidP="007D0CF7">
            <w:pPr>
              <w:pStyle w:val="ExhibitText"/>
              <w:jc w:val="center"/>
            </w:pPr>
            <w:r w:rsidRPr="00CD477F">
              <w:t>2006</w:t>
            </w:r>
          </w:p>
        </w:tc>
        <w:tc>
          <w:tcPr>
            <w:tcW w:w="2124" w:type="dxa"/>
            <w:shd w:val="clear" w:color="000000" w:fill="FFFFFF"/>
            <w:noWrap/>
            <w:vAlign w:val="center"/>
            <w:hideMark/>
          </w:tcPr>
          <w:p w14:paraId="4B936039" w14:textId="77777777" w:rsidR="00A40DEB" w:rsidRPr="00CD477F" w:rsidRDefault="00A40DEB" w:rsidP="007D0CF7">
            <w:pPr>
              <w:pStyle w:val="ExhibitText"/>
              <w:jc w:val="right"/>
            </w:pPr>
            <w:r w:rsidRPr="00CD477F">
              <w:t xml:space="preserve">139 </w:t>
            </w:r>
          </w:p>
        </w:tc>
      </w:tr>
      <w:tr w:rsidR="00025B5C" w:rsidRPr="00CD477F" w14:paraId="78EA4CF4" w14:textId="77777777" w:rsidTr="00025B5C">
        <w:trPr>
          <w:trHeight w:val="360"/>
          <w:jc w:val="center"/>
        </w:trPr>
        <w:tc>
          <w:tcPr>
            <w:tcW w:w="2365" w:type="dxa"/>
            <w:shd w:val="clear" w:color="000000" w:fill="FFFFFF"/>
            <w:noWrap/>
            <w:vAlign w:val="center"/>
            <w:hideMark/>
          </w:tcPr>
          <w:p w14:paraId="66AE19FD" w14:textId="77777777" w:rsidR="00A40DEB" w:rsidRPr="00CD477F" w:rsidRDefault="00A40DEB" w:rsidP="00025B5C">
            <w:pPr>
              <w:pStyle w:val="ExhibitText"/>
            </w:pPr>
            <w:r w:rsidRPr="00CD477F">
              <w:t>France</w:t>
            </w:r>
          </w:p>
        </w:tc>
        <w:tc>
          <w:tcPr>
            <w:tcW w:w="1002" w:type="dxa"/>
            <w:shd w:val="clear" w:color="000000" w:fill="FFFFFF"/>
            <w:noWrap/>
            <w:vAlign w:val="center"/>
            <w:hideMark/>
          </w:tcPr>
          <w:p w14:paraId="4027FE37" w14:textId="77777777" w:rsidR="00A40DEB" w:rsidRPr="00CD477F" w:rsidRDefault="00A40DEB" w:rsidP="007D0CF7">
            <w:pPr>
              <w:pStyle w:val="ExhibitText"/>
              <w:jc w:val="center"/>
            </w:pPr>
            <w:r w:rsidRPr="00CD477F">
              <w:t>2006</w:t>
            </w:r>
          </w:p>
        </w:tc>
        <w:tc>
          <w:tcPr>
            <w:tcW w:w="2124" w:type="dxa"/>
            <w:shd w:val="clear" w:color="000000" w:fill="FFFFFF"/>
            <w:noWrap/>
            <w:vAlign w:val="center"/>
            <w:hideMark/>
          </w:tcPr>
          <w:p w14:paraId="59504EC2" w14:textId="77777777" w:rsidR="00A40DEB" w:rsidRPr="00CD477F" w:rsidRDefault="00A40DEB" w:rsidP="007D0CF7">
            <w:pPr>
              <w:pStyle w:val="ExhibitText"/>
              <w:jc w:val="right"/>
            </w:pPr>
            <w:r w:rsidRPr="00CD477F">
              <w:t xml:space="preserve">220 </w:t>
            </w:r>
          </w:p>
        </w:tc>
      </w:tr>
      <w:tr w:rsidR="00025B5C" w:rsidRPr="00CD477F" w14:paraId="501A8060" w14:textId="77777777" w:rsidTr="00025B5C">
        <w:trPr>
          <w:trHeight w:val="360"/>
          <w:jc w:val="center"/>
        </w:trPr>
        <w:tc>
          <w:tcPr>
            <w:tcW w:w="2365" w:type="dxa"/>
            <w:shd w:val="clear" w:color="000000" w:fill="FFFFFF"/>
            <w:noWrap/>
            <w:vAlign w:val="center"/>
            <w:hideMark/>
          </w:tcPr>
          <w:p w14:paraId="4F971CBC" w14:textId="77777777" w:rsidR="00A40DEB" w:rsidRPr="00CD477F" w:rsidRDefault="00A40DEB" w:rsidP="00025B5C">
            <w:pPr>
              <w:pStyle w:val="ExhibitText"/>
            </w:pPr>
            <w:r w:rsidRPr="00CD477F">
              <w:t>Russia</w:t>
            </w:r>
          </w:p>
        </w:tc>
        <w:tc>
          <w:tcPr>
            <w:tcW w:w="1002" w:type="dxa"/>
            <w:shd w:val="clear" w:color="000000" w:fill="FFFFFF"/>
            <w:noWrap/>
            <w:vAlign w:val="center"/>
            <w:hideMark/>
          </w:tcPr>
          <w:p w14:paraId="733627F1" w14:textId="77777777" w:rsidR="00A40DEB" w:rsidRPr="00CD477F" w:rsidRDefault="00A40DEB" w:rsidP="007D0CF7">
            <w:pPr>
              <w:pStyle w:val="ExhibitText"/>
              <w:jc w:val="center"/>
            </w:pPr>
            <w:r w:rsidRPr="00CD477F">
              <w:t>2013</w:t>
            </w:r>
          </w:p>
        </w:tc>
        <w:tc>
          <w:tcPr>
            <w:tcW w:w="2124" w:type="dxa"/>
            <w:shd w:val="clear" w:color="000000" w:fill="FFFFFF"/>
            <w:noWrap/>
            <w:vAlign w:val="center"/>
            <w:hideMark/>
          </w:tcPr>
          <w:p w14:paraId="7FA74BF9" w14:textId="77777777" w:rsidR="00A40DEB" w:rsidRPr="00CD477F" w:rsidRDefault="00A40DEB" w:rsidP="007D0CF7">
            <w:pPr>
              <w:pStyle w:val="ExhibitText"/>
              <w:jc w:val="right"/>
            </w:pPr>
            <w:r w:rsidRPr="00CD477F">
              <w:t xml:space="preserve">3 </w:t>
            </w:r>
          </w:p>
        </w:tc>
      </w:tr>
      <w:tr w:rsidR="00025B5C" w:rsidRPr="00CD477F" w14:paraId="129147AD" w14:textId="77777777" w:rsidTr="00025B5C">
        <w:trPr>
          <w:trHeight w:val="360"/>
          <w:jc w:val="center"/>
        </w:trPr>
        <w:tc>
          <w:tcPr>
            <w:tcW w:w="2365" w:type="dxa"/>
            <w:shd w:val="clear" w:color="000000" w:fill="FFFFFF"/>
            <w:noWrap/>
            <w:vAlign w:val="center"/>
            <w:hideMark/>
          </w:tcPr>
          <w:p w14:paraId="23BBB287" w14:textId="77777777" w:rsidR="00A40DEB" w:rsidRPr="00CD477F" w:rsidRDefault="00A40DEB" w:rsidP="00025B5C">
            <w:pPr>
              <w:pStyle w:val="ExhibitText"/>
            </w:pPr>
            <w:r w:rsidRPr="00CD477F">
              <w:t>Czech Republic</w:t>
            </w:r>
          </w:p>
        </w:tc>
        <w:tc>
          <w:tcPr>
            <w:tcW w:w="1002" w:type="dxa"/>
            <w:shd w:val="clear" w:color="000000" w:fill="FFFFFF"/>
            <w:noWrap/>
            <w:vAlign w:val="center"/>
            <w:hideMark/>
          </w:tcPr>
          <w:p w14:paraId="72BC9BBD" w14:textId="77777777" w:rsidR="00A40DEB" w:rsidRPr="00CD477F" w:rsidRDefault="00A40DEB" w:rsidP="007D0CF7">
            <w:pPr>
              <w:pStyle w:val="ExhibitText"/>
              <w:jc w:val="center"/>
            </w:pPr>
            <w:r w:rsidRPr="00CD477F">
              <w:t>2013</w:t>
            </w:r>
          </w:p>
        </w:tc>
        <w:tc>
          <w:tcPr>
            <w:tcW w:w="2124" w:type="dxa"/>
            <w:shd w:val="clear" w:color="000000" w:fill="FFFFFF"/>
            <w:noWrap/>
            <w:vAlign w:val="center"/>
            <w:hideMark/>
          </w:tcPr>
          <w:p w14:paraId="48AF926D" w14:textId="77777777" w:rsidR="00A40DEB" w:rsidRPr="00CD477F" w:rsidRDefault="00A40DEB" w:rsidP="007D0CF7">
            <w:pPr>
              <w:pStyle w:val="ExhibitText"/>
              <w:jc w:val="right"/>
            </w:pPr>
            <w:r w:rsidRPr="00CD477F">
              <w:t xml:space="preserve">106 </w:t>
            </w:r>
          </w:p>
        </w:tc>
      </w:tr>
      <w:tr w:rsidR="00025B5C" w:rsidRPr="00CD477F" w14:paraId="08601B40" w14:textId="77777777" w:rsidTr="00791BC4">
        <w:trPr>
          <w:trHeight w:val="360"/>
          <w:jc w:val="center"/>
        </w:trPr>
        <w:tc>
          <w:tcPr>
            <w:tcW w:w="2365" w:type="dxa"/>
            <w:tcBorders>
              <w:bottom w:val="single" w:sz="4" w:space="0" w:color="auto"/>
            </w:tcBorders>
            <w:shd w:val="clear" w:color="000000" w:fill="FFFFFF"/>
            <w:noWrap/>
            <w:vAlign w:val="center"/>
            <w:hideMark/>
          </w:tcPr>
          <w:p w14:paraId="6A7776C9" w14:textId="77777777" w:rsidR="00A40DEB" w:rsidRPr="00CD477F" w:rsidRDefault="00A40DEB" w:rsidP="00025B5C">
            <w:pPr>
              <w:pStyle w:val="ExhibitText"/>
            </w:pPr>
            <w:r w:rsidRPr="00CD477F">
              <w:t>Spain</w:t>
            </w:r>
          </w:p>
        </w:tc>
        <w:tc>
          <w:tcPr>
            <w:tcW w:w="1002" w:type="dxa"/>
            <w:tcBorders>
              <w:bottom w:val="single" w:sz="4" w:space="0" w:color="auto"/>
            </w:tcBorders>
            <w:shd w:val="clear" w:color="000000" w:fill="FFFFFF"/>
            <w:noWrap/>
            <w:vAlign w:val="center"/>
            <w:hideMark/>
          </w:tcPr>
          <w:p w14:paraId="0414ED0B" w14:textId="77777777" w:rsidR="00A40DEB" w:rsidRPr="00CD477F" w:rsidRDefault="00A40DEB" w:rsidP="007D0CF7">
            <w:pPr>
              <w:pStyle w:val="ExhibitText"/>
              <w:jc w:val="center"/>
            </w:pPr>
            <w:r w:rsidRPr="00CD477F">
              <w:t>2017</w:t>
            </w:r>
          </w:p>
        </w:tc>
        <w:tc>
          <w:tcPr>
            <w:tcW w:w="2124" w:type="dxa"/>
            <w:tcBorders>
              <w:bottom w:val="single" w:sz="4" w:space="0" w:color="auto"/>
            </w:tcBorders>
            <w:shd w:val="clear" w:color="000000" w:fill="FFFFFF"/>
            <w:noWrap/>
            <w:vAlign w:val="center"/>
            <w:hideMark/>
          </w:tcPr>
          <w:p w14:paraId="31D66150" w14:textId="6F68FC7A" w:rsidR="00A40DEB" w:rsidRPr="00CD477F" w:rsidRDefault="004944B9" w:rsidP="007F72BD">
            <w:pPr>
              <w:pStyle w:val="ExhibitText"/>
              <w:jc w:val="right"/>
            </w:pPr>
            <w:r>
              <w:t>Future launch</w:t>
            </w:r>
            <w:r w:rsidR="00A40DEB" w:rsidRPr="00CD477F">
              <w:t xml:space="preserve"> </w:t>
            </w:r>
          </w:p>
        </w:tc>
      </w:tr>
      <w:tr w:rsidR="00025B5C" w:rsidRPr="00CD477F" w14:paraId="40B8F199" w14:textId="77777777" w:rsidTr="00791BC4">
        <w:trPr>
          <w:trHeight w:val="360"/>
          <w:jc w:val="center"/>
        </w:trPr>
        <w:tc>
          <w:tcPr>
            <w:tcW w:w="2365" w:type="dxa"/>
            <w:tcBorders>
              <w:top w:val="single" w:sz="4" w:space="0" w:color="auto"/>
              <w:bottom w:val="single" w:sz="4" w:space="0" w:color="auto"/>
            </w:tcBorders>
            <w:shd w:val="clear" w:color="000000" w:fill="FFFFFF"/>
            <w:noWrap/>
            <w:vAlign w:val="center"/>
            <w:hideMark/>
          </w:tcPr>
          <w:p w14:paraId="6A0209EA" w14:textId="77777777" w:rsidR="00A40DEB" w:rsidRPr="00CD477F" w:rsidRDefault="00A40DEB" w:rsidP="00025B5C">
            <w:pPr>
              <w:pStyle w:val="ExhibitText"/>
            </w:pPr>
            <w:r w:rsidRPr="00CD477F">
              <w:t>Total</w:t>
            </w:r>
          </w:p>
        </w:tc>
        <w:tc>
          <w:tcPr>
            <w:tcW w:w="1002" w:type="dxa"/>
            <w:tcBorders>
              <w:top w:val="single" w:sz="4" w:space="0" w:color="auto"/>
              <w:bottom w:val="single" w:sz="4" w:space="0" w:color="auto"/>
            </w:tcBorders>
            <w:shd w:val="clear" w:color="000000" w:fill="FFFFFF"/>
            <w:noWrap/>
            <w:vAlign w:val="center"/>
            <w:hideMark/>
          </w:tcPr>
          <w:p w14:paraId="6B434187" w14:textId="77777777" w:rsidR="00A40DEB" w:rsidRPr="00CD477F" w:rsidRDefault="00A40DEB" w:rsidP="00025B5C">
            <w:pPr>
              <w:pStyle w:val="ExhibitText"/>
            </w:pPr>
          </w:p>
        </w:tc>
        <w:tc>
          <w:tcPr>
            <w:tcW w:w="2124" w:type="dxa"/>
            <w:tcBorders>
              <w:top w:val="single" w:sz="4" w:space="0" w:color="auto"/>
              <w:bottom w:val="single" w:sz="4" w:space="0" w:color="auto"/>
            </w:tcBorders>
            <w:shd w:val="clear" w:color="000000" w:fill="FFFFFF"/>
            <w:noWrap/>
            <w:vAlign w:val="center"/>
            <w:hideMark/>
          </w:tcPr>
          <w:p w14:paraId="0E35CAFD" w14:textId="74AF4982" w:rsidR="00A40DEB" w:rsidRPr="00CD477F" w:rsidRDefault="00A40DEB" w:rsidP="007D0CF7">
            <w:pPr>
              <w:pStyle w:val="ExhibitText"/>
              <w:jc w:val="right"/>
            </w:pPr>
            <w:r w:rsidRPr="00CD477F">
              <w:t>1</w:t>
            </w:r>
            <w:r w:rsidR="00AF29BE">
              <w:t>,</w:t>
            </w:r>
            <w:r w:rsidRPr="00CD477F">
              <w:t xml:space="preserve">440 </w:t>
            </w:r>
          </w:p>
        </w:tc>
      </w:tr>
    </w:tbl>
    <w:p w14:paraId="12196270" w14:textId="77777777" w:rsidR="00A40DEB" w:rsidRPr="00CD477F" w:rsidRDefault="00A40DEB" w:rsidP="00791BC4">
      <w:pPr>
        <w:pStyle w:val="ExhibitText"/>
      </w:pPr>
    </w:p>
    <w:p w14:paraId="72E20CB8" w14:textId="77777777" w:rsidR="002D4997" w:rsidRDefault="002D4997" w:rsidP="00E24C72">
      <w:pPr>
        <w:pStyle w:val="Footnote"/>
        <w:outlineLvl w:val="0"/>
      </w:pPr>
      <w:r>
        <w:t>Note</w:t>
      </w:r>
      <w:r w:rsidR="000B2B26">
        <w:t>s</w:t>
      </w:r>
      <w:r>
        <w:t>: POS = points of sale</w:t>
      </w:r>
      <w:r w:rsidR="000B2B26">
        <w:t>.</w:t>
      </w:r>
    </w:p>
    <w:p w14:paraId="650EEB39" w14:textId="2E9BCABF" w:rsidR="00A40DEB" w:rsidRPr="00CD477F" w:rsidRDefault="00A40DEB" w:rsidP="00E24C72">
      <w:pPr>
        <w:pStyle w:val="Footnote"/>
        <w:outlineLvl w:val="0"/>
      </w:pPr>
      <w:r w:rsidRPr="00CD477F">
        <w:t>Source: Paillasse International SA</w:t>
      </w:r>
      <w:r w:rsidR="007D0CF7">
        <w:t xml:space="preserve"> documents. </w:t>
      </w:r>
    </w:p>
    <w:p w14:paraId="0862D7A1" w14:textId="77777777" w:rsidR="00B14253" w:rsidRPr="00CD477F" w:rsidRDefault="00B14253" w:rsidP="00791BC4">
      <w:pPr>
        <w:pStyle w:val="ExhibitText"/>
      </w:pPr>
      <w:r w:rsidRPr="00CD477F">
        <w:br w:type="page"/>
      </w:r>
    </w:p>
    <w:p w14:paraId="52F700DF" w14:textId="77777777" w:rsidR="00A40DEB" w:rsidRPr="00CD477F" w:rsidRDefault="00A40DEB" w:rsidP="00E24C72">
      <w:pPr>
        <w:pStyle w:val="ExhibitHeading"/>
        <w:outlineLvl w:val="0"/>
      </w:pPr>
      <w:r w:rsidRPr="00CD477F">
        <w:lastRenderedPageBreak/>
        <w:t>EXHIBIT 3: COMPANY LOGO</w:t>
      </w:r>
    </w:p>
    <w:p w14:paraId="68E94C7E" w14:textId="77777777" w:rsidR="00A40DEB" w:rsidRPr="00CD477F" w:rsidRDefault="00A40DEB" w:rsidP="00791BC4">
      <w:pPr>
        <w:pStyle w:val="ExhibitText"/>
      </w:pPr>
    </w:p>
    <w:p w14:paraId="592863AD" w14:textId="77777777" w:rsidR="00A40DEB" w:rsidRPr="00CD477F" w:rsidRDefault="00A40DEB" w:rsidP="00791BC4">
      <w:pPr>
        <w:pStyle w:val="ExhibitText"/>
        <w:jc w:val="center"/>
      </w:pPr>
      <w:r w:rsidRPr="00CD477F">
        <w:rPr>
          <w:noProof/>
          <w:lang w:eastAsia="en-GB"/>
        </w:rPr>
        <w:drawing>
          <wp:inline distT="0" distB="0" distL="0" distR="0" wp14:anchorId="6BF7EAA3" wp14:editId="20F16860">
            <wp:extent cx="2419643" cy="1738265"/>
            <wp:effectExtent l="0" t="0" r="0" b="0"/>
            <wp:docPr id="2" name="Picture 2" descr="C:\Users\mfetscherin\AppData\Local\Microsoft\Windows\INetCache\Content.Word\PP_LOGO_slogan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fetscherin\AppData\Local\Microsoft\Windows\INetCache\Content.Word\PP_LOGO_slogan_EN.PNG"/>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2421458" cy="1739569"/>
                    </a:xfrm>
                    <a:prstGeom prst="rect">
                      <a:avLst/>
                    </a:prstGeom>
                    <a:noFill/>
                    <a:ln>
                      <a:noFill/>
                    </a:ln>
                  </pic:spPr>
                </pic:pic>
              </a:graphicData>
            </a:graphic>
          </wp:inline>
        </w:drawing>
      </w:r>
    </w:p>
    <w:p w14:paraId="7D84BEE2" w14:textId="77777777" w:rsidR="00A40DEB" w:rsidRPr="00CD477F" w:rsidRDefault="00A40DEB" w:rsidP="00791BC4">
      <w:pPr>
        <w:pStyle w:val="ExhibitText"/>
      </w:pPr>
    </w:p>
    <w:p w14:paraId="689BD88A" w14:textId="7367D38D" w:rsidR="00A40DEB" w:rsidRPr="00CD477F" w:rsidRDefault="00A40DEB" w:rsidP="00E24C72">
      <w:pPr>
        <w:pStyle w:val="Footnote"/>
        <w:outlineLvl w:val="0"/>
      </w:pPr>
      <w:r w:rsidRPr="00CD477F">
        <w:t>Sou</w:t>
      </w:r>
      <w:r w:rsidR="007D0CF7">
        <w:t xml:space="preserve">rce: Paillasse International SA documents. </w:t>
      </w:r>
    </w:p>
    <w:p w14:paraId="3DCF0A76" w14:textId="77777777" w:rsidR="00A40DEB" w:rsidRPr="00CD477F" w:rsidRDefault="00A40DEB" w:rsidP="00791BC4">
      <w:pPr>
        <w:pStyle w:val="ExhibitText"/>
      </w:pPr>
    </w:p>
    <w:p w14:paraId="4AD13306" w14:textId="77777777" w:rsidR="00A40DEB" w:rsidRPr="00CD477F" w:rsidRDefault="00A40DEB" w:rsidP="00791BC4">
      <w:pPr>
        <w:pStyle w:val="ExhibitText"/>
      </w:pPr>
    </w:p>
    <w:p w14:paraId="569F4512" w14:textId="1244C3A8" w:rsidR="00A40DEB" w:rsidRPr="00CD477F" w:rsidRDefault="00A40DEB" w:rsidP="00E24C72">
      <w:pPr>
        <w:pStyle w:val="ExhibitHeading"/>
        <w:outlineLvl w:val="0"/>
      </w:pPr>
      <w:r w:rsidRPr="00CD477F">
        <w:t xml:space="preserve">EXHIBIT 4: </w:t>
      </w:r>
      <w:r w:rsidR="00FF0390">
        <w:t>Sample</w:t>
      </w:r>
      <w:r w:rsidRPr="00CD477F">
        <w:t xml:space="preserve"> AD</w:t>
      </w:r>
      <w:r w:rsidR="00025B5C">
        <w:t>vertisement</w:t>
      </w:r>
      <w:r w:rsidRPr="00CD477F">
        <w:t>S FOR SWITZERLAND AND SPAIN</w:t>
      </w:r>
    </w:p>
    <w:p w14:paraId="37299FDA" w14:textId="00C62903" w:rsidR="00A40DEB" w:rsidRPr="00CD477F" w:rsidRDefault="004944B9" w:rsidP="00791BC4">
      <w:pPr>
        <w:pStyle w:val="ExhibitText"/>
      </w:pPr>
      <w:r w:rsidRPr="00CD477F">
        <w:rPr>
          <w:noProof/>
          <w:lang w:eastAsia="en-GB"/>
        </w:rPr>
        <w:drawing>
          <wp:anchor distT="0" distB="0" distL="114300" distR="114300" simplePos="0" relativeHeight="251660288" behindDoc="0" locked="0" layoutInCell="1" allowOverlap="1" wp14:anchorId="2B61F786" wp14:editId="238E30A9">
            <wp:simplePos x="0" y="0"/>
            <wp:positionH relativeFrom="margin">
              <wp:posOffset>3132455</wp:posOffset>
            </wp:positionH>
            <wp:positionV relativeFrom="paragraph">
              <wp:posOffset>376665</wp:posOffset>
            </wp:positionV>
            <wp:extent cx="2661285" cy="3472180"/>
            <wp:effectExtent l="152400" t="152400" r="367665" b="3568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grayscl/>
                      <a:extLst>
                        <a:ext uri="{28A0092B-C50C-407E-A947-70E740481C1C}">
                          <a14:useLocalDpi xmlns:a14="http://schemas.microsoft.com/office/drawing/2010/main" val="0"/>
                        </a:ext>
                      </a:extLst>
                    </a:blip>
                    <a:stretch>
                      <a:fillRect/>
                    </a:stretch>
                  </pic:blipFill>
                  <pic:spPr>
                    <a:xfrm>
                      <a:off x="0" y="0"/>
                      <a:ext cx="2661285" cy="3472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CD477F">
        <w:rPr>
          <w:noProof/>
          <w:lang w:eastAsia="en-GB"/>
        </w:rPr>
        <w:drawing>
          <wp:anchor distT="0" distB="0" distL="114300" distR="114300" simplePos="0" relativeHeight="251659264" behindDoc="0" locked="0" layoutInCell="1" allowOverlap="1" wp14:anchorId="683DF9C6" wp14:editId="4D2019BA">
            <wp:simplePos x="0" y="0"/>
            <wp:positionH relativeFrom="margin">
              <wp:align>left</wp:align>
            </wp:positionH>
            <wp:positionV relativeFrom="paragraph">
              <wp:posOffset>378358</wp:posOffset>
            </wp:positionV>
            <wp:extent cx="2418715" cy="3455035"/>
            <wp:effectExtent l="152400" t="152400" r="362585" b="3549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2418715" cy="34550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2E63FA4" w14:textId="2EFFB7D5" w:rsidR="00A40DEB" w:rsidRPr="00CD477F" w:rsidRDefault="00A40DEB" w:rsidP="00E24C72">
      <w:pPr>
        <w:pStyle w:val="Footnote"/>
        <w:outlineLvl w:val="0"/>
      </w:pPr>
      <w:r w:rsidRPr="00CD477F">
        <w:t>Sou</w:t>
      </w:r>
      <w:r w:rsidR="007D0CF7">
        <w:t xml:space="preserve">rce: Paillasse International SA documents. </w:t>
      </w:r>
      <w:r w:rsidRPr="00CD477F">
        <w:br w:type="page"/>
      </w:r>
    </w:p>
    <w:p w14:paraId="6624616D" w14:textId="77777777" w:rsidR="00A40DEB" w:rsidRPr="00CD477F" w:rsidRDefault="00A40DEB" w:rsidP="00E24C72">
      <w:pPr>
        <w:pStyle w:val="ExhibitHeading"/>
        <w:outlineLvl w:val="0"/>
      </w:pPr>
      <w:r w:rsidRPr="00CD477F">
        <w:lastRenderedPageBreak/>
        <w:t>EXHIBIT 5: SALES BREAKDOWN BY REGION</w:t>
      </w:r>
    </w:p>
    <w:p w14:paraId="1CBA6D30" w14:textId="77777777" w:rsidR="00A40DEB" w:rsidRPr="00CD477F" w:rsidRDefault="00A40DEB" w:rsidP="00791BC4">
      <w:pPr>
        <w:pStyle w:val="ExhibitText"/>
      </w:pPr>
    </w:p>
    <w:p w14:paraId="36FB9511" w14:textId="77777777" w:rsidR="00A40DEB" w:rsidRPr="00CD477F" w:rsidRDefault="00A40DEB" w:rsidP="00791BC4">
      <w:pPr>
        <w:pStyle w:val="ExhibitText"/>
        <w:jc w:val="center"/>
      </w:pPr>
      <w:r w:rsidRPr="00CD477F">
        <w:rPr>
          <w:noProof/>
          <w:lang w:eastAsia="en-GB"/>
        </w:rPr>
        <w:drawing>
          <wp:inline distT="0" distB="0" distL="0" distR="0" wp14:anchorId="0180F53B" wp14:editId="4B4C8E15">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C9283B7" w14:textId="77777777" w:rsidR="00A40DEB" w:rsidRPr="00CD477F" w:rsidRDefault="00A40DEB" w:rsidP="00791BC4">
      <w:pPr>
        <w:pStyle w:val="ExhibitText"/>
      </w:pPr>
    </w:p>
    <w:p w14:paraId="4BD3FBD1" w14:textId="77777777" w:rsidR="00A40DEB" w:rsidRPr="00CD477F" w:rsidRDefault="00C628E0" w:rsidP="00E24C72">
      <w:pPr>
        <w:pStyle w:val="Footnote"/>
        <w:outlineLvl w:val="0"/>
      </w:pPr>
      <w:r w:rsidRPr="00CD477F">
        <w:t xml:space="preserve">Source: </w:t>
      </w:r>
      <w:r w:rsidR="00A40DEB" w:rsidRPr="00CD477F">
        <w:t>Ad</w:t>
      </w:r>
      <w:r w:rsidR="00207710">
        <w:t>a</w:t>
      </w:r>
      <w:r w:rsidR="00A40DEB" w:rsidRPr="00CD477F">
        <w:t xml:space="preserve">pted from </w:t>
      </w:r>
      <w:r w:rsidR="00025B5C">
        <w:t>“</w:t>
      </w:r>
      <w:r w:rsidR="00025B5C" w:rsidRPr="00CD477F">
        <w:t>Global Bakery Goods Manufacturing,</w:t>
      </w:r>
      <w:r w:rsidR="00025B5C">
        <w:t>”</w:t>
      </w:r>
      <w:r w:rsidR="00025B5C" w:rsidRPr="00CD477F">
        <w:t xml:space="preserve"> </w:t>
      </w:r>
      <w:r w:rsidR="00A40DEB" w:rsidRPr="00CD477F">
        <w:t>IBISWorld Industry Report, 2016, 16.</w:t>
      </w:r>
    </w:p>
    <w:p w14:paraId="1E704FFA" w14:textId="77777777" w:rsidR="00A40DEB" w:rsidRPr="00CD477F" w:rsidRDefault="00A40DEB" w:rsidP="00791BC4">
      <w:pPr>
        <w:pStyle w:val="ExhibitText"/>
      </w:pPr>
    </w:p>
    <w:p w14:paraId="55B8F57F" w14:textId="77777777" w:rsidR="00A40DEB" w:rsidRPr="00CD477F" w:rsidRDefault="00A40DEB" w:rsidP="00791BC4">
      <w:pPr>
        <w:pStyle w:val="ExhibitText"/>
      </w:pPr>
    </w:p>
    <w:p w14:paraId="33AEF483" w14:textId="77777777" w:rsidR="00A40DEB" w:rsidRPr="00CD477F" w:rsidRDefault="00A40DEB" w:rsidP="00E24C72">
      <w:pPr>
        <w:pStyle w:val="ExhibitHeading"/>
        <w:outlineLvl w:val="0"/>
      </w:pPr>
      <w:r w:rsidRPr="00CD477F">
        <w:t>EXHIBIT 6: GLOBAL PRODUCT AND MARKET SEGMENT DESCRIPTION</w:t>
      </w:r>
      <w:r w:rsidR="00025B5C">
        <w:t>s</w:t>
      </w:r>
    </w:p>
    <w:p w14:paraId="59E7043B" w14:textId="77777777" w:rsidR="00A40DEB" w:rsidRPr="00CD477F" w:rsidRDefault="00A40DEB" w:rsidP="00791BC4">
      <w:pPr>
        <w:pStyle w:val="ExhibitText"/>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2999"/>
        <w:gridCol w:w="1090"/>
        <w:gridCol w:w="5271"/>
      </w:tblGrid>
      <w:tr w:rsidR="00A40DEB" w:rsidRPr="002A6817" w14:paraId="1258D68F" w14:textId="77777777" w:rsidTr="002A6817">
        <w:trPr>
          <w:trHeight w:val="360"/>
          <w:jc w:val="center"/>
        </w:trPr>
        <w:tc>
          <w:tcPr>
            <w:tcW w:w="2970" w:type="dxa"/>
            <w:tcBorders>
              <w:top w:val="single" w:sz="4" w:space="0" w:color="auto"/>
              <w:bottom w:val="single" w:sz="12" w:space="0" w:color="auto"/>
            </w:tcBorders>
            <w:vAlign w:val="center"/>
          </w:tcPr>
          <w:p w14:paraId="0E9A1F95" w14:textId="77777777" w:rsidR="00A40DEB" w:rsidRPr="002A6817" w:rsidRDefault="00A40DEB" w:rsidP="007D0CF7">
            <w:pPr>
              <w:pStyle w:val="ExhibitText"/>
              <w:jc w:val="center"/>
              <w:rPr>
                <w:b/>
              </w:rPr>
            </w:pPr>
            <w:r w:rsidRPr="002A6817">
              <w:rPr>
                <w:b/>
              </w:rPr>
              <w:t>Market Segment</w:t>
            </w:r>
          </w:p>
        </w:tc>
        <w:tc>
          <w:tcPr>
            <w:tcW w:w="1080" w:type="dxa"/>
            <w:tcBorders>
              <w:top w:val="single" w:sz="4" w:space="0" w:color="auto"/>
              <w:bottom w:val="single" w:sz="12" w:space="0" w:color="auto"/>
            </w:tcBorders>
            <w:vAlign w:val="center"/>
          </w:tcPr>
          <w:p w14:paraId="49BA49EE" w14:textId="77777777" w:rsidR="00A40DEB" w:rsidRPr="002A6817" w:rsidRDefault="00A40DEB" w:rsidP="007F72BD">
            <w:pPr>
              <w:pStyle w:val="ExhibitText"/>
              <w:jc w:val="center"/>
              <w:rPr>
                <w:b/>
              </w:rPr>
            </w:pPr>
            <w:r w:rsidRPr="002A6817">
              <w:rPr>
                <w:b/>
              </w:rPr>
              <w:t>Market Share</w:t>
            </w:r>
          </w:p>
        </w:tc>
        <w:tc>
          <w:tcPr>
            <w:tcW w:w="5220" w:type="dxa"/>
            <w:tcBorders>
              <w:top w:val="single" w:sz="4" w:space="0" w:color="auto"/>
              <w:bottom w:val="single" w:sz="12" w:space="0" w:color="auto"/>
            </w:tcBorders>
            <w:vAlign w:val="center"/>
          </w:tcPr>
          <w:p w14:paraId="0AB30F26" w14:textId="77777777" w:rsidR="00A40DEB" w:rsidRPr="002A6817" w:rsidRDefault="00A40DEB" w:rsidP="007D0CF7">
            <w:pPr>
              <w:pStyle w:val="ExhibitText"/>
              <w:jc w:val="center"/>
              <w:rPr>
                <w:b/>
              </w:rPr>
            </w:pPr>
            <w:r w:rsidRPr="002A6817">
              <w:rPr>
                <w:b/>
              </w:rPr>
              <w:t>Segment Description</w:t>
            </w:r>
          </w:p>
        </w:tc>
      </w:tr>
      <w:tr w:rsidR="00A40DEB" w:rsidRPr="00CD477F" w14:paraId="2E743FBC" w14:textId="77777777" w:rsidTr="002A6817">
        <w:trPr>
          <w:trHeight w:val="360"/>
          <w:jc w:val="center"/>
        </w:trPr>
        <w:tc>
          <w:tcPr>
            <w:tcW w:w="2970" w:type="dxa"/>
            <w:tcBorders>
              <w:top w:val="single" w:sz="12" w:space="0" w:color="auto"/>
              <w:bottom w:val="dotted" w:sz="4" w:space="0" w:color="auto"/>
            </w:tcBorders>
            <w:vAlign w:val="center"/>
          </w:tcPr>
          <w:p w14:paraId="752BF6CD" w14:textId="77777777" w:rsidR="00A40DEB" w:rsidRPr="00CD477F" w:rsidRDefault="00A40DEB" w:rsidP="002A6817">
            <w:pPr>
              <w:pStyle w:val="ExhibitText"/>
              <w:jc w:val="left"/>
            </w:pPr>
            <w:r w:rsidRPr="00CD477F">
              <w:t>Fresh and frozen bread and rolls</w:t>
            </w:r>
          </w:p>
        </w:tc>
        <w:tc>
          <w:tcPr>
            <w:tcW w:w="1080" w:type="dxa"/>
            <w:tcBorders>
              <w:top w:val="single" w:sz="12" w:space="0" w:color="auto"/>
              <w:bottom w:val="dotted" w:sz="4" w:space="0" w:color="auto"/>
            </w:tcBorders>
            <w:vAlign w:val="center"/>
          </w:tcPr>
          <w:p w14:paraId="32A801EC" w14:textId="77777777" w:rsidR="00A40DEB" w:rsidRPr="00CD477F" w:rsidRDefault="00A40DEB" w:rsidP="002A6817">
            <w:pPr>
              <w:pStyle w:val="ExhibitText"/>
              <w:jc w:val="center"/>
            </w:pPr>
            <w:r w:rsidRPr="00CD477F">
              <w:t>13</w:t>
            </w:r>
            <w:r w:rsidR="002A6817">
              <w:t>%</w:t>
            </w:r>
          </w:p>
        </w:tc>
        <w:tc>
          <w:tcPr>
            <w:tcW w:w="5220" w:type="dxa"/>
            <w:tcBorders>
              <w:top w:val="single" w:sz="12" w:space="0" w:color="auto"/>
              <w:bottom w:val="dotted" w:sz="4" w:space="0" w:color="auto"/>
            </w:tcBorders>
            <w:vAlign w:val="center"/>
          </w:tcPr>
          <w:p w14:paraId="725E807D" w14:textId="77777777" w:rsidR="00A40DEB" w:rsidRPr="00CD477F" w:rsidRDefault="00A40DEB" w:rsidP="002A6817">
            <w:pPr>
              <w:pStyle w:val="ExhibitText"/>
              <w:jc w:val="left"/>
            </w:pPr>
            <w:r w:rsidRPr="00CD477F">
              <w:t>Fresh, frozen</w:t>
            </w:r>
            <w:r w:rsidR="002A6817">
              <w:t>,</w:t>
            </w:r>
            <w:r w:rsidRPr="00CD477F">
              <w:t xml:space="preserve"> and packaged bread, bread rolls</w:t>
            </w:r>
            <w:r w:rsidR="002A6817">
              <w:t>,</w:t>
            </w:r>
            <w:r w:rsidRPr="00CD477F">
              <w:t xml:space="preserve"> and other fresh bakery products (such as baguettes and naan)</w:t>
            </w:r>
            <w:r w:rsidR="002A6817">
              <w:t>; v</w:t>
            </w:r>
            <w:r w:rsidRPr="00CD477F">
              <w:t>arieties of bread-based rolls include hamburger</w:t>
            </w:r>
            <w:r w:rsidR="002A6817">
              <w:t xml:space="preserve"> bun</w:t>
            </w:r>
            <w:r w:rsidRPr="00CD477F">
              <w:t xml:space="preserve">s, </w:t>
            </w:r>
            <w:r w:rsidR="002A6817">
              <w:t>hot dog buns</w:t>
            </w:r>
            <w:r w:rsidRPr="00CD477F">
              <w:t>, bagels</w:t>
            </w:r>
            <w:r w:rsidR="002A6817">
              <w:t>,</w:t>
            </w:r>
            <w:r w:rsidRPr="00CD477F">
              <w:t xml:space="preserve"> and croissants</w:t>
            </w:r>
          </w:p>
        </w:tc>
      </w:tr>
      <w:tr w:rsidR="00A40DEB" w:rsidRPr="00CD477F" w14:paraId="3E7C0A93" w14:textId="77777777" w:rsidTr="002A6817">
        <w:trPr>
          <w:trHeight w:val="360"/>
          <w:jc w:val="center"/>
        </w:trPr>
        <w:tc>
          <w:tcPr>
            <w:tcW w:w="2970" w:type="dxa"/>
            <w:tcBorders>
              <w:top w:val="dotted" w:sz="4" w:space="0" w:color="auto"/>
              <w:bottom w:val="dotted" w:sz="4" w:space="0" w:color="auto"/>
            </w:tcBorders>
            <w:vAlign w:val="center"/>
          </w:tcPr>
          <w:p w14:paraId="3CBDE0BF" w14:textId="77777777" w:rsidR="00A40DEB" w:rsidRPr="00CD477F" w:rsidRDefault="00A40DEB" w:rsidP="002A6817">
            <w:pPr>
              <w:pStyle w:val="ExhibitText"/>
              <w:jc w:val="left"/>
            </w:pPr>
            <w:r w:rsidRPr="00CD477F">
              <w:t>Cookies, crackers</w:t>
            </w:r>
            <w:r w:rsidR="002A6817">
              <w:t>,</w:t>
            </w:r>
            <w:r w:rsidRPr="00CD477F">
              <w:t xml:space="preserve"> and pretzels</w:t>
            </w:r>
          </w:p>
        </w:tc>
        <w:tc>
          <w:tcPr>
            <w:tcW w:w="1080" w:type="dxa"/>
            <w:tcBorders>
              <w:top w:val="dotted" w:sz="4" w:space="0" w:color="auto"/>
              <w:bottom w:val="dotted" w:sz="4" w:space="0" w:color="auto"/>
            </w:tcBorders>
            <w:vAlign w:val="center"/>
          </w:tcPr>
          <w:p w14:paraId="5B63C3DF" w14:textId="77777777" w:rsidR="00A40DEB" w:rsidRPr="00CD477F" w:rsidRDefault="00A40DEB" w:rsidP="002A6817">
            <w:pPr>
              <w:pStyle w:val="ExhibitText"/>
              <w:jc w:val="center"/>
            </w:pPr>
            <w:r w:rsidRPr="00CD477F">
              <w:t>56</w:t>
            </w:r>
            <w:r w:rsidR="002A6817">
              <w:t>%</w:t>
            </w:r>
          </w:p>
        </w:tc>
        <w:tc>
          <w:tcPr>
            <w:tcW w:w="5220" w:type="dxa"/>
            <w:tcBorders>
              <w:top w:val="dotted" w:sz="4" w:space="0" w:color="auto"/>
              <w:bottom w:val="dotted" w:sz="4" w:space="0" w:color="auto"/>
            </w:tcBorders>
            <w:vAlign w:val="center"/>
          </w:tcPr>
          <w:p w14:paraId="1D5E1C9A" w14:textId="77777777" w:rsidR="00A40DEB" w:rsidRPr="00CD477F" w:rsidRDefault="002A6817" w:rsidP="002A6817">
            <w:pPr>
              <w:pStyle w:val="ExhibitText"/>
              <w:jc w:val="left"/>
            </w:pPr>
            <w:r>
              <w:t>S</w:t>
            </w:r>
            <w:r w:rsidR="00A40DEB" w:rsidRPr="00CD477F">
              <w:t xml:space="preserve">weet cookies, biscuits, wafers, different varieties of crackers and pretzels, </w:t>
            </w:r>
            <w:r>
              <w:t>and</w:t>
            </w:r>
            <w:r w:rsidRPr="00CD477F">
              <w:t xml:space="preserve"> </w:t>
            </w:r>
            <w:r w:rsidR="00A40DEB" w:rsidRPr="00CD477F">
              <w:t>others</w:t>
            </w:r>
            <w:r>
              <w:t>; f</w:t>
            </w:r>
            <w:r w:rsidR="00A40DEB" w:rsidRPr="00CD477F">
              <w:t>lavo</w:t>
            </w:r>
            <w:r>
              <w:t>u</w:t>
            </w:r>
            <w:r w:rsidR="00A40DEB" w:rsidRPr="00CD477F">
              <w:t>rs and ingredients vary drastically from region to region</w:t>
            </w:r>
          </w:p>
        </w:tc>
      </w:tr>
      <w:tr w:rsidR="00A40DEB" w:rsidRPr="00CD477F" w14:paraId="461A72E4" w14:textId="77777777" w:rsidTr="002A6817">
        <w:trPr>
          <w:trHeight w:val="360"/>
          <w:jc w:val="center"/>
        </w:trPr>
        <w:tc>
          <w:tcPr>
            <w:tcW w:w="2970" w:type="dxa"/>
            <w:tcBorders>
              <w:top w:val="dotted" w:sz="4" w:space="0" w:color="auto"/>
              <w:bottom w:val="dotted" w:sz="4" w:space="0" w:color="auto"/>
            </w:tcBorders>
            <w:vAlign w:val="center"/>
          </w:tcPr>
          <w:p w14:paraId="37AE7FF2" w14:textId="77777777" w:rsidR="00A40DEB" w:rsidRPr="00CD477F" w:rsidRDefault="00A40DEB" w:rsidP="002A6817">
            <w:pPr>
              <w:pStyle w:val="ExhibitText"/>
              <w:jc w:val="left"/>
            </w:pPr>
            <w:r w:rsidRPr="00CD477F">
              <w:t>Fresh and frozen cakes, pies</w:t>
            </w:r>
            <w:r w:rsidR="002A6817">
              <w:t>,</w:t>
            </w:r>
            <w:r w:rsidRPr="00CD477F">
              <w:t xml:space="preserve"> and other pastries and desserts</w:t>
            </w:r>
          </w:p>
        </w:tc>
        <w:tc>
          <w:tcPr>
            <w:tcW w:w="1080" w:type="dxa"/>
            <w:tcBorders>
              <w:top w:val="dotted" w:sz="4" w:space="0" w:color="auto"/>
              <w:bottom w:val="dotted" w:sz="4" w:space="0" w:color="auto"/>
            </w:tcBorders>
            <w:vAlign w:val="center"/>
          </w:tcPr>
          <w:p w14:paraId="3C6F38E3" w14:textId="77777777" w:rsidR="00A40DEB" w:rsidRPr="00CD477F" w:rsidRDefault="00A40DEB" w:rsidP="002A6817">
            <w:pPr>
              <w:pStyle w:val="ExhibitText"/>
              <w:jc w:val="center"/>
            </w:pPr>
            <w:r w:rsidRPr="00CD477F">
              <w:t>23</w:t>
            </w:r>
            <w:r w:rsidR="002A6817">
              <w:t>%</w:t>
            </w:r>
          </w:p>
        </w:tc>
        <w:tc>
          <w:tcPr>
            <w:tcW w:w="5220" w:type="dxa"/>
            <w:tcBorders>
              <w:top w:val="dotted" w:sz="4" w:space="0" w:color="auto"/>
              <w:bottom w:val="dotted" w:sz="4" w:space="0" w:color="auto"/>
            </w:tcBorders>
            <w:vAlign w:val="center"/>
          </w:tcPr>
          <w:p w14:paraId="11E62B5E" w14:textId="77777777" w:rsidR="00A40DEB" w:rsidRPr="00CD477F" w:rsidRDefault="002A6817" w:rsidP="00A259E3">
            <w:pPr>
              <w:pStyle w:val="ExhibitText"/>
              <w:jc w:val="left"/>
            </w:pPr>
            <w:r>
              <w:t>F</w:t>
            </w:r>
            <w:r w:rsidR="00A40DEB" w:rsidRPr="00CD477F">
              <w:t>resh, packaged</w:t>
            </w:r>
            <w:r>
              <w:t>,</w:t>
            </w:r>
            <w:r w:rsidR="00A40DEB" w:rsidRPr="00CD477F">
              <w:t xml:space="preserve"> and frozen bakery products</w:t>
            </w:r>
            <w:r>
              <w:t xml:space="preserve">; e.g., </w:t>
            </w:r>
            <w:r w:rsidR="00A40DEB" w:rsidRPr="00CD477F">
              <w:t xml:space="preserve">soft cakes, pies, doughnuts, pastries, cream puffs, </w:t>
            </w:r>
            <w:r w:rsidR="00A259E3">
              <w:t xml:space="preserve">and </w:t>
            </w:r>
            <w:r w:rsidR="00A40DEB" w:rsidRPr="00CD477F">
              <w:t>muffins</w:t>
            </w:r>
          </w:p>
        </w:tc>
      </w:tr>
      <w:tr w:rsidR="00A40DEB" w:rsidRPr="00CD477F" w14:paraId="6C151A9D" w14:textId="77777777" w:rsidTr="002A6817">
        <w:trPr>
          <w:trHeight w:val="360"/>
          <w:jc w:val="center"/>
        </w:trPr>
        <w:tc>
          <w:tcPr>
            <w:tcW w:w="2970" w:type="dxa"/>
            <w:tcBorders>
              <w:top w:val="dotted" w:sz="4" w:space="0" w:color="auto"/>
              <w:bottom w:val="single" w:sz="4" w:space="0" w:color="auto"/>
            </w:tcBorders>
            <w:vAlign w:val="center"/>
          </w:tcPr>
          <w:p w14:paraId="7FB66213" w14:textId="77777777" w:rsidR="00A40DEB" w:rsidRPr="00CD477F" w:rsidRDefault="00A40DEB" w:rsidP="002A6817">
            <w:pPr>
              <w:pStyle w:val="ExhibitText"/>
              <w:jc w:val="left"/>
            </w:pPr>
            <w:r w:rsidRPr="00CD477F">
              <w:t>Tortillas and flatbreads</w:t>
            </w:r>
          </w:p>
        </w:tc>
        <w:tc>
          <w:tcPr>
            <w:tcW w:w="1080" w:type="dxa"/>
            <w:tcBorders>
              <w:top w:val="dotted" w:sz="4" w:space="0" w:color="auto"/>
              <w:bottom w:val="single" w:sz="4" w:space="0" w:color="auto"/>
            </w:tcBorders>
            <w:vAlign w:val="center"/>
          </w:tcPr>
          <w:p w14:paraId="12DD7D86" w14:textId="77777777" w:rsidR="00A40DEB" w:rsidRPr="00CD477F" w:rsidRDefault="00A40DEB" w:rsidP="002A6817">
            <w:pPr>
              <w:pStyle w:val="ExhibitText"/>
              <w:jc w:val="center"/>
            </w:pPr>
            <w:r w:rsidRPr="00CD477F">
              <w:t>8</w:t>
            </w:r>
            <w:r w:rsidR="002A6817">
              <w:t>%</w:t>
            </w:r>
          </w:p>
        </w:tc>
        <w:tc>
          <w:tcPr>
            <w:tcW w:w="5220" w:type="dxa"/>
            <w:tcBorders>
              <w:top w:val="dotted" w:sz="4" w:space="0" w:color="auto"/>
              <w:bottom w:val="single" w:sz="4" w:space="0" w:color="auto"/>
            </w:tcBorders>
            <w:vAlign w:val="center"/>
          </w:tcPr>
          <w:p w14:paraId="562532A7" w14:textId="77777777" w:rsidR="00A40DEB" w:rsidRPr="00CD477F" w:rsidRDefault="00A259E3" w:rsidP="00A259E3">
            <w:pPr>
              <w:pStyle w:val="ExhibitText"/>
              <w:jc w:val="left"/>
            </w:pPr>
            <w:r>
              <w:t>V</w:t>
            </w:r>
            <w:r w:rsidR="00A40DEB" w:rsidRPr="00CD477F">
              <w:t xml:space="preserve">ery thin flatbread made from either corn </w:t>
            </w:r>
            <w:r>
              <w:t xml:space="preserve">(maize) </w:t>
            </w:r>
            <w:r w:rsidR="00A40DEB" w:rsidRPr="00CD477F">
              <w:t>or wheat</w:t>
            </w:r>
            <w:r>
              <w:t>; c</w:t>
            </w:r>
            <w:r w:rsidR="00A40DEB" w:rsidRPr="00CD477F">
              <w:t>orn tortillas</w:t>
            </w:r>
            <w:r>
              <w:t xml:space="preserve"> were the dominant variety, </w:t>
            </w:r>
            <w:r w:rsidR="00A40DEB" w:rsidRPr="00CD477F">
              <w:t>typically consumed in Mexico and Central America</w:t>
            </w:r>
          </w:p>
        </w:tc>
      </w:tr>
    </w:tbl>
    <w:p w14:paraId="00AAF319" w14:textId="77777777" w:rsidR="00A40DEB" w:rsidRPr="00CD477F" w:rsidRDefault="00A40DEB" w:rsidP="00791BC4">
      <w:pPr>
        <w:pStyle w:val="ExhibitText"/>
      </w:pPr>
    </w:p>
    <w:p w14:paraId="393CB583" w14:textId="2D163A5C" w:rsidR="00A40DEB" w:rsidRPr="00CD477F" w:rsidRDefault="00A40DEB" w:rsidP="00C628E0">
      <w:pPr>
        <w:pStyle w:val="Footnote"/>
      </w:pPr>
      <w:r w:rsidRPr="00CD477F">
        <w:t>Source: Ad</w:t>
      </w:r>
      <w:r w:rsidR="00A259E3">
        <w:t>a</w:t>
      </w:r>
      <w:r w:rsidRPr="00CD477F">
        <w:t xml:space="preserve">pted from </w:t>
      </w:r>
      <w:r w:rsidR="00AF29BE">
        <w:t>“</w:t>
      </w:r>
      <w:r w:rsidRPr="00CD477F">
        <w:t>Global Bakery Goods Manufacturing,</w:t>
      </w:r>
      <w:r w:rsidR="00AF29BE">
        <w:t>”</w:t>
      </w:r>
      <w:r w:rsidRPr="00CD477F">
        <w:t xml:space="preserve"> </w:t>
      </w:r>
      <w:r w:rsidR="00AF29BE" w:rsidRPr="00CD477F">
        <w:t xml:space="preserve">IBISWorld Industry Report, </w:t>
      </w:r>
      <w:r w:rsidRPr="00CD477F">
        <w:t>2016, 11</w:t>
      </w:r>
      <w:r w:rsidR="00207710">
        <w:t>–</w:t>
      </w:r>
      <w:r w:rsidRPr="00CD477F">
        <w:t>12.</w:t>
      </w:r>
    </w:p>
    <w:p w14:paraId="690C3B9B" w14:textId="77777777" w:rsidR="00C628E0" w:rsidRPr="00CD477F" w:rsidRDefault="00C628E0" w:rsidP="00791BC4">
      <w:pPr>
        <w:pStyle w:val="ExhibitText"/>
        <w:rPr>
          <w:sz w:val="17"/>
          <w:szCs w:val="17"/>
        </w:rPr>
      </w:pPr>
    </w:p>
    <w:p w14:paraId="15578686" w14:textId="77777777" w:rsidR="00587A45" w:rsidRPr="00CD477F" w:rsidRDefault="00587A45" w:rsidP="00C628E0">
      <w:pPr>
        <w:pStyle w:val="Footnote"/>
        <w:sectPr w:rsidR="00587A45" w:rsidRPr="00CD477F" w:rsidSect="00EB5410">
          <w:headerReference w:type="default" r:id="rId15"/>
          <w:endnotePr>
            <w:numFmt w:val="decimal"/>
          </w:endnotePr>
          <w:pgSz w:w="12240" w:h="15840"/>
          <w:pgMar w:top="1080" w:right="1440" w:bottom="1440" w:left="1440" w:header="1080" w:footer="720" w:gutter="0"/>
          <w:cols w:space="720"/>
          <w:titlePg/>
          <w:docGrid w:linePitch="360"/>
        </w:sectPr>
      </w:pPr>
    </w:p>
    <w:p w14:paraId="59D074A8" w14:textId="77777777" w:rsidR="00587A45" w:rsidRPr="00CD477F" w:rsidRDefault="00587A45" w:rsidP="00E24C72">
      <w:pPr>
        <w:pStyle w:val="ExhibitHeading"/>
        <w:outlineLvl w:val="0"/>
      </w:pPr>
      <w:r w:rsidRPr="00CD477F">
        <w:lastRenderedPageBreak/>
        <w:t>EXHIBIT 7: MARKET DATA TABLE</w:t>
      </w:r>
      <w:r w:rsidR="00A259E3">
        <w:t>, 2015</w:t>
      </w:r>
    </w:p>
    <w:p w14:paraId="2D1830CB" w14:textId="77777777" w:rsidR="00587A45" w:rsidRPr="00CD477F" w:rsidRDefault="00587A45" w:rsidP="00D71C00">
      <w:pPr>
        <w:pStyle w:val="ExhibitText"/>
      </w:pPr>
    </w:p>
    <w:tbl>
      <w:tblPr>
        <w:tblStyle w:val="TableGrid"/>
        <w:tblW w:w="5000" w:type="pct"/>
        <w:jc w:val="center"/>
        <w:tblLayout w:type="fixed"/>
        <w:tblLook w:val="04A0" w:firstRow="1" w:lastRow="0" w:firstColumn="1" w:lastColumn="0" w:noHBand="0" w:noVBand="1"/>
      </w:tblPr>
      <w:tblGrid>
        <w:gridCol w:w="2335"/>
        <w:gridCol w:w="1516"/>
        <w:gridCol w:w="1516"/>
        <w:gridCol w:w="1517"/>
        <w:gridCol w:w="1516"/>
        <w:gridCol w:w="1517"/>
        <w:gridCol w:w="1516"/>
        <w:gridCol w:w="1517"/>
      </w:tblGrid>
      <w:tr w:rsidR="00587A45" w:rsidRPr="00A259E3" w14:paraId="79B571EA" w14:textId="77777777" w:rsidTr="00900A7A">
        <w:trPr>
          <w:trHeight w:val="259"/>
          <w:jc w:val="center"/>
        </w:trPr>
        <w:tc>
          <w:tcPr>
            <w:tcW w:w="2335" w:type="dxa"/>
            <w:tcBorders>
              <w:bottom w:val="single" w:sz="12" w:space="0" w:color="auto"/>
            </w:tcBorders>
            <w:vAlign w:val="center"/>
            <w:hideMark/>
          </w:tcPr>
          <w:p w14:paraId="14149478" w14:textId="77777777" w:rsidR="00587A45" w:rsidRPr="00A259E3" w:rsidRDefault="00587A45" w:rsidP="00A259E3">
            <w:pPr>
              <w:pStyle w:val="ExhibitText"/>
              <w:jc w:val="left"/>
              <w:rPr>
                <w:b/>
              </w:rPr>
            </w:pPr>
            <w:r w:rsidRPr="00A259E3">
              <w:rPr>
                <w:b/>
              </w:rPr>
              <w:t>Country (values 2015)</w:t>
            </w:r>
          </w:p>
        </w:tc>
        <w:tc>
          <w:tcPr>
            <w:tcW w:w="1516" w:type="dxa"/>
            <w:tcBorders>
              <w:bottom w:val="single" w:sz="12" w:space="0" w:color="auto"/>
            </w:tcBorders>
            <w:vAlign w:val="center"/>
          </w:tcPr>
          <w:p w14:paraId="74908653" w14:textId="16871D02" w:rsidR="00587A45" w:rsidRPr="00A259E3" w:rsidRDefault="00587A45" w:rsidP="003B550E">
            <w:pPr>
              <w:pStyle w:val="ExhibitText"/>
              <w:jc w:val="center"/>
              <w:rPr>
                <w:b/>
              </w:rPr>
            </w:pPr>
            <w:r w:rsidRPr="00A259E3">
              <w:rPr>
                <w:b/>
              </w:rPr>
              <w:t>GDP</w:t>
            </w:r>
            <w:r w:rsidR="00A259E3">
              <w:rPr>
                <w:b/>
              </w:rPr>
              <w:br/>
              <w:t>(</w:t>
            </w:r>
            <w:r w:rsidR="003B550E">
              <w:rPr>
                <w:b/>
              </w:rPr>
              <w:t>$</w:t>
            </w:r>
            <w:r w:rsidR="00A259E3">
              <w:rPr>
                <w:b/>
              </w:rPr>
              <w:t xml:space="preserve"> </w:t>
            </w:r>
            <w:r w:rsidRPr="00A259E3">
              <w:rPr>
                <w:b/>
              </w:rPr>
              <w:t>billion</w:t>
            </w:r>
            <w:r w:rsidR="00A259E3">
              <w:rPr>
                <w:b/>
              </w:rPr>
              <w:t>)</w:t>
            </w:r>
          </w:p>
        </w:tc>
        <w:tc>
          <w:tcPr>
            <w:tcW w:w="1516" w:type="dxa"/>
            <w:tcBorders>
              <w:bottom w:val="single" w:sz="12" w:space="0" w:color="auto"/>
            </w:tcBorders>
            <w:vAlign w:val="center"/>
            <w:hideMark/>
          </w:tcPr>
          <w:p w14:paraId="677E09F9" w14:textId="745FD29D" w:rsidR="00587A45" w:rsidRPr="00A259E3" w:rsidRDefault="00587A45" w:rsidP="000B2B26">
            <w:pPr>
              <w:pStyle w:val="ExhibitText"/>
              <w:jc w:val="center"/>
              <w:rPr>
                <w:b/>
              </w:rPr>
            </w:pPr>
            <w:r w:rsidRPr="00A259E3">
              <w:rPr>
                <w:b/>
              </w:rPr>
              <w:t>GDP</w:t>
            </w:r>
            <w:r w:rsidR="000B2B26">
              <w:rPr>
                <w:b/>
              </w:rPr>
              <w:br/>
            </w:r>
            <w:r w:rsidR="00A259E3">
              <w:rPr>
                <w:b/>
              </w:rPr>
              <w:t>(</w:t>
            </w:r>
            <w:r w:rsidR="003B550E">
              <w:rPr>
                <w:b/>
              </w:rPr>
              <w:t>$</w:t>
            </w:r>
            <w:r w:rsidR="000B2B26">
              <w:rPr>
                <w:b/>
              </w:rPr>
              <w:t xml:space="preserve"> per capita</w:t>
            </w:r>
            <w:r w:rsidR="00A259E3">
              <w:rPr>
                <w:b/>
              </w:rPr>
              <w:t>)</w:t>
            </w:r>
          </w:p>
        </w:tc>
        <w:tc>
          <w:tcPr>
            <w:tcW w:w="1517" w:type="dxa"/>
            <w:tcBorders>
              <w:bottom w:val="single" w:sz="12" w:space="0" w:color="auto"/>
            </w:tcBorders>
            <w:vAlign w:val="center"/>
            <w:hideMark/>
          </w:tcPr>
          <w:p w14:paraId="69517DFB" w14:textId="2EA24339" w:rsidR="00587A45" w:rsidRPr="00A259E3" w:rsidRDefault="00A259E3" w:rsidP="000B2B26">
            <w:pPr>
              <w:pStyle w:val="ExhibitText"/>
              <w:jc w:val="center"/>
              <w:rPr>
                <w:b/>
              </w:rPr>
            </w:pPr>
            <w:r>
              <w:rPr>
                <w:b/>
              </w:rPr>
              <w:t xml:space="preserve">Spending on Bread </w:t>
            </w:r>
            <w:r w:rsidR="000B2B26">
              <w:rPr>
                <w:b/>
              </w:rPr>
              <w:br/>
            </w:r>
            <w:r w:rsidR="003B550E">
              <w:rPr>
                <w:b/>
              </w:rPr>
              <w:t>($</w:t>
            </w:r>
            <w:r w:rsidR="000B2B26">
              <w:rPr>
                <w:b/>
              </w:rPr>
              <w:t xml:space="preserve"> per capita)</w:t>
            </w:r>
          </w:p>
        </w:tc>
        <w:tc>
          <w:tcPr>
            <w:tcW w:w="1516" w:type="dxa"/>
            <w:tcBorders>
              <w:bottom w:val="single" w:sz="12" w:space="0" w:color="auto"/>
            </w:tcBorders>
            <w:vAlign w:val="center"/>
            <w:hideMark/>
          </w:tcPr>
          <w:p w14:paraId="765AEEEE" w14:textId="00A60930" w:rsidR="00587A45" w:rsidRPr="00A259E3" w:rsidRDefault="00587A45" w:rsidP="000B2B26">
            <w:pPr>
              <w:pStyle w:val="ExhibitText"/>
              <w:jc w:val="center"/>
              <w:rPr>
                <w:b/>
                <w:lang w:val="it-IT"/>
              </w:rPr>
            </w:pPr>
            <w:r w:rsidRPr="00D71C00">
              <w:rPr>
                <w:b/>
              </w:rPr>
              <w:t>Disposable Income</w:t>
            </w:r>
            <w:r w:rsidRPr="00A259E3">
              <w:rPr>
                <w:b/>
                <w:lang w:val="it-IT"/>
              </w:rPr>
              <w:t xml:space="preserve"> </w:t>
            </w:r>
            <w:r w:rsidR="000B2B26">
              <w:rPr>
                <w:b/>
                <w:lang w:val="it-IT"/>
              </w:rPr>
              <w:br/>
              <w:t>(</w:t>
            </w:r>
            <w:r w:rsidR="003B550E">
              <w:rPr>
                <w:b/>
                <w:lang w:val="it-IT"/>
              </w:rPr>
              <w:t>$</w:t>
            </w:r>
            <w:r w:rsidRPr="00A259E3">
              <w:rPr>
                <w:b/>
                <w:lang w:val="it-IT"/>
              </w:rPr>
              <w:t xml:space="preserve"> per capita</w:t>
            </w:r>
            <w:r w:rsidR="000B2B26">
              <w:rPr>
                <w:b/>
                <w:lang w:val="it-IT"/>
              </w:rPr>
              <w:t>)</w:t>
            </w:r>
          </w:p>
        </w:tc>
        <w:tc>
          <w:tcPr>
            <w:tcW w:w="1517" w:type="dxa"/>
            <w:tcBorders>
              <w:bottom w:val="single" w:sz="12" w:space="0" w:color="auto"/>
            </w:tcBorders>
            <w:vAlign w:val="center"/>
            <w:hideMark/>
          </w:tcPr>
          <w:p w14:paraId="198D1E1E" w14:textId="48C9B93B" w:rsidR="00587A45" w:rsidRPr="00A259E3" w:rsidRDefault="00587A45" w:rsidP="007F72BD">
            <w:pPr>
              <w:pStyle w:val="ExhibitText"/>
              <w:jc w:val="center"/>
              <w:rPr>
                <w:b/>
              </w:rPr>
            </w:pPr>
            <w:r w:rsidRPr="00A259E3">
              <w:rPr>
                <w:b/>
              </w:rPr>
              <w:t>Population</w:t>
            </w:r>
            <w:r w:rsidR="000B2B26">
              <w:rPr>
                <w:b/>
              </w:rPr>
              <w:br/>
              <w:t>(</w:t>
            </w:r>
            <w:r w:rsidR="00AF29BE">
              <w:rPr>
                <w:b/>
              </w:rPr>
              <w:t>’</w:t>
            </w:r>
            <w:r w:rsidRPr="00A259E3">
              <w:rPr>
                <w:b/>
              </w:rPr>
              <w:t>000</w:t>
            </w:r>
            <w:r w:rsidR="000B2B26">
              <w:rPr>
                <w:b/>
              </w:rPr>
              <w:t>)</w:t>
            </w:r>
          </w:p>
        </w:tc>
        <w:tc>
          <w:tcPr>
            <w:tcW w:w="1516" w:type="dxa"/>
            <w:tcBorders>
              <w:bottom w:val="single" w:sz="12" w:space="0" w:color="auto"/>
            </w:tcBorders>
            <w:vAlign w:val="center"/>
            <w:hideMark/>
          </w:tcPr>
          <w:p w14:paraId="55C92FE7" w14:textId="7DD3F627" w:rsidR="00587A45" w:rsidRPr="00A259E3" w:rsidRDefault="00587A45">
            <w:pPr>
              <w:pStyle w:val="ExhibitText"/>
              <w:jc w:val="center"/>
              <w:rPr>
                <w:b/>
              </w:rPr>
            </w:pPr>
            <w:r w:rsidRPr="00A259E3">
              <w:rPr>
                <w:b/>
              </w:rPr>
              <w:t>Urban Population</w:t>
            </w:r>
            <w:r w:rsidR="000B2B26">
              <w:rPr>
                <w:b/>
              </w:rPr>
              <w:br/>
              <w:t>(</w:t>
            </w:r>
            <w:r w:rsidR="00AF29BE">
              <w:rPr>
                <w:b/>
              </w:rPr>
              <w:t>’</w:t>
            </w:r>
            <w:r w:rsidR="00AF29BE" w:rsidRPr="00A259E3">
              <w:rPr>
                <w:b/>
              </w:rPr>
              <w:t>000</w:t>
            </w:r>
            <w:r w:rsidR="000B2B26">
              <w:rPr>
                <w:b/>
              </w:rPr>
              <w:t>)</w:t>
            </w:r>
          </w:p>
        </w:tc>
        <w:tc>
          <w:tcPr>
            <w:tcW w:w="1517" w:type="dxa"/>
            <w:tcBorders>
              <w:bottom w:val="single" w:sz="12" w:space="0" w:color="auto"/>
            </w:tcBorders>
            <w:vAlign w:val="center"/>
            <w:hideMark/>
          </w:tcPr>
          <w:p w14:paraId="223F83F1" w14:textId="77777777" w:rsidR="00587A45" w:rsidRPr="00A259E3" w:rsidRDefault="00587A45" w:rsidP="000B2B26">
            <w:pPr>
              <w:pStyle w:val="ExhibitText"/>
              <w:jc w:val="center"/>
              <w:rPr>
                <w:b/>
              </w:rPr>
            </w:pPr>
            <w:r w:rsidRPr="00A259E3">
              <w:rPr>
                <w:b/>
              </w:rPr>
              <w:t>Ease of Doing Business</w:t>
            </w:r>
            <w:r w:rsidR="000B2B26">
              <w:rPr>
                <w:b/>
              </w:rPr>
              <w:br/>
              <w:t>(ranking)</w:t>
            </w:r>
          </w:p>
        </w:tc>
      </w:tr>
      <w:tr w:rsidR="00587A45" w:rsidRPr="00CD477F" w14:paraId="08E2F6A8" w14:textId="77777777" w:rsidTr="00900A7A">
        <w:trPr>
          <w:trHeight w:val="259"/>
          <w:jc w:val="center"/>
        </w:trPr>
        <w:tc>
          <w:tcPr>
            <w:tcW w:w="2335" w:type="dxa"/>
            <w:tcBorders>
              <w:top w:val="single" w:sz="12" w:space="0" w:color="auto"/>
            </w:tcBorders>
            <w:noWrap/>
            <w:vAlign w:val="center"/>
            <w:hideMark/>
          </w:tcPr>
          <w:p w14:paraId="40E01525" w14:textId="77777777" w:rsidR="00587A45" w:rsidRPr="00CD477F" w:rsidRDefault="00587A45" w:rsidP="00A259E3">
            <w:pPr>
              <w:pStyle w:val="ExhibitText"/>
              <w:jc w:val="left"/>
            </w:pPr>
            <w:r w:rsidRPr="00CD477F">
              <w:t>Belarus</w:t>
            </w:r>
          </w:p>
        </w:tc>
        <w:tc>
          <w:tcPr>
            <w:tcW w:w="1516" w:type="dxa"/>
            <w:tcBorders>
              <w:top w:val="single" w:sz="12" w:space="0" w:color="auto"/>
            </w:tcBorders>
            <w:vAlign w:val="center"/>
          </w:tcPr>
          <w:p w14:paraId="6F97FF16" w14:textId="77777777" w:rsidR="00587A45" w:rsidRPr="007F72BD" w:rsidRDefault="00587A45" w:rsidP="00A259E3">
            <w:pPr>
              <w:pStyle w:val="ExhibitText"/>
              <w:ind w:right="288"/>
              <w:jc w:val="right"/>
            </w:pPr>
            <w:r w:rsidRPr="007D0CF7">
              <w:t>55</w:t>
            </w:r>
          </w:p>
        </w:tc>
        <w:tc>
          <w:tcPr>
            <w:tcW w:w="1516" w:type="dxa"/>
            <w:tcBorders>
              <w:top w:val="single" w:sz="12" w:space="0" w:color="auto"/>
            </w:tcBorders>
            <w:noWrap/>
            <w:vAlign w:val="center"/>
            <w:hideMark/>
          </w:tcPr>
          <w:p w14:paraId="3521D63F" w14:textId="77777777" w:rsidR="00587A45" w:rsidRPr="00CD477F" w:rsidRDefault="00587A45" w:rsidP="00A259E3">
            <w:pPr>
              <w:pStyle w:val="ExhibitText"/>
              <w:ind w:right="288"/>
              <w:jc w:val="right"/>
            </w:pPr>
            <w:r w:rsidRPr="00CD477F">
              <w:t>5,768</w:t>
            </w:r>
          </w:p>
        </w:tc>
        <w:tc>
          <w:tcPr>
            <w:tcW w:w="1517" w:type="dxa"/>
            <w:tcBorders>
              <w:top w:val="single" w:sz="12" w:space="0" w:color="auto"/>
            </w:tcBorders>
            <w:noWrap/>
            <w:vAlign w:val="center"/>
            <w:hideMark/>
          </w:tcPr>
          <w:p w14:paraId="6E24EE0C" w14:textId="77777777" w:rsidR="00587A45" w:rsidRPr="00CD477F" w:rsidRDefault="00587A45" w:rsidP="00A259E3">
            <w:pPr>
              <w:pStyle w:val="ExhibitText"/>
              <w:ind w:right="288"/>
              <w:jc w:val="right"/>
            </w:pPr>
            <w:r w:rsidRPr="00CD477F">
              <w:t>145</w:t>
            </w:r>
          </w:p>
        </w:tc>
        <w:tc>
          <w:tcPr>
            <w:tcW w:w="1516" w:type="dxa"/>
            <w:tcBorders>
              <w:top w:val="single" w:sz="12" w:space="0" w:color="auto"/>
            </w:tcBorders>
            <w:noWrap/>
            <w:vAlign w:val="center"/>
            <w:hideMark/>
          </w:tcPr>
          <w:p w14:paraId="19CD4749" w14:textId="77777777" w:rsidR="00587A45" w:rsidRPr="00CD477F" w:rsidRDefault="00587A45" w:rsidP="00A259E3">
            <w:pPr>
              <w:pStyle w:val="ExhibitText"/>
              <w:ind w:right="288"/>
              <w:jc w:val="right"/>
            </w:pPr>
            <w:r w:rsidRPr="00CD477F">
              <w:t>3,620</w:t>
            </w:r>
          </w:p>
        </w:tc>
        <w:tc>
          <w:tcPr>
            <w:tcW w:w="1517" w:type="dxa"/>
            <w:tcBorders>
              <w:top w:val="single" w:sz="12" w:space="0" w:color="auto"/>
            </w:tcBorders>
            <w:noWrap/>
            <w:vAlign w:val="center"/>
            <w:hideMark/>
          </w:tcPr>
          <w:p w14:paraId="733477FC" w14:textId="77777777" w:rsidR="00587A45" w:rsidRPr="00CD477F" w:rsidRDefault="00587A45" w:rsidP="00A259E3">
            <w:pPr>
              <w:pStyle w:val="ExhibitText"/>
              <w:ind w:right="288"/>
              <w:jc w:val="right"/>
            </w:pPr>
            <w:r w:rsidRPr="00CD477F">
              <w:t>9,481</w:t>
            </w:r>
          </w:p>
        </w:tc>
        <w:tc>
          <w:tcPr>
            <w:tcW w:w="1516" w:type="dxa"/>
            <w:tcBorders>
              <w:top w:val="single" w:sz="12" w:space="0" w:color="auto"/>
            </w:tcBorders>
            <w:noWrap/>
            <w:vAlign w:val="center"/>
            <w:hideMark/>
          </w:tcPr>
          <w:p w14:paraId="3EEBEECA" w14:textId="77777777" w:rsidR="00587A45" w:rsidRPr="00CD477F" w:rsidRDefault="00587A45" w:rsidP="00A259E3">
            <w:pPr>
              <w:pStyle w:val="ExhibitText"/>
              <w:ind w:right="288"/>
              <w:jc w:val="right"/>
            </w:pPr>
            <w:r w:rsidRPr="00CD477F">
              <w:t>7,329</w:t>
            </w:r>
          </w:p>
        </w:tc>
        <w:tc>
          <w:tcPr>
            <w:tcW w:w="1517" w:type="dxa"/>
            <w:tcBorders>
              <w:top w:val="single" w:sz="12" w:space="0" w:color="auto"/>
            </w:tcBorders>
            <w:noWrap/>
            <w:vAlign w:val="center"/>
            <w:hideMark/>
          </w:tcPr>
          <w:p w14:paraId="7C34991D" w14:textId="77777777" w:rsidR="00587A45" w:rsidRPr="00CD477F" w:rsidRDefault="00587A45" w:rsidP="00A259E3">
            <w:pPr>
              <w:pStyle w:val="ExhibitText"/>
              <w:ind w:right="288"/>
              <w:jc w:val="right"/>
            </w:pPr>
            <w:r w:rsidRPr="00CD477F">
              <w:t>43</w:t>
            </w:r>
          </w:p>
        </w:tc>
      </w:tr>
      <w:tr w:rsidR="00587A45" w:rsidRPr="00CD477F" w14:paraId="104344FB" w14:textId="77777777" w:rsidTr="00900A7A">
        <w:trPr>
          <w:trHeight w:val="259"/>
          <w:jc w:val="center"/>
        </w:trPr>
        <w:tc>
          <w:tcPr>
            <w:tcW w:w="2335" w:type="dxa"/>
            <w:noWrap/>
            <w:vAlign w:val="center"/>
            <w:hideMark/>
          </w:tcPr>
          <w:p w14:paraId="061D4E19" w14:textId="77777777" w:rsidR="00587A45" w:rsidRPr="00CD477F" w:rsidRDefault="00587A45" w:rsidP="00A259E3">
            <w:pPr>
              <w:pStyle w:val="ExhibitText"/>
              <w:jc w:val="left"/>
            </w:pPr>
            <w:r w:rsidRPr="00CD477F">
              <w:t>Bosnia-Herzegovina</w:t>
            </w:r>
          </w:p>
        </w:tc>
        <w:tc>
          <w:tcPr>
            <w:tcW w:w="1516" w:type="dxa"/>
            <w:vAlign w:val="center"/>
          </w:tcPr>
          <w:p w14:paraId="2D49B800" w14:textId="77777777" w:rsidR="00587A45" w:rsidRPr="007F72BD" w:rsidRDefault="00587A45" w:rsidP="00A259E3">
            <w:pPr>
              <w:pStyle w:val="ExhibitText"/>
              <w:ind w:right="288"/>
              <w:jc w:val="right"/>
            </w:pPr>
            <w:r w:rsidRPr="007D0CF7">
              <w:t>16</w:t>
            </w:r>
          </w:p>
        </w:tc>
        <w:tc>
          <w:tcPr>
            <w:tcW w:w="1516" w:type="dxa"/>
            <w:noWrap/>
            <w:vAlign w:val="center"/>
            <w:hideMark/>
          </w:tcPr>
          <w:p w14:paraId="0024A435" w14:textId="77777777" w:rsidR="00587A45" w:rsidRPr="00CD477F" w:rsidRDefault="00587A45" w:rsidP="00A259E3">
            <w:pPr>
              <w:pStyle w:val="ExhibitText"/>
              <w:ind w:right="288"/>
              <w:jc w:val="right"/>
            </w:pPr>
            <w:r w:rsidRPr="00CD477F">
              <w:t>4,182</w:t>
            </w:r>
          </w:p>
        </w:tc>
        <w:tc>
          <w:tcPr>
            <w:tcW w:w="1517" w:type="dxa"/>
            <w:noWrap/>
            <w:vAlign w:val="center"/>
            <w:hideMark/>
          </w:tcPr>
          <w:p w14:paraId="18BC2E51" w14:textId="77777777" w:rsidR="00587A45" w:rsidRPr="00CD477F" w:rsidRDefault="00587A45" w:rsidP="00A259E3">
            <w:pPr>
              <w:pStyle w:val="ExhibitText"/>
              <w:ind w:right="288"/>
              <w:jc w:val="right"/>
            </w:pPr>
            <w:r w:rsidRPr="00CD477F">
              <w:t>140</w:t>
            </w:r>
          </w:p>
        </w:tc>
        <w:tc>
          <w:tcPr>
            <w:tcW w:w="1516" w:type="dxa"/>
            <w:noWrap/>
            <w:vAlign w:val="center"/>
            <w:hideMark/>
          </w:tcPr>
          <w:p w14:paraId="0649A196" w14:textId="77777777" w:rsidR="00587A45" w:rsidRPr="00CD477F" w:rsidRDefault="00587A45" w:rsidP="00A259E3">
            <w:pPr>
              <w:pStyle w:val="ExhibitText"/>
              <w:ind w:right="288"/>
              <w:jc w:val="right"/>
            </w:pPr>
            <w:r w:rsidRPr="00CD477F">
              <w:t>3,514</w:t>
            </w:r>
          </w:p>
        </w:tc>
        <w:tc>
          <w:tcPr>
            <w:tcW w:w="1517" w:type="dxa"/>
            <w:noWrap/>
            <w:vAlign w:val="center"/>
            <w:hideMark/>
          </w:tcPr>
          <w:p w14:paraId="51C8B643" w14:textId="77777777" w:rsidR="00587A45" w:rsidRPr="00CD477F" w:rsidRDefault="00587A45" w:rsidP="00A259E3">
            <w:pPr>
              <w:pStyle w:val="ExhibitText"/>
              <w:ind w:right="288"/>
              <w:jc w:val="right"/>
            </w:pPr>
            <w:r w:rsidRPr="00CD477F">
              <w:t>3,824</w:t>
            </w:r>
          </w:p>
        </w:tc>
        <w:tc>
          <w:tcPr>
            <w:tcW w:w="1516" w:type="dxa"/>
            <w:noWrap/>
            <w:vAlign w:val="center"/>
            <w:hideMark/>
          </w:tcPr>
          <w:p w14:paraId="1C051246" w14:textId="77777777" w:rsidR="00587A45" w:rsidRPr="00CD477F" w:rsidRDefault="00587A45" w:rsidP="00A259E3">
            <w:pPr>
              <w:pStyle w:val="ExhibitText"/>
              <w:ind w:right="288"/>
              <w:jc w:val="right"/>
            </w:pPr>
            <w:r w:rsidRPr="00CD477F">
              <w:t>1,982</w:t>
            </w:r>
          </w:p>
        </w:tc>
        <w:tc>
          <w:tcPr>
            <w:tcW w:w="1517" w:type="dxa"/>
            <w:noWrap/>
            <w:vAlign w:val="center"/>
            <w:hideMark/>
          </w:tcPr>
          <w:p w14:paraId="099ABCA2" w14:textId="77777777" w:rsidR="00587A45" w:rsidRPr="00CD477F" w:rsidRDefault="00587A45" w:rsidP="00A259E3">
            <w:pPr>
              <w:pStyle w:val="ExhibitText"/>
              <w:ind w:right="288"/>
              <w:jc w:val="right"/>
            </w:pPr>
            <w:r w:rsidRPr="00CD477F">
              <w:t>82</w:t>
            </w:r>
          </w:p>
        </w:tc>
      </w:tr>
      <w:tr w:rsidR="00587A45" w:rsidRPr="00CD477F" w14:paraId="7EF5EB49" w14:textId="77777777" w:rsidTr="00900A7A">
        <w:trPr>
          <w:trHeight w:val="259"/>
          <w:jc w:val="center"/>
        </w:trPr>
        <w:tc>
          <w:tcPr>
            <w:tcW w:w="2335" w:type="dxa"/>
            <w:noWrap/>
            <w:vAlign w:val="center"/>
            <w:hideMark/>
          </w:tcPr>
          <w:p w14:paraId="7FBA1883" w14:textId="77777777" w:rsidR="00587A45" w:rsidRPr="00CD477F" w:rsidRDefault="00587A45" w:rsidP="00A259E3">
            <w:pPr>
              <w:pStyle w:val="ExhibitText"/>
              <w:jc w:val="left"/>
            </w:pPr>
            <w:r w:rsidRPr="00CD477F">
              <w:t>Bulgaria</w:t>
            </w:r>
          </w:p>
        </w:tc>
        <w:tc>
          <w:tcPr>
            <w:tcW w:w="1516" w:type="dxa"/>
            <w:vAlign w:val="center"/>
          </w:tcPr>
          <w:p w14:paraId="214B56CC" w14:textId="77777777" w:rsidR="00587A45" w:rsidRPr="007F72BD" w:rsidRDefault="00587A45" w:rsidP="00A259E3">
            <w:pPr>
              <w:pStyle w:val="ExhibitText"/>
              <w:ind w:right="288"/>
              <w:jc w:val="right"/>
            </w:pPr>
            <w:r w:rsidRPr="007D0CF7">
              <w:t>50</w:t>
            </w:r>
          </w:p>
        </w:tc>
        <w:tc>
          <w:tcPr>
            <w:tcW w:w="1516" w:type="dxa"/>
            <w:noWrap/>
            <w:vAlign w:val="center"/>
            <w:hideMark/>
          </w:tcPr>
          <w:p w14:paraId="624D97AA" w14:textId="77777777" w:rsidR="00587A45" w:rsidRPr="00CD477F" w:rsidRDefault="00587A45" w:rsidP="00A259E3">
            <w:pPr>
              <w:pStyle w:val="ExhibitText"/>
              <w:ind w:right="288"/>
              <w:jc w:val="right"/>
            </w:pPr>
            <w:r w:rsidRPr="00CD477F">
              <w:t>6,976</w:t>
            </w:r>
          </w:p>
        </w:tc>
        <w:tc>
          <w:tcPr>
            <w:tcW w:w="1517" w:type="dxa"/>
            <w:noWrap/>
            <w:vAlign w:val="center"/>
            <w:hideMark/>
          </w:tcPr>
          <w:p w14:paraId="55C04081" w14:textId="77777777" w:rsidR="00587A45" w:rsidRPr="00CD477F" w:rsidRDefault="00587A45" w:rsidP="00A259E3">
            <w:pPr>
              <w:pStyle w:val="ExhibitText"/>
              <w:ind w:right="288"/>
              <w:jc w:val="right"/>
            </w:pPr>
            <w:r w:rsidRPr="00CD477F">
              <w:t>156</w:t>
            </w:r>
          </w:p>
        </w:tc>
        <w:tc>
          <w:tcPr>
            <w:tcW w:w="1516" w:type="dxa"/>
            <w:noWrap/>
            <w:vAlign w:val="center"/>
            <w:hideMark/>
          </w:tcPr>
          <w:p w14:paraId="4B777658" w14:textId="77777777" w:rsidR="00587A45" w:rsidRPr="00CD477F" w:rsidRDefault="00587A45" w:rsidP="00A259E3">
            <w:pPr>
              <w:pStyle w:val="ExhibitText"/>
              <w:ind w:right="288"/>
              <w:jc w:val="right"/>
            </w:pPr>
            <w:r w:rsidRPr="00CD477F">
              <w:t>4,126</w:t>
            </w:r>
          </w:p>
        </w:tc>
        <w:tc>
          <w:tcPr>
            <w:tcW w:w="1517" w:type="dxa"/>
            <w:noWrap/>
            <w:vAlign w:val="center"/>
            <w:hideMark/>
          </w:tcPr>
          <w:p w14:paraId="4103F3DF" w14:textId="77777777" w:rsidR="00587A45" w:rsidRPr="00CD477F" w:rsidRDefault="00587A45" w:rsidP="00A259E3">
            <w:pPr>
              <w:pStyle w:val="ExhibitText"/>
              <w:ind w:right="288"/>
              <w:jc w:val="right"/>
            </w:pPr>
            <w:r w:rsidRPr="00CD477F">
              <w:t>7,202</w:t>
            </w:r>
          </w:p>
        </w:tc>
        <w:tc>
          <w:tcPr>
            <w:tcW w:w="1516" w:type="dxa"/>
            <w:noWrap/>
            <w:vAlign w:val="center"/>
            <w:hideMark/>
          </w:tcPr>
          <w:p w14:paraId="4FAF8D0D" w14:textId="77777777" w:rsidR="00587A45" w:rsidRPr="00CD477F" w:rsidRDefault="00587A45" w:rsidP="00A259E3">
            <w:pPr>
              <w:pStyle w:val="ExhibitText"/>
              <w:ind w:right="288"/>
              <w:jc w:val="right"/>
            </w:pPr>
            <w:r w:rsidRPr="00CD477F">
              <w:t>5,268</w:t>
            </w:r>
          </w:p>
        </w:tc>
        <w:tc>
          <w:tcPr>
            <w:tcW w:w="1517" w:type="dxa"/>
            <w:noWrap/>
            <w:vAlign w:val="center"/>
            <w:hideMark/>
          </w:tcPr>
          <w:p w14:paraId="1CC2F9CD" w14:textId="77777777" w:rsidR="00587A45" w:rsidRPr="00CD477F" w:rsidRDefault="00587A45" w:rsidP="00A259E3">
            <w:pPr>
              <w:pStyle w:val="ExhibitText"/>
              <w:ind w:right="288"/>
              <w:jc w:val="right"/>
            </w:pPr>
            <w:r w:rsidRPr="00CD477F">
              <w:t>36</w:t>
            </w:r>
          </w:p>
        </w:tc>
      </w:tr>
      <w:tr w:rsidR="00587A45" w:rsidRPr="00CD477F" w14:paraId="008B8475" w14:textId="77777777" w:rsidTr="00900A7A">
        <w:trPr>
          <w:trHeight w:val="259"/>
          <w:jc w:val="center"/>
        </w:trPr>
        <w:tc>
          <w:tcPr>
            <w:tcW w:w="2335" w:type="dxa"/>
            <w:noWrap/>
            <w:vAlign w:val="center"/>
            <w:hideMark/>
          </w:tcPr>
          <w:p w14:paraId="3B504A1A" w14:textId="77777777" w:rsidR="00587A45" w:rsidRPr="00CD477F" w:rsidRDefault="00587A45" w:rsidP="00A259E3">
            <w:pPr>
              <w:pStyle w:val="ExhibitText"/>
              <w:jc w:val="left"/>
            </w:pPr>
            <w:r w:rsidRPr="00CD477F">
              <w:t>Croatia</w:t>
            </w:r>
          </w:p>
        </w:tc>
        <w:tc>
          <w:tcPr>
            <w:tcW w:w="1516" w:type="dxa"/>
            <w:vAlign w:val="center"/>
          </w:tcPr>
          <w:p w14:paraId="1237A795" w14:textId="77777777" w:rsidR="00587A45" w:rsidRPr="007F72BD" w:rsidRDefault="00587A45" w:rsidP="00A259E3">
            <w:pPr>
              <w:pStyle w:val="ExhibitText"/>
              <w:ind w:right="288"/>
              <w:jc w:val="right"/>
            </w:pPr>
            <w:r w:rsidRPr="007D0CF7">
              <w:t>49</w:t>
            </w:r>
          </w:p>
        </w:tc>
        <w:tc>
          <w:tcPr>
            <w:tcW w:w="1516" w:type="dxa"/>
            <w:noWrap/>
            <w:vAlign w:val="center"/>
            <w:hideMark/>
          </w:tcPr>
          <w:p w14:paraId="7C24B453" w14:textId="77777777" w:rsidR="00587A45" w:rsidRPr="00CD477F" w:rsidRDefault="00587A45" w:rsidP="00A259E3">
            <w:pPr>
              <w:pStyle w:val="ExhibitText"/>
              <w:ind w:right="288"/>
              <w:jc w:val="right"/>
            </w:pPr>
            <w:r w:rsidRPr="00CD477F">
              <w:t>11,511</w:t>
            </w:r>
          </w:p>
        </w:tc>
        <w:tc>
          <w:tcPr>
            <w:tcW w:w="1517" w:type="dxa"/>
            <w:noWrap/>
            <w:vAlign w:val="center"/>
            <w:hideMark/>
          </w:tcPr>
          <w:p w14:paraId="2726D302" w14:textId="77777777" w:rsidR="00587A45" w:rsidRPr="00CD477F" w:rsidRDefault="00587A45" w:rsidP="00A259E3">
            <w:pPr>
              <w:pStyle w:val="ExhibitText"/>
              <w:ind w:right="288"/>
              <w:jc w:val="right"/>
            </w:pPr>
            <w:r w:rsidRPr="00CD477F">
              <w:t>399</w:t>
            </w:r>
          </w:p>
        </w:tc>
        <w:tc>
          <w:tcPr>
            <w:tcW w:w="1516" w:type="dxa"/>
            <w:noWrap/>
            <w:vAlign w:val="center"/>
            <w:hideMark/>
          </w:tcPr>
          <w:p w14:paraId="1779BB23" w14:textId="77777777" w:rsidR="00587A45" w:rsidRPr="00CD477F" w:rsidRDefault="00587A45" w:rsidP="00A259E3">
            <w:pPr>
              <w:pStyle w:val="ExhibitText"/>
              <w:ind w:right="288"/>
              <w:jc w:val="right"/>
            </w:pPr>
            <w:r w:rsidRPr="00CD477F">
              <w:t>7,461</w:t>
            </w:r>
          </w:p>
        </w:tc>
        <w:tc>
          <w:tcPr>
            <w:tcW w:w="1517" w:type="dxa"/>
            <w:noWrap/>
            <w:vAlign w:val="center"/>
            <w:hideMark/>
          </w:tcPr>
          <w:p w14:paraId="340CE52A" w14:textId="77777777" w:rsidR="00587A45" w:rsidRPr="00CD477F" w:rsidRDefault="00587A45" w:rsidP="00A259E3">
            <w:pPr>
              <w:pStyle w:val="ExhibitText"/>
              <w:ind w:right="288"/>
              <w:jc w:val="right"/>
            </w:pPr>
            <w:r w:rsidRPr="00CD477F">
              <w:t>4,234</w:t>
            </w:r>
          </w:p>
        </w:tc>
        <w:tc>
          <w:tcPr>
            <w:tcW w:w="1516" w:type="dxa"/>
            <w:noWrap/>
            <w:vAlign w:val="center"/>
            <w:hideMark/>
          </w:tcPr>
          <w:p w14:paraId="6DC03F9E" w14:textId="77777777" w:rsidR="00587A45" w:rsidRPr="00CD477F" w:rsidRDefault="00587A45" w:rsidP="00A259E3">
            <w:pPr>
              <w:pStyle w:val="ExhibitText"/>
              <w:ind w:right="288"/>
              <w:jc w:val="right"/>
            </w:pPr>
            <w:r w:rsidRPr="00CD477F">
              <w:t>2,497</w:t>
            </w:r>
          </w:p>
        </w:tc>
        <w:tc>
          <w:tcPr>
            <w:tcW w:w="1517" w:type="dxa"/>
            <w:noWrap/>
            <w:vAlign w:val="center"/>
            <w:hideMark/>
          </w:tcPr>
          <w:p w14:paraId="0355758E" w14:textId="77777777" w:rsidR="00587A45" w:rsidRPr="00CD477F" w:rsidRDefault="00587A45" w:rsidP="00A259E3">
            <w:pPr>
              <w:pStyle w:val="ExhibitText"/>
              <w:ind w:right="288"/>
              <w:jc w:val="right"/>
            </w:pPr>
            <w:r w:rsidRPr="00CD477F">
              <w:t>39</w:t>
            </w:r>
          </w:p>
        </w:tc>
      </w:tr>
      <w:tr w:rsidR="00587A45" w:rsidRPr="00CD477F" w14:paraId="1EE3283C" w14:textId="77777777" w:rsidTr="00900A7A">
        <w:trPr>
          <w:trHeight w:val="259"/>
          <w:jc w:val="center"/>
        </w:trPr>
        <w:tc>
          <w:tcPr>
            <w:tcW w:w="2335" w:type="dxa"/>
            <w:noWrap/>
            <w:vAlign w:val="center"/>
            <w:hideMark/>
          </w:tcPr>
          <w:p w14:paraId="03653501" w14:textId="77777777" w:rsidR="00587A45" w:rsidRPr="00CD477F" w:rsidRDefault="00587A45" w:rsidP="00A259E3">
            <w:pPr>
              <w:pStyle w:val="ExhibitText"/>
              <w:jc w:val="left"/>
            </w:pPr>
            <w:r w:rsidRPr="00CD477F">
              <w:t>Estonia</w:t>
            </w:r>
          </w:p>
        </w:tc>
        <w:tc>
          <w:tcPr>
            <w:tcW w:w="1516" w:type="dxa"/>
            <w:vAlign w:val="center"/>
          </w:tcPr>
          <w:p w14:paraId="5CAF1931" w14:textId="77777777" w:rsidR="00587A45" w:rsidRPr="007F72BD" w:rsidRDefault="00587A45" w:rsidP="00A259E3">
            <w:pPr>
              <w:pStyle w:val="ExhibitText"/>
              <w:ind w:right="288"/>
              <w:jc w:val="right"/>
            </w:pPr>
            <w:r w:rsidRPr="007D0CF7">
              <w:t>22</w:t>
            </w:r>
          </w:p>
        </w:tc>
        <w:tc>
          <w:tcPr>
            <w:tcW w:w="1516" w:type="dxa"/>
            <w:noWrap/>
            <w:vAlign w:val="center"/>
            <w:hideMark/>
          </w:tcPr>
          <w:p w14:paraId="44664A1F" w14:textId="77777777" w:rsidR="00587A45" w:rsidRPr="00CD477F" w:rsidRDefault="00587A45" w:rsidP="00A259E3">
            <w:pPr>
              <w:pStyle w:val="ExhibitText"/>
              <w:ind w:right="288"/>
              <w:jc w:val="right"/>
            </w:pPr>
            <w:r w:rsidRPr="00CD477F">
              <w:t>17,638</w:t>
            </w:r>
          </w:p>
        </w:tc>
        <w:tc>
          <w:tcPr>
            <w:tcW w:w="1517" w:type="dxa"/>
            <w:noWrap/>
            <w:vAlign w:val="center"/>
            <w:hideMark/>
          </w:tcPr>
          <w:p w14:paraId="23364F45" w14:textId="77777777" w:rsidR="00587A45" w:rsidRPr="00CD477F" w:rsidRDefault="00587A45" w:rsidP="00A259E3">
            <w:pPr>
              <w:pStyle w:val="ExhibitText"/>
              <w:ind w:right="288"/>
              <w:jc w:val="right"/>
            </w:pPr>
            <w:r w:rsidRPr="00CD477F">
              <w:t>288</w:t>
            </w:r>
          </w:p>
        </w:tc>
        <w:tc>
          <w:tcPr>
            <w:tcW w:w="1516" w:type="dxa"/>
            <w:noWrap/>
            <w:vAlign w:val="center"/>
            <w:hideMark/>
          </w:tcPr>
          <w:p w14:paraId="758BD2E5" w14:textId="77777777" w:rsidR="00587A45" w:rsidRPr="00CD477F" w:rsidRDefault="00587A45" w:rsidP="00A259E3">
            <w:pPr>
              <w:pStyle w:val="ExhibitText"/>
              <w:ind w:right="288"/>
              <w:jc w:val="right"/>
            </w:pPr>
            <w:r w:rsidRPr="00CD477F">
              <w:t>9,427</w:t>
            </w:r>
          </w:p>
        </w:tc>
        <w:tc>
          <w:tcPr>
            <w:tcW w:w="1517" w:type="dxa"/>
            <w:noWrap/>
            <w:vAlign w:val="center"/>
            <w:hideMark/>
          </w:tcPr>
          <w:p w14:paraId="10268A50" w14:textId="77777777" w:rsidR="00587A45" w:rsidRPr="00CD477F" w:rsidRDefault="00587A45" w:rsidP="00A259E3">
            <w:pPr>
              <w:pStyle w:val="ExhibitText"/>
              <w:ind w:right="288"/>
              <w:jc w:val="right"/>
            </w:pPr>
            <w:r w:rsidRPr="00CD477F">
              <w:t>1,273</w:t>
            </w:r>
          </w:p>
        </w:tc>
        <w:tc>
          <w:tcPr>
            <w:tcW w:w="1516" w:type="dxa"/>
            <w:noWrap/>
            <w:vAlign w:val="center"/>
            <w:hideMark/>
          </w:tcPr>
          <w:p w14:paraId="3194E0ED" w14:textId="77777777" w:rsidR="00587A45" w:rsidRPr="00CD477F" w:rsidRDefault="00587A45" w:rsidP="00A259E3">
            <w:pPr>
              <w:pStyle w:val="ExhibitText"/>
              <w:ind w:right="288"/>
              <w:jc w:val="right"/>
            </w:pPr>
            <w:r w:rsidRPr="00CD477F">
              <w:t>890</w:t>
            </w:r>
          </w:p>
        </w:tc>
        <w:tc>
          <w:tcPr>
            <w:tcW w:w="1517" w:type="dxa"/>
            <w:noWrap/>
            <w:vAlign w:val="center"/>
            <w:hideMark/>
          </w:tcPr>
          <w:p w14:paraId="3785B0FA" w14:textId="77777777" w:rsidR="00587A45" w:rsidRPr="00CD477F" w:rsidRDefault="00587A45" w:rsidP="00A259E3">
            <w:pPr>
              <w:pStyle w:val="ExhibitText"/>
              <w:ind w:right="288"/>
              <w:jc w:val="right"/>
            </w:pPr>
            <w:r w:rsidRPr="00CD477F">
              <w:t>16</w:t>
            </w:r>
          </w:p>
        </w:tc>
      </w:tr>
      <w:tr w:rsidR="00587A45" w:rsidRPr="00CD477F" w14:paraId="0975B1B2" w14:textId="77777777" w:rsidTr="00900A7A">
        <w:trPr>
          <w:trHeight w:val="259"/>
          <w:jc w:val="center"/>
        </w:trPr>
        <w:tc>
          <w:tcPr>
            <w:tcW w:w="2335" w:type="dxa"/>
            <w:noWrap/>
            <w:vAlign w:val="center"/>
            <w:hideMark/>
          </w:tcPr>
          <w:p w14:paraId="0B8B4F3B" w14:textId="77777777" w:rsidR="00587A45" w:rsidRPr="00CD477F" w:rsidRDefault="00587A45" w:rsidP="00A259E3">
            <w:pPr>
              <w:pStyle w:val="ExhibitText"/>
              <w:jc w:val="left"/>
            </w:pPr>
            <w:r w:rsidRPr="00CD477F">
              <w:t>Latvia</w:t>
            </w:r>
          </w:p>
        </w:tc>
        <w:tc>
          <w:tcPr>
            <w:tcW w:w="1516" w:type="dxa"/>
            <w:vAlign w:val="center"/>
          </w:tcPr>
          <w:p w14:paraId="7A6B3E35" w14:textId="77777777" w:rsidR="00587A45" w:rsidRPr="007F72BD" w:rsidRDefault="00587A45" w:rsidP="00A259E3">
            <w:pPr>
              <w:pStyle w:val="ExhibitText"/>
              <w:ind w:right="288"/>
              <w:jc w:val="right"/>
            </w:pPr>
            <w:r w:rsidRPr="007D0CF7">
              <w:t>27</w:t>
            </w:r>
          </w:p>
        </w:tc>
        <w:tc>
          <w:tcPr>
            <w:tcW w:w="1516" w:type="dxa"/>
            <w:noWrap/>
            <w:vAlign w:val="center"/>
            <w:hideMark/>
          </w:tcPr>
          <w:p w14:paraId="7F3E64CC" w14:textId="77777777" w:rsidR="00587A45" w:rsidRPr="00CD477F" w:rsidRDefault="00587A45" w:rsidP="00A259E3">
            <w:pPr>
              <w:pStyle w:val="ExhibitText"/>
              <w:ind w:right="288"/>
              <w:jc w:val="right"/>
            </w:pPr>
            <w:r w:rsidRPr="00CD477F">
              <w:t>13,585</w:t>
            </w:r>
          </w:p>
        </w:tc>
        <w:tc>
          <w:tcPr>
            <w:tcW w:w="1517" w:type="dxa"/>
            <w:noWrap/>
            <w:vAlign w:val="center"/>
            <w:hideMark/>
          </w:tcPr>
          <w:p w14:paraId="17ADD588" w14:textId="77777777" w:rsidR="00587A45" w:rsidRPr="00CD477F" w:rsidRDefault="00587A45" w:rsidP="00A259E3">
            <w:pPr>
              <w:pStyle w:val="ExhibitText"/>
              <w:ind w:right="288"/>
              <w:jc w:val="right"/>
            </w:pPr>
            <w:r w:rsidRPr="00CD477F">
              <w:t>229</w:t>
            </w:r>
          </w:p>
        </w:tc>
        <w:tc>
          <w:tcPr>
            <w:tcW w:w="1516" w:type="dxa"/>
            <w:noWrap/>
            <w:vAlign w:val="center"/>
            <w:hideMark/>
          </w:tcPr>
          <w:p w14:paraId="02E579C8" w14:textId="77777777" w:rsidR="00587A45" w:rsidRPr="00CD477F" w:rsidRDefault="00587A45" w:rsidP="00A259E3">
            <w:pPr>
              <w:pStyle w:val="ExhibitText"/>
              <w:ind w:right="288"/>
              <w:jc w:val="right"/>
            </w:pPr>
            <w:r w:rsidRPr="00CD477F">
              <w:t>7,941</w:t>
            </w:r>
          </w:p>
        </w:tc>
        <w:tc>
          <w:tcPr>
            <w:tcW w:w="1517" w:type="dxa"/>
            <w:noWrap/>
            <w:vAlign w:val="center"/>
            <w:hideMark/>
          </w:tcPr>
          <w:p w14:paraId="387DAA0D" w14:textId="77777777" w:rsidR="00587A45" w:rsidRPr="00CD477F" w:rsidRDefault="00587A45" w:rsidP="00A259E3">
            <w:pPr>
              <w:pStyle w:val="ExhibitText"/>
              <w:ind w:right="288"/>
              <w:jc w:val="right"/>
            </w:pPr>
            <w:r w:rsidRPr="00CD477F">
              <w:t>1,988</w:t>
            </w:r>
          </w:p>
        </w:tc>
        <w:tc>
          <w:tcPr>
            <w:tcW w:w="1516" w:type="dxa"/>
            <w:noWrap/>
            <w:vAlign w:val="center"/>
            <w:hideMark/>
          </w:tcPr>
          <w:p w14:paraId="47F177A3" w14:textId="77777777" w:rsidR="00587A45" w:rsidRPr="00CD477F" w:rsidRDefault="00587A45" w:rsidP="00A259E3">
            <w:pPr>
              <w:pStyle w:val="ExhibitText"/>
              <w:ind w:right="288"/>
              <w:jc w:val="right"/>
            </w:pPr>
            <w:r w:rsidRPr="00CD477F">
              <w:t>1,349</w:t>
            </w:r>
          </w:p>
        </w:tc>
        <w:tc>
          <w:tcPr>
            <w:tcW w:w="1517" w:type="dxa"/>
            <w:noWrap/>
            <w:vAlign w:val="center"/>
            <w:hideMark/>
          </w:tcPr>
          <w:p w14:paraId="15877A90" w14:textId="77777777" w:rsidR="00587A45" w:rsidRPr="00CD477F" w:rsidRDefault="00587A45" w:rsidP="00A259E3">
            <w:pPr>
              <w:pStyle w:val="ExhibitText"/>
              <w:ind w:right="288"/>
              <w:jc w:val="right"/>
            </w:pPr>
            <w:r w:rsidRPr="00CD477F">
              <w:t>22</w:t>
            </w:r>
          </w:p>
        </w:tc>
      </w:tr>
      <w:tr w:rsidR="00587A45" w:rsidRPr="00CD477F" w14:paraId="0E8E643F" w14:textId="77777777" w:rsidTr="00900A7A">
        <w:trPr>
          <w:trHeight w:val="259"/>
          <w:jc w:val="center"/>
        </w:trPr>
        <w:tc>
          <w:tcPr>
            <w:tcW w:w="2335" w:type="dxa"/>
            <w:noWrap/>
            <w:vAlign w:val="center"/>
            <w:hideMark/>
          </w:tcPr>
          <w:p w14:paraId="032EA2CE" w14:textId="77777777" w:rsidR="00587A45" w:rsidRPr="00CD477F" w:rsidRDefault="00587A45" w:rsidP="00A259E3">
            <w:pPr>
              <w:pStyle w:val="ExhibitText"/>
              <w:jc w:val="left"/>
            </w:pPr>
            <w:r w:rsidRPr="00CD477F">
              <w:t>Lithuania</w:t>
            </w:r>
          </w:p>
        </w:tc>
        <w:tc>
          <w:tcPr>
            <w:tcW w:w="1516" w:type="dxa"/>
            <w:vAlign w:val="center"/>
          </w:tcPr>
          <w:p w14:paraId="2F286199" w14:textId="77777777" w:rsidR="00587A45" w:rsidRPr="007F72BD" w:rsidRDefault="00587A45" w:rsidP="00A259E3">
            <w:pPr>
              <w:pStyle w:val="ExhibitText"/>
              <w:ind w:right="288"/>
              <w:jc w:val="right"/>
            </w:pPr>
            <w:r w:rsidRPr="007D0CF7">
              <w:t>41</w:t>
            </w:r>
          </w:p>
        </w:tc>
        <w:tc>
          <w:tcPr>
            <w:tcW w:w="1516" w:type="dxa"/>
            <w:noWrap/>
            <w:vAlign w:val="center"/>
            <w:hideMark/>
          </w:tcPr>
          <w:p w14:paraId="3B34FD3B" w14:textId="77777777" w:rsidR="00587A45" w:rsidRPr="00CD477F" w:rsidRDefault="00587A45" w:rsidP="00A259E3">
            <w:pPr>
              <w:pStyle w:val="ExhibitText"/>
              <w:ind w:right="288"/>
              <w:jc w:val="right"/>
            </w:pPr>
            <w:r w:rsidRPr="00CD477F">
              <w:t>14,173</w:t>
            </w:r>
          </w:p>
        </w:tc>
        <w:tc>
          <w:tcPr>
            <w:tcW w:w="1517" w:type="dxa"/>
            <w:noWrap/>
            <w:vAlign w:val="center"/>
            <w:hideMark/>
          </w:tcPr>
          <w:p w14:paraId="7AE39852" w14:textId="77777777" w:rsidR="00587A45" w:rsidRPr="00CD477F" w:rsidRDefault="00587A45" w:rsidP="00A259E3">
            <w:pPr>
              <w:pStyle w:val="ExhibitText"/>
              <w:ind w:right="288"/>
              <w:jc w:val="right"/>
            </w:pPr>
            <w:r w:rsidRPr="00CD477F">
              <w:t>352</w:t>
            </w:r>
          </w:p>
        </w:tc>
        <w:tc>
          <w:tcPr>
            <w:tcW w:w="1516" w:type="dxa"/>
            <w:noWrap/>
            <w:vAlign w:val="center"/>
            <w:hideMark/>
          </w:tcPr>
          <w:p w14:paraId="08578478" w14:textId="77777777" w:rsidR="00587A45" w:rsidRPr="00CD477F" w:rsidRDefault="00587A45" w:rsidP="00A259E3">
            <w:pPr>
              <w:pStyle w:val="ExhibitText"/>
              <w:ind w:right="288"/>
              <w:jc w:val="right"/>
            </w:pPr>
            <w:r w:rsidRPr="00CD477F">
              <w:t>8,905</w:t>
            </w:r>
          </w:p>
        </w:tc>
        <w:tc>
          <w:tcPr>
            <w:tcW w:w="1517" w:type="dxa"/>
            <w:noWrap/>
            <w:vAlign w:val="center"/>
            <w:hideMark/>
          </w:tcPr>
          <w:p w14:paraId="20819AAE" w14:textId="77777777" w:rsidR="00587A45" w:rsidRPr="00CD477F" w:rsidRDefault="00587A45" w:rsidP="00A259E3">
            <w:pPr>
              <w:pStyle w:val="ExhibitText"/>
              <w:ind w:right="288"/>
              <w:jc w:val="right"/>
            </w:pPr>
            <w:r w:rsidRPr="00CD477F">
              <w:t>2,921</w:t>
            </w:r>
          </w:p>
        </w:tc>
        <w:tc>
          <w:tcPr>
            <w:tcW w:w="1516" w:type="dxa"/>
            <w:noWrap/>
            <w:vAlign w:val="center"/>
            <w:hideMark/>
          </w:tcPr>
          <w:p w14:paraId="2717C9B2" w14:textId="77777777" w:rsidR="00587A45" w:rsidRPr="00CD477F" w:rsidRDefault="00587A45" w:rsidP="00A259E3">
            <w:pPr>
              <w:pStyle w:val="ExhibitText"/>
              <w:ind w:right="288"/>
              <w:jc w:val="right"/>
            </w:pPr>
            <w:r w:rsidRPr="00CD477F">
              <w:t>1,963</w:t>
            </w:r>
          </w:p>
        </w:tc>
        <w:tc>
          <w:tcPr>
            <w:tcW w:w="1517" w:type="dxa"/>
            <w:noWrap/>
            <w:vAlign w:val="center"/>
            <w:hideMark/>
          </w:tcPr>
          <w:p w14:paraId="56A18C40" w14:textId="77777777" w:rsidR="00587A45" w:rsidRPr="00CD477F" w:rsidRDefault="00587A45" w:rsidP="00A259E3">
            <w:pPr>
              <w:pStyle w:val="ExhibitText"/>
              <w:ind w:right="288"/>
              <w:jc w:val="right"/>
            </w:pPr>
            <w:r w:rsidRPr="00CD477F">
              <w:t>21</w:t>
            </w:r>
          </w:p>
        </w:tc>
      </w:tr>
      <w:tr w:rsidR="00587A45" w:rsidRPr="00CD477F" w14:paraId="2C774397" w14:textId="77777777" w:rsidTr="00900A7A">
        <w:trPr>
          <w:trHeight w:val="259"/>
          <w:jc w:val="center"/>
        </w:trPr>
        <w:tc>
          <w:tcPr>
            <w:tcW w:w="2335" w:type="dxa"/>
            <w:noWrap/>
            <w:vAlign w:val="center"/>
            <w:hideMark/>
          </w:tcPr>
          <w:p w14:paraId="07A87512" w14:textId="77777777" w:rsidR="00587A45" w:rsidRPr="00CD477F" w:rsidRDefault="00587A45" w:rsidP="00A259E3">
            <w:pPr>
              <w:pStyle w:val="ExhibitText"/>
              <w:jc w:val="left"/>
            </w:pPr>
            <w:r w:rsidRPr="00CD477F">
              <w:t>Macedonia</w:t>
            </w:r>
          </w:p>
        </w:tc>
        <w:tc>
          <w:tcPr>
            <w:tcW w:w="1516" w:type="dxa"/>
            <w:vAlign w:val="center"/>
          </w:tcPr>
          <w:p w14:paraId="649FDF25" w14:textId="77777777" w:rsidR="00587A45" w:rsidRPr="007F72BD" w:rsidRDefault="00587A45" w:rsidP="00A259E3">
            <w:pPr>
              <w:pStyle w:val="ExhibitText"/>
              <w:ind w:right="288"/>
              <w:jc w:val="right"/>
            </w:pPr>
            <w:r w:rsidRPr="007D0CF7">
              <w:t>10</w:t>
            </w:r>
          </w:p>
        </w:tc>
        <w:tc>
          <w:tcPr>
            <w:tcW w:w="1516" w:type="dxa"/>
            <w:noWrap/>
            <w:vAlign w:val="center"/>
            <w:hideMark/>
          </w:tcPr>
          <w:p w14:paraId="644083B4" w14:textId="77777777" w:rsidR="00587A45" w:rsidRPr="00CD477F" w:rsidRDefault="00587A45" w:rsidP="00A259E3">
            <w:pPr>
              <w:pStyle w:val="ExhibitText"/>
              <w:ind w:right="288"/>
              <w:jc w:val="right"/>
            </w:pPr>
            <w:r w:rsidRPr="00CD477F">
              <w:t>4,885</w:t>
            </w:r>
          </w:p>
        </w:tc>
        <w:tc>
          <w:tcPr>
            <w:tcW w:w="1517" w:type="dxa"/>
            <w:noWrap/>
            <w:vAlign w:val="center"/>
            <w:hideMark/>
          </w:tcPr>
          <w:p w14:paraId="1A09747F" w14:textId="77777777" w:rsidR="00587A45" w:rsidRPr="00CD477F" w:rsidRDefault="00587A45" w:rsidP="00A259E3">
            <w:pPr>
              <w:pStyle w:val="ExhibitText"/>
              <w:ind w:right="288"/>
              <w:jc w:val="right"/>
            </w:pPr>
            <w:r w:rsidRPr="00CD477F">
              <w:t>201</w:t>
            </w:r>
          </w:p>
        </w:tc>
        <w:tc>
          <w:tcPr>
            <w:tcW w:w="1516" w:type="dxa"/>
            <w:noWrap/>
            <w:vAlign w:val="center"/>
            <w:hideMark/>
          </w:tcPr>
          <w:p w14:paraId="77C6F962" w14:textId="77777777" w:rsidR="00587A45" w:rsidRPr="00CD477F" w:rsidRDefault="00587A45" w:rsidP="00A259E3">
            <w:pPr>
              <w:pStyle w:val="ExhibitText"/>
              <w:ind w:right="288"/>
              <w:jc w:val="right"/>
            </w:pPr>
            <w:r w:rsidRPr="00CD477F">
              <w:t>3,429</w:t>
            </w:r>
          </w:p>
        </w:tc>
        <w:tc>
          <w:tcPr>
            <w:tcW w:w="1517" w:type="dxa"/>
            <w:noWrap/>
            <w:vAlign w:val="center"/>
            <w:hideMark/>
          </w:tcPr>
          <w:p w14:paraId="275A2F39" w14:textId="77777777" w:rsidR="00587A45" w:rsidRPr="00CD477F" w:rsidRDefault="00587A45" w:rsidP="00A259E3">
            <w:pPr>
              <w:pStyle w:val="ExhibitText"/>
              <w:ind w:right="288"/>
              <w:jc w:val="right"/>
            </w:pPr>
            <w:r w:rsidRPr="00CD477F">
              <w:t>2,067</w:t>
            </w:r>
          </w:p>
        </w:tc>
        <w:tc>
          <w:tcPr>
            <w:tcW w:w="1516" w:type="dxa"/>
            <w:noWrap/>
            <w:vAlign w:val="center"/>
            <w:hideMark/>
          </w:tcPr>
          <w:p w14:paraId="49D252AE" w14:textId="77777777" w:rsidR="00587A45" w:rsidRPr="00CD477F" w:rsidRDefault="00587A45" w:rsidP="00A259E3">
            <w:pPr>
              <w:pStyle w:val="ExhibitText"/>
              <w:ind w:right="288"/>
              <w:jc w:val="right"/>
            </w:pPr>
            <w:r w:rsidRPr="00CD477F">
              <w:t>1,236</w:t>
            </w:r>
          </w:p>
        </w:tc>
        <w:tc>
          <w:tcPr>
            <w:tcW w:w="1517" w:type="dxa"/>
            <w:noWrap/>
            <w:vAlign w:val="center"/>
            <w:hideMark/>
          </w:tcPr>
          <w:p w14:paraId="24BAC729" w14:textId="77777777" w:rsidR="00587A45" w:rsidRPr="00CD477F" w:rsidRDefault="00587A45" w:rsidP="00A259E3">
            <w:pPr>
              <w:pStyle w:val="ExhibitText"/>
              <w:ind w:right="288"/>
              <w:jc w:val="right"/>
            </w:pPr>
            <w:r w:rsidRPr="00CD477F">
              <w:t>14</w:t>
            </w:r>
          </w:p>
        </w:tc>
      </w:tr>
      <w:tr w:rsidR="00587A45" w:rsidRPr="00CD477F" w14:paraId="5698E1D0" w14:textId="77777777" w:rsidTr="00900A7A">
        <w:trPr>
          <w:trHeight w:val="259"/>
          <w:jc w:val="center"/>
        </w:trPr>
        <w:tc>
          <w:tcPr>
            <w:tcW w:w="2335" w:type="dxa"/>
            <w:noWrap/>
            <w:vAlign w:val="center"/>
            <w:hideMark/>
          </w:tcPr>
          <w:p w14:paraId="7668CD92" w14:textId="77777777" w:rsidR="00587A45" w:rsidRPr="00CD477F" w:rsidRDefault="00587A45" w:rsidP="00A259E3">
            <w:pPr>
              <w:pStyle w:val="ExhibitText"/>
              <w:jc w:val="left"/>
            </w:pPr>
            <w:r w:rsidRPr="00CD477F">
              <w:t>Poland</w:t>
            </w:r>
          </w:p>
        </w:tc>
        <w:tc>
          <w:tcPr>
            <w:tcW w:w="1516" w:type="dxa"/>
            <w:vAlign w:val="center"/>
          </w:tcPr>
          <w:p w14:paraId="2DA35273" w14:textId="77777777" w:rsidR="00587A45" w:rsidRPr="007F72BD" w:rsidRDefault="00587A45" w:rsidP="00A259E3">
            <w:pPr>
              <w:pStyle w:val="ExhibitText"/>
              <w:ind w:right="288"/>
              <w:jc w:val="right"/>
            </w:pPr>
            <w:r w:rsidRPr="007D0CF7">
              <w:t>475</w:t>
            </w:r>
          </w:p>
        </w:tc>
        <w:tc>
          <w:tcPr>
            <w:tcW w:w="1516" w:type="dxa"/>
            <w:noWrap/>
            <w:vAlign w:val="center"/>
            <w:hideMark/>
          </w:tcPr>
          <w:p w14:paraId="6D9EDBB8" w14:textId="77777777" w:rsidR="00587A45" w:rsidRPr="00CD477F" w:rsidRDefault="00587A45" w:rsidP="00A259E3">
            <w:pPr>
              <w:pStyle w:val="ExhibitText"/>
              <w:ind w:right="288"/>
              <w:jc w:val="right"/>
            </w:pPr>
            <w:r w:rsidRPr="00CD477F">
              <w:t>12,333</w:t>
            </w:r>
          </w:p>
        </w:tc>
        <w:tc>
          <w:tcPr>
            <w:tcW w:w="1517" w:type="dxa"/>
            <w:noWrap/>
            <w:vAlign w:val="center"/>
            <w:hideMark/>
          </w:tcPr>
          <w:p w14:paraId="026008CD" w14:textId="77777777" w:rsidR="00587A45" w:rsidRPr="00CD477F" w:rsidRDefault="00587A45" w:rsidP="00A259E3">
            <w:pPr>
              <w:pStyle w:val="ExhibitText"/>
              <w:ind w:right="288"/>
              <w:jc w:val="right"/>
            </w:pPr>
            <w:r w:rsidRPr="00CD477F">
              <w:t>201</w:t>
            </w:r>
          </w:p>
        </w:tc>
        <w:tc>
          <w:tcPr>
            <w:tcW w:w="1516" w:type="dxa"/>
            <w:noWrap/>
            <w:vAlign w:val="center"/>
            <w:hideMark/>
          </w:tcPr>
          <w:p w14:paraId="393E43C4" w14:textId="77777777" w:rsidR="00587A45" w:rsidRPr="00CD477F" w:rsidRDefault="00587A45" w:rsidP="00A259E3">
            <w:pPr>
              <w:pStyle w:val="ExhibitText"/>
              <w:ind w:right="288"/>
              <w:jc w:val="right"/>
            </w:pPr>
            <w:r w:rsidRPr="00CD477F">
              <w:t>7,219</w:t>
            </w:r>
          </w:p>
        </w:tc>
        <w:tc>
          <w:tcPr>
            <w:tcW w:w="1517" w:type="dxa"/>
            <w:noWrap/>
            <w:vAlign w:val="center"/>
            <w:hideMark/>
          </w:tcPr>
          <w:p w14:paraId="24BA7EE3" w14:textId="77777777" w:rsidR="00587A45" w:rsidRPr="00CD477F" w:rsidRDefault="00587A45" w:rsidP="00A259E3">
            <w:pPr>
              <w:pStyle w:val="ExhibitText"/>
              <w:ind w:right="288"/>
              <w:jc w:val="right"/>
            </w:pPr>
            <w:r w:rsidRPr="00CD477F">
              <w:t>38,479</w:t>
            </w:r>
          </w:p>
        </w:tc>
        <w:tc>
          <w:tcPr>
            <w:tcW w:w="1516" w:type="dxa"/>
            <w:noWrap/>
            <w:vAlign w:val="center"/>
            <w:hideMark/>
          </w:tcPr>
          <w:p w14:paraId="21A29C4A" w14:textId="77777777" w:rsidR="00587A45" w:rsidRPr="00CD477F" w:rsidRDefault="00587A45" w:rsidP="00A259E3">
            <w:pPr>
              <w:pStyle w:val="ExhibitText"/>
              <w:ind w:right="288"/>
              <w:jc w:val="right"/>
            </w:pPr>
            <w:r w:rsidRPr="00CD477F">
              <w:t>23,216</w:t>
            </w:r>
          </w:p>
        </w:tc>
        <w:tc>
          <w:tcPr>
            <w:tcW w:w="1517" w:type="dxa"/>
            <w:noWrap/>
            <w:vAlign w:val="center"/>
            <w:hideMark/>
          </w:tcPr>
          <w:p w14:paraId="765283D8" w14:textId="77777777" w:rsidR="00587A45" w:rsidRPr="00CD477F" w:rsidRDefault="00587A45" w:rsidP="00A259E3">
            <w:pPr>
              <w:pStyle w:val="ExhibitText"/>
              <w:ind w:right="288"/>
              <w:jc w:val="right"/>
            </w:pPr>
            <w:r w:rsidRPr="00CD477F">
              <w:t>28</w:t>
            </w:r>
          </w:p>
        </w:tc>
      </w:tr>
      <w:tr w:rsidR="00587A45" w:rsidRPr="00CD477F" w14:paraId="76438B45" w14:textId="77777777" w:rsidTr="00900A7A">
        <w:trPr>
          <w:trHeight w:val="259"/>
          <w:jc w:val="center"/>
        </w:trPr>
        <w:tc>
          <w:tcPr>
            <w:tcW w:w="2335" w:type="dxa"/>
            <w:noWrap/>
            <w:vAlign w:val="center"/>
            <w:hideMark/>
          </w:tcPr>
          <w:p w14:paraId="421BDB94" w14:textId="77777777" w:rsidR="00587A45" w:rsidRPr="00CD477F" w:rsidRDefault="00587A45" w:rsidP="00A259E3">
            <w:pPr>
              <w:pStyle w:val="ExhibitText"/>
              <w:jc w:val="left"/>
            </w:pPr>
            <w:r w:rsidRPr="00CD477F">
              <w:t>Romania</w:t>
            </w:r>
          </w:p>
        </w:tc>
        <w:tc>
          <w:tcPr>
            <w:tcW w:w="1516" w:type="dxa"/>
            <w:vAlign w:val="center"/>
          </w:tcPr>
          <w:p w14:paraId="41C38FA3" w14:textId="77777777" w:rsidR="00587A45" w:rsidRPr="007F72BD" w:rsidRDefault="00587A45" w:rsidP="00A259E3">
            <w:pPr>
              <w:pStyle w:val="ExhibitText"/>
              <w:ind w:right="288"/>
              <w:jc w:val="right"/>
            </w:pPr>
            <w:r w:rsidRPr="007D0CF7">
              <w:t>178</w:t>
            </w:r>
          </w:p>
        </w:tc>
        <w:tc>
          <w:tcPr>
            <w:tcW w:w="1516" w:type="dxa"/>
            <w:noWrap/>
            <w:vAlign w:val="center"/>
            <w:hideMark/>
          </w:tcPr>
          <w:p w14:paraId="066A3603" w14:textId="77777777" w:rsidR="00587A45" w:rsidRPr="00CD477F" w:rsidRDefault="00587A45" w:rsidP="00A259E3">
            <w:pPr>
              <w:pStyle w:val="ExhibitText"/>
              <w:ind w:right="288"/>
              <w:jc w:val="right"/>
            </w:pPr>
            <w:r w:rsidRPr="00CD477F">
              <w:t>8,956</w:t>
            </w:r>
          </w:p>
        </w:tc>
        <w:tc>
          <w:tcPr>
            <w:tcW w:w="1517" w:type="dxa"/>
            <w:noWrap/>
            <w:vAlign w:val="center"/>
            <w:hideMark/>
          </w:tcPr>
          <w:p w14:paraId="33A6C3BE" w14:textId="77777777" w:rsidR="00587A45" w:rsidRPr="00CD477F" w:rsidRDefault="00587A45" w:rsidP="00A259E3">
            <w:pPr>
              <w:pStyle w:val="ExhibitText"/>
              <w:ind w:right="288"/>
              <w:jc w:val="right"/>
            </w:pPr>
            <w:r w:rsidRPr="00CD477F">
              <w:t>314</w:t>
            </w:r>
          </w:p>
        </w:tc>
        <w:tc>
          <w:tcPr>
            <w:tcW w:w="1516" w:type="dxa"/>
            <w:noWrap/>
            <w:vAlign w:val="center"/>
            <w:hideMark/>
          </w:tcPr>
          <w:p w14:paraId="1FB021C6" w14:textId="77777777" w:rsidR="00587A45" w:rsidRPr="00CD477F" w:rsidRDefault="00587A45" w:rsidP="00A259E3">
            <w:pPr>
              <w:pStyle w:val="ExhibitText"/>
              <w:ind w:right="288"/>
              <w:jc w:val="right"/>
            </w:pPr>
            <w:r w:rsidRPr="00CD477F">
              <w:t>5,064</w:t>
            </w:r>
          </w:p>
        </w:tc>
        <w:tc>
          <w:tcPr>
            <w:tcW w:w="1517" w:type="dxa"/>
            <w:noWrap/>
            <w:vAlign w:val="center"/>
            <w:hideMark/>
          </w:tcPr>
          <w:p w14:paraId="430C62ED" w14:textId="77777777" w:rsidR="00587A45" w:rsidRPr="00CD477F" w:rsidRDefault="00587A45" w:rsidP="00A259E3">
            <w:pPr>
              <w:pStyle w:val="ExhibitText"/>
              <w:ind w:right="288"/>
              <w:jc w:val="right"/>
            </w:pPr>
            <w:r w:rsidRPr="00CD477F">
              <w:t>19,871</w:t>
            </w:r>
          </w:p>
        </w:tc>
        <w:tc>
          <w:tcPr>
            <w:tcW w:w="1516" w:type="dxa"/>
            <w:noWrap/>
            <w:vAlign w:val="center"/>
            <w:hideMark/>
          </w:tcPr>
          <w:p w14:paraId="4D3BE834" w14:textId="77777777" w:rsidR="00587A45" w:rsidRPr="00CD477F" w:rsidRDefault="00587A45" w:rsidP="00A259E3">
            <w:pPr>
              <w:pStyle w:val="ExhibitText"/>
              <w:ind w:right="288"/>
              <w:jc w:val="right"/>
            </w:pPr>
            <w:r w:rsidRPr="00CD477F">
              <w:t>10,699</w:t>
            </w:r>
          </w:p>
        </w:tc>
        <w:tc>
          <w:tcPr>
            <w:tcW w:w="1517" w:type="dxa"/>
            <w:noWrap/>
            <w:vAlign w:val="center"/>
            <w:hideMark/>
          </w:tcPr>
          <w:p w14:paraId="0E47DF05" w14:textId="77777777" w:rsidR="00587A45" w:rsidRPr="00CD477F" w:rsidRDefault="00587A45" w:rsidP="00A259E3">
            <w:pPr>
              <w:pStyle w:val="ExhibitText"/>
              <w:ind w:right="288"/>
              <w:jc w:val="right"/>
            </w:pPr>
            <w:r w:rsidRPr="00CD477F">
              <w:t>37</w:t>
            </w:r>
          </w:p>
        </w:tc>
      </w:tr>
      <w:tr w:rsidR="00587A45" w:rsidRPr="00CD477F" w14:paraId="50EF557F" w14:textId="77777777" w:rsidTr="00900A7A">
        <w:trPr>
          <w:trHeight w:val="259"/>
          <w:jc w:val="center"/>
        </w:trPr>
        <w:tc>
          <w:tcPr>
            <w:tcW w:w="2335" w:type="dxa"/>
            <w:noWrap/>
            <w:vAlign w:val="center"/>
            <w:hideMark/>
          </w:tcPr>
          <w:p w14:paraId="1842C8B6" w14:textId="77777777" w:rsidR="00587A45" w:rsidRPr="00CD477F" w:rsidRDefault="00587A45" w:rsidP="00A259E3">
            <w:pPr>
              <w:pStyle w:val="ExhibitText"/>
              <w:jc w:val="left"/>
            </w:pPr>
            <w:r w:rsidRPr="00CD477F">
              <w:t>Servia</w:t>
            </w:r>
          </w:p>
        </w:tc>
        <w:tc>
          <w:tcPr>
            <w:tcW w:w="1516" w:type="dxa"/>
            <w:vAlign w:val="center"/>
          </w:tcPr>
          <w:p w14:paraId="551A9E4C" w14:textId="77777777" w:rsidR="00587A45" w:rsidRPr="007F72BD" w:rsidRDefault="00587A45" w:rsidP="00A259E3">
            <w:pPr>
              <w:pStyle w:val="ExhibitText"/>
              <w:ind w:right="288"/>
              <w:jc w:val="right"/>
            </w:pPr>
            <w:r w:rsidRPr="007D0CF7">
              <w:t>37</w:t>
            </w:r>
          </w:p>
        </w:tc>
        <w:tc>
          <w:tcPr>
            <w:tcW w:w="1516" w:type="dxa"/>
            <w:noWrap/>
            <w:vAlign w:val="center"/>
            <w:hideMark/>
          </w:tcPr>
          <w:p w14:paraId="79379B94" w14:textId="77777777" w:rsidR="00587A45" w:rsidRPr="00CD477F" w:rsidRDefault="00587A45" w:rsidP="00A259E3">
            <w:pPr>
              <w:pStyle w:val="ExhibitText"/>
              <w:ind w:right="288"/>
              <w:jc w:val="right"/>
            </w:pPr>
            <w:r w:rsidRPr="00CD477F">
              <w:t>5,135</w:t>
            </w:r>
          </w:p>
        </w:tc>
        <w:tc>
          <w:tcPr>
            <w:tcW w:w="1517" w:type="dxa"/>
            <w:noWrap/>
            <w:vAlign w:val="center"/>
            <w:hideMark/>
          </w:tcPr>
          <w:p w14:paraId="65587207" w14:textId="77777777" w:rsidR="00587A45" w:rsidRPr="00CD477F" w:rsidRDefault="00587A45" w:rsidP="00A259E3">
            <w:pPr>
              <w:pStyle w:val="ExhibitText"/>
              <w:ind w:right="288"/>
              <w:jc w:val="right"/>
            </w:pPr>
            <w:r w:rsidRPr="00CD477F">
              <w:t>179</w:t>
            </w:r>
          </w:p>
        </w:tc>
        <w:tc>
          <w:tcPr>
            <w:tcW w:w="1516" w:type="dxa"/>
            <w:noWrap/>
            <w:vAlign w:val="center"/>
            <w:hideMark/>
          </w:tcPr>
          <w:p w14:paraId="0D1B5ABA" w14:textId="77777777" w:rsidR="00587A45" w:rsidRPr="00CD477F" w:rsidRDefault="00587A45" w:rsidP="00A259E3">
            <w:pPr>
              <w:pStyle w:val="ExhibitText"/>
              <w:ind w:right="288"/>
              <w:jc w:val="right"/>
            </w:pPr>
            <w:r w:rsidRPr="00CD477F">
              <w:t>3,701</w:t>
            </w:r>
          </w:p>
        </w:tc>
        <w:tc>
          <w:tcPr>
            <w:tcW w:w="1517" w:type="dxa"/>
            <w:noWrap/>
            <w:vAlign w:val="center"/>
            <w:hideMark/>
          </w:tcPr>
          <w:p w14:paraId="6D743F6D" w14:textId="77777777" w:rsidR="00587A45" w:rsidRPr="00CD477F" w:rsidRDefault="00587A45" w:rsidP="00A259E3">
            <w:pPr>
              <w:pStyle w:val="ExhibitText"/>
              <w:ind w:right="288"/>
              <w:jc w:val="right"/>
            </w:pPr>
            <w:r w:rsidRPr="00CD477F">
              <w:t>7,111</w:t>
            </w:r>
          </w:p>
        </w:tc>
        <w:tc>
          <w:tcPr>
            <w:tcW w:w="1516" w:type="dxa"/>
            <w:noWrap/>
            <w:vAlign w:val="center"/>
            <w:hideMark/>
          </w:tcPr>
          <w:p w14:paraId="1FB218BC" w14:textId="77777777" w:rsidR="00587A45" w:rsidRPr="00CD477F" w:rsidRDefault="00587A45" w:rsidP="00A259E3">
            <w:pPr>
              <w:pStyle w:val="ExhibitText"/>
              <w:ind w:right="288"/>
              <w:jc w:val="right"/>
            </w:pPr>
            <w:r w:rsidRPr="00CD477F">
              <w:t>4,108</w:t>
            </w:r>
          </w:p>
        </w:tc>
        <w:tc>
          <w:tcPr>
            <w:tcW w:w="1517" w:type="dxa"/>
            <w:noWrap/>
            <w:vAlign w:val="center"/>
            <w:hideMark/>
          </w:tcPr>
          <w:p w14:paraId="0E6B9993" w14:textId="77777777" w:rsidR="00587A45" w:rsidRPr="00CD477F" w:rsidRDefault="00587A45" w:rsidP="00A259E3">
            <w:pPr>
              <w:pStyle w:val="ExhibitText"/>
              <w:ind w:right="288"/>
              <w:jc w:val="right"/>
            </w:pPr>
            <w:r w:rsidRPr="00CD477F">
              <w:t>68</w:t>
            </w:r>
          </w:p>
        </w:tc>
      </w:tr>
      <w:tr w:rsidR="00587A45" w:rsidRPr="00CD477F" w14:paraId="3F822566" w14:textId="77777777" w:rsidTr="00900A7A">
        <w:trPr>
          <w:trHeight w:val="259"/>
          <w:jc w:val="center"/>
        </w:trPr>
        <w:tc>
          <w:tcPr>
            <w:tcW w:w="2335" w:type="dxa"/>
            <w:noWrap/>
            <w:vAlign w:val="center"/>
            <w:hideMark/>
          </w:tcPr>
          <w:p w14:paraId="08AFD2B7" w14:textId="77777777" w:rsidR="00587A45" w:rsidRPr="00CD477F" w:rsidRDefault="00587A45" w:rsidP="00A259E3">
            <w:pPr>
              <w:pStyle w:val="ExhibitText"/>
              <w:jc w:val="left"/>
            </w:pPr>
            <w:r w:rsidRPr="00CD477F">
              <w:t>Slovakia</w:t>
            </w:r>
          </w:p>
        </w:tc>
        <w:tc>
          <w:tcPr>
            <w:tcW w:w="1516" w:type="dxa"/>
            <w:vAlign w:val="center"/>
          </w:tcPr>
          <w:p w14:paraId="5C336755" w14:textId="77777777" w:rsidR="00587A45" w:rsidRPr="007F72BD" w:rsidRDefault="00587A45" w:rsidP="00A259E3">
            <w:pPr>
              <w:pStyle w:val="ExhibitText"/>
              <w:ind w:right="288"/>
              <w:jc w:val="right"/>
            </w:pPr>
            <w:r w:rsidRPr="007D0CF7">
              <w:t>87</w:t>
            </w:r>
          </w:p>
        </w:tc>
        <w:tc>
          <w:tcPr>
            <w:tcW w:w="1516" w:type="dxa"/>
            <w:noWrap/>
            <w:vAlign w:val="center"/>
            <w:hideMark/>
          </w:tcPr>
          <w:p w14:paraId="3B101234" w14:textId="77777777" w:rsidR="00587A45" w:rsidRPr="00CD477F" w:rsidRDefault="00587A45" w:rsidP="00A259E3">
            <w:pPr>
              <w:pStyle w:val="ExhibitText"/>
              <w:ind w:right="288"/>
              <w:jc w:val="right"/>
            </w:pPr>
            <w:r w:rsidRPr="00CD477F">
              <w:t>15,976</w:t>
            </w:r>
          </w:p>
        </w:tc>
        <w:tc>
          <w:tcPr>
            <w:tcW w:w="1517" w:type="dxa"/>
            <w:noWrap/>
            <w:vAlign w:val="center"/>
            <w:hideMark/>
          </w:tcPr>
          <w:p w14:paraId="72972510" w14:textId="77777777" w:rsidR="00587A45" w:rsidRPr="00CD477F" w:rsidRDefault="00587A45" w:rsidP="00A259E3">
            <w:pPr>
              <w:pStyle w:val="ExhibitText"/>
              <w:ind w:right="288"/>
              <w:jc w:val="right"/>
            </w:pPr>
            <w:r w:rsidRPr="00CD477F">
              <w:t>286</w:t>
            </w:r>
          </w:p>
        </w:tc>
        <w:tc>
          <w:tcPr>
            <w:tcW w:w="1516" w:type="dxa"/>
            <w:noWrap/>
            <w:vAlign w:val="center"/>
            <w:hideMark/>
          </w:tcPr>
          <w:p w14:paraId="2B75BE4A" w14:textId="77777777" w:rsidR="00587A45" w:rsidRPr="00CD477F" w:rsidRDefault="00587A45" w:rsidP="00A259E3">
            <w:pPr>
              <w:pStyle w:val="ExhibitText"/>
              <w:ind w:right="288"/>
              <w:jc w:val="right"/>
            </w:pPr>
            <w:r w:rsidRPr="00CD477F">
              <w:t>9,603</w:t>
            </w:r>
          </w:p>
        </w:tc>
        <w:tc>
          <w:tcPr>
            <w:tcW w:w="1517" w:type="dxa"/>
            <w:noWrap/>
            <w:vAlign w:val="center"/>
            <w:hideMark/>
          </w:tcPr>
          <w:p w14:paraId="5F11F0E0" w14:textId="77777777" w:rsidR="00587A45" w:rsidRPr="00CD477F" w:rsidRDefault="00587A45" w:rsidP="00A259E3">
            <w:pPr>
              <w:pStyle w:val="ExhibitText"/>
              <w:ind w:right="288"/>
              <w:jc w:val="right"/>
            </w:pPr>
            <w:r w:rsidRPr="00CD477F">
              <w:t>5,420</w:t>
            </w:r>
          </w:p>
        </w:tc>
        <w:tc>
          <w:tcPr>
            <w:tcW w:w="1516" w:type="dxa"/>
            <w:noWrap/>
            <w:vAlign w:val="center"/>
            <w:hideMark/>
          </w:tcPr>
          <w:p w14:paraId="4E52B2F7" w14:textId="77777777" w:rsidR="00587A45" w:rsidRPr="00CD477F" w:rsidRDefault="00587A45" w:rsidP="00A259E3">
            <w:pPr>
              <w:pStyle w:val="ExhibitText"/>
              <w:ind w:right="288"/>
              <w:jc w:val="right"/>
            </w:pPr>
            <w:r w:rsidRPr="00CD477F">
              <w:t>2,941</w:t>
            </w:r>
          </w:p>
        </w:tc>
        <w:tc>
          <w:tcPr>
            <w:tcW w:w="1517" w:type="dxa"/>
            <w:noWrap/>
            <w:vAlign w:val="center"/>
            <w:hideMark/>
          </w:tcPr>
          <w:p w14:paraId="55A895A8" w14:textId="77777777" w:rsidR="00587A45" w:rsidRPr="00CD477F" w:rsidRDefault="00587A45" w:rsidP="00A259E3">
            <w:pPr>
              <w:pStyle w:val="ExhibitText"/>
              <w:ind w:right="288"/>
              <w:jc w:val="right"/>
            </w:pPr>
            <w:r w:rsidRPr="00CD477F">
              <w:t>29</w:t>
            </w:r>
          </w:p>
        </w:tc>
      </w:tr>
      <w:tr w:rsidR="00587A45" w:rsidRPr="00CD477F" w14:paraId="1DD7D8E0" w14:textId="77777777" w:rsidTr="00900A7A">
        <w:trPr>
          <w:trHeight w:val="259"/>
          <w:jc w:val="center"/>
        </w:trPr>
        <w:tc>
          <w:tcPr>
            <w:tcW w:w="2335" w:type="dxa"/>
            <w:noWrap/>
            <w:vAlign w:val="center"/>
            <w:hideMark/>
          </w:tcPr>
          <w:p w14:paraId="7EE18BF3" w14:textId="77777777" w:rsidR="00587A45" w:rsidRPr="00CD477F" w:rsidRDefault="00587A45" w:rsidP="00A259E3">
            <w:pPr>
              <w:pStyle w:val="ExhibitText"/>
              <w:jc w:val="left"/>
            </w:pPr>
            <w:r w:rsidRPr="00CD477F">
              <w:t>Slovenia</w:t>
            </w:r>
          </w:p>
        </w:tc>
        <w:tc>
          <w:tcPr>
            <w:tcW w:w="1516" w:type="dxa"/>
            <w:vAlign w:val="center"/>
          </w:tcPr>
          <w:p w14:paraId="2DC2D793" w14:textId="77777777" w:rsidR="00587A45" w:rsidRPr="007F72BD" w:rsidRDefault="00587A45" w:rsidP="00A259E3">
            <w:pPr>
              <w:pStyle w:val="ExhibitText"/>
              <w:ind w:right="288"/>
              <w:jc w:val="right"/>
            </w:pPr>
            <w:r w:rsidRPr="007D0CF7">
              <w:t>43</w:t>
            </w:r>
          </w:p>
        </w:tc>
        <w:tc>
          <w:tcPr>
            <w:tcW w:w="1516" w:type="dxa"/>
            <w:noWrap/>
            <w:vAlign w:val="center"/>
            <w:hideMark/>
          </w:tcPr>
          <w:p w14:paraId="26D4E444" w14:textId="77777777" w:rsidR="00587A45" w:rsidRPr="00CD477F" w:rsidRDefault="00587A45" w:rsidP="00A259E3">
            <w:pPr>
              <w:pStyle w:val="ExhibitText"/>
              <w:ind w:right="288"/>
              <w:jc w:val="right"/>
            </w:pPr>
            <w:r w:rsidRPr="00CD477F">
              <w:t>20,736</w:t>
            </w:r>
          </w:p>
        </w:tc>
        <w:tc>
          <w:tcPr>
            <w:tcW w:w="1517" w:type="dxa"/>
            <w:noWrap/>
            <w:vAlign w:val="center"/>
            <w:hideMark/>
          </w:tcPr>
          <w:p w14:paraId="5045D194" w14:textId="77777777" w:rsidR="00587A45" w:rsidRPr="00CD477F" w:rsidRDefault="00587A45" w:rsidP="00A259E3">
            <w:pPr>
              <w:pStyle w:val="ExhibitText"/>
              <w:ind w:right="288"/>
              <w:jc w:val="right"/>
            </w:pPr>
            <w:r w:rsidRPr="00CD477F">
              <w:t>282</w:t>
            </w:r>
          </w:p>
        </w:tc>
        <w:tc>
          <w:tcPr>
            <w:tcW w:w="1516" w:type="dxa"/>
            <w:noWrap/>
            <w:vAlign w:val="center"/>
            <w:hideMark/>
          </w:tcPr>
          <w:p w14:paraId="2186028B" w14:textId="77777777" w:rsidR="00587A45" w:rsidRPr="00CD477F" w:rsidRDefault="00587A45" w:rsidP="00A259E3">
            <w:pPr>
              <w:pStyle w:val="ExhibitText"/>
              <w:ind w:right="288"/>
              <w:jc w:val="right"/>
            </w:pPr>
            <w:r w:rsidRPr="00CD477F">
              <w:t>12,361</w:t>
            </w:r>
          </w:p>
        </w:tc>
        <w:tc>
          <w:tcPr>
            <w:tcW w:w="1517" w:type="dxa"/>
            <w:noWrap/>
            <w:vAlign w:val="center"/>
            <w:hideMark/>
          </w:tcPr>
          <w:p w14:paraId="2D1C57ED" w14:textId="77777777" w:rsidR="00587A45" w:rsidRPr="00CD477F" w:rsidRDefault="00587A45" w:rsidP="00A259E3">
            <w:pPr>
              <w:pStyle w:val="ExhibitText"/>
              <w:ind w:right="288"/>
              <w:jc w:val="right"/>
            </w:pPr>
            <w:r w:rsidRPr="00CD477F">
              <w:t>2,063</w:t>
            </w:r>
          </w:p>
        </w:tc>
        <w:tc>
          <w:tcPr>
            <w:tcW w:w="1516" w:type="dxa"/>
            <w:noWrap/>
            <w:vAlign w:val="center"/>
            <w:hideMark/>
          </w:tcPr>
          <w:p w14:paraId="3365F93D" w14:textId="77777777" w:rsidR="00587A45" w:rsidRPr="00CD477F" w:rsidRDefault="00587A45" w:rsidP="00A259E3">
            <w:pPr>
              <w:pStyle w:val="ExhibitText"/>
              <w:ind w:right="288"/>
              <w:jc w:val="right"/>
            </w:pPr>
            <w:r w:rsidRPr="00CD477F">
              <w:t>1,028</w:t>
            </w:r>
          </w:p>
        </w:tc>
        <w:tc>
          <w:tcPr>
            <w:tcW w:w="1517" w:type="dxa"/>
            <w:noWrap/>
            <w:vAlign w:val="center"/>
            <w:hideMark/>
          </w:tcPr>
          <w:p w14:paraId="6A176057" w14:textId="77777777" w:rsidR="00587A45" w:rsidRPr="00CD477F" w:rsidRDefault="00587A45" w:rsidP="00A259E3">
            <w:pPr>
              <w:pStyle w:val="ExhibitText"/>
              <w:ind w:right="288"/>
              <w:jc w:val="right"/>
            </w:pPr>
            <w:r w:rsidRPr="00CD477F">
              <w:t>35</w:t>
            </w:r>
          </w:p>
        </w:tc>
      </w:tr>
      <w:tr w:rsidR="00587A45" w:rsidRPr="00CD477F" w14:paraId="448DA376" w14:textId="77777777" w:rsidTr="00900A7A">
        <w:trPr>
          <w:trHeight w:val="259"/>
          <w:jc w:val="center"/>
        </w:trPr>
        <w:tc>
          <w:tcPr>
            <w:tcW w:w="2335" w:type="dxa"/>
            <w:noWrap/>
            <w:vAlign w:val="center"/>
            <w:hideMark/>
          </w:tcPr>
          <w:p w14:paraId="7CA7D918" w14:textId="77777777" w:rsidR="00587A45" w:rsidRPr="00CD477F" w:rsidRDefault="00587A45" w:rsidP="00A259E3">
            <w:pPr>
              <w:pStyle w:val="ExhibitText"/>
              <w:jc w:val="left"/>
            </w:pPr>
            <w:r w:rsidRPr="00CD477F">
              <w:t>Ukraine</w:t>
            </w:r>
          </w:p>
        </w:tc>
        <w:tc>
          <w:tcPr>
            <w:tcW w:w="1516" w:type="dxa"/>
            <w:vAlign w:val="center"/>
          </w:tcPr>
          <w:p w14:paraId="4E40781C" w14:textId="77777777" w:rsidR="00587A45" w:rsidRPr="007F72BD" w:rsidRDefault="00587A45" w:rsidP="00A259E3">
            <w:pPr>
              <w:pStyle w:val="ExhibitText"/>
              <w:ind w:right="288"/>
              <w:jc w:val="right"/>
            </w:pPr>
            <w:r w:rsidRPr="007D0CF7">
              <w:t>91</w:t>
            </w:r>
          </w:p>
        </w:tc>
        <w:tc>
          <w:tcPr>
            <w:tcW w:w="1516" w:type="dxa"/>
            <w:noWrap/>
            <w:vAlign w:val="center"/>
            <w:hideMark/>
          </w:tcPr>
          <w:p w14:paraId="1A4CB6E5" w14:textId="77777777" w:rsidR="00587A45" w:rsidRPr="00CD477F" w:rsidRDefault="00587A45" w:rsidP="00A259E3">
            <w:pPr>
              <w:pStyle w:val="ExhibitText"/>
              <w:ind w:right="288"/>
              <w:jc w:val="right"/>
            </w:pPr>
            <w:r w:rsidRPr="00CD477F">
              <w:t>2,010</w:t>
            </w:r>
          </w:p>
        </w:tc>
        <w:tc>
          <w:tcPr>
            <w:tcW w:w="1517" w:type="dxa"/>
            <w:noWrap/>
            <w:vAlign w:val="center"/>
            <w:hideMark/>
          </w:tcPr>
          <w:p w14:paraId="0C11382D" w14:textId="77777777" w:rsidR="00587A45" w:rsidRPr="00CD477F" w:rsidRDefault="00587A45" w:rsidP="00A259E3">
            <w:pPr>
              <w:pStyle w:val="ExhibitText"/>
              <w:ind w:right="288"/>
              <w:jc w:val="right"/>
            </w:pPr>
            <w:r w:rsidRPr="00CD477F">
              <w:t>82</w:t>
            </w:r>
          </w:p>
        </w:tc>
        <w:tc>
          <w:tcPr>
            <w:tcW w:w="1516" w:type="dxa"/>
            <w:noWrap/>
            <w:vAlign w:val="center"/>
            <w:hideMark/>
          </w:tcPr>
          <w:p w14:paraId="0BA4C6AE" w14:textId="77777777" w:rsidR="00587A45" w:rsidRPr="00CD477F" w:rsidRDefault="00587A45" w:rsidP="00A259E3">
            <w:pPr>
              <w:pStyle w:val="ExhibitText"/>
              <w:ind w:right="288"/>
              <w:jc w:val="right"/>
            </w:pPr>
            <w:r w:rsidRPr="00CD477F">
              <w:t>1,565</w:t>
            </w:r>
          </w:p>
        </w:tc>
        <w:tc>
          <w:tcPr>
            <w:tcW w:w="1517" w:type="dxa"/>
            <w:noWrap/>
            <w:vAlign w:val="center"/>
            <w:hideMark/>
          </w:tcPr>
          <w:p w14:paraId="4B66BAC1" w14:textId="77777777" w:rsidR="00587A45" w:rsidRPr="00CD477F" w:rsidRDefault="00587A45" w:rsidP="00A259E3">
            <w:pPr>
              <w:pStyle w:val="ExhibitText"/>
              <w:ind w:right="288"/>
              <w:jc w:val="right"/>
            </w:pPr>
            <w:r w:rsidRPr="00CD477F">
              <w:t>45,090</w:t>
            </w:r>
          </w:p>
        </w:tc>
        <w:tc>
          <w:tcPr>
            <w:tcW w:w="1516" w:type="dxa"/>
            <w:noWrap/>
            <w:vAlign w:val="center"/>
            <w:hideMark/>
          </w:tcPr>
          <w:p w14:paraId="3F176B22" w14:textId="77777777" w:rsidR="00587A45" w:rsidRPr="00CD477F" w:rsidRDefault="00587A45" w:rsidP="00A259E3">
            <w:pPr>
              <w:pStyle w:val="ExhibitText"/>
              <w:ind w:right="288"/>
              <w:jc w:val="right"/>
            </w:pPr>
            <w:r w:rsidRPr="00CD477F">
              <w:t>30,998</w:t>
            </w:r>
          </w:p>
        </w:tc>
        <w:tc>
          <w:tcPr>
            <w:tcW w:w="1517" w:type="dxa"/>
            <w:noWrap/>
            <w:vAlign w:val="center"/>
            <w:hideMark/>
          </w:tcPr>
          <w:p w14:paraId="0075DC36" w14:textId="77777777" w:rsidR="00587A45" w:rsidRPr="00CD477F" w:rsidRDefault="00587A45" w:rsidP="00A259E3">
            <w:pPr>
              <w:pStyle w:val="ExhibitText"/>
              <w:ind w:right="288"/>
              <w:jc w:val="right"/>
            </w:pPr>
            <w:r w:rsidRPr="00CD477F">
              <w:t>87</w:t>
            </w:r>
          </w:p>
        </w:tc>
      </w:tr>
      <w:tr w:rsidR="00587A45" w:rsidRPr="00CD477F" w14:paraId="55467520" w14:textId="77777777" w:rsidTr="00900A7A">
        <w:trPr>
          <w:trHeight w:val="259"/>
          <w:jc w:val="center"/>
        </w:trPr>
        <w:tc>
          <w:tcPr>
            <w:tcW w:w="2335" w:type="dxa"/>
            <w:noWrap/>
            <w:vAlign w:val="center"/>
            <w:hideMark/>
          </w:tcPr>
          <w:p w14:paraId="08C4C747" w14:textId="77777777" w:rsidR="00587A45" w:rsidRPr="00CD477F" w:rsidRDefault="00587A45" w:rsidP="00A259E3">
            <w:pPr>
              <w:pStyle w:val="ExhibitText"/>
              <w:jc w:val="left"/>
            </w:pPr>
            <w:r w:rsidRPr="00CD477F">
              <w:t>Finland</w:t>
            </w:r>
          </w:p>
        </w:tc>
        <w:tc>
          <w:tcPr>
            <w:tcW w:w="1516" w:type="dxa"/>
            <w:vAlign w:val="center"/>
          </w:tcPr>
          <w:p w14:paraId="001DB2D5" w14:textId="77777777" w:rsidR="00587A45" w:rsidRPr="007F72BD" w:rsidRDefault="00587A45" w:rsidP="00A259E3">
            <w:pPr>
              <w:pStyle w:val="ExhibitText"/>
              <w:ind w:right="288"/>
              <w:jc w:val="right"/>
            </w:pPr>
            <w:r w:rsidRPr="007D0CF7">
              <w:t>232</w:t>
            </w:r>
          </w:p>
        </w:tc>
        <w:tc>
          <w:tcPr>
            <w:tcW w:w="1516" w:type="dxa"/>
            <w:noWrap/>
            <w:vAlign w:val="center"/>
            <w:hideMark/>
          </w:tcPr>
          <w:p w14:paraId="0E624629" w14:textId="77777777" w:rsidR="00587A45" w:rsidRPr="00CD477F" w:rsidRDefault="00587A45" w:rsidP="00A259E3">
            <w:pPr>
              <w:pStyle w:val="ExhibitText"/>
              <w:ind w:right="288"/>
              <w:jc w:val="right"/>
            </w:pPr>
            <w:r w:rsidRPr="00CD477F">
              <w:t>42,392</w:t>
            </w:r>
          </w:p>
        </w:tc>
        <w:tc>
          <w:tcPr>
            <w:tcW w:w="1517" w:type="dxa"/>
            <w:noWrap/>
            <w:vAlign w:val="center"/>
            <w:hideMark/>
          </w:tcPr>
          <w:p w14:paraId="6B2A4FE3" w14:textId="77777777" w:rsidR="00587A45" w:rsidRPr="00CD477F" w:rsidRDefault="00587A45" w:rsidP="00A259E3">
            <w:pPr>
              <w:pStyle w:val="ExhibitText"/>
              <w:ind w:right="288"/>
              <w:jc w:val="right"/>
            </w:pPr>
            <w:r w:rsidRPr="00CD477F">
              <w:t>427</w:t>
            </w:r>
          </w:p>
        </w:tc>
        <w:tc>
          <w:tcPr>
            <w:tcW w:w="1516" w:type="dxa"/>
            <w:noWrap/>
            <w:vAlign w:val="center"/>
            <w:hideMark/>
          </w:tcPr>
          <w:p w14:paraId="51479A20" w14:textId="77777777" w:rsidR="00587A45" w:rsidRPr="00CD477F" w:rsidRDefault="00587A45" w:rsidP="00A259E3">
            <w:pPr>
              <w:pStyle w:val="ExhibitText"/>
              <w:ind w:right="288"/>
              <w:jc w:val="right"/>
            </w:pPr>
            <w:r w:rsidRPr="00CD477F">
              <w:t>24,034</w:t>
            </w:r>
          </w:p>
        </w:tc>
        <w:tc>
          <w:tcPr>
            <w:tcW w:w="1517" w:type="dxa"/>
            <w:noWrap/>
            <w:vAlign w:val="center"/>
            <w:hideMark/>
          </w:tcPr>
          <w:p w14:paraId="42F0A7CC" w14:textId="77777777" w:rsidR="00587A45" w:rsidRPr="00CD477F" w:rsidRDefault="00587A45" w:rsidP="00A259E3">
            <w:pPr>
              <w:pStyle w:val="ExhibitText"/>
              <w:ind w:right="288"/>
              <w:jc w:val="right"/>
            </w:pPr>
            <w:r w:rsidRPr="00CD477F">
              <w:t>5,472</w:t>
            </w:r>
          </w:p>
        </w:tc>
        <w:tc>
          <w:tcPr>
            <w:tcW w:w="1516" w:type="dxa"/>
            <w:noWrap/>
            <w:vAlign w:val="center"/>
            <w:hideMark/>
          </w:tcPr>
          <w:p w14:paraId="256225B6" w14:textId="77777777" w:rsidR="00587A45" w:rsidRPr="00CD477F" w:rsidRDefault="00587A45" w:rsidP="00A259E3">
            <w:pPr>
              <w:pStyle w:val="ExhibitText"/>
              <w:ind w:right="288"/>
              <w:jc w:val="right"/>
            </w:pPr>
            <w:r w:rsidRPr="00CD477F">
              <w:t>4,608</w:t>
            </w:r>
          </w:p>
        </w:tc>
        <w:tc>
          <w:tcPr>
            <w:tcW w:w="1517" w:type="dxa"/>
            <w:noWrap/>
            <w:vAlign w:val="center"/>
            <w:hideMark/>
          </w:tcPr>
          <w:p w14:paraId="414D8079" w14:textId="77777777" w:rsidR="00587A45" w:rsidRPr="00CD477F" w:rsidRDefault="00587A45" w:rsidP="00A259E3">
            <w:pPr>
              <w:pStyle w:val="ExhibitText"/>
              <w:ind w:right="288"/>
              <w:jc w:val="right"/>
            </w:pPr>
            <w:r w:rsidRPr="00CD477F">
              <w:t>10</w:t>
            </w:r>
          </w:p>
        </w:tc>
      </w:tr>
      <w:tr w:rsidR="00587A45" w:rsidRPr="00CD477F" w14:paraId="4A63D0F9" w14:textId="77777777" w:rsidTr="00900A7A">
        <w:trPr>
          <w:trHeight w:val="259"/>
          <w:jc w:val="center"/>
        </w:trPr>
        <w:tc>
          <w:tcPr>
            <w:tcW w:w="2335" w:type="dxa"/>
            <w:noWrap/>
            <w:vAlign w:val="center"/>
            <w:hideMark/>
          </w:tcPr>
          <w:p w14:paraId="0B083E4B" w14:textId="77777777" w:rsidR="00587A45" w:rsidRPr="00CD477F" w:rsidRDefault="00587A45" w:rsidP="00A259E3">
            <w:pPr>
              <w:pStyle w:val="ExhibitText"/>
              <w:jc w:val="left"/>
            </w:pPr>
            <w:r w:rsidRPr="00CD477F">
              <w:t>Greece</w:t>
            </w:r>
          </w:p>
        </w:tc>
        <w:tc>
          <w:tcPr>
            <w:tcW w:w="1516" w:type="dxa"/>
            <w:vAlign w:val="center"/>
          </w:tcPr>
          <w:p w14:paraId="564A8BC7" w14:textId="77777777" w:rsidR="00587A45" w:rsidRPr="007F72BD" w:rsidRDefault="00587A45" w:rsidP="00A259E3">
            <w:pPr>
              <w:pStyle w:val="ExhibitText"/>
              <w:ind w:right="288"/>
              <w:jc w:val="right"/>
            </w:pPr>
            <w:r w:rsidRPr="007D0CF7">
              <w:t>195</w:t>
            </w:r>
          </w:p>
        </w:tc>
        <w:tc>
          <w:tcPr>
            <w:tcW w:w="1516" w:type="dxa"/>
            <w:noWrap/>
            <w:vAlign w:val="center"/>
            <w:hideMark/>
          </w:tcPr>
          <w:p w14:paraId="04E1248B" w14:textId="77777777" w:rsidR="00587A45" w:rsidRPr="00CD477F" w:rsidRDefault="00587A45" w:rsidP="00A259E3">
            <w:pPr>
              <w:pStyle w:val="ExhibitText"/>
              <w:ind w:right="288"/>
              <w:jc w:val="right"/>
            </w:pPr>
            <w:r w:rsidRPr="00CD477F">
              <w:t>17,790</w:t>
            </w:r>
          </w:p>
        </w:tc>
        <w:tc>
          <w:tcPr>
            <w:tcW w:w="1517" w:type="dxa"/>
            <w:noWrap/>
            <w:vAlign w:val="center"/>
            <w:hideMark/>
          </w:tcPr>
          <w:p w14:paraId="4C439467" w14:textId="77777777" w:rsidR="00587A45" w:rsidRPr="00CD477F" w:rsidRDefault="00587A45" w:rsidP="00A259E3">
            <w:pPr>
              <w:pStyle w:val="ExhibitText"/>
              <w:ind w:right="288"/>
              <w:jc w:val="right"/>
            </w:pPr>
            <w:r w:rsidRPr="00CD477F">
              <w:t>266</w:t>
            </w:r>
          </w:p>
        </w:tc>
        <w:tc>
          <w:tcPr>
            <w:tcW w:w="1516" w:type="dxa"/>
            <w:noWrap/>
            <w:vAlign w:val="center"/>
            <w:hideMark/>
          </w:tcPr>
          <w:p w14:paraId="57A11E31" w14:textId="77777777" w:rsidR="00587A45" w:rsidRPr="00CD477F" w:rsidRDefault="00587A45" w:rsidP="00A259E3">
            <w:pPr>
              <w:pStyle w:val="ExhibitText"/>
              <w:ind w:right="288"/>
              <w:jc w:val="right"/>
            </w:pPr>
            <w:r w:rsidRPr="00CD477F">
              <w:t>12,190</w:t>
            </w:r>
          </w:p>
        </w:tc>
        <w:tc>
          <w:tcPr>
            <w:tcW w:w="1517" w:type="dxa"/>
            <w:noWrap/>
            <w:vAlign w:val="center"/>
            <w:hideMark/>
          </w:tcPr>
          <w:p w14:paraId="5B10116B" w14:textId="77777777" w:rsidR="00587A45" w:rsidRPr="00CD477F" w:rsidRDefault="00587A45" w:rsidP="00A259E3">
            <w:pPr>
              <w:pStyle w:val="ExhibitText"/>
              <w:ind w:right="288"/>
              <w:jc w:val="right"/>
            </w:pPr>
            <w:r w:rsidRPr="00CD477F">
              <w:t>10,974</w:t>
            </w:r>
          </w:p>
        </w:tc>
        <w:tc>
          <w:tcPr>
            <w:tcW w:w="1516" w:type="dxa"/>
            <w:noWrap/>
            <w:vAlign w:val="center"/>
            <w:hideMark/>
          </w:tcPr>
          <w:p w14:paraId="12792AFD" w14:textId="77777777" w:rsidR="00587A45" w:rsidRPr="00CD477F" w:rsidRDefault="00587A45" w:rsidP="00A259E3">
            <w:pPr>
              <w:pStyle w:val="ExhibitText"/>
              <w:ind w:right="288"/>
              <w:jc w:val="right"/>
            </w:pPr>
            <w:r w:rsidRPr="00CD477F">
              <w:t>6,853</w:t>
            </w:r>
          </w:p>
        </w:tc>
        <w:tc>
          <w:tcPr>
            <w:tcW w:w="1517" w:type="dxa"/>
            <w:noWrap/>
            <w:vAlign w:val="center"/>
            <w:hideMark/>
          </w:tcPr>
          <w:p w14:paraId="4D72DBB7" w14:textId="77777777" w:rsidR="00587A45" w:rsidRPr="00CD477F" w:rsidRDefault="00587A45" w:rsidP="00A259E3">
            <w:pPr>
              <w:pStyle w:val="ExhibitText"/>
              <w:ind w:right="288"/>
              <w:jc w:val="right"/>
            </w:pPr>
            <w:r w:rsidRPr="00CD477F">
              <w:t>58</w:t>
            </w:r>
          </w:p>
        </w:tc>
      </w:tr>
      <w:tr w:rsidR="00587A45" w:rsidRPr="00CD477F" w14:paraId="0CD49A4D" w14:textId="77777777" w:rsidTr="00900A7A">
        <w:trPr>
          <w:trHeight w:val="259"/>
          <w:jc w:val="center"/>
        </w:trPr>
        <w:tc>
          <w:tcPr>
            <w:tcW w:w="2335" w:type="dxa"/>
            <w:noWrap/>
            <w:vAlign w:val="center"/>
            <w:hideMark/>
          </w:tcPr>
          <w:p w14:paraId="7254C3F6" w14:textId="77777777" w:rsidR="00587A45" w:rsidRPr="00CD477F" w:rsidRDefault="00587A45" w:rsidP="00A259E3">
            <w:pPr>
              <w:pStyle w:val="ExhibitText"/>
              <w:jc w:val="left"/>
            </w:pPr>
            <w:r w:rsidRPr="00CD477F">
              <w:t>Ireland</w:t>
            </w:r>
          </w:p>
        </w:tc>
        <w:tc>
          <w:tcPr>
            <w:tcW w:w="1516" w:type="dxa"/>
            <w:vAlign w:val="center"/>
          </w:tcPr>
          <w:p w14:paraId="38EE9699" w14:textId="77777777" w:rsidR="00587A45" w:rsidRPr="007F72BD" w:rsidRDefault="00587A45" w:rsidP="00A259E3">
            <w:pPr>
              <w:pStyle w:val="ExhibitText"/>
              <w:ind w:right="288"/>
              <w:jc w:val="right"/>
            </w:pPr>
            <w:r w:rsidRPr="007D0CF7">
              <w:t>284</w:t>
            </w:r>
          </w:p>
        </w:tc>
        <w:tc>
          <w:tcPr>
            <w:tcW w:w="1516" w:type="dxa"/>
            <w:noWrap/>
            <w:vAlign w:val="center"/>
            <w:hideMark/>
          </w:tcPr>
          <w:p w14:paraId="34144A84" w14:textId="77777777" w:rsidR="00587A45" w:rsidRPr="00CD477F" w:rsidRDefault="00587A45" w:rsidP="00A259E3">
            <w:pPr>
              <w:pStyle w:val="ExhibitText"/>
              <w:ind w:right="288"/>
              <w:jc w:val="right"/>
            </w:pPr>
            <w:r w:rsidRPr="00CD477F">
              <w:t>61,301</w:t>
            </w:r>
          </w:p>
        </w:tc>
        <w:tc>
          <w:tcPr>
            <w:tcW w:w="1517" w:type="dxa"/>
            <w:noWrap/>
            <w:vAlign w:val="center"/>
            <w:hideMark/>
          </w:tcPr>
          <w:p w14:paraId="097B891E" w14:textId="77777777" w:rsidR="00587A45" w:rsidRPr="00CD477F" w:rsidRDefault="00587A45" w:rsidP="00A259E3">
            <w:pPr>
              <w:pStyle w:val="ExhibitText"/>
              <w:ind w:right="288"/>
              <w:jc w:val="right"/>
            </w:pPr>
            <w:r w:rsidRPr="00CD477F">
              <w:t>350</w:t>
            </w:r>
          </w:p>
        </w:tc>
        <w:tc>
          <w:tcPr>
            <w:tcW w:w="1516" w:type="dxa"/>
            <w:noWrap/>
            <w:vAlign w:val="center"/>
            <w:hideMark/>
          </w:tcPr>
          <w:p w14:paraId="6347EB3C" w14:textId="77777777" w:rsidR="00587A45" w:rsidRPr="00CD477F" w:rsidRDefault="00587A45" w:rsidP="00A259E3">
            <w:pPr>
              <w:pStyle w:val="ExhibitText"/>
              <w:ind w:right="288"/>
              <w:jc w:val="right"/>
            </w:pPr>
            <w:r w:rsidRPr="00CD477F">
              <w:t>21,017</w:t>
            </w:r>
          </w:p>
        </w:tc>
        <w:tc>
          <w:tcPr>
            <w:tcW w:w="1517" w:type="dxa"/>
            <w:noWrap/>
            <w:vAlign w:val="center"/>
            <w:hideMark/>
          </w:tcPr>
          <w:p w14:paraId="5918447F" w14:textId="77777777" w:rsidR="00587A45" w:rsidRPr="00CD477F" w:rsidRDefault="00587A45" w:rsidP="00A259E3">
            <w:pPr>
              <w:pStyle w:val="ExhibitText"/>
              <w:ind w:right="288"/>
              <w:jc w:val="right"/>
            </w:pPr>
            <w:r w:rsidRPr="00CD477F">
              <w:t>4,628</w:t>
            </w:r>
          </w:p>
        </w:tc>
        <w:tc>
          <w:tcPr>
            <w:tcW w:w="1516" w:type="dxa"/>
            <w:noWrap/>
            <w:vAlign w:val="center"/>
            <w:hideMark/>
          </w:tcPr>
          <w:p w14:paraId="1308A4F7" w14:textId="77777777" w:rsidR="00587A45" w:rsidRPr="00CD477F" w:rsidRDefault="00587A45" w:rsidP="00A259E3">
            <w:pPr>
              <w:pStyle w:val="ExhibitText"/>
              <w:ind w:right="288"/>
              <w:jc w:val="right"/>
            </w:pPr>
            <w:r w:rsidRPr="00CD477F">
              <w:t>2,945</w:t>
            </w:r>
          </w:p>
        </w:tc>
        <w:tc>
          <w:tcPr>
            <w:tcW w:w="1517" w:type="dxa"/>
            <w:noWrap/>
            <w:vAlign w:val="center"/>
            <w:hideMark/>
          </w:tcPr>
          <w:p w14:paraId="4DAD4FA0" w14:textId="77777777" w:rsidR="00587A45" w:rsidRPr="00CD477F" w:rsidRDefault="00587A45" w:rsidP="00A259E3">
            <w:pPr>
              <w:pStyle w:val="ExhibitText"/>
              <w:ind w:right="288"/>
              <w:jc w:val="right"/>
            </w:pPr>
            <w:r w:rsidRPr="00CD477F">
              <w:t>19</w:t>
            </w:r>
          </w:p>
        </w:tc>
      </w:tr>
      <w:tr w:rsidR="00587A45" w:rsidRPr="00CD477F" w14:paraId="5B347BC0" w14:textId="77777777" w:rsidTr="00900A7A">
        <w:trPr>
          <w:trHeight w:val="259"/>
          <w:jc w:val="center"/>
        </w:trPr>
        <w:tc>
          <w:tcPr>
            <w:tcW w:w="2335" w:type="dxa"/>
            <w:noWrap/>
            <w:vAlign w:val="center"/>
            <w:hideMark/>
          </w:tcPr>
          <w:p w14:paraId="53302209" w14:textId="77777777" w:rsidR="00587A45" w:rsidRPr="00CD477F" w:rsidRDefault="00587A45" w:rsidP="00A259E3">
            <w:pPr>
              <w:pStyle w:val="ExhibitText"/>
              <w:jc w:val="left"/>
            </w:pPr>
            <w:r w:rsidRPr="00CD477F">
              <w:t>Norway</w:t>
            </w:r>
          </w:p>
        </w:tc>
        <w:tc>
          <w:tcPr>
            <w:tcW w:w="1516" w:type="dxa"/>
            <w:vAlign w:val="center"/>
          </w:tcPr>
          <w:p w14:paraId="78969798" w14:textId="77777777" w:rsidR="00587A45" w:rsidRPr="007F72BD" w:rsidRDefault="00587A45" w:rsidP="00A259E3">
            <w:pPr>
              <w:pStyle w:val="ExhibitText"/>
              <w:ind w:right="288"/>
              <w:jc w:val="right"/>
            </w:pPr>
            <w:r w:rsidRPr="007D0CF7">
              <w:t>387</w:t>
            </w:r>
          </w:p>
        </w:tc>
        <w:tc>
          <w:tcPr>
            <w:tcW w:w="1516" w:type="dxa"/>
            <w:noWrap/>
            <w:vAlign w:val="center"/>
            <w:hideMark/>
          </w:tcPr>
          <w:p w14:paraId="4442AABD" w14:textId="77777777" w:rsidR="00587A45" w:rsidRPr="00CD477F" w:rsidRDefault="00587A45" w:rsidP="00A259E3">
            <w:pPr>
              <w:pStyle w:val="ExhibitText"/>
              <w:ind w:right="288"/>
              <w:jc w:val="right"/>
            </w:pPr>
            <w:r w:rsidRPr="00CD477F">
              <w:t>74,839</w:t>
            </w:r>
          </w:p>
        </w:tc>
        <w:tc>
          <w:tcPr>
            <w:tcW w:w="1517" w:type="dxa"/>
            <w:noWrap/>
            <w:vAlign w:val="center"/>
            <w:hideMark/>
          </w:tcPr>
          <w:p w14:paraId="4C9CECB3" w14:textId="77777777" w:rsidR="00587A45" w:rsidRPr="00CD477F" w:rsidRDefault="00587A45" w:rsidP="00A259E3">
            <w:pPr>
              <w:pStyle w:val="ExhibitText"/>
              <w:ind w:right="288"/>
              <w:jc w:val="right"/>
            </w:pPr>
            <w:r w:rsidRPr="00CD477F">
              <w:t>453</w:t>
            </w:r>
          </w:p>
        </w:tc>
        <w:tc>
          <w:tcPr>
            <w:tcW w:w="1516" w:type="dxa"/>
            <w:noWrap/>
            <w:vAlign w:val="center"/>
            <w:hideMark/>
          </w:tcPr>
          <w:p w14:paraId="3B317947" w14:textId="77777777" w:rsidR="00587A45" w:rsidRPr="00CD477F" w:rsidRDefault="00587A45" w:rsidP="00A259E3">
            <w:pPr>
              <w:pStyle w:val="ExhibitText"/>
              <w:ind w:right="288"/>
              <w:jc w:val="right"/>
            </w:pPr>
            <w:r w:rsidRPr="00CD477F">
              <w:t>33,585</w:t>
            </w:r>
          </w:p>
        </w:tc>
        <w:tc>
          <w:tcPr>
            <w:tcW w:w="1517" w:type="dxa"/>
            <w:noWrap/>
            <w:vAlign w:val="center"/>
            <w:hideMark/>
          </w:tcPr>
          <w:p w14:paraId="740661FF" w14:textId="77777777" w:rsidR="00587A45" w:rsidRPr="00CD477F" w:rsidRDefault="00587A45" w:rsidP="00A259E3">
            <w:pPr>
              <w:pStyle w:val="ExhibitText"/>
              <w:ind w:right="288"/>
              <w:jc w:val="right"/>
            </w:pPr>
            <w:r w:rsidRPr="00CD477F">
              <w:t>5,166</w:t>
            </w:r>
          </w:p>
        </w:tc>
        <w:tc>
          <w:tcPr>
            <w:tcW w:w="1516" w:type="dxa"/>
            <w:noWrap/>
            <w:vAlign w:val="center"/>
            <w:hideMark/>
          </w:tcPr>
          <w:p w14:paraId="33EA5F3C" w14:textId="77777777" w:rsidR="00587A45" w:rsidRPr="00CD477F" w:rsidRDefault="00587A45" w:rsidP="00A259E3">
            <w:pPr>
              <w:pStyle w:val="ExhibitText"/>
              <w:ind w:right="288"/>
              <w:jc w:val="right"/>
            </w:pPr>
            <w:r w:rsidRPr="00CD477F">
              <w:t>4,157</w:t>
            </w:r>
          </w:p>
        </w:tc>
        <w:tc>
          <w:tcPr>
            <w:tcW w:w="1517" w:type="dxa"/>
            <w:noWrap/>
            <w:vAlign w:val="center"/>
            <w:hideMark/>
          </w:tcPr>
          <w:p w14:paraId="41545458" w14:textId="77777777" w:rsidR="00587A45" w:rsidRPr="00CD477F" w:rsidRDefault="00587A45" w:rsidP="00A259E3">
            <w:pPr>
              <w:pStyle w:val="ExhibitText"/>
              <w:ind w:right="288"/>
              <w:jc w:val="right"/>
            </w:pPr>
            <w:r w:rsidRPr="00CD477F">
              <w:t>8</w:t>
            </w:r>
          </w:p>
        </w:tc>
      </w:tr>
      <w:tr w:rsidR="00587A45" w:rsidRPr="00CD477F" w14:paraId="3333FC54" w14:textId="77777777" w:rsidTr="00900A7A">
        <w:trPr>
          <w:trHeight w:val="259"/>
          <w:jc w:val="center"/>
        </w:trPr>
        <w:tc>
          <w:tcPr>
            <w:tcW w:w="2335" w:type="dxa"/>
            <w:noWrap/>
            <w:vAlign w:val="center"/>
            <w:hideMark/>
          </w:tcPr>
          <w:p w14:paraId="077C4F0B" w14:textId="77777777" w:rsidR="00587A45" w:rsidRPr="00CD477F" w:rsidRDefault="00587A45" w:rsidP="00A259E3">
            <w:pPr>
              <w:pStyle w:val="ExhibitText"/>
              <w:jc w:val="left"/>
            </w:pPr>
            <w:r w:rsidRPr="00CD477F">
              <w:t>Portugal</w:t>
            </w:r>
          </w:p>
        </w:tc>
        <w:tc>
          <w:tcPr>
            <w:tcW w:w="1516" w:type="dxa"/>
            <w:vAlign w:val="center"/>
          </w:tcPr>
          <w:p w14:paraId="46F107C0" w14:textId="77777777" w:rsidR="00587A45" w:rsidRPr="007F72BD" w:rsidRDefault="00587A45" w:rsidP="00A259E3">
            <w:pPr>
              <w:pStyle w:val="ExhibitText"/>
              <w:ind w:right="288"/>
              <w:jc w:val="right"/>
            </w:pPr>
            <w:r w:rsidRPr="007D0CF7">
              <w:t>199</w:t>
            </w:r>
          </w:p>
        </w:tc>
        <w:tc>
          <w:tcPr>
            <w:tcW w:w="1516" w:type="dxa"/>
            <w:noWrap/>
            <w:vAlign w:val="center"/>
            <w:hideMark/>
          </w:tcPr>
          <w:p w14:paraId="27C337C7" w14:textId="77777777" w:rsidR="00587A45" w:rsidRPr="00CD477F" w:rsidRDefault="00587A45" w:rsidP="00A259E3">
            <w:pPr>
              <w:pStyle w:val="ExhibitText"/>
              <w:ind w:right="288"/>
              <w:jc w:val="right"/>
            </w:pPr>
            <w:r w:rsidRPr="00CD477F">
              <w:t>19,203</w:t>
            </w:r>
          </w:p>
        </w:tc>
        <w:tc>
          <w:tcPr>
            <w:tcW w:w="1517" w:type="dxa"/>
            <w:noWrap/>
            <w:vAlign w:val="center"/>
            <w:hideMark/>
          </w:tcPr>
          <w:p w14:paraId="073F9DC5" w14:textId="77777777" w:rsidR="00587A45" w:rsidRPr="00CD477F" w:rsidRDefault="00587A45" w:rsidP="00A259E3">
            <w:pPr>
              <w:pStyle w:val="ExhibitText"/>
              <w:ind w:right="288"/>
              <w:jc w:val="right"/>
            </w:pPr>
            <w:r w:rsidRPr="00CD477F">
              <w:t>380</w:t>
            </w:r>
          </w:p>
        </w:tc>
        <w:tc>
          <w:tcPr>
            <w:tcW w:w="1516" w:type="dxa"/>
            <w:noWrap/>
            <w:vAlign w:val="center"/>
            <w:hideMark/>
          </w:tcPr>
          <w:p w14:paraId="2E944531" w14:textId="77777777" w:rsidR="00587A45" w:rsidRPr="00CD477F" w:rsidRDefault="00587A45" w:rsidP="00A259E3">
            <w:pPr>
              <w:pStyle w:val="ExhibitText"/>
              <w:ind w:right="288"/>
              <w:jc w:val="right"/>
            </w:pPr>
            <w:r w:rsidRPr="00CD477F">
              <w:t>13,233</w:t>
            </w:r>
          </w:p>
        </w:tc>
        <w:tc>
          <w:tcPr>
            <w:tcW w:w="1517" w:type="dxa"/>
            <w:noWrap/>
            <w:vAlign w:val="center"/>
            <w:hideMark/>
          </w:tcPr>
          <w:p w14:paraId="092F2C3D" w14:textId="77777777" w:rsidR="00587A45" w:rsidRPr="00CD477F" w:rsidRDefault="00587A45" w:rsidP="00A259E3">
            <w:pPr>
              <w:pStyle w:val="ExhibitText"/>
              <w:ind w:right="288"/>
              <w:jc w:val="right"/>
            </w:pPr>
            <w:r w:rsidRPr="00CD477F">
              <w:t>10,369</w:t>
            </w:r>
          </w:p>
        </w:tc>
        <w:tc>
          <w:tcPr>
            <w:tcW w:w="1516" w:type="dxa"/>
            <w:noWrap/>
            <w:vAlign w:val="center"/>
            <w:hideMark/>
          </w:tcPr>
          <w:p w14:paraId="71C0E5EA" w14:textId="77777777" w:rsidR="00587A45" w:rsidRPr="00CD477F" w:rsidRDefault="00587A45" w:rsidP="00A259E3">
            <w:pPr>
              <w:pStyle w:val="ExhibitText"/>
              <w:ind w:right="288"/>
              <w:jc w:val="right"/>
            </w:pPr>
            <w:r w:rsidRPr="00CD477F">
              <w:t>6,551</w:t>
            </w:r>
          </w:p>
        </w:tc>
        <w:tc>
          <w:tcPr>
            <w:tcW w:w="1517" w:type="dxa"/>
            <w:noWrap/>
            <w:vAlign w:val="center"/>
            <w:hideMark/>
          </w:tcPr>
          <w:p w14:paraId="10414656" w14:textId="77777777" w:rsidR="00587A45" w:rsidRPr="00CD477F" w:rsidRDefault="00587A45" w:rsidP="00A259E3">
            <w:pPr>
              <w:pStyle w:val="ExhibitText"/>
              <w:ind w:right="288"/>
              <w:jc w:val="right"/>
            </w:pPr>
            <w:r w:rsidRPr="00CD477F">
              <w:t>23</w:t>
            </w:r>
          </w:p>
        </w:tc>
      </w:tr>
      <w:tr w:rsidR="00587A45" w:rsidRPr="00CD477F" w14:paraId="12252D6E" w14:textId="77777777" w:rsidTr="00900A7A">
        <w:trPr>
          <w:trHeight w:val="259"/>
          <w:jc w:val="center"/>
        </w:trPr>
        <w:tc>
          <w:tcPr>
            <w:tcW w:w="2335" w:type="dxa"/>
            <w:noWrap/>
            <w:vAlign w:val="center"/>
            <w:hideMark/>
          </w:tcPr>
          <w:p w14:paraId="6C63E6FF" w14:textId="77777777" w:rsidR="00587A45" w:rsidRPr="00CD477F" w:rsidRDefault="00587A45" w:rsidP="00A259E3">
            <w:pPr>
              <w:pStyle w:val="ExhibitText"/>
              <w:jc w:val="left"/>
            </w:pPr>
            <w:r w:rsidRPr="00CD477F">
              <w:t>Sweden</w:t>
            </w:r>
          </w:p>
        </w:tc>
        <w:tc>
          <w:tcPr>
            <w:tcW w:w="1516" w:type="dxa"/>
            <w:vAlign w:val="center"/>
          </w:tcPr>
          <w:p w14:paraId="4FA1C596" w14:textId="77777777" w:rsidR="00587A45" w:rsidRPr="007F72BD" w:rsidRDefault="00587A45" w:rsidP="00A259E3">
            <w:pPr>
              <w:pStyle w:val="ExhibitText"/>
              <w:ind w:right="288"/>
              <w:jc w:val="right"/>
            </w:pPr>
            <w:r w:rsidRPr="007D0CF7">
              <w:t>493</w:t>
            </w:r>
          </w:p>
        </w:tc>
        <w:tc>
          <w:tcPr>
            <w:tcW w:w="1516" w:type="dxa"/>
            <w:noWrap/>
            <w:vAlign w:val="center"/>
            <w:hideMark/>
          </w:tcPr>
          <w:p w14:paraId="0C25FC90" w14:textId="77777777" w:rsidR="00587A45" w:rsidRPr="00CD477F" w:rsidRDefault="00587A45" w:rsidP="00A259E3">
            <w:pPr>
              <w:pStyle w:val="ExhibitText"/>
              <w:ind w:right="288"/>
              <w:jc w:val="right"/>
            </w:pPr>
            <w:r w:rsidRPr="00CD477F">
              <w:t>50,591</w:t>
            </w:r>
          </w:p>
        </w:tc>
        <w:tc>
          <w:tcPr>
            <w:tcW w:w="1517" w:type="dxa"/>
            <w:noWrap/>
            <w:vAlign w:val="center"/>
            <w:hideMark/>
          </w:tcPr>
          <w:p w14:paraId="2856D776" w14:textId="77777777" w:rsidR="00587A45" w:rsidRPr="00CD477F" w:rsidRDefault="00587A45" w:rsidP="00A259E3">
            <w:pPr>
              <w:pStyle w:val="ExhibitText"/>
              <w:ind w:right="288"/>
              <w:jc w:val="right"/>
            </w:pPr>
            <w:r w:rsidRPr="00CD477F">
              <w:t>390</w:t>
            </w:r>
          </w:p>
        </w:tc>
        <w:tc>
          <w:tcPr>
            <w:tcW w:w="1516" w:type="dxa"/>
            <w:noWrap/>
            <w:vAlign w:val="center"/>
            <w:hideMark/>
          </w:tcPr>
          <w:p w14:paraId="269497B8" w14:textId="77777777" w:rsidR="00587A45" w:rsidRPr="00CD477F" w:rsidRDefault="00587A45" w:rsidP="00A259E3">
            <w:pPr>
              <w:pStyle w:val="ExhibitText"/>
              <w:ind w:right="288"/>
              <w:jc w:val="right"/>
            </w:pPr>
            <w:r w:rsidRPr="00CD477F">
              <w:t>24,851</w:t>
            </w:r>
          </w:p>
        </w:tc>
        <w:tc>
          <w:tcPr>
            <w:tcW w:w="1517" w:type="dxa"/>
            <w:noWrap/>
            <w:vAlign w:val="center"/>
            <w:hideMark/>
          </w:tcPr>
          <w:p w14:paraId="2D8D3D1F" w14:textId="77777777" w:rsidR="00587A45" w:rsidRPr="00CD477F" w:rsidRDefault="00587A45" w:rsidP="00A259E3">
            <w:pPr>
              <w:pStyle w:val="ExhibitText"/>
              <w:ind w:right="288"/>
              <w:jc w:val="right"/>
            </w:pPr>
            <w:r w:rsidRPr="00CD477F">
              <w:t>9,747</w:t>
            </w:r>
          </w:p>
        </w:tc>
        <w:tc>
          <w:tcPr>
            <w:tcW w:w="1516" w:type="dxa"/>
            <w:noWrap/>
            <w:vAlign w:val="center"/>
            <w:hideMark/>
          </w:tcPr>
          <w:p w14:paraId="1E6E887C" w14:textId="77777777" w:rsidR="00587A45" w:rsidRPr="00CD477F" w:rsidRDefault="00587A45" w:rsidP="00A259E3">
            <w:pPr>
              <w:pStyle w:val="ExhibitText"/>
              <w:ind w:right="288"/>
              <w:jc w:val="right"/>
            </w:pPr>
            <w:r w:rsidRPr="00CD477F">
              <w:t>8,365</w:t>
            </w:r>
          </w:p>
        </w:tc>
        <w:tc>
          <w:tcPr>
            <w:tcW w:w="1517" w:type="dxa"/>
            <w:noWrap/>
            <w:vAlign w:val="center"/>
            <w:hideMark/>
          </w:tcPr>
          <w:p w14:paraId="1176B5B2" w14:textId="77777777" w:rsidR="00587A45" w:rsidRPr="00CD477F" w:rsidRDefault="00587A45" w:rsidP="00A259E3">
            <w:pPr>
              <w:pStyle w:val="ExhibitText"/>
              <w:ind w:right="288"/>
              <w:jc w:val="right"/>
            </w:pPr>
            <w:r w:rsidRPr="00CD477F">
              <w:t>9</w:t>
            </w:r>
          </w:p>
        </w:tc>
      </w:tr>
      <w:tr w:rsidR="00587A45" w:rsidRPr="00CD477F" w14:paraId="488E4B1D" w14:textId="77777777" w:rsidTr="00900A7A">
        <w:trPr>
          <w:trHeight w:val="259"/>
          <w:jc w:val="center"/>
        </w:trPr>
        <w:tc>
          <w:tcPr>
            <w:tcW w:w="2335" w:type="dxa"/>
            <w:noWrap/>
            <w:vAlign w:val="center"/>
            <w:hideMark/>
          </w:tcPr>
          <w:p w14:paraId="374C9E8B" w14:textId="77777777" w:rsidR="00587A45" w:rsidRPr="00CD477F" w:rsidRDefault="00587A45" w:rsidP="00A259E3">
            <w:pPr>
              <w:pStyle w:val="ExhibitText"/>
              <w:jc w:val="left"/>
            </w:pPr>
            <w:r w:rsidRPr="00CD477F">
              <w:t>United Kingdom</w:t>
            </w:r>
          </w:p>
        </w:tc>
        <w:tc>
          <w:tcPr>
            <w:tcW w:w="1516" w:type="dxa"/>
            <w:vAlign w:val="center"/>
          </w:tcPr>
          <w:p w14:paraId="116AFC36" w14:textId="77777777" w:rsidR="00587A45" w:rsidRPr="007F72BD" w:rsidRDefault="00587A45" w:rsidP="00A259E3">
            <w:pPr>
              <w:pStyle w:val="ExhibitText"/>
              <w:ind w:right="288"/>
              <w:jc w:val="right"/>
            </w:pPr>
            <w:r w:rsidRPr="007D0CF7">
              <w:t>2,813</w:t>
            </w:r>
          </w:p>
        </w:tc>
        <w:tc>
          <w:tcPr>
            <w:tcW w:w="1516" w:type="dxa"/>
            <w:noWrap/>
            <w:vAlign w:val="center"/>
            <w:hideMark/>
          </w:tcPr>
          <w:p w14:paraId="505A628E" w14:textId="77777777" w:rsidR="00587A45" w:rsidRPr="00CD477F" w:rsidRDefault="00587A45" w:rsidP="00A259E3">
            <w:pPr>
              <w:pStyle w:val="ExhibitText"/>
              <w:ind w:right="288"/>
              <w:jc w:val="right"/>
            </w:pPr>
            <w:r w:rsidRPr="00CD477F">
              <w:t>44,148</w:t>
            </w:r>
          </w:p>
        </w:tc>
        <w:tc>
          <w:tcPr>
            <w:tcW w:w="1517" w:type="dxa"/>
            <w:noWrap/>
            <w:vAlign w:val="center"/>
            <w:hideMark/>
          </w:tcPr>
          <w:p w14:paraId="3683D19B" w14:textId="77777777" w:rsidR="00587A45" w:rsidRPr="00CD477F" w:rsidRDefault="00587A45" w:rsidP="00A259E3">
            <w:pPr>
              <w:pStyle w:val="ExhibitText"/>
              <w:ind w:right="288"/>
              <w:jc w:val="right"/>
            </w:pPr>
            <w:r w:rsidRPr="00CD477F">
              <w:t>324</w:t>
            </w:r>
          </w:p>
        </w:tc>
        <w:tc>
          <w:tcPr>
            <w:tcW w:w="1516" w:type="dxa"/>
            <w:noWrap/>
            <w:vAlign w:val="center"/>
            <w:hideMark/>
          </w:tcPr>
          <w:p w14:paraId="7A0CEFFC" w14:textId="77777777" w:rsidR="00587A45" w:rsidRPr="00CD477F" w:rsidRDefault="00587A45" w:rsidP="00A259E3">
            <w:pPr>
              <w:pStyle w:val="ExhibitText"/>
              <w:ind w:right="288"/>
              <w:jc w:val="right"/>
            </w:pPr>
            <w:r w:rsidRPr="00CD477F">
              <w:t>27,700</w:t>
            </w:r>
          </w:p>
        </w:tc>
        <w:tc>
          <w:tcPr>
            <w:tcW w:w="1517" w:type="dxa"/>
            <w:noWrap/>
            <w:vAlign w:val="center"/>
            <w:hideMark/>
          </w:tcPr>
          <w:p w14:paraId="5D5F9E17" w14:textId="77777777" w:rsidR="00587A45" w:rsidRPr="00CD477F" w:rsidRDefault="00587A45" w:rsidP="00A259E3">
            <w:pPr>
              <w:pStyle w:val="ExhibitText"/>
              <w:ind w:right="288"/>
              <w:jc w:val="right"/>
            </w:pPr>
            <w:r w:rsidRPr="00CD477F">
              <w:t>63,708</w:t>
            </w:r>
          </w:p>
        </w:tc>
        <w:tc>
          <w:tcPr>
            <w:tcW w:w="1516" w:type="dxa"/>
            <w:noWrap/>
            <w:vAlign w:val="center"/>
            <w:hideMark/>
          </w:tcPr>
          <w:p w14:paraId="3840C8D3" w14:textId="77777777" w:rsidR="00587A45" w:rsidRPr="00CD477F" w:rsidRDefault="00587A45" w:rsidP="00A259E3">
            <w:pPr>
              <w:pStyle w:val="ExhibitText"/>
              <w:ind w:right="288"/>
              <w:jc w:val="right"/>
            </w:pPr>
            <w:r w:rsidRPr="00CD477F">
              <w:t>51,861</w:t>
            </w:r>
          </w:p>
        </w:tc>
        <w:tc>
          <w:tcPr>
            <w:tcW w:w="1517" w:type="dxa"/>
            <w:noWrap/>
            <w:vAlign w:val="center"/>
            <w:hideMark/>
          </w:tcPr>
          <w:p w14:paraId="286512C8" w14:textId="77777777" w:rsidR="00587A45" w:rsidRPr="00CD477F" w:rsidRDefault="00587A45" w:rsidP="00A259E3">
            <w:pPr>
              <w:pStyle w:val="ExhibitText"/>
              <w:ind w:right="288"/>
              <w:jc w:val="right"/>
            </w:pPr>
            <w:r w:rsidRPr="00CD477F">
              <w:t>6</w:t>
            </w:r>
          </w:p>
        </w:tc>
      </w:tr>
      <w:tr w:rsidR="00587A45" w:rsidRPr="00CD477F" w14:paraId="43109864" w14:textId="77777777" w:rsidTr="00900A7A">
        <w:trPr>
          <w:trHeight w:val="259"/>
          <w:jc w:val="center"/>
        </w:trPr>
        <w:tc>
          <w:tcPr>
            <w:tcW w:w="2335" w:type="dxa"/>
            <w:noWrap/>
            <w:vAlign w:val="center"/>
            <w:hideMark/>
          </w:tcPr>
          <w:p w14:paraId="15E463D1" w14:textId="77777777" w:rsidR="00587A45" w:rsidRPr="00CD477F" w:rsidRDefault="00587A45" w:rsidP="00A259E3">
            <w:pPr>
              <w:pStyle w:val="ExhibitText"/>
              <w:jc w:val="left"/>
            </w:pPr>
            <w:r w:rsidRPr="00CD477F">
              <w:t>Canada</w:t>
            </w:r>
          </w:p>
        </w:tc>
        <w:tc>
          <w:tcPr>
            <w:tcW w:w="1516" w:type="dxa"/>
            <w:vAlign w:val="center"/>
          </w:tcPr>
          <w:p w14:paraId="75D5F8F4" w14:textId="77777777" w:rsidR="00587A45" w:rsidRPr="007F72BD" w:rsidRDefault="00587A45" w:rsidP="00A259E3">
            <w:pPr>
              <w:pStyle w:val="ExhibitText"/>
              <w:ind w:right="288"/>
              <w:jc w:val="right"/>
            </w:pPr>
            <w:r w:rsidRPr="007D0CF7">
              <w:t>1,550</w:t>
            </w:r>
          </w:p>
        </w:tc>
        <w:tc>
          <w:tcPr>
            <w:tcW w:w="1516" w:type="dxa"/>
            <w:noWrap/>
            <w:vAlign w:val="center"/>
            <w:hideMark/>
          </w:tcPr>
          <w:p w14:paraId="2CBC930A" w14:textId="77777777" w:rsidR="00587A45" w:rsidRPr="00CD477F" w:rsidRDefault="00587A45" w:rsidP="00A259E3">
            <w:pPr>
              <w:pStyle w:val="ExhibitText"/>
              <w:ind w:right="288"/>
              <w:jc w:val="right"/>
            </w:pPr>
            <w:r w:rsidRPr="00CD477F">
              <w:t>43,192</w:t>
            </w:r>
          </w:p>
        </w:tc>
        <w:tc>
          <w:tcPr>
            <w:tcW w:w="1517" w:type="dxa"/>
            <w:noWrap/>
            <w:vAlign w:val="center"/>
            <w:hideMark/>
          </w:tcPr>
          <w:p w14:paraId="5961BDC6" w14:textId="77777777" w:rsidR="00587A45" w:rsidRPr="00CD477F" w:rsidRDefault="00587A45" w:rsidP="00A259E3">
            <w:pPr>
              <w:pStyle w:val="ExhibitText"/>
              <w:ind w:right="288"/>
              <w:jc w:val="right"/>
            </w:pPr>
            <w:r w:rsidRPr="00CD477F">
              <w:t>321</w:t>
            </w:r>
          </w:p>
        </w:tc>
        <w:tc>
          <w:tcPr>
            <w:tcW w:w="1516" w:type="dxa"/>
            <w:noWrap/>
            <w:vAlign w:val="center"/>
            <w:hideMark/>
          </w:tcPr>
          <w:p w14:paraId="15BA384A" w14:textId="77777777" w:rsidR="00587A45" w:rsidRPr="00CD477F" w:rsidRDefault="00587A45" w:rsidP="00A259E3">
            <w:pPr>
              <w:pStyle w:val="ExhibitText"/>
              <w:ind w:right="288"/>
              <w:jc w:val="right"/>
            </w:pPr>
            <w:r w:rsidRPr="00CD477F">
              <w:t>24,466</w:t>
            </w:r>
          </w:p>
        </w:tc>
        <w:tc>
          <w:tcPr>
            <w:tcW w:w="1517" w:type="dxa"/>
            <w:noWrap/>
            <w:vAlign w:val="center"/>
            <w:hideMark/>
          </w:tcPr>
          <w:p w14:paraId="240E1CD1" w14:textId="77777777" w:rsidR="00587A45" w:rsidRPr="00CD477F" w:rsidRDefault="00587A45" w:rsidP="00A259E3">
            <w:pPr>
              <w:pStyle w:val="ExhibitText"/>
              <w:ind w:right="288"/>
              <w:jc w:val="right"/>
            </w:pPr>
            <w:r w:rsidRPr="00CD477F">
              <w:t>35,898</w:t>
            </w:r>
          </w:p>
        </w:tc>
        <w:tc>
          <w:tcPr>
            <w:tcW w:w="1516" w:type="dxa"/>
            <w:noWrap/>
            <w:vAlign w:val="center"/>
            <w:hideMark/>
          </w:tcPr>
          <w:p w14:paraId="4C743EAA" w14:textId="77777777" w:rsidR="00587A45" w:rsidRPr="00CD477F" w:rsidRDefault="00587A45" w:rsidP="00A259E3">
            <w:pPr>
              <w:pStyle w:val="ExhibitText"/>
              <w:ind w:right="288"/>
              <w:jc w:val="right"/>
            </w:pPr>
            <w:r w:rsidRPr="00CD477F">
              <w:t>29,415</w:t>
            </w:r>
          </w:p>
        </w:tc>
        <w:tc>
          <w:tcPr>
            <w:tcW w:w="1517" w:type="dxa"/>
            <w:noWrap/>
            <w:vAlign w:val="center"/>
            <w:hideMark/>
          </w:tcPr>
          <w:p w14:paraId="2294D734" w14:textId="77777777" w:rsidR="00587A45" w:rsidRPr="00CD477F" w:rsidRDefault="00587A45" w:rsidP="00A259E3">
            <w:pPr>
              <w:pStyle w:val="ExhibitText"/>
              <w:ind w:right="288"/>
              <w:jc w:val="right"/>
            </w:pPr>
            <w:r w:rsidRPr="00CD477F">
              <w:t>13</w:t>
            </w:r>
          </w:p>
        </w:tc>
      </w:tr>
      <w:tr w:rsidR="00587A45" w:rsidRPr="00CD477F" w14:paraId="01A9A566" w14:textId="77777777" w:rsidTr="00900A7A">
        <w:trPr>
          <w:trHeight w:val="259"/>
          <w:jc w:val="center"/>
        </w:trPr>
        <w:tc>
          <w:tcPr>
            <w:tcW w:w="2335" w:type="dxa"/>
            <w:noWrap/>
            <w:vAlign w:val="center"/>
            <w:hideMark/>
          </w:tcPr>
          <w:p w14:paraId="6EB31E80" w14:textId="1D679632" w:rsidR="00587A45" w:rsidRPr="00CD477F" w:rsidRDefault="00244AAD" w:rsidP="00A259E3">
            <w:pPr>
              <w:pStyle w:val="ExhibitText"/>
              <w:jc w:val="left"/>
            </w:pPr>
            <w:r>
              <w:t>United States</w:t>
            </w:r>
            <w:bookmarkStart w:id="0" w:name="_GoBack"/>
            <w:bookmarkEnd w:id="0"/>
          </w:p>
        </w:tc>
        <w:tc>
          <w:tcPr>
            <w:tcW w:w="1516" w:type="dxa"/>
            <w:vAlign w:val="center"/>
          </w:tcPr>
          <w:p w14:paraId="68A5FD19" w14:textId="77777777" w:rsidR="00587A45" w:rsidRPr="007F72BD" w:rsidRDefault="00587A45" w:rsidP="00A259E3">
            <w:pPr>
              <w:pStyle w:val="ExhibitText"/>
              <w:ind w:right="288"/>
              <w:jc w:val="right"/>
            </w:pPr>
            <w:r w:rsidRPr="007D0CF7">
              <w:t>18,037</w:t>
            </w:r>
          </w:p>
        </w:tc>
        <w:tc>
          <w:tcPr>
            <w:tcW w:w="1516" w:type="dxa"/>
            <w:noWrap/>
            <w:vAlign w:val="center"/>
            <w:hideMark/>
          </w:tcPr>
          <w:p w14:paraId="42EB97CD" w14:textId="77777777" w:rsidR="00587A45" w:rsidRPr="00CD477F" w:rsidRDefault="00587A45" w:rsidP="00A259E3">
            <w:pPr>
              <w:pStyle w:val="ExhibitText"/>
              <w:ind w:right="288"/>
              <w:jc w:val="right"/>
            </w:pPr>
            <w:r w:rsidRPr="00CD477F">
              <w:t>56,083</w:t>
            </w:r>
          </w:p>
        </w:tc>
        <w:tc>
          <w:tcPr>
            <w:tcW w:w="1517" w:type="dxa"/>
            <w:noWrap/>
            <w:vAlign w:val="center"/>
            <w:hideMark/>
          </w:tcPr>
          <w:p w14:paraId="632B66A4" w14:textId="77777777" w:rsidR="00587A45" w:rsidRPr="00CD477F" w:rsidRDefault="00587A45" w:rsidP="00A259E3">
            <w:pPr>
              <w:pStyle w:val="ExhibitText"/>
              <w:ind w:right="288"/>
              <w:jc w:val="right"/>
            </w:pPr>
            <w:r w:rsidRPr="00CD477F">
              <w:t>415</w:t>
            </w:r>
          </w:p>
        </w:tc>
        <w:tc>
          <w:tcPr>
            <w:tcW w:w="1516" w:type="dxa"/>
            <w:noWrap/>
            <w:vAlign w:val="center"/>
            <w:hideMark/>
          </w:tcPr>
          <w:p w14:paraId="130D933F" w14:textId="77777777" w:rsidR="00587A45" w:rsidRPr="00CD477F" w:rsidRDefault="00587A45" w:rsidP="00A259E3">
            <w:pPr>
              <w:pStyle w:val="ExhibitText"/>
              <w:ind w:right="288"/>
              <w:jc w:val="right"/>
            </w:pPr>
            <w:r w:rsidRPr="00CD477F">
              <w:t>41,447</w:t>
            </w:r>
          </w:p>
        </w:tc>
        <w:tc>
          <w:tcPr>
            <w:tcW w:w="1517" w:type="dxa"/>
            <w:noWrap/>
            <w:vAlign w:val="center"/>
            <w:hideMark/>
          </w:tcPr>
          <w:p w14:paraId="0AD6A06C" w14:textId="77777777" w:rsidR="00587A45" w:rsidRPr="00CD477F" w:rsidRDefault="00587A45" w:rsidP="00A259E3">
            <w:pPr>
              <w:pStyle w:val="ExhibitText"/>
              <w:ind w:right="288"/>
              <w:jc w:val="right"/>
            </w:pPr>
            <w:r w:rsidRPr="00CD477F">
              <w:t>321,607</w:t>
            </w:r>
          </w:p>
        </w:tc>
        <w:tc>
          <w:tcPr>
            <w:tcW w:w="1516" w:type="dxa"/>
            <w:noWrap/>
            <w:vAlign w:val="center"/>
            <w:hideMark/>
          </w:tcPr>
          <w:p w14:paraId="66D4FC1D" w14:textId="465D02C4" w:rsidR="00587A45" w:rsidRPr="00CD477F" w:rsidRDefault="004944B9" w:rsidP="00A259E3">
            <w:pPr>
              <w:pStyle w:val="ExhibitText"/>
              <w:ind w:right="288"/>
              <w:jc w:val="right"/>
            </w:pPr>
            <w:r>
              <w:t>26</w:t>
            </w:r>
            <w:r w:rsidR="00587A45" w:rsidRPr="00CD477F">
              <w:t>8</w:t>
            </w:r>
            <w:r>
              <w:t>,</w:t>
            </w:r>
            <w:r w:rsidR="00587A45" w:rsidRPr="00CD477F">
              <w:t>053</w:t>
            </w:r>
          </w:p>
        </w:tc>
        <w:tc>
          <w:tcPr>
            <w:tcW w:w="1517" w:type="dxa"/>
            <w:noWrap/>
            <w:vAlign w:val="center"/>
            <w:hideMark/>
          </w:tcPr>
          <w:p w14:paraId="13D8DD2C" w14:textId="77777777" w:rsidR="00587A45" w:rsidRPr="00CD477F" w:rsidRDefault="00587A45" w:rsidP="00A259E3">
            <w:pPr>
              <w:pStyle w:val="ExhibitText"/>
              <w:ind w:right="288"/>
              <w:jc w:val="right"/>
            </w:pPr>
            <w:r w:rsidRPr="00CD477F">
              <w:t>7</w:t>
            </w:r>
          </w:p>
        </w:tc>
      </w:tr>
    </w:tbl>
    <w:p w14:paraId="643AE74F" w14:textId="77777777" w:rsidR="00587A45" w:rsidRPr="00CD477F" w:rsidRDefault="00587A45" w:rsidP="00D71C00">
      <w:pPr>
        <w:pStyle w:val="ExhibitText"/>
      </w:pPr>
    </w:p>
    <w:p w14:paraId="291A2B32" w14:textId="479741AF" w:rsidR="00A40DEB" w:rsidRPr="00CD477F" w:rsidRDefault="00587A45" w:rsidP="00791BC4">
      <w:pPr>
        <w:pStyle w:val="Footnote"/>
      </w:pPr>
      <w:r w:rsidRPr="00CD477F">
        <w:t>Source</w:t>
      </w:r>
      <w:r w:rsidR="00F443C0">
        <w:t>:</w:t>
      </w:r>
      <w:r w:rsidRPr="00CD477F">
        <w:t xml:space="preserve"> </w:t>
      </w:r>
      <w:r w:rsidR="007F72BD">
        <w:t xml:space="preserve">Adapted from </w:t>
      </w:r>
      <w:r w:rsidR="00F443C0">
        <w:t>“</w:t>
      </w:r>
      <w:r w:rsidRPr="00CD477F">
        <w:t>Consumer Expenditure on Bread (and Cereals)</w:t>
      </w:r>
      <w:r w:rsidR="00F443C0">
        <w:t>,” “</w:t>
      </w:r>
      <w:r w:rsidR="00F443C0" w:rsidRPr="00CD477F">
        <w:t>Disposable Income</w:t>
      </w:r>
      <w:r w:rsidR="00F443C0">
        <w:t>,” “</w:t>
      </w:r>
      <w:r w:rsidR="00F443C0" w:rsidRPr="00CD477F">
        <w:t>Ease of Doing Business Ranking</w:t>
      </w:r>
      <w:r w:rsidR="00F443C0">
        <w:t>,”</w:t>
      </w:r>
      <w:r w:rsidRPr="00CD477F">
        <w:t xml:space="preserve"> </w:t>
      </w:r>
      <w:r w:rsidR="00F443C0">
        <w:t>“</w:t>
      </w:r>
      <w:r w:rsidR="00F443C0" w:rsidRPr="00CD477F">
        <w:t>GDP</w:t>
      </w:r>
      <w:r w:rsidR="00F443C0">
        <w:t>,” “Total Population/</w:t>
      </w:r>
      <w:r w:rsidR="00F443C0" w:rsidRPr="00CD477F">
        <w:t>Urban Population</w:t>
      </w:r>
      <w:r w:rsidR="00F443C0">
        <w:t xml:space="preserve">,” </w:t>
      </w:r>
      <w:r w:rsidRPr="00CD477F">
        <w:t xml:space="preserve">Euromonitor International </w:t>
      </w:r>
      <w:r w:rsidR="006E72C3">
        <w:t xml:space="preserve">(reporting data from the United Nations, country-specific national statistics, World Bank, International Monetary Fund, International Financial Statistics, and Organisation for Economic Co-Operation and Development), accessed </w:t>
      </w:r>
      <w:r w:rsidR="007F72BD">
        <w:t xml:space="preserve">November 17, </w:t>
      </w:r>
      <w:r w:rsidR="001B0160" w:rsidRPr="001B0160">
        <w:t>2016</w:t>
      </w:r>
      <w:r w:rsidR="006E72C3">
        <w:t>.</w:t>
      </w:r>
    </w:p>
    <w:sectPr w:rsidR="00A40DEB" w:rsidRPr="00CD477F" w:rsidSect="00587A45">
      <w:headerReference w:type="default" r:id="rId16"/>
      <w:endnotePr>
        <w:numFmt w:val="decimal"/>
      </w:endnotePr>
      <w:pgSz w:w="15840" w:h="12240" w:orient="landscape"/>
      <w:pgMar w:top="1440" w:right="1440" w:bottom="1440" w:left="1440" w:header="10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6BB37" w14:textId="77777777" w:rsidR="007D0CF7" w:rsidRDefault="007D0CF7" w:rsidP="00D75295">
      <w:r>
        <w:separator/>
      </w:r>
    </w:p>
  </w:endnote>
  <w:endnote w:type="continuationSeparator" w:id="0">
    <w:p w14:paraId="5365FCAC" w14:textId="77777777" w:rsidR="007D0CF7" w:rsidRDefault="007D0CF7"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E4D84B" w14:textId="77777777" w:rsidR="007D0CF7" w:rsidRDefault="007D0CF7" w:rsidP="00D75295">
      <w:r>
        <w:separator/>
      </w:r>
    </w:p>
  </w:footnote>
  <w:footnote w:type="continuationSeparator" w:id="0">
    <w:p w14:paraId="72B6784B" w14:textId="77777777" w:rsidR="007D0CF7" w:rsidRDefault="007D0CF7" w:rsidP="00D75295">
      <w:r>
        <w:continuationSeparator/>
      </w:r>
    </w:p>
  </w:footnote>
  <w:footnote w:id="1">
    <w:p w14:paraId="7828B96F" w14:textId="262195B2" w:rsidR="007D0CF7" w:rsidRPr="004B516A" w:rsidRDefault="007D0CF7" w:rsidP="006B316B">
      <w:pPr>
        <w:pStyle w:val="Footnote"/>
      </w:pPr>
      <w:r w:rsidRPr="00791EEC">
        <w:rPr>
          <w:rStyle w:val="FootnoteReference"/>
        </w:rPr>
        <w:footnoteRef/>
      </w:r>
      <w:r>
        <w:t xml:space="preserve"> SA was an a</w:t>
      </w:r>
      <w:r w:rsidRPr="004B516A">
        <w:t>cronym for Soci</w:t>
      </w:r>
      <w:r>
        <w:t>é</w:t>
      </w:r>
      <w:r w:rsidRPr="004B516A">
        <w:t>t</w:t>
      </w:r>
      <w:r>
        <w:t>é</w:t>
      </w:r>
      <w:r w:rsidRPr="004B516A">
        <w:t xml:space="preserve"> Anonyme</w:t>
      </w:r>
      <w:r>
        <w:t>, a designation in civil law countries that was roughly equivalent to “incorporation.”</w:t>
      </w:r>
    </w:p>
  </w:footnote>
  <w:footnote w:id="2">
    <w:p w14:paraId="4D5EE098" w14:textId="76A648FD" w:rsidR="007D0CF7" w:rsidRDefault="007D0CF7" w:rsidP="00791BC4">
      <w:pPr>
        <w:pStyle w:val="Footnote"/>
      </w:pPr>
      <w:r>
        <w:rPr>
          <w:rStyle w:val="FootnoteReference"/>
        </w:rPr>
        <w:footnoteRef/>
      </w:r>
      <w:r>
        <w:t xml:space="preserve"> All currency amounts are in US$ unless otherwise specified</w:t>
      </w:r>
      <w:r w:rsidR="004944B9">
        <w:rPr>
          <w:lang w:val="en-US"/>
        </w:rPr>
        <w:t>.</w:t>
      </w:r>
    </w:p>
  </w:footnote>
  <w:footnote w:id="3">
    <w:p w14:paraId="4BDAF811" w14:textId="3105AD81" w:rsidR="007D0CF7" w:rsidRPr="006B316B" w:rsidRDefault="007D0CF7" w:rsidP="006B316B">
      <w:pPr>
        <w:pStyle w:val="Footnote"/>
      </w:pPr>
      <w:r w:rsidRPr="006B316B">
        <w:rPr>
          <w:rStyle w:val="FootnoteReference"/>
        </w:rPr>
        <w:footnoteRef/>
      </w:r>
      <w:r w:rsidRPr="006B316B">
        <w:t xml:space="preserve"> </w:t>
      </w:r>
      <w:r>
        <w:t>“</w:t>
      </w:r>
      <w:r w:rsidRPr="006B316B">
        <w:t>Global Bakery Goods Manufacturing,</w:t>
      </w:r>
      <w:r>
        <w:t>”</w:t>
      </w:r>
      <w:r w:rsidRPr="006B316B">
        <w:t xml:space="preserve"> IBISWorld Industry Report, </w:t>
      </w:r>
      <w:r>
        <w:t xml:space="preserve">accessed </w:t>
      </w:r>
      <w:r w:rsidRPr="006B316B">
        <w:t xml:space="preserve">August </w:t>
      </w:r>
      <w:r>
        <w:t>7, 2016.</w:t>
      </w:r>
    </w:p>
  </w:footnote>
  <w:footnote w:id="4">
    <w:p w14:paraId="2A6B7DA4" w14:textId="7E1F170B" w:rsidR="007D0CF7" w:rsidRPr="006B316B" w:rsidRDefault="007D0CF7" w:rsidP="00791BC4">
      <w:pPr>
        <w:pStyle w:val="Footnote"/>
      </w:pPr>
      <w:r w:rsidRPr="006B316B">
        <w:rPr>
          <w:rStyle w:val="FootnoteReference"/>
        </w:rPr>
        <w:footnoteRef/>
      </w:r>
      <w:r w:rsidRPr="006B316B">
        <w:t xml:space="preserve"> </w:t>
      </w:r>
      <w:r>
        <w:t>“</w:t>
      </w:r>
      <w:r w:rsidRPr="006B316B">
        <w:t>Global Bakery Goods Manufacturing,</w:t>
      </w:r>
      <w:r>
        <w:t>”</w:t>
      </w:r>
      <w:r w:rsidRPr="006B316B">
        <w:t xml:space="preserve"> IBISWorld Industry Report, </w:t>
      </w:r>
      <w:r>
        <w:t xml:space="preserve">accessed </w:t>
      </w:r>
      <w:r w:rsidRPr="006B316B">
        <w:t>August 19</w:t>
      </w:r>
      <w:r>
        <w:t xml:space="preserve">, </w:t>
      </w:r>
      <w:r w:rsidRPr="006B316B">
        <w:t>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3DA9B" w14:textId="6C0093A1" w:rsidR="007D0CF7" w:rsidRDefault="007D0CF7"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244AAD">
      <w:rPr>
        <w:rFonts w:ascii="Arial" w:hAnsi="Arial"/>
        <w:b/>
        <w:noProof/>
      </w:rPr>
      <w:t>8</w:t>
    </w:r>
    <w:r>
      <w:rPr>
        <w:rFonts w:ascii="Arial" w:hAnsi="Arial"/>
        <w:b/>
      </w:rPr>
      <w:fldChar w:fldCharType="end"/>
    </w:r>
    <w:r>
      <w:rPr>
        <w:rFonts w:ascii="Arial" w:hAnsi="Arial"/>
        <w:b/>
      </w:rPr>
      <w:tab/>
      <w:t>9B17A</w:t>
    </w:r>
    <w:r w:rsidR="00AC082F">
      <w:rPr>
        <w:rFonts w:ascii="Arial" w:hAnsi="Arial"/>
        <w:b/>
      </w:rPr>
      <w:t>019</w:t>
    </w:r>
  </w:p>
  <w:p w14:paraId="297636F0" w14:textId="77777777" w:rsidR="007D0CF7" w:rsidRPr="00C92CC4" w:rsidRDefault="007D0CF7">
    <w:pPr>
      <w:pStyle w:val="Header"/>
      <w:rPr>
        <w:sz w:val="18"/>
        <w:szCs w:val="18"/>
      </w:rPr>
    </w:pPr>
  </w:p>
  <w:p w14:paraId="37266BBB" w14:textId="77777777" w:rsidR="007D0CF7" w:rsidRPr="00C92CC4" w:rsidRDefault="007D0CF7">
    <w:pPr>
      <w:pStyle w:val="Header"/>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8B12F" w14:textId="0E7B25DC" w:rsidR="007D0CF7" w:rsidRDefault="007D0CF7" w:rsidP="00587A45">
    <w:pPr>
      <w:pBdr>
        <w:bottom w:val="single" w:sz="18" w:space="1" w:color="auto"/>
      </w:pBdr>
      <w:tabs>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244AAD">
      <w:rPr>
        <w:rFonts w:ascii="Arial" w:hAnsi="Arial"/>
        <w:b/>
        <w:noProof/>
      </w:rPr>
      <w:t>9</w:t>
    </w:r>
    <w:r>
      <w:rPr>
        <w:rFonts w:ascii="Arial" w:hAnsi="Arial"/>
        <w:b/>
      </w:rPr>
      <w:fldChar w:fldCharType="end"/>
    </w:r>
    <w:r w:rsidR="00AC082F">
      <w:rPr>
        <w:rFonts w:ascii="Arial" w:hAnsi="Arial"/>
        <w:b/>
      </w:rPr>
      <w:tab/>
      <w:t>9B17A019</w:t>
    </w:r>
  </w:p>
  <w:p w14:paraId="365215D1" w14:textId="77777777" w:rsidR="007D0CF7" w:rsidRPr="00C92CC4" w:rsidRDefault="007D0CF7" w:rsidP="00587A45">
    <w:pPr>
      <w:pStyle w:val="Header"/>
      <w:tabs>
        <w:tab w:val="clear" w:pos="4680"/>
        <w:tab w:val="clear" w:pos="9360"/>
        <w:tab w:val="right" w:pos="12960"/>
      </w:tabs>
      <w:rPr>
        <w:sz w:val="18"/>
        <w:szCs w:val="18"/>
      </w:rPr>
    </w:pPr>
  </w:p>
  <w:p w14:paraId="061BC02E" w14:textId="77777777" w:rsidR="007D0CF7" w:rsidRPr="00C92CC4" w:rsidRDefault="007D0CF7" w:rsidP="00587A45">
    <w:pPr>
      <w:pStyle w:val="Header"/>
      <w:tabs>
        <w:tab w:val="clear" w:pos="4680"/>
        <w:tab w:val="clear" w:pos="9360"/>
        <w:tab w:val="right" w:pos="1296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0A6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7427F3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9634BF2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1CC0D4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77697C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D8A505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10C60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ABC2CE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58CD34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696BDF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32116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0"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59A0AB6"/>
    <w:multiLevelType w:val="hybridMultilevel"/>
    <w:tmpl w:val="3A1C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5"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19"/>
  </w:num>
  <w:num w:numId="13">
    <w:abstractNumId w:val="13"/>
  </w:num>
  <w:num w:numId="14">
    <w:abstractNumId w:val="20"/>
  </w:num>
  <w:num w:numId="15">
    <w:abstractNumId w:val="21"/>
  </w:num>
  <w:num w:numId="16">
    <w:abstractNumId w:val="22"/>
  </w:num>
  <w:num w:numId="17">
    <w:abstractNumId w:val="16"/>
  </w:num>
  <w:num w:numId="18">
    <w:abstractNumId w:val="24"/>
  </w:num>
  <w:num w:numId="19">
    <w:abstractNumId w:val="12"/>
  </w:num>
  <w:num w:numId="20">
    <w:abstractNumId w:val="11"/>
  </w:num>
  <w:num w:numId="21">
    <w:abstractNumId w:val="25"/>
  </w:num>
  <w:num w:numId="22">
    <w:abstractNumId w:val="18"/>
  </w:num>
  <w:num w:numId="23">
    <w:abstractNumId w:val="26"/>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6"/>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6"/>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5"/>
  </w:num>
  <w:num w:numId="27">
    <w:abstractNumId w:val="17"/>
  </w:num>
  <w:num w:numId="28">
    <w:abstractNumId w:val="23"/>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10241"/>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216CE"/>
    <w:rsid w:val="00022680"/>
    <w:rsid w:val="00025B5C"/>
    <w:rsid w:val="00025DC7"/>
    <w:rsid w:val="00026486"/>
    <w:rsid w:val="00044ECC"/>
    <w:rsid w:val="000531D3"/>
    <w:rsid w:val="0005646B"/>
    <w:rsid w:val="00063CA6"/>
    <w:rsid w:val="0008102D"/>
    <w:rsid w:val="000827AF"/>
    <w:rsid w:val="000865F2"/>
    <w:rsid w:val="00091829"/>
    <w:rsid w:val="00094C0E"/>
    <w:rsid w:val="000A1290"/>
    <w:rsid w:val="000A2AE0"/>
    <w:rsid w:val="000B2B26"/>
    <w:rsid w:val="000F0C22"/>
    <w:rsid w:val="000F6B09"/>
    <w:rsid w:val="000F6FDC"/>
    <w:rsid w:val="00104567"/>
    <w:rsid w:val="001130E5"/>
    <w:rsid w:val="0012732D"/>
    <w:rsid w:val="001517D3"/>
    <w:rsid w:val="0015499C"/>
    <w:rsid w:val="00154FC9"/>
    <w:rsid w:val="00167725"/>
    <w:rsid w:val="00186D81"/>
    <w:rsid w:val="001879ED"/>
    <w:rsid w:val="0019241A"/>
    <w:rsid w:val="001A5335"/>
    <w:rsid w:val="001A752D"/>
    <w:rsid w:val="001B0160"/>
    <w:rsid w:val="001B6B2E"/>
    <w:rsid w:val="001D6BAF"/>
    <w:rsid w:val="001E36FD"/>
    <w:rsid w:val="002017D8"/>
    <w:rsid w:val="00203AA1"/>
    <w:rsid w:val="00203D96"/>
    <w:rsid w:val="00207710"/>
    <w:rsid w:val="00210530"/>
    <w:rsid w:val="00212350"/>
    <w:rsid w:val="00213E98"/>
    <w:rsid w:val="00244AAD"/>
    <w:rsid w:val="002A6817"/>
    <w:rsid w:val="002C66DB"/>
    <w:rsid w:val="002C75C1"/>
    <w:rsid w:val="002D4997"/>
    <w:rsid w:val="002D76F3"/>
    <w:rsid w:val="002E32F0"/>
    <w:rsid w:val="002F460C"/>
    <w:rsid w:val="002F48D6"/>
    <w:rsid w:val="0030153B"/>
    <w:rsid w:val="0033776E"/>
    <w:rsid w:val="00341C56"/>
    <w:rsid w:val="00354899"/>
    <w:rsid w:val="00355FD6"/>
    <w:rsid w:val="00361C8E"/>
    <w:rsid w:val="00364A5C"/>
    <w:rsid w:val="00373FB1"/>
    <w:rsid w:val="003B30D8"/>
    <w:rsid w:val="003B3D71"/>
    <w:rsid w:val="003B550E"/>
    <w:rsid w:val="003B7EF2"/>
    <w:rsid w:val="003C3FA4"/>
    <w:rsid w:val="003C5010"/>
    <w:rsid w:val="003E2BE8"/>
    <w:rsid w:val="003F2B0C"/>
    <w:rsid w:val="00405811"/>
    <w:rsid w:val="00421285"/>
    <w:rsid w:val="004215A6"/>
    <w:rsid w:val="004221E4"/>
    <w:rsid w:val="00471088"/>
    <w:rsid w:val="00483AF9"/>
    <w:rsid w:val="004944B9"/>
    <w:rsid w:val="004B1CCB"/>
    <w:rsid w:val="004C4346"/>
    <w:rsid w:val="004D73A5"/>
    <w:rsid w:val="00512251"/>
    <w:rsid w:val="0052312C"/>
    <w:rsid w:val="00532CF5"/>
    <w:rsid w:val="005528CB"/>
    <w:rsid w:val="00552BB2"/>
    <w:rsid w:val="00566771"/>
    <w:rsid w:val="00570219"/>
    <w:rsid w:val="00581E2E"/>
    <w:rsid w:val="00584F15"/>
    <w:rsid w:val="00587A45"/>
    <w:rsid w:val="005973CC"/>
    <w:rsid w:val="005F43E5"/>
    <w:rsid w:val="006163F7"/>
    <w:rsid w:val="00652606"/>
    <w:rsid w:val="00661F7E"/>
    <w:rsid w:val="00666024"/>
    <w:rsid w:val="00670D94"/>
    <w:rsid w:val="00675414"/>
    <w:rsid w:val="0067700A"/>
    <w:rsid w:val="00682754"/>
    <w:rsid w:val="00694F40"/>
    <w:rsid w:val="0069597B"/>
    <w:rsid w:val="006A58A9"/>
    <w:rsid w:val="006A606D"/>
    <w:rsid w:val="006B316B"/>
    <w:rsid w:val="006B7F7A"/>
    <w:rsid w:val="006C0371"/>
    <w:rsid w:val="006C08B6"/>
    <w:rsid w:val="006C0B1A"/>
    <w:rsid w:val="006C4269"/>
    <w:rsid w:val="006C4384"/>
    <w:rsid w:val="006C6065"/>
    <w:rsid w:val="006C7F9F"/>
    <w:rsid w:val="006D59ED"/>
    <w:rsid w:val="006E2F6D"/>
    <w:rsid w:val="006E58F6"/>
    <w:rsid w:val="006E72C3"/>
    <w:rsid w:val="006E77E1"/>
    <w:rsid w:val="006F131D"/>
    <w:rsid w:val="006F1D9E"/>
    <w:rsid w:val="006F4962"/>
    <w:rsid w:val="006F6A89"/>
    <w:rsid w:val="007237BD"/>
    <w:rsid w:val="00752BCD"/>
    <w:rsid w:val="00756EB1"/>
    <w:rsid w:val="00766DA1"/>
    <w:rsid w:val="007866A6"/>
    <w:rsid w:val="00791BC4"/>
    <w:rsid w:val="00791EEC"/>
    <w:rsid w:val="007A130D"/>
    <w:rsid w:val="007A4929"/>
    <w:rsid w:val="007A4AF3"/>
    <w:rsid w:val="007D0CF7"/>
    <w:rsid w:val="007D4102"/>
    <w:rsid w:val="007E5921"/>
    <w:rsid w:val="007F72BD"/>
    <w:rsid w:val="00821FFC"/>
    <w:rsid w:val="008271CA"/>
    <w:rsid w:val="00827F24"/>
    <w:rsid w:val="008367E1"/>
    <w:rsid w:val="008467D5"/>
    <w:rsid w:val="00850AE7"/>
    <w:rsid w:val="00856D9F"/>
    <w:rsid w:val="00866F6D"/>
    <w:rsid w:val="008729C7"/>
    <w:rsid w:val="008930E4"/>
    <w:rsid w:val="00896DD8"/>
    <w:rsid w:val="008A4DC4"/>
    <w:rsid w:val="008B15F7"/>
    <w:rsid w:val="008C47BF"/>
    <w:rsid w:val="008F3581"/>
    <w:rsid w:val="00900A7A"/>
    <w:rsid w:val="009047E7"/>
    <w:rsid w:val="009067A4"/>
    <w:rsid w:val="0090722E"/>
    <w:rsid w:val="00927A93"/>
    <w:rsid w:val="009340DB"/>
    <w:rsid w:val="009406C4"/>
    <w:rsid w:val="00945F9E"/>
    <w:rsid w:val="00961761"/>
    <w:rsid w:val="00972498"/>
    <w:rsid w:val="00974CC6"/>
    <w:rsid w:val="00976AD4"/>
    <w:rsid w:val="00977180"/>
    <w:rsid w:val="009A27EB"/>
    <w:rsid w:val="009A312F"/>
    <w:rsid w:val="009A5348"/>
    <w:rsid w:val="009A67BB"/>
    <w:rsid w:val="009C0C7B"/>
    <w:rsid w:val="009C76D5"/>
    <w:rsid w:val="009F1B8C"/>
    <w:rsid w:val="009F7AA4"/>
    <w:rsid w:val="00A0362D"/>
    <w:rsid w:val="00A259E3"/>
    <w:rsid w:val="00A40DEB"/>
    <w:rsid w:val="00A44881"/>
    <w:rsid w:val="00A559DB"/>
    <w:rsid w:val="00A5759C"/>
    <w:rsid w:val="00AA470E"/>
    <w:rsid w:val="00AC082F"/>
    <w:rsid w:val="00AC5AE2"/>
    <w:rsid w:val="00AD11D4"/>
    <w:rsid w:val="00AD71E1"/>
    <w:rsid w:val="00AF281A"/>
    <w:rsid w:val="00AF29BE"/>
    <w:rsid w:val="00AF35FC"/>
    <w:rsid w:val="00AF54D5"/>
    <w:rsid w:val="00AF5FE6"/>
    <w:rsid w:val="00B03639"/>
    <w:rsid w:val="00B0652A"/>
    <w:rsid w:val="00B14253"/>
    <w:rsid w:val="00B17050"/>
    <w:rsid w:val="00B24E49"/>
    <w:rsid w:val="00B3757D"/>
    <w:rsid w:val="00B40937"/>
    <w:rsid w:val="00B423EF"/>
    <w:rsid w:val="00B435C2"/>
    <w:rsid w:val="00B453DE"/>
    <w:rsid w:val="00B4582A"/>
    <w:rsid w:val="00B4742F"/>
    <w:rsid w:val="00B51E19"/>
    <w:rsid w:val="00B901F9"/>
    <w:rsid w:val="00BA1914"/>
    <w:rsid w:val="00BA24C6"/>
    <w:rsid w:val="00BB2D55"/>
    <w:rsid w:val="00BB7CC0"/>
    <w:rsid w:val="00BD2C7A"/>
    <w:rsid w:val="00BD6EFB"/>
    <w:rsid w:val="00BE3DEE"/>
    <w:rsid w:val="00C15BE2"/>
    <w:rsid w:val="00C22219"/>
    <w:rsid w:val="00C24A7B"/>
    <w:rsid w:val="00C338DD"/>
    <w:rsid w:val="00C3447F"/>
    <w:rsid w:val="00C628E0"/>
    <w:rsid w:val="00C74146"/>
    <w:rsid w:val="00C81491"/>
    <w:rsid w:val="00C81676"/>
    <w:rsid w:val="00C855A9"/>
    <w:rsid w:val="00C92CC4"/>
    <w:rsid w:val="00CA0AFB"/>
    <w:rsid w:val="00CA2CE1"/>
    <w:rsid w:val="00CA3976"/>
    <w:rsid w:val="00CA757B"/>
    <w:rsid w:val="00CB6B09"/>
    <w:rsid w:val="00CC1787"/>
    <w:rsid w:val="00CC182C"/>
    <w:rsid w:val="00CD0824"/>
    <w:rsid w:val="00CD2908"/>
    <w:rsid w:val="00CD477F"/>
    <w:rsid w:val="00D03A82"/>
    <w:rsid w:val="00D129AD"/>
    <w:rsid w:val="00D15344"/>
    <w:rsid w:val="00D234F1"/>
    <w:rsid w:val="00D31BEC"/>
    <w:rsid w:val="00D32126"/>
    <w:rsid w:val="00D33F39"/>
    <w:rsid w:val="00D62AF2"/>
    <w:rsid w:val="00D63150"/>
    <w:rsid w:val="00D64A32"/>
    <w:rsid w:val="00D64EFC"/>
    <w:rsid w:val="00D71C00"/>
    <w:rsid w:val="00D75295"/>
    <w:rsid w:val="00D76CE9"/>
    <w:rsid w:val="00D97F12"/>
    <w:rsid w:val="00DB42E7"/>
    <w:rsid w:val="00DC189D"/>
    <w:rsid w:val="00DC519C"/>
    <w:rsid w:val="00DD2BBD"/>
    <w:rsid w:val="00DD3D8A"/>
    <w:rsid w:val="00DF32C2"/>
    <w:rsid w:val="00E24C72"/>
    <w:rsid w:val="00E356D1"/>
    <w:rsid w:val="00E471A7"/>
    <w:rsid w:val="00E635CF"/>
    <w:rsid w:val="00E779F2"/>
    <w:rsid w:val="00EB4B7B"/>
    <w:rsid w:val="00EB5410"/>
    <w:rsid w:val="00EC6E0A"/>
    <w:rsid w:val="00ED4E18"/>
    <w:rsid w:val="00EE1A7F"/>
    <w:rsid w:val="00EE1F37"/>
    <w:rsid w:val="00F0159C"/>
    <w:rsid w:val="00F105B7"/>
    <w:rsid w:val="00F10D7D"/>
    <w:rsid w:val="00F17A21"/>
    <w:rsid w:val="00F41F08"/>
    <w:rsid w:val="00F443C0"/>
    <w:rsid w:val="00F47C8A"/>
    <w:rsid w:val="00F50E91"/>
    <w:rsid w:val="00F57D29"/>
    <w:rsid w:val="00F749E0"/>
    <w:rsid w:val="00F92A99"/>
    <w:rsid w:val="00F96201"/>
    <w:rsid w:val="00FC30E9"/>
    <w:rsid w:val="00FC314F"/>
    <w:rsid w:val="00FC5A0E"/>
    <w:rsid w:val="00FD0B18"/>
    <w:rsid w:val="00FD0F82"/>
    <w:rsid w:val="00FE714F"/>
    <w:rsid w:val="00FF0390"/>
    <w:rsid w:val="00FF3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36E0E7A"/>
  <w15:docId w15:val="{0B4D221B-424F-4528-BDD2-E2AA5EAFB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F54D5"/>
    <w:pPr>
      <w:spacing w:after="0" w:line="240" w:lineRule="auto"/>
    </w:pPr>
    <w:rPr>
      <w:rFonts w:ascii="Times New Roman" w:eastAsia="Times New Roma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qFormat/>
    <w:rsid w:val="00AF54D5"/>
    <w:rPr>
      <w:vertAlign w:val="superscript"/>
    </w:rPr>
  </w:style>
  <w:style w:type="paragraph" w:customStyle="1" w:styleId="Footnote">
    <w:name w:val="Footnote"/>
    <w:basedOn w:val="FootnoteText"/>
    <w:link w:val="FootnoteChar"/>
    <w:qFormat/>
    <w:rsid w:val="00AF54D5"/>
    <w:pPr>
      <w:jc w:val="both"/>
    </w:pPr>
    <w:rPr>
      <w:rFonts w:ascii="Arial" w:hAnsi="Arial" w:cs="Arial"/>
      <w:sz w:val="17"/>
      <w:szCs w:val="17"/>
    </w:rPr>
  </w:style>
  <w:style w:type="character" w:customStyle="1" w:styleId="FootnoteChar">
    <w:name w:val="Footnote Char"/>
    <w:basedOn w:val="FootnoteTextChar"/>
    <w:link w:val="Footnote"/>
    <w:rsid w:val="00AF54D5"/>
    <w:rPr>
      <w:rFonts w:ascii="Arial" w:eastAsia="Times New Roman" w:hAnsi="Arial" w:cs="Arial"/>
      <w:sz w:val="17"/>
      <w:szCs w:val="17"/>
      <w:lang w:val="en-GB"/>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3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paragraph" w:styleId="DocumentMap">
    <w:name w:val="Document Map"/>
    <w:basedOn w:val="Normal"/>
    <w:link w:val="DocumentMapChar"/>
    <w:uiPriority w:val="99"/>
    <w:semiHidden/>
    <w:unhideWhenUsed/>
    <w:rsid w:val="00E24C72"/>
    <w:rPr>
      <w:sz w:val="24"/>
      <w:szCs w:val="24"/>
    </w:rPr>
  </w:style>
  <w:style w:type="character" w:customStyle="1" w:styleId="DocumentMapChar">
    <w:name w:val="Document Map Char"/>
    <w:basedOn w:val="DefaultParagraphFont"/>
    <w:link w:val="DocumentMap"/>
    <w:uiPriority w:val="99"/>
    <w:semiHidden/>
    <w:rsid w:val="00E24C72"/>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6294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iveycases.com" TargetMode="Externa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fetscherin\Desktop\Dropbox\1-Case-Bread%20Goes%20Global%20Case\2016-11-24-Case-Datav4.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doughnutChart>
        <c:varyColors val="1"/>
        <c:ser>
          <c:idx val="0"/>
          <c:order val="0"/>
          <c:dPt>
            <c:idx val="0"/>
            <c:bubble3D val="0"/>
            <c:spPr>
              <a:solidFill>
                <a:schemeClr val="dk1">
                  <a:tint val="88500"/>
                </a:schemeClr>
              </a:solidFill>
              <a:ln>
                <a:noFill/>
              </a:ln>
              <a:effectLst/>
            </c:spPr>
            <c:extLst xmlns:c16r2="http://schemas.microsoft.com/office/drawing/2015/06/chart">
              <c:ext xmlns:c16="http://schemas.microsoft.com/office/drawing/2014/chart" uri="{C3380CC4-5D6E-409C-BE32-E72D297353CC}">
                <c16:uniqueId val="{00000001-D933-4354-BF7F-BBB0A4A78E16}"/>
              </c:ext>
            </c:extLst>
          </c:dPt>
          <c:dPt>
            <c:idx val="1"/>
            <c:bubble3D val="0"/>
            <c:spPr>
              <a:solidFill>
                <a:schemeClr val="dk1">
                  <a:tint val="55000"/>
                </a:schemeClr>
              </a:solidFill>
              <a:ln>
                <a:noFill/>
              </a:ln>
              <a:effectLst/>
            </c:spPr>
            <c:extLst xmlns:c16r2="http://schemas.microsoft.com/office/drawing/2015/06/chart">
              <c:ext xmlns:c16="http://schemas.microsoft.com/office/drawing/2014/chart" uri="{C3380CC4-5D6E-409C-BE32-E72D297353CC}">
                <c16:uniqueId val="{00000003-D933-4354-BF7F-BBB0A4A78E16}"/>
              </c:ext>
            </c:extLst>
          </c:dPt>
          <c:dPt>
            <c:idx val="2"/>
            <c:bubble3D val="0"/>
            <c:spPr>
              <a:solidFill>
                <a:schemeClr val="dk1">
                  <a:tint val="75000"/>
                </a:schemeClr>
              </a:solidFill>
              <a:ln>
                <a:noFill/>
              </a:ln>
              <a:effectLst/>
            </c:spPr>
            <c:extLst xmlns:c16r2="http://schemas.microsoft.com/office/drawing/2015/06/chart">
              <c:ext xmlns:c16="http://schemas.microsoft.com/office/drawing/2014/chart" uri="{C3380CC4-5D6E-409C-BE32-E72D297353CC}">
                <c16:uniqueId val="{00000005-D933-4354-BF7F-BBB0A4A78E16}"/>
              </c:ext>
            </c:extLst>
          </c:dPt>
          <c:dPt>
            <c:idx val="3"/>
            <c:bubble3D val="0"/>
            <c:spPr>
              <a:solidFill>
                <a:schemeClr val="dk1">
                  <a:tint val="98500"/>
                </a:schemeClr>
              </a:solidFill>
              <a:ln>
                <a:noFill/>
              </a:ln>
              <a:effectLst/>
            </c:spPr>
            <c:extLst xmlns:c16r2="http://schemas.microsoft.com/office/drawing/2015/06/chart">
              <c:ext xmlns:c16="http://schemas.microsoft.com/office/drawing/2014/chart" uri="{C3380CC4-5D6E-409C-BE32-E72D297353CC}">
                <c16:uniqueId val="{00000007-D933-4354-BF7F-BBB0A4A78E16}"/>
              </c:ext>
            </c:extLst>
          </c:dPt>
          <c:dPt>
            <c:idx val="4"/>
            <c:bubble3D val="0"/>
            <c:spPr>
              <a:solidFill>
                <a:schemeClr val="dk1">
                  <a:tint val="30000"/>
                </a:schemeClr>
              </a:solidFill>
              <a:ln>
                <a:noFill/>
              </a:ln>
              <a:effectLst/>
            </c:spPr>
            <c:extLst xmlns:c16r2="http://schemas.microsoft.com/office/drawing/2015/06/chart">
              <c:ext xmlns:c16="http://schemas.microsoft.com/office/drawing/2014/chart" uri="{C3380CC4-5D6E-409C-BE32-E72D297353CC}">
                <c16:uniqueId val="{00000009-D933-4354-BF7F-BBB0A4A78E16}"/>
              </c:ext>
            </c:extLst>
          </c:dPt>
          <c:dPt>
            <c:idx val="5"/>
            <c:bubble3D val="0"/>
            <c:spPr>
              <a:solidFill>
                <a:schemeClr val="dk1">
                  <a:tint val="60000"/>
                </a:schemeClr>
              </a:solidFill>
              <a:ln>
                <a:noFill/>
              </a:ln>
              <a:effectLst/>
            </c:spPr>
            <c:extLst xmlns:c16r2="http://schemas.microsoft.com/office/drawing/2015/06/chart">
              <c:ext xmlns:c16="http://schemas.microsoft.com/office/drawing/2014/chart" uri="{C3380CC4-5D6E-409C-BE32-E72D297353CC}">
                <c16:uniqueId val="{0000000B-D933-4354-BF7F-BBB0A4A78E16}"/>
              </c:ext>
            </c:extLst>
          </c:dPt>
          <c:dPt>
            <c:idx val="6"/>
            <c:bubble3D val="0"/>
            <c:spPr>
              <a:solidFill>
                <a:schemeClr val="dk1">
                  <a:tint val="80000"/>
                </a:schemeClr>
              </a:solidFill>
              <a:ln>
                <a:noFill/>
              </a:ln>
              <a:effectLst/>
            </c:spPr>
            <c:extLst xmlns:c16r2="http://schemas.microsoft.com/office/drawing/2015/06/chart">
              <c:ext xmlns:c16="http://schemas.microsoft.com/office/drawing/2014/chart" uri="{C3380CC4-5D6E-409C-BE32-E72D297353CC}">
                <c16:uniqueId val="{0000000D-D933-4354-BF7F-BBB0A4A78E16}"/>
              </c:ext>
            </c:extLst>
          </c:dPt>
          <c:dLbls>
            <c:dLbl>
              <c:idx val="0"/>
              <c:layout>
                <c:manualLayout>
                  <c:x val="0.19722222222222199"/>
                  <c:y val="-6.4814814814814797E-2"/>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1-D933-4354-BF7F-BBB0A4A78E16}"/>
                </c:ext>
                <c:ext xmlns:c15="http://schemas.microsoft.com/office/drawing/2012/chart" uri="{CE6537A1-D6FC-4f65-9D91-7224C49458BB}">
                  <c15:layout/>
                </c:ext>
              </c:extLst>
            </c:dLbl>
            <c:dLbl>
              <c:idx val="1"/>
              <c:layout>
                <c:manualLayout>
                  <c:x val="0.202777777777778"/>
                  <c:y val="0.125"/>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3-D933-4354-BF7F-BBB0A4A78E16}"/>
                </c:ext>
                <c:ext xmlns:c15="http://schemas.microsoft.com/office/drawing/2012/chart" uri="{CE6537A1-D6FC-4f65-9D91-7224C49458BB}">
                  <c15:layout/>
                </c:ext>
              </c:extLst>
            </c:dLbl>
            <c:dLbl>
              <c:idx val="2"/>
              <c:layout>
                <c:manualLayout>
                  <c:x val="-0.19166666666666701"/>
                  <c:y val="0.11111111111111099"/>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5-D933-4354-BF7F-BBB0A4A78E16}"/>
                </c:ext>
                <c:ext xmlns:c15="http://schemas.microsoft.com/office/drawing/2012/chart" uri="{CE6537A1-D6FC-4f65-9D91-7224C49458BB}">
                  <c15:layout/>
                </c:ext>
              </c:extLst>
            </c:dLbl>
            <c:dLbl>
              <c:idx val="3"/>
              <c:layout>
                <c:manualLayout>
                  <c:x val="-0.194444444444444"/>
                  <c:y val="7.4074074074074098E-2"/>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7-D933-4354-BF7F-BBB0A4A78E16}"/>
                </c:ext>
                <c:ext xmlns:c15="http://schemas.microsoft.com/office/drawing/2012/chart" uri="{CE6537A1-D6FC-4f65-9D91-7224C49458BB}">
                  <c15:layout/>
                </c:ext>
              </c:extLst>
            </c:dLbl>
            <c:dLbl>
              <c:idx val="4"/>
              <c:layout>
                <c:manualLayout>
                  <c:x val="-0.20833333333333301"/>
                  <c:y val="1.85185185185185E-2"/>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9-D933-4354-BF7F-BBB0A4A78E16}"/>
                </c:ext>
                <c:ext xmlns:c15="http://schemas.microsoft.com/office/drawing/2012/chart" uri="{CE6537A1-D6FC-4f65-9D91-7224C49458BB}">
                  <c15:layout/>
                </c:ext>
              </c:extLst>
            </c:dLbl>
            <c:dLbl>
              <c:idx val="5"/>
              <c:layout>
                <c:manualLayout>
                  <c:x val="-0.24305555555555586"/>
                  <c:y val="-5.787037037037053E-2"/>
                </c:manualLayout>
              </c:layout>
              <c:tx>
                <c:rich>
                  <a:bodyPr rot="0" spcFirstLastPara="1" vertOverflow="ellipsis" vert="horz" wrap="square" lIns="38100" tIns="19050" rIns="38100" bIns="19050" anchor="ctr" anchorCtr="1">
                    <a:noAutofit/>
                  </a:bodyPr>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US"/>
                      <a:t>Africa &amp; Middle East</a:t>
                    </a:r>
                    <a:r>
                      <a:rPr lang="en-US" baseline="0"/>
                      <a:t>, </a:t>
                    </a:r>
                    <a:fld id="{98880ABD-4276-4820-AF79-C2FC593064E7}" type="VALUE">
                      <a:rPr lang="en-US" baseline="0"/>
                      <a:pPr>
                        <a:defRPr/>
                      </a:pPr>
                      <a:t>[VALUE]</a:t>
                    </a:fld>
                    <a:endParaRPr lang="en-US" baseline="0"/>
                  </a:p>
                </c:rich>
              </c:tx>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B-D933-4354-BF7F-BBB0A4A78E16}"/>
                </c:ext>
                <c:ext xmlns:c15="http://schemas.microsoft.com/office/drawing/2012/chart" uri="{CE6537A1-D6FC-4f65-9D91-7224C49458BB}">
                  <c15:layout>
                    <c:manualLayout>
                      <c:w val="0.3422360017497813"/>
                      <c:h val="0.15710666375036453"/>
                    </c:manualLayout>
                  </c15:layout>
                  <c15:dlblFieldTable/>
                  <c15:showDataLabelsRange val="0"/>
                </c:ext>
              </c:extLst>
            </c:dLbl>
            <c:dLbl>
              <c:idx val="6"/>
              <c:layout>
                <c:manualLayout>
                  <c:x val="-3.3333333333333298E-2"/>
                  <c:y val="-0.158233814523185"/>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D-D933-4354-BF7F-BBB0A4A78E16}"/>
                </c:ext>
                <c:ext xmlns:c15="http://schemas.microsoft.com/office/drawing/2012/chart" uri="{CE6537A1-D6FC-4f65-9D91-7224C49458BB}">
                  <c15:layout>
                    <c:manualLayout>
                      <c:w val="0.53384711286089304"/>
                      <c:h val="0.110810367454068"/>
                    </c:manualLayout>
                  </c15:layout>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prstDash val="solid"/>
                  <a:round/>
                </a:ln>
                <a:effectLst/>
              </c:spPr>
            </c:leaderLines>
            <c:extLst xmlns:c16r2="http://schemas.microsoft.com/office/drawing/2015/06/chart">
              <c:ext xmlns:c15="http://schemas.microsoft.com/office/drawing/2012/chart" uri="{CE6537A1-D6FC-4f65-9D91-7224C49458BB}"/>
            </c:extLst>
          </c:dLbls>
          <c:cat>
            <c:strRef>
              <c:f>Demands!$B$3:$B$9</c:f>
              <c:strCache>
                <c:ptCount val="7"/>
                <c:pt idx="0">
                  <c:v>Europe</c:v>
                </c:pt>
                <c:pt idx="1">
                  <c:v>North America</c:v>
                </c:pt>
                <c:pt idx="2">
                  <c:v>South America</c:v>
                </c:pt>
                <c:pt idx="3">
                  <c:v>North Asia</c:v>
                </c:pt>
                <c:pt idx="4">
                  <c:v>India &amp; Central Asia</c:v>
                </c:pt>
                <c:pt idx="5">
                  <c:v>Afria &amp; Middle East</c:v>
                </c:pt>
                <c:pt idx="6">
                  <c:v>South East Asia and Oceania</c:v>
                </c:pt>
              </c:strCache>
            </c:strRef>
          </c:cat>
          <c:val>
            <c:numRef>
              <c:f>Demands!$C$3:$C$9</c:f>
              <c:numCache>
                <c:formatCode>0%</c:formatCode>
                <c:ptCount val="7"/>
                <c:pt idx="0">
                  <c:v>0.32</c:v>
                </c:pt>
                <c:pt idx="1">
                  <c:v>0.2</c:v>
                </c:pt>
                <c:pt idx="2">
                  <c:v>0.17</c:v>
                </c:pt>
                <c:pt idx="3">
                  <c:v>0.12</c:v>
                </c:pt>
                <c:pt idx="4">
                  <c:v>0.08</c:v>
                </c:pt>
                <c:pt idx="5">
                  <c:v>0.06</c:v>
                </c:pt>
                <c:pt idx="6">
                  <c:v>0.05</c:v>
                </c:pt>
              </c:numCache>
            </c:numRef>
          </c:val>
          <c:extLst xmlns:c16r2="http://schemas.microsoft.com/office/drawing/2015/06/chart">
            <c:ext xmlns:c16="http://schemas.microsoft.com/office/drawing/2014/chart" uri="{C3380CC4-5D6E-409C-BE32-E72D297353CC}">
              <c16:uniqueId val="{0000000E-D933-4354-BF7F-BBB0A4A78E16}"/>
            </c:ext>
          </c:extLst>
        </c:ser>
        <c:dLbls>
          <c:showLegendKey val="0"/>
          <c:showVal val="1"/>
          <c:showCatName val="1"/>
          <c:showSerName val="0"/>
          <c:showPercent val="0"/>
          <c:showBubbleSize val="0"/>
          <c:showLeaderLines val="1"/>
        </c:dLbls>
        <c:firstSliceAng val="0"/>
        <c:holeSize val="50"/>
      </c:doughnut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sz="1100">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0A41902-B484-4756-AFD6-F9E26392F0BE}">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BCA9D39-16E7-43F7-B3B0-15B7D1D451CD}">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D3338-9485-42E2-9BC0-40B87E946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2848</Words>
  <Characters>16238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19048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Anderson, Cassandra</cp:lastModifiedBy>
  <cp:revision>4</cp:revision>
  <cp:lastPrinted>2017-03-29T13:48:00Z</cp:lastPrinted>
  <dcterms:created xsi:type="dcterms:W3CDTF">2017-03-27T12:53:00Z</dcterms:created>
  <dcterms:modified xsi:type="dcterms:W3CDTF">2017-03-29T13:48:00Z</dcterms:modified>
</cp:coreProperties>
</file>