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037232" w:rsidP="00F105B7">
      <w:pPr>
        <w:pStyle w:val="ProductNumber"/>
      </w:pPr>
      <w:r>
        <w:t>9B17B014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37232" w:rsidP="00013360">
      <w:pPr>
        <w:pStyle w:val="CaseTitle"/>
        <w:spacing w:after="0" w:line="240" w:lineRule="auto"/>
        <w:rPr>
          <w:sz w:val="20"/>
          <w:szCs w:val="20"/>
        </w:rPr>
      </w:pPr>
      <w:r>
        <w:rPr>
          <w:rFonts w:eastAsia="Times New Roman"/>
          <w:szCs w:val="20"/>
        </w:rPr>
        <w:t>enigma escape rooms ltd.: horror-themed expansion?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37232" w:rsidP="00627C63">
      <w:pPr>
        <w:pStyle w:val="StyleCopyrightStatementAfter0ptBottomSinglesolidline1"/>
      </w:pPr>
      <w:r>
        <w:t xml:space="preserve">Ian Dunn </w:t>
      </w:r>
      <w:r w:rsidR="004B632F" w:rsidRPr="00104567">
        <w:t>wrote this</w:t>
      </w:r>
      <w:r w:rsidR="004B632F">
        <w:t xml:space="preserve"> </w:t>
      </w:r>
      <w:r w:rsidR="00152682">
        <w:t>case</w:t>
      </w:r>
      <w:r w:rsidR="004B632F">
        <w:t xml:space="preserve"> </w:t>
      </w:r>
      <w:r>
        <w:t xml:space="preserve">under the supervision of Elizabeth M. A. Grasby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037232">
        <w:t>2017</w:t>
      </w:r>
      <w:r w:rsidR="001C7777">
        <w:t>-</w:t>
      </w:r>
      <w:r w:rsidR="00037232">
        <w:t>06</w:t>
      </w:r>
      <w:r w:rsidR="00751E0B">
        <w:t>-</w:t>
      </w:r>
      <w:r w:rsidR="00FC39F7">
        <w:t>20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037232" w:rsidRDefault="00037232" w:rsidP="00BF4363">
      <w:pPr>
        <w:pStyle w:val="BodyTextMain"/>
      </w:pPr>
      <w:r>
        <w:t xml:space="preserve">In June 2016, Alexander Miller was reviewing his company’s performance and contemplating an expansion opportunity. Miller had founded Enigma Escape Rooms Ltd. (Enigma) in June 2015 and was pleased with Enigma’s financial performance in its first fiscal year (see Exhibits 1 and 2). In fact, the Windsor, Ontario business had been operating at capacity for the majority of the year; consequently, Miller was considering opening a second location that would offer an additional three escape rooms. The new location would offer horror-themed rooms, differentiating it from Enigma’s current theme rooms (see Exhibit 3). Miller wanted to evaluate Enigma’s capabilities and the competitive landscape before deciding </w:t>
      </w:r>
      <w:proofErr w:type="gramStart"/>
      <w:r>
        <w:t>whether</w:t>
      </w:r>
      <w:proofErr w:type="gramEnd"/>
      <w:r>
        <w:t xml:space="preserve"> opening a second location was a sound business decision.</w:t>
      </w:r>
    </w:p>
    <w:p w:rsidR="00037232" w:rsidRDefault="00037232" w:rsidP="00BF4363">
      <w:pPr>
        <w:pStyle w:val="BodyTextMain"/>
        <w:rPr>
          <w:rFonts w:eastAsia="Calibri"/>
        </w:rPr>
      </w:pPr>
    </w:p>
    <w:p w:rsidR="00037232" w:rsidRPr="004404F9" w:rsidRDefault="00037232" w:rsidP="00BF4363">
      <w:pPr>
        <w:pStyle w:val="BodyTextMain"/>
        <w:rPr>
          <w:rFonts w:eastAsia="Calibri"/>
        </w:rPr>
      </w:pPr>
    </w:p>
    <w:p w:rsidR="00037232" w:rsidRDefault="00037232" w:rsidP="00FC39F7">
      <w:pPr>
        <w:pStyle w:val="Casehead1"/>
      </w:pPr>
      <w:r>
        <w:t>The Escape Room Industry</w:t>
      </w:r>
    </w:p>
    <w:p w:rsidR="00037232" w:rsidRPr="004404F9" w:rsidRDefault="00037232" w:rsidP="00BF4363">
      <w:pPr>
        <w:pStyle w:val="BodyTextMain"/>
      </w:pPr>
    </w:p>
    <w:p w:rsidR="00037232" w:rsidRDefault="00037232" w:rsidP="00BF4363">
      <w:pPr>
        <w:pStyle w:val="BodyTextMain"/>
      </w:pPr>
      <w:r>
        <w:t>Escape rooms challenged a group of players to work as a team to find clues and solve a series of puzzles that eventually allowed the team to exit a locked room. This entertainment adventure often included a time limit, typically one hour, increasing the difficulty and thrill for the players. Escape rooms were often based on a variety of themes, such as offices and fantasy realms.</w:t>
      </w:r>
    </w:p>
    <w:p w:rsidR="00037232" w:rsidRDefault="00037232" w:rsidP="00BF4363">
      <w:pPr>
        <w:pStyle w:val="BodyTextMain"/>
      </w:pPr>
    </w:p>
    <w:p w:rsidR="00037232" w:rsidRDefault="00037232" w:rsidP="00BF4363">
      <w:pPr>
        <w:pStyle w:val="BodyTextMain"/>
      </w:pPr>
    </w:p>
    <w:p w:rsidR="00037232" w:rsidRDefault="00037232" w:rsidP="00037232">
      <w:pPr>
        <w:pStyle w:val="casehead20"/>
      </w:pPr>
      <w:r>
        <w:t>Background</w:t>
      </w:r>
    </w:p>
    <w:p w:rsidR="00037232" w:rsidRDefault="00037232" w:rsidP="00BF4363">
      <w:pPr>
        <w:pStyle w:val="BodyTextMain"/>
      </w:pPr>
    </w:p>
    <w:p w:rsidR="00037232" w:rsidRPr="00D257E6" w:rsidRDefault="00037232" w:rsidP="00BF4363">
      <w:pPr>
        <w:pStyle w:val="BodyTextMain"/>
        <w:rPr>
          <w:spacing w:val="-2"/>
        </w:rPr>
      </w:pPr>
      <w:r w:rsidRPr="00D257E6">
        <w:rPr>
          <w:spacing w:val="-2"/>
        </w:rPr>
        <w:t>Although escape rooms had only begun to emerge in North America in 2012, the concept originated in the 1990s as an aspect of computer-based games, wherein similar challenges were presented to players in a virtual setting. In 2008, the first physical escape room was launched in Japan.</w:t>
      </w:r>
      <w:r w:rsidRPr="00D257E6">
        <w:rPr>
          <w:rStyle w:val="FootnoteReference"/>
          <w:spacing w:val="-2"/>
        </w:rPr>
        <w:footnoteReference w:id="1"/>
      </w:r>
      <w:r w:rsidRPr="00D257E6">
        <w:rPr>
          <w:spacing w:val="-2"/>
        </w:rPr>
        <w:t xml:space="preserve"> The concept quickly grew in popularity, and independent operations emerged throughout Asia and Europe. Since their introduction to the North American market, escape rooms had grown in popularity, and the market had not yet shown signs of slowing down. Sixty different escape rooms businesses operated in the Canadian province of Ontario.</w:t>
      </w:r>
      <w:r w:rsidRPr="00D257E6">
        <w:rPr>
          <w:rStyle w:val="FootnoteReference"/>
          <w:spacing w:val="-2"/>
        </w:rPr>
        <w:footnoteReference w:id="2"/>
      </w:r>
    </w:p>
    <w:p w:rsidR="00037232" w:rsidRDefault="00037232" w:rsidP="00BF4363">
      <w:pPr>
        <w:pStyle w:val="BodyTextMain"/>
      </w:pPr>
    </w:p>
    <w:p w:rsidR="00D257E6" w:rsidRDefault="00D257E6" w:rsidP="00BF4363">
      <w:pPr>
        <w:pStyle w:val="BodyTextMain"/>
      </w:pPr>
    </w:p>
    <w:p w:rsidR="00037232" w:rsidRDefault="00037232" w:rsidP="00037232">
      <w:pPr>
        <w:pStyle w:val="casehead20"/>
      </w:pPr>
      <w:r>
        <w:lastRenderedPageBreak/>
        <w:t>Escape Room Themes</w:t>
      </w:r>
    </w:p>
    <w:p w:rsidR="00037232" w:rsidRDefault="00037232" w:rsidP="00BF4363">
      <w:pPr>
        <w:pStyle w:val="BodyTextMain"/>
      </w:pPr>
    </w:p>
    <w:p w:rsidR="00037232" w:rsidRDefault="00037232" w:rsidP="00BF4363">
      <w:pPr>
        <w:pStyle w:val="BodyTextMain"/>
      </w:pPr>
      <w:r>
        <w:t>Most escape rooms were independent businesses and offered, on average, three different rooms at a single location. The nature and genre of rooms varied with each business; however, most businesses promoted either adventure-based or horror-based themes.</w:t>
      </w:r>
    </w:p>
    <w:p w:rsidR="00037232" w:rsidRDefault="00037232" w:rsidP="00BF4363">
      <w:pPr>
        <w:pStyle w:val="BodyTextMain"/>
      </w:pPr>
    </w:p>
    <w:p w:rsidR="00037232" w:rsidRDefault="00037232" w:rsidP="00BF4363">
      <w:pPr>
        <w:pStyle w:val="BodyTextMain"/>
      </w:pPr>
      <w:r>
        <w:t>Horror-themed rooms incorporated fear and eeriness within a locked room. These rooms often included creepy themes (for example, bloody crime scenes or cold, dark cellars), haunting music, and elements designed to jump out at and frighten players. The popularity of horror movies drove up the customers’ interest in recreating the experience of being trapped and the need to find a way to escape. Horror-themed escape rooms saw a spike in demand in October due to Halloween.</w:t>
      </w:r>
    </w:p>
    <w:p w:rsidR="00037232" w:rsidRDefault="00037232" w:rsidP="00BF4363">
      <w:pPr>
        <w:pStyle w:val="BodyTextMain"/>
      </w:pPr>
    </w:p>
    <w:p w:rsidR="00037232" w:rsidRDefault="00037232" w:rsidP="00BF4363">
      <w:pPr>
        <w:pStyle w:val="BodyTextMain"/>
      </w:pPr>
      <w:r>
        <w:t>Adventure-themed rooms focused on creating a unique, challenging atmosphere in which people faced the challenge of solving puzzles to escape the locked room. Adventure-themed rooms typically experienced higher and more consistent demand compared to horror rooms since many customers did not enjoy being scared during the experience. Adventure-themed rooms typically incurred higher set-up costs since the décor was a more important facet to the theme, often including rare and exotic items.</w:t>
      </w:r>
    </w:p>
    <w:p w:rsidR="00037232" w:rsidRDefault="00037232" w:rsidP="00BF4363">
      <w:pPr>
        <w:pStyle w:val="BodyTextMain"/>
      </w:pPr>
    </w:p>
    <w:p w:rsidR="00037232" w:rsidRDefault="00037232" w:rsidP="00BF4363">
      <w:pPr>
        <w:pStyle w:val="BodyTextMain"/>
      </w:pPr>
    </w:p>
    <w:p w:rsidR="00037232" w:rsidRDefault="00037232" w:rsidP="00FC39F7">
      <w:pPr>
        <w:pStyle w:val="Casehead1"/>
      </w:pPr>
      <w:r>
        <w:t>Enigma Escape Rooms Ltd.</w:t>
      </w:r>
    </w:p>
    <w:p w:rsidR="00037232" w:rsidRPr="004404F9" w:rsidRDefault="00037232" w:rsidP="00BF4363">
      <w:pPr>
        <w:pStyle w:val="BodyTextMain"/>
      </w:pPr>
    </w:p>
    <w:p w:rsidR="00037232" w:rsidRDefault="00037232" w:rsidP="00037232">
      <w:pPr>
        <w:pStyle w:val="casehead20"/>
      </w:pPr>
      <w:r>
        <w:t>History</w:t>
      </w:r>
    </w:p>
    <w:p w:rsidR="00037232" w:rsidRPr="004404F9" w:rsidRDefault="00037232" w:rsidP="00BF4363">
      <w:pPr>
        <w:pStyle w:val="BodyTextMain"/>
      </w:pPr>
    </w:p>
    <w:p w:rsidR="00037232" w:rsidRDefault="00037232" w:rsidP="00BF4363">
      <w:pPr>
        <w:pStyle w:val="BodyTextMain"/>
      </w:pPr>
      <w:r>
        <w:t xml:space="preserve">Enigma was founded in May of 2015 by Miller, an avid entrepreneur who had started and sold two businesses while studying at Western University in London, Ontario. He graduated from the Ivey Business School with an </w:t>
      </w:r>
      <w:proofErr w:type="spellStart"/>
      <w:r>
        <w:t>honours</w:t>
      </w:r>
      <w:proofErr w:type="spellEnd"/>
      <w:r>
        <w:t xml:space="preserve"> degree in business. He had also been employed as a marketing manager for </w:t>
      </w:r>
      <w:proofErr w:type="spellStart"/>
      <w:r>
        <w:t>Execulink</w:t>
      </w:r>
      <w:proofErr w:type="spellEnd"/>
      <w:r>
        <w:t xml:space="preserve"> Telecom and consulted for the Toronto Argonauts, a team in the Canadian Football League. Most recently, Miller worked as a lecturer at Western </w:t>
      </w:r>
      <w:r w:rsidR="004A33A4">
        <w:t xml:space="preserve">University </w:t>
      </w:r>
      <w:r>
        <w:t>and its affiliated colleges.</w:t>
      </w:r>
    </w:p>
    <w:p w:rsidR="00037232" w:rsidRDefault="00037232" w:rsidP="00BF4363">
      <w:pPr>
        <w:pStyle w:val="BodyTextMain"/>
      </w:pPr>
    </w:p>
    <w:p w:rsidR="00037232" w:rsidRDefault="00037232" w:rsidP="00BF4363">
      <w:pPr>
        <w:pStyle w:val="BodyTextMain"/>
      </w:pPr>
      <w:r>
        <w:t>In April 2015, Miller learned that his father was ill, and he needed to move closer to his family’s home in McGregor, Ontario.</w:t>
      </w:r>
      <w:r>
        <w:rPr>
          <w:rStyle w:val="FootnoteReference"/>
        </w:rPr>
        <w:footnoteReference w:id="3"/>
      </w:r>
      <w:r>
        <w:t xml:space="preserve"> At this time, he moved to McGregor and commuted to London once a week to teach part-time. With a lower cost of living in McGregor and a steady teaching income, Miller thought it was an opportune time to open his own brick and mortar business. Using a grant from the </w:t>
      </w:r>
      <w:proofErr w:type="spellStart"/>
      <w:r>
        <w:t>WindsorEssex</w:t>
      </w:r>
      <w:proofErr w:type="spellEnd"/>
      <w:r>
        <w:t xml:space="preserve"> Small Business Centre, Miller launched Enigma in a rented retail location in Windsor, Ontario.</w:t>
      </w:r>
    </w:p>
    <w:p w:rsidR="00037232" w:rsidRDefault="00037232" w:rsidP="00BF4363">
      <w:pPr>
        <w:pStyle w:val="BodyTextMain"/>
      </w:pPr>
    </w:p>
    <w:p w:rsidR="00037232" w:rsidRDefault="00037232" w:rsidP="00BF4363">
      <w:pPr>
        <w:pStyle w:val="BodyTextMain"/>
      </w:pPr>
    </w:p>
    <w:p w:rsidR="00037232" w:rsidRDefault="00037232" w:rsidP="00037232">
      <w:pPr>
        <w:pStyle w:val="casehead20"/>
      </w:pPr>
      <w:r w:rsidRPr="009D4FFA">
        <w:t>Windsor, Ontario</w:t>
      </w:r>
    </w:p>
    <w:p w:rsidR="00037232" w:rsidRPr="004404F9" w:rsidRDefault="00037232" w:rsidP="00BF4363">
      <w:pPr>
        <w:pStyle w:val="BodyTextMain"/>
      </w:pPr>
    </w:p>
    <w:p w:rsidR="00037232" w:rsidRPr="00D257E6" w:rsidRDefault="00037232" w:rsidP="00BF4363">
      <w:pPr>
        <w:pStyle w:val="BodyTextMain"/>
        <w:rPr>
          <w:spacing w:val="-2"/>
        </w:rPr>
      </w:pPr>
      <w:r w:rsidRPr="00D257E6">
        <w:rPr>
          <w:spacing w:val="-2"/>
        </w:rPr>
        <w:t>Canada’s most southern city, Windsor, Ontario was situated on the Detroit River and was a 10-minute drive from Metro Detroit, Michigan. The city’s proximity to the United States coupled with a low Canadian dollar, attracted many Americans to the Windsor area for shopping and entertainment. Caesar’s Windsor, a popular casino, was the anchor in Windsor’s tourism industry. Windsor was also known as the automotive hub of Canada with Fiat Chrysler Automobiles and Ford Motor Company operating large production facilities in the city. Windsor had a population of 281,700 and a median age of 36 years. After a period of high unemployment (reaching 15.7 per cent in July 2009), the city was beginning a resurgence. The unemployment rate was 6.6 per cent in 2016, below the Canadian national average of 6.9 per cent.</w:t>
      </w:r>
      <w:r w:rsidRPr="00D257E6">
        <w:rPr>
          <w:rStyle w:val="FootnoteReference"/>
          <w:spacing w:val="-2"/>
        </w:rPr>
        <w:footnoteReference w:id="4"/>
      </w:r>
    </w:p>
    <w:p w:rsidR="00037232" w:rsidRPr="0073419F" w:rsidRDefault="00037232" w:rsidP="00037232">
      <w:pPr>
        <w:pStyle w:val="casehead20"/>
      </w:pPr>
      <w:r w:rsidRPr="008F3679">
        <w:lastRenderedPageBreak/>
        <w:t>The First Year</w:t>
      </w:r>
    </w:p>
    <w:p w:rsidR="00037232" w:rsidRPr="004404F9" w:rsidRDefault="00037232" w:rsidP="00BF4363">
      <w:pPr>
        <w:pStyle w:val="BodyTextMain"/>
      </w:pPr>
    </w:p>
    <w:p w:rsidR="00037232" w:rsidRDefault="00037232" w:rsidP="00BF4363">
      <w:pPr>
        <w:pStyle w:val="BodyTextMain"/>
      </w:pPr>
      <w:r>
        <w:t xml:space="preserve">Enigma launched its first room, The Professor’s Office, in August 2015. Enigma was the first escape room business in Windsor, and it was immediately successful. The majority of the company’s booking times were sold, and it sold out regularly on Friday and Saturday evenings, often extending operating hours until 2 a.m. As the first Windsor operation in the escape room business, coupled with an increasing demand, Enigma had received local media attention. This included interviews on CTV, AM 800 CKLW radio, and a full page spread on the front of the Arts &amp; Entertainment section of the </w:t>
      </w:r>
      <w:r w:rsidRPr="006271D4">
        <w:rPr>
          <w:i/>
        </w:rPr>
        <w:t>Windsor Star</w:t>
      </w:r>
      <w:r>
        <w:t>, the city’s major newspaper.</w:t>
      </w:r>
    </w:p>
    <w:p w:rsidR="00037232" w:rsidRDefault="00037232" w:rsidP="00BF4363">
      <w:pPr>
        <w:pStyle w:val="BodyTextMain"/>
      </w:pPr>
    </w:p>
    <w:p w:rsidR="00037232" w:rsidRDefault="00037232" w:rsidP="00BF4363">
      <w:pPr>
        <w:pStyle w:val="BodyTextMain"/>
      </w:pPr>
      <w:r>
        <w:t>Most of Miller’s time was spent managing day-to-day operations due to Enigma’s instant popularity. The rented location had two additional rooms so, with the hiring of additional employees, Miller designed and built two more escape rooms. In January 2016, Enigma launched its second room, The Jungle. Both rooms sold out regularly during the prime slots between 5 p.m. to 9 p.m. on Saturdays. At this time, Enigma employed seven people,</w:t>
      </w:r>
      <w:r>
        <w:rPr>
          <w:rStyle w:val="FootnoteReference"/>
        </w:rPr>
        <w:footnoteReference w:id="5"/>
      </w:r>
      <w:r>
        <w:t xml:space="preserve"> and Miller promoted one of his first employees hired, Angelica </w:t>
      </w:r>
      <w:proofErr w:type="spellStart"/>
      <w:r>
        <w:t>Haggert</w:t>
      </w:r>
      <w:proofErr w:type="spellEnd"/>
      <w:r>
        <w:t>, to the position of</w:t>
      </w:r>
      <w:r w:rsidR="004A33A4">
        <w:t xml:space="preserve"> general manager (see Exhibit 4</w:t>
      </w:r>
      <w:r>
        <w:t>).</w:t>
      </w:r>
    </w:p>
    <w:p w:rsidR="00037232" w:rsidRDefault="00037232" w:rsidP="00BF4363">
      <w:pPr>
        <w:pStyle w:val="BodyTextMain"/>
      </w:pPr>
    </w:p>
    <w:p w:rsidR="00037232" w:rsidRDefault="00037232" w:rsidP="00BF4363">
      <w:pPr>
        <w:pStyle w:val="BodyTextMain"/>
      </w:pPr>
      <w:r>
        <w:t>Enigma’s third room, The Pharaoh’s Tomb, was launched in March 2016. This new room was designed for smaller groups and involved two different spaces. Groups would begin in one space—the Pharaoh’s tomb—and then progress to a different space. This design allowed for quicker turnaround time since a new group could begin in the first space while the previous group completed its adventure in the second space. Since this third room was not large enough, Enigma had expanded into the adjacent unit of the rented retail building.</w:t>
      </w:r>
    </w:p>
    <w:p w:rsidR="00037232" w:rsidRDefault="00037232" w:rsidP="00BF4363">
      <w:pPr>
        <w:pStyle w:val="BodyTextMain"/>
      </w:pPr>
    </w:p>
    <w:p w:rsidR="00037232" w:rsidRDefault="00037232" w:rsidP="00BF4363">
      <w:pPr>
        <w:pStyle w:val="BodyTextMain"/>
      </w:pPr>
    </w:p>
    <w:p w:rsidR="00037232" w:rsidRDefault="00037232" w:rsidP="00037232">
      <w:pPr>
        <w:pStyle w:val="casehead20"/>
      </w:pPr>
      <w:r>
        <w:t>Operations</w:t>
      </w:r>
    </w:p>
    <w:p w:rsidR="00037232" w:rsidRPr="006E313E" w:rsidRDefault="00037232" w:rsidP="00BF4363">
      <w:pPr>
        <w:pStyle w:val="BodyTextMain"/>
      </w:pPr>
    </w:p>
    <w:p w:rsidR="00037232" w:rsidRDefault="00037232" w:rsidP="00BF4363">
      <w:pPr>
        <w:pStyle w:val="BodyTextMain"/>
      </w:pPr>
      <w:r>
        <w:t>When customers arrived at Enigma, they were greeted by a staff member. This employee asked the customers to complete a waiver, pay for the experience, and store their possessions in lockers; then the employee provided an explanation of the games in the chosen room. This introduction took about 15 minutes. The customer group was then locked in the escape room, and the staff member monitored the game through the use of video cameras and microphones (see Exhibit 5).</w:t>
      </w:r>
    </w:p>
    <w:p w:rsidR="00037232" w:rsidRDefault="00037232" w:rsidP="00BF4363">
      <w:pPr>
        <w:pStyle w:val="BodyTextMain"/>
      </w:pPr>
    </w:p>
    <w:p w:rsidR="00037232" w:rsidRDefault="00037232" w:rsidP="00BF4363">
      <w:pPr>
        <w:pStyle w:val="BodyTextMain"/>
      </w:pPr>
      <w:r>
        <w:t>Enigma’s average customer group was five people. Knowing this, Miller decided to design puzzles so that multiple dilemmas could be solved at the same time, thus engaging all players during the entire experience. As a result, The Professor’s Office and The Jungle had almost double the number of challenges that the average escape room in the industry had. Miller had also heard that customers were often frustrated with the limited number of hints</w:t>
      </w:r>
      <w:r>
        <w:rPr>
          <w:rStyle w:val="FootnoteReference"/>
        </w:rPr>
        <w:footnoteReference w:id="6"/>
      </w:r>
      <w:r>
        <w:t xml:space="preserve"> at other escape rooms, so Enigma removed the limits on hints to avoid this frustration, to provide players with full control of their experience, and to help minimize damage to the room and its décor. Some groups talked to the staff member continuously while other groups rarely asked questions. This posed a challenge for staff members because they needed to adjust their hints based on how a team was performing so that the challenge was not spoiled.</w:t>
      </w:r>
    </w:p>
    <w:p w:rsidR="00037232" w:rsidRDefault="00037232" w:rsidP="00BF4363">
      <w:pPr>
        <w:pStyle w:val="BodyTextMain"/>
      </w:pPr>
    </w:p>
    <w:p w:rsidR="00037232" w:rsidRPr="00D257E6" w:rsidRDefault="00037232" w:rsidP="00BF4363">
      <w:pPr>
        <w:pStyle w:val="BodyTextMain"/>
        <w:rPr>
          <w:spacing w:val="-2"/>
        </w:rPr>
      </w:pPr>
      <w:r w:rsidRPr="00D257E6">
        <w:rPr>
          <w:spacing w:val="-2"/>
        </w:rPr>
        <w:t xml:space="preserve">Teams unable to solve the puzzles within the one-hour time limit were offered 10 minutes of free overtime in exchange for subscribing to Enigma’s Facebook page. Staff gave more direct hints during this overtime period so that the customers would leave having experienced all aspects of a room. In addition, Enigma </w:t>
      </w:r>
      <w:r w:rsidRPr="00D257E6">
        <w:rPr>
          <w:spacing w:val="-2"/>
        </w:rPr>
        <w:lastRenderedPageBreak/>
        <w:t>often took pictures of the groups following their experience to share on social media. With a group’s permission, Enigma would post the picture and a caption about the group’s success in solving the puzzles.</w:t>
      </w:r>
    </w:p>
    <w:p w:rsidR="00037232" w:rsidRDefault="00037232" w:rsidP="00BF4363">
      <w:pPr>
        <w:pStyle w:val="BodyTextMain"/>
      </w:pPr>
    </w:p>
    <w:p w:rsidR="00037232" w:rsidRDefault="00037232" w:rsidP="00BF4363">
      <w:pPr>
        <w:pStyle w:val="BodyTextMain"/>
      </w:pPr>
      <w:r>
        <w:t xml:space="preserve">Enigma’s employees were given autonomy on how best to handle each group’s experience. Employee scheduling was tailored to the number of bookings. When Miller was not building new rooms, Enigma’s </w:t>
      </w:r>
      <w:proofErr w:type="spellStart"/>
      <w:r>
        <w:t>labour</w:t>
      </w:r>
      <w:proofErr w:type="spellEnd"/>
      <w:r>
        <w:t xml:space="preserve"> costs were directly related to each booking, and staff members were expected to select specific timeslots each week for which they would be responsible. All employees had their own keys, opened the rooms, and processed customers for booked timeslots (see Exhibit 6). If no customers booked the timeslot in advance, that employee did not have to report to work and was not paid for that period.</w:t>
      </w:r>
    </w:p>
    <w:p w:rsidR="00037232" w:rsidRDefault="00037232" w:rsidP="00BF4363">
      <w:pPr>
        <w:pStyle w:val="BodyTextMain"/>
      </w:pPr>
    </w:p>
    <w:p w:rsidR="00037232" w:rsidRDefault="00037232" w:rsidP="00BF4363">
      <w:pPr>
        <w:pStyle w:val="BodyTextMain"/>
      </w:pPr>
    </w:p>
    <w:p w:rsidR="00037232" w:rsidRDefault="00037232" w:rsidP="00FC39F7">
      <w:pPr>
        <w:pStyle w:val="Casehead1"/>
      </w:pPr>
      <w:r>
        <w:t>THE Competition</w:t>
      </w:r>
    </w:p>
    <w:p w:rsidR="00037232" w:rsidRPr="006E313E" w:rsidRDefault="00037232" w:rsidP="00BF4363">
      <w:pPr>
        <w:pStyle w:val="BodyTextMain"/>
      </w:pPr>
    </w:p>
    <w:p w:rsidR="00037232" w:rsidRDefault="00037232" w:rsidP="00BF4363">
      <w:pPr>
        <w:pStyle w:val="BodyTextMain"/>
      </w:pPr>
      <w:r>
        <w:t>The success and popularity of Enigma led to a number of other businesses starting their own escape rooms in Windsor. Enigma’s main competitors were Hidden Trail and Exodus, while Ape Escape was preparing to launch its business.</w:t>
      </w:r>
    </w:p>
    <w:p w:rsidR="00037232" w:rsidRDefault="00037232" w:rsidP="00BF4363">
      <w:pPr>
        <w:pStyle w:val="BodyTextMain"/>
      </w:pPr>
    </w:p>
    <w:p w:rsidR="00037232" w:rsidRPr="00DC7314" w:rsidRDefault="00037232" w:rsidP="00BF4363">
      <w:pPr>
        <w:pStyle w:val="BodyTextMain"/>
      </w:pPr>
    </w:p>
    <w:p w:rsidR="00037232" w:rsidRDefault="00037232" w:rsidP="00037232">
      <w:pPr>
        <w:pStyle w:val="casehead20"/>
      </w:pPr>
      <w:r>
        <w:t>Hidden Trail</w:t>
      </w:r>
    </w:p>
    <w:p w:rsidR="00037232" w:rsidRPr="006E313E" w:rsidRDefault="00037232" w:rsidP="00BF4363">
      <w:pPr>
        <w:pStyle w:val="BodyTextMain"/>
      </w:pPr>
    </w:p>
    <w:p w:rsidR="00037232" w:rsidRDefault="00037232" w:rsidP="00BF4363">
      <w:pPr>
        <w:pStyle w:val="BodyTextMain"/>
      </w:pPr>
      <w:r>
        <w:t>In October 2015, a local gaming lounge decided to add a horror-based escape room in the basement of its operation. Hidden Trail promoted a focus on puzzle quality and storytelling over décor. Customers were allotted a one-hour time limit and a maximum of three hints. Hidden Trail did not install cameras in the rooms so, when groups were seeking hints, employees had to enter and discuss with the group what had happened. Hidden Trail publicized how little it had invested to start the business and heavily discounted its pricing to drive customer business. Groupon</w:t>
      </w:r>
      <w:r>
        <w:rPr>
          <w:rStyle w:val="FootnoteReference"/>
        </w:rPr>
        <w:footnoteReference w:id="7"/>
      </w:r>
      <w:r>
        <w:t xml:space="preserve"> was its primary method of generating sales. In June 2016, Hidden Trail expanded its escape room business to a second location.</w:t>
      </w:r>
    </w:p>
    <w:p w:rsidR="00037232" w:rsidRDefault="00037232" w:rsidP="00BF4363">
      <w:pPr>
        <w:pStyle w:val="BodyTextMain"/>
      </w:pPr>
    </w:p>
    <w:p w:rsidR="00037232" w:rsidRDefault="00037232" w:rsidP="00BF4363">
      <w:pPr>
        <w:pStyle w:val="BodyTextMain"/>
      </w:pPr>
      <w:r>
        <w:t>In December 2015, Hidden Trail’s owner approached Miller about a referral deal wherein Enigma would send groups to Hidden Trail if Enigma was already fully booked. Miller was surprised to discover that Hidden Trail was not selling out all its spots, as word-of-mouth referrals were selling out Enigma a month in advance. Miller declined the offer because he wanted to wait and see what customers thought of Hidden Trail before making a recommendation. Over the next few months, few customers from Hidden Trail visited Enigma so it was difficult to gather any data on customer experiences at Hidden Trail.</w:t>
      </w:r>
    </w:p>
    <w:p w:rsidR="00037232" w:rsidRDefault="00037232" w:rsidP="00BF4363">
      <w:pPr>
        <w:pStyle w:val="BodyTextMain"/>
      </w:pPr>
    </w:p>
    <w:p w:rsidR="00037232" w:rsidRDefault="00037232" w:rsidP="00BF4363">
      <w:pPr>
        <w:pStyle w:val="BodyTextMain"/>
      </w:pPr>
    </w:p>
    <w:p w:rsidR="00037232" w:rsidRDefault="00037232" w:rsidP="00037232">
      <w:pPr>
        <w:pStyle w:val="casehead20"/>
        <w:keepNext/>
      </w:pPr>
      <w:r>
        <w:t>Exodus</w:t>
      </w:r>
    </w:p>
    <w:p w:rsidR="00037232" w:rsidRPr="006E313E" w:rsidRDefault="00037232" w:rsidP="00BF4363">
      <w:pPr>
        <w:pStyle w:val="BodyTextMain"/>
      </w:pPr>
    </w:p>
    <w:p w:rsidR="00037232" w:rsidRDefault="00037232" w:rsidP="00BF4363">
      <w:pPr>
        <w:pStyle w:val="BodyTextMain"/>
      </w:pPr>
      <w:r>
        <w:t>Exodus began as a single escape room in London, Ontario, in January 2015. In May 2016, it opened a new location with two rooms in a business park in Windsor. Of the two rooms, one was a mobile set-up. Miller believed Exodus’ rooms were high quality but would be more difficult for the average playing team. Exodus gave groups a one-hour time limit and limited the number of hints. If groups did not escape, they could book a second hour at a 50 per cent discounted rate. Exodus also used Groupon to sell to customers. Being in two different cities, Exodus had a large number of likes and followers on social media and was often a top search result when looking online for escape rooms.</w:t>
      </w:r>
    </w:p>
    <w:p w:rsidR="00037232" w:rsidRDefault="00037232" w:rsidP="00BF4363">
      <w:pPr>
        <w:pStyle w:val="BodyTextMain"/>
      </w:pPr>
    </w:p>
    <w:p w:rsidR="00037232" w:rsidRDefault="00037232" w:rsidP="00BF4363">
      <w:pPr>
        <w:pStyle w:val="BodyTextMain"/>
      </w:pPr>
    </w:p>
    <w:p w:rsidR="00037232" w:rsidRDefault="00037232" w:rsidP="00037232">
      <w:pPr>
        <w:pStyle w:val="casehead20"/>
      </w:pPr>
      <w:r>
        <w:lastRenderedPageBreak/>
        <w:t>Ape Escape</w:t>
      </w:r>
    </w:p>
    <w:p w:rsidR="00037232" w:rsidRPr="006E313E" w:rsidRDefault="00037232" w:rsidP="00BF4363">
      <w:pPr>
        <w:pStyle w:val="BodyTextMain"/>
      </w:pPr>
    </w:p>
    <w:p w:rsidR="00037232" w:rsidRDefault="00037232" w:rsidP="00BF4363">
      <w:pPr>
        <w:pStyle w:val="BodyTextMain"/>
      </w:pPr>
      <w:r>
        <w:t>A group of Enigma’s regular customers had decided to launch their own escape room in the Tecumseh Mall in Windsor. Exodus and Hidden Trail were within a five-minute drive of Enigma’s location; however, Ape Escape would be farther away and in a more affluent area of the city. Although Ape Escape was not open yet, it had begun a heavy social media campaign on Twitter and Instagram. Miller believed the rooms and puzzles would be of similar quality and difficulty to Enigma’s rooms since its founders had visited Enigma many times.</w:t>
      </w:r>
    </w:p>
    <w:p w:rsidR="00037232" w:rsidRDefault="00037232" w:rsidP="00BF4363">
      <w:pPr>
        <w:pStyle w:val="BodyTextMain"/>
      </w:pPr>
    </w:p>
    <w:p w:rsidR="00037232" w:rsidRPr="005940AE" w:rsidRDefault="00037232" w:rsidP="00BF4363">
      <w:pPr>
        <w:pStyle w:val="BodyTextMain"/>
      </w:pPr>
    </w:p>
    <w:p w:rsidR="00037232" w:rsidRDefault="00037232" w:rsidP="00FC39F7">
      <w:pPr>
        <w:pStyle w:val="Casehead1"/>
      </w:pPr>
      <w:r>
        <w:t>EXPANSION OPPORTUNITY</w:t>
      </w:r>
    </w:p>
    <w:p w:rsidR="00037232" w:rsidRPr="006E313E" w:rsidRDefault="00037232" w:rsidP="00BF4363">
      <w:pPr>
        <w:pStyle w:val="BodyTextMain"/>
      </w:pPr>
    </w:p>
    <w:p w:rsidR="00037232" w:rsidRDefault="00037232" w:rsidP="00BF4363">
      <w:pPr>
        <w:pStyle w:val="BodyTextMain"/>
      </w:pPr>
      <w:r>
        <w:t>Miller was pleased with Enigma’s performance in its first fiscal year; however, he did not want to become complacent as competitors emerged around Windsor. He believed it was time to re-evaluate his marketing efforts and consider expanding his room offerings. Specifically, Miller wanted to evaluate whether Enigma should launch a horror-themed escape room.</w:t>
      </w:r>
    </w:p>
    <w:p w:rsidR="00037232" w:rsidRPr="006E313E" w:rsidRDefault="00037232" w:rsidP="00BF4363">
      <w:pPr>
        <w:pStyle w:val="BodyTextMain"/>
      </w:pPr>
    </w:p>
    <w:p w:rsidR="00037232" w:rsidRDefault="00037232" w:rsidP="00BF4363">
      <w:pPr>
        <w:pStyle w:val="BodyTextMain"/>
      </w:pPr>
      <w:r>
        <w:t xml:space="preserve">Clearly, a market for horror-themed rooms existed, and these rooms experienced a major spike in demand during the Halloween season. One of Miller’s employees knew about a potential location for a new escape room. Windsor-based business, the CG Realm (Realm), currently a hobby, card, and game shop, was considering renting its basement for an escape room. Realm was not interested in operating its own escape room. The hobby shop owner had casually mentioned this opportunity to Enigma staff, but Miller knew few details. Hidden Trail was also </w:t>
      </w:r>
      <w:proofErr w:type="spellStart"/>
      <w:r>
        <w:t>rumoured</w:t>
      </w:r>
      <w:proofErr w:type="spellEnd"/>
      <w:r>
        <w:t xml:space="preserve"> to be discussing the possibility with Realm, so Miller believed it prudent to make a decision quickly.</w:t>
      </w:r>
    </w:p>
    <w:p w:rsidR="00037232" w:rsidRDefault="00037232" w:rsidP="00BF4363">
      <w:pPr>
        <w:pStyle w:val="BodyTextMain"/>
      </w:pPr>
    </w:p>
    <w:p w:rsidR="00037232" w:rsidRDefault="00037232" w:rsidP="00BF4363">
      <w:pPr>
        <w:pStyle w:val="BodyTextMain"/>
      </w:pPr>
      <w:r>
        <w:t>If Miller decided to go ahead with this opportunity, he would rent the basement of Realm and convert it into three horror-themed escape rooms. Realm would charge a monthly rent of C$750.</w:t>
      </w:r>
      <w:r>
        <w:rPr>
          <w:rStyle w:val="FootnoteReference"/>
        </w:rPr>
        <w:footnoteReference w:id="8"/>
      </w:r>
      <w:r>
        <w:t xml:space="preserve"> Miller estimated utilities would cost approximately $200 a month. Miller believed that horror-themed rooms would be less expensive to design and create than adventure-themed rooms. Hence, he would budget $2,100 in materials and $3,500 in </w:t>
      </w:r>
      <w:proofErr w:type="spellStart"/>
      <w:r>
        <w:t>labour</w:t>
      </w:r>
      <w:proofErr w:type="spellEnd"/>
      <w:r>
        <w:t xml:space="preserve"> for each of the new rooms. Materials included construction items, furniture, and décor, and would be depreciated using the straight-line method over a three-year useful life with no residual value. Miller believed this shorter useful life was appropriate for the puzzles and themes of escape rooms because they regularly required updating. The computer equipment used for group bookings, payment, and video monitoring would cost a total of $4,200. The computer equipment would be depreciated using the same method and estimate as the materials.</w:t>
      </w:r>
    </w:p>
    <w:p w:rsidR="00037232" w:rsidRDefault="00037232" w:rsidP="00BF4363">
      <w:pPr>
        <w:pStyle w:val="BodyTextMain"/>
      </w:pPr>
    </w:p>
    <w:p w:rsidR="00037232" w:rsidRDefault="00037232" w:rsidP="00BF4363">
      <w:pPr>
        <w:pStyle w:val="BodyTextMain"/>
      </w:pPr>
      <w:r>
        <w:t>If this expansion opportunity went ahead, Miller hoped to have all three rooms built and open to the public by September 2016. This way, Enigma could work out any issues and start generating awareness of the new rooms prior to the busy Halloween season. Enigma would charge each player $23 per visit and projected an average group size of 4.2 players. During the month of September, Miller would budget for between eight and 15 groups a week visiting the new location. During Halloween season, he expected demand would increase to 25 groups a week for four weeks in October. For the remaining 10 months of the year, Miller would project weekly group visit revenue similar to those projected in September.</w:t>
      </w:r>
    </w:p>
    <w:p w:rsidR="00037232" w:rsidRDefault="00037232" w:rsidP="00BF4363">
      <w:pPr>
        <w:pStyle w:val="BodyTextMain"/>
      </w:pPr>
    </w:p>
    <w:p w:rsidR="00037232" w:rsidRDefault="00037232" w:rsidP="00BF4363">
      <w:pPr>
        <w:pStyle w:val="BodyTextMain"/>
      </w:pPr>
      <w:r>
        <w:t xml:space="preserve">To generate awareness and demand, Miller would advertise solely for the horror-themed location. This would increase Enigma’s total annual marketing budget by $1,200, and then the total marketing budget would be split between the original location and the new location. Miller would also need to ensure that staff was available to work at the new location. Based on the current flexible scheduling system, he </w:t>
      </w:r>
      <w:r>
        <w:lastRenderedPageBreak/>
        <w:t xml:space="preserve">estimated that </w:t>
      </w:r>
      <w:proofErr w:type="spellStart"/>
      <w:r>
        <w:t>labour</w:t>
      </w:r>
      <w:proofErr w:type="spellEnd"/>
      <w:r>
        <w:t xml:space="preserve"> would be the same percentage of sales as Enigma had experienced in fiscal 2016. Miller would also promote one of his current employees to general manager of the new location. This employee would receive a raise of $3 per hour and would be required to work approximately 20 hours a month, with the exception of October in which the employee would work 75 hours for the month.</w:t>
      </w:r>
    </w:p>
    <w:p w:rsidR="00037232" w:rsidRDefault="00037232" w:rsidP="00BF4363">
      <w:pPr>
        <w:pStyle w:val="BodyTextMain"/>
      </w:pPr>
    </w:p>
    <w:p w:rsidR="00037232" w:rsidRDefault="00037232" w:rsidP="00BF4363">
      <w:pPr>
        <w:pStyle w:val="BodyTextMain"/>
      </w:pPr>
      <w:r>
        <w:t>Another expense that varied with sales was cleaning and maintenance. Again, Miller believed this expense would remain the same percentage of sales as fiscal 2016. Insurance to include the new location’s contents and liability would increase Enigma’s current policy by 40 per cent.</w:t>
      </w:r>
    </w:p>
    <w:p w:rsidR="00037232" w:rsidRDefault="00037232" w:rsidP="00BF4363">
      <w:pPr>
        <w:pStyle w:val="BodyTextMain"/>
      </w:pPr>
    </w:p>
    <w:p w:rsidR="00037232" w:rsidRPr="00D257E6" w:rsidRDefault="00037232" w:rsidP="00BF4363">
      <w:pPr>
        <w:pStyle w:val="BodyTextMain"/>
        <w:rPr>
          <w:spacing w:val="-2"/>
        </w:rPr>
      </w:pPr>
      <w:r w:rsidRPr="00D257E6">
        <w:rPr>
          <w:spacing w:val="-2"/>
        </w:rPr>
        <w:t xml:space="preserve">Miller was concerned that adding horror-themed rooms could detract from the image and reputation Enigma had established with its adventure-themed rooms. Some of his current customers had voiced concerns about “things jumping out at me” and told Miller that some of their friends were reluctant to try </w:t>
      </w:r>
      <w:proofErr w:type="gramStart"/>
      <w:r w:rsidRPr="00D257E6">
        <w:rPr>
          <w:spacing w:val="-2"/>
        </w:rPr>
        <w:t>escape</w:t>
      </w:r>
      <w:proofErr w:type="gramEnd"/>
      <w:r w:rsidRPr="00D257E6">
        <w:rPr>
          <w:spacing w:val="-2"/>
        </w:rPr>
        <w:t xml:space="preserve"> rooms because they did not like being scared. Since various themes often attracted different segments of the market, Miller was not concerned that the new location would cannibalize Enigma’s existing sales. He believed a second location would increase customer’s awareness of Enigma and that a positive experience at the new rooms would, in fact, increase annual sales by 10 per cent at the original location.</w:t>
      </w:r>
    </w:p>
    <w:p w:rsidR="00037232" w:rsidRDefault="00037232" w:rsidP="00BF4363">
      <w:pPr>
        <w:pStyle w:val="BodyTextMain"/>
      </w:pPr>
    </w:p>
    <w:p w:rsidR="00037232" w:rsidRDefault="00037232" w:rsidP="00BF4363">
      <w:pPr>
        <w:pStyle w:val="BodyTextMain"/>
      </w:pPr>
    </w:p>
    <w:p w:rsidR="00037232" w:rsidRDefault="00037232" w:rsidP="00FC39F7">
      <w:pPr>
        <w:pStyle w:val="Casehead1"/>
      </w:pPr>
      <w:r>
        <w:t>Conclusion</w:t>
      </w:r>
    </w:p>
    <w:p w:rsidR="00037232" w:rsidRPr="00BF4363" w:rsidRDefault="00037232" w:rsidP="00BF4363">
      <w:pPr>
        <w:pStyle w:val="BodyTextMain"/>
      </w:pPr>
    </w:p>
    <w:p w:rsidR="00037232" w:rsidRPr="00BF4363" w:rsidRDefault="00037232" w:rsidP="00BF4363">
      <w:pPr>
        <w:pStyle w:val="BodyTextMain"/>
      </w:pPr>
      <w:r w:rsidRPr="00BF4363">
        <w:t>Miller wondered if the time was right for such an expansion. Enigma had just finished its first fiscal year, but demand had steadily increased, and he wanted to ensure Enigma maintained its share of the Windsor market. Would demand continue to grow or were escape rooms a fad that might just as quickly disappear? Was the risk and seasonality associated with horror-themed rooms worth his time and investment? Miller needed to answer these questions and decide on Enigma’s future. If he did not act quickly, Miller would risk the prospect of Hidden Trail securing the new location and launching additional escape rooms.</w:t>
      </w:r>
    </w:p>
    <w:p w:rsidR="00037232" w:rsidRDefault="00037232" w:rsidP="00FC39F7">
      <w:pPr>
        <w:pStyle w:val="Casehead1"/>
        <w:jc w:val="center"/>
      </w:pPr>
      <w:r>
        <w:br w:type="page"/>
      </w:r>
      <w:r>
        <w:lastRenderedPageBreak/>
        <w:t>Exhibit 1: Income Statement</w:t>
      </w:r>
    </w:p>
    <w:p w:rsidR="00037232" w:rsidRDefault="00037232" w:rsidP="00FC39F7">
      <w:pPr>
        <w:pStyle w:val="Casehead2"/>
        <w:jc w:val="center"/>
      </w:pPr>
      <w:r>
        <w:t>F</w:t>
      </w:r>
      <w:r w:rsidRPr="00A147B4">
        <w:t>or fiscal year ended May 31, 2016</w:t>
      </w:r>
    </w:p>
    <w:p w:rsidR="00037232" w:rsidRPr="00FF4414" w:rsidRDefault="00037232" w:rsidP="00BF4363">
      <w:pPr>
        <w:pStyle w:val="BodyTextMai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gridCol w:w="1296"/>
        <w:gridCol w:w="1296"/>
      </w:tblGrid>
      <w:tr w:rsidR="00037232" w:rsidRPr="0024521A" w:rsidTr="00FC39F7">
        <w:trPr>
          <w:trHeight w:val="144"/>
          <w:jc w:val="center"/>
        </w:trPr>
        <w:tc>
          <w:tcPr>
            <w:tcW w:w="3898" w:type="dxa"/>
            <w:noWrap/>
            <w:hideMark/>
          </w:tcPr>
          <w:p w:rsidR="00037232" w:rsidRPr="0024521A" w:rsidRDefault="00037232" w:rsidP="00FC39F7">
            <w:pPr>
              <w:pStyle w:val="casehead20"/>
              <w:rPr>
                <w:rFonts w:cs="Arial"/>
              </w:rPr>
            </w:pPr>
            <w:r w:rsidRPr="0024521A">
              <w:rPr>
                <w:rFonts w:cs="Arial"/>
              </w:rPr>
              <w:t>Revenue</w:t>
            </w:r>
          </w:p>
        </w:tc>
        <w:tc>
          <w:tcPr>
            <w:tcW w:w="1296" w:type="dxa"/>
            <w:noWrap/>
          </w:tcPr>
          <w:p w:rsidR="00037232" w:rsidRPr="0024521A" w:rsidRDefault="00037232" w:rsidP="00FC39F7">
            <w:pPr>
              <w:tabs>
                <w:tab w:val="left" w:pos="139"/>
                <w:tab w:val="right" w:pos="969"/>
              </w:tabs>
              <w:jc w:val="center"/>
              <w:rPr>
                <w:rFonts w:ascii="Arial" w:hAnsi="Arial" w:cs="Arial"/>
              </w:rPr>
            </w:pP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Sales</w:t>
            </w:r>
          </w:p>
        </w:tc>
        <w:tc>
          <w:tcPr>
            <w:tcW w:w="1296" w:type="dxa"/>
            <w:noWrap/>
          </w:tcPr>
          <w:p w:rsidR="00037232" w:rsidRPr="0024521A" w:rsidRDefault="00037232" w:rsidP="00FC39F7">
            <w:pPr>
              <w:tabs>
                <w:tab w:val="left" w:pos="139"/>
                <w:tab w:val="right" w:pos="969"/>
              </w:tabs>
              <w:rPr>
                <w:rFonts w:ascii="Arial" w:hAnsi="Arial" w:cs="Arial"/>
                <w:highlight w:val="yellow"/>
              </w:rPr>
            </w:pPr>
          </w:p>
        </w:tc>
        <w:tc>
          <w:tcPr>
            <w:tcW w:w="1296" w:type="dxa"/>
          </w:tcPr>
          <w:p w:rsidR="00037232" w:rsidRPr="0024521A" w:rsidRDefault="00037232" w:rsidP="00FC39F7">
            <w:pPr>
              <w:tabs>
                <w:tab w:val="left" w:pos="139"/>
                <w:tab w:val="right" w:pos="969"/>
              </w:tabs>
              <w:rPr>
                <w:rFonts w:ascii="Arial" w:hAnsi="Arial" w:cs="Arial"/>
              </w:rPr>
            </w:pPr>
            <w:r w:rsidRPr="0024521A">
              <w:rPr>
                <w:rFonts w:ascii="Arial" w:hAnsi="Arial" w:cs="Arial"/>
              </w:rPr>
              <w:tab/>
              <w:t>$</w:t>
            </w:r>
            <w:r w:rsidRPr="0024521A">
              <w:rPr>
                <w:rFonts w:ascii="Arial" w:hAnsi="Arial" w:cs="Arial"/>
              </w:rPr>
              <w:tab/>
              <w:t>104,419</w:t>
            </w:r>
          </w:p>
        </w:tc>
      </w:tr>
      <w:tr w:rsidR="00037232" w:rsidRPr="00D257E6" w:rsidTr="00FC39F7">
        <w:trPr>
          <w:trHeight w:val="144"/>
          <w:jc w:val="center"/>
        </w:trPr>
        <w:tc>
          <w:tcPr>
            <w:tcW w:w="3898" w:type="dxa"/>
            <w:noWrap/>
            <w:hideMark/>
          </w:tcPr>
          <w:p w:rsidR="00037232" w:rsidRPr="00D257E6" w:rsidRDefault="00037232" w:rsidP="00FC39F7">
            <w:pPr>
              <w:rPr>
                <w:rFonts w:ascii="Arial" w:hAnsi="Arial" w:cs="Arial"/>
                <w:sz w:val="12"/>
                <w:szCs w:val="12"/>
              </w:rPr>
            </w:pPr>
          </w:p>
        </w:tc>
        <w:tc>
          <w:tcPr>
            <w:tcW w:w="1296" w:type="dxa"/>
            <w:noWrap/>
            <w:hideMark/>
          </w:tcPr>
          <w:p w:rsidR="00037232" w:rsidRPr="00D257E6" w:rsidRDefault="00037232" w:rsidP="00FC39F7">
            <w:pPr>
              <w:tabs>
                <w:tab w:val="left" w:pos="139"/>
                <w:tab w:val="right" w:pos="969"/>
              </w:tabs>
              <w:rPr>
                <w:rFonts w:ascii="Arial" w:hAnsi="Arial" w:cs="Arial"/>
                <w:sz w:val="12"/>
                <w:szCs w:val="12"/>
              </w:rPr>
            </w:pPr>
          </w:p>
        </w:tc>
        <w:tc>
          <w:tcPr>
            <w:tcW w:w="1296" w:type="dxa"/>
          </w:tcPr>
          <w:p w:rsidR="00037232" w:rsidRPr="00D257E6" w:rsidRDefault="00037232" w:rsidP="00FC39F7">
            <w:pPr>
              <w:tabs>
                <w:tab w:val="left" w:pos="139"/>
                <w:tab w:val="right" w:pos="969"/>
              </w:tabs>
              <w:rPr>
                <w:rFonts w:ascii="Arial" w:hAnsi="Arial" w:cs="Arial"/>
                <w:sz w:val="12"/>
                <w:szCs w:val="12"/>
              </w:rPr>
            </w:pPr>
          </w:p>
        </w:tc>
      </w:tr>
      <w:tr w:rsidR="00037232" w:rsidRPr="0024521A" w:rsidTr="00FC39F7">
        <w:trPr>
          <w:trHeight w:val="144"/>
          <w:jc w:val="center"/>
        </w:trPr>
        <w:tc>
          <w:tcPr>
            <w:tcW w:w="3898" w:type="dxa"/>
            <w:noWrap/>
            <w:hideMark/>
          </w:tcPr>
          <w:p w:rsidR="00037232" w:rsidRPr="0024521A" w:rsidRDefault="00037232" w:rsidP="00FC39F7">
            <w:pPr>
              <w:pStyle w:val="casehead20"/>
              <w:rPr>
                <w:rFonts w:cs="Arial"/>
              </w:rPr>
            </w:pPr>
            <w:r w:rsidRPr="0024521A">
              <w:rPr>
                <w:rFonts w:cs="Arial"/>
              </w:rPr>
              <w:t>Expenses</w:t>
            </w:r>
          </w:p>
        </w:tc>
        <w:tc>
          <w:tcPr>
            <w:tcW w:w="1296" w:type="dxa"/>
            <w:noWrap/>
            <w:hideMark/>
          </w:tcPr>
          <w:p w:rsidR="00037232" w:rsidRPr="0024521A" w:rsidRDefault="00037232" w:rsidP="00FC39F7">
            <w:pPr>
              <w:tabs>
                <w:tab w:val="left" w:pos="139"/>
                <w:tab w:val="right" w:pos="969"/>
              </w:tabs>
              <w:rPr>
                <w:rFonts w:ascii="Arial" w:hAnsi="Arial" w:cs="Arial"/>
              </w:rPr>
            </w:pP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tcPr>
          <w:p w:rsidR="00037232" w:rsidRPr="0024521A" w:rsidRDefault="00037232" w:rsidP="00FC39F7">
            <w:pPr>
              <w:rPr>
                <w:rFonts w:ascii="Arial" w:hAnsi="Arial" w:cs="Arial"/>
              </w:rPr>
            </w:pPr>
            <w:r w:rsidRPr="0024521A">
              <w:rPr>
                <w:rFonts w:ascii="Arial" w:hAnsi="Arial" w:cs="Arial"/>
              </w:rPr>
              <w:t>Wages expense</w:t>
            </w:r>
          </w:p>
        </w:tc>
        <w:tc>
          <w:tcPr>
            <w:tcW w:w="1296" w:type="dxa"/>
            <w:noWrap/>
          </w:tcPr>
          <w:p w:rsidR="00037232" w:rsidRPr="0024521A" w:rsidRDefault="00037232" w:rsidP="00FC39F7">
            <w:pPr>
              <w:tabs>
                <w:tab w:val="left" w:pos="139"/>
                <w:tab w:val="right" w:pos="969"/>
              </w:tabs>
              <w:rPr>
                <w:rFonts w:ascii="Arial" w:hAnsi="Arial" w:cs="Arial"/>
              </w:rPr>
            </w:pPr>
            <w:r w:rsidRPr="0024521A">
              <w:rPr>
                <w:rFonts w:ascii="Arial" w:hAnsi="Arial" w:cs="Arial"/>
              </w:rPr>
              <w:tab/>
              <w:t>$</w:t>
            </w:r>
            <w:r w:rsidRPr="0024521A">
              <w:rPr>
                <w:rFonts w:ascii="Arial" w:hAnsi="Arial" w:cs="Arial"/>
              </w:rPr>
              <w:tab/>
              <w:t>24,049</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tcPr>
          <w:p w:rsidR="00037232" w:rsidRPr="0024521A" w:rsidRDefault="00037232" w:rsidP="00FC39F7">
            <w:pPr>
              <w:rPr>
                <w:rFonts w:ascii="Arial" w:hAnsi="Arial" w:cs="Arial"/>
              </w:rPr>
            </w:pPr>
            <w:r w:rsidRPr="0024521A">
              <w:rPr>
                <w:rFonts w:ascii="Arial" w:hAnsi="Arial" w:cs="Arial"/>
              </w:rPr>
              <w:t>Rent expense</w:t>
            </w:r>
          </w:p>
        </w:tc>
        <w:tc>
          <w:tcPr>
            <w:tcW w:w="1296" w:type="dxa"/>
            <w:noWrap/>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w:t>
            </w:r>
            <w:bookmarkStart w:id="0" w:name="_GoBack"/>
            <w:bookmarkEnd w:id="0"/>
            <w:r w:rsidRPr="0024521A">
              <w:rPr>
                <w:rFonts w:ascii="Arial" w:hAnsi="Arial" w:cs="Arial"/>
              </w:rPr>
              <w:t>2,675</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tcPr>
          <w:p w:rsidR="00037232" w:rsidRPr="0024521A" w:rsidRDefault="00037232" w:rsidP="00FC39F7">
            <w:pPr>
              <w:rPr>
                <w:rFonts w:ascii="Arial" w:hAnsi="Arial" w:cs="Arial"/>
              </w:rPr>
            </w:pPr>
            <w:r w:rsidRPr="0024521A">
              <w:rPr>
                <w:rFonts w:ascii="Arial" w:hAnsi="Arial" w:cs="Arial"/>
              </w:rPr>
              <w:t>Utilities expense</w:t>
            </w:r>
          </w:p>
        </w:tc>
        <w:tc>
          <w:tcPr>
            <w:tcW w:w="1296" w:type="dxa"/>
            <w:noWrap/>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2,560</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Banking &amp; credit card fees</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1,749</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tcPr>
          <w:p w:rsidR="00037232" w:rsidRPr="0024521A" w:rsidRDefault="00037232" w:rsidP="00FC39F7">
            <w:pPr>
              <w:rPr>
                <w:rFonts w:ascii="Arial" w:hAnsi="Arial" w:cs="Arial"/>
              </w:rPr>
            </w:pPr>
            <w:r w:rsidRPr="0024521A">
              <w:rPr>
                <w:rFonts w:ascii="Arial" w:hAnsi="Arial" w:cs="Arial"/>
              </w:rPr>
              <w:t>Cleaning and maintenance expense</w:t>
            </w:r>
          </w:p>
        </w:tc>
        <w:tc>
          <w:tcPr>
            <w:tcW w:w="1296" w:type="dxa"/>
            <w:noWrap/>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1,425</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Office supplies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1,145</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Insurance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1,195</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Gas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1,869</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Web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716</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Incorporation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57</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Miscellaneous</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1,164</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Photo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102</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Marketing and promo expense</w:t>
            </w:r>
          </w:p>
        </w:tc>
        <w:tc>
          <w:tcPr>
            <w:tcW w:w="1296" w:type="dxa"/>
            <w:noWrap/>
            <w:hideMark/>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1,491</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Depreciation expense</w:t>
            </w:r>
          </w:p>
        </w:tc>
        <w:tc>
          <w:tcPr>
            <w:tcW w:w="1296" w:type="dxa"/>
            <w:noWrap/>
            <w:hideMark/>
          </w:tcPr>
          <w:p w:rsidR="00037232" w:rsidRPr="0024521A" w:rsidRDefault="00037232" w:rsidP="00FC39F7">
            <w:pPr>
              <w:tabs>
                <w:tab w:val="left" w:pos="139"/>
                <w:tab w:val="right" w:pos="969"/>
              </w:tabs>
              <w:rPr>
                <w:rFonts w:ascii="Arial" w:hAnsi="Arial" w:cs="Arial"/>
                <w:u w:val="single"/>
              </w:rPr>
            </w:pPr>
            <w:r w:rsidRPr="0024521A">
              <w:rPr>
                <w:rFonts w:ascii="Arial" w:hAnsi="Arial" w:cs="Arial"/>
              </w:rPr>
              <w:tab/>
            </w:r>
            <w:r w:rsidRPr="0024521A">
              <w:rPr>
                <w:rFonts w:ascii="Arial" w:hAnsi="Arial" w:cs="Arial"/>
                <w:u w:val="single"/>
              </w:rPr>
              <w:tab/>
              <w:t>6,003</w:t>
            </w:r>
          </w:p>
        </w:tc>
        <w:tc>
          <w:tcPr>
            <w:tcW w:w="1296" w:type="dxa"/>
          </w:tcPr>
          <w:p w:rsidR="00037232" w:rsidRPr="0024521A" w:rsidRDefault="00037232" w:rsidP="00FC39F7">
            <w:pPr>
              <w:tabs>
                <w:tab w:val="left" w:pos="139"/>
                <w:tab w:val="right" w:pos="969"/>
              </w:tabs>
              <w:rPr>
                <w:rFonts w:ascii="Arial" w:hAnsi="Arial" w:cs="Arial"/>
              </w:rPr>
            </w:pPr>
          </w:p>
        </w:tc>
      </w:tr>
      <w:tr w:rsidR="00037232" w:rsidRPr="00D257E6" w:rsidTr="00FC39F7">
        <w:trPr>
          <w:trHeight w:val="144"/>
          <w:jc w:val="center"/>
        </w:trPr>
        <w:tc>
          <w:tcPr>
            <w:tcW w:w="3898" w:type="dxa"/>
            <w:noWrap/>
            <w:hideMark/>
          </w:tcPr>
          <w:p w:rsidR="00037232" w:rsidRPr="00D257E6" w:rsidRDefault="00037232" w:rsidP="00FC39F7">
            <w:pPr>
              <w:rPr>
                <w:rFonts w:ascii="Arial" w:hAnsi="Arial" w:cs="Arial"/>
                <w:sz w:val="12"/>
                <w:szCs w:val="12"/>
              </w:rPr>
            </w:pPr>
          </w:p>
        </w:tc>
        <w:tc>
          <w:tcPr>
            <w:tcW w:w="1296" w:type="dxa"/>
            <w:noWrap/>
            <w:hideMark/>
          </w:tcPr>
          <w:p w:rsidR="00037232" w:rsidRPr="00D257E6" w:rsidRDefault="00037232" w:rsidP="00FC39F7">
            <w:pPr>
              <w:tabs>
                <w:tab w:val="left" w:pos="139"/>
                <w:tab w:val="right" w:pos="969"/>
              </w:tabs>
              <w:rPr>
                <w:rFonts w:ascii="Arial" w:hAnsi="Arial" w:cs="Arial"/>
                <w:sz w:val="12"/>
                <w:szCs w:val="12"/>
              </w:rPr>
            </w:pPr>
          </w:p>
        </w:tc>
        <w:tc>
          <w:tcPr>
            <w:tcW w:w="1296" w:type="dxa"/>
          </w:tcPr>
          <w:p w:rsidR="00037232" w:rsidRPr="00D257E6" w:rsidRDefault="00037232" w:rsidP="00FC39F7">
            <w:pPr>
              <w:tabs>
                <w:tab w:val="left" w:pos="139"/>
                <w:tab w:val="right" w:pos="969"/>
              </w:tabs>
              <w:rPr>
                <w:rFonts w:ascii="Arial" w:hAnsi="Arial" w:cs="Arial"/>
                <w:sz w:val="12"/>
                <w:szCs w:val="12"/>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Total expenses</w:t>
            </w:r>
          </w:p>
        </w:tc>
        <w:tc>
          <w:tcPr>
            <w:tcW w:w="1296" w:type="dxa"/>
            <w:noWrap/>
          </w:tcPr>
          <w:p w:rsidR="00037232" w:rsidRPr="0024521A" w:rsidRDefault="00037232" w:rsidP="00FC39F7">
            <w:pPr>
              <w:tabs>
                <w:tab w:val="left" w:pos="139"/>
                <w:tab w:val="right" w:pos="969"/>
              </w:tabs>
              <w:rPr>
                <w:rFonts w:ascii="Arial" w:hAnsi="Arial" w:cs="Arial"/>
                <w:highlight w:val="yellow"/>
                <w:u w:val="single"/>
              </w:rPr>
            </w:pPr>
          </w:p>
        </w:tc>
        <w:tc>
          <w:tcPr>
            <w:tcW w:w="1296" w:type="dxa"/>
          </w:tcPr>
          <w:p w:rsidR="00037232" w:rsidRPr="0024521A" w:rsidRDefault="00037232" w:rsidP="00FC39F7">
            <w:pPr>
              <w:tabs>
                <w:tab w:val="left" w:pos="139"/>
                <w:tab w:val="right" w:pos="969"/>
              </w:tabs>
              <w:rPr>
                <w:rFonts w:ascii="Arial" w:hAnsi="Arial" w:cs="Arial"/>
                <w:u w:val="single"/>
              </w:rPr>
            </w:pPr>
            <w:r w:rsidRPr="0024521A">
              <w:rPr>
                <w:rFonts w:ascii="Arial" w:hAnsi="Arial" w:cs="Arial"/>
              </w:rPr>
              <w:tab/>
            </w:r>
            <w:r w:rsidRPr="0024521A">
              <w:rPr>
                <w:rFonts w:ascii="Arial" w:hAnsi="Arial" w:cs="Arial"/>
                <w:u w:val="single"/>
              </w:rPr>
              <w:tab/>
              <w:t>56,200</w:t>
            </w:r>
          </w:p>
        </w:tc>
      </w:tr>
      <w:tr w:rsidR="00037232" w:rsidRPr="00D257E6" w:rsidTr="00FC39F7">
        <w:trPr>
          <w:trHeight w:val="144"/>
          <w:jc w:val="center"/>
        </w:trPr>
        <w:tc>
          <w:tcPr>
            <w:tcW w:w="3898" w:type="dxa"/>
            <w:noWrap/>
            <w:hideMark/>
          </w:tcPr>
          <w:p w:rsidR="00037232" w:rsidRPr="00D257E6" w:rsidRDefault="00037232" w:rsidP="00FC39F7">
            <w:pPr>
              <w:rPr>
                <w:rFonts w:ascii="Arial" w:hAnsi="Arial" w:cs="Arial"/>
                <w:sz w:val="12"/>
                <w:szCs w:val="12"/>
              </w:rPr>
            </w:pPr>
          </w:p>
        </w:tc>
        <w:tc>
          <w:tcPr>
            <w:tcW w:w="1296" w:type="dxa"/>
            <w:noWrap/>
          </w:tcPr>
          <w:p w:rsidR="00037232" w:rsidRPr="00D257E6" w:rsidRDefault="00037232" w:rsidP="00FC39F7">
            <w:pPr>
              <w:tabs>
                <w:tab w:val="left" w:pos="139"/>
                <w:tab w:val="right" w:pos="969"/>
              </w:tabs>
              <w:rPr>
                <w:rFonts w:ascii="Arial" w:hAnsi="Arial" w:cs="Arial"/>
                <w:sz w:val="12"/>
                <w:szCs w:val="12"/>
                <w:highlight w:val="yellow"/>
              </w:rPr>
            </w:pPr>
          </w:p>
        </w:tc>
        <w:tc>
          <w:tcPr>
            <w:tcW w:w="1296" w:type="dxa"/>
          </w:tcPr>
          <w:p w:rsidR="00037232" w:rsidRPr="00D257E6" w:rsidRDefault="00037232" w:rsidP="00FC39F7">
            <w:pPr>
              <w:tabs>
                <w:tab w:val="left" w:pos="139"/>
                <w:tab w:val="right" w:pos="969"/>
              </w:tabs>
              <w:rPr>
                <w:rFonts w:ascii="Arial" w:hAnsi="Arial" w:cs="Arial"/>
                <w:sz w:val="12"/>
                <w:szCs w:val="12"/>
              </w:rPr>
            </w:pP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Profit before tax</w:t>
            </w:r>
          </w:p>
        </w:tc>
        <w:tc>
          <w:tcPr>
            <w:tcW w:w="1296" w:type="dxa"/>
            <w:noWrap/>
          </w:tcPr>
          <w:p w:rsidR="00037232" w:rsidRPr="0024521A" w:rsidRDefault="00037232" w:rsidP="00FC39F7">
            <w:pPr>
              <w:tabs>
                <w:tab w:val="left" w:pos="139"/>
                <w:tab w:val="right" w:pos="969"/>
              </w:tabs>
              <w:rPr>
                <w:rFonts w:ascii="Arial" w:hAnsi="Arial" w:cs="Arial"/>
                <w:highlight w:val="yellow"/>
              </w:rPr>
            </w:pPr>
          </w:p>
        </w:tc>
        <w:tc>
          <w:tcPr>
            <w:tcW w:w="1296" w:type="dxa"/>
          </w:tcPr>
          <w:p w:rsidR="00037232" w:rsidRPr="0024521A" w:rsidRDefault="00037232" w:rsidP="00FC39F7">
            <w:pPr>
              <w:tabs>
                <w:tab w:val="left" w:pos="139"/>
                <w:tab w:val="right" w:pos="969"/>
              </w:tabs>
              <w:rPr>
                <w:rFonts w:ascii="Arial" w:hAnsi="Arial" w:cs="Arial"/>
              </w:rPr>
            </w:pPr>
            <w:r w:rsidRPr="0024521A">
              <w:rPr>
                <w:rFonts w:ascii="Arial" w:hAnsi="Arial" w:cs="Arial"/>
              </w:rPr>
              <w:tab/>
            </w:r>
            <w:r w:rsidRPr="0024521A">
              <w:rPr>
                <w:rFonts w:ascii="Arial" w:hAnsi="Arial" w:cs="Arial"/>
              </w:rPr>
              <w:tab/>
              <w:t>48,219</w:t>
            </w: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Tax</w:t>
            </w:r>
          </w:p>
        </w:tc>
        <w:tc>
          <w:tcPr>
            <w:tcW w:w="1296" w:type="dxa"/>
            <w:noWrap/>
          </w:tcPr>
          <w:p w:rsidR="00037232" w:rsidRPr="0024521A" w:rsidRDefault="00037232" w:rsidP="00FC39F7">
            <w:pPr>
              <w:tabs>
                <w:tab w:val="left" w:pos="139"/>
                <w:tab w:val="right" w:pos="969"/>
              </w:tabs>
              <w:rPr>
                <w:rFonts w:ascii="Arial" w:hAnsi="Arial" w:cs="Arial"/>
                <w:highlight w:val="yellow"/>
                <w:u w:val="single"/>
              </w:rPr>
            </w:pPr>
          </w:p>
        </w:tc>
        <w:tc>
          <w:tcPr>
            <w:tcW w:w="1296" w:type="dxa"/>
          </w:tcPr>
          <w:p w:rsidR="00037232" w:rsidRPr="0024521A" w:rsidRDefault="00037232" w:rsidP="00FC39F7">
            <w:pPr>
              <w:tabs>
                <w:tab w:val="left" w:pos="139"/>
                <w:tab w:val="right" w:pos="969"/>
              </w:tabs>
              <w:rPr>
                <w:rFonts w:ascii="Arial" w:hAnsi="Arial" w:cs="Arial"/>
                <w:u w:val="single"/>
              </w:rPr>
            </w:pPr>
            <w:r w:rsidRPr="0024521A">
              <w:rPr>
                <w:rFonts w:ascii="Arial" w:hAnsi="Arial" w:cs="Arial"/>
              </w:rPr>
              <w:tab/>
            </w:r>
            <w:r w:rsidRPr="0024521A">
              <w:rPr>
                <w:rFonts w:ascii="Arial" w:hAnsi="Arial" w:cs="Arial"/>
                <w:u w:val="single"/>
              </w:rPr>
              <w:tab/>
              <w:t>5,114</w:t>
            </w:r>
          </w:p>
        </w:tc>
      </w:tr>
      <w:tr w:rsidR="00037232" w:rsidRPr="0024521A" w:rsidTr="00FC39F7">
        <w:trPr>
          <w:trHeight w:val="144"/>
          <w:jc w:val="center"/>
        </w:trPr>
        <w:tc>
          <w:tcPr>
            <w:tcW w:w="3898" w:type="dxa"/>
            <w:noWrap/>
            <w:hideMark/>
          </w:tcPr>
          <w:p w:rsidR="00037232" w:rsidRPr="0024521A" w:rsidRDefault="00037232" w:rsidP="00FC39F7">
            <w:pPr>
              <w:rPr>
                <w:rFonts w:ascii="Arial" w:hAnsi="Arial" w:cs="Arial"/>
              </w:rPr>
            </w:pPr>
            <w:r w:rsidRPr="0024521A">
              <w:rPr>
                <w:rFonts w:ascii="Arial" w:hAnsi="Arial" w:cs="Arial"/>
              </w:rPr>
              <w:t>Profit after tax</w:t>
            </w:r>
          </w:p>
        </w:tc>
        <w:tc>
          <w:tcPr>
            <w:tcW w:w="1296" w:type="dxa"/>
            <w:noWrap/>
          </w:tcPr>
          <w:p w:rsidR="00037232" w:rsidRPr="0024521A" w:rsidRDefault="00037232" w:rsidP="00FC39F7">
            <w:pPr>
              <w:tabs>
                <w:tab w:val="left" w:pos="139"/>
                <w:tab w:val="right" w:pos="969"/>
              </w:tabs>
              <w:rPr>
                <w:rFonts w:ascii="Arial" w:hAnsi="Arial" w:cs="Arial"/>
                <w:highlight w:val="yellow"/>
                <w:u w:val="double"/>
              </w:rPr>
            </w:pPr>
          </w:p>
        </w:tc>
        <w:tc>
          <w:tcPr>
            <w:tcW w:w="1296" w:type="dxa"/>
          </w:tcPr>
          <w:p w:rsidR="00037232" w:rsidRPr="0024521A" w:rsidRDefault="00037232" w:rsidP="00FC39F7">
            <w:pPr>
              <w:tabs>
                <w:tab w:val="left" w:pos="139"/>
                <w:tab w:val="right" w:pos="969"/>
              </w:tabs>
              <w:rPr>
                <w:rFonts w:ascii="Arial" w:hAnsi="Arial" w:cs="Arial"/>
                <w:u w:val="double"/>
              </w:rPr>
            </w:pPr>
            <w:r w:rsidRPr="0024521A">
              <w:rPr>
                <w:rFonts w:ascii="Arial" w:hAnsi="Arial" w:cs="Arial"/>
              </w:rPr>
              <w:tab/>
            </w:r>
            <w:r w:rsidRPr="0024521A">
              <w:rPr>
                <w:rFonts w:ascii="Arial" w:hAnsi="Arial" w:cs="Arial"/>
                <w:u w:val="double"/>
              </w:rPr>
              <w:t>$</w:t>
            </w:r>
            <w:r w:rsidRPr="0024521A">
              <w:rPr>
                <w:rFonts w:ascii="Arial" w:hAnsi="Arial" w:cs="Arial"/>
                <w:u w:val="double"/>
              </w:rPr>
              <w:tab/>
              <w:t>43,105</w:t>
            </w:r>
          </w:p>
        </w:tc>
      </w:tr>
    </w:tbl>
    <w:p w:rsidR="00037232" w:rsidRDefault="00037232" w:rsidP="00037232">
      <w:pPr>
        <w:rPr>
          <w:rFonts w:ascii="Arial" w:hAnsi="Arial" w:cs="Arial"/>
          <w:sz w:val="17"/>
          <w:szCs w:val="17"/>
        </w:rPr>
      </w:pPr>
    </w:p>
    <w:p w:rsidR="00037232" w:rsidRPr="0024521A" w:rsidRDefault="00037232" w:rsidP="00037232">
      <w:pPr>
        <w:rPr>
          <w:rFonts w:ascii="Arial" w:hAnsi="Arial" w:cs="Arial"/>
          <w:sz w:val="17"/>
          <w:szCs w:val="17"/>
        </w:rPr>
      </w:pPr>
      <w:r w:rsidRPr="0024521A">
        <w:rPr>
          <w:rFonts w:ascii="Arial" w:hAnsi="Arial" w:cs="Arial"/>
          <w:sz w:val="17"/>
          <w:szCs w:val="17"/>
        </w:rPr>
        <w:t xml:space="preserve">Source: Company </w:t>
      </w:r>
      <w:r>
        <w:rPr>
          <w:rFonts w:ascii="Arial" w:hAnsi="Arial" w:cs="Arial"/>
          <w:sz w:val="17"/>
          <w:szCs w:val="17"/>
        </w:rPr>
        <w:t>f</w:t>
      </w:r>
      <w:r w:rsidRPr="0024521A">
        <w:rPr>
          <w:rFonts w:ascii="Arial" w:hAnsi="Arial" w:cs="Arial"/>
          <w:sz w:val="17"/>
          <w:szCs w:val="17"/>
        </w:rPr>
        <w:t>iles</w:t>
      </w:r>
      <w:r>
        <w:rPr>
          <w:rFonts w:ascii="Arial" w:hAnsi="Arial" w:cs="Arial"/>
          <w:sz w:val="17"/>
          <w:szCs w:val="17"/>
        </w:rPr>
        <w:t>.</w:t>
      </w:r>
    </w:p>
    <w:p w:rsidR="00037232" w:rsidRDefault="00037232" w:rsidP="00BF4363">
      <w:pPr>
        <w:pStyle w:val="BodyTextMain"/>
        <w:rPr>
          <w:rFonts w:ascii="Arial" w:hAnsi="Arial"/>
        </w:rPr>
      </w:pPr>
      <w:r>
        <w:br w:type="page"/>
      </w:r>
    </w:p>
    <w:p w:rsidR="00037232" w:rsidRDefault="00037232" w:rsidP="00FC39F7">
      <w:pPr>
        <w:pStyle w:val="Casehead1"/>
        <w:jc w:val="center"/>
      </w:pPr>
      <w:r w:rsidRPr="00910BEE">
        <w:lastRenderedPageBreak/>
        <w:t>Exhibit 2:</w:t>
      </w:r>
      <w:r>
        <w:rPr>
          <w:rFonts w:ascii="Calibri" w:hAnsi="Calibri"/>
          <w:bCs/>
          <w:color w:val="000000"/>
        </w:rPr>
        <w:t xml:space="preserve"> </w:t>
      </w:r>
      <w:r>
        <w:t>Statement of Financial Position</w:t>
      </w:r>
    </w:p>
    <w:p w:rsidR="00037232" w:rsidRDefault="00037232" w:rsidP="00FC39F7">
      <w:pPr>
        <w:pStyle w:val="Casehead2"/>
        <w:jc w:val="center"/>
      </w:pPr>
      <w:r>
        <w:t>As at May 31, 2016</w:t>
      </w:r>
    </w:p>
    <w:p w:rsidR="00037232" w:rsidRDefault="00037232" w:rsidP="00BF4363">
      <w:pPr>
        <w:pStyle w:val="BodyTextMain"/>
      </w:pPr>
    </w:p>
    <w:tbl>
      <w:tblPr>
        <w:tblW w:w="8873" w:type="dxa"/>
        <w:jc w:val="center"/>
        <w:tblLook w:val="04A0" w:firstRow="1" w:lastRow="0" w:firstColumn="1" w:lastColumn="0" w:noHBand="0" w:noVBand="1"/>
      </w:tblPr>
      <w:tblGrid>
        <w:gridCol w:w="4985"/>
        <w:gridCol w:w="1296"/>
        <w:gridCol w:w="1296"/>
        <w:gridCol w:w="1296"/>
      </w:tblGrid>
      <w:tr w:rsidR="00037232" w:rsidRPr="005E48A4" w:rsidTr="00FC39F7">
        <w:trPr>
          <w:trHeight w:val="144"/>
          <w:jc w:val="center"/>
        </w:trPr>
        <w:tc>
          <w:tcPr>
            <w:tcW w:w="4985" w:type="dxa"/>
            <w:shd w:val="clear" w:color="auto" w:fill="auto"/>
            <w:noWrap/>
            <w:vAlign w:val="bottom"/>
            <w:hideMark/>
          </w:tcPr>
          <w:p w:rsidR="00037232" w:rsidRPr="005E48A4" w:rsidRDefault="00037232" w:rsidP="001A5B2B">
            <w:pPr>
              <w:pStyle w:val="casehead20"/>
              <w:tabs>
                <w:tab w:val="left" w:pos="360"/>
              </w:tabs>
              <w:rPr>
                <w:lang w:val="en-CA"/>
              </w:rPr>
            </w:pPr>
            <w:r w:rsidRPr="005E48A4">
              <w:rPr>
                <w:lang w:val="en-CA"/>
              </w:rPr>
              <w:t>Assets</w:t>
            </w:r>
          </w:p>
        </w:tc>
        <w:tc>
          <w:tcPr>
            <w:tcW w:w="1296" w:type="dxa"/>
            <w:shd w:val="clear" w:color="auto" w:fill="auto"/>
            <w:noWrap/>
            <w:vAlign w:val="bottom"/>
          </w:tcPr>
          <w:p w:rsidR="00037232" w:rsidRPr="00FF4414" w:rsidRDefault="00037232" w:rsidP="001A5B2B">
            <w:pPr>
              <w:tabs>
                <w:tab w:val="left" w:pos="154"/>
                <w:tab w:val="decimal" w:pos="924"/>
              </w:tabs>
              <w:jc w:val="center"/>
              <w:rPr>
                <w:color w:val="000000"/>
                <w:sz w:val="22"/>
                <w:szCs w:val="22"/>
                <w:lang w:val="en-CA" w:eastAsia="en-CA"/>
              </w:rPr>
            </w:pPr>
          </w:p>
        </w:tc>
        <w:tc>
          <w:tcPr>
            <w:tcW w:w="1296" w:type="dxa"/>
            <w:shd w:val="clear" w:color="auto" w:fill="auto"/>
            <w:noWrap/>
            <w:vAlign w:val="bottom"/>
            <w:hideMark/>
          </w:tcPr>
          <w:p w:rsidR="00037232" w:rsidRPr="00406469" w:rsidRDefault="00037232" w:rsidP="001A5B2B">
            <w:pPr>
              <w:tabs>
                <w:tab w:val="left" w:pos="154"/>
                <w:tab w:val="decimal" w:pos="924"/>
              </w:tabs>
              <w:rPr>
                <w:color w:val="000000"/>
                <w:sz w:val="22"/>
                <w:szCs w:val="22"/>
                <w:lang w:val="en-CA" w:eastAsia="en-CA"/>
              </w:rPr>
            </w:pPr>
          </w:p>
        </w:tc>
        <w:tc>
          <w:tcPr>
            <w:tcW w:w="1296" w:type="dxa"/>
            <w:shd w:val="clear" w:color="auto" w:fill="auto"/>
            <w:noWrap/>
            <w:vAlign w:val="bottom"/>
            <w:hideMark/>
          </w:tcPr>
          <w:p w:rsidR="00037232" w:rsidRPr="00406469" w:rsidRDefault="00037232" w:rsidP="001A5B2B">
            <w:pPr>
              <w:tabs>
                <w:tab w:val="left" w:pos="154"/>
                <w:tab w:val="decimal" w:pos="924"/>
              </w:tabs>
              <w:rPr>
                <w:color w:val="000000"/>
                <w:sz w:val="22"/>
                <w:szCs w:val="22"/>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Current assets:</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Cash</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t>$</w:t>
            </w:r>
            <w:r w:rsidRPr="0024521A">
              <w:rPr>
                <w:rFonts w:ascii="Arial" w:hAnsi="Arial" w:cs="Arial"/>
                <w:color w:val="000000"/>
                <w:lang w:val="en-CA" w:eastAsia="en-CA"/>
              </w:rPr>
              <w:tab/>
              <w:t>20,991</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Supplies</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864</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Prepaid rent</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1,017</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t>$</w:t>
            </w:r>
            <w:r w:rsidRPr="0024521A">
              <w:rPr>
                <w:rFonts w:ascii="Arial" w:hAnsi="Arial" w:cs="Arial"/>
                <w:color w:val="000000"/>
                <w:lang w:val="en-CA" w:eastAsia="en-CA"/>
              </w:rPr>
              <w:tab/>
              <w:t>22,872</w:t>
            </w:r>
          </w:p>
        </w:tc>
      </w:tr>
      <w:tr w:rsidR="00037232" w:rsidRPr="00D257E6" w:rsidTr="00FC39F7">
        <w:trPr>
          <w:trHeight w:val="144"/>
          <w:jc w:val="center"/>
        </w:trPr>
        <w:tc>
          <w:tcPr>
            <w:tcW w:w="4985" w:type="dxa"/>
            <w:shd w:val="clear" w:color="auto" w:fill="auto"/>
            <w:noWrap/>
            <w:vAlign w:val="bottom"/>
            <w:hideMark/>
          </w:tcPr>
          <w:p w:rsidR="00037232" w:rsidRPr="00D257E6" w:rsidRDefault="00037232" w:rsidP="00FC39F7">
            <w:pPr>
              <w:pStyle w:val="BodyText"/>
              <w:tabs>
                <w:tab w:val="left" w:pos="360"/>
              </w:tabs>
              <w:spacing w:after="0"/>
              <w:rPr>
                <w:rFonts w:ascii="Arial" w:hAnsi="Arial" w:cs="Arial"/>
                <w:sz w:val="12"/>
                <w:szCs w:val="12"/>
                <w:lang w:val="en-CA" w:eastAsia="en-CA"/>
              </w:rPr>
            </w:pPr>
          </w:p>
        </w:tc>
        <w:tc>
          <w:tcPr>
            <w:tcW w:w="1296" w:type="dxa"/>
            <w:shd w:val="clear" w:color="auto" w:fill="auto"/>
            <w:noWrap/>
            <w:vAlign w:val="bottom"/>
            <w:hideMark/>
          </w:tcPr>
          <w:p w:rsidR="00037232" w:rsidRPr="00D257E6" w:rsidRDefault="00037232" w:rsidP="00FC39F7">
            <w:pPr>
              <w:tabs>
                <w:tab w:val="left" w:pos="154"/>
                <w:tab w:val="decimal" w:pos="924"/>
              </w:tabs>
              <w:rPr>
                <w:rFonts w:ascii="Arial" w:hAnsi="Arial" w:cs="Arial"/>
                <w:sz w:val="12"/>
                <w:szCs w:val="12"/>
                <w:lang w:val="en-CA" w:eastAsia="en-CA"/>
              </w:rPr>
            </w:pPr>
          </w:p>
        </w:tc>
        <w:tc>
          <w:tcPr>
            <w:tcW w:w="1296" w:type="dxa"/>
            <w:shd w:val="clear" w:color="auto" w:fill="auto"/>
            <w:noWrap/>
            <w:vAlign w:val="bottom"/>
            <w:hideMark/>
          </w:tcPr>
          <w:p w:rsidR="00037232" w:rsidRPr="00D257E6" w:rsidRDefault="00037232" w:rsidP="00FC39F7">
            <w:pPr>
              <w:tabs>
                <w:tab w:val="left" w:pos="154"/>
                <w:tab w:val="decimal" w:pos="924"/>
              </w:tabs>
              <w:rPr>
                <w:rFonts w:ascii="Arial" w:hAnsi="Arial" w:cs="Arial"/>
                <w:color w:val="000000"/>
                <w:sz w:val="12"/>
                <w:szCs w:val="12"/>
                <w:lang w:val="en-CA" w:eastAsia="en-CA"/>
              </w:rPr>
            </w:pPr>
          </w:p>
        </w:tc>
        <w:tc>
          <w:tcPr>
            <w:tcW w:w="1296" w:type="dxa"/>
            <w:shd w:val="clear" w:color="auto" w:fill="auto"/>
            <w:noWrap/>
            <w:vAlign w:val="bottom"/>
            <w:hideMark/>
          </w:tcPr>
          <w:p w:rsidR="00037232" w:rsidRPr="00D257E6" w:rsidRDefault="00037232" w:rsidP="00FC39F7">
            <w:pPr>
              <w:tabs>
                <w:tab w:val="left" w:pos="154"/>
                <w:tab w:val="decimal" w:pos="924"/>
              </w:tabs>
              <w:rPr>
                <w:rFonts w:ascii="Arial" w:hAnsi="Arial" w:cs="Arial"/>
                <w:color w:val="000000"/>
                <w:sz w:val="12"/>
                <w:szCs w:val="12"/>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D257E6">
            <w:pPr>
              <w:pStyle w:val="BodyText"/>
              <w:tabs>
                <w:tab w:val="left" w:pos="360"/>
              </w:tabs>
              <w:spacing w:after="0"/>
              <w:rPr>
                <w:rFonts w:ascii="Arial" w:hAnsi="Arial" w:cs="Arial"/>
                <w:lang w:val="en-CA" w:eastAsia="en-CA"/>
              </w:rPr>
            </w:pPr>
            <w:r w:rsidRPr="0024521A">
              <w:rPr>
                <w:rFonts w:ascii="Arial" w:hAnsi="Arial" w:cs="Arial"/>
                <w:lang w:val="en-CA" w:eastAsia="en-CA"/>
              </w:rPr>
              <w:t>Long-lived assets:</w:t>
            </w:r>
          </w:p>
        </w:tc>
        <w:tc>
          <w:tcPr>
            <w:tcW w:w="1296" w:type="dxa"/>
            <w:shd w:val="clear" w:color="auto" w:fill="auto"/>
            <w:noWrap/>
            <w:vAlign w:val="bottom"/>
            <w:hideMark/>
          </w:tcPr>
          <w:p w:rsidR="00037232" w:rsidRPr="0024521A" w:rsidRDefault="00037232" w:rsidP="00D257E6">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D257E6">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D257E6">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Professor’s office</w:t>
            </w:r>
            <w:r>
              <w:rPr>
                <w:rFonts w:ascii="Arial" w:hAnsi="Arial" w:cs="Arial"/>
                <w:lang w:val="en-CA" w:eastAsia="en-CA"/>
              </w:rPr>
              <w:t>:</w:t>
            </w:r>
            <w:r w:rsidRPr="0024521A">
              <w:rPr>
                <w:rFonts w:ascii="Arial" w:hAnsi="Arial" w:cs="Arial"/>
                <w:lang w:val="en-CA" w:eastAsia="en-CA"/>
              </w:rPr>
              <w:t xml:space="preserve"> furniture and décor</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t>$</w:t>
            </w:r>
            <w:r w:rsidRPr="0024521A">
              <w:rPr>
                <w:rFonts w:ascii="Arial" w:hAnsi="Arial" w:cs="Arial"/>
                <w:color w:val="000000"/>
                <w:lang w:val="en-CA" w:eastAsia="en-CA"/>
              </w:rPr>
              <w:tab/>
              <w:t>2,322</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Accumulated depreciation, professor’s office</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(871)</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1,451</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Jungle</w:t>
            </w:r>
            <w:r>
              <w:rPr>
                <w:rFonts w:ascii="Arial" w:hAnsi="Arial" w:cs="Arial"/>
                <w:lang w:val="en-CA" w:eastAsia="en-CA"/>
              </w:rPr>
              <w:t>:</w:t>
            </w:r>
            <w:r w:rsidRPr="0024521A">
              <w:rPr>
                <w:rFonts w:ascii="Arial" w:hAnsi="Arial" w:cs="Arial"/>
                <w:lang w:val="en-CA" w:eastAsia="en-CA"/>
              </w:rPr>
              <w:t xml:space="preserve"> furniture and décor</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11,426</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Accumulated depreciation, jungle</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(2,380)</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9,046</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Pharaoh’s room</w:t>
            </w:r>
            <w:r>
              <w:rPr>
                <w:rFonts w:ascii="Arial" w:hAnsi="Arial" w:cs="Arial"/>
                <w:lang w:val="en-CA" w:eastAsia="en-CA"/>
              </w:rPr>
              <w:t>:</w:t>
            </w:r>
            <w:r w:rsidRPr="0024521A">
              <w:rPr>
                <w:rFonts w:ascii="Arial" w:hAnsi="Arial" w:cs="Arial"/>
                <w:lang w:val="en-CA" w:eastAsia="en-CA"/>
              </w:rPr>
              <w:t xml:space="preserve"> furniture and décor</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8,537</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Accumulated depreciation, pharaoh’s room</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(712)</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7,825</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Science lab</w:t>
            </w:r>
            <w:r>
              <w:rPr>
                <w:rFonts w:ascii="Arial" w:hAnsi="Arial" w:cs="Arial"/>
                <w:lang w:val="en-CA" w:eastAsia="en-CA"/>
              </w:rPr>
              <w:t>:</w:t>
            </w:r>
            <w:r w:rsidRPr="0024521A">
              <w:rPr>
                <w:rFonts w:ascii="Arial" w:hAnsi="Arial" w:cs="Arial"/>
                <w:lang w:val="en-CA" w:eastAsia="en-CA"/>
              </w:rPr>
              <w:t xml:space="preserve"> furniture and décor</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8,002</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Accumulated depreciation, science lab</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r>
            <w:r>
              <w:rPr>
                <w:rFonts w:ascii="Arial" w:hAnsi="Arial" w:cs="Arial"/>
                <w:color w:val="000000"/>
                <w:u w:val="single"/>
                <w:lang w:val="en-CA" w:eastAsia="en-CA"/>
              </w:rPr>
              <w:t>–</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8,002</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Technology equipment</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5,442</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Accumulated depreciation, technology equipment</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(2,041)</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3,401</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29,725</w:t>
            </w: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Total assets</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double"/>
                <w:lang w:val="en-CA" w:eastAsia="en-CA"/>
              </w:rPr>
            </w:pPr>
            <w:r w:rsidRPr="0024521A">
              <w:rPr>
                <w:rFonts w:ascii="Arial" w:hAnsi="Arial" w:cs="Arial"/>
                <w:color w:val="000000"/>
                <w:lang w:val="en-CA" w:eastAsia="en-CA"/>
              </w:rPr>
              <w:tab/>
            </w:r>
            <w:r w:rsidRPr="0024521A">
              <w:rPr>
                <w:rFonts w:ascii="Arial" w:hAnsi="Arial" w:cs="Arial"/>
                <w:color w:val="000000"/>
                <w:u w:val="double"/>
                <w:lang w:val="en-CA" w:eastAsia="en-CA"/>
              </w:rPr>
              <w:t>$</w:t>
            </w:r>
            <w:r w:rsidRPr="0024521A">
              <w:rPr>
                <w:rFonts w:ascii="Arial" w:hAnsi="Arial" w:cs="Arial"/>
                <w:color w:val="000000"/>
                <w:u w:val="double"/>
                <w:lang w:val="en-CA" w:eastAsia="en-CA"/>
              </w:rPr>
              <w:tab/>
              <w:t>52,597</w:t>
            </w:r>
          </w:p>
        </w:tc>
      </w:tr>
      <w:tr w:rsidR="00037232" w:rsidRPr="00D257E6" w:rsidTr="00FC39F7">
        <w:trPr>
          <w:trHeight w:val="144"/>
          <w:jc w:val="center"/>
        </w:trPr>
        <w:tc>
          <w:tcPr>
            <w:tcW w:w="4985" w:type="dxa"/>
            <w:shd w:val="clear" w:color="auto" w:fill="auto"/>
            <w:noWrap/>
            <w:vAlign w:val="bottom"/>
            <w:hideMark/>
          </w:tcPr>
          <w:p w:rsidR="00037232" w:rsidRPr="00D257E6" w:rsidRDefault="00037232" w:rsidP="00FC39F7">
            <w:pPr>
              <w:pStyle w:val="BodyText"/>
              <w:tabs>
                <w:tab w:val="left" w:pos="360"/>
              </w:tabs>
              <w:spacing w:after="0"/>
              <w:rPr>
                <w:rFonts w:ascii="Arial" w:hAnsi="Arial" w:cs="Arial"/>
                <w:sz w:val="12"/>
                <w:szCs w:val="12"/>
                <w:u w:val="double"/>
                <w:lang w:val="en-CA" w:eastAsia="en-CA"/>
              </w:rPr>
            </w:pPr>
          </w:p>
        </w:tc>
        <w:tc>
          <w:tcPr>
            <w:tcW w:w="1296" w:type="dxa"/>
            <w:shd w:val="clear" w:color="auto" w:fill="auto"/>
            <w:noWrap/>
            <w:vAlign w:val="bottom"/>
            <w:hideMark/>
          </w:tcPr>
          <w:p w:rsidR="00037232" w:rsidRPr="00D257E6" w:rsidRDefault="00037232" w:rsidP="00FC39F7">
            <w:pPr>
              <w:tabs>
                <w:tab w:val="left" w:pos="154"/>
                <w:tab w:val="decimal" w:pos="924"/>
              </w:tabs>
              <w:rPr>
                <w:rFonts w:ascii="Arial" w:hAnsi="Arial" w:cs="Arial"/>
                <w:sz w:val="12"/>
                <w:szCs w:val="12"/>
                <w:lang w:val="en-CA" w:eastAsia="en-CA"/>
              </w:rPr>
            </w:pPr>
          </w:p>
        </w:tc>
        <w:tc>
          <w:tcPr>
            <w:tcW w:w="1296" w:type="dxa"/>
            <w:shd w:val="clear" w:color="auto" w:fill="auto"/>
            <w:noWrap/>
            <w:vAlign w:val="bottom"/>
            <w:hideMark/>
          </w:tcPr>
          <w:p w:rsidR="00037232" w:rsidRPr="00D257E6" w:rsidRDefault="00037232" w:rsidP="00FC39F7">
            <w:pPr>
              <w:tabs>
                <w:tab w:val="left" w:pos="154"/>
                <w:tab w:val="decimal" w:pos="924"/>
              </w:tabs>
              <w:rPr>
                <w:rFonts w:ascii="Arial" w:hAnsi="Arial" w:cs="Arial"/>
                <w:color w:val="000000"/>
                <w:sz w:val="12"/>
                <w:szCs w:val="12"/>
                <w:lang w:val="en-CA" w:eastAsia="en-CA"/>
              </w:rPr>
            </w:pPr>
          </w:p>
        </w:tc>
        <w:tc>
          <w:tcPr>
            <w:tcW w:w="1296" w:type="dxa"/>
            <w:shd w:val="clear" w:color="auto" w:fill="auto"/>
            <w:noWrap/>
            <w:vAlign w:val="bottom"/>
            <w:hideMark/>
          </w:tcPr>
          <w:p w:rsidR="00037232" w:rsidRPr="00D257E6" w:rsidRDefault="00037232" w:rsidP="00FC39F7">
            <w:pPr>
              <w:tabs>
                <w:tab w:val="left" w:pos="154"/>
                <w:tab w:val="decimal" w:pos="924"/>
              </w:tabs>
              <w:rPr>
                <w:rFonts w:ascii="Arial" w:hAnsi="Arial" w:cs="Arial"/>
                <w:color w:val="000000"/>
                <w:sz w:val="12"/>
                <w:szCs w:val="12"/>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1A5B2B">
            <w:pPr>
              <w:pStyle w:val="casehead20"/>
              <w:tabs>
                <w:tab w:val="left" w:pos="360"/>
              </w:tabs>
              <w:rPr>
                <w:rFonts w:cs="Arial"/>
                <w:lang w:val="en-CA"/>
              </w:rPr>
            </w:pPr>
            <w:r w:rsidRPr="0024521A">
              <w:rPr>
                <w:rFonts w:cs="Arial"/>
                <w:lang w:val="en-CA"/>
              </w:rPr>
              <w:t>Liabilities and shareholder</w:t>
            </w:r>
            <w:r>
              <w:rPr>
                <w:rFonts w:cs="Arial"/>
                <w:lang w:val="en-CA"/>
              </w:rPr>
              <w:t>s’</w:t>
            </w:r>
            <w:r w:rsidRPr="0024521A">
              <w:rPr>
                <w:rFonts w:cs="Arial"/>
                <w:lang w:val="en-CA"/>
              </w:rPr>
              <w:t xml:space="preserve"> equity</w:t>
            </w:r>
          </w:p>
        </w:tc>
        <w:tc>
          <w:tcPr>
            <w:tcW w:w="1296" w:type="dxa"/>
            <w:shd w:val="clear" w:color="auto" w:fill="auto"/>
            <w:noWrap/>
            <w:vAlign w:val="bottom"/>
            <w:hideMark/>
          </w:tcPr>
          <w:p w:rsidR="00037232" w:rsidRPr="0024521A" w:rsidRDefault="00037232" w:rsidP="001A5B2B">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1A5B2B">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1A5B2B">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D257E6">
            <w:pPr>
              <w:pStyle w:val="BodyText"/>
              <w:tabs>
                <w:tab w:val="left" w:pos="360"/>
              </w:tabs>
              <w:spacing w:after="0"/>
              <w:rPr>
                <w:rFonts w:ascii="Arial" w:hAnsi="Arial" w:cs="Arial"/>
                <w:lang w:val="en-CA" w:eastAsia="en-CA"/>
              </w:rPr>
            </w:pPr>
            <w:r w:rsidRPr="0024521A">
              <w:rPr>
                <w:rFonts w:ascii="Arial" w:hAnsi="Arial" w:cs="Arial"/>
                <w:lang w:val="en-CA" w:eastAsia="en-CA"/>
              </w:rPr>
              <w:t>Liabilities:</w:t>
            </w:r>
          </w:p>
        </w:tc>
        <w:tc>
          <w:tcPr>
            <w:tcW w:w="1296" w:type="dxa"/>
            <w:shd w:val="clear" w:color="auto" w:fill="auto"/>
            <w:noWrap/>
            <w:vAlign w:val="bottom"/>
            <w:hideMark/>
          </w:tcPr>
          <w:p w:rsidR="00037232" w:rsidRPr="0024521A" w:rsidRDefault="00037232" w:rsidP="00D257E6">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D257E6">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D257E6">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Accounts payable</w:t>
            </w:r>
            <w:r w:rsidR="00FC39F7">
              <w:rPr>
                <w:rFonts w:ascii="Arial" w:hAnsi="Arial" w:cs="Arial"/>
                <w:lang w:val="en-CA" w:eastAsia="en-CA"/>
              </w:rPr>
              <w:t>*</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t>$</w:t>
            </w:r>
            <w:r w:rsidRPr="0024521A">
              <w:rPr>
                <w:rFonts w:ascii="Arial" w:hAnsi="Arial" w:cs="Arial"/>
                <w:color w:val="000000"/>
                <w:lang w:val="en-CA" w:eastAsia="en-CA"/>
              </w:rPr>
              <w:tab/>
              <w:t>355</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Wage</w:t>
            </w:r>
            <w:r>
              <w:rPr>
                <w:rFonts w:ascii="Arial" w:hAnsi="Arial" w:cs="Arial"/>
                <w:lang w:val="en-CA" w:eastAsia="en-CA"/>
              </w:rPr>
              <w:t>-</w:t>
            </w:r>
            <w:r w:rsidRPr="0024521A">
              <w:rPr>
                <w:rFonts w:ascii="Arial" w:hAnsi="Arial" w:cs="Arial"/>
                <w:lang w:val="en-CA" w:eastAsia="en-CA"/>
              </w:rPr>
              <w:t>related expenses payable</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1,471</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Taxes payable</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5,114</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Net HST remittable</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7,552</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t>$</w:t>
            </w:r>
            <w:r w:rsidRPr="0024521A">
              <w:rPr>
                <w:rFonts w:ascii="Arial" w:hAnsi="Arial" w:cs="Arial"/>
                <w:color w:val="000000"/>
                <w:lang w:val="en-CA" w:eastAsia="en-CA"/>
              </w:rPr>
              <w:tab/>
              <w:t>14,492</w:t>
            </w: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Shareholder</w:t>
            </w:r>
            <w:r>
              <w:rPr>
                <w:rFonts w:ascii="Arial" w:hAnsi="Arial" w:cs="Arial"/>
                <w:lang w:val="en-CA" w:eastAsia="en-CA"/>
              </w:rPr>
              <w:t>s</w:t>
            </w:r>
            <w:r w:rsidRPr="0024521A">
              <w:rPr>
                <w:rFonts w:ascii="Arial" w:hAnsi="Arial" w:cs="Arial"/>
                <w:lang w:val="en-CA" w:eastAsia="en-CA"/>
              </w:rPr>
              <w:t>’ equity:</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Common stock</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r w:rsidRPr="0024521A">
              <w:rPr>
                <w:rFonts w:ascii="Arial" w:hAnsi="Arial" w:cs="Arial"/>
                <w:color w:val="000000"/>
                <w:lang w:val="en-CA" w:eastAsia="en-CA"/>
              </w:rPr>
              <w:tab/>
            </w:r>
            <w:r w:rsidRPr="0024521A">
              <w:rPr>
                <w:rFonts w:ascii="Arial" w:hAnsi="Arial" w:cs="Arial"/>
                <w:color w:val="000000"/>
                <w:lang w:val="en-CA" w:eastAsia="en-CA"/>
              </w:rPr>
              <w:tab/>
              <w:t>5,000</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ab/>
              <w:t>Retained earnings</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33,105</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single"/>
                <w:lang w:val="en-CA" w:eastAsia="en-CA"/>
              </w:rPr>
            </w:pPr>
            <w:r w:rsidRPr="0024521A">
              <w:rPr>
                <w:rFonts w:ascii="Arial" w:hAnsi="Arial" w:cs="Arial"/>
                <w:color w:val="000000"/>
                <w:lang w:val="en-CA" w:eastAsia="en-CA"/>
              </w:rPr>
              <w:tab/>
            </w:r>
            <w:r w:rsidRPr="0024521A">
              <w:rPr>
                <w:rFonts w:ascii="Arial" w:hAnsi="Arial" w:cs="Arial"/>
                <w:color w:val="000000"/>
                <w:u w:val="single"/>
                <w:lang w:val="en-CA" w:eastAsia="en-CA"/>
              </w:rPr>
              <w:tab/>
              <w:t>38,105</w:t>
            </w:r>
          </w:p>
        </w:tc>
      </w:tr>
      <w:tr w:rsidR="00037232" w:rsidRPr="0024521A" w:rsidTr="00FC39F7">
        <w:trPr>
          <w:trHeight w:val="144"/>
          <w:jc w:val="center"/>
        </w:trPr>
        <w:tc>
          <w:tcPr>
            <w:tcW w:w="4985" w:type="dxa"/>
            <w:shd w:val="clear" w:color="auto" w:fill="auto"/>
            <w:noWrap/>
            <w:vAlign w:val="bottom"/>
            <w:hideMark/>
          </w:tcPr>
          <w:p w:rsidR="00037232" w:rsidRPr="0024521A" w:rsidRDefault="00037232" w:rsidP="00FC39F7">
            <w:pPr>
              <w:pStyle w:val="BodyText"/>
              <w:tabs>
                <w:tab w:val="left" w:pos="360"/>
              </w:tabs>
              <w:spacing w:after="0"/>
              <w:rPr>
                <w:rFonts w:ascii="Arial" w:hAnsi="Arial" w:cs="Arial"/>
                <w:lang w:val="en-CA" w:eastAsia="en-CA"/>
              </w:rPr>
            </w:pPr>
            <w:r w:rsidRPr="0024521A">
              <w:rPr>
                <w:rFonts w:ascii="Arial" w:hAnsi="Arial" w:cs="Arial"/>
                <w:lang w:val="en-CA" w:eastAsia="en-CA"/>
              </w:rPr>
              <w:t>Total liabilities and shareholder</w:t>
            </w:r>
            <w:r>
              <w:rPr>
                <w:rFonts w:ascii="Arial" w:hAnsi="Arial" w:cs="Arial"/>
                <w:lang w:val="en-CA" w:eastAsia="en-CA"/>
              </w:rPr>
              <w:t>s</w:t>
            </w:r>
            <w:r w:rsidRPr="0024521A">
              <w:rPr>
                <w:rFonts w:ascii="Arial" w:hAnsi="Arial" w:cs="Arial"/>
                <w:lang w:val="en-CA" w:eastAsia="en-CA"/>
              </w:rPr>
              <w:t>’ equity</w:t>
            </w: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lang w:val="en-CA" w:eastAsia="en-CA"/>
              </w:rPr>
            </w:pPr>
          </w:p>
        </w:tc>
        <w:tc>
          <w:tcPr>
            <w:tcW w:w="1296" w:type="dxa"/>
            <w:shd w:val="clear" w:color="auto" w:fill="auto"/>
            <w:noWrap/>
            <w:vAlign w:val="bottom"/>
            <w:hideMark/>
          </w:tcPr>
          <w:p w:rsidR="00037232" w:rsidRPr="0024521A" w:rsidRDefault="00037232" w:rsidP="00FC39F7">
            <w:pPr>
              <w:tabs>
                <w:tab w:val="left" w:pos="154"/>
                <w:tab w:val="decimal" w:pos="924"/>
              </w:tabs>
              <w:rPr>
                <w:rFonts w:ascii="Arial" w:hAnsi="Arial" w:cs="Arial"/>
                <w:color w:val="000000"/>
                <w:u w:val="double"/>
                <w:lang w:val="en-CA" w:eastAsia="en-CA"/>
              </w:rPr>
            </w:pPr>
            <w:r w:rsidRPr="0024521A">
              <w:rPr>
                <w:rFonts w:ascii="Arial" w:hAnsi="Arial" w:cs="Arial"/>
                <w:color w:val="000000"/>
                <w:lang w:val="en-CA" w:eastAsia="en-CA"/>
              </w:rPr>
              <w:tab/>
            </w:r>
            <w:r w:rsidRPr="0024521A">
              <w:rPr>
                <w:rFonts w:ascii="Arial" w:hAnsi="Arial" w:cs="Arial"/>
                <w:color w:val="000000"/>
                <w:u w:val="double"/>
                <w:lang w:val="en-CA" w:eastAsia="en-CA"/>
              </w:rPr>
              <w:t>$</w:t>
            </w:r>
            <w:r w:rsidRPr="0024521A">
              <w:rPr>
                <w:rFonts w:ascii="Arial" w:hAnsi="Arial" w:cs="Arial"/>
                <w:color w:val="000000"/>
                <w:u w:val="double"/>
                <w:lang w:val="en-CA" w:eastAsia="en-CA"/>
              </w:rPr>
              <w:tab/>
              <w:t>52,597</w:t>
            </w:r>
          </w:p>
        </w:tc>
      </w:tr>
    </w:tbl>
    <w:p w:rsidR="00037232" w:rsidRDefault="00037232" w:rsidP="00FC39F7">
      <w:pPr>
        <w:pStyle w:val="FootnoteText1"/>
      </w:pPr>
    </w:p>
    <w:p w:rsidR="00FC39F7" w:rsidRDefault="00BF4363" w:rsidP="00FC39F7">
      <w:pPr>
        <w:pStyle w:val="FootnoteText1"/>
      </w:pPr>
      <w:r>
        <w:t xml:space="preserve">Note: </w:t>
      </w:r>
      <w:r w:rsidR="00FC39F7">
        <w:t>*</w:t>
      </w:r>
      <w:r w:rsidR="00FC39F7" w:rsidRPr="00F00DC7">
        <w:t xml:space="preserve"> Accounts payable related solely to utilities and insurance, both of which were always purchased on credit</w:t>
      </w:r>
      <w:r w:rsidR="00FC39F7">
        <w:t>.</w:t>
      </w:r>
    </w:p>
    <w:p w:rsidR="00037232" w:rsidRPr="00F00DC7" w:rsidRDefault="00037232" w:rsidP="00FC39F7">
      <w:pPr>
        <w:pStyle w:val="FootnoteText1"/>
      </w:pPr>
      <w:r w:rsidRPr="00F00DC7">
        <w:t xml:space="preserve">Source: Company </w:t>
      </w:r>
      <w:r>
        <w:t>f</w:t>
      </w:r>
      <w:r w:rsidRPr="00F00DC7">
        <w:t>iles</w:t>
      </w:r>
      <w:r>
        <w:t>.</w:t>
      </w:r>
    </w:p>
    <w:p w:rsidR="00037232" w:rsidRDefault="00037232" w:rsidP="00FC39F7">
      <w:pPr>
        <w:pStyle w:val="BodyTextMain"/>
      </w:pPr>
    </w:p>
    <w:p w:rsidR="00FC39F7" w:rsidRPr="00FC39F7" w:rsidRDefault="00FC39F7" w:rsidP="00FC39F7">
      <w:pPr>
        <w:pStyle w:val="BodyText"/>
        <w:rPr>
          <w:lang w:eastAsia="en-CA"/>
        </w:rPr>
        <w:sectPr w:rsidR="00FC39F7" w:rsidRPr="00FC39F7" w:rsidSect="00BF4363">
          <w:headerReference w:type="default" r:id="rId12"/>
          <w:endnotePr>
            <w:numFmt w:val="decimal"/>
          </w:endnotePr>
          <w:pgSz w:w="12240" w:h="15840" w:code="1"/>
          <w:pgMar w:top="1080" w:right="1440" w:bottom="1440" w:left="1440" w:header="1080" w:footer="720" w:gutter="0"/>
          <w:cols w:space="720"/>
          <w:formProt w:val="0"/>
          <w:titlePg/>
          <w:docGrid w:linePitch="272"/>
        </w:sectPr>
      </w:pPr>
    </w:p>
    <w:p w:rsidR="00037232" w:rsidRDefault="00037232" w:rsidP="00FC39F7">
      <w:pPr>
        <w:pStyle w:val="Casehead1"/>
        <w:jc w:val="center"/>
      </w:pPr>
      <w:r>
        <w:lastRenderedPageBreak/>
        <w:t>Exhibit 3: Current Room Descriptions</w:t>
      </w:r>
    </w:p>
    <w:p w:rsidR="00037232" w:rsidRDefault="00037232" w:rsidP="00FC39F7">
      <w:pPr>
        <w:pStyle w:val="BodyTextMain"/>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222"/>
        <w:gridCol w:w="4244"/>
        <w:gridCol w:w="222"/>
        <w:gridCol w:w="4244"/>
      </w:tblGrid>
      <w:tr w:rsidR="00037232" w:rsidTr="00BF4363">
        <w:trPr>
          <w:trHeight w:val="5418"/>
          <w:jc w:val="center"/>
        </w:trPr>
        <w:tc>
          <w:tcPr>
            <w:tcW w:w="4244" w:type="dxa"/>
          </w:tcPr>
          <w:p w:rsidR="00037232" w:rsidRDefault="00037232" w:rsidP="001A5B2B">
            <w:pPr>
              <w:pStyle w:val="BodyText"/>
            </w:pPr>
            <w:r>
              <w:rPr>
                <w:noProof/>
                <w:lang w:val="en-GB" w:eastAsia="en-GB"/>
              </w:rPr>
              <w:drawing>
                <wp:inline distT="0" distB="0" distL="0" distR="0" wp14:anchorId="441C7955" wp14:editId="13677B3D">
                  <wp:extent cx="256032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 office.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60320" cy="3413760"/>
                          </a:xfrm>
                          <a:prstGeom prst="rect">
                            <a:avLst/>
                          </a:prstGeom>
                        </pic:spPr>
                      </pic:pic>
                    </a:graphicData>
                  </a:graphic>
                </wp:inline>
              </w:drawing>
            </w:r>
          </w:p>
        </w:tc>
        <w:tc>
          <w:tcPr>
            <w:tcW w:w="222" w:type="dxa"/>
          </w:tcPr>
          <w:p w:rsidR="00037232" w:rsidRDefault="00037232" w:rsidP="001A5B2B">
            <w:pPr>
              <w:pStyle w:val="BodyText"/>
            </w:pPr>
          </w:p>
        </w:tc>
        <w:tc>
          <w:tcPr>
            <w:tcW w:w="4244" w:type="dxa"/>
          </w:tcPr>
          <w:p w:rsidR="00037232" w:rsidRDefault="00037232" w:rsidP="001A5B2B">
            <w:pPr>
              <w:pStyle w:val="BodyText"/>
              <w:jc w:val="center"/>
            </w:pPr>
            <w:r>
              <w:rPr>
                <w:noProof/>
                <w:lang w:val="en-GB" w:eastAsia="en-GB"/>
              </w:rPr>
              <w:drawing>
                <wp:inline distT="0" distB="0" distL="0" distR="0" wp14:anchorId="03EF7FF9" wp14:editId="160D1866">
                  <wp:extent cx="256032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gle.jpg"/>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60320" cy="3413760"/>
                          </a:xfrm>
                          <a:prstGeom prst="rect">
                            <a:avLst/>
                          </a:prstGeom>
                        </pic:spPr>
                      </pic:pic>
                    </a:graphicData>
                  </a:graphic>
                </wp:inline>
              </w:drawing>
            </w:r>
          </w:p>
        </w:tc>
        <w:tc>
          <w:tcPr>
            <w:tcW w:w="222" w:type="dxa"/>
          </w:tcPr>
          <w:p w:rsidR="00037232" w:rsidRDefault="00037232" w:rsidP="001A5B2B">
            <w:pPr>
              <w:pStyle w:val="BodyText"/>
            </w:pPr>
          </w:p>
        </w:tc>
        <w:tc>
          <w:tcPr>
            <w:tcW w:w="4244" w:type="dxa"/>
          </w:tcPr>
          <w:p w:rsidR="00037232" w:rsidRDefault="00037232" w:rsidP="001A5B2B">
            <w:pPr>
              <w:pStyle w:val="BodyText"/>
            </w:pPr>
            <w:r>
              <w:rPr>
                <w:noProof/>
                <w:lang w:val="en-GB" w:eastAsia="en-GB"/>
              </w:rPr>
              <w:drawing>
                <wp:inline distT="0" distB="0" distL="0" distR="0" wp14:anchorId="0F6DC997" wp14:editId="01DB52BE">
                  <wp:extent cx="2560320" cy="3413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raoh's tomb.jpg"/>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60320" cy="3413760"/>
                          </a:xfrm>
                          <a:prstGeom prst="rect">
                            <a:avLst/>
                          </a:prstGeom>
                        </pic:spPr>
                      </pic:pic>
                    </a:graphicData>
                  </a:graphic>
                </wp:inline>
              </w:drawing>
            </w:r>
          </w:p>
        </w:tc>
      </w:tr>
      <w:tr w:rsidR="00037232" w:rsidTr="00BF4363">
        <w:trPr>
          <w:jc w:val="center"/>
        </w:trPr>
        <w:tc>
          <w:tcPr>
            <w:tcW w:w="4244" w:type="dxa"/>
          </w:tcPr>
          <w:p w:rsidR="00037232" w:rsidRDefault="00037232" w:rsidP="001A5B2B">
            <w:pPr>
              <w:pStyle w:val="BodyText"/>
              <w:jc w:val="center"/>
            </w:pPr>
            <w:r w:rsidRPr="00F10A4F">
              <w:rPr>
                <w:rFonts w:ascii="Arial" w:hAnsi="Arial" w:cs="Arial"/>
                <w:b/>
              </w:rPr>
              <w:t>THE PROFESSOR</w:t>
            </w:r>
            <w:r>
              <w:rPr>
                <w:rFonts w:ascii="Arial" w:hAnsi="Arial" w:cs="Arial"/>
                <w:b/>
              </w:rPr>
              <w:t>’</w:t>
            </w:r>
            <w:r w:rsidRPr="00F10A4F">
              <w:rPr>
                <w:rFonts w:ascii="Arial" w:hAnsi="Arial" w:cs="Arial"/>
                <w:b/>
              </w:rPr>
              <w:t>S OFFICE</w:t>
            </w:r>
            <w:r w:rsidRPr="00F10A4F">
              <w:rPr>
                <w:rFonts w:ascii="Arial" w:hAnsi="Arial" w:cs="Arial"/>
                <w:b/>
              </w:rPr>
              <w:br/>
            </w:r>
            <w:r>
              <w:rPr>
                <w:rFonts w:ascii="Arial" w:hAnsi="Arial" w:cs="Arial"/>
                <w:b/>
              </w:rPr>
              <w:t>For groups of 2</w:t>
            </w:r>
            <w:r w:rsidRPr="00F10A4F">
              <w:rPr>
                <w:rFonts w:ascii="Arial" w:hAnsi="Arial" w:cs="Arial"/>
                <w:b/>
              </w:rPr>
              <w:t xml:space="preserve"> to </w:t>
            </w:r>
            <w:r>
              <w:rPr>
                <w:rFonts w:ascii="Arial" w:hAnsi="Arial" w:cs="Arial"/>
                <w:b/>
              </w:rPr>
              <w:t>10</w:t>
            </w:r>
          </w:p>
        </w:tc>
        <w:tc>
          <w:tcPr>
            <w:tcW w:w="222" w:type="dxa"/>
          </w:tcPr>
          <w:p w:rsidR="00037232" w:rsidRDefault="00037232" w:rsidP="001A5B2B">
            <w:pPr>
              <w:pStyle w:val="BodyText"/>
            </w:pPr>
          </w:p>
        </w:tc>
        <w:tc>
          <w:tcPr>
            <w:tcW w:w="4244" w:type="dxa"/>
          </w:tcPr>
          <w:p w:rsidR="00037232" w:rsidRDefault="00037232" w:rsidP="001A5B2B">
            <w:pPr>
              <w:pStyle w:val="BodyText"/>
              <w:jc w:val="center"/>
            </w:pPr>
            <w:r>
              <w:rPr>
                <w:rFonts w:ascii="Arial" w:hAnsi="Arial" w:cs="Arial"/>
                <w:b/>
              </w:rPr>
              <w:t>THE JUNGLE</w:t>
            </w:r>
            <w:r>
              <w:rPr>
                <w:rFonts w:ascii="Arial" w:hAnsi="Arial" w:cs="Arial"/>
                <w:b/>
              </w:rPr>
              <w:br/>
              <w:t>For groups of 3 to 12</w:t>
            </w:r>
          </w:p>
        </w:tc>
        <w:tc>
          <w:tcPr>
            <w:tcW w:w="222" w:type="dxa"/>
          </w:tcPr>
          <w:p w:rsidR="00037232" w:rsidRDefault="00037232" w:rsidP="001A5B2B">
            <w:pPr>
              <w:pStyle w:val="BodyText"/>
            </w:pPr>
          </w:p>
        </w:tc>
        <w:tc>
          <w:tcPr>
            <w:tcW w:w="4244" w:type="dxa"/>
          </w:tcPr>
          <w:p w:rsidR="00037232" w:rsidRPr="007D6D2A" w:rsidRDefault="00037232" w:rsidP="001A5B2B">
            <w:pPr>
              <w:pStyle w:val="BodyText"/>
              <w:jc w:val="center"/>
              <w:rPr>
                <w:rFonts w:ascii="Arial" w:hAnsi="Arial" w:cs="Arial"/>
              </w:rPr>
            </w:pPr>
            <w:r w:rsidRPr="007D6D2A">
              <w:rPr>
                <w:rFonts w:ascii="Arial" w:hAnsi="Arial" w:cs="Arial"/>
                <w:b/>
              </w:rPr>
              <w:t>THE PHARAOH</w:t>
            </w:r>
            <w:r>
              <w:rPr>
                <w:rFonts w:ascii="Arial" w:hAnsi="Arial" w:cs="Arial"/>
                <w:b/>
              </w:rPr>
              <w:t>’</w:t>
            </w:r>
            <w:r w:rsidRPr="007D6D2A">
              <w:rPr>
                <w:rFonts w:ascii="Arial" w:hAnsi="Arial" w:cs="Arial"/>
                <w:b/>
              </w:rPr>
              <w:t>S TOMB</w:t>
            </w:r>
            <w:r w:rsidRPr="007D6D2A">
              <w:rPr>
                <w:rFonts w:ascii="Arial" w:hAnsi="Arial" w:cs="Arial"/>
              </w:rPr>
              <w:br/>
            </w:r>
            <w:r w:rsidRPr="007D6D2A">
              <w:rPr>
                <w:rFonts w:ascii="Arial" w:hAnsi="Arial" w:cs="Arial"/>
                <w:b/>
              </w:rPr>
              <w:t>For gr</w:t>
            </w:r>
            <w:r>
              <w:rPr>
                <w:rFonts w:ascii="Arial" w:hAnsi="Arial" w:cs="Arial"/>
                <w:b/>
              </w:rPr>
              <w:t>oups of 2</w:t>
            </w:r>
            <w:r w:rsidRPr="007D6D2A">
              <w:rPr>
                <w:rFonts w:ascii="Arial" w:hAnsi="Arial" w:cs="Arial"/>
                <w:b/>
              </w:rPr>
              <w:t xml:space="preserve"> to </w:t>
            </w:r>
            <w:r>
              <w:rPr>
                <w:rFonts w:ascii="Arial" w:hAnsi="Arial" w:cs="Arial"/>
                <w:b/>
              </w:rPr>
              <w:t>6</w:t>
            </w:r>
          </w:p>
        </w:tc>
      </w:tr>
    </w:tbl>
    <w:p w:rsidR="00037232" w:rsidRDefault="00037232" w:rsidP="00FC39F7">
      <w:pPr>
        <w:pStyle w:val="FootnoteText1"/>
      </w:pPr>
    </w:p>
    <w:p w:rsidR="00037232" w:rsidRPr="0024521A" w:rsidRDefault="00037232" w:rsidP="00FC39F7">
      <w:pPr>
        <w:pStyle w:val="FootnoteText1"/>
      </w:pPr>
      <w:r w:rsidRPr="0024521A">
        <w:t xml:space="preserve">Source: Company </w:t>
      </w:r>
      <w:r>
        <w:t>f</w:t>
      </w:r>
      <w:r w:rsidRPr="0024521A">
        <w:t>iles</w:t>
      </w:r>
      <w:r>
        <w:t>.</w:t>
      </w:r>
    </w:p>
    <w:p w:rsidR="00037232" w:rsidRDefault="00037232" w:rsidP="00037232">
      <w:pPr>
        <w:rPr>
          <w:rFonts w:ascii="Arial" w:hAnsi="Arial" w:cs="Arial"/>
          <w:i/>
          <w:sz w:val="17"/>
          <w:szCs w:val="17"/>
        </w:rPr>
      </w:pPr>
    </w:p>
    <w:p w:rsidR="00037232" w:rsidRDefault="00037232" w:rsidP="00037232">
      <w:pPr>
        <w:pStyle w:val="casehead10"/>
        <w:jc w:val="center"/>
        <w:rPr>
          <w:rFonts w:cs="Arial"/>
          <w:i/>
          <w:sz w:val="17"/>
          <w:szCs w:val="17"/>
        </w:rPr>
        <w:sectPr w:rsidR="00037232" w:rsidSect="007D6D2A">
          <w:headerReference w:type="first" r:id="rId19"/>
          <w:endnotePr>
            <w:numFmt w:val="decimal"/>
          </w:endnotePr>
          <w:pgSz w:w="15840" w:h="12240" w:orient="landscape" w:code="1"/>
          <w:pgMar w:top="1080" w:right="1440" w:bottom="1440" w:left="1440" w:header="1080" w:footer="720" w:gutter="0"/>
          <w:cols w:space="720"/>
          <w:formProt w:val="0"/>
          <w:titlePg/>
        </w:sectPr>
      </w:pPr>
    </w:p>
    <w:p w:rsidR="00037232" w:rsidRDefault="00037232" w:rsidP="00FC39F7">
      <w:pPr>
        <w:pStyle w:val="Casehead1"/>
        <w:jc w:val="center"/>
      </w:pPr>
      <w:r w:rsidRPr="005E48A4">
        <w:lastRenderedPageBreak/>
        <w:t>Exhibit 4:</w:t>
      </w:r>
      <w:r>
        <w:t xml:space="preserve"> Corporate Structure</w:t>
      </w:r>
    </w:p>
    <w:p w:rsidR="00037232" w:rsidRDefault="00037232" w:rsidP="00FC39F7">
      <w:pPr>
        <w:pStyle w:val="BodyTextMa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958"/>
        <w:gridCol w:w="288"/>
        <w:gridCol w:w="957"/>
        <w:gridCol w:w="958"/>
        <w:gridCol w:w="288"/>
        <w:gridCol w:w="957"/>
        <w:gridCol w:w="958"/>
        <w:gridCol w:w="143"/>
        <w:gridCol w:w="145"/>
        <w:gridCol w:w="957"/>
        <w:gridCol w:w="958"/>
        <w:gridCol w:w="288"/>
        <w:gridCol w:w="957"/>
        <w:gridCol w:w="958"/>
        <w:gridCol w:w="288"/>
        <w:gridCol w:w="957"/>
        <w:gridCol w:w="958"/>
      </w:tblGrid>
      <w:tr w:rsidR="00037232" w:rsidRPr="0024521A" w:rsidTr="001A5B2B">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Borders>
              <w:right w:val="single" w:sz="8" w:space="0" w:color="auto"/>
            </w:tcBorders>
          </w:tcPr>
          <w:p w:rsidR="00037232" w:rsidRPr="0024521A" w:rsidRDefault="00037232" w:rsidP="001A5B2B">
            <w:pPr>
              <w:pStyle w:val="BodyText"/>
              <w:spacing w:before="100" w:after="100"/>
              <w:rPr>
                <w:rFonts w:ascii="Arial" w:hAnsi="Arial" w:cs="Arial"/>
              </w:rPr>
            </w:pPr>
          </w:p>
        </w:tc>
        <w:tc>
          <w:tcPr>
            <w:tcW w:w="2203" w:type="dxa"/>
            <w:gridSpan w:val="4"/>
            <w:tcBorders>
              <w:top w:val="single" w:sz="8" w:space="0" w:color="auto"/>
              <w:left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b/>
              </w:rPr>
            </w:pPr>
            <w:r w:rsidRPr="0024521A">
              <w:rPr>
                <w:rFonts w:ascii="Arial" w:hAnsi="Arial" w:cs="Arial"/>
                <w:b/>
              </w:rPr>
              <w:t>Alexander Miller</w:t>
            </w:r>
            <w:r w:rsidRPr="0024521A">
              <w:rPr>
                <w:rFonts w:ascii="Arial" w:hAnsi="Arial" w:cs="Arial"/>
                <w:b/>
              </w:rPr>
              <w:br/>
            </w:r>
            <w:r w:rsidRPr="0024521A">
              <w:rPr>
                <w:rFonts w:ascii="Arial" w:hAnsi="Arial" w:cs="Arial"/>
              </w:rPr>
              <w:t>President</w:t>
            </w:r>
          </w:p>
        </w:tc>
        <w:tc>
          <w:tcPr>
            <w:tcW w:w="958" w:type="dxa"/>
            <w:tcBorders>
              <w:left w:val="single" w:sz="8" w:space="0" w:color="auto"/>
            </w:tcBorders>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r>
      <w:tr w:rsidR="00037232" w:rsidRPr="0024521A" w:rsidTr="001A5B2B">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1101" w:type="dxa"/>
            <w:gridSpan w:val="2"/>
            <w:tcBorders>
              <w:top w:val="single" w:sz="8" w:space="0" w:color="auto"/>
              <w:right w:val="single" w:sz="8" w:space="0" w:color="auto"/>
            </w:tcBorders>
          </w:tcPr>
          <w:p w:rsidR="00037232" w:rsidRPr="0024521A" w:rsidRDefault="00037232" w:rsidP="001A5B2B">
            <w:pPr>
              <w:pStyle w:val="BodyText"/>
              <w:jc w:val="center"/>
              <w:rPr>
                <w:rFonts w:ascii="Arial" w:hAnsi="Arial" w:cs="Arial"/>
                <w:b/>
              </w:rPr>
            </w:pPr>
          </w:p>
        </w:tc>
        <w:tc>
          <w:tcPr>
            <w:tcW w:w="1102" w:type="dxa"/>
            <w:gridSpan w:val="2"/>
            <w:tcBorders>
              <w:top w:val="single" w:sz="8" w:space="0" w:color="auto"/>
              <w:left w:val="single" w:sz="8" w:space="0" w:color="auto"/>
            </w:tcBorders>
          </w:tcPr>
          <w:p w:rsidR="00037232" w:rsidRPr="0024521A" w:rsidRDefault="00FC39F7" w:rsidP="001A5B2B">
            <w:pPr>
              <w:pStyle w:val="BodyText"/>
              <w:jc w:val="center"/>
              <w:rPr>
                <w:rFonts w:ascii="Arial" w:hAnsi="Arial" w:cs="Arial"/>
                <w:b/>
              </w:rPr>
            </w:pPr>
            <w:r w:rsidRPr="0024521A">
              <w:rPr>
                <w:rFonts w:ascii="Arial" w:hAnsi="Arial" w:cs="Arial"/>
                <w:noProof/>
                <w:lang w:val="en-GB" w:eastAsia="en-GB"/>
              </w:rPr>
              <mc:AlternateContent>
                <mc:Choice Requires="wps">
                  <w:drawing>
                    <wp:anchor distT="0" distB="0" distL="114300" distR="114300" simplePos="0" relativeHeight="251662336" behindDoc="0" locked="0" layoutInCell="1" allowOverlap="1" wp14:anchorId="03B5FEB5" wp14:editId="77F91D7F">
                      <wp:simplePos x="0" y="0"/>
                      <wp:positionH relativeFrom="column">
                        <wp:posOffset>600710</wp:posOffset>
                      </wp:positionH>
                      <wp:positionV relativeFrom="paragraph">
                        <wp:posOffset>1270</wp:posOffset>
                      </wp:positionV>
                      <wp:extent cx="2552700" cy="17907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552700" cy="1790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pt,.1pt" to="248.3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" strokecolor="black [3213]" strokeweight="1pt"/>
                  </w:pict>
                </mc:Fallback>
              </mc:AlternateContent>
            </w: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r>
      <w:tr w:rsidR="00037232" w:rsidRPr="0024521A" w:rsidTr="001A5B2B">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1101" w:type="dxa"/>
            <w:gridSpan w:val="2"/>
            <w:tcBorders>
              <w:bottom w:val="single" w:sz="8" w:space="0" w:color="auto"/>
              <w:right w:val="single" w:sz="8" w:space="0" w:color="auto"/>
            </w:tcBorders>
          </w:tcPr>
          <w:p w:rsidR="00037232" w:rsidRPr="0024521A" w:rsidRDefault="00037232" w:rsidP="001A5B2B">
            <w:pPr>
              <w:pStyle w:val="BodyText"/>
              <w:jc w:val="center"/>
              <w:rPr>
                <w:rFonts w:ascii="Arial" w:hAnsi="Arial" w:cs="Arial"/>
                <w:b/>
              </w:rPr>
            </w:pPr>
          </w:p>
        </w:tc>
        <w:tc>
          <w:tcPr>
            <w:tcW w:w="1102" w:type="dxa"/>
            <w:gridSpan w:val="2"/>
            <w:tcBorders>
              <w:left w:val="single" w:sz="8" w:space="0" w:color="auto"/>
              <w:bottom w:val="single" w:sz="8" w:space="0" w:color="auto"/>
            </w:tcBorders>
          </w:tcPr>
          <w:p w:rsidR="00037232" w:rsidRPr="0024521A" w:rsidRDefault="00037232" w:rsidP="001A5B2B">
            <w:pPr>
              <w:pStyle w:val="BodyText"/>
              <w:jc w:val="center"/>
              <w:rPr>
                <w:rFonts w:ascii="Arial" w:hAnsi="Arial" w:cs="Arial"/>
                <w:b/>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r>
      <w:tr w:rsidR="00037232" w:rsidRPr="0024521A" w:rsidTr="001A5B2B">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Borders>
              <w:right w:val="single" w:sz="8" w:space="0" w:color="auto"/>
            </w:tcBorders>
          </w:tcPr>
          <w:p w:rsidR="00037232" w:rsidRPr="0024521A" w:rsidRDefault="00037232" w:rsidP="001A5B2B">
            <w:pPr>
              <w:pStyle w:val="BodyText"/>
              <w:spacing w:before="100" w:after="100"/>
              <w:rPr>
                <w:rFonts w:ascii="Arial" w:hAnsi="Arial" w:cs="Arial"/>
              </w:rPr>
            </w:pPr>
          </w:p>
        </w:tc>
        <w:tc>
          <w:tcPr>
            <w:tcW w:w="2203" w:type="dxa"/>
            <w:gridSpan w:val="4"/>
            <w:tcBorders>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 xml:space="preserve">Angelica </w:t>
            </w:r>
            <w:proofErr w:type="spellStart"/>
            <w:r w:rsidRPr="0024521A">
              <w:rPr>
                <w:rFonts w:ascii="Arial" w:hAnsi="Arial" w:cs="Arial"/>
                <w:b/>
              </w:rPr>
              <w:t>Haggert</w:t>
            </w:r>
            <w:proofErr w:type="spellEnd"/>
            <w:r w:rsidRPr="0024521A">
              <w:rPr>
                <w:rFonts w:ascii="Arial" w:hAnsi="Arial" w:cs="Arial"/>
                <w:b/>
              </w:rPr>
              <w:br/>
            </w:r>
            <w:r w:rsidRPr="0024521A">
              <w:rPr>
                <w:rFonts w:ascii="Arial" w:hAnsi="Arial" w:cs="Arial"/>
              </w:rPr>
              <w:t>General Manager</w:t>
            </w:r>
          </w:p>
        </w:tc>
        <w:tc>
          <w:tcPr>
            <w:tcW w:w="958" w:type="dxa"/>
            <w:tcBorders>
              <w:left w:val="single" w:sz="8" w:space="0" w:color="auto"/>
            </w:tcBorders>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c>
          <w:tcPr>
            <w:tcW w:w="288" w:type="dxa"/>
          </w:tcPr>
          <w:p w:rsidR="00037232" w:rsidRPr="0024521A" w:rsidRDefault="00037232" w:rsidP="001A5B2B">
            <w:pPr>
              <w:pStyle w:val="BodyText"/>
              <w:spacing w:before="100" w:after="100"/>
              <w:rPr>
                <w:rFonts w:ascii="Arial" w:hAnsi="Arial" w:cs="Arial"/>
              </w:rPr>
            </w:pPr>
          </w:p>
        </w:tc>
        <w:tc>
          <w:tcPr>
            <w:tcW w:w="957" w:type="dxa"/>
          </w:tcPr>
          <w:p w:rsidR="00037232" w:rsidRPr="0024521A" w:rsidRDefault="00037232" w:rsidP="001A5B2B">
            <w:pPr>
              <w:pStyle w:val="BodyText"/>
              <w:spacing w:before="100" w:after="100"/>
              <w:rPr>
                <w:rFonts w:ascii="Arial" w:hAnsi="Arial" w:cs="Arial"/>
              </w:rPr>
            </w:pPr>
          </w:p>
        </w:tc>
        <w:tc>
          <w:tcPr>
            <w:tcW w:w="958" w:type="dxa"/>
          </w:tcPr>
          <w:p w:rsidR="00037232" w:rsidRPr="0024521A" w:rsidRDefault="00037232" w:rsidP="001A5B2B">
            <w:pPr>
              <w:pStyle w:val="BodyText"/>
              <w:spacing w:before="100" w:after="100"/>
              <w:rPr>
                <w:rFonts w:ascii="Arial" w:hAnsi="Arial" w:cs="Arial"/>
              </w:rPr>
            </w:pPr>
          </w:p>
        </w:tc>
      </w:tr>
      <w:tr w:rsidR="00037232" w:rsidRPr="0024521A" w:rsidTr="001A5B2B">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1101" w:type="dxa"/>
            <w:gridSpan w:val="2"/>
            <w:tcBorders>
              <w:top w:val="single" w:sz="8" w:space="0" w:color="auto"/>
              <w:right w:val="single" w:sz="8" w:space="0" w:color="auto"/>
            </w:tcBorders>
          </w:tcPr>
          <w:p w:rsidR="00037232" w:rsidRPr="0024521A" w:rsidRDefault="00037232" w:rsidP="001A5B2B">
            <w:pPr>
              <w:pStyle w:val="BodyText"/>
              <w:rPr>
                <w:rFonts w:ascii="Arial" w:hAnsi="Arial" w:cs="Arial"/>
              </w:rPr>
            </w:pPr>
          </w:p>
        </w:tc>
        <w:tc>
          <w:tcPr>
            <w:tcW w:w="1102" w:type="dxa"/>
            <w:gridSpan w:val="2"/>
            <w:tcBorders>
              <w:top w:val="single" w:sz="8" w:space="0" w:color="auto"/>
              <w:left w:val="single" w:sz="8" w:space="0" w:color="auto"/>
            </w:tcBorders>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r>
      <w:tr w:rsidR="00037232" w:rsidRPr="0024521A" w:rsidTr="001A5B2B">
        <w:tc>
          <w:tcPr>
            <w:tcW w:w="957" w:type="dxa"/>
          </w:tcPr>
          <w:p w:rsidR="00037232" w:rsidRPr="0024521A" w:rsidRDefault="00037232" w:rsidP="001A5B2B">
            <w:pPr>
              <w:pStyle w:val="BodyText"/>
              <w:rPr>
                <w:rFonts w:ascii="Arial" w:hAnsi="Arial" w:cs="Arial"/>
              </w:rPr>
            </w:pPr>
          </w:p>
        </w:tc>
        <w:tc>
          <w:tcPr>
            <w:tcW w:w="958" w:type="dxa"/>
            <w:tcBorders>
              <w:bottom w:val="single" w:sz="8" w:space="0" w:color="auto"/>
            </w:tcBorders>
          </w:tcPr>
          <w:p w:rsidR="00037232" w:rsidRPr="0024521A" w:rsidRDefault="00037232" w:rsidP="001A5B2B">
            <w:pPr>
              <w:pStyle w:val="BodyText"/>
              <w:rPr>
                <w:rFonts w:ascii="Arial" w:hAnsi="Arial" w:cs="Arial"/>
              </w:rPr>
            </w:pPr>
          </w:p>
        </w:tc>
        <w:tc>
          <w:tcPr>
            <w:tcW w:w="288" w:type="dxa"/>
            <w:tcBorders>
              <w:bottom w:val="single" w:sz="8" w:space="0" w:color="auto"/>
            </w:tcBorders>
          </w:tcPr>
          <w:p w:rsidR="00037232" w:rsidRPr="0024521A" w:rsidRDefault="00037232" w:rsidP="001A5B2B">
            <w:pPr>
              <w:pStyle w:val="BodyText"/>
              <w:rPr>
                <w:rFonts w:ascii="Arial" w:hAnsi="Arial" w:cs="Arial"/>
              </w:rPr>
            </w:pPr>
          </w:p>
        </w:tc>
        <w:tc>
          <w:tcPr>
            <w:tcW w:w="957" w:type="dxa"/>
            <w:tcBorders>
              <w:bottom w:val="single" w:sz="8" w:space="0" w:color="auto"/>
            </w:tcBorders>
          </w:tcPr>
          <w:p w:rsidR="00037232" w:rsidRPr="0024521A" w:rsidRDefault="00037232" w:rsidP="001A5B2B">
            <w:pPr>
              <w:pStyle w:val="BodyText"/>
              <w:rPr>
                <w:rFonts w:ascii="Arial" w:hAnsi="Arial" w:cs="Arial"/>
              </w:rPr>
            </w:pPr>
          </w:p>
        </w:tc>
        <w:tc>
          <w:tcPr>
            <w:tcW w:w="958" w:type="dxa"/>
            <w:tcBorders>
              <w:bottom w:val="single" w:sz="8" w:space="0" w:color="auto"/>
            </w:tcBorders>
          </w:tcPr>
          <w:p w:rsidR="00037232" w:rsidRPr="0024521A" w:rsidRDefault="00037232" w:rsidP="001A5B2B">
            <w:pPr>
              <w:pStyle w:val="BodyText"/>
              <w:rPr>
                <w:rFonts w:ascii="Arial" w:hAnsi="Arial" w:cs="Arial"/>
              </w:rPr>
            </w:pPr>
          </w:p>
        </w:tc>
        <w:tc>
          <w:tcPr>
            <w:tcW w:w="288" w:type="dxa"/>
            <w:tcBorders>
              <w:bottom w:val="single" w:sz="8" w:space="0" w:color="auto"/>
            </w:tcBorders>
          </w:tcPr>
          <w:p w:rsidR="00037232" w:rsidRPr="0024521A" w:rsidRDefault="00037232" w:rsidP="001A5B2B">
            <w:pPr>
              <w:pStyle w:val="BodyText"/>
              <w:rPr>
                <w:rFonts w:ascii="Arial" w:hAnsi="Arial" w:cs="Arial"/>
              </w:rPr>
            </w:pPr>
          </w:p>
        </w:tc>
        <w:tc>
          <w:tcPr>
            <w:tcW w:w="957" w:type="dxa"/>
            <w:tcBorders>
              <w:bottom w:val="single" w:sz="8" w:space="0" w:color="auto"/>
            </w:tcBorders>
          </w:tcPr>
          <w:p w:rsidR="00037232" w:rsidRPr="0024521A" w:rsidRDefault="00037232" w:rsidP="001A5B2B">
            <w:pPr>
              <w:pStyle w:val="BodyText"/>
              <w:rPr>
                <w:rFonts w:ascii="Arial" w:hAnsi="Arial" w:cs="Arial"/>
              </w:rPr>
            </w:pPr>
          </w:p>
        </w:tc>
        <w:tc>
          <w:tcPr>
            <w:tcW w:w="1101" w:type="dxa"/>
            <w:gridSpan w:val="2"/>
            <w:tcBorders>
              <w:bottom w:val="single" w:sz="8" w:space="0" w:color="auto"/>
              <w:right w:val="single" w:sz="8" w:space="0" w:color="auto"/>
            </w:tcBorders>
          </w:tcPr>
          <w:p w:rsidR="00037232" w:rsidRPr="0024521A" w:rsidRDefault="00037232" w:rsidP="001A5B2B">
            <w:pPr>
              <w:pStyle w:val="BodyText"/>
              <w:rPr>
                <w:rFonts w:ascii="Arial" w:hAnsi="Arial" w:cs="Arial"/>
              </w:rPr>
            </w:pPr>
          </w:p>
        </w:tc>
        <w:tc>
          <w:tcPr>
            <w:tcW w:w="1102" w:type="dxa"/>
            <w:gridSpan w:val="2"/>
            <w:tcBorders>
              <w:left w:val="single" w:sz="8" w:space="0" w:color="auto"/>
              <w:bottom w:val="single" w:sz="8" w:space="0" w:color="auto"/>
            </w:tcBorders>
          </w:tcPr>
          <w:p w:rsidR="00037232" w:rsidRPr="0024521A" w:rsidRDefault="00037232" w:rsidP="001A5B2B">
            <w:pPr>
              <w:pStyle w:val="BodyText"/>
              <w:rPr>
                <w:rFonts w:ascii="Arial" w:hAnsi="Arial" w:cs="Arial"/>
              </w:rPr>
            </w:pPr>
          </w:p>
        </w:tc>
        <w:tc>
          <w:tcPr>
            <w:tcW w:w="958" w:type="dxa"/>
            <w:tcBorders>
              <w:bottom w:val="single" w:sz="8" w:space="0" w:color="auto"/>
            </w:tcBorders>
          </w:tcPr>
          <w:p w:rsidR="00037232" w:rsidRPr="0024521A" w:rsidRDefault="00037232" w:rsidP="001A5B2B">
            <w:pPr>
              <w:pStyle w:val="BodyText"/>
              <w:rPr>
                <w:rFonts w:ascii="Arial" w:hAnsi="Arial" w:cs="Arial"/>
              </w:rPr>
            </w:pPr>
          </w:p>
        </w:tc>
        <w:tc>
          <w:tcPr>
            <w:tcW w:w="288" w:type="dxa"/>
            <w:tcBorders>
              <w:bottom w:val="single" w:sz="8" w:space="0" w:color="auto"/>
            </w:tcBorders>
          </w:tcPr>
          <w:p w:rsidR="00037232" w:rsidRPr="0024521A" w:rsidRDefault="00037232" w:rsidP="001A5B2B">
            <w:pPr>
              <w:pStyle w:val="BodyText"/>
              <w:rPr>
                <w:rFonts w:ascii="Arial" w:hAnsi="Arial" w:cs="Arial"/>
              </w:rPr>
            </w:pPr>
          </w:p>
        </w:tc>
        <w:tc>
          <w:tcPr>
            <w:tcW w:w="957" w:type="dxa"/>
            <w:tcBorders>
              <w:bottom w:val="single" w:sz="8" w:space="0" w:color="auto"/>
            </w:tcBorders>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r>
      <w:tr w:rsidR="00037232" w:rsidRPr="0024521A" w:rsidTr="001A5B2B">
        <w:tc>
          <w:tcPr>
            <w:tcW w:w="957" w:type="dxa"/>
            <w:tcBorders>
              <w:right w:val="single" w:sz="8" w:space="0" w:color="auto"/>
            </w:tcBorders>
          </w:tcPr>
          <w:p w:rsidR="00037232" w:rsidRPr="0024521A" w:rsidRDefault="00037232" w:rsidP="001A5B2B">
            <w:pPr>
              <w:pStyle w:val="BodyText"/>
              <w:rPr>
                <w:rFonts w:ascii="Arial" w:hAnsi="Arial" w:cs="Arial"/>
              </w:rPr>
            </w:pPr>
          </w:p>
        </w:tc>
        <w:tc>
          <w:tcPr>
            <w:tcW w:w="958" w:type="dxa"/>
            <w:tcBorders>
              <w:top w:val="single" w:sz="8" w:space="0" w:color="auto"/>
              <w:left w:val="single" w:sz="8" w:space="0" w:color="auto"/>
            </w:tcBorders>
          </w:tcPr>
          <w:p w:rsidR="00037232" w:rsidRPr="0024521A" w:rsidRDefault="00037232" w:rsidP="001A5B2B">
            <w:pPr>
              <w:pStyle w:val="BodyText"/>
              <w:rPr>
                <w:rFonts w:ascii="Arial" w:hAnsi="Arial" w:cs="Arial"/>
              </w:rPr>
            </w:pPr>
          </w:p>
        </w:tc>
        <w:tc>
          <w:tcPr>
            <w:tcW w:w="288" w:type="dxa"/>
            <w:tcBorders>
              <w:top w:val="single" w:sz="8" w:space="0" w:color="auto"/>
            </w:tcBorders>
          </w:tcPr>
          <w:p w:rsidR="00037232" w:rsidRPr="0024521A" w:rsidRDefault="00037232" w:rsidP="001A5B2B">
            <w:pPr>
              <w:pStyle w:val="BodyText"/>
              <w:rPr>
                <w:rFonts w:ascii="Arial" w:hAnsi="Arial" w:cs="Arial"/>
              </w:rPr>
            </w:pPr>
          </w:p>
        </w:tc>
        <w:tc>
          <w:tcPr>
            <w:tcW w:w="957" w:type="dxa"/>
            <w:tcBorders>
              <w:top w:val="single" w:sz="8" w:space="0" w:color="auto"/>
              <w:right w:val="single" w:sz="8" w:space="0" w:color="auto"/>
            </w:tcBorders>
          </w:tcPr>
          <w:p w:rsidR="00037232" w:rsidRPr="0024521A" w:rsidRDefault="00037232" w:rsidP="001A5B2B">
            <w:pPr>
              <w:pStyle w:val="BodyText"/>
              <w:rPr>
                <w:rFonts w:ascii="Arial" w:hAnsi="Arial" w:cs="Arial"/>
              </w:rPr>
            </w:pPr>
          </w:p>
        </w:tc>
        <w:tc>
          <w:tcPr>
            <w:tcW w:w="958" w:type="dxa"/>
            <w:tcBorders>
              <w:top w:val="single" w:sz="8" w:space="0" w:color="auto"/>
              <w:left w:val="single" w:sz="8" w:space="0" w:color="auto"/>
            </w:tcBorders>
          </w:tcPr>
          <w:p w:rsidR="00037232" w:rsidRPr="0024521A" w:rsidRDefault="00037232" w:rsidP="001A5B2B">
            <w:pPr>
              <w:pStyle w:val="BodyText"/>
              <w:rPr>
                <w:rFonts w:ascii="Arial" w:hAnsi="Arial" w:cs="Arial"/>
              </w:rPr>
            </w:pPr>
          </w:p>
        </w:tc>
        <w:tc>
          <w:tcPr>
            <w:tcW w:w="288" w:type="dxa"/>
            <w:tcBorders>
              <w:top w:val="single" w:sz="8" w:space="0" w:color="auto"/>
            </w:tcBorders>
          </w:tcPr>
          <w:p w:rsidR="00037232" w:rsidRPr="0024521A" w:rsidRDefault="00037232" w:rsidP="001A5B2B">
            <w:pPr>
              <w:pStyle w:val="BodyText"/>
              <w:rPr>
                <w:rFonts w:ascii="Arial" w:hAnsi="Arial" w:cs="Arial"/>
              </w:rPr>
            </w:pPr>
          </w:p>
        </w:tc>
        <w:tc>
          <w:tcPr>
            <w:tcW w:w="957" w:type="dxa"/>
            <w:tcBorders>
              <w:top w:val="single" w:sz="8" w:space="0" w:color="auto"/>
              <w:right w:val="single" w:sz="8" w:space="0" w:color="auto"/>
            </w:tcBorders>
          </w:tcPr>
          <w:p w:rsidR="00037232" w:rsidRPr="0024521A" w:rsidRDefault="00037232" w:rsidP="001A5B2B">
            <w:pPr>
              <w:pStyle w:val="BodyText"/>
              <w:rPr>
                <w:rFonts w:ascii="Arial" w:hAnsi="Arial" w:cs="Arial"/>
              </w:rPr>
            </w:pPr>
          </w:p>
        </w:tc>
        <w:tc>
          <w:tcPr>
            <w:tcW w:w="1101" w:type="dxa"/>
            <w:gridSpan w:val="2"/>
            <w:tcBorders>
              <w:top w:val="single" w:sz="8" w:space="0" w:color="auto"/>
              <w:left w:val="single" w:sz="8" w:space="0" w:color="auto"/>
            </w:tcBorders>
          </w:tcPr>
          <w:p w:rsidR="00037232" w:rsidRPr="0024521A" w:rsidRDefault="00037232" w:rsidP="001A5B2B">
            <w:pPr>
              <w:pStyle w:val="BodyText"/>
              <w:rPr>
                <w:rFonts w:ascii="Arial" w:hAnsi="Arial" w:cs="Arial"/>
              </w:rPr>
            </w:pPr>
          </w:p>
        </w:tc>
        <w:tc>
          <w:tcPr>
            <w:tcW w:w="1102" w:type="dxa"/>
            <w:gridSpan w:val="2"/>
            <w:tcBorders>
              <w:top w:val="single" w:sz="8" w:space="0" w:color="auto"/>
              <w:right w:val="single" w:sz="8" w:space="0" w:color="auto"/>
            </w:tcBorders>
          </w:tcPr>
          <w:p w:rsidR="00037232" w:rsidRPr="0024521A" w:rsidRDefault="00037232" w:rsidP="001A5B2B">
            <w:pPr>
              <w:pStyle w:val="BodyText"/>
              <w:rPr>
                <w:rFonts w:ascii="Arial" w:hAnsi="Arial" w:cs="Arial"/>
              </w:rPr>
            </w:pPr>
          </w:p>
        </w:tc>
        <w:tc>
          <w:tcPr>
            <w:tcW w:w="958" w:type="dxa"/>
            <w:tcBorders>
              <w:top w:val="single" w:sz="8" w:space="0" w:color="auto"/>
              <w:left w:val="single" w:sz="8" w:space="0" w:color="auto"/>
            </w:tcBorders>
          </w:tcPr>
          <w:p w:rsidR="00037232" w:rsidRPr="0024521A" w:rsidRDefault="00037232" w:rsidP="001A5B2B">
            <w:pPr>
              <w:pStyle w:val="BodyText"/>
              <w:rPr>
                <w:rFonts w:ascii="Arial" w:hAnsi="Arial" w:cs="Arial"/>
              </w:rPr>
            </w:pPr>
          </w:p>
        </w:tc>
        <w:tc>
          <w:tcPr>
            <w:tcW w:w="288" w:type="dxa"/>
            <w:tcBorders>
              <w:top w:val="single" w:sz="8" w:space="0" w:color="auto"/>
            </w:tcBorders>
          </w:tcPr>
          <w:p w:rsidR="00037232" w:rsidRPr="0024521A" w:rsidRDefault="00037232" w:rsidP="001A5B2B">
            <w:pPr>
              <w:pStyle w:val="BodyText"/>
              <w:rPr>
                <w:rFonts w:ascii="Arial" w:hAnsi="Arial" w:cs="Arial"/>
              </w:rPr>
            </w:pPr>
          </w:p>
        </w:tc>
        <w:tc>
          <w:tcPr>
            <w:tcW w:w="957" w:type="dxa"/>
            <w:tcBorders>
              <w:top w:val="single" w:sz="8" w:space="0" w:color="auto"/>
              <w:right w:val="single" w:sz="8" w:space="0" w:color="auto"/>
            </w:tcBorders>
          </w:tcPr>
          <w:p w:rsidR="00037232" w:rsidRPr="0024521A" w:rsidRDefault="00037232" w:rsidP="001A5B2B">
            <w:pPr>
              <w:pStyle w:val="BodyText"/>
              <w:rPr>
                <w:rFonts w:ascii="Arial" w:hAnsi="Arial" w:cs="Arial"/>
              </w:rPr>
            </w:pPr>
          </w:p>
        </w:tc>
        <w:tc>
          <w:tcPr>
            <w:tcW w:w="958" w:type="dxa"/>
            <w:tcBorders>
              <w:left w:val="single" w:sz="8" w:space="0" w:color="auto"/>
            </w:tcBorders>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Pr>
          <w:p w:rsidR="00037232" w:rsidRPr="0024521A" w:rsidRDefault="00037232" w:rsidP="001A5B2B">
            <w:pPr>
              <w:pStyle w:val="BodyText"/>
              <w:rPr>
                <w:rFonts w:ascii="Arial" w:hAnsi="Arial" w:cs="Arial"/>
              </w:rPr>
            </w:pPr>
          </w:p>
        </w:tc>
        <w:tc>
          <w:tcPr>
            <w:tcW w:w="958" w:type="dxa"/>
          </w:tcPr>
          <w:p w:rsidR="00037232" w:rsidRPr="0024521A" w:rsidRDefault="00037232" w:rsidP="001A5B2B">
            <w:pPr>
              <w:pStyle w:val="BodyText"/>
              <w:rPr>
                <w:rFonts w:ascii="Arial" w:hAnsi="Arial" w:cs="Arial"/>
              </w:rPr>
            </w:pPr>
          </w:p>
        </w:tc>
      </w:tr>
      <w:tr w:rsidR="00037232" w:rsidRPr="0024521A" w:rsidTr="00FC39F7">
        <w:tc>
          <w:tcPr>
            <w:tcW w:w="957" w:type="dxa"/>
            <w:tcBorders>
              <w:bottom w:val="single" w:sz="8" w:space="0" w:color="auto"/>
              <w:right w:val="single" w:sz="8" w:space="0" w:color="auto"/>
            </w:tcBorders>
          </w:tcPr>
          <w:p w:rsidR="00037232" w:rsidRPr="0024521A" w:rsidRDefault="00037232" w:rsidP="001A5B2B">
            <w:pPr>
              <w:pStyle w:val="BodyText"/>
              <w:rPr>
                <w:rFonts w:ascii="Arial" w:hAnsi="Arial" w:cs="Arial"/>
              </w:rPr>
            </w:pPr>
          </w:p>
        </w:tc>
        <w:tc>
          <w:tcPr>
            <w:tcW w:w="958" w:type="dxa"/>
            <w:tcBorders>
              <w:left w:val="single" w:sz="8" w:space="0" w:color="auto"/>
              <w:bottom w:val="single" w:sz="8" w:space="0" w:color="auto"/>
            </w:tcBorders>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Borders>
              <w:bottom w:val="single" w:sz="8" w:space="0" w:color="auto"/>
              <w:right w:val="single" w:sz="8" w:space="0" w:color="auto"/>
            </w:tcBorders>
          </w:tcPr>
          <w:p w:rsidR="00037232" w:rsidRPr="0024521A" w:rsidRDefault="00037232" w:rsidP="001A5B2B">
            <w:pPr>
              <w:pStyle w:val="BodyText"/>
              <w:rPr>
                <w:rFonts w:ascii="Arial" w:hAnsi="Arial" w:cs="Arial"/>
              </w:rPr>
            </w:pPr>
          </w:p>
        </w:tc>
        <w:tc>
          <w:tcPr>
            <w:tcW w:w="958" w:type="dxa"/>
            <w:tcBorders>
              <w:left w:val="single" w:sz="8" w:space="0" w:color="auto"/>
              <w:bottom w:val="single" w:sz="8" w:space="0" w:color="auto"/>
            </w:tcBorders>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Borders>
              <w:right w:val="single" w:sz="8" w:space="0" w:color="auto"/>
            </w:tcBorders>
          </w:tcPr>
          <w:p w:rsidR="00037232" w:rsidRPr="0024521A" w:rsidRDefault="00037232" w:rsidP="001A5B2B">
            <w:pPr>
              <w:pStyle w:val="BodyText"/>
              <w:rPr>
                <w:rFonts w:ascii="Arial" w:hAnsi="Arial" w:cs="Arial"/>
              </w:rPr>
            </w:pPr>
          </w:p>
        </w:tc>
        <w:tc>
          <w:tcPr>
            <w:tcW w:w="1101" w:type="dxa"/>
            <w:gridSpan w:val="2"/>
            <w:tcBorders>
              <w:left w:val="single" w:sz="8" w:space="0" w:color="auto"/>
            </w:tcBorders>
          </w:tcPr>
          <w:p w:rsidR="00037232" w:rsidRPr="0024521A" w:rsidRDefault="00037232" w:rsidP="001A5B2B">
            <w:pPr>
              <w:pStyle w:val="BodyText"/>
              <w:rPr>
                <w:rFonts w:ascii="Arial" w:hAnsi="Arial" w:cs="Arial"/>
              </w:rPr>
            </w:pPr>
          </w:p>
        </w:tc>
        <w:tc>
          <w:tcPr>
            <w:tcW w:w="1102" w:type="dxa"/>
            <w:gridSpan w:val="2"/>
            <w:tcBorders>
              <w:right w:val="single" w:sz="8" w:space="0" w:color="auto"/>
            </w:tcBorders>
          </w:tcPr>
          <w:p w:rsidR="00037232" w:rsidRPr="0024521A" w:rsidRDefault="00037232" w:rsidP="001A5B2B">
            <w:pPr>
              <w:pStyle w:val="BodyText"/>
              <w:rPr>
                <w:rFonts w:ascii="Arial" w:hAnsi="Arial" w:cs="Arial"/>
              </w:rPr>
            </w:pPr>
          </w:p>
        </w:tc>
        <w:tc>
          <w:tcPr>
            <w:tcW w:w="958" w:type="dxa"/>
            <w:tcBorders>
              <w:left w:val="single" w:sz="8" w:space="0" w:color="auto"/>
            </w:tcBorders>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Borders>
              <w:bottom w:val="single" w:sz="8" w:space="0" w:color="auto"/>
              <w:right w:val="single" w:sz="8" w:space="0" w:color="auto"/>
            </w:tcBorders>
          </w:tcPr>
          <w:p w:rsidR="00037232" w:rsidRPr="0024521A" w:rsidRDefault="00037232" w:rsidP="001A5B2B">
            <w:pPr>
              <w:pStyle w:val="BodyText"/>
              <w:rPr>
                <w:rFonts w:ascii="Arial" w:hAnsi="Arial" w:cs="Arial"/>
              </w:rPr>
            </w:pPr>
          </w:p>
        </w:tc>
        <w:tc>
          <w:tcPr>
            <w:tcW w:w="958" w:type="dxa"/>
            <w:tcBorders>
              <w:left w:val="single" w:sz="8" w:space="0" w:color="auto"/>
              <w:bottom w:val="single" w:sz="8" w:space="0" w:color="auto"/>
            </w:tcBorders>
          </w:tcPr>
          <w:p w:rsidR="00037232" w:rsidRPr="0024521A" w:rsidRDefault="00037232" w:rsidP="001A5B2B">
            <w:pPr>
              <w:pStyle w:val="BodyText"/>
              <w:rPr>
                <w:rFonts w:ascii="Arial" w:hAnsi="Arial" w:cs="Arial"/>
              </w:rPr>
            </w:pPr>
          </w:p>
        </w:tc>
        <w:tc>
          <w:tcPr>
            <w:tcW w:w="288" w:type="dxa"/>
          </w:tcPr>
          <w:p w:rsidR="00037232" w:rsidRPr="0024521A" w:rsidRDefault="00037232" w:rsidP="001A5B2B">
            <w:pPr>
              <w:pStyle w:val="BodyText"/>
              <w:rPr>
                <w:rFonts w:ascii="Arial" w:hAnsi="Arial" w:cs="Arial"/>
              </w:rPr>
            </w:pPr>
          </w:p>
        </w:tc>
        <w:tc>
          <w:tcPr>
            <w:tcW w:w="957" w:type="dxa"/>
            <w:tcBorders>
              <w:bottom w:val="single" w:sz="8" w:space="0" w:color="auto"/>
            </w:tcBorders>
          </w:tcPr>
          <w:p w:rsidR="00037232" w:rsidRPr="0024521A" w:rsidRDefault="00037232" w:rsidP="001A5B2B">
            <w:pPr>
              <w:pStyle w:val="BodyText"/>
              <w:rPr>
                <w:rFonts w:ascii="Arial" w:hAnsi="Arial" w:cs="Arial"/>
              </w:rPr>
            </w:pPr>
          </w:p>
        </w:tc>
        <w:tc>
          <w:tcPr>
            <w:tcW w:w="958" w:type="dxa"/>
            <w:tcBorders>
              <w:bottom w:val="single" w:sz="8" w:space="0" w:color="auto"/>
            </w:tcBorders>
          </w:tcPr>
          <w:p w:rsidR="00037232" w:rsidRPr="0024521A" w:rsidRDefault="00037232" w:rsidP="001A5B2B">
            <w:pPr>
              <w:pStyle w:val="BodyText"/>
              <w:rPr>
                <w:rFonts w:ascii="Arial" w:hAnsi="Arial" w:cs="Arial"/>
              </w:rPr>
            </w:pPr>
          </w:p>
        </w:tc>
      </w:tr>
      <w:tr w:rsidR="00037232" w:rsidRPr="0024521A" w:rsidTr="00FC39F7">
        <w:tc>
          <w:tcPr>
            <w:tcW w:w="1915" w:type="dxa"/>
            <w:gridSpan w:val="2"/>
            <w:tcBorders>
              <w:top w:val="single" w:sz="8" w:space="0" w:color="auto"/>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Colin Goodhue</w:t>
            </w:r>
            <w:r w:rsidRPr="0024521A">
              <w:rPr>
                <w:rFonts w:ascii="Arial" w:hAnsi="Arial" w:cs="Arial"/>
                <w:b/>
              </w:rPr>
              <w:br/>
            </w:r>
            <w:r w:rsidRPr="0024521A">
              <w:rPr>
                <w:rFonts w:ascii="Arial" w:hAnsi="Arial" w:cs="Arial"/>
              </w:rPr>
              <w:t>Game Master</w:t>
            </w:r>
          </w:p>
        </w:tc>
        <w:tc>
          <w:tcPr>
            <w:tcW w:w="288" w:type="dxa"/>
            <w:tcBorders>
              <w:left w:val="single" w:sz="8" w:space="0" w:color="auto"/>
              <w:right w:val="single" w:sz="8" w:space="0" w:color="auto"/>
            </w:tcBorders>
          </w:tcPr>
          <w:p w:rsidR="00037232" w:rsidRPr="0024521A" w:rsidRDefault="00037232" w:rsidP="001A5B2B">
            <w:pPr>
              <w:pStyle w:val="BodyText"/>
              <w:spacing w:before="100" w:after="100"/>
              <w:rPr>
                <w:rFonts w:ascii="Arial" w:hAnsi="Arial" w:cs="Arial"/>
              </w:rPr>
            </w:pPr>
          </w:p>
        </w:tc>
        <w:tc>
          <w:tcPr>
            <w:tcW w:w="1915" w:type="dxa"/>
            <w:gridSpan w:val="2"/>
            <w:tcBorders>
              <w:top w:val="single" w:sz="8" w:space="0" w:color="auto"/>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 xml:space="preserve">Dave </w:t>
            </w:r>
            <w:proofErr w:type="spellStart"/>
            <w:r w:rsidRPr="0024521A">
              <w:rPr>
                <w:rFonts w:ascii="Arial" w:hAnsi="Arial" w:cs="Arial"/>
                <w:b/>
              </w:rPr>
              <w:t>Cracknell</w:t>
            </w:r>
            <w:proofErr w:type="spellEnd"/>
            <w:r w:rsidRPr="0024521A">
              <w:rPr>
                <w:rFonts w:ascii="Arial" w:hAnsi="Arial" w:cs="Arial"/>
                <w:b/>
              </w:rPr>
              <w:br/>
            </w:r>
            <w:r w:rsidRPr="0024521A">
              <w:rPr>
                <w:rFonts w:ascii="Arial" w:hAnsi="Arial" w:cs="Arial"/>
              </w:rPr>
              <w:t>Game Master</w:t>
            </w:r>
          </w:p>
        </w:tc>
        <w:tc>
          <w:tcPr>
            <w:tcW w:w="288" w:type="dxa"/>
            <w:tcBorders>
              <w:left w:val="single" w:sz="8" w:space="0" w:color="auto"/>
              <w:right w:val="single" w:sz="8" w:space="0" w:color="auto"/>
            </w:tcBorders>
          </w:tcPr>
          <w:p w:rsidR="00037232" w:rsidRPr="0024521A" w:rsidRDefault="00037232" w:rsidP="001A5B2B">
            <w:pPr>
              <w:pStyle w:val="BodyText"/>
              <w:spacing w:before="100" w:after="100"/>
              <w:rPr>
                <w:rFonts w:ascii="Arial" w:hAnsi="Arial" w:cs="Arial"/>
              </w:rPr>
            </w:pPr>
          </w:p>
        </w:tc>
        <w:tc>
          <w:tcPr>
            <w:tcW w:w="1915" w:type="dxa"/>
            <w:gridSpan w:val="2"/>
            <w:tcBorders>
              <w:top w:val="single" w:sz="8" w:space="0" w:color="auto"/>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Laura Foy</w:t>
            </w:r>
            <w:r w:rsidRPr="0024521A">
              <w:rPr>
                <w:rFonts w:ascii="Arial" w:hAnsi="Arial" w:cs="Arial"/>
                <w:b/>
              </w:rPr>
              <w:br/>
            </w:r>
            <w:r w:rsidRPr="0024521A">
              <w:rPr>
                <w:rFonts w:ascii="Arial" w:hAnsi="Arial" w:cs="Arial"/>
              </w:rPr>
              <w:t>Game Master</w:t>
            </w:r>
          </w:p>
        </w:tc>
        <w:tc>
          <w:tcPr>
            <w:tcW w:w="288" w:type="dxa"/>
            <w:gridSpan w:val="2"/>
            <w:tcBorders>
              <w:left w:val="single" w:sz="8" w:space="0" w:color="auto"/>
              <w:right w:val="single" w:sz="8" w:space="0" w:color="auto"/>
            </w:tcBorders>
          </w:tcPr>
          <w:p w:rsidR="00037232" w:rsidRPr="0024521A" w:rsidRDefault="00037232" w:rsidP="001A5B2B">
            <w:pPr>
              <w:pStyle w:val="BodyText"/>
              <w:spacing w:before="100" w:after="100"/>
              <w:rPr>
                <w:rFonts w:ascii="Arial" w:hAnsi="Arial" w:cs="Arial"/>
              </w:rPr>
            </w:pPr>
          </w:p>
        </w:tc>
        <w:tc>
          <w:tcPr>
            <w:tcW w:w="1915" w:type="dxa"/>
            <w:gridSpan w:val="2"/>
            <w:tcBorders>
              <w:top w:val="single" w:sz="8" w:space="0" w:color="auto"/>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 xml:space="preserve">Graeme </w:t>
            </w:r>
            <w:proofErr w:type="spellStart"/>
            <w:r w:rsidRPr="0024521A">
              <w:rPr>
                <w:rFonts w:ascii="Arial" w:hAnsi="Arial" w:cs="Arial"/>
                <w:b/>
              </w:rPr>
              <w:t>Wachna</w:t>
            </w:r>
            <w:proofErr w:type="spellEnd"/>
            <w:r w:rsidRPr="0024521A">
              <w:rPr>
                <w:rFonts w:ascii="Arial" w:hAnsi="Arial" w:cs="Arial"/>
                <w:b/>
              </w:rPr>
              <w:br/>
            </w:r>
            <w:r w:rsidRPr="0024521A">
              <w:rPr>
                <w:rFonts w:ascii="Arial" w:hAnsi="Arial" w:cs="Arial"/>
              </w:rPr>
              <w:t>Game Master</w:t>
            </w:r>
          </w:p>
        </w:tc>
        <w:tc>
          <w:tcPr>
            <w:tcW w:w="288" w:type="dxa"/>
            <w:tcBorders>
              <w:left w:val="single" w:sz="8" w:space="0" w:color="auto"/>
              <w:right w:val="single" w:sz="8" w:space="0" w:color="auto"/>
            </w:tcBorders>
          </w:tcPr>
          <w:p w:rsidR="00037232" w:rsidRPr="0024521A" w:rsidRDefault="00037232" w:rsidP="001A5B2B">
            <w:pPr>
              <w:pStyle w:val="BodyText"/>
              <w:spacing w:before="100" w:after="100"/>
              <w:rPr>
                <w:rFonts w:ascii="Arial" w:hAnsi="Arial" w:cs="Arial"/>
              </w:rPr>
            </w:pPr>
          </w:p>
        </w:tc>
        <w:tc>
          <w:tcPr>
            <w:tcW w:w="1915" w:type="dxa"/>
            <w:gridSpan w:val="2"/>
            <w:tcBorders>
              <w:top w:val="single" w:sz="8" w:space="0" w:color="auto"/>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Sarah Hagman</w:t>
            </w:r>
            <w:r w:rsidRPr="0024521A">
              <w:rPr>
                <w:rFonts w:ascii="Arial" w:hAnsi="Arial" w:cs="Arial"/>
                <w:b/>
              </w:rPr>
              <w:br/>
            </w:r>
            <w:r w:rsidRPr="0024521A">
              <w:rPr>
                <w:rFonts w:ascii="Arial" w:hAnsi="Arial" w:cs="Arial"/>
              </w:rPr>
              <w:t>Game Master</w:t>
            </w:r>
          </w:p>
        </w:tc>
        <w:tc>
          <w:tcPr>
            <w:tcW w:w="288" w:type="dxa"/>
            <w:tcBorders>
              <w:left w:val="single" w:sz="8" w:space="0" w:color="auto"/>
              <w:right w:val="single" w:sz="8" w:space="0" w:color="auto"/>
            </w:tcBorders>
          </w:tcPr>
          <w:p w:rsidR="00037232" w:rsidRPr="0024521A" w:rsidRDefault="00037232" w:rsidP="001A5B2B">
            <w:pPr>
              <w:pStyle w:val="BodyText"/>
              <w:spacing w:before="100" w:after="100"/>
              <w:rPr>
                <w:rFonts w:ascii="Arial" w:hAnsi="Arial" w:cs="Arial"/>
              </w:rPr>
            </w:pPr>
          </w:p>
        </w:tc>
        <w:tc>
          <w:tcPr>
            <w:tcW w:w="1915" w:type="dxa"/>
            <w:gridSpan w:val="2"/>
            <w:tcBorders>
              <w:top w:val="single" w:sz="8" w:space="0" w:color="auto"/>
              <w:left w:val="single" w:sz="8" w:space="0" w:color="auto"/>
              <w:bottom w:val="single" w:sz="8" w:space="0" w:color="auto"/>
              <w:right w:val="single" w:sz="8" w:space="0" w:color="auto"/>
            </w:tcBorders>
          </w:tcPr>
          <w:p w:rsidR="00037232" w:rsidRPr="0024521A" w:rsidRDefault="00037232" w:rsidP="001A5B2B">
            <w:pPr>
              <w:pStyle w:val="BodyText"/>
              <w:spacing w:before="100" w:after="100"/>
              <w:jc w:val="center"/>
              <w:rPr>
                <w:rFonts w:ascii="Arial" w:hAnsi="Arial" w:cs="Arial"/>
              </w:rPr>
            </w:pPr>
            <w:r w:rsidRPr="0024521A">
              <w:rPr>
                <w:rFonts w:ascii="Arial" w:hAnsi="Arial" w:cs="Arial"/>
                <w:b/>
              </w:rPr>
              <w:t>Blair Robertson</w:t>
            </w:r>
            <w:r w:rsidRPr="0024521A">
              <w:rPr>
                <w:rFonts w:ascii="Arial" w:hAnsi="Arial" w:cs="Arial"/>
                <w:b/>
              </w:rPr>
              <w:br/>
            </w:r>
            <w:r w:rsidRPr="0024521A">
              <w:rPr>
                <w:rFonts w:ascii="Arial" w:hAnsi="Arial" w:cs="Arial"/>
              </w:rPr>
              <w:t>Builder</w:t>
            </w:r>
          </w:p>
        </w:tc>
      </w:tr>
    </w:tbl>
    <w:p w:rsidR="00037232" w:rsidRPr="00FC39F7" w:rsidRDefault="00037232" w:rsidP="00FC39F7">
      <w:pPr>
        <w:pStyle w:val="FootnoteText1"/>
      </w:pPr>
    </w:p>
    <w:p w:rsidR="00037232" w:rsidRPr="00FC39F7" w:rsidRDefault="00037232" w:rsidP="00FC39F7">
      <w:pPr>
        <w:pStyle w:val="FootnoteText1"/>
      </w:pPr>
      <w:r w:rsidRPr="00FC39F7">
        <w:t>Source: Company files.</w:t>
      </w:r>
    </w:p>
    <w:p w:rsidR="00037232" w:rsidRPr="006271D4" w:rsidRDefault="00037232" w:rsidP="00FC39F7">
      <w:pPr>
        <w:pStyle w:val="BodyTextMain"/>
      </w:pPr>
    </w:p>
    <w:p w:rsidR="00037232" w:rsidRPr="006271D4" w:rsidRDefault="00037232" w:rsidP="00FC39F7">
      <w:pPr>
        <w:pStyle w:val="BodyTextMain"/>
      </w:pPr>
    </w:p>
    <w:p w:rsidR="00037232" w:rsidRDefault="00037232" w:rsidP="00037232">
      <w:pPr>
        <w:pStyle w:val="casehead10"/>
        <w:jc w:val="center"/>
      </w:pPr>
      <w:r w:rsidRPr="005E48A4">
        <w:t>Exhibit 5:</w:t>
      </w:r>
      <w:r>
        <w:t xml:space="preserve"> Customer Flow diagram</w:t>
      </w:r>
    </w:p>
    <w:p w:rsidR="00037232" w:rsidRDefault="00037232" w:rsidP="00FC39F7">
      <w:pPr>
        <w:pStyle w:val="BodyTextMain"/>
      </w:pPr>
    </w:p>
    <w:p w:rsidR="00037232" w:rsidRDefault="00037232" w:rsidP="00FC39F7">
      <w:pPr>
        <w:pStyle w:val="BodyTextMain"/>
      </w:pPr>
    </w:p>
    <w:p w:rsidR="00037232" w:rsidRDefault="00037232" w:rsidP="00FC39F7">
      <w:pPr>
        <w:pStyle w:val="BodyTextMain"/>
      </w:pPr>
    </w:p>
    <w:p w:rsidR="00037232" w:rsidRDefault="00037232" w:rsidP="00FC39F7">
      <w:pPr>
        <w:pStyle w:val="BodyTextMain"/>
      </w:pPr>
    </w:p>
    <w:p w:rsidR="00037232" w:rsidRPr="00DF3A94" w:rsidRDefault="00037232" w:rsidP="00FC39F7">
      <w:pPr>
        <w:pStyle w:val="BodyTextMain"/>
      </w:pPr>
      <w:r>
        <w:rPr>
          <w:noProof/>
          <w:lang w:val="en-GB" w:eastAsia="en-GB"/>
        </w:rPr>
        <w:drawing>
          <wp:anchor distT="0" distB="0" distL="114300" distR="126111" simplePos="0" relativeHeight="251660288" behindDoc="0" locked="0" layoutInCell="1" allowOverlap="1" wp14:anchorId="3E7BFE0B" wp14:editId="35CDB49A">
            <wp:simplePos x="0" y="0"/>
            <wp:positionH relativeFrom="column">
              <wp:posOffset>257175</wp:posOffset>
            </wp:positionH>
            <wp:positionV relativeFrom="paragraph">
              <wp:posOffset>8695690</wp:posOffset>
            </wp:positionV>
            <wp:extent cx="7248525" cy="2371725"/>
            <wp:effectExtent l="0" t="0" r="28575" b="0"/>
            <wp:wrapNone/>
            <wp:docPr id="5" name="Diagram 1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rsidR="00037232" w:rsidRDefault="00037232" w:rsidP="00FC39F7">
      <w:pPr>
        <w:pStyle w:val="BodyTextMain"/>
      </w:pPr>
    </w:p>
    <w:p w:rsidR="00037232" w:rsidRDefault="00037232" w:rsidP="00FC39F7">
      <w:pPr>
        <w:pStyle w:val="BodyTextMain"/>
      </w:pPr>
    </w:p>
    <w:p w:rsidR="00037232" w:rsidRDefault="00037232" w:rsidP="00FC39F7">
      <w:pPr>
        <w:pStyle w:val="BodyTextMain"/>
      </w:pPr>
    </w:p>
    <w:p w:rsidR="00FC39F7" w:rsidRDefault="00FC39F7" w:rsidP="00FC39F7">
      <w:pPr>
        <w:pStyle w:val="BodyTextMain"/>
      </w:pPr>
    </w:p>
    <w:p w:rsidR="00FC39F7" w:rsidRDefault="00037232" w:rsidP="00FC39F7">
      <w:pPr>
        <w:pStyle w:val="BodyTextMain"/>
      </w:pPr>
      <w:r w:rsidRPr="005E48A4">
        <w:rPr>
          <w:noProof/>
          <w:lang w:val="en-GB" w:eastAsia="en-GB"/>
        </w:rPr>
        <w:drawing>
          <wp:anchor distT="0" distB="0" distL="114300" distR="114300" simplePos="0" relativeHeight="251661312" behindDoc="0" locked="0" layoutInCell="1" allowOverlap="1" wp14:anchorId="5932969E" wp14:editId="04C915A7">
            <wp:simplePos x="0" y="0"/>
            <wp:positionH relativeFrom="column">
              <wp:posOffset>0</wp:posOffset>
            </wp:positionH>
            <wp:positionV relativeFrom="paragraph">
              <wp:posOffset>-1270025</wp:posOffset>
            </wp:positionV>
            <wp:extent cx="8489950" cy="1371600"/>
            <wp:effectExtent l="0" t="0" r="25400" b="0"/>
            <wp:wrapNone/>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p>
    <w:p w:rsidR="00037232" w:rsidRPr="00D80F78" w:rsidRDefault="00037232" w:rsidP="00FC39F7">
      <w:pPr>
        <w:pStyle w:val="FootnoteText1"/>
      </w:pPr>
      <w:r w:rsidRPr="00D80F78">
        <w:t xml:space="preserve">Source: Company </w:t>
      </w:r>
      <w:r>
        <w:t>f</w:t>
      </w:r>
      <w:r w:rsidRPr="00D80F78">
        <w:t>iles</w:t>
      </w:r>
      <w:r>
        <w:t>.</w:t>
      </w:r>
    </w:p>
    <w:p w:rsidR="00037232" w:rsidRDefault="00037232" w:rsidP="00037232">
      <w:pPr>
        <w:pStyle w:val="BodyText"/>
      </w:pPr>
    </w:p>
    <w:p w:rsidR="00FC39F7" w:rsidRPr="00C21944" w:rsidRDefault="00FC39F7" w:rsidP="00037232">
      <w:pPr>
        <w:pStyle w:val="BodyText"/>
        <w:sectPr w:rsidR="00FC39F7" w:rsidRPr="00C21944" w:rsidSect="00910BEE">
          <w:headerReference w:type="first" r:id="rId30"/>
          <w:endnotePr>
            <w:numFmt w:val="decimal"/>
          </w:endnotePr>
          <w:pgSz w:w="15840" w:h="12240" w:orient="landscape" w:code="1"/>
          <w:pgMar w:top="1080" w:right="1440" w:bottom="1440" w:left="1440" w:header="1080" w:footer="720" w:gutter="0"/>
          <w:cols w:space="720"/>
          <w:formProt w:val="0"/>
          <w:titlePg/>
        </w:sectPr>
      </w:pPr>
    </w:p>
    <w:p w:rsidR="00037232" w:rsidRDefault="00037232" w:rsidP="00037232">
      <w:pPr>
        <w:pStyle w:val="casehead10"/>
        <w:jc w:val="center"/>
      </w:pPr>
      <w:r>
        <w:rPr>
          <w:noProof/>
          <w:lang w:val="en-GB" w:eastAsia="en-GB"/>
        </w:rPr>
        <w:lastRenderedPageBreak/>
        <w:drawing>
          <wp:anchor distT="0" distB="0" distL="114300" distR="126111" simplePos="0" relativeHeight="251659264" behindDoc="0" locked="0" layoutInCell="1" allowOverlap="1" wp14:anchorId="0D2D4711" wp14:editId="1D0C1C7D">
            <wp:simplePos x="0" y="0"/>
            <wp:positionH relativeFrom="column">
              <wp:posOffset>257175</wp:posOffset>
            </wp:positionH>
            <wp:positionV relativeFrom="paragraph">
              <wp:posOffset>8695690</wp:posOffset>
            </wp:positionV>
            <wp:extent cx="7248525" cy="2371725"/>
            <wp:effectExtent l="0" t="0" r="28575" b="0"/>
            <wp:wrapNone/>
            <wp:docPr id="37" name="Diagram 1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r w:rsidRPr="005E48A4">
        <w:t>Exhibit 6:</w:t>
      </w:r>
      <w:r>
        <w:t xml:space="preserve"> Current time slot offerings</w:t>
      </w:r>
    </w:p>
    <w:p w:rsidR="00037232" w:rsidRDefault="00037232" w:rsidP="00FC39F7">
      <w:pPr>
        <w:pStyle w:val="BodyTextMain"/>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037232" w:rsidRPr="008C65C8" w:rsidTr="00BF4363">
        <w:trPr>
          <w:jc w:val="center"/>
        </w:trPr>
        <w:tc>
          <w:tcPr>
            <w:tcW w:w="3116" w:type="dxa"/>
            <w:gridSpan w:val="2"/>
            <w:vAlign w:val="center"/>
          </w:tcPr>
          <w:p w:rsidR="00037232" w:rsidRDefault="00037232" w:rsidP="001A5B2B">
            <w:pPr>
              <w:pStyle w:val="BodyText"/>
              <w:spacing w:before="40" w:after="40"/>
              <w:jc w:val="center"/>
              <w:rPr>
                <w:rFonts w:ascii="Arial" w:hAnsi="Arial" w:cs="Arial"/>
                <w:b/>
              </w:rPr>
            </w:pPr>
            <w:r w:rsidRPr="008C65C8">
              <w:rPr>
                <w:rFonts w:ascii="Arial" w:hAnsi="Arial" w:cs="Arial"/>
                <w:b/>
              </w:rPr>
              <w:t>PHARAOH</w:t>
            </w:r>
            <w:r>
              <w:rPr>
                <w:rFonts w:ascii="Arial" w:hAnsi="Arial" w:cs="Arial"/>
                <w:b/>
              </w:rPr>
              <w:t>’</w:t>
            </w:r>
            <w:r w:rsidRPr="008C65C8">
              <w:rPr>
                <w:rFonts w:ascii="Arial" w:hAnsi="Arial" w:cs="Arial"/>
                <w:b/>
              </w:rPr>
              <w:t>S TOMB</w:t>
            </w:r>
          </w:p>
          <w:p w:rsidR="00037232" w:rsidRPr="008C65C8" w:rsidRDefault="00037232" w:rsidP="001A5B2B">
            <w:pPr>
              <w:pStyle w:val="BodyText"/>
              <w:spacing w:before="40" w:after="40"/>
              <w:jc w:val="center"/>
              <w:rPr>
                <w:rFonts w:ascii="Arial" w:hAnsi="Arial" w:cs="Arial"/>
              </w:rPr>
            </w:pPr>
            <w:r>
              <w:rPr>
                <w:rFonts w:ascii="Arial" w:hAnsi="Arial" w:cs="Arial"/>
                <w:b/>
              </w:rPr>
              <w:t>Capacity: 2</w:t>
            </w:r>
            <w:r w:rsidRPr="008C65C8">
              <w:rPr>
                <w:rFonts w:ascii="Arial" w:hAnsi="Arial" w:cs="Arial"/>
                <w:b/>
              </w:rPr>
              <w:t xml:space="preserve"> to</w:t>
            </w:r>
            <w:r>
              <w:rPr>
                <w:rFonts w:ascii="Arial" w:hAnsi="Arial" w:cs="Arial"/>
                <w:b/>
              </w:rPr>
              <w:t xml:space="preserve"> 6</w:t>
            </w:r>
            <w:r w:rsidRPr="008C65C8">
              <w:rPr>
                <w:rFonts w:ascii="Arial" w:hAnsi="Arial" w:cs="Arial"/>
                <w:b/>
              </w:rPr>
              <w:t xml:space="preserve"> people</w:t>
            </w:r>
          </w:p>
        </w:tc>
        <w:tc>
          <w:tcPr>
            <w:tcW w:w="3116" w:type="dxa"/>
            <w:gridSpan w:val="2"/>
            <w:vAlign w:val="center"/>
          </w:tcPr>
          <w:p w:rsidR="00037232" w:rsidRDefault="00037232" w:rsidP="001A5B2B">
            <w:pPr>
              <w:pStyle w:val="BodyText"/>
              <w:spacing w:before="40" w:after="40"/>
              <w:jc w:val="center"/>
              <w:rPr>
                <w:rFonts w:ascii="Arial" w:hAnsi="Arial" w:cs="Arial"/>
                <w:b/>
              </w:rPr>
            </w:pPr>
            <w:r w:rsidRPr="008C65C8">
              <w:rPr>
                <w:rFonts w:ascii="Arial" w:hAnsi="Arial" w:cs="Arial"/>
                <w:b/>
              </w:rPr>
              <w:t>THE JUNGLE</w:t>
            </w:r>
          </w:p>
          <w:p w:rsidR="00037232" w:rsidRPr="008C65C8" w:rsidRDefault="00037232" w:rsidP="001A5B2B">
            <w:pPr>
              <w:pStyle w:val="BodyText"/>
              <w:spacing w:before="40" w:after="40"/>
              <w:jc w:val="center"/>
              <w:rPr>
                <w:rFonts w:ascii="Arial" w:hAnsi="Arial" w:cs="Arial"/>
                <w:b/>
              </w:rPr>
            </w:pPr>
            <w:r w:rsidRPr="008C65C8">
              <w:rPr>
                <w:rFonts w:ascii="Arial" w:hAnsi="Arial" w:cs="Arial"/>
                <w:b/>
              </w:rPr>
              <w:t>Capacity: 3 to</w:t>
            </w:r>
            <w:r>
              <w:rPr>
                <w:rFonts w:ascii="Arial" w:hAnsi="Arial" w:cs="Arial"/>
                <w:b/>
              </w:rPr>
              <w:t xml:space="preserve"> </w:t>
            </w:r>
            <w:r w:rsidRPr="008C65C8">
              <w:rPr>
                <w:rFonts w:ascii="Arial" w:hAnsi="Arial" w:cs="Arial"/>
                <w:b/>
              </w:rPr>
              <w:t>12 people</w:t>
            </w:r>
          </w:p>
        </w:tc>
        <w:tc>
          <w:tcPr>
            <w:tcW w:w="3118" w:type="dxa"/>
            <w:gridSpan w:val="2"/>
            <w:vAlign w:val="center"/>
          </w:tcPr>
          <w:p w:rsidR="00037232" w:rsidRDefault="00037232" w:rsidP="001A5B2B">
            <w:pPr>
              <w:pStyle w:val="BodyText"/>
              <w:spacing w:before="40" w:after="40"/>
              <w:jc w:val="center"/>
              <w:rPr>
                <w:rFonts w:ascii="Arial" w:hAnsi="Arial" w:cs="Arial"/>
                <w:b/>
              </w:rPr>
            </w:pPr>
            <w:r w:rsidRPr="008C65C8">
              <w:rPr>
                <w:rFonts w:ascii="Arial" w:hAnsi="Arial" w:cs="Arial"/>
                <w:b/>
              </w:rPr>
              <w:t>THE PROFESSOR</w:t>
            </w:r>
            <w:r>
              <w:rPr>
                <w:rFonts w:ascii="Arial" w:hAnsi="Arial" w:cs="Arial"/>
                <w:b/>
              </w:rPr>
              <w:t>’</w:t>
            </w:r>
            <w:r w:rsidRPr="008C65C8">
              <w:rPr>
                <w:rFonts w:ascii="Arial" w:hAnsi="Arial" w:cs="Arial"/>
                <w:b/>
              </w:rPr>
              <w:t>S OFFICE</w:t>
            </w:r>
          </w:p>
          <w:p w:rsidR="00037232" w:rsidRPr="008C65C8" w:rsidRDefault="00037232" w:rsidP="001A5B2B">
            <w:pPr>
              <w:pStyle w:val="BodyText"/>
              <w:spacing w:before="40" w:after="40"/>
              <w:jc w:val="center"/>
              <w:rPr>
                <w:rFonts w:ascii="Arial" w:hAnsi="Arial" w:cs="Arial"/>
                <w:b/>
              </w:rPr>
            </w:pPr>
            <w:r w:rsidRPr="008C65C8">
              <w:rPr>
                <w:rFonts w:ascii="Arial" w:hAnsi="Arial" w:cs="Arial"/>
                <w:b/>
              </w:rPr>
              <w:t>Capacity: 2 to 10 people</w:t>
            </w:r>
          </w:p>
        </w:tc>
      </w:tr>
      <w:tr w:rsidR="00037232" w:rsidRPr="00B81DE9" w:rsidTr="00BF4363">
        <w:trPr>
          <w:jc w:val="center"/>
        </w:trPr>
        <w:tc>
          <w:tcPr>
            <w:tcW w:w="1558" w:type="dxa"/>
          </w:tcPr>
          <w:p w:rsidR="00037232" w:rsidRPr="00B81DE9" w:rsidRDefault="00037232" w:rsidP="001A5B2B">
            <w:pPr>
              <w:pStyle w:val="casehead20"/>
              <w:spacing w:before="100" w:after="100"/>
              <w:jc w:val="center"/>
            </w:pPr>
            <w:r w:rsidRPr="00B81DE9">
              <w:t>Mon</w:t>
            </w:r>
            <w:r>
              <w:rPr>
                <w:rFonts w:cs="Arial"/>
              </w:rPr>
              <w:t>–</w:t>
            </w:r>
            <w:r w:rsidRPr="00B81DE9">
              <w:t>Thur</w:t>
            </w:r>
            <w:r>
              <w:t>s</w:t>
            </w:r>
          </w:p>
        </w:tc>
        <w:tc>
          <w:tcPr>
            <w:tcW w:w="1558" w:type="dxa"/>
          </w:tcPr>
          <w:p w:rsidR="00037232" w:rsidRPr="00B81DE9" w:rsidRDefault="00037232" w:rsidP="001A5B2B">
            <w:pPr>
              <w:pStyle w:val="casehead20"/>
              <w:spacing w:before="100" w:after="100"/>
              <w:jc w:val="center"/>
            </w:pPr>
            <w:r w:rsidRPr="00B81DE9">
              <w:t>Fri</w:t>
            </w:r>
            <w:r>
              <w:rPr>
                <w:rFonts w:cs="Arial"/>
              </w:rPr>
              <w:t>–</w:t>
            </w:r>
            <w:r w:rsidRPr="00B81DE9">
              <w:t>Sun</w:t>
            </w:r>
          </w:p>
        </w:tc>
        <w:tc>
          <w:tcPr>
            <w:tcW w:w="1558" w:type="dxa"/>
          </w:tcPr>
          <w:p w:rsidR="00037232" w:rsidRPr="00B81DE9" w:rsidRDefault="00037232" w:rsidP="001A5B2B">
            <w:pPr>
              <w:pStyle w:val="casehead20"/>
              <w:spacing w:before="100" w:after="100"/>
              <w:jc w:val="center"/>
            </w:pPr>
            <w:r w:rsidRPr="00B81DE9">
              <w:t>Mon</w:t>
            </w:r>
            <w:r>
              <w:rPr>
                <w:rFonts w:cs="Arial"/>
              </w:rPr>
              <w:t>–</w:t>
            </w:r>
            <w:r w:rsidRPr="00B81DE9">
              <w:t>Thur</w:t>
            </w:r>
            <w:r>
              <w:t>s</w:t>
            </w:r>
          </w:p>
        </w:tc>
        <w:tc>
          <w:tcPr>
            <w:tcW w:w="1558" w:type="dxa"/>
          </w:tcPr>
          <w:p w:rsidR="00037232" w:rsidRPr="00B81DE9" w:rsidRDefault="00037232" w:rsidP="001A5B2B">
            <w:pPr>
              <w:pStyle w:val="casehead20"/>
              <w:spacing w:before="100" w:after="100"/>
              <w:jc w:val="center"/>
            </w:pPr>
            <w:r w:rsidRPr="00B81DE9">
              <w:t>Fri</w:t>
            </w:r>
            <w:r>
              <w:rPr>
                <w:rFonts w:cs="Arial"/>
              </w:rPr>
              <w:t>–</w:t>
            </w:r>
            <w:r w:rsidRPr="00B81DE9">
              <w:t>Sun</w:t>
            </w:r>
          </w:p>
        </w:tc>
        <w:tc>
          <w:tcPr>
            <w:tcW w:w="1559" w:type="dxa"/>
          </w:tcPr>
          <w:p w:rsidR="00037232" w:rsidRPr="00B81DE9" w:rsidRDefault="00037232" w:rsidP="001A5B2B">
            <w:pPr>
              <w:pStyle w:val="casehead20"/>
              <w:spacing w:before="100" w:after="100"/>
              <w:jc w:val="center"/>
            </w:pPr>
            <w:r w:rsidRPr="00B81DE9">
              <w:t>Mon</w:t>
            </w:r>
            <w:r>
              <w:rPr>
                <w:rFonts w:cs="Arial"/>
              </w:rPr>
              <w:t>–</w:t>
            </w:r>
            <w:r w:rsidRPr="00B81DE9">
              <w:t>Thur</w:t>
            </w:r>
            <w:r>
              <w:t>s</w:t>
            </w:r>
          </w:p>
        </w:tc>
        <w:tc>
          <w:tcPr>
            <w:tcW w:w="1559" w:type="dxa"/>
          </w:tcPr>
          <w:p w:rsidR="00037232" w:rsidRPr="00B81DE9" w:rsidRDefault="00037232" w:rsidP="001A5B2B">
            <w:pPr>
              <w:pStyle w:val="casehead20"/>
              <w:spacing w:before="100" w:after="100"/>
              <w:jc w:val="center"/>
            </w:pPr>
            <w:r w:rsidRPr="00B81DE9">
              <w:t>Fri</w:t>
            </w:r>
            <w:r>
              <w:rPr>
                <w:rFonts w:cs="Arial"/>
              </w:rPr>
              <w:t>–</w:t>
            </w:r>
            <w:r w:rsidRPr="00B81DE9">
              <w:t>Sun</w:t>
            </w:r>
          </w:p>
        </w:tc>
      </w:tr>
      <w:tr w:rsidR="00037232" w:rsidRPr="00D80F78" w:rsidTr="00BF4363">
        <w:trPr>
          <w:jc w:val="center"/>
        </w:trPr>
        <w:tc>
          <w:tcPr>
            <w:tcW w:w="1558" w:type="dxa"/>
          </w:tcPr>
          <w:p w:rsidR="00037232" w:rsidRPr="00D80F78" w:rsidRDefault="00037232" w:rsidP="001A5B2B">
            <w:pPr>
              <w:rPr>
                <w:rFonts w:ascii="Arial" w:hAnsi="Arial" w:cs="Arial"/>
                <w:sz w:val="18"/>
              </w:rPr>
            </w:pPr>
            <w:r w:rsidRPr="00D80F78">
              <w:rPr>
                <w:rFonts w:ascii="Arial" w:hAnsi="Arial" w:cs="Arial"/>
                <w:sz w:val="18"/>
              </w:rPr>
              <w:t>11 a.m.</w:t>
            </w:r>
            <w:r>
              <w:rPr>
                <w:rFonts w:ascii="Arial" w:hAnsi="Arial" w:cs="Arial"/>
                <w:sz w:val="18"/>
              </w:rPr>
              <w:t>–</w:t>
            </w:r>
            <w:r w:rsidRPr="00D80F78">
              <w:rPr>
                <w:rFonts w:ascii="Arial" w:hAnsi="Arial" w:cs="Arial"/>
                <w:sz w:val="18"/>
              </w:rPr>
              <w:t>2 p.m.</w:t>
            </w:r>
          </w:p>
        </w:tc>
        <w:tc>
          <w:tcPr>
            <w:tcW w:w="1558" w:type="dxa"/>
          </w:tcPr>
          <w:p w:rsidR="00037232" w:rsidRPr="00D80F78" w:rsidRDefault="00037232" w:rsidP="001A5B2B">
            <w:pPr>
              <w:rPr>
                <w:rFonts w:ascii="Arial" w:hAnsi="Arial" w:cs="Arial"/>
                <w:sz w:val="18"/>
              </w:rPr>
            </w:pPr>
            <w:r w:rsidRPr="00D80F78">
              <w:rPr>
                <w:rFonts w:ascii="Arial" w:hAnsi="Arial" w:cs="Arial"/>
                <w:sz w:val="18"/>
              </w:rPr>
              <w:t>11 a.m.</w:t>
            </w:r>
            <w:r>
              <w:rPr>
                <w:rFonts w:ascii="Arial" w:hAnsi="Arial" w:cs="Arial"/>
                <w:sz w:val="18"/>
              </w:rPr>
              <w:t>–</w:t>
            </w:r>
            <w:r w:rsidRPr="00D80F78">
              <w:rPr>
                <w:rFonts w:ascii="Arial" w:hAnsi="Arial" w:cs="Arial"/>
                <w:sz w:val="18"/>
              </w:rPr>
              <w:t>11 p.m.</w:t>
            </w:r>
          </w:p>
        </w:tc>
        <w:tc>
          <w:tcPr>
            <w:tcW w:w="1558" w:type="dxa"/>
          </w:tcPr>
          <w:p w:rsidR="00037232" w:rsidRPr="00D80F78" w:rsidRDefault="00037232" w:rsidP="001A5B2B">
            <w:pPr>
              <w:rPr>
                <w:rFonts w:ascii="Arial" w:hAnsi="Arial" w:cs="Arial"/>
                <w:sz w:val="18"/>
              </w:rPr>
            </w:pPr>
            <w:r w:rsidRPr="00D80F78">
              <w:rPr>
                <w:rFonts w:ascii="Arial" w:hAnsi="Arial" w:cs="Arial"/>
                <w:sz w:val="18"/>
              </w:rPr>
              <w:t>11 a.m.</w:t>
            </w:r>
          </w:p>
        </w:tc>
        <w:tc>
          <w:tcPr>
            <w:tcW w:w="1558" w:type="dxa"/>
          </w:tcPr>
          <w:p w:rsidR="00037232" w:rsidRPr="00D80F78" w:rsidRDefault="00037232" w:rsidP="001A5B2B">
            <w:pPr>
              <w:rPr>
                <w:rFonts w:ascii="Arial" w:hAnsi="Arial" w:cs="Arial"/>
                <w:sz w:val="18"/>
              </w:rPr>
            </w:pPr>
            <w:r w:rsidRPr="00D80F78">
              <w:rPr>
                <w:rFonts w:ascii="Arial" w:hAnsi="Arial" w:cs="Arial"/>
                <w:sz w:val="18"/>
              </w:rPr>
              <w:t>11 a.m.</w:t>
            </w:r>
          </w:p>
        </w:tc>
        <w:tc>
          <w:tcPr>
            <w:tcW w:w="1559" w:type="dxa"/>
          </w:tcPr>
          <w:p w:rsidR="00037232" w:rsidRPr="00D80F78" w:rsidRDefault="00037232" w:rsidP="001A5B2B">
            <w:pPr>
              <w:rPr>
                <w:rFonts w:ascii="Arial" w:hAnsi="Arial" w:cs="Arial"/>
                <w:sz w:val="18"/>
              </w:rPr>
            </w:pPr>
            <w:r w:rsidRPr="00D80F78">
              <w:rPr>
                <w:rFonts w:ascii="Arial" w:hAnsi="Arial" w:cs="Arial"/>
                <w:sz w:val="18"/>
              </w:rPr>
              <w:t xml:space="preserve">11 a.m. </w:t>
            </w:r>
          </w:p>
        </w:tc>
        <w:tc>
          <w:tcPr>
            <w:tcW w:w="1559" w:type="dxa"/>
          </w:tcPr>
          <w:p w:rsidR="00037232" w:rsidRPr="00D80F78" w:rsidRDefault="00037232" w:rsidP="001A5B2B">
            <w:pPr>
              <w:rPr>
                <w:rFonts w:ascii="Arial" w:hAnsi="Arial" w:cs="Arial"/>
                <w:sz w:val="18"/>
              </w:rPr>
            </w:pPr>
            <w:r w:rsidRPr="00D80F78">
              <w:rPr>
                <w:rFonts w:ascii="Arial" w:hAnsi="Arial" w:cs="Arial"/>
                <w:sz w:val="18"/>
              </w:rPr>
              <w:t>11 a.m.</w:t>
            </w:r>
          </w:p>
        </w:tc>
      </w:tr>
      <w:tr w:rsidR="00037232" w:rsidRPr="00D80F78" w:rsidTr="00BF4363">
        <w:trPr>
          <w:jc w:val="center"/>
        </w:trPr>
        <w:tc>
          <w:tcPr>
            <w:tcW w:w="1558" w:type="dxa"/>
          </w:tcPr>
          <w:p w:rsidR="00037232" w:rsidRPr="00D80F78" w:rsidRDefault="00037232" w:rsidP="001A5B2B">
            <w:pPr>
              <w:rPr>
                <w:rFonts w:ascii="Arial" w:hAnsi="Arial" w:cs="Arial"/>
                <w:sz w:val="18"/>
              </w:rPr>
            </w:pPr>
            <w:r w:rsidRPr="00D80F78">
              <w:rPr>
                <w:rFonts w:ascii="Arial" w:hAnsi="Arial" w:cs="Arial"/>
                <w:sz w:val="18"/>
              </w:rPr>
              <w:t>Every hour</w:t>
            </w:r>
          </w:p>
        </w:tc>
        <w:tc>
          <w:tcPr>
            <w:tcW w:w="1558" w:type="dxa"/>
          </w:tcPr>
          <w:p w:rsidR="00037232" w:rsidRPr="00D80F78" w:rsidRDefault="00037232" w:rsidP="001A5B2B">
            <w:pPr>
              <w:rPr>
                <w:rFonts w:ascii="Arial" w:hAnsi="Arial" w:cs="Arial"/>
                <w:sz w:val="18"/>
              </w:rPr>
            </w:pPr>
            <w:r w:rsidRPr="00D80F78">
              <w:rPr>
                <w:rFonts w:ascii="Arial" w:hAnsi="Arial" w:cs="Arial"/>
                <w:sz w:val="18"/>
              </w:rPr>
              <w:t>Every hour</w:t>
            </w:r>
          </w:p>
        </w:tc>
        <w:tc>
          <w:tcPr>
            <w:tcW w:w="1558" w:type="dxa"/>
          </w:tcPr>
          <w:p w:rsidR="00037232" w:rsidRPr="00D80F78" w:rsidRDefault="00037232" w:rsidP="001A5B2B">
            <w:pPr>
              <w:rPr>
                <w:rFonts w:ascii="Arial" w:hAnsi="Arial" w:cs="Arial"/>
                <w:sz w:val="18"/>
              </w:rPr>
            </w:pPr>
            <w:r w:rsidRPr="00D80F78">
              <w:rPr>
                <w:rFonts w:ascii="Arial" w:hAnsi="Arial" w:cs="Arial"/>
                <w:sz w:val="18"/>
              </w:rPr>
              <w:t>1 p.m.</w:t>
            </w:r>
          </w:p>
        </w:tc>
        <w:tc>
          <w:tcPr>
            <w:tcW w:w="1558" w:type="dxa"/>
          </w:tcPr>
          <w:p w:rsidR="00037232" w:rsidRPr="00D80F78" w:rsidRDefault="00037232" w:rsidP="001A5B2B">
            <w:pPr>
              <w:rPr>
                <w:rFonts w:ascii="Arial" w:hAnsi="Arial" w:cs="Arial"/>
                <w:sz w:val="18"/>
              </w:rPr>
            </w:pPr>
            <w:r w:rsidRPr="00D80F78">
              <w:rPr>
                <w:rFonts w:ascii="Arial" w:hAnsi="Arial" w:cs="Arial"/>
                <w:sz w:val="18"/>
              </w:rPr>
              <w:t>12:45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12:30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12:30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r w:rsidRPr="00D80F78">
              <w:rPr>
                <w:rFonts w:ascii="Arial" w:hAnsi="Arial" w:cs="Arial"/>
                <w:sz w:val="18"/>
              </w:rPr>
              <w:t xml:space="preserve">7 p.m. </w:t>
            </w:r>
            <w:r>
              <w:rPr>
                <w:rFonts w:ascii="Arial" w:hAnsi="Arial" w:cs="Arial"/>
                <w:sz w:val="18"/>
              </w:rPr>
              <w:t>–</w:t>
            </w:r>
            <w:r w:rsidRPr="00D80F78">
              <w:rPr>
                <w:rFonts w:ascii="Arial" w:hAnsi="Arial" w:cs="Arial"/>
                <w:sz w:val="18"/>
              </w:rPr>
              <w:t>11 p.m.</w:t>
            </w: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r w:rsidRPr="00D80F78">
              <w:rPr>
                <w:rFonts w:ascii="Arial" w:hAnsi="Arial" w:cs="Arial"/>
                <w:sz w:val="18"/>
              </w:rPr>
              <w:t>2:30 p.m.</w:t>
            </w:r>
          </w:p>
        </w:tc>
        <w:tc>
          <w:tcPr>
            <w:tcW w:w="1559" w:type="dxa"/>
          </w:tcPr>
          <w:p w:rsidR="00037232" w:rsidRPr="00D80F78" w:rsidRDefault="00037232" w:rsidP="001A5B2B">
            <w:pPr>
              <w:rPr>
                <w:rFonts w:ascii="Arial" w:hAnsi="Arial" w:cs="Arial"/>
                <w:sz w:val="18"/>
              </w:rPr>
            </w:pPr>
          </w:p>
        </w:tc>
        <w:tc>
          <w:tcPr>
            <w:tcW w:w="1559" w:type="dxa"/>
          </w:tcPr>
          <w:p w:rsidR="00037232" w:rsidRPr="00D80F78" w:rsidRDefault="00037232" w:rsidP="001A5B2B">
            <w:pPr>
              <w:rPr>
                <w:rFonts w:ascii="Arial" w:hAnsi="Arial" w:cs="Arial"/>
                <w:sz w:val="18"/>
              </w:rPr>
            </w:pPr>
            <w:r w:rsidRPr="00D80F78">
              <w:rPr>
                <w:rFonts w:ascii="Arial" w:hAnsi="Arial" w:cs="Arial"/>
                <w:sz w:val="18"/>
              </w:rPr>
              <w:t>2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r w:rsidRPr="00D80F78">
              <w:rPr>
                <w:rFonts w:ascii="Arial" w:hAnsi="Arial" w:cs="Arial"/>
                <w:sz w:val="18"/>
              </w:rPr>
              <w:t>Every hour</w:t>
            </w: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r w:rsidRPr="00D80F78">
              <w:rPr>
                <w:rFonts w:ascii="Arial" w:hAnsi="Arial" w:cs="Arial"/>
                <w:sz w:val="18"/>
              </w:rPr>
              <w:t>7:30 p.m.</w:t>
            </w:r>
          </w:p>
        </w:tc>
        <w:tc>
          <w:tcPr>
            <w:tcW w:w="1558" w:type="dxa"/>
          </w:tcPr>
          <w:p w:rsidR="00037232" w:rsidRPr="00D80F78" w:rsidRDefault="00037232" w:rsidP="001A5B2B">
            <w:pPr>
              <w:rPr>
                <w:rFonts w:ascii="Arial" w:hAnsi="Arial" w:cs="Arial"/>
                <w:sz w:val="18"/>
              </w:rPr>
            </w:pPr>
            <w:r w:rsidRPr="00D80F78">
              <w:rPr>
                <w:rFonts w:ascii="Arial" w:hAnsi="Arial" w:cs="Arial"/>
                <w:sz w:val="18"/>
              </w:rPr>
              <w:t>4:15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7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3:30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r w:rsidRPr="00D80F78">
              <w:rPr>
                <w:rFonts w:ascii="Arial" w:hAnsi="Arial" w:cs="Arial"/>
                <w:sz w:val="18"/>
              </w:rPr>
              <w:t xml:space="preserve">9 p.m. </w:t>
            </w:r>
          </w:p>
        </w:tc>
        <w:tc>
          <w:tcPr>
            <w:tcW w:w="1558" w:type="dxa"/>
          </w:tcPr>
          <w:p w:rsidR="00037232" w:rsidRPr="00D80F78" w:rsidRDefault="00037232" w:rsidP="001A5B2B">
            <w:pPr>
              <w:rPr>
                <w:rFonts w:ascii="Arial" w:hAnsi="Arial" w:cs="Arial"/>
                <w:sz w:val="18"/>
              </w:rPr>
            </w:pPr>
            <w:r w:rsidRPr="00D80F78">
              <w:rPr>
                <w:rFonts w:ascii="Arial" w:hAnsi="Arial" w:cs="Arial"/>
                <w:sz w:val="18"/>
              </w:rPr>
              <w:t>5:45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8:30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5:30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r w:rsidRPr="00D80F78">
              <w:rPr>
                <w:rFonts w:ascii="Arial" w:hAnsi="Arial" w:cs="Arial"/>
                <w:sz w:val="18"/>
              </w:rPr>
              <w:t>10:30 p.m.</w:t>
            </w:r>
          </w:p>
        </w:tc>
        <w:tc>
          <w:tcPr>
            <w:tcW w:w="1558" w:type="dxa"/>
          </w:tcPr>
          <w:p w:rsidR="00037232" w:rsidRPr="00D80F78" w:rsidRDefault="00037232" w:rsidP="001A5B2B">
            <w:pPr>
              <w:rPr>
                <w:rFonts w:ascii="Arial" w:hAnsi="Arial" w:cs="Arial"/>
                <w:sz w:val="18"/>
              </w:rPr>
            </w:pPr>
            <w:r w:rsidRPr="00D80F78">
              <w:rPr>
                <w:rFonts w:ascii="Arial" w:hAnsi="Arial" w:cs="Arial"/>
                <w:sz w:val="18"/>
              </w:rPr>
              <w:t>7:30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10 p.m.</w:t>
            </w:r>
          </w:p>
        </w:tc>
        <w:tc>
          <w:tcPr>
            <w:tcW w:w="1559" w:type="dxa"/>
          </w:tcPr>
          <w:p w:rsidR="00037232" w:rsidRPr="00D80F78" w:rsidRDefault="00037232" w:rsidP="001A5B2B">
            <w:pPr>
              <w:rPr>
                <w:rFonts w:ascii="Arial" w:hAnsi="Arial" w:cs="Arial"/>
                <w:sz w:val="18"/>
              </w:rPr>
            </w:pPr>
            <w:r w:rsidRPr="00D80F78">
              <w:rPr>
                <w:rFonts w:ascii="Arial" w:hAnsi="Arial" w:cs="Arial"/>
                <w:sz w:val="18"/>
              </w:rPr>
              <w:t>7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r w:rsidRPr="00D80F78">
              <w:rPr>
                <w:rFonts w:ascii="Arial" w:hAnsi="Arial" w:cs="Arial"/>
                <w:sz w:val="18"/>
              </w:rPr>
              <w:t>9:15 p.m.</w:t>
            </w:r>
          </w:p>
        </w:tc>
        <w:tc>
          <w:tcPr>
            <w:tcW w:w="1559" w:type="dxa"/>
          </w:tcPr>
          <w:p w:rsidR="00037232" w:rsidRPr="00D80F78" w:rsidRDefault="00037232" w:rsidP="001A5B2B">
            <w:pPr>
              <w:rPr>
                <w:rFonts w:ascii="Arial" w:hAnsi="Arial" w:cs="Arial"/>
                <w:sz w:val="18"/>
              </w:rPr>
            </w:pPr>
          </w:p>
        </w:tc>
        <w:tc>
          <w:tcPr>
            <w:tcW w:w="1559" w:type="dxa"/>
          </w:tcPr>
          <w:p w:rsidR="00037232" w:rsidRPr="00D80F78" w:rsidRDefault="00037232" w:rsidP="001A5B2B">
            <w:pPr>
              <w:rPr>
                <w:rFonts w:ascii="Arial" w:hAnsi="Arial" w:cs="Arial"/>
                <w:sz w:val="18"/>
              </w:rPr>
            </w:pPr>
            <w:r w:rsidRPr="00D80F78">
              <w:rPr>
                <w:rFonts w:ascii="Arial" w:hAnsi="Arial" w:cs="Arial"/>
                <w:sz w:val="18"/>
              </w:rPr>
              <w:t>8:30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r w:rsidRPr="00D80F78">
              <w:rPr>
                <w:rFonts w:ascii="Arial" w:hAnsi="Arial" w:cs="Arial"/>
                <w:sz w:val="18"/>
              </w:rPr>
              <w:t>11 p.m.</w:t>
            </w:r>
          </w:p>
        </w:tc>
        <w:tc>
          <w:tcPr>
            <w:tcW w:w="1559" w:type="dxa"/>
          </w:tcPr>
          <w:p w:rsidR="00037232" w:rsidRPr="00D80F78" w:rsidRDefault="00037232" w:rsidP="001A5B2B">
            <w:pPr>
              <w:rPr>
                <w:rFonts w:ascii="Arial" w:hAnsi="Arial" w:cs="Arial"/>
                <w:sz w:val="18"/>
              </w:rPr>
            </w:pPr>
          </w:p>
        </w:tc>
        <w:tc>
          <w:tcPr>
            <w:tcW w:w="1559" w:type="dxa"/>
          </w:tcPr>
          <w:p w:rsidR="00037232" w:rsidRPr="00D80F78" w:rsidRDefault="00037232" w:rsidP="001A5B2B">
            <w:pPr>
              <w:rPr>
                <w:rFonts w:ascii="Arial" w:hAnsi="Arial" w:cs="Arial"/>
                <w:sz w:val="18"/>
              </w:rPr>
            </w:pPr>
            <w:r w:rsidRPr="00D80F78">
              <w:rPr>
                <w:rFonts w:ascii="Arial" w:hAnsi="Arial" w:cs="Arial"/>
                <w:sz w:val="18"/>
              </w:rPr>
              <w:t>10 p.m.</w:t>
            </w:r>
          </w:p>
        </w:tc>
      </w:tr>
      <w:tr w:rsidR="00037232" w:rsidRPr="00D80F78" w:rsidTr="00BF4363">
        <w:trPr>
          <w:jc w:val="center"/>
        </w:trPr>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8" w:type="dxa"/>
          </w:tcPr>
          <w:p w:rsidR="00037232" w:rsidRPr="00D80F78" w:rsidRDefault="00037232" w:rsidP="001A5B2B">
            <w:pPr>
              <w:rPr>
                <w:rFonts w:ascii="Arial" w:hAnsi="Arial" w:cs="Arial"/>
                <w:sz w:val="18"/>
              </w:rPr>
            </w:pPr>
          </w:p>
        </w:tc>
        <w:tc>
          <w:tcPr>
            <w:tcW w:w="1559" w:type="dxa"/>
          </w:tcPr>
          <w:p w:rsidR="00037232" w:rsidRPr="00D80F78" w:rsidRDefault="00037232" w:rsidP="001A5B2B">
            <w:pPr>
              <w:rPr>
                <w:rFonts w:ascii="Arial" w:hAnsi="Arial" w:cs="Arial"/>
                <w:sz w:val="18"/>
              </w:rPr>
            </w:pPr>
          </w:p>
        </w:tc>
        <w:tc>
          <w:tcPr>
            <w:tcW w:w="1559" w:type="dxa"/>
          </w:tcPr>
          <w:p w:rsidR="00037232" w:rsidRPr="00D80F78" w:rsidRDefault="00037232" w:rsidP="001A5B2B">
            <w:pPr>
              <w:rPr>
                <w:rFonts w:ascii="Arial" w:hAnsi="Arial" w:cs="Arial"/>
                <w:sz w:val="18"/>
              </w:rPr>
            </w:pPr>
            <w:r w:rsidRPr="00D80F78">
              <w:rPr>
                <w:rFonts w:ascii="Arial" w:hAnsi="Arial" w:cs="Arial"/>
                <w:sz w:val="18"/>
              </w:rPr>
              <w:t>11 p.m.</w:t>
            </w:r>
          </w:p>
        </w:tc>
      </w:tr>
    </w:tbl>
    <w:p w:rsidR="00BF4363" w:rsidRDefault="00BF4363" w:rsidP="00FC39F7">
      <w:pPr>
        <w:pStyle w:val="FootnoteText1"/>
      </w:pPr>
    </w:p>
    <w:p w:rsidR="00037232" w:rsidRDefault="00BF4363" w:rsidP="00FC39F7">
      <w:pPr>
        <w:pStyle w:val="FootnoteText1"/>
      </w:pPr>
      <w:r>
        <w:t xml:space="preserve">Note: </w:t>
      </w:r>
      <w:r w:rsidRPr="00D80F78">
        <w:t>Excess noise from a nearby tenant in the retail building currently prevented weekday operation from 3 p.m. to 7 p.m.</w:t>
      </w:r>
    </w:p>
    <w:p w:rsidR="00037232" w:rsidRPr="00D80F78" w:rsidRDefault="00037232" w:rsidP="00FC39F7">
      <w:pPr>
        <w:pStyle w:val="FootnoteText1"/>
      </w:pPr>
      <w:r w:rsidRPr="00D80F78">
        <w:t xml:space="preserve">Source: Company </w:t>
      </w:r>
      <w:r>
        <w:t>f</w:t>
      </w:r>
      <w:r w:rsidRPr="00D80F78">
        <w:t>iles</w:t>
      </w:r>
      <w:r>
        <w:t>.</w:t>
      </w:r>
    </w:p>
    <w:p w:rsidR="00465348" w:rsidRPr="00FC39F7" w:rsidRDefault="00465348" w:rsidP="00FC39F7">
      <w:pPr>
        <w:pStyle w:val="BodyTextMain"/>
      </w:pPr>
    </w:p>
    <w:sectPr w:rsidR="00465348" w:rsidRPr="00FC39F7" w:rsidSect="00BF4363">
      <w:headerReference w:type="default" r:id="rId36"/>
      <w:headerReference w:type="first" r:id="rId37"/>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037232" w:rsidRPr="0024521A" w:rsidRDefault="00037232" w:rsidP="00037232">
      <w:pPr>
        <w:pStyle w:val="FootnoteText1"/>
        <w:rPr>
          <w:i/>
        </w:rPr>
      </w:pPr>
      <w:r w:rsidRPr="0024521A">
        <w:rPr>
          <w:rStyle w:val="FootnoteReference"/>
        </w:rPr>
        <w:footnoteRef/>
      </w:r>
      <w:r w:rsidRPr="0024521A">
        <w:t xml:space="preserve"> </w:t>
      </w:r>
      <w:proofErr w:type="gramStart"/>
      <w:r>
        <w:t xml:space="preserve">“History of Live Escape Games,” Room with a Clue, accessed April 7, 2017, </w:t>
      </w:r>
      <w:r w:rsidRPr="0024521A">
        <w:t>www.roomwithaclue.us/2016/02/25/history-of-live-escape-games/</w:t>
      </w:r>
      <w:r>
        <w:t>.</w:t>
      </w:r>
      <w:proofErr w:type="gramEnd"/>
    </w:p>
  </w:footnote>
  <w:footnote w:id="2">
    <w:p w:rsidR="00037232" w:rsidRPr="0024521A" w:rsidRDefault="00037232" w:rsidP="00037232">
      <w:pPr>
        <w:pStyle w:val="FootnoteText1"/>
        <w:rPr>
          <w:i/>
        </w:rPr>
      </w:pPr>
      <w:r w:rsidRPr="0024521A">
        <w:rPr>
          <w:rStyle w:val="FootnoteReference"/>
        </w:rPr>
        <w:footnoteRef/>
      </w:r>
      <w:r w:rsidRPr="0024521A">
        <w:t xml:space="preserve"> </w:t>
      </w:r>
      <w:proofErr w:type="gramStart"/>
      <w:r>
        <w:t xml:space="preserve">“Canada: Ontario,” Escape Room Directory, accessed April 7, 2017, </w:t>
      </w:r>
      <w:r w:rsidRPr="00033487">
        <w:t>http://escaperoomdirectory.com/#CA</w:t>
      </w:r>
      <w:r>
        <w:t>.</w:t>
      </w:r>
      <w:proofErr w:type="gramEnd"/>
    </w:p>
  </w:footnote>
  <w:footnote w:id="3">
    <w:p w:rsidR="00037232" w:rsidRPr="0024521A" w:rsidRDefault="00037232" w:rsidP="00037232">
      <w:pPr>
        <w:pStyle w:val="FootnoteText1"/>
        <w:rPr>
          <w:i/>
        </w:rPr>
      </w:pPr>
      <w:r w:rsidRPr="0024521A">
        <w:rPr>
          <w:rStyle w:val="FootnoteReference"/>
        </w:rPr>
        <w:footnoteRef/>
      </w:r>
      <w:r w:rsidRPr="0024521A">
        <w:t xml:space="preserve"> </w:t>
      </w:r>
      <w:r>
        <w:t xml:space="preserve">Twenty </w:t>
      </w:r>
      <w:r w:rsidRPr="0024521A">
        <w:t>minutes outside the city limits of Windsor.</w:t>
      </w:r>
    </w:p>
  </w:footnote>
  <w:footnote w:id="4">
    <w:p w:rsidR="00037232" w:rsidRPr="0024521A" w:rsidRDefault="00037232" w:rsidP="00037232">
      <w:pPr>
        <w:pStyle w:val="FootnoteText1"/>
        <w:rPr>
          <w:i/>
        </w:rPr>
      </w:pPr>
      <w:r w:rsidRPr="0024521A">
        <w:rPr>
          <w:rStyle w:val="FootnoteReference"/>
        </w:rPr>
        <w:footnoteRef/>
      </w:r>
      <w:r w:rsidRPr="0024521A">
        <w:t xml:space="preserve"> </w:t>
      </w:r>
      <w:r>
        <w:t>“</w:t>
      </w:r>
      <w:proofErr w:type="spellStart"/>
      <w:r>
        <w:t>Labour</w:t>
      </w:r>
      <w:proofErr w:type="spellEnd"/>
      <w:r>
        <w:t xml:space="preserve"> Force Characteristics, Unadjusted, by Census Metropolitan Area (3 Month Moving Average) London (Ont.), Windsor (Ont.), Barrie (Ont.),” Government of Canada: Statistics Canada, May 5, 2017, accessed April 7, 2017, </w:t>
      </w:r>
      <w:r w:rsidRPr="0024521A">
        <w:t>www.statcan.gc.ca/tables-tableaux/sum-som/l01/cst01/lfss04h-eng.htm.</w:t>
      </w:r>
    </w:p>
  </w:footnote>
  <w:footnote w:id="5">
    <w:p w:rsidR="00037232" w:rsidRPr="00620150" w:rsidRDefault="00037232" w:rsidP="00037232">
      <w:pPr>
        <w:pStyle w:val="FootnoteText"/>
        <w:rPr>
          <w:rFonts w:ascii="Arial" w:hAnsi="Arial" w:cs="Arial"/>
          <w:sz w:val="17"/>
          <w:szCs w:val="17"/>
          <w:lang w:val="en-CA"/>
        </w:rPr>
      </w:pPr>
      <w:r w:rsidRPr="00620150">
        <w:rPr>
          <w:rStyle w:val="FootnoteReference"/>
          <w:rFonts w:ascii="Arial" w:hAnsi="Arial" w:cs="Arial"/>
          <w:sz w:val="17"/>
          <w:szCs w:val="17"/>
        </w:rPr>
        <w:footnoteRef/>
      </w:r>
      <w:r w:rsidRPr="00620150">
        <w:rPr>
          <w:rFonts w:ascii="Arial" w:hAnsi="Arial" w:cs="Arial"/>
          <w:sz w:val="17"/>
          <w:szCs w:val="17"/>
        </w:rPr>
        <w:t xml:space="preserve"> </w:t>
      </w:r>
      <w:r w:rsidRPr="00620150">
        <w:rPr>
          <w:rFonts w:ascii="Arial" w:hAnsi="Arial" w:cs="Arial"/>
          <w:sz w:val="17"/>
          <w:szCs w:val="17"/>
          <w:lang w:val="en-CA"/>
        </w:rPr>
        <w:t xml:space="preserve">All </w:t>
      </w:r>
      <w:proofErr w:type="gramStart"/>
      <w:r w:rsidRPr="00620150">
        <w:rPr>
          <w:rFonts w:ascii="Arial" w:hAnsi="Arial" w:cs="Arial"/>
          <w:sz w:val="17"/>
          <w:szCs w:val="17"/>
          <w:lang w:val="en-CA"/>
        </w:rPr>
        <w:t>Enigma’s</w:t>
      </w:r>
      <w:proofErr w:type="gramEnd"/>
      <w:r w:rsidRPr="00620150">
        <w:rPr>
          <w:rFonts w:ascii="Arial" w:hAnsi="Arial" w:cs="Arial"/>
          <w:sz w:val="17"/>
          <w:szCs w:val="17"/>
          <w:lang w:val="en-CA"/>
        </w:rPr>
        <w:t xml:space="preserve"> employ</w:t>
      </w:r>
      <w:r>
        <w:rPr>
          <w:rFonts w:ascii="Arial" w:hAnsi="Arial" w:cs="Arial"/>
          <w:sz w:val="17"/>
          <w:szCs w:val="17"/>
          <w:lang w:val="en-CA"/>
        </w:rPr>
        <w:t>ees worked on a part-time basis, allowing Miller to schedule them as needed.</w:t>
      </w:r>
    </w:p>
  </w:footnote>
  <w:footnote w:id="6">
    <w:p w:rsidR="00037232" w:rsidRPr="0020414C" w:rsidRDefault="00037232" w:rsidP="00037232">
      <w:pPr>
        <w:pStyle w:val="FootnoteText"/>
        <w:jc w:val="both"/>
        <w:rPr>
          <w:rFonts w:ascii="Arial" w:hAnsi="Arial" w:cs="Arial"/>
          <w:sz w:val="17"/>
          <w:szCs w:val="17"/>
        </w:rPr>
      </w:pPr>
      <w:r w:rsidRPr="0020414C">
        <w:rPr>
          <w:rStyle w:val="FootnoteReference"/>
          <w:rFonts w:ascii="Arial" w:hAnsi="Arial" w:cs="Arial"/>
          <w:sz w:val="17"/>
          <w:szCs w:val="17"/>
        </w:rPr>
        <w:footnoteRef/>
      </w:r>
      <w:r w:rsidRPr="0020414C">
        <w:rPr>
          <w:rFonts w:ascii="Arial" w:hAnsi="Arial" w:cs="Arial"/>
          <w:sz w:val="17"/>
          <w:szCs w:val="17"/>
        </w:rPr>
        <w:t xml:space="preserve"> Groups could ask the staff member a question (e.g., “Can I move this decoration?”) and receive a hint to help them solve the puzzle.</w:t>
      </w:r>
    </w:p>
  </w:footnote>
  <w:footnote w:id="7">
    <w:p w:rsidR="00037232" w:rsidRPr="00F00DC7" w:rsidRDefault="00037232" w:rsidP="00037232">
      <w:pPr>
        <w:pStyle w:val="FootnoteText1"/>
        <w:rPr>
          <w:i/>
          <w:lang w:val="en-CA"/>
        </w:rPr>
      </w:pPr>
      <w:r w:rsidRPr="00F00DC7">
        <w:rPr>
          <w:rStyle w:val="FootnoteReference"/>
        </w:rPr>
        <w:footnoteRef/>
      </w:r>
      <w:r w:rsidRPr="00F00DC7">
        <w:t xml:space="preserve"> </w:t>
      </w:r>
      <w:r w:rsidRPr="00F00DC7">
        <w:rPr>
          <w:lang w:val="en-CA"/>
        </w:rPr>
        <w:t>Groupon was an e-commerce marketplace</w:t>
      </w:r>
      <w:r>
        <w:rPr>
          <w:lang w:val="en-CA"/>
        </w:rPr>
        <w:t xml:space="preserve"> that</w:t>
      </w:r>
      <w:r w:rsidRPr="00F00DC7">
        <w:rPr>
          <w:lang w:val="en-CA"/>
        </w:rPr>
        <w:t xml:space="preserve"> offered consumers discounts at local merchants. Merchants provided deep discounts to Groupon, who then made the sale to the consumers.</w:t>
      </w:r>
    </w:p>
  </w:footnote>
  <w:footnote w:id="8">
    <w:p w:rsidR="00037232" w:rsidRPr="001A5B2B" w:rsidRDefault="00037232" w:rsidP="00037232">
      <w:pPr>
        <w:pStyle w:val="FootnoteText"/>
        <w:rPr>
          <w:rFonts w:ascii="Arial" w:hAnsi="Arial" w:cs="Arial"/>
          <w:sz w:val="17"/>
          <w:szCs w:val="17"/>
        </w:rPr>
      </w:pPr>
      <w:r w:rsidRPr="001A5B2B">
        <w:rPr>
          <w:rStyle w:val="FootnoteReference"/>
          <w:rFonts w:ascii="Arial" w:hAnsi="Arial" w:cs="Arial"/>
          <w:sz w:val="17"/>
          <w:szCs w:val="17"/>
        </w:rPr>
        <w:footnoteRef/>
      </w:r>
      <w:r w:rsidRPr="001A5B2B">
        <w:rPr>
          <w:rFonts w:ascii="Arial" w:hAnsi="Arial" w:cs="Arial"/>
          <w:sz w:val="17"/>
          <w:szCs w:val="17"/>
        </w:rPr>
        <w:t xml:space="preserve"> All currency amounts are in Canadian dollars.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363" w:rsidRPr="00C92CC4" w:rsidRDefault="00BF4363" w:rsidP="00BF436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57E6">
      <w:rPr>
        <w:rFonts w:ascii="Arial" w:hAnsi="Arial"/>
        <w:b/>
        <w:noProof/>
      </w:rPr>
      <w:t>8</w:t>
    </w:r>
    <w:r>
      <w:rPr>
        <w:rFonts w:ascii="Arial" w:hAnsi="Arial"/>
        <w:b/>
      </w:rPr>
      <w:fldChar w:fldCharType="end"/>
    </w:r>
    <w:r>
      <w:rPr>
        <w:rFonts w:ascii="Arial" w:hAnsi="Arial"/>
        <w:b/>
      </w:rPr>
      <w:tab/>
      <w:t>9B17B014</w:t>
    </w:r>
  </w:p>
  <w:p w:rsidR="00BF4363" w:rsidRDefault="00BF4363" w:rsidP="00BF4363">
    <w:pPr>
      <w:pStyle w:val="Header"/>
      <w:tabs>
        <w:tab w:val="clear" w:pos="4680"/>
      </w:tabs>
      <w:rPr>
        <w:sz w:val="18"/>
        <w:szCs w:val="18"/>
      </w:rPr>
    </w:pPr>
  </w:p>
  <w:p w:rsidR="00BF4363" w:rsidRPr="00C92CC4" w:rsidRDefault="00BF4363" w:rsidP="00BF4363">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232" w:rsidRDefault="00037232" w:rsidP="007D6D2A">
    <w:pPr>
      <w:pBdr>
        <w:bottom w:val="single" w:sz="18" w:space="1" w:color="auto"/>
      </w:pBdr>
      <w:tabs>
        <w:tab w:val="left" w:pos="-1440"/>
        <w:tab w:val="left" w:pos="-720"/>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57E6">
      <w:rPr>
        <w:rFonts w:ascii="Arial" w:hAnsi="Arial"/>
        <w:b/>
        <w:noProof/>
      </w:rPr>
      <w:t>9</w:t>
    </w:r>
    <w:r>
      <w:rPr>
        <w:rFonts w:ascii="Arial" w:hAnsi="Arial"/>
        <w:b/>
      </w:rPr>
      <w:fldChar w:fldCharType="end"/>
    </w:r>
    <w:r>
      <w:rPr>
        <w:rFonts w:ascii="Arial" w:hAnsi="Arial"/>
        <w:b/>
      </w:rPr>
      <w:tab/>
    </w:r>
    <w:r w:rsidR="004A33A4">
      <w:rPr>
        <w:rFonts w:ascii="Arial" w:hAnsi="Arial"/>
        <w:b/>
      </w:rPr>
      <w:t>9B17B014</w:t>
    </w:r>
  </w:p>
  <w:p w:rsidR="00037232" w:rsidRDefault="00037232" w:rsidP="007D6D2A">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rsidR="00037232" w:rsidRDefault="00037232" w:rsidP="007D6D2A">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232" w:rsidRDefault="00037232" w:rsidP="00BF4363">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57E6">
      <w:rPr>
        <w:rFonts w:ascii="Arial" w:hAnsi="Arial"/>
        <w:b/>
        <w:noProof/>
      </w:rPr>
      <w:t>10</w:t>
    </w:r>
    <w:r>
      <w:rPr>
        <w:rFonts w:ascii="Arial" w:hAnsi="Arial"/>
        <w:b/>
      </w:rPr>
      <w:fldChar w:fldCharType="end"/>
    </w:r>
    <w:r>
      <w:rPr>
        <w:rFonts w:ascii="Arial" w:hAnsi="Arial"/>
        <w:b/>
      </w:rPr>
      <w:tab/>
    </w:r>
    <w:r w:rsidR="00BF4363">
      <w:rPr>
        <w:rFonts w:ascii="Arial" w:hAnsi="Arial"/>
        <w:b/>
      </w:rPr>
      <w:t>9B17B014</w:t>
    </w:r>
  </w:p>
  <w:p w:rsidR="00037232" w:rsidRDefault="00037232" w:rsidP="00354BA1">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rsidR="00037232" w:rsidRDefault="00037232" w:rsidP="00354BA1">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57E6">
      <w:rPr>
        <w:rFonts w:ascii="Arial" w:hAnsi="Arial"/>
        <w:b/>
        <w:noProof/>
      </w:rPr>
      <w:t>11</w:t>
    </w:r>
    <w:r>
      <w:rPr>
        <w:rFonts w:ascii="Arial" w:hAnsi="Arial"/>
        <w:b/>
      </w:rPr>
      <w:fldChar w:fldCharType="end"/>
    </w:r>
    <w:r>
      <w:rPr>
        <w:rFonts w:ascii="Arial" w:hAnsi="Arial"/>
        <w:b/>
      </w:rPr>
      <w:tab/>
    </w:r>
    <w:r w:rsidR="00BF4363">
      <w:rPr>
        <w:rFonts w:ascii="Arial" w:hAnsi="Arial"/>
        <w:b/>
      </w:rPr>
      <w:t>9B17B014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363" w:rsidRDefault="00BF4363" w:rsidP="00BF4363">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t>9B17B014</w:t>
    </w:r>
  </w:p>
  <w:p w:rsidR="00BF4363" w:rsidRDefault="00BF4363" w:rsidP="00354BA1">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rsidR="00BF4363" w:rsidRDefault="00BF4363" w:rsidP="00354BA1">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74FC8C"/>
    <w:lvl w:ilvl="0">
      <w:start w:val="1"/>
      <w:numFmt w:val="decimal"/>
      <w:lvlText w:val="%1."/>
      <w:lvlJc w:val="left"/>
      <w:pPr>
        <w:tabs>
          <w:tab w:val="num" w:pos="1800"/>
        </w:tabs>
        <w:ind w:left="1800" w:hanging="360"/>
      </w:pPr>
    </w:lvl>
  </w:abstractNum>
  <w:abstractNum w:abstractNumId="1">
    <w:nsid w:val="FFFFFF7D"/>
    <w:multiLevelType w:val="singleLevel"/>
    <w:tmpl w:val="7ADCCC72"/>
    <w:lvl w:ilvl="0">
      <w:start w:val="1"/>
      <w:numFmt w:val="decimal"/>
      <w:lvlText w:val="%1."/>
      <w:lvlJc w:val="left"/>
      <w:pPr>
        <w:tabs>
          <w:tab w:val="num" w:pos="1440"/>
        </w:tabs>
        <w:ind w:left="1440" w:hanging="360"/>
      </w:pPr>
    </w:lvl>
  </w:abstractNum>
  <w:abstractNum w:abstractNumId="2">
    <w:nsid w:val="FFFFFF7E"/>
    <w:multiLevelType w:val="singleLevel"/>
    <w:tmpl w:val="3C8AFABE"/>
    <w:lvl w:ilvl="0">
      <w:start w:val="1"/>
      <w:numFmt w:val="decimal"/>
      <w:lvlText w:val="%1."/>
      <w:lvlJc w:val="left"/>
      <w:pPr>
        <w:tabs>
          <w:tab w:val="num" w:pos="1080"/>
        </w:tabs>
        <w:ind w:left="1080" w:hanging="360"/>
      </w:pPr>
    </w:lvl>
  </w:abstractNum>
  <w:abstractNum w:abstractNumId="3">
    <w:nsid w:val="FFFFFF7F"/>
    <w:multiLevelType w:val="singleLevel"/>
    <w:tmpl w:val="925EA4AE"/>
    <w:lvl w:ilvl="0">
      <w:start w:val="1"/>
      <w:numFmt w:val="decimal"/>
      <w:lvlText w:val="%1."/>
      <w:lvlJc w:val="left"/>
      <w:pPr>
        <w:tabs>
          <w:tab w:val="num" w:pos="720"/>
        </w:tabs>
        <w:ind w:left="720" w:hanging="360"/>
      </w:pPr>
    </w:lvl>
  </w:abstractNum>
  <w:abstractNum w:abstractNumId="4">
    <w:nsid w:val="FFFFFF80"/>
    <w:multiLevelType w:val="singleLevel"/>
    <w:tmpl w:val="2B0A88C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CDA06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ABC54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3A6C2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EF205A6"/>
    <w:lvl w:ilvl="0">
      <w:start w:val="1"/>
      <w:numFmt w:val="decimal"/>
      <w:lvlText w:val="%1."/>
      <w:lvlJc w:val="left"/>
      <w:pPr>
        <w:tabs>
          <w:tab w:val="num" w:pos="360"/>
        </w:tabs>
        <w:ind w:left="360" w:hanging="360"/>
      </w:pPr>
    </w:lvl>
  </w:abstractNum>
  <w:abstractNum w:abstractNumId="9">
    <w:nsid w:val="FFFFFF89"/>
    <w:multiLevelType w:val="singleLevel"/>
    <w:tmpl w:val="63D8C96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37232"/>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A33A4"/>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670AB"/>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BF4363"/>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257E6"/>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C39F7"/>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FC39F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037232"/>
    <w:pPr>
      <w:jc w:val="both"/>
    </w:pPr>
    <w:rPr>
      <w:sz w:val="24"/>
      <w:u w:val="single"/>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FC39F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037232"/>
    <w:pPr>
      <w:jc w:val="both"/>
    </w:pPr>
    <w:rPr>
      <w:sz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hdphoto" Target="media/hdphoto3.wdp"/><Relationship Id="rId26" Type="http://schemas.openxmlformats.org/officeDocument/2006/relationships/diagramLayout" Target="diagrams/layout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diagramColors" Target="diagrams/colors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microsoft.com/office/2007/relationships/diagramDrawing" Target="diagrams/drawing1.xml"/><Relationship Id="rId32" Type="http://schemas.openxmlformats.org/officeDocument/2006/relationships/diagramLayout" Target="diagrams/layout3.xml"/><Relationship Id="rId37"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header" Target="header4.xml"/><Relationship Id="rId10" Type="http://schemas.openxmlformats.org/officeDocument/2006/relationships/hyperlink" Target="mailto:cases@ivey.ca" TargetMode="External"/><Relationship Id="rId19" Type="http://schemas.openxmlformats.org/officeDocument/2006/relationships/header" Target="header2.xml"/><Relationship Id="rId31"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header" Target="header3.xml"/><Relationship Id="rId35"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75E438-C15C-4F81-9A52-0C44E5426A7B}"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D3DD1CF9-378A-41E2-B7CD-132F837B8579}">
      <dgm:prSet phldrT="[Text]"/>
      <dgm:spPr>
        <a:xfrm>
          <a:off x="3185"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Greet Guests</a:t>
          </a:r>
        </a:p>
      </dgm:t>
    </dgm:pt>
    <dgm:pt modelId="{184CC1A5-6B12-4B26-ABAE-8A0FAC1279AC}" type="parTrans" cxnId="{E9F33006-9194-477D-AA72-65388ADD098F}">
      <dgm:prSet/>
      <dgm:spPr/>
      <dgm:t>
        <a:bodyPr/>
        <a:lstStyle/>
        <a:p>
          <a:endParaRPr lang="en-US"/>
        </a:p>
      </dgm:t>
    </dgm:pt>
    <dgm:pt modelId="{C9504E04-7A1A-41D0-B6AC-D34FA15D2A50}" type="sibTrans" cxnId="{E9F33006-9194-477D-AA72-65388ADD098F}">
      <dgm:prSet/>
      <dgm:spPr/>
      <dgm:t>
        <a:bodyPr/>
        <a:lstStyle/>
        <a:p>
          <a:endParaRPr lang="en-US"/>
        </a:p>
      </dgm:t>
    </dgm:pt>
    <dgm:pt modelId="{EA00ECD3-EE6D-4AB8-B7EC-C658104DDC7B}">
      <dgm:prSet phldrT="[Text]"/>
      <dgm:spPr>
        <a:xfrm>
          <a:off x="281729"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5 and 20 minutes. Averaging 10 minutes</a:t>
          </a:r>
        </a:p>
      </dgm:t>
    </dgm:pt>
    <dgm:pt modelId="{C870C95A-4F51-4BFE-9EDE-1D5278B60D78}" type="parTrans" cxnId="{78158E90-5E48-4F1C-9FDD-C7010A1654E0}">
      <dgm:prSet/>
      <dgm:spPr/>
      <dgm:t>
        <a:bodyPr/>
        <a:lstStyle/>
        <a:p>
          <a:endParaRPr lang="en-US"/>
        </a:p>
      </dgm:t>
    </dgm:pt>
    <dgm:pt modelId="{808F5207-DEF2-4E2A-A2E2-3B089EF4A4AE}" type="sibTrans" cxnId="{78158E90-5E48-4F1C-9FDD-C7010A1654E0}">
      <dgm:prSet/>
      <dgm:spPr/>
      <dgm:t>
        <a:bodyPr/>
        <a:lstStyle/>
        <a:p>
          <a:endParaRPr lang="en-US"/>
        </a:p>
      </dgm:t>
    </dgm:pt>
    <dgm:pt modelId="{472B636F-BDC4-42B5-A378-5C03AA964BA6}">
      <dgm:prSet phldrT="[Text]"/>
      <dgm:spPr>
        <a:xfrm>
          <a:off x="1465543"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Explain Game</a:t>
          </a:r>
        </a:p>
      </dgm:t>
    </dgm:pt>
    <dgm:pt modelId="{7FFD6502-1DB9-447C-B5C9-BD210C10B591}" type="parTrans" cxnId="{6A179C73-A8E9-430A-8BFB-FFFEB462DC59}">
      <dgm:prSet/>
      <dgm:spPr/>
      <dgm:t>
        <a:bodyPr/>
        <a:lstStyle/>
        <a:p>
          <a:endParaRPr lang="en-US"/>
        </a:p>
      </dgm:t>
    </dgm:pt>
    <dgm:pt modelId="{F36EB4C5-0BDD-40BF-83AB-191B957CB93C}" type="sibTrans" cxnId="{6A179C73-A8E9-430A-8BFB-FFFEB462DC59}">
      <dgm:prSet/>
      <dgm:spPr/>
      <dgm:t>
        <a:bodyPr/>
        <a:lstStyle/>
        <a:p>
          <a:endParaRPr lang="en-US"/>
        </a:p>
      </dgm:t>
    </dgm:pt>
    <dgm:pt modelId="{52B3255D-0BA2-4DDB-8F15-C14C5CABCB2F}">
      <dgm:prSet phldrT="[Text]"/>
      <dgm:spPr>
        <a:xfrm>
          <a:off x="1744087"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3 and 10 minutes. Averaging 5 minutes </a:t>
          </a:r>
        </a:p>
      </dgm:t>
    </dgm:pt>
    <dgm:pt modelId="{FFC24D69-D793-42C4-8A2F-608CD6AD59FC}" type="parTrans" cxnId="{2EE42D40-0004-4D5A-8AD7-27A97FF715AE}">
      <dgm:prSet/>
      <dgm:spPr/>
      <dgm:t>
        <a:bodyPr/>
        <a:lstStyle/>
        <a:p>
          <a:endParaRPr lang="en-US"/>
        </a:p>
      </dgm:t>
    </dgm:pt>
    <dgm:pt modelId="{615584E3-3E57-40C5-82FE-ECEC26648F68}" type="sibTrans" cxnId="{2EE42D40-0004-4D5A-8AD7-27A97FF715AE}">
      <dgm:prSet/>
      <dgm:spPr/>
      <dgm:t>
        <a:bodyPr/>
        <a:lstStyle/>
        <a:p>
          <a:endParaRPr lang="en-US"/>
        </a:p>
      </dgm:t>
    </dgm:pt>
    <dgm:pt modelId="{2E64BC5B-DE59-4AAA-BA88-926FFFF7D20F}">
      <dgm:prSet phldrT="[Text]"/>
      <dgm:spPr>
        <a:xfrm>
          <a:off x="2927901"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Observe game</a:t>
          </a:r>
        </a:p>
      </dgm:t>
    </dgm:pt>
    <dgm:pt modelId="{2C83C5E1-89A5-4D74-89AE-1281D8C23718}" type="parTrans" cxnId="{5B490E8B-7D61-4E28-AB6A-8E565DFE0E09}">
      <dgm:prSet/>
      <dgm:spPr/>
      <dgm:t>
        <a:bodyPr/>
        <a:lstStyle/>
        <a:p>
          <a:endParaRPr lang="en-US"/>
        </a:p>
      </dgm:t>
    </dgm:pt>
    <dgm:pt modelId="{D47F336D-18A1-4347-BDDC-B227910F9D60}" type="sibTrans" cxnId="{5B490E8B-7D61-4E28-AB6A-8E565DFE0E09}">
      <dgm:prSet/>
      <dgm:spPr/>
      <dgm:t>
        <a:bodyPr/>
        <a:lstStyle/>
        <a:p>
          <a:endParaRPr lang="en-US"/>
        </a:p>
      </dgm:t>
    </dgm:pt>
    <dgm:pt modelId="{A267878A-387B-49A6-B47D-4E1A2E307D98}">
      <dgm:prSet phldrT="[Text]"/>
      <dgm:spPr>
        <a:xfrm>
          <a:off x="3206445"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40 minutes to one hour and 15 minutes. Averaging an hour and 5 minutes</a:t>
          </a:r>
        </a:p>
      </dgm:t>
    </dgm:pt>
    <dgm:pt modelId="{30E527A3-D0F6-4797-9C7A-93B76CCDEFD0}" type="parTrans" cxnId="{8955CC2B-0E7B-46E5-A7CF-B5570FA48F35}">
      <dgm:prSet/>
      <dgm:spPr/>
      <dgm:t>
        <a:bodyPr/>
        <a:lstStyle/>
        <a:p>
          <a:endParaRPr lang="en-US"/>
        </a:p>
      </dgm:t>
    </dgm:pt>
    <dgm:pt modelId="{61EAEA67-F700-4937-ADE6-BD9B50F217BE}" type="sibTrans" cxnId="{8955CC2B-0E7B-46E5-A7CF-B5570FA48F35}">
      <dgm:prSet/>
      <dgm:spPr/>
      <dgm:t>
        <a:bodyPr/>
        <a:lstStyle/>
        <a:p>
          <a:endParaRPr lang="en-US"/>
        </a:p>
      </dgm:t>
    </dgm:pt>
    <dgm:pt modelId="{DAC55E48-6E72-471B-822E-FD4B5D957C57}">
      <dgm:prSet phldrT="[Text]"/>
      <dgm:spPr>
        <a:xfrm>
          <a:off x="5852617"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Reset Game</a:t>
          </a:r>
        </a:p>
      </dgm:t>
    </dgm:pt>
    <dgm:pt modelId="{9B32AE02-794D-4130-A9ED-7178B4EF8081}" type="parTrans" cxnId="{16A4C8C7-2C76-4CDF-9684-484696DDE998}">
      <dgm:prSet/>
      <dgm:spPr/>
      <dgm:t>
        <a:bodyPr/>
        <a:lstStyle/>
        <a:p>
          <a:endParaRPr lang="en-US"/>
        </a:p>
      </dgm:t>
    </dgm:pt>
    <dgm:pt modelId="{DC3E59C9-35F5-43FB-B717-22AF1F430C92}" type="sibTrans" cxnId="{16A4C8C7-2C76-4CDF-9684-484696DDE998}">
      <dgm:prSet/>
      <dgm:spPr/>
      <dgm:t>
        <a:bodyPr/>
        <a:lstStyle/>
        <a:p>
          <a:endParaRPr lang="en-US"/>
        </a:p>
      </dgm:t>
    </dgm:pt>
    <dgm:pt modelId="{63CBF325-0716-406C-9E11-A0F24C7C732D}">
      <dgm:prSet/>
      <dgm:spPr>
        <a:xfrm>
          <a:off x="6131162"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5 and 15 minutes. taking an average of 10 minutes. </a:t>
          </a:r>
        </a:p>
      </dgm:t>
    </dgm:pt>
    <dgm:pt modelId="{8EBC817A-5CBE-4FD9-BA0B-C1F7B0DE9176}" type="parTrans" cxnId="{04296A12-51D1-4AD6-BECA-616A983FA3C6}">
      <dgm:prSet/>
      <dgm:spPr/>
      <dgm:t>
        <a:bodyPr/>
        <a:lstStyle/>
        <a:p>
          <a:endParaRPr lang="en-US"/>
        </a:p>
      </dgm:t>
    </dgm:pt>
    <dgm:pt modelId="{ECA8516B-B328-496F-9F07-6709A4BBB393}" type="sibTrans" cxnId="{04296A12-51D1-4AD6-BECA-616A983FA3C6}">
      <dgm:prSet/>
      <dgm:spPr/>
      <dgm:t>
        <a:bodyPr/>
        <a:lstStyle/>
        <a:p>
          <a:endParaRPr lang="en-US"/>
        </a:p>
      </dgm:t>
    </dgm:pt>
    <dgm:pt modelId="{7C258739-E058-4781-933D-D9F063E3EF21}">
      <dgm:prSet phldrT="[Text]"/>
      <dgm:spPr>
        <a:xfrm>
          <a:off x="4390259"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Outro</a:t>
          </a:r>
        </a:p>
      </dgm:t>
    </dgm:pt>
    <dgm:pt modelId="{F03CFB99-3B83-41C2-91B4-50A96C6B0456}" type="parTrans" cxnId="{54202624-A6F3-41C6-B9C7-A5771354D6ED}">
      <dgm:prSet/>
      <dgm:spPr/>
      <dgm:t>
        <a:bodyPr/>
        <a:lstStyle/>
        <a:p>
          <a:endParaRPr lang="en-US"/>
        </a:p>
      </dgm:t>
    </dgm:pt>
    <dgm:pt modelId="{8B5E9E44-72AE-4D32-B878-C2FF77399963}" type="sibTrans" cxnId="{54202624-A6F3-41C6-B9C7-A5771354D6ED}">
      <dgm:prSet/>
      <dgm:spPr/>
      <dgm:t>
        <a:bodyPr/>
        <a:lstStyle/>
        <a:p>
          <a:endParaRPr lang="en-US"/>
        </a:p>
      </dgm:t>
    </dgm:pt>
    <dgm:pt modelId="{C961EA0F-9597-4627-878C-27BD14F63D0C}">
      <dgm:prSet phldrT="[Text]"/>
      <dgm:spPr>
        <a:xfrm>
          <a:off x="4668803"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5 and 15 minutes</a:t>
          </a:r>
        </a:p>
        <a:p>
          <a:r>
            <a:rPr lang="en-US">
              <a:solidFill>
                <a:sysClr val="windowText" lastClr="000000">
                  <a:hueOff val="0"/>
                  <a:satOff val="0"/>
                  <a:lumOff val="0"/>
                  <a:alphaOff val="0"/>
                </a:sysClr>
              </a:solidFill>
              <a:latin typeface="Calibri" panose="020F0502020204030204"/>
              <a:ea typeface="+mn-ea"/>
              <a:cs typeface="+mn-cs"/>
            </a:rPr>
            <a:t>Averaging 10 minutes</a:t>
          </a:r>
        </a:p>
      </dgm:t>
    </dgm:pt>
    <dgm:pt modelId="{A6C31649-73DA-4A08-A58A-6FE312E3E3F7}" type="parTrans" cxnId="{4857AFE3-F77B-4D04-93BE-48444D40B37A}">
      <dgm:prSet/>
      <dgm:spPr/>
      <dgm:t>
        <a:bodyPr/>
        <a:lstStyle/>
        <a:p>
          <a:endParaRPr lang="en-US"/>
        </a:p>
      </dgm:t>
    </dgm:pt>
    <dgm:pt modelId="{5518528E-8739-4474-B85D-DB843507F150}" type="sibTrans" cxnId="{4857AFE3-F77B-4D04-93BE-48444D40B37A}">
      <dgm:prSet/>
      <dgm:spPr/>
      <dgm:t>
        <a:bodyPr/>
        <a:lstStyle/>
        <a:p>
          <a:endParaRPr lang="en-US"/>
        </a:p>
      </dgm:t>
    </dgm:pt>
    <dgm:pt modelId="{417E5E5B-073B-4BFE-A8E5-16487279F84B}" type="pres">
      <dgm:prSet presAssocID="{D975E438-C15C-4F81-9A52-0C44E5426A7B}" presName="theList" presStyleCnt="0">
        <dgm:presLayoutVars>
          <dgm:dir/>
          <dgm:animLvl val="lvl"/>
          <dgm:resizeHandles val="exact"/>
        </dgm:presLayoutVars>
      </dgm:prSet>
      <dgm:spPr/>
      <dgm:t>
        <a:bodyPr/>
        <a:lstStyle/>
        <a:p>
          <a:endParaRPr lang="en-CA"/>
        </a:p>
      </dgm:t>
    </dgm:pt>
    <dgm:pt modelId="{EC69FC1A-F1C0-4132-9EAD-D80140C7BB8E}" type="pres">
      <dgm:prSet presAssocID="{D3DD1CF9-378A-41E2-B7CD-132F837B8579}" presName="compNode" presStyleCnt="0"/>
      <dgm:spPr/>
    </dgm:pt>
    <dgm:pt modelId="{74E15357-BCD9-4476-A63D-8AD2E69E0D91}" type="pres">
      <dgm:prSet presAssocID="{D3DD1CF9-378A-41E2-B7CD-132F837B8579}" presName="noGeometry" presStyleCnt="0"/>
      <dgm:spPr/>
    </dgm:pt>
    <dgm:pt modelId="{5B398920-E22F-4CE5-82B4-8AE30CD0BC79}" type="pres">
      <dgm:prSet presAssocID="{D3DD1CF9-378A-41E2-B7CD-132F837B8579}" presName="childTextVisible" presStyleLbl="bgAccFollowNode1" presStyleIdx="0" presStyleCnt="5">
        <dgm:presLayoutVars>
          <dgm:bulletEnabled val="1"/>
        </dgm:presLayoutVars>
      </dgm:prSet>
      <dgm:spPr>
        <a:prstGeom prst="rightArrow">
          <a:avLst>
            <a:gd name="adj1" fmla="val 70000"/>
            <a:gd name="adj2" fmla="val 50000"/>
          </a:avLst>
        </a:prstGeom>
      </dgm:spPr>
      <dgm:t>
        <a:bodyPr/>
        <a:lstStyle/>
        <a:p>
          <a:endParaRPr lang="en-US"/>
        </a:p>
      </dgm:t>
    </dgm:pt>
    <dgm:pt modelId="{C45C6CD0-0BFA-47D4-B390-08ECE0E6437E}" type="pres">
      <dgm:prSet presAssocID="{D3DD1CF9-378A-41E2-B7CD-132F837B8579}" presName="childTextHidden" presStyleLbl="bgAccFollowNode1" presStyleIdx="0" presStyleCnt="5"/>
      <dgm:spPr/>
      <dgm:t>
        <a:bodyPr/>
        <a:lstStyle/>
        <a:p>
          <a:endParaRPr lang="en-US"/>
        </a:p>
      </dgm:t>
    </dgm:pt>
    <dgm:pt modelId="{DF6CE512-8018-4DAA-B634-E5473E4EC8C7}" type="pres">
      <dgm:prSet presAssocID="{D3DD1CF9-378A-41E2-B7CD-132F837B8579}" presName="parentText" presStyleLbl="node1" presStyleIdx="0" presStyleCnt="5">
        <dgm:presLayoutVars>
          <dgm:chMax val="1"/>
          <dgm:bulletEnabled val="1"/>
        </dgm:presLayoutVars>
      </dgm:prSet>
      <dgm:spPr>
        <a:prstGeom prst="ellipse">
          <a:avLst/>
        </a:prstGeom>
      </dgm:spPr>
      <dgm:t>
        <a:bodyPr/>
        <a:lstStyle/>
        <a:p>
          <a:endParaRPr lang="en-US"/>
        </a:p>
      </dgm:t>
    </dgm:pt>
    <dgm:pt modelId="{378CC8A6-3456-435B-81AE-C870179CFD26}" type="pres">
      <dgm:prSet presAssocID="{D3DD1CF9-378A-41E2-B7CD-132F837B8579}" presName="aSpace" presStyleCnt="0"/>
      <dgm:spPr/>
    </dgm:pt>
    <dgm:pt modelId="{E30CE4DA-73E6-43EA-B93C-C559E0E87F6F}" type="pres">
      <dgm:prSet presAssocID="{472B636F-BDC4-42B5-A378-5C03AA964BA6}" presName="compNode" presStyleCnt="0"/>
      <dgm:spPr/>
    </dgm:pt>
    <dgm:pt modelId="{EEDC9767-5397-43A3-BCA1-0E0E550BAFD7}" type="pres">
      <dgm:prSet presAssocID="{472B636F-BDC4-42B5-A378-5C03AA964BA6}" presName="noGeometry" presStyleCnt="0"/>
      <dgm:spPr/>
    </dgm:pt>
    <dgm:pt modelId="{7C0F5E6A-1C22-410B-AEE5-38CA8A2A51CF}" type="pres">
      <dgm:prSet presAssocID="{472B636F-BDC4-42B5-A378-5C03AA964BA6}" presName="childTextVisible" presStyleLbl="bgAccFollowNode1" presStyleIdx="1" presStyleCnt="5">
        <dgm:presLayoutVars>
          <dgm:bulletEnabled val="1"/>
        </dgm:presLayoutVars>
      </dgm:prSet>
      <dgm:spPr>
        <a:prstGeom prst="rightArrow">
          <a:avLst>
            <a:gd name="adj1" fmla="val 70000"/>
            <a:gd name="adj2" fmla="val 50000"/>
          </a:avLst>
        </a:prstGeom>
      </dgm:spPr>
      <dgm:t>
        <a:bodyPr/>
        <a:lstStyle/>
        <a:p>
          <a:endParaRPr lang="en-US"/>
        </a:p>
      </dgm:t>
    </dgm:pt>
    <dgm:pt modelId="{DFD52DBB-2EB9-49FC-9D47-63510CF914FD}" type="pres">
      <dgm:prSet presAssocID="{472B636F-BDC4-42B5-A378-5C03AA964BA6}" presName="childTextHidden" presStyleLbl="bgAccFollowNode1" presStyleIdx="1" presStyleCnt="5"/>
      <dgm:spPr/>
      <dgm:t>
        <a:bodyPr/>
        <a:lstStyle/>
        <a:p>
          <a:endParaRPr lang="en-US"/>
        </a:p>
      </dgm:t>
    </dgm:pt>
    <dgm:pt modelId="{5F8CDA56-6CA8-4480-8B48-C08E48B2B749}" type="pres">
      <dgm:prSet presAssocID="{472B636F-BDC4-42B5-A378-5C03AA964BA6}" presName="parentText" presStyleLbl="node1" presStyleIdx="1" presStyleCnt="5">
        <dgm:presLayoutVars>
          <dgm:chMax val="1"/>
          <dgm:bulletEnabled val="1"/>
        </dgm:presLayoutVars>
      </dgm:prSet>
      <dgm:spPr>
        <a:prstGeom prst="ellipse">
          <a:avLst/>
        </a:prstGeom>
      </dgm:spPr>
      <dgm:t>
        <a:bodyPr/>
        <a:lstStyle/>
        <a:p>
          <a:endParaRPr lang="en-CA"/>
        </a:p>
      </dgm:t>
    </dgm:pt>
    <dgm:pt modelId="{2C257064-7FF4-429A-B282-413C267A782D}" type="pres">
      <dgm:prSet presAssocID="{472B636F-BDC4-42B5-A378-5C03AA964BA6}" presName="aSpace" presStyleCnt="0"/>
      <dgm:spPr/>
    </dgm:pt>
    <dgm:pt modelId="{C4DB7C36-451C-4C05-BFA9-A814DB6A4FAB}" type="pres">
      <dgm:prSet presAssocID="{2E64BC5B-DE59-4AAA-BA88-926FFFF7D20F}" presName="compNode" presStyleCnt="0"/>
      <dgm:spPr/>
    </dgm:pt>
    <dgm:pt modelId="{0F2CE760-43E4-4D18-A448-B5FF697C3039}" type="pres">
      <dgm:prSet presAssocID="{2E64BC5B-DE59-4AAA-BA88-926FFFF7D20F}" presName="noGeometry" presStyleCnt="0"/>
      <dgm:spPr/>
    </dgm:pt>
    <dgm:pt modelId="{F4B797E6-1283-4280-899D-3E695BC315DD}" type="pres">
      <dgm:prSet presAssocID="{2E64BC5B-DE59-4AAA-BA88-926FFFF7D20F}" presName="childTextVisible" presStyleLbl="bgAccFollowNode1" presStyleIdx="2" presStyleCnt="5">
        <dgm:presLayoutVars>
          <dgm:bulletEnabled val="1"/>
        </dgm:presLayoutVars>
      </dgm:prSet>
      <dgm:spPr>
        <a:prstGeom prst="rightArrow">
          <a:avLst>
            <a:gd name="adj1" fmla="val 70000"/>
            <a:gd name="adj2" fmla="val 50000"/>
          </a:avLst>
        </a:prstGeom>
      </dgm:spPr>
      <dgm:t>
        <a:bodyPr/>
        <a:lstStyle/>
        <a:p>
          <a:endParaRPr lang="en-US"/>
        </a:p>
      </dgm:t>
    </dgm:pt>
    <dgm:pt modelId="{54F61FBD-2280-4D6F-8220-710FDD0C89B3}" type="pres">
      <dgm:prSet presAssocID="{2E64BC5B-DE59-4AAA-BA88-926FFFF7D20F}" presName="childTextHidden" presStyleLbl="bgAccFollowNode1" presStyleIdx="2" presStyleCnt="5"/>
      <dgm:spPr/>
      <dgm:t>
        <a:bodyPr/>
        <a:lstStyle/>
        <a:p>
          <a:endParaRPr lang="en-US"/>
        </a:p>
      </dgm:t>
    </dgm:pt>
    <dgm:pt modelId="{BBFE08E8-CDD4-4106-A9DC-667287F04C6F}" type="pres">
      <dgm:prSet presAssocID="{2E64BC5B-DE59-4AAA-BA88-926FFFF7D20F}" presName="parentText" presStyleLbl="node1" presStyleIdx="2" presStyleCnt="5">
        <dgm:presLayoutVars>
          <dgm:chMax val="1"/>
          <dgm:bulletEnabled val="1"/>
        </dgm:presLayoutVars>
      </dgm:prSet>
      <dgm:spPr>
        <a:prstGeom prst="ellipse">
          <a:avLst/>
        </a:prstGeom>
      </dgm:spPr>
      <dgm:t>
        <a:bodyPr/>
        <a:lstStyle/>
        <a:p>
          <a:endParaRPr lang="en-CA"/>
        </a:p>
      </dgm:t>
    </dgm:pt>
    <dgm:pt modelId="{6EDF806B-340E-435A-B78D-7C6B43C6FEC1}" type="pres">
      <dgm:prSet presAssocID="{2E64BC5B-DE59-4AAA-BA88-926FFFF7D20F}" presName="aSpace" presStyleCnt="0"/>
      <dgm:spPr/>
    </dgm:pt>
    <dgm:pt modelId="{6A1FD0F0-24C6-4C61-BC8F-3D320052EFE9}" type="pres">
      <dgm:prSet presAssocID="{7C258739-E058-4781-933D-D9F063E3EF21}" presName="compNode" presStyleCnt="0"/>
      <dgm:spPr/>
    </dgm:pt>
    <dgm:pt modelId="{15998D03-76E6-4433-A4E6-14FD56495412}" type="pres">
      <dgm:prSet presAssocID="{7C258739-E058-4781-933D-D9F063E3EF21}" presName="noGeometry" presStyleCnt="0"/>
      <dgm:spPr/>
    </dgm:pt>
    <dgm:pt modelId="{89709A26-F50C-4327-A5C6-2784D72CE199}" type="pres">
      <dgm:prSet presAssocID="{7C258739-E058-4781-933D-D9F063E3EF21}" presName="childTextVisible" presStyleLbl="bgAccFollowNode1" presStyleIdx="3" presStyleCnt="5">
        <dgm:presLayoutVars>
          <dgm:bulletEnabled val="1"/>
        </dgm:presLayoutVars>
      </dgm:prSet>
      <dgm:spPr>
        <a:prstGeom prst="rightArrow">
          <a:avLst>
            <a:gd name="adj1" fmla="val 70000"/>
            <a:gd name="adj2" fmla="val 50000"/>
          </a:avLst>
        </a:prstGeom>
      </dgm:spPr>
      <dgm:t>
        <a:bodyPr/>
        <a:lstStyle/>
        <a:p>
          <a:endParaRPr lang="en-US"/>
        </a:p>
      </dgm:t>
    </dgm:pt>
    <dgm:pt modelId="{7A97ED8B-6549-442B-B990-23DF0820D6E7}" type="pres">
      <dgm:prSet presAssocID="{7C258739-E058-4781-933D-D9F063E3EF21}" presName="childTextHidden" presStyleLbl="bgAccFollowNode1" presStyleIdx="3" presStyleCnt="5"/>
      <dgm:spPr/>
      <dgm:t>
        <a:bodyPr/>
        <a:lstStyle/>
        <a:p>
          <a:endParaRPr lang="en-US"/>
        </a:p>
      </dgm:t>
    </dgm:pt>
    <dgm:pt modelId="{EAC4B4B3-EC79-412D-9DEB-A160904574A8}" type="pres">
      <dgm:prSet presAssocID="{7C258739-E058-4781-933D-D9F063E3EF21}" presName="parentText" presStyleLbl="node1" presStyleIdx="3" presStyleCnt="5">
        <dgm:presLayoutVars>
          <dgm:chMax val="1"/>
          <dgm:bulletEnabled val="1"/>
        </dgm:presLayoutVars>
      </dgm:prSet>
      <dgm:spPr>
        <a:prstGeom prst="ellipse">
          <a:avLst/>
        </a:prstGeom>
      </dgm:spPr>
      <dgm:t>
        <a:bodyPr/>
        <a:lstStyle/>
        <a:p>
          <a:endParaRPr lang="en-US"/>
        </a:p>
      </dgm:t>
    </dgm:pt>
    <dgm:pt modelId="{A25D8537-412C-4209-9830-93E9DDEE39FC}" type="pres">
      <dgm:prSet presAssocID="{7C258739-E058-4781-933D-D9F063E3EF21}" presName="aSpace" presStyleCnt="0"/>
      <dgm:spPr/>
    </dgm:pt>
    <dgm:pt modelId="{8B011D00-2D64-4CA5-9AF9-6DD5782B2EC6}" type="pres">
      <dgm:prSet presAssocID="{DAC55E48-6E72-471B-822E-FD4B5D957C57}" presName="compNode" presStyleCnt="0"/>
      <dgm:spPr/>
    </dgm:pt>
    <dgm:pt modelId="{A5DB66A7-7EBE-46F8-8E43-FA1D0861A211}" type="pres">
      <dgm:prSet presAssocID="{DAC55E48-6E72-471B-822E-FD4B5D957C57}" presName="noGeometry" presStyleCnt="0"/>
      <dgm:spPr/>
    </dgm:pt>
    <dgm:pt modelId="{3B684E04-01E1-42C4-96C4-153525A464E4}" type="pres">
      <dgm:prSet presAssocID="{DAC55E48-6E72-471B-822E-FD4B5D957C57}" presName="childTextVisible" presStyleLbl="bgAccFollowNode1" presStyleIdx="4" presStyleCnt="5">
        <dgm:presLayoutVars>
          <dgm:bulletEnabled val="1"/>
        </dgm:presLayoutVars>
      </dgm:prSet>
      <dgm:spPr>
        <a:prstGeom prst="rightArrow">
          <a:avLst>
            <a:gd name="adj1" fmla="val 70000"/>
            <a:gd name="adj2" fmla="val 50000"/>
          </a:avLst>
        </a:prstGeom>
      </dgm:spPr>
      <dgm:t>
        <a:bodyPr/>
        <a:lstStyle/>
        <a:p>
          <a:endParaRPr lang="en-US"/>
        </a:p>
      </dgm:t>
    </dgm:pt>
    <dgm:pt modelId="{06B0A88C-4AC9-4D61-A8ED-BFCE977806E0}" type="pres">
      <dgm:prSet presAssocID="{DAC55E48-6E72-471B-822E-FD4B5D957C57}" presName="childTextHidden" presStyleLbl="bgAccFollowNode1" presStyleIdx="4" presStyleCnt="5"/>
      <dgm:spPr/>
      <dgm:t>
        <a:bodyPr/>
        <a:lstStyle/>
        <a:p>
          <a:endParaRPr lang="en-US"/>
        </a:p>
      </dgm:t>
    </dgm:pt>
    <dgm:pt modelId="{B737EEB3-8580-472D-9FDC-7CE24D220E6F}" type="pres">
      <dgm:prSet presAssocID="{DAC55E48-6E72-471B-822E-FD4B5D957C57}" presName="parentText" presStyleLbl="node1" presStyleIdx="4" presStyleCnt="5">
        <dgm:presLayoutVars>
          <dgm:chMax val="1"/>
          <dgm:bulletEnabled val="1"/>
        </dgm:presLayoutVars>
      </dgm:prSet>
      <dgm:spPr>
        <a:prstGeom prst="ellipse">
          <a:avLst/>
        </a:prstGeom>
      </dgm:spPr>
      <dgm:t>
        <a:bodyPr/>
        <a:lstStyle/>
        <a:p>
          <a:endParaRPr lang="en-CA"/>
        </a:p>
      </dgm:t>
    </dgm:pt>
  </dgm:ptLst>
  <dgm:cxnLst>
    <dgm:cxn modelId="{E2175542-B085-4BA4-9CC8-139C9FF94576}" type="presOf" srcId="{52B3255D-0BA2-4DDB-8F15-C14C5CABCB2F}" destId="{DFD52DBB-2EB9-49FC-9D47-63510CF914FD}" srcOrd="1" destOrd="0" presId="urn:microsoft.com/office/officeart/2005/8/layout/hProcess6"/>
    <dgm:cxn modelId="{C450F9C9-AD42-4B71-8BBA-459327585AC3}" type="presOf" srcId="{A267878A-387B-49A6-B47D-4E1A2E307D98}" destId="{F4B797E6-1283-4280-899D-3E695BC315DD}" srcOrd="0" destOrd="0" presId="urn:microsoft.com/office/officeart/2005/8/layout/hProcess6"/>
    <dgm:cxn modelId="{9CBB633D-3595-4297-B534-F5DBBC066E78}" type="presOf" srcId="{63CBF325-0716-406C-9E11-A0F24C7C732D}" destId="{3B684E04-01E1-42C4-96C4-153525A464E4}" srcOrd="0" destOrd="0" presId="urn:microsoft.com/office/officeart/2005/8/layout/hProcess6"/>
    <dgm:cxn modelId="{E7649859-60F0-4F05-BE8F-1420B9E7D0C4}" type="presOf" srcId="{472B636F-BDC4-42B5-A378-5C03AA964BA6}" destId="{5F8CDA56-6CA8-4480-8B48-C08E48B2B749}" srcOrd="0" destOrd="0" presId="urn:microsoft.com/office/officeart/2005/8/layout/hProcess6"/>
    <dgm:cxn modelId="{32EDD9D2-19E9-4C38-AE32-F8F580DF9AE9}" type="presOf" srcId="{A267878A-387B-49A6-B47D-4E1A2E307D98}" destId="{54F61FBD-2280-4D6F-8220-710FDD0C89B3}" srcOrd="1" destOrd="0" presId="urn:microsoft.com/office/officeart/2005/8/layout/hProcess6"/>
    <dgm:cxn modelId="{06CC8748-E39D-4B2D-AF03-CB258D25C5D3}" type="presOf" srcId="{2E64BC5B-DE59-4AAA-BA88-926FFFF7D20F}" destId="{BBFE08E8-CDD4-4106-A9DC-667287F04C6F}" srcOrd="0" destOrd="0" presId="urn:microsoft.com/office/officeart/2005/8/layout/hProcess6"/>
    <dgm:cxn modelId="{63D83C47-E42C-4110-90B5-96BEB74C0C05}" type="presOf" srcId="{C961EA0F-9597-4627-878C-27BD14F63D0C}" destId="{89709A26-F50C-4327-A5C6-2784D72CE199}" srcOrd="0" destOrd="0" presId="urn:microsoft.com/office/officeart/2005/8/layout/hProcess6"/>
    <dgm:cxn modelId="{2EE42D40-0004-4D5A-8AD7-27A97FF715AE}" srcId="{472B636F-BDC4-42B5-A378-5C03AA964BA6}" destId="{52B3255D-0BA2-4DDB-8F15-C14C5CABCB2F}" srcOrd="0" destOrd="0" parTransId="{FFC24D69-D793-42C4-8A2F-608CD6AD59FC}" sibTransId="{615584E3-3E57-40C5-82FE-ECEC26648F68}"/>
    <dgm:cxn modelId="{9E6FA0C2-0450-4F6A-BE4D-094F4ADEF844}" type="presOf" srcId="{EA00ECD3-EE6D-4AB8-B7EC-C658104DDC7B}" destId="{5B398920-E22F-4CE5-82B4-8AE30CD0BC79}" srcOrd="0" destOrd="0" presId="urn:microsoft.com/office/officeart/2005/8/layout/hProcess6"/>
    <dgm:cxn modelId="{04296A12-51D1-4AD6-BECA-616A983FA3C6}" srcId="{DAC55E48-6E72-471B-822E-FD4B5D957C57}" destId="{63CBF325-0716-406C-9E11-A0F24C7C732D}" srcOrd="0" destOrd="0" parTransId="{8EBC817A-5CBE-4FD9-BA0B-C1F7B0DE9176}" sibTransId="{ECA8516B-B328-496F-9F07-6709A4BBB393}"/>
    <dgm:cxn modelId="{54202624-A6F3-41C6-B9C7-A5771354D6ED}" srcId="{D975E438-C15C-4F81-9A52-0C44E5426A7B}" destId="{7C258739-E058-4781-933D-D9F063E3EF21}" srcOrd="3" destOrd="0" parTransId="{F03CFB99-3B83-41C2-91B4-50A96C6B0456}" sibTransId="{8B5E9E44-72AE-4D32-B878-C2FF77399963}"/>
    <dgm:cxn modelId="{38751814-96FB-420E-BA14-3F002898BC2F}" type="presOf" srcId="{D975E438-C15C-4F81-9A52-0C44E5426A7B}" destId="{417E5E5B-073B-4BFE-A8E5-16487279F84B}" srcOrd="0" destOrd="0" presId="urn:microsoft.com/office/officeart/2005/8/layout/hProcess6"/>
    <dgm:cxn modelId="{C36450B7-4595-46A0-9302-045C8406427D}" type="presOf" srcId="{D3DD1CF9-378A-41E2-B7CD-132F837B8579}" destId="{DF6CE512-8018-4DAA-B634-E5473E4EC8C7}" srcOrd="0" destOrd="0" presId="urn:microsoft.com/office/officeart/2005/8/layout/hProcess6"/>
    <dgm:cxn modelId="{B5D800B6-0BF3-41FE-9B5F-106DFC839626}" type="presOf" srcId="{C961EA0F-9597-4627-878C-27BD14F63D0C}" destId="{7A97ED8B-6549-442B-B990-23DF0820D6E7}" srcOrd="1" destOrd="0" presId="urn:microsoft.com/office/officeart/2005/8/layout/hProcess6"/>
    <dgm:cxn modelId="{1967F713-992C-466F-88AB-2D3A542A6341}" type="presOf" srcId="{52B3255D-0BA2-4DDB-8F15-C14C5CABCB2F}" destId="{7C0F5E6A-1C22-410B-AEE5-38CA8A2A51CF}" srcOrd="0" destOrd="0" presId="urn:microsoft.com/office/officeart/2005/8/layout/hProcess6"/>
    <dgm:cxn modelId="{8D507E7F-EF41-41DA-A541-9D6D4534E485}" type="presOf" srcId="{7C258739-E058-4781-933D-D9F063E3EF21}" destId="{EAC4B4B3-EC79-412D-9DEB-A160904574A8}" srcOrd="0" destOrd="0" presId="urn:microsoft.com/office/officeart/2005/8/layout/hProcess6"/>
    <dgm:cxn modelId="{8955CC2B-0E7B-46E5-A7CF-B5570FA48F35}" srcId="{2E64BC5B-DE59-4AAA-BA88-926FFFF7D20F}" destId="{A267878A-387B-49A6-B47D-4E1A2E307D98}" srcOrd="0" destOrd="0" parTransId="{30E527A3-D0F6-4797-9C7A-93B76CCDEFD0}" sibTransId="{61EAEA67-F700-4937-ADE6-BD9B50F217BE}"/>
    <dgm:cxn modelId="{6A179C73-A8E9-430A-8BFB-FFFEB462DC59}" srcId="{D975E438-C15C-4F81-9A52-0C44E5426A7B}" destId="{472B636F-BDC4-42B5-A378-5C03AA964BA6}" srcOrd="1" destOrd="0" parTransId="{7FFD6502-1DB9-447C-B5C9-BD210C10B591}" sibTransId="{F36EB4C5-0BDD-40BF-83AB-191B957CB93C}"/>
    <dgm:cxn modelId="{4857AFE3-F77B-4D04-93BE-48444D40B37A}" srcId="{7C258739-E058-4781-933D-D9F063E3EF21}" destId="{C961EA0F-9597-4627-878C-27BD14F63D0C}" srcOrd="0" destOrd="0" parTransId="{A6C31649-73DA-4A08-A58A-6FE312E3E3F7}" sibTransId="{5518528E-8739-4474-B85D-DB843507F150}"/>
    <dgm:cxn modelId="{294368AA-9AF0-4B66-88E2-7D8F3AC4E946}" type="presOf" srcId="{EA00ECD3-EE6D-4AB8-B7EC-C658104DDC7B}" destId="{C45C6CD0-0BFA-47D4-B390-08ECE0E6437E}" srcOrd="1" destOrd="0" presId="urn:microsoft.com/office/officeart/2005/8/layout/hProcess6"/>
    <dgm:cxn modelId="{D31E6FCD-BF4D-4BE9-B7FF-1EB3A6611060}" type="presOf" srcId="{DAC55E48-6E72-471B-822E-FD4B5D957C57}" destId="{B737EEB3-8580-472D-9FDC-7CE24D220E6F}" srcOrd="0" destOrd="0" presId="urn:microsoft.com/office/officeart/2005/8/layout/hProcess6"/>
    <dgm:cxn modelId="{E9F33006-9194-477D-AA72-65388ADD098F}" srcId="{D975E438-C15C-4F81-9A52-0C44E5426A7B}" destId="{D3DD1CF9-378A-41E2-B7CD-132F837B8579}" srcOrd="0" destOrd="0" parTransId="{184CC1A5-6B12-4B26-ABAE-8A0FAC1279AC}" sibTransId="{C9504E04-7A1A-41D0-B6AC-D34FA15D2A50}"/>
    <dgm:cxn modelId="{0821E0E1-1848-4497-8745-F94584AAEE0C}" type="presOf" srcId="{63CBF325-0716-406C-9E11-A0F24C7C732D}" destId="{06B0A88C-4AC9-4D61-A8ED-BFCE977806E0}" srcOrd="1" destOrd="0" presId="urn:microsoft.com/office/officeart/2005/8/layout/hProcess6"/>
    <dgm:cxn modelId="{16A4C8C7-2C76-4CDF-9684-484696DDE998}" srcId="{D975E438-C15C-4F81-9A52-0C44E5426A7B}" destId="{DAC55E48-6E72-471B-822E-FD4B5D957C57}" srcOrd="4" destOrd="0" parTransId="{9B32AE02-794D-4130-A9ED-7178B4EF8081}" sibTransId="{DC3E59C9-35F5-43FB-B717-22AF1F430C92}"/>
    <dgm:cxn modelId="{5B490E8B-7D61-4E28-AB6A-8E565DFE0E09}" srcId="{D975E438-C15C-4F81-9A52-0C44E5426A7B}" destId="{2E64BC5B-DE59-4AAA-BA88-926FFFF7D20F}" srcOrd="2" destOrd="0" parTransId="{2C83C5E1-89A5-4D74-89AE-1281D8C23718}" sibTransId="{D47F336D-18A1-4347-BDDC-B227910F9D60}"/>
    <dgm:cxn modelId="{78158E90-5E48-4F1C-9FDD-C7010A1654E0}" srcId="{D3DD1CF9-378A-41E2-B7CD-132F837B8579}" destId="{EA00ECD3-EE6D-4AB8-B7EC-C658104DDC7B}" srcOrd="0" destOrd="0" parTransId="{C870C95A-4F51-4BFE-9EDE-1D5278B60D78}" sibTransId="{808F5207-DEF2-4E2A-A2E2-3B089EF4A4AE}"/>
    <dgm:cxn modelId="{F6D11D71-1CE5-41A6-B335-7AD3DE47E259}" type="presParOf" srcId="{417E5E5B-073B-4BFE-A8E5-16487279F84B}" destId="{EC69FC1A-F1C0-4132-9EAD-D80140C7BB8E}" srcOrd="0" destOrd="0" presId="urn:microsoft.com/office/officeart/2005/8/layout/hProcess6"/>
    <dgm:cxn modelId="{7E06ACBB-E13D-4D62-A4BC-3F9413D56F40}" type="presParOf" srcId="{EC69FC1A-F1C0-4132-9EAD-D80140C7BB8E}" destId="{74E15357-BCD9-4476-A63D-8AD2E69E0D91}" srcOrd="0" destOrd="0" presId="urn:microsoft.com/office/officeart/2005/8/layout/hProcess6"/>
    <dgm:cxn modelId="{623CD332-61CA-4C31-8E5C-7D48A729D9C1}" type="presParOf" srcId="{EC69FC1A-F1C0-4132-9EAD-D80140C7BB8E}" destId="{5B398920-E22F-4CE5-82B4-8AE30CD0BC79}" srcOrd="1" destOrd="0" presId="urn:microsoft.com/office/officeart/2005/8/layout/hProcess6"/>
    <dgm:cxn modelId="{6ADD8396-2EF5-4085-8C1D-7462861C37A2}" type="presParOf" srcId="{EC69FC1A-F1C0-4132-9EAD-D80140C7BB8E}" destId="{C45C6CD0-0BFA-47D4-B390-08ECE0E6437E}" srcOrd="2" destOrd="0" presId="urn:microsoft.com/office/officeart/2005/8/layout/hProcess6"/>
    <dgm:cxn modelId="{07A1ECB6-DC20-4E79-BEE8-4E5DC60CEF13}" type="presParOf" srcId="{EC69FC1A-F1C0-4132-9EAD-D80140C7BB8E}" destId="{DF6CE512-8018-4DAA-B634-E5473E4EC8C7}" srcOrd="3" destOrd="0" presId="urn:microsoft.com/office/officeart/2005/8/layout/hProcess6"/>
    <dgm:cxn modelId="{406054DA-B9B1-480B-BB28-798D31739467}" type="presParOf" srcId="{417E5E5B-073B-4BFE-A8E5-16487279F84B}" destId="{378CC8A6-3456-435B-81AE-C870179CFD26}" srcOrd="1" destOrd="0" presId="urn:microsoft.com/office/officeart/2005/8/layout/hProcess6"/>
    <dgm:cxn modelId="{6C921C0F-8099-4B87-B3DF-819507993C43}" type="presParOf" srcId="{417E5E5B-073B-4BFE-A8E5-16487279F84B}" destId="{E30CE4DA-73E6-43EA-B93C-C559E0E87F6F}" srcOrd="2" destOrd="0" presId="urn:microsoft.com/office/officeart/2005/8/layout/hProcess6"/>
    <dgm:cxn modelId="{23AD0637-1533-4783-A074-980FE593F431}" type="presParOf" srcId="{E30CE4DA-73E6-43EA-B93C-C559E0E87F6F}" destId="{EEDC9767-5397-43A3-BCA1-0E0E550BAFD7}" srcOrd="0" destOrd="0" presId="urn:microsoft.com/office/officeart/2005/8/layout/hProcess6"/>
    <dgm:cxn modelId="{E59AC096-375D-4193-B7F0-B659CF9958D0}" type="presParOf" srcId="{E30CE4DA-73E6-43EA-B93C-C559E0E87F6F}" destId="{7C0F5E6A-1C22-410B-AEE5-38CA8A2A51CF}" srcOrd="1" destOrd="0" presId="urn:microsoft.com/office/officeart/2005/8/layout/hProcess6"/>
    <dgm:cxn modelId="{660A6D3D-E267-4562-8129-3D733A33C92D}" type="presParOf" srcId="{E30CE4DA-73E6-43EA-B93C-C559E0E87F6F}" destId="{DFD52DBB-2EB9-49FC-9D47-63510CF914FD}" srcOrd="2" destOrd="0" presId="urn:microsoft.com/office/officeart/2005/8/layout/hProcess6"/>
    <dgm:cxn modelId="{DA3A1A48-B4C8-44AE-876E-CFF53D2C0BED}" type="presParOf" srcId="{E30CE4DA-73E6-43EA-B93C-C559E0E87F6F}" destId="{5F8CDA56-6CA8-4480-8B48-C08E48B2B749}" srcOrd="3" destOrd="0" presId="urn:microsoft.com/office/officeart/2005/8/layout/hProcess6"/>
    <dgm:cxn modelId="{C684562A-03A0-491F-9EE6-4C65BC1DB862}" type="presParOf" srcId="{417E5E5B-073B-4BFE-A8E5-16487279F84B}" destId="{2C257064-7FF4-429A-B282-413C267A782D}" srcOrd="3" destOrd="0" presId="urn:microsoft.com/office/officeart/2005/8/layout/hProcess6"/>
    <dgm:cxn modelId="{FB9867D4-2B27-49FB-996E-1D9D56ADF6CE}" type="presParOf" srcId="{417E5E5B-073B-4BFE-A8E5-16487279F84B}" destId="{C4DB7C36-451C-4C05-BFA9-A814DB6A4FAB}" srcOrd="4" destOrd="0" presId="urn:microsoft.com/office/officeart/2005/8/layout/hProcess6"/>
    <dgm:cxn modelId="{0254A432-B287-4123-BF0A-6C561EF437BB}" type="presParOf" srcId="{C4DB7C36-451C-4C05-BFA9-A814DB6A4FAB}" destId="{0F2CE760-43E4-4D18-A448-B5FF697C3039}" srcOrd="0" destOrd="0" presId="urn:microsoft.com/office/officeart/2005/8/layout/hProcess6"/>
    <dgm:cxn modelId="{3FFFFDB0-99CF-4823-85C1-7864FD3FF51B}" type="presParOf" srcId="{C4DB7C36-451C-4C05-BFA9-A814DB6A4FAB}" destId="{F4B797E6-1283-4280-899D-3E695BC315DD}" srcOrd="1" destOrd="0" presId="urn:microsoft.com/office/officeart/2005/8/layout/hProcess6"/>
    <dgm:cxn modelId="{87E7DADB-A4B7-4898-83D5-069BA6629802}" type="presParOf" srcId="{C4DB7C36-451C-4C05-BFA9-A814DB6A4FAB}" destId="{54F61FBD-2280-4D6F-8220-710FDD0C89B3}" srcOrd="2" destOrd="0" presId="urn:microsoft.com/office/officeart/2005/8/layout/hProcess6"/>
    <dgm:cxn modelId="{8852FE0C-7013-4913-A1D0-FC566BDDF77E}" type="presParOf" srcId="{C4DB7C36-451C-4C05-BFA9-A814DB6A4FAB}" destId="{BBFE08E8-CDD4-4106-A9DC-667287F04C6F}" srcOrd="3" destOrd="0" presId="urn:microsoft.com/office/officeart/2005/8/layout/hProcess6"/>
    <dgm:cxn modelId="{063F3BC0-B98B-4C9E-989A-14633E68A1CA}" type="presParOf" srcId="{417E5E5B-073B-4BFE-A8E5-16487279F84B}" destId="{6EDF806B-340E-435A-B78D-7C6B43C6FEC1}" srcOrd="5" destOrd="0" presId="urn:microsoft.com/office/officeart/2005/8/layout/hProcess6"/>
    <dgm:cxn modelId="{A8ABD1AF-1894-4825-B5CF-6293413FB938}" type="presParOf" srcId="{417E5E5B-073B-4BFE-A8E5-16487279F84B}" destId="{6A1FD0F0-24C6-4C61-BC8F-3D320052EFE9}" srcOrd="6" destOrd="0" presId="urn:microsoft.com/office/officeart/2005/8/layout/hProcess6"/>
    <dgm:cxn modelId="{01A6D3B4-4978-44C8-ABD3-A5AAB4BD572D}" type="presParOf" srcId="{6A1FD0F0-24C6-4C61-BC8F-3D320052EFE9}" destId="{15998D03-76E6-4433-A4E6-14FD56495412}" srcOrd="0" destOrd="0" presId="urn:microsoft.com/office/officeart/2005/8/layout/hProcess6"/>
    <dgm:cxn modelId="{521B5D05-E7AA-41BC-B97B-D9E29AC2DCFA}" type="presParOf" srcId="{6A1FD0F0-24C6-4C61-BC8F-3D320052EFE9}" destId="{89709A26-F50C-4327-A5C6-2784D72CE199}" srcOrd="1" destOrd="0" presId="urn:microsoft.com/office/officeart/2005/8/layout/hProcess6"/>
    <dgm:cxn modelId="{8547C94E-0F65-4089-97D5-1BC0E0C9608A}" type="presParOf" srcId="{6A1FD0F0-24C6-4C61-BC8F-3D320052EFE9}" destId="{7A97ED8B-6549-442B-B990-23DF0820D6E7}" srcOrd="2" destOrd="0" presId="urn:microsoft.com/office/officeart/2005/8/layout/hProcess6"/>
    <dgm:cxn modelId="{719C8459-01B0-4DA6-BFF3-C9C09B3E0130}" type="presParOf" srcId="{6A1FD0F0-24C6-4C61-BC8F-3D320052EFE9}" destId="{EAC4B4B3-EC79-412D-9DEB-A160904574A8}" srcOrd="3" destOrd="0" presId="urn:microsoft.com/office/officeart/2005/8/layout/hProcess6"/>
    <dgm:cxn modelId="{9B63B350-6686-4754-80B2-D83905FAB82C}" type="presParOf" srcId="{417E5E5B-073B-4BFE-A8E5-16487279F84B}" destId="{A25D8537-412C-4209-9830-93E9DDEE39FC}" srcOrd="7" destOrd="0" presId="urn:microsoft.com/office/officeart/2005/8/layout/hProcess6"/>
    <dgm:cxn modelId="{40C1CA1B-533F-4B7B-930A-157AC6A3DB05}" type="presParOf" srcId="{417E5E5B-073B-4BFE-A8E5-16487279F84B}" destId="{8B011D00-2D64-4CA5-9AF9-6DD5782B2EC6}" srcOrd="8" destOrd="0" presId="urn:microsoft.com/office/officeart/2005/8/layout/hProcess6"/>
    <dgm:cxn modelId="{9C341536-9360-4B31-9954-5F51E49E02D7}" type="presParOf" srcId="{8B011D00-2D64-4CA5-9AF9-6DD5782B2EC6}" destId="{A5DB66A7-7EBE-46F8-8E43-FA1D0861A211}" srcOrd="0" destOrd="0" presId="urn:microsoft.com/office/officeart/2005/8/layout/hProcess6"/>
    <dgm:cxn modelId="{B91076AF-84F8-4F0A-85F3-1EE5C0100FF2}" type="presParOf" srcId="{8B011D00-2D64-4CA5-9AF9-6DD5782B2EC6}" destId="{3B684E04-01E1-42C4-96C4-153525A464E4}" srcOrd="1" destOrd="0" presId="urn:microsoft.com/office/officeart/2005/8/layout/hProcess6"/>
    <dgm:cxn modelId="{2667A7C3-AA0B-4B04-8E26-9FCCEAC3AB06}" type="presParOf" srcId="{8B011D00-2D64-4CA5-9AF9-6DD5782B2EC6}" destId="{06B0A88C-4AC9-4D61-A8ED-BFCE977806E0}" srcOrd="2" destOrd="0" presId="urn:microsoft.com/office/officeart/2005/8/layout/hProcess6"/>
    <dgm:cxn modelId="{EC8679D0-1833-4F59-94AA-B6230EA1924B}" type="presParOf" srcId="{8B011D00-2D64-4CA5-9AF9-6DD5782B2EC6}" destId="{B737EEB3-8580-472D-9FDC-7CE24D220E6F}" srcOrd="3" destOrd="0" presId="urn:microsoft.com/office/officeart/2005/8/layout/hProcess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975E438-C15C-4F81-9A52-0C44E5426A7B}" type="doc">
      <dgm:prSet loTypeId="urn:microsoft.com/office/officeart/2005/8/layout/hProcess6" loCatId="process" qsTypeId="urn:microsoft.com/office/officeart/2005/8/quickstyle/simple1" qsCatId="simple" csTypeId="urn:microsoft.com/office/officeart/2005/8/colors/accent0_1" csCatId="mainScheme" phldr="1"/>
      <dgm:spPr/>
      <dgm:t>
        <a:bodyPr/>
        <a:lstStyle/>
        <a:p>
          <a:endParaRPr lang="en-US"/>
        </a:p>
      </dgm:t>
    </dgm:pt>
    <dgm:pt modelId="{D3DD1CF9-378A-41E2-B7CD-132F837B8579}">
      <dgm:prSet phldrT="[Text]" custT="1"/>
      <dgm:spPr/>
      <dgm:t>
        <a:bodyPr/>
        <a:lstStyle/>
        <a:p>
          <a:r>
            <a:rPr lang="en-US" sz="800" b="1">
              <a:latin typeface="Arial" panose="020B0604020202020204" pitchFamily="34" charset="0"/>
              <a:cs typeface="Arial" panose="020B0604020202020204" pitchFamily="34" charset="0"/>
            </a:rPr>
            <a:t>Greet Guests</a:t>
          </a:r>
        </a:p>
      </dgm:t>
    </dgm:pt>
    <dgm:pt modelId="{184CC1A5-6B12-4B26-ABAE-8A0FAC1279AC}" type="parTrans" cxnId="{E9F33006-9194-477D-AA72-65388ADD098F}">
      <dgm:prSet/>
      <dgm:spPr/>
      <dgm:t>
        <a:bodyPr/>
        <a:lstStyle/>
        <a:p>
          <a:endParaRPr lang="en-US"/>
        </a:p>
      </dgm:t>
    </dgm:pt>
    <dgm:pt modelId="{C9504E04-7A1A-41D0-B6AC-D34FA15D2A50}" type="sibTrans" cxnId="{E9F33006-9194-477D-AA72-65388ADD098F}">
      <dgm:prSet/>
      <dgm:spPr/>
      <dgm:t>
        <a:bodyPr/>
        <a:lstStyle/>
        <a:p>
          <a:endParaRPr lang="en-US"/>
        </a:p>
      </dgm:t>
    </dgm:pt>
    <dgm:pt modelId="{EA00ECD3-EE6D-4AB8-B7EC-C658104DDC7B}">
      <dgm:prSet phldrT="[Text]" custT="1"/>
      <dgm:spPr/>
      <dgm:t>
        <a:bodyPr/>
        <a:lstStyle/>
        <a:p>
          <a:r>
            <a:rPr lang="en-US" sz="800" b="1">
              <a:latin typeface="Arial" panose="020B0604020202020204" pitchFamily="34" charset="0"/>
              <a:cs typeface="Arial" panose="020B0604020202020204" pitchFamily="34" charset="0"/>
            </a:rPr>
            <a:t>Takes between 5 to 20 minutes, average 10 minutes</a:t>
          </a:r>
        </a:p>
      </dgm:t>
    </dgm:pt>
    <dgm:pt modelId="{C870C95A-4F51-4BFE-9EDE-1D5278B60D78}" type="parTrans" cxnId="{78158E90-5E48-4F1C-9FDD-C7010A1654E0}">
      <dgm:prSet/>
      <dgm:spPr/>
      <dgm:t>
        <a:bodyPr/>
        <a:lstStyle/>
        <a:p>
          <a:endParaRPr lang="en-US"/>
        </a:p>
      </dgm:t>
    </dgm:pt>
    <dgm:pt modelId="{808F5207-DEF2-4E2A-A2E2-3B089EF4A4AE}" type="sibTrans" cxnId="{78158E90-5E48-4F1C-9FDD-C7010A1654E0}">
      <dgm:prSet/>
      <dgm:spPr/>
      <dgm:t>
        <a:bodyPr/>
        <a:lstStyle/>
        <a:p>
          <a:endParaRPr lang="en-US"/>
        </a:p>
      </dgm:t>
    </dgm:pt>
    <dgm:pt modelId="{472B636F-BDC4-42B5-A378-5C03AA964BA6}">
      <dgm:prSet phldrT="[Text]" custT="1"/>
      <dgm:spPr/>
      <dgm:t>
        <a:bodyPr/>
        <a:lstStyle/>
        <a:p>
          <a:r>
            <a:rPr lang="en-US" sz="800" b="1">
              <a:latin typeface="Arial" panose="020B0604020202020204" pitchFamily="34" charset="0"/>
              <a:cs typeface="Arial" panose="020B0604020202020204" pitchFamily="34" charset="0"/>
            </a:rPr>
            <a:t>Explain Game</a:t>
          </a:r>
        </a:p>
      </dgm:t>
    </dgm:pt>
    <dgm:pt modelId="{7FFD6502-1DB9-447C-B5C9-BD210C10B591}" type="parTrans" cxnId="{6A179C73-A8E9-430A-8BFB-FFFEB462DC59}">
      <dgm:prSet/>
      <dgm:spPr/>
      <dgm:t>
        <a:bodyPr/>
        <a:lstStyle/>
        <a:p>
          <a:endParaRPr lang="en-US"/>
        </a:p>
      </dgm:t>
    </dgm:pt>
    <dgm:pt modelId="{F36EB4C5-0BDD-40BF-83AB-191B957CB93C}" type="sibTrans" cxnId="{6A179C73-A8E9-430A-8BFB-FFFEB462DC59}">
      <dgm:prSet/>
      <dgm:spPr/>
      <dgm:t>
        <a:bodyPr/>
        <a:lstStyle/>
        <a:p>
          <a:endParaRPr lang="en-US"/>
        </a:p>
      </dgm:t>
    </dgm:pt>
    <dgm:pt modelId="{52B3255D-0BA2-4DDB-8F15-C14C5CABCB2F}">
      <dgm:prSet phldrT="[Text]" custT="1"/>
      <dgm:spPr/>
      <dgm:t>
        <a:bodyPr/>
        <a:lstStyle/>
        <a:p>
          <a:r>
            <a:rPr lang="en-US" sz="800" b="1">
              <a:latin typeface="Arial" panose="020B0604020202020204" pitchFamily="34" charset="0"/>
              <a:cs typeface="Arial" panose="020B0604020202020204" pitchFamily="34" charset="0"/>
            </a:rPr>
            <a:t>Takes between 3 to 10 minutes, average 5 minutes</a:t>
          </a:r>
          <a:r>
            <a:rPr lang="en-US" sz="900" b="1">
              <a:latin typeface="Arial" panose="020B0604020202020204" pitchFamily="34" charset="0"/>
              <a:cs typeface="Arial" panose="020B0604020202020204" pitchFamily="34" charset="0"/>
            </a:rPr>
            <a:t> </a:t>
          </a:r>
        </a:p>
      </dgm:t>
    </dgm:pt>
    <dgm:pt modelId="{FFC24D69-D793-42C4-8A2F-608CD6AD59FC}" type="parTrans" cxnId="{2EE42D40-0004-4D5A-8AD7-27A97FF715AE}">
      <dgm:prSet/>
      <dgm:spPr/>
      <dgm:t>
        <a:bodyPr/>
        <a:lstStyle/>
        <a:p>
          <a:endParaRPr lang="en-US"/>
        </a:p>
      </dgm:t>
    </dgm:pt>
    <dgm:pt modelId="{615584E3-3E57-40C5-82FE-ECEC26648F68}" type="sibTrans" cxnId="{2EE42D40-0004-4D5A-8AD7-27A97FF715AE}">
      <dgm:prSet/>
      <dgm:spPr/>
      <dgm:t>
        <a:bodyPr/>
        <a:lstStyle/>
        <a:p>
          <a:endParaRPr lang="en-US"/>
        </a:p>
      </dgm:t>
    </dgm:pt>
    <dgm:pt modelId="{2E64BC5B-DE59-4AAA-BA88-926FFFF7D20F}">
      <dgm:prSet phldrT="[Text]" custT="1"/>
      <dgm:spPr/>
      <dgm:t>
        <a:bodyPr/>
        <a:lstStyle/>
        <a:p>
          <a:r>
            <a:rPr lang="en-US" sz="800" b="1">
              <a:latin typeface="Arial" panose="020B0604020202020204" pitchFamily="34" charset="0"/>
              <a:cs typeface="Arial" panose="020B0604020202020204" pitchFamily="34" charset="0"/>
            </a:rPr>
            <a:t>Observe game</a:t>
          </a:r>
        </a:p>
      </dgm:t>
    </dgm:pt>
    <dgm:pt modelId="{2C83C5E1-89A5-4D74-89AE-1281D8C23718}" type="parTrans" cxnId="{5B490E8B-7D61-4E28-AB6A-8E565DFE0E09}">
      <dgm:prSet/>
      <dgm:spPr/>
      <dgm:t>
        <a:bodyPr/>
        <a:lstStyle/>
        <a:p>
          <a:endParaRPr lang="en-US"/>
        </a:p>
      </dgm:t>
    </dgm:pt>
    <dgm:pt modelId="{D47F336D-18A1-4347-BDDC-B227910F9D60}" type="sibTrans" cxnId="{5B490E8B-7D61-4E28-AB6A-8E565DFE0E09}">
      <dgm:prSet/>
      <dgm:spPr/>
      <dgm:t>
        <a:bodyPr/>
        <a:lstStyle/>
        <a:p>
          <a:endParaRPr lang="en-US"/>
        </a:p>
      </dgm:t>
    </dgm:pt>
    <dgm:pt modelId="{A267878A-387B-49A6-B47D-4E1A2E307D98}">
      <dgm:prSet phldrT="[Text]" custT="1"/>
      <dgm:spPr/>
      <dgm:t>
        <a:bodyPr/>
        <a:lstStyle/>
        <a:p>
          <a:r>
            <a:rPr lang="en-US" sz="800" b="1">
              <a:latin typeface="Arial" panose="020B0604020202020204" pitchFamily="34" charset="0"/>
              <a:cs typeface="Arial" panose="020B0604020202020204" pitchFamily="34" charset="0"/>
            </a:rPr>
            <a:t>Takes between 40 to 75 minutes, average 65 minutes</a:t>
          </a:r>
        </a:p>
      </dgm:t>
    </dgm:pt>
    <dgm:pt modelId="{30E527A3-D0F6-4797-9C7A-93B76CCDEFD0}" type="parTrans" cxnId="{8955CC2B-0E7B-46E5-A7CF-B5570FA48F35}">
      <dgm:prSet/>
      <dgm:spPr/>
      <dgm:t>
        <a:bodyPr/>
        <a:lstStyle/>
        <a:p>
          <a:endParaRPr lang="en-US"/>
        </a:p>
      </dgm:t>
    </dgm:pt>
    <dgm:pt modelId="{61EAEA67-F700-4937-ADE6-BD9B50F217BE}" type="sibTrans" cxnId="{8955CC2B-0E7B-46E5-A7CF-B5570FA48F35}">
      <dgm:prSet/>
      <dgm:spPr/>
      <dgm:t>
        <a:bodyPr/>
        <a:lstStyle/>
        <a:p>
          <a:endParaRPr lang="en-US"/>
        </a:p>
      </dgm:t>
    </dgm:pt>
    <dgm:pt modelId="{DAC55E48-6E72-471B-822E-FD4B5D957C57}">
      <dgm:prSet phldrT="[Text]" custT="1"/>
      <dgm:spPr/>
      <dgm:t>
        <a:bodyPr/>
        <a:lstStyle/>
        <a:p>
          <a:r>
            <a:rPr lang="en-US" sz="800" b="1">
              <a:latin typeface="Arial" panose="020B0604020202020204" pitchFamily="34" charset="0"/>
              <a:cs typeface="Arial" panose="020B0604020202020204" pitchFamily="34" charset="0"/>
            </a:rPr>
            <a:t>Reset Game</a:t>
          </a:r>
        </a:p>
      </dgm:t>
    </dgm:pt>
    <dgm:pt modelId="{9B32AE02-794D-4130-A9ED-7178B4EF8081}" type="parTrans" cxnId="{16A4C8C7-2C76-4CDF-9684-484696DDE998}">
      <dgm:prSet/>
      <dgm:spPr/>
      <dgm:t>
        <a:bodyPr/>
        <a:lstStyle/>
        <a:p>
          <a:endParaRPr lang="en-US"/>
        </a:p>
      </dgm:t>
    </dgm:pt>
    <dgm:pt modelId="{DC3E59C9-35F5-43FB-B717-22AF1F430C92}" type="sibTrans" cxnId="{16A4C8C7-2C76-4CDF-9684-484696DDE998}">
      <dgm:prSet/>
      <dgm:spPr/>
      <dgm:t>
        <a:bodyPr/>
        <a:lstStyle/>
        <a:p>
          <a:endParaRPr lang="en-US"/>
        </a:p>
      </dgm:t>
    </dgm:pt>
    <dgm:pt modelId="{63CBF325-0716-406C-9E11-A0F24C7C732D}">
      <dgm:prSet custT="1"/>
      <dgm:spPr/>
      <dgm:t>
        <a:bodyPr/>
        <a:lstStyle/>
        <a:p>
          <a:r>
            <a:rPr lang="en-US" sz="800" b="1">
              <a:latin typeface="Arial" panose="020B0604020202020204" pitchFamily="34" charset="0"/>
              <a:cs typeface="Arial" panose="020B0604020202020204" pitchFamily="34" charset="0"/>
            </a:rPr>
            <a:t>Takes between 5 to 15 minutes, average 10 minutes </a:t>
          </a:r>
        </a:p>
      </dgm:t>
    </dgm:pt>
    <dgm:pt modelId="{8EBC817A-5CBE-4FD9-BA0B-C1F7B0DE9176}" type="parTrans" cxnId="{04296A12-51D1-4AD6-BECA-616A983FA3C6}">
      <dgm:prSet/>
      <dgm:spPr/>
      <dgm:t>
        <a:bodyPr/>
        <a:lstStyle/>
        <a:p>
          <a:endParaRPr lang="en-US"/>
        </a:p>
      </dgm:t>
    </dgm:pt>
    <dgm:pt modelId="{ECA8516B-B328-496F-9F07-6709A4BBB393}" type="sibTrans" cxnId="{04296A12-51D1-4AD6-BECA-616A983FA3C6}">
      <dgm:prSet/>
      <dgm:spPr/>
      <dgm:t>
        <a:bodyPr/>
        <a:lstStyle/>
        <a:p>
          <a:endParaRPr lang="en-US"/>
        </a:p>
      </dgm:t>
    </dgm:pt>
    <dgm:pt modelId="{7C258739-E058-4781-933D-D9F063E3EF21}">
      <dgm:prSet phldrT="[Text]" custT="1"/>
      <dgm:spPr/>
      <dgm:t>
        <a:bodyPr/>
        <a:lstStyle/>
        <a:p>
          <a:r>
            <a:rPr lang="en-US" sz="800" b="1">
              <a:latin typeface="Arial" panose="020B0604020202020204" pitchFamily="34" charset="0"/>
              <a:cs typeface="Arial" panose="020B0604020202020204" pitchFamily="34" charset="0"/>
            </a:rPr>
            <a:t>Exit</a:t>
          </a:r>
        </a:p>
      </dgm:t>
    </dgm:pt>
    <dgm:pt modelId="{F03CFB99-3B83-41C2-91B4-50A96C6B0456}" type="parTrans" cxnId="{54202624-A6F3-41C6-B9C7-A5771354D6ED}">
      <dgm:prSet/>
      <dgm:spPr/>
      <dgm:t>
        <a:bodyPr/>
        <a:lstStyle/>
        <a:p>
          <a:endParaRPr lang="en-US"/>
        </a:p>
      </dgm:t>
    </dgm:pt>
    <dgm:pt modelId="{8B5E9E44-72AE-4D32-B878-C2FF77399963}" type="sibTrans" cxnId="{54202624-A6F3-41C6-B9C7-A5771354D6ED}">
      <dgm:prSet/>
      <dgm:spPr/>
      <dgm:t>
        <a:bodyPr/>
        <a:lstStyle/>
        <a:p>
          <a:endParaRPr lang="en-US"/>
        </a:p>
      </dgm:t>
    </dgm:pt>
    <dgm:pt modelId="{C961EA0F-9597-4627-878C-27BD14F63D0C}">
      <dgm:prSet phldrT="[Text]" custT="1"/>
      <dgm:spPr/>
      <dgm:t>
        <a:bodyPr/>
        <a:lstStyle/>
        <a:p>
          <a:r>
            <a:rPr lang="en-US" sz="800" b="1">
              <a:latin typeface="Arial" panose="020B0604020202020204" pitchFamily="34" charset="0"/>
              <a:cs typeface="Arial" panose="020B0604020202020204" pitchFamily="34" charset="0"/>
            </a:rPr>
            <a:t>Takes between 5 to 15 minutes, average 10 minutes</a:t>
          </a:r>
        </a:p>
      </dgm:t>
    </dgm:pt>
    <dgm:pt modelId="{A6C31649-73DA-4A08-A58A-6FE312E3E3F7}" type="parTrans" cxnId="{4857AFE3-F77B-4D04-93BE-48444D40B37A}">
      <dgm:prSet/>
      <dgm:spPr/>
      <dgm:t>
        <a:bodyPr/>
        <a:lstStyle/>
        <a:p>
          <a:endParaRPr lang="en-US"/>
        </a:p>
      </dgm:t>
    </dgm:pt>
    <dgm:pt modelId="{5518528E-8739-4474-B85D-DB843507F150}" type="sibTrans" cxnId="{4857AFE3-F77B-4D04-93BE-48444D40B37A}">
      <dgm:prSet/>
      <dgm:spPr/>
      <dgm:t>
        <a:bodyPr/>
        <a:lstStyle/>
        <a:p>
          <a:endParaRPr lang="en-US"/>
        </a:p>
      </dgm:t>
    </dgm:pt>
    <dgm:pt modelId="{417E5E5B-073B-4BFE-A8E5-16487279F84B}" type="pres">
      <dgm:prSet presAssocID="{D975E438-C15C-4F81-9A52-0C44E5426A7B}" presName="theList" presStyleCnt="0">
        <dgm:presLayoutVars>
          <dgm:dir/>
          <dgm:animLvl val="lvl"/>
          <dgm:resizeHandles val="exact"/>
        </dgm:presLayoutVars>
      </dgm:prSet>
      <dgm:spPr/>
      <dgm:t>
        <a:bodyPr/>
        <a:lstStyle/>
        <a:p>
          <a:endParaRPr lang="en-CA"/>
        </a:p>
      </dgm:t>
    </dgm:pt>
    <dgm:pt modelId="{EC69FC1A-F1C0-4132-9EAD-D80140C7BB8E}" type="pres">
      <dgm:prSet presAssocID="{D3DD1CF9-378A-41E2-B7CD-132F837B8579}" presName="compNode" presStyleCnt="0"/>
      <dgm:spPr/>
      <dgm:t>
        <a:bodyPr/>
        <a:lstStyle/>
        <a:p>
          <a:endParaRPr lang="en-US"/>
        </a:p>
      </dgm:t>
    </dgm:pt>
    <dgm:pt modelId="{74E15357-BCD9-4476-A63D-8AD2E69E0D91}" type="pres">
      <dgm:prSet presAssocID="{D3DD1CF9-378A-41E2-B7CD-132F837B8579}" presName="noGeometry" presStyleCnt="0"/>
      <dgm:spPr/>
      <dgm:t>
        <a:bodyPr/>
        <a:lstStyle/>
        <a:p>
          <a:endParaRPr lang="en-US"/>
        </a:p>
      </dgm:t>
    </dgm:pt>
    <dgm:pt modelId="{5B398920-E22F-4CE5-82B4-8AE30CD0BC79}" type="pres">
      <dgm:prSet presAssocID="{D3DD1CF9-378A-41E2-B7CD-132F837B8579}" presName="childTextVisible" presStyleLbl="bgAccFollowNode1" presStyleIdx="0" presStyleCnt="5">
        <dgm:presLayoutVars>
          <dgm:bulletEnabled val="1"/>
        </dgm:presLayoutVars>
      </dgm:prSet>
      <dgm:spPr/>
      <dgm:t>
        <a:bodyPr/>
        <a:lstStyle/>
        <a:p>
          <a:endParaRPr lang="en-US"/>
        </a:p>
      </dgm:t>
    </dgm:pt>
    <dgm:pt modelId="{C45C6CD0-0BFA-47D4-B390-08ECE0E6437E}" type="pres">
      <dgm:prSet presAssocID="{D3DD1CF9-378A-41E2-B7CD-132F837B8579}" presName="childTextHidden" presStyleLbl="bgAccFollowNode1" presStyleIdx="0" presStyleCnt="5"/>
      <dgm:spPr/>
      <dgm:t>
        <a:bodyPr/>
        <a:lstStyle/>
        <a:p>
          <a:endParaRPr lang="en-US"/>
        </a:p>
      </dgm:t>
    </dgm:pt>
    <dgm:pt modelId="{DF6CE512-8018-4DAA-B634-E5473E4EC8C7}" type="pres">
      <dgm:prSet presAssocID="{D3DD1CF9-378A-41E2-B7CD-132F837B8579}" presName="parentText" presStyleLbl="node1" presStyleIdx="0" presStyleCnt="5">
        <dgm:presLayoutVars>
          <dgm:chMax val="1"/>
          <dgm:bulletEnabled val="1"/>
        </dgm:presLayoutVars>
      </dgm:prSet>
      <dgm:spPr/>
      <dgm:t>
        <a:bodyPr/>
        <a:lstStyle/>
        <a:p>
          <a:endParaRPr lang="en-US"/>
        </a:p>
      </dgm:t>
    </dgm:pt>
    <dgm:pt modelId="{378CC8A6-3456-435B-81AE-C870179CFD26}" type="pres">
      <dgm:prSet presAssocID="{D3DD1CF9-378A-41E2-B7CD-132F837B8579}" presName="aSpace" presStyleCnt="0"/>
      <dgm:spPr/>
      <dgm:t>
        <a:bodyPr/>
        <a:lstStyle/>
        <a:p>
          <a:endParaRPr lang="en-US"/>
        </a:p>
      </dgm:t>
    </dgm:pt>
    <dgm:pt modelId="{E30CE4DA-73E6-43EA-B93C-C559E0E87F6F}" type="pres">
      <dgm:prSet presAssocID="{472B636F-BDC4-42B5-A378-5C03AA964BA6}" presName="compNode" presStyleCnt="0"/>
      <dgm:spPr/>
      <dgm:t>
        <a:bodyPr/>
        <a:lstStyle/>
        <a:p>
          <a:endParaRPr lang="en-US"/>
        </a:p>
      </dgm:t>
    </dgm:pt>
    <dgm:pt modelId="{EEDC9767-5397-43A3-BCA1-0E0E550BAFD7}" type="pres">
      <dgm:prSet presAssocID="{472B636F-BDC4-42B5-A378-5C03AA964BA6}" presName="noGeometry" presStyleCnt="0"/>
      <dgm:spPr/>
      <dgm:t>
        <a:bodyPr/>
        <a:lstStyle/>
        <a:p>
          <a:endParaRPr lang="en-US"/>
        </a:p>
      </dgm:t>
    </dgm:pt>
    <dgm:pt modelId="{7C0F5E6A-1C22-410B-AEE5-38CA8A2A51CF}" type="pres">
      <dgm:prSet presAssocID="{472B636F-BDC4-42B5-A378-5C03AA964BA6}" presName="childTextVisible" presStyleLbl="bgAccFollowNode1" presStyleIdx="1" presStyleCnt="5">
        <dgm:presLayoutVars>
          <dgm:bulletEnabled val="1"/>
        </dgm:presLayoutVars>
      </dgm:prSet>
      <dgm:spPr/>
      <dgm:t>
        <a:bodyPr/>
        <a:lstStyle/>
        <a:p>
          <a:endParaRPr lang="en-US"/>
        </a:p>
      </dgm:t>
    </dgm:pt>
    <dgm:pt modelId="{DFD52DBB-2EB9-49FC-9D47-63510CF914FD}" type="pres">
      <dgm:prSet presAssocID="{472B636F-BDC4-42B5-A378-5C03AA964BA6}" presName="childTextHidden" presStyleLbl="bgAccFollowNode1" presStyleIdx="1" presStyleCnt="5"/>
      <dgm:spPr/>
      <dgm:t>
        <a:bodyPr/>
        <a:lstStyle/>
        <a:p>
          <a:endParaRPr lang="en-US"/>
        </a:p>
      </dgm:t>
    </dgm:pt>
    <dgm:pt modelId="{5F8CDA56-6CA8-4480-8B48-C08E48B2B749}" type="pres">
      <dgm:prSet presAssocID="{472B636F-BDC4-42B5-A378-5C03AA964BA6}" presName="parentText" presStyleLbl="node1" presStyleIdx="1" presStyleCnt="5">
        <dgm:presLayoutVars>
          <dgm:chMax val="1"/>
          <dgm:bulletEnabled val="1"/>
        </dgm:presLayoutVars>
      </dgm:prSet>
      <dgm:spPr/>
      <dgm:t>
        <a:bodyPr/>
        <a:lstStyle/>
        <a:p>
          <a:endParaRPr lang="en-CA"/>
        </a:p>
      </dgm:t>
    </dgm:pt>
    <dgm:pt modelId="{2C257064-7FF4-429A-B282-413C267A782D}" type="pres">
      <dgm:prSet presAssocID="{472B636F-BDC4-42B5-A378-5C03AA964BA6}" presName="aSpace" presStyleCnt="0"/>
      <dgm:spPr/>
      <dgm:t>
        <a:bodyPr/>
        <a:lstStyle/>
        <a:p>
          <a:endParaRPr lang="en-US"/>
        </a:p>
      </dgm:t>
    </dgm:pt>
    <dgm:pt modelId="{C4DB7C36-451C-4C05-BFA9-A814DB6A4FAB}" type="pres">
      <dgm:prSet presAssocID="{2E64BC5B-DE59-4AAA-BA88-926FFFF7D20F}" presName="compNode" presStyleCnt="0"/>
      <dgm:spPr/>
      <dgm:t>
        <a:bodyPr/>
        <a:lstStyle/>
        <a:p>
          <a:endParaRPr lang="en-US"/>
        </a:p>
      </dgm:t>
    </dgm:pt>
    <dgm:pt modelId="{0F2CE760-43E4-4D18-A448-B5FF697C3039}" type="pres">
      <dgm:prSet presAssocID="{2E64BC5B-DE59-4AAA-BA88-926FFFF7D20F}" presName="noGeometry" presStyleCnt="0"/>
      <dgm:spPr/>
      <dgm:t>
        <a:bodyPr/>
        <a:lstStyle/>
        <a:p>
          <a:endParaRPr lang="en-US"/>
        </a:p>
      </dgm:t>
    </dgm:pt>
    <dgm:pt modelId="{F4B797E6-1283-4280-899D-3E695BC315DD}" type="pres">
      <dgm:prSet presAssocID="{2E64BC5B-DE59-4AAA-BA88-926FFFF7D20F}" presName="childTextVisible" presStyleLbl="bgAccFollowNode1" presStyleIdx="2" presStyleCnt="5">
        <dgm:presLayoutVars>
          <dgm:bulletEnabled val="1"/>
        </dgm:presLayoutVars>
      </dgm:prSet>
      <dgm:spPr/>
      <dgm:t>
        <a:bodyPr/>
        <a:lstStyle/>
        <a:p>
          <a:endParaRPr lang="en-US"/>
        </a:p>
      </dgm:t>
    </dgm:pt>
    <dgm:pt modelId="{54F61FBD-2280-4D6F-8220-710FDD0C89B3}" type="pres">
      <dgm:prSet presAssocID="{2E64BC5B-DE59-4AAA-BA88-926FFFF7D20F}" presName="childTextHidden" presStyleLbl="bgAccFollowNode1" presStyleIdx="2" presStyleCnt="5"/>
      <dgm:spPr/>
      <dgm:t>
        <a:bodyPr/>
        <a:lstStyle/>
        <a:p>
          <a:endParaRPr lang="en-US"/>
        </a:p>
      </dgm:t>
    </dgm:pt>
    <dgm:pt modelId="{BBFE08E8-CDD4-4106-A9DC-667287F04C6F}" type="pres">
      <dgm:prSet presAssocID="{2E64BC5B-DE59-4AAA-BA88-926FFFF7D20F}" presName="parentText" presStyleLbl="node1" presStyleIdx="2" presStyleCnt="5">
        <dgm:presLayoutVars>
          <dgm:chMax val="1"/>
          <dgm:bulletEnabled val="1"/>
        </dgm:presLayoutVars>
      </dgm:prSet>
      <dgm:spPr/>
      <dgm:t>
        <a:bodyPr/>
        <a:lstStyle/>
        <a:p>
          <a:endParaRPr lang="en-CA"/>
        </a:p>
      </dgm:t>
    </dgm:pt>
    <dgm:pt modelId="{6EDF806B-340E-435A-B78D-7C6B43C6FEC1}" type="pres">
      <dgm:prSet presAssocID="{2E64BC5B-DE59-4AAA-BA88-926FFFF7D20F}" presName="aSpace" presStyleCnt="0"/>
      <dgm:spPr/>
      <dgm:t>
        <a:bodyPr/>
        <a:lstStyle/>
        <a:p>
          <a:endParaRPr lang="en-US"/>
        </a:p>
      </dgm:t>
    </dgm:pt>
    <dgm:pt modelId="{6A1FD0F0-24C6-4C61-BC8F-3D320052EFE9}" type="pres">
      <dgm:prSet presAssocID="{7C258739-E058-4781-933D-D9F063E3EF21}" presName="compNode" presStyleCnt="0"/>
      <dgm:spPr/>
      <dgm:t>
        <a:bodyPr/>
        <a:lstStyle/>
        <a:p>
          <a:endParaRPr lang="en-US"/>
        </a:p>
      </dgm:t>
    </dgm:pt>
    <dgm:pt modelId="{15998D03-76E6-4433-A4E6-14FD56495412}" type="pres">
      <dgm:prSet presAssocID="{7C258739-E058-4781-933D-D9F063E3EF21}" presName="noGeometry" presStyleCnt="0"/>
      <dgm:spPr/>
      <dgm:t>
        <a:bodyPr/>
        <a:lstStyle/>
        <a:p>
          <a:endParaRPr lang="en-US"/>
        </a:p>
      </dgm:t>
    </dgm:pt>
    <dgm:pt modelId="{89709A26-F50C-4327-A5C6-2784D72CE199}" type="pres">
      <dgm:prSet presAssocID="{7C258739-E058-4781-933D-D9F063E3EF21}" presName="childTextVisible" presStyleLbl="bgAccFollowNode1" presStyleIdx="3" presStyleCnt="5">
        <dgm:presLayoutVars>
          <dgm:bulletEnabled val="1"/>
        </dgm:presLayoutVars>
      </dgm:prSet>
      <dgm:spPr/>
      <dgm:t>
        <a:bodyPr/>
        <a:lstStyle/>
        <a:p>
          <a:endParaRPr lang="en-US"/>
        </a:p>
      </dgm:t>
    </dgm:pt>
    <dgm:pt modelId="{7A97ED8B-6549-442B-B990-23DF0820D6E7}" type="pres">
      <dgm:prSet presAssocID="{7C258739-E058-4781-933D-D9F063E3EF21}" presName="childTextHidden" presStyleLbl="bgAccFollowNode1" presStyleIdx="3" presStyleCnt="5"/>
      <dgm:spPr/>
      <dgm:t>
        <a:bodyPr/>
        <a:lstStyle/>
        <a:p>
          <a:endParaRPr lang="en-US"/>
        </a:p>
      </dgm:t>
    </dgm:pt>
    <dgm:pt modelId="{EAC4B4B3-EC79-412D-9DEB-A160904574A8}" type="pres">
      <dgm:prSet presAssocID="{7C258739-E058-4781-933D-D9F063E3EF21}" presName="parentText" presStyleLbl="node1" presStyleIdx="3" presStyleCnt="5">
        <dgm:presLayoutVars>
          <dgm:chMax val="1"/>
          <dgm:bulletEnabled val="1"/>
        </dgm:presLayoutVars>
      </dgm:prSet>
      <dgm:spPr/>
      <dgm:t>
        <a:bodyPr/>
        <a:lstStyle/>
        <a:p>
          <a:endParaRPr lang="en-US"/>
        </a:p>
      </dgm:t>
    </dgm:pt>
    <dgm:pt modelId="{A25D8537-412C-4209-9830-93E9DDEE39FC}" type="pres">
      <dgm:prSet presAssocID="{7C258739-E058-4781-933D-D9F063E3EF21}" presName="aSpace" presStyleCnt="0"/>
      <dgm:spPr/>
      <dgm:t>
        <a:bodyPr/>
        <a:lstStyle/>
        <a:p>
          <a:endParaRPr lang="en-US"/>
        </a:p>
      </dgm:t>
    </dgm:pt>
    <dgm:pt modelId="{8B011D00-2D64-4CA5-9AF9-6DD5782B2EC6}" type="pres">
      <dgm:prSet presAssocID="{DAC55E48-6E72-471B-822E-FD4B5D957C57}" presName="compNode" presStyleCnt="0"/>
      <dgm:spPr/>
      <dgm:t>
        <a:bodyPr/>
        <a:lstStyle/>
        <a:p>
          <a:endParaRPr lang="en-US"/>
        </a:p>
      </dgm:t>
    </dgm:pt>
    <dgm:pt modelId="{A5DB66A7-7EBE-46F8-8E43-FA1D0861A211}" type="pres">
      <dgm:prSet presAssocID="{DAC55E48-6E72-471B-822E-FD4B5D957C57}" presName="noGeometry" presStyleCnt="0"/>
      <dgm:spPr/>
      <dgm:t>
        <a:bodyPr/>
        <a:lstStyle/>
        <a:p>
          <a:endParaRPr lang="en-US"/>
        </a:p>
      </dgm:t>
    </dgm:pt>
    <dgm:pt modelId="{3B684E04-01E1-42C4-96C4-153525A464E4}" type="pres">
      <dgm:prSet presAssocID="{DAC55E48-6E72-471B-822E-FD4B5D957C57}" presName="childTextVisible" presStyleLbl="bgAccFollowNode1" presStyleIdx="4" presStyleCnt="5">
        <dgm:presLayoutVars>
          <dgm:bulletEnabled val="1"/>
        </dgm:presLayoutVars>
      </dgm:prSet>
      <dgm:spPr/>
      <dgm:t>
        <a:bodyPr/>
        <a:lstStyle/>
        <a:p>
          <a:endParaRPr lang="en-US"/>
        </a:p>
      </dgm:t>
    </dgm:pt>
    <dgm:pt modelId="{06B0A88C-4AC9-4D61-A8ED-BFCE977806E0}" type="pres">
      <dgm:prSet presAssocID="{DAC55E48-6E72-471B-822E-FD4B5D957C57}" presName="childTextHidden" presStyleLbl="bgAccFollowNode1" presStyleIdx="4" presStyleCnt="5"/>
      <dgm:spPr/>
      <dgm:t>
        <a:bodyPr/>
        <a:lstStyle/>
        <a:p>
          <a:endParaRPr lang="en-US"/>
        </a:p>
      </dgm:t>
    </dgm:pt>
    <dgm:pt modelId="{B737EEB3-8580-472D-9FDC-7CE24D220E6F}" type="pres">
      <dgm:prSet presAssocID="{DAC55E48-6E72-471B-822E-FD4B5D957C57}" presName="parentText" presStyleLbl="node1" presStyleIdx="4" presStyleCnt="5">
        <dgm:presLayoutVars>
          <dgm:chMax val="1"/>
          <dgm:bulletEnabled val="1"/>
        </dgm:presLayoutVars>
      </dgm:prSet>
      <dgm:spPr/>
      <dgm:t>
        <a:bodyPr/>
        <a:lstStyle/>
        <a:p>
          <a:endParaRPr lang="en-CA"/>
        </a:p>
      </dgm:t>
    </dgm:pt>
  </dgm:ptLst>
  <dgm:cxnLst>
    <dgm:cxn modelId="{3093F8F0-12EB-4296-9D2E-5BAC90DEE9B6}" type="presOf" srcId="{C961EA0F-9597-4627-878C-27BD14F63D0C}" destId="{7A97ED8B-6549-442B-B990-23DF0820D6E7}" srcOrd="1" destOrd="0" presId="urn:microsoft.com/office/officeart/2005/8/layout/hProcess6"/>
    <dgm:cxn modelId="{250872F5-2C11-4E10-AE35-000B13A4BB1A}" type="presOf" srcId="{D975E438-C15C-4F81-9A52-0C44E5426A7B}" destId="{417E5E5B-073B-4BFE-A8E5-16487279F84B}" srcOrd="0" destOrd="0" presId="urn:microsoft.com/office/officeart/2005/8/layout/hProcess6"/>
    <dgm:cxn modelId="{F2197ABA-643A-4B28-B65E-8AC3B908A23C}" type="presOf" srcId="{472B636F-BDC4-42B5-A378-5C03AA964BA6}" destId="{5F8CDA56-6CA8-4480-8B48-C08E48B2B749}" srcOrd="0" destOrd="0" presId="urn:microsoft.com/office/officeart/2005/8/layout/hProcess6"/>
    <dgm:cxn modelId="{ED61E422-F0B6-4935-A75D-75DFE9CBB961}" type="presOf" srcId="{EA00ECD3-EE6D-4AB8-B7EC-C658104DDC7B}" destId="{C45C6CD0-0BFA-47D4-B390-08ECE0E6437E}" srcOrd="1" destOrd="0" presId="urn:microsoft.com/office/officeart/2005/8/layout/hProcess6"/>
    <dgm:cxn modelId="{61658DAD-526F-4E20-B4EB-7C2EF0A93071}" type="presOf" srcId="{A267878A-387B-49A6-B47D-4E1A2E307D98}" destId="{54F61FBD-2280-4D6F-8220-710FDD0C89B3}" srcOrd="1" destOrd="0" presId="urn:microsoft.com/office/officeart/2005/8/layout/hProcess6"/>
    <dgm:cxn modelId="{2EE42D40-0004-4D5A-8AD7-27A97FF715AE}" srcId="{472B636F-BDC4-42B5-A378-5C03AA964BA6}" destId="{52B3255D-0BA2-4DDB-8F15-C14C5CABCB2F}" srcOrd="0" destOrd="0" parTransId="{FFC24D69-D793-42C4-8A2F-608CD6AD59FC}" sibTransId="{615584E3-3E57-40C5-82FE-ECEC26648F68}"/>
    <dgm:cxn modelId="{2CF285BC-545F-4E66-8C0E-AECFA37C26FD}" type="presOf" srcId="{52B3255D-0BA2-4DDB-8F15-C14C5CABCB2F}" destId="{DFD52DBB-2EB9-49FC-9D47-63510CF914FD}" srcOrd="1" destOrd="0" presId="urn:microsoft.com/office/officeart/2005/8/layout/hProcess6"/>
    <dgm:cxn modelId="{8E9C0082-9F5D-4B9E-B3CA-692E0188D801}" type="presOf" srcId="{52B3255D-0BA2-4DDB-8F15-C14C5CABCB2F}" destId="{7C0F5E6A-1C22-410B-AEE5-38CA8A2A51CF}" srcOrd="0" destOrd="0" presId="urn:microsoft.com/office/officeart/2005/8/layout/hProcess6"/>
    <dgm:cxn modelId="{04296A12-51D1-4AD6-BECA-616A983FA3C6}" srcId="{DAC55E48-6E72-471B-822E-FD4B5D957C57}" destId="{63CBF325-0716-406C-9E11-A0F24C7C732D}" srcOrd="0" destOrd="0" parTransId="{8EBC817A-5CBE-4FD9-BA0B-C1F7B0DE9176}" sibTransId="{ECA8516B-B328-496F-9F07-6709A4BBB393}"/>
    <dgm:cxn modelId="{54202624-A6F3-41C6-B9C7-A5771354D6ED}" srcId="{D975E438-C15C-4F81-9A52-0C44E5426A7B}" destId="{7C258739-E058-4781-933D-D9F063E3EF21}" srcOrd="3" destOrd="0" parTransId="{F03CFB99-3B83-41C2-91B4-50A96C6B0456}" sibTransId="{8B5E9E44-72AE-4D32-B878-C2FF77399963}"/>
    <dgm:cxn modelId="{6EE6BF5A-EF8A-4316-AC30-B8FF33F6B0DC}" type="presOf" srcId="{D3DD1CF9-378A-41E2-B7CD-132F837B8579}" destId="{DF6CE512-8018-4DAA-B634-E5473E4EC8C7}" srcOrd="0" destOrd="0" presId="urn:microsoft.com/office/officeart/2005/8/layout/hProcess6"/>
    <dgm:cxn modelId="{A5B00B78-A748-42B4-98A6-C762CB3F4F96}" type="presOf" srcId="{63CBF325-0716-406C-9E11-A0F24C7C732D}" destId="{06B0A88C-4AC9-4D61-A8ED-BFCE977806E0}" srcOrd="1" destOrd="0" presId="urn:microsoft.com/office/officeart/2005/8/layout/hProcess6"/>
    <dgm:cxn modelId="{6A179C73-A8E9-430A-8BFB-FFFEB462DC59}" srcId="{D975E438-C15C-4F81-9A52-0C44E5426A7B}" destId="{472B636F-BDC4-42B5-A378-5C03AA964BA6}" srcOrd="1" destOrd="0" parTransId="{7FFD6502-1DB9-447C-B5C9-BD210C10B591}" sibTransId="{F36EB4C5-0BDD-40BF-83AB-191B957CB93C}"/>
    <dgm:cxn modelId="{8955CC2B-0E7B-46E5-A7CF-B5570FA48F35}" srcId="{2E64BC5B-DE59-4AAA-BA88-926FFFF7D20F}" destId="{A267878A-387B-49A6-B47D-4E1A2E307D98}" srcOrd="0" destOrd="0" parTransId="{30E527A3-D0F6-4797-9C7A-93B76CCDEFD0}" sibTransId="{61EAEA67-F700-4937-ADE6-BD9B50F217BE}"/>
    <dgm:cxn modelId="{4857AFE3-F77B-4D04-93BE-48444D40B37A}" srcId="{7C258739-E058-4781-933D-D9F063E3EF21}" destId="{C961EA0F-9597-4627-878C-27BD14F63D0C}" srcOrd="0" destOrd="0" parTransId="{A6C31649-73DA-4A08-A58A-6FE312E3E3F7}" sibTransId="{5518528E-8739-4474-B85D-DB843507F150}"/>
    <dgm:cxn modelId="{6DFAD6FB-DEF3-4CDD-A1EB-2878DC16D3BD}" type="presOf" srcId="{C961EA0F-9597-4627-878C-27BD14F63D0C}" destId="{89709A26-F50C-4327-A5C6-2784D72CE199}" srcOrd="0" destOrd="0" presId="urn:microsoft.com/office/officeart/2005/8/layout/hProcess6"/>
    <dgm:cxn modelId="{E9F33006-9194-477D-AA72-65388ADD098F}" srcId="{D975E438-C15C-4F81-9A52-0C44E5426A7B}" destId="{D3DD1CF9-378A-41E2-B7CD-132F837B8579}" srcOrd="0" destOrd="0" parTransId="{184CC1A5-6B12-4B26-ABAE-8A0FAC1279AC}" sibTransId="{C9504E04-7A1A-41D0-B6AC-D34FA15D2A50}"/>
    <dgm:cxn modelId="{16A4C8C7-2C76-4CDF-9684-484696DDE998}" srcId="{D975E438-C15C-4F81-9A52-0C44E5426A7B}" destId="{DAC55E48-6E72-471B-822E-FD4B5D957C57}" srcOrd="4" destOrd="0" parTransId="{9B32AE02-794D-4130-A9ED-7178B4EF8081}" sibTransId="{DC3E59C9-35F5-43FB-B717-22AF1F430C92}"/>
    <dgm:cxn modelId="{F2015CAA-6335-481C-A102-7FF8054958D3}" type="presOf" srcId="{EA00ECD3-EE6D-4AB8-B7EC-C658104DDC7B}" destId="{5B398920-E22F-4CE5-82B4-8AE30CD0BC79}" srcOrd="0" destOrd="0" presId="urn:microsoft.com/office/officeart/2005/8/layout/hProcess6"/>
    <dgm:cxn modelId="{AD1AD5F3-625A-46DC-B776-FAB98C9CAF2F}" type="presOf" srcId="{DAC55E48-6E72-471B-822E-FD4B5D957C57}" destId="{B737EEB3-8580-472D-9FDC-7CE24D220E6F}" srcOrd="0" destOrd="0" presId="urn:microsoft.com/office/officeart/2005/8/layout/hProcess6"/>
    <dgm:cxn modelId="{5B490E8B-7D61-4E28-AB6A-8E565DFE0E09}" srcId="{D975E438-C15C-4F81-9A52-0C44E5426A7B}" destId="{2E64BC5B-DE59-4AAA-BA88-926FFFF7D20F}" srcOrd="2" destOrd="0" parTransId="{2C83C5E1-89A5-4D74-89AE-1281D8C23718}" sibTransId="{D47F336D-18A1-4347-BDDC-B227910F9D60}"/>
    <dgm:cxn modelId="{093542A4-4118-40D0-BDAC-70AA4DCF663E}" type="presOf" srcId="{7C258739-E058-4781-933D-D9F063E3EF21}" destId="{EAC4B4B3-EC79-412D-9DEB-A160904574A8}" srcOrd="0" destOrd="0" presId="urn:microsoft.com/office/officeart/2005/8/layout/hProcess6"/>
    <dgm:cxn modelId="{DF4AF2D7-E330-43F3-8C8A-0AC3CD26A73B}" type="presOf" srcId="{A267878A-387B-49A6-B47D-4E1A2E307D98}" destId="{F4B797E6-1283-4280-899D-3E695BC315DD}" srcOrd="0" destOrd="0" presId="urn:microsoft.com/office/officeart/2005/8/layout/hProcess6"/>
    <dgm:cxn modelId="{6863D95F-8BE7-45CB-BB03-5C4F0D979220}" type="presOf" srcId="{2E64BC5B-DE59-4AAA-BA88-926FFFF7D20F}" destId="{BBFE08E8-CDD4-4106-A9DC-667287F04C6F}" srcOrd="0" destOrd="0" presId="urn:microsoft.com/office/officeart/2005/8/layout/hProcess6"/>
    <dgm:cxn modelId="{78158E90-5E48-4F1C-9FDD-C7010A1654E0}" srcId="{D3DD1CF9-378A-41E2-B7CD-132F837B8579}" destId="{EA00ECD3-EE6D-4AB8-B7EC-C658104DDC7B}" srcOrd="0" destOrd="0" parTransId="{C870C95A-4F51-4BFE-9EDE-1D5278B60D78}" sibTransId="{808F5207-DEF2-4E2A-A2E2-3B089EF4A4AE}"/>
    <dgm:cxn modelId="{1C0A656C-B157-42CF-85C6-7AE57B3EC877}" type="presOf" srcId="{63CBF325-0716-406C-9E11-A0F24C7C732D}" destId="{3B684E04-01E1-42C4-96C4-153525A464E4}" srcOrd="0" destOrd="0" presId="urn:microsoft.com/office/officeart/2005/8/layout/hProcess6"/>
    <dgm:cxn modelId="{879F1709-8F1B-45F9-9E24-BBE6F725A5C2}" type="presParOf" srcId="{417E5E5B-073B-4BFE-A8E5-16487279F84B}" destId="{EC69FC1A-F1C0-4132-9EAD-D80140C7BB8E}" srcOrd="0" destOrd="0" presId="urn:microsoft.com/office/officeart/2005/8/layout/hProcess6"/>
    <dgm:cxn modelId="{B8AD4B11-B5CD-4D99-82AF-55A6D3FFCA1A}" type="presParOf" srcId="{EC69FC1A-F1C0-4132-9EAD-D80140C7BB8E}" destId="{74E15357-BCD9-4476-A63D-8AD2E69E0D91}" srcOrd="0" destOrd="0" presId="urn:microsoft.com/office/officeart/2005/8/layout/hProcess6"/>
    <dgm:cxn modelId="{56D42D38-EF8E-4953-99F4-5CB9A870C66F}" type="presParOf" srcId="{EC69FC1A-F1C0-4132-9EAD-D80140C7BB8E}" destId="{5B398920-E22F-4CE5-82B4-8AE30CD0BC79}" srcOrd="1" destOrd="0" presId="urn:microsoft.com/office/officeart/2005/8/layout/hProcess6"/>
    <dgm:cxn modelId="{7CB10E13-74DD-4AD6-8580-1F87AFE66CE3}" type="presParOf" srcId="{EC69FC1A-F1C0-4132-9EAD-D80140C7BB8E}" destId="{C45C6CD0-0BFA-47D4-B390-08ECE0E6437E}" srcOrd="2" destOrd="0" presId="urn:microsoft.com/office/officeart/2005/8/layout/hProcess6"/>
    <dgm:cxn modelId="{A69D1DF5-5493-4969-A8A8-83C0BF1FB776}" type="presParOf" srcId="{EC69FC1A-F1C0-4132-9EAD-D80140C7BB8E}" destId="{DF6CE512-8018-4DAA-B634-E5473E4EC8C7}" srcOrd="3" destOrd="0" presId="urn:microsoft.com/office/officeart/2005/8/layout/hProcess6"/>
    <dgm:cxn modelId="{C67E8C92-20FD-4B02-A487-B49598001BC0}" type="presParOf" srcId="{417E5E5B-073B-4BFE-A8E5-16487279F84B}" destId="{378CC8A6-3456-435B-81AE-C870179CFD26}" srcOrd="1" destOrd="0" presId="urn:microsoft.com/office/officeart/2005/8/layout/hProcess6"/>
    <dgm:cxn modelId="{CAEC63B0-59F4-4670-BBC0-1F0AC8DED81E}" type="presParOf" srcId="{417E5E5B-073B-4BFE-A8E5-16487279F84B}" destId="{E30CE4DA-73E6-43EA-B93C-C559E0E87F6F}" srcOrd="2" destOrd="0" presId="urn:microsoft.com/office/officeart/2005/8/layout/hProcess6"/>
    <dgm:cxn modelId="{FDB32AA3-5155-436F-A5C1-03640C1F9611}" type="presParOf" srcId="{E30CE4DA-73E6-43EA-B93C-C559E0E87F6F}" destId="{EEDC9767-5397-43A3-BCA1-0E0E550BAFD7}" srcOrd="0" destOrd="0" presId="urn:microsoft.com/office/officeart/2005/8/layout/hProcess6"/>
    <dgm:cxn modelId="{65C62B78-1803-4FD2-B67D-7ADA2C685F62}" type="presParOf" srcId="{E30CE4DA-73E6-43EA-B93C-C559E0E87F6F}" destId="{7C0F5E6A-1C22-410B-AEE5-38CA8A2A51CF}" srcOrd="1" destOrd="0" presId="urn:microsoft.com/office/officeart/2005/8/layout/hProcess6"/>
    <dgm:cxn modelId="{327D0E8A-7373-44D7-8304-121B55D452B2}" type="presParOf" srcId="{E30CE4DA-73E6-43EA-B93C-C559E0E87F6F}" destId="{DFD52DBB-2EB9-49FC-9D47-63510CF914FD}" srcOrd="2" destOrd="0" presId="urn:microsoft.com/office/officeart/2005/8/layout/hProcess6"/>
    <dgm:cxn modelId="{36C662CA-646A-42BE-8E3B-C97E78744119}" type="presParOf" srcId="{E30CE4DA-73E6-43EA-B93C-C559E0E87F6F}" destId="{5F8CDA56-6CA8-4480-8B48-C08E48B2B749}" srcOrd="3" destOrd="0" presId="urn:microsoft.com/office/officeart/2005/8/layout/hProcess6"/>
    <dgm:cxn modelId="{01E741F7-6C9D-49A1-9212-981858975873}" type="presParOf" srcId="{417E5E5B-073B-4BFE-A8E5-16487279F84B}" destId="{2C257064-7FF4-429A-B282-413C267A782D}" srcOrd="3" destOrd="0" presId="urn:microsoft.com/office/officeart/2005/8/layout/hProcess6"/>
    <dgm:cxn modelId="{5BA5D203-5413-4248-A326-E59BDE355361}" type="presParOf" srcId="{417E5E5B-073B-4BFE-A8E5-16487279F84B}" destId="{C4DB7C36-451C-4C05-BFA9-A814DB6A4FAB}" srcOrd="4" destOrd="0" presId="urn:microsoft.com/office/officeart/2005/8/layout/hProcess6"/>
    <dgm:cxn modelId="{91D46571-898B-4E6F-BC13-79E8F2C2BD57}" type="presParOf" srcId="{C4DB7C36-451C-4C05-BFA9-A814DB6A4FAB}" destId="{0F2CE760-43E4-4D18-A448-B5FF697C3039}" srcOrd="0" destOrd="0" presId="urn:microsoft.com/office/officeart/2005/8/layout/hProcess6"/>
    <dgm:cxn modelId="{14F460B1-A1F3-4A6A-94FD-BE6EFBDB7563}" type="presParOf" srcId="{C4DB7C36-451C-4C05-BFA9-A814DB6A4FAB}" destId="{F4B797E6-1283-4280-899D-3E695BC315DD}" srcOrd="1" destOrd="0" presId="urn:microsoft.com/office/officeart/2005/8/layout/hProcess6"/>
    <dgm:cxn modelId="{DD200077-11CA-4570-BFC6-B22298927ECF}" type="presParOf" srcId="{C4DB7C36-451C-4C05-BFA9-A814DB6A4FAB}" destId="{54F61FBD-2280-4D6F-8220-710FDD0C89B3}" srcOrd="2" destOrd="0" presId="urn:microsoft.com/office/officeart/2005/8/layout/hProcess6"/>
    <dgm:cxn modelId="{15926D3D-831C-428F-9B46-9D6A8264BCAF}" type="presParOf" srcId="{C4DB7C36-451C-4C05-BFA9-A814DB6A4FAB}" destId="{BBFE08E8-CDD4-4106-A9DC-667287F04C6F}" srcOrd="3" destOrd="0" presId="urn:microsoft.com/office/officeart/2005/8/layout/hProcess6"/>
    <dgm:cxn modelId="{B0976C8D-32DA-45D6-B71A-5D7150B55EB3}" type="presParOf" srcId="{417E5E5B-073B-4BFE-A8E5-16487279F84B}" destId="{6EDF806B-340E-435A-B78D-7C6B43C6FEC1}" srcOrd="5" destOrd="0" presId="urn:microsoft.com/office/officeart/2005/8/layout/hProcess6"/>
    <dgm:cxn modelId="{B0569D73-EA16-4DD2-9DC9-A735AF398E28}" type="presParOf" srcId="{417E5E5B-073B-4BFE-A8E5-16487279F84B}" destId="{6A1FD0F0-24C6-4C61-BC8F-3D320052EFE9}" srcOrd="6" destOrd="0" presId="urn:microsoft.com/office/officeart/2005/8/layout/hProcess6"/>
    <dgm:cxn modelId="{757A88F7-6663-4A97-9B25-B049A79681D3}" type="presParOf" srcId="{6A1FD0F0-24C6-4C61-BC8F-3D320052EFE9}" destId="{15998D03-76E6-4433-A4E6-14FD56495412}" srcOrd="0" destOrd="0" presId="urn:microsoft.com/office/officeart/2005/8/layout/hProcess6"/>
    <dgm:cxn modelId="{AE8D58B1-DDCB-46A6-840F-8EDBBB99F32E}" type="presParOf" srcId="{6A1FD0F0-24C6-4C61-BC8F-3D320052EFE9}" destId="{89709A26-F50C-4327-A5C6-2784D72CE199}" srcOrd="1" destOrd="0" presId="urn:microsoft.com/office/officeart/2005/8/layout/hProcess6"/>
    <dgm:cxn modelId="{3151F0D7-7E8E-4A77-915E-6543D613AF86}" type="presParOf" srcId="{6A1FD0F0-24C6-4C61-BC8F-3D320052EFE9}" destId="{7A97ED8B-6549-442B-B990-23DF0820D6E7}" srcOrd="2" destOrd="0" presId="urn:microsoft.com/office/officeart/2005/8/layout/hProcess6"/>
    <dgm:cxn modelId="{603AC4A9-A1A5-4075-BF35-E4469508FF1D}" type="presParOf" srcId="{6A1FD0F0-24C6-4C61-BC8F-3D320052EFE9}" destId="{EAC4B4B3-EC79-412D-9DEB-A160904574A8}" srcOrd="3" destOrd="0" presId="urn:microsoft.com/office/officeart/2005/8/layout/hProcess6"/>
    <dgm:cxn modelId="{866DE9F8-A431-4A7B-8294-FB26235350C6}" type="presParOf" srcId="{417E5E5B-073B-4BFE-A8E5-16487279F84B}" destId="{A25D8537-412C-4209-9830-93E9DDEE39FC}" srcOrd="7" destOrd="0" presId="urn:microsoft.com/office/officeart/2005/8/layout/hProcess6"/>
    <dgm:cxn modelId="{8E1D63FF-4090-40C7-99A2-724E715A9B7A}" type="presParOf" srcId="{417E5E5B-073B-4BFE-A8E5-16487279F84B}" destId="{8B011D00-2D64-4CA5-9AF9-6DD5782B2EC6}" srcOrd="8" destOrd="0" presId="urn:microsoft.com/office/officeart/2005/8/layout/hProcess6"/>
    <dgm:cxn modelId="{BB3FDACD-4AC9-4A47-B368-7B58EF82A9CD}" type="presParOf" srcId="{8B011D00-2D64-4CA5-9AF9-6DD5782B2EC6}" destId="{A5DB66A7-7EBE-46F8-8E43-FA1D0861A211}" srcOrd="0" destOrd="0" presId="urn:microsoft.com/office/officeart/2005/8/layout/hProcess6"/>
    <dgm:cxn modelId="{6F13B998-23AA-4A03-B119-1D4054037F04}" type="presParOf" srcId="{8B011D00-2D64-4CA5-9AF9-6DD5782B2EC6}" destId="{3B684E04-01E1-42C4-96C4-153525A464E4}" srcOrd="1" destOrd="0" presId="urn:microsoft.com/office/officeart/2005/8/layout/hProcess6"/>
    <dgm:cxn modelId="{F361E52C-B06C-4788-AA84-8DEF5FD8BCFD}" type="presParOf" srcId="{8B011D00-2D64-4CA5-9AF9-6DD5782B2EC6}" destId="{06B0A88C-4AC9-4D61-A8ED-BFCE977806E0}" srcOrd="2" destOrd="0" presId="urn:microsoft.com/office/officeart/2005/8/layout/hProcess6"/>
    <dgm:cxn modelId="{6D972DC8-4077-41D9-AF5B-CF822D1C2CEE}" type="presParOf" srcId="{8B011D00-2D64-4CA5-9AF9-6DD5782B2EC6}" destId="{B737EEB3-8580-472D-9FDC-7CE24D220E6F}" srcOrd="3" destOrd="0" presId="urn:microsoft.com/office/officeart/2005/8/layout/hProcess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75E438-C15C-4F81-9A52-0C44E5426A7B}"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D3DD1CF9-378A-41E2-B7CD-132F837B8579}">
      <dgm:prSet phldrT="[Text]"/>
      <dgm:spPr>
        <a:xfrm>
          <a:off x="3185"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Greet Guests</a:t>
          </a:r>
        </a:p>
      </dgm:t>
    </dgm:pt>
    <dgm:pt modelId="{184CC1A5-6B12-4B26-ABAE-8A0FAC1279AC}" type="parTrans" cxnId="{E9F33006-9194-477D-AA72-65388ADD098F}">
      <dgm:prSet/>
      <dgm:spPr/>
      <dgm:t>
        <a:bodyPr/>
        <a:lstStyle/>
        <a:p>
          <a:endParaRPr lang="en-US"/>
        </a:p>
      </dgm:t>
    </dgm:pt>
    <dgm:pt modelId="{C9504E04-7A1A-41D0-B6AC-D34FA15D2A50}" type="sibTrans" cxnId="{E9F33006-9194-477D-AA72-65388ADD098F}">
      <dgm:prSet/>
      <dgm:spPr/>
      <dgm:t>
        <a:bodyPr/>
        <a:lstStyle/>
        <a:p>
          <a:endParaRPr lang="en-US"/>
        </a:p>
      </dgm:t>
    </dgm:pt>
    <dgm:pt modelId="{EA00ECD3-EE6D-4AB8-B7EC-C658104DDC7B}">
      <dgm:prSet phldrT="[Text]"/>
      <dgm:spPr>
        <a:xfrm>
          <a:off x="281729"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5 and 20 minutes. Averaging 10 minutes</a:t>
          </a:r>
        </a:p>
      </dgm:t>
    </dgm:pt>
    <dgm:pt modelId="{C870C95A-4F51-4BFE-9EDE-1D5278B60D78}" type="parTrans" cxnId="{78158E90-5E48-4F1C-9FDD-C7010A1654E0}">
      <dgm:prSet/>
      <dgm:spPr/>
      <dgm:t>
        <a:bodyPr/>
        <a:lstStyle/>
        <a:p>
          <a:endParaRPr lang="en-US"/>
        </a:p>
      </dgm:t>
    </dgm:pt>
    <dgm:pt modelId="{808F5207-DEF2-4E2A-A2E2-3B089EF4A4AE}" type="sibTrans" cxnId="{78158E90-5E48-4F1C-9FDD-C7010A1654E0}">
      <dgm:prSet/>
      <dgm:spPr/>
      <dgm:t>
        <a:bodyPr/>
        <a:lstStyle/>
        <a:p>
          <a:endParaRPr lang="en-US"/>
        </a:p>
      </dgm:t>
    </dgm:pt>
    <dgm:pt modelId="{472B636F-BDC4-42B5-A378-5C03AA964BA6}">
      <dgm:prSet phldrT="[Text]"/>
      <dgm:spPr>
        <a:xfrm>
          <a:off x="1465543"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Explain Game</a:t>
          </a:r>
        </a:p>
      </dgm:t>
    </dgm:pt>
    <dgm:pt modelId="{7FFD6502-1DB9-447C-B5C9-BD210C10B591}" type="parTrans" cxnId="{6A179C73-A8E9-430A-8BFB-FFFEB462DC59}">
      <dgm:prSet/>
      <dgm:spPr/>
      <dgm:t>
        <a:bodyPr/>
        <a:lstStyle/>
        <a:p>
          <a:endParaRPr lang="en-US"/>
        </a:p>
      </dgm:t>
    </dgm:pt>
    <dgm:pt modelId="{F36EB4C5-0BDD-40BF-83AB-191B957CB93C}" type="sibTrans" cxnId="{6A179C73-A8E9-430A-8BFB-FFFEB462DC59}">
      <dgm:prSet/>
      <dgm:spPr/>
      <dgm:t>
        <a:bodyPr/>
        <a:lstStyle/>
        <a:p>
          <a:endParaRPr lang="en-US"/>
        </a:p>
      </dgm:t>
    </dgm:pt>
    <dgm:pt modelId="{52B3255D-0BA2-4DDB-8F15-C14C5CABCB2F}">
      <dgm:prSet phldrT="[Text]"/>
      <dgm:spPr>
        <a:xfrm>
          <a:off x="1744087"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3 and 10 minutes. Averaging 5 minutes </a:t>
          </a:r>
        </a:p>
      </dgm:t>
    </dgm:pt>
    <dgm:pt modelId="{FFC24D69-D793-42C4-8A2F-608CD6AD59FC}" type="parTrans" cxnId="{2EE42D40-0004-4D5A-8AD7-27A97FF715AE}">
      <dgm:prSet/>
      <dgm:spPr/>
      <dgm:t>
        <a:bodyPr/>
        <a:lstStyle/>
        <a:p>
          <a:endParaRPr lang="en-US"/>
        </a:p>
      </dgm:t>
    </dgm:pt>
    <dgm:pt modelId="{615584E3-3E57-40C5-82FE-ECEC26648F68}" type="sibTrans" cxnId="{2EE42D40-0004-4D5A-8AD7-27A97FF715AE}">
      <dgm:prSet/>
      <dgm:spPr/>
      <dgm:t>
        <a:bodyPr/>
        <a:lstStyle/>
        <a:p>
          <a:endParaRPr lang="en-US"/>
        </a:p>
      </dgm:t>
    </dgm:pt>
    <dgm:pt modelId="{2E64BC5B-DE59-4AAA-BA88-926FFFF7D20F}">
      <dgm:prSet phldrT="[Text]"/>
      <dgm:spPr>
        <a:xfrm>
          <a:off x="2927901"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Observe game</a:t>
          </a:r>
        </a:p>
      </dgm:t>
    </dgm:pt>
    <dgm:pt modelId="{2C83C5E1-89A5-4D74-89AE-1281D8C23718}" type="parTrans" cxnId="{5B490E8B-7D61-4E28-AB6A-8E565DFE0E09}">
      <dgm:prSet/>
      <dgm:spPr/>
      <dgm:t>
        <a:bodyPr/>
        <a:lstStyle/>
        <a:p>
          <a:endParaRPr lang="en-US"/>
        </a:p>
      </dgm:t>
    </dgm:pt>
    <dgm:pt modelId="{D47F336D-18A1-4347-BDDC-B227910F9D60}" type="sibTrans" cxnId="{5B490E8B-7D61-4E28-AB6A-8E565DFE0E09}">
      <dgm:prSet/>
      <dgm:spPr/>
      <dgm:t>
        <a:bodyPr/>
        <a:lstStyle/>
        <a:p>
          <a:endParaRPr lang="en-US"/>
        </a:p>
      </dgm:t>
    </dgm:pt>
    <dgm:pt modelId="{A267878A-387B-49A6-B47D-4E1A2E307D98}">
      <dgm:prSet phldrT="[Text]"/>
      <dgm:spPr>
        <a:xfrm>
          <a:off x="3206445"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40 minutes to one hour and 15 minutes. Averaging an hour and 5 minutes</a:t>
          </a:r>
        </a:p>
      </dgm:t>
    </dgm:pt>
    <dgm:pt modelId="{30E527A3-D0F6-4797-9C7A-93B76CCDEFD0}" type="parTrans" cxnId="{8955CC2B-0E7B-46E5-A7CF-B5570FA48F35}">
      <dgm:prSet/>
      <dgm:spPr/>
      <dgm:t>
        <a:bodyPr/>
        <a:lstStyle/>
        <a:p>
          <a:endParaRPr lang="en-US"/>
        </a:p>
      </dgm:t>
    </dgm:pt>
    <dgm:pt modelId="{61EAEA67-F700-4937-ADE6-BD9B50F217BE}" type="sibTrans" cxnId="{8955CC2B-0E7B-46E5-A7CF-B5570FA48F35}">
      <dgm:prSet/>
      <dgm:spPr/>
      <dgm:t>
        <a:bodyPr/>
        <a:lstStyle/>
        <a:p>
          <a:endParaRPr lang="en-US"/>
        </a:p>
      </dgm:t>
    </dgm:pt>
    <dgm:pt modelId="{DAC55E48-6E72-471B-822E-FD4B5D957C57}">
      <dgm:prSet phldrT="[Text]"/>
      <dgm:spPr>
        <a:xfrm>
          <a:off x="5852617"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Reset Game</a:t>
          </a:r>
        </a:p>
      </dgm:t>
    </dgm:pt>
    <dgm:pt modelId="{9B32AE02-794D-4130-A9ED-7178B4EF8081}" type="parTrans" cxnId="{16A4C8C7-2C76-4CDF-9684-484696DDE998}">
      <dgm:prSet/>
      <dgm:spPr/>
      <dgm:t>
        <a:bodyPr/>
        <a:lstStyle/>
        <a:p>
          <a:endParaRPr lang="en-US"/>
        </a:p>
      </dgm:t>
    </dgm:pt>
    <dgm:pt modelId="{DC3E59C9-35F5-43FB-B717-22AF1F430C92}" type="sibTrans" cxnId="{16A4C8C7-2C76-4CDF-9684-484696DDE998}">
      <dgm:prSet/>
      <dgm:spPr/>
      <dgm:t>
        <a:bodyPr/>
        <a:lstStyle/>
        <a:p>
          <a:endParaRPr lang="en-US"/>
        </a:p>
      </dgm:t>
    </dgm:pt>
    <dgm:pt modelId="{63CBF325-0716-406C-9E11-A0F24C7C732D}">
      <dgm:prSet/>
      <dgm:spPr>
        <a:xfrm>
          <a:off x="6131162"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5 and 15 minutes. taking an average of 10 minutes. </a:t>
          </a:r>
        </a:p>
      </dgm:t>
    </dgm:pt>
    <dgm:pt modelId="{8EBC817A-5CBE-4FD9-BA0B-C1F7B0DE9176}" type="parTrans" cxnId="{04296A12-51D1-4AD6-BECA-616A983FA3C6}">
      <dgm:prSet/>
      <dgm:spPr/>
      <dgm:t>
        <a:bodyPr/>
        <a:lstStyle/>
        <a:p>
          <a:endParaRPr lang="en-US"/>
        </a:p>
      </dgm:t>
    </dgm:pt>
    <dgm:pt modelId="{ECA8516B-B328-496F-9F07-6709A4BBB393}" type="sibTrans" cxnId="{04296A12-51D1-4AD6-BECA-616A983FA3C6}">
      <dgm:prSet/>
      <dgm:spPr/>
      <dgm:t>
        <a:bodyPr/>
        <a:lstStyle/>
        <a:p>
          <a:endParaRPr lang="en-US"/>
        </a:p>
      </dgm:t>
    </dgm:pt>
    <dgm:pt modelId="{7C258739-E058-4781-933D-D9F063E3EF21}">
      <dgm:prSet phldrT="[Text]"/>
      <dgm:spPr>
        <a:xfrm>
          <a:off x="4390259" y="907318"/>
          <a:ext cx="557088" cy="55708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Outro</a:t>
          </a:r>
        </a:p>
      </dgm:t>
    </dgm:pt>
    <dgm:pt modelId="{F03CFB99-3B83-41C2-91B4-50A96C6B0456}" type="parTrans" cxnId="{54202624-A6F3-41C6-B9C7-A5771354D6ED}">
      <dgm:prSet/>
      <dgm:spPr/>
      <dgm:t>
        <a:bodyPr/>
        <a:lstStyle/>
        <a:p>
          <a:endParaRPr lang="en-US"/>
        </a:p>
      </dgm:t>
    </dgm:pt>
    <dgm:pt modelId="{8B5E9E44-72AE-4D32-B878-C2FF77399963}" type="sibTrans" cxnId="{54202624-A6F3-41C6-B9C7-A5771354D6ED}">
      <dgm:prSet/>
      <dgm:spPr/>
      <dgm:t>
        <a:bodyPr/>
        <a:lstStyle/>
        <a:p>
          <a:endParaRPr lang="en-US"/>
        </a:p>
      </dgm:t>
    </dgm:pt>
    <dgm:pt modelId="{C961EA0F-9597-4627-878C-27BD14F63D0C}">
      <dgm:prSet phldrT="[Text]"/>
      <dgm:spPr>
        <a:xfrm>
          <a:off x="4668803" y="698896"/>
          <a:ext cx="1114177" cy="97393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US">
              <a:solidFill>
                <a:sysClr val="windowText" lastClr="000000">
                  <a:hueOff val="0"/>
                  <a:satOff val="0"/>
                  <a:lumOff val="0"/>
                  <a:alphaOff val="0"/>
                </a:sysClr>
              </a:solidFill>
              <a:latin typeface="Calibri" panose="020F0502020204030204"/>
              <a:ea typeface="+mn-ea"/>
              <a:cs typeface="+mn-cs"/>
            </a:rPr>
            <a:t>Takes between 5 and 15 minutes</a:t>
          </a:r>
        </a:p>
        <a:p>
          <a:r>
            <a:rPr lang="en-US">
              <a:solidFill>
                <a:sysClr val="windowText" lastClr="000000">
                  <a:hueOff val="0"/>
                  <a:satOff val="0"/>
                  <a:lumOff val="0"/>
                  <a:alphaOff val="0"/>
                </a:sysClr>
              </a:solidFill>
              <a:latin typeface="Calibri" panose="020F0502020204030204"/>
              <a:ea typeface="+mn-ea"/>
              <a:cs typeface="+mn-cs"/>
            </a:rPr>
            <a:t>Averaging 10 minutes</a:t>
          </a:r>
        </a:p>
      </dgm:t>
    </dgm:pt>
    <dgm:pt modelId="{A6C31649-73DA-4A08-A58A-6FE312E3E3F7}" type="parTrans" cxnId="{4857AFE3-F77B-4D04-93BE-48444D40B37A}">
      <dgm:prSet/>
      <dgm:spPr/>
      <dgm:t>
        <a:bodyPr/>
        <a:lstStyle/>
        <a:p>
          <a:endParaRPr lang="en-US"/>
        </a:p>
      </dgm:t>
    </dgm:pt>
    <dgm:pt modelId="{5518528E-8739-4474-B85D-DB843507F150}" type="sibTrans" cxnId="{4857AFE3-F77B-4D04-93BE-48444D40B37A}">
      <dgm:prSet/>
      <dgm:spPr/>
      <dgm:t>
        <a:bodyPr/>
        <a:lstStyle/>
        <a:p>
          <a:endParaRPr lang="en-US"/>
        </a:p>
      </dgm:t>
    </dgm:pt>
    <dgm:pt modelId="{417E5E5B-073B-4BFE-A8E5-16487279F84B}" type="pres">
      <dgm:prSet presAssocID="{D975E438-C15C-4F81-9A52-0C44E5426A7B}" presName="theList" presStyleCnt="0">
        <dgm:presLayoutVars>
          <dgm:dir/>
          <dgm:animLvl val="lvl"/>
          <dgm:resizeHandles val="exact"/>
        </dgm:presLayoutVars>
      </dgm:prSet>
      <dgm:spPr/>
      <dgm:t>
        <a:bodyPr/>
        <a:lstStyle/>
        <a:p>
          <a:endParaRPr lang="en-CA"/>
        </a:p>
      </dgm:t>
    </dgm:pt>
    <dgm:pt modelId="{EC69FC1A-F1C0-4132-9EAD-D80140C7BB8E}" type="pres">
      <dgm:prSet presAssocID="{D3DD1CF9-378A-41E2-B7CD-132F837B8579}" presName="compNode" presStyleCnt="0"/>
      <dgm:spPr/>
    </dgm:pt>
    <dgm:pt modelId="{74E15357-BCD9-4476-A63D-8AD2E69E0D91}" type="pres">
      <dgm:prSet presAssocID="{D3DD1CF9-378A-41E2-B7CD-132F837B8579}" presName="noGeometry" presStyleCnt="0"/>
      <dgm:spPr/>
    </dgm:pt>
    <dgm:pt modelId="{5B398920-E22F-4CE5-82B4-8AE30CD0BC79}" type="pres">
      <dgm:prSet presAssocID="{D3DD1CF9-378A-41E2-B7CD-132F837B8579}" presName="childTextVisible" presStyleLbl="bgAccFollowNode1" presStyleIdx="0" presStyleCnt="5">
        <dgm:presLayoutVars>
          <dgm:bulletEnabled val="1"/>
        </dgm:presLayoutVars>
      </dgm:prSet>
      <dgm:spPr>
        <a:prstGeom prst="rightArrow">
          <a:avLst>
            <a:gd name="adj1" fmla="val 70000"/>
            <a:gd name="adj2" fmla="val 50000"/>
          </a:avLst>
        </a:prstGeom>
      </dgm:spPr>
      <dgm:t>
        <a:bodyPr/>
        <a:lstStyle/>
        <a:p>
          <a:endParaRPr lang="en-US"/>
        </a:p>
      </dgm:t>
    </dgm:pt>
    <dgm:pt modelId="{C45C6CD0-0BFA-47D4-B390-08ECE0E6437E}" type="pres">
      <dgm:prSet presAssocID="{D3DD1CF9-378A-41E2-B7CD-132F837B8579}" presName="childTextHidden" presStyleLbl="bgAccFollowNode1" presStyleIdx="0" presStyleCnt="5"/>
      <dgm:spPr/>
      <dgm:t>
        <a:bodyPr/>
        <a:lstStyle/>
        <a:p>
          <a:endParaRPr lang="en-US"/>
        </a:p>
      </dgm:t>
    </dgm:pt>
    <dgm:pt modelId="{DF6CE512-8018-4DAA-B634-E5473E4EC8C7}" type="pres">
      <dgm:prSet presAssocID="{D3DD1CF9-378A-41E2-B7CD-132F837B8579}" presName="parentText" presStyleLbl="node1" presStyleIdx="0" presStyleCnt="5">
        <dgm:presLayoutVars>
          <dgm:chMax val="1"/>
          <dgm:bulletEnabled val="1"/>
        </dgm:presLayoutVars>
      </dgm:prSet>
      <dgm:spPr>
        <a:prstGeom prst="ellipse">
          <a:avLst/>
        </a:prstGeom>
      </dgm:spPr>
      <dgm:t>
        <a:bodyPr/>
        <a:lstStyle/>
        <a:p>
          <a:endParaRPr lang="en-US"/>
        </a:p>
      </dgm:t>
    </dgm:pt>
    <dgm:pt modelId="{378CC8A6-3456-435B-81AE-C870179CFD26}" type="pres">
      <dgm:prSet presAssocID="{D3DD1CF9-378A-41E2-B7CD-132F837B8579}" presName="aSpace" presStyleCnt="0"/>
      <dgm:spPr/>
    </dgm:pt>
    <dgm:pt modelId="{E30CE4DA-73E6-43EA-B93C-C559E0E87F6F}" type="pres">
      <dgm:prSet presAssocID="{472B636F-BDC4-42B5-A378-5C03AA964BA6}" presName="compNode" presStyleCnt="0"/>
      <dgm:spPr/>
    </dgm:pt>
    <dgm:pt modelId="{EEDC9767-5397-43A3-BCA1-0E0E550BAFD7}" type="pres">
      <dgm:prSet presAssocID="{472B636F-BDC4-42B5-A378-5C03AA964BA6}" presName="noGeometry" presStyleCnt="0"/>
      <dgm:spPr/>
    </dgm:pt>
    <dgm:pt modelId="{7C0F5E6A-1C22-410B-AEE5-38CA8A2A51CF}" type="pres">
      <dgm:prSet presAssocID="{472B636F-BDC4-42B5-A378-5C03AA964BA6}" presName="childTextVisible" presStyleLbl="bgAccFollowNode1" presStyleIdx="1" presStyleCnt="5">
        <dgm:presLayoutVars>
          <dgm:bulletEnabled val="1"/>
        </dgm:presLayoutVars>
      </dgm:prSet>
      <dgm:spPr>
        <a:prstGeom prst="rightArrow">
          <a:avLst>
            <a:gd name="adj1" fmla="val 70000"/>
            <a:gd name="adj2" fmla="val 50000"/>
          </a:avLst>
        </a:prstGeom>
      </dgm:spPr>
      <dgm:t>
        <a:bodyPr/>
        <a:lstStyle/>
        <a:p>
          <a:endParaRPr lang="en-US"/>
        </a:p>
      </dgm:t>
    </dgm:pt>
    <dgm:pt modelId="{DFD52DBB-2EB9-49FC-9D47-63510CF914FD}" type="pres">
      <dgm:prSet presAssocID="{472B636F-BDC4-42B5-A378-5C03AA964BA6}" presName="childTextHidden" presStyleLbl="bgAccFollowNode1" presStyleIdx="1" presStyleCnt="5"/>
      <dgm:spPr/>
      <dgm:t>
        <a:bodyPr/>
        <a:lstStyle/>
        <a:p>
          <a:endParaRPr lang="en-US"/>
        </a:p>
      </dgm:t>
    </dgm:pt>
    <dgm:pt modelId="{5F8CDA56-6CA8-4480-8B48-C08E48B2B749}" type="pres">
      <dgm:prSet presAssocID="{472B636F-BDC4-42B5-A378-5C03AA964BA6}" presName="parentText" presStyleLbl="node1" presStyleIdx="1" presStyleCnt="5">
        <dgm:presLayoutVars>
          <dgm:chMax val="1"/>
          <dgm:bulletEnabled val="1"/>
        </dgm:presLayoutVars>
      </dgm:prSet>
      <dgm:spPr>
        <a:prstGeom prst="ellipse">
          <a:avLst/>
        </a:prstGeom>
      </dgm:spPr>
      <dgm:t>
        <a:bodyPr/>
        <a:lstStyle/>
        <a:p>
          <a:endParaRPr lang="en-CA"/>
        </a:p>
      </dgm:t>
    </dgm:pt>
    <dgm:pt modelId="{2C257064-7FF4-429A-B282-413C267A782D}" type="pres">
      <dgm:prSet presAssocID="{472B636F-BDC4-42B5-A378-5C03AA964BA6}" presName="aSpace" presStyleCnt="0"/>
      <dgm:spPr/>
    </dgm:pt>
    <dgm:pt modelId="{C4DB7C36-451C-4C05-BFA9-A814DB6A4FAB}" type="pres">
      <dgm:prSet presAssocID="{2E64BC5B-DE59-4AAA-BA88-926FFFF7D20F}" presName="compNode" presStyleCnt="0"/>
      <dgm:spPr/>
    </dgm:pt>
    <dgm:pt modelId="{0F2CE760-43E4-4D18-A448-B5FF697C3039}" type="pres">
      <dgm:prSet presAssocID="{2E64BC5B-DE59-4AAA-BA88-926FFFF7D20F}" presName="noGeometry" presStyleCnt="0"/>
      <dgm:spPr/>
    </dgm:pt>
    <dgm:pt modelId="{F4B797E6-1283-4280-899D-3E695BC315DD}" type="pres">
      <dgm:prSet presAssocID="{2E64BC5B-DE59-4AAA-BA88-926FFFF7D20F}" presName="childTextVisible" presStyleLbl="bgAccFollowNode1" presStyleIdx="2" presStyleCnt="5">
        <dgm:presLayoutVars>
          <dgm:bulletEnabled val="1"/>
        </dgm:presLayoutVars>
      </dgm:prSet>
      <dgm:spPr>
        <a:prstGeom prst="rightArrow">
          <a:avLst>
            <a:gd name="adj1" fmla="val 70000"/>
            <a:gd name="adj2" fmla="val 50000"/>
          </a:avLst>
        </a:prstGeom>
      </dgm:spPr>
      <dgm:t>
        <a:bodyPr/>
        <a:lstStyle/>
        <a:p>
          <a:endParaRPr lang="en-US"/>
        </a:p>
      </dgm:t>
    </dgm:pt>
    <dgm:pt modelId="{54F61FBD-2280-4D6F-8220-710FDD0C89B3}" type="pres">
      <dgm:prSet presAssocID="{2E64BC5B-DE59-4AAA-BA88-926FFFF7D20F}" presName="childTextHidden" presStyleLbl="bgAccFollowNode1" presStyleIdx="2" presStyleCnt="5"/>
      <dgm:spPr/>
      <dgm:t>
        <a:bodyPr/>
        <a:lstStyle/>
        <a:p>
          <a:endParaRPr lang="en-US"/>
        </a:p>
      </dgm:t>
    </dgm:pt>
    <dgm:pt modelId="{BBFE08E8-CDD4-4106-A9DC-667287F04C6F}" type="pres">
      <dgm:prSet presAssocID="{2E64BC5B-DE59-4AAA-BA88-926FFFF7D20F}" presName="parentText" presStyleLbl="node1" presStyleIdx="2" presStyleCnt="5">
        <dgm:presLayoutVars>
          <dgm:chMax val="1"/>
          <dgm:bulletEnabled val="1"/>
        </dgm:presLayoutVars>
      </dgm:prSet>
      <dgm:spPr>
        <a:prstGeom prst="ellipse">
          <a:avLst/>
        </a:prstGeom>
      </dgm:spPr>
      <dgm:t>
        <a:bodyPr/>
        <a:lstStyle/>
        <a:p>
          <a:endParaRPr lang="en-CA"/>
        </a:p>
      </dgm:t>
    </dgm:pt>
    <dgm:pt modelId="{6EDF806B-340E-435A-B78D-7C6B43C6FEC1}" type="pres">
      <dgm:prSet presAssocID="{2E64BC5B-DE59-4AAA-BA88-926FFFF7D20F}" presName="aSpace" presStyleCnt="0"/>
      <dgm:spPr/>
    </dgm:pt>
    <dgm:pt modelId="{6A1FD0F0-24C6-4C61-BC8F-3D320052EFE9}" type="pres">
      <dgm:prSet presAssocID="{7C258739-E058-4781-933D-D9F063E3EF21}" presName="compNode" presStyleCnt="0"/>
      <dgm:spPr/>
    </dgm:pt>
    <dgm:pt modelId="{15998D03-76E6-4433-A4E6-14FD56495412}" type="pres">
      <dgm:prSet presAssocID="{7C258739-E058-4781-933D-D9F063E3EF21}" presName="noGeometry" presStyleCnt="0"/>
      <dgm:spPr/>
    </dgm:pt>
    <dgm:pt modelId="{89709A26-F50C-4327-A5C6-2784D72CE199}" type="pres">
      <dgm:prSet presAssocID="{7C258739-E058-4781-933D-D9F063E3EF21}" presName="childTextVisible" presStyleLbl="bgAccFollowNode1" presStyleIdx="3" presStyleCnt="5">
        <dgm:presLayoutVars>
          <dgm:bulletEnabled val="1"/>
        </dgm:presLayoutVars>
      </dgm:prSet>
      <dgm:spPr>
        <a:prstGeom prst="rightArrow">
          <a:avLst>
            <a:gd name="adj1" fmla="val 70000"/>
            <a:gd name="adj2" fmla="val 50000"/>
          </a:avLst>
        </a:prstGeom>
      </dgm:spPr>
      <dgm:t>
        <a:bodyPr/>
        <a:lstStyle/>
        <a:p>
          <a:endParaRPr lang="en-US"/>
        </a:p>
      </dgm:t>
    </dgm:pt>
    <dgm:pt modelId="{7A97ED8B-6549-442B-B990-23DF0820D6E7}" type="pres">
      <dgm:prSet presAssocID="{7C258739-E058-4781-933D-D9F063E3EF21}" presName="childTextHidden" presStyleLbl="bgAccFollowNode1" presStyleIdx="3" presStyleCnt="5"/>
      <dgm:spPr/>
      <dgm:t>
        <a:bodyPr/>
        <a:lstStyle/>
        <a:p>
          <a:endParaRPr lang="en-US"/>
        </a:p>
      </dgm:t>
    </dgm:pt>
    <dgm:pt modelId="{EAC4B4B3-EC79-412D-9DEB-A160904574A8}" type="pres">
      <dgm:prSet presAssocID="{7C258739-E058-4781-933D-D9F063E3EF21}" presName="parentText" presStyleLbl="node1" presStyleIdx="3" presStyleCnt="5">
        <dgm:presLayoutVars>
          <dgm:chMax val="1"/>
          <dgm:bulletEnabled val="1"/>
        </dgm:presLayoutVars>
      </dgm:prSet>
      <dgm:spPr>
        <a:prstGeom prst="ellipse">
          <a:avLst/>
        </a:prstGeom>
      </dgm:spPr>
      <dgm:t>
        <a:bodyPr/>
        <a:lstStyle/>
        <a:p>
          <a:endParaRPr lang="en-US"/>
        </a:p>
      </dgm:t>
    </dgm:pt>
    <dgm:pt modelId="{A25D8537-412C-4209-9830-93E9DDEE39FC}" type="pres">
      <dgm:prSet presAssocID="{7C258739-E058-4781-933D-D9F063E3EF21}" presName="aSpace" presStyleCnt="0"/>
      <dgm:spPr/>
    </dgm:pt>
    <dgm:pt modelId="{8B011D00-2D64-4CA5-9AF9-6DD5782B2EC6}" type="pres">
      <dgm:prSet presAssocID="{DAC55E48-6E72-471B-822E-FD4B5D957C57}" presName="compNode" presStyleCnt="0"/>
      <dgm:spPr/>
    </dgm:pt>
    <dgm:pt modelId="{A5DB66A7-7EBE-46F8-8E43-FA1D0861A211}" type="pres">
      <dgm:prSet presAssocID="{DAC55E48-6E72-471B-822E-FD4B5D957C57}" presName="noGeometry" presStyleCnt="0"/>
      <dgm:spPr/>
    </dgm:pt>
    <dgm:pt modelId="{3B684E04-01E1-42C4-96C4-153525A464E4}" type="pres">
      <dgm:prSet presAssocID="{DAC55E48-6E72-471B-822E-FD4B5D957C57}" presName="childTextVisible" presStyleLbl="bgAccFollowNode1" presStyleIdx="4" presStyleCnt="5">
        <dgm:presLayoutVars>
          <dgm:bulletEnabled val="1"/>
        </dgm:presLayoutVars>
      </dgm:prSet>
      <dgm:spPr>
        <a:prstGeom prst="rightArrow">
          <a:avLst>
            <a:gd name="adj1" fmla="val 70000"/>
            <a:gd name="adj2" fmla="val 50000"/>
          </a:avLst>
        </a:prstGeom>
      </dgm:spPr>
      <dgm:t>
        <a:bodyPr/>
        <a:lstStyle/>
        <a:p>
          <a:endParaRPr lang="en-US"/>
        </a:p>
      </dgm:t>
    </dgm:pt>
    <dgm:pt modelId="{06B0A88C-4AC9-4D61-A8ED-BFCE977806E0}" type="pres">
      <dgm:prSet presAssocID="{DAC55E48-6E72-471B-822E-FD4B5D957C57}" presName="childTextHidden" presStyleLbl="bgAccFollowNode1" presStyleIdx="4" presStyleCnt="5"/>
      <dgm:spPr/>
      <dgm:t>
        <a:bodyPr/>
        <a:lstStyle/>
        <a:p>
          <a:endParaRPr lang="en-US"/>
        </a:p>
      </dgm:t>
    </dgm:pt>
    <dgm:pt modelId="{B737EEB3-8580-472D-9FDC-7CE24D220E6F}" type="pres">
      <dgm:prSet presAssocID="{DAC55E48-6E72-471B-822E-FD4B5D957C57}" presName="parentText" presStyleLbl="node1" presStyleIdx="4" presStyleCnt="5">
        <dgm:presLayoutVars>
          <dgm:chMax val="1"/>
          <dgm:bulletEnabled val="1"/>
        </dgm:presLayoutVars>
      </dgm:prSet>
      <dgm:spPr>
        <a:prstGeom prst="ellipse">
          <a:avLst/>
        </a:prstGeom>
      </dgm:spPr>
      <dgm:t>
        <a:bodyPr/>
        <a:lstStyle/>
        <a:p>
          <a:endParaRPr lang="en-CA"/>
        </a:p>
      </dgm:t>
    </dgm:pt>
  </dgm:ptLst>
  <dgm:cxnLst>
    <dgm:cxn modelId="{3D10CC44-FCB7-4342-9B64-10F3501B8679}" type="presOf" srcId="{52B3255D-0BA2-4DDB-8F15-C14C5CABCB2F}" destId="{DFD52DBB-2EB9-49FC-9D47-63510CF914FD}" srcOrd="1" destOrd="0" presId="urn:microsoft.com/office/officeart/2005/8/layout/hProcess6"/>
    <dgm:cxn modelId="{A161CB2A-B5A3-482E-92D5-BF1B773031B4}" type="presOf" srcId="{EA00ECD3-EE6D-4AB8-B7EC-C658104DDC7B}" destId="{C45C6CD0-0BFA-47D4-B390-08ECE0E6437E}" srcOrd="1" destOrd="0" presId="urn:microsoft.com/office/officeart/2005/8/layout/hProcess6"/>
    <dgm:cxn modelId="{7D76BC56-C411-412F-8F77-4BD555916337}" type="presOf" srcId="{63CBF325-0716-406C-9E11-A0F24C7C732D}" destId="{3B684E04-01E1-42C4-96C4-153525A464E4}" srcOrd="0" destOrd="0" presId="urn:microsoft.com/office/officeart/2005/8/layout/hProcess6"/>
    <dgm:cxn modelId="{32A8F117-D046-40BE-9022-56A21A1A8B92}" type="presOf" srcId="{C961EA0F-9597-4627-878C-27BD14F63D0C}" destId="{7A97ED8B-6549-442B-B990-23DF0820D6E7}" srcOrd="1" destOrd="0" presId="urn:microsoft.com/office/officeart/2005/8/layout/hProcess6"/>
    <dgm:cxn modelId="{281232BA-6967-4F97-890E-21E6B140E1BD}" type="presOf" srcId="{A267878A-387B-49A6-B47D-4E1A2E307D98}" destId="{54F61FBD-2280-4D6F-8220-710FDD0C89B3}" srcOrd="1" destOrd="0" presId="urn:microsoft.com/office/officeart/2005/8/layout/hProcess6"/>
    <dgm:cxn modelId="{2EE42D40-0004-4D5A-8AD7-27A97FF715AE}" srcId="{472B636F-BDC4-42B5-A378-5C03AA964BA6}" destId="{52B3255D-0BA2-4DDB-8F15-C14C5CABCB2F}" srcOrd="0" destOrd="0" parTransId="{FFC24D69-D793-42C4-8A2F-608CD6AD59FC}" sibTransId="{615584E3-3E57-40C5-82FE-ECEC26648F68}"/>
    <dgm:cxn modelId="{04296A12-51D1-4AD6-BECA-616A983FA3C6}" srcId="{DAC55E48-6E72-471B-822E-FD4B5D957C57}" destId="{63CBF325-0716-406C-9E11-A0F24C7C732D}" srcOrd="0" destOrd="0" parTransId="{8EBC817A-5CBE-4FD9-BA0B-C1F7B0DE9176}" sibTransId="{ECA8516B-B328-496F-9F07-6709A4BBB393}"/>
    <dgm:cxn modelId="{54202624-A6F3-41C6-B9C7-A5771354D6ED}" srcId="{D975E438-C15C-4F81-9A52-0C44E5426A7B}" destId="{7C258739-E058-4781-933D-D9F063E3EF21}" srcOrd="3" destOrd="0" parTransId="{F03CFB99-3B83-41C2-91B4-50A96C6B0456}" sibTransId="{8B5E9E44-72AE-4D32-B878-C2FF77399963}"/>
    <dgm:cxn modelId="{F66E5B3E-480D-4ABB-89F7-E3E7A6F76208}" type="presOf" srcId="{C961EA0F-9597-4627-878C-27BD14F63D0C}" destId="{89709A26-F50C-4327-A5C6-2784D72CE199}" srcOrd="0" destOrd="0" presId="urn:microsoft.com/office/officeart/2005/8/layout/hProcess6"/>
    <dgm:cxn modelId="{C2F2598F-A7A9-407E-8E09-5DAAFDFCFFBC}" type="presOf" srcId="{52B3255D-0BA2-4DDB-8F15-C14C5CABCB2F}" destId="{7C0F5E6A-1C22-410B-AEE5-38CA8A2A51CF}" srcOrd="0" destOrd="0" presId="urn:microsoft.com/office/officeart/2005/8/layout/hProcess6"/>
    <dgm:cxn modelId="{2F6A26C4-E602-44CE-8837-0723773CA75D}" type="presOf" srcId="{A267878A-387B-49A6-B47D-4E1A2E307D98}" destId="{F4B797E6-1283-4280-899D-3E695BC315DD}" srcOrd="0" destOrd="0" presId="urn:microsoft.com/office/officeart/2005/8/layout/hProcess6"/>
    <dgm:cxn modelId="{6A179C73-A8E9-430A-8BFB-FFFEB462DC59}" srcId="{D975E438-C15C-4F81-9A52-0C44E5426A7B}" destId="{472B636F-BDC4-42B5-A378-5C03AA964BA6}" srcOrd="1" destOrd="0" parTransId="{7FFD6502-1DB9-447C-B5C9-BD210C10B591}" sibTransId="{F36EB4C5-0BDD-40BF-83AB-191B957CB93C}"/>
    <dgm:cxn modelId="{8955CC2B-0E7B-46E5-A7CF-B5570FA48F35}" srcId="{2E64BC5B-DE59-4AAA-BA88-926FFFF7D20F}" destId="{A267878A-387B-49A6-B47D-4E1A2E307D98}" srcOrd="0" destOrd="0" parTransId="{30E527A3-D0F6-4797-9C7A-93B76CCDEFD0}" sibTransId="{61EAEA67-F700-4937-ADE6-BD9B50F217BE}"/>
    <dgm:cxn modelId="{4857AFE3-F77B-4D04-93BE-48444D40B37A}" srcId="{7C258739-E058-4781-933D-D9F063E3EF21}" destId="{C961EA0F-9597-4627-878C-27BD14F63D0C}" srcOrd="0" destOrd="0" parTransId="{A6C31649-73DA-4A08-A58A-6FE312E3E3F7}" sibTransId="{5518528E-8739-4474-B85D-DB843507F150}"/>
    <dgm:cxn modelId="{1B6C2107-4DC0-42FC-907C-F8AF46BDEC6F}" type="presOf" srcId="{DAC55E48-6E72-471B-822E-FD4B5D957C57}" destId="{B737EEB3-8580-472D-9FDC-7CE24D220E6F}" srcOrd="0" destOrd="0" presId="urn:microsoft.com/office/officeart/2005/8/layout/hProcess6"/>
    <dgm:cxn modelId="{E45EDFAF-9044-4C99-BD46-8EBD56108CD9}" type="presOf" srcId="{472B636F-BDC4-42B5-A378-5C03AA964BA6}" destId="{5F8CDA56-6CA8-4480-8B48-C08E48B2B749}" srcOrd="0" destOrd="0" presId="urn:microsoft.com/office/officeart/2005/8/layout/hProcess6"/>
    <dgm:cxn modelId="{53C84579-FF95-478D-9C7C-DC4A64F81EA8}" type="presOf" srcId="{EA00ECD3-EE6D-4AB8-B7EC-C658104DDC7B}" destId="{5B398920-E22F-4CE5-82B4-8AE30CD0BC79}" srcOrd="0" destOrd="0" presId="urn:microsoft.com/office/officeart/2005/8/layout/hProcess6"/>
    <dgm:cxn modelId="{E9F33006-9194-477D-AA72-65388ADD098F}" srcId="{D975E438-C15C-4F81-9A52-0C44E5426A7B}" destId="{D3DD1CF9-378A-41E2-B7CD-132F837B8579}" srcOrd="0" destOrd="0" parTransId="{184CC1A5-6B12-4B26-ABAE-8A0FAC1279AC}" sibTransId="{C9504E04-7A1A-41D0-B6AC-D34FA15D2A50}"/>
    <dgm:cxn modelId="{824DF4FD-CA55-46A9-93D4-B89CE54C147D}" type="presOf" srcId="{7C258739-E058-4781-933D-D9F063E3EF21}" destId="{EAC4B4B3-EC79-412D-9DEB-A160904574A8}" srcOrd="0" destOrd="0" presId="urn:microsoft.com/office/officeart/2005/8/layout/hProcess6"/>
    <dgm:cxn modelId="{16A4C8C7-2C76-4CDF-9684-484696DDE998}" srcId="{D975E438-C15C-4F81-9A52-0C44E5426A7B}" destId="{DAC55E48-6E72-471B-822E-FD4B5D957C57}" srcOrd="4" destOrd="0" parTransId="{9B32AE02-794D-4130-A9ED-7178B4EF8081}" sibTransId="{DC3E59C9-35F5-43FB-B717-22AF1F430C92}"/>
    <dgm:cxn modelId="{5B490E8B-7D61-4E28-AB6A-8E565DFE0E09}" srcId="{D975E438-C15C-4F81-9A52-0C44E5426A7B}" destId="{2E64BC5B-DE59-4AAA-BA88-926FFFF7D20F}" srcOrd="2" destOrd="0" parTransId="{2C83C5E1-89A5-4D74-89AE-1281D8C23718}" sibTransId="{D47F336D-18A1-4347-BDDC-B227910F9D60}"/>
    <dgm:cxn modelId="{21A435CF-D223-47E7-824A-AB12388FB357}" type="presOf" srcId="{2E64BC5B-DE59-4AAA-BA88-926FFFF7D20F}" destId="{BBFE08E8-CDD4-4106-A9DC-667287F04C6F}" srcOrd="0" destOrd="0" presId="urn:microsoft.com/office/officeart/2005/8/layout/hProcess6"/>
    <dgm:cxn modelId="{0A8342A0-BC3E-401D-8C90-ABD37BB98126}" type="presOf" srcId="{63CBF325-0716-406C-9E11-A0F24C7C732D}" destId="{06B0A88C-4AC9-4D61-A8ED-BFCE977806E0}" srcOrd="1" destOrd="0" presId="urn:microsoft.com/office/officeart/2005/8/layout/hProcess6"/>
    <dgm:cxn modelId="{78158E90-5E48-4F1C-9FDD-C7010A1654E0}" srcId="{D3DD1CF9-378A-41E2-B7CD-132F837B8579}" destId="{EA00ECD3-EE6D-4AB8-B7EC-C658104DDC7B}" srcOrd="0" destOrd="0" parTransId="{C870C95A-4F51-4BFE-9EDE-1D5278B60D78}" sibTransId="{808F5207-DEF2-4E2A-A2E2-3B089EF4A4AE}"/>
    <dgm:cxn modelId="{84634599-3772-4A3E-84F1-84F2D23F20C5}" type="presOf" srcId="{D3DD1CF9-378A-41E2-B7CD-132F837B8579}" destId="{DF6CE512-8018-4DAA-B634-E5473E4EC8C7}" srcOrd="0" destOrd="0" presId="urn:microsoft.com/office/officeart/2005/8/layout/hProcess6"/>
    <dgm:cxn modelId="{D6FDDC9F-A306-4B78-B4A2-8E43D64E3CE6}" type="presOf" srcId="{D975E438-C15C-4F81-9A52-0C44E5426A7B}" destId="{417E5E5B-073B-4BFE-A8E5-16487279F84B}" srcOrd="0" destOrd="0" presId="urn:microsoft.com/office/officeart/2005/8/layout/hProcess6"/>
    <dgm:cxn modelId="{78D5C04E-1880-4B62-9EC9-4FA9BD3EF03F}" type="presParOf" srcId="{417E5E5B-073B-4BFE-A8E5-16487279F84B}" destId="{EC69FC1A-F1C0-4132-9EAD-D80140C7BB8E}" srcOrd="0" destOrd="0" presId="urn:microsoft.com/office/officeart/2005/8/layout/hProcess6"/>
    <dgm:cxn modelId="{166E9996-2528-46CF-85E4-4E74E5DCD150}" type="presParOf" srcId="{EC69FC1A-F1C0-4132-9EAD-D80140C7BB8E}" destId="{74E15357-BCD9-4476-A63D-8AD2E69E0D91}" srcOrd="0" destOrd="0" presId="urn:microsoft.com/office/officeart/2005/8/layout/hProcess6"/>
    <dgm:cxn modelId="{8A3AE41A-8274-4000-A6F8-BCE6C7C9CBA0}" type="presParOf" srcId="{EC69FC1A-F1C0-4132-9EAD-D80140C7BB8E}" destId="{5B398920-E22F-4CE5-82B4-8AE30CD0BC79}" srcOrd="1" destOrd="0" presId="urn:microsoft.com/office/officeart/2005/8/layout/hProcess6"/>
    <dgm:cxn modelId="{D71F27E2-9D2E-445A-B25C-E4F5FB829E15}" type="presParOf" srcId="{EC69FC1A-F1C0-4132-9EAD-D80140C7BB8E}" destId="{C45C6CD0-0BFA-47D4-B390-08ECE0E6437E}" srcOrd="2" destOrd="0" presId="urn:microsoft.com/office/officeart/2005/8/layout/hProcess6"/>
    <dgm:cxn modelId="{1C280719-960D-4900-AC01-0DC81BDBCE57}" type="presParOf" srcId="{EC69FC1A-F1C0-4132-9EAD-D80140C7BB8E}" destId="{DF6CE512-8018-4DAA-B634-E5473E4EC8C7}" srcOrd="3" destOrd="0" presId="urn:microsoft.com/office/officeart/2005/8/layout/hProcess6"/>
    <dgm:cxn modelId="{EB478099-3CDB-4877-B7FA-057C69B8C84B}" type="presParOf" srcId="{417E5E5B-073B-4BFE-A8E5-16487279F84B}" destId="{378CC8A6-3456-435B-81AE-C870179CFD26}" srcOrd="1" destOrd="0" presId="urn:microsoft.com/office/officeart/2005/8/layout/hProcess6"/>
    <dgm:cxn modelId="{C341FE19-71E9-4D02-9586-4A0138BD3992}" type="presParOf" srcId="{417E5E5B-073B-4BFE-A8E5-16487279F84B}" destId="{E30CE4DA-73E6-43EA-B93C-C559E0E87F6F}" srcOrd="2" destOrd="0" presId="urn:microsoft.com/office/officeart/2005/8/layout/hProcess6"/>
    <dgm:cxn modelId="{40893341-92B2-4736-B4C3-BD543C992A83}" type="presParOf" srcId="{E30CE4DA-73E6-43EA-B93C-C559E0E87F6F}" destId="{EEDC9767-5397-43A3-BCA1-0E0E550BAFD7}" srcOrd="0" destOrd="0" presId="urn:microsoft.com/office/officeart/2005/8/layout/hProcess6"/>
    <dgm:cxn modelId="{0955D5D4-E4B9-41BC-BBEA-CECD2D525EF8}" type="presParOf" srcId="{E30CE4DA-73E6-43EA-B93C-C559E0E87F6F}" destId="{7C0F5E6A-1C22-410B-AEE5-38CA8A2A51CF}" srcOrd="1" destOrd="0" presId="urn:microsoft.com/office/officeart/2005/8/layout/hProcess6"/>
    <dgm:cxn modelId="{5F8FD69E-2C84-48A5-A018-55BCAFE3E3EF}" type="presParOf" srcId="{E30CE4DA-73E6-43EA-B93C-C559E0E87F6F}" destId="{DFD52DBB-2EB9-49FC-9D47-63510CF914FD}" srcOrd="2" destOrd="0" presId="urn:microsoft.com/office/officeart/2005/8/layout/hProcess6"/>
    <dgm:cxn modelId="{39F91002-7E48-447A-9D2E-A846C50FA4EA}" type="presParOf" srcId="{E30CE4DA-73E6-43EA-B93C-C559E0E87F6F}" destId="{5F8CDA56-6CA8-4480-8B48-C08E48B2B749}" srcOrd="3" destOrd="0" presId="urn:microsoft.com/office/officeart/2005/8/layout/hProcess6"/>
    <dgm:cxn modelId="{8B9266E7-1BEC-45BD-A598-08A4D2A63D46}" type="presParOf" srcId="{417E5E5B-073B-4BFE-A8E5-16487279F84B}" destId="{2C257064-7FF4-429A-B282-413C267A782D}" srcOrd="3" destOrd="0" presId="urn:microsoft.com/office/officeart/2005/8/layout/hProcess6"/>
    <dgm:cxn modelId="{89334572-3A15-493F-B92D-2BF76FAB489F}" type="presParOf" srcId="{417E5E5B-073B-4BFE-A8E5-16487279F84B}" destId="{C4DB7C36-451C-4C05-BFA9-A814DB6A4FAB}" srcOrd="4" destOrd="0" presId="urn:microsoft.com/office/officeart/2005/8/layout/hProcess6"/>
    <dgm:cxn modelId="{CB4679E5-21F6-48D8-9AD2-A0F9F263A707}" type="presParOf" srcId="{C4DB7C36-451C-4C05-BFA9-A814DB6A4FAB}" destId="{0F2CE760-43E4-4D18-A448-B5FF697C3039}" srcOrd="0" destOrd="0" presId="urn:microsoft.com/office/officeart/2005/8/layout/hProcess6"/>
    <dgm:cxn modelId="{9E7132C0-6083-46A9-B8D0-719A880B6A93}" type="presParOf" srcId="{C4DB7C36-451C-4C05-BFA9-A814DB6A4FAB}" destId="{F4B797E6-1283-4280-899D-3E695BC315DD}" srcOrd="1" destOrd="0" presId="urn:microsoft.com/office/officeart/2005/8/layout/hProcess6"/>
    <dgm:cxn modelId="{870CCF15-BADD-4EAD-B5E4-6FB08D9A3F79}" type="presParOf" srcId="{C4DB7C36-451C-4C05-BFA9-A814DB6A4FAB}" destId="{54F61FBD-2280-4D6F-8220-710FDD0C89B3}" srcOrd="2" destOrd="0" presId="urn:microsoft.com/office/officeart/2005/8/layout/hProcess6"/>
    <dgm:cxn modelId="{D852F9B4-2D6A-4C54-8635-125FF6F3746C}" type="presParOf" srcId="{C4DB7C36-451C-4C05-BFA9-A814DB6A4FAB}" destId="{BBFE08E8-CDD4-4106-A9DC-667287F04C6F}" srcOrd="3" destOrd="0" presId="urn:microsoft.com/office/officeart/2005/8/layout/hProcess6"/>
    <dgm:cxn modelId="{2EF85D87-D563-46DD-B874-8976DACD5EE7}" type="presParOf" srcId="{417E5E5B-073B-4BFE-A8E5-16487279F84B}" destId="{6EDF806B-340E-435A-B78D-7C6B43C6FEC1}" srcOrd="5" destOrd="0" presId="urn:microsoft.com/office/officeart/2005/8/layout/hProcess6"/>
    <dgm:cxn modelId="{0F999A8C-06DE-4F15-A5C5-7E1EB55246C1}" type="presParOf" srcId="{417E5E5B-073B-4BFE-A8E5-16487279F84B}" destId="{6A1FD0F0-24C6-4C61-BC8F-3D320052EFE9}" srcOrd="6" destOrd="0" presId="urn:microsoft.com/office/officeart/2005/8/layout/hProcess6"/>
    <dgm:cxn modelId="{88AC7E3D-6934-4148-AE19-A54E84B37E20}" type="presParOf" srcId="{6A1FD0F0-24C6-4C61-BC8F-3D320052EFE9}" destId="{15998D03-76E6-4433-A4E6-14FD56495412}" srcOrd="0" destOrd="0" presId="urn:microsoft.com/office/officeart/2005/8/layout/hProcess6"/>
    <dgm:cxn modelId="{E4DE63F3-F83E-4EEA-B1CF-FD8E18A1F084}" type="presParOf" srcId="{6A1FD0F0-24C6-4C61-BC8F-3D320052EFE9}" destId="{89709A26-F50C-4327-A5C6-2784D72CE199}" srcOrd="1" destOrd="0" presId="urn:microsoft.com/office/officeart/2005/8/layout/hProcess6"/>
    <dgm:cxn modelId="{9D712958-C4D7-4794-B51C-4B8C3574D98B}" type="presParOf" srcId="{6A1FD0F0-24C6-4C61-BC8F-3D320052EFE9}" destId="{7A97ED8B-6549-442B-B990-23DF0820D6E7}" srcOrd="2" destOrd="0" presId="urn:microsoft.com/office/officeart/2005/8/layout/hProcess6"/>
    <dgm:cxn modelId="{B17E3752-CCAD-4B05-AEF8-D222AE115962}" type="presParOf" srcId="{6A1FD0F0-24C6-4C61-BC8F-3D320052EFE9}" destId="{EAC4B4B3-EC79-412D-9DEB-A160904574A8}" srcOrd="3" destOrd="0" presId="urn:microsoft.com/office/officeart/2005/8/layout/hProcess6"/>
    <dgm:cxn modelId="{939BC095-777A-4884-A651-DE996CDD0EAC}" type="presParOf" srcId="{417E5E5B-073B-4BFE-A8E5-16487279F84B}" destId="{A25D8537-412C-4209-9830-93E9DDEE39FC}" srcOrd="7" destOrd="0" presId="urn:microsoft.com/office/officeart/2005/8/layout/hProcess6"/>
    <dgm:cxn modelId="{16E2AB09-57F8-46BF-95BE-F43A1E65EEC8}" type="presParOf" srcId="{417E5E5B-073B-4BFE-A8E5-16487279F84B}" destId="{8B011D00-2D64-4CA5-9AF9-6DD5782B2EC6}" srcOrd="8" destOrd="0" presId="urn:microsoft.com/office/officeart/2005/8/layout/hProcess6"/>
    <dgm:cxn modelId="{61B339BD-B1D3-42A6-8883-7AABACA8E24C}" type="presParOf" srcId="{8B011D00-2D64-4CA5-9AF9-6DD5782B2EC6}" destId="{A5DB66A7-7EBE-46F8-8E43-FA1D0861A211}" srcOrd="0" destOrd="0" presId="urn:microsoft.com/office/officeart/2005/8/layout/hProcess6"/>
    <dgm:cxn modelId="{F58D3B55-DECF-4FB4-8054-0E389B3C3C17}" type="presParOf" srcId="{8B011D00-2D64-4CA5-9AF9-6DD5782B2EC6}" destId="{3B684E04-01E1-42C4-96C4-153525A464E4}" srcOrd="1" destOrd="0" presId="urn:microsoft.com/office/officeart/2005/8/layout/hProcess6"/>
    <dgm:cxn modelId="{0AC7E314-987D-49D9-A471-C1AF86139421}" type="presParOf" srcId="{8B011D00-2D64-4CA5-9AF9-6DD5782B2EC6}" destId="{06B0A88C-4AC9-4D61-A8ED-BFCE977806E0}" srcOrd="2" destOrd="0" presId="urn:microsoft.com/office/officeart/2005/8/layout/hProcess6"/>
    <dgm:cxn modelId="{E3DCF5CB-BF90-4B8F-B61C-98913AFAF354}" type="presParOf" srcId="{8B011D00-2D64-4CA5-9AF9-6DD5782B2EC6}" destId="{B737EEB3-8580-472D-9FDC-7CE24D220E6F}" srcOrd="3" destOrd="0" presId="urn:microsoft.com/office/officeart/2005/8/layout/hProcess6"/>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98920-E22F-4CE5-82B4-8AE30CD0BC79}">
      <dsp:nvSpPr>
        <dsp:cNvPr id="0" name=""/>
        <dsp:cNvSpPr/>
      </dsp:nvSpPr>
      <dsp:spPr>
        <a:xfrm>
          <a:off x="281729"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5 and 20 minutes. Averaging 10 minutes</a:t>
          </a:r>
        </a:p>
      </dsp:txBody>
      <dsp:txXfrm>
        <a:off x="560274" y="844986"/>
        <a:ext cx="543161" cy="681751"/>
      </dsp:txXfrm>
    </dsp:sp>
    <dsp:sp modelId="{DF6CE512-8018-4DAA-B634-E5473E4EC8C7}">
      <dsp:nvSpPr>
        <dsp:cNvPr id="0" name=""/>
        <dsp:cNvSpPr/>
      </dsp:nvSpPr>
      <dsp:spPr>
        <a:xfrm>
          <a:off x="3185"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Greet Guests</a:t>
          </a:r>
        </a:p>
      </dsp:txBody>
      <dsp:txXfrm>
        <a:off x="84769" y="988902"/>
        <a:ext cx="393920" cy="393920"/>
      </dsp:txXfrm>
    </dsp:sp>
    <dsp:sp modelId="{7C0F5E6A-1C22-410B-AEE5-38CA8A2A51CF}">
      <dsp:nvSpPr>
        <dsp:cNvPr id="0" name=""/>
        <dsp:cNvSpPr/>
      </dsp:nvSpPr>
      <dsp:spPr>
        <a:xfrm>
          <a:off x="1744087"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3 and 10 minutes. Averaging 5 minutes </a:t>
          </a:r>
        </a:p>
      </dsp:txBody>
      <dsp:txXfrm>
        <a:off x="2022632" y="844986"/>
        <a:ext cx="543161" cy="681751"/>
      </dsp:txXfrm>
    </dsp:sp>
    <dsp:sp modelId="{5F8CDA56-6CA8-4480-8B48-C08E48B2B749}">
      <dsp:nvSpPr>
        <dsp:cNvPr id="0" name=""/>
        <dsp:cNvSpPr/>
      </dsp:nvSpPr>
      <dsp:spPr>
        <a:xfrm>
          <a:off x="1465543"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Explain Game</a:t>
          </a:r>
        </a:p>
      </dsp:txBody>
      <dsp:txXfrm>
        <a:off x="1547127" y="988902"/>
        <a:ext cx="393920" cy="393920"/>
      </dsp:txXfrm>
    </dsp:sp>
    <dsp:sp modelId="{F4B797E6-1283-4280-899D-3E695BC315DD}">
      <dsp:nvSpPr>
        <dsp:cNvPr id="0" name=""/>
        <dsp:cNvSpPr/>
      </dsp:nvSpPr>
      <dsp:spPr>
        <a:xfrm>
          <a:off x="3206445"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40 minutes to one hour and 15 minutes. Averaging an hour and 5 minutes</a:t>
          </a:r>
        </a:p>
      </dsp:txBody>
      <dsp:txXfrm>
        <a:off x="3484990" y="844986"/>
        <a:ext cx="543161" cy="681751"/>
      </dsp:txXfrm>
    </dsp:sp>
    <dsp:sp modelId="{BBFE08E8-CDD4-4106-A9DC-667287F04C6F}">
      <dsp:nvSpPr>
        <dsp:cNvPr id="0" name=""/>
        <dsp:cNvSpPr/>
      </dsp:nvSpPr>
      <dsp:spPr>
        <a:xfrm>
          <a:off x="2927901"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Observe game</a:t>
          </a:r>
        </a:p>
      </dsp:txBody>
      <dsp:txXfrm>
        <a:off x="3009485" y="988902"/>
        <a:ext cx="393920" cy="393920"/>
      </dsp:txXfrm>
    </dsp:sp>
    <dsp:sp modelId="{89709A26-F50C-4327-A5C6-2784D72CE199}">
      <dsp:nvSpPr>
        <dsp:cNvPr id="0" name=""/>
        <dsp:cNvSpPr/>
      </dsp:nvSpPr>
      <dsp:spPr>
        <a:xfrm>
          <a:off x="4668803"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5 and 15 minutes</a:t>
          </a:r>
        </a:p>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Averaging 10 minutes</a:t>
          </a:r>
        </a:p>
      </dsp:txBody>
      <dsp:txXfrm>
        <a:off x="4947348" y="844986"/>
        <a:ext cx="543161" cy="681751"/>
      </dsp:txXfrm>
    </dsp:sp>
    <dsp:sp modelId="{EAC4B4B3-EC79-412D-9DEB-A160904574A8}">
      <dsp:nvSpPr>
        <dsp:cNvPr id="0" name=""/>
        <dsp:cNvSpPr/>
      </dsp:nvSpPr>
      <dsp:spPr>
        <a:xfrm>
          <a:off x="4390259"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Outro</a:t>
          </a:r>
        </a:p>
      </dsp:txBody>
      <dsp:txXfrm>
        <a:off x="4471843" y="988902"/>
        <a:ext cx="393920" cy="393920"/>
      </dsp:txXfrm>
    </dsp:sp>
    <dsp:sp modelId="{3B684E04-01E1-42C4-96C4-153525A464E4}">
      <dsp:nvSpPr>
        <dsp:cNvPr id="0" name=""/>
        <dsp:cNvSpPr/>
      </dsp:nvSpPr>
      <dsp:spPr>
        <a:xfrm>
          <a:off x="6131162"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5 and 15 minutes. taking an average of 10 minutes. </a:t>
          </a:r>
        </a:p>
      </dsp:txBody>
      <dsp:txXfrm>
        <a:off x="6409706" y="844986"/>
        <a:ext cx="543161" cy="681751"/>
      </dsp:txXfrm>
    </dsp:sp>
    <dsp:sp modelId="{B737EEB3-8580-472D-9FDC-7CE24D220E6F}">
      <dsp:nvSpPr>
        <dsp:cNvPr id="0" name=""/>
        <dsp:cNvSpPr/>
      </dsp:nvSpPr>
      <dsp:spPr>
        <a:xfrm>
          <a:off x="5852617"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Reset Game</a:t>
          </a:r>
        </a:p>
      </dsp:txBody>
      <dsp:txXfrm>
        <a:off x="5934201" y="988902"/>
        <a:ext cx="393920" cy="393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98920-E22F-4CE5-82B4-8AE30CD0BC79}">
      <dsp:nvSpPr>
        <dsp:cNvPr id="0" name=""/>
        <dsp:cNvSpPr/>
      </dsp:nvSpPr>
      <dsp:spPr>
        <a:xfrm>
          <a:off x="329980" y="115433"/>
          <a:ext cx="1304998" cy="1140732"/>
        </a:xfrm>
        <a:prstGeom prst="rightArrow">
          <a:avLst>
            <a:gd name="adj1" fmla="val 70000"/>
            <a:gd name="adj2" fmla="val 5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Takes between 5 to 20 minutes, average 10 minutes</a:t>
          </a:r>
        </a:p>
      </dsp:txBody>
      <dsp:txXfrm>
        <a:off x="656230" y="286543"/>
        <a:ext cx="636186" cy="798512"/>
      </dsp:txXfrm>
    </dsp:sp>
    <dsp:sp modelId="{DF6CE512-8018-4DAA-B634-E5473E4EC8C7}">
      <dsp:nvSpPr>
        <dsp:cNvPr id="0" name=""/>
        <dsp:cNvSpPr/>
      </dsp:nvSpPr>
      <dsp:spPr>
        <a:xfrm>
          <a:off x="3730" y="359550"/>
          <a:ext cx="652499" cy="65249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Greet Guests</a:t>
          </a:r>
        </a:p>
      </dsp:txBody>
      <dsp:txXfrm>
        <a:off x="99286" y="455106"/>
        <a:ext cx="461387" cy="461387"/>
      </dsp:txXfrm>
    </dsp:sp>
    <dsp:sp modelId="{7C0F5E6A-1C22-410B-AEE5-38CA8A2A51CF}">
      <dsp:nvSpPr>
        <dsp:cNvPr id="0" name=""/>
        <dsp:cNvSpPr/>
      </dsp:nvSpPr>
      <dsp:spPr>
        <a:xfrm>
          <a:off x="2042790" y="115433"/>
          <a:ext cx="1304998" cy="1140732"/>
        </a:xfrm>
        <a:prstGeom prst="rightArrow">
          <a:avLst>
            <a:gd name="adj1" fmla="val 70000"/>
            <a:gd name="adj2" fmla="val 5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Takes between 3 to 10 minutes, average 5 minutes</a:t>
          </a:r>
          <a:r>
            <a:rPr lang="en-US" sz="900" b="1" kern="1200">
              <a:latin typeface="Arial" panose="020B0604020202020204" pitchFamily="34" charset="0"/>
              <a:cs typeface="Arial" panose="020B0604020202020204" pitchFamily="34" charset="0"/>
            </a:rPr>
            <a:t> </a:t>
          </a:r>
        </a:p>
      </dsp:txBody>
      <dsp:txXfrm>
        <a:off x="2369040" y="286543"/>
        <a:ext cx="636186" cy="798512"/>
      </dsp:txXfrm>
    </dsp:sp>
    <dsp:sp modelId="{5F8CDA56-6CA8-4480-8B48-C08E48B2B749}">
      <dsp:nvSpPr>
        <dsp:cNvPr id="0" name=""/>
        <dsp:cNvSpPr/>
      </dsp:nvSpPr>
      <dsp:spPr>
        <a:xfrm>
          <a:off x="1716541" y="359550"/>
          <a:ext cx="652499" cy="65249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Explain Game</a:t>
          </a:r>
        </a:p>
      </dsp:txBody>
      <dsp:txXfrm>
        <a:off x="1812097" y="455106"/>
        <a:ext cx="461387" cy="461387"/>
      </dsp:txXfrm>
    </dsp:sp>
    <dsp:sp modelId="{F4B797E6-1283-4280-899D-3E695BC315DD}">
      <dsp:nvSpPr>
        <dsp:cNvPr id="0" name=""/>
        <dsp:cNvSpPr/>
      </dsp:nvSpPr>
      <dsp:spPr>
        <a:xfrm>
          <a:off x="3755600" y="115433"/>
          <a:ext cx="1304998" cy="1140732"/>
        </a:xfrm>
        <a:prstGeom prst="rightArrow">
          <a:avLst>
            <a:gd name="adj1" fmla="val 70000"/>
            <a:gd name="adj2" fmla="val 5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Takes between 40 to 75 minutes, average 65 minutes</a:t>
          </a:r>
        </a:p>
      </dsp:txBody>
      <dsp:txXfrm>
        <a:off x="4081850" y="286543"/>
        <a:ext cx="636186" cy="798512"/>
      </dsp:txXfrm>
    </dsp:sp>
    <dsp:sp modelId="{BBFE08E8-CDD4-4106-A9DC-667287F04C6F}">
      <dsp:nvSpPr>
        <dsp:cNvPr id="0" name=""/>
        <dsp:cNvSpPr/>
      </dsp:nvSpPr>
      <dsp:spPr>
        <a:xfrm>
          <a:off x="3429351" y="359550"/>
          <a:ext cx="652499" cy="65249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Observe game</a:t>
          </a:r>
        </a:p>
      </dsp:txBody>
      <dsp:txXfrm>
        <a:off x="3524907" y="455106"/>
        <a:ext cx="461387" cy="461387"/>
      </dsp:txXfrm>
    </dsp:sp>
    <dsp:sp modelId="{89709A26-F50C-4327-A5C6-2784D72CE199}">
      <dsp:nvSpPr>
        <dsp:cNvPr id="0" name=""/>
        <dsp:cNvSpPr/>
      </dsp:nvSpPr>
      <dsp:spPr>
        <a:xfrm>
          <a:off x="5468410" y="115433"/>
          <a:ext cx="1304998" cy="1140732"/>
        </a:xfrm>
        <a:prstGeom prst="rightArrow">
          <a:avLst>
            <a:gd name="adj1" fmla="val 70000"/>
            <a:gd name="adj2" fmla="val 5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Takes between 5 to 15 minutes, average 10 minutes</a:t>
          </a:r>
        </a:p>
      </dsp:txBody>
      <dsp:txXfrm>
        <a:off x="5794660" y="286543"/>
        <a:ext cx="636186" cy="798512"/>
      </dsp:txXfrm>
    </dsp:sp>
    <dsp:sp modelId="{EAC4B4B3-EC79-412D-9DEB-A160904574A8}">
      <dsp:nvSpPr>
        <dsp:cNvPr id="0" name=""/>
        <dsp:cNvSpPr/>
      </dsp:nvSpPr>
      <dsp:spPr>
        <a:xfrm>
          <a:off x="5142161" y="359550"/>
          <a:ext cx="652499" cy="65249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Exit</a:t>
          </a:r>
        </a:p>
      </dsp:txBody>
      <dsp:txXfrm>
        <a:off x="5237717" y="455106"/>
        <a:ext cx="461387" cy="461387"/>
      </dsp:txXfrm>
    </dsp:sp>
    <dsp:sp modelId="{3B684E04-01E1-42C4-96C4-153525A464E4}">
      <dsp:nvSpPr>
        <dsp:cNvPr id="0" name=""/>
        <dsp:cNvSpPr/>
      </dsp:nvSpPr>
      <dsp:spPr>
        <a:xfrm>
          <a:off x="7181220" y="115433"/>
          <a:ext cx="1304998" cy="1140732"/>
        </a:xfrm>
        <a:prstGeom prst="rightArrow">
          <a:avLst>
            <a:gd name="adj1" fmla="val 70000"/>
            <a:gd name="adj2" fmla="val 5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1016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Takes between 5 to 15 minutes, average 10 minutes </a:t>
          </a:r>
        </a:p>
      </dsp:txBody>
      <dsp:txXfrm>
        <a:off x="7507470" y="286543"/>
        <a:ext cx="636186" cy="798512"/>
      </dsp:txXfrm>
    </dsp:sp>
    <dsp:sp modelId="{B737EEB3-8580-472D-9FDC-7CE24D220E6F}">
      <dsp:nvSpPr>
        <dsp:cNvPr id="0" name=""/>
        <dsp:cNvSpPr/>
      </dsp:nvSpPr>
      <dsp:spPr>
        <a:xfrm>
          <a:off x="6854971" y="359550"/>
          <a:ext cx="652499" cy="65249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Reset Game</a:t>
          </a:r>
        </a:p>
      </dsp:txBody>
      <dsp:txXfrm>
        <a:off x="6950527" y="455106"/>
        <a:ext cx="461387" cy="4613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98920-E22F-4CE5-82B4-8AE30CD0BC79}">
      <dsp:nvSpPr>
        <dsp:cNvPr id="0" name=""/>
        <dsp:cNvSpPr/>
      </dsp:nvSpPr>
      <dsp:spPr>
        <a:xfrm>
          <a:off x="281729"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5 and 20 minutes. Averaging 10 minutes</a:t>
          </a:r>
        </a:p>
      </dsp:txBody>
      <dsp:txXfrm>
        <a:off x="560274" y="844986"/>
        <a:ext cx="543161" cy="681751"/>
      </dsp:txXfrm>
    </dsp:sp>
    <dsp:sp modelId="{DF6CE512-8018-4DAA-B634-E5473E4EC8C7}">
      <dsp:nvSpPr>
        <dsp:cNvPr id="0" name=""/>
        <dsp:cNvSpPr/>
      </dsp:nvSpPr>
      <dsp:spPr>
        <a:xfrm>
          <a:off x="3185"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Greet Guests</a:t>
          </a:r>
        </a:p>
      </dsp:txBody>
      <dsp:txXfrm>
        <a:off x="84769" y="988902"/>
        <a:ext cx="393920" cy="393920"/>
      </dsp:txXfrm>
    </dsp:sp>
    <dsp:sp modelId="{7C0F5E6A-1C22-410B-AEE5-38CA8A2A51CF}">
      <dsp:nvSpPr>
        <dsp:cNvPr id="0" name=""/>
        <dsp:cNvSpPr/>
      </dsp:nvSpPr>
      <dsp:spPr>
        <a:xfrm>
          <a:off x="1744087"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3 and 10 minutes. Averaging 5 minutes </a:t>
          </a:r>
        </a:p>
      </dsp:txBody>
      <dsp:txXfrm>
        <a:off x="2022632" y="844986"/>
        <a:ext cx="543161" cy="681751"/>
      </dsp:txXfrm>
    </dsp:sp>
    <dsp:sp modelId="{5F8CDA56-6CA8-4480-8B48-C08E48B2B749}">
      <dsp:nvSpPr>
        <dsp:cNvPr id="0" name=""/>
        <dsp:cNvSpPr/>
      </dsp:nvSpPr>
      <dsp:spPr>
        <a:xfrm>
          <a:off x="1465543"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Explain Game</a:t>
          </a:r>
        </a:p>
      </dsp:txBody>
      <dsp:txXfrm>
        <a:off x="1547127" y="988902"/>
        <a:ext cx="393920" cy="393920"/>
      </dsp:txXfrm>
    </dsp:sp>
    <dsp:sp modelId="{F4B797E6-1283-4280-899D-3E695BC315DD}">
      <dsp:nvSpPr>
        <dsp:cNvPr id="0" name=""/>
        <dsp:cNvSpPr/>
      </dsp:nvSpPr>
      <dsp:spPr>
        <a:xfrm>
          <a:off x="3206445"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40 minutes to one hour and 15 minutes. Averaging an hour and 5 minutes</a:t>
          </a:r>
        </a:p>
      </dsp:txBody>
      <dsp:txXfrm>
        <a:off x="3484990" y="844986"/>
        <a:ext cx="543161" cy="681751"/>
      </dsp:txXfrm>
    </dsp:sp>
    <dsp:sp modelId="{BBFE08E8-CDD4-4106-A9DC-667287F04C6F}">
      <dsp:nvSpPr>
        <dsp:cNvPr id="0" name=""/>
        <dsp:cNvSpPr/>
      </dsp:nvSpPr>
      <dsp:spPr>
        <a:xfrm>
          <a:off x="2927901"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Observe game</a:t>
          </a:r>
        </a:p>
      </dsp:txBody>
      <dsp:txXfrm>
        <a:off x="3009485" y="988902"/>
        <a:ext cx="393920" cy="393920"/>
      </dsp:txXfrm>
    </dsp:sp>
    <dsp:sp modelId="{89709A26-F50C-4327-A5C6-2784D72CE199}">
      <dsp:nvSpPr>
        <dsp:cNvPr id="0" name=""/>
        <dsp:cNvSpPr/>
      </dsp:nvSpPr>
      <dsp:spPr>
        <a:xfrm>
          <a:off x="4668803"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5 and 15 minutes</a:t>
          </a:r>
        </a:p>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Averaging 10 minutes</a:t>
          </a:r>
        </a:p>
      </dsp:txBody>
      <dsp:txXfrm>
        <a:off x="4947348" y="844986"/>
        <a:ext cx="543161" cy="681751"/>
      </dsp:txXfrm>
    </dsp:sp>
    <dsp:sp modelId="{EAC4B4B3-EC79-412D-9DEB-A160904574A8}">
      <dsp:nvSpPr>
        <dsp:cNvPr id="0" name=""/>
        <dsp:cNvSpPr/>
      </dsp:nvSpPr>
      <dsp:spPr>
        <a:xfrm>
          <a:off x="4390259"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Outro</a:t>
          </a:r>
        </a:p>
      </dsp:txBody>
      <dsp:txXfrm>
        <a:off x="4471843" y="988902"/>
        <a:ext cx="393920" cy="393920"/>
      </dsp:txXfrm>
    </dsp:sp>
    <dsp:sp modelId="{3B684E04-01E1-42C4-96C4-153525A464E4}">
      <dsp:nvSpPr>
        <dsp:cNvPr id="0" name=""/>
        <dsp:cNvSpPr/>
      </dsp:nvSpPr>
      <dsp:spPr>
        <a:xfrm>
          <a:off x="6131162" y="698896"/>
          <a:ext cx="1114177" cy="973931"/>
        </a:xfrm>
        <a:prstGeom prst="rightArrow">
          <a:avLst>
            <a:gd name="adj1" fmla="val 70000"/>
            <a:gd name="adj2" fmla="val 50000"/>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762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panose="020F0502020204030204"/>
              <a:ea typeface="+mn-ea"/>
              <a:cs typeface="+mn-cs"/>
            </a:rPr>
            <a:t>Takes between 5 and 15 minutes. taking an average of 10 minutes. </a:t>
          </a:r>
        </a:p>
      </dsp:txBody>
      <dsp:txXfrm>
        <a:off x="6409706" y="844986"/>
        <a:ext cx="543161" cy="681751"/>
      </dsp:txXfrm>
    </dsp:sp>
    <dsp:sp modelId="{B737EEB3-8580-472D-9FDC-7CE24D220E6F}">
      <dsp:nvSpPr>
        <dsp:cNvPr id="0" name=""/>
        <dsp:cNvSpPr/>
      </dsp:nvSpPr>
      <dsp:spPr>
        <a:xfrm>
          <a:off x="5852617" y="907318"/>
          <a:ext cx="557088" cy="557088"/>
        </a:xfrm>
        <a:prstGeom prst="ellipse">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panose="020F0502020204030204"/>
              <a:ea typeface="+mn-ea"/>
              <a:cs typeface="+mn-cs"/>
            </a:rPr>
            <a:t>Reset Game</a:t>
          </a:r>
        </a:p>
      </dsp:txBody>
      <dsp:txXfrm>
        <a:off x="5934201" y="988902"/>
        <a:ext cx="393920" cy="3939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6BCD5-592C-4285-ABC0-ED1C3D0E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2015-03-04T20:39:00Z</dcterms:created>
  <dcterms:modified xsi:type="dcterms:W3CDTF">2017-06-20T13:31:00Z</dcterms:modified>
</cp:coreProperties>
</file>