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626"/>
        <w:gridCol w:w="4626"/>
      </w:tblGrid>
      <w:tr w:rsidR="00283AE7" w14:paraId="05C8BEBB" w14:textId="77777777" w:rsidTr="001921B4">
        <w:tc>
          <w:tcPr>
            <w:tcW w:w="4680" w:type="dxa"/>
            <w:shd w:val="clear" w:color="auto" w:fill="auto"/>
          </w:tcPr>
          <w:p w14:paraId="6F76A2FE" w14:textId="77777777" w:rsidR="00283AE7" w:rsidRPr="00183661" w:rsidRDefault="00283AE7" w:rsidP="008820EA">
            <w:pPr>
              <w:pStyle w:val="Casehead2"/>
            </w:pPr>
            <w:r w:rsidRPr="00A9392E">
              <w:rPr>
                <w:noProof/>
                <w:lang w:val="en-GB" w:eastAsia="en-GB"/>
              </w:rPr>
              <w:drawing>
                <wp:inline distT="0" distB="0" distL="0" distR="0" wp14:anchorId="3157EFDE" wp14:editId="1599EB45">
                  <wp:extent cx="2611755"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1755" cy="548640"/>
                          </a:xfrm>
                          <a:prstGeom prst="rect">
                            <a:avLst/>
                          </a:prstGeom>
                          <a:noFill/>
                          <a:ln>
                            <a:noFill/>
                          </a:ln>
                        </pic:spPr>
                      </pic:pic>
                    </a:graphicData>
                  </a:graphic>
                </wp:inline>
              </w:drawing>
            </w:r>
          </w:p>
        </w:tc>
        <w:tc>
          <w:tcPr>
            <w:tcW w:w="4788" w:type="dxa"/>
            <w:shd w:val="clear" w:color="auto" w:fill="auto"/>
          </w:tcPr>
          <w:p w14:paraId="3557D665" w14:textId="77777777" w:rsidR="00283AE7" w:rsidRPr="00183661" w:rsidRDefault="00283AE7" w:rsidP="008820EA">
            <w:pPr>
              <w:tabs>
                <w:tab w:val="left" w:pos="-1440"/>
                <w:tab w:val="left" w:pos="-720"/>
                <w:tab w:val="left" w:pos="1"/>
              </w:tabs>
              <w:jc w:val="right"/>
              <w:rPr>
                <w:rFonts w:ascii="Arial" w:hAnsi="Arial" w:cs="Calibri"/>
                <w:b/>
                <w:sz w:val="24"/>
              </w:rPr>
            </w:pPr>
            <w:r>
              <w:rPr>
                <w:noProof/>
                <w:lang w:val="en-GB" w:eastAsia="en-GB"/>
              </w:rPr>
              <mc:AlternateContent>
                <mc:Choice Requires="wpc">
                  <w:drawing>
                    <wp:inline distT="0" distB="0" distL="0" distR="0" wp14:anchorId="4CE384D1" wp14:editId="4F6B1C18">
                      <wp:extent cx="2063115" cy="431800"/>
                      <wp:effectExtent l="38100" t="76200" r="127635" b="25400"/>
                      <wp:docPr id="8"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7"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32385" y="-76835"/>
                                  <a:ext cx="2213610" cy="538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1D1A6DB1" id="Canvas 4" o:spid="_x0000_s1026" editas="canvas" style="width:162.45pt;height:34pt;mso-position-horizontal-relative:char;mso-position-vertical-relative:line" coordsize="2063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a26iUQMAAKsHAAAOAAAAZHJzL2Uyb0RvYy54bWysVdtu2zgQfV9g/0HQ&#10;u6KLZeuCKEUi2UWB7DYo2g+gKcoiKpEESdsJiv33zlBWHDctWrQrQNKIHA7nnDlDXb95HAfvwLTh&#10;UlR+fBX5HhNUtlzsKv/Tx02Q+56xRLRkkIJV/hMz/pubv/+6PqqSJbKXQ8u0B0GEKY+q8ntrVRmG&#10;hvZsJOZKKiZgspN6JBY+9S5sNTlC9HEIkyhahUepW6UlZcbAaDNN+jcuftcxat93nWHWGyofcrPu&#10;qd1zi8/w5pqUO01Uz+kpDfIbWYyEC9j0OVRDLPH2mr8KNXKqpZGdvaJyDGXXccocBkATR9+gqYk4&#10;EOPAUGBnThCs/zHudod5C7nhwwBshBC9xDF8H6E+DKcHcek0jTjfk4/itIT7xCFYr1L8eS1hld1r&#10;5p+CjL8UYyT6814FQKcilm/5wO2TkwbwhkmJwwOnD3r6oP8eHrTH28rPfE+QERQJs7ipF6MWcAH6&#10;TCsIIrqX9LPxhKx7Inbs1ijQFCgdls9DWstjz0hrcBgpvIziPi+y2A5cId3IKdonvCDLn8t/kkwj&#10;6X5kwk49oNkA0KUwPVfG93TJxi0DjPpdC3lS6D8LQJXmws4ifTIUq01K9mjvjT1Zk2S/JPltFBXJ&#10;XVAvozpIo2wd3BZpFmTROkujNI/ruP4PI8VpuTcMGCJDo/jcP3H6Csh3ZX/q5En5roO8A3F9iiS6&#10;1Oa3SxGGkC3M1Wj6AergEBirmaU9DndA6mkcnJ8nXAXOpGN5jAIdbI//yBaYIXsrHTGPnR4xDpDs&#10;PVZ+sEgW+dL3nsDMVvliOR0XQJlHYTpJ4sUqhlOFgsNykae5O09g5zmO0sa+ZXL00IB6QMpuH3IA&#10;QBPI2QW3fW7CHzXc98tVRMU6X+dpkCarNZSraYLbTZ0Gq02cLZtFU9dNPJer523LBIrvz6vlCiEH&#10;3s5aNnq3rQc9VXHjLtcPUIqzW4iqOacxVxiDIbHu0PxSxEka3SVFsFnlWZBu0mVQZFEeRHFxV6yi&#10;tEibzSWkey7Yn0PyjpVfLJOlq9KLpFFxL7BF7nqNjZQjt/A/G/hY+fmzEynxeFiL1unVEj5M9gsq&#10;MP0zFZP4J9HPaoVZNOEGyx3OCq2LX87Lb+d1/sfefA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J41rrcAAAABAEAAA8AAABkcnMvZG93bnJldi54bWxMj0FLxDAQhe+C/yGM4M1N&#10;rKXW2nQRQRE9qGvBa7aZbYPJpDTZbfXXG73oZeDxHu99U68XZ9kBp2A8SThfCWBIndeGegnt291Z&#10;CSxERVpZTyjhEwOsm+OjWlXaz/SKh03sWSqhUCkJQ4xjxXnoBnQqrPyIlLydn5yKSU4915OaU7mz&#10;PBOi4E4ZSguDGvF2wO5js3cS8mxny5f74unroW3nx/fcXIpnI+XpyXJzDSziEv/C8IOf0KFJTFu/&#10;Jx2YlZAeib83eRdZfgVsK6EoBfCm5v/hm28AAAD//wMAUEsDBAoAAAAAAAAAIQBPghMzmkUAAJpF&#10;AAAUAAAAZHJzL21lZGlhL2ltYWdlMS5wbmeJUE5HDQoaCgAAAA1JSERSAAACFQAAAIEIAgAAAY/p&#10;78MAAAABc1JHQgCuzhzpAAAABGdBTUEAALGPC/xhBQAAAAlwSFlzAAAh1QAAIdUBBJy0nQAARS9J&#10;REFUeF7tnXd8VUX6/3//f8WOnXV31XUtq66ubXV3dfu6Sg+IdBCxICACLlJURKSKiKCoCIQSIITe&#10;ew+hBEIogdBDAiSkJ6RCfs85z3Pmzn1OuefcEm5g3q/P675mnnlmzjn33LlzypT/V3O1oI4k+rjy&#10;R/J/DWMp5JGvpqVQSMd3JFgiKxeistAY02c5M8pRWejPoozzOaUU0rl06TKFamq2JGXh5+qNJ5et&#10;P9V/zDYo5PpGVFqDFjPRDfE7J7gxeZOYR8jOyCyy5FQ9twUOSf/svgQ+4Ugwip71m06HwK/emI1G&#10;hJ+T4T/tgs/mfVbqNr6LdkY5jMgWORw5rH9dYqu4B7Iu5F5kFtkNcwGyRQ5HDrdHIodBj3dKEGHm&#10;hsgWOWxmT2oOBsorqjEgmLX0sPyJAYHtrwth25N3QoRZlIUR2SKHzeCRuHQWqaAA9QQRYZFNDrOo&#10;HO4xZKMIo5inGbDf3nQ6BtByU+NpuXkXhYVlhKgQmXSsj+Q+4w+O5ZGjlmEmPRMvJELQkfT8YmP6&#10;iXzcGG417VieCKNdROUwRkUYVVJaiT6IsFPcH1FPBJOWUX2wy2KJXz2Zu+QIfNZrGNu2/2q0AIN/&#10;3A2fdoUOm7gTA6N+8nOT/Z13CI6kuvoSRXTAXygn9yI0hZTgiN+RNGg+Az4rpP8Q3IkuwzeD0CLA&#10;JDiT8CkcHm09B6QlG+AOUcQK8znBLAEzMvyOpE6jjiT6UEcSfVyZI1m5/hQGfp67Hz49/UfZ4Xck&#10;WOJ1Urni31DemGzcdyhHjsoib8mf4qYjASC1nnELBTugRfXP9wavj192ZNT3O25pol3RCKCdoZAB&#10;Hckf2s6BbBCAz+OnCtAIQFSW2ehwJCDmj1FAPhK0i88nO8+To/DpEt85Wbc149X3F0MA8r/51RY0&#10;QlgUKgeE2JHomfx85CimAuJInOnyyToKuYCOpN9obdfFhgMeiQhYHgkgW+Qw4vJIPOHtSNKO5jJL&#10;WI7kx+WHk/acpYh+U7V7XzZF/MGbrbkrtOtDhkWNB8xH8vI7CzEsLBiwPJLEfWdlixxG2JEwBwjg&#10;kcTGH8Cobq5JOXBBhM34nRMEvM1HIsIsyo6E3WlVVGoXoyKKGQH5SNDOPuFIfpp36PDRvDNZxZqT&#10;jqsjkZG9ISyiGGZRdiRMsqeIAhGsJ/kFZbCluPlpYpOFxRXwKe8BhlnUfCST56UFvNOyOxJ8VBcc&#10;dCQfDN/ca5jvDuT3nbQ/dUDePIYHjd4mR/HzwXbxus3nL9+f4SfcnWsJOvKRJCw/VlRUAT6gMBwJ&#10;8NlPuybM0J60ys8zAbyLurPZDNwhcSTAtmTtD0fcZoED3GbhPunpPgZ/l+RwJPAJWf770crwHEld&#10;Rx2JImKoUxJ1qFMSdVifkoLC8pfenI/hvYey/6TffpnBFtCs33VKIA8J5iMEFzsOqWZhaQzmA6IE&#10;f8yXSOKOFYA7CwxEGvayhGFbS+TDW7f1NFgaxPi9ZwVkHybyMGCpsryeEiEsGWFJIErwx/KUwGfb&#10;PivkLD/Fp2IUP/GxAkZlNwj/s/sSNILEK12BSIJwfen9kOdTIkphr4IwLIN2O5FTTU1JWRVLkuVw&#10;SjA7wpJQv2tDrwSYHYR2ht0pAf/cgjK0YPbu4xMxDJ/iSQ/KMrxhR6b5lOxIOS/c5FOCn3bwU3I8&#10;o0BkEMWJsLgfRtAoxCw7Uujxgmz84rskOQpyeUoQ5gBytjPMpyQ4zueUTp2jPV2IBPyU9Bu9RRyP&#10;fGwYDnhKdqdkM4sctbRc8VPinIVh99zKE97+uEI8JWajLEuHK35KxAtOyJWq70xVlfbmFgvBm/WC&#10;onK04CnBJPPnlHjfKwfxLKv9iI3CiJ/BnBIUWkQU5OaUAMwuZJnq/pSwVJRdEtoZzqdkwfrjLOND&#10;bWfLnWjy88vwlPyt73L4ROdPvvG1OjLs8SKG8dPbKfkxji42GGAEhXJKKM2U6nBKAgoLBJgdRAn+&#10;hKstiSj8lHw9Qzsl7JDsDhLtQmTVYUmnswopwZQUxCnBcmSYA4gS/Kl7p2RNciZ8wvHsPOz3rPq6&#10;hrE3S88/6y7Of1ydB61lAfFEF74EDAiERTiHC15L/q7fqD/33iL4zDpfottqSi9W3tA49i9d6X5e&#10;YN5RgZwkPwcXgMOHI/z+Bhkbtmem7Pe1pXJABo3yJyA/QJexOyX4YB05kKa1AZuSMiDMTgn7jI0/&#10;AJ8ozSlM8FPC+HxCEoVseL3XMtihdZszQPVjZoqdKyvXbg+ZUcDcwAc8m/dcCmF8y8Gy9BmxOS9f&#10;u5Vbs/kUJJk3J/tDCSy7wM0pKSgsh+xYglz+09K7VZEkomEkwClR1D7qlEQX6nxEF+p8RBfqfEQX&#10;6nxEF+p8RBfX+vmQ7yHCfj8RBNbnA/ZM9EGz20uw24k8JJiDrIAOsv7YzeKFP/NBUVogwDP14AUI&#10;3NvC4u41EgyZlEwhKyzOx/pt2ht1APbvgdfjMGwGD9tSM+YdIicD5iAroINZ/3xrAeZCWCqK0gIh&#10;nEUA37ziszu0lJVVte63CgKP6N03b23iS3L+hKLOnit5vv3cdXuytiRlvTlgDRjfG7rJodMjPx9Y&#10;0O/axUNACJMYsoNZ5GTAUmUFdLATZgSYHUVpgRDOORe0UdbMiLzWaxl8so4QCHrKdvF56Bj1wgfB&#10;+dC8dTzXDxyQAoLTmHm2GMNoRwcE7XYiJx2WxOTGx1KL15xwyItJAZE97cJwPsxJDfR/DjZ6SP6E&#10;86GbNYI8H6IsHGQ6duoe+CwvrwYLaM5yv/EOaLRTtdQFmiUx2fmgHWk7cA1LRWEqM6IwKSDoyT5R&#10;WrIOnI9HO8wFS8eRmyB6Rv+Ndh2jPaVuOmi1cLb8BMV8skY+H0u3aA9GKWKCnw8URh9oF79gZbqw&#10;o1EgnO1Efv6eLIoWsxGEdsFFq15FB49qTTEzojBXJMDC2b9FuHA6HyKckVkkjAJMlXVXc20EgBC6&#10;/fs964FAssVsBKFdhjmgHOyRo5a6ArGDYWEMCDBVFjOa3W7TR0XKFpDZDYV2GeaAcrDXRSJ4PswW&#10;PZ+Fj9kIQrsMc0A52N0g/C9f9hvzY4f7ku2o1EfO2RHZ8zFjWboctcxoaQShXYY5oBzsbhCeIsBm&#10;xkGEEd2S9pwVnYNWbqDLPADdFq/zvXOUS8Owt+srlBwVYQwIMFWWnV3I0sHSCEK7DHNAOdjdIDzj&#10;Fmj3sBiVs+86onXzgMC0+dq3CWHsS4dg0o365aicFz9F7zotXKyFT2YUer7eFUCUWWQwVZadHbV4&#10;3XFLB0sjCO0yzAHlYHeD8BTnQ2SHzzK9EjAjBlgYEA74Kd8P6ukaJ057PB+ymBGjAmEXsrOjMBWw&#10;tDMjCO2CO/0v3lCYxIwoTAqI8MQA9kaEXzF8PtRqFhrl0iD8dLu5GJ64+BBLkj+rjGmEsJYgQZ4P&#10;ikuYjcJZiBKskkCUZkq1NIJ6DNmIYnZZdnlBmBQQ5v/TPO0r7jeGeirdaEyTIXzEpxyoZ/N/hdMY&#10;5hf4nQ/4xFRLaul8NJGmuGJJlkY3wowAs6MoLcKEfUOuzgdOrhLweQklOCYBlknMGFCYC2FJKEqr&#10;a/idj9LSyqafaE+KKG5geZDCKEQJNTVv9NaGiFkmAZZJzOggvKmUYQ4oSqtr+M7HwLFaZ/oug9fj&#10;8TR4fRZER32/gx3eA+19UzgwoR3xmsSMTOZZL2SYM4rSAhHQ031RYcGvfqQc0K6sc6zmW92dnnMu&#10;p/SXrbSTdDWBRwfIXaSXrtdu8USSmb7GnCSR7Vi9a9+5l/Qu1fKuvNZjiXiW0ONL7YGzoKJSexRP&#10;EX2uExEtKPRdVKBRJI2cskeEIbBJn3IEEXYEonIfe7gllh1gc/e1pNeXXT5bjwGEleMAesqfcLBF&#10;xuw14hOQe/ri+cCk/zl2D/eK3/mQ+WdX3zvRF/Vh5zv2nMMoUihdVptxOB+A2WIGU6Gci2VVaPlu&#10;6l4MyKAbdpeetUR7OwA4lywj74n4NBsBy/MhnMOFxfkYOTn57c83TF906An9NBw5qc1Mumb7GT3R&#10;j98bbQlOqINq/bH2qtnufBw/Vfj9tH262XeocnY0whUdToGK0/Og2/1WL/Mf6aDdnYnu63fpU6+K&#10;LAFBT/kTeayNb+I9tNjVj/BiWz/Kyqsqqy598V2AUQewTzhmAARh0epCuOuQjWjEvzsIYFJl5aUb&#10;9S4BwLNt4+GeS4wiePWdhWDcmpR55qxv8i9A5IUAbm7pmhMQLi2jzcnDCcAu/AOCnuwTAyOm7BVh&#10;8SkeIwoLBsKF7flQXBHU+Ygu1PmILtT5UCicUDVEoXBC1RCFwglVQxQKJ1QNUSicUDVEoXAimBry&#10;6bRkfAeAkvu2ukS8d3KvuVZdns2wXG508Ig2wAdhSV713cyU9VtPs5WAXcKKshN5u8ByuikGzugN&#10;orhO3AKtgyAz1mmGTEp2ntTSAbc1pOF7i57vpnV8EFzXMPbHWakU0V+uu/9O8QR4FWV2hGVxI5zd&#10;EWFJ4dKd9oPIBSyLncjbBe5ryAsdEx41ZlEHcCvytnDTKDLpxjK9vwmz36Ivm4PKueBblk4YcTEk&#10;skr2Ju9ra28DqzeehGh9o/82WF78gGZyByP6AGKN8Zv0AevAuj1Z9ZtOFxkTk7VBnEv0mWVR6OaJ&#10;wDXkya4L5H/Zf7zrNz4QZV7K1Rk5r3uxRQHNMH+XqoUaIou2ZIK52Ym8XeC+hkBAlPzbjnNffNO3&#10;lCGwyn8ie2GXd+bJzvNw1H5JidZ1SmDpfJcxNUb6Cd9U9sCJ04UYxRqCRsAyLBsBjEINuaGxhXME&#10;25A7mvl+lGJNSxRYJiUclC0Llh9Fz1f7rjyf7XSlIefyJMpvxVv9aXC4V9VyDQHdbHS4kWE+diJv&#10;F3iqIcdO049VbEIEHtA7Q4FefnN+RpZv7LUIAKKGdP9yEzr/oc2c5NRzls4ARv/ZfcndzWdAsbLA&#10;HrCG4Ognc0ZsQ3RHDZExUjXkrUFrCou0v4TH2/umOLk7htb/zs2j9cMv5Pn1AdZy1tTc4Li0uOzv&#10;VVSECebmXkHUkD/2XCKLpboUbdKApdqJvF3gqYYAEIjpseQ24xcm2zEAQNjSLmqIbLzdWKUQqNcw&#10;ttvnGyAAvyhRCF5ulRl9Utv2pdV0XLYhYoXVSXO1WZIhUNs1BDcAn0JoB+AvJ+1obvevtj1sbDg7&#10;Xzta2W3ySotVXxHhaacXu8xjFqGvrEblMR9Z1dWXmIUpiBpC3jYwZwdRBh2WZCfydoGbGuKSmL4r&#10;QRQJhBtndiCeypdxn/Gj4ZuD24SHGoJGwZfjeJdfuHiQndkyFjLCzU7OPliIoLikkjnIAgdmYQp7&#10;DQHYFamdHmzpW16NJdmJvF0QxhoSOn/smBDcUVxxAtQQ8+o6iDDa2SEcYg3pNngdMwq9pN9KCliq&#10;rIAOoEjUEIBlsRN5h3XTSFTVkLpL9NYQZzfxJOCV9xazJKGvjesxZmdSNUThQFTXEIDZZbl0AJid&#10;6RqvIVCmWNsJ8LoVZ3bv0xaypMiVI4J36le8hnT7NpElCb2ir4Jkp3PGKlkAS2JSNUSuIYA8lbc8&#10;Z+an4+nOU6QCYybuwqhYDQqFqXINkYvqPIDmu4HwuJn7hD3b6I4A4Vsa023tbU2m/+m9RRgGoUNe&#10;nu/JkDACshHtEXxjCCVe8RoCsCSXosw6LIlJ1RBWQ7DXCQS0JH01PKT/mK3PtNfGn4/1n/OBBRCM&#10;ihpya5NpDQdoQ+WR+k2n/76t1oMGUod+twONgGVpLJxy4AI+nySTjl1GnAKrltoQWeShw5JQYA9X&#10;DdmcdIalBhTlNGCpTJGoIczfTh36a7PwIyzJTuTtgtDbEIfNQVLWuRL47GdMKWLpLGoIS8V1HiHA&#10;7CIq21kYagi+MSSTP8z5mqghAEt1VqMPtZkSZZgDU3hrCPN0FuXRYUl2Im8XhH4fknqIZmBFILx+&#10;u7bKKVBVRW+ZMApAuF4j6itwg36BBAFRQ8xFiYBdGAMAC0MNwcCNxoxE+Gwdw8y5VmsIWR2RncNY&#10;QwDm4CDKIMEcmIKoIWERbdKApdqJvF3gsoZcWTwd0RUhQA3BT5fnZvIsWnQdncNbQzbvymQ+liJv&#10;f5gPU+3XENqYP8zHTuTtAlVDwoJTDfmF3jCJc/PvfivQbsnly9q62KgNSRmPODZqwtNO5OcP87EU&#10;ufrDfJhqrYb894OltBkrmLOdyNsFdaKGRD9ONQTAUxLwDP1CX04e1X/yriWrj6UfLwB7/Wa+3vwy&#10;wtlO5OeP5QJHssjPBHNjimgNmSmtVOEMy2gn8naBqiFhwbqGvNQp4dbmM+IWasP6rm88DW7LFqz0&#10;W4nFTuCPnxj4ypjqUlH7BHen7hLIZV4FU5x6O/oOo/lN6xDWNaR1b+1x0P0t4+40GoHbmkwbFqtN&#10;mNvJtHjgTY1iz2WX4FVWahqNtVqw+tiW3ZkYduZMVnG7AWte6bmMacsOi+xgL/Yfo4P8NDMVkiii&#10;uzGt3nQSe/KbgQ0xZ5TlDsigG0XsGTA2UZQpZHd0IIqYaNhruUOqGa81JGH5MXFOUejwt25+/XrA&#10;IsI368OHmBHCWBQEEAxvO3he9lm2Q5utVrZEJ05XWd2HbCgsrti80++vYtqCw3hINxmvPEHlFdXZ&#10;+WXT5x4Eh2VJp8Fyf4sA407jlmqNUuaFAEO6wUH2gSzy7MyCQaO3QRJFjFNiBq4ARRIEQGLpaztg&#10;65/9sIsiBne29L11hkDnj30roiCph7WHmwGP7qF2vhmiAQjDzxr+AmSjAL9wirgguBqCRkCEIdDA&#10;NNc/GEUbIntiwK4ouQ2RHQAWjR4C3IcIXn5nYUzvFSczCu9tEfdwq1lpR3PLy6vST+QfPaHNQQ6/&#10;2p9mp85acEiMhnEGMpq/kfM5pQ5CH8jlqYb0HrKxXf81oJv1n5cYXgNh2R9hW5SVm19GTnredkan&#10;CeQevT8FRXTMhdvRRB8aiWEIyD/rO5rN+Pd7vlXir1QNQb6cSOuVHDup3WFCIJQaIt4YRj9ua4hM&#10;2z7aQ61BRi8dwVF9xn6XnNHfyAb8mh7ooA1vpIj+Xd/d3DemQsCKMhcLlrYDfS+wgbV7tMfHIyft&#10;prgN4PPWF7QIxmMdtdWhMWwGkl7/n69jBUTvNZbRsAN85AIhbP5ZnzAWHb6CbYhYEgPCe/V+KBCY&#10;OS9NGEXgQq42dUOFPsNDebk2ewH8KwkH1oY81Y7WcbhBeuUXbQRTQ5CDh3MHj9k2edZ+iofMhCl7&#10;hchkj7OzXQl2/kBs/EFMBR0+6luEXgD2jYkWy3XITJqZale+KHzitBQymYDU46e0f2hLMDtFFLVF&#10;8DVEobgWUDVEoXBC1RCFwhZVPRQKW1T1UChsUdVDobBFVQ+FwhZVPRQKW1T1UChsUdVDobBFVQ+F&#10;whZVPRQKW1T1UChsUdVDobBFVY+rE5dDKcDN7InGB4OdXi0KuXjR1aA9M56rx4xFtEYw6tNpFks9&#10;BYQtbexGlDMQLJcbUc6Q14AGrd96GkTFeYGVYyfydgGcGgo5gifxIWOIEoLGq6l6uPw2zHioHs++&#10;u7Bew9i9h3wTGCN/7qytk3Y4PY/iLsAT4EmU05HnpHm/3YsyB7VXznr+vUU4ki4gLKOdyNsFLp3B&#10;bdHKo8wZt6WqB+C2esAG5FWeDx/Nw5U7BeDwrD7XtxvwBHjSD9MDzxXEsrgUZQ42uxsFnAiL+duJ&#10;vF3g0hncWPVIStbWpAWJ6tG8u29hiVuMsfvvDl5/1+txN+uDZkGZZ4vRfuqMtoizEBoBsWz5rf7D&#10;9IVdNmIYjfgzwzDakc+/3m42Qrik1LcKnzDKUU8Erh7l+hhiiuiI7YHy/edJYJ52yCW4F2W2h/m7&#10;FGUONrt7lV6spC2ZYJ52Im8XuHQGN6we7T6mEfM3N449qa9TjtWjUp+RGidhgE9RLFQPCOMw42e7&#10;zhd24bxDr2b9R2+F8Nnz2hwDOFYZAsK5WY+l8OvPPKdVrTua+Yano09xcQWOXwdhmRB4tr12HXgi&#10;U9tDNPYcuhHCWjYjI85HA4Ftu7QplHC30dkrgauH3ErAhnEPZMV85FsvNG5JWp/RtnPvClgJLkWZ&#10;bdjifUUEFOUPdq88KeucbxEfGeZmJ/J2gUtncIPqMWictiaRsOCnaD3GTvXdXgo3qB6iJQGEfcwU&#10;n/Nv2s5p1U+rdU17r/hT9yVoBNi2BLL9a2OjEO5kzKcxaOpu9IHP4eN9S4g83WVe2lFtShCwnzhN&#10;o/ZfG+Q3IwwGvBKgejyhV1bkbDbNM2LWzU1831SDFjMv5PlmwbGEZXcpymzDTU2oofcqyh/sXnnV&#10;JmOpABnmYyfydoFLZ3CD6oEBYcFP+d7jp/jUzgO0X5tww4srDAPCDoAzCJ2xesipgIiij6y1e7T/&#10;ewigAwDhmYtpAXG5ejA93FrbWwjojhq1UT2af0Rt7pHj2tIkQqMna5VbttwgNTJy2BI5o3vdYKwy&#10;YQlzdi/KH0IJXkXbk2AOdiJvF7h0Bje5etzfIf7lN+djVFQPCKMgCd0Au+ohpgsE5/vemBWweoCb&#10;rJ0HtNmDZH8IW1YPljGmpzb5t5wx4tVDFJqb77fuW8a5IjDuSD4Ln7IdpLvXdBrgN7uUGZbLvSi/&#10;FczTvSh/CCUEIdqkAUu1E3m7wKUzuInq8cVY7WY3I1M7uRDA6lGvUexNTXz/SqJYy+rRf4I2cxxa&#10;AHFx1fjD5S/pP19E+MjOMrIdwpbVY8QE38WVQM5YS9UDb86ELl/W7nvufz1ud8p5nAP3VuPxBail&#10;cR/SayKfME5G+HsVexIgYG6eREW4LuTJdxb8secSWczBjYZP2UNb1WGpdiJvF7h0BjesHifOahPP&#10;iVwQwOoBgTZ9aVGub2ekCAfL6tFv/I47jJmai4q1yVGxemRkFkMY3811+3yDKOT+FjMfll65gD0j&#10;iyonWgAIm6vH5xOSmM83P9PlDFqAiFePHkM2wicULZR9wfcUf8TPyb8z1u2XfYQFA5bI/mbd08z3&#10;sM8sKsIf5uNJVITrQg4cprm3GfkFfm1sQFE2HZZkJ/J2gUtncMPqgWGRCwJYPTbvPot2oZf1aU7t&#10;Lq5kT3xoa7YLI2BpFwEAwubqAaC/kDBiAGDVQ05yj231WLuZ7iCxaNDSHWR5pMu8nmMT96f7/UqE&#10;GwijaLdEdjYrprvT/zEVISEe/wUnKiXQXgnZVQ8E/2LdKHkfzdIJsCQ7kbcLPDk7U1FZHdN35fhY&#10;21keGeAMoogVbN/Qv6r6EsVd0+GTtZAxbglVHmfA85MxiRRxjW31uL2FNq1t9y+0x9vs3Jw5V9zm&#10;41X3tIx7a+RmMtXULF1zUvYUU6laIjwt5Vw9LuTx99C/aa9Ng2up/SfzmMUsKiVM1QNg/g6iDK6z&#10;kLcLPDlHGrsHu9FPgOohTsy/9CmoZb4cx+8uhPPxUwUhVo9ZxsIJZv1Vf7QiwxxkOaeisBCA2e0U&#10;sHrgZbcbUQbXmyZvF3hyrgXko/jHWwvIGvW4rR64qC4ijCAy6Qhj4q6sEKuHsw8WImCpspxTUVgI&#10;wOx2Clg9AJbFTvGbTnjyR2c3eHKuHabOOQCiSB3BbfVAIyKMzH5TE3rmXZvVI36ZbTvz+w5aHzBm&#10;NAvLAZjdTqp6XDuEs3rcZnQvC0v1uL+NtpaSpQZO8F3XsSRZAR1Q6AYwu53cVI//9PB143MW+jOj&#10;ndDZDZ6cFXZEb/VwdkMHgNllBXRAoRvA7HZyUz2S0rJZLjuhPzPaCZ3d4MlZYUfdrh5wccLsQg8b&#10;vcWY3Sx0A5jdTldT9Rgaxx9DvxOox4MnoEAKXVE+Hev5kS4S1dVDFGjWvoO0nJedcow3mMxuFroB&#10;zG6nq696UKSm5vPxWr+S9UkBVsNyj6d9jhxB70ZUVw+AJckKmIowu1nk58ITdRVXD6CTPpCDIjqz&#10;lh4GUcSR5P3nmafLohzsFNLDB/xXt5u3Kt0yFwD2s9m+sQOevjqZOlw9cvOcOnFQ/kDbApGfC0/U&#10;1V09AGEpLvGNvBNGCLQZtgHDAEQrK7VhpLfr45lQHw+n98UQxoBlUYm7tYFKQrcafR8h/PXUZGHP&#10;k070d/qK+8Bt0viF72fQSFIIL13tu96eq79QF1H08UQdrh5/fWchswjNXZZO+QNtC0R+LjxRbqoH&#10;y2KnZsbLVma3Ezq7waWzXfVIWKl9gRAoKKI+oN/8rP1eIQAnV86C4f1p2ngHtOCYOQzLgbc/XYfh&#10;2411a7F6fDuVemfKzixcrXc5+ehH6hF88FR+PcOhrLyKOWP4Px+vlO0Y8Eq0V48p87T1sL2KMuuw&#10;JLPIz4UnKozV44q/93CoHvKvHBFREfhzx4T6zbSRcPe/HpcmzcUxeEziy51p3Ah8ntMH0+opBEax&#10;eqAFuLXp9GeNV1W9hm1C44r1p2QfDMPnidOFaAFafLK2eU/tNwP29Vt9N04io1yCJwJUD0tgY0Jk&#10;MhGu6gGwVDeinDosySzyc72hMFaP/AL6b2Z2O6GzG1w6O1SP02eoi7ss4TApLhUDe4wlz81CO3ye&#10;1ju0Q0CAUVY9JkzZK3KJwbR21YNJjBas1eqB22ZCB4QlocLYegAsNaBiPqTxCQhLNYv8XG8oYPX4&#10;eOw2lsVOlMH1psnbBS6dHe49sHqghZGw5eQt+n2CcLDzpKIiUD0wygD7NVc9eo7RJgpwL8pmwFLN&#10;Ij8XnqiA1YP5O4gyuM5C3i5w6WyuHk921Lo/Q8B8cZWX7xuLBkl36dfSGIWLq45DtdFBCFQtDNgV&#10;hVFWPSAsxpoHrB7yVAzpx7R5GACwX3PVA2AOzqI8BizVLPJzvRWH6jFp7n7m7CAcGYewJDuRtwtc&#10;OrPqcZN+01xVRUMvIFzPmDbg7piZsieEQY3eXYRR+dYcgPCZHO25qjBCQBQFYbRj9bihse+BlQg4&#10;Vw+4NWdGMVPJlakeaHQmErfmCHNwUKNevjHNCHMwi/xcb6VDv1U9hmwUekmfoMCr7oyhQacIS7UT&#10;ebvApTNWD6Hbm07fk+o3C+bNxtQKIHkCmnf11yOX9JHVyPAfdgnP3kPoyS+EMQCI1NuMGYCwetzY&#10;iDZx9DjNwQNh5+oB9PhsHebSnCf7nn1ZVg/cRK/B6zHqnqutehQVa8PfZZiDWeTnZSuhizZpwFLt&#10;RN4u8OR8pWAXV1FIOKsH3K6hc9irR+oxv2mEHEQZJJiDWeTn+jcaus5nl9ImDZiDncjbBZ6crxR1&#10;uHrgWHNxYuThUHYIZ6ge8ElWK4SnpczVA2A+diJvCeZgFvm53kSIahzWo7PDk/OVog5XD2Dbzsx7&#10;W2g3ZG7OjTy/KESd/YWnpYKuHvvScshbgvmYRX7uNhGiaEsmmJudyNsFnpwVdjhVD/yKXZ6b5h/4&#10;BgBB9D+9/V4+MISnpSyrx64UmjncQeTqD/Mxi/xceIaozCyaxtwM87QTebvAk7PCDg/V464Y7W7E&#10;DuGWsCJ9/PSUjEzbnwIgnC1lWT0A5mYW+fnDfMwiPxeeQWvYz7tpGzYwfzuRtws8OSvssK4eyzYd&#10;h8/Dx/LmrDrW8zvfQgovvLMQHRjCAYRR+DyfY7vyi+xvVnDV48Oh1EuHwdzMIj8Xnl41bU26eIfg&#10;DMtoJ/J2gSdnhR0W1eMXr8+6sbG22M0LnRLqG30HZA39jl5YJiWfvT2GHuaiLuRe/Mu7C9OPa+9o&#10;GsTMfOWdhY+2mvWANM07Imcxy6569B65hXnKwtlNzTA3s8jP9W/UTpPnpYFKSitBVKJrWFF2Im8X&#10;uHS27FTiBuxUAkB2sWBYwKJe/2AZheoIFtUjcXfWf7ou/PbnvedztOeP2Asfjjygug5cXVZe9bRU&#10;GcBIIUXt4vKbD7p6mHPN1qeMoYgNde73YFE9Wn+hvVy8J2Zmc300wskM6poGnw7SckrH32ti0gNt&#10;PCwVqQgv4kQ4Y64e0PJ3HrSWIgZgYUZz+UFUj49GbjFvK6qwvvcY9sNO+PxHt0VZ+sJWKzZqI7Ag&#10;sE1/ocH0V73jzdrNvpf/3b7c+Hib2S92nrd5h+8Nvx1bdmS+0nOZWWdMz3nQThF/wP7tFBpHhm5M&#10;sBVMNTN17gHmDHLwRybruT4es43iNtgd3Z7U8+Rh0POLjWBfZ7+wLaQW2ExQb0acC2fk6gGB+zvE&#10;wycqx1g0VFhAuNCZiGIYLq6wz5Vs1HLqDJyy+8FWsyAgHAqLtJ4NIgr6OmG/7ht1WFcPwfPGHOwA&#10;HMazb/EJPIGtO7U6M/BrmgzilQ+WvtZj6X97LXtMH9riwGvdFuO3g98XA5P2H/a9ykALRfwBu7g1&#10;t3Qb/KM2uXeXT/ym4UDPvsaey6C/uRwBJJXoA0QpbgJXJHvkjVlZ53k9F4XLleHvXRaA5cbG03qO&#10;tH3GEHDZLQE4U8gRVj2a9/WNXnymYwIEfpx7CHYJjfe3nt2gOT29lHPhvYfceogAIKoHIOzt+q0S&#10;4cKicghX6wsCRhtO1UM+SKRYmj32ZqMLSdxibeAlznd/X6tZH3+lrbb4Y7w2XMYBzEsRezIvlH4S&#10;S73THLKA3bl6IGDHlfJwBOb2/b450i3JKyqHHaCIBORtri94N2IqDVFggNHSLpOtL3gglm7E6gGB&#10;J99dKC/bJ4DUSFcPDABtP9+AJxSqh2VRcq4gqgcEyqWFjiHawPCJKgK0HmJBj1e7Ly4rp+PpZKxi&#10;KjPo68SLFyvhmMdMSp61xDfU2xL4OuRv0CUOucAesHpkntUG5cxenAZhCLz6DnXG9gorn0WBv+uD&#10;4CkSCPBM0yfgENUD2JioLSOKYQFYar96AFCBIQn0TPt4scyAnCu46mEWJkUVAaoHsnVHZtb5EjiL&#10;cxYdfvX9xWuSMvCM4iewbXfWf7sthvbkrhi/ftp2wHdxu9FMI/C9n88ptRP6OHyJYLesHu36r0Gh&#10;cci47WiHMDQgGEbYFpnIqabmP/oFIUUMwDLW6FMN4LYoEgjwnDhLm2hDrh7Ayg3aghB5xmhbAKJX&#10;pHogLT9cDg5mZwgEVz0wEOW4qh7AffpSQEPGJU1beBCO7eDRC5lnfePrF649el1Dv0XonGnSX1u5&#10;R35TcS67tMvwzZaSv1MRZoDdrvWop//5HTvpG7kPgOVm45IaYRsVath3xe3Nqc4nrEyHjDc2in20&#10;9RxZ9fXrTFGLvpq6R94BB7oO8U0qxaoHkF+oXZSPi/UNZqj96jF90SGxEBJgdoaAc/VoOmCVZfVY&#10;sl579YzAVigUZbitHkn7z+06QnfJx88WTdPXs5K/BTEroUue66AN2szNd8q1eXsG+KRl0CiZ+SuO&#10;y1sUXCjULuJL9aXrAAgzN1wfhyI61ZdowUSK2/DqQN8CXIBDllv0aZcoUlPTfYw23Hx7stO9DRae&#10;X0C/eHP1QMD4a/3nBYErde+B8+g06++7n5YDltXjbv3qYNfe8xCWqwcWNXGmtt2DR7SrD/Rx2b2g&#10;lnFbPcycyih81aaPiUtKSitv0v/ab20+44l28es2Z6Dqx8wEgd1cPlg0/2YzfM76GCzZE6Igihh8&#10;8b22WGO2/3027AA6w+ZEgVqZ+tZBi9bQunsAWihiBXOAtvEefd9uaTbjzcEbzIWzo7OrHsDz7eh5&#10;6xW5uMJNo/DHLYzwm4ZPrB7CCAG4BcUwiF1cgV7R3wQ01a8gUEH0M6gdgq8e97eLb2l1jx4cE6bs&#10;FSKTIw7OzvYtNhPIYiqKTBJ2dgb4wO0ZRSQwu3MhcfMPOaR+N1XLe/FilP6MrlaCrx4KxVWPqh4K&#10;hS2qeigUtqjqoVDYoqqHQmGLqh4KhUKhCAbVfigUCoUiGFT7oVAoFIpgUO2HQqFQKIJBtR8KhUKh&#10;CAbVfigUCoUiGFT7oVAoFIpgUO2HQqFQKIJBtR8KhUKhCAbVfigUCoUiGFT7oVAoFIpgUO2HQqFQ&#10;KIJBtR8KRV3i/xrGrlx/iiKh8fPc/WJtCdAP07XVyyxJOZAje7IVxRTRwJakzL92mf+r2j01kWo/&#10;Ll++fDA9t0WvZfiDu6XJdNBbA9cwPdspAVdcAv269eyLZX4rAYYX3Eqk9XRoiwXJFEkrBEdU+w75&#10;1s0WMJ8oUe8vNw8el5RfWA6Sl+ULF2xzIYoKDStQbNjbj3tbz3be4QnTtbWZG7SehW6q/YhChkxK&#10;hlNT59uP7kM3wmHc2nR6l0FryeRP+vH89ON5FPHnx1mp+AP9dmqKWMMrXGDJtSDaXsiwYiOnOtR+&#10;WOrPb83PzfO27KUdrOQQRYWGFSg27O3HopVHX+iYAIFHO8+jNImk5HPoBmEMWLYfBw5fAKEDCqLm&#10;JfMysorBnpauLTkJV0j9R2jr7gp/9GGUl1exktduO2XnDMjOqYey8Z8EjHZZZP8bGk+D6KVL/NKk&#10;sLhCLiFxdxb639Fy5vFTtDAqIBclnM1AFsgoe4r1RwXFJdoWDx7RCoH9cSi5oKgcLB+M3gpJDVrG&#10;QZg5RI5wth9/fVdbNbPfN9srKqrJ5M/Q73eIrwD01hfrKcEfuK58b9QWcPhlzMxym6KCQN50RHWH&#10;sQx0KOxK0VZzrR3V9fZD1sOtZxcU+paK9worLURRoWEFio1E+3E+p9Run3/TZg7YB36/E8Low9qP&#10;r/UrXzvF9F5OfjrvDtaWMr/r9TjZR6i+/9LwuflldzSl5xNmQRL5GbTqu5L5MJGfwVOdtFbTUl/9&#10;lExOOqs3nkR7vwl+f2Koh96Y/fm47cyIYkudrtx0ijkIPdlxLjnprNujNVH1m05/5W3tf9WsQ3ob&#10;DCxZry3ozYRJkSY87cd97bWVh3+ed4Di/gz8eut1psMTuqnxtPVbT5OrP0dO5IPDM+9r6wCHjrzR&#10;SOvtAWtoq8EC10GszMjpamo/hB5qM3udze/KAVZIiKJCwwoUG4n2A6IYfqQLvwVBuxyW2w9cGR9k&#10;vmbfdywXkyiug+0HaMv+c2QyQPtrvZZR3LBY3hXd20p7mNaqn2/x7D5jtqH/3mP0x4psPeC7FCOT&#10;fht0q/7kvPWwDWSS+HaW9s3I2xXtR49Rm8mkU6mvbY4q8X/83nHUJrRTvKbmxV5LIHp9I4sfxuGM&#10;AnQ+daYILdh+gMbP2o8WAdpBFNepk8+vVuvNabtP1lFcAm4dbjTebbjRfcby8Ywpcw5A6uqtodYZ&#10;eVuR1i1N+JWRJ35hc3UWIV2V7YfQ9t1n6ZBcwPKGKCo0rECxEWo/TpwuxGjcvDR0AH7bcS5YOg6g&#10;Z9Ho4PL9x7BxSehPcR1x/0FxiSc7z4Mkuf2wY/zkPXc3nwHOcvuB2zI3Y8BQ0558O3kPRBtK2Rno&#10;v3ZPJkZF+2EuH+0zFx+huMGgqbsxCaPnsukOz3IPgRafrIXUR1rTdyvuPzAq89qg1VgUxXXqXvvR&#10;fegG2OPsnFKKG6zYTN+1pTZuzxg60eIeUOhcdgkVZHDwiHYh0/VTi1bKPfImakFNeiyhDXuHFRVp&#10;Xd3tB+iGhrHnTb9SS1jGEEWFhhUoNkLtB/B41/kQbdidfrp4UQzX6Xn59HQe/Vn7AX+IL7+pZbQT&#10;+el4bT+27M4U5Zhlbj8oYoKl/rO7disQUOb2A6MyaA/Yfhwy7sac9fA10n5MnJYCu5t9we+9ZU7u&#10;RTwwS42YvJv8dBYl2j4KBG3e6ffcEABj+y82UsQ7cuG1o5i+K2nbXnjkDeoMU2u66tsPlJvTwbKE&#10;KCo0rECxkWs/TmcVoeXbn/dA9IZGWnjrTvoPBTBVbj/il6aD5bqGsc93XbAr5fz+tFwQpRn+FNHx&#10;1H7c00y7yYCSX+2zAksuKqKXW79pq72VCbH9aPTxaooHIoztB0YDcjW3H6mHtM4ASXt8TwYqKqrv&#10;bWn71OV0Jj3Uu1hWdXez6dc3ik07Sl2wEpOz7mpm+5hL7r+xOekMWA4dse67FRC52FoTbds1H3xv&#10;/RYuorpG2g/U9j38sbsMcw5RVGhYgWIj134AUxYdRGOrD6jzfelFXx1Ei9x+oGXt5gyKS/z3I3qb&#10;TXEd9+1Hv/HaU4qH2sVjlIEly+1H094rtJJbzqS4hHibSPGamvQT9L6B4iaa+r/CDL39ADA6fPwO&#10;ivszbOqeVKkmXs3tx23Npz/XMYEiNTULV2rXIGbd2Di2sKiCnGpqvvpxZ+/h9PZp0ZpjzT/2nXu4&#10;Qb6/ha9Dm6xNKVnkBPfXbebUbxZk7yZWbO1o/srjtHkXlFdUsey1o1poPwJ2KITfCWjqwsP/fm8R&#10;yxt2FZfwTqUC5hmiqNCwAsVGtP0A0Ig6lUVXfgga5faj86frwFKvYeyHwzaRqaYGwuiJIquO+/Zj&#10;2+6zmF0u+btpe+s3911uyu0H8FwH6k/1VIe5kIvtBoj8dIZP3InGF7rM27CN2r/KqksiVztpBEJY&#10;2o/cgjK0gOSDkvdTdOQNrv24NbQ3r14Jpv2Aaw3YUfFAuf1IbcCHWfsO+v0rXbp0ef7Ko5cvX8bU&#10;s+dK4BIAfsGUrFNaWimyy3q9D3UBzDxbDFEMe0UuMAg16+bqgalZ8uWbMwNHaT24vWrx6hPM4lXR&#10;0H7YwcoJlzL8/xYFzC1EUaFhBYqNdPuRsPwY2kFkMkAje//xzc/au2impBTt4USvIdqfw9OdfD1T&#10;PT2/gsvKO/RHWLJeeZuG6N6o31UcOuLX2wpo2m2xcG7y3iKsgBhFBxnZWehuUxf8sLQfyMRp+xrE&#10;WFwrb9nh98Tea/sBPPQ6DfAEwXGRNZIE034sWa11N8bwtl0Wb7d+234Opso80mXesdMFz767qLr6&#10;Ull51U2Np8Hn6/34I+mqqku3WfX4XryOLuThSufNr7Zg2BOsQK+K0V8qMqNL4Q44k3m+hOVyI7gx&#10;h7zM6FXR3H4g7w/nF5IhqnmfFVS0P8wtRFGhYQWKDVf7cZXRtPeKxzrMPXmmkOISd+nPNrpYdRNV&#10;hEIw7cft+snAMPaiY8IkM437rLin2fR/vbXgrmYznu6UMGD8dkrwB+5UWIEoTH2qXXydaz82JFo8&#10;HZYpsbnxCijMzoxeFf3tBzB5YRorM0RNSuDd6gHmE6Ko0LACxar2w5Kde2mc/JPt4k9lFKH+0D4e&#10;B5/BBWvm2WJyVYSJUNsPPGGytu7wva6Q+XpKsqUo2R/Rc1xW4i6t5CvbfgAOYyEd5Dy111CrQa0B&#10;dbfxEIDZvapOtB/AaseunEGIypVgDiGKCg0rUKxqP+woKq6YGE9zIMlasu4YeSjCSkjtR7/R2iwj&#10;TGXl1jOOMDchSjbB3EBR0n50G6y9MPSql960GEOLnD2vvdTxqpulmR5YklfVlfYDYMWGqPhNJ6hc&#10;A+YQoqjQsALFqvZDESWEv/1AHzPMTYiSTdxmejIWJe0HENwtiN2MkLfbz/DjoNSDvn9kluRV12z7&#10;MX2N33tjgDmEKCo0rECxqv1QRAmq/XAruf2YFq9NqRKEKL9EsjQ5j3vd6d+JmaV6VR1qP5LSslnJ&#10;IYrKNWCpIYoKDStQrGo/FFGCaj/cSm4/gBfet+j2F1BtR/Dx8w9IXe7ca8devzmdWKpXqfZDwFJD&#10;FBUaVqDYMLYfM1YceaXnMjsl788+fsqiO1OUcPhoHu4nxa95qqsvn8qw7pgeIVT74Vas/didEuQf&#10;GeXXafPJGpbqRgPG8X5rzMGrVPshYKkhigoNK1BsGNuPoXHaLEQBNWqyNp1JtLF7H/0YKH5tU2fG&#10;n6v2A2kz3HrgpLN6fp1I+YPdJcoswRy8SrUfApYaoqjQsALFRqL92JNq8RtA7jCmF6J41KDaDxnV&#10;fvgR/e0HwHxcavkGrdvP2yMtvr2AatLfYsY35uNVqv0QsNQQRYWGFSi2ltuP5H3Z9WyOqKKyelQs&#10;v4PpPNBv5qjjp2ha+Dxj6kOZ4hJapHnvoWwy6bPkfWm6MWr+wVJKNrBrP2CvRC6hP3XyzbeEiDUE&#10;IdxhgN+TgL91mV9g2ltM+npqcl5h+fMdtGnthQqLaZamx7poQ+iFvpm5t6ycd9wH5/+aloT6duFB&#10;SpbApPVbz2TllrIFgRZt8E2MVMfWj1Lthwxzc6MXuy74NKgBH/caczszmJtX1aH24wl91tUwiso1&#10;YKkhigoNK1BsLbcfQNwCWiQqYWU6WsrKfHO1PSMtOfWwcYK+n+/7Q4Sai0aKS9yk/y3+1pgkEf5t&#10;0RP0hPGPfyqz8JH29H89ceY+NALm9kPeK5EdgDAae43eSiap/UA999Z8tD/1JrUBn03wm+hQeIL+&#10;/A7NoSJKRj3cLv7EaW0525kL6RsDwV6hszzBndi9+cvSxcyzMxccQiMinEHCf9j3NG0XCC3rEk9D&#10;6r36okE3NNI8hXOkUe2HW9m1Hw+3rr3p1mmTJpibV9Wh9oMVG6LU+I+g2w+MPv3OAowyMHX9dt+0&#10;C2j5dJzv4S2weuNptBcZ1++/0VcVbNjXb8lbATqfyaH1gcztB86faLlXBYXl6Dx9LXXaFu1Hl0F8&#10;tdA8Y6JDsf4HgBYQxQ1WrKd1KA6czCeTAdpTDtCPH6M9PrNetxtT0476CkGLecbY1LQcTDpx2te7&#10;oe49v1qz5dSIqXuZ0McMHrBZlGxizPR9rOQMfRL4aGs/AOYZIfX5ZhttzwTz9CrVfgiYQ4iiQsMK&#10;FHvF24/TZ2iZkFcHrrbUQ/qC1iDMDqzeSn+yy42J7IDrG2k3H1Pm+5Y7RB9WmtAj/sWy9uN0Jo3D&#10;xaiZWKPbPUbl51dmJkzZy1Ix+vVUPmWGaD8oLoF2bD/E+h/soITu1a9ExfpRAPqv38pXQgIwqW63&#10;H599m3hXqziXyi+usBRzc9AOfbmRKGw/NiZqExJHVA+0tJivVMCcvapOtB+5+WXX68sZhUtPtLGo&#10;acwnRFGhYQWKrf324119aVVQcup5iIr2I6AwO9JCXw7kTmNq2y+tVrdFS0Chcx1tP5x1DbUfls+v&#10;7IR5zTA3B0Xn8ysEV2qLnA6kOf3/Mmeviv72I+tcMFO8OOv4af60AWA+IYoKDStQbC23H0nJNC/h&#10;L9vSvNqi/cgwLTXtDObakpSVbzxNGvnDLkrTQePZXFeLDdu1H3Z7NXKS34Tqov24kOe3iCrymd68&#10;PdDRt3oVOofefsCVEKYGBP1V+6EJ85phbg6K5vbjlOsrsiB0n81rcwHz96pobj+OZxTcZ7+uZdD6&#10;dkYKbcAf5haiqNCwAsXWZvsBvw10+JX/ih1PGB2Q4JdPJoPsC7SI9SOmpQNH6Bf1DfQ3vaBG7y6i&#10;BIN/GKuHZZ7jc+XmF1CT83vj5bD5/UdTY81E817NXkTzNy/ZSt+e/P48J9evCZk2lxZh3H7At1ol&#10;WoJuP4DHOmqvZ+o1jDV37jqdSX8g/3nft24HWlT7oQnzmmFuDorm9gPoPsrDt+FJBwP9+TJ/r4rC&#10;9mPlhhMPRWwd+Efs22PmGaKo0LACxUai/XDWzr0Wi/7Gzqc/2esaxv7l3UUo+Rkj+fkjUkFVVRYz&#10;wk2IpQdHIFGssIDIz6r9AMRegczZ8R0qIrcfoGc6JzDnrHN+9zFoDKX9AIZ9vwuNIPPugchPBy2e&#10;2g8QlknWCBP+9gN9Qqeu9L+SYVnCojFTAw/9ZVm8qhbaj+jRrCXUg8gS5hyiqNCwAsWGsf04k1Oy&#10;/VC2ncjJkXMXLrbrT8vhgZ7vONc547GMAix8R5qT29ncix2+8I3Pva/9HHOxxSWVWBTFJcAo79Wa&#10;nWeqTLOXyu8/YK+eM+6otu4/d/AYX9MQwG1lmR6OwY2Rw26ASkr5CqRpx/PuaKn9i6LeHrHFIbv5&#10;ZgXAJDa45OjpgmeMjs7Ru/6gaj/sWJhIVyJhFBXtCMviVddO+3H58mU6PBuYf4iiQsMKFBvG9uNa&#10;xvn9ucINwbQfj+vjazCMJ0BWuWm8ZXCwYkHYfvyu9eyobT+Al/Q1nMOlFTsCLFyIsFxedS20H20/&#10;4islW8JyhSgqNKxAsar9CAuq/QidYNqPtZu17qrnc7Q+Erc08RtVD/qXzcrSnrBcfxCTRMArclFB&#10;yGX7sT/9AssYtH7l2GdXhmX0qqu7/Rj98246JBewvCGKCg0rUKxqP8JCyoHsF99eCKK4wjvBtB/A&#10;9Y1iewzRpiL/fILFH336MYueke4pNPr2yer4yVpIavKh1r8C3bwilxaEXLYfwPufBzOvollUnAtY&#10;Rq+6KtuPu4xxBp5ghYQoKjSsQLGq/VBECUG2H0tWazN2ncnS+tiJ2iIL3YIgv8ii8XhIWuh74dog&#10;lzKWCwxC7tsPMVNCKOo3yjdRT0BYXq+6mtqPZzsn/DRnv2XHHjew0kIUFRpWoFjVfiiihCDbD+DX&#10;+mh7fCEpKoys+tIC3W64dPkyK0EIHSDQ/gvf+ktizjWXyAUGIfftB/DtZF8fxCD0ROtZVJA7WHav&#10;qtPtR72GsS16LB010W8YWtCwwkMUFRpWoFjVfiiiBLftx5ylhwd8sz0jq+g6o1bk5Ze90nMJ/JrL&#10;K6ohivNoWuqraSkVuo8lpRcr5686yrII3aHPHVZdfQnCT3WYi1mAARN2XMi7+ELneR+O3JJfQP3b&#10;Ll1y6l0jFxuEPLUf5dI0okEIvlsqyB0su1fVofbjn/9bsU9a+D3ssM2FKCo0rECxYWw/XM5fEkbg&#10;P6SkxK8/K+6APH87sj891BMNV7ehF6JwwG37IYY1Ju7KfKlTwsbETHz/8em32+HcL91yEsLzVtg2&#10;A8Fp9E/am8+DR7Rx/+/qm0M++3nXn95e+FqvZX95mybaXL3xZFWVbROlUFw1QF2ou+0HbmtLktaR&#10;UvBw69mg/Ud8OzB72WH0pHhQ9B22OfRCFM64bT8+G6+1E5/rf+iH9D90uCfAJJzK5kFjTO/YaSE9&#10;ukEtWHkUbyZubaqtfYa3OMj7wzc1G7im9YBVJaWV2AdMobh2gOpwlbUfZlT7UVfw8P6jvLy6Re9l&#10;/zYu+X+YvX/vAd8tZ4o+Jf1NTaaVlGhT+ZdVVP+jy3w8f+7Vth910j9xuvA+/f3Kul1+Y/cffD2u&#10;orJ60I+7hn6/I+nA+QatZhUWWgzOVCiuVqBSRLr9SFh+DI0Q7jqIL9GfcpA/aILLu1/rY4plvdJj&#10;car0SIqlgm5uNl1OwudX+9MsJqlFN3mvGAOnaBMjPtiK3hpuO3gePWUVFtESI8C42D33S8O/Ua16&#10;L6NkhWuCeX++fqs2/mPuMm0eiNubTmd9XX7XRluA7L43Zpde9D3ljF90ZPT3u25tNp0JjNv0UYFI&#10;hjGJWIseS+V7DrgXadtn5Vc/aTPPvD9eW4Lm8uXLF41VvYImt6j8l6bVn+o1iv1F69lmMTdQTqHT&#10;WwrhVuC6hRs0ehtm+XDoJjIZiNLcy3n3kPGmxUdB7MBRcGXA3KB8+Ry5JOUQHx+zKdG3RI97Kiqq&#10;Gxlz7Qnd0mwG223QPW9oSxIxOX85f++yQHZ+b/AGSnCHeBd4Ic/beyw3QLG11n6AmvVcKu7yHzXW&#10;Fjx4JA8twPFTBWhs28e36NPj7WihDlxzAWjXdwUIjQ3fWwThzh+vwiQ0YvtxMqMQkv7yFl16Yi50&#10;c99+HD6eB7n+0Jb2AQvBSURSjZ/fbU2mD/yKujjOX5H+eBuq4AkrguzeeW0STPuBjPxx92/bxVdW&#10;Vd8TY9HRvrik8ru4VDwloBc7zVux5eSu/edBF/V2BcMrN5+EJPS5uen0JgP4QmAAODzddcGbA9cs&#10;Xn3s7SHWS3d54uNRW8WO3dti5radAe6mLVm+/sSjRqPy0SiL8fBiE+FtPyjuSF5B2ZBvtOeNoPuM&#10;SiXIuXCxnlHaL2JmxvkvmemSvPyyD77ceIv+R3n/G7PMM/yYgeuJJ/XB+fD3uu+A9m815met2oNu&#10;aOy2q578jm3IN4lB7HzWuRLIJebb/8/7i3NN//Ki/cB/6nv0qXR+FTMz8yyfFNaSq6b9yM7nE5u3&#10;/XwD2B+UJnn9ca62tNQNjfncMP/7YcefTF1OsFj2/AqN8vtzy+dX7tsPxPL5FVqWrPetYSW4WFaJ&#10;qUF3/r4GCbL9wK5Qa7Z5+x0PmbGXiRJMbN6ecWPjac0HrikrqwK3H+cf+N2btMYy/OVhIAimGHNz&#10;wh9o9oXIvjvBDYFqv/1Ahs/eh1m++C4JLWfPl4j5AmYu9C36VgvEL6F/hFd7+P2nwJdzTzOa6GyF&#10;49/i1p002wScu+OnfNOOBk15eZW4oMbRqQLWfiCNetHc4LMWHyaTDVdN+0FxCXP7AYgzCPp7t8X/&#10;6rH06IkCy0sK9LlS7YdYPwr20FKYKmdROBP8/Ycli1Yd6zx047g5++o3nf7nHkuS99FvooGLP31o&#10;KiDL9Q1jd+47BxlPnykaPDZx2tIjkLQr9RwqlGdW6Sfy8cdxe/PgWyD3iN9i7bcf8qQAj3b0dXoW&#10;RjZtZ6QR201MsZgGHBg00Teptd2+CQeKh4kmxiytE2ftI5NN+4Es2nACk17ubju/6bXWfgA7UmmN&#10;Kaa/fuj3UgGNV7z9CCjKoAhEONuPrTsyPxm7HQJwhdhvxBZoQiA8aNS24pIKuBiBswJGEPz4+g/b&#10;3H+ENnfv0HF0aQykn8ofMXEnXBXiEJM3ei2HXONj93aTxgyGgmg/nH8fcOkk3LyKitARxoi2H6+8&#10;7fekXujf3ZeY/4hFaosPnF4VCjeveuED/rziEX3BHNDT7X3NmCWVldoQH9S2g9oiqQyROmmm748+&#10;dG4w/utdth9IeUU1Olxv9eTtGmw/zEBNx0Iea0OrFgJoueLtx6F0i+nZFUEQ5vsP4LkOCakHL/y9&#10;y/ynus7ffygH6uemxMyO/Vc90HFuYVH5bU2n3dsy7qE3E0DyqQVKSysf6BAP9rE/JWf7LwcWRm40&#10;6na7vstDfwNfUVm9fvsZKO36RrGJu/1qhfgTcd/JuHXv5ZgFfvpkMkA7iOL+LFxx9JYmWkdn0OET&#10;+Q7jKBt3871zzs4tDTifeUBEl4d3PvV7BLR3P63tA4J9cy+Ry9zuitT6zWcE8eqe8a3Rd+Ae081x&#10;wPZD0OSDpTc20k703JXHxCDZa6r9aNBK655wk9VkE3/TVwMMe/txJsdvBY6ikgq0u3n/cZexlqX5&#10;6up4Bl04PtSZ1jdUBCT87YclbfusOHWOVv56pO2cGYu1h+/s1NYa1dWXkvb6brd/GTMjYVX6gcMX&#10;Kitd/SWB58ejtjxvXFk/9ea88grrdujXxo/1oVZxkMvuyUxV9aXE3ZnoCXqyM73pkRGpFLfhKWMN&#10;HNg9h3Yr5UDO3dLyKuAMu+fyhRB4gsThP9Zh7rGTBZSmU33pkliKB5Tm8VoPdkPkHTfT4g3Zjj3n&#10;nuhEW3+mfXzrPsthf7BThjNsz29tMu3TCUmWd4fu2w9k++6sx/Vin2w7BzZxrd1/3NvCdoHhR/0n&#10;Gfq13tigLPvvIkvXa9PrCZFVqlCyftEyzvL+Y4S00h9I9N8dNMnPzvTsWzQ+QeGGWmo/ZFZtPJV2&#10;NA+7sjzs4kY40mzclvHuyC13x/D+4HYC53XbLVaUtOPI0TzIwgoxC3wogxXCjeKO/G9sovBfvlGb&#10;GsAZ2HQTo29lQIGzw66u23paeOZbrZvmkuHGIqa/bBHgZRXszDOdqUkIKHAe/TNff9SM1/ZD8PYI&#10;uuZFRaL9OHG60E1j6RK4fdy2KxNUrA/bQrIvXEQjxSUOH80D+8691CtXkHIgG7PIspyGR3bA218M&#10;w20EOiBZ50uEW/I+3/PM/WkXhB108Ih2dXLyTCGEnfdqz36/h6L7DuaIJBRcBFCawjVXoP1QKBQK&#10;xVWAaj8UCoVCEQyq/VAoFApFMKj2Q6FQKBTBoNoPhUKhUHinpub/A4x1NVcQlhkAAAAAAElFTkSu&#10;QmCCUEsBAi0AFAAGAAgAAAAhALGCZ7YKAQAAEwIAABMAAAAAAAAAAAAAAAAAAAAAAFtDb250ZW50&#10;X1R5cGVzXS54bWxQSwECLQAUAAYACAAAACEAOP0h/9YAAACUAQAACwAAAAAAAAAAAAAAAAA7AQAA&#10;X3JlbHMvLnJlbHNQSwECLQAUAAYACAAAACEATmtuolEDAACrBwAADgAAAAAAAAAAAAAAAAA6AgAA&#10;ZHJzL2Uyb0RvYy54bWxQSwECLQAUAAYACAAAACEAqiYOvrwAAAAhAQAAGQAAAAAAAAAAAAAAAAC3&#10;BQAAZHJzL19yZWxzL2Uyb0RvYy54bWwucmVsc1BLAQItABQABgAIAAAAIQAieNa63AAAAAQBAAAP&#10;AAAAAAAAAAAAAAAAAKoGAABkcnMvZG93bnJldi54bWxQSwECLQAKAAAAAAAAACEAT4ITM5pFAACa&#10;RQAAFAAAAAAAAAAAAAAAAACzBwAAZHJzL21lZGlhL2ltYWdlMS5wbmdQSwUGAAAAAAYABgB8AQAA&#10;f0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0631;height:4318;visibility:visible;mso-wrap-style:square">
                        <v:fill o:detectmouseclick="t"/>
                        <v:path o:connecttype="none"/>
                      </v:shape>
                      <v:shape id="Picture 1" o:spid="_x0000_s1028" type="#_x0000_t75" style="position:absolute;left:-323;top:-768;width:22135;height:5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Xijl/EAAAA2gAAAA8AAABkcnMvZG93bnJldi54bWxEj0FrwkAUhO8F/8PyBC/FbCqhSswqIgjS&#10;S2jag8dn9plEs2/T7BrTf98tFHocZuYbJtuOphUD9a6xrOAlikEQl1Y3XCn4/DjMVyCcR9bYWiYF&#10;3+Rgu5k8ZZhq++B3GgpfiQBhl6KC2vsuldKVNRl0ke2Ig3exvUEfZF9J3eMjwE0rF3H8Kg02HBZq&#10;7GhfU3kr7kbBPn8urqerXn4l5/aQFC6P36pBqdl03K1BeBr9f/ivfdQKlvB7JdwAufk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Xijl/EAAAA2gAAAA8AAAAAAAAAAAAAAAAA&#10;nwIAAGRycy9kb3ducmV2LnhtbFBLBQYAAAAABAAEAPcAAACQAwAAAAA=&#10;">
                        <v:imagedata r:id="rId10" o:title="" grayscale="t"/>
                      </v:shape>
                      <w10:anchorlock/>
                    </v:group>
                  </w:pict>
                </mc:Fallback>
              </mc:AlternateContent>
            </w:r>
          </w:p>
        </w:tc>
      </w:tr>
    </w:tbl>
    <w:p w14:paraId="0149BDD7" w14:textId="77777777" w:rsidR="00856D9F" w:rsidRPr="00E53C02" w:rsidRDefault="00856D9F" w:rsidP="008820EA">
      <w:pPr>
        <w:pBdr>
          <w:bottom w:val="single" w:sz="18" w:space="1" w:color="auto"/>
        </w:pBdr>
        <w:tabs>
          <w:tab w:val="left" w:pos="-1440"/>
          <w:tab w:val="left" w:pos="-720"/>
          <w:tab w:val="left" w:pos="1"/>
        </w:tabs>
        <w:jc w:val="both"/>
        <w:rPr>
          <w:rFonts w:ascii="Arial" w:hAnsi="Arial"/>
          <w:b/>
          <w:sz w:val="24"/>
          <w:lang w:val="en-GB"/>
        </w:rPr>
      </w:pPr>
    </w:p>
    <w:p w14:paraId="05049389" w14:textId="1E1BD18F" w:rsidR="00D75295" w:rsidRPr="00E53C02" w:rsidRDefault="00283AE7" w:rsidP="008820EA">
      <w:pPr>
        <w:pStyle w:val="ProductNumber"/>
        <w:rPr>
          <w:lang w:val="en-GB"/>
        </w:rPr>
      </w:pPr>
      <w:r>
        <w:rPr>
          <w:lang w:val="en-GB"/>
        </w:rPr>
        <w:t>9B17D</w:t>
      </w:r>
      <w:r w:rsidR="006B25B1">
        <w:rPr>
          <w:lang w:val="en-GB"/>
        </w:rPr>
        <w:t>008</w:t>
      </w:r>
    </w:p>
    <w:p w14:paraId="1B9CAB9D" w14:textId="77777777" w:rsidR="00D75295" w:rsidRPr="00E53C02" w:rsidRDefault="00D75295" w:rsidP="008820EA">
      <w:pPr>
        <w:jc w:val="right"/>
        <w:rPr>
          <w:rFonts w:ascii="Arial" w:hAnsi="Arial"/>
          <w:b/>
          <w:sz w:val="28"/>
          <w:szCs w:val="28"/>
          <w:lang w:val="en-GB"/>
        </w:rPr>
      </w:pPr>
    </w:p>
    <w:p w14:paraId="647077E3" w14:textId="77777777" w:rsidR="00866F6D" w:rsidRPr="00E53C02" w:rsidRDefault="00866F6D" w:rsidP="008820EA">
      <w:pPr>
        <w:jc w:val="right"/>
        <w:rPr>
          <w:rFonts w:ascii="Arial" w:hAnsi="Arial"/>
          <w:b/>
          <w:sz w:val="28"/>
          <w:szCs w:val="28"/>
          <w:lang w:val="en-GB"/>
        </w:rPr>
      </w:pPr>
    </w:p>
    <w:p w14:paraId="49B435D0" w14:textId="77777777" w:rsidR="00013360" w:rsidRPr="00E53C02" w:rsidRDefault="001D6523" w:rsidP="008820EA">
      <w:pPr>
        <w:pStyle w:val="CaseTitle"/>
        <w:spacing w:after="0" w:line="240" w:lineRule="auto"/>
        <w:rPr>
          <w:lang w:val="en-GB"/>
        </w:rPr>
      </w:pPr>
      <w:r w:rsidRPr="00E53C02">
        <w:rPr>
          <w:lang w:val="en-GB"/>
        </w:rPr>
        <w:t>ShopClues: Turning Logistics into a Competitive Advantage</w:t>
      </w:r>
    </w:p>
    <w:p w14:paraId="218155C4" w14:textId="77777777" w:rsidR="00013360" w:rsidRPr="00E53C02" w:rsidRDefault="00013360" w:rsidP="008820EA">
      <w:pPr>
        <w:pStyle w:val="CaseTitle"/>
        <w:spacing w:after="0" w:line="240" w:lineRule="auto"/>
        <w:rPr>
          <w:sz w:val="20"/>
          <w:szCs w:val="20"/>
          <w:lang w:val="en-GB"/>
        </w:rPr>
      </w:pPr>
    </w:p>
    <w:p w14:paraId="79C3F493" w14:textId="77777777" w:rsidR="00CA3976" w:rsidRPr="00E53C02" w:rsidRDefault="00CA3976" w:rsidP="008820EA">
      <w:pPr>
        <w:pStyle w:val="CaseTitle"/>
        <w:spacing w:after="0" w:line="240" w:lineRule="auto"/>
        <w:rPr>
          <w:sz w:val="20"/>
          <w:szCs w:val="20"/>
          <w:lang w:val="en-GB"/>
        </w:rPr>
      </w:pPr>
    </w:p>
    <w:p w14:paraId="6D8AAA54" w14:textId="77777777" w:rsidR="00013360" w:rsidRPr="00E53C02" w:rsidRDefault="00013360" w:rsidP="008820EA">
      <w:pPr>
        <w:pStyle w:val="CaseTitle"/>
        <w:spacing w:after="0" w:line="240" w:lineRule="auto"/>
        <w:rPr>
          <w:sz w:val="20"/>
          <w:szCs w:val="20"/>
          <w:lang w:val="en-GB"/>
        </w:rPr>
      </w:pPr>
    </w:p>
    <w:p w14:paraId="7BB54D53" w14:textId="77777777" w:rsidR="00013360" w:rsidRPr="00E53C02" w:rsidRDefault="004C48FB" w:rsidP="008820EA">
      <w:pPr>
        <w:pStyle w:val="StyleCopyrightStatementAfter0ptBottomSinglesolidline1"/>
        <w:rPr>
          <w:lang w:val="en-GB"/>
        </w:rPr>
      </w:pPr>
      <w:r w:rsidRPr="00E53C02">
        <w:rPr>
          <w:lang w:val="en-GB"/>
        </w:rPr>
        <w:t xml:space="preserve">Anupama Prashar </w:t>
      </w:r>
      <w:r w:rsidR="007E5921" w:rsidRPr="00E53C02">
        <w:rPr>
          <w:lang w:val="en-GB"/>
        </w:rPr>
        <w:t>wrote this case sol</w:t>
      </w:r>
      <w:r w:rsidR="00D75295" w:rsidRPr="00E53C02">
        <w:rPr>
          <w:lang w:val="en-GB"/>
        </w:rPr>
        <w:t>ely to provide material f</w:t>
      </w:r>
      <w:r w:rsidR="0016080D" w:rsidRPr="00E53C02">
        <w:rPr>
          <w:lang w:val="en-GB"/>
        </w:rPr>
        <w:t>or class discussion. The author</w:t>
      </w:r>
      <w:r w:rsidR="00D75295" w:rsidRPr="00E53C02">
        <w:rPr>
          <w:lang w:val="en-GB"/>
        </w:rPr>
        <w:t xml:space="preserve"> do</w:t>
      </w:r>
      <w:r w:rsidR="0016080D" w:rsidRPr="00E53C02">
        <w:rPr>
          <w:lang w:val="en-GB"/>
        </w:rPr>
        <w:t>es</w:t>
      </w:r>
      <w:r w:rsidR="00D75295" w:rsidRPr="00E53C02">
        <w:rPr>
          <w:lang w:val="en-GB"/>
        </w:rPr>
        <w:t xml:space="preserve"> not intend to illustrate either effective or ineffective handling of a managerial situation. The author may have disguised certain names and other identifying information to protect confidentiality.</w:t>
      </w:r>
    </w:p>
    <w:p w14:paraId="7564703F" w14:textId="77777777" w:rsidR="00013360" w:rsidRPr="00E53C02" w:rsidRDefault="00013360" w:rsidP="008820EA">
      <w:pPr>
        <w:pStyle w:val="StyleCopyrightStatementAfter0ptBottomSinglesolidline1"/>
        <w:rPr>
          <w:lang w:val="en-GB"/>
        </w:rPr>
      </w:pPr>
    </w:p>
    <w:p w14:paraId="29330DE9" w14:textId="77777777" w:rsidR="00283AE7" w:rsidRDefault="00283AE7" w:rsidP="008820EA">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2"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26A96236" w14:textId="77777777" w:rsidR="00283AE7" w:rsidRPr="004A667F" w:rsidRDefault="00283AE7" w:rsidP="008820EA">
      <w:pPr>
        <w:pStyle w:val="StyleCopyrightStatementAfter0ptBottomSinglesolidline1"/>
        <w:pBdr>
          <w:top w:val="none" w:sz="0" w:space="0" w:color="auto"/>
        </w:pBdr>
        <w:rPr>
          <w:spacing w:val="-2"/>
          <w:kern w:val="16"/>
        </w:rPr>
      </w:pPr>
    </w:p>
    <w:p w14:paraId="4B297ECB" w14:textId="6DECFCB9" w:rsidR="003B7EF2" w:rsidRPr="004A667F" w:rsidRDefault="00283AE7" w:rsidP="008820EA">
      <w:pPr>
        <w:pStyle w:val="StyleStyleCopyrightStatementAfter0ptBottomSinglesolid"/>
        <w:rPr>
          <w:spacing w:val="-2"/>
          <w:kern w:val="16"/>
          <w:lang w:val="en-GB"/>
        </w:rPr>
      </w:pPr>
      <w:r w:rsidRPr="004A667F">
        <w:rPr>
          <w:spacing w:val="-2"/>
          <w:kern w:val="16"/>
        </w:rPr>
        <w:t xml:space="preserve">Copyright © 2017, </w:t>
      </w:r>
      <w:r w:rsidR="004A667F" w:rsidRPr="004A667F">
        <w:rPr>
          <w:spacing w:val="-2"/>
          <w:kern w:val="16"/>
        </w:rPr>
        <w:t xml:space="preserve">Management Development Institute, Gurgaon and </w:t>
      </w:r>
      <w:r w:rsidRPr="004A667F">
        <w:rPr>
          <w:spacing w:val="-2"/>
          <w:kern w:val="16"/>
        </w:rPr>
        <w:t>Richard Ivey School of Business Foundation</w:t>
      </w:r>
      <w:r w:rsidR="003B7EF2" w:rsidRPr="004A667F">
        <w:rPr>
          <w:spacing w:val="-2"/>
          <w:kern w:val="16"/>
          <w:lang w:val="en-GB"/>
        </w:rPr>
        <w:tab/>
        <w:t xml:space="preserve">Version: </w:t>
      </w:r>
      <w:r w:rsidR="00361C8E" w:rsidRPr="004A667F">
        <w:rPr>
          <w:spacing w:val="-2"/>
          <w:kern w:val="16"/>
          <w:lang w:val="en-GB"/>
        </w:rPr>
        <w:t>201</w:t>
      </w:r>
      <w:r w:rsidR="00DC15D4" w:rsidRPr="004A667F">
        <w:rPr>
          <w:spacing w:val="-2"/>
          <w:kern w:val="16"/>
          <w:lang w:val="en-GB"/>
        </w:rPr>
        <w:t>7</w:t>
      </w:r>
      <w:r w:rsidR="00361C8E" w:rsidRPr="004A667F">
        <w:rPr>
          <w:spacing w:val="-2"/>
          <w:kern w:val="16"/>
          <w:lang w:val="en-GB"/>
        </w:rPr>
        <w:t>-</w:t>
      </w:r>
      <w:r w:rsidR="006B25B1" w:rsidRPr="004A667F">
        <w:rPr>
          <w:spacing w:val="-2"/>
          <w:kern w:val="16"/>
          <w:lang w:val="en-GB"/>
        </w:rPr>
        <w:t>06</w:t>
      </w:r>
      <w:r w:rsidRPr="004A667F">
        <w:rPr>
          <w:spacing w:val="-2"/>
          <w:kern w:val="16"/>
          <w:lang w:val="en-GB"/>
        </w:rPr>
        <w:t>-</w:t>
      </w:r>
      <w:r w:rsidR="004A667F" w:rsidRPr="004A667F">
        <w:rPr>
          <w:spacing w:val="-2"/>
          <w:kern w:val="16"/>
          <w:lang w:val="en-GB"/>
        </w:rPr>
        <w:t>28</w:t>
      </w:r>
    </w:p>
    <w:p w14:paraId="11F20F09" w14:textId="77777777" w:rsidR="003B7EF2" w:rsidRPr="00E53C02" w:rsidRDefault="003B7EF2" w:rsidP="008820EA">
      <w:pPr>
        <w:pStyle w:val="StyleCopyrightStatementAfter0ptBottomSinglesolidline1"/>
        <w:rPr>
          <w:rFonts w:ascii="Times New Roman" w:hAnsi="Times New Roman"/>
          <w:sz w:val="20"/>
          <w:lang w:val="en-GB"/>
        </w:rPr>
      </w:pPr>
    </w:p>
    <w:p w14:paraId="0E378538" w14:textId="77777777" w:rsidR="003B7EF2" w:rsidRPr="00E53C02" w:rsidRDefault="003B7EF2" w:rsidP="008820EA">
      <w:pPr>
        <w:pStyle w:val="Footnote"/>
        <w:rPr>
          <w:lang w:val="en-GB"/>
        </w:rPr>
      </w:pPr>
    </w:p>
    <w:p w14:paraId="02FE6A9F" w14:textId="53B5D1A9" w:rsidR="00DA712A" w:rsidRPr="00E53C02" w:rsidRDefault="00473733" w:rsidP="008820EA">
      <w:pPr>
        <w:pStyle w:val="BodyTextMain"/>
        <w:ind w:left="720"/>
        <w:rPr>
          <w:shd w:val="clear" w:color="auto" w:fill="FFFFFF"/>
          <w:lang w:val="en-GB"/>
        </w:rPr>
      </w:pPr>
      <w:r w:rsidRPr="00B24DFD">
        <w:rPr>
          <w:lang w:val="en-GB"/>
        </w:rPr>
        <w:t>ShopClues has developed a marketplace for the masses by building a technology platform that</w:t>
      </w:r>
      <w:r w:rsidRPr="00870865">
        <w:rPr>
          <w:shd w:val="clear" w:color="auto" w:fill="000000" w:themeFill="text1"/>
          <w:lang w:val="en-GB"/>
        </w:rPr>
        <w:t xml:space="preserve"> </w:t>
      </w:r>
      <w:r w:rsidRPr="00B24DFD">
        <w:rPr>
          <w:lang w:val="en-GB"/>
        </w:rPr>
        <w:t xml:space="preserve">connects </w:t>
      </w:r>
      <w:r w:rsidR="00B24DFD" w:rsidRPr="00B24DFD">
        <w:rPr>
          <w:lang w:val="en-GB"/>
        </w:rPr>
        <w:t>Tier</w:t>
      </w:r>
      <w:r w:rsidR="009E0E32" w:rsidRPr="00B24DFD">
        <w:rPr>
          <w:lang w:val="en-GB"/>
        </w:rPr>
        <w:t xml:space="preserve"> </w:t>
      </w:r>
      <w:r w:rsidR="00855CE4" w:rsidRPr="00B24DFD">
        <w:rPr>
          <w:lang w:val="en-GB"/>
        </w:rPr>
        <w:t>2</w:t>
      </w:r>
      <w:r w:rsidR="009E0E32" w:rsidRPr="00B24DFD">
        <w:rPr>
          <w:lang w:val="en-GB"/>
        </w:rPr>
        <w:t xml:space="preserve"> and </w:t>
      </w:r>
      <w:r w:rsidR="00B24DFD" w:rsidRPr="00B24DFD">
        <w:rPr>
          <w:lang w:val="en-GB"/>
        </w:rPr>
        <w:t>Tier</w:t>
      </w:r>
      <w:r w:rsidR="009E0E32" w:rsidRPr="00B24DFD">
        <w:rPr>
          <w:lang w:val="en-GB"/>
        </w:rPr>
        <w:t xml:space="preserve"> </w:t>
      </w:r>
      <w:r w:rsidR="00855CE4" w:rsidRPr="00B24DFD">
        <w:rPr>
          <w:lang w:val="en-GB"/>
        </w:rPr>
        <w:t>3</w:t>
      </w:r>
      <w:r w:rsidR="009E0E32" w:rsidRPr="00B24DFD">
        <w:rPr>
          <w:lang w:val="en-GB"/>
        </w:rPr>
        <w:t xml:space="preserve"> customers [</w:t>
      </w:r>
      <w:r w:rsidRPr="00B24DFD">
        <w:rPr>
          <w:lang w:val="en-GB"/>
        </w:rPr>
        <w:t>hous</w:t>
      </w:r>
      <w:r w:rsidR="00755182" w:rsidRPr="00B24DFD">
        <w:rPr>
          <w:lang w:val="en-GB"/>
        </w:rPr>
        <w:t>eholds with income between $</w:t>
      </w:r>
      <w:r w:rsidRPr="00B24DFD">
        <w:rPr>
          <w:lang w:val="en-GB"/>
        </w:rPr>
        <w:t>6</w:t>
      </w:r>
      <w:r w:rsidR="00755182" w:rsidRPr="00B24DFD">
        <w:rPr>
          <w:lang w:val="en-GB"/>
        </w:rPr>
        <w:t>,</w:t>
      </w:r>
      <w:r w:rsidRPr="00B24DFD">
        <w:rPr>
          <w:lang w:val="en-GB"/>
        </w:rPr>
        <w:t>000</w:t>
      </w:r>
      <w:r w:rsidR="00187CE7" w:rsidRPr="00B24DFD">
        <w:rPr>
          <w:lang w:val="en-GB"/>
        </w:rPr>
        <w:t xml:space="preserve"> and</w:t>
      </w:r>
      <w:r w:rsidR="009E0E32" w:rsidRPr="00B24DFD">
        <w:rPr>
          <w:lang w:val="en-GB"/>
        </w:rPr>
        <w:t xml:space="preserve"> $</w:t>
      </w:r>
      <w:r w:rsidRPr="00B24DFD">
        <w:rPr>
          <w:lang w:val="en-GB"/>
        </w:rPr>
        <w:t>15</w:t>
      </w:r>
      <w:r w:rsidR="00755182" w:rsidRPr="00B24DFD">
        <w:rPr>
          <w:lang w:val="en-GB"/>
        </w:rPr>
        <w:t>,</w:t>
      </w:r>
      <w:r w:rsidRPr="00B24DFD">
        <w:rPr>
          <w:lang w:val="en-GB"/>
        </w:rPr>
        <w:t>000</w:t>
      </w:r>
      <w:r w:rsidR="009E0E32" w:rsidRPr="00B24DFD">
        <w:rPr>
          <w:rStyle w:val="FootnoteReference"/>
          <w:lang w:val="en-GB"/>
        </w:rPr>
        <w:footnoteReference w:id="1"/>
      </w:r>
      <w:r w:rsidRPr="00B24DFD">
        <w:rPr>
          <w:lang w:val="en-GB"/>
        </w:rPr>
        <w:t xml:space="preserve"> residing in </w:t>
      </w:r>
      <w:r w:rsidR="00B24DFD" w:rsidRPr="00B24DFD">
        <w:rPr>
          <w:lang w:val="en-GB"/>
        </w:rPr>
        <w:t>Tier</w:t>
      </w:r>
      <w:r w:rsidR="005B0FA4" w:rsidRPr="00B24DFD">
        <w:rPr>
          <w:lang w:val="en-GB"/>
        </w:rPr>
        <w:t xml:space="preserve"> </w:t>
      </w:r>
      <w:r w:rsidRPr="00B24DFD">
        <w:rPr>
          <w:lang w:val="en-GB"/>
        </w:rPr>
        <w:t xml:space="preserve">2 and </w:t>
      </w:r>
      <w:r w:rsidR="00B24DFD" w:rsidRPr="00B24DFD">
        <w:rPr>
          <w:lang w:val="en-GB"/>
        </w:rPr>
        <w:t>Tier</w:t>
      </w:r>
      <w:r w:rsidR="005B0FA4" w:rsidRPr="00B24DFD">
        <w:rPr>
          <w:lang w:val="en-GB"/>
        </w:rPr>
        <w:t xml:space="preserve"> </w:t>
      </w:r>
      <w:r w:rsidRPr="00B24DFD">
        <w:rPr>
          <w:lang w:val="en-GB"/>
        </w:rPr>
        <w:t>3 cities</w:t>
      </w:r>
      <w:r w:rsidR="009E0E32" w:rsidRPr="00B24DFD">
        <w:rPr>
          <w:lang w:val="en-GB"/>
        </w:rPr>
        <w:t>]</w:t>
      </w:r>
      <w:r w:rsidRPr="00B24DFD">
        <w:rPr>
          <w:lang w:val="en-GB"/>
        </w:rPr>
        <w:t xml:space="preserve"> with regional/local brands.</w:t>
      </w:r>
      <w:r w:rsidR="00DA712A" w:rsidRPr="00B24DFD">
        <w:rPr>
          <w:rStyle w:val="FootnoteReference"/>
          <w:bCs/>
          <w:color w:val="222222"/>
          <w:lang w:val="en-GB"/>
        </w:rPr>
        <w:footnoteReference w:id="2"/>
      </w:r>
    </w:p>
    <w:p w14:paraId="754D0EDB" w14:textId="77777777" w:rsidR="004B120E" w:rsidRPr="00E53C02" w:rsidRDefault="004B120E" w:rsidP="008820EA">
      <w:pPr>
        <w:pStyle w:val="BodyTextMain"/>
        <w:rPr>
          <w:shd w:val="clear" w:color="auto" w:fill="FFFFFF"/>
          <w:lang w:val="en-GB"/>
        </w:rPr>
      </w:pPr>
    </w:p>
    <w:p w14:paraId="283FD123" w14:textId="77777777" w:rsidR="00DA712A" w:rsidRPr="00E53C02" w:rsidRDefault="00DA712A" w:rsidP="008820EA">
      <w:pPr>
        <w:pStyle w:val="BodyTextMain"/>
        <w:jc w:val="right"/>
        <w:rPr>
          <w:shd w:val="clear" w:color="auto" w:fill="FFFFFF"/>
          <w:lang w:val="en-GB"/>
        </w:rPr>
      </w:pPr>
      <w:r w:rsidRPr="00B24DFD">
        <w:rPr>
          <w:lang w:val="en-GB"/>
        </w:rPr>
        <w:t xml:space="preserve">Sanjay Sethi, </w:t>
      </w:r>
      <w:r w:rsidR="005B0FA4" w:rsidRPr="00B24DFD">
        <w:rPr>
          <w:lang w:val="en-GB"/>
        </w:rPr>
        <w:t>chief executive officer</w:t>
      </w:r>
      <w:r w:rsidR="001B073F" w:rsidRPr="00B24DFD">
        <w:rPr>
          <w:lang w:val="en-GB"/>
        </w:rPr>
        <w:t xml:space="preserve"> </w:t>
      </w:r>
      <w:r w:rsidRPr="00B24DFD">
        <w:rPr>
          <w:lang w:val="en-GB"/>
        </w:rPr>
        <w:t xml:space="preserve">and </w:t>
      </w:r>
      <w:r w:rsidR="009E0E32" w:rsidRPr="00B24DFD">
        <w:rPr>
          <w:lang w:val="en-GB"/>
        </w:rPr>
        <w:t>co</w:t>
      </w:r>
      <w:r w:rsidRPr="00B24DFD">
        <w:rPr>
          <w:lang w:val="en-GB"/>
        </w:rPr>
        <w:t>-founder, ShopClues.com</w:t>
      </w:r>
    </w:p>
    <w:p w14:paraId="3346F392" w14:textId="77777777" w:rsidR="004B120E" w:rsidRPr="00E53C02" w:rsidRDefault="004B120E" w:rsidP="008820EA">
      <w:pPr>
        <w:pStyle w:val="BodyTextMain"/>
        <w:rPr>
          <w:shd w:val="clear" w:color="auto" w:fill="FFFFFF"/>
          <w:lang w:val="en-GB"/>
        </w:rPr>
      </w:pPr>
    </w:p>
    <w:p w14:paraId="43FB094C" w14:textId="37A83766" w:rsidR="007B5903" w:rsidRPr="00B24DFD" w:rsidRDefault="00856732" w:rsidP="008820EA">
      <w:pPr>
        <w:pStyle w:val="BodyTextMain"/>
        <w:rPr>
          <w:spacing w:val="-6"/>
          <w:kern w:val="22"/>
          <w:lang w:val="en-GB"/>
        </w:rPr>
      </w:pPr>
      <w:r w:rsidRPr="00B24DFD">
        <w:rPr>
          <w:spacing w:val="-6"/>
          <w:kern w:val="22"/>
          <w:lang w:val="en-GB"/>
        </w:rPr>
        <w:t>In</w:t>
      </w:r>
      <w:r w:rsidR="00DA712A" w:rsidRPr="00B24DFD">
        <w:rPr>
          <w:spacing w:val="-6"/>
          <w:kern w:val="22"/>
          <w:lang w:val="en-GB"/>
        </w:rPr>
        <w:t xml:space="preserve"> March 2016, Ranjit Mayne, </w:t>
      </w:r>
      <w:r w:rsidR="009E0E32" w:rsidRPr="00B24DFD">
        <w:rPr>
          <w:spacing w:val="-6"/>
          <w:kern w:val="22"/>
          <w:lang w:val="en-GB"/>
        </w:rPr>
        <w:t>senior director of l</w:t>
      </w:r>
      <w:r w:rsidR="00DA712A" w:rsidRPr="00B24DFD">
        <w:rPr>
          <w:spacing w:val="-6"/>
          <w:kern w:val="22"/>
          <w:lang w:val="en-GB"/>
        </w:rPr>
        <w:t xml:space="preserve">ogistics </w:t>
      </w:r>
      <w:r w:rsidR="009E0E32" w:rsidRPr="00B24DFD">
        <w:rPr>
          <w:spacing w:val="-6"/>
          <w:kern w:val="22"/>
          <w:lang w:val="en-GB"/>
        </w:rPr>
        <w:t>and f</w:t>
      </w:r>
      <w:r w:rsidR="00DA712A" w:rsidRPr="00B24DFD">
        <w:rPr>
          <w:spacing w:val="-6"/>
          <w:kern w:val="22"/>
          <w:lang w:val="en-GB"/>
        </w:rPr>
        <w:t>ulfillment at ShopClues</w:t>
      </w:r>
      <w:r w:rsidR="00A17EE9" w:rsidRPr="00B24DFD">
        <w:rPr>
          <w:spacing w:val="-6"/>
          <w:kern w:val="22"/>
          <w:lang w:val="en-GB"/>
        </w:rPr>
        <w:t>.com (ShopClues)</w:t>
      </w:r>
      <w:r w:rsidR="00DA712A" w:rsidRPr="00B24DFD">
        <w:rPr>
          <w:spacing w:val="-6"/>
          <w:kern w:val="22"/>
          <w:lang w:val="en-GB"/>
        </w:rPr>
        <w:t xml:space="preserve">, a leading online marketplace headquartered in Gurgaon, India, was reflecting on </w:t>
      </w:r>
      <w:r w:rsidR="009E0E32" w:rsidRPr="00B24DFD">
        <w:rPr>
          <w:spacing w:val="-6"/>
          <w:kern w:val="22"/>
          <w:lang w:val="en-GB"/>
        </w:rPr>
        <w:t xml:space="preserve">the company’s </w:t>
      </w:r>
      <w:r w:rsidR="00DA712A" w:rsidRPr="00B24DFD">
        <w:rPr>
          <w:spacing w:val="-6"/>
          <w:kern w:val="22"/>
          <w:lang w:val="en-GB"/>
        </w:rPr>
        <w:t>positive turnaround in logistics strategy.</w:t>
      </w:r>
      <w:r w:rsidR="009E0E32" w:rsidRPr="00B24DFD">
        <w:rPr>
          <w:spacing w:val="-6"/>
          <w:kern w:val="22"/>
          <w:lang w:val="en-GB"/>
        </w:rPr>
        <w:t xml:space="preserve"> Unti</w:t>
      </w:r>
      <w:r w:rsidR="00DA712A" w:rsidRPr="00B24DFD">
        <w:rPr>
          <w:spacing w:val="-6"/>
          <w:kern w:val="22"/>
          <w:lang w:val="en-GB"/>
        </w:rPr>
        <w:t xml:space="preserve">l 2014, the company </w:t>
      </w:r>
      <w:r w:rsidR="009E0E32" w:rsidRPr="00B24DFD">
        <w:rPr>
          <w:spacing w:val="-6"/>
          <w:kern w:val="22"/>
          <w:lang w:val="en-GB"/>
        </w:rPr>
        <w:t xml:space="preserve">had been </w:t>
      </w:r>
      <w:r w:rsidR="00DA712A" w:rsidRPr="00B24DFD">
        <w:rPr>
          <w:spacing w:val="-6"/>
          <w:kern w:val="22"/>
          <w:lang w:val="en-GB"/>
        </w:rPr>
        <w:t xml:space="preserve">dependent on air transport </w:t>
      </w:r>
      <w:r w:rsidR="009E0E32" w:rsidRPr="00B24DFD">
        <w:rPr>
          <w:spacing w:val="-6"/>
          <w:kern w:val="22"/>
          <w:lang w:val="en-GB"/>
        </w:rPr>
        <w:t>to</w:t>
      </w:r>
      <w:r w:rsidR="00DA712A" w:rsidRPr="00B24DFD">
        <w:rPr>
          <w:spacing w:val="-6"/>
          <w:kern w:val="22"/>
          <w:lang w:val="en-GB"/>
        </w:rPr>
        <w:t xml:space="preserve"> deliver </w:t>
      </w:r>
      <w:r w:rsidR="009E0E32" w:rsidRPr="00B24DFD">
        <w:rPr>
          <w:spacing w:val="-6"/>
          <w:kern w:val="22"/>
          <w:lang w:val="en-GB"/>
        </w:rPr>
        <w:t xml:space="preserve">shipments, </w:t>
      </w:r>
      <w:r w:rsidR="00AC6453" w:rsidRPr="00B24DFD">
        <w:rPr>
          <w:spacing w:val="-6"/>
          <w:kern w:val="22"/>
          <w:lang w:val="en-GB"/>
        </w:rPr>
        <w:t xml:space="preserve">which </w:t>
      </w:r>
      <w:r w:rsidR="009E0E32" w:rsidRPr="00B24DFD">
        <w:rPr>
          <w:spacing w:val="-6"/>
          <w:kern w:val="22"/>
          <w:lang w:val="en-GB"/>
        </w:rPr>
        <w:t xml:space="preserve">had </w:t>
      </w:r>
      <w:r w:rsidR="00DA712A" w:rsidRPr="00B24DFD">
        <w:rPr>
          <w:spacing w:val="-6"/>
          <w:kern w:val="22"/>
          <w:lang w:val="en-GB"/>
        </w:rPr>
        <w:t xml:space="preserve">limited </w:t>
      </w:r>
      <w:r w:rsidR="009E0E32" w:rsidRPr="00B24DFD">
        <w:rPr>
          <w:spacing w:val="-6"/>
          <w:kern w:val="22"/>
          <w:lang w:val="en-GB"/>
        </w:rPr>
        <w:t xml:space="preserve">it </w:t>
      </w:r>
      <w:r w:rsidR="00DA712A" w:rsidRPr="00B24DFD">
        <w:rPr>
          <w:spacing w:val="-6"/>
          <w:kern w:val="22"/>
          <w:lang w:val="en-GB"/>
        </w:rPr>
        <w:t xml:space="preserve">to </w:t>
      </w:r>
      <w:r w:rsidR="00B24DFD" w:rsidRPr="00B24DFD">
        <w:rPr>
          <w:spacing w:val="-6"/>
          <w:kern w:val="22"/>
          <w:lang w:val="en-GB"/>
        </w:rPr>
        <w:t>Tier</w:t>
      </w:r>
      <w:r w:rsidR="004A667F">
        <w:rPr>
          <w:spacing w:val="-6"/>
          <w:kern w:val="22"/>
          <w:lang w:val="en-GB"/>
        </w:rPr>
        <w:t xml:space="preserve"> </w:t>
      </w:r>
      <w:r w:rsidR="00855CE4" w:rsidRPr="00B24DFD">
        <w:rPr>
          <w:spacing w:val="-6"/>
          <w:kern w:val="22"/>
          <w:lang w:val="en-GB"/>
        </w:rPr>
        <w:t>1</w:t>
      </w:r>
      <w:r w:rsidR="007928D1" w:rsidRPr="00B24DFD">
        <w:rPr>
          <w:spacing w:val="-6"/>
          <w:kern w:val="22"/>
          <w:lang w:val="en-GB"/>
        </w:rPr>
        <w:t xml:space="preserve">, </w:t>
      </w:r>
      <w:r w:rsidR="00B24DFD" w:rsidRPr="00B24DFD">
        <w:rPr>
          <w:spacing w:val="-6"/>
          <w:kern w:val="22"/>
          <w:lang w:val="en-GB"/>
        </w:rPr>
        <w:t>Tier</w:t>
      </w:r>
      <w:r w:rsidR="007928D1" w:rsidRPr="00B24DFD">
        <w:rPr>
          <w:spacing w:val="-6"/>
          <w:kern w:val="22"/>
          <w:lang w:val="en-GB"/>
        </w:rPr>
        <w:t xml:space="preserve"> </w:t>
      </w:r>
      <w:r w:rsidR="00855CE4" w:rsidRPr="00B24DFD">
        <w:rPr>
          <w:spacing w:val="-6"/>
          <w:kern w:val="22"/>
          <w:lang w:val="en-GB"/>
        </w:rPr>
        <w:t>2</w:t>
      </w:r>
      <w:r w:rsidR="007928D1" w:rsidRPr="00B24DFD">
        <w:rPr>
          <w:spacing w:val="-6"/>
          <w:kern w:val="22"/>
          <w:lang w:val="en-GB"/>
        </w:rPr>
        <w:t xml:space="preserve">, and a few </w:t>
      </w:r>
      <w:r w:rsidR="00B24DFD" w:rsidRPr="00B24DFD">
        <w:rPr>
          <w:spacing w:val="-6"/>
          <w:kern w:val="22"/>
          <w:lang w:val="en-GB"/>
        </w:rPr>
        <w:t>Tier</w:t>
      </w:r>
      <w:r w:rsidR="007928D1" w:rsidRPr="00B24DFD">
        <w:rPr>
          <w:spacing w:val="-6"/>
          <w:kern w:val="22"/>
          <w:lang w:val="en-GB"/>
        </w:rPr>
        <w:t xml:space="preserve"> </w:t>
      </w:r>
      <w:r w:rsidR="00855CE4" w:rsidRPr="00B24DFD">
        <w:rPr>
          <w:spacing w:val="-6"/>
          <w:kern w:val="22"/>
          <w:lang w:val="en-GB"/>
        </w:rPr>
        <w:t>3</w:t>
      </w:r>
      <w:r w:rsidR="007928D1" w:rsidRPr="00B24DFD">
        <w:rPr>
          <w:spacing w:val="-6"/>
          <w:kern w:val="22"/>
          <w:lang w:val="en-GB"/>
        </w:rPr>
        <w:t xml:space="preserve"> cities</w:t>
      </w:r>
      <w:r w:rsidR="00DA712A" w:rsidRPr="00B24DFD">
        <w:rPr>
          <w:rStyle w:val="FootnoteReference"/>
          <w:spacing w:val="-6"/>
          <w:kern w:val="22"/>
          <w:lang w:val="en-GB"/>
        </w:rPr>
        <w:footnoteReference w:id="3"/>
      </w:r>
      <w:r w:rsidR="00DA712A" w:rsidRPr="00B24DFD">
        <w:rPr>
          <w:spacing w:val="-6"/>
          <w:kern w:val="22"/>
          <w:lang w:val="en-GB"/>
        </w:rPr>
        <w:t xml:space="preserve"> (covering 8</w:t>
      </w:r>
      <w:r w:rsidRPr="00B24DFD">
        <w:rPr>
          <w:spacing w:val="-6"/>
          <w:kern w:val="22"/>
          <w:lang w:val="en-GB"/>
        </w:rPr>
        <w:t>,</w:t>
      </w:r>
      <w:r w:rsidR="00DA712A" w:rsidRPr="00B24DFD">
        <w:rPr>
          <w:spacing w:val="-6"/>
          <w:kern w:val="22"/>
          <w:lang w:val="en-GB"/>
        </w:rPr>
        <w:t xml:space="preserve">000 </w:t>
      </w:r>
      <w:r w:rsidR="00FE1485" w:rsidRPr="00B24DFD">
        <w:rPr>
          <w:spacing w:val="-6"/>
          <w:kern w:val="22"/>
          <w:lang w:val="en-GB"/>
        </w:rPr>
        <w:t xml:space="preserve">postal index numbers or </w:t>
      </w:r>
      <w:r w:rsidR="005F4489" w:rsidRPr="00B24DFD">
        <w:rPr>
          <w:spacing w:val="-6"/>
          <w:kern w:val="22"/>
          <w:lang w:val="en-GB"/>
        </w:rPr>
        <w:t xml:space="preserve">PIN </w:t>
      </w:r>
      <w:r w:rsidR="00DA712A" w:rsidRPr="00B24DFD">
        <w:rPr>
          <w:spacing w:val="-6"/>
          <w:kern w:val="22"/>
          <w:lang w:val="en-GB"/>
        </w:rPr>
        <w:t>codes). It was entirely reliant on the few national courier services such as Blue</w:t>
      </w:r>
      <w:r w:rsidR="007928D1" w:rsidRPr="00B24DFD">
        <w:rPr>
          <w:spacing w:val="-6"/>
          <w:kern w:val="22"/>
          <w:lang w:val="en-GB"/>
        </w:rPr>
        <w:t xml:space="preserve"> D</w:t>
      </w:r>
      <w:r w:rsidR="00DA712A" w:rsidRPr="00B24DFD">
        <w:rPr>
          <w:spacing w:val="-6"/>
          <w:kern w:val="22"/>
          <w:lang w:val="en-GB"/>
        </w:rPr>
        <w:t>art</w:t>
      </w:r>
      <w:r w:rsidR="007928D1" w:rsidRPr="00B24DFD">
        <w:rPr>
          <w:spacing w:val="-6"/>
          <w:kern w:val="22"/>
          <w:lang w:val="en-GB"/>
        </w:rPr>
        <w:t xml:space="preserve"> Express Limited</w:t>
      </w:r>
      <w:r w:rsidR="00DA712A" w:rsidRPr="00B24DFD">
        <w:rPr>
          <w:spacing w:val="-6"/>
          <w:kern w:val="22"/>
          <w:lang w:val="en-GB"/>
        </w:rPr>
        <w:t xml:space="preserve">, Ecom Express </w:t>
      </w:r>
      <w:r w:rsidR="007928D1" w:rsidRPr="00B24DFD">
        <w:rPr>
          <w:spacing w:val="-6"/>
          <w:kern w:val="22"/>
          <w:lang w:val="en-GB"/>
        </w:rPr>
        <w:t xml:space="preserve">Private Limited, </w:t>
      </w:r>
      <w:r w:rsidR="00DA712A" w:rsidRPr="00B24DFD">
        <w:rPr>
          <w:spacing w:val="-6"/>
          <w:kern w:val="22"/>
          <w:lang w:val="en-GB"/>
        </w:rPr>
        <w:t xml:space="preserve">and Gati </w:t>
      </w:r>
      <w:r w:rsidR="007928D1" w:rsidRPr="00B24DFD">
        <w:rPr>
          <w:spacing w:val="-6"/>
          <w:kern w:val="22"/>
          <w:lang w:val="en-GB"/>
        </w:rPr>
        <w:t xml:space="preserve">Ltd. </w:t>
      </w:r>
      <w:r w:rsidR="00DA712A" w:rsidRPr="00B24DFD">
        <w:rPr>
          <w:spacing w:val="-6"/>
          <w:kern w:val="22"/>
          <w:lang w:val="en-GB"/>
        </w:rPr>
        <w:t>for deliveries. These services had high logistics cost</w:t>
      </w:r>
      <w:r w:rsidR="007928D1" w:rsidRPr="00B24DFD">
        <w:rPr>
          <w:spacing w:val="-6"/>
          <w:kern w:val="22"/>
          <w:lang w:val="en-GB"/>
        </w:rPr>
        <w:t>s</w:t>
      </w:r>
      <w:r w:rsidR="00DA712A" w:rsidRPr="00B24DFD">
        <w:rPr>
          <w:spacing w:val="-6"/>
          <w:kern w:val="22"/>
          <w:lang w:val="en-GB"/>
        </w:rPr>
        <w:t xml:space="preserve"> per unit and were not able to reach customers in </w:t>
      </w:r>
      <w:r w:rsidR="00B24DFD" w:rsidRPr="00B24DFD">
        <w:rPr>
          <w:spacing w:val="-6"/>
          <w:kern w:val="22"/>
          <w:lang w:val="en-GB"/>
        </w:rPr>
        <w:t>Tier</w:t>
      </w:r>
      <w:r w:rsidR="00DA712A" w:rsidRPr="00B24DFD">
        <w:rPr>
          <w:spacing w:val="-6"/>
          <w:kern w:val="22"/>
          <w:lang w:val="en-GB"/>
        </w:rPr>
        <w:t xml:space="preserve"> 3 </w:t>
      </w:r>
      <w:r w:rsidR="00855CE4" w:rsidRPr="00B24DFD">
        <w:rPr>
          <w:spacing w:val="-6"/>
          <w:kern w:val="22"/>
          <w:lang w:val="en-GB"/>
        </w:rPr>
        <w:t xml:space="preserve">and </w:t>
      </w:r>
      <w:r w:rsidR="00DA712A" w:rsidRPr="00B24DFD">
        <w:rPr>
          <w:spacing w:val="-6"/>
          <w:kern w:val="22"/>
          <w:lang w:val="en-GB"/>
        </w:rPr>
        <w:t>4 cities</w:t>
      </w:r>
      <w:r w:rsidR="007928D1" w:rsidRPr="00B24DFD">
        <w:rPr>
          <w:spacing w:val="-6"/>
          <w:kern w:val="22"/>
          <w:lang w:val="en-GB"/>
        </w:rPr>
        <w:t>, which</w:t>
      </w:r>
      <w:r w:rsidR="001B073F" w:rsidRPr="00B24DFD">
        <w:rPr>
          <w:spacing w:val="-6"/>
          <w:kern w:val="22"/>
          <w:lang w:val="en-GB"/>
        </w:rPr>
        <w:t xml:space="preserve"> </w:t>
      </w:r>
      <w:r w:rsidR="00A17EE9" w:rsidRPr="00B24DFD">
        <w:rPr>
          <w:spacing w:val="-6"/>
          <w:kern w:val="22"/>
          <w:lang w:val="en-GB"/>
        </w:rPr>
        <w:t xml:space="preserve">left </w:t>
      </w:r>
      <w:r w:rsidR="007928D1" w:rsidRPr="00B24DFD">
        <w:rPr>
          <w:spacing w:val="-6"/>
          <w:kern w:val="22"/>
          <w:lang w:val="en-GB"/>
        </w:rPr>
        <w:t>customers unable</w:t>
      </w:r>
      <w:r w:rsidR="00DA712A" w:rsidRPr="00B24DFD">
        <w:rPr>
          <w:spacing w:val="-6"/>
          <w:kern w:val="22"/>
          <w:lang w:val="en-GB"/>
        </w:rPr>
        <w:t xml:space="preserve"> to place orders</w:t>
      </w:r>
      <w:r w:rsidR="007928D1" w:rsidRPr="00B24DFD">
        <w:rPr>
          <w:spacing w:val="-6"/>
          <w:kern w:val="22"/>
          <w:lang w:val="en-GB"/>
        </w:rPr>
        <w:t xml:space="preserve"> and</w:t>
      </w:r>
      <w:r w:rsidR="00DA712A" w:rsidRPr="00B24DFD">
        <w:rPr>
          <w:spacing w:val="-6"/>
          <w:kern w:val="22"/>
          <w:lang w:val="en-GB"/>
        </w:rPr>
        <w:t xml:space="preserve"> dissatisf</w:t>
      </w:r>
      <w:r w:rsidR="007B5903" w:rsidRPr="00B24DFD">
        <w:rPr>
          <w:spacing w:val="-6"/>
          <w:kern w:val="22"/>
          <w:lang w:val="en-GB"/>
        </w:rPr>
        <w:t>ied</w:t>
      </w:r>
      <w:r w:rsidR="00DA712A" w:rsidRPr="00B24DFD">
        <w:rPr>
          <w:spacing w:val="-6"/>
          <w:kern w:val="22"/>
          <w:lang w:val="en-GB"/>
        </w:rPr>
        <w:t xml:space="preserve">. </w:t>
      </w:r>
    </w:p>
    <w:p w14:paraId="10A0799C" w14:textId="77777777" w:rsidR="007B5903" w:rsidRDefault="007B5903" w:rsidP="008820EA">
      <w:pPr>
        <w:pStyle w:val="BodyTextMain"/>
        <w:rPr>
          <w:lang w:val="en-GB"/>
        </w:rPr>
      </w:pPr>
    </w:p>
    <w:p w14:paraId="776616B5" w14:textId="1B7D08BC" w:rsidR="00DA712A" w:rsidRPr="00E53C02" w:rsidRDefault="00DA712A" w:rsidP="008820EA">
      <w:pPr>
        <w:pStyle w:val="BodyTextMain"/>
        <w:rPr>
          <w:lang w:val="en-GB"/>
        </w:rPr>
      </w:pPr>
      <w:r w:rsidRPr="00E53C02">
        <w:rPr>
          <w:lang w:val="en-GB"/>
        </w:rPr>
        <w:t xml:space="preserve">To meet delivery </w:t>
      </w:r>
      <w:r w:rsidR="00E112AD" w:rsidRPr="00E53C02">
        <w:rPr>
          <w:lang w:val="en-GB"/>
        </w:rPr>
        <w:t>service-level agreements (</w:t>
      </w:r>
      <w:r w:rsidRPr="00E53C02">
        <w:rPr>
          <w:lang w:val="en-GB"/>
        </w:rPr>
        <w:t>SLAs</w:t>
      </w:r>
      <w:r w:rsidR="00E112AD" w:rsidRPr="00E53C02">
        <w:rPr>
          <w:lang w:val="en-GB"/>
        </w:rPr>
        <w:t>)</w:t>
      </w:r>
      <w:r w:rsidRPr="00E53C02">
        <w:rPr>
          <w:lang w:val="en-GB"/>
        </w:rPr>
        <w:t xml:space="preserve">, expand its reach, and reduce delivery costs, </w:t>
      </w:r>
      <w:r w:rsidR="007B5903">
        <w:rPr>
          <w:lang w:val="en-GB"/>
        </w:rPr>
        <w:t xml:space="preserve">ShopClues </w:t>
      </w:r>
      <w:r w:rsidR="00A17EE9" w:rsidRPr="00E53C02">
        <w:rPr>
          <w:lang w:val="en-GB"/>
        </w:rPr>
        <w:t xml:space="preserve">had </w:t>
      </w:r>
      <w:r w:rsidRPr="00E53C02">
        <w:rPr>
          <w:lang w:val="en-GB"/>
        </w:rPr>
        <w:t>shifted to a logistics outsourcing strategy</w:t>
      </w:r>
      <w:r w:rsidR="00E112AD" w:rsidRPr="00E53C02">
        <w:rPr>
          <w:lang w:val="en-GB"/>
        </w:rPr>
        <w:t>,</w:t>
      </w:r>
      <w:r w:rsidRPr="00E53C02">
        <w:rPr>
          <w:lang w:val="en-GB"/>
        </w:rPr>
        <w:t xml:space="preserve"> which involved using a combination of </w:t>
      </w:r>
      <w:r w:rsidR="00E112AD" w:rsidRPr="00E53C02">
        <w:rPr>
          <w:lang w:val="en-GB"/>
        </w:rPr>
        <w:t>national and r</w:t>
      </w:r>
      <w:r w:rsidRPr="00E53C02">
        <w:rPr>
          <w:lang w:val="en-GB"/>
        </w:rPr>
        <w:t xml:space="preserve">egional partners. To further optimize logistics costs, the company shifted from </w:t>
      </w:r>
      <w:r w:rsidR="00E112AD" w:rsidRPr="00E53C02">
        <w:rPr>
          <w:lang w:val="en-GB"/>
        </w:rPr>
        <w:t>an a</w:t>
      </w:r>
      <w:r w:rsidRPr="00E53C02">
        <w:rPr>
          <w:lang w:val="en-GB"/>
        </w:rPr>
        <w:t xml:space="preserve">ir mode to an </w:t>
      </w:r>
      <w:r w:rsidR="00E112AD" w:rsidRPr="00E53C02">
        <w:rPr>
          <w:lang w:val="en-GB"/>
        </w:rPr>
        <w:t>e</w:t>
      </w:r>
      <w:r w:rsidRPr="00E53C02">
        <w:rPr>
          <w:lang w:val="en-GB"/>
        </w:rPr>
        <w:t xml:space="preserve">xpress </w:t>
      </w:r>
      <w:r w:rsidR="00E112AD" w:rsidRPr="00E53C02">
        <w:rPr>
          <w:lang w:val="en-GB"/>
        </w:rPr>
        <w:t>s</w:t>
      </w:r>
      <w:r w:rsidRPr="00E53C02">
        <w:rPr>
          <w:lang w:val="en-GB"/>
        </w:rPr>
        <w:t xml:space="preserve">urface mode of transportation. During </w:t>
      </w:r>
      <w:r w:rsidR="007B5903">
        <w:rPr>
          <w:lang w:val="en-GB"/>
        </w:rPr>
        <w:t xml:space="preserve">its </w:t>
      </w:r>
      <w:r w:rsidRPr="00E53C02">
        <w:rPr>
          <w:lang w:val="en-GB"/>
        </w:rPr>
        <w:t>mega Diwali</w:t>
      </w:r>
      <w:r w:rsidR="001B073F">
        <w:rPr>
          <w:lang w:val="en-GB"/>
        </w:rPr>
        <w:t xml:space="preserve"> </w:t>
      </w:r>
      <w:r w:rsidRPr="00E53C02">
        <w:rPr>
          <w:lang w:val="en-GB"/>
        </w:rPr>
        <w:t xml:space="preserve">sale in November 2015, 70 </w:t>
      </w:r>
      <w:r w:rsidR="00856732" w:rsidRPr="00E53C02">
        <w:rPr>
          <w:lang w:val="en-GB"/>
        </w:rPr>
        <w:t>per cent</w:t>
      </w:r>
      <w:r w:rsidRPr="00E53C02">
        <w:rPr>
          <w:lang w:val="en-GB"/>
        </w:rPr>
        <w:t xml:space="preserve"> of</w:t>
      </w:r>
      <w:r w:rsidR="00E112AD" w:rsidRPr="00E53C02">
        <w:rPr>
          <w:lang w:val="en-GB"/>
        </w:rPr>
        <w:t xml:space="preserve"> </w:t>
      </w:r>
      <w:r w:rsidRPr="00E53C02">
        <w:rPr>
          <w:lang w:val="en-GB"/>
        </w:rPr>
        <w:t>order</w:t>
      </w:r>
      <w:r w:rsidR="00E112AD" w:rsidRPr="00E53C02">
        <w:rPr>
          <w:lang w:val="en-GB"/>
        </w:rPr>
        <w:t>s</w:t>
      </w:r>
      <w:r w:rsidR="001B073F">
        <w:rPr>
          <w:lang w:val="en-GB"/>
        </w:rPr>
        <w:t xml:space="preserve"> </w:t>
      </w:r>
      <w:r w:rsidR="00E112AD" w:rsidRPr="00E53C02">
        <w:rPr>
          <w:lang w:val="en-GB"/>
        </w:rPr>
        <w:t xml:space="preserve">were delivered </w:t>
      </w:r>
      <w:r w:rsidRPr="00E53C02">
        <w:rPr>
          <w:lang w:val="en-GB"/>
        </w:rPr>
        <w:t xml:space="preserve">by third-party logistics (3PL) partners through </w:t>
      </w:r>
      <w:r w:rsidR="00E112AD" w:rsidRPr="00E53C02">
        <w:rPr>
          <w:lang w:val="en-GB"/>
        </w:rPr>
        <w:t>e</w:t>
      </w:r>
      <w:r w:rsidRPr="00E53C02">
        <w:rPr>
          <w:lang w:val="en-GB"/>
        </w:rPr>
        <w:t xml:space="preserve">xpress </w:t>
      </w:r>
      <w:r w:rsidR="00E112AD" w:rsidRPr="00E53C02">
        <w:rPr>
          <w:lang w:val="en-GB"/>
        </w:rPr>
        <w:t>s</w:t>
      </w:r>
      <w:r w:rsidRPr="00E53C02">
        <w:rPr>
          <w:lang w:val="en-GB"/>
        </w:rPr>
        <w:t xml:space="preserve">urface </w:t>
      </w:r>
      <w:r w:rsidR="00E112AD" w:rsidRPr="00E53C02">
        <w:rPr>
          <w:lang w:val="en-GB"/>
        </w:rPr>
        <w:t xml:space="preserve">delivery </w:t>
      </w:r>
      <w:r w:rsidRPr="00E53C02">
        <w:rPr>
          <w:lang w:val="en-GB"/>
        </w:rPr>
        <w:t>covering 19</w:t>
      </w:r>
      <w:r w:rsidR="00856732" w:rsidRPr="00E53C02">
        <w:rPr>
          <w:lang w:val="en-GB"/>
        </w:rPr>
        <w:t>,</w:t>
      </w:r>
      <w:r w:rsidRPr="00E53C02">
        <w:rPr>
          <w:lang w:val="en-GB"/>
        </w:rPr>
        <w:t xml:space="preserve">000 </w:t>
      </w:r>
      <w:r w:rsidR="005F4489" w:rsidRPr="00E53C02">
        <w:rPr>
          <w:lang w:val="en-GB"/>
        </w:rPr>
        <w:t xml:space="preserve">PIN </w:t>
      </w:r>
      <w:r w:rsidRPr="00E53C02">
        <w:rPr>
          <w:lang w:val="en-GB"/>
        </w:rPr>
        <w:t xml:space="preserve">codes. </w:t>
      </w:r>
      <w:r w:rsidR="00E112AD" w:rsidRPr="00E53C02">
        <w:rPr>
          <w:lang w:val="en-GB"/>
        </w:rPr>
        <w:t xml:space="preserve">This </w:t>
      </w:r>
      <w:r w:rsidRPr="00E53C02">
        <w:rPr>
          <w:lang w:val="en-GB"/>
        </w:rPr>
        <w:t xml:space="preserve">increased to 95 </w:t>
      </w:r>
      <w:r w:rsidR="00856732" w:rsidRPr="00E53C02">
        <w:rPr>
          <w:lang w:val="en-GB"/>
        </w:rPr>
        <w:t>per cent</w:t>
      </w:r>
      <w:r w:rsidRPr="00E53C02">
        <w:rPr>
          <w:lang w:val="en-GB"/>
        </w:rPr>
        <w:t xml:space="preserve"> during the </w:t>
      </w:r>
      <w:r w:rsidR="005B0FA4">
        <w:rPr>
          <w:lang w:val="en-GB"/>
        </w:rPr>
        <w:t>2016</w:t>
      </w:r>
      <w:r w:rsidRPr="00E53C02">
        <w:rPr>
          <w:lang w:val="en-GB"/>
        </w:rPr>
        <w:t xml:space="preserve"> Diwali sale. By the end of 2016, S</w:t>
      </w:r>
      <w:r w:rsidR="004A667F">
        <w:rPr>
          <w:lang w:val="en-GB"/>
        </w:rPr>
        <w:t>hopClues was delivering over two</w:t>
      </w:r>
      <w:r w:rsidRPr="00E53C02">
        <w:rPr>
          <w:lang w:val="en-GB"/>
        </w:rPr>
        <w:t xml:space="preserve"> million orders per month across 30,000 </w:t>
      </w:r>
      <w:r w:rsidR="005F4489" w:rsidRPr="00E53C02">
        <w:rPr>
          <w:lang w:val="en-GB"/>
        </w:rPr>
        <w:t xml:space="preserve">PIN </w:t>
      </w:r>
      <w:r w:rsidRPr="00E53C02">
        <w:rPr>
          <w:lang w:val="en-GB"/>
        </w:rPr>
        <w:t>codes in the country</w:t>
      </w:r>
      <w:r w:rsidR="00E112AD" w:rsidRPr="00E53C02">
        <w:rPr>
          <w:lang w:val="en-GB"/>
        </w:rPr>
        <w:t>,</w:t>
      </w:r>
      <w:r w:rsidRPr="00E53C02">
        <w:rPr>
          <w:lang w:val="en-GB"/>
        </w:rPr>
        <w:t xml:space="preserve"> using a network of </w:t>
      </w:r>
      <w:r w:rsidR="00E112AD" w:rsidRPr="00E53C02">
        <w:rPr>
          <w:lang w:val="en-GB"/>
        </w:rPr>
        <w:t>37</w:t>
      </w:r>
      <w:r w:rsidRPr="00E53C02">
        <w:rPr>
          <w:lang w:val="en-GB"/>
        </w:rPr>
        <w:t xml:space="preserve"> 3PL partners (</w:t>
      </w:r>
      <w:r w:rsidR="00856732" w:rsidRPr="00E53C02">
        <w:rPr>
          <w:lang w:val="en-GB"/>
        </w:rPr>
        <w:t xml:space="preserve">see </w:t>
      </w:r>
      <w:r w:rsidRPr="00E53C02">
        <w:rPr>
          <w:lang w:val="en-GB"/>
        </w:rPr>
        <w:t xml:space="preserve">Exhibit 1). “Our network of logistics partners delivers to nearly 30,000 destinations across India, which is </w:t>
      </w:r>
      <w:r w:rsidR="004A667F">
        <w:rPr>
          <w:lang w:val="en-GB"/>
        </w:rPr>
        <w:t xml:space="preserve">the </w:t>
      </w:r>
      <w:r w:rsidRPr="00E53C02">
        <w:rPr>
          <w:lang w:val="en-GB"/>
        </w:rPr>
        <w:t xml:space="preserve">largest for any e-commerce site in the country,” Mayne </w:t>
      </w:r>
      <w:r w:rsidR="00E112AD" w:rsidRPr="00E53C02">
        <w:rPr>
          <w:lang w:val="en-GB"/>
        </w:rPr>
        <w:t>noted</w:t>
      </w:r>
      <w:r w:rsidRPr="00E53C02">
        <w:rPr>
          <w:lang w:val="en-GB"/>
        </w:rPr>
        <w:t>.</w:t>
      </w:r>
    </w:p>
    <w:p w14:paraId="72D5A7FE" w14:textId="04E43932" w:rsidR="00DA712A" w:rsidRPr="00E53C02" w:rsidRDefault="00DA712A" w:rsidP="008820EA">
      <w:pPr>
        <w:pStyle w:val="BodyTextMain"/>
        <w:rPr>
          <w:shd w:val="clear" w:color="auto" w:fill="FFFFFF"/>
          <w:lang w:val="en-GB"/>
        </w:rPr>
      </w:pPr>
      <w:bookmarkStart w:id="0" w:name="_GoBack"/>
      <w:bookmarkEnd w:id="0"/>
      <w:r w:rsidRPr="00B24DFD">
        <w:rPr>
          <w:lang w:val="en-GB"/>
        </w:rPr>
        <w:lastRenderedPageBreak/>
        <w:t xml:space="preserve">In February 2016, ShopClues became the fourth entrant </w:t>
      </w:r>
      <w:r w:rsidR="00E112AD" w:rsidRPr="00B24DFD">
        <w:rPr>
          <w:lang w:val="en-GB"/>
        </w:rPr>
        <w:t xml:space="preserve">in </w:t>
      </w:r>
      <w:r w:rsidRPr="00B24DFD">
        <w:rPr>
          <w:lang w:val="en-GB"/>
        </w:rPr>
        <w:t xml:space="preserve">the </w:t>
      </w:r>
      <w:r w:rsidR="007D75BD" w:rsidRPr="00B24DFD">
        <w:rPr>
          <w:lang w:val="en-GB"/>
        </w:rPr>
        <w:t xml:space="preserve">country’s </w:t>
      </w:r>
      <w:r w:rsidR="00FA5824" w:rsidRPr="00B24DFD">
        <w:rPr>
          <w:lang w:val="en-GB"/>
        </w:rPr>
        <w:t>“u</w:t>
      </w:r>
      <w:r w:rsidR="00E112AD" w:rsidRPr="00B24DFD">
        <w:rPr>
          <w:lang w:val="en-GB"/>
        </w:rPr>
        <w:t>nicorn</w:t>
      </w:r>
      <w:r w:rsidR="00FA5824" w:rsidRPr="00B24DFD">
        <w:rPr>
          <w:lang w:val="en-GB"/>
        </w:rPr>
        <w:t xml:space="preserve"> c</w:t>
      </w:r>
      <w:r w:rsidR="00E112AD" w:rsidRPr="00B24DFD">
        <w:rPr>
          <w:lang w:val="en-GB"/>
        </w:rPr>
        <w:t>lub”</w:t>
      </w:r>
      <w:r w:rsidRPr="00B24DFD">
        <w:rPr>
          <w:rStyle w:val="FootnoteReference"/>
          <w:color w:val="222222"/>
          <w:lang w:val="en-GB"/>
        </w:rPr>
        <w:footnoteReference w:id="4"/>
      </w:r>
      <w:r w:rsidRPr="00B24DFD">
        <w:rPr>
          <w:lang w:val="en-GB"/>
        </w:rPr>
        <w:t xml:space="preserve"> of e-commerce marketplace</w:t>
      </w:r>
      <w:r w:rsidR="007D75BD" w:rsidRPr="00B24DFD">
        <w:rPr>
          <w:lang w:val="en-GB"/>
        </w:rPr>
        <w:t>s</w:t>
      </w:r>
      <w:r w:rsidRPr="00B24DFD">
        <w:rPr>
          <w:lang w:val="en-GB"/>
        </w:rPr>
        <w:t xml:space="preserve"> (after Flipkart, Snapdeal</w:t>
      </w:r>
      <w:r w:rsidR="007D75BD" w:rsidRPr="00B24DFD">
        <w:rPr>
          <w:lang w:val="en-GB"/>
        </w:rPr>
        <w:t>,</w:t>
      </w:r>
      <w:r w:rsidRPr="00B24DFD">
        <w:rPr>
          <w:lang w:val="en-GB"/>
        </w:rPr>
        <w:t xml:space="preserve"> and Paytm) after </w:t>
      </w:r>
      <w:r w:rsidR="007D75BD" w:rsidRPr="00B24DFD">
        <w:rPr>
          <w:lang w:val="en-GB"/>
        </w:rPr>
        <w:t xml:space="preserve">it </w:t>
      </w:r>
      <w:r w:rsidRPr="00B24DFD">
        <w:rPr>
          <w:lang w:val="en-GB"/>
        </w:rPr>
        <w:t xml:space="preserve">successfully </w:t>
      </w:r>
      <w:r w:rsidR="007D75BD" w:rsidRPr="00B24DFD">
        <w:rPr>
          <w:lang w:val="en-GB"/>
        </w:rPr>
        <w:t xml:space="preserve">secured </w:t>
      </w:r>
      <w:r w:rsidRPr="00B24DFD">
        <w:rPr>
          <w:lang w:val="en-GB"/>
        </w:rPr>
        <w:t>funds from investor</w:t>
      </w:r>
      <w:r w:rsidRPr="004A667F">
        <w:rPr>
          <w:lang w:val="en-GB"/>
        </w:rPr>
        <w:t>s</w:t>
      </w:r>
      <w:r w:rsidR="007B5903" w:rsidRPr="004A667F">
        <w:rPr>
          <w:lang w:val="en-GB"/>
        </w:rPr>
        <w:t>,</w:t>
      </w:r>
      <w:r w:rsidRPr="00870865">
        <w:rPr>
          <w:shd w:val="clear" w:color="auto" w:fill="000000" w:themeFill="text1"/>
          <w:lang w:val="en-GB"/>
        </w:rPr>
        <w:t xml:space="preserve"> </w:t>
      </w:r>
      <w:r w:rsidR="007D75BD" w:rsidRPr="00B24DFD">
        <w:rPr>
          <w:lang w:val="en-GB"/>
        </w:rPr>
        <w:t xml:space="preserve">including </w:t>
      </w:r>
      <w:r w:rsidRPr="00B24DFD">
        <w:rPr>
          <w:lang w:val="en-GB"/>
        </w:rPr>
        <w:t xml:space="preserve">Singapore’s sovereign wealth fund, GIC Private Limited. The company was targeting to be profitable and to file an initial public offering (IPO) of its shares </w:t>
      </w:r>
      <w:r w:rsidR="007D75BD" w:rsidRPr="00B24DFD">
        <w:rPr>
          <w:lang w:val="en-GB"/>
        </w:rPr>
        <w:t xml:space="preserve">on the </w:t>
      </w:r>
      <w:r w:rsidRPr="00B24DFD">
        <w:rPr>
          <w:lang w:val="en-GB"/>
        </w:rPr>
        <w:t xml:space="preserve">Nasdaq </w:t>
      </w:r>
      <w:r w:rsidR="007D75BD" w:rsidRPr="00B24DFD">
        <w:rPr>
          <w:lang w:val="en-GB"/>
        </w:rPr>
        <w:t xml:space="preserve">stock exchange </w:t>
      </w:r>
      <w:r w:rsidRPr="00B24DFD">
        <w:rPr>
          <w:lang w:val="en-GB"/>
        </w:rPr>
        <w:t>by the first financial quarter of 2018.</w:t>
      </w:r>
      <w:r w:rsidRPr="00B24DFD">
        <w:rPr>
          <w:rStyle w:val="FootnoteReference"/>
          <w:color w:val="222222"/>
          <w:lang w:val="en-GB"/>
        </w:rPr>
        <w:footnoteReference w:id="5"/>
      </w:r>
      <w:r w:rsidRPr="00B24DFD">
        <w:rPr>
          <w:lang w:val="en-GB"/>
        </w:rPr>
        <w:t xml:space="preserve"> To achieve </w:t>
      </w:r>
      <w:r w:rsidR="007D75BD" w:rsidRPr="00B24DFD">
        <w:rPr>
          <w:lang w:val="en-GB"/>
        </w:rPr>
        <w:t xml:space="preserve">the </w:t>
      </w:r>
      <w:r w:rsidRPr="00B24DFD">
        <w:rPr>
          <w:lang w:val="en-GB"/>
        </w:rPr>
        <w:t>goal to be the first profitable e-commerce company in the country, ShopClues’</w:t>
      </w:r>
      <w:r w:rsidR="007D75BD" w:rsidRPr="00B24DFD">
        <w:rPr>
          <w:lang w:val="en-GB"/>
        </w:rPr>
        <w:t>s</w:t>
      </w:r>
      <w:r w:rsidRPr="00B24DFD">
        <w:rPr>
          <w:lang w:val="en-GB"/>
        </w:rPr>
        <w:t xml:space="preserve"> logistics and delivery </w:t>
      </w:r>
      <w:r w:rsidR="00AC6453" w:rsidRPr="00B24DFD">
        <w:rPr>
          <w:lang w:val="en-GB"/>
        </w:rPr>
        <w:t xml:space="preserve">functions </w:t>
      </w:r>
      <w:r w:rsidRPr="00B24DFD">
        <w:rPr>
          <w:lang w:val="en-GB"/>
        </w:rPr>
        <w:t xml:space="preserve">had a crucial role to play. As head of </w:t>
      </w:r>
      <w:r w:rsidR="007D75BD" w:rsidRPr="00B24DFD">
        <w:rPr>
          <w:lang w:val="en-GB"/>
        </w:rPr>
        <w:t xml:space="preserve">the </w:t>
      </w:r>
      <w:r w:rsidRPr="00B24DFD">
        <w:rPr>
          <w:lang w:val="en-GB"/>
        </w:rPr>
        <w:t>logistics function at</w:t>
      </w:r>
      <w:r w:rsidRPr="00870865">
        <w:rPr>
          <w:shd w:val="clear" w:color="auto" w:fill="000000" w:themeFill="text1"/>
          <w:lang w:val="en-GB"/>
        </w:rPr>
        <w:t xml:space="preserve"> </w:t>
      </w:r>
      <w:r w:rsidRPr="00B24DFD">
        <w:rPr>
          <w:lang w:val="en-GB"/>
        </w:rPr>
        <w:t xml:space="preserve">ShopClues, Mayne had some tough questions to answer: How </w:t>
      </w:r>
      <w:r w:rsidR="007D75BD" w:rsidRPr="00B24DFD">
        <w:rPr>
          <w:lang w:val="en-GB"/>
        </w:rPr>
        <w:t xml:space="preserve">would </w:t>
      </w:r>
      <w:r w:rsidRPr="00B24DFD">
        <w:rPr>
          <w:lang w:val="en-GB"/>
        </w:rPr>
        <w:t xml:space="preserve">the logistics strategy support </w:t>
      </w:r>
      <w:r w:rsidR="007D75BD" w:rsidRPr="00B24DFD">
        <w:rPr>
          <w:lang w:val="en-GB"/>
        </w:rPr>
        <w:t xml:space="preserve">the </w:t>
      </w:r>
      <w:r w:rsidRPr="00B24DFD">
        <w:rPr>
          <w:lang w:val="en-GB"/>
        </w:rPr>
        <w:t xml:space="preserve">company’s growth strategy? How </w:t>
      </w:r>
      <w:r w:rsidR="007D75BD" w:rsidRPr="00B24DFD">
        <w:rPr>
          <w:lang w:val="en-GB"/>
        </w:rPr>
        <w:t xml:space="preserve">could it </w:t>
      </w:r>
      <w:r w:rsidRPr="00B24DFD">
        <w:rPr>
          <w:lang w:val="en-GB"/>
        </w:rPr>
        <w:t xml:space="preserve">meet evolving expectations </w:t>
      </w:r>
      <w:r w:rsidR="00FD38C9" w:rsidRPr="00B24DFD">
        <w:rPr>
          <w:lang w:val="en-GB"/>
        </w:rPr>
        <w:t xml:space="preserve">of customers </w:t>
      </w:r>
      <w:r w:rsidRPr="00B24DFD">
        <w:rPr>
          <w:lang w:val="en-GB"/>
        </w:rPr>
        <w:t>from its online marketplace? What would be the merits</w:t>
      </w:r>
      <w:r w:rsidR="00A17EE9" w:rsidRPr="00B24DFD">
        <w:rPr>
          <w:lang w:val="en-GB"/>
        </w:rPr>
        <w:t xml:space="preserve"> and </w:t>
      </w:r>
      <w:r w:rsidRPr="00B24DFD">
        <w:rPr>
          <w:lang w:val="en-GB"/>
        </w:rPr>
        <w:t xml:space="preserve">demerits of </w:t>
      </w:r>
      <w:r w:rsidR="00A17EE9" w:rsidRPr="00B24DFD">
        <w:rPr>
          <w:lang w:val="en-GB"/>
        </w:rPr>
        <w:t xml:space="preserve">a </w:t>
      </w:r>
      <w:r w:rsidRPr="00B24DFD">
        <w:rPr>
          <w:lang w:val="en-GB"/>
        </w:rPr>
        <w:t xml:space="preserve">3PL strategy? How </w:t>
      </w:r>
      <w:r w:rsidR="00FD38C9" w:rsidRPr="00B24DFD">
        <w:rPr>
          <w:lang w:val="en-GB"/>
        </w:rPr>
        <w:t xml:space="preserve">could ShopClues </w:t>
      </w:r>
      <w:r w:rsidRPr="00B24DFD">
        <w:rPr>
          <w:lang w:val="en-GB"/>
        </w:rPr>
        <w:t>leverage technology to optimize logistics services?</w:t>
      </w:r>
    </w:p>
    <w:p w14:paraId="099AADEB" w14:textId="77777777" w:rsidR="002F6FE3" w:rsidRPr="00E53C02" w:rsidRDefault="002F6FE3" w:rsidP="008820EA">
      <w:pPr>
        <w:pStyle w:val="BodyTextMain"/>
        <w:rPr>
          <w:shd w:val="clear" w:color="auto" w:fill="FFFFFF"/>
          <w:lang w:val="en-GB"/>
        </w:rPr>
      </w:pPr>
    </w:p>
    <w:p w14:paraId="0E0EC08E" w14:textId="77777777" w:rsidR="002F6FE3" w:rsidRPr="00E53C02" w:rsidRDefault="002F6FE3" w:rsidP="008820EA">
      <w:pPr>
        <w:pStyle w:val="BodyTextMain"/>
        <w:rPr>
          <w:shd w:val="clear" w:color="auto" w:fill="FFFFFF"/>
          <w:lang w:val="en-GB"/>
        </w:rPr>
      </w:pPr>
    </w:p>
    <w:p w14:paraId="66FDB331" w14:textId="77777777" w:rsidR="00DA712A" w:rsidRPr="00870865" w:rsidRDefault="00DA712A" w:rsidP="008820EA">
      <w:pPr>
        <w:pStyle w:val="Casehead1"/>
      </w:pPr>
      <w:r w:rsidRPr="00870865">
        <w:t>E-COMMERCE INDUSTRY AND LOGISTICS</w:t>
      </w:r>
    </w:p>
    <w:p w14:paraId="2DD05411" w14:textId="77777777" w:rsidR="002F6FE3" w:rsidRPr="00E53C02" w:rsidRDefault="002F6FE3" w:rsidP="008820EA">
      <w:pPr>
        <w:pStyle w:val="BodyTextMain"/>
        <w:rPr>
          <w:shd w:val="clear" w:color="auto" w:fill="FFFFFF"/>
          <w:lang w:val="en-GB"/>
        </w:rPr>
      </w:pPr>
    </w:p>
    <w:p w14:paraId="2C35CDEB" w14:textId="4E2C260F" w:rsidR="00DA712A" w:rsidRPr="00E53C02" w:rsidRDefault="00DA712A" w:rsidP="008820EA">
      <w:pPr>
        <w:pStyle w:val="BodyTextMain"/>
        <w:rPr>
          <w:shd w:val="clear" w:color="auto" w:fill="FFFFFF"/>
          <w:lang w:val="en-GB"/>
        </w:rPr>
      </w:pPr>
      <w:r w:rsidRPr="00B24DFD">
        <w:rPr>
          <w:lang w:val="en-GB"/>
        </w:rPr>
        <w:t xml:space="preserve">The Indian e-commerce industry, growing at a compound annual growth rate (CAGR) of 31 </w:t>
      </w:r>
      <w:r w:rsidR="00856732" w:rsidRPr="00B24DFD">
        <w:rPr>
          <w:lang w:val="en-GB"/>
        </w:rPr>
        <w:t>per cent</w:t>
      </w:r>
      <w:r w:rsidR="00FD38C9" w:rsidRPr="00B24DFD">
        <w:rPr>
          <w:lang w:val="en-GB"/>
        </w:rPr>
        <w:t>,</w:t>
      </w:r>
      <w:r w:rsidRPr="00B24DFD">
        <w:rPr>
          <w:lang w:val="en-GB"/>
        </w:rPr>
        <w:t xml:space="preserve"> was expected to reach $80 billion by 2020</w:t>
      </w:r>
      <w:r w:rsidR="00FD38C9" w:rsidRPr="00B24DFD">
        <w:rPr>
          <w:lang w:val="en-GB"/>
        </w:rPr>
        <w:t xml:space="preserve">—up </w:t>
      </w:r>
      <w:r w:rsidRPr="00B24DFD">
        <w:rPr>
          <w:lang w:val="en-GB"/>
        </w:rPr>
        <w:t>from an estimated $27.5 billion in 2016.</w:t>
      </w:r>
      <w:r w:rsidRPr="00B24DFD">
        <w:rPr>
          <w:rStyle w:val="FootnoteReference"/>
          <w:color w:val="222222"/>
          <w:lang w:val="en-GB"/>
        </w:rPr>
        <w:footnoteReference w:id="6"/>
      </w:r>
      <w:r w:rsidRPr="00B24DFD">
        <w:rPr>
          <w:lang w:val="en-GB"/>
        </w:rPr>
        <w:t xml:space="preserve"> According to a recent</w:t>
      </w:r>
      <w:r w:rsidRPr="00E53C02">
        <w:rPr>
          <w:shd w:val="clear" w:color="auto" w:fill="FFFFFF"/>
          <w:lang w:val="en-GB"/>
        </w:rPr>
        <w:t xml:space="preserve"> </w:t>
      </w:r>
      <w:r w:rsidRPr="00B24DFD">
        <w:rPr>
          <w:lang w:val="en-GB"/>
        </w:rPr>
        <w:t>KPMG report, the online travel segment (</w:t>
      </w:r>
      <w:r w:rsidR="00FD38C9" w:rsidRPr="00B24DFD">
        <w:rPr>
          <w:lang w:val="en-GB"/>
        </w:rPr>
        <w:t xml:space="preserve">i.e., </w:t>
      </w:r>
      <w:r w:rsidRPr="00B24DFD">
        <w:rPr>
          <w:lang w:val="en-GB"/>
        </w:rPr>
        <w:t>e-ticketing and travel booking) dominated the Indian e</w:t>
      </w:r>
      <w:r w:rsidR="007B5903" w:rsidRPr="00B24DFD">
        <w:rPr>
          <w:lang w:val="en-GB"/>
        </w:rPr>
        <w:noBreakHyphen/>
      </w:r>
      <w:r w:rsidRPr="00B24DFD">
        <w:rPr>
          <w:lang w:val="en-GB"/>
        </w:rPr>
        <w:t>commerce market</w:t>
      </w:r>
      <w:r w:rsidR="00FD38C9" w:rsidRPr="00B24DFD">
        <w:rPr>
          <w:lang w:val="en-GB"/>
        </w:rPr>
        <w:t xml:space="preserve"> at</w:t>
      </w:r>
      <w:r w:rsidR="007B5903" w:rsidRPr="00B24DFD">
        <w:rPr>
          <w:lang w:val="en-GB"/>
        </w:rPr>
        <w:t xml:space="preserve"> </w:t>
      </w:r>
      <w:r w:rsidR="00FD38C9" w:rsidRPr="00B24DFD">
        <w:rPr>
          <w:lang w:val="en-GB"/>
        </w:rPr>
        <w:t>61 per cent</w:t>
      </w:r>
      <w:r w:rsidR="007B5903" w:rsidRPr="00B24DFD">
        <w:rPr>
          <w:lang w:val="en-GB"/>
        </w:rPr>
        <w:t>,</w:t>
      </w:r>
      <w:r w:rsidR="00FD38C9" w:rsidRPr="00B24DFD">
        <w:rPr>
          <w:lang w:val="en-GB"/>
        </w:rPr>
        <w:t xml:space="preserve"> </w:t>
      </w:r>
      <w:r w:rsidRPr="00B24DFD">
        <w:rPr>
          <w:lang w:val="en-GB"/>
        </w:rPr>
        <w:t>followed by online retail</w:t>
      </w:r>
      <w:r w:rsidR="005B0FA4" w:rsidRPr="00B24DFD">
        <w:rPr>
          <w:lang w:val="en-GB"/>
        </w:rPr>
        <w:t>ing</w:t>
      </w:r>
      <w:r w:rsidRPr="00B24DFD">
        <w:rPr>
          <w:lang w:val="en-GB"/>
        </w:rPr>
        <w:t>. The online retail market was estimated at $12 million in terms of gross merchandise value (GMV). With the presence of both home</w:t>
      </w:r>
      <w:r w:rsidR="001B073F" w:rsidRPr="00B24DFD">
        <w:rPr>
          <w:lang w:val="en-GB"/>
        </w:rPr>
        <w:t xml:space="preserve"> </w:t>
      </w:r>
      <w:r w:rsidRPr="00B24DFD">
        <w:rPr>
          <w:lang w:val="en-GB"/>
        </w:rPr>
        <w:t>grown</w:t>
      </w:r>
      <w:r w:rsidRPr="00870865">
        <w:rPr>
          <w:shd w:val="clear" w:color="auto" w:fill="000000" w:themeFill="text1"/>
          <w:lang w:val="en-GB"/>
        </w:rPr>
        <w:t xml:space="preserve"> </w:t>
      </w:r>
      <w:r w:rsidRPr="00B24DFD">
        <w:rPr>
          <w:lang w:val="en-GB"/>
        </w:rPr>
        <w:t>e</w:t>
      </w:r>
      <w:r w:rsidR="007B5903" w:rsidRPr="00B24DFD">
        <w:rPr>
          <w:lang w:val="en-GB"/>
        </w:rPr>
        <w:noBreakHyphen/>
      </w:r>
      <w:r w:rsidRPr="00B24DFD">
        <w:rPr>
          <w:lang w:val="en-GB"/>
        </w:rPr>
        <w:t>retailers</w:t>
      </w:r>
      <w:r w:rsidR="00A44120" w:rsidRPr="00B24DFD">
        <w:rPr>
          <w:lang w:val="en-GB"/>
        </w:rPr>
        <w:t>—</w:t>
      </w:r>
      <w:r w:rsidRPr="00B24DFD">
        <w:rPr>
          <w:lang w:val="en-GB"/>
        </w:rPr>
        <w:t>such as Flipkart</w:t>
      </w:r>
      <w:r w:rsidR="00A44120" w:rsidRPr="00B24DFD">
        <w:rPr>
          <w:lang w:val="en-GB"/>
        </w:rPr>
        <w:t xml:space="preserve">, a </w:t>
      </w:r>
      <w:r w:rsidRPr="00B24DFD">
        <w:rPr>
          <w:lang w:val="en-GB"/>
        </w:rPr>
        <w:t>10</w:t>
      </w:r>
      <w:r w:rsidR="00A44120" w:rsidRPr="00B24DFD">
        <w:rPr>
          <w:lang w:val="en-GB"/>
        </w:rPr>
        <w:t>-year-</w:t>
      </w:r>
      <w:r w:rsidRPr="00B24DFD">
        <w:rPr>
          <w:lang w:val="en-GB"/>
        </w:rPr>
        <w:t>old company with 46 million registered users</w:t>
      </w:r>
      <w:r w:rsidR="00A44120" w:rsidRPr="00B24DFD">
        <w:rPr>
          <w:lang w:val="en-GB"/>
        </w:rPr>
        <w:t xml:space="preserve">, </w:t>
      </w:r>
      <w:r w:rsidRPr="00B24DFD">
        <w:rPr>
          <w:lang w:val="en-GB"/>
        </w:rPr>
        <w:t>and Snapdeal</w:t>
      </w:r>
      <w:r w:rsidR="00A44120" w:rsidRPr="00B24DFD">
        <w:rPr>
          <w:lang w:val="en-GB"/>
        </w:rPr>
        <w:t>,</w:t>
      </w:r>
      <w:r w:rsidR="007B5903" w:rsidRPr="00B24DFD">
        <w:rPr>
          <w:lang w:val="en-GB"/>
        </w:rPr>
        <w:t xml:space="preserve"> </w:t>
      </w:r>
      <w:r w:rsidR="00A44120" w:rsidRPr="00B24DFD">
        <w:rPr>
          <w:lang w:val="en-GB"/>
        </w:rPr>
        <w:t>a six-</w:t>
      </w:r>
      <w:r w:rsidRPr="00B24DFD">
        <w:rPr>
          <w:lang w:val="en-GB"/>
        </w:rPr>
        <w:t>year</w:t>
      </w:r>
      <w:r w:rsidR="00A44120" w:rsidRPr="00B24DFD">
        <w:rPr>
          <w:lang w:val="en-GB"/>
        </w:rPr>
        <w:t>-</w:t>
      </w:r>
      <w:r w:rsidRPr="00B24DFD">
        <w:rPr>
          <w:lang w:val="en-GB"/>
        </w:rPr>
        <w:t xml:space="preserve">old </w:t>
      </w:r>
      <w:r w:rsidR="00A44120" w:rsidRPr="00B24DFD">
        <w:rPr>
          <w:lang w:val="en-GB"/>
        </w:rPr>
        <w:t xml:space="preserve">online marketplace </w:t>
      </w:r>
      <w:r w:rsidRPr="00B24DFD">
        <w:rPr>
          <w:lang w:val="en-GB"/>
        </w:rPr>
        <w:t>company</w:t>
      </w:r>
      <w:r w:rsidR="00A44120" w:rsidRPr="00B24DFD">
        <w:rPr>
          <w:lang w:val="en-GB"/>
        </w:rPr>
        <w:t>—</w:t>
      </w:r>
      <w:r w:rsidRPr="00B24DFD">
        <w:rPr>
          <w:lang w:val="en-GB"/>
        </w:rPr>
        <w:t xml:space="preserve">and </w:t>
      </w:r>
      <w:r w:rsidR="005B0FA4" w:rsidRPr="00B24DFD">
        <w:rPr>
          <w:lang w:val="en-GB"/>
        </w:rPr>
        <w:t>subsidiaries of</w:t>
      </w:r>
      <w:r w:rsidR="001B073F" w:rsidRPr="00B24DFD">
        <w:rPr>
          <w:lang w:val="en-GB"/>
        </w:rPr>
        <w:t xml:space="preserve"> </w:t>
      </w:r>
      <w:r w:rsidRPr="00B24DFD">
        <w:rPr>
          <w:lang w:val="en-GB"/>
        </w:rPr>
        <w:t>international e-retailers</w:t>
      </w:r>
      <w:r w:rsidR="005B0FA4" w:rsidRPr="00B24DFD">
        <w:rPr>
          <w:lang w:val="en-GB"/>
        </w:rPr>
        <w:t>,</w:t>
      </w:r>
      <w:r w:rsidRPr="00B24DFD">
        <w:rPr>
          <w:lang w:val="en-GB"/>
        </w:rPr>
        <w:t xml:space="preserve"> such as Amazon India</w:t>
      </w:r>
      <w:r w:rsidR="00A44120" w:rsidRPr="00B24DFD">
        <w:rPr>
          <w:lang w:val="en-GB"/>
        </w:rPr>
        <w:t>,</w:t>
      </w:r>
      <w:r w:rsidRPr="00B24DFD">
        <w:rPr>
          <w:lang w:val="en-GB"/>
        </w:rPr>
        <w:t xml:space="preserve"> competition was fierce in this market.</w:t>
      </w:r>
      <w:r w:rsidRPr="00E53C02">
        <w:rPr>
          <w:shd w:val="clear" w:color="auto" w:fill="FFFFFF"/>
          <w:lang w:val="en-GB"/>
        </w:rPr>
        <w:t xml:space="preserve"> </w:t>
      </w:r>
    </w:p>
    <w:p w14:paraId="27297DA0" w14:textId="77777777" w:rsidR="002F6FE3" w:rsidRPr="00E53C02" w:rsidRDefault="002F6FE3" w:rsidP="008820EA">
      <w:pPr>
        <w:pStyle w:val="BodyTextMain"/>
        <w:rPr>
          <w:shd w:val="clear" w:color="auto" w:fill="FFFFFF"/>
          <w:lang w:val="en-GB"/>
        </w:rPr>
      </w:pPr>
    </w:p>
    <w:p w14:paraId="7DC52103" w14:textId="3AA26895" w:rsidR="00DA712A" w:rsidRPr="00E53C02" w:rsidRDefault="00DA712A" w:rsidP="008820EA">
      <w:pPr>
        <w:pStyle w:val="BodyTextMain"/>
        <w:rPr>
          <w:shd w:val="clear" w:color="auto" w:fill="FFFFFF"/>
          <w:lang w:val="en-GB"/>
        </w:rPr>
      </w:pPr>
      <w:r w:rsidRPr="00B24DFD">
        <w:rPr>
          <w:lang w:val="en-GB"/>
        </w:rPr>
        <w:t xml:space="preserve">An efficient supply chain (logistics) was </w:t>
      </w:r>
      <w:r w:rsidR="00DD2310" w:rsidRPr="00B24DFD">
        <w:rPr>
          <w:lang w:val="en-GB"/>
        </w:rPr>
        <w:t>a</w:t>
      </w:r>
      <w:r w:rsidRPr="00B24DFD">
        <w:rPr>
          <w:lang w:val="en-GB"/>
        </w:rPr>
        <w:t xml:space="preserve"> key enabler for the growth of e-commerce in the country. </w:t>
      </w:r>
      <w:r w:rsidR="00DD2310" w:rsidRPr="00B24DFD">
        <w:rPr>
          <w:lang w:val="en-GB"/>
        </w:rPr>
        <w:t xml:space="preserve">The trend in </w:t>
      </w:r>
      <w:r w:rsidRPr="00B24DFD">
        <w:rPr>
          <w:lang w:val="en-GB"/>
        </w:rPr>
        <w:t>the e-commerce logistics market</w:t>
      </w:r>
      <w:r w:rsidR="00DD2310" w:rsidRPr="00B24DFD">
        <w:rPr>
          <w:lang w:val="en-GB"/>
        </w:rPr>
        <w:t xml:space="preserve"> saw companies</w:t>
      </w:r>
      <w:r w:rsidRPr="00B24DFD">
        <w:rPr>
          <w:lang w:val="en-GB"/>
        </w:rPr>
        <w:t xml:space="preserve"> shifting from </w:t>
      </w:r>
      <w:r w:rsidR="00DD2310" w:rsidRPr="00B24DFD">
        <w:rPr>
          <w:lang w:val="en-GB"/>
        </w:rPr>
        <w:t xml:space="preserve">using </w:t>
      </w:r>
      <w:r w:rsidRPr="00B24DFD">
        <w:rPr>
          <w:lang w:val="en-GB"/>
        </w:rPr>
        <w:t>in-house logistics infrastructure to</w:t>
      </w:r>
      <w:r w:rsidR="001B073F" w:rsidRPr="00B24DFD">
        <w:rPr>
          <w:lang w:val="en-GB"/>
        </w:rPr>
        <w:t xml:space="preserve"> </w:t>
      </w:r>
      <w:r w:rsidRPr="00B24DFD">
        <w:rPr>
          <w:lang w:val="en-GB"/>
        </w:rPr>
        <w:t>outsourcing logistics services to 3PL partners. The 3PL partners included traditional</w:t>
      </w:r>
      <w:r w:rsidRPr="00E53C02">
        <w:rPr>
          <w:shd w:val="clear" w:color="auto" w:fill="FFFFFF"/>
          <w:lang w:val="en-GB"/>
        </w:rPr>
        <w:t xml:space="preserve"> </w:t>
      </w:r>
      <w:r w:rsidRPr="00B24DFD">
        <w:rPr>
          <w:lang w:val="en-GB"/>
        </w:rPr>
        <w:t xml:space="preserve">logistics service providers </w:t>
      </w:r>
      <w:r w:rsidR="00DD2310" w:rsidRPr="00B24DFD">
        <w:rPr>
          <w:lang w:val="en-GB"/>
        </w:rPr>
        <w:t>(</w:t>
      </w:r>
      <w:r w:rsidRPr="00B24DFD">
        <w:rPr>
          <w:lang w:val="en-GB"/>
        </w:rPr>
        <w:t>LSPs</w:t>
      </w:r>
      <w:r w:rsidR="00DD2310" w:rsidRPr="00B24DFD">
        <w:rPr>
          <w:lang w:val="en-GB"/>
        </w:rPr>
        <w:t>)</w:t>
      </w:r>
      <w:r w:rsidRPr="00B24DFD">
        <w:rPr>
          <w:lang w:val="en-GB"/>
        </w:rPr>
        <w:t>, e-</w:t>
      </w:r>
      <w:r w:rsidR="00DD2310" w:rsidRPr="00B24DFD">
        <w:rPr>
          <w:lang w:val="en-GB"/>
        </w:rPr>
        <w:t>commerce–</w:t>
      </w:r>
      <w:r w:rsidRPr="00B24DFD">
        <w:rPr>
          <w:lang w:val="en-GB"/>
        </w:rPr>
        <w:t>focused logistics providers, and India</w:t>
      </w:r>
      <w:r w:rsidR="00DD2310" w:rsidRPr="00B24DFD">
        <w:rPr>
          <w:lang w:val="en-GB"/>
        </w:rPr>
        <w:t xml:space="preserve"> Post</w:t>
      </w:r>
      <w:r w:rsidRPr="00B24DFD">
        <w:rPr>
          <w:lang w:val="en-GB"/>
        </w:rPr>
        <w:t xml:space="preserve">. In terms of the mode of transport, the preference was shifting from air transport to express surface </w:t>
      </w:r>
      <w:r w:rsidR="00DD2310" w:rsidRPr="00B24DFD">
        <w:rPr>
          <w:lang w:val="en-GB"/>
        </w:rPr>
        <w:t xml:space="preserve">transport, since airline hauls cost </w:t>
      </w:r>
      <w:r w:rsidRPr="00B24DFD">
        <w:rPr>
          <w:lang w:val="en-GB"/>
        </w:rPr>
        <w:t xml:space="preserve">four times </w:t>
      </w:r>
      <w:r w:rsidR="00DD2310" w:rsidRPr="00B24DFD">
        <w:rPr>
          <w:lang w:val="en-GB"/>
        </w:rPr>
        <w:t xml:space="preserve">as much as similar </w:t>
      </w:r>
      <w:r w:rsidRPr="00B24DFD">
        <w:rPr>
          <w:lang w:val="en-GB"/>
        </w:rPr>
        <w:t>surface</w:t>
      </w:r>
      <w:r w:rsidR="001B073F" w:rsidRPr="00B24DFD">
        <w:rPr>
          <w:lang w:val="en-GB"/>
        </w:rPr>
        <w:t xml:space="preserve"> </w:t>
      </w:r>
      <w:r w:rsidRPr="00B24DFD">
        <w:rPr>
          <w:lang w:val="en-GB"/>
        </w:rPr>
        <w:t>haul</w:t>
      </w:r>
      <w:r w:rsidR="00DD2310" w:rsidRPr="00B24DFD">
        <w:rPr>
          <w:lang w:val="en-GB"/>
        </w:rPr>
        <w:t>s</w:t>
      </w:r>
      <w:r w:rsidRPr="00B24DFD">
        <w:rPr>
          <w:lang w:val="en-GB"/>
        </w:rPr>
        <w:t>.</w:t>
      </w:r>
      <w:r w:rsidR="000708BC" w:rsidRPr="00B24DFD">
        <w:rPr>
          <w:lang w:val="en-GB"/>
        </w:rPr>
        <w:t xml:space="preserve"> </w:t>
      </w:r>
      <w:r w:rsidRPr="00B24DFD">
        <w:rPr>
          <w:lang w:val="en-GB"/>
        </w:rPr>
        <w:t xml:space="preserve">The </w:t>
      </w:r>
      <w:r w:rsidR="00DD2310" w:rsidRPr="00B24DFD">
        <w:rPr>
          <w:lang w:val="en-GB"/>
        </w:rPr>
        <w:t xml:space="preserve">3PL companies that focused on </w:t>
      </w:r>
      <w:r w:rsidRPr="00B24DFD">
        <w:rPr>
          <w:lang w:val="en-GB"/>
        </w:rPr>
        <w:t xml:space="preserve">e-commerce offered </w:t>
      </w:r>
      <w:r w:rsidR="00DD2310" w:rsidRPr="00B24DFD">
        <w:rPr>
          <w:lang w:val="en-GB"/>
        </w:rPr>
        <w:t xml:space="preserve">a </w:t>
      </w:r>
      <w:r w:rsidRPr="00B24DFD">
        <w:rPr>
          <w:lang w:val="en-GB"/>
        </w:rPr>
        <w:t>complete package of services</w:t>
      </w:r>
      <w:r w:rsidR="00DD2310" w:rsidRPr="00B24DFD">
        <w:rPr>
          <w:lang w:val="en-GB"/>
        </w:rPr>
        <w:t>—</w:t>
      </w:r>
      <w:r w:rsidRPr="00B24DFD">
        <w:rPr>
          <w:lang w:val="en-GB"/>
        </w:rPr>
        <w:t>from procurement</w:t>
      </w:r>
      <w:r w:rsidR="00DD2310" w:rsidRPr="00B24DFD">
        <w:rPr>
          <w:lang w:val="en-GB"/>
        </w:rPr>
        <w:t xml:space="preserve"> and </w:t>
      </w:r>
      <w:r w:rsidRPr="00B24DFD">
        <w:rPr>
          <w:lang w:val="en-GB"/>
        </w:rPr>
        <w:t>storage</w:t>
      </w:r>
      <w:r w:rsidR="00DD2310" w:rsidRPr="00B24DFD">
        <w:rPr>
          <w:lang w:val="en-GB"/>
        </w:rPr>
        <w:t xml:space="preserve"> to </w:t>
      </w:r>
      <w:r w:rsidRPr="00B24DFD">
        <w:rPr>
          <w:lang w:val="en-GB"/>
        </w:rPr>
        <w:t>packaging and delivery</w:t>
      </w:r>
      <w:r w:rsidR="00DD2310" w:rsidRPr="00B24DFD">
        <w:rPr>
          <w:lang w:val="en-GB"/>
        </w:rPr>
        <w:t>—</w:t>
      </w:r>
      <w:r w:rsidRPr="00B24DFD">
        <w:rPr>
          <w:lang w:val="en-GB"/>
        </w:rPr>
        <w:t>to</w:t>
      </w:r>
      <w:r w:rsidRPr="00870865">
        <w:rPr>
          <w:shd w:val="clear" w:color="auto" w:fill="000000" w:themeFill="text1"/>
          <w:lang w:val="en-GB"/>
        </w:rPr>
        <w:t xml:space="preserve"> </w:t>
      </w:r>
      <w:r w:rsidRPr="00B24DFD">
        <w:rPr>
          <w:lang w:val="en-GB"/>
        </w:rPr>
        <w:t xml:space="preserve">online retailers operating in the marketplace model. </w:t>
      </w:r>
      <w:r w:rsidR="00DD2310" w:rsidRPr="00B24DFD">
        <w:rPr>
          <w:lang w:val="en-GB"/>
        </w:rPr>
        <w:t xml:space="preserve">This </w:t>
      </w:r>
      <w:r w:rsidRPr="00B24DFD">
        <w:rPr>
          <w:lang w:val="en-GB"/>
        </w:rPr>
        <w:t>not only allowed retailers to mitigate the risk of transportation delays, damages</w:t>
      </w:r>
      <w:r w:rsidR="00DD2310" w:rsidRPr="00B24DFD">
        <w:rPr>
          <w:lang w:val="en-GB"/>
        </w:rPr>
        <w:t>,</w:t>
      </w:r>
      <w:r w:rsidRPr="00B24DFD">
        <w:rPr>
          <w:lang w:val="en-GB"/>
        </w:rPr>
        <w:t xml:space="preserve"> and losses, but </w:t>
      </w:r>
      <w:r w:rsidR="00DD2310" w:rsidRPr="00B24DFD">
        <w:rPr>
          <w:lang w:val="en-GB"/>
        </w:rPr>
        <w:t xml:space="preserve">it </w:t>
      </w:r>
      <w:r w:rsidRPr="00B24DFD">
        <w:rPr>
          <w:lang w:val="en-GB"/>
        </w:rPr>
        <w:t>also expand</w:t>
      </w:r>
      <w:r w:rsidR="00DD2310" w:rsidRPr="00B24DFD">
        <w:rPr>
          <w:lang w:val="en-GB"/>
        </w:rPr>
        <w:t>ed</w:t>
      </w:r>
      <w:r w:rsidR="001B073F" w:rsidRPr="00B24DFD">
        <w:rPr>
          <w:lang w:val="en-GB"/>
        </w:rPr>
        <w:t xml:space="preserve"> </w:t>
      </w:r>
      <w:r w:rsidR="00DD2310" w:rsidRPr="00B24DFD">
        <w:rPr>
          <w:lang w:val="en-GB"/>
        </w:rPr>
        <w:t xml:space="preserve">their </w:t>
      </w:r>
      <w:r w:rsidRPr="00B24DFD">
        <w:rPr>
          <w:lang w:val="en-GB"/>
        </w:rPr>
        <w:t xml:space="preserve">reach to </w:t>
      </w:r>
      <w:r w:rsidR="00DD2310" w:rsidRPr="00B24DFD">
        <w:rPr>
          <w:lang w:val="en-GB"/>
        </w:rPr>
        <w:t xml:space="preserve">include </w:t>
      </w:r>
      <w:r w:rsidR="00B24DFD" w:rsidRPr="00B24DFD">
        <w:rPr>
          <w:lang w:val="en-GB"/>
        </w:rPr>
        <w:t>Tier</w:t>
      </w:r>
      <w:r w:rsidRPr="00B24DFD">
        <w:rPr>
          <w:lang w:val="en-GB"/>
        </w:rPr>
        <w:t xml:space="preserve"> 2 </w:t>
      </w:r>
      <w:r w:rsidR="00855CE4" w:rsidRPr="00B24DFD">
        <w:rPr>
          <w:lang w:val="en-GB"/>
        </w:rPr>
        <w:t xml:space="preserve">and </w:t>
      </w:r>
      <w:r w:rsidRPr="00B24DFD">
        <w:rPr>
          <w:lang w:val="en-GB"/>
        </w:rPr>
        <w:t xml:space="preserve">3 cities, where </w:t>
      </w:r>
      <w:r w:rsidR="00DD2310" w:rsidRPr="00B24DFD">
        <w:rPr>
          <w:lang w:val="en-GB"/>
        </w:rPr>
        <w:t>cash on delivery (</w:t>
      </w:r>
      <w:r w:rsidRPr="00B24DFD">
        <w:rPr>
          <w:lang w:val="en-GB"/>
        </w:rPr>
        <w:t>COD</w:t>
      </w:r>
      <w:r w:rsidR="00DD2310" w:rsidRPr="00B24DFD">
        <w:rPr>
          <w:lang w:val="en-GB"/>
        </w:rPr>
        <w:t>)</w:t>
      </w:r>
      <w:r w:rsidRPr="00B24DFD">
        <w:rPr>
          <w:lang w:val="en-GB"/>
        </w:rPr>
        <w:t xml:space="preserve"> was the preferred mode </w:t>
      </w:r>
      <w:r w:rsidR="00DD2310" w:rsidRPr="00B24DFD">
        <w:rPr>
          <w:lang w:val="en-GB"/>
        </w:rPr>
        <w:t xml:space="preserve">for </w:t>
      </w:r>
      <w:r w:rsidRPr="00B24DFD">
        <w:rPr>
          <w:lang w:val="en-GB"/>
        </w:rPr>
        <w:t>transaction</w:t>
      </w:r>
      <w:r w:rsidR="00DD2310" w:rsidRPr="00B24DFD">
        <w:rPr>
          <w:lang w:val="en-GB"/>
        </w:rPr>
        <w:t>s</w:t>
      </w:r>
      <w:r w:rsidRPr="00B24DFD">
        <w:rPr>
          <w:lang w:val="en-GB"/>
        </w:rPr>
        <w:t>. The 3PL companies also paved the way for small and medium enterprises (SMEs) spread across different geographical regions to participate</w:t>
      </w:r>
      <w:r w:rsidRPr="00870865">
        <w:rPr>
          <w:shd w:val="clear" w:color="auto" w:fill="000000" w:themeFill="text1"/>
          <w:lang w:val="en-GB"/>
        </w:rPr>
        <w:t xml:space="preserve"> </w:t>
      </w:r>
      <w:r w:rsidRPr="00B24DFD">
        <w:rPr>
          <w:lang w:val="en-GB"/>
        </w:rPr>
        <w:t>in the growth of e-commerce. With the help</w:t>
      </w:r>
      <w:r w:rsidR="00DD2310" w:rsidRPr="00B24DFD">
        <w:rPr>
          <w:lang w:val="en-GB"/>
        </w:rPr>
        <w:t xml:space="preserve"> of</w:t>
      </w:r>
      <w:r w:rsidRPr="00B24DFD">
        <w:rPr>
          <w:lang w:val="en-GB"/>
        </w:rPr>
        <w:t xml:space="preserve"> 3PL partners, online retailing companies could offer specialized </w:t>
      </w:r>
      <w:r w:rsidR="00DD2310" w:rsidRPr="00B24DFD">
        <w:rPr>
          <w:lang w:val="en-GB"/>
        </w:rPr>
        <w:t>value-</w:t>
      </w:r>
      <w:r w:rsidRPr="00B24DFD">
        <w:rPr>
          <w:lang w:val="en-GB"/>
        </w:rPr>
        <w:t>added services</w:t>
      </w:r>
      <w:r w:rsidR="00DD2310" w:rsidRPr="00B24DFD">
        <w:rPr>
          <w:lang w:val="en-GB"/>
        </w:rPr>
        <w:t>,</w:t>
      </w:r>
      <w:r w:rsidRPr="00B24DFD">
        <w:rPr>
          <w:lang w:val="en-GB"/>
        </w:rPr>
        <w:t xml:space="preserve"> such as </w:t>
      </w:r>
      <w:r w:rsidR="00DD2310" w:rsidRPr="00B24DFD">
        <w:rPr>
          <w:lang w:val="en-GB"/>
        </w:rPr>
        <w:t>time-</w:t>
      </w:r>
      <w:r w:rsidRPr="00B24DFD">
        <w:rPr>
          <w:lang w:val="en-GB"/>
        </w:rPr>
        <w:t>bound deliveries (same day</w:t>
      </w:r>
      <w:r w:rsidR="00DD2310" w:rsidRPr="00B24DFD">
        <w:rPr>
          <w:lang w:val="en-GB"/>
        </w:rPr>
        <w:t xml:space="preserve"> or </w:t>
      </w:r>
      <w:r w:rsidRPr="00B24DFD">
        <w:rPr>
          <w:lang w:val="en-GB"/>
        </w:rPr>
        <w:t>next day deliveries), card (swipe) on delivery, and parcel lockers</w:t>
      </w:r>
      <w:r w:rsidR="00DD2310" w:rsidRPr="00B24DFD">
        <w:rPr>
          <w:lang w:val="en-GB"/>
        </w:rPr>
        <w:t>.</w:t>
      </w:r>
      <w:r w:rsidRPr="00B24DFD">
        <w:rPr>
          <w:rStyle w:val="FootnoteReference"/>
          <w:color w:val="222222"/>
          <w:lang w:val="en-GB"/>
        </w:rPr>
        <w:footnoteReference w:id="7"/>
      </w:r>
      <w:r w:rsidRPr="00B24DFD">
        <w:rPr>
          <w:lang w:val="en-GB"/>
        </w:rPr>
        <w:t xml:space="preserve"> The 3PL partners supported e-commerce players in enhancing customer trust, conversion rates</w:t>
      </w:r>
      <w:r w:rsidR="00A17EE9" w:rsidRPr="00B24DFD">
        <w:rPr>
          <w:lang w:val="en-GB"/>
        </w:rPr>
        <w:t>,</w:t>
      </w:r>
      <w:r w:rsidRPr="00B24DFD">
        <w:rPr>
          <w:lang w:val="en-GB"/>
        </w:rPr>
        <w:t xml:space="preserve"> and repeat purchases on the portals.</w:t>
      </w:r>
      <w:r w:rsidRPr="00E53C02">
        <w:rPr>
          <w:shd w:val="clear" w:color="auto" w:fill="FFFFFF"/>
          <w:lang w:val="en-GB"/>
        </w:rPr>
        <w:t xml:space="preserve"> </w:t>
      </w:r>
    </w:p>
    <w:p w14:paraId="0E9071A5" w14:textId="77777777" w:rsidR="002F6FE3" w:rsidRPr="00E53C02" w:rsidRDefault="002F6FE3" w:rsidP="008820EA">
      <w:pPr>
        <w:pStyle w:val="BodyTextMain"/>
        <w:rPr>
          <w:shd w:val="clear" w:color="auto" w:fill="FFFFFF"/>
          <w:lang w:val="en-GB"/>
        </w:rPr>
      </w:pPr>
    </w:p>
    <w:p w14:paraId="56647CAA" w14:textId="0392DD8C" w:rsidR="00B24DFD" w:rsidRDefault="00B24DFD">
      <w:pPr>
        <w:spacing w:after="200" w:line="276" w:lineRule="auto"/>
        <w:rPr>
          <w:sz w:val="22"/>
          <w:szCs w:val="22"/>
          <w:shd w:val="clear" w:color="auto" w:fill="FFFFFF"/>
          <w:lang w:val="en-GB"/>
        </w:rPr>
      </w:pPr>
      <w:r>
        <w:rPr>
          <w:shd w:val="clear" w:color="auto" w:fill="FFFFFF"/>
          <w:lang w:val="en-GB"/>
        </w:rPr>
        <w:br w:type="page"/>
      </w:r>
    </w:p>
    <w:p w14:paraId="680F68A9" w14:textId="77777777" w:rsidR="00DA712A" w:rsidRPr="00870865" w:rsidRDefault="00DA712A" w:rsidP="008820EA">
      <w:pPr>
        <w:pStyle w:val="Casehead1"/>
      </w:pPr>
      <w:r w:rsidRPr="00870865">
        <w:lastRenderedPageBreak/>
        <w:t>SHOPCLUES.COM</w:t>
      </w:r>
    </w:p>
    <w:p w14:paraId="322F129B" w14:textId="77777777" w:rsidR="002F6FE3" w:rsidRPr="00E53C02" w:rsidRDefault="002F6FE3" w:rsidP="008820EA">
      <w:pPr>
        <w:pStyle w:val="BodyTextMain"/>
        <w:keepNext/>
        <w:keepLines/>
        <w:rPr>
          <w:shd w:val="clear" w:color="auto" w:fill="FFFFFF"/>
          <w:lang w:val="en-GB"/>
        </w:rPr>
      </w:pPr>
    </w:p>
    <w:p w14:paraId="52E99DC6" w14:textId="77777777" w:rsidR="00755182" w:rsidRPr="00E53C02" w:rsidRDefault="00DA712A" w:rsidP="008820EA">
      <w:pPr>
        <w:pStyle w:val="BodyTextMain"/>
        <w:keepNext/>
        <w:keepLines/>
        <w:rPr>
          <w:shd w:val="clear" w:color="auto" w:fill="FFFFFF"/>
          <w:lang w:val="en-GB"/>
        </w:rPr>
      </w:pPr>
      <w:r w:rsidRPr="00B24DFD">
        <w:rPr>
          <w:lang w:val="en-GB"/>
        </w:rPr>
        <w:t>ShopClues.com</w:t>
      </w:r>
      <w:r w:rsidR="00A17EE9" w:rsidRPr="00B24DFD">
        <w:rPr>
          <w:lang w:val="en-GB"/>
        </w:rPr>
        <w:t>,</w:t>
      </w:r>
      <w:r w:rsidR="001B073F" w:rsidRPr="00B24DFD">
        <w:rPr>
          <w:lang w:val="en-GB"/>
        </w:rPr>
        <w:t xml:space="preserve"> </w:t>
      </w:r>
      <w:r w:rsidRPr="00B24DFD">
        <w:rPr>
          <w:lang w:val="en-GB"/>
        </w:rPr>
        <w:t>one of the largest online marketplaces</w:t>
      </w:r>
      <w:r w:rsidR="00A17EE9" w:rsidRPr="00B24DFD">
        <w:rPr>
          <w:lang w:val="en-GB"/>
        </w:rPr>
        <w:t>, was</w:t>
      </w:r>
      <w:r w:rsidRPr="00B24DFD">
        <w:rPr>
          <w:lang w:val="en-GB"/>
        </w:rPr>
        <w:t xml:space="preserve"> headquartered in Gurgaon, India. It was the</w:t>
      </w:r>
      <w:r w:rsidRPr="00870865">
        <w:rPr>
          <w:shd w:val="clear" w:color="auto" w:fill="000000" w:themeFill="text1"/>
          <w:lang w:val="en-GB"/>
        </w:rPr>
        <w:t xml:space="preserve"> </w:t>
      </w:r>
      <w:r w:rsidRPr="00B24DFD">
        <w:rPr>
          <w:lang w:val="en-GB"/>
        </w:rPr>
        <w:t xml:space="preserve">subsidiary of Clues Network </w:t>
      </w:r>
      <w:r w:rsidR="00BA605A" w:rsidRPr="00B24DFD">
        <w:rPr>
          <w:lang w:val="en-GB"/>
        </w:rPr>
        <w:t>P</w:t>
      </w:r>
      <w:r w:rsidR="0015259F" w:rsidRPr="00B24DFD">
        <w:rPr>
          <w:lang w:val="en-GB"/>
        </w:rPr>
        <w:t>vt.</w:t>
      </w:r>
      <w:r w:rsidR="00BA605A" w:rsidRPr="00B24DFD">
        <w:rPr>
          <w:lang w:val="en-GB"/>
        </w:rPr>
        <w:t xml:space="preserve"> L</w:t>
      </w:r>
      <w:r w:rsidR="0015259F" w:rsidRPr="00B24DFD">
        <w:rPr>
          <w:lang w:val="en-GB"/>
        </w:rPr>
        <w:t>td.</w:t>
      </w:r>
      <w:r w:rsidRPr="00B24DFD">
        <w:rPr>
          <w:lang w:val="en-GB"/>
        </w:rPr>
        <w:t xml:space="preserve">, a U.S. corporation founded by a team of entrepreneurs from Silicon Valley. While the </w:t>
      </w:r>
      <w:r w:rsidR="00BA605A" w:rsidRPr="00B24DFD">
        <w:rPr>
          <w:lang w:val="en-GB"/>
        </w:rPr>
        <w:t xml:space="preserve">major </w:t>
      </w:r>
      <w:r w:rsidRPr="00B24DFD">
        <w:rPr>
          <w:lang w:val="en-GB"/>
        </w:rPr>
        <w:t xml:space="preserve">e-commerce </w:t>
      </w:r>
      <w:r w:rsidR="00BA605A" w:rsidRPr="00B24DFD">
        <w:rPr>
          <w:lang w:val="en-GB"/>
        </w:rPr>
        <w:t xml:space="preserve">players </w:t>
      </w:r>
      <w:r w:rsidRPr="00B24DFD">
        <w:rPr>
          <w:lang w:val="en-GB"/>
        </w:rPr>
        <w:t>in India ventured into online retail through an inventory-led model, ShopClues was the first to adopt a zero-inventory</w:t>
      </w:r>
      <w:r w:rsidR="00FE4580" w:rsidRPr="00B24DFD">
        <w:rPr>
          <w:lang w:val="en-GB"/>
        </w:rPr>
        <w:t xml:space="preserve"> (</w:t>
      </w:r>
      <w:r w:rsidRPr="00B24DFD">
        <w:rPr>
          <w:lang w:val="en-GB"/>
        </w:rPr>
        <w:t>managed</w:t>
      </w:r>
      <w:r w:rsidR="00FE4580" w:rsidRPr="00B24DFD">
        <w:rPr>
          <w:lang w:val="en-GB"/>
        </w:rPr>
        <w:t>-</w:t>
      </w:r>
      <w:r w:rsidRPr="00B24DFD">
        <w:rPr>
          <w:lang w:val="en-GB"/>
        </w:rPr>
        <w:t>marketplace</w:t>
      </w:r>
      <w:r w:rsidR="00FE4580" w:rsidRPr="00B24DFD">
        <w:rPr>
          <w:lang w:val="en-GB"/>
        </w:rPr>
        <w:t>)</w:t>
      </w:r>
      <w:r w:rsidRPr="00B24DFD">
        <w:rPr>
          <w:lang w:val="en-GB"/>
        </w:rPr>
        <w:t xml:space="preserve"> model from its inception</w:t>
      </w:r>
      <w:r w:rsidRPr="00870865">
        <w:rPr>
          <w:shd w:val="clear" w:color="auto" w:fill="000000" w:themeFill="text1"/>
          <w:lang w:val="en-GB"/>
        </w:rPr>
        <w:t xml:space="preserve"> </w:t>
      </w:r>
      <w:r w:rsidRPr="00B24DFD">
        <w:rPr>
          <w:lang w:val="en-GB"/>
        </w:rPr>
        <w:t>in June 2011</w:t>
      </w:r>
      <w:r w:rsidR="00A13A75" w:rsidRPr="00B24DFD">
        <w:rPr>
          <w:lang w:val="en-GB"/>
        </w:rPr>
        <w:t xml:space="preserve"> </w:t>
      </w:r>
      <w:r w:rsidRPr="00B24DFD">
        <w:rPr>
          <w:lang w:val="en-GB"/>
        </w:rPr>
        <w:t>(</w:t>
      </w:r>
      <w:r w:rsidR="00856732" w:rsidRPr="00B24DFD">
        <w:rPr>
          <w:lang w:val="en-GB"/>
        </w:rPr>
        <w:t xml:space="preserve">see </w:t>
      </w:r>
      <w:r w:rsidRPr="00B24DFD">
        <w:rPr>
          <w:lang w:val="en-GB"/>
        </w:rPr>
        <w:t>Exhibit 2). The company believed that the next</w:t>
      </w:r>
      <w:r w:rsidR="001B073F" w:rsidRPr="00B24DFD">
        <w:rPr>
          <w:lang w:val="en-GB"/>
        </w:rPr>
        <w:t xml:space="preserve"> </w:t>
      </w:r>
      <w:r w:rsidRPr="00B24DFD">
        <w:rPr>
          <w:lang w:val="en-GB"/>
        </w:rPr>
        <w:t xml:space="preserve">stage </w:t>
      </w:r>
      <w:r w:rsidR="001A08DD" w:rsidRPr="00B24DFD">
        <w:rPr>
          <w:lang w:val="en-GB"/>
        </w:rPr>
        <w:t xml:space="preserve">of </w:t>
      </w:r>
      <w:r w:rsidRPr="00B24DFD">
        <w:rPr>
          <w:lang w:val="en-GB"/>
        </w:rPr>
        <w:t xml:space="preserve">growth in the e-commerce industry </w:t>
      </w:r>
      <w:r w:rsidR="001A08DD" w:rsidRPr="00B24DFD">
        <w:rPr>
          <w:lang w:val="en-GB"/>
        </w:rPr>
        <w:t xml:space="preserve">would </w:t>
      </w:r>
      <w:r w:rsidRPr="00B24DFD">
        <w:rPr>
          <w:lang w:val="en-GB"/>
        </w:rPr>
        <w:t>come from smaller cities and non-metro</w:t>
      </w:r>
      <w:r w:rsidR="001A08DD" w:rsidRPr="00B24DFD">
        <w:rPr>
          <w:lang w:val="en-GB"/>
        </w:rPr>
        <w:t>politan area</w:t>
      </w:r>
      <w:r w:rsidRPr="00B24DFD">
        <w:rPr>
          <w:lang w:val="en-GB"/>
        </w:rPr>
        <w:t>s, where the average ticket size might be low (around $12</w:t>
      </w:r>
      <w:r w:rsidR="001A08DD" w:rsidRPr="00B24DFD">
        <w:rPr>
          <w:lang w:val="en-GB"/>
        </w:rPr>
        <w:t>–$</w:t>
      </w:r>
      <w:r w:rsidRPr="00B24DFD">
        <w:rPr>
          <w:lang w:val="en-GB"/>
        </w:rPr>
        <w:t xml:space="preserve">15), but volumes </w:t>
      </w:r>
      <w:r w:rsidR="001A08DD" w:rsidRPr="00B24DFD">
        <w:rPr>
          <w:lang w:val="en-GB"/>
        </w:rPr>
        <w:t xml:space="preserve">would be </w:t>
      </w:r>
      <w:r w:rsidRPr="00B24DFD">
        <w:rPr>
          <w:lang w:val="en-GB"/>
        </w:rPr>
        <w:t>higher.</w:t>
      </w:r>
      <w:r w:rsidRPr="00870865">
        <w:rPr>
          <w:shd w:val="clear" w:color="auto" w:fill="000000" w:themeFill="text1"/>
          <w:lang w:val="en-GB"/>
        </w:rPr>
        <w:t xml:space="preserve"> </w:t>
      </w:r>
    </w:p>
    <w:p w14:paraId="67568A1F" w14:textId="77777777" w:rsidR="00755182" w:rsidRPr="00E53C02" w:rsidRDefault="00755182" w:rsidP="008820EA">
      <w:pPr>
        <w:pStyle w:val="BodyTextMain"/>
        <w:rPr>
          <w:shd w:val="clear" w:color="auto" w:fill="FFFFFF"/>
          <w:lang w:val="en-GB"/>
        </w:rPr>
      </w:pPr>
    </w:p>
    <w:p w14:paraId="7DFDB541" w14:textId="0E637E41" w:rsidR="00DA712A" w:rsidRPr="00E53C02" w:rsidRDefault="00DA712A" w:rsidP="008820EA">
      <w:pPr>
        <w:pStyle w:val="BodyTextMain"/>
        <w:rPr>
          <w:shd w:val="clear" w:color="auto" w:fill="FFFFFF"/>
          <w:lang w:val="en-GB"/>
        </w:rPr>
      </w:pPr>
      <w:r w:rsidRPr="008820EA">
        <w:rPr>
          <w:lang w:val="en-GB"/>
        </w:rPr>
        <w:t>Therefore, unlike other marketplaces</w:t>
      </w:r>
      <w:r w:rsidR="001A08DD" w:rsidRPr="008820EA">
        <w:rPr>
          <w:lang w:val="en-GB"/>
        </w:rPr>
        <w:t>,</w:t>
      </w:r>
      <w:r w:rsidRPr="008820EA">
        <w:rPr>
          <w:lang w:val="en-GB"/>
        </w:rPr>
        <w:t xml:space="preserve"> which focused on selling mobiles, electronics</w:t>
      </w:r>
      <w:r w:rsidR="001A08DD" w:rsidRPr="008820EA">
        <w:rPr>
          <w:lang w:val="en-GB"/>
        </w:rPr>
        <w:t>,</w:t>
      </w:r>
      <w:r w:rsidRPr="008820EA">
        <w:rPr>
          <w:lang w:val="en-GB"/>
        </w:rPr>
        <w:t xml:space="preserve"> and high-end fashion brands in major cities, ShopClues brought unstructured product categories such as </w:t>
      </w:r>
      <w:r w:rsidR="001A08DD" w:rsidRPr="008820EA">
        <w:rPr>
          <w:lang w:val="en-GB"/>
        </w:rPr>
        <w:t>home and kitchen</w:t>
      </w:r>
      <w:r w:rsidRPr="008820EA">
        <w:rPr>
          <w:lang w:val="en-GB"/>
        </w:rPr>
        <w:t xml:space="preserve">, </w:t>
      </w:r>
      <w:r w:rsidR="001A08DD" w:rsidRPr="008820EA">
        <w:rPr>
          <w:lang w:val="en-GB"/>
        </w:rPr>
        <w:t>appliances</w:t>
      </w:r>
      <w:r w:rsidRPr="008820EA">
        <w:rPr>
          <w:lang w:val="en-GB"/>
        </w:rPr>
        <w:t xml:space="preserve">, </w:t>
      </w:r>
      <w:r w:rsidR="001A08DD" w:rsidRPr="008820EA">
        <w:rPr>
          <w:lang w:val="en-GB"/>
        </w:rPr>
        <w:t xml:space="preserve">unbranded </w:t>
      </w:r>
      <w:r w:rsidRPr="008820EA">
        <w:rPr>
          <w:lang w:val="en-GB"/>
        </w:rPr>
        <w:t xml:space="preserve">apparel, </w:t>
      </w:r>
      <w:r w:rsidR="001A08DD" w:rsidRPr="008820EA">
        <w:rPr>
          <w:lang w:val="en-GB"/>
        </w:rPr>
        <w:t>a</w:t>
      </w:r>
      <w:r w:rsidRPr="008820EA">
        <w:rPr>
          <w:lang w:val="en-GB"/>
        </w:rPr>
        <w:t xml:space="preserve">uto accessories, and </w:t>
      </w:r>
      <w:r w:rsidR="001A08DD" w:rsidRPr="008820EA">
        <w:rPr>
          <w:lang w:val="en-GB"/>
        </w:rPr>
        <w:t>mobile and l</w:t>
      </w:r>
      <w:r w:rsidRPr="008820EA">
        <w:rPr>
          <w:lang w:val="en-GB"/>
        </w:rPr>
        <w:t>aptop accessories in</w:t>
      </w:r>
      <w:r w:rsidR="001A08DD" w:rsidRPr="008820EA">
        <w:rPr>
          <w:lang w:val="en-GB"/>
        </w:rPr>
        <w:t>to</w:t>
      </w:r>
      <w:r w:rsidRPr="008820EA">
        <w:rPr>
          <w:lang w:val="en-GB"/>
        </w:rPr>
        <w:t xml:space="preserve"> smaller cities and rural regions. The platform targeted price-conscious</w:t>
      </w:r>
      <w:r w:rsidR="001A08DD" w:rsidRPr="008820EA">
        <w:rPr>
          <w:lang w:val="en-GB"/>
        </w:rPr>
        <w:t xml:space="preserve"> households with </w:t>
      </w:r>
      <w:r w:rsidRPr="008820EA">
        <w:rPr>
          <w:lang w:val="en-GB"/>
        </w:rPr>
        <w:t xml:space="preserve">low disposable income residing in </w:t>
      </w:r>
      <w:r w:rsidR="00B24DFD">
        <w:rPr>
          <w:lang w:val="en-GB"/>
        </w:rPr>
        <w:t>Tier</w:t>
      </w:r>
      <w:r w:rsidR="00A13A75" w:rsidRPr="008820EA">
        <w:rPr>
          <w:lang w:val="en-GB"/>
        </w:rPr>
        <w:t> </w:t>
      </w:r>
      <w:r w:rsidRPr="008820EA">
        <w:rPr>
          <w:lang w:val="en-GB"/>
        </w:rPr>
        <w:t xml:space="preserve">2 </w:t>
      </w:r>
      <w:r w:rsidR="00855CE4" w:rsidRPr="008820EA">
        <w:rPr>
          <w:lang w:val="en-GB"/>
        </w:rPr>
        <w:t xml:space="preserve">and </w:t>
      </w:r>
      <w:r w:rsidRPr="008820EA">
        <w:rPr>
          <w:lang w:val="en-GB"/>
        </w:rPr>
        <w:t xml:space="preserve">3 </w:t>
      </w:r>
      <w:r w:rsidR="00855CE4" w:rsidRPr="008820EA">
        <w:rPr>
          <w:lang w:val="en-GB"/>
        </w:rPr>
        <w:t xml:space="preserve">Indian </w:t>
      </w:r>
      <w:r w:rsidRPr="008820EA">
        <w:rPr>
          <w:lang w:val="en-GB"/>
        </w:rPr>
        <w:t>cities</w:t>
      </w:r>
      <w:r w:rsidR="00855CE4" w:rsidRPr="008820EA">
        <w:rPr>
          <w:lang w:val="en-GB"/>
        </w:rPr>
        <w:t>.</w:t>
      </w:r>
      <w:r w:rsidR="001B073F" w:rsidRPr="008820EA">
        <w:rPr>
          <w:lang w:val="en-GB"/>
        </w:rPr>
        <w:t xml:space="preserve"> </w:t>
      </w:r>
      <w:r w:rsidR="00855CE4" w:rsidRPr="008820EA">
        <w:rPr>
          <w:lang w:val="en-GB"/>
        </w:rPr>
        <w:t xml:space="preserve">These customers </w:t>
      </w:r>
      <w:r w:rsidRPr="008820EA">
        <w:rPr>
          <w:lang w:val="en-GB"/>
        </w:rPr>
        <w:t xml:space="preserve">preferred online marketplaces not for convenience but for value. Over 70 </w:t>
      </w:r>
      <w:r w:rsidR="00856732" w:rsidRPr="008820EA">
        <w:rPr>
          <w:lang w:val="en-GB"/>
        </w:rPr>
        <w:t>per cent</w:t>
      </w:r>
      <w:r w:rsidRPr="008820EA">
        <w:rPr>
          <w:lang w:val="en-GB"/>
        </w:rPr>
        <w:t xml:space="preserve"> of </w:t>
      </w:r>
      <w:r w:rsidR="00F05C03" w:rsidRPr="008820EA">
        <w:rPr>
          <w:lang w:val="en-GB"/>
        </w:rPr>
        <w:t>ShopClues’s</w:t>
      </w:r>
      <w:r w:rsidR="001B073F" w:rsidRPr="008820EA">
        <w:rPr>
          <w:lang w:val="en-GB"/>
        </w:rPr>
        <w:t xml:space="preserve"> </w:t>
      </w:r>
      <w:r w:rsidRPr="008820EA">
        <w:rPr>
          <w:lang w:val="en-GB"/>
        </w:rPr>
        <w:t>GMV</w:t>
      </w:r>
      <w:r w:rsidR="00F05C03" w:rsidRPr="008820EA">
        <w:rPr>
          <w:lang w:val="en-GB"/>
        </w:rPr>
        <w:t xml:space="preserve">, which </w:t>
      </w:r>
      <w:r w:rsidRPr="008820EA">
        <w:rPr>
          <w:lang w:val="en-GB"/>
        </w:rPr>
        <w:t xml:space="preserve">grew to $1.2 billion in </w:t>
      </w:r>
      <w:r w:rsidR="00F05C03" w:rsidRPr="008820EA">
        <w:rPr>
          <w:lang w:val="en-GB"/>
        </w:rPr>
        <w:t xml:space="preserve">fiscal year (FY) </w:t>
      </w:r>
      <w:r w:rsidRPr="008820EA">
        <w:rPr>
          <w:lang w:val="en-GB"/>
        </w:rPr>
        <w:t>2016</w:t>
      </w:r>
      <w:r w:rsidR="00F05C03" w:rsidRPr="008820EA">
        <w:rPr>
          <w:lang w:val="en-GB"/>
        </w:rPr>
        <w:t>–</w:t>
      </w:r>
      <w:r w:rsidRPr="008820EA">
        <w:rPr>
          <w:lang w:val="en-GB"/>
        </w:rPr>
        <w:t>17 (</w:t>
      </w:r>
      <w:r w:rsidR="00856732" w:rsidRPr="008820EA">
        <w:rPr>
          <w:lang w:val="en-GB"/>
        </w:rPr>
        <w:t xml:space="preserve">see </w:t>
      </w:r>
      <w:r w:rsidRPr="008820EA">
        <w:rPr>
          <w:lang w:val="en-GB"/>
        </w:rPr>
        <w:t>Exhibit</w:t>
      </w:r>
      <w:r w:rsidR="00A13A75" w:rsidRPr="008820EA">
        <w:rPr>
          <w:lang w:val="en-GB"/>
        </w:rPr>
        <w:t> </w:t>
      </w:r>
      <w:r w:rsidRPr="008820EA">
        <w:rPr>
          <w:lang w:val="en-GB"/>
        </w:rPr>
        <w:t>3)</w:t>
      </w:r>
      <w:r w:rsidR="00F05C03" w:rsidRPr="008820EA">
        <w:rPr>
          <w:lang w:val="en-GB"/>
        </w:rPr>
        <w:t>,</w:t>
      </w:r>
      <w:r w:rsidRPr="008820EA">
        <w:rPr>
          <w:lang w:val="en-GB"/>
        </w:rPr>
        <w:t xml:space="preserve"> was attributed to sales registered in the unstructured categories from smaller towns and cities.</w:t>
      </w:r>
      <w:r w:rsidRPr="008820EA">
        <w:rPr>
          <w:rStyle w:val="FootnoteReference"/>
          <w:color w:val="222222"/>
          <w:lang w:val="en-GB"/>
        </w:rPr>
        <w:footnoteReference w:id="8"/>
      </w:r>
    </w:p>
    <w:p w14:paraId="091F7155" w14:textId="77777777" w:rsidR="007C57AD" w:rsidRPr="00E53C02" w:rsidRDefault="007C57AD" w:rsidP="008820EA">
      <w:pPr>
        <w:pStyle w:val="BodyTextMain"/>
        <w:rPr>
          <w:shd w:val="clear" w:color="auto" w:fill="FFFFFF"/>
          <w:lang w:val="en-GB"/>
        </w:rPr>
      </w:pPr>
    </w:p>
    <w:p w14:paraId="164B80F4" w14:textId="11E96C68" w:rsidR="00DA712A" w:rsidRPr="00E53C02" w:rsidRDefault="00DA712A" w:rsidP="008820EA">
      <w:pPr>
        <w:pStyle w:val="BodyTextMain"/>
        <w:rPr>
          <w:shd w:val="clear" w:color="auto" w:fill="FFFFFF"/>
          <w:lang w:val="en-GB"/>
        </w:rPr>
      </w:pPr>
      <w:r w:rsidRPr="008820EA">
        <w:rPr>
          <w:lang w:val="en-GB"/>
        </w:rPr>
        <w:t>A</w:t>
      </w:r>
      <w:r w:rsidR="00F05C03" w:rsidRPr="008820EA">
        <w:rPr>
          <w:lang w:val="en-GB"/>
        </w:rPr>
        <w:t>s a</w:t>
      </w:r>
      <w:r w:rsidRPr="008820EA">
        <w:rPr>
          <w:lang w:val="en-GB"/>
        </w:rPr>
        <w:t xml:space="preserve"> marketplace popular for unstructured product categories, ShopClues created an aggregation of over half a million registered sellers (merchants) over a period of </w:t>
      </w:r>
      <w:r w:rsidR="00F05C03" w:rsidRPr="008820EA">
        <w:rPr>
          <w:lang w:val="en-GB"/>
        </w:rPr>
        <w:t xml:space="preserve">five </w:t>
      </w:r>
      <w:r w:rsidRPr="008820EA">
        <w:rPr>
          <w:lang w:val="en-GB"/>
        </w:rPr>
        <w:t>years.</w:t>
      </w:r>
      <w:r w:rsidRPr="008820EA">
        <w:rPr>
          <w:rStyle w:val="FootnoteReference"/>
          <w:color w:val="222222"/>
          <w:lang w:val="en-GB"/>
        </w:rPr>
        <w:footnoteReference w:id="9"/>
      </w:r>
      <w:r w:rsidR="00A13A75" w:rsidRPr="008820EA">
        <w:rPr>
          <w:lang w:val="en-GB"/>
        </w:rPr>
        <w:t xml:space="preserve"> </w:t>
      </w:r>
      <w:r w:rsidRPr="008820EA">
        <w:rPr>
          <w:lang w:val="en-GB"/>
        </w:rPr>
        <w:t>This large pool of sellers boosted the availability of offerings in the unstructured category on the platform, leading to high conversion rates.</w:t>
      </w:r>
      <w:r w:rsidRPr="00E53C02">
        <w:rPr>
          <w:shd w:val="clear" w:color="auto" w:fill="FFFFFF"/>
          <w:lang w:val="en-GB"/>
        </w:rPr>
        <w:t xml:space="preserve"> </w:t>
      </w:r>
      <w:r w:rsidR="00F05C03" w:rsidRPr="008820EA">
        <w:rPr>
          <w:lang w:val="en-GB"/>
        </w:rPr>
        <w:t xml:space="preserve">ShopClues’s </w:t>
      </w:r>
      <w:r w:rsidRPr="008820EA">
        <w:rPr>
          <w:lang w:val="en-GB"/>
        </w:rPr>
        <w:t>interface, Indimarket</w:t>
      </w:r>
      <w:r w:rsidR="00F05C03" w:rsidRPr="008820EA">
        <w:rPr>
          <w:lang w:val="en-GB"/>
        </w:rPr>
        <w:t>,</w:t>
      </w:r>
      <w:r w:rsidRPr="008820EA">
        <w:rPr>
          <w:rStyle w:val="FootnoteReference"/>
          <w:color w:val="222222"/>
          <w:lang w:val="en-GB"/>
        </w:rPr>
        <w:footnoteReference w:id="10"/>
      </w:r>
      <w:r w:rsidRPr="008820EA">
        <w:rPr>
          <w:lang w:val="en-GB"/>
        </w:rPr>
        <w:t xml:space="preserve"> allowed sellers to showcase region-specific traditional artwork from </w:t>
      </w:r>
      <w:r w:rsidR="00FF2B35" w:rsidRPr="008820EA">
        <w:rPr>
          <w:lang w:val="en-GB"/>
        </w:rPr>
        <w:t xml:space="preserve">eight </w:t>
      </w:r>
      <w:r w:rsidRPr="008820EA">
        <w:rPr>
          <w:lang w:val="en-GB"/>
        </w:rPr>
        <w:t>states and 21 cities</w:t>
      </w:r>
      <w:r w:rsidR="00FF2B35" w:rsidRPr="008820EA">
        <w:rPr>
          <w:lang w:val="en-GB"/>
        </w:rPr>
        <w:t xml:space="preserve"> in India</w:t>
      </w:r>
      <w:r w:rsidRPr="008820EA">
        <w:rPr>
          <w:lang w:val="en-GB"/>
        </w:rPr>
        <w:t xml:space="preserve">. The company enabled merchants to digitize </w:t>
      </w:r>
      <w:r w:rsidR="00A13A75" w:rsidRPr="008820EA">
        <w:rPr>
          <w:lang w:val="en-GB"/>
        </w:rPr>
        <w:t>its</w:t>
      </w:r>
      <w:r w:rsidRPr="008820EA">
        <w:rPr>
          <w:lang w:val="en-GB"/>
        </w:rPr>
        <w:t xml:space="preserve"> businesses by offering support in designing website</w:t>
      </w:r>
      <w:r w:rsidR="00FF2B35" w:rsidRPr="008820EA">
        <w:rPr>
          <w:lang w:val="en-GB"/>
        </w:rPr>
        <w:t>s</w:t>
      </w:r>
      <w:r w:rsidR="001B073F" w:rsidRPr="008820EA">
        <w:rPr>
          <w:lang w:val="en-GB"/>
        </w:rPr>
        <w:t xml:space="preserve"> </w:t>
      </w:r>
      <w:r w:rsidR="00FF2B35" w:rsidRPr="008820EA">
        <w:rPr>
          <w:lang w:val="en-GB"/>
        </w:rPr>
        <w:t xml:space="preserve">and </w:t>
      </w:r>
      <w:r w:rsidRPr="008820EA">
        <w:rPr>
          <w:lang w:val="en-GB"/>
        </w:rPr>
        <w:t>mobile applications (apps)</w:t>
      </w:r>
      <w:r w:rsidR="00A13A75" w:rsidRPr="008820EA">
        <w:rPr>
          <w:lang w:val="en-GB"/>
        </w:rPr>
        <w:t>,</w:t>
      </w:r>
      <w:r w:rsidRPr="008820EA">
        <w:rPr>
          <w:lang w:val="en-GB"/>
        </w:rPr>
        <w:t xml:space="preserve"> and creating electronic points of sale (EPOS) in</w:t>
      </w:r>
      <w:r w:rsidR="00A13A75" w:rsidRPr="008820EA">
        <w:rPr>
          <w:lang w:val="en-GB"/>
        </w:rPr>
        <w:t xml:space="preserve"> its</w:t>
      </w:r>
      <w:r w:rsidRPr="008820EA">
        <w:rPr>
          <w:lang w:val="en-GB"/>
        </w:rPr>
        <w:t xml:space="preserve"> physical stores. ShopClues designed a host of services for its merchant community </w:t>
      </w:r>
      <w:r w:rsidR="00FF2B35" w:rsidRPr="008820EA">
        <w:rPr>
          <w:lang w:val="en-GB"/>
        </w:rPr>
        <w:t xml:space="preserve">via </w:t>
      </w:r>
      <w:r w:rsidRPr="008820EA">
        <w:rPr>
          <w:lang w:val="en-GB"/>
        </w:rPr>
        <w:t>partnership</w:t>
      </w:r>
      <w:r w:rsidR="00FF2B35" w:rsidRPr="008820EA">
        <w:rPr>
          <w:lang w:val="en-GB"/>
        </w:rPr>
        <w:t>s</w:t>
      </w:r>
      <w:r w:rsidRPr="00870865">
        <w:rPr>
          <w:shd w:val="clear" w:color="auto" w:fill="000000" w:themeFill="text1"/>
          <w:lang w:val="en-GB"/>
        </w:rPr>
        <w:t xml:space="preserve"> </w:t>
      </w:r>
      <w:r w:rsidRPr="008820EA">
        <w:rPr>
          <w:lang w:val="en-GB"/>
        </w:rPr>
        <w:t>with some of its acquired companies</w:t>
      </w:r>
      <w:r w:rsidR="00FF2B35" w:rsidRPr="008820EA">
        <w:rPr>
          <w:lang w:val="en-GB"/>
        </w:rPr>
        <w:t>,</w:t>
      </w:r>
      <w:r w:rsidRPr="008820EA">
        <w:rPr>
          <w:lang w:val="en-GB"/>
        </w:rPr>
        <w:t xml:space="preserve"> such as </w:t>
      </w:r>
      <w:r w:rsidR="00FF2B35" w:rsidRPr="008820EA">
        <w:rPr>
          <w:lang w:val="en-GB"/>
        </w:rPr>
        <w:t xml:space="preserve">mobile payment app </w:t>
      </w:r>
      <w:r w:rsidRPr="008820EA">
        <w:rPr>
          <w:lang w:val="en-GB"/>
        </w:rPr>
        <w:t xml:space="preserve">Momoe, and </w:t>
      </w:r>
      <w:r w:rsidR="00FF2B35" w:rsidRPr="008820EA">
        <w:rPr>
          <w:lang w:val="en-GB"/>
        </w:rPr>
        <w:t xml:space="preserve">an </w:t>
      </w:r>
      <w:r w:rsidRPr="008820EA">
        <w:rPr>
          <w:lang w:val="en-GB"/>
        </w:rPr>
        <w:t>investment in HeyBiz, a chatting app for merchants. “We treat our 650,000 merchants like our 650,000 warehouses to keep our capital expenditures low</w:t>
      </w:r>
      <w:r w:rsidR="00FF2B35" w:rsidRPr="008820EA">
        <w:rPr>
          <w:lang w:val="en-GB"/>
        </w:rPr>
        <w:t>,</w:t>
      </w:r>
      <w:r w:rsidRPr="008820EA">
        <w:rPr>
          <w:lang w:val="en-GB"/>
        </w:rPr>
        <w:t>” Mayne explained.</w:t>
      </w:r>
    </w:p>
    <w:p w14:paraId="699ED785" w14:textId="77777777" w:rsidR="007C57AD" w:rsidRPr="00E53C02" w:rsidRDefault="007C57AD" w:rsidP="008820EA">
      <w:pPr>
        <w:pStyle w:val="BodyTextMain"/>
        <w:rPr>
          <w:shd w:val="clear" w:color="auto" w:fill="FFFFFF"/>
          <w:lang w:val="en-GB"/>
        </w:rPr>
      </w:pPr>
    </w:p>
    <w:p w14:paraId="0DBF0314" w14:textId="77777777" w:rsidR="00DA712A" w:rsidRPr="00E53C02" w:rsidRDefault="00DA712A" w:rsidP="008820EA">
      <w:pPr>
        <w:pStyle w:val="BodyTextMain"/>
        <w:rPr>
          <w:shd w:val="clear" w:color="auto" w:fill="FFFFFF"/>
          <w:lang w:val="en-GB"/>
        </w:rPr>
      </w:pPr>
      <w:r w:rsidRPr="008820EA">
        <w:rPr>
          <w:lang w:val="en-GB"/>
        </w:rPr>
        <w:t xml:space="preserve">As </w:t>
      </w:r>
      <w:r w:rsidR="00FF2B35" w:rsidRPr="008820EA">
        <w:rPr>
          <w:lang w:val="en-GB"/>
        </w:rPr>
        <w:t xml:space="preserve">one </w:t>
      </w:r>
      <w:r w:rsidRPr="008820EA">
        <w:rPr>
          <w:lang w:val="en-GB"/>
        </w:rPr>
        <w:t>of its initiatives to promote SMEs, ShopClues launched the first online wholesale marketplace.</w:t>
      </w:r>
      <w:r w:rsidRPr="008820EA">
        <w:rPr>
          <w:rStyle w:val="FootnoteReference"/>
          <w:color w:val="222222"/>
          <w:lang w:val="en-GB"/>
        </w:rPr>
        <w:footnoteReference w:id="11"/>
      </w:r>
      <w:r w:rsidR="00A13A75" w:rsidRPr="008820EA">
        <w:rPr>
          <w:lang w:val="en-GB"/>
        </w:rPr>
        <w:t xml:space="preserve"> </w:t>
      </w:r>
      <w:r w:rsidR="00FF2B35" w:rsidRPr="008820EA">
        <w:rPr>
          <w:lang w:val="en-GB"/>
        </w:rPr>
        <w:t>B</w:t>
      </w:r>
      <w:r w:rsidRPr="008820EA">
        <w:rPr>
          <w:lang w:val="en-GB"/>
        </w:rPr>
        <w:t>uyers had to register for ShopClues club membership</w:t>
      </w:r>
      <w:r w:rsidR="00FF2B35" w:rsidRPr="008820EA">
        <w:rPr>
          <w:lang w:val="en-GB"/>
        </w:rPr>
        <w:t>s</w:t>
      </w:r>
      <w:r w:rsidRPr="008820EA">
        <w:rPr>
          <w:lang w:val="en-GB"/>
        </w:rPr>
        <w:t xml:space="preserve"> for a minimal annual fee </w:t>
      </w:r>
      <w:r w:rsidR="00FF2B35" w:rsidRPr="008820EA">
        <w:rPr>
          <w:lang w:val="en-GB"/>
        </w:rPr>
        <w:t>of $</w:t>
      </w:r>
      <w:r w:rsidRPr="008820EA">
        <w:rPr>
          <w:lang w:val="en-GB"/>
        </w:rPr>
        <w:t>15</w:t>
      </w:r>
      <w:r w:rsidR="00A13A75" w:rsidRPr="008820EA">
        <w:rPr>
          <w:lang w:val="en-GB"/>
        </w:rPr>
        <w:t xml:space="preserve"> </w:t>
      </w:r>
      <w:r w:rsidRPr="008820EA">
        <w:rPr>
          <w:lang w:val="en-GB"/>
        </w:rPr>
        <w:t>to participate in</w:t>
      </w:r>
      <w:r w:rsidRPr="00870865">
        <w:rPr>
          <w:shd w:val="clear" w:color="auto" w:fill="000000" w:themeFill="text1"/>
          <w:lang w:val="en-GB"/>
        </w:rPr>
        <w:t xml:space="preserve"> </w:t>
      </w:r>
      <w:r w:rsidRPr="008820EA">
        <w:rPr>
          <w:lang w:val="en-GB"/>
        </w:rPr>
        <w:t xml:space="preserve">the wholesale deals. These deals were offered in </w:t>
      </w:r>
      <w:r w:rsidR="00FF2B35" w:rsidRPr="008820EA">
        <w:rPr>
          <w:lang w:val="en-GB"/>
        </w:rPr>
        <w:t xml:space="preserve">both </w:t>
      </w:r>
      <w:r w:rsidRPr="008820EA">
        <w:rPr>
          <w:lang w:val="en-GB"/>
        </w:rPr>
        <w:t>minimum</w:t>
      </w:r>
      <w:r w:rsidR="00FF2B35" w:rsidRPr="008820EA">
        <w:rPr>
          <w:lang w:val="en-GB"/>
        </w:rPr>
        <w:t>-</w:t>
      </w:r>
      <w:r w:rsidRPr="008820EA">
        <w:rPr>
          <w:lang w:val="en-GB"/>
        </w:rPr>
        <w:t xml:space="preserve">order quality and </w:t>
      </w:r>
      <w:r w:rsidR="00FF2B35" w:rsidRPr="008820EA">
        <w:rPr>
          <w:lang w:val="en-GB"/>
        </w:rPr>
        <w:t>fixed-</w:t>
      </w:r>
      <w:r w:rsidRPr="008820EA">
        <w:rPr>
          <w:lang w:val="en-GB"/>
        </w:rPr>
        <w:t xml:space="preserve">lot formats. More than 20,000 SMEs </w:t>
      </w:r>
      <w:r w:rsidR="00FF2B35" w:rsidRPr="008820EA">
        <w:rPr>
          <w:lang w:val="en-GB"/>
        </w:rPr>
        <w:t>became</w:t>
      </w:r>
      <w:r w:rsidRPr="008820EA">
        <w:rPr>
          <w:lang w:val="en-GB"/>
        </w:rPr>
        <w:t xml:space="preserve"> members to take </w:t>
      </w:r>
      <w:r w:rsidR="00FF2B35" w:rsidRPr="008820EA">
        <w:rPr>
          <w:lang w:val="en-GB"/>
        </w:rPr>
        <w:t xml:space="preserve">advantage of the </w:t>
      </w:r>
      <w:r w:rsidRPr="008820EA">
        <w:rPr>
          <w:lang w:val="en-GB"/>
        </w:rPr>
        <w:t xml:space="preserve">benefits of </w:t>
      </w:r>
      <w:r w:rsidR="00994482" w:rsidRPr="008820EA">
        <w:rPr>
          <w:lang w:val="en-GB"/>
        </w:rPr>
        <w:t xml:space="preserve">this </w:t>
      </w:r>
      <w:r w:rsidRPr="008820EA">
        <w:rPr>
          <w:lang w:val="en-GB"/>
        </w:rPr>
        <w:t>online marketplace for buying and selling goods.</w:t>
      </w:r>
    </w:p>
    <w:p w14:paraId="73E5D01C" w14:textId="77777777" w:rsidR="007C57AD" w:rsidRPr="00E53C02" w:rsidRDefault="007C57AD" w:rsidP="008820EA">
      <w:pPr>
        <w:pStyle w:val="BodyTextMain"/>
        <w:rPr>
          <w:shd w:val="clear" w:color="auto" w:fill="FFFFFF"/>
          <w:lang w:val="en-GB"/>
        </w:rPr>
      </w:pPr>
    </w:p>
    <w:p w14:paraId="673A1D6A" w14:textId="112F21A3" w:rsidR="00DA712A" w:rsidRPr="00E53C02" w:rsidRDefault="00DA712A" w:rsidP="008820EA">
      <w:pPr>
        <w:pStyle w:val="BodyTextMain"/>
        <w:rPr>
          <w:shd w:val="clear" w:color="auto" w:fill="FFFFFF"/>
          <w:lang w:val="en-GB"/>
        </w:rPr>
      </w:pPr>
      <w:r w:rsidRPr="008820EA">
        <w:rPr>
          <w:lang w:val="en-GB"/>
        </w:rPr>
        <w:t>Through its differentiated approach t</w:t>
      </w:r>
      <w:r w:rsidR="00A13A75" w:rsidRPr="008820EA">
        <w:rPr>
          <w:lang w:val="en-GB"/>
        </w:rPr>
        <w:t>o</w:t>
      </w:r>
      <w:r w:rsidRPr="008820EA">
        <w:rPr>
          <w:lang w:val="en-GB"/>
        </w:rPr>
        <w:t xml:space="preserve"> e-commerce, the company was able to successfully raise funding </w:t>
      </w:r>
      <w:r w:rsidR="00994482" w:rsidRPr="008820EA">
        <w:rPr>
          <w:lang w:val="en-GB"/>
        </w:rPr>
        <w:t xml:space="preserve">to expand its market presence </w:t>
      </w:r>
      <w:r w:rsidRPr="008820EA">
        <w:rPr>
          <w:lang w:val="en-GB"/>
        </w:rPr>
        <w:t xml:space="preserve">from </w:t>
      </w:r>
      <w:r w:rsidR="00994482" w:rsidRPr="008820EA">
        <w:rPr>
          <w:lang w:val="en-GB"/>
        </w:rPr>
        <w:t xml:space="preserve">a series of </w:t>
      </w:r>
      <w:r w:rsidRPr="008820EA">
        <w:rPr>
          <w:lang w:val="en-GB"/>
        </w:rPr>
        <w:t>angel investors. In terms of business growth, the orders processed on the portal increased from 689,000 in 2012 to over 12 million in 2015 (</w:t>
      </w:r>
      <w:r w:rsidR="00D21E94" w:rsidRPr="008820EA">
        <w:rPr>
          <w:lang w:val="en-GB"/>
        </w:rPr>
        <w:t xml:space="preserve">see </w:t>
      </w:r>
      <w:r w:rsidRPr="008820EA">
        <w:rPr>
          <w:lang w:val="en-GB"/>
        </w:rPr>
        <w:t>Exhibit</w:t>
      </w:r>
      <w:r w:rsidR="00F92E41" w:rsidRPr="008820EA">
        <w:rPr>
          <w:lang w:val="en-GB"/>
        </w:rPr>
        <w:t> </w:t>
      </w:r>
      <w:r w:rsidRPr="008820EA">
        <w:rPr>
          <w:lang w:val="en-GB"/>
        </w:rPr>
        <w:t xml:space="preserve">4). </w:t>
      </w:r>
      <w:r w:rsidR="00994482" w:rsidRPr="008820EA">
        <w:rPr>
          <w:lang w:val="en-GB"/>
        </w:rPr>
        <w:t>By</w:t>
      </w:r>
      <w:r w:rsidR="00994482" w:rsidRPr="00870865">
        <w:rPr>
          <w:shd w:val="clear" w:color="auto" w:fill="000000" w:themeFill="text1"/>
          <w:lang w:val="en-GB"/>
        </w:rPr>
        <w:t xml:space="preserve"> </w:t>
      </w:r>
      <w:r w:rsidR="00994482" w:rsidRPr="008820EA">
        <w:rPr>
          <w:lang w:val="en-GB"/>
        </w:rPr>
        <w:t>March 2015, t</w:t>
      </w:r>
      <w:r w:rsidRPr="008820EA">
        <w:rPr>
          <w:lang w:val="en-GB"/>
        </w:rPr>
        <w:t xml:space="preserve">he company </w:t>
      </w:r>
      <w:r w:rsidR="00994482" w:rsidRPr="008820EA">
        <w:rPr>
          <w:lang w:val="en-GB"/>
        </w:rPr>
        <w:t xml:space="preserve">had the lowest losses </w:t>
      </w:r>
      <w:r w:rsidRPr="008820EA">
        <w:rPr>
          <w:lang w:val="en-GB"/>
        </w:rPr>
        <w:t>among the e-commerce majors</w:t>
      </w:r>
      <w:r w:rsidR="00994482" w:rsidRPr="008820EA">
        <w:rPr>
          <w:lang w:val="en-GB"/>
        </w:rPr>
        <w:t xml:space="preserve">, </w:t>
      </w:r>
      <w:r w:rsidRPr="008820EA">
        <w:rPr>
          <w:lang w:val="en-GB"/>
        </w:rPr>
        <w:t>at $15 million</w:t>
      </w:r>
      <w:r w:rsidR="00994482" w:rsidRPr="008820EA">
        <w:rPr>
          <w:lang w:val="en-GB"/>
        </w:rPr>
        <w:t>;</w:t>
      </w:r>
      <w:r w:rsidRPr="008820EA">
        <w:rPr>
          <w:lang w:val="en-GB"/>
        </w:rPr>
        <w:t xml:space="preserve"> Snapdeal</w:t>
      </w:r>
      <w:r w:rsidR="00994482" w:rsidRPr="008820EA">
        <w:rPr>
          <w:lang w:val="en-GB"/>
        </w:rPr>
        <w:t>’s losses were</w:t>
      </w:r>
      <w:r w:rsidRPr="008820EA">
        <w:rPr>
          <w:lang w:val="en-GB"/>
        </w:rPr>
        <w:t xml:space="preserve"> $199 million, Amazon India</w:t>
      </w:r>
      <w:r w:rsidR="00994482" w:rsidRPr="008820EA">
        <w:rPr>
          <w:lang w:val="en-GB"/>
        </w:rPr>
        <w:t>’s were</w:t>
      </w:r>
      <w:r w:rsidRPr="008820EA">
        <w:rPr>
          <w:lang w:val="en-GB"/>
        </w:rPr>
        <w:t xml:space="preserve"> $259 million, and Flipkart</w:t>
      </w:r>
      <w:r w:rsidR="00994482" w:rsidRPr="008820EA">
        <w:rPr>
          <w:lang w:val="en-GB"/>
        </w:rPr>
        <w:t>’s were</w:t>
      </w:r>
      <w:r w:rsidRPr="008820EA">
        <w:rPr>
          <w:lang w:val="en-GB"/>
        </w:rPr>
        <w:t xml:space="preserve"> $300 million.</w:t>
      </w:r>
      <w:r w:rsidRPr="008820EA">
        <w:rPr>
          <w:rStyle w:val="FootnoteReference"/>
          <w:color w:val="222222"/>
          <w:lang w:val="en-GB"/>
        </w:rPr>
        <w:footnoteReference w:id="12"/>
      </w:r>
      <w:r w:rsidRPr="008820EA">
        <w:rPr>
          <w:lang w:val="en-GB"/>
        </w:rPr>
        <w:t xml:space="preserve"> The </w:t>
      </w:r>
      <w:r w:rsidRPr="008820EA">
        <w:rPr>
          <w:lang w:val="en-GB"/>
        </w:rPr>
        <w:lastRenderedPageBreak/>
        <w:t xml:space="preserve">company was aiming </w:t>
      </w:r>
      <w:r w:rsidR="00994482" w:rsidRPr="008820EA">
        <w:rPr>
          <w:lang w:val="en-GB"/>
        </w:rPr>
        <w:t>for profitable</w:t>
      </w:r>
      <w:r w:rsidR="001B073F" w:rsidRPr="008820EA">
        <w:rPr>
          <w:lang w:val="en-GB"/>
        </w:rPr>
        <w:t xml:space="preserve"> </w:t>
      </w:r>
      <w:r w:rsidR="00994482" w:rsidRPr="008820EA">
        <w:rPr>
          <w:lang w:val="en-GB"/>
        </w:rPr>
        <w:t>earnings before interest, tax, depreciation, and amortization (</w:t>
      </w:r>
      <w:r w:rsidRPr="008820EA">
        <w:rPr>
          <w:lang w:val="en-GB"/>
        </w:rPr>
        <w:t xml:space="preserve">EBITDA) by the end of 2017, targeting topline sales </w:t>
      </w:r>
      <w:r w:rsidR="00994482" w:rsidRPr="008820EA">
        <w:rPr>
          <w:lang w:val="en-GB"/>
        </w:rPr>
        <w:t xml:space="preserve">of </w:t>
      </w:r>
      <w:r w:rsidRPr="008820EA">
        <w:rPr>
          <w:lang w:val="en-GB"/>
        </w:rPr>
        <w:t xml:space="preserve">between $2.5 </w:t>
      </w:r>
      <w:r w:rsidR="00994482" w:rsidRPr="008820EA">
        <w:rPr>
          <w:lang w:val="en-GB"/>
        </w:rPr>
        <w:t>and $</w:t>
      </w:r>
      <w:r w:rsidRPr="008820EA">
        <w:rPr>
          <w:lang w:val="en-GB"/>
        </w:rPr>
        <w:t>3</w:t>
      </w:r>
      <w:r w:rsidR="00994482" w:rsidRPr="008820EA">
        <w:rPr>
          <w:lang w:val="en-GB"/>
        </w:rPr>
        <w:t>.0</w:t>
      </w:r>
      <w:r w:rsidRPr="008820EA">
        <w:rPr>
          <w:lang w:val="en-GB"/>
        </w:rPr>
        <w:t xml:space="preserve"> billion by </w:t>
      </w:r>
      <w:r w:rsidR="00994482" w:rsidRPr="008820EA">
        <w:rPr>
          <w:lang w:val="en-GB"/>
        </w:rPr>
        <w:t xml:space="preserve">FY </w:t>
      </w:r>
      <w:r w:rsidRPr="008820EA">
        <w:rPr>
          <w:lang w:val="en-GB"/>
        </w:rPr>
        <w:t>2017</w:t>
      </w:r>
      <w:r w:rsidR="00994482" w:rsidRPr="008820EA">
        <w:rPr>
          <w:lang w:val="en-GB"/>
        </w:rPr>
        <w:t>–</w:t>
      </w:r>
      <w:r w:rsidRPr="008820EA">
        <w:rPr>
          <w:lang w:val="en-GB"/>
        </w:rPr>
        <w:t>18.</w:t>
      </w:r>
      <w:r w:rsidRPr="008820EA">
        <w:rPr>
          <w:rStyle w:val="FootnoteReference"/>
          <w:color w:val="222222"/>
          <w:lang w:val="en-GB"/>
        </w:rPr>
        <w:footnoteReference w:id="13"/>
      </w:r>
    </w:p>
    <w:p w14:paraId="3B876112" w14:textId="77777777" w:rsidR="007C57AD" w:rsidRPr="00E53C02" w:rsidRDefault="007C57AD" w:rsidP="008820EA">
      <w:pPr>
        <w:pStyle w:val="BodyTextMain"/>
        <w:rPr>
          <w:shd w:val="clear" w:color="auto" w:fill="FFFFFF"/>
          <w:lang w:val="en-GB"/>
        </w:rPr>
      </w:pPr>
    </w:p>
    <w:p w14:paraId="53A3C927" w14:textId="77777777" w:rsidR="007C57AD" w:rsidRPr="00E53C02" w:rsidRDefault="007C57AD" w:rsidP="008820EA">
      <w:pPr>
        <w:pStyle w:val="BodyTextMain"/>
        <w:rPr>
          <w:shd w:val="clear" w:color="auto" w:fill="FFFFFF"/>
          <w:lang w:val="en-GB"/>
        </w:rPr>
      </w:pPr>
    </w:p>
    <w:p w14:paraId="4D68C04C" w14:textId="77777777" w:rsidR="00DA712A" w:rsidRPr="00870865" w:rsidRDefault="00DA712A" w:rsidP="008820EA">
      <w:pPr>
        <w:pStyle w:val="Casehead1"/>
      </w:pPr>
      <w:r w:rsidRPr="00870865">
        <w:t xml:space="preserve">LOGISTICS </w:t>
      </w:r>
      <w:r w:rsidR="00FE4580" w:rsidRPr="00870865">
        <w:t xml:space="preserve">as a </w:t>
      </w:r>
      <w:r w:rsidRPr="00870865">
        <w:t>COMPETITIVE ADVANTAGE</w:t>
      </w:r>
    </w:p>
    <w:p w14:paraId="46A6095D" w14:textId="77777777" w:rsidR="007C57AD" w:rsidRPr="00E53C02" w:rsidRDefault="007C57AD" w:rsidP="008820EA">
      <w:pPr>
        <w:pStyle w:val="BodyTextMain"/>
        <w:rPr>
          <w:shd w:val="clear" w:color="auto" w:fill="FFFFFF"/>
          <w:lang w:val="en-GB"/>
        </w:rPr>
      </w:pPr>
    </w:p>
    <w:p w14:paraId="6AC201E2" w14:textId="0DADA37A" w:rsidR="00DA712A" w:rsidRPr="00E53C02" w:rsidRDefault="00DA712A" w:rsidP="008820EA">
      <w:pPr>
        <w:pStyle w:val="BodyTextMain"/>
        <w:rPr>
          <w:shd w:val="clear" w:color="auto" w:fill="FFFFFF"/>
          <w:lang w:val="en-GB"/>
        </w:rPr>
      </w:pPr>
      <w:r w:rsidRPr="008820EA">
        <w:rPr>
          <w:lang w:val="en-GB"/>
        </w:rPr>
        <w:t>ShopClues’</w:t>
      </w:r>
      <w:r w:rsidR="00FE4580" w:rsidRPr="008820EA">
        <w:rPr>
          <w:lang w:val="en-GB"/>
        </w:rPr>
        <w:t>s</w:t>
      </w:r>
      <w:r w:rsidRPr="008820EA">
        <w:rPr>
          <w:lang w:val="en-GB"/>
        </w:rPr>
        <w:t xml:space="preserve"> strategy to break</w:t>
      </w:r>
      <w:r w:rsidR="007706D5" w:rsidRPr="008820EA">
        <w:rPr>
          <w:lang w:val="en-GB"/>
        </w:rPr>
        <w:t xml:space="preserve"> </w:t>
      </w:r>
      <w:r w:rsidRPr="008820EA">
        <w:rPr>
          <w:lang w:val="en-GB"/>
        </w:rPr>
        <w:t>even in the next few months relied on high margins</w:t>
      </w:r>
      <w:r w:rsidR="00FE4580" w:rsidRPr="008820EA">
        <w:rPr>
          <w:lang w:val="en-GB"/>
        </w:rPr>
        <w:t>,</w:t>
      </w:r>
      <w:r w:rsidRPr="008820EA">
        <w:rPr>
          <w:lang w:val="en-GB"/>
        </w:rPr>
        <w:t xml:space="preserve"> a clear focus on Indian consumers (over 150 million Indians residing in </w:t>
      </w:r>
      <w:r w:rsidR="00B24DFD">
        <w:rPr>
          <w:lang w:val="en-GB"/>
        </w:rPr>
        <w:t>Tier</w:t>
      </w:r>
      <w:r w:rsidRPr="008820EA">
        <w:rPr>
          <w:lang w:val="en-GB"/>
        </w:rPr>
        <w:t xml:space="preserve"> 2 </w:t>
      </w:r>
      <w:r w:rsidR="00FE4580" w:rsidRPr="008820EA">
        <w:rPr>
          <w:lang w:val="en-GB"/>
        </w:rPr>
        <w:t xml:space="preserve">and </w:t>
      </w:r>
      <w:r w:rsidRPr="008820EA">
        <w:rPr>
          <w:lang w:val="en-GB"/>
        </w:rPr>
        <w:t xml:space="preserve">3 cities), </w:t>
      </w:r>
      <w:r w:rsidR="00FE4580" w:rsidRPr="008820EA">
        <w:rPr>
          <w:lang w:val="en-GB"/>
        </w:rPr>
        <w:t xml:space="preserve">the </w:t>
      </w:r>
      <w:r w:rsidRPr="008820EA">
        <w:rPr>
          <w:lang w:val="en-GB"/>
        </w:rPr>
        <w:t xml:space="preserve">country’s vast merchant network, and its lower price points. With an underdeveloped logistics system in the country and </w:t>
      </w:r>
      <w:r w:rsidR="00D21E94" w:rsidRPr="008820EA">
        <w:rPr>
          <w:lang w:val="en-GB"/>
        </w:rPr>
        <w:t xml:space="preserve">a </w:t>
      </w:r>
      <w:r w:rsidRPr="008820EA">
        <w:rPr>
          <w:lang w:val="en-GB"/>
        </w:rPr>
        <w:t>dearth of pan-India</w:t>
      </w:r>
      <w:r w:rsidR="00D21E94" w:rsidRPr="008820EA">
        <w:rPr>
          <w:lang w:val="en-GB"/>
        </w:rPr>
        <w:t>n</w:t>
      </w:r>
      <w:r w:rsidRPr="008820EA">
        <w:rPr>
          <w:lang w:val="en-GB"/>
        </w:rPr>
        <w:t xml:space="preserve"> courier options, </w:t>
      </w:r>
      <w:r w:rsidR="00D21E94" w:rsidRPr="008820EA">
        <w:rPr>
          <w:lang w:val="en-GB"/>
        </w:rPr>
        <w:t>cost-</w:t>
      </w:r>
      <w:r w:rsidRPr="008820EA">
        <w:rPr>
          <w:lang w:val="en-GB"/>
        </w:rPr>
        <w:t xml:space="preserve">effective access to </w:t>
      </w:r>
      <w:r w:rsidR="00B24DFD">
        <w:rPr>
          <w:lang w:val="en-GB"/>
        </w:rPr>
        <w:t>Tier</w:t>
      </w:r>
      <w:r w:rsidRPr="008820EA">
        <w:rPr>
          <w:lang w:val="en-GB"/>
        </w:rPr>
        <w:t xml:space="preserve"> 2 </w:t>
      </w:r>
      <w:r w:rsidR="00FE4580" w:rsidRPr="008820EA">
        <w:rPr>
          <w:lang w:val="en-GB"/>
        </w:rPr>
        <w:t xml:space="preserve">and </w:t>
      </w:r>
      <w:r w:rsidRPr="008820EA">
        <w:rPr>
          <w:lang w:val="en-GB"/>
        </w:rPr>
        <w:t xml:space="preserve">3 markets was the biggest challenge for the company. </w:t>
      </w:r>
      <w:r w:rsidR="00FE4580" w:rsidRPr="008820EA">
        <w:rPr>
          <w:lang w:val="en-GB"/>
        </w:rPr>
        <w:t>Mayne</w:t>
      </w:r>
      <w:r w:rsidR="007706D5" w:rsidRPr="008820EA">
        <w:rPr>
          <w:lang w:val="en-GB"/>
        </w:rPr>
        <w:t xml:space="preserve"> commented</w:t>
      </w:r>
      <w:r w:rsidR="00FE4580" w:rsidRPr="008820EA">
        <w:rPr>
          <w:lang w:val="en-GB"/>
        </w:rPr>
        <w:t xml:space="preserve">, </w:t>
      </w:r>
      <w:r w:rsidRPr="008820EA">
        <w:rPr>
          <w:lang w:val="en-GB"/>
        </w:rPr>
        <w:t>“Due to the unavailability of digital access, banking</w:t>
      </w:r>
      <w:r w:rsidR="007706D5" w:rsidRPr="008820EA">
        <w:rPr>
          <w:lang w:val="en-GB"/>
        </w:rPr>
        <w:t>,</w:t>
      </w:r>
      <w:r w:rsidRPr="008820EA">
        <w:rPr>
          <w:lang w:val="en-GB"/>
        </w:rPr>
        <w:t xml:space="preserve"> and gateways, and lack of trust </w:t>
      </w:r>
      <w:r w:rsidR="007706D5" w:rsidRPr="008820EA">
        <w:rPr>
          <w:lang w:val="en-GB"/>
        </w:rPr>
        <w:t>i</w:t>
      </w:r>
      <w:r w:rsidRPr="008820EA">
        <w:rPr>
          <w:lang w:val="en-GB"/>
        </w:rPr>
        <w:t>n online retail in these deeper pockets of India, building a customer base was challenging</w:t>
      </w:r>
      <w:r w:rsidR="00FE4580" w:rsidRPr="008820EA">
        <w:rPr>
          <w:lang w:val="en-GB"/>
        </w:rPr>
        <w:t>.</w:t>
      </w:r>
      <w:r w:rsidRPr="008820EA">
        <w:rPr>
          <w:lang w:val="en-GB"/>
        </w:rPr>
        <w:t xml:space="preserve">” </w:t>
      </w:r>
    </w:p>
    <w:p w14:paraId="2FCF37C9" w14:textId="77777777" w:rsidR="007C57AD" w:rsidRPr="00E53C02" w:rsidRDefault="007C57AD" w:rsidP="008820EA">
      <w:pPr>
        <w:pStyle w:val="BodyTextMain"/>
        <w:rPr>
          <w:shd w:val="clear" w:color="auto" w:fill="FFFFFF"/>
          <w:lang w:val="en-GB"/>
        </w:rPr>
      </w:pPr>
    </w:p>
    <w:p w14:paraId="3B9BD716" w14:textId="77777777" w:rsidR="007C57AD" w:rsidRPr="00E53C02" w:rsidRDefault="007C57AD" w:rsidP="008820EA">
      <w:pPr>
        <w:pStyle w:val="BodyTextMain"/>
        <w:rPr>
          <w:shd w:val="clear" w:color="auto" w:fill="FFFFFF"/>
          <w:lang w:val="en-GB"/>
        </w:rPr>
      </w:pPr>
    </w:p>
    <w:p w14:paraId="64974241" w14:textId="77777777" w:rsidR="00DA712A" w:rsidRPr="00870865" w:rsidRDefault="00DA712A" w:rsidP="008820EA">
      <w:pPr>
        <w:pStyle w:val="Casehead2"/>
      </w:pPr>
      <w:r w:rsidRPr="00870865">
        <w:t>Logistic</w:t>
      </w:r>
      <w:r w:rsidR="00FE4580" w:rsidRPr="00870865">
        <w:t>s</w:t>
      </w:r>
      <w:r w:rsidRPr="00870865">
        <w:t xml:space="preserve"> Strategy</w:t>
      </w:r>
    </w:p>
    <w:p w14:paraId="19D59A99" w14:textId="77777777" w:rsidR="007C57AD" w:rsidRPr="00E53C02" w:rsidRDefault="007C57AD" w:rsidP="008820EA">
      <w:pPr>
        <w:pStyle w:val="BodyTextMain"/>
        <w:rPr>
          <w:shd w:val="clear" w:color="auto" w:fill="FFFFFF"/>
          <w:lang w:val="en-GB"/>
        </w:rPr>
      </w:pPr>
    </w:p>
    <w:p w14:paraId="32989109" w14:textId="03386A59" w:rsidR="00DA712A" w:rsidRPr="00E53C02" w:rsidRDefault="00DA712A" w:rsidP="008820EA">
      <w:pPr>
        <w:pStyle w:val="BodyTextMain"/>
        <w:rPr>
          <w:lang w:val="en-GB"/>
        </w:rPr>
      </w:pPr>
      <w:r w:rsidRPr="00E53C02">
        <w:rPr>
          <w:lang w:val="en-GB"/>
        </w:rPr>
        <w:t xml:space="preserve">The logistics needs of ShopClues were quite different from those of offline retailers </w:t>
      </w:r>
      <w:r w:rsidR="00FE4580" w:rsidRPr="00E53C02">
        <w:rPr>
          <w:lang w:val="en-GB"/>
        </w:rPr>
        <w:t>and</w:t>
      </w:r>
      <w:r w:rsidRPr="00E53C02">
        <w:rPr>
          <w:lang w:val="en-GB"/>
        </w:rPr>
        <w:t xml:space="preserve"> other e-commerce players. With a wide geographical spread </w:t>
      </w:r>
      <w:r w:rsidR="00FE4580" w:rsidRPr="00E53C02">
        <w:rPr>
          <w:lang w:val="en-GB"/>
        </w:rPr>
        <w:t xml:space="preserve">in terms of </w:t>
      </w:r>
      <w:r w:rsidRPr="00E53C02">
        <w:rPr>
          <w:lang w:val="en-GB"/>
        </w:rPr>
        <w:t xml:space="preserve">both its sellers (more than 650,000 merchants across the country) and customers (covering 30,000 </w:t>
      </w:r>
      <w:r w:rsidR="005F4489" w:rsidRPr="00E53C02">
        <w:rPr>
          <w:lang w:val="en-GB"/>
        </w:rPr>
        <w:t xml:space="preserve">PIN </w:t>
      </w:r>
      <w:r w:rsidRPr="00E53C02">
        <w:rPr>
          <w:lang w:val="en-GB"/>
        </w:rPr>
        <w:t xml:space="preserve">codes), </w:t>
      </w:r>
      <w:r w:rsidR="00951913" w:rsidRPr="00E53C02">
        <w:rPr>
          <w:lang w:val="en-GB"/>
        </w:rPr>
        <w:t xml:space="preserve">the company faced a huge challenge in </w:t>
      </w:r>
      <w:r w:rsidRPr="00E53C02">
        <w:rPr>
          <w:lang w:val="en-GB"/>
        </w:rPr>
        <w:t>achieving competitive transportation cost</w:t>
      </w:r>
      <w:r w:rsidR="00951913" w:rsidRPr="00E53C02">
        <w:rPr>
          <w:lang w:val="en-GB"/>
        </w:rPr>
        <w:t>s</w:t>
      </w:r>
      <w:r w:rsidR="007706D5">
        <w:rPr>
          <w:lang w:val="en-GB"/>
        </w:rPr>
        <w:t xml:space="preserve"> </w:t>
      </w:r>
      <w:r w:rsidR="00951913" w:rsidRPr="00E53C02">
        <w:rPr>
          <w:lang w:val="en-GB"/>
        </w:rPr>
        <w:t>(</w:t>
      </w:r>
      <w:r w:rsidRPr="00E53C02">
        <w:rPr>
          <w:lang w:val="en-GB"/>
        </w:rPr>
        <w:t>for procurement and delivery of large number</w:t>
      </w:r>
      <w:r w:rsidR="00FE4580" w:rsidRPr="00E53C02">
        <w:rPr>
          <w:lang w:val="en-GB"/>
        </w:rPr>
        <w:t>s</w:t>
      </w:r>
      <w:r w:rsidRPr="00E53C02">
        <w:rPr>
          <w:lang w:val="en-GB"/>
        </w:rPr>
        <w:t xml:space="preserve"> of small orders) and delivery times (especially for interstate deliveries). The virtual nature of the electronic transactions on the platform further raised </w:t>
      </w:r>
      <w:r w:rsidR="00951913" w:rsidRPr="00E53C02">
        <w:rPr>
          <w:lang w:val="en-GB"/>
        </w:rPr>
        <w:t xml:space="preserve">customers’ </w:t>
      </w:r>
      <w:r w:rsidRPr="00E53C02">
        <w:rPr>
          <w:lang w:val="en-GB"/>
        </w:rPr>
        <w:t>expectations with respect to service quality and speed of delivery. Managing the reverse logistics for sales returns (</w:t>
      </w:r>
      <w:r w:rsidR="00951913" w:rsidRPr="00E53C02">
        <w:rPr>
          <w:lang w:val="en-GB"/>
        </w:rPr>
        <w:t xml:space="preserve">an </w:t>
      </w:r>
      <w:r w:rsidRPr="00E53C02">
        <w:rPr>
          <w:lang w:val="en-GB"/>
        </w:rPr>
        <w:t xml:space="preserve">average 5 </w:t>
      </w:r>
      <w:r w:rsidR="00856732" w:rsidRPr="00E53C02">
        <w:rPr>
          <w:lang w:val="en-GB"/>
        </w:rPr>
        <w:t>per cent</w:t>
      </w:r>
      <w:r w:rsidRPr="00E53C02">
        <w:rPr>
          <w:lang w:val="en-GB"/>
        </w:rPr>
        <w:t>) for the portal was another issue. “Logistics and supply chain have been the key focus</w:t>
      </w:r>
      <w:r w:rsidR="00951913" w:rsidRPr="00E53C02">
        <w:rPr>
          <w:lang w:val="en-GB"/>
        </w:rPr>
        <w:t>es</w:t>
      </w:r>
      <w:r w:rsidRPr="00E53C02">
        <w:rPr>
          <w:lang w:val="en-GB"/>
        </w:rPr>
        <w:t xml:space="preserve"> of the company since </w:t>
      </w:r>
      <w:r w:rsidR="00951913" w:rsidRPr="00E53C02">
        <w:rPr>
          <w:lang w:val="en-GB"/>
        </w:rPr>
        <w:t>[they are the]</w:t>
      </w:r>
      <w:r w:rsidRPr="00E53C02">
        <w:rPr>
          <w:lang w:val="en-GB"/>
        </w:rPr>
        <w:t xml:space="preserve"> only way of ensuring faster delivery</w:t>
      </w:r>
      <w:r w:rsidR="00951913" w:rsidRPr="00E53C02">
        <w:rPr>
          <w:lang w:val="en-GB"/>
        </w:rPr>
        <w:t>,</w:t>
      </w:r>
      <w:r w:rsidRPr="00E53C02">
        <w:rPr>
          <w:lang w:val="en-GB"/>
        </w:rPr>
        <w:t xml:space="preserve"> wider reach</w:t>
      </w:r>
      <w:r w:rsidR="00951913" w:rsidRPr="00E53C02">
        <w:rPr>
          <w:lang w:val="en-GB"/>
        </w:rPr>
        <w:t>,</w:t>
      </w:r>
      <w:r w:rsidRPr="00E53C02">
        <w:rPr>
          <w:lang w:val="en-GB"/>
        </w:rPr>
        <w:t xml:space="preserve"> and </w:t>
      </w:r>
      <w:r w:rsidR="00951913" w:rsidRPr="00E53C02">
        <w:rPr>
          <w:lang w:val="en-GB"/>
        </w:rPr>
        <w:t xml:space="preserve">[of] </w:t>
      </w:r>
      <w:r w:rsidRPr="00E53C02">
        <w:rPr>
          <w:lang w:val="en-GB"/>
        </w:rPr>
        <w:t>reducing delivery cost, which in turn will help us to win over the competition,” Mayne expressed.</w:t>
      </w:r>
    </w:p>
    <w:p w14:paraId="2200DB9D" w14:textId="77777777" w:rsidR="007C57AD" w:rsidRPr="00E53C02" w:rsidRDefault="007C57AD" w:rsidP="008820EA">
      <w:pPr>
        <w:pStyle w:val="BodyTextMain"/>
        <w:rPr>
          <w:lang w:val="en-GB"/>
        </w:rPr>
      </w:pPr>
    </w:p>
    <w:p w14:paraId="15F5EB9B" w14:textId="073CA7DC" w:rsidR="00DA712A" w:rsidRPr="00E53C02" w:rsidRDefault="00DA712A" w:rsidP="008820EA">
      <w:pPr>
        <w:pStyle w:val="BodyTextMain"/>
        <w:rPr>
          <w:shd w:val="clear" w:color="auto" w:fill="FFFFFF"/>
          <w:lang w:val="en-GB"/>
        </w:rPr>
      </w:pPr>
      <w:r w:rsidRPr="008820EA">
        <w:rPr>
          <w:lang w:val="en-GB"/>
        </w:rPr>
        <w:t xml:space="preserve">To overcome these challenges and bring efficiency into its distribution system, ShopClues adopted </w:t>
      </w:r>
      <w:r w:rsidR="00951913" w:rsidRPr="008820EA">
        <w:rPr>
          <w:lang w:val="en-GB"/>
        </w:rPr>
        <w:t xml:space="preserve">a </w:t>
      </w:r>
      <w:r w:rsidRPr="008820EA">
        <w:rPr>
          <w:lang w:val="en-GB"/>
        </w:rPr>
        <w:t xml:space="preserve">logistics outsourcing strategy. It outsourced its logistics </w:t>
      </w:r>
      <w:r w:rsidR="00951913" w:rsidRPr="008820EA">
        <w:rPr>
          <w:lang w:val="en-GB"/>
        </w:rPr>
        <w:t xml:space="preserve">for both forward and reverse handling of orders </w:t>
      </w:r>
      <w:r w:rsidRPr="008820EA">
        <w:rPr>
          <w:lang w:val="en-GB"/>
        </w:rPr>
        <w:t>to regional logistic</w:t>
      </w:r>
      <w:r w:rsidR="00951913" w:rsidRPr="008820EA">
        <w:rPr>
          <w:lang w:val="en-GB"/>
        </w:rPr>
        <w:t>s</w:t>
      </w:r>
      <w:r w:rsidRPr="008820EA">
        <w:rPr>
          <w:lang w:val="en-GB"/>
        </w:rPr>
        <w:t xml:space="preserve"> players (</w:t>
      </w:r>
      <w:r w:rsidR="00856732" w:rsidRPr="008820EA">
        <w:rPr>
          <w:lang w:val="en-GB"/>
        </w:rPr>
        <w:t xml:space="preserve">see </w:t>
      </w:r>
      <w:r w:rsidRPr="008820EA">
        <w:rPr>
          <w:lang w:val="en-GB"/>
        </w:rPr>
        <w:t>Exhibit 4</w:t>
      </w:r>
      <w:r w:rsidR="00ED3B04" w:rsidRPr="008820EA">
        <w:rPr>
          <w:lang w:val="en-GB"/>
        </w:rPr>
        <w:t xml:space="preserve"> and 5</w:t>
      </w:r>
      <w:r w:rsidRPr="008820EA">
        <w:rPr>
          <w:lang w:val="en-GB"/>
        </w:rPr>
        <w:t xml:space="preserve">). Some of the 3PL partners were </w:t>
      </w:r>
      <w:r w:rsidR="004D7312" w:rsidRPr="008820EA">
        <w:rPr>
          <w:lang w:val="en-GB"/>
        </w:rPr>
        <w:t xml:space="preserve">The </w:t>
      </w:r>
      <w:r w:rsidRPr="008820EA">
        <w:rPr>
          <w:lang w:val="en-GB"/>
        </w:rPr>
        <w:t xml:space="preserve">Professional </w:t>
      </w:r>
      <w:r w:rsidR="004D7312" w:rsidRPr="008820EA">
        <w:rPr>
          <w:lang w:val="en-GB"/>
        </w:rPr>
        <w:t>Couriers,</w:t>
      </w:r>
      <w:r w:rsidR="001B073F" w:rsidRPr="008820EA">
        <w:rPr>
          <w:lang w:val="en-GB"/>
        </w:rPr>
        <w:t xml:space="preserve"> </w:t>
      </w:r>
      <w:r w:rsidR="00951913" w:rsidRPr="008820EA">
        <w:rPr>
          <w:lang w:val="en-GB"/>
        </w:rPr>
        <w:t>Wedib Express Ltd. courier tracking</w:t>
      </w:r>
      <w:r w:rsidRPr="008820EA">
        <w:rPr>
          <w:lang w:val="en-GB"/>
        </w:rPr>
        <w:t xml:space="preserve">, DNV </w:t>
      </w:r>
      <w:r w:rsidR="00951913" w:rsidRPr="008820EA">
        <w:rPr>
          <w:lang w:val="en-GB"/>
        </w:rPr>
        <w:t>Logistics</w:t>
      </w:r>
      <w:r w:rsidRPr="008820EA">
        <w:rPr>
          <w:lang w:val="en-GB"/>
        </w:rPr>
        <w:t xml:space="preserve">, and Beacon </w:t>
      </w:r>
      <w:r w:rsidR="00951913" w:rsidRPr="008820EA">
        <w:rPr>
          <w:lang w:val="en-GB"/>
        </w:rPr>
        <w:t>Courier and Cargo (India) Pvt. Ltd</w:t>
      </w:r>
      <w:r w:rsidRPr="008820EA">
        <w:rPr>
          <w:lang w:val="en-GB"/>
        </w:rPr>
        <w:t>. The</w:t>
      </w:r>
      <w:r w:rsidRPr="00E53C02">
        <w:rPr>
          <w:shd w:val="clear" w:color="auto" w:fill="FFFFFF"/>
          <w:lang w:val="en-GB"/>
        </w:rPr>
        <w:t xml:space="preserve"> </w:t>
      </w:r>
      <w:r w:rsidRPr="008820EA">
        <w:rPr>
          <w:lang w:val="en-GB"/>
        </w:rPr>
        <w:t xml:space="preserve">3PL partners </w:t>
      </w:r>
      <w:r w:rsidR="004D7312" w:rsidRPr="008820EA">
        <w:rPr>
          <w:lang w:val="en-GB"/>
        </w:rPr>
        <w:t xml:space="preserve">offered services such as </w:t>
      </w:r>
      <w:r w:rsidRPr="008820EA">
        <w:rPr>
          <w:lang w:val="en-GB"/>
        </w:rPr>
        <w:t>express/non-express road transportation, route/delivery planning, real-time tracking, and reliable documentation. “We don’t have any logistics company that covers the length and breadth of the country. That is the reason why we need to partner with regional players to get to the depth of the country,” Mayne added.</w:t>
      </w:r>
      <w:r w:rsidRPr="00E53C02">
        <w:rPr>
          <w:shd w:val="clear" w:color="auto" w:fill="FFFFFF"/>
          <w:lang w:val="en-GB"/>
        </w:rPr>
        <w:t xml:space="preserve"> </w:t>
      </w:r>
    </w:p>
    <w:p w14:paraId="165C5D6C" w14:textId="77777777" w:rsidR="007C57AD" w:rsidRPr="00E53C02" w:rsidRDefault="007C57AD" w:rsidP="008820EA">
      <w:pPr>
        <w:pStyle w:val="BodyTextMain"/>
        <w:rPr>
          <w:shd w:val="clear" w:color="auto" w:fill="FFFFFF"/>
          <w:lang w:val="en-GB"/>
        </w:rPr>
      </w:pPr>
    </w:p>
    <w:p w14:paraId="7078AFFA" w14:textId="14C952C6" w:rsidR="00DA712A" w:rsidRPr="00E53C02" w:rsidRDefault="00DA712A" w:rsidP="008820EA">
      <w:pPr>
        <w:pStyle w:val="BodyTextMain"/>
        <w:rPr>
          <w:shd w:val="clear" w:color="auto" w:fill="FFFFFF"/>
          <w:lang w:val="en-GB"/>
        </w:rPr>
      </w:pPr>
      <w:r w:rsidRPr="008820EA">
        <w:rPr>
          <w:lang w:val="en-GB"/>
        </w:rPr>
        <w:t>Most of these small 3PLs</w:t>
      </w:r>
      <w:r w:rsidR="004D7312" w:rsidRPr="008820EA">
        <w:rPr>
          <w:lang w:val="en-GB"/>
        </w:rPr>
        <w:t>,</w:t>
      </w:r>
      <w:r w:rsidRPr="008820EA">
        <w:rPr>
          <w:lang w:val="en-GB"/>
        </w:rPr>
        <w:t xml:space="preserve"> operating from small cities and rural areas</w:t>
      </w:r>
      <w:r w:rsidR="004D7312" w:rsidRPr="008820EA">
        <w:rPr>
          <w:lang w:val="en-GB"/>
        </w:rPr>
        <w:t>,</w:t>
      </w:r>
      <w:r w:rsidRPr="008820EA">
        <w:rPr>
          <w:lang w:val="en-GB"/>
        </w:rPr>
        <w:t xml:space="preserve"> lacked the financial capability to invest in technology. ShopClues built a plug-and-play (system integration) technology platform for </w:t>
      </w:r>
      <w:r w:rsidR="004D7312" w:rsidRPr="008820EA">
        <w:rPr>
          <w:lang w:val="en-GB"/>
        </w:rPr>
        <w:t>real-</w:t>
      </w:r>
      <w:r w:rsidRPr="008820EA">
        <w:rPr>
          <w:lang w:val="en-GB"/>
        </w:rPr>
        <w:t xml:space="preserve">time exchange of data between the portal and the 3PLs, facilitating effective communication. This platform also helped in demand management by allocating order volumes based on partners’ capacities and past delivery performance. “We are currently working on integration of individual application program interfaces (APIs) of different logistics partners,” Mayne </w:t>
      </w:r>
      <w:r w:rsidR="00861099" w:rsidRPr="008820EA">
        <w:rPr>
          <w:lang w:val="en-GB"/>
        </w:rPr>
        <w:t>said</w:t>
      </w:r>
      <w:r w:rsidRPr="008820EA">
        <w:rPr>
          <w:lang w:val="en-GB"/>
        </w:rPr>
        <w:t xml:space="preserve">. Broadly, the logistics outsourcing strategy had enabled ShopClues to achieve economies of scale by focusing on </w:t>
      </w:r>
      <w:r w:rsidR="004D7312" w:rsidRPr="008820EA">
        <w:rPr>
          <w:lang w:val="en-GB"/>
        </w:rPr>
        <w:t xml:space="preserve">its </w:t>
      </w:r>
      <w:r w:rsidRPr="008820EA">
        <w:rPr>
          <w:lang w:val="en-GB"/>
        </w:rPr>
        <w:t>core business of driving sales, reducing investment in logistic</w:t>
      </w:r>
      <w:r w:rsidR="0046225F" w:rsidRPr="008820EA">
        <w:rPr>
          <w:lang w:val="en-GB"/>
        </w:rPr>
        <w:t>s</w:t>
      </w:r>
      <w:r w:rsidRPr="008820EA">
        <w:rPr>
          <w:lang w:val="en-GB"/>
        </w:rPr>
        <w:t xml:space="preserve"> infrastructure, reducing risk, and ensuring wider market coverage.</w:t>
      </w:r>
    </w:p>
    <w:p w14:paraId="61040F6A" w14:textId="77777777" w:rsidR="007C57AD" w:rsidRPr="00E53C02" w:rsidRDefault="007C57AD" w:rsidP="008820EA">
      <w:pPr>
        <w:pStyle w:val="BodyTextMain"/>
        <w:rPr>
          <w:shd w:val="clear" w:color="auto" w:fill="FFFFFF"/>
          <w:lang w:val="en-GB"/>
        </w:rPr>
      </w:pPr>
    </w:p>
    <w:p w14:paraId="73D0509D" w14:textId="77777777" w:rsidR="007C57AD" w:rsidRPr="00E53C02" w:rsidRDefault="007C57AD" w:rsidP="008820EA">
      <w:pPr>
        <w:pStyle w:val="BodyTextMain"/>
        <w:rPr>
          <w:shd w:val="clear" w:color="auto" w:fill="FFFFFF"/>
          <w:lang w:val="en-GB"/>
        </w:rPr>
      </w:pPr>
    </w:p>
    <w:p w14:paraId="19B18196" w14:textId="77777777" w:rsidR="00DA712A" w:rsidRPr="00870865" w:rsidRDefault="00DA712A" w:rsidP="008820EA">
      <w:pPr>
        <w:pStyle w:val="Casehead1"/>
      </w:pPr>
      <w:r w:rsidRPr="00870865">
        <w:lastRenderedPageBreak/>
        <w:t>ORDER FULFILLMENT CYCLE</w:t>
      </w:r>
    </w:p>
    <w:p w14:paraId="49C5165B" w14:textId="77777777" w:rsidR="007C57AD" w:rsidRPr="00E53C02" w:rsidRDefault="007C57AD" w:rsidP="008820EA">
      <w:pPr>
        <w:pStyle w:val="BodyTextMain"/>
        <w:rPr>
          <w:shd w:val="clear" w:color="auto" w:fill="FFFFFF"/>
          <w:lang w:val="en-GB"/>
        </w:rPr>
      </w:pPr>
    </w:p>
    <w:p w14:paraId="28F78A1C" w14:textId="0A7929C9" w:rsidR="00DA712A" w:rsidRPr="00ED3B04" w:rsidRDefault="00DA712A" w:rsidP="008820EA">
      <w:pPr>
        <w:pStyle w:val="BodyTextMain"/>
        <w:rPr>
          <w:spacing w:val="-2"/>
          <w:kern w:val="22"/>
          <w:shd w:val="clear" w:color="auto" w:fill="FFFFFF"/>
          <w:lang w:val="en-GB"/>
        </w:rPr>
      </w:pPr>
      <w:r w:rsidRPr="008820EA">
        <w:rPr>
          <w:spacing w:val="-2"/>
          <w:kern w:val="22"/>
          <w:lang w:val="en-GB"/>
        </w:rPr>
        <w:t>ShopClues was operating primarily with a marketplace model</w:t>
      </w:r>
      <w:r w:rsidR="004D7312" w:rsidRPr="008820EA">
        <w:rPr>
          <w:spacing w:val="-2"/>
          <w:kern w:val="22"/>
          <w:lang w:val="en-GB"/>
        </w:rPr>
        <w:t>,</w:t>
      </w:r>
      <w:r w:rsidRPr="008820EA">
        <w:rPr>
          <w:spacing w:val="-2"/>
          <w:kern w:val="22"/>
          <w:lang w:val="en-GB"/>
        </w:rPr>
        <w:t xml:space="preserve"> with </w:t>
      </w:r>
      <w:r w:rsidR="004D7312" w:rsidRPr="008820EA">
        <w:rPr>
          <w:spacing w:val="-2"/>
          <w:kern w:val="22"/>
          <w:lang w:val="en-GB"/>
        </w:rPr>
        <w:t xml:space="preserve">a </w:t>
      </w:r>
      <w:r w:rsidRPr="008820EA">
        <w:rPr>
          <w:spacing w:val="-2"/>
          <w:kern w:val="22"/>
          <w:lang w:val="en-GB"/>
        </w:rPr>
        <w:t xml:space="preserve">mere 3 </w:t>
      </w:r>
      <w:r w:rsidR="00856732" w:rsidRPr="008820EA">
        <w:rPr>
          <w:spacing w:val="-2"/>
          <w:kern w:val="22"/>
          <w:lang w:val="en-GB"/>
        </w:rPr>
        <w:t>per cent</w:t>
      </w:r>
      <w:r w:rsidRPr="008820EA">
        <w:rPr>
          <w:spacing w:val="-2"/>
          <w:kern w:val="22"/>
          <w:lang w:val="en-GB"/>
        </w:rPr>
        <w:t xml:space="preserve"> of the orders processed by company-owned fulfillment </w:t>
      </w:r>
      <w:r w:rsidR="004D7312" w:rsidRPr="008820EA">
        <w:rPr>
          <w:spacing w:val="-2"/>
          <w:kern w:val="22"/>
          <w:lang w:val="en-GB"/>
        </w:rPr>
        <w:t xml:space="preserve">centres in major cities; </w:t>
      </w:r>
      <w:r w:rsidRPr="008820EA">
        <w:rPr>
          <w:spacing w:val="-2"/>
          <w:kern w:val="22"/>
          <w:lang w:val="en-GB"/>
        </w:rPr>
        <w:t xml:space="preserve">97 </w:t>
      </w:r>
      <w:r w:rsidR="00856732" w:rsidRPr="008820EA">
        <w:rPr>
          <w:spacing w:val="-2"/>
          <w:kern w:val="22"/>
          <w:lang w:val="en-GB"/>
        </w:rPr>
        <w:t>per cent</w:t>
      </w:r>
      <w:r w:rsidRPr="008820EA">
        <w:rPr>
          <w:spacing w:val="-2"/>
          <w:kern w:val="22"/>
          <w:lang w:val="en-GB"/>
        </w:rPr>
        <w:t xml:space="preserve"> of the orders </w:t>
      </w:r>
      <w:r w:rsidR="004D7312" w:rsidRPr="008820EA">
        <w:rPr>
          <w:spacing w:val="-2"/>
          <w:kern w:val="22"/>
          <w:lang w:val="en-GB"/>
        </w:rPr>
        <w:t xml:space="preserve">were </w:t>
      </w:r>
      <w:r w:rsidRPr="008820EA">
        <w:rPr>
          <w:spacing w:val="-2"/>
          <w:kern w:val="22"/>
          <w:lang w:val="en-GB"/>
        </w:rPr>
        <w:t>processed by the sellers. The logistics operations involved in a typical forward order fulfillment (</w:t>
      </w:r>
      <w:r w:rsidR="00856732" w:rsidRPr="008820EA">
        <w:rPr>
          <w:spacing w:val="-2"/>
          <w:kern w:val="22"/>
          <w:lang w:val="en-GB"/>
        </w:rPr>
        <w:t xml:space="preserve">see </w:t>
      </w:r>
      <w:r w:rsidRPr="008820EA">
        <w:rPr>
          <w:spacing w:val="-2"/>
          <w:kern w:val="22"/>
          <w:lang w:val="en-GB"/>
        </w:rPr>
        <w:t>Exhibit 5)</w:t>
      </w:r>
      <w:r w:rsidR="004D7312" w:rsidRPr="008820EA">
        <w:rPr>
          <w:spacing w:val="-2"/>
          <w:kern w:val="22"/>
          <w:lang w:val="en-GB"/>
        </w:rPr>
        <w:t xml:space="preserve"> were </w:t>
      </w:r>
      <w:r w:rsidR="00861099" w:rsidRPr="008820EA">
        <w:rPr>
          <w:spacing w:val="-2"/>
          <w:kern w:val="22"/>
          <w:lang w:val="en-GB"/>
        </w:rPr>
        <w:t>as follows.</w:t>
      </w:r>
      <w:r w:rsidR="004D7312" w:rsidRPr="00870865">
        <w:rPr>
          <w:spacing w:val="-2"/>
          <w:kern w:val="22"/>
          <w:shd w:val="clear" w:color="auto" w:fill="000000" w:themeFill="text1"/>
          <w:lang w:val="en-GB"/>
        </w:rPr>
        <w:t xml:space="preserve"> </w:t>
      </w:r>
    </w:p>
    <w:p w14:paraId="3B7A20F9" w14:textId="77777777" w:rsidR="007C57AD" w:rsidRPr="00E53C02" w:rsidRDefault="007C57AD" w:rsidP="008820EA">
      <w:pPr>
        <w:pStyle w:val="BodyTextMain"/>
        <w:rPr>
          <w:shd w:val="clear" w:color="auto" w:fill="FFFFFF"/>
          <w:lang w:val="en-GB"/>
        </w:rPr>
      </w:pPr>
    </w:p>
    <w:p w14:paraId="574FD143" w14:textId="77777777" w:rsidR="004D7312" w:rsidRPr="00E53C02" w:rsidRDefault="004D7312" w:rsidP="008820EA">
      <w:pPr>
        <w:pStyle w:val="BodyTextMain"/>
        <w:rPr>
          <w:shd w:val="clear" w:color="auto" w:fill="FFFFFF"/>
          <w:lang w:val="en-GB"/>
        </w:rPr>
      </w:pPr>
    </w:p>
    <w:p w14:paraId="2C1BEB41" w14:textId="77777777" w:rsidR="00DA712A" w:rsidRPr="00E53C02" w:rsidRDefault="00DA712A" w:rsidP="008820EA">
      <w:pPr>
        <w:pStyle w:val="Casehead2"/>
        <w:rPr>
          <w:lang w:val="en-GB"/>
        </w:rPr>
      </w:pPr>
      <w:r w:rsidRPr="00E53C02">
        <w:rPr>
          <w:lang w:val="en-GB"/>
        </w:rPr>
        <w:t>Order Processing</w:t>
      </w:r>
    </w:p>
    <w:p w14:paraId="461CF661" w14:textId="77777777" w:rsidR="00DA712A" w:rsidRPr="00E53C02" w:rsidRDefault="00DA712A" w:rsidP="008820EA">
      <w:pPr>
        <w:pStyle w:val="BodyTextMain"/>
        <w:rPr>
          <w:lang w:val="en-GB"/>
        </w:rPr>
      </w:pPr>
    </w:p>
    <w:p w14:paraId="6024B1F1" w14:textId="6544ABCE" w:rsidR="00DA712A" w:rsidRPr="00E53C02" w:rsidRDefault="00DA712A" w:rsidP="008820EA">
      <w:pPr>
        <w:pStyle w:val="BodyTextMain"/>
        <w:rPr>
          <w:lang w:val="en-GB"/>
        </w:rPr>
      </w:pPr>
      <w:r w:rsidRPr="00E53C02">
        <w:rPr>
          <w:lang w:val="en-GB"/>
        </w:rPr>
        <w:t xml:space="preserve">ShopClues used technology to enhance the efficiency of order processing, a critical aspect </w:t>
      </w:r>
      <w:r w:rsidR="004D7312" w:rsidRPr="00E53C02">
        <w:rPr>
          <w:lang w:val="en-GB"/>
        </w:rPr>
        <w:t>with a</w:t>
      </w:r>
      <w:r w:rsidRPr="00E53C02">
        <w:rPr>
          <w:lang w:val="en-GB"/>
        </w:rPr>
        <w:t xml:space="preserve"> direct impact on customer satisfaction in e-commerce. Once </w:t>
      </w:r>
      <w:r w:rsidR="004D7312" w:rsidRPr="00E53C02">
        <w:rPr>
          <w:lang w:val="en-GB"/>
        </w:rPr>
        <w:t xml:space="preserve">a </w:t>
      </w:r>
      <w:r w:rsidRPr="00E53C02">
        <w:rPr>
          <w:lang w:val="en-GB"/>
        </w:rPr>
        <w:t xml:space="preserve">customer placed an order for </w:t>
      </w:r>
      <w:r w:rsidR="004D7312" w:rsidRPr="00E53C02">
        <w:rPr>
          <w:lang w:val="en-GB"/>
        </w:rPr>
        <w:t xml:space="preserve">a </w:t>
      </w:r>
      <w:r w:rsidRPr="00E53C02">
        <w:rPr>
          <w:lang w:val="en-GB"/>
        </w:rPr>
        <w:t xml:space="preserve">product on the portal, the inbuilt software checked the prices, taxes, and terms of payment (credit card or cash on delivery) and assigned an order number. The order </w:t>
      </w:r>
      <w:r w:rsidR="004D7312" w:rsidRPr="00E53C02">
        <w:rPr>
          <w:lang w:val="en-GB"/>
        </w:rPr>
        <w:t xml:space="preserve">was </w:t>
      </w:r>
      <w:r w:rsidRPr="00E53C02">
        <w:rPr>
          <w:lang w:val="en-GB"/>
        </w:rPr>
        <w:t xml:space="preserve">then assigned for shipment to a suitable 3PL partner with the help of a back-end decision support system (DSS). The DSS enabled automatic selection of </w:t>
      </w:r>
      <w:r w:rsidR="004D7312" w:rsidRPr="00E53C02">
        <w:rPr>
          <w:lang w:val="en-GB"/>
        </w:rPr>
        <w:t xml:space="preserve">a </w:t>
      </w:r>
      <w:r w:rsidRPr="00E53C02">
        <w:rPr>
          <w:lang w:val="en-GB"/>
        </w:rPr>
        <w:t>suitable 3PL partner based on multiple factors such as SLA for pickup, shipping</w:t>
      </w:r>
      <w:r w:rsidR="004D7312" w:rsidRPr="00E53C02">
        <w:rPr>
          <w:lang w:val="en-GB"/>
        </w:rPr>
        <w:t>,</w:t>
      </w:r>
      <w:r w:rsidRPr="00E53C02">
        <w:rPr>
          <w:lang w:val="en-GB"/>
        </w:rPr>
        <w:t xml:space="preserve"> and </w:t>
      </w:r>
      <w:r w:rsidR="0046225F" w:rsidRPr="00E53C02">
        <w:rPr>
          <w:lang w:val="en-GB"/>
        </w:rPr>
        <w:t>last</w:t>
      </w:r>
      <w:r w:rsidR="0046225F">
        <w:rPr>
          <w:lang w:val="en-GB"/>
        </w:rPr>
        <w:t>-</w:t>
      </w:r>
      <w:r w:rsidRPr="00E53C02">
        <w:rPr>
          <w:lang w:val="en-GB"/>
        </w:rPr>
        <w:t>mile delivery</w:t>
      </w:r>
      <w:r w:rsidR="004D7312" w:rsidRPr="00E53C02">
        <w:rPr>
          <w:lang w:val="en-GB"/>
        </w:rPr>
        <w:t>;</w:t>
      </w:r>
      <w:r w:rsidRPr="00E53C02">
        <w:rPr>
          <w:lang w:val="en-GB"/>
        </w:rPr>
        <w:t xml:space="preserve"> SLA for </w:t>
      </w:r>
      <w:r w:rsidR="004D7312" w:rsidRPr="00E53C02">
        <w:rPr>
          <w:lang w:val="en-GB"/>
        </w:rPr>
        <w:t>r</w:t>
      </w:r>
      <w:r w:rsidRPr="00E53C02">
        <w:rPr>
          <w:lang w:val="en-GB"/>
        </w:rPr>
        <w:t xml:space="preserve">eturn to </w:t>
      </w:r>
      <w:r w:rsidR="004D7312" w:rsidRPr="00E53C02">
        <w:rPr>
          <w:lang w:val="en-GB"/>
        </w:rPr>
        <w:t>o</w:t>
      </w:r>
      <w:r w:rsidRPr="00E53C02">
        <w:rPr>
          <w:lang w:val="en-GB"/>
        </w:rPr>
        <w:t>rigin (RTO</w:t>
      </w:r>
      <w:r w:rsidR="004D7312" w:rsidRPr="00E53C02">
        <w:rPr>
          <w:lang w:val="en-GB"/>
        </w:rPr>
        <w:t xml:space="preserve">); </w:t>
      </w:r>
      <w:r w:rsidRPr="00E53C02">
        <w:rPr>
          <w:lang w:val="en-GB"/>
        </w:rPr>
        <w:t>and cost of RTO (for reverse order</w:t>
      </w:r>
      <w:r w:rsidR="004D7312" w:rsidRPr="00E53C02">
        <w:rPr>
          <w:lang w:val="en-GB"/>
        </w:rPr>
        <w:t>s</w:t>
      </w:r>
      <w:r w:rsidRPr="00E53C02">
        <w:rPr>
          <w:lang w:val="en-GB"/>
        </w:rPr>
        <w:t>).</w:t>
      </w:r>
    </w:p>
    <w:p w14:paraId="7ACB480F" w14:textId="77777777" w:rsidR="00DA712A" w:rsidRPr="00E53C02" w:rsidRDefault="00DA712A" w:rsidP="008820EA">
      <w:pPr>
        <w:pStyle w:val="BodyTextMain"/>
        <w:rPr>
          <w:lang w:val="en-GB"/>
        </w:rPr>
      </w:pPr>
    </w:p>
    <w:p w14:paraId="63985BA9" w14:textId="77777777" w:rsidR="007C57AD" w:rsidRPr="00E53C02" w:rsidRDefault="007C57AD" w:rsidP="008820EA">
      <w:pPr>
        <w:pStyle w:val="BodyTextMain"/>
        <w:rPr>
          <w:lang w:val="en-GB"/>
        </w:rPr>
      </w:pPr>
    </w:p>
    <w:p w14:paraId="6701581B" w14:textId="77777777" w:rsidR="00DA712A" w:rsidRPr="00E53C02" w:rsidRDefault="00DA712A" w:rsidP="008820EA">
      <w:pPr>
        <w:pStyle w:val="Casehead2"/>
        <w:rPr>
          <w:lang w:val="en-GB"/>
        </w:rPr>
      </w:pPr>
      <w:r w:rsidRPr="00E53C02">
        <w:rPr>
          <w:lang w:val="en-GB"/>
        </w:rPr>
        <w:t xml:space="preserve">Inventory Management and Order </w:t>
      </w:r>
      <w:r w:rsidR="004D7312" w:rsidRPr="00E53C02">
        <w:rPr>
          <w:lang w:val="en-GB"/>
        </w:rPr>
        <w:t>Fulfillment</w:t>
      </w:r>
    </w:p>
    <w:p w14:paraId="399DEB5C" w14:textId="77777777" w:rsidR="00DA712A" w:rsidRPr="00E53C02" w:rsidRDefault="00DA712A" w:rsidP="008820EA">
      <w:pPr>
        <w:pStyle w:val="BodyTextMain"/>
        <w:rPr>
          <w:lang w:val="en-GB"/>
        </w:rPr>
      </w:pPr>
    </w:p>
    <w:p w14:paraId="7A5B034F" w14:textId="77777777" w:rsidR="003F0673" w:rsidRPr="00E53C02" w:rsidRDefault="00DA712A" w:rsidP="008820EA">
      <w:pPr>
        <w:pStyle w:val="BodyTextMain"/>
        <w:rPr>
          <w:lang w:val="en-GB"/>
        </w:rPr>
      </w:pPr>
      <w:r w:rsidRPr="00E53C02">
        <w:rPr>
          <w:lang w:val="en-GB"/>
        </w:rPr>
        <w:t>Hono</w:t>
      </w:r>
      <w:r w:rsidR="004D7312" w:rsidRPr="00E53C02">
        <w:rPr>
          <w:lang w:val="en-GB"/>
        </w:rPr>
        <w:t>u</w:t>
      </w:r>
      <w:r w:rsidRPr="00E53C02">
        <w:rPr>
          <w:lang w:val="en-GB"/>
        </w:rPr>
        <w:t>ring delivery commitments to customers was of paramount importance to remain competitive in the e-commerce industry. This required integrati</w:t>
      </w:r>
      <w:r w:rsidR="004D7312" w:rsidRPr="00E53C02">
        <w:rPr>
          <w:lang w:val="en-GB"/>
        </w:rPr>
        <w:t xml:space="preserve">ng </w:t>
      </w:r>
      <w:r w:rsidRPr="00E53C02">
        <w:rPr>
          <w:lang w:val="en-GB"/>
        </w:rPr>
        <w:t>information on orders captured online with the inventory and fulfillment system. ShopClues</w:t>
      </w:r>
      <w:r w:rsidR="003F0673" w:rsidRPr="00E53C02">
        <w:rPr>
          <w:lang w:val="en-GB"/>
        </w:rPr>
        <w:t>’s</w:t>
      </w:r>
      <w:r w:rsidRPr="00E53C02">
        <w:rPr>
          <w:lang w:val="en-GB"/>
        </w:rPr>
        <w:t xml:space="preserve"> online interface </w:t>
      </w:r>
      <w:r w:rsidR="003F0673" w:rsidRPr="00E53C02">
        <w:rPr>
          <w:lang w:val="en-GB"/>
        </w:rPr>
        <w:t xml:space="preserve">allowed </w:t>
      </w:r>
      <w:r w:rsidRPr="00E53C02">
        <w:rPr>
          <w:lang w:val="en-GB"/>
        </w:rPr>
        <w:t xml:space="preserve">its vast aggregation of sellers </w:t>
      </w:r>
      <w:r w:rsidR="003F0673" w:rsidRPr="00E53C02">
        <w:rPr>
          <w:lang w:val="en-GB"/>
        </w:rPr>
        <w:t xml:space="preserve">to </w:t>
      </w:r>
      <w:r w:rsidRPr="00E53C02">
        <w:rPr>
          <w:lang w:val="en-GB"/>
        </w:rPr>
        <w:t xml:space="preserve">view order status and other delivery details. The APIs and system integration improved the visibility of shipments and helped ascertain </w:t>
      </w:r>
      <w:r w:rsidR="003F0673" w:rsidRPr="00E53C02">
        <w:rPr>
          <w:lang w:val="en-GB"/>
        </w:rPr>
        <w:t xml:space="preserve">shipment status and </w:t>
      </w:r>
      <w:r w:rsidRPr="00E53C02">
        <w:rPr>
          <w:lang w:val="en-GB"/>
        </w:rPr>
        <w:t xml:space="preserve">reasons </w:t>
      </w:r>
      <w:r w:rsidR="003F0673" w:rsidRPr="00E53C02">
        <w:rPr>
          <w:lang w:val="en-GB"/>
        </w:rPr>
        <w:t xml:space="preserve">for any </w:t>
      </w:r>
      <w:r w:rsidRPr="00E53C02">
        <w:rPr>
          <w:lang w:val="en-GB"/>
        </w:rPr>
        <w:t>delay</w:t>
      </w:r>
      <w:r w:rsidR="003F0673" w:rsidRPr="00E53C02">
        <w:rPr>
          <w:lang w:val="en-GB"/>
        </w:rPr>
        <w:t>s</w:t>
      </w:r>
      <w:r w:rsidRPr="00E53C02">
        <w:rPr>
          <w:lang w:val="en-GB"/>
        </w:rPr>
        <w:t xml:space="preserve">. </w:t>
      </w:r>
    </w:p>
    <w:p w14:paraId="109AD434" w14:textId="77777777" w:rsidR="003F0673" w:rsidRPr="00ED3B04" w:rsidRDefault="003F0673" w:rsidP="008820EA">
      <w:pPr>
        <w:pStyle w:val="BodyTextMain"/>
        <w:rPr>
          <w:spacing w:val="-2"/>
          <w:kern w:val="22"/>
          <w:lang w:val="en-GB"/>
        </w:rPr>
      </w:pPr>
    </w:p>
    <w:p w14:paraId="1ECB94F3" w14:textId="674F1660" w:rsidR="00DA712A" w:rsidRPr="00ED3B04" w:rsidRDefault="00A9149B" w:rsidP="008820EA">
      <w:pPr>
        <w:pStyle w:val="BodyTextMain"/>
        <w:rPr>
          <w:spacing w:val="-2"/>
          <w:kern w:val="22"/>
          <w:lang w:val="en-GB"/>
        </w:rPr>
      </w:pPr>
      <w:r w:rsidRPr="00ED3B04">
        <w:rPr>
          <w:spacing w:val="-2"/>
          <w:kern w:val="22"/>
          <w:lang w:val="en-GB"/>
        </w:rPr>
        <w:t xml:space="preserve">ShopClues </w:t>
      </w:r>
      <w:r w:rsidR="00DA712A" w:rsidRPr="00ED3B04">
        <w:rPr>
          <w:spacing w:val="-2"/>
          <w:kern w:val="22"/>
          <w:lang w:val="en-GB"/>
        </w:rPr>
        <w:t xml:space="preserve">offered three types of fulfillment services to sellers. Under </w:t>
      </w:r>
      <w:r w:rsidR="00861099" w:rsidRPr="00ED3B04">
        <w:rPr>
          <w:spacing w:val="-2"/>
          <w:kern w:val="22"/>
          <w:lang w:val="en-GB"/>
        </w:rPr>
        <w:t xml:space="preserve">the </w:t>
      </w:r>
      <w:r w:rsidR="00DA712A" w:rsidRPr="00ED3B04">
        <w:rPr>
          <w:spacing w:val="-2"/>
          <w:kern w:val="22"/>
          <w:lang w:val="en-GB"/>
        </w:rPr>
        <w:t>Velocity Premium (SCVP) service, the company managed the complete fulfillment process</w:t>
      </w:r>
      <w:r w:rsidR="003F0673" w:rsidRPr="00ED3B04">
        <w:rPr>
          <w:spacing w:val="-2"/>
          <w:kern w:val="22"/>
          <w:lang w:val="en-GB"/>
        </w:rPr>
        <w:t>,</w:t>
      </w:r>
      <w:r w:rsidR="00DA712A" w:rsidRPr="00ED3B04">
        <w:rPr>
          <w:spacing w:val="-2"/>
          <w:kern w:val="22"/>
          <w:lang w:val="en-GB"/>
        </w:rPr>
        <w:t xml:space="preserve"> from pickup, quality inspection, packaging (</w:t>
      </w:r>
      <w:r w:rsidR="003F0673" w:rsidRPr="00ED3B04">
        <w:rPr>
          <w:spacing w:val="-2"/>
          <w:kern w:val="22"/>
          <w:lang w:val="en-GB"/>
        </w:rPr>
        <w:t xml:space="preserve">affixing </w:t>
      </w:r>
      <w:r w:rsidR="00DA712A" w:rsidRPr="00ED3B04">
        <w:rPr>
          <w:spacing w:val="-2"/>
          <w:kern w:val="22"/>
          <w:lang w:val="en-GB"/>
        </w:rPr>
        <w:t xml:space="preserve">invoice and labels with consignee details, item details, </w:t>
      </w:r>
      <w:r w:rsidR="003F0673" w:rsidRPr="00ED3B04">
        <w:rPr>
          <w:spacing w:val="-2"/>
          <w:kern w:val="22"/>
          <w:lang w:val="en-GB"/>
        </w:rPr>
        <w:t xml:space="preserve">and </w:t>
      </w:r>
      <w:r w:rsidR="00DA712A" w:rsidRPr="00ED3B04">
        <w:rPr>
          <w:spacing w:val="-2"/>
          <w:kern w:val="22"/>
          <w:lang w:val="en-GB"/>
        </w:rPr>
        <w:t>quantity)</w:t>
      </w:r>
      <w:r w:rsidR="003F0673" w:rsidRPr="00ED3B04">
        <w:rPr>
          <w:spacing w:val="-2"/>
          <w:kern w:val="22"/>
          <w:lang w:val="en-GB"/>
        </w:rPr>
        <w:t>,</w:t>
      </w:r>
      <w:r w:rsidR="00DA712A" w:rsidRPr="00ED3B04">
        <w:rPr>
          <w:spacing w:val="-2"/>
          <w:kern w:val="22"/>
          <w:lang w:val="en-GB"/>
        </w:rPr>
        <w:t xml:space="preserve"> and delivery through its 3PL partners. This service was offered through company-owned </w:t>
      </w:r>
      <w:r w:rsidR="003F0673" w:rsidRPr="00ED3B04">
        <w:rPr>
          <w:spacing w:val="-2"/>
          <w:kern w:val="22"/>
          <w:lang w:val="en-GB"/>
        </w:rPr>
        <w:t xml:space="preserve">and </w:t>
      </w:r>
      <w:r w:rsidR="00DA712A" w:rsidRPr="00ED3B04">
        <w:rPr>
          <w:spacing w:val="-2"/>
          <w:kern w:val="22"/>
          <w:lang w:val="en-GB"/>
        </w:rPr>
        <w:t xml:space="preserve">outsourced fulfillment </w:t>
      </w:r>
      <w:r w:rsidR="003F0673" w:rsidRPr="00ED3B04">
        <w:rPr>
          <w:spacing w:val="-2"/>
          <w:kern w:val="22"/>
          <w:lang w:val="en-GB"/>
        </w:rPr>
        <w:t>centres, which had</w:t>
      </w:r>
      <w:r w:rsidR="00DA712A" w:rsidRPr="00ED3B04">
        <w:rPr>
          <w:spacing w:val="-2"/>
          <w:kern w:val="22"/>
          <w:lang w:val="en-GB"/>
        </w:rPr>
        <w:t xml:space="preserve"> state-of-the-art facilities for fulfill</w:t>
      </w:r>
      <w:r w:rsidR="003F0673" w:rsidRPr="00ED3B04">
        <w:rPr>
          <w:spacing w:val="-2"/>
          <w:kern w:val="22"/>
          <w:lang w:val="en-GB"/>
        </w:rPr>
        <w:t>ing</w:t>
      </w:r>
      <w:r w:rsidR="00DA712A" w:rsidRPr="00ED3B04">
        <w:rPr>
          <w:spacing w:val="-2"/>
          <w:kern w:val="22"/>
          <w:lang w:val="en-GB"/>
        </w:rPr>
        <w:t xml:space="preserve"> high</w:t>
      </w:r>
      <w:r w:rsidR="003F0673" w:rsidRPr="00ED3B04">
        <w:rPr>
          <w:spacing w:val="-2"/>
          <w:kern w:val="22"/>
          <w:lang w:val="en-GB"/>
        </w:rPr>
        <w:t>-</w:t>
      </w:r>
      <w:r w:rsidR="00DA712A" w:rsidRPr="00ED3B04">
        <w:rPr>
          <w:spacing w:val="-2"/>
          <w:kern w:val="22"/>
          <w:lang w:val="en-GB"/>
        </w:rPr>
        <w:t>value</w:t>
      </w:r>
      <w:r w:rsidR="003F0673" w:rsidRPr="00ED3B04">
        <w:rPr>
          <w:spacing w:val="-2"/>
          <w:kern w:val="22"/>
          <w:lang w:val="en-GB"/>
        </w:rPr>
        <w:t>,</w:t>
      </w:r>
      <w:r w:rsidR="001B073F" w:rsidRPr="00ED3B04">
        <w:rPr>
          <w:spacing w:val="-2"/>
          <w:kern w:val="22"/>
          <w:lang w:val="en-GB"/>
        </w:rPr>
        <w:t xml:space="preserve"> </w:t>
      </w:r>
      <w:r w:rsidR="003F0673" w:rsidRPr="00ED3B04">
        <w:rPr>
          <w:spacing w:val="-2"/>
          <w:kern w:val="22"/>
          <w:lang w:val="en-GB"/>
        </w:rPr>
        <w:t>low-</w:t>
      </w:r>
      <w:r w:rsidR="00DA712A" w:rsidRPr="00ED3B04">
        <w:rPr>
          <w:spacing w:val="-2"/>
          <w:kern w:val="22"/>
          <w:lang w:val="en-GB"/>
        </w:rPr>
        <w:t>volume products such as mobile phones, laptops</w:t>
      </w:r>
      <w:r w:rsidR="003F0673" w:rsidRPr="00ED3B04">
        <w:rPr>
          <w:spacing w:val="-2"/>
          <w:kern w:val="22"/>
          <w:lang w:val="en-GB"/>
        </w:rPr>
        <w:t>,</w:t>
      </w:r>
      <w:r w:rsidR="001B073F" w:rsidRPr="00ED3B04">
        <w:rPr>
          <w:spacing w:val="-2"/>
          <w:kern w:val="22"/>
          <w:lang w:val="en-GB"/>
        </w:rPr>
        <w:t xml:space="preserve"> </w:t>
      </w:r>
      <w:r w:rsidR="003F0673" w:rsidRPr="00ED3B04">
        <w:rPr>
          <w:spacing w:val="-2"/>
          <w:kern w:val="22"/>
          <w:lang w:val="en-GB"/>
        </w:rPr>
        <w:t xml:space="preserve">and </w:t>
      </w:r>
      <w:r w:rsidR="00DA712A" w:rsidRPr="00ED3B04">
        <w:rPr>
          <w:spacing w:val="-2"/>
          <w:kern w:val="22"/>
          <w:lang w:val="en-GB"/>
        </w:rPr>
        <w:t xml:space="preserve">mobile accessories. </w:t>
      </w:r>
      <w:r w:rsidRPr="00ED3B04">
        <w:rPr>
          <w:spacing w:val="-2"/>
          <w:kern w:val="22"/>
          <w:lang w:val="en-GB"/>
        </w:rPr>
        <w:t xml:space="preserve">The </w:t>
      </w:r>
      <w:r w:rsidR="00DA712A" w:rsidRPr="00ED3B04">
        <w:rPr>
          <w:spacing w:val="-2"/>
          <w:kern w:val="22"/>
          <w:lang w:val="en-GB"/>
        </w:rPr>
        <w:t>Velocity Basics (SCVB) service offered shipment and delivery</w:t>
      </w:r>
      <w:r w:rsidR="003F0673" w:rsidRPr="00ED3B04">
        <w:rPr>
          <w:spacing w:val="-2"/>
          <w:kern w:val="22"/>
          <w:lang w:val="en-GB"/>
        </w:rPr>
        <w:t xml:space="preserve"> only,</w:t>
      </w:r>
      <w:r w:rsidR="00DA712A" w:rsidRPr="00ED3B04">
        <w:rPr>
          <w:spacing w:val="-2"/>
          <w:kern w:val="22"/>
          <w:lang w:val="en-GB"/>
        </w:rPr>
        <w:t xml:space="preserve"> with </w:t>
      </w:r>
      <w:r w:rsidR="003F0673" w:rsidRPr="00ED3B04">
        <w:rPr>
          <w:spacing w:val="-2"/>
          <w:kern w:val="22"/>
          <w:lang w:val="en-GB"/>
        </w:rPr>
        <w:t>other</w:t>
      </w:r>
      <w:r w:rsidR="00DA712A" w:rsidRPr="00ED3B04">
        <w:rPr>
          <w:spacing w:val="-2"/>
          <w:kern w:val="22"/>
          <w:lang w:val="en-GB"/>
        </w:rPr>
        <w:t xml:space="preserve"> fulfillment processes managed by the seller. This service was available in </w:t>
      </w:r>
      <w:r w:rsidR="00B24DFD">
        <w:rPr>
          <w:spacing w:val="-2"/>
          <w:kern w:val="22"/>
          <w:lang w:val="en-GB"/>
        </w:rPr>
        <w:t>Tier</w:t>
      </w:r>
      <w:r w:rsidR="00DA712A" w:rsidRPr="00ED3B04">
        <w:rPr>
          <w:spacing w:val="-2"/>
          <w:kern w:val="22"/>
          <w:lang w:val="en-GB"/>
        </w:rPr>
        <w:t xml:space="preserve"> 1 to </w:t>
      </w:r>
      <w:r w:rsidR="00B24DFD">
        <w:rPr>
          <w:spacing w:val="-2"/>
          <w:kern w:val="22"/>
          <w:lang w:val="en-GB"/>
        </w:rPr>
        <w:t>Tier</w:t>
      </w:r>
      <w:r w:rsidR="003F0673" w:rsidRPr="00ED3B04">
        <w:rPr>
          <w:spacing w:val="-2"/>
          <w:kern w:val="22"/>
          <w:lang w:val="en-GB"/>
        </w:rPr>
        <w:t xml:space="preserve"> </w:t>
      </w:r>
      <w:r w:rsidR="00DA712A" w:rsidRPr="00ED3B04">
        <w:rPr>
          <w:spacing w:val="-2"/>
          <w:kern w:val="22"/>
          <w:lang w:val="en-GB"/>
        </w:rPr>
        <w:t>4 cities. Under the Merchant Direct Fulfillment (MDF) service, merchants managed the complete fulfillment process without ShopClues</w:t>
      </w:r>
      <w:r w:rsidRPr="00ED3B04">
        <w:rPr>
          <w:spacing w:val="-2"/>
          <w:kern w:val="22"/>
          <w:lang w:val="en-GB"/>
        </w:rPr>
        <w:t xml:space="preserve"> </w:t>
      </w:r>
      <w:r w:rsidR="00DA712A" w:rsidRPr="00ED3B04">
        <w:rPr>
          <w:spacing w:val="-2"/>
          <w:kern w:val="22"/>
          <w:lang w:val="en-GB"/>
        </w:rPr>
        <w:t>intervention. This option was limited to sellers who handle</w:t>
      </w:r>
      <w:r w:rsidR="003F0673" w:rsidRPr="00ED3B04">
        <w:rPr>
          <w:spacing w:val="-2"/>
          <w:kern w:val="22"/>
          <w:lang w:val="en-GB"/>
        </w:rPr>
        <w:t>d</w:t>
      </w:r>
      <w:r w:rsidR="00DA712A" w:rsidRPr="00ED3B04">
        <w:rPr>
          <w:spacing w:val="-2"/>
          <w:kern w:val="22"/>
          <w:lang w:val="en-GB"/>
        </w:rPr>
        <w:t xml:space="preserve"> certain special categories that require</w:t>
      </w:r>
      <w:r w:rsidR="003F0673" w:rsidRPr="00ED3B04">
        <w:rPr>
          <w:spacing w:val="-2"/>
          <w:kern w:val="22"/>
          <w:lang w:val="en-GB"/>
        </w:rPr>
        <w:t>d</w:t>
      </w:r>
      <w:r w:rsidR="00DA712A" w:rsidRPr="00ED3B04">
        <w:rPr>
          <w:spacing w:val="-2"/>
          <w:kern w:val="22"/>
          <w:lang w:val="en-GB"/>
        </w:rPr>
        <w:t xml:space="preserve"> special attention</w:t>
      </w:r>
      <w:r w:rsidR="003F0673" w:rsidRPr="00ED3B04">
        <w:rPr>
          <w:spacing w:val="-2"/>
          <w:kern w:val="22"/>
          <w:lang w:val="en-GB"/>
        </w:rPr>
        <w:t>,</w:t>
      </w:r>
      <w:r w:rsidR="00DA712A" w:rsidRPr="00ED3B04">
        <w:rPr>
          <w:spacing w:val="-2"/>
          <w:kern w:val="22"/>
          <w:lang w:val="en-GB"/>
        </w:rPr>
        <w:t xml:space="preserve"> such as furniture and sports equipment. A packaging service fee of $0.44 per order and </w:t>
      </w:r>
      <w:r w:rsidR="003F0673" w:rsidRPr="00ED3B04">
        <w:rPr>
          <w:spacing w:val="-2"/>
          <w:kern w:val="22"/>
          <w:lang w:val="en-GB"/>
        </w:rPr>
        <w:t xml:space="preserve">a </w:t>
      </w:r>
      <w:r w:rsidR="00DA712A" w:rsidRPr="00ED3B04">
        <w:rPr>
          <w:spacing w:val="-2"/>
          <w:kern w:val="22"/>
          <w:lang w:val="en-GB"/>
        </w:rPr>
        <w:t xml:space="preserve">fulfillment </w:t>
      </w:r>
      <w:r w:rsidR="003F0673" w:rsidRPr="00ED3B04">
        <w:rPr>
          <w:spacing w:val="-2"/>
          <w:kern w:val="22"/>
          <w:lang w:val="en-GB"/>
        </w:rPr>
        <w:t xml:space="preserve">fee of </w:t>
      </w:r>
      <w:r w:rsidR="00DA712A" w:rsidRPr="00ED3B04">
        <w:rPr>
          <w:spacing w:val="-2"/>
          <w:kern w:val="22"/>
          <w:lang w:val="en-GB"/>
        </w:rPr>
        <w:t>$0.83 per 500 grams of product shipped w</w:t>
      </w:r>
      <w:r w:rsidRPr="00ED3B04">
        <w:rPr>
          <w:spacing w:val="-2"/>
          <w:kern w:val="22"/>
          <w:lang w:val="en-GB"/>
        </w:rPr>
        <w:t>ere</w:t>
      </w:r>
      <w:r w:rsidR="00DA712A" w:rsidRPr="00ED3B04">
        <w:rPr>
          <w:spacing w:val="-2"/>
          <w:kern w:val="22"/>
          <w:lang w:val="en-GB"/>
        </w:rPr>
        <w:t xml:space="preserve"> charged by the portal for th</w:t>
      </w:r>
      <w:r w:rsidR="003F0673" w:rsidRPr="00ED3B04">
        <w:rPr>
          <w:spacing w:val="-2"/>
          <w:kern w:val="22"/>
          <w:lang w:val="en-GB"/>
        </w:rPr>
        <w:t>is</w:t>
      </w:r>
      <w:r w:rsidR="00DA712A" w:rsidRPr="00ED3B04">
        <w:rPr>
          <w:spacing w:val="-2"/>
          <w:kern w:val="22"/>
          <w:lang w:val="en-GB"/>
        </w:rPr>
        <w:t xml:space="preserve"> service.</w:t>
      </w:r>
    </w:p>
    <w:p w14:paraId="031E01C0" w14:textId="77777777" w:rsidR="00DA712A" w:rsidRPr="00E53C02" w:rsidRDefault="00DA712A" w:rsidP="008820EA">
      <w:pPr>
        <w:pStyle w:val="BodyTextMain"/>
        <w:rPr>
          <w:lang w:val="en-GB"/>
        </w:rPr>
      </w:pPr>
    </w:p>
    <w:p w14:paraId="3135E390" w14:textId="7678241B" w:rsidR="007C57AD" w:rsidRPr="00E53C02" w:rsidRDefault="00ED3B04" w:rsidP="008820EA">
      <w:pPr>
        <w:pStyle w:val="BodyTextMain"/>
        <w:rPr>
          <w:lang w:val="en-GB"/>
        </w:rPr>
      </w:pPr>
      <w:r>
        <w:rPr>
          <w:lang w:val="en-GB"/>
        </w:rPr>
        <w:tab/>
      </w:r>
    </w:p>
    <w:p w14:paraId="7B67E9B9" w14:textId="77777777" w:rsidR="00DA712A" w:rsidRPr="00E53C02" w:rsidRDefault="00DA712A" w:rsidP="008820EA">
      <w:pPr>
        <w:pStyle w:val="Casehead2"/>
        <w:rPr>
          <w:lang w:val="en-GB"/>
        </w:rPr>
      </w:pPr>
      <w:r w:rsidRPr="00E53C02">
        <w:rPr>
          <w:lang w:val="en-GB"/>
        </w:rPr>
        <w:t>Shipping</w:t>
      </w:r>
    </w:p>
    <w:p w14:paraId="5C7E49F4" w14:textId="77777777" w:rsidR="00DA712A" w:rsidRPr="00E53C02" w:rsidRDefault="00DA712A" w:rsidP="008820EA">
      <w:pPr>
        <w:pStyle w:val="BodyTextMain"/>
        <w:rPr>
          <w:lang w:val="en-GB"/>
        </w:rPr>
      </w:pPr>
    </w:p>
    <w:p w14:paraId="73E7F745" w14:textId="41CA93AB" w:rsidR="00DA712A" w:rsidRPr="00E53C02" w:rsidRDefault="003F0673" w:rsidP="008820EA">
      <w:pPr>
        <w:pStyle w:val="BodyTextMain"/>
        <w:rPr>
          <w:lang w:val="en-GB"/>
        </w:rPr>
      </w:pPr>
      <w:r w:rsidRPr="00E53C02">
        <w:rPr>
          <w:lang w:val="en-GB"/>
        </w:rPr>
        <w:t>O</w:t>
      </w:r>
      <w:r w:rsidR="00DA712A" w:rsidRPr="00E53C02">
        <w:rPr>
          <w:lang w:val="en-GB"/>
        </w:rPr>
        <w:t>rder</w:t>
      </w:r>
      <w:r w:rsidR="00FB4A1D">
        <w:rPr>
          <w:lang w:val="en-GB"/>
        </w:rPr>
        <w:t>-</w:t>
      </w:r>
      <w:r w:rsidR="00DA712A" w:rsidRPr="00E53C02">
        <w:rPr>
          <w:lang w:val="en-GB"/>
        </w:rPr>
        <w:t xml:space="preserve">status information flowed to the 3PL partner selected </w:t>
      </w:r>
      <w:r w:rsidRPr="00E53C02">
        <w:rPr>
          <w:lang w:val="en-GB"/>
        </w:rPr>
        <w:t xml:space="preserve">by </w:t>
      </w:r>
      <w:r w:rsidR="00DA712A" w:rsidRPr="00E53C02">
        <w:rPr>
          <w:lang w:val="en-GB"/>
        </w:rPr>
        <w:t xml:space="preserve">the DSS through the pickup API. </w:t>
      </w:r>
      <w:r w:rsidR="00C11C23" w:rsidRPr="00E53C02">
        <w:rPr>
          <w:lang w:val="en-GB"/>
        </w:rPr>
        <w:t xml:space="preserve">This </w:t>
      </w:r>
      <w:r w:rsidR="00DA712A" w:rsidRPr="00E53C02">
        <w:rPr>
          <w:lang w:val="en-GB"/>
        </w:rPr>
        <w:t xml:space="preserve">allowed the 3PL to schedule pickup of the packages that </w:t>
      </w:r>
      <w:r w:rsidR="00C11C23" w:rsidRPr="00E53C02">
        <w:rPr>
          <w:lang w:val="en-GB"/>
        </w:rPr>
        <w:t xml:space="preserve">had been </w:t>
      </w:r>
      <w:r w:rsidR="00DA712A" w:rsidRPr="00E53C02">
        <w:rPr>
          <w:lang w:val="en-GB"/>
        </w:rPr>
        <w:t xml:space="preserve">previously processed at the seller’s site or the </w:t>
      </w:r>
      <w:r w:rsidR="00C11C23" w:rsidRPr="00E53C02">
        <w:rPr>
          <w:lang w:val="en-GB"/>
        </w:rPr>
        <w:t>fulfillment centre</w:t>
      </w:r>
      <w:r w:rsidR="00DA712A" w:rsidRPr="00E53C02">
        <w:rPr>
          <w:lang w:val="en-GB"/>
        </w:rPr>
        <w:t>. Once packages were shipped, the order</w:t>
      </w:r>
      <w:r w:rsidR="001B073F">
        <w:rPr>
          <w:lang w:val="en-GB"/>
        </w:rPr>
        <w:t xml:space="preserve"> </w:t>
      </w:r>
      <w:r w:rsidR="00DA712A" w:rsidRPr="00E53C02">
        <w:rPr>
          <w:lang w:val="en-GB"/>
        </w:rPr>
        <w:t xml:space="preserve">status was updated as </w:t>
      </w:r>
      <w:r w:rsidR="00C11C23" w:rsidRPr="00E53C02">
        <w:rPr>
          <w:lang w:val="en-GB"/>
        </w:rPr>
        <w:t xml:space="preserve">“dispatched” </w:t>
      </w:r>
      <w:r w:rsidR="00DA712A" w:rsidRPr="00E53C02">
        <w:rPr>
          <w:lang w:val="en-GB"/>
        </w:rPr>
        <w:t>through the connection API. The shipment details (3PL partner name</w:t>
      </w:r>
      <w:r w:rsidR="00C11C23" w:rsidRPr="00E53C02">
        <w:rPr>
          <w:lang w:val="en-GB"/>
        </w:rPr>
        <w:t xml:space="preserve"> and </w:t>
      </w:r>
      <w:r w:rsidR="00DA712A" w:rsidRPr="00E53C02">
        <w:rPr>
          <w:lang w:val="en-GB"/>
        </w:rPr>
        <w:t xml:space="preserve">tracking number) were sent to </w:t>
      </w:r>
      <w:r w:rsidR="00C11C23" w:rsidRPr="00E53C02">
        <w:rPr>
          <w:lang w:val="en-GB"/>
        </w:rPr>
        <w:t xml:space="preserve">the </w:t>
      </w:r>
      <w:r w:rsidR="00DA712A" w:rsidRPr="00E53C02">
        <w:rPr>
          <w:lang w:val="en-GB"/>
        </w:rPr>
        <w:t xml:space="preserve">customer </w:t>
      </w:r>
      <w:r w:rsidR="00C11C23" w:rsidRPr="00E53C02">
        <w:rPr>
          <w:lang w:val="en-GB"/>
        </w:rPr>
        <w:t xml:space="preserve">via </w:t>
      </w:r>
      <w:r w:rsidR="00DA712A" w:rsidRPr="00E53C02">
        <w:rPr>
          <w:lang w:val="en-GB"/>
        </w:rPr>
        <w:t>e</w:t>
      </w:r>
      <w:r w:rsidR="00C11C23" w:rsidRPr="00E53C02">
        <w:rPr>
          <w:lang w:val="en-GB"/>
        </w:rPr>
        <w:t>-</w:t>
      </w:r>
      <w:r w:rsidR="00DA712A" w:rsidRPr="00E53C02">
        <w:rPr>
          <w:lang w:val="en-GB"/>
        </w:rPr>
        <w:t xml:space="preserve">mail, </w:t>
      </w:r>
      <w:r w:rsidR="00C11C23" w:rsidRPr="00E53C02">
        <w:rPr>
          <w:lang w:val="en-GB"/>
        </w:rPr>
        <w:t>short</w:t>
      </w:r>
      <w:r w:rsidR="00A9149B">
        <w:rPr>
          <w:lang w:val="en-GB"/>
        </w:rPr>
        <w:t xml:space="preserve"> </w:t>
      </w:r>
      <w:r w:rsidR="00C11C23" w:rsidRPr="00E53C02">
        <w:rPr>
          <w:lang w:val="en-GB"/>
        </w:rPr>
        <w:t xml:space="preserve">message service (SMS), </w:t>
      </w:r>
      <w:r w:rsidR="00DA712A" w:rsidRPr="00E53C02">
        <w:rPr>
          <w:lang w:val="en-GB"/>
        </w:rPr>
        <w:t xml:space="preserve">or </w:t>
      </w:r>
      <w:r w:rsidR="00C11C23" w:rsidRPr="00E53C02">
        <w:rPr>
          <w:lang w:val="en-GB"/>
        </w:rPr>
        <w:t xml:space="preserve">an </w:t>
      </w:r>
      <w:r w:rsidR="00DA712A" w:rsidRPr="00E53C02">
        <w:rPr>
          <w:lang w:val="en-GB"/>
        </w:rPr>
        <w:t>order-status link on the portal.</w:t>
      </w:r>
    </w:p>
    <w:p w14:paraId="250605E8" w14:textId="77777777" w:rsidR="00DA712A" w:rsidRPr="00E53C02" w:rsidRDefault="00DA712A" w:rsidP="008820EA">
      <w:pPr>
        <w:pStyle w:val="BodyTextMain"/>
        <w:rPr>
          <w:lang w:val="en-GB"/>
        </w:rPr>
      </w:pPr>
      <w:bookmarkStart w:id="1" w:name="page6"/>
      <w:bookmarkEnd w:id="1"/>
    </w:p>
    <w:p w14:paraId="731D6839" w14:textId="3D00660F" w:rsidR="00ED3B04" w:rsidRDefault="00ED3B04" w:rsidP="008820EA">
      <w:pPr>
        <w:spacing w:after="200" w:line="276" w:lineRule="auto"/>
        <w:rPr>
          <w:sz w:val="22"/>
          <w:szCs w:val="22"/>
          <w:lang w:val="en-GB"/>
        </w:rPr>
      </w:pPr>
      <w:r>
        <w:rPr>
          <w:lang w:val="en-GB"/>
        </w:rPr>
        <w:br w:type="page"/>
      </w:r>
    </w:p>
    <w:p w14:paraId="4A3455D5" w14:textId="77777777" w:rsidR="00DA712A" w:rsidRPr="00E53C02" w:rsidRDefault="00DA712A" w:rsidP="008820EA">
      <w:pPr>
        <w:pStyle w:val="Casehead2"/>
        <w:rPr>
          <w:lang w:val="en-GB"/>
        </w:rPr>
      </w:pPr>
      <w:r w:rsidRPr="00E53C02">
        <w:rPr>
          <w:lang w:val="en-GB"/>
        </w:rPr>
        <w:lastRenderedPageBreak/>
        <w:t>Tracking</w:t>
      </w:r>
    </w:p>
    <w:p w14:paraId="54CDA16C" w14:textId="77777777" w:rsidR="00DA712A" w:rsidRPr="00E53C02" w:rsidRDefault="00DA712A" w:rsidP="008820EA">
      <w:pPr>
        <w:pStyle w:val="BodyTextMain"/>
        <w:rPr>
          <w:lang w:val="en-GB"/>
        </w:rPr>
      </w:pPr>
    </w:p>
    <w:p w14:paraId="6FB68C4A" w14:textId="48AF7C21" w:rsidR="00DA712A" w:rsidRPr="00E53C02" w:rsidRDefault="00C11C23" w:rsidP="008820EA">
      <w:pPr>
        <w:pStyle w:val="BodyTextMain"/>
        <w:rPr>
          <w:lang w:val="en-GB"/>
        </w:rPr>
      </w:pPr>
      <w:r w:rsidRPr="00E53C02">
        <w:rPr>
          <w:lang w:val="en-GB"/>
        </w:rPr>
        <w:t>Customers could track the</w:t>
      </w:r>
      <w:r w:rsidR="00DA712A" w:rsidRPr="00E53C02">
        <w:rPr>
          <w:lang w:val="en-GB"/>
        </w:rPr>
        <w:t xml:space="preserve"> status of </w:t>
      </w:r>
      <w:r w:rsidRPr="00E53C02">
        <w:rPr>
          <w:lang w:val="en-GB"/>
        </w:rPr>
        <w:t>their in</w:t>
      </w:r>
      <w:r w:rsidR="00DA712A" w:rsidRPr="00E53C02">
        <w:rPr>
          <w:lang w:val="en-GB"/>
        </w:rPr>
        <w:t xml:space="preserve">-transit order at the ShopClues portal or </w:t>
      </w:r>
      <w:r w:rsidRPr="00E53C02">
        <w:rPr>
          <w:lang w:val="en-GB"/>
        </w:rPr>
        <w:t xml:space="preserve">the </w:t>
      </w:r>
      <w:r w:rsidR="00DA712A" w:rsidRPr="00E53C02">
        <w:rPr>
          <w:lang w:val="en-GB"/>
        </w:rPr>
        <w:t xml:space="preserve">3PL portal using the order number or airway bill number (referred as </w:t>
      </w:r>
      <w:r w:rsidRPr="00E53C02">
        <w:rPr>
          <w:lang w:val="en-GB"/>
        </w:rPr>
        <w:t xml:space="preserve">a </w:t>
      </w:r>
      <w:r w:rsidR="00DA712A" w:rsidRPr="00E53C02">
        <w:rPr>
          <w:lang w:val="en-GB"/>
        </w:rPr>
        <w:t xml:space="preserve">tracking number). Regular updates </w:t>
      </w:r>
      <w:r w:rsidRPr="00E53C02">
        <w:rPr>
          <w:lang w:val="en-GB"/>
        </w:rPr>
        <w:t xml:space="preserve">on the status of orders </w:t>
      </w:r>
      <w:r w:rsidR="00DA712A" w:rsidRPr="00E53C02">
        <w:rPr>
          <w:lang w:val="en-GB"/>
        </w:rPr>
        <w:t xml:space="preserve">were also automatically sent to customers </w:t>
      </w:r>
      <w:r w:rsidRPr="00E53C02">
        <w:rPr>
          <w:lang w:val="en-GB"/>
        </w:rPr>
        <w:t xml:space="preserve">via </w:t>
      </w:r>
      <w:r w:rsidR="00DA712A" w:rsidRPr="00E53C02">
        <w:rPr>
          <w:lang w:val="en-GB"/>
        </w:rPr>
        <w:t>SMS</w:t>
      </w:r>
      <w:r w:rsidRPr="00E53C02">
        <w:rPr>
          <w:lang w:val="en-GB"/>
        </w:rPr>
        <w:t xml:space="preserve"> and </w:t>
      </w:r>
      <w:r w:rsidR="00DA712A" w:rsidRPr="00E53C02">
        <w:rPr>
          <w:lang w:val="en-GB"/>
        </w:rPr>
        <w:t>e</w:t>
      </w:r>
      <w:r w:rsidRPr="00E53C02">
        <w:rPr>
          <w:lang w:val="en-GB"/>
        </w:rPr>
        <w:t>-</w:t>
      </w:r>
      <w:r w:rsidR="00DA712A" w:rsidRPr="00E53C02">
        <w:rPr>
          <w:lang w:val="en-GB"/>
        </w:rPr>
        <w:t>mail. 3PL SLAs were classified based on the</w:t>
      </w:r>
      <w:r w:rsidR="001B073F">
        <w:rPr>
          <w:lang w:val="en-GB"/>
        </w:rPr>
        <w:t xml:space="preserve"> </w:t>
      </w:r>
      <w:r w:rsidR="00DA712A" w:rsidRPr="00E53C02">
        <w:rPr>
          <w:lang w:val="en-GB"/>
        </w:rPr>
        <w:t>destination of order delivery</w:t>
      </w:r>
      <w:r w:rsidRPr="00E53C02">
        <w:rPr>
          <w:lang w:val="en-GB"/>
        </w:rPr>
        <w:t>—</w:t>
      </w:r>
      <w:r w:rsidR="00DA712A" w:rsidRPr="00E53C02">
        <w:rPr>
          <w:lang w:val="en-GB"/>
        </w:rPr>
        <w:t xml:space="preserve">within </w:t>
      </w:r>
      <w:r w:rsidRPr="00E53C02">
        <w:rPr>
          <w:lang w:val="en-GB"/>
        </w:rPr>
        <w:t xml:space="preserve">a </w:t>
      </w:r>
      <w:r w:rsidR="00DA712A" w:rsidRPr="00E53C02">
        <w:rPr>
          <w:lang w:val="en-GB"/>
        </w:rPr>
        <w:t xml:space="preserve">city, within </w:t>
      </w:r>
      <w:r w:rsidRPr="00E53C02">
        <w:rPr>
          <w:lang w:val="en-GB"/>
        </w:rPr>
        <w:t xml:space="preserve">a </w:t>
      </w:r>
      <w:r w:rsidR="00DA712A" w:rsidRPr="00E53C02">
        <w:rPr>
          <w:lang w:val="en-GB"/>
        </w:rPr>
        <w:t xml:space="preserve">zone, </w:t>
      </w:r>
      <w:r w:rsidRPr="00E53C02">
        <w:rPr>
          <w:lang w:val="en-GB"/>
        </w:rPr>
        <w:t xml:space="preserve">within a metropolitan area, or in the </w:t>
      </w:r>
      <w:r w:rsidR="00DA712A" w:rsidRPr="00E53C02">
        <w:rPr>
          <w:lang w:val="en-GB"/>
        </w:rPr>
        <w:t>rest of India. For instance</w:t>
      </w:r>
      <w:r w:rsidRPr="00E53C02">
        <w:rPr>
          <w:lang w:val="en-GB"/>
        </w:rPr>
        <w:t>,</w:t>
      </w:r>
      <w:r w:rsidR="00DA712A" w:rsidRPr="00E53C02">
        <w:rPr>
          <w:lang w:val="en-GB"/>
        </w:rPr>
        <w:t xml:space="preserve"> the SLA for </w:t>
      </w:r>
      <w:r w:rsidRPr="00E53C02">
        <w:rPr>
          <w:lang w:val="en-GB"/>
        </w:rPr>
        <w:t>within-</w:t>
      </w:r>
      <w:r w:rsidR="00DA712A" w:rsidRPr="00E53C02">
        <w:rPr>
          <w:lang w:val="en-GB"/>
        </w:rPr>
        <w:t xml:space="preserve">city </w:t>
      </w:r>
      <w:r w:rsidRPr="00E53C02">
        <w:rPr>
          <w:lang w:val="en-GB"/>
        </w:rPr>
        <w:t>order</w:t>
      </w:r>
      <w:r w:rsidR="001B073F">
        <w:rPr>
          <w:lang w:val="en-GB"/>
        </w:rPr>
        <w:t xml:space="preserve"> </w:t>
      </w:r>
      <w:r w:rsidR="00DA712A" w:rsidRPr="00E53C02">
        <w:rPr>
          <w:lang w:val="en-GB"/>
        </w:rPr>
        <w:t xml:space="preserve">delivery was </w:t>
      </w:r>
      <w:r w:rsidR="0046225F">
        <w:rPr>
          <w:lang w:val="en-GB"/>
        </w:rPr>
        <w:t>three to five</w:t>
      </w:r>
      <w:r w:rsidR="00DA712A" w:rsidRPr="00E53C02">
        <w:rPr>
          <w:lang w:val="en-GB"/>
        </w:rPr>
        <w:t xml:space="preserve"> days. </w:t>
      </w:r>
      <w:r w:rsidRPr="00E53C02">
        <w:rPr>
          <w:lang w:val="en-GB"/>
        </w:rPr>
        <w:t>Although</w:t>
      </w:r>
      <w:r w:rsidR="00A9149B">
        <w:rPr>
          <w:lang w:val="en-GB"/>
        </w:rPr>
        <w:t xml:space="preserve"> </w:t>
      </w:r>
      <w:r w:rsidRPr="00E53C02">
        <w:rPr>
          <w:lang w:val="en-GB"/>
        </w:rPr>
        <w:t>95 </w:t>
      </w:r>
      <w:r w:rsidR="0046225F" w:rsidRPr="00E53C02">
        <w:rPr>
          <w:lang w:val="en-GB"/>
        </w:rPr>
        <w:t>per</w:t>
      </w:r>
      <w:r w:rsidR="0046225F">
        <w:rPr>
          <w:lang w:val="en-GB"/>
        </w:rPr>
        <w:t> </w:t>
      </w:r>
      <w:r w:rsidR="00856732" w:rsidRPr="00E53C02">
        <w:rPr>
          <w:lang w:val="en-GB"/>
        </w:rPr>
        <w:t>cent</w:t>
      </w:r>
      <w:r w:rsidR="00DA712A" w:rsidRPr="00E53C02">
        <w:rPr>
          <w:lang w:val="en-GB"/>
        </w:rPr>
        <w:t xml:space="preserve"> of order</w:t>
      </w:r>
      <w:r w:rsidR="005772EB" w:rsidRPr="00E53C02">
        <w:rPr>
          <w:lang w:val="en-GB"/>
        </w:rPr>
        <w:t xml:space="preserve">s were </w:t>
      </w:r>
      <w:r w:rsidR="00DA712A" w:rsidRPr="00E53C02">
        <w:rPr>
          <w:lang w:val="en-GB"/>
        </w:rPr>
        <w:t>deliver</w:t>
      </w:r>
      <w:r w:rsidR="005772EB" w:rsidRPr="00E53C02">
        <w:rPr>
          <w:lang w:val="en-GB"/>
        </w:rPr>
        <w:t xml:space="preserve">ed </w:t>
      </w:r>
      <w:r w:rsidR="00DA712A" w:rsidRPr="00E53C02">
        <w:rPr>
          <w:lang w:val="en-GB"/>
        </w:rPr>
        <w:t xml:space="preserve">as per </w:t>
      </w:r>
      <w:r w:rsidR="005772EB" w:rsidRPr="00E53C02">
        <w:rPr>
          <w:lang w:val="en-GB"/>
        </w:rPr>
        <w:t xml:space="preserve">the </w:t>
      </w:r>
      <w:r w:rsidR="00DA712A" w:rsidRPr="00E53C02">
        <w:rPr>
          <w:lang w:val="en-GB"/>
        </w:rPr>
        <w:t xml:space="preserve">SLA, in case of delays, </w:t>
      </w:r>
      <w:r w:rsidR="005772EB" w:rsidRPr="00E53C02">
        <w:rPr>
          <w:lang w:val="en-GB"/>
        </w:rPr>
        <w:t>n</w:t>
      </w:r>
      <w:r w:rsidR="00DA712A" w:rsidRPr="00E53C02">
        <w:rPr>
          <w:lang w:val="en-GB"/>
        </w:rPr>
        <w:t>on</w:t>
      </w:r>
      <w:r w:rsidR="005772EB" w:rsidRPr="00E53C02">
        <w:rPr>
          <w:lang w:val="en-GB"/>
        </w:rPr>
        <w:t>-d</w:t>
      </w:r>
      <w:r w:rsidR="00DA712A" w:rsidRPr="00E53C02">
        <w:rPr>
          <w:lang w:val="en-GB"/>
        </w:rPr>
        <w:t xml:space="preserve">elivery </w:t>
      </w:r>
      <w:r w:rsidR="005772EB" w:rsidRPr="00E53C02">
        <w:rPr>
          <w:lang w:val="en-GB"/>
        </w:rPr>
        <w:t>r</w:t>
      </w:r>
      <w:r w:rsidR="00DA712A" w:rsidRPr="00E53C02">
        <w:rPr>
          <w:lang w:val="en-GB"/>
        </w:rPr>
        <w:t xml:space="preserve">eason (NDR) updates were sent. These NDR updates were </w:t>
      </w:r>
      <w:r w:rsidR="0046225F">
        <w:rPr>
          <w:lang w:val="en-GB"/>
        </w:rPr>
        <w:t xml:space="preserve">in </w:t>
      </w:r>
      <w:r w:rsidR="00DA712A" w:rsidRPr="00E53C02">
        <w:rPr>
          <w:lang w:val="en-GB"/>
        </w:rPr>
        <w:t>real</w:t>
      </w:r>
      <w:r w:rsidR="001B073F">
        <w:rPr>
          <w:lang w:val="en-GB"/>
        </w:rPr>
        <w:t xml:space="preserve"> </w:t>
      </w:r>
      <w:r w:rsidR="00DA712A" w:rsidRPr="00E53C02">
        <w:rPr>
          <w:lang w:val="en-GB"/>
        </w:rPr>
        <w:t>time</w:t>
      </w:r>
      <w:r w:rsidR="0046225F">
        <w:rPr>
          <w:lang w:val="en-GB"/>
        </w:rPr>
        <w:t>,</w:t>
      </w:r>
      <w:r w:rsidR="00DA712A" w:rsidRPr="00E53C02">
        <w:rPr>
          <w:lang w:val="en-GB"/>
        </w:rPr>
        <w:t xml:space="preserve"> transmitted within</w:t>
      </w:r>
      <w:r w:rsidR="001B073F">
        <w:rPr>
          <w:lang w:val="en-GB"/>
        </w:rPr>
        <w:t xml:space="preserve"> minutes of the event occurring</w:t>
      </w:r>
      <w:r w:rsidR="00DA712A" w:rsidRPr="00E53C02">
        <w:rPr>
          <w:lang w:val="en-GB"/>
        </w:rPr>
        <w:t>.</w:t>
      </w:r>
      <w:r w:rsidR="001B073F">
        <w:rPr>
          <w:lang w:val="en-GB"/>
        </w:rPr>
        <w:t xml:space="preserve"> </w:t>
      </w:r>
      <w:r w:rsidR="00DA712A" w:rsidRPr="00E53C02">
        <w:rPr>
          <w:lang w:val="en-GB"/>
        </w:rPr>
        <w:t xml:space="preserve">The ShopClues team followed </w:t>
      </w:r>
      <w:r w:rsidR="005772EB" w:rsidRPr="00E53C02">
        <w:rPr>
          <w:lang w:val="en-GB"/>
        </w:rPr>
        <w:t xml:space="preserve">up with 3PLs </w:t>
      </w:r>
      <w:r w:rsidR="00DA712A" w:rsidRPr="00E53C02">
        <w:rPr>
          <w:lang w:val="en-GB"/>
        </w:rPr>
        <w:t xml:space="preserve">on all </w:t>
      </w:r>
      <w:r w:rsidR="005772EB" w:rsidRPr="00E53C02">
        <w:rPr>
          <w:lang w:val="en-GB"/>
        </w:rPr>
        <w:t xml:space="preserve">within-city pending </w:t>
      </w:r>
      <w:r w:rsidR="00DA712A" w:rsidRPr="00E53C02">
        <w:rPr>
          <w:lang w:val="en-GB"/>
        </w:rPr>
        <w:t xml:space="preserve">orders </w:t>
      </w:r>
      <w:r w:rsidR="005772EB" w:rsidRPr="00E53C02">
        <w:rPr>
          <w:lang w:val="en-GB"/>
        </w:rPr>
        <w:t>that took</w:t>
      </w:r>
      <w:r w:rsidR="00DA712A" w:rsidRPr="00E53C02">
        <w:rPr>
          <w:lang w:val="en-GB"/>
        </w:rPr>
        <w:t xml:space="preserve"> more than </w:t>
      </w:r>
      <w:r w:rsidR="0046225F">
        <w:rPr>
          <w:lang w:val="en-GB"/>
        </w:rPr>
        <w:t>three</w:t>
      </w:r>
      <w:r w:rsidR="001B073F">
        <w:rPr>
          <w:lang w:val="en-GB"/>
        </w:rPr>
        <w:t xml:space="preserve"> </w:t>
      </w:r>
      <w:r w:rsidR="00DA712A" w:rsidRPr="00E53C02">
        <w:rPr>
          <w:lang w:val="en-GB"/>
        </w:rPr>
        <w:t xml:space="preserve">days. </w:t>
      </w:r>
    </w:p>
    <w:p w14:paraId="4930EDD7" w14:textId="77777777" w:rsidR="00DA712A" w:rsidRPr="00E53C02" w:rsidRDefault="00DA712A" w:rsidP="008820EA">
      <w:pPr>
        <w:pStyle w:val="BodyTextMain"/>
        <w:rPr>
          <w:lang w:val="en-GB"/>
        </w:rPr>
      </w:pPr>
    </w:p>
    <w:p w14:paraId="75212DCA" w14:textId="77777777" w:rsidR="007C57AD" w:rsidRPr="00E53C02" w:rsidRDefault="007C57AD" w:rsidP="008820EA">
      <w:pPr>
        <w:pStyle w:val="BodyTextMain"/>
        <w:rPr>
          <w:lang w:val="en-GB"/>
        </w:rPr>
      </w:pPr>
    </w:p>
    <w:p w14:paraId="14E692AD" w14:textId="77777777" w:rsidR="00DA712A" w:rsidRPr="00E53C02" w:rsidRDefault="00DA712A" w:rsidP="008820EA">
      <w:pPr>
        <w:pStyle w:val="Casehead2"/>
        <w:rPr>
          <w:lang w:val="en-GB"/>
        </w:rPr>
      </w:pPr>
      <w:r w:rsidRPr="00E53C02">
        <w:rPr>
          <w:lang w:val="en-GB"/>
        </w:rPr>
        <w:t>Order Delivery</w:t>
      </w:r>
    </w:p>
    <w:p w14:paraId="6C95A6B9" w14:textId="77777777" w:rsidR="00DA712A" w:rsidRPr="00E53C02" w:rsidRDefault="00DA712A" w:rsidP="008820EA">
      <w:pPr>
        <w:pStyle w:val="BodyTextMain"/>
        <w:rPr>
          <w:lang w:val="en-GB"/>
        </w:rPr>
      </w:pPr>
    </w:p>
    <w:p w14:paraId="442A0A08" w14:textId="2F967CF5" w:rsidR="00DA712A" w:rsidRPr="00E53C02" w:rsidRDefault="00DA712A" w:rsidP="008820EA">
      <w:pPr>
        <w:pStyle w:val="BodyTextMain"/>
        <w:rPr>
          <w:lang w:val="en-GB"/>
        </w:rPr>
      </w:pPr>
      <w:r w:rsidRPr="00E53C02">
        <w:rPr>
          <w:lang w:val="en-GB"/>
        </w:rPr>
        <w:t xml:space="preserve">The 3PL partner was required to make at least three </w:t>
      </w:r>
      <w:r w:rsidR="005772EB" w:rsidRPr="00E53C02">
        <w:rPr>
          <w:lang w:val="en-GB"/>
        </w:rPr>
        <w:t>order</w:t>
      </w:r>
      <w:r w:rsidR="00A9149B">
        <w:rPr>
          <w:lang w:val="en-GB"/>
        </w:rPr>
        <w:t xml:space="preserve"> </w:t>
      </w:r>
      <w:r w:rsidRPr="00E53C02">
        <w:rPr>
          <w:lang w:val="en-GB"/>
        </w:rPr>
        <w:t>delivery attempts before initiating a</w:t>
      </w:r>
      <w:r w:rsidR="004A667F">
        <w:rPr>
          <w:lang w:val="en-GB"/>
        </w:rPr>
        <w:t>n</w:t>
      </w:r>
      <w:r w:rsidRPr="00E53C02">
        <w:rPr>
          <w:lang w:val="en-GB"/>
        </w:rPr>
        <w:t xml:space="preserve"> </w:t>
      </w:r>
      <w:r w:rsidR="004A667F">
        <w:rPr>
          <w:lang w:val="en-GB"/>
        </w:rPr>
        <w:t>RTO</w:t>
      </w:r>
      <w:r w:rsidRPr="00E53C02">
        <w:rPr>
          <w:lang w:val="en-GB"/>
        </w:rPr>
        <w:t>. An RTO meant that the order delivery was unsuccessful</w:t>
      </w:r>
      <w:r w:rsidR="005772EB" w:rsidRPr="00E53C02">
        <w:rPr>
          <w:lang w:val="en-GB"/>
        </w:rPr>
        <w:t>,</w:t>
      </w:r>
      <w:r w:rsidRPr="00E53C02">
        <w:rPr>
          <w:lang w:val="en-GB"/>
        </w:rPr>
        <w:t xml:space="preserve"> and the product was sent back to the seller. </w:t>
      </w:r>
      <w:r w:rsidR="005772EB" w:rsidRPr="00E53C02">
        <w:rPr>
          <w:lang w:val="en-GB"/>
        </w:rPr>
        <w:t>If</w:t>
      </w:r>
      <w:r w:rsidRPr="00E53C02">
        <w:rPr>
          <w:lang w:val="en-GB"/>
        </w:rPr>
        <w:t xml:space="preserve"> an RTO </w:t>
      </w:r>
      <w:r w:rsidR="005772EB" w:rsidRPr="00E53C02">
        <w:rPr>
          <w:lang w:val="en-GB"/>
        </w:rPr>
        <w:t xml:space="preserve">was </w:t>
      </w:r>
      <w:r w:rsidRPr="00E53C02">
        <w:rPr>
          <w:lang w:val="en-GB"/>
        </w:rPr>
        <w:t xml:space="preserve">initiated for </w:t>
      </w:r>
      <w:r w:rsidR="005772EB" w:rsidRPr="00E53C02">
        <w:rPr>
          <w:lang w:val="en-GB"/>
        </w:rPr>
        <w:t xml:space="preserve">a </w:t>
      </w:r>
      <w:r w:rsidRPr="00E53C02">
        <w:rPr>
          <w:lang w:val="en-GB"/>
        </w:rPr>
        <w:t xml:space="preserve">COD order, the product was sent back to the seller. For a paid order, </w:t>
      </w:r>
      <w:r w:rsidR="005772EB" w:rsidRPr="00E53C02">
        <w:rPr>
          <w:lang w:val="en-GB"/>
        </w:rPr>
        <w:t xml:space="preserve">the </w:t>
      </w:r>
      <w:r w:rsidRPr="00E53C02">
        <w:rPr>
          <w:lang w:val="en-GB"/>
        </w:rPr>
        <w:t xml:space="preserve">full amount was refunded to the customer if the customer refused reshipment. </w:t>
      </w:r>
    </w:p>
    <w:p w14:paraId="1BCFB471" w14:textId="77777777" w:rsidR="00DA712A" w:rsidRPr="00E53C02" w:rsidRDefault="00DA712A" w:rsidP="008820EA">
      <w:pPr>
        <w:pStyle w:val="BodyTextMain"/>
        <w:rPr>
          <w:lang w:val="en-GB"/>
        </w:rPr>
      </w:pPr>
    </w:p>
    <w:p w14:paraId="0A4A1D3C" w14:textId="77777777" w:rsidR="007C57AD" w:rsidRPr="00E53C02" w:rsidRDefault="007C57AD" w:rsidP="008820EA">
      <w:pPr>
        <w:pStyle w:val="BodyTextMain"/>
        <w:rPr>
          <w:lang w:val="en-GB"/>
        </w:rPr>
      </w:pPr>
    </w:p>
    <w:p w14:paraId="58503387" w14:textId="77777777" w:rsidR="00DA712A" w:rsidRPr="00E53C02" w:rsidRDefault="00DA712A" w:rsidP="008820EA">
      <w:pPr>
        <w:pStyle w:val="Casehead2"/>
        <w:rPr>
          <w:lang w:val="en-GB"/>
        </w:rPr>
      </w:pPr>
      <w:r w:rsidRPr="00E53C02">
        <w:rPr>
          <w:lang w:val="en-GB"/>
        </w:rPr>
        <w:t xml:space="preserve">Reverse </w:t>
      </w:r>
      <w:r w:rsidR="004D7312" w:rsidRPr="00E53C02">
        <w:rPr>
          <w:lang w:val="en-GB"/>
        </w:rPr>
        <w:t>M</w:t>
      </w:r>
      <w:r w:rsidRPr="00E53C02">
        <w:rPr>
          <w:lang w:val="en-GB"/>
        </w:rPr>
        <w:t xml:space="preserve">aterial </w:t>
      </w:r>
      <w:r w:rsidR="004D7312" w:rsidRPr="00E53C02">
        <w:rPr>
          <w:lang w:val="en-GB"/>
        </w:rPr>
        <w:t>F</w:t>
      </w:r>
      <w:r w:rsidRPr="00E53C02">
        <w:rPr>
          <w:lang w:val="en-GB"/>
        </w:rPr>
        <w:t>low</w:t>
      </w:r>
    </w:p>
    <w:p w14:paraId="17D5ACBE" w14:textId="77777777" w:rsidR="00DA712A" w:rsidRPr="00E53C02" w:rsidRDefault="00DA712A" w:rsidP="008820EA">
      <w:pPr>
        <w:pStyle w:val="BodyTextMain"/>
        <w:rPr>
          <w:lang w:val="en-GB"/>
        </w:rPr>
      </w:pPr>
    </w:p>
    <w:p w14:paraId="7B50C1AC" w14:textId="3805BE1B" w:rsidR="00755182" w:rsidRPr="00E53C02" w:rsidRDefault="005772EB" w:rsidP="008820EA">
      <w:pPr>
        <w:pStyle w:val="BodyTextMain"/>
        <w:rPr>
          <w:lang w:val="en-GB"/>
        </w:rPr>
      </w:pPr>
      <w:r w:rsidRPr="00E53C02">
        <w:rPr>
          <w:lang w:val="en-GB"/>
        </w:rPr>
        <w:t xml:space="preserve">To protect customer interests, </w:t>
      </w:r>
      <w:r w:rsidR="00DA712A" w:rsidRPr="00E53C02">
        <w:rPr>
          <w:lang w:val="en-GB"/>
        </w:rPr>
        <w:t>ShopClues had a well-structured return</w:t>
      </w:r>
      <w:r w:rsidRPr="00E53C02">
        <w:rPr>
          <w:lang w:val="en-GB"/>
        </w:rPr>
        <w:t xml:space="preserve"> and </w:t>
      </w:r>
      <w:r w:rsidR="00DA712A" w:rsidRPr="00E53C02">
        <w:rPr>
          <w:lang w:val="en-GB"/>
        </w:rPr>
        <w:t xml:space="preserve">replacement policy for </w:t>
      </w:r>
      <w:r w:rsidRPr="00E53C02">
        <w:rPr>
          <w:lang w:val="en-GB"/>
        </w:rPr>
        <w:t>products</w:t>
      </w:r>
      <w:r w:rsidR="001B073F">
        <w:rPr>
          <w:lang w:val="en-GB"/>
        </w:rPr>
        <w:t xml:space="preserve"> </w:t>
      </w:r>
      <w:r w:rsidRPr="00E53C02">
        <w:rPr>
          <w:lang w:val="en-GB"/>
        </w:rPr>
        <w:t xml:space="preserve">that were </w:t>
      </w:r>
      <w:r w:rsidR="00DA712A" w:rsidRPr="00E53C02">
        <w:rPr>
          <w:lang w:val="en-GB"/>
        </w:rPr>
        <w:t>damaged</w:t>
      </w:r>
      <w:r w:rsidRPr="00E53C02">
        <w:rPr>
          <w:lang w:val="en-GB"/>
        </w:rPr>
        <w:t xml:space="preserve">, </w:t>
      </w:r>
      <w:r w:rsidR="00DA712A" w:rsidRPr="00E53C02">
        <w:rPr>
          <w:lang w:val="en-GB"/>
        </w:rPr>
        <w:t>unsatisfactory</w:t>
      </w:r>
      <w:r w:rsidRPr="00E53C02">
        <w:rPr>
          <w:lang w:val="en-GB"/>
        </w:rPr>
        <w:t xml:space="preserve">, or the </w:t>
      </w:r>
      <w:r w:rsidR="00DA712A" w:rsidRPr="00E53C02">
        <w:rPr>
          <w:lang w:val="en-GB"/>
        </w:rPr>
        <w:t xml:space="preserve">wrong </w:t>
      </w:r>
      <w:r w:rsidRPr="00E53C02">
        <w:rPr>
          <w:lang w:val="en-GB"/>
        </w:rPr>
        <w:t>product</w:t>
      </w:r>
      <w:r w:rsidR="00DA712A" w:rsidRPr="00E53C02">
        <w:rPr>
          <w:lang w:val="en-GB"/>
        </w:rPr>
        <w:t>. The company had a network of reverse 3PL partners</w:t>
      </w:r>
      <w:r w:rsidRPr="00E53C02">
        <w:rPr>
          <w:lang w:val="en-GB"/>
        </w:rPr>
        <w:t>,</w:t>
      </w:r>
      <w:r w:rsidR="00DA712A" w:rsidRPr="00E53C02">
        <w:rPr>
          <w:lang w:val="en-GB"/>
        </w:rPr>
        <w:t xml:space="preserve"> such as Nuvoex</w:t>
      </w:r>
      <w:r w:rsidRPr="00E53C02">
        <w:rPr>
          <w:lang w:val="en-GB"/>
        </w:rPr>
        <w:t xml:space="preserve"> and </w:t>
      </w:r>
      <w:r w:rsidR="00DA712A" w:rsidRPr="00E53C02">
        <w:rPr>
          <w:lang w:val="en-GB"/>
        </w:rPr>
        <w:t>Pik</w:t>
      </w:r>
      <w:r w:rsidRPr="00E53C02">
        <w:rPr>
          <w:lang w:val="en-GB"/>
        </w:rPr>
        <w:t>nd</w:t>
      </w:r>
      <w:r w:rsidR="00DA712A" w:rsidRPr="00E53C02">
        <w:rPr>
          <w:lang w:val="en-GB"/>
        </w:rPr>
        <w:t>el</w:t>
      </w:r>
      <w:r w:rsidRPr="00E53C02">
        <w:rPr>
          <w:lang w:val="en-GB"/>
        </w:rPr>
        <w:t>,</w:t>
      </w:r>
      <w:r w:rsidR="00DA712A" w:rsidRPr="00E53C02">
        <w:rPr>
          <w:lang w:val="en-GB"/>
        </w:rPr>
        <w:t xml:space="preserve"> for handling 4,000 reverse orders per day across 14</w:t>
      </w:r>
      <w:r w:rsidR="00856732" w:rsidRPr="00E53C02">
        <w:rPr>
          <w:lang w:val="en-GB"/>
        </w:rPr>
        <w:t>,</w:t>
      </w:r>
      <w:r w:rsidR="00DA712A" w:rsidRPr="00E53C02">
        <w:rPr>
          <w:lang w:val="en-GB"/>
        </w:rPr>
        <w:t xml:space="preserve">000 </w:t>
      </w:r>
      <w:r w:rsidR="005F4489" w:rsidRPr="00E53C02">
        <w:rPr>
          <w:lang w:val="en-GB"/>
        </w:rPr>
        <w:t xml:space="preserve">PIN </w:t>
      </w:r>
      <w:r w:rsidR="00DA712A" w:rsidRPr="00E53C02">
        <w:rPr>
          <w:lang w:val="en-GB"/>
        </w:rPr>
        <w:t>codes (</w:t>
      </w:r>
      <w:r w:rsidR="00856732" w:rsidRPr="00E53C02">
        <w:rPr>
          <w:lang w:val="en-GB"/>
        </w:rPr>
        <w:t xml:space="preserve">see </w:t>
      </w:r>
      <w:r w:rsidR="00DA712A" w:rsidRPr="00E53C02">
        <w:rPr>
          <w:lang w:val="en-GB"/>
        </w:rPr>
        <w:t xml:space="preserve">Exhibit 1). </w:t>
      </w:r>
      <w:r w:rsidRPr="00E53C02">
        <w:rPr>
          <w:lang w:val="en-GB"/>
        </w:rPr>
        <w:t>Within 10 days of order delivery, a customer could file a</w:t>
      </w:r>
      <w:r w:rsidR="00DA712A" w:rsidRPr="00E53C02">
        <w:rPr>
          <w:lang w:val="en-GB"/>
        </w:rPr>
        <w:t xml:space="preserve"> return request on the portal </w:t>
      </w:r>
      <w:r w:rsidRPr="00E53C02">
        <w:rPr>
          <w:lang w:val="en-GB"/>
        </w:rPr>
        <w:t xml:space="preserve">and a </w:t>
      </w:r>
      <w:r w:rsidR="00DA712A" w:rsidRPr="00E53C02">
        <w:rPr>
          <w:lang w:val="en-GB"/>
        </w:rPr>
        <w:t xml:space="preserve">pickup </w:t>
      </w:r>
      <w:r w:rsidRPr="00E53C02">
        <w:rPr>
          <w:lang w:val="en-GB"/>
        </w:rPr>
        <w:t xml:space="preserve">would be </w:t>
      </w:r>
      <w:r w:rsidR="00DA712A" w:rsidRPr="00E53C02">
        <w:rPr>
          <w:lang w:val="en-GB"/>
        </w:rPr>
        <w:t xml:space="preserve">arranged within </w:t>
      </w:r>
      <w:r w:rsidRPr="00E53C02">
        <w:rPr>
          <w:lang w:val="en-GB"/>
        </w:rPr>
        <w:t xml:space="preserve">two </w:t>
      </w:r>
      <w:r w:rsidR="00DA712A" w:rsidRPr="00E53C02">
        <w:rPr>
          <w:lang w:val="en-GB"/>
        </w:rPr>
        <w:t>business days</w:t>
      </w:r>
      <w:r w:rsidRPr="00E53C02">
        <w:rPr>
          <w:lang w:val="en-GB"/>
        </w:rPr>
        <w:t>,</w:t>
      </w:r>
      <w:r w:rsidR="00DA712A" w:rsidRPr="00E53C02">
        <w:rPr>
          <w:lang w:val="en-GB"/>
        </w:rPr>
        <w:t xml:space="preserve"> without any additional fee to the customer. Over </w:t>
      </w:r>
      <w:r w:rsidRPr="00E53C02">
        <w:rPr>
          <w:lang w:val="en-GB"/>
        </w:rPr>
        <w:t>95 </w:t>
      </w:r>
      <w:r w:rsidR="00856732" w:rsidRPr="00E53C02">
        <w:rPr>
          <w:lang w:val="en-GB"/>
        </w:rPr>
        <w:t>per cent</w:t>
      </w:r>
      <w:r w:rsidR="00DA712A" w:rsidRPr="00E53C02">
        <w:rPr>
          <w:lang w:val="en-GB"/>
        </w:rPr>
        <w:t xml:space="preserve"> of customers </w:t>
      </w:r>
      <w:r w:rsidR="00FE1485">
        <w:rPr>
          <w:lang w:val="en-GB"/>
        </w:rPr>
        <w:t xml:space="preserve">who returned items </w:t>
      </w:r>
      <w:r w:rsidR="00DA712A" w:rsidRPr="00E53C02">
        <w:rPr>
          <w:lang w:val="en-GB"/>
        </w:rPr>
        <w:t xml:space="preserve">received refunds within 12 to 24 hours of pickup. The reverse logistics partners offered both </w:t>
      </w:r>
      <w:r w:rsidR="00FA5824" w:rsidRPr="00E53C02">
        <w:rPr>
          <w:lang w:val="en-GB"/>
        </w:rPr>
        <w:t>“</w:t>
      </w:r>
      <w:r w:rsidRPr="00E53C02">
        <w:rPr>
          <w:lang w:val="en-GB"/>
        </w:rPr>
        <w:t>d</w:t>
      </w:r>
      <w:r w:rsidR="00DA712A" w:rsidRPr="00E53C02">
        <w:rPr>
          <w:lang w:val="en-GB"/>
        </w:rPr>
        <w:t>oorstep</w:t>
      </w:r>
      <w:r w:rsidR="0046225F">
        <w:rPr>
          <w:lang w:val="en-GB"/>
        </w:rPr>
        <w:t>-</w:t>
      </w:r>
      <w:r w:rsidRPr="00E53C02">
        <w:rPr>
          <w:lang w:val="en-GB"/>
        </w:rPr>
        <w:t>quality</w:t>
      </w:r>
      <w:r w:rsidR="0046225F">
        <w:rPr>
          <w:lang w:val="en-GB"/>
        </w:rPr>
        <w:t>-</w:t>
      </w:r>
      <w:r w:rsidRPr="00E53C02">
        <w:rPr>
          <w:lang w:val="en-GB"/>
        </w:rPr>
        <w:t>check</w:t>
      </w:r>
      <w:r w:rsidR="00FA5824" w:rsidRPr="00E53C02">
        <w:rPr>
          <w:lang w:val="en-GB"/>
        </w:rPr>
        <w:t>”</w:t>
      </w:r>
      <w:r w:rsidR="001B073F">
        <w:rPr>
          <w:lang w:val="en-GB"/>
        </w:rPr>
        <w:t xml:space="preserve"> </w:t>
      </w:r>
      <w:r w:rsidR="00DA712A" w:rsidRPr="00E53C02">
        <w:rPr>
          <w:lang w:val="en-GB"/>
        </w:rPr>
        <w:t xml:space="preserve">and </w:t>
      </w:r>
      <w:r w:rsidR="00FA5824" w:rsidRPr="00E53C02">
        <w:rPr>
          <w:lang w:val="en-GB"/>
        </w:rPr>
        <w:t>“</w:t>
      </w:r>
      <w:r w:rsidRPr="00E53C02">
        <w:rPr>
          <w:lang w:val="en-GB"/>
        </w:rPr>
        <w:t>r</w:t>
      </w:r>
      <w:r w:rsidR="00DA712A" w:rsidRPr="00E53C02">
        <w:rPr>
          <w:lang w:val="en-GB"/>
        </w:rPr>
        <w:t>eturn</w:t>
      </w:r>
      <w:r w:rsidR="0046225F">
        <w:rPr>
          <w:lang w:val="en-GB"/>
        </w:rPr>
        <w:t>-</w:t>
      </w:r>
      <w:r w:rsidR="0046225F" w:rsidRPr="00E53C02">
        <w:rPr>
          <w:lang w:val="en-GB"/>
        </w:rPr>
        <w:t>to</w:t>
      </w:r>
      <w:r w:rsidR="0046225F">
        <w:rPr>
          <w:lang w:val="en-GB"/>
        </w:rPr>
        <w:t>-</w:t>
      </w:r>
      <w:r w:rsidRPr="00E53C02">
        <w:rPr>
          <w:lang w:val="en-GB"/>
        </w:rPr>
        <w:t>seller</w:t>
      </w:r>
      <w:r w:rsidR="00FA5824" w:rsidRPr="00E53C02">
        <w:rPr>
          <w:lang w:val="en-GB"/>
        </w:rPr>
        <w:t>”</w:t>
      </w:r>
      <w:r w:rsidR="001B073F">
        <w:rPr>
          <w:lang w:val="en-GB"/>
        </w:rPr>
        <w:t xml:space="preserve"> </w:t>
      </w:r>
      <w:r w:rsidR="00DA712A" w:rsidRPr="00E53C02">
        <w:rPr>
          <w:lang w:val="en-GB"/>
        </w:rPr>
        <w:t xml:space="preserve">services to the company. </w:t>
      </w:r>
    </w:p>
    <w:p w14:paraId="6422DCB7" w14:textId="77777777" w:rsidR="00755182" w:rsidRPr="00E53C02" w:rsidRDefault="00755182" w:rsidP="008820EA">
      <w:pPr>
        <w:pStyle w:val="BodyTextMain"/>
        <w:rPr>
          <w:lang w:val="en-GB"/>
        </w:rPr>
      </w:pPr>
    </w:p>
    <w:p w14:paraId="287A54CA" w14:textId="6A09FF46" w:rsidR="00DA712A" w:rsidRPr="00E53C02" w:rsidRDefault="00DA712A" w:rsidP="008820EA">
      <w:pPr>
        <w:pStyle w:val="BodyTextMain"/>
        <w:rPr>
          <w:lang w:val="en-GB"/>
        </w:rPr>
      </w:pPr>
      <w:r w:rsidRPr="00E53C02">
        <w:rPr>
          <w:lang w:val="en-GB"/>
        </w:rPr>
        <w:t xml:space="preserve">In case of self-shipment by customers from cities </w:t>
      </w:r>
      <w:r w:rsidR="00FA5824" w:rsidRPr="00E53C02">
        <w:rPr>
          <w:lang w:val="en-GB"/>
        </w:rPr>
        <w:t xml:space="preserve">that were </w:t>
      </w:r>
      <w:r w:rsidRPr="00E53C02">
        <w:rPr>
          <w:lang w:val="en-GB"/>
        </w:rPr>
        <w:t xml:space="preserve">not covered by the reverse 3PLs, </w:t>
      </w:r>
      <w:r w:rsidR="00A9149B">
        <w:rPr>
          <w:lang w:val="en-GB"/>
        </w:rPr>
        <w:t>ShopClues</w:t>
      </w:r>
      <w:r w:rsidRPr="00E53C02">
        <w:rPr>
          <w:lang w:val="en-GB"/>
        </w:rPr>
        <w:t xml:space="preserve"> reimbursed the courier charges in </w:t>
      </w:r>
      <w:r w:rsidR="00FA5824" w:rsidRPr="00E53C02">
        <w:rPr>
          <w:lang w:val="en-GB"/>
        </w:rPr>
        <w:t xml:space="preserve">the </w:t>
      </w:r>
      <w:r w:rsidRPr="00E53C02">
        <w:rPr>
          <w:lang w:val="en-GB"/>
        </w:rPr>
        <w:t xml:space="preserve">form of </w:t>
      </w:r>
      <w:r w:rsidR="00FA5824" w:rsidRPr="00E53C02">
        <w:rPr>
          <w:lang w:val="en-GB"/>
        </w:rPr>
        <w:t xml:space="preserve">“Cluesbucks,” </w:t>
      </w:r>
      <w:r w:rsidR="00A9149B">
        <w:rPr>
          <w:lang w:val="en-GB"/>
        </w:rPr>
        <w:t>l</w:t>
      </w:r>
      <w:r w:rsidRPr="00E53C02">
        <w:rPr>
          <w:lang w:val="en-GB"/>
        </w:rPr>
        <w:t xml:space="preserve">oyalty points credited to the customer’s account on every purchase. These returns were analyzed based on the reason </w:t>
      </w:r>
      <w:r w:rsidR="00FA5824" w:rsidRPr="00E53C02">
        <w:rPr>
          <w:lang w:val="en-GB"/>
        </w:rPr>
        <w:t xml:space="preserve">for </w:t>
      </w:r>
      <w:r w:rsidRPr="00E53C02">
        <w:rPr>
          <w:lang w:val="en-GB"/>
        </w:rPr>
        <w:t xml:space="preserve">return. </w:t>
      </w:r>
      <w:r w:rsidR="00FA5824" w:rsidRPr="00E53C02">
        <w:rPr>
          <w:lang w:val="en-GB"/>
        </w:rPr>
        <w:t>P</w:t>
      </w:r>
      <w:r w:rsidRPr="00E53C02">
        <w:rPr>
          <w:lang w:val="en-GB"/>
        </w:rPr>
        <w:t xml:space="preserve">roducts returned due to </w:t>
      </w:r>
      <w:r w:rsidR="00FA5824" w:rsidRPr="00E53C02">
        <w:rPr>
          <w:lang w:val="en-GB"/>
        </w:rPr>
        <w:t xml:space="preserve">a </w:t>
      </w:r>
      <w:r w:rsidRPr="00E53C02">
        <w:rPr>
          <w:lang w:val="en-GB"/>
        </w:rPr>
        <w:t xml:space="preserve">mismatch </w:t>
      </w:r>
      <w:r w:rsidR="00FA5824" w:rsidRPr="00E53C02">
        <w:rPr>
          <w:lang w:val="en-GB"/>
        </w:rPr>
        <w:t xml:space="preserve">with </w:t>
      </w:r>
      <w:r w:rsidRPr="00E53C02">
        <w:rPr>
          <w:lang w:val="en-GB"/>
        </w:rPr>
        <w:t xml:space="preserve">customer preference were sent back to the sellers. </w:t>
      </w:r>
      <w:r w:rsidR="00FA5824" w:rsidRPr="00E53C02">
        <w:rPr>
          <w:lang w:val="en-GB"/>
        </w:rPr>
        <w:t>Products r</w:t>
      </w:r>
      <w:r w:rsidRPr="00E53C02">
        <w:rPr>
          <w:lang w:val="en-GB"/>
        </w:rPr>
        <w:t>eturn</w:t>
      </w:r>
      <w:r w:rsidR="00FA5824" w:rsidRPr="00E53C02">
        <w:rPr>
          <w:lang w:val="en-GB"/>
        </w:rPr>
        <w:t>ed</w:t>
      </w:r>
      <w:r w:rsidR="001B073F">
        <w:rPr>
          <w:lang w:val="en-GB"/>
        </w:rPr>
        <w:t xml:space="preserve"> </w:t>
      </w:r>
      <w:r w:rsidR="00FA5824" w:rsidRPr="00E53C02">
        <w:rPr>
          <w:lang w:val="en-GB"/>
        </w:rPr>
        <w:t xml:space="preserve">because of </w:t>
      </w:r>
      <w:r w:rsidRPr="00E53C02">
        <w:rPr>
          <w:lang w:val="en-GB"/>
        </w:rPr>
        <w:t>damages were classified as a seller or 3PL liability</w:t>
      </w:r>
      <w:r w:rsidR="0046225F">
        <w:rPr>
          <w:lang w:val="en-GB"/>
        </w:rPr>
        <w:t>,</w:t>
      </w:r>
      <w:r w:rsidR="001B073F">
        <w:rPr>
          <w:lang w:val="en-GB"/>
        </w:rPr>
        <w:t xml:space="preserve"> </w:t>
      </w:r>
      <w:r w:rsidR="00FA5824" w:rsidRPr="00E53C02">
        <w:rPr>
          <w:lang w:val="en-GB"/>
        </w:rPr>
        <w:t xml:space="preserve">costs were recovered, </w:t>
      </w:r>
      <w:r w:rsidRPr="00E53C02">
        <w:rPr>
          <w:lang w:val="en-GB"/>
        </w:rPr>
        <w:t xml:space="preserve">and products were handed over to the sellers or the 3PL. </w:t>
      </w:r>
      <w:r w:rsidR="00FA5824" w:rsidRPr="00E53C02">
        <w:rPr>
          <w:lang w:val="en-GB"/>
        </w:rPr>
        <w:t>If p</w:t>
      </w:r>
      <w:r w:rsidRPr="00E53C02">
        <w:rPr>
          <w:lang w:val="en-GB"/>
        </w:rPr>
        <w:t xml:space="preserve">roducts </w:t>
      </w:r>
      <w:r w:rsidR="00FA5824" w:rsidRPr="00E53C02">
        <w:rPr>
          <w:lang w:val="en-GB"/>
        </w:rPr>
        <w:t xml:space="preserve">were </w:t>
      </w:r>
      <w:r w:rsidRPr="00E53C02">
        <w:rPr>
          <w:lang w:val="en-GB"/>
        </w:rPr>
        <w:t>significant</w:t>
      </w:r>
      <w:r w:rsidR="00FA5824" w:rsidRPr="00E53C02">
        <w:rPr>
          <w:lang w:val="en-GB"/>
        </w:rPr>
        <w:t>ly</w:t>
      </w:r>
      <w:r w:rsidR="00FE1485">
        <w:rPr>
          <w:lang w:val="en-GB"/>
        </w:rPr>
        <w:t xml:space="preserve"> </w:t>
      </w:r>
      <w:r w:rsidR="00FA5824" w:rsidRPr="00E53C02">
        <w:rPr>
          <w:lang w:val="en-GB"/>
        </w:rPr>
        <w:t xml:space="preserve">damaged </w:t>
      </w:r>
      <w:r w:rsidRPr="00E53C02">
        <w:rPr>
          <w:lang w:val="en-GB"/>
        </w:rPr>
        <w:t xml:space="preserve">or </w:t>
      </w:r>
      <w:r w:rsidR="00FA5824" w:rsidRPr="00E53C02">
        <w:rPr>
          <w:lang w:val="en-GB"/>
        </w:rPr>
        <w:t xml:space="preserve">if </w:t>
      </w:r>
      <w:r w:rsidRPr="00E53C02">
        <w:rPr>
          <w:lang w:val="en-GB"/>
        </w:rPr>
        <w:t xml:space="preserve">the seller or 3PL refused to accept </w:t>
      </w:r>
      <w:r w:rsidR="00FA5824" w:rsidRPr="00E53C02">
        <w:rPr>
          <w:lang w:val="en-GB"/>
        </w:rPr>
        <w:t xml:space="preserve">the products, they </w:t>
      </w:r>
      <w:r w:rsidRPr="00E53C02">
        <w:rPr>
          <w:lang w:val="en-GB"/>
        </w:rPr>
        <w:t>were scrapped based on confirmation</w:t>
      </w:r>
      <w:r w:rsidR="00FA5824" w:rsidRPr="00E53C02">
        <w:rPr>
          <w:lang w:val="en-GB"/>
        </w:rPr>
        <w:t xml:space="preserve"> of this refusal</w:t>
      </w:r>
      <w:r w:rsidRPr="00E53C02">
        <w:rPr>
          <w:lang w:val="en-GB"/>
        </w:rPr>
        <w:t>.</w:t>
      </w:r>
    </w:p>
    <w:p w14:paraId="781389F8" w14:textId="77777777" w:rsidR="007C57AD" w:rsidRPr="00E53C02" w:rsidRDefault="007C57AD" w:rsidP="008820EA">
      <w:pPr>
        <w:pStyle w:val="BodyTextMain"/>
        <w:rPr>
          <w:lang w:val="en-GB"/>
        </w:rPr>
      </w:pPr>
    </w:p>
    <w:p w14:paraId="20A0DEF7" w14:textId="77777777" w:rsidR="007C57AD" w:rsidRPr="00E53C02" w:rsidRDefault="007C57AD" w:rsidP="008820EA">
      <w:pPr>
        <w:pStyle w:val="BodyTextMain"/>
        <w:rPr>
          <w:lang w:val="en-GB"/>
        </w:rPr>
      </w:pPr>
    </w:p>
    <w:p w14:paraId="5696648C" w14:textId="77777777" w:rsidR="00DA712A" w:rsidRPr="00870865" w:rsidRDefault="00DA712A" w:rsidP="008820EA">
      <w:pPr>
        <w:pStyle w:val="Casehead1"/>
      </w:pPr>
      <w:r w:rsidRPr="00870865">
        <w:t>WAY FORWARD</w:t>
      </w:r>
    </w:p>
    <w:p w14:paraId="629C3F40" w14:textId="77777777" w:rsidR="007C57AD" w:rsidRPr="00E53C02" w:rsidRDefault="007C57AD" w:rsidP="008820EA">
      <w:pPr>
        <w:pStyle w:val="BodyTextMain"/>
        <w:rPr>
          <w:shd w:val="clear" w:color="auto" w:fill="FFFFFF"/>
          <w:lang w:val="en-GB"/>
        </w:rPr>
      </w:pPr>
    </w:p>
    <w:p w14:paraId="1F3365C6" w14:textId="6CBAE894" w:rsidR="00DA712A" w:rsidRPr="00E53C02" w:rsidRDefault="00FA5824" w:rsidP="008820EA">
      <w:pPr>
        <w:pStyle w:val="BodyTextMain"/>
        <w:rPr>
          <w:shd w:val="clear" w:color="auto" w:fill="FFFFFF"/>
          <w:lang w:val="en-GB"/>
        </w:rPr>
      </w:pPr>
      <w:r w:rsidRPr="008820EA">
        <w:rPr>
          <w:lang w:val="en-GB"/>
        </w:rPr>
        <w:t>ShopClues was a</w:t>
      </w:r>
      <w:r w:rsidR="00DA712A" w:rsidRPr="008820EA">
        <w:rPr>
          <w:lang w:val="en-GB"/>
        </w:rPr>
        <w:t xml:space="preserve">lready a member of the </w:t>
      </w:r>
      <w:r w:rsidRPr="008820EA">
        <w:rPr>
          <w:lang w:val="en-GB"/>
        </w:rPr>
        <w:t>u</w:t>
      </w:r>
      <w:r w:rsidR="00DA712A" w:rsidRPr="008820EA">
        <w:rPr>
          <w:lang w:val="en-GB"/>
        </w:rPr>
        <w:t xml:space="preserve">nicorn club, </w:t>
      </w:r>
      <w:r w:rsidRPr="008820EA">
        <w:rPr>
          <w:lang w:val="en-GB"/>
        </w:rPr>
        <w:t xml:space="preserve">and it </w:t>
      </w:r>
      <w:r w:rsidR="00DA712A" w:rsidRPr="008820EA">
        <w:rPr>
          <w:lang w:val="en-GB"/>
        </w:rPr>
        <w:t xml:space="preserve">was now targeting to be profitable. </w:t>
      </w:r>
      <w:r w:rsidRPr="008820EA">
        <w:rPr>
          <w:lang w:val="en-GB"/>
        </w:rPr>
        <w:t xml:space="preserve">For </w:t>
      </w:r>
      <w:r w:rsidR="00DA712A" w:rsidRPr="008820EA">
        <w:rPr>
          <w:lang w:val="en-GB"/>
        </w:rPr>
        <w:t xml:space="preserve">an online marketplace connecting 25 million registered customers and over 500,000 sellers spread across </w:t>
      </w:r>
      <w:r w:rsidR="00B24DFD">
        <w:rPr>
          <w:lang w:val="en-GB"/>
        </w:rPr>
        <w:t>Tier</w:t>
      </w:r>
      <w:r w:rsidR="00A9149B" w:rsidRPr="008820EA">
        <w:rPr>
          <w:lang w:val="en-GB"/>
        </w:rPr>
        <w:t> </w:t>
      </w:r>
      <w:r w:rsidR="00DA712A" w:rsidRPr="008820EA">
        <w:rPr>
          <w:lang w:val="en-GB"/>
        </w:rPr>
        <w:t xml:space="preserve">2 </w:t>
      </w:r>
      <w:r w:rsidRPr="008820EA">
        <w:rPr>
          <w:lang w:val="en-GB"/>
        </w:rPr>
        <w:t xml:space="preserve">and </w:t>
      </w:r>
      <w:r w:rsidR="00DA712A" w:rsidRPr="008820EA">
        <w:rPr>
          <w:lang w:val="en-GB"/>
        </w:rPr>
        <w:t xml:space="preserve">3 cities, scaling up </w:t>
      </w:r>
      <w:r w:rsidRPr="008820EA">
        <w:rPr>
          <w:lang w:val="en-GB"/>
        </w:rPr>
        <w:t xml:space="preserve">its </w:t>
      </w:r>
      <w:r w:rsidR="00DA712A" w:rsidRPr="008820EA">
        <w:rPr>
          <w:lang w:val="en-GB"/>
        </w:rPr>
        <w:t xml:space="preserve">logistics capability was the need of the hour. The company </w:t>
      </w:r>
      <w:r w:rsidRPr="008820EA">
        <w:rPr>
          <w:lang w:val="en-GB"/>
        </w:rPr>
        <w:t xml:space="preserve">had </w:t>
      </w:r>
      <w:r w:rsidR="00DA712A" w:rsidRPr="008820EA">
        <w:rPr>
          <w:lang w:val="en-GB"/>
        </w:rPr>
        <w:t>adopted the</w:t>
      </w:r>
      <w:r w:rsidR="00DA712A" w:rsidRPr="00E53C02">
        <w:rPr>
          <w:shd w:val="clear" w:color="auto" w:fill="FFFFFF"/>
          <w:lang w:val="en-GB"/>
        </w:rPr>
        <w:t xml:space="preserve"> </w:t>
      </w:r>
      <w:r w:rsidR="00DA712A" w:rsidRPr="008820EA">
        <w:rPr>
          <w:lang w:val="en-GB"/>
        </w:rPr>
        <w:t xml:space="preserve">strategy of </w:t>
      </w:r>
      <w:r w:rsidRPr="008820EA">
        <w:rPr>
          <w:lang w:val="en-GB"/>
        </w:rPr>
        <w:t xml:space="preserve">outsourcing </w:t>
      </w:r>
      <w:r w:rsidR="00DA712A" w:rsidRPr="008820EA">
        <w:rPr>
          <w:lang w:val="en-GB"/>
        </w:rPr>
        <w:t xml:space="preserve">logistics instead of building </w:t>
      </w:r>
      <w:r w:rsidRPr="008820EA">
        <w:rPr>
          <w:lang w:val="en-GB"/>
        </w:rPr>
        <w:t xml:space="preserve">its </w:t>
      </w:r>
      <w:r w:rsidR="00DA712A" w:rsidRPr="008820EA">
        <w:rPr>
          <w:lang w:val="en-GB"/>
        </w:rPr>
        <w:t xml:space="preserve">own logistics infrastructure </w:t>
      </w:r>
      <w:r w:rsidRPr="008820EA">
        <w:rPr>
          <w:lang w:val="en-GB"/>
        </w:rPr>
        <w:t xml:space="preserve">in order to </w:t>
      </w:r>
      <w:r w:rsidR="00DA712A" w:rsidRPr="008820EA">
        <w:rPr>
          <w:lang w:val="en-GB"/>
        </w:rPr>
        <w:t>expand reach, reduce logistic</w:t>
      </w:r>
      <w:r w:rsidR="0046225F" w:rsidRPr="008820EA">
        <w:rPr>
          <w:lang w:val="en-GB"/>
        </w:rPr>
        <w:t>s</w:t>
      </w:r>
      <w:r w:rsidR="00DA712A" w:rsidRPr="008820EA">
        <w:rPr>
          <w:lang w:val="en-GB"/>
        </w:rPr>
        <w:t xml:space="preserve"> costs, and </w:t>
      </w:r>
      <w:r w:rsidRPr="008820EA">
        <w:rPr>
          <w:lang w:val="en-GB"/>
        </w:rPr>
        <w:t xml:space="preserve">achieve </w:t>
      </w:r>
      <w:r w:rsidR="00DA712A" w:rsidRPr="008820EA">
        <w:rPr>
          <w:lang w:val="en-GB"/>
        </w:rPr>
        <w:t xml:space="preserve">faster order deliveries. It </w:t>
      </w:r>
      <w:r w:rsidRPr="008820EA">
        <w:rPr>
          <w:lang w:val="en-GB"/>
        </w:rPr>
        <w:t xml:space="preserve">had </w:t>
      </w:r>
      <w:r w:rsidR="00DA712A" w:rsidRPr="008820EA">
        <w:rPr>
          <w:lang w:val="en-GB"/>
        </w:rPr>
        <w:t>developed the largest aggregation of regional 3PL partners to achieve effective forward and backward logistics.</w:t>
      </w:r>
      <w:r w:rsidR="00DA712A" w:rsidRPr="00E53C02">
        <w:rPr>
          <w:shd w:val="clear" w:color="auto" w:fill="FFFFFF"/>
          <w:lang w:val="en-GB"/>
        </w:rPr>
        <w:t xml:space="preserve"> </w:t>
      </w:r>
    </w:p>
    <w:p w14:paraId="11D42982" w14:textId="77777777" w:rsidR="007C57AD" w:rsidRPr="00E53C02" w:rsidRDefault="007C57AD" w:rsidP="008820EA">
      <w:pPr>
        <w:pStyle w:val="BodyTextMain"/>
        <w:rPr>
          <w:shd w:val="clear" w:color="auto" w:fill="FFFFFF"/>
          <w:lang w:val="en-GB"/>
        </w:rPr>
      </w:pPr>
    </w:p>
    <w:p w14:paraId="13492C22" w14:textId="11314D20" w:rsidR="00DA712A" w:rsidRPr="00E53C02" w:rsidRDefault="00DA712A" w:rsidP="008820EA">
      <w:pPr>
        <w:pStyle w:val="BodyTextMain"/>
        <w:rPr>
          <w:shd w:val="clear" w:color="auto" w:fill="FFFFFF"/>
          <w:lang w:val="en-GB"/>
        </w:rPr>
      </w:pPr>
      <w:r w:rsidRPr="008820EA">
        <w:rPr>
          <w:lang w:val="en-GB"/>
        </w:rPr>
        <w:t>Technology had played a pivotal role in improving ShopClues’</w:t>
      </w:r>
      <w:r w:rsidR="00FA5824" w:rsidRPr="008820EA">
        <w:rPr>
          <w:lang w:val="en-GB"/>
        </w:rPr>
        <w:t>s</w:t>
      </w:r>
      <w:r w:rsidRPr="008820EA">
        <w:rPr>
          <w:lang w:val="en-GB"/>
        </w:rPr>
        <w:t xml:space="preserve"> logistics services. Investing in a plug-and-play technology platform and integrating individual sellers with the platform using APIs were steps toward</w:t>
      </w:r>
      <w:r w:rsidRPr="008820EA">
        <w:rPr>
          <w:shd w:val="clear" w:color="auto" w:fill="000000" w:themeFill="text1"/>
          <w:lang w:val="en-GB"/>
        </w:rPr>
        <w:t xml:space="preserve"> </w:t>
      </w:r>
      <w:r w:rsidRPr="008820EA">
        <w:rPr>
          <w:lang w:val="en-GB"/>
        </w:rPr>
        <w:lastRenderedPageBreak/>
        <w:t xml:space="preserve">improving the </w:t>
      </w:r>
      <w:r w:rsidR="00AF21DC" w:rsidRPr="008820EA">
        <w:rPr>
          <w:lang w:val="en-GB"/>
        </w:rPr>
        <w:t xml:space="preserve">flow of </w:t>
      </w:r>
      <w:r w:rsidRPr="008820EA">
        <w:rPr>
          <w:lang w:val="en-GB"/>
        </w:rPr>
        <w:t xml:space="preserve">information </w:t>
      </w:r>
      <w:r w:rsidR="00AF21DC" w:rsidRPr="008820EA">
        <w:rPr>
          <w:lang w:val="en-GB"/>
        </w:rPr>
        <w:t>to and from</w:t>
      </w:r>
      <w:r w:rsidRPr="008820EA">
        <w:rPr>
          <w:lang w:val="en-GB"/>
        </w:rPr>
        <w:t xml:space="preserve"> the sellers and reducing </w:t>
      </w:r>
      <w:r w:rsidR="00AF21DC" w:rsidRPr="008820EA">
        <w:rPr>
          <w:lang w:val="en-GB"/>
        </w:rPr>
        <w:t xml:space="preserve">the </w:t>
      </w:r>
      <w:r w:rsidRPr="008820EA">
        <w:rPr>
          <w:lang w:val="en-GB"/>
        </w:rPr>
        <w:t xml:space="preserve">dependence on manual procedures. The company </w:t>
      </w:r>
      <w:r w:rsidR="00AF21DC" w:rsidRPr="008820EA">
        <w:rPr>
          <w:lang w:val="en-GB"/>
        </w:rPr>
        <w:t xml:space="preserve">had </w:t>
      </w:r>
      <w:r w:rsidRPr="008820EA">
        <w:rPr>
          <w:lang w:val="en-GB"/>
        </w:rPr>
        <w:t xml:space="preserve">also worked </w:t>
      </w:r>
      <w:r w:rsidR="00AF21DC" w:rsidRPr="008820EA">
        <w:rPr>
          <w:lang w:val="en-GB"/>
        </w:rPr>
        <w:t xml:space="preserve">to </w:t>
      </w:r>
      <w:r w:rsidRPr="008820EA">
        <w:rPr>
          <w:lang w:val="en-GB"/>
        </w:rPr>
        <w:t xml:space="preserve">develop strategic technology solutions for 3PL partners to improve the tracing of shipments </w:t>
      </w:r>
      <w:r w:rsidR="00A9149B" w:rsidRPr="008820EA">
        <w:rPr>
          <w:lang w:val="en-GB"/>
        </w:rPr>
        <w:t>and</w:t>
      </w:r>
      <w:r w:rsidRPr="008820EA">
        <w:rPr>
          <w:lang w:val="en-GB"/>
        </w:rPr>
        <w:t xml:space="preserve"> ensure timely delivery. “We have invested in technology to integrate</w:t>
      </w:r>
      <w:r w:rsidRPr="008820EA">
        <w:rPr>
          <w:shd w:val="clear" w:color="auto" w:fill="000000" w:themeFill="text1"/>
          <w:lang w:val="en-GB"/>
        </w:rPr>
        <w:t xml:space="preserve"> </w:t>
      </w:r>
      <w:r w:rsidRPr="008820EA">
        <w:rPr>
          <w:lang w:val="en-GB"/>
        </w:rPr>
        <w:t xml:space="preserve">about 90 </w:t>
      </w:r>
      <w:r w:rsidR="00856732" w:rsidRPr="008820EA">
        <w:rPr>
          <w:lang w:val="en-GB"/>
        </w:rPr>
        <w:t>per cent</w:t>
      </w:r>
      <w:r w:rsidRPr="008820EA">
        <w:rPr>
          <w:lang w:val="en-GB"/>
        </w:rPr>
        <w:t xml:space="preserve"> of our 3PL partners to ensure faster information flow between our customers and merchants. This will lead to reduced delivery times, integrated tracking</w:t>
      </w:r>
      <w:r w:rsidR="00AF21DC" w:rsidRPr="008820EA">
        <w:rPr>
          <w:lang w:val="en-GB"/>
        </w:rPr>
        <w:t>,</w:t>
      </w:r>
      <w:r w:rsidRPr="008820EA">
        <w:rPr>
          <w:lang w:val="en-GB"/>
        </w:rPr>
        <w:t xml:space="preserve"> and real-time updates on both forward and backward deliveries,” Mayne </w:t>
      </w:r>
      <w:r w:rsidR="00A9149B" w:rsidRPr="008820EA">
        <w:rPr>
          <w:lang w:val="en-GB"/>
        </w:rPr>
        <w:t>said</w:t>
      </w:r>
      <w:r w:rsidRPr="008820EA">
        <w:rPr>
          <w:lang w:val="en-GB"/>
        </w:rPr>
        <w:t>.</w:t>
      </w:r>
    </w:p>
    <w:p w14:paraId="792EC7E6" w14:textId="77777777" w:rsidR="007C57AD" w:rsidRPr="00E53C02" w:rsidRDefault="007C57AD" w:rsidP="008820EA">
      <w:pPr>
        <w:pStyle w:val="BodyTextMain"/>
        <w:rPr>
          <w:shd w:val="clear" w:color="auto" w:fill="FFFFFF"/>
          <w:lang w:val="en-GB"/>
        </w:rPr>
      </w:pPr>
    </w:p>
    <w:p w14:paraId="12B7C190" w14:textId="5C31E98D" w:rsidR="00473733" w:rsidRPr="00E53C02" w:rsidRDefault="00DA712A" w:rsidP="008820EA">
      <w:pPr>
        <w:pStyle w:val="BodyTextMain"/>
        <w:rPr>
          <w:shd w:val="clear" w:color="auto" w:fill="FFFFFF"/>
          <w:lang w:val="en-GB"/>
        </w:rPr>
      </w:pPr>
      <w:r w:rsidRPr="008820EA">
        <w:rPr>
          <w:lang w:val="en-GB"/>
        </w:rPr>
        <w:t xml:space="preserve">To strengthen its logistics services, </w:t>
      </w:r>
      <w:r w:rsidR="00A9149B" w:rsidRPr="008820EA">
        <w:rPr>
          <w:lang w:val="en-GB"/>
        </w:rPr>
        <w:t>ShopClues</w:t>
      </w:r>
      <w:r w:rsidRPr="008820EA">
        <w:rPr>
          <w:lang w:val="en-GB"/>
        </w:rPr>
        <w:t xml:space="preserve"> continuously expanded its fulfillment space to offer fulfillment services to its sellers. It planned to invest in over </w:t>
      </w:r>
      <w:r w:rsidR="00AF21DC" w:rsidRPr="008820EA">
        <w:rPr>
          <w:lang w:val="en-GB"/>
        </w:rPr>
        <w:t>9,000</w:t>
      </w:r>
      <w:r w:rsidRPr="008820EA">
        <w:rPr>
          <w:lang w:val="en-GB"/>
        </w:rPr>
        <w:t xml:space="preserve"> square </w:t>
      </w:r>
      <w:r w:rsidR="00AF21DC" w:rsidRPr="008820EA">
        <w:rPr>
          <w:lang w:val="en-GB"/>
        </w:rPr>
        <w:t xml:space="preserve">metres </w:t>
      </w:r>
      <w:r w:rsidRPr="008820EA">
        <w:rPr>
          <w:lang w:val="en-GB"/>
        </w:rPr>
        <w:t xml:space="preserve">of fulfillment </w:t>
      </w:r>
      <w:r w:rsidR="00AF21DC" w:rsidRPr="008820EA">
        <w:rPr>
          <w:lang w:val="en-GB"/>
        </w:rPr>
        <w:t>space,</w:t>
      </w:r>
      <w:r w:rsidR="00AF21DC" w:rsidRPr="008820EA">
        <w:rPr>
          <w:shd w:val="clear" w:color="auto" w:fill="000000" w:themeFill="text1"/>
          <w:lang w:val="en-GB"/>
        </w:rPr>
        <w:t xml:space="preserve"> </w:t>
      </w:r>
      <w:r w:rsidRPr="008820EA">
        <w:rPr>
          <w:lang w:val="en-GB"/>
        </w:rPr>
        <w:t xml:space="preserve">adding 10 new fulfillment </w:t>
      </w:r>
      <w:r w:rsidR="00AF21DC" w:rsidRPr="008820EA">
        <w:rPr>
          <w:lang w:val="en-GB"/>
        </w:rPr>
        <w:t xml:space="preserve">centres </w:t>
      </w:r>
      <w:r w:rsidRPr="008820EA">
        <w:rPr>
          <w:lang w:val="en-GB"/>
        </w:rPr>
        <w:t xml:space="preserve">to the existing </w:t>
      </w:r>
      <w:r w:rsidR="00AF21DC" w:rsidRPr="008820EA">
        <w:rPr>
          <w:lang w:val="en-GB"/>
        </w:rPr>
        <w:t>four centres</w:t>
      </w:r>
      <w:r w:rsidRPr="008820EA">
        <w:rPr>
          <w:lang w:val="en-GB"/>
        </w:rPr>
        <w:t>.</w:t>
      </w:r>
      <w:r w:rsidRPr="008820EA">
        <w:rPr>
          <w:rStyle w:val="FootnoteReference"/>
          <w:color w:val="222222"/>
          <w:lang w:val="en-GB"/>
        </w:rPr>
        <w:footnoteReference w:id="14"/>
      </w:r>
      <w:r w:rsidR="00A9149B" w:rsidRPr="008820EA">
        <w:rPr>
          <w:lang w:val="en-GB"/>
        </w:rPr>
        <w:t xml:space="preserve"> </w:t>
      </w:r>
      <w:r w:rsidR="00473733" w:rsidRPr="008820EA">
        <w:rPr>
          <w:lang w:val="en-GB"/>
        </w:rPr>
        <w:t>With stringent competition in the Indian e</w:t>
      </w:r>
      <w:r w:rsidR="00A9149B" w:rsidRPr="008820EA">
        <w:rPr>
          <w:lang w:val="en-GB"/>
        </w:rPr>
        <w:noBreakHyphen/>
      </w:r>
      <w:r w:rsidR="00473733" w:rsidRPr="008820EA">
        <w:rPr>
          <w:lang w:val="en-GB"/>
        </w:rPr>
        <w:t xml:space="preserve">commerce industry, it was yet to be seen if </w:t>
      </w:r>
      <w:r w:rsidR="00AF21DC" w:rsidRPr="008820EA">
        <w:rPr>
          <w:lang w:val="en-GB"/>
        </w:rPr>
        <w:t xml:space="preserve">this unicorn </w:t>
      </w:r>
      <w:r w:rsidR="00473733" w:rsidRPr="008820EA">
        <w:rPr>
          <w:lang w:val="en-GB"/>
        </w:rPr>
        <w:t xml:space="preserve">could achieve sustainable profits in </w:t>
      </w:r>
      <w:r w:rsidR="00AF21DC" w:rsidRPr="008820EA">
        <w:rPr>
          <w:lang w:val="en-GB"/>
        </w:rPr>
        <w:t xml:space="preserve">the </w:t>
      </w:r>
      <w:r w:rsidR="00473733" w:rsidRPr="008820EA">
        <w:rPr>
          <w:lang w:val="en-GB"/>
        </w:rPr>
        <w:t>near future with its 3PL services.</w:t>
      </w:r>
    </w:p>
    <w:p w14:paraId="2E89604B" w14:textId="77777777" w:rsidR="00473733" w:rsidRPr="00E53C02" w:rsidRDefault="00473733" w:rsidP="008820EA">
      <w:pPr>
        <w:pStyle w:val="BodyTextMain"/>
        <w:rPr>
          <w:rFonts w:ascii="Arial" w:hAnsi="Arial" w:cs="Arial"/>
          <w:sz w:val="17"/>
          <w:szCs w:val="17"/>
          <w:lang w:val="en-GB"/>
        </w:rPr>
      </w:pPr>
      <w:r w:rsidRPr="00E53C02">
        <w:rPr>
          <w:lang w:val="en-GB"/>
        </w:rPr>
        <w:br w:type="page"/>
      </w:r>
    </w:p>
    <w:p w14:paraId="673FF2D0" w14:textId="77777777" w:rsidR="00473733" w:rsidRPr="00E53C02" w:rsidRDefault="00473733" w:rsidP="008820EA">
      <w:pPr>
        <w:pStyle w:val="ExhibitHeading"/>
        <w:rPr>
          <w:lang w:val="en-GB"/>
        </w:rPr>
      </w:pPr>
      <w:r w:rsidRPr="00E53C02">
        <w:rPr>
          <w:lang w:val="en-GB"/>
        </w:rPr>
        <w:lastRenderedPageBreak/>
        <w:t>EXHIBIT 1: SHOPCLUES LOGISTICS FACT</w:t>
      </w:r>
      <w:r w:rsidR="00A9149B">
        <w:rPr>
          <w:lang w:val="en-GB"/>
        </w:rPr>
        <w:t xml:space="preserve"> </w:t>
      </w:r>
      <w:r w:rsidRPr="00E53C02">
        <w:rPr>
          <w:lang w:val="en-GB"/>
        </w:rPr>
        <w:t>SHEET (</w:t>
      </w:r>
      <w:r w:rsidR="001D73B7" w:rsidRPr="00E53C02">
        <w:rPr>
          <w:lang w:val="en-GB"/>
        </w:rPr>
        <w:t xml:space="preserve">FY </w:t>
      </w:r>
      <w:r w:rsidRPr="00E53C02">
        <w:rPr>
          <w:lang w:val="en-GB"/>
        </w:rPr>
        <w:t>2016</w:t>
      </w:r>
      <w:r w:rsidR="001D73B7" w:rsidRPr="00E53C02">
        <w:rPr>
          <w:lang w:val="en-GB"/>
        </w:rPr>
        <w:t>–</w:t>
      </w:r>
      <w:r w:rsidRPr="00E53C02">
        <w:rPr>
          <w:lang w:val="en-GB"/>
        </w:rPr>
        <w:t>17)</w:t>
      </w:r>
    </w:p>
    <w:p w14:paraId="1B53000A" w14:textId="77777777" w:rsidR="0078296E" w:rsidRPr="00E53C02" w:rsidRDefault="0078296E" w:rsidP="008820EA">
      <w:pPr>
        <w:pStyle w:val="ExhibitHeading"/>
        <w:rPr>
          <w:lang w:val="en-GB"/>
        </w:rPr>
      </w:pPr>
    </w:p>
    <w:tbl>
      <w:tblPr>
        <w:tblStyle w:val="TableGridLight1"/>
        <w:tblW w:w="5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0"/>
        <w:gridCol w:w="1835"/>
      </w:tblGrid>
      <w:tr w:rsidR="00473733" w:rsidRPr="00E53C02" w14:paraId="2BE6EDA1" w14:textId="77777777" w:rsidTr="00283AE7">
        <w:trPr>
          <w:trHeight w:val="224"/>
          <w:jc w:val="center"/>
        </w:trPr>
        <w:tc>
          <w:tcPr>
            <w:tcW w:w="4010" w:type="dxa"/>
            <w:noWrap/>
            <w:vAlign w:val="center"/>
            <w:hideMark/>
          </w:tcPr>
          <w:p w14:paraId="5A353761" w14:textId="77777777" w:rsidR="00473733" w:rsidRPr="00E53C02" w:rsidRDefault="00473733" w:rsidP="008820EA">
            <w:pPr>
              <w:rPr>
                <w:rFonts w:ascii="Arial" w:hAnsi="Arial" w:cs="Arial"/>
                <w:b/>
                <w:bCs/>
                <w:color w:val="222222"/>
                <w:sz w:val="18"/>
                <w:highlight w:val="yellow"/>
                <w:lang w:val="en-GB"/>
              </w:rPr>
            </w:pPr>
            <w:r w:rsidRPr="00E53C02">
              <w:rPr>
                <w:rFonts w:ascii="Arial" w:hAnsi="Arial" w:cs="Arial"/>
                <w:b/>
                <w:bCs/>
                <w:color w:val="000000"/>
                <w:sz w:val="18"/>
                <w:lang w:val="en-GB"/>
              </w:rPr>
              <w:t xml:space="preserve">Number of Forward </w:t>
            </w:r>
            <w:r w:rsidR="001D73B7" w:rsidRPr="00E53C02">
              <w:rPr>
                <w:rFonts w:ascii="Arial" w:hAnsi="Arial" w:cs="Arial"/>
                <w:b/>
                <w:bCs/>
                <w:color w:val="000000"/>
                <w:sz w:val="18"/>
                <w:lang w:val="en-GB"/>
              </w:rPr>
              <w:t>O</w:t>
            </w:r>
            <w:r w:rsidRPr="00E53C02">
              <w:rPr>
                <w:rFonts w:ascii="Arial" w:hAnsi="Arial" w:cs="Arial"/>
                <w:b/>
                <w:bCs/>
                <w:color w:val="000000"/>
                <w:sz w:val="18"/>
                <w:lang w:val="en-GB"/>
              </w:rPr>
              <w:t xml:space="preserve">rders per </w:t>
            </w:r>
            <w:r w:rsidR="001D73B7" w:rsidRPr="00E53C02">
              <w:rPr>
                <w:rFonts w:ascii="Arial" w:hAnsi="Arial" w:cs="Arial"/>
                <w:b/>
                <w:bCs/>
                <w:color w:val="000000"/>
                <w:sz w:val="18"/>
                <w:lang w:val="en-GB"/>
              </w:rPr>
              <w:t>M</w:t>
            </w:r>
            <w:r w:rsidRPr="00E53C02">
              <w:rPr>
                <w:rFonts w:ascii="Arial" w:hAnsi="Arial" w:cs="Arial"/>
                <w:b/>
                <w:bCs/>
                <w:color w:val="000000"/>
                <w:sz w:val="18"/>
                <w:lang w:val="en-GB"/>
              </w:rPr>
              <w:t>onth</w:t>
            </w:r>
          </w:p>
        </w:tc>
        <w:tc>
          <w:tcPr>
            <w:tcW w:w="1835" w:type="dxa"/>
            <w:noWrap/>
            <w:vAlign w:val="center"/>
            <w:hideMark/>
          </w:tcPr>
          <w:p w14:paraId="469A6379" w14:textId="77777777" w:rsidR="00473733" w:rsidRPr="00E53C02" w:rsidRDefault="001D73B7" w:rsidP="008820EA">
            <w:pPr>
              <w:jc w:val="right"/>
              <w:rPr>
                <w:rFonts w:ascii="Arial" w:hAnsi="Arial" w:cs="Arial"/>
                <w:color w:val="222222"/>
                <w:sz w:val="18"/>
                <w:highlight w:val="yellow"/>
                <w:lang w:val="en-GB"/>
              </w:rPr>
            </w:pPr>
            <w:r w:rsidRPr="00E53C02">
              <w:rPr>
                <w:rFonts w:ascii="Arial" w:hAnsi="Arial" w:cs="Arial"/>
                <w:color w:val="000000"/>
                <w:sz w:val="18"/>
                <w:lang w:val="en-GB"/>
              </w:rPr>
              <w:t>&gt;</w:t>
            </w:r>
            <w:r w:rsidR="00473733" w:rsidRPr="00E53C02">
              <w:rPr>
                <w:rFonts w:ascii="Arial" w:hAnsi="Arial" w:cs="Arial"/>
                <w:color w:val="000000"/>
                <w:sz w:val="18"/>
                <w:lang w:val="en-GB"/>
              </w:rPr>
              <w:t xml:space="preserve"> 2 million</w:t>
            </w:r>
          </w:p>
        </w:tc>
      </w:tr>
      <w:tr w:rsidR="00473733" w:rsidRPr="00E53C02" w14:paraId="69F1BB97" w14:textId="77777777" w:rsidTr="00283AE7">
        <w:trPr>
          <w:trHeight w:val="251"/>
          <w:jc w:val="center"/>
        </w:trPr>
        <w:tc>
          <w:tcPr>
            <w:tcW w:w="4010" w:type="dxa"/>
            <w:noWrap/>
            <w:vAlign w:val="center"/>
            <w:hideMark/>
          </w:tcPr>
          <w:p w14:paraId="5536F6B4" w14:textId="77777777" w:rsidR="00473733" w:rsidRPr="00E53C02" w:rsidRDefault="00473733" w:rsidP="008820EA">
            <w:pPr>
              <w:rPr>
                <w:rFonts w:ascii="Arial" w:hAnsi="Arial" w:cs="Arial"/>
                <w:b/>
                <w:bCs/>
                <w:color w:val="222222"/>
                <w:sz w:val="18"/>
                <w:lang w:val="en-GB"/>
              </w:rPr>
            </w:pPr>
            <w:r w:rsidRPr="00E53C02">
              <w:rPr>
                <w:rFonts w:ascii="Arial" w:hAnsi="Arial" w:cs="Arial"/>
                <w:b/>
                <w:bCs/>
                <w:color w:val="000000"/>
                <w:sz w:val="18"/>
                <w:lang w:val="en-GB"/>
              </w:rPr>
              <w:t xml:space="preserve">Number of Reverse </w:t>
            </w:r>
            <w:r w:rsidR="001D73B7" w:rsidRPr="00E53C02">
              <w:rPr>
                <w:rFonts w:ascii="Arial" w:hAnsi="Arial" w:cs="Arial"/>
                <w:b/>
                <w:bCs/>
                <w:color w:val="000000"/>
                <w:sz w:val="18"/>
                <w:lang w:val="en-GB"/>
              </w:rPr>
              <w:t>O</w:t>
            </w:r>
            <w:r w:rsidRPr="00E53C02">
              <w:rPr>
                <w:rFonts w:ascii="Arial" w:hAnsi="Arial" w:cs="Arial"/>
                <w:b/>
                <w:bCs/>
                <w:color w:val="000000"/>
                <w:sz w:val="18"/>
                <w:lang w:val="en-GB"/>
              </w:rPr>
              <w:t xml:space="preserve">rders per </w:t>
            </w:r>
            <w:r w:rsidR="001D73B7" w:rsidRPr="00E53C02">
              <w:rPr>
                <w:rFonts w:ascii="Arial" w:hAnsi="Arial" w:cs="Arial"/>
                <w:b/>
                <w:bCs/>
                <w:color w:val="000000"/>
                <w:sz w:val="18"/>
                <w:lang w:val="en-GB"/>
              </w:rPr>
              <w:t>D</w:t>
            </w:r>
            <w:r w:rsidRPr="00E53C02">
              <w:rPr>
                <w:rFonts w:ascii="Arial" w:hAnsi="Arial" w:cs="Arial"/>
                <w:b/>
                <w:bCs/>
                <w:color w:val="000000"/>
                <w:sz w:val="18"/>
                <w:lang w:val="en-GB"/>
              </w:rPr>
              <w:t>ay</w:t>
            </w:r>
          </w:p>
        </w:tc>
        <w:tc>
          <w:tcPr>
            <w:tcW w:w="1835" w:type="dxa"/>
            <w:noWrap/>
            <w:vAlign w:val="center"/>
            <w:hideMark/>
          </w:tcPr>
          <w:p w14:paraId="38A34097" w14:textId="77777777" w:rsidR="00473733" w:rsidRPr="00E53C02" w:rsidRDefault="00473733" w:rsidP="008820EA">
            <w:pPr>
              <w:jc w:val="right"/>
              <w:rPr>
                <w:rFonts w:ascii="Arial" w:hAnsi="Arial" w:cs="Arial"/>
                <w:color w:val="222222"/>
                <w:sz w:val="18"/>
                <w:lang w:val="en-GB"/>
              </w:rPr>
            </w:pPr>
            <w:r w:rsidRPr="00E53C02">
              <w:rPr>
                <w:rFonts w:ascii="Arial" w:hAnsi="Arial" w:cs="Arial"/>
                <w:color w:val="000000"/>
                <w:sz w:val="18"/>
                <w:lang w:val="en-GB"/>
              </w:rPr>
              <w:t>3,000</w:t>
            </w:r>
          </w:p>
        </w:tc>
      </w:tr>
      <w:tr w:rsidR="00473733" w:rsidRPr="00E53C02" w14:paraId="220AB396" w14:textId="77777777" w:rsidTr="00283AE7">
        <w:trPr>
          <w:trHeight w:val="278"/>
          <w:jc w:val="center"/>
        </w:trPr>
        <w:tc>
          <w:tcPr>
            <w:tcW w:w="4010" w:type="dxa"/>
            <w:noWrap/>
            <w:vAlign w:val="center"/>
            <w:hideMark/>
          </w:tcPr>
          <w:p w14:paraId="79B68EC8" w14:textId="77777777" w:rsidR="00473733" w:rsidRPr="00E53C02" w:rsidRDefault="00473733" w:rsidP="008820EA">
            <w:pPr>
              <w:rPr>
                <w:rFonts w:ascii="Arial" w:hAnsi="Arial" w:cs="Arial"/>
                <w:b/>
                <w:bCs/>
                <w:color w:val="222222"/>
                <w:sz w:val="18"/>
                <w:lang w:val="en-GB"/>
              </w:rPr>
            </w:pPr>
            <w:r w:rsidRPr="00E53C02">
              <w:rPr>
                <w:rFonts w:ascii="Arial" w:hAnsi="Arial" w:cs="Arial"/>
                <w:b/>
                <w:bCs/>
                <w:color w:val="000000"/>
                <w:sz w:val="18"/>
                <w:lang w:val="en-GB"/>
              </w:rPr>
              <w:t xml:space="preserve">Number of Forward </w:t>
            </w:r>
            <w:r w:rsidR="001D73B7" w:rsidRPr="00E53C02">
              <w:rPr>
                <w:rFonts w:ascii="Arial" w:hAnsi="Arial" w:cs="Arial"/>
                <w:b/>
                <w:bCs/>
                <w:color w:val="000000"/>
                <w:sz w:val="18"/>
                <w:lang w:val="en-GB"/>
              </w:rPr>
              <w:t>C</w:t>
            </w:r>
            <w:r w:rsidRPr="00E53C02">
              <w:rPr>
                <w:rFonts w:ascii="Arial" w:hAnsi="Arial" w:cs="Arial"/>
                <w:b/>
                <w:bCs/>
                <w:color w:val="000000"/>
                <w:sz w:val="18"/>
                <w:lang w:val="en-GB"/>
              </w:rPr>
              <w:t>ouriers</w:t>
            </w:r>
          </w:p>
        </w:tc>
        <w:tc>
          <w:tcPr>
            <w:tcW w:w="1835" w:type="dxa"/>
            <w:noWrap/>
            <w:vAlign w:val="center"/>
            <w:hideMark/>
          </w:tcPr>
          <w:p w14:paraId="6B908351" w14:textId="77777777" w:rsidR="00473733" w:rsidRPr="00E53C02" w:rsidRDefault="00473733" w:rsidP="008820EA">
            <w:pPr>
              <w:jc w:val="right"/>
              <w:rPr>
                <w:rFonts w:ascii="Arial" w:hAnsi="Arial" w:cs="Arial"/>
                <w:color w:val="222222"/>
                <w:sz w:val="18"/>
                <w:lang w:val="en-GB"/>
              </w:rPr>
            </w:pPr>
            <w:r w:rsidRPr="00E53C02">
              <w:rPr>
                <w:rFonts w:ascii="Arial" w:hAnsi="Arial" w:cs="Arial"/>
                <w:color w:val="000000"/>
                <w:sz w:val="18"/>
                <w:lang w:val="en-GB"/>
              </w:rPr>
              <w:t>37</w:t>
            </w:r>
          </w:p>
        </w:tc>
      </w:tr>
      <w:tr w:rsidR="00473733" w:rsidRPr="00E53C02" w14:paraId="79249F92" w14:textId="77777777" w:rsidTr="00283AE7">
        <w:trPr>
          <w:trHeight w:val="215"/>
          <w:jc w:val="center"/>
        </w:trPr>
        <w:tc>
          <w:tcPr>
            <w:tcW w:w="4010" w:type="dxa"/>
            <w:noWrap/>
            <w:vAlign w:val="center"/>
            <w:hideMark/>
          </w:tcPr>
          <w:p w14:paraId="0F985065" w14:textId="77777777" w:rsidR="00473733" w:rsidRPr="00E53C02" w:rsidRDefault="00473733" w:rsidP="008820EA">
            <w:pPr>
              <w:rPr>
                <w:rFonts w:ascii="Arial" w:hAnsi="Arial" w:cs="Arial"/>
                <w:b/>
                <w:bCs/>
                <w:color w:val="222222"/>
                <w:sz w:val="18"/>
                <w:lang w:val="en-GB"/>
              </w:rPr>
            </w:pPr>
            <w:r w:rsidRPr="00E53C02">
              <w:rPr>
                <w:rFonts w:ascii="Arial" w:hAnsi="Arial" w:cs="Arial"/>
                <w:b/>
                <w:bCs/>
                <w:color w:val="000000"/>
                <w:sz w:val="18"/>
                <w:lang w:val="en-GB"/>
              </w:rPr>
              <w:t xml:space="preserve">Number of Reverse </w:t>
            </w:r>
            <w:r w:rsidR="001D73B7" w:rsidRPr="00E53C02">
              <w:rPr>
                <w:rFonts w:ascii="Arial" w:hAnsi="Arial" w:cs="Arial"/>
                <w:b/>
                <w:bCs/>
                <w:color w:val="000000"/>
                <w:sz w:val="18"/>
                <w:lang w:val="en-GB"/>
              </w:rPr>
              <w:t>C</w:t>
            </w:r>
            <w:r w:rsidRPr="00E53C02">
              <w:rPr>
                <w:rFonts w:ascii="Arial" w:hAnsi="Arial" w:cs="Arial"/>
                <w:b/>
                <w:bCs/>
                <w:color w:val="000000"/>
                <w:sz w:val="18"/>
                <w:lang w:val="en-GB"/>
              </w:rPr>
              <w:t>ouriers</w:t>
            </w:r>
          </w:p>
        </w:tc>
        <w:tc>
          <w:tcPr>
            <w:tcW w:w="1835" w:type="dxa"/>
            <w:noWrap/>
            <w:vAlign w:val="center"/>
            <w:hideMark/>
          </w:tcPr>
          <w:p w14:paraId="6150F06E" w14:textId="77777777" w:rsidR="00473733" w:rsidRPr="00E53C02" w:rsidRDefault="00473733" w:rsidP="008820EA">
            <w:pPr>
              <w:jc w:val="right"/>
              <w:rPr>
                <w:rFonts w:ascii="Arial" w:hAnsi="Arial" w:cs="Arial"/>
                <w:color w:val="222222"/>
                <w:sz w:val="18"/>
                <w:lang w:val="en-GB"/>
              </w:rPr>
            </w:pPr>
            <w:r w:rsidRPr="00E53C02">
              <w:rPr>
                <w:rFonts w:ascii="Arial" w:hAnsi="Arial" w:cs="Arial"/>
                <w:color w:val="000000"/>
                <w:sz w:val="18"/>
                <w:lang w:val="en-GB"/>
              </w:rPr>
              <w:t>10</w:t>
            </w:r>
          </w:p>
        </w:tc>
      </w:tr>
      <w:tr w:rsidR="00473733" w:rsidRPr="00E53C02" w14:paraId="0EF4861A" w14:textId="77777777" w:rsidTr="00283AE7">
        <w:trPr>
          <w:trHeight w:val="224"/>
          <w:jc w:val="center"/>
        </w:trPr>
        <w:tc>
          <w:tcPr>
            <w:tcW w:w="4010" w:type="dxa"/>
            <w:noWrap/>
            <w:vAlign w:val="center"/>
            <w:hideMark/>
          </w:tcPr>
          <w:p w14:paraId="0D0AAEA9" w14:textId="77777777" w:rsidR="00473733" w:rsidRPr="00E53C02" w:rsidRDefault="00473733" w:rsidP="008820EA">
            <w:pPr>
              <w:rPr>
                <w:rFonts w:ascii="Arial" w:hAnsi="Arial" w:cs="Arial"/>
                <w:b/>
                <w:bCs/>
                <w:color w:val="222222"/>
                <w:sz w:val="18"/>
                <w:lang w:val="en-GB"/>
              </w:rPr>
            </w:pPr>
            <w:r w:rsidRPr="00E53C02">
              <w:rPr>
                <w:rFonts w:ascii="Arial" w:hAnsi="Arial" w:cs="Arial"/>
                <w:b/>
                <w:bCs/>
                <w:color w:val="000000"/>
                <w:sz w:val="18"/>
                <w:lang w:val="en-GB"/>
              </w:rPr>
              <w:t xml:space="preserve">Number of Forward </w:t>
            </w:r>
            <w:r w:rsidR="005F4489" w:rsidRPr="00E53C02">
              <w:rPr>
                <w:rFonts w:ascii="Arial" w:hAnsi="Arial" w:cs="Arial"/>
                <w:b/>
                <w:bCs/>
                <w:color w:val="000000"/>
                <w:sz w:val="18"/>
                <w:lang w:val="en-GB"/>
              </w:rPr>
              <w:t>PIN Codes</w:t>
            </w:r>
          </w:p>
        </w:tc>
        <w:tc>
          <w:tcPr>
            <w:tcW w:w="1835" w:type="dxa"/>
            <w:noWrap/>
            <w:vAlign w:val="center"/>
            <w:hideMark/>
          </w:tcPr>
          <w:p w14:paraId="6DDB3E5E" w14:textId="77777777" w:rsidR="00473733" w:rsidRPr="00E53C02" w:rsidRDefault="00473733" w:rsidP="008820EA">
            <w:pPr>
              <w:jc w:val="right"/>
              <w:rPr>
                <w:rFonts w:ascii="Arial" w:hAnsi="Arial" w:cs="Arial"/>
                <w:color w:val="222222"/>
                <w:sz w:val="18"/>
                <w:lang w:val="en-GB"/>
              </w:rPr>
            </w:pPr>
            <w:r w:rsidRPr="00E53C02">
              <w:rPr>
                <w:rFonts w:ascii="Arial" w:hAnsi="Arial" w:cs="Arial"/>
                <w:color w:val="000000"/>
                <w:sz w:val="18"/>
                <w:lang w:val="en-GB"/>
              </w:rPr>
              <w:t>29,950</w:t>
            </w:r>
          </w:p>
        </w:tc>
      </w:tr>
      <w:tr w:rsidR="00473733" w:rsidRPr="00E53C02" w14:paraId="5A4C60EB" w14:textId="77777777" w:rsidTr="00283AE7">
        <w:trPr>
          <w:trHeight w:val="251"/>
          <w:jc w:val="center"/>
        </w:trPr>
        <w:tc>
          <w:tcPr>
            <w:tcW w:w="4010" w:type="dxa"/>
            <w:noWrap/>
            <w:vAlign w:val="center"/>
            <w:hideMark/>
          </w:tcPr>
          <w:p w14:paraId="55C940ED" w14:textId="77777777" w:rsidR="00473733" w:rsidRPr="00E53C02" w:rsidRDefault="00473733" w:rsidP="008820EA">
            <w:pPr>
              <w:rPr>
                <w:rFonts w:ascii="Arial" w:hAnsi="Arial" w:cs="Arial"/>
                <w:b/>
                <w:bCs/>
                <w:color w:val="222222"/>
                <w:sz w:val="18"/>
                <w:lang w:val="en-GB"/>
              </w:rPr>
            </w:pPr>
            <w:r w:rsidRPr="00E53C02">
              <w:rPr>
                <w:rFonts w:ascii="Arial" w:hAnsi="Arial" w:cs="Arial"/>
                <w:b/>
                <w:bCs/>
                <w:color w:val="000000"/>
                <w:sz w:val="18"/>
                <w:lang w:val="en-GB"/>
              </w:rPr>
              <w:t xml:space="preserve">Number of Reverse </w:t>
            </w:r>
            <w:r w:rsidR="005F4489" w:rsidRPr="00E53C02">
              <w:rPr>
                <w:rFonts w:ascii="Arial" w:hAnsi="Arial" w:cs="Arial"/>
                <w:b/>
                <w:bCs/>
                <w:color w:val="000000"/>
                <w:sz w:val="18"/>
                <w:lang w:val="en-GB"/>
              </w:rPr>
              <w:t>PIN C</w:t>
            </w:r>
            <w:r w:rsidRPr="00E53C02">
              <w:rPr>
                <w:rFonts w:ascii="Arial" w:hAnsi="Arial" w:cs="Arial"/>
                <w:b/>
                <w:bCs/>
                <w:color w:val="000000"/>
                <w:sz w:val="18"/>
                <w:lang w:val="en-GB"/>
              </w:rPr>
              <w:t>odes</w:t>
            </w:r>
          </w:p>
        </w:tc>
        <w:tc>
          <w:tcPr>
            <w:tcW w:w="1835" w:type="dxa"/>
            <w:noWrap/>
            <w:vAlign w:val="center"/>
            <w:hideMark/>
          </w:tcPr>
          <w:p w14:paraId="24CCA7C1" w14:textId="77777777" w:rsidR="00473733" w:rsidRPr="00E53C02" w:rsidRDefault="00473733" w:rsidP="008820EA">
            <w:pPr>
              <w:jc w:val="right"/>
              <w:rPr>
                <w:rFonts w:ascii="Arial" w:hAnsi="Arial" w:cs="Arial"/>
                <w:color w:val="222222"/>
                <w:sz w:val="18"/>
                <w:lang w:val="en-GB"/>
              </w:rPr>
            </w:pPr>
            <w:r w:rsidRPr="00E53C02">
              <w:rPr>
                <w:rFonts w:ascii="Arial" w:hAnsi="Arial" w:cs="Arial"/>
                <w:color w:val="000000"/>
                <w:sz w:val="18"/>
                <w:lang w:val="en-GB"/>
              </w:rPr>
              <w:t>12,650</w:t>
            </w:r>
          </w:p>
        </w:tc>
      </w:tr>
      <w:tr w:rsidR="00473733" w:rsidRPr="00E53C02" w14:paraId="193B04FA" w14:textId="77777777" w:rsidTr="00283AE7">
        <w:trPr>
          <w:trHeight w:val="269"/>
          <w:jc w:val="center"/>
        </w:trPr>
        <w:tc>
          <w:tcPr>
            <w:tcW w:w="4010" w:type="dxa"/>
            <w:noWrap/>
            <w:vAlign w:val="center"/>
            <w:hideMark/>
          </w:tcPr>
          <w:p w14:paraId="3F2EEDFD" w14:textId="77777777" w:rsidR="00473733" w:rsidRPr="00E53C02" w:rsidRDefault="00473733" w:rsidP="008820EA">
            <w:pPr>
              <w:rPr>
                <w:rFonts w:ascii="Arial" w:hAnsi="Arial" w:cs="Arial"/>
                <w:b/>
                <w:bCs/>
                <w:color w:val="222222"/>
                <w:sz w:val="18"/>
                <w:lang w:val="en-GB"/>
              </w:rPr>
            </w:pPr>
            <w:r w:rsidRPr="00E53C02">
              <w:rPr>
                <w:rFonts w:ascii="Arial" w:hAnsi="Arial" w:cs="Arial"/>
                <w:b/>
                <w:bCs/>
                <w:color w:val="000000"/>
                <w:sz w:val="18"/>
                <w:lang w:val="en-GB"/>
              </w:rPr>
              <w:t>Team Strength</w:t>
            </w:r>
          </w:p>
        </w:tc>
        <w:tc>
          <w:tcPr>
            <w:tcW w:w="1835" w:type="dxa"/>
            <w:noWrap/>
            <w:vAlign w:val="center"/>
            <w:hideMark/>
          </w:tcPr>
          <w:p w14:paraId="066CDBDB" w14:textId="77777777" w:rsidR="00473733" w:rsidRPr="00E53C02" w:rsidRDefault="00473733" w:rsidP="008820EA">
            <w:pPr>
              <w:jc w:val="right"/>
              <w:rPr>
                <w:rFonts w:ascii="Arial" w:hAnsi="Arial" w:cs="Arial"/>
                <w:color w:val="222222"/>
                <w:sz w:val="18"/>
                <w:lang w:val="en-GB"/>
              </w:rPr>
            </w:pPr>
            <w:r w:rsidRPr="00E53C02">
              <w:rPr>
                <w:rFonts w:ascii="Arial" w:hAnsi="Arial" w:cs="Arial"/>
                <w:color w:val="000000"/>
                <w:sz w:val="18"/>
                <w:lang w:val="en-GB"/>
              </w:rPr>
              <w:t> </w:t>
            </w:r>
          </w:p>
        </w:tc>
      </w:tr>
      <w:tr w:rsidR="00473733" w:rsidRPr="00E53C02" w14:paraId="547BAF05" w14:textId="77777777" w:rsidTr="00283AE7">
        <w:trPr>
          <w:trHeight w:val="206"/>
          <w:jc w:val="center"/>
        </w:trPr>
        <w:tc>
          <w:tcPr>
            <w:tcW w:w="4010" w:type="dxa"/>
            <w:noWrap/>
            <w:vAlign w:val="center"/>
            <w:hideMark/>
          </w:tcPr>
          <w:p w14:paraId="083AA8F1" w14:textId="77777777" w:rsidR="00473733" w:rsidRPr="00E53C02" w:rsidRDefault="00473733" w:rsidP="008820EA">
            <w:pPr>
              <w:jc w:val="right"/>
              <w:rPr>
                <w:rFonts w:ascii="Arial" w:hAnsi="Arial" w:cs="Arial"/>
                <w:b/>
                <w:bCs/>
                <w:i/>
                <w:color w:val="222222"/>
                <w:sz w:val="18"/>
                <w:lang w:val="en-GB"/>
              </w:rPr>
            </w:pPr>
            <w:r w:rsidRPr="00E53C02">
              <w:rPr>
                <w:rFonts w:ascii="Arial" w:hAnsi="Arial" w:cs="Arial"/>
                <w:b/>
                <w:bCs/>
                <w:i/>
                <w:color w:val="000000"/>
                <w:sz w:val="18"/>
                <w:lang w:val="en-GB"/>
              </w:rPr>
              <w:t xml:space="preserve">Fulfillment </w:t>
            </w:r>
            <w:r w:rsidR="001D73B7" w:rsidRPr="00E53C02">
              <w:rPr>
                <w:rFonts w:ascii="Arial" w:hAnsi="Arial" w:cs="Arial"/>
                <w:b/>
                <w:bCs/>
                <w:i/>
                <w:color w:val="000000"/>
                <w:sz w:val="18"/>
                <w:lang w:val="en-GB"/>
              </w:rPr>
              <w:t>O</w:t>
            </w:r>
            <w:r w:rsidRPr="00E53C02">
              <w:rPr>
                <w:rFonts w:ascii="Arial" w:hAnsi="Arial" w:cs="Arial"/>
                <w:b/>
                <w:bCs/>
                <w:i/>
                <w:color w:val="000000"/>
                <w:sz w:val="18"/>
                <w:lang w:val="en-GB"/>
              </w:rPr>
              <w:t>ps</w:t>
            </w:r>
          </w:p>
        </w:tc>
        <w:tc>
          <w:tcPr>
            <w:tcW w:w="1835" w:type="dxa"/>
            <w:noWrap/>
            <w:vAlign w:val="center"/>
            <w:hideMark/>
          </w:tcPr>
          <w:p w14:paraId="4D6FC8EB" w14:textId="77777777" w:rsidR="00473733" w:rsidRPr="00E53C02" w:rsidRDefault="00473733" w:rsidP="008820EA">
            <w:pPr>
              <w:jc w:val="right"/>
              <w:rPr>
                <w:rFonts w:ascii="Arial" w:hAnsi="Arial" w:cs="Arial"/>
                <w:color w:val="222222"/>
                <w:sz w:val="18"/>
                <w:lang w:val="en-GB"/>
              </w:rPr>
            </w:pPr>
            <w:r w:rsidRPr="00E53C02">
              <w:rPr>
                <w:rFonts w:ascii="Arial" w:hAnsi="Arial" w:cs="Arial"/>
                <w:color w:val="000000"/>
                <w:sz w:val="18"/>
                <w:lang w:val="en-GB"/>
              </w:rPr>
              <w:t>19</w:t>
            </w:r>
          </w:p>
        </w:tc>
      </w:tr>
      <w:tr w:rsidR="00473733" w:rsidRPr="00E53C02" w14:paraId="14416E15" w14:textId="77777777" w:rsidTr="00283AE7">
        <w:trPr>
          <w:trHeight w:val="215"/>
          <w:jc w:val="center"/>
        </w:trPr>
        <w:tc>
          <w:tcPr>
            <w:tcW w:w="4010" w:type="dxa"/>
            <w:noWrap/>
            <w:vAlign w:val="center"/>
            <w:hideMark/>
          </w:tcPr>
          <w:p w14:paraId="27F62FE1" w14:textId="77777777" w:rsidR="00473733" w:rsidRPr="00E53C02" w:rsidRDefault="00473733" w:rsidP="008820EA">
            <w:pPr>
              <w:jc w:val="right"/>
              <w:rPr>
                <w:rFonts w:ascii="Arial" w:hAnsi="Arial" w:cs="Arial"/>
                <w:b/>
                <w:bCs/>
                <w:i/>
                <w:color w:val="222222"/>
                <w:sz w:val="18"/>
                <w:lang w:val="en-GB"/>
              </w:rPr>
            </w:pPr>
            <w:r w:rsidRPr="00E53C02">
              <w:rPr>
                <w:rFonts w:ascii="Arial" w:hAnsi="Arial" w:cs="Arial"/>
                <w:b/>
                <w:bCs/>
                <w:i/>
                <w:color w:val="000000"/>
                <w:sz w:val="18"/>
                <w:lang w:val="en-GB"/>
              </w:rPr>
              <w:t>Forward</w:t>
            </w:r>
          </w:p>
        </w:tc>
        <w:tc>
          <w:tcPr>
            <w:tcW w:w="1835" w:type="dxa"/>
            <w:noWrap/>
            <w:vAlign w:val="center"/>
            <w:hideMark/>
          </w:tcPr>
          <w:p w14:paraId="2A979525" w14:textId="77777777" w:rsidR="00473733" w:rsidRPr="00E53C02" w:rsidRDefault="00473733" w:rsidP="008820EA">
            <w:pPr>
              <w:jc w:val="right"/>
              <w:rPr>
                <w:rFonts w:ascii="Arial" w:hAnsi="Arial" w:cs="Arial"/>
                <w:color w:val="222222"/>
                <w:sz w:val="18"/>
                <w:lang w:val="en-GB"/>
              </w:rPr>
            </w:pPr>
            <w:r w:rsidRPr="00E53C02">
              <w:rPr>
                <w:rFonts w:ascii="Arial" w:hAnsi="Arial" w:cs="Arial"/>
                <w:color w:val="000000"/>
                <w:sz w:val="18"/>
                <w:lang w:val="en-GB"/>
              </w:rPr>
              <w:t>30</w:t>
            </w:r>
          </w:p>
        </w:tc>
      </w:tr>
      <w:tr w:rsidR="00473733" w:rsidRPr="00E53C02" w14:paraId="506BE983" w14:textId="77777777" w:rsidTr="00283AE7">
        <w:trPr>
          <w:trHeight w:val="242"/>
          <w:jc w:val="center"/>
        </w:trPr>
        <w:tc>
          <w:tcPr>
            <w:tcW w:w="4010" w:type="dxa"/>
            <w:noWrap/>
            <w:vAlign w:val="center"/>
            <w:hideMark/>
          </w:tcPr>
          <w:p w14:paraId="2D28D39A" w14:textId="77777777" w:rsidR="00473733" w:rsidRPr="00E53C02" w:rsidRDefault="00473733" w:rsidP="008820EA">
            <w:pPr>
              <w:jc w:val="right"/>
              <w:rPr>
                <w:rFonts w:ascii="Arial" w:hAnsi="Arial" w:cs="Arial"/>
                <w:b/>
                <w:bCs/>
                <w:i/>
                <w:color w:val="222222"/>
                <w:sz w:val="18"/>
                <w:lang w:val="en-GB"/>
              </w:rPr>
            </w:pPr>
            <w:r w:rsidRPr="00E53C02">
              <w:rPr>
                <w:rFonts w:ascii="Arial" w:hAnsi="Arial" w:cs="Arial"/>
                <w:b/>
                <w:bCs/>
                <w:i/>
                <w:color w:val="000000"/>
                <w:sz w:val="18"/>
                <w:lang w:val="en-GB"/>
              </w:rPr>
              <w:t>Reverse</w:t>
            </w:r>
          </w:p>
        </w:tc>
        <w:tc>
          <w:tcPr>
            <w:tcW w:w="1835" w:type="dxa"/>
            <w:noWrap/>
            <w:vAlign w:val="center"/>
            <w:hideMark/>
          </w:tcPr>
          <w:p w14:paraId="124A88B9" w14:textId="77777777" w:rsidR="00473733" w:rsidRPr="00E53C02" w:rsidRDefault="00473733" w:rsidP="008820EA">
            <w:pPr>
              <w:jc w:val="right"/>
              <w:rPr>
                <w:rFonts w:ascii="Arial" w:hAnsi="Arial" w:cs="Arial"/>
                <w:color w:val="222222"/>
                <w:sz w:val="18"/>
                <w:lang w:val="en-GB"/>
              </w:rPr>
            </w:pPr>
            <w:r w:rsidRPr="00E53C02">
              <w:rPr>
                <w:rFonts w:ascii="Arial" w:hAnsi="Arial" w:cs="Arial"/>
                <w:color w:val="000000"/>
                <w:sz w:val="18"/>
                <w:lang w:val="en-GB"/>
              </w:rPr>
              <w:t>13</w:t>
            </w:r>
          </w:p>
        </w:tc>
      </w:tr>
      <w:tr w:rsidR="00473733" w:rsidRPr="00E53C02" w14:paraId="3B8D3363" w14:textId="77777777" w:rsidTr="00283AE7">
        <w:trPr>
          <w:trHeight w:val="269"/>
          <w:jc w:val="center"/>
        </w:trPr>
        <w:tc>
          <w:tcPr>
            <w:tcW w:w="4010" w:type="dxa"/>
            <w:noWrap/>
            <w:vAlign w:val="center"/>
            <w:hideMark/>
          </w:tcPr>
          <w:p w14:paraId="56EA2B4B" w14:textId="77777777" w:rsidR="00473733" w:rsidRPr="00E53C02" w:rsidRDefault="00473733" w:rsidP="008820EA">
            <w:pPr>
              <w:rPr>
                <w:rFonts w:ascii="Arial" w:hAnsi="Arial" w:cs="Arial"/>
                <w:b/>
                <w:bCs/>
                <w:color w:val="222222"/>
                <w:sz w:val="18"/>
                <w:lang w:val="en-GB"/>
              </w:rPr>
            </w:pPr>
            <w:r w:rsidRPr="00E53C02">
              <w:rPr>
                <w:rFonts w:ascii="Arial" w:hAnsi="Arial" w:cs="Arial"/>
                <w:b/>
                <w:bCs/>
                <w:color w:val="000000"/>
                <w:sz w:val="18"/>
                <w:lang w:val="en-GB"/>
              </w:rPr>
              <w:t>Merchant Strength</w:t>
            </w:r>
          </w:p>
        </w:tc>
        <w:tc>
          <w:tcPr>
            <w:tcW w:w="1835" w:type="dxa"/>
            <w:noWrap/>
            <w:vAlign w:val="center"/>
            <w:hideMark/>
          </w:tcPr>
          <w:p w14:paraId="708BBAE1" w14:textId="77777777" w:rsidR="00473733" w:rsidRPr="00E53C02" w:rsidRDefault="00473733" w:rsidP="008820EA">
            <w:pPr>
              <w:jc w:val="right"/>
              <w:rPr>
                <w:rFonts w:ascii="Arial" w:hAnsi="Arial" w:cs="Arial"/>
                <w:color w:val="222222"/>
                <w:sz w:val="18"/>
                <w:lang w:val="en-GB"/>
              </w:rPr>
            </w:pPr>
            <w:r w:rsidRPr="00E53C02">
              <w:rPr>
                <w:rFonts w:ascii="Arial" w:hAnsi="Arial" w:cs="Arial"/>
                <w:color w:val="000000"/>
                <w:sz w:val="18"/>
                <w:lang w:val="en-GB"/>
              </w:rPr>
              <w:t>650,000</w:t>
            </w:r>
          </w:p>
        </w:tc>
      </w:tr>
      <w:tr w:rsidR="00473733" w:rsidRPr="00E53C02" w14:paraId="1B297C0F" w14:textId="77777777" w:rsidTr="00283AE7">
        <w:trPr>
          <w:trHeight w:val="251"/>
          <w:jc w:val="center"/>
        </w:trPr>
        <w:tc>
          <w:tcPr>
            <w:tcW w:w="4010" w:type="dxa"/>
            <w:noWrap/>
            <w:vAlign w:val="center"/>
            <w:hideMark/>
          </w:tcPr>
          <w:p w14:paraId="32F93B4D" w14:textId="77777777" w:rsidR="00473733" w:rsidRPr="00E53C02" w:rsidRDefault="00473733" w:rsidP="008820EA">
            <w:pPr>
              <w:rPr>
                <w:rFonts w:ascii="Arial" w:hAnsi="Arial" w:cs="Arial"/>
                <w:b/>
                <w:bCs/>
                <w:color w:val="222222"/>
                <w:sz w:val="18"/>
                <w:lang w:val="en-GB"/>
              </w:rPr>
            </w:pPr>
            <w:r w:rsidRPr="00E53C02">
              <w:rPr>
                <w:rFonts w:ascii="Arial" w:hAnsi="Arial" w:cs="Arial"/>
                <w:b/>
                <w:bCs/>
                <w:color w:val="000000"/>
                <w:sz w:val="18"/>
                <w:lang w:val="en-GB"/>
              </w:rPr>
              <w:t>Customer Base</w:t>
            </w:r>
          </w:p>
        </w:tc>
        <w:tc>
          <w:tcPr>
            <w:tcW w:w="1835" w:type="dxa"/>
            <w:noWrap/>
            <w:vAlign w:val="center"/>
            <w:hideMark/>
          </w:tcPr>
          <w:p w14:paraId="1E64C6C0" w14:textId="77777777" w:rsidR="00473733" w:rsidRPr="00E53C02" w:rsidRDefault="00473733" w:rsidP="008820EA">
            <w:pPr>
              <w:jc w:val="right"/>
              <w:rPr>
                <w:rFonts w:ascii="Arial" w:hAnsi="Arial" w:cs="Arial"/>
                <w:color w:val="222222"/>
                <w:sz w:val="18"/>
                <w:lang w:val="en-GB"/>
              </w:rPr>
            </w:pPr>
            <w:r w:rsidRPr="00E53C02">
              <w:rPr>
                <w:rFonts w:ascii="Arial" w:hAnsi="Arial" w:cs="Arial"/>
                <w:color w:val="000000"/>
                <w:sz w:val="18"/>
                <w:lang w:val="en-GB"/>
              </w:rPr>
              <w:t>30,000,000</w:t>
            </w:r>
          </w:p>
        </w:tc>
      </w:tr>
    </w:tbl>
    <w:p w14:paraId="218909CB" w14:textId="77777777" w:rsidR="00473733" w:rsidRPr="00E53C02" w:rsidRDefault="00473733" w:rsidP="008820EA">
      <w:pPr>
        <w:pStyle w:val="BodyTextMain"/>
        <w:rPr>
          <w:lang w:val="en-GB"/>
        </w:rPr>
      </w:pPr>
    </w:p>
    <w:p w14:paraId="21496905" w14:textId="77777777" w:rsidR="00DD6C5D" w:rsidRDefault="00DD6C5D" w:rsidP="008820EA">
      <w:pPr>
        <w:pStyle w:val="Footnote"/>
        <w:rPr>
          <w:rStyle w:val="CommentReference"/>
          <w:sz w:val="17"/>
          <w:szCs w:val="17"/>
          <w:lang w:val="en-GB"/>
        </w:rPr>
      </w:pPr>
      <w:r w:rsidRPr="00E53C02">
        <w:rPr>
          <w:rStyle w:val="CommentReference"/>
          <w:sz w:val="17"/>
          <w:szCs w:val="17"/>
          <w:lang w:val="en-GB"/>
        </w:rPr>
        <w:t xml:space="preserve">Source: Company documents. </w:t>
      </w:r>
    </w:p>
    <w:p w14:paraId="184EA81B" w14:textId="77777777" w:rsidR="00FE1485" w:rsidRDefault="00FE1485" w:rsidP="008820EA">
      <w:pPr>
        <w:pStyle w:val="Footnote"/>
        <w:rPr>
          <w:rStyle w:val="CommentReference"/>
          <w:sz w:val="17"/>
          <w:szCs w:val="17"/>
          <w:lang w:val="en-GB"/>
        </w:rPr>
      </w:pPr>
    </w:p>
    <w:p w14:paraId="087852EA" w14:textId="77777777" w:rsidR="00460FD1" w:rsidRDefault="00460FD1" w:rsidP="008820EA">
      <w:pPr>
        <w:pStyle w:val="Footnote"/>
        <w:rPr>
          <w:rStyle w:val="CommentReference"/>
          <w:sz w:val="17"/>
          <w:szCs w:val="17"/>
          <w:lang w:val="en-GB"/>
        </w:rPr>
      </w:pPr>
    </w:p>
    <w:p w14:paraId="1C93CBA2" w14:textId="77777777" w:rsidR="00FE1485" w:rsidRPr="00E53C02" w:rsidRDefault="00FE1485" w:rsidP="008820EA">
      <w:pPr>
        <w:pStyle w:val="ExhibitHeading"/>
        <w:rPr>
          <w:lang w:val="en-GB"/>
        </w:rPr>
      </w:pPr>
      <w:r w:rsidRPr="00FE1485">
        <w:t>EXHIBIT 2: INVENTORY-LED AND MARKETPLACE MODEL</w:t>
      </w:r>
    </w:p>
    <w:p w14:paraId="6CF7C5B0" w14:textId="77777777" w:rsidR="00DD6C5D" w:rsidRPr="00E53C02" w:rsidRDefault="00DD6C5D" w:rsidP="008820EA">
      <w:pPr>
        <w:pStyle w:val="BodyTextMain"/>
        <w:rPr>
          <w:lang w:val="en-GB"/>
        </w:rPr>
      </w:pPr>
    </w:p>
    <w:p w14:paraId="7867E7D8" w14:textId="77777777" w:rsidR="00C2175C" w:rsidRPr="00E53C02" w:rsidRDefault="00C2175C" w:rsidP="008820EA">
      <w:pPr>
        <w:pStyle w:val="BodyTextMain"/>
        <w:rPr>
          <w:lang w:val="en-GB"/>
        </w:rPr>
      </w:pPr>
    </w:p>
    <w:p w14:paraId="453653DC" w14:textId="77777777" w:rsidR="00744F4A" w:rsidRPr="001C7A3F" w:rsidRDefault="00744F4A" w:rsidP="008820EA">
      <w:pPr>
        <w:pStyle w:val="Casehead2"/>
        <w:jc w:val="center"/>
        <w:rPr>
          <w:lang w:val="en-GB" w:eastAsia="en-CA"/>
        </w:rPr>
      </w:pPr>
      <w:r w:rsidRPr="00E53C02">
        <w:rPr>
          <w:lang w:val="en-GB"/>
        </w:rPr>
        <w:t>Inventory-Led Model</w:t>
      </w:r>
    </w:p>
    <w:p w14:paraId="503C0BA4" w14:textId="77777777" w:rsidR="00473733" w:rsidRPr="00E53C02" w:rsidRDefault="00473733" w:rsidP="008820EA">
      <w:pPr>
        <w:spacing w:before="100" w:beforeAutospacing="1" w:after="100" w:afterAutospacing="1"/>
        <w:jc w:val="center"/>
        <w:rPr>
          <w:b/>
          <w:color w:val="222222"/>
          <w:shd w:val="clear" w:color="auto" w:fill="FFFFFF"/>
          <w:lang w:val="en-GB"/>
        </w:rPr>
      </w:pPr>
      <w:r w:rsidRPr="00E53C02">
        <w:rPr>
          <w:noProof/>
          <w:lang w:val="en-GB" w:eastAsia="en-GB"/>
        </w:rPr>
        <w:drawing>
          <wp:inline distT="0" distB="0" distL="0" distR="0" wp14:anchorId="5B219A36" wp14:editId="3325ED20">
            <wp:extent cx="5947410" cy="1248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1248410"/>
                    </a:xfrm>
                    <a:prstGeom prst="rect">
                      <a:avLst/>
                    </a:prstGeom>
                    <a:noFill/>
                    <a:ln>
                      <a:noFill/>
                    </a:ln>
                  </pic:spPr>
                </pic:pic>
              </a:graphicData>
            </a:graphic>
          </wp:inline>
        </w:drawing>
      </w:r>
    </w:p>
    <w:p w14:paraId="2A9781EC" w14:textId="77777777" w:rsidR="00473733" w:rsidRPr="00E53C02" w:rsidRDefault="00C74D43" w:rsidP="008820EA">
      <w:pPr>
        <w:pStyle w:val="ExhibitNumber"/>
        <w:rPr>
          <w:lang w:val="en-GB"/>
        </w:rPr>
      </w:pPr>
      <w:r w:rsidRPr="00E53C02">
        <w:rPr>
          <w:lang w:val="en-GB"/>
        </w:rPr>
        <w:t>Marketplace Model</w:t>
      </w:r>
    </w:p>
    <w:p w14:paraId="1160116E" w14:textId="77777777" w:rsidR="00473733" w:rsidRPr="00E53C02" w:rsidRDefault="00473733" w:rsidP="008820EA">
      <w:pPr>
        <w:spacing w:before="100" w:beforeAutospacing="1" w:after="100" w:afterAutospacing="1"/>
        <w:jc w:val="center"/>
        <w:rPr>
          <w:b/>
          <w:color w:val="222222"/>
          <w:shd w:val="clear" w:color="auto" w:fill="FFFFFF"/>
          <w:lang w:val="en-GB"/>
        </w:rPr>
      </w:pPr>
      <w:r w:rsidRPr="00E53C02">
        <w:rPr>
          <w:noProof/>
          <w:lang w:val="en-GB" w:eastAsia="en-GB"/>
        </w:rPr>
        <w:drawing>
          <wp:inline distT="0" distB="0" distL="0" distR="0" wp14:anchorId="5106A07E" wp14:editId="0647E0A3">
            <wp:extent cx="5947410" cy="1184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1184910"/>
                    </a:xfrm>
                    <a:prstGeom prst="rect">
                      <a:avLst/>
                    </a:prstGeom>
                    <a:noFill/>
                    <a:ln>
                      <a:noFill/>
                    </a:ln>
                  </pic:spPr>
                </pic:pic>
              </a:graphicData>
            </a:graphic>
          </wp:inline>
        </w:drawing>
      </w:r>
    </w:p>
    <w:p w14:paraId="2D896282" w14:textId="77777777" w:rsidR="00856732" w:rsidRPr="00E53C02" w:rsidRDefault="00856732" w:rsidP="008820EA">
      <w:pPr>
        <w:pStyle w:val="Footnote"/>
        <w:rPr>
          <w:shd w:val="clear" w:color="auto" w:fill="FFFFFF"/>
          <w:lang w:val="en-GB"/>
        </w:rPr>
      </w:pPr>
      <w:r w:rsidRPr="00E53C02">
        <w:rPr>
          <w:shd w:val="clear" w:color="auto" w:fill="FFFFFF"/>
          <w:lang w:val="en-GB"/>
        </w:rPr>
        <w:t xml:space="preserve">Source: Company documents. </w:t>
      </w:r>
    </w:p>
    <w:p w14:paraId="0A94DBE3" w14:textId="77777777" w:rsidR="00C74D43" w:rsidRPr="00E53C02" w:rsidRDefault="00C74D43" w:rsidP="008820EA">
      <w:pPr>
        <w:spacing w:after="200" w:line="276" w:lineRule="auto"/>
        <w:rPr>
          <w:b/>
          <w:color w:val="222222"/>
          <w:shd w:val="clear" w:color="auto" w:fill="FFFFFF"/>
          <w:lang w:val="en-GB"/>
        </w:rPr>
      </w:pPr>
      <w:r w:rsidRPr="00E53C02">
        <w:rPr>
          <w:b/>
          <w:color w:val="222222"/>
          <w:shd w:val="clear" w:color="auto" w:fill="FFFFFF"/>
          <w:lang w:val="en-GB"/>
        </w:rPr>
        <w:br w:type="page"/>
      </w:r>
    </w:p>
    <w:p w14:paraId="0588EA37" w14:textId="60100196" w:rsidR="00D61D9F" w:rsidRDefault="00D61D9F" w:rsidP="008820EA">
      <w:pPr>
        <w:pStyle w:val="ExhibitHeading"/>
        <w:rPr>
          <w:lang w:val="en-GB"/>
        </w:rPr>
      </w:pPr>
      <w:r w:rsidRPr="00E53C02">
        <w:rPr>
          <w:lang w:val="en-GB"/>
        </w:rPr>
        <w:lastRenderedPageBreak/>
        <w:t xml:space="preserve">EXHIBIT </w:t>
      </w:r>
      <w:r>
        <w:rPr>
          <w:lang w:val="en-GB"/>
        </w:rPr>
        <w:t>3</w:t>
      </w:r>
      <w:r w:rsidRPr="00E53C02">
        <w:rPr>
          <w:lang w:val="en-GB"/>
        </w:rPr>
        <w:t xml:space="preserve">: SHOPCLUES—GROWTH </w:t>
      </w:r>
      <w:r w:rsidR="0065278A">
        <w:rPr>
          <w:lang w:val="en-GB"/>
        </w:rPr>
        <w:t>IN GROSS MERCHANDISE VALUE</w:t>
      </w:r>
      <w:r w:rsidRPr="00E53C02">
        <w:rPr>
          <w:lang w:val="en-GB"/>
        </w:rPr>
        <w:t xml:space="preserve"> (in </w:t>
      </w:r>
      <w:r>
        <w:rPr>
          <w:lang w:val="en-GB"/>
        </w:rPr>
        <w:t>US</w:t>
      </w:r>
      <w:r w:rsidRPr="00E53C02">
        <w:rPr>
          <w:lang w:val="en-GB"/>
        </w:rPr>
        <w:t>$ millions)</w:t>
      </w:r>
    </w:p>
    <w:p w14:paraId="708DFB05" w14:textId="77777777" w:rsidR="00D61D9F" w:rsidRDefault="00D61D9F" w:rsidP="008820EA">
      <w:pPr>
        <w:pStyle w:val="ExhibitHeading"/>
        <w:rPr>
          <w:lang w:val="en-GB"/>
        </w:rPr>
      </w:pPr>
    </w:p>
    <w:tbl>
      <w:tblPr>
        <w:tblStyle w:val="TableGrid"/>
        <w:tblW w:w="0" w:type="auto"/>
        <w:jc w:val="center"/>
        <w:tblLook w:val="04A0" w:firstRow="1" w:lastRow="0" w:firstColumn="1" w:lastColumn="0" w:noHBand="0" w:noVBand="1"/>
      </w:tblPr>
      <w:tblGrid>
        <w:gridCol w:w="1561"/>
        <w:gridCol w:w="1695"/>
      </w:tblGrid>
      <w:tr w:rsidR="00D61D9F" w14:paraId="61B3E93C" w14:textId="77777777" w:rsidTr="006B25B1">
        <w:trPr>
          <w:jc w:val="center"/>
        </w:trPr>
        <w:tc>
          <w:tcPr>
            <w:tcW w:w="1561" w:type="dxa"/>
          </w:tcPr>
          <w:p w14:paraId="11E3F41E" w14:textId="77777777" w:rsidR="00D61D9F" w:rsidRDefault="00D61D9F" w:rsidP="008820EA">
            <w:pPr>
              <w:pStyle w:val="ExhibitHeading"/>
              <w:rPr>
                <w:lang w:val="en-GB"/>
              </w:rPr>
            </w:pPr>
            <w:r>
              <w:rPr>
                <w:caps w:val="0"/>
                <w:lang w:val="en-GB"/>
              </w:rPr>
              <w:t>Year</w:t>
            </w:r>
          </w:p>
        </w:tc>
        <w:tc>
          <w:tcPr>
            <w:tcW w:w="1695" w:type="dxa"/>
          </w:tcPr>
          <w:p w14:paraId="7118DBC4" w14:textId="77777777" w:rsidR="00D61D9F" w:rsidRDefault="00D61D9F" w:rsidP="008820EA">
            <w:pPr>
              <w:pStyle w:val="ExhibitHeading"/>
              <w:rPr>
                <w:lang w:val="en-GB"/>
              </w:rPr>
            </w:pPr>
            <w:r>
              <w:rPr>
                <w:caps w:val="0"/>
                <w:lang w:val="en-GB"/>
              </w:rPr>
              <w:t xml:space="preserve">Gross Merchandise Value </w:t>
            </w:r>
          </w:p>
        </w:tc>
      </w:tr>
      <w:tr w:rsidR="00D61D9F" w14:paraId="29A5596C" w14:textId="77777777" w:rsidTr="006B25B1">
        <w:trPr>
          <w:jc w:val="center"/>
        </w:trPr>
        <w:tc>
          <w:tcPr>
            <w:tcW w:w="1561" w:type="dxa"/>
            <w:vAlign w:val="center"/>
          </w:tcPr>
          <w:p w14:paraId="4E078687" w14:textId="77777777" w:rsidR="00D61D9F" w:rsidRPr="009373A0" w:rsidRDefault="00D61D9F" w:rsidP="008820EA">
            <w:pPr>
              <w:pStyle w:val="ExhibitHeading"/>
              <w:rPr>
                <w:b w:val="0"/>
                <w:lang w:val="en-GB"/>
              </w:rPr>
            </w:pPr>
            <w:r w:rsidRPr="009373A0">
              <w:rPr>
                <w:b w:val="0"/>
                <w:lang w:val="en-GB"/>
              </w:rPr>
              <w:t>2012</w:t>
            </w:r>
          </w:p>
        </w:tc>
        <w:tc>
          <w:tcPr>
            <w:tcW w:w="1695" w:type="dxa"/>
            <w:vAlign w:val="center"/>
          </w:tcPr>
          <w:p w14:paraId="11C0B9D2" w14:textId="77777777" w:rsidR="00D61D9F" w:rsidRPr="009373A0" w:rsidRDefault="00D61D9F" w:rsidP="008820EA">
            <w:pPr>
              <w:pStyle w:val="ExhibitHeading"/>
              <w:tabs>
                <w:tab w:val="decimal" w:pos="453"/>
              </w:tabs>
              <w:ind w:left="27"/>
              <w:rPr>
                <w:b w:val="0"/>
                <w:lang w:val="en-GB"/>
              </w:rPr>
            </w:pPr>
            <w:r w:rsidRPr="009373A0">
              <w:rPr>
                <w:b w:val="0"/>
                <w:lang w:val="en-GB"/>
              </w:rPr>
              <w:t>5</w:t>
            </w:r>
          </w:p>
        </w:tc>
      </w:tr>
      <w:tr w:rsidR="00D61D9F" w14:paraId="08568B90" w14:textId="77777777" w:rsidTr="006B25B1">
        <w:trPr>
          <w:jc w:val="center"/>
        </w:trPr>
        <w:tc>
          <w:tcPr>
            <w:tcW w:w="1561" w:type="dxa"/>
            <w:vAlign w:val="center"/>
          </w:tcPr>
          <w:p w14:paraId="47645D8C" w14:textId="77777777" w:rsidR="00D61D9F" w:rsidRPr="009373A0" w:rsidRDefault="00D61D9F" w:rsidP="008820EA">
            <w:pPr>
              <w:pStyle w:val="ExhibitHeading"/>
              <w:rPr>
                <w:b w:val="0"/>
                <w:lang w:val="en-GB"/>
              </w:rPr>
            </w:pPr>
            <w:r w:rsidRPr="009373A0">
              <w:rPr>
                <w:b w:val="0"/>
                <w:lang w:val="en-GB"/>
              </w:rPr>
              <w:t>2013</w:t>
            </w:r>
          </w:p>
        </w:tc>
        <w:tc>
          <w:tcPr>
            <w:tcW w:w="1695" w:type="dxa"/>
            <w:vAlign w:val="center"/>
          </w:tcPr>
          <w:p w14:paraId="7065B17A" w14:textId="77777777" w:rsidR="00D61D9F" w:rsidRPr="009373A0" w:rsidRDefault="00D61D9F" w:rsidP="008820EA">
            <w:pPr>
              <w:pStyle w:val="ExhibitHeading"/>
              <w:tabs>
                <w:tab w:val="decimal" w:pos="453"/>
              </w:tabs>
              <w:rPr>
                <w:b w:val="0"/>
                <w:lang w:val="en-GB"/>
              </w:rPr>
            </w:pPr>
            <w:r w:rsidRPr="009373A0">
              <w:rPr>
                <w:b w:val="0"/>
                <w:lang w:val="en-GB"/>
              </w:rPr>
              <w:t>32</w:t>
            </w:r>
          </w:p>
        </w:tc>
      </w:tr>
      <w:tr w:rsidR="00D61D9F" w14:paraId="5008002E" w14:textId="77777777" w:rsidTr="006B25B1">
        <w:trPr>
          <w:jc w:val="center"/>
        </w:trPr>
        <w:tc>
          <w:tcPr>
            <w:tcW w:w="1561" w:type="dxa"/>
            <w:vAlign w:val="center"/>
          </w:tcPr>
          <w:p w14:paraId="7B34B8B3" w14:textId="77777777" w:rsidR="00D61D9F" w:rsidRPr="009373A0" w:rsidRDefault="00D61D9F" w:rsidP="008820EA">
            <w:pPr>
              <w:pStyle w:val="ExhibitHeading"/>
              <w:rPr>
                <w:b w:val="0"/>
                <w:lang w:val="en-GB"/>
              </w:rPr>
            </w:pPr>
            <w:r w:rsidRPr="009373A0">
              <w:rPr>
                <w:b w:val="0"/>
                <w:lang w:val="en-GB"/>
              </w:rPr>
              <w:t>2014</w:t>
            </w:r>
          </w:p>
        </w:tc>
        <w:tc>
          <w:tcPr>
            <w:tcW w:w="1695" w:type="dxa"/>
            <w:vAlign w:val="center"/>
          </w:tcPr>
          <w:p w14:paraId="309E9D5F" w14:textId="77777777" w:rsidR="00D61D9F" w:rsidRPr="009373A0" w:rsidRDefault="00D61D9F" w:rsidP="008820EA">
            <w:pPr>
              <w:pStyle w:val="ExhibitHeading"/>
              <w:tabs>
                <w:tab w:val="decimal" w:pos="453"/>
              </w:tabs>
              <w:rPr>
                <w:b w:val="0"/>
                <w:lang w:val="en-GB"/>
              </w:rPr>
            </w:pPr>
            <w:r w:rsidRPr="009373A0">
              <w:rPr>
                <w:b w:val="0"/>
                <w:lang w:val="en-GB"/>
              </w:rPr>
              <w:t>110</w:t>
            </w:r>
          </w:p>
        </w:tc>
      </w:tr>
      <w:tr w:rsidR="00D61D9F" w14:paraId="71FFD401" w14:textId="77777777" w:rsidTr="006B25B1">
        <w:trPr>
          <w:jc w:val="center"/>
        </w:trPr>
        <w:tc>
          <w:tcPr>
            <w:tcW w:w="1561" w:type="dxa"/>
            <w:vAlign w:val="center"/>
          </w:tcPr>
          <w:p w14:paraId="5DFBC72A" w14:textId="77777777" w:rsidR="00D61D9F" w:rsidRPr="009373A0" w:rsidRDefault="00D61D9F" w:rsidP="008820EA">
            <w:pPr>
              <w:pStyle w:val="ExhibitHeading"/>
              <w:rPr>
                <w:b w:val="0"/>
                <w:lang w:val="en-GB"/>
              </w:rPr>
            </w:pPr>
            <w:r w:rsidRPr="009373A0">
              <w:rPr>
                <w:b w:val="0"/>
                <w:lang w:val="en-GB"/>
              </w:rPr>
              <w:t>2015</w:t>
            </w:r>
          </w:p>
        </w:tc>
        <w:tc>
          <w:tcPr>
            <w:tcW w:w="1695" w:type="dxa"/>
            <w:vAlign w:val="center"/>
          </w:tcPr>
          <w:p w14:paraId="1F148A06" w14:textId="77777777" w:rsidR="00D61D9F" w:rsidRPr="009373A0" w:rsidRDefault="00D61D9F" w:rsidP="008820EA">
            <w:pPr>
              <w:pStyle w:val="ExhibitHeading"/>
              <w:tabs>
                <w:tab w:val="decimal" w:pos="453"/>
              </w:tabs>
              <w:rPr>
                <w:b w:val="0"/>
                <w:lang w:val="en-GB"/>
              </w:rPr>
            </w:pPr>
            <w:r w:rsidRPr="009373A0">
              <w:rPr>
                <w:b w:val="0"/>
                <w:lang w:val="en-GB"/>
              </w:rPr>
              <w:t>500</w:t>
            </w:r>
          </w:p>
        </w:tc>
      </w:tr>
      <w:tr w:rsidR="00D61D9F" w14:paraId="1623D7BB" w14:textId="77777777" w:rsidTr="006B25B1">
        <w:trPr>
          <w:jc w:val="center"/>
        </w:trPr>
        <w:tc>
          <w:tcPr>
            <w:tcW w:w="1561" w:type="dxa"/>
            <w:vAlign w:val="center"/>
          </w:tcPr>
          <w:p w14:paraId="7E7523AB" w14:textId="77777777" w:rsidR="00D61D9F" w:rsidRPr="009373A0" w:rsidRDefault="00D61D9F" w:rsidP="008820EA">
            <w:pPr>
              <w:pStyle w:val="ExhibitHeading"/>
              <w:rPr>
                <w:b w:val="0"/>
                <w:lang w:val="en-GB"/>
              </w:rPr>
            </w:pPr>
            <w:r w:rsidRPr="009373A0">
              <w:rPr>
                <w:b w:val="0"/>
                <w:lang w:val="en-GB"/>
              </w:rPr>
              <w:t>2016</w:t>
            </w:r>
          </w:p>
        </w:tc>
        <w:tc>
          <w:tcPr>
            <w:tcW w:w="1695" w:type="dxa"/>
            <w:vAlign w:val="center"/>
          </w:tcPr>
          <w:p w14:paraId="6EE65A51" w14:textId="77777777" w:rsidR="00D61D9F" w:rsidRPr="009373A0" w:rsidRDefault="00D61D9F" w:rsidP="008820EA">
            <w:pPr>
              <w:pStyle w:val="ExhibitHeading"/>
              <w:rPr>
                <w:b w:val="0"/>
                <w:lang w:val="en-GB"/>
              </w:rPr>
            </w:pPr>
            <w:r w:rsidRPr="009373A0">
              <w:rPr>
                <w:b w:val="0"/>
                <w:lang w:val="en-GB"/>
              </w:rPr>
              <w:t>1</w:t>
            </w:r>
            <w:r>
              <w:rPr>
                <w:b w:val="0"/>
                <w:lang w:val="en-GB"/>
              </w:rPr>
              <w:t>,</w:t>
            </w:r>
            <w:r w:rsidRPr="009373A0">
              <w:rPr>
                <w:b w:val="0"/>
                <w:lang w:val="en-GB"/>
              </w:rPr>
              <w:t>100</w:t>
            </w:r>
          </w:p>
        </w:tc>
      </w:tr>
    </w:tbl>
    <w:p w14:paraId="7817CF9C" w14:textId="77777777" w:rsidR="00D61D9F" w:rsidRPr="00E53C02" w:rsidRDefault="00D61D9F" w:rsidP="008820EA">
      <w:pPr>
        <w:pStyle w:val="ExhibitHeading"/>
        <w:rPr>
          <w:lang w:val="en-GB"/>
        </w:rPr>
      </w:pPr>
    </w:p>
    <w:p w14:paraId="44849A18" w14:textId="77777777" w:rsidR="00D61D9F" w:rsidRPr="00E53C02" w:rsidRDefault="00D61D9F" w:rsidP="008820EA">
      <w:pPr>
        <w:pStyle w:val="Footnote"/>
        <w:rPr>
          <w:lang w:val="en-GB"/>
        </w:rPr>
      </w:pPr>
      <w:r w:rsidRPr="00E53C02">
        <w:rPr>
          <w:rStyle w:val="CommentReference"/>
          <w:sz w:val="17"/>
          <w:szCs w:val="17"/>
          <w:lang w:val="en-GB"/>
        </w:rPr>
        <w:t xml:space="preserve">Source: Company documents. </w:t>
      </w:r>
    </w:p>
    <w:p w14:paraId="2E185F77" w14:textId="77777777" w:rsidR="00D61D9F" w:rsidRPr="00E53C02" w:rsidRDefault="00D61D9F" w:rsidP="008820EA">
      <w:pPr>
        <w:spacing w:after="200" w:line="276" w:lineRule="auto"/>
        <w:rPr>
          <w:b/>
          <w:color w:val="222222"/>
          <w:shd w:val="clear" w:color="auto" w:fill="FFFFFF"/>
          <w:lang w:val="en-GB"/>
        </w:rPr>
      </w:pPr>
    </w:p>
    <w:p w14:paraId="1035F397" w14:textId="7DC3EAB4" w:rsidR="00744F4A" w:rsidRDefault="00473733" w:rsidP="008820EA">
      <w:pPr>
        <w:pStyle w:val="ExhibitHeading"/>
        <w:rPr>
          <w:lang w:val="en-GB"/>
        </w:rPr>
      </w:pPr>
      <w:r w:rsidRPr="00E53C02">
        <w:rPr>
          <w:lang w:val="en-GB"/>
        </w:rPr>
        <w:t xml:space="preserve">EXHIBIT </w:t>
      </w:r>
      <w:r w:rsidR="00D61D9F">
        <w:rPr>
          <w:lang w:val="en-GB"/>
        </w:rPr>
        <w:t>4</w:t>
      </w:r>
      <w:r w:rsidRPr="00E53C02">
        <w:rPr>
          <w:lang w:val="en-GB"/>
        </w:rPr>
        <w:t xml:space="preserve">: </w:t>
      </w:r>
      <w:r w:rsidR="00744F4A" w:rsidRPr="00E53C02">
        <w:rPr>
          <w:lang w:val="en-GB"/>
        </w:rPr>
        <w:t>SHOPCLUES—</w:t>
      </w:r>
      <w:r w:rsidRPr="00E53C02">
        <w:rPr>
          <w:lang w:val="en-GB"/>
        </w:rPr>
        <w:t>GROWTH IN</w:t>
      </w:r>
      <w:r w:rsidR="00744F4A" w:rsidRPr="00E53C02">
        <w:rPr>
          <w:lang w:val="en-GB"/>
        </w:rPr>
        <w:t xml:space="preserve"> number of</w:t>
      </w:r>
      <w:r w:rsidRPr="00E53C02">
        <w:rPr>
          <w:lang w:val="en-GB"/>
        </w:rPr>
        <w:t xml:space="preserve"> ORDERS PROCESSED</w:t>
      </w:r>
      <w:r w:rsidR="006B25B1">
        <w:rPr>
          <w:lang w:val="en-GB"/>
        </w:rPr>
        <w:t xml:space="preserve"> </w:t>
      </w:r>
      <w:r w:rsidR="00744F4A" w:rsidRPr="00E53C02">
        <w:rPr>
          <w:lang w:val="en-GB"/>
        </w:rPr>
        <w:t>(in millions)</w:t>
      </w:r>
    </w:p>
    <w:p w14:paraId="00CE9CAF" w14:textId="77777777" w:rsidR="00283AE7" w:rsidRDefault="00283AE7" w:rsidP="008820EA">
      <w:pPr>
        <w:pStyle w:val="ExhibitHeading"/>
        <w:rPr>
          <w:lang w:val="en-GB"/>
        </w:rPr>
      </w:pPr>
    </w:p>
    <w:tbl>
      <w:tblPr>
        <w:tblStyle w:val="TableGrid"/>
        <w:tblW w:w="0" w:type="auto"/>
        <w:jc w:val="center"/>
        <w:tblLook w:val="04A0" w:firstRow="1" w:lastRow="0" w:firstColumn="1" w:lastColumn="0" w:noHBand="0" w:noVBand="1"/>
      </w:tblPr>
      <w:tblGrid>
        <w:gridCol w:w="1561"/>
        <w:gridCol w:w="1841"/>
      </w:tblGrid>
      <w:tr w:rsidR="005C215F" w14:paraId="01FD5B6A" w14:textId="77777777" w:rsidTr="00460FD1">
        <w:trPr>
          <w:jc w:val="center"/>
        </w:trPr>
        <w:tc>
          <w:tcPr>
            <w:tcW w:w="1561" w:type="dxa"/>
          </w:tcPr>
          <w:p w14:paraId="115D9B3A" w14:textId="77777777" w:rsidR="005C215F" w:rsidRDefault="00283AE7" w:rsidP="008820EA">
            <w:pPr>
              <w:pStyle w:val="ExhibitHeading"/>
              <w:rPr>
                <w:lang w:val="en-GB"/>
              </w:rPr>
            </w:pPr>
            <w:r>
              <w:rPr>
                <w:caps w:val="0"/>
                <w:lang w:val="en-GB"/>
              </w:rPr>
              <w:t>Year</w:t>
            </w:r>
          </w:p>
        </w:tc>
        <w:tc>
          <w:tcPr>
            <w:tcW w:w="1841" w:type="dxa"/>
          </w:tcPr>
          <w:p w14:paraId="4F18B5A5" w14:textId="77777777" w:rsidR="005C215F" w:rsidRDefault="00283AE7" w:rsidP="008820EA">
            <w:pPr>
              <w:pStyle w:val="ExhibitHeading"/>
              <w:rPr>
                <w:lang w:val="en-GB"/>
              </w:rPr>
            </w:pPr>
            <w:r>
              <w:rPr>
                <w:caps w:val="0"/>
                <w:lang w:val="en-GB"/>
              </w:rPr>
              <w:t>Orders Processed</w:t>
            </w:r>
          </w:p>
        </w:tc>
      </w:tr>
      <w:tr w:rsidR="005C215F" w14:paraId="37F2BF82" w14:textId="77777777" w:rsidTr="00460FD1">
        <w:trPr>
          <w:jc w:val="center"/>
        </w:trPr>
        <w:tc>
          <w:tcPr>
            <w:tcW w:w="1561" w:type="dxa"/>
            <w:vAlign w:val="center"/>
          </w:tcPr>
          <w:p w14:paraId="6FA8B2D8" w14:textId="77777777" w:rsidR="005C215F" w:rsidRPr="006B25B1" w:rsidRDefault="005C215F" w:rsidP="008820EA">
            <w:pPr>
              <w:pStyle w:val="ExhibitHeading"/>
              <w:rPr>
                <w:b w:val="0"/>
                <w:lang w:val="en-GB"/>
              </w:rPr>
            </w:pPr>
            <w:r w:rsidRPr="006B25B1">
              <w:rPr>
                <w:b w:val="0"/>
                <w:lang w:val="en-GB"/>
              </w:rPr>
              <w:t>2012</w:t>
            </w:r>
          </w:p>
        </w:tc>
        <w:tc>
          <w:tcPr>
            <w:tcW w:w="1841" w:type="dxa"/>
            <w:vAlign w:val="center"/>
          </w:tcPr>
          <w:p w14:paraId="35E1F14C" w14:textId="77777777" w:rsidR="005C215F" w:rsidRPr="006B25B1" w:rsidRDefault="005C215F" w:rsidP="008820EA">
            <w:pPr>
              <w:pStyle w:val="ExhibitHeading"/>
              <w:tabs>
                <w:tab w:val="decimal" w:pos="202"/>
              </w:tabs>
              <w:rPr>
                <w:b w:val="0"/>
                <w:lang w:val="en-GB"/>
              </w:rPr>
            </w:pPr>
            <w:r w:rsidRPr="006B25B1">
              <w:rPr>
                <w:b w:val="0"/>
                <w:lang w:val="en-GB"/>
              </w:rPr>
              <w:t>1</w:t>
            </w:r>
          </w:p>
        </w:tc>
      </w:tr>
      <w:tr w:rsidR="005C215F" w14:paraId="7B584A50" w14:textId="77777777" w:rsidTr="00460FD1">
        <w:trPr>
          <w:jc w:val="center"/>
        </w:trPr>
        <w:tc>
          <w:tcPr>
            <w:tcW w:w="1561" w:type="dxa"/>
            <w:vAlign w:val="center"/>
          </w:tcPr>
          <w:p w14:paraId="76A9C254" w14:textId="77777777" w:rsidR="005C215F" w:rsidRPr="006B25B1" w:rsidRDefault="005C215F" w:rsidP="008820EA">
            <w:pPr>
              <w:pStyle w:val="ExhibitHeading"/>
              <w:rPr>
                <w:b w:val="0"/>
                <w:lang w:val="en-GB"/>
              </w:rPr>
            </w:pPr>
            <w:r w:rsidRPr="006B25B1">
              <w:rPr>
                <w:b w:val="0"/>
                <w:lang w:val="en-GB"/>
              </w:rPr>
              <w:t>2013</w:t>
            </w:r>
          </w:p>
        </w:tc>
        <w:tc>
          <w:tcPr>
            <w:tcW w:w="1841" w:type="dxa"/>
            <w:vAlign w:val="center"/>
          </w:tcPr>
          <w:p w14:paraId="69910421" w14:textId="77777777" w:rsidR="005C215F" w:rsidRPr="006B25B1" w:rsidRDefault="005C215F" w:rsidP="008820EA">
            <w:pPr>
              <w:pStyle w:val="ExhibitHeading"/>
              <w:tabs>
                <w:tab w:val="decimal" w:pos="202"/>
              </w:tabs>
              <w:rPr>
                <w:b w:val="0"/>
                <w:lang w:val="en-GB"/>
              </w:rPr>
            </w:pPr>
            <w:r w:rsidRPr="006B25B1">
              <w:rPr>
                <w:b w:val="0"/>
                <w:lang w:val="en-GB"/>
              </w:rPr>
              <w:t>3</w:t>
            </w:r>
          </w:p>
        </w:tc>
      </w:tr>
      <w:tr w:rsidR="005C215F" w14:paraId="0A41B6DF" w14:textId="77777777" w:rsidTr="00460FD1">
        <w:trPr>
          <w:jc w:val="center"/>
        </w:trPr>
        <w:tc>
          <w:tcPr>
            <w:tcW w:w="1561" w:type="dxa"/>
            <w:vAlign w:val="center"/>
          </w:tcPr>
          <w:p w14:paraId="0527E796" w14:textId="77777777" w:rsidR="005C215F" w:rsidRPr="006B25B1" w:rsidRDefault="005C215F" w:rsidP="008820EA">
            <w:pPr>
              <w:pStyle w:val="ExhibitHeading"/>
              <w:rPr>
                <w:b w:val="0"/>
                <w:lang w:val="en-GB"/>
              </w:rPr>
            </w:pPr>
            <w:r w:rsidRPr="006B25B1">
              <w:rPr>
                <w:b w:val="0"/>
                <w:lang w:val="en-GB"/>
              </w:rPr>
              <w:t>2014</w:t>
            </w:r>
          </w:p>
        </w:tc>
        <w:tc>
          <w:tcPr>
            <w:tcW w:w="1841" w:type="dxa"/>
            <w:vAlign w:val="center"/>
          </w:tcPr>
          <w:p w14:paraId="66EC172B" w14:textId="77777777" w:rsidR="005C215F" w:rsidRPr="006B25B1" w:rsidRDefault="005C215F" w:rsidP="008820EA">
            <w:pPr>
              <w:pStyle w:val="ExhibitHeading"/>
              <w:tabs>
                <w:tab w:val="decimal" w:pos="202"/>
              </w:tabs>
              <w:rPr>
                <w:b w:val="0"/>
                <w:lang w:val="en-GB"/>
              </w:rPr>
            </w:pPr>
            <w:r w:rsidRPr="006B25B1">
              <w:rPr>
                <w:b w:val="0"/>
                <w:lang w:val="en-GB"/>
              </w:rPr>
              <w:t>7</w:t>
            </w:r>
          </w:p>
        </w:tc>
      </w:tr>
      <w:tr w:rsidR="005C215F" w14:paraId="610C484F" w14:textId="77777777" w:rsidTr="00460FD1">
        <w:trPr>
          <w:jc w:val="center"/>
        </w:trPr>
        <w:tc>
          <w:tcPr>
            <w:tcW w:w="1561" w:type="dxa"/>
            <w:vAlign w:val="center"/>
          </w:tcPr>
          <w:p w14:paraId="16115238" w14:textId="77777777" w:rsidR="005C215F" w:rsidRPr="006B25B1" w:rsidRDefault="005C215F" w:rsidP="008820EA">
            <w:pPr>
              <w:pStyle w:val="ExhibitHeading"/>
              <w:rPr>
                <w:b w:val="0"/>
                <w:lang w:val="en-GB"/>
              </w:rPr>
            </w:pPr>
            <w:r w:rsidRPr="006B25B1">
              <w:rPr>
                <w:b w:val="0"/>
                <w:lang w:val="en-GB"/>
              </w:rPr>
              <w:t>2015</w:t>
            </w:r>
          </w:p>
        </w:tc>
        <w:tc>
          <w:tcPr>
            <w:tcW w:w="1841" w:type="dxa"/>
            <w:vAlign w:val="center"/>
          </w:tcPr>
          <w:p w14:paraId="318BF394" w14:textId="77777777" w:rsidR="005C215F" w:rsidRPr="006B25B1" w:rsidRDefault="005C215F" w:rsidP="008820EA">
            <w:pPr>
              <w:pStyle w:val="ExhibitHeading"/>
              <w:rPr>
                <w:b w:val="0"/>
                <w:lang w:val="en-GB"/>
              </w:rPr>
            </w:pPr>
            <w:r w:rsidRPr="006B25B1">
              <w:rPr>
                <w:b w:val="0"/>
                <w:lang w:val="en-GB"/>
              </w:rPr>
              <w:t>12</w:t>
            </w:r>
          </w:p>
        </w:tc>
      </w:tr>
      <w:tr w:rsidR="005C215F" w14:paraId="518A8B98" w14:textId="77777777" w:rsidTr="00460FD1">
        <w:trPr>
          <w:jc w:val="center"/>
        </w:trPr>
        <w:tc>
          <w:tcPr>
            <w:tcW w:w="1561" w:type="dxa"/>
            <w:vAlign w:val="center"/>
          </w:tcPr>
          <w:p w14:paraId="2F3EECD8" w14:textId="77777777" w:rsidR="005C215F" w:rsidRPr="006B25B1" w:rsidRDefault="005C215F" w:rsidP="008820EA">
            <w:pPr>
              <w:pStyle w:val="ExhibitHeading"/>
              <w:rPr>
                <w:b w:val="0"/>
                <w:lang w:val="en-GB"/>
              </w:rPr>
            </w:pPr>
            <w:r w:rsidRPr="006B25B1">
              <w:rPr>
                <w:b w:val="0"/>
                <w:lang w:val="en-GB"/>
              </w:rPr>
              <w:t>2016</w:t>
            </w:r>
          </w:p>
        </w:tc>
        <w:tc>
          <w:tcPr>
            <w:tcW w:w="1841" w:type="dxa"/>
            <w:vAlign w:val="center"/>
          </w:tcPr>
          <w:p w14:paraId="1C10F4C3" w14:textId="77777777" w:rsidR="005C215F" w:rsidRPr="006B25B1" w:rsidRDefault="005C215F" w:rsidP="008820EA">
            <w:pPr>
              <w:pStyle w:val="ExhibitHeading"/>
              <w:rPr>
                <w:b w:val="0"/>
                <w:lang w:val="en-GB"/>
              </w:rPr>
            </w:pPr>
            <w:r w:rsidRPr="006B25B1">
              <w:rPr>
                <w:b w:val="0"/>
                <w:lang w:val="en-GB"/>
              </w:rPr>
              <w:t>18</w:t>
            </w:r>
          </w:p>
        </w:tc>
      </w:tr>
    </w:tbl>
    <w:p w14:paraId="4B1A2D3F" w14:textId="77777777" w:rsidR="005C215F" w:rsidRPr="00E53C02" w:rsidRDefault="005C215F" w:rsidP="008820EA">
      <w:pPr>
        <w:pStyle w:val="ExhibitHeading"/>
        <w:rPr>
          <w:lang w:val="en-GB"/>
        </w:rPr>
      </w:pPr>
    </w:p>
    <w:p w14:paraId="46469A5C" w14:textId="77777777" w:rsidR="00755182" w:rsidRPr="00E53C02" w:rsidRDefault="00755182" w:rsidP="008820EA">
      <w:pPr>
        <w:pStyle w:val="Footnote"/>
        <w:rPr>
          <w:lang w:val="en-GB"/>
        </w:rPr>
      </w:pPr>
      <w:r w:rsidRPr="00E53C02">
        <w:rPr>
          <w:rStyle w:val="CommentReference"/>
          <w:sz w:val="17"/>
          <w:szCs w:val="17"/>
          <w:lang w:val="en-GB"/>
        </w:rPr>
        <w:t xml:space="preserve">Source: Company documents. </w:t>
      </w:r>
    </w:p>
    <w:p w14:paraId="1D9C9869" w14:textId="77777777" w:rsidR="00473733" w:rsidRPr="00E53C02" w:rsidRDefault="00473733" w:rsidP="008820EA">
      <w:pPr>
        <w:pStyle w:val="ExhibitHeading"/>
        <w:rPr>
          <w:lang w:val="en-GB"/>
        </w:rPr>
      </w:pPr>
    </w:p>
    <w:p w14:paraId="1B8FB795" w14:textId="77777777" w:rsidR="00D61D9F" w:rsidRDefault="00D61D9F" w:rsidP="008820EA">
      <w:pPr>
        <w:spacing w:after="200" w:line="276" w:lineRule="auto"/>
        <w:rPr>
          <w:rFonts w:ascii="Arial" w:hAnsi="Arial" w:cs="Arial"/>
          <w:b/>
          <w:caps/>
          <w:lang w:val="en-GB"/>
        </w:rPr>
      </w:pPr>
      <w:r>
        <w:rPr>
          <w:lang w:val="en-GB"/>
        </w:rPr>
        <w:br w:type="page"/>
      </w:r>
    </w:p>
    <w:p w14:paraId="0F25E751" w14:textId="77777777" w:rsidR="00473733" w:rsidRPr="00E53C02" w:rsidRDefault="00473733" w:rsidP="008820EA">
      <w:pPr>
        <w:pStyle w:val="ExhibitHeading"/>
        <w:rPr>
          <w:lang w:val="en-GB"/>
        </w:rPr>
      </w:pPr>
      <w:r w:rsidRPr="00E53C02">
        <w:rPr>
          <w:lang w:val="en-GB"/>
        </w:rPr>
        <w:lastRenderedPageBreak/>
        <w:t>EXHIBIT 5: ORDER FUFILLMENT CYCLE AT SHOPCLUES</w:t>
      </w:r>
    </w:p>
    <w:p w14:paraId="3C27BB4F" w14:textId="77777777" w:rsidR="00473733" w:rsidRPr="00E53C02" w:rsidRDefault="00473733" w:rsidP="008820EA">
      <w:pPr>
        <w:spacing w:before="100" w:beforeAutospacing="1" w:after="100" w:afterAutospacing="1"/>
        <w:jc w:val="center"/>
        <w:rPr>
          <w:color w:val="222222"/>
          <w:shd w:val="clear" w:color="auto" w:fill="FFFFFF"/>
          <w:lang w:val="en-GB"/>
        </w:rPr>
      </w:pPr>
      <w:r w:rsidRPr="00E53C02">
        <w:rPr>
          <w:noProof/>
          <w:lang w:val="en-GB" w:eastAsia="en-GB"/>
        </w:rPr>
        <w:drawing>
          <wp:inline distT="0" distB="0" distL="0" distR="0" wp14:anchorId="0E817F0C" wp14:editId="18F39AD2">
            <wp:extent cx="5939790" cy="53193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319395"/>
                    </a:xfrm>
                    <a:prstGeom prst="rect">
                      <a:avLst/>
                    </a:prstGeom>
                    <a:noFill/>
                    <a:ln>
                      <a:noFill/>
                    </a:ln>
                  </pic:spPr>
                </pic:pic>
              </a:graphicData>
            </a:graphic>
          </wp:inline>
        </w:drawing>
      </w:r>
    </w:p>
    <w:p w14:paraId="5B4997F8" w14:textId="77777777" w:rsidR="004C48FB" w:rsidRPr="00E53C02" w:rsidRDefault="00755182" w:rsidP="008820EA">
      <w:pPr>
        <w:pStyle w:val="Footnote"/>
        <w:rPr>
          <w:lang w:val="en-GB"/>
        </w:rPr>
      </w:pPr>
      <w:r w:rsidRPr="00E53C02">
        <w:rPr>
          <w:lang w:val="en-GB"/>
        </w:rPr>
        <w:t xml:space="preserve">Source: Company documents. </w:t>
      </w:r>
    </w:p>
    <w:sectPr w:rsidR="004C48FB" w:rsidRPr="00E53C02" w:rsidSect="00EB5410">
      <w:headerReference w:type="default" r:id="rId16"/>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337E8" w14:textId="77777777" w:rsidR="00D8528F" w:rsidRDefault="00D8528F" w:rsidP="00D75295">
      <w:r>
        <w:separator/>
      </w:r>
    </w:p>
  </w:endnote>
  <w:endnote w:type="continuationSeparator" w:id="0">
    <w:p w14:paraId="0104B710" w14:textId="77777777" w:rsidR="00D8528F" w:rsidRDefault="00D8528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BB857" w14:textId="77777777" w:rsidR="00D8528F" w:rsidRDefault="00D8528F" w:rsidP="00D75295">
      <w:r>
        <w:separator/>
      </w:r>
    </w:p>
  </w:footnote>
  <w:footnote w:type="continuationSeparator" w:id="0">
    <w:p w14:paraId="63106230" w14:textId="77777777" w:rsidR="00D8528F" w:rsidRDefault="00D8528F" w:rsidP="00D75295">
      <w:r>
        <w:continuationSeparator/>
      </w:r>
    </w:p>
  </w:footnote>
  <w:footnote w:id="1">
    <w:p w14:paraId="69E45335" w14:textId="77777777" w:rsidR="00C11C23" w:rsidRPr="001C7A3F" w:rsidRDefault="00C11C23" w:rsidP="001C7A3F">
      <w:pPr>
        <w:pStyle w:val="Footnote"/>
        <w:rPr>
          <w:lang w:val="en-CA"/>
        </w:rPr>
      </w:pPr>
      <w:r>
        <w:rPr>
          <w:rStyle w:val="FootnoteReference"/>
        </w:rPr>
        <w:footnoteRef/>
      </w:r>
      <w:r w:rsidR="007B5903">
        <w:rPr>
          <w:lang w:val="en-CA"/>
        </w:rPr>
        <w:t xml:space="preserve"> </w:t>
      </w:r>
      <w:r>
        <w:rPr>
          <w:lang w:val="en-CA"/>
        </w:rPr>
        <w:t>Currency amounts are in U</w:t>
      </w:r>
      <w:r w:rsidR="00F226DD">
        <w:rPr>
          <w:lang w:val="en-CA"/>
        </w:rPr>
        <w:t>.</w:t>
      </w:r>
      <w:r>
        <w:rPr>
          <w:lang w:val="en-CA"/>
        </w:rPr>
        <w:t>S</w:t>
      </w:r>
      <w:r w:rsidR="00F226DD">
        <w:rPr>
          <w:lang w:val="en-CA"/>
        </w:rPr>
        <w:t>.</w:t>
      </w:r>
      <w:r>
        <w:rPr>
          <w:lang w:val="en-CA"/>
        </w:rPr>
        <w:t xml:space="preserve"> dollars, unless otherwise noted.</w:t>
      </w:r>
    </w:p>
  </w:footnote>
  <w:footnote w:id="2">
    <w:p w14:paraId="7758FE61" w14:textId="10926D62" w:rsidR="00C11C23" w:rsidRPr="00CD615B" w:rsidRDefault="00C11C23" w:rsidP="00CD615B">
      <w:pPr>
        <w:pStyle w:val="Footnote"/>
      </w:pPr>
      <w:r w:rsidRPr="00CD615B">
        <w:rPr>
          <w:rStyle w:val="FootnoteReference"/>
        </w:rPr>
        <w:footnoteRef/>
      </w:r>
      <w:r w:rsidRPr="00CD615B">
        <w:rPr>
          <w:shd w:val="clear" w:color="auto" w:fill="FFFFFF"/>
        </w:rPr>
        <w:t xml:space="preserve"> Athira A. Nair, “How ShopClues </w:t>
      </w:r>
      <w:r>
        <w:rPr>
          <w:shd w:val="clear" w:color="auto" w:fill="FFFFFF"/>
        </w:rPr>
        <w:t>J</w:t>
      </w:r>
      <w:r w:rsidRPr="00CD615B">
        <w:rPr>
          <w:shd w:val="clear" w:color="auto" w:fill="FFFFFF"/>
        </w:rPr>
        <w:t xml:space="preserve">oined the Unicorn </w:t>
      </w:r>
      <w:r>
        <w:rPr>
          <w:shd w:val="clear" w:color="auto" w:fill="FFFFFF"/>
        </w:rPr>
        <w:t>C</w:t>
      </w:r>
      <w:r w:rsidRPr="00CD615B">
        <w:rPr>
          <w:shd w:val="clear" w:color="auto" w:fill="FFFFFF"/>
        </w:rPr>
        <w:t>lub,” Your</w:t>
      </w:r>
      <w:r w:rsidR="00A13A75">
        <w:rPr>
          <w:shd w:val="clear" w:color="auto" w:fill="FFFFFF"/>
        </w:rPr>
        <w:t>S</w:t>
      </w:r>
      <w:r w:rsidRPr="00CD615B">
        <w:rPr>
          <w:shd w:val="clear" w:color="auto" w:fill="FFFFFF"/>
        </w:rPr>
        <w:t>tory, January 29, 2016</w:t>
      </w:r>
      <w:r>
        <w:rPr>
          <w:shd w:val="clear" w:color="auto" w:fill="FFFFFF"/>
        </w:rPr>
        <w:t>, a</w:t>
      </w:r>
      <w:r w:rsidRPr="00CD615B">
        <w:rPr>
          <w:shd w:val="clear" w:color="auto" w:fill="FFFFFF"/>
        </w:rPr>
        <w:t>ccessed March 3, 2017, https://yourstory.com/2016/01/ShopClues/</w:t>
      </w:r>
      <w:r>
        <w:rPr>
          <w:shd w:val="clear" w:color="auto" w:fill="FFFFFF"/>
        </w:rPr>
        <w:t>.</w:t>
      </w:r>
    </w:p>
  </w:footnote>
  <w:footnote w:id="3">
    <w:p w14:paraId="2C23BF2F" w14:textId="5E679CD4" w:rsidR="00C11C23" w:rsidRPr="004A667F" w:rsidRDefault="00C11C23" w:rsidP="004A667F">
      <w:pPr>
        <w:pStyle w:val="Footnote"/>
        <w:jc w:val="left"/>
      </w:pPr>
      <w:r w:rsidRPr="00CD615B">
        <w:rPr>
          <w:rStyle w:val="FootnoteReference"/>
        </w:rPr>
        <w:footnoteRef/>
      </w:r>
      <w:r w:rsidR="00AC6453">
        <w:t xml:space="preserve"> </w:t>
      </w:r>
      <w:r>
        <w:t>Indian cities are c</w:t>
      </w:r>
      <w:r w:rsidRPr="00CD615B">
        <w:t>lassifi</w:t>
      </w:r>
      <w:r>
        <w:t>ed</w:t>
      </w:r>
      <w:r w:rsidRPr="00CD615B">
        <w:t xml:space="preserve"> based on population</w:t>
      </w:r>
      <w:r w:rsidR="004A667F">
        <w:t xml:space="preserve">; </w:t>
      </w:r>
      <w:r w:rsidR="004A667F" w:rsidRPr="000B59CC">
        <w:t>Reserve Bank of India, “Section 23 of the Banking Regulation Act, 1949: Relaxations</w:t>
      </w:r>
      <w:r w:rsidR="004A667F">
        <w:t xml:space="preserve"> in Branch Authorisation Policy—</w:t>
      </w:r>
      <w:r w:rsidR="004A667F" w:rsidRPr="000B59CC">
        <w:t xml:space="preserve">Annex II (Details of Tier-Wise Classification of Centres Based on Population),” </w:t>
      </w:r>
      <w:r w:rsidR="004A667F" w:rsidRPr="004A667F">
        <w:t>accessed October 28, 2015</w:t>
      </w:r>
      <w:r w:rsidR="004A667F" w:rsidRPr="004A667F">
        <w:t>,</w:t>
      </w:r>
      <w:r w:rsidR="004A667F">
        <w:rPr>
          <w:i/>
        </w:rPr>
        <w:t xml:space="preserve"> </w:t>
      </w:r>
      <w:r w:rsidR="004A667F" w:rsidRPr="000B59CC">
        <w:t>https://rbi.org.in/scripts/NotificationUser.</w:t>
      </w:r>
      <w:r w:rsidR="004A667F" w:rsidRPr="004A667F">
        <w:t>aspx</w:t>
      </w:r>
      <w:r w:rsidR="004A667F" w:rsidRPr="004A667F">
        <w:t>.</w:t>
      </w:r>
    </w:p>
  </w:footnote>
  <w:footnote w:id="4">
    <w:p w14:paraId="726A2FEF" w14:textId="77777777" w:rsidR="00C11C23" w:rsidRPr="00CD615B" w:rsidRDefault="00C11C23" w:rsidP="00CD615B">
      <w:pPr>
        <w:pStyle w:val="Footnote"/>
      </w:pPr>
      <w:r w:rsidRPr="00CD615B">
        <w:rPr>
          <w:rStyle w:val="FootnoteReference"/>
        </w:rPr>
        <w:footnoteRef/>
      </w:r>
      <w:r w:rsidR="007B5903">
        <w:rPr>
          <w:i/>
        </w:rPr>
        <w:t xml:space="preserve"> </w:t>
      </w:r>
      <w:r w:rsidRPr="001C7A3F">
        <w:rPr>
          <w:i/>
        </w:rPr>
        <w:t>Unicorn</w:t>
      </w:r>
      <w:r w:rsidR="001A78CD">
        <w:rPr>
          <w:i/>
        </w:rPr>
        <w:t xml:space="preserve"> </w:t>
      </w:r>
      <w:r>
        <w:t>wa</w:t>
      </w:r>
      <w:r w:rsidRPr="00CD615B">
        <w:t xml:space="preserve">s a </w:t>
      </w:r>
      <w:r>
        <w:t xml:space="preserve">term used to describe a </w:t>
      </w:r>
      <w:r w:rsidRPr="00CD615B">
        <w:t>start-up company valued at over US</w:t>
      </w:r>
      <w:r>
        <w:t>$</w:t>
      </w:r>
      <w:r w:rsidRPr="00CD615B">
        <w:t>1 billion.</w:t>
      </w:r>
    </w:p>
  </w:footnote>
  <w:footnote w:id="5">
    <w:p w14:paraId="03F068BE" w14:textId="399A1D22" w:rsidR="00C11C23" w:rsidRPr="004A667F" w:rsidRDefault="00C11C23" w:rsidP="00CD615B">
      <w:pPr>
        <w:pStyle w:val="Footnote"/>
        <w:rPr>
          <w:spacing w:val="2"/>
          <w:kern w:val="17"/>
        </w:rPr>
      </w:pPr>
      <w:r w:rsidRPr="004A667F">
        <w:rPr>
          <w:rStyle w:val="FootnoteReference"/>
          <w:spacing w:val="2"/>
          <w:kern w:val="17"/>
        </w:rPr>
        <w:footnoteRef/>
      </w:r>
      <w:r w:rsidRPr="004A667F">
        <w:rPr>
          <w:spacing w:val="2"/>
          <w:kern w:val="17"/>
        </w:rPr>
        <w:t xml:space="preserve"> PTI, “</w:t>
      </w:r>
      <w:r w:rsidRPr="004A667F">
        <w:rPr>
          <w:color w:val="000000"/>
          <w:spacing w:val="2"/>
          <w:kern w:val="17"/>
          <w:shd w:val="clear" w:color="auto" w:fill="FFFFFF"/>
        </w:rPr>
        <w:t>ShopClues Plans Nasdaq Listing Next Year, Eyes $2 Billion in Sales,” ET Markets, December 6, 2016, accessed March</w:t>
      </w:r>
      <w:r w:rsidR="007B5903" w:rsidRPr="004A667F">
        <w:rPr>
          <w:color w:val="000000"/>
          <w:spacing w:val="2"/>
          <w:kern w:val="17"/>
          <w:shd w:val="clear" w:color="auto" w:fill="FFFFFF"/>
        </w:rPr>
        <w:t xml:space="preserve"> </w:t>
      </w:r>
      <w:r w:rsidRPr="004A667F">
        <w:rPr>
          <w:color w:val="000000"/>
          <w:spacing w:val="2"/>
          <w:kern w:val="17"/>
          <w:shd w:val="clear" w:color="auto" w:fill="FFFFFF"/>
        </w:rPr>
        <w:t xml:space="preserve">4, 2017, </w:t>
      </w:r>
      <w:r w:rsidRPr="004A667F">
        <w:rPr>
          <w:spacing w:val="2"/>
          <w:kern w:val="17"/>
        </w:rPr>
        <w:t>http://economictimes.indiatimes.com/articleshow/55836257.cms</w:t>
      </w:r>
      <w:r w:rsidR="004A667F" w:rsidRPr="004A667F">
        <w:rPr>
          <w:spacing w:val="2"/>
          <w:kern w:val="17"/>
        </w:rPr>
        <w:t>.</w:t>
      </w:r>
    </w:p>
  </w:footnote>
  <w:footnote w:id="6">
    <w:p w14:paraId="38EEF21A" w14:textId="429C5BEB" w:rsidR="00C11C23" w:rsidRPr="00CD615B" w:rsidRDefault="00C11C23" w:rsidP="00CD615B">
      <w:pPr>
        <w:pStyle w:val="Footnote"/>
      </w:pPr>
      <w:r w:rsidRPr="00CD615B">
        <w:rPr>
          <w:rStyle w:val="FootnoteReference"/>
        </w:rPr>
        <w:footnoteRef/>
      </w:r>
      <w:r w:rsidRPr="00CD615B">
        <w:t xml:space="preserve"> KPM</w:t>
      </w:r>
      <w:r w:rsidR="00364498">
        <w:t>G</w:t>
      </w:r>
      <w:r w:rsidRPr="00CD615B">
        <w:t xml:space="preserve">, </w:t>
      </w:r>
      <w:r w:rsidRPr="001C7A3F">
        <w:rPr>
          <w:i/>
        </w:rPr>
        <w:t>Fulfilled!</w:t>
      </w:r>
      <w:r w:rsidR="007B5903">
        <w:rPr>
          <w:i/>
        </w:rPr>
        <w:t xml:space="preserve"> </w:t>
      </w:r>
      <w:r w:rsidRPr="001C7A3F">
        <w:rPr>
          <w:i/>
        </w:rPr>
        <w:t xml:space="preserve">India’s E-Commerce Retail Logistics Growth Story, </w:t>
      </w:r>
      <w:r w:rsidRPr="00DD2310">
        <w:t>August</w:t>
      </w:r>
      <w:r w:rsidRPr="00CD615B">
        <w:t xml:space="preserve"> 2016, </w:t>
      </w:r>
      <w:r>
        <w:t>a</w:t>
      </w:r>
      <w:r w:rsidRPr="00CD615B">
        <w:t>ccessed March 24, 201</w:t>
      </w:r>
      <w:r w:rsidR="001A78CD">
        <w:t>7</w:t>
      </w:r>
      <w:r w:rsidRPr="00CD615B">
        <w:t xml:space="preserve">, </w:t>
      </w:r>
      <w:r w:rsidRPr="00856732">
        <w:t>https://assets.kpmg.com/content/dam/kpmg/in/pdf/2016/08/E-commerce-retail-logistics-India.pdf</w:t>
      </w:r>
      <w:r w:rsidRPr="00DD2310">
        <w:rPr>
          <w:rStyle w:val="Hyperlink"/>
          <w:u w:val="none"/>
        </w:rPr>
        <w:t>.</w:t>
      </w:r>
    </w:p>
  </w:footnote>
  <w:footnote w:id="7">
    <w:p w14:paraId="41CAA84F" w14:textId="77777777" w:rsidR="00C11C23" w:rsidRPr="00CD615B" w:rsidRDefault="00C11C23" w:rsidP="00CD615B">
      <w:pPr>
        <w:pStyle w:val="Footnote"/>
      </w:pPr>
      <w:r w:rsidRPr="00CD615B">
        <w:rPr>
          <w:rStyle w:val="FootnoteReference"/>
        </w:rPr>
        <w:footnoteRef/>
      </w:r>
      <w:r w:rsidR="007B5903">
        <w:t xml:space="preserve"> </w:t>
      </w:r>
      <w:r>
        <w:t>These were p</w:t>
      </w:r>
      <w:r w:rsidRPr="00CD615B">
        <w:t>arcel pickup and drop-off centres that allow</w:t>
      </w:r>
      <w:r>
        <w:t>ed</w:t>
      </w:r>
      <w:r w:rsidRPr="00CD615B">
        <w:t xml:space="preserve"> buyers to collect or return goods. </w:t>
      </w:r>
    </w:p>
  </w:footnote>
  <w:footnote w:id="8">
    <w:p w14:paraId="16A7C8E0" w14:textId="40A6A4B0" w:rsidR="00C11C23" w:rsidRPr="00CD615B" w:rsidRDefault="00C11C23" w:rsidP="00CD615B">
      <w:pPr>
        <w:pStyle w:val="Footnote"/>
      </w:pPr>
      <w:r w:rsidRPr="00CD615B">
        <w:rPr>
          <w:rStyle w:val="FootnoteReference"/>
        </w:rPr>
        <w:footnoteRef/>
      </w:r>
      <w:r w:rsidRPr="00CD615B">
        <w:t xml:space="preserve"> Jai Vardhan, “550 Employees </w:t>
      </w:r>
      <w:r>
        <w:t>a</w:t>
      </w:r>
      <w:r w:rsidRPr="00CD615B">
        <w:t>nd Four Years La</w:t>
      </w:r>
      <w:r w:rsidR="004A667F">
        <w:t>ter, This Is What Shopclues Is u</w:t>
      </w:r>
      <w:r w:rsidRPr="00CD615B">
        <w:t xml:space="preserve">p To,” </w:t>
      </w:r>
      <w:r>
        <w:t xml:space="preserve">YourStory, </w:t>
      </w:r>
      <w:r w:rsidRPr="00CD615B">
        <w:t>March 2, 2015, accessed March 5, 2017, https://yourstory.com/2015/03/ShopClues-cracked-alexa-60/.</w:t>
      </w:r>
    </w:p>
  </w:footnote>
  <w:footnote w:id="9">
    <w:p w14:paraId="3DD1FB9D" w14:textId="5A36E6AF" w:rsidR="00C11C23" w:rsidRPr="00ED3B04" w:rsidRDefault="00C11C23" w:rsidP="00283AE7">
      <w:pPr>
        <w:pStyle w:val="Footnote"/>
        <w:rPr>
          <w:spacing w:val="-6"/>
          <w:kern w:val="17"/>
        </w:rPr>
      </w:pPr>
      <w:r w:rsidRPr="00ED3B04">
        <w:rPr>
          <w:spacing w:val="-6"/>
          <w:kern w:val="17"/>
          <w:vertAlign w:val="superscript"/>
        </w:rPr>
        <w:footnoteRef/>
      </w:r>
      <w:r w:rsidR="001A78CD" w:rsidRPr="00ED3B04">
        <w:rPr>
          <w:spacing w:val="-6"/>
          <w:kern w:val="17"/>
        </w:rPr>
        <w:t xml:space="preserve"> Rebec</w:t>
      </w:r>
      <w:r w:rsidR="00A13A75" w:rsidRPr="00ED3B04">
        <w:rPr>
          <w:spacing w:val="-6"/>
          <w:kern w:val="17"/>
        </w:rPr>
        <w:t>c</w:t>
      </w:r>
      <w:r w:rsidR="001A78CD" w:rsidRPr="00ED3B04">
        <w:rPr>
          <w:spacing w:val="-6"/>
          <w:kern w:val="17"/>
        </w:rPr>
        <w:t>a Men</w:t>
      </w:r>
      <w:r w:rsidR="00A13A75" w:rsidRPr="00ED3B04">
        <w:rPr>
          <w:spacing w:val="-6"/>
          <w:kern w:val="17"/>
        </w:rPr>
        <w:t>e</w:t>
      </w:r>
      <w:r w:rsidR="001A78CD" w:rsidRPr="00ED3B04">
        <w:rPr>
          <w:spacing w:val="-6"/>
          <w:kern w:val="17"/>
        </w:rPr>
        <w:t xml:space="preserve">zes, “Shopclues Big Business Boom to </w:t>
      </w:r>
      <w:r w:rsidR="00A13A75" w:rsidRPr="00ED3B04">
        <w:rPr>
          <w:spacing w:val="-6"/>
          <w:kern w:val="17"/>
        </w:rPr>
        <w:t>B</w:t>
      </w:r>
      <w:r w:rsidR="001A78CD" w:rsidRPr="00ED3B04">
        <w:rPr>
          <w:spacing w:val="-6"/>
          <w:kern w:val="17"/>
        </w:rPr>
        <w:t xml:space="preserve">oost </w:t>
      </w:r>
      <w:r w:rsidR="00A13A75" w:rsidRPr="00ED3B04">
        <w:rPr>
          <w:spacing w:val="-6"/>
          <w:kern w:val="17"/>
        </w:rPr>
        <w:t>F</w:t>
      </w:r>
      <w:r w:rsidR="001A78CD" w:rsidRPr="00ED3B04">
        <w:rPr>
          <w:spacing w:val="-6"/>
          <w:kern w:val="17"/>
        </w:rPr>
        <w:t xml:space="preserve">estive </w:t>
      </w:r>
      <w:r w:rsidR="00A13A75" w:rsidRPr="00ED3B04">
        <w:rPr>
          <w:spacing w:val="-6"/>
          <w:kern w:val="17"/>
        </w:rPr>
        <w:t>S</w:t>
      </w:r>
      <w:r w:rsidR="001A78CD" w:rsidRPr="00ED3B04">
        <w:rPr>
          <w:spacing w:val="-6"/>
          <w:kern w:val="17"/>
        </w:rPr>
        <w:t xml:space="preserve">ales &amp; </w:t>
      </w:r>
      <w:r w:rsidR="00A13A75" w:rsidRPr="00ED3B04">
        <w:rPr>
          <w:spacing w:val="-6"/>
          <w:kern w:val="17"/>
        </w:rPr>
        <w:t>S</w:t>
      </w:r>
      <w:r w:rsidR="001A78CD" w:rsidRPr="00ED3B04">
        <w:rPr>
          <w:spacing w:val="-6"/>
          <w:kern w:val="17"/>
        </w:rPr>
        <w:t xml:space="preserve">eller </w:t>
      </w:r>
      <w:r w:rsidR="00A13A75" w:rsidRPr="00ED3B04">
        <w:rPr>
          <w:spacing w:val="-6"/>
          <w:kern w:val="17"/>
        </w:rPr>
        <w:t>B</w:t>
      </w:r>
      <w:r w:rsidR="001A78CD" w:rsidRPr="00ED3B04">
        <w:rPr>
          <w:spacing w:val="-6"/>
          <w:kern w:val="17"/>
        </w:rPr>
        <w:t>ase?</w:t>
      </w:r>
      <w:r w:rsidR="001A78CD" w:rsidRPr="00ED3B04">
        <w:rPr>
          <w:rFonts w:hint="eastAsia"/>
          <w:spacing w:val="-6"/>
          <w:kern w:val="17"/>
        </w:rPr>
        <w:t>”</w:t>
      </w:r>
      <w:r w:rsidR="00A13A75" w:rsidRPr="00ED3B04">
        <w:rPr>
          <w:spacing w:val="-6"/>
          <w:kern w:val="17"/>
        </w:rPr>
        <w:t xml:space="preserve"> </w:t>
      </w:r>
      <w:r w:rsidR="001A78CD" w:rsidRPr="00ED3B04">
        <w:rPr>
          <w:spacing w:val="-6"/>
          <w:kern w:val="17"/>
        </w:rPr>
        <w:t>Indianonlineseller.com, October</w:t>
      </w:r>
      <w:r w:rsidR="00ED3B04" w:rsidRPr="00ED3B04">
        <w:rPr>
          <w:spacing w:val="-6"/>
          <w:kern w:val="17"/>
        </w:rPr>
        <w:t xml:space="preserve"> </w:t>
      </w:r>
      <w:r w:rsidR="001A78CD" w:rsidRPr="00ED3B04">
        <w:rPr>
          <w:spacing w:val="-6"/>
          <w:kern w:val="17"/>
        </w:rPr>
        <w:t>5, 2016,</w:t>
      </w:r>
      <w:r w:rsidR="00A13A75" w:rsidRPr="00ED3B04">
        <w:rPr>
          <w:spacing w:val="-6"/>
          <w:kern w:val="17"/>
        </w:rPr>
        <w:t xml:space="preserve"> </w:t>
      </w:r>
      <w:r w:rsidR="001A78CD" w:rsidRPr="00ED3B04">
        <w:rPr>
          <w:spacing w:val="-6"/>
          <w:kern w:val="17"/>
        </w:rPr>
        <w:t>accessed May 5, 2017, http://indianonlineseller.com/2016/10/shopclues-big-business-boom-to-boost-festive-sales-seller-base/.</w:t>
      </w:r>
    </w:p>
  </w:footnote>
  <w:footnote w:id="10">
    <w:p w14:paraId="3BAE7F64" w14:textId="1CCEB7AA" w:rsidR="00C11C23" w:rsidRPr="00283AE7" w:rsidRDefault="00C11C23" w:rsidP="00CD615B">
      <w:pPr>
        <w:pStyle w:val="Footnote"/>
        <w:rPr>
          <w:spacing w:val="-4"/>
          <w:kern w:val="17"/>
        </w:rPr>
      </w:pPr>
      <w:r w:rsidRPr="00283AE7">
        <w:rPr>
          <w:rStyle w:val="FootnoteReference"/>
          <w:spacing w:val="-4"/>
          <w:kern w:val="17"/>
        </w:rPr>
        <w:footnoteRef/>
      </w:r>
      <w:r w:rsidRPr="00283AE7">
        <w:rPr>
          <w:bCs/>
          <w:spacing w:val="-4"/>
          <w:kern w:val="17"/>
        </w:rPr>
        <w:t xml:space="preserve"> ANI, “ShopClues to Promote ‘Make in India’ Vision with IndiMarket,”</w:t>
      </w:r>
      <w:r w:rsidR="004A667F">
        <w:rPr>
          <w:bCs/>
          <w:spacing w:val="-4"/>
          <w:kern w:val="17"/>
        </w:rPr>
        <w:t xml:space="preserve"> </w:t>
      </w:r>
      <w:r w:rsidRPr="00283AE7">
        <w:rPr>
          <w:bCs/>
          <w:i/>
          <w:spacing w:val="-4"/>
          <w:kern w:val="17"/>
        </w:rPr>
        <w:t>Times of India</w:t>
      </w:r>
      <w:r w:rsidRPr="00283AE7">
        <w:rPr>
          <w:bCs/>
          <w:spacing w:val="-4"/>
          <w:kern w:val="17"/>
        </w:rPr>
        <w:t>, June 1, 2016, accessed March 26, 201</w:t>
      </w:r>
      <w:r w:rsidR="001A78CD" w:rsidRPr="00283AE7">
        <w:rPr>
          <w:bCs/>
          <w:spacing w:val="-4"/>
          <w:kern w:val="17"/>
        </w:rPr>
        <w:t>7</w:t>
      </w:r>
      <w:r w:rsidRPr="00283AE7">
        <w:rPr>
          <w:bCs/>
          <w:spacing w:val="-4"/>
          <w:kern w:val="17"/>
        </w:rPr>
        <w:t>, http://timesofindia.indiatimes.com/city/delhi/ShopClues-to-promote-Make-in-India-vision-with-IndiMarket/articleshow/52536722.cms.</w:t>
      </w:r>
    </w:p>
  </w:footnote>
  <w:footnote w:id="11">
    <w:p w14:paraId="3059F280" w14:textId="77777777" w:rsidR="00C11C23" w:rsidRPr="00CD615B" w:rsidRDefault="00C11C23" w:rsidP="00CD615B">
      <w:pPr>
        <w:pStyle w:val="Footnote"/>
      </w:pPr>
      <w:r w:rsidRPr="00CD615B">
        <w:rPr>
          <w:rStyle w:val="FootnoteReference"/>
        </w:rPr>
        <w:footnoteRef/>
      </w:r>
      <w:r w:rsidRPr="00CD615B">
        <w:rPr>
          <w:bCs/>
        </w:rPr>
        <w:t xml:space="preserve"> Sugandh Dhawan, “ShopClues Launches India’s First Online WholeSale Marketplace,”</w:t>
      </w:r>
      <w:r>
        <w:rPr>
          <w:bCs/>
        </w:rPr>
        <w:t xml:space="preserve"> I</w:t>
      </w:r>
      <w:r w:rsidRPr="00CD615B">
        <w:rPr>
          <w:bCs/>
        </w:rPr>
        <w:t>amwire.com, March 14, 2014,</w:t>
      </w:r>
      <w:r>
        <w:rPr>
          <w:bCs/>
        </w:rPr>
        <w:t xml:space="preserve"> accessed March 25, 2017, </w:t>
      </w:r>
      <w:r w:rsidRPr="00CD615B">
        <w:rPr>
          <w:bCs/>
        </w:rPr>
        <w:t>www.iamwire.com/2014/03/ShopClues-launches-indias-online-wholesale-marketplace/25885</w:t>
      </w:r>
      <w:r>
        <w:rPr>
          <w:bCs/>
        </w:rPr>
        <w:t>.</w:t>
      </w:r>
    </w:p>
  </w:footnote>
  <w:footnote w:id="12">
    <w:p w14:paraId="05B8E3CF" w14:textId="56DDFA0D" w:rsidR="00C11C23" w:rsidRPr="00CD615B" w:rsidRDefault="00C11C23" w:rsidP="00CD615B">
      <w:pPr>
        <w:pStyle w:val="Footnote"/>
      </w:pPr>
      <w:r w:rsidRPr="00CD615B">
        <w:rPr>
          <w:rStyle w:val="FootnoteReference"/>
        </w:rPr>
        <w:footnoteRef/>
      </w:r>
      <w:r w:rsidRPr="00CD615B">
        <w:rPr>
          <w:bCs/>
        </w:rPr>
        <w:t xml:space="preserve"> Karan Choudhury</w:t>
      </w:r>
      <w:r>
        <w:rPr>
          <w:bCs/>
        </w:rPr>
        <w:t xml:space="preserve"> and </w:t>
      </w:r>
      <w:r w:rsidR="004A667F">
        <w:rPr>
          <w:bCs/>
        </w:rPr>
        <w:t>Nivedita Mookerji, “We’</w:t>
      </w:r>
      <w:r w:rsidRPr="00CD615B">
        <w:rPr>
          <w:bCs/>
        </w:rPr>
        <w:t>ve Already Toppled Flipkart, Snapdeal: ShopClues</w:t>
      </w:r>
      <w:r w:rsidR="001B073F">
        <w:rPr>
          <w:bCs/>
        </w:rPr>
        <w:t xml:space="preserve"> </w:t>
      </w:r>
      <w:r w:rsidRPr="00CD615B">
        <w:rPr>
          <w:bCs/>
        </w:rPr>
        <w:t>CEO,”</w:t>
      </w:r>
      <w:r w:rsidR="000708BC">
        <w:rPr>
          <w:bCs/>
        </w:rPr>
        <w:t xml:space="preserve"> </w:t>
      </w:r>
      <w:r w:rsidRPr="001C7A3F">
        <w:rPr>
          <w:bCs/>
          <w:i/>
        </w:rPr>
        <w:t>Business Standard</w:t>
      </w:r>
      <w:r w:rsidRPr="00CD615B">
        <w:rPr>
          <w:bCs/>
        </w:rPr>
        <w:t xml:space="preserve">, January 26, 2016, </w:t>
      </w:r>
      <w:r>
        <w:rPr>
          <w:bCs/>
        </w:rPr>
        <w:t>a</w:t>
      </w:r>
      <w:r w:rsidRPr="00CD615B">
        <w:rPr>
          <w:bCs/>
        </w:rPr>
        <w:t>ccessed March 15, 2017, www.business-standard.com/article/companies/we-ve-already-toppled-flipkart-snapdeal-ShopClues-ceo-116012600002_1.html</w:t>
      </w:r>
      <w:r>
        <w:rPr>
          <w:shd w:val="clear" w:color="auto" w:fill="FFFFFF"/>
        </w:rPr>
        <w:t>.</w:t>
      </w:r>
    </w:p>
  </w:footnote>
  <w:footnote w:id="13">
    <w:p w14:paraId="21081E5E" w14:textId="13A3C858" w:rsidR="00C11C23" w:rsidRPr="00CD615B" w:rsidRDefault="00C11C23" w:rsidP="00CD615B">
      <w:pPr>
        <w:pStyle w:val="Footnote"/>
      </w:pPr>
      <w:r w:rsidRPr="00CD615B">
        <w:rPr>
          <w:rStyle w:val="FootnoteReference"/>
        </w:rPr>
        <w:footnoteRef/>
      </w:r>
      <w:r w:rsidR="00861099">
        <w:rPr>
          <w:bCs/>
        </w:rPr>
        <w:t xml:space="preserve"> </w:t>
      </w:r>
      <w:r>
        <w:rPr>
          <w:bCs/>
        </w:rPr>
        <w:t>Mehak Sharma, “</w:t>
      </w:r>
      <w:r w:rsidRPr="00CD615B">
        <w:rPr>
          <w:bCs/>
        </w:rPr>
        <w:t xml:space="preserve">ShopClues </w:t>
      </w:r>
      <w:r>
        <w:rPr>
          <w:bCs/>
        </w:rPr>
        <w:t>o</w:t>
      </w:r>
      <w:r w:rsidRPr="00CD615B">
        <w:rPr>
          <w:bCs/>
        </w:rPr>
        <w:t xml:space="preserve">n Track </w:t>
      </w:r>
      <w:r>
        <w:rPr>
          <w:bCs/>
        </w:rPr>
        <w:t>t</w:t>
      </w:r>
      <w:r w:rsidRPr="00CD615B">
        <w:rPr>
          <w:bCs/>
        </w:rPr>
        <w:t xml:space="preserve">o Turn Profitable </w:t>
      </w:r>
      <w:r>
        <w:rPr>
          <w:bCs/>
        </w:rPr>
        <w:t>b</w:t>
      </w:r>
      <w:r w:rsidRPr="00CD615B">
        <w:rPr>
          <w:bCs/>
        </w:rPr>
        <w:t xml:space="preserve">y FY17; Eyes US$2 Billion </w:t>
      </w:r>
      <w:r>
        <w:rPr>
          <w:bCs/>
        </w:rPr>
        <w:t>i</w:t>
      </w:r>
      <w:r w:rsidRPr="00CD615B">
        <w:rPr>
          <w:bCs/>
        </w:rPr>
        <w:t>n Sales,”</w:t>
      </w:r>
      <w:r w:rsidR="004A667F">
        <w:rPr>
          <w:bCs/>
        </w:rPr>
        <w:t xml:space="preserve"> </w:t>
      </w:r>
      <w:r w:rsidRPr="00CD615B">
        <w:rPr>
          <w:bCs/>
        </w:rPr>
        <w:t>IndiaRetailing.com, December</w:t>
      </w:r>
      <w:r w:rsidR="004A667F">
        <w:rPr>
          <w:bCs/>
        </w:rPr>
        <w:t xml:space="preserve"> </w:t>
      </w:r>
      <w:r w:rsidRPr="00CD615B">
        <w:rPr>
          <w:bCs/>
        </w:rPr>
        <w:t>9, 2016, accessed March 15, 2017, www.indiaretailing.com/2016/12/09/retail/ShopClues-on-track-to-turn-profitable-by-fy17-eyes-us-2-billion-in-sales/</w:t>
      </w:r>
      <w:r>
        <w:rPr>
          <w:bCs/>
        </w:rPr>
        <w:t>.</w:t>
      </w:r>
    </w:p>
  </w:footnote>
  <w:footnote w:id="14">
    <w:p w14:paraId="4F81CF65" w14:textId="0CF4DD42" w:rsidR="00C11C23" w:rsidRPr="00CD615B" w:rsidRDefault="00C11C23" w:rsidP="00CD615B">
      <w:pPr>
        <w:pStyle w:val="Footnote"/>
        <w:rPr>
          <w:bCs/>
        </w:rPr>
      </w:pPr>
      <w:r w:rsidRPr="00CD615B">
        <w:rPr>
          <w:rStyle w:val="FootnoteReference"/>
        </w:rPr>
        <w:footnoteRef/>
      </w:r>
      <w:r w:rsidRPr="00CD615B">
        <w:rPr>
          <w:bCs/>
          <w:shd w:val="clear" w:color="auto" w:fill="FFFFFF"/>
        </w:rPr>
        <w:t xml:space="preserve"> Pooja Vishant, “ShopClues </w:t>
      </w:r>
      <w:r w:rsidR="00AF21DC">
        <w:rPr>
          <w:bCs/>
          <w:shd w:val="clear" w:color="auto" w:fill="FFFFFF"/>
        </w:rPr>
        <w:t>t</w:t>
      </w:r>
      <w:r w:rsidR="00AF21DC" w:rsidRPr="00CD615B">
        <w:rPr>
          <w:bCs/>
          <w:shd w:val="clear" w:color="auto" w:fill="FFFFFF"/>
        </w:rPr>
        <w:t xml:space="preserve">o Expand </w:t>
      </w:r>
      <w:r w:rsidR="00A9149B">
        <w:rPr>
          <w:bCs/>
          <w:shd w:val="clear" w:color="auto" w:fill="FFFFFF"/>
        </w:rPr>
        <w:t>I</w:t>
      </w:r>
      <w:r w:rsidR="00AF21DC" w:rsidRPr="00CD615B">
        <w:rPr>
          <w:bCs/>
          <w:shd w:val="clear" w:color="auto" w:fill="FFFFFF"/>
        </w:rPr>
        <w:t xml:space="preserve">ts Fulfillment Spaces </w:t>
      </w:r>
      <w:r w:rsidR="00AF21DC">
        <w:rPr>
          <w:bCs/>
          <w:shd w:val="clear" w:color="auto" w:fill="FFFFFF"/>
        </w:rPr>
        <w:t>t</w:t>
      </w:r>
      <w:r w:rsidR="00AF21DC" w:rsidRPr="00CD615B">
        <w:rPr>
          <w:bCs/>
          <w:shd w:val="clear" w:color="auto" w:fill="FFFFFF"/>
        </w:rPr>
        <w:t>o Strengthen Shipping</w:t>
      </w:r>
      <w:r w:rsidRPr="00CD615B">
        <w:rPr>
          <w:bCs/>
          <w:shd w:val="clear" w:color="auto" w:fill="FFFFFF"/>
        </w:rPr>
        <w:t>,”</w:t>
      </w:r>
      <w:r w:rsidR="00AF21DC">
        <w:rPr>
          <w:bCs/>
          <w:shd w:val="clear" w:color="auto" w:fill="FFFFFF"/>
        </w:rPr>
        <w:t xml:space="preserve"> Indian Online Seller</w:t>
      </w:r>
      <w:r w:rsidRPr="00CD615B">
        <w:rPr>
          <w:bCs/>
          <w:shd w:val="clear" w:color="auto" w:fill="FFFFFF"/>
        </w:rPr>
        <w:t>, September 10, 2014, accessed March 20, 201</w:t>
      </w:r>
      <w:r w:rsidR="001A78CD">
        <w:rPr>
          <w:bCs/>
          <w:shd w:val="clear" w:color="auto" w:fill="FFFFFF"/>
        </w:rPr>
        <w:t>7</w:t>
      </w:r>
      <w:r w:rsidRPr="00CD615B">
        <w:rPr>
          <w:bCs/>
          <w:shd w:val="clear" w:color="auto" w:fill="FFFFFF"/>
        </w:rPr>
        <w:t xml:space="preserve">, </w:t>
      </w:r>
      <w:r w:rsidRPr="00856732">
        <w:rPr>
          <w:shd w:val="clear" w:color="auto" w:fill="FFFFFF"/>
        </w:rPr>
        <w:t>http://indianonlineseller.com/2014/09/ShopClues-expand-fulfillment-spaces-strengthen-shipping/</w:t>
      </w:r>
      <w:r w:rsidRPr="00490FEE">
        <w:rPr>
          <w:rStyle w:val="Hyperlink"/>
          <w:u w:val="none"/>
          <w:shd w:val="clear" w:color="auto" w:fill="FFFFFF"/>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401C4" w14:textId="4259DF3E" w:rsidR="00C11C23" w:rsidRDefault="00C11C2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2F1F3A">
      <w:rPr>
        <w:rFonts w:ascii="Arial" w:hAnsi="Arial"/>
        <w:b/>
      </w:rPr>
      <w:fldChar w:fldCharType="begin"/>
    </w:r>
    <w:r>
      <w:rPr>
        <w:rFonts w:ascii="Arial" w:hAnsi="Arial"/>
        <w:b/>
      </w:rPr>
      <w:instrText>PAGE</w:instrText>
    </w:r>
    <w:r w:rsidR="002F1F3A">
      <w:rPr>
        <w:rFonts w:ascii="Arial" w:hAnsi="Arial"/>
        <w:b/>
      </w:rPr>
      <w:fldChar w:fldCharType="separate"/>
    </w:r>
    <w:r w:rsidR="004A667F">
      <w:rPr>
        <w:rFonts w:ascii="Arial" w:hAnsi="Arial"/>
        <w:b/>
        <w:noProof/>
      </w:rPr>
      <w:t>9</w:t>
    </w:r>
    <w:r w:rsidR="002F1F3A">
      <w:rPr>
        <w:rFonts w:ascii="Arial" w:hAnsi="Arial"/>
        <w:b/>
      </w:rPr>
      <w:fldChar w:fldCharType="end"/>
    </w:r>
    <w:r>
      <w:rPr>
        <w:rFonts w:ascii="Arial" w:hAnsi="Arial"/>
        <w:b/>
      </w:rPr>
      <w:tab/>
    </w:r>
    <w:r w:rsidR="00283AE7">
      <w:rPr>
        <w:rFonts w:ascii="Arial" w:hAnsi="Arial"/>
        <w:b/>
      </w:rPr>
      <w:t>9B17</w:t>
    </w:r>
    <w:r w:rsidR="006B25B1">
      <w:rPr>
        <w:rFonts w:ascii="Arial" w:hAnsi="Arial"/>
        <w:b/>
      </w:rPr>
      <w:t>D008</w:t>
    </w:r>
  </w:p>
  <w:p w14:paraId="20B4C1BA" w14:textId="77777777" w:rsidR="00C11C23" w:rsidRPr="00C92CC4" w:rsidRDefault="00C11C23">
    <w:pPr>
      <w:pStyle w:val="Header"/>
      <w:rPr>
        <w:sz w:val="18"/>
        <w:szCs w:val="18"/>
      </w:rPr>
    </w:pPr>
  </w:p>
  <w:p w14:paraId="5178CA6C" w14:textId="77777777" w:rsidR="00C11C23" w:rsidRPr="00C92CC4" w:rsidRDefault="00C11C23">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44ECC"/>
    <w:rsid w:val="000531D3"/>
    <w:rsid w:val="0005646B"/>
    <w:rsid w:val="00061907"/>
    <w:rsid w:val="000708BC"/>
    <w:rsid w:val="00080AA9"/>
    <w:rsid w:val="0008102D"/>
    <w:rsid w:val="00085446"/>
    <w:rsid w:val="00094C0E"/>
    <w:rsid w:val="000B4D08"/>
    <w:rsid w:val="000F0C22"/>
    <w:rsid w:val="000F6B09"/>
    <w:rsid w:val="000F6FDC"/>
    <w:rsid w:val="00100AAA"/>
    <w:rsid w:val="00104567"/>
    <w:rsid w:val="0012732D"/>
    <w:rsid w:val="0015259F"/>
    <w:rsid w:val="00154FC9"/>
    <w:rsid w:val="00156A62"/>
    <w:rsid w:val="0016080D"/>
    <w:rsid w:val="00187CE7"/>
    <w:rsid w:val="0019241A"/>
    <w:rsid w:val="001A08DD"/>
    <w:rsid w:val="001A5335"/>
    <w:rsid w:val="001A752D"/>
    <w:rsid w:val="001A78CD"/>
    <w:rsid w:val="001B00F7"/>
    <w:rsid w:val="001B073F"/>
    <w:rsid w:val="001C7A3F"/>
    <w:rsid w:val="001D6523"/>
    <w:rsid w:val="001D6B04"/>
    <w:rsid w:val="001D73B7"/>
    <w:rsid w:val="00203AA1"/>
    <w:rsid w:val="00213E98"/>
    <w:rsid w:val="0026766C"/>
    <w:rsid w:val="00283AE7"/>
    <w:rsid w:val="002E32F0"/>
    <w:rsid w:val="002F1F3A"/>
    <w:rsid w:val="002F460C"/>
    <w:rsid w:val="002F48D6"/>
    <w:rsid w:val="002F6FE3"/>
    <w:rsid w:val="0035056F"/>
    <w:rsid w:val="00354899"/>
    <w:rsid w:val="00355FD6"/>
    <w:rsid w:val="00356DDB"/>
    <w:rsid w:val="00361C8E"/>
    <w:rsid w:val="00364498"/>
    <w:rsid w:val="00364A5C"/>
    <w:rsid w:val="00373FB1"/>
    <w:rsid w:val="003B30D8"/>
    <w:rsid w:val="003B3D71"/>
    <w:rsid w:val="003B7EF2"/>
    <w:rsid w:val="003C3FA4"/>
    <w:rsid w:val="003E1FEA"/>
    <w:rsid w:val="003E21A9"/>
    <w:rsid w:val="003E6064"/>
    <w:rsid w:val="003F0673"/>
    <w:rsid w:val="003F2B0C"/>
    <w:rsid w:val="004221E4"/>
    <w:rsid w:val="00460FD1"/>
    <w:rsid w:val="0046225F"/>
    <w:rsid w:val="00471088"/>
    <w:rsid w:val="00473733"/>
    <w:rsid w:val="00483AF9"/>
    <w:rsid w:val="00490FEE"/>
    <w:rsid w:val="004A667F"/>
    <w:rsid w:val="004B120E"/>
    <w:rsid w:val="004B1CCB"/>
    <w:rsid w:val="004C48FB"/>
    <w:rsid w:val="004C5B23"/>
    <w:rsid w:val="004D7312"/>
    <w:rsid w:val="004D73A5"/>
    <w:rsid w:val="00522769"/>
    <w:rsid w:val="00532CF5"/>
    <w:rsid w:val="00551E97"/>
    <w:rsid w:val="005528CB"/>
    <w:rsid w:val="00566771"/>
    <w:rsid w:val="005772EB"/>
    <w:rsid w:val="00581E2E"/>
    <w:rsid w:val="00584F15"/>
    <w:rsid w:val="005B0FA4"/>
    <w:rsid w:val="005C215F"/>
    <w:rsid w:val="005F4489"/>
    <w:rsid w:val="006163F7"/>
    <w:rsid w:val="00652606"/>
    <w:rsid w:val="0065278A"/>
    <w:rsid w:val="006724C2"/>
    <w:rsid w:val="00682754"/>
    <w:rsid w:val="006A58A9"/>
    <w:rsid w:val="006A606D"/>
    <w:rsid w:val="006B25B1"/>
    <w:rsid w:val="006B7F7A"/>
    <w:rsid w:val="006C0371"/>
    <w:rsid w:val="006C08B6"/>
    <w:rsid w:val="006C0B1A"/>
    <w:rsid w:val="006C4384"/>
    <w:rsid w:val="006C6065"/>
    <w:rsid w:val="006C7F9F"/>
    <w:rsid w:val="006D0CC4"/>
    <w:rsid w:val="006D7603"/>
    <w:rsid w:val="006E2F6D"/>
    <w:rsid w:val="006E58F6"/>
    <w:rsid w:val="006E77E1"/>
    <w:rsid w:val="006F131D"/>
    <w:rsid w:val="006F1D9E"/>
    <w:rsid w:val="0074201F"/>
    <w:rsid w:val="00744F4A"/>
    <w:rsid w:val="00752BCD"/>
    <w:rsid w:val="00755182"/>
    <w:rsid w:val="00766DA1"/>
    <w:rsid w:val="007706D5"/>
    <w:rsid w:val="0078296E"/>
    <w:rsid w:val="007866A6"/>
    <w:rsid w:val="007928D1"/>
    <w:rsid w:val="007A130D"/>
    <w:rsid w:val="007B050C"/>
    <w:rsid w:val="007B33BE"/>
    <w:rsid w:val="007B5903"/>
    <w:rsid w:val="007C57AD"/>
    <w:rsid w:val="007D4102"/>
    <w:rsid w:val="007D75BD"/>
    <w:rsid w:val="007E5921"/>
    <w:rsid w:val="00821FFC"/>
    <w:rsid w:val="008271CA"/>
    <w:rsid w:val="008467D5"/>
    <w:rsid w:val="00855CE4"/>
    <w:rsid w:val="00856732"/>
    <w:rsid w:val="00856D9F"/>
    <w:rsid w:val="0086081D"/>
    <w:rsid w:val="00861064"/>
    <w:rsid w:val="00861099"/>
    <w:rsid w:val="008621A5"/>
    <w:rsid w:val="00866F6D"/>
    <w:rsid w:val="00870865"/>
    <w:rsid w:val="008820EA"/>
    <w:rsid w:val="008A4DC4"/>
    <w:rsid w:val="009067A4"/>
    <w:rsid w:val="0090722E"/>
    <w:rsid w:val="00915A1E"/>
    <w:rsid w:val="009340DB"/>
    <w:rsid w:val="00945F9E"/>
    <w:rsid w:val="00951913"/>
    <w:rsid w:val="00972498"/>
    <w:rsid w:val="00974CC6"/>
    <w:rsid w:val="00976AD4"/>
    <w:rsid w:val="0098547A"/>
    <w:rsid w:val="00994482"/>
    <w:rsid w:val="009A312F"/>
    <w:rsid w:val="009A5348"/>
    <w:rsid w:val="009A67BB"/>
    <w:rsid w:val="009C76D5"/>
    <w:rsid w:val="009E0E32"/>
    <w:rsid w:val="009F7AA4"/>
    <w:rsid w:val="00A13A75"/>
    <w:rsid w:val="00A17EE9"/>
    <w:rsid w:val="00A44120"/>
    <w:rsid w:val="00A559DB"/>
    <w:rsid w:val="00A8684D"/>
    <w:rsid w:val="00A9149B"/>
    <w:rsid w:val="00AA3C9D"/>
    <w:rsid w:val="00AC6453"/>
    <w:rsid w:val="00AD2E7B"/>
    <w:rsid w:val="00AF21DC"/>
    <w:rsid w:val="00AF35FC"/>
    <w:rsid w:val="00B03639"/>
    <w:rsid w:val="00B0652A"/>
    <w:rsid w:val="00B24DFD"/>
    <w:rsid w:val="00B3757D"/>
    <w:rsid w:val="00B40937"/>
    <w:rsid w:val="00B423EF"/>
    <w:rsid w:val="00B453DE"/>
    <w:rsid w:val="00B4742F"/>
    <w:rsid w:val="00B56C6C"/>
    <w:rsid w:val="00B901F9"/>
    <w:rsid w:val="00BA605A"/>
    <w:rsid w:val="00BB00FE"/>
    <w:rsid w:val="00BD6EFB"/>
    <w:rsid w:val="00C11C23"/>
    <w:rsid w:val="00C15BE2"/>
    <w:rsid w:val="00C2175C"/>
    <w:rsid w:val="00C22219"/>
    <w:rsid w:val="00C3447F"/>
    <w:rsid w:val="00C74D43"/>
    <w:rsid w:val="00C81491"/>
    <w:rsid w:val="00C81676"/>
    <w:rsid w:val="00C92CC4"/>
    <w:rsid w:val="00CA0AFB"/>
    <w:rsid w:val="00CA2CE1"/>
    <w:rsid w:val="00CA3976"/>
    <w:rsid w:val="00CA757B"/>
    <w:rsid w:val="00CB453E"/>
    <w:rsid w:val="00CB6B09"/>
    <w:rsid w:val="00CC1787"/>
    <w:rsid w:val="00CC182C"/>
    <w:rsid w:val="00CD0824"/>
    <w:rsid w:val="00CD2908"/>
    <w:rsid w:val="00CD615B"/>
    <w:rsid w:val="00D03A82"/>
    <w:rsid w:val="00D15344"/>
    <w:rsid w:val="00D21E94"/>
    <w:rsid w:val="00D278A8"/>
    <w:rsid w:val="00D31BEC"/>
    <w:rsid w:val="00D61D9F"/>
    <w:rsid w:val="00D63150"/>
    <w:rsid w:val="00D64A32"/>
    <w:rsid w:val="00D64EFC"/>
    <w:rsid w:val="00D75295"/>
    <w:rsid w:val="00D76CE9"/>
    <w:rsid w:val="00D8528F"/>
    <w:rsid w:val="00D97F12"/>
    <w:rsid w:val="00DA6818"/>
    <w:rsid w:val="00DA712A"/>
    <w:rsid w:val="00DB42E7"/>
    <w:rsid w:val="00DC15D4"/>
    <w:rsid w:val="00DC6165"/>
    <w:rsid w:val="00DD2310"/>
    <w:rsid w:val="00DD6C5D"/>
    <w:rsid w:val="00DF32C2"/>
    <w:rsid w:val="00DF5A89"/>
    <w:rsid w:val="00E112AD"/>
    <w:rsid w:val="00E471A7"/>
    <w:rsid w:val="00E53C02"/>
    <w:rsid w:val="00E635CF"/>
    <w:rsid w:val="00E77F88"/>
    <w:rsid w:val="00EB5410"/>
    <w:rsid w:val="00EC6E0A"/>
    <w:rsid w:val="00ED3B04"/>
    <w:rsid w:val="00ED4E18"/>
    <w:rsid w:val="00EE1F37"/>
    <w:rsid w:val="00F0159C"/>
    <w:rsid w:val="00F05C03"/>
    <w:rsid w:val="00F105B7"/>
    <w:rsid w:val="00F17A21"/>
    <w:rsid w:val="00F21905"/>
    <w:rsid w:val="00F226DD"/>
    <w:rsid w:val="00F34FFA"/>
    <w:rsid w:val="00F50E91"/>
    <w:rsid w:val="00F57D29"/>
    <w:rsid w:val="00F60921"/>
    <w:rsid w:val="00F62935"/>
    <w:rsid w:val="00F92A99"/>
    <w:rsid w:val="00F92E41"/>
    <w:rsid w:val="00F96201"/>
    <w:rsid w:val="00FA5824"/>
    <w:rsid w:val="00FB4A1D"/>
    <w:rsid w:val="00FC30E9"/>
    <w:rsid w:val="00FD0B18"/>
    <w:rsid w:val="00FD0F82"/>
    <w:rsid w:val="00FD38C9"/>
    <w:rsid w:val="00FE1485"/>
    <w:rsid w:val="00FE4580"/>
    <w:rsid w:val="00FE714F"/>
    <w:rsid w:val="00FF2B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2F7FB2"/>
  <w15:docId w15:val="{0D26D2F3-F93F-426E-A932-8EB43BB3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73733"/>
    <w:pPr>
      <w:keepNext/>
      <w:keepLines/>
      <w:spacing w:before="480" w:line="276" w:lineRule="auto"/>
      <w:outlineLvl w:val="0"/>
    </w:pPr>
    <w:rPr>
      <w:rFonts w:ascii="Cambria" w:hAnsi="Cambria"/>
      <w:b/>
      <w:bCs/>
      <w:color w:val="365F91"/>
      <w:sz w:val="28"/>
      <w:szCs w:val="28"/>
    </w:rPr>
  </w:style>
  <w:style w:type="paragraph" w:styleId="Heading3">
    <w:name w:val="heading 3"/>
    <w:basedOn w:val="Normal"/>
    <w:link w:val="Heading3Char"/>
    <w:uiPriority w:val="9"/>
    <w:qFormat/>
    <w:rsid w:val="0047373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473733"/>
    <w:rPr>
      <w:rFonts w:ascii="Cambria" w:eastAsia="Times New Roman" w:hAnsi="Cambria" w:cs="Times New Roman"/>
      <w:b/>
      <w:bCs/>
      <w:color w:val="365F91"/>
      <w:sz w:val="28"/>
      <w:szCs w:val="28"/>
    </w:rPr>
  </w:style>
  <w:style w:type="character" w:customStyle="1" w:styleId="Heading3Char">
    <w:name w:val="Heading 3 Char"/>
    <w:basedOn w:val="DefaultParagraphFont"/>
    <w:link w:val="Heading3"/>
    <w:uiPriority w:val="9"/>
    <w:rsid w:val="00473733"/>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98547A"/>
    <w:rPr>
      <w:color w:val="800080" w:themeColor="followedHyperlink"/>
      <w:u w:val="single"/>
    </w:rPr>
  </w:style>
  <w:style w:type="table" w:customStyle="1" w:styleId="TableGridLight1">
    <w:name w:val="Table Grid Light1"/>
    <w:basedOn w:val="TableNormal"/>
    <w:uiPriority w:val="40"/>
    <w:rsid w:val="00C217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0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448798D-F57C-4C91-B280-FABAF4ADC76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352EB60-78F3-4CE7-9D93-8C4DFDE7805C}">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8BAAC-AD95-4903-ABB7-10E2C3DF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3283</Words>
  <Characters>18715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2017-06-14T17:07:00Z</cp:lastPrinted>
  <dcterms:created xsi:type="dcterms:W3CDTF">2017-06-14T16:44:00Z</dcterms:created>
  <dcterms:modified xsi:type="dcterms:W3CDTF">2017-06-28T16:17:00Z</dcterms:modified>
</cp:coreProperties>
</file>