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E144FD" w:rsidRPr="007A7418" w14:paraId="3F45461F" w14:textId="77777777" w:rsidTr="00D4584D">
        <w:tc>
          <w:tcPr>
            <w:tcW w:w="4680" w:type="dxa"/>
          </w:tcPr>
          <w:p w14:paraId="2B0F4805" w14:textId="77777777" w:rsidR="00E144FD" w:rsidRPr="007A7418" w:rsidRDefault="00E144FD" w:rsidP="007A7418">
            <w:pPr>
              <w:tabs>
                <w:tab w:val="left" w:pos="-1440"/>
                <w:tab w:val="left" w:pos="-720"/>
                <w:tab w:val="left" w:pos="1"/>
              </w:tabs>
              <w:jc w:val="both"/>
              <w:rPr>
                <w:rFonts w:ascii="Arial" w:hAnsi="Arial"/>
                <w:b/>
                <w:color w:val="000000" w:themeColor="text1"/>
                <w:sz w:val="24"/>
              </w:rPr>
            </w:pPr>
            <w:r w:rsidRPr="007A7418">
              <w:rPr>
                <w:rFonts w:ascii="Arial" w:hAnsi="Arial"/>
                <w:b/>
                <w:noProof/>
                <w:color w:val="000000" w:themeColor="text1"/>
                <w:sz w:val="24"/>
                <w:lang w:val="en-GB" w:eastAsia="en-GB"/>
              </w:rPr>
              <w:drawing>
                <wp:inline distT="0" distB="0" distL="0" distR="0" wp14:anchorId="5F9FF5A4" wp14:editId="169F8160">
                  <wp:extent cx="2613804" cy="551245"/>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044AA915" w14:textId="77777777" w:rsidR="00E144FD" w:rsidRPr="007A7418" w:rsidRDefault="00E144FD" w:rsidP="007A7418">
            <w:pPr>
              <w:tabs>
                <w:tab w:val="left" w:pos="-1440"/>
                <w:tab w:val="left" w:pos="-720"/>
                <w:tab w:val="left" w:pos="1"/>
              </w:tabs>
              <w:jc w:val="right"/>
              <w:rPr>
                <w:rFonts w:ascii="Arial" w:hAnsi="Arial"/>
                <w:b/>
                <w:color w:val="000000" w:themeColor="text1"/>
                <w:sz w:val="24"/>
              </w:rPr>
            </w:pPr>
            <w:r w:rsidRPr="007A7418">
              <w:rPr>
                <w:rFonts w:ascii="IveyVHWLogos" w:eastAsia="SimSun" w:hAnsi="IveyVHWLogos"/>
                <w:noProof/>
                <w:color w:val="000000" w:themeColor="text1"/>
                <w:sz w:val="44"/>
                <w:szCs w:val="44"/>
                <w:lang w:val="en-GB" w:eastAsia="en-GB"/>
              </w:rPr>
              <w:drawing>
                <wp:inline distT="0" distB="0" distL="0" distR="0" wp14:anchorId="00330FD4" wp14:editId="41F2E439">
                  <wp:extent cx="1328580" cy="548640"/>
                  <wp:effectExtent l="0" t="0" r="5080" b="3810"/>
                  <wp:docPr id="26" name="Picture 26"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05B8B6CA" w14:textId="77777777" w:rsidR="00856D9F" w:rsidRPr="007A7418" w:rsidRDefault="00856D9F" w:rsidP="007A7418">
      <w:pPr>
        <w:pBdr>
          <w:bottom w:val="single" w:sz="18" w:space="1" w:color="auto"/>
        </w:pBdr>
        <w:tabs>
          <w:tab w:val="left" w:pos="-1440"/>
          <w:tab w:val="left" w:pos="-720"/>
          <w:tab w:val="left" w:pos="1"/>
        </w:tabs>
        <w:jc w:val="both"/>
        <w:rPr>
          <w:rFonts w:ascii="Arial" w:hAnsi="Arial"/>
          <w:b/>
          <w:color w:val="000000" w:themeColor="text1"/>
          <w:sz w:val="24"/>
          <w:lang w:val="en-GB"/>
        </w:rPr>
      </w:pPr>
    </w:p>
    <w:p w14:paraId="1A492459" w14:textId="54779117" w:rsidR="00D75295" w:rsidRPr="007A7418" w:rsidRDefault="00E144FD" w:rsidP="007A7418">
      <w:pPr>
        <w:pStyle w:val="ProductNumber"/>
        <w:rPr>
          <w:color w:val="000000" w:themeColor="text1"/>
          <w:lang w:val="en-GB"/>
        </w:rPr>
      </w:pPr>
      <w:r w:rsidRPr="007A7418">
        <w:rPr>
          <w:color w:val="000000" w:themeColor="text1"/>
          <w:lang w:val="en-GB"/>
        </w:rPr>
        <w:t>9B17D</w:t>
      </w:r>
      <w:r w:rsidR="00A770DB" w:rsidRPr="007A7418">
        <w:rPr>
          <w:color w:val="000000" w:themeColor="text1"/>
          <w:lang w:val="en-GB"/>
        </w:rPr>
        <w:t>014</w:t>
      </w:r>
    </w:p>
    <w:p w14:paraId="03043052" w14:textId="77777777" w:rsidR="00D75295" w:rsidRPr="007A7418" w:rsidRDefault="00D75295" w:rsidP="007A7418">
      <w:pPr>
        <w:jc w:val="right"/>
        <w:rPr>
          <w:rFonts w:ascii="Arial" w:hAnsi="Arial"/>
          <w:b/>
          <w:color w:val="000000" w:themeColor="text1"/>
          <w:sz w:val="28"/>
          <w:szCs w:val="28"/>
          <w:lang w:val="en-GB"/>
        </w:rPr>
      </w:pPr>
    </w:p>
    <w:p w14:paraId="52BE5FED" w14:textId="77777777" w:rsidR="00866F6D" w:rsidRPr="007A7418" w:rsidRDefault="00866F6D" w:rsidP="007A7418">
      <w:pPr>
        <w:jc w:val="right"/>
        <w:rPr>
          <w:rFonts w:ascii="Arial" w:hAnsi="Arial"/>
          <w:b/>
          <w:color w:val="000000" w:themeColor="text1"/>
          <w:sz w:val="28"/>
          <w:szCs w:val="28"/>
          <w:lang w:val="en-GB"/>
        </w:rPr>
      </w:pPr>
    </w:p>
    <w:p w14:paraId="6C72F265" w14:textId="70B8E7A0" w:rsidR="00013360" w:rsidRPr="007A7418" w:rsidRDefault="00AF6183" w:rsidP="007A7418">
      <w:pPr>
        <w:pStyle w:val="CaseTitle"/>
        <w:spacing w:after="0" w:line="240" w:lineRule="auto"/>
        <w:rPr>
          <w:color w:val="000000" w:themeColor="text1"/>
          <w:lang w:val="en-GB"/>
        </w:rPr>
      </w:pPr>
      <w:r w:rsidRPr="007A7418">
        <w:rPr>
          <w:color w:val="000000" w:themeColor="text1"/>
          <w:lang w:val="en-GB"/>
        </w:rPr>
        <w:t xml:space="preserve">STATE CIVIL SUPPLIES: </w:t>
      </w:r>
      <w:r w:rsidR="00906990" w:rsidRPr="007A7418">
        <w:rPr>
          <w:color w:val="000000" w:themeColor="text1"/>
          <w:lang w:val="en-GB"/>
        </w:rPr>
        <w:t>VAL</w:t>
      </w:r>
      <w:r w:rsidRPr="007A7418">
        <w:rPr>
          <w:color w:val="000000" w:themeColor="text1"/>
          <w:lang w:val="en-GB"/>
        </w:rPr>
        <w:t>UE PEOPLE, VALUE THEIR MONEY</w:t>
      </w:r>
    </w:p>
    <w:p w14:paraId="4F14C050" w14:textId="77777777" w:rsidR="00F1522B" w:rsidRPr="007A7418" w:rsidRDefault="00F1522B" w:rsidP="007A7418">
      <w:pPr>
        <w:pStyle w:val="CaseTitle"/>
        <w:spacing w:after="0" w:line="240" w:lineRule="auto"/>
        <w:rPr>
          <w:color w:val="000000" w:themeColor="text1"/>
          <w:sz w:val="20"/>
          <w:szCs w:val="20"/>
          <w:lang w:val="en-GB"/>
        </w:rPr>
      </w:pPr>
    </w:p>
    <w:p w14:paraId="1E2A3EFE" w14:textId="77777777" w:rsidR="00E144FD" w:rsidRPr="007A7418" w:rsidRDefault="00E144FD" w:rsidP="007A7418">
      <w:pPr>
        <w:pStyle w:val="CaseTitle"/>
        <w:spacing w:after="0" w:line="240" w:lineRule="auto"/>
        <w:rPr>
          <w:color w:val="000000" w:themeColor="text1"/>
          <w:sz w:val="20"/>
          <w:szCs w:val="20"/>
          <w:lang w:val="en-GB"/>
        </w:rPr>
      </w:pPr>
    </w:p>
    <w:p w14:paraId="30B13249" w14:textId="77777777" w:rsidR="00013360" w:rsidRPr="007A7418" w:rsidRDefault="00013360" w:rsidP="007A7418">
      <w:pPr>
        <w:pStyle w:val="CaseTitle"/>
        <w:spacing w:after="0" w:line="240" w:lineRule="auto"/>
        <w:rPr>
          <w:color w:val="000000" w:themeColor="text1"/>
          <w:sz w:val="20"/>
          <w:szCs w:val="20"/>
          <w:lang w:val="en-GB"/>
        </w:rPr>
      </w:pPr>
    </w:p>
    <w:p w14:paraId="18E2DBB6" w14:textId="7F7FEE6F" w:rsidR="00013360" w:rsidRPr="007A7418" w:rsidRDefault="00116305" w:rsidP="007A7418">
      <w:pPr>
        <w:pStyle w:val="StyleCopyrightStatementAfter0ptBottomSinglesolidline1"/>
        <w:rPr>
          <w:color w:val="000000" w:themeColor="text1"/>
          <w:lang w:val="en-GB"/>
        </w:rPr>
      </w:pPr>
      <w:r w:rsidRPr="007A7418">
        <w:rPr>
          <w:color w:val="000000" w:themeColor="text1"/>
          <w:lang w:val="en-GB"/>
        </w:rPr>
        <w:t xml:space="preserve">Rohit Kapoor, </w:t>
      </w:r>
      <w:hyperlink r:id="rId10" w:history="1">
        <w:r w:rsidRPr="007A7418">
          <w:rPr>
            <w:color w:val="000000" w:themeColor="text1"/>
            <w:lang w:val="en-GB"/>
          </w:rPr>
          <w:t>Ayushi Agrawal</w:t>
        </w:r>
      </w:hyperlink>
      <w:r w:rsidR="00D240DB" w:rsidRPr="007A7418">
        <w:rPr>
          <w:color w:val="000000" w:themeColor="text1"/>
          <w:lang w:val="en-GB"/>
        </w:rPr>
        <w:t>,</w:t>
      </w:r>
      <w:r w:rsidRPr="007A7418">
        <w:rPr>
          <w:color w:val="000000" w:themeColor="text1"/>
          <w:lang w:val="en-GB"/>
        </w:rPr>
        <w:t xml:space="preserve"> and </w:t>
      </w:r>
      <w:hyperlink r:id="rId11" w:history="1">
        <w:r w:rsidRPr="007A7418">
          <w:rPr>
            <w:color w:val="000000" w:themeColor="text1"/>
            <w:lang w:val="en-GB"/>
          </w:rPr>
          <w:t>Soumyajyoti Datta</w:t>
        </w:r>
      </w:hyperlink>
      <w:r w:rsidR="007E5921" w:rsidRPr="007A7418">
        <w:rPr>
          <w:color w:val="000000" w:themeColor="text1"/>
          <w:lang w:val="en-GB"/>
        </w:rPr>
        <w:t xml:space="preserve"> wrote this case sol</w:t>
      </w:r>
      <w:r w:rsidR="00D75295" w:rsidRPr="007A7418">
        <w:rPr>
          <w:color w:val="000000" w:themeColor="text1"/>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21389A4" w14:textId="77777777" w:rsidR="00013360" w:rsidRPr="007A7418" w:rsidRDefault="00013360" w:rsidP="007A7418">
      <w:pPr>
        <w:pStyle w:val="StyleCopyrightStatementAfter0ptBottomSinglesolidline1"/>
        <w:rPr>
          <w:color w:val="000000" w:themeColor="text1"/>
          <w:lang w:val="en-GB"/>
        </w:rPr>
      </w:pPr>
    </w:p>
    <w:p w14:paraId="024B093E" w14:textId="77777777" w:rsidR="00E144FD" w:rsidRPr="007A7418" w:rsidRDefault="00E144FD" w:rsidP="007A7418">
      <w:pPr>
        <w:jc w:val="both"/>
        <w:rPr>
          <w:rFonts w:ascii="Arial" w:hAnsi="Arial" w:cs="Arial"/>
          <w:i/>
          <w:iCs/>
          <w:color w:val="000000" w:themeColor="text1"/>
          <w:sz w:val="16"/>
          <w:szCs w:val="16"/>
          <w:lang w:val="en-CA"/>
        </w:rPr>
      </w:pPr>
      <w:r w:rsidRPr="007A7418">
        <w:rPr>
          <w:rFonts w:ascii="Arial" w:hAnsi="Arial" w:cs="Arial"/>
          <w:i/>
          <w:iCs/>
          <w:color w:val="000000" w:themeColor="text1"/>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7A7418">
          <w:rPr>
            <w:rFonts w:ascii="Arial" w:hAnsi="Arial" w:cs="Arial"/>
            <w:i/>
            <w:iCs/>
            <w:color w:val="000000" w:themeColor="text1"/>
            <w:sz w:val="16"/>
            <w:szCs w:val="16"/>
            <w:lang w:val="en-CA"/>
          </w:rPr>
          <w:t>cases@ivey.ca</w:t>
        </w:r>
      </w:hyperlink>
      <w:r w:rsidRPr="007A7418">
        <w:rPr>
          <w:rFonts w:ascii="Arial" w:hAnsi="Arial" w:cs="Arial"/>
          <w:i/>
          <w:iCs/>
          <w:color w:val="000000" w:themeColor="text1"/>
          <w:sz w:val="16"/>
          <w:szCs w:val="16"/>
          <w:lang w:val="en-CA"/>
        </w:rPr>
        <w:t xml:space="preserve">; </w:t>
      </w:r>
      <w:hyperlink r:id="rId13" w:history="1">
        <w:r w:rsidRPr="007A7418">
          <w:rPr>
            <w:rFonts w:ascii="Arial" w:hAnsi="Arial" w:cs="Arial"/>
            <w:i/>
            <w:iCs/>
            <w:color w:val="000000" w:themeColor="text1"/>
            <w:sz w:val="16"/>
            <w:szCs w:val="16"/>
            <w:lang w:val="en-CA"/>
          </w:rPr>
          <w:t>www.iveycases.com</w:t>
        </w:r>
      </w:hyperlink>
      <w:r w:rsidRPr="007A7418">
        <w:rPr>
          <w:rFonts w:ascii="Arial" w:hAnsi="Arial" w:cs="Arial"/>
          <w:i/>
          <w:iCs/>
          <w:color w:val="000000" w:themeColor="text1"/>
          <w:sz w:val="16"/>
          <w:szCs w:val="16"/>
          <w:lang w:val="en-CA"/>
        </w:rPr>
        <w:t>.</w:t>
      </w:r>
    </w:p>
    <w:p w14:paraId="13AE39F0" w14:textId="77777777" w:rsidR="00E144FD" w:rsidRPr="007A7418" w:rsidRDefault="00E144FD" w:rsidP="007A7418">
      <w:pPr>
        <w:pStyle w:val="StyleCopyrightStatementAfter0ptBottomSinglesolidline1"/>
        <w:pBdr>
          <w:top w:val="none" w:sz="0" w:space="0" w:color="auto"/>
        </w:pBdr>
        <w:rPr>
          <w:color w:val="000000" w:themeColor="text1"/>
        </w:rPr>
      </w:pPr>
    </w:p>
    <w:p w14:paraId="60D16140" w14:textId="2CFBCB01" w:rsidR="003B7EF2" w:rsidRPr="007A7418" w:rsidRDefault="00E144FD" w:rsidP="007A7418">
      <w:pPr>
        <w:pStyle w:val="StyleStyleCopyrightStatementAfter0ptBottomSinglesolid"/>
        <w:rPr>
          <w:color w:val="000000" w:themeColor="text1"/>
          <w:lang w:val="en-GB"/>
        </w:rPr>
      </w:pPr>
      <w:r w:rsidRPr="007A7418">
        <w:rPr>
          <w:color w:val="000000" w:themeColor="text1"/>
        </w:rPr>
        <w:t>Copyright © 2017, Richard Ivey School of Business Foundation</w:t>
      </w:r>
      <w:r w:rsidR="003B7EF2" w:rsidRPr="007A7418">
        <w:rPr>
          <w:color w:val="000000" w:themeColor="text1"/>
          <w:lang w:val="en-GB"/>
        </w:rPr>
        <w:tab/>
        <w:t xml:space="preserve">Version: </w:t>
      </w:r>
      <w:r w:rsidR="00361C8E" w:rsidRPr="007A7418">
        <w:rPr>
          <w:color w:val="000000" w:themeColor="text1"/>
          <w:lang w:val="en-GB"/>
        </w:rPr>
        <w:t>201</w:t>
      </w:r>
      <w:r w:rsidR="00DC15D4" w:rsidRPr="007A7418">
        <w:rPr>
          <w:color w:val="000000" w:themeColor="text1"/>
          <w:lang w:val="en-GB"/>
        </w:rPr>
        <w:t>7</w:t>
      </w:r>
      <w:r w:rsidR="00361C8E" w:rsidRPr="007A7418">
        <w:rPr>
          <w:color w:val="000000" w:themeColor="text1"/>
          <w:lang w:val="en-GB"/>
        </w:rPr>
        <w:t>-</w:t>
      </w:r>
      <w:r w:rsidR="007F45E5">
        <w:rPr>
          <w:color w:val="000000" w:themeColor="text1"/>
          <w:lang w:val="en-GB"/>
        </w:rPr>
        <w:t>10</w:t>
      </w:r>
      <w:r w:rsidR="00116305" w:rsidRPr="007A7418">
        <w:rPr>
          <w:color w:val="000000" w:themeColor="text1"/>
          <w:lang w:val="en-GB"/>
        </w:rPr>
        <w:t>-</w:t>
      </w:r>
      <w:r w:rsidR="007F45E5">
        <w:rPr>
          <w:color w:val="000000" w:themeColor="text1"/>
          <w:lang w:val="en-GB"/>
        </w:rPr>
        <w:t>13</w:t>
      </w:r>
      <w:bookmarkStart w:id="0" w:name="_GoBack"/>
      <w:bookmarkEnd w:id="0"/>
    </w:p>
    <w:p w14:paraId="5B8CBECC" w14:textId="77777777" w:rsidR="003B7EF2" w:rsidRPr="007A7418" w:rsidRDefault="003B7EF2" w:rsidP="007A7418">
      <w:pPr>
        <w:pStyle w:val="StyleCopyrightStatementAfter0ptBottomSinglesolidline1"/>
        <w:rPr>
          <w:rFonts w:ascii="Times New Roman" w:hAnsi="Times New Roman"/>
          <w:color w:val="000000" w:themeColor="text1"/>
          <w:sz w:val="20"/>
          <w:lang w:val="en-GB"/>
        </w:rPr>
      </w:pPr>
    </w:p>
    <w:p w14:paraId="41807D30" w14:textId="77777777" w:rsidR="003B7EF2" w:rsidRPr="007A7418" w:rsidRDefault="003B7EF2" w:rsidP="007A7418">
      <w:pPr>
        <w:pStyle w:val="Footnote"/>
        <w:rPr>
          <w:color w:val="000000" w:themeColor="text1"/>
        </w:rPr>
      </w:pPr>
    </w:p>
    <w:p w14:paraId="794F758C" w14:textId="7537CFAC" w:rsidR="00D740E7" w:rsidRPr="007A7418" w:rsidRDefault="00D740E7" w:rsidP="007A7418">
      <w:pPr>
        <w:pStyle w:val="BodyTextMain"/>
        <w:rPr>
          <w:color w:val="000000" w:themeColor="text1"/>
          <w:lang w:val="en-GB"/>
        </w:rPr>
      </w:pPr>
      <w:r w:rsidRPr="007A7418">
        <w:rPr>
          <w:color w:val="000000" w:themeColor="text1"/>
          <w:lang w:val="en-GB"/>
        </w:rPr>
        <w:t xml:space="preserve">On November </w:t>
      </w:r>
      <w:r w:rsidR="00AB5912" w:rsidRPr="007A7418">
        <w:rPr>
          <w:color w:val="000000" w:themeColor="text1"/>
          <w:lang w:val="en-GB"/>
        </w:rPr>
        <w:t xml:space="preserve">9, </w:t>
      </w:r>
      <w:r w:rsidRPr="007A7418">
        <w:rPr>
          <w:color w:val="000000" w:themeColor="text1"/>
          <w:lang w:val="en-GB"/>
        </w:rPr>
        <w:t>2014</w:t>
      </w:r>
      <w:r w:rsidR="00532E2B" w:rsidRPr="007A7418">
        <w:rPr>
          <w:color w:val="000000" w:themeColor="text1"/>
          <w:lang w:val="en-GB"/>
        </w:rPr>
        <w:t>,</w:t>
      </w:r>
      <w:r w:rsidRPr="007A7418">
        <w:rPr>
          <w:color w:val="000000" w:themeColor="text1"/>
          <w:lang w:val="en-GB"/>
        </w:rPr>
        <w:t xml:space="preserve"> Ponam Shah, a senior </w:t>
      </w:r>
      <w:r w:rsidR="00AB5912" w:rsidRPr="007A7418">
        <w:rPr>
          <w:color w:val="000000" w:themeColor="text1"/>
          <w:lang w:val="en-GB"/>
        </w:rPr>
        <w:t>Indian Administrative Service</w:t>
      </w:r>
      <w:r w:rsidRPr="007A7418">
        <w:rPr>
          <w:color w:val="000000" w:themeColor="text1"/>
          <w:lang w:val="en-GB"/>
        </w:rPr>
        <w:t xml:space="preserve"> officer at Madhya Pradesh State Civil Supplies Corporation Limited</w:t>
      </w:r>
      <w:r w:rsidR="00F15281" w:rsidRPr="007A7418">
        <w:rPr>
          <w:color w:val="000000" w:themeColor="text1"/>
          <w:lang w:val="en-GB"/>
        </w:rPr>
        <w:t xml:space="preserve"> (MPSCSCL)</w:t>
      </w:r>
      <w:r w:rsidR="00532E2B" w:rsidRPr="007A7418">
        <w:rPr>
          <w:color w:val="000000" w:themeColor="text1"/>
          <w:lang w:val="en-GB"/>
        </w:rPr>
        <w:t>,</w:t>
      </w:r>
      <w:r w:rsidRPr="007A7418">
        <w:rPr>
          <w:color w:val="000000" w:themeColor="text1"/>
          <w:lang w:val="en-GB"/>
        </w:rPr>
        <w:t xml:space="preserve"> was engrossed in</w:t>
      </w:r>
      <w:r w:rsidR="0021547D" w:rsidRPr="007A7418">
        <w:rPr>
          <w:color w:val="000000" w:themeColor="text1"/>
          <w:lang w:val="en-GB"/>
        </w:rPr>
        <w:t xml:space="preserve"> solving</w:t>
      </w:r>
      <w:r w:rsidRPr="007A7418">
        <w:rPr>
          <w:color w:val="000000" w:themeColor="text1"/>
          <w:lang w:val="en-GB"/>
        </w:rPr>
        <w:t xml:space="preserve"> a </w:t>
      </w:r>
      <w:r w:rsidR="00AB5912" w:rsidRPr="007A7418">
        <w:rPr>
          <w:color w:val="000000" w:themeColor="text1"/>
          <w:lang w:val="en-GB"/>
        </w:rPr>
        <w:t>problem</w:t>
      </w:r>
      <w:r w:rsidRPr="007A7418">
        <w:rPr>
          <w:color w:val="000000" w:themeColor="text1"/>
          <w:lang w:val="en-GB"/>
        </w:rPr>
        <w:t xml:space="preserve"> pertaining to food security </w:t>
      </w:r>
      <w:r w:rsidR="00AB5912" w:rsidRPr="007A7418">
        <w:rPr>
          <w:color w:val="000000" w:themeColor="text1"/>
          <w:lang w:val="en-GB"/>
        </w:rPr>
        <w:t>in</w:t>
      </w:r>
      <w:r w:rsidRPr="007A7418">
        <w:rPr>
          <w:color w:val="000000" w:themeColor="text1"/>
          <w:lang w:val="en-GB"/>
        </w:rPr>
        <w:t xml:space="preserve"> Madhya Pradesh,</w:t>
      </w:r>
      <w:r w:rsidR="00AF1095" w:rsidRPr="007A7418">
        <w:rPr>
          <w:color w:val="000000" w:themeColor="text1"/>
          <w:lang w:val="en-GB"/>
        </w:rPr>
        <w:t xml:space="preserve"> </w:t>
      </w:r>
      <w:r w:rsidRPr="007A7418">
        <w:rPr>
          <w:color w:val="000000" w:themeColor="text1"/>
          <w:lang w:val="en-GB"/>
        </w:rPr>
        <w:t xml:space="preserve">a state in </w:t>
      </w:r>
      <w:r w:rsidR="00D604BE" w:rsidRPr="007A7418">
        <w:rPr>
          <w:color w:val="000000" w:themeColor="text1"/>
          <w:lang w:val="en-GB"/>
        </w:rPr>
        <w:t>central</w:t>
      </w:r>
      <w:r w:rsidRPr="007A7418">
        <w:rPr>
          <w:color w:val="000000" w:themeColor="text1"/>
          <w:lang w:val="en-GB"/>
        </w:rPr>
        <w:t xml:space="preserve"> India. She was flipping through the files on her desk and scanning the limited records available to understand the status quo. The</w:t>
      </w:r>
      <w:r w:rsidR="00700B5F" w:rsidRPr="007A7418">
        <w:rPr>
          <w:color w:val="000000" w:themeColor="text1"/>
          <w:lang w:val="en-GB"/>
        </w:rPr>
        <w:t xml:space="preserve"> state had</w:t>
      </w:r>
      <w:r w:rsidRPr="007A7418">
        <w:rPr>
          <w:color w:val="000000" w:themeColor="text1"/>
          <w:lang w:val="en-GB"/>
        </w:rPr>
        <w:t xml:space="preserve"> numerous </w:t>
      </w:r>
      <w:r w:rsidR="00251C49" w:rsidRPr="007A7418">
        <w:rPr>
          <w:color w:val="000000" w:themeColor="text1"/>
          <w:lang w:val="en-GB"/>
        </w:rPr>
        <w:t>procurement centres</w:t>
      </w:r>
      <w:r w:rsidR="00AB5912" w:rsidRPr="007A7418">
        <w:rPr>
          <w:color w:val="000000" w:themeColor="text1"/>
          <w:lang w:val="en-GB"/>
        </w:rPr>
        <w:t xml:space="preserve"> and </w:t>
      </w:r>
      <w:r w:rsidR="00D4584D" w:rsidRPr="007A7418">
        <w:rPr>
          <w:color w:val="000000" w:themeColor="text1"/>
          <w:lang w:val="en-GB"/>
        </w:rPr>
        <w:t>“</w:t>
      </w:r>
      <w:r w:rsidRPr="007A7418">
        <w:rPr>
          <w:color w:val="000000" w:themeColor="text1"/>
          <w:lang w:val="en-GB"/>
        </w:rPr>
        <w:t>fair price shops</w:t>
      </w:r>
      <w:r w:rsidR="00C069A1" w:rsidRPr="007A7418">
        <w:rPr>
          <w:color w:val="000000" w:themeColor="text1"/>
          <w:lang w:val="en-GB"/>
        </w:rPr>
        <w:t>.</w:t>
      </w:r>
      <w:r w:rsidR="00D4584D" w:rsidRPr="007A7418">
        <w:rPr>
          <w:color w:val="000000" w:themeColor="text1"/>
          <w:lang w:val="en-GB"/>
        </w:rPr>
        <w:t>”</w:t>
      </w:r>
      <w:r w:rsidRPr="007A7418">
        <w:rPr>
          <w:color w:val="000000" w:themeColor="text1"/>
          <w:lang w:val="en-GB"/>
        </w:rPr>
        <w:t xml:space="preserve"> The demand for food grain</w:t>
      </w:r>
      <w:r w:rsidR="00AB5912" w:rsidRPr="007A7418">
        <w:rPr>
          <w:color w:val="000000" w:themeColor="text1"/>
          <w:lang w:val="en-GB"/>
        </w:rPr>
        <w:t>, however,</w:t>
      </w:r>
      <w:r w:rsidRPr="007A7418">
        <w:rPr>
          <w:color w:val="000000" w:themeColor="text1"/>
          <w:lang w:val="en-GB"/>
        </w:rPr>
        <w:t xml:space="preserve"> </w:t>
      </w:r>
      <w:r w:rsidR="00303722" w:rsidRPr="007A7418">
        <w:rPr>
          <w:color w:val="000000" w:themeColor="text1"/>
          <w:lang w:val="en-GB"/>
        </w:rPr>
        <w:t xml:space="preserve">varied across </w:t>
      </w:r>
      <w:r w:rsidR="00AB5912" w:rsidRPr="007A7418">
        <w:rPr>
          <w:color w:val="000000" w:themeColor="text1"/>
          <w:lang w:val="en-GB"/>
        </w:rPr>
        <w:t xml:space="preserve">different </w:t>
      </w:r>
      <w:r w:rsidR="00303722" w:rsidRPr="007A7418">
        <w:rPr>
          <w:color w:val="000000" w:themeColor="text1"/>
          <w:lang w:val="en-GB"/>
        </w:rPr>
        <w:t>locations</w:t>
      </w:r>
      <w:r w:rsidRPr="007A7418">
        <w:rPr>
          <w:color w:val="000000" w:themeColor="text1"/>
          <w:lang w:val="en-GB"/>
        </w:rPr>
        <w:t xml:space="preserve">. </w:t>
      </w:r>
      <w:r w:rsidR="00507E9B" w:rsidRPr="007A7418">
        <w:rPr>
          <w:color w:val="000000" w:themeColor="text1"/>
          <w:lang w:val="en-GB"/>
        </w:rPr>
        <w:t xml:space="preserve">Shipment costs </w:t>
      </w:r>
      <w:r w:rsidR="00B711E1" w:rsidRPr="007A7418">
        <w:rPr>
          <w:color w:val="000000" w:themeColor="text1"/>
          <w:lang w:val="en-GB"/>
        </w:rPr>
        <w:t>also</w:t>
      </w:r>
      <w:r w:rsidR="00507E9B" w:rsidRPr="007A7418">
        <w:rPr>
          <w:color w:val="000000" w:themeColor="text1"/>
          <w:lang w:val="en-GB"/>
        </w:rPr>
        <w:t xml:space="preserve"> var</w:t>
      </w:r>
      <w:r w:rsidR="0058427D" w:rsidRPr="007A7418">
        <w:rPr>
          <w:color w:val="000000" w:themeColor="text1"/>
          <w:lang w:val="en-GB"/>
        </w:rPr>
        <w:t>ied</w:t>
      </w:r>
      <w:r w:rsidR="00875A56" w:rsidRPr="007A7418">
        <w:rPr>
          <w:color w:val="000000" w:themeColor="text1"/>
          <w:lang w:val="en-GB"/>
        </w:rPr>
        <w:t xml:space="preserve"> </w:t>
      </w:r>
      <w:r w:rsidR="00507E9B" w:rsidRPr="007A7418">
        <w:rPr>
          <w:color w:val="000000" w:themeColor="text1"/>
          <w:lang w:val="en-GB"/>
        </w:rPr>
        <w:t xml:space="preserve">depending </w:t>
      </w:r>
      <w:r w:rsidRPr="007A7418">
        <w:rPr>
          <w:color w:val="000000" w:themeColor="text1"/>
          <w:lang w:val="en-GB"/>
        </w:rPr>
        <w:t xml:space="preserve">on proximity </w:t>
      </w:r>
      <w:r w:rsidR="009A3FAF" w:rsidRPr="007A7418">
        <w:rPr>
          <w:color w:val="000000" w:themeColor="text1"/>
          <w:lang w:val="en-GB"/>
        </w:rPr>
        <w:t>to markets</w:t>
      </w:r>
      <w:r w:rsidR="00AB5912" w:rsidRPr="007A7418">
        <w:rPr>
          <w:color w:val="000000" w:themeColor="text1"/>
          <w:lang w:val="en-GB"/>
        </w:rPr>
        <w:t xml:space="preserve"> </w:t>
      </w:r>
      <w:r w:rsidRPr="007A7418">
        <w:rPr>
          <w:color w:val="000000" w:themeColor="text1"/>
          <w:lang w:val="en-GB"/>
        </w:rPr>
        <w:t xml:space="preserve">and </w:t>
      </w:r>
      <w:r w:rsidR="00AB5912" w:rsidRPr="007A7418">
        <w:rPr>
          <w:color w:val="000000" w:themeColor="text1"/>
          <w:lang w:val="en-GB"/>
        </w:rPr>
        <w:t xml:space="preserve">the </w:t>
      </w:r>
      <w:r w:rsidRPr="007A7418">
        <w:rPr>
          <w:color w:val="000000" w:themeColor="text1"/>
          <w:lang w:val="en-GB"/>
        </w:rPr>
        <w:t xml:space="preserve">constraints </w:t>
      </w:r>
      <w:r w:rsidR="00AB5912" w:rsidRPr="007A7418">
        <w:rPr>
          <w:color w:val="000000" w:themeColor="text1"/>
          <w:lang w:val="en-GB"/>
        </w:rPr>
        <w:t>imposed by</w:t>
      </w:r>
      <w:r w:rsidRPr="007A7418">
        <w:rPr>
          <w:color w:val="000000" w:themeColor="text1"/>
          <w:lang w:val="en-GB"/>
        </w:rPr>
        <w:t xml:space="preserve"> geograph</w:t>
      </w:r>
      <w:r w:rsidR="00AB5912" w:rsidRPr="007A7418">
        <w:rPr>
          <w:color w:val="000000" w:themeColor="text1"/>
          <w:lang w:val="en-GB"/>
        </w:rPr>
        <w:t>y</w:t>
      </w:r>
      <w:r w:rsidRPr="007A7418">
        <w:rPr>
          <w:color w:val="000000" w:themeColor="text1"/>
          <w:lang w:val="en-GB"/>
        </w:rPr>
        <w:t xml:space="preserve">. She was at a loss to understand the </w:t>
      </w:r>
      <w:r w:rsidR="00AB5912" w:rsidRPr="007A7418">
        <w:rPr>
          <w:color w:val="000000" w:themeColor="text1"/>
          <w:lang w:val="en-GB"/>
        </w:rPr>
        <w:t>amount</w:t>
      </w:r>
      <w:r w:rsidRPr="007A7418">
        <w:rPr>
          <w:color w:val="000000" w:themeColor="text1"/>
          <w:lang w:val="en-GB"/>
        </w:rPr>
        <w:t xml:space="preserve"> of food grain to be transported. </w:t>
      </w:r>
      <w:r w:rsidR="00D240DB" w:rsidRPr="007A7418">
        <w:rPr>
          <w:color w:val="000000" w:themeColor="text1"/>
          <w:lang w:val="en-GB"/>
        </w:rPr>
        <w:t>Deeply p</w:t>
      </w:r>
      <w:r w:rsidRPr="007A7418">
        <w:rPr>
          <w:color w:val="000000" w:themeColor="text1"/>
          <w:lang w:val="en-GB"/>
        </w:rPr>
        <w:t>ondering this issue, she tr</w:t>
      </w:r>
      <w:r w:rsidR="000339E5" w:rsidRPr="007A7418">
        <w:rPr>
          <w:color w:val="000000" w:themeColor="text1"/>
          <w:lang w:val="en-GB"/>
        </w:rPr>
        <w:t>ied</w:t>
      </w:r>
      <w:r w:rsidRPr="007A7418">
        <w:rPr>
          <w:color w:val="000000" w:themeColor="text1"/>
          <w:lang w:val="en-GB"/>
        </w:rPr>
        <w:t xml:space="preserve"> to figure out the right allocation of food grain to different routes and how she could </w:t>
      </w:r>
      <w:r w:rsidR="00045AF2" w:rsidRPr="007A7418">
        <w:rPr>
          <w:color w:val="000000" w:themeColor="text1"/>
          <w:lang w:val="en-GB"/>
        </w:rPr>
        <w:t>cost</w:t>
      </w:r>
      <w:r w:rsidR="00B711E1" w:rsidRPr="007A7418">
        <w:rPr>
          <w:color w:val="000000" w:themeColor="text1"/>
          <w:lang w:val="en-GB"/>
        </w:rPr>
        <w:t>-</w:t>
      </w:r>
      <w:r w:rsidR="00045AF2" w:rsidRPr="007A7418">
        <w:rPr>
          <w:color w:val="000000" w:themeColor="text1"/>
          <w:lang w:val="en-GB"/>
        </w:rPr>
        <w:t xml:space="preserve">effectively </w:t>
      </w:r>
      <w:r w:rsidRPr="007A7418">
        <w:rPr>
          <w:color w:val="000000" w:themeColor="text1"/>
          <w:lang w:val="en-GB"/>
        </w:rPr>
        <w:t xml:space="preserve">meet the demands of the fair price shops. </w:t>
      </w:r>
    </w:p>
    <w:p w14:paraId="785D7743" w14:textId="77777777" w:rsidR="00D740E7" w:rsidRPr="007A7418" w:rsidRDefault="00D740E7" w:rsidP="007A7418">
      <w:pPr>
        <w:pStyle w:val="BodyTextMain"/>
        <w:rPr>
          <w:color w:val="000000" w:themeColor="text1"/>
          <w:lang w:val="en-GB"/>
        </w:rPr>
      </w:pPr>
    </w:p>
    <w:p w14:paraId="2A2B2C62" w14:textId="357B3858" w:rsidR="00D740E7" w:rsidRPr="007A7418" w:rsidRDefault="00D240DB" w:rsidP="007A7418">
      <w:pPr>
        <w:pStyle w:val="BodyTextMain"/>
        <w:rPr>
          <w:color w:val="000000" w:themeColor="text1"/>
          <w:lang w:val="en-GB"/>
        </w:rPr>
      </w:pPr>
      <w:r w:rsidRPr="007A7418">
        <w:rPr>
          <w:color w:val="000000" w:themeColor="text1"/>
          <w:lang w:val="en-GB"/>
        </w:rPr>
        <w:t>Shah</w:t>
      </w:r>
      <w:r w:rsidR="00D740E7" w:rsidRPr="007A7418">
        <w:rPr>
          <w:color w:val="000000" w:themeColor="text1"/>
          <w:lang w:val="en-GB"/>
        </w:rPr>
        <w:t xml:space="preserve"> </w:t>
      </w:r>
      <w:r w:rsidR="00EE4D9B" w:rsidRPr="007A7418">
        <w:rPr>
          <w:color w:val="000000" w:themeColor="text1"/>
          <w:lang w:val="en-GB"/>
        </w:rPr>
        <w:t>wonder</w:t>
      </w:r>
      <w:r w:rsidR="000339E5" w:rsidRPr="007A7418">
        <w:rPr>
          <w:color w:val="000000" w:themeColor="text1"/>
          <w:lang w:val="en-GB"/>
        </w:rPr>
        <w:t>ed</w:t>
      </w:r>
      <w:r w:rsidR="00D740E7" w:rsidRPr="007A7418">
        <w:rPr>
          <w:color w:val="000000" w:themeColor="text1"/>
          <w:lang w:val="en-GB"/>
        </w:rPr>
        <w:t xml:space="preserve">, </w:t>
      </w:r>
      <w:r w:rsidR="00D4584D" w:rsidRPr="007A7418">
        <w:rPr>
          <w:color w:val="000000" w:themeColor="text1"/>
          <w:lang w:val="en-GB"/>
        </w:rPr>
        <w:t>“</w:t>
      </w:r>
      <w:r w:rsidR="00D740E7" w:rsidRPr="007A7418">
        <w:rPr>
          <w:color w:val="000000" w:themeColor="text1"/>
          <w:lang w:val="en-GB"/>
        </w:rPr>
        <w:t xml:space="preserve">How should I allocate the food grain to different routes? </w:t>
      </w:r>
      <w:r w:rsidR="00D20E25" w:rsidRPr="007A7418">
        <w:rPr>
          <w:color w:val="000000" w:themeColor="text1"/>
          <w:lang w:val="en-GB"/>
        </w:rPr>
        <w:t xml:space="preserve">Moreover, </w:t>
      </w:r>
      <w:r w:rsidR="00D740E7" w:rsidRPr="007A7418">
        <w:rPr>
          <w:color w:val="000000" w:themeColor="text1"/>
          <w:lang w:val="en-GB"/>
        </w:rPr>
        <w:t xml:space="preserve">I have to act fast </w:t>
      </w:r>
      <w:r w:rsidR="00F90175" w:rsidRPr="007A7418">
        <w:rPr>
          <w:color w:val="000000" w:themeColor="text1"/>
          <w:lang w:val="en-GB"/>
        </w:rPr>
        <w:t xml:space="preserve">as there should </w:t>
      </w:r>
      <w:r w:rsidRPr="007A7418">
        <w:rPr>
          <w:color w:val="000000" w:themeColor="text1"/>
          <w:lang w:val="en-GB"/>
        </w:rPr>
        <w:t xml:space="preserve">be </w:t>
      </w:r>
      <w:r w:rsidR="00F90175" w:rsidRPr="007A7418">
        <w:rPr>
          <w:color w:val="000000" w:themeColor="text1"/>
          <w:lang w:val="en-GB"/>
        </w:rPr>
        <w:t>neither any shortage nor much wastage.</w:t>
      </w:r>
      <w:r w:rsidR="00D4584D" w:rsidRPr="007A7418">
        <w:rPr>
          <w:color w:val="000000" w:themeColor="text1"/>
          <w:lang w:val="en-GB"/>
        </w:rPr>
        <w:t>”</w:t>
      </w:r>
      <w:r w:rsidR="00AB5912" w:rsidRPr="007A7418">
        <w:rPr>
          <w:color w:val="000000" w:themeColor="text1"/>
          <w:lang w:val="en-GB"/>
        </w:rPr>
        <w:t xml:space="preserve"> </w:t>
      </w:r>
      <w:r w:rsidR="009D6DEC" w:rsidRPr="007A7418">
        <w:rPr>
          <w:color w:val="000000" w:themeColor="text1"/>
          <w:lang w:val="en-GB"/>
        </w:rPr>
        <w:t xml:space="preserve">Though Shah was a senior officer, she had to </w:t>
      </w:r>
      <w:r w:rsidR="00AB5912" w:rsidRPr="007A7418">
        <w:rPr>
          <w:color w:val="000000" w:themeColor="text1"/>
          <w:lang w:val="en-GB"/>
        </w:rPr>
        <w:t>seek</w:t>
      </w:r>
      <w:r w:rsidR="009D6DEC" w:rsidRPr="007A7418">
        <w:rPr>
          <w:color w:val="000000" w:themeColor="text1"/>
          <w:lang w:val="en-GB"/>
        </w:rPr>
        <w:t xml:space="preserve"> the approval of the board before venturing upon any plan of action. </w:t>
      </w:r>
      <w:r w:rsidR="00AB5912" w:rsidRPr="007A7418">
        <w:rPr>
          <w:color w:val="000000" w:themeColor="text1"/>
          <w:lang w:val="en-GB"/>
        </w:rPr>
        <w:t>S</w:t>
      </w:r>
      <w:r w:rsidR="009D6DEC" w:rsidRPr="007A7418">
        <w:rPr>
          <w:color w:val="000000" w:themeColor="text1"/>
          <w:lang w:val="en-GB"/>
        </w:rPr>
        <w:t>eeking approval at one go was difficult</w:t>
      </w:r>
      <w:r w:rsidR="00AB5912" w:rsidRPr="007A7418">
        <w:rPr>
          <w:color w:val="000000" w:themeColor="text1"/>
          <w:lang w:val="en-GB"/>
        </w:rPr>
        <w:t>,</w:t>
      </w:r>
      <w:r w:rsidR="009D6DEC" w:rsidRPr="007A7418">
        <w:rPr>
          <w:color w:val="000000" w:themeColor="text1"/>
          <w:lang w:val="en-GB"/>
        </w:rPr>
        <w:t xml:space="preserve"> as the risks of her action involved severe consequences ranging from shortages to operational </w:t>
      </w:r>
      <w:r w:rsidR="00737DC7" w:rsidRPr="007A7418">
        <w:rPr>
          <w:color w:val="000000" w:themeColor="text1"/>
          <w:lang w:val="en-GB"/>
        </w:rPr>
        <w:t>pitfalls</w:t>
      </w:r>
      <w:r w:rsidR="009D6DEC" w:rsidRPr="007A7418">
        <w:rPr>
          <w:color w:val="000000" w:themeColor="text1"/>
          <w:lang w:val="en-GB"/>
        </w:rPr>
        <w:t>.</w:t>
      </w:r>
    </w:p>
    <w:p w14:paraId="475096C7" w14:textId="77777777" w:rsidR="00AB5912" w:rsidRPr="007A7418" w:rsidRDefault="00AB5912" w:rsidP="007A7418">
      <w:pPr>
        <w:pStyle w:val="BodyTextMain"/>
        <w:rPr>
          <w:color w:val="000000" w:themeColor="text1"/>
          <w:lang w:val="en-GB"/>
        </w:rPr>
      </w:pPr>
    </w:p>
    <w:p w14:paraId="555264B2" w14:textId="7945F024" w:rsidR="00D740E7" w:rsidRPr="007A7418" w:rsidRDefault="00D740E7" w:rsidP="007A7418">
      <w:pPr>
        <w:pStyle w:val="BodyTextMain"/>
        <w:rPr>
          <w:color w:val="000000" w:themeColor="text1"/>
          <w:lang w:val="en-GB"/>
        </w:rPr>
      </w:pPr>
      <w:r w:rsidRPr="007A7418">
        <w:rPr>
          <w:color w:val="000000" w:themeColor="text1"/>
          <w:lang w:val="en-GB"/>
        </w:rPr>
        <w:t>Sh</w:t>
      </w:r>
      <w:r w:rsidR="00AF7076" w:rsidRPr="007A7418">
        <w:rPr>
          <w:color w:val="000000" w:themeColor="text1"/>
          <w:lang w:val="en-GB"/>
        </w:rPr>
        <w:t>ah</w:t>
      </w:r>
      <w:r w:rsidRPr="007A7418">
        <w:rPr>
          <w:color w:val="000000" w:themeColor="text1"/>
          <w:lang w:val="en-GB"/>
        </w:rPr>
        <w:t xml:space="preserve"> drew </w:t>
      </w:r>
      <w:r w:rsidR="00AB5912" w:rsidRPr="007A7418">
        <w:rPr>
          <w:color w:val="000000" w:themeColor="text1"/>
          <w:lang w:val="en-GB"/>
        </w:rPr>
        <w:t>a</w:t>
      </w:r>
      <w:r w:rsidRPr="007A7418">
        <w:rPr>
          <w:color w:val="000000" w:themeColor="text1"/>
          <w:lang w:val="en-GB"/>
        </w:rPr>
        <w:t xml:space="preserve"> block diagram of the distribution system </w:t>
      </w:r>
      <w:r w:rsidR="00F043A8" w:rsidRPr="007A7418">
        <w:rPr>
          <w:color w:val="000000" w:themeColor="text1"/>
          <w:lang w:val="en-GB"/>
        </w:rPr>
        <w:t xml:space="preserve">being used </w:t>
      </w:r>
      <w:r w:rsidRPr="007A7418">
        <w:rPr>
          <w:color w:val="000000" w:themeColor="text1"/>
          <w:lang w:val="en-GB"/>
        </w:rPr>
        <w:t>in the state</w:t>
      </w:r>
      <w:r w:rsidR="00890105" w:rsidRPr="007A7418">
        <w:rPr>
          <w:color w:val="000000" w:themeColor="text1"/>
          <w:lang w:val="en-GB"/>
        </w:rPr>
        <w:t xml:space="preserve"> and</w:t>
      </w:r>
      <w:r w:rsidRPr="007A7418">
        <w:rPr>
          <w:color w:val="000000" w:themeColor="text1"/>
          <w:lang w:val="en-GB"/>
        </w:rPr>
        <w:t xml:space="preserve"> </w:t>
      </w:r>
      <w:r w:rsidR="009A3D60" w:rsidRPr="007A7418">
        <w:rPr>
          <w:color w:val="000000" w:themeColor="text1"/>
          <w:lang w:val="en-GB"/>
        </w:rPr>
        <w:t>considered</w:t>
      </w:r>
      <w:r w:rsidRPr="007A7418">
        <w:rPr>
          <w:color w:val="000000" w:themeColor="text1"/>
          <w:lang w:val="en-GB"/>
        </w:rPr>
        <w:t xml:space="preserve"> a pilot initiative. She </w:t>
      </w:r>
      <w:r w:rsidR="009C3BC7" w:rsidRPr="007A7418">
        <w:rPr>
          <w:color w:val="000000" w:themeColor="text1"/>
          <w:lang w:val="en-GB"/>
        </w:rPr>
        <w:t xml:space="preserve">decided to </w:t>
      </w:r>
      <w:r w:rsidRPr="007A7418">
        <w:rPr>
          <w:color w:val="000000" w:themeColor="text1"/>
          <w:lang w:val="en-GB"/>
        </w:rPr>
        <w:t xml:space="preserve">change the </w:t>
      </w:r>
      <w:r w:rsidR="009A3FAF" w:rsidRPr="007A7418">
        <w:rPr>
          <w:color w:val="000000" w:themeColor="text1"/>
          <w:lang w:val="en-GB"/>
        </w:rPr>
        <w:t xml:space="preserve">system of </w:t>
      </w:r>
      <w:r w:rsidRPr="007A7418">
        <w:rPr>
          <w:color w:val="000000" w:themeColor="text1"/>
          <w:lang w:val="en-GB"/>
        </w:rPr>
        <w:t>food grain distribution in two phases. Sh</w:t>
      </w:r>
      <w:r w:rsidR="00AF7076" w:rsidRPr="007A7418">
        <w:rPr>
          <w:color w:val="000000" w:themeColor="text1"/>
          <w:lang w:val="en-GB"/>
        </w:rPr>
        <w:t>ah</w:t>
      </w:r>
      <w:r w:rsidRPr="007A7418">
        <w:rPr>
          <w:color w:val="000000" w:themeColor="text1"/>
          <w:lang w:val="en-GB"/>
        </w:rPr>
        <w:t xml:space="preserve"> exclaimed, </w:t>
      </w:r>
      <w:r w:rsidR="00D4584D" w:rsidRPr="007A7418">
        <w:rPr>
          <w:color w:val="000000" w:themeColor="text1"/>
          <w:lang w:val="en-GB"/>
        </w:rPr>
        <w:t>“</w:t>
      </w:r>
      <w:r w:rsidRPr="007A7418">
        <w:rPr>
          <w:color w:val="000000" w:themeColor="text1"/>
          <w:lang w:val="en-GB"/>
        </w:rPr>
        <w:t xml:space="preserve">Let me first minimize the cost of shipping wheat among the procurement centres and the issue centres. I will focus on the second stage </w:t>
      </w:r>
      <w:r w:rsidR="0098673B">
        <w:rPr>
          <w:color w:val="000000" w:themeColor="text1"/>
          <w:lang w:val="en-GB"/>
        </w:rPr>
        <w:t>[issue centres to fair price shops</w:t>
      </w:r>
      <w:r w:rsidR="00836AB4" w:rsidRPr="007A7418">
        <w:rPr>
          <w:color w:val="000000" w:themeColor="text1"/>
          <w:lang w:val="en-GB"/>
        </w:rPr>
        <w:t xml:space="preserve">] </w:t>
      </w:r>
      <w:r w:rsidRPr="007A7418">
        <w:rPr>
          <w:color w:val="000000" w:themeColor="text1"/>
          <w:lang w:val="en-GB"/>
        </w:rPr>
        <w:t xml:space="preserve">if all goes </w:t>
      </w:r>
      <w:r w:rsidR="006202C5" w:rsidRPr="007A7418">
        <w:rPr>
          <w:color w:val="000000" w:themeColor="text1"/>
          <w:lang w:val="en-GB"/>
        </w:rPr>
        <w:t>well with the system</w:t>
      </w:r>
      <w:r w:rsidR="00C069A1" w:rsidRPr="007A7418">
        <w:rPr>
          <w:color w:val="000000" w:themeColor="text1"/>
          <w:lang w:val="en-GB"/>
        </w:rPr>
        <w:t>.</w:t>
      </w:r>
      <w:r w:rsidR="00D4584D" w:rsidRPr="007A7418">
        <w:rPr>
          <w:color w:val="000000" w:themeColor="text1"/>
          <w:lang w:val="en-GB"/>
        </w:rPr>
        <w:t>”</w:t>
      </w:r>
      <w:r w:rsidR="006202C5" w:rsidRPr="007A7418">
        <w:rPr>
          <w:color w:val="000000" w:themeColor="text1"/>
          <w:lang w:val="en-GB"/>
        </w:rPr>
        <w:t xml:space="preserve"> She sat </w:t>
      </w:r>
      <w:r w:rsidR="004F76B1" w:rsidRPr="007A7418">
        <w:rPr>
          <w:color w:val="000000" w:themeColor="text1"/>
          <w:lang w:val="en-GB"/>
        </w:rPr>
        <w:t>down</w:t>
      </w:r>
      <w:r w:rsidR="00AF7076" w:rsidRPr="007A7418">
        <w:rPr>
          <w:color w:val="000000" w:themeColor="text1"/>
          <w:lang w:val="en-GB"/>
        </w:rPr>
        <w:t>,</w:t>
      </w:r>
      <w:r w:rsidR="004F76B1" w:rsidRPr="007A7418">
        <w:rPr>
          <w:color w:val="000000" w:themeColor="text1"/>
          <w:lang w:val="en-GB"/>
        </w:rPr>
        <w:t xml:space="preserve"> </w:t>
      </w:r>
      <w:r w:rsidR="0098673B">
        <w:rPr>
          <w:color w:val="000000" w:themeColor="text1"/>
          <w:lang w:val="en-GB"/>
        </w:rPr>
        <w:t xml:space="preserve">perplexed (see Exhibits 1 and 2). </w:t>
      </w:r>
    </w:p>
    <w:p w14:paraId="54EDEA3D" w14:textId="77777777" w:rsidR="00D740E7" w:rsidRPr="007A7418" w:rsidRDefault="00D740E7" w:rsidP="007A7418">
      <w:pPr>
        <w:pStyle w:val="BodyTextMain"/>
        <w:rPr>
          <w:color w:val="000000" w:themeColor="text1"/>
          <w:lang w:val="en-GB"/>
        </w:rPr>
      </w:pPr>
    </w:p>
    <w:p w14:paraId="463FFD60" w14:textId="77777777" w:rsidR="006202C5" w:rsidRPr="007A7418" w:rsidRDefault="006202C5" w:rsidP="007A7418">
      <w:pPr>
        <w:pStyle w:val="BodyTextMain"/>
        <w:rPr>
          <w:color w:val="000000" w:themeColor="text1"/>
          <w:lang w:val="en-GB"/>
        </w:rPr>
      </w:pPr>
    </w:p>
    <w:p w14:paraId="1FE83633" w14:textId="77777777" w:rsidR="00D740E7" w:rsidRPr="007A7418" w:rsidRDefault="00D740E7" w:rsidP="007A7418">
      <w:pPr>
        <w:pStyle w:val="Casehead1"/>
        <w:rPr>
          <w:color w:val="000000" w:themeColor="text1"/>
          <w:lang w:val="en-GB"/>
        </w:rPr>
      </w:pPr>
      <w:r w:rsidRPr="007A7418">
        <w:rPr>
          <w:color w:val="000000" w:themeColor="text1"/>
          <w:lang w:val="en-GB"/>
        </w:rPr>
        <w:t>PUBLIC DISTRIBUTION SYSTEM IN INDIA</w:t>
      </w:r>
    </w:p>
    <w:p w14:paraId="2A7412B4" w14:textId="77777777" w:rsidR="00D740E7" w:rsidRPr="007A7418" w:rsidRDefault="00D740E7" w:rsidP="007A7418">
      <w:pPr>
        <w:pStyle w:val="BodyTextMain"/>
        <w:rPr>
          <w:color w:val="000000" w:themeColor="text1"/>
          <w:lang w:val="en-GB"/>
        </w:rPr>
      </w:pPr>
    </w:p>
    <w:p w14:paraId="41FE4481" w14:textId="4A00C9B5" w:rsidR="00D740E7" w:rsidRPr="007A7418" w:rsidRDefault="009A3D60" w:rsidP="007A7418">
      <w:pPr>
        <w:pStyle w:val="BodyTextMain"/>
        <w:rPr>
          <w:color w:val="000000" w:themeColor="text1"/>
          <w:lang w:val="en-GB"/>
        </w:rPr>
      </w:pPr>
      <w:r w:rsidRPr="007A7418">
        <w:rPr>
          <w:color w:val="000000" w:themeColor="text1"/>
          <w:lang w:val="en-GB"/>
        </w:rPr>
        <w:t>Shortly</w:t>
      </w:r>
      <w:r w:rsidR="007C712B" w:rsidRPr="007A7418">
        <w:rPr>
          <w:color w:val="000000" w:themeColor="text1"/>
          <w:lang w:val="en-GB"/>
        </w:rPr>
        <w:t xml:space="preserve"> </w:t>
      </w:r>
      <w:r w:rsidR="00D740E7" w:rsidRPr="007A7418">
        <w:rPr>
          <w:color w:val="000000" w:themeColor="text1"/>
          <w:lang w:val="en-GB"/>
        </w:rPr>
        <w:t xml:space="preserve">before the 2014 </w:t>
      </w:r>
      <w:r w:rsidR="00AF7076" w:rsidRPr="007A7418">
        <w:rPr>
          <w:color w:val="000000" w:themeColor="text1"/>
          <w:lang w:val="en-GB"/>
        </w:rPr>
        <w:t xml:space="preserve">general </w:t>
      </w:r>
      <w:r w:rsidR="00D740E7" w:rsidRPr="007A7418">
        <w:rPr>
          <w:color w:val="000000" w:themeColor="text1"/>
          <w:lang w:val="en-GB"/>
        </w:rPr>
        <w:t>election</w:t>
      </w:r>
      <w:r w:rsidR="00B711E1" w:rsidRPr="007A7418">
        <w:rPr>
          <w:color w:val="000000" w:themeColor="text1"/>
          <w:lang w:val="en-GB"/>
        </w:rPr>
        <w:t>,</w:t>
      </w:r>
      <w:r w:rsidR="00D740E7" w:rsidRPr="007A7418">
        <w:rPr>
          <w:color w:val="000000" w:themeColor="text1"/>
          <w:lang w:val="en-GB"/>
        </w:rPr>
        <w:t xml:space="preserve"> </w:t>
      </w:r>
      <w:r w:rsidR="002D186A" w:rsidRPr="007A7418">
        <w:rPr>
          <w:color w:val="000000" w:themeColor="text1"/>
          <w:lang w:val="en-GB"/>
        </w:rPr>
        <w:t xml:space="preserve">Narendra </w:t>
      </w:r>
      <w:r w:rsidR="00D740E7" w:rsidRPr="007A7418">
        <w:rPr>
          <w:color w:val="000000" w:themeColor="text1"/>
          <w:lang w:val="en-GB"/>
        </w:rPr>
        <w:t xml:space="preserve">Modi </w:t>
      </w:r>
      <w:r w:rsidR="007C712B" w:rsidRPr="007A7418">
        <w:rPr>
          <w:color w:val="000000" w:themeColor="text1"/>
          <w:lang w:val="en-GB"/>
        </w:rPr>
        <w:t xml:space="preserve">had </w:t>
      </w:r>
      <w:r w:rsidR="00D740E7" w:rsidRPr="007A7418">
        <w:rPr>
          <w:color w:val="000000" w:themeColor="text1"/>
          <w:lang w:val="en-GB"/>
        </w:rPr>
        <w:t xml:space="preserve">expressed his </w:t>
      </w:r>
      <w:r w:rsidRPr="007A7418">
        <w:rPr>
          <w:color w:val="000000" w:themeColor="text1"/>
          <w:lang w:val="en-GB"/>
        </w:rPr>
        <w:t>desire</w:t>
      </w:r>
      <w:r w:rsidR="00D740E7" w:rsidRPr="007A7418">
        <w:rPr>
          <w:color w:val="000000" w:themeColor="text1"/>
          <w:lang w:val="en-GB"/>
        </w:rPr>
        <w:t xml:space="preserve"> for </w:t>
      </w:r>
      <w:r w:rsidRPr="007A7418">
        <w:rPr>
          <w:color w:val="000000" w:themeColor="text1"/>
          <w:lang w:val="en-GB"/>
        </w:rPr>
        <w:t>a</w:t>
      </w:r>
      <w:r w:rsidR="00D740E7" w:rsidRPr="007A7418">
        <w:rPr>
          <w:color w:val="000000" w:themeColor="text1"/>
          <w:lang w:val="en-GB"/>
        </w:rPr>
        <w:t xml:space="preserve"> radical reform </w:t>
      </w:r>
      <w:r w:rsidRPr="007A7418">
        <w:rPr>
          <w:color w:val="000000" w:themeColor="text1"/>
          <w:lang w:val="en-GB"/>
        </w:rPr>
        <w:t>of</w:t>
      </w:r>
      <w:r w:rsidR="00D740E7" w:rsidRPr="007A7418">
        <w:rPr>
          <w:color w:val="000000" w:themeColor="text1"/>
          <w:lang w:val="en-GB"/>
        </w:rPr>
        <w:t xml:space="preserve"> the Food Corporation of India (FCI). The FCI, headquartered in New Delhi and established in 1965 in accordance </w:t>
      </w:r>
      <w:r w:rsidR="00405EF1" w:rsidRPr="007A7418">
        <w:rPr>
          <w:color w:val="000000" w:themeColor="text1"/>
          <w:lang w:val="en-GB"/>
        </w:rPr>
        <w:t>with</w:t>
      </w:r>
      <w:r w:rsidR="00D740E7" w:rsidRPr="007A7418">
        <w:rPr>
          <w:color w:val="000000" w:themeColor="text1"/>
          <w:lang w:val="en-GB"/>
        </w:rPr>
        <w:t xml:space="preserve"> the Food </w:t>
      </w:r>
      <w:r w:rsidR="00836AB4" w:rsidRPr="007A7418">
        <w:rPr>
          <w:color w:val="000000" w:themeColor="text1"/>
          <w:lang w:val="en-GB"/>
        </w:rPr>
        <w:t>Corporations</w:t>
      </w:r>
      <w:r w:rsidR="00D740E7" w:rsidRPr="007A7418">
        <w:rPr>
          <w:color w:val="000000" w:themeColor="text1"/>
          <w:lang w:val="en-GB"/>
        </w:rPr>
        <w:t xml:space="preserve"> Act </w:t>
      </w:r>
      <w:r w:rsidR="001F1F90" w:rsidRPr="007A7418">
        <w:rPr>
          <w:color w:val="000000" w:themeColor="text1"/>
          <w:lang w:val="en-GB"/>
        </w:rPr>
        <w:t xml:space="preserve">of </w:t>
      </w:r>
      <w:r w:rsidR="00D740E7" w:rsidRPr="007A7418">
        <w:rPr>
          <w:color w:val="000000" w:themeColor="text1"/>
          <w:lang w:val="en-GB"/>
        </w:rPr>
        <w:t xml:space="preserve">1964, </w:t>
      </w:r>
      <w:r w:rsidRPr="007A7418">
        <w:rPr>
          <w:color w:val="000000" w:themeColor="text1"/>
          <w:lang w:val="en-GB"/>
        </w:rPr>
        <w:t>was</w:t>
      </w:r>
      <w:r w:rsidR="00D740E7" w:rsidRPr="007A7418">
        <w:rPr>
          <w:color w:val="000000" w:themeColor="text1"/>
          <w:lang w:val="en-GB"/>
        </w:rPr>
        <w:t xml:space="preserve"> the sole body committed to ensuring nationwide food security. The public distribution system </w:t>
      </w:r>
      <w:r w:rsidR="00FB2D2C" w:rsidRPr="007A7418">
        <w:rPr>
          <w:color w:val="000000" w:themeColor="text1"/>
          <w:lang w:val="en-GB"/>
        </w:rPr>
        <w:t xml:space="preserve">(PDS) </w:t>
      </w:r>
      <w:r w:rsidR="00836AB4" w:rsidRPr="007A7418">
        <w:rPr>
          <w:color w:val="000000" w:themeColor="text1"/>
          <w:lang w:val="en-GB"/>
        </w:rPr>
        <w:t>was</w:t>
      </w:r>
      <w:r w:rsidR="00D740E7" w:rsidRPr="007A7418">
        <w:rPr>
          <w:color w:val="000000" w:themeColor="text1"/>
          <w:lang w:val="en-GB"/>
        </w:rPr>
        <w:t xml:space="preserve"> involved in price support and regulatory mechanisms </w:t>
      </w:r>
      <w:r w:rsidRPr="007A7418">
        <w:rPr>
          <w:color w:val="000000" w:themeColor="text1"/>
          <w:lang w:val="en-GB"/>
        </w:rPr>
        <w:t>to</w:t>
      </w:r>
      <w:r w:rsidR="00D740E7" w:rsidRPr="007A7418">
        <w:rPr>
          <w:color w:val="000000" w:themeColor="text1"/>
          <w:lang w:val="en-GB"/>
        </w:rPr>
        <w:t xml:space="preserve"> procure food grain from farmers and mak</w:t>
      </w:r>
      <w:r w:rsidRPr="007A7418">
        <w:rPr>
          <w:color w:val="000000" w:themeColor="text1"/>
          <w:lang w:val="en-GB"/>
        </w:rPr>
        <w:t>e it</w:t>
      </w:r>
      <w:r w:rsidR="00D740E7" w:rsidRPr="007A7418">
        <w:rPr>
          <w:color w:val="000000" w:themeColor="text1"/>
          <w:lang w:val="en-GB"/>
        </w:rPr>
        <w:t xml:space="preserve"> available at affordable prices to </w:t>
      </w:r>
      <w:r w:rsidRPr="007A7418">
        <w:rPr>
          <w:color w:val="000000" w:themeColor="text1"/>
          <w:lang w:val="en-GB"/>
        </w:rPr>
        <w:t xml:space="preserve">the </w:t>
      </w:r>
      <w:r w:rsidR="00D740E7" w:rsidRPr="007A7418">
        <w:rPr>
          <w:color w:val="000000" w:themeColor="text1"/>
          <w:lang w:val="en-GB"/>
        </w:rPr>
        <w:t>citizens</w:t>
      </w:r>
      <w:r w:rsidR="00C63119" w:rsidRPr="007A7418">
        <w:rPr>
          <w:color w:val="000000" w:themeColor="text1"/>
          <w:lang w:val="en-GB"/>
        </w:rPr>
        <w:t xml:space="preserve"> of India</w:t>
      </w:r>
      <w:r w:rsidR="00D740E7" w:rsidRPr="007A7418">
        <w:rPr>
          <w:color w:val="000000" w:themeColor="text1"/>
          <w:lang w:val="en-GB"/>
        </w:rPr>
        <w:t>. The organization also</w:t>
      </w:r>
      <w:r w:rsidR="001F1F90" w:rsidRPr="007A7418">
        <w:rPr>
          <w:color w:val="000000" w:themeColor="text1"/>
          <w:lang w:val="en-GB"/>
        </w:rPr>
        <w:t xml:space="preserve"> oversaw</w:t>
      </w:r>
      <w:r w:rsidR="00D740E7" w:rsidRPr="007A7418">
        <w:rPr>
          <w:color w:val="000000" w:themeColor="text1"/>
          <w:lang w:val="en-GB"/>
        </w:rPr>
        <w:t xml:space="preserve"> the storage and distribution of food grain throughout India.</w:t>
      </w:r>
    </w:p>
    <w:p w14:paraId="00A0CF49" w14:textId="083590AA" w:rsidR="00D740E7" w:rsidRPr="007A7418" w:rsidRDefault="00D740E7" w:rsidP="007A7418">
      <w:pPr>
        <w:pStyle w:val="BodyTextMain"/>
        <w:rPr>
          <w:color w:val="000000" w:themeColor="text1"/>
          <w:lang w:val="en-GB"/>
        </w:rPr>
      </w:pPr>
      <w:r w:rsidRPr="007A7418">
        <w:rPr>
          <w:color w:val="000000" w:themeColor="text1"/>
          <w:lang w:val="en-GB"/>
        </w:rPr>
        <w:lastRenderedPageBreak/>
        <w:t>The P</w:t>
      </w:r>
      <w:r w:rsidR="00FB2D2C" w:rsidRPr="007A7418">
        <w:rPr>
          <w:color w:val="000000" w:themeColor="text1"/>
          <w:lang w:val="en-GB"/>
        </w:rPr>
        <w:t>DS</w:t>
      </w:r>
      <w:r w:rsidRPr="007A7418">
        <w:rPr>
          <w:color w:val="000000" w:themeColor="text1"/>
          <w:lang w:val="en-GB"/>
        </w:rPr>
        <w:t xml:space="preserve"> </w:t>
      </w:r>
      <w:r w:rsidR="009A3D60" w:rsidRPr="007A7418">
        <w:rPr>
          <w:color w:val="000000" w:themeColor="text1"/>
          <w:lang w:val="en-GB"/>
        </w:rPr>
        <w:t>was</w:t>
      </w:r>
      <w:r w:rsidRPr="007A7418">
        <w:rPr>
          <w:color w:val="000000" w:themeColor="text1"/>
          <w:lang w:val="en-GB"/>
        </w:rPr>
        <w:t xml:space="preserve"> under the joint jurisdiction of the </w:t>
      </w:r>
      <w:r w:rsidR="009A3D60" w:rsidRPr="007A7418">
        <w:rPr>
          <w:color w:val="000000" w:themeColor="text1"/>
          <w:lang w:val="en-GB"/>
        </w:rPr>
        <w:t>federal and</w:t>
      </w:r>
      <w:r w:rsidRPr="007A7418">
        <w:rPr>
          <w:color w:val="000000" w:themeColor="text1"/>
          <w:lang w:val="en-GB"/>
        </w:rPr>
        <w:t xml:space="preserve"> state governments. Established as </w:t>
      </w:r>
      <w:r w:rsidR="00560FEB" w:rsidRPr="007A7418">
        <w:rPr>
          <w:color w:val="000000" w:themeColor="text1"/>
          <w:lang w:val="en-GB"/>
        </w:rPr>
        <w:t>a</w:t>
      </w:r>
      <w:r w:rsidRPr="007A7418">
        <w:rPr>
          <w:color w:val="000000" w:themeColor="text1"/>
          <w:lang w:val="en-GB"/>
        </w:rPr>
        <w:t xml:space="preserve"> part of the national food security initiative, it account</w:t>
      </w:r>
      <w:r w:rsidR="009A3D60" w:rsidRPr="007A7418">
        <w:rPr>
          <w:color w:val="000000" w:themeColor="text1"/>
          <w:lang w:val="en-GB"/>
        </w:rPr>
        <w:t>ed</w:t>
      </w:r>
      <w:r w:rsidRPr="007A7418">
        <w:rPr>
          <w:color w:val="000000" w:themeColor="text1"/>
          <w:lang w:val="en-GB"/>
        </w:rPr>
        <w:t xml:space="preserve"> for the distribution of food and other basic household items to the citizens of the country</w:t>
      </w:r>
      <w:r w:rsidR="001207FF" w:rsidRPr="007A7418">
        <w:rPr>
          <w:color w:val="000000" w:themeColor="text1"/>
          <w:lang w:val="en-GB"/>
        </w:rPr>
        <w:t xml:space="preserve"> at subsidized rates</w:t>
      </w:r>
      <w:r w:rsidRPr="007A7418">
        <w:rPr>
          <w:color w:val="000000" w:themeColor="text1"/>
          <w:lang w:val="en-GB"/>
        </w:rPr>
        <w:t>. The</w:t>
      </w:r>
      <w:r w:rsidR="00B960CA" w:rsidRPr="007A7418">
        <w:rPr>
          <w:color w:val="000000" w:themeColor="text1"/>
          <w:lang w:val="en-GB"/>
        </w:rPr>
        <w:t>se</w:t>
      </w:r>
      <w:r w:rsidRPr="007A7418">
        <w:rPr>
          <w:color w:val="000000" w:themeColor="text1"/>
          <w:lang w:val="en-GB"/>
        </w:rPr>
        <w:t xml:space="preserve"> include</w:t>
      </w:r>
      <w:r w:rsidR="009A3D60" w:rsidRPr="007A7418">
        <w:rPr>
          <w:color w:val="000000" w:themeColor="text1"/>
          <w:lang w:val="en-GB"/>
        </w:rPr>
        <w:t>d</w:t>
      </w:r>
      <w:r w:rsidRPr="007A7418">
        <w:rPr>
          <w:color w:val="000000" w:themeColor="text1"/>
          <w:lang w:val="en-GB"/>
        </w:rPr>
        <w:t xml:space="preserve"> food items</w:t>
      </w:r>
      <w:r w:rsidR="004920B6" w:rsidRPr="007A7418">
        <w:rPr>
          <w:color w:val="000000" w:themeColor="text1"/>
          <w:lang w:val="en-GB"/>
        </w:rPr>
        <w:t>,</w:t>
      </w:r>
      <w:r w:rsidRPr="007A7418">
        <w:rPr>
          <w:color w:val="000000" w:themeColor="text1"/>
          <w:lang w:val="en-GB"/>
        </w:rPr>
        <w:t xml:space="preserve"> such as rice, wheat</w:t>
      </w:r>
      <w:r w:rsidR="009A3D60" w:rsidRPr="007A7418">
        <w:rPr>
          <w:color w:val="000000" w:themeColor="text1"/>
          <w:lang w:val="en-GB"/>
        </w:rPr>
        <w:t>,</w:t>
      </w:r>
      <w:r w:rsidRPr="007A7418">
        <w:rPr>
          <w:color w:val="000000" w:themeColor="text1"/>
          <w:lang w:val="en-GB"/>
        </w:rPr>
        <w:t xml:space="preserve"> pulses</w:t>
      </w:r>
      <w:r w:rsidR="005C7F5D" w:rsidRPr="007A7418">
        <w:rPr>
          <w:color w:val="000000" w:themeColor="text1"/>
          <w:lang w:val="en-GB"/>
        </w:rPr>
        <w:t>,</w:t>
      </w:r>
      <w:r w:rsidRPr="007A7418">
        <w:rPr>
          <w:color w:val="000000" w:themeColor="text1"/>
          <w:lang w:val="en-GB"/>
        </w:rPr>
        <w:t xml:space="preserve"> and sugar</w:t>
      </w:r>
      <w:r w:rsidR="004920B6" w:rsidRPr="007A7418">
        <w:rPr>
          <w:color w:val="000000" w:themeColor="text1"/>
          <w:lang w:val="en-GB"/>
        </w:rPr>
        <w:t>,</w:t>
      </w:r>
      <w:r w:rsidR="00EB4668" w:rsidRPr="007A7418">
        <w:rPr>
          <w:color w:val="000000" w:themeColor="text1"/>
          <w:lang w:val="en-GB"/>
        </w:rPr>
        <w:t xml:space="preserve"> and n</w:t>
      </w:r>
      <w:r w:rsidRPr="007A7418">
        <w:rPr>
          <w:color w:val="000000" w:themeColor="text1"/>
          <w:lang w:val="en-GB"/>
        </w:rPr>
        <w:t>on-food items</w:t>
      </w:r>
      <w:r w:rsidR="009A3D60" w:rsidRPr="007A7418">
        <w:rPr>
          <w:color w:val="000000" w:themeColor="text1"/>
          <w:lang w:val="en-GB"/>
        </w:rPr>
        <w:t>,</w:t>
      </w:r>
      <w:r w:rsidRPr="007A7418">
        <w:rPr>
          <w:color w:val="000000" w:themeColor="text1"/>
          <w:lang w:val="en-GB"/>
        </w:rPr>
        <w:t xml:space="preserve"> such as kerosene. </w:t>
      </w:r>
      <w:r w:rsidR="00A01E97" w:rsidRPr="007A7418">
        <w:rPr>
          <w:color w:val="000000" w:themeColor="text1"/>
          <w:lang w:val="en-GB"/>
        </w:rPr>
        <w:t>T</w:t>
      </w:r>
      <w:r w:rsidRPr="007A7418">
        <w:rPr>
          <w:color w:val="000000" w:themeColor="text1"/>
          <w:lang w:val="en-GB"/>
        </w:rPr>
        <w:t xml:space="preserve">he </w:t>
      </w:r>
      <w:r w:rsidR="001C1F6C" w:rsidRPr="007A7418">
        <w:rPr>
          <w:color w:val="000000" w:themeColor="text1"/>
          <w:lang w:val="en-GB"/>
        </w:rPr>
        <w:t>FCI</w:t>
      </w:r>
      <w:r w:rsidR="009D2613" w:rsidRPr="007A7418">
        <w:rPr>
          <w:color w:val="000000" w:themeColor="text1"/>
          <w:lang w:val="en-GB"/>
        </w:rPr>
        <w:t xml:space="preserve"> coordinate</w:t>
      </w:r>
      <w:r w:rsidR="009A3D60" w:rsidRPr="007A7418">
        <w:rPr>
          <w:color w:val="000000" w:themeColor="text1"/>
          <w:lang w:val="en-GB"/>
        </w:rPr>
        <w:t>d</w:t>
      </w:r>
      <w:r w:rsidR="007D7D9D" w:rsidRPr="007A7418">
        <w:rPr>
          <w:color w:val="000000" w:themeColor="text1"/>
          <w:lang w:val="en-GB"/>
        </w:rPr>
        <w:t xml:space="preserve"> </w:t>
      </w:r>
      <w:r w:rsidR="009D2613" w:rsidRPr="007A7418">
        <w:rPr>
          <w:color w:val="000000" w:themeColor="text1"/>
          <w:lang w:val="en-GB"/>
        </w:rPr>
        <w:t>transfer</w:t>
      </w:r>
      <w:r w:rsidR="009A3D60" w:rsidRPr="007A7418">
        <w:rPr>
          <w:color w:val="000000" w:themeColor="text1"/>
          <w:lang w:val="en-GB"/>
        </w:rPr>
        <w:t xml:space="preserve"> of</w:t>
      </w:r>
      <w:r w:rsidRPr="007A7418">
        <w:rPr>
          <w:color w:val="000000" w:themeColor="text1"/>
          <w:lang w:val="en-GB"/>
        </w:rPr>
        <w:t xml:space="preserve"> the</w:t>
      </w:r>
      <w:r w:rsidR="00A74E63" w:rsidRPr="007A7418">
        <w:rPr>
          <w:color w:val="000000" w:themeColor="text1"/>
          <w:lang w:val="en-GB"/>
        </w:rPr>
        <w:t>se</w:t>
      </w:r>
      <w:r w:rsidRPr="007A7418">
        <w:rPr>
          <w:color w:val="000000" w:themeColor="text1"/>
          <w:lang w:val="en-GB"/>
        </w:rPr>
        <w:t xml:space="preserve"> commodities to the residents of </w:t>
      </w:r>
      <w:r w:rsidR="009A3D60" w:rsidRPr="007A7418">
        <w:rPr>
          <w:color w:val="000000" w:themeColor="text1"/>
          <w:lang w:val="en-GB"/>
        </w:rPr>
        <w:t>individual</w:t>
      </w:r>
      <w:r w:rsidRPr="007A7418">
        <w:rPr>
          <w:color w:val="000000" w:themeColor="text1"/>
          <w:lang w:val="en-GB"/>
        </w:rPr>
        <w:t xml:space="preserve"> states by the corresponding state supplie</w:t>
      </w:r>
      <w:r w:rsidR="00737DC7" w:rsidRPr="007A7418">
        <w:rPr>
          <w:color w:val="000000" w:themeColor="text1"/>
          <w:lang w:val="en-GB"/>
        </w:rPr>
        <w:t>r</w:t>
      </w:r>
      <w:r w:rsidR="009A3D60" w:rsidRPr="007A7418">
        <w:rPr>
          <w:color w:val="000000" w:themeColor="text1"/>
          <w:lang w:val="en-GB"/>
        </w:rPr>
        <w:t xml:space="preserve"> </w:t>
      </w:r>
      <w:r w:rsidRPr="007A7418">
        <w:rPr>
          <w:color w:val="000000" w:themeColor="text1"/>
          <w:lang w:val="en-GB"/>
        </w:rPr>
        <w:t>through a network of fair price shops</w:t>
      </w:r>
      <w:r w:rsidR="009B5756" w:rsidRPr="007A7418">
        <w:rPr>
          <w:color w:val="000000" w:themeColor="text1"/>
          <w:lang w:val="en-GB"/>
        </w:rPr>
        <w:t xml:space="preserve">, </w:t>
      </w:r>
      <w:r w:rsidR="00784C43" w:rsidRPr="007A7418">
        <w:rPr>
          <w:color w:val="000000" w:themeColor="text1"/>
          <w:lang w:val="en-GB"/>
        </w:rPr>
        <w:t xml:space="preserve">colloquially </w:t>
      </w:r>
      <w:r w:rsidR="005E3C17" w:rsidRPr="007A7418">
        <w:rPr>
          <w:color w:val="000000" w:themeColor="text1"/>
          <w:lang w:val="en-GB"/>
        </w:rPr>
        <w:t>referred to as</w:t>
      </w:r>
      <w:r w:rsidRPr="007A7418">
        <w:rPr>
          <w:color w:val="000000" w:themeColor="text1"/>
          <w:lang w:val="en-GB"/>
        </w:rPr>
        <w:t xml:space="preserve"> </w:t>
      </w:r>
      <w:r w:rsidR="00D4584D" w:rsidRPr="007A7418">
        <w:rPr>
          <w:color w:val="000000" w:themeColor="text1"/>
          <w:lang w:val="en-GB"/>
        </w:rPr>
        <w:t>“</w:t>
      </w:r>
      <w:r w:rsidRPr="007A7418">
        <w:rPr>
          <w:color w:val="000000" w:themeColor="text1"/>
          <w:lang w:val="en-GB"/>
        </w:rPr>
        <w:t>ration shops</w:t>
      </w:r>
      <w:r w:rsidR="00C069A1" w:rsidRPr="007A7418">
        <w:rPr>
          <w:color w:val="000000" w:themeColor="text1"/>
          <w:lang w:val="en-GB"/>
        </w:rPr>
        <w:t>.</w:t>
      </w:r>
      <w:r w:rsidR="00D4584D" w:rsidRPr="007A7418">
        <w:rPr>
          <w:color w:val="000000" w:themeColor="text1"/>
          <w:lang w:val="en-GB"/>
        </w:rPr>
        <w:t>”</w:t>
      </w:r>
    </w:p>
    <w:p w14:paraId="343CC2D7" w14:textId="77777777" w:rsidR="00D740E7" w:rsidRPr="007A7418" w:rsidRDefault="00D740E7" w:rsidP="007A7418">
      <w:pPr>
        <w:pStyle w:val="BodyTextMain"/>
        <w:rPr>
          <w:color w:val="000000" w:themeColor="text1"/>
          <w:lang w:val="en-GB"/>
        </w:rPr>
      </w:pPr>
    </w:p>
    <w:p w14:paraId="1A0B891A" w14:textId="7A8F12FB" w:rsidR="00D740E7" w:rsidRPr="007A7418" w:rsidRDefault="00D740E7" w:rsidP="007A7418">
      <w:pPr>
        <w:pStyle w:val="BodyTextMain"/>
        <w:rPr>
          <w:color w:val="000000" w:themeColor="text1"/>
          <w:lang w:val="en-GB"/>
        </w:rPr>
      </w:pPr>
      <w:r w:rsidRPr="007A7418">
        <w:rPr>
          <w:color w:val="000000" w:themeColor="text1"/>
          <w:lang w:val="en-GB"/>
        </w:rPr>
        <w:t xml:space="preserve">The </w:t>
      </w:r>
      <w:r w:rsidR="001C1F6C" w:rsidRPr="007A7418">
        <w:rPr>
          <w:color w:val="000000" w:themeColor="text1"/>
          <w:lang w:val="en-GB"/>
        </w:rPr>
        <w:t>FCI</w:t>
      </w:r>
      <w:r w:rsidR="00826720" w:rsidRPr="007A7418">
        <w:rPr>
          <w:color w:val="000000" w:themeColor="text1"/>
          <w:lang w:val="en-GB"/>
        </w:rPr>
        <w:t>,</w:t>
      </w:r>
      <w:r w:rsidRPr="007A7418">
        <w:rPr>
          <w:color w:val="000000" w:themeColor="text1"/>
          <w:lang w:val="en-GB"/>
        </w:rPr>
        <w:t xml:space="preserve"> under the </w:t>
      </w:r>
      <w:r w:rsidR="00A74189" w:rsidRPr="007A7418">
        <w:rPr>
          <w:color w:val="000000" w:themeColor="text1"/>
          <w:lang w:val="en-GB"/>
        </w:rPr>
        <w:t xml:space="preserve">auspices of the Indian Ministry of Consumer Affairs, Food and Public Distribution, was </w:t>
      </w:r>
      <w:r w:rsidRPr="007A7418">
        <w:rPr>
          <w:color w:val="000000" w:themeColor="text1"/>
          <w:lang w:val="en-GB"/>
        </w:rPr>
        <w:t>responsible for the procurement, storage, transportation</w:t>
      </w:r>
      <w:r w:rsidR="00A74189" w:rsidRPr="007A7418">
        <w:rPr>
          <w:color w:val="000000" w:themeColor="text1"/>
          <w:lang w:val="en-GB"/>
        </w:rPr>
        <w:t>,</w:t>
      </w:r>
      <w:r w:rsidRPr="007A7418">
        <w:rPr>
          <w:color w:val="000000" w:themeColor="text1"/>
          <w:lang w:val="en-GB"/>
        </w:rPr>
        <w:t xml:space="preserve"> and allocation of</w:t>
      </w:r>
      <w:r w:rsidR="00DA3F1A" w:rsidRPr="007A7418">
        <w:rPr>
          <w:color w:val="000000" w:themeColor="text1"/>
          <w:lang w:val="en-GB"/>
        </w:rPr>
        <w:t xml:space="preserve"> </w:t>
      </w:r>
      <w:r w:rsidRPr="007A7418">
        <w:rPr>
          <w:color w:val="000000" w:themeColor="text1"/>
          <w:lang w:val="en-GB"/>
        </w:rPr>
        <w:t xml:space="preserve">food grain </w:t>
      </w:r>
      <w:r w:rsidR="00C7599C" w:rsidRPr="007A7418">
        <w:rPr>
          <w:color w:val="000000" w:themeColor="text1"/>
          <w:lang w:val="en-GB"/>
        </w:rPr>
        <w:t>in bulk</w:t>
      </w:r>
      <w:r w:rsidR="00E62594" w:rsidRPr="007A7418">
        <w:rPr>
          <w:color w:val="000000" w:themeColor="text1"/>
          <w:lang w:val="en-GB"/>
        </w:rPr>
        <w:t>, whereas</w:t>
      </w:r>
      <w:r w:rsidRPr="007A7418">
        <w:rPr>
          <w:color w:val="000000" w:themeColor="text1"/>
          <w:lang w:val="en-GB"/>
        </w:rPr>
        <w:t xml:space="preserve"> the state governments shoulder</w:t>
      </w:r>
      <w:r w:rsidR="00A74189" w:rsidRPr="007A7418">
        <w:rPr>
          <w:color w:val="000000" w:themeColor="text1"/>
          <w:lang w:val="en-GB"/>
        </w:rPr>
        <w:t>ed</w:t>
      </w:r>
      <w:r w:rsidRPr="007A7418">
        <w:rPr>
          <w:color w:val="000000" w:themeColor="text1"/>
          <w:lang w:val="en-GB"/>
        </w:rPr>
        <w:t xml:space="preserve"> the responsibility of distributing </w:t>
      </w:r>
      <w:r w:rsidR="00C069A1" w:rsidRPr="007A7418">
        <w:rPr>
          <w:color w:val="000000" w:themeColor="text1"/>
          <w:lang w:val="en-GB"/>
        </w:rPr>
        <w:t>it</w:t>
      </w:r>
      <w:r w:rsidRPr="007A7418">
        <w:rPr>
          <w:color w:val="000000" w:themeColor="text1"/>
          <w:lang w:val="en-GB"/>
        </w:rPr>
        <w:t xml:space="preserve"> to the target beneficiaries. The state governments also </w:t>
      </w:r>
      <w:r w:rsidR="00586FDE" w:rsidRPr="007A7418">
        <w:rPr>
          <w:color w:val="000000" w:themeColor="text1"/>
          <w:lang w:val="en-GB"/>
        </w:rPr>
        <w:t>attend</w:t>
      </w:r>
      <w:r w:rsidR="00A74189" w:rsidRPr="007A7418">
        <w:rPr>
          <w:color w:val="000000" w:themeColor="text1"/>
          <w:lang w:val="en-GB"/>
        </w:rPr>
        <w:t>ed</w:t>
      </w:r>
      <w:r w:rsidR="00586FDE" w:rsidRPr="007A7418">
        <w:rPr>
          <w:color w:val="000000" w:themeColor="text1"/>
          <w:lang w:val="en-GB"/>
        </w:rPr>
        <w:t xml:space="preserve"> to</w:t>
      </w:r>
      <w:r w:rsidRPr="007A7418">
        <w:rPr>
          <w:color w:val="000000" w:themeColor="text1"/>
          <w:lang w:val="en-GB"/>
        </w:rPr>
        <w:t xml:space="preserve"> operational issues in </w:t>
      </w:r>
      <w:r w:rsidR="00987EBE" w:rsidRPr="007A7418">
        <w:rPr>
          <w:color w:val="000000" w:themeColor="text1"/>
          <w:lang w:val="en-GB"/>
        </w:rPr>
        <w:t xml:space="preserve">food </w:t>
      </w:r>
      <w:r w:rsidRPr="007A7418">
        <w:rPr>
          <w:color w:val="000000" w:themeColor="text1"/>
          <w:lang w:val="en-GB"/>
        </w:rPr>
        <w:t xml:space="preserve">distribution and </w:t>
      </w:r>
      <w:r w:rsidR="00A74189" w:rsidRPr="007A7418">
        <w:rPr>
          <w:color w:val="000000" w:themeColor="text1"/>
          <w:lang w:val="en-GB"/>
        </w:rPr>
        <w:t>were</w:t>
      </w:r>
      <w:r w:rsidRPr="007A7418">
        <w:rPr>
          <w:color w:val="000000" w:themeColor="text1"/>
          <w:lang w:val="en-GB"/>
        </w:rPr>
        <w:t xml:space="preserve"> concerned with all </w:t>
      </w:r>
      <w:r w:rsidR="00A74189" w:rsidRPr="007A7418">
        <w:rPr>
          <w:color w:val="000000" w:themeColor="text1"/>
          <w:lang w:val="en-GB"/>
        </w:rPr>
        <w:t xml:space="preserve">of </w:t>
      </w:r>
      <w:r w:rsidRPr="007A7418">
        <w:rPr>
          <w:color w:val="000000" w:themeColor="text1"/>
          <w:lang w:val="en-GB"/>
        </w:rPr>
        <w:t>the processes directly or indirectly involve</w:t>
      </w:r>
      <w:r w:rsidR="00B852FF" w:rsidRPr="007A7418">
        <w:rPr>
          <w:color w:val="000000" w:themeColor="text1"/>
          <w:lang w:val="en-GB"/>
        </w:rPr>
        <w:t>d</w:t>
      </w:r>
      <w:r w:rsidRPr="007A7418">
        <w:rPr>
          <w:color w:val="000000" w:themeColor="text1"/>
          <w:lang w:val="en-GB"/>
        </w:rPr>
        <w:t xml:space="preserve"> in the distribution of subsidized commodities to </w:t>
      </w:r>
      <w:r w:rsidR="00AF7076" w:rsidRPr="007A7418">
        <w:rPr>
          <w:color w:val="000000" w:themeColor="text1"/>
          <w:lang w:val="en-GB"/>
        </w:rPr>
        <w:t xml:space="preserve">the </w:t>
      </w:r>
      <w:r w:rsidRPr="007A7418">
        <w:rPr>
          <w:color w:val="000000" w:themeColor="text1"/>
          <w:lang w:val="en-GB"/>
        </w:rPr>
        <w:t>target beneficiaries. The</w:t>
      </w:r>
      <w:r w:rsidR="00A74189" w:rsidRPr="007A7418">
        <w:rPr>
          <w:color w:val="000000" w:themeColor="text1"/>
          <w:lang w:val="en-GB"/>
        </w:rPr>
        <w:t xml:space="preserve"> state governments engaged in</w:t>
      </w:r>
      <w:r w:rsidR="007359FC" w:rsidRPr="007A7418">
        <w:rPr>
          <w:color w:val="000000" w:themeColor="text1"/>
          <w:lang w:val="en-GB"/>
        </w:rPr>
        <w:t xml:space="preserve"> </w:t>
      </w:r>
      <w:r w:rsidRPr="007A7418">
        <w:rPr>
          <w:color w:val="000000" w:themeColor="text1"/>
          <w:lang w:val="en-GB"/>
        </w:rPr>
        <w:t>a plethora of activities</w:t>
      </w:r>
      <w:r w:rsidR="00A74189" w:rsidRPr="007A7418">
        <w:rPr>
          <w:color w:val="000000" w:themeColor="text1"/>
          <w:lang w:val="en-GB"/>
        </w:rPr>
        <w:t>,</w:t>
      </w:r>
      <w:r w:rsidRPr="007A7418">
        <w:rPr>
          <w:color w:val="000000" w:themeColor="text1"/>
          <w:lang w:val="en-GB"/>
        </w:rPr>
        <w:t xml:space="preserve"> ranging from </w:t>
      </w:r>
      <w:r w:rsidR="00A74189" w:rsidRPr="007A7418">
        <w:rPr>
          <w:color w:val="000000" w:themeColor="text1"/>
          <w:lang w:val="en-GB"/>
        </w:rPr>
        <w:t xml:space="preserve">the </w:t>
      </w:r>
      <w:r w:rsidRPr="007A7418">
        <w:rPr>
          <w:color w:val="000000" w:themeColor="text1"/>
          <w:lang w:val="en-GB"/>
        </w:rPr>
        <w:t xml:space="preserve">distribution of ration cards (identifying beneficiaries) to operating </w:t>
      </w:r>
      <w:r w:rsidR="002F7E0D" w:rsidRPr="007A7418">
        <w:rPr>
          <w:color w:val="000000" w:themeColor="text1"/>
          <w:lang w:val="en-GB"/>
        </w:rPr>
        <w:t>fair price shops.</w:t>
      </w:r>
      <w:r w:rsidRPr="007A7418">
        <w:rPr>
          <w:color w:val="000000" w:themeColor="text1"/>
          <w:lang w:val="en-GB"/>
        </w:rPr>
        <w:t xml:space="preserve"> For instance, </w:t>
      </w:r>
      <w:r w:rsidR="003328DE" w:rsidRPr="007A7418">
        <w:rPr>
          <w:color w:val="000000" w:themeColor="text1"/>
          <w:lang w:val="en-GB"/>
        </w:rPr>
        <w:t>in</w:t>
      </w:r>
      <w:r w:rsidRPr="007A7418">
        <w:rPr>
          <w:color w:val="000000" w:themeColor="text1"/>
          <w:lang w:val="en-GB"/>
        </w:rPr>
        <w:t xml:space="preserve"> the state of Bihar, the </w:t>
      </w:r>
      <w:r w:rsidR="001C1F6C" w:rsidRPr="007A7418">
        <w:rPr>
          <w:color w:val="000000" w:themeColor="text1"/>
          <w:lang w:val="en-GB"/>
        </w:rPr>
        <w:t>FCI</w:t>
      </w:r>
      <w:r w:rsidRPr="007A7418">
        <w:rPr>
          <w:color w:val="000000" w:themeColor="text1"/>
          <w:lang w:val="en-GB"/>
        </w:rPr>
        <w:t xml:space="preserve"> allocate</w:t>
      </w:r>
      <w:r w:rsidR="00A74189" w:rsidRPr="007A7418">
        <w:rPr>
          <w:color w:val="000000" w:themeColor="text1"/>
          <w:lang w:val="en-GB"/>
        </w:rPr>
        <w:t>d</w:t>
      </w:r>
      <w:r w:rsidRPr="007A7418">
        <w:rPr>
          <w:color w:val="000000" w:themeColor="text1"/>
          <w:lang w:val="en-GB"/>
        </w:rPr>
        <w:t xml:space="preserve"> a </w:t>
      </w:r>
      <w:r w:rsidR="00A74189" w:rsidRPr="007A7418">
        <w:rPr>
          <w:color w:val="000000" w:themeColor="text1"/>
          <w:lang w:val="en-GB"/>
        </w:rPr>
        <w:t xml:space="preserve">specific </w:t>
      </w:r>
      <w:r w:rsidRPr="007A7418">
        <w:rPr>
          <w:color w:val="000000" w:themeColor="text1"/>
          <w:lang w:val="en-GB"/>
        </w:rPr>
        <w:t>quota of commodities and transport</w:t>
      </w:r>
      <w:r w:rsidR="00A74189" w:rsidRPr="007A7418">
        <w:rPr>
          <w:color w:val="000000" w:themeColor="text1"/>
          <w:lang w:val="en-GB"/>
        </w:rPr>
        <w:t>ed</w:t>
      </w:r>
      <w:r w:rsidRPr="007A7418">
        <w:rPr>
          <w:color w:val="000000" w:themeColor="text1"/>
          <w:lang w:val="en-GB"/>
        </w:rPr>
        <w:t xml:space="preserve"> </w:t>
      </w:r>
      <w:r w:rsidR="009A3FAF" w:rsidRPr="007A7418">
        <w:rPr>
          <w:color w:val="000000" w:themeColor="text1"/>
          <w:lang w:val="en-GB"/>
        </w:rPr>
        <w:t>these</w:t>
      </w:r>
      <w:r w:rsidRPr="007A7418">
        <w:rPr>
          <w:color w:val="000000" w:themeColor="text1"/>
          <w:lang w:val="en-GB"/>
        </w:rPr>
        <w:t xml:space="preserve"> to the state. However, it </w:t>
      </w:r>
      <w:r w:rsidR="00A74189" w:rsidRPr="007A7418">
        <w:rPr>
          <w:color w:val="000000" w:themeColor="text1"/>
          <w:lang w:val="en-GB"/>
        </w:rPr>
        <w:t>was</w:t>
      </w:r>
      <w:r w:rsidRPr="007A7418">
        <w:rPr>
          <w:color w:val="000000" w:themeColor="text1"/>
          <w:lang w:val="en-GB"/>
        </w:rPr>
        <w:t xml:space="preserve"> the role of the Bihar State </w:t>
      </w:r>
      <w:r w:rsidR="009A3FAF" w:rsidRPr="007A7418">
        <w:rPr>
          <w:color w:val="000000" w:themeColor="text1"/>
          <w:lang w:val="en-GB"/>
        </w:rPr>
        <w:t xml:space="preserve">Food &amp; </w:t>
      </w:r>
      <w:r w:rsidRPr="007A7418">
        <w:rPr>
          <w:color w:val="000000" w:themeColor="text1"/>
          <w:lang w:val="en-GB"/>
        </w:rPr>
        <w:t xml:space="preserve">Civil Supplies Corporation Limited to distribute the commodities through the state </w:t>
      </w:r>
      <w:r w:rsidR="00FB2D2C" w:rsidRPr="007A7418">
        <w:rPr>
          <w:color w:val="000000" w:themeColor="text1"/>
          <w:lang w:val="en-GB"/>
        </w:rPr>
        <w:t>PDS</w:t>
      </w:r>
      <w:r w:rsidRPr="007A7418">
        <w:rPr>
          <w:color w:val="000000" w:themeColor="text1"/>
          <w:lang w:val="en-GB"/>
        </w:rPr>
        <w:t xml:space="preserve">. </w:t>
      </w:r>
      <w:r w:rsidR="00A22405" w:rsidRPr="007A7418">
        <w:rPr>
          <w:color w:val="000000" w:themeColor="text1"/>
          <w:lang w:val="en-GB"/>
        </w:rPr>
        <w:t>Alt</w:t>
      </w:r>
      <w:r w:rsidRPr="007A7418">
        <w:rPr>
          <w:color w:val="000000" w:themeColor="text1"/>
          <w:lang w:val="en-GB"/>
        </w:rPr>
        <w:t xml:space="preserve">hough the </w:t>
      </w:r>
      <w:r w:rsidR="00C069A1" w:rsidRPr="007A7418">
        <w:rPr>
          <w:color w:val="000000" w:themeColor="text1"/>
          <w:lang w:val="en-GB"/>
        </w:rPr>
        <w:t>federal</w:t>
      </w:r>
      <w:r w:rsidRPr="007A7418">
        <w:rPr>
          <w:color w:val="000000" w:themeColor="text1"/>
          <w:lang w:val="en-GB"/>
        </w:rPr>
        <w:t xml:space="preserve"> government </w:t>
      </w:r>
      <w:r w:rsidR="00A74189" w:rsidRPr="007A7418">
        <w:rPr>
          <w:color w:val="000000" w:themeColor="text1"/>
          <w:lang w:val="en-GB"/>
        </w:rPr>
        <w:t>was</w:t>
      </w:r>
      <w:r w:rsidRPr="007A7418">
        <w:rPr>
          <w:color w:val="000000" w:themeColor="text1"/>
          <w:lang w:val="en-GB"/>
        </w:rPr>
        <w:t xml:space="preserve"> a major stakeholder </w:t>
      </w:r>
      <w:r w:rsidR="002B452C" w:rsidRPr="007A7418">
        <w:rPr>
          <w:color w:val="000000" w:themeColor="text1"/>
          <w:lang w:val="en-GB"/>
        </w:rPr>
        <w:t xml:space="preserve">in </w:t>
      </w:r>
      <w:r w:rsidRPr="007A7418">
        <w:rPr>
          <w:color w:val="000000" w:themeColor="text1"/>
          <w:lang w:val="en-GB"/>
        </w:rPr>
        <w:t>the P</w:t>
      </w:r>
      <w:r w:rsidR="00FB2D2C" w:rsidRPr="007A7418">
        <w:rPr>
          <w:color w:val="000000" w:themeColor="text1"/>
          <w:lang w:val="en-GB"/>
        </w:rPr>
        <w:t>DS</w:t>
      </w:r>
      <w:r w:rsidRPr="007A7418">
        <w:rPr>
          <w:color w:val="000000" w:themeColor="text1"/>
          <w:lang w:val="en-GB"/>
        </w:rPr>
        <w:t>, operational issues and state</w:t>
      </w:r>
      <w:r w:rsidR="001F1F90" w:rsidRPr="007A7418">
        <w:rPr>
          <w:color w:val="000000" w:themeColor="text1"/>
          <w:lang w:val="en-GB"/>
        </w:rPr>
        <w:t>-</w:t>
      </w:r>
      <w:r w:rsidRPr="007A7418">
        <w:rPr>
          <w:color w:val="000000" w:themeColor="text1"/>
          <w:lang w:val="en-GB"/>
        </w:rPr>
        <w:t xml:space="preserve">level </w:t>
      </w:r>
      <w:r w:rsidR="001F1F90" w:rsidRPr="007A7418">
        <w:rPr>
          <w:color w:val="000000" w:themeColor="text1"/>
          <w:lang w:val="en-GB"/>
        </w:rPr>
        <w:t xml:space="preserve">decisions </w:t>
      </w:r>
      <w:r w:rsidR="00A74189" w:rsidRPr="007A7418">
        <w:rPr>
          <w:color w:val="000000" w:themeColor="text1"/>
          <w:lang w:val="en-GB"/>
        </w:rPr>
        <w:t>were</w:t>
      </w:r>
      <w:r w:rsidRPr="007A7418">
        <w:rPr>
          <w:color w:val="000000" w:themeColor="text1"/>
          <w:lang w:val="en-GB"/>
        </w:rPr>
        <w:t xml:space="preserve"> handled by state civil supplie</w:t>
      </w:r>
      <w:r w:rsidR="00A74189" w:rsidRPr="007A7418">
        <w:rPr>
          <w:color w:val="000000" w:themeColor="text1"/>
          <w:lang w:val="en-GB"/>
        </w:rPr>
        <w:t>r</w:t>
      </w:r>
      <w:r w:rsidRPr="007A7418">
        <w:rPr>
          <w:color w:val="000000" w:themeColor="text1"/>
          <w:lang w:val="en-GB"/>
        </w:rPr>
        <w:t>s.</w:t>
      </w:r>
    </w:p>
    <w:p w14:paraId="47976500" w14:textId="77777777" w:rsidR="00D740E7" w:rsidRPr="007A7418" w:rsidRDefault="00D740E7" w:rsidP="007A7418">
      <w:pPr>
        <w:pStyle w:val="BodyTextMain"/>
        <w:rPr>
          <w:color w:val="000000" w:themeColor="text1"/>
          <w:lang w:val="en-GB"/>
        </w:rPr>
      </w:pPr>
    </w:p>
    <w:p w14:paraId="160A9C30" w14:textId="6E8953A7" w:rsidR="00D740E7" w:rsidRPr="007A7418" w:rsidRDefault="00D740E7" w:rsidP="007A7418">
      <w:pPr>
        <w:pStyle w:val="BodyTextMain"/>
        <w:rPr>
          <w:color w:val="000000" w:themeColor="text1"/>
          <w:lang w:val="en-GB"/>
        </w:rPr>
      </w:pPr>
      <w:r w:rsidRPr="007A7418">
        <w:rPr>
          <w:color w:val="000000" w:themeColor="text1"/>
          <w:lang w:val="en-GB"/>
        </w:rPr>
        <w:t xml:space="preserve">Madhya Pradesh </w:t>
      </w:r>
      <w:r w:rsidR="00A74189" w:rsidRPr="007A7418">
        <w:rPr>
          <w:color w:val="000000" w:themeColor="text1"/>
          <w:lang w:val="en-GB"/>
        </w:rPr>
        <w:t>was</w:t>
      </w:r>
      <w:r w:rsidRPr="007A7418">
        <w:rPr>
          <w:color w:val="000000" w:themeColor="text1"/>
          <w:lang w:val="en-GB"/>
        </w:rPr>
        <w:t xml:space="preserve"> no exception to this rule. </w:t>
      </w:r>
      <w:r w:rsidR="00A74189" w:rsidRPr="007A7418">
        <w:rPr>
          <w:color w:val="000000" w:themeColor="text1"/>
          <w:lang w:val="en-GB"/>
        </w:rPr>
        <w:t xml:space="preserve">The </w:t>
      </w:r>
      <w:r w:rsidR="00F15281" w:rsidRPr="007A7418">
        <w:rPr>
          <w:color w:val="000000" w:themeColor="text1"/>
          <w:lang w:val="en-GB"/>
        </w:rPr>
        <w:t xml:space="preserve">MPSCSCL </w:t>
      </w:r>
      <w:r w:rsidRPr="007A7418">
        <w:rPr>
          <w:color w:val="000000" w:themeColor="text1"/>
          <w:lang w:val="en-GB"/>
        </w:rPr>
        <w:t>look</w:t>
      </w:r>
      <w:r w:rsidR="00A74189" w:rsidRPr="007A7418">
        <w:rPr>
          <w:color w:val="000000" w:themeColor="text1"/>
          <w:lang w:val="en-GB"/>
        </w:rPr>
        <w:t>ed</w:t>
      </w:r>
      <w:r w:rsidRPr="007A7418">
        <w:rPr>
          <w:color w:val="000000" w:themeColor="text1"/>
          <w:lang w:val="en-GB"/>
        </w:rPr>
        <w:t xml:space="preserve"> after the operational issues </w:t>
      </w:r>
      <w:r w:rsidR="00BA4727" w:rsidRPr="007A7418">
        <w:rPr>
          <w:color w:val="000000" w:themeColor="text1"/>
          <w:lang w:val="en-GB"/>
        </w:rPr>
        <w:t>encountered in</w:t>
      </w:r>
      <w:r w:rsidRPr="007A7418">
        <w:rPr>
          <w:color w:val="000000" w:themeColor="text1"/>
          <w:lang w:val="en-GB"/>
        </w:rPr>
        <w:t xml:space="preserve"> supplying </w:t>
      </w:r>
      <w:r w:rsidR="009A3FAF" w:rsidRPr="007A7418">
        <w:rPr>
          <w:color w:val="000000" w:themeColor="text1"/>
          <w:lang w:val="en-GB"/>
        </w:rPr>
        <w:t>f</w:t>
      </w:r>
      <w:r w:rsidR="00A74189" w:rsidRPr="007A7418">
        <w:rPr>
          <w:color w:val="000000" w:themeColor="text1"/>
          <w:lang w:val="en-GB"/>
        </w:rPr>
        <w:t>ood items to</w:t>
      </w:r>
      <w:r w:rsidRPr="007A7418">
        <w:rPr>
          <w:color w:val="000000" w:themeColor="text1"/>
          <w:lang w:val="en-GB"/>
        </w:rPr>
        <w:t xml:space="preserve"> different parts of the state through the </w:t>
      </w:r>
      <w:r w:rsidR="00FB2D2C" w:rsidRPr="007A7418">
        <w:rPr>
          <w:color w:val="000000" w:themeColor="text1"/>
          <w:lang w:val="en-GB"/>
        </w:rPr>
        <w:t>PDS</w:t>
      </w:r>
      <w:r w:rsidR="005402F0" w:rsidRPr="007A7418">
        <w:rPr>
          <w:color w:val="000000" w:themeColor="text1"/>
          <w:lang w:val="en-GB"/>
        </w:rPr>
        <w:t xml:space="preserve"> </w:t>
      </w:r>
      <w:r w:rsidRPr="007A7418">
        <w:rPr>
          <w:color w:val="000000" w:themeColor="text1"/>
          <w:lang w:val="en-GB"/>
        </w:rPr>
        <w:t xml:space="preserve">and </w:t>
      </w:r>
      <w:r w:rsidR="002F7E0D" w:rsidRPr="007A7418">
        <w:rPr>
          <w:color w:val="000000" w:themeColor="text1"/>
          <w:lang w:val="en-GB"/>
        </w:rPr>
        <w:t>the</w:t>
      </w:r>
      <w:r w:rsidRPr="007A7418">
        <w:rPr>
          <w:color w:val="000000" w:themeColor="text1"/>
          <w:lang w:val="en-GB"/>
        </w:rPr>
        <w:t xml:space="preserve"> network of fair price shops.</w:t>
      </w:r>
    </w:p>
    <w:p w14:paraId="30169DE1" w14:textId="77777777" w:rsidR="00D740E7" w:rsidRPr="007A7418" w:rsidRDefault="00D740E7" w:rsidP="007A7418">
      <w:pPr>
        <w:pStyle w:val="BodyTextMain"/>
        <w:rPr>
          <w:color w:val="000000" w:themeColor="text1"/>
          <w:lang w:val="en-GB"/>
        </w:rPr>
      </w:pPr>
    </w:p>
    <w:p w14:paraId="6EB37C4E" w14:textId="77777777" w:rsidR="00A927C3" w:rsidRPr="007A7418" w:rsidRDefault="00A927C3" w:rsidP="007A7418">
      <w:pPr>
        <w:pStyle w:val="BodyTextMain"/>
        <w:rPr>
          <w:color w:val="000000" w:themeColor="text1"/>
          <w:lang w:val="en-GB"/>
        </w:rPr>
      </w:pPr>
    </w:p>
    <w:p w14:paraId="0183E5C3" w14:textId="255B28A1" w:rsidR="002B31BF" w:rsidRPr="007A7418" w:rsidRDefault="00D740E7" w:rsidP="007A7418">
      <w:pPr>
        <w:pStyle w:val="Casehead1"/>
        <w:rPr>
          <w:color w:val="000000" w:themeColor="text1"/>
          <w:lang w:val="en-GB"/>
        </w:rPr>
      </w:pPr>
      <w:r w:rsidRPr="007A7418">
        <w:rPr>
          <w:color w:val="000000" w:themeColor="text1"/>
          <w:lang w:val="en-GB"/>
        </w:rPr>
        <w:t xml:space="preserve">MADHYA PRADESH STATE CIVIL SUPPLIES CORPORATION LIMITED </w:t>
      </w:r>
    </w:p>
    <w:p w14:paraId="1785D175" w14:textId="77777777" w:rsidR="002B31BF" w:rsidRPr="007A7418" w:rsidRDefault="002B31BF" w:rsidP="007A7418">
      <w:pPr>
        <w:pStyle w:val="Casehead1"/>
        <w:rPr>
          <w:color w:val="000000" w:themeColor="text1"/>
          <w:lang w:val="en-GB"/>
        </w:rPr>
      </w:pPr>
    </w:p>
    <w:p w14:paraId="74060E63" w14:textId="199EF019" w:rsidR="00537C4D" w:rsidRPr="007A7418" w:rsidRDefault="002B31BF" w:rsidP="007A7418">
      <w:pPr>
        <w:pStyle w:val="BodyTextMain"/>
        <w:rPr>
          <w:color w:val="000000" w:themeColor="text1"/>
          <w:spacing w:val="-2"/>
          <w:kern w:val="22"/>
          <w:shd w:val="clear" w:color="auto" w:fill="FFFFFF"/>
          <w:lang w:val="en-GB"/>
        </w:rPr>
      </w:pPr>
      <w:r w:rsidRPr="007A7418">
        <w:rPr>
          <w:color w:val="000000" w:themeColor="text1"/>
          <w:spacing w:val="-2"/>
          <w:kern w:val="22"/>
          <w:lang w:val="en-GB"/>
        </w:rPr>
        <w:t>According to the website of the</w:t>
      </w:r>
      <w:r w:rsidR="00F15281" w:rsidRPr="007A7418">
        <w:rPr>
          <w:color w:val="000000" w:themeColor="text1"/>
          <w:spacing w:val="-2"/>
          <w:kern w:val="22"/>
          <w:lang w:val="en-GB"/>
        </w:rPr>
        <w:t xml:space="preserve"> MPSCSCL</w:t>
      </w:r>
      <w:r w:rsidRPr="007A7418">
        <w:rPr>
          <w:color w:val="000000" w:themeColor="text1"/>
          <w:spacing w:val="-2"/>
          <w:kern w:val="22"/>
          <w:lang w:val="en-GB"/>
        </w:rPr>
        <w:t xml:space="preserve">, the </w:t>
      </w:r>
      <w:r w:rsidR="00D4584D" w:rsidRPr="007A7418">
        <w:rPr>
          <w:color w:val="000000" w:themeColor="text1"/>
          <w:spacing w:val="-2"/>
          <w:kern w:val="22"/>
          <w:lang w:val="en-GB"/>
        </w:rPr>
        <w:t>“</w:t>
      </w:r>
      <w:r w:rsidRPr="007A7418">
        <w:rPr>
          <w:color w:val="000000" w:themeColor="text1"/>
          <w:spacing w:val="-2"/>
          <w:kern w:val="22"/>
          <w:lang w:val="en-GB"/>
        </w:rPr>
        <w:t>Madhya Pradesh Public Distribution System aims at making available essential commodities to vulnerable sections at affordable prices. Rice, Wheat, Sugar and</w:t>
      </w:r>
      <w:r w:rsidRPr="007A7418">
        <w:rPr>
          <w:color w:val="000000" w:themeColor="text1"/>
          <w:spacing w:val="-2"/>
          <w:kern w:val="22"/>
          <w:shd w:val="clear" w:color="auto" w:fill="FFFFFF"/>
          <w:lang w:val="en-GB"/>
        </w:rPr>
        <w:t xml:space="preserve"> </w:t>
      </w:r>
      <w:r w:rsidRPr="007A7418">
        <w:rPr>
          <w:color w:val="000000" w:themeColor="text1"/>
          <w:spacing w:val="-2"/>
          <w:kern w:val="22"/>
          <w:lang w:val="en-GB"/>
        </w:rPr>
        <w:t>Kerosene are being successfully distributed to the poorest of the poor even in the remotest villages of the state.</w:t>
      </w:r>
      <w:r w:rsidR="00D4584D" w:rsidRPr="007A7418">
        <w:rPr>
          <w:color w:val="000000" w:themeColor="text1"/>
          <w:spacing w:val="-2"/>
          <w:kern w:val="22"/>
          <w:lang w:val="en-GB"/>
        </w:rPr>
        <w:t>”</w:t>
      </w:r>
      <w:r w:rsidR="00537C4D" w:rsidRPr="007A7418">
        <w:rPr>
          <w:rStyle w:val="FootnoteReference"/>
          <w:color w:val="000000" w:themeColor="text1"/>
          <w:spacing w:val="-2"/>
          <w:kern w:val="22"/>
          <w:lang w:val="en-GB"/>
        </w:rPr>
        <w:footnoteReference w:id="1"/>
      </w:r>
      <w:r w:rsidR="00537C4D" w:rsidRPr="007A7418">
        <w:rPr>
          <w:color w:val="000000" w:themeColor="text1"/>
          <w:spacing w:val="-2"/>
          <w:kern w:val="22"/>
          <w:shd w:val="clear" w:color="auto" w:fill="FFFFFF"/>
          <w:lang w:val="en-GB"/>
        </w:rPr>
        <w:t xml:space="preserve"> </w:t>
      </w:r>
    </w:p>
    <w:p w14:paraId="059C746B" w14:textId="77777777" w:rsidR="002B31BF" w:rsidRPr="007A7418" w:rsidRDefault="002B31BF" w:rsidP="007A7418">
      <w:pPr>
        <w:pStyle w:val="BodyTextMain"/>
        <w:rPr>
          <w:color w:val="000000" w:themeColor="text1"/>
          <w:shd w:val="clear" w:color="auto" w:fill="FFFFFF"/>
          <w:lang w:val="en-GB"/>
        </w:rPr>
      </w:pPr>
    </w:p>
    <w:p w14:paraId="173C3444" w14:textId="5D75A095" w:rsidR="00537C4D" w:rsidRPr="007A7418" w:rsidRDefault="002B31BF" w:rsidP="007A7418">
      <w:pPr>
        <w:pStyle w:val="BodyTextMain"/>
        <w:rPr>
          <w:color w:val="000000" w:themeColor="text1"/>
          <w:lang w:val="en-GB"/>
        </w:rPr>
      </w:pPr>
      <w:r w:rsidRPr="007A7418">
        <w:rPr>
          <w:color w:val="000000" w:themeColor="text1"/>
          <w:lang w:val="en-GB"/>
        </w:rPr>
        <w:t xml:space="preserve">The </w:t>
      </w:r>
      <w:r w:rsidR="00F15281" w:rsidRPr="007A7418">
        <w:rPr>
          <w:color w:val="000000" w:themeColor="text1"/>
          <w:lang w:val="en-GB"/>
        </w:rPr>
        <w:t xml:space="preserve">MPSCSCL </w:t>
      </w:r>
      <w:r w:rsidRPr="007A7418">
        <w:rPr>
          <w:color w:val="000000" w:themeColor="text1"/>
          <w:lang w:val="en-GB"/>
        </w:rPr>
        <w:t>was</w:t>
      </w:r>
      <w:r w:rsidR="00537C4D" w:rsidRPr="007A7418">
        <w:rPr>
          <w:color w:val="000000" w:themeColor="text1"/>
          <w:lang w:val="en-GB"/>
        </w:rPr>
        <w:t xml:space="preserve"> the official body responsible for procuring food grain and distributing </w:t>
      </w:r>
      <w:r w:rsidR="00340AF2" w:rsidRPr="007A7418">
        <w:rPr>
          <w:color w:val="000000" w:themeColor="text1"/>
          <w:lang w:val="en-GB"/>
        </w:rPr>
        <w:t>it</w:t>
      </w:r>
      <w:r w:rsidR="00537C4D" w:rsidRPr="007A7418">
        <w:rPr>
          <w:color w:val="000000" w:themeColor="text1"/>
          <w:lang w:val="en-GB"/>
        </w:rPr>
        <w:t xml:space="preserve"> to the public. Around 1.5 million tonnes of different items</w:t>
      </w:r>
      <w:r w:rsidRPr="007A7418">
        <w:rPr>
          <w:color w:val="000000" w:themeColor="text1"/>
          <w:lang w:val="en-GB"/>
        </w:rPr>
        <w:t>,</w:t>
      </w:r>
      <w:r w:rsidR="00537C4D" w:rsidRPr="007A7418">
        <w:rPr>
          <w:color w:val="000000" w:themeColor="text1"/>
          <w:lang w:val="en-GB"/>
        </w:rPr>
        <w:t xml:space="preserve"> including coarse grain, wheat, rice, sugar</w:t>
      </w:r>
      <w:r w:rsidRPr="007A7418">
        <w:rPr>
          <w:color w:val="000000" w:themeColor="text1"/>
          <w:lang w:val="en-GB"/>
        </w:rPr>
        <w:t>,</w:t>
      </w:r>
      <w:r w:rsidR="00537C4D" w:rsidRPr="007A7418">
        <w:rPr>
          <w:color w:val="000000" w:themeColor="text1"/>
          <w:lang w:val="en-GB"/>
        </w:rPr>
        <w:t xml:space="preserve"> and salt </w:t>
      </w:r>
      <w:r w:rsidRPr="007A7418">
        <w:rPr>
          <w:color w:val="000000" w:themeColor="text1"/>
          <w:lang w:val="en-GB"/>
        </w:rPr>
        <w:t>were</w:t>
      </w:r>
      <w:r w:rsidR="00537C4D" w:rsidRPr="007A7418">
        <w:rPr>
          <w:color w:val="000000" w:themeColor="text1"/>
          <w:lang w:val="en-GB"/>
        </w:rPr>
        <w:t xml:space="preserve"> procured from farmers, merchants</w:t>
      </w:r>
      <w:r w:rsidRPr="007A7418">
        <w:rPr>
          <w:color w:val="000000" w:themeColor="text1"/>
          <w:lang w:val="en-GB"/>
        </w:rPr>
        <w:t>,</w:t>
      </w:r>
      <w:r w:rsidR="00537C4D" w:rsidRPr="007A7418">
        <w:rPr>
          <w:color w:val="000000" w:themeColor="text1"/>
          <w:lang w:val="en-GB"/>
        </w:rPr>
        <w:t xml:space="preserve"> and millers. These items </w:t>
      </w:r>
      <w:r w:rsidRPr="007A7418">
        <w:rPr>
          <w:color w:val="000000" w:themeColor="text1"/>
          <w:lang w:val="en-GB"/>
        </w:rPr>
        <w:t>were</w:t>
      </w:r>
      <w:r w:rsidR="00537C4D" w:rsidRPr="007A7418">
        <w:rPr>
          <w:color w:val="000000" w:themeColor="text1"/>
          <w:lang w:val="en-GB"/>
        </w:rPr>
        <w:t xml:space="preserve"> then distributed to every corner of the state. </w:t>
      </w:r>
      <w:r w:rsidR="009D6DEC" w:rsidRPr="007A7418">
        <w:rPr>
          <w:color w:val="000000" w:themeColor="text1"/>
          <w:lang w:val="en-GB"/>
        </w:rPr>
        <w:t xml:space="preserve">The corporation </w:t>
      </w:r>
      <w:r w:rsidR="00537C4D" w:rsidRPr="007A7418">
        <w:rPr>
          <w:color w:val="000000" w:themeColor="text1"/>
          <w:lang w:val="en-GB"/>
        </w:rPr>
        <w:t>ha</w:t>
      </w:r>
      <w:r w:rsidRPr="007A7418">
        <w:rPr>
          <w:color w:val="000000" w:themeColor="text1"/>
          <w:lang w:val="en-GB"/>
        </w:rPr>
        <w:t>d</w:t>
      </w:r>
      <w:r w:rsidR="00537C4D" w:rsidRPr="007A7418">
        <w:rPr>
          <w:color w:val="000000" w:themeColor="text1"/>
          <w:lang w:val="en-GB"/>
        </w:rPr>
        <w:t xml:space="preserve"> a very </w:t>
      </w:r>
      <w:r w:rsidR="00E144FD" w:rsidRPr="007A7418">
        <w:rPr>
          <w:color w:val="000000" w:themeColor="text1"/>
          <w:lang w:val="en-GB"/>
        </w:rPr>
        <w:t>transparent and amicable relationship</w:t>
      </w:r>
      <w:r w:rsidR="00537C4D" w:rsidRPr="007A7418">
        <w:rPr>
          <w:color w:val="000000" w:themeColor="text1"/>
          <w:lang w:val="en-GB"/>
        </w:rPr>
        <w:t xml:space="preserve"> with various farmers and their cooperatives, trading associations, </w:t>
      </w:r>
      <w:r w:rsidRPr="007A7418">
        <w:rPr>
          <w:color w:val="000000" w:themeColor="text1"/>
          <w:lang w:val="en-GB"/>
        </w:rPr>
        <w:t xml:space="preserve">more than </w:t>
      </w:r>
      <w:r w:rsidR="00537C4D" w:rsidRPr="007A7418">
        <w:rPr>
          <w:color w:val="000000" w:themeColor="text1"/>
          <w:lang w:val="en-GB"/>
        </w:rPr>
        <w:t>2</w:t>
      </w:r>
      <w:r w:rsidRPr="007A7418">
        <w:rPr>
          <w:color w:val="000000" w:themeColor="text1"/>
          <w:lang w:val="en-GB"/>
        </w:rPr>
        <w:t>,</w:t>
      </w:r>
      <w:r w:rsidR="00537C4D" w:rsidRPr="007A7418">
        <w:rPr>
          <w:color w:val="000000" w:themeColor="text1"/>
          <w:lang w:val="en-GB"/>
        </w:rPr>
        <w:t>400 fair price shops</w:t>
      </w:r>
      <w:r w:rsidR="009A3FAF" w:rsidRPr="007A7418">
        <w:rPr>
          <w:color w:val="000000" w:themeColor="text1"/>
          <w:lang w:val="en-GB"/>
        </w:rPr>
        <w:t>,</w:t>
      </w:r>
      <w:r w:rsidR="00537C4D" w:rsidRPr="007A7418">
        <w:rPr>
          <w:color w:val="000000" w:themeColor="text1"/>
          <w:lang w:val="en-GB"/>
        </w:rPr>
        <w:t xml:space="preserve"> and </w:t>
      </w:r>
      <w:r w:rsidR="00537C4D" w:rsidRPr="007A7418">
        <w:rPr>
          <w:i/>
          <w:color w:val="000000" w:themeColor="text1"/>
          <w:lang w:val="en-GB"/>
        </w:rPr>
        <w:t>mandies</w:t>
      </w:r>
      <w:r w:rsidR="00537C4D" w:rsidRPr="007A7418">
        <w:rPr>
          <w:rStyle w:val="FootnoteReference"/>
          <w:i/>
          <w:color w:val="000000" w:themeColor="text1"/>
          <w:lang w:val="en-GB"/>
        </w:rPr>
        <w:footnoteReference w:id="2"/>
      </w:r>
      <w:r w:rsidR="00537C4D" w:rsidRPr="007A7418">
        <w:rPr>
          <w:i/>
          <w:color w:val="000000" w:themeColor="text1"/>
          <w:lang w:val="en-GB"/>
        </w:rPr>
        <w:t xml:space="preserve"> </w:t>
      </w:r>
      <w:r w:rsidR="00537C4D" w:rsidRPr="007A7418">
        <w:rPr>
          <w:color w:val="000000" w:themeColor="text1"/>
          <w:lang w:val="en-GB"/>
        </w:rPr>
        <w:t>throughout the state.</w:t>
      </w:r>
    </w:p>
    <w:p w14:paraId="7BADE0FA" w14:textId="77777777" w:rsidR="00537C4D" w:rsidRPr="007A7418" w:rsidRDefault="00537C4D" w:rsidP="007A7418">
      <w:pPr>
        <w:pStyle w:val="BodyTextMain"/>
        <w:rPr>
          <w:color w:val="000000" w:themeColor="text1"/>
          <w:lang w:val="en-GB"/>
        </w:rPr>
      </w:pPr>
    </w:p>
    <w:p w14:paraId="589CD393" w14:textId="2A9AF62A" w:rsidR="00537C4D" w:rsidRPr="007A7418" w:rsidRDefault="000B1728" w:rsidP="007A7418">
      <w:pPr>
        <w:pStyle w:val="BodyTextMain"/>
        <w:rPr>
          <w:color w:val="000000" w:themeColor="text1"/>
          <w:lang w:val="en-GB"/>
        </w:rPr>
      </w:pPr>
      <w:r w:rsidRPr="007A7418">
        <w:rPr>
          <w:color w:val="000000" w:themeColor="text1"/>
          <w:lang w:val="en-GB"/>
        </w:rPr>
        <w:t>Madhya Pradesh’s</w:t>
      </w:r>
      <w:r w:rsidR="00537C4D" w:rsidRPr="007A7418">
        <w:rPr>
          <w:color w:val="000000" w:themeColor="text1"/>
          <w:lang w:val="en-GB"/>
        </w:rPr>
        <w:t xml:space="preserve"> economy </w:t>
      </w:r>
      <w:r w:rsidR="00B44748" w:rsidRPr="007A7418">
        <w:rPr>
          <w:color w:val="000000" w:themeColor="text1"/>
          <w:lang w:val="en-GB"/>
        </w:rPr>
        <w:t>was</w:t>
      </w:r>
      <w:r w:rsidR="00537C4D" w:rsidRPr="007A7418">
        <w:rPr>
          <w:color w:val="000000" w:themeColor="text1"/>
          <w:lang w:val="en-GB"/>
        </w:rPr>
        <w:t xml:space="preserve"> </w:t>
      </w:r>
      <w:r w:rsidR="005A3799" w:rsidRPr="007A7418">
        <w:rPr>
          <w:color w:val="000000" w:themeColor="text1"/>
          <w:lang w:val="en-GB"/>
        </w:rPr>
        <w:t xml:space="preserve">largely </w:t>
      </w:r>
      <w:r w:rsidR="00537C4D" w:rsidRPr="007A7418">
        <w:rPr>
          <w:color w:val="000000" w:themeColor="text1"/>
          <w:lang w:val="en-GB"/>
        </w:rPr>
        <w:t xml:space="preserve">based on agriculture. The main crops grown </w:t>
      </w:r>
      <w:r w:rsidR="00EE2E8A" w:rsidRPr="007A7418">
        <w:rPr>
          <w:color w:val="000000" w:themeColor="text1"/>
          <w:lang w:val="en-GB"/>
        </w:rPr>
        <w:t>t</w:t>
      </w:r>
      <w:r w:rsidR="00537C4D" w:rsidRPr="007A7418">
        <w:rPr>
          <w:color w:val="000000" w:themeColor="text1"/>
          <w:lang w:val="en-GB"/>
        </w:rPr>
        <w:t>here include</w:t>
      </w:r>
      <w:r w:rsidR="00B44748" w:rsidRPr="007A7418">
        <w:rPr>
          <w:color w:val="000000" w:themeColor="text1"/>
          <w:lang w:val="en-GB"/>
        </w:rPr>
        <w:t>d</w:t>
      </w:r>
      <w:r w:rsidR="00537C4D" w:rsidRPr="007A7418">
        <w:rPr>
          <w:color w:val="000000" w:themeColor="text1"/>
          <w:lang w:val="en-GB"/>
        </w:rPr>
        <w:t xml:space="preserve"> wheat, rice, soybean</w:t>
      </w:r>
      <w:r w:rsidR="00B44748" w:rsidRPr="007A7418">
        <w:rPr>
          <w:color w:val="000000" w:themeColor="text1"/>
          <w:lang w:val="en-GB"/>
        </w:rPr>
        <w:t>,</w:t>
      </w:r>
      <w:r w:rsidR="00537C4D" w:rsidRPr="007A7418">
        <w:rPr>
          <w:color w:val="000000" w:themeColor="text1"/>
          <w:lang w:val="en-GB"/>
        </w:rPr>
        <w:t xml:space="preserve"> and a few pulses</w:t>
      </w:r>
      <w:r w:rsidR="00B44748" w:rsidRPr="007A7418">
        <w:rPr>
          <w:color w:val="000000" w:themeColor="text1"/>
          <w:lang w:val="en-GB"/>
        </w:rPr>
        <w:t>,</w:t>
      </w:r>
      <w:r w:rsidR="00537C4D" w:rsidRPr="007A7418">
        <w:rPr>
          <w:color w:val="000000" w:themeColor="text1"/>
          <w:lang w:val="en-GB"/>
        </w:rPr>
        <w:t xml:space="preserve"> such as lentils, gram</w:t>
      </w:r>
      <w:r w:rsidR="00B44748" w:rsidRPr="007A7418">
        <w:rPr>
          <w:color w:val="000000" w:themeColor="text1"/>
          <w:lang w:val="en-GB"/>
        </w:rPr>
        <w:t xml:space="preserve"> (chickpea)</w:t>
      </w:r>
      <w:r w:rsidR="00537C4D" w:rsidRPr="007A7418">
        <w:rPr>
          <w:color w:val="000000" w:themeColor="text1"/>
          <w:lang w:val="en-GB"/>
        </w:rPr>
        <w:t>, linseed</w:t>
      </w:r>
      <w:r w:rsidR="009A3FAF" w:rsidRPr="007A7418">
        <w:rPr>
          <w:color w:val="000000" w:themeColor="text1"/>
          <w:lang w:val="en-GB"/>
        </w:rPr>
        <w:t>,</w:t>
      </w:r>
      <w:r w:rsidR="00537C4D" w:rsidRPr="007A7418">
        <w:rPr>
          <w:color w:val="000000" w:themeColor="text1"/>
          <w:lang w:val="en-GB"/>
        </w:rPr>
        <w:t xml:space="preserve"> and ramtil</w:t>
      </w:r>
      <w:r w:rsidR="00B44748" w:rsidRPr="007A7418">
        <w:rPr>
          <w:color w:val="000000" w:themeColor="text1"/>
          <w:lang w:val="en-GB"/>
        </w:rPr>
        <w:t xml:space="preserve"> (Niger seed)</w:t>
      </w:r>
      <w:r w:rsidR="00537C4D" w:rsidRPr="007A7418">
        <w:rPr>
          <w:color w:val="000000" w:themeColor="text1"/>
          <w:lang w:val="en-GB"/>
        </w:rPr>
        <w:t xml:space="preserve">. Madhya Pradesh </w:t>
      </w:r>
      <w:r w:rsidR="00B44748" w:rsidRPr="007A7418">
        <w:rPr>
          <w:color w:val="000000" w:themeColor="text1"/>
          <w:lang w:val="en-GB"/>
        </w:rPr>
        <w:t>accounted for approximately</w:t>
      </w:r>
      <w:r w:rsidR="00537C4D" w:rsidRPr="007A7418">
        <w:rPr>
          <w:color w:val="000000" w:themeColor="text1"/>
          <w:lang w:val="en-GB"/>
        </w:rPr>
        <w:t xml:space="preserve"> 88</w:t>
      </w:r>
      <w:r w:rsidR="00EE2E8A" w:rsidRPr="007A7418">
        <w:rPr>
          <w:color w:val="000000" w:themeColor="text1"/>
          <w:lang w:val="en-GB"/>
        </w:rPr>
        <w:t xml:space="preserve"> per cent</w:t>
      </w:r>
      <w:r w:rsidR="00537C4D" w:rsidRPr="007A7418">
        <w:rPr>
          <w:color w:val="000000" w:themeColor="text1"/>
          <w:lang w:val="en-GB"/>
        </w:rPr>
        <w:t xml:space="preserve"> of </w:t>
      </w:r>
      <w:r w:rsidR="00DE6E6D" w:rsidRPr="007A7418">
        <w:rPr>
          <w:color w:val="000000" w:themeColor="text1"/>
          <w:lang w:val="en-GB"/>
        </w:rPr>
        <w:t xml:space="preserve">India’s </w:t>
      </w:r>
      <w:r w:rsidR="00537C4D" w:rsidRPr="007A7418">
        <w:rPr>
          <w:color w:val="000000" w:themeColor="text1"/>
          <w:lang w:val="en-GB"/>
        </w:rPr>
        <w:t>total production of soybean</w:t>
      </w:r>
      <w:r w:rsidR="00D24C15" w:rsidRPr="007A7418">
        <w:rPr>
          <w:color w:val="000000" w:themeColor="text1"/>
          <w:lang w:val="en-GB"/>
        </w:rPr>
        <w:t>s</w:t>
      </w:r>
      <w:r w:rsidR="00972A46" w:rsidRPr="007A7418">
        <w:rPr>
          <w:color w:val="000000" w:themeColor="text1"/>
          <w:lang w:val="en-GB"/>
        </w:rPr>
        <w:t>,</w:t>
      </w:r>
      <w:r w:rsidR="00537C4D" w:rsidRPr="007A7418">
        <w:rPr>
          <w:color w:val="000000" w:themeColor="text1"/>
          <w:lang w:val="en-GB"/>
        </w:rPr>
        <w:t xml:space="preserve"> while 22</w:t>
      </w:r>
      <w:r w:rsidR="00EE2E8A" w:rsidRPr="007A7418">
        <w:rPr>
          <w:color w:val="000000" w:themeColor="text1"/>
          <w:lang w:val="en-GB"/>
        </w:rPr>
        <w:t xml:space="preserve"> per cent</w:t>
      </w:r>
      <w:r w:rsidR="00537C4D" w:rsidRPr="007A7418">
        <w:rPr>
          <w:color w:val="000000" w:themeColor="text1"/>
          <w:lang w:val="en-GB"/>
        </w:rPr>
        <w:t xml:space="preserve"> of total arable land </w:t>
      </w:r>
      <w:r w:rsidR="00B44748" w:rsidRPr="007A7418">
        <w:rPr>
          <w:color w:val="000000" w:themeColor="text1"/>
          <w:lang w:val="en-GB"/>
        </w:rPr>
        <w:t>was</w:t>
      </w:r>
      <w:r w:rsidR="00537C4D" w:rsidRPr="007A7418">
        <w:rPr>
          <w:color w:val="000000" w:themeColor="text1"/>
          <w:lang w:val="en-GB"/>
        </w:rPr>
        <w:t xml:space="preserve"> dedicated to the cultivation of rice.</w:t>
      </w:r>
      <w:r w:rsidR="00537C4D" w:rsidRPr="007A7418">
        <w:rPr>
          <w:rStyle w:val="FootnoteReference"/>
          <w:color w:val="000000" w:themeColor="text1"/>
          <w:lang w:val="en-GB"/>
        </w:rPr>
        <w:footnoteReference w:id="3"/>
      </w:r>
      <w:r w:rsidR="00537C4D" w:rsidRPr="007A7418">
        <w:rPr>
          <w:color w:val="000000" w:themeColor="text1"/>
          <w:lang w:val="en-GB"/>
        </w:rPr>
        <w:t xml:space="preserve"> </w:t>
      </w:r>
      <w:r w:rsidR="009A3FAF" w:rsidRPr="007A7418">
        <w:rPr>
          <w:color w:val="000000" w:themeColor="text1"/>
          <w:lang w:val="en-GB"/>
        </w:rPr>
        <w:t>W</w:t>
      </w:r>
      <w:r w:rsidR="00537C4D" w:rsidRPr="007A7418">
        <w:rPr>
          <w:color w:val="000000" w:themeColor="text1"/>
          <w:lang w:val="en-GB"/>
        </w:rPr>
        <w:t xml:space="preserve">heat </w:t>
      </w:r>
      <w:r w:rsidR="00B44748" w:rsidRPr="007A7418">
        <w:rPr>
          <w:color w:val="000000" w:themeColor="text1"/>
          <w:lang w:val="en-GB"/>
        </w:rPr>
        <w:t>was</w:t>
      </w:r>
      <w:r w:rsidR="00537C4D" w:rsidRPr="007A7418">
        <w:rPr>
          <w:color w:val="000000" w:themeColor="text1"/>
          <w:lang w:val="en-GB"/>
        </w:rPr>
        <w:t xml:space="preserve"> cultivated in the western part of the state</w:t>
      </w:r>
      <w:r w:rsidR="00D82081" w:rsidRPr="007A7418">
        <w:rPr>
          <w:color w:val="000000" w:themeColor="text1"/>
          <w:lang w:val="en-GB"/>
        </w:rPr>
        <w:t>, whereas</w:t>
      </w:r>
      <w:r w:rsidR="00537C4D" w:rsidRPr="007A7418">
        <w:rPr>
          <w:color w:val="000000" w:themeColor="text1"/>
          <w:lang w:val="en-GB"/>
        </w:rPr>
        <w:t xml:space="preserve"> paddy </w:t>
      </w:r>
      <w:r w:rsidR="00251C49" w:rsidRPr="007A7418">
        <w:rPr>
          <w:color w:val="000000" w:themeColor="text1"/>
          <w:lang w:val="en-GB"/>
        </w:rPr>
        <w:t>(rice) was</w:t>
      </w:r>
      <w:r w:rsidR="00537C4D" w:rsidRPr="007A7418">
        <w:rPr>
          <w:color w:val="000000" w:themeColor="text1"/>
          <w:lang w:val="en-GB"/>
        </w:rPr>
        <w:t xml:space="preserve"> </w:t>
      </w:r>
      <w:r w:rsidR="00AA2684" w:rsidRPr="007A7418">
        <w:rPr>
          <w:color w:val="000000" w:themeColor="text1"/>
          <w:lang w:val="en-GB"/>
        </w:rPr>
        <w:t xml:space="preserve">largely </w:t>
      </w:r>
      <w:r w:rsidR="00537C4D" w:rsidRPr="007A7418">
        <w:rPr>
          <w:color w:val="000000" w:themeColor="text1"/>
          <w:lang w:val="en-GB"/>
        </w:rPr>
        <w:t>grown in the east.</w:t>
      </w:r>
      <w:r w:rsidR="00B44748" w:rsidRPr="007A7418">
        <w:rPr>
          <w:color w:val="000000" w:themeColor="text1"/>
          <w:lang w:val="en-GB"/>
        </w:rPr>
        <w:t xml:space="preserve"> A</w:t>
      </w:r>
      <w:r w:rsidR="00737DC7" w:rsidRPr="007A7418">
        <w:rPr>
          <w:color w:val="000000" w:themeColor="text1"/>
          <w:lang w:val="en-GB"/>
        </w:rPr>
        <w:t xml:space="preserve"> recent survey</w:t>
      </w:r>
      <w:r w:rsidR="00B44748" w:rsidRPr="007A7418">
        <w:rPr>
          <w:color w:val="000000" w:themeColor="text1"/>
          <w:lang w:val="en-GB"/>
        </w:rPr>
        <w:t xml:space="preserve"> indicated</w:t>
      </w:r>
      <w:r w:rsidR="00737DC7" w:rsidRPr="007A7418">
        <w:rPr>
          <w:color w:val="000000" w:themeColor="text1"/>
          <w:lang w:val="en-GB"/>
        </w:rPr>
        <w:t xml:space="preserve"> that wheat formed the staple diet in most districts across Madhya Pradesh.</w:t>
      </w:r>
    </w:p>
    <w:p w14:paraId="136D98E1" w14:textId="77777777" w:rsidR="00537C4D" w:rsidRPr="007A7418" w:rsidRDefault="00537C4D" w:rsidP="007A7418">
      <w:pPr>
        <w:pStyle w:val="BodyTextMain"/>
        <w:rPr>
          <w:color w:val="000000" w:themeColor="text1"/>
          <w:lang w:val="en-GB"/>
        </w:rPr>
      </w:pPr>
    </w:p>
    <w:p w14:paraId="6E8EA77B" w14:textId="4933984F" w:rsidR="00537C4D" w:rsidRPr="007A7418" w:rsidRDefault="00537C4D" w:rsidP="007A7418">
      <w:pPr>
        <w:pStyle w:val="Casehead2"/>
        <w:keepNext/>
        <w:rPr>
          <w:color w:val="000000" w:themeColor="text1"/>
          <w:lang w:val="en-GB"/>
        </w:rPr>
      </w:pPr>
      <w:r w:rsidRPr="007A7418">
        <w:rPr>
          <w:color w:val="000000" w:themeColor="text1"/>
          <w:lang w:val="en-GB"/>
        </w:rPr>
        <w:lastRenderedPageBreak/>
        <w:t xml:space="preserve">Supplies under </w:t>
      </w:r>
      <w:r w:rsidR="0087504D" w:rsidRPr="007A7418">
        <w:rPr>
          <w:color w:val="000000" w:themeColor="text1"/>
          <w:lang w:val="en-GB"/>
        </w:rPr>
        <w:t xml:space="preserve">the </w:t>
      </w:r>
      <w:r w:rsidR="00FB2D2C" w:rsidRPr="007A7418">
        <w:rPr>
          <w:color w:val="000000" w:themeColor="text1"/>
          <w:lang w:val="en-GB"/>
        </w:rPr>
        <w:t>PDS</w:t>
      </w:r>
    </w:p>
    <w:p w14:paraId="71BC1F47" w14:textId="77777777" w:rsidR="00537C4D" w:rsidRPr="007A7418" w:rsidRDefault="00537C4D" w:rsidP="007A7418">
      <w:pPr>
        <w:pStyle w:val="BodyTextMain"/>
        <w:keepNext/>
        <w:rPr>
          <w:color w:val="000000" w:themeColor="text1"/>
          <w:lang w:val="en-GB"/>
        </w:rPr>
      </w:pPr>
    </w:p>
    <w:p w14:paraId="5908E1E6" w14:textId="2501BE08" w:rsidR="00537C4D" w:rsidRPr="007A7418" w:rsidRDefault="00537C4D" w:rsidP="007A7418">
      <w:pPr>
        <w:pStyle w:val="BodyTextMain"/>
        <w:keepNext/>
        <w:rPr>
          <w:color w:val="000000" w:themeColor="text1"/>
          <w:lang w:val="en-GB"/>
        </w:rPr>
      </w:pPr>
      <w:r w:rsidRPr="007A7418">
        <w:rPr>
          <w:color w:val="000000" w:themeColor="text1"/>
          <w:lang w:val="en-GB"/>
        </w:rPr>
        <w:t xml:space="preserve">There </w:t>
      </w:r>
      <w:r w:rsidR="00526654" w:rsidRPr="007A7418">
        <w:rPr>
          <w:color w:val="000000" w:themeColor="text1"/>
          <w:lang w:val="en-GB"/>
        </w:rPr>
        <w:t xml:space="preserve">were </w:t>
      </w:r>
      <w:r w:rsidRPr="007A7418">
        <w:rPr>
          <w:color w:val="000000" w:themeColor="text1"/>
          <w:lang w:val="en-GB"/>
        </w:rPr>
        <w:t xml:space="preserve">five </w:t>
      </w:r>
      <w:r w:rsidR="00526654" w:rsidRPr="007A7418">
        <w:rPr>
          <w:color w:val="000000" w:themeColor="text1"/>
          <w:lang w:val="en-GB"/>
        </w:rPr>
        <w:t xml:space="preserve">main </w:t>
      </w:r>
      <w:r w:rsidRPr="007A7418">
        <w:rPr>
          <w:color w:val="000000" w:themeColor="text1"/>
          <w:lang w:val="en-GB"/>
        </w:rPr>
        <w:t>items supplied under the PDS and procure</w:t>
      </w:r>
      <w:r w:rsidR="00340AF2" w:rsidRPr="007A7418">
        <w:rPr>
          <w:color w:val="000000" w:themeColor="text1"/>
          <w:lang w:val="en-GB"/>
        </w:rPr>
        <w:t xml:space="preserve">d </w:t>
      </w:r>
      <w:r w:rsidR="00526654" w:rsidRPr="007A7418">
        <w:rPr>
          <w:color w:val="000000" w:themeColor="text1"/>
          <w:lang w:val="en-GB"/>
        </w:rPr>
        <w:t>in accordance with</w:t>
      </w:r>
      <w:r w:rsidRPr="007A7418">
        <w:rPr>
          <w:color w:val="000000" w:themeColor="text1"/>
          <w:lang w:val="en-GB"/>
        </w:rPr>
        <w:t xml:space="preserve"> the Price Support Scheme.</w:t>
      </w:r>
    </w:p>
    <w:p w14:paraId="44CF1F2D" w14:textId="77777777" w:rsidR="00537C4D" w:rsidRPr="007A7418" w:rsidRDefault="00537C4D" w:rsidP="007A7418">
      <w:pPr>
        <w:pStyle w:val="BodyTextMain"/>
        <w:rPr>
          <w:color w:val="000000" w:themeColor="text1"/>
          <w:lang w:val="en-GB"/>
        </w:rPr>
      </w:pPr>
    </w:p>
    <w:p w14:paraId="58EBED65" w14:textId="2662D576" w:rsidR="00537C4D" w:rsidRPr="007A7418" w:rsidRDefault="00526654" w:rsidP="007A7418">
      <w:pPr>
        <w:pStyle w:val="BodyTextMain"/>
        <w:numPr>
          <w:ilvl w:val="0"/>
          <w:numId w:val="29"/>
        </w:numPr>
        <w:rPr>
          <w:color w:val="000000" w:themeColor="text1"/>
          <w:lang w:val="en-GB"/>
        </w:rPr>
      </w:pPr>
      <w:r w:rsidRPr="007A7418">
        <w:rPr>
          <w:color w:val="000000" w:themeColor="text1"/>
          <w:lang w:val="en-GB"/>
        </w:rPr>
        <w:t>Rice</w:t>
      </w:r>
      <w:r w:rsidR="00537C4D" w:rsidRPr="007A7418">
        <w:rPr>
          <w:color w:val="000000" w:themeColor="text1"/>
          <w:lang w:val="en-GB"/>
        </w:rPr>
        <w:t xml:space="preserve">: </w:t>
      </w:r>
      <w:r w:rsidR="00985ACC" w:rsidRPr="007A7418">
        <w:rPr>
          <w:color w:val="000000" w:themeColor="text1"/>
          <w:lang w:val="en-GB"/>
        </w:rPr>
        <w:t>This</w:t>
      </w:r>
      <w:r w:rsidRPr="007A7418">
        <w:rPr>
          <w:color w:val="000000" w:themeColor="text1"/>
          <w:lang w:val="en-GB"/>
        </w:rPr>
        <w:t xml:space="preserve"> was</w:t>
      </w:r>
      <w:r w:rsidR="00537C4D" w:rsidRPr="007A7418">
        <w:rPr>
          <w:color w:val="000000" w:themeColor="text1"/>
          <w:lang w:val="en-GB"/>
        </w:rPr>
        <w:t xml:space="preserve"> generally procured from farmers or cooperatives and </w:t>
      </w:r>
      <w:r w:rsidR="00446F72" w:rsidRPr="007A7418">
        <w:rPr>
          <w:color w:val="000000" w:themeColor="text1"/>
          <w:lang w:val="en-GB"/>
        </w:rPr>
        <w:t xml:space="preserve">then </w:t>
      </w:r>
      <w:r w:rsidR="00537C4D" w:rsidRPr="007A7418">
        <w:rPr>
          <w:color w:val="000000" w:themeColor="text1"/>
          <w:lang w:val="en-GB"/>
        </w:rPr>
        <w:t xml:space="preserve">sent for milling. </w:t>
      </w:r>
      <w:r w:rsidR="00015220" w:rsidRPr="007A7418">
        <w:rPr>
          <w:color w:val="000000" w:themeColor="text1"/>
          <w:lang w:val="en-GB"/>
        </w:rPr>
        <w:t>After</w:t>
      </w:r>
      <w:r w:rsidR="00537C4D" w:rsidRPr="007A7418">
        <w:rPr>
          <w:color w:val="000000" w:themeColor="text1"/>
          <w:lang w:val="en-GB"/>
        </w:rPr>
        <w:t xml:space="preserve"> milling, </w:t>
      </w:r>
      <w:r w:rsidRPr="007A7418">
        <w:rPr>
          <w:color w:val="000000" w:themeColor="text1"/>
          <w:lang w:val="en-GB"/>
        </w:rPr>
        <w:t>rice was</w:t>
      </w:r>
      <w:r w:rsidR="00537C4D" w:rsidRPr="007A7418">
        <w:rPr>
          <w:color w:val="000000" w:themeColor="text1"/>
          <w:lang w:val="en-GB"/>
        </w:rPr>
        <w:t xml:space="preserve"> shipped to </w:t>
      </w:r>
      <w:r w:rsidRPr="007A7418">
        <w:rPr>
          <w:color w:val="000000" w:themeColor="text1"/>
          <w:lang w:val="en-GB"/>
        </w:rPr>
        <w:t>FCI</w:t>
      </w:r>
      <w:r w:rsidR="00537C4D" w:rsidRPr="007A7418">
        <w:rPr>
          <w:color w:val="000000" w:themeColor="text1"/>
          <w:lang w:val="en-GB"/>
        </w:rPr>
        <w:t xml:space="preserve"> warehouse</w:t>
      </w:r>
      <w:r w:rsidRPr="007A7418">
        <w:rPr>
          <w:color w:val="000000" w:themeColor="text1"/>
          <w:lang w:val="en-GB"/>
        </w:rPr>
        <w:t>s</w:t>
      </w:r>
      <w:r w:rsidR="00537C4D" w:rsidRPr="007A7418">
        <w:rPr>
          <w:color w:val="000000" w:themeColor="text1"/>
          <w:lang w:val="en-GB"/>
        </w:rPr>
        <w:t xml:space="preserve"> for transport to issue centres. </w:t>
      </w:r>
    </w:p>
    <w:p w14:paraId="6DFF12AE" w14:textId="50E8469C" w:rsidR="00537C4D" w:rsidRPr="007A7418" w:rsidRDefault="00537C4D" w:rsidP="007A7418">
      <w:pPr>
        <w:pStyle w:val="BodyTextMain"/>
        <w:numPr>
          <w:ilvl w:val="0"/>
          <w:numId w:val="29"/>
        </w:numPr>
        <w:rPr>
          <w:color w:val="000000" w:themeColor="text1"/>
          <w:lang w:val="en-GB"/>
        </w:rPr>
      </w:pPr>
      <w:r w:rsidRPr="007A7418">
        <w:rPr>
          <w:color w:val="000000" w:themeColor="text1"/>
          <w:lang w:val="en-GB"/>
        </w:rPr>
        <w:t>Wheat: Owing to decentraliz</w:t>
      </w:r>
      <w:r w:rsidR="00526654" w:rsidRPr="007A7418">
        <w:rPr>
          <w:color w:val="000000" w:themeColor="text1"/>
          <w:lang w:val="en-GB"/>
        </w:rPr>
        <w:t>ation</w:t>
      </w:r>
      <w:r w:rsidRPr="007A7418">
        <w:rPr>
          <w:color w:val="000000" w:themeColor="text1"/>
          <w:lang w:val="en-GB"/>
        </w:rPr>
        <w:t xml:space="preserve">, wheat </w:t>
      </w:r>
      <w:r w:rsidR="00526654" w:rsidRPr="007A7418">
        <w:rPr>
          <w:color w:val="000000" w:themeColor="text1"/>
          <w:lang w:val="en-GB"/>
        </w:rPr>
        <w:t>was</w:t>
      </w:r>
      <w:r w:rsidRPr="007A7418">
        <w:rPr>
          <w:color w:val="000000" w:themeColor="text1"/>
          <w:lang w:val="en-GB"/>
        </w:rPr>
        <w:t xml:space="preserve"> collected from societies in 35 </w:t>
      </w:r>
      <w:r w:rsidR="00526654" w:rsidRPr="007A7418">
        <w:rPr>
          <w:color w:val="000000" w:themeColor="text1"/>
          <w:lang w:val="en-GB"/>
        </w:rPr>
        <w:t xml:space="preserve">different </w:t>
      </w:r>
      <w:r w:rsidRPr="007A7418">
        <w:rPr>
          <w:color w:val="000000" w:themeColor="text1"/>
          <w:lang w:val="en-GB"/>
        </w:rPr>
        <w:t>districts. These societies serve</w:t>
      </w:r>
      <w:r w:rsidR="00526654" w:rsidRPr="007A7418">
        <w:rPr>
          <w:color w:val="000000" w:themeColor="text1"/>
          <w:lang w:val="en-GB"/>
        </w:rPr>
        <w:t>d</w:t>
      </w:r>
      <w:r w:rsidRPr="007A7418">
        <w:rPr>
          <w:color w:val="000000" w:themeColor="text1"/>
          <w:lang w:val="en-GB"/>
        </w:rPr>
        <w:t xml:space="preserve"> as agents of the </w:t>
      </w:r>
      <w:r w:rsidR="001C1F6C" w:rsidRPr="007A7418">
        <w:rPr>
          <w:color w:val="000000" w:themeColor="text1"/>
          <w:lang w:val="en-GB"/>
        </w:rPr>
        <w:t>FCI</w:t>
      </w:r>
      <w:r w:rsidRPr="007A7418">
        <w:rPr>
          <w:color w:val="000000" w:themeColor="text1"/>
          <w:lang w:val="en-GB"/>
        </w:rPr>
        <w:t xml:space="preserve">. </w:t>
      </w:r>
    </w:p>
    <w:p w14:paraId="6D7C98FD" w14:textId="1B0DB641" w:rsidR="00537C4D" w:rsidRPr="007A7418" w:rsidRDefault="00537C4D" w:rsidP="007A7418">
      <w:pPr>
        <w:pStyle w:val="BodyTextMain"/>
        <w:numPr>
          <w:ilvl w:val="0"/>
          <w:numId w:val="29"/>
        </w:numPr>
        <w:rPr>
          <w:color w:val="000000" w:themeColor="text1"/>
          <w:lang w:val="en-GB"/>
        </w:rPr>
      </w:pPr>
      <w:r w:rsidRPr="007A7418">
        <w:rPr>
          <w:color w:val="000000" w:themeColor="text1"/>
          <w:lang w:val="en-GB"/>
        </w:rPr>
        <w:t xml:space="preserve">Pulses: </w:t>
      </w:r>
      <w:r w:rsidR="007B62EC" w:rsidRPr="007A7418">
        <w:rPr>
          <w:color w:val="000000" w:themeColor="text1"/>
          <w:lang w:val="en-GB"/>
        </w:rPr>
        <w:t>These</w:t>
      </w:r>
      <w:r w:rsidRPr="007A7418">
        <w:rPr>
          <w:color w:val="000000" w:themeColor="text1"/>
          <w:lang w:val="en-GB"/>
        </w:rPr>
        <w:t xml:space="preserve"> </w:t>
      </w:r>
      <w:r w:rsidR="00A221EC" w:rsidRPr="007A7418">
        <w:rPr>
          <w:color w:val="000000" w:themeColor="text1"/>
          <w:lang w:val="en-GB"/>
        </w:rPr>
        <w:t>were</w:t>
      </w:r>
      <w:r w:rsidRPr="007A7418">
        <w:rPr>
          <w:color w:val="000000" w:themeColor="text1"/>
          <w:lang w:val="en-GB"/>
        </w:rPr>
        <w:t xml:space="preserve"> also procured </w:t>
      </w:r>
      <w:r w:rsidR="00340AF2" w:rsidRPr="007A7418">
        <w:rPr>
          <w:color w:val="000000" w:themeColor="text1"/>
          <w:lang w:val="en-GB"/>
        </w:rPr>
        <w:t>from</w:t>
      </w:r>
      <w:r w:rsidRPr="007A7418">
        <w:rPr>
          <w:color w:val="000000" w:themeColor="text1"/>
          <w:lang w:val="en-GB"/>
        </w:rPr>
        <w:t xml:space="preserve"> farmer cooperatives and then distributed through the PDS.</w:t>
      </w:r>
    </w:p>
    <w:p w14:paraId="600624CF" w14:textId="6FAEC50C" w:rsidR="00537C4D" w:rsidRPr="007A7418" w:rsidRDefault="00537C4D" w:rsidP="007A7418">
      <w:pPr>
        <w:pStyle w:val="BodyTextMain"/>
        <w:numPr>
          <w:ilvl w:val="0"/>
          <w:numId w:val="29"/>
        </w:numPr>
        <w:rPr>
          <w:color w:val="000000" w:themeColor="text1"/>
          <w:lang w:val="en-GB"/>
        </w:rPr>
      </w:pPr>
      <w:r w:rsidRPr="007A7418">
        <w:rPr>
          <w:color w:val="000000" w:themeColor="text1"/>
          <w:lang w:val="en-GB"/>
        </w:rPr>
        <w:t xml:space="preserve">Sugar: </w:t>
      </w:r>
      <w:r w:rsidR="00BF2FBD" w:rsidRPr="007A7418">
        <w:rPr>
          <w:color w:val="000000" w:themeColor="text1"/>
          <w:lang w:val="en-GB"/>
        </w:rPr>
        <w:t>This</w:t>
      </w:r>
      <w:r w:rsidRPr="007A7418">
        <w:rPr>
          <w:color w:val="000000" w:themeColor="text1"/>
          <w:lang w:val="en-GB"/>
        </w:rPr>
        <w:t xml:space="preserve"> </w:t>
      </w:r>
      <w:r w:rsidR="00526654" w:rsidRPr="007A7418">
        <w:rPr>
          <w:color w:val="000000" w:themeColor="text1"/>
          <w:lang w:val="en-GB"/>
        </w:rPr>
        <w:t>was</w:t>
      </w:r>
      <w:r w:rsidRPr="007A7418">
        <w:rPr>
          <w:color w:val="000000" w:themeColor="text1"/>
          <w:lang w:val="en-GB"/>
        </w:rPr>
        <w:t xml:space="preserve"> </w:t>
      </w:r>
      <w:r w:rsidR="00693C3D" w:rsidRPr="007A7418">
        <w:rPr>
          <w:color w:val="000000" w:themeColor="text1"/>
          <w:lang w:val="en-GB"/>
        </w:rPr>
        <w:t xml:space="preserve">obtained </w:t>
      </w:r>
      <w:r w:rsidRPr="007A7418">
        <w:rPr>
          <w:color w:val="000000" w:themeColor="text1"/>
          <w:lang w:val="en-GB"/>
        </w:rPr>
        <w:t xml:space="preserve">from factories </w:t>
      </w:r>
      <w:r w:rsidR="00CD3014" w:rsidRPr="007A7418">
        <w:rPr>
          <w:color w:val="000000" w:themeColor="text1"/>
          <w:lang w:val="en-GB"/>
        </w:rPr>
        <w:t>in</w:t>
      </w:r>
      <w:r w:rsidRPr="007A7418">
        <w:rPr>
          <w:color w:val="000000" w:themeColor="text1"/>
          <w:lang w:val="en-GB"/>
        </w:rPr>
        <w:t xml:space="preserve"> Maharashtra and Uttar Pradesh by rail or</w:t>
      </w:r>
      <w:r w:rsidR="00A221EC" w:rsidRPr="007A7418">
        <w:rPr>
          <w:color w:val="000000" w:themeColor="text1"/>
          <w:lang w:val="en-GB"/>
        </w:rPr>
        <w:t xml:space="preserve"> by</w:t>
      </w:r>
      <w:r w:rsidRPr="007A7418">
        <w:rPr>
          <w:color w:val="000000" w:themeColor="text1"/>
          <w:lang w:val="en-GB"/>
        </w:rPr>
        <w:t xml:space="preserve"> road. </w:t>
      </w:r>
    </w:p>
    <w:p w14:paraId="66BEFFA0" w14:textId="77777777" w:rsidR="00537C4D" w:rsidRPr="007A7418" w:rsidRDefault="00537C4D" w:rsidP="007A7418">
      <w:pPr>
        <w:pStyle w:val="BodyTextMain"/>
        <w:rPr>
          <w:color w:val="000000" w:themeColor="text1"/>
          <w:lang w:val="en-GB"/>
        </w:rPr>
      </w:pPr>
    </w:p>
    <w:p w14:paraId="48618294" w14:textId="4FEBC715" w:rsidR="00537C4D" w:rsidRPr="007A7418" w:rsidRDefault="00537C4D" w:rsidP="007A7418">
      <w:pPr>
        <w:pStyle w:val="BodyTextMain"/>
        <w:rPr>
          <w:color w:val="000000" w:themeColor="text1"/>
          <w:lang w:val="en-GB"/>
        </w:rPr>
      </w:pPr>
      <w:r w:rsidRPr="007A7418">
        <w:rPr>
          <w:color w:val="000000" w:themeColor="text1"/>
          <w:lang w:val="en-GB"/>
        </w:rPr>
        <w:t xml:space="preserve">These items </w:t>
      </w:r>
      <w:r w:rsidR="00A221EC" w:rsidRPr="007A7418">
        <w:rPr>
          <w:color w:val="000000" w:themeColor="text1"/>
          <w:lang w:val="en-GB"/>
        </w:rPr>
        <w:t>were</w:t>
      </w:r>
      <w:r w:rsidRPr="007A7418">
        <w:rPr>
          <w:color w:val="000000" w:themeColor="text1"/>
          <w:lang w:val="en-GB"/>
        </w:rPr>
        <w:t xml:space="preserve"> transported to issue centres</w:t>
      </w:r>
      <w:r w:rsidR="00D24C15" w:rsidRPr="007A7418">
        <w:rPr>
          <w:color w:val="000000" w:themeColor="text1"/>
          <w:lang w:val="en-GB"/>
        </w:rPr>
        <w:t>—t</w:t>
      </w:r>
      <w:r w:rsidRPr="007A7418">
        <w:rPr>
          <w:color w:val="000000" w:themeColor="text1"/>
          <w:lang w:val="en-GB"/>
        </w:rPr>
        <w:t xml:space="preserve">here </w:t>
      </w:r>
      <w:r w:rsidR="00D24C15" w:rsidRPr="007A7418">
        <w:rPr>
          <w:color w:val="000000" w:themeColor="text1"/>
          <w:lang w:val="en-GB"/>
        </w:rPr>
        <w:t>were</w:t>
      </w:r>
      <w:r w:rsidRPr="007A7418">
        <w:rPr>
          <w:color w:val="000000" w:themeColor="text1"/>
          <w:lang w:val="en-GB"/>
        </w:rPr>
        <w:t xml:space="preserve"> 25 such </w:t>
      </w:r>
      <w:r w:rsidR="00D24C15" w:rsidRPr="007A7418">
        <w:rPr>
          <w:color w:val="000000" w:themeColor="text1"/>
          <w:lang w:val="en-GB"/>
        </w:rPr>
        <w:t>i</w:t>
      </w:r>
      <w:r w:rsidRPr="007A7418">
        <w:rPr>
          <w:color w:val="000000" w:themeColor="text1"/>
          <w:lang w:val="en-GB"/>
        </w:rPr>
        <w:t>ssue centres in the state</w:t>
      </w:r>
      <w:r w:rsidR="00D24C15" w:rsidRPr="007A7418">
        <w:rPr>
          <w:color w:val="000000" w:themeColor="text1"/>
          <w:lang w:val="en-GB"/>
        </w:rPr>
        <w:t>—and</w:t>
      </w:r>
      <w:r w:rsidRPr="007A7418">
        <w:rPr>
          <w:color w:val="000000" w:themeColor="text1"/>
          <w:lang w:val="en-GB"/>
        </w:rPr>
        <w:t xml:space="preserve"> then sent to </w:t>
      </w:r>
      <w:r w:rsidR="00A221EC" w:rsidRPr="007A7418">
        <w:rPr>
          <w:color w:val="000000" w:themeColor="text1"/>
          <w:lang w:val="en-GB"/>
        </w:rPr>
        <w:t>f</w:t>
      </w:r>
      <w:r w:rsidRPr="007A7418">
        <w:rPr>
          <w:color w:val="000000" w:themeColor="text1"/>
          <w:lang w:val="en-GB"/>
        </w:rPr>
        <w:t xml:space="preserve">air </w:t>
      </w:r>
      <w:r w:rsidR="00A221EC" w:rsidRPr="007A7418">
        <w:rPr>
          <w:color w:val="000000" w:themeColor="text1"/>
          <w:lang w:val="en-GB"/>
        </w:rPr>
        <w:t>p</w:t>
      </w:r>
      <w:r w:rsidRPr="007A7418">
        <w:rPr>
          <w:color w:val="000000" w:themeColor="text1"/>
          <w:lang w:val="en-GB"/>
        </w:rPr>
        <w:t xml:space="preserve">rice </w:t>
      </w:r>
      <w:r w:rsidR="00A221EC" w:rsidRPr="007A7418">
        <w:rPr>
          <w:color w:val="000000" w:themeColor="text1"/>
          <w:lang w:val="en-GB"/>
        </w:rPr>
        <w:t>s</w:t>
      </w:r>
      <w:r w:rsidRPr="007A7418">
        <w:rPr>
          <w:color w:val="000000" w:themeColor="text1"/>
          <w:lang w:val="en-GB"/>
        </w:rPr>
        <w:t>hops</w:t>
      </w:r>
      <w:r w:rsidR="00A221EC" w:rsidRPr="007A7418">
        <w:rPr>
          <w:color w:val="000000" w:themeColor="text1"/>
          <w:lang w:val="en-GB"/>
        </w:rPr>
        <w:t>,</w:t>
      </w:r>
      <w:r w:rsidRPr="007A7418">
        <w:rPr>
          <w:color w:val="000000" w:themeColor="text1"/>
          <w:lang w:val="en-GB"/>
        </w:rPr>
        <w:t xml:space="preserve"> from wh</w:t>
      </w:r>
      <w:r w:rsidR="00A221EC" w:rsidRPr="007A7418">
        <w:rPr>
          <w:color w:val="000000" w:themeColor="text1"/>
          <w:lang w:val="en-GB"/>
        </w:rPr>
        <w:t>ich</w:t>
      </w:r>
      <w:r w:rsidRPr="007A7418">
        <w:rPr>
          <w:color w:val="000000" w:themeColor="text1"/>
          <w:lang w:val="en-GB"/>
        </w:rPr>
        <w:t xml:space="preserve"> they </w:t>
      </w:r>
      <w:r w:rsidR="00A221EC" w:rsidRPr="007A7418">
        <w:rPr>
          <w:color w:val="000000" w:themeColor="text1"/>
          <w:lang w:val="en-GB"/>
        </w:rPr>
        <w:t>were</w:t>
      </w:r>
      <w:r w:rsidRPr="007A7418">
        <w:rPr>
          <w:color w:val="000000" w:themeColor="text1"/>
          <w:lang w:val="en-GB"/>
        </w:rPr>
        <w:t xml:space="preserve"> sold to societies. In some tribal areas, they </w:t>
      </w:r>
      <w:r w:rsidR="00A221EC" w:rsidRPr="007A7418">
        <w:rPr>
          <w:color w:val="000000" w:themeColor="text1"/>
          <w:lang w:val="en-GB"/>
        </w:rPr>
        <w:t>were</w:t>
      </w:r>
      <w:r w:rsidRPr="007A7418">
        <w:rPr>
          <w:color w:val="000000" w:themeColor="text1"/>
          <w:lang w:val="en-GB"/>
        </w:rPr>
        <w:t xml:space="preserve"> </w:t>
      </w:r>
      <w:r w:rsidR="00806B85" w:rsidRPr="007A7418">
        <w:rPr>
          <w:color w:val="000000" w:themeColor="text1"/>
          <w:lang w:val="en-GB"/>
        </w:rPr>
        <w:t xml:space="preserve">transported </w:t>
      </w:r>
      <w:r w:rsidR="00A221EC" w:rsidRPr="007A7418">
        <w:rPr>
          <w:color w:val="000000" w:themeColor="text1"/>
          <w:lang w:val="en-GB"/>
        </w:rPr>
        <w:t>using</w:t>
      </w:r>
      <w:r w:rsidRPr="007A7418">
        <w:rPr>
          <w:color w:val="000000" w:themeColor="text1"/>
          <w:lang w:val="en-GB"/>
        </w:rPr>
        <w:t xml:space="preserve"> </w:t>
      </w:r>
      <w:r w:rsidR="00EB215D" w:rsidRPr="007A7418">
        <w:rPr>
          <w:color w:val="000000" w:themeColor="text1"/>
          <w:lang w:val="en-GB"/>
        </w:rPr>
        <w:t>private</w:t>
      </w:r>
      <w:r w:rsidRPr="007A7418">
        <w:rPr>
          <w:color w:val="000000" w:themeColor="text1"/>
          <w:lang w:val="en-GB"/>
        </w:rPr>
        <w:t xml:space="preserve"> vehicles. </w:t>
      </w:r>
      <w:r w:rsidR="00F15281" w:rsidRPr="007A7418">
        <w:rPr>
          <w:color w:val="000000" w:themeColor="text1"/>
          <w:lang w:val="en-GB"/>
        </w:rPr>
        <w:t xml:space="preserve">The MPSCSCL </w:t>
      </w:r>
      <w:r w:rsidR="00A221EC" w:rsidRPr="007A7418">
        <w:rPr>
          <w:color w:val="000000" w:themeColor="text1"/>
          <w:lang w:val="en-GB"/>
        </w:rPr>
        <w:t>bore</w:t>
      </w:r>
      <w:r w:rsidRPr="007A7418">
        <w:rPr>
          <w:color w:val="000000" w:themeColor="text1"/>
          <w:lang w:val="en-GB"/>
        </w:rPr>
        <w:t xml:space="preserve"> the entire cost </w:t>
      </w:r>
      <w:r w:rsidR="00CA29F2" w:rsidRPr="007A7418">
        <w:rPr>
          <w:color w:val="000000" w:themeColor="text1"/>
          <w:lang w:val="en-GB"/>
        </w:rPr>
        <w:t>of</w:t>
      </w:r>
      <w:r w:rsidRPr="007A7418">
        <w:rPr>
          <w:color w:val="000000" w:themeColor="text1"/>
          <w:lang w:val="en-GB"/>
        </w:rPr>
        <w:t xml:space="preserve"> </w:t>
      </w:r>
      <w:r w:rsidR="00EB215D" w:rsidRPr="007A7418">
        <w:rPr>
          <w:color w:val="000000" w:themeColor="text1"/>
          <w:lang w:val="en-GB"/>
        </w:rPr>
        <w:t>collection</w:t>
      </w:r>
      <w:r w:rsidRPr="007A7418">
        <w:rPr>
          <w:color w:val="000000" w:themeColor="text1"/>
          <w:lang w:val="en-GB"/>
        </w:rPr>
        <w:t>, transportation</w:t>
      </w:r>
      <w:r w:rsidR="00A221EC" w:rsidRPr="007A7418">
        <w:rPr>
          <w:color w:val="000000" w:themeColor="text1"/>
          <w:lang w:val="en-GB"/>
        </w:rPr>
        <w:t>,</w:t>
      </w:r>
      <w:r w:rsidRPr="007A7418">
        <w:rPr>
          <w:color w:val="000000" w:themeColor="text1"/>
          <w:lang w:val="en-GB"/>
        </w:rPr>
        <w:t xml:space="preserve"> and storage while the </w:t>
      </w:r>
      <w:r w:rsidR="00A221EC" w:rsidRPr="007A7418">
        <w:rPr>
          <w:color w:val="000000" w:themeColor="text1"/>
          <w:lang w:val="en-GB"/>
        </w:rPr>
        <w:t xml:space="preserve">farming </w:t>
      </w:r>
      <w:r w:rsidRPr="007A7418">
        <w:rPr>
          <w:color w:val="000000" w:themeColor="text1"/>
          <w:lang w:val="en-GB"/>
        </w:rPr>
        <w:t xml:space="preserve">cooperatives/corporations </w:t>
      </w:r>
      <w:r w:rsidR="00A221EC" w:rsidRPr="007A7418">
        <w:rPr>
          <w:color w:val="000000" w:themeColor="text1"/>
          <w:lang w:val="en-GB"/>
        </w:rPr>
        <w:t>paid</w:t>
      </w:r>
      <w:r w:rsidRPr="007A7418">
        <w:rPr>
          <w:color w:val="000000" w:themeColor="text1"/>
          <w:lang w:val="en-GB"/>
        </w:rPr>
        <w:t xml:space="preserve"> for the gunny bags used for shipment.</w:t>
      </w:r>
    </w:p>
    <w:p w14:paraId="5FDB3F5B" w14:textId="77777777" w:rsidR="006B3EB5" w:rsidRPr="007A7418" w:rsidRDefault="006B3EB5" w:rsidP="007A7418">
      <w:pPr>
        <w:pStyle w:val="BodyTextMain"/>
        <w:rPr>
          <w:color w:val="000000" w:themeColor="text1"/>
          <w:lang w:val="en-GB"/>
        </w:rPr>
      </w:pPr>
    </w:p>
    <w:p w14:paraId="791A6CDB" w14:textId="77777777" w:rsidR="006B3EB5" w:rsidRPr="007A7418" w:rsidRDefault="006B3EB5" w:rsidP="007A7418">
      <w:pPr>
        <w:pStyle w:val="BodyTextMain"/>
        <w:rPr>
          <w:color w:val="000000" w:themeColor="text1"/>
          <w:lang w:val="en-GB"/>
        </w:rPr>
      </w:pPr>
    </w:p>
    <w:p w14:paraId="05CF15DB" w14:textId="77777777" w:rsidR="00537C4D" w:rsidRPr="007A7418" w:rsidRDefault="00537C4D" w:rsidP="007A7418">
      <w:pPr>
        <w:pStyle w:val="Casehead2"/>
        <w:rPr>
          <w:color w:val="000000" w:themeColor="text1"/>
          <w:lang w:val="en-GB"/>
        </w:rPr>
      </w:pPr>
      <w:r w:rsidRPr="007A7418">
        <w:rPr>
          <w:color w:val="000000" w:themeColor="text1"/>
          <w:lang w:val="en-GB"/>
        </w:rPr>
        <w:t>Other Domestic Trading</w:t>
      </w:r>
    </w:p>
    <w:p w14:paraId="7486359E" w14:textId="77777777" w:rsidR="006B3EB5" w:rsidRPr="007A7418" w:rsidRDefault="006B3EB5" w:rsidP="007A7418">
      <w:pPr>
        <w:pStyle w:val="BodyTextMain"/>
        <w:rPr>
          <w:color w:val="000000" w:themeColor="text1"/>
          <w:lang w:val="en-GB"/>
        </w:rPr>
      </w:pPr>
    </w:p>
    <w:p w14:paraId="5BC3DE0A" w14:textId="7C7B3D84" w:rsidR="00537C4D" w:rsidRPr="007A7418" w:rsidRDefault="00827BC1" w:rsidP="007A7418">
      <w:pPr>
        <w:pStyle w:val="BodyTextMain"/>
        <w:rPr>
          <w:color w:val="000000" w:themeColor="text1"/>
          <w:lang w:val="en-GB"/>
        </w:rPr>
      </w:pPr>
      <w:r w:rsidRPr="007A7418">
        <w:rPr>
          <w:color w:val="000000" w:themeColor="text1"/>
          <w:lang w:val="en-GB"/>
        </w:rPr>
        <w:t xml:space="preserve">The </w:t>
      </w:r>
      <w:r w:rsidR="00F15281" w:rsidRPr="007A7418">
        <w:rPr>
          <w:color w:val="000000" w:themeColor="text1"/>
          <w:lang w:val="en-GB"/>
        </w:rPr>
        <w:t xml:space="preserve">MPSCSCL </w:t>
      </w:r>
      <w:r w:rsidRPr="007A7418">
        <w:rPr>
          <w:color w:val="000000" w:themeColor="text1"/>
          <w:lang w:val="en-GB"/>
        </w:rPr>
        <w:t>was</w:t>
      </w:r>
      <w:r w:rsidR="00537C4D" w:rsidRPr="007A7418">
        <w:rPr>
          <w:color w:val="000000" w:themeColor="text1"/>
          <w:lang w:val="en-GB"/>
        </w:rPr>
        <w:t xml:space="preserve"> also involved in procuring pulses and soybeans. The organization purchase</w:t>
      </w:r>
      <w:r w:rsidRPr="007A7418">
        <w:rPr>
          <w:color w:val="000000" w:themeColor="text1"/>
          <w:lang w:val="en-GB"/>
        </w:rPr>
        <w:t>d</w:t>
      </w:r>
      <w:r w:rsidR="00537C4D" w:rsidRPr="007A7418">
        <w:rPr>
          <w:color w:val="000000" w:themeColor="text1"/>
          <w:lang w:val="en-GB"/>
        </w:rPr>
        <w:t xml:space="preserve"> kerosene commercially and </w:t>
      </w:r>
      <w:r w:rsidRPr="007A7418">
        <w:rPr>
          <w:color w:val="000000" w:themeColor="text1"/>
          <w:lang w:val="en-GB"/>
        </w:rPr>
        <w:t>sold</w:t>
      </w:r>
      <w:r w:rsidR="00537C4D" w:rsidRPr="007A7418">
        <w:rPr>
          <w:color w:val="000000" w:themeColor="text1"/>
          <w:lang w:val="en-GB"/>
        </w:rPr>
        <w:t xml:space="preserve"> it under the Parallel Marketing Scheme.</w:t>
      </w:r>
    </w:p>
    <w:p w14:paraId="042A185A" w14:textId="77777777" w:rsidR="006B3EB5" w:rsidRPr="007A7418" w:rsidRDefault="006B3EB5" w:rsidP="007A7418">
      <w:pPr>
        <w:pStyle w:val="BodyTextMain"/>
        <w:rPr>
          <w:color w:val="000000" w:themeColor="text1"/>
          <w:lang w:val="en-GB"/>
        </w:rPr>
      </w:pPr>
    </w:p>
    <w:p w14:paraId="5DF4EBB1" w14:textId="3DBC4A10" w:rsidR="00537C4D" w:rsidRPr="007A7418" w:rsidRDefault="00827BC1" w:rsidP="007A7418">
      <w:pPr>
        <w:pStyle w:val="BodyTextMain"/>
        <w:rPr>
          <w:color w:val="000000" w:themeColor="text1"/>
          <w:lang w:val="en-GB"/>
        </w:rPr>
      </w:pPr>
      <w:r w:rsidRPr="007A7418">
        <w:rPr>
          <w:color w:val="000000" w:themeColor="text1"/>
          <w:lang w:val="en-GB"/>
        </w:rPr>
        <w:t xml:space="preserve">The </w:t>
      </w:r>
      <w:r w:rsidR="00F15281" w:rsidRPr="007A7418">
        <w:rPr>
          <w:color w:val="000000" w:themeColor="text1"/>
          <w:lang w:val="en-GB"/>
        </w:rPr>
        <w:t xml:space="preserve">MPSCSCL </w:t>
      </w:r>
      <w:r w:rsidRPr="007A7418">
        <w:rPr>
          <w:color w:val="000000" w:themeColor="text1"/>
          <w:lang w:val="en-GB"/>
        </w:rPr>
        <w:t>was</w:t>
      </w:r>
      <w:r w:rsidR="00537C4D" w:rsidRPr="007A7418">
        <w:rPr>
          <w:color w:val="000000" w:themeColor="text1"/>
          <w:lang w:val="en-GB"/>
        </w:rPr>
        <w:t xml:space="preserve"> involved in the bulk handling of goods through the issue of contracts to private parties. It also own</w:t>
      </w:r>
      <w:r w:rsidRPr="007A7418">
        <w:rPr>
          <w:color w:val="000000" w:themeColor="text1"/>
          <w:lang w:val="en-GB"/>
        </w:rPr>
        <w:t>ed</w:t>
      </w:r>
      <w:r w:rsidR="00537C4D" w:rsidRPr="007A7418">
        <w:rPr>
          <w:color w:val="000000" w:themeColor="text1"/>
          <w:lang w:val="en-GB"/>
        </w:rPr>
        <w:t xml:space="preserve"> 58 trucks</w:t>
      </w:r>
      <w:r w:rsidRPr="007A7418">
        <w:rPr>
          <w:color w:val="000000" w:themeColor="text1"/>
          <w:lang w:val="en-GB"/>
        </w:rPr>
        <w:t>,</w:t>
      </w:r>
      <w:r w:rsidR="00537C4D" w:rsidRPr="007A7418">
        <w:rPr>
          <w:color w:val="000000" w:themeColor="text1"/>
          <w:lang w:val="en-GB"/>
        </w:rPr>
        <w:t xml:space="preserve"> which </w:t>
      </w:r>
      <w:r w:rsidRPr="007A7418">
        <w:rPr>
          <w:color w:val="000000" w:themeColor="text1"/>
          <w:lang w:val="en-GB"/>
        </w:rPr>
        <w:t>were</w:t>
      </w:r>
      <w:r w:rsidR="00537C4D" w:rsidRPr="007A7418">
        <w:rPr>
          <w:color w:val="000000" w:themeColor="text1"/>
          <w:lang w:val="en-GB"/>
        </w:rPr>
        <w:t xml:space="preserve"> mainly used for supplying goods to tribal areas. </w:t>
      </w:r>
    </w:p>
    <w:p w14:paraId="1802CB95" w14:textId="77777777" w:rsidR="006B3EB5" w:rsidRPr="007A7418" w:rsidRDefault="006B3EB5" w:rsidP="007A7418">
      <w:pPr>
        <w:pStyle w:val="BodyTextMain"/>
        <w:rPr>
          <w:color w:val="000000" w:themeColor="text1"/>
          <w:lang w:val="en-GB"/>
        </w:rPr>
      </w:pPr>
    </w:p>
    <w:p w14:paraId="3E48C448" w14:textId="32FCDD0E" w:rsidR="00537C4D" w:rsidRPr="007A7418" w:rsidRDefault="008D6361" w:rsidP="007A7418">
      <w:pPr>
        <w:pStyle w:val="BodyTextMain"/>
        <w:rPr>
          <w:color w:val="000000" w:themeColor="text1"/>
          <w:lang w:val="en-GB"/>
        </w:rPr>
      </w:pPr>
      <w:r w:rsidRPr="007A7418">
        <w:rPr>
          <w:color w:val="000000" w:themeColor="text1"/>
          <w:lang w:val="en-GB"/>
        </w:rPr>
        <w:t xml:space="preserve">The corporation </w:t>
      </w:r>
      <w:r w:rsidR="000D4B4F" w:rsidRPr="007A7418">
        <w:rPr>
          <w:color w:val="000000" w:themeColor="text1"/>
          <w:lang w:val="en-GB"/>
        </w:rPr>
        <w:t>faced few</w:t>
      </w:r>
      <w:r w:rsidR="00537C4D" w:rsidRPr="007A7418">
        <w:rPr>
          <w:color w:val="000000" w:themeColor="text1"/>
          <w:lang w:val="en-GB"/>
        </w:rPr>
        <w:t xml:space="preserve"> political issues. </w:t>
      </w:r>
      <w:r w:rsidR="00827BC1" w:rsidRPr="007A7418">
        <w:rPr>
          <w:color w:val="000000" w:themeColor="text1"/>
          <w:lang w:val="en-GB"/>
        </w:rPr>
        <w:t>It was</w:t>
      </w:r>
      <w:r w:rsidR="00537C4D" w:rsidRPr="007A7418">
        <w:rPr>
          <w:color w:val="000000" w:themeColor="text1"/>
          <w:lang w:val="en-GB"/>
        </w:rPr>
        <w:t xml:space="preserve"> headed by a person known as the </w:t>
      </w:r>
      <w:r w:rsidR="00537C4D" w:rsidRPr="007A7418">
        <w:rPr>
          <w:i/>
          <w:color w:val="000000" w:themeColor="text1"/>
          <w:lang w:val="en-GB"/>
        </w:rPr>
        <w:t>Adyaskh</w:t>
      </w:r>
      <w:r w:rsidR="00EB215D" w:rsidRPr="007A7418">
        <w:rPr>
          <w:color w:val="000000" w:themeColor="text1"/>
          <w:lang w:val="en-GB"/>
        </w:rPr>
        <w:t>,</w:t>
      </w:r>
      <w:r w:rsidR="00537C4D" w:rsidRPr="007A7418">
        <w:rPr>
          <w:rStyle w:val="FootnoteReference"/>
          <w:color w:val="000000" w:themeColor="text1"/>
          <w:lang w:val="en-GB"/>
        </w:rPr>
        <w:footnoteReference w:id="4"/>
      </w:r>
      <w:r w:rsidR="00537C4D" w:rsidRPr="007A7418">
        <w:rPr>
          <w:color w:val="000000" w:themeColor="text1"/>
          <w:lang w:val="en-GB"/>
        </w:rPr>
        <w:t xml:space="preserve"> </w:t>
      </w:r>
      <w:r w:rsidR="0040499F" w:rsidRPr="007A7418">
        <w:rPr>
          <w:color w:val="000000" w:themeColor="text1"/>
          <w:lang w:val="en-GB"/>
        </w:rPr>
        <w:t>whose</w:t>
      </w:r>
      <w:r w:rsidR="00537C4D" w:rsidRPr="007A7418">
        <w:rPr>
          <w:color w:val="000000" w:themeColor="text1"/>
          <w:lang w:val="en-GB"/>
        </w:rPr>
        <w:t xml:space="preserve"> role </w:t>
      </w:r>
      <w:r w:rsidR="000D4B4F" w:rsidRPr="007A7418">
        <w:rPr>
          <w:color w:val="000000" w:themeColor="text1"/>
          <w:lang w:val="en-GB"/>
        </w:rPr>
        <w:t>was</w:t>
      </w:r>
      <w:r w:rsidR="00537C4D" w:rsidRPr="007A7418">
        <w:rPr>
          <w:color w:val="000000" w:themeColor="text1"/>
          <w:lang w:val="en-GB"/>
        </w:rPr>
        <w:t xml:space="preserve"> to coordinate and oversee the activities of the corporation. The</w:t>
      </w:r>
      <w:r w:rsidR="00B02139" w:rsidRPr="007A7418">
        <w:rPr>
          <w:color w:val="000000" w:themeColor="text1"/>
          <w:lang w:val="en-GB"/>
        </w:rPr>
        <w:t xml:space="preserve"> government </w:t>
      </w:r>
      <w:r w:rsidR="000D4B4F" w:rsidRPr="007A7418">
        <w:rPr>
          <w:color w:val="000000" w:themeColor="text1"/>
          <w:lang w:val="en-GB"/>
        </w:rPr>
        <w:t>was</w:t>
      </w:r>
      <w:r w:rsidR="002647E2" w:rsidRPr="007A7418">
        <w:rPr>
          <w:color w:val="000000" w:themeColor="text1"/>
          <w:lang w:val="en-GB"/>
        </w:rPr>
        <w:t xml:space="preserve"> supportive in that it </w:t>
      </w:r>
      <w:r w:rsidR="00D11350" w:rsidRPr="007A7418">
        <w:rPr>
          <w:color w:val="000000" w:themeColor="text1"/>
          <w:lang w:val="en-GB"/>
        </w:rPr>
        <w:t>neither</w:t>
      </w:r>
      <w:r w:rsidR="00537C4D" w:rsidRPr="007A7418">
        <w:rPr>
          <w:color w:val="000000" w:themeColor="text1"/>
          <w:lang w:val="en-GB"/>
        </w:rPr>
        <w:t xml:space="preserve"> interfere</w:t>
      </w:r>
      <w:r w:rsidR="000D4B4F" w:rsidRPr="007A7418">
        <w:rPr>
          <w:color w:val="000000" w:themeColor="text1"/>
          <w:lang w:val="en-GB"/>
        </w:rPr>
        <w:t>d</w:t>
      </w:r>
      <w:r w:rsidR="00B02139" w:rsidRPr="007A7418">
        <w:rPr>
          <w:color w:val="000000" w:themeColor="text1"/>
          <w:lang w:val="en-GB"/>
        </w:rPr>
        <w:t xml:space="preserve"> </w:t>
      </w:r>
      <w:r w:rsidR="000D4B4F" w:rsidRPr="007A7418">
        <w:rPr>
          <w:color w:val="000000" w:themeColor="text1"/>
          <w:lang w:val="en-GB"/>
        </w:rPr>
        <w:t xml:space="preserve">with </w:t>
      </w:r>
      <w:r w:rsidR="00943F95" w:rsidRPr="007A7418">
        <w:rPr>
          <w:color w:val="000000" w:themeColor="text1"/>
          <w:lang w:val="en-GB"/>
        </w:rPr>
        <w:t>n</w:t>
      </w:r>
      <w:r w:rsidR="00B02139" w:rsidRPr="007A7418">
        <w:rPr>
          <w:color w:val="000000" w:themeColor="text1"/>
          <w:lang w:val="en-GB"/>
        </w:rPr>
        <w:t>or</w:t>
      </w:r>
      <w:r w:rsidR="00537C4D" w:rsidRPr="007A7418">
        <w:rPr>
          <w:color w:val="000000" w:themeColor="text1"/>
          <w:lang w:val="en-GB"/>
        </w:rPr>
        <w:t xml:space="preserve"> disrupt</w:t>
      </w:r>
      <w:r w:rsidR="000D4B4F" w:rsidRPr="007A7418">
        <w:rPr>
          <w:color w:val="000000" w:themeColor="text1"/>
          <w:lang w:val="en-GB"/>
        </w:rPr>
        <w:t>ed</w:t>
      </w:r>
      <w:r w:rsidR="00537C4D" w:rsidRPr="007A7418">
        <w:rPr>
          <w:color w:val="000000" w:themeColor="text1"/>
          <w:lang w:val="en-GB"/>
        </w:rPr>
        <w:t xml:space="preserve"> </w:t>
      </w:r>
      <w:r w:rsidR="000D4B4F" w:rsidRPr="007A7418">
        <w:rPr>
          <w:color w:val="000000" w:themeColor="text1"/>
          <w:lang w:val="en-GB"/>
        </w:rPr>
        <w:t>the</w:t>
      </w:r>
      <w:r w:rsidR="00537C4D" w:rsidRPr="007A7418">
        <w:rPr>
          <w:color w:val="000000" w:themeColor="text1"/>
          <w:lang w:val="en-GB"/>
        </w:rPr>
        <w:t xml:space="preserve"> functioning</w:t>
      </w:r>
      <w:r w:rsidR="000D4B4F" w:rsidRPr="007A7418">
        <w:rPr>
          <w:color w:val="000000" w:themeColor="text1"/>
          <w:lang w:val="en-GB"/>
        </w:rPr>
        <w:t xml:space="preserve"> of the corporation</w:t>
      </w:r>
      <w:r w:rsidR="00537C4D" w:rsidRPr="007A7418">
        <w:rPr>
          <w:color w:val="000000" w:themeColor="text1"/>
          <w:lang w:val="en-GB"/>
        </w:rPr>
        <w:t>.</w:t>
      </w:r>
    </w:p>
    <w:p w14:paraId="089EDDFE" w14:textId="77777777" w:rsidR="006B3EB5" w:rsidRPr="007A7418" w:rsidRDefault="006B3EB5" w:rsidP="007A7418">
      <w:pPr>
        <w:pStyle w:val="BodyTextMain"/>
        <w:rPr>
          <w:color w:val="000000" w:themeColor="text1"/>
          <w:lang w:val="en-GB"/>
        </w:rPr>
      </w:pPr>
    </w:p>
    <w:p w14:paraId="51B718F6" w14:textId="77777777" w:rsidR="00537C4D" w:rsidRPr="007A7418" w:rsidRDefault="00537C4D" w:rsidP="007A7418">
      <w:pPr>
        <w:pStyle w:val="BodyTextMain"/>
        <w:rPr>
          <w:color w:val="000000" w:themeColor="text1"/>
          <w:lang w:val="en-GB"/>
        </w:rPr>
      </w:pPr>
    </w:p>
    <w:p w14:paraId="78457E57" w14:textId="77777777" w:rsidR="00537C4D" w:rsidRPr="007A7418" w:rsidRDefault="00537C4D" w:rsidP="007A7418">
      <w:pPr>
        <w:pStyle w:val="Casehead1"/>
        <w:rPr>
          <w:color w:val="000000" w:themeColor="text1"/>
          <w:lang w:val="en-GB"/>
        </w:rPr>
      </w:pPr>
      <w:r w:rsidRPr="007A7418">
        <w:rPr>
          <w:color w:val="000000" w:themeColor="text1"/>
          <w:lang w:val="en-GB"/>
        </w:rPr>
        <w:t>CONCERNS FOR THE CORPORATION</w:t>
      </w:r>
    </w:p>
    <w:p w14:paraId="1D0CBBCE" w14:textId="77777777" w:rsidR="006B3EB5" w:rsidRPr="007A7418" w:rsidRDefault="006B3EB5" w:rsidP="007A7418">
      <w:pPr>
        <w:pStyle w:val="BodyTextMain"/>
        <w:rPr>
          <w:color w:val="000000" w:themeColor="text1"/>
          <w:lang w:val="en-GB"/>
        </w:rPr>
      </w:pPr>
    </w:p>
    <w:p w14:paraId="0C8D8C68" w14:textId="77777777" w:rsidR="00537C4D" w:rsidRPr="007A7418" w:rsidRDefault="00537C4D" w:rsidP="007A7418">
      <w:pPr>
        <w:pStyle w:val="Casehead2"/>
        <w:rPr>
          <w:color w:val="000000" w:themeColor="text1"/>
          <w:lang w:val="en-GB"/>
        </w:rPr>
      </w:pPr>
      <w:r w:rsidRPr="007A7418">
        <w:rPr>
          <w:color w:val="000000" w:themeColor="text1"/>
          <w:lang w:val="en-GB"/>
        </w:rPr>
        <w:t>Working Capital</w:t>
      </w:r>
    </w:p>
    <w:p w14:paraId="2D501898" w14:textId="77777777" w:rsidR="006B3EB5" w:rsidRPr="007A7418" w:rsidRDefault="006B3EB5" w:rsidP="007A7418">
      <w:pPr>
        <w:pStyle w:val="BodyTextMain"/>
        <w:rPr>
          <w:color w:val="000000" w:themeColor="text1"/>
          <w:lang w:val="en-GB"/>
        </w:rPr>
      </w:pPr>
    </w:p>
    <w:p w14:paraId="74CC5C80" w14:textId="3960C590" w:rsidR="00537C4D" w:rsidRPr="007A7418" w:rsidRDefault="00537C4D" w:rsidP="007A7418">
      <w:pPr>
        <w:pStyle w:val="BodyTextMain"/>
        <w:rPr>
          <w:color w:val="000000" w:themeColor="text1"/>
          <w:spacing w:val="-2"/>
          <w:kern w:val="22"/>
        </w:rPr>
      </w:pPr>
      <w:r w:rsidRPr="007A7418">
        <w:rPr>
          <w:color w:val="000000" w:themeColor="text1"/>
          <w:spacing w:val="-2"/>
          <w:kern w:val="22"/>
          <w:lang w:val="en-GB"/>
        </w:rPr>
        <w:t xml:space="preserve">The organization </w:t>
      </w:r>
      <w:r w:rsidR="000D4B4F" w:rsidRPr="007A7418">
        <w:rPr>
          <w:color w:val="000000" w:themeColor="text1"/>
          <w:spacing w:val="-2"/>
          <w:kern w:val="22"/>
          <w:lang w:val="en-GB"/>
        </w:rPr>
        <w:t xml:space="preserve">had </w:t>
      </w:r>
      <w:r w:rsidRPr="007A7418">
        <w:rPr>
          <w:color w:val="000000" w:themeColor="text1"/>
          <w:spacing w:val="-2"/>
          <w:kern w:val="22"/>
          <w:lang w:val="en-GB"/>
        </w:rPr>
        <w:t xml:space="preserve">hardly any working capital of its own. </w:t>
      </w:r>
      <w:r w:rsidR="000D4B4F" w:rsidRPr="007A7418">
        <w:rPr>
          <w:color w:val="000000" w:themeColor="text1"/>
          <w:spacing w:val="-2"/>
          <w:kern w:val="22"/>
          <w:lang w:val="en-GB"/>
        </w:rPr>
        <w:t>Its</w:t>
      </w:r>
      <w:r w:rsidRPr="007A7418">
        <w:rPr>
          <w:color w:val="000000" w:themeColor="text1"/>
          <w:spacing w:val="-2"/>
          <w:kern w:val="22"/>
          <w:lang w:val="en-GB"/>
        </w:rPr>
        <w:t xml:space="preserve"> budget </w:t>
      </w:r>
      <w:r w:rsidR="000D4B4F" w:rsidRPr="007A7418">
        <w:rPr>
          <w:color w:val="000000" w:themeColor="text1"/>
          <w:spacing w:val="-2"/>
          <w:kern w:val="22"/>
          <w:lang w:val="en-GB"/>
        </w:rPr>
        <w:t>was</w:t>
      </w:r>
      <w:r w:rsidRPr="007A7418">
        <w:rPr>
          <w:color w:val="000000" w:themeColor="text1"/>
          <w:spacing w:val="-2"/>
          <w:kern w:val="22"/>
          <w:lang w:val="en-GB"/>
        </w:rPr>
        <w:t xml:space="preserve"> limited to </w:t>
      </w:r>
      <w:r w:rsidR="00D4584D" w:rsidRPr="007A7418">
        <w:rPr>
          <w:rFonts w:ascii="Tahoma" w:hAnsi="Tahoma" w:cs="Tahoma"/>
          <w:color w:val="000000" w:themeColor="text1"/>
          <w:spacing w:val="-2"/>
          <w:kern w:val="22"/>
        </w:rPr>
        <w:t>₹</w:t>
      </w:r>
      <w:r w:rsidR="00F15281" w:rsidRPr="007A7418">
        <w:rPr>
          <w:color w:val="000000" w:themeColor="text1"/>
          <w:spacing w:val="-2"/>
          <w:kern w:val="22"/>
          <w:lang w:val="en-GB"/>
        </w:rPr>
        <w:t>20 million.</w:t>
      </w:r>
      <w:r w:rsidRPr="007A7418">
        <w:rPr>
          <w:rStyle w:val="FootnoteReference"/>
          <w:color w:val="000000" w:themeColor="text1"/>
          <w:spacing w:val="-2"/>
          <w:kern w:val="22"/>
          <w:lang w:val="en-GB"/>
        </w:rPr>
        <w:footnoteReference w:id="5"/>
      </w:r>
      <w:r w:rsidRPr="007A7418">
        <w:rPr>
          <w:color w:val="000000" w:themeColor="text1"/>
          <w:spacing w:val="-2"/>
          <w:kern w:val="22"/>
          <w:lang w:val="en-GB"/>
        </w:rPr>
        <w:t xml:space="preserve"> As a result, </w:t>
      </w:r>
      <w:r w:rsidR="001134B3" w:rsidRPr="007A7418">
        <w:rPr>
          <w:color w:val="000000" w:themeColor="text1"/>
          <w:spacing w:val="-2"/>
          <w:kern w:val="22"/>
          <w:lang w:val="en-GB"/>
        </w:rPr>
        <w:t>the MPSCSCL</w:t>
      </w:r>
      <w:r w:rsidRPr="007A7418">
        <w:rPr>
          <w:color w:val="000000" w:themeColor="text1"/>
          <w:spacing w:val="-2"/>
          <w:kern w:val="22"/>
          <w:lang w:val="en-GB"/>
        </w:rPr>
        <w:t xml:space="preserve"> </w:t>
      </w:r>
      <w:r w:rsidR="002F7E0D" w:rsidRPr="007A7418">
        <w:rPr>
          <w:color w:val="000000" w:themeColor="text1"/>
          <w:spacing w:val="-2"/>
          <w:kern w:val="22"/>
          <w:lang w:val="en-GB"/>
        </w:rPr>
        <w:t>depended</w:t>
      </w:r>
      <w:r w:rsidRPr="007A7418">
        <w:rPr>
          <w:color w:val="000000" w:themeColor="text1"/>
          <w:spacing w:val="-2"/>
          <w:kern w:val="22"/>
          <w:lang w:val="en-GB"/>
        </w:rPr>
        <w:t xml:space="preserve"> on </w:t>
      </w:r>
      <w:r w:rsidR="000D4B4F" w:rsidRPr="007A7418">
        <w:rPr>
          <w:color w:val="000000" w:themeColor="text1"/>
          <w:spacing w:val="-2"/>
          <w:kern w:val="22"/>
          <w:lang w:val="en-GB"/>
        </w:rPr>
        <w:t xml:space="preserve">bank </w:t>
      </w:r>
      <w:r w:rsidRPr="007A7418">
        <w:rPr>
          <w:color w:val="000000" w:themeColor="text1"/>
          <w:spacing w:val="-2"/>
          <w:kern w:val="22"/>
          <w:lang w:val="en-GB"/>
        </w:rPr>
        <w:t xml:space="preserve">loans. </w:t>
      </w:r>
      <w:r w:rsidR="006168D5" w:rsidRPr="007A7418">
        <w:rPr>
          <w:color w:val="000000" w:themeColor="text1"/>
          <w:spacing w:val="-2"/>
          <w:kern w:val="22"/>
          <w:lang w:val="en-GB"/>
        </w:rPr>
        <w:t xml:space="preserve">Further, </w:t>
      </w:r>
      <w:r w:rsidR="00956F4D" w:rsidRPr="007A7418">
        <w:rPr>
          <w:color w:val="000000" w:themeColor="text1"/>
          <w:spacing w:val="-2"/>
          <w:kern w:val="22"/>
          <w:lang w:val="en-GB"/>
        </w:rPr>
        <w:t>t</w:t>
      </w:r>
      <w:r w:rsidRPr="007A7418">
        <w:rPr>
          <w:color w:val="000000" w:themeColor="text1"/>
          <w:spacing w:val="-2"/>
          <w:kern w:val="22"/>
          <w:lang w:val="en-GB"/>
        </w:rPr>
        <w:t xml:space="preserve">he government </w:t>
      </w:r>
      <w:r w:rsidR="000D4B4F" w:rsidRPr="007A7418">
        <w:rPr>
          <w:color w:val="000000" w:themeColor="text1"/>
          <w:spacing w:val="-2"/>
          <w:kern w:val="22"/>
          <w:lang w:val="en-GB"/>
        </w:rPr>
        <w:t>did</w:t>
      </w:r>
      <w:r w:rsidR="00231010" w:rsidRPr="007A7418">
        <w:rPr>
          <w:color w:val="000000" w:themeColor="text1"/>
          <w:spacing w:val="-2"/>
          <w:kern w:val="22"/>
          <w:lang w:val="en-GB"/>
        </w:rPr>
        <w:t xml:space="preserve"> </w:t>
      </w:r>
      <w:r w:rsidRPr="007A7418">
        <w:rPr>
          <w:color w:val="000000" w:themeColor="text1"/>
          <w:spacing w:val="-2"/>
          <w:kern w:val="22"/>
          <w:lang w:val="en-GB"/>
        </w:rPr>
        <w:t>n</w:t>
      </w:r>
      <w:r w:rsidR="00231010" w:rsidRPr="007A7418">
        <w:rPr>
          <w:color w:val="000000" w:themeColor="text1"/>
          <w:spacing w:val="-2"/>
          <w:kern w:val="22"/>
          <w:lang w:val="en-GB"/>
        </w:rPr>
        <w:t>o</w:t>
      </w:r>
      <w:r w:rsidRPr="007A7418">
        <w:rPr>
          <w:color w:val="000000" w:themeColor="text1"/>
          <w:spacing w:val="-2"/>
          <w:kern w:val="22"/>
          <w:lang w:val="en-GB"/>
        </w:rPr>
        <w:t>t provide any loans to the corporation</w:t>
      </w:r>
      <w:r w:rsidR="00EA66AE" w:rsidRPr="007A7418">
        <w:rPr>
          <w:color w:val="000000" w:themeColor="text1"/>
          <w:spacing w:val="-2"/>
          <w:kern w:val="22"/>
          <w:lang w:val="en-GB"/>
        </w:rPr>
        <w:t>;</w:t>
      </w:r>
      <w:r w:rsidRPr="007A7418">
        <w:rPr>
          <w:color w:val="000000" w:themeColor="text1"/>
          <w:spacing w:val="-2"/>
          <w:kern w:val="22"/>
          <w:lang w:val="en-GB"/>
        </w:rPr>
        <w:t xml:space="preserve"> instead</w:t>
      </w:r>
      <w:r w:rsidR="00EA66AE" w:rsidRPr="007A7418">
        <w:rPr>
          <w:color w:val="000000" w:themeColor="text1"/>
          <w:spacing w:val="-2"/>
          <w:kern w:val="22"/>
          <w:lang w:val="en-GB"/>
        </w:rPr>
        <w:t>,</w:t>
      </w:r>
      <w:r w:rsidRPr="007A7418">
        <w:rPr>
          <w:color w:val="000000" w:themeColor="text1"/>
          <w:spacing w:val="-2"/>
          <w:kern w:val="22"/>
          <w:lang w:val="en-GB"/>
        </w:rPr>
        <w:t xml:space="preserve"> it provide</w:t>
      </w:r>
      <w:r w:rsidR="000D4B4F" w:rsidRPr="007A7418">
        <w:rPr>
          <w:color w:val="000000" w:themeColor="text1"/>
          <w:spacing w:val="-2"/>
          <w:kern w:val="22"/>
          <w:lang w:val="en-GB"/>
        </w:rPr>
        <w:t>d</w:t>
      </w:r>
      <w:r w:rsidRPr="007A7418">
        <w:rPr>
          <w:color w:val="000000" w:themeColor="text1"/>
          <w:spacing w:val="-2"/>
          <w:kern w:val="22"/>
          <w:lang w:val="en-GB"/>
        </w:rPr>
        <w:t xml:space="preserve"> </w:t>
      </w:r>
      <w:r w:rsidR="002C02DD" w:rsidRPr="007A7418">
        <w:rPr>
          <w:color w:val="000000" w:themeColor="text1"/>
          <w:spacing w:val="-2"/>
          <w:kern w:val="22"/>
          <w:lang w:val="en-GB"/>
        </w:rPr>
        <w:t>only</w:t>
      </w:r>
      <w:r w:rsidRPr="007A7418">
        <w:rPr>
          <w:color w:val="000000" w:themeColor="text1"/>
          <w:spacing w:val="-2"/>
          <w:kern w:val="22"/>
          <w:lang w:val="en-GB"/>
        </w:rPr>
        <w:t xml:space="preserve"> reimbursements. </w:t>
      </w:r>
      <w:r w:rsidR="00EA66AE" w:rsidRPr="007A7418">
        <w:rPr>
          <w:color w:val="000000" w:themeColor="text1"/>
          <w:spacing w:val="-2"/>
          <w:kern w:val="22"/>
          <w:lang w:val="en-GB"/>
        </w:rPr>
        <w:t>Because</w:t>
      </w:r>
      <w:r w:rsidRPr="007A7418">
        <w:rPr>
          <w:color w:val="000000" w:themeColor="text1"/>
          <w:spacing w:val="-2"/>
          <w:kern w:val="22"/>
          <w:lang w:val="en-GB"/>
        </w:rPr>
        <w:t xml:space="preserve"> the corporation borrow</w:t>
      </w:r>
      <w:r w:rsidR="000D4B4F" w:rsidRPr="007A7418">
        <w:rPr>
          <w:color w:val="000000" w:themeColor="text1"/>
          <w:spacing w:val="-2"/>
          <w:kern w:val="22"/>
          <w:lang w:val="en-GB"/>
        </w:rPr>
        <w:t>ed</w:t>
      </w:r>
      <w:r w:rsidRPr="007A7418">
        <w:rPr>
          <w:color w:val="000000" w:themeColor="text1"/>
          <w:spacing w:val="-2"/>
          <w:kern w:val="22"/>
          <w:lang w:val="en-GB"/>
        </w:rPr>
        <w:t xml:space="preserve"> money from banks</w:t>
      </w:r>
      <w:r w:rsidR="00186DFB" w:rsidRPr="007A7418">
        <w:rPr>
          <w:color w:val="000000" w:themeColor="text1"/>
          <w:spacing w:val="-2"/>
          <w:kern w:val="22"/>
          <w:lang w:val="en-GB"/>
        </w:rPr>
        <w:t>,</w:t>
      </w:r>
      <w:r w:rsidRPr="007A7418">
        <w:rPr>
          <w:color w:val="000000" w:themeColor="text1"/>
          <w:spacing w:val="-2"/>
          <w:kern w:val="22"/>
          <w:lang w:val="en-GB"/>
        </w:rPr>
        <w:t xml:space="preserve"> it ha</w:t>
      </w:r>
      <w:r w:rsidR="000D4B4F" w:rsidRPr="007A7418">
        <w:rPr>
          <w:color w:val="000000" w:themeColor="text1"/>
          <w:spacing w:val="-2"/>
          <w:kern w:val="22"/>
          <w:lang w:val="en-GB"/>
        </w:rPr>
        <w:t>d</w:t>
      </w:r>
      <w:r w:rsidRPr="007A7418">
        <w:rPr>
          <w:color w:val="000000" w:themeColor="text1"/>
          <w:spacing w:val="-2"/>
          <w:kern w:val="22"/>
          <w:lang w:val="en-GB"/>
        </w:rPr>
        <w:t xml:space="preserve"> to pay interest on the loans. It borrow</w:t>
      </w:r>
      <w:r w:rsidR="000D4B4F" w:rsidRPr="007A7418">
        <w:rPr>
          <w:color w:val="000000" w:themeColor="text1"/>
          <w:spacing w:val="-2"/>
          <w:kern w:val="22"/>
          <w:lang w:val="en-GB"/>
        </w:rPr>
        <w:t>ed</w:t>
      </w:r>
      <w:r w:rsidRPr="007A7418">
        <w:rPr>
          <w:color w:val="000000" w:themeColor="text1"/>
          <w:spacing w:val="-2"/>
          <w:kern w:val="22"/>
          <w:lang w:val="en-GB"/>
        </w:rPr>
        <w:t xml:space="preserve"> around </w:t>
      </w:r>
      <w:r w:rsidR="00D4584D" w:rsidRPr="007A7418">
        <w:rPr>
          <w:rFonts w:ascii="Tahoma" w:hAnsi="Tahoma" w:cs="Tahoma"/>
          <w:color w:val="000000" w:themeColor="text1"/>
          <w:spacing w:val="-2"/>
          <w:kern w:val="22"/>
          <w:lang w:val="en-GB"/>
        </w:rPr>
        <w:t>₹</w:t>
      </w:r>
      <w:r w:rsidRPr="007A7418">
        <w:rPr>
          <w:color w:val="000000" w:themeColor="text1"/>
          <w:spacing w:val="-2"/>
          <w:kern w:val="22"/>
          <w:lang w:val="en-GB"/>
        </w:rPr>
        <w:t xml:space="preserve">200 billion </w:t>
      </w:r>
      <w:r w:rsidR="00356262" w:rsidRPr="007A7418">
        <w:rPr>
          <w:color w:val="000000" w:themeColor="text1"/>
          <w:spacing w:val="-2"/>
          <w:kern w:val="22"/>
          <w:lang w:val="en-GB"/>
        </w:rPr>
        <w:t>annually</w:t>
      </w:r>
      <w:r w:rsidRPr="007A7418">
        <w:rPr>
          <w:color w:val="000000" w:themeColor="text1"/>
          <w:spacing w:val="-2"/>
          <w:kern w:val="22"/>
          <w:lang w:val="en-GB"/>
        </w:rPr>
        <w:t xml:space="preserve"> at an interest rate of</w:t>
      </w:r>
      <w:r w:rsidR="00D4584D" w:rsidRPr="007A7418">
        <w:rPr>
          <w:color w:val="000000" w:themeColor="text1"/>
          <w:spacing w:val="-2"/>
          <w:kern w:val="22"/>
          <w:lang w:val="en-GB"/>
        </w:rPr>
        <w:t xml:space="preserve"> around 10 per cent</w:t>
      </w:r>
      <w:r w:rsidRPr="007A7418">
        <w:rPr>
          <w:color w:val="000000" w:themeColor="text1"/>
          <w:spacing w:val="-2"/>
          <w:kern w:val="22"/>
          <w:lang w:val="en-GB"/>
        </w:rPr>
        <w:t>, which mean</w:t>
      </w:r>
      <w:r w:rsidR="000D4B4F" w:rsidRPr="007A7418">
        <w:rPr>
          <w:color w:val="000000" w:themeColor="text1"/>
          <w:spacing w:val="-2"/>
          <w:kern w:val="22"/>
          <w:lang w:val="en-GB"/>
        </w:rPr>
        <w:t>t</w:t>
      </w:r>
      <w:r w:rsidRPr="007A7418">
        <w:rPr>
          <w:color w:val="000000" w:themeColor="text1"/>
          <w:spacing w:val="-2"/>
          <w:kern w:val="22"/>
          <w:lang w:val="en-GB"/>
        </w:rPr>
        <w:t xml:space="preserve"> that the interest component </w:t>
      </w:r>
      <w:r w:rsidR="000D4B4F" w:rsidRPr="007A7418">
        <w:rPr>
          <w:color w:val="000000" w:themeColor="text1"/>
          <w:spacing w:val="-2"/>
          <w:kern w:val="22"/>
          <w:lang w:val="en-GB"/>
        </w:rPr>
        <w:t>was</w:t>
      </w:r>
      <w:r w:rsidRPr="007A7418">
        <w:rPr>
          <w:color w:val="000000" w:themeColor="text1"/>
          <w:spacing w:val="-2"/>
          <w:kern w:val="22"/>
          <w:lang w:val="en-GB"/>
        </w:rPr>
        <w:t xml:space="preserve"> around </w:t>
      </w:r>
      <w:r w:rsidR="00D4584D" w:rsidRPr="007A7418">
        <w:rPr>
          <w:rFonts w:ascii="Tahoma" w:hAnsi="Tahoma" w:cs="Tahoma"/>
          <w:color w:val="000000" w:themeColor="text1"/>
          <w:spacing w:val="-2"/>
          <w:kern w:val="22"/>
          <w:lang w:val="en-GB"/>
        </w:rPr>
        <w:t>₹</w:t>
      </w:r>
      <w:r w:rsidRPr="007A7418">
        <w:rPr>
          <w:color w:val="000000" w:themeColor="text1"/>
          <w:spacing w:val="-2"/>
          <w:kern w:val="22"/>
          <w:lang w:val="en-GB"/>
        </w:rPr>
        <w:t>20 billion. The company ha</w:t>
      </w:r>
      <w:r w:rsidR="000D4B4F" w:rsidRPr="007A7418">
        <w:rPr>
          <w:color w:val="000000" w:themeColor="text1"/>
          <w:spacing w:val="-2"/>
          <w:kern w:val="22"/>
          <w:lang w:val="en-GB"/>
        </w:rPr>
        <w:t>d</w:t>
      </w:r>
      <w:r w:rsidRPr="007A7418">
        <w:rPr>
          <w:color w:val="000000" w:themeColor="text1"/>
          <w:spacing w:val="-2"/>
          <w:kern w:val="22"/>
          <w:lang w:val="en-GB"/>
        </w:rPr>
        <w:t xml:space="preserve"> to apply to the government for reimbursement</w:t>
      </w:r>
      <w:r w:rsidR="00F15281" w:rsidRPr="007A7418">
        <w:rPr>
          <w:color w:val="000000" w:themeColor="text1"/>
          <w:spacing w:val="-2"/>
          <w:kern w:val="22"/>
          <w:lang w:val="en-GB"/>
        </w:rPr>
        <w:t>,</w:t>
      </w:r>
      <w:r w:rsidRPr="007A7418">
        <w:rPr>
          <w:color w:val="000000" w:themeColor="text1"/>
          <w:spacing w:val="-2"/>
          <w:kern w:val="22"/>
          <w:lang w:val="en-GB"/>
        </w:rPr>
        <w:t xml:space="preserve"> and </w:t>
      </w:r>
      <w:r w:rsidR="00B034C9" w:rsidRPr="007A7418">
        <w:rPr>
          <w:color w:val="000000" w:themeColor="text1"/>
          <w:spacing w:val="-2"/>
          <w:kern w:val="22"/>
          <w:lang w:val="en-GB"/>
        </w:rPr>
        <w:t>even</w:t>
      </w:r>
      <w:r w:rsidR="002535A7" w:rsidRPr="007A7418">
        <w:rPr>
          <w:color w:val="000000" w:themeColor="text1"/>
          <w:spacing w:val="-2"/>
          <w:kern w:val="22"/>
          <w:lang w:val="en-GB"/>
        </w:rPr>
        <w:t xml:space="preserve"> </w:t>
      </w:r>
      <w:r w:rsidRPr="007A7418">
        <w:rPr>
          <w:color w:val="000000" w:themeColor="text1"/>
          <w:spacing w:val="-2"/>
          <w:kern w:val="22"/>
          <w:lang w:val="en-GB"/>
        </w:rPr>
        <w:t xml:space="preserve">a slight delay </w:t>
      </w:r>
      <w:r w:rsidR="005E7B0D" w:rsidRPr="007A7418">
        <w:rPr>
          <w:color w:val="000000" w:themeColor="text1"/>
          <w:spacing w:val="-2"/>
          <w:kern w:val="22"/>
          <w:lang w:val="en-GB"/>
        </w:rPr>
        <w:t>c</w:t>
      </w:r>
      <w:r w:rsidR="000D4B4F" w:rsidRPr="007A7418">
        <w:rPr>
          <w:color w:val="000000" w:themeColor="text1"/>
          <w:spacing w:val="-2"/>
          <w:kern w:val="22"/>
          <w:lang w:val="en-GB"/>
        </w:rPr>
        <w:t>ould</w:t>
      </w:r>
      <w:r w:rsidR="005E7B0D" w:rsidRPr="007A7418">
        <w:rPr>
          <w:color w:val="000000" w:themeColor="text1"/>
          <w:spacing w:val="-2"/>
          <w:kern w:val="22"/>
          <w:lang w:val="en-GB"/>
        </w:rPr>
        <w:t xml:space="preserve"> </w:t>
      </w:r>
      <w:r w:rsidR="00330746" w:rsidRPr="007A7418">
        <w:rPr>
          <w:color w:val="000000" w:themeColor="text1"/>
          <w:spacing w:val="-2"/>
          <w:kern w:val="22"/>
          <w:lang w:val="en-GB"/>
        </w:rPr>
        <w:t xml:space="preserve">result in </w:t>
      </w:r>
      <w:r w:rsidR="005E7B0D" w:rsidRPr="007A7418">
        <w:rPr>
          <w:color w:val="000000" w:themeColor="text1"/>
          <w:spacing w:val="-2"/>
          <w:kern w:val="22"/>
          <w:lang w:val="en-GB"/>
        </w:rPr>
        <w:t>exorbitant</w:t>
      </w:r>
      <w:r w:rsidR="00330746" w:rsidRPr="007A7418">
        <w:rPr>
          <w:color w:val="000000" w:themeColor="text1"/>
          <w:spacing w:val="-2"/>
          <w:kern w:val="22"/>
          <w:lang w:val="en-GB"/>
        </w:rPr>
        <w:t>ly high</w:t>
      </w:r>
      <w:r w:rsidR="005E7B0D" w:rsidRPr="007A7418">
        <w:rPr>
          <w:color w:val="000000" w:themeColor="text1"/>
          <w:spacing w:val="-2"/>
          <w:kern w:val="22"/>
          <w:lang w:val="en-GB"/>
        </w:rPr>
        <w:t xml:space="preserve"> </w:t>
      </w:r>
      <w:r w:rsidRPr="007A7418">
        <w:rPr>
          <w:color w:val="000000" w:themeColor="text1"/>
          <w:spacing w:val="-2"/>
          <w:kern w:val="22"/>
          <w:lang w:val="en-GB"/>
        </w:rPr>
        <w:t xml:space="preserve">interest </w:t>
      </w:r>
      <w:r w:rsidR="005E7B0D" w:rsidRPr="007A7418">
        <w:rPr>
          <w:color w:val="000000" w:themeColor="text1"/>
          <w:spacing w:val="-2"/>
          <w:kern w:val="22"/>
          <w:lang w:val="en-GB"/>
        </w:rPr>
        <w:t>rates</w:t>
      </w:r>
      <w:r w:rsidRPr="007A7418">
        <w:rPr>
          <w:color w:val="000000" w:themeColor="text1"/>
          <w:spacing w:val="-2"/>
          <w:kern w:val="22"/>
          <w:lang w:val="en-GB"/>
        </w:rPr>
        <w:t xml:space="preserve">. For instance, if the </w:t>
      </w:r>
      <w:r w:rsidR="003A5318" w:rsidRPr="007A7418">
        <w:rPr>
          <w:color w:val="000000" w:themeColor="text1"/>
          <w:spacing w:val="-2"/>
          <w:kern w:val="22"/>
          <w:lang w:val="en-GB"/>
        </w:rPr>
        <w:t>government delay</w:t>
      </w:r>
      <w:r w:rsidR="000D4B4F" w:rsidRPr="007A7418">
        <w:rPr>
          <w:color w:val="000000" w:themeColor="text1"/>
          <w:spacing w:val="-2"/>
          <w:kern w:val="22"/>
          <w:lang w:val="en-GB"/>
        </w:rPr>
        <w:t>ed</w:t>
      </w:r>
      <w:r w:rsidR="003A5318" w:rsidRPr="007A7418">
        <w:rPr>
          <w:color w:val="000000" w:themeColor="text1"/>
          <w:spacing w:val="-2"/>
          <w:kern w:val="22"/>
          <w:lang w:val="en-GB"/>
        </w:rPr>
        <w:t xml:space="preserve"> payment to the </w:t>
      </w:r>
      <w:r w:rsidRPr="007A7418">
        <w:rPr>
          <w:color w:val="000000" w:themeColor="text1"/>
          <w:spacing w:val="-2"/>
          <w:kern w:val="22"/>
          <w:lang w:val="en-GB"/>
        </w:rPr>
        <w:t xml:space="preserve">organization </w:t>
      </w:r>
      <w:r w:rsidR="003A5318" w:rsidRPr="007A7418">
        <w:rPr>
          <w:color w:val="000000" w:themeColor="text1"/>
          <w:spacing w:val="-2"/>
          <w:kern w:val="22"/>
          <w:lang w:val="en-GB"/>
        </w:rPr>
        <w:t>by</w:t>
      </w:r>
      <w:r w:rsidRPr="007A7418">
        <w:rPr>
          <w:color w:val="000000" w:themeColor="text1"/>
          <w:spacing w:val="-2"/>
          <w:kern w:val="22"/>
          <w:lang w:val="en-GB"/>
        </w:rPr>
        <w:t xml:space="preserve"> three months, then</w:t>
      </w:r>
      <w:r w:rsidR="000D4B4F" w:rsidRPr="007A7418">
        <w:rPr>
          <w:color w:val="000000" w:themeColor="text1"/>
          <w:spacing w:val="-2"/>
          <w:kern w:val="22"/>
          <w:lang w:val="en-GB"/>
        </w:rPr>
        <w:t>,</w:t>
      </w:r>
      <w:r w:rsidRPr="007A7418">
        <w:rPr>
          <w:color w:val="000000" w:themeColor="text1"/>
          <w:spacing w:val="-2"/>
          <w:kern w:val="22"/>
          <w:lang w:val="en-GB"/>
        </w:rPr>
        <w:t xml:space="preserve"> </w:t>
      </w:r>
      <w:r w:rsidR="00754950" w:rsidRPr="007A7418">
        <w:rPr>
          <w:color w:val="000000" w:themeColor="text1"/>
          <w:spacing w:val="-2"/>
          <w:kern w:val="22"/>
          <w:lang w:val="en-GB"/>
        </w:rPr>
        <w:t>at</w:t>
      </w:r>
      <w:r w:rsidRPr="007A7418">
        <w:rPr>
          <w:color w:val="000000" w:themeColor="text1"/>
          <w:spacing w:val="-2"/>
          <w:kern w:val="22"/>
          <w:lang w:val="en-GB"/>
        </w:rPr>
        <w:t xml:space="preserve"> an average of </w:t>
      </w:r>
      <w:r w:rsidR="00D4584D" w:rsidRPr="007A7418">
        <w:rPr>
          <w:rFonts w:ascii="Tahoma" w:hAnsi="Tahoma" w:cs="Tahoma"/>
          <w:color w:val="000000" w:themeColor="text1"/>
          <w:spacing w:val="-2"/>
          <w:kern w:val="22"/>
          <w:lang w:val="en-GB"/>
        </w:rPr>
        <w:t>₹</w:t>
      </w:r>
      <w:r w:rsidRPr="007A7418">
        <w:rPr>
          <w:color w:val="000000" w:themeColor="text1"/>
          <w:spacing w:val="-2"/>
          <w:kern w:val="22"/>
          <w:lang w:val="en-GB"/>
        </w:rPr>
        <w:t xml:space="preserve">50 million </w:t>
      </w:r>
      <w:r w:rsidR="00B667CB" w:rsidRPr="007A7418">
        <w:rPr>
          <w:color w:val="000000" w:themeColor="text1"/>
          <w:spacing w:val="-2"/>
          <w:kern w:val="22"/>
          <w:lang w:val="en-GB"/>
        </w:rPr>
        <w:t xml:space="preserve">in </w:t>
      </w:r>
      <w:r w:rsidRPr="007A7418">
        <w:rPr>
          <w:color w:val="000000" w:themeColor="text1"/>
          <w:spacing w:val="-2"/>
          <w:kern w:val="22"/>
          <w:lang w:val="en-GB"/>
        </w:rPr>
        <w:t xml:space="preserve">interest per day, </w:t>
      </w:r>
      <w:r w:rsidR="00B667CB" w:rsidRPr="007A7418">
        <w:rPr>
          <w:color w:val="000000" w:themeColor="text1"/>
          <w:spacing w:val="-2"/>
          <w:kern w:val="22"/>
          <w:lang w:val="en-GB"/>
        </w:rPr>
        <w:t>90 days’</w:t>
      </w:r>
      <w:r w:rsidRPr="007A7418">
        <w:rPr>
          <w:color w:val="000000" w:themeColor="text1"/>
          <w:spacing w:val="-2"/>
          <w:kern w:val="22"/>
          <w:lang w:val="en-GB"/>
        </w:rPr>
        <w:t xml:space="preserve"> interest </w:t>
      </w:r>
      <w:r w:rsidR="00B667CB" w:rsidRPr="007A7418">
        <w:rPr>
          <w:color w:val="000000" w:themeColor="text1"/>
          <w:spacing w:val="-2"/>
          <w:kern w:val="22"/>
          <w:lang w:val="en-GB"/>
        </w:rPr>
        <w:t>would amount</w:t>
      </w:r>
      <w:r w:rsidRPr="007A7418">
        <w:rPr>
          <w:color w:val="000000" w:themeColor="text1"/>
          <w:spacing w:val="-2"/>
          <w:kern w:val="22"/>
          <w:lang w:val="en-GB"/>
        </w:rPr>
        <w:t xml:space="preserve"> to </w:t>
      </w:r>
      <w:r w:rsidR="00D4584D" w:rsidRPr="007A7418">
        <w:rPr>
          <w:rFonts w:ascii="Tahoma" w:hAnsi="Tahoma" w:cs="Tahoma"/>
          <w:color w:val="000000" w:themeColor="text1"/>
          <w:spacing w:val="-2"/>
          <w:kern w:val="22"/>
          <w:lang w:val="en-GB"/>
        </w:rPr>
        <w:t>₹</w:t>
      </w:r>
      <w:r w:rsidRPr="007A7418">
        <w:rPr>
          <w:color w:val="000000" w:themeColor="text1"/>
          <w:spacing w:val="-2"/>
          <w:kern w:val="22"/>
          <w:lang w:val="en-GB"/>
        </w:rPr>
        <w:t>4</w:t>
      </w:r>
      <w:r w:rsidR="00B667CB" w:rsidRPr="007A7418">
        <w:rPr>
          <w:color w:val="000000" w:themeColor="text1"/>
          <w:spacing w:val="-2"/>
          <w:kern w:val="22"/>
          <w:lang w:val="en-GB"/>
        </w:rPr>
        <w:t>.</w:t>
      </w:r>
      <w:r w:rsidRPr="007A7418">
        <w:rPr>
          <w:color w:val="000000" w:themeColor="text1"/>
          <w:spacing w:val="-2"/>
          <w:kern w:val="22"/>
          <w:lang w:val="en-GB"/>
        </w:rPr>
        <w:t xml:space="preserve">5 </w:t>
      </w:r>
      <w:r w:rsidR="00B667CB" w:rsidRPr="007A7418">
        <w:rPr>
          <w:color w:val="000000" w:themeColor="text1"/>
          <w:spacing w:val="-2"/>
          <w:kern w:val="22"/>
          <w:lang w:val="en-GB"/>
        </w:rPr>
        <w:t>b</w:t>
      </w:r>
      <w:r w:rsidRPr="007A7418">
        <w:rPr>
          <w:color w:val="000000" w:themeColor="text1"/>
          <w:spacing w:val="-2"/>
          <w:kern w:val="22"/>
          <w:lang w:val="en-GB"/>
        </w:rPr>
        <w:t xml:space="preserve">illion. </w:t>
      </w:r>
      <w:r w:rsidR="00B014E4" w:rsidRPr="007A7418">
        <w:rPr>
          <w:color w:val="000000" w:themeColor="text1"/>
          <w:spacing w:val="-2"/>
          <w:kern w:val="22"/>
          <w:lang w:val="en-GB"/>
        </w:rPr>
        <w:t>Thus</w:t>
      </w:r>
      <w:r w:rsidRPr="007A7418">
        <w:rPr>
          <w:color w:val="000000" w:themeColor="text1"/>
          <w:spacing w:val="-2"/>
          <w:kern w:val="22"/>
          <w:lang w:val="en-GB"/>
        </w:rPr>
        <w:t>, the corporation usually work</w:t>
      </w:r>
      <w:r w:rsidR="00B667CB" w:rsidRPr="007A7418">
        <w:rPr>
          <w:color w:val="000000" w:themeColor="text1"/>
          <w:spacing w:val="-2"/>
          <w:kern w:val="22"/>
          <w:lang w:val="en-GB"/>
        </w:rPr>
        <w:t>ed at</w:t>
      </w:r>
      <w:r w:rsidRPr="007A7418">
        <w:rPr>
          <w:color w:val="000000" w:themeColor="text1"/>
          <w:spacing w:val="-2"/>
          <w:kern w:val="22"/>
          <w:lang w:val="en-GB"/>
        </w:rPr>
        <w:t xml:space="preserve"> a loss. There </w:t>
      </w:r>
      <w:r w:rsidR="00271C8B" w:rsidRPr="007A7418">
        <w:rPr>
          <w:color w:val="000000" w:themeColor="text1"/>
          <w:spacing w:val="-2"/>
          <w:kern w:val="22"/>
          <w:lang w:val="en-GB"/>
        </w:rPr>
        <w:t>was</w:t>
      </w:r>
      <w:r w:rsidRPr="007A7418">
        <w:rPr>
          <w:color w:val="000000" w:themeColor="text1"/>
          <w:spacing w:val="-2"/>
          <w:kern w:val="22"/>
          <w:lang w:val="en-GB"/>
        </w:rPr>
        <w:t xml:space="preserve"> no one </w:t>
      </w:r>
      <w:r w:rsidR="00793301" w:rsidRPr="007A7418">
        <w:rPr>
          <w:color w:val="000000" w:themeColor="text1"/>
          <w:spacing w:val="-2"/>
          <w:kern w:val="22"/>
          <w:lang w:val="en-GB"/>
        </w:rPr>
        <w:t>that</w:t>
      </w:r>
      <w:r w:rsidR="00644063" w:rsidRPr="007A7418">
        <w:rPr>
          <w:color w:val="000000" w:themeColor="text1"/>
          <w:spacing w:val="-2"/>
          <w:kern w:val="22"/>
          <w:lang w:val="en-GB"/>
        </w:rPr>
        <w:t xml:space="preserve"> </w:t>
      </w:r>
      <w:r w:rsidRPr="007A7418">
        <w:rPr>
          <w:color w:val="000000" w:themeColor="text1"/>
          <w:spacing w:val="-2"/>
          <w:kern w:val="22"/>
          <w:lang w:val="en-GB"/>
        </w:rPr>
        <w:t>listen</w:t>
      </w:r>
      <w:r w:rsidR="00271C8B" w:rsidRPr="007A7418">
        <w:rPr>
          <w:color w:val="000000" w:themeColor="text1"/>
          <w:spacing w:val="-2"/>
          <w:kern w:val="22"/>
          <w:lang w:val="en-GB"/>
        </w:rPr>
        <w:t>ed</w:t>
      </w:r>
      <w:r w:rsidRPr="007A7418">
        <w:rPr>
          <w:color w:val="000000" w:themeColor="text1"/>
          <w:spacing w:val="-2"/>
          <w:kern w:val="22"/>
          <w:lang w:val="en-GB"/>
        </w:rPr>
        <w:t xml:space="preserve"> to its grievances, not even the government</w:t>
      </w:r>
      <w:r w:rsidR="00271C8B" w:rsidRPr="007A7418">
        <w:rPr>
          <w:color w:val="000000" w:themeColor="text1"/>
          <w:spacing w:val="-2"/>
          <w:kern w:val="22"/>
          <w:lang w:val="en-GB"/>
        </w:rPr>
        <w:t>.</w:t>
      </w:r>
    </w:p>
    <w:p w14:paraId="5F05A02C" w14:textId="77777777" w:rsidR="006B3EB5" w:rsidRPr="007A7418" w:rsidRDefault="006B3EB5" w:rsidP="007A7418">
      <w:pPr>
        <w:pStyle w:val="BodyTextMain"/>
        <w:rPr>
          <w:color w:val="000000" w:themeColor="text1"/>
          <w:lang w:val="en-GB"/>
        </w:rPr>
      </w:pPr>
    </w:p>
    <w:p w14:paraId="75DE939E" w14:textId="563C5894" w:rsidR="007A7418" w:rsidRPr="007A7418" w:rsidRDefault="007A7418">
      <w:pPr>
        <w:spacing w:after="200" w:line="276" w:lineRule="auto"/>
        <w:rPr>
          <w:color w:val="000000" w:themeColor="text1"/>
          <w:sz w:val="22"/>
          <w:szCs w:val="22"/>
          <w:lang w:val="en-GB"/>
        </w:rPr>
      </w:pPr>
      <w:r w:rsidRPr="007A7418">
        <w:rPr>
          <w:color w:val="000000" w:themeColor="text1"/>
          <w:lang w:val="en-GB"/>
        </w:rPr>
        <w:br w:type="page"/>
      </w:r>
    </w:p>
    <w:p w14:paraId="76D21A38" w14:textId="21B189B6" w:rsidR="00537C4D" w:rsidRPr="007A7418" w:rsidRDefault="00537C4D" w:rsidP="007A7418">
      <w:pPr>
        <w:pStyle w:val="Casehead2"/>
        <w:rPr>
          <w:color w:val="000000" w:themeColor="text1"/>
          <w:lang w:val="en-GB"/>
        </w:rPr>
      </w:pPr>
      <w:r w:rsidRPr="007A7418">
        <w:rPr>
          <w:color w:val="000000" w:themeColor="text1"/>
          <w:lang w:val="en-GB"/>
        </w:rPr>
        <w:lastRenderedPageBreak/>
        <w:t>Human Resource</w:t>
      </w:r>
      <w:r w:rsidR="00B667CB" w:rsidRPr="007A7418">
        <w:rPr>
          <w:color w:val="000000" w:themeColor="text1"/>
          <w:lang w:val="en-GB"/>
        </w:rPr>
        <w:t>s</w:t>
      </w:r>
      <w:r w:rsidRPr="007A7418">
        <w:rPr>
          <w:color w:val="000000" w:themeColor="text1"/>
          <w:lang w:val="en-GB"/>
        </w:rPr>
        <w:t xml:space="preserve"> </w:t>
      </w:r>
    </w:p>
    <w:p w14:paraId="5E7ABB24" w14:textId="77777777" w:rsidR="00271C8B" w:rsidRPr="007A7418" w:rsidRDefault="00271C8B" w:rsidP="007A7418">
      <w:pPr>
        <w:pStyle w:val="BodyTextMain"/>
        <w:rPr>
          <w:color w:val="000000" w:themeColor="text1"/>
          <w:lang w:val="en-GB"/>
        </w:rPr>
      </w:pPr>
    </w:p>
    <w:p w14:paraId="69893167" w14:textId="0B09BBB7" w:rsidR="00537C4D" w:rsidRPr="007A7418" w:rsidRDefault="00537C4D" w:rsidP="007A7418">
      <w:pPr>
        <w:pStyle w:val="BodyTextMain"/>
        <w:rPr>
          <w:color w:val="000000" w:themeColor="text1"/>
          <w:lang w:val="en-GB"/>
        </w:rPr>
      </w:pPr>
      <w:r w:rsidRPr="007A7418">
        <w:rPr>
          <w:color w:val="000000" w:themeColor="text1"/>
          <w:lang w:val="en-GB"/>
        </w:rPr>
        <w:t xml:space="preserve">The workforce of the </w:t>
      </w:r>
      <w:r w:rsidR="00271C8B" w:rsidRPr="007A7418">
        <w:rPr>
          <w:color w:val="000000" w:themeColor="text1"/>
          <w:lang w:val="en-GB"/>
        </w:rPr>
        <w:t>MPSCSCL</w:t>
      </w:r>
      <w:r w:rsidRPr="007A7418">
        <w:rPr>
          <w:color w:val="000000" w:themeColor="text1"/>
          <w:lang w:val="en-GB"/>
        </w:rPr>
        <w:t xml:space="preserve"> </w:t>
      </w:r>
      <w:r w:rsidR="00B667CB" w:rsidRPr="007A7418">
        <w:rPr>
          <w:color w:val="000000" w:themeColor="text1"/>
          <w:lang w:val="en-GB"/>
        </w:rPr>
        <w:t>was</w:t>
      </w:r>
      <w:r w:rsidRPr="007A7418">
        <w:rPr>
          <w:color w:val="000000" w:themeColor="text1"/>
          <w:lang w:val="en-GB"/>
        </w:rPr>
        <w:t xml:space="preserve"> another major concern. At the </w:t>
      </w:r>
      <w:r w:rsidR="00B667CB" w:rsidRPr="007A7418">
        <w:rPr>
          <w:color w:val="000000" w:themeColor="text1"/>
          <w:lang w:val="en-GB"/>
        </w:rPr>
        <w:t xml:space="preserve">time of its </w:t>
      </w:r>
      <w:r w:rsidRPr="007A7418">
        <w:rPr>
          <w:color w:val="000000" w:themeColor="text1"/>
          <w:lang w:val="en-GB"/>
        </w:rPr>
        <w:t>inception, the total number of employees in the corporation was around 1</w:t>
      </w:r>
      <w:r w:rsidR="00B667CB" w:rsidRPr="007A7418">
        <w:rPr>
          <w:color w:val="000000" w:themeColor="text1"/>
          <w:lang w:val="en-GB"/>
        </w:rPr>
        <w:t>,</w:t>
      </w:r>
      <w:r w:rsidRPr="007A7418">
        <w:rPr>
          <w:color w:val="000000" w:themeColor="text1"/>
          <w:lang w:val="en-GB"/>
        </w:rPr>
        <w:t>300</w:t>
      </w:r>
      <w:r w:rsidR="00B667CB" w:rsidRPr="007A7418">
        <w:rPr>
          <w:color w:val="000000" w:themeColor="text1"/>
          <w:lang w:val="en-GB"/>
        </w:rPr>
        <w:t>.</w:t>
      </w:r>
      <w:r w:rsidRPr="007A7418">
        <w:rPr>
          <w:color w:val="000000" w:themeColor="text1"/>
          <w:lang w:val="en-GB"/>
        </w:rPr>
        <w:t xml:space="preserve"> </w:t>
      </w:r>
      <w:r w:rsidR="00B667CB" w:rsidRPr="007A7418">
        <w:rPr>
          <w:color w:val="000000" w:themeColor="text1"/>
          <w:lang w:val="en-GB"/>
        </w:rPr>
        <w:t>T</w:t>
      </w:r>
      <w:r w:rsidRPr="007A7418">
        <w:rPr>
          <w:color w:val="000000" w:themeColor="text1"/>
          <w:lang w:val="en-GB"/>
        </w:rPr>
        <w:t xml:space="preserve">here </w:t>
      </w:r>
      <w:r w:rsidR="00B667CB" w:rsidRPr="007A7418">
        <w:rPr>
          <w:color w:val="000000" w:themeColor="text1"/>
          <w:lang w:val="en-GB"/>
        </w:rPr>
        <w:t>were now</w:t>
      </w:r>
      <w:r w:rsidRPr="007A7418">
        <w:rPr>
          <w:color w:val="000000" w:themeColor="text1"/>
          <w:lang w:val="en-GB"/>
        </w:rPr>
        <w:t xml:space="preserve"> only 900 employees. However</w:t>
      </w:r>
      <w:r w:rsidR="008D7DA4" w:rsidRPr="007A7418">
        <w:rPr>
          <w:color w:val="000000" w:themeColor="text1"/>
          <w:lang w:val="en-GB"/>
        </w:rPr>
        <w:t>,</w:t>
      </w:r>
      <w:r w:rsidRPr="007A7418">
        <w:rPr>
          <w:color w:val="000000" w:themeColor="text1"/>
          <w:lang w:val="en-GB"/>
        </w:rPr>
        <w:t xml:space="preserve"> the workload ha</w:t>
      </w:r>
      <w:r w:rsidR="00D80050" w:rsidRPr="007A7418">
        <w:rPr>
          <w:color w:val="000000" w:themeColor="text1"/>
          <w:lang w:val="en-GB"/>
        </w:rPr>
        <w:t>d</w:t>
      </w:r>
      <w:r w:rsidRPr="007A7418">
        <w:rPr>
          <w:color w:val="000000" w:themeColor="text1"/>
          <w:lang w:val="en-GB"/>
        </w:rPr>
        <w:t xml:space="preserve"> increased five</w:t>
      </w:r>
      <w:r w:rsidR="00794671" w:rsidRPr="007A7418">
        <w:rPr>
          <w:color w:val="000000" w:themeColor="text1"/>
          <w:lang w:val="en-GB"/>
        </w:rPr>
        <w:t>-</w:t>
      </w:r>
      <w:r w:rsidRPr="007A7418">
        <w:rPr>
          <w:color w:val="000000" w:themeColor="text1"/>
          <w:lang w:val="en-GB"/>
        </w:rPr>
        <w:t>fold</w:t>
      </w:r>
      <w:r w:rsidR="00E4543F" w:rsidRPr="007A7418">
        <w:rPr>
          <w:color w:val="000000" w:themeColor="text1"/>
          <w:lang w:val="en-GB"/>
        </w:rPr>
        <w:t>, and</w:t>
      </w:r>
      <w:r w:rsidRPr="007A7418">
        <w:rPr>
          <w:color w:val="000000" w:themeColor="text1"/>
          <w:lang w:val="en-GB"/>
        </w:rPr>
        <w:t xml:space="preserve"> </w:t>
      </w:r>
      <w:r w:rsidR="00E4543F" w:rsidRPr="007A7418">
        <w:rPr>
          <w:color w:val="000000" w:themeColor="text1"/>
          <w:lang w:val="en-GB"/>
        </w:rPr>
        <w:t>t</w:t>
      </w:r>
      <w:r w:rsidRPr="007A7418">
        <w:rPr>
          <w:color w:val="000000" w:themeColor="text1"/>
          <w:lang w:val="en-GB"/>
        </w:rPr>
        <w:t xml:space="preserve">echnology adoption in the corporation </w:t>
      </w:r>
      <w:r w:rsidR="00B667CB" w:rsidRPr="007A7418">
        <w:rPr>
          <w:color w:val="000000" w:themeColor="text1"/>
          <w:lang w:val="en-GB"/>
        </w:rPr>
        <w:t>was</w:t>
      </w:r>
      <w:r w:rsidRPr="007A7418">
        <w:rPr>
          <w:color w:val="000000" w:themeColor="text1"/>
          <w:lang w:val="en-GB"/>
        </w:rPr>
        <w:t xml:space="preserve"> quite low. The officers and staff </w:t>
      </w:r>
      <w:r w:rsidR="00B667CB" w:rsidRPr="007A7418">
        <w:rPr>
          <w:color w:val="000000" w:themeColor="text1"/>
          <w:lang w:val="en-GB"/>
        </w:rPr>
        <w:t>were</w:t>
      </w:r>
      <w:r w:rsidRPr="007A7418">
        <w:rPr>
          <w:color w:val="000000" w:themeColor="text1"/>
          <w:lang w:val="en-GB"/>
        </w:rPr>
        <w:t xml:space="preserve"> not motivated to work extra hours to achieve the goals of the corporation. They </w:t>
      </w:r>
      <w:r w:rsidR="00B667CB" w:rsidRPr="007A7418">
        <w:rPr>
          <w:color w:val="000000" w:themeColor="text1"/>
          <w:lang w:val="en-GB"/>
        </w:rPr>
        <w:t>were</w:t>
      </w:r>
      <w:r w:rsidRPr="007A7418">
        <w:rPr>
          <w:color w:val="000000" w:themeColor="text1"/>
          <w:lang w:val="en-GB"/>
        </w:rPr>
        <w:t xml:space="preserve"> </w:t>
      </w:r>
      <w:r w:rsidR="00B667CB" w:rsidRPr="007A7418">
        <w:rPr>
          <w:color w:val="000000" w:themeColor="text1"/>
          <w:lang w:val="en-GB"/>
        </w:rPr>
        <w:t>also un</w:t>
      </w:r>
      <w:r w:rsidRPr="007A7418">
        <w:rPr>
          <w:color w:val="000000" w:themeColor="text1"/>
          <w:lang w:val="en-GB"/>
        </w:rPr>
        <w:t xml:space="preserve">happy with the incentives provided. The corporation </w:t>
      </w:r>
      <w:r w:rsidR="00B667CB" w:rsidRPr="007A7418">
        <w:rPr>
          <w:color w:val="000000" w:themeColor="text1"/>
          <w:lang w:val="en-GB"/>
        </w:rPr>
        <w:t>could not</w:t>
      </w:r>
      <w:r w:rsidRPr="007A7418">
        <w:rPr>
          <w:color w:val="000000" w:themeColor="text1"/>
          <w:lang w:val="en-GB"/>
        </w:rPr>
        <w:t xml:space="preserve"> hire part-time staff due to strict government </w:t>
      </w:r>
      <w:r w:rsidR="00015220" w:rsidRPr="007A7418">
        <w:rPr>
          <w:color w:val="000000" w:themeColor="text1"/>
          <w:lang w:val="en-GB"/>
        </w:rPr>
        <w:t>regulations</w:t>
      </w:r>
      <w:r w:rsidR="00271C8B" w:rsidRPr="007A7418">
        <w:rPr>
          <w:color w:val="000000" w:themeColor="text1"/>
          <w:lang w:val="en-GB"/>
        </w:rPr>
        <w:t>,</w:t>
      </w:r>
      <w:r w:rsidRPr="007A7418">
        <w:rPr>
          <w:color w:val="000000" w:themeColor="text1"/>
          <w:lang w:val="en-GB"/>
        </w:rPr>
        <w:t xml:space="preserve"> and it lack</w:t>
      </w:r>
      <w:r w:rsidR="00B667CB" w:rsidRPr="007A7418">
        <w:rPr>
          <w:color w:val="000000" w:themeColor="text1"/>
          <w:lang w:val="en-GB"/>
        </w:rPr>
        <w:t>ed</w:t>
      </w:r>
      <w:r w:rsidRPr="007A7418">
        <w:rPr>
          <w:color w:val="000000" w:themeColor="text1"/>
          <w:lang w:val="en-GB"/>
        </w:rPr>
        <w:t xml:space="preserve"> the assurance of support staff </w:t>
      </w:r>
      <w:r w:rsidR="00881D43" w:rsidRPr="007A7418">
        <w:rPr>
          <w:color w:val="000000" w:themeColor="text1"/>
          <w:lang w:val="en-GB"/>
        </w:rPr>
        <w:t>belonging to</w:t>
      </w:r>
      <w:r w:rsidRPr="007A7418">
        <w:rPr>
          <w:color w:val="000000" w:themeColor="text1"/>
          <w:lang w:val="en-GB"/>
        </w:rPr>
        <w:t xml:space="preserve"> the state government. Therefore, </w:t>
      </w:r>
      <w:r w:rsidR="00B667CB" w:rsidRPr="007A7418">
        <w:rPr>
          <w:color w:val="000000" w:themeColor="text1"/>
          <w:lang w:val="en-GB"/>
        </w:rPr>
        <w:t>in addition to</w:t>
      </w:r>
      <w:r w:rsidRPr="007A7418">
        <w:rPr>
          <w:color w:val="000000" w:themeColor="text1"/>
          <w:lang w:val="en-GB"/>
        </w:rPr>
        <w:t xml:space="preserve"> low working capital, another major area of concern for the organization</w:t>
      </w:r>
      <w:r w:rsidR="00991433" w:rsidRPr="007A7418">
        <w:rPr>
          <w:color w:val="000000" w:themeColor="text1"/>
          <w:lang w:val="en-GB"/>
        </w:rPr>
        <w:t xml:space="preserve"> </w:t>
      </w:r>
      <w:r w:rsidR="00B667CB" w:rsidRPr="007A7418">
        <w:rPr>
          <w:color w:val="000000" w:themeColor="text1"/>
          <w:lang w:val="en-GB"/>
        </w:rPr>
        <w:t>was</w:t>
      </w:r>
      <w:r w:rsidR="00991433" w:rsidRPr="007A7418">
        <w:rPr>
          <w:color w:val="000000" w:themeColor="text1"/>
          <w:lang w:val="en-GB"/>
        </w:rPr>
        <w:t xml:space="preserve"> reduced workforce</w:t>
      </w:r>
      <w:r w:rsidRPr="007A7418">
        <w:rPr>
          <w:color w:val="000000" w:themeColor="text1"/>
          <w:lang w:val="en-GB"/>
        </w:rPr>
        <w:t>.</w:t>
      </w:r>
    </w:p>
    <w:p w14:paraId="4F39258B" w14:textId="77777777" w:rsidR="006B3EB5" w:rsidRPr="007A7418" w:rsidRDefault="006B3EB5" w:rsidP="007A7418">
      <w:pPr>
        <w:pStyle w:val="BodyTextMain"/>
        <w:rPr>
          <w:color w:val="000000" w:themeColor="text1"/>
          <w:lang w:val="en-GB"/>
        </w:rPr>
      </w:pPr>
    </w:p>
    <w:p w14:paraId="5E621944" w14:textId="77777777" w:rsidR="006B3EB5" w:rsidRPr="007A7418" w:rsidRDefault="006B3EB5" w:rsidP="007A7418">
      <w:pPr>
        <w:pStyle w:val="BodyTextMain"/>
        <w:rPr>
          <w:color w:val="000000" w:themeColor="text1"/>
          <w:lang w:val="en-GB"/>
        </w:rPr>
      </w:pPr>
    </w:p>
    <w:p w14:paraId="74702263" w14:textId="4E16AD3A" w:rsidR="00537C4D" w:rsidRPr="007A7418" w:rsidRDefault="00537C4D" w:rsidP="007A7418">
      <w:pPr>
        <w:pStyle w:val="Casehead2"/>
        <w:rPr>
          <w:color w:val="000000" w:themeColor="text1"/>
          <w:lang w:val="en-GB"/>
        </w:rPr>
      </w:pPr>
      <w:r w:rsidRPr="007A7418">
        <w:rPr>
          <w:color w:val="000000" w:themeColor="text1"/>
          <w:lang w:val="en-GB"/>
        </w:rPr>
        <w:t xml:space="preserve">Quality Control </w:t>
      </w:r>
    </w:p>
    <w:p w14:paraId="0CE42442" w14:textId="77777777" w:rsidR="006B3EB5" w:rsidRPr="007A7418" w:rsidRDefault="006B3EB5" w:rsidP="007A7418">
      <w:pPr>
        <w:pStyle w:val="BodyTextMain"/>
        <w:rPr>
          <w:color w:val="000000" w:themeColor="text1"/>
          <w:lang w:val="en-GB"/>
        </w:rPr>
      </w:pPr>
    </w:p>
    <w:p w14:paraId="274FA7DC" w14:textId="0F731C12" w:rsidR="00537C4D" w:rsidRPr="007A7418" w:rsidRDefault="00537C4D" w:rsidP="007A7418">
      <w:pPr>
        <w:pStyle w:val="BodyTextMain"/>
        <w:rPr>
          <w:color w:val="000000" w:themeColor="text1"/>
          <w:lang w:val="en-GB"/>
        </w:rPr>
      </w:pPr>
      <w:r w:rsidRPr="007A7418">
        <w:rPr>
          <w:color w:val="000000" w:themeColor="text1"/>
          <w:lang w:val="en-GB"/>
        </w:rPr>
        <w:t xml:space="preserve">There </w:t>
      </w:r>
      <w:r w:rsidR="00B667CB" w:rsidRPr="007A7418">
        <w:rPr>
          <w:color w:val="000000" w:themeColor="text1"/>
          <w:lang w:val="en-GB"/>
        </w:rPr>
        <w:t>were</w:t>
      </w:r>
      <w:r w:rsidRPr="007A7418">
        <w:rPr>
          <w:color w:val="000000" w:themeColor="text1"/>
          <w:lang w:val="en-GB"/>
        </w:rPr>
        <w:t xml:space="preserve"> absolutely no mechanism</w:t>
      </w:r>
      <w:r w:rsidR="00B667CB" w:rsidRPr="007A7418">
        <w:rPr>
          <w:color w:val="000000" w:themeColor="text1"/>
          <w:lang w:val="en-GB"/>
        </w:rPr>
        <w:t>s</w:t>
      </w:r>
      <w:r w:rsidRPr="007A7418">
        <w:rPr>
          <w:color w:val="000000" w:themeColor="text1"/>
          <w:lang w:val="en-GB"/>
        </w:rPr>
        <w:t xml:space="preserve"> </w:t>
      </w:r>
      <w:r w:rsidR="00271C8B" w:rsidRPr="007A7418">
        <w:rPr>
          <w:color w:val="000000" w:themeColor="text1"/>
          <w:lang w:val="en-GB"/>
        </w:rPr>
        <w:t xml:space="preserve">in place at the MPSCSCL </w:t>
      </w:r>
      <w:r w:rsidRPr="007A7418">
        <w:rPr>
          <w:color w:val="000000" w:themeColor="text1"/>
          <w:lang w:val="en-GB"/>
        </w:rPr>
        <w:t xml:space="preserve">for quality control. Most of the commodities </w:t>
      </w:r>
      <w:r w:rsidR="00B667CB" w:rsidRPr="007A7418">
        <w:rPr>
          <w:color w:val="000000" w:themeColor="text1"/>
          <w:lang w:val="en-GB"/>
        </w:rPr>
        <w:t>were</w:t>
      </w:r>
      <w:r w:rsidRPr="007A7418">
        <w:rPr>
          <w:color w:val="000000" w:themeColor="text1"/>
          <w:lang w:val="en-GB"/>
        </w:rPr>
        <w:t xml:space="preserve"> perishable</w:t>
      </w:r>
      <w:r w:rsidR="00271C8B" w:rsidRPr="007A7418">
        <w:rPr>
          <w:color w:val="000000" w:themeColor="text1"/>
          <w:lang w:val="en-GB"/>
        </w:rPr>
        <w:t>, which</w:t>
      </w:r>
      <w:r w:rsidRPr="007A7418">
        <w:rPr>
          <w:color w:val="000000" w:themeColor="text1"/>
          <w:lang w:val="en-GB"/>
        </w:rPr>
        <w:t xml:space="preserve"> call</w:t>
      </w:r>
      <w:r w:rsidR="00B667CB" w:rsidRPr="007A7418">
        <w:rPr>
          <w:color w:val="000000" w:themeColor="text1"/>
          <w:lang w:val="en-GB"/>
        </w:rPr>
        <w:t>ed</w:t>
      </w:r>
      <w:r w:rsidRPr="007A7418">
        <w:rPr>
          <w:color w:val="000000" w:themeColor="text1"/>
          <w:lang w:val="en-GB"/>
        </w:rPr>
        <w:t xml:space="preserve"> for quality inspection at several points</w:t>
      </w:r>
      <w:r w:rsidR="00B667CB" w:rsidRPr="007A7418">
        <w:rPr>
          <w:color w:val="000000" w:themeColor="text1"/>
          <w:lang w:val="en-GB"/>
        </w:rPr>
        <w:t>, i.e.,</w:t>
      </w:r>
      <w:r w:rsidRPr="007A7418">
        <w:rPr>
          <w:color w:val="000000" w:themeColor="text1"/>
          <w:lang w:val="en-GB"/>
        </w:rPr>
        <w:t xml:space="preserve"> procurement, transportation</w:t>
      </w:r>
      <w:r w:rsidR="00B667CB" w:rsidRPr="007A7418">
        <w:rPr>
          <w:color w:val="000000" w:themeColor="text1"/>
          <w:lang w:val="en-GB"/>
        </w:rPr>
        <w:t>,</w:t>
      </w:r>
      <w:r w:rsidRPr="007A7418">
        <w:rPr>
          <w:color w:val="000000" w:themeColor="text1"/>
          <w:lang w:val="en-GB"/>
        </w:rPr>
        <w:t xml:space="preserve"> and storage. </w:t>
      </w:r>
      <w:r w:rsidR="00EE6F56" w:rsidRPr="007A7418">
        <w:rPr>
          <w:color w:val="000000" w:themeColor="text1"/>
          <w:lang w:val="en-GB"/>
        </w:rPr>
        <w:t>Shah was deeply worried b</w:t>
      </w:r>
      <w:r w:rsidR="008D7DA4" w:rsidRPr="007A7418">
        <w:rPr>
          <w:color w:val="000000" w:themeColor="text1"/>
          <w:lang w:val="en-GB"/>
        </w:rPr>
        <w:t>ecause</w:t>
      </w:r>
      <w:r w:rsidRPr="007A7418">
        <w:rPr>
          <w:color w:val="000000" w:themeColor="text1"/>
          <w:lang w:val="en-GB"/>
        </w:rPr>
        <w:t xml:space="preserve"> quality </w:t>
      </w:r>
      <w:r w:rsidR="00B667CB" w:rsidRPr="007A7418">
        <w:rPr>
          <w:color w:val="000000" w:themeColor="text1"/>
          <w:lang w:val="en-GB"/>
        </w:rPr>
        <w:t>was</w:t>
      </w:r>
      <w:r w:rsidRPr="007A7418">
        <w:rPr>
          <w:color w:val="000000" w:themeColor="text1"/>
          <w:lang w:val="en-GB"/>
        </w:rPr>
        <w:t xml:space="preserve"> a major concern </w:t>
      </w:r>
      <w:r w:rsidR="000B3FAE" w:rsidRPr="007A7418">
        <w:rPr>
          <w:color w:val="000000" w:themeColor="text1"/>
          <w:lang w:val="en-GB"/>
        </w:rPr>
        <w:t>in the case of</w:t>
      </w:r>
      <w:r w:rsidRPr="007A7418">
        <w:rPr>
          <w:color w:val="000000" w:themeColor="text1"/>
          <w:lang w:val="en-GB"/>
        </w:rPr>
        <w:t xml:space="preserve"> food grain. </w:t>
      </w:r>
    </w:p>
    <w:p w14:paraId="35E75905" w14:textId="77777777" w:rsidR="006B3EB5" w:rsidRPr="007A7418" w:rsidRDefault="006B3EB5" w:rsidP="007A7418">
      <w:pPr>
        <w:pStyle w:val="BodyTextMain"/>
        <w:rPr>
          <w:color w:val="000000" w:themeColor="text1"/>
          <w:lang w:val="en-GB"/>
        </w:rPr>
      </w:pPr>
    </w:p>
    <w:p w14:paraId="074EF434" w14:textId="77777777" w:rsidR="006B3EB5" w:rsidRPr="007A7418" w:rsidRDefault="006B3EB5" w:rsidP="007A7418">
      <w:pPr>
        <w:pStyle w:val="BodyTextMain"/>
        <w:rPr>
          <w:color w:val="000000" w:themeColor="text1"/>
          <w:lang w:val="en-GB"/>
        </w:rPr>
      </w:pPr>
    </w:p>
    <w:p w14:paraId="7AFB2B21" w14:textId="5ABBF7CF" w:rsidR="00537C4D" w:rsidRPr="007A7418" w:rsidRDefault="00537C4D" w:rsidP="007A7418">
      <w:pPr>
        <w:pStyle w:val="Casehead2"/>
        <w:rPr>
          <w:color w:val="000000" w:themeColor="text1"/>
          <w:lang w:val="en-GB"/>
        </w:rPr>
      </w:pPr>
      <w:r w:rsidRPr="007A7418">
        <w:rPr>
          <w:color w:val="000000" w:themeColor="text1"/>
          <w:lang w:val="en-GB"/>
        </w:rPr>
        <w:t xml:space="preserve">Transportation </w:t>
      </w:r>
    </w:p>
    <w:p w14:paraId="10B292B1" w14:textId="77777777" w:rsidR="006B3EB5" w:rsidRPr="007A7418" w:rsidRDefault="006B3EB5" w:rsidP="007A7418">
      <w:pPr>
        <w:pStyle w:val="BodyTextMain"/>
        <w:rPr>
          <w:color w:val="000000" w:themeColor="text1"/>
          <w:lang w:val="en-GB"/>
        </w:rPr>
      </w:pPr>
    </w:p>
    <w:p w14:paraId="2DB253F6" w14:textId="2CC0D3C8" w:rsidR="00537C4D" w:rsidRPr="007A7418" w:rsidRDefault="00271C8B" w:rsidP="007A7418">
      <w:pPr>
        <w:pStyle w:val="BodyTextMain"/>
        <w:rPr>
          <w:color w:val="000000" w:themeColor="text1"/>
          <w:lang w:val="en-GB"/>
        </w:rPr>
      </w:pPr>
      <w:r w:rsidRPr="007A7418">
        <w:rPr>
          <w:color w:val="000000" w:themeColor="text1"/>
          <w:lang w:val="en-GB"/>
        </w:rPr>
        <w:t>The corporation wasted a</w:t>
      </w:r>
      <w:r w:rsidR="00537C4D" w:rsidRPr="007A7418">
        <w:rPr>
          <w:color w:val="000000" w:themeColor="text1"/>
          <w:lang w:val="en-GB"/>
        </w:rPr>
        <w:t xml:space="preserve"> </w:t>
      </w:r>
      <w:r w:rsidRPr="007A7418">
        <w:rPr>
          <w:color w:val="000000" w:themeColor="text1"/>
          <w:lang w:val="en-GB"/>
        </w:rPr>
        <w:t>great deal</w:t>
      </w:r>
      <w:r w:rsidR="00537C4D" w:rsidRPr="007A7418">
        <w:rPr>
          <w:color w:val="000000" w:themeColor="text1"/>
          <w:lang w:val="en-GB"/>
        </w:rPr>
        <w:t xml:space="preserve"> of money </w:t>
      </w:r>
      <w:r w:rsidR="00B667CB" w:rsidRPr="007A7418">
        <w:rPr>
          <w:color w:val="000000" w:themeColor="text1"/>
          <w:lang w:val="en-GB"/>
        </w:rPr>
        <w:t>on</w:t>
      </w:r>
      <w:r w:rsidR="00537C4D" w:rsidRPr="007A7418">
        <w:rPr>
          <w:color w:val="000000" w:themeColor="text1"/>
          <w:lang w:val="en-GB"/>
        </w:rPr>
        <w:t xml:space="preserve"> transportation </w:t>
      </w:r>
      <w:r w:rsidRPr="007A7418">
        <w:rPr>
          <w:color w:val="000000" w:themeColor="text1"/>
          <w:lang w:val="en-GB"/>
        </w:rPr>
        <w:t>because of</w:t>
      </w:r>
      <w:r w:rsidR="00B667CB" w:rsidRPr="007A7418">
        <w:rPr>
          <w:color w:val="000000" w:themeColor="text1"/>
          <w:lang w:val="en-GB"/>
        </w:rPr>
        <w:t xml:space="preserve"> the lack of</w:t>
      </w:r>
      <w:r w:rsidR="00537C4D" w:rsidRPr="007A7418">
        <w:rPr>
          <w:color w:val="000000" w:themeColor="text1"/>
          <w:lang w:val="en-GB"/>
        </w:rPr>
        <w:t xml:space="preserve"> </w:t>
      </w:r>
      <w:r w:rsidR="000339E5" w:rsidRPr="007A7418">
        <w:rPr>
          <w:color w:val="000000" w:themeColor="text1"/>
          <w:lang w:val="en-GB"/>
        </w:rPr>
        <w:t xml:space="preserve">both </w:t>
      </w:r>
      <w:r w:rsidR="00537C4D" w:rsidRPr="007A7418">
        <w:rPr>
          <w:color w:val="000000" w:themeColor="text1"/>
          <w:lang w:val="en-GB"/>
        </w:rPr>
        <w:t xml:space="preserve">benchmarks </w:t>
      </w:r>
      <w:r w:rsidR="00400CB2" w:rsidRPr="007A7418">
        <w:rPr>
          <w:color w:val="000000" w:themeColor="text1"/>
          <w:lang w:val="en-GB"/>
        </w:rPr>
        <w:t>and</w:t>
      </w:r>
      <w:r w:rsidR="00537C4D" w:rsidRPr="007A7418">
        <w:rPr>
          <w:color w:val="000000" w:themeColor="text1"/>
          <w:lang w:val="en-GB"/>
        </w:rPr>
        <w:t xml:space="preserve"> proper systems </w:t>
      </w:r>
      <w:r w:rsidR="00860503" w:rsidRPr="007A7418">
        <w:rPr>
          <w:color w:val="000000" w:themeColor="text1"/>
          <w:lang w:val="en-GB"/>
        </w:rPr>
        <w:t>of</w:t>
      </w:r>
      <w:r w:rsidR="00537C4D" w:rsidRPr="007A7418">
        <w:rPr>
          <w:color w:val="000000" w:themeColor="text1"/>
          <w:lang w:val="en-GB"/>
        </w:rPr>
        <w:t xml:space="preserve"> transportation management. There</w:t>
      </w:r>
      <w:r w:rsidR="009210A5" w:rsidRPr="007A7418">
        <w:rPr>
          <w:color w:val="000000" w:themeColor="text1"/>
          <w:lang w:val="en-GB"/>
        </w:rPr>
        <w:t xml:space="preserve"> were</w:t>
      </w:r>
      <w:r w:rsidR="00537C4D" w:rsidRPr="007A7418">
        <w:rPr>
          <w:color w:val="000000" w:themeColor="text1"/>
          <w:lang w:val="en-GB"/>
        </w:rPr>
        <w:t xml:space="preserve"> multiple routes </w:t>
      </w:r>
      <w:r w:rsidR="00931050" w:rsidRPr="007A7418">
        <w:rPr>
          <w:color w:val="000000" w:themeColor="text1"/>
          <w:lang w:val="en-GB"/>
        </w:rPr>
        <w:t>from procurement</w:t>
      </w:r>
      <w:r w:rsidR="009210A5" w:rsidRPr="007A7418">
        <w:rPr>
          <w:color w:val="000000" w:themeColor="text1"/>
          <w:lang w:val="en-GB"/>
        </w:rPr>
        <w:t xml:space="preserve"> centres </w:t>
      </w:r>
      <w:r w:rsidR="00537C4D" w:rsidRPr="007A7418">
        <w:rPr>
          <w:color w:val="000000" w:themeColor="text1"/>
          <w:lang w:val="en-GB"/>
        </w:rPr>
        <w:t xml:space="preserve">to issue centres and each </w:t>
      </w:r>
      <w:r w:rsidR="009210A5" w:rsidRPr="007A7418">
        <w:rPr>
          <w:color w:val="000000" w:themeColor="text1"/>
          <w:lang w:val="en-GB"/>
        </w:rPr>
        <w:t xml:space="preserve">route </w:t>
      </w:r>
      <w:r w:rsidR="00537C4D" w:rsidRPr="007A7418">
        <w:rPr>
          <w:color w:val="000000" w:themeColor="text1"/>
          <w:lang w:val="en-GB"/>
        </w:rPr>
        <w:t>ha</w:t>
      </w:r>
      <w:r w:rsidR="009210A5" w:rsidRPr="007A7418">
        <w:rPr>
          <w:color w:val="000000" w:themeColor="text1"/>
          <w:lang w:val="en-GB"/>
        </w:rPr>
        <w:t>d</w:t>
      </w:r>
      <w:r w:rsidR="00537C4D" w:rsidRPr="007A7418">
        <w:rPr>
          <w:color w:val="000000" w:themeColor="text1"/>
          <w:lang w:val="en-GB"/>
        </w:rPr>
        <w:t xml:space="preserve"> a different cost associated with it (</w:t>
      </w:r>
      <w:r w:rsidR="00A612F2" w:rsidRPr="007A7418">
        <w:rPr>
          <w:color w:val="000000" w:themeColor="text1"/>
          <w:lang w:val="en-GB"/>
        </w:rPr>
        <w:t>s</w:t>
      </w:r>
      <w:r w:rsidR="00537C4D" w:rsidRPr="007A7418">
        <w:rPr>
          <w:color w:val="000000" w:themeColor="text1"/>
          <w:lang w:val="en-GB"/>
        </w:rPr>
        <w:t>ee Exhibit</w:t>
      </w:r>
      <w:r w:rsidR="009210A5" w:rsidRPr="007A7418">
        <w:rPr>
          <w:color w:val="000000" w:themeColor="text1"/>
          <w:lang w:val="en-GB"/>
        </w:rPr>
        <w:t xml:space="preserve"> </w:t>
      </w:r>
      <w:r w:rsidR="0098673B">
        <w:rPr>
          <w:color w:val="000000" w:themeColor="text1"/>
          <w:lang w:val="en-GB"/>
        </w:rPr>
        <w:t>3 and 7B17D014</w:t>
      </w:r>
      <w:r w:rsidR="00537C4D" w:rsidRPr="007A7418">
        <w:rPr>
          <w:color w:val="000000" w:themeColor="text1"/>
          <w:lang w:val="en-GB"/>
        </w:rPr>
        <w:t>).</w:t>
      </w:r>
    </w:p>
    <w:p w14:paraId="2D4BDF08" w14:textId="77777777" w:rsidR="006B3EB5" w:rsidRPr="007A7418" w:rsidRDefault="006B3EB5" w:rsidP="007A7418">
      <w:pPr>
        <w:pStyle w:val="BodyTextMain"/>
        <w:rPr>
          <w:color w:val="000000" w:themeColor="text1"/>
          <w:lang w:val="en-GB"/>
        </w:rPr>
      </w:pPr>
    </w:p>
    <w:p w14:paraId="52B80781" w14:textId="77777777" w:rsidR="00537C4D" w:rsidRPr="007A7418" w:rsidRDefault="00537C4D" w:rsidP="007A7418">
      <w:pPr>
        <w:pStyle w:val="BodyTextMain"/>
        <w:rPr>
          <w:color w:val="000000" w:themeColor="text1"/>
          <w:lang w:val="en-GB"/>
        </w:rPr>
      </w:pPr>
    </w:p>
    <w:p w14:paraId="2BA5D23D" w14:textId="77777777" w:rsidR="005B3C9E" w:rsidRPr="007A7418" w:rsidRDefault="00537C4D" w:rsidP="007A7418">
      <w:pPr>
        <w:pStyle w:val="Casehead1"/>
        <w:rPr>
          <w:color w:val="000000" w:themeColor="text1"/>
          <w:lang w:val="en-GB"/>
        </w:rPr>
      </w:pPr>
      <w:r w:rsidRPr="007A7418">
        <w:rPr>
          <w:color w:val="000000" w:themeColor="text1"/>
          <w:lang w:val="en-GB"/>
        </w:rPr>
        <w:t xml:space="preserve">CURRENT OPERATIONS AT THE </w:t>
      </w:r>
      <w:r w:rsidR="00B37182" w:rsidRPr="007A7418">
        <w:rPr>
          <w:color w:val="000000" w:themeColor="text1"/>
          <w:lang w:val="en-GB"/>
        </w:rPr>
        <w:t>CORPORATION</w:t>
      </w:r>
    </w:p>
    <w:p w14:paraId="1336ADFB" w14:textId="77777777" w:rsidR="005B3C9E" w:rsidRPr="007A7418" w:rsidRDefault="005B3C9E" w:rsidP="007A7418">
      <w:pPr>
        <w:pStyle w:val="BodyTextMain"/>
        <w:rPr>
          <w:color w:val="000000" w:themeColor="text1"/>
          <w:lang w:val="en-GB"/>
        </w:rPr>
      </w:pPr>
    </w:p>
    <w:p w14:paraId="0F6D6965" w14:textId="3D330FBB" w:rsidR="00617CAD" w:rsidRPr="007A7418" w:rsidRDefault="00537C4D" w:rsidP="007A7418">
      <w:pPr>
        <w:pStyle w:val="BodyTextMain"/>
        <w:rPr>
          <w:color w:val="000000" w:themeColor="text1"/>
          <w:lang w:val="en-GB"/>
        </w:rPr>
      </w:pPr>
      <w:r w:rsidRPr="007A7418">
        <w:rPr>
          <w:color w:val="000000" w:themeColor="text1"/>
          <w:lang w:val="en-GB"/>
        </w:rPr>
        <w:t>The</w:t>
      </w:r>
      <w:r w:rsidR="000D23AE" w:rsidRPr="007A7418">
        <w:rPr>
          <w:color w:val="000000" w:themeColor="text1"/>
          <w:lang w:val="en-GB"/>
        </w:rPr>
        <w:t xml:space="preserve"> corporation had</w:t>
      </w:r>
      <w:r w:rsidRPr="007A7418">
        <w:rPr>
          <w:color w:val="000000" w:themeColor="text1"/>
          <w:lang w:val="en-GB"/>
        </w:rPr>
        <w:t xml:space="preserve"> procurement societies that collect</w:t>
      </w:r>
      <w:r w:rsidR="005B4EA3" w:rsidRPr="007A7418">
        <w:rPr>
          <w:color w:val="000000" w:themeColor="text1"/>
          <w:lang w:val="en-GB"/>
        </w:rPr>
        <w:t>ed</w:t>
      </w:r>
      <w:r w:rsidRPr="007A7418">
        <w:rPr>
          <w:color w:val="000000" w:themeColor="text1"/>
          <w:lang w:val="en-GB"/>
        </w:rPr>
        <w:t xml:space="preserve"> rice, wheat</w:t>
      </w:r>
      <w:r w:rsidR="005B4EA3" w:rsidRPr="007A7418">
        <w:rPr>
          <w:color w:val="000000" w:themeColor="text1"/>
          <w:lang w:val="en-GB"/>
        </w:rPr>
        <w:t>,</w:t>
      </w:r>
      <w:r w:rsidRPr="007A7418">
        <w:rPr>
          <w:color w:val="000000" w:themeColor="text1"/>
          <w:lang w:val="en-GB"/>
        </w:rPr>
        <w:t xml:space="preserve"> and other cereals. Rice </w:t>
      </w:r>
      <w:r w:rsidR="005B4EA3" w:rsidRPr="007A7418">
        <w:rPr>
          <w:color w:val="000000" w:themeColor="text1"/>
          <w:lang w:val="en-GB"/>
        </w:rPr>
        <w:t>was</w:t>
      </w:r>
      <w:r w:rsidRPr="007A7418">
        <w:rPr>
          <w:color w:val="000000" w:themeColor="text1"/>
          <w:lang w:val="en-GB"/>
        </w:rPr>
        <w:t xml:space="preserve"> sent to mills, </w:t>
      </w:r>
      <w:r w:rsidR="001027AB" w:rsidRPr="007A7418">
        <w:rPr>
          <w:color w:val="000000" w:themeColor="text1"/>
          <w:lang w:val="en-GB"/>
        </w:rPr>
        <w:t>and then</w:t>
      </w:r>
      <w:r w:rsidR="00FF74D1" w:rsidRPr="007A7418">
        <w:rPr>
          <w:color w:val="000000" w:themeColor="text1"/>
          <w:lang w:val="en-GB"/>
        </w:rPr>
        <w:t xml:space="preserve"> </w:t>
      </w:r>
      <w:r w:rsidRPr="007A7418">
        <w:rPr>
          <w:color w:val="000000" w:themeColor="text1"/>
          <w:lang w:val="en-GB"/>
        </w:rPr>
        <w:t xml:space="preserve">to issue centres. Wheat and coarse grains </w:t>
      </w:r>
      <w:r w:rsidR="005B4EA3" w:rsidRPr="007A7418">
        <w:rPr>
          <w:color w:val="000000" w:themeColor="text1"/>
          <w:lang w:val="en-GB"/>
        </w:rPr>
        <w:t>were sent</w:t>
      </w:r>
      <w:r w:rsidRPr="007A7418">
        <w:rPr>
          <w:color w:val="000000" w:themeColor="text1"/>
          <w:lang w:val="en-GB"/>
        </w:rPr>
        <w:t xml:space="preserve"> directly to issue centres. </w:t>
      </w:r>
      <w:r w:rsidR="000D23AE" w:rsidRPr="007A7418">
        <w:rPr>
          <w:color w:val="000000" w:themeColor="text1"/>
          <w:lang w:val="en-GB"/>
        </w:rPr>
        <w:t>P</w:t>
      </w:r>
      <w:r w:rsidRPr="007A7418">
        <w:rPr>
          <w:color w:val="000000" w:themeColor="text1"/>
          <w:lang w:val="en-GB"/>
        </w:rPr>
        <w:t>rivate suppliers sen</w:t>
      </w:r>
      <w:r w:rsidR="005B4EA3" w:rsidRPr="007A7418">
        <w:rPr>
          <w:color w:val="000000" w:themeColor="text1"/>
          <w:lang w:val="en-GB"/>
        </w:rPr>
        <w:t>t</w:t>
      </w:r>
      <w:r w:rsidRPr="007A7418">
        <w:rPr>
          <w:color w:val="000000" w:themeColor="text1"/>
          <w:lang w:val="en-GB"/>
        </w:rPr>
        <w:t xml:space="preserve"> sugar and salt to issue centres</w:t>
      </w:r>
      <w:r w:rsidR="0042426F" w:rsidRPr="007A7418">
        <w:rPr>
          <w:color w:val="000000" w:themeColor="text1"/>
          <w:lang w:val="en-GB"/>
        </w:rPr>
        <w:t>, which</w:t>
      </w:r>
      <w:r w:rsidR="005B4EA3" w:rsidRPr="007A7418">
        <w:rPr>
          <w:color w:val="000000" w:themeColor="text1"/>
          <w:lang w:val="en-GB"/>
        </w:rPr>
        <w:t>,</w:t>
      </w:r>
      <w:r w:rsidR="0042426F" w:rsidRPr="007A7418">
        <w:rPr>
          <w:color w:val="000000" w:themeColor="text1"/>
          <w:lang w:val="en-GB"/>
        </w:rPr>
        <w:t xml:space="preserve"> in turn</w:t>
      </w:r>
      <w:r w:rsidR="005B4EA3" w:rsidRPr="007A7418">
        <w:rPr>
          <w:color w:val="000000" w:themeColor="text1"/>
          <w:lang w:val="en-GB"/>
        </w:rPr>
        <w:t>,</w:t>
      </w:r>
      <w:r w:rsidRPr="007A7418">
        <w:rPr>
          <w:color w:val="000000" w:themeColor="text1"/>
          <w:lang w:val="en-GB"/>
        </w:rPr>
        <w:t xml:space="preserve"> sen</w:t>
      </w:r>
      <w:r w:rsidR="005B4EA3" w:rsidRPr="007A7418">
        <w:rPr>
          <w:color w:val="000000" w:themeColor="text1"/>
          <w:lang w:val="en-GB"/>
        </w:rPr>
        <w:t>t</w:t>
      </w:r>
      <w:r w:rsidRPr="007A7418">
        <w:rPr>
          <w:color w:val="000000" w:themeColor="text1"/>
          <w:lang w:val="en-GB"/>
        </w:rPr>
        <w:t xml:space="preserve"> the</w:t>
      </w:r>
      <w:r w:rsidR="005B4EA3" w:rsidRPr="007A7418">
        <w:rPr>
          <w:color w:val="000000" w:themeColor="text1"/>
          <w:lang w:val="en-GB"/>
        </w:rPr>
        <w:t>se</w:t>
      </w:r>
      <w:r w:rsidRPr="007A7418">
        <w:rPr>
          <w:color w:val="000000" w:themeColor="text1"/>
          <w:lang w:val="en-GB"/>
        </w:rPr>
        <w:t xml:space="preserve"> commodities to fair price shops. There </w:t>
      </w:r>
      <w:r w:rsidR="005B4EA3" w:rsidRPr="007A7418">
        <w:rPr>
          <w:color w:val="000000" w:themeColor="text1"/>
          <w:lang w:val="en-GB"/>
        </w:rPr>
        <w:t>were</w:t>
      </w:r>
      <w:r w:rsidRPr="007A7418">
        <w:rPr>
          <w:color w:val="000000" w:themeColor="text1"/>
          <w:lang w:val="en-GB"/>
        </w:rPr>
        <w:t xml:space="preserve"> 51 procurement societies </w:t>
      </w:r>
      <w:r w:rsidR="00403493" w:rsidRPr="007A7418">
        <w:rPr>
          <w:color w:val="000000" w:themeColor="text1"/>
          <w:lang w:val="en-GB"/>
        </w:rPr>
        <w:t xml:space="preserve">located at </w:t>
      </w:r>
      <w:r w:rsidRPr="007A7418">
        <w:rPr>
          <w:color w:val="000000" w:themeColor="text1"/>
          <w:lang w:val="en-GB"/>
        </w:rPr>
        <w:t>a mean distance of 110 k</w:t>
      </w:r>
      <w:r w:rsidR="000D23AE" w:rsidRPr="007A7418">
        <w:rPr>
          <w:color w:val="000000" w:themeColor="text1"/>
          <w:lang w:val="en-GB"/>
        </w:rPr>
        <w:t>ilometres</w:t>
      </w:r>
      <w:r w:rsidRPr="007A7418">
        <w:rPr>
          <w:color w:val="000000" w:themeColor="text1"/>
          <w:lang w:val="en-GB"/>
        </w:rPr>
        <w:t xml:space="preserve"> from each other. Once the items </w:t>
      </w:r>
      <w:r w:rsidR="005B4EA3" w:rsidRPr="007A7418">
        <w:rPr>
          <w:color w:val="000000" w:themeColor="text1"/>
          <w:lang w:val="en-GB"/>
        </w:rPr>
        <w:t>were</w:t>
      </w:r>
      <w:r w:rsidR="000E3C65" w:rsidRPr="007A7418">
        <w:rPr>
          <w:color w:val="000000" w:themeColor="text1"/>
          <w:lang w:val="en-GB"/>
        </w:rPr>
        <w:t xml:space="preserve"> procured, they </w:t>
      </w:r>
      <w:r w:rsidRPr="007A7418">
        <w:rPr>
          <w:color w:val="000000" w:themeColor="text1"/>
          <w:lang w:val="en-GB"/>
        </w:rPr>
        <w:t>need</w:t>
      </w:r>
      <w:r w:rsidR="005B4EA3" w:rsidRPr="007A7418">
        <w:rPr>
          <w:color w:val="000000" w:themeColor="text1"/>
          <w:lang w:val="en-GB"/>
        </w:rPr>
        <w:t>ed</w:t>
      </w:r>
      <w:r w:rsidRPr="007A7418">
        <w:rPr>
          <w:color w:val="000000" w:themeColor="text1"/>
          <w:lang w:val="en-GB"/>
        </w:rPr>
        <w:t xml:space="preserve"> to be shipped within </w:t>
      </w:r>
      <w:r w:rsidR="000D23AE" w:rsidRPr="007A7418">
        <w:rPr>
          <w:color w:val="000000" w:themeColor="text1"/>
          <w:lang w:val="en-GB"/>
        </w:rPr>
        <w:t>three to five</w:t>
      </w:r>
      <w:r w:rsidRPr="007A7418">
        <w:rPr>
          <w:color w:val="000000" w:themeColor="text1"/>
          <w:lang w:val="en-GB"/>
        </w:rPr>
        <w:t xml:space="preserve"> days </w:t>
      </w:r>
      <w:r w:rsidR="00290229" w:rsidRPr="007A7418">
        <w:rPr>
          <w:color w:val="000000" w:themeColor="text1"/>
          <w:lang w:val="en-GB"/>
        </w:rPr>
        <w:t>because of</w:t>
      </w:r>
      <w:r w:rsidRPr="007A7418">
        <w:rPr>
          <w:color w:val="000000" w:themeColor="text1"/>
          <w:lang w:val="en-GB"/>
        </w:rPr>
        <w:t xml:space="preserve"> their perishable nature, </w:t>
      </w:r>
      <w:r w:rsidR="000D23AE" w:rsidRPr="007A7418">
        <w:rPr>
          <w:color w:val="000000" w:themeColor="text1"/>
          <w:lang w:val="en-GB"/>
        </w:rPr>
        <w:t xml:space="preserve">a </w:t>
      </w:r>
      <w:r w:rsidRPr="007A7418">
        <w:rPr>
          <w:color w:val="000000" w:themeColor="text1"/>
          <w:lang w:val="en-GB"/>
        </w:rPr>
        <w:t>lack of storage facilities</w:t>
      </w:r>
      <w:r w:rsidR="00794671" w:rsidRPr="007A7418">
        <w:rPr>
          <w:color w:val="000000" w:themeColor="text1"/>
          <w:lang w:val="en-GB"/>
        </w:rPr>
        <w:t>,</w:t>
      </w:r>
      <w:r w:rsidRPr="007A7418">
        <w:rPr>
          <w:color w:val="000000" w:themeColor="text1"/>
          <w:lang w:val="en-GB"/>
        </w:rPr>
        <w:t xml:space="preserve"> and other environmental constraints. There </w:t>
      </w:r>
      <w:r w:rsidR="000D23AE" w:rsidRPr="007A7418">
        <w:rPr>
          <w:color w:val="000000" w:themeColor="text1"/>
          <w:lang w:val="en-GB"/>
        </w:rPr>
        <w:t>were</w:t>
      </w:r>
      <w:r w:rsidRPr="007A7418">
        <w:rPr>
          <w:color w:val="000000" w:themeColor="text1"/>
          <w:lang w:val="en-GB"/>
        </w:rPr>
        <w:t xml:space="preserve"> 25 issue centres </w:t>
      </w:r>
      <w:r w:rsidR="000339E5" w:rsidRPr="007A7418">
        <w:rPr>
          <w:color w:val="000000" w:themeColor="text1"/>
          <w:lang w:val="en-GB"/>
        </w:rPr>
        <w:t xml:space="preserve">in Madhya Pradesh </w:t>
      </w:r>
      <w:r w:rsidRPr="007A7418">
        <w:rPr>
          <w:color w:val="000000" w:themeColor="text1"/>
          <w:lang w:val="en-GB"/>
        </w:rPr>
        <w:t xml:space="preserve">with 31 sub-issue centres. </w:t>
      </w:r>
      <w:r w:rsidR="000D23AE" w:rsidRPr="007A7418">
        <w:rPr>
          <w:color w:val="000000" w:themeColor="text1"/>
          <w:lang w:val="en-GB"/>
        </w:rPr>
        <w:t>D</w:t>
      </w:r>
      <w:r w:rsidRPr="007A7418">
        <w:rPr>
          <w:color w:val="000000" w:themeColor="text1"/>
          <w:lang w:val="en-GB"/>
        </w:rPr>
        <w:t xml:space="preserve">isparity </w:t>
      </w:r>
      <w:r w:rsidR="000D23AE" w:rsidRPr="007A7418">
        <w:rPr>
          <w:color w:val="000000" w:themeColor="text1"/>
          <w:lang w:val="en-GB"/>
        </w:rPr>
        <w:t xml:space="preserve">existed </w:t>
      </w:r>
      <w:r w:rsidRPr="007A7418">
        <w:rPr>
          <w:color w:val="000000" w:themeColor="text1"/>
          <w:lang w:val="en-GB"/>
        </w:rPr>
        <w:t xml:space="preserve">between </w:t>
      </w:r>
      <w:r w:rsidR="005B4EA3" w:rsidRPr="007A7418">
        <w:rPr>
          <w:color w:val="000000" w:themeColor="text1"/>
          <w:lang w:val="en-GB"/>
        </w:rPr>
        <w:t>supply and</w:t>
      </w:r>
      <w:r w:rsidRPr="007A7418">
        <w:rPr>
          <w:color w:val="000000" w:themeColor="text1"/>
          <w:lang w:val="en-GB"/>
        </w:rPr>
        <w:t xml:space="preserve"> demand across the state. For instance,</w:t>
      </w:r>
      <w:r w:rsidR="005B4EA3" w:rsidRPr="007A7418">
        <w:rPr>
          <w:color w:val="000000" w:themeColor="text1"/>
          <w:lang w:val="en-GB"/>
        </w:rPr>
        <w:t xml:space="preserve"> Balaghat, Mandla, </w:t>
      </w:r>
      <w:r w:rsidR="00860503" w:rsidRPr="007A7418">
        <w:rPr>
          <w:color w:val="000000" w:themeColor="text1"/>
          <w:lang w:val="en-GB"/>
        </w:rPr>
        <w:t>and Seoni</w:t>
      </w:r>
      <w:r w:rsidR="005B4EA3" w:rsidRPr="007A7418">
        <w:rPr>
          <w:color w:val="000000" w:themeColor="text1"/>
          <w:lang w:val="en-GB"/>
        </w:rPr>
        <w:t xml:space="preserve"> districts </w:t>
      </w:r>
      <w:r w:rsidR="00617CAD" w:rsidRPr="007A7418">
        <w:rPr>
          <w:color w:val="000000" w:themeColor="text1"/>
          <w:lang w:val="en-GB"/>
        </w:rPr>
        <w:t xml:space="preserve">had </w:t>
      </w:r>
      <w:r w:rsidR="005B4EA3" w:rsidRPr="007A7418">
        <w:rPr>
          <w:color w:val="000000" w:themeColor="text1"/>
          <w:lang w:val="en-GB"/>
        </w:rPr>
        <w:t xml:space="preserve">surplus rice, whereas Hoshangabad, Harda, Sehore, Raisen, and Vidisha districts </w:t>
      </w:r>
      <w:r w:rsidR="00617CAD" w:rsidRPr="007A7418">
        <w:rPr>
          <w:color w:val="000000" w:themeColor="text1"/>
          <w:lang w:val="en-GB"/>
        </w:rPr>
        <w:t>had</w:t>
      </w:r>
      <w:r w:rsidR="005B4EA3" w:rsidRPr="007A7418">
        <w:rPr>
          <w:color w:val="000000" w:themeColor="text1"/>
          <w:lang w:val="en-GB"/>
        </w:rPr>
        <w:t xml:space="preserve"> surplus wheat.</w:t>
      </w:r>
      <w:r w:rsidRPr="007A7418">
        <w:rPr>
          <w:color w:val="000000" w:themeColor="text1"/>
          <w:lang w:val="en-GB"/>
        </w:rPr>
        <w:t xml:space="preserve"> There </w:t>
      </w:r>
      <w:r w:rsidR="005B4EA3" w:rsidRPr="007A7418">
        <w:rPr>
          <w:color w:val="000000" w:themeColor="text1"/>
          <w:lang w:val="en-GB"/>
        </w:rPr>
        <w:t>were</w:t>
      </w:r>
      <w:r w:rsidRPr="007A7418">
        <w:rPr>
          <w:color w:val="000000" w:themeColor="text1"/>
          <w:lang w:val="en-GB"/>
        </w:rPr>
        <w:t xml:space="preserve"> 22</w:t>
      </w:r>
      <w:r w:rsidR="005B4EA3" w:rsidRPr="007A7418">
        <w:rPr>
          <w:color w:val="000000" w:themeColor="text1"/>
          <w:lang w:val="en-GB"/>
        </w:rPr>
        <w:t>,</w:t>
      </w:r>
      <w:r w:rsidR="00FE575D" w:rsidRPr="007A7418">
        <w:rPr>
          <w:color w:val="000000" w:themeColor="text1"/>
          <w:lang w:val="en-GB"/>
        </w:rPr>
        <w:t>422</w:t>
      </w:r>
      <w:r w:rsidRPr="007A7418">
        <w:rPr>
          <w:color w:val="000000" w:themeColor="text1"/>
          <w:lang w:val="en-GB"/>
        </w:rPr>
        <w:t xml:space="preserve"> fair price shops spread across 228 sectors. </w:t>
      </w:r>
    </w:p>
    <w:p w14:paraId="4F85FC1F" w14:textId="77777777" w:rsidR="00617CAD" w:rsidRPr="007A7418" w:rsidRDefault="00617CAD" w:rsidP="007A7418">
      <w:pPr>
        <w:pStyle w:val="BodyTextMain"/>
        <w:rPr>
          <w:color w:val="000000" w:themeColor="text1"/>
          <w:lang w:val="en-GB"/>
        </w:rPr>
      </w:pPr>
    </w:p>
    <w:p w14:paraId="32936A73" w14:textId="20A87D4A" w:rsidR="00737DC7" w:rsidRPr="007A7418" w:rsidRDefault="00537C4D" w:rsidP="007A7418">
      <w:pPr>
        <w:pStyle w:val="BodyTextMain"/>
        <w:rPr>
          <w:color w:val="000000" w:themeColor="text1"/>
          <w:lang w:val="en-GB"/>
        </w:rPr>
      </w:pPr>
      <w:r w:rsidRPr="007A7418">
        <w:rPr>
          <w:color w:val="000000" w:themeColor="text1"/>
          <w:lang w:val="en-GB"/>
        </w:rPr>
        <w:t xml:space="preserve">Due to </w:t>
      </w:r>
      <w:r w:rsidR="005B4EA3" w:rsidRPr="007A7418">
        <w:rPr>
          <w:color w:val="000000" w:themeColor="text1"/>
          <w:lang w:val="en-GB"/>
        </w:rPr>
        <w:t xml:space="preserve">the disparity between supply and </w:t>
      </w:r>
      <w:r w:rsidRPr="007A7418">
        <w:rPr>
          <w:color w:val="000000" w:themeColor="text1"/>
          <w:lang w:val="en-GB"/>
        </w:rPr>
        <w:t xml:space="preserve">demand, 10 </w:t>
      </w:r>
      <w:r w:rsidRPr="007A7418">
        <w:rPr>
          <w:i/>
          <w:color w:val="000000" w:themeColor="text1"/>
          <w:lang w:val="en-GB"/>
        </w:rPr>
        <w:t>zilas</w:t>
      </w:r>
      <w:r w:rsidRPr="007A7418">
        <w:rPr>
          <w:rStyle w:val="FootnoteReference"/>
          <w:color w:val="000000" w:themeColor="text1"/>
          <w:lang w:val="en-GB"/>
        </w:rPr>
        <w:footnoteReference w:id="6"/>
      </w:r>
      <w:r w:rsidRPr="007A7418">
        <w:rPr>
          <w:color w:val="000000" w:themeColor="text1"/>
          <w:lang w:val="en-GB"/>
        </w:rPr>
        <w:t xml:space="preserve"> </w:t>
      </w:r>
      <w:r w:rsidR="00D740E7" w:rsidRPr="007A7418">
        <w:rPr>
          <w:color w:val="000000" w:themeColor="text1"/>
          <w:lang w:val="en-GB"/>
        </w:rPr>
        <w:t>ha</w:t>
      </w:r>
      <w:r w:rsidR="005B4EA3" w:rsidRPr="007A7418">
        <w:rPr>
          <w:color w:val="000000" w:themeColor="text1"/>
          <w:lang w:val="en-GB"/>
        </w:rPr>
        <w:t>d</w:t>
      </w:r>
      <w:r w:rsidR="00D740E7" w:rsidRPr="007A7418">
        <w:rPr>
          <w:color w:val="000000" w:themeColor="text1"/>
          <w:lang w:val="en-GB"/>
        </w:rPr>
        <w:t xml:space="preserve"> </w:t>
      </w:r>
      <w:r w:rsidR="000D30FF" w:rsidRPr="007A7418">
        <w:rPr>
          <w:color w:val="000000" w:themeColor="text1"/>
          <w:lang w:val="en-GB"/>
        </w:rPr>
        <w:t xml:space="preserve">a </w:t>
      </w:r>
      <w:r w:rsidR="00D740E7" w:rsidRPr="007A7418">
        <w:rPr>
          <w:color w:val="000000" w:themeColor="text1"/>
          <w:lang w:val="en-GB"/>
        </w:rPr>
        <w:t>surplus of grain</w:t>
      </w:r>
      <w:r w:rsidR="000D30FF" w:rsidRPr="007A7418">
        <w:rPr>
          <w:color w:val="000000" w:themeColor="text1"/>
          <w:lang w:val="en-GB"/>
        </w:rPr>
        <w:t>,</w:t>
      </w:r>
      <w:r w:rsidR="00D740E7" w:rsidRPr="007A7418">
        <w:rPr>
          <w:color w:val="000000" w:themeColor="text1"/>
          <w:lang w:val="en-GB"/>
        </w:rPr>
        <w:t xml:space="preserve"> </w:t>
      </w:r>
      <w:r w:rsidR="000D30FF" w:rsidRPr="007A7418">
        <w:rPr>
          <w:color w:val="000000" w:themeColor="text1"/>
          <w:lang w:val="en-GB"/>
        </w:rPr>
        <w:t>whereas</w:t>
      </w:r>
      <w:r w:rsidR="00D740E7" w:rsidRPr="007A7418">
        <w:rPr>
          <w:color w:val="000000" w:themeColor="text1"/>
          <w:lang w:val="en-GB"/>
        </w:rPr>
        <w:t xml:space="preserve"> </w:t>
      </w:r>
      <w:r w:rsidR="00617CAD" w:rsidRPr="007A7418">
        <w:rPr>
          <w:color w:val="000000" w:themeColor="text1"/>
          <w:lang w:val="en-GB"/>
        </w:rPr>
        <w:t>eight</w:t>
      </w:r>
      <w:r w:rsidR="00D740E7" w:rsidRPr="007A7418">
        <w:rPr>
          <w:color w:val="000000" w:themeColor="text1"/>
          <w:lang w:val="en-GB"/>
        </w:rPr>
        <w:t xml:space="preserve"> suffer</w:t>
      </w:r>
      <w:r w:rsidR="005B4EA3" w:rsidRPr="007A7418">
        <w:rPr>
          <w:color w:val="000000" w:themeColor="text1"/>
          <w:lang w:val="en-GB"/>
        </w:rPr>
        <w:t>ed</w:t>
      </w:r>
      <w:r w:rsidR="00D740E7" w:rsidRPr="007A7418">
        <w:rPr>
          <w:color w:val="000000" w:themeColor="text1"/>
          <w:lang w:val="en-GB"/>
        </w:rPr>
        <w:t xml:space="preserve"> from </w:t>
      </w:r>
      <w:r w:rsidR="00195FC8" w:rsidRPr="007A7418">
        <w:rPr>
          <w:color w:val="000000" w:themeColor="text1"/>
          <w:lang w:val="en-GB"/>
        </w:rPr>
        <w:t xml:space="preserve">a </w:t>
      </w:r>
      <w:r w:rsidR="00D740E7" w:rsidRPr="007A7418">
        <w:rPr>
          <w:color w:val="000000" w:themeColor="text1"/>
          <w:lang w:val="en-GB"/>
        </w:rPr>
        <w:t>severe deficit.</w:t>
      </w:r>
      <w:r w:rsidR="00D740E7" w:rsidRPr="007A7418">
        <w:rPr>
          <w:color w:val="000000" w:themeColor="text1"/>
          <w:kern w:val="24"/>
          <w:lang w:val="en-GB" w:eastAsia="en-IN"/>
        </w:rPr>
        <w:t xml:space="preserve"> </w:t>
      </w:r>
      <w:r w:rsidR="00D740E7" w:rsidRPr="007A7418">
        <w:rPr>
          <w:color w:val="000000" w:themeColor="text1"/>
          <w:lang w:val="en-GB"/>
        </w:rPr>
        <w:t xml:space="preserve">Surplus stocks </w:t>
      </w:r>
      <w:r w:rsidR="007D4627" w:rsidRPr="007A7418">
        <w:rPr>
          <w:color w:val="000000" w:themeColor="text1"/>
          <w:lang w:val="en-GB"/>
        </w:rPr>
        <w:t>were</w:t>
      </w:r>
      <w:r w:rsidR="00D740E7" w:rsidRPr="007A7418">
        <w:rPr>
          <w:color w:val="000000" w:themeColor="text1"/>
          <w:lang w:val="en-GB"/>
        </w:rPr>
        <w:t xml:space="preserve"> available in storage facilities in many districts</w:t>
      </w:r>
      <w:r w:rsidR="007D4627" w:rsidRPr="007A7418">
        <w:rPr>
          <w:color w:val="000000" w:themeColor="text1"/>
          <w:lang w:val="en-GB"/>
        </w:rPr>
        <w:t>, but</w:t>
      </w:r>
      <w:r w:rsidR="00D740E7" w:rsidRPr="007A7418">
        <w:rPr>
          <w:color w:val="000000" w:themeColor="text1"/>
          <w:lang w:val="en-GB"/>
        </w:rPr>
        <w:t xml:space="preserve"> transportation rates and distances</w:t>
      </w:r>
      <w:r w:rsidR="007D4627" w:rsidRPr="007A7418">
        <w:rPr>
          <w:color w:val="000000" w:themeColor="text1"/>
          <w:lang w:val="en-GB"/>
        </w:rPr>
        <w:t xml:space="preserve"> from these facilities varied greatly</w:t>
      </w:r>
      <w:r w:rsidR="00D740E7" w:rsidRPr="007A7418">
        <w:rPr>
          <w:color w:val="000000" w:themeColor="text1"/>
          <w:lang w:val="en-GB"/>
        </w:rPr>
        <w:t>.</w:t>
      </w:r>
      <w:r w:rsidR="004D6A07" w:rsidRPr="007A7418">
        <w:rPr>
          <w:color w:val="000000" w:themeColor="text1"/>
          <w:lang w:val="en-GB"/>
        </w:rPr>
        <w:t xml:space="preserve"> </w:t>
      </w:r>
      <w:r w:rsidR="007D4627" w:rsidRPr="007A7418">
        <w:rPr>
          <w:color w:val="000000" w:themeColor="text1"/>
          <w:lang w:val="en-GB"/>
        </w:rPr>
        <w:t>I</w:t>
      </w:r>
      <w:r w:rsidR="00D740E7" w:rsidRPr="007A7418">
        <w:rPr>
          <w:color w:val="000000" w:themeColor="text1"/>
          <w:lang w:val="en-GB"/>
        </w:rPr>
        <w:t xml:space="preserve">ndisposed quantities </w:t>
      </w:r>
      <w:r w:rsidR="007D4627" w:rsidRPr="007A7418">
        <w:rPr>
          <w:color w:val="000000" w:themeColor="text1"/>
          <w:lang w:val="en-GB"/>
        </w:rPr>
        <w:t>could</w:t>
      </w:r>
      <w:r w:rsidR="00D740E7" w:rsidRPr="007A7418">
        <w:rPr>
          <w:color w:val="000000" w:themeColor="text1"/>
          <w:lang w:val="en-GB"/>
        </w:rPr>
        <w:t xml:space="preserve"> be sold by open tender.</w:t>
      </w:r>
      <w:r w:rsidR="00D740E7" w:rsidRPr="007A7418">
        <w:rPr>
          <w:color w:val="000000" w:themeColor="text1"/>
          <w:kern w:val="24"/>
          <w:lang w:val="en-GB" w:eastAsia="en-IN"/>
        </w:rPr>
        <w:t xml:space="preserve"> The </w:t>
      </w:r>
      <w:r w:rsidR="00D740E7" w:rsidRPr="007A7418">
        <w:rPr>
          <w:color w:val="000000" w:themeColor="text1"/>
          <w:lang w:val="en-GB"/>
        </w:rPr>
        <w:t>procurement of paddy</w:t>
      </w:r>
      <w:r w:rsidR="00931050" w:rsidRPr="007A7418">
        <w:rPr>
          <w:color w:val="000000" w:themeColor="text1"/>
          <w:lang w:val="en-GB"/>
        </w:rPr>
        <w:t xml:space="preserve"> </w:t>
      </w:r>
      <w:r w:rsidR="00780D5F" w:rsidRPr="007A7418">
        <w:rPr>
          <w:color w:val="000000" w:themeColor="text1"/>
          <w:lang w:val="en-GB"/>
        </w:rPr>
        <w:t xml:space="preserve">in the Kharif Marketing Season </w:t>
      </w:r>
      <w:r w:rsidR="00860503" w:rsidRPr="007A7418">
        <w:rPr>
          <w:color w:val="000000" w:themeColor="text1"/>
          <w:lang w:val="en-GB"/>
        </w:rPr>
        <w:t>was</w:t>
      </w:r>
      <w:r w:rsidR="00D740E7" w:rsidRPr="007A7418">
        <w:rPr>
          <w:color w:val="000000" w:themeColor="text1"/>
          <w:lang w:val="en-GB"/>
        </w:rPr>
        <w:t xml:space="preserve"> through farmers (contractors) and </w:t>
      </w:r>
      <w:r w:rsidR="00860503" w:rsidRPr="007A7418">
        <w:rPr>
          <w:color w:val="000000" w:themeColor="text1"/>
          <w:lang w:val="en-GB"/>
        </w:rPr>
        <w:t>was</w:t>
      </w:r>
      <w:r w:rsidR="00D740E7" w:rsidRPr="007A7418">
        <w:rPr>
          <w:color w:val="000000" w:themeColor="text1"/>
          <w:lang w:val="en-GB"/>
        </w:rPr>
        <w:t xml:space="preserve"> realized only post</w:t>
      </w:r>
      <w:r w:rsidR="00617CAD" w:rsidRPr="007A7418">
        <w:rPr>
          <w:color w:val="000000" w:themeColor="text1"/>
          <w:lang w:val="en-GB"/>
        </w:rPr>
        <w:t>-</w:t>
      </w:r>
      <w:r w:rsidR="00D740E7" w:rsidRPr="007A7418">
        <w:rPr>
          <w:color w:val="000000" w:themeColor="text1"/>
          <w:lang w:val="en-GB"/>
        </w:rPr>
        <w:t xml:space="preserve">milling. </w:t>
      </w:r>
      <w:r w:rsidR="00737DC7" w:rsidRPr="007A7418">
        <w:rPr>
          <w:color w:val="000000" w:themeColor="text1"/>
          <w:lang w:val="en-GB"/>
        </w:rPr>
        <w:t>E</w:t>
      </w:r>
      <w:r w:rsidR="00015220" w:rsidRPr="007A7418">
        <w:rPr>
          <w:color w:val="000000" w:themeColor="text1"/>
          <w:lang w:val="en-GB"/>
        </w:rPr>
        <w:t>ach</w:t>
      </w:r>
      <w:r w:rsidR="00737DC7" w:rsidRPr="007A7418">
        <w:rPr>
          <w:color w:val="000000" w:themeColor="text1"/>
          <w:lang w:val="en-GB"/>
        </w:rPr>
        <w:t xml:space="preserve"> month there </w:t>
      </w:r>
      <w:r w:rsidR="00860503" w:rsidRPr="007A7418">
        <w:rPr>
          <w:color w:val="000000" w:themeColor="text1"/>
          <w:lang w:val="en-GB"/>
        </w:rPr>
        <w:t>were</w:t>
      </w:r>
      <w:r w:rsidR="00737DC7" w:rsidRPr="007A7418">
        <w:rPr>
          <w:color w:val="000000" w:themeColor="text1"/>
          <w:lang w:val="en-GB"/>
        </w:rPr>
        <w:t xml:space="preserve"> two deliveries</w:t>
      </w:r>
      <w:r w:rsidR="00617CAD" w:rsidRPr="007A7418">
        <w:rPr>
          <w:color w:val="000000" w:themeColor="text1"/>
          <w:lang w:val="en-GB"/>
        </w:rPr>
        <w:t>,</w:t>
      </w:r>
      <w:r w:rsidR="00737DC7" w:rsidRPr="007A7418">
        <w:rPr>
          <w:color w:val="000000" w:themeColor="text1"/>
          <w:lang w:val="en-GB"/>
        </w:rPr>
        <w:t xml:space="preserve"> and the items </w:t>
      </w:r>
      <w:r w:rsidR="00860503" w:rsidRPr="007A7418">
        <w:rPr>
          <w:color w:val="000000" w:themeColor="text1"/>
          <w:lang w:val="en-GB"/>
        </w:rPr>
        <w:t>were</w:t>
      </w:r>
      <w:r w:rsidR="00737DC7" w:rsidRPr="007A7418">
        <w:rPr>
          <w:color w:val="000000" w:themeColor="text1"/>
          <w:lang w:val="en-GB"/>
        </w:rPr>
        <w:t xml:space="preserve"> packed in </w:t>
      </w:r>
      <w:r w:rsidR="00860503" w:rsidRPr="007A7418">
        <w:rPr>
          <w:color w:val="000000" w:themeColor="text1"/>
          <w:lang w:val="en-GB"/>
        </w:rPr>
        <w:t>standard</w:t>
      </w:r>
      <w:r w:rsidR="00015220" w:rsidRPr="007A7418">
        <w:rPr>
          <w:color w:val="000000" w:themeColor="text1"/>
          <w:lang w:val="en-GB"/>
        </w:rPr>
        <w:t>-</w:t>
      </w:r>
      <w:r w:rsidR="00737DC7" w:rsidRPr="007A7418">
        <w:rPr>
          <w:color w:val="000000" w:themeColor="text1"/>
          <w:lang w:val="en-GB"/>
        </w:rPr>
        <w:t xml:space="preserve">size </w:t>
      </w:r>
      <w:r w:rsidR="00015220" w:rsidRPr="007A7418">
        <w:rPr>
          <w:color w:val="000000" w:themeColor="text1"/>
          <w:lang w:val="en-GB"/>
        </w:rPr>
        <w:t>(100</w:t>
      </w:r>
      <w:r w:rsidR="00617CAD" w:rsidRPr="007A7418">
        <w:rPr>
          <w:color w:val="000000" w:themeColor="text1"/>
          <w:lang w:val="en-GB"/>
        </w:rPr>
        <w:t>-kilogram</w:t>
      </w:r>
      <w:r w:rsidR="00015220" w:rsidRPr="007A7418">
        <w:rPr>
          <w:color w:val="000000" w:themeColor="text1"/>
          <w:lang w:val="en-GB"/>
        </w:rPr>
        <w:t xml:space="preserve">) </w:t>
      </w:r>
      <w:r w:rsidR="00737DC7" w:rsidRPr="007A7418">
        <w:rPr>
          <w:color w:val="000000" w:themeColor="text1"/>
          <w:lang w:val="en-GB"/>
        </w:rPr>
        <w:t>gunny bags and shipped by truck.</w:t>
      </w:r>
    </w:p>
    <w:p w14:paraId="1537E3DD" w14:textId="1C2D3F2C" w:rsidR="007A7418" w:rsidRPr="007A7418" w:rsidRDefault="007A7418">
      <w:pPr>
        <w:spacing w:after="200" w:line="276" w:lineRule="auto"/>
        <w:rPr>
          <w:color w:val="000000" w:themeColor="text1"/>
          <w:sz w:val="22"/>
          <w:szCs w:val="22"/>
          <w:lang w:val="en-GB"/>
        </w:rPr>
      </w:pPr>
      <w:r w:rsidRPr="007A7418">
        <w:rPr>
          <w:color w:val="000000" w:themeColor="text1"/>
          <w:lang w:val="en-GB"/>
        </w:rPr>
        <w:br w:type="page"/>
      </w:r>
    </w:p>
    <w:p w14:paraId="227A7703" w14:textId="0D914DC5" w:rsidR="00D740E7" w:rsidRPr="007A7418" w:rsidRDefault="00D740E7" w:rsidP="007A7418">
      <w:pPr>
        <w:pStyle w:val="BodyTextMain"/>
        <w:rPr>
          <w:color w:val="000000" w:themeColor="text1"/>
          <w:lang w:val="en-GB"/>
        </w:rPr>
      </w:pPr>
      <w:r w:rsidRPr="007A7418">
        <w:rPr>
          <w:color w:val="000000" w:themeColor="text1"/>
          <w:lang w:val="en-GB"/>
        </w:rPr>
        <w:lastRenderedPageBreak/>
        <w:t xml:space="preserve">There </w:t>
      </w:r>
      <w:r w:rsidR="007D4627" w:rsidRPr="007A7418">
        <w:rPr>
          <w:color w:val="000000" w:themeColor="text1"/>
          <w:lang w:val="en-GB"/>
        </w:rPr>
        <w:t>were</w:t>
      </w:r>
      <w:r w:rsidRPr="007A7418">
        <w:rPr>
          <w:color w:val="000000" w:themeColor="text1"/>
          <w:lang w:val="en-GB"/>
        </w:rPr>
        <w:t xml:space="preserve"> almost 1</w:t>
      </w:r>
      <w:r w:rsidR="007D4627" w:rsidRPr="007A7418">
        <w:rPr>
          <w:color w:val="000000" w:themeColor="text1"/>
          <w:lang w:val="en-GB"/>
        </w:rPr>
        <w:t>,</w:t>
      </w:r>
      <w:r w:rsidRPr="007A7418">
        <w:rPr>
          <w:color w:val="000000" w:themeColor="text1"/>
          <w:lang w:val="en-GB"/>
        </w:rPr>
        <w:t>000 procurement centres for paddy</w:t>
      </w:r>
      <w:r w:rsidR="00360B2A" w:rsidRPr="007A7418">
        <w:rPr>
          <w:color w:val="000000" w:themeColor="text1"/>
          <w:lang w:val="en-GB"/>
        </w:rPr>
        <w:t xml:space="preserve"> (rice)</w:t>
      </w:r>
      <w:r w:rsidRPr="007A7418">
        <w:rPr>
          <w:color w:val="000000" w:themeColor="text1"/>
          <w:lang w:val="en-GB"/>
        </w:rPr>
        <w:t xml:space="preserve">. The gross rice requirement </w:t>
      </w:r>
      <w:r w:rsidR="007D4627" w:rsidRPr="007A7418">
        <w:rPr>
          <w:color w:val="000000" w:themeColor="text1"/>
          <w:lang w:val="en-GB"/>
        </w:rPr>
        <w:t>was</w:t>
      </w:r>
      <w:r w:rsidRPr="007A7418">
        <w:rPr>
          <w:color w:val="000000" w:themeColor="text1"/>
          <w:lang w:val="en-GB"/>
        </w:rPr>
        <w:t xml:space="preserve"> 1.2 million </w:t>
      </w:r>
      <w:r w:rsidR="007D4627" w:rsidRPr="007A7418">
        <w:rPr>
          <w:color w:val="000000" w:themeColor="text1"/>
          <w:lang w:val="en-GB"/>
        </w:rPr>
        <w:t>ton</w:t>
      </w:r>
      <w:r w:rsidR="00E36727" w:rsidRPr="007A7418">
        <w:rPr>
          <w:color w:val="000000" w:themeColor="text1"/>
          <w:lang w:val="en-GB"/>
        </w:rPr>
        <w:t>ne</w:t>
      </w:r>
      <w:r w:rsidR="007D4627" w:rsidRPr="007A7418">
        <w:rPr>
          <w:color w:val="000000" w:themeColor="text1"/>
          <w:lang w:val="en-GB"/>
        </w:rPr>
        <w:t>s</w:t>
      </w:r>
      <w:r w:rsidRPr="007A7418">
        <w:rPr>
          <w:color w:val="000000" w:themeColor="text1"/>
          <w:lang w:val="en-GB"/>
        </w:rPr>
        <w:t xml:space="preserve">. </w:t>
      </w:r>
      <w:r w:rsidR="009C5AEF" w:rsidRPr="007A7418">
        <w:rPr>
          <w:color w:val="000000" w:themeColor="text1"/>
          <w:lang w:val="en-GB"/>
        </w:rPr>
        <w:t>R</w:t>
      </w:r>
      <w:r w:rsidRPr="007A7418">
        <w:rPr>
          <w:color w:val="000000" w:themeColor="text1"/>
          <w:lang w:val="en-GB"/>
        </w:rPr>
        <w:t xml:space="preserve">ice milling </w:t>
      </w:r>
      <w:r w:rsidR="00894A23" w:rsidRPr="007A7418">
        <w:rPr>
          <w:color w:val="000000" w:themeColor="text1"/>
          <w:lang w:val="en-GB"/>
        </w:rPr>
        <w:t>require</w:t>
      </w:r>
      <w:r w:rsidR="007D4627" w:rsidRPr="007A7418">
        <w:rPr>
          <w:color w:val="000000" w:themeColor="text1"/>
          <w:lang w:val="en-GB"/>
        </w:rPr>
        <w:t>d</w:t>
      </w:r>
      <w:r w:rsidR="00894A23" w:rsidRPr="007A7418">
        <w:rPr>
          <w:color w:val="000000" w:themeColor="text1"/>
          <w:lang w:val="en-GB"/>
        </w:rPr>
        <w:t xml:space="preserve"> </w:t>
      </w:r>
      <w:r w:rsidR="00E36727" w:rsidRPr="007A7418">
        <w:rPr>
          <w:color w:val="000000" w:themeColor="text1"/>
          <w:lang w:val="en-GB"/>
        </w:rPr>
        <w:t>six</w:t>
      </w:r>
      <w:r w:rsidR="00894A23" w:rsidRPr="007A7418">
        <w:rPr>
          <w:color w:val="000000" w:themeColor="text1"/>
          <w:lang w:val="en-GB"/>
        </w:rPr>
        <w:t xml:space="preserve"> months and </w:t>
      </w:r>
      <w:r w:rsidR="007D4627" w:rsidRPr="007A7418">
        <w:rPr>
          <w:color w:val="000000" w:themeColor="text1"/>
          <w:lang w:val="en-GB"/>
        </w:rPr>
        <w:t>was</w:t>
      </w:r>
      <w:r w:rsidRPr="007A7418">
        <w:rPr>
          <w:color w:val="000000" w:themeColor="text1"/>
          <w:lang w:val="en-GB"/>
        </w:rPr>
        <w:t xml:space="preserve"> done in </w:t>
      </w:r>
      <w:r w:rsidR="00E36727" w:rsidRPr="007A7418">
        <w:rPr>
          <w:color w:val="000000" w:themeColor="text1"/>
          <w:lang w:val="en-GB"/>
        </w:rPr>
        <w:t xml:space="preserve">only </w:t>
      </w:r>
      <w:r w:rsidRPr="007A7418">
        <w:rPr>
          <w:color w:val="000000" w:themeColor="text1"/>
          <w:lang w:val="en-GB"/>
        </w:rPr>
        <w:t>some districts.</w:t>
      </w:r>
      <w:r w:rsidRPr="007A7418">
        <w:rPr>
          <w:color w:val="000000" w:themeColor="text1"/>
          <w:kern w:val="24"/>
          <w:lang w:val="en-GB" w:eastAsia="en-IN"/>
        </w:rPr>
        <w:t xml:space="preserve"> </w:t>
      </w:r>
      <w:r w:rsidR="00B9192B" w:rsidRPr="007A7418">
        <w:rPr>
          <w:color w:val="000000" w:themeColor="text1"/>
          <w:kern w:val="24"/>
          <w:lang w:val="en-GB" w:eastAsia="en-IN"/>
        </w:rPr>
        <w:t>The gross requirement for w</w:t>
      </w:r>
      <w:r w:rsidR="00442D13" w:rsidRPr="007A7418">
        <w:rPr>
          <w:color w:val="000000" w:themeColor="text1"/>
          <w:kern w:val="24"/>
          <w:lang w:val="en-GB" w:eastAsia="en-IN"/>
        </w:rPr>
        <w:t>heat</w:t>
      </w:r>
      <w:r w:rsidR="005A38DE" w:rsidRPr="007A7418">
        <w:rPr>
          <w:color w:val="000000" w:themeColor="text1"/>
          <w:kern w:val="24"/>
          <w:lang w:val="en-GB" w:eastAsia="en-IN"/>
        </w:rPr>
        <w:t xml:space="preserve"> </w:t>
      </w:r>
      <w:r w:rsidR="00B9192B" w:rsidRPr="007A7418">
        <w:rPr>
          <w:color w:val="000000" w:themeColor="text1"/>
          <w:kern w:val="24"/>
          <w:lang w:val="en-GB" w:eastAsia="en-IN"/>
        </w:rPr>
        <w:t>was</w:t>
      </w:r>
      <w:r w:rsidR="008C6E2C" w:rsidRPr="007A7418">
        <w:rPr>
          <w:color w:val="000000" w:themeColor="text1"/>
          <w:kern w:val="24"/>
          <w:lang w:val="en-GB" w:eastAsia="en-IN"/>
        </w:rPr>
        <w:t xml:space="preserve"> 7 million </w:t>
      </w:r>
      <w:r w:rsidR="00D4584D" w:rsidRPr="007A7418">
        <w:rPr>
          <w:color w:val="000000" w:themeColor="text1"/>
          <w:kern w:val="24"/>
          <w:lang w:val="en-GB" w:eastAsia="en-IN"/>
        </w:rPr>
        <w:t>mega tonnes</w:t>
      </w:r>
      <w:r w:rsidR="00E36727" w:rsidRPr="007A7418">
        <w:rPr>
          <w:color w:val="000000" w:themeColor="text1"/>
          <w:kern w:val="24"/>
          <w:lang w:val="en-GB" w:eastAsia="en-IN"/>
        </w:rPr>
        <w:t>,</w:t>
      </w:r>
      <w:r w:rsidR="008C6E2C" w:rsidRPr="007A7418">
        <w:rPr>
          <w:color w:val="000000" w:themeColor="text1"/>
          <w:kern w:val="24"/>
          <w:lang w:val="en-GB" w:eastAsia="en-IN"/>
        </w:rPr>
        <w:t xml:space="preserve"> and </w:t>
      </w:r>
      <w:r w:rsidR="00860503" w:rsidRPr="007A7418">
        <w:rPr>
          <w:color w:val="000000" w:themeColor="text1"/>
          <w:kern w:val="24"/>
          <w:lang w:val="en-GB" w:eastAsia="en-IN"/>
        </w:rPr>
        <w:t xml:space="preserve">this </w:t>
      </w:r>
      <w:r w:rsidR="00B9192B" w:rsidRPr="007A7418">
        <w:rPr>
          <w:color w:val="000000" w:themeColor="text1"/>
          <w:kern w:val="24"/>
          <w:lang w:val="en-GB" w:eastAsia="en-IN"/>
        </w:rPr>
        <w:t>was</w:t>
      </w:r>
      <w:r w:rsidR="00442D13" w:rsidRPr="007A7418">
        <w:rPr>
          <w:color w:val="000000" w:themeColor="text1"/>
          <w:kern w:val="24"/>
          <w:lang w:val="en-GB" w:eastAsia="en-IN"/>
        </w:rPr>
        <w:t xml:space="preserve"> p</w:t>
      </w:r>
      <w:r w:rsidRPr="007A7418">
        <w:rPr>
          <w:color w:val="000000" w:themeColor="text1"/>
          <w:lang w:val="en-GB"/>
        </w:rPr>
        <w:t>rocure</w:t>
      </w:r>
      <w:r w:rsidR="00442D13" w:rsidRPr="007A7418">
        <w:rPr>
          <w:color w:val="000000" w:themeColor="text1"/>
          <w:lang w:val="en-GB"/>
        </w:rPr>
        <w:t xml:space="preserve">d </w:t>
      </w:r>
      <w:r w:rsidRPr="007A7418">
        <w:rPr>
          <w:color w:val="000000" w:themeColor="text1"/>
          <w:lang w:val="en-GB"/>
        </w:rPr>
        <w:t xml:space="preserve">through farmers (contractors) in the Rabi Marketing season. </w:t>
      </w:r>
      <w:r w:rsidR="008219FC" w:rsidRPr="007A7418">
        <w:rPr>
          <w:color w:val="000000" w:themeColor="text1"/>
          <w:lang w:val="en-GB"/>
        </w:rPr>
        <w:t xml:space="preserve">Contracted transporters </w:t>
      </w:r>
      <w:r w:rsidR="00B9192B" w:rsidRPr="007A7418">
        <w:rPr>
          <w:color w:val="000000" w:themeColor="text1"/>
          <w:lang w:val="en-GB"/>
        </w:rPr>
        <w:t>were</w:t>
      </w:r>
      <w:r w:rsidR="00671177" w:rsidRPr="007A7418">
        <w:rPr>
          <w:color w:val="000000" w:themeColor="text1"/>
          <w:lang w:val="en-GB"/>
        </w:rPr>
        <w:t xml:space="preserve"> involved in </w:t>
      </w:r>
      <w:r w:rsidRPr="007A7418">
        <w:rPr>
          <w:color w:val="000000" w:themeColor="text1"/>
          <w:lang w:val="en-GB"/>
        </w:rPr>
        <w:t>ship</w:t>
      </w:r>
      <w:r w:rsidR="00671177" w:rsidRPr="007A7418">
        <w:rPr>
          <w:color w:val="000000" w:themeColor="text1"/>
          <w:lang w:val="en-GB"/>
        </w:rPr>
        <w:t>ping</w:t>
      </w:r>
      <w:r w:rsidRPr="007A7418">
        <w:rPr>
          <w:color w:val="000000" w:themeColor="text1"/>
          <w:lang w:val="en-GB"/>
        </w:rPr>
        <w:t xml:space="preserve"> the</w:t>
      </w:r>
      <w:r w:rsidR="00B9192B" w:rsidRPr="007A7418">
        <w:rPr>
          <w:color w:val="000000" w:themeColor="text1"/>
          <w:lang w:val="en-GB"/>
        </w:rPr>
        <w:t>se</w:t>
      </w:r>
      <w:r w:rsidRPr="007A7418">
        <w:rPr>
          <w:color w:val="000000" w:themeColor="text1"/>
          <w:lang w:val="en-GB"/>
        </w:rPr>
        <w:t xml:space="preserve"> commodities. It </w:t>
      </w:r>
      <w:r w:rsidR="00B9192B" w:rsidRPr="007A7418">
        <w:rPr>
          <w:color w:val="000000" w:themeColor="text1"/>
          <w:lang w:val="en-GB"/>
        </w:rPr>
        <w:t>was</w:t>
      </w:r>
      <w:r w:rsidRPr="007A7418">
        <w:rPr>
          <w:color w:val="000000" w:themeColor="text1"/>
          <w:lang w:val="en-GB"/>
        </w:rPr>
        <w:t xml:space="preserve"> evident that </w:t>
      </w:r>
      <w:r w:rsidR="00B9192B" w:rsidRPr="007A7418">
        <w:rPr>
          <w:color w:val="000000" w:themeColor="text1"/>
          <w:lang w:val="en-GB"/>
        </w:rPr>
        <w:t xml:space="preserve">nearly </w:t>
      </w:r>
      <w:r w:rsidR="00D4584D" w:rsidRPr="007A7418">
        <w:rPr>
          <w:rFonts w:ascii="Tahoma" w:hAnsi="Tahoma" w:cs="Tahoma"/>
          <w:color w:val="000000" w:themeColor="text1"/>
          <w:lang w:val="en-GB"/>
        </w:rPr>
        <w:t>₹</w:t>
      </w:r>
      <w:r w:rsidRPr="007A7418">
        <w:rPr>
          <w:color w:val="000000" w:themeColor="text1"/>
          <w:lang w:val="en-GB"/>
        </w:rPr>
        <w:t xml:space="preserve">12 million </w:t>
      </w:r>
      <w:r w:rsidR="00B9192B" w:rsidRPr="007A7418">
        <w:rPr>
          <w:color w:val="000000" w:themeColor="text1"/>
          <w:lang w:val="en-GB"/>
        </w:rPr>
        <w:t>was</w:t>
      </w:r>
      <w:r w:rsidRPr="007A7418">
        <w:rPr>
          <w:color w:val="000000" w:themeColor="text1"/>
          <w:lang w:val="en-GB"/>
        </w:rPr>
        <w:t xml:space="preserve"> spent on wheat distribution</w:t>
      </w:r>
      <w:r w:rsidR="00B9192B" w:rsidRPr="007A7418">
        <w:rPr>
          <w:color w:val="000000" w:themeColor="text1"/>
          <w:lang w:val="en-GB"/>
        </w:rPr>
        <w:t>,</w:t>
      </w:r>
      <w:r w:rsidRPr="007A7418">
        <w:rPr>
          <w:color w:val="000000" w:themeColor="text1"/>
          <w:lang w:val="en-GB"/>
        </w:rPr>
        <w:t xml:space="preserve"> </w:t>
      </w:r>
      <w:r w:rsidR="00F77DC5" w:rsidRPr="007A7418">
        <w:rPr>
          <w:color w:val="000000" w:themeColor="text1"/>
          <w:lang w:val="en-GB"/>
        </w:rPr>
        <w:t>which entail</w:t>
      </w:r>
      <w:r w:rsidR="00B9192B" w:rsidRPr="007A7418">
        <w:rPr>
          <w:color w:val="000000" w:themeColor="text1"/>
          <w:lang w:val="en-GB"/>
        </w:rPr>
        <w:t>ed</w:t>
      </w:r>
      <w:r w:rsidR="00F77DC5" w:rsidRPr="007A7418">
        <w:rPr>
          <w:color w:val="000000" w:themeColor="text1"/>
          <w:lang w:val="en-GB"/>
        </w:rPr>
        <w:t xml:space="preserve"> </w:t>
      </w:r>
      <w:r w:rsidRPr="007A7418">
        <w:rPr>
          <w:color w:val="000000" w:themeColor="text1"/>
          <w:lang w:val="en-GB"/>
        </w:rPr>
        <w:t xml:space="preserve">transportation from procurement centres to issue centres. The rates </w:t>
      </w:r>
      <w:r w:rsidR="007A28D4" w:rsidRPr="007A7418">
        <w:rPr>
          <w:color w:val="000000" w:themeColor="text1"/>
          <w:lang w:val="en-GB"/>
        </w:rPr>
        <w:t>for</w:t>
      </w:r>
      <w:r w:rsidR="00B9192B" w:rsidRPr="007A7418">
        <w:rPr>
          <w:color w:val="000000" w:themeColor="text1"/>
          <w:lang w:val="en-GB"/>
        </w:rPr>
        <w:t xml:space="preserve"> </w:t>
      </w:r>
      <w:r w:rsidRPr="007A7418">
        <w:rPr>
          <w:color w:val="000000" w:themeColor="text1"/>
          <w:lang w:val="en-GB"/>
        </w:rPr>
        <w:t>different routes var</w:t>
      </w:r>
      <w:r w:rsidR="00B9192B" w:rsidRPr="007A7418">
        <w:rPr>
          <w:color w:val="000000" w:themeColor="text1"/>
          <w:lang w:val="en-GB"/>
        </w:rPr>
        <w:t>ied</w:t>
      </w:r>
      <w:r w:rsidRPr="007A7418">
        <w:rPr>
          <w:color w:val="000000" w:themeColor="text1"/>
          <w:lang w:val="en-GB"/>
        </w:rPr>
        <w:t xml:space="preserve"> </w:t>
      </w:r>
      <w:r w:rsidR="00B9192B" w:rsidRPr="007A7418">
        <w:rPr>
          <w:color w:val="000000" w:themeColor="text1"/>
          <w:lang w:val="en-GB"/>
        </w:rPr>
        <w:t>according to</w:t>
      </w:r>
      <w:r w:rsidRPr="007A7418">
        <w:rPr>
          <w:color w:val="000000" w:themeColor="text1"/>
          <w:lang w:val="en-GB"/>
        </w:rPr>
        <w:t xml:space="preserve"> distance and</w:t>
      </w:r>
      <w:r w:rsidR="00B9192B" w:rsidRPr="007A7418">
        <w:rPr>
          <w:color w:val="000000" w:themeColor="text1"/>
          <w:lang w:val="en-GB"/>
        </w:rPr>
        <w:t xml:space="preserve"> </w:t>
      </w:r>
      <w:r w:rsidR="00E36727" w:rsidRPr="007A7418">
        <w:rPr>
          <w:color w:val="000000" w:themeColor="text1"/>
          <w:lang w:val="en-GB"/>
        </w:rPr>
        <w:t xml:space="preserve">the </w:t>
      </w:r>
      <w:r w:rsidRPr="007A7418">
        <w:rPr>
          <w:color w:val="000000" w:themeColor="text1"/>
          <w:lang w:val="en-GB"/>
        </w:rPr>
        <w:t>associated risks.</w:t>
      </w:r>
      <w:r w:rsidR="00B17743" w:rsidRPr="007A7418">
        <w:rPr>
          <w:color w:val="000000" w:themeColor="text1"/>
          <w:lang w:val="en-GB"/>
        </w:rPr>
        <w:t xml:space="preserve"> </w:t>
      </w:r>
      <w:r w:rsidR="0006707B" w:rsidRPr="007A7418">
        <w:rPr>
          <w:color w:val="000000" w:themeColor="text1"/>
          <w:lang w:val="en-GB"/>
        </w:rPr>
        <w:t>I</w:t>
      </w:r>
      <w:r w:rsidRPr="007A7418">
        <w:rPr>
          <w:color w:val="000000" w:themeColor="text1"/>
          <w:lang w:val="en-GB"/>
        </w:rPr>
        <w:t xml:space="preserve">t </w:t>
      </w:r>
      <w:r w:rsidR="00B9192B" w:rsidRPr="007A7418">
        <w:rPr>
          <w:color w:val="000000" w:themeColor="text1"/>
          <w:lang w:val="en-GB"/>
        </w:rPr>
        <w:t>was</w:t>
      </w:r>
      <w:r w:rsidRPr="007A7418">
        <w:rPr>
          <w:color w:val="000000" w:themeColor="text1"/>
          <w:lang w:val="en-GB"/>
        </w:rPr>
        <w:t xml:space="preserve"> </w:t>
      </w:r>
      <w:r w:rsidR="0006707B" w:rsidRPr="007A7418">
        <w:rPr>
          <w:color w:val="000000" w:themeColor="text1"/>
          <w:lang w:val="en-GB"/>
        </w:rPr>
        <w:t xml:space="preserve">sometimes </w:t>
      </w:r>
      <w:r w:rsidRPr="007A7418">
        <w:rPr>
          <w:color w:val="000000" w:themeColor="text1"/>
          <w:lang w:val="en-GB"/>
        </w:rPr>
        <w:t>economical to move goods long distance</w:t>
      </w:r>
      <w:r w:rsidR="00CA5A8C" w:rsidRPr="007A7418">
        <w:rPr>
          <w:color w:val="000000" w:themeColor="text1"/>
          <w:lang w:val="en-GB"/>
        </w:rPr>
        <w:t>s</w:t>
      </w:r>
      <w:r w:rsidRPr="007A7418">
        <w:rPr>
          <w:color w:val="000000" w:themeColor="text1"/>
          <w:lang w:val="en-GB"/>
        </w:rPr>
        <w:t xml:space="preserve"> </w:t>
      </w:r>
      <w:r w:rsidR="000C7C33" w:rsidRPr="007A7418">
        <w:rPr>
          <w:color w:val="000000" w:themeColor="text1"/>
          <w:lang w:val="en-GB"/>
        </w:rPr>
        <w:t>at</w:t>
      </w:r>
      <w:r w:rsidRPr="007A7418">
        <w:rPr>
          <w:color w:val="000000" w:themeColor="text1"/>
          <w:lang w:val="en-GB"/>
        </w:rPr>
        <w:t xml:space="preserve"> lower rates</w:t>
      </w:r>
      <w:r w:rsidR="00737A07" w:rsidRPr="007A7418">
        <w:rPr>
          <w:color w:val="000000" w:themeColor="text1"/>
          <w:lang w:val="en-GB"/>
        </w:rPr>
        <w:t>,</w:t>
      </w:r>
      <w:r w:rsidRPr="007A7418">
        <w:rPr>
          <w:color w:val="000000" w:themeColor="text1"/>
          <w:lang w:val="en-GB"/>
        </w:rPr>
        <w:t xml:space="preserve"> </w:t>
      </w:r>
      <w:r w:rsidR="00B9192B" w:rsidRPr="007A7418">
        <w:rPr>
          <w:color w:val="000000" w:themeColor="text1"/>
          <w:lang w:val="en-GB"/>
        </w:rPr>
        <w:t>and</w:t>
      </w:r>
      <w:r w:rsidRPr="007A7418">
        <w:rPr>
          <w:color w:val="000000" w:themeColor="text1"/>
          <w:lang w:val="en-GB"/>
        </w:rPr>
        <w:t xml:space="preserve"> short distances </w:t>
      </w:r>
      <w:r w:rsidR="00737A07" w:rsidRPr="007A7418">
        <w:rPr>
          <w:color w:val="000000" w:themeColor="text1"/>
          <w:lang w:val="en-GB"/>
        </w:rPr>
        <w:t>at</w:t>
      </w:r>
      <w:r w:rsidRPr="007A7418">
        <w:rPr>
          <w:color w:val="000000" w:themeColor="text1"/>
          <w:lang w:val="en-GB"/>
        </w:rPr>
        <w:t xml:space="preserve"> higher rates. Toll taxes ha</w:t>
      </w:r>
      <w:r w:rsidR="00B9192B" w:rsidRPr="007A7418">
        <w:rPr>
          <w:color w:val="000000" w:themeColor="text1"/>
          <w:lang w:val="en-GB"/>
        </w:rPr>
        <w:t>d</w:t>
      </w:r>
      <w:r w:rsidRPr="007A7418">
        <w:rPr>
          <w:color w:val="000000" w:themeColor="text1"/>
          <w:lang w:val="en-GB"/>
        </w:rPr>
        <w:t xml:space="preserve"> to be taken into consideration while calculating the costs for a particular route. Multiple tenders </w:t>
      </w:r>
      <w:r w:rsidR="00B9192B" w:rsidRPr="007A7418">
        <w:rPr>
          <w:color w:val="000000" w:themeColor="text1"/>
          <w:lang w:val="en-GB"/>
        </w:rPr>
        <w:t>were</w:t>
      </w:r>
      <w:r w:rsidRPr="007A7418">
        <w:rPr>
          <w:color w:val="000000" w:themeColor="text1"/>
          <w:lang w:val="en-GB"/>
        </w:rPr>
        <w:t xml:space="preserve"> available for </w:t>
      </w:r>
      <w:r w:rsidR="00B9192B" w:rsidRPr="007A7418">
        <w:rPr>
          <w:color w:val="000000" w:themeColor="text1"/>
          <w:lang w:val="en-GB"/>
        </w:rPr>
        <w:t>transportation</w:t>
      </w:r>
      <w:r w:rsidRPr="007A7418">
        <w:rPr>
          <w:color w:val="000000" w:themeColor="text1"/>
          <w:lang w:val="en-GB"/>
        </w:rPr>
        <w:t xml:space="preserve"> from one destination to </w:t>
      </w:r>
      <w:r w:rsidR="004C2203" w:rsidRPr="007A7418">
        <w:rPr>
          <w:color w:val="000000" w:themeColor="text1"/>
          <w:lang w:val="en-GB"/>
        </w:rPr>
        <w:t>an</w:t>
      </w:r>
      <w:r w:rsidRPr="007A7418">
        <w:rPr>
          <w:color w:val="000000" w:themeColor="text1"/>
          <w:lang w:val="en-GB"/>
        </w:rPr>
        <w:t xml:space="preserve">other. </w:t>
      </w:r>
      <w:r w:rsidR="000012F9" w:rsidRPr="007A7418">
        <w:rPr>
          <w:color w:val="000000" w:themeColor="text1"/>
          <w:lang w:val="en-GB"/>
        </w:rPr>
        <w:t xml:space="preserve">Thus, </w:t>
      </w:r>
      <w:r w:rsidRPr="007A7418">
        <w:rPr>
          <w:color w:val="000000" w:themeColor="text1"/>
          <w:lang w:val="en-GB"/>
        </w:rPr>
        <w:t>Shah need</w:t>
      </w:r>
      <w:r w:rsidR="00B9192B" w:rsidRPr="007A7418">
        <w:rPr>
          <w:color w:val="000000" w:themeColor="text1"/>
          <w:lang w:val="en-GB"/>
        </w:rPr>
        <w:t>ed</w:t>
      </w:r>
      <w:r w:rsidRPr="007A7418">
        <w:rPr>
          <w:color w:val="000000" w:themeColor="text1"/>
          <w:lang w:val="en-GB"/>
        </w:rPr>
        <w:t xml:space="preserve"> to de</w:t>
      </w:r>
      <w:r w:rsidR="00B9192B" w:rsidRPr="007A7418">
        <w:rPr>
          <w:color w:val="000000" w:themeColor="text1"/>
          <w:lang w:val="en-GB"/>
        </w:rPr>
        <w:t>termine which routes were</w:t>
      </w:r>
      <w:r w:rsidRPr="007A7418">
        <w:rPr>
          <w:color w:val="000000" w:themeColor="text1"/>
          <w:lang w:val="en-GB"/>
        </w:rPr>
        <w:t xml:space="preserve"> </w:t>
      </w:r>
      <w:r w:rsidR="00B9192B" w:rsidRPr="007A7418">
        <w:rPr>
          <w:color w:val="000000" w:themeColor="text1"/>
          <w:lang w:val="en-GB"/>
        </w:rPr>
        <w:t xml:space="preserve">the fastest </w:t>
      </w:r>
      <w:r w:rsidRPr="007A7418">
        <w:rPr>
          <w:color w:val="000000" w:themeColor="text1"/>
          <w:lang w:val="en-GB"/>
        </w:rPr>
        <w:t xml:space="preserve">and least expensive. Long-range transportation also </w:t>
      </w:r>
      <w:r w:rsidR="00B9192B" w:rsidRPr="007A7418">
        <w:rPr>
          <w:color w:val="000000" w:themeColor="text1"/>
          <w:lang w:val="en-GB"/>
        </w:rPr>
        <w:t>took</w:t>
      </w:r>
      <w:r w:rsidRPr="007A7418">
        <w:rPr>
          <w:color w:val="000000" w:themeColor="text1"/>
          <w:lang w:val="en-GB"/>
        </w:rPr>
        <w:t xml:space="preserve"> place </w:t>
      </w:r>
      <w:r w:rsidR="00B9192B" w:rsidRPr="007A7418">
        <w:rPr>
          <w:color w:val="000000" w:themeColor="text1"/>
          <w:lang w:val="en-GB"/>
        </w:rPr>
        <w:t>between</w:t>
      </w:r>
      <w:r w:rsidRPr="007A7418">
        <w:rPr>
          <w:color w:val="000000" w:themeColor="text1"/>
          <w:lang w:val="en-GB"/>
        </w:rPr>
        <w:t xml:space="preserve"> issue centres</w:t>
      </w:r>
      <w:r w:rsidRPr="007A7418" w:rsidDel="0017440F">
        <w:rPr>
          <w:color w:val="000000" w:themeColor="text1"/>
          <w:lang w:val="en-GB"/>
        </w:rPr>
        <w:t xml:space="preserve"> </w:t>
      </w:r>
      <w:r w:rsidRPr="007A7418">
        <w:rPr>
          <w:color w:val="000000" w:themeColor="text1"/>
          <w:lang w:val="en-GB"/>
        </w:rPr>
        <w:t>(see Exhibit 3).</w:t>
      </w:r>
    </w:p>
    <w:p w14:paraId="4F34811C" w14:textId="77777777" w:rsidR="006B3EB5" w:rsidRPr="007A7418" w:rsidRDefault="006B3EB5" w:rsidP="007A7418">
      <w:pPr>
        <w:pStyle w:val="BodyTextMain"/>
        <w:rPr>
          <w:color w:val="000000" w:themeColor="text1"/>
          <w:lang w:val="en-GB"/>
        </w:rPr>
      </w:pPr>
    </w:p>
    <w:p w14:paraId="2C49F2E7" w14:textId="77777777" w:rsidR="006B3EB5" w:rsidRPr="007A7418" w:rsidRDefault="006B3EB5" w:rsidP="007A7418">
      <w:pPr>
        <w:pStyle w:val="BodyTextMain"/>
        <w:rPr>
          <w:color w:val="000000" w:themeColor="text1"/>
          <w:lang w:val="en-GB"/>
        </w:rPr>
      </w:pPr>
    </w:p>
    <w:p w14:paraId="2BF858B1" w14:textId="77777777" w:rsidR="00D740E7" w:rsidRPr="007A7418" w:rsidRDefault="00D740E7" w:rsidP="007A7418">
      <w:pPr>
        <w:pStyle w:val="Casehead2"/>
        <w:rPr>
          <w:color w:val="000000" w:themeColor="text1"/>
          <w:lang w:val="en-GB"/>
        </w:rPr>
      </w:pPr>
      <w:r w:rsidRPr="007A7418">
        <w:rPr>
          <w:color w:val="000000" w:themeColor="text1"/>
          <w:lang w:val="en-GB"/>
        </w:rPr>
        <w:t>THE DILEMMA</w:t>
      </w:r>
    </w:p>
    <w:p w14:paraId="716F50CB" w14:textId="77777777" w:rsidR="006B3EB5" w:rsidRPr="007A7418" w:rsidRDefault="006B3EB5" w:rsidP="007A7418">
      <w:pPr>
        <w:pStyle w:val="BodyTextMain"/>
        <w:rPr>
          <w:color w:val="000000" w:themeColor="text1"/>
          <w:lang w:val="en-GB"/>
        </w:rPr>
      </w:pPr>
    </w:p>
    <w:p w14:paraId="1CAB606F" w14:textId="76C5E987" w:rsidR="00D740E7" w:rsidRPr="007A7418" w:rsidRDefault="00D740E7" w:rsidP="007A7418">
      <w:pPr>
        <w:pStyle w:val="BodyTextMain"/>
        <w:rPr>
          <w:color w:val="000000" w:themeColor="text1"/>
          <w:lang w:val="en-GB"/>
        </w:rPr>
      </w:pPr>
      <w:r w:rsidRPr="007A7418">
        <w:rPr>
          <w:color w:val="000000" w:themeColor="text1"/>
          <w:lang w:val="en-GB"/>
        </w:rPr>
        <w:t>Shah scann</w:t>
      </w:r>
      <w:r w:rsidR="00E36727" w:rsidRPr="007A7418">
        <w:rPr>
          <w:color w:val="000000" w:themeColor="text1"/>
          <w:lang w:val="en-GB"/>
        </w:rPr>
        <w:t>ed</w:t>
      </w:r>
      <w:r w:rsidRPr="007A7418">
        <w:rPr>
          <w:color w:val="000000" w:themeColor="text1"/>
          <w:lang w:val="en-GB"/>
        </w:rPr>
        <w:t xml:space="preserve"> the </w:t>
      </w:r>
      <w:r w:rsidR="005A32D5" w:rsidRPr="007A7418">
        <w:rPr>
          <w:color w:val="000000" w:themeColor="text1"/>
          <w:lang w:val="en-GB"/>
        </w:rPr>
        <w:t xml:space="preserve">corporation’s </w:t>
      </w:r>
      <w:r w:rsidRPr="007A7418">
        <w:rPr>
          <w:color w:val="000000" w:themeColor="text1"/>
          <w:lang w:val="en-GB"/>
        </w:rPr>
        <w:t>records</w:t>
      </w:r>
      <w:r w:rsidR="00E36727" w:rsidRPr="007A7418">
        <w:rPr>
          <w:color w:val="000000" w:themeColor="text1"/>
          <w:lang w:val="en-GB"/>
        </w:rPr>
        <w:t>,</w:t>
      </w:r>
      <w:r w:rsidRPr="007A7418">
        <w:rPr>
          <w:color w:val="000000" w:themeColor="text1"/>
          <w:lang w:val="en-GB"/>
        </w:rPr>
        <w:t xml:space="preserve"> trying her best to find the right solution. Issues pertaining to logistic</w:t>
      </w:r>
      <w:r w:rsidR="00B9192B" w:rsidRPr="007A7418">
        <w:rPr>
          <w:color w:val="000000" w:themeColor="text1"/>
          <w:lang w:val="en-GB"/>
        </w:rPr>
        <w:t>s,</w:t>
      </w:r>
      <w:r w:rsidRPr="007A7418">
        <w:rPr>
          <w:color w:val="000000" w:themeColor="text1"/>
          <w:lang w:val="en-GB"/>
        </w:rPr>
        <w:t xml:space="preserve"> cost</w:t>
      </w:r>
      <w:r w:rsidR="005A38DE" w:rsidRPr="007A7418">
        <w:rPr>
          <w:color w:val="000000" w:themeColor="text1"/>
          <w:lang w:val="en-GB"/>
        </w:rPr>
        <w:t>,</w:t>
      </w:r>
      <w:r w:rsidRPr="007A7418">
        <w:rPr>
          <w:color w:val="000000" w:themeColor="text1"/>
          <w:lang w:val="en-GB"/>
        </w:rPr>
        <w:t xml:space="preserve"> and wast</w:t>
      </w:r>
      <w:r w:rsidR="00B9192B" w:rsidRPr="007A7418">
        <w:rPr>
          <w:color w:val="000000" w:themeColor="text1"/>
          <w:lang w:val="en-GB"/>
        </w:rPr>
        <w:t>e</w:t>
      </w:r>
      <w:r w:rsidRPr="007A7418">
        <w:rPr>
          <w:color w:val="000000" w:themeColor="text1"/>
          <w:lang w:val="en-GB"/>
        </w:rPr>
        <w:t xml:space="preserve"> were lurking in her mind. The </w:t>
      </w:r>
      <w:r w:rsidR="005A38DE" w:rsidRPr="007A7418">
        <w:rPr>
          <w:color w:val="000000" w:themeColor="text1"/>
          <w:lang w:val="en-GB"/>
        </w:rPr>
        <w:t>M</w:t>
      </w:r>
      <w:r w:rsidR="00860503" w:rsidRPr="007A7418">
        <w:rPr>
          <w:color w:val="000000" w:themeColor="text1"/>
          <w:lang w:val="en-GB"/>
        </w:rPr>
        <w:t>PSCSCL</w:t>
      </w:r>
      <w:r w:rsidR="005A38DE" w:rsidRPr="007A7418">
        <w:rPr>
          <w:color w:val="000000" w:themeColor="text1"/>
          <w:lang w:val="en-GB"/>
        </w:rPr>
        <w:t xml:space="preserve"> </w:t>
      </w:r>
      <w:r w:rsidRPr="007A7418">
        <w:rPr>
          <w:color w:val="000000" w:themeColor="text1"/>
          <w:lang w:val="en-GB"/>
        </w:rPr>
        <w:t>was incurring massive transportation costs</w:t>
      </w:r>
      <w:r w:rsidR="00B9192B" w:rsidRPr="007A7418">
        <w:rPr>
          <w:color w:val="000000" w:themeColor="text1"/>
          <w:lang w:val="en-GB"/>
        </w:rPr>
        <w:t>,</w:t>
      </w:r>
      <w:r w:rsidRPr="007A7418">
        <w:rPr>
          <w:color w:val="000000" w:themeColor="text1"/>
          <w:lang w:val="en-GB"/>
        </w:rPr>
        <w:t xml:space="preserve"> leading to a huge loss of public money</w:t>
      </w:r>
      <w:r w:rsidR="00B9192B" w:rsidRPr="007A7418">
        <w:rPr>
          <w:color w:val="000000" w:themeColor="text1"/>
          <w:lang w:val="en-GB"/>
        </w:rPr>
        <w:t xml:space="preserve"> that</w:t>
      </w:r>
      <w:r w:rsidRPr="007A7418">
        <w:rPr>
          <w:color w:val="000000" w:themeColor="text1"/>
          <w:lang w:val="en-GB"/>
        </w:rPr>
        <w:t xml:space="preserve"> could </w:t>
      </w:r>
      <w:r w:rsidR="005A38DE" w:rsidRPr="007A7418">
        <w:rPr>
          <w:color w:val="000000" w:themeColor="text1"/>
          <w:lang w:val="en-GB"/>
        </w:rPr>
        <w:t>have been better spent</w:t>
      </w:r>
      <w:r w:rsidRPr="007A7418">
        <w:rPr>
          <w:color w:val="000000" w:themeColor="text1"/>
          <w:lang w:val="en-GB"/>
        </w:rPr>
        <w:t xml:space="preserve">. Further, there was </w:t>
      </w:r>
      <w:r w:rsidR="009B3C4B" w:rsidRPr="007A7418">
        <w:rPr>
          <w:color w:val="000000" w:themeColor="text1"/>
          <w:lang w:val="en-GB"/>
        </w:rPr>
        <w:t xml:space="preserve">a </w:t>
      </w:r>
      <w:r w:rsidRPr="007A7418">
        <w:rPr>
          <w:color w:val="000000" w:themeColor="text1"/>
          <w:lang w:val="en-GB"/>
        </w:rPr>
        <w:t>supply</w:t>
      </w:r>
      <w:r w:rsidR="00A278E6" w:rsidRPr="007A7418">
        <w:rPr>
          <w:color w:val="000000" w:themeColor="text1"/>
          <w:lang w:val="en-GB"/>
        </w:rPr>
        <w:t xml:space="preserve"> and </w:t>
      </w:r>
      <w:r w:rsidRPr="007A7418">
        <w:rPr>
          <w:color w:val="000000" w:themeColor="text1"/>
          <w:lang w:val="en-GB"/>
        </w:rPr>
        <w:t>demand mismatch between the procurement centres and the issue centres. As a result, there was wast</w:t>
      </w:r>
      <w:r w:rsidR="00A278E6" w:rsidRPr="007A7418">
        <w:rPr>
          <w:color w:val="000000" w:themeColor="text1"/>
          <w:lang w:val="en-GB"/>
        </w:rPr>
        <w:t>e</w:t>
      </w:r>
      <w:r w:rsidRPr="007A7418">
        <w:rPr>
          <w:color w:val="000000" w:themeColor="text1"/>
          <w:lang w:val="en-GB"/>
        </w:rPr>
        <w:t xml:space="preserve"> at some locations</w:t>
      </w:r>
      <w:r w:rsidR="001937AF" w:rsidRPr="007A7418">
        <w:rPr>
          <w:color w:val="000000" w:themeColor="text1"/>
          <w:lang w:val="en-GB"/>
        </w:rPr>
        <w:t xml:space="preserve">, </w:t>
      </w:r>
      <w:r w:rsidR="00A278E6" w:rsidRPr="007A7418">
        <w:rPr>
          <w:color w:val="000000" w:themeColor="text1"/>
          <w:lang w:val="en-GB"/>
        </w:rPr>
        <w:t xml:space="preserve">while people </w:t>
      </w:r>
      <w:r w:rsidR="00E36727" w:rsidRPr="007A7418">
        <w:rPr>
          <w:color w:val="000000" w:themeColor="text1"/>
          <w:lang w:val="en-GB"/>
        </w:rPr>
        <w:t xml:space="preserve">were </w:t>
      </w:r>
      <w:r w:rsidR="00A278E6" w:rsidRPr="007A7418">
        <w:rPr>
          <w:color w:val="000000" w:themeColor="text1"/>
          <w:lang w:val="en-GB"/>
        </w:rPr>
        <w:t>starv</w:t>
      </w:r>
      <w:r w:rsidR="00E36727" w:rsidRPr="007A7418">
        <w:rPr>
          <w:color w:val="000000" w:themeColor="text1"/>
          <w:lang w:val="en-GB"/>
        </w:rPr>
        <w:t>ing</w:t>
      </w:r>
      <w:r w:rsidR="00A278E6" w:rsidRPr="007A7418">
        <w:rPr>
          <w:color w:val="000000" w:themeColor="text1"/>
          <w:lang w:val="en-GB"/>
        </w:rPr>
        <w:t xml:space="preserve"> at others</w:t>
      </w:r>
      <w:r w:rsidRPr="007A7418">
        <w:rPr>
          <w:color w:val="000000" w:themeColor="text1"/>
          <w:lang w:val="en-GB"/>
        </w:rPr>
        <w:t xml:space="preserve">. Shah fidgeted with her pen and exclaimed, </w:t>
      </w:r>
      <w:r w:rsidR="00D4584D" w:rsidRPr="007A7418">
        <w:rPr>
          <w:color w:val="000000" w:themeColor="text1"/>
          <w:lang w:val="en-GB"/>
        </w:rPr>
        <w:t>“</w:t>
      </w:r>
      <w:r w:rsidRPr="007A7418">
        <w:rPr>
          <w:color w:val="000000" w:themeColor="text1"/>
          <w:lang w:val="en-GB"/>
        </w:rPr>
        <w:t xml:space="preserve">Oh God! Where </w:t>
      </w:r>
      <w:r w:rsidR="007F6A52" w:rsidRPr="007A7418">
        <w:rPr>
          <w:color w:val="000000" w:themeColor="text1"/>
          <w:lang w:val="en-GB"/>
        </w:rPr>
        <w:t>do</w:t>
      </w:r>
      <w:r w:rsidR="004B2DD9" w:rsidRPr="007A7418">
        <w:rPr>
          <w:color w:val="000000" w:themeColor="text1"/>
          <w:lang w:val="en-GB"/>
        </w:rPr>
        <w:t xml:space="preserve"> I</w:t>
      </w:r>
      <w:r w:rsidRPr="007A7418">
        <w:rPr>
          <w:color w:val="000000" w:themeColor="text1"/>
          <w:lang w:val="en-GB"/>
        </w:rPr>
        <w:t xml:space="preserve"> allocate and how much </w:t>
      </w:r>
      <w:r w:rsidR="004B2DD9" w:rsidRPr="007A7418">
        <w:rPr>
          <w:color w:val="000000" w:themeColor="text1"/>
          <w:lang w:val="en-GB"/>
        </w:rPr>
        <w:t>do I</w:t>
      </w:r>
      <w:r w:rsidRPr="007A7418">
        <w:rPr>
          <w:color w:val="000000" w:themeColor="text1"/>
          <w:lang w:val="en-GB"/>
        </w:rPr>
        <w:t xml:space="preserve"> allocate?</w:t>
      </w:r>
      <w:r w:rsidR="00D4584D" w:rsidRPr="007A7418">
        <w:rPr>
          <w:color w:val="000000" w:themeColor="text1"/>
          <w:lang w:val="en-GB"/>
        </w:rPr>
        <w:t>”</w:t>
      </w:r>
      <w:r w:rsidR="00A278E6" w:rsidRPr="007A7418">
        <w:rPr>
          <w:color w:val="000000" w:themeColor="text1"/>
          <w:lang w:val="en-GB"/>
        </w:rPr>
        <w:t xml:space="preserve"> </w:t>
      </w:r>
      <w:r w:rsidRPr="007A7418">
        <w:rPr>
          <w:color w:val="000000" w:themeColor="text1"/>
          <w:lang w:val="en-GB"/>
        </w:rPr>
        <w:t>She s</w:t>
      </w:r>
      <w:r w:rsidR="00D4584D" w:rsidRPr="007A7418">
        <w:rPr>
          <w:color w:val="000000" w:themeColor="text1"/>
          <w:lang w:val="en-GB"/>
        </w:rPr>
        <w:t>ighed and gazed at the array of</w:t>
      </w:r>
      <w:r w:rsidRPr="007A7418">
        <w:rPr>
          <w:color w:val="000000" w:themeColor="text1"/>
          <w:lang w:val="en-GB"/>
        </w:rPr>
        <w:t xml:space="preserve"> management textbooks </w:t>
      </w:r>
      <w:r w:rsidR="0006011C" w:rsidRPr="007A7418">
        <w:rPr>
          <w:color w:val="000000" w:themeColor="text1"/>
          <w:lang w:val="en-GB"/>
        </w:rPr>
        <w:t>in</w:t>
      </w:r>
      <w:r w:rsidRPr="007A7418">
        <w:rPr>
          <w:color w:val="000000" w:themeColor="text1"/>
          <w:lang w:val="en-GB"/>
        </w:rPr>
        <w:t xml:space="preserve"> the </w:t>
      </w:r>
      <w:r w:rsidR="00A278E6" w:rsidRPr="007A7418">
        <w:rPr>
          <w:color w:val="000000" w:themeColor="text1"/>
          <w:lang w:val="en-GB"/>
        </w:rPr>
        <w:t>bookcase</w:t>
      </w:r>
      <w:r w:rsidRPr="007A7418">
        <w:rPr>
          <w:color w:val="000000" w:themeColor="text1"/>
          <w:lang w:val="en-GB"/>
        </w:rPr>
        <w:t xml:space="preserve"> next to her desk.</w:t>
      </w:r>
    </w:p>
    <w:p w14:paraId="759F4DED" w14:textId="09CD8406" w:rsidR="006B3EB5" w:rsidRPr="007A7418" w:rsidRDefault="006B3EB5" w:rsidP="007A7418">
      <w:pPr>
        <w:pStyle w:val="BodyTextMain"/>
        <w:rPr>
          <w:color w:val="000000" w:themeColor="text1"/>
          <w:lang w:val="en-GB"/>
        </w:rPr>
      </w:pPr>
    </w:p>
    <w:p w14:paraId="7B7D6180" w14:textId="70F61DCB" w:rsidR="00D740E7" w:rsidRPr="007A7418" w:rsidRDefault="00D740E7" w:rsidP="007A7418">
      <w:pPr>
        <w:pStyle w:val="BodyTextMain"/>
        <w:rPr>
          <w:b/>
          <w:color w:val="000000" w:themeColor="text1"/>
          <w:lang w:val="en-GB"/>
        </w:rPr>
      </w:pPr>
    </w:p>
    <w:p w14:paraId="141254A1" w14:textId="47C273E3" w:rsidR="00116305" w:rsidRPr="007A7418" w:rsidRDefault="00116305" w:rsidP="007A7418">
      <w:pPr>
        <w:jc w:val="both"/>
        <w:rPr>
          <w:rFonts w:ascii="Arial" w:hAnsi="Arial" w:cs="Arial"/>
          <w:color w:val="000000" w:themeColor="text1"/>
          <w:sz w:val="18"/>
          <w:szCs w:val="18"/>
          <w:lang w:val="en-GB"/>
        </w:rPr>
      </w:pPr>
    </w:p>
    <w:p w14:paraId="1E4551F9" w14:textId="09E49D97" w:rsidR="00F32A69" w:rsidRPr="007A7418" w:rsidRDefault="00027383" w:rsidP="007A7418">
      <w:pPr>
        <w:spacing w:after="200" w:line="276" w:lineRule="auto"/>
        <w:rPr>
          <w:rFonts w:ascii="Arial" w:hAnsi="Arial" w:cs="Arial"/>
          <w:color w:val="000000" w:themeColor="text1"/>
          <w:sz w:val="17"/>
          <w:szCs w:val="17"/>
          <w:lang w:val="en-GB"/>
        </w:rPr>
      </w:pPr>
      <w:r w:rsidRPr="007A7418">
        <w:rPr>
          <w:noProof/>
          <w:color w:val="000000" w:themeColor="text1"/>
          <w:lang w:val="en-GB" w:eastAsia="en-GB"/>
        </w:rPr>
        <mc:AlternateContent>
          <mc:Choice Requires="wps">
            <w:drawing>
              <wp:anchor distT="45720" distB="45720" distL="114300" distR="114300" simplePos="0" relativeHeight="251661312" behindDoc="0" locked="0" layoutInCell="1" allowOverlap="1" wp14:anchorId="777E5315" wp14:editId="6FBC5CCD">
                <wp:simplePos x="0" y="0"/>
                <wp:positionH relativeFrom="column">
                  <wp:posOffset>-34290</wp:posOffset>
                </wp:positionH>
                <wp:positionV relativeFrom="paragraph">
                  <wp:posOffset>287589</wp:posOffset>
                </wp:positionV>
                <wp:extent cx="5984240" cy="472440"/>
                <wp:effectExtent l="0" t="0" r="1651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472440"/>
                        </a:xfrm>
                        <a:prstGeom prst="rect">
                          <a:avLst/>
                        </a:prstGeom>
                        <a:solidFill>
                          <a:srgbClr val="FFFFFF"/>
                        </a:solidFill>
                        <a:ln w="9525">
                          <a:solidFill>
                            <a:srgbClr val="000000"/>
                          </a:solidFill>
                          <a:miter lim="800000"/>
                          <a:headEnd/>
                          <a:tailEnd/>
                        </a:ln>
                      </wps:spPr>
                      <wps:txbx>
                        <w:txbxContent>
                          <w:p w14:paraId="38C201C3" w14:textId="44FA7ED1" w:rsidR="00D95313" w:rsidRPr="00027383" w:rsidRDefault="00A770DB">
                            <w:pPr>
                              <w:rPr>
                                <w:rFonts w:ascii="Arial" w:hAnsi="Arial" w:cs="Arial"/>
                                <w:sz w:val="17"/>
                                <w:szCs w:val="17"/>
                              </w:rPr>
                            </w:pPr>
                            <w:r>
                              <w:rPr>
                                <w:rFonts w:ascii="Arial" w:hAnsi="Arial" w:cs="Arial"/>
                                <w:sz w:val="17"/>
                                <w:szCs w:val="17"/>
                                <w:lang w:val="en-GB"/>
                              </w:rPr>
                              <w:t xml:space="preserve">The authors </w:t>
                            </w:r>
                            <w:r w:rsidR="00D95313" w:rsidRPr="00027383">
                              <w:rPr>
                                <w:rFonts w:ascii="Arial" w:hAnsi="Arial" w:cs="Arial"/>
                                <w:sz w:val="17"/>
                                <w:szCs w:val="17"/>
                                <w:lang w:val="en-GB"/>
                              </w:rPr>
                              <w:t xml:space="preserve">sincerely thank the entire team of officers and staff who assisted us in preparing this case. They </w:t>
                            </w:r>
                            <w:r w:rsidR="00D95313">
                              <w:rPr>
                                <w:rFonts w:ascii="Arial" w:hAnsi="Arial" w:cs="Arial"/>
                                <w:sz w:val="17"/>
                                <w:szCs w:val="17"/>
                                <w:lang w:val="en-GB"/>
                              </w:rPr>
                              <w:t>apprised</w:t>
                            </w:r>
                            <w:r w:rsidR="00D95313" w:rsidRPr="00027383">
                              <w:rPr>
                                <w:rFonts w:ascii="Arial" w:hAnsi="Arial" w:cs="Arial"/>
                                <w:sz w:val="17"/>
                                <w:szCs w:val="17"/>
                                <w:lang w:val="en-GB"/>
                              </w:rPr>
                              <w:t xml:space="preserve"> us</w:t>
                            </w:r>
                            <w:r w:rsidR="00D95313">
                              <w:rPr>
                                <w:rFonts w:ascii="Arial" w:hAnsi="Arial" w:cs="Arial"/>
                                <w:sz w:val="17"/>
                                <w:szCs w:val="17"/>
                                <w:lang w:val="en-GB"/>
                              </w:rPr>
                              <w:t xml:space="preserve"> of</w:t>
                            </w:r>
                            <w:r w:rsidR="00D95313" w:rsidRPr="00027383">
                              <w:rPr>
                                <w:rFonts w:ascii="Arial" w:hAnsi="Arial" w:cs="Arial"/>
                                <w:sz w:val="17"/>
                                <w:szCs w:val="17"/>
                                <w:lang w:val="en-GB"/>
                              </w:rPr>
                              <w:t xml:space="preserve"> the problem and were instrumental in sharing documents and data </w:t>
                            </w:r>
                            <w:r w:rsidR="00D95313">
                              <w:rPr>
                                <w:rFonts w:ascii="Arial" w:hAnsi="Arial" w:cs="Arial"/>
                                <w:sz w:val="17"/>
                                <w:szCs w:val="17"/>
                                <w:lang w:val="en-GB"/>
                              </w:rPr>
                              <w:t>that</w:t>
                            </w:r>
                            <w:r w:rsidR="00D95313" w:rsidRPr="00027383">
                              <w:rPr>
                                <w:rFonts w:ascii="Arial" w:hAnsi="Arial" w:cs="Arial"/>
                                <w:sz w:val="17"/>
                                <w:szCs w:val="17"/>
                                <w:lang w:val="en-GB"/>
                              </w:rPr>
                              <w:t xml:space="preserve"> helped us </w:t>
                            </w:r>
                            <w:r w:rsidR="00D95313">
                              <w:rPr>
                                <w:rFonts w:ascii="Arial" w:hAnsi="Arial" w:cs="Arial"/>
                                <w:sz w:val="17"/>
                                <w:szCs w:val="17"/>
                                <w:lang w:val="en-GB"/>
                              </w:rPr>
                              <w:t>perform</w:t>
                            </w:r>
                            <w:r w:rsidR="00D95313" w:rsidRPr="00027383">
                              <w:rPr>
                                <w:rFonts w:ascii="Arial" w:hAnsi="Arial" w:cs="Arial"/>
                                <w:sz w:val="17"/>
                                <w:szCs w:val="17"/>
                                <w:lang w:val="en-GB"/>
                              </w:rPr>
                              <w:t xml:space="preserve"> </w:t>
                            </w:r>
                            <w:r w:rsidR="00D95313">
                              <w:rPr>
                                <w:rFonts w:ascii="Arial" w:hAnsi="Arial" w:cs="Arial"/>
                                <w:sz w:val="17"/>
                                <w:szCs w:val="17"/>
                                <w:lang w:val="en-GB"/>
                              </w:rPr>
                              <w:t>an</w:t>
                            </w:r>
                            <w:r w:rsidR="00D95313" w:rsidRPr="00027383">
                              <w:rPr>
                                <w:rFonts w:ascii="Arial" w:hAnsi="Arial" w:cs="Arial"/>
                                <w:sz w:val="17"/>
                                <w:szCs w:val="17"/>
                                <w:lang w:val="en-GB"/>
                              </w:rPr>
                              <w:t xml:space="preserve"> analysis and furnish a plausible 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7E5315" id="_x0000_t202" coordsize="21600,21600" o:spt="202" path="m,l,21600r21600,l21600,xe">
                <v:stroke joinstyle="miter"/>
                <v:path gradientshapeok="t" o:connecttype="rect"/>
              </v:shapetype>
              <v:shape id="Text Box 2" o:spid="_x0000_s1026" type="#_x0000_t202" style="position:absolute;margin-left:-2.7pt;margin-top:22.65pt;width:471.2pt;height:37.2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">
                <v:textbox style="mso-fit-shape-to-text:t">
                  <w:txbxContent>
                    <w:p w14:paraId="38C201C3" w14:textId="44FA7ED1" w:rsidR="00D95313" w:rsidRPr="00027383" w:rsidRDefault="00A770DB">
                      <w:pPr>
                        <w:rPr>
                          <w:rFonts w:ascii="Arial" w:hAnsi="Arial" w:cs="Arial"/>
                          <w:sz w:val="17"/>
                          <w:szCs w:val="17"/>
                        </w:rPr>
                      </w:pPr>
                      <w:r>
                        <w:rPr>
                          <w:rFonts w:ascii="Arial" w:hAnsi="Arial" w:cs="Arial"/>
                          <w:sz w:val="17"/>
                          <w:szCs w:val="17"/>
                          <w:lang w:val="en-GB"/>
                        </w:rPr>
                        <w:t xml:space="preserve">The authors </w:t>
                      </w:r>
                      <w:r w:rsidR="00D95313" w:rsidRPr="00027383">
                        <w:rPr>
                          <w:rFonts w:ascii="Arial" w:hAnsi="Arial" w:cs="Arial"/>
                          <w:sz w:val="17"/>
                          <w:szCs w:val="17"/>
                          <w:lang w:val="en-GB"/>
                        </w:rPr>
                        <w:t xml:space="preserve">sincerely thank the entire team of officers and staff who assisted us in preparing this case. They </w:t>
                      </w:r>
                      <w:r w:rsidR="00D95313">
                        <w:rPr>
                          <w:rFonts w:ascii="Arial" w:hAnsi="Arial" w:cs="Arial"/>
                          <w:sz w:val="17"/>
                          <w:szCs w:val="17"/>
                          <w:lang w:val="en-GB"/>
                        </w:rPr>
                        <w:t>apprised</w:t>
                      </w:r>
                      <w:r w:rsidR="00D95313" w:rsidRPr="00027383">
                        <w:rPr>
                          <w:rFonts w:ascii="Arial" w:hAnsi="Arial" w:cs="Arial"/>
                          <w:sz w:val="17"/>
                          <w:szCs w:val="17"/>
                          <w:lang w:val="en-GB"/>
                        </w:rPr>
                        <w:t xml:space="preserve"> us</w:t>
                      </w:r>
                      <w:r w:rsidR="00D95313">
                        <w:rPr>
                          <w:rFonts w:ascii="Arial" w:hAnsi="Arial" w:cs="Arial"/>
                          <w:sz w:val="17"/>
                          <w:szCs w:val="17"/>
                          <w:lang w:val="en-GB"/>
                        </w:rPr>
                        <w:t xml:space="preserve"> of</w:t>
                      </w:r>
                      <w:r w:rsidR="00D95313" w:rsidRPr="00027383">
                        <w:rPr>
                          <w:rFonts w:ascii="Arial" w:hAnsi="Arial" w:cs="Arial"/>
                          <w:sz w:val="17"/>
                          <w:szCs w:val="17"/>
                          <w:lang w:val="en-GB"/>
                        </w:rPr>
                        <w:t xml:space="preserve"> the problem and were instrumental in sharing documents and data </w:t>
                      </w:r>
                      <w:r w:rsidR="00D95313">
                        <w:rPr>
                          <w:rFonts w:ascii="Arial" w:hAnsi="Arial" w:cs="Arial"/>
                          <w:sz w:val="17"/>
                          <w:szCs w:val="17"/>
                          <w:lang w:val="en-GB"/>
                        </w:rPr>
                        <w:t>that</w:t>
                      </w:r>
                      <w:r w:rsidR="00D95313" w:rsidRPr="00027383">
                        <w:rPr>
                          <w:rFonts w:ascii="Arial" w:hAnsi="Arial" w:cs="Arial"/>
                          <w:sz w:val="17"/>
                          <w:szCs w:val="17"/>
                          <w:lang w:val="en-GB"/>
                        </w:rPr>
                        <w:t xml:space="preserve"> helped us </w:t>
                      </w:r>
                      <w:r w:rsidR="00D95313">
                        <w:rPr>
                          <w:rFonts w:ascii="Arial" w:hAnsi="Arial" w:cs="Arial"/>
                          <w:sz w:val="17"/>
                          <w:szCs w:val="17"/>
                          <w:lang w:val="en-GB"/>
                        </w:rPr>
                        <w:t>perform</w:t>
                      </w:r>
                      <w:r w:rsidR="00D95313" w:rsidRPr="00027383">
                        <w:rPr>
                          <w:rFonts w:ascii="Arial" w:hAnsi="Arial" w:cs="Arial"/>
                          <w:sz w:val="17"/>
                          <w:szCs w:val="17"/>
                          <w:lang w:val="en-GB"/>
                        </w:rPr>
                        <w:t xml:space="preserve"> </w:t>
                      </w:r>
                      <w:r w:rsidR="00D95313">
                        <w:rPr>
                          <w:rFonts w:ascii="Arial" w:hAnsi="Arial" w:cs="Arial"/>
                          <w:sz w:val="17"/>
                          <w:szCs w:val="17"/>
                          <w:lang w:val="en-GB"/>
                        </w:rPr>
                        <w:t>an</w:t>
                      </w:r>
                      <w:r w:rsidR="00D95313" w:rsidRPr="00027383">
                        <w:rPr>
                          <w:rFonts w:ascii="Arial" w:hAnsi="Arial" w:cs="Arial"/>
                          <w:sz w:val="17"/>
                          <w:szCs w:val="17"/>
                          <w:lang w:val="en-GB"/>
                        </w:rPr>
                        <w:t xml:space="preserve"> analysis and furnish a plausible solution.</w:t>
                      </w:r>
                    </w:p>
                  </w:txbxContent>
                </v:textbox>
                <w10:wrap type="square"/>
              </v:shape>
            </w:pict>
          </mc:Fallback>
        </mc:AlternateContent>
      </w:r>
      <w:r w:rsidR="00F32A69" w:rsidRPr="007A7418">
        <w:rPr>
          <w:color w:val="000000" w:themeColor="text1"/>
          <w:lang w:val="en-GB"/>
        </w:rPr>
        <w:br w:type="page"/>
      </w:r>
    </w:p>
    <w:p w14:paraId="64667ABF" w14:textId="77777777" w:rsidR="00F32A69" w:rsidRPr="007A7418" w:rsidRDefault="00F32A69" w:rsidP="007A7418">
      <w:pPr>
        <w:pStyle w:val="ExhibitHeading"/>
        <w:rPr>
          <w:color w:val="000000" w:themeColor="text1"/>
          <w:lang w:val="en-GB"/>
        </w:rPr>
      </w:pPr>
      <w:r w:rsidRPr="007A7418">
        <w:rPr>
          <w:color w:val="000000" w:themeColor="text1"/>
          <w:lang w:val="en-GB"/>
        </w:rPr>
        <w:lastRenderedPageBreak/>
        <w:t>Exhibit 1: Process flow Schematic Representation</w:t>
      </w:r>
    </w:p>
    <w:p w14:paraId="4A7FE18E" w14:textId="77777777" w:rsidR="00F32A69" w:rsidRPr="007A7418" w:rsidRDefault="00F32A69" w:rsidP="007A7418">
      <w:pPr>
        <w:pStyle w:val="ExhibitHeading"/>
        <w:rPr>
          <w:color w:val="000000" w:themeColor="text1"/>
          <w:lang w:val="en-GB"/>
        </w:rPr>
      </w:pPr>
    </w:p>
    <w:p w14:paraId="26FCDB34" w14:textId="47906CF6" w:rsidR="00F32A69" w:rsidRPr="007A7418" w:rsidRDefault="001616B6" w:rsidP="007A7418">
      <w:pPr>
        <w:pStyle w:val="ExhibitHeading"/>
        <w:rPr>
          <w:color w:val="000000" w:themeColor="text1"/>
          <w:lang w:val="en-GB"/>
        </w:rPr>
      </w:pPr>
      <w:r w:rsidRPr="007A7418">
        <w:rPr>
          <w:noProof/>
          <w:color w:val="000000" w:themeColor="text1"/>
          <w:lang w:val="en-GB" w:eastAsia="en-GB"/>
        </w:rPr>
        <mc:AlternateContent>
          <mc:Choice Requires="wpg">
            <w:drawing>
              <wp:inline distT="0" distB="0" distL="0" distR="0" wp14:anchorId="02144205" wp14:editId="3A96C6FC">
                <wp:extent cx="5042848" cy="2743200"/>
                <wp:effectExtent l="0" t="0" r="571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2848" cy="2743200"/>
                          <a:chOff x="23380" y="9178"/>
                          <a:chExt cx="97293" cy="48149"/>
                        </a:xfrm>
                      </wpg:grpSpPr>
                      <wps:wsp>
                        <wps:cNvPr id="2" name="TextBox 4"/>
                        <wps:cNvSpPr txBox="1">
                          <a:spLocks noChangeArrowheads="1"/>
                        </wps:cNvSpPr>
                        <wps:spPr bwMode="auto">
                          <a:xfrm>
                            <a:off x="26415" y="26909"/>
                            <a:ext cx="22642" cy="646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6DC234"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Procurement Societies</w:t>
                              </w:r>
                            </w:p>
                          </w:txbxContent>
                        </wps:txbx>
                        <wps:bodyPr rot="0" vert="horz" wrap="square" lIns="91440" tIns="45720" rIns="91440" bIns="45720" anchor="t" anchorCtr="0" upright="1">
                          <a:noAutofit/>
                        </wps:bodyPr>
                      </wps:wsp>
                      <wps:wsp>
                        <wps:cNvPr id="3" name="Rectangle 5"/>
                        <wps:cNvSpPr>
                          <a:spLocks noChangeArrowheads="1"/>
                        </wps:cNvSpPr>
                        <wps:spPr bwMode="auto">
                          <a:xfrm>
                            <a:off x="98338" y="25438"/>
                            <a:ext cx="20553" cy="9405"/>
                          </a:xfrm>
                          <a:prstGeom prst="rect">
                            <a:avLst/>
                          </a:prstGeom>
                          <a:noFill/>
                          <a:ln w="25400">
                            <a:solidFill>
                              <a:schemeClr val="tx1"/>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 name="Rectangle 6"/>
                        <wps:cNvSpPr>
                          <a:spLocks noChangeArrowheads="1"/>
                        </wps:cNvSpPr>
                        <wps:spPr bwMode="auto">
                          <a:xfrm>
                            <a:off x="60023" y="25273"/>
                            <a:ext cx="20552" cy="9406"/>
                          </a:xfrm>
                          <a:prstGeom prst="rect">
                            <a:avLst/>
                          </a:prstGeom>
                          <a:noFill/>
                          <a:ln w="25400">
                            <a:solidFill>
                              <a:schemeClr val="tx1"/>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 name="TextBox 7"/>
                        <wps:cNvSpPr txBox="1">
                          <a:spLocks noChangeArrowheads="1"/>
                        </wps:cNvSpPr>
                        <wps:spPr bwMode="auto">
                          <a:xfrm>
                            <a:off x="62553" y="27788"/>
                            <a:ext cx="18141" cy="3699"/>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6363F0E"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Issue Centres</w:t>
                              </w:r>
                            </w:p>
                          </w:txbxContent>
                        </wps:txbx>
                        <wps:bodyPr rot="0" vert="horz" wrap="square" lIns="91440" tIns="45720" rIns="91440" bIns="45720" anchor="t" anchorCtr="0" upright="1">
                          <a:noAutofit/>
                        </wps:bodyPr>
                      </wps:wsp>
                      <wps:wsp>
                        <wps:cNvPr id="6" name="Rectangle 8"/>
                        <wps:cNvSpPr>
                          <a:spLocks noChangeArrowheads="1"/>
                        </wps:cNvSpPr>
                        <wps:spPr bwMode="auto">
                          <a:xfrm>
                            <a:off x="23380" y="25438"/>
                            <a:ext cx="20552" cy="9405"/>
                          </a:xfrm>
                          <a:prstGeom prst="rect">
                            <a:avLst/>
                          </a:prstGeom>
                          <a:noFill/>
                          <a:ln w="25400">
                            <a:solidFill>
                              <a:schemeClr val="tx1"/>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 name="TextBox 10"/>
                        <wps:cNvSpPr txBox="1">
                          <a:spLocks noChangeArrowheads="1"/>
                        </wps:cNvSpPr>
                        <wps:spPr bwMode="auto">
                          <a:xfrm>
                            <a:off x="99626" y="27795"/>
                            <a:ext cx="21047" cy="369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0D31D4"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Fair Price Shops</w:t>
                              </w:r>
                            </w:p>
                          </w:txbxContent>
                        </wps:txbx>
                        <wps:bodyPr rot="0" vert="horz" wrap="square" lIns="91440" tIns="45720" rIns="91440" bIns="45720" anchor="t" anchorCtr="0" upright="1">
                          <a:noAutofit/>
                        </wps:bodyPr>
                      </wps:wsp>
                      <wps:wsp>
                        <wps:cNvPr id="8" name="TextBox 18"/>
                        <wps:cNvSpPr txBox="1">
                          <a:spLocks noChangeArrowheads="1"/>
                        </wps:cNvSpPr>
                        <wps:spPr bwMode="auto">
                          <a:xfrm>
                            <a:off x="47025" y="26274"/>
                            <a:ext cx="12676" cy="365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1CE615"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Wheat</w:t>
                              </w:r>
                            </w:p>
                          </w:txbxContent>
                        </wps:txbx>
                        <wps:bodyPr rot="0" vert="horz" wrap="square" lIns="91440" tIns="45720" rIns="91440" bIns="45720" anchor="t" anchorCtr="0" upright="1">
                          <a:noAutofit/>
                        </wps:bodyPr>
                      </wps:wsp>
                      <wps:wsp>
                        <wps:cNvPr id="9" name="TextBox 20"/>
                        <wps:cNvSpPr txBox="1">
                          <a:spLocks noChangeArrowheads="1"/>
                        </wps:cNvSpPr>
                        <wps:spPr bwMode="auto">
                          <a:xfrm rot="1326980">
                            <a:off x="52196" y="15676"/>
                            <a:ext cx="7953" cy="369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88FB9C"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Rice</w:t>
                              </w:r>
                            </w:p>
                          </w:txbxContent>
                        </wps:txbx>
                        <wps:bodyPr rot="0" vert="horz" wrap="square" lIns="91440" tIns="45720" rIns="91440" bIns="45720" anchor="t" anchorCtr="0" upright="1">
                          <a:noAutofit/>
                        </wps:bodyPr>
                      </wps:wsp>
                      <wps:wsp>
                        <wps:cNvPr id="10" name="TextBox 21"/>
                        <wps:cNvSpPr txBox="1">
                          <a:spLocks noChangeArrowheads="1"/>
                        </wps:cNvSpPr>
                        <wps:spPr bwMode="auto">
                          <a:xfrm>
                            <a:off x="45493" y="30218"/>
                            <a:ext cx="14567" cy="674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9EB4A6"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Coarse Grains</w:t>
                              </w:r>
                            </w:p>
                          </w:txbxContent>
                        </wps:txbx>
                        <wps:bodyPr rot="0" vert="horz" wrap="square" lIns="91440" tIns="45720" rIns="91440" bIns="45720" anchor="t" anchorCtr="0" upright="1">
                          <a:noAutofit/>
                        </wps:bodyPr>
                      </wps:wsp>
                      <wps:wsp>
                        <wps:cNvPr id="11" name="TextBox 23"/>
                        <wps:cNvSpPr txBox="1">
                          <a:spLocks noChangeArrowheads="1"/>
                        </wps:cNvSpPr>
                        <wps:spPr bwMode="auto">
                          <a:xfrm rot="20128431">
                            <a:off x="50120" y="41909"/>
                            <a:ext cx="19192" cy="5293"/>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2807F7"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Sugar and Salt</w:t>
                              </w:r>
                            </w:p>
                          </w:txbxContent>
                        </wps:txbx>
                        <wps:bodyPr rot="0" vert="horz" wrap="square" lIns="91440" tIns="45720" rIns="91440" bIns="45720" anchor="t" anchorCtr="0" upright="1">
                          <a:noAutofit/>
                        </wps:bodyPr>
                      </wps:wsp>
                      <wps:wsp>
                        <wps:cNvPr id="12" name="Straight Arrow Connector 14"/>
                        <wps:cNvCnPr>
                          <a:cxnSpLocks noChangeShapeType="1"/>
                        </wps:cNvCnPr>
                        <wps:spPr bwMode="auto">
                          <a:xfrm>
                            <a:off x="44826" y="14287"/>
                            <a:ext cx="20654" cy="9468"/>
                          </a:xfrm>
                          <a:prstGeom prst="straightConnector1">
                            <a:avLst/>
                          </a:prstGeom>
                          <a:ln>
                            <a:headEnd/>
                            <a:tailEnd type="triangle" w="med" len="med"/>
                          </a:ln>
                        </wps:spPr>
                        <wps:style>
                          <a:lnRef idx="1">
                            <a:schemeClr val="dk1"/>
                          </a:lnRef>
                          <a:fillRef idx="0">
                            <a:schemeClr val="dk1"/>
                          </a:fillRef>
                          <a:effectRef idx="0">
                            <a:schemeClr val="dk1"/>
                          </a:effectRef>
                          <a:fontRef idx="minor">
                            <a:schemeClr val="tx1"/>
                          </a:fontRef>
                        </wps:style>
                        <wps:bodyPr/>
                      </wps:wsp>
                      <wps:wsp>
                        <wps:cNvPr id="13" name="Straight Arrow Connector 15"/>
                        <wps:cNvCnPr>
                          <a:cxnSpLocks noChangeShapeType="1"/>
                        </wps:cNvCnPr>
                        <wps:spPr bwMode="auto">
                          <a:xfrm flipV="1">
                            <a:off x="32336" y="17556"/>
                            <a:ext cx="146" cy="7566"/>
                          </a:xfrm>
                          <a:prstGeom prst="straightConnector1">
                            <a:avLst/>
                          </a:prstGeom>
                          <a:ln>
                            <a:headEnd/>
                            <a:tailEnd type="triangle" w="med" len="med"/>
                          </a:ln>
                        </wps:spPr>
                        <wps:style>
                          <a:lnRef idx="1">
                            <a:schemeClr val="dk1"/>
                          </a:lnRef>
                          <a:fillRef idx="0">
                            <a:schemeClr val="dk1"/>
                          </a:fillRef>
                          <a:effectRef idx="0">
                            <a:schemeClr val="dk1"/>
                          </a:effectRef>
                          <a:fontRef idx="minor">
                            <a:schemeClr val="tx1"/>
                          </a:fontRef>
                        </wps:style>
                        <wps:bodyPr/>
                      </wps:wsp>
                      <wps:wsp>
                        <wps:cNvPr id="14" name="Straight Arrow Connector 16"/>
                        <wps:cNvCnPr>
                          <a:cxnSpLocks noChangeShapeType="1"/>
                        </wps:cNvCnPr>
                        <wps:spPr bwMode="auto">
                          <a:xfrm flipV="1">
                            <a:off x="45494" y="35709"/>
                            <a:ext cx="21385" cy="9506"/>
                          </a:xfrm>
                          <a:prstGeom prst="straightConnector1">
                            <a:avLst/>
                          </a:prstGeom>
                          <a:ln>
                            <a:headEnd/>
                            <a:tailEnd type="triangle" w="med" len="med"/>
                          </a:ln>
                        </wps:spPr>
                        <wps:style>
                          <a:lnRef idx="1">
                            <a:schemeClr val="dk1"/>
                          </a:lnRef>
                          <a:fillRef idx="0">
                            <a:schemeClr val="dk1"/>
                          </a:fillRef>
                          <a:effectRef idx="0">
                            <a:schemeClr val="dk1"/>
                          </a:effectRef>
                          <a:fontRef idx="minor">
                            <a:schemeClr val="tx1"/>
                          </a:fontRef>
                        </wps:style>
                        <wps:bodyPr/>
                      </wps:wsp>
                      <wps:wsp>
                        <wps:cNvPr id="15" name="Straight Arrow Connector 17"/>
                        <wps:cNvCnPr>
                          <a:cxnSpLocks noChangeShapeType="1"/>
                        </wps:cNvCnPr>
                        <wps:spPr bwMode="auto">
                          <a:xfrm>
                            <a:off x="45494" y="30218"/>
                            <a:ext cx="11147" cy="0"/>
                          </a:xfrm>
                          <a:prstGeom prst="straightConnector1">
                            <a:avLst/>
                          </a:prstGeom>
                          <a:ln>
                            <a:headEnd/>
                            <a:tailEnd type="triangle" w="med" len="med"/>
                          </a:ln>
                        </wps:spPr>
                        <wps:style>
                          <a:lnRef idx="1">
                            <a:schemeClr val="dk1"/>
                          </a:lnRef>
                          <a:fillRef idx="0">
                            <a:schemeClr val="dk1"/>
                          </a:fillRef>
                          <a:effectRef idx="0">
                            <a:schemeClr val="dk1"/>
                          </a:effectRef>
                          <a:fontRef idx="minor">
                            <a:schemeClr val="tx1"/>
                          </a:fontRef>
                        </wps:style>
                        <wps:bodyPr/>
                      </wps:wsp>
                      <wps:wsp>
                        <wps:cNvPr id="16" name="Straight Arrow Connector 18"/>
                        <wps:cNvCnPr>
                          <a:cxnSpLocks noChangeShapeType="1"/>
                        </wps:cNvCnPr>
                        <wps:spPr bwMode="auto">
                          <a:xfrm>
                            <a:off x="83123" y="30218"/>
                            <a:ext cx="11147" cy="0"/>
                          </a:xfrm>
                          <a:prstGeom prst="straightConnector1">
                            <a:avLst/>
                          </a:prstGeom>
                          <a:ln>
                            <a:headEnd/>
                            <a:tailEnd type="triangle" w="med" len="med"/>
                          </a:ln>
                        </wps:spPr>
                        <wps:style>
                          <a:lnRef idx="1">
                            <a:schemeClr val="dk1"/>
                          </a:lnRef>
                          <a:fillRef idx="0">
                            <a:schemeClr val="dk1"/>
                          </a:fillRef>
                          <a:effectRef idx="0">
                            <a:schemeClr val="dk1"/>
                          </a:effectRef>
                          <a:fontRef idx="minor">
                            <a:schemeClr val="tx1"/>
                          </a:fontRef>
                        </wps:style>
                        <wps:bodyPr/>
                      </wps:wsp>
                      <wps:wsp>
                        <wps:cNvPr id="17" name="Straight Arrow Connector 19"/>
                        <wps:cNvCnPr>
                          <a:cxnSpLocks noChangeShapeType="1"/>
                        </wps:cNvCnPr>
                        <wps:spPr bwMode="auto">
                          <a:xfrm>
                            <a:off x="40930" y="55473"/>
                            <a:ext cx="7791" cy="0"/>
                          </a:xfrm>
                          <a:prstGeom prst="straightConnector1">
                            <a:avLst/>
                          </a:prstGeom>
                          <a:ln>
                            <a:headEnd/>
                            <a:tailEnd type="triangle" w="med" len="med"/>
                          </a:ln>
                        </wps:spPr>
                        <wps:style>
                          <a:lnRef idx="1">
                            <a:schemeClr val="dk1"/>
                          </a:lnRef>
                          <a:fillRef idx="0">
                            <a:schemeClr val="dk1"/>
                          </a:fillRef>
                          <a:effectRef idx="0">
                            <a:schemeClr val="dk1"/>
                          </a:effectRef>
                          <a:fontRef idx="minor">
                            <a:schemeClr val="tx1"/>
                          </a:fontRef>
                        </wps:style>
                        <wps:bodyPr/>
                      </wps:wsp>
                      <wps:wsp>
                        <wps:cNvPr id="18" name="TextBox 32"/>
                        <wps:cNvSpPr txBox="1">
                          <a:spLocks noChangeArrowheads="1"/>
                        </wps:cNvSpPr>
                        <wps:spPr bwMode="auto">
                          <a:xfrm>
                            <a:off x="48489" y="53621"/>
                            <a:ext cx="27017" cy="370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53798C"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Transportation</w:t>
                              </w:r>
                            </w:p>
                          </w:txbxContent>
                        </wps:txbx>
                        <wps:bodyPr rot="0" vert="horz" wrap="square" lIns="91440" tIns="45720" rIns="91440" bIns="45720" anchor="t" anchorCtr="0" upright="1">
                          <a:noAutofit/>
                        </wps:bodyPr>
                      </wps:wsp>
                      <wps:wsp>
                        <wps:cNvPr id="19" name="Rectangle 21"/>
                        <wps:cNvSpPr>
                          <a:spLocks noChangeArrowheads="1"/>
                        </wps:cNvSpPr>
                        <wps:spPr bwMode="auto">
                          <a:xfrm>
                            <a:off x="23380" y="39353"/>
                            <a:ext cx="20552" cy="9405"/>
                          </a:xfrm>
                          <a:prstGeom prst="rect">
                            <a:avLst/>
                          </a:prstGeom>
                          <a:noFill/>
                          <a:ln w="25400">
                            <a:solidFill>
                              <a:schemeClr val="tx1"/>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0" name="Rectangle 22"/>
                        <wps:cNvSpPr>
                          <a:spLocks noChangeArrowheads="1"/>
                        </wps:cNvSpPr>
                        <wps:spPr bwMode="auto">
                          <a:xfrm>
                            <a:off x="23380" y="9178"/>
                            <a:ext cx="20552" cy="7306"/>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ctr" anchorCtr="0" upright="1">
                          <a:noAutofit/>
                        </wps:bodyPr>
                      </wps:wsp>
                      <wps:wsp>
                        <wps:cNvPr id="21" name="TextBox 11"/>
                        <wps:cNvSpPr txBox="1">
                          <a:spLocks noChangeArrowheads="1"/>
                        </wps:cNvSpPr>
                        <wps:spPr bwMode="auto">
                          <a:xfrm>
                            <a:off x="31997" y="19943"/>
                            <a:ext cx="13251" cy="381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EBC5CF" w14:textId="7C3AC10A" w:rsidR="00D95313" w:rsidRPr="001616B6" w:rsidRDefault="00D95313" w:rsidP="001616B6">
                              <w:pPr>
                                <w:pStyle w:val="NormalWeb"/>
                                <w:spacing w:before="0" w:beforeAutospacing="0" w:after="0" w:afterAutospacing="0"/>
                                <w:rPr>
                                  <w:rFonts w:ascii="Arial" w:hAnsi="Arial" w:cs="Arial"/>
                                  <w:sz w:val="18"/>
                                  <w:szCs w:val="18"/>
                                </w:rPr>
                              </w:pPr>
                              <w:r w:rsidRPr="00D4584D">
                                <w:rPr>
                                  <w:rFonts w:ascii="Arial" w:hAnsi="Arial" w:cs="Arial"/>
                                  <w:kern w:val="24"/>
                                  <w:sz w:val="18"/>
                                  <w:szCs w:val="18"/>
                                  <w:u w:val="single"/>
                                </w:rPr>
                                <w:t>Paddy</w:t>
                              </w:r>
                            </w:p>
                          </w:txbxContent>
                        </wps:txbx>
                        <wps:bodyPr rot="0" vert="horz" wrap="square" lIns="91440" tIns="45720" rIns="91440" bIns="45720" anchor="t" anchorCtr="0" upright="1">
                          <a:noAutofit/>
                        </wps:bodyPr>
                      </wps:wsp>
                      <wps:wsp>
                        <wps:cNvPr id="22" name="TextBox 14"/>
                        <wps:cNvSpPr txBox="1">
                          <a:spLocks noChangeArrowheads="1"/>
                        </wps:cNvSpPr>
                        <wps:spPr bwMode="auto">
                          <a:xfrm>
                            <a:off x="24918" y="42311"/>
                            <a:ext cx="22171" cy="369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580B43"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u w:val="single"/>
                                </w:rPr>
                                <w:t>Private Suppliers</w:t>
                              </w:r>
                            </w:p>
                          </w:txbxContent>
                        </wps:txbx>
                        <wps:bodyPr rot="0" vert="horz" wrap="square" lIns="91440" tIns="45720" rIns="91440" bIns="45720" anchor="t" anchorCtr="0" upright="1">
                          <a:noAutofit/>
                        </wps:bodyPr>
                      </wps:wsp>
                      <wps:wsp>
                        <wps:cNvPr id="23" name="TextBox 15"/>
                        <wps:cNvSpPr txBox="1">
                          <a:spLocks noChangeArrowheads="1"/>
                        </wps:cNvSpPr>
                        <wps:spPr bwMode="auto">
                          <a:xfrm>
                            <a:off x="25537" y="10942"/>
                            <a:ext cx="16066" cy="370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7FDBEB6"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u w:val="single"/>
                                </w:rPr>
                                <w:t>Rice Millers</w:t>
                              </w:r>
                            </w:p>
                          </w:txbxContent>
                        </wps:txbx>
                        <wps:bodyPr rot="0" vert="horz" wrap="square" lIns="91440" tIns="45720" rIns="91440" bIns="45720" anchor="t" anchorCtr="0" upright="1">
                          <a:noAutofit/>
                        </wps:bodyPr>
                      </wps:wsp>
                    </wpg:wgp>
                  </a:graphicData>
                </a:graphic>
              </wp:inline>
            </w:drawing>
          </mc:Choice>
          <mc:Fallback>
            <w:pict>
              <v:group w14:anchorId="02144205" id="Group 1" o:spid="_x0000_s1027" style="width:397.05pt;height:3in;mso-position-horizontal-relative:char;mso-position-vertical-relative:line" coordorigin="23380,9178" coordsize="97293,48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">
                <v:shapetype id="_x0000_t202" coordsize="21600,21600" o:spt="202" path="m,l,21600r21600,l21600,xe">
                  <v:stroke joinstyle="miter"/>
                  <v:path gradientshapeok="t" o:connecttype="rect"/>
                </v:shapetype>
                <v:shape id="TextBox 4" o:spid="_x0000_s1028" type="#_x0000_t202" style="position:absolute;left:26415;top:26909;width:22642;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14:paraId="776DC234"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Procurement Societies</w:t>
                        </w:r>
                      </w:p>
                    </w:txbxContent>
                  </v:textbox>
                </v:shape>
                <v:rect id="Rectangle 5" o:spid="_x0000_s1029" style="position:absolute;left:98338;top:25438;width:20553;height:9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rect id="Rectangle 6" o:spid="_x0000_s1030" style="position:absolute;left:60023;top:25273;width:20552;height:9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shape id="TextBox 7" o:spid="_x0000_s1031" type="#_x0000_t202" style="position:absolute;left:62553;top:27788;width:18141;height:3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14:paraId="66363F0E"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 xml:space="preserve">Issue </w:t>
                        </w:r>
                        <w:proofErr w:type="spellStart"/>
                        <w:r w:rsidRPr="001616B6">
                          <w:rPr>
                            <w:rFonts w:ascii="Arial" w:hAnsi="Arial" w:cs="Arial"/>
                            <w:kern w:val="24"/>
                            <w:sz w:val="18"/>
                            <w:szCs w:val="18"/>
                          </w:rPr>
                          <w:t>Centres</w:t>
                        </w:r>
                        <w:proofErr w:type="spellEnd"/>
                      </w:p>
                    </w:txbxContent>
                  </v:textbox>
                </v:shape>
                <v:rect id="Rectangle 8" o:spid="_x0000_s1032" style="position:absolute;left:23380;top:25438;width:20552;height:9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shape id="TextBox 10" o:spid="_x0000_s1033" type="#_x0000_t202" style="position:absolute;left:99626;top:27795;width:21047;height:3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700D31D4"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Fair Price Shops</w:t>
                        </w:r>
                      </w:p>
                    </w:txbxContent>
                  </v:textbox>
                </v:shape>
                <v:shape id="TextBox 18" o:spid="_x0000_s1034" type="#_x0000_t202" style="position:absolute;left:47025;top:26274;width:12676;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581CE615"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Wheat</w:t>
                        </w:r>
                      </w:p>
                    </w:txbxContent>
                  </v:textbox>
                </v:shape>
                <v:shape id="TextBox 20" o:spid="_x0000_s1035" type="#_x0000_t202" style="position:absolute;left:52196;top:15676;width:7953;height:3694;rotation:14494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BFMMA&#10;AADaAAAADwAAAGRycy9kb3ducmV2LnhtbESPQWsCMRSE7wX/Q3hCbzWrgtTVKCosFi9t1Yu3x+a5&#10;Wd28LEnU9d83hUKPw8x8w8yXnW3EnXyoHSsYDjIQxKXTNVcKjofi7R1EiMgaG8ek4EkBloveyxxz&#10;7R78Tfd9rESCcMhRgYmxzaUMpSGLYeBa4uSdnbcYk/SV1B4fCW4bOcqyibRYc1ow2NLGUHnd36yC&#10;y/PLrz7X4+lwe4oF+505Xoq1Uq/9bjUDEamL/+G/9odWMIXfK+kG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7BFMMAAADaAAAADwAAAAAAAAAAAAAAAACYAgAAZHJzL2Rv&#10;d25yZXYueG1sUEsFBgAAAAAEAAQA9QAAAIgDAAAAAA==&#10;" filled="f" stroked="f">
                  <v:textbox>
                    <w:txbxContent>
                      <w:p w14:paraId="5A88FB9C"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Rice</w:t>
                        </w:r>
                      </w:p>
                    </w:txbxContent>
                  </v:textbox>
                </v:shape>
                <v:shape id="TextBox 21" o:spid="_x0000_s1036" type="#_x0000_t202" style="position:absolute;left:45493;top:30218;width:14567;height:6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2D9EB4A6"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Coarse Grains</w:t>
                        </w:r>
                      </w:p>
                    </w:txbxContent>
                  </v:textbox>
                </v:shape>
                <v:shape id="TextBox 23" o:spid="_x0000_s1037" type="#_x0000_t202" style="position:absolute;left:50120;top:41909;width:19192;height:5293;rotation:-16073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OB6MEA&#10;AADbAAAADwAAAGRycy9kb3ducmV2LnhtbERPTWsCMRC9F/ofwgi91ayliGyNIkKhh1LRCtLbkIy7&#10;y24mSzLVrb/eCEJv83ifM18OvlMniqkJbGAyLkAR2+Aargzsv9+fZ6CSIDvsApOBP0qwXDw+zLF0&#10;4cxbOu2kUjmEU4kGapG+1DrZmjymceiJM3cM0aNkGCvtIp5zuO/0S1FMtceGc0ONPa1rsu3u1xv4&#10;kXZ6eW1sL9tNsF+bQ5rF9tOYp9GwegMlNMi/+O7+cHn+BG6/5AP0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gejBAAAA2wAAAA8AAAAAAAAAAAAAAAAAmAIAAGRycy9kb3du&#10;cmV2LnhtbFBLBQYAAAAABAAEAPUAAACGAwAAAAA=&#10;" filled="f" stroked="f">
                  <v:textbox>
                    <w:txbxContent>
                      <w:p w14:paraId="1A2807F7"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Sugar and Salt</w:t>
                        </w:r>
                      </w:p>
                    </w:txbxContent>
                  </v:textbox>
                </v:shape>
                <v:shapetype id="_x0000_t32" coordsize="21600,21600" o:spt="32" o:oned="t" path="m,l21600,21600e" filled="f">
                  <v:path arrowok="t" fillok="f" o:connecttype="none"/>
                  <o:lock v:ext="edit" shapetype="t"/>
                </v:shapetype>
                <v:shape id="Straight Arrow Connector 14" o:spid="_x0000_s1038" type="#_x0000_t32" style="position:absolute;left:44826;top:14287;width:20654;height:9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pqyr0AAADbAAAADwAAAGRycy9kb3ducmV2LnhtbERP24rCMBB9F/yHMMK+iKYrskg1ighC&#10;ffTyAUMzNsVmUpL0sn9vFhZ8m8O5zu4w2kb05EPtWMH3MgNBXDpdc6XgcT8vNiBCRNbYOCYFvxTg&#10;sJ9OdphrN/CV+lusRArhkKMCE2ObSxlKQxbD0rXEiXs6bzEm6CupPQ4p3DZylWU/0mLNqcFgSydD&#10;5evWWQWuZ3NZz218ya68H7ErToMvlPqajcctiEhj/Ij/3YVO81fw90s6QO7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raasq9AAAA2wAAAA8AAAAAAAAAAAAAAAAAoQIA&#10;AGRycy9kb3ducmV2LnhtbFBLBQYAAAAABAAEAPkAAACLAwAAAAA=&#10;" strokecolor="black [3040]">
                  <v:stroke endarrow="block"/>
                </v:shape>
                <v:shape id="Straight Arrow Connector 15" o:spid="_x0000_s1039" type="#_x0000_t32" style="position:absolute;left:32336;top:17556;width:146;height:75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cWPMAAAADbAAAADwAAAGRycy9kb3ducmV2LnhtbERPTYvCMBC9C/sfwizsTVNdEK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HFjzAAAAA2wAAAA8AAAAAAAAAAAAAAAAA&#10;oQIAAGRycy9kb3ducmV2LnhtbFBLBQYAAAAABAAEAPkAAACOAwAAAAA=&#10;" strokecolor="black [3040]">
                  <v:stroke endarrow="block"/>
                </v:shape>
                <v:shape id="Straight Arrow Connector 16" o:spid="_x0000_s1040" type="#_x0000_t32" style="position:absolute;left:45494;top:35709;width:21385;height:95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6OSMAAAADbAAAADwAAAGRycy9kb3ducmV2LnhtbERPTYvCMBC9C/sfwizsTVNlEammZVkQ&#10;xD2IVdDj0IxttZmUJqvx3xtB8DaP9zmLPJhWXKl3jWUF41ECgri0uuFKwX63HM5AOI+ssbVMCu7k&#10;IM8+BgtMtb3xlq6Fr0QMYZeigtr7LpXSlTUZdCPbEUfuZHuDPsK+krrHWww3rZwkyVQabDg21NjR&#10;b03lpfg3CtaH82kn901AU4Tp+i9ZbtrjWKmvz/AzB+Ep+Lf45V7pOP8bnr/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8ujkjAAAAA2wAAAA8AAAAAAAAAAAAAAAAA&#10;oQIAAGRycy9kb3ducmV2LnhtbFBLBQYAAAAABAAEAPkAAACOAwAAAAA=&#10;" strokecolor="black [3040]">
                  <v:stroke endarrow="block"/>
                </v:shape>
                <v:shape id="Straight Arrow Connector 17" o:spid="_x0000_s1041" type="#_x0000_t32" style="position:absolute;left:45494;top:30218;width:11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Pyvr0AAADbAAAADwAAAGRycy9kb3ducmV2LnhtbERP24rCMBB9F/yHMMK+iKbKKlKNIsJC&#10;93HVDxiasSk2k5Kkl/17s7Dg2xzOdQ6n0TaiJx9qxwpWywwEcel0zZWC++1rsQMRIrLGxjEp+KUA&#10;p+N0csBcu4F/qL/GSqQQDjkqMDG2uZShNGQxLF1LnLiH8xZjgr6S2uOQwm0j11m2lRZrTg0GW7oY&#10;Kp/XzipwPZvvz7mNT9mVtzN2xWXwhVIfs/G8BxFpjG/xv7vQaf4G/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Uz8r69AAAA2wAAAA8AAAAAAAAAAAAAAAAAoQIA&#10;AGRycy9kb3ducmV2LnhtbFBLBQYAAAAABAAEAPkAAACLAwAAAAA=&#10;" strokecolor="black [3040]">
                  <v:stroke endarrow="block"/>
                </v:shape>
                <v:shape id="Straight Arrow Connector 18" o:spid="_x0000_s1042" type="#_x0000_t32" style="position:absolute;left:83123;top:30218;width:11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syb0AAADbAAAADwAAAGRycy9kb3ducmV2LnhtbERP24rCMBB9F/yHMMK+iKa7LCLVKCII&#10;9VHdDxiasSk2k5Kkl/17Iwi+zeFcZ7sfbSN68qF2rOB7mYEgLp2uuVLwdzst1iBCRNbYOCYF/xRg&#10;v5tOtphrN/CF+musRArhkKMCE2ObSxlKQxbD0rXEibs7bzEm6CupPQ4p3DbyJ8tW0mLNqcFgS0dD&#10;5ePaWQWuZ3P+nd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bMm9AAAA2wAAAA8AAAAAAAAAAAAAAAAAoQIA&#10;AGRycy9kb3ducmV2LnhtbFBLBQYAAAAABAAEAPkAAACLAwAAAAA=&#10;" strokecolor="black [3040]">
                  <v:stroke endarrow="block"/>
                </v:shape>
                <v:shape id="Straight Arrow Connector 19" o:spid="_x0000_s1043" type="#_x0000_t32" style="position:absolute;left:40930;top:55473;width:77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JUr0AAADbAAAADwAAAGRycy9kb3ducmV2LnhtbERP24rCMBB9F/yHMMK+iKbKolKNIsJC&#10;93HVDxiasSk2k5Kkl/17s7Dg2xzOdQ6n0TaiJx9qxwpWywwEcel0zZWC++1rsQMRIrLGxjEp+KUA&#10;p+N0csBcu4F/qL/GSqQQDjkqMDG2uZShNGQxLF1LnLiH8xZjgr6S2uOQwm0j11m2kRZrTg0GW7oY&#10;Kp/XzipwPZvvz7mNT9mVtzN2xWXwhVIfs/G8BxFpjG/xv7vQaf4W/n5JB8jj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tyVK9AAAA2wAAAA8AAAAAAAAAAAAAAAAAoQIA&#10;AGRycy9kb3ducmV2LnhtbFBLBQYAAAAABAAEAPkAAACLAwAAAAA=&#10;" strokecolor="black [3040]">
                  <v:stroke endarrow="block"/>
                </v:shape>
                <v:shape id="TextBox 32" o:spid="_x0000_s1044" type="#_x0000_t202" style="position:absolute;left:48489;top:53621;width:27017;height:3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3853798C"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rPr>
                          <w:t>Transportation</w:t>
                        </w:r>
                      </w:p>
                    </w:txbxContent>
                  </v:textbox>
                </v:shape>
                <v:rect id="Rectangle 21" o:spid="_x0000_s1045" style="position:absolute;left:23380;top:39353;width:20552;height:94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Aq3MIA&#10;AADbAAAADwAAAGRycy9kb3ducmV2LnhtbERPTWsCMRC9F/ofwhS8SM3Wg9StUaSgLoIFtR68DZtx&#10;s3QzCZuo6783gtDbPN7nTGadbcSF2lA7VvAxyEAQl07XXCn43S/eP0GEiKyxcUwKbhRgNn19mWCu&#10;3ZW3dNnFSqQQDjkqMDH6XMpQGrIYBs4TJ+7kWosxwbaSusVrCreNHGbZSFqsOTUY9PRtqPzbna2C&#10;xcr053K9Ofgi/JzssPDLVf+oVO+tm3+BiNTFf/HTXeg0fwy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CrcwgAAANsAAAAPAAAAAAAAAAAAAAAAAJgCAABkcnMvZG93&#10;bnJldi54bWxQSwUGAAAAAAQABAD1AAAAhwMAAAAA&#10;" filled="f" strokecolor="black [3213]" strokeweight="2pt"/>
                <v:rect id="Rectangle 22" o:spid="_x0000_s1046" style="position:absolute;left:23380;top:9178;width:20552;height:7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shape id="TextBox 11" o:spid="_x0000_s1047" type="#_x0000_t202" style="position:absolute;left:31997;top:19943;width:13251;height:3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46EBC5CF" w14:textId="7C3AC10A" w:rsidR="00D95313" w:rsidRPr="001616B6" w:rsidRDefault="00D95313" w:rsidP="001616B6">
                        <w:pPr>
                          <w:pStyle w:val="NormalWeb"/>
                          <w:spacing w:before="0" w:beforeAutospacing="0" w:after="0" w:afterAutospacing="0"/>
                          <w:rPr>
                            <w:rFonts w:ascii="Arial" w:hAnsi="Arial" w:cs="Arial"/>
                            <w:sz w:val="18"/>
                            <w:szCs w:val="18"/>
                          </w:rPr>
                        </w:pPr>
                        <w:r w:rsidRPr="00D4584D">
                          <w:rPr>
                            <w:rFonts w:ascii="Arial" w:hAnsi="Arial" w:cs="Arial"/>
                            <w:kern w:val="24"/>
                            <w:sz w:val="18"/>
                            <w:szCs w:val="18"/>
                            <w:u w:val="single"/>
                          </w:rPr>
                          <w:t>Paddy</w:t>
                        </w:r>
                      </w:p>
                    </w:txbxContent>
                  </v:textbox>
                </v:shape>
                <v:shape id="TextBox 14" o:spid="_x0000_s1048" type="#_x0000_t202" style="position:absolute;left:24918;top:42311;width:22171;height:3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69580B43"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u w:val="single"/>
                          </w:rPr>
                          <w:t>Private Suppliers</w:t>
                        </w:r>
                      </w:p>
                    </w:txbxContent>
                  </v:textbox>
                </v:shape>
                <v:shape id="TextBox 15" o:spid="_x0000_s1049" type="#_x0000_t202" style="position:absolute;left:25537;top:10942;width:16066;height:3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14:paraId="27FDBEB6" w14:textId="77777777" w:rsidR="00D95313" w:rsidRPr="001616B6" w:rsidRDefault="00D95313" w:rsidP="001616B6">
                        <w:pPr>
                          <w:pStyle w:val="NormalWeb"/>
                          <w:spacing w:before="0" w:beforeAutospacing="0" w:after="0" w:afterAutospacing="0"/>
                          <w:rPr>
                            <w:rFonts w:ascii="Arial" w:hAnsi="Arial" w:cs="Arial"/>
                            <w:sz w:val="18"/>
                            <w:szCs w:val="18"/>
                          </w:rPr>
                        </w:pPr>
                        <w:r w:rsidRPr="001616B6">
                          <w:rPr>
                            <w:rFonts w:ascii="Arial" w:hAnsi="Arial" w:cs="Arial"/>
                            <w:kern w:val="24"/>
                            <w:sz w:val="18"/>
                            <w:szCs w:val="18"/>
                            <w:u w:val="single"/>
                          </w:rPr>
                          <w:t>Rice Millers</w:t>
                        </w:r>
                      </w:p>
                    </w:txbxContent>
                  </v:textbox>
                </v:shape>
                <w10:anchorlock/>
              </v:group>
            </w:pict>
          </mc:Fallback>
        </mc:AlternateContent>
      </w:r>
    </w:p>
    <w:p w14:paraId="4D7232D4" w14:textId="77777777" w:rsidR="00F32A69" w:rsidRPr="007A7418" w:rsidRDefault="00F32A69" w:rsidP="007A7418">
      <w:pPr>
        <w:rPr>
          <w:color w:val="000000" w:themeColor="text1"/>
          <w:lang w:val="en-GB"/>
        </w:rPr>
      </w:pPr>
    </w:p>
    <w:p w14:paraId="3114E029" w14:textId="2F3B95C5" w:rsidR="00116305" w:rsidRPr="007A7418" w:rsidRDefault="00F32A69" w:rsidP="007A7418">
      <w:pPr>
        <w:pStyle w:val="Footnote"/>
        <w:rPr>
          <w:color w:val="000000" w:themeColor="text1"/>
          <w:lang w:val="en-GB"/>
        </w:rPr>
      </w:pPr>
      <w:r w:rsidRPr="007A7418">
        <w:rPr>
          <w:color w:val="000000" w:themeColor="text1"/>
          <w:lang w:val="en-GB"/>
        </w:rPr>
        <w:t xml:space="preserve">Source: </w:t>
      </w:r>
      <w:r w:rsidR="00D4584D" w:rsidRPr="007A7418">
        <w:rPr>
          <w:color w:val="000000" w:themeColor="text1"/>
          <w:lang w:val="en-GB"/>
        </w:rPr>
        <w:t xml:space="preserve">Company documents. </w:t>
      </w:r>
    </w:p>
    <w:p w14:paraId="08E84304" w14:textId="77777777" w:rsidR="001616B6" w:rsidRPr="007A7418" w:rsidRDefault="001616B6" w:rsidP="007A7418">
      <w:pPr>
        <w:pStyle w:val="Footnote"/>
        <w:rPr>
          <w:color w:val="000000" w:themeColor="text1"/>
          <w:lang w:val="en-GB"/>
        </w:rPr>
      </w:pPr>
    </w:p>
    <w:p w14:paraId="515F93D2" w14:textId="77777777" w:rsidR="001616B6" w:rsidRPr="007A7418" w:rsidRDefault="001616B6" w:rsidP="007A7418">
      <w:pPr>
        <w:pStyle w:val="Footnote"/>
        <w:rPr>
          <w:color w:val="000000" w:themeColor="text1"/>
          <w:lang w:val="en-GB"/>
        </w:rPr>
      </w:pPr>
    </w:p>
    <w:p w14:paraId="5AB6AEF0" w14:textId="6BDBD625" w:rsidR="001616B6" w:rsidRPr="007A7418" w:rsidRDefault="001616B6" w:rsidP="007A7418">
      <w:pPr>
        <w:pStyle w:val="ExhibitHeading"/>
        <w:rPr>
          <w:color w:val="000000" w:themeColor="text1"/>
          <w:lang w:val="en-GB"/>
        </w:rPr>
      </w:pPr>
      <w:r w:rsidRPr="007A7418">
        <w:rPr>
          <w:color w:val="000000" w:themeColor="text1"/>
          <w:lang w:val="en-GB"/>
        </w:rPr>
        <w:t>Exhibit 2: Transportation Network Schematic Diagram</w:t>
      </w:r>
    </w:p>
    <w:p w14:paraId="2D620A40" w14:textId="3B43B577" w:rsidR="00C23A49" w:rsidRPr="007A7418" w:rsidRDefault="00C23A49" w:rsidP="007A7418">
      <w:pPr>
        <w:tabs>
          <w:tab w:val="left" w:pos="7066"/>
        </w:tabs>
        <w:rPr>
          <w:rFonts w:ascii="Arial" w:hAnsi="Arial" w:cs="Arial"/>
          <w:i/>
          <w:iCs/>
          <w:color w:val="000000" w:themeColor="text1"/>
          <w:sz w:val="17"/>
          <w:szCs w:val="17"/>
          <w:lang w:val="en-GB"/>
        </w:rPr>
      </w:pPr>
    </w:p>
    <w:p w14:paraId="253003A8" w14:textId="41FB7B49" w:rsidR="00C23A49" w:rsidRPr="007A7418" w:rsidRDefault="00C23A49" w:rsidP="007A7418">
      <w:pPr>
        <w:rPr>
          <w:rFonts w:ascii="Arial" w:hAnsi="Arial" w:cs="Arial"/>
          <w:i/>
          <w:iCs/>
          <w:color w:val="000000" w:themeColor="text1"/>
          <w:sz w:val="17"/>
          <w:szCs w:val="17"/>
          <w:lang w:val="en-GB"/>
        </w:rPr>
      </w:pPr>
    </w:p>
    <w:p w14:paraId="70F9D550" w14:textId="482FD6C6" w:rsidR="00651B9D" w:rsidRPr="007A7418" w:rsidRDefault="00DE24F5" w:rsidP="007A7418">
      <w:pPr>
        <w:rPr>
          <w:rFonts w:ascii="Arial" w:hAnsi="Arial" w:cs="Arial"/>
          <w:i/>
          <w:iCs/>
          <w:color w:val="000000" w:themeColor="text1"/>
          <w:sz w:val="17"/>
          <w:szCs w:val="17"/>
          <w:lang w:val="en-GB"/>
        </w:rPr>
      </w:pPr>
      <w:r w:rsidRPr="007A7418">
        <w:rPr>
          <w:noProof/>
          <w:color w:val="000000" w:themeColor="text1"/>
          <w:lang w:val="en-GB" w:eastAsia="en-GB"/>
        </w:rPr>
        <mc:AlternateContent>
          <mc:Choice Requires="wpg">
            <w:drawing>
              <wp:anchor distT="0" distB="0" distL="114300" distR="114300" simplePos="0" relativeHeight="251659264" behindDoc="0" locked="0" layoutInCell="1" allowOverlap="1" wp14:anchorId="4449B56D" wp14:editId="203F4C32">
                <wp:simplePos x="0" y="0"/>
                <wp:positionH relativeFrom="page">
                  <wp:posOffset>965200</wp:posOffset>
                </wp:positionH>
                <wp:positionV relativeFrom="paragraph">
                  <wp:posOffset>76019</wp:posOffset>
                </wp:positionV>
                <wp:extent cx="5921821" cy="2679065"/>
                <wp:effectExtent l="0" t="0" r="22225" b="2603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1821" cy="2679065"/>
                          <a:chOff x="1993" y="10693"/>
                          <a:chExt cx="8035" cy="5103"/>
                        </a:xfrm>
                      </wpg:grpSpPr>
                      <wpg:grpSp>
                        <wpg:cNvPr id="59" name="Group 59"/>
                        <wpg:cNvGrpSpPr>
                          <a:grpSpLocks/>
                        </wpg:cNvGrpSpPr>
                        <wpg:grpSpPr bwMode="auto">
                          <a:xfrm>
                            <a:off x="7124" y="11179"/>
                            <a:ext cx="1449" cy="4132"/>
                            <a:chOff x="7124" y="11179"/>
                            <a:chExt cx="1449" cy="4132"/>
                          </a:xfrm>
                        </wpg:grpSpPr>
                        <wps:wsp>
                          <wps:cNvPr id="60" name="AutoShape 60"/>
                          <wps:cNvCnPr>
                            <a:cxnSpLocks noChangeShapeType="1"/>
                            <a:stCxn id="81" idx="3"/>
                            <a:endCxn id="85" idx="1"/>
                          </wps:cNvCnPr>
                          <wps:spPr bwMode="auto">
                            <a:xfrm flipV="1">
                              <a:off x="7200" y="13072"/>
                              <a:ext cx="1356" cy="2239"/>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1" name="AutoShape 61"/>
                          <wps:cNvCnPr>
                            <a:cxnSpLocks noChangeShapeType="1"/>
                            <a:endCxn id="84" idx="1"/>
                          </wps:cNvCnPr>
                          <wps:spPr bwMode="auto">
                            <a:xfrm>
                              <a:off x="7200" y="11213"/>
                              <a:ext cx="1356" cy="4069"/>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2" name="AutoShape 62"/>
                          <wps:cNvCnPr>
                            <a:cxnSpLocks noChangeShapeType="1"/>
                          </wps:cNvCnPr>
                          <wps:spPr bwMode="auto">
                            <a:xfrm>
                              <a:off x="7200" y="11213"/>
                              <a:ext cx="1356" cy="1886"/>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AutoShape 63"/>
                          <wps:cNvCnPr>
                            <a:cxnSpLocks noChangeShapeType="1"/>
                          </wps:cNvCnPr>
                          <wps:spPr bwMode="auto">
                            <a:xfrm flipV="1">
                              <a:off x="7200" y="11213"/>
                              <a:ext cx="1356" cy="1886"/>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4" name="AutoShape 64"/>
                          <wps:cNvCnPr>
                            <a:cxnSpLocks noChangeShapeType="1"/>
                          </wps:cNvCnPr>
                          <wps:spPr bwMode="auto">
                            <a:xfrm>
                              <a:off x="7200" y="11213"/>
                              <a:ext cx="1356" cy="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5" name="AutoShape 65"/>
                          <wps:cNvCnPr>
                            <a:cxnSpLocks noChangeShapeType="1"/>
                          </wps:cNvCnPr>
                          <wps:spPr bwMode="auto">
                            <a:xfrm>
                              <a:off x="7200" y="13099"/>
                              <a:ext cx="1356" cy="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6" name="AutoShape 66"/>
                          <wps:cNvCnPr>
                            <a:cxnSpLocks noChangeShapeType="1"/>
                            <a:endCxn id="84" idx="1"/>
                          </wps:cNvCnPr>
                          <wps:spPr bwMode="auto">
                            <a:xfrm>
                              <a:off x="7124" y="13009"/>
                              <a:ext cx="1432" cy="2273"/>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7" name="AutoShape 67"/>
                          <wps:cNvCnPr>
                            <a:cxnSpLocks noChangeShapeType="1"/>
                            <a:stCxn id="81" idx="3"/>
                            <a:endCxn id="84" idx="1"/>
                          </wps:cNvCnPr>
                          <wps:spPr bwMode="auto">
                            <a:xfrm flipV="1">
                              <a:off x="7200" y="15282"/>
                              <a:ext cx="1356" cy="29"/>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8" name="AutoShape 68"/>
                          <wps:cNvCnPr>
                            <a:cxnSpLocks noChangeShapeType="1"/>
                            <a:stCxn id="81" idx="3"/>
                            <a:endCxn id="86" idx="1"/>
                          </wps:cNvCnPr>
                          <wps:spPr bwMode="auto">
                            <a:xfrm flipV="1">
                              <a:off x="7200" y="11179"/>
                              <a:ext cx="1373" cy="4132"/>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grpSp>
                        <wpg:cNvPr id="69" name="Group 69"/>
                        <wpg:cNvGrpSpPr>
                          <a:grpSpLocks/>
                        </wpg:cNvGrpSpPr>
                        <wpg:grpSpPr bwMode="auto">
                          <a:xfrm>
                            <a:off x="1993" y="10693"/>
                            <a:ext cx="8035" cy="5103"/>
                            <a:chOff x="1993" y="10693"/>
                            <a:chExt cx="8035" cy="5103"/>
                          </a:xfrm>
                        </wpg:grpSpPr>
                        <wps:wsp>
                          <wps:cNvPr id="70" name="AutoShape 70"/>
                          <wps:cNvCnPr>
                            <a:cxnSpLocks noChangeShapeType="1"/>
                            <a:stCxn id="80" idx="3"/>
                            <a:endCxn id="81" idx="1"/>
                          </wps:cNvCnPr>
                          <wps:spPr bwMode="auto">
                            <a:xfrm>
                              <a:off x="3788" y="15208"/>
                              <a:ext cx="1386" cy="103"/>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1" name="AutoShape 71"/>
                          <wps:cNvCnPr>
                            <a:cxnSpLocks noChangeShapeType="1"/>
                            <a:stCxn id="87" idx="3"/>
                            <a:endCxn id="81" idx="1"/>
                          </wps:cNvCnPr>
                          <wps:spPr bwMode="auto">
                            <a:xfrm>
                              <a:off x="3762" y="11286"/>
                              <a:ext cx="1412" cy="4025"/>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3" name="AutoShape 73"/>
                          <wps:cNvCnPr>
                            <a:cxnSpLocks noChangeShapeType="1"/>
                            <a:endCxn id="82" idx="1"/>
                          </wps:cNvCnPr>
                          <wps:spPr bwMode="auto">
                            <a:xfrm flipV="1">
                              <a:off x="3799" y="13071"/>
                              <a:ext cx="1375" cy="2057"/>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4" name="AutoShape 74"/>
                          <wps:cNvCnPr>
                            <a:cxnSpLocks noChangeShapeType="1"/>
                          </wps:cNvCnPr>
                          <wps:spPr bwMode="auto">
                            <a:xfrm>
                              <a:off x="3762" y="11324"/>
                              <a:ext cx="1412" cy="0"/>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5" name="AutoShape 75"/>
                          <wps:cNvCnPr>
                            <a:cxnSpLocks noChangeShapeType="1"/>
                            <a:stCxn id="80" idx="3"/>
                          </wps:cNvCnPr>
                          <wps:spPr bwMode="auto">
                            <a:xfrm flipV="1">
                              <a:off x="3788" y="11324"/>
                              <a:ext cx="1386" cy="3883"/>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6" name="AutoShape 76"/>
                          <wps:cNvCnPr>
                            <a:cxnSpLocks noChangeShapeType="1"/>
                          </wps:cNvCnPr>
                          <wps:spPr bwMode="auto">
                            <a:xfrm>
                              <a:off x="3762" y="13196"/>
                              <a:ext cx="1507" cy="1"/>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7" name="AutoShape 77"/>
                          <wps:cNvCnPr>
                            <a:cxnSpLocks noChangeShapeType="1"/>
                            <a:stCxn id="88" idx="3"/>
                          </wps:cNvCnPr>
                          <wps:spPr bwMode="auto">
                            <a:xfrm flipV="1">
                              <a:off x="3762" y="11324"/>
                              <a:ext cx="1412" cy="1747"/>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8" name="AutoShape 78"/>
                          <wps:cNvCnPr>
                            <a:cxnSpLocks noChangeShapeType="1"/>
                          </wps:cNvCnPr>
                          <wps:spPr bwMode="auto">
                            <a:xfrm>
                              <a:off x="3762" y="11324"/>
                              <a:ext cx="1412" cy="1873"/>
                            </a:xfrm>
                            <a:prstGeom prst="straightConnector1">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cNvPr id="79" name="Group 79"/>
                          <wpg:cNvGrpSpPr>
                            <a:grpSpLocks/>
                          </wpg:cNvGrpSpPr>
                          <wpg:grpSpPr bwMode="auto">
                            <a:xfrm>
                              <a:off x="1993" y="10693"/>
                              <a:ext cx="8035" cy="5103"/>
                              <a:chOff x="1993" y="10693"/>
                              <a:chExt cx="8035" cy="5103"/>
                            </a:xfrm>
                          </wpg:grpSpPr>
                          <wps:wsp>
                            <wps:cNvPr id="80" name="Rectangle 80"/>
                            <wps:cNvSpPr>
                              <a:spLocks noChangeArrowheads="1"/>
                            </wps:cNvSpPr>
                            <wps:spPr bwMode="auto">
                              <a:xfrm>
                                <a:off x="2002" y="14722"/>
                                <a:ext cx="1786" cy="971"/>
                              </a:xfrm>
                              <a:prstGeom prst="rect">
                                <a:avLst/>
                              </a:prstGeom>
                              <a:solidFill>
                                <a:srgbClr val="FFFFFF"/>
                              </a:solidFill>
                              <a:ln w="9525">
                                <a:solidFill>
                                  <a:srgbClr val="000000"/>
                                </a:solidFill>
                                <a:miter lim="800000"/>
                                <a:headEnd/>
                                <a:tailEnd/>
                              </a:ln>
                            </wps:spPr>
                            <wps:txbx>
                              <w:txbxContent>
                                <w:p w14:paraId="1025BA9C" w14:textId="317425B1" w:rsidR="00D95313" w:rsidRPr="00651B9D" w:rsidRDefault="00D95313" w:rsidP="00651B9D">
                                  <w:pPr>
                                    <w:jc w:val="center"/>
                                    <w:rPr>
                                      <w:rFonts w:ascii="Arial" w:hAnsi="Arial" w:cs="Arial"/>
                                      <w:sz w:val="19"/>
                                      <w:szCs w:val="19"/>
                                    </w:rPr>
                                  </w:pPr>
                                  <w:r w:rsidRPr="00651B9D">
                                    <w:rPr>
                                      <w:rFonts w:ascii="Arial" w:hAnsi="Arial" w:cs="Arial"/>
                                      <w:sz w:val="19"/>
                                      <w:szCs w:val="19"/>
                                    </w:rPr>
                                    <w:t>Procurement</w:t>
                                  </w:r>
                                </w:p>
                                <w:p w14:paraId="12749DAF" w14:textId="77777777" w:rsidR="00D95313" w:rsidRPr="00651B9D" w:rsidRDefault="00D95313" w:rsidP="00651B9D">
                                  <w:pPr>
                                    <w:jc w:val="center"/>
                                    <w:rPr>
                                      <w:rFonts w:ascii="Arial" w:hAnsi="Arial" w:cs="Arial"/>
                                      <w:sz w:val="19"/>
                                      <w:szCs w:val="19"/>
                                    </w:rPr>
                                  </w:pPr>
                                  <w:r w:rsidRPr="00651B9D">
                                    <w:rPr>
                                      <w:rFonts w:ascii="Arial" w:hAnsi="Arial" w:cs="Arial"/>
                                      <w:sz w:val="19"/>
                                      <w:szCs w:val="19"/>
                                    </w:rPr>
                                    <w:t>centre 51</w:t>
                                  </w:r>
                                </w:p>
                                <w:p w14:paraId="1ED20018" w14:textId="77777777" w:rsidR="00D95313" w:rsidRPr="00651B9D" w:rsidRDefault="00D95313" w:rsidP="00651B9D">
                                  <w:pPr>
                                    <w:rPr>
                                      <w:rFonts w:ascii="Arial" w:hAnsi="Arial" w:cs="Arial"/>
                                      <w:sz w:val="19"/>
                                      <w:szCs w:val="19"/>
                                    </w:rPr>
                                  </w:pPr>
                                </w:p>
                              </w:txbxContent>
                            </wps:txbx>
                            <wps:bodyPr rot="0" vert="horz" wrap="square" lIns="91440" tIns="45720" rIns="91440" bIns="45720" anchor="t" anchorCtr="0" upright="1">
                              <a:noAutofit/>
                            </wps:bodyPr>
                          </wps:wsp>
                          <wps:wsp>
                            <wps:cNvPr id="81" name="Rectangle 81"/>
                            <wps:cNvSpPr>
                              <a:spLocks noChangeArrowheads="1"/>
                            </wps:cNvSpPr>
                            <wps:spPr bwMode="auto">
                              <a:xfrm>
                                <a:off x="5174" y="14825"/>
                                <a:ext cx="2026" cy="971"/>
                              </a:xfrm>
                              <a:prstGeom prst="rect">
                                <a:avLst/>
                              </a:prstGeom>
                              <a:solidFill>
                                <a:srgbClr val="FFFFFF"/>
                              </a:solidFill>
                              <a:ln w="9525">
                                <a:solidFill>
                                  <a:srgbClr val="000000"/>
                                </a:solidFill>
                                <a:miter lim="800000"/>
                                <a:headEnd/>
                                <a:tailEnd/>
                              </a:ln>
                            </wps:spPr>
                            <wps:txbx>
                              <w:txbxContent>
                                <w:p w14:paraId="2D3F1A21" w14:textId="77777777" w:rsidR="00D95313" w:rsidRPr="00651B9D" w:rsidRDefault="00D95313" w:rsidP="00651B9D">
                                  <w:pPr>
                                    <w:jc w:val="center"/>
                                    <w:rPr>
                                      <w:rFonts w:ascii="Arial" w:hAnsi="Arial" w:cs="Arial"/>
                                      <w:sz w:val="19"/>
                                      <w:szCs w:val="19"/>
                                    </w:rPr>
                                  </w:pPr>
                                  <w:r w:rsidRPr="00651B9D">
                                    <w:rPr>
                                      <w:rFonts w:ascii="Arial" w:hAnsi="Arial" w:cs="Arial"/>
                                      <w:sz w:val="19"/>
                                      <w:szCs w:val="19"/>
                                    </w:rPr>
                                    <w:t>Issue centre 25</w:t>
                                  </w:r>
                                </w:p>
                                <w:p w14:paraId="68DA36C8" w14:textId="77777777" w:rsidR="00D95313" w:rsidRPr="00651B9D" w:rsidRDefault="00D95313" w:rsidP="00651B9D">
                                  <w:pPr>
                                    <w:jc w:val="center"/>
                                    <w:rPr>
                                      <w:rFonts w:ascii="Arial" w:hAnsi="Arial" w:cs="Arial"/>
                                      <w:sz w:val="19"/>
                                      <w:szCs w:val="19"/>
                                    </w:rPr>
                                  </w:pPr>
                                </w:p>
                              </w:txbxContent>
                            </wps:txbx>
                            <wps:bodyPr rot="0" vert="horz" wrap="square" lIns="91440" tIns="45720" rIns="91440" bIns="45720" anchor="t" anchorCtr="0" upright="1">
                              <a:noAutofit/>
                            </wps:bodyPr>
                          </wps:wsp>
                          <wps:wsp>
                            <wps:cNvPr id="82" name="Rectangle 82"/>
                            <wps:cNvSpPr>
                              <a:spLocks noChangeArrowheads="1"/>
                            </wps:cNvSpPr>
                            <wps:spPr bwMode="auto">
                              <a:xfrm>
                                <a:off x="5174" y="12586"/>
                                <a:ext cx="2026" cy="971"/>
                              </a:xfrm>
                              <a:prstGeom prst="rect">
                                <a:avLst/>
                              </a:prstGeom>
                              <a:solidFill>
                                <a:srgbClr val="FFFFFF"/>
                              </a:solidFill>
                              <a:ln w="9525">
                                <a:solidFill>
                                  <a:srgbClr val="000000"/>
                                </a:solidFill>
                                <a:miter lim="800000"/>
                                <a:headEnd/>
                                <a:tailEnd/>
                              </a:ln>
                            </wps:spPr>
                            <wps:txbx>
                              <w:txbxContent>
                                <w:p w14:paraId="2965A13D" w14:textId="29FC2228" w:rsidR="00D95313" w:rsidRPr="00651B9D" w:rsidRDefault="00D95313" w:rsidP="00651B9D">
                                  <w:pPr>
                                    <w:jc w:val="center"/>
                                    <w:rPr>
                                      <w:rFonts w:ascii="Arial" w:hAnsi="Arial" w:cs="Arial"/>
                                      <w:sz w:val="19"/>
                                      <w:szCs w:val="19"/>
                                    </w:rPr>
                                  </w:pPr>
                                  <w:r w:rsidRPr="00651B9D">
                                    <w:rPr>
                                      <w:rFonts w:ascii="Arial" w:hAnsi="Arial" w:cs="Arial"/>
                                      <w:sz w:val="19"/>
                                      <w:szCs w:val="19"/>
                                    </w:rPr>
                                    <w:t>Issue centre</w:t>
                                  </w:r>
                                  <w:r>
                                    <w:rPr>
                                      <w:rFonts w:ascii="Arial" w:hAnsi="Arial" w:cs="Arial"/>
                                      <w:sz w:val="19"/>
                                      <w:szCs w:val="19"/>
                                    </w:rPr>
                                    <w:t xml:space="preserve"> 2</w:t>
                                  </w:r>
                                </w:p>
                                <w:p w14:paraId="3AE764E5" w14:textId="77777777" w:rsidR="00D95313" w:rsidRPr="00651B9D" w:rsidRDefault="00D95313" w:rsidP="00651B9D">
                                  <w:pPr>
                                    <w:jc w:val="center"/>
                                    <w:rPr>
                                      <w:rFonts w:ascii="Arial" w:hAnsi="Arial" w:cs="Arial"/>
                                      <w:sz w:val="19"/>
                                      <w:szCs w:val="19"/>
                                    </w:rPr>
                                  </w:pPr>
                                </w:p>
                              </w:txbxContent>
                            </wps:txbx>
                            <wps:bodyPr rot="0" vert="horz" wrap="square" lIns="91440" tIns="45720" rIns="91440" bIns="45720" anchor="t" anchorCtr="0" upright="1">
                              <a:noAutofit/>
                            </wps:bodyPr>
                          </wps:wsp>
                          <wps:wsp>
                            <wps:cNvPr id="83" name="Rectangle 83"/>
                            <wps:cNvSpPr>
                              <a:spLocks noChangeArrowheads="1"/>
                            </wps:cNvSpPr>
                            <wps:spPr bwMode="auto">
                              <a:xfrm>
                                <a:off x="5174" y="10693"/>
                                <a:ext cx="2026" cy="971"/>
                              </a:xfrm>
                              <a:prstGeom prst="rect">
                                <a:avLst/>
                              </a:prstGeom>
                              <a:solidFill>
                                <a:srgbClr val="FFFFFF"/>
                              </a:solidFill>
                              <a:ln w="9525">
                                <a:solidFill>
                                  <a:srgbClr val="000000"/>
                                </a:solidFill>
                                <a:miter lim="800000"/>
                                <a:headEnd/>
                                <a:tailEnd/>
                              </a:ln>
                            </wps:spPr>
                            <wps:txbx>
                              <w:txbxContent>
                                <w:p w14:paraId="11D570E7" w14:textId="018A5CAA" w:rsidR="00D95313" w:rsidRPr="00651B9D" w:rsidRDefault="00D95313" w:rsidP="00651B9D">
                                  <w:pPr>
                                    <w:jc w:val="center"/>
                                    <w:rPr>
                                      <w:rFonts w:ascii="Arial" w:hAnsi="Arial" w:cs="Arial"/>
                                      <w:sz w:val="19"/>
                                      <w:szCs w:val="19"/>
                                    </w:rPr>
                                  </w:pPr>
                                  <w:r w:rsidRPr="00651B9D">
                                    <w:rPr>
                                      <w:rFonts w:ascii="Arial" w:hAnsi="Arial" w:cs="Arial"/>
                                      <w:sz w:val="19"/>
                                      <w:szCs w:val="19"/>
                                    </w:rPr>
                                    <w:t xml:space="preserve">Issue centre </w:t>
                                  </w:r>
                                  <w:r>
                                    <w:rPr>
                                      <w:rFonts w:ascii="Arial" w:hAnsi="Arial" w:cs="Arial"/>
                                      <w:sz w:val="19"/>
                                      <w:szCs w:val="19"/>
                                    </w:rPr>
                                    <w:t>1</w:t>
                                  </w:r>
                                </w:p>
                                <w:p w14:paraId="4458FF4C" w14:textId="77777777" w:rsidR="00D95313" w:rsidRPr="00651B9D" w:rsidRDefault="00D95313" w:rsidP="00651B9D">
                                  <w:pPr>
                                    <w:jc w:val="center"/>
                                    <w:rPr>
                                      <w:rFonts w:ascii="Arial" w:hAnsi="Arial" w:cs="Arial"/>
                                      <w:sz w:val="19"/>
                                      <w:szCs w:val="19"/>
                                    </w:rPr>
                                  </w:pPr>
                                </w:p>
                              </w:txbxContent>
                            </wps:txbx>
                            <wps:bodyPr rot="0" vert="horz" wrap="square" lIns="91440" tIns="45720" rIns="91440" bIns="45720" anchor="t" anchorCtr="0" upright="1">
                              <a:noAutofit/>
                            </wps:bodyPr>
                          </wps:wsp>
                          <wps:wsp>
                            <wps:cNvPr id="84" name="Rectangle 84"/>
                            <wps:cNvSpPr>
                              <a:spLocks noChangeArrowheads="1"/>
                            </wps:cNvSpPr>
                            <wps:spPr bwMode="auto">
                              <a:xfrm>
                                <a:off x="8556" y="14796"/>
                                <a:ext cx="1463" cy="971"/>
                              </a:xfrm>
                              <a:prstGeom prst="rect">
                                <a:avLst/>
                              </a:prstGeom>
                              <a:solidFill>
                                <a:srgbClr val="FFFFFF"/>
                              </a:solidFill>
                              <a:ln w="9525">
                                <a:solidFill>
                                  <a:srgbClr val="000000"/>
                                </a:solidFill>
                                <a:miter lim="800000"/>
                                <a:headEnd/>
                                <a:tailEnd/>
                              </a:ln>
                            </wps:spPr>
                            <wps:txbx>
                              <w:txbxContent>
                                <w:p w14:paraId="78777A6C" w14:textId="77777777" w:rsidR="00D95313" w:rsidRPr="00651B9D" w:rsidRDefault="00D95313" w:rsidP="00651B9D">
                                  <w:pPr>
                                    <w:jc w:val="center"/>
                                    <w:rPr>
                                      <w:rFonts w:ascii="Arial" w:hAnsi="Arial" w:cs="Arial"/>
                                      <w:sz w:val="19"/>
                                      <w:szCs w:val="19"/>
                                    </w:rPr>
                                  </w:pPr>
                                  <w:r w:rsidRPr="00651B9D">
                                    <w:rPr>
                                      <w:rFonts w:ascii="Arial" w:hAnsi="Arial" w:cs="Arial"/>
                                      <w:sz w:val="19"/>
                                      <w:szCs w:val="19"/>
                                    </w:rPr>
                                    <w:t>Fair price shop 25</w:t>
                                  </w:r>
                                </w:p>
                                <w:p w14:paraId="1AA07C7E" w14:textId="77777777" w:rsidR="00D95313" w:rsidRPr="00651B9D" w:rsidRDefault="00D95313" w:rsidP="00651B9D">
                                  <w:pPr>
                                    <w:jc w:val="center"/>
                                    <w:rPr>
                                      <w:rFonts w:ascii="Arial" w:hAnsi="Arial" w:cs="Arial"/>
                                      <w:sz w:val="19"/>
                                      <w:szCs w:val="19"/>
                                    </w:rPr>
                                  </w:pPr>
                                </w:p>
                              </w:txbxContent>
                            </wps:txbx>
                            <wps:bodyPr rot="0" vert="horz" wrap="square" lIns="91440" tIns="45720" rIns="91440" bIns="45720" anchor="t" anchorCtr="0" upright="1">
                              <a:noAutofit/>
                            </wps:bodyPr>
                          </wps:wsp>
                          <wps:wsp>
                            <wps:cNvPr id="85" name="Rectangle 85"/>
                            <wps:cNvSpPr>
                              <a:spLocks noChangeArrowheads="1"/>
                            </wps:cNvSpPr>
                            <wps:spPr bwMode="auto">
                              <a:xfrm>
                                <a:off x="8556" y="12586"/>
                                <a:ext cx="1472" cy="971"/>
                              </a:xfrm>
                              <a:prstGeom prst="rect">
                                <a:avLst/>
                              </a:prstGeom>
                              <a:solidFill>
                                <a:srgbClr val="FFFFFF"/>
                              </a:solidFill>
                              <a:ln w="9525">
                                <a:solidFill>
                                  <a:srgbClr val="000000"/>
                                </a:solidFill>
                                <a:miter lim="800000"/>
                                <a:headEnd/>
                                <a:tailEnd/>
                              </a:ln>
                            </wps:spPr>
                            <wps:txbx>
                              <w:txbxContent>
                                <w:p w14:paraId="1AAE65FA" w14:textId="3411A91F" w:rsidR="00D95313" w:rsidRPr="00651B9D" w:rsidRDefault="00D95313" w:rsidP="00651B9D">
                                  <w:pPr>
                                    <w:jc w:val="center"/>
                                    <w:rPr>
                                      <w:rFonts w:ascii="Arial" w:hAnsi="Arial" w:cs="Arial"/>
                                      <w:sz w:val="19"/>
                                      <w:szCs w:val="19"/>
                                    </w:rPr>
                                  </w:pPr>
                                  <w:r w:rsidRPr="00651B9D">
                                    <w:rPr>
                                      <w:rFonts w:ascii="Arial" w:hAnsi="Arial" w:cs="Arial"/>
                                      <w:sz w:val="19"/>
                                      <w:szCs w:val="19"/>
                                    </w:rPr>
                                    <w:t xml:space="preserve">Fair price shop </w:t>
                                  </w:r>
                                  <w:r>
                                    <w:rPr>
                                      <w:rFonts w:ascii="Arial" w:hAnsi="Arial" w:cs="Arial"/>
                                      <w:sz w:val="19"/>
                                      <w:szCs w:val="19"/>
                                    </w:rPr>
                                    <w:t>2</w:t>
                                  </w:r>
                                </w:p>
                                <w:p w14:paraId="2F8AE44A" w14:textId="77777777" w:rsidR="00D95313" w:rsidRPr="00651B9D" w:rsidRDefault="00D95313" w:rsidP="00651B9D">
                                  <w:pPr>
                                    <w:jc w:val="center"/>
                                    <w:rPr>
                                      <w:rFonts w:ascii="Arial" w:hAnsi="Arial" w:cs="Arial"/>
                                      <w:sz w:val="19"/>
                                      <w:szCs w:val="19"/>
                                    </w:rPr>
                                  </w:pPr>
                                </w:p>
                              </w:txbxContent>
                            </wps:txbx>
                            <wps:bodyPr rot="0" vert="horz" wrap="square" lIns="91440" tIns="45720" rIns="91440" bIns="45720" anchor="t" anchorCtr="0" upright="1">
                              <a:noAutofit/>
                            </wps:bodyPr>
                          </wps:wsp>
                          <wps:wsp>
                            <wps:cNvPr id="86" name="Rectangle 86"/>
                            <wps:cNvSpPr>
                              <a:spLocks noChangeArrowheads="1"/>
                            </wps:cNvSpPr>
                            <wps:spPr bwMode="auto">
                              <a:xfrm>
                                <a:off x="8573" y="10693"/>
                                <a:ext cx="1446" cy="971"/>
                              </a:xfrm>
                              <a:prstGeom prst="rect">
                                <a:avLst/>
                              </a:prstGeom>
                              <a:solidFill>
                                <a:srgbClr val="FFFFFF"/>
                              </a:solidFill>
                              <a:ln w="9525">
                                <a:solidFill>
                                  <a:srgbClr val="000000"/>
                                </a:solidFill>
                                <a:miter lim="800000"/>
                                <a:headEnd/>
                                <a:tailEnd/>
                              </a:ln>
                            </wps:spPr>
                            <wps:txbx>
                              <w:txbxContent>
                                <w:p w14:paraId="287E3A77" w14:textId="2491C90E" w:rsidR="00D95313" w:rsidRPr="00651B9D" w:rsidRDefault="00D95313" w:rsidP="00651B9D">
                                  <w:pPr>
                                    <w:jc w:val="center"/>
                                    <w:rPr>
                                      <w:rFonts w:ascii="Arial" w:hAnsi="Arial" w:cs="Arial"/>
                                      <w:sz w:val="19"/>
                                      <w:szCs w:val="19"/>
                                    </w:rPr>
                                  </w:pPr>
                                  <w:r w:rsidRPr="00651B9D">
                                    <w:rPr>
                                      <w:rFonts w:ascii="Arial" w:hAnsi="Arial" w:cs="Arial"/>
                                      <w:sz w:val="19"/>
                                      <w:szCs w:val="19"/>
                                    </w:rPr>
                                    <w:t xml:space="preserve">Fair price shop </w:t>
                                  </w:r>
                                  <w:r>
                                    <w:rPr>
                                      <w:rFonts w:ascii="Arial" w:hAnsi="Arial" w:cs="Arial"/>
                                      <w:sz w:val="19"/>
                                      <w:szCs w:val="19"/>
                                    </w:rPr>
                                    <w:t>1</w:t>
                                  </w:r>
                                </w:p>
                                <w:p w14:paraId="0D959ED5" w14:textId="77777777" w:rsidR="00D95313" w:rsidRPr="00651B9D" w:rsidRDefault="00D95313" w:rsidP="00651B9D">
                                  <w:pPr>
                                    <w:jc w:val="center"/>
                                    <w:rPr>
                                      <w:rFonts w:ascii="Arial" w:hAnsi="Arial" w:cs="Arial"/>
                                      <w:sz w:val="19"/>
                                      <w:szCs w:val="19"/>
                                    </w:rPr>
                                  </w:pPr>
                                </w:p>
                              </w:txbxContent>
                            </wps:txbx>
                            <wps:bodyPr rot="0" vert="horz" wrap="square" lIns="91440" tIns="45720" rIns="91440" bIns="45720" anchor="t" anchorCtr="0" upright="1">
                              <a:noAutofit/>
                            </wps:bodyPr>
                          </wps:wsp>
                          <wps:wsp>
                            <wps:cNvPr id="87" name="Rectangle 87"/>
                            <wps:cNvSpPr>
                              <a:spLocks noChangeArrowheads="1"/>
                            </wps:cNvSpPr>
                            <wps:spPr bwMode="auto">
                              <a:xfrm>
                                <a:off x="2002" y="10800"/>
                                <a:ext cx="1760" cy="971"/>
                              </a:xfrm>
                              <a:prstGeom prst="rect">
                                <a:avLst/>
                              </a:prstGeom>
                              <a:solidFill>
                                <a:srgbClr val="FFFFFF"/>
                              </a:solidFill>
                              <a:ln w="9525">
                                <a:solidFill>
                                  <a:srgbClr val="000000"/>
                                </a:solidFill>
                                <a:miter lim="800000"/>
                                <a:headEnd/>
                                <a:tailEnd/>
                              </a:ln>
                            </wps:spPr>
                            <wps:txbx>
                              <w:txbxContent>
                                <w:p w14:paraId="6F377072" w14:textId="664A2728" w:rsidR="00D95313" w:rsidRPr="00651B9D" w:rsidRDefault="00D95313" w:rsidP="00651B9D">
                                  <w:pPr>
                                    <w:jc w:val="center"/>
                                    <w:rPr>
                                      <w:rFonts w:ascii="Arial" w:hAnsi="Arial" w:cs="Arial"/>
                                      <w:sz w:val="19"/>
                                      <w:szCs w:val="19"/>
                                    </w:rPr>
                                  </w:pPr>
                                  <w:r w:rsidRPr="00651B9D">
                                    <w:rPr>
                                      <w:rFonts w:ascii="Arial" w:hAnsi="Arial" w:cs="Arial"/>
                                      <w:sz w:val="19"/>
                                      <w:szCs w:val="19"/>
                                    </w:rPr>
                                    <w:t>Procurement</w:t>
                                  </w:r>
                                </w:p>
                                <w:p w14:paraId="3CE1BD13" w14:textId="07DAE54F" w:rsidR="00D95313" w:rsidRPr="00651B9D" w:rsidRDefault="00D95313" w:rsidP="00651B9D">
                                  <w:pPr>
                                    <w:jc w:val="center"/>
                                    <w:rPr>
                                      <w:rFonts w:ascii="Arial" w:hAnsi="Arial" w:cs="Arial"/>
                                      <w:sz w:val="19"/>
                                      <w:szCs w:val="19"/>
                                    </w:rPr>
                                  </w:pPr>
                                  <w:r w:rsidRPr="00651B9D">
                                    <w:rPr>
                                      <w:rFonts w:ascii="Arial" w:hAnsi="Arial" w:cs="Arial"/>
                                      <w:sz w:val="19"/>
                                      <w:szCs w:val="19"/>
                                    </w:rPr>
                                    <w:t>centre</w:t>
                                  </w:r>
                                  <w:r>
                                    <w:rPr>
                                      <w:rFonts w:ascii="Arial" w:hAnsi="Arial" w:cs="Arial"/>
                                      <w:sz w:val="19"/>
                                      <w:szCs w:val="19"/>
                                    </w:rPr>
                                    <w:t>1</w:t>
                                  </w:r>
                                </w:p>
                                <w:p w14:paraId="3B1F5EE4" w14:textId="77777777" w:rsidR="00D95313" w:rsidRPr="00651B9D" w:rsidRDefault="00D95313" w:rsidP="00651B9D">
                                  <w:pPr>
                                    <w:jc w:val="center"/>
                                    <w:rPr>
                                      <w:rFonts w:ascii="Arial" w:hAnsi="Arial" w:cs="Arial"/>
                                      <w:sz w:val="19"/>
                                      <w:szCs w:val="19"/>
                                    </w:rPr>
                                  </w:pPr>
                                </w:p>
                              </w:txbxContent>
                            </wps:txbx>
                            <wps:bodyPr rot="0" vert="horz" wrap="square" lIns="91440" tIns="45720" rIns="91440" bIns="45720" anchor="t" anchorCtr="0" upright="1">
                              <a:noAutofit/>
                            </wps:bodyPr>
                          </wps:wsp>
                          <wps:wsp>
                            <wps:cNvPr id="88" name="Text Box 88"/>
                            <wps:cNvSpPr txBox="1">
                              <a:spLocks noChangeArrowheads="1"/>
                            </wps:cNvSpPr>
                            <wps:spPr bwMode="auto">
                              <a:xfrm>
                                <a:off x="1993" y="12586"/>
                                <a:ext cx="1769" cy="971"/>
                              </a:xfrm>
                              <a:prstGeom prst="rect">
                                <a:avLst/>
                              </a:prstGeom>
                              <a:solidFill>
                                <a:srgbClr val="FFFFFF"/>
                              </a:solidFill>
                              <a:ln w="9525">
                                <a:solidFill>
                                  <a:srgbClr val="000000"/>
                                </a:solidFill>
                                <a:miter lim="800000"/>
                                <a:headEnd/>
                                <a:tailEnd/>
                              </a:ln>
                            </wps:spPr>
                            <wps:txbx>
                              <w:txbxContent>
                                <w:p w14:paraId="2DA2D654" w14:textId="65FB7A30" w:rsidR="00D95313" w:rsidRPr="00651B9D" w:rsidRDefault="00D95313" w:rsidP="00651B9D">
                                  <w:pPr>
                                    <w:jc w:val="center"/>
                                    <w:rPr>
                                      <w:rFonts w:ascii="Arial" w:hAnsi="Arial" w:cs="Arial"/>
                                      <w:sz w:val="19"/>
                                      <w:szCs w:val="19"/>
                                    </w:rPr>
                                  </w:pPr>
                                  <w:r w:rsidRPr="00651B9D">
                                    <w:rPr>
                                      <w:rFonts w:ascii="Arial" w:hAnsi="Arial" w:cs="Arial"/>
                                      <w:sz w:val="19"/>
                                      <w:szCs w:val="19"/>
                                    </w:rPr>
                                    <w:t>Procurement</w:t>
                                  </w:r>
                                </w:p>
                                <w:p w14:paraId="5B052EF4" w14:textId="739BC0E7" w:rsidR="00D95313" w:rsidRPr="00651B9D" w:rsidRDefault="00D95313" w:rsidP="00651B9D">
                                  <w:pPr>
                                    <w:jc w:val="center"/>
                                    <w:rPr>
                                      <w:rFonts w:ascii="Arial" w:hAnsi="Arial" w:cs="Arial"/>
                                      <w:sz w:val="19"/>
                                      <w:szCs w:val="19"/>
                                    </w:rPr>
                                  </w:pPr>
                                  <w:r w:rsidRPr="00651B9D">
                                    <w:rPr>
                                      <w:rFonts w:ascii="Arial" w:hAnsi="Arial" w:cs="Arial"/>
                                      <w:sz w:val="19"/>
                                      <w:szCs w:val="19"/>
                                    </w:rPr>
                                    <w:t xml:space="preserve">centre </w:t>
                                  </w:r>
                                  <w:r>
                                    <w:rPr>
                                      <w:rFonts w:ascii="Arial" w:hAnsi="Arial" w:cs="Arial"/>
                                      <w:sz w:val="19"/>
                                      <w:szCs w:val="19"/>
                                    </w:rPr>
                                    <w:t>2</w:t>
                                  </w:r>
                                </w:p>
                              </w:txbxContent>
                            </wps:txbx>
                            <wps:bodyPr rot="0" vert="horz" wrap="square" lIns="91440" tIns="45720" rIns="91440" bIns="45720" anchor="t" anchorCtr="0" upright="1">
                              <a:noAutofit/>
                            </wps:bodyPr>
                          </wps:wsp>
                          <wps:wsp>
                            <wps:cNvPr id="89" name="AutoShape 89"/>
                            <wps:cNvSpPr>
                              <a:spLocks noChangeArrowheads="1"/>
                            </wps:cNvSpPr>
                            <wps:spPr bwMode="auto">
                              <a:xfrm>
                                <a:off x="2532" y="13668"/>
                                <a:ext cx="653" cy="941"/>
                              </a:xfrm>
                              <a:prstGeom prst="downArrow">
                                <a:avLst>
                                  <a:gd name="adj1" fmla="val 50000"/>
                                  <a:gd name="adj2" fmla="val 4980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90" name="AutoShape 90"/>
                            <wps:cNvSpPr>
                              <a:spLocks noChangeArrowheads="1"/>
                            </wps:cNvSpPr>
                            <wps:spPr bwMode="auto">
                              <a:xfrm>
                                <a:off x="5749" y="13668"/>
                                <a:ext cx="656" cy="1054"/>
                              </a:xfrm>
                              <a:prstGeom prst="downArrow">
                                <a:avLst>
                                  <a:gd name="adj1" fmla="val 50000"/>
                                  <a:gd name="adj2" fmla="val 4980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91" name="AutoShape 91"/>
                            <wps:cNvSpPr>
                              <a:spLocks noChangeArrowheads="1"/>
                            </wps:cNvSpPr>
                            <wps:spPr bwMode="auto">
                              <a:xfrm>
                                <a:off x="9028" y="13695"/>
                                <a:ext cx="667" cy="941"/>
                              </a:xfrm>
                              <a:prstGeom prst="downArrow">
                                <a:avLst>
                                  <a:gd name="adj1" fmla="val 50000"/>
                                  <a:gd name="adj2" fmla="val 4980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449B56D" id="Group 58" o:spid="_x0000_s1050" style="position:absolute;margin-left:76pt;margin-top:6pt;width:466.3pt;height:210.95pt;z-index:251659264;mso-position-horizontal-relative:page;mso-position-vertical-relative:text" coordorigin="1993,10693" coordsize="8035,5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">
                <v:group id="Group 59" o:spid="_x0000_s1051" style="position:absolute;left:7124;top:11179;width:1449;height:4132" coordorigin="7124,11179" coordsize="1449,4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AutoShape 60" o:spid="_x0000_s1052" type="#_x0000_t32" style="position:absolute;left:7200;top:13072;width:1356;height:2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shape id="AutoShape 61" o:spid="_x0000_s1053" type="#_x0000_t32" style="position:absolute;left:7200;top:11213;width:1356;height:40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shape id="AutoShape 62" o:spid="_x0000_s1054" type="#_x0000_t32" style="position:absolute;left:7200;top:11213;width:1356;height:1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mg6MMAAADbAAAADwAAAGRycy9kb3ducmV2LnhtbESPQYvCMBSE74L/ITzBm6Z6EK1GWRYU&#10;cfGwupT19miebbF5KUnUur9+Iwgeh5n5hlmsWlOLGzlfWVYwGiYgiHOrKy4U/BzXgykIH5A11pZJ&#10;wYM8rJbdzgJTbe/8TbdDKESEsE9RQRlCk0rp85IM+qFtiKN3ts5giNIVUju8R7ip5ThJJtJgxXGh&#10;xIY+S8ovh6tR8Ps1u2aPbE+7bDTbndAZ/3fcKNXvtR9zEIHa8A6/2lutYDKG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ZoOjDAAAA2wAAAA8AAAAAAAAAAAAA&#10;AAAAoQIAAGRycy9kb3ducmV2LnhtbFBLBQYAAAAABAAEAPkAAACRAwAAAAA=&#10;">
                    <v:stroke endarrow="block"/>
                  </v:shape>
                  <v:shape id="AutoShape 63" o:spid="_x0000_s1055" type="#_x0000_t32" style="position:absolute;left:7200;top:11213;width:1356;height:18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79UcMAAADbAAAADwAAAGRycy9kb3ducmV2LnhtbESPwWrDMBBE74X8g9hAb7Wcl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VHDAAAA2wAAAA8AAAAAAAAAAAAA&#10;AAAAoQIAAGRycy9kb3ducmV2LnhtbFBLBQYAAAAABAAEAPkAAACRAwAAAAA=&#10;">
                    <v:stroke endarrow="block"/>
                  </v:shape>
                  <v:shape id="AutoShape 64" o:spid="_x0000_s1056" type="#_x0000_t32" style="position:absolute;left:7200;top:11213;width:13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B8UAAADbAAAADwAAAGRycy9kb3ducmV2LnhtbESPQWvCQBSE7wX/w/KE3uomp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B8UAAADbAAAADwAAAAAAAAAA&#10;AAAAAAChAgAAZHJzL2Rvd25yZXYueG1sUEsFBgAAAAAEAAQA+QAAAJMDAAAAAA==&#10;">
                    <v:stroke endarrow="block"/>
                  </v:shape>
                  <v:shape id="AutoShape 65" o:spid="_x0000_s1057" type="#_x0000_t32" style="position:absolute;left:7200;top:13099;width:13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A4nMUAAADbAAAADwAAAGRycy9kb3ducmV2LnhtbESPQWvCQBSE7wX/w/KE3uomhUq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A4nMUAAADbAAAADwAAAAAAAAAA&#10;AAAAAAChAgAAZHJzL2Rvd25yZXYueG1sUEsFBgAAAAAEAAQA+QAAAJMDAAAAAA==&#10;">
                    <v:stroke endarrow="block"/>
                  </v:shape>
                  <v:shape id="AutoShape 66" o:spid="_x0000_s1058" type="#_x0000_t32" style="position:absolute;left:7124;top:13009;width:1432;height:2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67" o:spid="_x0000_s1059" type="#_x0000_t32" style="position:absolute;left:7200;top:15282;width:1356;height: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X7UsIAAADbAAAADwAAAGRycy9kb3ducmV2LnhtbESPQWsCMRSE74L/ITyhN81WqMpqlCoI&#10;0kupCnp8bJ67wc3Lsomb9d83hYLHYWa+YVab3taio9YbxwreJxkI4sJpw6WC82k/XoDwAVlj7ZgU&#10;PMnDZj0crDDXLvIPdcdQigRhn6OCKoQml9IXFVn0E9cQJ+/mWoshybaUusWY4LaW0yybSYuG00KF&#10;De0qKu7Hh1Vg4rfpmsMubr8uV68jmeeHM0q9jfrPJYhAfXiF/9sHrWA2h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X7UsIAAADbAAAADwAAAAAAAAAAAAAA&#10;AAChAgAAZHJzL2Rvd25yZXYueG1sUEsFBgAAAAAEAAQA+QAAAJADAAAAAA==&#10;">
                    <v:stroke endarrow="block"/>
                  </v:shape>
                  <v:shape id="AutoShape 68" o:spid="_x0000_s1060" type="#_x0000_t32" style="position:absolute;left:7200;top:11179;width:1373;height:4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group>
                <v:group id="Group 69" o:spid="_x0000_s1061" style="position:absolute;left:1993;top:10693;width:8035;height:5103" coordorigin="1993,10693" coordsize="8035,5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AutoShape 70" o:spid="_x0000_s1062" type="#_x0000_t32" style="position:absolute;left:3788;top:15208;width:1386;height:1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71" o:spid="_x0000_s1063" type="#_x0000_t32" style="position:absolute;left:3762;top:11286;width:1412;height:40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AutoShape 73" o:spid="_x0000_s1064" type="#_x0000_t32" style="position:absolute;left:3799;top:13071;width:1375;height:20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v:shape id="AutoShape 74" o:spid="_x0000_s1065" type="#_x0000_t32" style="position:absolute;left:3762;top:11324;width:14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shape id="AutoShape 75" o:spid="_x0000_s1066" type="#_x0000_t32" style="position:absolute;left:3788;top:11324;width:1386;height:38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JWY8MAAADbAAAADwAAAGRycy9kb3ducmV2LnhtbESPT2sCMRTE74V+h/AK3rrZFrSyGqUV&#10;BPFS/AN6fGyeu8HNy7KJm/XbN4LQ4zAzv2Hmy8E2oqfOG8cKPrIcBHHptOFKwfGwfp+C8AFZY+OY&#10;FNzJw3Lx+jLHQrvIO+r3oRIJwr5ABXUIbSGlL2uy6DPXEifv4jqLIcmukrrDmOC2kZ95PpEWDaeF&#10;Glta1VRe9zerwMRf07ebVfzZns5eRzL3sTNKjd6G7xmIQEP4Dz/bG63gaw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SVmPDAAAA2wAAAA8AAAAAAAAAAAAA&#10;AAAAoQIAAGRycy9kb3ducmV2LnhtbFBLBQYAAAAABAAEAPkAAACRAwAAAAA=&#10;">
                    <v:stroke endarrow="block"/>
                  </v:shape>
                  <v:shape id="AutoShape 76" o:spid="_x0000_s1067" type="#_x0000_t32" style="position:absolute;left:3762;top:13196;width:150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swNsUAAADbAAAADwAAAGRycy9kb3ducmV2LnhtbESPQWvCQBSE74X+h+UVvNWNHmyNrlIK&#10;FbF4qJGgt0f2mYRm34bdVaO/3hUEj8PMfMNM551pxImcry0rGPQTEMSF1TWXCrbZz/snCB+QNTaW&#10;ScGFPMxnry9TTLU98x+dNqEUEcI+RQVVCG0qpS8qMuj7tiWO3sE6gyFKV0rt8BzhppHDJBlJgzXH&#10;hQpb+q6o+N8cjYLd7/iYX/I1rfLBeLVHZ/w1WyjVe+u+JiACdeEZfrSXWsHHC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nswNsUAAADbAAAADwAAAAAAAAAA&#10;AAAAAAChAgAAZHJzL2Rvd25yZXYueG1sUEsFBgAAAAAEAAQA+QAAAJMDAAAAAA==&#10;">
                    <v:stroke endarrow="block"/>
                  </v:shape>
                  <v:shape id="AutoShape 77" o:spid="_x0000_s1068" type="#_x0000_t32" style="position:absolute;left:3762;top:11324;width:1412;height:17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xtj8MAAADbAAAADwAAAGRycy9kb3ducmV2LnhtbESPwWrDMBBE74X8g9hAb7WcQJPiRjGJ&#10;oRB6CUkL7XGxNraItTKWajl/XxUKOQ4z84bZlJPtxEiDN44VLLIcBHHttOFGwefH29MLCB+QNXaO&#10;ScGNPJTb2cMGC+0in2g8h0YkCPsCFbQh9IWUvm7Jos9cT5y8ixsshiSHRuoBY4LbTi7zfCUtGk4L&#10;LfZUtVRfzz9WgYlHM/aHKu7fv769jmRuz84o9Tifdq8gAk3hHv5vH7SC9R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MbY/DAAAA2wAAAA8AAAAAAAAAAAAA&#10;AAAAoQIAAGRycy9kb3ducmV2LnhtbFBLBQYAAAAABAAEAPkAAACRAwAAAAA=&#10;">
                    <v:stroke endarrow="block"/>
                  </v:shape>
                  <v:shape id="AutoShape 78" o:spid="_x0000_s1069" type="#_x0000_t32" style="position:absolute;left:3762;top:11324;width:1412;height:1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group id="Group 79" o:spid="_x0000_s1070" style="position:absolute;left:1993;top:10693;width:8035;height:5103" coordorigin="1993,10693" coordsize="8035,51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80" o:spid="_x0000_s1071" style="position:absolute;left:2002;top:14722;width:1786;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14:paraId="1025BA9C" w14:textId="317425B1" w:rsidR="00D95313" w:rsidRPr="00651B9D" w:rsidRDefault="00D95313" w:rsidP="00651B9D">
                            <w:pPr>
                              <w:jc w:val="center"/>
                              <w:rPr>
                                <w:rFonts w:ascii="Arial" w:hAnsi="Arial" w:cs="Arial"/>
                                <w:sz w:val="19"/>
                                <w:szCs w:val="19"/>
                              </w:rPr>
                            </w:pPr>
                            <w:r w:rsidRPr="00651B9D">
                              <w:rPr>
                                <w:rFonts w:ascii="Arial" w:hAnsi="Arial" w:cs="Arial"/>
                                <w:sz w:val="19"/>
                                <w:szCs w:val="19"/>
                              </w:rPr>
                              <w:t>Procurement</w:t>
                            </w:r>
                          </w:p>
                          <w:p w14:paraId="12749DAF" w14:textId="77777777" w:rsidR="00D95313" w:rsidRPr="00651B9D" w:rsidRDefault="00D95313" w:rsidP="00651B9D">
                            <w:pPr>
                              <w:jc w:val="center"/>
                              <w:rPr>
                                <w:rFonts w:ascii="Arial" w:hAnsi="Arial" w:cs="Arial"/>
                                <w:sz w:val="19"/>
                                <w:szCs w:val="19"/>
                              </w:rPr>
                            </w:pPr>
                            <w:proofErr w:type="spellStart"/>
                            <w:proofErr w:type="gramStart"/>
                            <w:r w:rsidRPr="00651B9D">
                              <w:rPr>
                                <w:rFonts w:ascii="Arial" w:hAnsi="Arial" w:cs="Arial"/>
                                <w:sz w:val="19"/>
                                <w:szCs w:val="19"/>
                              </w:rPr>
                              <w:t>centre</w:t>
                            </w:r>
                            <w:proofErr w:type="spellEnd"/>
                            <w:proofErr w:type="gramEnd"/>
                            <w:r w:rsidRPr="00651B9D">
                              <w:rPr>
                                <w:rFonts w:ascii="Arial" w:hAnsi="Arial" w:cs="Arial"/>
                                <w:sz w:val="19"/>
                                <w:szCs w:val="19"/>
                              </w:rPr>
                              <w:t xml:space="preserve"> 51</w:t>
                            </w:r>
                          </w:p>
                          <w:p w14:paraId="1ED20018" w14:textId="77777777" w:rsidR="00D95313" w:rsidRPr="00651B9D" w:rsidRDefault="00D95313" w:rsidP="00651B9D">
                            <w:pPr>
                              <w:rPr>
                                <w:rFonts w:ascii="Arial" w:hAnsi="Arial" w:cs="Arial"/>
                                <w:sz w:val="19"/>
                                <w:szCs w:val="19"/>
                              </w:rPr>
                            </w:pPr>
                          </w:p>
                        </w:txbxContent>
                      </v:textbox>
                    </v:rect>
                    <v:rect id="Rectangle 81" o:spid="_x0000_s1072" style="position:absolute;left:5174;top:14825;width:2026;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14:paraId="2D3F1A21" w14:textId="77777777" w:rsidR="00D95313" w:rsidRPr="00651B9D" w:rsidRDefault="00D95313" w:rsidP="00651B9D">
                            <w:pPr>
                              <w:jc w:val="center"/>
                              <w:rPr>
                                <w:rFonts w:ascii="Arial" w:hAnsi="Arial" w:cs="Arial"/>
                                <w:sz w:val="19"/>
                                <w:szCs w:val="19"/>
                              </w:rPr>
                            </w:pPr>
                            <w:r w:rsidRPr="00651B9D">
                              <w:rPr>
                                <w:rFonts w:ascii="Arial" w:hAnsi="Arial" w:cs="Arial"/>
                                <w:sz w:val="19"/>
                                <w:szCs w:val="19"/>
                              </w:rPr>
                              <w:t xml:space="preserve">Issue </w:t>
                            </w:r>
                            <w:proofErr w:type="spellStart"/>
                            <w:r w:rsidRPr="00651B9D">
                              <w:rPr>
                                <w:rFonts w:ascii="Arial" w:hAnsi="Arial" w:cs="Arial"/>
                                <w:sz w:val="19"/>
                                <w:szCs w:val="19"/>
                              </w:rPr>
                              <w:t>centre</w:t>
                            </w:r>
                            <w:proofErr w:type="spellEnd"/>
                            <w:r w:rsidRPr="00651B9D">
                              <w:rPr>
                                <w:rFonts w:ascii="Arial" w:hAnsi="Arial" w:cs="Arial"/>
                                <w:sz w:val="19"/>
                                <w:szCs w:val="19"/>
                              </w:rPr>
                              <w:t xml:space="preserve"> 25</w:t>
                            </w:r>
                          </w:p>
                          <w:p w14:paraId="68DA36C8" w14:textId="77777777" w:rsidR="00D95313" w:rsidRPr="00651B9D" w:rsidRDefault="00D95313" w:rsidP="00651B9D">
                            <w:pPr>
                              <w:jc w:val="center"/>
                              <w:rPr>
                                <w:rFonts w:ascii="Arial" w:hAnsi="Arial" w:cs="Arial"/>
                                <w:sz w:val="19"/>
                                <w:szCs w:val="19"/>
                              </w:rPr>
                            </w:pPr>
                          </w:p>
                        </w:txbxContent>
                      </v:textbox>
                    </v:rect>
                    <v:rect id="Rectangle 82" o:spid="_x0000_s1073" style="position:absolute;left:5174;top:12586;width:2026;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14:paraId="2965A13D" w14:textId="29FC2228" w:rsidR="00D95313" w:rsidRPr="00651B9D" w:rsidRDefault="00D95313" w:rsidP="00651B9D">
                            <w:pPr>
                              <w:jc w:val="center"/>
                              <w:rPr>
                                <w:rFonts w:ascii="Arial" w:hAnsi="Arial" w:cs="Arial"/>
                                <w:sz w:val="19"/>
                                <w:szCs w:val="19"/>
                              </w:rPr>
                            </w:pPr>
                            <w:r w:rsidRPr="00651B9D">
                              <w:rPr>
                                <w:rFonts w:ascii="Arial" w:hAnsi="Arial" w:cs="Arial"/>
                                <w:sz w:val="19"/>
                                <w:szCs w:val="19"/>
                              </w:rPr>
                              <w:t xml:space="preserve">Issue </w:t>
                            </w:r>
                            <w:proofErr w:type="spellStart"/>
                            <w:r w:rsidRPr="00651B9D">
                              <w:rPr>
                                <w:rFonts w:ascii="Arial" w:hAnsi="Arial" w:cs="Arial"/>
                                <w:sz w:val="19"/>
                                <w:szCs w:val="19"/>
                              </w:rPr>
                              <w:t>centre</w:t>
                            </w:r>
                            <w:proofErr w:type="spellEnd"/>
                            <w:r>
                              <w:rPr>
                                <w:rFonts w:ascii="Arial" w:hAnsi="Arial" w:cs="Arial"/>
                                <w:sz w:val="19"/>
                                <w:szCs w:val="19"/>
                              </w:rPr>
                              <w:t xml:space="preserve"> 2</w:t>
                            </w:r>
                          </w:p>
                          <w:p w14:paraId="3AE764E5" w14:textId="77777777" w:rsidR="00D95313" w:rsidRPr="00651B9D" w:rsidRDefault="00D95313" w:rsidP="00651B9D">
                            <w:pPr>
                              <w:jc w:val="center"/>
                              <w:rPr>
                                <w:rFonts w:ascii="Arial" w:hAnsi="Arial" w:cs="Arial"/>
                                <w:sz w:val="19"/>
                                <w:szCs w:val="19"/>
                              </w:rPr>
                            </w:pPr>
                          </w:p>
                        </w:txbxContent>
                      </v:textbox>
                    </v:rect>
                    <v:rect id="Rectangle 83" o:spid="_x0000_s1074" style="position:absolute;left:5174;top:10693;width:2026;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14:paraId="11D570E7" w14:textId="018A5CAA" w:rsidR="00D95313" w:rsidRPr="00651B9D" w:rsidRDefault="00D95313" w:rsidP="00651B9D">
                            <w:pPr>
                              <w:jc w:val="center"/>
                              <w:rPr>
                                <w:rFonts w:ascii="Arial" w:hAnsi="Arial" w:cs="Arial"/>
                                <w:sz w:val="19"/>
                                <w:szCs w:val="19"/>
                              </w:rPr>
                            </w:pPr>
                            <w:r w:rsidRPr="00651B9D">
                              <w:rPr>
                                <w:rFonts w:ascii="Arial" w:hAnsi="Arial" w:cs="Arial"/>
                                <w:sz w:val="19"/>
                                <w:szCs w:val="19"/>
                              </w:rPr>
                              <w:t xml:space="preserve">Issue </w:t>
                            </w:r>
                            <w:proofErr w:type="spellStart"/>
                            <w:r w:rsidRPr="00651B9D">
                              <w:rPr>
                                <w:rFonts w:ascii="Arial" w:hAnsi="Arial" w:cs="Arial"/>
                                <w:sz w:val="19"/>
                                <w:szCs w:val="19"/>
                              </w:rPr>
                              <w:t>centre</w:t>
                            </w:r>
                            <w:proofErr w:type="spellEnd"/>
                            <w:r w:rsidRPr="00651B9D">
                              <w:rPr>
                                <w:rFonts w:ascii="Arial" w:hAnsi="Arial" w:cs="Arial"/>
                                <w:sz w:val="19"/>
                                <w:szCs w:val="19"/>
                              </w:rPr>
                              <w:t xml:space="preserve"> </w:t>
                            </w:r>
                            <w:r>
                              <w:rPr>
                                <w:rFonts w:ascii="Arial" w:hAnsi="Arial" w:cs="Arial"/>
                                <w:sz w:val="19"/>
                                <w:szCs w:val="19"/>
                              </w:rPr>
                              <w:t>1</w:t>
                            </w:r>
                          </w:p>
                          <w:p w14:paraId="4458FF4C" w14:textId="77777777" w:rsidR="00D95313" w:rsidRPr="00651B9D" w:rsidRDefault="00D95313" w:rsidP="00651B9D">
                            <w:pPr>
                              <w:jc w:val="center"/>
                              <w:rPr>
                                <w:rFonts w:ascii="Arial" w:hAnsi="Arial" w:cs="Arial"/>
                                <w:sz w:val="19"/>
                                <w:szCs w:val="19"/>
                              </w:rPr>
                            </w:pPr>
                          </w:p>
                        </w:txbxContent>
                      </v:textbox>
                    </v:rect>
                    <v:rect id="Rectangle 84" o:spid="_x0000_s1075" style="position:absolute;left:8556;top:14796;width:1463;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14:paraId="78777A6C" w14:textId="77777777" w:rsidR="00D95313" w:rsidRPr="00651B9D" w:rsidRDefault="00D95313" w:rsidP="00651B9D">
                            <w:pPr>
                              <w:jc w:val="center"/>
                              <w:rPr>
                                <w:rFonts w:ascii="Arial" w:hAnsi="Arial" w:cs="Arial"/>
                                <w:sz w:val="19"/>
                                <w:szCs w:val="19"/>
                              </w:rPr>
                            </w:pPr>
                            <w:r w:rsidRPr="00651B9D">
                              <w:rPr>
                                <w:rFonts w:ascii="Arial" w:hAnsi="Arial" w:cs="Arial"/>
                                <w:sz w:val="19"/>
                                <w:szCs w:val="19"/>
                              </w:rPr>
                              <w:t>Fair price shop 25</w:t>
                            </w:r>
                          </w:p>
                          <w:p w14:paraId="1AA07C7E" w14:textId="77777777" w:rsidR="00D95313" w:rsidRPr="00651B9D" w:rsidRDefault="00D95313" w:rsidP="00651B9D">
                            <w:pPr>
                              <w:jc w:val="center"/>
                              <w:rPr>
                                <w:rFonts w:ascii="Arial" w:hAnsi="Arial" w:cs="Arial"/>
                                <w:sz w:val="19"/>
                                <w:szCs w:val="19"/>
                              </w:rPr>
                            </w:pPr>
                          </w:p>
                        </w:txbxContent>
                      </v:textbox>
                    </v:rect>
                    <v:rect id="Rectangle 85" o:spid="_x0000_s1076" style="position:absolute;left:8556;top:12586;width:1472;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14:paraId="1AAE65FA" w14:textId="3411A91F" w:rsidR="00D95313" w:rsidRPr="00651B9D" w:rsidRDefault="00D95313" w:rsidP="00651B9D">
                            <w:pPr>
                              <w:jc w:val="center"/>
                              <w:rPr>
                                <w:rFonts w:ascii="Arial" w:hAnsi="Arial" w:cs="Arial"/>
                                <w:sz w:val="19"/>
                                <w:szCs w:val="19"/>
                              </w:rPr>
                            </w:pPr>
                            <w:r w:rsidRPr="00651B9D">
                              <w:rPr>
                                <w:rFonts w:ascii="Arial" w:hAnsi="Arial" w:cs="Arial"/>
                                <w:sz w:val="19"/>
                                <w:szCs w:val="19"/>
                              </w:rPr>
                              <w:t xml:space="preserve">Fair price shop </w:t>
                            </w:r>
                            <w:r>
                              <w:rPr>
                                <w:rFonts w:ascii="Arial" w:hAnsi="Arial" w:cs="Arial"/>
                                <w:sz w:val="19"/>
                                <w:szCs w:val="19"/>
                              </w:rPr>
                              <w:t>2</w:t>
                            </w:r>
                          </w:p>
                          <w:p w14:paraId="2F8AE44A" w14:textId="77777777" w:rsidR="00D95313" w:rsidRPr="00651B9D" w:rsidRDefault="00D95313" w:rsidP="00651B9D">
                            <w:pPr>
                              <w:jc w:val="center"/>
                              <w:rPr>
                                <w:rFonts w:ascii="Arial" w:hAnsi="Arial" w:cs="Arial"/>
                                <w:sz w:val="19"/>
                                <w:szCs w:val="19"/>
                              </w:rPr>
                            </w:pPr>
                          </w:p>
                        </w:txbxContent>
                      </v:textbox>
                    </v:rect>
                    <v:rect id="Rectangle 86" o:spid="_x0000_s1077" style="position:absolute;left:8573;top:10693;width:1446;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14:paraId="287E3A77" w14:textId="2491C90E" w:rsidR="00D95313" w:rsidRPr="00651B9D" w:rsidRDefault="00D95313" w:rsidP="00651B9D">
                            <w:pPr>
                              <w:jc w:val="center"/>
                              <w:rPr>
                                <w:rFonts w:ascii="Arial" w:hAnsi="Arial" w:cs="Arial"/>
                                <w:sz w:val="19"/>
                                <w:szCs w:val="19"/>
                              </w:rPr>
                            </w:pPr>
                            <w:r w:rsidRPr="00651B9D">
                              <w:rPr>
                                <w:rFonts w:ascii="Arial" w:hAnsi="Arial" w:cs="Arial"/>
                                <w:sz w:val="19"/>
                                <w:szCs w:val="19"/>
                              </w:rPr>
                              <w:t xml:space="preserve">Fair price shop </w:t>
                            </w:r>
                            <w:r>
                              <w:rPr>
                                <w:rFonts w:ascii="Arial" w:hAnsi="Arial" w:cs="Arial"/>
                                <w:sz w:val="19"/>
                                <w:szCs w:val="19"/>
                              </w:rPr>
                              <w:t>1</w:t>
                            </w:r>
                          </w:p>
                          <w:p w14:paraId="0D959ED5" w14:textId="77777777" w:rsidR="00D95313" w:rsidRPr="00651B9D" w:rsidRDefault="00D95313" w:rsidP="00651B9D">
                            <w:pPr>
                              <w:jc w:val="center"/>
                              <w:rPr>
                                <w:rFonts w:ascii="Arial" w:hAnsi="Arial" w:cs="Arial"/>
                                <w:sz w:val="19"/>
                                <w:szCs w:val="19"/>
                              </w:rPr>
                            </w:pPr>
                          </w:p>
                        </w:txbxContent>
                      </v:textbox>
                    </v:rect>
                    <v:rect id="Rectangle 87" o:spid="_x0000_s1078" style="position:absolute;left:2002;top:10800;width:1760;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14:paraId="6F377072" w14:textId="664A2728" w:rsidR="00D95313" w:rsidRPr="00651B9D" w:rsidRDefault="00D95313" w:rsidP="00651B9D">
                            <w:pPr>
                              <w:jc w:val="center"/>
                              <w:rPr>
                                <w:rFonts w:ascii="Arial" w:hAnsi="Arial" w:cs="Arial"/>
                                <w:sz w:val="19"/>
                                <w:szCs w:val="19"/>
                              </w:rPr>
                            </w:pPr>
                            <w:r w:rsidRPr="00651B9D">
                              <w:rPr>
                                <w:rFonts w:ascii="Arial" w:hAnsi="Arial" w:cs="Arial"/>
                                <w:sz w:val="19"/>
                                <w:szCs w:val="19"/>
                              </w:rPr>
                              <w:t>Procurement</w:t>
                            </w:r>
                          </w:p>
                          <w:p w14:paraId="3CE1BD13" w14:textId="07DAE54F" w:rsidR="00D95313" w:rsidRPr="00651B9D" w:rsidRDefault="00D95313" w:rsidP="00651B9D">
                            <w:pPr>
                              <w:jc w:val="center"/>
                              <w:rPr>
                                <w:rFonts w:ascii="Arial" w:hAnsi="Arial" w:cs="Arial"/>
                                <w:sz w:val="19"/>
                                <w:szCs w:val="19"/>
                              </w:rPr>
                            </w:pPr>
                            <w:r w:rsidRPr="00651B9D">
                              <w:rPr>
                                <w:rFonts w:ascii="Arial" w:hAnsi="Arial" w:cs="Arial"/>
                                <w:sz w:val="19"/>
                                <w:szCs w:val="19"/>
                              </w:rPr>
                              <w:t>centre</w:t>
                            </w:r>
                            <w:r>
                              <w:rPr>
                                <w:rFonts w:ascii="Arial" w:hAnsi="Arial" w:cs="Arial"/>
                                <w:sz w:val="19"/>
                                <w:szCs w:val="19"/>
                              </w:rPr>
                              <w:t>1</w:t>
                            </w:r>
                          </w:p>
                          <w:p w14:paraId="3B1F5EE4" w14:textId="77777777" w:rsidR="00D95313" w:rsidRPr="00651B9D" w:rsidRDefault="00D95313" w:rsidP="00651B9D">
                            <w:pPr>
                              <w:jc w:val="center"/>
                              <w:rPr>
                                <w:rFonts w:ascii="Arial" w:hAnsi="Arial" w:cs="Arial"/>
                                <w:sz w:val="19"/>
                                <w:szCs w:val="19"/>
                              </w:rPr>
                            </w:pPr>
                          </w:p>
                        </w:txbxContent>
                      </v:textbox>
                    </v:rect>
                    <v:shape id="Text Box 88" o:spid="_x0000_s1079" type="#_x0000_t202" style="position:absolute;left:1993;top:12586;width:1769;height: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14:paraId="2DA2D654" w14:textId="65FB7A30" w:rsidR="00D95313" w:rsidRPr="00651B9D" w:rsidRDefault="00D95313" w:rsidP="00651B9D">
                            <w:pPr>
                              <w:jc w:val="center"/>
                              <w:rPr>
                                <w:rFonts w:ascii="Arial" w:hAnsi="Arial" w:cs="Arial"/>
                                <w:sz w:val="19"/>
                                <w:szCs w:val="19"/>
                              </w:rPr>
                            </w:pPr>
                            <w:r w:rsidRPr="00651B9D">
                              <w:rPr>
                                <w:rFonts w:ascii="Arial" w:hAnsi="Arial" w:cs="Arial"/>
                                <w:sz w:val="19"/>
                                <w:szCs w:val="19"/>
                              </w:rPr>
                              <w:t>Procurement</w:t>
                            </w:r>
                          </w:p>
                          <w:p w14:paraId="5B052EF4" w14:textId="739BC0E7" w:rsidR="00D95313" w:rsidRPr="00651B9D" w:rsidRDefault="00D95313" w:rsidP="00651B9D">
                            <w:pPr>
                              <w:jc w:val="center"/>
                              <w:rPr>
                                <w:rFonts w:ascii="Arial" w:hAnsi="Arial" w:cs="Arial"/>
                                <w:sz w:val="19"/>
                                <w:szCs w:val="19"/>
                              </w:rPr>
                            </w:pPr>
                            <w:proofErr w:type="spellStart"/>
                            <w:proofErr w:type="gramStart"/>
                            <w:r w:rsidRPr="00651B9D">
                              <w:rPr>
                                <w:rFonts w:ascii="Arial" w:hAnsi="Arial" w:cs="Arial"/>
                                <w:sz w:val="19"/>
                                <w:szCs w:val="19"/>
                              </w:rPr>
                              <w:t>centre</w:t>
                            </w:r>
                            <w:proofErr w:type="spellEnd"/>
                            <w:proofErr w:type="gramEnd"/>
                            <w:r w:rsidRPr="00651B9D">
                              <w:rPr>
                                <w:rFonts w:ascii="Arial" w:hAnsi="Arial" w:cs="Arial"/>
                                <w:sz w:val="19"/>
                                <w:szCs w:val="19"/>
                              </w:rPr>
                              <w:t xml:space="preserve"> </w:t>
                            </w:r>
                            <w:r>
                              <w:rPr>
                                <w:rFonts w:ascii="Arial" w:hAnsi="Arial" w:cs="Arial"/>
                                <w:sz w:val="19"/>
                                <w:szCs w:val="19"/>
                              </w:rPr>
                              <w:t>2</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9" o:spid="_x0000_s1080" type="#_x0000_t67" style="position:absolute;left:2532;top:13668;width:653;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j8MA&#10;AADbAAAADwAAAGRycy9kb3ducmV2LnhtbESPQWvCQBSE7wX/w/KEXoputCAaXUUFodRLGsXzI/tM&#10;gtm3MbvG5N+7hUKPw8x8w6w2nalES40rLSuYjCMQxJnVJecKzqfDaA7CeWSNlWVS0JODzXrwtsJY&#10;2yf/UJv6XAQIuxgVFN7XsZQuK8igG9uaOHhX2xj0QTa51A0+A9xUchpFM2mw5LBQYE37grJb+jAK&#10;8PiZRGmS9/3HbIeJu7eX78tVqfdht12C8NT5//Bf+0srmC/g90v4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L+j8MAAADbAAAADwAAAAAAAAAAAAAAAACYAgAAZHJzL2Rv&#10;d25yZXYueG1sUEsFBgAAAAAEAAQA9QAAAIgDAAAAAA==&#10;" adj="14135">
                      <v:textbox style="layout-flow:vertical-ideographic"/>
                    </v:shape>
                    <v:shape id="AutoShape 90" o:spid="_x0000_s1081" type="#_x0000_t67" style="position:absolute;left:5749;top:13668;width:656;height:1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Hm0cEA&#10;AADbAAAADwAAAGRycy9kb3ducmV2LnhtbERPXWvCMBR9F/Yfwh3sbaZzOLQapQwHA5Wxqu+X5toW&#10;m5uSxFr99eZB8PFwvufL3jSiI+drywo+hgkI4sLqmksF+93P+wSED8gaG8uk4EoelouXwRxTbS/8&#10;T10eShFD2KeooAqhTaX0RUUG/dC2xJE7WmcwROhKqR1eYrhp5ChJvqTBmmNDhS19V1Sc8rNRsBr3&#10;t81hvR1lnf3LXHkqjp/jjVJvr302AxGoD0/xw/2rFUzj+vgl/g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5tHBAAAA2wAAAA8AAAAAAAAAAAAAAAAAmAIAAGRycy9kb3du&#10;cmV2LnhtbFBLBQYAAAAABAAEAPUAAACGAwAAAAA=&#10;" adj="14905">
                      <v:textbox style="layout-flow:vertical-ideographic"/>
                    </v:shape>
                    <v:shape id="AutoShape 91" o:spid="_x0000_s1082" type="#_x0000_t67" style="position:absolute;left:9028;top:13695;width:667;height: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noMUA&#10;AADbAAAADwAAAGRycy9kb3ducmV2LnhtbESPT2vCQBTE7wW/w/KEXorZGERt6ibYFkG8+Qd6fWZf&#10;k7TZt2l2a+K37xYEj8PM/IZZ5YNpxIU6V1tWMI1iEMSF1TWXCk7HzWQJwnlkjY1lUnAlB3k2elhh&#10;qm3Pe7ocfCkChF2KCirv21RKV1Rk0EW2JQ7ep+0M+iC7UuoO+wA3jUzieC4N1hwWKmzpraLi+/Br&#10;FHz1r3Lmth9JvPih5Pq03p3fzzulHsfD+gWEp8Hfw7f2Vit4nsL/l/AD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megxQAAANsAAAAPAAAAAAAAAAAAAAAAAJgCAABkcnMv&#10;ZG93bnJldi54bWxQSwUGAAAAAAQABAD1AAAAigMAAAAA&#10;" adj="13975">
                      <v:textbox style="layout-flow:vertical-ideographic"/>
                    </v:shape>
                  </v:group>
                </v:group>
                <w10:wrap anchorx="page"/>
              </v:group>
            </w:pict>
          </mc:Fallback>
        </mc:AlternateContent>
      </w:r>
    </w:p>
    <w:p w14:paraId="3B79452A" w14:textId="77777777" w:rsidR="00651B9D" w:rsidRPr="007A7418" w:rsidRDefault="00651B9D" w:rsidP="007A7418">
      <w:pPr>
        <w:rPr>
          <w:rFonts w:ascii="Arial" w:hAnsi="Arial" w:cs="Arial"/>
          <w:i/>
          <w:iCs/>
          <w:color w:val="000000" w:themeColor="text1"/>
          <w:sz w:val="17"/>
          <w:szCs w:val="17"/>
          <w:lang w:val="en-GB"/>
        </w:rPr>
      </w:pPr>
    </w:p>
    <w:p w14:paraId="365F33B3" w14:textId="77777777" w:rsidR="00651B9D" w:rsidRPr="007A7418" w:rsidRDefault="00651B9D" w:rsidP="007A7418">
      <w:pPr>
        <w:rPr>
          <w:rFonts w:ascii="Arial" w:hAnsi="Arial" w:cs="Arial"/>
          <w:i/>
          <w:iCs/>
          <w:color w:val="000000" w:themeColor="text1"/>
          <w:sz w:val="17"/>
          <w:szCs w:val="17"/>
          <w:lang w:val="en-GB"/>
        </w:rPr>
      </w:pPr>
    </w:p>
    <w:p w14:paraId="7D4F32E4" w14:textId="77777777" w:rsidR="00651B9D" w:rsidRPr="007A7418" w:rsidRDefault="00651B9D" w:rsidP="007A7418">
      <w:pPr>
        <w:rPr>
          <w:rFonts w:ascii="Arial" w:hAnsi="Arial" w:cs="Arial"/>
          <w:i/>
          <w:iCs/>
          <w:color w:val="000000" w:themeColor="text1"/>
          <w:sz w:val="17"/>
          <w:szCs w:val="17"/>
          <w:lang w:val="en-GB"/>
        </w:rPr>
      </w:pPr>
    </w:p>
    <w:p w14:paraId="62603F00" w14:textId="3EF1A446" w:rsidR="00651B9D" w:rsidRPr="007A7418" w:rsidRDefault="00651B9D" w:rsidP="007A7418">
      <w:pPr>
        <w:rPr>
          <w:rFonts w:ascii="Arial" w:hAnsi="Arial" w:cs="Arial"/>
          <w:i/>
          <w:iCs/>
          <w:color w:val="000000" w:themeColor="text1"/>
          <w:sz w:val="17"/>
          <w:szCs w:val="17"/>
          <w:lang w:val="en-GB"/>
        </w:rPr>
      </w:pPr>
    </w:p>
    <w:p w14:paraId="215DCBAD" w14:textId="6A1DE5A3" w:rsidR="00651B9D" w:rsidRPr="007A7418" w:rsidRDefault="00651B9D" w:rsidP="007A7418">
      <w:pPr>
        <w:rPr>
          <w:rFonts w:ascii="Arial" w:hAnsi="Arial" w:cs="Arial"/>
          <w:i/>
          <w:iCs/>
          <w:color w:val="000000" w:themeColor="text1"/>
          <w:sz w:val="17"/>
          <w:szCs w:val="17"/>
          <w:lang w:val="en-GB"/>
        </w:rPr>
      </w:pPr>
    </w:p>
    <w:p w14:paraId="265B7C2C" w14:textId="3EE737E8" w:rsidR="00651B9D" w:rsidRPr="007A7418" w:rsidRDefault="00651B9D" w:rsidP="007A7418">
      <w:pPr>
        <w:rPr>
          <w:rFonts w:ascii="Arial" w:hAnsi="Arial" w:cs="Arial"/>
          <w:i/>
          <w:iCs/>
          <w:color w:val="000000" w:themeColor="text1"/>
          <w:sz w:val="17"/>
          <w:szCs w:val="17"/>
          <w:lang w:val="en-GB"/>
        </w:rPr>
      </w:pPr>
    </w:p>
    <w:p w14:paraId="1EB77309" w14:textId="74AF424B" w:rsidR="00651B9D" w:rsidRPr="007A7418" w:rsidRDefault="00651B9D" w:rsidP="007A7418">
      <w:pPr>
        <w:rPr>
          <w:rFonts w:ascii="Arial" w:hAnsi="Arial" w:cs="Arial"/>
          <w:i/>
          <w:iCs/>
          <w:color w:val="000000" w:themeColor="text1"/>
          <w:sz w:val="17"/>
          <w:szCs w:val="17"/>
          <w:lang w:val="en-GB"/>
        </w:rPr>
      </w:pPr>
    </w:p>
    <w:p w14:paraId="7EC4EBF2" w14:textId="0FBEF005" w:rsidR="00651B9D" w:rsidRPr="007A7418" w:rsidRDefault="00651B9D" w:rsidP="007A7418">
      <w:pPr>
        <w:rPr>
          <w:rFonts w:ascii="Arial" w:hAnsi="Arial" w:cs="Arial"/>
          <w:i/>
          <w:iCs/>
          <w:color w:val="000000" w:themeColor="text1"/>
          <w:sz w:val="17"/>
          <w:szCs w:val="17"/>
          <w:lang w:val="en-GB"/>
        </w:rPr>
      </w:pPr>
    </w:p>
    <w:p w14:paraId="639C8E49" w14:textId="77777777" w:rsidR="00651B9D" w:rsidRPr="007A7418" w:rsidRDefault="00651B9D" w:rsidP="007A7418">
      <w:pPr>
        <w:rPr>
          <w:rFonts w:ascii="Arial" w:hAnsi="Arial" w:cs="Arial"/>
          <w:i/>
          <w:iCs/>
          <w:color w:val="000000" w:themeColor="text1"/>
          <w:sz w:val="17"/>
          <w:szCs w:val="17"/>
          <w:lang w:val="en-GB"/>
        </w:rPr>
      </w:pPr>
    </w:p>
    <w:p w14:paraId="080B6B9A" w14:textId="77777777" w:rsidR="00651B9D" w:rsidRPr="007A7418" w:rsidRDefault="00651B9D" w:rsidP="007A7418">
      <w:pPr>
        <w:rPr>
          <w:rFonts w:ascii="Arial" w:hAnsi="Arial" w:cs="Arial"/>
          <w:i/>
          <w:iCs/>
          <w:color w:val="000000" w:themeColor="text1"/>
          <w:sz w:val="17"/>
          <w:szCs w:val="17"/>
          <w:lang w:val="en-GB"/>
        </w:rPr>
      </w:pPr>
    </w:p>
    <w:p w14:paraId="392BA7B2" w14:textId="77777777" w:rsidR="00651B9D" w:rsidRPr="007A7418" w:rsidRDefault="00651B9D" w:rsidP="007A7418">
      <w:pPr>
        <w:rPr>
          <w:rFonts w:ascii="Arial" w:hAnsi="Arial" w:cs="Arial"/>
          <w:i/>
          <w:iCs/>
          <w:color w:val="000000" w:themeColor="text1"/>
          <w:sz w:val="17"/>
          <w:szCs w:val="17"/>
          <w:lang w:val="en-GB"/>
        </w:rPr>
      </w:pPr>
    </w:p>
    <w:p w14:paraId="5ACD2CB5" w14:textId="77777777" w:rsidR="00651B9D" w:rsidRPr="007A7418" w:rsidRDefault="00651B9D" w:rsidP="007A7418">
      <w:pPr>
        <w:rPr>
          <w:rFonts w:ascii="Arial" w:hAnsi="Arial" w:cs="Arial"/>
          <w:i/>
          <w:iCs/>
          <w:color w:val="000000" w:themeColor="text1"/>
          <w:sz w:val="17"/>
          <w:szCs w:val="17"/>
          <w:lang w:val="en-GB"/>
        </w:rPr>
      </w:pPr>
    </w:p>
    <w:p w14:paraId="0C38FBD1" w14:textId="77777777" w:rsidR="00651B9D" w:rsidRPr="007A7418" w:rsidRDefault="00651B9D" w:rsidP="007A7418">
      <w:pPr>
        <w:rPr>
          <w:rFonts w:ascii="Arial" w:hAnsi="Arial" w:cs="Arial"/>
          <w:i/>
          <w:iCs/>
          <w:color w:val="000000" w:themeColor="text1"/>
          <w:sz w:val="17"/>
          <w:szCs w:val="17"/>
          <w:lang w:val="en-GB"/>
        </w:rPr>
      </w:pPr>
    </w:p>
    <w:p w14:paraId="01212F29" w14:textId="77777777" w:rsidR="00651B9D" w:rsidRPr="007A7418" w:rsidRDefault="00651B9D" w:rsidP="007A7418">
      <w:pPr>
        <w:rPr>
          <w:rFonts w:ascii="Arial" w:hAnsi="Arial" w:cs="Arial"/>
          <w:i/>
          <w:iCs/>
          <w:color w:val="000000" w:themeColor="text1"/>
          <w:sz w:val="17"/>
          <w:szCs w:val="17"/>
          <w:lang w:val="en-GB"/>
        </w:rPr>
      </w:pPr>
    </w:p>
    <w:p w14:paraId="711AEE24" w14:textId="77777777" w:rsidR="00651B9D" w:rsidRPr="007A7418" w:rsidRDefault="00651B9D" w:rsidP="007A7418">
      <w:pPr>
        <w:rPr>
          <w:rFonts w:ascii="Arial" w:hAnsi="Arial" w:cs="Arial"/>
          <w:i/>
          <w:iCs/>
          <w:color w:val="000000" w:themeColor="text1"/>
          <w:sz w:val="17"/>
          <w:szCs w:val="17"/>
          <w:lang w:val="en-GB"/>
        </w:rPr>
      </w:pPr>
    </w:p>
    <w:p w14:paraId="312EC867" w14:textId="77777777" w:rsidR="00651B9D" w:rsidRPr="007A7418" w:rsidRDefault="00651B9D" w:rsidP="007A7418">
      <w:pPr>
        <w:rPr>
          <w:rFonts w:ascii="Arial" w:hAnsi="Arial" w:cs="Arial"/>
          <w:i/>
          <w:iCs/>
          <w:color w:val="000000" w:themeColor="text1"/>
          <w:sz w:val="17"/>
          <w:szCs w:val="17"/>
          <w:lang w:val="en-GB"/>
        </w:rPr>
      </w:pPr>
    </w:p>
    <w:p w14:paraId="6ACAD708" w14:textId="77777777" w:rsidR="00651B9D" w:rsidRPr="007A7418" w:rsidRDefault="00651B9D" w:rsidP="007A7418">
      <w:pPr>
        <w:pStyle w:val="Footnote"/>
        <w:rPr>
          <w:color w:val="000000" w:themeColor="text1"/>
          <w:lang w:val="en-GB"/>
        </w:rPr>
      </w:pPr>
    </w:p>
    <w:p w14:paraId="02A82FEB" w14:textId="497BB115" w:rsidR="001616B6" w:rsidRPr="007A7418" w:rsidRDefault="00651B9D" w:rsidP="007A7418">
      <w:pPr>
        <w:pStyle w:val="Footnote"/>
        <w:rPr>
          <w:color w:val="000000" w:themeColor="text1"/>
          <w:lang w:val="en-GB"/>
        </w:rPr>
      </w:pPr>
      <w:r w:rsidRPr="007A7418">
        <w:rPr>
          <w:color w:val="000000" w:themeColor="text1"/>
          <w:lang w:val="en-GB"/>
        </w:rPr>
        <w:t>.</w:t>
      </w:r>
    </w:p>
    <w:p w14:paraId="0942EDF7" w14:textId="77777777" w:rsidR="001616B6" w:rsidRPr="007A7418" w:rsidRDefault="001616B6" w:rsidP="007A7418">
      <w:pPr>
        <w:pStyle w:val="Footnote"/>
        <w:rPr>
          <w:color w:val="000000" w:themeColor="text1"/>
          <w:lang w:val="en-GB"/>
        </w:rPr>
      </w:pPr>
    </w:p>
    <w:p w14:paraId="218D7389" w14:textId="77777777" w:rsidR="00D4584D" w:rsidRPr="007A7418" w:rsidRDefault="00D4584D" w:rsidP="007A7418">
      <w:pPr>
        <w:spacing w:after="200" w:line="276" w:lineRule="auto"/>
        <w:rPr>
          <w:color w:val="000000" w:themeColor="text1"/>
          <w:lang w:val="en-GB"/>
        </w:rPr>
      </w:pPr>
    </w:p>
    <w:p w14:paraId="48B72C3A" w14:textId="77777777" w:rsidR="0018486E" w:rsidRPr="007A7418" w:rsidRDefault="0018486E" w:rsidP="007A7418">
      <w:pPr>
        <w:pStyle w:val="Footnote"/>
        <w:rPr>
          <w:color w:val="000000" w:themeColor="text1"/>
          <w:lang w:val="en-GB"/>
        </w:rPr>
      </w:pPr>
    </w:p>
    <w:p w14:paraId="7BD1EF29" w14:textId="77777777" w:rsidR="00D4584D" w:rsidRPr="007A7418" w:rsidRDefault="00D4584D" w:rsidP="007A7418">
      <w:pPr>
        <w:pStyle w:val="Footnote"/>
        <w:rPr>
          <w:color w:val="000000" w:themeColor="text1"/>
          <w:lang w:val="en-GB"/>
        </w:rPr>
      </w:pPr>
      <w:r w:rsidRPr="007A7418">
        <w:rPr>
          <w:color w:val="000000" w:themeColor="text1"/>
          <w:lang w:val="en-GB"/>
        </w:rPr>
        <w:t xml:space="preserve">Source: Company documents. </w:t>
      </w:r>
    </w:p>
    <w:p w14:paraId="4A961C8B" w14:textId="77777777" w:rsidR="00D4584D" w:rsidRPr="007A7418" w:rsidRDefault="00D4584D" w:rsidP="007A7418">
      <w:pPr>
        <w:spacing w:after="200" w:line="276" w:lineRule="auto"/>
        <w:rPr>
          <w:color w:val="000000" w:themeColor="text1"/>
          <w:lang w:val="en-GB"/>
        </w:rPr>
      </w:pPr>
    </w:p>
    <w:p w14:paraId="67AFDAEC" w14:textId="77777777" w:rsidR="00651B9D" w:rsidRPr="007A7418" w:rsidRDefault="00651B9D" w:rsidP="007A7418">
      <w:pPr>
        <w:spacing w:after="200" w:line="276" w:lineRule="auto"/>
        <w:rPr>
          <w:color w:val="000000" w:themeColor="text1"/>
          <w:lang w:val="en-GB"/>
        </w:rPr>
      </w:pPr>
      <w:r w:rsidRPr="007A7418">
        <w:rPr>
          <w:color w:val="000000" w:themeColor="text1"/>
          <w:lang w:val="en-GB"/>
        </w:rPr>
        <w:br w:type="page"/>
      </w:r>
    </w:p>
    <w:p w14:paraId="606E776D" w14:textId="77777777" w:rsidR="00E20EB4" w:rsidRPr="007A7418" w:rsidRDefault="00E20EB4" w:rsidP="007A7418">
      <w:pPr>
        <w:pStyle w:val="ExhibitHeading"/>
        <w:rPr>
          <w:color w:val="000000" w:themeColor="text1"/>
          <w:lang w:val="en-GB"/>
        </w:rPr>
      </w:pPr>
      <w:r w:rsidRPr="007A7418">
        <w:rPr>
          <w:color w:val="000000" w:themeColor="text1"/>
          <w:lang w:val="en-GB"/>
        </w:rPr>
        <w:lastRenderedPageBreak/>
        <w:t xml:space="preserve">Exhibit </w:t>
      </w:r>
      <w:r w:rsidR="006C3F80" w:rsidRPr="007A7418">
        <w:rPr>
          <w:color w:val="000000" w:themeColor="text1"/>
          <w:lang w:val="en-GB"/>
        </w:rPr>
        <w:t>3</w:t>
      </w:r>
      <w:r w:rsidRPr="007A7418">
        <w:rPr>
          <w:color w:val="000000" w:themeColor="text1"/>
          <w:lang w:val="en-GB"/>
        </w:rPr>
        <w:t>: Supply Centres</w:t>
      </w:r>
    </w:p>
    <w:p w14:paraId="08E86A24" w14:textId="77777777" w:rsidR="00E20EB4" w:rsidRPr="007A7418" w:rsidRDefault="00E20EB4" w:rsidP="007A7418">
      <w:pPr>
        <w:pStyle w:val="ExhibitHeading"/>
        <w:rPr>
          <w:color w:val="000000" w:themeColor="text1"/>
          <w:lang w:val="en-GB"/>
        </w:rPr>
      </w:pPr>
    </w:p>
    <w:tbl>
      <w:tblPr>
        <w:tblW w:w="8618" w:type="dxa"/>
        <w:jc w:val="center"/>
        <w:tblLook w:val="04A0" w:firstRow="1" w:lastRow="0" w:firstColumn="1" w:lastColumn="0" w:noHBand="0" w:noVBand="1"/>
      </w:tblPr>
      <w:tblGrid>
        <w:gridCol w:w="1100"/>
        <w:gridCol w:w="1539"/>
        <w:gridCol w:w="1487"/>
        <w:gridCol w:w="276"/>
        <w:gridCol w:w="1100"/>
        <w:gridCol w:w="1599"/>
        <w:gridCol w:w="1517"/>
      </w:tblGrid>
      <w:tr w:rsidR="007A7418" w:rsidRPr="007A7418" w14:paraId="0FF19A1C" w14:textId="77777777" w:rsidTr="00D4584D">
        <w:trPr>
          <w:trHeight w:val="300"/>
          <w:jc w:val="center"/>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C9CE0" w14:textId="685F2675" w:rsidR="00E20EB4" w:rsidRPr="007A7418" w:rsidRDefault="00E20EB4" w:rsidP="007A7418">
            <w:pPr>
              <w:jc w:val="cente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 xml:space="preserve">Supply </w:t>
            </w:r>
            <w:r w:rsidR="007E111B" w:rsidRPr="007A7418">
              <w:rPr>
                <w:rFonts w:ascii="Arial" w:hAnsi="Arial" w:cs="Arial"/>
                <w:b/>
                <w:bCs/>
                <w:color w:val="000000" w:themeColor="text1"/>
                <w:sz w:val="19"/>
                <w:szCs w:val="19"/>
                <w:lang w:val="en-GB" w:eastAsia="en-IN"/>
              </w:rPr>
              <w:t>Centre</w:t>
            </w:r>
            <w:r w:rsidRPr="007A7418">
              <w:rPr>
                <w:rFonts w:ascii="Arial" w:hAnsi="Arial" w:cs="Arial"/>
                <w:b/>
                <w:bCs/>
                <w:color w:val="000000" w:themeColor="text1"/>
                <w:sz w:val="19"/>
                <w:szCs w:val="19"/>
                <w:lang w:val="en-GB" w:eastAsia="en-IN"/>
              </w:rPr>
              <w:t xml:space="preserve"> No.</w:t>
            </w:r>
          </w:p>
        </w:tc>
        <w:tc>
          <w:tcPr>
            <w:tcW w:w="1539" w:type="dxa"/>
            <w:tcBorders>
              <w:top w:val="single" w:sz="4" w:space="0" w:color="auto"/>
              <w:left w:val="nil"/>
              <w:bottom w:val="single" w:sz="4" w:space="0" w:color="auto"/>
              <w:right w:val="single" w:sz="4" w:space="0" w:color="auto"/>
            </w:tcBorders>
            <w:shd w:val="clear" w:color="000000" w:fill="FFFFFF"/>
            <w:noWrap/>
            <w:vAlign w:val="center"/>
            <w:hideMark/>
          </w:tcPr>
          <w:p w14:paraId="4B5B2740" w14:textId="7FDF0ADC" w:rsidR="00E20EB4" w:rsidRPr="007A7418" w:rsidRDefault="00E20EB4" w:rsidP="007A7418">
            <w:pPr>
              <w:jc w:val="cente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Supply Centre</w:t>
            </w:r>
            <w:r w:rsidR="0083425A" w:rsidRPr="007A7418">
              <w:rPr>
                <w:rFonts w:ascii="Arial" w:hAnsi="Arial" w:cs="Arial"/>
                <w:b/>
                <w:bCs/>
                <w:color w:val="000000" w:themeColor="text1"/>
                <w:sz w:val="19"/>
                <w:szCs w:val="19"/>
                <w:lang w:val="en-GB" w:eastAsia="en-IN"/>
              </w:rPr>
              <w:t xml:space="preserve"> </w:t>
            </w:r>
            <w:r w:rsidRPr="007A7418">
              <w:rPr>
                <w:rFonts w:ascii="Arial" w:hAnsi="Arial" w:cs="Arial"/>
                <w:b/>
                <w:bCs/>
                <w:color w:val="000000" w:themeColor="text1"/>
                <w:sz w:val="19"/>
                <w:szCs w:val="19"/>
                <w:lang w:val="en-GB" w:eastAsia="en-IN"/>
              </w:rPr>
              <w:t>(</w:t>
            </w:r>
            <w:r w:rsidR="007E111B" w:rsidRPr="007A7418">
              <w:rPr>
                <w:rFonts w:ascii="Arial" w:hAnsi="Arial" w:cs="Arial"/>
                <w:b/>
                <w:bCs/>
                <w:color w:val="000000" w:themeColor="text1"/>
                <w:sz w:val="19"/>
                <w:szCs w:val="19"/>
                <w:lang w:val="en-GB" w:eastAsia="en-IN"/>
              </w:rPr>
              <w:t>District</w:t>
            </w:r>
            <w:r w:rsidRPr="007A7418">
              <w:rPr>
                <w:rFonts w:ascii="Arial" w:hAnsi="Arial" w:cs="Arial"/>
                <w:b/>
                <w:bCs/>
                <w:color w:val="000000" w:themeColor="text1"/>
                <w:sz w:val="19"/>
                <w:szCs w:val="19"/>
                <w:lang w:val="en-GB" w:eastAsia="en-IN"/>
              </w:rPr>
              <w:t>)</w:t>
            </w:r>
          </w:p>
        </w:tc>
        <w:tc>
          <w:tcPr>
            <w:tcW w:w="1487" w:type="dxa"/>
            <w:tcBorders>
              <w:top w:val="single" w:sz="4" w:space="0" w:color="auto"/>
              <w:left w:val="nil"/>
              <w:bottom w:val="single" w:sz="4" w:space="0" w:color="auto"/>
              <w:right w:val="single" w:sz="4" w:space="0" w:color="auto"/>
            </w:tcBorders>
            <w:shd w:val="clear" w:color="auto" w:fill="auto"/>
            <w:noWrap/>
            <w:vAlign w:val="center"/>
            <w:hideMark/>
          </w:tcPr>
          <w:p w14:paraId="02FD8EFB" w14:textId="0424A9A0" w:rsidR="00E20EB4" w:rsidRPr="007A7418" w:rsidRDefault="00E20EB4" w:rsidP="007A7418">
            <w:pPr>
              <w:jc w:val="cente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Supply (</w:t>
            </w:r>
            <w:r w:rsidR="0018486E" w:rsidRPr="007A7418">
              <w:rPr>
                <w:rFonts w:ascii="Arial" w:hAnsi="Arial" w:cs="Arial"/>
                <w:b/>
                <w:bCs/>
                <w:color w:val="000000" w:themeColor="text1"/>
                <w:sz w:val="19"/>
                <w:szCs w:val="19"/>
                <w:lang w:val="en-GB" w:eastAsia="en-IN"/>
              </w:rPr>
              <w:t>G</w:t>
            </w:r>
            <w:r w:rsidRPr="007A7418">
              <w:rPr>
                <w:rFonts w:ascii="Arial" w:hAnsi="Arial" w:cs="Arial"/>
                <w:b/>
                <w:bCs/>
                <w:color w:val="000000" w:themeColor="text1"/>
                <w:sz w:val="19"/>
                <w:szCs w:val="19"/>
                <w:lang w:val="en-GB" w:eastAsia="en-IN"/>
              </w:rPr>
              <w:t>unny</w:t>
            </w:r>
            <w:r w:rsidR="0083425A" w:rsidRPr="007A7418">
              <w:rPr>
                <w:rFonts w:ascii="Arial" w:hAnsi="Arial" w:cs="Arial"/>
                <w:b/>
                <w:bCs/>
                <w:color w:val="000000" w:themeColor="text1"/>
                <w:sz w:val="19"/>
                <w:szCs w:val="19"/>
                <w:lang w:val="en-GB" w:eastAsia="en-IN"/>
              </w:rPr>
              <w:t xml:space="preserve"> </w:t>
            </w:r>
            <w:r w:rsidR="0018486E" w:rsidRPr="007A7418">
              <w:rPr>
                <w:rFonts w:ascii="Arial" w:hAnsi="Arial" w:cs="Arial"/>
                <w:b/>
                <w:bCs/>
                <w:color w:val="000000" w:themeColor="text1"/>
                <w:sz w:val="19"/>
                <w:szCs w:val="19"/>
                <w:lang w:val="en-GB" w:eastAsia="en-IN"/>
              </w:rPr>
              <w:t>B</w:t>
            </w:r>
            <w:r w:rsidRPr="007A7418">
              <w:rPr>
                <w:rFonts w:ascii="Arial" w:hAnsi="Arial" w:cs="Arial"/>
                <w:b/>
                <w:bCs/>
                <w:color w:val="000000" w:themeColor="text1"/>
                <w:sz w:val="19"/>
                <w:szCs w:val="19"/>
                <w:lang w:val="en-GB" w:eastAsia="en-IN"/>
              </w:rPr>
              <w:t>ags)</w:t>
            </w:r>
          </w:p>
        </w:tc>
        <w:tc>
          <w:tcPr>
            <w:tcW w:w="276" w:type="dxa"/>
            <w:tcBorders>
              <w:top w:val="nil"/>
              <w:left w:val="nil"/>
              <w:bottom w:val="nil"/>
              <w:right w:val="nil"/>
            </w:tcBorders>
            <w:shd w:val="clear" w:color="auto" w:fill="auto"/>
            <w:noWrap/>
            <w:vAlign w:val="bottom"/>
            <w:hideMark/>
          </w:tcPr>
          <w:p w14:paraId="5462E6A9"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37B311" w14:textId="539559E4" w:rsidR="00E20EB4" w:rsidRPr="007A7418" w:rsidRDefault="00E20EB4" w:rsidP="007A7418">
            <w:pPr>
              <w:jc w:val="cente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 xml:space="preserve">Supply </w:t>
            </w:r>
            <w:r w:rsidR="007E111B" w:rsidRPr="007A7418">
              <w:rPr>
                <w:rFonts w:ascii="Arial" w:hAnsi="Arial" w:cs="Arial"/>
                <w:b/>
                <w:bCs/>
                <w:color w:val="000000" w:themeColor="text1"/>
                <w:sz w:val="19"/>
                <w:szCs w:val="19"/>
                <w:lang w:val="en-GB" w:eastAsia="en-IN"/>
              </w:rPr>
              <w:t>Centre</w:t>
            </w:r>
            <w:r w:rsidRPr="007A7418">
              <w:rPr>
                <w:rFonts w:ascii="Arial" w:hAnsi="Arial" w:cs="Arial"/>
                <w:b/>
                <w:bCs/>
                <w:color w:val="000000" w:themeColor="text1"/>
                <w:sz w:val="19"/>
                <w:szCs w:val="19"/>
                <w:lang w:val="en-GB" w:eastAsia="en-IN"/>
              </w:rPr>
              <w:t xml:space="preserve"> No.</w:t>
            </w:r>
          </w:p>
        </w:tc>
        <w:tc>
          <w:tcPr>
            <w:tcW w:w="1599" w:type="dxa"/>
            <w:tcBorders>
              <w:top w:val="single" w:sz="4" w:space="0" w:color="auto"/>
              <w:left w:val="nil"/>
              <w:bottom w:val="single" w:sz="4" w:space="0" w:color="auto"/>
              <w:right w:val="single" w:sz="4" w:space="0" w:color="auto"/>
            </w:tcBorders>
            <w:shd w:val="clear" w:color="000000" w:fill="FFFFFF"/>
            <w:noWrap/>
            <w:vAlign w:val="center"/>
            <w:hideMark/>
          </w:tcPr>
          <w:p w14:paraId="00DD8393" w14:textId="1167D615" w:rsidR="00E20EB4" w:rsidRPr="007A7418" w:rsidRDefault="00E20EB4" w:rsidP="007A7418">
            <w:pPr>
              <w:jc w:val="cente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Supply Centre</w:t>
            </w:r>
            <w:r w:rsidR="0018486E" w:rsidRPr="007A7418">
              <w:rPr>
                <w:rFonts w:ascii="Arial" w:hAnsi="Arial" w:cs="Arial"/>
                <w:b/>
                <w:bCs/>
                <w:color w:val="000000" w:themeColor="text1"/>
                <w:sz w:val="19"/>
                <w:szCs w:val="19"/>
                <w:lang w:val="en-GB" w:eastAsia="en-IN"/>
              </w:rPr>
              <w:t xml:space="preserve"> </w:t>
            </w:r>
            <w:r w:rsidRPr="007A7418">
              <w:rPr>
                <w:rFonts w:ascii="Arial" w:hAnsi="Arial" w:cs="Arial"/>
                <w:b/>
                <w:bCs/>
                <w:color w:val="000000" w:themeColor="text1"/>
                <w:sz w:val="19"/>
                <w:szCs w:val="19"/>
                <w:lang w:val="en-GB" w:eastAsia="en-IN"/>
              </w:rPr>
              <w:t>(</w:t>
            </w:r>
            <w:r w:rsidR="0083425A" w:rsidRPr="007A7418">
              <w:rPr>
                <w:rFonts w:ascii="Arial" w:hAnsi="Arial" w:cs="Arial"/>
                <w:b/>
                <w:bCs/>
                <w:color w:val="000000" w:themeColor="text1"/>
                <w:sz w:val="19"/>
                <w:szCs w:val="19"/>
                <w:lang w:val="en-GB" w:eastAsia="en-IN"/>
              </w:rPr>
              <w:t>District</w:t>
            </w:r>
            <w:r w:rsidRPr="007A7418">
              <w:rPr>
                <w:rFonts w:ascii="Arial" w:hAnsi="Arial" w:cs="Arial"/>
                <w:b/>
                <w:bCs/>
                <w:color w:val="000000" w:themeColor="text1"/>
                <w:sz w:val="19"/>
                <w:szCs w:val="19"/>
                <w:lang w:val="en-GB" w:eastAsia="en-IN"/>
              </w:rPr>
              <w:t>)</w:t>
            </w:r>
          </w:p>
        </w:tc>
        <w:tc>
          <w:tcPr>
            <w:tcW w:w="1517" w:type="dxa"/>
            <w:tcBorders>
              <w:top w:val="single" w:sz="4" w:space="0" w:color="auto"/>
              <w:left w:val="nil"/>
              <w:bottom w:val="single" w:sz="4" w:space="0" w:color="auto"/>
              <w:right w:val="single" w:sz="4" w:space="0" w:color="auto"/>
            </w:tcBorders>
            <w:shd w:val="clear" w:color="auto" w:fill="auto"/>
            <w:noWrap/>
            <w:vAlign w:val="center"/>
            <w:hideMark/>
          </w:tcPr>
          <w:p w14:paraId="4D0D3D33" w14:textId="3F748AAC" w:rsidR="00E20EB4" w:rsidRPr="007A7418" w:rsidRDefault="00E20EB4" w:rsidP="007A7418">
            <w:pPr>
              <w:jc w:val="cente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Supply (</w:t>
            </w:r>
            <w:r w:rsidR="0018486E" w:rsidRPr="007A7418">
              <w:rPr>
                <w:rFonts w:ascii="Arial" w:hAnsi="Arial" w:cs="Arial"/>
                <w:b/>
                <w:bCs/>
                <w:color w:val="000000" w:themeColor="text1"/>
                <w:sz w:val="19"/>
                <w:szCs w:val="19"/>
                <w:lang w:val="en-GB" w:eastAsia="en-IN"/>
              </w:rPr>
              <w:t>G</w:t>
            </w:r>
            <w:r w:rsidRPr="007A7418">
              <w:rPr>
                <w:rFonts w:ascii="Arial" w:hAnsi="Arial" w:cs="Arial"/>
                <w:b/>
                <w:bCs/>
                <w:color w:val="000000" w:themeColor="text1"/>
                <w:sz w:val="19"/>
                <w:szCs w:val="19"/>
                <w:lang w:val="en-GB" w:eastAsia="en-IN"/>
              </w:rPr>
              <w:t>unny</w:t>
            </w:r>
            <w:r w:rsidR="0083425A" w:rsidRPr="007A7418">
              <w:rPr>
                <w:rFonts w:ascii="Arial" w:hAnsi="Arial" w:cs="Arial"/>
                <w:b/>
                <w:bCs/>
                <w:color w:val="000000" w:themeColor="text1"/>
                <w:sz w:val="19"/>
                <w:szCs w:val="19"/>
                <w:lang w:val="en-GB" w:eastAsia="en-IN"/>
              </w:rPr>
              <w:t xml:space="preserve"> </w:t>
            </w:r>
            <w:r w:rsidR="0018486E" w:rsidRPr="007A7418">
              <w:rPr>
                <w:rFonts w:ascii="Arial" w:hAnsi="Arial" w:cs="Arial"/>
                <w:b/>
                <w:bCs/>
                <w:color w:val="000000" w:themeColor="text1"/>
                <w:sz w:val="19"/>
                <w:szCs w:val="19"/>
                <w:lang w:val="en-GB" w:eastAsia="en-IN"/>
              </w:rPr>
              <w:t>B</w:t>
            </w:r>
            <w:r w:rsidRPr="007A7418">
              <w:rPr>
                <w:rFonts w:ascii="Arial" w:hAnsi="Arial" w:cs="Arial"/>
                <w:b/>
                <w:bCs/>
                <w:color w:val="000000" w:themeColor="text1"/>
                <w:sz w:val="19"/>
                <w:szCs w:val="19"/>
                <w:lang w:val="en-GB" w:eastAsia="en-IN"/>
              </w:rPr>
              <w:t>ags)</w:t>
            </w:r>
          </w:p>
        </w:tc>
      </w:tr>
      <w:tr w:rsidR="007A7418" w:rsidRPr="007A7418" w14:paraId="735A1DC3"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42B1D52D"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w:t>
            </w:r>
          </w:p>
        </w:tc>
        <w:tc>
          <w:tcPr>
            <w:tcW w:w="1539" w:type="dxa"/>
            <w:tcBorders>
              <w:top w:val="nil"/>
              <w:left w:val="nil"/>
              <w:bottom w:val="single" w:sz="4" w:space="0" w:color="auto"/>
              <w:right w:val="single" w:sz="4" w:space="0" w:color="auto"/>
            </w:tcBorders>
            <w:shd w:val="clear" w:color="auto" w:fill="auto"/>
            <w:noWrap/>
            <w:vAlign w:val="center"/>
            <w:hideMark/>
          </w:tcPr>
          <w:p w14:paraId="3B4BF13F"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Alirajpur</w:t>
            </w:r>
          </w:p>
        </w:tc>
        <w:tc>
          <w:tcPr>
            <w:tcW w:w="1487" w:type="dxa"/>
            <w:tcBorders>
              <w:top w:val="nil"/>
              <w:left w:val="nil"/>
              <w:bottom w:val="single" w:sz="4" w:space="0" w:color="auto"/>
              <w:right w:val="single" w:sz="4" w:space="0" w:color="auto"/>
            </w:tcBorders>
            <w:shd w:val="clear" w:color="auto" w:fill="auto"/>
            <w:noWrap/>
            <w:vAlign w:val="center"/>
            <w:hideMark/>
          </w:tcPr>
          <w:p w14:paraId="6B72C5D1" w14:textId="7C32CC73"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9,905</w:t>
            </w:r>
          </w:p>
        </w:tc>
        <w:tc>
          <w:tcPr>
            <w:tcW w:w="276" w:type="dxa"/>
            <w:tcBorders>
              <w:top w:val="nil"/>
              <w:left w:val="nil"/>
              <w:bottom w:val="nil"/>
              <w:right w:val="nil"/>
            </w:tcBorders>
            <w:shd w:val="clear" w:color="auto" w:fill="auto"/>
            <w:noWrap/>
            <w:vAlign w:val="bottom"/>
            <w:hideMark/>
          </w:tcPr>
          <w:p w14:paraId="2D1BCB27"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E4D641F"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26</w:t>
            </w:r>
          </w:p>
        </w:tc>
        <w:tc>
          <w:tcPr>
            <w:tcW w:w="1599" w:type="dxa"/>
            <w:tcBorders>
              <w:top w:val="nil"/>
              <w:left w:val="nil"/>
              <w:bottom w:val="single" w:sz="4" w:space="0" w:color="auto"/>
              <w:right w:val="single" w:sz="4" w:space="0" w:color="auto"/>
            </w:tcBorders>
            <w:shd w:val="clear" w:color="auto" w:fill="auto"/>
            <w:noWrap/>
            <w:vAlign w:val="center"/>
            <w:hideMark/>
          </w:tcPr>
          <w:p w14:paraId="1A06C1A5"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Khandwa</w:t>
            </w:r>
          </w:p>
        </w:tc>
        <w:tc>
          <w:tcPr>
            <w:tcW w:w="1517" w:type="dxa"/>
            <w:tcBorders>
              <w:top w:val="nil"/>
              <w:left w:val="nil"/>
              <w:bottom w:val="single" w:sz="4" w:space="0" w:color="auto"/>
              <w:right w:val="single" w:sz="4" w:space="0" w:color="auto"/>
            </w:tcBorders>
            <w:shd w:val="clear" w:color="auto" w:fill="auto"/>
            <w:noWrap/>
            <w:vAlign w:val="center"/>
            <w:hideMark/>
          </w:tcPr>
          <w:p w14:paraId="103F9C41" w14:textId="43DA4BB1"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20,071</w:t>
            </w:r>
          </w:p>
        </w:tc>
      </w:tr>
      <w:tr w:rsidR="007A7418" w:rsidRPr="007A7418" w14:paraId="4BDC066D"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334ABDD"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w:t>
            </w:r>
          </w:p>
        </w:tc>
        <w:tc>
          <w:tcPr>
            <w:tcW w:w="1539" w:type="dxa"/>
            <w:tcBorders>
              <w:top w:val="nil"/>
              <w:left w:val="nil"/>
              <w:bottom w:val="single" w:sz="4" w:space="0" w:color="auto"/>
              <w:right w:val="single" w:sz="4" w:space="0" w:color="auto"/>
            </w:tcBorders>
            <w:shd w:val="clear" w:color="auto" w:fill="auto"/>
            <w:noWrap/>
            <w:vAlign w:val="center"/>
            <w:hideMark/>
          </w:tcPr>
          <w:p w14:paraId="76B21805"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Agar</w:t>
            </w:r>
          </w:p>
        </w:tc>
        <w:tc>
          <w:tcPr>
            <w:tcW w:w="1487" w:type="dxa"/>
            <w:tcBorders>
              <w:top w:val="nil"/>
              <w:left w:val="nil"/>
              <w:bottom w:val="single" w:sz="4" w:space="0" w:color="auto"/>
              <w:right w:val="single" w:sz="4" w:space="0" w:color="auto"/>
            </w:tcBorders>
            <w:shd w:val="clear" w:color="auto" w:fill="auto"/>
            <w:noWrap/>
            <w:vAlign w:val="center"/>
            <w:hideMark/>
          </w:tcPr>
          <w:p w14:paraId="295076BF" w14:textId="28969F24"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5,464</w:t>
            </w:r>
          </w:p>
        </w:tc>
        <w:tc>
          <w:tcPr>
            <w:tcW w:w="276" w:type="dxa"/>
            <w:tcBorders>
              <w:top w:val="nil"/>
              <w:left w:val="nil"/>
              <w:bottom w:val="nil"/>
              <w:right w:val="nil"/>
            </w:tcBorders>
            <w:shd w:val="clear" w:color="auto" w:fill="auto"/>
            <w:noWrap/>
            <w:vAlign w:val="bottom"/>
            <w:hideMark/>
          </w:tcPr>
          <w:p w14:paraId="0EE84BD7"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0B23167"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27</w:t>
            </w:r>
          </w:p>
        </w:tc>
        <w:tc>
          <w:tcPr>
            <w:tcW w:w="1599" w:type="dxa"/>
            <w:tcBorders>
              <w:top w:val="nil"/>
              <w:left w:val="nil"/>
              <w:bottom w:val="single" w:sz="4" w:space="0" w:color="auto"/>
              <w:right w:val="single" w:sz="4" w:space="0" w:color="auto"/>
            </w:tcBorders>
            <w:shd w:val="clear" w:color="auto" w:fill="auto"/>
            <w:noWrap/>
            <w:vAlign w:val="center"/>
            <w:hideMark/>
          </w:tcPr>
          <w:p w14:paraId="4F1DFC08"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Khargone</w:t>
            </w:r>
          </w:p>
        </w:tc>
        <w:tc>
          <w:tcPr>
            <w:tcW w:w="1517" w:type="dxa"/>
            <w:tcBorders>
              <w:top w:val="nil"/>
              <w:left w:val="nil"/>
              <w:bottom w:val="single" w:sz="4" w:space="0" w:color="auto"/>
              <w:right w:val="single" w:sz="4" w:space="0" w:color="auto"/>
            </w:tcBorders>
            <w:shd w:val="clear" w:color="auto" w:fill="auto"/>
            <w:noWrap/>
            <w:vAlign w:val="center"/>
            <w:hideMark/>
          </w:tcPr>
          <w:p w14:paraId="4C5AA0EA" w14:textId="3563F9C0"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42,685</w:t>
            </w:r>
          </w:p>
        </w:tc>
      </w:tr>
      <w:tr w:rsidR="007A7418" w:rsidRPr="007A7418" w14:paraId="3BA27891"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2EF6022"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3</w:t>
            </w:r>
          </w:p>
        </w:tc>
        <w:tc>
          <w:tcPr>
            <w:tcW w:w="1539" w:type="dxa"/>
            <w:tcBorders>
              <w:top w:val="nil"/>
              <w:left w:val="nil"/>
              <w:bottom w:val="single" w:sz="4" w:space="0" w:color="auto"/>
              <w:right w:val="single" w:sz="4" w:space="0" w:color="auto"/>
            </w:tcBorders>
            <w:shd w:val="clear" w:color="auto" w:fill="auto"/>
            <w:noWrap/>
            <w:vAlign w:val="center"/>
            <w:hideMark/>
          </w:tcPr>
          <w:p w14:paraId="4447DEB4"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Anuppur</w:t>
            </w:r>
          </w:p>
        </w:tc>
        <w:tc>
          <w:tcPr>
            <w:tcW w:w="1487" w:type="dxa"/>
            <w:tcBorders>
              <w:top w:val="nil"/>
              <w:left w:val="nil"/>
              <w:bottom w:val="single" w:sz="4" w:space="0" w:color="auto"/>
              <w:right w:val="single" w:sz="4" w:space="0" w:color="auto"/>
            </w:tcBorders>
            <w:shd w:val="clear" w:color="auto" w:fill="auto"/>
            <w:noWrap/>
            <w:vAlign w:val="center"/>
            <w:hideMark/>
          </w:tcPr>
          <w:p w14:paraId="14377DE1" w14:textId="57711423"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25,211</w:t>
            </w:r>
          </w:p>
        </w:tc>
        <w:tc>
          <w:tcPr>
            <w:tcW w:w="276" w:type="dxa"/>
            <w:tcBorders>
              <w:top w:val="nil"/>
              <w:left w:val="nil"/>
              <w:bottom w:val="nil"/>
              <w:right w:val="nil"/>
            </w:tcBorders>
            <w:shd w:val="clear" w:color="auto" w:fill="auto"/>
            <w:noWrap/>
            <w:vAlign w:val="bottom"/>
            <w:hideMark/>
          </w:tcPr>
          <w:p w14:paraId="2FE4D617"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8F5F06A"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28</w:t>
            </w:r>
          </w:p>
        </w:tc>
        <w:tc>
          <w:tcPr>
            <w:tcW w:w="1599" w:type="dxa"/>
            <w:tcBorders>
              <w:top w:val="nil"/>
              <w:left w:val="nil"/>
              <w:bottom w:val="single" w:sz="4" w:space="0" w:color="auto"/>
              <w:right w:val="single" w:sz="4" w:space="0" w:color="auto"/>
            </w:tcBorders>
            <w:shd w:val="clear" w:color="auto" w:fill="auto"/>
            <w:noWrap/>
            <w:vAlign w:val="center"/>
            <w:hideMark/>
          </w:tcPr>
          <w:p w14:paraId="0E151E54"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Mandla</w:t>
            </w:r>
          </w:p>
        </w:tc>
        <w:tc>
          <w:tcPr>
            <w:tcW w:w="1517" w:type="dxa"/>
            <w:tcBorders>
              <w:top w:val="nil"/>
              <w:left w:val="nil"/>
              <w:bottom w:val="single" w:sz="4" w:space="0" w:color="auto"/>
              <w:right w:val="single" w:sz="4" w:space="0" w:color="auto"/>
            </w:tcBorders>
            <w:shd w:val="clear" w:color="auto" w:fill="auto"/>
            <w:noWrap/>
            <w:vAlign w:val="center"/>
            <w:hideMark/>
          </w:tcPr>
          <w:p w14:paraId="5B392DE4" w14:textId="281E774E"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10,945</w:t>
            </w:r>
          </w:p>
        </w:tc>
      </w:tr>
      <w:tr w:rsidR="007A7418" w:rsidRPr="007A7418" w14:paraId="615E8EA1"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2F82C5D"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w:t>
            </w:r>
          </w:p>
        </w:tc>
        <w:tc>
          <w:tcPr>
            <w:tcW w:w="1539" w:type="dxa"/>
            <w:tcBorders>
              <w:top w:val="nil"/>
              <w:left w:val="nil"/>
              <w:bottom w:val="single" w:sz="4" w:space="0" w:color="auto"/>
              <w:right w:val="single" w:sz="4" w:space="0" w:color="auto"/>
            </w:tcBorders>
            <w:shd w:val="clear" w:color="auto" w:fill="auto"/>
            <w:noWrap/>
            <w:vAlign w:val="center"/>
            <w:hideMark/>
          </w:tcPr>
          <w:p w14:paraId="65CAD5E2"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Ashoknagar</w:t>
            </w:r>
          </w:p>
        </w:tc>
        <w:tc>
          <w:tcPr>
            <w:tcW w:w="1487" w:type="dxa"/>
            <w:tcBorders>
              <w:top w:val="nil"/>
              <w:left w:val="nil"/>
              <w:bottom w:val="single" w:sz="4" w:space="0" w:color="auto"/>
              <w:right w:val="single" w:sz="4" w:space="0" w:color="auto"/>
            </w:tcBorders>
            <w:shd w:val="clear" w:color="auto" w:fill="auto"/>
            <w:noWrap/>
            <w:vAlign w:val="center"/>
            <w:hideMark/>
          </w:tcPr>
          <w:p w14:paraId="317C20BC" w14:textId="33D3B717"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6,992</w:t>
            </w:r>
          </w:p>
        </w:tc>
        <w:tc>
          <w:tcPr>
            <w:tcW w:w="276" w:type="dxa"/>
            <w:tcBorders>
              <w:top w:val="nil"/>
              <w:left w:val="nil"/>
              <w:bottom w:val="nil"/>
              <w:right w:val="nil"/>
            </w:tcBorders>
            <w:shd w:val="clear" w:color="auto" w:fill="auto"/>
            <w:noWrap/>
            <w:vAlign w:val="bottom"/>
            <w:hideMark/>
          </w:tcPr>
          <w:p w14:paraId="020099C7"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C1813B9"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29</w:t>
            </w:r>
          </w:p>
        </w:tc>
        <w:tc>
          <w:tcPr>
            <w:tcW w:w="1599" w:type="dxa"/>
            <w:tcBorders>
              <w:top w:val="nil"/>
              <w:left w:val="nil"/>
              <w:bottom w:val="single" w:sz="4" w:space="0" w:color="auto"/>
              <w:right w:val="single" w:sz="4" w:space="0" w:color="auto"/>
            </w:tcBorders>
            <w:shd w:val="clear" w:color="auto" w:fill="auto"/>
            <w:noWrap/>
            <w:vAlign w:val="center"/>
            <w:hideMark/>
          </w:tcPr>
          <w:p w14:paraId="72B99565"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Mandsaur</w:t>
            </w:r>
          </w:p>
        </w:tc>
        <w:tc>
          <w:tcPr>
            <w:tcW w:w="1517" w:type="dxa"/>
            <w:tcBorders>
              <w:top w:val="nil"/>
              <w:left w:val="nil"/>
              <w:bottom w:val="single" w:sz="4" w:space="0" w:color="auto"/>
              <w:right w:val="single" w:sz="4" w:space="0" w:color="auto"/>
            </w:tcBorders>
            <w:shd w:val="clear" w:color="auto" w:fill="auto"/>
            <w:noWrap/>
            <w:vAlign w:val="center"/>
            <w:hideMark/>
          </w:tcPr>
          <w:p w14:paraId="54A537E7" w14:textId="5C23B955"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13,254</w:t>
            </w:r>
          </w:p>
        </w:tc>
      </w:tr>
      <w:tr w:rsidR="007A7418" w:rsidRPr="007A7418" w14:paraId="2900DD81"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3929E0B"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5</w:t>
            </w:r>
          </w:p>
        </w:tc>
        <w:tc>
          <w:tcPr>
            <w:tcW w:w="1539" w:type="dxa"/>
            <w:tcBorders>
              <w:top w:val="nil"/>
              <w:left w:val="nil"/>
              <w:bottom w:val="single" w:sz="4" w:space="0" w:color="auto"/>
              <w:right w:val="single" w:sz="4" w:space="0" w:color="auto"/>
            </w:tcBorders>
            <w:shd w:val="clear" w:color="auto" w:fill="auto"/>
            <w:noWrap/>
            <w:vAlign w:val="center"/>
            <w:hideMark/>
          </w:tcPr>
          <w:p w14:paraId="2AC5C086"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Balaghat</w:t>
            </w:r>
          </w:p>
        </w:tc>
        <w:tc>
          <w:tcPr>
            <w:tcW w:w="1487" w:type="dxa"/>
            <w:tcBorders>
              <w:top w:val="nil"/>
              <w:left w:val="nil"/>
              <w:bottom w:val="single" w:sz="4" w:space="0" w:color="auto"/>
              <w:right w:val="single" w:sz="4" w:space="0" w:color="auto"/>
            </w:tcBorders>
            <w:shd w:val="clear" w:color="auto" w:fill="auto"/>
            <w:noWrap/>
            <w:vAlign w:val="center"/>
            <w:hideMark/>
          </w:tcPr>
          <w:p w14:paraId="7F7794D1" w14:textId="6189D2C2"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57,156</w:t>
            </w:r>
          </w:p>
        </w:tc>
        <w:tc>
          <w:tcPr>
            <w:tcW w:w="276" w:type="dxa"/>
            <w:tcBorders>
              <w:top w:val="nil"/>
              <w:left w:val="nil"/>
              <w:bottom w:val="nil"/>
              <w:right w:val="nil"/>
            </w:tcBorders>
            <w:shd w:val="clear" w:color="auto" w:fill="auto"/>
            <w:noWrap/>
            <w:vAlign w:val="bottom"/>
            <w:hideMark/>
          </w:tcPr>
          <w:p w14:paraId="29950259"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487E3E0"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30</w:t>
            </w:r>
          </w:p>
        </w:tc>
        <w:tc>
          <w:tcPr>
            <w:tcW w:w="1599" w:type="dxa"/>
            <w:tcBorders>
              <w:top w:val="nil"/>
              <w:left w:val="nil"/>
              <w:bottom w:val="single" w:sz="4" w:space="0" w:color="auto"/>
              <w:right w:val="single" w:sz="4" w:space="0" w:color="auto"/>
            </w:tcBorders>
            <w:shd w:val="clear" w:color="auto" w:fill="auto"/>
            <w:noWrap/>
            <w:vAlign w:val="center"/>
            <w:hideMark/>
          </w:tcPr>
          <w:p w14:paraId="7C3DF684"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Morena</w:t>
            </w:r>
          </w:p>
        </w:tc>
        <w:tc>
          <w:tcPr>
            <w:tcW w:w="1517" w:type="dxa"/>
            <w:tcBorders>
              <w:top w:val="nil"/>
              <w:left w:val="nil"/>
              <w:bottom w:val="single" w:sz="4" w:space="0" w:color="auto"/>
              <w:right w:val="single" w:sz="4" w:space="0" w:color="auto"/>
            </w:tcBorders>
            <w:shd w:val="clear" w:color="auto" w:fill="auto"/>
            <w:noWrap/>
            <w:vAlign w:val="center"/>
            <w:hideMark/>
          </w:tcPr>
          <w:p w14:paraId="7027269A" w14:textId="7F67575B"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10,130</w:t>
            </w:r>
          </w:p>
        </w:tc>
      </w:tr>
      <w:tr w:rsidR="007A7418" w:rsidRPr="007A7418" w14:paraId="1ACFEB27"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13E6592"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6</w:t>
            </w:r>
          </w:p>
        </w:tc>
        <w:tc>
          <w:tcPr>
            <w:tcW w:w="1539" w:type="dxa"/>
            <w:tcBorders>
              <w:top w:val="nil"/>
              <w:left w:val="nil"/>
              <w:bottom w:val="single" w:sz="4" w:space="0" w:color="auto"/>
              <w:right w:val="single" w:sz="4" w:space="0" w:color="auto"/>
            </w:tcBorders>
            <w:shd w:val="clear" w:color="auto" w:fill="auto"/>
            <w:noWrap/>
            <w:vAlign w:val="center"/>
            <w:hideMark/>
          </w:tcPr>
          <w:p w14:paraId="71CB655B"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Barwani</w:t>
            </w:r>
          </w:p>
        </w:tc>
        <w:tc>
          <w:tcPr>
            <w:tcW w:w="1487" w:type="dxa"/>
            <w:tcBorders>
              <w:top w:val="nil"/>
              <w:left w:val="nil"/>
              <w:bottom w:val="single" w:sz="4" w:space="0" w:color="auto"/>
              <w:right w:val="single" w:sz="4" w:space="0" w:color="auto"/>
            </w:tcBorders>
            <w:shd w:val="clear" w:color="auto" w:fill="auto"/>
            <w:noWrap/>
            <w:vAlign w:val="center"/>
            <w:hideMark/>
          </w:tcPr>
          <w:p w14:paraId="22FC53AA" w14:textId="3A8F3A11"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18,021</w:t>
            </w:r>
          </w:p>
        </w:tc>
        <w:tc>
          <w:tcPr>
            <w:tcW w:w="276" w:type="dxa"/>
            <w:tcBorders>
              <w:top w:val="nil"/>
              <w:left w:val="nil"/>
              <w:bottom w:val="nil"/>
              <w:right w:val="nil"/>
            </w:tcBorders>
            <w:shd w:val="clear" w:color="auto" w:fill="auto"/>
            <w:noWrap/>
            <w:vAlign w:val="bottom"/>
            <w:hideMark/>
          </w:tcPr>
          <w:p w14:paraId="4522611F"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2F4BD39"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31</w:t>
            </w:r>
          </w:p>
        </w:tc>
        <w:tc>
          <w:tcPr>
            <w:tcW w:w="1599" w:type="dxa"/>
            <w:tcBorders>
              <w:top w:val="nil"/>
              <w:left w:val="nil"/>
              <w:bottom w:val="single" w:sz="4" w:space="0" w:color="auto"/>
              <w:right w:val="single" w:sz="4" w:space="0" w:color="auto"/>
            </w:tcBorders>
            <w:shd w:val="clear" w:color="auto" w:fill="auto"/>
            <w:noWrap/>
            <w:vAlign w:val="center"/>
            <w:hideMark/>
          </w:tcPr>
          <w:p w14:paraId="120C212E"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Narsinghpur</w:t>
            </w:r>
          </w:p>
        </w:tc>
        <w:tc>
          <w:tcPr>
            <w:tcW w:w="1517" w:type="dxa"/>
            <w:tcBorders>
              <w:top w:val="nil"/>
              <w:left w:val="nil"/>
              <w:bottom w:val="single" w:sz="4" w:space="0" w:color="auto"/>
              <w:right w:val="single" w:sz="4" w:space="0" w:color="auto"/>
            </w:tcBorders>
            <w:shd w:val="clear" w:color="auto" w:fill="auto"/>
            <w:noWrap/>
            <w:vAlign w:val="center"/>
            <w:hideMark/>
          </w:tcPr>
          <w:p w14:paraId="7661A3A5" w14:textId="23B36955"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6,645</w:t>
            </w:r>
          </w:p>
        </w:tc>
      </w:tr>
      <w:tr w:rsidR="007A7418" w:rsidRPr="007A7418" w14:paraId="3D2D81CB"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57CF489"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7</w:t>
            </w:r>
          </w:p>
        </w:tc>
        <w:tc>
          <w:tcPr>
            <w:tcW w:w="1539" w:type="dxa"/>
            <w:tcBorders>
              <w:top w:val="nil"/>
              <w:left w:val="nil"/>
              <w:bottom w:val="single" w:sz="4" w:space="0" w:color="auto"/>
              <w:right w:val="single" w:sz="4" w:space="0" w:color="auto"/>
            </w:tcBorders>
            <w:shd w:val="clear" w:color="auto" w:fill="auto"/>
            <w:noWrap/>
            <w:vAlign w:val="center"/>
            <w:hideMark/>
          </w:tcPr>
          <w:p w14:paraId="15BDFC8C"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Betul</w:t>
            </w:r>
          </w:p>
        </w:tc>
        <w:tc>
          <w:tcPr>
            <w:tcW w:w="1487" w:type="dxa"/>
            <w:tcBorders>
              <w:top w:val="nil"/>
              <w:left w:val="nil"/>
              <w:bottom w:val="single" w:sz="4" w:space="0" w:color="auto"/>
              <w:right w:val="single" w:sz="4" w:space="0" w:color="auto"/>
            </w:tcBorders>
            <w:shd w:val="clear" w:color="auto" w:fill="auto"/>
            <w:noWrap/>
            <w:vAlign w:val="center"/>
            <w:hideMark/>
          </w:tcPr>
          <w:p w14:paraId="348E32FE" w14:textId="34DC9C79"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28,498</w:t>
            </w:r>
          </w:p>
        </w:tc>
        <w:tc>
          <w:tcPr>
            <w:tcW w:w="276" w:type="dxa"/>
            <w:tcBorders>
              <w:top w:val="nil"/>
              <w:left w:val="nil"/>
              <w:bottom w:val="nil"/>
              <w:right w:val="nil"/>
            </w:tcBorders>
            <w:shd w:val="clear" w:color="auto" w:fill="auto"/>
            <w:noWrap/>
            <w:vAlign w:val="bottom"/>
            <w:hideMark/>
          </w:tcPr>
          <w:p w14:paraId="4E471396"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7C74F1D"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32</w:t>
            </w:r>
          </w:p>
        </w:tc>
        <w:tc>
          <w:tcPr>
            <w:tcW w:w="1599" w:type="dxa"/>
            <w:tcBorders>
              <w:top w:val="nil"/>
              <w:left w:val="nil"/>
              <w:bottom w:val="single" w:sz="4" w:space="0" w:color="auto"/>
              <w:right w:val="single" w:sz="4" w:space="0" w:color="auto"/>
            </w:tcBorders>
            <w:shd w:val="clear" w:color="auto" w:fill="auto"/>
            <w:noWrap/>
            <w:vAlign w:val="center"/>
            <w:hideMark/>
          </w:tcPr>
          <w:p w14:paraId="5432DB68"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Neemuch</w:t>
            </w:r>
          </w:p>
        </w:tc>
        <w:tc>
          <w:tcPr>
            <w:tcW w:w="1517" w:type="dxa"/>
            <w:tcBorders>
              <w:top w:val="nil"/>
              <w:left w:val="nil"/>
              <w:bottom w:val="single" w:sz="4" w:space="0" w:color="auto"/>
              <w:right w:val="single" w:sz="4" w:space="0" w:color="auto"/>
            </w:tcBorders>
            <w:shd w:val="clear" w:color="auto" w:fill="auto"/>
            <w:noWrap/>
            <w:vAlign w:val="center"/>
            <w:hideMark/>
          </w:tcPr>
          <w:p w14:paraId="3E1816BF" w14:textId="0E6BA973"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10,660</w:t>
            </w:r>
          </w:p>
        </w:tc>
      </w:tr>
      <w:tr w:rsidR="007A7418" w:rsidRPr="007A7418" w14:paraId="16D6AB4A"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5D90B83"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8</w:t>
            </w:r>
          </w:p>
        </w:tc>
        <w:tc>
          <w:tcPr>
            <w:tcW w:w="1539" w:type="dxa"/>
            <w:tcBorders>
              <w:top w:val="nil"/>
              <w:left w:val="nil"/>
              <w:bottom w:val="single" w:sz="4" w:space="0" w:color="auto"/>
              <w:right w:val="single" w:sz="4" w:space="0" w:color="auto"/>
            </w:tcBorders>
            <w:shd w:val="clear" w:color="auto" w:fill="auto"/>
            <w:noWrap/>
            <w:vAlign w:val="center"/>
            <w:hideMark/>
          </w:tcPr>
          <w:p w14:paraId="429B4DFF"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Bhind</w:t>
            </w:r>
          </w:p>
        </w:tc>
        <w:tc>
          <w:tcPr>
            <w:tcW w:w="1487" w:type="dxa"/>
            <w:tcBorders>
              <w:top w:val="nil"/>
              <w:left w:val="nil"/>
              <w:bottom w:val="single" w:sz="4" w:space="0" w:color="auto"/>
              <w:right w:val="single" w:sz="4" w:space="0" w:color="auto"/>
            </w:tcBorders>
            <w:shd w:val="clear" w:color="auto" w:fill="auto"/>
            <w:noWrap/>
            <w:vAlign w:val="center"/>
            <w:hideMark/>
          </w:tcPr>
          <w:p w14:paraId="5B0C0C52" w14:textId="53504BEF"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9,380</w:t>
            </w:r>
          </w:p>
        </w:tc>
        <w:tc>
          <w:tcPr>
            <w:tcW w:w="276" w:type="dxa"/>
            <w:tcBorders>
              <w:top w:val="nil"/>
              <w:left w:val="nil"/>
              <w:bottom w:val="nil"/>
              <w:right w:val="nil"/>
            </w:tcBorders>
            <w:shd w:val="clear" w:color="auto" w:fill="auto"/>
            <w:noWrap/>
            <w:vAlign w:val="bottom"/>
            <w:hideMark/>
          </w:tcPr>
          <w:p w14:paraId="78419A13"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7C0C783"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33</w:t>
            </w:r>
          </w:p>
        </w:tc>
        <w:tc>
          <w:tcPr>
            <w:tcW w:w="1599" w:type="dxa"/>
            <w:tcBorders>
              <w:top w:val="nil"/>
              <w:left w:val="nil"/>
              <w:bottom w:val="single" w:sz="4" w:space="0" w:color="auto"/>
              <w:right w:val="single" w:sz="4" w:space="0" w:color="auto"/>
            </w:tcBorders>
            <w:shd w:val="clear" w:color="auto" w:fill="auto"/>
            <w:noWrap/>
            <w:vAlign w:val="center"/>
            <w:hideMark/>
          </w:tcPr>
          <w:p w14:paraId="09B2A2C4"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Panna</w:t>
            </w:r>
          </w:p>
        </w:tc>
        <w:tc>
          <w:tcPr>
            <w:tcW w:w="1517" w:type="dxa"/>
            <w:tcBorders>
              <w:top w:val="nil"/>
              <w:left w:val="nil"/>
              <w:bottom w:val="single" w:sz="4" w:space="0" w:color="auto"/>
              <w:right w:val="single" w:sz="4" w:space="0" w:color="auto"/>
            </w:tcBorders>
            <w:shd w:val="clear" w:color="auto" w:fill="auto"/>
            <w:noWrap/>
            <w:vAlign w:val="center"/>
            <w:hideMark/>
          </w:tcPr>
          <w:p w14:paraId="251AF932" w14:textId="4A7E01A4"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11,579</w:t>
            </w:r>
          </w:p>
        </w:tc>
      </w:tr>
      <w:tr w:rsidR="007A7418" w:rsidRPr="007A7418" w14:paraId="266947C5"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475EB3B"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9</w:t>
            </w:r>
          </w:p>
        </w:tc>
        <w:tc>
          <w:tcPr>
            <w:tcW w:w="1539" w:type="dxa"/>
            <w:tcBorders>
              <w:top w:val="nil"/>
              <w:left w:val="nil"/>
              <w:bottom w:val="single" w:sz="4" w:space="0" w:color="auto"/>
              <w:right w:val="single" w:sz="4" w:space="0" w:color="auto"/>
            </w:tcBorders>
            <w:shd w:val="clear" w:color="auto" w:fill="auto"/>
            <w:noWrap/>
            <w:vAlign w:val="center"/>
            <w:hideMark/>
          </w:tcPr>
          <w:p w14:paraId="7ACE1CDB"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Bhopal</w:t>
            </w:r>
          </w:p>
        </w:tc>
        <w:tc>
          <w:tcPr>
            <w:tcW w:w="1487" w:type="dxa"/>
            <w:tcBorders>
              <w:top w:val="nil"/>
              <w:left w:val="nil"/>
              <w:bottom w:val="single" w:sz="4" w:space="0" w:color="auto"/>
              <w:right w:val="single" w:sz="4" w:space="0" w:color="auto"/>
            </w:tcBorders>
            <w:shd w:val="clear" w:color="auto" w:fill="auto"/>
            <w:noWrap/>
            <w:vAlign w:val="center"/>
            <w:hideMark/>
          </w:tcPr>
          <w:p w14:paraId="50360960" w14:textId="5F11C70B"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19,287</w:t>
            </w:r>
          </w:p>
        </w:tc>
        <w:tc>
          <w:tcPr>
            <w:tcW w:w="276" w:type="dxa"/>
            <w:tcBorders>
              <w:top w:val="nil"/>
              <w:left w:val="nil"/>
              <w:bottom w:val="nil"/>
              <w:right w:val="nil"/>
            </w:tcBorders>
            <w:shd w:val="clear" w:color="auto" w:fill="auto"/>
            <w:noWrap/>
            <w:vAlign w:val="bottom"/>
            <w:hideMark/>
          </w:tcPr>
          <w:p w14:paraId="44127F9E"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4B69EC7"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34</w:t>
            </w:r>
          </w:p>
        </w:tc>
        <w:tc>
          <w:tcPr>
            <w:tcW w:w="1599" w:type="dxa"/>
            <w:tcBorders>
              <w:top w:val="nil"/>
              <w:left w:val="nil"/>
              <w:bottom w:val="single" w:sz="4" w:space="0" w:color="auto"/>
              <w:right w:val="single" w:sz="4" w:space="0" w:color="auto"/>
            </w:tcBorders>
            <w:shd w:val="clear" w:color="auto" w:fill="auto"/>
            <w:noWrap/>
            <w:vAlign w:val="center"/>
            <w:hideMark/>
          </w:tcPr>
          <w:p w14:paraId="3CF5EB9F"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Raisen</w:t>
            </w:r>
          </w:p>
        </w:tc>
        <w:tc>
          <w:tcPr>
            <w:tcW w:w="1517" w:type="dxa"/>
            <w:tcBorders>
              <w:top w:val="nil"/>
              <w:left w:val="nil"/>
              <w:bottom w:val="single" w:sz="4" w:space="0" w:color="auto"/>
              <w:right w:val="single" w:sz="4" w:space="0" w:color="auto"/>
            </w:tcBorders>
            <w:shd w:val="clear" w:color="auto" w:fill="auto"/>
            <w:noWrap/>
            <w:vAlign w:val="center"/>
            <w:hideMark/>
          </w:tcPr>
          <w:p w14:paraId="415CF67F" w14:textId="480DE25D"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15,961</w:t>
            </w:r>
          </w:p>
        </w:tc>
      </w:tr>
      <w:tr w:rsidR="007A7418" w:rsidRPr="007A7418" w14:paraId="2A6B1F68"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FF31E0B"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10</w:t>
            </w:r>
          </w:p>
        </w:tc>
        <w:tc>
          <w:tcPr>
            <w:tcW w:w="1539" w:type="dxa"/>
            <w:tcBorders>
              <w:top w:val="nil"/>
              <w:left w:val="nil"/>
              <w:bottom w:val="single" w:sz="4" w:space="0" w:color="auto"/>
              <w:right w:val="single" w:sz="4" w:space="0" w:color="auto"/>
            </w:tcBorders>
            <w:shd w:val="clear" w:color="auto" w:fill="auto"/>
            <w:noWrap/>
            <w:vAlign w:val="center"/>
            <w:hideMark/>
          </w:tcPr>
          <w:p w14:paraId="1CD45ECB"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Burhanpur</w:t>
            </w:r>
          </w:p>
        </w:tc>
        <w:tc>
          <w:tcPr>
            <w:tcW w:w="1487" w:type="dxa"/>
            <w:tcBorders>
              <w:top w:val="nil"/>
              <w:left w:val="nil"/>
              <w:bottom w:val="single" w:sz="4" w:space="0" w:color="auto"/>
              <w:right w:val="single" w:sz="4" w:space="0" w:color="auto"/>
            </w:tcBorders>
            <w:shd w:val="clear" w:color="auto" w:fill="auto"/>
            <w:noWrap/>
            <w:vAlign w:val="center"/>
            <w:hideMark/>
          </w:tcPr>
          <w:p w14:paraId="1A456093" w14:textId="57B1DCCE"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7,954</w:t>
            </w:r>
          </w:p>
        </w:tc>
        <w:tc>
          <w:tcPr>
            <w:tcW w:w="276" w:type="dxa"/>
            <w:tcBorders>
              <w:top w:val="nil"/>
              <w:left w:val="nil"/>
              <w:bottom w:val="nil"/>
              <w:right w:val="nil"/>
            </w:tcBorders>
            <w:shd w:val="clear" w:color="auto" w:fill="auto"/>
            <w:noWrap/>
            <w:vAlign w:val="bottom"/>
            <w:hideMark/>
          </w:tcPr>
          <w:p w14:paraId="72969E2C"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73EF5B9"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35</w:t>
            </w:r>
          </w:p>
        </w:tc>
        <w:tc>
          <w:tcPr>
            <w:tcW w:w="1599" w:type="dxa"/>
            <w:tcBorders>
              <w:top w:val="nil"/>
              <w:left w:val="nil"/>
              <w:bottom w:val="single" w:sz="4" w:space="0" w:color="auto"/>
              <w:right w:val="single" w:sz="4" w:space="0" w:color="auto"/>
            </w:tcBorders>
            <w:shd w:val="clear" w:color="auto" w:fill="auto"/>
            <w:noWrap/>
            <w:vAlign w:val="center"/>
            <w:hideMark/>
          </w:tcPr>
          <w:p w14:paraId="656577DF"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Rajgarh</w:t>
            </w:r>
          </w:p>
        </w:tc>
        <w:tc>
          <w:tcPr>
            <w:tcW w:w="1517" w:type="dxa"/>
            <w:tcBorders>
              <w:top w:val="nil"/>
              <w:left w:val="nil"/>
              <w:bottom w:val="single" w:sz="4" w:space="0" w:color="auto"/>
              <w:right w:val="single" w:sz="4" w:space="0" w:color="auto"/>
            </w:tcBorders>
            <w:shd w:val="clear" w:color="auto" w:fill="auto"/>
            <w:noWrap/>
            <w:vAlign w:val="center"/>
            <w:hideMark/>
          </w:tcPr>
          <w:p w14:paraId="00B492A9" w14:textId="5D70AE90"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12,832</w:t>
            </w:r>
          </w:p>
        </w:tc>
      </w:tr>
      <w:tr w:rsidR="007A7418" w:rsidRPr="007A7418" w14:paraId="37AE069D"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AA0B398"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11</w:t>
            </w:r>
          </w:p>
        </w:tc>
        <w:tc>
          <w:tcPr>
            <w:tcW w:w="1539" w:type="dxa"/>
            <w:tcBorders>
              <w:top w:val="nil"/>
              <w:left w:val="nil"/>
              <w:bottom w:val="single" w:sz="4" w:space="0" w:color="auto"/>
              <w:right w:val="single" w:sz="4" w:space="0" w:color="auto"/>
            </w:tcBorders>
            <w:shd w:val="clear" w:color="auto" w:fill="auto"/>
            <w:noWrap/>
            <w:vAlign w:val="center"/>
            <w:hideMark/>
          </w:tcPr>
          <w:p w14:paraId="3216B941"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Chhatarpur</w:t>
            </w:r>
          </w:p>
        </w:tc>
        <w:tc>
          <w:tcPr>
            <w:tcW w:w="1487" w:type="dxa"/>
            <w:tcBorders>
              <w:top w:val="nil"/>
              <w:left w:val="nil"/>
              <w:bottom w:val="single" w:sz="4" w:space="0" w:color="auto"/>
              <w:right w:val="single" w:sz="4" w:space="0" w:color="auto"/>
            </w:tcBorders>
            <w:shd w:val="clear" w:color="auto" w:fill="auto"/>
            <w:noWrap/>
            <w:vAlign w:val="center"/>
            <w:hideMark/>
          </w:tcPr>
          <w:p w14:paraId="2CCDCB7B" w14:textId="46E5C173"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19,937</w:t>
            </w:r>
          </w:p>
        </w:tc>
        <w:tc>
          <w:tcPr>
            <w:tcW w:w="276" w:type="dxa"/>
            <w:tcBorders>
              <w:top w:val="nil"/>
              <w:left w:val="nil"/>
              <w:bottom w:val="nil"/>
              <w:right w:val="nil"/>
            </w:tcBorders>
            <w:shd w:val="clear" w:color="auto" w:fill="auto"/>
            <w:noWrap/>
            <w:vAlign w:val="bottom"/>
            <w:hideMark/>
          </w:tcPr>
          <w:p w14:paraId="6E03F17E"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8545760"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36</w:t>
            </w:r>
          </w:p>
        </w:tc>
        <w:tc>
          <w:tcPr>
            <w:tcW w:w="1599" w:type="dxa"/>
            <w:tcBorders>
              <w:top w:val="nil"/>
              <w:left w:val="nil"/>
              <w:bottom w:val="single" w:sz="4" w:space="0" w:color="auto"/>
              <w:right w:val="single" w:sz="4" w:space="0" w:color="auto"/>
            </w:tcBorders>
            <w:shd w:val="clear" w:color="auto" w:fill="auto"/>
            <w:noWrap/>
            <w:vAlign w:val="center"/>
            <w:hideMark/>
          </w:tcPr>
          <w:p w14:paraId="46A8C73B"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Ratlam</w:t>
            </w:r>
          </w:p>
        </w:tc>
        <w:tc>
          <w:tcPr>
            <w:tcW w:w="1517" w:type="dxa"/>
            <w:tcBorders>
              <w:top w:val="nil"/>
              <w:left w:val="nil"/>
              <w:bottom w:val="single" w:sz="4" w:space="0" w:color="auto"/>
              <w:right w:val="single" w:sz="4" w:space="0" w:color="auto"/>
            </w:tcBorders>
            <w:shd w:val="clear" w:color="auto" w:fill="auto"/>
            <w:noWrap/>
            <w:vAlign w:val="center"/>
            <w:hideMark/>
          </w:tcPr>
          <w:p w14:paraId="53EFF59A" w14:textId="773B2B45"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26,174</w:t>
            </w:r>
          </w:p>
        </w:tc>
      </w:tr>
      <w:tr w:rsidR="007A7418" w:rsidRPr="007A7418" w14:paraId="522DFC8B"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A407D91"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12</w:t>
            </w:r>
          </w:p>
        </w:tc>
        <w:tc>
          <w:tcPr>
            <w:tcW w:w="1539" w:type="dxa"/>
            <w:tcBorders>
              <w:top w:val="nil"/>
              <w:left w:val="nil"/>
              <w:bottom w:val="single" w:sz="4" w:space="0" w:color="auto"/>
              <w:right w:val="single" w:sz="4" w:space="0" w:color="auto"/>
            </w:tcBorders>
            <w:shd w:val="clear" w:color="auto" w:fill="auto"/>
            <w:noWrap/>
            <w:vAlign w:val="center"/>
            <w:hideMark/>
          </w:tcPr>
          <w:p w14:paraId="071DF6ED"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Chhindwara</w:t>
            </w:r>
          </w:p>
        </w:tc>
        <w:tc>
          <w:tcPr>
            <w:tcW w:w="1487" w:type="dxa"/>
            <w:tcBorders>
              <w:top w:val="nil"/>
              <w:left w:val="nil"/>
              <w:bottom w:val="single" w:sz="4" w:space="0" w:color="auto"/>
              <w:right w:val="single" w:sz="4" w:space="0" w:color="auto"/>
            </w:tcBorders>
            <w:shd w:val="clear" w:color="auto" w:fill="auto"/>
            <w:noWrap/>
            <w:vAlign w:val="center"/>
            <w:hideMark/>
          </w:tcPr>
          <w:p w14:paraId="23968E02" w14:textId="33F7F5BF"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14,333</w:t>
            </w:r>
          </w:p>
        </w:tc>
        <w:tc>
          <w:tcPr>
            <w:tcW w:w="276" w:type="dxa"/>
            <w:tcBorders>
              <w:top w:val="nil"/>
              <w:left w:val="nil"/>
              <w:bottom w:val="nil"/>
              <w:right w:val="nil"/>
            </w:tcBorders>
            <w:shd w:val="clear" w:color="auto" w:fill="auto"/>
            <w:noWrap/>
            <w:vAlign w:val="bottom"/>
            <w:hideMark/>
          </w:tcPr>
          <w:p w14:paraId="61D2A722"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962BD55"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37</w:t>
            </w:r>
          </w:p>
        </w:tc>
        <w:tc>
          <w:tcPr>
            <w:tcW w:w="1599" w:type="dxa"/>
            <w:tcBorders>
              <w:top w:val="nil"/>
              <w:left w:val="nil"/>
              <w:bottom w:val="single" w:sz="4" w:space="0" w:color="auto"/>
              <w:right w:val="single" w:sz="4" w:space="0" w:color="auto"/>
            </w:tcBorders>
            <w:shd w:val="clear" w:color="auto" w:fill="auto"/>
            <w:noWrap/>
            <w:vAlign w:val="center"/>
            <w:hideMark/>
          </w:tcPr>
          <w:p w14:paraId="0C065AFF"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Rewa</w:t>
            </w:r>
          </w:p>
        </w:tc>
        <w:tc>
          <w:tcPr>
            <w:tcW w:w="1517" w:type="dxa"/>
            <w:tcBorders>
              <w:top w:val="nil"/>
              <w:left w:val="nil"/>
              <w:bottom w:val="single" w:sz="4" w:space="0" w:color="auto"/>
              <w:right w:val="single" w:sz="4" w:space="0" w:color="auto"/>
            </w:tcBorders>
            <w:shd w:val="clear" w:color="auto" w:fill="auto"/>
            <w:noWrap/>
            <w:vAlign w:val="center"/>
            <w:hideMark/>
          </w:tcPr>
          <w:p w14:paraId="6ADD9870" w14:textId="4A9B67A5"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24,822</w:t>
            </w:r>
          </w:p>
        </w:tc>
      </w:tr>
      <w:tr w:rsidR="007A7418" w:rsidRPr="007A7418" w14:paraId="28EE780A"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93E4413"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13</w:t>
            </w:r>
          </w:p>
        </w:tc>
        <w:tc>
          <w:tcPr>
            <w:tcW w:w="1539" w:type="dxa"/>
            <w:tcBorders>
              <w:top w:val="nil"/>
              <w:left w:val="nil"/>
              <w:bottom w:val="single" w:sz="4" w:space="0" w:color="auto"/>
              <w:right w:val="single" w:sz="4" w:space="0" w:color="auto"/>
            </w:tcBorders>
            <w:shd w:val="clear" w:color="auto" w:fill="auto"/>
            <w:noWrap/>
            <w:vAlign w:val="center"/>
            <w:hideMark/>
          </w:tcPr>
          <w:p w14:paraId="74C67619"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Damoh</w:t>
            </w:r>
          </w:p>
        </w:tc>
        <w:tc>
          <w:tcPr>
            <w:tcW w:w="1487" w:type="dxa"/>
            <w:tcBorders>
              <w:top w:val="nil"/>
              <w:left w:val="nil"/>
              <w:bottom w:val="single" w:sz="4" w:space="0" w:color="auto"/>
              <w:right w:val="single" w:sz="4" w:space="0" w:color="auto"/>
            </w:tcBorders>
            <w:shd w:val="clear" w:color="auto" w:fill="auto"/>
            <w:noWrap/>
            <w:vAlign w:val="center"/>
            <w:hideMark/>
          </w:tcPr>
          <w:p w14:paraId="7CAD9E2E" w14:textId="46E3F4D1"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5,979</w:t>
            </w:r>
          </w:p>
        </w:tc>
        <w:tc>
          <w:tcPr>
            <w:tcW w:w="276" w:type="dxa"/>
            <w:tcBorders>
              <w:top w:val="nil"/>
              <w:left w:val="nil"/>
              <w:bottom w:val="nil"/>
              <w:right w:val="nil"/>
            </w:tcBorders>
            <w:shd w:val="clear" w:color="auto" w:fill="auto"/>
            <w:noWrap/>
            <w:vAlign w:val="bottom"/>
            <w:hideMark/>
          </w:tcPr>
          <w:p w14:paraId="2B9A49B7"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90AC6D3"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38</w:t>
            </w:r>
          </w:p>
        </w:tc>
        <w:tc>
          <w:tcPr>
            <w:tcW w:w="1599" w:type="dxa"/>
            <w:tcBorders>
              <w:top w:val="nil"/>
              <w:left w:val="nil"/>
              <w:bottom w:val="single" w:sz="4" w:space="0" w:color="auto"/>
              <w:right w:val="single" w:sz="4" w:space="0" w:color="auto"/>
            </w:tcBorders>
            <w:shd w:val="clear" w:color="auto" w:fill="auto"/>
            <w:noWrap/>
            <w:vAlign w:val="center"/>
            <w:hideMark/>
          </w:tcPr>
          <w:p w14:paraId="0D7A6239"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Sagar</w:t>
            </w:r>
          </w:p>
        </w:tc>
        <w:tc>
          <w:tcPr>
            <w:tcW w:w="1517" w:type="dxa"/>
            <w:tcBorders>
              <w:top w:val="nil"/>
              <w:left w:val="nil"/>
              <w:bottom w:val="single" w:sz="4" w:space="0" w:color="auto"/>
              <w:right w:val="single" w:sz="4" w:space="0" w:color="auto"/>
            </w:tcBorders>
            <w:shd w:val="clear" w:color="auto" w:fill="auto"/>
            <w:noWrap/>
            <w:vAlign w:val="center"/>
            <w:hideMark/>
          </w:tcPr>
          <w:p w14:paraId="2B16E8D2" w14:textId="3233C188"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25,961</w:t>
            </w:r>
          </w:p>
        </w:tc>
      </w:tr>
      <w:tr w:rsidR="007A7418" w:rsidRPr="007A7418" w14:paraId="4587DCE8"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F7FD080"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14</w:t>
            </w:r>
          </w:p>
        </w:tc>
        <w:tc>
          <w:tcPr>
            <w:tcW w:w="1539" w:type="dxa"/>
            <w:tcBorders>
              <w:top w:val="nil"/>
              <w:left w:val="nil"/>
              <w:bottom w:val="single" w:sz="4" w:space="0" w:color="auto"/>
              <w:right w:val="single" w:sz="4" w:space="0" w:color="auto"/>
            </w:tcBorders>
            <w:shd w:val="clear" w:color="auto" w:fill="auto"/>
            <w:noWrap/>
            <w:vAlign w:val="center"/>
            <w:hideMark/>
          </w:tcPr>
          <w:p w14:paraId="456EB988"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Datia</w:t>
            </w:r>
          </w:p>
        </w:tc>
        <w:tc>
          <w:tcPr>
            <w:tcW w:w="1487" w:type="dxa"/>
            <w:tcBorders>
              <w:top w:val="nil"/>
              <w:left w:val="nil"/>
              <w:bottom w:val="single" w:sz="4" w:space="0" w:color="auto"/>
              <w:right w:val="single" w:sz="4" w:space="0" w:color="auto"/>
            </w:tcBorders>
            <w:shd w:val="clear" w:color="auto" w:fill="auto"/>
            <w:noWrap/>
            <w:vAlign w:val="center"/>
            <w:hideMark/>
          </w:tcPr>
          <w:p w14:paraId="43D079FC" w14:textId="06943C73"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13,438</w:t>
            </w:r>
          </w:p>
        </w:tc>
        <w:tc>
          <w:tcPr>
            <w:tcW w:w="276" w:type="dxa"/>
            <w:tcBorders>
              <w:top w:val="nil"/>
              <w:left w:val="nil"/>
              <w:bottom w:val="nil"/>
              <w:right w:val="nil"/>
            </w:tcBorders>
            <w:shd w:val="clear" w:color="auto" w:fill="auto"/>
            <w:noWrap/>
            <w:vAlign w:val="bottom"/>
            <w:hideMark/>
          </w:tcPr>
          <w:p w14:paraId="2FE4A1BF"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11DF71F"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39</w:t>
            </w:r>
          </w:p>
        </w:tc>
        <w:tc>
          <w:tcPr>
            <w:tcW w:w="1599" w:type="dxa"/>
            <w:tcBorders>
              <w:top w:val="nil"/>
              <w:left w:val="nil"/>
              <w:bottom w:val="single" w:sz="4" w:space="0" w:color="auto"/>
              <w:right w:val="single" w:sz="4" w:space="0" w:color="auto"/>
            </w:tcBorders>
            <w:shd w:val="clear" w:color="auto" w:fill="auto"/>
            <w:noWrap/>
            <w:vAlign w:val="center"/>
            <w:hideMark/>
          </w:tcPr>
          <w:p w14:paraId="259E5F31"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Satna</w:t>
            </w:r>
          </w:p>
        </w:tc>
        <w:tc>
          <w:tcPr>
            <w:tcW w:w="1517" w:type="dxa"/>
            <w:tcBorders>
              <w:top w:val="nil"/>
              <w:left w:val="nil"/>
              <w:bottom w:val="single" w:sz="4" w:space="0" w:color="auto"/>
              <w:right w:val="single" w:sz="4" w:space="0" w:color="auto"/>
            </w:tcBorders>
            <w:shd w:val="clear" w:color="auto" w:fill="auto"/>
            <w:noWrap/>
            <w:vAlign w:val="center"/>
            <w:hideMark/>
          </w:tcPr>
          <w:p w14:paraId="47B6A940" w14:textId="7FDFCA89"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11,218</w:t>
            </w:r>
          </w:p>
        </w:tc>
      </w:tr>
      <w:tr w:rsidR="007A7418" w:rsidRPr="007A7418" w14:paraId="2520807E"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8329643"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15</w:t>
            </w:r>
          </w:p>
        </w:tc>
        <w:tc>
          <w:tcPr>
            <w:tcW w:w="1539" w:type="dxa"/>
            <w:tcBorders>
              <w:top w:val="nil"/>
              <w:left w:val="nil"/>
              <w:bottom w:val="single" w:sz="4" w:space="0" w:color="auto"/>
              <w:right w:val="single" w:sz="4" w:space="0" w:color="auto"/>
            </w:tcBorders>
            <w:shd w:val="clear" w:color="auto" w:fill="auto"/>
            <w:noWrap/>
            <w:vAlign w:val="center"/>
            <w:hideMark/>
          </w:tcPr>
          <w:p w14:paraId="17BB43FC"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Dewas</w:t>
            </w:r>
          </w:p>
        </w:tc>
        <w:tc>
          <w:tcPr>
            <w:tcW w:w="1487" w:type="dxa"/>
            <w:tcBorders>
              <w:top w:val="nil"/>
              <w:left w:val="nil"/>
              <w:bottom w:val="single" w:sz="4" w:space="0" w:color="auto"/>
              <w:right w:val="single" w:sz="4" w:space="0" w:color="auto"/>
            </w:tcBorders>
            <w:shd w:val="clear" w:color="auto" w:fill="auto"/>
            <w:noWrap/>
            <w:vAlign w:val="center"/>
            <w:hideMark/>
          </w:tcPr>
          <w:p w14:paraId="062BE481" w14:textId="4769E3E7"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21,435</w:t>
            </w:r>
          </w:p>
        </w:tc>
        <w:tc>
          <w:tcPr>
            <w:tcW w:w="276" w:type="dxa"/>
            <w:tcBorders>
              <w:top w:val="nil"/>
              <w:left w:val="nil"/>
              <w:bottom w:val="nil"/>
              <w:right w:val="nil"/>
            </w:tcBorders>
            <w:shd w:val="clear" w:color="auto" w:fill="auto"/>
            <w:noWrap/>
            <w:vAlign w:val="bottom"/>
            <w:hideMark/>
          </w:tcPr>
          <w:p w14:paraId="5CE9E70D"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451D4C9"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40</w:t>
            </w:r>
          </w:p>
        </w:tc>
        <w:tc>
          <w:tcPr>
            <w:tcW w:w="1599" w:type="dxa"/>
            <w:tcBorders>
              <w:top w:val="nil"/>
              <w:left w:val="nil"/>
              <w:bottom w:val="single" w:sz="4" w:space="0" w:color="auto"/>
              <w:right w:val="single" w:sz="4" w:space="0" w:color="auto"/>
            </w:tcBorders>
            <w:shd w:val="clear" w:color="auto" w:fill="auto"/>
            <w:noWrap/>
            <w:vAlign w:val="center"/>
            <w:hideMark/>
          </w:tcPr>
          <w:p w14:paraId="225CEE8D"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Sehore</w:t>
            </w:r>
          </w:p>
        </w:tc>
        <w:tc>
          <w:tcPr>
            <w:tcW w:w="1517" w:type="dxa"/>
            <w:tcBorders>
              <w:top w:val="nil"/>
              <w:left w:val="nil"/>
              <w:bottom w:val="single" w:sz="4" w:space="0" w:color="auto"/>
              <w:right w:val="single" w:sz="4" w:space="0" w:color="auto"/>
            </w:tcBorders>
            <w:shd w:val="clear" w:color="auto" w:fill="auto"/>
            <w:noWrap/>
            <w:vAlign w:val="center"/>
            <w:hideMark/>
          </w:tcPr>
          <w:p w14:paraId="62384E4B" w14:textId="4458F1C1"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29,769</w:t>
            </w:r>
          </w:p>
        </w:tc>
      </w:tr>
      <w:tr w:rsidR="007A7418" w:rsidRPr="007A7418" w14:paraId="4E62D6CA"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AEE352B"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16</w:t>
            </w:r>
          </w:p>
        </w:tc>
        <w:tc>
          <w:tcPr>
            <w:tcW w:w="1539" w:type="dxa"/>
            <w:tcBorders>
              <w:top w:val="nil"/>
              <w:left w:val="nil"/>
              <w:bottom w:val="single" w:sz="4" w:space="0" w:color="auto"/>
              <w:right w:val="single" w:sz="4" w:space="0" w:color="auto"/>
            </w:tcBorders>
            <w:shd w:val="clear" w:color="auto" w:fill="auto"/>
            <w:noWrap/>
            <w:vAlign w:val="center"/>
            <w:hideMark/>
          </w:tcPr>
          <w:p w14:paraId="4F7A92D4"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Dhar</w:t>
            </w:r>
          </w:p>
        </w:tc>
        <w:tc>
          <w:tcPr>
            <w:tcW w:w="1487" w:type="dxa"/>
            <w:tcBorders>
              <w:top w:val="nil"/>
              <w:left w:val="nil"/>
              <w:bottom w:val="single" w:sz="4" w:space="0" w:color="auto"/>
              <w:right w:val="single" w:sz="4" w:space="0" w:color="auto"/>
            </w:tcBorders>
            <w:shd w:val="clear" w:color="auto" w:fill="auto"/>
            <w:noWrap/>
            <w:vAlign w:val="center"/>
            <w:hideMark/>
          </w:tcPr>
          <w:p w14:paraId="2C5FB18C" w14:textId="233F54FA"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27,228</w:t>
            </w:r>
          </w:p>
        </w:tc>
        <w:tc>
          <w:tcPr>
            <w:tcW w:w="276" w:type="dxa"/>
            <w:tcBorders>
              <w:top w:val="nil"/>
              <w:left w:val="nil"/>
              <w:bottom w:val="nil"/>
              <w:right w:val="nil"/>
            </w:tcBorders>
            <w:shd w:val="clear" w:color="auto" w:fill="auto"/>
            <w:noWrap/>
            <w:vAlign w:val="bottom"/>
            <w:hideMark/>
          </w:tcPr>
          <w:p w14:paraId="6E2B1C3A"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6E6CB25"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41</w:t>
            </w:r>
          </w:p>
        </w:tc>
        <w:tc>
          <w:tcPr>
            <w:tcW w:w="1599" w:type="dxa"/>
            <w:tcBorders>
              <w:top w:val="nil"/>
              <w:left w:val="nil"/>
              <w:bottom w:val="single" w:sz="4" w:space="0" w:color="auto"/>
              <w:right w:val="single" w:sz="4" w:space="0" w:color="auto"/>
            </w:tcBorders>
            <w:shd w:val="clear" w:color="auto" w:fill="auto"/>
            <w:noWrap/>
            <w:vAlign w:val="center"/>
            <w:hideMark/>
          </w:tcPr>
          <w:p w14:paraId="5F0BF779"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Seoni</w:t>
            </w:r>
          </w:p>
        </w:tc>
        <w:tc>
          <w:tcPr>
            <w:tcW w:w="1517" w:type="dxa"/>
            <w:tcBorders>
              <w:top w:val="nil"/>
              <w:left w:val="nil"/>
              <w:bottom w:val="single" w:sz="4" w:space="0" w:color="auto"/>
              <w:right w:val="single" w:sz="4" w:space="0" w:color="auto"/>
            </w:tcBorders>
            <w:shd w:val="clear" w:color="auto" w:fill="auto"/>
            <w:noWrap/>
            <w:vAlign w:val="center"/>
            <w:hideMark/>
          </w:tcPr>
          <w:p w14:paraId="6921BD2A" w14:textId="4FABC8D2"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24,580</w:t>
            </w:r>
          </w:p>
        </w:tc>
      </w:tr>
      <w:tr w:rsidR="007A7418" w:rsidRPr="007A7418" w14:paraId="4FDC9AB2"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0D6D7C1"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17</w:t>
            </w:r>
          </w:p>
        </w:tc>
        <w:tc>
          <w:tcPr>
            <w:tcW w:w="1539" w:type="dxa"/>
            <w:tcBorders>
              <w:top w:val="nil"/>
              <w:left w:val="nil"/>
              <w:bottom w:val="single" w:sz="4" w:space="0" w:color="auto"/>
              <w:right w:val="single" w:sz="4" w:space="0" w:color="auto"/>
            </w:tcBorders>
            <w:shd w:val="clear" w:color="auto" w:fill="auto"/>
            <w:noWrap/>
            <w:vAlign w:val="center"/>
            <w:hideMark/>
          </w:tcPr>
          <w:p w14:paraId="0D1FCED3"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Dindori</w:t>
            </w:r>
          </w:p>
        </w:tc>
        <w:tc>
          <w:tcPr>
            <w:tcW w:w="1487" w:type="dxa"/>
            <w:tcBorders>
              <w:top w:val="nil"/>
              <w:left w:val="nil"/>
              <w:bottom w:val="single" w:sz="4" w:space="0" w:color="auto"/>
              <w:right w:val="single" w:sz="4" w:space="0" w:color="auto"/>
            </w:tcBorders>
            <w:shd w:val="clear" w:color="auto" w:fill="auto"/>
            <w:noWrap/>
            <w:vAlign w:val="center"/>
            <w:hideMark/>
          </w:tcPr>
          <w:p w14:paraId="184E219D" w14:textId="0C43FD81"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11,373</w:t>
            </w:r>
          </w:p>
        </w:tc>
        <w:tc>
          <w:tcPr>
            <w:tcW w:w="276" w:type="dxa"/>
            <w:tcBorders>
              <w:top w:val="nil"/>
              <w:left w:val="nil"/>
              <w:bottom w:val="nil"/>
              <w:right w:val="nil"/>
            </w:tcBorders>
            <w:shd w:val="clear" w:color="auto" w:fill="auto"/>
            <w:noWrap/>
            <w:vAlign w:val="bottom"/>
            <w:hideMark/>
          </w:tcPr>
          <w:p w14:paraId="086C36EA"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A836F4C"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42</w:t>
            </w:r>
          </w:p>
        </w:tc>
        <w:tc>
          <w:tcPr>
            <w:tcW w:w="1599" w:type="dxa"/>
            <w:tcBorders>
              <w:top w:val="nil"/>
              <w:left w:val="nil"/>
              <w:bottom w:val="single" w:sz="4" w:space="0" w:color="auto"/>
              <w:right w:val="single" w:sz="4" w:space="0" w:color="auto"/>
            </w:tcBorders>
            <w:shd w:val="clear" w:color="auto" w:fill="auto"/>
            <w:noWrap/>
            <w:vAlign w:val="center"/>
            <w:hideMark/>
          </w:tcPr>
          <w:p w14:paraId="5F518A9A"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Shahdol</w:t>
            </w:r>
          </w:p>
        </w:tc>
        <w:tc>
          <w:tcPr>
            <w:tcW w:w="1517" w:type="dxa"/>
            <w:tcBorders>
              <w:top w:val="nil"/>
              <w:left w:val="nil"/>
              <w:bottom w:val="single" w:sz="4" w:space="0" w:color="auto"/>
              <w:right w:val="single" w:sz="4" w:space="0" w:color="auto"/>
            </w:tcBorders>
            <w:shd w:val="clear" w:color="auto" w:fill="auto"/>
            <w:noWrap/>
            <w:vAlign w:val="center"/>
            <w:hideMark/>
          </w:tcPr>
          <w:p w14:paraId="563F2789" w14:textId="2760EFD8"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7,480</w:t>
            </w:r>
          </w:p>
        </w:tc>
      </w:tr>
      <w:tr w:rsidR="007A7418" w:rsidRPr="007A7418" w14:paraId="45646875"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D277607"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18</w:t>
            </w:r>
          </w:p>
        </w:tc>
        <w:tc>
          <w:tcPr>
            <w:tcW w:w="1539" w:type="dxa"/>
            <w:tcBorders>
              <w:top w:val="nil"/>
              <w:left w:val="nil"/>
              <w:bottom w:val="single" w:sz="4" w:space="0" w:color="auto"/>
              <w:right w:val="single" w:sz="4" w:space="0" w:color="auto"/>
            </w:tcBorders>
            <w:shd w:val="clear" w:color="auto" w:fill="auto"/>
            <w:noWrap/>
            <w:vAlign w:val="center"/>
            <w:hideMark/>
          </w:tcPr>
          <w:p w14:paraId="4DE7E2CD"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Guna</w:t>
            </w:r>
          </w:p>
        </w:tc>
        <w:tc>
          <w:tcPr>
            <w:tcW w:w="1487" w:type="dxa"/>
            <w:tcBorders>
              <w:top w:val="nil"/>
              <w:left w:val="nil"/>
              <w:bottom w:val="single" w:sz="4" w:space="0" w:color="auto"/>
              <w:right w:val="single" w:sz="4" w:space="0" w:color="auto"/>
            </w:tcBorders>
            <w:shd w:val="clear" w:color="auto" w:fill="auto"/>
            <w:noWrap/>
            <w:vAlign w:val="center"/>
            <w:hideMark/>
          </w:tcPr>
          <w:p w14:paraId="53F4C0C4" w14:textId="4CDDEADD"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14,232</w:t>
            </w:r>
          </w:p>
        </w:tc>
        <w:tc>
          <w:tcPr>
            <w:tcW w:w="276" w:type="dxa"/>
            <w:tcBorders>
              <w:top w:val="nil"/>
              <w:left w:val="nil"/>
              <w:bottom w:val="nil"/>
              <w:right w:val="nil"/>
            </w:tcBorders>
            <w:shd w:val="clear" w:color="auto" w:fill="auto"/>
            <w:noWrap/>
            <w:vAlign w:val="bottom"/>
            <w:hideMark/>
          </w:tcPr>
          <w:p w14:paraId="6F94076D"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CEDD3D7"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43</w:t>
            </w:r>
          </w:p>
        </w:tc>
        <w:tc>
          <w:tcPr>
            <w:tcW w:w="1599" w:type="dxa"/>
            <w:tcBorders>
              <w:top w:val="nil"/>
              <w:left w:val="nil"/>
              <w:bottom w:val="single" w:sz="4" w:space="0" w:color="auto"/>
              <w:right w:val="single" w:sz="4" w:space="0" w:color="auto"/>
            </w:tcBorders>
            <w:shd w:val="clear" w:color="auto" w:fill="auto"/>
            <w:noWrap/>
            <w:vAlign w:val="center"/>
            <w:hideMark/>
          </w:tcPr>
          <w:p w14:paraId="6AE4A0AA"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Shajapur</w:t>
            </w:r>
          </w:p>
        </w:tc>
        <w:tc>
          <w:tcPr>
            <w:tcW w:w="1517" w:type="dxa"/>
            <w:tcBorders>
              <w:top w:val="nil"/>
              <w:left w:val="nil"/>
              <w:bottom w:val="single" w:sz="4" w:space="0" w:color="auto"/>
              <w:right w:val="single" w:sz="4" w:space="0" w:color="auto"/>
            </w:tcBorders>
            <w:shd w:val="clear" w:color="auto" w:fill="auto"/>
            <w:noWrap/>
            <w:vAlign w:val="center"/>
            <w:hideMark/>
          </w:tcPr>
          <w:p w14:paraId="5FF4977C" w14:textId="7887FF5E"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15,987</w:t>
            </w:r>
          </w:p>
        </w:tc>
      </w:tr>
      <w:tr w:rsidR="007A7418" w:rsidRPr="007A7418" w14:paraId="3170E192"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808265F"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19</w:t>
            </w:r>
          </w:p>
        </w:tc>
        <w:tc>
          <w:tcPr>
            <w:tcW w:w="1539" w:type="dxa"/>
            <w:tcBorders>
              <w:top w:val="nil"/>
              <w:left w:val="nil"/>
              <w:bottom w:val="single" w:sz="4" w:space="0" w:color="auto"/>
              <w:right w:val="single" w:sz="4" w:space="0" w:color="auto"/>
            </w:tcBorders>
            <w:shd w:val="clear" w:color="auto" w:fill="auto"/>
            <w:noWrap/>
            <w:vAlign w:val="center"/>
            <w:hideMark/>
          </w:tcPr>
          <w:p w14:paraId="2BB4EA7F"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Gwalior</w:t>
            </w:r>
          </w:p>
        </w:tc>
        <w:tc>
          <w:tcPr>
            <w:tcW w:w="1487" w:type="dxa"/>
            <w:tcBorders>
              <w:top w:val="nil"/>
              <w:left w:val="nil"/>
              <w:bottom w:val="single" w:sz="4" w:space="0" w:color="auto"/>
              <w:right w:val="single" w:sz="4" w:space="0" w:color="auto"/>
            </w:tcBorders>
            <w:shd w:val="clear" w:color="auto" w:fill="auto"/>
            <w:noWrap/>
            <w:vAlign w:val="center"/>
            <w:hideMark/>
          </w:tcPr>
          <w:p w14:paraId="5694D7C3" w14:textId="145CA63F"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4,467</w:t>
            </w:r>
          </w:p>
        </w:tc>
        <w:tc>
          <w:tcPr>
            <w:tcW w:w="276" w:type="dxa"/>
            <w:tcBorders>
              <w:top w:val="nil"/>
              <w:left w:val="nil"/>
              <w:bottom w:val="nil"/>
              <w:right w:val="nil"/>
            </w:tcBorders>
            <w:shd w:val="clear" w:color="auto" w:fill="auto"/>
            <w:noWrap/>
            <w:vAlign w:val="bottom"/>
            <w:hideMark/>
          </w:tcPr>
          <w:p w14:paraId="27263493"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FBBB1FB"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44</w:t>
            </w:r>
          </w:p>
        </w:tc>
        <w:tc>
          <w:tcPr>
            <w:tcW w:w="1599" w:type="dxa"/>
            <w:tcBorders>
              <w:top w:val="nil"/>
              <w:left w:val="nil"/>
              <w:bottom w:val="single" w:sz="4" w:space="0" w:color="auto"/>
              <w:right w:val="single" w:sz="4" w:space="0" w:color="auto"/>
            </w:tcBorders>
            <w:shd w:val="clear" w:color="auto" w:fill="auto"/>
            <w:noWrap/>
            <w:vAlign w:val="center"/>
            <w:hideMark/>
          </w:tcPr>
          <w:p w14:paraId="5EA7EE6E"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Sheopurkala</w:t>
            </w:r>
          </w:p>
        </w:tc>
        <w:tc>
          <w:tcPr>
            <w:tcW w:w="1517" w:type="dxa"/>
            <w:tcBorders>
              <w:top w:val="nil"/>
              <w:left w:val="nil"/>
              <w:bottom w:val="single" w:sz="4" w:space="0" w:color="auto"/>
              <w:right w:val="single" w:sz="4" w:space="0" w:color="auto"/>
            </w:tcBorders>
            <w:shd w:val="clear" w:color="auto" w:fill="auto"/>
            <w:noWrap/>
            <w:vAlign w:val="center"/>
            <w:hideMark/>
          </w:tcPr>
          <w:p w14:paraId="6B72E2BA" w14:textId="41628458"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6,628</w:t>
            </w:r>
          </w:p>
        </w:tc>
      </w:tr>
      <w:tr w:rsidR="007A7418" w:rsidRPr="007A7418" w14:paraId="6B76F93F"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28A7C5F"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20</w:t>
            </w:r>
          </w:p>
        </w:tc>
        <w:tc>
          <w:tcPr>
            <w:tcW w:w="1539" w:type="dxa"/>
            <w:tcBorders>
              <w:top w:val="nil"/>
              <w:left w:val="nil"/>
              <w:bottom w:val="single" w:sz="4" w:space="0" w:color="auto"/>
              <w:right w:val="single" w:sz="4" w:space="0" w:color="auto"/>
            </w:tcBorders>
            <w:shd w:val="clear" w:color="auto" w:fill="auto"/>
            <w:noWrap/>
            <w:vAlign w:val="center"/>
            <w:hideMark/>
          </w:tcPr>
          <w:p w14:paraId="25D23CA7"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Harda</w:t>
            </w:r>
          </w:p>
        </w:tc>
        <w:tc>
          <w:tcPr>
            <w:tcW w:w="1487" w:type="dxa"/>
            <w:tcBorders>
              <w:top w:val="nil"/>
              <w:left w:val="nil"/>
              <w:bottom w:val="single" w:sz="4" w:space="0" w:color="auto"/>
              <w:right w:val="single" w:sz="4" w:space="0" w:color="auto"/>
            </w:tcBorders>
            <w:shd w:val="clear" w:color="auto" w:fill="auto"/>
            <w:noWrap/>
            <w:vAlign w:val="center"/>
            <w:hideMark/>
          </w:tcPr>
          <w:p w14:paraId="0D6D9AFA" w14:textId="7B7C0C6A"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9,400</w:t>
            </w:r>
          </w:p>
        </w:tc>
        <w:tc>
          <w:tcPr>
            <w:tcW w:w="276" w:type="dxa"/>
            <w:tcBorders>
              <w:top w:val="nil"/>
              <w:left w:val="nil"/>
              <w:bottom w:val="nil"/>
              <w:right w:val="nil"/>
            </w:tcBorders>
            <w:shd w:val="clear" w:color="auto" w:fill="auto"/>
            <w:noWrap/>
            <w:vAlign w:val="bottom"/>
            <w:hideMark/>
          </w:tcPr>
          <w:p w14:paraId="40DF2729"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BEE2E87"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45</w:t>
            </w:r>
          </w:p>
        </w:tc>
        <w:tc>
          <w:tcPr>
            <w:tcW w:w="1599" w:type="dxa"/>
            <w:tcBorders>
              <w:top w:val="nil"/>
              <w:left w:val="nil"/>
              <w:bottom w:val="single" w:sz="4" w:space="0" w:color="auto"/>
              <w:right w:val="single" w:sz="4" w:space="0" w:color="auto"/>
            </w:tcBorders>
            <w:shd w:val="clear" w:color="auto" w:fill="auto"/>
            <w:noWrap/>
            <w:vAlign w:val="center"/>
            <w:hideMark/>
          </w:tcPr>
          <w:p w14:paraId="0B7BDAB2"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Shivpuri</w:t>
            </w:r>
          </w:p>
        </w:tc>
        <w:tc>
          <w:tcPr>
            <w:tcW w:w="1517" w:type="dxa"/>
            <w:tcBorders>
              <w:top w:val="nil"/>
              <w:left w:val="nil"/>
              <w:bottom w:val="single" w:sz="4" w:space="0" w:color="auto"/>
              <w:right w:val="single" w:sz="4" w:space="0" w:color="auto"/>
            </w:tcBorders>
            <w:shd w:val="clear" w:color="auto" w:fill="auto"/>
            <w:noWrap/>
            <w:vAlign w:val="center"/>
            <w:hideMark/>
          </w:tcPr>
          <w:p w14:paraId="2981967D" w14:textId="60F546A7"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13,798</w:t>
            </w:r>
          </w:p>
        </w:tc>
      </w:tr>
      <w:tr w:rsidR="007A7418" w:rsidRPr="007A7418" w14:paraId="62953AFC"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E44DCCC"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21</w:t>
            </w:r>
          </w:p>
        </w:tc>
        <w:tc>
          <w:tcPr>
            <w:tcW w:w="1539" w:type="dxa"/>
            <w:tcBorders>
              <w:top w:val="nil"/>
              <w:left w:val="nil"/>
              <w:bottom w:val="single" w:sz="4" w:space="0" w:color="auto"/>
              <w:right w:val="single" w:sz="4" w:space="0" w:color="auto"/>
            </w:tcBorders>
            <w:shd w:val="clear" w:color="auto" w:fill="auto"/>
            <w:noWrap/>
            <w:vAlign w:val="center"/>
            <w:hideMark/>
          </w:tcPr>
          <w:p w14:paraId="42D76224"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Hoshangabad</w:t>
            </w:r>
          </w:p>
        </w:tc>
        <w:tc>
          <w:tcPr>
            <w:tcW w:w="1487" w:type="dxa"/>
            <w:tcBorders>
              <w:top w:val="nil"/>
              <w:left w:val="nil"/>
              <w:bottom w:val="single" w:sz="4" w:space="0" w:color="auto"/>
              <w:right w:val="single" w:sz="4" w:space="0" w:color="auto"/>
            </w:tcBorders>
            <w:shd w:val="clear" w:color="auto" w:fill="auto"/>
            <w:noWrap/>
            <w:vAlign w:val="center"/>
            <w:hideMark/>
          </w:tcPr>
          <w:p w14:paraId="5BDCC55C" w14:textId="3CA45028"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21,796</w:t>
            </w:r>
          </w:p>
        </w:tc>
        <w:tc>
          <w:tcPr>
            <w:tcW w:w="276" w:type="dxa"/>
            <w:tcBorders>
              <w:top w:val="nil"/>
              <w:left w:val="nil"/>
              <w:bottom w:val="nil"/>
              <w:right w:val="nil"/>
            </w:tcBorders>
            <w:shd w:val="clear" w:color="auto" w:fill="auto"/>
            <w:noWrap/>
            <w:vAlign w:val="bottom"/>
            <w:hideMark/>
          </w:tcPr>
          <w:p w14:paraId="3F8C42CC"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2EB66ED"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46</w:t>
            </w:r>
          </w:p>
        </w:tc>
        <w:tc>
          <w:tcPr>
            <w:tcW w:w="1599" w:type="dxa"/>
            <w:tcBorders>
              <w:top w:val="nil"/>
              <w:left w:val="nil"/>
              <w:bottom w:val="single" w:sz="4" w:space="0" w:color="auto"/>
              <w:right w:val="single" w:sz="4" w:space="0" w:color="auto"/>
            </w:tcBorders>
            <w:shd w:val="clear" w:color="auto" w:fill="auto"/>
            <w:noWrap/>
            <w:vAlign w:val="center"/>
            <w:hideMark/>
          </w:tcPr>
          <w:p w14:paraId="1BD84B45"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Sidhi</w:t>
            </w:r>
          </w:p>
        </w:tc>
        <w:tc>
          <w:tcPr>
            <w:tcW w:w="1517" w:type="dxa"/>
            <w:tcBorders>
              <w:top w:val="nil"/>
              <w:left w:val="nil"/>
              <w:bottom w:val="single" w:sz="4" w:space="0" w:color="auto"/>
              <w:right w:val="single" w:sz="4" w:space="0" w:color="auto"/>
            </w:tcBorders>
            <w:shd w:val="clear" w:color="auto" w:fill="auto"/>
            <w:noWrap/>
            <w:vAlign w:val="center"/>
            <w:hideMark/>
          </w:tcPr>
          <w:p w14:paraId="53CC603F" w14:textId="06A3E00F"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23,605</w:t>
            </w:r>
          </w:p>
        </w:tc>
      </w:tr>
      <w:tr w:rsidR="007A7418" w:rsidRPr="007A7418" w14:paraId="51505D87"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204B72E"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22</w:t>
            </w:r>
          </w:p>
        </w:tc>
        <w:tc>
          <w:tcPr>
            <w:tcW w:w="1539" w:type="dxa"/>
            <w:tcBorders>
              <w:top w:val="nil"/>
              <w:left w:val="nil"/>
              <w:bottom w:val="single" w:sz="4" w:space="0" w:color="auto"/>
              <w:right w:val="single" w:sz="4" w:space="0" w:color="auto"/>
            </w:tcBorders>
            <w:shd w:val="clear" w:color="auto" w:fill="auto"/>
            <w:noWrap/>
            <w:vAlign w:val="center"/>
            <w:hideMark/>
          </w:tcPr>
          <w:p w14:paraId="59F42D2F"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Indore</w:t>
            </w:r>
          </w:p>
        </w:tc>
        <w:tc>
          <w:tcPr>
            <w:tcW w:w="1487" w:type="dxa"/>
            <w:tcBorders>
              <w:top w:val="nil"/>
              <w:left w:val="nil"/>
              <w:bottom w:val="single" w:sz="4" w:space="0" w:color="auto"/>
              <w:right w:val="single" w:sz="4" w:space="0" w:color="auto"/>
            </w:tcBorders>
            <w:shd w:val="clear" w:color="auto" w:fill="auto"/>
            <w:noWrap/>
            <w:vAlign w:val="center"/>
            <w:hideMark/>
          </w:tcPr>
          <w:p w14:paraId="07765D3D" w14:textId="57D7448A"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23,038</w:t>
            </w:r>
          </w:p>
        </w:tc>
        <w:tc>
          <w:tcPr>
            <w:tcW w:w="276" w:type="dxa"/>
            <w:tcBorders>
              <w:top w:val="nil"/>
              <w:left w:val="nil"/>
              <w:bottom w:val="nil"/>
              <w:right w:val="nil"/>
            </w:tcBorders>
            <w:shd w:val="clear" w:color="auto" w:fill="auto"/>
            <w:noWrap/>
            <w:vAlign w:val="bottom"/>
            <w:hideMark/>
          </w:tcPr>
          <w:p w14:paraId="62E3959F"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FEFD1E6"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47</w:t>
            </w:r>
          </w:p>
        </w:tc>
        <w:tc>
          <w:tcPr>
            <w:tcW w:w="1599" w:type="dxa"/>
            <w:tcBorders>
              <w:top w:val="nil"/>
              <w:left w:val="nil"/>
              <w:bottom w:val="single" w:sz="4" w:space="0" w:color="auto"/>
              <w:right w:val="single" w:sz="4" w:space="0" w:color="auto"/>
            </w:tcBorders>
            <w:shd w:val="clear" w:color="auto" w:fill="auto"/>
            <w:noWrap/>
            <w:vAlign w:val="center"/>
            <w:hideMark/>
          </w:tcPr>
          <w:p w14:paraId="3E5435ED"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Singroli</w:t>
            </w:r>
          </w:p>
        </w:tc>
        <w:tc>
          <w:tcPr>
            <w:tcW w:w="1517" w:type="dxa"/>
            <w:tcBorders>
              <w:top w:val="nil"/>
              <w:left w:val="nil"/>
              <w:bottom w:val="single" w:sz="4" w:space="0" w:color="auto"/>
              <w:right w:val="single" w:sz="4" w:space="0" w:color="auto"/>
            </w:tcBorders>
            <w:shd w:val="clear" w:color="auto" w:fill="auto"/>
            <w:noWrap/>
            <w:vAlign w:val="center"/>
            <w:hideMark/>
          </w:tcPr>
          <w:p w14:paraId="3FA5A8FA" w14:textId="786D3899"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26,556</w:t>
            </w:r>
          </w:p>
        </w:tc>
      </w:tr>
      <w:tr w:rsidR="007A7418" w:rsidRPr="007A7418" w14:paraId="5C594EF0"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320F4AA"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23</w:t>
            </w:r>
          </w:p>
        </w:tc>
        <w:tc>
          <w:tcPr>
            <w:tcW w:w="1539" w:type="dxa"/>
            <w:tcBorders>
              <w:top w:val="nil"/>
              <w:left w:val="nil"/>
              <w:bottom w:val="single" w:sz="4" w:space="0" w:color="auto"/>
              <w:right w:val="single" w:sz="4" w:space="0" w:color="auto"/>
            </w:tcBorders>
            <w:shd w:val="clear" w:color="auto" w:fill="auto"/>
            <w:noWrap/>
            <w:vAlign w:val="center"/>
            <w:hideMark/>
          </w:tcPr>
          <w:p w14:paraId="7256D175"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Jabalpur</w:t>
            </w:r>
          </w:p>
        </w:tc>
        <w:tc>
          <w:tcPr>
            <w:tcW w:w="1487" w:type="dxa"/>
            <w:tcBorders>
              <w:top w:val="nil"/>
              <w:left w:val="nil"/>
              <w:bottom w:val="single" w:sz="4" w:space="0" w:color="auto"/>
              <w:right w:val="single" w:sz="4" w:space="0" w:color="auto"/>
            </w:tcBorders>
            <w:shd w:val="clear" w:color="auto" w:fill="auto"/>
            <w:noWrap/>
            <w:vAlign w:val="center"/>
            <w:hideMark/>
          </w:tcPr>
          <w:p w14:paraId="07AE5C16" w14:textId="112136F4"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14,711</w:t>
            </w:r>
          </w:p>
        </w:tc>
        <w:tc>
          <w:tcPr>
            <w:tcW w:w="276" w:type="dxa"/>
            <w:tcBorders>
              <w:top w:val="nil"/>
              <w:left w:val="nil"/>
              <w:bottom w:val="nil"/>
              <w:right w:val="nil"/>
            </w:tcBorders>
            <w:shd w:val="clear" w:color="auto" w:fill="auto"/>
            <w:noWrap/>
            <w:vAlign w:val="bottom"/>
            <w:hideMark/>
          </w:tcPr>
          <w:p w14:paraId="470F5EBB"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3B20241"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48</w:t>
            </w:r>
          </w:p>
        </w:tc>
        <w:tc>
          <w:tcPr>
            <w:tcW w:w="1599" w:type="dxa"/>
            <w:tcBorders>
              <w:top w:val="nil"/>
              <w:left w:val="nil"/>
              <w:bottom w:val="single" w:sz="4" w:space="0" w:color="auto"/>
              <w:right w:val="single" w:sz="4" w:space="0" w:color="auto"/>
            </w:tcBorders>
            <w:shd w:val="clear" w:color="auto" w:fill="auto"/>
            <w:noWrap/>
            <w:vAlign w:val="center"/>
            <w:hideMark/>
          </w:tcPr>
          <w:p w14:paraId="4F0D34AE"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Tikamgarh</w:t>
            </w:r>
          </w:p>
        </w:tc>
        <w:tc>
          <w:tcPr>
            <w:tcW w:w="1517" w:type="dxa"/>
            <w:tcBorders>
              <w:top w:val="nil"/>
              <w:left w:val="nil"/>
              <w:bottom w:val="single" w:sz="4" w:space="0" w:color="auto"/>
              <w:right w:val="single" w:sz="4" w:space="0" w:color="auto"/>
            </w:tcBorders>
            <w:shd w:val="clear" w:color="auto" w:fill="auto"/>
            <w:noWrap/>
            <w:vAlign w:val="center"/>
            <w:hideMark/>
          </w:tcPr>
          <w:p w14:paraId="48AAD279" w14:textId="4245DB5F"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14,985</w:t>
            </w:r>
          </w:p>
        </w:tc>
      </w:tr>
      <w:tr w:rsidR="007A7418" w:rsidRPr="007A7418" w14:paraId="69454D0E"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9362500"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24</w:t>
            </w:r>
          </w:p>
        </w:tc>
        <w:tc>
          <w:tcPr>
            <w:tcW w:w="1539" w:type="dxa"/>
            <w:tcBorders>
              <w:top w:val="nil"/>
              <w:left w:val="nil"/>
              <w:bottom w:val="single" w:sz="4" w:space="0" w:color="auto"/>
              <w:right w:val="single" w:sz="4" w:space="0" w:color="auto"/>
            </w:tcBorders>
            <w:shd w:val="clear" w:color="auto" w:fill="auto"/>
            <w:noWrap/>
            <w:vAlign w:val="center"/>
            <w:hideMark/>
          </w:tcPr>
          <w:p w14:paraId="5D366CB5"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Jhabua</w:t>
            </w:r>
          </w:p>
        </w:tc>
        <w:tc>
          <w:tcPr>
            <w:tcW w:w="1487" w:type="dxa"/>
            <w:tcBorders>
              <w:top w:val="nil"/>
              <w:left w:val="nil"/>
              <w:bottom w:val="single" w:sz="4" w:space="0" w:color="auto"/>
              <w:right w:val="single" w:sz="4" w:space="0" w:color="auto"/>
            </w:tcBorders>
            <w:shd w:val="clear" w:color="auto" w:fill="auto"/>
            <w:noWrap/>
            <w:vAlign w:val="center"/>
            <w:hideMark/>
          </w:tcPr>
          <w:p w14:paraId="0BF53153" w14:textId="0CFDB637"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22,541</w:t>
            </w:r>
          </w:p>
        </w:tc>
        <w:tc>
          <w:tcPr>
            <w:tcW w:w="276" w:type="dxa"/>
            <w:tcBorders>
              <w:top w:val="nil"/>
              <w:left w:val="nil"/>
              <w:bottom w:val="nil"/>
              <w:right w:val="nil"/>
            </w:tcBorders>
            <w:shd w:val="clear" w:color="auto" w:fill="auto"/>
            <w:noWrap/>
            <w:vAlign w:val="bottom"/>
            <w:hideMark/>
          </w:tcPr>
          <w:p w14:paraId="58720143"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8A74574"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49</w:t>
            </w:r>
          </w:p>
        </w:tc>
        <w:tc>
          <w:tcPr>
            <w:tcW w:w="1599" w:type="dxa"/>
            <w:tcBorders>
              <w:top w:val="nil"/>
              <w:left w:val="nil"/>
              <w:bottom w:val="single" w:sz="4" w:space="0" w:color="auto"/>
              <w:right w:val="single" w:sz="4" w:space="0" w:color="auto"/>
            </w:tcBorders>
            <w:shd w:val="clear" w:color="auto" w:fill="auto"/>
            <w:noWrap/>
            <w:vAlign w:val="center"/>
            <w:hideMark/>
          </w:tcPr>
          <w:p w14:paraId="34202C03"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Ujjain</w:t>
            </w:r>
          </w:p>
        </w:tc>
        <w:tc>
          <w:tcPr>
            <w:tcW w:w="1517" w:type="dxa"/>
            <w:tcBorders>
              <w:top w:val="nil"/>
              <w:left w:val="nil"/>
              <w:bottom w:val="single" w:sz="4" w:space="0" w:color="auto"/>
              <w:right w:val="single" w:sz="4" w:space="0" w:color="auto"/>
            </w:tcBorders>
            <w:shd w:val="clear" w:color="auto" w:fill="auto"/>
            <w:noWrap/>
            <w:vAlign w:val="center"/>
            <w:hideMark/>
          </w:tcPr>
          <w:p w14:paraId="514543C2" w14:textId="7C440244"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15,735</w:t>
            </w:r>
          </w:p>
        </w:tc>
      </w:tr>
      <w:tr w:rsidR="007A7418" w:rsidRPr="007A7418" w14:paraId="27908CEB" w14:textId="77777777" w:rsidTr="00D4584D">
        <w:trPr>
          <w:trHeight w:val="300"/>
          <w:jc w:val="center"/>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2A9FB4A"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25</w:t>
            </w:r>
          </w:p>
        </w:tc>
        <w:tc>
          <w:tcPr>
            <w:tcW w:w="1539" w:type="dxa"/>
            <w:tcBorders>
              <w:top w:val="nil"/>
              <w:left w:val="nil"/>
              <w:bottom w:val="single" w:sz="4" w:space="0" w:color="auto"/>
              <w:right w:val="single" w:sz="4" w:space="0" w:color="auto"/>
            </w:tcBorders>
            <w:shd w:val="clear" w:color="auto" w:fill="auto"/>
            <w:noWrap/>
            <w:vAlign w:val="center"/>
            <w:hideMark/>
          </w:tcPr>
          <w:p w14:paraId="6E19FA41"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Katni</w:t>
            </w:r>
          </w:p>
        </w:tc>
        <w:tc>
          <w:tcPr>
            <w:tcW w:w="1487" w:type="dxa"/>
            <w:tcBorders>
              <w:top w:val="nil"/>
              <w:left w:val="nil"/>
              <w:bottom w:val="single" w:sz="4" w:space="0" w:color="auto"/>
              <w:right w:val="single" w:sz="4" w:space="0" w:color="auto"/>
            </w:tcBorders>
            <w:shd w:val="clear" w:color="auto" w:fill="auto"/>
            <w:noWrap/>
            <w:vAlign w:val="center"/>
            <w:hideMark/>
          </w:tcPr>
          <w:p w14:paraId="75A28E8A" w14:textId="5817E3F0"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25,094</w:t>
            </w:r>
          </w:p>
        </w:tc>
        <w:tc>
          <w:tcPr>
            <w:tcW w:w="276" w:type="dxa"/>
            <w:tcBorders>
              <w:top w:val="nil"/>
              <w:left w:val="nil"/>
              <w:bottom w:val="nil"/>
              <w:right w:val="nil"/>
            </w:tcBorders>
            <w:shd w:val="clear" w:color="auto" w:fill="auto"/>
            <w:noWrap/>
            <w:vAlign w:val="bottom"/>
            <w:hideMark/>
          </w:tcPr>
          <w:p w14:paraId="784338F1"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45EC7CA5"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50</w:t>
            </w:r>
          </w:p>
        </w:tc>
        <w:tc>
          <w:tcPr>
            <w:tcW w:w="1599" w:type="dxa"/>
            <w:tcBorders>
              <w:top w:val="nil"/>
              <w:left w:val="nil"/>
              <w:bottom w:val="single" w:sz="4" w:space="0" w:color="auto"/>
              <w:right w:val="single" w:sz="4" w:space="0" w:color="auto"/>
            </w:tcBorders>
            <w:shd w:val="clear" w:color="auto" w:fill="auto"/>
            <w:noWrap/>
            <w:vAlign w:val="center"/>
            <w:hideMark/>
          </w:tcPr>
          <w:p w14:paraId="1C76B2F7"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Umaria</w:t>
            </w:r>
          </w:p>
        </w:tc>
        <w:tc>
          <w:tcPr>
            <w:tcW w:w="1517" w:type="dxa"/>
            <w:tcBorders>
              <w:top w:val="nil"/>
              <w:left w:val="nil"/>
              <w:bottom w:val="single" w:sz="4" w:space="0" w:color="auto"/>
              <w:right w:val="single" w:sz="4" w:space="0" w:color="auto"/>
            </w:tcBorders>
            <w:shd w:val="clear" w:color="auto" w:fill="auto"/>
            <w:noWrap/>
            <w:vAlign w:val="center"/>
            <w:hideMark/>
          </w:tcPr>
          <w:p w14:paraId="10BC6C39" w14:textId="27904422"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15,947</w:t>
            </w:r>
          </w:p>
        </w:tc>
      </w:tr>
      <w:tr w:rsidR="007A7418" w:rsidRPr="007A7418" w14:paraId="7574F058" w14:textId="77777777" w:rsidTr="00D4584D">
        <w:trPr>
          <w:trHeight w:val="300"/>
          <w:jc w:val="center"/>
        </w:trPr>
        <w:tc>
          <w:tcPr>
            <w:tcW w:w="1100" w:type="dxa"/>
            <w:tcBorders>
              <w:top w:val="nil"/>
              <w:left w:val="nil"/>
              <w:bottom w:val="nil"/>
              <w:right w:val="nil"/>
            </w:tcBorders>
            <w:shd w:val="clear" w:color="auto" w:fill="auto"/>
            <w:noWrap/>
            <w:vAlign w:val="bottom"/>
            <w:hideMark/>
          </w:tcPr>
          <w:p w14:paraId="6F7ACE69" w14:textId="77777777" w:rsidR="00E20EB4" w:rsidRPr="007A7418" w:rsidRDefault="00E20EB4" w:rsidP="007A7418">
            <w:pPr>
              <w:rPr>
                <w:rFonts w:ascii="Arial" w:hAnsi="Arial" w:cs="Arial"/>
                <w:color w:val="000000" w:themeColor="text1"/>
                <w:sz w:val="19"/>
                <w:szCs w:val="19"/>
                <w:lang w:val="en-GB" w:eastAsia="en-IN"/>
              </w:rPr>
            </w:pPr>
          </w:p>
        </w:tc>
        <w:tc>
          <w:tcPr>
            <w:tcW w:w="1539" w:type="dxa"/>
            <w:tcBorders>
              <w:top w:val="nil"/>
              <w:left w:val="nil"/>
              <w:bottom w:val="nil"/>
              <w:right w:val="nil"/>
            </w:tcBorders>
            <w:shd w:val="clear" w:color="auto" w:fill="auto"/>
            <w:noWrap/>
            <w:vAlign w:val="bottom"/>
            <w:hideMark/>
          </w:tcPr>
          <w:p w14:paraId="554D9771" w14:textId="77777777" w:rsidR="00E20EB4" w:rsidRPr="007A7418" w:rsidRDefault="00E20EB4" w:rsidP="007A7418">
            <w:pPr>
              <w:rPr>
                <w:rFonts w:ascii="Arial" w:hAnsi="Arial" w:cs="Arial"/>
                <w:color w:val="000000" w:themeColor="text1"/>
                <w:sz w:val="19"/>
                <w:szCs w:val="19"/>
                <w:lang w:val="en-GB" w:eastAsia="en-IN"/>
              </w:rPr>
            </w:pPr>
          </w:p>
        </w:tc>
        <w:tc>
          <w:tcPr>
            <w:tcW w:w="1487" w:type="dxa"/>
            <w:tcBorders>
              <w:top w:val="nil"/>
              <w:left w:val="nil"/>
              <w:bottom w:val="nil"/>
              <w:right w:val="nil"/>
            </w:tcBorders>
            <w:shd w:val="clear" w:color="auto" w:fill="auto"/>
            <w:noWrap/>
            <w:vAlign w:val="bottom"/>
            <w:hideMark/>
          </w:tcPr>
          <w:p w14:paraId="1CB7A94A" w14:textId="77777777" w:rsidR="00E20EB4" w:rsidRPr="007A7418" w:rsidRDefault="00E20EB4" w:rsidP="007A7418">
            <w:pPr>
              <w:rPr>
                <w:rFonts w:ascii="Arial" w:hAnsi="Arial" w:cs="Arial"/>
                <w:color w:val="000000" w:themeColor="text1"/>
                <w:sz w:val="19"/>
                <w:szCs w:val="19"/>
                <w:lang w:val="en-GB" w:eastAsia="en-IN"/>
              </w:rPr>
            </w:pPr>
          </w:p>
        </w:tc>
        <w:tc>
          <w:tcPr>
            <w:tcW w:w="276" w:type="dxa"/>
            <w:tcBorders>
              <w:top w:val="nil"/>
              <w:left w:val="nil"/>
              <w:bottom w:val="nil"/>
              <w:right w:val="nil"/>
            </w:tcBorders>
            <w:shd w:val="clear" w:color="auto" w:fill="auto"/>
            <w:noWrap/>
            <w:vAlign w:val="bottom"/>
            <w:hideMark/>
          </w:tcPr>
          <w:p w14:paraId="4CE62A30" w14:textId="77777777" w:rsidR="00E20EB4" w:rsidRPr="007A7418" w:rsidRDefault="00E20EB4" w:rsidP="007A7418">
            <w:pPr>
              <w:rPr>
                <w:rFonts w:ascii="Arial" w:hAnsi="Arial" w:cs="Arial"/>
                <w:color w:val="000000" w:themeColor="text1"/>
                <w:sz w:val="19"/>
                <w:szCs w:val="19"/>
                <w:lang w:val="en-GB" w:eastAsia="en-IN"/>
              </w:rPr>
            </w:pPr>
          </w:p>
        </w:tc>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4ED5705" w14:textId="77777777" w:rsidR="00E20EB4" w:rsidRPr="007A7418" w:rsidRDefault="00E20EB4" w:rsidP="007A7418">
            <w:pPr>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51</w:t>
            </w:r>
          </w:p>
        </w:tc>
        <w:tc>
          <w:tcPr>
            <w:tcW w:w="1599" w:type="dxa"/>
            <w:tcBorders>
              <w:top w:val="nil"/>
              <w:left w:val="nil"/>
              <w:bottom w:val="single" w:sz="4" w:space="0" w:color="auto"/>
              <w:right w:val="single" w:sz="4" w:space="0" w:color="auto"/>
            </w:tcBorders>
            <w:shd w:val="clear" w:color="auto" w:fill="auto"/>
            <w:noWrap/>
            <w:vAlign w:val="center"/>
            <w:hideMark/>
          </w:tcPr>
          <w:p w14:paraId="10301DA8" w14:textId="77777777" w:rsidR="00E20EB4" w:rsidRPr="007A7418" w:rsidRDefault="00E20EB4" w:rsidP="007A7418">
            <w:pPr>
              <w:rPr>
                <w:rFonts w:ascii="Arial" w:hAnsi="Arial" w:cs="Arial"/>
                <w:b/>
                <w:bCs/>
                <w:color w:val="000000" w:themeColor="text1"/>
                <w:sz w:val="19"/>
                <w:szCs w:val="19"/>
                <w:lang w:val="en-GB" w:eastAsia="en-IN"/>
              </w:rPr>
            </w:pPr>
            <w:r w:rsidRPr="007A7418">
              <w:rPr>
                <w:rFonts w:ascii="Arial" w:hAnsi="Arial" w:cs="Arial"/>
                <w:b/>
                <w:bCs/>
                <w:color w:val="000000" w:themeColor="text1"/>
                <w:sz w:val="19"/>
                <w:szCs w:val="19"/>
                <w:lang w:val="en-GB" w:eastAsia="en-IN"/>
              </w:rPr>
              <w:t>Vidisha</w:t>
            </w:r>
          </w:p>
        </w:tc>
        <w:tc>
          <w:tcPr>
            <w:tcW w:w="1517" w:type="dxa"/>
            <w:tcBorders>
              <w:top w:val="nil"/>
              <w:left w:val="nil"/>
              <w:bottom w:val="single" w:sz="4" w:space="0" w:color="auto"/>
              <w:right w:val="single" w:sz="4" w:space="0" w:color="auto"/>
            </w:tcBorders>
            <w:shd w:val="clear" w:color="auto" w:fill="auto"/>
            <w:noWrap/>
            <w:vAlign w:val="center"/>
            <w:hideMark/>
          </w:tcPr>
          <w:p w14:paraId="20EE6A69" w14:textId="64928CF0" w:rsidR="00E20EB4" w:rsidRPr="007A7418" w:rsidRDefault="00E20EB4" w:rsidP="007A7418">
            <w:pPr>
              <w:jc w:val="right"/>
              <w:rPr>
                <w:rFonts w:ascii="Arial" w:hAnsi="Arial" w:cs="Arial"/>
                <w:color w:val="000000" w:themeColor="text1"/>
                <w:sz w:val="19"/>
                <w:szCs w:val="19"/>
                <w:lang w:val="en-GB" w:eastAsia="en-IN"/>
              </w:rPr>
            </w:pPr>
            <w:r w:rsidRPr="007A7418">
              <w:rPr>
                <w:rFonts w:ascii="Arial" w:hAnsi="Arial" w:cs="Arial"/>
                <w:color w:val="000000" w:themeColor="text1"/>
                <w:sz w:val="19"/>
                <w:szCs w:val="19"/>
                <w:lang w:val="en-GB" w:eastAsia="en-IN"/>
              </w:rPr>
              <w:t>12,917</w:t>
            </w:r>
          </w:p>
        </w:tc>
      </w:tr>
    </w:tbl>
    <w:p w14:paraId="455C74D5" w14:textId="77777777" w:rsidR="007A7418" w:rsidRDefault="007A7418" w:rsidP="007A7418">
      <w:pPr>
        <w:pStyle w:val="Footnote"/>
        <w:rPr>
          <w:color w:val="000000" w:themeColor="text1"/>
          <w:lang w:val="en-GB"/>
        </w:rPr>
      </w:pPr>
    </w:p>
    <w:p w14:paraId="4FD6CAB2" w14:textId="77777777" w:rsidR="00D4584D" w:rsidRPr="007A7418" w:rsidRDefault="00D4584D" w:rsidP="007A7418">
      <w:pPr>
        <w:pStyle w:val="Footnote"/>
        <w:rPr>
          <w:color w:val="000000" w:themeColor="text1"/>
          <w:lang w:val="en-GB"/>
        </w:rPr>
      </w:pPr>
      <w:r w:rsidRPr="007A7418">
        <w:rPr>
          <w:color w:val="000000" w:themeColor="text1"/>
          <w:lang w:val="en-GB"/>
        </w:rPr>
        <w:t xml:space="preserve">Source: Company documents. </w:t>
      </w:r>
    </w:p>
    <w:p w14:paraId="6038B821" w14:textId="77777777" w:rsidR="00333270" w:rsidRPr="007A7418" w:rsidRDefault="00333270" w:rsidP="007A7418">
      <w:pPr>
        <w:spacing w:after="200" w:line="276" w:lineRule="auto"/>
        <w:rPr>
          <w:rFonts w:ascii="Arial" w:hAnsi="Arial" w:cs="Arial"/>
          <w:color w:val="000000" w:themeColor="text1"/>
          <w:sz w:val="17"/>
          <w:szCs w:val="17"/>
          <w:lang w:val="en-GB"/>
        </w:rPr>
      </w:pPr>
      <w:r w:rsidRPr="007A7418">
        <w:rPr>
          <w:color w:val="000000" w:themeColor="text1"/>
          <w:lang w:val="en-GB"/>
        </w:rPr>
        <w:br w:type="page"/>
      </w:r>
    </w:p>
    <w:p w14:paraId="7AFCA71F" w14:textId="77777777" w:rsidR="00333270" w:rsidRPr="007A7418" w:rsidRDefault="00333270" w:rsidP="007A7418">
      <w:pPr>
        <w:pStyle w:val="Footnote"/>
        <w:rPr>
          <w:color w:val="000000" w:themeColor="text1"/>
          <w:lang w:val="en-GB"/>
        </w:rPr>
        <w:sectPr w:rsidR="00333270" w:rsidRPr="007A7418" w:rsidSect="00EB5410">
          <w:headerReference w:type="default" r:id="rId14"/>
          <w:endnotePr>
            <w:numFmt w:val="decimal"/>
          </w:endnotePr>
          <w:pgSz w:w="12240" w:h="15840"/>
          <w:pgMar w:top="1080" w:right="1440" w:bottom="1440" w:left="1440" w:header="1080" w:footer="720" w:gutter="0"/>
          <w:cols w:space="720"/>
          <w:titlePg/>
          <w:docGrid w:linePitch="360"/>
        </w:sectPr>
      </w:pPr>
    </w:p>
    <w:p w14:paraId="49A447FF" w14:textId="4C87491F" w:rsidR="00333270" w:rsidRPr="007A7418" w:rsidRDefault="00333270" w:rsidP="007A7418">
      <w:pPr>
        <w:pStyle w:val="ExhibitHeading"/>
        <w:rPr>
          <w:color w:val="000000" w:themeColor="text1"/>
          <w:lang w:val="en-GB"/>
        </w:rPr>
      </w:pPr>
      <w:r w:rsidRPr="007A7418">
        <w:rPr>
          <w:color w:val="000000" w:themeColor="text1"/>
          <w:lang w:val="en-GB"/>
        </w:rPr>
        <w:lastRenderedPageBreak/>
        <w:t>Exhibit 5: Demand centres</w:t>
      </w:r>
    </w:p>
    <w:p w14:paraId="3E6AE5AB" w14:textId="77777777" w:rsidR="00333270" w:rsidRPr="007A7418" w:rsidRDefault="00333270" w:rsidP="007A7418">
      <w:pPr>
        <w:pStyle w:val="ExhibitHeading"/>
        <w:rPr>
          <w:color w:val="000000" w:themeColor="text1"/>
          <w:lang w:val="en-GB"/>
        </w:rPr>
      </w:pPr>
    </w:p>
    <w:tbl>
      <w:tblPr>
        <w:tblW w:w="12899" w:type="dxa"/>
        <w:tblInd w:w="137" w:type="dxa"/>
        <w:tblLook w:val="04A0" w:firstRow="1" w:lastRow="0" w:firstColumn="1" w:lastColumn="0" w:noHBand="0" w:noVBand="1"/>
      </w:tblPr>
      <w:tblGrid>
        <w:gridCol w:w="1224"/>
        <w:gridCol w:w="944"/>
        <w:gridCol w:w="853"/>
        <w:gridCol w:w="944"/>
        <w:gridCol w:w="1326"/>
        <w:gridCol w:w="944"/>
        <w:gridCol w:w="834"/>
        <w:gridCol w:w="853"/>
        <w:gridCol w:w="1034"/>
        <w:gridCol w:w="944"/>
        <w:gridCol w:w="1161"/>
        <w:gridCol w:w="846"/>
        <w:gridCol w:w="992"/>
      </w:tblGrid>
      <w:tr w:rsidR="007A7418" w:rsidRPr="007A7418" w14:paraId="0CE51729" w14:textId="77777777" w:rsidTr="002440D4">
        <w:trPr>
          <w:trHeight w:val="300"/>
        </w:trPr>
        <w:tc>
          <w:tcPr>
            <w:tcW w:w="12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F99768" w14:textId="077A2DDC" w:rsidR="00333270" w:rsidRPr="007A7418" w:rsidRDefault="00BB318D" w:rsidP="007A7418">
            <w:pPr>
              <w:pStyle w:val="ExhibitText"/>
              <w:jc w:val="left"/>
              <w:rPr>
                <w:color w:val="000000" w:themeColor="text1"/>
                <w:sz w:val="17"/>
                <w:szCs w:val="17"/>
                <w:lang w:val="en-GB"/>
              </w:rPr>
            </w:pPr>
            <w:r w:rsidRPr="007A7418">
              <w:rPr>
                <w:color w:val="000000" w:themeColor="text1"/>
                <w:sz w:val="17"/>
                <w:szCs w:val="17"/>
                <w:lang w:val="en-GB"/>
              </w:rPr>
              <w:t>D</w:t>
            </w:r>
            <w:r w:rsidR="00333270" w:rsidRPr="007A7418">
              <w:rPr>
                <w:color w:val="000000" w:themeColor="text1"/>
                <w:sz w:val="17"/>
                <w:szCs w:val="17"/>
                <w:lang w:val="en-GB"/>
              </w:rPr>
              <w:t>emand (</w:t>
            </w:r>
            <w:r w:rsidR="0018486E" w:rsidRPr="007A7418">
              <w:rPr>
                <w:color w:val="000000" w:themeColor="text1"/>
                <w:sz w:val="17"/>
                <w:szCs w:val="17"/>
                <w:lang w:val="en-GB"/>
              </w:rPr>
              <w:t>G</w:t>
            </w:r>
            <w:r w:rsidR="00333270" w:rsidRPr="007A7418">
              <w:rPr>
                <w:color w:val="000000" w:themeColor="text1"/>
                <w:sz w:val="17"/>
                <w:szCs w:val="17"/>
                <w:lang w:val="en-GB"/>
              </w:rPr>
              <w:t xml:space="preserve">unny </w:t>
            </w:r>
            <w:r w:rsidR="0018486E" w:rsidRPr="007A7418">
              <w:rPr>
                <w:color w:val="000000" w:themeColor="text1"/>
                <w:sz w:val="17"/>
                <w:szCs w:val="17"/>
                <w:lang w:val="en-GB"/>
              </w:rPr>
              <w:t>B</w:t>
            </w:r>
            <w:r w:rsidR="00333270" w:rsidRPr="007A7418">
              <w:rPr>
                <w:color w:val="000000" w:themeColor="text1"/>
                <w:sz w:val="17"/>
                <w:szCs w:val="17"/>
                <w:lang w:val="en-GB"/>
              </w:rPr>
              <w:t>ags)</w:t>
            </w: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733232CA" w14:textId="6535C30E" w:rsidR="00333270" w:rsidRPr="007A7418" w:rsidRDefault="00333270" w:rsidP="007A7418">
            <w:pPr>
              <w:pStyle w:val="ExhibitText"/>
              <w:jc w:val="right"/>
              <w:rPr>
                <w:color w:val="000000" w:themeColor="text1"/>
                <w:sz w:val="17"/>
                <w:szCs w:val="17"/>
                <w:lang w:val="en-GB"/>
              </w:rPr>
            </w:pPr>
            <w:r w:rsidRPr="007A7418">
              <w:rPr>
                <w:color w:val="000000" w:themeColor="text1"/>
                <w:sz w:val="17"/>
                <w:szCs w:val="17"/>
                <w:lang w:val="en-GB"/>
              </w:rPr>
              <w:t>32,520</w:t>
            </w:r>
          </w:p>
        </w:tc>
        <w:tc>
          <w:tcPr>
            <w:tcW w:w="853" w:type="dxa"/>
            <w:tcBorders>
              <w:top w:val="single" w:sz="4" w:space="0" w:color="auto"/>
              <w:left w:val="nil"/>
              <w:bottom w:val="single" w:sz="4" w:space="0" w:color="auto"/>
              <w:right w:val="single" w:sz="4" w:space="0" w:color="auto"/>
            </w:tcBorders>
            <w:shd w:val="clear" w:color="000000" w:fill="FFFFFF"/>
            <w:noWrap/>
            <w:vAlign w:val="center"/>
            <w:hideMark/>
          </w:tcPr>
          <w:p w14:paraId="67D3708F" w14:textId="5A88D131" w:rsidR="00333270" w:rsidRPr="007A7418" w:rsidRDefault="00333270" w:rsidP="007A7418">
            <w:pPr>
              <w:pStyle w:val="ExhibitText"/>
              <w:jc w:val="right"/>
              <w:rPr>
                <w:color w:val="000000" w:themeColor="text1"/>
                <w:sz w:val="17"/>
                <w:szCs w:val="17"/>
                <w:lang w:val="en-GB"/>
              </w:rPr>
            </w:pPr>
            <w:r w:rsidRPr="007A7418">
              <w:rPr>
                <w:color w:val="000000" w:themeColor="text1"/>
                <w:sz w:val="17"/>
                <w:szCs w:val="17"/>
                <w:lang w:val="en-GB"/>
              </w:rPr>
              <w:t>2,530</w:t>
            </w: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3591FD7C" w14:textId="4DCE2E39" w:rsidR="00333270" w:rsidRPr="007A7418" w:rsidRDefault="00333270" w:rsidP="007A7418">
            <w:pPr>
              <w:pStyle w:val="ExhibitText"/>
              <w:jc w:val="right"/>
              <w:rPr>
                <w:color w:val="000000" w:themeColor="text1"/>
                <w:sz w:val="17"/>
                <w:szCs w:val="17"/>
                <w:lang w:val="en-GB"/>
              </w:rPr>
            </w:pPr>
            <w:r w:rsidRPr="007A7418">
              <w:rPr>
                <w:color w:val="000000" w:themeColor="text1"/>
                <w:sz w:val="17"/>
                <w:szCs w:val="17"/>
                <w:lang w:val="en-GB"/>
              </w:rPr>
              <w:t>9,215</w:t>
            </w:r>
          </w:p>
        </w:tc>
        <w:tc>
          <w:tcPr>
            <w:tcW w:w="1326" w:type="dxa"/>
            <w:tcBorders>
              <w:top w:val="single" w:sz="4" w:space="0" w:color="auto"/>
              <w:left w:val="nil"/>
              <w:bottom w:val="single" w:sz="4" w:space="0" w:color="auto"/>
              <w:right w:val="single" w:sz="4" w:space="0" w:color="auto"/>
            </w:tcBorders>
            <w:shd w:val="clear" w:color="000000" w:fill="FFFFFF"/>
            <w:noWrap/>
            <w:vAlign w:val="center"/>
            <w:hideMark/>
          </w:tcPr>
          <w:p w14:paraId="3CB6483A" w14:textId="79D03059" w:rsidR="00333270" w:rsidRPr="007A7418" w:rsidRDefault="00333270" w:rsidP="007A7418">
            <w:pPr>
              <w:pStyle w:val="ExhibitText"/>
              <w:ind w:right="51"/>
              <w:jc w:val="right"/>
              <w:rPr>
                <w:color w:val="000000" w:themeColor="text1"/>
                <w:sz w:val="17"/>
                <w:szCs w:val="17"/>
                <w:lang w:val="en-GB"/>
              </w:rPr>
            </w:pPr>
            <w:r w:rsidRPr="007A7418">
              <w:rPr>
                <w:color w:val="000000" w:themeColor="text1"/>
                <w:sz w:val="17"/>
                <w:szCs w:val="17"/>
                <w:lang w:val="en-GB"/>
              </w:rPr>
              <w:t>25,835</w:t>
            </w: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37FDAC2B" w14:textId="42DBB8E6" w:rsidR="00333270" w:rsidRPr="007A7418" w:rsidRDefault="00333270" w:rsidP="007A7418">
            <w:pPr>
              <w:pStyle w:val="ExhibitText"/>
              <w:jc w:val="right"/>
              <w:rPr>
                <w:color w:val="000000" w:themeColor="text1"/>
                <w:sz w:val="17"/>
                <w:szCs w:val="17"/>
                <w:lang w:val="en-GB"/>
              </w:rPr>
            </w:pPr>
            <w:r w:rsidRPr="007A7418">
              <w:rPr>
                <w:color w:val="000000" w:themeColor="text1"/>
                <w:sz w:val="17"/>
                <w:szCs w:val="17"/>
                <w:lang w:val="en-GB"/>
              </w:rPr>
              <w:t>11,167</w:t>
            </w:r>
          </w:p>
        </w:tc>
        <w:tc>
          <w:tcPr>
            <w:tcW w:w="834" w:type="dxa"/>
            <w:tcBorders>
              <w:top w:val="single" w:sz="4" w:space="0" w:color="auto"/>
              <w:left w:val="nil"/>
              <w:bottom w:val="single" w:sz="4" w:space="0" w:color="auto"/>
              <w:right w:val="single" w:sz="4" w:space="0" w:color="auto"/>
            </w:tcBorders>
            <w:shd w:val="clear" w:color="000000" w:fill="FFFFFF"/>
            <w:noWrap/>
            <w:vAlign w:val="center"/>
            <w:hideMark/>
          </w:tcPr>
          <w:p w14:paraId="19C2B1F5" w14:textId="77777777" w:rsidR="00333270" w:rsidRPr="007A7418" w:rsidRDefault="00333270" w:rsidP="007A7418">
            <w:pPr>
              <w:pStyle w:val="ExhibitText"/>
              <w:jc w:val="right"/>
              <w:rPr>
                <w:color w:val="000000" w:themeColor="text1"/>
                <w:sz w:val="17"/>
                <w:szCs w:val="17"/>
                <w:lang w:val="en-GB"/>
              </w:rPr>
            </w:pPr>
            <w:r w:rsidRPr="007A7418">
              <w:rPr>
                <w:color w:val="000000" w:themeColor="text1"/>
                <w:sz w:val="17"/>
                <w:szCs w:val="17"/>
                <w:lang w:val="en-GB"/>
              </w:rPr>
              <w:t>17,069</w:t>
            </w:r>
          </w:p>
        </w:tc>
        <w:tc>
          <w:tcPr>
            <w:tcW w:w="853" w:type="dxa"/>
            <w:tcBorders>
              <w:top w:val="single" w:sz="4" w:space="0" w:color="auto"/>
              <w:left w:val="nil"/>
              <w:bottom w:val="single" w:sz="4" w:space="0" w:color="auto"/>
              <w:right w:val="single" w:sz="4" w:space="0" w:color="auto"/>
            </w:tcBorders>
            <w:shd w:val="clear" w:color="000000" w:fill="FFFFFF"/>
            <w:noWrap/>
            <w:vAlign w:val="center"/>
            <w:hideMark/>
          </w:tcPr>
          <w:p w14:paraId="5D31D0A7" w14:textId="02511F0F" w:rsidR="00333270" w:rsidRPr="007A7418" w:rsidRDefault="00333270" w:rsidP="007A7418">
            <w:pPr>
              <w:pStyle w:val="ExhibitText"/>
              <w:jc w:val="right"/>
              <w:rPr>
                <w:color w:val="000000" w:themeColor="text1"/>
                <w:sz w:val="17"/>
                <w:szCs w:val="17"/>
                <w:lang w:val="en-GB"/>
              </w:rPr>
            </w:pPr>
            <w:r w:rsidRPr="007A7418">
              <w:rPr>
                <w:color w:val="000000" w:themeColor="text1"/>
                <w:sz w:val="17"/>
                <w:szCs w:val="17"/>
                <w:lang w:val="en-GB"/>
              </w:rPr>
              <w:t>5,860</w:t>
            </w:r>
          </w:p>
        </w:tc>
        <w:tc>
          <w:tcPr>
            <w:tcW w:w="1034" w:type="dxa"/>
            <w:tcBorders>
              <w:top w:val="single" w:sz="4" w:space="0" w:color="auto"/>
              <w:left w:val="nil"/>
              <w:bottom w:val="single" w:sz="4" w:space="0" w:color="auto"/>
              <w:right w:val="single" w:sz="4" w:space="0" w:color="auto"/>
            </w:tcBorders>
            <w:shd w:val="clear" w:color="000000" w:fill="FFFFFF"/>
            <w:noWrap/>
            <w:vAlign w:val="center"/>
            <w:hideMark/>
          </w:tcPr>
          <w:p w14:paraId="5B1E8FE7" w14:textId="7D212B35" w:rsidR="00333270" w:rsidRPr="007A7418" w:rsidRDefault="00333270" w:rsidP="007A7418">
            <w:pPr>
              <w:pStyle w:val="ExhibitText"/>
              <w:jc w:val="right"/>
              <w:rPr>
                <w:color w:val="000000" w:themeColor="text1"/>
                <w:sz w:val="17"/>
                <w:szCs w:val="17"/>
                <w:lang w:val="en-GB"/>
              </w:rPr>
            </w:pPr>
            <w:r w:rsidRPr="007A7418">
              <w:rPr>
                <w:color w:val="000000" w:themeColor="text1"/>
                <w:sz w:val="17"/>
                <w:szCs w:val="17"/>
                <w:lang w:val="en-GB"/>
              </w:rPr>
              <w:t>151,254</w:t>
            </w:r>
          </w:p>
        </w:tc>
        <w:tc>
          <w:tcPr>
            <w:tcW w:w="944" w:type="dxa"/>
            <w:tcBorders>
              <w:top w:val="single" w:sz="4" w:space="0" w:color="auto"/>
              <w:left w:val="nil"/>
              <w:bottom w:val="single" w:sz="4" w:space="0" w:color="auto"/>
              <w:right w:val="single" w:sz="4" w:space="0" w:color="auto"/>
            </w:tcBorders>
            <w:shd w:val="clear" w:color="000000" w:fill="FFFFFF"/>
            <w:noWrap/>
            <w:vAlign w:val="center"/>
            <w:hideMark/>
          </w:tcPr>
          <w:p w14:paraId="3E8366B6" w14:textId="7C838943" w:rsidR="00333270" w:rsidRPr="007A7418" w:rsidRDefault="00333270" w:rsidP="007A7418">
            <w:pPr>
              <w:pStyle w:val="ExhibitText"/>
              <w:jc w:val="right"/>
              <w:rPr>
                <w:color w:val="000000" w:themeColor="text1"/>
                <w:sz w:val="17"/>
                <w:szCs w:val="17"/>
                <w:lang w:val="en-GB"/>
              </w:rPr>
            </w:pPr>
            <w:r w:rsidRPr="007A7418">
              <w:rPr>
                <w:color w:val="000000" w:themeColor="text1"/>
                <w:sz w:val="17"/>
                <w:szCs w:val="17"/>
                <w:lang w:val="en-GB"/>
              </w:rPr>
              <w:t>47,907</w:t>
            </w:r>
          </w:p>
        </w:tc>
        <w:tc>
          <w:tcPr>
            <w:tcW w:w="1161" w:type="dxa"/>
            <w:tcBorders>
              <w:top w:val="single" w:sz="4" w:space="0" w:color="auto"/>
              <w:left w:val="nil"/>
              <w:bottom w:val="single" w:sz="4" w:space="0" w:color="auto"/>
              <w:right w:val="single" w:sz="4" w:space="0" w:color="auto"/>
            </w:tcBorders>
            <w:shd w:val="clear" w:color="000000" w:fill="FFFFFF"/>
            <w:noWrap/>
            <w:vAlign w:val="center"/>
            <w:hideMark/>
          </w:tcPr>
          <w:p w14:paraId="52082D22" w14:textId="5D35CD98" w:rsidR="00333270" w:rsidRPr="007A7418" w:rsidRDefault="00333270" w:rsidP="007A7418">
            <w:pPr>
              <w:pStyle w:val="ExhibitText"/>
              <w:jc w:val="right"/>
              <w:rPr>
                <w:color w:val="000000" w:themeColor="text1"/>
                <w:sz w:val="17"/>
                <w:szCs w:val="17"/>
                <w:lang w:val="en-GB"/>
              </w:rPr>
            </w:pPr>
            <w:r w:rsidRPr="007A7418">
              <w:rPr>
                <w:color w:val="000000" w:themeColor="text1"/>
                <w:sz w:val="17"/>
                <w:szCs w:val="17"/>
                <w:lang w:val="en-GB"/>
              </w:rPr>
              <w:t>32,521</w:t>
            </w:r>
          </w:p>
        </w:tc>
        <w:tc>
          <w:tcPr>
            <w:tcW w:w="846" w:type="dxa"/>
            <w:tcBorders>
              <w:top w:val="single" w:sz="4" w:space="0" w:color="auto"/>
              <w:left w:val="nil"/>
              <w:bottom w:val="single" w:sz="4" w:space="0" w:color="auto"/>
              <w:right w:val="single" w:sz="4" w:space="0" w:color="auto"/>
            </w:tcBorders>
            <w:shd w:val="clear" w:color="000000" w:fill="FFFFFF"/>
            <w:noWrap/>
            <w:vAlign w:val="center"/>
            <w:hideMark/>
          </w:tcPr>
          <w:p w14:paraId="1EB8431A" w14:textId="741D1C9A" w:rsidR="00333270" w:rsidRPr="007A7418" w:rsidRDefault="00333270" w:rsidP="007A7418">
            <w:pPr>
              <w:pStyle w:val="ExhibitText"/>
              <w:jc w:val="right"/>
              <w:rPr>
                <w:color w:val="000000" w:themeColor="text1"/>
                <w:sz w:val="17"/>
                <w:szCs w:val="17"/>
                <w:lang w:val="en-GB"/>
              </w:rPr>
            </w:pPr>
            <w:r w:rsidRPr="007A7418">
              <w:rPr>
                <w:color w:val="000000" w:themeColor="text1"/>
                <w:sz w:val="17"/>
                <w:szCs w:val="17"/>
                <w:lang w:val="en-GB"/>
              </w:rPr>
              <w:t>109,569</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1DF2F671" w14:textId="1BDF3EBA" w:rsidR="00333270" w:rsidRPr="007A7418" w:rsidRDefault="00333270" w:rsidP="007A7418">
            <w:pPr>
              <w:pStyle w:val="ExhibitText"/>
              <w:jc w:val="right"/>
              <w:rPr>
                <w:color w:val="000000" w:themeColor="text1"/>
                <w:sz w:val="17"/>
                <w:szCs w:val="17"/>
                <w:lang w:val="en-GB"/>
              </w:rPr>
            </w:pPr>
            <w:r w:rsidRPr="007A7418">
              <w:rPr>
                <w:color w:val="000000" w:themeColor="text1"/>
                <w:sz w:val="17"/>
                <w:szCs w:val="17"/>
                <w:lang w:val="en-GB"/>
              </w:rPr>
              <w:t>63,387</w:t>
            </w:r>
          </w:p>
        </w:tc>
      </w:tr>
      <w:tr w:rsidR="007A7418" w:rsidRPr="007A7418" w14:paraId="233EC396" w14:textId="77777777" w:rsidTr="002440D4">
        <w:trPr>
          <w:trHeight w:val="900"/>
        </w:trPr>
        <w:tc>
          <w:tcPr>
            <w:tcW w:w="1224" w:type="dxa"/>
            <w:tcBorders>
              <w:top w:val="nil"/>
              <w:left w:val="single" w:sz="4" w:space="0" w:color="auto"/>
              <w:bottom w:val="single" w:sz="4" w:space="0" w:color="auto"/>
              <w:right w:val="single" w:sz="4" w:space="0" w:color="auto"/>
            </w:tcBorders>
            <w:shd w:val="clear" w:color="auto" w:fill="auto"/>
            <w:vAlign w:val="center"/>
            <w:hideMark/>
          </w:tcPr>
          <w:p w14:paraId="4BB625A8" w14:textId="7E6628D4" w:rsidR="00333270" w:rsidRPr="007A7418" w:rsidRDefault="007E111B" w:rsidP="007A7418">
            <w:pPr>
              <w:pStyle w:val="ExhibitText"/>
              <w:jc w:val="left"/>
              <w:rPr>
                <w:color w:val="000000" w:themeColor="text1"/>
                <w:sz w:val="17"/>
                <w:szCs w:val="17"/>
                <w:lang w:val="en-GB"/>
              </w:rPr>
            </w:pPr>
            <w:r w:rsidRPr="007A7418">
              <w:rPr>
                <w:color w:val="000000" w:themeColor="text1"/>
                <w:sz w:val="17"/>
                <w:szCs w:val="17"/>
                <w:lang w:val="en-GB"/>
              </w:rPr>
              <w:t>Demand</w:t>
            </w:r>
            <w:r w:rsidR="00462B9A" w:rsidRPr="007A7418">
              <w:rPr>
                <w:color w:val="000000" w:themeColor="text1"/>
                <w:sz w:val="17"/>
                <w:szCs w:val="17"/>
                <w:lang w:val="en-GB"/>
              </w:rPr>
              <w:t xml:space="preserve"> </w:t>
            </w:r>
            <w:r w:rsidR="005A38DE" w:rsidRPr="007A7418">
              <w:rPr>
                <w:color w:val="000000" w:themeColor="text1"/>
                <w:sz w:val="17"/>
                <w:szCs w:val="17"/>
                <w:lang w:val="en-GB"/>
              </w:rPr>
              <w:t xml:space="preserve"> Centre</w:t>
            </w:r>
            <w:r w:rsidR="00333270" w:rsidRPr="007A7418">
              <w:rPr>
                <w:color w:val="000000" w:themeColor="text1"/>
                <w:sz w:val="17"/>
                <w:szCs w:val="17"/>
                <w:lang w:val="en-GB"/>
              </w:rPr>
              <w:t xml:space="preserve"> </w:t>
            </w:r>
            <w:r w:rsidR="0083425A" w:rsidRPr="007A7418">
              <w:rPr>
                <w:color w:val="000000" w:themeColor="text1"/>
                <w:sz w:val="17"/>
                <w:szCs w:val="17"/>
                <w:lang w:val="en-GB"/>
              </w:rPr>
              <w:t>(District</w:t>
            </w:r>
            <w:r w:rsidR="00462B9A" w:rsidRPr="007A7418">
              <w:rPr>
                <w:color w:val="000000" w:themeColor="text1"/>
                <w:sz w:val="17"/>
                <w:szCs w:val="17"/>
                <w:lang w:val="en-GB"/>
              </w:rPr>
              <w:t>)</w:t>
            </w:r>
          </w:p>
        </w:tc>
        <w:tc>
          <w:tcPr>
            <w:tcW w:w="944" w:type="dxa"/>
            <w:tcBorders>
              <w:top w:val="nil"/>
              <w:left w:val="nil"/>
              <w:bottom w:val="single" w:sz="4" w:space="0" w:color="auto"/>
              <w:right w:val="single" w:sz="4" w:space="0" w:color="auto"/>
            </w:tcBorders>
            <w:shd w:val="clear" w:color="auto" w:fill="auto"/>
            <w:noWrap/>
            <w:vAlign w:val="center"/>
            <w:hideMark/>
          </w:tcPr>
          <w:p w14:paraId="25CF8CDA"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Gwalior</w:t>
            </w:r>
          </w:p>
        </w:tc>
        <w:tc>
          <w:tcPr>
            <w:tcW w:w="853" w:type="dxa"/>
            <w:tcBorders>
              <w:top w:val="nil"/>
              <w:left w:val="nil"/>
              <w:bottom w:val="single" w:sz="4" w:space="0" w:color="auto"/>
              <w:right w:val="single" w:sz="4" w:space="0" w:color="auto"/>
            </w:tcBorders>
            <w:shd w:val="clear" w:color="auto" w:fill="auto"/>
            <w:noWrap/>
            <w:vAlign w:val="center"/>
            <w:hideMark/>
          </w:tcPr>
          <w:p w14:paraId="265B5379"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Bhind</w:t>
            </w:r>
          </w:p>
        </w:tc>
        <w:tc>
          <w:tcPr>
            <w:tcW w:w="944" w:type="dxa"/>
            <w:tcBorders>
              <w:top w:val="nil"/>
              <w:left w:val="nil"/>
              <w:bottom w:val="single" w:sz="4" w:space="0" w:color="auto"/>
              <w:right w:val="single" w:sz="4" w:space="0" w:color="auto"/>
            </w:tcBorders>
            <w:shd w:val="clear" w:color="auto" w:fill="auto"/>
            <w:noWrap/>
            <w:vAlign w:val="center"/>
            <w:hideMark/>
          </w:tcPr>
          <w:p w14:paraId="189E1F5A"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Shivpuri</w:t>
            </w:r>
          </w:p>
        </w:tc>
        <w:tc>
          <w:tcPr>
            <w:tcW w:w="1326" w:type="dxa"/>
            <w:tcBorders>
              <w:top w:val="nil"/>
              <w:left w:val="nil"/>
              <w:bottom w:val="single" w:sz="4" w:space="0" w:color="auto"/>
              <w:right w:val="single" w:sz="4" w:space="0" w:color="auto"/>
            </w:tcBorders>
            <w:shd w:val="clear" w:color="auto" w:fill="auto"/>
            <w:noWrap/>
            <w:vAlign w:val="center"/>
            <w:hideMark/>
          </w:tcPr>
          <w:p w14:paraId="052583BC" w14:textId="303952EA"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Hoshangaba</w:t>
            </w:r>
            <w:r w:rsidR="0083425A" w:rsidRPr="007A7418">
              <w:rPr>
                <w:color w:val="000000" w:themeColor="text1"/>
                <w:sz w:val="17"/>
                <w:szCs w:val="17"/>
                <w:lang w:val="en-GB"/>
              </w:rPr>
              <w:t>d</w:t>
            </w:r>
          </w:p>
        </w:tc>
        <w:tc>
          <w:tcPr>
            <w:tcW w:w="944" w:type="dxa"/>
            <w:tcBorders>
              <w:top w:val="nil"/>
              <w:left w:val="nil"/>
              <w:bottom w:val="single" w:sz="4" w:space="0" w:color="auto"/>
              <w:right w:val="single" w:sz="4" w:space="0" w:color="auto"/>
            </w:tcBorders>
            <w:shd w:val="clear" w:color="auto" w:fill="auto"/>
            <w:noWrap/>
            <w:vAlign w:val="center"/>
            <w:hideMark/>
          </w:tcPr>
          <w:p w14:paraId="0B3B7414"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Betul</w:t>
            </w:r>
          </w:p>
        </w:tc>
        <w:tc>
          <w:tcPr>
            <w:tcW w:w="834" w:type="dxa"/>
            <w:tcBorders>
              <w:top w:val="nil"/>
              <w:left w:val="nil"/>
              <w:bottom w:val="single" w:sz="4" w:space="0" w:color="auto"/>
              <w:right w:val="single" w:sz="4" w:space="0" w:color="auto"/>
            </w:tcBorders>
            <w:shd w:val="clear" w:color="auto" w:fill="auto"/>
            <w:noWrap/>
            <w:vAlign w:val="center"/>
            <w:hideMark/>
          </w:tcPr>
          <w:p w14:paraId="02E0E043" w14:textId="222EA544"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Damo</w:t>
            </w:r>
            <w:r w:rsidR="0083425A" w:rsidRPr="007A7418">
              <w:rPr>
                <w:color w:val="000000" w:themeColor="text1"/>
                <w:sz w:val="17"/>
                <w:szCs w:val="17"/>
                <w:lang w:val="en-GB"/>
              </w:rPr>
              <w:t>h</w:t>
            </w:r>
          </w:p>
        </w:tc>
        <w:tc>
          <w:tcPr>
            <w:tcW w:w="853" w:type="dxa"/>
            <w:tcBorders>
              <w:top w:val="nil"/>
              <w:left w:val="nil"/>
              <w:bottom w:val="single" w:sz="4" w:space="0" w:color="auto"/>
              <w:right w:val="single" w:sz="4" w:space="0" w:color="auto"/>
            </w:tcBorders>
            <w:shd w:val="clear" w:color="auto" w:fill="auto"/>
            <w:noWrap/>
            <w:vAlign w:val="center"/>
            <w:hideMark/>
          </w:tcPr>
          <w:p w14:paraId="08081846"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Panna</w:t>
            </w:r>
          </w:p>
        </w:tc>
        <w:tc>
          <w:tcPr>
            <w:tcW w:w="1034" w:type="dxa"/>
            <w:tcBorders>
              <w:top w:val="nil"/>
              <w:left w:val="nil"/>
              <w:bottom w:val="single" w:sz="4" w:space="0" w:color="auto"/>
              <w:right w:val="single" w:sz="4" w:space="0" w:color="auto"/>
            </w:tcBorders>
            <w:shd w:val="clear" w:color="auto" w:fill="auto"/>
            <w:noWrap/>
            <w:vAlign w:val="center"/>
            <w:hideMark/>
          </w:tcPr>
          <w:p w14:paraId="3997F62C"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Jabalpur</w:t>
            </w:r>
          </w:p>
        </w:tc>
        <w:tc>
          <w:tcPr>
            <w:tcW w:w="944" w:type="dxa"/>
            <w:tcBorders>
              <w:top w:val="nil"/>
              <w:left w:val="nil"/>
              <w:bottom w:val="single" w:sz="4" w:space="0" w:color="auto"/>
              <w:right w:val="single" w:sz="4" w:space="0" w:color="auto"/>
            </w:tcBorders>
            <w:shd w:val="clear" w:color="auto" w:fill="auto"/>
            <w:noWrap/>
            <w:vAlign w:val="center"/>
            <w:hideMark/>
          </w:tcPr>
          <w:p w14:paraId="15CBBE0F"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Katni</w:t>
            </w:r>
          </w:p>
        </w:tc>
        <w:tc>
          <w:tcPr>
            <w:tcW w:w="1161" w:type="dxa"/>
            <w:tcBorders>
              <w:top w:val="nil"/>
              <w:left w:val="nil"/>
              <w:bottom w:val="single" w:sz="4" w:space="0" w:color="auto"/>
              <w:right w:val="single" w:sz="4" w:space="0" w:color="auto"/>
            </w:tcBorders>
            <w:shd w:val="clear" w:color="auto" w:fill="auto"/>
            <w:noWrap/>
            <w:vAlign w:val="center"/>
            <w:hideMark/>
          </w:tcPr>
          <w:p w14:paraId="444705F6" w14:textId="7286D56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Narsing</w:t>
            </w:r>
            <w:r w:rsidR="00B57784" w:rsidRPr="007A7418">
              <w:rPr>
                <w:color w:val="000000" w:themeColor="text1"/>
                <w:sz w:val="17"/>
                <w:szCs w:val="17"/>
                <w:lang w:val="en-GB"/>
              </w:rPr>
              <w:t>h</w:t>
            </w:r>
            <w:r w:rsidRPr="007A7418">
              <w:rPr>
                <w:color w:val="000000" w:themeColor="text1"/>
                <w:sz w:val="17"/>
                <w:szCs w:val="17"/>
                <w:lang w:val="en-GB"/>
              </w:rPr>
              <w:t>pu</w:t>
            </w:r>
            <w:r w:rsidR="0083425A" w:rsidRPr="007A7418">
              <w:rPr>
                <w:color w:val="000000" w:themeColor="text1"/>
                <w:sz w:val="17"/>
                <w:szCs w:val="17"/>
                <w:lang w:val="en-GB"/>
              </w:rPr>
              <w:t>r</w:t>
            </w:r>
          </w:p>
        </w:tc>
        <w:tc>
          <w:tcPr>
            <w:tcW w:w="846" w:type="dxa"/>
            <w:tcBorders>
              <w:top w:val="nil"/>
              <w:left w:val="nil"/>
              <w:bottom w:val="single" w:sz="4" w:space="0" w:color="auto"/>
              <w:right w:val="single" w:sz="4" w:space="0" w:color="auto"/>
            </w:tcBorders>
            <w:shd w:val="clear" w:color="auto" w:fill="auto"/>
            <w:noWrap/>
            <w:vAlign w:val="center"/>
            <w:hideMark/>
          </w:tcPr>
          <w:p w14:paraId="73BC9744"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Seoni</w:t>
            </w:r>
          </w:p>
        </w:tc>
        <w:tc>
          <w:tcPr>
            <w:tcW w:w="992" w:type="dxa"/>
            <w:tcBorders>
              <w:top w:val="nil"/>
              <w:left w:val="nil"/>
              <w:bottom w:val="single" w:sz="4" w:space="0" w:color="auto"/>
              <w:right w:val="single" w:sz="4" w:space="0" w:color="auto"/>
            </w:tcBorders>
            <w:shd w:val="clear" w:color="auto" w:fill="auto"/>
            <w:noWrap/>
            <w:vAlign w:val="center"/>
            <w:hideMark/>
          </w:tcPr>
          <w:p w14:paraId="2503F0EF"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Mandla</w:t>
            </w:r>
          </w:p>
        </w:tc>
      </w:tr>
      <w:tr w:rsidR="0083425A" w:rsidRPr="007A7418" w14:paraId="63CB8ACE" w14:textId="77777777" w:rsidTr="002440D4">
        <w:trPr>
          <w:trHeight w:val="300"/>
        </w:trPr>
        <w:tc>
          <w:tcPr>
            <w:tcW w:w="1224" w:type="dxa"/>
            <w:tcBorders>
              <w:top w:val="nil"/>
              <w:left w:val="single" w:sz="4" w:space="0" w:color="auto"/>
              <w:bottom w:val="single" w:sz="4" w:space="0" w:color="auto"/>
              <w:right w:val="single" w:sz="4" w:space="0" w:color="auto"/>
            </w:tcBorders>
            <w:shd w:val="clear" w:color="auto" w:fill="auto"/>
            <w:noWrap/>
            <w:vAlign w:val="center"/>
            <w:hideMark/>
          </w:tcPr>
          <w:p w14:paraId="39E22543" w14:textId="19E2093F" w:rsidR="00333270" w:rsidRPr="007A7418" w:rsidRDefault="007E111B" w:rsidP="007A7418">
            <w:pPr>
              <w:pStyle w:val="ExhibitText"/>
              <w:jc w:val="left"/>
              <w:rPr>
                <w:color w:val="000000" w:themeColor="text1"/>
                <w:sz w:val="17"/>
                <w:szCs w:val="17"/>
                <w:lang w:val="en-GB"/>
              </w:rPr>
            </w:pPr>
            <w:r w:rsidRPr="007A7418">
              <w:rPr>
                <w:color w:val="000000" w:themeColor="text1"/>
                <w:sz w:val="17"/>
                <w:szCs w:val="17"/>
                <w:lang w:val="en-GB"/>
              </w:rPr>
              <w:t xml:space="preserve">Demand </w:t>
            </w:r>
            <w:r w:rsidR="0018486E" w:rsidRPr="007A7418">
              <w:rPr>
                <w:color w:val="000000" w:themeColor="text1"/>
                <w:sz w:val="17"/>
                <w:szCs w:val="17"/>
                <w:lang w:val="en-GB"/>
              </w:rPr>
              <w:t>C</w:t>
            </w:r>
            <w:r w:rsidR="00462B9A" w:rsidRPr="007A7418">
              <w:rPr>
                <w:color w:val="000000" w:themeColor="text1"/>
                <w:sz w:val="17"/>
                <w:szCs w:val="17"/>
                <w:lang w:val="en-GB"/>
              </w:rPr>
              <w:t xml:space="preserve">entre </w:t>
            </w:r>
            <w:r w:rsidRPr="007A7418">
              <w:rPr>
                <w:color w:val="000000" w:themeColor="text1"/>
                <w:sz w:val="17"/>
                <w:szCs w:val="17"/>
                <w:lang w:val="en-GB"/>
              </w:rPr>
              <w:t>No</w:t>
            </w:r>
            <w:r w:rsidR="0018486E" w:rsidRPr="007A7418">
              <w:rPr>
                <w:color w:val="000000" w:themeColor="text1"/>
                <w:sz w:val="17"/>
                <w:szCs w:val="17"/>
                <w:lang w:val="en-GB"/>
              </w:rPr>
              <w:t>.</w:t>
            </w:r>
          </w:p>
        </w:tc>
        <w:tc>
          <w:tcPr>
            <w:tcW w:w="944" w:type="dxa"/>
            <w:tcBorders>
              <w:top w:val="nil"/>
              <w:left w:val="nil"/>
              <w:bottom w:val="single" w:sz="4" w:space="0" w:color="auto"/>
              <w:right w:val="single" w:sz="4" w:space="0" w:color="auto"/>
            </w:tcBorders>
            <w:shd w:val="clear" w:color="auto" w:fill="auto"/>
            <w:noWrap/>
            <w:vAlign w:val="center"/>
            <w:hideMark/>
          </w:tcPr>
          <w:p w14:paraId="33BC5807"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1</w:t>
            </w:r>
          </w:p>
        </w:tc>
        <w:tc>
          <w:tcPr>
            <w:tcW w:w="853" w:type="dxa"/>
            <w:tcBorders>
              <w:top w:val="nil"/>
              <w:left w:val="nil"/>
              <w:bottom w:val="single" w:sz="4" w:space="0" w:color="auto"/>
              <w:right w:val="single" w:sz="4" w:space="0" w:color="auto"/>
            </w:tcBorders>
            <w:shd w:val="clear" w:color="auto" w:fill="auto"/>
            <w:noWrap/>
            <w:vAlign w:val="center"/>
            <w:hideMark/>
          </w:tcPr>
          <w:p w14:paraId="5B89D278"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2</w:t>
            </w:r>
          </w:p>
        </w:tc>
        <w:tc>
          <w:tcPr>
            <w:tcW w:w="944" w:type="dxa"/>
            <w:tcBorders>
              <w:top w:val="nil"/>
              <w:left w:val="nil"/>
              <w:bottom w:val="single" w:sz="4" w:space="0" w:color="auto"/>
              <w:right w:val="single" w:sz="4" w:space="0" w:color="auto"/>
            </w:tcBorders>
            <w:shd w:val="clear" w:color="auto" w:fill="auto"/>
            <w:noWrap/>
            <w:vAlign w:val="center"/>
            <w:hideMark/>
          </w:tcPr>
          <w:p w14:paraId="515C1BD6"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3</w:t>
            </w:r>
          </w:p>
        </w:tc>
        <w:tc>
          <w:tcPr>
            <w:tcW w:w="1326" w:type="dxa"/>
            <w:tcBorders>
              <w:top w:val="nil"/>
              <w:left w:val="nil"/>
              <w:bottom w:val="single" w:sz="4" w:space="0" w:color="auto"/>
              <w:right w:val="single" w:sz="4" w:space="0" w:color="auto"/>
            </w:tcBorders>
            <w:shd w:val="clear" w:color="auto" w:fill="auto"/>
            <w:noWrap/>
            <w:vAlign w:val="center"/>
            <w:hideMark/>
          </w:tcPr>
          <w:p w14:paraId="55A4BD34"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4</w:t>
            </w:r>
          </w:p>
        </w:tc>
        <w:tc>
          <w:tcPr>
            <w:tcW w:w="944" w:type="dxa"/>
            <w:tcBorders>
              <w:top w:val="nil"/>
              <w:left w:val="nil"/>
              <w:bottom w:val="single" w:sz="4" w:space="0" w:color="auto"/>
              <w:right w:val="single" w:sz="4" w:space="0" w:color="auto"/>
            </w:tcBorders>
            <w:shd w:val="clear" w:color="auto" w:fill="auto"/>
            <w:noWrap/>
            <w:vAlign w:val="center"/>
            <w:hideMark/>
          </w:tcPr>
          <w:p w14:paraId="2BFB5347"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5</w:t>
            </w:r>
          </w:p>
        </w:tc>
        <w:tc>
          <w:tcPr>
            <w:tcW w:w="834" w:type="dxa"/>
            <w:tcBorders>
              <w:top w:val="nil"/>
              <w:left w:val="nil"/>
              <w:bottom w:val="single" w:sz="4" w:space="0" w:color="auto"/>
              <w:right w:val="single" w:sz="4" w:space="0" w:color="auto"/>
            </w:tcBorders>
            <w:shd w:val="clear" w:color="auto" w:fill="auto"/>
            <w:noWrap/>
            <w:vAlign w:val="center"/>
            <w:hideMark/>
          </w:tcPr>
          <w:p w14:paraId="63B68709"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6</w:t>
            </w:r>
          </w:p>
        </w:tc>
        <w:tc>
          <w:tcPr>
            <w:tcW w:w="853" w:type="dxa"/>
            <w:tcBorders>
              <w:top w:val="nil"/>
              <w:left w:val="nil"/>
              <w:bottom w:val="single" w:sz="4" w:space="0" w:color="auto"/>
              <w:right w:val="single" w:sz="4" w:space="0" w:color="auto"/>
            </w:tcBorders>
            <w:shd w:val="clear" w:color="auto" w:fill="auto"/>
            <w:noWrap/>
            <w:vAlign w:val="center"/>
            <w:hideMark/>
          </w:tcPr>
          <w:p w14:paraId="6C673F9B"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7</w:t>
            </w:r>
          </w:p>
        </w:tc>
        <w:tc>
          <w:tcPr>
            <w:tcW w:w="1034" w:type="dxa"/>
            <w:tcBorders>
              <w:top w:val="nil"/>
              <w:left w:val="nil"/>
              <w:bottom w:val="single" w:sz="4" w:space="0" w:color="auto"/>
              <w:right w:val="single" w:sz="4" w:space="0" w:color="auto"/>
            </w:tcBorders>
            <w:shd w:val="clear" w:color="auto" w:fill="auto"/>
            <w:noWrap/>
            <w:vAlign w:val="center"/>
            <w:hideMark/>
          </w:tcPr>
          <w:p w14:paraId="50000742"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8</w:t>
            </w:r>
          </w:p>
        </w:tc>
        <w:tc>
          <w:tcPr>
            <w:tcW w:w="944" w:type="dxa"/>
            <w:tcBorders>
              <w:top w:val="nil"/>
              <w:left w:val="nil"/>
              <w:bottom w:val="single" w:sz="4" w:space="0" w:color="auto"/>
              <w:right w:val="single" w:sz="4" w:space="0" w:color="auto"/>
            </w:tcBorders>
            <w:shd w:val="clear" w:color="auto" w:fill="auto"/>
            <w:noWrap/>
            <w:vAlign w:val="center"/>
            <w:hideMark/>
          </w:tcPr>
          <w:p w14:paraId="2C2342D3"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9</w:t>
            </w:r>
          </w:p>
        </w:tc>
        <w:tc>
          <w:tcPr>
            <w:tcW w:w="1161" w:type="dxa"/>
            <w:tcBorders>
              <w:top w:val="nil"/>
              <w:left w:val="nil"/>
              <w:bottom w:val="single" w:sz="4" w:space="0" w:color="auto"/>
              <w:right w:val="single" w:sz="4" w:space="0" w:color="auto"/>
            </w:tcBorders>
            <w:shd w:val="clear" w:color="auto" w:fill="auto"/>
            <w:noWrap/>
            <w:vAlign w:val="center"/>
            <w:hideMark/>
          </w:tcPr>
          <w:p w14:paraId="5FC755F1"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10</w:t>
            </w:r>
          </w:p>
        </w:tc>
        <w:tc>
          <w:tcPr>
            <w:tcW w:w="846" w:type="dxa"/>
            <w:tcBorders>
              <w:top w:val="nil"/>
              <w:left w:val="nil"/>
              <w:bottom w:val="single" w:sz="4" w:space="0" w:color="auto"/>
              <w:right w:val="single" w:sz="4" w:space="0" w:color="auto"/>
            </w:tcBorders>
            <w:shd w:val="clear" w:color="auto" w:fill="auto"/>
            <w:noWrap/>
            <w:vAlign w:val="center"/>
            <w:hideMark/>
          </w:tcPr>
          <w:p w14:paraId="7D38EEB7"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11</w:t>
            </w:r>
          </w:p>
        </w:tc>
        <w:tc>
          <w:tcPr>
            <w:tcW w:w="992" w:type="dxa"/>
            <w:tcBorders>
              <w:top w:val="nil"/>
              <w:left w:val="nil"/>
              <w:bottom w:val="single" w:sz="4" w:space="0" w:color="auto"/>
              <w:right w:val="single" w:sz="4" w:space="0" w:color="auto"/>
            </w:tcBorders>
            <w:shd w:val="clear" w:color="auto" w:fill="auto"/>
            <w:noWrap/>
            <w:vAlign w:val="center"/>
            <w:hideMark/>
          </w:tcPr>
          <w:p w14:paraId="0C2ADF77" w14:textId="77777777" w:rsidR="00333270" w:rsidRPr="007A7418" w:rsidRDefault="00333270" w:rsidP="007A7418">
            <w:pPr>
              <w:pStyle w:val="ExhibitText"/>
              <w:jc w:val="left"/>
              <w:rPr>
                <w:color w:val="000000" w:themeColor="text1"/>
                <w:sz w:val="17"/>
                <w:szCs w:val="17"/>
                <w:lang w:val="en-GB"/>
              </w:rPr>
            </w:pPr>
            <w:r w:rsidRPr="007A7418">
              <w:rPr>
                <w:color w:val="000000" w:themeColor="text1"/>
                <w:sz w:val="17"/>
                <w:szCs w:val="17"/>
                <w:lang w:val="en-GB"/>
              </w:rPr>
              <w:t>12</w:t>
            </w:r>
          </w:p>
        </w:tc>
      </w:tr>
    </w:tbl>
    <w:p w14:paraId="1298F1FB" w14:textId="77777777" w:rsidR="00333270" w:rsidRPr="007A7418" w:rsidRDefault="00333270" w:rsidP="007A7418">
      <w:pPr>
        <w:rPr>
          <w:color w:val="000000" w:themeColor="text1"/>
          <w:lang w:val="en-GB"/>
        </w:rPr>
      </w:pPr>
    </w:p>
    <w:p w14:paraId="48E79BB4" w14:textId="03C7DF56" w:rsidR="00333270" w:rsidRPr="007A7418" w:rsidRDefault="00333270" w:rsidP="007A7418">
      <w:pPr>
        <w:rPr>
          <w:color w:val="000000" w:themeColor="text1"/>
          <w:lang w:val="en-GB"/>
        </w:rPr>
      </w:pPr>
    </w:p>
    <w:tbl>
      <w:tblPr>
        <w:tblW w:w="12943" w:type="dxa"/>
        <w:tblInd w:w="93" w:type="dxa"/>
        <w:tblLook w:val="04A0" w:firstRow="1" w:lastRow="0" w:firstColumn="1" w:lastColumn="0" w:noHBand="0" w:noVBand="1"/>
      </w:tblPr>
      <w:tblGrid>
        <w:gridCol w:w="1251"/>
        <w:gridCol w:w="824"/>
        <w:gridCol w:w="888"/>
        <w:gridCol w:w="767"/>
        <w:gridCol w:w="850"/>
        <w:gridCol w:w="992"/>
        <w:gridCol w:w="993"/>
        <w:gridCol w:w="850"/>
        <w:gridCol w:w="992"/>
        <w:gridCol w:w="851"/>
        <w:gridCol w:w="992"/>
        <w:gridCol w:w="851"/>
        <w:gridCol w:w="992"/>
        <w:gridCol w:w="850"/>
      </w:tblGrid>
      <w:tr w:rsidR="007A7418" w:rsidRPr="007A7418" w14:paraId="4937CE46" w14:textId="77777777" w:rsidTr="002440D4">
        <w:trPr>
          <w:trHeight w:val="300"/>
        </w:trPr>
        <w:tc>
          <w:tcPr>
            <w:tcW w:w="1252" w:type="dxa"/>
            <w:tcBorders>
              <w:top w:val="single" w:sz="4" w:space="0" w:color="auto"/>
              <w:left w:val="single" w:sz="4" w:space="0" w:color="auto"/>
              <w:bottom w:val="single" w:sz="4" w:space="0" w:color="auto"/>
              <w:right w:val="single" w:sz="4" w:space="0" w:color="auto"/>
            </w:tcBorders>
            <w:vAlign w:val="center"/>
          </w:tcPr>
          <w:p w14:paraId="026BF3B8" w14:textId="25B0058E" w:rsidR="00D4584D" w:rsidRPr="007A7418" w:rsidRDefault="00D4584D" w:rsidP="007A7418">
            <w:pPr>
              <w:pStyle w:val="Footnote"/>
              <w:rPr>
                <w:color w:val="000000" w:themeColor="text1"/>
                <w:lang w:val="en-GB" w:eastAsia="en-IN"/>
              </w:rPr>
            </w:pPr>
            <w:r w:rsidRPr="007A7418">
              <w:rPr>
                <w:color w:val="000000" w:themeColor="text1"/>
                <w:lang w:val="en-GB"/>
              </w:rPr>
              <w:t>Demand (</w:t>
            </w:r>
            <w:r w:rsidR="0018486E" w:rsidRPr="007A7418">
              <w:rPr>
                <w:color w:val="000000" w:themeColor="text1"/>
                <w:lang w:val="en-GB"/>
              </w:rPr>
              <w:t>G</w:t>
            </w:r>
            <w:r w:rsidRPr="007A7418">
              <w:rPr>
                <w:color w:val="000000" w:themeColor="text1"/>
                <w:lang w:val="en-GB"/>
              </w:rPr>
              <w:t xml:space="preserve">unny </w:t>
            </w:r>
            <w:r w:rsidR="0018486E" w:rsidRPr="007A7418">
              <w:rPr>
                <w:color w:val="000000" w:themeColor="text1"/>
                <w:lang w:val="en-GB"/>
              </w:rPr>
              <w:t>B</w:t>
            </w:r>
            <w:r w:rsidRPr="007A7418">
              <w:rPr>
                <w:color w:val="000000" w:themeColor="text1"/>
                <w:lang w:val="en-GB"/>
              </w:rPr>
              <w:t>ags)</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D1809" w14:textId="04DFF9CC"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14,808</w:t>
            </w:r>
          </w:p>
        </w:tc>
        <w:tc>
          <w:tcPr>
            <w:tcW w:w="887" w:type="dxa"/>
            <w:tcBorders>
              <w:top w:val="single" w:sz="4" w:space="0" w:color="auto"/>
              <w:left w:val="nil"/>
              <w:bottom w:val="single" w:sz="4" w:space="0" w:color="auto"/>
              <w:right w:val="single" w:sz="4" w:space="0" w:color="auto"/>
            </w:tcBorders>
            <w:shd w:val="clear" w:color="000000" w:fill="FFFFFF"/>
            <w:noWrap/>
            <w:vAlign w:val="center"/>
            <w:hideMark/>
          </w:tcPr>
          <w:p w14:paraId="40A014B2" w14:textId="502D25FA"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186,185</w:t>
            </w:r>
          </w:p>
        </w:tc>
        <w:tc>
          <w:tcPr>
            <w:tcW w:w="767" w:type="dxa"/>
            <w:tcBorders>
              <w:top w:val="single" w:sz="4" w:space="0" w:color="auto"/>
              <w:left w:val="nil"/>
              <w:bottom w:val="single" w:sz="4" w:space="0" w:color="auto"/>
              <w:right w:val="single" w:sz="4" w:space="0" w:color="auto"/>
            </w:tcBorders>
            <w:shd w:val="clear" w:color="000000" w:fill="FFFFFF"/>
            <w:noWrap/>
            <w:vAlign w:val="center"/>
            <w:hideMark/>
          </w:tcPr>
          <w:p w14:paraId="5846BB37" w14:textId="6F16CB3F"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47,659</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2C8922EB" w14:textId="58803183"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33,390</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40D6777" w14:textId="48F851B8"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14,083</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31470EC2" w14:textId="7963E598"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8,081</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0E0DE9BE" w14:textId="086BEBB0"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8,113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6CCD984" w14:textId="2F3D6EF8"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3,824</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3BC17F56" w14:textId="62D6E420"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9,222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93ECCAE" w14:textId="68FA9D21"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420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493ED8CC" w14:textId="2BE0AA44"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5,982</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B0FDCAF" w14:textId="64F0B384"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842</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A91DF7E" w14:textId="0123AD5E" w:rsidR="00D4584D" w:rsidRPr="007A7418" w:rsidRDefault="00D4584D" w:rsidP="007A7418">
            <w:pPr>
              <w:pStyle w:val="Footnote"/>
              <w:jc w:val="right"/>
              <w:rPr>
                <w:color w:val="000000" w:themeColor="text1"/>
                <w:lang w:val="en-GB" w:eastAsia="en-IN"/>
              </w:rPr>
            </w:pPr>
            <w:r w:rsidRPr="007A7418">
              <w:rPr>
                <w:color w:val="000000" w:themeColor="text1"/>
                <w:lang w:val="en-GB" w:eastAsia="en-IN"/>
              </w:rPr>
              <w:t>4,609</w:t>
            </w:r>
          </w:p>
        </w:tc>
      </w:tr>
      <w:tr w:rsidR="007A7418" w:rsidRPr="007A7418" w14:paraId="0795E274" w14:textId="77777777" w:rsidTr="002440D4">
        <w:trPr>
          <w:trHeight w:val="900"/>
        </w:trPr>
        <w:tc>
          <w:tcPr>
            <w:tcW w:w="1252" w:type="dxa"/>
            <w:tcBorders>
              <w:top w:val="nil"/>
              <w:left w:val="single" w:sz="4" w:space="0" w:color="auto"/>
              <w:bottom w:val="single" w:sz="4" w:space="0" w:color="auto"/>
              <w:right w:val="single" w:sz="4" w:space="0" w:color="auto"/>
            </w:tcBorders>
            <w:vAlign w:val="center"/>
          </w:tcPr>
          <w:p w14:paraId="5B3E5DD4" w14:textId="44B00A3A" w:rsidR="00D4584D" w:rsidRPr="007A7418" w:rsidRDefault="00D4584D" w:rsidP="007A7418">
            <w:pPr>
              <w:pStyle w:val="Footnote"/>
              <w:rPr>
                <w:color w:val="000000" w:themeColor="text1"/>
                <w:lang w:val="en-GB" w:eastAsia="en-IN"/>
              </w:rPr>
            </w:pPr>
            <w:r w:rsidRPr="007A7418">
              <w:rPr>
                <w:color w:val="000000" w:themeColor="text1"/>
                <w:lang w:val="en-GB"/>
              </w:rPr>
              <w:t>Demand  Centre (District)</w:t>
            </w:r>
          </w:p>
        </w:tc>
        <w:tc>
          <w:tcPr>
            <w:tcW w:w="824" w:type="dxa"/>
            <w:tcBorders>
              <w:top w:val="nil"/>
              <w:left w:val="single" w:sz="4" w:space="0" w:color="auto"/>
              <w:bottom w:val="single" w:sz="4" w:space="0" w:color="auto"/>
              <w:right w:val="single" w:sz="4" w:space="0" w:color="auto"/>
            </w:tcBorders>
            <w:shd w:val="clear" w:color="auto" w:fill="auto"/>
            <w:noWrap/>
            <w:vAlign w:val="center"/>
            <w:hideMark/>
          </w:tcPr>
          <w:p w14:paraId="7CF123AD" w14:textId="59141D55" w:rsidR="00D4584D" w:rsidRPr="007A7418" w:rsidRDefault="00D4584D" w:rsidP="007A7418">
            <w:pPr>
              <w:pStyle w:val="Footnote"/>
              <w:rPr>
                <w:color w:val="000000" w:themeColor="text1"/>
                <w:lang w:val="en-GB" w:eastAsia="en-IN"/>
              </w:rPr>
            </w:pPr>
            <w:r w:rsidRPr="007A7418">
              <w:rPr>
                <w:color w:val="000000" w:themeColor="text1"/>
                <w:lang w:val="en-GB" w:eastAsia="en-IN"/>
              </w:rPr>
              <w:t>Dindori</w:t>
            </w:r>
          </w:p>
        </w:tc>
        <w:tc>
          <w:tcPr>
            <w:tcW w:w="887" w:type="dxa"/>
            <w:tcBorders>
              <w:top w:val="nil"/>
              <w:left w:val="nil"/>
              <w:bottom w:val="single" w:sz="4" w:space="0" w:color="auto"/>
              <w:right w:val="single" w:sz="4" w:space="0" w:color="auto"/>
            </w:tcBorders>
            <w:shd w:val="clear" w:color="auto" w:fill="auto"/>
            <w:noWrap/>
            <w:vAlign w:val="center"/>
            <w:hideMark/>
          </w:tcPr>
          <w:p w14:paraId="49F2924B"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Balaghat</w:t>
            </w:r>
          </w:p>
        </w:tc>
        <w:tc>
          <w:tcPr>
            <w:tcW w:w="767" w:type="dxa"/>
            <w:tcBorders>
              <w:top w:val="nil"/>
              <w:left w:val="nil"/>
              <w:bottom w:val="single" w:sz="4" w:space="0" w:color="auto"/>
              <w:right w:val="single" w:sz="4" w:space="0" w:color="auto"/>
            </w:tcBorders>
            <w:shd w:val="clear" w:color="auto" w:fill="auto"/>
            <w:noWrap/>
            <w:vAlign w:val="center"/>
            <w:hideMark/>
          </w:tcPr>
          <w:p w14:paraId="79E31731"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Rewa</w:t>
            </w:r>
          </w:p>
        </w:tc>
        <w:tc>
          <w:tcPr>
            <w:tcW w:w="850" w:type="dxa"/>
            <w:tcBorders>
              <w:top w:val="nil"/>
              <w:left w:val="nil"/>
              <w:bottom w:val="single" w:sz="4" w:space="0" w:color="auto"/>
              <w:right w:val="single" w:sz="4" w:space="0" w:color="auto"/>
            </w:tcBorders>
            <w:shd w:val="clear" w:color="auto" w:fill="auto"/>
            <w:noWrap/>
            <w:vAlign w:val="center"/>
            <w:hideMark/>
          </w:tcPr>
          <w:p w14:paraId="17FDABBD"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Satna</w:t>
            </w:r>
          </w:p>
        </w:tc>
        <w:tc>
          <w:tcPr>
            <w:tcW w:w="992" w:type="dxa"/>
            <w:tcBorders>
              <w:top w:val="nil"/>
              <w:left w:val="nil"/>
              <w:bottom w:val="single" w:sz="4" w:space="0" w:color="auto"/>
              <w:right w:val="single" w:sz="4" w:space="0" w:color="auto"/>
            </w:tcBorders>
            <w:shd w:val="clear" w:color="auto" w:fill="auto"/>
            <w:noWrap/>
            <w:vAlign w:val="center"/>
            <w:hideMark/>
          </w:tcPr>
          <w:p w14:paraId="79B22BBA"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Shahdol</w:t>
            </w:r>
          </w:p>
        </w:tc>
        <w:tc>
          <w:tcPr>
            <w:tcW w:w="993" w:type="dxa"/>
            <w:tcBorders>
              <w:top w:val="nil"/>
              <w:left w:val="nil"/>
              <w:bottom w:val="single" w:sz="4" w:space="0" w:color="auto"/>
              <w:right w:val="single" w:sz="4" w:space="0" w:color="auto"/>
            </w:tcBorders>
            <w:shd w:val="clear" w:color="auto" w:fill="auto"/>
            <w:noWrap/>
            <w:vAlign w:val="center"/>
            <w:hideMark/>
          </w:tcPr>
          <w:p w14:paraId="43447602" w14:textId="19394186" w:rsidR="00D4584D" w:rsidRPr="007A7418" w:rsidRDefault="00D4584D" w:rsidP="007A7418">
            <w:pPr>
              <w:pStyle w:val="Footnote"/>
              <w:rPr>
                <w:color w:val="000000" w:themeColor="text1"/>
                <w:lang w:val="en-GB" w:eastAsia="en-IN"/>
              </w:rPr>
            </w:pPr>
            <w:r w:rsidRPr="007A7418">
              <w:rPr>
                <w:color w:val="000000" w:themeColor="text1"/>
                <w:lang w:val="en-GB" w:eastAsia="en-IN"/>
              </w:rPr>
              <w:t xml:space="preserve">Singrouli </w:t>
            </w:r>
          </w:p>
        </w:tc>
        <w:tc>
          <w:tcPr>
            <w:tcW w:w="850" w:type="dxa"/>
            <w:tcBorders>
              <w:top w:val="nil"/>
              <w:left w:val="nil"/>
              <w:bottom w:val="single" w:sz="4" w:space="0" w:color="auto"/>
              <w:right w:val="single" w:sz="4" w:space="0" w:color="auto"/>
            </w:tcBorders>
            <w:shd w:val="clear" w:color="auto" w:fill="auto"/>
            <w:noWrap/>
            <w:vAlign w:val="center"/>
            <w:hideMark/>
          </w:tcPr>
          <w:p w14:paraId="346FF2E2"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Sidhi</w:t>
            </w:r>
          </w:p>
        </w:tc>
        <w:tc>
          <w:tcPr>
            <w:tcW w:w="992" w:type="dxa"/>
            <w:tcBorders>
              <w:top w:val="nil"/>
              <w:left w:val="nil"/>
              <w:bottom w:val="single" w:sz="4" w:space="0" w:color="auto"/>
              <w:right w:val="single" w:sz="4" w:space="0" w:color="auto"/>
            </w:tcBorders>
            <w:shd w:val="clear" w:color="auto" w:fill="auto"/>
            <w:noWrap/>
            <w:vAlign w:val="center"/>
            <w:hideMark/>
          </w:tcPr>
          <w:p w14:paraId="45C59EDE"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Anuppur</w:t>
            </w:r>
          </w:p>
        </w:tc>
        <w:tc>
          <w:tcPr>
            <w:tcW w:w="851" w:type="dxa"/>
            <w:tcBorders>
              <w:top w:val="nil"/>
              <w:left w:val="nil"/>
              <w:bottom w:val="single" w:sz="4" w:space="0" w:color="auto"/>
              <w:right w:val="single" w:sz="4" w:space="0" w:color="auto"/>
            </w:tcBorders>
            <w:shd w:val="clear" w:color="auto" w:fill="auto"/>
            <w:noWrap/>
            <w:vAlign w:val="center"/>
            <w:hideMark/>
          </w:tcPr>
          <w:p w14:paraId="496C9186"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Umaria</w:t>
            </w:r>
          </w:p>
        </w:tc>
        <w:tc>
          <w:tcPr>
            <w:tcW w:w="992" w:type="dxa"/>
            <w:tcBorders>
              <w:top w:val="nil"/>
              <w:left w:val="nil"/>
              <w:bottom w:val="single" w:sz="4" w:space="0" w:color="auto"/>
              <w:right w:val="single" w:sz="4" w:space="0" w:color="auto"/>
            </w:tcBorders>
            <w:shd w:val="clear" w:color="auto" w:fill="auto"/>
            <w:noWrap/>
            <w:vAlign w:val="center"/>
            <w:hideMark/>
          </w:tcPr>
          <w:p w14:paraId="6517AA94"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Chinwara</w:t>
            </w:r>
          </w:p>
        </w:tc>
        <w:tc>
          <w:tcPr>
            <w:tcW w:w="851" w:type="dxa"/>
            <w:tcBorders>
              <w:top w:val="nil"/>
              <w:left w:val="nil"/>
              <w:bottom w:val="single" w:sz="4" w:space="0" w:color="auto"/>
              <w:right w:val="single" w:sz="4" w:space="0" w:color="auto"/>
            </w:tcBorders>
            <w:shd w:val="clear" w:color="auto" w:fill="auto"/>
            <w:noWrap/>
            <w:vAlign w:val="center"/>
            <w:hideMark/>
          </w:tcPr>
          <w:p w14:paraId="57F7D4FE"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Datia</w:t>
            </w:r>
          </w:p>
        </w:tc>
        <w:tc>
          <w:tcPr>
            <w:tcW w:w="992" w:type="dxa"/>
            <w:tcBorders>
              <w:top w:val="nil"/>
              <w:left w:val="nil"/>
              <w:bottom w:val="single" w:sz="4" w:space="0" w:color="auto"/>
              <w:right w:val="single" w:sz="4" w:space="0" w:color="auto"/>
            </w:tcBorders>
            <w:shd w:val="clear" w:color="auto" w:fill="auto"/>
            <w:noWrap/>
            <w:vAlign w:val="center"/>
            <w:hideMark/>
          </w:tcPr>
          <w:p w14:paraId="59B2FD52"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Raisen</w:t>
            </w:r>
          </w:p>
        </w:tc>
        <w:tc>
          <w:tcPr>
            <w:tcW w:w="850" w:type="dxa"/>
            <w:tcBorders>
              <w:top w:val="nil"/>
              <w:left w:val="nil"/>
              <w:bottom w:val="single" w:sz="4" w:space="0" w:color="auto"/>
              <w:right w:val="single" w:sz="4" w:space="0" w:color="auto"/>
            </w:tcBorders>
            <w:shd w:val="clear" w:color="auto" w:fill="auto"/>
            <w:noWrap/>
            <w:vAlign w:val="center"/>
            <w:hideMark/>
          </w:tcPr>
          <w:p w14:paraId="42AD25F4"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Sehore</w:t>
            </w:r>
          </w:p>
        </w:tc>
      </w:tr>
      <w:tr w:rsidR="00D4584D" w:rsidRPr="007A7418" w14:paraId="3ED6142E" w14:textId="77777777" w:rsidTr="002440D4">
        <w:trPr>
          <w:trHeight w:val="300"/>
        </w:trPr>
        <w:tc>
          <w:tcPr>
            <w:tcW w:w="1252" w:type="dxa"/>
            <w:tcBorders>
              <w:top w:val="single" w:sz="4" w:space="0" w:color="auto"/>
              <w:left w:val="single" w:sz="4" w:space="0" w:color="auto"/>
              <w:bottom w:val="single" w:sz="4" w:space="0" w:color="auto"/>
              <w:right w:val="single" w:sz="4" w:space="0" w:color="auto"/>
            </w:tcBorders>
            <w:vAlign w:val="center"/>
          </w:tcPr>
          <w:p w14:paraId="30002BFA" w14:textId="596DA248" w:rsidR="00D4584D" w:rsidRPr="007A7418" w:rsidRDefault="00D4584D" w:rsidP="007A7418">
            <w:pPr>
              <w:pStyle w:val="Footnote"/>
              <w:rPr>
                <w:color w:val="000000" w:themeColor="text1"/>
                <w:lang w:val="en-GB" w:eastAsia="en-IN"/>
              </w:rPr>
            </w:pPr>
            <w:r w:rsidRPr="007A7418">
              <w:rPr>
                <w:color w:val="000000" w:themeColor="text1"/>
                <w:lang w:val="en-GB"/>
              </w:rPr>
              <w:t xml:space="preserve">Demand </w:t>
            </w:r>
            <w:r w:rsidR="00BA3F8E" w:rsidRPr="007A7418">
              <w:rPr>
                <w:color w:val="000000" w:themeColor="text1"/>
                <w:lang w:val="en-GB"/>
              </w:rPr>
              <w:t>C</w:t>
            </w:r>
            <w:r w:rsidRPr="007A7418">
              <w:rPr>
                <w:color w:val="000000" w:themeColor="text1"/>
                <w:lang w:val="en-GB"/>
              </w:rPr>
              <w:t>entre No</w:t>
            </w:r>
            <w:r w:rsidR="00BA3F8E" w:rsidRPr="007A7418">
              <w:rPr>
                <w:color w:val="000000" w:themeColor="text1"/>
                <w:lang w:val="en-GB"/>
              </w:rPr>
              <w:t>.</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D2355" w14:textId="2C368FAA" w:rsidR="00D4584D" w:rsidRPr="007A7418" w:rsidRDefault="00D4584D" w:rsidP="007A7418">
            <w:pPr>
              <w:pStyle w:val="Footnote"/>
              <w:rPr>
                <w:color w:val="000000" w:themeColor="text1"/>
                <w:lang w:val="en-GB" w:eastAsia="en-IN"/>
              </w:rPr>
            </w:pPr>
            <w:r w:rsidRPr="007A7418">
              <w:rPr>
                <w:color w:val="000000" w:themeColor="text1"/>
                <w:lang w:val="en-GB" w:eastAsia="en-IN"/>
              </w:rPr>
              <w:t>13</w:t>
            </w:r>
          </w:p>
        </w:tc>
        <w:tc>
          <w:tcPr>
            <w:tcW w:w="887" w:type="dxa"/>
            <w:tcBorders>
              <w:top w:val="single" w:sz="4" w:space="0" w:color="auto"/>
              <w:left w:val="nil"/>
              <w:bottom w:val="single" w:sz="4" w:space="0" w:color="auto"/>
              <w:right w:val="single" w:sz="4" w:space="0" w:color="auto"/>
            </w:tcBorders>
            <w:shd w:val="clear" w:color="auto" w:fill="auto"/>
            <w:noWrap/>
            <w:vAlign w:val="center"/>
            <w:hideMark/>
          </w:tcPr>
          <w:p w14:paraId="24E12748"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14</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6CACBFDB"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15</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A49386F"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16</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606C82D"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17</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6D3A359F"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18</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6D27F558"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19</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0FC100E"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100AFE4"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21</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2268B09F"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22</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54C81BB"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23</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3199EBB"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24</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08EB1D77" w14:textId="77777777" w:rsidR="00D4584D" w:rsidRPr="007A7418" w:rsidRDefault="00D4584D" w:rsidP="007A7418">
            <w:pPr>
              <w:pStyle w:val="Footnote"/>
              <w:rPr>
                <w:color w:val="000000" w:themeColor="text1"/>
                <w:lang w:val="en-GB" w:eastAsia="en-IN"/>
              </w:rPr>
            </w:pPr>
            <w:r w:rsidRPr="007A7418">
              <w:rPr>
                <w:color w:val="000000" w:themeColor="text1"/>
                <w:lang w:val="en-GB" w:eastAsia="en-IN"/>
              </w:rPr>
              <w:t>25</w:t>
            </w:r>
          </w:p>
        </w:tc>
      </w:tr>
    </w:tbl>
    <w:p w14:paraId="1000F67C" w14:textId="77777777" w:rsidR="00F826D2" w:rsidRPr="007A7418" w:rsidRDefault="00F826D2" w:rsidP="007A7418">
      <w:pPr>
        <w:rPr>
          <w:color w:val="000000" w:themeColor="text1"/>
          <w:lang w:val="en-GB"/>
        </w:rPr>
      </w:pPr>
    </w:p>
    <w:p w14:paraId="7E2AEEDE" w14:textId="77777777" w:rsidR="00D4584D" w:rsidRPr="007A7418" w:rsidRDefault="00D4584D" w:rsidP="007A7418">
      <w:pPr>
        <w:pStyle w:val="Footnote"/>
        <w:rPr>
          <w:color w:val="000000" w:themeColor="text1"/>
          <w:lang w:val="en-GB"/>
        </w:rPr>
      </w:pPr>
      <w:r w:rsidRPr="007A7418">
        <w:rPr>
          <w:color w:val="000000" w:themeColor="text1"/>
          <w:lang w:val="en-GB"/>
        </w:rPr>
        <w:t xml:space="preserve">Source: Company documents. </w:t>
      </w:r>
    </w:p>
    <w:p w14:paraId="6AA479A6" w14:textId="77777777" w:rsidR="00333270" w:rsidRPr="007A7418" w:rsidRDefault="00333270" w:rsidP="007A7418">
      <w:pPr>
        <w:pStyle w:val="BodyTextMain"/>
        <w:rPr>
          <w:color w:val="000000" w:themeColor="text1"/>
          <w:lang w:val="en-GB"/>
        </w:rPr>
      </w:pPr>
    </w:p>
    <w:p w14:paraId="42DBB750" w14:textId="77777777" w:rsidR="001616B6" w:rsidRPr="007A7418" w:rsidRDefault="001616B6" w:rsidP="007A7418">
      <w:pPr>
        <w:pStyle w:val="Footnote"/>
        <w:rPr>
          <w:color w:val="000000" w:themeColor="text1"/>
          <w:lang w:val="en-GB"/>
        </w:rPr>
      </w:pPr>
    </w:p>
    <w:sectPr w:rsidR="001616B6" w:rsidRPr="007A7418" w:rsidSect="000113D7">
      <w:headerReference w:type="default" r:id="rId15"/>
      <w:pgSz w:w="15840" w:h="12240" w:orient="landscape" w:code="9"/>
      <w:pgMar w:top="1440" w:right="1440" w:bottom="1440" w:left="1440" w:header="108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717DB" w14:textId="77777777" w:rsidR="00D95313" w:rsidRDefault="00D95313" w:rsidP="00D75295">
      <w:r>
        <w:separator/>
      </w:r>
    </w:p>
  </w:endnote>
  <w:endnote w:type="continuationSeparator" w:id="0">
    <w:p w14:paraId="49CA4582" w14:textId="77777777" w:rsidR="00D95313" w:rsidRDefault="00D9531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5CFF6" w14:textId="77777777" w:rsidR="00D95313" w:rsidRDefault="00D95313" w:rsidP="00D75295">
      <w:r>
        <w:separator/>
      </w:r>
    </w:p>
  </w:footnote>
  <w:footnote w:type="continuationSeparator" w:id="0">
    <w:p w14:paraId="49720426" w14:textId="77777777" w:rsidR="00D95313" w:rsidRDefault="00D95313" w:rsidP="00D75295">
      <w:r>
        <w:continuationSeparator/>
      </w:r>
    </w:p>
  </w:footnote>
  <w:footnote w:id="1">
    <w:p w14:paraId="3CEB970E" w14:textId="5DF78051" w:rsidR="00D95313" w:rsidRPr="00986ED5" w:rsidRDefault="00D95313" w:rsidP="00A927C3">
      <w:pPr>
        <w:pStyle w:val="Footnote"/>
      </w:pPr>
      <w:r w:rsidRPr="00986ED5">
        <w:rPr>
          <w:rStyle w:val="FootnoteReference"/>
          <w:iCs/>
        </w:rPr>
        <w:footnoteRef/>
      </w:r>
      <w:r w:rsidRPr="00986ED5">
        <w:t xml:space="preserve"> </w:t>
      </w:r>
      <w:r>
        <w:t xml:space="preserve">National Informatics Centre, Madhya Pradesh, “Madhya Pradesh State Civil Supplies Corporation Ltd.: Government of MP Undertaking” 2016, June 26, 2017, </w:t>
      </w:r>
      <w:r w:rsidRPr="00986ED5">
        <w:t>www.mpscsc.</w:t>
      </w:r>
      <w:r>
        <w:t>mp.gov.in</w:t>
      </w:r>
      <w:r w:rsidRPr="00986ED5">
        <w:t>.</w:t>
      </w:r>
    </w:p>
  </w:footnote>
  <w:footnote w:id="2">
    <w:p w14:paraId="350ECF0D" w14:textId="7B028D4C" w:rsidR="00D95313" w:rsidRPr="00986ED5" w:rsidRDefault="00D95313" w:rsidP="00A927C3">
      <w:pPr>
        <w:pStyle w:val="Footnote"/>
      </w:pPr>
      <w:r w:rsidRPr="00986ED5">
        <w:rPr>
          <w:rStyle w:val="FootnoteReference"/>
        </w:rPr>
        <w:footnoteRef/>
      </w:r>
      <w:r w:rsidRPr="00986ED5">
        <w:t xml:space="preserve"> Mandies in colloquial Hindi mean</w:t>
      </w:r>
      <w:r>
        <w:t>t</w:t>
      </w:r>
      <w:r w:rsidRPr="00986ED5">
        <w:t xml:space="preserve"> wholesale vegetable and fruit markets.</w:t>
      </w:r>
    </w:p>
  </w:footnote>
  <w:footnote w:id="3">
    <w:p w14:paraId="1429ECD5" w14:textId="2BF38FB3" w:rsidR="00D95313" w:rsidRPr="00986ED5" w:rsidRDefault="00D95313" w:rsidP="00A927C3">
      <w:pPr>
        <w:pStyle w:val="Footnote"/>
      </w:pPr>
      <w:r w:rsidRPr="00986ED5">
        <w:rPr>
          <w:rStyle w:val="FootnoteReference"/>
          <w:iCs/>
        </w:rPr>
        <w:footnoteRef/>
      </w:r>
      <w:r w:rsidRPr="00986ED5">
        <w:t xml:space="preserve"> </w:t>
      </w:r>
      <w:r>
        <w:t xml:space="preserve">“Products,” Madhya Pradesh State Civil Supplies Corporation Ltd., accessed June 26, 2017. </w:t>
      </w:r>
    </w:p>
    <w:p w14:paraId="276F6951" w14:textId="243E4766" w:rsidR="00D95313" w:rsidRPr="00986ED5" w:rsidRDefault="00D95313" w:rsidP="00A927C3">
      <w:pPr>
        <w:pStyle w:val="Footnote"/>
      </w:pPr>
    </w:p>
  </w:footnote>
  <w:footnote w:id="4">
    <w:p w14:paraId="78281C44" w14:textId="5FEDD952" w:rsidR="00D95313" w:rsidRPr="00986ED5" w:rsidRDefault="00D95313" w:rsidP="00A927C3">
      <w:pPr>
        <w:pStyle w:val="Footnote"/>
      </w:pPr>
      <w:r w:rsidRPr="00986ED5">
        <w:rPr>
          <w:rStyle w:val="FootnoteReference"/>
        </w:rPr>
        <w:footnoteRef/>
      </w:r>
      <w:r>
        <w:t xml:space="preserve"> </w:t>
      </w:r>
      <w:r w:rsidRPr="00A770DB">
        <w:t>Adyaksh</w:t>
      </w:r>
      <w:r w:rsidRPr="00D4584D">
        <w:rPr>
          <w:i/>
        </w:rPr>
        <w:t xml:space="preserve"> </w:t>
      </w:r>
      <w:r>
        <w:t>wa</w:t>
      </w:r>
      <w:r w:rsidRPr="00986ED5">
        <w:t xml:space="preserve">s </w:t>
      </w:r>
      <w:r>
        <w:t>a</w:t>
      </w:r>
      <w:r w:rsidRPr="00986ED5">
        <w:t xml:space="preserve"> Hindi</w:t>
      </w:r>
      <w:r>
        <w:t xml:space="preserve"> term</w:t>
      </w:r>
      <w:r w:rsidRPr="00986ED5">
        <w:t xml:space="preserve"> </w:t>
      </w:r>
      <w:r>
        <w:t xml:space="preserve">signifying the </w:t>
      </w:r>
      <w:r w:rsidRPr="00986ED5">
        <w:t>officer</w:t>
      </w:r>
      <w:r>
        <w:t xml:space="preserve"> </w:t>
      </w:r>
      <w:r w:rsidRPr="00986ED5">
        <w:t>in</w:t>
      </w:r>
      <w:r>
        <w:t xml:space="preserve"> </w:t>
      </w:r>
      <w:r w:rsidRPr="00986ED5">
        <w:t>charge.</w:t>
      </w:r>
    </w:p>
  </w:footnote>
  <w:footnote w:id="5">
    <w:p w14:paraId="35D166B9" w14:textId="30E565CF" w:rsidR="00D95313" w:rsidRPr="00986ED5" w:rsidRDefault="00D95313" w:rsidP="00A927C3">
      <w:pPr>
        <w:pStyle w:val="Footnote"/>
      </w:pPr>
      <w:r w:rsidRPr="00986ED5">
        <w:rPr>
          <w:rStyle w:val="FootnoteReference"/>
        </w:rPr>
        <w:footnoteRef/>
      </w:r>
      <w:r w:rsidRPr="00986ED5">
        <w:t xml:space="preserve"> </w:t>
      </w:r>
      <w:r>
        <w:t>₹ = INR = Indian Rupee;</w:t>
      </w:r>
      <w:r w:rsidRPr="00986ED5">
        <w:t xml:space="preserve"> </w:t>
      </w:r>
      <w:r w:rsidR="007A7418">
        <w:t xml:space="preserve">All currency amounts are in INR unless otherwise specified; </w:t>
      </w:r>
      <w:r>
        <w:t>₹</w:t>
      </w:r>
      <w:r w:rsidR="007A7418">
        <w:t>1 = US$0.02</w:t>
      </w:r>
      <w:r>
        <w:t xml:space="preserve"> on </w:t>
      </w:r>
      <w:r w:rsidRPr="00986ED5">
        <w:t xml:space="preserve">May </w:t>
      </w:r>
      <w:r>
        <w:t xml:space="preserve">11, </w:t>
      </w:r>
      <w:r w:rsidRPr="00986ED5">
        <w:t>2016.</w:t>
      </w:r>
    </w:p>
  </w:footnote>
  <w:footnote w:id="6">
    <w:p w14:paraId="73AB2A79" w14:textId="29CA2EC4" w:rsidR="00D95313" w:rsidRDefault="00D95313" w:rsidP="00A927C3">
      <w:pPr>
        <w:pStyle w:val="Footnote"/>
      </w:pPr>
      <w:r w:rsidRPr="00986ED5">
        <w:rPr>
          <w:rStyle w:val="FootnoteReference"/>
        </w:rPr>
        <w:footnoteRef/>
      </w:r>
      <w:r w:rsidRPr="00986ED5">
        <w:t xml:space="preserve"> In state</w:t>
      </w:r>
      <w:r>
        <w:t>-</w:t>
      </w:r>
      <w:r w:rsidRPr="00986ED5">
        <w:t xml:space="preserve">level administration, each state </w:t>
      </w:r>
      <w:r>
        <w:t>was</w:t>
      </w:r>
      <w:r w:rsidRPr="00986ED5">
        <w:t xml:space="preserve"> divided into territories called zilas</w:t>
      </w:r>
      <w:r>
        <w:t xml:space="preserve">, </w:t>
      </w:r>
      <w:r w:rsidRPr="00986ED5">
        <w:t>or districts</w:t>
      </w:r>
      <w:r>
        <w:t>,</w:t>
      </w:r>
      <w:r w:rsidRPr="00986ED5">
        <w:t xml:space="preserve"> each of which </w:t>
      </w:r>
      <w:r>
        <w:t>was</w:t>
      </w:r>
      <w:r w:rsidRPr="00986ED5">
        <w:t xml:space="preserve"> headed by a district magistrate.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9D7FE" w14:textId="5596B803" w:rsidR="00D95313" w:rsidRDefault="00D95313" w:rsidP="0097740E">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F45E5">
      <w:rPr>
        <w:rFonts w:ascii="Arial" w:hAnsi="Arial"/>
        <w:b/>
        <w:noProof/>
      </w:rPr>
      <w:t>7</w:t>
    </w:r>
    <w:r>
      <w:rPr>
        <w:rFonts w:ascii="Arial" w:hAnsi="Arial"/>
        <w:b/>
      </w:rPr>
      <w:fldChar w:fldCharType="end"/>
    </w:r>
    <w:r>
      <w:rPr>
        <w:rFonts w:ascii="Arial" w:hAnsi="Arial"/>
        <w:b/>
      </w:rPr>
      <w:tab/>
      <w:t>9B17D</w:t>
    </w:r>
    <w:r w:rsidR="00A770DB">
      <w:rPr>
        <w:rFonts w:ascii="Arial" w:hAnsi="Arial"/>
        <w:b/>
      </w:rPr>
      <w:t>014</w:t>
    </w:r>
  </w:p>
  <w:p w14:paraId="4F4FF022" w14:textId="77777777" w:rsidR="00D95313" w:rsidRPr="00C92CC4" w:rsidRDefault="00D95313">
    <w:pPr>
      <w:pStyle w:val="Header"/>
      <w:rPr>
        <w:sz w:val="18"/>
        <w:szCs w:val="18"/>
      </w:rPr>
    </w:pPr>
  </w:p>
  <w:p w14:paraId="48BC1F6B" w14:textId="77777777" w:rsidR="00D95313" w:rsidRPr="00C92CC4" w:rsidRDefault="00D95313">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75F9B" w14:textId="2AB4CA8B" w:rsidR="00D95313" w:rsidRDefault="00D95313" w:rsidP="000113D7">
    <w:pPr>
      <w:pBdr>
        <w:bottom w:val="single" w:sz="18" w:space="1" w:color="auto"/>
      </w:pBdr>
      <w:tabs>
        <w:tab w:val="left" w:pos="-1440"/>
        <w:tab w:val="left" w:pos="-720"/>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F45E5">
      <w:rPr>
        <w:rFonts w:ascii="Arial" w:hAnsi="Arial"/>
        <w:b/>
        <w:noProof/>
      </w:rPr>
      <w:t>8</w:t>
    </w:r>
    <w:r>
      <w:rPr>
        <w:rFonts w:ascii="Arial" w:hAnsi="Arial"/>
        <w:b/>
      </w:rPr>
      <w:fldChar w:fldCharType="end"/>
    </w:r>
    <w:r>
      <w:rPr>
        <w:rFonts w:ascii="Arial" w:hAnsi="Arial"/>
        <w:b/>
      </w:rPr>
      <w:tab/>
      <w:t>9B17D</w:t>
    </w:r>
    <w:r w:rsidR="007A7418">
      <w:rPr>
        <w:rFonts w:ascii="Arial" w:hAnsi="Arial"/>
        <w:b/>
      </w:rPr>
      <w:t>014</w:t>
    </w:r>
  </w:p>
  <w:p w14:paraId="170B6D31" w14:textId="77777777" w:rsidR="00D95313" w:rsidRPr="00C92CC4" w:rsidRDefault="00D95313" w:rsidP="000113D7">
    <w:pPr>
      <w:pStyle w:val="Header"/>
      <w:tabs>
        <w:tab w:val="clear" w:pos="4680"/>
        <w:tab w:val="clear" w:pos="9360"/>
        <w:tab w:val="right" w:pos="12960"/>
      </w:tabs>
      <w:rPr>
        <w:sz w:val="18"/>
        <w:szCs w:val="18"/>
      </w:rPr>
    </w:pPr>
  </w:p>
  <w:p w14:paraId="2C68A6E7" w14:textId="77777777" w:rsidR="00D95313" w:rsidRPr="00C92CC4" w:rsidRDefault="00D95313" w:rsidP="000113D7">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4F537446"/>
    <w:multiLevelType w:val="hybridMultilevel"/>
    <w:tmpl w:val="BA248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6ADA089F"/>
    <w:multiLevelType w:val="hybridMultilevel"/>
    <w:tmpl w:val="D6761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1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2F9"/>
    <w:rsid w:val="000113D7"/>
    <w:rsid w:val="00013360"/>
    <w:rsid w:val="00015220"/>
    <w:rsid w:val="000216CE"/>
    <w:rsid w:val="00025DC7"/>
    <w:rsid w:val="00026486"/>
    <w:rsid w:val="00027383"/>
    <w:rsid w:val="00030770"/>
    <w:rsid w:val="000339E5"/>
    <w:rsid w:val="000345CF"/>
    <w:rsid w:val="00035705"/>
    <w:rsid w:val="00044ECC"/>
    <w:rsid w:val="00045AF2"/>
    <w:rsid w:val="00053091"/>
    <w:rsid w:val="000531D3"/>
    <w:rsid w:val="0005646B"/>
    <w:rsid w:val="00056FCE"/>
    <w:rsid w:val="0006011C"/>
    <w:rsid w:val="000625A5"/>
    <w:rsid w:val="0006707B"/>
    <w:rsid w:val="000745C5"/>
    <w:rsid w:val="0008045D"/>
    <w:rsid w:val="0008102D"/>
    <w:rsid w:val="000842CF"/>
    <w:rsid w:val="00086D9C"/>
    <w:rsid w:val="00094C0E"/>
    <w:rsid w:val="00097227"/>
    <w:rsid w:val="00097C07"/>
    <w:rsid w:val="000A041A"/>
    <w:rsid w:val="000B1728"/>
    <w:rsid w:val="000B3DF6"/>
    <w:rsid w:val="000B3FAE"/>
    <w:rsid w:val="000B72C6"/>
    <w:rsid w:val="000C0410"/>
    <w:rsid w:val="000C7C33"/>
    <w:rsid w:val="000D23AE"/>
    <w:rsid w:val="000D30FF"/>
    <w:rsid w:val="000D4B4F"/>
    <w:rsid w:val="000D5461"/>
    <w:rsid w:val="000E1BAA"/>
    <w:rsid w:val="000E3C65"/>
    <w:rsid w:val="000E5F78"/>
    <w:rsid w:val="000F0C22"/>
    <w:rsid w:val="000F3521"/>
    <w:rsid w:val="000F6078"/>
    <w:rsid w:val="000F6B09"/>
    <w:rsid w:val="000F6FDC"/>
    <w:rsid w:val="001022D2"/>
    <w:rsid w:val="001027AB"/>
    <w:rsid w:val="00104567"/>
    <w:rsid w:val="00105305"/>
    <w:rsid w:val="00105975"/>
    <w:rsid w:val="00107E0B"/>
    <w:rsid w:val="00111383"/>
    <w:rsid w:val="001122A8"/>
    <w:rsid w:val="001134B3"/>
    <w:rsid w:val="00116305"/>
    <w:rsid w:val="001207FF"/>
    <w:rsid w:val="00123427"/>
    <w:rsid w:val="0012638B"/>
    <w:rsid w:val="0012732D"/>
    <w:rsid w:val="001444B7"/>
    <w:rsid w:val="00145566"/>
    <w:rsid w:val="00147663"/>
    <w:rsid w:val="00154FB5"/>
    <w:rsid w:val="00154FC9"/>
    <w:rsid w:val="001569C4"/>
    <w:rsid w:val="001616B6"/>
    <w:rsid w:val="00161C16"/>
    <w:rsid w:val="001620FE"/>
    <w:rsid w:val="0017556C"/>
    <w:rsid w:val="00182E7D"/>
    <w:rsid w:val="00183AD0"/>
    <w:rsid w:val="0018486E"/>
    <w:rsid w:val="00186DFB"/>
    <w:rsid w:val="0019241A"/>
    <w:rsid w:val="001937AF"/>
    <w:rsid w:val="00195FC8"/>
    <w:rsid w:val="001967E7"/>
    <w:rsid w:val="001A01B6"/>
    <w:rsid w:val="001A18B8"/>
    <w:rsid w:val="001A3A03"/>
    <w:rsid w:val="001A5335"/>
    <w:rsid w:val="001A752D"/>
    <w:rsid w:val="001B28E6"/>
    <w:rsid w:val="001C1F6C"/>
    <w:rsid w:val="001C2B5C"/>
    <w:rsid w:val="001C79F6"/>
    <w:rsid w:val="001E3B4B"/>
    <w:rsid w:val="001E4FED"/>
    <w:rsid w:val="001F1F90"/>
    <w:rsid w:val="001F23B0"/>
    <w:rsid w:val="001F288A"/>
    <w:rsid w:val="001F2B98"/>
    <w:rsid w:val="00203AA1"/>
    <w:rsid w:val="00204C6A"/>
    <w:rsid w:val="00213E98"/>
    <w:rsid w:val="0021547D"/>
    <w:rsid w:val="00215EB7"/>
    <w:rsid w:val="00222853"/>
    <w:rsid w:val="00225885"/>
    <w:rsid w:val="00231010"/>
    <w:rsid w:val="002359DB"/>
    <w:rsid w:val="002440D4"/>
    <w:rsid w:val="0024524C"/>
    <w:rsid w:val="002512A3"/>
    <w:rsid w:val="00251C49"/>
    <w:rsid w:val="00252E26"/>
    <w:rsid w:val="002535A7"/>
    <w:rsid w:val="002647E2"/>
    <w:rsid w:val="00271C8B"/>
    <w:rsid w:val="002830F3"/>
    <w:rsid w:val="00290229"/>
    <w:rsid w:val="002909B7"/>
    <w:rsid w:val="00291A61"/>
    <w:rsid w:val="00292B37"/>
    <w:rsid w:val="002A2752"/>
    <w:rsid w:val="002A2D08"/>
    <w:rsid w:val="002A39D8"/>
    <w:rsid w:val="002B1146"/>
    <w:rsid w:val="002B1C42"/>
    <w:rsid w:val="002B31BF"/>
    <w:rsid w:val="002B452C"/>
    <w:rsid w:val="002C0274"/>
    <w:rsid w:val="002C02DD"/>
    <w:rsid w:val="002C5AD1"/>
    <w:rsid w:val="002D186A"/>
    <w:rsid w:val="002E1043"/>
    <w:rsid w:val="002E32F0"/>
    <w:rsid w:val="002E428E"/>
    <w:rsid w:val="002F460C"/>
    <w:rsid w:val="002F48D6"/>
    <w:rsid w:val="002F7D0B"/>
    <w:rsid w:val="002F7E0D"/>
    <w:rsid w:val="0030058E"/>
    <w:rsid w:val="00303722"/>
    <w:rsid w:val="00314625"/>
    <w:rsid w:val="00315580"/>
    <w:rsid w:val="0032506A"/>
    <w:rsid w:val="003256A1"/>
    <w:rsid w:val="00327F15"/>
    <w:rsid w:val="00330746"/>
    <w:rsid w:val="00331DBD"/>
    <w:rsid w:val="003328DE"/>
    <w:rsid w:val="00333270"/>
    <w:rsid w:val="00334353"/>
    <w:rsid w:val="00340AF2"/>
    <w:rsid w:val="0034618E"/>
    <w:rsid w:val="003531D9"/>
    <w:rsid w:val="00354899"/>
    <w:rsid w:val="00355FD6"/>
    <w:rsid w:val="00356262"/>
    <w:rsid w:val="0035726D"/>
    <w:rsid w:val="00360B2A"/>
    <w:rsid w:val="00361C8E"/>
    <w:rsid w:val="00363957"/>
    <w:rsid w:val="00364A5C"/>
    <w:rsid w:val="00373FB1"/>
    <w:rsid w:val="003811C2"/>
    <w:rsid w:val="003820BC"/>
    <w:rsid w:val="00383709"/>
    <w:rsid w:val="003936A8"/>
    <w:rsid w:val="003949E1"/>
    <w:rsid w:val="00397A4F"/>
    <w:rsid w:val="003A273F"/>
    <w:rsid w:val="003A5318"/>
    <w:rsid w:val="003B1E22"/>
    <w:rsid w:val="003B30D8"/>
    <w:rsid w:val="003B3D71"/>
    <w:rsid w:val="003B7EF2"/>
    <w:rsid w:val="003C1A9A"/>
    <w:rsid w:val="003C2C89"/>
    <w:rsid w:val="003C3FA4"/>
    <w:rsid w:val="003D3534"/>
    <w:rsid w:val="003D4B0D"/>
    <w:rsid w:val="003D4B96"/>
    <w:rsid w:val="003E05AA"/>
    <w:rsid w:val="003E0968"/>
    <w:rsid w:val="003E1E61"/>
    <w:rsid w:val="003E3D5B"/>
    <w:rsid w:val="003F2B0C"/>
    <w:rsid w:val="003F6143"/>
    <w:rsid w:val="00400CB2"/>
    <w:rsid w:val="00403493"/>
    <w:rsid w:val="00404704"/>
    <w:rsid w:val="0040499F"/>
    <w:rsid w:val="00405EF1"/>
    <w:rsid w:val="00407BDB"/>
    <w:rsid w:val="004202BC"/>
    <w:rsid w:val="004221E4"/>
    <w:rsid w:val="00423874"/>
    <w:rsid w:val="0042426F"/>
    <w:rsid w:val="00424599"/>
    <w:rsid w:val="00442D13"/>
    <w:rsid w:val="00446F72"/>
    <w:rsid w:val="004558ED"/>
    <w:rsid w:val="004618BC"/>
    <w:rsid w:val="00462209"/>
    <w:rsid w:val="00462B9A"/>
    <w:rsid w:val="00463098"/>
    <w:rsid w:val="00471088"/>
    <w:rsid w:val="00472B82"/>
    <w:rsid w:val="00483AF9"/>
    <w:rsid w:val="004920B6"/>
    <w:rsid w:val="004B1CCB"/>
    <w:rsid w:val="004B2DD9"/>
    <w:rsid w:val="004C0E49"/>
    <w:rsid w:val="004C1EA3"/>
    <w:rsid w:val="004C2203"/>
    <w:rsid w:val="004D0955"/>
    <w:rsid w:val="004D6A07"/>
    <w:rsid w:val="004D73A5"/>
    <w:rsid w:val="004E2489"/>
    <w:rsid w:val="004F76B1"/>
    <w:rsid w:val="00504799"/>
    <w:rsid w:val="0050704E"/>
    <w:rsid w:val="00507E9B"/>
    <w:rsid w:val="00520A65"/>
    <w:rsid w:val="00523667"/>
    <w:rsid w:val="005240EB"/>
    <w:rsid w:val="00524606"/>
    <w:rsid w:val="00526654"/>
    <w:rsid w:val="00527657"/>
    <w:rsid w:val="005306D6"/>
    <w:rsid w:val="00532CF5"/>
    <w:rsid w:val="00532E2B"/>
    <w:rsid w:val="00533945"/>
    <w:rsid w:val="00537C4D"/>
    <w:rsid w:val="005402F0"/>
    <w:rsid w:val="00541149"/>
    <w:rsid w:val="00544678"/>
    <w:rsid w:val="005528CB"/>
    <w:rsid w:val="00560A8D"/>
    <w:rsid w:val="00560FEB"/>
    <w:rsid w:val="0056416F"/>
    <w:rsid w:val="00564977"/>
    <w:rsid w:val="00566771"/>
    <w:rsid w:val="00581E2E"/>
    <w:rsid w:val="0058227D"/>
    <w:rsid w:val="0058427D"/>
    <w:rsid w:val="0058466C"/>
    <w:rsid w:val="00584F15"/>
    <w:rsid w:val="00586FDE"/>
    <w:rsid w:val="00593837"/>
    <w:rsid w:val="00595263"/>
    <w:rsid w:val="005A1629"/>
    <w:rsid w:val="005A32D5"/>
    <w:rsid w:val="005A3799"/>
    <w:rsid w:val="005A38DE"/>
    <w:rsid w:val="005A51A9"/>
    <w:rsid w:val="005B3C9E"/>
    <w:rsid w:val="005B4EA3"/>
    <w:rsid w:val="005C30E9"/>
    <w:rsid w:val="005C4C35"/>
    <w:rsid w:val="005C7F5D"/>
    <w:rsid w:val="005E1D40"/>
    <w:rsid w:val="005E3C17"/>
    <w:rsid w:val="005E7B0D"/>
    <w:rsid w:val="00600B78"/>
    <w:rsid w:val="00601BF1"/>
    <w:rsid w:val="00602715"/>
    <w:rsid w:val="00605595"/>
    <w:rsid w:val="00606B5C"/>
    <w:rsid w:val="00607E39"/>
    <w:rsid w:val="00612914"/>
    <w:rsid w:val="006163F7"/>
    <w:rsid w:val="006168D5"/>
    <w:rsid w:val="00617CAD"/>
    <w:rsid w:val="006202C5"/>
    <w:rsid w:val="00625D5E"/>
    <w:rsid w:val="00632ABE"/>
    <w:rsid w:val="00644063"/>
    <w:rsid w:val="00651B9D"/>
    <w:rsid w:val="00652606"/>
    <w:rsid w:val="00654810"/>
    <w:rsid w:val="00656F35"/>
    <w:rsid w:val="00671177"/>
    <w:rsid w:val="006766AF"/>
    <w:rsid w:val="00676BD9"/>
    <w:rsid w:val="00682754"/>
    <w:rsid w:val="0068620A"/>
    <w:rsid w:val="00686299"/>
    <w:rsid w:val="00693C3D"/>
    <w:rsid w:val="006A58A9"/>
    <w:rsid w:val="006A606D"/>
    <w:rsid w:val="006A620F"/>
    <w:rsid w:val="006B1577"/>
    <w:rsid w:val="006B3EB5"/>
    <w:rsid w:val="006B6F30"/>
    <w:rsid w:val="006B7F7A"/>
    <w:rsid w:val="006C0325"/>
    <w:rsid w:val="006C0371"/>
    <w:rsid w:val="006C08B6"/>
    <w:rsid w:val="006C0B1A"/>
    <w:rsid w:val="006C3F80"/>
    <w:rsid w:val="006C4384"/>
    <w:rsid w:val="006C6065"/>
    <w:rsid w:val="006C7F9F"/>
    <w:rsid w:val="006D464E"/>
    <w:rsid w:val="006E2F6D"/>
    <w:rsid w:val="006E58F6"/>
    <w:rsid w:val="006E77E1"/>
    <w:rsid w:val="006F131D"/>
    <w:rsid w:val="006F1D9E"/>
    <w:rsid w:val="00700B5F"/>
    <w:rsid w:val="00707860"/>
    <w:rsid w:val="00711BF2"/>
    <w:rsid w:val="00712205"/>
    <w:rsid w:val="0073366D"/>
    <w:rsid w:val="007359FC"/>
    <w:rsid w:val="0073669B"/>
    <w:rsid w:val="00737A07"/>
    <w:rsid w:val="00737DC7"/>
    <w:rsid w:val="00745D65"/>
    <w:rsid w:val="00752BCD"/>
    <w:rsid w:val="00754950"/>
    <w:rsid w:val="007627FB"/>
    <w:rsid w:val="00766DA1"/>
    <w:rsid w:val="00767E89"/>
    <w:rsid w:val="00780D5F"/>
    <w:rsid w:val="00784C43"/>
    <w:rsid w:val="007866A6"/>
    <w:rsid w:val="0079096F"/>
    <w:rsid w:val="00793301"/>
    <w:rsid w:val="00794671"/>
    <w:rsid w:val="00795CDD"/>
    <w:rsid w:val="007A130D"/>
    <w:rsid w:val="007A28D4"/>
    <w:rsid w:val="007A7418"/>
    <w:rsid w:val="007B14F6"/>
    <w:rsid w:val="007B4EF7"/>
    <w:rsid w:val="007B62EC"/>
    <w:rsid w:val="007C712B"/>
    <w:rsid w:val="007D4102"/>
    <w:rsid w:val="007D4627"/>
    <w:rsid w:val="007D4D76"/>
    <w:rsid w:val="007D525E"/>
    <w:rsid w:val="007D7D9D"/>
    <w:rsid w:val="007E111B"/>
    <w:rsid w:val="007E468B"/>
    <w:rsid w:val="007E5921"/>
    <w:rsid w:val="007F05B4"/>
    <w:rsid w:val="007F45E5"/>
    <w:rsid w:val="007F5C51"/>
    <w:rsid w:val="007F6A52"/>
    <w:rsid w:val="007F7922"/>
    <w:rsid w:val="00806B85"/>
    <w:rsid w:val="00811F7F"/>
    <w:rsid w:val="00814353"/>
    <w:rsid w:val="00821456"/>
    <w:rsid w:val="008219FC"/>
    <w:rsid w:val="00821FFC"/>
    <w:rsid w:val="00826720"/>
    <w:rsid w:val="008271CA"/>
    <w:rsid w:val="00827BC1"/>
    <w:rsid w:val="0083425A"/>
    <w:rsid w:val="00835826"/>
    <w:rsid w:val="008367A3"/>
    <w:rsid w:val="00836AB4"/>
    <w:rsid w:val="008467D5"/>
    <w:rsid w:val="00851549"/>
    <w:rsid w:val="00856A64"/>
    <w:rsid w:val="00856D9F"/>
    <w:rsid w:val="00857281"/>
    <w:rsid w:val="00860503"/>
    <w:rsid w:val="008652B9"/>
    <w:rsid w:val="00866F6D"/>
    <w:rsid w:val="0086710C"/>
    <w:rsid w:val="0087088C"/>
    <w:rsid w:val="008714BD"/>
    <w:rsid w:val="0087504D"/>
    <w:rsid w:val="008757F9"/>
    <w:rsid w:val="00875A56"/>
    <w:rsid w:val="00881D43"/>
    <w:rsid w:val="008849D9"/>
    <w:rsid w:val="00885DD0"/>
    <w:rsid w:val="008872AE"/>
    <w:rsid w:val="00890105"/>
    <w:rsid w:val="00892115"/>
    <w:rsid w:val="00894A23"/>
    <w:rsid w:val="008A4DC4"/>
    <w:rsid w:val="008B7C19"/>
    <w:rsid w:val="008C678B"/>
    <w:rsid w:val="008C6E2C"/>
    <w:rsid w:val="008C7B18"/>
    <w:rsid w:val="008D2D84"/>
    <w:rsid w:val="008D5C25"/>
    <w:rsid w:val="008D6361"/>
    <w:rsid w:val="008D7DA4"/>
    <w:rsid w:val="008E171C"/>
    <w:rsid w:val="008E1A94"/>
    <w:rsid w:val="008E6E6F"/>
    <w:rsid w:val="008E7C95"/>
    <w:rsid w:val="009067A4"/>
    <w:rsid w:val="00906990"/>
    <w:rsid w:val="0090722E"/>
    <w:rsid w:val="009105A2"/>
    <w:rsid w:val="00914912"/>
    <w:rsid w:val="009210A5"/>
    <w:rsid w:val="00921C8A"/>
    <w:rsid w:val="00923B98"/>
    <w:rsid w:val="00925548"/>
    <w:rsid w:val="009270A7"/>
    <w:rsid w:val="00927DCD"/>
    <w:rsid w:val="00931050"/>
    <w:rsid w:val="009340DB"/>
    <w:rsid w:val="00937244"/>
    <w:rsid w:val="00943F95"/>
    <w:rsid w:val="00945F9E"/>
    <w:rsid w:val="00953F41"/>
    <w:rsid w:val="00956F4D"/>
    <w:rsid w:val="00957254"/>
    <w:rsid w:val="00972498"/>
    <w:rsid w:val="00972A46"/>
    <w:rsid w:val="00972E36"/>
    <w:rsid w:val="00972E63"/>
    <w:rsid w:val="00974442"/>
    <w:rsid w:val="00974CC6"/>
    <w:rsid w:val="00976AD4"/>
    <w:rsid w:val="0097740E"/>
    <w:rsid w:val="00985ACC"/>
    <w:rsid w:val="0098673B"/>
    <w:rsid w:val="00986ED5"/>
    <w:rsid w:val="00987EBE"/>
    <w:rsid w:val="009911D3"/>
    <w:rsid w:val="00991433"/>
    <w:rsid w:val="00993010"/>
    <w:rsid w:val="0099417F"/>
    <w:rsid w:val="009A312F"/>
    <w:rsid w:val="009A3A5A"/>
    <w:rsid w:val="009A3D60"/>
    <w:rsid w:val="009A3FAF"/>
    <w:rsid w:val="009A5348"/>
    <w:rsid w:val="009A67BB"/>
    <w:rsid w:val="009B055F"/>
    <w:rsid w:val="009B3C4B"/>
    <w:rsid w:val="009B5756"/>
    <w:rsid w:val="009B5C2D"/>
    <w:rsid w:val="009B6195"/>
    <w:rsid w:val="009C0252"/>
    <w:rsid w:val="009C1816"/>
    <w:rsid w:val="009C3BC7"/>
    <w:rsid w:val="009C48A6"/>
    <w:rsid w:val="009C5AEF"/>
    <w:rsid w:val="009C76D5"/>
    <w:rsid w:val="009C7F18"/>
    <w:rsid w:val="009D23CC"/>
    <w:rsid w:val="009D2613"/>
    <w:rsid w:val="009D5D9C"/>
    <w:rsid w:val="009D6DEC"/>
    <w:rsid w:val="009F7AA4"/>
    <w:rsid w:val="00A00634"/>
    <w:rsid w:val="00A01E97"/>
    <w:rsid w:val="00A05E0F"/>
    <w:rsid w:val="00A1231D"/>
    <w:rsid w:val="00A221EC"/>
    <w:rsid w:val="00A22405"/>
    <w:rsid w:val="00A2334D"/>
    <w:rsid w:val="00A25B07"/>
    <w:rsid w:val="00A278E6"/>
    <w:rsid w:val="00A31115"/>
    <w:rsid w:val="00A35AD0"/>
    <w:rsid w:val="00A41E6D"/>
    <w:rsid w:val="00A44827"/>
    <w:rsid w:val="00A559DB"/>
    <w:rsid w:val="00A612F2"/>
    <w:rsid w:val="00A65C69"/>
    <w:rsid w:val="00A71D03"/>
    <w:rsid w:val="00A74189"/>
    <w:rsid w:val="00A74E63"/>
    <w:rsid w:val="00A75257"/>
    <w:rsid w:val="00A770DB"/>
    <w:rsid w:val="00A841C2"/>
    <w:rsid w:val="00A87252"/>
    <w:rsid w:val="00A90C98"/>
    <w:rsid w:val="00A92428"/>
    <w:rsid w:val="00A927C3"/>
    <w:rsid w:val="00A96848"/>
    <w:rsid w:val="00AA2684"/>
    <w:rsid w:val="00AA3471"/>
    <w:rsid w:val="00AA38AC"/>
    <w:rsid w:val="00AA3C9D"/>
    <w:rsid w:val="00AA4AC0"/>
    <w:rsid w:val="00AB568D"/>
    <w:rsid w:val="00AB5912"/>
    <w:rsid w:val="00AC4076"/>
    <w:rsid w:val="00AD4389"/>
    <w:rsid w:val="00AF1095"/>
    <w:rsid w:val="00AF2ACA"/>
    <w:rsid w:val="00AF35FC"/>
    <w:rsid w:val="00AF6183"/>
    <w:rsid w:val="00AF7076"/>
    <w:rsid w:val="00B014E4"/>
    <w:rsid w:val="00B01EB4"/>
    <w:rsid w:val="00B02139"/>
    <w:rsid w:val="00B034C9"/>
    <w:rsid w:val="00B03639"/>
    <w:rsid w:val="00B0652A"/>
    <w:rsid w:val="00B10548"/>
    <w:rsid w:val="00B17743"/>
    <w:rsid w:val="00B20F19"/>
    <w:rsid w:val="00B2111B"/>
    <w:rsid w:val="00B318ED"/>
    <w:rsid w:val="00B36A50"/>
    <w:rsid w:val="00B37182"/>
    <w:rsid w:val="00B3757D"/>
    <w:rsid w:val="00B40937"/>
    <w:rsid w:val="00B423EF"/>
    <w:rsid w:val="00B44232"/>
    <w:rsid w:val="00B44748"/>
    <w:rsid w:val="00B453DE"/>
    <w:rsid w:val="00B4742F"/>
    <w:rsid w:val="00B5227D"/>
    <w:rsid w:val="00B57784"/>
    <w:rsid w:val="00B630DE"/>
    <w:rsid w:val="00B648E1"/>
    <w:rsid w:val="00B667CB"/>
    <w:rsid w:val="00B711E1"/>
    <w:rsid w:val="00B74D2C"/>
    <w:rsid w:val="00B85268"/>
    <w:rsid w:val="00B852FF"/>
    <w:rsid w:val="00B85831"/>
    <w:rsid w:val="00B901F9"/>
    <w:rsid w:val="00B9192B"/>
    <w:rsid w:val="00B931E3"/>
    <w:rsid w:val="00B9359F"/>
    <w:rsid w:val="00B960CA"/>
    <w:rsid w:val="00BA3F8E"/>
    <w:rsid w:val="00BA4727"/>
    <w:rsid w:val="00BB318D"/>
    <w:rsid w:val="00BC3CA4"/>
    <w:rsid w:val="00BD6EFB"/>
    <w:rsid w:val="00BD70FB"/>
    <w:rsid w:val="00BE26E2"/>
    <w:rsid w:val="00BE3B8A"/>
    <w:rsid w:val="00BE6F7A"/>
    <w:rsid w:val="00BF0CD0"/>
    <w:rsid w:val="00BF2FBD"/>
    <w:rsid w:val="00C069A1"/>
    <w:rsid w:val="00C14670"/>
    <w:rsid w:val="00C15BE2"/>
    <w:rsid w:val="00C16207"/>
    <w:rsid w:val="00C22219"/>
    <w:rsid w:val="00C23A49"/>
    <w:rsid w:val="00C3447F"/>
    <w:rsid w:val="00C344FE"/>
    <w:rsid w:val="00C35F49"/>
    <w:rsid w:val="00C36DF5"/>
    <w:rsid w:val="00C37A2B"/>
    <w:rsid w:val="00C37C32"/>
    <w:rsid w:val="00C505F8"/>
    <w:rsid w:val="00C61177"/>
    <w:rsid w:val="00C63119"/>
    <w:rsid w:val="00C64158"/>
    <w:rsid w:val="00C65622"/>
    <w:rsid w:val="00C73BF4"/>
    <w:rsid w:val="00C7599C"/>
    <w:rsid w:val="00C77D23"/>
    <w:rsid w:val="00C81491"/>
    <w:rsid w:val="00C81676"/>
    <w:rsid w:val="00C86DEE"/>
    <w:rsid w:val="00C8772A"/>
    <w:rsid w:val="00C92CC4"/>
    <w:rsid w:val="00CA0AFB"/>
    <w:rsid w:val="00CA2970"/>
    <w:rsid w:val="00CA29F2"/>
    <w:rsid w:val="00CA2B66"/>
    <w:rsid w:val="00CA2CE1"/>
    <w:rsid w:val="00CA3976"/>
    <w:rsid w:val="00CA5A8C"/>
    <w:rsid w:val="00CA757B"/>
    <w:rsid w:val="00CB347D"/>
    <w:rsid w:val="00CB6B09"/>
    <w:rsid w:val="00CC1787"/>
    <w:rsid w:val="00CC182C"/>
    <w:rsid w:val="00CD0824"/>
    <w:rsid w:val="00CD2908"/>
    <w:rsid w:val="00CD3014"/>
    <w:rsid w:val="00CF276F"/>
    <w:rsid w:val="00CF2BC3"/>
    <w:rsid w:val="00CF5F69"/>
    <w:rsid w:val="00D03A82"/>
    <w:rsid w:val="00D11350"/>
    <w:rsid w:val="00D15344"/>
    <w:rsid w:val="00D15658"/>
    <w:rsid w:val="00D20E25"/>
    <w:rsid w:val="00D240DB"/>
    <w:rsid w:val="00D24C15"/>
    <w:rsid w:val="00D25B7C"/>
    <w:rsid w:val="00D272F1"/>
    <w:rsid w:val="00D31BEC"/>
    <w:rsid w:val="00D33770"/>
    <w:rsid w:val="00D41AD8"/>
    <w:rsid w:val="00D450AD"/>
    <w:rsid w:val="00D4584D"/>
    <w:rsid w:val="00D57627"/>
    <w:rsid w:val="00D604BE"/>
    <w:rsid w:val="00D63150"/>
    <w:rsid w:val="00D64A32"/>
    <w:rsid w:val="00D64EFC"/>
    <w:rsid w:val="00D740E7"/>
    <w:rsid w:val="00D75295"/>
    <w:rsid w:val="00D76CE9"/>
    <w:rsid w:val="00D80050"/>
    <w:rsid w:val="00D82081"/>
    <w:rsid w:val="00D95313"/>
    <w:rsid w:val="00D97F12"/>
    <w:rsid w:val="00DA2564"/>
    <w:rsid w:val="00DA38EB"/>
    <w:rsid w:val="00DA3F1A"/>
    <w:rsid w:val="00DA5C3D"/>
    <w:rsid w:val="00DB2840"/>
    <w:rsid w:val="00DB42E7"/>
    <w:rsid w:val="00DC15D4"/>
    <w:rsid w:val="00DC33EB"/>
    <w:rsid w:val="00DC58CF"/>
    <w:rsid w:val="00DD3B9B"/>
    <w:rsid w:val="00DE24F5"/>
    <w:rsid w:val="00DE6646"/>
    <w:rsid w:val="00DE6D00"/>
    <w:rsid w:val="00DE6E6D"/>
    <w:rsid w:val="00DF1332"/>
    <w:rsid w:val="00DF32C2"/>
    <w:rsid w:val="00DF4128"/>
    <w:rsid w:val="00DF5E27"/>
    <w:rsid w:val="00DF7395"/>
    <w:rsid w:val="00E01B4D"/>
    <w:rsid w:val="00E144FD"/>
    <w:rsid w:val="00E14F42"/>
    <w:rsid w:val="00E20EB4"/>
    <w:rsid w:val="00E21495"/>
    <w:rsid w:val="00E2340E"/>
    <w:rsid w:val="00E25EFA"/>
    <w:rsid w:val="00E36727"/>
    <w:rsid w:val="00E36ECE"/>
    <w:rsid w:val="00E440D2"/>
    <w:rsid w:val="00E4543F"/>
    <w:rsid w:val="00E471A7"/>
    <w:rsid w:val="00E50DD8"/>
    <w:rsid w:val="00E517F0"/>
    <w:rsid w:val="00E52C39"/>
    <w:rsid w:val="00E62594"/>
    <w:rsid w:val="00E635CF"/>
    <w:rsid w:val="00E64455"/>
    <w:rsid w:val="00E71D41"/>
    <w:rsid w:val="00E74FD2"/>
    <w:rsid w:val="00E877D4"/>
    <w:rsid w:val="00EA0F18"/>
    <w:rsid w:val="00EA4A69"/>
    <w:rsid w:val="00EA66AE"/>
    <w:rsid w:val="00EB215D"/>
    <w:rsid w:val="00EB4668"/>
    <w:rsid w:val="00EB5410"/>
    <w:rsid w:val="00EB7F80"/>
    <w:rsid w:val="00EC025B"/>
    <w:rsid w:val="00EC57B3"/>
    <w:rsid w:val="00EC6A34"/>
    <w:rsid w:val="00EC6E0A"/>
    <w:rsid w:val="00ED12C4"/>
    <w:rsid w:val="00ED35DD"/>
    <w:rsid w:val="00ED4E18"/>
    <w:rsid w:val="00EE1F37"/>
    <w:rsid w:val="00EE2E8A"/>
    <w:rsid w:val="00EE3724"/>
    <w:rsid w:val="00EE4D9B"/>
    <w:rsid w:val="00EE6F56"/>
    <w:rsid w:val="00EF0970"/>
    <w:rsid w:val="00EF12E0"/>
    <w:rsid w:val="00F0159C"/>
    <w:rsid w:val="00F043A8"/>
    <w:rsid w:val="00F079B3"/>
    <w:rsid w:val="00F101E5"/>
    <w:rsid w:val="00F105B7"/>
    <w:rsid w:val="00F112FD"/>
    <w:rsid w:val="00F1522B"/>
    <w:rsid w:val="00F15281"/>
    <w:rsid w:val="00F15A6D"/>
    <w:rsid w:val="00F1735B"/>
    <w:rsid w:val="00F17A21"/>
    <w:rsid w:val="00F17B44"/>
    <w:rsid w:val="00F205BE"/>
    <w:rsid w:val="00F233E9"/>
    <w:rsid w:val="00F279F6"/>
    <w:rsid w:val="00F32A69"/>
    <w:rsid w:val="00F33695"/>
    <w:rsid w:val="00F33D55"/>
    <w:rsid w:val="00F34A66"/>
    <w:rsid w:val="00F357A7"/>
    <w:rsid w:val="00F36428"/>
    <w:rsid w:val="00F43164"/>
    <w:rsid w:val="00F4548F"/>
    <w:rsid w:val="00F47761"/>
    <w:rsid w:val="00F50E91"/>
    <w:rsid w:val="00F52B45"/>
    <w:rsid w:val="00F57D29"/>
    <w:rsid w:val="00F6164B"/>
    <w:rsid w:val="00F6219D"/>
    <w:rsid w:val="00F674FF"/>
    <w:rsid w:val="00F720B5"/>
    <w:rsid w:val="00F73C71"/>
    <w:rsid w:val="00F7592B"/>
    <w:rsid w:val="00F77DC5"/>
    <w:rsid w:val="00F826D2"/>
    <w:rsid w:val="00F90175"/>
    <w:rsid w:val="00F91B57"/>
    <w:rsid w:val="00F92A99"/>
    <w:rsid w:val="00F96201"/>
    <w:rsid w:val="00FA09B9"/>
    <w:rsid w:val="00FA0FFB"/>
    <w:rsid w:val="00FB050C"/>
    <w:rsid w:val="00FB2D2C"/>
    <w:rsid w:val="00FB3D58"/>
    <w:rsid w:val="00FC0E03"/>
    <w:rsid w:val="00FC2400"/>
    <w:rsid w:val="00FC30E9"/>
    <w:rsid w:val="00FC7A33"/>
    <w:rsid w:val="00FD0B18"/>
    <w:rsid w:val="00FD0F82"/>
    <w:rsid w:val="00FE575D"/>
    <w:rsid w:val="00FE5846"/>
    <w:rsid w:val="00FE69CF"/>
    <w:rsid w:val="00FE714F"/>
    <w:rsid w:val="00FF74D1"/>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250171F"/>
  <w15:docId w15:val="{D3D4EF1B-36C0-4E58-BF8A-7A0D397B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396905">
      <w:bodyDiv w:val="1"/>
      <w:marLeft w:val="0"/>
      <w:marRight w:val="0"/>
      <w:marTop w:val="0"/>
      <w:marBottom w:val="0"/>
      <w:divBdr>
        <w:top w:val="none" w:sz="0" w:space="0" w:color="auto"/>
        <w:left w:val="none" w:sz="0" w:space="0" w:color="auto"/>
        <w:bottom w:val="none" w:sz="0" w:space="0" w:color="auto"/>
        <w:right w:val="none" w:sz="0" w:space="0" w:color="auto"/>
      </w:divBdr>
    </w:div>
    <w:div w:id="21051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p2hfe"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iveypubs.my.salesforce.com/003A000001p2h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F0B48-19B9-41CC-A24B-8630C4F69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5</cp:revision>
  <cp:lastPrinted>2017-10-13T12:13:00Z</cp:lastPrinted>
  <dcterms:created xsi:type="dcterms:W3CDTF">2017-09-11T15:41:00Z</dcterms:created>
  <dcterms:modified xsi:type="dcterms:W3CDTF">2017-10-13T12:14:00Z</dcterms:modified>
</cp:coreProperties>
</file>