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08FF5" w14:textId="3ADD0955" w:rsidR="00856D9F" w:rsidRPr="0051092F" w:rsidRDefault="0051092F" w:rsidP="0051092F">
      <w:pPr>
        <w:tabs>
          <w:tab w:val="left" w:pos="-1440"/>
          <w:tab w:val="left" w:pos="-720"/>
          <w:tab w:val="left" w:pos="1"/>
          <w:tab w:val="right" w:pos="9360"/>
        </w:tabs>
        <w:jc w:val="both"/>
        <w:rPr>
          <w:rFonts w:ascii="Arial" w:hAnsi="Arial"/>
          <w:sz w:val="24"/>
        </w:rPr>
      </w:pPr>
      <w:r w:rsidRPr="000D571E">
        <w:rPr>
          <w:rFonts w:ascii="Arial" w:hAnsi="Arial" w:cs="Arial"/>
          <w:b/>
          <w:noProof/>
          <w:sz w:val="24"/>
          <w:szCs w:val="16"/>
        </w:rPr>
        <w:drawing>
          <wp:inline distT="0" distB="0" distL="0" distR="0" wp14:anchorId="514A913B" wp14:editId="34B26518">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33F93BB"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59132BB9" w14:textId="50072D33" w:rsidR="00D75295" w:rsidRDefault="00A14452" w:rsidP="00F105B7">
      <w:pPr>
        <w:pStyle w:val="ProductNumber"/>
      </w:pPr>
      <w:r>
        <w:t>9B1</w:t>
      </w:r>
      <w:r w:rsidR="00C13EC0">
        <w:t>7M008</w:t>
      </w:r>
    </w:p>
    <w:p w14:paraId="4F813A4A" w14:textId="77777777" w:rsidR="00D75295" w:rsidRDefault="00D75295" w:rsidP="00D75295">
      <w:pPr>
        <w:jc w:val="right"/>
        <w:rPr>
          <w:rFonts w:ascii="Arial" w:hAnsi="Arial"/>
          <w:b/>
          <w:sz w:val="28"/>
          <w:szCs w:val="28"/>
        </w:rPr>
      </w:pPr>
    </w:p>
    <w:p w14:paraId="2BA5F9CF" w14:textId="77777777" w:rsidR="00866F6D" w:rsidRDefault="00866F6D" w:rsidP="00D75295">
      <w:pPr>
        <w:jc w:val="right"/>
        <w:rPr>
          <w:rFonts w:ascii="Arial" w:hAnsi="Arial"/>
          <w:b/>
          <w:sz w:val="28"/>
          <w:szCs w:val="28"/>
        </w:rPr>
      </w:pPr>
    </w:p>
    <w:p w14:paraId="196D3445" w14:textId="7DD396A4" w:rsidR="00013360" w:rsidRPr="00361C8E" w:rsidRDefault="00F96F02" w:rsidP="00013360">
      <w:pPr>
        <w:pStyle w:val="CaseTitle"/>
        <w:spacing w:after="0" w:line="240" w:lineRule="auto"/>
      </w:pPr>
      <w:r w:rsidRPr="00F96F02">
        <w:t xml:space="preserve">Cembrit Holding A/S: At </w:t>
      </w:r>
      <w:r w:rsidR="005965F7">
        <w:t>a</w:t>
      </w:r>
      <w:r w:rsidRPr="00F96F02">
        <w:t xml:space="preserve"> Crossroads</w:t>
      </w:r>
    </w:p>
    <w:p w14:paraId="0D7B0C24" w14:textId="77777777" w:rsidR="00013360" w:rsidRDefault="00013360" w:rsidP="00013360">
      <w:pPr>
        <w:pStyle w:val="CaseTitle"/>
        <w:spacing w:after="0" w:line="240" w:lineRule="auto"/>
        <w:rPr>
          <w:sz w:val="20"/>
          <w:szCs w:val="20"/>
        </w:rPr>
      </w:pPr>
    </w:p>
    <w:p w14:paraId="448D8916" w14:textId="77777777" w:rsidR="00CA3976" w:rsidRDefault="00CA3976" w:rsidP="00013360">
      <w:pPr>
        <w:pStyle w:val="CaseTitle"/>
        <w:spacing w:after="0" w:line="240" w:lineRule="auto"/>
        <w:rPr>
          <w:sz w:val="20"/>
          <w:szCs w:val="20"/>
        </w:rPr>
      </w:pPr>
    </w:p>
    <w:p w14:paraId="04D0D9D4" w14:textId="77777777" w:rsidR="00013360" w:rsidRPr="00013360" w:rsidRDefault="00013360" w:rsidP="00013360">
      <w:pPr>
        <w:pStyle w:val="CaseTitle"/>
        <w:spacing w:after="0" w:line="240" w:lineRule="auto"/>
        <w:rPr>
          <w:sz w:val="20"/>
          <w:szCs w:val="20"/>
        </w:rPr>
      </w:pPr>
    </w:p>
    <w:p w14:paraId="5B413C68" w14:textId="41269309" w:rsidR="00013360" w:rsidRDefault="00F96F02" w:rsidP="00104567">
      <w:pPr>
        <w:pStyle w:val="StyleCopyrightStatementAfter0ptBottomSinglesolidline1"/>
      </w:pPr>
      <w:r w:rsidRPr="00F96F02">
        <w:t xml:space="preserve">Romeo V. Turcan </w:t>
      </w:r>
      <w:r w:rsidR="007E5921">
        <w:t>wrote this case sol</w:t>
      </w:r>
      <w:r w:rsidR="00D75295" w:rsidRPr="00104567">
        <w:t>ely to provide material for class discussion. The</w:t>
      </w:r>
      <w:r w:rsidR="00A23E94">
        <w:t xml:space="preserve"> author</w:t>
      </w:r>
      <w:r w:rsidR="00D75295">
        <w:t xml:space="preserve"> do</w:t>
      </w:r>
      <w:r w:rsidR="00A23E94">
        <w:t>es</w:t>
      </w:r>
      <w:r w:rsidR="00D75295">
        <w:t xml:space="preserve"> not intend to illustrate either effective or ineffective handling of a m</w:t>
      </w:r>
      <w:r w:rsidR="00A23E94">
        <w:t>anagerial situation. The author</w:t>
      </w:r>
      <w:r w:rsidR="00D75295">
        <w:t xml:space="preserve"> may have disguised certain names and other identifying information to protect confidentiality.</w:t>
      </w:r>
    </w:p>
    <w:p w14:paraId="70B749EE" w14:textId="77777777" w:rsidR="00013360" w:rsidRDefault="00013360" w:rsidP="00104567">
      <w:pPr>
        <w:pStyle w:val="StyleCopyrightStatementAfter0ptBottomSinglesolidline1"/>
      </w:pPr>
    </w:p>
    <w:p w14:paraId="10FCBA1B" w14:textId="77777777" w:rsidR="0051092F" w:rsidRPr="00E23AB7" w:rsidRDefault="0051092F" w:rsidP="0051092F">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A7C6537" w14:textId="77777777" w:rsidR="0051092F" w:rsidRPr="00E23AB7" w:rsidRDefault="0051092F" w:rsidP="0051092F">
      <w:pPr>
        <w:tabs>
          <w:tab w:val="right" w:pos="9360"/>
        </w:tabs>
        <w:autoSpaceDE w:val="0"/>
        <w:autoSpaceDN w:val="0"/>
        <w:adjustRightInd w:val="0"/>
        <w:jc w:val="both"/>
        <w:textAlignment w:val="center"/>
        <w:rPr>
          <w:rFonts w:ascii="Arial" w:hAnsi="Arial"/>
          <w:i/>
          <w:iCs/>
          <w:color w:val="000000"/>
          <w:sz w:val="16"/>
        </w:rPr>
      </w:pPr>
    </w:p>
    <w:p w14:paraId="16E03FA5" w14:textId="73D5D62E" w:rsidR="003B7EF2" w:rsidRDefault="0051092F" w:rsidP="0051092F">
      <w:pPr>
        <w:pStyle w:val="StyleStyleCopyrightStatementAfter0ptBottomSinglesolid"/>
      </w:pPr>
      <w:r w:rsidRPr="00B65245">
        <w:t>Copyright © 201</w:t>
      </w:r>
      <w:r w:rsidR="00A23E94">
        <w:t>7</w:t>
      </w:r>
      <w:r w:rsidRPr="00B65245">
        <w:t>, Richard Ivey School of Business Foundation</w:t>
      </w:r>
      <w:r w:rsidR="003B7EF2">
        <w:tab/>
        <w:t xml:space="preserve">Version: </w:t>
      </w:r>
      <w:r w:rsidR="00361C8E">
        <w:t>201</w:t>
      </w:r>
      <w:r w:rsidR="00A23E94">
        <w:t>7</w:t>
      </w:r>
      <w:r w:rsidR="00361C8E">
        <w:t>-</w:t>
      </w:r>
      <w:r w:rsidR="00A23E94">
        <w:t>01-1</w:t>
      </w:r>
      <w:r w:rsidR="005965F7">
        <w:t>7</w:t>
      </w:r>
    </w:p>
    <w:p w14:paraId="33F669AB" w14:textId="77777777" w:rsidR="003B7EF2" w:rsidRPr="003B7EF2" w:rsidRDefault="003B7EF2" w:rsidP="00104567">
      <w:pPr>
        <w:pStyle w:val="StyleCopyrightStatementAfter0ptBottomSinglesolidline1"/>
        <w:rPr>
          <w:rFonts w:ascii="Times New Roman" w:hAnsi="Times New Roman"/>
          <w:sz w:val="20"/>
        </w:rPr>
      </w:pPr>
    </w:p>
    <w:p w14:paraId="0F409EF7" w14:textId="77777777" w:rsidR="003B7EF2" w:rsidRDefault="003B7EF2" w:rsidP="006B7F7A">
      <w:pPr>
        <w:pStyle w:val="BodyTextMain"/>
      </w:pPr>
    </w:p>
    <w:p w14:paraId="3D1F150A" w14:textId="238FBA43" w:rsidR="00F96F02" w:rsidRPr="00445AF6" w:rsidRDefault="00E70B1F" w:rsidP="00DB2B23">
      <w:pPr>
        <w:pStyle w:val="BodyTextMain"/>
        <w:ind w:left="720"/>
        <w:jc w:val="right"/>
        <w:rPr>
          <w:lang w:val="en-GB"/>
        </w:rPr>
      </w:pPr>
      <w:r>
        <w:rPr>
          <w:lang w:val="en-GB"/>
        </w:rPr>
        <w:t>“</w:t>
      </w:r>
      <w:r w:rsidR="00F96F02" w:rsidRPr="00445AF6">
        <w:rPr>
          <w:lang w:val="en-GB"/>
        </w:rPr>
        <w:t>Would you tell me, please, which way I ought to go from here?</w:t>
      </w:r>
      <w:r>
        <w:rPr>
          <w:lang w:val="en-GB"/>
        </w:rPr>
        <w:t>”</w:t>
      </w:r>
      <w:r w:rsidR="00F96F02" w:rsidRPr="00445AF6">
        <w:rPr>
          <w:lang w:val="en-GB"/>
        </w:rPr>
        <w:t xml:space="preserve"> Alice asked the Cat</w:t>
      </w:r>
      <w:r w:rsidR="009C7BB3">
        <w:rPr>
          <w:lang w:val="en-GB"/>
        </w:rPr>
        <w:t>.</w:t>
      </w:r>
    </w:p>
    <w:p w14:paraId="6C76FA05" w14:textId="7F0FE8C1" w:rsidR="00F96F02" w:rsidRPr="00445AF6" w:rsidRDefault="00E70B1F" w:rsidP="00DB2B23">
      <w:pPr>
        <w:pStyle w:val="BodyTextMain"/>
        <w:ind w:left="720"/>
        <w:jc w:val="right"/>
        <w:rPr>
          <w:lang w:val="en-GB"/>
        </w:rPr>
      </w:pPr>
      <w:r>
        <w:rPr>
          <w:lang w:val="en-GB"/>
        </w:rPr>
        <w:t>“</w:t>
      </w:r>
      <w:r w:rsidR="00F96F02" w:rsidRPr="00445AF6">
        <w:rPr>
          <w:lang w:val="en-GB"/>
        </w:rPr>
        <w:t>That depends a good deal on where you want to get to,</w:t>
      </w:r>
      <w:r>
        <w:rPr>
          <w:lang w:val="en-GB"/>
        </w:rPr>
        <w:t>”</w:t>
      </w:r>
      <w:r w:rsidR="00F96F02" w:rsidRPr="00445AF6">
        <w:rPr>
          <w:lang w:val="en-GB"/>
        </w:rPr>
        <w:t xml:space="preserve"> said the Cat</w:t>
      </w:r>
      <w:r w:rsidR="009C7BB3">
        <w:rPr>
          <w:lang w:val="en-GB"/>
        </w:rPr>
        <w:t>.</w:t>
      </w:r>
    </w:p>
    <w:p w14:paraId="2B628668" w14:textId="1BFD432B" w:rsidR="00F96F02" w:rsidRPr="00445AF6" w:rsidRDefault="00E70B1F" w:rsidP="00DB2B23">
      <w:pPr>
        <w:pStyle w:val="BodyTextMain"/>
        <w:ind w:left="720"/>
        <w:jc w:val="right"/>
        <w:rPr>
          <w:lang w:val="en-GB"/>
        </w:rPr>
      </w:pPr>
      <w:r>
        <w:rPr>
          <w:lang w:val="en-GB"/>
        </w:rPr>
        <w:t>“</w:t>
      </w:r>
      <w:r w:rsidR="00F96F02" w:rsidRPr="00445AF6">
        <w:rPr>
          <w:lang w:val="en-GB"/>
        </w:rPr>
        <w:t>I don</w:t>
      </w:r>
      <w:r>
        <w:rPr>
          <w:lang w:val="en-GB"/>
        </w:rPr>
        <w:t>’</w:t>
      </w:r>
      <w:r w:rsidR="00F96F02" w:rsidRPr="00445AF6">
        <w:rPr>
          <w:lang w:val="en-GB"/>
        </w:rPr>
        <w:t>t much care where,</w:t>
      </w:r>
      <w:r>
        <w:rPr>
          <w:lang w:val="en-GB"/>
        </w:rPr>
        <w:t>”</w:t>
      </w:r>
      <w:r w:rsidR="00F96F02" w:rsidRPr="00445AF6">
        <w:rPr>
          <w:lang w:val="en-GB"/>
        </w:rPr>
        <w:t xml:space="preserve"> said Alice</w:t>
      </w:r>
      <w:r w:rsidR="009C7BB3">
        <w:rPr>
          <w:lang w:val="en-GB"/>
        </w:rPr>
        <w:t>.</w:t>
      </w:r>
    </w:p>
    <w:p w14:paraId="7DCB0F88" w14:textId="049C4FC5" w:rsidR="006C5EC6" w:rsidRDefault="00E70B1F" w:rsidP="00DB2B23">
      <w:pPr>
        <w:pStyle w:val="BodyTextMain"/>
        <w:ind w:left="720"/>
        <w:jc w:val="right"/>
        <w:rPr>
          <w:lang w:val="en-GB"/>
        </w:rPr>
      </w:pPr>
      <w:r>
        <w:rPr>
          <w:lang w:val="en-GB"/>
        </w:rPr>
        <w:t>“</w:t>
      </w:r>
      <w:r w:rsidR="00F96F02" w:rsidRPr="00445AF6">
        <w:rPr>
          <w:lang w:val="en-GB"/>
        </w:rPr>
        <w:t>Then it doesn</w:t>
      </w:r>
      <w:r w:rsidR="00095041">
        <w:rPr>
          <w:lang w:val="en-GB"/>
        </w:rPr>
        <w:t>’</w:t>
      </w:r>
      <w:r w:rsidR="00F96F02" w:rsidRPr="00445AF6">
        <w:rPr>
          <w:lang w:val="en-GB"/>
        </w:rPr>
        <w:t>t matter which way you go,</w:t>
      </w:r>
      <w:r>
        <w:rPr>
          <w:lang w:val="en-GB"/>
        </w:rPr>
        <w:t>”</w:t>
      </w:r>
      <w:r w:rsidR="00F96F02" w:rsidRPr="00445AF6">
        <w:rPr>
          <w:lang w:val="en-GB"/>
        </w:rPr>
        <w:t xml:space="preserve"> </w:t>
      </w:r>
      <w:r w:rsidR="00F96F02">
        <w:rPr>
          <w:lang w:val="en-GB"/>
        </w:rPr>
        <w:t>said</w:t>
      </w:r>
      <w:r w:rsidR="00F96F02" w:rsidRPr="00445AF6">
        <w:rPr>
          <w:lang w:val="en-GB"/>
        </w:rPr>
        <w:t xml:space="preserve"> the Cat.</w:t>
      </w:r>
    </w:p>
    <w:p w14:paraId="7BACFAA6" w14:textId="77777777" w:rsidR="00DB2B23" w:rsidRDefault="00DB2B23" w:rsidP="00DB2B23">
      <w:pPr>
        <w:pStyle w:val="BodyTextMain"/>
        <w:ind w:left="720"/>
        <w:jc w:val="right"/>
        <w:rPr>
          <w:lang w:val="en-GB"/>
        </w:rPr>
      </w:pPr>
    </w:p>
    <w:p w14:paraId="3618BA73" w14:textId="6FD6A02C" w:rsidR="00DB2B23" w:rsidRDefault="00DB2B23" w:rsidP="00DB2B23">
      <w:pPr>
        <w:pStyle w:val="BodyTextMain"/>
        <w:ind w:left="720"/>
        <w:jc w:val="right"/>
        <w:rPr>
          <w:lang w:val="en-GB"/>
        </w:rPr>
      </w:pPr>
      <w:r w:rsidRPr="006C5EC6">
        <w:t xml:space="preserve">Lewis Carroll, </w:t>
      </w:r>
      <w:r w:rsidRPr="006C5EC6">
        <w:rPr>
          <w:i/>
        </w:rPr>
        <w:t>Alice’s Adventures in Wonderland</w:t>
      </w:r>
    </w:p>
    <w:p w14:paraId="721FC6BE" w14:textId="77777777" w:rsidR="006C5EC6" w:rsidRDefault="006C5EC6" w:rsidP="00F96F02">
      <w:pPr>
        <w:pStyle w:val="BodyTextMain"/>
        <w:rPr>
          <w:lang w:val="en-GB"/>
        </w:rPr>
      </w:pPr>
    </w:p>
    <w:p w14:paraId="78B710D0" w14:textId="32456170" w:rsidR="00410280" w:rsidRDefault="00A22E34" w:rsidP="00F96F02">
      <w:pPr>
        <w:pStyle w:val="BodyTextMain"/>
        <w:rPr>
          <w:lang w:val="en-GB"/>
        </w:rPr>
      </w:pPr>
      <w:r>
        <w:rPr>
          <w:lang w:val="en-GB"/>
        </w:rPr>
        <w:t>In 2008</w:t>
      </w:r>
      <w:r w:rsidR="00AB66FC">
        <w:rPr>
          <w:lang w:val="en-GB"/>
        </w:rPr>
        <w:t>,</w:t>
      </w:r>
      <w:r>
        <w:rPr>
          <w:lang w:val="en-GB"/>
        </w:rPr>
        <w:t xml:space="preserve"> </w:t>
      </w:r>
      <w:proofErr w:type="spellStart"/>
      <w:r>
        <w:rPr>
          <w:lang w:val="en-GB"/>
        </w:rPr>
        <w:t>Cembrit</w:t>
      </w:r>
      <w:proofErr w:type="spellEnd"/>
      <w:r>
        <w:rPr>
          <w:lang w:val="en-GB"/>
        </w:rPr>
        <w:t xml:space="preserve"> </w:t>
      </w:r>
      <w:r w:rsidR="00C35D96">
        <w:rPr>
          <w:lang w:val="en-GB"/>
        </w:rPr>
        <w:t>Holding A/S (</w:t>
      </w:r>
      <w:proofErr w:type="spellStart"/>
      <w:r w:rsidR="00C35D96">
        <w:rPr>
          <w:lang w:val="en-GB"/>
        </w:rPr>
        <w:t>Cembrit</w:t>
      </w:r>
      <w:proofErr w:type="spellEnd"/>
      <w:r w:rsidR="00C35D96">
        <w:rPr>
          <w:lang w:val="en-GB"/>
        </w:rPr>
        <w:t xml:space="preserve">) </w:t>
      </w:r>
      <w:r>
        <w:rPr>
          <w:lang w:val="en-GB"/>
        </w:rPr>
        <w:t xml:space="preserve">was at </w:t>
      </w:r>
      <w:r w:rsidR="009C7BB3">
        <w:rPr>
          <w:lang w:val="en-GB"/>
        </w:rPr>
        <w:t xml:space="preserve">a </w:t>
      </w:r>
      <w:r>
        <w:rPr>
          <w:lang w:val="en-GB"/>
        </w:rPr>
        <w:t xml:space="preserve">crossroads. </w:t>
      </w:r>
      <w:r w:rsidR="00410280">
        <w:rPr>
          <w:lang w:val="en-GB"/>
        </w:rPr>
        <w:t>In th</w:t>
      </w:r>
      <w:r w:rsidR="005965F7">
        <w:rPr>
          <w:lang w:val="en-GB"/>
        </w:rPr>
        <w:t>at</w:t>
      </w:r>
      <w:r w:rsidR="00410280">
        <w:rPr>
          <w:lang w:val="en-GB"/>
        </w:rPr>
        <w:t xml:space="preserve"> time of crisis, being part of </w:t>
      </w:r>
      <w:proofErr w:type="spellStart"/>
      <w:r w:rsidR="00410280" w:rsidRPr="00B05F14">
        <w:rPr>
          <w:lang w:val="en-GB"/>
        </w:rPr>
        <w:t>FLSmidth</w:t>
      </w:r>
      <w:proofErr w:type="spellEnd"/>
      <w:r w:rsidR="00410280">
        <w:rPr>
          <w:lang w:val="en-GB"/>
        </w:rPr>
        <w:t xml:space="preserve"> Group</w:t>
      </w:r>
      <w:r w:rsidR="0051092F">
        <w:rPr>
          <w:lang w:val="en-GB"/>
        </w:rPr>
        <w:t xml:space="preserve"> &amp; Co. A/S (FLS)</w:t>
      </w:r>
      <w:r w:rsidR="00410280">
        <w:rPr>
          <w:lang w:val="en-GB"/>
        </w:rPr>
        <w:t xml:space="preserve">, </w:t>
      </w:r>
      <w:proofErr w:type="spellStart"/>
      <w:r w:rsidR="00410280">
        <w:rPr>
          <w:lang w:val="en-GB"/>
        </w:rPr>
        <w:t>Cembrit</w:t>
      </w:r>
      <w:proofErr w:type="spellEnd"/>
      <w:r w:rsidR="00410280">
        <w:rPr>
          <w:lang w:val="en-GB"/>
        </w:rPr>
        <w:t xml:space="preserve"> </w:t>
      </w:r>
      <w:r w:rsidR="00EF094D">
        <w:rPr>
          <w:lang w:val="en-GB"/>
        </w:rPr>
        <w:t xml:space="preserve">needed </w:t>
      </w:r>
      <w:r w:rsidR="00410280">
        <w:rPr>
          <w:lang w:val="en-GB"/>
        </w:rPr>
        <w:t xml:space="preserve">to demonstrate that it was worth being further supported and funded </w:t>
      </w:r>
      <w:r w:rsidR="00BE36A9">
        <w:rPr>
          <w:lang w:val="en-GB"/>
        </w:rPr>
        <w:t xml:space="preserve">by </w:t>
      </w:r>
      <w:r w:rsidR="00A23E94">
        <w:rPr>
          <w:lang w:val="en-GB"/>
        </w:rPr>
        <w:t>FLS</w:t>
      </w:r>
      <w:r w:rsidR="005E4F2A">
        <w:rPr>
          <w:lang w:val="en-GB"/>
        </w:rPr>
        <w:t>;</w:t>
      </w:r>
      <w:r w:rsidR="00BE36A9">
        <w:rPr>
          <w:lang w:val="en-GB"/>
        </w:rPr>
        <w:t xml:space="preserve"> </w:t>
      </w:r>
      <w:r w:rsidR="005E4F2A">
        <w:rPr>
          <w:lang w:val="en-GB"/>
        </w:rPr>
        <w:t>otherwise,</w:t>
      </w:r>
      <w:r w:rsidR="00410280">
        <w:rPr>
          <w:lang w:val="en-GB"/>
        </w:rPr>
        <w:t xml:space="preserve"> it could be divested.</w:t>
      </w:r>
      <w:r w:rsidR="00513B28">
        <w:rPr>
          <w:lang w:val="en-GB"/>
        </w:rPr>
        <w:t xml:space="preserve"> </w:t>
      </w:r>
    </w:p>
    <w:p w14:paraId="2A345C98" w14:textId="77777777" w:rsidR="00327BF8" w:rsidRDefault="00327BF8" w:rsidP="00F96F02">
      <w:pPr>
        <w:pStyle w:val="BodyTextMain"/>
        <w:rPr>
          <w:lang w:val="en-GB"/>
        </w:rPr>
      </w:pPr>
    </w:p>
    <w:p w14:paraId="48186E6B" w14:textId="01470481" w:rsidR="006C5EC6" w:rsidRDefault="00EE2F87" w:rsidP="00F96F02">
      <w:pPr>
        <w:pStyle w:val="BodyTextMain"/>
        <w:rPr>
          <w:lang w:val="en-GB"/>
        </w:rPr>
      </w:pPr>
      <w:proofErr w:type="spellStart"/>
      <w:r>
        <w:rPr>
          <w:lang w:val="en-GB"/>
        </w:rPr>
        <w:t>Cembrit</w:t>
      </w:r>
      <w:proofErr w:type="spellEnd"/>
      <w:r>
        <w:rPr>
          <w:lang w:val="en-GB"/>
        </w:rPr>
        <w:t xml:space="preserve"> was</w:t>
      </w:r>
      <w:r w:rsidR="00102D16">
        <w:rPr>
          <w:lang w:val="en-GB"/>
        </w:rPr>
        <w:t xml:space="preserve"> </w:t>
      </w:r>
      <w:r w:rsidR="00A22E34">
        <w:rPr>
          <w:lang w:val="en-GB"/>
        </w:rPr>
        <w:t xml:space="preserve">the second-largest producer of </w:t>
      </w:r>
      <w:r w:rsidR="005965F7">
        <w:rPr>
          <w:lang w:val="en-GB"/>
        </w:rPr>
        <w:t>fibre cement</w:t>
      </w:r>
      <w:r w:rsidR="00A22E34">
        <w:rPr>
          <w:lang w:val="en-GB"/>
        </w:rPr>
        <w:t xml:space="preserve"> products in Europe</w:t>
      </w:r>
      <w:r w:rsidR="00102D16">
        <w:rPr>
          <w:lang w:val="en-GB"/>
        </w:rPr>
        <w:t xml:space="preserve">. </w:t>
      </w:r>
      <w:r w:rsidR="006C5EC6" w:rsidRPr="00B05F14">
        <w:rPr>
          <w:lang w:val="en-GB"/>
        </w:rPr>
        <w:t>Digging deep into the historic</w:t>
      </w:r>
      <w:r w:rsidR="0087687A">
        <w:rPr>
          <w:lang w:val="en-GB"/>
        </w:rPr>
        <w:t>al</w:t>
      </w:r>
      <w:r w:rsidR="006C5EC6" w:rsidRPr="00B05F14">
        <w:rPr>
          <w:lang w:val="en-GB"/>
        </w:rPr>
        <w:t xml:space="preserve"> roots of </w:t>
      </w:r>
      <w:r w:rsidR="005E4F2A">
        <w:rPr>
          <w:lang w:val="en-GB"/>
        </w:rPr>
        <w:t xml:space="preserve">both </w:t>
      </w:r>
      <w:r w:rsidR="006C5EC6" w:rsidRPr="00B05F14">
        <w:rPr>
          <w:lang w:val="en-GB"/>
        </w:rPr>
        <w:t xml:space="preserve">the company and the country </w:t>
      </w:r>
      <w:r w:rsidR="0063576D">
        <w:rPr>
          <w:lang w:val="en-GB"/>
        </w:rPr>
        <w:t xml:space="preserve">of Denmark </w:t>
      </w:r>
      <w:r w:rsidR="006C5EC6" w:rsidRPr="00B05F14">
        <w:rPr>
          <w:lang w:val="en-GB"/>
        </w:rPr>
        <w:t xml:space="preserve">to find a suitable name for the entire company, Dansk Eternit Holding (DEH) </w:t>
      </w:r>
      <w:r w:rsidR="0063576D">
        <w:rPr>
          <w:lang w:val="en-GB"/>
        </w:rPr>
        <w:t xml:space="preserve">had </w:t>
      </w:r>
      <w:r w:rsidR="006C5EC6" w:rsidRPr="00B05F14">
        <w:rPr>
          <w:lang w:val="en-GB"/>
        </w:rPr>
        <w:t xml:space="preserve">changed its name in 2008 to </w:t>
      </w:r>
      <w:proofErr w:type="spellStart"/>
      <w:r w:rsidR="006C5EC6" w:rsidRPr="00B05F14">
        <w:rPr>
          <w:lang w:val="en-GB"/>
        </w:rPr>
        <w:t>Cembrit</w:t>
      </w:r>
      <w:proofErr w:type="spellEnd"/>
      <w:r w:rsidR="006C5EC6" w:rsidRPr="00B05F14">
        <w:rPr>
          <w:lang w:val="en-GB"/>
        </w:rPr>
        <w:t xml:space="preserve"> Holding </w:t>
      </w:r>
      <w:r w:rsidR="00C35D96">
        <w:rPr>
          <w:lang w:val="en-GB"/>
        </w:rPr>
        <w:t>A/S</w:t>
      </w:r>
      <w:r w:rsidR="006C5EC6" w:rsidRPr="00B05F14">
        <w:rPr>
          <w:lang w:val="en-GB"/>
        </w:rPr>
        <w:t xml:space="preserve">. It </w:t>
      </w:r>
      <w:r w:rsidR="00C76069">
        <w:rPr>
          <w:lang w:val="en-GB"/>
        </w:rPr>
        <w:t>was</w:t>
      </w:r>
      <w:r w:rsidR="00C76069" w:rsidRPr="00B05F14">
        <w:rPr>
          <w:lang w:val="en-GB"/>
        </w:rPr>
        <w:t xml:space="preserve"> </w:t>
      </w:r>
      <w:r w:rsidR="006C5EC6" w:rsidRPr="00B05F14">
        <w:rPr>
          <w:lang w:val="en-GB"/>
        </w:rPr>
        <w:t xml:space="preserve">named after the </w:t>
      </w:r>
      <w:proofErr w:type="spellStart"/>
      <w:r w:rsidR="006C5EC6" w:rsidRPr="00B05F14">
        <w:rPr>
          <w:lang w:val="en-GB"/>
        </w:rPr>
        <w:t>Cimbri</w:t>
      </w:r>
      <w:proofErr w:type="spellEnd"/>
      <w:r w:rsidR="006C5EC6" w:rsidRPr="00B05F14">
        <w:rPr>
          <w:lang w:val="en-GB"/>
        </w:rPr>
        <w:t xml:space="preserve">, a nomadic tribe that </w:t>
      </w:r>
      <w:r w:rsidR="00EF094D">
        <w:rPr>
          <w:lang w:val="en-GB"/>
        </w:rPr>
        <w:t xml:space="preserve">had </w:t>
      </w:r>
      <w:r w:rsidR="006C5EC6" w:rsidRPr="00B05F14">
        <w:rPr>
          <w:lang w:val="en-GB"/>
        </w:rPr>
        <w:t>broke</w:t>
      </w:r>
      <w:r w:rsidR="00EF094D">
        <w:rPr>
          <w:lang w:val="en-GB"/>
        </w:rPr>
        <w:t>n</w:t>
      </w:r>
      <w:r w:rsidR="006C5EC6" w:rsidRPr="00B05F14">
        <w:rPr>
          <w:lang w:val="en-GB"/>
        </w:rPr>
        <w:t xml:space="preserve"> from Northern Jutland </w:t>
      </w:r>
      <w:r w:rsidR="006C5EC6">
        <w:rPr>
          <w:lang w:val="en-GB"/>
        </w:rPr>
        <w:t>and fought</w:t>
      </w:r>
      <w:r w:rsidR="006C5EC6" w:rsidRPr="00B05F14">
        <w:rPr>
          <w:lang w:val="en-GB"/>
        </w:rPr>
        <w:t xml:space="preserve"> its way through Europe in a conque</w:t>
      </w:r>
      <w:r w:rsidR="009C7BB3">
        <w:rPr>
          <w:lang w:val="en-GB"/>
        </w:rPr>
        <w:t>st</w:t>
      </w:r>
      <w:r w:rsidR="006C5EC6" w:rsidRPr="00B05F14">
        <w:rPr>
          <w:lang w:val="en-GB"/>
        </w:rPr>
        <w:t xml:space="preserve">. The word </w:t>
      </w:r>
      <w:r w:rsidR="009C7BB3">
        <w:rPr>
          <w:lang w:val="en-GB"/>
        </w:rPr>
        <w:t>“</w:t>
      </w:r>
      <w:proofErr w:type="spellStart"/>
      <w:r w:rsidR="006C5EC6" w:rsidRPr="00B05F14">
        <w:rPr>
          <w:lang w:val="en-GB"/>
        </w:rPr>
        <w:t>Cembrit</w:t>
      </w:r>
      <w:proofErr w:type="spellEnd"/>
      <w:r w:rsidR="009C7BB3">
        <w:rPr>
          <w:lang w:val="en-GB"/>
        </w:rPr>
        <w:t>”</w:t>
      </w:r>
      <w:r w:rsidR="006C5EC6" w:rsidRPr="00B05F14">
        <w:rPr>
          <w:lang w:val="en-GB"/>
        </w:rPr>
        <w:t xml:space="preserve"> was used to denote the first hesitant beginning</w:t>
      </w:r>
      <w:r w:rsidR="009C7BB3">
        <w:rPr>
          <w:lang w:val="en-GB"/>
        </w:rPr>
        <w:t>s</w:t>
      </w:r>
      <w:r w:rsidR="006C5EC6" w:rsidRPr="00B05F14">
        <w:rPr>
          <w:lang w:val="en-GB"/>
        </w:rPr>
        <w:t xml:space="preserve"> of</w:t>
      </w:r>
      <w:r w:rsidR="0051092F">
        <w:rPr>
          <w:lang w:val="en-GB"/>
        </w:rPr>
        <w:t xml:space="preserve"> Denmark’s</w:t>
      </w:r>
      <w:r w:rsidR="006C5EC6" w:rsidRPr="00B05F14">
        <w:rPr>
          <w:lang w:val="en-GB"/>
        </w:rPr>
        <w:t xml:space="preserve"> export activities during those times. </w:t>
      </w:r>
      <w:r w:rsidR="009C7BB3">
        <w:rPr>
          <w:lang w:val="en-GB"/>
        </w:rPr>
        <w:t>Finally</w:t>
      </w:r>
      <w:r w:rsidR="006C5EC6" w:rsidRPr="00B05F14">
        <w:rPr>
          <w:lang w:val="en-GB"/>
        </w:rPr>
        <w:t xml:space="preserve">, the </w:t>
      </w:r>
      <w:proofErr w:type="spellStart"/>
      <w:r w:rsidR="006C5EC6" w:rsidRPr="00B05F14">
        <w:rPr>
          <w:lang w:val="en-GB"/>
        </w:rPr>
        <w:t>Cimbri’</w:t>
      </w:r>
      <w:r w:rsidR="009C7BB3">
        <w:rPr>
          <w:lang w:val="en-GB"/>
        </w:rPr>
        <w:t>s</w:t>
      </w:r>
      <w:proofErr w:type="spellEnd"/>
      <w:r w:rsidR="005965F7">
        <w:rPr>
          <w:lang w:val="en-GB"/>
        </w:rPr>
        <w:t xml:space="preserve"> thir</w:t>
      </w:r>
      <w:r w:rsidR="006C5EC6" w:rsidRPr="00B05F14">
        <w:rPr>
          <w:lang w:val="en-GB"/>
        </w:rPr>
        <w:t xml:space="preserve">st for adventure and zest for life </w:t>
      </w:r>
      <w:r w:rsidR="00C76069">
        <w:rPr>
          <w:lang w:val="en-GB"/>
        </w:rPr>
        <w:t>were</w:t>
      </w:r>
      <w:r w:rsidR="00C76069" w:rsidRPr="00B05F14">
        <w:rPr>
          <w:lang w:val="en-GB"/>
        </w:rPr>
        <w:t xml:space="preserve"> </w:t>
      </w:r>
      <w:r w:rsidR="006C5EC6" w:rsidRPr="00B05F14">
        <w:rPr>
          <w:lang w:val="en-GB"/>
        </w:rPr>
        <w:t>also deeply rooted in the company.</w:t>
      </w:r>
    </w:p>
    <w:p w14:paraId="6C50E166" w14:textId="77777777" w:rsidR="006C5EC6" w:rsidRPr="00B05F14" w:rsidRDefault="006C5EC6" w:rsidP="00F96F02">
      <w:pPr>
        <w:pStyle w:val="BodyTextMain"/>
        <w:rPr>
          <w:lang w:val="en-GB"/>
        </w:rPr>
      </w:pPr>
    </w:p>
    <w:p w14:paraId="75E400C9" w14:textId="1E728C02" w:rsidR="006C5EC6" w:rsidRDefault="00DE23EA" w:rsidP="00F96F02">
      <w:pPr>
        <w:pStyle w:val="BodyTextMain"/>
        <w:rPr>
          <w:lang w:val="en-GB"/>
        </w:rPr>
      </w:pPr>
      <w:r>
        <w:rPr>
          <w:lang w:val="en-GB"/>
        </w:rPr>
        <w:t>I</w:t>
      </w:r>
      <w:r w:rsidR="0051092F">
        <w:rPr>
          <w:lang w:val="en-GB"/>
        </w:rPr>
        <w:t>n 2008</w:t>
      </w:r>
      <w:r>
        <w:rPr>
          <w:lang w:val="en-GB"/>
        </w:rPr>
        <w:t>, t</w:t>
      </w:r>
      <w:r w:rsidR="006C5EC6" w:rsidRPr="00B05F14">
        <w:rPr>
          <w:lang w:val="en-GB"/>
        </w:rPr>
        <w:t>he challenge that l</w:t>
      </w:r>
      <w:r w:rsidR="0087687A">
        <w:rPr>
          <w:lang w:val="en-GB"/>
        </w:rPr>
        <w:t>ay</w:t>
      </w:r>
      <w:r w:rsidR="006C5EC6" w:rsidRPr="00B05F14">
        <w:rPr>
          <w:lang w:val="en-GB"/>
        </w:rPr>
        <w:t xml:space="preserve"> ahead </w:t>
      </w:r>
      <w:r w:rsidR="00C76069">
        <w:rPr>
          <w:lang w:val="en-GB"/>
        </w:rPr>
        <w:t>was</w:t>
      </w:r>
      <w:r w:rsidR="00C76069" w:rsidRPr="00B05F14">
        <w:rPr>
          <w:lang w:val="en-GB"/>
        </w:rPr>
        <w:t xml:space="preserve"> </w:t>
      </w:r>
      <w:r w:rsidR="006C5EC6" w:rsidRPr="00B05F14">
        <w:rPr>
          <w:lang w:val="en-GB"/>
        </w:rPr>
        <w:t xml:space="preserve">not just about building and strengthening </w:t>
      </w:r>
      <w:proofErr w:type="spellStart"/>
      <w:r>
        <w:rPr>
          <w:lang w:val="en-GB"/>
        </w:rPr>
        <w:t>Cembrit’s</w:t>
      </w:r>
      <w:proofErr w:type="spellEnd"/>
      <w:r>
        <w:rPr>
          <w:lang w:val="en-GB"/>
        </w:rPr>
        <w:t xml:space="preserve"> </w:t>
      </w:r>
      <w:r w:rsidR="006C5EC6" w:rsidRPr="00B05F14">
        <w:rPr>
          <w:lang w:val="en-GB"/>
        </w:rPr>
        <w:t xml:space="preserve">new, distinct corporate identity </w:t>
      </w:r>
      <w:r w:rsidR="0087687A">
        <w:rPr>
          <w:lang w:val="en-GB"/>
        </w:rPr>
        <w:t>but</w:t>
      </w:r>
      <w:r w:rsidR="0087687A" w:rsidRPr="00B05F14">
        <w:rPr>
          <w:lang w:val="en-GB"/>
        </w:rPr>
        <w:t xml:space="preserve"> </w:t>
      </w:r>
      <w:r w:rsidR="006C5EC6" w:rsidRPr="00B05F14">
        <w:rPr>
          <w:lang w:val="en-GB"/>
        </w:rPr>
        <w:t xml:space="preserve">equally about how to reposition </w:t>
      </w:r>
      <w:proofErr w:type="spellStart"/>
      <w:r w:rsidR="00C35D96">
        <w:rPr>
          <w:lang w:val="en-GB"/>
        </w:rPr>
        <w:t>Cembrit</w:t>
      </w:r>
      <w:proofErr w:type="spellEnd"/>
      <w:r w:rsidR="006C5EC6" w:rsidRPr="00B05F14">
        <w:rPr>
          <w:lang w:val="en-GB"/>
        </w:rPr>
        <w:t xml:space="preserve"> in the market so that continuous growth </w:t>
      </w:r>
      <w:r w:rsidR="008502BB">
        <w:rPr>
          <w:lang w:val="en-GB"/>
        </w:rPr>
        <w:t>was</w:t>
      </w:r>
      <w:r w:rsidR="008502BB" w:rsidRPr="00B05F14">
        <w:rPr>
          <w:lang w:val="en-GB"/>
        </w:rPr>
        <w:t xml:space="preserve"> </w:t>
      </w:r>
      <w:r w:rsidR="006C5EC6" w:rsidRPr="00B05F14">
        <w:rPr>
          <w:lang w:val="en-GB"/>
        </w:rPr>
        <w:t>ensured</w:t>
      </w:r>
      <w:r w:rsidR="0087687A">
        <w:rPr>
          <w:lang w:val="en-GB"/>
        </w:rPr>
        <w:t>—</w:t>
      </w:r>
      <w:r w:rsidR="006C5EC6" w:rsidRPr="00B05F14">
        <w:rPr>
          <w:lang w:val="en-GB"/>
        </w:rPr>
        <w:t xml:space="preserve">growth that </w:t>
      </w:r>
      <w:r w:rsidR="0051092F">
        <w:rPr>
          <w:lang w:val="en-GB"/>
        </w:rPr>
        <w:t xml:space="preserve">had </w:t>
      </w:r>
      <w:r w:rsidR="006C5EC6" w:rsidRPr="00B05F14">
        <w:rPr>
          <w:lang w:val="en-GB"/>
        </w:rPr>
        <w:t>finally picked up in 2005 after ye</w:t>
      </w:r>
      <w:r w:rsidR="004C06DE">
        <w:rPr>
          <w:lang w:val="en-GB"/>
        </w:rPr>
        <w:t>ars of restructuring and struggling</w:t>
      </w:r>
      <w:r w:rsidR="0063576D">
        <w:rPr>
          <w:lang w:val="en-GB"/>
        </w:rPr>
        <w:t>, with the company reaching</w:t>
      </w:r>
      <w:r w:rsidR="006C5EC6" w:rsidRPr="00B05F14">
        <w:rPr>
          <w:lang w:val="en-GB"/>
        </w:rPr>
        <w:t xml:space="preserve"> an average turnover of 11</w:t>
      </w:r>
      <w:r w:rsidR="00EE6FBD">
        <w:rPr>
          <w:lang w:val="en-GB"/>
        </w:rPr>
        <w:t xml:space="preserve"> per cent</w:t>
      </w:r>
      <w:r w:rsidR="006C5EC6" w:rsidRPr="00B05F14">
        <w:rPr>
          <w:lang w:val="en-GB"/>
        </w:rPr>
        <w:t xml:space="preserve"> per year between 2003 and 2007. In the </w:t>
      </w:r>
      <w:r w:rsidR="0087687A">
        <w:rPr>
          <w:lang w:val="en-GB"/>
        </w:rPr>
        <w:t>19</w:t>
      </w:r>
      <w:r w:rsidR="006C5EC6" w:rsidRPr="00B05F14">
        <w:rPr>
          <w:lang w:val="en-GB"/>
        </w:rPr>
        <w:t xml:space="preserve">90s and early 2000s, DEH </w:t>
      </w:r>
      <w:r w:rsidR="00EF094D">
        <w:rPr>
          <w:lang w:val="en-GB"/>
        </w:rPr>
        <w:t>had gone</w:t>
      </w:r>
      <w:r w:rsidR="00EF094D" w:rsidRPr="00B05F14">
        <w:rPr>
          <w:lang w:val="en-GB"/>
        </w:rPr>
        <w:t xml:space="preserve"> </w:t>
      </w:r>
      <w:r w:rsidR="006C5EC6" w:rsidRPr="00B05F14">
        <w:rPr>
          <w:lang w:val="en-GB"/>
        </w:rPr>
        <w:t>through a period of restructuring, acquisitions</w:t>
      </w:r>
      <w:r w:rsidR="006C5EC6">
        <w:rPr>
          <w:lang w:val="en-GB"/>
        </w:rPr>
        <w:t>,</w:t>
      </w:r>
      <w:r w:rsidR="006C5EC6" w:rsidRPr="00B05F14">
        <w:rPr>
          <w:lang w:val="en-GB"/>
        </w:rPr>
        <w:t xml:space="preserve"> and consolidation.</w:t>
      </w:r>
      <w:r w:rsidR="00C76069">
        <w:rPr>
          <w:rStyle w:val="FootnoteReference"/>
          <w:lang w:val="en-GB"/>
        </w:rPr>
        <w:footnoteReference w:id="1"/>
      </w:r>
      <w:r w:rsidR="006C5EC6" w:rsidRPr="00B05F14">
        <w:rPr>
          <w:lang w:val="en-GB"/>
        </w:rPr>
        <w:t xml:space="preserve"> During this period, it acquired </w:t>
      </w:r>
      <w:r w:rsidR="005965F7">
        <w:rPr>
          <w:lang w:val="en-GB"/>
        </w:rPr>
        <w:t>fibre cement</w:t>
      </w:r>
      <w:r w:rsidR="006C5EC6" w:rsidRPr="00B05F14">
        <w:rPr>
          <w:lang w:val="en-GB"/>
        </w:rPr>
        <w:t xml:space="preserve"> (production, sales, and distribution) companies throughout Europe</w:t>
      </w:r>
      <w:r w:rsidR="0063576D">
        <w:rPr>
          <w:lang w:val="en-GB"/>
        </w:rPr>
        <w:t>—</w:t>
      </w:r>
      <w:r w:rsidR="006C5EC6" w:rsidRPr="00B05F14">
        <w:rPr>
          <w:lang w:val="en-GB"/>
        </w:rPr>
        <w:t xml:space="preserve">in Finland, Norway, Sweden, </w:t>
      </w:r>
      <w:r>
        <w:rPr>
          <w:lang w:val="en-GB"/>
        </w:rPr>
        <w:t xml:space="preserve">the </w:t>
      </w:r>
      <w:r w:rsidR="006C5EC6" w:rsidRPr="00B05F14">
        <w:rPr>
          <w:lang w:val="en-GB"/>
        </w:rPr>
        <w:t xml:space="preserve">Netherlands, Germany, </w:t>
      </w:r>
      <w:r w:rsidR="0087687A">
        <w:rPr>
          <w:lang w:val="en-GB"/>
        </w:rPr>
        <w:t>the United Kingdom</w:t>
      </w:r>
      <w:r w:rsidR="006C5EC6" w:rsidRPr="00B05F14">
        <w:rPr>
          <w:lang w:val="en-GB"/>
        </w:rPr>
        <w:t xml:space="preserve">, </w:t>
      </w:r>
      <w:r w:rsidR="0087687A">
        <w:rPr>
          <w:lang w:val="en-GB"/>
        </w:rPr>
        <w:t xml:space="preserve">the </w:t>
      </w:r>
      <w:r w:rsidR="006C5EC6" w:rsidRPr="00B05F14">
        <w:rPr>
          <w:lang w:val="en-GB"/>
        </w:rPr>
        <w:t>Czech Republic, Poland, France</w:t>
      </w:r>
      <w:r w:rsidR="006C5EC6">
        <w:rPr>
          <w:lang w:val="en-GB"/>
        </w:rPr>
        <w:t>,</w:t>
      </w:r>
      <w:r w:rsidR="006C5EC6" w:rsidRPr="00B05F14">
        <w:rPr>
          <w:lang w:val="en-GB"/>
        </w:rPr>
        <w:t xml:space="preserve"> and Slovakia</w:t>
      </w:r>
      <w:r w:rsidR="0063576D">
        <w:rPr>
          <w:lang w:val="en-GB"/>
        </w:rPr>
        <w:t>—</w:t>
      </w:r>
      <w:r w:rsidR="006C5EC6" w:rsidRPr="00B05F14">
        <w:rPr>
          <w:lang w:val="en-GB"/>
        </w:rPr>
        <w:t>and opened sales subsidiaries in Hungary and Romania via a joint</w:t>
      </w:r>
      <w:r w:rsidR="0087687A">
        <w:rPr>
          <w:lang w:val="en-GB"/>
        </w:rPr>
        <w:t xml:space="preserve"> </w:t>
      </w:r>
      <w:r w:rsidR="006C5EC6" w:rsidRPr="00B05F14">
        <w:rPr>
          <w:lang w:val="en-GB"/>
        </w:rPr>
        <w:t xml:space="preserve">venture with an </w:t>
      </w:r>
      <w:r w:rsidR="006C5EC6" w:rsidRPr="00B05F14">
        <w:rPr>
          <w:lang w:val="en-GB"/>
        </w:rPr>
        <w:lastRenderedPageBreak/>
        <w:t xml:space="preserve">Austrian partner. </w:t>
      </w:r>
      <w:r w:rsidR="0063576D">
        <w:rPr>
          <w:lang w:val="en-GB"/>
        </w:rPr>
        <w:t>Also</w:t>
      </w:r>
      <w:r w:rsidR="006C5EC6">
        <w:rPr>
          <w:lang w:val="en-GB"/>
        </w:rPr>
        <w:t>,</w:t>
      </w:r>
      <w:r w:rsidR="006C5EC6" w:rsidRPr="00B05F14">
        <w:rPr>
          <w:lang w:val="en-GB"/>
        </w:rPr>
        <w:t xml:space="preserve"> in 2004, DEH closed down its own production unit</w:t>
      </w:r>
      <w:r w:rsidR="0051092F">
        <w:rPr>
          <w:lang w:val="en-GB"/>
        </w:rPr>
        <w:t xml:space="preserve"> in</w:t>
      </w:r>
      <w:r w:rsidR="006C5EC6" w:rsidRPr="00B05F14">
        <w:rPr>
          <w:lang w:val="en-GB"/>
        </w:rPr>
        <w:t xml:space="preserve"> Aalborg. </w:t>
      </w:r>
      <w:r w:rsidR="00327BF8">
        <w:rPr>
          <w:lang w:val="en-GB"/>
        </w:rPr>
        <w:t xml:space="preserve">This </w:t>
      </w:r>
      <w:r w:rsidR="00EF094D">
        <w:rPr>
          <w:lang w:val="en-GB"/>
        </w:rPr>
        <w:t xml:space="preserve">closure </w:t>
      </w:r>
      <w:r w:rsidR="00327BF8">
        <w:rPr>
          <w:lang w:val="en-GB"/>
        </w:rPr>
        <w:t xml:space="preserve">allowed </w:t>
      </w:r>
      <w:proofErr w:type="spellStart"/>
      <w:r w:rsidR="00C35D96">
        <w:rPr>
          <w:lang w:val="en-GB"/>
        </w:rPr>
        <w:t>Cembrit</w:t>
      </w:r>
      <w:proofErr w:type="spellEnd"/>
      <w:r w:rsidR="00327BF8">
        <w:rPr>
          <w:lang w:val="en-GB"/>
        </w:rPr>
        <w:t xml:space="preserve"> to increase its market share and revenue</w:t>
      </w:r>
      <w:r w:rsidR="0051092F">
        <w:rPr>
          <w:lang w:val="en-GB"/>
        </w:rPr>
        <w:t xml:space="preserve"> by 2008</w:t>
      </w:r>
      <w:r w:rsidR="00BE36A9">
        <w:rPr>
          <w:lang w:val="en-GB"/>
        </w:rPr>
        <w:t>;</w:t>
      </w:r>
      <w:r w:rsidR="00327BF8">
        <w:rPr>
          <w:lang w:val="en-GB"/>
        </w:rPr>
        <w:t xml:space="preserve"> however, </w:t>
      </w:r>
      <w:proofErr w:type="spellStart"/>
      <w:r w:rsidR="00C35D96">
        <w:rPr>
          <w:lang w:val="en-GB"/>
        </w:rPr>
        <w:t>Cembrit</w:t>
      </w:r>
      <w:proofErr w:type="spellEnd"/>
      <w:r w:rsidR="00327BF8">
        <w:rPr>
          <w:lang w:val="en-GB"/>
        </w:rPr>
        <w:t xml:space="preserve"> </w:t>
      </w:r>
      <w:r w:rsidR="00BE36A9">
        <w:rPr>
          <w:lang w:val="en-GB"/>
        </w:rPr>
        <w:t>was str</w:t>
      </w:r>
      <w:r w:rsidR="00E70B1F">
        <w:rPr>
          <w:lang w:val="en-GB"/>
        </w:rPr>
        <w:t>u</w:t>
      </w:r>
      <w:r w:rsidR="00BE36A9">
        <w:rPr>
          <w:lang w:val="en-GB"/>
        </w:rPr>
        <w:t>ggling</w:t>
      </w:r>
      <w:r w:rsidR="00327BF8">
        <w:rPr>
          <w:lang w:val="en-GB"/>
        </w:rPr>
        <w:t xml:space="preserve"> to successfully integrate and consolidate the acquired </w:t>
      </w:r>
      <w:r w:rsidR="00BE36A9">
        <w:rPr>
          <w:lang w:val="en-GB"/>
        </w:rPr>
        <w:t xml:space="preserve">companies </w:t>
      </w:r>
      <w:r w:rsidR="00327BF8">
        <w:rPr>
          <w:lang w:val="en-GB"/>
        </w:rPr>
        <w:t xml:space="preserve">and </w:t>
      </w:r>
      <w:r w:rsidR="00BE36A9">
        <w:rPr>
          <w:lang w:val="en-GB"/>
        </w:rPr>
        <w:t xml:space="preserve">eventually </w:t>
      </w:r>
      <w:r w:rsidR="00327BF8">
        <w:rPr>
          <w:lang w:val="en-GB"/>
        </w:rPr>
        <w:t xml:space="preserve">boost its profits. </w:t>
      </w:r>
    </w:p>
    <w:p w14:paraId="46FF0D3D" w14:textId="77777777" w:rsidR="006C5EC6" w:rsidRPr="00B05F14" w:rsidRDefault="006C5EC6" w:rsidP="00F96F02">
      <w:pPr>
        <w:pStyle w:val="BodyTextMain"/>
        <w:rPr>
          <w:lang w:val="en-GB"/>
        </w:rPr>
      </w:pPr>
    </w:p>
    <w:p w14:paraId="41ABBE7E" w14:textId="4EACE3DD" w:rsidR="006C5EC6" w:rsidRPr="00B05F14" w:rsidRDefault="008502BB" w:rsidP="00F96F02">
      <w:pPr>
        <w:pStyle w:val="BodyTextMain"/>
        <w:rPr>
          <w:lang w:val="en-GB"/>
        </w:rPr>
      </w:pPr>
      <w:r>
        <w:rPr>
          <w:lang w:val="en-GB"/>
        </w:rPr>
        <w:t>At the same time</w:t>
      </w:r>
      <w:r w:rsidR="0087687A">
        <w:rPr>
          <w:lang w:val="en-GB"/>
        </w:rPr>
        <w:t>,</w:t>
      </w:r>
      <w:r>
        <w:rPr>
          <w:lang w:val="en-GB"/>
        </w:rPr>
        <w:t xml:space="preserve"> </w:t>
      </w:r>
      <w:proofErr w:type="spellStart"/>
      <w:r w:rsidR="00C35D96">
        <w:rPr>
          <w:lang w:val="en-GB"/>
        </w:rPr>
        <w:t>Cembrit</w:t>
      </w:r>
      <w:proofErr w:type="spellEnd"/>
      <w:r>
        <w:rPr>
          <w:lang w:val="en-GB"/>
        </w:rPr>
        <w:t xml:space="preserve"> was on a quest for </w:t>
      </w:r>
      <w:r w:rsidR="006C5EC6" w:rsidRPr="00B05F14">
        <w:rPr>
          <w:lang w:val="en-GB"/>
        </w:rPr>
        <w:t xml:space="preserve">organic growth opportunities. </w:t>
      </w:r>
      <w:r>
        <w:rPr>
          <w:lang w:val="en-GB"/>
        </w:rPr>
        <w:t>In 1999</w:t>
      </w:r>
      <w:r w:rsidR="0087687A">
        <w:rPr>
          <w:lang w:val="en-GB"/>
        </w:rPr>
        <w:t>,</w:t>
      </w:r>
      <w:r>
        <w:rPr>
          <w:lang w:val="en-GB"/>
        </w:rPr>
        <w:t xml:space="preserve"> o</w:t>
      </w:r>
      <w:r w:rsidRPr="00B05F14">
        <w:rPr>
          <w:lang w:val="en-GB"/>
        </w:rPr>
        <w:t xml:space="preserve">ne </w:t>
      </w:r>
      <w:r w:rsidR="006C5EC6" w:rsidRPr="00B05F14">
        <w:rPr>
          <w:lang w:val="en-GB"/>
        </w:rPr>
        <w:t xml:space="preserve">of these opportunities </w:t>
      </w:r>
      <w:r>
        <w:rPr>
          <w:lang w:val="en-GB"/>
        </w:rPr>
        <w:t xml:space="preserve">emerged after </w:t>
      </w:r>
      <w:r w:rsidR="006C5EC6" w:rsidRPr="00B05F14">
        <w:rPr>
          <w:lang w:val="en-GB"/>
        </w:rPr>
        <w:t>the European Commission introduce</w:t>
      </w:r>
      <w:r>
        <w:rPr>
          <w:lang w:val="en-GB"/>
        </w:rPr>
        <w:t>d</w:t>
      </w:r>
      <w:r w:rsidR="006C5EC6" w:rsidRPr="00B05F14">
        <w:rPr>
          <w:lang w:val="en-GB"/>
        </w:rPr>
        <w:t xml:space="preserve"> a ban on asbestos</w:t>
      </w:r>
      <w:r w:rsidR="005E4F2A">
        <w:rPr>
          <w:lang w:val="en-GB"/>
        </w:rPr>
        <w:t>, to be</w:t>
      </w:r>
      <w:r w:rsidR="006C5EC6" w:rsidRPr="00B05F14">
        <w:rPr>
          <w:lang w:val="en-GB"/>
        </w:rPr>
        <w:t xml:space="preserve"> effective January 1, 2005.</w:t>
      </w:r>
      <w:r w:rsidRPr="00DB2B23">
        <w:rPr>
          <w:rStyle w:val="FootnoteReference"/>
          <w:lang w:val="en-GB"/>
        </w:rPr>
        <w:footnoteReference w:id="2"/>
      </w:r>
      <w:r w:rsidRPr="009C5DC6">
        <w:rPr>
          <w:lang w:val="en-GB"/>
        </w:rPr>
        <w:t xml:space="preserve"> </w:t>
      </w:r>
      <w:r w:rsidR="006C5EC6" w:rsidRPr="00B05F14">
        <w:rPr>
          <w:lang w:val="en-GB"/>
        </w:rPr>
        <w:t xml:space="preserve">Asbestos </w:t>
      </w:r>
      <w:r w:rsidR="0087687A">
        <w:rPr>
          <w:lang w:val="en-GB"/>
        </w:rPr>
        <w:t>had been</w:t>
      </w:r>
      <w:r w:rsidR="0087687A" w:rsidRPr="00B05F14">
        <w:rPr>
          <w:lang w:val="en-GB"/>
        </w:rPr>
        <w:t xml:space="preserve"> </w:t>
      </w:r>
      <w:r w:rsidR="006C5EC6" w:rsidRPr="00B05F14">
        <w:rPr>
          <w:lang w:val="en-GB"/>
        </w:rPr>
        <w:t xml:space="preserve">declared dangerous to human health in </w:t>
      </w:r>
      <w:r w:rsidR="006C5EC6">
        <w:rPr>
          <w:lang w:val="en-GB"/>
        </w:rPr>
        <w:t xml:space="preserve">the </w:t>
      </w:r>
      <w:r w:rsidR="006C5EC6" w:rsidRPr="00B05F14">
        <w:rPr>
          <w:lang w:val="en-GB"/>
        </w:rPr>
        <w:t xml:space="preserve">late </w:t>
      </w:r>
      <w:r w:rsidR="0087687A">
        <w:rPr>
          <w:lang w:val="en-GB"/>
        </w:rPr>
        <w:t>19</w:t>
      </w:r>
      <w:r w:rsidR="006C5EC6" w:rsidRPr="00B05F14">
        <w:rPr>
          <w:lang w:val="en-GB"/>
        </w:rPr>
        <w:t xml:space="preserve">70s. However, switching to asbestos-free production </w:t>
      </w:r>
      <w:r w:rsidR="006C5EC6">
        <w:rPr>
          <w:lang w:val="en-GB"/>
        </w:rPr>
        <w:t>required</w:t>
      </w:r>
      <w:r w:rsidR="006C5EC6" w:rsidRPr="00B05F14">
        <w:rPr>
          <w:lang w:val="en-GB"/>
        </w:rPr>
        <w:t xml:space="preserve"> substantial investment, new types </w:t>
      </w:r>
      <w:r w:rsidR="006C5EC6">
        <w:rPr>
          <w:lang w:val="en-GB"/>
        </w:rPr>
        <w:t xml:space="preserve">of </w:t>
      </w:r>
      <w:r w:rsidR="006C5EC6" w:rsidRPr="00B05F14">
        <w:rPr>
          <w:lang w:val="en-GB"/>
        </w:rPr>
        <w:t>resources</w:t>
      </w:r>
      <w:r w:rsidR="006C5EC6">
        <w:rPr>
          <w:lang w:val="en-GB"/>
        </w:rPr>
        <w:t>,</w:t>
      </w:r>
      <w:r w:rsidR="006C5EC6" w:rsidRPr="00B05F14">
        <w:rPr>
          <w:lang w:val="en-GB"/>
        </w:rPr>
        <w:t xml:space="preserve"> and </w:t>
      </w:r>
      <w:r w:rsidR="00DE23EA">
        <w:rPr>
          <w:lang w:val="en-GB"/>
        </w:rPr>
        <w:t xml:space="preserve">new </w:t>
      </w:r>
      <w:r w:rsidR="006C5EC6" w:rsidRPr="00B05F14">
        <w:rPr>
          <w:lang w:val="en-GB"/>
        </w:rPr>
        <w:t xml:space="preserve">capabilities to develop </w:t>
      </w:r>
      <w:r w:rsidR="006C5EC6">
        <w:rPr>
          <w:lang w:val="en-GB"/>
        </w:rPr>
        <w:t xml:space="preserve">the </w:t>
      </w:r>
      <w:r w:rsidR="006C5EC6" w:rsidRPr="00B05F14">
        <w:rPr>
          <w:lang w:val="en-GB"/>
        </w:rPr>
        <w:t xml:space="preserve">needed know-how. Failure to develop asbestos-free products </w:t>
      </w:r>
      <w:r w:rsidR="00EF094D">
        <w:rPr>
          <w:lang w:val="en-GB"/>
        </w:rPr>
        <w:t xml:space="preserve">had </w:t>
      </w:r>
      <w:r w:rsidR="006C5EC6" w:rsidRPr="00B05F14">
        <w:rPr>
          <w:lang w:val="en-GB"/>
        </w:rPr>
        <w:t xml:space="preserve">led to </w:t>
      </w:r>
      <w:r w:rsidR="00EF094D">
        <w:rPr>
          <w:lang w:val="en-GB"/>
        </w:rPr>
        <w:t>numerous</w:t>
      </w:r>
      <w:r w:rsidR="006C5EC6" w:rsidRPr="00B05F14">
        <w:rPr>
          <w:lang w:val="en-GB"/>
        </w:rPr>
        <w:t xml:space="preserve"> bankruptcies in Sweden and Norway, leaving DEH </w:t>
      </w:r>
      <w:r w:rsidR="00DE23EA">
        <w:rPr>
          <w:lang w:val="en-GB"/>
        </w:rPr>
        <w:t xml:space="preserve">as </w:t>
      </w:r>
      <w:r w:rsidR="006C5EC6" w:rsidRPr="00B05F14">
        <w:rPr>
          <w:lang w:val="en-GB"/>
        </w:rPr>
        <w:t xml:space="preserve">the sole producer of </w:t>
      </w:r>
      <w:r w:rsidR="005965F7">
        <w:rPr>
          <w:lang w:val="en-GB"/>
        </w:rPr>
        <w:t>fibre cement</w:t>
      </w:r>
      <w:r w:rsidR="006C5EC6" w:rsidRPr="00B05F14">
        <w:rPr>
          <w:lang w:val="en-GB"/>
        </w:rPr>
        <w:t xml:space="preserve"> products in Scandinavia. </w:t>
      </w:r>
      <w:r w:rsidR="00BE36A9">
        <w:rPr>
          <w:lang w:val="en-GB"/>
        </w:rPr>
        <w:t xml:space="preserve">With help from </w:t>
      </w:r>
      <w:r w:rsidR="00DE23EA">
        <w:rPr>
          <w:lang w:val="en-GB"/>
        </w:rPr>
        <w:t xml:space="preserve">its </w:t>
      </w:r>
      <w:r w:rsidR="00BE36A9">
        <w:rPr>
          <w:lang w:val="en-GB"/>
        </w:rPr>
        <w:t xml:space="preserve">parent company, </w:t>
      </w:r>
      <w:r w:rsidR="0051092F">
        <w:rPr>
          <w:lang w:val="en-GB"/>
        </w:rPr>
        <w:t>FLS</w:t>
      </w:r>
      <w:r w:rsidR="00BE36A9">
        <w:rPr>
          <w:lang w:val="en-GB"/>
        </w:rPr>
        <w:t xml:space="preserve">, </w:t>
      </w:r>
      <w:proofErr w:type="spellStart"/>
      <w:r w:rsidR="00C35D96">
        <w:rPr>
          <w:lang w:val="en-GB"/>
        </w:rPr>
        <w:t>Cembrit</w:t>
      </w:r>
      <w:proofErr w:type="spellEnd"/>
      <w:r w:rsidR="00BE36A9">
        <w:rPr>
          <w:lang w:val="en-GB"/>
        </w:rPr>
        <w:t xml:space="preserve"> was able to innovate, develop</w:t>
      </w:r>
      <w:r w:rsidR="00DE23EA">
        <w:rPr>
          <w:lang w:val="en-GB"/>
        </w:rPr>
        <w:t>,</w:t>
      </w:r>
      <w:r w:rsidR="00BE36A9">
        <w:rPr>
          <w:lang w:val="en-GB"/>
        </w:rPr>
        <w:t xml:space="preserve"> and successfully implement </w:t>
      </w:r>
      <w:r w:rsidR="00BE36A9" w:rsidRPr="00B05F14">
        <w:rPr>
          <w:lang w:val="en-GB"/>
        </w:rPr>
        <w:t xml:space="preserve">asbestos-free </w:t>
      </w:r>
      <w:r w:rsidR="00BE36A9">
        <w:rPr>
          <w:lang w:val="en-GB"/>
        </w:rPr>
        <w:t xml:space="preserve">know-how. However, </w:t>
      </w:r>
      <w:r w:rsidR="00E47A37">
        <w:rPr>
          <w:lang w:val="en-GB"/>
        </w:rPr>
        <w:t>giv</w:t>
      </w:r>
      <w:r w:rsidR="0087687A">
        <w:rPr>
          <w:lang w:val="en-GB"/>
        </w:rPr>
        <w:t>en</w:t>
      </w:r>
      <w:r w:rsidR="00E47A37">
        <w:rPr>
          <w:lang w:val="en-GB"/>
        </w:rPr>
        <w:t xml:space="preserve"> lower than expected levels of profits, challenges with post-acquisition integration</w:t>
      </w:r>
      <w:r w:rsidR="0087687A">
        <w:rPr>
          <w:lang w:val="en-GB"/>
        </w:rPr>
        <w:t>,</w:t>
      </w:r>
      <w:r w:rsidR="00E47A37">
        <w:rPr>
          <w:lang w:val="en-GB"/>
        </w:rPr>
        <w:t xml:space="preserve"> </w:t>
      </w:r>
      <w:r w:rsidR="0087687A">
        <w:rPr>
          <w:lang w:val="en-GB"/>
        </w:rPr>
        <w:t>and</w:t>
      </w:r>
      <w:r w:rsidR="00E47A37">
        <w:rPr>
          <w:lang w:val="en-GB"/>
        </w:rPr>
        <w:t xml:space="preserve"> declining growth prospects </w:t>
      </w:r>
      <w:r w:rsidR="00E47A37" w:rsidRPr="00B05F14">
        <w:rPr>
          <w:lang w:val="en-GB"/>
        </w:rPr>
        <w:t xml:space="preserve">in </w:t>
      </w:r>
      <w:r w:rsidR="00E47A37">
        <w:rPr>
          <w:lang w:val="en-GB"/>
        </w:rPr>
        <w:t xml:space="preserve">the </w:t>
      </w:r>
      <w:r w:rsidR="00E47A37" w:rsidRPr="00B05F14">
        <w:rPr>
          <w:lang w:val="en-GB"/>
        </w:rPr>
        <w:t xml:space="preserve">European </w:t>
      </w:r>
      <w:r w:rsidR="004A12A2">
        <w:rPr>
          <w:lang w:val="en-GB"/>
        </w:rPr>
        <w:t xml:space="preserve">and U.S. </w:t>
      </w:r>
      <w:r w:rsidR="00E47A37" w:rsidRPr="00B05F14">
        <w:rPr>
          <w:lang w:val="en-GB"/>
        </w:rPr>
        <w:t xml:space="preserve">construction </w:t>
      </w:r>
      <w:r w:rsidR="004A12A2" w:rsidRPr="00B05F14">
        <w:rPr>
          <w:lang w:val="en-GB"/>
        </w:rPr>
        <w:t>industr</w:t>
      </w:r>
      <w:r w:rsidR="004A12A2">
        <w:rPr>
          <w:lang w:val="en-GB"/>
        </w:rPr>
        <w:t>ies</w:t>
      </w:r>
      <w:r w:rsidR="0051092F">
        <w:rPr>
          <w:lang w:val="en-GB"/>
        </w:rPr>
        <w:t xml:space="preserve"> in 2008</w:t>
      </w:r>
      <w:r w:rsidR="00E47A37">
        <w:rPr>
          <w:lang w:val="en-GB"/>
        </w:rPr>
        <w:t xml:space="preserve">, the future of </w:t>
      </w:r>
      <w:proofErr w:type="spellStart"/>
      <w:r w:rsidR="00C35D96">
        <w:rPr>
          <w:lang w:val="en-GB"/>
        </w:rPr>
        <w:t>Cembrit</w:t>
      </w:r>
      <w:proofErr w:type="spellEnd"/>
      <w:r w:rsidR="00E47A37">
        <w:rPr>
          <w:lang w:val="en-GB"/>
        </w:rPr>
        <w:t xml:space="preserve"> within </w:t>
      </w:r>
      <w:r w:rsidR="00E47A37" w:rsidRPr="00B05F14">
        <w:rPr>
          <w:lang w:val="en-GB"/>
        </w:rPr>
        <w:t>FLS</w:t>
      </w:r>
      <w:r w:rsidR="00E47A37">
        <w:rPr>
          <w:lang w:val="en-GB"/>
        </w:rPr>
        <w:t xml:space="preserve"> was uncertain. </w:t>
      </w:r>
    </w:p>
    <w:p w14:paraId="74B7BFBD" w14:textId="77777777" w:rsidR="006C5EC6" w:rsidRDefault="006C5EC6" w:rsidP="00F96F02">
      <w:pPr>
        <w:pStyle w:val="BodyTextMain"/>
        <w:rPr>
          <w:lang w:val="en-GB"/>
        </w:rPr>
      </w:pPr>
    </w:p>
    <w:p w14:paraId="484398F1" w14:textId="77777777" w:rsidR="00E724C4" w:rsidRPr="00B05F14" w:rsidRDefault="00E724C4" w:rsidP="00F96F02">
      <w:pPr>
        <w:pStyle w:val="BodyTextMain"/>
        <w:rPr>
          <w:lang w:val="en-GB"/>
        </w:rPr>
      </w:pPr>
    </w:p>
    <w:p w14:paraId="644F22F3" w14:textId="704E7B79" w:rsidR="006C5EC6" w:rsidRPr="00B05F14" w:rsidRDefault="006C5EC6" w:rsidP="00E724C4">
      <w:pPr>
        <w:pStyle w:val="Casehead1"/>
        <w:rPr>
          <w:lang w:val="en-GB"/>
        </w:rPr>
      </w:pPr>
      <w:r w:rsidRPr="00B05F14">
        <w:rPr>
          <w:lang w:val="en-GB"/>
        </w:rPr>
        <w:t>Cembrit Holding</w:t>
      </w:r>
    </w:p>
    <w:p w14:paraId="4AFCB678" w14:textId="77777777" w:rsidR="00E724C4" w:rsidRDefault="00E724C4" w:rsidP="00F96F02">
      <w:pPr>
        <w:pStyle w:val="BodyTextMain"/>
        <w:rPr>
          <w:lang w:val="en-GB"/>
        </w:rPr>
      </w:pPr>
    </w:p>
    <w:p w14:paraId="5BF0EC8A" w14:textId="0C2D59B2" w:rsidR="006C5EC6" w:rsidRDefault="006C5EC6" w:rsidP="00F96F02">
      <w:pPr>
        <w:pStyle w:val="BodyTextMain"/>
        <w:rPr>
          <w:lang w:val="en-GB"/>
        </w:rPr>
      </w:pPr>
      <w:r w:rsidRPr="00B05F14">
        <w:rPr>
          <w:lang w:val="en-GB"/>
        </w:rPr>
        <w:t xml:space="preserve">Dansk Eternit </w:t>
      </w:r>
      <w:proofErr w:type="spellStart"/>
      <w:r w:rsidRPr="00B05F14">
        <w:rPr>
          <w:lang w:val="en-GB"/>
        </w:rPr>
        <w:t>Fabrik</w:t>
      </w:r>
      <w:proofErr w:type="spellEnd"/>
      <w:r w:rsidRPr="00B05F14">
        <w:rPr>
          <w:lang w:val="en-GB"/>
        </w:rPr>
        <w:t xml:space="preserve"> A/S (DEF) was established in 1927, later</w:t>
      </w:r>
      <w:r w:rsidR="0051092F">
        <w:rPr>
          <w:lang w:val="en-GB"/>
        </w:rPr>
        <w:t xml:space="preserve"> becoming part of FLS</w:t>
      </w:r>
      <w:r w:rsidRPr="00B05F14">
        <w:rPr>
          <w:lang w:val="en-GB"/>
        </w:rPr>
        <w:t>, one of the world</w:t>
      </w:r>
      <w:r w:rsidR="0087687A">
        <w:rPr>
          <w:lang w:val="en-GB"/>
        </w:rPr>
        <w:t>’</w:t>
      </w:r>
      <w:r w:rsidRPr="00B05F14">
        <w:rPr>
          <w:lang w:val="en-GB"/>
        </w:rPr>
        <w:t>s major producers of cement</w:t>
      </w:r>
      <w:r w:rsidR="00ED28F6">
        <w:rPr>
          <w:lang w:val="en-GB"/>
        </w:rPr>
        <w:t>-</w:t>
      </w:r>
      <w:r w:rsidRPr="00B05F14">
        <w:rPr>
          <w:lang w:val="en-GB"/>
        </w:rPr>
        <w:t xml:space="preserve">processing equipment and factories. </w:t>
      </w:r>
      <w:r w:rsidR="0073610F">
        <w:rPr>
          <w:lang w:val="en-GB"/>
        </w:rPr>
        <w:t xml:space="preserve">As of 2008, </w:t>
      </w:r>
      <w:r w:rsidRPr="00B05F14">
        <w:rPr>
          <w:lang w:val="en-GB"/>
        </w:rPr>
        <w:t xml:space="preserve">FLS </w:t>
      </w:r>
      <w:r w:rsidR="00A049DB">
        <w:rPr>
          <w:lang w:val="en-GB"/>
        </w:rPr>
        <w:t xml:space="preserve">had </w:t>
      </w:r>
      <w:r w:rsidRPr="00B05F14">
        <w:rPr>
          <w:lang w:val="en-GB"/>
        </w:rPr>
        <w:t xml:space="preserve">a turnover of </w:t>
      </w:r>
      <w:r w:rsidR="00A23E94">
        <w:rPr>
          <w:lang w:val="en-GB"/>
        </w:rPr>
        <w:t>kr</w:t>
      </w:r>
      <w:r w:rsidRPr="00B05F14">
        <w:rPr>
          <w:lang w:val="en-GB"/>
        </w:rPr>
        <w:t>20 billion</w:t>
      </w:r>
      <w:r w:rsidR="0050305A">
        <w:rPr>
          <w:rStyle w:val="FootnoteReference"/>
          <w:lang w:val="en-GB"/>
        </w:rPr>
        <w:footnoteReference w:id="3"/>
      </w:r>
      <w:r w:rsidRPr="00B05F14">
        <w:rPr>
          <w:lang w:val="en-GB"/>
        </w:rPr>
        <w:t xml:space="preserve"> and </w:t>
      </w:r>
      <w:r w:rsidR="00A049DB" w:rsidRPr="00B05F14">
        <w:rPr>
          <w:lang w:val="en-GB"/>
        </w:rPr>
        <w:t>employ</w:t>
      </w:r>
      <w:r w:rsidR="00A049DB">
        <w:rPr>
          <w:lang w:val="en-GB"/>
        </w:rPr>
        <w:t>ed</w:t>
      </w:r>
      <w:r w:rsidR="00A049DB" w:rsidRPr="00B05F14">
        <w:rPr>
          <w:lang w:val="en-GB"/>
        </w:rPr>
        <w:t xml:space="preserve"> </w:t>
      </w:r>
      <w:r w:rsidRPr="00B05F14">
        <w:rPr>
          <w:lang w:val="en-GB"/>
        </w:rPr>
        <w:t>up to 10,000 people.</w:t>
      </w:r>
      <w:r w:rsidRPr="00EE6FBD">
        <w:rPr>
          <w:rStyle w:val="FootnoteReference"/>
          <w:lang w:val="en-GB"/>
        </w:rPr>
        <w:footnoteReference w:id="4"/>
      </w:r>
      <w:r w:rsidRPr="00B05F14">
        <w:rPr>
          <w:lang w:val="en-GB"/>
        </w:rPr>
        <w:t xml:space="preserve"> At the end of 1994, DEF sold all its activities and </w:t>
      </w:r>
      <w:r w:rsidRPr="00AD0E12">
        <w:rPr>
          <w:spacing w:val="-3"/>
          <w:lang w:val="en-GB"/>
        </w:rPr>
        <w:t>subsidiaries to a newly established holding company within FLS, Dansk Eternit Holding A/S (DEH). The restructuring of the company started in 1995, with moderni</w:t>
      </w:r>
      <w:r w:rsidR="0087687A" w:rsidRPr="00AD0E12">
        <w:rPr>
          <w:spacing w:val="-3"/>
          <w:lang w:val="en-GB"/>
        </w:rPr>
        <w:t>z</w:t>
      </w:r>
      <w:r w:rsidRPr="00AD0E12">
        <w:rPr>
          <w:spacing w:val="-3"/>
          <w:lang w:val="en-GB"/>
        </w:rPr>
        <w:t>ation commencing immediately after</w:t>
      </w:r>
      <w:r w:rsidR="009A5FA6" w:rsidRPr="00AD0E12">
        <w:rPr>
          <w:spacing w:val="-3"/>
          <w:lang w:val="en-GB"/>
        </w:rPr>
        <w:t>,</w:t>
      </w:r>
      <w:r w:rsidRPr="00AD0E12">
        <w:rPr>
          <w:spacing w:val="-3"/>
          <w:lang w:val="en-GB"/>
        </w:rPr>
        <w:t xml:space="preserve"> in 1996.</w:t>
      </w:r>
      <w:r w:rsidRPr="00B05F14">
        <w:rPr>
          <w:lang w:val="en-GB"/>
        </w:rPr>
        <w:t xml:space="preserve"> </w:t>
      </w:r>
    </w:p>
    <w:p w14:paraId="44AF46E5" w14:textId="77777777" w:rsidR="00E724C4" w:rsidRPr="00B05F14" w:rsidRDefault="00E724C4" w:rsidP="00F96F02">
      <w:pPr>
        <w:pStyle w:val="BodyTextMain"/>
        <w:rPr>
          <w:lang w:val="en-GB"/>
        </w:rPr>
      </w:pPr>
    </w:p>
    <w:p w14:paraId="133F9417" w14:textId="1CE6D275" w:rsidR="006C5EC6" w:rsidRDefault="006C5EC6" w:rsidP="00F96F02">
      <w:pPr>
        <w:pStyle w:val="BodyTextMain"/>
        <w:rPr>
          <w:lang w:val="en-GB"/>
        </w:rPr>
      </w:pPr>
      <w:r w:rsidRPr="00B05F14">
        <w:rPr>
          <w:lang w:val="en-GB"/>
        </w:rPr>
        <w:t xml:space="preserve">When the news broke about the danger </w:t>
      </w:r>
      <w:r w:rsidR="00ED28F6">
        <w:rPr>
          <w:lang w:val="en-GB"/>
        </w:rPr>
        <w:t xml:space="preserve">that </w:t>
      </w:r>
      <w:r w:rsidRPr="00B05F14">
        <w:rPr>
          <w:lang w:val="en-GB"/>
        </w:rPr>
        <w:t xml:space="preserve">asbestos </w:t>
      </w:r>
      <w:r>
        <w:rPr>
          <w:lang w:val="en-GB"/>
        </w:rPr>
        <w:t>pose</w:t>
      </w:r>
      <w:r w:rsidR="00744E0A">
        <w:rPr>
          <w:lang w:val="en-GB"/>
        </w:rPr>
        <w:t>d</w:t>
      </w:r>
      <w:r w:rsidRPr="00B05F14">
        <w:rPr>
          <w:lang w:val="en-GB"/>
        </w:rPr>
        <w:t xml:space="preserve"> </w:t>
      </w:r>
      <w:r w:rsidR="00744E0A">
        <w:rPr>
          <w:lang w:val="en-GB"/>
        </w:rPr>
        <w:t>to</w:t>
      </w:r>
      <w:r w:rsidR="00744E0A" w:rsidRPr="00B05F14">
        <w:rPr>
          <w:lang w:val="en-GB"/>
        </w:rPr>
        <w:t xml:space="preserve"> </w:t>
      </w:r>
      <w:r w:rsidRPr="00B05F14">
        <w:rPr>
          <w:lang w:val="en-GB"/>
        </w:rPr>
        <w:t>human health, DEF decided to pursue the development of an asbestos-free product with the financial backing of Aalborg Portland Holding, which at that time was a company within FLS. R</w:t>
      </w:r>
      <w:r w:rsidR="002125F0">
        <w:rPr>
          <w:lang w:val="en-GB"/>
        </w:rPr>
        <w:t>esearch and development</w:t>
      </w:r>
      <w:r w:rsidRPr="00B05F14">
        <w:rPr>
          <w:lang w:val="en-GB"/>
        </w:rPr>
        <w:t xml:space="preserve"> </w:t>
      </w:r>
      <w:r w:rsidR="002125F0">
        <w:rPr>
          <w:lang w:val="en-GB"/>
        </w:rPr>
        <w:t xml:space="preserve">(R &amp; D) </w:t>
      </w:r>
      <w:r w:rsidRPr="00B05F14">
        <w:rPr>
          <w:lang w:val="en-GB"/>
        </w:rPr>
        <w:t>commenced immediately after</w:t>
      </w:r>
      <w:r>
        <w:rPr>
          <w:lang w:val="en-GB"/>
        </w:rPr>
        <w:t>,</w:t>
      </w:r>
      <w:r w:rsidRPr="00B05F14">
        <w:rPr>
          <w:lang w:val="en-GB"/>
        </w:rPr>
        <w:t xml:space="preserve"> with an </w:t>
      </w:r>
      <w:r w:rsidR="00C13EC0">
        <w:rPr>
          <w:lang w:val="en-GB"/>
        </w:rPr>
        <w:t>investment of approximately kr</w:t>
      </w:r>
      <w:r w:rsidRPr="00B05F14">
        <w:rPr>
          <w:lang w:val="en-GB"/>
        </w:rPr>
        <w:t>500 million in R</w:t>
      </w:r>
      <w:r w:rsidR="002125F0">
        <w:rPr>
          <w:lang w:val="en-GB"/>
        </w:rPr>
        <w:t xml:space="preserve"> </w:t>
      </w:r>
      <w:r w:rsidRPr="00B05F14">
        <w:rPr>
          <w:lang w:val="en-GB"/>
        </w:rPr>
        <w:t>&amp;</w:t>
      </w:r>
      <w:r w:rsidR="002125F0">
        <w:rPr>
          <w:lang w:val="en-GB"/>
        </w:rPr>
        <w:t xml:space="preserve"> </w:t>
      </w:r>
      <w:r w:rsidRPr="00B05F14">
        <w:rPr>
          <w:lang w:val="en-GB"/>
        </w:rPr>
        <w:t>D and capital expenditures</w:t>
      </w:r>
      <w:r w:rsidR="002125F0">
        <w:rPr>
          <w:lang w:val="en-GB"/>
        </w:rPr>
        <w:t xml:space="preserve"> to commission the construction of a</w:t>
      </w:r>
      <w:r w:rsidRPr="00B05F14">
        <w:rPr>
          <w:lang w:val="en-GB"/>
        </w:rPr>
        <w:t xml:space="preserve"> plant. All production lines were converted to produce asbestos-free products in 1987.</w:t>
      </w:r>
      <w:r w:rsidR="00513B28">
        <w:rPr>
          <w:lang w:val="en-GB"/>
        </w:rPr>
        <w:t xml:space="preserve"> </w:t>
      </w:r>
    </w:p>
    <w:p w14:paraId="0920E21E" w14:textId="77777777" w:rsidR="00E724C4" w:rsidRPr="00B05F14" w:rsidRDefault="00E724C4" w:rsidP="00F96F02">
      <w:pPr>
        <w:pStyle w:val="BodyTextMain"/>
        <w:rPr>
          <w:lang w:val="en-GB"/>
        </w:rPr>
      </w:pPr>
    </w:p>
    <w:p w14:paraId="4D8F4F5F" w14:textId="345EDF6C" w:rsidR="006C5EC6" w:rsidRDefault="006C5EC6" w:rsidP="00F96F02">
      <w:pPr>
        <w:pStyle w:val="BodyTextMain"/>
        <w:rPr>
          <w:lang w:val="en-GB"/>
        </w:rPr>
      </w:pPr>
      <w:r w:rsidRPr="00B05F14">
        <w:rPr>
          <w:lang w:val="en-GB"/>
        </w:rPr>
        <w:t>Until 1980, DEF sold its products solely in the Danish market. In the 1980s, building and construction activities in Denmark decreased significantly. Suddenly, DEF found itself with excess production capacity. It was time to consider internationalization activities. With new, asbestos-free products in hand, an export division was established in 1983</w:t>
      </w:r>
      <w:r w:rsidR="002125F0">
        <w:rPr>
          <w:lang w:val="en-GB"/>
        </w:rPr>
        <w:t>:</w:t>
      </w:r>
      <w:r w:rsidRPr="00B05F14">
        <w:rPr>
          <w:lang w:val="en-GB"/>
        </w:rPr>
        <w:t xml:space="preserve"> </w:t>
      </w:r>
      <w:proofErr w:type="spellStart"/>
      <w:r w:rsidRPr="00B05F14">
        <w:rPr>
          <w:lang w:val="en-GB"/>
        </w:rPr>
        <w:t>C</w:t>
      </w:r>
      <w:r w:rsidR="002125F0">
        <w:rPr>
          <w:lang w:val="en-GB"/>
        </w:rPr>
        <w:t>embrit</w:t>
      </w:r>
      <w:proofErr w:type="spellEnd"/>
      <w:r w:rsidRPr="00B05F14">
        <w:rPr>
          <w:lang w:val="en-GB"/>
        </w:rPr>
        <w:t>. Exports increased slowly in this home</w:t>
      </w:r>
      <w:r>
        <w:rPr>
          <w:lang w:val="en-GB"/>
        </w:rPr>
        <w:t>-</w:t>
      </w:r>
      <w:r w:rsidRPr="00B05F14">
        <w:rPr>
          <w:lang w:val="en-GB"/>
        </w:rPr>
        <w:t>market</w:t>
      </w:r>
      <w:r w:rsidR="0087687A">
        <w:rPr>
          <w:lang w:val="en-GB"/>
        </w:rPr>
        <w:t>-</w:t>
      </w:r>
      <w:r w:rsidRPr="00B05F14">
        <w:rPr>
          <w:lang w:val="en-GB"/>
        </w:rPr>
        <w:t>oriented company, reaching a share of 16</w:t>
      </w:r>
      <w:r w:rsidR="00EE6FBD">
        <w:rPr>
          <w:lang w:val="en-GB"/>
        </w:rPr>
        <w:t xml:space="preserve"> per cent</w:t>
      </w:r>
      <w:r w:rsidRPr="00B05F14">
        <w:rPr>
          <w:lang w:val="en-GB"/>
        </w:rPr>
        <w:t xml:space="preserve"> of the total turnover in 1989. DEF had </w:t>
      </w:r>
      <w:r>
        <w:rPr>
          <w:lang w:val="en-GB"/>
        </w:rPr>
        <w:t>the</w:t>
      </w:r>
      <w:r w:rsidRPr="00B05F14">
        <w:rPr>
          <w:lang w:val="en-GB"/>
        </w:rPr>
        <w:t xml:space="preserve"> goal </w:t>
      </w:r>
      <w:r>
        <w:rPr>
          <w:lang w:val="en-GB"/>
        </w:rPr>
        <w:t>of</w:t>
      </w:r>
      <w:r w:rsidRPr="00B05F14">
        <w:rPr>
          <w:lang w:val="en-GB"/>
        </w:rPr>
        <w:t xml:space="preserve"> reach</w:t>
      </w:r>
      <w:r>
        <w:rPr>
          <w:lang w:val="en-GB"/>
        </w:rPr>
        <w:t>ing</w:t>
      </w:r>
      <w:r w:rsidRPr="00B05F14">
        <w:rPr>
          <w:lang w:val="en-GB"/>
        </w:rPr>
        <w:t xml:space="preserve"> an export share of approximately 33</w:t>
      </w:r>
      <w:r w:rsidR="00EE6FBD">
        <w:rPr>
          <w:lang w:val="en-GB"/>
        </w:rPr>
        <w:t xml:space="preserve"> per cent</w:t>
      </w:r>
      <w:r w:rsidRPr="00B05F14">
        <w:rPr>
          <w:lang w:val="en-GB"/>
        </w:rPr>
        <w:t xml:space="preserve"> within </w:t>
      </w:r>
      <w:r>
        <w:rPr>
          <w:lang w:val="en-GB"/>
        </w:rPr>
        <w:t xml:space="preserve">the </w:t>
      </w:r>
      <w:r w:rsidR="008F31DF">
        <w:rPr>
          <w:lang w:val="en-GB"/>
        </w:rPr>
        <w:t>following</w:t>
      </w:r>
      <w:r w:rsidRPr="00B05F14">
        <w:rPr>
          <w:lang w:val="en-GB"/>
        </w:rPr>
        <w:t xml:space="preserve"> three years.</w:t>
      </w:r>
    </w:p>
    <w:p w14:paraId="0DE4CB61" w14:textId="77777777" w:rsidR="00E724C4" w:rsidRPr="00B05F14" w:rsidRDefault="00E724C4" w:rsidP="00F96F02">
      <w:pPr>
        <w:pStyle w:val="BodyTextMain"/>
        <w:rPr>
          <w:lang w:val="en-GB"/>
        </w:rPr>
      </w:pPr>
    </w:p>
    <w:p w14:paraId="1D5AEFE1" w14:textId="621BBDBE" w:rsidR="006C5EC6" w:rsidRDefault="002125F0" w:rsidP="00F96F02">
      <w:pPr>
        <w:pStyle w:val="BodyTextMain"/>
        <w:rPr>
          <w:lang w:val="en-GB"/>
        </w:rPr>
      </w:pPr>
      <w:proofErr w:type="spellStart"/>
      <w:r>
        <w:rPr>
          <w:lang w:val="en-GB"/>
        </w:rPr>
        <w:t>Cembrit</w:t>
      </w:r>
      <w:r w:rsidR="0087687A">
        <w:rPr>
          <w:lang w:val="en-GB"/>
        </w:rPr>
        <w:t>’</w:t>
      </w:r>
      <w:r w:rsidR="006C5EC6" w:rsidRPr="00B05F14">
        <w:rPr>
          <w:lang w:val="en-GB"/>
        </w:rPr>
        <w:t>s</w:t>
      </w:r>
      <w:proofErr w:type="spellEnd"/>
      <w:r w:rsidR="006C5EC6" w:rsidRPr="00B05F14">
        <w:rPr>
          <w:lang w:val="en-GB"/>
        </w:rPr>
        <w:t xml:space="preserve"> expertise and know-how of asbestos-free products gained recognition around the world. From </w:t>
      </w:r>
      <w:r w:rsidR="006C5EC6">
        <w:rPr>
          <w:lang w:val="en-GB"/>
        </w:rPr>
        <w:t xml:space="preserve">the </w:t>
      </w:r>
      <w:r w:rsidR="006C5EC6" w:rsidRPr="00B05F14">
        <w:rPr>
          <w:lang w:val="en-GB"/>
        </w:rPr>
        <w:t>mid-</w:t>
      </w:r>
      <w:r w:rsidR="0087687A">
        <w:rPr>
          <w:lang w:val="en-GB"/>
        </w:rPr>
        <w:t>19</w:t>
      </w:r>
      <w:r w:rsidR="006C5EC6" w:rsidRPr="00B05F14">
        <w:rPr>
          <w:lang w:val="en-GB"/>
        </w:rPr>
        <w:t>80s to mid-</w:t>
      </w:r>
      <w:r w:rsidR="00744E0A">
        <w:rPr>
          <w:lang w:val="en-GB"/>
        </w:rPr>
        <w:t>19</w:t>
      </w:r>
      <w:r w:rsidR="006C5EC6" w:rsidRPr="00B05F14">
        <w:rPr>
          <w:lang w:val="en-GB"/>
        </w:rPr>
        <w:t xml:space="preserve">90s, </w:t>
      </w:r>
      <w:proofErr w:type="spellStart"/>
      <w:r w:rsidR="006C5EC6" w:rsidRPr="00B05F14">
        <w:rPr>
          <w:lang w:val="en-GB"/>
        </w:rPr>
        <w:t>C</w:t>
      </w:r>
      <w:r>
        <w:rPr>
          <w:lang w:val="en-GB"/>
        </w:rPr>
        <w:t>embrit</w:t>
      </w:r>
      <w:proofErr w:type="spellEnd"/>
      <w:r w:rsidR="006C5EC6" w:rsidRPr="00B05F14">
        <w:rPr>
          <w:lang w:val="en-GB"/>
        </w:rPr>
        <w:t xml:space="preserve"> offered </w:t>
      </w:r>
      <w:r w:rsidR="00A17BC4">
        <w:rPr>
          <w:lang w:val="en-GB"/>
        </w:rPr>
        <w:t>knowledge</w:t>
      </w:r>
      <w:r w:rsidR="006C5EC6" w:rsidRPr="00B05F14">
        <w:rPr>
          <w:lang w:val="en-GB"/>
        </w:rPr>
        <w:t xml:space="preserve"> and technology for the manufacture of asbestos-free</w:t>
      </w:r>
      <w:r w:rsidR="00A17BC4">
        <w:rPr>
          <w:lang w:val="en-GB"/>
        </w:rPr>
        <w:t>,</w:t>
      </w:r>
      <w:r w:rsidR="006C5EC6" w:rsidRPr="00B05F14">
        <w:rPr>
          <w:lang w:val="en-GB"/>
        </w:rPr>
        <w:t xml:space="preserve"> fibre-reinforced cement and calcium-silicate products</w:t>
      </w:r>
      <w:r w:rsidR="009A5FA6">
        <w:rPr>
          <w:lang w:val="en-GB"/>
        </w:rPr>
        <w:t>,</w:t>
      </w:r>
      <w:r w:rsidR="006C5EC6" w:rsidRPr="00B05F14">
        <w:rPr>
          <w:lang w:val="en-GB"/>
        </w:rPr>
        <w:t xml:space="preserve"> either in the form of licen</w:t>
      </w:r>
      <w:r w:rsidR="00744E0A">
        <w:rPr>
          <w:lang w:val="en-GB"/>
        </w:rPr>
        <w:t>s</w:t>
      </w:r>
      <w:r w:rsidR="006C5EC6" w:rsidRPr="00B05F14">
        <w:rPr>
          <w:lang w:val="en-GB"/>
        </w:rPr>
        <w:t>e</w:t>
      </w:r>
      <w:r w:rsidR="00744E0A">
        <w:rPr>
          <w:lang w:val="en-GB"/>
        </w:rPr>
        <w:t>d</w:t>
      </w:r>
      <w:r w:rsidR="006C5EC6" w:rsidRPr="00B05F14">
        <w:rPr>
          <w:lang w:val="en-GB"/>
        </w:rPr>
        <w:t xml:space="preserve"> production or joint</w:t>
      </w:r>
      <w:r w:rsidR="006C5EC6">
        <w:rPr>
          <w:lang w:val="en-GB"/>
        </w:rPr>
        <w:t>-</w:t>
      </w:r>
      <w:r w:rsidR="006C5EC6" w:rsidRPr="00B05F14">
        <w:rPr>
          <w:lang w:val="en-GB"/>
        </w:rPr>
        <w:t>venture co</w:t>
      </w:r>
      <w:r w:rsidR="009A5FA6">
        <w:rPr>
          <w:lang w:val="en-GB"/>
        </w:rPr>
        <w:t>-</w:t>
      </w:r>
      <w:r w:rsidR="006C5EC6" w:rsidRPr="00B05F14">
        <w:rPr>
          <w:lang w:val="en-GB"/>
        </w:rPr>
        <w:t>operation. It also offered feasibility studies, product and process development programs, know-how and technology transfer (on a licence basis), turnkey packages in co</w:t>
      </w:r>
      <w:r w:rsidR="009A5FA6">
        <w:rPr>
          <w:lang w:val="en-GB"/>
        </w:rPr>
        <w:t>-</w:t>
      </w:r>
      <w:r w:rsidR="006C5EC6" w:rsidRPr="00B05F14">
        <w:rPr>
          <w:lang w:val="en-GB"/>
        </w:rPr>
        <w:t xml:space="preserve">operation with </w:t>
      </w:r>
      <w:r w:rsidR="006C5EC6">
        <w:rPr>
          <w:lang w:val="en-GB"/>
        </w:rPr>
        <w:t xml:space="preserve">the </w:t>
      </w:r>
      <w:r w:rsidR="006C5EC6" w:rsidRPr="00B05F14">
        <w:rPr>
          <w:lang w:val="en-GB"/>
        </w:rPr>
        <w:t>suppliers of plants and process equipment, and other technical assistance on a consultancy basis. Th</w:t>
      </w:r>
      <w:r w:rsidR="006C5EC6">
        <w:rPr>
          <w:lang w:val="en-GB"/>
        </w:rPr>
        <w:t>ese</w:t>
      </w:r>
      <w:r w:rsidR="006C5EC6" w:rsidRPr="00B05F14">
        <w:rPr>
          <w:lang w:val="en-GB"/>
        </w:rPr>
        <w:t xml:space="preserve"> type</w:t>
      </w:r>
      <w:r w:rsidR="006C5EC6">
        <w:rPr>
          <w:lang w:val="en-GB"/>
        </w:rPr>
        <w:t>s</w:t>
      </w:r>
      <w:r w:rsidR="006C5EC6" w:rsidRPr="00B05F14">
        <w:rPr>
          <w:lang w:val="en-GB"/>
        </w:rPr>
        <w:t xml:space="preserve"> of activities ceased in the second half of the </w:t>
      </w:r>
      <w:r w:rsidR="0087687A">
        <w:rPr>
          <w:lang w:val="en-GB"/>
        </w:rPr>
        <w:t>19</w:t>
      </w:r>
      <w:r w:rsidR="00A606A3">
        <w:rPr>
          <w:lang w:val="en-GB"/>
        </w:rPr>
        <w:t>90s.</w:t>
      </w:r>
    </w:p>
    <w:p w14:paraId="5F2DEFD5" w14:textId="0463D2E5" w:rsidR="006C5EC6" w:rsidRPr="004A3953" w:rsidRDefault="006C5EC6" w:rsidP="00F96F02">
      <w:pPr>
        <w:pStyle w:val="BodyTextMain"/>
        <w:rPr>
          <w:spacing w:val="-2"/>
          <w:kern w:val="22"/>
          <w:lang w:val="en-GB"/>
        </w:rPr>
      </w:pPr>
      <w:r w:rsidRPr="004A3953">
        <w:rPr>
          <w:spacing w:val="-2"/>
          <w:kern w:val="22"/>
          <w:lang w:val="en-GB"/>
        </w:rPr>
        <w:lastRenderedPageBreak/>
        <w:t>In 1986</w:t>
      </w:r>
      <w:r w:rsidR="0087687A" w:rsidRPr="004A3953">
        <w:rPr>
          <w:spacing w:val="-2"/>
          <w:kern w:val="22"/>
          <w:lang w:val="en-GB"/>
        </w:rPr>
        <w:t>,</w:t>
      </w:r>
      <w:r w:rsidRPr="004A3953">
        <w:rPr>
          <w:spacing w:val="-2"/>
          <w:kern w:val="22"/>
          <w:lang w:val="en-GB"/>
        </w:rPr>
        <w:t xml:space="preserve"> DEF continued its international expansion through a series of acquisitions and joint ventures. As of 2008, the company had acquired </w:t>
      </w:r>
      <w:r w:rsidR="005965F7" w:rsidRPr="004A3953">
        <w:rPr>
          <w:spacing w:val="-2"/>
          <w:kern w:val="22"/>
          <w:lang w:val="en-GB"/>
        </w:rPr>
        <w:t>fibre cement</w:t>
      </w:r>
      <w:r w:rsidRPr="004A3953">
        <w:rPr>
          <w:spacing w:val="-2"/>
          <w:kern w:val="22"/>
          <w:lang w:val="en-GB"/>
        </w:rPr>
        <w:t xml:space="preserve"> (production, sales, and distribution) companies throughout Europe. The acquisition process </w:t>
      </w:r>
      <w:r w:rsidR="00DF08A7" w:rsidRPr="004A3953">
        <w:rPr>
          <w:spacing w:val="-2"/>
          <w:kern w:val="22"/>
          <w:lang w:val="en-GB"/>
        </w:rPr>
        <w:t xml:space="preserve">had </w:t>
      </w:r>
      <w:r w:rsidRPr="004A3953">
        <w:rPr>
          <w:spacing w:val="-2"/>
          <w:kern w:val="22"/>
          <w:lang w:val="en-GB"/>
        </w:rPr>
        <w:t>started in the U</w:t>
      </w:r>
      <w:r w:rsidR="0087687A" w:rsidRPr="004A3953">
        <w:rPr>
          <w:spacing w:val="-2"/>
          <w:kern w:val="22"/>
          <w:lang w:val="en-GB"/>
        </w:rPr>
        <w:t>nited Kingdom</w:t>
      </w:r>
      <w:r w:rsidRPr="004A3953">
        <w:rPr>
          <w:spacing w:val="-2"/>
          <w:kern w:val="22"/>
          <w:lang w:val="en-GB"/>
        </w:rPr>
        <w:t>, followed by a series of acquisitions in the Netherlands, Germany</w:t>
      </w:r>
      <w:r w:rsidR="00DF08A7" w:rsidRPr="004A3953">
        <w:rPr>
          <w:spacing w:val="-2"/>
          <w:kern w:val="22"/>
          <w:lang w:val="en-GB"/>
        </w:rPr>
        <w:t>,</w:t>
      </w:r>
      <w:r w:rsidRPr="004A3953">
        <w:rPr>
          <w:spacing w:val="-2"/>
          <w:kern w:val="22"/>
          <w:lang w:val="en-GB"/>
        </w:rPr>
        <w:t xml:space="preserve"> and Finland</w:t>
      </w:r>
      <w:r w:rsidR="00DF08A7" w:rsidRPr="004A3953">
        <w:rPr>
          <w:spacing w:val="-2"/>
          <w:kern w:val="22"/>
          <w:lang w:val="en-GB"/>
        </w:rPr>
        <w:t xml:space="preserve"> in 1992</w:t>
      </w:r>
      <w:r w:rsidR="009A5FA6" w:rsidRPr="004A3953">
        <w:rPr>
          <w:spacing w:val="-2"/>
          <w:kern w:val="22"/>
          <w:lang w:val="en-GB"/>
        </w:rPr>
        <w:t>;</w:t>
      </w:r>
      <w:r w:rsidRPr="004A3953">
        <w:rPr>
          <w:spacing w:val="-2"/>
          <w:kern w:val="22"/>
          <w:lang w:val="en-GB"/>
        </w:rPr>
        <w:t xml:space="preserve"> the Czech Republic in 1993</w:t>
      </w:r>
      <w:r w:rsidR="009A5FA6" w:rsidRPr="004A3953">
        <w:rPr>
          <w:spacing w:val="-2"/>
          <w:kern w:val="22"/>
          <w:lang w:val="en-GB"/>
        </w:rPr>
        <w:t>;</w:t>
      </w:r>
      <w:r w:rsidRPr="004A3953">
        <w:rPr>
          <w:spacing w:val="-2"/>
          <w:kern w:val="22"/>
          <w:lang w:val="en-GB"/>
        </w:rPr>
        <w:t xml:space="preserve"> France in 1996</w:t>
      </w:r>
      <w:r w:rsidR="009A5FA6" w:rsidRPr="004A3953">
        <w:rPr>
          <w:spacing w:val="-2"/>
          <w:kern w:val="22"/>
          <w:lang w:val="en-GB"/>
        </w:rPr>
        <w:t>;</w:t>
      </w:r>
      <w:r w:rsidRPr="004A3953">
        <w:rPr>
          <w:spacing w:val="-2"/>
          <w:kern w:val="22"/>
          <w:lang w:val="en-GB"/>
        </w:rPr>
        <w:t xml:space="preserve"> Poland in 2000</w:t>
      </w:r>
      <w:r w:rsidR="009A5FA6" w:rsidRPr="004A3953">
        <w:rPr>
          <w:spacing w:val="-2"/>
          <w:kern w:val="22"/>
          <w:lang w:val="en-GB"/>
        </w:rPr>
        <w:t>;</w:t>
      </w:r>
      <w:r w:rsidRPr="004A3953">
        <w:rPr>
          <w:spacing w:val="-2"/>
          <w:kern w:val="22"/>
          <w:lang w:val="en-GB"/>
        </w:rPr>
        <w:t xml:space="preserve"> Sweden and Norway in 2003</w:t>
      </w:r>
      <w:r w:rsidR="009A5FA6" w:rsidRPr="004A3953">
        <w:rPr>
          <w:spacing w:val="-2"/>
          <w:kern w:val="22"/>
          <w:lang w:val="en-GB"/>
        </w:rPr>
        <w:t>;</w:t>
      </w:r>
      <w:r w:rsidRPr="004A3953">
        <w:rPr>
          <w:spacing w:val="-2"/>
          <w:kern w:val="22"/>
          <w:lang w:val="en-GB"/>
        </w:rPr>
        <w:t xml:space="preserve"> and Slovakia in 2006. In 2006, DEH opened sales subsidiaries in Hungary, Romania, Slovakia, and the Netherlands </w:t>
      </w:r>
      <w:r w:rsidR="00C13EC0" w:rsidRPr="004A3953">
        <w:rPr>
          <w:spacing w:val="-2"/>
          <w:kern w:val="22"/>
          <w:lang w:val="en-GB"/>
        </w:rPr>
        <w:t>through</w:t>
      </w:r>
      <w:r w:rsidRPr="004A3953">
        <w:rPr>
          <w:spacing w:val="-2"/>
          <w:kern w:val="22"/>
          <w:lang w:val="en-GB"/>
        </w:rPr>
        <w:t xml:space="preserve"> a joint</w:t>
      </w:r>
      <w:r w:rsidR="0087687A" w:rsidRPr="004A3953">
        <w:rPr>
          <w:spacing w:val="-2"/>
          <w:kern w:val="22"/>
          <w:lang w:val="en-GB"/>
        </w:rPr>
        <w:t xml:space="preserve"> </w:t>
      </w:r>
      <w:r w:rsidRPr="004A3953">
        <w:rPr>
          <w:spacing w:val="-2"/>
          <w:kern w:val="22"/>
          <w:lang w:val="en-GB"/>
        </w:rPr>
        <w:t xml:space="preserve">venture with an Austrian partner (see Exhibit </w:t>
      </w:r>
      <w:r w:rsidR="00A049DB" w:rsidRPr="004A3953">
        <w:rPr>
          <w:spacing w:val="-2"/>
          <w:kern w:val="22"/>
          <w:lang w:val="en-GB"/>
        </w:rPr>
        <w:t>1</w:t>
      </w:r>
      <w:r w:rsidRPr="004A3953">
        <w:rPr>
          <w:spacing w:val="-2"/>
          <w:kern w:val="22"/>
          <w:lang w:val="en-GB"/>
        </w:rPr>
        <w:t>).</w:t>
      </w:r>
    </w:p>
    <w:p w14:paraId="00569E24" w14:textId="77777777" w:rsidR="00E724C4" w:rsidRPr="00B05F14" w:rsidRDefault="00E724C4" w:rsidP="00F96F02">
      <w:pPr>
        <w:pStyle w:val="BodyTextMain"/>
        <w:rPr>
          <w:lang w:val="en-GB"/>
        </w:rPr>
      </w:pPr>
    </w:p>
    <w:p w14:paraId="15FD83CD" w14:textId="7D2A624F" w:rsidR="006C5EC6" w:rsidRDefault="00A049DB" w:rsidP="00F96F02">
      <w:pPr>
        <w:pStyle w:val="BodyTextMain"/>
        <w:rPr>
          <w:lang w:val="en-GB"/>
        </w:rPr>
      </w:pPr>
      <w:r>
        <w:rPr>
          <w:lang w:val="en-GB"/>
        </w:rPr>
        <w:t>As of 2008</w:t>
      </w:r>
      <w:r w:rsidR="006C5EC6" w:rsidRPr="00B05F14">
        <w:rPr>
          <w:lang w:val="en-GB"/>
        </w:rPr>
        <w:t xml:space="preserve">, DEH </w:t>
      </w:r>
      <w:r w:rsidRPr="00B05F14">
        <w:rPr>
          <w:lang w:val="en-GB"/>
        </w:rPr>
        <w:t>ha</w:t>
      </w:r>
      <w:r>
        <w:rPr>
          <w:lang w:val="en-GB"/>
        </w:rPr>
        <w:t>d</w:t>
      </w:r>
      <w:r w:rsidRPr="00B05F14">
        <w:rPr>
          <w:lang w:val="en-GB"/>
        </w:rPr>
        <w:t xml:space="preserve"> </w:t>
      </w:r>
      <w:r w:rsidR="0087687A">
        <w:rPr>
          <w:lang w:val="en-GB"/>
        </w:rPr>
        <w:t>13</w:t>
      </w:r>
      <w:r w:rsidR="0087687A" w:rsidRPr="00B05F14">
        <w:rPr>
          <w:lang w:val="en-GB"/>
        </w:rPr>
        <w:t xml:space="preserve"> </w:t>
      </w:r>
      <w:r w:rsidR="006C5EC6" w:rsidRPr="00B05F14">
        <w:rPr>
          <w:lang w:val="en-GB"/>
        </w:rPr>
        <w:t xml:space="preserve">subsidiaries in </w:t>
      </w:r>
      <w:r w:rsidR="0087687A">
        <w:rPr>
          <w:lang w:val="en-GB"/>
        </w:rPr>
        <w:t>12</w:t>
      </w:r>
      <w:r w:rsidR="0087687A" w:rsidRPr="00B05F14">
        <w:rPr>
          <w:lang w:val="en-GB"/>
        </w:rPr>
        <w:t xml:space="preserve"> </w:t>
      </w:r>
      <w:r w:rsidR="006C5EC6" w:rsidRPr="00B05F14">
        <w:rPr>
          <w:lang w:val="en-GB"/>
        </w:rPr>
        <w:t xml:space="preserve">European countries, with production units in Finland, </w:t>
      </w:r>
      <w:r w:rsidR="006C5EC6">
        <w:rPr>
          <w:lang w:val="en-GB"/>
        </w:rPr>
        <w:t xml:space="preserve">the </w:t>
      </w:r>
      <w:r w:rsidR="006C5EC6" w:rsidRPr="00B05F14">
        <w:rPr>
          <w:lang w:val="en-GB"/>
        </w:rPr>
        <w:t>Czech Republic</w:t>
      </w:r>
      <w:r w:rsidR="006C5EC6">
        <w:rPr>
          <w:lang w:val="en-GB"/>
        </w:rPr>
        <w:t>,</w:t>
      </w:r>
      <w:r w:rsidR="006C5EC6" w:rsidRPr="00B05F14">
        <w:rPr>
          <w:lang w:val="en-GB"/>
        </w:rPr>
        <w:t xml:space="preserve"> Poland</w:t>
      </w:r>
      <w:r w:rsidR="006C5EC6">
        <w:rPr>
          <w:lang w:val="en-GB"/>
        </w:rPr>
        <w:t>, and Hungary</w:t>
      </w:r>
      <w:r w:rsidR="006C5EC6" w:rsidRPr="00B05F14">
        <w:rPr>
          <w:lang w:val="en-GB"/>
        </w:rPr>
        <w:t xml:space="preserve">. Dansk Eternit A/S </w:t>
      </w:r>
      <w:r w:rsidR="00796456">
        <w:rPr>
          <w:lang w:val="en-GB"/>
        </w:rPr>
        <w:t>was</w:t>
      </w:r>
      <w:r w:rsidR="00796456" w:rsidRPr="00B05F14">
        <w:rPr>
          <w:lang w:val="en-GB"/>
        </w:rPr>
        <w:t xml:space="preserve"> </w:t>
      </w:r>
      <w:r w:rsidR="006C5EC6" w:rsidRPr="00B05F14">
        <w:rPr>
          <w:lang w:val="en-GB"/>
        </w:rPr>
        <w:t xml:space="preserve">the Danish </w:t>
      </w:r>
      <w:r w:rsidR="008F31DF">
        <w:rPr>
          <w:lang w:val="en-GB"/>
        </w:rPr>
        <w:t xml:space="preserve">subsidiary operating in Aalborg. With </w:t>
      </w:r>
      <w:r w:rsidR="006C5EC6" w:rsidRPr="00B05F14">
        <w:rPr>
          <w:lang w:val="en-GB"/>
        </w:rPr>
        <w:t>about 40</w:t>
      </w:r>
      <w:r w:rsidR="0087687A">
        <w:rPr>
          <w:lang w:val="en-GB"/>
        </w:rPr>
        <w:t>–</w:t>
      </w:r>
      <w:r w:rsidR="006C5EC6" w:rsidRPr="00B05F14">
        <w:rPr>
          <w:lang w:val="en-GB"/>
        </w:rPr>
        <w:t xml:space="preserve">50 employees, </w:t>
      </w:r>
      <w:r w:rsidR="008F31DF">
        <w:rPr>
          <w:lang w:val="en-GB"/>
        </w:rPr>
        <w:t>it took</w:t>
      </w:r>
      <w:r w:rsidR="006C5EC6" w:rsidRPr="00B05F14">
        <w:rPr>
          <w:lang w:val="en-GB"/>
        </w:rPr>
        <w:t xml:space="preserve"> care of sales in Denmark, which account</w:t>
      </w:r>
      <w:r w:rsidR="00796456">
        <w:rPr>
          <w:lang w:val="en-GB"/>
        </w:rPr>
        <w:t>ed</w:t>
      </w:r>
      <w:r w:rsidR="006C5EC6" w:rsidRPr="00B05F14">
        <w:rPr>
          <w:lang w:val="en-GB"/>
        </w:rPr>
        <w:t xml:space="preserve"> for approx</w:t>
      </w:r>
      <w:r w:rsidR="0087687A">
        <w:rPr>
          <w:lang w:val="en-GB"/>
        </w:rPr>
        <w:t>imately</w:t>
      </w:r>
      <w:r w:rsidR="006C5EC6" w:rsidRPr="00B05F14">
        <w:rPr>
          <w:lang w:val="en-GB"/>
        </w:rPr>
        <w:t xml:space="preserve"> 25</w:t>
      </w:r>
      <w:r w:rsidR="0087687A">
        <w:rPr>
          <w:lang w:val="en-GB"/>
        </w:rPr>
        <w:t>–</w:t>
      </w:r>
      <w:r w:rsidR="006C5EC6" w:rsidRPr="00B05F14">
        <w:rPr>
          <w:lang w:val="en-GB"/>
        </w:rPr>
        <w:t>35</w:t>
      </w:r>
      <w:r w:rsidR="00EE6FBD">
        <w:rPr>
          <w:lang w:val="en-GB"/>
        </w:rPr>
        <w:t xml:space="preserve"> per cent</w:t>
      </w:r>
      <w:r w:rsidR="006C5EC6" w:rsidRPr="00B05F14">
        <w:rPr>
          <w:lang w:val="en-GB"/>
        </w:rPr>
        <w:t xml:space="preserve"> of the total</w:t>
      </w:r>
      <w:r w:rsidR="008F31DF">
        <w:rPr>
          <w:lang w:val="en-GB"/>
        </w:rPr>
        <w:t xml:space="preserve"> DEH</w:t>
      </w:r>
      <w:r w:rsidR="006C5EC6" w:rsidRPr="00B05F14">
        <w:rPr>
          <w:lang w:val="en-GB"/>
        </w:rPr>
        <w:t xml:space="preserve"> </w:t>
      </w:r>
      <w:r w:rsidR="008F31DF">
        <w:rPr>
          <w:lang w:val="en-GB"/>
        </w:rPr>
        <w:t>t</w:t>
      </w:r>
      <w:r w:rsidR="006C5EC6" w:rsidRPr="00B05F14">
        <w:rPr>
          <w:lang w:val="en-GB"/>
        </w:rPr>
        <w:t xml:space="preserve">urnover. </w:t>
      </w:r>
      <w:r w:rsidR="008F31DF">
        <w:rPr>
          <w:lang w:val="en-GB"/>
        </w:rPr>
        <w:t xml:space="preserve">In total, </w:t>
      </w:r>
      <w:r w:rsidR="006C5EC6" w:rsidRPr="00B05F14">
        <w:rPr>
          <w:lang w:val="en-GB"/>
        </w:rPr>
        <w:t xml:space="preserve">DEH </w:t>
      </w:r>
      <w:r>
        <w:rPr>
          <w:lang w:val="en-GB"/>
        </w:rPr>
        <w:t>had</w:t>
      </w:r>
      <w:r w:rsidRPr="00B05F14">
        <w:rPr>
          <w:lang w:val="en-GB"/>
        </w:rPr>
        <w:t xml:space="preserve"> </w:t>
      </w:r>
      <w:r w:rsidR="006C5EC6" w:rsidRPr="00B05F14">
        <w:rPr>
          <w:lang w:val="en-GB"/>
        </w:rPr>
        <w:t>more than 90</w:t>
      </w:r>
      <w:r w:rsidR="008F31DF">
        <w:rPr>
          <w:lang w:val="en-GB"/>
        </w:rPr>
        <w:t xml:space="preserve">0 employees worldwide, </w:t>
      </w:r>
      <w:r w:rsidR="006C5EC6" w:rsidRPr="00B05F14">
        <w:rPr>
          <w:lang w:val="en-GB"/>
        </w:rPr>
        <w:t>15</w:t>
      </w:r>
      <w:r w:rsidR="005217D1">
        <w:rPr>
          <w:lang w:val="en-GB"/>
        </w:rPr>
        <w:t>–</w:t>
      </w:r>
      <w:r w:rsidR="006C5EC6" w:rsidRPr="00B05F14">
        <w:rPr>
          <w:lang w:val="en-GB"/>
        </w:rPr>
        <w:t xml:space="preserve">20 </w:t>
      </w:r>
      <w:r w:rsidR="008F31DF">
        <w:rPr>
          <w:lang w:val="en-GB"/>
        </w:rPr>
        <w:t xml:space="preserve">of which </w:t>
      </w:r>
      <w:r>
        <w:rPr>
          <w:lang w:val="en-GB"/>
        </w:rPr>
        <w:t>were</w:t>
      </w:r>
      <w:r w:rsidRPr="00B05F14">
        <w:rPr>
          <w:lang w:val="en-GB"/>
        </w:rPr>
        <w:t xml:space="preserve"> </w:t>
      </w:r>
      <w:r w:rsidR="006C5EC6" w:rsidRPr="00B05F14">
        <w:rPr>
          <w:lang w:val="en-GB"/>
        </w:rPr>
        <w:t xml:space="preserve">in Aalborg, taking care of </w:t>
      </w:r>
      <w:r w:rsidR="008F31DF">
        <w:rPr>
          <w:lang w:val="en-GB"/>
        </w:rPr>
        <w:t>DEH</w:t>
      </w:r>
      <w:r w:rsidR="006C5EC6" w:rsidRPr="00B05F14">
        <w:rPr>
          <w:lang w:val="en-GB"/>
        </w:rPr>
        <w:t xml:space="preserve"> functions and planning activities. DEH’s contribution to FLS</w:t>
      </w:r>
      <w:r w:rsidR="00A17BC4">
        <w:rPr>
          <w:lang w:val="en-GB"/>
        </w:rPr>
        <w:t>’s</w:t>
      </w:r>
      <w:r w:rsidR="006C5EC6" w:rsidRPr="00B05F14">
        <w:rPr>
          <w:lang w:val="en-GB"/>
        </w:rPr>
        <w:t xml:space="preserve"> annual turnover </w:t>
      </w:r>
      <w:r>
        <w:rPr>
          <w:lang w:val="en-GB"/>
        </w:rPr>
        <w:t>was</w:t>
      </w:r>
      <w:r w:rsidRPr="00B05F14">
        <w:rPr>
          <w:lang w:val="en-GB"/>
        </w:rPr>
        <w:t xml:space="preserve"> </w:t>
      </w:r>
      <w:r w:rsidR="008F31DF">
        <w:rPr>
          <w:lang w:val="en-GB"/>
        </w:rPr>
        <w:t>about</w:t>
      </w:r>
      <w:r w:rsidR="006C5EC6" w:rsidRPr="00B05F14">
        <w:rPr>
          <w:lang w:val="en-GB"/>
        </w:rPr>
        <w:t xml:space="preserve"> 7</w:t>
      </w:r>
      <w:r w:rsidR="00EE6FBD">
        <w:rPr>
          <w:lang w:val="en-GB"/>
        </w:rPr>
        <w:t xml:space="preserve"> per cent</w:t>
      </w:r>
      <w:r w:rsidR="006C5EC6" w:rsidRPr="00B05F14">
        <w:rPr>
          <w:lang w:val="en-GB"/>
        </w:rPr>
        <w:t xml:space="preserve"> (see Exhibit</w:t>
      </w:r>
      <w:r w:rsidR="008F31DF">
        <w:rPr>
          <w:lang w:val="en-GB"/>
        </w:rPr>
        <w:t xml:space="preserve"> 2</w:t>
      </w:r>
      <w:r w:rsidR="006C5EC6" w:rsidRPr="00B05F14">
        <w:rPr>
          <w:lang w:val="en-GB"/>
        </w:rPr>
        <w:t>).</w:t>
      </w:r>
      <w:r w:rsidR="008F31DF" w:rsidRPr="00DB2B23">
        <w:rPr>
          <w:rStyle w:val="FootnoteReference"/>
          <w:lang w:val="en-GB"/>
        </w:rPr>
        <w:footnoteReference w:id="5"/>
      </w:r>
      <w:r w:rsidR="006C5EC6" w:rsidRPr="00B05F14">
        <w:rPr>
          <w:lang w:val="en-GB"/>
        </w:rPr>
        <w:t xml:space="preserve"> DEH</w:t>
      </w:r>
      <w:r w:rsidR="004F701A">
        <w:rPr>
          <w:lang w:val="en-GB"/>
        </w:rPr>
        <w:t>’s</w:t>
      </w:r>
      <w:r w:rsidR="006C5EC6" w:rsidRPr="00B05F14">
        <w:rPr>
          <w:lang w:val="en-GB"/>
        </w:rPr>
        <w:t xml:space="preserve"> R</w:t>
      </w:r>
      <w:r w:rsidR="008F31DF">
        <w:rPr>
          <w:lang w:val="en-GB"/>
        </w:rPr>
        <w:t xml:space="preserve"> </w:t>
      </w:r>
      <w:r w:rsidR="006C5EC6" w:rsidRPr="00B05F14">
        <w:rPr>
          <w:lang w:val="en-GB"/>
        </w:rPr>
        <w:t>&amp;</w:t>
      </w:r>
      <w:r w:rsidR="008F31DF">
        <w:rPr>
          <w:lang w:val="en-GB"/>
        </w:rPr>
        <w:t xml:space="preserve"> </w:t>
      </w:r>
      <w:r w:rsidR="006C5EC6" w:rsidRPr="00B05F14">
        <w:rPr>
          <w:lang w:val="en-GB"/>
        </w:rPr>
        <w:t xml:space="preserve">D activities </w:t>
      </w:r>
      <w:r>
        <w:rPr>
          <w:lang w:val="en-GB"/>
        </w:rPr>
        <w:t>were</w:t>
      </w:r>
      <w:r w:rsidRPr="00B05F14">
        <w:rPr>
          <w:lang w:val="en-GB"/>
        </w:rPr>
        <w:t xml:space="preserve"> </w:t>
      </w:r>
      <w:r w:rsidR="006C5EC6" w:rsidRPr="00B05F14">
        <w:rPr>
          <w:lang w:val="en-GB"/>
        </w:rPr>
        <w:t>based in Aalborg.</w:t>
      </w:r>
    </w:p>
    <w:p w14:paraId="39B61635" w14:textId="77777777" w:rsidR="00E724C4" w:rsidRPr="00B05F14" w:rsidRDefault="00E724C4" w:rsidP="00F96F02">
      <w:pPr>
        <w:pStyle w:val="BodyTextMain"/>
        <w:rPr>
          <w:lang w:val="en-GB"/>
        </w:rPr>
      </w:pPr>
    </w:p>
    <w:p w14:paraId="197EC315" w14:textId="1A8C7C80" w:rsidR="006C5EC6" w:rsidRDefault="006C5EC6" w:rsidP="00F96F02">
      <w:pPr>
        <w:pStyle w:val="BodyTextMain"/>
        <w:rPr>
          <w:lang w:val="en-GB"/>
        </w:rPr>
      </w:pPr>
      <w:r w:rsidRPr="00B05F14">
        <w:rPr>
          <w:lang w:val="en-GB"/>
        </w:rPr>
        <w:t xml:space="preserve">In certain markets such as Japan, Italy, and Malaysia, DEH </w:t>
      </w:r>
      <w:r w:rsidR="009A5FA6">
        <w:rPr>
          <w:lang w:val="en-GB"/>
        </w:rPr>
        <w:t>sold its</w:t>
      </w:r>
      <w:r w:rsidRPr="00B05F14">
        <w:rPr>
          <w:lang w:val="en-GB"/>
        </w:rPr>
        <w:t xml:space="preserve"> know-how and </w:t>
      </w:r>
      <w:r w:rsidR="00A049DB" w:rsidRPr="00B05F14">
        <w:rPr>
          <w:lang w:val="en-GB"/>
        </w:rPr>
        <w:t>ha</w:t>
      </w:r>
      <w:r w:rsidR="00A049DB">
        <w:rPr>
          <w:lang w:val="en-GB"/>
        </w:rPr>
        <w:t>d</w:t>
      </w:r>
      <w:r w:rsidR="00A049DB" w:rsidRPr="00B05F14">
        <w:rPr>
          <w:lang w:val="en-GB"/>
        </w:rPr>
        <w:t xml:space="preserve"> </w:t>
      </w:r>
      <w:r w:rsidRPr="00B05F14">
        <w:rPr>
          <w:lang w:val="en-GB"/>
        </w:rPr>
        <w:t xml:space="preserve">licence agreements with selected manufacturers. In Italy and Malaysia, the licence </w:t>
      </w:r>
      <w:r w:rsidR="00A049DB" w:rsidRPr="00B05F14">
        <w:rPr>
          <w:lang w:val="en-GB"/>
        </w:rPr>
        <w:t>cover</w:t>
      </w:r>
      <w:r w:rsidR="00A049DB">
        <w:rPr>
          <w:lang w:val="en-GB"/>
        </w:rPr>
        <w:t>ed</w:t>
      </w:r>
      <w:r w:rsidR="00A049DB" w:rsidRPr="00B05F14">
        <w:rPr>
          <w:lang w:val="en-GB"/>
        </w:rPr>
        <w:t xml:space="preserve"> </w:t>
      </w:r>
      <w:r w:rsidRPr="00B05F14">
        <w:rPr>
          <w:lang w:val="en-GB"/>
        </w:rPr>
        <w:t xml:space="preserve">the </w:t>
      </w:r>
      <w:proofErr w:type="spellStart"/>
      <w:r w:rsidRPr="00B05F14">
        <w:rPr>
          <w:lang w:val="en-GB"/>
        </w:rPr>
        <w:t>Hatsche</w:t>
      </w:r>
      <w:r w:rsidR="008F31DF">
        <w:rPr>
          <w:lang w:val="en-GB"/>
        </w:rPr>
        <w:t>k</w:t>
      </w:r>
      <w:proofErr w:type="spellEnd"/>
      <w:r w:rsidR="008F31DF">
        <w:rPr>
          <w:lang w:val="en-GB"/>
        </w:rPr>
        <w:t xml:space="preserve"> method of making fibre cement; i</w:t>
      </w:r>
      <w:r w:rsidRPr="00B05F14">
        <w:rPr>
          <w:lang w:val="en-GB"/>
        </w:rPr>
        <w:t xml:space="preserve">n Japan, the licence </w:t>
      </w:r>
      <w:r w:rsidR="00A049DB" w:rsidRPr="00B05F14">
        <w:rPr>
          <w:lang w:val="en-GB"/>
        </w:rPr>
        <w:t>concern</w:t>
      </w:r>
      <w:r w:rsidR="00A049DB">
        <w:rPr>
          <w:lang w:val="en-GB"/>
        </w:rPr>
        <w:t>ed</w:t>
      </w:r>
      <w:r w:rsidR="00A049DB" w:rsidRPr="00B05F14">
        <w:rPr>
          <w:lang w:val="en-GB"/>
        </w:rPr>
        <w:t xml:space="preserve"> </w:t>
      </w:r>
      <w:r w:rsidRPr="00B05F14">
        <w:rPr>
          <w:lang w:val="en-GB"/>
        </w:rPr>
        <w:t xml:space="preserve">the patented </w:t>
      </w:r>
      <w:proofErr w:type="spellStart"/>
      <w:r w:rsidRPr="00B05F14">
        <w:rPr>
          <w:lang w:val="en-GB"/>
        </w:rPr>
        <w:t>Silcem</w:t>
      </w:r>
      <w:proofErr w:type="spellEnd"/>
      <w:r w:rsidRPr="00B05F14">
        <w:rPr>
          <w:lang w:val="en-GB"/>
        </w:rPr>
        <w:t xml:space="preserve"> production method, which </w:t>
      </w:r>
      <w:r w:rsidR="00A049DB" w:rsidRPr="00B05F14">
        <w:rPr>
          <w:lang w:val="en-GB"/>
        </w:rPr>
        <w:t>produce</w:t>
      </w:r>
      <w:r w:rsidR="00A049DB">
        <w:rPr>
          <w:lang w:val="en-GB"/>
        </w:rPr>
        <w:t>d</w:t>
      </w:r>
      <w:r w:rsidR="00A049DB" w:rsidRPr="00B05F14">
        <w:rPr>
          <w:lang w:val="en-GB"/>
        </w:rPr>
        <w:t xml:space="preserve"> </w:t>
      </w:r>
      <w:r w:rsidRPr="00B05F14">
        <w:rPr>
          <w:lang w:val="en-GB"/>
        </w:rPr>
        <w:t>roofing slates in the higher pri</w:t>
      </w:r>
      <w:r w:rsidR="008F31DF">
        <w:rPr>
          <w:lang w:val="en-GB"/>
        </w:rPr>
        <w:t>ce/quality brackets (</w:t>
      </w:r>
      <w:r w:rsidRPr="00B05F14">
        <w:rPr>
          <w:lang w:val="en-GB"/>
        </w:rPr>
        <w:t>i.e.</w:t>
      </w:r>
      <w:r>
        <w:rPr>
          <w:lang w:val="en-GB"/>
        </w:rPr>
        <w:t>,</w:t>
      </w:r>
      <w:r w:rsidRPr="00B05F14">
        <w:rPr>
          <w:lang w:val="en-GB"/>
        </w:rPr>
        <w:t xml:space="preserve"> for specialty segments</w:t>
      </w:r>
      <w:r w:rsidR="008F31DF">
        <w:rPr>
          <w:lang w:val="en-GB"/>
        </w:rPr>
        <w:t>)</w:t>
      </w:r>
      <w:r w:rsidRPr="00B05F14">
        <w:rPr>
          <w:lang w:val="en-GB"/>
        </w:rPr>
        <w:t xml:space="preserve">. DEH </w:t>
      </w:r>
      <w:r w:rsidR="00A049DB">
        <w:rPr>
          <w:lang w:val="en-GB"/>
        </w:rPr>
        <w:t>was</w:t>
      </w:r>
      <w:r w:rsidR="00A049DB" w:rsidRPr="00B05F14">
        <w:rPr>
          <w:lang w:val="en-GB"/>
        </w:rPr>
        <w:t xml:space="preserve"> </w:t>
      </w:r>
      <w:r w:rsidRPr="00B05F14">
        <w:rPr>
          <w:lang w:val="en-GB"/>
        </w:rPr>
        <w:t>t</w:t>
      </w:r>
      <w:r w:rsidR="008F31DF">
        <w:rPr>
          <w:lang w:val="en-GB"/>
        </w:rPr>
        <w:t xml:space="preserve">he only company in the industry </w:t>
      </w:r>
      <w:r w:rsidRPr="00B05F14">
        <w:rPr>
          <w:lang w:val="en-GB"/>
        </w:rPr>
        <w:t>entering licensing contracts.</w:t>
      </w:r>
    </w:p>
    <w:p w14:paraId="2F0EC1CA" w14:textId="77777777" w:rsidR="00E724C4" w:rsidRPr="00B05F14" w:rsidRDefault="00E724C4" w:rsidP="00F96F02">
      <w:pPr>
        <w:pStyle w:val="BodyTextMain"/>
        <w:rPr>
          <w:lang w:val="en-GB"/>
        </w:rPr>
      </w:pPr>
    </w:p>
    <w:p w14:paraId="642D2EF5" w14:textId="77777777" w:rsidR="006C5EC6" w:rsidRPr="00B05F14" w:rsidRDefault="006C5EC6" w:rsidP="00F96F02">
      <w:pPr>
        <w:pStyle w:val="BodyTextMain"/>
        <w:rPr>
          <w:lang w:val="en-GB"/>
        </w:rPr>
      </w:pPr>
    </w:p>
    <w:p w14:paraId="346F5F45" w14:textId="3FE2340A" w:rsidR="006C5EC6" w:rsidRPr="00B05F14" w:rsidRDefault="006C5EC6" w:rsidP="00E724C4">
      <w:pPr>
        <w:pStyle w:val="Casehead1"/>
        <w:rPr>
          <w:lang w:val="en-GB"/>
        </w:rPr>
      </w:pPr>
      <w:r w:rsidRPr="00B05F14">
        <w:rPr>
          <w:lang w:val="en-GB"/>
        </w:rPr>
        <w:t xml:space="preserve">The </w:t>
      </w:r>
      <w:r w:rsidR="005965F7">
        <w:rPr>
          <w:lang w:val="en-GB"/>
        </w:rPr>
        <w:t>fibre cement</w:t>
      </w:r>
      <w:r w:rsidRPr="00B05F14">
        <w:rPr>
          <w:lang w:val="en-GB"/>
        </w:rPr>
        <w:t xml:space="preserve"> industry</w:t>
      </w:r>
    </w:p>
    <w:p w14:paraId="2FA6B3FB" w14:textId="77777777" w:rsidR="00E724C4" w:rsidRDefault="00E724C4" w:rsidP="00F96F02">
      <w:pPr>
        <w:pStyle w:val="BodyTextMain"/>
        <w:rPr>
          <w:lang w:val="en-GB"/>
        </w:rPr>
      </w:pPr>
    </w:p>
    <w:p w14:paraId="29537CD3" w14:textId="77777777" w:rsidR="006C5EC6" w:rsidRDefault="006C5EC6" w:rsidP="00E724C4">
      <w:pPr>
        <w:pStyle w:val="Casehead2"/>
        <w:rPr>
          <w:lang w:val="en-GB"/>
        </w:rPr>
      </w:pPr>
      <w:r w:rsidRPr="00B05F14">
        <w:rPr>
          <w:lang w:val="en-GB"/>
        </w:rPr>
        <w:t xml:space="preserve">Industry </w:t>
      </w:r>
      <w:r w:rsidR="00E724C4" w:rsidRPr="00B05F14">
        <w:rPr>
          <w:lang w:val="en-GB"/>
        </w:rPr>
        <w:t>Trends</w:t>
      </w:r>
    </w:p>
    <w:p w14:paraId="02E87FED" w14:textId="77777777" w:rsidR="00E724C4" w:rsidRPr="00B05F14" w:rsidRDefault="00E724C4" w:rsidP="00F96F02">
      <w:pPr>
        <w:pStyle w:val="BodyTextMain"/>
        <w:rPr>
          <w:lang w:val="en-GB"/>
        </w:rPr>
      </w:pPr>
    </w:p>
    <w:p w14:paraId="2C804F56" w14:textId="00F70013" w:rsidR="006C5EC6" w:rsidRDefault="00A23E94" w:rsidP="00F96F02">
      <w:pPr>
        <w:pStyle w:val="BodyTextMain"/>
        <w:rPr>
          <w:lang w:val="en-GB"/>
        </w:rPr>
      </w:pPr>
      <w:r>
        <w:rPr>
          <w:lang w:val="en-GB"/>
        </w:rPr>
        <w:t>In 2008, t</w:t>
      </w:r>
      <w:r w:rsidR="006C5EC6" w:rsidRPr="00B05F14">
        <w:rPr>
          <w:lang w:val="en-GB"/>
        </w:rPr>
        <w:t xml:space="preserve">he </w:t>
      </w:r>
      <w:r w:rsidR="005965F7">
        <w:rPr>
          <w:lang w:val="en-GB"/>
        </w:rPr>
        <w:t>fibre cement</w:t>
      </w:r>
      <w:r w:rsidR="006C5EC6" w:rsidRPr="00B05F14">
        <w:rPr>
          <w:lang w:val="en-GB"/>
        </w:rPr>
        <w:t xml:space="preserve"> industry </w:t>
      </w:r>
      <w:r w:rsidR="00A049DB">
        <w:rPr>
          <w:lang w:val="en-GB"/>
        </w:rPr>
        <w:t>was</w:t>
      </w:r>
      <w:r w:rsidR="00A049DB" w:rsidRPr="00B05F14">
        <w:rPr>
          <w:lang w:val="en-GB"/>
        </w:rPr>
        <w:t xml:space="preserve"> </w:t>
      </w:r>
      <w:r w:rsidR="006A0D37">
        <w:rPr>
          <w:lang w:val="en-GB"/>
        </w:rPr>
        <w:t xml:space="preserve">more than </w:t>
      </w:r>
      <w:r w:rsidR="008F31DF">
        <w:rPr>
          <w:lang w:val="en-GB"/>
        </w:rPr>
        <w:t>a century old. At first glance</w:t>
      </w:r>
      <w:r w:rsidR="006C5EC6" w:rsidRPr="00B05F14">
        <w:rPr>
          <w:lang w:val="en-GB"/>
        </w:rPr>
        <w:t xml:space="preserve">, </w:t>
      </w:r>
      <w:r w:rsidR="00675760">
        <w:rPr>
          <w:lang w:val="en-GB"/>
        </w:rPr>
        <w:t>some</w:t>
      </w:r>
      <w:r w:rsidR="00675760" w:rsidRPr="00B05F14">
        <w:rPr>
          <w:lang w:val="en-GB"/>
        </w:rPr>
        <w:t xml:space="preserve"> </w:t>
      </w:r>
      <w:r w:rsidR="006C5EC6" w:rsidRPr="00B05F14">
        <w:rPr>
          <w:lang w:val="en-GB"/>
        </w:rPr>
        <w:t>might argue</w:t>
      </w:r>
      <w:r w:rsidR="006C5EC6">
        <w:rPr>
          <w:lang w:val="en-GB"/>
        </w:rPr>
        <w:t xml:space="preserve"> that</w:t>
      </w:r>
      <w:r w:rsidR="006C5EC6" w:rsidRPr="00B05F14">
        <w:rPr>
          <w:lang w:val="en-GB"/>
        </w:rPr>
        <w:t xml:space="preserve"> it </w:t>
      </w:r>
      <w:r w:rsidR="00A049DB">
        <w:rPr>
          <w:lang w:val="en-GB"/>
        </w:rPr>
        <w:t>was</w:t>
      </w:r>
      <w:r w:rsidR="00A049DB" w:rsidRPr="00B05F14">
        <w:rPr>
          <w:lang w:val="en-GB"/>
        </w:rPr>
        <w:t xml:space="preserve"> </w:t>
      </w:r>
      <w:r w:rsidR="008F31DF">
        <w:rPr>
          <w:lang w:val="en-GB"/>
        </w:rPr>
        <w:t>a global industry, but</w:t>
      </w:r>
      <w:r w:rsidR="006C5EC6" w:rsidRPr="00B05F14">
        <w:rPr>
          <w:lang w:val="en-GB"/>
        </w:rPr>
        <w:t xml:space="preserve"> a closer look might suggest otherwise. It </w:t>
      </w:r>
      <w:r w:rsidR="00A049DB">
        <w:rPr>
          <w:lang w:val="en-GB"/>
        </w:rPr>
        <w:t>was</w:t>
      </w:r>
      <w:r w:rsidR="00A049DB" w:rsidRPr="00B05F14">
        <w:rPr>
          <w:lang w:val="en-GB"/>
        </w:rPr>
        <w:t xml:space="preserve"> </w:t>
      </w:r>
      <w:r w:rsidR="006C5EC6" w:rsidRPr="00B05F14">
        <w:rPr>
          <w:lang w:val="en-GB"/>
        </w:rPr>
        <w:t xml:space="preserve">very much local or regional due to </w:t>
      </w:r>
      <w:r w:rsidR="006A0D37">
        <w:rPr>
          <w:lang w:val="en-GB"/>
        </w:rPr>
        <w:t xml:space="preserve">both </w:t>
      </w:r>
      <w:r w:rsidR="006C5EC6" w:rsidRPr="00B05F14">
        <w:rPr>
          <w:lang w:val="en-GB"/>
        </w:rPr>
        <w:t xml:space="preserve">the need to access the raw material locally and </w:t>
      </w:r>
      <w:r w:rsidR="006C5EC6">
        <w:rPr>
          <w:lang w:val="en-GB"/>
        </w:rPr>
        <w:t xml:space="preserve">the </w:t>
      </w:r>
      <w:r w:rsidR="006C5EC6" w:rsidRPr="00B05F14">
        <w:rPr>
          <w:lang w:val="en-GB"/>
        </w:rPr>
        <w:t>high costs of transport</w:t>
      </w:r>
      <w:r w:rsidR="00A17BC4">
        <w:rPr>
          <w:lang w:val="en-GB"/>
        </w:rPr>
        <w:t>ing</w:t>
      </w:r>
      <w:r w:rsidR="006C5EC6" w:rsidRPr="00B05F14">
        <w:rPr>
          <w:lang w:val="en-GB"/>
        </w:rPr>
        <w:t xml:space="preserve"> goods over a long distance. For a long period of time, each producer typically served a customer base in its local national market</w:t>
      </w:r>
      <w:r w:rsidR="008F31DF">
        <w:rPr>
          <w:lang w:val="en-GB"/>
        </w:rPr>
        <w:t>,</w:t>
      </w:r>
      <w:r w:rsidR="006C5EC6" w:rsidRPr="00B05F14">
        <w:rPr>
          <w:lang w:val="en-GB"/>
        </w:rPr>
        <w:t xml:space="preserve"> and there was no trade or </w:t>
      </w:r>
      <w:r w:rsidR="008F31DF">
        <w:rPr>
          <w:lang w:val="en-GB"/>
        </w:rPr>
        <w:t>marketing</w:t>
      </w:r>
      <w:r w:rsidR="006C5EC6" w:rsidRPr="00B05F14">
        <w:rPr>
          <w:lang w:val="en-GB"/>
        </w:rPr>
        <w:t xml:space="preserve"> across national borders. Since </w:t>
      </w:r>
      <w:r w:rsidR="005217D1" w:rsidRPr="00B05F14">
        <w:rPr>
          <w:lang w:val="en-GB"/>
        </w:rPr>
        <w:t>W</w:t>
      </w:r>
      <w:r w:rsidR="005217D1">
        <w:rPr>
          <w:lang w:val="en-GB"/>
        </w:rPr>
        <w:t xml:space="preserve">orld War </w:t>
      </w:r>
      <w:r w:rsidR="006C5EC6" w:rsidRPr="00B05F14">
        <w:rPr>
          <w:lang w:val="en-GB"/>
        </w:rPr>
        <w:t xml:space="preserve">II, the industry </w:t>
      </w:r>
      <w:r w:rsidR="00A049DB" w:rsidRPr="00B05F14">
        <w:rPr>
          <w:lang w:val="en-GB"/>
        </w:rPr>
        <w:t>ha</w:t>
      </w:r>
      <w:r w:rsidR="00A049DB">
        <w:rPr>
          <w:lang w:val="en-GB"/>
        </w:rPr>
        <w:t>d</w:t>
      </w:r>
      <w:r w:rsidR="00A049DB" w:rsidRPr="00B05F14">
        <w:rPr>
          <w:lang w:val="en-GB"/>
        </w:rPr>
        <w:t xml:space="preserve"> </w:t>
      </w:r>
      <w:r w:rsidR="006C5EC6" w:rsidRPr="00B05F14">
        <w:rPr>
          <w:lang w:val="en-GB"/>
        </w:rPr>
        <w:t>been consolidated through numerous joint ventures and acquisitions. For example, Belgium</w:t>
      </w:r>
      <w:r w:rsidR="0077242B">
        <w:rPr>
          <w:lang w:val="en-GB"/>
        </w:rPr>
        <w:t>’s</w:t>
      </w:r>
      <w:r w:rsidR="006C5EC6" w:rsidRPr="00B05F14">
        <w:rPr>
          <w:lang w:val="en-GB"/>
        </w:rPr>
        <w:t xml:space="preserve"> </w:t>
      </w:r>
      <w:proofErr w:type="spellStart"/>
      <w:r w:rsidR="006C5EC6" w:rsidRPr="00B05F14">
        <w:rPr>
          <w:lang w:val="en-GB"/>
        </w:rPr>
        <w:t>Etex</w:t>
      </w:r>
      <w:proofErr w:type="spellEnd"/>
      <w:r w:rsidR="006C5EC6" w:rsidRPr="00B05F14">
        <w:rPr>
          <w:lang w:val="en-GB"/>
        </w:rPr>
        <w:t xml:space="preserve"> Group</w:t>
      </w:r>
      <w:r w:rsidR="005217D1">
        <w:rPr>
          <w:lang w:val="en-GB"/>
        </w:rPr>
        <w:t>—</w:t>
      </w:r>
      <w:r w:rsidR="006C5EC6" w:rsidRPr="00B05F14">
        <w:rPr>
          <w:lang w:val="en-GB"/>
        </w:rPr>
        <w:t>the European market leader</w:t>
      </w:r>
      <w:r w:rsidR="005217D1">
        <w:rPr>
          <w:lang w:val="en-GB"/>
        </w:rPr>
        <w:t>—</w:t>
      </w:r>
      <w:r w:rsidR="00A049DB" w:rsidRPr="00B05F14">
        <w:rPr>
          <w:lang w:val="en-GB"/>
        </w:rPr>
        <w:t>ha</w:t>
      </w:r>
      <w:r w:rsidR="00A049DB">
        <w:rPr>
          <w:lang w:val="en-GB"/>
        </w:rPr>
        <w:t>d</w:t>
      </w:r>
      <w:r w:rsidR="00A049DB" w:rsidRPr="00B05F14">
        <w:rPr>
          <w:lang w:val="en-GB"/>
        </w:rPr>
        <w:t xml:space="preserve"> </w:t>
      </w:r>
      <w:r w:rsidR="006C5EC6" w:rsidRPr="00B05F14">
        <w:rPr>
          <w:lang w:val="en-GB"/>
        </w:rPr>
        <w:t>been very aggressive in its internationali</w:t>
      </w:r>
      <w:r w:rsidR="005217D1">
        <w:rPr>
          <w:lang w:val="en-GB"/>
        </w:rPr>
        <w:t>z</w:t>
      </w:r>
      <w:r w:rsidR="006C5EC6" w:rsidRPr="00B05F14">
        <w:rPr>
          <w:lang w:val="en-GB"/>
        </w:rPr>
        <w:t xml:space="preserve">ation growth strategy. Since the end of </w:t>
      </w:r>
      <w:r w:rsidR="005217D1" w:rsidRPr="00B05F14">
        <w:rPr>
          <w:lang w:val="en-GB"/>
        </w:rPr>
        <w:t>W</w:t>
      </w:r>
      <w:r w:rsidR="005217D1">
        <w:rPr>
          <w:lang w:val="en-GB"/>
        </w:rPr>
        <w:t>orld War</w:t>
      </w:r>
      <w:r w:rsidR="005217D1" w:rsidRPr="00B05F14" w:rsidDel="005217D1">
        <w:rPr>
          <w:lang w:val="en-GB"/>
        </w:rPr>
        <w:t xml:space="preserve"> </w:t>
      </w:r>
      <w:r w:rsidR="006C5EC6" w:rsidRPr="00B05F14">
        <w:rPr>
          <w:lang w:val="en-GB"/>
        </w:rPr>
        <w:t xml:space="preserve">II, </w:t>
      </w:r>
      <w:proofErr w:type="spellStart"/>
      <w:r w:rsidR="006C5EC6" w:rsidRPr="00B05F14">
        <w:rPr>
          <w:lang w:val="en-GB"/>
        </w:rPr>
        <w:t>Etex</w:t>
      </w:r>
      <w:proofErr w:type="spellEnd"/>
      <w:r w:rsidR="006C5EC6" w:rsidRPr="00B05F14">
        <w:rPr>
          <w:lang w:val="en-GB"/>
        </w:rPr>
        <w:t xml:space="preserve"> Group </w:t>
      </w:r>
      <w:r w:rsidR="005217D1">
        <w:rPr>
          <w:lang w:val="en-GB"/>
        </w:rPr>
        <w:t xml:space="preserve">had </w:t>
      </w:r>
      <w:r w:rsidR="006C5EC6" w:rsidRPr="00B05F14">
        <w:rPr>
          <w:lang w:val="en-GB"/>
        </w:rPr>
        <w:t>gr</w:t>
      </w:r>
      <w:r w:rsidR="005217D1">
        <w:rPr>
          <w:lang w:val="en-GB"/>
        </w:rPr>
        <w:t>o</w:t>
      </w:r>
      <w:r w:rsidR="006C5EC6" w:rsidRPr="00B05F14">
        <w:rPr>
          <w:lang w:val="en-GB"/>
        </w:rPr>
        <w:t>w</w:t>
      </w:r>
      <w:r w:rsidR="005217D1">
        <w:rPr>
          <w:lang w:val="en-GB"/>
        </w:rPr>
        <w:t>n</w:t>
      </w:r>
      <w:r w:rsidR="006C5EC6" w:rsidRPr="00B05F14">
        <w:rPr>
          <w:lang w:val="en-GB"/>
        </w:rPr>
        <w:t xml:space="preserve"> from being originally a Belgium factory to becom</w:t>
      </w:r>
      <w:r w:rsidR="006C5EC6">
        <w:rPr>
          <w:lang w:val="en-GB"/>
        </w:rPr>
        <w:t>ing</w:t>
      </w:r>
      <w:r w:rsidR="006C5EC6" w:rsidRPr="00B05F14">
        <w:rPr>
          <w:lang w:val="en-GB"/>
        </w:rPr>
        <w:t xml:space="preserve"> a European and overseas play</w:t>
      </w:r>
      <w:r w:rsidR="008F31DF">
        <w:rPr>
          <w:lang w:val="en-GB"/>
        </w:rPr>
        <w:t>er</w:t>
      </w:r>
      <w:r w:rsidR="006C5EC6" w:rsidRPr="00B05F14">
        <w:rPr>
          <w:lang w:val="en-GB"/>
        </w:rPr>
        <w:t xml:space="preserve"> and </w:t>
      </w:r>
      <w:r w:rsidR="005217D1">
        <w:rPr>
          <w:lang w:val="en-GB"/>
        </w:rPr>
        <w:t xml:space="preserve">had </w:t>
      </w:r>
      <w:r w:rsidR="006C5EC6" w:rsidRPr="00B05F14">
        <w:rPr>
          <w:lang w:val="en-GB"/>
        </w:rPr>
        <w:t xml:space="preserve">diversified into </w:t>
      </w:r>
      <w:r w:rsidR="006C5EC6">
        <w:rPr>
          <w:lang w:val="en-GB"/>
        </w:rPr>
        <w:t xml:space="preserve">areas </w:t>
      </w:r>
      <w:r w:rsidR="001C20A8">
        <w:rPr>
          <w:lang w:val="en-GB"/>
        </w:rPr>
        <w:t xml:space="preserve">other </w:t>
      </w:r>
      <w:r w:rsidR="006C5EC6" w:rsidRPr="00B05F14">
        <w:rPr>
          <w:lang w:val="en-GB"/>
        </w:rPr>
        <w:t xml:space="preserve">than just </w:t>
      </w:r>
      <w:r w:rsidR="005965F7">
        <w:rPr>
          <w:lang w:val="en-GB"/>
        </w:rPr>
        <w:t>fibre cement</w:t>
      </w:r>
      <w:r w:rsidR="006C5EC6" w:rsidRPr="00B05F14">
        <w:rPr>
          <w:lang w:val="en-GB"/>
        </w:rPr>
        <w:t xml:space="preserve"> building materials. </w:t>
      </w:r>
      <w:proofErr w:type="spellStart"/>
      <w:r w:rsidR="006C5EC6" w:rsidRPr="00B05F14">
        <w:rPr>
          <w:lang w:val="en-GB"/>
        </w:rPr>
        <w:t>Etex</w:t>
      </w:r>
      <w:proofErr w:type="spellEnd"/>
      <w:r w:rsidR="006C5EC6" w:rsidRPr="00B05F14">
        <w:rPr>
          <w:lang w:val="en-GB"/>
        </w:rPr>
        <w:t xml:space="preserve"> Group </w:t>
      </w:r>
      <w:r w:rsidR="00A049DB" w:rsidRPr="00B05F14">
        <w:rPr>
          <w:lang w:val="en-GB"/>
        </w:rPr>
        <w:t>consist</w:t>
      </w:r>
      <w:r w:rsidR="00A049DB">
        <w:rPr>
          <w:lang w:val="en-GB"/>
        </w:rPr>
        <w:t>ed</w:t>
      </w:r>
      <w:r w:rsidR="00A049DB" w:rsidRPr="00B05F14">
        <w:rPr>
          <w:lang w:val="en-GB"/>
        </w:rPr>
        <w:t xml:space="preserve"> </w:t>
      </w:r>
      <w:r w:rsidR="006C5EC6" w:rsidRPr="00B05F14">
        <w:rPr>
          <w:lang w:val="en-GB"/>
        </w:rPr>
        <w:t xml:space="preserve">of more than 80 affiliated companies, </w:t>
      </w:r>
      <w:r w:rsidR="005217D1">
        <w:rPr>
          <w:lang w:val="en-GB"/>
        </w:rPr>
        <w:t xml:space="preserve">was </w:t>
      </w:r>
      <w:r w:rsidR="006C5EC6" w:rsidRPr="00B05F14">
        <w:rPr>
          <w:lang w:val="en-GB"/>
        </w:rPr>
        <w:t xml:space="preserve">present in 40 countries, </w:t>
      </w:r>
      <w:r w:rsidR="005217D1">
        <w:rPr>
          <w:lang w:val="en-GB"/>
        </w:rPr>
        <w:t xml:space="preserve">and </w:t>
      </w:r>
      <w:r w:rsidR="006C5EC6" w:rsidRPr="00B05F14">
        <w:rPr>
          <w:lang w:val="en-GB"/>
        </w:rPr>
        <w:t>employ</w:t>
      </w:r>
      <w:r w:rsidR="005217D1">
        <w:rPr>
          <w:lang w:val="en-GB"/>
        </w:rPr>
        <w:t>ed</w:t>
      </w:r>
      <w:r w:rsidR="006C5EC6" w:rsidRPr="00B05F14">
        <w:rPr>
          <w:lang w:val="en-GB"/>
        </w:rPr>
        <w:t xml:space="preserve"> more than 12,500 employees.</w:t>
      </w:r>
      <w:r w:rsidR="006C5EC6" w:rsidRPr="00DB2B23">
        <w:rPr>
          <w:rStyle w:val="FootnoteReference"/>
          <w:lang w:val="en-GB"/>
        </w:rPr>
        <w:footnoteReference w:id="6"/>
      </w:r>
      <w:r w:rsidR="006C5EC6" w:rsidRPr="00B05F14">
        <w:rPr>
          <w:lang w:val="en-GB"/>
        </w:rPr>
        <w:t xml:space="preserve"> A</w:t>
      </w:r>
      <w:r w:rsidR="00A049DB">
        <w:rPr>
          <w:lang w:val="en-GB"/>
        </w:rPr>
        <w:t>n</w:t>
      </w:r>
      <w:r w:rsidR="006C5EC6" w:rsidRPr="00B05F14">
        <w:rPr>
          <w:lang w:val="en-GB"/>
        </w:rPr>
        <w:t xml:space="preserve"> example of consolidation </w:t>
      </w:r>
      <w:r w:rsidR="00E3431E">
        <w:rPr>
          <w:lang w:val="en-GB"/>
        </w:rPr>
        <w:t>was</w:t>
      </w:r>
      <w:r w:rsidR="00A049DB" w:rsidRPr="00B05F14">
        <w:rPr>
          <w:lang w:val="en-GB"/>
        </w:rPr>
        <w:t xml:space="preserve"> </w:t>
      </w:r>
      <w:r w:rsidR="006C5EC6" w:rsidRPr="00B05F14">
        <w:rPr>
          <w:lang w:val="en-GB"/>
        </w:rPr>
        <w:t xml:space="preserve">the acquisition by </w:t>
      </w:r>
      <w:proofErr w:type="spellStart"/>
      <w:r w:rsidR="006C5EC6" w:rsidRPr="00B05F14">
        <w:rPr>
          <w:lang w:val="en-GB"/>
        </w:rPr>
        <w:t>Etex</w:t>
      </w:r>
      <w:proofErr w:type="spellEnd"/>
      <w:r w:rsidR="006C5EC6" w:rsidRPr="00B05F14">
        <w:rPr>
          <w:lang w:val="en-GB"/>
        </w:rPr>
        <w:t xml:space="preserve"> Group of the </w:t>
      </w:r>
      <w:r w:rsidR="005965F7">
        <w:rPr>
          <w:lang w:val="en-GB"/>
        </w:rPr>
        <w:t>fibre cement</w:t>
      </w:r>
      <w:r w:rsidR="006C5EC6" w:rsidRPr="00B05F14">
        <w:rPr>
          <w:lang w:val="en-GB"/>
        </w:rPr>
        <w:t xml:space="preserve"> business of </w:t>
      </w:r>
      <w:proofErr w:type="spellStart"/>
      <w:r w:rsidR="006C5EC6" w:rsidRPr="00B05F14">
        <w:rPr>
          <w:lang w:val="en-GB"/>
        </w:rPr>
        <w:t>Uralita</w:t>
      </w:r>
      <w:proofErr w:type="spellEnd"/>
      <w:r w:rsidR="006C5EC6" w:rsidRPr="00B05F14">
        <w:rPr>
          <w:lang w:val="en-GB"/>
        </w:rPr>
        <w:t xml:space="preserve"> Group from Spain</w:t>
      </w:r>
      <w:r w:rsidR="005217D1">
        <w:rPr>
          <w:lang w:val="en-GB"/>
        </w:rPr>
        <w:t>,</w:t>
      </w:r>
      <w:r w:rsidR="006C5EC6" w:rsidRPr="00B05F14">
        <w:rPr>
          <w:lang w:val="en-GB"/>
        </w:rPr>
        <w:t xml:space="preserve"> </w:t>
      </w:r>
      <w:r w:rsidR="005217D1">
        <w:rPr>
          <w:lang w:val="en-GB"/>
        </w:rPr>
        <w:t>which</w:t>
      </w:r>
      <w:r w:rsidR="005217D1" w:rsidRPr="00B05F14">
        <w:rPr>
          <w:lang w:val="en-GB"/>
        </w:rPr>
        <w:t xml:space="preserve"> </w:t>
      </w:r>
      <w:r w:rsidR="006C5EC6" w:rsidRPr="00B05F14">
        <w:rPr>
          <w:lang w:val="en-GB"/>
        </w:rPr>
        <w:t xml:space="preserve">was the market leader </w:t>
      </w:r>
      <w:r w:rsidR="006C5EC6">
        <w:rPr>
          <w:lang w:val="en-GB"/>
        </w:rPr>
        <w:t>in</w:t>
      </w:r>
      <w:r w:rsidR="006C5EC6" w:rsidRPr="00B05F14">
        <w:rPr>
          <w:lang w:val="en-GB"/>
        </w:rPr>
        <w:t xml:space="preserve"> </w:t>
      </w:r>
      <w:r w:rsidR="005965F7">
        <w:rPr>
          <w:lang w:val="en-GB"/>
        </w:rPr>
        <w:t>fibre cement</w:t>
      </w:r>
      <w:r w:rsidR="006C5EC6" w:rsidRPr="00B05F14">
        <w:rPr>
          <w:lang w:val="en-GB"/>
        </w:rPr>
        <w:t xml:space="preserve"> </w:t>
      </w:r>
      <w:r w:rsidR="006C5EC6">
        <w:rPr>
          <w:lang w:val="en-GB"/>
        </w:rPr>
        <w:t>on</w:t>
      </w:r>
      <w:r w:rsidR="006C5EC6" w:rsidRPr="00B05F14">
        <w:rPr>
          <w:lang w:val="en-GB"/>
        </w:rPr>
        <w:t xml:space="preserve"> the Iberian Peninsula.</w:t>
      </w:r>
      <w:r w:rsidR="00513B28">
        <w:rPr>
          <w:lang w:val="en-GB"/>
        </w:rPr>
        <w:t xml:space="preserve"> </w:t>
      </w:r>
    </w:p>
    <w:p w14:paraId="51705E7A" w14:textId="77777777" w:rsidR="00E724C4" w:rsidRDefault="00E724C4" w:rsidP="00F96F02">
      <w:pPr>
        <w:pStyle w:val="BodyTextMain"/>
        <w:rPr>
          <w:lang w:val="en-GB"/>
        </w:rPr>
      </w:pPr>
    </w:p>
    <w:p w14:paraId="5EE53CB2" w14:textId="77777777" w:rsidR="00E724C4" w:rsidRPr="00B05F14" w:rsidRDefault="00E724C4" w:rsidP="00F96F02">
      <w:pPr>
        <w:pStyle w:val="BodyTextMain"/>
        <w:rPr>
          <w:lang w:val="en-GB"/>
        </w:rPr>
      </w:pPr>
    </w:p>
    <w:p w14:paraId="1B56525B" w14:textId="369EF0A5" w:rsidR="006C5EC6" w:rsidRDefault="00A23E94" w:rsidP="00A606A3">
      <w:pPr>
        <w:pStyle w:val="Casehead2"/>
        <w:keepNext/>
        <w:rPr>
          <w:lang w:val="en-GB"/>
        </w:rPr>
      </w:pPr>
      <w:r>
        <w:rPr>
          <w:lang w:val="en-GB"/>
        </w:rPr>
        <w:t>The Industry Shake-Up</w:t>
      </w:r>
    </w:p>
    <w:p w14:paraId="59A230CB" w14:textId="77777777" w:rsidR="00E724C4" w:rsidRPr="00B05F14" w:rsidRDefault="00E724C4" w:rsidP="00A606A3">
      <w:pPr>
        <w:pStyle w:val="BodyTextMain"/>
        <w:keepNext/>
        <w:rPr>
          <w:lang w:val="en-GB"/>
        </w:rPr>
      </w:pPr>
    </w:p>
    <w:p w14:paraId="3E36BD61" w14:textId="1C3D79EA" w:rsidR="006C5EC6" w:rsidRDefault="006C5EC6" w:rsidP="00A606A3">
      <w:pPr>
        <w:pStyle w:val="BodyTextMain"/>
        <w:keepNext/>
        <w:rPr>
          <w:lang w:val="en-GB"/>
        </w:rPr>
      </w:pPr>
      <w:r w:rsidRPr="00B05F14">
        <w:rPr>
          <w:lang w:val="en-GB"/>
        </w:rPr>
        <w:t xml:space="preserve">In </w:t>
      </w:r>
      <w:r w:rsidR="0077242B">
        <w:rPr>
          <w:lang w:val="en-GB"/>
        </w:rPr>
        <w:t xml:space="preserve">the </w:t>
      </w:r>
      <w:r w:rsidRPr="00B05F14">
        <w:rPr>
          <w:lang w:val="en-GB"/>
        </w:rPr>
        <w:t>late 1970s</w:t>
      </w:r>
      <w:r>
        <w:rPr>
          <w:lang w:val="en-GB"/>
        </w:rPr>
        <w:t>,</w:t>
      </w:r>
      <w:r w:rsidRPr="00B05F14">
        <w:rPr>
          <w:lang w:val="en-GB"/>
        </w:rPr>
        <w:t xml:space="preserve"> asbestos was declared dangerous to human health. In the </w:t>
      </w:r>
      <w:r w:rsidR="005217D1">
        <w:rPr>
          <w:lang w:val="en-GB"/>
        </w:rPr>
        <w:t>United States,</w:t>
      </w:r>
      <w:r w:rsidR="005217D1" w:rsidRPr="00B05F14">
        <w:rPr>
          <w:lang w:val="en-GB"/>
        </w:rPr>
        <w:t xml:space="preserve"> </w:t>
      </w:r>
      <w:r w:rsidRPr="00B05F14">
        <w:rPr>
          <w:lang w:val="en-GB"/>
        </w:rPr>
        <w:t xml:space="preserve">the reaction was swift and strong. Three to four producers closed down production immediately due to the strict product liability laws in the </w:t>
      </w:r>
      <w:r w:rsidR="005217D1">
        <w:rPr>
          <w:lang w:val="en-GB"/>
        </w:rPr>
        <w:t>country</w:t>
      </w:r>
      <w:r w:rsidRPr="00B05F14">
        <w:rPr>
          <w:lang w:val="en-GB"/>
        </w:rPr>
        <w:t>. The strongest reactions in Europe arose in Scandinavia</w:t>
      </w:r>
      <w:r w:rsidR="005217D1">
        <w:rPr>
          <w:lang w:val="en-GB"/>
        </w:rPr>
        <w:t>,</w:t>
      </w:r>
      <w:r w:rsidRPr="00B05F14">
        <w:rPr>
          <w:lang w:val="en-GB"/>
        </w:rPr>
        <w:t xml:space="preserve"> with gradua</w:t>
      </w:r>
      <w:r>
        <w:rPr>
          <w:lang w:val="en-GB"/>
        </w:rPr>
        <w:t>l</w:t>
      </w:r>
      <w:r w:rsidRPr="00B05F14">
        <w:rPr>
          <w:lang w:val="en-GB"/>
        </w:rPr>
        <w:t>l</w:t>
      </w:r>
      <w:r>
        <w:rPr>
          <w:lang w:val="en-GB"/>
        </w:rPr>
        <w:t>y increasing</w:t>
      </w:r>
      <w:r w:rsidRPr="00B05F14">
        <w:rPr>
          <w:lang w:val="en-GB"/>
        </w:rPr>
        <w:t xml:space="preserve"> anti-asbestos attitudes </w:t>
      </w:r>
      <w:r>
        <w:rPr>
          <w:lang w:val="en-GB"/>
        </w:rPr>
        <w:t>moving north to</w:t>
      </w:r>
      <w:r w:rsidRPr="00B05F14">
        <w:rPr>
          <w:lang w:val="en-GB"/>
        </w:rPr>
        <w:t xml:space="preserve"> south. In each country, the general development pattern </w:t>
      </w:r>
      <w:r>
        <w:rPr>
          <w:lang w:val="en-GB"/>
        </w:rPr>
        <w:lastRenderedPageBreak/>
        <w:t>was</w:t>
      </w:r>
      <w:r w:rsidRPr="00B05F14">
        <w:rPr>
          <w:lang w:val="en-GB"/>
        </w:rPr>
        <w:t xml:space="preserve"> the same: the process start</w:t>
      </w:r>
      <w:r>
        <w:rPr>
          <w:lang w:val="en-GB"/>
        </w:rPr>
        <w:t>ed</w:t>
      </w:r>
      <w:r w:rsidRPr="00B05F14">
        <w:rPr>
          <w:lang w:val="en-GB"/>
        </w:rPr>
        <w:t xml:space="preserve"> with a public debate; the debate </w:t>
      </w:r>
      <w:r>
        <w:rPr>
          <w:lang w:val="en-GB"/>
        </w:rPr>
        <w:t>was</w:t>
      </w:r>
      <w:r w:rsidRPr="00B05F14">
        <w:rPr>
          <w:lang w:val="en-GB"/>
        </w:rPr>
        <w:t xml:space="preserve"> followed by a general agreement between labour unions and employers</w:t>
      </w:r>
      <w:r>
        <w:rPr>
          <w:lang w:val="en-GB"/>
        </w:rPr>
        <w:t>’</w:t>
      </w:r>
      <w:r w:rsidRPr="00B05F14">
        <w:rPr>
          <w:lang w:val="en-GB"/>
        </w:rPr>
        <w:t xml:space="preserve"> associations; a law enforc</w:t>
      </w:r>
      <w:r w:rsidR="0077242B">
        <w:rPr>
          <w:lang w:val="en-GB"/>
        </w:rPr>
        <w:t>ed</w:t>
      </w:r>
      <w:r w:rsidRPr="00B05F14">
        <w:rPr>
          <w:lang w:val="en-GB"/>
        </w:rPr>
        <w:t xml:space="preserve"> restrictions</w:t>
      </w:r>
      <w:r w:rsidR="0077242B">
        <w:rPr>
          <w:lang w:val="en-GB"/>
        </w:rPr>
        <w:t>; and</w:t>
      </w:r>
      <w:r w:rsidR="008F535D">
        <w:rPr>
          <w:lang w:val="en-GB"/>
        </w:rPr>
        <w:t xml:space="preserve">, </w:t>
      </w:r>
      <w:r w:rsidR="0077242B">
        <w:rPr>
          <w:lang w:val="en-GB"/>
        </w:rPr>
        <w:t>finally</w:t>
      </w:r>
      <w:r w:rsidR="008F535D">
        <w:rPr>
          <w:lang w:val="en-GB"/>
        </w:rPr>
        <w:t>,</w:t>
      </w:r>
      <w:r w:rsidRPr="00B05F14">
        <w:rPr>
          <w:lang w:val="en-GB"/>
        </w:rPr>
        <w:t xml:space="preserve"> asbestos </w:t>
      </w:r>
      <w:r w:rsidR="0077242B">
        <w:rPr>
          <w:lang w:val="en-GB"/>
        </w:rPr>
        <w:t xml:space="preserve">was </w:t>
      </w:r>
      <w:r w:rsidRPr="00AD0E12">
        <w:rPr>
          <w:spacing w:val="-3"/>
          <w:lang w:val="en-GB"/>
        </w:rPr>
        <w:t xml:space="preserve">totally </w:t>
      </w:r>
      <w:r w:rsidR="0077242B" w:rsidRPr="00AD0E12">
        <w:rPr>
          <w:spacing w:val="-3"/>
          <w:lang w:val="en-GB"/>
        </w:rPr>
        <w:t>banned</w:t>
      </w:r>
      <w:r w:rsidR="008F535D" w:rsidRPr="00AD0E12">
        <w:rPr>
          <w:spacing w:val="-3"/>
          <w:lang w:val="en-GB"/>
        </w:rPr>
        <w:t>,</w:t>
      </w:r>
      <w:r w:rsidR="0077242B" w:rsidRPr="00AD0E12">
        <w:rPr>
          <w:spacing w:val="-3"/>
          <w:lang w:val="en-GB"/>
        </w:rPr>
        <w:t xml:space="preserve"> </w:t>
      </w:r>
      <w:r w:rsidRPr="00AD0E12">
        <w:rPr>
          <w:spacing w:val="-3"/>
          <w:lang w:val="en-GB"/>
        </w:rPr>
        <w:t>both in production and in use. In Sweden</w:t>
      </w:r>
      <w:r w:rsidR="005217D1" w:rsidRPr="00AD0E12">
        <w:rPr>
          <w:spacing w:val="-3"/>
          <w:lang w:val="en-GB"/>
        </w:rPr>
        <w:t>,</w:t>
      </w:r>
      <w:r w:rsidRPr="00AD0E12">
        <w:rPr>
          <w:spacing w:val="-3"/>
          <w:lang w:val="en-GB"/>
        </w:rPr>
        <w:t xml:space="preserve"> for example, the Swedish Eternit Company closed down in 1979 after realizing </w:t>
      </w:r>
      <w:r w:rsidR="005217D1" w:rsidRPr="00AD0E12">
        <w:rPr>
          <w:spacing w:val="-3"/>
          <w:lang w:val="en-GB"/>
        </w:rPr>
        <w:t xml:space="preserve">it </w:t>
      </w:r>
      <w:r w:rsidRPr="00AD0E12">
        <w:rPr>
          <w:spacing w:val="-3"/>
          <w:lang w:val="en-GB"/>
        </w:rPr>
        <w:t>did not have the resources to develop an asbestos-free product. In Norway, a producer tried to develop an asbestos-</w:t>
      </w:r>
      <w:r w:rsidR="008F535D" w:rsidRPr="00AD0E12">
        <w:rPr>
          <w:spacing w:val="-3"/>
          <w:lang w:val="en-GB"/>
        </w:rPr>
        <w:t>free product</w:t>
      </w:r>
      <w:r w:rsidRPr="00AD0E12">
        <w:rPr>
          <w:spacing w:val="-3"/>
          <w:lang w:val="en-GB"/>
        </w:rPr>
        <w:t xml:space="preserve"> but was unsuccessful; it closed down in 1980.</w:t>
      </w:r>
      <w:r w:rsidRPr="00B05F14">
        <w:rPr>
          <w:lang w:val="en-GB"/>
        </w:rPr>
        <w:t xml:space="preserve"> </w:t>
      </w:r>
    </w:p>
    <w:p w14:paraId="550BFFB7" w14:textId="77777777" w:rsidR="00E724C4" w:rsidRPr="00B05F14" w:rsidRDefault="00E724C4" w:rsidP="00F96F02">
      <w:pPr>
        <w:pStyle w:val="BodyTextMain"/>
        <w:rPr>
          <w:lang w:val="en-GB"/>
        </w:rPr>
      </w:pPr>
    </w:p>
    <w:p w14:paraId="485DE247" w14:textId="502A20A4" w:rsidR="006C5EC6" w:rsidRPr="00B05F14" w:rsidRDefault="006C5EC6" w:rsidP="00F96F02">
      <w:pPr>
        <w:pStyle w:val="BodyTextMain"/>
        <w:rPr>
          <w:lang w:val="en-GB"/>
        </w:rPr>
      </w:pPr>
      <w:r w:rsidRPr="00B05F14">
        <w:rPr>
          <w:lang w:val="en-GB"/>
        </w:rPr>
        <w:t>In 1999</w:t>
      </w:r>
      <w:r>
        <w:rPr>
          <w:lang w:val="en-GB"/>
        </w:rPr>
        <w:t>,</w:t>
      </w:r>
      <w:r w:rsidRPr="00B05F14">
        <w:rPr>
          <w:lang w:val="en-GB"/>
        </w:rPr>
        <w:t xml:space="preserve"> the European Commission issued a directive requiring all member states to introduce a ban on asbestos effective January 1, 2005. </w:t>
      </w:r>
      <w:r w:rsidR="0073610F">
        <w:rPr>
          <w:lang w:val="en-GB"/>
        </w:rPr>
        <w:t>Consequently</w:t>
      </w:r>
      <w:r w:rsidR="007F26EF">
        <w:rPr>
          <w:lang w:val="en-GB"/>
        </w:rPr>
        <w:t>, t</w:t>
      </w:r>
      <w:r w:rsidRPr="00B05F14">
        <w:rPr>
          <w:lang w:val="en-GB"/>
        </w:rPr>
        <w:t xml:space="preserve">he European Parliament </w:t>
      </w:r>
      <w:r w:rsidR="007F26EF">
        <w:rPr>
          <w:lang w:val="en-GB"/>
        </w:rPr>
        <w:t xml:space="preserve">took further steps to toughen the controls on asbestos; it </w:t>
      </w:r>
      <w:r w:rsidRPr="00B05F14">
        <w:rPr>
          <w:lang w:val="en-GB"/>
        </w:rPr>
        <w:t xml:space="preserve">voted in favour of </w:t>
      </w:r>
      <w:r w:rsidR="007F26EF">
        <w:rPr>
          <w:lang w:val="en-GB"/>
        </w:rPr>
        <w:t xml:space="preserve">legislative </w:t>
      </w:r>
      <w:r w:rsidRPr="00B05F14">
        <w:rPr>
          <w:lang w:val="en-GB"/>
        </w:rPr>
        <w:t>amendments to protect workers from asbestos. The</w:t>
      </w:r>
      <w:r w:rsidR="007F26EF">
        <w:rPr>
          <w:lang w:val="en-GB"/>
        </w:rPr>
        <w:t>se</w:t>
      </w:r>
      <w:r w:rsidRPr="00B05F14">
        <w:rPr>
          <w:lang w:val="en-GB"/>
        </w:rPr>
        <w:t xml:space="preserve"> amendments </w:t>
      </w:r>
      <w:r w:rsidR="007F26EF">
        <w:rPr>
          <w:lang w:val="en-GB"/>
        </w:rPr>
        <w:t xml:space="preserve">were aimed at </w:t>
      </w:r>
      <w:r w:rsidR="007F26EF" w:rsidRPr="00B05F14">
        <w:rPr>
          <w:lang w:val="en-GB"/>
        </w:rPr>
        <w:t>reduc</w:t>
      </w:r>
      <w:r w:rsidR="007F26EF">
        <w:rPr>
          <w:lang w:val="en-GB"/>
        </w:rPr>
        <w:t>ing</w:t>
      </w:r>
      <w:r w:rsidR="007F26EF" w:rsidRPr="00B05F14">
        <w:rPr>
          <w:lang w:val="en-GB"/>
        </w:rPr>
        <w:t xml:space="preserve"> </w:t>
      </w:r>
      <w:r w:rsidR="007F26EF">
        <w:rPr>
          <w:lang w:val="en-GB"/>
        </w:rPr>
        <w:t xml:space="preserve">the </w:t>
      </w:r>
      <w:r w:rsidRPr="00B05F14">
        <w:rPr>
          <w:lang w:val="en-GB"/>
        </w:rPr>
        <w:t xml:space="preserve">exposure </w:t>
      </w:r>
      <w:r w:rsidR="007F26EF">
        <w:rPr>
          <w:lang w:val="en-GB"/>
        </w:rPr>
        <w:t xml:space="preserve">of workers to asbestos </w:t>
      </w:r>
      <w:r w:rsidRPr="00B05F14">
        <w:rPr>
          <w:lang w:val="en-GB"/>
        </w:rPr>
        <w:t>and set</w:t>
      </w:r>
      <w:r w:rsidR="007F26EF">
        <w:rPr>
          <w:lang w:val="en-GB"/>
        </w:rPr>
        <w:t>ting</w:t>
      </w:r>
      <w:r w:rsidRPr="00B05F14">
        <w:rPr>
          <w:lang w:val="en-GB"/>
        </w:rPr>
        <w:t xml:space="preserve"> up national registers of industrial and commercial buildings and sites containing asbestos.</w:t>
      </w:r>
      <w:r w:rsidRPr="00DB2B23">
        <w:rPr>
          <w:rStyle w:val="FootnoteReference"/>
          <w:lang w:val="en-GB"/>
        </w:rPr>
        <w:footnoteReference w:id="7"/>
      </w:r>
      <w:r w:rsidRPr="005217D1">
        <w:rPr>
          <w:lang w:val="en-GB"/>
        </w:rPr>
        <w:t xml:space="preserve"> </w:t>
      </w:r>
    </w:p>
    <w:p w14:paraId="54BE8C9E" w14:textId="77777777" w:rsidR="006C5EC6" w:rsidRDefault="006C5EC6" w:rsidP="00F96F02">
      <w:pPr>
        <w:pStyle w:val="BodyTextMain"/>
        <w:rPr>
          <w:lang w:val="en-GB"/>
        </w:rPr>
      </w:pPr>
    </w:p>
    <w:p w14:paraId="2D256689" w14:textId="77777777" w:rsidR="00E724C4" w:rsidRPr="00B05F14" w:rsidRDefault="00E724C4" w:rsidP="00F96F02">
      <w:pPr>
        <w:pStyle w:val="BodyTextMain"/>
        <w:rPr>
          <w:lang w:val="en-GB"/>
        </w:rPr>
      </w:pPr>
    </w:p>
    <w:p w14:paraId="0EDB6725" w14:textId="15E4D8FA" w:rsidR="006C5EC6" w:rsidRPr="00B05F14" w:rsidRDefault="008F535D" w:rsidP="00E724C4">
      <w:pPr>
        <w:pStyle w:val="Casehead1"/>
        <w:rPr>
          <w:lang w:val="en-GB"/>
        </w:rPr>
      </w:pPr>
      <w:r>
        <w:rPr>
          <w:lang w:val="en-GB"/>
        </w:rPr>
        <w:t>Conversion to asbestos-</w:t>
      </w:r>
      <w:r w:rsidR="006C5EC6" w:rsidRPr="00B05F14">
        <w:rPr>
          <w:lang w:val="en-GB"/>
        </w:rPr>
        <w:t xml:space="preserve">free </w:t>
      </w:r>
      <w:r>
        <w:rPr>
          <w:lang w:val="en-GB"/>
        </w:rPr>
        <w:t>Production</w:t>
      </w:r>
    </w:p>
    <w:p w14:paraId="1210B3F6" w14:textId="77777777" w:rsidR="00E724C4" w:rsidRDefault="00E724C4" w:rsidP="00F96F02">
      <w:pPr>
        <w:pStyle w:val="BodyTextMain"/>
        <w:rPr>
          <w:lang w:val="en-GB"/>
        </w:rPr>
      </w:pPr>
    </w:p>
    <w:p w14:paraId="25D49CB7" w14:textId="259F2CFA" w:rsidR="006C5EC6" w:rsidRDefault="00A23E94" w:rsidP="00E724C4">
      <w:pPr>
        <w:pStyle w:val="Casehead2"/>
        <w:rPr>
          <w:lang w:val="en-GB"/>
        </w:rPr>
      </w:pPr>
      <w:r>
        <w:rPr>
          <w:lang w:val="en-GB"/>
        </w:rPr>
        <w:t>R &amp; D</w:t>
      </w:r>
    </w:p>
    <w:p w14:paraId="688CE2BB" w14:textId="77777777" w:rsidR="00E724C4" w:rsidRPr="00B05F14" w:rsidRDefault="00E724C4" w:rsidP="00E724C4">
      <w:pPr>
        <w:pStyle w:val="Casehead2"/>
        <w:rPr>
          <w:lang w:val="en-GB"/>
        </w:rPr>
      </w:pPr>
    </w:p>
    <w:p w14:paraId="7FE3205B" w14:textId="1244D349" w:rsidR="006C5EC6" w:rsidRDefault="006C5EC6" w:rsidP="00F96F02">
      <w:pPr>
        <w:pStyle w:val="BodyTextMain"/>
        <w:rPr>
          <w:lang w:val="en-GB"/>
        </w:rPr>
      </w:pPr>
      <w:r w:rsidRPr="00B05F14">
        <w:rPr>
          <w:lang w:val="en-GB"/>
        </w:rPr>
        <w:t xml:space="preserve">The conversion to asbestos-free production </w:t>
      </w:r>
      <w:r w:rsidR="00B2317A">
        <w:rPr>
          <w:lang w:val="en-GB"/>
        </w:rPr>
        <w:t>was</w:t>
      </w:r>
      <w:r w:rsidRPr="00B05F14">
        <w:rPr>
          <w:lang w:val="en-GB"/>
        </w:rPr>
        <w:t xml:space="preserve"> supported by various technologies. In the early stage of the asbestos-free era, DEF and James </w:t>
      </w:r>
      <w:proofErr w:type="spellStart"/>
      <w:r w:rsidRPr="00B05F14">
        <w:rPr>
          <w:lang w:val="en-GB"/>
        </w:rPr>
        <w:t>Hardie</w:t>
      </w:r>
      <w:proofErr w:type="spellEnd"/>
      <w:r w:rsidRPr="00B05F14">
        <w:rPr>
          <w:lang w:val="en-GB"/>
        </w:rPr>
        <w:t>, from Australia, were the first companies to abandon asbestos and launch full ranges of asbestos-free products, replacing their previous asbestos</w:t>
      </w:r>
      <w:r>
        <w:rPr>
          <w:lang w:val="en-GB"/>
        </w:rPr>
        <w:t>-</w:t>
      </w:r>
      <w:r w:rsidRPr="00B05F14">
        <w:rPr>
          <w:lang w:val="en-GB"/>
        </w:rPr>
        <w:t>containing product ranges. Later</w:t>
      </w:r>
      <w:r>
        <w:rPr>
          <w:lang w:val="en-GB"/>
        </w:rPr>
        <w:t>,</w:t>
      </w:r>
      <w:r w:rsidRPr="00B05F14">
        <w:rPr>
          <w:lang w:val="en-GB"/>
        </w:rPr>
        <w:t xml:space="preserve"> and gradually, one by one</w:t>
      </w:r>
      <w:r>
        <w:rPr>
          <w:lang w:val="en-GB"/>
        </w:rPr>
        <w:t>,</w:t>
      </w:r>
      <w:r w:rsidRPr="00B05F14">
        <w:rPr>
          <w:lang w:val="en-GB"/>
        </w:rPr>
        <w:t xml:space="preserve"> several other companies developed asbestos-free alternatives and switched over</w:t>
      </w:r>
      <w:r w:rsidR="005965F7">
        <w:rPr>
          <w:lang w:val="en-GB"/>
        </w:rPr>
        <w:t xml:space="preserve"> to asbestos-free production</w:t>
      </w:r>
      <w:r w:rsidRPr="00B05F14">
        <w:rPr>
          <w:lang w:val="en-GB"/>
        </w:rPr>
        <w:t xml:space="preserve">. In the initial phase, various players developed asbestos-free technology based on </w:t>
      </w:r>
      <w:r>
        <w:rPr>
          <w:lang w:val="en-GB"/>
        </w:rPr>
        <w:t xml:space="preserve">their </w:t>
      </w:r>
      <w:r w:rsidRPr="00B05F14">
        <w:rPr>
          <w:lang w:val="en-GB"/>
        </w:rPr>
        <w:t>own R</w:t>
      </w:r>
      <w:r w:rsidR="008F535D">
        <w:rPr>
          <w:lang w:val="en-GB"/>
        </w:rPr>
        <w:t xml:space="preserve"> </w:t>
      </w:r>
      <w:r w:rsidRPr="00B05F14">
        <w:rPr>
          <w:lang w:val="en-GB"/>
        </w:rPr>
        <w:t>&amp;</w:t>
      </w:r>
      <w:r w:rsidR="008F535D">
        <w:rPr>
          <w:lang w:val="en-GB"/>
        </w:rPr>
        <w:t xml:space="preserve"> </w:t>
      </w:r>
      <w:r w:rsidRPr="00B05F14">
        <w:rPr>
          <w:lang w:val="en-GB"/>
        </w:rPr>
        <w:t>D and experience</w:t>
      </w:r>
      <w:r w:rsidR="008F535D">
        <w:rPr>
          <w:lang w:val="en-GB"/>
        </w:rPr>
        <w:t>;</w:t>
      </w:r>
      <w:r w:rsidRPr="00B05F14">
        <w:rPr>
          <w:lang w:val="en-GB"/>
        </w:rPr>
        <w:t xml:space="preserve"> </w:t>
      </w:r>
      <w:r>
        <w:rPr>
          <w:lang w:val="en-GB"/>
        </w:rPr>
        <w:t>consequently,</w:t>
      </w:r>
      <w:r w:rsidRPr="00B05F14">
        <w:rPr>
          <w:lang w:val="en-GB"/>
        </w:rPr>
        <w:t xml:space="preserve"> different technologies were developed</w:t>
      </w:r>
      <w:r w:rsidR="00217884">
        <w:rPr>
          <w:lang w:val="en-GB"/>
        </w:rPr>
        <w:t>,</w:t>
      </w:r>
      <w:r w:rsidRPr="00B05F14">
        <w:rPr>
          <w:lang w:val="en-GB"/>
        </w:rPr>
        <w:t xml:space="preserve"> with each company protecting its own basic formula</w:t>
      </w:r>
      <w:r w:rsidR="001D18FD">
        <w:rPr>
          <w:lang w:val="en-GB"/>
        </w:rPr>
        <w:t>e</w:t>
      </w:r>
      <w:r w:rsidRPr="00B05F14">
        <w:rPr>
          <w:lang w:val="en-GB"/>
        </w:rPr>
        <w:t xml:space="preserve"> and process know-how as confidential knowledge. </w:t>
      </w:r>
    </w:p>
    <w:p w14:paraId="475D5000" w14:textId="77777777" w:rsidR="00E724C4" w:rsidRPr="00B05F14" w:rsidRDefault="00E724C4" w:rsidP="00F96F02">
      <w:pPr>
        <w:pStyle w:val="BodyTextMain"/>
        <w:rPr>
          <w:lang w:val="en-GB"/>
        </w:rPr>
      </w:pPr>
    </w:p>
    <w:p w14:paraId="61D2DD19" w14:textId="5BEE1D1B" w:rsidR="006C5EC6" w:rsidRDefault="006C5EC6" w:rsidP="00F96F02">
      <w:pPr>
        <w:pStyle w:val="BodyTextMain"/>
        <w:rPr>
          <w:lang w:val="en-GB"/>
        </w:rPr>
      </w:pPr>
      <w:r w:rsidRPr="00B05F14">
        <w:rPr>
          <w:lang w:val="en-GB"/>
        </w:rPr>
        <w:t xml:space="preserve">Key technologies </w:t>
      </w:r>
      <w:r w:rsidR="0073610F">
        <w:rPr>
          <w:lang w:val="en-GB"/>
        </w:rPr>
        <w:t>were</w:t>
      </w:r>
      <w:r w:rsidR="008F535D">
        <w:rPr>
          <w:lang w:val="en-GB"/>
        </w:rPr>
        <w:t xml:space="preserve"> </w:t>
      </w:r>
      <w:r w:rsidR="00C7360C">
        <w:rPr>
          <w:lang w:val="en-GB"/>
        </w:rPr>
        <w:t>a</w:t>
      </w:r>
      <w:r w:rsidRPr="00B05F14">
        <w:rPr>
          <w:lang w:val="en-GB"/>
        </w:rPr>
        <w:t>utoclav</w:t>
      </w:r>
      <w:r w:rsidR="00C7360C">
        <w:rPr>
          <w:lang w:val="en-GB"/>
        </w:rPr>
        <w:t>ing</w:t>
      </w:r>
      <w:r>
        <w:rPr>
          <w:lang w:val="en-GB"/>
        </w:rPr>
        <w:t>,</w:t>
      </w:r>
      <w:r w:rsidR="008F535D">
        <w:rPr>
          <w:lang w:val="en-GB"/>
        </w:rPr>
        <w:t xml:space="preserve"> using cellulose fibres only, and </w:t>
      </w:r>
      <w:r w:rsidR="00C7360C">
        <w:rPr>
          <w:lang w:val="en-GB"/>
        </w:rPr>
        <w:t>a</w:t>
      </w:r>
      <w:r w:rsidRPr="00B05F14">
        <w:rPr>
          <w:lang w:val="en-GB"/>
        </w:rPr>
        <w:t>ir</w:t>
      </w:r>
      <w:r w:rsidR="00C7360C">
        <w:rPr>
          <w:lang w:val="en-GB"/>
        </w:rPr>
        <w:t>-</w:t>
      </w:r>
      <w:r w:rsidRPr="00B05F14">
        <w:rPr>
          <w:lang w:val="en-GB"/>
        </w:rPr>
        <w:t>cur</w:t>
      </w:r>
      <w:r w:rsidR="00C7360C">
        <w:rPr>
          <w:lang w:val="en-GB"/>
        </w:rPr>
        <w:t>ing</w:t>
      </w:r>
      <w:r>
        <w:rPr>
          <w:lang w:val="en-GB"/>
        </w:rPr>
        <w:t>,</w:t>
      </w:r>
      <w:r w:rsidRPr="00B05F14">
        <w:rPr>
          <w:lang w:val="en-GB"/>
        </w:rPr>
        <w:t xml:space="preserve"> using cellulose and </w:t>
      </w:r>
      <w:r w:rsidR="00A23E94">
        <w:rPr>
          <w:lang w:val="en-GB"/>
        </w:rPr>
        <w:t>polyvinyl alcohol</w:t>
      </w:r>
      <w:r w:rsidR="001C20A8">
        <w:rPr>
          <w:lang w:val="en-GB"/>
        </w:rPr>
        <w:t xml:space="preserve"> </w:t>
      </w:r>
      <w:r w:rsidRPr="00B05F14">
        <w:rPr>
          <w:lang w:val="en-GB"/>
        </w:rPr>
        <w:t xml:space="preserve">fibres, </w:t>
      </w:r>
      <w:r>
        <w:rPr>
          <w:lang w:val="en-GB"/>
        </w:rPr>
        <w:t>which</w:t>
      </w:r>
      <w:r w:rsidRPr="00B05F14">
        <w:rPr>
          <w:lang w:val="en-GB"/>
        </w:rPr>
        <w:t xml:space="preserve"> </w:t>
      </w:r>
      <w:r w:rsidR="001D18FD">
        <w:rPr>
          <w:lang w:val="en-GB"/>
        </w:rPr>
        <w:t>were</w:t>
      </w:r>
      <w:r w:rsidRPr="00B05F14">
        <w:rPr>
          <w:lang w:val="en-GB"/>
        </w:rPr>
        <w:t xml:space="preserve"> synthetic. The </w:t>
      </w:r>
      <w:r w:rsidR="00F84D33">
        <w:rPr>
          <w:lang w:val="en-GB"/>
        </w:rPr>
        <w:t>a</w:t>
      </w:r>
      <w:r w:rsidRPr="00B05F14">
        <w:rPr>
          <w:lang w:val="en-GB"/>
        </w:rPr>
        <w:t xml:space="preserve">utoclave technology </w:t>
      </w:r>
      <w:r w:rsidR="0073610F">
        <w:rPr>
          <w:lang w:val="en-GB"/>
        </w:rPr>
        <w:t>was</w:t>
      </w:r>
      <w:r w:rsidR="0073610F" w:rsidRPr="00B05F14">
        <w:rPr>
          <w:lang w:val="en-GB"/>
        </w:rPr>
        <w:t xml:space="preserve"> </w:t>
      </w:r>
      <w:r w:rsidRPr="00B05F14">
        <w:rPr>
          <w:lang w:val="en-GB"/>
        </w:rPr>
        <w:t xml:space="preserve">believed to have a cost advantage over the other technology for certain types of </w:t>
      </w:r>
      <w:r w:rsidR="005965F7">
        <w:rPr>
          <w:lang w:val="en-GB"/>
        </w:rPr>
        <w:t>fibre cement</w:t>
      </w:r>
      <w:r w:rsidRPr="00B05F14">
        <w:rPr>
          <w:lang w:val="en-GB"/>
        </w:rPr>
        <w:t xml:space="preserve"> products. DEH </w:t>
      </w:r>
      <w:r w:rsidR="0073610F" w:rsidRPr="00B05F14">
        <w:rPr>
          <w:lang w:val="en-GB"/>
        </w:rPr>
        <w:t>employ</w:t>
      </w:r>
      <w:r w:rsidR="0073610F">
        <w:rPr>
          <w:lang w:val="en-GB"/>
        </w:rPr>
        <w:t>ed</w:t>
      </w:r>
      <w:r w:rsidR="0073610F" w:rsidRPr="00B05F14">
        <w:rPr>
          <w:lang w:val="en-GB"/>
        </w:rPr>
        <w:t xml:space="preserve"> </w:t>
      </w:r>
      <w:r w:rsidRPr="00B05F14">
        <w:rPr>
          <w:lang w:val="en-GB"/>
        </w:rPr>
        <w:t xml:space="preserve">both technologies for different types of products. Since 1995, it </w:t>
      </w:r>
      <w:r w:rsidR="0073610F" w:rsidRPr="00B05F14">
        <w:rPr>
          <w:lang w:val="en-GB"/>
        </w:rPr>
        <w:t>ha</w:t>
      </w:r>
      <w:r w:rsidR="0073610F">
        <w:rPr>
          <w:lang w:val="en-GB"/>
        </w:rPr>
        <w:t>d</w:t>
      </w:r>
      <w:r w:rsidR="0073610F" w:rsidRPr="00B05F14">
        <w:rPr>
          <w:lang w:val="en-GB"/>
        </w:rPr>
        <w:t xml:space="preserve"> </w:t>
      </w:r>
      <w:r w:rsidRPr="00B05F14">
        <w:rPr>
          <w:lang w:val="en-GB"/>
        </w:rPr>
        <w:t xml:space="preserve">focused on </w:t>
      </w:r>
      <w:r w:rsidR="00F84D33">
        <w:rPr>
          <w:lang w:val="en-GB"/>
        </w:rPr>
        <w:t>a</w:t>
      </w:r>
      <w:r w:rsidRPr="00B05F14">
        <w:rPr>
          <w:lang w:val="en-GB"/>
        </w:rPr>
        <w:t>ir</w:t>
      </w:r>
      <w:r w:rsidR="00F84D33">
        <w:rPr>
          <w:lang w:val="en-GB"/>
        </w:rPr>
        <w:t>-</w:t>
      </w:r>
      <w:r w:rsidRPr="00B05F14">
        <w:rPr>
          <w:lang w:val="en-GB"/>
        </w:rPr>
        <w:t>cur</w:t>
      </w:r>
      <w:r w:rsidR="00DA0270">
        <w:rPr>
          <w:lang w:val="en-GB"/>
        </w:rPr>
        <w:t>ing</w:t>
      </w:r>
      <w:r w:rsidRPr="00B05F14">
        <w:rPr>
          <w:lang w:val="en-GB"/>
        </w:rPr>
        <w:t xml:space="preserve"> technology for some products where the </w:t>
      </w:r>
      <w:r w:rsidR="00F84D33">
        <w:rPr>
          <w:lang w:val="en-GB"/>
        </w:rPr>
        <w:t>a</w:t>
      </w:r>
      <w:r w:rsidRPr="00B05F14">
        <w:rPr>
          <w:lang w:val="en-GB"/>
        </w:rPr>
        <w:t xml:space="preserve">utoclave technology </w:t>
      </w:r>
      <w:r w:rsidR="00F84D33">
        <w:rPr>
          <w:lang w:val="en-GB"/>
        </w:rPr>
        <w:t xml:space="preserve">had </w:t>
      </w:r>
      <w:r w:rsidR="008F535D">
        <w:rPr>
          <w:lang w:val="en-GB"/>
        </w:rPr>
        <w:t xml:space="preserve">previously </w:t>
      </w:r>
      <w:r w:rsidR="00F84D33">
        <w:rPr>
          <w:lang w:val="en-GB"/>
        </w:rPr>
        <w:t>been</w:t>
      </w:r>
      <w:r w:rsidR="00F84D33" w:rsidRPr="00B05F14">
        <w:rPr>
          <w:lang w:val="en-GB"/>
        </w:rPr>
        <w:t xml:space="preserve"> </w:t>
      </w:r>
      <w:r w:rsidR="008F535D">
        <w:rPr>
          <w:lang w:val="en-GB"/>
        </w:rPr>
        <w:t>applied</w:t>
      </w:r>
      <w:r w:rsidRPr="00B05F14">
        <w:rPr>
          <w:lang w:val="en-GB"/>
        </w:rPr>
        <w:t xml:space="preserve">. Some of the formulation technologies </w:t>
      </w:r>
      <w:r w:rsidR="00217884">
        <w:rPr>
          <w:lang w:val="en-GB"/>
        </w:rPr>
        <w:t>that</w:t>
      </w:r>
      <w:r w:rsidR="00217884" w:rsidRPr="00B05F14">
        <w:rPr>
          <w:lang w:val="en-GB"/>
        </w:rPr>
        <w:t xml:space="preserve"> </w:t>
      </w:r>
      <w:r w:rsidRPr="00B05F14">
        <w:rPr>
          <w:lang w:val="en-GB"/>
        </w:rPr>
        <w:t xml:space="preserve">were used in the early asbestos-free days resulted in </w:t>
      </w:r>
      <w:r>
        <w:rPr>
          <w:lang w:val="en-GB"/>
        </w:rPr>
        <w:t xml:space="preserve">an </w:t>
      </w:r>
      <w:r w:rsidRPr="00B05F14">
        <w:rPr>
          <w:lang w:val="en-GB"/>
        </w:rPr>
        <w:t xml:space="preserve">abnormal frequency of product failures and high warranty costs in the long run. </w:t>
      </w:r>
      <w:r w:rsidR="0073610F">
        <w:rPr>
          <w:lang w:val="en-GB"/>
        </w:rPr>
        <w:t xml:space="preserve">In </w:t>
      </w:r>
      <w:r w:rsidR="00217884">
        <w:rPr>
          <w:lang w:val="en-GB"/>
        </w:rPr>
        <w:t xml:space="preserve">the </w:t>
      </w:r>
      <w:r w:rsidR="0073610F">
        <w:rPr>
          <w:lang w:val="en-GB"/>
        </w:rPr>
        <w:t xml:space="preserve">mid-2000s, </w:t>
      </w:r>
      <w:r w:rsidRPr="00B05F14">
        <w:rPr>
          <w:lang w:val="en-GB"/>
        </w:rPr>
        <w:t>DEH concentrat</w:t>
      </w:r>
      <w:r w:rsidR="00F84D33">
        <w:rPr>
          <w:lang w:val="en-GB"/>
        </w:rPr>
        <w:t>ed</w:t>
      </w:r>
      <w:r w:rsidRPr="00B05F14">
        <w:rPr>
          <w:lang w:val="en-GB"/>
        </w:rPr>
        <w:t xml:space="preserve"> on the refinement of asbestos-free technology to </w:t>
      </w:r>
      <w:r w:rsidR="0073610F">
        <w:rPr>
          <w:lang w:val="en-GB"/>
        </w:rPr>
        <w:t xml:space="preserve">enhance </w:t>
      </w:r>
      <w:r w:rsidRPr="00B05F14">
        <w:rPr>
          <w:lang w:val="en-GB"/>
        </w:rPr>
        <w:t>produc</w:t>
      </w:r>
      <w:r w:rsidR="0073610F">
        <w:rPr>
          <w:lang w:val="en-GB"/>
        </w:rPr>
        <w:t xml:space="preserve">tion </w:t>
      </w:r>
      <w:r w:rsidR="008F535D">
        <w:rPr>
          <w:lang w:val="en-GB"/>
        </w:rPr>
        <w:t xml:space="preserve">cost </w:t>
      </w:r>
      <w:r w:rsidR="0073610F" w:rsidRPr="00B05F14">
        <w:rPr>
          <w:lang w:val="en-GB"/>
        </w:rPr>
        <w:t>efficien</w:t>
      </w:r>
      <w:r w:rsidR="0073610F">
        <w:rPr>
          <w:lang w:val="en-GB"/>
        </w:rPr>
        <w:t>cy</w:t>
      </w:r>
      <w:r w:rsidRPr="00B05F14">
        <w:rPr>
          <w:lang w:val="en-GB"/>
        </w:rPr>
        <w:t xml:space="preserve">. </w:t>
      </w:r>
    </w:p>
    <w:p w14:paraId="717904C3" w14:textId="77777777" w:rsidR="00E724C4" w:rsidRPr="00B05F14" w:rsidRDefault="00E724C4" w:rsidP="00F96F02">
      <w:pPr>
        <w:pStyle w:val="BodyTextMain"/>
        <w:rPr>
          <w:lang w:val="en-GB"/>
        </w:rPr>
      </w:pPr>
    </w:p>
    <w:p w14:paraId="412E935E" w14:textId="36B20698" w:rsidR="006C5EC6" w:rsidRDefault="006C5EC6" w:rsidP="00F84D33">
      <w:pPr>
        <w:pStyle w:val="BodyTextMain"/>
        <w:rPr>
          <w:lang w:val="en-GB"/>
        </w:rPr>
      </w:pPr>
      <w:r w:rsidRPr="00B05F14">
        <w:rPr>
          <w:lang w:val="en-GB"/>
        </w:rPr>
        <w:t xml:space="preserve">In the </w:t>
      </w:r>
      <w:r w:rsidR="00217884">
        <w:rPr>
          <w:lang w:val="en-GB"/>
        </w:rPr>
        <w:t>19</w:t>
      </w:r>
      <w:r w:rsidRPr="00B05F14">
        <w:rPr>
          <w:lang w:val="en-GB"/>
        </w:rPr>
        <w:t>90s</w:t>
      </w:r>
      <w:r>
        <w:rPr>
          <w:lang w:val="en-GB"/>
        </w:rPr>
        <w:t>,</w:t>
      </w:r>
      <w:r w:rsidRPr="00B05F14">
        <w:rPr>
          <w:lang w:val="en-GB"/>
        </w:rPr>
        <w:t xml:space="preserve"> many asbestos</w:t>
      </w:r>
      <w:r w:rsidR="00DA0270">
        <w:rPr>
          <w:lang w:val="en-GB"/>
        </w:rPr>
        <w:t>-</w:t>
      </w:r>
      <w:r w:rsidRPr="00B05F14">
        <w:rPr>
          <w:lang w:val="en-GB"/>
        </w:rPr>
        <w:t>cement manufacturers around the world were interested in DEH’s asbestos-free know-how</w:t>
      </w:r>
      <w:r w:rsidR="00317FEA">
        <w:rPr>
          <w:lang w:val="en-GB"/>
        </w:rPr>
        <w:t>,</w:t>
      </w:r>
      <w:r w:rsidRPr="00B05F14">
        <w:rPr>
          <w:lang w:val="en-GB"/>
        </w:rPr>
        <w:t xml:space="preserve"> and DEH licen</w:t>
      </w:r>
      <w:r w:rsidR="001D18FD">
        <w:rPr>
          <w:lang w:val="en-GB"/>
        </w:rPr>
        <w:t>s</w:t>
      </w:r>
      <w:r w:rsidRPr="00B05F14">
        <w:rPr>
          <w:lang w:val="en-GB"/>
        </w:rPr>
        <w:t xml:space="preserve">ed </w:t>
      </w:r>
      <w:r w:rsidR="00F84D33">
        <w:rPr>
          <w:lang w:val="en-GB"/>
        </w:rPr>
        <w:t>it</w:t>
      </w:r>
      <w:r w:rsidRPr="00B05F14">
        <w:rPr>
          <w:lang w:val="en-GB"/>
        </w:rPr>
        <w:t xml:space="preserve"> </w:t>
      </w:r>
      <w:r w:rsidR="00F84D33">
        <w:rPr>
          <w:lang w:val="en-GB"/>
        </w:rPr>
        <w:t xml:space="preserve">out </w:t>
      </w:r>
      <w:r w:rsidRPr="00B05F14">
        <w:rPr>
          <w:lang w:val="en-GB"/>
        </w:rPr>
        <w:t xml:space="preserve">as a result. This new technology </w:t>
      </w:r>
      <w:r w:rsidR="0073610F" w:rsidRPr="00B05F14">
        <w:rPr>
          <w:lang w:val="en-GB"/>
        </w:rPr>
        <w:t>require</w:t>
      </w:r>
      <w:r w:rsidR="0073610F">
        <w:rPr>
          <w:lang w:val="en-GB"/>
        </w:rPr>
        <w:t>d</w:t>
      </w:r>
      <w:r w:rsidR="0073610F" w:rsidRPr="00B05F14">
        <w:rPr>
          <w:lang w:val="en-GB"/>
        </w:rPr>
        <w:t xml:space="preserve"> </w:t>
      </w:r>
      <w:r w:rsidRPr="00B05F14">
        <w:rPr>
          <w:lang w:val="en-GB"/>
        </w:rPr>
        <w:t xml:space="preserve">investments in </w:t>
      </w:r>
      <w:r>
        <w:rPr>
          <w:lang w:val="en-GB"/>
        </w:rPr>
        <w:t xml:space="preserve">the </w:t>
      </w:r>
      <w:r w:rsidRPr="00B05F14">
        <w:rPr>
          <w:lang w:val="en-GB"/>
        </w:rPr>
        <w:t>conversion of production equipment in order to adjust to asbestos-free production. Over the years, general information about basic raw material formulae and the basic production process of asbestos-free products c</w:t>
      </w:r>
      <w:r w:rsidR="00577731">
        <w:rPr>
          <w:lang w:val="en-GB"/>
        </w:rPr>
        <w:t>a</w:t>
      </w:r>
      <w:r w:rsidRPr="00B05F14">
        <w:rPr>
          <w:lang w:val="en-GB"/>
        </w:rPr>
        <w:t xml:space="preserve">me </w:t>
      </w:r>
      <w:r w:rsidR="00217884">
        <w:rPr>
          <w:lang w:val="en-GB"/>
        </w:rPr>
        <w:t xml:space="preserve">into the </w:t>
      </w:r>
      <w:r w:rsidRPr="00B05F14">
        <w:rPr>
          <w:lang w:val="en-GB"/>
        </w:rPr>
        <w:t>public domain. Manufacture</w:t>
      </w:r>
      <w:r w:rsidR="00577731">
        <w:rPr>
          <w:lang w:val="en-GB"/>
        </w:rPr>
        <w:t>r</w:t>
      </w:r>
      <w:r w:rsidRPr="00B05F14">
        <w:rPr>
          <w:lang w:val="en-GB"/>
        </w:rPr>
        <w:t xml:space="preserve">s copied each other’s </w:t>
      </w:r>
      <w:r>
        <w:rPr>
          <w:lang w:val="en-GB"/>
        </w:rPr>
        <w:t xml:space="preserve">formulae </w:t>
      </w:r>
      <w:r w:rsidRPr="00B05F14">
        <w:rPr>
          <w:lang w:val="en-GB"/>
        </w:rPr>
        <w:t xml:space="preserve">based on good and bad experiences gained over time. Competition developed from a war about </w:t>
      </w:r>
      <w:r w:rsidR="00217884">
        <w:rPr>
          <w:lang w:val="en-GB"/>
        </w:rPr>
        <w:t xml:space="preserve">products being technologically superior to competitors’ </w:t>
      </w:r>
      <w:r w:rsidR="00577731">
        <w:rPr>
          <w:lang w:val="en-GB"/>
        </w:rPr>
        <w:t xml:space="preserve">products </w:t>
      </w:r>
      <w:r w:rsidR="00217884">
        <w:rPr>
          <w:lang w:val="en-GB"/>
        </w:rPr>
        <w:t xml:space="preserve">to one about cost efficiency, product range, and image. </w:t>
      </w:r>
      <w:r w:rsidR="00F84D33">
        <w:rPr>
          <w:lang w:val="en-GB"/>
        </w:rPr>
        <w:t>A</w:t>
      </w:r>
      <w:r w:rsidRPr="00B05F14">
        <w:rPr>
          <w:lang w:val="en-GB"/>
        </w:rPr>
        <w:t xml:space="preserve">sbestos fibres </w:t>
      </w:r>
      <w:r w:rsidR="0073610F">
        <w:rPr>
          <w:lang w:val="en-GB"/>
        </w:rPr>
        <w:t>could</w:t>
      </w:r>
      <w:r w:rsidR="0073610F" w:rsidRPr="00B05F14">
        <w:rPr>
          <w:lang w:val="en-GB"/>
        </w:rPr>
        <w:t xml:space="preserve"> </w:t>
      </w:r>
      <w:r w:rsidRPr="00B05F14">
        <w:rPr>
          <w:lang w:val="en-GB"/>
        </w:rPr>
        <w:t xml:space="preserve">also be replaced by plastic fibres in combination with a process where the material </w:t>
      </w:r>
      <w:r w:rsidR="0073610F">
        <w:rPr>
          <w:lang w:val="en-GB"/>
        </w:rPr>
        <w:t>was</w:t>
      </w:r>
      <w:r w:rsidR="0073610F" w:rsidRPr="00B05F14">
        <w:rPr>
          <w:lang w:val="en-GB"/>
        </w:rPr>
        <w:t xml:space="preserve"> </w:t>
      </w:r>
      <w:r w:rsidRPr="00AD0E12">
        <w:rPr>
          <w:spacing w:val="-3"/>
          <w:lang w:val="en-GB"/>
        </w:rPr>
        <w:t xml:space="preserve">pressed under extremely high pressure during the production process. Considerable investments in equipment </w:t>
      </w:r>
      <w:r w:rsidR="0073610F" w:rsidRPr="00AD0E12">
        <w:rPr>
          <w:spacing w:val="-3"/>
          <w:lang w:val="en-GB"/>
        </w:rPr>
        <w:t xml:space="preserve">were </w:t>
      </w:r>
      <w:r w:rsidRPr="00AD0E12">
        <w:rPr>
          <w:spacing w:val="-3"/>
          <w:lang w:val="en-GB"/>
        </w:rPr>
        <w:t>required for plant conversion</w:t>
      </w:r>
      <w:r w:rsidR="00BC5E32" w:rsidRPr="00AD0E12">
        <w:rPr>
          <w:spacing w:val="-3"/>
          <w:lang w:val="en-GB"/>
        </w:rPr>
        <w:t>,</w:t>
      </w:r>
      <w:r w:rsidRPr="00AD0E12">
        <w:rPr>
          <w:spacing w:val="-3"/>
          <w:lang w:val="en-GB"/>
        </w:rPr>
        <w:t xml:space="preserve"> but the process </w:t>
      </w:r>
      <w:r w:rsidR="0073610F" w:rsidRPr="00AD0E12">
        <w:rPr>
          <w:spacing w:val="-3"/>
          <w:lang w:val="en-GB"/>
        </w:rPr>
        <w:t xml:space="preserve">provided </w:t>
      </w:r>
      <w:r w:rsidRPr="00AD0E12">
        <w:rPr>
          <w:spacing w:val="-3"/>
          <w:lang w:val="en-GB"/>
        </w:rPr>
        <w:t>consistent and good</w:t>
      </w:r>
      <w:r w:rsidR="00BC5E32" w:rsidRPr="00AD0E12">
        <w:rPr>
          <w:spacing w:val="-3"/>
          <w:lang w:val="en-GB"/>
        </w:rPr>
        <w:t>-</w:t>
      </w:r>
      <w:r w:rsidRPr="00AD0E12">
        <w:rPr>
          <w:spacing w:val="-3"/>
          <w:lang w:val="en-GB"/>
        </w:rPr>
        <w:t>quality products.</w:t>
      </w:r>
    </w:p>
    <w:p w14:paraId="32D850D8" w14:textId="77777777" w:rsidR="00E724C4" w:rsidRPr="00B05F14" w:rsidRDefault="00E724C4" w:rsidP="00F96F02">
      <w:pPr>
        <w:pStyle w:val="BodyTextMain"/>
        <w:rPr>
          <w:lang w:val="en-GB"/>
        </w:rPr>
      </w:pPr>
    </w:p>
    <w:p w14:paraId="2FA24430" w14:textId="52AB9848" w:rsidR="006C5EC6" w:rsidRDefault="006C5EC6" w:rsidP="00F96F02">
      <w:pPr>
        <w:pStyle w:val="BodyTextMain"/>
        <w:rPr>
          <w:lang w:val="en-GB"/>
        </w:rPr>
      </w:pPr>
      <w:r w:rsidRPr="00B05F14">
        <w:rPr>
          <w:lang w:val="en-GB"/>
        </w:rPr>
        <w:t xml:space="preserve">The production costs of asbestos-free products </w:t>
      </w:r>
      <w:r w:rsidR="0073610F">
        <w:rPr>
          <w:lang w:val="en-GB"/>
        </w:rPr>
        <w:t>were</w:t>
      </w:r>
      <w:r w:rsidR="0073610F" w:rsidRPr="00B05F14">
        <w:rPr>
          <w:lang w:val="en-GB"/>
        </w:rPr>
        <w:t xml:space="preserve"> </w:t>
      </w:r>
      <w:r w:rsidRPr="00B05F14">
        <w:rPr>
          <w:lang w:val="en-GB"/>
        </w:rPr>
        <w:t>typically 30</w:t>
      </w:r>
      <w:r w:rsidR="00BC5E32">
        <w:rPr>
          <w:lang w:val="en-GB"/>
        </w:rPr>
        <w:t>–</w:t>
      </w:r>
      <w:r w:rsidRPr="00B05F14">
        <w:rPr>
          <w:lang w:val="en-GB"/>
        </w:rPr>
        <w:t>80</w:t>
      </w:r>
      <w:r w:rsidR="00EE6FBD">
        <w:rPr>
          <w:lang w:val="en-GB"/>
        </w:rPr>
        <w:t xml:space="preserve"> per cent</w:t>
      </w:r>
      <w:r w:rsidRPr="00B05F14">
        <w:rPr>
          <w:lang w:val="en-GB"/>
        </w:rPr>
        <w:t xml:space="preserve"> higher than products containing asbestos, yet the exact difference </w:t>
      </w:r>
      <w:r w:rsidR="0073610F" w:rsidRPr="00B05F14">
        <w:rPr>
          <w:lang w:val="en-GB"/>
        </w:rPr>
        <w:t>depend</w:t>
      </w:r>
      <w:r w:rsidR="0073610F">
        <w:rPr>
          <w:lang w:val="en-GB"/>
        </w:rPr>
        <w:t>ed</w:t>
      </w:r>
      <w:r w:rsidR="0073610F" w:rsidRPr="00B05F14">
        <w:rPr>
          <w:lang w:val="en-GB"/>
        </w:rPr>
        <w:t xml:space="preserve"> </w:t>
      </w:r>
      <w:r w:rsidRPr="00B05F14">
        <w:rPr>
          <w:lang w:val="en-GB"/>
        </w:rPr>
        <w:t xml:space="preserve">on which type of technology and equipment rearrangement the company chose for asbestos-free production. Companies producing asbestos-free </w:t>
      </w:r>
      <w:r w:rsidRPr="00B05F14">
        <w:rPr>
          <w:lang w:val="en-GB"/>
        </w:rPr>
        <w:lastRenderedPageBreak/>
        <w:t xml:space="preserve">products </w:t>
      </w:r>
      <w:r w:rsidR="0073610F">
        <w:rPr>
          <w:lang w:val="en-GB"/>
        </w:rPr>
        <w:t>did</w:t>
      </w:r>
      <w:r w:rsidR="0073610F" w:rsidRPr="00B05F14">
        <w:rPr>
          <w:lang w:val="en-GB"/>
        </w:rPr>
        <w:t xml:space="preserve"> </w:t>
      </w:r>
      <w:r w:rsidRPr="00B05F14">
        <w:rPr>
          <w:lang w:val="en-GB"/>
        </w:rPr>
        <w:t>not just</w:t>
      </w:r>
      <w:r w:rsidR="00317FEA">
        <w:rPr>
          <w:lang w:val="en-GB"/>
        </w:rPr>
        <w:t xml:space="preserve"> compete with asbestos products</w:t>
      </w:r>
      <w:r w:rsidRPr="00B05F14">
        <w:rPr>
          <w:lang w:val="en-GB"/>
        </w:rPr>
        <w:t xml:space="preserve"> but also </w:t>
      </w:r>
      <w:r w:rsidR="00BC5E32">
        <w:rPr>
          <w:lang w:val="en-GB"/>
        </w:rPr>
        <w:t xml:space="preserve">with </w:t>
      </w:r>
      <w:r w:rsidRPr="00B05F14">
        <w:rPr>
          <w:lang w:val="en-GB"/>
        </w:rPr>
        <w:t>other roofing and wall</w:t>
      </w:r>
      <w:r>
        <w:rPr>
          <w:lang w:val="en-GB"/>
        </w:rPr>
        <w:t>-</w:t>
      </w:r>
      <w:r w:rsidRPr="00B05F14">
        <w:rPr>
          <w:lang w:val="en-GB"/>
        </w:rPr>
        <w:t>cladding sheets made of other materials such as steel, bitumen, concrete</w:t>
      </w:r>
      <w:r>
        <w:rPr>
          <w:lang w:val="en-GB"/>
        </w:rPr>
        <w:t>,</w:t>
      </w:r>
      <w:r w:rsidRPr="00B05F14">
        <w:rPr>
          <w:lang w:val="en-GB"/>
        </w:rPr>
        <w:t xml:space="preserve"> and clay.</w:t>
      </w:r>
    </w:p>
    <w:p w14:paraId="7F1EB77B" w14:textId="77777777" w:rsidR="00E724C4" w:rsidRDefault="00E724C4" w:rsidP="00F96F02">
      <w:pPr>
        <w:pStyle w:val="BodyTextMain"/>
        <w:rPr>
          <w:lang w:val="en-GB"/>
        </w:rPr>
      </w:pPr>
    </w:p>
    <w:p w14:paraId="5871E5EA" w14:textId="77777777" w:rsidR="00E724C4" w:rsidRPr="00B05F14" w:rsidRDefault="00E724C4" w:rsidP="00F96F02">
      <w:pPr>
        <w:pStyle w:val="BodyTextMain"/>
        <w:rPr>
          <w:lang w:val="en-GB"/>
        </w:rPr>
      </w:pPr>
    </w:p>
    <w:p w14:paraId="248E2225" w14:textId="77777777" w:rsidR="006C5EC6" w:rsidRDefault="006C5EC6" w:rsidP="006B3C63">
      <w:pPr>
        <w:pStyle w:val="Casehead2"/>
        <w:keepNext/>
        <w:rPr>
          <w:lang w:val="en-GB"/>
        </w:rPr>
      </w:pPr>
      <w:bookmarkStart w:id="0" w:name="_Toc143665339"/>
      <w:r w:rsidRPr="00B05F14">
        <w:rPr>
          <w:lang w:val="en-GB"/>
        </w:rPr>
        <w:t>Production</w:t>
      </w:r>
      <w:bookmarkEnd w:id="0"/>
    </w:p>
    <w:p w14:paraId="7BC09AA3" w14:textId="77777777" w:rsidR="00E724C4" w:rsidRPr="00B05F14" w:rsidRDefault="00E724C4" w:rsidP="006B3C63">
      <w:pPr>
        <w:pStyle w:val="BodyTextMain"/>
        <w:keepNext/>
        <w:rPr>
          <w:lang w:val="en-GB"/>
        </w:rPr>
      </w:pPr>
    </w:p>
    <w:p w14:paraId="26F95E12" w14:textId="7D5607CE" w:rsidR="00E724C4" w:rsidRDefault="005965F7" w:rsidP="006B3C63">
      <w:pPr>
        <w:pStyle w:val="BodyTextMain"/>
        <w:keepNext/>
        <w:rPr>
          <w:lang w:val="en-GB"/>
        </w:rPr>
      </w:pPr>
      <w:r>
        <w:rPr>
          <w:lang w:val="en-GB"/>
        </w:rPr>
        <w:t>Fibre cement</w:t>
      </w:r>
      <w:r w:rsidR="006C5EC6" w:rsidRPr="00B05F14">
        <w:rPr>
          <w:lang w:val="en-GB"/>
        </w:rPr>
        <w:t xml:space="preserve"> products </w:t>
      </w:r>
      <w:r w:rsidR="0073610F">
        <w:rPr>
          <w:lang w:val="en-GB"/>
        </w:rPr>
        <w:t>were</w:t>
      </w:r>
      <w:r w:rsidR="0073610F" w:rsidRPr="00B05F14">
        <w:rPr>
          <w:lang w:val="en-GB"/>
        </w:rPr>
        <w:t xml:space="preserve"> </w:t>
      </w:r>
      <w:r w:rsidR="006C5EC6" w:rsidRPr="00B05F14">
        <w:rPr>
          <w:lang w:val="en-GB"/>
        </w:rPr>
        <w:t xml:space="preserve">produced in a continuous process, which </w:t>
      </w:r>
      <w:r w:rsidR="0073610F">
        <w:rPr>
          <w:lang w:val="en-GB"/>
        </w:rPr>
        <w:t>was</w:t>
      </w:r>
      <w:r w:rsidR="0073610F" w:rsidRPr="00B05F14">
        <w:rPr>
          <w:lang w:val="en-GB"/>
        </w:rPr>
        <w:t xml:space="preserve"> </w:t>
      </w:r>
      <w:r w:rsidR="006C5EC6" w:rsidRPr="00B05F14">
        <w:rPr>
          <w:lang w:val="en-GB"/>
        </w:rPr>
        <w:t xml:space="preserve">highly </w:t>
      </w:r>
      <w:r w:rsidR="006C5EC6">
        <w:rPr>
          <w:lang w:val="en-GB"/>
        </w:rPr>
        <w:t>automated</w:t>
      </w:r>
      <w:r w:rsidR="006C5EC6" w:rsidRPr="00B05F14">
        <w:rPr>
          <w:lang w:val="en-GB"/>
        </w:rPr>
        <w:t xml:space="preserve"> in modern factories. The production </w:t>
      </w:r>
      <w:r w:rsidR="0073610F">
        <w:rPr>
          <w:lang w:val="en-GB"/>
        </w:rPr>
        <w:t>was</w:t>
      </w:r>
      <w:r w:rsidR="0073610F" w:rsidRPr="00B05F14">
        <w:rPr>
          <w:lang w:val="en-GB"/>
        </w:rPr>
        <w:t xml:space="preserve"> </w:t>
      </w:r>
      <w:r w:rsidR="006C5EC6" w:rsidRPr="00B05F14">
        <w:rPr>
          <w:lang w:val="en-GB"/>
        </w:rPr>
        <w:t xml:space="preserve">organized in production lines, </w:t>
      </w:r>
      <w:r w:rsidR="00F84D33">
        <w:rPr>
          <w:lang w:val="en-GB"/>
        </w:rPr>
        <w:t xml:space="preserve">with </w:t>
      </w:r>
      <w:r w:rsidR="006C5EC6" w:rsidRPr="00B05F14">
        <w:rPr>
          <w:lang w:val="en-GB"/>
        </w:rPr>
        <w:t xml:space="preserve">each </w:t>
      </w:r>
      <w:r w:rsidR="009502DA">
        <w:rPr>
          <w:lang w:val="en-GB"/>
        </w:rPr>
        <w:t xml:space="preserve">of the lines </w:t>
      </w:r>
      <w:r w:rsidR="006C5EC6" w:rsidRPr="00B05F14">
        <w:rPr>
          <w:lang w:val="en-GB"/>
        </w:rPr>
        <w:t>requiring both large space</w:t>
      </w:r>
      <w:r w:rsidR="00F84D33">
        <w:rPr>
          <w:lang w:val="en-GB"/>
        </w:rPr>
        <w:t>s</w:t>
      </w:r>
      <w:r w:rsidR="006C5EC6" w:rsidRPr="00B05F14">
        <w:rPr>
          <w:lang w:val="en-GB"/>
        </w:rPr>
        <w:t xml:space="preserve"> and high investments. </w:t>
      </w:r>
      <w:r w:rsidR="006C5EC6">
        <w:rPr>
          <w:lang w:val="en-GB"/>
        </w:rPr>
        <w:t>Three</w:t>
      </w:r>
      <w:r w:rsidR="006C5EC6" w:rsidRPr="00B05F14">
        <w:rPr>
          <w:lang w:val="en-GB"/>
        </w:rPr>
        <w:t xml:space="preserve"> different production processes </w:t>
      </w:r>
      <w:r w:rsidR="0073610F">
        <w:rPr>
          <w:lang w:val="en-GB"/>
        </w:rPr>
        <w:t xml:space="preserve">were </w:t>
      </w:r>
      <w:r w:rsidR="006C5EC6" w:rsidRPr="00B05F14">
        <w:rPr>
          <w:lang w:val="en-GB"/>
        </w:rPr>
        <w:t xml:space="preserve">used to produce </w:t>
      </w:r>
      <w:r>
        <w:rPr>
          <w:lang w:val="en-GB"/>
        </w:rPr>
        <w:t>fibre cement</w:t>
      </w:r>
      <w:r w:rsidR="006C5EC6" w:rsidRPr="00B05F14">
        <w:rPr>
          <w:lang w:val="en-GB"/>
        </w:rPr>
        <w:t xml:space="preserve"> building materials:</w:t>
      </w:r>
    </w:p>
    <w:p w14:paraId="479A9FF2" w14:textId="77777777" w:rsidR="00E724C4" w:rsidRPr="00B05F14" w:rsidRDefault="00E724C4" w:rsidP="00E724C4">
      <w:pPr>
        <w:pStyle w:val="BodyTextMain"/>
        <w:rPr>
          <w:lang w:val="en-GB"/>
        </w:rPr>
      </w:pPr>
    </w:p>
    <w:p w14:paraId="11F6E4BA" w14:textId="02EB5009" w:rsidR="006C5EC6" w:rsidRPr="00B05F14" w:rsidRDefault="00BC5E32" w:rsidP="00E724C4">
      <w:pPr>
        <w:pStyle w:val="BodyTextMain"/>
        <w:numPr>
          <w:ilvl w:val="0"/>
          <w:numId w:val="30"/>
        </w:numPr>
        <w:rPr>
          <w:lang w:val="en-GB"/>
        </w:rPr>
      </w:pPr>
      <w:r w:rsidRPr="00317FEA">
        <w:rPr>
          <w:i/>
          <w:lang w:val="en-GB"/>
        </w:rPr>
        <w:t xml:space="preserve">The </w:t>
      </w:r>
      <w:proofErr w:type="spellStart"/>
      <w:r w:rsidR="006C5EC6" w:rsidRPr="00317FEA">
        <w:rPr>
          <w:i/>
          <w:lang w:val="en-GB"/>
        </w:rPr>
        <w:t>Hatschek</w:t>
      </w:r>
      <w:proofErr w:type="spellEnd"/>
      <w:r w:rsidR="006C5EC6" w:rsidRPr="00317FEA">
        <w:rPr>
          <w:i/>
          <w:lang w:val="en-GB"/>
        </w:rPr>
        <w:t xml:space="preserve"> process, based on commonly</w:t>
      </w:r>
      <w:r w:rsidRPr="00317FEA">
        <w:rPr>
          <w:i/>
          <w:lang w:val="en-GB"/>
        </w:rPr>
        <w:t xml:space="preserve"> </w:t>
      </w:r>
      <w:r w:rsidR="00317FEA" w:rsidRPr="00317FEA">
        <w:rPr>
          <w:i/>
          <w:lang w:val="en-GB"/>
        </w:rPr>
        <w:t>known technology</w:t>
      </w:r>
      <w:r w:rsidR="00317FEA">
        <w:rPr>
          <w:lang w:val="en-GB"/>
        </w:rPr>
        <w:t>.</w:t>
      </w:r>
      <w:r w:rsidR="006C5EC6" w:rsidRPr="00B05F14">
        <w:rPr>
          <w:lang w:val="en-GB"/>
        </w:rPr>
        <w:t xml:space="preserve"> It </w:t>
      </w:r>
      <w:r w:rsidR="0073610F">
        <w:rPr>
          <w:lang w:val="en-GB"/>
        </w:rPr>
        <w:t>was</w:t>
      </w:r>
      <w:r w:rsidR="0073610F" w:rsidRPr="00B05F14">
        <w:rPr>
          <w:lang w:val="en-GB"/>
        </w:rPr>
        <w:t xml:space="preserve"> </w:t>
      </w:r>
      <w:r w:rsidR="006C5EC6" w:rsidRPr="00B05F14">
        <w:rPr>
          <w:lang w:val="en-GB"/>
        </w:rPr>
        <w:t>the most commonly used process in the industry</w:t>
      </w:r>
      <w:r w:rsidR="006C5EC6">
        <w:rPr>
          <w:lang w:val="en-GB"/>
        </w:rPr>
        <w:t>.</w:t>
      </w:r>
    </w:p>
    <w:p w14:paraId="47B176EE" w14:textId="40D98972" w:rsidR="006C5EC6" w:rsidRPr="00B05F14" w:rsidRDefault="00BC5E32" w:rsidP="00E724C4">
      <w:pPr>
        <w:pStyle w:val="BodyTextMain"/>
        <w:numPr>
          <w:ilvl w:val="0"/>
          <w:numId w:val="30"/>
        </w:numPr>
        <w:rPr>
          <w:lang w:val="en-GB"/>
        </w:rPr>
      </w:pPr>
      <w:r w:rsidRPr="00317FEA">
        <w:rPr>
          <w:i/>
          <w:lang w:val="en-GB"/>
        </w:rPr>
        <w:t xml:space="preserve">The </w:t>
      </w:r>
      <w:proofErr w:type="spellStart"/>
      <w:r w:rsidR="006C5EC6" w:rsidRPr="00317FEA">
        <w:rPr>
          <w:i/>
          <w:lang w:val="en-GB"/>
        </w:rPr>
        <w:t>Magnani</w:t>
      </w:r>
      <w:proofErr w:type="spellEnd"/>
      <w:r w:rsidR="006C5EC6" w:rsidRPr="00317FEA">
        <w:rPr>
          <w:i/>
          <w:lang w:val="en-GB"/>
        </w:rPr>
        <w:t xml:space="preserve"> process, which </w:t>
      </w:r>
      <w:r w:rsidR="0073610F" w:rsidRPr="00317FEA">
        <w:rPr>
          <w:i/>
          <w:lang w:val="en-GB"/>
        </w:rPr>
        <w:t xml:space="preserve">gave </w:t>
      </w:r>
      <w:r w:rsidR="006C5EC6" w:rsidRPr="00317FEA">
        <w:rPr>
          <w:i/>
          <w:lang w:val="en-GB"/>
        </w:rPr>
        <w:t xml:space="preserve">more flexibility in the design and shaping of the profiles. </w:t>
      </w:r>
      <w:r w:rsidR="006C5EC6" w:rsidRPr="00B05F14">
        <w:rPr>
          <w:lang w:val="en-GB"/>
        </w:rPr>
        <w:t>DEH earlier used this process for some typ</w:t>
      </w:r>
      <w:r w:rsidR="00317FEA">
        <w:rPr>
          <w:lang w:val="en-GB"/>
        </w:rPr>
        <w:t>es of corrugated roofing sheets</w:t>
      </w:r>
      <w:r w:rsidR="006C5EC6" w:rsidRPr="00B05F14">
        <w:rPr>
          <w:lang w:val="en-GB"/>
        </w:rPr>
        <w:t xml:space="preserve"> but phased it out around 2002. </w:t>
      </w:r>
      <w:r w:rsidR="0073610F">
        <w:rPr>
          <w:lang w:val="en-GB"/>
        </w:rPr>
        <w:t xml:space="preserve">As of 2008, </w:t>
      </w:r>
      <w:r w:rsidR="00317FEA">
        <w:rPr>
          <w:lang w:val="en-GB"/>
        </w:rPr>
        <w:t xml:space="preserve">only </w:t>
      </w:r>
      <w:r w:rsidR="006C5EC6" w:rsidRPr="00B05F14">
        <w:rPr>
          <w:lang w:val="en-GB"/>
        </w:rPr>
        <w:t xml:space="preserve">one manufacturer </w:t>
      </w:r>
      <w:r w:rsidR="002207E9">
        <w:rPr>
          <w:lang w:val="en-GB"/>
        </w:rPr>
        <w:t xml:space="preserve">used this process </w:t>
      </w:r>
      <w:r w:rsidR="006C5EC6" w:rsidRPr="00B05F14">
        <w:rPr>
          <w:lang w:val="en-GB"/>
        </w:rPr>
        <w:t>to produce a niche product of flat sheets for specific fire protection</w:t>
      </w:r>
      <w:r w:rsidR="006C5EC6">
        <w:rPr>
          <w:lang w:val="en-GB"/>
        </w:rPr>
        <w:t>.</w:t>
      </w:r>
    </w:p>
    <w:p w14:paraId="7E2C6D9C" w14:textId="1E81B967" w:rsidR="006C5EC6" w:rsidRDefault="00BC5E32" w:rsidP="00E724C4">
      <w:pPr>
        <w:pStyle w:val="BodyTextMain"/>
        <w:numPr>
          <w:ilvl w:val="0"/>
          <w:numId w:val="30"/>
        </w:numPr>
        <w:rPr>
          <w:lang w:val="en-GB"/>
        </w:rPr>
      </w:pPr>
      <w:r w:rsidRPr="00317FEA">
        <w:rPr>
          <w:i/>
          <w:lang w:val="en-GB"/>
        </w:rPr>
        <w:t xml:space="preserve">The </w:t>
      </w:r>
      <w:proofErr w:type="spellStart"/>
      <w:r w:rsidR="006C5EC6" w:rsidRPr="00317FEA">
        <w:rPr>
          <w:i/>
          <w:lang w:val="en-GB"/>
        </w:rPr>
        <w:t>Silcem</w:t>
      </w:r>
      <w:proofErr w:type="spellEnd"/>
      <w:r w:rsidR="006C5EC6" w:rsidRPr="00317FEA">
        <w:rPr>
          <w:i/>
          <w:lang w:val="en-GB"/>
        </w:rPr>
        <w:t xml:space="preserve"> production process, devel</w:t>
      </w:r>
      <w:r w:rsidR="00317FEA">
        <w:rPr>
          <w:i/>
          <w:lang w:val="en-GB"/>
        </w:rPr>
        <w:t>oped by DEF during the asbestos-</w:t>
      </w:r>
      <w:r w:rsidR="006C5EC6" w:rsidRPr="00317FEA">
        <w:rPr>
          <w:i/>
          <w:lang w:val="en-GB"/>
        </w:rPr>
        <w:t xml:space="preserve">conversion phase. </w:t>
      </w:r>
      <w:r w:rsidR="006C5EC6" w:rsidRPr="00B05F14">
        <w:rPr>
          <w:lang w:val="en-GB"/>
        </w:rPr>
        <w:t xml:space="preserve">The process was used for </w:t>
      </w:r>
      <w:r w:rsidR="00F84D33">
        <w:rPr>
          <w:lang w:val="en-GB"/>
        </w:rPr>
        <w:t xml:space="preserve">the </w:t>
      </w:r>
      <w:r w:rsidR="006C5EC6" w:rsidRPr="00B05F14">
        <w:rPr>
          <w:lang w:val="en-GB"/>
        </w:rPr>
        <w:t xml:space="preserve">production of roofing sheets only and </w:t>
      </w:r>
      <w:r w:rsidR="0053549B">
        <w:rPr>
          <w:lang w:val="en-GB"/>
        </w:rPr>
        <w:t>enabled</w:t>
      </w:r>
      <w:r w:rsidR="0053549B" w:rsidRPr="00B05F14">
        <w:rPr>
          <w:lang w:val="en-GB"/>
        </w:rPr>
        <w:t xml:space="preserve"> </w:t>
      </w:r>
      <w:r w:rsidR="006C5EC6">
        <w:rPr>
          <w:lang w:val="en-GB"/>
        </w:rPr>
        <w:t xml:space="preserve">the </w:t>
      </w:r>
      <w:r w:rsidR="006C5EC6" w:rsidRPr="00B05F14">
        <w:rPr>
          <w:lang w:val="en-GB"/>
        </w:rPr>
        <w:t xml:space="preserve">possibility </w:t>
      </w:r>
      <w:r w:rsidR="006C5EC6">
        <w:rPr>
          <w:lang w:val="en-GB"/>
        </w:rPr>
        <w:t>of</w:t>
      </w:r>
      <w:r w:rsidR="006C5EC6" w:rsidRPr="00B05F14">
        <w:rPr>
          <w:lang w:val="en-GB"/>
        </w:rPr>
        <w:t xml:space="preserve"> provid</w:t>
      </w:r>
      <w:r w:rsidR="006C5EC6">
        <w:rPr>
          <w:lang w:val="en-GB"/>
        </w:rPr>
        <w:t>ing</w:t>
      </w:r>
      <w:r w:rsidR="006C5EC6" w:rsidRPr="00B05F14">
        <w:rPr>
          <w:lang w:val="en-GB"/>
        </w:rPr>
        <w:t xml:space="preserve"> </w:t>
      </w:r>
      <w:r w:rsidR="005965F7">
        <w:rPr>
          <w:lang w:val="en-GB"/>
        </w:rPr>
        <w:t>fibre cement</w:t>
      </w:r>
      <w:r w:rsidR="006C5EC6" w:rsidRPr="00B05F14">
        <w:rPr>
          <w:lang w:val="en-GB"/>
        </w:rPr>
        <w:t xml:space="preserve"> slates </w:t>
      </w:r>
      <w:r w:rsidR="0053549B">
        <w:rPr>
          <w:lang w:val="en-GB"/>
        </w:rPr>
        <w:t>that had</w:t>
      </w:r>
      <w:r w:rsidR="0053549B" w:rsidRPr="00B05F14">
        <w:rPr>
          <w:lang w:val="en-GB"/>
        </w:rPr>
        <w:t xml:space="preserve"> </w:t>
      </w:r>
      <w:r w:rsidR="006C5EC6">
        <w:rPr>
          <w:lang w:val="en-GB"/>
        </w:rPr>
        <w:t>the</w:t>
      </w:r>
      <w:r w:rsidR="006C5EC6" w:rsidRPr="00B05F14">
        <w:rPr>
          <w:lang w:val="en-GB"/>
        </w:rPr>
        <w:t xml:space="preserve"> appearance </w:t>
      </w:r>
      <w:r w:rsidR="006C5EC6">
        <w:rPr>
          <w:lang w:val="en-GB"/>
        </w:rPr>
        <w:t>of a</w:t>
      </w:r>
      <w:r w:rsidR="006C5EC6" w:rsidRPr="00B05F14">
        <w:rPr>
          <w:lang w:val="en-GB"/>
        </w:rPr>
        <w:t xml:space="preserve"> natural slate. DEF sold </w:t>
      </w:r>
      <w:proofErr w:type="spellStart"/>
      <w:r w:rsidR="006C5EC6" w:rsidRPr="00B05F14">
        <w:rPr>
          <w:lang w:val="en-GB"/>
        </w:rPr>
        <w:t>Silcem</w:t>
      </w:r>
      <w:proofErr w:type="spellEnd"/>
      <w:r w:rsidR="006C5EC6" w:rsidRPr="00B05F14">
        <w:rPr>
          <w:lang w:val="en-GB"/>
        </w:rPr>
        <w:t xml:space="preserve"> technology to three big Japanese companies under a licen</w:t>
      </w:r>
      <w:r w:rsidR="00F84D33">
        <w:rPr>
          <w:lang w:val="en-GB"/>
        </w:rPr>
        <w:t>c</w:t>
      </w:r>
      <w:r w:rsidR="006C5EC6" w:rsidRPr="00B05F14">
        <w:rPr>
          <w:lang w:val="en-GB"/>
        </w:rPr>
        <w:t>e agreement. Only one of the three Japanese companies actually went into commercial</w:t>
      </w:r>
      <w:r w:rsidR="006C5EC6">
        <w:rPr>
          <w:lang w:val="en-GB"/>
        </w:rPr>
        <w:t>-</w:t>
      </w:r>
      <w:r w:rsidR="006C5EC6" w:rsidRPr="00B05F14">
        <w:rPr>
          <w:lang w:val="en-GB"/>
        </w:rPr>
        <w:t>scale production with the product</w:t>
      </w:r>
      <w:r w:rsidR="00F84D33">
        <w:rPr>
          <w:lang w:val="en-GB"/>
        </w:rPr>
        <w:t>,</w:t>
      </w:r>
      <w:r w:rsidR="006C5EC6" w:rsidRPr="00B05F14">
        <w:rPr>
          <w:lang w:val="en-GB"/>
        </w:rPr>
        <w:t xml:space="preserve"> but </w:t>
      </w:r>
      <w:r w:rsidR="00F84D33">
        <w:rPr>
          <w:lang w:val="en-GB"/>
        </w:rPr>
        <w:t xml:space="preserve">it </w:t>
      </w:r>
      <w:r w:rsidR="006C5EC6" w:rsidRPr="00B05F14">
        <w:rPr>
          <w:lang w:val="en-GB"/>
        </w:rPr>
        <w:t xml:space="preserve">discontinued the product after several years. DEF ceased using </w:t>
      </w:r>
      <w:proofErr w:type="spellStart"/>
      <w:r w:rsidR="006C5EC6" w:rsidRPr="00B05F14">
        <w:rPr>
          <w:lang w:val="en-GB"/>
        </w:rPr>
        <w:t>Silcem</w:t>
      </w:r>
      <w:proofErr w:type="spellEnd"/>
      <w:r w:rsidR="006C5EC6" w:rsidRPr="00B05F14">
        <w:rPr>
          <w:lang w:val="en-GB"/>
        </w:rPr>
        <w:t xml:space="preserve"> technology on a commercial scale </w:t>
      </w:r>
      <w:r w:rsidR="00317FEA">
        <w:rPr>
          <w:lang w:val="en-GB"/>
        </w:rPr>
        <w:t xml:space="preserve">of </w:t>
      </w:r>
      <w:r w:rsidR="006C5EC6" w:rsidRPr="00B05F14">
        <w:rPr>
          <w:lang w:val="en-GB"/>
        </w:rPr>
        <w:t>production in 1991</w:t>
      </w:r>
      <w:r w:rsidR="006C5EC6">
        <w:rPr>
          <w:lang w:val="en-GB"/>
        </w:rPr>
        <w:t>.</w:t>
      </w:r>
    </w:p>
    <w:p w14:paraId="0976021F" w14:textId="77777777" w:rsidR="006C5EC6" w:rsidRDefault="006C5EC6" w:rsidP="00F96F02">
      <w:pPr>
        <w:pStyle w:val="BodyTextMain"/>
        <w:rPr>
          <w:lang w:val="en-GB"/>
        </w:rPr>
      </w:pPr>
    </w:p>
    <w:p w14:paraId="0F3C09E6" w14:textId="77777777" w:rsidR="00E724C4" w:rsidRPr="005C0090" w:rsidRDefault="00E724C4" w:rsidP="00F96F02">
      <w:pPr>
        <w:pStyle w:val="BodyTextMain"/>
        <w:rPr>
          <w:lang w:val="en-GB"/>
        </w:rPr>
      </w:pPr>
    </w:p>
    <w:p w14:paraId="0D547D99" w14:textId="66356C12" w:rsidR="006C5EC6" w:rsidRPr="00B05F14" w:rsidRDefault="005965F7" w:rsidP="00E724C4">
      <w:pPr>
        <w:pStyle w:val="Casehead1"/>
        <w:rPr>
          <w:lang w:val="en-GB"/>
        </w:rPr>
      </w:pPr>
      <w:r>
        <w:rPr>
          <w:lang w:val="en-GB"/>
        </w:rPr>
        <w:t>fibre cement</w:t>
      </w:r>
      <w:r w:rsidR="006C5EC6" w:rsidRPr="00B05F14">
        <w:rPr>
          <w:lang w:val="en-GB"/>
        </w:rPr>
        <w:t xml:space="preserve"> Products</w:t>
      </w:r>
    </w:p>
    <w:p w14:paraId="7D62FD2B" w14:textId="77777777" w:rsidR="00E724C4" w:rsidRDefault="00E724C4" w:rsidP="00F96F02">
      <w:pPr>
        <w:pStyle w:val="BodyTextMain"/>
        <w:rPr>
          <w:lang w:val="en-GB"/>
        </w:rPr>
      </w:pPr>
    </w:p>
    <w:p w14:paraId="5997495D" w14:textId="756A43F3" w:rsidR="006C5EC6" w:rsidRDefault="006C5EC6" w:rsidP="00F96F02">
      <w:pPr>
        <w:pStyle w:val="BodyTextMain"/>
        <w:rPr>
          <w:lang w:val="en-GB"/>
        </w:rPr>
      </w:pPr>
      <w:r w:rsidRPr="00B05F14">
        <w:rPr>
          <w:lang w:val="en-GB"/>
        </w:rPr>
        <w:t>Fibre</w:t>
      </w:r>
      <w:r w:rsidR="00F84D33">
        <w:rPr>
          <w:lang w:val="en-GB"/>
        </w:rPr>
        <w:t xml:space="preserve"> </w:t>
      </w:r>
      <w:r w:rsidRPr="00B05F14">
        <w:rPr>
          <w:lang w:val="en-GB"/>
        </w:rPr>
        <w:t xml:space="preserve">cement </w:t>
      </w:r>
      <w:r w:rsidR="00082C80">
        <w:rPr>
          <w:lang w:val="en-GB"/>
        </w:rPr>
        <w:t>was</w:t>
      </w:r>
      <w:r w:rsidR="00082C80" w:rsidRPr="00B05F14">
        <w:rPr>
          <w:lang w:val="en-GB"/>
        </w:rPr>
        <w:t xml:space="preserve"> </w:t>
      </w:r>
      <w:r w:rsidRPr="00B05F14">
        <w:rPr>
          <w:lang w:val="en-GB"/>
        </w:rPr>
        <w:t>primarily used in agricultural construction, second</w:t>
      </w:r>
      <w:r w:rsidR="00F84D33">
        <w:rPr>
          <w:lang w:val="en-GB"/>
        </w:rPr>
        <w:t>ari</w:t>
      </w:r>
      <w:r w:rsidRPr="00B05F14">
        <w:rPr>
          <w:lang w:val="en-GB"/>
        </w:rPr>
        <w:t>ly in industry</w:t>
      </w:r>
      <w:r>
        <w:rPr>
          <w:lang w:val="en-GB"/>
        </w:rPr>
        <w:t>,</w:t>
      </w:r>
      <w:r w:rsidRPr="00B05F14">
        <w:rPr>
          <w:lang w:val="en-GB"/>
        </w:rPr>
        <w:t xml:space="preserve"> and thirdly in residential and light commercial construction. It </w:t>
      </w:r>
      <w:r w:rsidR="00082C80">
        <w:rPr>
          <w:lang w:val="en-GB"/>
        </w:rPr>
        <w:t>was</w:t>
      </w:r>
      <w:r w:rsidR="00082C80" w:rsidRPr="00B05F14">
        <w:rPr>
          <w:lang w:val="en-GB"/>
        </w:rPr>
        <w:t xml:space="preserve"> </w:t>
      </w:r>
      <w:r w:rsidRPr="00B05F14">
        <w:rPr>
          <w:lang w:val="en-GB"/>
        </w:rPr>
        <w:t xml:space="preserve">used both for new buildings and </w:t>
      </w:r>
      <w:r w:rsidR="005965F7">
        <w:rPr>
          <w:lang w:val="en-GB"/>
        </w:rPr>
        <w:t xml:space="preserve">for </w:t>
      </w:r>
      <w:r w:rsidRPr="00B05F14">
        <w:rPr>
          <w:lang w:val="en-GB"/>
        </w:rPr>
        <w:t xml:space="preserve">renovations. </w:t>
      </w:r>
      <w:r w:rsidR="005965F7">
        <w:rPr>
          <w:lang w:val="en-GB"/>
        </w:rPr>
        <w:t>Fibre cement</w:t>
      </w:r>
      <w:r w:rsidRPr="00B05F14">
        <w:rPr>
          <w:lang w:val="en-GB"/>
        </w:rPr>
        <w:t xml:space="preserve"> products could be segmented into three generic groups:</w:t>
      </w:r>
    </w:p>
    <w:p w14:paraId="1BE6609C" w14:textId="77777777" w:rsidR="00E724C4" w:rsidRPr="00B05F14" w:rsidRDefault="00E724C4" w:rsidP="00F96F02">
      <w:pPr>
        <w:pStyle w:val="BodyTextMain"/>
        <w:rPr>
          <w:lang w:val="en-GB"/>
        </w:rPr>
      </w:pPr>
    </w:p>
    <w:p w14:paraId="7117AE41" w14:textId="50B6F711" w:rsidR="00E724C4" w:rsidRPr="00AD0E12" w:rsidRDefault="00317FEA" w:rsidP="00E724C4">
      <w:pPr>
        <w:pStyle w:val="BodyTextMain"/>
        <w:numPr>
          <w:ilvl w:val="0"/>
          <w:numId w:val="31"/>
        </w:numPr>
        <w:ind w:left="360"/>
        <w:rPr>
          <w:lang w:val="en-GB"/>
        </w:rPr>
      </w:pPr>
      <w:r>
        <w:rPr>
          <w:i/>
          <w:lang w:val="en-GB"/>
        </w:rPr>
        <w:t>Roofing materials consisting</w:t>
      </w:r>
      <w:r w:rsidR="006C5EC6" w:rsidRPr="00317FEA">
        <w:rPr>
          <w:i/>
          <w:lang w:val="en-GB"/>
        </w:rPr>
        <w:t xml:space="preserve"> of corrugated sheets (panels) and roofing slates (small</w:t>
      </w:r>
      <w:r w:rsidR="002207E9">
        <w:rPr>
          <w:i/>
          <w:lang w:val="en-GB"/>
        </w:rPr>
        <w:t>-</w:t>
      </w:r>
      <w:r w:rsidR="006C5EC6" w:rsidRPr="00317FEA">
        <w:rPr>
          <w:i/>
          <w:lang w:val="en-GB"/>
        </w:rPr>
        <w:t>element roofing).</w:t>
      </w:r>
      <w:r w:rsidR="006C5EC6" w:rsidRPr="00B05F14">
        <w:rPr>
          <w:lang w:val="en-GB"/>
        </w:rPr>
        <w:t xml:space="preserve"> The former </w:t>
      </w:r>
      <w:r w:rsidR="00082C80">
        <w:rPr>
          <w:lang w:val="en-GB"/>
        </w:rPr>
        <w:t>was</w:t>
      </w:r>
      <w:r w:rsidR="00082C80" w:rsidRPr="00B05F14">
        <w:rPr>
          <w:lang w:val="en-GB"/>
        </w:rPr>
        <w:t xml:space="preserve"> </w:t>
      </w:r>
      <w:r w:rsidR="006C5EC6" w:rsidRPr="00B05F14">
        <w:rPr>
          <w:lang w:val="en-GB"/>
        </w:rPr>
        <w:t>known all over the world and</w:t>
      </w:r>
      <w:r>
        <w:rPr>
          <w:lang w:val="en-GB"/>
        </w:rPr>
        <w:t>,</w:t>
      </w:r>
      <w:r w:rsidR="006C5EC6" w:rsidRPr="00B05F14">
        <w:rPr>
          <w:lang w:val="en-GB"/>
        </w:rPr>
        <w:t xml:space="preserve"> in many cases</w:t>
      </w:r>
      <w:r>
        <w:rPr>
          <w:lang w:val="en-GB"/>
        </w:rPr>
        <w:t>,</w:t>
      </w:r>
      <w:r w:rsidR="006C5EC6" w:rsidRPr="00B05F14">
        <w:rPr>
          <w:lang w:val="en-GB"/>
        </w:rPr>
        <w:t xml:space="preserve"> </w:t>
      </w:r>
      <w:r w:rsidR="00082C80">
        <w:rPr>
          <w:lang w:val="en-GB"/>
        </w:rPr>
        <w:t>was</w:t>
      </w:r>
      <w:r w:rsidR="00082C80" w:rsidRPr="00B05F14">
        <w:rPr>
          <w:lang w:val="en-GB"/>
        </w:rPr>
        <w:t xml:space="preserve"> </w:t>
      </w:r>
      <w:r w:rsidR="006C5EC6" w:rsidRPr="00B05F14">
        <w:rPr>
          <w:lang w:val="en-GB"/>
        </w:rPr>
        <w:t>perceived as a low</w:t>
      </w:r>
      <w:r w:rsidR="006C5EC6">
        <w:rPr>
          <w:lang w:val="en-GB"/>
        </w:rPr>
        <w:t>-</w:t>
      </w:r>
      <w:r w:rsidR="006C5EC6" w:rsidRPr="00B05F14">
        <w:rPr>
          <w:lang w:val="en-GB"/>
        </w:rPr>
        <w:t>end item, produced and sold in bulk as a commodity</w:t>
      </w:r>
      <w:r w:rsidR="006C5EC6">
        <w:rPr>
          <w:lang w:val="en-GB"/>
        </w:rPr>
        <w:t>-</w:t>
      </w:r>
      <w:r w:rsidR="006C5EC6" w:rsidRPr="00B05F14">
        <w:rPr>
          <w:lang w:val="en-GB"/>
        </w:rPr>
        <w:t xml:space="preserve">type building material. </w:t>
      </w:r>
      <w:r w:rsidR="00577731">
        <w:rPr>
          <w:lang w:val="en-GB"/>
        </w:rPr>
        <w:t>R</w:t>
      </w:r>
      <w:r w:rsidR="006C5EC6" w:rsidRPr="00B05F14">
        <w:rPr>
          <w:lang w:val="en-GB"/>
        </w:rPr>
        <w:t xml:space="preserve">oofing slates </w:t>
      </w:r>
      <w:r w:rsidR="00082C80">
        <w:rPr>
          <w:lang w:val="en-GB"/>
        </w:rPr>
        <w:t>were</w:t>
      </w:r>
      <w:r w:rsidR="00082C80" w:rsidRPr="00B05F14">
        <w:rPr>
          <w:lang w:val="en-GB"/>
        </w:rPr>
        <w:t xml:space="preserve"> </w:t>
      </w:r>
      <w:r w:rsidR="006C5EC6" w:rsidRPr="00B05F14">
        <w:rPr>
          <w:lang w:val="en-GB"/>
        </w:rPr>
        <w:t xml:space="preserve">especially popular in the </w:t>
      </w:r>
      <w:r w:rsidR="00BC5E32">
        <w:rPr>
          <w:lang w:val="en-GB"/>
        </w:rPr>
        <w:t>United Kingdom</w:t>
      </w:r>
      <w:r w:rsidR="006C5EC6" w:rsidRPr="00B05F14">
        <w:rPr>
          <w:lang w:val="en-GB"/>
        </w:rPr>
        <w:t xml:space="preserve"> and in regions of Germany and France. They </w:t>
      </w:r>
      <w:r w:rsidR="00082C80">
        <w:rPr>
          <w:lang w:val="en-GB"/>
        </w:rPr>
        <w:t>were</w:t>
      </w:r>
      <w:r w:rsidR="00082C80" w:rsidRPr="00B05F14">
        <w:rPr>
          <w:lang w:val="en-GB"/>
        </w:rPr>
        <w:t xml:space="preserve"> </w:t>
      </w:r>
      <w:r w:rsidR="006C5EC6" w:rsidRPr="00B05F14">
        <w:rPr>
          <w:lang w:val="en-GB"/>
        </w:rPr>
        <w:t>high</w:t>
      </w:r>
      <w:r w:rsidR="006C5EC6">
        <w:rPr>
          <w:lang w:val="en-GB"/>
        </w:rPr>
        <w:t>-</w:t>
      </w:r>
      <w:r>
        <w:rPr>
          <w:lang w:val="en-GB"/>
        </w:rPr>
        <w:t xml:space="preserve">end products </w:t>
      </w:r>
      <w:r w:rsidR="006C5EC6" w:rsidRPr="00B05F14">
        <w:rPr>
          <w:lang w:val="en-GB"/>
        </w:rPr>
        <w:t xml:space="preserve">and </w:t>
      </w:r>
      <w:r w:rsidR="00B97004">
        <w:rPr>
          <w:lang w:val="en-GB"/>
        </w:rPr>
        <w:t>were</w:t>
      </w:r>
      <w:r w:rsidR="00B97004" w:rsidRPr="00B05F14">
        <w:rPr>
          <w:lang w:val="en-GB"/>
        </w:rPr>
        <w:t xml:space="preserve"> </w:t>
      </w:r>
      <w:r w:rsidR="006C5EC6" w:rsidRPr="00B05F14">
        <w:rPr>
          <w:lang w:val="en-GB"/>
        </w:rPr>
        <w:t>primarily used for residential, historical, and higher</w:t>
      </w:r>
      <w:r w:rsidR="006C5EC6">
        <w:rPr>
          <w:lang w:val="en-GB"/>
        </w:rPr>
        <w:t>-</w:t>
      </w:r>
      <w:r w:rsidR="006C5EC6" w:rsidRPr="00B05F14">
        <w:rPr>
          <w:lang w:val="en-GB"/>
        </w:rPr>
        <w:t>end commercial buildings.</w:t>
      </w:r>
    </w:p>
    <w:p w14:paraId="00034904" w14:textId="012A6BF6" w:rsidR="00E724C4" w:rsidRPr="00C13EC0" w:rsidRDefault="006C5EC6" w:rsidP="00C13EC0">
      <w:pPr>
        <w:pStyle w:val="BodyTextMain"/>
        <w:numPr>
          <w:ilvl w:val="0"/>
          <w:numId w:val="31"/>
        </w:numPr>
        <w:ind w:left="360"/>
        <w:rPr>
          <w:lang w:val="en-GB"/>
        </w:rPr>
      </w:pPr>
      <w:r w:rsidRPr="00317FEA">
        <w:rPr>
          <w:i/>
          <w:lang w:val="en-GB"/>
        </w:rPr>
        <w:t>Flat sheet</w:t>
      </w:r>
      <w:r w:rsidR="00F36C50" w:rsidRPr="00317FEA">
        <w:rPr>
          <w:i/>
          <w:lang w:val="en-GB"/>
        </w:rPr>
        <w:t>s</w:t>
      </w:r>
      <w:r w:rsidRPr="00317FEA">
        <w:rPr>
          <w:i/>
          <w:lang w:val="en-GB"/>
        </w:rPr>
        <w:t xml:space="preserve"> for interior and exterior wall</w:t>
      </w:r>
      <w:r w:rsidR="00F36C50" w:rsidRPr="00317FEA">
        <w:rPr>
          <w:i/>
          <w:lang w:val="en-GB"/>
        </w:rPr>
        <w:t>-</w:t>
      </w:r>
      <w:r w:rsidRPr="00317FEA">
        <w:rPr>
          <w:i/>
          <w:lang w:val="en-GB"/>
        </w:rPr>
        <w:t>cladding material.</w:t>
      </w:r>
      <w:r w:rsidRPr="00B05F14">
        <w:rPr>
          <w:lang w:val="en-GB"/>
        </w:rPr>
        <w:t xml:space="preserve"> As a wall</w:t>
      </w:r>
      <w:r w:rsidR="00F36C50">
        <w:rPr>
          <w:lang w:val="en-GB"/>
        </w:rPr>
        <w:t>-</w:t>
      </w:r>
      <w:r w:rsidRPr="00B05F14">
        <w:rPr>
          <w:lang w:val="en-GB"/>
        </w:rPr>
        <w:t xml:space="preserve">cladding material, </w:t>
      </w:r>
      <w:r w:rsidR="005965F7">
        <w:rPr>
          <w:lang w:val="en-GB"/>
        </w:rPr>
        <w:t>fibre cement</w:t>
      </w:r>
      <w:r w:rsidRPr="00B05F14">
        <w:rPr>
          <w:lang w:val="en-GB"/>
        </w:rPr>
        <w:t xml:space="preserve"> products compete</w:t>
      </w:r>
      <w:r w:rsidR="00082C80">
        <w:rPr>
          <w:lang w:val="en-GB"/>
        </w:rPr>
        <w:t>d</w:t>
      </w:r>
      <w:r w:rsidR="00317FEA">
        <w:rPr>
          <w:lang w:val="en-GB"/>
        </w:rPr>
        <w:t xml:space="preserve"> against m</w:t>
      </w:r>
      <w:r w:rsidRPr="00317FEA">
        <w:rPr>
          <w:lang w:val="en-GB"/>
        </w:rPr>
        <w:t>etal sheets</w:t>
      </w:r>
      <w:r w:rsidR="00317FEA">
        <w:rPr>
          <w:lang w:val="en-GB"/>
        </w:rPr>
        <w:t>, w</w:t>
      </w:r>
      <w:r w:rsidRPr="00317FEA">
        <w:rPr>
          <w:lang w:val="en-GB"/>
        </w:rPr>
        <w:t>ood</w:t>
      </w:r>
      <w:r w:rsidR="00BC5E32" w:rsidRPr="00317FEA">
        <w:rPr>
          <w:lang w:val="en-GB"/>
        </w:rPr>
        <w:t>-</w:t>
      </w:r>
      <w:r w:rsidRPr="00317FEA">
        <w:rPr>
          <w:lang w:val="en-GB"/>
        </w:rPr>
        <w:t xml:space="preserve">based sheets (less expensive than </w:t>
      </w:r>
      <w:r w:rsidR="005965F7">
        <w:rPr>
          <w:lang w:val="en-GB"/>
        </w:rPr>
        <w:t>fibre cement</w:t>
      </w:r>
      <w:r w:rsidR="00506DC8" w:rsidRPr="00317FEA">
        <w:rPr>
          <w:lang w:val="en-GB"/>
        </w:rPr>
        <w:t xml:space="preserve"> products</w:t>
      </w:r>
      <w:r w:rsidRPr="00317FEA">
        <w:rPr>
          <w:lang w:val="en-GB"/>
        </w:rPr>
        <w:t>)</w:t>
      </w:r>
      <w:r w:rsidR="00317FEA">
        <w:rPr>
          <w:lang w:val="en-GB"/>
        </w:rPr>
        <w:t>, g</w:t>
      </w:r>
      <w:r w:rsidRPr="00317FEA">
        <w:rPr>
          <w:lang w:val="en-GB"/>
        </w:rPr>
        <w:t>ypsum boards (plaster boards)</w:t>
      </w:r>
      <w:r w:rsidR="00317FEA">
        <w:rPr>
          <w:lang w:val="en-GB"/>
        </w:rPr>
        <w:t>, and s</w:t>
      </w:r>
      <w:r w:rsidRPr="00317FEA">
        <w:rPr>
          <w:lang w:val="en-GB"/>
        </w:rPr>
        <w:t>ynthetic sheets (plastic and other base material)</w:t>
      </w:r>
      <w:r w:rsidR="00317FEA">
        <w:rPr>
          <w:lang w:val="en-GB"/>
        </w:rPr>
        <w:t xml:space="preserve">. </w:t>
      </w:r>
      <w:r w:rsidRPr="00C13EC0">
        <w:rPr>
          <w:lang w:val="en-GB"/>
        </w:rPr>
        <w:t>The physical characteristics of fibre</w:t>
      </w:r>
      <w:r w:rsidR="00506DC8" w:rsidRPr="00C13EC0">
        <w:rPr>
          <w:lang w:val="en-GB"/>
        </w:rPr>
        <w:t xml:space="preserve"> </w:t>
      </w:r>
      <w:r w:rsidRPr="00C13EC0">
        <w:rPr>
          <w:lang w:val="en-GB"/>
        </w:rPr>
        <w:t xml:space="preserve">cement </w:t>
      </w:r>
      <w:r w:rsidR="00506DC8" w:rsidRPr="00C13EC0">
        <w:rPr>
          <w:lang w:val="en-GB"/>
        </w:rPr>
        <w:t>such as</w:t>
      </w:r>
      <w:r w:rsidRPr="00C13EC0">
        <w:rPr>
          <w:lang w:val="en-GB"/>
        </w:rPr>
        <w:t xml:space="preserve"> fire resistance, moisture resistance, sound absorption</w:t>
      </w:r>
      <w:r w:rsidR="00F36C50" w:rsidRPr="00C13EC0">
        <w:rPr>
          <w:lang w:val="en-GB"/>
        </w:rPr>
        <w:t>,</w:t>
      </w:r>
      <w:r w:rsidRPr="00C13EC0">
        <w:rPr>
          <w:lang w:val="en-GB"/>
        </w:rPr>
        <w:t xml:space="preserve"> and impact resistance</w:t>
      </w:r>
      <w:r w:rsidR="00F36C50" w:rsidRPr="00C13EC0">
        <w:rPr>
          <w:lang w:val="en-GB"/>
        </w:rPr>
        <w:t>—</w:t>
      </w:r>
      <w:r w:rsidRPr="00C13EC0">
        <w:rPr>
          <w:lang w:val="en-GB"/>
        </w:rPr>
        <w:t>together with value for money</w:t>
      </w:r>
      <w:r w:rsidR="00F36C50" w:rsidRPr="00C13EC0">
        <w:rPr>
          <w:lang w:val="en-GB"/>
        </w:rPr>
        <w:t>—</w:t>
      </w:r>
      <w:r w:rsidR="00082C80" w:rsidRPr="00C13EC0">
        <w:rPr>
          <w:lang w:val="en-GB"/>
        </w:rPr>
        <w:t xml:space="preserve">made </w:t>
      </w:r>
      <w:r w:rsidRPr="00C13EC0">
        <w:rPr>
          <w:lang w:val="en-GB"/>
        </w:rPr>
        <w:t>fibre</w:t>
      </w:r>
      <w:r w:rsidR="00E537B7" w:rsidRPr="00C13EC0">
        <w:rPr>
          <w:lang w:val="en-GB"/>
        </w:rPr>
        <w:t xml:space="preserve"> </w:t>
      </w:r>
      <w:r w:rsidRPr="00C13EC0">
        <w:rPr>
          <w:lang w:val="en-GB"/>
        </w:rPr>
        <w:t xml:space="preserve">cement the preferred product in the competition against other types of cladding materials for certain applications in </w:t>
      </w:r>
      <w:r w:rsidR="00F36C50" w:rsidRPr="00C13EC0">
        <w:rPr>
          <w:lang w:val="en-GB"/>
        </w:rPr>
        <w:t xml:space="preserve">some </w:t>
      </w:r>
      <w:r w:rsidRPr="00C13EC0">
        <w:rPr>
          <w:lang w:val="en-GB"/>
        </w:rPr>
        <w:t>segments.</w:t>
      </w:r>
    </w:p>
    <w:p w14:paraId="47F82EFE" w14:textId="03F7648B" w:rsidR="00AE06FB" w:rsidRDefault="006C5EC6" w:rsidP="00AE06FB">
      <w:pPr>
        <w:pStyle w:val="BodyTextMain"/>
        <w:numPr>
          <w:ilvl w:val="0"/>
          <w:numId w:val="31"/>
        </w:numPr>
        <w:ind w:left="360"/>
        <w:rPr>
          <w:spacing w:val="-4"/>
          <w:kern w:val="22"/>
          <w:lang w:val="en-GB"/>
        </w:rPr>
      </w:pPr>
      <w:r w:rsidRPr="005965F7">
        <w:rPr>
          <w:i/>
          <w:spacing w:val="-4"/>
          <w:kern w:val="22"/>
          <w:lang w:val="en-GB"/>
        </w:rPr>
        <w:t>Non-combustible flat sheets</w:t>
      </w:r>
      <w:r w:rsidRPr="005965F7">
        <w:rPr>
          <w:spacing w:val="-4"/>
          <w:kern w:val="22"/>
          <w:lang w:val="en-GB"/>
        </w:rPr>
        <w:t xml:space="preserve">. Whereas products </w:t>
      </w:r>
      <w:r w:rsidR="00E537B7" w:rsidRPr="005965F7">
        <w:rPr>
          <w:spacing w:val="-4"/>
          <w:kern w:val="22"/>
          <w:lang w:val="en-GB"/>
        </w:rPr>
        <w:t xml:space="preserve">of the first two groups </w:t>
      </w:r>
      <w:r w:rsidR="00082C80" w:rsidRPr="005965F7">
        <w:rPr>
          <w:spacing w:val="-4"/>
          <w:kern w:val="22"/>
          <w:lang w:val="en-GB"/>
        </w:rPr>
        <w:t xml:space="preserve">were </w:t>
      </w:r>
      <w:r w:rsidR="009502DA" w:rsidRPr="005965F7">
        <w:rPr>
          <w:spacing w:val="-4"/>
          <w:kern w:val="22"/>
          <w:lang w:val="en-GB"/>
        </w:rPr>
        <w:t>made</w:t>
      </w:r>
      <w:r w:rsidRPr="005965F7">
        <w:rPr>
          <w:spacing w:val="-4"/>
          <w:kern w:val="22"/>
          <w:lang w:val="en-GB"/>
        </w:rPr>
        <w:t xml:space="preserve"> by most producers all over the world, </w:t>
      </w:r>
      <w:r w:rsidR="00576A15" w:rsidRPr="005965F7">
        <w:rPr>
          <w:spacing w:val="-4"/>
          <w:kern w:val="22"/>
          <w:lang w:val="en-GB"/>
        </w:rPr>
        <w:t xml:space="preserve">those of </w:t>
      </w:r>
      <w:r w:rsidRPr="005965F7">
        <w:rPr>
          <w:spacing w:val="-4"/>
          <w:kern w:val="22"/>
          <w:lang w:val="en-GB"/>
        </w:rPr>
        <w:t>the third group</w:t>
      </w:r>
      <w:r w:rsidR="002B0C4E" w:rsidRPr="005965F7">
        <w:rPr>
          <w:spacing w:val="-4"/>
          <w:kern w:val="22"/>
          <w:lang w:val="en-GB"/>
        </w:rPr>
        <w:t>—</w:t>
      </w:r>
      <w:r w:rsidRPr="005965F7">
        <w:rPr>
          <w:spacing w:val="-4"/>
          <w:kern w:val="22"/>
          <w:lang w:val="en-GB"/>
        </w:rPr>
        <w:t>the non-combustible products</w:t>
      </w:r>
      <w:r w:rsidR="002B0C4E" w:rsidRPr="005965F7">
        <w:rPr>
          <w:spacing w:val="-4"/>
          <w:kern w:val="22"/>
          <w:lang w:val="en-GB"/>
        </w:rPr>
        <w:t>—</w:t>
      </w:r>
      <w:r w:rsidR="00082C80" w:rsidRPr="005965F7">
        <w:rPr>
          <w:spacing w:val="-4"/>
          <w:kern w:val="22"/>
          <w:lang w:val="en-GB"/>
        </w:rPr>
        <w:t xml:space="preserve">were </w:t>
      </w:r>
      <w:r w:rsidRPr="005965F7">
        <w:rPr>
          <w:spacing w:val="-4"/>
          <w:kern w:val="22"/>
          <w:lang w:val="en-GB"/>
        </w:rPr>
        <w:t xml:space="preserve">not. They </w:t>
      </w:r>
      <w:r w:rsidR="00082C80" w:rsidRPr="005965F7">
        <w:rPr>
          <w:spacing w:val="-4"/>
          <w:kern w:val="22"/>
          <w:lang w:val="en-GB"/>
        </w:rPr>
        <w:t xml:space="preserve">were </w:t>
      </w:r>
      <w:r w:rsidRPr="005965F7">
        <w:rPr>
          <w:spacing w:val="-4"/>
          <w:kern w:val="22"/>
          <w:lang w:val="en-GB"/>
        </w:rPr>
        <w:t>higher-priced and used in special applications in public buildings, ships, theatres</w:t>
      </w:r>
      <w:r w:rsidR="00F36C50" w:rsidRPr="005965F7">
        <w:rPr>
          <w:spacing w:val="-4"/>
          <w:kern w:val="22"/>
          <w:lang w:val="en-GB"/>
        </w:rPr>
        <w:t>,</w:t>
      </w:r>
      <w:r w:rsidR="005965F7" w:rsidRPr="005965F7">
        <w:rPr>
          <w:spacing w:val="-4"/>
          <w:kern w:val="22"/>
          <w:lang w:val="en-GB"/>
        </w:rPr>
        <w:t xml:space="preserve"> and other areas</w:t>
      </w:r>
      <w:r w:rsidRPr="005965F7">
        <w:rPr>
          <w:spacing w:val="-4"/>
          <w:kern w:val="22"/>
          <w:lang w:val="en-GB"/>
        </w:rPr>
        <w:t xml:space="preserve"> where the prevention of fire</w:t>
      </w:r>
      <w:r w:rsidR="00576A15" w:rsidRPr="005965F7">
        <w:rPr>
          <w:spacing w:val="-4"/>
          <w:kern w:val="22"/>
          <w:lang w:val="en-GB"/>
        </w:rPr>
        <w:t>s</w:t>
      </w:r>
      <w:r w:rsidRPr="005965F7">
        <w:rPr>
          <w:spacing w:val="-4"/>
          <w:kern w:val="22"/>
          <w:lang w:val="en-GB"/>
        </w:rPr>
        <w:t xml:space="preserve"> </w:t>
      </w:r>
      <w:r w:rsidR="002B0C4E" w:rsidRPr="005965F7">
        <w:rPr>
          <w:spacing w:val="-4"/>
          <w:kern w:val="22"/>
          <w:lang w:val="en-GB"/>
        </w:rPr>
        <w:t>wa</w:t>
      </w:r>
      <w:r w:rsidRPr="005965F7">
        <w:rPr>
          <w:spacing w:val="-4"/>
          <w:kern w:val="22"/>
          <w:lang w:val="en-GB"/>
        </w:rPr>
        <w:t>s essential. The</w:t>
      </w:r>
      <w:r w:rsidR="00082C80" w:rsidRPr="005965F7">
        <w:rPr>
          <w:spacing w:val="-4"/>
          <w:kern w:val="22"/>
          <w:lang w:val="en-GB"/>
        </w:rPr>
        <w:t>se</w:t>
      </w:r>
      <w:r w:rsidRPr="005965F7">
        <w:rPr>
          <w:spacing w:val="-4"/>
          <w:kern w:val="22"/>
          <w:lang w:val="en-GB"/>
        </w:rPr>
        <w:t xml:space="preserve"> applications present</w:t>
      </w:r>
      <w:r w:rsidR="00082C80" w:rsidRPr="005965F7">
        <w:rPr>
          <w:spacing w:val="-4"/>
          <w:kern w:val="22"/>
          <w:lang w:val="en-GB"/>
        </w:rPr>
        <w:t>ed</w:t>
      </w:r>
      <w:r w:rsidRPr="005965F7">
        <w:rPr>
          <w:spacing w:val="-4"/>
          <w:kern w:val="22"/>
          <w:lang w:val="en-GB"/>
        </w:rPr>
        <w:t xml:space="preserve"> high entry barriers</w:t>
      </w:r>
      <w:r w:rsidR="004D0325" w:rsidRPr="005965F7">
        <w:rPr>
          <w:spacing w:val="-4"/>
          <w:kern w:val="22"/>
          <w:lang w:val="en-GB"/>
        </w:rPr>
        <w:t>,</w:t>
      </w:r>
      <w:r w:rsidRPr="005965F7">
        <w:rPr>
          <w:spacing w:val="-4"/>
          <w:kern w:val="22"/>
          <w:lang w:val="en-GB"/>
        </w:rPr>
        <w:t xml:space="preserve"> as expensive testing programs </w:t>
      </w:r>
      <w:r w:rsidR="00082C80" w:rsidRPr="005965F7">
        <w:rPr>
          <w:spacing w:val="-4"/>
          <w:kern w:val="22"/>
          <w:lang w:val="en-GB"/>
        </w:rPr>
        <w:t xml:space="preserve">were </w:t>
      </w:r>
      <w:r w:rsidR="0053549B" w:rsidRPr="005965F7">
        <w:rPr>
          <w:spacing w:val="-4"/>
          <w:kern w:val="22"/>
          <w:lang w:val="en-GB"/>
        </w:rPr>
        <w:t>needed</w:t>
      </w:r>
      <w:r w:rsidRPr="005965F7">
        <w:rPr>
          <w:spacing w:val="-4"/>
          <w:kern w:val="22"/>
          <w:lang w:val="en-GB"/>
        </w:rPr>
        <w:t xml:space="preserve"> to comply with international standards and norms. Furthermore, technical support and advice from the manufacturer to </w:t>
      </w:r>
      <w:r w:rsidR="00F36C50" w:rsidRPr="005965F7">
        <w:rPr>
          <w:spacing w:val="-4"/>
          <w:kern w:val="22"/>
          <w:lang w:val="en-GB"/>
        </w:rPr>
        <w:t xml:space="preserve">the </w:t>
      </w:r>
      <w:r w:rsidRPr="005965F7">
        <w:rPr>
          <w:spacing w:val="-4"/>
          <w:kern w:val="22"/>
          <w:lang w:val="en-GB"/>
        </w:rPr>
        <w:t xml:space="preserve">user </w:t>
      </w:r>
      <w:r w:rsidR="00082C80" w:rsidRPr="005965F7">
        <w:rPr>
          <w:spacing w:val="-4"/>
          <w:kern w:val="22"/>
          <w:lang w:val="en-GB"/>
        </w:rPr>
        <w:t xml:space="preserve">were </w:t>
      </w:r>
      <w:r w:rsidRPr="005965F7">
        <w:rPr>
          <w:spacing w:val="-4"/>
          <w:kern w:val="22"/>
          <w:lang w:val="en-GB"/>
        </w:rPr>
        <w:t xml:space="preserve">very demanding. This field </w:t>
      </w:r>
      <w:r w:rsidR="00082C80" w:rsidRPr="005965F7">
        <w:rPr>
          <w:spacing w:val="-4"/>
          <w:kern w:val="22"/>
          <w:lang w:val="en-GB"/>
        </w:rPr>
        <w:t xml:space="preserve">was </w:t>
      </w:r>
      <w:r w:rsidRPr="005965F7">
        <w:rPr>
          <w:spacing w:val="-4"/>
          <w:kern w:val="22"/>
          <w:lang w:val="en-GB"/>
        </w:rPr>
        <w:t>dominated by a British company</w:t>
      </w:r>
      <w:r w:rsidR="0053549B" w:rsidRPr="005965F7">
        <w:rPr>
          <w:spacing w:val="-4"/>
          <w:kern w:val="22"/>
          <w:lang w:val="en-GB"/>
        </w:rPr>
        <w:t>,</w:t>
      </w:r>
      <w:r w:rsidRPr="005965F7">
        <w:rPr>
          <w:spacing w:val="-4"/>
          <w:kern w:val="22"/>
          <w:lang w:val="en-GB"/>
        </w:rPr>
        <w:t xml:space="preserve"> Cape Boards; in 2002</w:t>
      </w:r>
      <w:r w:rsidR="002B0C4E" w:rsidRPr="005965F7">
        <w:rPr>
          <w:spacing w:val="-4"/>
          <w:kern w:val="22"/>
          <w:lang w:val="en-GB"/>
        </w:rPr>
        <w:t>,</w:t>
      </w:r>
      <w:r w:rsidRPr="005965F7">
        <w:rPr>
          <w:spacing w:val="-4"/>
          <w:kern w:val="22"/>
          <w:lang w:val="en-GB"/>
        </w:rPr>
        <w:t xml:space="preserve"> </w:t>
      </w:r>
      <w:proofErr w:type="spellStart"/>
      <w:r w:rsidRPr="005965F7">
        <w:rPr>
          <w:spacing w:val="-4"/>
          <w:kern w:val="22"/>
          <w:lang w:val="en-GB"/>
        </w:rPr>
        <w:t>Etex</w:t>
      </w:r>
      <w:proofErr w:type="spellEnd"/>
      <w:r w:rsidRPr="005965F7">
        <w:rPr>
          <w:spacing w:val="-4"/>
          <w:kern w:val="22"/>
          <w:lang w:val="en-GB"/>
        </w:rPr>
        <w:t xml:space="preserve"> Group bought Cape</w:t>
      </w:r>
      <w:r w:rsidR="0053549B" w:rsidRPr="005965F7">
        <w:rPr>
          <w:spacing w:val="-4"/>
          <w:kern w:val="22"/>
          <w:lang w:val="en-GB"/>
        </w:rPr>
        <w:t xml:space="preserve"> Board</w:t>
      </w:r>
      <w:r w:rsidRPr="005965F7">
        <w:rPr>
          <w:spacing w:val="-4"/>
          <w:kern w:val="22"/>
          <w:lang w:val="en-GB"/>
        </w:rPr>
        <w:t xml:space="preserve">’s production assets in the </w:t>
      </w:r>
      <w:r w:rsidR="002B0C4E" w:rsidRPr="005965F7">
        <w:rPr>
          <w:spacing w:val="-4"/>
          <w:kern w:val="22"/>
          <w:lang w:val="en-GB"/>
        </w:rPr>
        <w:t>United Kingdom</w:t>
      </w:r>
      <w:r w:rsidRPr="005965F7">
        <w:rPr>
          <w:spacing w:val="-4"/>
          <w:kern w:val="22"/>
          <w:lang w:val="en-GB"/>
        </w:rPr>
        <w:t xml:space="preserve">. </w:t>
      </w:r>
    </w:p>
    <w:p w14:paraId="60A4D1BA" w14:textId="2E0EA656" w:rsidR="004A3953" w:rsidRDefault="004A3953">
      <w:pPr>
        <w:spacing w:after="200" w:line="276" w:lineRule="auto"/>
        <w:rPr>
          <w:i/>
          <w:spacing w:val="-4"/>
          <w:kern w:val="22"/>
          <w:sz w:val="22"/>
          <w:szCs w:val="22"/>
          <w:lang w:val="en-GB"/>
        </w:rPr>
      </w:pPr>
      <w:r>
        <w:rPr>
          <w:i/>
          <w:spacing w:val="-4"/>
          <w:kern w:val="22"/>
          <w:lang w:val="en-GB"/>
        </w:rPr>
        <w:br w:type="page"/>
      </w:r>
    </w:p>
    <w:p w14:paraId="172FB1B9" w14:textId="77777777" w:rsidR="006C5EC6" w:rsidRDefault="006C5EC6" w:rsidP="00E724C4">
      <w:pPr>
        <w:pStyle w:val="Casehead1"/>
        <w:rPr>
          <w:lang w:val="en-GB"/>
        </w:rPr>
      </w:pPr>
      <w:r w:rsidRPr="00B05F14">
        <w:rPr>
          <w:lang w:val="en-GB"/>
        </w:rPr>
        <w:lastRenderedPageBreak/>
        <w:t>Major Markets</w:t>
      </w:r>
    </w:p>
    <w:p w14:paraId="1BC1CBD1" w14:textId="77777777" w:rsidR="00E724C4" w:rsidRPr="00E724C4" w:rsidRDefault="00E724C4" w:rsidP="00F96F02">
      <w:pPr>
        <w:pStyle w:val="BodyTextMain"/>
        <w:rPr>
          <w:caps/>
          <w:lang w:val="en-GB"/>
        </w:rPr>
      </w:pPr>
    </w:p>
    <w:p w14:paraId="74B4E0F2" w14:textId="7D7CAC68" w:rsidR="006C5EC6" w:rsidRDefault="002B0C4E" w:rsidP="00E724C4">
      <w:pPr>
        <w:pStyle w:val="Casehead2"/>
        <w:rPr>
          <w:lang w:val="en-GB"/>
        </w:rPr>
      </w:pPr>
      <w:r w:rsidRPr="00B05F14">
        <w:rPr>
          <w:lang w:val="en-GB"/>
        </w:rPr>
        <w:t>U</w:t>
      </w:r>
      <w:r>
        <w:rPr>
          <w:lang w:val="en-GB"/>
        </w:rPr>
        <w:t>nited States</w:t>
      </w:r>
    </w:p>
    <w:p w14:paraId="5A26A3D1" w14:textId="77777777" w:rsidR="00E724C4" w:rsidRPr="00E724C4" w:rsidRDefault="00E724C4" w:rsidP="00F96F02">
      <w:pPr>
        <w:pStyle w:val="BodyTextMain"/>
        <w:rPr>
          <w:sz w:val="20"/>
          <w:szCs w:val="24"/>
          <w:lang w:val="en-GB"/>
        </w:rPr>
      </w:pPr>
    </w:p>
    <w:p w14:paraId="1767652A" w14:textId="6ED1B69E" w:rsidR="006C5EC6" w:rsidRPr="00DB2B23" w:rsidRDefault="006C5EC6" w:rsidP="00F96F02">
      <w:pPr>
        <w:pStyle w:val="BodyTextMain"/>
      </w:pPr>
      <w:r w:rsidRPr="00B05F14">
        <w:rPr>
          <w:lang w:val="en-GB"/>
        </w:rPr>
        <w:t>The U</w:t>
      </w:r>
      <w:r w:rsidR="002B0C4E">
        <w:rPr>
          <w:lang w:val="en-GB"/>
        </w:rPr>
        <w:t>.</w:t>
      </w:r>
      <w:r w:rsidRPr="00B05F14">
        <w:rPr>
          <w:lang w:val="en-GB"/>
        </w:rPr>
        <w:t>S</w:t>
      </w:r>
      <w:r w:rsidR="002B0C4E">
        <w:rPr>
          <w:lang w:val="en-GB"/>
        </w:rPr>
        <w:t>.</w:t>
      </w:r>
      <w:r w:rsidRPr="00B05F14">
        <w:rPr>
          <w:lang w:val="en-GB"/>
        </w:rPr>
        <w:t xml:space="preserve"> market for interior cement boards and exterior siding </w:t>
      </w:r>
      <w:r w:rsidR="00082C80">
        <w:rPr>
          <w:lang w:val="en-GB"/>
        </w:rPr>
        <w:t>was</w:t>
      </w:r>
      <w:r w:rsidRPr="00B05F14">
        <w:rPr>
          <w:lang w:val="en-GB"/>
        </w:rPr>
        <w:t xml:space="preserve"> estimated at about US</w:t>
      </w:r>
      <w:r w:rsidR="000C5EC9">
        <w:rPr>
          <w:lang w:val="en-GB"/>
        </w:rPr>
        <w:t>$</w:t>
      </w:r>
      <w:r w:rsidRPr="00B05F14">
        <w:rPr>
          <w:lang w:val="en-GB"/>
        </w:rPr>
        <w:t xml:space="preserve">450 </w:t>
      </w:r>
      <w:r w:rsidR="00F57C72">
        <w:rPr>
          <w:lang w:val="en-GB"/>
        </w:rPr>
        <w:t>b</w:t>
      </w:r>
      <w:r w:rsidRPr="00B05F14">
        <w:rPr>
          <w:lang w:val="en-GB"/>
        </w:rPr>
        <w:t>illion</w:t>
      </w:r>
      <w:r w:rsidR="00082C80">
        <w:rPr>
          <w:rStyle w:val="FootnoteReference"/>
          <w:lang w:val="en-GB"/>
        </w:rPr>
        <w:footnoteReference w:id="8"/>
      </w:r>
      <w:r w:rsidRPr="00B05F14">
        <w:rPr>
          <w:lang w:val="en-GB"/>
        </w:rPr>
        <w:t xml:space="preserve"> in 2007.</w:t>
      </w:r>
      <w:r w:rsidRPr="00DB2B23">
        <w:rPr>
          <w:rStyle w:val="FootnoteReference"/>
          <w:lang w:val="en-GB"/>
        </w:rPr>
        <w:footnoteReference w:id="9"/>
      </w:r>
      <w:r w:rsidRPr="00B05F14">
        <w:rPr>
          <w:lang w:val="en-GB"/>
        </w:rPr>
        <w:t xml:space="preserve"> The market leader </w:t>
      </w:r>
      <w:r w:rsidR="00082C80">
        <w:rPr>
          <w:lang w:val="en-GB"/>
        </w:rPr>
        <w:t>was</w:t>
      </w:r>
      <w:r w:rsidR="00082C80" w:rsidRPr="00B05F14">
        <w:rPr>
          <w:lang w:val="en-GB"/>
        </w:rPr>
        <w:t xml:space="preserve"> </w:t>
      </w:r>
      <w:r w:rsidRPr="00B05F14">
        <w:rPr>
          <w:lang w:val="en-GB"/>
        </w:rPr>
        <w:t xml:space="preserve">an Australian company, James </w:t>
      </w:r>
      <w:proofErr w:type="spellStart"/>
      <w:r w:rsidRPr="00B05F14">
        <w:rPr>
          <w:lang w:val="en-GB"/>
        </w:rPr>
        <w:t>Hardie</w:t>
      </w:r>
      <w:proofErr w:type="spellEnd"/>
      <w:r>
        <w:rPr>
          <w:lang w:val="en-GB"/>
        </w:rPr>
        <w:t>,</w:t>
      </w:r>
      <w:r w:rsidRPr="00B05F14">
        <w:rPr>
          <w:lang w:val="en-GB"/>
        </w:rPr>
        <w:t xml:space="preserve"> </w:t>
      </w:r>
      <w:r>
        <w:rPr>
          <w:lang w:val="en-GB"/>
        </w:rPr>
        <w:t>which</w:t>
      </w:r>
      <w:r w:rsidRPr="00B05F14">
        <w:rPr>
          <w:lang w:val="en-GB"/>
        </w:rPr>
        <w:t xml:space="preserve"> in 2007 gen</w:t>
      </w:r>
      <w:r w:rsidR="004D0325">
        <w:rPr>
          <w:lang w:val="en-GB"/>
        </w:rPr>
        <w:t xml:space="preserve">erated net sales of more than </w:t>
      </w:r>
      <w:r w:rsidR="000C5EC9">
        <w:rPr>
          <w:lang w:val="en-GB"/>
        </w:rPr>
        <w:t>$</w:t>
      </w:r>
      <w:r w:rsidRPr="00B05F14">
        <w:rPr>
          <w:lang w:val="en-GB"/>
        </w:rPr>
        <w:t>1</w:t>
      </w:r>
      <w:r w:rsidR="00CB501A">
        <w:rPr>
          <w:lang w:val="en-GB"/>
        </w:rPr>
        <w:t>.</w:t>
      </w:r>
      <w:r w:rsidRPr="00B05F14">
        <w:rPr>
          <w:lang w:val="en-GB"/>
        </w:rPr>
        <w:t xml:space="preserve">2 </w:t>
      </w:r>
      <w:r w:rsidR="00CB501A">
        <w:rPr>
          <w:lang w:val="en-GB"/>
        </w:rPr>
        <w:t>b</w:t>
      </w:r>
      <w:r w:rsidRPr="00B05F14">
        <w:rPr>
          <w:lang w:val="en-GB"/>
        </w:rPr>
        <w:t>illion.</w:t>
      </w:r>
      <w:r w:rsidRPr="00DB2B23">
        <w:rPr>
          <w:rStyle w:val="FootnoteReference"/>
          <w:lang w:val="en-GB"/>
        </w:rPr>
        <w:footnoteReference w:id="10"/>
      </w:r>
      <w:r w:rsidRPr="00884071">
        <w:rPr>
          <w:lang w:val="en-GB"/>
        </w:rPr>
        <w:t xml:space="preserve"> </w:t>
      </w:r>
      <w:r w:rsidRPr="00B05F14">
        <w:rPr>
          <w:lang w:val="en-GB"/>
        </w:rPr>
        <w:t xml:space="preserve">It </w:t>
      </w:r>
      <w:r w:rsidR="00082C80" w:rsidRPr="00B05F14">
        <w:rPr>
          <w:lang w:val="en-GB"/>
        </w:rPr>
        <w:t>ha</w:t>
      </w:r>
      <w:r w:rsidR="00082C80">
        <w:rPr>
          <w:lang w:val="en-GB"/>
        </w:rPr>
        <w:t>d</w:t>
      </w:r>
      <w:r w:rsidR="00082C80" w:rsidRPr="00B05F14">
        <w:rPr>
          <w:lang w:val="en-GB"/>
        </w:rPr>
        <w:t xml:space="preserve"> </w:t>
      </w:r>
      <w:r w:rsidRPr="00B05F14">
        <w:rPr>
          <w:lang w:val="en-GB"/>
        </w:rPr>
        <w:t xml:space="preserve">up to </w:t>
      </w:r>
      <w:r w:rsidR="000C5EC9">
        <w:rPr>
          <w:lang w:val="en-GB"/>
        </w:rPr>
        <w:t xml:space="preserve">a </w:t>
      </w:r>
      <w:r w:rsidRPr="00B05F14">
        <w:rPr>
          <w:lang w:val="en-GB"/>
        </w:rPr>
        <w:t>40</w:t>
      </w:r>
      <w:r w:rsidR="00EE6FBD">
        <w:rPr>
          <w:lang w:val="en-GB"/>
        </w:rPr>
        <w:t xml:space="preserve"> per cent</w:t>
      </w:r>
      <w:r w:rsidRPr="00B05F14">
        <w:rPr>
          <w:lang w:val="en-GB"/>
        </w:rPr>
        <w:t xml:space="preserve"> market share in interior cement boards and up to </w:t>
      </w:r>
      <w:r w:rsidR="000C5EC9">
        <w:rPr>
          <w:lang w:val="en-GB"/>
        </w:rPr>
        <w:t xml:space="preserve">a </w:t>
      </w:r>
      <w:r w:rsidRPr="00B05F14">
        <w:rPr>
          <w:lang w:val="en-GB"/>
        </w:rPr>
        <w:t>12</w:t>
      </w:r>
      <w:r w:rsidR="00EE6FBD">
        <w:rPr>
          <w:lang w:val="en-GB"/>
        </w:rPr>
        <w:t xml:space="preserve"> per cent</w:t>
      </w:r>
      <w:r w:rsidRPr="00B05F14">
        <w:rPr>
          <w:lang w:val="en-GB"/>
        </w:rPr>
        <w:t xml:space="preserve"> </w:t>
      </w:r>
      <w:r w:rsidR="000C5EC9">
        <w:rPr>
          <w:lang w:val="en-GB"/>
        </w:rPr>
        <w:t xml:space="preserve">share </w:t>
      </w:r>
      <w:r w:rsidRPr="00B05F14">
        <w:rPr>
          <w:lang w:val="en-GB"/>
        </w:rPr>
        <w:t>in the exterior siding</w:t>
      </w:r>
      <w:r w:rsidR="00CB501A">
        <w:rPr>
          <w:lang w:val="en-GB"/>
        </w:rPr>
        <w:t xml:space="preserve"> market</w:t>
      </w:r>
      <w:r w:rsidRPr="00B05F14">
        <w:rPr>
          <w:lang w:val="en-GB"/>
        </w:rPr>
        <w:t xml:space="preserve">. James </w:t>
      </w:r>
      <w:proofErr w:type="spellStart"/>
      <w:r w:rsidRPr="00B05F14">
        <w:rPr>
          <w:lang w:val="en-GB"/>
        </w:rPr>
        <w:t>Hardie</w:t>
      </w:r>
      <w:proofErr w:type="spellEnd"/>
      <w:r w:rsidRPr="00B05F14">
        <w:rPr>
          <w:lang w:val="en-GB"/>
        </w:rPr>
        <w:t xml:space="preserve"> </w:t>
      </w:r>
      <w:r w:rsidR="00082C80">
        <w:rPr>
          <w:lang w:val="en-GB"/>
        </w:rPr>
        <w:t>sold</w:t>
      </w:r>
      <w:r w:rsidR="00082C80" w:rsidRPr="00B05F14">
        <w:rPr>
          <w:lang w:val="en-GB"/>
        </w:rPr>
        <w:t xml:space="preserve"> </w:t>
      </w:r>
      <w:r w:rsidRPr="00B05F14">
        <w:rPr>
          <w:lang w:val="en-GB"/>
        </w:rPr>
        <w:t xml:space="preserve">more than </w:t>
      </w:r>
      <w:r w:rsidR="000C5EC9">
        <w:rPr>
          <w:lang w:val="en-GB"/>
        </w:rPr>
        <w:t>$</w:t>
      </w:r>
      <w:r w:rsidRPr="00B05F14">
        <w:rPr>
          <w:lang w:val="en-GB"/>
        </w:rPr>
        <w:t>1</w:t>
      </w:r>
      <w:r w:rsidR="00CB501A">
        <w:rPr>
          <w:lang w:val="en-GB"/>
        </w:rPr>
        <w:t>.</w:t>
      </w:r>
      <w:r w:rsidRPr="00B05F14">
        <w:rPr>
          <w:lang w:val="en-GB"/>
        </w:rPr>
        <w:t xml:space="preserve">5 </w:t>
      </w:r>
      <w:r w:rsidR="00CB501A">
        <w:rPr>
          <w:lang w:val="en-GB"/>
        </w:rPr>
        <w:t>b</w:t>
      </w:r>
      <w:r w:rsidRPr="00B05F14">
        <w:rPr>
          <w:lang w:val="en-GB"/>
        </w:rPr>
        <w:t>illion of fibre cement products worldwide</w:t>
      </w:r>
      <w:r w:rsidR="004D0325">
        <w:rPr>
          <w:lang w:val="en-GB"/>
        </w:rPr>
        <w:t xml:space="preserve"> per year</w:t>
      </w:r>
      <w:r w:rsidRPr="00B05F14">
        <w:rPr>
          <w:lang w:val="en-GB"/>
        </w:rPr>
        <w:t>, of which 16</w:t>
      </w:r>
      <w:r w:rsidR="00EE6FBD">
        <w:rPr>
          <w:lang w:val="en-GB"/>
        </w:rPr>
        <w:t xml:space="preserve"> per cent</w:t>
      </w:r>
      <w:r w:rsidRPr="00B05F14">
        <w:rPr>
          <w:lang w:val="en-GB"/>
        </w:rPr>
        <w:t xml:space="preserve"> of sales </w:t>
      </w:r>
      <w:r w:rsidR="00082C80">
        <w:rPr>
          <w:lang w:val="en-GB"/>
        </w:rPr>
        <w:t>were</w:t>
      </w:r>
      <w:r w:rsidR="00082C80" w:rsidRPr="00B05F14">
        <w:rPr>
          <w:lang w:val="en-GB"/>
        </w:rPr>
        <w:t xml:space="preserve"> </w:t>
      </w:r>
      <w:r w:rsidRPr="00B05F14">
        <w:rPr>
          <w:lang w:val="en-GB"/>
        </w:rPr>
        <w:t>generated in Asia Pacific and 2</w:t>
      </w:r>
      <w:r w:rsidR="00EE6FBD">
        <w:rPr>
          <w:lang w:val="en-GB"/>
        </w:rPr>
        <w:t xml:space="preserve"> per cent</w:t>
      </w:r>
      <w:r w:rsidRPr="00B05F14">
        <w:rPr>
          <w:lang w:val="en-GB"/>
        </w:rPr>
        <w:t xml:space="preserve"> </w:t>
      </w:r>
      <w:r w:rsidR="00884071">
        <w:rPr>
          <w:lang w:val="en-GB"/>
        </w:rPr>
        <w:t>were</w:t>
      </w:r>
      <w:r w:rsidR="00884071" w:rsidRPr="00B05F14">
        <w:rPr>
          <w:lang w:val="en-GB"/>
        </w:rPr>
        <w:t xml:space="preserve"> generated </w:t>
      </w:r>
      <w:r w:rsidRPr="00B05F14">
        <w:rPr>
          <w:lang w:val="en-GB"/>
        </w:rPr>
        <w:t xml:space="preserve">in Europe. James </w:t>
      </w:r>
      <w:proofErr w:type="spellStart"/>
      <w:r w:rsidRPr="00B05F14">
        <w:rPr>
          <w:lang w:val="en-GB"/>
        </w:rPr>
        <w:t>Hardie</w:t>
      </w:r>
      <w:proofErr w:type="spellEnd"/>
      <w:r w:rsidRPr="00B05F14">
        <w:rPr>
          <w:lang w:val="en-GB"/>
        </w:rPr>
        <w:t xml:space="preserve"> started its expansion into Europe in 2002, achievi</w:t>
      </w:r>
      <w:r w:rsidR="004D0325">
        <w:rPr>
          <w:lang w:val="en-GB"/>
        </w:rPr>
        <w:t xml:space="preserve">ng net sales of approximately </w:t>
      </w:r>
      <w:r w:rsidR="000C5EC9">
        <w:rPr>
          <w:lang w:val="en-GB"/>
        </w:rPr>
        <w:t>$</w:t>
      </w:r>
      <w:r w:rsidRPr="00B05F14">
        <w:rPr>
          <w:lang w:val="en-GB"/>
        </w:rPr>
        <w:t>10 million in 2003. Over the years</w:t>
      </w:r>
      <w:r w:rsidR="000C5EC9">
        <w:rPr>
          <w:lang w:val="en-GB"/>
        </w:rPr>
        <w:t>,</w:t>
      </w:r>
      <w:r w:rsidRPr="00B05F14">
        <w:rPr>
          <w:lang w:val="en-GB"/>
        </w:rPr>
        <w:t xml:space="preserve"> the sales in Europe almost tripled. </w:t>
      </w:r>
      <w:r w:rsidR="002207E9" w:rsidRPr="00B05F14">
        <w:rPr>
          <w:lang w:val="en-GB"/>
        </w:rPr>
        <w:t xml:space="preserve">James </w:t>
      </w:r>
      <w:proofErr w:type="spellStart"/>
      <w:r w:rsidR="002207E9" w:rsidRPr="00B05F14">
        <w:rPr>
          <w:lang w:val="en-GB"/>
        </w:rPr>
        <w:t>Hardie</w:t>
      </w:r>
      <w:proofErr w:type="spellEnd"/>
      <w:r w:rsidR="002207E9" w:rsidRPr="00B05F14">
        <w:rPr>
          <w:lang w:val="en-GB"/>
        </w:rPr>
        <w:t xml:space="preserve"> ha</w:t>
      </w:r>
      <w:r w:rsidR="002207E9">
        <w:rPr>
          <w:lang w:val="en-GB"/>
        </w:rPr>
        <w:t>d</w:t>
      </w:r>
      <w:r w:rsidR="002207E9" w:rsidRPr="00B05F14">
        <w:rPr>
          <w:lang w:val="en-GB"/>
        </w:rPr>
        <w:t xml:space="preserve"> </w:t>
      </w:r>
      <w:r w:rsidR="002207E9">
        <w:rPr>
          <w:lang w:val="en-GB"/>
        </w:rPr>
        <w:t>a small presence in Denmark, where its products were m</w:t>
      </w:r>
      <w:r w:rsidR="004D0325" w:rsidRPr="00B05F14">
        <w:rPr>
          <w:lang w:val="en-GB"/>
        </w:rPr>
        <w:t>arketed and distributed through Dansk Eternit S/A</w:t>
      </w:r>
      <w:r w:rsidRPr="00B05F14">
        <w:rPr>
          <w:lang w:val="en-GB"/>
        </w:rPr>
        <w:t>. Another player in the U</w:t>
      </w:r>
      <w:r w:rsidR="000C5EC9">
        <w:rPr>
          <w:lang w:val="en-GB"/>
        </w:rPr>
        <w:t>.</w:t>
      </w:r>
      <w:r w:rsidRPr="00B05F14">
        <w:rPr>
          <w:lang w:val="en-GB"/>
        </w:rPr>
        <w:t>S</w:t>
      </w:r>
      <w:r w:rsidR="000C5EC9">
        <w:rPr>
          <w:lang w:val="en-GB"/>
        </w:rPr>
        <w:t>.</w:t>
      </w:r>
      <w:r w:rsidRPr="00B05F14">
        <w:rPr>
          <w:lang w:val="en-GB"/>
        </w:rPr>
        <w:t xml:space="preserve"> market </w:t>
      </w:r>
      <w:r w:rsidR="00082C80">
        <w:rPr>
          <w:lang w:val="en-GB"/>
        </w:rPr>
        <w:t>was</w:t>
      </w:r>
      <w:r w:rsidR="00082C80" w:rsidRPr="00B05F14">
        <w:rPr>
          <w:lang w:val="en-GB"/>
        </w:rPr>
        <w:t xml:space="preserve"> </w:t>
      </w:r>
      <w:r w:rsidRPr="00B05F14">
        <w:rPr>
          <w:lang w:val="en-GB"/>
        </w:rPr>
        <w:t>the Japanese company</w:t>
      </w:r>
      <w:r w:rsidR="000C5EC9">
        <w:rPr>
          <w:lang w:val="en-GB"/>
        </w:rPr>
        <w:t xml:space="preserve"> </w:t>
      </w:r>
      <w:proofErr w:type="spellStart"/>
      <w:r w:rsidRPr="00B05F14">
        <w:rPr>
          <w:lang w:val="en-GB"/>
        </w:rPr>
        <w:t>Nichiha</w:t>
      </w:r>
      <w:proofErr w:type="spellEnd"/>
      <w:r w:rsidRPr="00B05F14">
        <w:rPr>
          <w:lang w:val="en-GB"/>
        </w:rPr>
        <w:t xml:space="preserve">. </w:t>
      </w:r>
      <w:proofErr w:type="spellStart"/>
      <w:r w:rsidRPr="00B05F14">
        <w:rPr>
          <w:lang w:val="en-GB"/>
        </w:rPr>
        <w:t>Nichiha</w:t>
      </w:r>
      <w:proofErr w:type="spellEnd"/>
      <w:r w:rsidRPr="00B05F14">
        <w:rPr>
          <w:lang w:val="en-GB"/>
        </w:rPr>
        <w:t xml:space="preserve"> </w:t>
      </w:r>
      <w:r w:rsidR="00082C80">
        <w:rPr>
          <w:lang w:val="en-GB"/>
        </w:rPr>
        <w:t>was</w:t>
      </w:r>
      <w:r w:rsidR="00082C80" w:rsidRPr="00B05F14">
        <w:rPr>
          <w:lang w:val="en-GB"/>
        </w:rPr>
        <w:t xml:space="preserve"> </w:t>
      </w:r>
      <w:r w:rsidRPr="00B05F14">
        <w:rPr>
          <w:lang w:val="en-GB"/>
        </w:rPr>
        <w:t>the leader in Japan</w:t>
      </w:r>
      <w:r w:rsidR="000C5EC9">
        <w:rPr>
          <w:lang w:val="en-GB"/>
        </w:rPr>
        <w:t>,</w:t>
      </w:r>
      <w:r w:rsidRPr="00B05F14">
        <w:rPr>
          <w:lang w:val="en-GB"/>
        </w:rPr>
        <w:t xml:space="preserve"> </w:t>
      </w:r>
      <w:r w:rsidR="008D1FCC">
        <w:rPr>
          <w:lang w:val="en-GB"/>
        </w:rPr>
        <w:t>where it had</w:t>
      </w:r>
      <w:r w:rsidR="008D1FCC" w:rsidRPr="00B05F14">
        <w:rPr>
          <w:lang w:val="en-GB"/>
        </w:rPr>
        <w:t xml:space="preserve"> </w:t>
      </w:r>
      <w:r w:rsidR="000C5EC9">
        <w:rPr>
          <w:lang w:val="en-GB"/>
        </w:rPr>
        <w:t xml:space="preserve">a </w:t>
      </w:r>
      <w:r w:rsidRPr="00B05F14">
        <w:rPr>
          <w:lang w:val="en-GB"/>
        </w:rPr>
        <w:t>45</w:t>
      </w:r>
      <w:r w:rsidR="00EE6FBD">
        <w:rPr>
          <w:lang w:val="en-GB"/>
        </w:rPr>
        <w:t xml:space="preserve"> per cent</w:t>
      </w:r>
      <w:r w:rsidRPr="00B05F14">
        <w:rPr>
          <w:lang w:val="en-GB"/>
        </w:rPr>
        <w:t xml:space="preserve"> market share. Its net sales in 2006 were more than </w:t>
      </w:r>
      <w:r w:rsidR="009502DA">
        <w:rPr>
          <w:lang w:val="en-GB"/>
        </w:rPr>
        <w:t>JP¥</w:t>
      </w:r>
      <w:r w:rsidRPr="00B05F14">
        <w:rPr>
          <w:lang w:val="en-GB"/>
        </w:rPr>
        <w:t>70</w:t>
      </w:r>
      <w:r w:rsidR="005562B7">
        <w:rPr>
          <w:lang w:val="en-GB"/>
        </w:rPr>
        <w:t xml:space="preserve"> b</w:t>
      </w:r>
      <w:r w:rsidRPr="00B05F14">
        <w:rPr>
          <w:lang w:val="en-GB"/>
        </w:rPr>
        <w:t>illion.</w:t>
      </w:r>
      <w:r w:rsidR="004D0325">
        <w:rPr>
          <w:rStyle w:val="FootnoteReference"/>
          <w:lang w:val="en-GB"/>
        </w:rPr>
        <w:footnoteReference w:id="11"/>
      </w:r>
      <w:r w:rsidRPr="00B05F14">
        <w:rPr>
          <w:lang w:val="en-GB"/>
        </w:rPr>
        <w:t xml:space="preserve"> It </w:t>
      </w:r>
      <w:r w:rsidR="00082C80">
        <w:rPr>
          <w:lang w:val="en-GB"/>
        </w:rPr>
        <w:t>had</w:t>
      </w:r>
      <w:r w:rsidR="00082C80" w:rsidRPr="00B05F14">
        <w:rPr>
          <w:lang w:val="en-GB"/>
        </w:rPr>
        <w:t xml:space="preserve"> </w:t>
      </w:r>
      <w:r w:rsidRPr="00B05F14">
        <w:rPr>
          <w:lang w:val="en-GB"/>
        </w:rPr>
        <w:t xml:space="preserve">13 production plants in Japan and </w:t>
      </w:r>
      <w:r>
        <w:rPr>
          <w:lang w:val="en-GB"/>
        </w:rPr>
        <w:t xml:space="preserve">the </w:t>
      </w:r>
      <w:r w:rsidRPr="00B05F14">
        <w:rPr>
          <w:lang w:val="en-GB"/>
        </w:rPr>
        <w:t>U</w:t>
      </w:r>
      <w:r w:rsidR="000C5EC9">
        <w:rPr>
          <w:lang w:val="en-GB"/>
        </w:rPr>
        <w:t>nited States</w:t>
      </w:r>
      <w:r w:rsidRPr="00B05F14">
        <w:rPr>
          <w:lang w:val="en-GB"/>
        </w:rPr>
        <w:t>.</w:t>
      </w:r>
      <w:r w:rsidRPr="00DB2B23">
        <w:rPr>
          <w:rStyle w:val="FootnoteReference"/>
          <w:lang w:val="en-GB"/>
        </w:rPr>
        <w:footnoteReference w:id="12"/>
      </w:r>
      <w:r w:rsidRPr="000C5EC9">
        <w:rPr>
          <w:lang w:val="en-GB"/>
        </w:rPr>
        <w:t xml:space="preserve"> </w:t>
      </w:r>
      <w:r w:rsidRPr="00B05F14">
        <w:rPr>
          <w:lang w:val="en-GB"/>
        </w:rPr>
        <w:t xml:space="preserve">It </w:t>
      </w:r>
      <w:r w:rsidR="00082C80" w:rsidRPr="00B05F14">
        <w:rPr>
          <w:lang w:val="en-GB"/>
        </w:rPr>
        <w:t>seem</w:t>
      </w:r>
      <w:r w:rsidR="00082C80">
        <w:rPr>
          <w:lang w:val="en-GB"/>
        </w:rPr>
        <w:t>ed</w:t>
      </w:r>
      <w:r w:rsidR="00082C80" w:rsidRPr="00B05F14">
        <w:rPr>
          <w:lang w:val="en-GB"/>
        </w:rPr>
        <w:t xml:space="preserve"> </w:t>
      </w:r>
      <w:r>
        <w:rPr>
          <w:lang w:val="en-GB"/>
        </w:rPr>
        <w:t xml:space="preserve">the </w:t>
      </w:r>
      <w:r w:rsidRPr="00B05F14">
        <w:rPr>
          <w:lang w:val="en-GB"/>
        </w:rPr>
        <w:t>U</w:t>
      </w:r>
      <w:r w:rsidR="000C5EC9">
        <w:rPr>
          <w:lang w:val="en-GB"/>
        </w:rPr>
        <w:t>.</w:t>
      </w:r>
      <w:r w:rsidRPr="00B05F14">
        <w:rPr>
          <w:lang w:val="en-GB"/>
        </w:rPr>
        <w:t>S</w:t>
      </w:r>
      <w:r w:rsidR="000C5EC9">
        <w:rPr>
          <w:lang w:val="en-GB"/>
        </w:rPr>
        <w:t>.</w:t>
      </w:r>
      <w:r w:rsidRPr="00B05F14">
        <w:rPr>
          <w:lang w:val="en-GB"/>
        </w:rPr>
        <w:t xml:space="preserve"> market </w:t>
      </w:r>
      <w:r w:rsidR="00082C80">
        <w:rPr>
          <w:lang w:val="en-GB"/>
        </w:rPr>
        <w:t>was</w:t>
      </w:r>
      <w:r w:rsidR="00082C80" w:rsidRPr="00B05F14">
        <w:rPr>
          <w:lang w:val="en-GB"/>
        </w:rPr>
        <w:t xml:space="preserve"> </w:t>
      </w:r>
      <w:r w:rsidRPr="00B05F14">
        <w:rPr>
          <w:lang w:val="en-GB"/>
        </w:rPr>
        <w:t xml:space="preserve">difficult to </w:t>
      </w:r>
      <w:r w:rsidR="004D0325">
        <w:rPr>
          <w:lang w:val="en-GB"/>
        </w:rPr>
        <w:t>enter:</w:t>
      </w:r>
      <w:r w:rsidRPr="00B05F14">
        <w:rPr>
          <w:lang w:val="en-GB"/>
        </w:rPr>
        <w:t xml:space="preserve"> </w:t>
      </w:r>
      <w:r>
        <w:rPr>
          <w:lang w:val="en-GB"/>
        </w:rPr>
        <w:t>for example,</w:t>
      </w:r>
      <w:r w:rsidRPr="00B05F14">
        <w:rPr>
          <w:lang w:val="en-GB"/>
        </w:rPr>
        <w:t xml:space="preserve"> </w:t>
      </w:r>
      <w:r w:rsidR="00082C80">
        <w:rPr>
          <w:lang w:val="en-GB"/>
        </w:rPr>
        <w:t xml:space="preserve">in 2008 </w:t>
      </w:r>
      <w:proofErr w:type="spellStart"/>
      <w:r w:rsidRPr="00B05F14">
        <w:rPr>
          <w:lang w:val="en-GB"/>
        </w:rPr>
        <w:t>Etex</w:t>
      </w:r>
      <w:proofErr w:type="spellEnd"/>
      <w:r w:rsidRPr="00B05F14">
        <w:rPr>
          <w:lang w:val="en-GB"/>
        </w:rPr>
        <w:t xml:space="preserve"> Group </w:t>
      </w:r>
      <w:r w:rsidR="00082C80" w:rsidRPr="00B05F14">
        <w:rPr>
          <w:lang w:val="en-GB"/>
        </w:rPr>
        <w:t>ha</w:t>
      </w:r>
      <w:r w:rsidR="00082C80">
        <w:rPr>
          <w:lang w:val="en-GB"/>
        </w:rPr>
        <w:t>d</w:t>
      </w:r>
      <w:r w:rsidR="00082C80" w:rsidRPr="00B05F14">
        <w:rPr>
          <w:lang w:val="en-GB"/>
        </w:rPr>
        <w:t xml:space="preserve"> </w:t>
      </w:r>
      <w:r w:rsidRPr="00B05F14">
        <w:rPr>
          <w:lang w:val="en-GB"/>
        </w:rPr>
        <w:t xml:space="preserve">a </w:t>
      </w:r>
      <w:r w:rsidR="00E537B7">
        <w:rPr>
          <w:lang w:val="en-GB"/>
        </w:rPr>
        <w:t xml:space="preserve">very </w:t>
      </w:r>
      <w:r w:rsidRPr="00B05F14">
        <w:rPr>
          <w:lang w:val="en-GB"/>
        </w:rPr>
        <w:t xml:space="preserve">modest presence in the </w:t>
      </w:r>
      <w:r w:rsidR="000C5EC9">
        <w:rPr>
          <w:lang w:val="en-GB"/>
        </w:rPr>
        <w:t>United States—</w:t>
      </w:r>
      <w:r w:rsidRPr="00B05F14">
        <w:rPr>
          <w:lang w:val="en-GB"/>
        </w:rPr>
        <w:t xml:space="preserve">an operation in California that </w:t>
      </w:r>
      <w:r w:rsidR="00082C80" w:rsidRPr="00B05F14">
        <w:rPr>
          <w:lang w:val="en-GB"/>
        </w:rPr>
        <w:t>focuse</w:t>
      </w:r>
      <w:r w:rsidR="00082C80">
        <w:rPr>
          <w:lang w:val="en-GB"/>
        </w:rPr>
        <w:t>d</w:t>
      </w:r>
      <w:r w:rsidR="00082C80" w:rsidRPr="00B05F14">
        <w:rPr>
          <w:lang w:val="en-GB"/>
        </w:rPr>
        <w:t xml:space="preserve"> </w:t>
      </w:r>
      <w:r w:rsidRPr="00B05F14">
        <w:rPr>
          <w:lang w:val="en-GB"/>
        </w:rPr>
        <w:t>on roofing material.</w:t>
      </w:r>
      <w:r w:rsidR="00513B28">
        <w:rPr>
          <w:lang w:val="en-GB"/>
        </w:rPr>
        <w:t xml:space="preserve"> </w:t>
      </w:r>
    </w:p>
    <w:p w14:paraId="74A0C6BC" w14:textId="77777777" w:rsidR="00E724C4" w:rsidRDefault="00E724C4" w:rsidP="00F96F02">
      <w:pPr>
        <w:pStyle w:val="BodyTextMain"/>
        <w:rPr>
          <w:lang w:val="en-GB"/>
        </w:rPr>
      </w:pPr>
    </w:p>
    <w:p w14:paraId="56F50944" w14:textId="77777777" w:rsidR="00E724C4" w:rsidRPr="00B05F14" w:rsidRDefault="00E724C4" w:rsidP="00F96F02">
      <w:pPr>
        <w:pStyle w:val="BodyTextMain"/>
        <w:rPr>
          <w:lang w:val="en-GB"/>
        </w:rPr>
      </w:pPr>
    </w:p>
    <w:p w14:paraId="11714FFF" w14:textId="5ECEC238" w:rsidR="006C5EC6" w:rsidRPr="00B05F14" w:rsidRDefault="006C5EC6" w:rsidP="00E724C4">
      <w:pPr>
        <w:pStyle w:val="Casehead2"/>
        <w:rPr>
          <w:lang w:val="en-GB"/>
        </w:rPr>
      </w:pPr>
      <w:bookmarkStart w:id="1" w:name="_Toc143665333"/>
      <w:r w:rsidRPr="00B05F14">
        <w:rPr>
          <w:lang w:val="en-GB"/>
        </w:rPr>
        <w:t>E</w:t>
      </w:r>
      <w:r w:rsidR="002B0C4E">
        <w:rPr>
          <w:lang w:val="en-GB"/>
        </w:rPr>
        <w:t>uropean Union</w:t>
      </w:r>
      <w:bookmarkEnd w:id="1"/>
    </w:p>
    <w:p w14:paraId="43169864" w14:textId="77777777" w:rsidR="00E724C4" w:rsidRDefault="00E724C4" w:rsidP="00F96F02">
      <w:pPr>
        <w:pStyle w:val="BodyTextMain"/>
        <w:rPr>
          <w:lang w:val="en-GB"/>
        </w:rPr>
      </w:pPr>
    </w:p>
    <w:p w14:paraId="54E11B5B" w14:textId="00313FF1" w:rsidR="006C5EC6" w:rsidRPr="0022239A" w:rsidRDefault="006C5EC6" w:rsidP="00F96F02">
      <w:pPr>
        <w:pStyle w:val="BodyTextMain"/>
        <w:rPr>
          <w:spacing w:val="-2"/>
          <w:kern w:val="22"/>
          <w:lang w:val="en-GB"/>
        </w:rPr>
      </w:pPr>
      <w:r w:rsidRPr="0022239A">
        <w:rPr>
          <w:spacing w:val="-2"/>
          <w:kern w:val="22"/>
          <w:lang w:val="en-GB"/>
        </w:rPr>
        <w:t xml:space="preserve">The European </w:t>
      </w:r>
      <w:r w:rsidR="005965F7">
        <w:rPr>
          <w:spacing w:val="-2"/>
          <w:kern w:val="22"/>
          <w:lang w:val="en-GB"/>
        </w:rPr>
        <w:t>fibre cement</w:t>
      </w:r>
      <w:r w:rsidRPr="0022239A">
        <w:rPr>
          <w:spacing w:val="-2"/>
          <w:kern w:val="22"/>
          <w:lang w:val="en-GB"/>
        </w:rPr>
        <w:t xml:space="preserve"> market </w:t>
      </w:r>
      <w:r w:rsidR="003168C1" w:rsidRPr="0022239A">
        <w:rPr>
          <w:spacing w:val="-2"/>
          <w:kern w:val="22"/>
          <w:lang w:val="en-GB"/>
        </w:rPr>
        <w:t xml:space="preserve">was </w:t>
      </w:r>
      <w:r w:rsidRPr="0022239A">
        <w:rPr>
          <w:spacing w:val="-2"/>
          <w:kern w:val="22"/>
          <w:lang w:val="en-GB"/>
        </w:rPr>
        <w:t xml:space="preserve">estimated at approximately </w:t>
      </w:r>
      <w:r w:rsidR="000C5EC9" w:rsidRPr="0022239A">
        <w:rPr>
          <w:spacing w:val="-2"/>
          <w:kern w:val="22"/>
          <w:lang w:val="en-GB"/>
        </w:rPr>
        <w:t>€</w:t>
      </w:r>
      <w:r w:rsidRPr="0022239A">
        <w:rPr>
          <w:spacing w:val="-2"/>
          <w:kern w:val="22"/>
          <w:lang w:val="en-GB"/>
        </w:rPr>
        <w:t>1</w:t>
      </w:r>
      <w:r w:rsidR="0080654F" w:rsidRPr="0022239A">
        <w:rPr>
          <w:spacing w:val="-2"/>
          <w:kern w:val="22"/>
          <w:lang w:val="en-GB"/>
        </w:rPr>
        <w:t xml:space="preserve"> b</w:t>
      </w:r>
      <w:r w:rsidRPr="0022239A">
        <w:rPr>
          <w:spacing w:val="-2"/>
          <w:kern w:val="22"/>
          <w:lang w:val="en-GB"/>
        </w:rPr>
        <w:t>illion.</w:t>
      </w:r>
      <w:r w:rsidRPr="0022239A">
        <w:rPr>
          <w:rStyle w:val="FootnoteReference"/>
          <w:spacing w:val="-2"/>
          <w:kern w:val="22"/>
          <w:lang w:val="en-GB"/>
        </w:rPr>
        <w:footnoteReference w:id="13"/>
      </w:r>
      <w:r w:rsidRPr="0022239A">
        <w:rPr>
          <w:spacing w:val="-2"/>
          <w:kern w:val="22"/>
          <w:lang w:val="en-GB"/>
        </w:rPr>
        <w:t xml:space="preserve"> </w:t>
      </w:r>
      <w:r w:rsidR="003168C1" w:rsidRPr="0022239A">
        <w:rPr>
          <w:spacing w:val="-2"/>
          <w:kern w:val="22"/>
          <w:lang w:val="en-GB"/>
        </w:rPr>
        <w:t>In 2008</w:t>
      </w:r>
      <w:r w:rsidRPr="0022239A">
        <w:rPr>
          <w:spacing w:val="-2"/>
          <w:kern w:val="22"/>
          <w:lang w:val="en-GB"/>
        </w:rPr>
        <w:t xml:space="preserve">, </w:t>
      </w:r>
      <w:r w:rsidR="008D1FCC" w:rsidRPr="0022239A">
        <w:rPr>
          <w:spacing w:val="-2"/>
          <w:kern w:val="22"/>
          <w:lang w:val="en-GB"/>
        </w:rPr>
        <w:t xml:space="preserve">Europe had approximately </w:t>
      </w:r>
      <w:r w:rsidRPr="0022239A">
        <w:rPr>
          <w:spacing w:val="-2"/>
          <w:kern w:val="22"/>
          <w:lang w:val="en-GB"/>
        </w:rPr>
        <w:t>35 manufacturing plants for fibre cement</w:t>
      </w:r>
      <w:r w:rsidR="004D0325" w:rsidRPr="0022239A">
        <w:rPr>
          <w:spacing w:val="-2"/>
          <w:kern w:val="22"/>
          <w:lang w:val="en-GB"/>
        </w:rPr>
        <w:t xml:space="preserve">, </w:t>
      </w:r>
      <w:r w:rsidRPr="0022239A">
        <w:rPr>
          <w:spacing w:val="-2"/>
          <w:kern w:val="22"/>
          <w:lang w:val="en-GB"/>
        </w:rPr>
        <w:t xml:space="preserve">14 </w:t>
      </w:r>
      <w:r w:rsidR="004D0325" w:rsidRPr="0022239A">
        <w:rPr>
          <w:spacing w:val="-2"/>
          <w:kern w:val="22"/>
          <w:lang w:val="en-GB"/>
        </w:rPr>
        <w:t xml:space="preserve">of which </w:t>
      </w:r>
      <w:r w:rsidRPr="0022239A">
        <w:rPr>
          <w:spacing w:val="-2"/>
          <w:kern w:val="22"/>
          <w:lang w:val="en-GB"/>
        </w:rPr>
        <w:t>belong</w:t>
      </w:r>
      <w:r w:rsidR="003168C1" w:rsidRPr="0022239A">
        <w:rPr>
          <w:spacing w:val="-2"/>
          <w:kern w:val="22"/>
          <w:lang w:val="en-GB"/>
        </w:rPr>
        <w:t>ed</w:t>
      </w:r>
      <w:r w:rsidRPr="0022239A">
        <w:rPr>
          <w:spacing w:val="-2"/>
          <w:kern w:val="22"/>
          <w:lang w:val="en-GB"/>
        </w:rPr>
        <w:t xml:space="preserve"> to </w:t>
      </w:r>
      <w:proofErr w:type="spellStart"/>
      <w:r w:rsidRPr="0022239A">
        <w:rPr>
          <w:spacing w:val="-2"/>
          <w:kern w:val="22"/>
          <w:lang w:val="en-GB"/>
        </w:rPr>
        <w:t>Etex</w:t>
      </w:r>
      <w:proofErr w:type="spellEnd"/>
      <w:r w:rsidRPr="0022239A">
        <w:rPr>
          <w:spacing w:val="-2"/>
          <w:kern w:val="22"/>
          <w:lang w:val="en-GB"/>
        </w:rPr>
        <w:t xml:space="preserve"> Group. </w:t>
      </w:r>
      <w:proofErr w:type="spellStart"/>
      <w:r w:rsidRPr="0022239A">
        <w:rPr>
          <w:spacing w:val="-2"/>
          <w:kern w:val="22"/>
          <w:lang w:val="en-GB"/>
        </w:rPr>
        <w:t>Etex</w:t>
      </w:r>
      <w:proofErr w:type="spellEnd"/>
      <w:r w:rsidRPr="0022239A">
        <w:rPr>
          <w:spacing w:val="-2"/>
          <w:kern w:val="22"/>
          <w:lang w:val="en-GB"/>
        </w:rPr>
        <w:t xml:space="preserve"> Group </w:t>
      </w:r>
      <w:r w:rsidR="003168C1" w:rsidRPr="0022239A">
        <w:rPr>
          <w:spacing w:val="-2"/>
          <w:kern w:val="22"/>
          <w:lang w:val="en-GB"/>
        </w:rPr>
        <w:t xml:space="preserve">was </w:t>
      </w:r>
      <w:r w:rsidRPr="0022239A">
        <w:rPr>
          <w:spacing w:val="-2"/>
          <w:kern w:val="22"/>
          <w:lang w:val="en-GB"/>
        </w:rPr>
        <w:t>the leader in the European market, with a market share of approximately 54</w:t>
      </w:r>
      <w:r w:rsidR="00EE6FBD" w:rsidRPr="0022239A">
        <w:rPr>
          <w:spacing w:val="-2"/>
          <w:kern w:val="22"/>
          <w:lang w:val="en-GB"/>
        </w:rPr>
        <w:t xml:space="preserve"> per cent</w:t>
      </w:r>
      <w:r w:rsidRPr="0022239A">
        <w:rPr>
          <w:spacing w:val="-2"/>
          <w:kern w:val="22"/>
          <w:lang w:val="en-GB"/>
        </w:rPr>
        <w:t xml:space="preserve"> (see Exhibit </w:t>
      </w:r>
      <w:r w:rsidR="00B97004" w:rsidRPr="0022239A">
        <w:rPr>
          <w:spacing w:val="-2"/>
          <w:kern w:val="22"/>
          <w:lang w:val="en-GB"/>
        </w:rPr>
        <w:t>3</w:t>
      </w:r>
      <w:r w:rsidRPr="0022239A">
        <w:rPr>
          <w:spacing w:val="-2"/>
          <w:kern w:val="22"/>
          <w:lang w:val="en-GB"/>
        </w:rPr>
        <w:t xml:space="preserve">). It had a net turnover in 2006 of more than </w:t>
      </w:r>
      <w:r w:rsidR="000C5EC9" w:rsidRPr="0022239A">
        <w:rPr>
          <w:spacing w:val="-2"/>
          <w:kern w:val="22"/>
          <w:lang w:val="en-GB"/>
        </w:rPr>
        <w:t>€</w:t>
      </w:r>
      <w:r w:rsidRPr="0022239A">
        <w:rPr>
          <w:spacing w:val="-2"/>
          <w:kern w:val="22"/>
          <w:lang w:val="en-GB"/>
        </w:rPr>
        <w:t>1</w:t>
      </w:r>
      <w:r w:rsidR="008C52E0" w:rsidRPr="0022239A">
        <w:rPr>
          <w:spacing w:val="-2"/>
          <w:kern w:val="22"/>
          <w:lang w:val="en-GB"/>
        </w:rPr>
        <w:t>.</w:t>
      </w:r>
      <w:r w:rsidRPr="0022239A">
        <w:rPr>
          <w:spacing w:val="-2"/>
          <w:kern w:val="22"/>
          <w:lang w:val="en-GB"/>
        </w:rPr>
        <w:t xml:space="preserve">8 </w:t>
      </w:r>
      <w:r w:rsidR="008C52E0" w:rsidRPr="0022239A">
        <w:rPr>
          <w:spacing w:val="-2"/>
          <w:kern w:val="22"/>
          <w:lang w:val="en-GB"/>
        </w:rPr>
        <w:t>b</w:t>
      </w:r>
      <w:r w:rsidRPr="0022239A">
        <w:rPr>
          <w:spacing w:val="-2"/>
          <w:kern w:val="22"/>
          <w:lang w:val="en-GB"/>
        </w:rPr>
        <w:t>illion, of which fibre</w:t>
      </w:r>
      <w:r w:rsidR="00E537B7" w:rsidRPr="0022239A">
        <w:rPr>
          <w:spacing w:val="-2"/>
          <w:kern w:val="22"/>
          <w:lang w:val="en-GB"/>
        </w:rPr>
        <w:t xml:space="preserve"> </w:t>
      </w:r>
      <w:r w:rsidRPr="0022239A">
        <w:rPr>
          <w:spacing w:val="-2"/>
          <w:kern w:val="22"/>
          <w:lang w:val="en-GB"/>
        </w:rPr>
        <w:t xml:space="preserve">cement </w:t>
      </w:r>
      <w:r w:rsidR="003168C1" w:rsidRPr="0022239A">
        <w:rPr>
          <w:spacing w:val="-2"/>
          <w:kern w:val="22"/>
          <w:lang w:val="en-GB"/>
        </w:rPr>
        <w:t xml:space="preserve">was </w:t>
      </w:r>
      <w:r w:rsidRPr="0022239A">
        <w:rPr>
          <w:spacing w:val="-2"/>
          <w:kern w:val="22"/>
          <w:lang w:val="en-GB"/>
        </w:rPr>
        <w:t>believed to account for less than 50</w:t>
      </w:r>
      <w:r w:rsidR="00EE6FBD" w:rsidRPr="0022239A">
        <w:rPr>
          <w:spacing w:val="-2"/>
          <w:kern w:val="22"/>
          <w:lang w:val="en-GB"/>
        </w:rPr>
        <w:t xml:space="preserve"> per cent</w:t>
      </w:r>
      <w:r w:rsidRPr="0022239A">
        <w:rPr>
          <w:spacing w:val="-2"/>
          <w:kern w:val="22"/>
          <w:lang w:val="en-GB"/>
        </w:rPr>
        <w:t xml:space="preserve">. </w:t>
      </w:r>
      <w:proofErr w:type="spellStart"/>
      <w:r w:rsidRPr="0022239A">
        <w:rPr>
          <w:spacing w:val="-2"/>
          <w:kern w:val="22"/>
          <w:lang w:val="en-GB"/>
        </w:rPr>
        <w:t>Etex</w:t>
      </w:r>
      <w:proofErr w:type="spellEnd"/>
      <w:r w:rsidRPr="0022239A">
        <w:rPr>
          <w:spacing w:val="-2"/>
          <w:kern w:val="22"/>
          <w:lang w:val="en-GB"/>
        </w:rPr>
        <w:t xml:space="preserve"> Group </w:t>
      </w:r>
      <w:r w:rsidR="003168C1" w:rsidRPr="0022239A">
        <w:rPr>
          <w:spacing w:val="-2"/>
          <w:kern w:val="22"/>
          <w:lang w:val="en-GB"/>
        </w:rPr>
        <w:t xml:space="preserve">derived </w:t>
      </w:r>
      <w:r w:rsidRPr="0022239A">
        <w:rPr>
          <w:spacing w:val="-2"/>
          <w:kern w:val="22"/>
          <w:lang w:val="en-GB"/>
        </w:rPr>
        <w:t>its revenues primarily from Western Europe (56</w:t>
      </w:r>
      <w:r w:rsidR="00EE6FBD" w:rsidRPr="0022239A">
        <w:rPr>
          <w:spacing w:val="-2"/>
          <w:kern w:val="22"/>
          <w:lang w:val="en-GB"/>
        </w:rPr>
        <w:t xml:space="preserve"> per cent</w:t>
      </w:r>
      <w:r w:rsidRPr="0022239A">
        <w:rPr>
          <w:spacing w:val="-2"/>
          <w:kern w:val="22"/>
          <w:lang w:val="en-GB"/>
        </w:rPr>
        <w:t>), Latin America (21</w:t>
      </w:r>
      <w:r w:rsidR="00EE6FBD" w:rsidRPr="0022239A">
        <w:rPr>
          <w:spacing w:val="-2"/>
          <w:kern w:val="22"/>
          <w:lang w:val="en-GB"/>
        </w:rPr>
        <w:t xml:space="preserve"> per cent</w:t>
      </w:r>
      <w:r w:rsidRPr="0022239A">
        <w:rPr>
          <w:spacing w:val="-2"/>
          <w:kern w:val="22"/>
          <w:lang w:val="en-GB"/>
        </w:rPr>
        <w:t>)</w:t>
      </w:r>
      <w:r w:rsidR="008C52E0" w:rsidRPr="0022239A">
        <w:rPr>
          <w:spacing w:val="-2"/>
          <w:kern w:val="22"/>
          <w:lang w:val="en-GB"/>
        </w:rPr>
        <w:t>,</w:t>
      </w:r>
      <w:r w:rsidRPr="0022239A">
        <w:rPr>
          <w:spacing w:val="-2"/>
          <w:kern w:val="22"/>
          <w:lang w:val="en-GB"/>
        </w:rPr>
        <w:t xml:space="preserve"> and Central and Eastern Europe (12</w:t>
      </w:r>
      <w:r w:rsidR="00EE6FBD" w:rsidRPr="0022239A">
        <w:rPr>
          <w:spacing w:val="-2"/>
          <w:kern w:val="22"/>
          <w:lang w:val="en-GB"/>
        </w:rPr>
        <w:t xml:space="preserve"> per cent</w:t>
      </w:r>
      <w:r w:rsidRPr="0022239A">
        <w:rPr>
          <w:spacing w:val="-2"/>
          <w:kern w:val="22"/>
          <w:lang w:val="en-GB"/>
        </w:rPr>
        <w:t xml:space="preserve">). It also </w:t>
      </w:r>
      <w:r w:rsidR="003168C1" w:rsidRPr="0022239A">
        <w:rPr>
          <w:spacing w:val="-2"/>
          <w:kern w:val="22"/>
          <w:lang w:val="en-GB"/>
        </w:rPr>
        <w:t xml:space="preserve">operated </w:t>
      </w:r>
      <w:r w:rsidRPr="0022239A">
        <w:rPr>
          <w:spacing w:val="-2"/>
          <w:kern w:val="22"/>
          <w:lang w:val="en-GB"/>
        </w:rPr>
        <w:t>in Africa, Oceania</w:t>
      </w:r>
      <w:r w:rsidR="008C52E0" w:rsidRPr="0022239A">
        <w:rPr>
          <w:spacing w:val="-2"/>
          <w:kern w:val="22"/>
          <w:lang w:val="en-GB"/>
        </w:rPr>
        <w:t>,</w:t>
      </w:r>
      <w:r w:rsidRPr="0022239A">
        <w:rPr>
          <w:spacing w:val="-2"/>
          <w:kern w:val="22"/>
          <w:lang w:val="en-GB"/>
        </w:rPr>
        <w:t xml:space="preserve"> Asia, and the U</w:t>
      </w:r>
      <w:r w:rsidR="000C5EC9" w:rsidRPr="0022239A">
        <w:rPr>
          <w:spacing w:val="-2"/>
          <w:kern w:val="22"/>
          <w:lang w:val="en-GB"/>
        </w:rPr>
        <w:t>nited States</w:t>
      </w:r>
      <w:r w:rsidRPr="0022239A">
        <w:rPr>
          <w:spacing w:val="-2"/>
          <w:kern w:val="22"/>
          <w:lang w:val="en-GB"/>
        </w:rPr>
        <w:t xml:space="preserve">. </w:t>
      </w:r>
      <w:proofErr w:type="spellStart"/>
      <w:r w:rsidRPr="0022239A">
        <w:rPr>
          <w:spacing w:val="-2"/>
          <w:kern w:val="22"/>
          <w:lang w:val="en-GB"/>
        </w:rPr>
        <w:t>Etex</w:t>
      </w:r>
      <w:proofErr w:type="spellEnd"/>
      <w:r w:rsidRPr="0022239A">
        <w:rPr>
          <w:spacing w:val="-2"/>
          <w:kern w:val="22"/>
          <w:lang w:val="en-GB"/>
        </w:rPr>
        <w:t xml:space="preserve"> Group </w:t>
      </w:r>
      <w:r w:rsidR="003168C1" w:rsidRPr="0022239A">
        <w:rPr>
          <w:spacing w:val="-2"/>
          <w:kern w:val="22"/>
          <w:lang w:val="en-GB"/>
        </w:rPr>
        <w:t xml:space="preserve">consisted </w:t>
      </w:r>
      <w:r w:rsidRPr="0022239A">
        <w:rPr>
          <w:spacing w:val="-2"/>
          <w:kern w:val="22"/>
          <w:lang w:val="en-GB"/>
        </w:rPr>
        <w:t xml:space="preserve">of 84 affiliated companies, </w:t>
      </w:r>
      <w:proofErr w:type="spellStart"/>
      <w:r w:rsidR="005965F7">
        <w:rPr>
          <w:spacing w:val="-2"/>
          <w:kern w:val="22"/>
          <w:lang w:val="en-GB"/>
        </w:rPr>
        <w:t>and</w:t>
      </w:r>
      <w:r w:rsidRPr="0022239A">
        <w:rPr>
          <w:spacing w:val="-2"/>
          <w:kern w:val="22"/>
          <w:lang w:val="en-GB"/>
        </w:rPr>
        <w:t>present</w:t>
      </w:r>
      <w:proofErr w:type="spellEnd"/>
      <w:r w:rsidRPr="0022239A">
        <w:rPr>
          <w:spacing w:val="-2"/>
          <w:kern w:val="22"/>
          <w:lang w:val="en-GB"/>
        </w:rPr>
        <w:t xml:space="preserve"> in 40 countries, </w:t>
      </w:r>
      <w:r w:rsidR="005965F7">
        <w:rPr>
          <w:spacing w:val="-2"/>
          <w:kern w:val="22"/>
          <w:lang w:val="en-GB"/>
        </w:rPr>
        <w:t>and employed</w:t>
      </w:r>
      <w:r w:rsidRPr="0022239A">
        <w:rPr>
          <w:spacing w:val="-2"/>
          <w:kern w:val="22"/>
          <w:lang w:val="en-GB"/>
        </w:rPr>
        <w:t xml:space="preserve"> more than 12,500 people,</w:t>
      </w:r>
      <w:r w:rsidR="005965F7">
        <w:rPr>
          <w:spacing w:val="-2"/>
          <w:kern w:val="22"/>
          <w:lang w:val="en-GB"/>
        </w:rPr>
        <w:t xml:space="preserve"> who were</w:t>
      </w:r>
      <w:r w:rsidRPr="0022239A">
        <w:rPr>
          <w:spacing w:val="-2"/>
          <w:kern w:val="22"/>
          <w:lang w:val="en-GB"/>
        </w:rPr>
        <w:t xml:space="preserve"> spread across the various products and industries in which they operate</w:t>
      </w:r>
      <w:r w:rsidR="003168C1" w:rsidRPr="0022239A">
        <w:rPr>
          <w:spacing w:val="-2"/>
          <w:kern w:val="22"/>
          <w:lang w:val="en-GB"/>
        </w:rPr>
        <w:t>d</w:t>
      </w:r>
      <w:r w:rsidRPr="0022239A">
        <w:rPr>
          <w:spacing w:val="-2"/>
          <w:kern w:val="22"/>
          <w:lang w:val="en-GB"/>
        </w:rPr>
        <w:t>.</w:t>
      </w:r>
      <w:r w:rsidR="000C5EC9" w:rsidRPr="0022239A">
        <w:rPr>
          <w:spacing w:val="-2"/>
          <w:kern w:val="22"/>
          <w:lang w:val="en-GB"/>
        </w:rPr>
        <w:t xml:space="preserve"> </w:t>
      </w:r>
    </w:p>
    <w:p w14:paraId="5AE34288" w14:textId="77777777" w:rsidR="00B23F3E" w:rsidRPr="00B05F14" w:rsidRDefault="00B23F3E" w:rsidP="00F96F02">
      <w:pPr>
        <w:pStyle w:val="BodyTextMain"/>
        <w:rPr>
          <w:lang w:val="en-GB"/>
        </w:rPr>
      </w:pPr>
    </w:p>
    <w:p w14:paraId="5B7C3864" w14:textId="28BB61F2" w:rsidR="006C5EC6" w:rsidRDefault="006C5EC6" w:rsidP="00F96F02">
      <w:pPr>
        <w:pStyle w:val="BodyTextMain"/>
        <w:rPr>
          <w:lang w:val="en-GB"/>
        </w:rPr>
      </w:pPr>
      <w:r w:rsidRPr="00B05F14">
        <w:rPr>
          <w:lang w:val="en-GB"/>
        </w:rPr>
        <w:t>The second</w:t>
      </w:r>
      <w:r w:rsidR="000C5EC9">
        <w:rPr>
          <w:lang w:val="en-GB"/>
        </w:rPr>
        <w:t>-</w:t>
      </w:r>
      <w:r w:rsidRPr="00B05F14">
        <w:rPr>
          <w:lang w:val="en-GB"/>
        </w:rPr>
        <w:t xml:space="preserve">largest producer of </w:t>
      </w:r>
      <w:r w:rsidR="005965F7">
        <w:rPr>
          <w:lang w:val="en-GB"/>
        </w:rPr>
        <w:t>fibre cement</w:t>
      </w:r>
      <w:r w:rsidRPr="00B05F14">
        <w:rPr>
          <w:lang w:val="en-GB"/>
        </w:rPr>
        <w:t xml:space="preserve"> products in Europe </w:t>
      </w:r>
      <w:r w:rsidR="003168C1">
        <w:rPr>
          <w:lang w:val="en-GB"/>
        </w:rPr>
        <w:t>was</w:t>
      </w:r>
      <w:r w:rsidR="003168C1" w:rsidRPr="00B05F14">
        <w:rPr>
          <w:lang w:val="en-GB"/>
        </w:rPr>
        <w:t xml:space="preserve"> </w:t>
      </w:r>
      <w:proofErr w:type="spellStart"/>
      <w:r w:rsidR="004E3D24">
        <w:rPr>
          <w:lang w:val="en-GB"/>
        </w:rPr>
        <w:t>Cembrit</w:t>
      </w:r>
      <w:proofErr w:type="spellEnd"/>
      <w:r w:rsidR="000C5EC9">
        <w:rPr>
          <w:lang w:val="en-GB"/>
        </w:rPr>
        <w:t>,</w:t>
      </w:r>
      <w:r w:rsidRPr="00B05F14">
        <w:rPr>
          <w:lang w:val="en-GB"/>
        </w:rPr>
        <w:t xml:space="preserve"> with </w:t>
      </w:r>
      <w:r w:rsidR="000C5EC9">
        <w:rPr>
          <w:lang w:val="en-GB"/>
        </w:rPr>
        <w:t xml:space="preserve">a </w:t>
      </w:r>
      <w:r w:rsidRPr="00B05F14">
        <w:rPr>
          <w:lang w:val="en-GB"/>
        </w:rPr>
        <w:t>16</w:t>
      </w:r>
      <w:r w:rsidR="00EE6FBD">
        <w:rPr>
          <w:lang w:val="en-GB"/>
        </w:rPr>
        <w:t xml:space="preserve"> per cent</w:t>
      </w:r>
      <w:r w:rsidRPr="00B05F14">
        <w:rPr>
          <w:lang w:val="en-GB"/>
        </w:rPr>
        <w:t xml:space="preserve"> market share; Swiss Eternit AG c</w:t>
      </w:r>
      <w:r w:rsidR="000C5EC9">
        <w:rPr>
          <w:lang w:val="en-GB"/>
        </w:rPr>
        <w:t>a</w:t>
      </w:r>
      <w:r w:rsidRPr="00B05F14">
        <w:rPr>
          <w:lang w:val="en-GB"/>
        </w:rPr>
        <w:t>me</w:t>
      </w:r>
      <w:r>
        <w:rPr>
          <w:lang w:val="en-GB"/>
        </w:rPr>
        <w:t xml:space="preserve"> in</w:t>
      </w:r>
      <w:r w:rsidRPr="00B05F14">
        <w:rPr>
          <w:lang w:val="en-GB"/>
        </w:rPr>
        <w:t xml:space="preserve"> third (7</w:t>
      </w:r>
      <w:r w:rsidR="00EE6FBD">
        <w:rPr>
          <w:lang w:val="en-GB"/>
        </w:rPr>
        <w:t xml:space="preserve"> per cent</w:t>
      </w:r>
      <w:r w:rsidRPr="00B05F14">
        <w:rPr>
          <w:lang w:val="en-GB"/>
        </w:rPr>
        <w:t>), followed by EWLH (5</w:t>
      </w:r>
      <w:r w:rsidR="00EE6FBD">
        <w:rPr>
          <w:lang w:val="en-GB"/>
        </w:rPr>
        <w:t xml:space="preserve"> per cent</w:t>
      </w:r>
      <w:r w:rsidRPr="00B05F14">
        <w:rPr>
          <w:lang w:val="en-GB"/>
        </w:rPr>
        <w:t xml:space="preserve">). Swiss Eternit AG and EWLH </w:t>
      </w:r>
      <w:r w:rsidR="003168C1">
        <w:rPr>
          <w:lang w:val="en-GB"/>
        </w:rPr>
        <w:t>were</w:t>
      </w:r>
      <w:r w:rsidR="003168C1" w:rsidRPr="00B05F14">
        <w:rPr>
          <w:lang w:val="en-GB"/>
        </w:rPr>
        <w:t xml:space="preserve"> </w:t>
      </w:r>
      <w:r w:rsidRPr="00B05F14">
        <w:rPr>
          <w:lang w:val="en-GB"/>
        </w:rPr>
        <w:t>believed to g</w:t>
      </w:r>
      <w:r w:rsidR="004E3D24">
        <w:rPr>
          <w:lang w:val="en-GB"/>
        </w:rPr>
        <w:t>enerate the main portion of their sales from</w:t>
      </w:r>
      <w:r w:rsidRPr="00B05F14">
        <w:rPr>
          <w:lang w:val="en-GB"/>
        </w:rPr>
        <w:t xml:space="preserve"> their domestic</w:t>
      </w:r>
      <w:r>
        <w:rPr>
          <w:lang w:val="en-GB"/>
        </w:rPr>
        <w:t xml:space="preserve"> markets</w:t>
      </w:r>
      <w:r w:rsidR="004E3D24">
        <w:rPr>
          <w:lang w:val="en-GB"/>
        </w:rPr>
        <w:t xml:space="preserve"> of </w:t>
      </w:r>
      <w:r w:rsidRPr="00B05F14">
        <w:rPr>
          <w:lang w:val="en-GB"/>
        </w:rPr>
        <w:t>Swi</w:t>
      </w:r>
      <w:r w:rsidR="007C1D20">
        <w:rPr>
          <w:lang w:val="en-GB"/>
        </w:rPr>
        <w:t>tzerland</w:t>
      </w:r>
      <w:r w:rsidRPr="00B05F14">
        <w:rPr>
          <w:lang w:val="en-GB"/>
        </w:rPr>
        <w:t xml:space="preserve"> and Austria, respectively. During</w:t>
      </w:r>
      <w:r>
        <w:rPr>
          <w:lang w:val="en-GB"/>
        </w:rPr>
        <w:t xml:space="preserve"> the</w:t>
      </w:r>
      <w:r w:rsidRPr="00B05F14">
        <w:rPr>
          <w:lang w:val="en-GB"/>
        </w:rPr>
        <w:t xml:space="preserve"> late </w:t>
      </w:r>
      <w:r w:rsidR="000C5EC9">
        <w:rPr>
          <w:lang w:val="en-GB"/>
        </w:rPr>
        <w:t>19</w:t>
      </w:r>
      <w:r w:rsidRPr="00B05F14">
        <w:rPr>
          <w:lang w:val="en-GB"/>
        </w:rPr>
        <w:t>90s, Swiss Eternit AG started proactive</w:t>
      </w:r>
      <w:r w:rsidR="007C1D20">
        <w:rPr>
          <w:lang w:val="en-GB"/>
        </w:rPr>
        <w:t>ly</w:t>
      </w:r>
      <w:r w:rsidRPr="00B05F14">
        <w:rPr>
          <w:lang w:val="en-GB"/>
        </w:rPr>
        <w:t xml:space="preserve"> promot</w:t>
      </w:r>
      <w:r w:rsidR="007C1D20">
        <w:rPr>
          <w:lang w:val="en-GB"/>
        </w:rPr>
        <w:t>ing</w:t>
      </w:r>
      <w:r w:rsidRPr="00B05F14">
        <w:rPr>
          <w:lang w:val="en-GB"/>
        </w:rPr>
        <w:t xml:space="preserve"> </w:t>
      </w:r>
      <w:r w:rsidR="000C5EC9">
        <w:rPr>
          <w:lang w:val="en-GB"/>
        </w:rPr>
        <w:t>its</w:t>
      </w:r>
      <w:r w:rsidR="000C5EC9" w:rsidRPr="00B05F14">
        <w:rPr>
          <w:lang w:val="en-GB"/>
        </w:rPr>
        <w:t xml:space="preserve"> </w:t>
      </w:r>
      <w:r w:rsidRPr="00B05F14">
        <w:rPr>
          <w:lang w:val="en-GB"/>
        </w:rPr>
        <w:t>high</w:t>
      </w:r>
      <w:r>
        <w:rPr>
          <w:lang w:val="en-GB"/>
        </w:rPr>
        <w:t>-</w:t>
      </w:r>
      <w:r w:rsidRPr="00B05F14">
        <w:rPr>
          <w:lang w:val="en-GB"/>
        </w:rPr>
        <w:t>end façade</w:t>
      </w:r>
      <w:r>
        <w:rPr>
          <w:lang w:val="en-GB"/>
        </w:rPr>
        <w:t>-</w:t>
      </w:r>
      <w:r w:rsidRPr="00B05F14">
        <w:rPr>
          <w:lang w:val="en-GB"/>
        </w:rPr>
        <w:t xml:space="preserve">cladding products outside Switzerland and </w:t>
      </w:r>
      <w:r w:rsidR="007C1D20">
        <w:rPr>
          <w:lang w:val="en-GB"/>
        </w:rPr>
        <w:t>later</w:t>
      </w:r>
      <w:r w:rsidR="007C1D20" w:rsidRPr="00B05F14">
        <w:rPr>
          <w:lang w:val="en-GB"/>
        </w:rPr>
        <w:t xml:space="preserve"> </w:t>
      </w:r>
      <w:r w:rsidRPr="00B05F14">
        <w:rPr>
          <w:lang w:val="en-GB"/>
        </w:rPr>
        <w:t xml:space="preserve">increased </w:t>
      </w:r>
      <w:r w:rsidR="000C5EC9">
        <w:rPr>
          <w:lang w:val="en-GB"/>
        </w:rPr>
        <w:t>its</w:t>
      </w:r>
      <w:r w:rsidR="000C5EC9" w:rsidRPr="00B05F14">
        <w:rPr>
          <w:lang w:val="en-GB"/>
        </w:rPr>
        <w:t xml:space="preserve"> </w:t>
      </w:r>
      <w:r w:rsidRPr="00B05F14">
        <w:rPr>
          <w:lang w:val="en-GB"/>
        </w:rPr>
        <w:t xml:space="preserve">market share by exporting to several European countries. </w:t>
      </w:r>
    </w:p>
    <w:p w14:paraId="478C3E20" w14:textId="77777777" w:rsidR="00B23F3E" w:rsidRPr="00B05F14" w:rsidRDefault="00B23F3E" w:rsidP="00F96F02">
      <w:pPr>
        <w:pStyle w:val="BodyTextMain"/>
        <w:rPr>
          <w:lang w:val="en-GB"/>
        </w:rPr>
      </w:pPr>
    </w:p>
    <w:p w14:paraId="6A383DBF" w14:textId="7592E0B9" w:rsidR="006C5EC6" w:rsidRDefault="006C5EC6" w:rsidP="00F96F02">
      <w:pPr>
        <w:pStyle w:val="BodyTextMain"/>
        <w:rPr>
          <w:lang w:val="en-GB"/>
        </w:rPr>
      </w:pPr>
      <w:r w:rsidRPr="00B05F14">
        <w:rPr>
          <w:lang w:val="en-GB"/>
        </w:rPr>
        <w:t>The remaining 18</w:t>
      </w:r>
      <w:r w:rsidR="00EE6FBD">
        <w:rPr>
          <w:lang w:val="en-GB"/>
        </w:rPr>
        <w:t xml:space="preserve"> per cent</w:t>
      </w:r>
      <w:r w:rsidRPr="00B05F14">
        <w:rPr>
          <w:lang w:val="en-GB"/>
        </w:rPr>
        <w:t xml:space="preserve"> </w:t>
      </w:r>
      <w:r w:rsidR="00F445C7">
        <w:rPr>
          <w:lang w:val="en-GB"/>
        </w:rPr>
        <w:t>market share was</w:t>
      </w:r>
      <w:r w:rsidR="00F445C7" w:rsidRPr="00B05F14">
        <w:rPr>
          <w:lang w:val="en-GB"/>
        </w:rPr>
        <w:t xml:space="preserve"> </w:t>
      </w:r>
      <w:r w:rsidRPr="00B05F14">
        <w:rPr>
          <w:lang w:val="en-GB"/>
        </w:rPr>
        <w:t xml:space="preserve">distributed among smaller independent </w:t>
      </w:r>
      <w:r w:rsidR="005965F7">
        <w:rPr>
          <w:lang w:val="en-GB"/>
        </w:rPr>
        <w:t>fibre cement</w:t>
      </w:r>
      <w:r w:rsidRPr="00B05F14">
        <w:rPr>
          <w:lang w:val="en-GB"/>
        </w:rPr>
        <w:t xml:space="preserve"> manufacturers that </w:t>
      </w:r>
      <w:r w:rsidR="003168C1">
        <w:rPr>
          <w:lang w:val="en-GB"/>
        </w:rPr>
        <w:t>were</w:t>
      </w:r>
      <w:r w:rsidR="003168C1" w:rsidRPr="00B05F14">
        <w:rPr>
          <w:lang w:val="en-GB"/>
        </w:rPr>
        <w:t xml:space="preserve"> </w:t>
      </w:r>
      <w:r w:rsidRPr="00B05F14">
        <w:rPr>
          <w:lang w:val="en-GB"/>
        </w:rPr>
        <w:t>characteri</w:t>
      </w:r>
      <w:r w:rsidR="000C5EC9">
        <w:rPr>
          <w:lang w:val="en-GB"/>
        </w:rPr>
        <w:t>z</w:t>
      </w:r>
      <w:r w:rsidRPr="00B05F14">
        <w:rPr>
          <w:lang w:val="en-GB"/>
        </w:rPr>
        <w:t>ed as having o</w:t>
      </w:r>
      <w:r w:rsidR="004E3D24">
        <w:rPr>
          <w:lang w:val="en-GB"/>
        </w:rPr>
        <w:t>ne manufacturing unit and</w:t>
      </w:r>
      <w:r w:rsidRPr="00B05F14">
        <w:rPr>
          <w:lang w:val="en-GB"/>
        </w:rPr>
        <w:t xml:space="preserve"> a large market share in their domestic markets, in many cases supplemented by e</w:t>
      </w:r>
      <w:r w:rsidR="004E3D24">
        <w:rPr>
          <w:lang w:val="en-GB"/>
        </w:rPr>
        <w:t>xport</w:t>
      </w:r>
      <w:r w:rsidRPr="00B05F14">
        <w:rPr>
          <w:lang w:val="en-GB"/>
        </w:rPr>
        <w:t xml:space="preserve"> sales. There </w:t>
      </w:r>
      <w:r w:rsidR="003168C1">
        <w:rPr>
          <w:lang w:val="en-GB"/>
        </w:rPr>
        <w:t>were</w:t>
      </w:r>
      <w:r w:rsidR="003168C1" w:rsidRPr="00B05F14">
        <w:rPr>
          <w:lang w:val="en-GB"/>
        </w:rPr>
        <w:t xml:space="preserve"> </w:t>
      </w:r>
      <w:r w:rsidRPr="00B05F14">
        <w:rPr>
          <w:lang w:val="en-GB"/>
        </w:rPr>
        <w:t xml:space="preserve">10 independent producers, four of which </w:t>
      </w:r>
      <w:r w:rsidR="003168C1">
        <w:rPr>
          <w:lang w:val="en-GB"/>
        </w:rPr>
        <w:t>were</w:t>
      </w:r>
      <w:r w:rsidR="003168C1" w:rsidRPr="00B05F14">
        <w:rPr>
          <w:lang w:val="en-GB"/>
        </w:rPr>
        <w:t xml:space="preserve"> </w:t>
      </w:r>
      <w:r w:rsidRPr="00B05F14">
        <w:rPr>
          <w:lang w:val="en-GB"/>
        </w:rPr>
        <w:t>Italian, three Portuguese, one Czech, one Belgi</w:t>
      </w:r>
      <w:r>
        <w:rPr>
          <w:lang w:val="en-GB"/>
        </w:rPr>
        <w:t>an,</w:t>
      </w:r>
      <w:r w:rsidRPr="00B05F14">
        <w:rPr>
          <w:lang w:val="en-GB"/>
        </w:rPr>
        <w:t xml:space="preserve"> and one German. </w:t>
      </w:r>
      <w:r w:rsidR="00F445C7">
        <w:rPr>
          <w:lang w:val="en-GB"/>
        </w:rPr>
        <w:t>Of</w:t>
      </w:r>
      <w:r w:rsidRPr="00B05F14">
        <w:rPr>
          <w:lang w:val="en-GB"/>
        </w:rPr>
        <w:t xml:space="preserve"> the Italian manufacturers</w:t>
      </w:r>
      <w:r w:rsidR="00F445C7">
        <w:rPr>
          <w:lang w:val="en-GB"/>
        </w:rPr>
        <w:t>,</w:t>
      </w:r>
      <w:r w:rsidRPr="00B05F14">
        <w:rPr>
          <w:lang w:val="en-GB"/>
        </w:rPr>
        <w:t xml:space="preserve"> </w:t>
      </w:r>
      <w:r w:rsidR="00F445C7">
        <w:rPr>
          <w:lang w:val="en-GB"/>
        </w:rPr>
        <w:t xml:space="preserve">two </w:t>
      </w:r>
      <w:r w:rsidR="003168C1" w:rsidRPr="00B05F14">
        <w:rPr>
          <w:lang w:val="en-GB"/>
        </w:rPr>
        <w:t>ha</w:t>
      </w:r>
      <w:r w:rsidR="003168C1">
        <w:rPr>
          <w:lang w:val="en-GB"/>
        </w:rPr>
        <w:t>d</w:t>
      </w:r>
      <w:r w:rsidR="003168C1" w:rsidRPr="00B05F14">
        <w:rPr>
          <w:lang w:val="en-GB"/>
        </w:rPr>
        <w:t xml:space="preserve"> </w:t>
      </w:r>
      <w:r w:rsidRPr="00B05F14">
        <w:rPr>
          <w:lang w:val="en-GB"/>
        </w:rPr>
        <w:t xml:space="preserve">only limited activities, </w:t>
      </w:r>
      <w:r w:rsidR="00F445C7">
        <w:rPr>
          <w:lang w:val="en-GB"/>
        </w:rPr>
        <w:t xml:space="preserve">and two had </w:t>
      </w:r>
      <w:r w:rsidR="00F445C7" w:rsidRPr="00B05F14">
        <w:rPr>
          <w:lang w:val="en-GB"/>
        </w:rPr>
        <w:t>ceased production in 2001 and 2004</w:t>
      </w:r>
      <w:r w:rsidR="00F445C7">
        <w:rPr>
          <w:lang w:val="en-GB"/>
        </w:rPr>
        <w:t>,</w:t>
      </w:r>
      <w:r w:rsidR="00F445C7" w:rsidRPr="00B05F14">
        <w:rPr>
          <w:lang w:val="en-GB"/>
        </w:rPr>
        <w:t xml:space="preserve"> </w:t>
      </w:r>
      <w:r w:rsidR="00F445C7" w:rsidRPr="00B05F14">
        <w:rPr>
          <w:lang w:val="en-GB"/>
        </w:rPr>
        <w:lastRenderedPageBreak/>
        <w:t>respectively</w:t>
      </w:r>
      <w:r w:rsidR="00F445C7">
        <w:rPr>
          <w:lang w:val="en-GB"/>
        </w:rPr>
        <w:t xml:space="preserve">; one </w:t>
      </w:r>
      <w:r w:rsidR="006B581B">
        <w:rPr>
          <w:lang w:val="en-GB"/>
        </w:rPr>
        <w:t xml:space="preserve">of the two that ceased production </w:t>
      </w:r>
      <w:r w:rsidR="00F445C7">
        <w:rPr>
          <w:lang w:val="en-GB"/>
        </w:rPr>
        <w:t xml:space="preserve">had </w:t>
      </w:r>
      <w:r w:rsidR="00F445C7" w:rsidRPr="00B05F14">
        <w:rPr>
          <w:lang w:val="en-GB"/>
        </w:rPr>
        <w:t xml:space="preserve">produced asbestos-free corrugated sheets under </w:t>
      </w:r>
      <w:r w:rsidR="00F445C7">
        <w:rPr>
          <w:lang w:val="en-GB"/>
        </w:rPr>
        <w:t>a</w:t>
      </w:r>
      <w:r w:rsidR="00F445C7" w:rsidRPr="00B05F14">
        <w:rPr>
          <w:lang w:val="en-GB"/>
        </w:rPr>
        <w:t xml:space="preserve"> </w:t>
      </w:r>
      <w:r w:rsidR="00F445C7">
        <w:rPr>
          <w:lang w:val="en-GB"/>
        </w:rPr>
        <w:t xml:space="preserve">licence granted by </w:t>
      </w:r>
      <w:proofErr w:type="spellStart"/>
      <w:r w:rsidR="00F445C7">
        <w:rPr>
          <w:lang w:val="en-GB"/>
        </w:rPr>
        <w:t>Cembrit</w:t>
      </w:r>
      <w:proofErr w:type="spellEnd"/>
      <w:r w:rsidR="00F445C7" w:rsidRPr="00B05F14">
        <w:rPr>
          <w:lang w:val="en-GB"/>
        </w:rPr>
        <w:t>.</w:t>
      </w:r>
      <w:r w:rsidR="00F445C7">
        <w:rPr>
          <w:lang w:val="en-GB"/>
        </w:rPr>
        <w:t xml:space="preserve"> T</w:t>
      </w:r>
      <w:r w:rsidRPr="00B05F14">
        <w:rPr>
          <w:lang w:val="en-GB"/>
        </w:rPr>
        <w:t xml:space="preserve">he </w:t>
      </w:r>
      <w:r w:rsidR="00F445C7">
        <w:rPr>
          <w:lang w:val="en-GB"/>
        </w:rPr>
        <w:t xml:space="preserve">very small </w:t>
      </w:r>
      <w:r w:rsidRPr="00B05F14">
        <w:rPr>
          <w:lang w:val="en-GB"/>
        </w:rPr>
        <w:t xml:space="preserve">Czech </w:t>
      </w:r>
      <w:r w:rsidR="00F445C7">
        <w:rPr>
          <w:lang w:val="en-GB"/>
        </w:rPr>
        <w:t>producer</w:t>
      </w:r>
      <w:r w:rsidR="00F445C7" w:rsidRPr="00B05F14">
        <w:rPr>
          <w:lang w:val="en-GB"/>
        </w:rPr>
        <w:t xml:space="preserve"> </w:t>
      </w:r>
      <w:r w:rsidR="003168C1">
        <w:rPr>
          <w:lang w:val="en-GB"/>
        </w:rPr>
        <w:t>was</w:t>
      </w:r>
      <w:r w:rsidR="003168C1" w:rsidRPr="00B05F14">
        <w:rPr>
          <w:lang w:val="en-GB"/>
        </w:rPr>
        <w:t xml:space="preserve"> </w:t>
      </w:r>
      <w:r w:rsidRPr="00B05F14">
        <w:rPr>
          <w:lang w:val="en-GB"/>
        </w:rPr>
        <w:t xml:space="preserve">rarely mentioned within the industry. </w:t>
      </w:r>
    </w:p>
    <w:p w14:paraId="0AA5A65A" w14:textId="77777777" w:rsidR="00B23F3E" w:rsidRPr="00B05F14" w:rsidRDefault="00B23F3E" w:rsidP="00F96F02">
      <w:pPr>
        <w:pStyle w:val="BodyTextMain"/>
        <w:rPr>
          <w:lang w:val="en-GB"/>
        </w:rPr>
      </w:pPr>
    </w:p>
    <w:p w14:paraId="0FEB75A2" w14:textId="1148A386" w:rsidR="006C5EC6" w:rsidRDefault="004E3D24" w:rsidP="00F96F02">
      <w:pPr>
        <w:pStyle w:val="BodyTextMain"/>
        <w:rPr>
          <w:lang w:val="en-GB"/>
        </w:rPr>
      </w:pPr>
      <w:proofErr w:type="spellStart"/>
      <w:r>
        <w:rPr>
          <w:lang w:val="en-GB"/>
        </w:rPr>
        <w:t>Cembrit</w:t>
      </w:r>
      <w:proofErr w:type="spellEnd"/>
      <w:r w:rsidR="006C5EC6" w:rsidRPr="00B05F14">
        <w:rPr>
          <w:lang w:val="en-GB"/>
        </w:rPr>
        <w:t xml:space="preserve"> </w:t>
      </w:r>
      <w:r w:rsidR="00E25BA8">
        <w:rPr>
          <w:lang w:val="en-GB"/>
        </w:rPr>
        <w:t>was</w:t>
      </w:r>
      <w:r w:rsidR="00E25BA8" w:rsidRPr="00B05F14">
        <w:rPr>
          <w:lang w:val="en-GB"/>
        </w:rPr>
        <w:t xml:space="preserve"> </w:t>
      </w:r>
      <w:r w:rsidR="006C5EC6" w:rsidRPr="00B05F14">
        <w:rPr>
          <w:lang w:val="en-GB"/>
        </w:rPr>
        <w:t xml:space="preserve">the market leader in </w:t>
      </w:r>
      <w:r w:rsidR="006C5EC6">
        <w:rPr>
          <w:lang w:val="en-GB"/>
        </w:rPr>
        <w:t xml:space="preserve">the </w:t>
      </w:r>
      <w:r w:rsidR="006C5EC6" w:rsidRPr="00B05F14">
        <w:rPr>
          <w:lang w:val="en-GB"/>
        </w:rPr>
        <w:t>Scandinavian markets</w:t>
      </w:r>
      <w:r w:rsidR="00BB0D79">
        <w:rPr>
          <w:lang w:val="en-GB"/>
        </w:rPr>
        <w:t>,</w:t>
      </w:r>
      <w:r w:rsidR="006C5EC6" w:rsidRPr="00B05F14">
        <w:rPr>
          <w:lang w:val="en-GB"/>
        </w:rPr>
        <w:t xml:space="preserve"> </w:t>
      </w:r>
      <w:r w:rsidR="00BB0D79">
        <w:rPr>
          <w:lang w:val="en-GB"/>
        </w:rPr>
        <w:t>where it was</w:t>
      </w:r>
      <w:r w:rsidR="00E25BA8" w:rsidRPr="00B05F14">
        <w:rPr>
          <w:lang w:val="en-GB"/>
        </w:rPr>
        <w:t xml:space="preserve"> </w:t>
      </w:r>
      <w:r w:rsidR="006C5EC6" w:rsidRPr="00B05F14">
        <w:rPr>
          <w:lang w:val="en-GB"/>
        </w:rPr>
        <w:t xml:space="preserve">challenged by </w:t>
      </w:r>
      <w:proofErr w:type="spellStart"/>
      <w:r w:rsidR="006C5EC6" w:rsidRPr="00B05F14">
        <w:rPr>
          <w:lang w:val="en-GB"/>
        </w:rPr>
        <w:t>Etex</w:t>
      </w:r>
      <w:proofErr w:type="spellEnd"/>
      <w:r>
        <w:rPr>
          <w:lang w:val="en-GB"/>
        </w:rPr>
        <w:t xml:space="preserve"> Group. </w:t>
      </w:r>
      <w:proofErr w:type="spellStart"/>
      <w:r>
        <w:rPr>
          <w:lang w:val="en-GB"/>
        </w:rPr>
        <w:t>Cembrit</w:t>
      </w:r>
      <w:proofErr w:type="spellEnd"/>
      <w:r w:rsidR="006C5EC6" w:rsidRPr="00B05F14">
        <w:rPr>
          <w:lang w:val="en-GB"/>
        </w:rPr>
        <w:t xml:space="preserve"> also </w:t>
      </w:r>
      <w:r w:rsidR="00E25BA8">
        <w:rPr>
          <w:lang w:val="en-GB"/>
        </w:rPr>
        <w:t>had</w:t>
      </w:r>
      <w:r w:rsidR="00E25BA8" w:rsidRPr="00B05F14">
        <w:rPr>
          <w:lang w:val="en-GB"/>
        </w:rPr>
        <w:t xml:space="preserve"> </w:t>
      </w:r>
      <w:r w:rsidR="006C5EC6" w:rsidRPr="00B05F14">
        <w:rPr>
          <w:lang w:val="en-GB"/>
        </w:rPr>
        <w:t>a leading position in the Czech Republic and Poland. Western markets</w:t>
      </w:r>
      <w:r w:rsidR="00F445C7">
        <w:rPr>
          <w:lang w:val="en-GB"/>
        </w:rPr>
        <w:t>,</w:t>
      </w:r>
      <w:r w:rsidR="006C5EC6" w:rsidRPr="00B05F14">
        <w:rPr>
          <w:lang w:val="en-GB"/>
        </w:rPr>
        <w:t xml:space="preserve"> including </w:t>
      </w:r>
      <w:r>
        <w:rPr>
          <w:lang w:val="en-GB"/>
        </w:rPr>
        <w:t>those of the</w:t>
      </w:r>
      <w:r w:rsidR="006C5EC6">
        <w:rPr>
          <w:lang w:val="en-GB"/>
        </w:rPr>
        <w:t xml:space="preserve"> </w:t>
      </w:r>
      <w:r w:rsidR="006C5EC6" w:rsidRPr="00B05F14">
        <w:rPr>
          <w:lang w:val="en-GB"/>
        </w:rPr>
        <w:t>U</w:t>
      </w:r>
      <w:r w:rsidR="000C5EC9">
        <w:rPr>
          <w:lang w:val="en-GB"/>
        </w:rPr>
        <w:t>nited Kingdom</w:t>
      </w:r>
      <w:r w:rsidR="006C5EC6" w:rsidRPr="00B05F14">
        <w:rPr>
          <w:lang w:val="en-GB"/>
        </w:rPr>
        <w:t>, France</w:t>
      </w:r>
      <w:r w:rsidR="006C5EC6">
        <w:rPr>
          <w:lang w:val="en-GB"/>
        </w:rPr>
        <w:t>,</w:t>
      </w:r>
      <w:r>
        <w:rPr>
          <w:lang w:val="en-GB"/>
        </w:rPr>
        <w:t xml:space="preserve"> and Benelux</w:t>
      </w:r>
      <w:r w:rsidR="007B481B">
        <w:rPr>
          <w:lang w:val="en-GB"/>
        </w:rPr>
        <w:t>,</w:t>
      </w:r>
      <w:r w:rsidR="007B481B">
        <w:rPr>
          <w:rStyle w:val="FootnoteReference"/>
          <w:lang w:val="en-GB"/>
        </w:rPr>
        <w:footnoteReference w:id="14"/>
      </w:r>
      <w:r w:rsidR="006C5EC6" w:rsidRPr="00B05F14">
        <w:rPr>
          <w:lang w:val="en-GB"/>
        </w:rPr>
        <w:t xml:space="preserve"> </w:t>
      </w:r>
      <w:r w:rsidR="00E25BA8">
        <w:rPr>
          <w:lang w:val="en-GB"/>
        </w:rPr>
        <w:t>were</w:t>
      </w:r>
      <w:r w:rsidR="00E25BA8" w:rsidRPr="00B05F14">
        <w:rPr>
          <w:lang w:val="en-GB"/>
        </w:rPr>
        <w:t xml:space="preserve"> </w:t>
      </w:r>
      <w:r>
        <w:rPr>
          <w:lang w:val="en-GB"/>
        </w:rPr>
        <w:t xml:space="preserve">dominated by </w:t>
      </w:r>
      <w:proofErr w:type="spellStart"/>
      <w:r>
        <w:rPr>
          <w:lang w:val="en-GB"/>
        </w:rPr>
        <w:t>Etex</w:t>
      </w:r>
      <w:proofErr w:type="spellEnd"/>
      <w:r w:rsidR="006C5EC6" w:rsidRPr="00B05F14">
        <w:rPr>
          <w:lang w:val="en-GB"/>
        </w:rPr>
        <w:t xml:space="preserve"> </w:t>
      </w:r>
      <w:r w:rsidR="006C5EC6">
        <w:rPr>
          <w:lang w:val="en-GB"/>
        </w:rPr>
        <w:t xml:space="preserve">and </w:t>
      </w:r>
      <w:r w:rsidR="000C5EC9">
        <w:rPr>
          <w:lang w:val="en-GB"/>
        </w:rPr>
        <w:t xml:space="preserve">were </w:t>
      </w:r>
      <w:r w:rsidR="006C5EC6" w:rsidRPr="00B05F14">
        <w:rPr>
          <w:lang w:val="en-GB"/>
        </w:rPr>
        <w:t xml:space="preserve">challenged by </w:t>
      </w:r>
      <w:proofErr w:type="spellStart"/>
      <w:r>
        <w:rPr>
          <w:lang w:val="en-GB"/>
        </w:rPr>
        <w:t>Cembrit</w:t>
      </w:r>
      <w:proofErr w:type="spellEnd"/>
      <w:r>
        <w:rPr>
          <w:lang w:val="en-GB"/>
        </w:rPr>
        <w:t xml:space="preserve"> </w:t>
      </w:r>
      <w:r w:rsidR="006C5EC6" w:rsidRPr="00B05F14">
        <w:rPr>
          <w:lang w:val="en-GB"/>
        </w:rPr>
        <w:t xml:space="preserve">and Italian companies. Meanwhile, </w:t>
      </w:r>
      <w:r w:rsidR="007C1D20">
        <w:rPr>
          <w:lang w:val="en-GB"/>
        </w:rPr>
        <w:t xml:space="preserve">Swiss </w:t>
      </w:r>
      <w:r w:rsidR="006C5EC6" w:rsidRPr="00B05F14">
        <w:rPr>
          <w:lang w:val="en-GB"/>
        </w:rPr>
        <w:t xml:space="preserve">Eternit AG </w:t>
      </w:r>
      <w:r w:rsidR="00E25BA8">
        <w:rPr>
          <w:lang w:val="en-GB"/>
        </w:rPr>
        <w:t>was</w:t>
      </w:r>
      <w:r w:rsidR="00E25BA8" w:rsidRPr="00B05F14">
        <w:rPr>
          <w:lang w:val="en-GB"/>
        </w:rPr>
        <w:t xml:space="preserve"> </w:t>
      </w:r>
      <w:r w:rsidR="006C5EC6" w:rsidRPr="00B05F14">
        <w:rPr>
          <w:lang w:val="en-GB"/>
        </w:rPr>
        <w:t xml:space="preserve">dominant in its home Swiss market, though </w:t>
      </w:r>
      <w:r w:rsidR="000C5EC9">
        <w:rPr>
          <w:lang w:val="en-GB"/>
        </w:rPr>
        <w:t xml:space="preserve">it was </w:t>
      </w:r>
      <w:r w:rsidR="006C5EC6" w:rsidRPr="00B05F14">
        <w:rPr>
          <w:lang w:val="en-GB"/>
        </w:rPr>
        <w:t xml:space="preserve">slightly challenged by Italian imports. However, this market </w:t>
      </w:r>
      <w:r w:rsidR="00E25BA8">
        <w:rPr>
          <w:lang w:val="en-GB"/>
        </w:rPr>
        <w:t>was</w:t>
      </w:r>
      <w:r w:rsidR="00E25BA8" w:rsidRPr="00B05F14">
        <w:rPr>
          <w:lang w:val="en-GB"/>
        </w:rPr>
        <w:t xml:space="preserve"> </w:t>
      </w:r>
      <w:r w:rsidR="006C5EC6" w:rsidRPr="00B05F14">
        <w:rPr>
          <w:lang w:val="en-GB"/>
        </w:rPr>
        <w:t xml:space="preserve">quite isolated </w:t>
      </w:r>
      <w:r w:rsidR="000C5EC9">
        <w:rPr>
          <w:lang w:val="en-GB"/>
        </w:rPr>
        <w:t>because</w:t>
      </w:r>
      <w:r w:rsidR="006C5EC6" w:rsidRPr="00B05F14">
        <w:rPr>
          <w:lang w:val="en-GB"/>
        </w:rPr>
        <w:t>, according to the local taste</w:t>
      </w:r>
      <w:r w:rsidR="007C1D20">
        <w:rPr>
          <w:lang w:val="en-GB"/>
        </w:rPr>
        <w:t>s</w:t>
      </w:r>
      <w:r w:rsidR="006C5EC6" w:rsidRPr="00B05F14">
        <w:rPr>
          <w:lang w:val="en-GB"/>
        </w:rPr>
        <w:t xml:space="preserve">, the product </w:t>
      </w:r>
      <w:r w:rsidR="00E25BA8">
        <w:rPr>
          <w:lang w:val="en-GB"/>
        </w:rPr>
        <w:t>was</w:t>
      </w:r>
      <w:r w:rsidR="00E25BA8" w:rsidRPr="00B05F14">
        <w:rPr>
          <w:lang w:val="en-GB"/>
        </w:rPr>
        <w:t xml:space="preserve"> </w:t>
      </w:r>
      <w:r w:rsidR="006C5EC6" w:rsidRPr="00B05F14">
        <w:rPr>
          <w:lang w:val="en-GB"/>
        </w:rPr>
        <w:t>differentiated in terms of appearance</w:t>
      </w:r>
      <w:r w:rsidR="008C52E0">
        <w:rPr>
          <w:lang w:val="en-GB"/>
        </w:rPr>
        <w:t xml:space="preserve"> </w:t>
      </w:r>
      <w:r w:rsidR="006C5EC6" w:rsidRPr="00B05F14">
        <w:rPr>
          <w:lang w:val="en-GB"/>
        </w:rPr>
        <w:t xml:space="preserve">and </w:t>
      </w:r>
      <w:r w:rsidR="00E25BA8">
        <w:rPr>
          <w:lang w:val="en-GB"/>
        </w:rPr>
        <w:t>was</w:t>
      </w:r>
      <w:r w:rsidR="00E25BA8" w:rsidRPr="00B05F14">
        <w:rPr>
          <w:lang w:val="en-GB"/>
        </w:rPr>
        <w:t xml:space="preserve"> </w:t>
      </w:r>
      <w:r w:rsidR="006C5EC6" w:rsidRPr="00B05F14">
        <w:rPr>
          <w:lang w:val="en-GB"/>
        </w:rPr>
        <w:t>general</w:t>
      </w:r>
      <w:r w:rsidR="006C5EC6">
        <w:rPr>
          <w:lang w:val="en-GB"/>
        </w:rPr>
        <w:t>ly</w:t>
      </w:r>
      <w:r w:rsidR="006C5EC6" w:rsidRPr="00B05F14">
        <w:rPr>
          <w:lang w:val="en-GB"/>
        </w:rPr>
        <w:t xml:space="preserve"> known for </w:t>
      </w:r>
      <w:r w:rsidR="000C5EC9">
        <w:rPr>
          <w:lang w:val="en-GB"/>
        </w:rPr>
        <w:t>its very</w:t>
      </w:r>
      <w:r w:rsidR="000C5EC9" w:rsidRPr="00B05F14">
        <w:rPr>
          <w:lang w:val="en-GB"/>
        </w:rPr>
        <w:t xml:space="preserve"> </w:t>
      </w:r>
      <w:r w:rsidR="006C5EC6" w:rsidRPr="00B05F14">
        <w:rPr>
          <w:lang w:val="en-GB"/>
        </w:rPr>
        <w:t>high quality. Likewise, the Austrian</w:t>
      </w:r>
      <w:r w:rsidR="00BB0D79">
        <w:rPr>
          <w:lang w:val="en-GB"/>
        </w:rPr>
        <w:t xml:space="preserve"> joint-venture partner</w:t>
      </w:r>
      <w:r w:rsidR="006C5EC6" w:rsidRPr="00B05F14">
        <w:rPr>
          <w:lang w:val="en-GB"/>
        </w:rPr>
        <w:t xml:space="preserve"> </w:t>
      </w:r>
      <w:r w:rsidR="00E25BA8" w:rsidRPr="00B05F14">
        <w:rPr>
          <w:lang w:val="en-GB"/>
        </w:rPr>
        <w:t>ha</w:t>
      </w:r>
      <w:r w:rsidR="00E25BA8">
        <w:rPr>
          <w:lang w:val="en-GB"/>
        </w:rPr>
        <w:t>d</w:t>
      </w:r>
      <w:r w:rsidR="00E25BA8" w:rsidRPr="00B05F14">
        <w:rPr>
          <w:lang w:val="en-GB"/>
        </w:rPr>
        <w:t xml:space="preserve"> </w:t>
      </w:r>
      <w:r w:rsidR="000C5A6A">
        <w:rPr>
          <w:lang w:val="en-GB"/>
        </w:rPr>
        <w:t>an</w:t>
      </w:r>
      <w:r w:rsidR="000C5A6A" w:rsidRPr="00B05F14">
        <w:rPr>
          <w:lang w:val="en-GB"/>
        </w:rPr>
        <w:t xml:space="preserve"> </w:t>
      </w:r>
      <w:r w:rsidR="006C5EC6" w:rsidRPr="00B05F14">
        <w:rPr>
          <w:lang w:val="en-GB"/>
        </w:rPr>
        <w:t>advantage in its home market</w:t>
      </w:r>
      <w:r w:rsidR="00BB0D79">
        <w:rPr>
          <w:lang w:val="en-GB"/>
        </w:rPr>
        <w:t xml:space="preserve"> and hardly faced any challenge.</w:t>
      </w:r>
      <w:r w:rsidR="006C5EC6" w:rsidRPr="00B05F14">
        <w:rPr>
          <w:lang w:val="en-GB"/>
        </w:rPr>
        <w:t xml:space="preserve"> </w:t>
      </w:r>
    </w:p>
    <w:p w14:paraId="570C7E66" w14:textId="77777777" w:rsidR="00B23F3E" w:rsidRPr="00B05F14" w:rsidRDefault="00B23F3E" w:rsidP="00F96F02">
      <w:pPr>
        <w:pStyle w:val="BodyTextMain"/>
        <w:rPr>
          <w:lang w:val="en-GB"/>
        </w:rPr>
      </w:pPr>
    </w:p>
    <w:p w14:paraId="1559F1E3" w14:textId="23D67544" w:rsidR="006C5EC6" w:rsidRDefault="006C5EC6" w:rsidP="00F96F02">
      <w:pPr>
        <w:pStyle w:val="BodyTextMain"/>
        <w:rPr>
          <w:lang w:val="en-GB"/>
        </w:rPr>
      </w:pPr>
      <w:r w:rsidRPr="00B05F14">
        <w:rPr>
          <w:lang w:val="en-GB"/>
        </w:rPr>
        <w:t xml:space="preserve">In terms of product portfolio, most producers </w:t>
      </w:r>
      <w:r w:rsidR="006B581B">
        <w:rPr>
          <w:lang w:val="en-GB"/>
        </w:rPr>
        <w:t xml:space="preserve">manufactured </w:t>
      </w:r>
      <w:r w:rsidRPr="00B05F14">
        <w:rPr>
          <w:lang w:val="en-GB"/>
        </w:rPr>
        <w:t xml:space="preserve">both corrugated and flat sheets, while a few </w:t>
      </w:r>
      <w:r w:rsidR="006B581B">
        <w:rPr>
          <w:lang w:val="en-GB"/>
        </w:rPr>
        <w:t>producers</w:t>
      </w:r>
      <w:r w:rsidR="006B581B" w:rsidRPr="00B05F14">
        <w:rPr>
          <w:lang w:val="en-GB"/>
        </w:rPr>
        <w:t xml:space="preserve"> </w:t>
      </w:r>
      <w:r w:rsidRPr="00B05F14">
        <w:rPr>
          <w:lang w:val="en-GB"/>
        </w:rPr>
        <w:t>speciali</w:t>
      </w:r>
      <w:r w:rsidR="000C5EC9">
        <w:rPr>
          <w:lang w:val="en-GB"/>
        </w:rPr>
        <w:t>z</w:t>
      </w:r>
      <w:r w:rsidRPr="00B05F14">
        <w:rPr>
          <w:lang w:val="en-GB"/>
        </w:rPr>
        <w:t>e</w:t>
      </w:r>
      <w:r w:rsidR="000C5EC9">
        <w:rPr>
          <w:lang w:val="en-GB"/>
        </w:rPr>
        <w:t>d</w:t>
      </w:r>
      <w:r w:rsidRPr="00B05F14">
        <w:rPr>
          <w:lang w:val="en-GB"/>
        </w:rPr>
        <w:t xml:space="preserve"> in corrugated sheets only. </w:t>
      </w:r>
      <w:proofErr w:type="spellStart"/>
      <w:r w:rsidRPr="00B05F14">
        <w:rPr>
          <w:lang w:val="en-GB"/>
        </w:rPr>
        <w:t>Etex</w:t>
      </w:r>
      <w:proofErr w:type="spellEnd"/>
      <w:r w:rsidRPr="00B05F14">
        <w:rPr>
          <w:lang w:val="en-GB"/>
        </w:rPr>
        <w:t xml:space="preserve"> Group </w:t>
      </w:r>
      <w:r w:rsidR="00266141">
        <w:rPr>
          <w:lang w:val="en-GB"/>
        </w:rPr>
        <w:t>was</w:t>
      </w:r>
      <w:r w:rsidR="00266141" w:rsidRPr="00B05F14">
        <w:rPr>
          <w:lang w:val="en-GB"/>
        </w:rPr>
        <w:t xml:space="preserve"> </w:t>
      </w:r>
      <w:r w:rsidRPr="00B05F14">
        <w:rPr>
          <w:lang w:val="en-GB"/>
        </w:rPr>
        <w:t xml:space="preserve">active in roofing materials </w:t>
      </w:r>
      <w:r w:rsidR="008C52E0" w:rsidRPr="00B05F14">
        <w:rPr>
          <w:lang w:val="en-GB"/>
        </w:rPr>
        <w:t xml:space="preserve">other </w:t>
      </w:r>
      <w:r w:rsidRPr="00B05F14">
        <w:rPr>
          <w:lang w:val="en-GB"/>
        </w:rPr>
        <w:t>than fibre</w:t>
      </w:r>
      <w:r w:rsidR="006B581B">
        <w:rPr>
          <w:lang w:val="en-GB"/>
        </w:rPr>
        <w:t xml:space="preserve"> </w:t>
      </w:r>
      <w:r w:rsidRPr="00B05F14">
        <w:rPr>
          <w:lang w:val="en-GB"/>
        </w:rPr>
        <w:t xml:space="preserve">cement, namely concrete roofing tiles and ceramic roofing tiles; </w:t>
      </w:r>
      <w:r>
        <w:rPr>
          <w:lang w:val="en-GB"/>
        </w:rPr>
        <w:t xml:space="preserve">indeed, </w:t>
      </w:r>
      <w:r w:rsidRPr="00B05F14">
        <w:rPr>
          <w:lang w:val="en-GB"/>
        </w:rPr>
        <w:t>fibre</w:t>
      </w:r>
      <w:r w:rsidR="008C52E0">
        <w:rPr>
          <w:lang w:val="en-GB"/>
        </w:rPr>
        <w:t xml:space="preserve"> </w:t>
      </w:r>
      <w:r w:rsidRPr="00B05F14">
        <w:rPr>
          <w:lang w:val="en-GB"/>
        </w:rPr>
        <w:t xml:space="preserve">cement </w:t>
      </w:r>
      <w:r w:rsidR="00266141" w:rsidRPr="00B05F14">
        <w:rPr>
          <w:lang w:val="en-GB"/>
        </w:rPr>
        <w:t>account</w:t>
      </w:r>
      <w:r w:rsidR="00266141">
        <w:rPr>
          <w:lang w:val="en-GB"/>
        </w:rPr>
        <w:t>ed</w:t>
      </w:r>
      <w:r w:rsidR="00266141" w:rsidRPr="00B05F14">
        <w:rPr>
          <w:lang w:val="en-GB"/>
        </w:rPr>
        <w:t xml:space="preserve"> </w:t>
      </w:r>
      <w:r w:rsidRPr="00B05F14">
        <w:rPr>
          <w:lang w:val="en-GB"/>
        </w:rPr>
        <w:t xml:space="preserve">for no more than about </w:t>
      </w:r>
      <w:r w:rsidR="000C5EC9">
        <w:rPr>
          <w:lang w:val="en-GB"/>
        </w:rPr>
        <w:t xml:space="preserve">one-third </w:t>
      </w:r>
      <w:r w:rsidRPr="00B05F14">
        <w:rPr>
          <w:lang w:val="en-GB"/>
        </w:rPr>
        <w:t xml:space="preserve">of </w:t>
      </w:r>
      <w:proofErr w:type="spellStart"/>
      <w:r w:rsidRPr="00B05F14">
        <w:rPr>
          <w:lang w:val="en-GB"/>
        </w:rPr>
        <w:t>Etex</w:t>
      </w:r>
      <w:proofErr w:type="spellEnd"/>
      <w:r w:rsidRPr="00B05F14">
        <w:rPr>
          <w:lang w:val="en-GB"/>
        </w:rPr>
        <w:t xml:space="preserve"> Group</w:t>
      </w:r>
      <w:r>
        <w:rPr>
          <w:lang w:val="en-GB"/>
        </w:rPr>
        <w:t>’s</w:t>
      </w:r>
      <w:r w:rsidRPr="00B05F14">
        <w:rPr>
          <w:lang w:val="en-GB"/>
        </w:rPr>
        <w:t xml:space="preserve"> turnover.</w:t>
      </w:r>
      <w:r w:rsidR="00513B28">
        <w:rPr>
          <w:lang w:val="en-GB"/>
        </w:rPr>
        <w:t xml:space="preserve"> </w:t>
      </w:r>
    </w:p>
    <w:p w14:paraId="36A15B58" w14:textId="77777777" w:rsidR="00B23F3E" w:rsidRPr="00B05F14" w:rsidRDefault="00B23F3E" w:rsidP="00F96F02">
      <w:pPr>
        <w:pStyle w:val="BodyTextMain"/>
        <w:rPr>
          <w:lang w:val="en-GB"/>
        </w:rPr>
      </w:pPr>
    </w:p>
    <w:p w14:paraId="673A1C8D" w14:textId="44314CB8" w:rsidR="006C5EC6" w:rsidRDefault="006C5EC6" w:rsidP="00F96F02">
      <w:pPr>
        <w:pStyle w:val="BodyTextMain"/>
        <w:rPr>
          <w:lang w:val="en-GB"/>
        </w:rPr>
      </w:pPr>
      <w:r w:rsidRPr="00B05F14">
        <w:rPr>
          <w:lang w:val="en-GB"/>
        </w:rPr>
        <w:t xml:space="preserve">The annual consumption of </w:t>
      </w:r>
      <w:r w:rsidR="005965F7">
        <w:rPr>
          <w:lang w:val="en-GB"/>
        </w:rPr>
        <w:t>fibre cement</w:t>
      </w:r>
      <w:r w:rsidRPr="00B05F14">
        <w:rPr>
          <w:lang w:val="en-GB"/>
        </w:rPr>
        <w:t xml:space="preserve"> products in Europe </w:t>
      </w:r>
      <w:r w:rsidR="00266141">
        <w:rPr>
          <w:lang w:val="en-GB"/>
        </w:rPr>
        <w:t>was</w:t>
      </w:r>
      <w:r w:rsidR="00266141" w:rsidRPr="00B05F14">
        <w:rPr>
          <w:lang w:val="en-GB"/>
        </w:rPr>
        <w:t xml:space="preserve"> </w:t>
      </w:r>
      <w:r w:rsidRPr="00B05F14">
        <w:rPr>
          <w:lang w:val="en-GB"/>
        </w:rPr>
        <w:t xml:space="preserve">estimated at approximately 1.5 million tonnes, with the largest demand coming from Western Europe (see Exhibit </w:t>
      </w:r>
      <w:r w:rsidR="00266141">
        <w:rPr>
          <w:lang w:val="en-GB"/>
        </w:rPr>
        <w:t>4</w:t>
      </w:r>
      <w:r w:rsidRPr="00B05F14">
        <w:rPr>
          <w:lang w:val="en-GB"/>
        </w:rPr>
        <w:t>). By volume, corrugated sheets account</w:t>
      </w:r>
      <w:r w:rsidR="00266141">
        <w:rPr>
          <w:lang w:val="en-GB"/>
        </w:rPr>
        <w:t>ed</w:t>
      </w:r>
      <w:r w:rsidRPr="00B05F14">
        <w:rPr>
          <w:lang w:val="en-GB"/>
        </w:rPr>
        <w:t xml:space="preserve"> for approximately 64</w:t>
      </w:r>
      <w:r w:rsidR="00EE6FBD">
        <w:rPr>
          <w:lang w:val="en-GB"/>
        </w:rPr>
        <w:t xml:space="preserve"> per cent</w:t>
      </w:r>
      <w:r w:rsidRPr="00B05F14">
        <w:rPr>
          <w:lang w:val="en-GB"/>
        </w:rPr>
        <w:t xml:space="preserve"> of total volume, followed by slates </w:t>
      </w:r>
      <w:r>
        <w:rPr>
          <w:lang w:val="en-GB"/>
        </w:rPr>
        <w:t xml:space="preserve">at </w:t>
      </w:r>
      <w:r w:rsidRPr="00B05F14">
        <w:rPr>
          <w:lang w:val="en-GB"/>
        </w:rPr>
        <w:t>27</w:t>
      </w:r>
      <w:r w:rsidR="00EE6FBD">
        <w:rPr>
          <w:lang w:val="en-GB"/>
        </w:rPr>
        <w:t xml:space="preserve"> per cent</w:t>
      </w:r>
      <w:r w:rsidRPr="00B05F14">
        <w:rPr>
          <w:lang w:val="en-GB"/>
        </w:rPr>
        <w:t xml:space="preserve"> and flat sheets</w:t>
      </w:r>
      <w:r>
        <w:rPr>
          <w:lang w:val="en-GB"/>
        </w:rPr>
        <w:t xml:space="preserve"> at</w:t>
      </w:r>
      <w:r w:rsidRPr="00B05F14">
        <w:rPr>
          <w:lang w:val="en-GB"/>
        </w:rPr>
        <w:t xml:space="preserve"> 9</w:t>
      </w:r>
      <w:r w:rsidR="00EE6FBD">
        <w:rPr>
          <w:lang w:val="en-GB"/>
        </w:rPr>
        <w:t xml:space="preserve"> per cent</w:t>
      </w:r>
      <w:r w:rsidRPr="00B05F14">
        <w:rPr>
          <w:lang w:val="en-GB"/>
        </w:rPr>
        <w:t xml:space="preserve">. The market for </w:t>
      </w:r>
      <w:r w:rsidR="005965F7">
        <w:rPr>
          <w:lang w:val="en-GB"/>
        </w:rPr>
        <w:t>fibre cement</w:t>
      </w:r>
      <w:r w:rsidRPr="00B05F14">
        <w:rPr>
          <w:lang w:val="en-GB"/>
        </w:rPr>
        <w:t xml:space="preserve"> flat wall</w:t>
      </w:r>
      <w:r>
        <w:rPr>
          <w:lang w:val="en-GB"/>
        </w:rPr>
        <w:t>-</w:t>
      </w:r>
      <w:r w:rsidRPr="00B05F14">
        <w:rPr>
          <w:lang w:val="en-GB"/>
        </w:rPr>
        <w:t xml:space="preserve">cladding sheets </w:t>
      </w:r>
      <w:r w:rsidR="00266141" w:rsidRPr="00B05F14">
        <w:rPr>
          <w:lang w:val="en-GB"/>
        </w:rPr>
        <w:t>ha</w:t>
      </w:r>
      <w:r w:rsidR="00266141">
        <w:rPr>
          <w:lang w:val="en-GB"/>
        </w:rPr>
        <w:t xml:space="preserve">d </w:t>
      </w:r>
      <w:r w:rsidRPr="00B05F14">
        <w:rPr>
          <w:lang w:val="en-GB"/>
        </w:rPr>
        <w:t xml:space="preserve">grown in recent years and </w:t>
      </w:r>
      <w:r w:rsidR="00266141">
        <w:rPr>
          <w:lang w:val="en-GB"/>
        </w:rPr>
        <w:t>was</w:t>
      </w:r>
      <w:r w:rsidR="00266141" w:rsidRPr="00B05F14">
        <w:rPr>
          <w:lang w:val="en-GB"/>
        </w:rPr>
        <w:t xml:space="preserve"> </w:t>
      </w:r>
      <w:r w:rsidRPr="00B05F14">
        <w:rPr>
          <w:lang w:val="en-GB"/>
        </w:rPr>
        <w:t>expected to show continued growth</w:t>
      </w:r>
      <w:r w:rsidR="00B10518">
        <w:rPr>
          <w:lang w:val="en-GB"/>
        </w:rPr>
        <w:t>.</w:t>
      </w:r>
      <w:r w:rsidR="00B10518">
        <w:rPr>
          <w:rStyle w:val="FootnoteReference"/>
          <w:lang w:val="en-GB"/>
        </w:rPr>
        <w:footnoteReference w:id="15"/>
      </w:r>
    </w:p>
    <w:p w14:paraId="3B664868" w14:textId="77777777" w:rsidR="00B23F3E" w:rsidRPr="00B05F14" w:rsidRDefault="00B23F3E" w:rsidP="00F96F02">
      <w:pPr>
        <w:pStyle w:val="BodyTextMain"/>
        <w:rPr>
          <w:lang w:val="en-GB"/>
        </w:rPr>
      </w:pPr>
    </w:p>
    <w:p w14:paraId="5DF488EF" w14:textId="77777777" w:rsidR="006C5EC6" w:rsidRPr="00B05F14" w:rsidRDefault="006C5EC6" w:rsidP="00F96F02">
      <w:pPr>
        <w:pStyle w:val="BodyTextMain"/>
        <w:rPr>
          <w:lang w:val="en-GB"/>
        </w:rPr>
      </w:pPr>
    </w:p>
    <w:p w14:paraId="093619C9" w14:textId="352BDB2A" w:rsidR="006C5EC6" w:rsidRPr="00B05F14" w:rsidRDefault="000C5A6A" w:rsidP="00B23F3E">
      <w:pPr>
        <w:pStyle w:val="Casehead1"/>
        <w:rPr>
          <w:lang w:val="en-GB"/>
        </w:rPr>
      </w:pPr>
      <w:r>
        <w:rPr>
          <w:lang w:val="en-GB"/>
        </w:rPr>
        <w:t>DECISIOn</w:t>
      </w:r>
    </w:p>
    <w:p w14:paraId="7B87E924" w14:textId="77777777" w:rsidR="00B23F3E" w:rsidRDefault="00B23F3E" w:rsidP="00F96F02">
      <w:pPr>
        <w:pStyle w:val="BodyTextMain"/>
        <w:rPr>
          <w:lang w:val="en-GB"/>
        </w:rPr>
      </w:pPr>
    </w:p>
    <w:p w14:paraId="25272F84" w14:textId="597B9E19" w:rsidR="00D941BC" w:rsidRPr="00C13EC0" w:rsidRDefault="00AD0E12" w:rsidP="00DB2B23">
      <w:pPr>
        <w:pStyle w:val="BodyTextMain"/>
        <w:rPr>
          <w:spacing w:val="-2"/>
          <w:kern w:val="22"/>
          <w:lang w:val="en-GB"/>
        </w:rPr>
      </w:pPr>
      <w:r w:rsidRPr="00C13EC0">
        <w:rPr>
          <w:noProof/>
          <w:spacing w:val="-2"/>
          <w:kern w:val="22"/>
        </w:rPr>
        <mc:AlternateContent>
          <mc:Choice Requires="wps">
            <w:drawing>
              <wp:anchor distT="0" distB="0" distL="114300" distR="114300" simplePos="0" relativeHeight="251658752" behindDoc="0" locked="0" layoutInCell="1" allowOverlap="1" wp14:anchorId="7052F2FA" wp14:editId="0C3F8BFB">
                <wp:simplePos x="0" y="0"/>
                <wp:positionH relativeFrom="column">
                  <wp:posOffset>47625</wp:posOffset>
                </wp:positionH>
                <wp:positionV relativeFrom="paragraph">
                  <wp:posOffset>1213048</wp:posOffset>
                </wp:positionV>
                <wp:extent cx="5833872" cy="502920"/>
                <wp:effectExtent l="0" t="0" r="14605" b="11430"/>
                <wp:wrapTopAndBottom/>
                <wp:docPr id="6" name="Text Box 6"/>
                <wp:cNvGraphicFramePr/>
                <a:graphic xmlns:a="http://schemas.openxmlformats.org/drawingml/2006/main">
                  <a:graphicData uri="http://schemas.microsoft.com/office/word/2010/wordprocessingShape">
                    <wps:wsp>
                      <wps:cNvSpPr txBox="1"/>
                      <wps:spPr>
                        <a:xfrm>
                          <a:off x="0" y="0"/>
                          <a:ext cx="5833872"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B92D4" w14:textId="0B1714F5" w:rsidR="006B581B" w:rsidRPr="0043763D" w:rsidRDefault="006B581B" w:rsidP="0043763D">
                            <w:pPr>
                              <w:pStyle w:val="Footnote"/>
                            </w:pPr>
                            <w:r w:rsidRPr="0043763D">
                              <w:t xml:space="preserve">The author would like to thank Per </w:t>
                            </w:r>
                            <w:proofErr w:type="spellStart"/>
                            <w:r w:rsidRPr="0043763D">
                              <w:t>Wendelboe</w:t>
                            </w:r>
                            <w:proofErr w:type="spellEnd"/>
                            <w:r w:rsidRPr="0043763D">
                              <w:t xml:space="preserve">, </w:t>
                            </w:r>
                            <w:proofErr w:type="spellStart"/>
                            <w:r w:rsidRPr="0043763D">
                              <w:t>Cembrit</w:t>
                            </w:r>
                            <w:proofErr w:type="spellEnd"/>
                            <w:r w:rsidRPr="0043763D">
                              <w:t xml:space="preserve"> Group</w:t>
                            </w:r>
                            <w:r>
                              <w:t>’s</w:t>
                            </w:r>
                            <w:r w:rsidRPr="0043763D">
                              <w:t xml:space="preserve"> </w:t>
                            </w:r>
                            <w:r>
                              <w:t>b</w:t>
                            </w:r>
                            <w:r w:rsidRPr="0043763D">
                              <w:t>usiness</w:t>
                            </w:r>
                            <w:r>
                              <w:t xml:space="preserve"> d</w:t>
                            </w:r>
                            <w:r w:rsidRPr="0043763D">
                              <w:t xml:space="preserve">evelopment </w:t>
                            </w:r>
                            <w:r>
                              <w:t>m</w:t>
                            </w:r>
                            <w:r w:rsidRPr="0043763D">
                              <w:t>anager</w:t>
                            </w:r>
                            <w:r>
                              <w:t>,</w:t>
                            </w:r>
                            <w:r w:rsidR="005965F7">
                              <w:t xml:space="preserve"> and Olav J. Sorensen, professor of international b</w:t>
                            </w:r>
                            <w:r w:rsidRPr="0043763D">
                              <w:t>usiness at International Business Centre (Aalborg University)</w:t>
                            </w:r>
                            <w:r>
                              <w:t>,</w:t>
                            </w:r>
                            <w:r w:rsidRPr="0043763D">
                              <w:t xml:space="preserve"> for their constructive comments and suggestions in the preparation of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2F2FA" id="_x0000_t202" coordsize="21600,21600" o:spt="202" path="m,l,21600r21600,l21600,xe">
                <v:stroke joinstyle="miter"/>
                <v:path gradientshapeok="t" o:connecttype="rect"/>
              </v:shapetype>
              <v:shape id="Text Box 6" o:spid="_x0000_s1026" type="#_x0000_t202" style="position:absolute;left:0;text-align:left;margin-left:3.75pt;margin-top:95.5pt;width:459.35pt;height:3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OilAIAALIFAAAOAAAAZHJzL2Uyb0RvYy54bWysVE1PGzEQvVfqf7B8L5uEJEDEBqVBVJUi&#10;QIWKs+O1iYXtcW0nu+mv79i7CQnlQtXL7tjz5ut5Zi6vGqPJRvigwJa0f9KjRFgOlbLPJf35ePPl&#10;nJIQma2YBitKuhWBXk0/f7qs3UQMYAW6Ep6gExsmtSvpKkY3KYrAV8KwcAJOWFRK8IZFPPrnovKs&#10;Ru9GF4Neb1zU4CvngYsQ8Pa6VdJp9i+l4PFOyiAi0SXF3GL++vxdpm8xvWSTZ8/cSvEuDfYPWRim&#10;LAbdu7pmkZG1V3+5Mop7CCDjCQdTgJSKi1wDVtPvvanmYcWcyLUgOcHtaQr/zy2/3dx7oqqSjimx&#10;zOATPYomkq/QkHFip3ZhgqAHh7DY4DW+8u4+4GUqupHepD+WQ1CPPG/33CZnHC9H56en52cDSjjq&#10;Rr3BxSCTX7xaOx/iNwGGJKGkHt8uU8o2ixAxE4TuIClYAK2qG6V1PqR+EXPtyYbhS+uYc0SLI5S2&#10;pMZCT0e97PhIl1zv7Zea8ZdU5bEHPGmbwoncWV1aiaGWiSzFrRYJo+0PIZHZTMg7OTLOhd3nmdEJ&#10;JbGijxh2+NesPmLc1oEWOTLYuDc2yoJvWTqmtnrZUStbPJJ0UHcSY7Nsus5ZQrXFxvHQDl5w/EYh&#10;0QsW4j3zOGnYK7g94h1+pAZ8HegkSlbgf793n/A4AKilpMbJLWn4tWZeUKK/WxyNi/5wmEY9H4aj&#10;M2w04g81y0ONXZs5YMv0cU85nsWEj3onSg/mCZfMLEVFFbMcY5c07sR5bPcJLikuZrMMwuF2LC7s&#10;g+PJdaI3Ndhj88S86xo84mjcwm7G2eRNn7fYZGlhto4gVR6CRHDLakc8Lobcp90SS5vn8JxRr6t2&#10;+gcAAP//AwBQSwMEFAAGAAgAAAAhAGU6a/PdAAAACQEAAA8AAABkcnMvZG93bnJldi54bWxMj8FO&#10;wzAQRO9I/QdrK3GjTiPRJiFOBahw4USLOLuxa1vE68h20/D3LCc47sxo9k27m/3AJh2TCyhgvSqA&#10;aeyDcmgEfBxf7ipgKUtUcgioBXzrBLtucdPKRoUrvuvpkA2jEkyNFGBzHhvOU2+1l2kVRo3knUP0&#10;MtMZDVdRXqncD7wsig330iF9sHLUz1b3X4eLF7B/MrXpKxntvlLOTfPn+c28CnG7nB8fgGU9578w&#10;/OITOnTEdAoXVIkNArb3FCS5XtMk8utyUwI7CSi3RQm8a/n/Bd0PAAAA//8DAFBLAQItABQABgAI&#10;AAAAIQC2gziS/gAAAOEBAAATAAAAAAAAAAAAAAAAAAAAAABbQ29udGVudF9UeXBlc10ueG1sUEsB&#10;Ai0AFAAGAAgAAAAhADj9If/WAAAAlAEAAAsAAAAAAAAAAAAAAAAALwEAAF9yZWxzLy5yZWxzUEsB&#10;Ai0AFAAGAAgAAAAhAG1TE6KUAgAAsgUAAA4AAAAAAAAAAAAAAAAALgIAAGRycy9lMm9Eb2MueG1s&#10;UEsBAi0AFAAGAAgAAAAhAGU6a/PdAAAACQEAAA8AAAAAAAAAAAAAAAAA7gQAAGRycy9kb3ducmV2&#10;LnhtbFBLBQYAAAAABAAEAPMAAAD4BQAAAAA=&#10;" fillcolor="white [3201]" strokeweight=".5pt">
                <v:textbox>
                  <w:txbxContent>
                    <w:p w14:paraId="741B92D4" w14:textId="0B1714F5" w:rsidR="006B581B" w:rsidRPr="0043763D" w:rsidRDefault="006B581B" w:rsidP="0043763D">
                      <w:pPr>
                        <w:pStyle w:val="Footnote"/>
                      </w:pPr>
                      <w:r w:rsidRPr="0043763D">
                        <w:t xml:space="preserve">The author would like to thank Per </w:t>
                      </w:r>
                      <w:proofErr w:type="spellStart"/>
                      <w:r w:rsidRPr="0043763D">
                        <w:t>Wendelboe</w:t>
                      </w:r>
                      <w:proofErr w:type="spellEnd"/>
                      <w:r w:rsidRPr="0043763D">
                        <w:t xml:space="preserve">, </w:t>
                      </w:r>
                      <w:proofErr w:type="spellStart"/>
                      <w:r w:rsidRPr="0043763D">
                        <w:t>Cembrit</w:t>
                      </w:r>
                      <w:proofErr w:type="spellEnd"/>
                      <w:r w:rsidRPr="0043763D">
                        <w:t xml:space="preserve"> Group</w:t>
                      </w:r>
                      <w:r>
                        <w:t>’s</w:t>
                      </w:r>
                      <w:r w:rsidRPr="0043763D">
                        <w:t xml:space="preserve"> </w:t>
                      </w:r>
                      <w:r>
                        <w:t>b</w:t>
                      </w:r>
                      <w:r w:rsidRPr="0043763D">
                        <w:t>usiness</w:t>
                      </w:r>
                      <w:r>
                        <w:t xml:space="preserve"> d</w:t>
                      </w:r>
                      <w:r w:rsidRPr="0043763D">
                        <w:t xml:space="preserve">evelopment </w:t>
                      </w:r>
                      <w:r>
                        <w:t>m</w:t>
                      </w:r>
                      <w:r w:rsidRPr="0043763D">
                        <w:t>anager</w:t>
                      </w:r>
                      <w:r>
                        <w:t>,</w:t>
                      </w:r>
                      <w:r w:rsidR="005965F7">
                        <w:t xml:space="preserve"> and Olav J. Sorensen, professor of international b</w:t>
                      </w:r>
                      <w:r w:rsidRPr="0043763D">
                        <w:t>usiness at International Business Centre (Aalborg University)</w:t>
                      </w:r>
                      <w:r>
                        <w:t>,</w:t>
                      </w:r>
                      <w:r w:rsidRPr="0043763D">
                        <w:t xml:space="preserve"> for their constructive comments and suggestions in the preparation of the case.</w:t>
                      </w:r>
                    </w:p>
                  </w:txbxContent>
                </v:textbox>
                <w10:wrap type="topAndBottom"/>
              </v:shape>
            </w:pict>
          </mc:Fallback>
        </mc:AlternateContent>
      </w:r>
      <w:proofErr w:type="spellStart"/>
      <w:r w:rsidR="00B41FDD" w:rsidRPr="00C13EC0">
        <w:rPr>
          <w:spacing w:val="-2"/>
          <w:kern w:val="22"/>
          <w:lang w:val="en-GB"/>
        </w:rPr>
        <w:t>Cembrit</w:t>
      </w:r>
      <w:proofErr w:type="spellEnd"/>
      <w:r w:rsidR="00B41FDD" w:rsidRPr="00C13EC0">
        <w:rPr>
          <w:spacing w:val="-2"/>
          <w:kern w:val="22"/>
          <w:lang w:val="en-GB"/>
        </w:rPr>
        <w:t xml:space="preserve"> </w:t>
      </w:r>
      <w:r w:rsidR="008C52E0" w:rsidRPr="00C13EC0">
        <w:rPr>
          <w:spacing w:val="-2"/>
          <w:kern w:val="22"/>
          <w:lang w:val="en-GB"/>
        </w:rPr>
        <w:t xml:space="preserve">had </w:t>
      </w:r>
      <w:r w:rsidR="00B41FDD" w:rsidRPr="00C13EC0">
        <w:rPr>
          <w:spacing w:val="-2"/>
          <w:kern w:val="22"/>
          <w:lang w:val="en-GB"/>
        </w:rPr>
        <w:t>gr</w:t>
      </w:r>
      <w:r w:rsidR="008C52E0" w:rsidRPr="00C13EC0">
        <w:rPr>
          <w:spacing w:val="-2"/>
          <w:kern w:val="22"/>
          <w:lang w:val="en-GB"/>
        </w:rPr>
        <w:t>o</w:t>
      </w:r>
      <w:r w:rsidR="00B41FDD" w:rsidRPr="00C13EC0">
        <w:rPr>
          <w:spacing w:val="-2"/>
          <w:kern w:val="22"/>
          <w:lang w:val="en-GB"/>
        </w:rPr>
        <w:t>w</w:t>
      </w:r>
      <w:r w:rsidR="008C52E0" w:rsidRPr="00C13EC0">
        <w:rPr>
          <w:spacing w:val="-2"/>
          <w:kern w:val="22"/>
          <w:lang w:val="en-GB"/>
        </w:rPr>
        <w:t>n</w:t>
      </w:r>
      <w:r w:rsidR="00B41FDD" w:rsidRPr="00C13EC0">
        <w:rPr>
          <w:spacing w:val="-2"/>
          <w:kern w:val="22"/>
          <w:lang w:val="en-GB"/>
        </w:rPr>
        <w:t xml:space="preserve"> to become the second-largest producer of </w:t>
      </w:r>
      <w:r w:rsidR="005965F7">
        <w:rPr>
          <w:spacing w:val="-2"/>
          <w:kern w:val="22"/>
          <w:lang w:val="en-GB"/>
        </w:rPr>
        <w:t>fibre cement</w:t>
      </w:r>
      <w:r w:rsidR="00B41FDD" w:rsidRPr="00C13EC0">
        <w:rPr>
          <w:spacing w:val="-2"/>
          <w:kern w:val="22"/>
          <w:lang w:val="en-GB"/>
        </w:rPr>
        <w:t xml:space="preserve"> products in Europe (see Exhibit 3), </w:t>
      </w:r>
      <w:r w:rsidR="007B481B" w:rsidRPr="00C13EC0">
        <w:rPr>
          <w:spacing w:val="-2"/>
          <w:kern w:val="22"/>
          <w:lang w:val="en-GB"/>
        </w:rPr>
        <w:t xml:space="preserve">having pursued </w:t>
      </w:r>
      <w:r w:rsidR="00B41FDD" w:rsidRPr="00C13EC0">
        <w:rPr>
          <w:spacing w:val="-2"/>
          <w:kern w:val="22"/>
          <w:lang w:val="en-GB"/>
        </w:rPr>
        <w:t xml:space="preserve">an aggressive acquisition strategy </w:t>
      </w:r>
      <w:r w:rsidR="00171950" w:rsidRPr="00C13EC0">
        <w:rPr>
          <w:spacing w:val="-2"/>
          <w:kern w:val="22"/>
          <w:lang w:val="en-GB"/>
        </w:rPr>
        <w:t xml:space="preserve">aimed </w:t>
      </w:r>
      <w:r w:rsidR="00F52C9C" w:rsidRPr="00C13EC0">
        <w:rPr>
          <w:spacing w:val="-2"/>
          <w:kern w:val="22"/>
          <w:lang w:val="en-GB"/>
        </w:rPr>
        <w:t xml:space="preserve">at </w:t>
      </w:r>
      <w:r w:rsidR="00B41FDD" w:rsidRPr="00C13EC0">
        <w:rPr>
          <w:spacing w:val="-2"/>
          <w:kern w:val="22"/>
          <w:lang w:val="en-GB"/>
        </w:rPr>
        <w:t>fortify</w:t>
      </w:r>
      <w:r w:rsidR="00F52C9C" w:rsidRPr="00C13EC0">
        <w:rPr>
          <w:spacing w:val="-2"/>
          <w:kern w:val="22"/>
          <w:lang w:val="en-GB"/>
        </w:rPr>
        <w:t>ing</w:t>
      </w:r>
      <w:r w:rsidR="00B41FDD" w:rsidRPr="00C13EC0">
        <w:rPr>
          <w:spacing w:val="-2"/>
          <w:kern w:val="22"/>
          <w:lang w:val="en-GB"/>
        </w:rPr>
        <w:t xml:space="preserve"> its market position in </w:t>
      </w:r>
      <w:r w:rsidR="00171950" w:rsidRPr="00C13EC0">
        <w:rPr>
          <w:spacing w:val="-2"/>
          <w:kern w:val="22"/>
          <w:lang w:val="en-GB"/>
        </w:rPr>
        <w:t xml:space="preserve">Central and Eastern Europe (see Exhibit 1). This strategy might have boosted </w:t>
      </w:r>
      <w:proofErr w:type="spellStart"/>
      <w:r w:rsidR="00171950" w:rsidRPr="00C13EC0">
        <w:rPr>
          <w:spacing w:val="-2"/>
          <w:kern w:val="22"/>
          <w:lang w:val="en-GB"/>
        </w:rPr>
        <w:t>Cembrit’s</w:t>
      </w:r>
      <w:proofErr w:type="spellEnd"/>
      <w:r w:rsidR="00171950" w:rsidRPr="00C13EC0">
        <w:rPr>
          <w:spacing w:val="-2"/>
          <w:kern w:val="22"/>
          <w:lang w:val="en-GB"/>
        </w:rPr>
        <w:t xml:space="preserve"> revenue; however, it generated </w:t>
      </w:r>
      <w:r w:rsidR="007B481B" w:rsidRPr="00C13EC0">
        <w:rPr>
          <w:spacing w:val="-2"/>
          <w:kern w:val="22"/>
          <w:lang w:val="en-GB"/>
        </w:rPr>
        <w:t>numerous</w:t>
      </w:r>
      <w:r w:rsidR="00171950" w:rsidRPr="00C13EC0">
        <w:rPr>
          <w:spacing w:val="-2"/>
          <w:kern w:val="22"/>
          <w:lang w:val="en-GB"/>
        </w:rPr>
        <w:t xml:space="preserve"> post-acquisition</w:t>
      </w:r>
      <w:r w:rsidR="000C5EC9" w:rsidRPr="00C13EC0">
        <w:rPr>
          <w:spacing w:val="-2"/>
          <w:kern w:val="22"/>
          <w:lang w:val="en-GB"/>
        </w:rPr>
        <w:t>-</w:t>
      </w:r>
      <w:r w:rsidR="00171950" w:rsidRPr="00C13EC0">
        <w:rPr>
          <w:spacing w:val="-2"/>
          <w:kern w:val="22"/>
          <w:lang w:val="en-GB"/>
        </w:rPr>
        <w:t xml:space="preserve">related issues and concerns that </w:t>
      </w:r>
      <w:r w:rsidR="007B481B" w:rsidRPr="00C13EC0">
        <w:rPr>
          <w:spacing w:val="-2"/>
          <w:kern w:val="22"/>
          <w:lang w:val="en-GB"/>
        </w:rPr>
        <w:t xml:space="preserve">had </w:t>
      </w:r>
      <w:r w:rsidR="00171950" w:rsidRPr="00C13EC0">
        <w:rPr>
          <w:spacing w:val="-2"/>
          <w:kern w:val="22"/>
          <w:lang w:val="en-GB"/>
        </w:rPr>
        <w:t xml:space="preserve">affected </w:t>
      </w:r>
      <w:proofErr w:type="spellStart"/>
      <w:r w:rsidR="00171950" w:rsidRPr="00C13EC0">
        <w:rPr>
          <w:spacing w:val="-2"/>
          <w:kern w:val="22"/>
          <w:lang w:val="en-GB"/>
        </w:rPr>
        <w:t>Cembrit’s</w:t>
      </w:r>
      <w:proofErr w:type="spellEnd"/>
      <w:r w:rsidR="00171950" w:rsidRPr="00C13EC0">
        <w:rPr>
          <w:spacing w:val="-2"/>
          <w:kern w:val="22"/>
          <w:lang w:val="en-GB"/>
        </w:rPr>
        <w:t xml:space="preserve"> profits (see Exhibit 2). Coupled with </w:t>
      </w:r>
      <w:r w:rsidR="000C5EC9" w:rsidRPr="00C13EC0">
        <w:rPr>
          <w:spacing w:val="-2"/>
          <w:kern w:val="22"/>
          <w:lang w:val="en-GB"/>
        </w:rPr>
        <w:t xml:space="preserve">a </w:t>
      </w:r>
      <w:r w:rsidR="00171950" w:rsidRPr="00C13EC0">
        <w:rPr>
          <w:spacing w:val="-2"/>
          <w:kern w:val="22"/>
          <w:lang w:val="en-GB"/>
        </w:rPr>
        <w:t xml:space="preserve">negative outlook in the European construction industry, the </w:t>
      </w:r>
      <w:r w:rsidR="002E4294" w:rsidRPr="00C13EC0">
        <w:rPr>
          <w:spacing w:val="-2"/>
          <w:kern w:val="22"/>
          <w:lang w:val="en-GB"/>
        </w:rPr>
        <w:t xml:space="preserve">position </w:t>
      </w:r>
      <w:r w:rsidR="00171950" w:rsidRPr="00C13EC0">
        <w:rPr>
          <w:spacing w:val="-2"/>
          <w:kern w:val="22"/>
          <w:lang w:val="en-GB"/>
        </w:rPr>
        <w:t xml:space="preserve">of </w:t>
      </w:r>
      <w:proofErr w:type="spellStart"/>
      <w:r w:rsidR="00171950" w:rsidRPr="00C13EC0">
        <w:rPr>
          <w:spacing w:val="-2"/>
          <w:kern w:val="22"/>
          <w:lang w:val="en-GB"/>
        </w:rPr>
        <w:t>Cembrit</w:t>
      </w:r>
      <w:proofErr w:type="spellEnd"/>
      <w:r w:rsidR="00171950" w:rsidRPr="00C13EC0">
        <w:rPr>
          <w:spacing w:val="-2"/>
          <w:kern w:val="22"/>
          <w:lang w:val="en-GB"/>
        </w:rPr>
        <w:t xml:space="preserve"> </w:t>
      </w:r>
      <w:r w:rsidR="002E4294" w:rsidRPr="00C13EC0">
        <w:rPr>
          <w:spacing w:val="-2"/>
          <w:kern w:val="22"/>
          <w:lang w:val="en-GB"/>
        </w:rPr>
        <w:t xml:space="preserve">within </w:t>
      </w:r>
      <w:r w:rsidR="000D4FD2" w:rsidRPr="00C13EC0">
        <w:rPr>
          <w:spacing w:val="-2"/>
          <w:kern w:val="22"/>
          <w:lang w:val="en-GB"/>
        </w:rPr>
        <w:t>FLS</w:t>
      </w:r>
      <w:r w:rsidR="002E4294" w:rsidRPr="00C13EC0">
        <w:rPr>
          <w:spacing w:val="-2"/>
          <w:kern w:val="22"/>
          <w:lang w:val="en-GB"/>
        </w:rPr>
        <w:t xml:space="preserve"> looked weak. </w:t>
      </w:r>
      <w:r w:rsidR="000D4FD2" w:rsidRPr="00C13EC0">
        <w:rPr>
          <w:spacing w:val="-2"/>
          <w:kern w:val="22"/>
          <w:lang w:val="en-GB"/>
        </w:rPr>
        <w:t>FLS</w:t>
      </w:r>
      <w:r w:rsidR="002E4294" w:rsidRPr="00C13EC0">
        <w:rPr>
          <w:spacing w:val="-2"/>
          <w:kern w:val="22"/>
          <w:lang w:val="en-GB"/>
        </w:rPr>
        <w:t xml:space="preserve"> could step in to rescue </w:t>
      </w:r>
      <w:proofErr w:type="spellStart"/>
      <w:r w:rsidR="002E4294" w:rsidRPr="00C13EC0">
        <w:rPr>
          <w:spacing w:val="-2"/>
          <w:kern w:val="22"/>
          <w:lang w:val="en-GB"/>
        </w:rPr>
        <w:t>Cembrit</w:t>
      </w:r>
      <w:proofErr w:type="spellEnd"/>
      <w:r w:rsidR="002E4294" w:rsidRPr="00C13EC0">
        <w:rPr>
          <w:spacing w:val="-2"/>
          <w:kern w:val="22"/>
          <w:lang w:val="en-GB"/>
        </w:rPr>
        <w:t xml:space="preserve">, as it had done in the past, or it could see </w:t>
      </w:r>
      <w:proofErr w:type="spellStart"/>
      <w:r w:rsidR="002E4294" w:rsidRPr="00C13EC0">
        <w:rPr>
          <w:spacing w:val="-2"/>
          <w:kern w:val="22"/>
          <w:lang w:val="en-GB"/>
        </w:rPr>
        <w:t>Cembrit</w:t>
      </w:r>
      <w:proofErr w:type="spellEnd"/>
      <w:r w:rsidR="002E4294" w:rsidRPr="00C13EC0">
        <w:rPr>
          <w:spacing w:val="-2"/>
          <w:kern w:val="22"/>
          <w:lang w:val="en-GB"/>
        </w:rPr>
        <w:t xml:space="preserve"> as a candidate for divestiture. </w:t>
      </w:r>
      <w:r w:rsidR="00F96F02" w:rsidRPr="00C13EC0">
        <w:rPr>
          <w:spacing w:val="-2"/>
          <w:kern w:val="22"/>
          <w:lang w:val="en-GB"/>
        </w:rPr>
        <w:t xml:space="preserve">Which way to proceed </w:t>
      </w:r>
      <w:r w:rsidR="002B0C4E" w:rsidRPr="00C13EC0">
        <w:rPr>
          <w:spacing w:val="-2"/>
          <w:kern w:val="22"/>
          <w:lang w:val="en-GB"/>
        </w:rPr>
        <w:t xml:space="preserve">was </w:t>
      </w:r>
      <w:r w:rsidR="00F96F02" w:rsidRPr="00C13EC0">
        <w:rPr>
          <w:spacing w:val="-2"/>
          <w:kern w:val="22"/>
          <w:lang w:val="en-GB"/>
        </w:rPr>
        <w:t xml:space="preserve">yet to be </w:t>
      </w:r>
      <w:r w:rsidR="007B481B" w:rsidRPr="00C13EC0">
        <w:rPr>
          <w:spacing w:val="-2"/>
          <w:kern w:val="22"/>
          <w:lang w:val="en-GB"/>
        </w:rPr>
        <w:t>determined</w:t>
      </w:r>
      <w:r w:rsidR="00F96F02" w:rsidRPr="00C13EC0">
        <w:rPr>
          <w:spacing w:val="-2"/>
          <w:kern w:val="22"/>
          <w:lang w:val="en-GB"/>
        </w:rPr>
        <w:t>.</w:t>
      </w:r>
      <w:r w:rsidR="00D941BC" w:rsidRPr="00C13EC0">
        <w:rPr>
          <w:spacing w:val="-2"/>
          <w:kern w:val="22"/>
          <w:lang w:val="en-GB"/>
        </w:rPr>
        <w:br w:type="page"/>
      </w:r>
    </w:p>
    <w:p w14:paraId="6B56B3F7" w14:textId="3FB73373" w:rsidR="00D941BC" w:rsidRPr="00D941BC" w:rsidRDefault="00D941BC" w:rsidP="00D941BC">
      <w:pPr>
        <w:pStyle w:val="ExhibitHeading"/>
      </w:pPr>
      <w:r w:rsidRPr="00D941BC">
        <w:lastRenderedPageBreak/>
        <w:t xml:space="preserve">Exhibit </w:t>
      </w:r>
      <w:r w:rsidR="00A71CE0">
        <w:t>1</w:t>
      </w:r>
      <w:r w:rsidRPr="00D941BC">
        <w:t>: D</w:t>
      </w:r>
      <w:r w:rsidR="007B481B">
        <w:t xml:space="preserve">ansk </w:t>
      </w:r>
      <w:r w:rsidRPr="00D941BC">
        <w:t>E</w:t>
      </w:r>
      <w:r w:rsidR="007B481B">
        <w:t xml:space="preserve">ternit </w:t>
      </w:r>
      <w:r w:rsidRPr="00D941BC">
        <w:t>H</w:t>
      </w:r>
      <w:r w:rsidR="007B481B">
        <w:t>olding</w:t>
      </w:r>
      <w:r w:rsidR="000C5EC9">
        <w:t>’s</w:t>
      </w:r>
      <w:r w:rsidR="004A3953">
        <w:t xml:space="preserve"> </w:t>
      </w:r>
      <w:bookmarkStart w:id="2" w:name="_GoBack"/>
      <w:bookmarkEnd w:id="2"/>
      <w:r w:rsidR="007B481B">
        <w:t xml:space="preserve">history of </w:t>
      </w:r>
      <w:r w:rsidRPr="00D941BC">
        <w:t>acquisition</w:t>
      </w:r>
      <w:r w:rsidR="007B481B">
        <w:t>s,</w:t>
      </w:r>
      <w:r w:rsidRPr="00D941BC">
        <w:t xml:space="preserve"> </w:t>
      </w:r>
      <w:r w:rsidR="007B481B">
        <w:t xml:space="preserve">Divestment, </w:t>
      </w:r>
      <w:r w:rsidR="00E34BA8">
        <w:t>closure/relocation, and joint venture</w:t>
      </w:r>
    </w:p>
    <w:p w14:paraId="784302D6" w14:textId="6B1FC502" w:rsidR="00D941BC" w:rsidRPr="00D01B65" w:rsidRDefault="00D941BC" w:rsidP="00D941BC">
      <w:pPr>
        <w:pStyle w:val="ExhibitHeading"/>
        <w:rPr>
          <w:sz w:val="14"/>
          <w:szCs w:val="14"/>
        </w:rPr>
      </w:pPr>
    </w:p>
    <w:tbl>
      <w:tblPr>
        <w:tblStyle w:val="TableGrid"/>
        <w:tblW w:w="8639" w:type="dxa"/>
        <w:jc w:val="center"/>
        <w:tblLook w:val="04A0" w:firstRow="1" w:lastRow="0" w:firstColumn="1" w:lastColumn="0" w:noHBand="0" w:noVBand="1"/>
      </w:tblPr>
      <w:tblGrid>
        <w:gridCol w:w="2160"/>
        <w:gridCol w:w="6479"/>
      </w:tblGrid>
      <w:tr w:rsidR="00D941BC" w:rsidRPr="00D941BC" w14:paraId="511B9E21" w14:textId="77777777" w:rsidTr="00D01B65">
        <w:trPr>
          <w:trHeight w:val="20"/>
          <w:jc w:val="center"/>
        </w:trPr>
        <w:tc>
          <w:tcPr>
            <w:tcW w:w="2160" w:type="dxa"/>
          </w:tcPr>
          <w:p w14:paraId="3DD0D28A" w14:textId="43E61442" w:rsidR="00D941BC" w:rsidRPr="00D941BC" w:rsidRDefault="00864986" w:rsidP="00864986">
            <w:pPr>
              <w:pStyle w:val="ExhibitText"/>
              <w:rPr>
                <w:lang w:val="en-GB"/>
              </w:rPr>
            </w:pPr>
            <w:r>
              <w:rPr>
                <w:lang w:val="en-GB"/>
              </w:rPr>
              <w:t>Date and entry mode</w:t>
            </w:r>
          </w:p>
        </w:tc>
        <w:tc>
          <w:tcPr>
            <w:tcW w:w="6479" w:type="dxa"/>
          </w:tcPr>
          <w:p w14:paraId="0F29C949" w14:textId="7047D0D0" w:rsidR="00D941BC" w:rsidRPr="00D941BC" w:rsidRDefault="00D941BC" w:rsidP="00D941BC">
            <w:pPr>
              <w:pStyle w:val="ExhibitText"/>
              <w:rPr>
                <w:lang w:val="en-GB"/>
              </w:rPr>
            </w:pPr>
            <w:r w:rsidRPr="00D941BC">
              <w:rPr>
                <w:lang w:val="en-GB"/>
              </w:rPr>
              <w:t>Target market and logic of entry</w:t>
            </w:r>
          </w:p>
        </w:tc>
      </w:tr>
      <w:tr w:rsidR="00D941BC" w:rsidRPr="00D941BC" w14:paraId="5E78C7A5" w14:textId="77777777" w:rsidTr="00D01B65">
        <w:trPr>
          <w:trHeight w:val="20"/>
          <w:jc w:val="center"/>
        </w:trPr>
        <w:tc>
          <w:tcPr>
            <w:tcW w:w="2160" w:type="dxa"/>
          </w:tcPr>
          <w:p w14:paraId="2B8E4310" w14:textId="12445ACA" w:rsidR="00D941BC" w:rsidRPr="00D941BC" w:rsidRDefault="00D941BC" w:rsidP="00D941BC">
            <w:pPr>
              <w:pStyle w:val="ExhibitText"/>
              <w:rPr>
                <w:lang w:val="en-GB"/>
              </w:rPr>
            </w:pPr>
            <w:r w:rsidRPr="00D941BC">
              <w:rPr>
                <w:lang w:val="en-GB"/>
              </w:rPr>
              <w:t>2000 acquisition</w:t>
            </w:r>
          </w:p>
        </w:tc>
        <w:tc>
          <w:tcPr>
            <w:tcW w:w="6479" w:type="dxa"/>
          </w:tcPr>
          <w:p w14:paraId="0BAF85F2" w14:textId="59743ABF" w:rsidR="00D941BC" w:rsidRPr="00D941BC" w:rsidRDefault="00D941BC" w:rsidP="00D941BC">
            <w:pPr>
              <w:pStyle w:val="ExhibitText"/>
              <w:rPr>
                <w:lang w:val="en-GB"/>
              </w:rPr>
            </w:pPr>
            <w:proofErr w:type="spellStart"/>
            <w:r w:rsidRPr="00D941BC">
              <w:rPr>
                <w:lang w:val="en-GB"/>
              </w:rPr>
              <w:t>Blunn</w:t>
            </w:r>
            <w:proofErr w:type="spellEnd"/>
            <w:r w:rsidRPr="00D941BC">
              <w:rPr>
                <w:lang w:val="en-GB"/>
              </w:rPr>
              <w:t xml:space="preserve"> Ltd.</w:t>
            </w:r>
          </w:p>
          <w:p w14:paraId="67B2532D" w14:textId="29076E20" w:rsidR="00D941BC" w:rsidRPr="00D941BC" w:rsidRDefault="00D941BC" w:rsidP="00D941BC">
            <w:pPr>
              <w:pStyle w:val="ExhibitText"/>
              <w:numPr>
                <w:ilvl w:val="0"/>
                <w:numId w:val="33"/>
              </w:numPr>
              <w:rPr>
                <w:lang w:val="en-GB"/>
              </w:rPr>
            </w:pPr>
            <w:r w:rsidRPr="00D941BC">
              <w:rPr>
                <w:lang w:val="en-GB"/>
              </w:rPr>
              <w:t>Wholesale to builders’ merchants in the U</w:t>
            </w:r>
            <w:r w:rsidR="00E34BA8">
              <w:rPr>
                <w:lang w:val="en-GB"/>
              </w:rPr>
              <w:t xml:space="preserve">nited </w:t>
            </w:r>
            <w:r w:rsidRPr="00D941BC">
              <w:rPr>
                <w:lang w:val="en-GB"/>
              </w:rPr>
              <w:t>K</w:t>
            </w:r>
            <w:r w:rsidR="00E34BA8">
              <w:rPr>
                <w:lang w:val="en-GB"/>
              </w:rPr>
              <w:t>ingdom</w:t>
            </w:r>
          </w:p>
          <w:p w14:paraId="3F2DE361" w14:textId="18A3D811" w:rsidR="00D941BC" w:rsidRPr="00D941BC" w:rsidRDefault="004A3953" w:rsidP="004A3953">
            <w:pPr>
              <w:pStyle w:val="ExhibitText"/>
              <w:numPr>
                <w:ilvl w:val="0"/>
                <w:numId w:val="33"/>
              </w:numPr>
              <w:rPr>
                <w:lang w:val="en-GB"/>
              </w:rPr>
            </w:pPr>
            <w:r>
              <w:rPr>
                <w:lang w:val="en-GB"/>
              </w:rPr>
              <w:t xml:space="preserve">Merged with </w:t>
            </w:r>
            <w:proofErr w:type="spellStart"/>
            <w:r>
              <w:rPr>
                <w:lang w:val="en-GB"/>
              </w:rPr>
              <w:t>Cembrit</w:t>
            </w:r>
            <w:proofErr w:type="spellEnd"/>
            <w:r w:rsidR="00D941BC" w:rsidRPr="00D941BC">
              <w:rPr>
                <w:lang w:val="en-GB"/>
              </w:rPr>
              <w:t xml:space="preserve"> Ltd</w:t>
            </w:r>
            <w:r w:rsidR="00E34BA8">
              <w:rPr>
                <w:lang w:val="en-GB"/>
              </w:rPr>
              <w:t>.</w:t>
            </w:r>
            <w:r w:rsidR="00D941BC" w:rsidRPr="00D941BC">
              <w:rPr>
                <w:lang w:val="en-GB"/>
              </w:rPr>
              <w:t xml:space="preserve"> into </w:t>
            </w:r>
            <w:proofErr w:type="spellStart"/>
            <w:r w:rsidR="00D941BC" w:rsidRPr="00D941BC">
              <w:rPr>
                <w:lang w:val="en-GB"/>
              </w:rPr>
              <w:t>Cembrit-Blunn</w:t>
            </w:r>
            <w:proofErr w:type="spellEnd"/>
            <w:r w:rsidR="00D941BC" w:rsidRPr="00D941BC">
              <w:rPr>
                <w:lang w:val="en-GB"/>
              </w:rPr>
              <w:t xml:space="preserve"> Ltd</w:t>
            </w:r>
            <w:r w:rsidR="00E34BA8">
              <w:rPr>
                <w:lang w:val="en-GB"/>
              </w:rPr>
              <w:t>.</w:t>
            </w:r>
          </w:p>
        </w:tc>
      </w:tr>
      <w:tr w:rsidR="00D941BC" w:rsidRPr="00D941BC" w14:paraId="4EB83E89" w14:textId="77777777" w:rsidTr="00D01B65">
        <w:trPr>
          <w:trHeight w:val="20"/>
          <w:jc w:val="center"/>
        </w:trPr>
        <w:tc>
          <w:tcPr>
            <w:tcW w:w="2160" w:type="dxa"/>
          </w:tcPr>
          <w:p w14:paraId="5A8FE2C0" w14:textId="77777777" w:rsidR="00D941BC" w:rsidRPr="00D941BC" w:rsidRDefault="00D941BC" w:rsidP="00D941BC">
            <w:pPr>
              <w:pStyle w:val="ExhibitText"/>
              <w:rPr>
                <w:lang w:val="en-GB"/>
              </w:rPr>
            </w:pPr>
            <w:r w:rsidRPr="00D941BC">
              <w:rPr>
                <w:lang w:val="en-GB"/>
              </w:rPr>
              <w:t>2000 acquisition</w:t>
            </w:r>
          </w:p>
        </w:tc>
        <w:tc>
          <w:tcPr>
            <w:tcW w:w="6479" w:type="dxa"/>
          </w:tcPr>
          <w:p w14:paraId="5CFAC979" w14:textId="77777777" w:rsidR="00D941BC" w:rsidRPr="00D941BC" w:rsidRDefault="00D941BC" w:rsidP="00D941BC">
            <w:pPr>
              <w:pStyle w:val="ExhibitText"/>
              <w:rPr>
                <w:lang w:val="en-GB"/>
              </w:rPr>
            </w:pPr>
            <w:proofErr w:type="spellStart"/>
            <w:r w:rsidRPr="00D941BC">
              <w:rPr>
                <w:lang w:val="en-GB"/>
              </w:rPr>
              <w:t>Izopol</w:t>
            </w:r>
            <w:proofErr w:type="spellEnd"/>
            <w:r w:rsidRPr="00D941BC">
              <w:rPr>
                <w:lang w:val="en-GB"/>
              </w:rPr>
              <w:t xml:space="preserve"> SA, Poland</w:t>
            </w:r>
          </w:p>
          <w:p w14:paraId="1C100C1D" w14:textId="77777777" w:rsidR="00D941BC" w:rsidRPr="00D941BC" w:rsidRDefault="00D941BC" w:rsidP="00D941BC">
            <w:pPr>
              <w:pStyle w:val="ExhibitText"/>
              <w:numPr>
                <w:ilvl w:val="0"/>
                <w:numId w:val="34"/>
              </w:numPr>
              <w:rPr>
                <w:lang w:val="en-GB"/>
              </w:rPr>
            </w:pPr>
            <w:r w:rsidRPr="00D941BC">
              <w:rPr>
                <w:lang w:val="en-GB"/>
              </w:rPr>
              <w:t>Manufacturing of corrugated sheets</w:t>
            </w:r>
          </w:p>
          <w:p w14:paraId="2EAD7041" w14:textId="77777777" w:rsidR="00D941BC" w:rsidRPr="00D941BC" w:rsidRDefault="00D941BC" w:rsidP="00D941BC">
            <w:pPr>
              <w:pStyle w:val="ExhibitText"/>
              <w:numPr>
                <w:ilvl w:val="0"/>
                <w:numId w:val="34"/>
              </w:numPr>
              <w:rPr>
                <w:lang w:val="en-GB"/>
              </w:rPr>
            </w:pPr>
            <w:r w:rsidRPr="00D941BC">
              <w:rPr>
                <w:lang w:val="en-GB"/>
              </w:rPr>
              <w:t>Sales organization in Poland</w:t>
            </w:r>
          </w:p>
        </w:tc>
      </w:tr>
      <w:tr w:rsidR="00D941BC" w:rsidRPr="00D941BC" w14:paraId="7D42337D" w14:textId="77777777" w:rsidTr="00D01B65">
        <w:trPr>
          <w:trHeight w:val="20"/>
          <w:jc w:val="center"/>
        </w:trPr>
        <w:tc>
          <w:tcPr>
            <w:tcW w:w="2160" w:type="dxa"/>
          </w:tcPr>
          <w:p w14:paraId="0D43EE35" w14:textId="77777777" w:rsidR="00D941BC" w:rsidRPr="00D941BC" w:rsidRDefault="00D941BC" w:rsidP="00D941BC">
            <w:pPr>
              <w:pStyle w:val="ExhibitText"/>
              <w:rPr>
                <w:lang w:val="en-GB"/>
              </w:rPr>
            </w:pPr>
            <w:r w:rsidRPr="00D941BC">
              <w:rPr>
                <w:lang w:val="en-GB"/>
              </w:rPr>
              <w:t>2002 divestment</w:t>
            </w:r>
          </w:p>
        </w:tc>
        <w:tc>
          <w:tcPr>
            <w:tcW w:w="6479" w:type="dxa"/>
          </w:tcPr>
          <w:p w14:paraId="021611F8" w14:textId="01031DFA" w:rsidR="00D941BC" w:rsidRPr="00D941BC" w:rsidRDefault="00D941BC" w:rsidP="00D941BC">
            <w:pPr>
              <w:pStyle w:val="ExhibitText"/>
              <w:rPr>
                <w:lang w:val="en-GB"/>
              </w:rPr>
            </w:pPr>
            <w:proofErr w:type="spellStart"/>
            <w:r w:rsidRPr="00D941BC">
              <w:rPr>
                <w:lang w:val="en-GB"/>
              </w:rPr>
              <w:t>H</w:t>
            </w:r>
            <w:r w:rsidR="00E537B7" w:rsidRPr="00E537B7">
              <w:rPr>
                <w:lang w:val="en-GB"/>
              </w:rPr>
              <w:t>ø</w:t>
            </w:r>
            <w:r w:rsidRPr="00D941BC">
              <w:rPr>
                <w:lang w:val="en-GB"/>
              </w:rPr>
              <w:t>jslev</w:t>
            </w:r>
            <w:proofErr w:type="spellEnd"/>
            <w:r w:rsidRPr="00D941BC">
              <w:rPr>
                <w:lang w:val="en-GB"/>
              </w:rPr>
              <w:t xml:space="preserve"> </w:t>
            </w:r>
            <w:proofErr w:type="spellStart"/>
            <w:r w:rsidRPr="00D941BC">
              <w:rPr>
                <w:lang w:val="en-GB"/>
              </w:rPr>
              <w:t>Tegl</w:t>
            </w:r>
            <w:proofErr w:type="spellEnd"/>
            <w:r w:rsidRPr="00D941BC">
              <w:rPr>
                <w:lang w:val="en-GB"/>
              </w:rPr>
              <w:t xml:space="preserve"> A/S (50% share)</w:t>
            </w:r>
          </w:p>
          <w:p w14:paraId="23BBF8BD" w14:textId="77777777" w:rsidR="00D941BC" w:rsidRPr="00D941BC" w:rsidRDefault="00D941BC" w:rsidP="00D941BC">
            <w:pPr>
              <w:pStyle w:val="ExhibitText"/>
              <w:numPr>
                <w:ilvl w:val="0"/>
                <w:numId w:val="35"/>
              </w:numPr>
              <w:rPr>
                <w:lang w:val="en-GB"/>
              </w:rPr>
            </w:pPr>
            <w:r w:rsidRPr="00D941BC">
              <w:rPr>
                <w:lang w:val="en-GB"/>
              </w:rPr>
              <w:t>Production of ceramic roofing tiles in Denmark</w:t>
            </w:r>
          </w:p>
        </w:tc>
      </w:tr>
      <w:tr w:rsidR="00D941BC" w:rsidRPr="00D941BC" w14:paraId="4D72A469" w14:textId="77777777" w:rsidTr="00D01B65">
        <w:trPr>
          <w:trHeight w:val="20"/>
          <w:jc w:val="center"/>
        </w:trPr>
        <w:tc>
          <w:tcPr>
            <w:tcW w:w="2160" w:type="dxa"/>
          </w:tcPr>
          <w:p w14:paraId="6FBE4887" w14:textId="77777777" w:rsidR="00D941BC" w:rsidRPr="00D941BC" w:rsidRDefault="00D941BC" w:rsidP="00D941BC">
            <w:pPr>
              <w:pStyle w:val="ExhibitText"/>
              <w:rPr>
                <w:lang w:val="en-GB"/>
              </w:rPr>
            </w:pPr>
            <w:r w:rsidRPr="00D941BC">
              <w:rPr>
                <w:lang w:val="en-GB"/>
              </w:rPr>
              <w:t>2003 acquisition</w:t>
            </w:r>
          </w:p>
        </w:tc>
        <w:tc>
          <w:tcPr>
            <w:tcW w:w="6479" w:type="dxa"/>
          </w:tcPr>
          <w:p w14:paraId="71F168A3" w14:textId="77777777" w:rsidR="00D941BC" w:rsidRPr="00D941BC" w:rsidRDefault="00D941BC" w:rsidP="00D941BC">
            <w:pPr>
              <w:pStyle w:val="ExhibitText"/>
              <w:rPr>
                <w:lang w:val="en-GB"/>
              </w:rPr>
            </w:pPr>
            <w:proofErr w:type="spellStart"/>
            <w:r w:rsidRPr="00D941BC">
              <w:rPr>
                <w:lang w:val="en-GB"/>
              </w:rPr>
              <w:t>Tepro</w:t>
            </w:r>
            <w:proofErr w:type="spellEnd"/>
            <w:r w:rsidRPr="00D941BC">
              <w:rPr>
                <w:lang w:val="en-GB"/>
              </w:rPr>
              <w:t xml:space="preserve"> </w:t>
            </w:r>
            <w:proofErr w:type="spellStart"/>
            <w:r w:rsidRPr="00D941BC">
              <w:rPr>
                <w:lang w:val="en-GB"/>
              </w:rPr>
              <w:t>Byggmaterial</w:t>
            </w:r>
            <w:proofErr w:type="spellEnd"/>
            <w:r w:rsidRPr="00D941BC">
              <w:rPr>
                <w:lang w:val="en-GB"/>
              </w:rPr>
              <w:t xml:space="preserve"> AB</w:t>
            </w:r>
          </w:p>
          <w:p w14:paraId="55483052" w14:textId="77777777" w:rsidR="00D941BC" w:rsidRPr="00D941BC" w:rsidRDefault="00D941BC" w:rsidP="00D941BC">
            <w:pPr>
              <w:pStyle w:val="ExhibitText"/>
              <w:numPr>
                <w:ilvl w:val="0"/>
                <w:numId w:val="35"/>
              </w:numPr>
              <w:rPr>
                <w:lang w:val="en-GB"/>
              </w:rPr>
            </w:pPr>
            <w:r w:rsidRPr="00D941BC">
              <w:rPr>
                <w:lang w:val="en-GB"/>
              </w:rPr>
              <w:t>Wholesale to builders’ merchants in Sweden</w:t>
            </w:r>
          </w:p>
        </w:tc>
      </w:tr>
      <w:tr w:rsidR="00D941BC" w:rsidRPr="00D941BC" w14:paraId="1DA10ECC" w14:textId="77777777" w:rsidTr="00D01B65">
        <w:trPr>
          <w:trHeight w:val="20"/>
          <w:jc w:val="center"/>
        </w:trPr>
        <w:tc>
          <w:tcPr>
            <w:tcW w:w="2160" w:type="dxa"/>
          </w:tcPr>
          <w:p w14:paraId="421A3C31" w14:textId="77777777" w:rsidR="00D941BC" w:rsidRPr="00D941BC" w:rsidRDefault="00D941BC" w:rsidP="00D941BC">
            <w:pPr>
              <w:pStyle w:val="ExhibitText"/>
              <w:rPr>
                <w:lang w:val="en-GB"/>
              </w:rPr>
            </w:pPr>
            <w:r w:rsidRPr="00D941BC">
              <w:rPr>
                <w:lang w:val="en-GB"/>
              </w:rPr>
              <w:t>2003 acquisition</w:t>
            </w:r>
          </w:p>
        </w:tc>
        <w:tc>
          <w:tcPr>
            <w:tcW w:w="6479" w:type="dxa"/>
          </w:tcPr>
          <w:p w14:paraId="0383FACC" w14:textId="6FA1A31C" w:rsidR="00D941BC" w:rsidRPr="00D941BC" w:rsidRDefault="00D941BC" w:rsidP="00D941BC">
            <w:pPr>
              <w:pStyle w:val="ExhibitText"/>
              <w:rPr>
                <w:lang w:val="en-GB"/>
              </w:rPr>
            </w:pPr>
            <w:proofErr w:type="spellStart"/>
            <w:r w:rsidRPr="00D941BC">
              <w:rPr>
                <w:lang w:val="en-GB"/>
              </w:rPr>
              <w:t>Norsal</w:t>
            </w:r>
            <w:proofErr w:type="spellEnd"/>
            <w:r w:rsidRPr="00D941BC">
              <w:rPr>
                <w:lang w:val="en-GB"/>
              </w:rPr>
              <w:t xml:space="preserve"> </w:t>
            </w:r>
            <w:r w:rsidR="00E537B7">
              <w:rPr>
                <w:lang w:val="en-GB"/>
              </w:rPr>
              <w:t>AS</w:t>
            </w:r>
          </w:p>
          <w:p w14:paraId="79391329" w14:textId="77777777" w:rsidR="00D941BC" w:rsidRPr="00D941BC" w:rsidRDefault="00D941BC" w:rsidP="00D941BC">
            <w:pPr>
              <w:pStyle w:val="ExhibitText"/>
              <w:numPr>
                <w:ilvl w:val="0"/>
                <w:numId w:val="35"/>
              </w:numPr>
              <w:rPr>
                <w:lang w:val="en-GB"/>
              </w:rPr>
            </w:pPr>
            <w:r w:rsidRPr="00D941BC">
              <w:rPr>
                <w:lang w:val="en-GB"/>
              </w:rPr>
              <w:t>Wholesale to builders’ merchants in Norway</w:t>
            </w:r>
          </w:p>
        </w:tc>
      </w:tr>
      <w:tr w:rsidR="00D941BC" w:rsidRPr="00D941BC" w14:paraId="7637D797" w14:textId="77777777" w:rsidTr="00D01B65">
        <w:trPr>
          <w:trHeight w:val="20"/>
          <w:jc w:val="center"/>
        </w:trPr>
        <w:tc>
          <w:tcPr>
            <w:tcW w:w="2160" w:type="dxa"/>
          </w:tcPr>
          <w:p w14:paraId="46C1682C" w14:textId="77777777" w:rsidR="00D941BC" w:rsidRPr="00D941BC" w:rsidRDefault="00D941BC" w:rsidP="00D941BC">
            <w:pPr>
              <w:pStyle w:val="ExhibitText"/>
              <w:rPr>
                <w:lang w:val="en-GB"/>
              </w:rPr>
            </w:pPr>
            <w:r w:rsidRPr="00D941BC">
              <w:rPr>
                <w:lang w:val="en-GB"/>
              </w:rPr>
              <w:t>2003 divestment</w:t>
            </w:r>
          </w:p>
        </w:tc>
        <w:tc>
          <w:tcPr>
            <w:tcW w:w="6479" w:type="dxa"/>
          </w:tcPr>
          <w:p w14:paraId="04C64571" w14:textId="77777777" w:rsidR="00D941BC" w:rsidRPr="00D941BC" w:rsidRDefault="00D941BC" w:rsidP="00D941BC">
            <w:pPr>
              <w:pStyle w:val="ExhibitText"/>
              <w:rPr>
                <w:lang w:val="en-GB"/>
              </w:rPr>
            </w:pPr>
            <w:r w:rsidRPr="00D941BC">
              <w:rPr>
                <w:lang w:val="en-GB"/>
              </w:rPr>
              <w:t xml:space="preserve">J.A. </w:t>
            </w:r>
            <w:proofErr w:type="spellStart"/>
            <w:r w:rsidRPr="00D941BC">
              <w:rPr>
                <w:lang w:val="en-GB"/>
              </w:rPr>
              <w:t>Plastindustri</w:t>
            </w:r>
            <w:proofErr w:type="spellEnd"/>
            <w:r w:rsidRPr="00D941BC">
              <w:rPr>
                <w:lang w:val="en-GB"/>
              </w:rPr>
              <w:t xml:space="preserve"> A/S</w:t>
            </w:r>
          </w:p>
          <w:p w14:paraId="4562B147" w14:textId="77777777" w:rsidR="00D941BC" w:rsidRPr="00D941BC" w:rsidRDefault="00D941BC" w:rsidP="00D941BC">
            <w:pPr>
              <w:pStyle w:val="ExhibitText"/>
              <w:numPr>
                <w:ilvl w:val="0"/>
                <w:numId w:val="35"/>
              </w:numPr>
              <w:rPr>
                <w:lang w:val="en-GB"/>
              </w:rPr>
            </w:pPr>
            <w:r w:rsidRPr="00D941BC">
              <w:rPr>
                <w:lang w:val="en-GB"/>
              </w:rPr>
              <w:t>Manufacturing of plastic accessories for roofing</w:t>
            </w:r>
          </w:p>
        </w:tc>
      </w:tr>
      <w:tr w:rsidR="00D941BC" w:rsidRPr="00D941BC" w14:paraId="549FDFAE" w14:textId="77777777" w:rsidTr="00D01B65">
        <w:trPr>
          <w:trHeight w:val="20"/>
          <w:jc w:val="center"/>
        </w:trPr>
        <w:tc>
          <w:tcPr>
            <w:tcW w:w="2160" w:type="dxa"/>
          </w:tcPr>
          <w:p w14:paraId="5756C426" w14:textId="77777777" w:rsidR="00D941BC" w:rsidRPr="00D941BC" w:rsidRDefault="00D941BC" w:rsidP="00D941BC">
            <w:pPr>
              <w:pStyle w:val="ExhibitText"/>
              <w:rPr>
                <w:lang w:val="en-GB"/>
              </w:rPr>
            </w:pPr>
            <w:r w:rsidRPr="00D941BC">
              <w:rPr>
                <w:lang w:val="en-GB"/>
              </w:rPr>
              <w:t>2004 closure/relocation</w:t>
            </w:r>
          </w:p>
        </w:tc>
        <w:tc>
          <w:tcPr>
            <w:tcW w:w="6479" w:type="dxa"/>
          </w:tcPr>
          <w:p w14:paraId="36AFCF3B" w14:textId="77777777" w:rsidR="00D941BC" w:rsidRPr="00D941BC" w:rsidRDefault="00D941BC" w:rsidP="00D941BC">
            <w:pPr>
              <w:pStyle w:val="ExhibitText"/>
              <w:rPr>
                <w:lang w:val="en-GB"/>
              </w:rPr>
            </w:pPr>
            <w:r w:rsidRPr="00D941BC">
              <w:rPr>
                <w:lang w:val="en-GB"/>
              </w:rPr>
              <w:t>Manufacturing facility in Denmark</w:t>
            </w:r>
          </w:p>
          <w:p w14:paraId="11ADD3B7" w14:textId="77777777" w:rsidR="00D941BC" w:rsidRPr="00D941BC" w:rsidRDefault="00D941BC" w:rsidP="00D941BC">
            <w:pPr>
              <w:pStyle w:val="ExhibitText"/>
              <w:numPr>
                <w:ilvl w:val="0"/>
                <w:numId w:val="35"/>
              </w:numPr>
              <w:rPr>
                <w:lang w:val="en-GB"/>
              </w:rPr>
            </w:pPr>
            <w:r w:rsidRPr="00D941BC">
              <w:rPr>
                <w:lang w:val="en-GB"/>
              </w:rPr>
              <w:t>Closing of facility and relocation of part of the production equipment to the Czech Republic and Poland</w:t>
            </w:r>
          </w:p>
        </w:tc>
      </w:tr>
      <w:tr w:rsidR="00D941BC" w:rsidRPr="00D941BC" w14:paraId="4EBB50F2" w14:textId="77777777" w:rsidTr="00D01B65">
        <w:trPr>
          <w:trHeight w:val="20"/>
          <w:jc w:val="center"/>
        </w:trPr>
        <w:tc>
          <w:tcPr>
            <w:tcW w:w="2160" w:type="dxa"/>
          </w:tcPr>
          <w:p w14:paraId="14550C00" w14:textId="26FB5838" w:rsidR="00D941BC" w:rsidRPr="00D941BC" w:rsidRDefault="00D941BC" w:rsidP="000C5EC9">
            <w:pPr>
              <w:pStyle w:val="ExhibitText"/>
              <w:rPr>
                <w:lang w:val="en-GB"/>
              </w:rPr>
            </w:pPr>
            <w:r w:rsidRPr="00D941BC">
              <w:rPr>
                <w:lang w:val="en-GB"/>
              </w:rPr>
              <w:t>2006 join</w:t>
            </w:r>
            <w:r w:rsidR="000C5EC9">
              <w:rPr>
                <w:lang w:val="en-GB"/>
              </w:rPr>
              <w:t xml:space="preserve">t </w:t>
            </w:r>
            <w:r w:rsidRPr="00D941BC">
              <w:rPr>
                <w:lang w:val="en-GB"/>
              </w:rPr>
              <w:t>venture</w:t>
            </w:r>
          </w:p>
        </w:tc>
        <w:tc>
          <w:tcPr>
            <w:tcW w:w="6479" w:type="dxa"/>
          </w:tcPr>
          <w:p w14:paraId="1DBA2429" w14:textId="5CA48050" w:rsidR="00D941BC" w:rsidRPr="00D941BC" w:rsidRDefault="00D941BC" w:rsidP="00D941BC">
            <w:pPr>
              <w:pStyle w:val="ExhibitText"/>
              <w:rPr>
                <w:lang w:val="en-GB"/>
              </w:rPr>
            </w:pPr>
            <w:r w:rsidRPr="00D941BC">
              <w:rPr>
                <w:lang w:val="en-GB"/>
              </w:rPr>
              <w:t xml:space="preserve">Eternit South-Eastern-Europe </w:t>
            </w:r>
            <w:r w:rsidR="00134D46">
              <w:rPr>
                <w:lang w:val="en-GB"/>
              </w:rPr>
              <w:t xml:space="preserve">Holding </w:t>
            </w:r>
            <w:r w:rsidRPr="00D941BC">
              <w:rPr>
                <w:lang w:val="en-GB"/>
              </w:rPr>
              <w:t>GmbH (50% share)</w:t>
            </w:r>
          </w:p>
          <w:p w14:paraId="0909E94D" w14:textId="77777777" w:rsidR="00D941BC" w:rsidRPr="00D941BC" w:rsidRDefault="00D941BC" w:rsidP="00D941BC">
            <w:pPr>
              <w:pStyle w:val="ExhibitText"/>
              <w:numPr>
                <w:ilvl w:val="0"/>
                <w:numId w:val="35"/>
              </w:numPr>
              <w:rPr>
                <w:lang w:val="en-GB"/>
              </w:rPr>
            </w:pPr>
            <w:r w:rsidRPr="00D941BC">
              <w:rPr>
                <w:lang w:val="en-GB"/>
              </w:rPr>
              <w:t>Manufacturing of corrugated sheets in Hungary</w:t>
            </w:r>
          </w:p>
          <w:p w14:paraId="5C47EF7C" w14:textId="77777777" w:rsidR="00D941BC" w:rsidRPr="00D941BC" w:rsidRDefault="00D941BC" w:rsidP="00D941BC">
            <w:pPr>
              <w:pStyle w:val="ExhibitText"/>
              <w:numPr>
                <w:ilvl w:val="0"/>
                <w:numId w:val="35"/>
              </w:numPr>
              <w:rPr>
                <w:lang w:val="en-GB"/>
              </w:rPr>
            </w:pPr>
            <w:r w:rsidRPr="00D941BC">
              <w:rPr>
                <w:lang w:val="en-GB"/>
              </w:rPr>
              <w:t>Sales organization in Hungary</w:t>
            </w:r>
          </w:p>
        </w:tc>
      </w:tr>
      <w:tr w:rsidR="00D941BC" w:rsidRPr="00D941BC" w14:paraId="68E09E31" w14:textId="77777777" w:rsidTr="00D01B65">
        <w:trPr>
          <w:trHeight w:val="20"/>
          <w:jc w:val="center"/>
        </w:trPr>
        <w:tc>
          <w:tcPr>
            <w:tcW w:w="2160" w:type="dxa"/>
          </w:tcPr>
          <w:p w14:paraId="031D3925" w14:textId="77777777" w:rsidR="00D941BC" w:rsidRPr="00D941BC" w:rsidRDefault="00D941BC" w:rsidP="00D941BC">
            <w:pPr>
              <w:pStyle w:val="ExhibitText"/>
              <w:rPr>
                <w:lang w:val="en-GB"/>
              </w:rPr>
            </w:pPr>
            <w:r w:rsidRPr="00D941BC">
              <w:rPr>
                <w:lang w:val="en-GB"/>
              </w:rPr>
              <w:t>2006 acquisition</w:t>
            </w:r>
          </w:p>
        </w:tc>
        <w:tc>
          <w:tcPr>
            <w:tcW w:w="6479" w:type="dxa"/>
          </w:tcPr>
          <w:p w14:paraId="13260321" w14:textId="77777777" w:rsidR="00D941BC" w:rsidRPr="00D941BC" w:rsidRDefault="00D941BC" w:rsidP="00D941BC">
            <w:pPr>
              <w:pStyle w:val="ExhibitText"/>
              <w:rPr>
                <w:lang w:val="en-GB"/>
              </w:rPr>
            </w:pPr>
            <w:r w:rsidRPr="00D941BC">
              <w:rPr>
                <w:lang w:val="en-GB"/>
              </w:rPr>
              <w:t xml:space="preserve">SFS </w:t>
            </w:r>
            <w:proofErr w:type="spellStart"/>
            <w:r w:rsidRPr="00D941BC">
              <w:rPr>
                <w:lang w:val="en-GB"/>
              </w:rPr>
              <w:t>s.r.o</w:t>
            </w:r>
            <w:proofErr w:type="spellEnd"/>
          </w:p>
          <w:p w14:paraId="3452D5CB" w14:textId="77777777" w:rsidR="00D941BC" w:rsidRPr="00D941BC" w:rsidRDefault="00D941BC" w:rsidP="00D941BC">
            <w:pPr>
              <w:pStyle w:val="ExhibitText"/>
              <w:numPr>
                <w:ilvl w:val="0"/>
                <w:numId w:val="36"/>
              </w:numPr>
              <w:rPr>
                <w:lang w:val="en-GB"/>
              </w:rPr>
            </w:pPr>
            <w:r w:rsidRPr="00D941BC">
              <w:rPr>
                <w:lang w:val="en-GB"/>
              </w:rPr>
              <w:t>Sales organization in Slovakia</w:t>
            </w:r>
          </w:p>
        </w:tc>
      </w:tr>
      <w:tr w:rsidR="00D941BC" w:rsidRPr="00D941BC" w14:paraId="6A246FD5" w14:textId="77777777" w:rsidTr="00D01B65">
        <w:trPr>
          <w:trHeight w:val="20"/>
          <w:jc w:val="center"/>
        </w:trPr>
        <w:tc>
          <w:tcPr>
            <w:tcW w:w="2160" w:type="dxa"/>
          </w:tcPr>
          <w:p w14:paraId="0C21A8A7" w14:textId="77777777" w:rsidR="00D941BC" w:rsidRPr="00D941BC" w:rsidRDefault="00D941BC" w:rsidP="00D941BC">
            <w:pPr>
              <w:pStyle w:val="ExhibitText"/>
              <w:rPr>
                <w:lang w:val="en-GB"/>
              </w:rPr>
            </w:pPr>
            <w:r w:rsidRPr="00D941BC">
              <w:rPr>
                <w:lang w:val="en-GB"/>
              </w:rPr>
              <w:t>2006 acquisition</w:t>
            </w:r>
          </w:p>
        </w:tc>
        <w:tc>
          <w:tcPr>
            <w:tcW w:w="6479" w:type="dxa"/>
          </w:tcPr>
          <w:p w14:paraId="024FC2E6" w14:textId="77777777" w:rsidR="00D941BC" w:rsidRPr="00D941BC" w:rsidRDefault="00D941BC" w:rsidP="00D941BC">
            <w:pPr>
              <w:pStyle w:val="ExhibitText"/>
              <w:rPr>
                <w:lang w:val="en-GB"/>
              </w:rPr>
            </w:pPr>
            <w:r w:rsidRPr="00D941BC">
              <w:rPr>
                <w:lang w:val="en-GB"/>
              </w:rPr>
              <w:t>IBS B.V.</w:t>
            </w:r>
          </w:p>
          <w:p w14:paraId="48F495D2" w14:textId="69641C5E" w:rsidR="00D941BC" w:rsidRPr="00D941BC" w:rsidRDefault="00D941BC" w:rsidP="00D941BC">
            <w:pPr>
              <w:pStyle w:val="ExhibitText"/>
              <w:numPr>
                <w:ilvl w:val="0"/>
                <w:numId w:val="36"/>
              </w:numPr>
              <w:rPr>
                <w:lang w:val="en-GB"/>
              </w:rPr>
            </w:pPr>
            <w:r w:rsidRPr="00D941BC">
              <w:rPr>
                <w:lang w:val="en-GB"/>
              </w:rPr>
              <w:t xml:space="preserve">Sales organization in the Netherlands with </w:t>
            </w:r>
            <w:r w:rsidR="00F52C9C">
              <w:rPr>
                <w:lang w:val="en-GB"/>
              </w:rPr>
              <w:t xml:space="preserve">a </w:t>
            </w:r>
            <w:r w:rsidRPr="00D941BC">
              <w:rPr>
                <w:lang w:val="en-GB"/>
              </w:rPr>
              <w:t xml:space="preserve">focus on </w:t>
            </w:r>
            <w:r w:rsidR="00134D46">
              <w:rPr>
                <w:lang w:val="en-GB"/>
              </w:rPr>
              <w:t>f</w:t>
            </w:r>
            <w:r w:rsidRPr="00D941BC">
              <w:rPr>
                <w:lang w:val="en-GB"/>
              </w:rPr>
              <w:t xml:space="preserve">lat </w:t>
            </w:r>
            <w:r w:rsidR="00134D46">
              <w:rPr>
                <w:lang w:val="en-GB"/>
              </w:rPr>
              <w:t>s</w:t>
            </w:r>
            <w:r w:rsidRPr="00D941BC">
              <w:rPr>
                <w:lang w:val="en-GB"/>
              </w:rPr>
              <w:t>heets</w:t>
            </w:r>
          </w:p>
        </w:tc>
      </w:tr>
    </w:tbl>
    <w:p w14:paraId="12E3275B" w14:textId="77777777" w:rsidR="00D941BC" w:rsidRPr="00D01B65" w:rsidRDefault="00D941BC" w:rsidP="00D941BC">
      <w:pPr>
        <w:pStyle w:val="Footnote"/>
        <w:rPr>
          <w:sz w:val="14"/>
          <w:szCs w:val="14"/>
        </w:rPr>
      </w:pPr>
    </w:p>
    <w:p w14:paraId="2F003D64" w14:textId="00D8FC6C" w:rsidR="00A03139" w:rsidRPr="00A03139" w:rsidRDefault="00A24C3C" w:rsidP="00D941BC">
      <w:pPr>
        <w:pStyle w:val="Footnote"/>
      </w:pPr>
      <w:r>
        <w:t>S</w:t>
      </w:r>
      <w:r w:rsidR="00D941BC" w:rsidRPr="00D941BC">
        <w:t xml:space="preserve">ource: </w:t>
      </w:r>
      <w:r>
        <w:t xml:space="preserve">Derived from </w:t>
      </w:r>
      <w:r w:rsidR="006B7A4A" w:rsidRPr="00D941BC">
        <w:t xml:space="preserve">Bjarne </w:t>
      </w:r>
      <w:proofErr w:type="spellStart"/>
      <w:r w:rsidR="006B7A4A" w:rsidRPr="00D941BC">
        <w:t>Moltke</w:t>
      </w:r>
      <w:proofErr w:type="spellEnd"/>
      <w:r w:rsidR="006B7A4A" w:rsidRPr="00D941BC">
        <w:t xml:space="preserve"> Hansen, </w:t>
      </w:r>
      <w:r w:rsidR="006B7A4A">
        <w:t>“</w:t>
      </w:r>
      <w:r w:rsidR="00D941BC" w:rsidRPr="00D941BC">
        <w:t>Presentation of Dansk Eternit Holding</w:t>
      </w:r>
      <w:r w:rsidR="006B7A4A">
        <w:t>,”</w:t>
      </w:r>
      <w:r w:rsidR="00D941BC" w:rsidRPr="00D941BC">
        <w:t xml:space="preserve"> SEB </w:t>
      </w:r>
      <w:proofErr w:type="spellStart"/>
      <w:r w:rsidR="00D941BC" w:rsidRPr="00D941BC">
        <w:t>Enskilda</w:t>
      </w:r>
      <w:proofErr w:type="spellEnd"/>
      <w:r w:rsidR="00D941BC" w:rsidRPr="00D941BC">
        <w:t xml:space="preserve"> Construction Seminar, Copenhagen, June 12, 2007</w:t>
      </w:r>
      <w:r w:rsidR="00A03139">
        <w:t xml:space="preserve">, </w:t>
      </w:r>
      <w:r w:rsidR="00FD35B6">
        <w:t xml:space="preserve">accessed July 15, 2016, </w:t>
      </w:r>
      <w:r w:rsidR="006B7A4A" w:rsidRPr="006B7A4A">
        <w:t>http://hugin.info/2106/R/1132632/211840.pdf</w:t>
      </w:r>
      <w:r w:rsidR="00A71CE0">
        <w:t>.</w:t>
      </w:r>
      <w:r w:rsidR="00A03139">
        <w:t xml:space="preserve"> </w:t>
      </w:r>
    </w:p>
    <w:p w14:paraId="005B76C3" w14:textId="77777777" w:rsidR="00D941BC" w:rsidRPr="00D01B65" w:rsidRDefault="00D941BC" w:rsidP="00BC09EC">
      <w:pPr>
        <w:pStyle w:val="BodyTextMain"/>
        <w:rPr>
          <w:sz w:val="14"/>
          <w:szCs w:val="14"/>
        </w:rPr>
      </w:pPr>
    </w:p>
    <w:p w14:paraId="4FE7BDA7" w14:textId="77777777" w:rsidR="00D941BC" w:rsidRPr="00D01B65" w:rsidRDefault="00D941BC" w:rsidP="00BC09EC">
      <w:pPr>
        <w:pStyle w:val="BodyTextMain"/>
        <w:rPr>
          <w:sz w:val="14"/>
          <w:szCs w:val="14"/>
        </w:rPr>
      </w:pPr>
    </w:p>
    <w:p w14:paraId="08638CF5" w14:textId="39B65863" w:rsidR="00D941BC" w:rsidRPr="0004648E" w:rsidRDefault="00D941BC" w:rsidP="00D941BC">
      <w:pPr>
        <w:pStyle w:val="ExhibitHeading"/>
        <w:rPr>
          <w:lang w:val="en-GB"/>
        </w:rPr>
      </w:pPr>
      <w:r w:rsidRPr="0004648E">
        <w:rPr>
          <w:lang w:val="en-GB"/>
        </w:rPr>
        <w:t xml:space="preserve">Exhibit </w:t>
      </w:r>
      <w:r w:rsidR="00A71CE0">
        <w:rPr>
          <w:lang w:val="en-GB"/>
        </w:rPr>
        <w:t>2</w:t>
      </w:r>
      <w:r w:rsidRPr="0004648E">
        <w:rPr>
          <w:lang w:val="en-GB"/>
        </w:rPr>
        <w:t>: D</w:t>
      </w:r>
      <w:r w:rsidR="00E34BA8">
        <w:rPr>
          <w:lang w:val="en-GB"/>
        </w:rPr>
        <w:t xml:space="preserve">ansk </w:t>
      </w:r>
      <w:r w:rsidRPr="0004648E">
        <w:rPr>
          <w:lang w:val="en-GB"/>
        </w:rPr>
        <w:t>E</w:t>
      </w:r>
      <w:r w:rsidR="00E34BA8">
        <w:rPr>
          <w:lang w:val="en-GB"/>
        </w:rPr>
        <w:t xml:space="preserve">ternit </w:t>
      </w:r>
      <w:r w:rsidRPr="0004648E">
        <w:rPr>
          <w:lang w:val="en-GB"/>
        </w:rPr>
        <w:t>H</w:t>
      </w:r>
      <w:r w:rsidR="00E34BA8">
        <w:rPr>
          <w:lang w:val="en-GB"/>
        </w:rPr>
        <w:t>olding</w:t>
      </w:r>
      <w:r w:rsidR="0061576C">
        <w:rPr>
          <w:lang w:val="en-GB"/>
        </w:rPr>
        <w:t>’s</w:t>
      </w:r>
      <w:r w:rsidRPr="0004648E">
        <w:rPr>
          <w:lang w:val="en-GB"/>
        </w:rPr>
        <w:t xml:space="preserve"> </w:t>
      </w:r>
      <w:r>
        <w:rPr>
          <w:lang w:val="en-GB"/>
        </w:rPr>
        <w:t>revenue structure and growth performance</w:t>
      </w:r>
      <w:r w:rsidR="00E34BA8">
        <w:rPr>
          <w:lang w:val="en-GB"/>
        </w:rPr>
        <w:t>, 1999–2007</w:t>
      </w:r>
      <w:r w:rsidR="00A141B8">
        <w:rPr>
          <w:lang w:val="en-GB"/>
        </w:rPr>
        <w:t xml:space="preserve"> </w:t>
      </w:r>
      <w:r w:rsidR="000D4FD2">
        <w:rPr>
          <w:lang w:val="en-GB"/>
        </w:rPr>
        <w:t>(</w:t>
      </w:r>
      <w:r w:rsidR="00E34BA8">
        <w:rPr>
          <w:lang w:val="en-GB"/>
        </w:rPr>
        <w:t xml:space="preserve">in </w:t>
      </w:r>
      <w:r w:rsidR="00C13EC0">
        <w:rPr>
          <w:lang w:val="en-GB"/>
        </w:rPr>
        <w:t>kr</w:t>
      </w:r>
      <w:r w:rsidR="00A141B8">
        <w:rPr>
          <w:lang w:val="en-GB"/>
        </w:rPr>
        <w:t xml:space="preserve"> MILLIONS</w:t>
      </w:r>
      <w:r w:rsidR="000D4FD2">
        <w:rPr>
          <w:lang w:val="en-GB"/>
        </w:rPr>
        <w:t>)</w:t>
      </w:r>
    </w:p>
    <w:p w14:paraId="6E235A55" w14:textId="77777777" w:rsidR="00D941BC" w:rsidRPr="00D01B65" w:rsidRDefault="00D941BC" w:rsidP="00D941BC">
      <w:pPr>
        <w:pStyle w:val="ExhibitHeading"/>
        <w:rPr>
          <w:sz w:val="14"/>
          <w:szCs w:val="14"/>
          <w:lang w:val="en-GB"/>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851"/>
        <w:gridCol w:w="850"/>
        <w:gridCol w:w="851"/>
        <w:gridCol w:w="713"/>
        <w:gridCol w:w="709"/>
        <w:gridCol w:w="846"/>
        <w:gridCol w:w="708"/>
        <w:gridCol w:w="851"/>
        <w:gridCol w:w="709"/>
      </w:tblGrid>
      <w:tr w:rsidR="000A3BC3" w:rsidRPr="00CE1D8E" w14:paraId="6DCD2CB4" w14:textId="77777777" w:rsidTr="00CE1D8E">
        <w:trPr>
          <w:trHeight w:val="198"/>
          <w:jc w:val="center"/>
        </w:trPr>
        <w:tc>
          <w:tcPr>
            <w:tcW w:w="1838" w:type="dxa"/>
            <w:shd w:val="clear" w:color="auto" w:fill="auto"/>
            <w:noWrap/>
            <w:vAlign w:val="bottom"/>
            <w:hideMark/>
          </w:tcPr>
          <w:p w14:paraId="1ACFDCFF" w14:textId="77777777" w:rsidR="001816D7" w:rsidRPr="00CE1D8E" w:rsidRDefault="001816D7" w:rsidP="001816D7">
            <w:pPr>
              <w:pStyle w:val="ExhibitText"/>
            </w:pPr>
          </w:p>
        </w:tc>
        <w:tc>
          <w:tcPr>
            <w:tcW w:w="851" w:type="dxa"/>
            <w:shd w:val="clear" w:color="auto" w:fill="auto"/>
            <w:noWrap/>
            <w:vAlign w:val="center"/>
            <w:hideMark/>
          </w:tcPr>
          <w:p w14:paraId="335DF4FC" w14:textId="77777777" w:rsidR="001816D7" w:rsidRPr="00CE1D8E" w:rsidRDefault="001816D7" w:rsidP="000A3BC3">
            <w:pPr>
              <w:pStyle w:val="ExhibitText"/>
              <w:jc w:val="center"/>
              <w:rPr>
                <w:color w:val="000000"/>
                <w:szCs w:val="22"/>
              </w:rPr>
            </w:pPr>
            <w:r w:rsidRPr="00CE1D8E">
              <w:rPr>
                <w:color w:val="000000"/>
                <w:szCs w:val="22"/>
              </w:rPr>
              <w:t>2007</w:t>
            </w:r>
          </w:p>
        </w:tc>
        <w:tc>
          <w:tcPr>
            <w:tcW w:w="850" w:type="dxa"/>
            <w:shd w:val="clear" w:color="auto" w:fill="auto"/>
            <w:noWrap/>
            <w:vAlign w:val="center"/>
            <w:hideMark/>
          </w:tcPr>
          <w:p w14:paraId="368C32ED" w14:textId="77777777" w:rsidR="001816D7" w:rsidRPr="00CE1D8E" w:rsidRDefault="001816D7" w:rsidP="000A3BC3">
            <w:pPr>
              <w:pStyle w:val="ExhibitText"/>
              <w:jc w:val="center"/>
              <w:rPr>
                <w:color w:val="000000"/>
                <w:szCs w:val="22"/>
              </w:rPr>
            </w:pPr>
            <w:r w:rsidRPr="00CE1D8E">
              <w:rPr>
                <w:color w:val="000000"/>
                <w:szCs w:val="22"/>
              </w:rPr>
              <w:t>2006</w:t>
            </w:r>
          </w:p>
        </w:tc>
        <w:tc>
          <w:tcPr>
            <w:tcW w:w="851" w:type="dxa"/>
            <w:shd w:val="clear" w:color="auto" w:fill="auto"/>
            <w:noWrap/>
            <w:vAlign w:val="center"/>
            <w:hideMark/>
          </w:tcPr>
          <w:p w14:paraId="3B8A7D99" w14:textId="77777777" w:rsidR="001816D7" w:rsidRPr="00CE1D8E" w:rsidRDefault="001816D7" w:rsidP="000A3BC3">
            <w:pPr>
              <w:pStyle w:val="ExhibitText"/>
              <w:jc w:val="center"/>
              <w:rPr>
                <w:color w:val="000000"/>
                <w:szCs w:val="22"/>
              </w:rPr>
            </w:pPr>
            <w:r w:rsidRPr="00CE1D8E">
              <w:rPr>
                <w:color w:val="000000"/>
                <w:szCs w:val="22"/>
              </w:rPr>
              <w:t>2005</w:t>
            </w:r>
          </w:p>
        </w:tc>
        <w:tc>
          <w:tcPr>
            <w:tcW w:w="713" w:type="dxa"/>
            <w:shd w:val="clear" w:color="auto" w:fill="auto"/>
            <w:noWrap/>
            <w:vAlign w:val="center"/>
            <w:hideMark/>
          </w:tcPr>
          <w:p w14:paraId="4B0125B5" w14:textId="77777777" w:rsidR="001816D7" w:rsidRPr="00CE1D8E" w:rsidRDefault="001816D7" w:rsidP="000A3BC3">
            <w:pPr>
              <w:pStyle w:val="ExhibitText"/>
              <w:jc w:val="center"/>
              <w:rPr>
                <w:color w:val="000000"/>
                <w:szCs w:val="22"/>
              </w:rPr>
            </w:pPr>
            <w:r w:rsidRPr="00CE1D8E">
              <w:rPr>
                <w:color w:val="000000"/>
                <w:szCs w:val="22"/>
              </w:rPr>
              <w:t>2004</w:t>
            </w:r>
          </w:p>
        </w:tc>
        <w:tc>
          <w:tcPr>
            <w:tcW w:w="709" w:type="dxa"/>
            <w:shd w:val="clear" w:color="auto" w:fill="auto"/>
            <w:noWrap/>
            <w:vAlign w:val="center"/>
            <w:hideMark/>
          </w:tcPr>
          <w:p w14:paraId="06106367" w14:textId="77777777" w:rsidR="001816D7" w:rsidRPr="00CE1D8E" w:rsidRDefault="001816D7" w:rsidP="000A3BC3">
            <w:pPr>
              <w:pStyle w:val="ExhibitText"/>
              <w:jc w:val="center"/>
              <w:rPr>
                <w:color w:val="000000"/>
                <w:szCs w:val="22"/>
              </w:rPr>
            </w:pPr>
            <w:r w:rsidRPr="00CE1D8E">
              <w:rPr>
                <w:color w:val="000000"/>
                <w:szCs w:val="22"/>
              </w:rPr>
              <w:t>2003</w:t>
            </w:r>
          </w:p>
        </w:tc>
        <w:tc>
          <w:tcPr>
            <w:tcW w:w="846" w:type="dxa"/>
            <w:shd w:val="clear" w:color="auto" w:fill="auto"/>
            <w:noWrap/>
            <w:vAlign w:val="center"/>
            <w:hideMark/>
          </w:tcPr>
          <w:p w14:paraId="3DC2274E" w14:textId="77777777" w:rsidR="001816D7" w:rsidRPr="00CE1D8E" w:rsidRDefault="001816D7" w:rsidP="000A3BC3">
            <w:pPr>
              <w:pStyle w:val="ExhibitText"/>
              <w:jc w:val="center"/>
              <w:rPr>
                <w:color w:val="000000"/>
                <w:szCs w:val="22"/>
              </w:rPr>
            </w:pPr>
            <w:r w:rsidRPr="00CE1D8E">
              <w:rPr>
                <w:color w:val="000000"/>
                <w:szCs w:val="22"/>
              </w:rPr>
              <w:t>2002</w:t>
            </w:r>
          </w:p>
        </w:tc>
        <w:tc>
          <w:tcPr>
            <w:tcW w:w="708" w:type="dxa"/>
            <w:shd w:val="clear" w:color="auto" w:fill="auto"/>
            <w:noWrap/>
            <w:vAlign w:val="center"/>
            <w:hideMark/>
          </w:tcPr>
          <w:p w14:paraId="5C6AC0B6" w14:textId="77777777" w:rsidR="001816D7" w:rsidRPr="00CE1D8E" w:rsidRDefault="001816D7" w:rsidP="000A3BC3">
            <w:pPr>
              <w:pStyle w:val="ExhibitText"/>
              <w:jc w:val="center"/>
              <w:rPr>
                <w:color w:val="000000"/>
                <w:szCs w:val="22"/>
              </w:rPr>
            </w:pPr>
            <w:r w:rsidRPr="00CE1D8E">
              <w:rPr>
                <w:color w:val="000000"/>
                <w:szCs w:val="22"/>
              </w:rPr>
              <w:t>2001</w:t>
            </w:r>
          </w:p>
        </w:tc>
        <w:tc>
          <w:tcPr>
            <w:tcW w:w="851" w:type="dxa"/>
            <w:shd w:val="clear" w:color="auto" w:fill="auto"/>
            <w:noWrap/>
            <w:vAlign w:val="center"/>
            <w:hideMark/>
          </w:tcPr>
          <w:p w14:paraId="066FFD1B" w14:textId="77777777" w:rsidR="001816D7" w:rsidRPr="00CE1D8E" w:rsidRDefault="001816D7" w:rsidP="000A3BC3">
            <w:pPr>
              <w:pStyle w:val="ExhibitText"/>
              <w:jc w:val="center"/>
              <w:rPr>
                <w:color w:val="000000"/>
                <w:szCs w:val="22"/>
              </w:rPr>
            </w:pPr>
            <w:r w:rsidRPr="00CE1D8E">
              <w:rPr>
                <w:color w:val="000000"/>
                <w:szCs w:val="22"/>
              </w:rPr>
              <w:t>2000</w:t>
            </w:r>
          </w:p>
        </w:tc>
        <w:tc>
          <w:tcPr>
            <w:tcW w:w="709" w:type="dxa"/>
            <w:shd w:val="clear" w:color="auto" w:fill="auto"/>
            <w:noWrap/>
            <w:vAlign w:val="center"/>
            <w:hideMark/>
          </w:tcPr>
          <w:p w14:paraId="114DB95F" w14:textId="77777777" w:rsidR="001816D7" w:rsidRPr="00CE1D8E" w:rsidRDefault="001816D7" w:rsidP="000A3BC3">
            <w:pPr>
              <w:pStyle w:val="ExhibitText"/>
              <w:jc w:val="center"/>
              <w:rPr>
                <w:color w:val="000000"/>
                <w:szCs w:val="22"/>
              </w:rPr>
            </w:pPr>
            <w:r w:rsidRPr="00CE1D8E">
              <w:rPr>
                <w:color w:val="000000"/>
                <w:szCs w:val="22"/>
              </w:rPr>
              <w:t>1999</w:t>
            </w:r>
          </w:p>
        </w:tc>
      </w:tr>
      <w:tr w:rsidR="000A3BC3" w:rsidRPr="00CE1D8E" w14:paraId="68249D25" w14:textId="77777777" w:rsidTr="00CE1D8E">
        <w:trPr>
          <w:trHeight w:val="60"/>
          <w:jc w:val="center"/>
        </w:trPr>
        <w:tc>
          <w:tcPr>
            <w:tcW w:w="1838" w:type="dxa"/>
            <w:shd w:val="clear" w:color="auto" w:fill="auto"/>
            <w:noWrap/>
            <w:vAlign w:val="center"/>
            <w:hideMark/>
          </w:tcPr>
          <w:p w14:paraId="7338E242" w14:textId="77777777" w:rsidR="001816D7" w:rsidRPr="00CE1D8E" w:rsidRDefault="001816D7" w:rsidP="001816D7">
            <w:pPr>
              <w:pStyle w:val="ExhibitText"/>
              <w:jc w:val="left"/>
              <w:rPr>
                <w:b/>
                <w:color w:val="000000"/>
                <w:szCs w:val="22"/>
              </w:rPr>
            </w:pPr>
            <w:r w:rsidRPr="00CE1D8E">
              <w:rPr>
                <w:b/>
                <w:color w:val="000000"/>
                <w:szCs w:val="22"/>
              </w:rPr>
              <w:t>Turnover</w:t>
            </w:r>
          </w:p>
        </w:tc>
        <w:tc>
          <w:tcPr>
            <w:tcW w:w="851" w:type="dxa"/>
            <w:shd w:val="clear" w:color="auto" w:fill="auto"/>
            <w:noWrap/>
            <w:vAlign w:val="bottom"/>
            <w:hideMark/>
          </w:tcPr>
          <w:p w14:paraId="684CFB54" w14:textId="77777777" w:rsidR="001816D7" w:rsidRPr="00CE1D8E" w:rsidRDefault="001816D7" w:rsidP="001816D7">
            <w:pPr>
              <w:pStyle w:val="ExhibitText"/>
              <w:rPr>
                <w:color w:val="000000"/>
                <w:szCs w:val="22"/>
              </w:rPr>
            </w:pPr>
          </w:p>
        </w:tc>
        <w:tc>
          <w:tcPr>
            <w:tcW w:w="850" w:type="dxa"/>
            <w:shd w:val="clear" w:color="auto" w:fill="auto"/>
            <w:noWrap/>
            <w:vAlign w:val="bottom"/>
            <w:hideMark/>
          </w:tcPr>
          <w:p w14:paraId="6C52C15F" w14:textId="77777777" w:rsidR="001816D7" w:rsidRPr="00CE1D8E" w:rsidRDefault="001816D7" w:rsidP="001816D7">
            <w:pPr>
              <w:pStyle w:val="ExhibitText"/>
            </w:pPr>
          </w:p>
        </w:tc>
        <w:tc>
          <w:tcPr>
            <w:tcW w:w="851" w:type="dxa"/>
            <w:shd w:val="clear" w:color="auto" w:fill="auto"/>
            <w:noWrap/>
            <w:vAlign w:val="bottom"/>
            <w:hideMark/>
          </w:tcPr>
          <w:p w14:paraId="3DD13D04" w14:textId="77777777" w:rsidR="001816D7" w:rsidRPr="00CE1D8E" w:rsidRDefault="001816D7" w:rsidP="001816D7">
            <w:pPr>
              <w:pStyle w:val="ExhibitText"/>
            </w:pPr>
          </w:p>
        </w:tc>
        <w:tc>
          <w:tcPr>
            <w:tcW w:w="713" w:type="dxa"/>
            <w:shd w:val="clear" w:color="auto" w:fill="auto"/>
            <w:noWrap/>
            <w:vAlign w:val="bottom"/>
            <w:hideMark/>
          </w:tcPr>
          <w:p w14:paraId="1F1EA4B0" w14:textId="77777777" w:rsidR="001816D7" w:rsidRPr="00CE1D8E" w:rsidRDefault="001816D7" w:rsidP="001816D7">
            <w:pPr>
              <w:pStyle w:val="ExhibitText"/>
            </w:pPr>
          </w:p>
        </w:tc>
        <w:tc>
          <w:tcPr>
            <w:tcW w:w="709" w:type="dxa"/>
            <w:shd w:val="clear" w:color="auto" w:fill="auto"/>
            <w:noWrap/>
            <w:vAlign w:val="bottom"/>
            <w:hideMark/>
          </w:tcPr>
          <w:p w14:paraId="75A0AC6E" w14:textId="77777777" w:rsidR="001816D7" w:rsidRPr="00CE1D8E" w:rsidRDefault="001816D7" w:rsidP="001816D7">
            <w:pPr>
              <w:pStyle w:val="ExhibitText"/>
            </w:pPr>
          </w:p>
        </w:tc>
        <w:tc>
          <w:tcPr>
            <w:tcW w:w="846" w:type="dxa"/>
            <w:shd w:val="clear" w:color="auto" w:fill="auto"/>
            <w:noWrap/>
            <w:vAlign w:val="bottom"/>
            <w:hideMark/>
          </w:tcPr>
          <w:p w14:paraId="3003F684" w14:textId="77777777" w:rsidR="001816D7" w:rsidRPr="00CE1D8E" w:rsidRDefault="001816D7" w:rsidP="001816D7">
            <w:pPr>
              <w:pStyle w:val="ExhibitText"/>
            </w:pPr>
          </w:p>
        </w:tc>
        <w:tc>
          <w:tcPr>
            <w:tcW w:w="708" w:type="dxa"/>
            <w:shd w:val="clear" w:color="auto" w:fill="auto"/>
            <w:noWrap/>
            <w:vAlign w:val="bottom"/>
            <w:hideMark/>
          </w:tcPr>
          <w:p w14:paraId="2314F7DA" w14:textId="77777777" w:rsidR="001816D7" w:rsidRPr="00CE1D8E" w:rsidRDefault="001816D7" w:rsidP="001816D7">
            <w:pPr>
              <w:pStyle w:val="ExhibitText"/>
            </w:pPr>
          </w:p>
        </w:tc>
        <w:tc>
          <w:tcPr>
            <w:tcW w:w="851" w:type="dxa"/>
            <w:shd w:val="clear" w:color="auto" w:fill="auto"/>
            <w:noWrap/>
            <w:vAlign w:val="bottom"/>
            <w:hideMark/>
          </w:tcPr>
          <w:p w14:paraId="76752E20" w14:textId="77777777" w:rsidR="001816D7" w:rsidRPr="00CE1D8E" w:rsidRDefault="001816D7" w:rsidP="001816D7">
            <w:pPr>
              <w:pStyle w:val="ExhibitText"/>
            </w:pPr>
          </w:p>
        </w:tc>
        <w:tc>
          <w:tcPr>
            <w:tcW w:w="709" w:type="dxa"/>
            <w:shd w:val="clear" w:color="auto" w:fill="auto"/>
            <w:noWrap/>
            <w:vAlign w:val="bottom"/>
            <w:hideMark/>
          </w:tcPr>
          <w:p w14:paraId="087769DB" w14:textId="77777777" w:rsidR="001816D7" w:rsidRPr="00CE1D8E" w:rsidRDefault="001816D7" w:rsidP="001816D7">
            <w:pPr>
              <w:pStyle w:val="ExhibitText"/>
            </w:pPr>
          </w:p>
        </w:tc>
      </w:tr>
      <w:tr w:rsidR="000A3BC3" w:rsidRPr="00CE1D8E" w14:paraId="6629DF14" w14:textId="77777777" w:rsidTr="00CE1D8E">
        <w:trPr>
          <w:trHeight w:val="45"/>
          <w:jc w:val="center"/>
        </w:trPr>
        <w:tc>
          <w:tcPr>
            <w:tcW w:w="1838" w:type="dxa"/>
            <w:shd w:val="clear" w:color="auto" w:fill="auto"/>
            <w:noWrap/>
            <w:vAlign w:val="center"/>
            <w:hideMark/>
          </w:tcPr>
          <w:p w14:paraId="5FAD832F" w14:textId="77777777" w:rsidR="001816D7" w:rsidRPr="00CE1D8E" w:rsidRDefault="001816D7" w:rsidP="001816D7">
            <w:pPr>
              <w:pStyle w:val="ExhibitText"/>
              <w:jc w:val="left"/>
              <w:rPr>
                <w:color w:val="000000"/>
                <w:szCs w:val="22"/>
              </w:rPr>
            </w:pPr>
            <w:r w:rsidRPr="00CE1D8E">
              <w:rPr>
                <w:color w:val="000000"/>
                <w:szCs w:val="22"/>
              </w:rPr>
              <w:t>Denmark</w:t>
            </w:r>
          </w:p>
        </w:tc>
        <w:tc>
          <w:tcPr>
            <w:tcW w:w="851" w:type="dxa"/>
            <w:shd w:val="clear" w:color="auto" w:fill="auto"/>
            <w:noWrap/>
            <w:vAlign w:val="center"/>
            <w:hideMark/>
          </w:tcPr>
          <w:p w14:paraId="1E8E8DC0" w14:textId="77777777" w:rsidR="001816D7" w:rsidRPr="00CE1D8E" w:rsidRDefault="001816D7" w:rsidP="001816D7">
            <w:pPr>
              <w:pStyle w:val="ExhibitText"/>
              <w:jc w:val="right"/>
              <w:rPr>
                <w:color w:val="000000"/>
                <w:szCs w:val="22"/>
              </w:rPr>
            </w:pPr>
            <w:r w:rsidRPr="00CE1D8E">
              <w:rPr>
                <w:color w:val="000000"/>
                <w:szCs w:val="22"/>
              </w:rPr>
              <w:t>433</w:t>
            </w:r>
          </w:p>
        </w:tc>
        <w:tc>
          <w:tcPr>
            <w:tcW w:w="850" w:type="dxa"/>
            <w:shd w:val="clear" w:color="auto" w:fill="auto"/>
            <w:noWrap/>
            <w:vAlign w:val="center"/>
            <w:hideMark/>
          </w:tcPr>
          <w:p w14:paraId="5DE0B2E6" w14:textId="77777777" w:rsidR="001816D7" w:rsidRPr="00CE1D8E" w:rsidRDefault="001816D7" w:rsidP="001816D7">
            <w:pPr>
              <w:pStyle w:val="ExhibitText"/>
              <w:jc w:val="right"/>
              <w:rPr>
                <w:color w:val="000000"/>
                <w:szCs w:val="22"/>
              </w:rPr>
            </w:pPr>
            <w:r w:rsidRPr="00CE1D8E">
              <w:rPr>
                <w:color w:val="000000"/>
                <w:szCs w:val="22"/>
              </w:rPr>
              <w:t>394</w:t>
            </w:r>
          </w:p>
        </w:tc>
        <w:tc>
          <w:tcPr>
            <w:tcW w:w="851" w:type="dxa"/>
            <w:shd w:val="clear" w:color="auto" w:fill="auto"/>
            <w:noWrap/>
            <w:vAlign w:val="center"/>
            <w:hideMark/>
          </w:tcPr>
          <w:p w14:paraId="103C0B95" w14:textId="77777777" w:rsidR="001816D7" w:rsidRPr="00CE1D8E" w:rsidRDefault="001816D7" w:rsidP="001816D7">
            <w:pPr>
              <w:pStyle w:val="ExhibitText"/>
              <w:jc w:val="right"/>
              <w:rPr>
                <w:color w:val="000000"/>
                <w:szCs w:val="22"/>
              </w:rPr>
            </w:pPr>
            <w:r w:rsidRPr="00CE1D8E">
              <w:rPr>
                <w:color w:val="000000"/>
                <w:szCs w:val="22"/>
              </w:rPr>
              <w:t>418</w:t>
            </w:r>
          </w:p>
        </w:tc>
        <w:tc>
          <w:tcPr>
            <w:tcW w:w="713" w:type="dxa"/>
            <w:shd w:val="clear" w:color="auto" w:fill="auto"/>
            <w:noWrap/>
            <w:vAlign w:val="center"/>
            <w:hideMark/>
          </w:tcPr>
          <w:p w14:paraId="6A95076D" w14:textId="77777777" w:rsidR="001816D7" w:rsidRPr="00CE1D8E" w:rsidRDefault="001816D7" w:rsidP="001816D7">
            <w:pPr>
              <w:pStyle w:val="ExhibitText"/>
              <w:jc w:val="right"/>
              <w:rPr>
                <w:color w:val="000000"/>
                <w:szCs w:val="22"/>
              </w:rPr>
            </w:pPr>
            <w:r w:rsidRPr="00CE1D8E">
              <w:rPr>
                <w:color w:val="000000"/>
                <w:szCs w:val="22"/>
              </w:rPr>
              <w:t>308</w:t>
            </w:r>
          </w:p>
        </w:tc>
        <w:tc>
          <w:tcPr>
            <w:tcW w:w="709" w:type="dxa"/>
            <w:shd w:val="clear" w:color="auto" w:fill="auto"/>
            <w:noWrap/>
            <w:vAlign w:val="center"/>
            <w:hideMark/>
          </w:tcPr>
          <w:p w14:paraId="724AD88E" w14:textId="77777777" w:rsidR="001816D7" w:rsidRPr="00CE1D8E" w:rsidRDefault="001816D7" w:rsidP="001816D7">
            <w:pPr>
              <w:pStyle w:val="ExhibitText"/>
              <w:jc w:val="right"/>
              <w:rPr>
                <w:color w:val="000000"/>
                <w:szCs w:val="22"/>
              </w:rPr>
            </w:pPr>
            <w:r w:rsidRPr="00CE1D8E">
              <w:rPr>
                <w:color w:val="000000"/>
                <w:szCs w:val="22"/>
              </w:rPr>
              <w:t>303</w:t>
            </w:r>
          </w:p>
        </w:tc>
        <w:tc>
          <w:tcPr>
            <w:tcW w:w="846" w:type="dxa"/>
            <w:shd w:val="clear" w:color="auto" w:fill="auto"/>
            <w:noWrap/>
            <w:vAlign w:val="center"/>
            <w:hideMark/>
          </w:tcPr>
          <w:p w14:paraId="3C62B85F"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3247E6DC" w14:textId="77777777" w:rsidR="001816D7" w:rsidRPr="00CE1D8E" w:rsidRDefault="001816D7" w:rsidP="001816D7">
            <w:pPr>
              <w:pStyle w:val="ExhibitText"/>
              <w:jc w:val="right"/>
            </w:pPr>
          </w:p>
        </w:tc>
        <w:tc>
          <w:tcPr>
            <w:tcW w:w="851" w:type="dxa"/>
            <w:shd w:val="clear" w:color="auto" w:fill="auto"/>
            <w:noWrap/>
            <w:vAlign w:val="center"/>
            <w:hideMark/>
          </w:tcPr>
          <w:p w14:paraId="0B70514E" w14:textId="77777777" w:rsidR="001816D7" w:rsidRPr="00CE1D8E" w:rsidRDefault="001816D7" w:rsidP="001816D7">
            <w:pPr>
              <w:pStyle w:val="ExhibitText"/>
              <w:jc w:val="right"/>
            </w:pPr>
          </w:p>
        </w:tc>
        <w:tc>
          <w:tcPr>
            <w:tcW w:w="709" w:type="dxa"/>
            <w:shd w:val="clear" w:color="auto" w:fill="auto"/>
            <w:noWrap/>
            <w:vAlign w:val="center"/>
            <w:hideMark/>
          </w:tcPr>
          <w:p w14:paraId="6EEBC678" w14:textId="77777777" w:rsidR="001816D7" w:rsidRPr="00CE1D8E" w:rsidRDefault="001816D7" w:rsidP="001816D7">
            <w:pPr>
              <w:pStyle w:val="ExhibitText"/>
              <w:jc w:val="right"/>
            </w:pPr>
          </w:p>
        </w:tc>
      </w:tr>
      <w:tr w:rsidR="000A3BC3" w:rsidRPr="00CE1D8E" w14:paraId="10BC8D6C" w14:textId="77777777" w:rsidTr="00CE1D8E">
        <w:trPr>
          <w:trHeight w:val="68"/>
          <w:jc w:val="center"/>
        </w:trPr>
        <w:tc>
          <w:tcPr>
            <w:tcW w:w="1838" w:type="dxa"/>
            <w:shd w:val="clear" w:color="auto" w:fill="auto"/>
            <w:noWrap/>
            <w:vAlign w:val="center"/>
            <w:hideMark/>
          </w:tcPr>
          <w:p w14:paraId="6F5FFB46" w14:textId="77777777" w:rsidR="001816D7" w:rsidRPr="00CE1D8E" w:rsidRDefault="001816D7" w:rsidP="001816D7">
            <w:pPr>
              <w:pStyle w:val="ExhibitText"/>
              <w:jc w:val="left"/>
              <w:rPr>
                <w:color w:val="000000"/>
                <w:szCs w:val="22"/>
              </w:rPr>
            </w:pPr>
            <w:r w:rsidRPr="00CE1D8E">
              <w:rPr>
                <w:color w:val="000000"/>
                <w:szCs w:val="22"/>
              </w:rPr>
              <w:t>Scandinavia</w:t>
            </w:r>
          </w:p>
        </w:tc>
        <w:tc>
          <w:tcPr>
            <w:tcW w:w="851" w:type="dxa"/>
            <w:shd w:val="clear" w:color="auto" w:fill="auto"/>
            <w:noWrap/>
            <w:vAlign w:val="center"/>
            <w:hideMark/>
          </w:tcPr>
          <w:p w14:paraId="503793AE" w14:textId="77777777" w:rsidR="001816D7" w:rsidRPr="00CE1D8E" w:rsidRDefault="001816D7" w:rsidP="001816D7">
            <w:pPr>
              <w:pStyle w:val="ExhibitText"/>
              <w:jc w:val="right"/>
              <w:rPr>
                <w:color w:val="000000"/>
                <w:szCs w:val="22"/>
              </w:rPr>
            </w:pPr>
            <w:r w:rsidRPr="00CE1D8E">
              <w:rPr>
                <w:color w:val="000000"/>
                <w:szCs w:val="22"/>
              </w:rPr>
              <w:t>207</w:t>
            </w:r>
          </w:p>
        </w:tc>
        <w:tc>
          <w:tcPr>
            <w:tcW w:w="850" w:type="dxa"/>
            <w:shd w:val="clear" w:color="auto" w:fill="auto"/>
            <w:noWrap/>
            <w:vAlign w:val="center"/>
            <w:hideMark/>
          </w:tcPr>
          <w:p w14:paraId="7F295FBC" w14:textId="77777777" w:rsidR="001816D7" w:rsidRPr="00CE1D8E" w:rsidRDefault="001816D7" w:rsidP="001816D7">
            <w:pPr>
              <w:pStyle w:val="ExhibitText"/>
              <w:jc w:val="right"/>
              <w:rPr>
                <w:color w:val="000000"/>
                <w:szCs w:val="22"/>
              </w:rPr>
            </w:pPr>
            <w:r w:rsidRPr="00CE1D8E">
              <w:rPr>
                <w:color w:val="000000"/>
                <w:szCs w:val="22"/>
              </w:rPr>
              <w:t>168</w:t>
            </w:r>
          </w:p>
        </w:tc>
        <w:tc>
          <w:tcPr>
            <w:tcW w:w="851" w:type="dxa"/>
            <w:shd w:val="clear" w:color="auto" w:fill="auto"/>
            <w:noWrap/>
            <w:vAlign w:val="center"/>
            <w:hideMark/>
          </w:tcPr>
          <w:p w14:paraId="714AB438" w14:textId="77777777" w:rsidR="001816D7" w:rsidRPr="00CE1D8E" w:rsidRDefault="001816D7" w:rsidP="001816D7">
            <w:pPr>
              <w:pStyle w:val="ExhibitText"/>
              <w:jc w:val="right"/>
              <w:rPr>
                <w:color w:val="000000"/>
                <w:szCs w:val="22"/>
              </w:rPr>
            </w:pPr>
            <w:r w:rsidRPr="00CE1D8E">
              <w:rPr>
                <w:color w:val="000000"/>
                <w:szCs w:val="22"/>
              </w:rPr>
              <w:t>141</w:t>
            </w:r>
          </w:p>
        </w:tc>
        <w:tc>
          <w:tcPr>
            <w:tcW w:w="713" w:type="dxa"/>
            <w:shd w:val="clear" w:color="auto" w:fill="auto"/>
            <w:noWrap/>
            <w:vAlign w:val="center"/>
            <w:hideMark/>
          </w:tcPr>
          <w:p w14:paraId="59F0AB2C" w14:textId="77777777" w:rsidR="001816D7" w:rsidRPr="00CE1D8E" w:rsidRDefault="001816D7" w:rsidP="001816D7">
            <w:pPr>
              <w:pStyle w:val="ExhibitText"/>
              <w:jc w:val="right"/>
              <w:rPr>
                <w:color w:val="000000"/>
                <w:szCs w:val="22"/>
              </w:rPr>
            </w:pPr>
            <w:r w:rsidRPr="00CE1D8E">
              <w:rPr>
                <w:color w:val="000000"/>
                <w:szCs w:val="22"/>
              </w:rPr>
              <w:t>111</w:t>
            </w:r>
          </w:p>
        </w:tc>
        <w:tc>
          <w:tcPr>
            <w:tcW w:w="709" w:type="dxa"/>
            <w:shd w:val="clear" w:color="auto" w:fill="auto"/>
            <w:noWrap/>
            <w:vAlign w:val="center"/>
            <w:hideMark/>
          </w:tcPr>
          <w:p w14:paraId="00E3A74E" w14:textId="77777777" w:rsidR="001816D7" w:rsidRPr="00CE1D8E" w:rsidRDefault="001816D7" w:rsidP="001816D7">
            <w:pPr>
              <w:pStyle w:val="ExhibitText"/>
              <w:jc w:val="right"/>
              <w:rPr>
                <w:color w:val="000000"/>
                <w:szCs w:val="22"/>
              </w:rPr>
            </w:pPr>
            <w:r w:rsidRPr="00CE1D8E">
              <w:rPr>
                <w:color w:val="000000"/>
                <w:szCs w:val="22"/>
              </w:rPr>
              <w:t>84</w:t>
            </w:r>
          </w:p>
        </w:tc>
        <w:tc>
          <w:tcPr>
            <w:tcW w:w="846" w:type="dxa"/>
            <w:shd w:val="clear" w:color="auto" w:fill="auto"/>
            <w:noWrap/>
            <w:vAlign w:val="center"/>
            <w:hideMark/>
          </w:tcPr>
          <w:p w14:paraId="38961987"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715E20BD" w14:textId="77777777" w:rsidR="001816D7" w:rsidRPr="00CE1D8E" w:rsidRDefault="001816D7" w:rsidP="001816D7">
            <w:pPr>
              <w:pStyle w:val="ExhibitText"/>
              <w:jc w:val="right"/>
            </w:pPr>
          </w:p>
        </w:tc>
        <w:tc>
          <w:tcPr>
            <w:tcW w:w="851" w:type="dxa"/>
            <w:shd w:val="clear" w:color="auto" w:fill="auto"/>
            <w:noWrap/>
            <w:vAlign w:val="center"/>
            <w:hideMark/>
          </w:tcPr>
          <w:p w14:paraId="431AF004" w14:textId="77777777" w:rsidR="001816D7" w:rsidRPr="00CE1D8E" w:rsidRDefault="001816D7" w:rsidP="001816D7">
            <w:pPr>
              <w:pStyle w:val="ExhibitText"/>
              <w:jc w:val="right"/>
            </w:pPr>
          </w:p>
        </w:tc>
        <w:tc>
          <w:tcPr>
            <w:tcW w:w="709" w:type="dxa"/>
            <w:shd w:val="clear" w:color="auto" w:fill="auto"/>
            <w:noWrap/>
            <w:vAlign w:val="center"/>
            <w:hideMark/>
          </w:tcPr>
          <w:p w14:paraId="7B769EF1" w14:textId="77777777" w:rsidR="001816D7" w:rsidRPr="00CE1D8E" w:rsidRDefault="001816D7" w:rsidP="001816D7">
            <w:pPr>
              <w:pStyle w:val="ExhibitText"/>
              <w:jc w:val="right"/>
            </w:pPr>
          </w:p>
        </w:tc>
      </w:tr>
      <w:tr w:rsidR="000A3BC3" w:rsidRPr="00CE1D8E" w14:paraId="39F61660" w14:textId="77777777" w:rsidTr="00CE1D8E">
        <w:trPr>
          <w:trHeight w:val="72"/>
          <w:jc w:val="center"/>
        </w:trPr>
        <w:tc>
          <w:tcPr>
            <w:tcW w:w="1838" w:type="dxa"/>
            <w:shd w:val="clear" w:color="auto" w:fill="auto"/>
            <w:noWrap/>
            <w:vAlign w:val="center"/>
            <w:hideMark/>
          </w:tcPr>
          <w:p w14:paraId="2C8A241B" w14:textId="77777777" w:rsidR="001816D7" w:rsidRPr="00CE1D8E" w:rsidRDefault="001816D7" w:rsidP="001816D7">
            <w:pPr>
              <w:pStyle w:val="ExhibitText"/>
              <w:jc w:val="left"/>
              <w:rPr>
                <w:color w:val="000000"/>
                <w:szCs w:val="22"/>
              </w:rPr>
            </w:pPr>
            <w:r w:rsidRPr="00CE1D8E">
              <w:rPr>
                <w:color w:val="000000"/>
                <w:szCs w:val="22"/>
              </w:rPr>
              <w:t>Europe</w:t>
            </w:r>
          </w:p>
        </w:tc>
        <w:tc>
          <w:tcPr>
            <w:tcW w:w="851" w:type="dxa"/>
            <w:shd w:val="clear" w:color="auto" w:fill="auto"/>
            <w:noWrap/>
            <w:vAlign w:val="center"/>
            <w:hideMark/>
          </w:tcPr>
          <w:p w14:paraId="4A97D84E" w14:textId="77777777" w:rsidR="001816D7" w:rsidRPr="00CE1D8E" w:rsidRDefault="001816D7" w:rsidP="001816D7">
            <w:pPr>
              <w:pStyle w:val="ExhibitText"/>
              <w:jc w:val="right"/>
              <w:rPr>
                <w:color w:val="000000"/>
                <w:szCs w:val="22"/>
              </w:rPr>
            </w:pPr>
            <w:r w:rsidRPr="00CE1D8E">
              <w:rPr>
                <w:color w:val="000000"/>
                <w:szCs w:val="22"/>
              </w:rPr>
              <w:t>770</w:t>
            </w:r>
          </w:p>
        </w:tc>
        <w:tc>
          <w:tcPr>
            <w:tcW w:w="850" w:type="dxa"/>
            <w:shd w:val="clear" w:color="auto" w:fill="auto"/>
            <w:noWrap/>
            <w:vAlign w:val="center"/>
            <w:hideMark/>
          </w:tcPr>
          <w:p w14:paraId="3E520087" w14:textId="77777777" w:rsidR="001816D7" w:rsidRPr="00CE1D8E" w:rsidRDefault="001816D7" w:rsidP="001816D7">
            <w:pPr>
              <w:pStyle w:val="ExhibitText"/>
              <w:jc w:val="right"/>
              <w:rPr>
                <w:color w:val="000000"/>
                <w:szCs w:val="22"/>
              </w:rPr>
            </w:pPr>
            <w:r w:rsidRPr="00CE1D8E">
              <w:rPr>
                <w:color w:val="000000"/>
                <w:szCs w:val="22"/>
              </w:rPr>
              <w:t>628</w:t>
            </w:r>
          </w:p>
        </w:tc>
        <w:tc>
          <w:tcPr>
            <w:tcW w:w="851" w:type="dxa"/>
            <w:shd w:val="clear" w:color="auto" w:fill="auto"/>
            <w:noWrap/>
            <w:vAlign w:val="center"/>
            <w:hideMark/>
          </w:tcPr>
          <w:p w14:paraId="6AEB0CDD" w14:textId="77777777" w:rsidR="001816D7" w:rsidRPr="00CE1D8E" w:rsidRDefault="001816D7" w:rsidP="001816D7">
            <w:pPr>
              <w:pStyle w:val="ExhibitText"/>
              <w:jc w:val="right"/>
              <w:rPr>
                <w:color w:val="000000"/>
                <w:szCs w:val="22"/>
              </w:rPr>
            </w:pPr>
            <w:r w:rsidRPr="00CE1D8E">
              <w:rPr>
                <w:color w:val="000000"/>
                <w:szCs w:val="22"/>
              </w:rPr>
              <w:t>563</w:t>
            </w:r>
          </w:p>
        </w:tc>
        <w:tc>
          <w:tcPr>
            <w:tcW w:w="713" w:type="dxa"/>
            <w:shd w:val="clear" w:color="auto" w:fill="auto"/>
            <w:noWrap/>
            <w:vAlign w:val="center"/>
            <w:hideMark/>
          </w:tcPr>
          <w:p w14:paraId="5659619C" w14:textId="77777777" w:rsidR="001816D7" w:rsidRPr="00CE1D8E" w:rsidRDefault="001816D7" w:rsidP="001816D7">
            <w:pPr>
              <w:pStyle w:val="ExhibitText"/>
              <w:jc w:val="right"/>
              <w:rPr>
                <w:color w:val="000000"/>
                <w:szCs w:val="22"/>
              </w:rPr>
            </w:pPr>
            <w:r w:rsidRPr="00CE1D8E">
              <w:rPr>
                <w:color w:val="000000"/>
                <w:szCs w:val="22"/>
              </w:rPr>
              <w:t>539</w:t>
            </w:r>
          </w:p>
        </w:tc>
        <w:tc>
          <w:tcPr>
            <w:tcW w:w="709" w:type="dxa"/>
            <w:shd w:val="clear" w:color="auto" w:fill="auto"/>
            <w:noWrap/>
            <w:vAlign w:val="center"/>
            <w:hideMark/>
          </w:tcPr>
          <w:p w14:paraId="3E028A18" w14:textId="77777777" w:rsidR="001816D7" w:rsidRPr="00CE1D8E" w:rsidRDefault="001816D7" w:rsidP="001816D7">
            <w:pPr>
              <w:pStyle w:val="ExhibitText"/>
              <w:jc w:val="right"/>
              <w:rPr>
                <w:color w:val="000000"/>
                <w:szCs w:val="22"/>
              </w:rPr>
            </w:pPr>
            <w:r w:rsidRPr="00CE1D8E">
              <w:rPr>
                <w:color w:val="000000"/>
                <w:szCs w:val="22"/>
              </w:rPr>
              <w:t>494</w:t>
            </w:r>
          </w:p>
        </w:tc>
        <w:tc>
          <w:tcPr>
            <w:tcW w:w="846" w:type="dxa"/>
            <w:shd w:val="clear" w:color="auto" w:fill="auto"/>
            <w:noWrap/>
            <w:vAlign w:val="center"/>
            <w:hideMark/>
          </w:tcPr>
          <w:p w14:paraId="02788E31"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65F3AE9D" w14:textId="77777777" w:rsidR="001816D7" w:rsidRPr="00CE1D8E" w:rsidRDefault="001816D7" w:rsidP="001816D7">
            <w:pPr>
              <w:pStyle w:val="ExhibitText"/>
              <w:jc w:val="right"/>
            </w:pPr>
          </w:p>
        </w:tc>
        <w:tc>
          <w:tcPr>
            <w:tcW w:w="851" w:type="dxa"/>
            <w:shd w:val="clear" w:color="auto" w:fill="auto"/>
            <w:noWrap/>
            <w:vAlign w:val="center"/>
            <w:hideMark/>
          </w:tcPr>
          <w:p w14:paraId="507E9B72" w14:textId="77777777" w:rsidR="001816D7" w:rsidRPr="00CE1D8E" w:rsidRDefault="001816D7" w:rsidP="001816D7">
            <w:pPr>
              <w:pStyle w:val="ExhibitText"/>
              <w:jc w:val="right"/>
            </w:pPr>
          </w:p>
        </w:tc>
        <w:tc>
          <w:tcPr>
            <w:tcW w:w="709" w:type="dxa"/>
            <w:shd w:val="clear" w:color="auto" w:fill="auto"/>
            <w:noWrap/>
            <w:vAlign w:val="center"/>
            <w:hideMark/>
          </w:tcPr>
          <w:p w14:paraId="241E502A" w14:textId="77777777" w:rsidR="001816D7" w:rsidRPr="00CE1D8E" w:rsidRDefault="001816D7" w:rsidP="001816D7">
            <w:pPr>
              <w:pStyle w:val="ExhibitText"/>
              <w:jc w:val="right"/>
            </w:pPr>
          </w:p>
        </w:tc>
      </w:tr>
      <w:tr w:rsidR="000A3BC3" w:rsidRPr="00CE1D8E" w14:paraId="2CB21205" w14:textId="77777777" w:rsidTr="00CE1D8E">
        <w:trPr>
          <w:trHeight w:val="45"/>
          <w:jc w:val="center"/>
        </w:trPr>
        <w:tc>
          <w:tcPr>
            <w:tcW w:w="1838" w:type="dxa"/>
            <w:shd w:val="clear" w:color="auto" w:fill="auto"/>
            <w:noWrap/>
            <w:vAlign w:val="center"/>
            <w:hideMark/>
          </w:tcPr>
          <w:p w14:paraId="30C546C7" w14:textId="77777777" w:rsidR="001816D7" w:rsidRPr="00CE1D8E" w:rsidRDefault="001816D7" w:rsidP="001816D7">
            <w:pPr>
              <w:pStyle w:val="ExhibitText"/>
              <w:jc w:val="left"/>
              <w:rPr>
                <w:color w:val="000000"/>
                <w:szCs w:val="22"/>
              </w:rPr>
            </w:pPr>
            <w:r w:rsidRPr="00CE1D8E">
              <w:rPr>
                <w:color w:val="000000"/>
                <w:szCs w:val="22"/>
              </w:rPr>
              <w:t>North America</w:t>
            </w:r>
          </w:p>
        </w:tc>
        <w:tc>
          <w:tcPr>
            <w:tcW w:w="851" w:type="dxa"/>
            <w:shd w:val="clear" w:color="auto" w:fill="auto"/>
            <w:noWrap/>
            <w:vAlign w:val="center"/>
            <w:hideMark/>
          </w:tcPr>
          <w:p w14:paraId="1B391B55" w14:textId="77777777" w:rsidR="001816D7" w:rsidRPr="00CE1D8E" w:rsidRDefault="001816D7" w:rsidP="001816D7">
            <w:pPr>
              <w:pStyle w:val="ExhibitText"/>
              <w:jc w:val="right"/>
              <w:rPr>
                <w:color w:val="000000"/>
                <w:szCs w:val="22"/>
              </w:rPr>
            </w:pPr>
            <w:r w:rsidRPr="00CE1D8E">
              <w:rPr>
                <w:color w:val="000000"/>
                <w:szCs w:val="22"/>
              </w:rPr>
              <w:t>9</w:t>
            </w:r>
          </w:p>
        </w:tc>
        <w:tc>
          <w:tcPr>
            <w:tcW w:w="850" w:type="dxa"/>
            <w:shd w:val="clear" w:color="auto" w:fill="auto"/>
            <w:noWrap/>
            <w:vAlign w:val="center"/>
            <w:hideMark/>
          </w:tcPr>
          <w:p w14:paraId="78DA59F3" w14:textId="77777777" w:rsidR="001816D7" w:rsidRPr="00CE1D8E" w:rsidRDefault="001816D7" w:rsidP="001816D7">
            <w:pPr>
              <w:pStyle w:val="ExhibitText"/>
              <w:jc w:val="right"/>
              <w:rPr>
                <w:color w:val="000000"/>
                <w:szCs w:val="22"/>
              </w:rPr>
            </w:pPr>
            <w:r w:rsidRPr="00CE1D8E">
              <w:rPr>
                <w:color w:val="000000"/>
                <w:szCs w:val="22"/>
              </w:rPr>
              <w:t>10</w:t>
            </w:r>
          </w:p>
        </w:tc>
        <w:tc>
          <w:tcPr>
            <w:tcW w:w="851" w:type="dxa"/>
            <w:shd w:val="clear" w:color="auto" w:fill="auto"/>
            <w:noWrap/>
            <w:vAlign w:val="center"/>
            <w:hideMark/>
          </w:tcPr>
          <w:p w14:paraId="6BB9C9D1" w14:textId="77777777" w:rsidR="001816D7" w:rsidRPr="00CE1D8E" w:rsidRDefault="001816D7" w:rsidP="001816D7">
            <w:pPr>
              <w:pStyle w:val="ExhibitText"/>
              <w:jc w:val="right"/>
              <w:rPr>
                <w:color w:val="000000"/>
                <w:szCs w:val="22"/>
              </w:rPr>
            </w:pPr>
            <w:r w:rsidRPr="00CE1D8E">
              <w:rPr>
                <w:color w:val="000000"/>
                <w:szCs w:val="22"/>
              </w:rPr>
              <w:t>6</w:t>
            </w:r>
          </w:p>
        </w:tc>
        <w:tc>
          <w:tcPr>
            <w:tcW w:w="713" w:type="dxa"/>
            <w:shd w:val="clear" w:color="auto" w:fill="auto"/>
            <w:noWrap/>
            <w:vAlign w:val="center"/>
            <w:hideMark/>
          </w:tcPr>
          <w:p w14:paraId="51805195" w14:textId="77777777" w:rsidR="001816D7" w:rsidRPr="00CE1D8E" w:rsidRDefault="001816D7" w:rsidP="001816D7">
            <w:pPr>
              <w:pStyle w:val="ExhibitText"/>
              <w:jc w:val="right"/>
              <w:rPr>
                <w:color w:val="000000"/>
                <w:szCs w:val="22"/>
              </w:rPr>
            </w:pPr>
            <w:r w:rsidRPr="00CE1D8E">
              <w:rPr>
                <w:color w:val="000000"/>
                <w:szCs w:val="22"/>
              </w:rPr>
              <w:t>7</w:t>
            </w:r>
          </w:p>
        </w:tc>
        <w:tc>
          <w:tcPr>
            <w:tcW w:w="709" w:type="dxa"/>
            <w:shd w:val="clear" w:color="auto" w:fill="auto"/>
            <w:noWrap/>
            <w:vAlign w:val="center"/>
            <w:hideMark/>
          </w:tcPr>
          <w:p w14:paraId="42C6A84E" w14:textId="77777777" w:rsidR="001816D7" w:rsidRPr="00CE1D8E" w:rsidRDefault="001816D7" w:rsidP="001816D7">
            <w:pPr>
              <w:pStyle w:val="ExhibitText"/>
              <w:jc w:val="right"/>
              <w:rPr>
                <w:color w:val="000000"/>
                <w:szCs w:val="22"/>
              </w:rPr>
            </w:pPr>
            <w:r w:rsidRPr="00CE1D8E">
              <w:rPr>
                <w:color w:val="000000"/>
                <w:szCs w:val="22"/>
              </w:rPr>
              <w:t>6</w:t>
            </w:r>
          </w:p>
        </w:tc>
        <w:tc>
          <w:tcPr>
            <w:tcW w:w="846" w:type="dxa"/>
            <w:shd w:val="clear" w:color="auto" w:fill="auto"/>
            <w:noWrap/>
            <w:vAlign w:val="center"/>
            <w:hideMark/>
          </w:tcPr>
          <w:p w14:paraId="5A3396BF"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082AF222" w14:textId="77777777" w:rsidR="001816D7" w:rsidRPr="00CE1D8E" w:rsidRDefault="001816D7" w:rsidP="001816D7">
            <w:pPr>
              <w:pStyle w:val="ExhibitText"/>
              <w:jc w:val="right"/>
            </w:pPr>
          </w:p>
        </w:tc>
        <w:tc>
          <w:tcPr>
            <w:tcW w:w="851" w:type="dxa"/>
            <w:shd w:val="clear" w:color="auto" w:fill="auto"/>
            <w:noWrap/>
            <w:vAlign w:val="center"/>
            <w:hideMark/>
          </w:tcPr>
          <w:p w14:paraId="7297C689" w14:textId="77777777" w:rsidR="001816D7" w:rsidRPr="00CE1D8E" w:rsidRDefault="001816D7" w:rsidP="001816D7">
            <w:pPr>
              <w:pStyle w:val="ExhibitText"/>
              <w:jc w:val="right"/>
            </w:pPr>
          </w:p>
        </w:tc>
        <w:tc>
          <w:tcPr>
            <w:tcW w:w="709" w:type="dxa"/>
            <w:shd w:val="clear" w:color="auto" w:fill="auto"/>
            <w:noWrap/>
            <w:vAlign w:val="center"/>
            <w:hideMark/>
          </w:tcPr>
          <w:p w14:paraId="43A85AD9" w14:textId="77777777" w:rsidR="001816D7" w:rsidRPr="00CE1D8E" w:rsidRDefault="001816D7" w:rsidP="001816D7">
            <w:pPr>
              <w:pStyle w:val="ExhibitText"/>
              <w:jc w:val="right"/>
            </w:pPr>
          </w:p>
        </w:tc>
      </w:tr>
      <w:tr w:rsidR="000A3BC3" w:rsidRPr="00CE1D8E" w14:paraId="48B4D1C4" w14:textId="77777777" w:rsidTr="00CE1D8E">
        <w:trPr>
          <w:trHeight w:val="80"/>
          <w:jc w:val="center"/>
        </w:trPr>
        <w:tc>
          <w:tcPr>
            <w:tcW w:w="1838" w:type="dxa"/>
            <w:shd w:val="clear" w:color="auto" w:fill="auto"/>
            <w:noWrap/>
            <w:vAlign w:val="center"/>
            <w:hideMark/>
          </w:tcPr>
          <w:p w14:paraId="466A25D4" w14:textId="77777777" w:rsidR="001816D7" w:rsidRPr="00CE1D8E" w:rsidRDefault="001816D7" w:rsidP="001816D7">
            <w:pPr>
              <w:pStyle w:val="ExhibitText"/>
              <w:jc w:val="left"/>
              <w:rPr>
                <w:color w:val="000000"/>
                <w:szCs w:val="22"/>
              </w:rPr>
            </w:pPr>
            <w:r w:rsidRPr="00CE1D8E">
              <w:rPr>
                <w:color w:val="000000"/>
                <w:szCs w:val="22"/>
              </w:rPr>
              <w:t>South America</w:t>
            </w:r>
          </w:p>
        </w:tc>
        <w:tc>
          <w:tcPr>
            <w:tcW w:w="851" w:type="dxa"/>
            <w:shd w:val="clear" w:color="auto" w:fill="auto"/>
            <w:noWrap/>
            <w:vAlign w:val="center"/>
            <w:hideMark/>
          </w:tcPr>
          <w:p w14:paraId="713A11F3" w14:textId="77777777" w:rsidR="001816D7" w:rsidRPr="00CE1D8E" w:rsidRDefault="001816D7" w:rsidP="001816D7">
            <w:pPr>
              <w:pStyle w:val="ExhibitText"/>
              <w:jc w:val="right"/>
              <w:rPr>
                <w:color w:val="000000"/>
                <w:szCs w:val="22"/>
              </w:rPr>
            </w:pPr>
            <w:r w:rsidRPr="00CE1D8E">
              <w:rPr>
                <w:color w:val="000000"/>
                <w:szCs w:val="22"/>
              </w:rPr>
              <w:t>0</w:t>
            </w:r>
          </w:p>
        </w:tc>
        <w:tc>
          <w:tcPr>
            <w:tcW w:w="850" w:type="dxa"/>
            <w:shd w:val="clear" w:color="auto" w:fill="auto"/>
            <w:noWrap/>
            <w:vAlign w:val="center"/>
            <w:hideMark/>
          </w:tcPr>
          <w:p w14:paraId="5BCF929C" w14:textId="77777777" w:rsidR="001816D7" w:rsidRPr="00CE1D8E" w:rsidRDefault="001816D7" w:rsidP="001816D7">
            <w:pPr>
              <w:pStyle w:val="ExhibitText"/>
              <w:jc w:val="right"/>
              <w:rPr>
                <w:color w:val="000000"/>
                <w:szCs w:val="22"/>
              </w:rPr>
            </w:pPr>
            <w:r w:rsidRPr="00CE1D8E">
              <w:rPr>
                <w:color w:val="000000"/>
                <w:szCs w:val="22"/>
              </w:rPr>
              <w:t>0</w:t>
            </w:r>
          </w:p>
        </w:tc>
        <w:tc>
          <w:tcPr>
            <w:tcW w:w="851" w:type="dxa"/>
            <w:shd w:val="clear" w:color="auto" w:fill="auto"/>
            <w:noWrap/>
            <w:vAlign w:val="center"/>
            <w:hideMark/>
          </w:tcPr>
          <w:p w14:paraId="453843E9" w14:textId="77777777" w:rsidR="001816D7" w:rsidRPr="00CE1D8E" w:rsidRDefault="001816D7" w:rsidP="001816D7">
            <w:pPr>
              <w:pStyle w:val="ExhibitText"/>
              <w:jc w:val="right"/>
              <w:rPr>
                <w:color w:val="000000"/>
                <w:szCs w:val="22"/>
              </w:rPr>
            </w:pPr>
            <w:r w:rsidRPr="00CE1D8E">
              <w:rPr>
                <w:color w:val="000000"/>
                <w:szCs w:val="22"/>
              </w:rPr>
              <w:t>0</w:t>
            </w:r>
          </w:p>
        </w:tc>
        <w:tc>
          <w:tcPr>
            <w:tcW w:w="713" w:type="dxa"/>
            <w:shd w:val="clear" w:color="auto" w:fill="auto"/>
            <w:noWrap/>
            <w:vAlign w:val="center"/>
            <w:hideMark/>
          </w:tcPr>
          <w:p w14:paraId="1A92284D" w14:textId="77777777" w:rsidR="001816D7" w:rsidRPr="00CE1D8E" w:rsidRDefault="001816D7" w:rsidP="001816D7">
            <w:pPr>
              <w:pStyle w:val="ExhibitText"/>
              <w:jc w:val="right"/>
              <w:rPr>
                <w:color w:val="000000"/>
                <w:szCs w:val="22"/>
              </w:rPr>
            </w:pPr>
            <w:r w:rsidRPr="00CE1D8E">
              <w:rPr>
                <w:color w:val="000000"/>
                <w:szCs w:val="22"/>
              </w:rPr>
              <w:t>0</w:t>
            </w:r>
          </w:p>
        </w:tc>
        <w:tc>
          <w:tcPr>
            <w:tcW w:w="709" w:type="dxa"/>
            <w:shd w:val="clear" w:color="auto" w:fill="auto"/>
            <w:noWrap/>
            <w:vAlign w:val="center"/>
            <w:hideMark/>
          </w:tcPr>
          <w:p w14:paraId="7420BF9A" w14:textId="77777777" w:rsidR="001816D7" w:rsidRPr="00CE1D8E" w:rsidRDefault="001816D7" w:rsidP="001816D7">
            <w:pPr>
              <w:pStyle w:val="ExhibitText"/>
              <w:jc w:val="right"/>
              <w:rPr>
                <w:color w:val="000000"/>
                <w:szCs w:val="22"/>
              </w:rPr>
            </w:pPr>
            <w:r w:rsidRPr="00CE1D8E">
              <w:rPr>
                <w:color w:val="000000"/>
                <w:szCs w:val="22"/>
              </w:rPr>
              <w:t>0</w:t>
            </w:r>
          </w:p>
        </w:tc>
        <w:tc>
          <w:tcPr>
            <w:tcW w:w="846" w:type="dxa"/>
            <w:shd w:val="clear" w:color="auto" w:fill="auto"/>
            <w:noWrap/>
            <w:vAlign w:val="center"/>
            <w:hideMark/>
          </w:tcPr>
          <w:p w14:paraId="2763688A"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2BAE37B2" w14:textId="77777777" w:rsidR="001816D7" w:rsidRPr="00CE1D8E" w:rsidRDefault="001816D7" w:rsidP="001816D7">
            <w:pPr>
              <w:pStyle w:val="ExhibitText"/>
              <w:jc w:val="right"/>
            </w:pPr>
          </w:p>
        </w:tc>
        <w:tc>
          <w:tcPr>
            <w:tcW w:w="851" w:type="dxa"/>
            <w:shd w:val="clear" w:color="auto" w:fill="auto"/>
            <w:noWrap/>
            <w:vAlign w:val="center"/>
            <w:hideMark/>
          </w:tcPr>
          <w:p w14:paraId="559B7F08" w14:textId="77777777" w:rsidR="001816D7" w:rsidRPr="00CE1D8E" w:rsidRDefault="001816D7" w:rsidP="001816D7">
            <w:pPr>
              <w:pStyle w:val="ExhibitText"/>
              <w:jc w:val="right"/>
            </w:pPr>
          </w:p>
        </w:tc>
        <w:tc>
          <w:tcPr>
            <w:tcW w:w="709" w:type="dxa"/>
            <w:shd w:val="clear" w:color="auto" w:fill="auto"/>
            <w:noWrap/>
            <w:vAlign w:val="center"/>
            <w:hideMark/>
          </w:tcPr>
          <w:p w14:paraId="496527CD" w14:textId="77777777" w:rsidR="001816D7" w:rsidRPr="00CE1D8E" w:rsidRDefault="001816D7" w:rsidP="001816D7">
            <w:pPr>
              <w:pStyle w:val="ExhibitText"/>
              <w:jc w:val="right"/>
            </w:pPr>
          </w:p>
        </w:tc>
      </w:tr>
      <w:tr w:rsidR="000A3BC3" w:rsidRPr="00CE1D8E" w14:paraId="2D0667BB" w14:textId="77777777" w:rsidTr="00CE1D8E">
        <w:trPr>
          <w:trHeight w:val="45"/>
          <w:jc w:val="center"/>
        </w:trPr>
        <w:tc>
          <w:tcPr>
            <w:tcW w:w="1838" w:type="dxa"/>
            <w:shd w:val="clear" w:color="auto" w:fill="auto"/>
            <w:noWrap/>
            <w:vAlign w:val="center"/>
            <w:hideMark/>
          </w:tcPr>
          <w:p w14:paraId="5BE0346D" w14:textId="77777777" w:rsidR="001816D7" w:rsidRPr="00CE1D8E" w:rsidRDefault="001816D7" w:rsidP="001816D7">
            <w:pPr>
              <w:pStyle w:val="ExhibitText"/>
              <w:jc w:val="left"/>
              <w:rPr>
                <w:color w:val="000000"/>
                <w:szCs w:val="22"/>
              </w:rPr>
            </w:pPr>
            <w:r w:rsidRPr="00CE1D8E">
              <w:rPr>
                <w:color w:val="000000"/>
                <w:szCs w:val="22"/>
              </w:rPr>
              <w:t>Africa</w:t>
            </w:r>
          </w:p>
        </w:tc>
        <w:tc>
          <w:tcPr>
            <w:tcW w:w="851" w:type="dxa"/>
            <w:shd w:val="clear" w:color="auto" w:fill="auto"/>
            <w:noWrap/>
            <w:vAlign w:val="center"/>
            <w:hideMark/>
          </w:tcPr>
          <w:p w14:paraId="43482CD6" w14:textId="77777777" w:rsidR="001816D7" w:rsidRPr="00CE1D8E" w:rsidRDefault="001816D7" w:rsidP="001816D7">
            <w:pPr>
              <w:pStyle w:val="ExhibitText"/>
              <w:jc w:val="right"/>
              <w:rPr>
                <w:color w:val="000000"/>
                <w:szCs w:val="22"/>
              </w:rPr>
            </w:pPr>
            <w:r w:rsidRPr="00CE1D8E">
              <w:rPr>
                <w:color w:val="000000"/>
                <w:szCs w:val="22"/>
              </w:rPr>
              <w:t>0</w:t>
            </w:r>
          </w:p>
        </w:tc>
        <w:tc>
          <w:tcPr>
            <w:tcW w:w="850" w:type="dxa"/>
            <w:shd w:val="clear" w:color="auto" w:fill="auto"/>
            <w:noWrap/>
            <w:vAlign w:val="center"/>
            <w:hideMark/>
          </w:tcPr>
          <w:p w14:paraId="42ECF585" w14:textId="77777777" w:rsidR="001816D7" w:rsidRPr="00CE1D8E" w:rsidRDefault="001816D7" w:rsidP="001816D7">
            <w:pPr>
              <w:pStyle w:val="ExhibitText"/>
              <w:jc w:val="right"/>
              <w:rPr>
                <w:color w:val="000000"/>
                <w:szCs w:val="22"/>
              </w:rPr>
            </w:pPr>
            <w:r w:rsidRPr="00CE1D8E">
              <w:rPr>
                <w:color w:val="000000"/>
                <w:szCs w:val="22"/>
              </w:rPr>
              <w:t>0</w:t>
            </w:r>
          </w:p>
        </w:tc>
        <w:tc>
          <w:tcPr>
            <w:tcW w:w="851" w:type="dxa"/>
            <w:shd w:val="clear" w:color="auto" w:fill="auto"/>
            <w:noWrap/>
            <w:vAlign w:val="center"/>
            <w:hideMark/>
          </w:tcPr>
          <w:p w14:paraId="1793B8C0" w14:textId="77777777" w:rsidR="001816D7" w:rsidRPr="00CE1D8E" w:rsidRDefault="001816D7" w:rsidP="001816D7">
            <w:pPr>
              <w:pStyle w:val="ExhibitText"/>
              <w:jc w:val="right"/>
              <w:rPr>
                <w:color w:val="000000"/>
                <w:szCs w:val="22"/>
              </w:rPr>
            </w:pPr>
            <w:r w:rsidRPr="00CE1D8E">
              <w:rPr>
                <w:color w:val="000000"/>
                <w:szCs w:val="22"/>
              </w:rPr>
              <w:t>0</w:t>
            </w:r>
          </w:p>
        </w:tc>
        <w:tc>
          <w:tcPr>
            <w:tcW w:w="713" w:type="dxa"/>
            <w:shd w:val="clear" w:color="auto" w:fill="auto"/>
            <w:noWrap/>
            <w:vAlign w:val="center"/>
            <w:hideMark/>
          </w:tcPr>
          <w:p w14:paraId="19235187" w14:textId="77777777" w:rsidR="001816D7" w:rsidRPr="00CE1D8E" w:rsidRDefault="001816D7" w:rsidP="001816D7">
            <w:pPr>
              <w:pStyle w:val="ExhibitText"/>
              <w:jc w:val="right"/>
              <w:rPr>
                <w:color w:val="000000"/>
                <w:szCs w:val="22"/>
              </w:rPr>
            </w:pPr>
            <w:r w:rsidRPr="00CE1D8E">
              <w:rPr>
                <w:color w:val="000000"/>
                <w:szCs w:val="22"/>
              </w:rPr>
              <w:t>0</w:t>
            </w:r>
          </w:p>
        </w:tc>
        <w:tc>
          <w:tcPr>
            <w:tcW w:w="709" w:type="dxa"/>
            <w:shd w:val="clear" w:color="auto" w:fill="auto"/>
            <w:noWrap/>
            <w:vAlign w:val="center"/>
            <w:hideMark/>
          </w:tcPr>
          <w:p w14:paraId="7AFB6F39" w14:textId="77777777" w:rsidR="001816D7" w:rsidRPr="00CE1D8E" w:rsidRDefault="001816D7" w:rsidP="001816D7">
            <w:pPr>
              <w:pStyle w:val="ExhibitText"/>
              <w:jc w:val="right"/>
              <w:rPr>
                <w:color w:val="000000"/>
                <w:szCs w:val="22"/>
              </w:rPr>
            </w:pPr>
            <w:r w:rsidRPr="00CE1D8E">
              <w:rPr>
                <w:color w:val="000000"/>
                <w:szCs w:val="22"/>
              </w:rPr>
              <w:t>0</w:t>
            </w:r>
          </w:p>
        </w:tc>
        <w:tc>
          <w:tcPr>
            <w:tcW w:w="846" w:type="dxa"/>
            <w:shd w:val="clear" w:color="auto" w:fill="auto"/>
            <w:noWrap/>
            <w:vAlign w:val="center"/>
            <w:hideMark/>
          </w:tcPr>
          <w:p w14:paraId="1AE6CCFA"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2352629F" w14:textId="77777777" w:rsidR="001816D7" w:rsidRPr="00CE1D8E" w:rsidRDefault="001816D7" w:rsidP="001816D7">
            <w:pPr>
              <w:pStyle w:val="ExhibitText"/>
              <w:jc w:val="right"/>
            </w:pPr>
          </w:p>
        </w:tc>
        <w:tc>
          <w:tcPr>
            <w:tcW w:w="851" w:type="dxa"/>
            <w:shd w:val="clear" w:color="auto" w:fill="auto"/>
            <w:noWrap/>
            <w:vAlign w:val="center"/>
            <w:hideMark/>
          </w:tcPr>
          <w:p w14:paraId="2A9E3266" w14:textId="77777777" w:rsidR="001816D7" w:rsidRPr="00CE1D8E" w:rsidRDefault="001816D7" w:rsidP="001816D7">
            <w:pPr>
              <w:pStyle w:val="ExhibitText"/>
              <w:jc w:val="right"/>
            </w:pPr>
          </w:p>
        </w:tc>
        <w:tc>
          <w:tcPr>
            <w:tcW w:w="709" w:type="dxa"/>
            <w:shd w:val="clear" w:color="auto" w:fill="auto"/>
            <w:noWrap/>
            <w:vAlign w:val="center"/>
            <w:hideMark/>
          </w:tcPr>
          <w:p w14:paraId="12003538" w14:textId="77777777" w:rsidR="001816D7" w:rsidRPr="00CE1D8E" w:rsidRDefault="001816D7" w:rsidP="001816D7">
            <w:pPr>
              <w:pStyle w:val="ExhibitText"/>
              <w:jc w:val="right"/>
            </w:pPr>
          </w:p>
        </w:tc>
      </w:tr>
      <w:tr w:rsidR="000A3BC3" w:rsidRPr="00CE1D8E" w14:paraId="7DBFC2C2" w14:textId="77777777" w:rsidTr="00CE1D8E">
        <w:trPr>
          <w:trHeight w:val="88"/>
          <w:jc w:val="center"/>
        </w:trPr>
        <w:tc>
          <w:tcPr>
            <w:tcW w:w="1838" w:type="dxa"/>
            <w:shd w:val="clear" w:color="auto" w:fill="auto"/>
            <w:noWrap/>
            <w:vAlign w:val="center"/>
            <w:hideMark/>
          </w:tcPr>
          <w:p w14:paraId="69C64839" w14:textId="77777777" w:rsidR="001816D7" w:rsidRPr="00CE1D8E" w:rsidRDefault="001816D7" w:rsidP="001816D7">
            <w:pPr>
              <w:pStyle w:val="ExhibitText"/>
              <w:jc w:val="left"/>
              <w:rPr>
                <w:color w:val="000000"/>
                <w:szCs w:val="22"/>
              </w:rPr>
            </w:pPr>
            <w:r w:rsidRPr="00CE1D8E">
              <w:rPr>
                <w:color w:val="000000"/>
                <w:szCs w:val="22"/>
              </w:rPr>
              <w:t>Australia</w:t>
            </w:r>
          </w:p>
        </w:tc>
        <w:tc>
          <w:tcPr>
            <w:tcW w:w="851" w:type="dxa"/>
            <w:shd w:val="clear" w:color="auto" w:fill="auto"/>
            <w:noWrap/>
            <w:vAlign w:val="center"/>
            <w:hideMark/>
          </w:tcPr>
          <w:p w14:paraId="76CDA3FF" w14:textId="77777777" w:rsidR="001816D7" w:rsidRPr="00CE1D8E" w:rsidRDefault="001816D7" w:rsidP="001816D7">
            <w:pPr>
              <w:pStyle w:val="ExhibitText"/>
              <w:jc w:val="right"/>
              <w:rPr>
                <w:color w:val="000000"/>
                <w:szCs w:val="22"/>
              </w:rPr>
            </w:pPr>
            <w:r w:rsidRPr="00CE1D8E">
              <w:rPr>
                <w:color w:val="000000"/>
                <w:szCs w:val="22"/>
              </w:rPr>
              <w:t>0</w:t>
            </w:r>
          </w:p>
        </w:tc>
        <w:tc>
          <w:tcPr>
            <w:tcW w:w="850" w:type="dxa"/>
            <w:shd w:val="clear" w:color="auto" w:fill="auto"/>
            <w:noWrap/>
            <w:vAlign w:val="center"/>
            <w:hideMark/>
          </w:tcPr>
          <w:p w14:paraId="4A19600D" w14:textId="77777777" w:rsidR="001816D7" w:rsidRPr="00CE1D8E" w:rsidRDefault="001816D7" w:rsidP="001816D7">
            <w:pPr>
              <w:pStyle w:val="ExhibitText"/>
              <w:jc w:val="right"/>
              <w:rPr>
                <w:color w:val="000000"/>
                <w:szCs w:val="22"/>
              </w:rPr>
            </w:pPr>
            <w:r w:rsidRPr="00CE1D8E">
              <w:rPr>
                <w:color w:val="000000"/>
                <w:szCs w:val="22"/>
              </w:rPr>
              <w:t>0</w:t>
            </w:r>
          </w:p>
        </w:tc>
        <w:tc>
          <w:tcPr>
            <w:tcW w:w="851" w:type="dxa"/>
            <w:shd w:val="clear" w:color="auto" w:fill="auto"/>
            <w:noWrap/>
            <w:vAlign w:val="center"/>
            <w:hideMark/>
          </w:tcPr>
          <w:p w14:paraId="4A86BAA6" w14:textId="77777777" w:rsidR="001816D7" w:rsidRPr="00CE1D8E" w:rsidRDefault="001816D7" w:rsidP="001816D7">
            <w:pPr>
              <w:pStyle w:val="ExhibitText"/>
              <w:jc w:val="right"/>
              <w:rPr>
                <w:color w:val="000000"/>
                <w:szCs w:val="22"/>
              </w:rPr>
            </w:pPr>
            <w:r w:rsidRPr="00CE1D8E">
              <w:rPr>
                <w:color w:val="000000"/>
                <w:szCs w:val="22"/>
              </w:rPr>
              <w:t>0</w:t>
            </w:r>
          </w:p>
        </w:tc>
        <w:tc>
          <w:tcPr>
            <w:tcW w:w="713" w:type="dxa"/>
            <w:shd w:val="clear" w:color="auto" w:fill="auto"/>
            <w:noWrap/>
            <w:vAlign w:val="center"/>
            <w:hideMark/>
          </w:tcPr>
          <w:p w14:paraId="2DB349AC" w14:textId="77777777" w:rsidR="001816D7" w:rsidRPr="00CE1D8E" w:rsidRDefault="001816D7" w:rsidP="001816D7">
            <w:pPr>
              <w:pStyle w:val="ExhibitText"/>
              <w:jc w:val="right"/>
              <w:rPr>
                <w:color w:val="000000"/>
                <w:szCs w:val="22"/>
              </w:rPr>
            </w:pPr>
            <w:r w:rsidRPr="00CE1D8E">
              <w:rPr>
                <w:color w:val="000000"/>
                <w:szCs w:val="22"/>
              </w:rPr>
              <w:t>0</w:t>
            </w:r>
          </w:p>
        </w:tc>
        <w:tc>
          <w:tcPr>
            <w:tcW w:w="709" w:type="dxa"/>
            <w:shd w:val="clear" w:color="auto" w:fill="auto"/>
            <w:noWrap/>
            <w:vAlign w:val="center"/>
            <w:hideMark/>
          </w:tcPr>
          <w:p w14:paraId="521E1D61" w14:textId="77777777" w:rsidR="001816D7" w:rsidRPr="00CE1D8E" w:rsidRDefault="001816D7" w:rsidP="001816D7">
            <w:pPr>
              <w:pStyle w:val="ExhibitText"/>
              <w:jc w:val="right"/>
              <w:rPr>
                <w:color w:val="000000"/>
                <w:szCs w:val="22"/>
              </w:rPr>
            </w:pPr>
            <w:r w:rsidRPr="00CE1D8E">
              <w:rPr>
                <w:color w:val="000000"/>
                <w:szCs w:val="22"/>
              </w:rPr>
              <w:t>0</w:t>
            </w:r>
          </w:p>
        </w:tc>
        <w:tc>
          <w:tcPr>
            <w:tcW w:w="846" w:type="dxa"/>
            <w:shd w:val="clear" w:color="auto" w:fill="auto"/>
            <w:noWrap/>
            <w:vAlign w:val="center"/>
            <w:hideMark/>
          </w:tcPr>
          <w:p w14:paraId="685A0088"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5FD349A1" w14:textId="77777777" w:rsidR="001816D7" w:rsidRPr="00CE1D8E" w:rsidRDefault="001816D7" w:rsidP="001816D7">
            <w:pPr>
              <w:pStyle w:val="ExhibitText"/>
              <w:jc w:val="right"/>
            </w:pPr>
          </w:p>
        </w:tc>
        <w:tc>
          <w:tcPr>
            <w:tcW w:w="851" w:type="dxa"/>
            <w:shd w:val="clear" w:color="auto" w:fill="auto"/>
            <w:noWrap/>
            <w:vAlign w:val="center"/>
            <w:hideMark/>
          </w:tcPr>
          <w:p w14:paraId="47BC98BA" w14:textId="77777777" w:rsidR="001816D7" w:rsidRPr="00CE1D8E" w:rsidRDefault="001816D7" w:rsidP="001816D7">
            <w:pPr>
              <w:pStyle w:val="ExhibitText"/>
              <w:jc w:val="right"/>
            </w:pPr>
          </w:p>
        </w:tc>
        <w:tc>
          <w:tcPr>
            <w:tcW w:w="709" w:type="dxa"/>
            <w:shd w:val="clear" w:color="auto" w:fill="auto"/>
            <w:noWrap/>
            <w:vAlign w:val="center"/>
            <w:hideMark/>
          </w:tcPr>
          <w:p w14:paraId="293BFF59" w14:textId="77777777" w:rsidR="001816D7" w:rsidRPr="00CE1D8E" w:rsidRDefault="001816D7" w:rsidP="001816D7">
            <w:pPr>
              <w:pStyle w:val="ExhibitText"/>
              <w:jc w:val="right"/>
            </w:pPr>
          </w:p>
        </w:tc>
      </w:tr>
      <w:tr w:rsidR="000A3BC3" w:rsidRPr="00CE1D8E" w14:paraId="5237ECA4" w14:textId="77777777" w:rsidTr="00CE1D8E">
        <w:trPr>
          <w:trHeight w:val="92"/>
          <w:jc w:val="center"/>
        </w:trPr>
        <w:tc>
          <w:tcPr>
            <w:tcW w:w="1838" w:type="dxa"/>
            <w:shd w:val="clear" w:color="auto" w:fill="auto"/>
            <w:noWrap/>
            <w:vAlign w:val="center"/>
            <w:hideMark/>
          </w:tcPr>
          <w:p w14:paraId="409F8CFB" w14:textId="77777777" w:rsidR="001816D7" w:rsidRPr="00CE1D8E" w:rsidRDefault="001816D7" w:rsidP="001816D7">
            <w:pPr>
              <w:pStyle w:val="ExhibitText"/>
              <w:jc w:val="left"/>
              <w:rPr>
                <w:color w:val="000000"/>
                <w:szCs w:val="22"/>
              </w:rPr>
            </w:pPr>
            <w:r w:rsidRPr="00CE1D8E">
              <w:rPr>
                <w:color w:val="000000"/>
                <w:szCs w:val="22"/>
              </w:rPr>
              <w:t>Asia</w:t>
            </w:r>
          </w:p>
        </w:tc>
        <w:tc>
          <w:tcPr>
            <w:tcW w:w="851" w:type="dxa"/>
            <w:shd w:val="clear" w:color="auto" w:fill="auto"/>
            <w:noWrap/>
            <w:vAlign w:val="center"/>
            <w:hideMark/>
          </w:tcPr>
          <w:p w14:paraId="43F04071" w14:textId="77777777" w:rsidR="001816D7" w:rsidRPr="00CE1D8E" w:rsidRDefault="001816D7" w:rsidP="001816D7">
            <w:pPr>
              <w:pStyle w:val="ExhibitText"/>
              <w:jc w:val="right"/>
              <w:rPr>
                <w:color w:val="000000"/>
                <w:szCs w:val="22"/>
              </w:rPr>
            </w:pPr>
            <w:r w:rsidRPr="00CE1D8E">
              <w:rPr>
                <w:color w:val="000000"/>
                <w:szCs w:val="22"/>
              </w:rPr>
              <w:t>0</w:t>
            </w:r>
          </w:p>
        </w:tc>
        <w:tc>
          <w:tcPr>
            <w:tcW w:w="850" w:type="dxa"/>
            <w:shd w:val="clear" w:color="auto" w:fill="auto"/>
            <w:noWrap/>
            <w:vAlign w:val="center"/>
            <w:hideMark/>
          </w:tcPr>
          <w:p w14:paraId="72E4FEEC" w14:textId="77777777" w:rsidR="001816D7" w:rsidRPr="00CE1D8E" w:rsidRDefault="001816D7" w:rsidP="001816D7">
            <w:pPr>
              <w:pStyle w:val="ExhibitText"/>
              <w:jc w:val="right"/>
              <w:rPr>
                <w:color w:val="000000"/>
                <w:szCs w:val="22"/>
              </w:rPr>
            </w:pPr>
            <w:r w:rsidRPr="00CE1D8E">
              <w:rPr>
                <w:color w:val="000000"/>
                <w:szCs w:val="22"/>
              </w:rPr>
              <w:t>16</w:t>
            </w:r>
          </w:p>
        </w:tc>
        <w:tc>
          <w:tcPr>
            <w:tcW w:w="851" w:type="dxa"/>
            <w:shd w:val="clear" w:color="auto" w:fill="auto"/>
            <w:noWrap/>
            <w:vAlign w:val="center"/>
            <w:hideMark/>
          </w:tcPr>
          <w:p w14:paraId="561495B3" w14:textId="77777777" w:rsidR="001816D7" w:rsidRPr="00CE1D8E" w:rsidRDefault="001816D7" w:rsidP="001816D7">
            <w:pPr>
              <w:pStyle w:val="ExhibitText"/>
              <w:jc w:val="right"/>
              <w:rPr>
                <w:color w:val="000000"/>
                <w:szCs w:val="22"/>
              </w:rPr>
            </w:pPr>
            <w:r w:rsidRPr="00CE1D8E">
              <w:rPr>
                <w:color w:val="000000"/>
                <w:szCs w:val="22"/>
              </w:rPr>
              <w:t>19</w:t>
            </w:r>
          </w:p>
        </w:tc>
        <w:tc>
          <w:tcPr>
            <w:tcW w:w="713" w:type="dxa"/>
            <w:shd w:val="clear" w:color="auto" w:fill="auto"/>
            <w:noWrap/>
            <w:vAlign w:val="center"/>
            <w:hideMark/>
          </w:tcPr>
          <w:p w14:paraId="6EBFD881" w14:textId="77777777" w:rsidR="001816D7" w:rsidRPr="00CE1D8E" w:rsidRDefault="001816D7" w:rsidP="001816D7">
            <w:pPr>
              <w:pStyle w:val="ExhibitText"/>
              <w:jc w:val="right"/>
              <w:rPr>
                <w:color w:val="000000"/>
                <w:szCs w:val="22"/>
              </w:rPr>
            </w:pPr>
            <w:r w:rsidRPr="00CE1D8E">
              <w:rPr>
                <w:color w:val="000000"/>
                <w:szCs w:val="22"/>
              </w:rPr>
              <w:t>12</w:t>
            </w:r>
          </w:p>
        </w:tc>
        <w:tc>
          <w:tcPr>
            <w:tcW w:w="709" w:type="dxa"/>
            <w:shd w:val="clear" w:color="auto" w:fill="auto"/>
            <w:noWrap/>
            <w:vAlign w:val="center"/>
            <w:hideMark/>
          </w:tcPr>
          <w:p w14:paraId="50E1BCF5" w14:textId="77777777" w:rsidR="001816D7" w:rsidRPr="00CE1D8E" w:rsidRDefault="001816D7" w:rsidP="001816D7">
            <w:pPr>
              <w:pStyle w:val="ExhibitText"/>
              <w:jc w:val="right"/>
              <w:rPr>
                <w:color w:val="000000"/>
                <w:szCs w:val="22"/>
              </w:rPr>
            </w:pPr>
            <w:r w:rsidRPr="00CE1D8E">
              <w:rPr>
                <w:color w:val="000000"/>
                <w:szCs w:val="22"/>
              </w:rPr>
              <w:t>10</w:t>
            </w:r>
          </w:p>
        </w:tc>
        <w:tc>
          <w:tcPr>
            <w:tcW w:w="846" w:type="dxa"/>
            <w:shd w:val="clear" w:color="auto" w:fill="auto"/>
            <w:noWrap/>
            <w:vAlign w:val="center"/>
            <w:hideMark/>
          </w:tcPr>
          <w:p w14:paraId="7F1AD2A6" w14:textId="77777777" w:rsidR="001816D7" w:rsidRPr="00CE1D8E" w:rsidRDefault="001816D7" w:rsidP="001816D7">
            <w:pPr>
              <w:pStyle w:val="ExhibitText"/>
              <w:jc w:val="right"/>
              <w:rPr>
                <w:color w:val="000000"/>
                <w:szCs w:val="22"/>
              </w:rPr>
            </w:pPr>
          </w:p>
        </w:tc>
        <w:tc>
          <w:tcPr>
            <w:tcW w:w="708" w:type="dxa"/>
            <w:shd w:val="clear" w:color="auto" w:fill="auto"/>
            <w:noWrap/>
            <w:vAlign w:val="center"/>
            <w:hideMark/>
          </w:tcPr>
          <w:p w14:paraId="43102DBB" w14:textId="77777777" w:rsidR="001816D7" w:rsidRPr="00CE1D8E" w:rsidRDefault="001816D7" w:rsidP="001816D7">
            <w:pPr>
              <w:pStyle w:val="ExhibitText"/>
              <w:jc w:val="right"/>
            </w:pPr>
          </w:p>
        </w:tc>
        <w:tc>
          <w:tcPr>
            <w:tcW w:w="851" w:type="dxa"/>
            <w:shd w:val="clear" w:color="auto" w:fill="auto"/>
            <w:noWrap/>
            <w:vAlign w:val="center"/>
            <w:hideMark/>
          </w:tcPr>
          <w:p w14:paraId="5EB7297C" w14:textId="77777777" w:rsidR="001816D7" w:rsidRPr="00CE1D8E" w:rsidRDefault="001816D7" w:rsidP="001816D7">
            <w:pPr>
              <w:pStyle w:val="ExhibitText"/>
              <w:jc w:val="right"/>
            </w:pPr>
          </w:p>
        </w:tc>
        <w:tc>
          <w:tcPr>
            <w:tcW w:w="709" w:type="dxa"/>
            <w:shd w:val="clear" w:color="auto" w:fill="auto"/>
            <w:noWrap/>
            <w:vAlign w:val="center"/>
            <w:hideMark/>
          </w:tcPr>
          <w:p w14:paraId="33BF6FFC" w14:textId="77777777" w:rsidR="001816D7" w:rsidRPr="00CE1D8E" w:rsidRDefault="001816D7" w:rsidP="001816D7">
            <w:pPr>
              <w:pStyle w:val="ExhibitText"/>
              <w:jc w:val="right"/>
            </w:pPr>
          </w:p>
        </w:tc>
      </w:tr>
      <w:tr w:rsidR="000A3BC3" w:rsidRPr="00CE1D8E" w14:paraId="2A7E0FD3" w14:textId="77777777" w:rsidTr="00CE1D8E">
        <w:trPr>
          <w:trHeight w:val="96"/>
          <w:jc w:val="center"/>
        </w:trPr>
        <w:tc>
          <w:tcPr>
            <w:tcW w:w="1838" w:type="dxa"/>
            <w:shd w:val="clear" w:color="auto" w:fill="auto"/>
            <w:noWrap/>
            <w:vAlign w:val="center"/>
            <w:hideMark/>
          </w:tcPr>
          <w:p w14:paraId="467E1E1A" w14:textId="77777777" w:rsidR="001816D7" w:rsidRPr="00CE1D8E" w:rsidRDefault="001816D7" w:rsidP="001816D7">
            <w:pPr>
              <w:pStyle w:val="ExhibitText"/>
              <w:jc w:val="left"/>
              <w:rPr>
                <w:color w:val="000000"/>
                <w:szCs w:val="22"/>
              </w:rPr>
            </w:pPr>
            <w:r w:rsidRPr="00CE1D8E">
              <w:rPr>
                <w:color w:val="000000"/>
                <w:szCs w:val="22"/>
              </w:rPr>
              <w:t>Net Turnover</w:t>
            </w:r>
          </w:p>
        </w:tc>
        <w:tc>
          <w:tcPr>
            <w:tcW w:w="851" w:type="dxa"/>
            <w:shd w:val="clear" w:color="auto" w:fill="auto"/>
            <w:noWrap/>
            <w:vAlign w:val="center"/>
            <w:hideMark/>
          </w:tcPr>
          <w:p w14:paraId="6F55B312" w14:textId="35842A86" w:rsidR="001816D7" w:rsidRPr="00CE1D8E" w:rsidRDefault="001816D7" w:rsidP="001816D7">
            <w:pPr>
              <w:pStyle w:val="ExhibitText"/>
              <w:jc w:val="right"/>
              <w:rPr>
                <w:color w:val="000000"/>
                <w:szCs w:val="22"/>
              </w:rPr>
            </w:pPr>
            <w:r w:rsidRPr="00CE1D8E">
              <w:rPr>
                <w:color w:val="000000"/>
                <w:szCs w:val="22"/>
              </w:rPr>
              <w:t>1,419</w:t>
            </w:r>
          </w:p>
        </w:tc>
        <w:tc>
          <w:tcPr>
            <w:tcW w:w="850" w:type="dxa"/>
            <w:shd w:val="clear" w:color="auto" w:fill="auto"/>
            <w:noWrap/>
            <w:vAlign w:val="center"/>
            <w:hideMark/>
          </w:tcPr>
          <w:p w14:paraId="45C39B65" w14:textId="2A6017DE" w:rsidR="001816D7" w:rsidRPr="00CE1D8E" w:rsidRDefault="001816D7" w:rsidP="001816D7">
            <w:pPr>
              <w:pStyle w:val="ExhibitText"/>
              <w:jc w:val="right"/>
              <w:rPr>
                <w:color w:val="000000"/>
                <w:szCs w:val="22"/>
              </w:rPr>
            </w:pPr>
            <w:r w:rsidRPr="00CE1D8E">
              <w:rPr>
                <w:color w:val="000000"/>
                <w:szCs w:val="22"/>
              </w:rPr>
              <w:t>1,216</w:t>
            </w:r>
          </w:p>
        </w:tc>
        <w:tc>
          <w:tcPr>
            <w:tcW w:w="851" w:type="dxa"/>
            <w:shd w:val="clear" w:color="auto" w:fill="auto"/>
            <w:noWrap/>
            <w:vAlign w:val="center"/>
            <w:hideMark/>
          </w:tcPr>
          <w:p w14:paraId="7C2D5438" w14:textId="1B27F79E" w:rsidR="001816D7" w:rsidRPr="00CE1D8E" w:rsidRDefault="001816D7" w:rsidP="001816D7">
            <w:pPr>
              <w:pStyle w:val="ExhibitText"/>
              <w:jc w:val="right"/>
              <w:rPr>
                <w:color w:val="000000"/>
                <w:szCs w:val="22"/>
              </w:rPr>
            </w:pPr>
            <w:r w:rsidRPr="00CE1D8E">
              <w:rPr>
                <w:color w:val="000000"/>
                <w:szCs w:val="22"/>
              </w:rPr>
              <w:t>1,147</w:t>
            </w:r>
          </w:p>
        </w:tc>
        <w:tc>
          <w:tcPr>
            <w:tcW w:w="713" w:type="dxa"/>
            <w:shd w:val="clear" w:color="auto" w:fill="auto"/>
            <w:noWrap/>
            <w:vAlign w:val="center"/>
            <w:hideMark/>
          </w:tcPr>
          <w:p w14:paraId="7204E313" w14:textId="77777777" w:rsidR="001816D7" w:rsidRPr="00CE1D8E" w:rsidRDefault="001816D7" w:rsidP="001816D7">
            <w:pPr>
              <w:pStyle w:val="ExhibitText"/>
              <w:jc w:val="right"/>
              <w:rPr>
                <w:color w:val="000000"/>
                <w:szCs w:val="22"/>
              </w:rPr>
            </w:pPr>
            <w:r w:rsidRPr="00CE1D8E">
              <w:rPr>
                <w:color w:val="000000"/>
                <w:szCs w:val="22"/>
              </w:rPr>
              <w:t>977</w:t>
            </w:r>
          </w:p>
        </w:tc>
        <w:tc>
          <w:tcPr>
            <w:tcW w:w="709" w:type="dxa"/>
            <w:shd w:val="clear" w:color="auto" w:fill="auto"/>
            <w:noWrap/>
            <w:vAlign w:val="center"/>
            <w:hideMark/>
          </w:tcPr>
          <w:p w14:paraId="40883E1F" w14:textId="77777777" w:rsidR="001816D7" w:rsidRPr="00CE1D8E" w:rsidRDefault="001816D7" w:rsidP="001816D7">
            <w:pPr>
              <w:pStyle w:val="ExhibitText"/>
              <w:jc w:val="right"/>
              <w:rPr>
                <w:color w:val="000000"/>
                <w:szCs w:val="22"/>
              </w:rPr>
            </w:pPr>
            <w:r w:rsidRPr="00CE1D8E">
              <w:rPr>
                <w:color w:val="000000"/>
                <w:szCs w:val="22"/>
              </w:rPr>
              <w:t>897</w:t>
            </w:r>
          </w:p>
        </w:tc>
        <w:tc>
          <w:tcPr>
            <w:tcW w:w="846" w:type="dxa"/>
            <w:shd w:val="clear" w:color="auto" w:fill="auto"/>
            <w:noWrap/>
            <w:vAlign w:val="center"/>
            <w:hideMark/>
          </w:tcPr>
          <w:p w14:paraId="45C40C98" w14:textId="7B667741" w:rsidR="001816D7" w:rsidRPr="00CE1D8E" w:rsidRDefault="001816D7" w:rsidP="001816D7">
            <w:pPr>
              <w:pStyle w:val="ExhibitText"/>
              <w:jc w:val="right"/>
              <w:rPr>
                <w:color w:val="000000"/>
                <w:szCs w:val="22"/>
              </w:rPr>
            </w:pPr>
            <w:r w:rsidRPr="00CE1D8E">
              <w:rPr>
                <w:color w:val="000000"/>
                <w:szCs w:val="22"/>
              </w:rPr>
              <w:t>1,013</w:t>
            </w:r>
          </w:p>
        </w:tc>
        <w:tc>
          <w:tcPr>
            <w:tcW w:w="708" w:type="dxa"/>
            <w:shd w:val="clear" w:color="auto" w:fill="auto"/>
            <w:noWrap/>
            <w:vAlign w:val="center"/>
            <w:hideMark/>
          </w:tcPr>
          <w:p w14:paraId="0D23FB30" w14:textId="77777777" w:rsidR="001816D7" w:rsidRPr="00CE1D8E" w:rsidRDefault="001816D7" w:rsidP="001816D7">
            <w:pPr>
              <w:pStyle w:val="ExhibitText"/>
              <w:jc w:val="right"/>
              <w:rPr>
                <w:color w:val="000000"/>
                <w:szCs w:val="22"/>
              </w:rPr>
            </w:pPr>
            <w:r w:rsidRPr="00CE1D8E">
              <w:rPr>
                <w:color w:val="000000"/>
                <w:szCs w:val="22"/>
              </w:rPr>
              <w:t>956</w:t>
            </w:r>
          </w:p>
        </w:tc>
        <w:tc>
          <w:tcPr>
            <w:tcW w:w="851" w:type="dxa"/>
            <w:shd w:val="clear" w:color="auto" w:fill="auto"/>
            <w:noWrap/>
            <w:vAlign w:val="center"/>
            <w:hideMark/>
          </w:tcPr>
          <w:p w14:paraId="38681D5B" w14:textId="38081859" w:rsidR="001816D7" w:rsidRPr="00CE1D8E" w:rsidRDefault="001816D7" w:rsidP="001816D7">
            <w:pPr>
              <w:pStyle w:val="ExhibitText"/>
              <w:jc w:val="right"/>
              <w:rPr>
                <w:color w:val="000000"/>
                <w:szCs w:val="22"/>
              </w:rPr>
            </w:pPr>
            <w:r w:rsidRPr="00CE1D8E">
              <w:rPr>
                <w:color w:val="000000"/>
                <w:szCs w:val="22"/>
              </w:rPr>
              <w:t>1,117</w:t>
            </w:r>
          </w:p>
        </w:tc>
        <w:tc>
          <w:tcPr>
            <w:tcW w:w="709" w:type="dxa"/>
            <w:shd w:val="clear" w:color="auto" w:fill="auto"/>
            <w:noWrap/>
            <w:vAlign w:val="center"/>
            <w:hideMark/>
          </w:tcPr>
          <w:p w14:paraId="0D3AF963" w14:textId="77777777" w:rsidR="001816D7" w:rsidRPr="00CE1D8E" w:rsidRDefault="001816D7" w:rsidP="001816D7">
            <w:pPr>
              <w:pStyle w:val="ExhibitText"/>
              <w:jc w:val="right"/>
              <w:rPr>
                <w:color w:val="000000"/>
                <w:szCs w:val="22"/>
              </w:rPr>
            </w:pPr>
            <w:r w:rsidRPr="00CE1D8E">
              <w:rPr>
                <w:color w:val="000000"/>
                <w:szCs w:val="22"/>
              </w:rPr>
              <w:t>812</w:t>
            </w:r>
          </w:p>
        </w:tc>
      </w:tr>
      <w:tr w:rsidR="000A3BC3" w:rsidRPr="00CE1D8E" w14:paraId="40F6C5DC" w14:textId="77777777" w:rsidTr="00CE1D8E">
        <w:trPr>
          <w:trHeight w:val="45"/>
          <w:jc w:val="center"/>
        </w:trPr>
        <w:tc>
          <w:tcPr>
            <w:tcW w:w="1838" w:type="dxa"/>
            <w:shd w:val="clear" w:color="auto" w:fill="auto"/>
            <w:noWrap/>
            <w:vAlign w:val="center"/>
            <w:hideMark/>
          </w:tcPr>
          <w:p w14:paraId="4131E8B8" w14:textId="77777777" w:rsidR="001816D7" w:rsidRPr="00CE1D8E" w:rsidRDefault="001816D7" w:rsidP="001816D7">
            <w:pPr>
              <w:pStyle w:val="ExhibitText"/>
              <w:jc w:val="left"/>
              <w:rPr>
                <w:color w:val="000000"/>
                <w:szCs w:val="22"/>
              </w:rPr>
            </w:pPr>
            <w:r w:rsidRPr="00CE1D8E">
              <w:rPr>
                <w:color w:val="000000"/>
                <w:szCs w:val="22"/>
              </w:rPr>
              <w:t>Production Costs</w:t>
            </w:r>
          </w:p>
        </w:tc>
        <w:tc>
          <w:tcPr>
            <w:tcW w:w="851" w:type="dxa"/>
            <w:shd w:val="clear" w:color="auto" w:fill="auto"/>
            <w:noWrap/>
            <w:vAlign w:val="center"/>
            <w:hideMark/>
          </w:tcPr>
          <w:p w14:paraId="32B9B73B" w14:textId="77777777" w:rsidR="001816D7" w:rsidRPr="00CE1D8E" w:rsidRDefault="001816D7" w:rsidP="001816D7">
            <w:pPr>
              <w:pStyle w:val="ExhibitText"/>
              <w:jc w:val="right"/>
              <w:rPr>
                <w:color w:val="000000"/>
                <w:szCs w:val="22"/>
              </w:rPr>
            </w:pPr>
            <w:r w:rsidRPr="00CE1D8E">
              <w:rPr>
                <w:color w:val="000000"/>
                <w:szCs w:val="22"/>
              </w:rPr>
              <w:t>945</w:t>
            </w:r>
          </w:p>
        </w:tc>
        <w:tc>
          <w:tcPr>
            <w:tcW w:w="850" w:type="dxa"/>
            <w:shd w:val="clear" w:color="auto" w:fill="auto"/>
            <w:noWrap/>
            <w:vAlign w:val="center"/>
            <w:hideMark/>
          </w:tcPr>
          <w:p w14:paraId="19B72ADA" w14:textId="77777777" w:rsidR="001816D7" w:rsidRPr="00CE1D8E" w:rsidRDefault="001816D7" w:rsidP="001816D7">
            <w:pPr>
              <w:pStyle w:val="ExhibitText"/>
              <w:jc w:val="right"/>
              <w:rPr>
                <w:color w:val="000000"/>
                <w:szCs w:val="22"/>
              </w:rPr>
            </w:pPr>
            <w:r w:rsidRPr="00CE1D8E">
              <w:rPr>
                <w:color w:val="000000"/>
                <w:szCs w:val="22"/>
              </w:rPr>
              <w:t>804</w:t>
            </w:r>
          </w:p>
        </w:tc>
        <w:tc>
          <w:tcPr>
            <w:tcW w:w="851" w:type="dxa"/>
            <w:shd w:val="clear" w:color="auto" w:fill="auto"/>
            <w:noWrap/>
            <w:vAlign w:val="center"/>
            <w:hideMark/>
          </w:tcPr>
          <w:p w14:paraId="22F3AD90" w14:textId="77777777" w:rsidR="001816D7" w:rsidRPr="00CE1D8E" w:rsidRDefault="001816D7" w:rsidP="001816D7">
            <w:pPr>
              <w:pStyle w:val="ExhibitText"/>
              <w:jc w:val="right"/>
              <w:rPr>
                <w:color w:val="000000"/>
                <w:szCs w:val="22"/>
              </w:rPr>
            </w:pPr>
            <w:r w:rsidRPr="00CE1D8E">
              <w:rPr>
                <w:color w:val="000000"/>
                <w:szCs w:val="22"/>
              </w:rPr>
              <w:t>771</w:t>
            </w:r>
          </w:p>
        </w:tc>
        <w:tc>
          <w:tcPr>
            <w:tcW w:w="713" w:type="dxa"/>
            <w:shd w:val="clear" w:color="auto" w:fill="auto"/>
            <w:noWrap/>
            <w:vAlign w:val="center"/>
            <w:hideMark/>
          </w:tcPr>
          <w:p w14:paraId="795621E9" w14:textId="77777777" w:rsidR="001816D7" w:rsidRPr="00CE1D8E" w:rsidRDefault="001816D7" w:rsidP="001816D7">
            <w:pPr>
              <w:pStyle w:val="ExhibitText"/>
              <w:jc w:val="right"/>
              <w:rPr>
                <w:color w:val="000000"/>
                <w:szCs w:val="22"/>
              </w:rPr>
            </w:pPr>
            <w:r w:rsidRPr="00CE1D8E">
              <w:rPr>
                <w:color w:val="000000"/>
                <w:szCs w:val="22"/>
              </w:rPr>
              <w:t>925</w:t>
            </w:r>
          </w:p>
        </w:tc>
        <w:tc>
          <w:tcPr>
            <w:tcW w:w="709" w:type="dxa"/>
            <w:shd w:val="clear" w:color="auto" w:fill="auto"/>
            <w:noWrap/>
            <w:vAlign w:val="center"/>
            <w:hideMark/>
          </w:tcPr>
          <w:p w14:paraId="785FD51D" w14:textId="77777777" w:rsidR="001816D7" w:rsidRPr="00CE1D8E" w:rsidRDefault="001816D7" w:rsidP="001816D7">
            <w:pPr>
              <w:pStyle w:val="ExhibitText"/>
              <w:jc w:val="right"/>
              <w:rPr>
                <w:color w:val="000000"/>
                <w:szCs w:val="22"/>
              </w:rPr>
            </w:pPr>
            <w:r w:rsidRPr="00CE1D8E">
              <w:rPr>
                <w:color w:val="000000"/>
                <w:szCs w:val="22"/>
              </w:rPr>
              <w:t>683</w:t>
            </w:r>
          </w:p>
        </w:tc>
        <w:tc>
          <w:tcPr>
            <w:tcW w:w="846" w:type="dxa"/>
            <w:shd w:val="clear" w:color="auto" w:fill="auto"/>
            <w:noWrap/>
            <w:vAlign w:val="center"/>
            <w:hideMark/>
          </w:tcPr>
          <w:p w14:paraId="0F7FA1EA" w14:textId="77777777" w:rsidR="001816D7" w:rsidRPr="00CE1D8E" w:rsidRDefault="001816D7" w:rsidP="001816D7">
            <w:pPr>
              <w:pStyle w:val="ExhibitText"/>
              <w:jc w:val="right"/>
              <w:rPr>
                <w:color w:val="000000"/>
                <w:szCs w:val="22"/>
              </w:rPr>
            </w:pPr>
            <w:r w:rsidRPr="00CE1D8E">
              <w:rPr>
                <w:color w:val="000000"/>
                <w:szCs w:val="22"/>
              </w:rPr>
              <w:t>767</w:t>
            </w:r>
          </w:p>
        </w:tc>
        <w:tc>
          <w:tcPr>
            <w:tcW w:w="708" w:type="dxa"/>
            <w:shd w:val="clear" w:color="auto" w:fill="auto"/>
            <w:noWrap/>
            <w:vAlign w:val="center"/>
            <w:hideMark/>
          </w:tcPr>
          <w:p w14:paraId="2E734289" w14:textId="77777777" w:rsidR="001816D7" w:rsidRPr="00CE1D8E" w:rsidRDefault="001816D7" w:rsidP="001816D7">
            <w:pPr>
              <w:pStyle w:val="ExhibitText"/>
              <w:jc w:val="right"/>
              <w:rPr>
                <w:color w:val="000000"/>
                <w:szCs w:val="22"/>
              </w:rPr>
            </w:pPr>
            <w:r w:rsidRPr="00CE1D8E">
              <w:rPr>
                <w:color w:val="000000"/>
                <w:szCs w:val="22"/>
              </w:rPr>
              <w:t>758</w:t>
            </w:r>
          </w:p>
        </w:tc>
        <w:tc>
          <w:tcPr>
            <w:tcW w:w="851" w:type="dxa"/>
            <w:shd w:val="clear" w:color="auto" w:fill="auto"/>
            <w:noWrap/>
            <w:vAlign w:val="center"/>
            <w:hideMark/>
          </w:tcPr>
          <w:p w14:paraId="16CC41E9" w14:textId="77777777" w:rsidR="001816D7" w:rsidRPr="00CE1D8E" w:rsidRDefault="001816D7" w:rsidP="001816D7">
            <w:pPr>
              <w:pStyle w:val="ExhibitText"/>
              <w:jc w:val="right"/>
              <w:rPr>
                <w:color w:val="000000"/>
                <w:szCs w:val="22"/>
              </w:rPr>
            </w:pPr>
            <w:r w:rsidRPr="00CE1D8E">
              <w:rPr>
                <w:color w:val="000000"/>
                <w:szCs w:val="22"/>
              </w:rPr>
              <w:t>834</w:t>
            </w:r>
          </w:p>
        </w:tc>
        <w:tc>
          <w:tcPr>
            <w:tcW w:w="709" w:type="dxa"/>
            <w:shd w:val="clear" w:color="auto" w:fill="auto"/>
            <w:noWrap/>
            <w:vAlign w:val="center"/>
            <w:hideMark/>
          </w:tcPr>
          <w:p w14:paraId="35094DB4" w14:textId="77777777" w:rsidR="001816D7" w:rsidRPr="00CE1D8E" w:rsidRDefault="001816D7" w:rsidP="001816D7">
            <w:pPr>
              <w:pStyle w:val="ExhibitText"/>
              <w:jc w:val="right"/>
              <w:rPr>
                <w:color w:val="000000"/>
                <w:szCs w:val="22"/>
              </w:rPr>
            </w:pPr>
            <w:r w:rsidRPr="00CE1D8E">
              <w:rPr>
                <w:color w:val="000000"/>
                <w:szCs w:val="22"/>
              </w:rPr>
              <w:t>591</w:t>
            </w:r>
          </w:p>
        </w:tc>
      </w:tr>
      <w:tr w:rsidR="000A3BC3" w:rsidRPr="00CE1D8E" w14:paraId="58B33BD9" w14:textId="77777777" w:rsidTr="00CE1D8E">
        <w:trPr>
          <w:trHeight w:val="45"/>
          <w:jc w:val="center"/>
        </w:trPr>
        <w:tc>
          <w:tcPr>
            <w:tcW w:w="1838" w:type="dxa"/>
            <w:shd w:val="clear" w:color="auto" w:fill="auto"/>
            <w:noWrap/>
            <w:vAlign w:val="center"/>
            <w:hideMark/>
          </w:tcPr>
          <w:p w14:paraId="56117019" w14:textId="77777777" w:rsidR="001816D7" w:rsidRPr="00CE1D8E" w:rsidRDefault="001816D7" w:rsidP="001816D7">
            <w:pPr>
              <w:pStyle w:val="ExhibitText"/>
              <w:jc w:val="left"/>
              <w:rPr>
                <w:color w:val="000000"/>
                <w:szCs w:val="22"/>
              </w:rPr>
            </w:pPr>
            <w:r w:rsidRPr="00CE1D8E">
              <w:rPr>
                <w:color w:val="000000"/>
                <w:szCs w:val="22"/>
              </w:rPr>
              <w:t>Gross Profit</w:t>
            </w:r>
          </w:p>
        </w:tc>
        <w:tc>
          <w:tcPr>
            <w:tcW w:w="851" w:type="dxa"/>
            <w:shd w:val="clear" w:color="auto" w:fill="auto"/>
            <w:noWrap/>
            <w:vAlign w:val="center"/>
            <w:hideMark/>
          </w:tcPr>
          <w:p w14:paraId="76064D7D" w14:textId="77777777" w:rsidR="001816D7" w:rsidRPr="00CE1D8E" w:rsidRDefault="001816D7" w:rsidP="001816D7">
            <w:pPr>
              <w:pStyle w:val="ExhibitText"/>
              <w:jc w:val="right"/>
              <w:rPr>
                <w:color w:val="000000"/>
                <w:szCs w:val="22"/>
              </w:rPr>
            </w:pPr>
            <w:r w:rsidRPr="00CE1D8E">
              <w:rPr>
                <w:color w:val="000000"/>
                <w:szCs w:val="22"/>
              </w:rPr>
              <w:t>474</w:t>
            </w:r>
          </w:p>
        </w:tc>
        <w:tc>
          <w:tcPr>
            <w:tcW w:w="850" w:type="dxa"/>
            <w:shd w:val="clear" w:color="auto" w:fill="auto"/>
            <w:noWrap/>
            <w:vAlign w:val="center"/>
            <w:hideMark/>
          </w:tcPr>
          <w:p w14:paraId="6AD7AF84" w14:textId="77777777" w:rsidR="001816D7" w:rsidRPr="00CE1D8E" w:rsidRDefault="001816D7" w:rsidP="001816D7">
            <w:pPr>
              <w:pStyle w:val="ExhibitText"/>
              <w:jc w:val="right"/>
              <w:rPr>
                <w:color w:val="000000"/>
                <w:szCs w:val="22"/>
              </w:rPr>
            </w:pPr>
            <w:r w:rsidRPr="00CE1D8E">
              <w:rPr>
                <w:color w:val="000000"/>
                <w:szCs w:val="22"/>
              </w:rPr>
              <w:t>412</w:t>
            </w:r>
          </w:p>
        </w:tc>
        <w:tc>
          <w:tcPr>
            <w:tcW w:w="851" w:type="dxa"/>
            <w:shd w:val="clear" w:color="auto" w:fill="auto"/>
            <w:noWrap/>
            <w:vAlign w:val="center"/>
            <w:hideMark/>
          </w:tcPr>
          <w:p w14:paraId="6F754593" w14:textId="77777777" w:rsidR="001816D7" w:rsidRPr="00CE1D8E" w:rsidRDefault="001816D7" w:rsidP="001816D7">
            <w:pPr>
              <w:pStyle w:val="ExhibitText"/>
              <w:jc w:val="right"/>
              <w:rPr>
                <w:color w:val="000000"/>
                <w:szCs w:val="22"/>
              </w:rPr>
            </w:pPr>
            <w:r w:rsidRPr="00CE1D8E">
              <w:rPr>
                <w:color w:val="000000"/>
                <w:szCs w:val="22"/>
              </w:rPr>
              <w:t>376</w:t>
            </w:r>
          </w:p>
        </w:tc>
        <w:tc>
          <w:tcPr>
            <w:tcW w:w="713" w:type="dxa"/>
            <w:shd w:val="clear" w:color="auto" w:fill="auto"/>
            <w:noWrap/>
            <w:vAlign w:val="center"/>
            <w:hideMark/>
          </w:tcPr>
          <w:p w14:paraId="00FB0487" w14:textId="77777777" w:rsidR="001816D7" w:rsidRPr="00CE1D8E" w:rsidRDefault="001816D7" w:rsidP="001816D7">
            <w:pPr>
              <w:pStyle w:val="ExhibitText"/>
              <w:jc w:val="right"/>
              <w:rPr>
                <w:color w:val="000000"/>
                <w:szCs w:val="22"/>
              </w:rPr>
            </w:pPr>
            <w:r w:rsidRPr="00CE1D8E">
              <w:rPr>
                <w:color w:val="000000"/>
                <w:szCs w:val="22"/>
              </w:rPr>
              <w:t>52</w:t>
            </w:r>
          </w:p>
        </w:tc>
        <w:tc>
          <w:tcPr>
            <w:tcW w:w="709" w:type="dxa"/>
            <w:shd w:val="clear" w:color="auto" w:fill="auto"/>
            <w:noWrap/>
            <w:vAlign w:val="center"/>
            <w:hideMark/>
          </w:tcPr>
          <w:p w14:paraId="38E966B7" w14:textId="77777777" w:rsidR="001816D7" w:rsidRPr="00CE1D8E" w:rsidRDefault="001816D7" w:rsidP="001816D7">
            <w:pPr>
              <w:pStyle w:val="ExhibitText"/>
              <w:jc w:val="right"/>
              <w:rPr>
                <w:color w:val="000000"/>
                <w:szCs w:val="22"/>
              </w:rPr>
            </w:pPr>
            <w:r w:rsidRPr="00CE1D8E">
              <w:rPr>
                <w:color w:val="000000"/>
                <w:szCs w:val="22"/>
              </w:rPr>
              <w:t>214</w:t>
            </w:r>
          </w:p>
        </w:tc>
        <w:tc>
          <w:tcPr>
            <w:tcW w:w="846" w:type="dxa"/>
            <w:shd w:val="clear" w:color="auto" w:fill="auto"/>
            <w:noWrap/>
            <w:vAlign w:val="center"/>
            <w:hideMark/>
          </w:tcPr>
          <w:p w14:paraId="6D1652BF" w14:textId="77777777" w:rsidR="001816D7" w:rsidRPr="00CE1D8E" w:rsidRDefault="001816D7" w:rsidP="001816D7">
            <w:pPr>
              <w:pStyle w:val="ExhibitText"/>
              <w:jc w:val="right"/>
              <w:rPr>
                <w:color w:val="000000"/>
                <w:szCs w:val="22"/>
              </w:rPr>
            </w:pPr>
            <w:r w:rsidRPr="00CE1D8E">
              <w:rPr>
                <w:color w:val="000000"/>
                <w:szCs w:val="22"/>
              </w:rPr>
              <w:t>246</w:t>
            </w:r>
          </w:p>
        </w:tc>
        <w:tc>
          <w:tcPr>
            <w:tcW w:w="708" w:type="dxa"/>
            <w:shd w:val="clear" w:color="auto" w:fill="auto"/>
            <w:noWrap/>
            <w:vAlign w:val="center"/>
            <w:hideMark/>
          </w:tcPr>
          <w:p w14:paraId="0C714DA5" w14:textId="77777777" w:rsidR="001816D7" w:rsidRPr="00CE1D8E" w:rsidRDefault="001816D7" w:rsidP="001816D7">
            <w:pPr>
              <w:pStyle w:val="ExhibitText"/>
              <w:jc w:val="right"/>
              <w:rPr>
                <w:color w:val="000000"/>
                <w:szCs w:val="22"/>
              </w:rPr>
            </w:pPr>
            <w:r w:rsidRPr="00CE1D8E">
              <w:rPr>
                <w:color w:val="000000"/>
                <w:szCs w:val="22"/>
              </w:rPr>
              <w:t>198</w:t>
            </w:r>
          </w:p>
        </w:tc>
        <w:tc>
          <w:tcPr>
            <w:tcW w:w="851" w:type="dxa"/>
            <w:shd w:val="clear" w:color="auto" w:fill="auto"/>
            <w:noWrap/>
            <w:vAlign w:val="center"/>
            <w:hideMark/>
          </w:tcPr>
          <w:p w14:paraId="71BC67EA" w14:textId="77777777" w:rsidR="001816D7" w:rsidRPr="00CE1D8E" w:rsidRDefault="001816D7" w:rsidP="001816D7">
            <w:pPr>
              <w:pStyle w:val="ExhibitText"/>
              <w:jc w:val="right"/>
              <w:rPr>
                <w:color w:val="000000"/>
                <w:szCs w:val="22"/>
              </w:rPr>
            </w:pPr>
            <w:r w:rsidRPr="00CE1D8E">
              <w:rPr>
                <w:color w:val="000000"/>
                <w:szCs w:val="22"/>
              </w:rPr>
              <w:t>283</w:t>
            </w:r>
          </w:p>
        </w:tc>
        <w:tc>
          <w:tcPr>
            <w:tcW w:w="709" w:type="dxa"/>
            <w:shd w:val="clear" w:color="auto" w:fill="auto"/>
            <w:noWrap/>
            <w:vAlign w:val="center"/>
            <w:hideMark/>
          </w:tcPr>
          <w:p w14:paraId="63EB65F4" w14:textId="77777777" w:rsidR="001816D7" w:rsidRPr="00CE1D8E" w:rsidRDefault="001816D7" w:rsidP="001816D7">
            <w:pPr>
              <w:pStyle w:val="ExhibitText"/>
              <w:jc w:val="right"/>
              <w:rPr>
                <w:color w:val="000000"/>
                <w:szCs w:val="22"/>
              </w:rPr>
            </w:pPr>
            <w:r w:rsidRPr="00CE1D8E">
              <w:rPr>
                <w:color w:val="000000"/>
                <w:szCs w:val="22"/>
              </w:rPr>
              <w:t>221</w:t>
            </w:r>
          </w:p>
        </w:tc>
      </w:tr>
      <w:tr w:rsidR="000A3BC3" w:rsidRPr="00CE1D8E" w14:paraId="1EDE9EE5" w14:textId="77777777" w:rsidTr="00CE1D8E">
        <w:trPr>
          <w:trHeight w:val="122"/>
          <w:jc w:val="center"/>
        </w:trPr>
        <w:tc>
          <w:tcPr>
            <w:tcW w:w="1838" w:type="dxa"/>
            <w:shd w:val="clear" w:color="auto" w:fill="auto"/>
            <w:noWrap/>
            <w:vAlign w:val="center"/>
            <w:hideMark/>
          </w:tcPr>
          <w:p w14:paraId="6F0BD77C" w14:textId="45E6BD93" w:rsidR="001816D7" w:rsidRPr="00CE1D8E" w:rsidRDefault="001816D7" w:rsidP="001816D7">
            <w:pPr>
              <w:pStyle w:val="ExhibitText"/>
              <w:jc w:val="left"/>
              <w:rPr>
                <w:color w:val="000000"/>
                <w:szCs w:val="22"/>
              </w:rPr>
            </w:pPr>
            <w:r w:rsidRPr="00CE1D8E">
              <w:rPr>
                <w:color w:val="000000"/>
                <w:szCs w:val="22"/>
              </w:rPr>
              <w:t>EBIT</w:t>
            </w:r>
          </w:p>
        </w:tc>
        <w:tc>
          <w:tcPr>
            <w:tcW w:w="851" w:type="dxa"/>
            <w:shd w:val="clear" w:color="auto" w:fill="auto"/>
            <w:noWrap/>
            <w:vAlign w:val="center"/>
            <w:hideMark/>
          </w:tcPr>
          <w:p w14:paraId="3456A037" w14:textId="77777777" w:rsidR="001816D7" w:rsidRPr="00CE1D8E" w:rsidRDefault="001816D7" w:rsidP="001816D7">
            <w:pPr>
              <w:pStyle w:val="ExhibitText"/>
              <w:jc w:val="right"/>
              <w:rPr>
                <w:color w:val="000000"/>
                <w:szCs w:val="22"/>
              </w:rPr>
            </w:pPr>
            <w:r w:rsidRPr="00CE1D8E">
              <w:rPr>
                <w:color w:val="000000"/>
                <w:szCs w:val="22"/>
              </w:rPr>
              <w:t>124</w:t>
            </w:r>
          </w:p>
        </w:tc>
        <w:tc>
          <w:tcPr>
            <w:tcW w:w="850" w:type="dxa"/>
            <w:shd w:val="clear" w:color="auto" w:fill="auto"/>
            <w:noWrap/>
            <w:vAlign w:val="center"/>
            <w:hideMark/>
          </w:tcPr>
          <w:p w14:paraId="7A4D34AB" w14:textId="77777777" w:rsidR="001816D7" w:rsidRPr="00CE1D8E" w:rsidRDefault="001816D7" w:rsidP="001816D7">
            <w:pPr>
              <w:pStyle w:val="ExhibitText"/>
              <w:jc w:val="right"/>
              <w:rPr>
                <w:color w:val="000000"/>
                <w:szCs w:val="22"/>
              </w:rPr>
            </w:pPr>
            <w:r w:rsidRPr="00CE1D8E">
              <w:rPr>
                <w:color w:val="000000"/>
                <w:szCs w:val="22"/>
              </w:rPr>
              <w:t>81</w:t>
            </w:r>
          </w:p>
        </w:tc>
        <w:tc>
          <w:tcPr>
            <w:tcW w:w="851" w:type="dxa"/>
            <w:shd w:val="clear" w:color="auto" w:fill="auto"/>
            <w:noWrap/>
            <w:vAlign w:val="center"/>
            <w:hideMark/>
          </w:tcPr>
          <w:p w14:paraId="7EEA8A64" w14:textId="77777777" w:rsidR="001816D7" w:rsidRPr="00CE1D8E" w:rsidRDefault="001816D7" w:rsidP="001816D7">
            <w:pPr>
              <w:pStyle w:val="ExhibitText"/>
              <w:jc w:val="right"/>
              <w:rPr>
                <w:color w:val="000000"/>
                <w:szCs w:val="22"/>
              </w:rPr>
            </w:pPr>
            <w:r w:rsidRPr="00CE1D8E">
              <w:rPr>
                <w:color w:val="000000"/>
                <w:szCs w:val="22"/>
              </w:rPr>
              <w:t>61</w:t>
            </w:r>
          </w:p>
        </w:tc>
        <w:tc>
          <w:tcPr>
            <w:tcW w:w="713" w:type="dxa"/>
            <w:shd w:val="clear" w:color="auto" w:fill="auto"/>
            <w:noWrap/>
            <w:vAlign w:val="center"/>
            <w:hideMark/>
          </w:tcPr>
          <w:p w14:paraId="06CC0B5A" w14:textId="61934ED8" w:rsidR="001816D7" w:rsidRPr="00CE1D8E" w:rsidRDefault="001816D7" w:rsidP="001816D7">
            <w:pPr>
              <w:pStyle w:val="ExhibitText"/>
              <w:jc w:val="right"/>
              <w:rPr>
                <w:color w:val="000000"/>
                <w:szCs w:val="22"/>
              </w:rPr>
            </w:pPr>
            <w:r w:rsidRPr="00CE1D8E">
              <w:rPr>
                <w:color w:val="000000"/>
                <w:szCs w:val="22"/>
              </w:rPr>
              <w:t>(397)</w:t>
            </w:r>
          </w:p>
        </w:tc>
        <w:tc>
          <w:tcPr>
            <w:tcW w:w="709" w:type="dxa"/>
            <w:shd w:val="clear" w:color="auto" w:fill="auto"/>
            <w:noWrap/>
            <w:vAlign w:val="center"/>
            <w:hideMark/>
          </w:tcPr>
          <w:p w14:paraId="5CDC3A42" w14:textId="7CC08820" w:rsidR="001816D7" w:rsidRPr="00CE1D8E" w:rsidRDefault="001816D7" w:rsidP="001816D7">
            <w:pPr>
              <w:pStyle w:val="ExhibitText"/>
              <w:jc w:val="right"/>
              <w:rPr>
                <w:color w:val="000000"/>
                <w:szCs w:val="22"/>
              </w:rPr>
            </w:pPr>
            <w:r w:rsidRPr="00CE1D8E">
              <w:rPr>
                <w:color w:val="000000"/>
                <w:szCs w:val="22"/>
              </w:rPr>
              <w:t>(83)</w:t>
            </w:r>
          </w:p>
        </w:tc>
        <w:tc>
          <w:tcPr>
            <w:tcW w:w="846" w:type="dxa"/>
            <w:shd w:val="clear" w:color="auto" w:fill="auto"/>
            <w:noWrap/>
            <w:vAlign w:val="center"/>
            <w:hideMark/>
          </w:tcPr>
          <w:p w14:paraId="07B3E985" w14:textId="0567218D" w:rsidR="001816D7" w:rsidRPr="00CE1D8E" w:rsidRDefault="001816D7" w:rsidP="001816D7">
            <w:pPr>
              <w:pStyle w:val="ExhibitText"/>
              <w:jc w:val="right"/>
              <w:rPr>
                <w:color w:val="000000"/>
                <w:szCs w:val="22"/>
              </w:rPr>
            </w:pPr>
            <w:r w:rsidRPr="00CE1D8E">
              <w:rPr>
                <w:color w:val="000000"/>
                <w:szCs w:val="22"/>
              </w:rPr>
              <w:t>(23)</w:t>
            </w:r>
          </w:p>
        </w:tc>
        <w:tc>
          <w:tcPr>
            <w:tcW w:w="708" w:type="dxa"/>
            <w:shd w:val="clear" w:color="auto" w:fill="auto"/>
            <w:noWrap/>
            <w:vAlign w:val="center"/>
            <w:hideMark/>
          </w:tcPr>
          <w:p w14:paraId="1C124A3E" w14:textId="6951E7FC" w:rsidR="001816D7" w:rsidRPr="00CE1D8E" w:rsidRDefault="001816D7" w:rsidP="001816D7">
            <w:pPr>
              <w:pStyle w:val="ExhibitText"/>
              <w:jc w:val="right"/>
              <w:rPr>
                <w:color w:val="000000"/>
                <w:szCs w:val="22"/>
              </w:rPr>
            </w:pPr>
            <w:r w:rsidRPr="00CE1D8E">
              <w:rPr>
                <w:color w:val="000000"/>
                <w:szCs w:val="22"/>
              </w:rPr>
              <w:t>(79)</w:t>
            </w:r>
          </w:p>
        </w:tc>
        <w:tc>
          <w:tcPr>
            <w:tcW w:w="851" w:type="dxa"/>
            <w:shd w:val="clear" w:color="auto" w:fill="auto"/>
            <w:noWrap/>
            <w:vAlign w:val="center"/>
            <w:hideMark/>
          </w:tcPr>
          <w:p w14:paraId="04B6E579" w14:textId="77777777" w:rsidR="001816D7" w:rsidRPr="00CE1D8E" w:rsidRDefault="001816D7" w:rsidP="001816D7">
            <w:pPr>
              <w:pStyle w:val="ExhibitText"/>
              <w:jc w:val="right"/>
              <w:rPr>
                <w:color w:val="000000"/>
                <w:szCs w:val="22"/>
              </w:rPr>
            </w:pPr>
            <w:r w:rsidRPr="00CE1D8E">
              <w:rPr>
                <w:color w:val="000000"/>
                <w:szCs w:val="22"/>
              </w:rPr>
              <w:t>45</w:t>
            </w:r>
          </w:p>
        </w:tc>
        <w:tc>
          <w:tcPr>
            <w:tcW w:w="709" w:type="dxa"/>
            <w:shd w:val="clear" w:color="auto" w:fill="auto"/>
            <w:noWrap/>
            <w:vAlign w:val="center"/>
            <w:hideMark/>
          </w:tcPr>
          <w:p w14:paraId="778E083A" w14:textId="77777777" w:rsidR="001816D7" w:rsidRPr="00CE1D8E" w:rsidRDefault="001816D7" w:rsidP="001816D7">
            <w:pPr>
              <w:pStyle w:val="ExhibitText"/>
              <w:jc w:val="right"/>
              <w:rPr>
                <w:color w:val="000000"/>
                <w:szCs w:val="22"/>
              </w:rPr>
            </w:pPr>
            <w:r w:rsidRPr="00CE1D8E">
              <w:rPr>
                <w:color w:val="000000"/>
                <w:szCs w:val="22"/>
              </w:rPr>
              <w:t>39</w:t>
            </w:r>
          </w:p>
        </w:tc>
      </w:tr>
      <w:tr w:rsidR="000A3BC3" w:rsidRPr="00CE1D8E" w14:paraId="567EBE33" w14:textId="77777777" w:rsidTr="00CE1D8E">
        <w:trPr>
          <w:trHeight w:val="112"/>
          <w:jc w:val="center"/>
        </w:trPr>
        <w:tc>
          <w:tcPr>
            <w:tcW w:w="1838" w:type="dxa"/>
            <w:shd w:val="clear" w:color="auto" w:fill="auto"/>
            <w:noWrap/>
            <w:vAlign w:val="center"/>
            <w:hideMark/>
          </w:tcPr>
          <w:p w14:paraId="5D827A8D" w14:textId="77777777" w:rsidR="001816D7" w:rsidRPr="00CE1D8E" w:rsidRDefault="001816D7" w:rsidP="001816D7">
            <w:pPr>
              <w:pStyle w:val="ExhibitText"/>
              <w:jc w:val="left"/>
              <w:rPr>
                <w:color w:val="000000"/>
                <w:szCs w:val="22"/>
              </w:rPr>
            </w:pPr>
            <w:r w:rsidRPr="00CE1D8E">
              <w:rPr>
                <w:color w:val="000000"/>
                <w:szCs w:val="22"/>
              </w:rPr>
              <w:t>Profit/Loss for the Year</w:t>
            </w:r>
          </w:p>
        </w:tc>
        <w:tc>
          <w:tcPr>
            <w:tcW w:w="851" w:type="dxa"/>
            <w:shd w:val="clear" w:color="auto" w:fill="auto"/>
            <w:noWrap/>
            <w:vAlign w:val="center"/>
            <w:hideMark/>
          </w:tcPr>
          <w:p w14:paraId="71A45860" w14:textId="77777777" w:rsidR="001816D7" w:rsidRPr="00CE1D8E" w:rsidRDefault="001816D7" w:rsidP="001816D7">
            <w:pPr>
              <w:pStyle w:val="ExhibitText"/>
              <w:jc w:val="right"/>
              <w:rPr>
                <w:color w:val="000000"/>
                <w:szCs w:val="22"/>
              </w:rPr>
            </w:pPr>
            <w:r w:rsidRPr="00CE1D8E">
              <w:rPr>
                <w:color w:val="000000"/>
                <w:szCs w:val="22"/>
              </w:rPr>
              <w:t>97</w:t>
            </w:r>
          </w:p>
        </w:tc>
        <w:tc>
          <w:tcPr>
            <w:tcW w:w="850" w:type="dxa"/>
            <w:shd w:val="clear" w:color="auto" w:fill="auto"/>
            <w:noWrap/>
            <w:vAlign w:val="center"/>
            <w:hideMark/>
          </w:tcPr>
          <w:p w14:paraId="48DF3CF5" w14:textId="77777777" w:rsidR="001816D7" w:rsidRPr="00CE1D8E" w:rsidRDefault="001816D7" w:rsidP="001816D7">
            <w:pPr>
              <w:pStyle w:val="ExhibitText"/>
              <w:jc w:val="right"/>
              <w:rPr>
                <w:color w:val="000000"/>
                <w:szCs w:val="22"/>
              </w:rPr>
            </w:pPr>
            <w:r w:rsidRPr="00CE1D8E">
              <w:rPr>
                <w:color w:val="000000"/>
                <w:szCs w:val="22"/>
              </w:rPr>
              <w:t>120</w:t>
            </w:r>
          </w:p>
        </w:tc>
        <w:tc>
          <w:tcPr>
            <w:tcW w:w="851" w:type="dxa"/>
            <w:shd w:val="clear" w:color="auto" w:fill="auto"/>
            <w:noWrap/>
            <w:vAlign w:val="center"/>
            <w:hideMark/>
          </w:tcPr>
          <w:p w14:paraId="37325401" w14:textId="77777777" w:rsidR="001816D7" w:rsidRPr="00CE1D8E" w:rsidRDefault="001816D7" w:rsidP="001816D7">
            <w:pPr>
              <w:pStyle w:val="ExhibitText"/>
              <w:jc w:val="right"/>
              <w:rPr>
                <w:color w:val="000000"/>
                <w:szCs w:val="22"/>
              </w:rPr>
            </w:pPr>
            <w:r w:rsidRPr="00CE1D8E">
              <w:rPr>
                <w:color w:val="000000"/>
                <w:szCs w:val="22"/>
              </w:rPr>
              <w:t>52</w:t>
            </w:r>
          </w:p>
        </w:tc>
        <w:tc>
          <w:tcPr>
            <w:tcW w:w="713" w:type="dxa"/>
            <w:shd w:val="clear" w:color="auto" w:fill="auto"/>
            <w:noWrap/>
            <w:vAlign w:val="center"/>
            <w:hideMark/>
          </w:tcPr>
          <w:p w14:paraId="20CD6B67" w14:textId="24EA65BE" w:rsidR="001816D7" w:rsidRPr="00CE1D8E" w:rsidRDefault="001816D7" w:rsidP="001816D7">
            <w:pPr>
              <w:pStyle w:val="ExhibitText"/>
              <w:jc w:val="right"/>
              <w:rPr>
                <w:color w:val="000000"/>
                <w:szCs w:val="22"/>
              </w:rPr>
            </w:pPr>
            <w:r w:rsidRPr="00CE1D8E">
              <w:rPr>
                <w:color w:val="000000"/>
                <w:szCs w:val="22"/>
              </w:rPr>
              <w:t>(400)</w:t>
            </w:r>
          </w:p>
        </w:tc>
        <w:tc>
          <w:tcPr>
            <w:tcW w:w="709" w:type="dxa"/>
            <w:shd w:val="clear" w:color="auto" w:fill="auto"/>
            <w:noWrap/>
            <w:vAlign w:val="center"/>
            <w:hideMark/>
          </w:tcPr>
          <w:p w14:paraId="039E1B60" w14:textId="6DCBA5F8" w:rsidR="001816D7" w:rsidRPr="00CE1D8E" w:rsidRDefault="001816D7" w:rsidP="001816D7">
            <w:pPr>
              <w:pStyle w:val="ExhibitText"/>
              <w:jc w:val="right"/>
              <w:rPr>
                <w:color w:val="000000"/>
                <w:szCs w:val="22"/>
              </w:rPr>
            </w:pPr>
            <w:r w:rsidRPr="00CE1D8E">
              <w:rPr>
                <w:color w:val="000000"/>
                <w:szCs w:val="22"/>
              </w:rPr>
              <w:t>(108)</w:t>
            </w:r>
          </w:p>
        </w:tc>
        <w:tc>
          <w:tcPr>
            <w:tcW w:w="846" w:type="dxa"/>
            <w:shd w:val="clear" w:color="auto" w:fill="auto"/>
            <w:noWrap/>
            <w:vAlign w:val="center"/>
            <w:hideMark/>
          </w:tcPr>
          <w:p w14:paraId="638CD3E4" w14:textId="40D23407" w:rsidR="001816D7" w:rsidRPr="00CE1D8E" w:rsidRDefault="001816D7" w:rsidP="001816D7">
            <w:pPr>
              <w:pStyle w:val="ExhibitText"/>
              <w:jc w:val="right"/>
              <w:rPr>
                <w:color w:val="000000"/>
                <w:szCs w:val="22"/>
              </w:rPr>
            </w:pPr>
            <w:r w:rsidRPr="00CE1D8E">
              <w:rPr>
                <w:color w:val="000000"/>
                <w:szCs w:val="22"/>
              </w:rPr>
              <w:t>(55)</w:t>
            </w:r>
          </w:p>
        </w:tc>
        <w:tc>
          <w:tcPr>
            <w:tcW w:w="708" w:type="dxa"/>
            <w:shd w:val="clear" w:color="auto" w:fill="auto"/>
            <w:noWrap/>
            <w:vAlign w:val="center"/>
            <w:hideMark/>
          </w:tcPr>
          <w:p w14:paraId="2CA9BD80" w14:textId="791E3FE7" w:rsidR="001816D7" w:rsidRPr="00CE1D8E" w:rsidRDefault="001816D7" w:rsidP="001816D7">
            <w:pPr>
              <w:pStyle w:val="ExhibitText"/>
              <w:jc w:val="right"/>
              <w:rPr>
                <w:color w:val="000000"/>
                <w:szCs w:val="22"/>
              </w:rPr>
            </w:pPr>
            <w:r w:rsidRPr="00CE1D8E">
              <w:rPr>
                <w:color w:val="000000"/>
                <w:szCs w:val="22"/>
              </w:rPr>
              <w:t>(129)</w:t>
            </w:r>
          </w:p>
        </w:tc>
        <w:tc>
          <w:tcPr>
            <w:tcW w:w="851" w:type="dxa"/>
            <w:shd w:val="clear" w:color="auto" w:fill="auto"/>
            <w:noWrap/>
            <w:vAlign w:val="center"/>
            <w:hideMark/>
          </w:tcPr>
          <w:p w14:paraId="06D7B204" w14:textId="77777777" w:rsidR="001816D7" w:rsidRPr="00CE1D8E" w:rsidRDefault="001816D7" w:rsidP="001816D7">
            <w:pPr>
              <w:pStyle w:val="ExhibitText"/>
              <w:jc w:val="right"/>
              <w:rPr>
                <w:color w:val="000000"/>
                <w:szCs w:val="22"/>
              </w:rPr>
            </w:pPr>
            <w:r w:rsidRPr="00CE1D8E">
              <w:rPr>
                <w:color w:val="000000"/>
                <w:szCs w:val="22"/>
              </w:rPr>
              <w:t>16</w:t>
            </w:r>
          </w:p>
        </w:tc>
        <w:tc>
          <w:tcPr>
            <w:tcW w:w="709" w:type="dxa"/>
            <w:shd w:val="clear" w:color="auto" w:fill="auto"/>
            <w:noWrap/>
            <w:vAlign w:val="center"/>
            <w:hideMark/>
          </w:tcPr>
          <w:p w14:paraId="1BD5071E" w14:textId="77777777" w:rsidR="001816D7" w:rsidRPr="00CE1D8E" w:rsidRDefault="001816D7" w:rsidP="001816D7">
            <w:pPr>
              <w:pStyle w:val="ExhibitText"/>
              <w:jc w:val="right"/>
              <w:rPr>
                <w:color w:val="000000"/>
                <w:szCs w:val="22"/>
              </w:rPr>
            </w:pPr>
            <w:r w:rsidRPr="00CE1D8E">
              <w:rPr>
                <w:color w:val="000000"/>
                <w:szCs w:val="22"/>
              </w:rPr>
              <w:t>12</w:t>
            </w:r>
          </w:p>
        </w:tc>
      </w:tr>
    </w:tbl>
    <w:p w14:paraId="25D87786" w14:textId="77777777" w:rsidR="000A3BC3" w:rsidRDefault="000A3BC3" w:rsidP="00BC09EC">
      <w:pPr>
        <w:pStyle w:val="Footnote"/>
      </w:pPr>
    </w:p>
    <w:p w14:paraId="5150999B" w14:textId="66F0688F" w:rsidR="00D941BC" w:rsidRDefault="00D941BC" w:rsidP="00BC09EC">
      <w:pPr>
        <w:pStyle w:val="Footnote"/>
        <w:rPr>
          <w:rFonts w:ascii="Calibri" w:hAnsi="Calibri"/>
          <w:sz w:val="22"/>
          <w:szCs w:val="22"/>
          <w:lang w:val="en-GB"/>
        </w:rPr>
      </w:pPr>
      <w:r w:rsidRPr="00D941BC">
        <w:t xml:space="preserve">Source: </w:t>
      </w:r>
      <w:proofErr w:type="spellStart"/>
      <w:r w:rsidR="00B10518" w:rsidRPr="00BD2BE8">
        <w:t>FLSmidth</w:t>
      </w:r>
      <w:proofErr w:type="spellEnd"/>
      <w:r w:rsidR="00B10518">
        <w:t xml:space="preserve"> Group &amp; Cp. A/S</w:t>
      </w:r>
      <w:r w:rsidR="00B10518" w:rsidRPr="00BD2BE8">
        <w:t xml:space="preserve">, </w:t>
      </w:r>
      <w:r w:rsidR="00B10518" w:rsidRPr="00A23E94">
        <w:rPr>
          <w:i/>
        </w:rPr>
        <w:t>Annual Reports 1999–2007</w:t>
      </w:r>
      <w:r w:rsidR="00B10518" w:rsidRPr="00BD2BE8">
        <w:t xml:space="preserve">, </w:t>
      </w:r>
      <w:r w:rsidR="00B10518" w:rsidRPr="00DB2B23">
        <w:t xml:space="preserve">accessed July 15, 2016, </w:t>
      </w:r>
      <w:r w:rsidR="00B10518" w:rsidRPr="00BD2BE8">
        <w:t xml:space="preserve">www.flsmidth.com/en-us/Investor+Relations/Download+Center/Financial+Reports. </w:t>
      </w:r>
      <w:r>
        <w:rPr>
          <w:rFonts w:ascii="Calibri" w:hAnsi="Calibri"/>
          <w:lang w:val="en-GB"/>
        </w:rPr>
        <w:br w:type="page"/>
      </w:r>
    </w:p>
    <w:p w14:paraId="1C21B0F1" w14:textId="52AF850A" w:rsidR="00D941BC" w:rsidRDefault="00D941BC" w:rsidP="004F27A2">
      <w:pPr>
        <w:pStyle w:val="ExhibitHeading"/>
        <w:rPr>
          <w:lang w:val="en-GB"/>
        </w:rPr>
      </w:pPr>
      <w:r w:rsidRPr="0004648E">
        <w:rPr>
          <w:lang w:val="en-GB"/>
        </w:rPr>
        <w:lastRenderedPageBreak/>
        <w:t xml:space="preserve">Exhibit </w:t>
      </w:r>
      <w:r w:rsidR="00A71CE0">
        <w:rPr>
          <w:lang w:val="en-GB"/>
        </w:rPr>
        <w:t>3</w:t>
      </w:r>
      <w:r w:rsidRPr="0004648E">
        <w:rPr>
          <w:lang w:val="en-GB"/>
        </w:rPr>
        <w:t xml:space="preserve">: Market share in the European </w:t>
      </w:r>
      <w:r w:rsidR="005965F7">
        <w:rPr>
          <w:lang w:val="en-GB"/>
        </w:rPr>
        <w:t>fibre cement</w:t>
      </w:r>
      <w:r w:rsidRPr="0004648E">
        <w:rPr>
          <w:lang w:val="en-GB"/>
        </w:rPr>
        <w:t xml:space="preserve"> market</w:t>
      </w:r>
    </w:p>
    <w:p w14:paraId="538DDB07" w14:textId="77777777" w:rsidR="004F27A2" w:rsidRPr="0004648E" w:rsidRDefault="004F27A2" w:rsidP="004F27A2">
      <w:pPr>
        <w:pStyle w:val="ExhibitHeading"/>
        <w:rPr>
          <w:lang w:val="en-GB"/>
        </w:rPr>
      </w:pPr>
    </w:p>
    <w:p w14:paraId="04186E58" w14:textId="77777777" w:rsidR="00D941BC" w:rsidRDefault="00D941BC" w:rsidP="004F27A2">
      <w:pPr>
        <w:spacing w:after="200" w:line="276" w:lineRule="auto"/>
        <w:jc w:val="center"/>
        <w:rPr>
          <w:rFonts w:ascii="Calibri" w:hAnsi="Calibri"/>
          <w:lang w:val="en-GB"/>
        </w:rPr>
      </w:pPr>
      <w:r w:rsidRPr="009A19DB">
        <w:rPr>
          <w:noProof/>
        </w:rPr>
        <w:drawing>
          <wp:inline distT="0" distB="0" distL="0" distR="0" wp14:anchorId="61EF9E0E" wp14:editId="408F7C84">
            <wp:extent cx="493776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937760" cy="2926080"/>
                    </a:xfrm>
                    <a:prstGeom prst="rect">
                      <a:avLst/>
                    </a:prstGeom>
                    <a:noFill/>
                    <a:ln>
                      <a:noFill/>
                    </a:ln>
                  </pic:spPr>
                </pic:pic>
              </a:graphicData>
            </a:graphic>
          </wp:inline>
        </w:drawing>
      </w:r>
    </w:p>
    <w:p w14:paraId="104A389B" w14:textId="5ACEC9FA" w:rsidR="00E34BA8" w:rsidRDefault="00E34BA8" w:rsidP="004F27A2">
      <w:pPr>
        <w:pStyle w:val="Footnote"/>
      </w:pPr>
      <w:r>
        <w:t xml:space="preserve">Note: CH = </w:t>
      </w:r>
      <w:proofErr w:type="spellStart"/>
      <w:r>
        <w:t>Cembrit</w:t>
      </w:r>
      <w:proofErr w:type="spellEnd"/>
      <w:r>
        <w:t xml:space="preserve"> Holding</w:t>
      </w:r>
      <w:r w:rsidR="00B10518">
        <w:t>; EWLH = Eternit-</w:t>
      </w:r>
      <w:proofErr w:type="spellStart"/>
      <w:r w:rsidR="00B10518">
        <w:t>Werke</w:t>
      </w:r>
      <w:proofErr w:type="spellEnd"/>
      <w:r w:rsidR="00B10518">
        <w:t xml:space="preserve"> Ludwig </w:t>
      </w:r>
      <w:proofErr w:type="spellStart"/>
      <w:r w:rsidR="00B10518">
        <w:t>Hatschek</w:t>
      </w:r>
      <w:proofErr w:type="spellEnd"/>
      <w:r w:rsidR="00B10518">
        <w:t xml:space="preserve"> AG</w:t>
      </w:r>
    </w:p>
    <w:p w14:paraId="384DCE6E" w14:textId="3CB66BEC" w:rsidR="00D941BC" w:rsidRPr="004F27A2" w:rsidRDefault="00A24C3C" w:rsidP="004F27A2">
      <w:pPr>
        <w:pStyle w:val="Footnote"/>
      </w:pPr>
      <w:r>
        <w:t>S</w:t>
      </w:r>
      <w:r w:rsidR="00D941BC" w:rsidRPr="004F27A2">
        <w:t xml:space="preserve">ource: </w:t>
      </w:r>
      <w:r w:rsidR="00B10518">
        <w:t>Based on</w:t>
      </w:r>
      <w:r>
        <w:t xml:space="preserve"> </w:t>
      </w:r>
      <w:r w:rsidR="006B7A4A" w:rsidRPr="00D941BC">
        <w:t xml:space="preserve">Bjarne </w:t>
      </w:r>
      <w:proofErr w:type="spellStart"/>
      <w:r w:rsidR="006B7A4A" w:rsidRPr="00D941BC">
        <w:t>Moltke</w:t>
      </w:r>
      <w:proofErr w:type="spellEnd"/>
      <w:r w:rsidR="006B7A4A" w:rsidRPr="00D941BC">
        <w:t xml:space="preserve"> Hansen, </w:t>
      </w:r>
      <w:r w:rsidR="006B7A4A">
        <w:t>“</w:t>
      </w:r>
      <w:r w:rsidR="006B7A4A" w:rsidRPr="00D941BC">
        <w:t>Presentation of Dansk Eternit Holding</w:t>
      </w:r>
      <w:r w:rsidR="006B7A4A">
        <w:t>,”</w:t>
      </w:r>
      <w:r w:rsidR="006B7A4A" w:rsidRPr="00D941BC">
        <w:t xml:space="preserve"> SEB </w:t>
      </w:r>
      <w:proofErr w:type="spellStart"/>
      <w:r w:rsidR="006B7A4A" w:rsidRPr="00D941BC">
        <w:t>Enskilda</w:t>
      </w:r>
      <w:proofErr w:type="spellEnd"/>
      <w:r w:rsidR="006B7A4A" w:rsidRPr="00D941BC">
        <w:t xml:space="preserve"> Construction Seminar, Copenhagen, June 12, 2007</w:t>
      </w:r>
      <w:r w:rsidR="006B7A4A">
        <w:t xml:space="preserve">, </w:t>
      </w:r>
      <w:r w:rsidR="00FD35B6">
        <w:t xml:space="preserve">accessed July 15, 2016, </w:t>
      </w:r>
      <w:r w:rsidR="00FD35B6" w:rsidRPr="00DB2B23">
        <w:t>http://hugin.info/2106/R/1132632/211840.pdf</w:t>
      </w:r>
      <w:r w:rsidR="006B7A4A">
        <w:t>.</w:t>
      </w:r>
      <w:r w:rsidR="00FD35B6">
        <w:t xml:space="preserve"> </w:t>
      </w:r>
    </w:p>
    <w:p w14:paraId="1BF52F19" w14:textId="77777777" w:rsidR="00D941BC" w:rsidRPr="00237F58" w:rsidRDefault="00D941BC" w:rsidP="00237F58">
      <w:pPr>
        <w:pStyle w:val="ExhibitHeading"/>
      </w:pPr>
    </w:p>
    <w:p w14:paraId="281CA375" w14:textId="77777777" w:rsidR="00237F58" w:rsidRPr="00237F58" w:rsidRDefault="00237F58" w:rsidP="00237F58">
      <w:pPr>
        <w:pStyle w:val="ExhibitHeading"/>
      </w:pPr>
    </w:p>
    <w:p w14:paraId="6DB77D04" w14:textId="4B77C20B" w:rsidR="00D941BC" w:rsidRPr="00237F58" w:rsidRDefault="00D941BC" w:rsidP="00237F58">
      <w:pPr>
        <w:pStyle w:val="ExhibitHeading"/>
      </w:pPr>
      <w:r w:rsidRPr="00237F58">
        <w:t xml:space="preserve">Exhibit </w:t>
      </w:r>
      <w:r w:rsidR="00A71CE0">
        <w:t>4</w:t>
      </w:r>
      <w:r w:rsidRPr="00237F58">
        <w:t xml:space="preserve">: Geographic distribution of the European </w:t>
      </w:r>
      <w:r w:rsidR="005965F7">
        <w:t>fibre cement</w:t>
      </w:r>
      <w:r w:rsidRPr="00237F58">
        <w:t xml:space="preserve"> market</w:t>
      </w:r>
    </w:p>
    <w:p w14:paraId="33440787" w14:textId="77777777" w:rsidR="00D941BC" w:rsidRPr="00237F58" w:rsidRDefault="00D941BC" w:rsidP="00237F58">
      <w:pPr>
        <w:pStyle w:val="ExhibitHeading"/>
      </w:pPr>
    </w:p>
    <w:p w14:paraId="53E1904C" w14:textId="75D56C2F" w:rsidR="00D941BC" w:rsidRDefault="00322923" w:rsidP="00237F58">
      <w:pPr>
        <w:spacing w:after="200" w:line="276" w:lineRule="auto"/>
        <w:jc w:val="center"/>
        <w:rPr>
          <w:rFonts w:ascii="Calibri" w:hAnsi="Calibri"/>
          <w:lang w:val="en-GB"/>
        </w:rPr>
      </w:pPr>
      <w:r>
        <w:rPr>
          <w:rFonts w:ascii="Calibri" w:hAnsi="Calibri"/>
          <w:noProof/>
        </w:rPr>
        <mc:AlternateContent>
          <mc:Choice Requires="wpc">
            <w:drawing>
              <wp:inline distT="0" distB="0" distL="0" distR="0" wp14:anchorId="18829BA6" wp14:editId="70A34B5F">
                <wp:extent cx="4939030" cy="2924175"/>
                <wp:effectExtent l="0" t="0" r="13970" b="28575"/>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 name="Rectangle 68"/>
                        <wps:cNvSpPr>
                          <a:spLocks noChangeArrowheads="1"/>
                        </wps:cNvSpPr>
                        <wps:spPr bwMode="auto">
                          <a:xfrm>
                            <a:off x="635" y="635"/>
                            <a:ext cx="4937760" cy="29229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28370" y="685800"/>
                            <a:ext cx="3437890" cy="13817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pic:pic xmlns:pic="http://schemas.openxmlformats.org/drawingml/2006/picture">
                        <pic:nvPicPr>
                          <pic:cNvPr id="69" name="Picture 70"/>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928370" y="685800"/>
                            <a:ext cx="3437890" cy="13817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70" name="Freeform 71"/>
                        <wps:cNvSpPr>
                          <a:spLocks noEditPoints="1"/>
                        </wps:cNvSpPr>
                        <wps:spPr bwMode="auto">
                          <a:xfrm>
                            <a:off x="958215" y="431800"/>
                            <a:ext cx="3266440" cy="1684020"/>
                          </a:xfrm>
                          <a:custGeom>
                            <a:avLst/>
                            <a:gdLst>
                              <a:gd name="T0" fmla="*/ 5144 w 5144"/>
                              <a:gd name="T1" fmla="*/ 1963 h 2652"/>
                              <a:gd name="T2" fmla="*/ 5144 w 5144"/>
                              <a:gd name="T3" fmla="*/ 2482 h 2652"/>
                              <a:gd name="T4" fmla="*/ 5129 w 5144"/>
                              <a:gd name="T5" fmla="*/ 2482 h 2652"/>
                              <a:gd name="T6" fmla="*/ 5129 w 5144"/>
                              <a:gd name="T7" fmla="*/ 1963 h 2652"/>
                              <a:gd name="T8" fmla="*/ 5144 w 5144"/>
                              <a:gd name="T9" fmla="*/ 1963 h 2652"/>
                              <a:gd name="T10" fmla="*/ 5144 w 5144"/>
                              <a:gd name="T11" fmla="*/ 2482 h 2652"/>
                              <a:gd name="T12" fmla="*/ 5144 w 5144"/>
                              <a:gd name="T13" fmla="*/ 2575 h 2652"/>
                              <a:gd name="T14" fmla="*/ 5129 w 5144"/>
                              <a:gd name="T15" fmla="*/ 2575 h 2652"/>
                              <a:gd name="T16" fmla="*/ 5129 w 5144"/>
                              <a:gd name="T17" fmla="*/ 2482 h 2652"/>
                              <a:gd name="T18" fmla="*/ 5144 w 5144"/>
                              <a:gd name="T19" fmla="*/ 2482 h 2652"/>
                              <a:gd name="T20" fmla="*/ 586 w 5144"/>
                              <a:gd name="T21" fmla="*/ 2150 h 2652"/>
                              <a:gd name="T22" fmla="*/ 586 w 5144"/>
                              <a:gd name="T23" fmla="*/ 2560 h 2652"/>
                              <a:gd name="T24" fmla="*/ 571 w 5144"/>
                              <a:gd name="T25" fmla="*/ 2560 h 2652"/>
                              <a:gd name="T26" fmla="*/ 571 w 5144"/>
                              <a:gd name="T27" fmla="*/ 2150 h 2652"/>
                              <a:gd name="T28" fmla="*/ 586 w 5144"/>
                              <a:gd name="T29" fmla="*/ 2150 h 2652"/>
                              <a:gd name="T30" fmla="*/ 586 w 5144"/>
                              <a:gd name="T31" fmla="*/ 2560 h 2652"/>
                              <a:gd name="T32" fmla="*/ 586 w 5144"/>
                              <a:gd name="T33" fmla="*/ 2652 h 2652"/>
                              <a:gd name="T34" fmla="*/ 571 w 5144"/>
                              <a:gd name="T35" fmla="*/ 2652 h 2652"/>
                              <a:gd name="T36" fmla="*/ 571 w 5144"/>
                              <a:gd name="T37" fmla="*/ 2560 h 2652"/>
                              <a:gd name="T38" fmla="*/ 586 w 5144"/>
                              <a:gd name="T39" fmla="*/ 2560 h 2652"/>
                              <a:gd name="T40" fmla="*/ 127 w 5144"/>
                              <a:gd name="T41" fmla="*/ 1047 h 2652"/>
                              <a:gd name="T42" fmla="*/ 84 w 5144"/>
                              <a:gd name="T43" fmla="*/ 311 h 2652"/>
                              <a:gd name="T44" fmla="*/ 98 w 5144"/>
                              <a:gd name="T45" fmla="*/ 310 h 2652"/>
                              <a:gd name="T46" fmla="*/ 142 w 5144"/>
                              <a:gd name="T47" fmla="*/ 1046 h 2652"/>
                              <a:gd name="T48" fmla="*/ 127 w 5144"/>
                              <a:gd name="T49" fmla="*/ 1047 h 2652"/>
                              <a:gd name="T50" fmla="*/ 91 w 5144"/>
                              <a:gd name="T51" fmla="*/ 318 h 2652"/>
                              <a:gd name="T52" fmla="*/ 0 w 5144"/>
                              <a:gd name="T53" fmla="*/ 318 h 2652"/>
                              <a:gd name="T54" fmla="*/ 0 w 5144"/>
                              <a:gd name="T55" fmla="*/ 304 h 2652"/>
                              <a:gd name="T56" fmla="*/ 91 w 5144"/>
                              <a:gd name="T57" fmla="*/ 304 h 2652"/>
                              <a:gd name="T58" fmla="*/ 91 w 5144"/>
                              <a:gd name="T59" fmla="*/ 318 h 2652"/>
                              <a:gd name="T60" fmla="*/ 1918 w 5144"/>
                              <a:gd name="T61" fmla="*/ 580 h 2652"/>
                              <a:gd name="T62" fmla="*/ 1918 w 5144"/>
                              <a:gd name="T63" fmla="*/ 92 h 2652"/>
                              <a:gd name="T64" fmla="*/ 1933 w 5144"/>
                              <a:gd name="T65" fmla="*/ 92 h 2652"/>
                              <a:gd name="T66" fmla="*/ 1933 w 5144"/>
                              <a:gd name="T67" fmla="*/ 580 h 2652"/>
                              <a:gd name="T68" fmla="*/ 1918 w 5144"/>
                              <a:gd name="T69" fmla="*/ 580 h 2652"/>
                              <a:gd name="T70" fmla="*/ 1918 w 5144"/>
                              <a:gd name="T71" fmla="*/ 92 h 2652"/>
                              <a:gd name="T72" fmla="*/ 1918 w 5144"/>
                              <a:gd name="T73" fmla="*/ 0 h 2652"/>
                              <a:gd name="T74" fmla="*/ 1933 w 5144"/>
                              <a:gd name="T75" fmla="*/ 0 h 2652"/>
                              <a:gd name="T76" fmla="*/ 1933 w 5144"/>
                              <a:gd name="T77" fmla="*/ 92 h 2652"/>
                              <a:gd name="T78" fmla="*/ 1918 w 5144"/>
                              <a:gd name="T79" fmla="*/ 92 h 2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144" h="2652">
                                <a:moveTo>
                                  <a:pt x="5144" y="1963"/>
                                </a:moveTo>
                                <a:lnTo>
                                  <a:pt x="5144" y="2482"/>
                                </a:lnTo>
                                <a:lnTo>
                                  <a:pt x="5129" y="2482"/>
                                </a:lnTo>
                                <a:lnTo>
                                  <a:pt x="5129" y="1963"/>
                                </a:lnTo>
                                <a:lnTo>
                                  <a:pt x="5144" y="1963"/>
                                </a:lnTo>
                                <a:close/>
                                <a:moveTo>
                                  <a:pt x="5144" y="2482"/>
                                </a:moveTo>
                                <a:lnTo>
                                  <a:pt x="5144" y="2575"/>
                                </a:lnTo>
                                <a:lnTo>
                                  <a:pt x="5129" y="2575"/>
                                </a:lnTo>
                                <a:lnTo>
                                  <a:pt x="5129" y="2482"/>
                                </a:lnTo>
                                <a:lnTo>
                                  <a:pt x="5144" y="2482"/>
                                </a:lnTo>
                                <a:close/>
                                <a:moveTo>
                                  <a:pt x="586" y="2150"/>
                                </a:moveTo>
                                <a:lnTo>
                                  <a:pt x="586" y="2560"/>
                                </a:lnTo>
                                <a:lnTo>
                                  <a:pt x="571" y="2560"/>
                                </a:lnTo>
                                <a:lnTo>
                                  <a:pt x="571" y="2150"/>
                                </a:lnTo>
                                <a:lnTo>
                                  <a:pt x="586" y="2150"/>
                                </a:lnTo>
                                <a:close/>
                                <a:moveTo>
                                  <a:pt x="586" y="2560"/>
                                </a:moveTo>
                                <a:lnTo>
                                  <a:pt x="586" y="2652"/>
                                </a:lnTo>
                                <a:lnTo>
                                  <a:pt x="571" y="2652"/>
                                </a:lnTo>
                                <a:lnTo>
                                  <a:pt x="571" y="2560"/>
                                </a:lnTo>
                                <a:lnTo>
                                  <a:pt x="586" y="2560"/>
                                </a:lnTo>
                                <a:close/>
                                <a:moveTo>
                                  <a:pt x="127" y="1047"/>
                                </a:moveTo>
                                <a:lnTo>
                                  <a:pt x="84" y="311"/>
                                </a:lnTo>
                                <a:lnTo>
                                  <a:pt x="98" y="310"/>
                                </a:lnTo>
                                <a:lnTo>
                                  <a:pt x="142" y="1046"/>
                                </a:lnTo>
                                <a:lnTo>
                                  <a:pt x="127" y="1047"/>
                                </a:lnTo>
                                <a:close/>
                                <a:moveTo>
                                  <a:pt x="91" y="318"/>
                                </a:moveTo>
                                <a:lnTo>
                                  <a:pt x="0" y="318"/>
                                </a:lnTo>
                                <a:lnTo>
                                  <a:pt x="0" y="304"/>
                                </a:lnTo>
                                <a:lnTo>
                                  <a:pt x="91" y="304"/>
                                </a:lnTo>
                                <a:lnTo>
                                  <a:pt x="91" y="318"/>
                                </a:lnTo>
                                <a:close/>
                                <a:moveTo>
                                  <a:pt x="1918" y="580"/>
                                </a:moveTo>
                                <a:lnTo>
                                  <a:pt x="1918" y="92"/>
                                </a:lnTo>
                                <a:lnTo>
                                  <a:pt x="1933" y="92"/>
                                </a:lnTo>
                                <a:lnTo>
                                  <a:pt x="1933" y="580"/>
                                </a:lnTo>
                                <a:lnTo>
                                  <a:pt x="1918" y="580"/>
                                </a:lnTo>
                                <a:close/>
                                <a:moveTo>
                                  <a:pt x="1918" y="92"/>
                                </a:moveTo>
                                <a:lnTo>
                                  <a:pt x="1918" y="0"/>
                                </a:lnTo>
                                <a:lnTo>
                                  <a:pt x="1933" y="0"/>
                                </a:lnTo>
                                <a:lnTo>
                                  <a:pt x="1933" y="92"/>
                                </a:lnTo>
                                <a:lnTo>
                                  <a:pt x="1918" y="9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71" name="Rectangle 72"/>
                        <wps:cNvSpPr>
                          <a:spLocks noChangeArrowheads="1"/>
                        </wps:cNvSpPr>
                        <wps:spPr bwMode="auto">
                          <a:xfrm>
                            <a:off x="3968750" y="2068195"/>
                            <a:ext cx="88836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4E25D0" w14:textId="52562FB8" w:rsidR="006B581B" w:rsidRDefault="006B581B">
                              <w:r>
                                <w:rPr>
                                  <w:rFonts w:ascii="Calibri" w:hAnsi="Calibri" w:cs="Calibri"/>
                                  <w:b/>
                                  <w:bCs/>
                                  <w:color w:val="000000"/>
                                </w:rPr>
                                <w:t xml:space="preserve">Western Europe, </w:t>
                              </w:r>
                            </w:p>
                          </w:txbxContent>
                        </wps:txbx>
                        <wps:bodyPr rot="0" vert="horz" wrap="none" lIns="0" tIns="0" rIns="0" bIns="0" anchor="t" anchorCtr="0">
                          <a:spAutoFit/>
                        </wps:bodyPr>
                      </wps:wsp>
                      <wps:wsp>
                        <wps:cNvPr id="72" name="Rectangle 73"/>
                        <wps:cNvSpPr>
                          <a:spLocks noChangeArrowheads="1"/>
                        </wps:cNvSpPr>
                        <wps:spPr bwMode="auto">
                          <a:xfrm>
                            <a:off x="4285615" y="2218055"/>
                            <a:ext cx="22161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717F62" w14:textId="73313134" w:rsidR="006B581B" w:rsidRDefault="006B581B">
                              <w:r>
                                <w:rPr>
                                  <w:rFonts w:ascii="Calibri" w:hAnsi="Calibri" w:cs="Calibri"/>
                                  <w:b/>
                                  <w:bCs/>
                                  <w:color w:val="000000"/>
                                </w:rPr>
                                <w:t>61%</w:t>
                              </w:r>
                            </w:p>
                          </w:txbxContent>
                        </wps:txbx>
                        <wps:bodyPr rot="0" vert="horz" wrap="none" lIns="0" tIns="0" rIns="0" bIns="0" anchor="t" anchorCtr="0">
                          <a:spAutoFit/>
                        </wps:bodyPr>
                      </wps:wsp>
                      <wps:wsp>
                        <wps:cNvPr id="73" name="Rectangle 74"/>
                        <wps:cNvSpPr>
                          <a:spLocks noChangeArrowheads="1"/>
                        </wps:cNvSpPr>
                        <wps:spPr bwMode="auto">
                          <a:xfrm>
                            <a:off x="877570" y="2117090"/>
                            <a:ext cx="103568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399818" w14:textId="17A42E54" w:rsidR="006B581B" w:rsidRDefault="006B581B">
                              <w:r>
                                <w:rPr>
                                  <w:rFonts w:ascii="Calibri" w:hAnsi="Calibri" w:cs="Calibri"/>
                                  <w:b/>
                                  <w:bCs/>
                                  <w:color w:val="000000"/>
                                </w:rPr>
                                <w:t xml:space="preserve">Central and Eastern </w:t>
                              </w:r>
                            </w:p>
                          </w:txbxContent>
                        </wps:txbx>
                        <wps:bodyPr rot="0" vert="horz" wrap="none" lIns="0" tIns="0" rIns="0" bIns="0" anchor="t" anchorCtr="0">
                          <a:spAutoFit/>
                        </wps:bodyPr>
                      </wps:wsp>
                      <wps:wsp>
                        <wps:cNvPr id="74" name="Rectangle 75"/>
                        <wps:cNvSpPr>
                          <a:spLocks noChangeArrowheads="1"/>
                        </wps:cNvSpPr>
                        <wps:spPr bwMode="auto">
                          <a:xfrm>
                            <a:off x="978535" y="2266950"/>
                            <a:ext cx="594360"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D7727F" w14:textId="1039DB5F" w:rsidR="006B581B" w:rsidRDefault="006B581B">
                              <w:r>
                                <w:rPr>
                                  <w:rFonts w:ascii="Calibri" w:hAnsi="Calibri" w:cs="Calibri"/>
                                  <w:b/>
                                  <w:bCs/>
                                  <w:color w:val="000000"/>
                                </w:rPr>
                                <w:t>Europe, 7%</w:t>
                              </w:r>
                            </w:p>
                          </w:txbxContent>
                        </wps:txbx>
                        <wps:bodyPr rot="0" vert="horz" wrap="none" lIns="0" tIns="0" rIns="0" bIns="0" anchor="t" anchorCtr="0">
                          <a:spAutoFit/>
                        </wps:bodyPr>
                      </wps:wsp>
                      <wps:wsp>
                        <wps:cNvPr id="75" name="Rectangle 76"/>
                        <wps:cNvSpPr>
                          <a:spLocks noChangeArrowheads="1"/>
                        </wps:cNvSpPr>
                        <wps:spPr bwMode="auto">
                          <a:xfrm>
                            <a:off x="58420" y="513080"/>
                            <a:ext cx="923290"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A18DD3" w14:textId="061766B1" w:rsidR="006B581B" w:rsidRDefault="006B581B">
                              <w:r>
                                <w:rPr>
                                  <w:rFonts w:ascii="Calibri" w:hAnsi="Calibri" w:cs="Calibri"/>
                                  <w:b/>
                                  <w:bCs/>
                                  <w:color w:val="000000"/>
                                </w:rPr>
                                <w:t xml:space="preserve">Southern Europe, </w:t>
                              </w:r>
                            </w:p>
                          </w:txbxContent>
                        </wps:txbx>
                        <wps:bodyPr rot="0" vert="horz" wrap="none" lIns="0" tIns="0" rIns="0" bIns="0" anchor="t" anchorCtr="0">
                          <a:spAutoFit/>
                        </wps:bodyPr>
                      </wps:wsp>
                      <wps:wsp>
                        <wps:cNvPr id="76" name="Rectangle 77"/>
                        <wps:cNvSpPr>
                          <a:spLocks noChangeArrowheads="1"/>
                        </wps:cNvSpPr>
                        <wps:spPr bwMode="auto">
                          <a:xfrm>
                            <a:off x="392430" y="662940"/>
                            <a:ext cx="22161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CB594F" w14:textId="1CFF6A03" w:rsidR="006B581B" w:rsidRDefault="006B581B">
                              <w:r>
                                <w:rPr>
                                  <w:rFonts w:ascii="Calibri" w:hAnsi="Calibri" w:cs="Calibri"/>
                                  <w:b/>
                                  <w:bCs/>
                                  <w:color w:val="000000"/>
                                </w:rPr>
                                <w:t>23%</w:t>
                              </w:r>
                            </w:p>
                          </w:txbxContent>
                        </wps:txbx>
                        <wps:bodyPr rot="0" vert="horz" wrap="none" lIns="0" tIns="0" rIns="0" bIns="0" anchor="t" anchorCtr="0">
                          <a:spAutoFit/>
                        </wps:bodyPr>
                      </wps:wsp>
                      <wps:wsp>
                        <wps:cNvPr id="77" name="Rectangle 78"/>
                        <wps:cNvSpPr>
                          <a:spLocks noChangeArrowheads="1"/>
                        </wps:cNvSpPr>
                        <wps:spPr bwMode="auto">
                          <a:xfrm>
                            <a:off x="1764665" y="282575"/>
                            <a:ext cx="972820"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92B562" w14:textId="10920B89" w:rsidR="006B581B" w:rsidRDefault="006B581B">
                              <w:r>
                                <w:rPr>
                                  <w:rFonts w:ascii="Calibri" w:hAnsi="Calibri" w:cs="Calibri"/>
                                  <w:b/>
                                  <w:bCs/>
                                  <w:color w:val="000000"/>
                                </w:rPr>
                                <w:t>Nordic Europe, 9%</w:t>
                              </w:r>
                            </w:p>
                          </w:txbxContent>
                        </wps:txbx>
                        <wps:bodyPr rot="0" vert="horz" wrap="none" lIns="0" tIns="0" rIns="0" bIns="0" anchor="t" anchorCtr="0">
                          <a:spAutoFit/>
                        </wps:bodyPr>
                      </wps:wsp>
                      <wps:wsp>
                        <wps:cNvPr id="78" name="Freeform 79"/>
                        <wps:cNvSpPr>
                          <a:spLocks noEditPoints="1"/>
                        </wps:cNvSpPr>
                        <wps:spPr bwMode="auto">
                          <a:xfrm>
                            <a:off x="-635" y="-635"/>
                            <a:ext cx="4940300" cy="2925445"/>
                          </a:xfrm>
                          <a:custGeom>
                            <a:avLst/>
                            <a:gdLst>
                              <a:gd name="T0" fmla="*/ 0 w 25808"/>
                              <a:gd name="T1" fmla="*/ 8 h 15160"/>
                              <a:gd name="T2" fmla="*/ 8 w 25808"/>
                              <a:gd name="T3" fmla="*/ 0 h 15160"/>
                              <a:gd name="T4" fmla="*/ 25800 w 25808"/>
                              <a:gd name="T5" fmla="*/ 0 h 15160"/>
                              <a:gd name="T6" fmla="*/ 25808 w 25808"/>
                              <a:gd name="T7" fmla="*/ 8 h 15160"/>
                              <a:gd name="T8" fmla="*/ 25808 w 25808"/>
                              <a:gd name="T9" fmla="*/ 15152 h 15160"/>
                              <a:gd name="T10" fmla="*/ 25800 w 25808"/>
                              <a:gd name="T11" fmla="*/ 15160 h 15160"/>
                              <a:gd name="T12" fmla="*/ 8 w 25808"/>
                              <a:gd name="T13" fmla="*/ 15160 h 15160"/>
                              <a:gd name="T14" fmla="*/ 0 w 25808"/>
                              <a:gd name="T15" fmla="*/ 15152 h 15160"/>
                              <a:gd name="T16" fmla="*/ 0 w 25808"/>
                              <a:gd name="T17" fmla="*/ 8 h 15160"/>
                              <a:gd name="T18" fmla="*/ 16 w 25808"/>
                              <a:gd name="T19" fmla="*/ 15152 h 15160"/>
                              <a:gd name="T20" fmla="*/ 8 w 25808"/>
                              <a:gd name="T21" fmla="*/ 15144 h 15160"/>
                              <a:gd name="T22" fmla="*/ 25800 w 25808"/>
                              <a:gd name="T23" fmla="*/ 15144 h 15160"/>
                              <a:gd name="T24" fmla="*/ 25792 w 25808"/>
                              <a:gd name="T25" fmla="*/ 15152 h 15160"/>
                              <a:gd name="T26" fmla="*/ 25792 w 25808"/>
                              <a:gd name="T27" fmla="*/ 8 h 15160"/>
                              <a:gd name="T28" fmla="*/ 25800 w 25808"/>
                              <a:gd name="T29" fmla="*/ 16 h 15160"/>
                              <a:gd name="T30" fmla="*/ 8 w 25808"/>
                              <a:gd name="T31" fmla="*/ 16 h 15160"/>
                              <a:gd name="T32" fmla="*/ 16 w 25808"/>
                              <a:gd name="T33" fmla="*/ 8 h 15160"/>
                              <a:gd name="T34" fmla="*/ 16 w 25808"/>
                              <a:gd name="T35" fmla="*/ 15152 h 15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5808" h="15160">
                                <a:moveTo>
                                  <a:pt x="0" y="8"/>
                                </a:moveTo>
                                <a:cubicBezTo>
                                  <a:pt x="0" y="4"/>
                                  <a:pt x="4" y="0"/>
                                  <a:pt x="8" y="0"/>
                                </a:cubicBezTo>
                                <a:lnTo>
                                  <a:pt x="25800" y="0"/>
                                </a:lnTo>
                                <a:cubicBezTo>
                                  <a:pt x="25805" y="0"/>
                                  <a:pt x="25808" y="4"/>
                                  <a:pt x="25808" y="8"/>
                                </a:cubicBezTo>
                                <a:lnTo>
                                  <a:pt x="25808" y="15152"/>
                                </a:lnTo>
                                <a:cubicBezTo>
                                  <a:pt x="25808" y="15157"/>
                                  <a:pt x="25805" y="15160"/>
                                  <a:pt x="25800" y="15160"/>
                                </a:cubicBezTo>
                                <a:lnTo>
                                  <a:pt x="8" y="15160"/>
                                </a:lnTo>
                                <a:cubicBezTo>
                                  <a:pt x="4" y="15160"/>
                                  <a:pt x="0" y="15157"/>
                                  <a:pt x="0" y="15152"/>
                                </a:cubicBezTo>
                                <a:lnTo>
                                  <a:pt x="0" y="8"/>
                                </a:lnTo>
                                <a:close/>
                                <a:moveTo>
                                  <a:pt x="16" y="15152"/>
                                </a:moveTo>
                                <a:lnTo>
                                  <a:pt x="8" y="15144"/>
                                </a:lnTo>
                                <a:lnTo>
                                  <a:pt x="25800" y="15144"/>
                                </a:lnTo>
                                <a:lnTo>
                                  <a:pt x="25792" y="15152"/>
                                </a:lnTo>
                                <a:lnTo>
                                  <a:pt x="25792" y="8"/>
                                </a:lnTo>
                                <a:lnTo>
                                  <a:pt x="25800" y="16"/>
                                </a:lnTo>
                                <a:lnTo>
                                  <a:pt x="8" y="16"/>
                                </a:lnTo>
                                <a:lnTo>
                                  <a:pt x="16" y="8"/>
                                </a:lnTo>
                                <a:lnTo>
                                  <a:pt x="16" y="1515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18829BA6" id="Canvas 79" o:spid="_x0000_s1027" editas="canvas" style="width:388.9pt;height:230.25pt;mso-position-horizontal-relative:char;mso-position-vertical-relative:line" coordsize="49390,292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LCcFkDAAAv0wAAA4AAABkcnMvZTJvRG9jLnhtbOxc247byBF9D5B/&#10;IPQYQDu8XwSPF/ZcggU2iZF1PoBDUSNiJZIhORdvsP+eU30huyU11fA6g+zOGPCQIkvVdfpUV1c3&#10;i3r3/fN+5zyWXV819eXC+85dOGVdNOuqvr9c/Ovz7TJdOP2Q1+t819Tl5eJL2S++f//nP717alel&#10;32yb3brsHCip+9VTe7nYDkO7urjoi225z/vvmrascXPTdPt8wMfu/mLd5U/Qvt9d+K4bXzw13brt&#10;mqLse1y95jcX75n+zaYshn9sNn05OLvLBWwb2N+O/b2jvxfv3+Wr+y5vt1UhzMi/wop9XtVodFR1&#10;nQ+589BVR6r2VdE1fbMZviua/UWz2VRFyTAAjeceoLnK68e8Z2AK9I40EGffUO/dPdldN7fVbofe&#10;uID2FV2j4xP4Ken2rtaF+BUmK2SeWhDYtyOV/W8z8adt3pYMeb8q/v74qXOq9eUiThZOne/hR/8E&#10;s3l9vyudOCUSqXnI/dR+6sjSvv2xKX7unbq52kKs/NB1zdO2zNcwyyN5mK58gT70+Kpz9/S3Zg31&#10;+cPQMD6fN92eFIIp5xkGBNHC+cKPzHXK58EpcCPMgiSJ4WEF7vqZ72duxNrJV1JF2/XDX8tm79DJ&#10;5aIDAtZE/vhjP5BJ+UqKMAjNrloTKexDd393teucxxx+fMv+Ce29KnaapnwFK9EGKSJ7mV/+J/P8&#10;0P3oZ8vbOE2W4SaMllnipkvXyz5msRtm4fXtr6IR+X3Wa9RRvMPvmvUXdFrX8GGFMICTbdP9snCe&#10;MKQuF/2/H/KuXDi7H2p0fOaFIY1B9iGMEh8fOvXOnXonrwuoulwMC4efXg183D60XXW/RUse6766&#10;+QCyNhXrQiKSWyUohku+f9dWxQr/hW/i7Mg3z8cZfGt4ICw8Vu2tdOzz7ueHdomh3uZDdVftquEL&#10;C1uwnIyqHz9VBfUmfVDcHEGTuzluU6tOnBETUop/B+5SFQdu3rfwKuqZGc/XtVzQR82Ou13VSr+j&#10;c4EYnX8+OPOAdt0UD/uyHniE7sodwDd1v63aHoyvyv1ducYA+GENOwvMDgNGHEit+XiQzqY6q59+&#10;cN3M/7i8ityrZegmN8sPWZgsE/cmCd0w9a68q1/JHbxw9dCX6JV8d91WwnRcPTL+ZCAWcwuPxSym&#10;8xHH5gmMT5jGxqk0EZeoh/gILSgmsaDQD105FFu6vMEAFtchPN5gvT51NHFgFX8yPw0SDBsKQWmU&#10;umICgz0sCgVhkKSZiEJekHoUknho+cooNM4LpjnAEFzc7Ca9ScNl6Mc34Gu9Xn64vQqX8a2XRNfB&#10;9dXVtceCi0ryV0Uk2XXghU7x/3c43rPD8Q6O/4jj3T813pF9fekLyj1O+9Lb2Oe5x9vYP8xGTo19&#10;ygD+53kohWA+Qd92ZUmrEydhaaWWVapp6M26Gj41mOKQB/2WBDSLUt/jOWgYeMcTgB/HLMmiNNSL&#10;09BFkqVPAMUDT0NpuMnUE+uWtUgQ79cC2Wdg3Ox3WA395cKJkLo5T+xA6kheimEOH8W8LA6crePH&#10;kX8ohqE/is1oCxQxP0x9g7ZQEYs8PzPYho4aG53RFitiM9qw+Bi1zSBF8jaKzSBFzB/FZrR5tjSo&#10;PMxg9SyJ8DQmoiQyMOFZUkFOO+L1Z/RZkuGpbMzhtaTDU/mY0UeLlhFHlMYGz/M1OrzINXSfr9Fh&#10;VqezERvVaWwknsk6nQyzOo0MszqNixmwGhdmsBoVZnWBHRWBRkVkBBvYURFoVCDSGZgN7KigDYXR&#10;nyhwmtTZURFoVMyAtaMi0Kgwq6N1/YjC8xOD34UqFZ4bJgawoUpFapp5QpWJwPNMylQistRkmspD&#10;4JkGWKjS4IW+SZtKA4DGJttUGmb6TaVhpt8ilYbMNPojlQUkEQbbMIdPnLoGoJHOgVGXyoFRl0aB&#10;G5rsUikwg1QZCMzKVALMytT+N/cY7f9NoyBDz55OmWKVAKziDUBjlQBvRp3KQWYKILFKgZcFgck4&#10;lQWzNpWEOW0qDTNQVRrmoKpEmNVRfm5DBJL2Sc6INbHkIVF5MJGaWNKQqDQYlVmykKgsmHFakpCo&#10;JGjasMU1LiTyLd/WzlfFcy0WFzjDZi6eDLls67ZtetpUp5UGliuf+bqIydMSwyAMMkg4EMsaSM0I&#10;o7NJWG7FzwujM0k4sdKMviJhti8L2POaKYknac8OIuXoTNwOJKXgTNwOpidwIoPmK8MztgukSJBt&#10;xCk/JmOQAFuJC6i+HVRfQPXtoPoCqm8H1RdQfTuolH8SVCSYNlApv2TidlApf2TidlADARUJoJUx&#10;AioSPBtxyu/IGCRwVuICKjI0K3EBNbSDSjkYM8YOaiighnZQKYci7ciSbGynLImJ20GNBNTIDmok&#10;oEZ2UCMBNbKDSvkK2Y58xAYq5SNM3A4qJRxM3A5qLKDiGa+VMQIqfzJ2NgKLhyaf+TbdeXEBFVO6&#10;jTE0qRNUTNpW4gIqpmUrcQEV864izjGIiZUeJh+WOHQLByUOd/QdPCrMB5qP5anzdLmgvamFs8Xj&#10;atquozv75rH83DCZgSZmLgFgtD8l2p5kdvVJWdo7EbJSQh5boRXxlbrLXlJpX+qSR6mTsOiWSoli&#10;1/Ql64TJ9oNvKZZMMvL7h7LYu7LEZy95vs8EPsVSad8MvpQ7GnaM5S6wEZ4UxRp/Hh3lzESeteDU&#10;uLRYHkXPyqaPBS2gTWachSZ2pTFwpAHyKAyR0KwFp8alJnk8gHYsaIaGbQDuytgfOTPoUu702PuY&#10;5SzjAQS7GrNi2M6QDcfzgscWStxmWBn3G6yez4Dik9IkJ1XLI+9aIeWGs5bKRi3FRttkW2Y4tEhl&#10;vYVV6BlAo2g2HxhpGc1U2spNTUt75ZH30djwsaAFsNEK08Aa1csOkK3Lo7RCwLIUG9uVauRRqhMd&#10;fyQnMWGA03THK6rkvEfTpfLkSyub6tXqKpf9E5RqYruapk04XkG1TRtUtbBZU5OxVEWFXtd5v+Xl&#10;JUwDtZivuuahXrMzqla7EedDXu34OQteorbp91eI9TIPZxFoDosEsYWDTjU+nf22RYJBhoo6sYzw&#10;3Tj1MpYw8FIXKhZM0zSIsb/DHtJGqLSTI+OPWqRDHT956/B898zKOdmsRffOFhLWKB6WZYQYgLyE&#10;ECe8fBAnvHQQJ6ayQRpcfUulgrdzpYIv46GYZ488lCXYL+ShoZ9GsSgj8H2UEfDl6OShuMjuv3YP&#10;HcPGa/NQJCJHHspSrRfy0DRJIrFm9z0vcVHUyGZFWenouUGECsi3GDqGjdfmoVj6HHkom2dfyEOz&#10;JI3E2wA+qq4yvsSeQmiUhQFtsL32EDpGjdfmoAhORw7K1tUv5KBRGoqHMZEXuHyVOrln5gd4R+XN&#10;PceQ8drcE1uDR+7J9pteyD2DzA/FE7Q49sUaaPLPtwyUr5HGiPHa/BOboEf++ZKv+uHdmTCmVTpt&#10;dqdUsapnoFmCq28BdDHGjNfmoNj+5Q46vQPAHtAZ4+e3egdgKd9CZSfasoj2kgK8FSZfQ43C8Zm6&#10;3FtSd0Gt6/+pZM/HLjIbgKbqfyr+8yKPP0BShbDdMVZjUU3cSU2HxVMnNSHpHzWRFqNdGLejIFVP&#10;ndSGKXAUYjaZbFPLp4wo4Q922tTyKdjFSn5P2qfV/s/CxQOgqXGmy4RZq/83kqFV/8/rUykx0qFV&#10;/89jVkkx67NihB4UjJR4VKp/0vO00v9Z4yjejwqNnafV/kMfXp0xOKBW/T9LMOqjppbndaqEYNpC&#10;gZ4BN4qoNJ1mR6Q6qhH3vE4rYqjQStE3M46pVGCUBIWGjtReBTASo70JMKNMjVdmt9FeBDBGBe01&#10;gBlls1zgqc9bXeWJwtG3ukpjlSx/lP/5ra7ysNj4dF0lPR4ey5S/ppqKzyxUToXojBToVD0VZg8s&#10;Jo7rH4qHu6r4WP6i1lNxWbZ5hsfZrHAKgR1fFxvh/BLiqLzEHnCrevTH5mx20aTl/VOtkzRf+mjN&#10;CZBoUjNsuiyx6TplS9zmSZrNtbSqYk+1OXr9m6e+wRYcsk8mQ3m3s2x4+hbvxfHWmT7ivalKS8tP&#10;WcXpGKWlRWOTvGbz+LIsAtF1ypa47bqnyHuywOG4Uk/UdMMY/uYtgJqqNkaQqCjTu142c6L7zsoi&#10;zWDOpVog9cmj1CtlpbPI+/Io5ejtZnJvgJszVACaFxIdNN/kiV6UNsmuR8e+1Zb8X/7ID/8xqhY/&#10;/wGOxC960c9wqZ9Z4cz0u2Pv/wsAAP//AwBQSwMEFAAGAAgAAAAhAH9CMuLDAAAApQEAABkAAABk&#10;cnMvX3JlbHMvZTJvRG9jLnhtbC5yZWxzvJDLCsIwEEX3gv8QZm/TdiEipt2I4FbqBwzJtA02D5Io&#10;+vcGRLAguHM5M9xzD7Nr72ZiNwpROyugKkpgZKVT2g4Czt1htQEWE1qFk7Mk4EER2ma52J1owpRD&#10;cdQ+skyxUcCYkt9yHuVIBmPhPNl86V0wmPIYBu5RXnAgXpflmodPBjQzJjsqAeGoamDdw+fm32zX&#10;91rS3smrIZu+VHBtcncGYhgoCTCkNL6WdUGmB/7dofqPQ/V24LPnNk8AAAD//wMAUEsDBBQABgAI&#10;AAAAIQA1gHbR2wAAAAUBAAAPAAAAZHJzL2Rvd25yZXYueG1sTI9BS8NAEIXvgv9hGcGb3SiaSJpN&#10;KYoUEQ+29j7dTJNgdjZkN2n01zt60cuD4Q3vfa9Yza5TEw2h9WzgepGAIra+ark28L57uroHFSJy&#10;hZ1nMvBJAVbl+VmBeeVP/EbTNtZKQjjkaKCJsc+1DrYhh2Hhe2Lxjn5wGOUcal0NeJJw1+mbJEm1&#10;w5alocGeHhqyH9vRGcBpPVl3fE5f7Lj/4uxxs+tfN8ZcXszrJahIc/x7hh98QYdSmA5+5CqozoAM&#10;ib8qXpZlMuNg4DZN7kCXhf5PX34DAAD//wMAUEsDBBQABgAIAAAAIQDIKqFyVB8AAAjiAwAUAAAA&#10;ZHJzL21lZGlhL2ltYWdlMS5lbWbsnb+vJElSx+vNMtxpD9EIsVqwGmEhMAYTIaF6DggHaRA3Wo+R&#10;ECZ/AA6qthAGf8RzkE5zEutiIL1y8J9x5zcIYzUGauNWWi03r6nq7urKyMzIzKrOjIh6FSXtVP6q&#10;zIhPfDsrqn+8vauq6u+7//7mVVX9x11V/d6PqupPXlfVP/x1Vb3506r6l3++q/7236vqd//sL/+8&#10;qu6qH/73Z9WvduO7oeDY/aCq/vhXqupfu3n+0er8+bvPq794el39ZnfFr3X/dUOq37mUu1P120b5&#10;r7ry3/3XZ449g339+P74zx9WVfNZVb3tyn/U/bfr/vuffdfQHf9U/e+1//e7+jD2zrH6NPz6z/F4&#10;vJa1oASUgBJQAkpACSgBJaAElIASUAJKQAkoASWgBJSAElACSkAJKAEloASUgBJQAkpACSgBJaAE&#10;lIASUAJKQAkoASWgBJSAElACSkAJKAEloASUgBJQAkpACSgBJaAElIASUAJKQAkoASWgBJSAElAC&#10;SkAJKAEloASUgBJQAkpACSgBJaAElIASUAJKQAkoASWgBJSAElACSkAJKAEloASUgBJQAkpACSgB&#10;JaAElIASUALSCHzx7nJ89akr3Eszj8ueDx8eu/8fn3s8f/gJl0ki1r17986FMrZ8+2MRVjIY8flP&#10;Rwp46eMK1XMXVIzJam3q+WA6Hy9//8Cga54l3zVxHNaIlew8SduMhaarftzxBJJw1dfvXbfTWj69&#10;JTSTYalXX6dxQEZ9YDCZaskvGsTp1OafUVlKvc7nj6kIAuNeZrqTnNAEyHRdb6lDWn69V49hl9N7&#10;nx/KW0u6wt37dOdjIz/dk5peerE/jPk7rf/7XWmD6eb/Yprr8dHf0tleeKWv485OHfFCNp2cW82I&#10;8FPheJJM//noT97SA4n5JRd53eQlMs62+NtVMdX0jJadI981Y5wLlO5LKr7w3K8K8ABTfizsQLnp&#10;y9yhAJy35awvOnNx1fSUvinqQqnJCVTTw7kvZX/BefM9ePcEAsdDQScKTf0+4E7Wrl8UcqDctI9Z&#10;/Q9OtrSn8i+D3mTufCoX4gIz/yiz95HplnSzKpwOu6TuC8S30JSPrvWFWx4KeZJ9WtLN5gx9KW/n&#10;EG82ZzjfZ48wPuEd3hXpId9sznDaiFkZuzffzZyMLB+2d7CHmQZPvuyu+eXka84XfGXbTFUny4/f&#10;HI/7WXC6C7mOuUqf6Ge/ZxwmXnMazrTZnMNxP8fiyde86RfbTb6sqh77C7mO5zkWT3Xy7uTdYepl&#10;VfUDLizndWdYPNnH+rTU8+TrSN7pC+Ev/2D1+rJ8OxXO+5DdFH3l0+P64sbUXJMlIYbIp5o8NfqD&#10;bI7HaVey3qMGRJO1Ps3Hx2Gd47SM4c31OsZC2XvVKJvjpNzYuI6RzfFpmhCmjX40PNtPuNS8zpiC&#10;vLibYPPEoSBFOaRfzPCmjR/7BJvTvTuPhOHfpV7OntqMoPapNk8dZ+0aT6nXb0fbuEuTdslU//px&#10;NfQsOTe2roOzENcKZcfnJynDlzYRrCQ2hbLjNwaWUzE10ZTEZmJelhh9T2qbeKUoNhMT+jQXNyet&#10;gH8Sc2NZbJK3yTQsp1ENwHKqJO76stgc2wlOpw31Pkjvk64Vxia/cN6flGL9c1gim+zC+cyicqnu&#10;UuDU/mvZWnMLZ+v35GmJbDJ/DxB7JEoKQe3nyteaZHVK1E9jtpgjbcIUNXYxW/t9gtXJQ1AvUnJj&#10;eWxyCge8cQM5JeCVxybnjhPwLiE3DlwNOdPVUuSeEPVuiPMEbjiRkBsLZJNPOBuDhVPcR/lKZJNN&#10;OI0DxGg4LJJNrsdxJCce+OxicOphpKRzJuFswz49LZJNJuGE0RyjyUIdmYCnO+EGGwt6whdn2sgc&#10;Mtlkeec46losAtEJeISzj4Q0oTuU3FyciswilE1CZhZxrNrEoxoRjlA2x4eY69H+Js4mEgGpbA5R&#10;3yMDIsnNGdw+OIlUNrO+7Wp6uj17H/73YF7hlMWyaR1TpzU8hqlcenehScWyiWZmIa/Cj+AGtafQ&#10;LGLZ3Pg0vjEABIrBCMhlE7nBhgLe9TUBIGZXG5hHLpubHqqwzxdMLKdyKAKC2XwTCGmsK/BGsYUn&#10;MJNgNpHMLOCU81Uti4dZDURAMJvjPuh+qNPznRuTh1kOREAym0PI/WCf98sTJhGjvEdnksxmfm68&#10;NXyPFQ/LZNOiZkc6YjxA/w6brAbDhFXmvm9sfaE44lW7SDZzU5xNhAbsRnPjGo4TVttjIQ23N9Pc&#10;uEdmq6dNQzx63m/Hk966MTzBcmPZbObdqSb/fGWRupn39b/J8UZy48nzGFokKKL7JBLqvjnhAwbL&#10;ciQ3Fs5mzp1q6nbTgdp7UUtn47fa68rQuO2cnXgchmvBuZ44C/VwRO7AB6syx6WdNcepOmciUj5e&#10;q32eDG3Tt5vOn3a42jyLZ+O12vTALs/Ybo7+71SIZzP5TrXtZDD9uLcRd/V6+jTEV3iMDjbN88iX&#10;G8+biRLPPkjC6Zy13XT+OBMtQTcTn6lmbTcdG09uLF83E5+ptp2fcw5PslDPmYf2mtYjd7xptkN7&#10;Z87ZU9Hx8W2Tjh9Dw9ztxvc33BbAxqP2gYR7nrvddKHe2bMtgI1rtO2EUd92Ts48WmOaU7GeORHl&#10;ZY7RthNG/QZ/nCzzhrnI8EzYcOZvN5039wbjvrgENhM2nBu2m6PzJx+WwGbChnMTGzs3XgSbgyV2&#10;vHobGys3XgQbZ5dE4dzGxnrxLoKNLXYUTXUbm+MezLwMNtBm4ACs3MjmAGZbBhtoM3AAVm5kA3f9&#10;ZbBJ3nBuZdOaqJfBJnnDuZUNCMJC2OzNeAbKt7IBufFC2BwCPMyum9mYzycLYQO0bsKwyjezMV+9&#10;C2FjmmzhANXb2ezH+ZbCxjB5NN4t3c7GyI2XwubgcvC13M7GyI2XwsbcI31QLm0Z2Byu0y+FTeJm&#10;nIHNmBsvhc1o8TWsvkIONu0w8WLYXC0eLPeec7C5SnQxbNI2nBxsrrnxYtgY91avYs6NWdgMYVgM&#10;m7QNJwubIdFcDps2IJdrVx42+/N8y2EzKP3KwVfIw+by+l0Om6QNJw+by18KWQ6b663Vp5ehLROb&#10;w2m+5bAZdsgBg/ecic15418Qm72XBmzMxabtp10Qm0Nvb+TIxeb0Al4Qm5QbVS42pxfwgtik3Kiy&#10;sekDsSA2KZlxNjafFsamjWw2XXc2Nsf9snTTmRs78rHpXsFLek0dYmRy6qbLjZfEJmEzzqeb7v8Z&#10;vSQ2CU8NGdkcd0tik3CjysmmXRSbNrrh5GTzvCg2e1I2x+a4oONAy2ZBZJBfnAJeOV9Ti0Lj/eEg&#10;QJMxL14YGc/PeCCZrLnf0uC0Ngu7vuLX1N5mYddXzOZgs7DrK2YTfaJSNrZaxvqK2UQ/h1E2o07M&#10;0h90lTWzaU0YVrl5UjYWkqHaSeb7VevmMJBwz/2fun5a82sqwGbTJ/n/1/+z0iOQ4LxfKZKr2wE2&#10;1zGrLbj7zKXlpr8o8DJwomzWvAtfQtticLYvI/a3eIGyqW+Z9WVce8B007wM/27xAmOj283xiN3E&#10;0/8HMLdERva1GJuNbLNprEP2m4ZmddmrIGxkG01k3c4LR7PiHn/rZbMhiozsZfZeNlvZRhNZd/Cy&#10;qYlWl72Mn00j22gi6/xsiBYXvoz3Vw16mzpFzZsY69PUiY33i7T6NIWzqU9dq//Hq5tm9VjOAHz5&#10;jaI5E9i5cPQ2dRFH67LR29SFzd5lo7cpnM3m0rX6k0c329VDuQA4uK+pRtmcCXgeqBTNhYDLRm9T&#10;gzhcNnqbGti4D+KboWv1Z5fNdvVMBgAum3roWv3ZfRBXNoMoXDbN0LX6s7IJSMDOi/UdihGWshlZ&#10;2CWbjabFI6GdBUfT4pGNhabajF2rL9m62a6eyAigtYRTj12rL9m6aVZPZARg62bs0dIevqY09TMk&#10;YelG0xuDjaUbTW9wNhuja/VF1Q0uAYuN6sZAZbHZGl2rL1ps6tUDMQBYbLZG1+qLFpt69UAMABab&#10;xuhafdFis3oeJgBlY9KAZchGHzVNOsrGpAHLkI0+hpt0lI1JA5YhG32LwqSjbEwasAzZbGDnymuQ&#10;zXblNKD7ygbyMGvKxqQBy5BNDTtXXoNstiunAd2HbGrYufKassEFoGxS2TT4wBX2QN0oG1MCysak&#10;AcuQDexbew2yadaOA/gP2YCu1VeUDS4BZaNscAJ4D9CNfjwFQCkbgANUlA3AASrKBuAAFcBGP9bE&#10;2ehejLNR3eBsVDc4G9UNzkZ1g7NR3eBsVDc4G9UNzkZ1g7NR3eBsVDc4G9UNzkZ1g7NR3eBsVDc4&#10;G9UNzkZ1g7NR3eBsVDc4G9UNzkZ1g7NR3eBsVDc4G9UNzkZ1g7NR3eBsVDc4G9UNzkZ1g7NR3eBs&#10;VDc4G9UNzkZ1g7NR3eBsVDc4G9UNzkZ1g7NR3eBsVDc4G9UNzkZ1g7NR3eBsVDc4G9UNzkZ1g7NR&#10;3eBsVDc4G9UNzkZ1g7NR3eBsVDc4G9UNzkZ1g7NR3eBsVDc4Gwbd1MAaWRXw23kG3Uj+a9KADYNu&#10;qkdZWjGtAWwYdFN9aVojqwzYcOiGYc3UCAA2HLqptqmmko8DbBhiWAn+PwgDNiy6qRpyQSQuCNiw&#10;6KaqE00lHwbY8OiGYdU0zIANj27EpjiADUMEq+6QmhsDNky6qdIkTj4KsGHSjdQ7FWDDpBuGZZM0&#10;CNgw6UbqIxVgwxDAqjvqpCjSDwJseHTDsGoaZ8CGRzebNEvpRwE2DBHsXlLv6b1OWxGw4dFNmqEM&#10;owAbFt1IzYqPR8CGRTc1gyLSlgRsWHTTpBnKMAqw4dANw5qpmAEbDt1sUy2lHwfYMMRQ7Js3XSgA&#10;GwbdMCyZLEDAhkE3m2RL6QcCNgxBbOhdTl4RsGHQTbKhDAMBGwbdMLicvCRgo7oB3AAb1Q3ORnWD&#10;s2HXzRbYxl0Brylu3TxvuHGA9QEbdt3I+qQKsGHXjayPHAAbft2wW2C+qAAbft2IeiwHbNijJus7&#10;FYCNAN1I+k4FYCNAN5K+bwzYSNANtw3GZgzYSNCNoO8bAzbcMXuuumNjRI63CNiI0I2c3BiwEaEb&#10;ObkxYCNDN+xWDK9kwEaGbsTkxoANe8Sq0yHlmxWAjRDdSMmNARshupGS4gA2UnTDbcdlMwZspOhG&#10;iHAAG+54nfLiqjs2w22U9QzYiNGNjNwYsBGjGxm5MWAjRzfslvQvZsBGjm5E5MaADXu0qushITcG&#10;bATpRkJuDNgI0o2EFAewkaQbblvsvViSbgT8PEasbgTkxoCNKN3w58aADfdr/Po8VfVH3edfnAdg&#10;I0s37NYANrJ0w57iADbskepeScbBnRvvDVsqYbrhFg5gI0w33LkxYCNNN8z2ADbSdMOcGwM2zHE6&#10;wvym4n7fGLARpxve3BiwEacb3twYsJGnG1aLABt5umFNcQAb1ij1T5WVc3DmxoCNQN28YnwQB2wE&#10;6oYzNwZsBOqG8xkPsJGoG8bcGLCRqBvG940BG5G64cuNARuRuuHLjQEbmbphswqwkakbttwYsGGL&#10;0JDgVd6DKzcGbITqhis3BmyE6oYrNwZshOqGKzcGbKTqhik3Bmyk6oYpNwZsxOqGJzcGbMTqhic3&#10;Bmzk6obFMsBGrm5YcmPAhiU6Q07cnyv04MiNARvBuuHIjQEbwbrhyI0BG8G64ciNARvJumHIjQEb&#10;ybphyI0BG9G6oc+NARvRuqHPjQEb2bohtw6wka0b8twYsCGPjJkTh/Piqjuoc2PARrhuqHNjwEa4&#10;bqhzY8BGuG6oc2PARrpuiHNjwEa6bohzY8BGvG5oDWwr4xCvG1oDVTd2jjXWVTcjC7ukurGJjHXV&#10;zcjCLqlubCJjXXUzsrBLqhubyFhX3Yws7JLqxiYy1lU3Iwu7pLqxiYx11c3Iwi4BNrSPubYpXb2K&#10;HLQG7kxraB9zXTbO78NN4/oyrYE7c3nasLhshOnGREMcFpeN6sZlcm0BkfJUaIUNDKB9OV+JXAuy&#10;dAOtoQ3LFclYAJHyVEgNhGxUN2OYjtZfVSENi2nGUPZIBTSRGvhLsLTqZghSf4ZsSMNimjGUQaQ8&#10;FVIDvwMGqG6GIPVnyIY0LKYZQxlEylMhNfAADFDdDEHqz6obkwYsq24gD7O2B68p0pezacZQBtZ4&#10;KqQGQja63wxB6s+QDWlYTDOGskcqoInUwBYsrboZgtSfd4ANaVhMM4YysMZTITUQrk+69MDDOMN3&#10;BaBtpxqpsOH63GxEvV9sBYqbjWUODFxfo9SNZQw3G1G6gW9RVOS/NDH2mr5ohYpXN/BxqlLdGME6&#10;WKExujiKonSzl8VG1H7TymIjSjfC2IjSzU51g+6rNpsGHUnTYYXKqVLeSO3FaQigq0jabxxbGtRs&#10;mg47VnadUDd2Wqx58SgBKy2u6P/kw2jLqWTrxK4T6uZgr91YthJXnde4bR/hc7g0NpLym70dl5pY&#10;KNZyknTT2my2lrHUVdseu06439hLU/9RAxu9IN24pqhuhnA56Q3x7/YHO65nN1iWsunuU056Q/4X&#10;Zq5ULgULhVOl228Oztob21jauiDd7B021H+ZyEbvGGQ10OmmtVam/fzH5tLVBelmJ42NoLzYQUP6&#10;uaFo3XgUTPd69pDpmtxowRYy+9z0hvuDTU+0IBuy/MZNb7jZyNHNAcbkVPNLnapVjm72HjYNFQb/&#10;Oh6LQBPZftOCZc8VXjZydLPzsKn98aRq9VgEmqh04w0SLxuvSSYcqvuU7xbO/eaWycFXptLNwbf4&#10;hurV411HjG72PjbMD+I+k8w2Kt205qJDmeoF7ZWNnOfw3cDDPFMFxs9GSl7s3YqZHxqk7De+p6lO&#10;QUhAiZpNCfvKRLI++NZmZiNFN3s/m4ZIIf5l/DaNrUS6GRcEpdpvNE2rEN1gZmxpKCCrgDB5KjS6&#10;QW5TvJ9sYgG7UqJJv5DbFPMnm1cISIFGNy2yOk1kkJeUEN3sEDY0kUHYCMmLETS8PxOSoRvcCiyk&#10;JO1YxIZ2ElUfhtWcMwkDZBE8YhczSXbDvcNkaNgidpM0D0ZgZxLdtNjqrO+KitDN8w5lw/rOH2rV&#10;pYNCN1hW3JlA8pJGXqAidINlxR0bitAgaGR8j6K9aNR3Qg0v3yFCNzsflEtbU54BukLArFMXgagD&#10;201F/78/HUlJ0E1gu6lYb+ICdNOGbNiMcaQuSdDNLsSGM8EJ2dX3ld9vgtsNZ4IjQDfB7YYgNvhL&#10;lV83T2ETcNNL9wjQzS7Mpi6NAJ8/bBjFfhOxgI8Nv27C2w39/6bbkFEkauX3wkPEAr4ncX7d7CJs&#10;yicRhlJgMWJZed3EDOD7ngm7bmLbDecTVSxspSX9FDOA7zNxdt3somz4nqhiphXWTfhh6mQc242K&#10;WzffxGLT9Tfw7kFXi9lWWDdtbP2uv6ajAVZi1k10+R7dFlhMWInFraxufhFbvu/fEOIwl4oGruxO&#10;uE9hUzY8Jg2rHDOurGGx1c/9lslUVV7dfJ/GpqGiYa0Ts66obg6x1c/9tWUzUZVXN7s0NlyZccy6&#10;krr5FFv80l/2foCqkFU38WfwM5yS8UHJdB2x0JW0q40tPvSHHCjXx6mbwNe1BiiX87YcgNDMlhVO&#10;taBuEp7BL+ZsQh4U6+PUzd4JBNZQMEAhspg5Q3tBs4YlEs4hD4r1Meom9S7Vo9sWAxCaOBa0crpp&#10;Y0sb/ZuQC6X6+HQTXdlAU/6TIC9f0wJfuZhuDr7V0Dav7YUbo9Erlq/vUA6+jqYwB+/0PkPMtlK6&#10;SU9uTtZsvcaXbWTTTcoHDEaMWB7FjfW9xVK6ufeuhjYWe2kHpMelm8R3/EZWTcCJUl3j6v5SId08&#10;+VfDW+tSAPB5uXSzwyn4ezg2HL8lY2sZ3Uy8S3XmMGw4TLrZj/BTSw0u/lI9MdPK6Ca2qqe/LkUA&#10;nZdHN1MewQdMDBvOsDR2LqKbe2y1UDsa31IdLLqZnNyckG1LMUDnDUWq7yuhmza2qLd/g/pQqIND&#10;N9E1vWiKRClM1W/H2FpAN0/j7JNKYUfy90ZjmD/nSv9YyiK3ze9+eEZrfaeaXzcHZ43Ehh+FPcne&#10;y6CbXSIKd1iT3f3whK4FsCW7bpK+4gdtGGp12JXcvfS6eRg8nX6mTo1jFubWTep3bnx25b8vBKVG&#10;rpuJ7xNDRE3Ql+ydcHG3lls37goTWurs7ocmpNbNnCfwEV7uQIXIdH3jwv5SZnP8iyS3RpzJ202s&#10;m9tkQ/19iljI8uomtlqsn/RORaubm25SJ25N3pdNeLZYpLLqJrZYvL8Oe5O1l1Q3t8uG9k2cWKhy&#10;6ia2Vkp/VmWEJ6PUTQbZzPjzFE0YQKg3Fqt8urnlSWq0cuqd6rkOeR/sI9RNFtlM/tXvoQn6H+wc&#10;I+IvZdNNHtlM/vXmrg66H+qk000m2Uy8U3265dflfrWMrbl0k0s2VfUYirXd990Nvy4n000u2Uy8&#10;U7U3sKF6Dp/+hZtRulZpyp2qC31tSym5TqWbB8vBW6rbZO+OXUia9NH2yJiRefabGz5ccA3c2D7g&#10;9b183cz+KNMF07c0OAyrZ9Jg61qi9/2eeo/yHW8cL5CG/sssNdIXbybZb+Z93wZnmfw6P3RzNHEI&#10;2AjcgnNPsh3YAl37fWyRqf11YDGza9dNnDrWvO5cptBNvtRmYJgYsFPi0LhOp7YMy2HnRDMCy+XL&#10;iEcbA8sZXaeg1EbDtCKBbh5Gl7KV0j4Zb/v1mmlAzNExc2/WTdbUZrD2lekCVj7Hvca6o+3ldbMb&#10;/Ml63kY9Ox4PpxWbhJHIkJjFt+rmKbbAvP6Uh6r9aeoacTzeXFo3uVObK8n3cd/OY5v4QGzEdTGk&#10;cJtuStyjzoZuMIeu7d+dB9bXhqmFwrp5QIhnaG5irj6dF6lj4/D+mJU36eZiXmyNWf1vcJ/OPbvz&#10;tHVsHNpfVDfFNpve67sGderUMbybFhkWmuQMF//3Bt2U22xO5tYht47H/cWnyLDAJCV183CxrtAp&#10;Ipz7y7JNwPtIV8zw+bp5ik19a38dcu0a9OCo0AzH6xSYoSlJlneFopvNydqgcA6DQ43XuqTGYQrs&#10;PFc3hTebk7l1wMOHwaHQoMD1XVcx3VxtG2wscA4J57pcEwYQ6r3OgRRm6uYemS5vc416dkmKu+Xw&#10;MejFl45Cujm9q5SXg282PHDtdXgTQ4D3X+dACvjy+JzHJ2Sy7M01YsTz7roUNgS50mguopuPV8NK&#10;F7DIDUlxt35jeDuxGLMeWz2wzM9ic2bsr/127MclkBH+60BrAd2UT2xGx7Fv4xgjGuDvpIoxi7c4&#10;WTffeqcp1lj7vDUj7h3gu8hpM2fx2j81LzZ2Qe98uRu9Oc7BWGU+m9zfv6FIhw3Hu+IbJ97H484Y&#10;Mp9NZt2Q7jUXAO8dOCBAjdOd3GAQ9hYn7TeUd6irte7PxsekuBtUJ6OwB2bVDV1ecwXTF7a2U63Z&#10;3di96XVzGl95gm7e+q4naLNvFzDedToLayScx+OIvbB1vVH9iedqmqYvDSu6IvyUuYGdU2ox61N1&#10;8+k+NlO5fuvT8T1YqZ5CA4zNpZvnB2AQceU18Aku3oC+SRU4kVtL083P3QtJWx4Nn608oja6phXz&#10;6OYDKQjPYmYEn2B/Mw2IORpO5NbMVc3rjDK3aHqj69GeHXTC6BnHJJUy6IZdNCcW7wd3jbduTh3N&#10;0DH9DCG7tZhuJIimt/qaHdtvx9bTmVyuuFU3MkTTwxmSnLavGEczm81tz+HvDBvYi48nCE6w69ls&#10;nKlsFwN58ccHezBr/fxOzsG2YT6b2br59GPbCPb6m14hD7YZ89nM1c2HnW2DgPq2Y+OY0XSNMw9n&#10;LqvBd5/69q01SEi1e64Cb92czKpngpnzefjzB74H7lgMXh9bZ0gzm42rQWtyoJtvRd2YLEv7ar1z&#10;Gkl08/HDg7PwAhoK6qZ6d78AAAETC+omsOoyukrqZhkEcCtVNzgb1Q3ORnWDs1Hd4GxUNzgb1Q3O&#10;RnVTgk30eQpfdCE9qhs8ULrf4GxUNzgb1Q3ORnWDs1Hd4GxUNzgb1Q3ORnWDs1Hd4GxUNzgb1Q3O&#10;RnWDs1Hd4GxUNyXY6Ps3R/SIfv8GD8hCenS/wQOl+w3ORnWDs1Hd4GxUNzgb1Q3ORnWDs1Hd4GxU&#10;Nzgb1Q3OZvh9zHH6gU/6QnqsHwFPIPTyn6eif3gUp/VC1BFy4/qTPJyCt2cFuqkq+PNxLwdvYwj4&#10;i+l743U91rgK3Yw/5ozhgP0vRhtBR149Qq+TaivRzbybVRD3C+qccbNai27if1/d8zJ7QdKIuDJZ&#10;OevRzQzlRGC/qO6JylmTbiYr50UJI+rM554dF21al24mKieK+oUNmKCctemmi/RX6IvI7nhhskhx&#10;52ubAVJfoW6693MahIbVnAL6xY1J23RWqZsu1kmbzovTRKJDX1uvH091rbrpMp24dBIxv8RhP/Vo&#10;xWxar276aH9honDLL1EQ6T4Fb1jr1k0H8fV7Vy9DSzrjFzryFbrtrF43fcTv3g1KgecXqoaJbn3+&#10;NaRyqqluBoqvXfEMXXquqg9w61HdWKK4ezfqx+rSak/g1Yf++DeFoQSUgBJQAkpACSgBJaAElIAS&#10;UAJKQAkoASWgBJSAElACSkAJKAEloASUgBJQAkpACSgBJaAElIASUAJKQAkoASWgBJSAElACSkAJ&#10;KAEloASUgBJQAkpACSgBJaAElIASUAJKQAkoASWgBJSAElACSkAJXAn8elf6rUvtNy7l/xcAAAD/&#10;/wMAUEsDBBQABgAIAAAAIQC/hLaeMVwBAJBZPQAUAAAAZHJzL21lZGlhL2ltYWdlMi5lbWbsnU2P&#10;HFeWnlO2xiZsikMYtSh314KUREAEWqQISMDIHm6aZKMxgAFJhgF7MV4YIrXxZiQvZjPoWYlqwAsD&#10;En+CMSJmzZYX3trAUL3wxh7+B1F7SZtxvHXqdJy4eePGjcjIqMysh4GoE1/5UU9lkZkP33vuK6vV&#10;6j8363/8R6vV/3xltXr9n69W/+qPVqu//Ler1e27q9V//eKV1X/6H6vVtQf/5ler1Sur//Yf7q7+&#10;SXN9c2nnz1//09XqT15drf57cz9/lZz8v//un61+/X/+aPUvmltcbtbmktW/PNtuyuo4bH/YbL/8&#10;93fXno8/P12vP//r0mr1m3+8Wn3QbL/VrH/ZrP+luZ3+/O/VF384r3N+7Surqzqd/fMPv2GBAAQg&#10;AAEIQAACEIAABCAAAQhAAAIQWIbAarXM4/AoEIAABCAAAQhAAAIQgAAEIAABCEAAAv/wG1wMrwII&#10;QAACEIAABCAAAQhAAAIQgAAEILAcAVzMcqx5JAhAAAIQgAAEIAABCEAAAhCAAAQggIvhNQABCEAA&#10;AhCAAAQgAAEIQAACEIAABJYjgItZjjWPBAEIQAACEIAABCAAAQhAAAIQgAAEcDG8BiAAAQhAAAIQ&#10;gAAEIAABCEAAAhCAwHIEcDHLseaRIAABCEAAAhCAAAQgAAEIQAACEIAALobXAAQgAAEIQAACEIAA&#10;BCAAAQhAAAIQWI4ALmY51jwSBCAAAQhAAAIQgAAEIAABCEAAAhDAxfAagAAEIAABCEAAAhCAAAQg&#10;AAEIQAACyxHAxSzHmkeCAAQgAAEIQAACEIAABCAAAQhAAAK4GF4DEIAABCAAAQhAAAIQgAAEIAAB&#10;CEBgOQK4mOVY80gQgAAEIAABCEAAAhCAAAQgAAEIQAAXw2sAAhCAAAQgAAEIQAACEIAABCAAAQgs&#10;RwAXsxxrHgkCEIAABCAAAQhAAAIQgAAEIAABCOBieA1AAAIQgAAEIAABCEAAAhCAAAQgAIHlCOBi&#10;lmPNI0EAAhCAAAQgAAEIQAACEIAABCAAAVwMrwEIQAACEIAABCAAAQhAAAIQgAAEILAcAVzMcqx5&#10;JAhAAAIQgAAEIAABCEAAAhCAAAQggIvhNQABCEAAAhCAAAQgAAEIQAACEIAABJYjgItZjjWPBAEI&#10;QAACEIAABCAAAQhAAAIQgAAEcDG8BiAAAQhAAAIQgAAEIAABCEAAAhCAwHIEcDHLseaRIAABCEAA&#10;AhCAAAQgAAEIQAACEIAALobXAAQgAAEIQAACEIAABCAAAQhAAAIQWI4ALmY51jwSBCAAAQhAAAIQ&#10;gAAEIAABCEAAAhDAxfAagAAEIAABCEAAAhCAAAQgAAEIQAACyxHAxSzHmkeCAAQgAAEIQAACEIAA&#10;BCAAAQhAAAK4GF4DEIAABCAAAQhAAAIQgAAEIAABCEBgOQK4mOVY80gQgAAEIAABCEAAAhCAAAQg&#10;AAEIQAAXw2sAAhCAAAQgAAEIQAACEIAABCAAAQgsRwAXsxxrHgkCEIAABCAAAQhAAAIQgAAEIAAB&#10;COBieA1AAAIQgAAEIAABCEAAAhCAAAQgAIHlCOBilmPNI0EAAhCAAAQgAAEIQAACEIAABCAAAVwM&#10;rwEIQAACEIAABCAAAQhAAAIQgAAEILAcAVzMcqx5JAhAAAIQgAAEIAABCEAAAhCAAAQggIvhNQAB&#10;CEAAAhCAAAQgAAEIQAACEIAABJYjgItZjjWPBAEIQAACEIAABCAAAQhAAAIQgAAEcDG8BiAAAQhA&#10;AAIQgAAEIAABCEAAAhCAwHIEcDHLseaRIAABCEAAAhCAAAQgAAEIQAACEIAALobXAAQgAAEIQAAC&#10;EIAABCAAAQhAAAIQWI4ALmY51jwSBCAAAQhAAAIQgAAEIAABCEAAAhDAxfAagAAEIAABCEAAAhCA&#10;AAQgAAEIQAACyxHAxSzHmkeCAAQgAAEIQAACEIAABCAAAQhAAAK4GF4DEIAABCAAAQhAAAIQgAAE&#10;IAABCEBgOQK4mOVY80gQgAAEIAABCEAAAhCAAAQgAAEIQAAXw2sAAhCAAAQgAAEIQAACEIAABCAA&#10;AQgsRwAXsxxrHgkCEIAABCAAAQhAAAIQgAAEIAABCOBieA1AAAIQgAAEIAABCEAAAhCAAAQgAIHl&#10;COBilmPNI0EAAhCAAAQgAAEIQAACEIAABCAAAVwMrwEIQAACEIAABCAAAQhAAAIQgAAEILAcAVzM&#10;cqx5JAhAAAIQgAAEIAABCEAAAhCAAAQggIvhNQABCEAAAhCAAAQgAAEIQAACEIAABJYjgItZjjWP&#10;BAEIQAACEIAABCAAAQhAAAIQgAAEcDG8BiAAAQhAAAIQgAAEIAABCEAAAhCAwHIEcDHLseaRIAAB&#10;CEAAAhCAAAQgAAEIQAACEIAALobXAAQgAAEIQAACEIAABCAAAQhAAAIQWI4ALmY51jwSBCAAAQhA&#10;AAIQgAAEIAABCEAAAhDAxfAagAAEIAABCEAAAhCAAAQgAAEIQAACyxHAxSzHmkeCAAQgAAEIQAAC&#10;EIAABCAAAQhAAAK4GF4DEIAABCAAAQhAAAIQgAAEIAABCEBgOQK4mOVY80gQgAAEIAABCEAAAhCA&#10;AAQgAAEIQAAXw2sAAhCAAAQgAAEIQAACEIAABCAAAQgsRwAXsxxrHgkCEIAABCAAAQhAAAIQgAAE&#10;IAABCOBieA1AAAIQgAAEIAABCEAAAhCAAAQgAIHlCOBilmPNI0EAAhCAAAQgAAEIQAACEIAABCAA&#10;AVwMrwEIQAACEIAABCAAAQhAAAIQgAAEILAcAVzMcqx5JAhAAAIQgAAEIAABCEAAAhCAAAQggIvh&#10;NQABCEAAAhCAAAQgAAEIQAACEIAABJYjgItZjjWPBAEIQAACEIAABCAAAQhAAAIQgAAEcDG8BiAA&#10;AQhAAAIQgAAEIAABCEAAAhCAwHIEcDHLseaRIAABCEAAAhCAAAQgAAEIQAACEIAALobXAAQgAAEI&#10;QAACEIAABCAAAQhAAAIQWI4ALmY51jwSBCAAAQhAAAIQgAAEIAABCEAAAhDAxfAagAAEIAABCEAA&#10;AhCAAAQgAAEIQAACyxHAxSzHmkeCAAQgAAEIQAACEIAABCAAAQhAAAK4GF4DEIAABCAAAQhAAAIQ&#10;gAAEIAABCEBgOQK4mOVY80gQgAAEIAABCEAAAhCAAAQgAAEIQAAXw2sAAhCAAAQgAAEIQAACEIAA&#10;BCAAAQgsRwAXsxxrHgkCEIAABCAAAQhAAAIQgAAEIAABCOBieA1AAAIQgAAEIAABCEAAAhCAAAQg&#10;AIHlCOBilmPNI0EAAhCAAAQgAAEIQAACEIAABCAAAVwMrwEIQAACEIAABCAAAQhAAAIQgAAEILAc&#10;AVzMcqx5JAhAAAIQgAAEIAABCEAAAhCAAAQggIvhNQABCEAAAhCAAAQgAAEIQAACEIAABJYjgItZ&#10;jjWPBAEIQAACEIAABCAAAQhAAAIQgAAEcDG8BiAAAQhAAAIQgAAEIAABCEAAAhCAwHIEcDHLseaR&#10;IAABCEAAAhCAAAQgAAEIQAACEIAALobXAAQgAAEIQAACEIAABCAAAQhAAAIQWI4ALmY51jwSBCAA&#10;AQhAAAIQgAAEIAABCEAAAhDAxfAagAAEIAABCEAAAhCAAAQgAAEIQAACyxHAxSzHmkeCAAQgAAEI&#10;QAACEIAABCAAAQhAAAK4GF4DEIAABCAAAQhAAAIQgAAEIAABCEBgOQK4mOVY80gQgAAEIAABCEAA&#10;AhCAAAQgAAEIQAAXw2sAAhCAAAQgAAEIQAACEIAABCAAAQgsRwAXsxxrHgkCEIAABCAAAQhAAAIQ&#10;gAAEIAABCOBieA1AAAIQgAAEIAABCEAAAhCAAAQgAIHlCOBilmPNI0EAAhCAAAQgAAEIQAACEIAA&#10;BCAAAVwMrwEIQAACEIAABCAAAQhAAAIQgAAEILAcAVzMcqx5JAhAAAIQgAAEILAkAb3P2711lfyZ&#10;/hyXZMljQQACEIAABOYkgIuZkyb3BQEIQAACEIAABKYQqDMmicRgd0sEynZoys+X20AAAhCAAAS6&#10;BHAxXR7sQQACEIAABCAAgU0JDJuVLUkE7nZhAnlrs+nrh9tDAAIQgMDhE8DFHP7PmO8QAhCAAAQg&#10;AIGpBPJWZeEP/NUP9/nVR5c/v/qwWa2+PPnuZHj99tiuydcPb05dPji7Zaza/uDm795rlw9vvnND&#10;x/L12+PvTnx9frbt9eHlR5e768OzfdVqaOd4ISZn6u8lt4MABCCw/wRwMfv/M+Q7gAAEIAABCEBg&#10;MwLrxmX5D+ifXzWD4vVlY1Fenly+3tZP3/blo5vaevH+37//w90X78eq7bHr35/dRrW7fPOe7eeq&#10;jv2uWdOqY3Xr/zu7Tl5Gt9GiY7HaXt/XZ6fX/u491Zr1yR277p0bHzQGqG/97kS2p11lfGS4zsPw&#10;YGs2+83m1hCAAAR2lwAuZnd/NjwzCEAAAhCAAASmEljariiH0q7RoJhLMXvy6dteX5xaFDMpti2n&#10;8sNdmZS2jrUquetlU16cGpO2mkHRGZmU0jretnzTeBGZFa/yKG5a+pxK//E+2+JWJVd17MmdZ82a&#10;Vh2rW786u+6rO0+a5dl7qjoW6+0b79y4fbqoPj/2xayNf13a6nXtzdTfH24HAQhAAALbJoCL2TZh&#10;7h8CEIAABCAAgW0QWMq2fH71cZNYeXz15clrTUZF65d3Pn37syaX8uWdH+7+eNfXF+/bdq7qmK2y&#10;L9qOVdtjV1kX3SbWnIkZOmamxtIvurZdZGi05Gq0N9HWmHWpzcXoupiNmZ6JkcsZysXkrM2z5lat&#10;sRlraex6MzSyNHFNzc1Xjcl5csfMjX/9dkF7g6HZxt9B3CcEIACBTQjgYjahx20hAAEIQAACENgO&#10;ga5p2U62wHMsL0++b0YDybLIsNgqwxKtSmtT3KrEGs2Km5Yau2IZGH01G2PVsjFmUXRE+9NWuRQ3&#10;LJ6N6dqVaFX6tutti2dhvMZMjI6NW2ImJmdbcnbFzIryMNMzMcrBaC1lYiwfI+MSVzMu+jpm+fLs&#10;6s/e/uqOttt6+8atJnFz5brVp0fPj/+u8TdPjyxzc//S3L8XGJvt/G3GvUIAAhDIEcDF5KhwDAIQ&#10;gAAEIACBpQhsw7rELMv3Z3mWz5oci9YfG8tSu8jIaInVczC5Gu2Nzsf9bhZmjLFJrU5rbubPxrS5&#10;mL5MjB+XuYmWxvfrszExE+OjmKZnY4ZyMTrftTeWibFsTF0mprU0bmtiFsa300yM7483NW5pVHOr&#10;WxsZG60yNVrmHR+FoVnq70IeBwIQuFgEcDEX6+fNdwsBCEAAAhBYnsCctkVZlu6Iodeum2X57O1a&#10;wxLtimyJlmhN1i2Kndc1/WvMxqT2pLTfmhXZGsvEeJ2ah4m3s2yMTInu22p9Nma8bfFMjNeYjRmX&#10;i/EsjNdoW7pWpWtZ1jMxnpGpNy41/WK6mRjPx4wzLm5b3Krkqo6trzKLOm6Gsb9+1iS9bjXZGq3K&#10;1Pzd8cdNF+L7l+aeaQpjs/zfrDwiBCCw3wRwMfv98+PZQwACEIAABHaJwFzWxXItr13X8v2JfRL9&#10;8e7PftmuPzX+RPtplVfRcS06t/kiM6MlVm2na53NicZms2zM/JkYH80ka9O1Nem+jI6v0dbUZ2K8&#10;p0zMxkzPxORsTTQ365kYtzeWjfG8S01tLc2YbMw4Q6Or3dLk8jA6lrc2tYamNTifdkzN81NTo1zN&#10;xxvPCt7amV36O4rnAgEIQGBXCOBiduUnwfOAAAQgAAEI7AOBuWyLOl08uqyuuNYR9/umI66NIJJB&#10;6VvlRNyweJ1uW9yuyKJoqbMpuWzMVMPSzcRor83GWLZFR6b1inGz0taxmZjxtsWzMF7lSHz0kY6N&#10;W2RQtMQaDUsuG2OZGDMtZlbGZ2LcyJx/v5hcHsazMF5bq7KejVEmRuetqheSFu+JNFw1c/qVxofa&#10;qkyNetUoU7N5rxpMzT78fc9zhAAEtkkAF7NNutw3BCAAAQhAYH8JzGVdYsbltev2//0/NdmVuCrL&#10;ov1YLd8SszC+LQuj7b46n7FxWxNrmoeJ+2WbM9XYpCOcWoMzfzbGMjH+NWdvPCOjczET4/v12ZiY&#10;iXFjMz0bEy1N33bX3lgm5hD6xVhGRtbFDY3XkqnxczYnmFkanyOsZGxkaHTeFjM1t264qdEIqPE9&#10;hTEz+/svBc8cAhCYSgAXM5Uct4MABCAAAQgcCoHWuoz/DOW38IyLOuX6qKKuXfmpcSclgyKzUlrn&#10;Myy6J7crm2diPCcTTUtqT0r7rVlpMzH0i/EEzZhMjK5tczFx9NH4bEw7EulJM1OSzalks1Z7J17v&#10;D5PWcaORfCRSbsSRj0QywyK7EtdoXtyq5GrMxNSYFrcwXePi5uWjm7almls/PDv+4U2NL1Se5umR&#10;ZWk2GfOEqTmUf2v4PiAAgUgAFxNpsA0BCEAAAhC4GASm2xeNKtInLC361PnVnZ/u/vws4+K1m3mJ&#10;+ZfSdszEuMUZn42RZ5HxiebG9qZ+dWsTa8zC+HY5E5MzNjpWsjSlcxp5pPOxanvsqpSLbhOr7Q1l&#10;YnTeszBe6zMx9Iux357+r25pVHNrzt7YiKQxmRjZGRkcy8ZY3qXG2ORNjY5GWxP33dKYobHRTmRo&#10;Lsa/N3yXEIBAngAuJs+FoxCAAAQgAIH9J7CZcVG+pZtxKZmU0jnlXcyutHV9lFEpE+PnomHRsc0W&#10;tyubZ2NkRdyseC2ZFD/XzcRor83GmFUx2zLWsPj10bCMn0NpvG3xPjFelW7x0Uf0i+nzLm5d8nYl&#10;ZmF8e1wmRqZFlkamxayLZ1+Gate45CxLzMa4bYlV28Prhzft75qnR1+f9qMhQ7P///rwHUAAAsME&#10;cDHDjLgCAhCAAAQgsC8EptkXz7pcOU26/OyXP/+lr8q8aDtflX/xLIzX88zEyM6kmZjNjI3bmlg9&#10;B5Or5WzMVGPj5sZra3Dmz8ZYJsa/ysZoyVXPwqS1PhtDv5g+O+PH3dLkcjE61rU30dCMycZYJsYs&#10;zWaZGLmbmIWJ9kbbYy2N5e/c0NCHZl/+HeJ5QgACdQRwMXWcuAoCEIAABCCwWwSmWZfVSp10NUpA&#10;PV2+umOWxYyKb89nWHyk0XAmxvvIeP4lV3c1E5MbfeTWpKa2ZqXNxNAvhn4xNjKp2yPGczFuWrzm&#10;+sT4sZiJqTEtnpXpZmJyliVmYnx7rG358OZHNy0382Gof9FYm/7lZZPXe3kiQ/NxM5/TlAwN/Wd2&#10;618zng0ELioBXMxF/cnzfUMAAhCAwD4RmGZeHjfexWajlXdRvkVLrJ5/KdV8JsbMzc+ae9utbIyM&#10;TZqNmWck01A2ppyJyRmbMaOZUqujUUg6FquPTBpTlXrR9bHaXi4LozM6HlflYDwbU5+JoV+MZ1/6&#10;6rhMjFuamI1xG1OuS/eLGW9rlKeRnfHqpqZbu6OcxmRozMzs078HPFcIQOAwCOBiDuPnyHcBAQhA&#10;AAKHQmCaddFsRusjjUoWpZuF8UyM1/kMS5qJ8X36xZhJse69uWyMGRWzLWPsSrw2Ghb6xWg+pDHr&#10;V80MSrpedRtzKLmFcevSHXHkdiVXa42LZWL0ddf7xaxnY/pzMemZD84yNKrpahmar4+Un7l/yWd9&#10;q6kYmkP5N5XvAwK7SwAXs7s/G54ZBCAAAQhcDAJT7IsSLzYfiT4lWt6l9DVmYTwbU8rC+LmSzdm9&#10;TAz9YsbPo5TPxFgyJt8nJmZjYiZmfDaGfjFuY/qqWxrV3Nq1N9HQ1Ixe8rzM7vaLabMwnolR1dLN&#10;xLT7XU+TszSyM18382zXj25iRNPF+JeY7xICyxPAxSzPnEeEAAQgAIGLTGC8eYl5lyd/8C5DdqVs&#10;UTz/kqtzZ2J0f9YPxut6JoZ+Mcq/0C/Gu8S09VkzE5MW1bg+uWP7uapjln9Ja30uRjkYz8R43UY2&#10;xm1L16pYFkbn6BfTtSt9eznrEjMy79ywzIyqrR+c1ZcnWr64Orb3DIbmIv87zvcOgXkI4GLm4ci9&#10;QAACEIAABEoEzMDUJOOVeLl140rTXVef/Czr8q9/1a2lBMz6uZy10VWefRmqZaszn7mRoTFb01az&#10;NjI16eoZmLTSL2ZcNqY7isnzMJ596av0i9HIJbc1tm2mxrfTUU1KvuhY/eKWJpeHcUuTVo1EMnvj&#10;mZfheij9YqZaGjc2ZmtkaNQZ+OuzzsA1f2frGkY0lf794xwEIJAngIvJc+EoBCAAAQhAYDqBevOi&#10;Li/eXXfdovQdGbIrZXuSy8Kkx+YzLJ6FSet6NiY3d1J6bFfnUlLvF+/E6zXttpvb7/aJ6WZj6BcT&#10;MzG12RjLxCgPMz0ToxyMVvrFdOdSijNU+8zVPn+SauzK6/s2ysjO9W/Lo/joI699bmX9+JhMjK59&#10;54ZnYlSHV0vOqOeMllo70xoaPm1N/7eUW0LgsAnwt8Nh/3z57iAAAQhAYBkCZl/0f6NDf+ReZF+U&#10;efnTJu+iVbkXVS1p3SwT4zYnZ2+G8jA6X7Y68xmbeTIxnpGZz9jEuZN0r9ovreW5lKYam9TitAZn&#10;/rmUYjKGfjEyMrl1XCbGMzLbzsbETAz9YuRshixNNxNjo5c+aG7VjmLKmxrZGSVn6DmzzL+vPAoE&#10;DpUALuZQf7J8XxCAAAQgsD0CZl6GrIud//ysy67+j93NyBx1yK6ULUqag4n78xmW7oijn+56NmY9&#10;E0O/mG4m5oe7GmmkZdyIo9z1sis+h5LXrmWJI47S7fHdeb9pOrtoxmqvSrRof9oSszH0i4n9Y6J5&#10;KY1EinMofXnn02ZGpbq1m4nRnmdhvMZMjG/HbEx/DibmZD7KZGK8M+96BqbvyJB1sRFI3itmfDbm&#10;9ll+5vaNd25o26q2tb48+a6xM4+bnjP3RiVnGNm0vX+luWcI7AMBXMw+/JR4jhCAAAQgcN4E6nMv&#10;GnXk/V4891JTazIxnpEZ53Jy1kb3UJOL2b9sDP1ixtkbMzWWhvE5lWxPVkZLrkZjE22NWReZl9o1&#10;zqWkbS1ey/YmWhpdGU1NbjvX5fdZc6t2NFM+A5PmYmImRue6fWJ837MwXrediXFLU2toWntDv5i2&#10;q69nYqzmMzHpqKbW0rihUTU78/VRbUdgrMx5/xvP40PgPAjgYs6DOo8JAQhAAAK7TWCMeZF70ezS&#10;V67rU9hJZpSRjzoaZ1BKVw/ZlemZGM/HzJ2NaTMx/dmYtDdMbn++0Uc+4khVI4u8agRSbqSR9YOx&#10;c+vbU0cftaONNIdSNxtDv5gh25KzK2ZW6BdjXXwtE6Ov2lceRktdLkbXafH66dvKvngmxqvnYVRj&#10;Jsb367IxSrt4nxivfQmY9eNjMjG6dmy/GLcvysBoO5+N8YyMqhavtvft8cuTb4+t50xdohI7s9vv&#10;Enh2EJiDAC5mDorcBwQgAAEIHAIBMzDD75M109GV68q+xJ4vNdmXvmvoF0O/mLQnTGm/NTj0i7Hs&#10;TC4HkzvWtTeWibFsTF0mRjkYrTEbs56L8SxMWredjYmZGPrFyNkMWRqdNzsT63C/GLczXvPZmGhn&#10;4rbsjHIzNf1mMDKH8N6C7wECfQRwMX1kOA4BCEAAAodNoNa8yM20cx3lbIpnYbwq0eJZGK86N++S&#10;y8bEUUfTszFzZ2J0f9YPxiv9YqJpac2KsjHWJ8Zrrv/L2GMaZ+R9Yrx2Rx7FEUfpdhyBpHPDo4+8&#10;T4xX2RL6xfTNZe0zV2sm6nSGat+3Wap9FJLXaF7aEUeWh4n7MRNDvxjryjs+G9PaFlkVz8ZEw5Ju&#10;r2djLCFjX//4eqzfNZmZx1fres2YneET3GG/P+G7uygE+E2+KD9pvk8IQAACEBCBOgPzN0fW80X/&#10;B/6nvzppzIpWGZa0mnXJGZqxx3IGx/vDpHWc1clZG91DNDel7bLVmc/czJON0VgjmR8tGuW0+VI7&#10;l1JuZJOPeGpHNcnC+KzXXqOZqd2WkdG1sY61NLreTE232p7Mi5ZcjcYm2pphU5PaHPrFDFkaGZnc&#10;mrM3ZmLGZGJkZ2RuNBLJTY3X0mim7uglG7tkX3MjmXRm+ggm3VbdfL16Z9+0ro9eGp+NsUzM5v1i&#10;+oxN2dDorEYzKTNz79LHl8spTTIzvKuBwL4TwMXs+0+Q5w8BCEAAAmUCdfbFRh11Z5oeY1M8E+M1&#10;Z1bGGZTS1UN2pWxPvCdMqc5nWDwLk9b1bEyuP0x6LBqWzU2LWxbZES11NiXXM2aqYelmYrTXZmPM&#10;rJhtmWJZ1k3LkFWJhiVu19sWz8J4jZkYHRu30C/GMzBpHZeJsS4xZljoFzM+E9OORJreL8ZSMDEL&#10;c/tGNxtzuxn1ur5+ezw+M1P+F5GzEIDA7hDAxezOz4JnAgEIQAAC8xEYNjB/c6SeL8q9aFHepa+m&#10;WZh0f/NsDP1i5snEyM6kmZjNjI3bmli13beWbc5UY5NmZVqDM382xrIw/jVnbzwro3PR0vh+fTYm&#10;ZmJ8FJPPoeS1bG+ircn1h0mP0S8mjl7ybcvEdLMx0zIxno/JZWO8m6/Xuq6+noWJVWmXNBPj+91s&#10;zO72i1FuZni5dXaNLI22ZWYeX71/iczMfO8VuCcInCcBXMx50uexIQABCEBgPgLD9sVnm372XmpT&#10;fH+aVfEsjNdcJkbn5l1y2Zg40mh6NmbuTAz9YmyOpNSo+H5rVtpMDP1i3MH02ZauVbF5k3RtO4+S&#10;dea1brs6PrU775M7uu1XzVfr0hurttN1XIdejT7SkhtxRL+Yrlkp7Q1ZF/WJ8S691jNmXIfe7faL&#10;sTyMcjK5bEz3mLrG67pbwcyUxzLZWUY0zfdug3uCwFwEcDFzkeR+IAABCEDgPAgMGxjLvzx7z3Iv&#10;ua8yMX2ZGD/utiat0+xNbvRTzuCkfWJ8f5zVyVkb3UM0N6XtstWZz9zMk43RWKM0G2MjkKZ+jZkY&#10;3ce0TIyPbJovGzN/JsZHNVkqZigTo/OehfFan4nxvjExG+NZGK/uY/I1WhpdkWZg0v28vYnGps7W&#10;xDmUzNLYvErd+ZSisdH5cYZGV7ulyfWKcUuTVvrFrPuaIUuj825prE+M9mVq6tbW0nhH37TGrr7K&#10;wtRlYjw1I/OiRVXZmFjNytix53/IzAyZGazMebxX4TEhkCOAi8lR4RgEIAABCOwugWH7ot4vWiz/&#10;InuSrjIoqVXx/Wl2xTMxXnNmZZxBKV09ZFfK9qTUJ8bPzWdY0j4xvm/GxEcVqdasciE+6sjrVMdi&#10;VkW3pl+MWRW3K2mNI5HKtsX7xHiVI/HRR/SLMSOz/tWtSy4bM8ccSvSLibZlv/rFRNvSbrfZGOVj&#10;2lX/7mn/yvXnx5qZSaOZMDO7+26GZwYBXAyvAQi0BPh9aFmwBYFdIzBkYB5f1f8N6v+1755mXHL5&#10;l9wxGRjPvvRVtzR9dZq9idkY+sXMk4mRnUkzMZsZm9pMjGdl6BfjeZeaGjMxbmw8E+M1n4nxozEb&#10;k+ZgcvvdbIxlYp41iRrlW8asMRvTzcP0jWZaIhsTO/qOmUuJfjFxBJNnY2pzMbquPxsTMzG+XZ+N&#10;SfvF9GVizNL0GZpbN+oyM7v2rz7PBwKHT4DPnof/M+Y7rCGw/r8GNbfiGghAYFsEzLwoSV36Y3Mf&#10;xVmnZUtq11w2ZppV8SyM11wmRufmXXLZmDjSaHo2Zu5MDP1i6BfjpsUdSn3tsy1dq0K/GBud5N14&#10;Y1UqxudQqpmt2rv2qg+vtrtL7Mqr7XSNM1fXdef9qBkjpM68WrzmO/Gujz9qjwyNRIq25VD6xbR5&#10;mHw2RudfO82IXrmuauvzY2Vm7l26P5CYYSTTtt7fcL8QaAngYloWbF08AuX/Z794PPiOIXDeBGoM&#10;zOOretf5u7PuL56BSWsuAdN/TPamLxPjx7eXifF8TM7geH+YtI6zOjlro3uI5qa0XbY685mbebIx&#10;GnOUZmOmj2LSLWuzMeVMDP1i8qObYjbGszBey8YmWhpdmcvBxGN5e2PZmKmZGN1uPReTy8bQLyZa&#10;ms3mUnJTk9bWzMStIUtzKP1i2mxMNDP92681psZGMn18uX8kE0bmvN8X8fiHTQAXc9g/X767HIGy&#10;gcn9H3zuXjgGAQjMQaDu97Gbf3E74rU2BxOvy2Vi3LZsLxszzqCUrh6yK2V74j1hSnU+w+L9YdJq&#10;xsRHFanWrHIjPurI63TT4paFfjH0i8nZGM2RZLYl7cSbzp3k++ONi25Bvxi5E8/EeI0+pbw9ZFti&#10;JkbX2ugjr3Udem0k0jtN391SZ966UUiaL0lLWtt+MNaNt39fhkXXpKal7RfjfWPy2RjPyMSqvMy9&#10;qv4yc/zbz31AAAIigIvhdXCRCPR96nv05qM3f/vu73/9xlWZmMe/eHDt9ctdJ3ORKPG9QmAZAn2/&#10;j/a7p7mP9E5T+RdlXtJVHibNwqT7umZ4kYHRUqpuafrqNHvjeRhV+sXMk4mRnUkzMZsZG7c1sWq7&#10;by1nY+abQ8lGPWneI91nrNoeu2reJN1mfVEXXy25qmOxq6/v5/Mvuf4xMRPjo5g8E+O1PhsTMzB9&#10;291sDP1ibGQT/WK6tmbcbNf70C9m3drI4sjEtLUdxaTOv4+vlkcx8RlymXdKPMqhE8DFHPpPmO/P&#10;/rXomhXbe+PqozcfXPv9/b+9//tfN2tT7x3pzKO3PnlL64OT1MjoLEQhAIGpBMr2pfGgp6OPbt1Q&#10;/5chO+LnZUemrrlszDSr4n1ivCrRIsMSK/1ilGfxbMx6JkYGRdaktO5qJiY3+kiGpHaVSzGjoior&#10;0taxViV3vVzKizOb4rVrV2RR+tbxtsXnUPIqm+KmpWxWcmdlVbSkdqVrVegXQ78Yy874iKO0Rtty&#10;sfvFxCxMafu10/4ySst8PjgfE2Zm6vsibnfRCfDJ8qK/Ag77+5c7Wf9z70g5mG8bA5Ounov55K3H&#10;v/BVGZnX1/qbHTY3vjsIzE1g/ffQj3x9mn959l6aeynty8OkGZh032xO7VfZHC2lqnPz2ZuYifHt&#10;aG7c5KR9YnzfPE/t16ERTaVeMTpXHvE032imebIxMjZpNmb6KCbdMmZifD+XiylnYnLGRsdqjU16&#10;nayLGZy25kzM0DEzNZZ+0bXtIjujJVejuYm2pj4T4zmZmI3xLIzXnJtpj0VLk7M1dfaGfjGfNp19&#10;1d9X1br1evUuvrma7+yro7G7b9ynX4xGMNXPoWTX2mglbSsrqnmVYrX8qB2z7XTUUv9+zMR4RiZm&#10;Y9a35WWGZsme+90D9weBwyaAiznsn+/F/O78M15aH1x79OYXzUgky8DkqrkYz8XEqozMKxiZZlwj&#10;CwTqCJQzMNb/RUbF7Eday1YktSa6j7Frzqq4bdleNqbWnQxfN2RXyvak1CfGz81nWDwLk9b1bEwp&#10;E+Pn5EK0HavtTfnqloV+Mf25GFmXetviWRivciSeidGxccuQbcllY3SsXcebltg3hn4xXeOSsyxx&#10;HqXptoV+MW5b1u1KNC2+LcOi7dS0bNIvJpeRsWyMvmr5/sSrrIxGMfX3/LX34ORl6t4xcdXFJYCL&#10;ubg/+0P7zvs/+SkF8/RP0gxMbj+Xi/F8jGpjc66RkTm0Vw7fz5wE+n8P9b7s6yP9n95675dSBqbv&#10;nHxMmoVJ9y3rMvTVbFDZ/ril6avT7I3nYVTpFzNPJkaWJs3EuLmZ4mrqMzGekylnY5Rj8SyM1zTv&#10;UrPfjmpqMzGekRnKweTOK/3SzcR4OiaXifGsTGppfL8+GxMzMW5sPBPjtWxvoq1JczC5/a69oV8M&#10;/WI+vGndfGOlX8x6Jqbf1PgopvR/QNt9jMyc77O4r8MigIs5rJ/nxfxu2r/t41bTDabJwfRnYGKf&#10;GM/IdPvFxFxM3H5w8vBaLiPDb9PFfP3xXff3ZLLfSP2/XdqB10yKWZDlMzF63HmtiveJ8apci48y&#10;8kq/GPrF9FmW1qy0fWK8b0zOnIw9ZqbFrAr9YmLupbStmap1ftvZmNIcSjr32dt9q0YW6ZxqadX4&#10;Ixt15NVGIuVGHsVj3UyM9rTEbEzMxPh2zMbY3EiaF6m0fpSZQ8lnqy7PnxTPyqhoSfvE+D79YnI2&#10;pXRMGRid9yzMelVOprs+P37UzI9dTstgZnjfCIGWAJ8eWxZs7ReBvv9/V0feR29aL5jfZ3rC5PIw&#10;fmwoFxMzMk1/XzIyjFi60AT6fgfNwGhce2pg+jIuY4/Pl4nxzIxZoWnZmM0zMZ6PyRkc7w+T1uFR&#10;TPGKoRFN9IspZ2Z8JFOsnoOJtZyJoV9MPi8TszGehfFan4nRlbkcTDzWzcR4t9/xo5haS+O2RsYm&#10;XdNZsMfPdu2WRjW3ysS4rfFqVqbG0LT2hn4x65mYDxqnYzNfD9fbzSzXPpfS7WbOa+13q890ve/9&#10;YqK5iaamNTY6aiOZfBTT/bXx/e3/m+7X5w6eLQS2QQAXsw2q3Of2CPR/+tOcSL99t8nBFPrB5LIw&#10;8fr+fjExF9PdVkaG+Za29xPnnneNQP/voOZB0vj1IQPTNSnnlY2RQVk+GxP9yGbbQ3aFfjFlu+Jn&#10;3a7QL4Z+McrApOu2MzHyM1pkUrTk7UouFzMuE6NkjGdirEtvzL+UtrvZmJiJ8YyM52FUYybG98uZ&#10;GM/LKNGi7Vhtr+brmEyMrjXL4nXYtriVkWEx6xKNSzQtvl3u0PvHTa8XLWmt6xXjfWK8xp4xS/WL&#10;aTMy3VxMNyfz8iw38/To+XE5LUNWZtfe6/F8liKAi1mKNI+zKYG+T4BKwfy26cjrGZi0eualpo7L&#10;xbRzLVlGJjUym37H3B4Cu0Og7/dP/78lA2MZmD//s7unPVz+/M+sl4vXsbmXmuu7RsfyLbpdPG57&#10;Q183ycS4zdk8G0O/GPrF9I1gyh1vRzXRL8ayMzH/UtruZmMsE/OsSdSkFmZoP2ZjhjMxnpGRb9F2&#10;/eKWRjW3du1NNDRjsjGyMbqt1eERTF1Do7106bM20dbUWRoZGo1YilV+xkcxpbXrboYsTW4Ek2Vi&#10;xpma/myM25lYy6bGPI19VY81LbI0dXMo5QxNtDVxW3kW7Vut6xHTl40xO+NfLRvjGZnW0MjK9M+Q&#10;jZHZnXd9PJOlCOBiliLN40wj0PcJ8HWNRLoWMy1DmZea83X9Yrq5mMbDvOXrw2uab6lNX/rWtO+d&#10;W0HgvAn0/f65gRnOwPRZFTMm55WJ0eO6RUnrNKvifWK8KvPifWK80i+GfjE5q6JjrVmhX8z6qCSZ&#10;ldwIpK5V8RFHfXMo6fg449LalieNP7G+MWZd3Kyo5tZxxsVtS9eqdDMyOre+RvOi7b41ZmJqZqv2&#10;nEzeuETLou10HW9b6BfjtkU5meFsjOxJybh0szEyLGZbokWp2ZZX0XW29NmVvlyMZ2Ji1Xa7Wm8Z&#10;f6e8Xs/7HRCPD4ElCOBilqDMY0whsP63so7cOzrtBnPWBybNwPTt12RidM30XEw3I/PgWmpkphDg&#10;NhA4HwJDBqbNwCj30mZhPBPjdZ75knI2J2Zf0iyM7w+lYbrnzQrRL6avb0x5xNN8s1/Pk43R+KN0&#10;LiUfkzSt+kimWGOfGN+mX4zNfp3vC9N3jn4xfSkZtzS5PIyO5ewN/WK6uRjtjcvGaMSSbjNm5BL9&#10;YtzYqI61NjaCqa+vzPm8D+JRIbAUAVzMUqR5nDoCfZ8CNSfSF+/WZFs2ycpM6RfjmZj1Skam7mfO&#10;VbtBoO93Tw60rg9MzprkjnVNilmQ5edSol/Mz38pw9K/zmdYfjo1Iz/dTasZE5+FWrVmlU3xWaq9&#10;TjMsupXbFfrF0C8ml5uhX0w3GxMzMTpTysToXP0oJDkT+sUMZ2I8N9OXjelmYiwRc+vGLmRj2jxM&#10;zMZ0t2v6yuzGOyaeBQTmIoCLmYsk97MpgfwnQaVgnr6rzEpf5mXoeG0mZr5cTMzIPP5FLiPD792m&#10;rxZuPycB2ZbcH+8Dc/c0+6L8S3cdzsTQL6Z+xBP9YubJxMjOpJmYzYyN25pYPQeTq+VsjEYkaT6l&#10;WPtGLpWOt6Oa6BeTH8HU1zOmO7KJfjGWo6FfTJzxmn4xNSOYfPSS15iMGZ+NSUc6PT16fLV/Zuw5&#10;3wFxXxA4XwJ8Jjxf/jy6COQ+BT5ocjDqyPu397edhYn3v2m/mPVsjPeSUUbm+tq8fvz8IXD+BNLf&#10;P8vAKM+yfZNyXpkYPa7WXDam3p74TNSq3ifGK/1ilIHxtbUsbTZmPRMjgyJrUlp3NROTm626ZFLS&#10;c61ZoV8M/WLyI4/oF7M+9qh7ZGgkUrQt2h47l1LbnVddeH3W6tiRN91WFxgdyy+5OZQuVr+YbiYm&#10;n5t5fvz0qDQDE91+z/9dJM9gMwK4mM34cevNCKSfArXv/WCUd4nrEtmYefrFdHMxn7zV7j+49vDa&#10;6xiZxr+x7A4B+y20DEw395LmYOK+ZWLoFzPN3ESLE7dzBkd5GS1ptaO1X4dmwO7rE+PH6Rdjo6CG&#10;sjHlTEzO2HhGJrUzNfsv3p8/E6P7bJdv3rPtXNUxX9UfRtvj+sT49fSLoV9MzWimOJdSOneS73ft&#10;jO8NWZruXEqH0C+m1Nm3nUcpzqFk3X1tNFPdfErKwXgmxqtlY8b2i0kzMfl9WZn7l/JZGYzM7ryn&#10;5JmMJYCLGUuM6zcnoFfduoV59OYDmxdJWRhf759tL1Tn7RfjmZi0Pjh5eC2XkeG3cfPXFvcwnoB+&#10;F69ctwyMbEt3Nmrfz/V9mXqMfjG1BqV03ZBdKduTUp8YP0e/GJmXaFdsdJEblbTKnrhZ8VpnVGzE&#10;Ui4bIzOi41a1PX6VTXHD8uLUmOhItCtuVEq13rZ808x5JMviVTkX7WvRsXFLnENJt0xHHnVHHMU5&#10;lHzbRiHlesHUHKNfDP1iLD/j3XnfaZIunonxmuZhPAvjdT0Xk2ZifP+i94vJZ2PS/AzzL41/p8ct&#10;dpcAn/5292dziM8sZ2HeaGan1mikmIFJt5fIxOgxtp2LiRmZT94iI3OIr/H9+57kYm7fiJmX2m36&#10;xbQjnTbPx9Avph3JZKObbBSTRi7lVu8L01fnG80UszDe7TfXJ8aPRXuzbnOmGpvU6rTmZv5sTJuL&#10;Sa1Nuu9ZmLTW52NiJsaNjY5p8Vq2N9HWpKYmt9+1N/SLoV+MzbMURzDRL0Y5l5o1ZmPm7ReTz8ZY&#10;Hxo/9/z4+fG9S8y/tH/vO3nGkQAuJtJge3sE9Hkv/aO5kUIGxrMwaV0oE6O+MdvrF5NmY9r9XEZG&#10;pLb3s+CeIRAJ6NV25brmoe7LxkzNv5RuZ9kY+sWUki/D53LZGB9VpDo9GzN3JsbtCv1iLAPTb1bo&#10;F7NuXvpsS9eqWA5G1+q4rTETo2Par1+/Ort229kYn7k61yfGZ67WufX1y7NjqqX1s7d1/tPmq1dt&#10;D6/dTIz2tMS5lNJ5lHzuJK918yh9lJlDqTzqyEcfxTo0EinaFvrFjDctMiBaYnUrkqvKuOh4rHW5&#10;lzQHM7yv+ZfeeDU/fknvcXhPHd/1sb1bBHh17tbP4xCfjf0tGL/eO9LcSGn2ZWh/iWzMsrmYto+M&#10;ZWRevxwp8bt5iL8Nu/g96VU3PhdDv5g5MzHeM0b2Rduxpn1ifH/Y1MQrctZG56O5KW2Xrc585mae&#10;bIzSK+lcStbvZerX2mxMORPjo5rmy8bMn4nx0UyWjVHeJc3C+H4c0VQ/gsl7xMQaszGehfG6bmbi&#10;kWhpdDyXg4nH8vYmGps6U9NaGrte++vrkzt2zKu6wmi7fnFLo5pbc/bGrIzMTcnOdM99enqtzaVk&#10;hsbMTdnW5E1NamvivsyMWxqvdbZG/WToF6MRTLeaTsCxro9q6pvtuu0Tc+W6be9Xv5huJiZnf3Ts&#10;+THzL+3iO02eUz8BPu/1s+HMJgT0yuqaBe01fXnXe8KkOZi4v2AmRj1qlukX02Zi0nmXHl574yg1&#10;MuK2yU+C20KgTECvMPrFmA3xuZWmjTjyOZS8RqPihiX6kc22h+xK2Z54T5hSnc+waD4lzY+UVjMm&#10;cZRRaQ4lPyefou1YpzqWH++6ZZFF0VJnU9yqxDrVsLSjjWLfmNgnhn4xZllytiVnV9pcjGdhvNaZ&#10;lpid2XYmxr2MW5e8Xdk8E6NEjGditFW2LPF817jIoES7ov24TrctSrjIuMQaUy/l7TGZGF07dg4l&#10;7xmjeZHoFzMtG7OtTEz+fm3+pTde1Tuc3J/y+yLOQmA5AnzKW471RXmknIWp6QlTysUskYlZvl9M&#10;zMXE7YfXHlxLjcxFefXwfS5PQO9SxudibEST5l3SSKT12u0AXBqtNPVctwOw9uwxY7WjQ19tpJTl&#10;XHRtbt8tTV+dZm88D6NKv5h5MjFudqKpcXMzzdi4rYlV231r2eZMNTb9o5rmz8ZYFsa/DmVjYibG&#10;+8bQL8azMGnddjZGeRfPxHjtZmDyeRnLxJil2SwTY66mO5LJ7Y1nYbxOy8S4sfFRTGntWpshS6Pz&#10;ZmditbmU3MDU1HbGa+/o63V8Z9/Y61c5GC0xC+PZmE0yMZaN0UglZWSs1vWIiaObzrdfTF82pntc&#10;XWX6519a/j0XjwiBLgFcTJcHe5sQyJnnB3U9YWIWJt1eMBtzHv1i0mxMu//gJDUyIrzJT4jbQmCd&#10;gF5V9IvZdMSRZ2G85jIxOjfvksvGxJFG07Mxc2di6BeT7xPjhqWbjbFMzA93YzbG5kKaMo+Sjzry&#10;OZS81s+lNN62+BxKXpVo8c68cYxR3XYciTQ84sh7xXgWJq312Zh2JNKTZmyRRiGlZkX7uXWccSll&#10;YnRuvU+MH4vmpWRcYiamxrR4LkYORdvdRSZFS8zDxO2YjamzLfSLcdui+ZTWDUt6bGgUktyKGRZV&#10;GRazLdGi1Gx3TYsMx672i8lnY9I+M6X5l9bfG3EEAssQ4JPdMpwP/VH0aa77pxmN9GYzN5KWZn6i&#10;P1RtT1yXyMacX7+YmIvpbucyMvzeHvpv1JLfn35zx+di6Bezqb2JmRjfzhkc7w+T1nFWJ2dtdA/R&#10;3JS2y1ZnPnMzTzZG+Rf6xdTbGyVgWmPjeRjVoUyM94yJtqY+E+M9Y+gX4yOV0uqWRjW35kc01Rqa&#10;1t7QL2Y9E2NzKdlM1kO5mP5MTC4bI+/SP9u1pWC6X2VntMydjYmZmPHZmGhqZHbaZay16eZY6vrC&#10;bHKbp0e5njLqrLDkey8eCwJGgNcdr4TpBPTq6RqY1Uqjkb54V71XZlkXzMTsQr+YNhOT9pRRRuaV&#10;Synt6T87bgkBJ6BXFf1izIb4CKRpI448E+M1Z1bGGZTS1UN2pWxPSn1i/Nx8hiXtE+P79ItRLqab&#10;ifH9mInRsXqzkl7bNS05u+JGpVTrbYtnYbzGTIyOjVtiJka3jLkYbdMvpjUqfaOP7HjMxnjupaYq&#10;AdNmY2ImJpeNiZkYXVuXi/FRR2ntjjYq7Q2NRIpzKNmIpPGjkLxPjFcZGLMq40chKf+iJa3DmRjP&#10;yPRlY7qZGEvE7EY2pi67kmZZtrlPTsbfB1LPkwAu5jzp7+9jp05A+6dJGGVe0iyM70/MwyhHs0Qm&#10;Znf6xXRzMZ+81e4rI/M6RuY3+/ubs4vPXL+943Mx9IuZw954HkaVfjHzZGLoFzPN2kRjE5Mxw9mY&#10;aGlkc8blYmImxkcx+RxKXsv2Jtqa1NTk9rv2RiOWZHjqRy55Z992BFPNHEo+umnc6CVdPS4bEzMx&#10;9IuRvRmyNDpvdibW8aamPxsz3tSYp7Gv9IvZfk4m30+GnMwuvmM9xOeEiznEn+o2vyd9buv+URLm&#10;6bsz5WByeZoFszG71S8mzcb4/oOTh9dyGRl+m7f5yj/c+9bvM/1iNh1x5FkYr7lMjM7Nu+SyMXGk&#10;0fRszNyZGPrF0C/GTUvZrOTO9tmWrlXpZmR0zqxJWuutS2tb6BdjHWLsa8zGxD4xvh2zMXW5GPrF&#10;yLsoE0O/mG3mYIbu+/nxvUv31v6/0z7zHO57QL6z8ybAp7fz/gnsz+N3DYz2znrClLIwnonxuuPZ&#10;mF3sFxNzMd3tR9fIyOzP78/uPlP9Lo/PxdAvZlN7EzMxvp0zOGmfGN8fZ3Vy1kb3EM1NabtsdeYz&#10;N/NkY+gXMy4bEzMx3jfGsjG5EU06k45mitmYcbkYGZqYjfEsjNecm2mPRUujo7kcTDyWtzeWjfG8&#10;S01tLY2ZHe2vr56F8brtTMzYjr7t6Cb6xaxnYugXM9Tdd3/7xQz1mnl6lJt3iZzM7r6P3e9nhovZ&#10;75/fMs9en9Xin9ebJMxv352lH0wuBxOPLZiJ2e1+MZ6JWa+5jIx+Wsu8NniU/SegVwv9YsyG0C/G&#10;e8WozmdYvD9MWukXQ7+Y1qvkt4ZsS86uWCbGcjLdbEx9JsaNjOZJ0va25lDybr0+EinfjdctS6xx&#10;NFJrVdZ7xlifGH3VOfV+0WI9YGoq/WJi5171h6FfjI0akosZshrqEaNrdq9XzPBzenr0/PiNV3M5&#10;GazM/r/z3aXvgE9su/TT2L3nok9p8Y/GI/X2g/HsS1/d8UzMPvSL6eZi2j4yTc/fJiOTzoC9e68n&#10;ntEuEtBv+PhcDP1i5rA3nodRpV/MPJkY+sWMy8R4p9+YjbFMjH8dysbETAz9Yjwf41mYtG47GxMN&#10;Df1i6BejDr+lVdkXm/1aVbNfj1tjNqadR8ktTVqHzM1unn9+rH4y8bOQbWNkdvEd7T4+J1zMPv7U&#10;lnjO6d86ysJssSdMzMKk2wtmY/ajX8x6NsbnX1JGJjUy+kku8YrhMfaVgF4h9IvZdMSR94nxmhtt&#10;RL+YH+/+1CyabdqNSa7qWN+q0Uc6F6vtTfn6w9k9vXjfbq2qY7mqY8Orci66TnXM2p1LSTZFt7fq&#10;tmSTaqbFrMqL7EzV6aijuD/etvgcSl6VeaFfjGdg0lrKxOicsjL5NZqX4WyMZWIsG1OXi+lmYrxn&#10;DP1i1I23NIeSd+tVFxht55fcHEr0ixnOq5xXxkY5mVxKRu+xeZ+9r++Ad+F58+rZhZ/Cbj0HfTKL&#10;fzbKwqQZmR3PxuxXv5iYi4nbj65pvqX4M+T3fLd+x3br2eiVMj4XQ7+YTe1NzMT4ds7geH+YtNIv&#10;pt/oyKzI+Ghxc2N7U7+6tYlV2+maszi6pmtxorGZYm7c8sjOaDvWKcYmZmJ0+3Yxe5OfS6nP1tAv&#10;pi8bs+1MjBubWkPT2hv6xdAvRrNfj8vGxEyMbtsuyrdoiXU3My/Do6zWn/fzY/WT6b7H1t5uvbPj&#10;2ewPAV47+/Oz2v4zTf9mOccsjGdjFszE7Gu/GM/EpPXhtQcnqZHhX4vt/xbt3yPoVUG/GLMh9Iuh&#10;X0ydTUntihuVtLo1KdVuJkZ7aSbGbMsUy+Jmpa05uxKtSt92zMaUbYtnYbzGTIyOjVvoF+OGJa21&#10;xsX6xFiXGPrFvHPDrcv4Wau9T4zXcjZmXCbGMzKaS6lu1cgiXZuOQJJTsVFHsWrkkdmWzUYhRbvi&#10;tmXdVrSGY5/7xQzlb54ePb76xqvpJyd7n82n6/17L3x+z5hXy/mx36VHTv8umTUL49mYHc/E7He/&#10;mJiL6W7nMjL83u/Sb995Pxf99o/PxdAvZg5743kYVfrF0C+mZGzSc63BmT8b0+ZitJWzN35c56Kl&#10;8f2yrbHb2DVxDiUfxeRzKHkt25toa+KcSX3b3W6/NofSs2YGJu/WW1vjXErDcyh535htZ2OioZG9&#10;abMv5W118dW1VodHMOVHL/koJtU4ksn3dWz8jNe6zV+c3q6t6gSjY7lqR/3rB6fXmIHRdt/aWhpd&#10;M97UyMyYpfHRS159xFKsZVMTxzTdOhvhJPOi7VjXrU2foUmNje9bFmZ8JsaNjnxMNxNjiZhuJqbG&#10;2pSMzm6fe378+VVyMuf9TnafH5/PZPv805vjuacWZgeyMJ6J8bpgNmbf+8Wk2Zh2XxmZ62uZyjle&#10;QdzHvhPQ3wH0i9l0xJH3ifGaG21EvxiNGKJfTGpVtN+alTYTQ78YdzB9tqVrVWzeJF3bzqNkpsXs&#10;io6PMy6tbdnuXEr0i/mocSQyLlq8umlxpzJch6xLtC3aljlpq5kUO5bfbm2LrErJtLh1KRsXz8J4&#10;lVmhX8zu9osZzsn8f/bOp1eS4lzzWLJGXmDci160cC8O3SCDNIBbGqRBojc0h0FeAcuRvPFVN2vD&#10;4i7ugsWVbN3ZAh+iL2vMfIG7abOaheEL3N39ADYbTz3nrcfxRmREZET+qcqqejqV582MzKpTJ+uc&#10;ourH733i0c9KeTKn/j5Rj3/NKyAWs+bV3fZ9pxTmuedmzJFE92WsbtyNOY+8mNiL8XMvwZG5JyLz&#10;+bb/Mg/96PBK0O/FKC9mLr3xTgy3cwQnzYnhvvJilBeDziMjOaFO6WSC5RK6mLwVM+bE4DhdGNZ2&#10;J4Z+jHdj6MKwksfkq6c0OKPkwnA8T288sWmjNYHS2PlDLyY3C/baTgy7mLwb0+bFDJ2YloTfshuT&#10;c2Jwtndi6MgYfbFj9W3vxpDUpDVPbMYoDV0ZozVGaMyNyVOZlNgESkNCk1bSGdQ6ofFODLdBabB4&#10;J4aOzBw3xs+h1O/GeCcmdmN6O5m27b2Ejqu2x4mE39STUbrvod/ZntL3E4s5pWdrqceaozD/9j+Q&#10;l7K59YBOzLnlxQQnJp136fru4ys5Mkv9NZ3+/eD1QHkxRkOUF6O8GOXFGF0hZWH1nUh12sKcGFYw&#10;EnYfKS8mnUOJ+zU3Zok5lJQXw5wYViMuKVUZ28e8SDjH5kdi9aQl3SZPiStdmLQOyUopP6bUjQSm&#10;gmNxVV7M4X2bp7cf/WyYJ3P67xn1Eyx9BcRilr6i276/EoX5Dr7KmNMy9/jGnZhzzYvxXozfvr56&#10;fCVHZtt/r4d5dHhV6PdilBezBL2hD4OqvBjlxeS6l0pjoaspODF0ZOa6Md6MUV5MqbPJuzFDL4b5&#10;MGld243xTozyYmDJ9Dkx6FxSXoxlwDATpla9G8OkGKuX7cYElyY/E/Zh3t3pu5zGFRCLOY3naf6j&#10;LFGYDbowqZ9zQDfmfPNiUjcm7OccGfy2zP+d0z2cxhXAs628mLkdR8yJYc11GykvRnkx42RFeTHD&#10;biTficRuI9R8x5HyYoYpvTaXEhJ5cWw8mRcJvljzXUi+Awnb6eo7kepdR+xMUl4MO5CUF3N4f2Us&#10;B2aZ48/u5BwZvdc+jffJ6z5K/Rase323cO/4pBX/e/IyOpIO4sKkLs3G3Zhzz4vxXky8LUdmC3+r&#10;x3kMeHXo92KUFzOX3ngnhts5gsN8mLQqL0Z5McqL8ZRGeTHKi8mnxfS6McqLafNivBOjvJj2LJn4&#10;E5k+hx/nne+Wvqt+B7b0bCz9WNK/d6TzbjQXJnVhuH9AJ+Zy8mKCE5NmysCRuff88Pdm6d9M3d+W&#10;rgCeb+XFGA1RXozyYpQXo7wY35X05YN151BSXgzdGHAUbPtaYivD8bFOJOs8YgdS/xxKzJFRXsyw&#10;A6lGIeCU4Pgybsm53A8cmdyMS1t6Z6jHcrgrIBZzuGt9yO80/DR9RBeGbszGnZhLy4uJvRg/99Lj&#10;K8y3FP8OHfK3V9/rsFcAz3S/F6O8mCXoDX0YVOXFKC+m1MGUG1deDHuZvBvjO5hK23Fnk82h9M1u&#10;BiZPYFq2lRfDLibrZUq/+k4mHGMnU38HEwiNn0OJxCadQ4n7MakZozTxHEqkNf3JvuW5lNI03765&#10;lDBfEjuYOHcS6zDpt5Toi/HcCp/Fkn5R23wYnx/j3RijNPyqvJiQGZOnVc/uPLsznG/psO//9N22&#10;cAXEYrbwLCz5GPCMxp+iT86FoRPDekA35hLzYlI3hvs7InM3JTL4zVryt1X3tYUrgGdVeTFzO46Y&#10;E8Oa6zZSXozyYnJUBWOBrCgvhowl1BJtialKnB+DY0ZU0tpOXQJtWdeNqc2hhGP5eZSYzMtam706&#10;5MQoL8ZoCzwZc11Yx2evDrQFNKV1DiWSl3geJezl5lBSXsy5uC/tPwfmW8L7sPjfFt4d6jEc5gro&#10;k9VhrvOhvkv8l7wBF4ZODOvG3ZjLzYvxXky8nXNk9LpxqL/oQ3wfvGr0ezHKi5lLb7wTw+0cwUlz&#10;YrivvBjlxSgvxlMa5cWQ2vi5lGqEJhz7dJfoC16Daqm9rEzxzdV8si8dmFz1Tgw8mbZkX57n3Rg6&#10;MGmNnRju9bkxyotp82O8E6O8mLz7MubGhOM5R0bvtQ/xHvj430PP8/Gfg2UeQY7CnMAcSXRfSvWA&#10;TozyYso5Mp+8Kkdmmb/TLd4LXjuUF2M0RHkxyotRXozyYnyHkvJiYuJS6jzKdSD10RZwE3YfsZKl&#10;jNcx2qK8mBdewtJGWfx5nrgYOcCI70CqUQjlxbT7MbhWcGSGlswW3znqMS13BcRilruWx7qnmMIg&#10;n/dIcyTRfSnVjTsxyouJfZhcngwcmXsDl/JYv/n6vstcAbyC9HsxyotZgt7Qh0FVXozyYkodTLnx&#10;0NX0/dvW5RQqfJne9fv9bVDj5du3bD9XMfan3ZpWjLWtf9mfB6sFt8GCMV9tr/TVuzGljBg/Hnc2&#10;KS/GZsA2JyZ2Y3IuDMdiQoO9dClRG+/GtHsx3okhqUmdGO7H5GaM0igvRnkxNZp0jGNIkhGRWeYd&#10;7inci1jMKTxLpceIZ8+TmCcvP3n5DFyY1JE5oBujvJiaG8Nj13ffu/0TEZnPS3+XpzaO1xDlxczt&#10;OGJODGuu20h5McqLyVEVIynIiWFuDEhKyI3ppSq580FTfrghJqEaQcERkJTa2k9bvt2TFVZwFJKW&#10;ElMpj5doS0xVlBdjVCV0HoV95cWAuHg3Rnkx3n0pbS/nxIBoaC6l3muQJzL65H5q77LHHq+e0bEr&#10;tN3jnsLc2DDwTkpOylbGN+7GKC9m3I2hL3N99eRKjsx2Xx/aHxleSfq9GOXFzKU33onhdo7gMB8m&#10;rcqLUV4MqMvSTgzuMywgNKQ1afX0xtMaoy6tXgzO827MdCcGLMf7L7ntPL0xN8Z3Jo1th1RfSwLG&#10;/nD9ape7i3FWzF+N7faFqb6ouRWpvkz3ZTUC05LoG6iN8mI+ei3QGuXFtHUyeVIDmhMWkBcsvh7D&#10;LzmP7wkio/mW2t/Tnt6ZYjGn95zFLgwozPUVsk7Ocj2gE6O8GHovffXxVc6R0SvL6byygMUoL8Zo&#10;iPJilBejvJi8I9NOW+jCsHonBmN9i3dicrQlR1cwFtZ+0uJJjPJi4m6kUueR8mJyM1e3z6HEOZWG&#10;s1S/uZuNOreiswjj6UzVSIWxriNfQVeUF9PrpWzpfBCZYd+S3mufznvt8iPVs1i+Nls8gucLn5z4&#10;7yYbZivOy9jj2LgTo7yYdieGbkyocmS2+HrR9pjwatLvxSgvZgl6Qx8GVXkxyospdTDlxpUXQ6bj&#10;aU3OhUnHYnqjvBjlxXgnhp1M5sbYrNfjs13jvDDjNWe7Zs1RGsxpXSY1fv7rN3ZnYgF5wbavQ0pT&#10;IjQpseE+fBYjN6htPozvaIL9EjsxtGO8E0NH5jw8lTD30eF/nmd3nt6WI9P23vZ0zhKLOZXnKqUw&#10;uw6Rc8yGyfk9B3RjlBfT58R88mp8PhyZe8+TFIZ6Kn9ll/k48TwpL2ZuxxFzYlhz3UbKi1FeTI6q&#10;WJeR8mLIVoa1RFtiqqK8mJAPE7qPSFpQMVs1q81czSTeUo2dGKbzejeGPoyv/em8H2fmUMon8ca5&#10;vPHeWEqv8mI8RWnZjklLL13xcyjhtsqLWe4aYL6l8B6bW5f5Hvb0f2qxmNN4Dvl3ZnVvw5xCPkzq&#10;ymzcjVFezBw3hreFI5MSmdP4O7vMR4lXlX4vRnkxc+mNd2K4nSM4aU4M95UXo7wY5cV4SpPrYKo7&#10;MaQ3/V1MyosBvcmTGox6WuP3PaXBOe3zKOFcP5cSSU1aYzrDvTFKg+PKiwGd6XFjPKmJ3ZheanN4&#10;v+SYbsty3xuOTMxkLvNd7Kn/1GIxW38GUwoDDnOm2TC5n+uATozyYmLHJXVeevcfX13fTYkMfpu3&#10;/hd3eY8Pz4ryYoyGKC9GeTHKi1FejPJivCcTE5ccZSk5MX20BdyEs1WzkqWM1zHa4p0Yoy79XUjW&#10;ifTrXW8Ru49Yc11IHPP9RmGb+TBpHXYd5bJimBPDyo4j6zbyOTGWEmOERXkxy3kpW3J8ho4M0iwu&#10;773s6f7Eera2+9zhucGnJP67sWFO0YWhG7NxJ0Z5MfRalq3XVymR2e7f3GU+MrzC9HsxyotZgt7Q&#10;h0FVXozyYkodTLlx5cWwl8m7MakHk9uPO5uUF8MupuFcSp7IpNsxocFeupSojXdj2r0Y78SQ1KRO&#10;DPdjcjNGaXDc6Iyv/aRGeTFMirEqN2Y5/6XFG1KOzOm+gxeL2epzRwKD+uTli8mGObIbo7yYZd2Y&#10;4NLIkdnqK40RX+XFzO04Yk4Ma67bSHkxyovJURXlxZCqlGqJtsRUhR1HpTmUMA7y0r6GTqSvdnNR&#10;+9mpOUs1am7tm70as1Fjyc1QHWaqtuM4J6zIhWmZvTrkxCgvxtJ54clYMi/reEJvoC1wXlqdmHJC&#10;b86Jwdi4GwP/JefE0I+BARMcmS3MoQSasCWX5FwfS86R2e67Tz0yuwJiMdv7TfAUBhzmu1N2YejE&#10;sG7cjVFezLJOTJhnye4Xjsy9KG9MJuXxX4HwitPvxSgvZi698U4Mt3MEh/kwaVVejPJilBfjKY3y&#10;YkhpWglNSPgdOjGW9FtP+C27MTknBmd7J6avgwm39W4MHZi0xk4M9/rcGHNiPtzZMkZrxmugNCQ0&#10;aWXHEskMa+haqm2BvGBBXXIuJT+HknUwKS+mxUHZ9jmY/drPtaT32cd/n11/BGIx9etz2KMphbm+&#10;uqhsmCM7McqLWcuJSe8XjsxLEZHBb/5h/9b03cIVwNVXXozREOXFKC9GeTHKi/HuDLyXNZ0YM2K+&#10;fFBzY4IHQ9pCF4Y1UBXrOPL75sTgK50YbNUpiz8eE5ccZcEY1+m0BdyE3UesZCnjdYy2KC/GkmPm&#10;zloNCoHF1xqZgH+C4+fqoWz35wKRwbs7/y+879PWlq6APgFt49nA8+D/XvYzJX0gJ+a7m2uALBdc&#10;iykVt2ld5cWs68V4T+b66vFuviX/W4/tbfw9XtajwHXv92KUF7MEvaEPg6q8GOXFlDqYcuPKi2FH&#10;k3djcvkw6Vjc2aS8GOXF+JwY62AyJ6a9e8nSfM2fCd1LdGO8E8NtWC5tbgw8mDWcGHYxeTdmLqnx&#10;iTGe1pDe1KiNjq2RL5MSmct6d3sqP60++2zhmcJnIf67vrrobJgjuzHKi0kdlrX3r+8+vso5Mnpl&#10;OtwrE157lBczt+OIOTGsuW4j5cUoLyZHVZQXQ6pSqiXaElMV5cUMnRj6Md6Jaek+ohcTOzHYw+Ld&#10;GPowvno3xlwX604qb3+ccWLYfTTuxPCMHjdGeTGYhXpsBUMJs1X30hXvxOC223VIzvuxPb2dEhm8&#10;6zvce0x9p7EroGdj7Aqtexx/D+Hf3oaBA8J8lXOre7/lxvfp3J7ixNClkRdzON/Fuy/t23Jk1n2l&#10;qd07XoH6vRjlxcylN96J4XaO4KQ5MdxXXozyYpQX4ymN8mLYwQQC09K9RFIDOoNtEBiSGlZSmVzN&#10;k5qU1vh9T2lAb8p0JndMeTHKi1nDHbmM+3x2x2fI4H1f7X2hjh3yCui5OOTVTr8X/hbs3/1b4DBf&#10;7+iE1ugavLe/Hgeq1qO0tgui+w/zK8XXIufI4C8k/cvR/pJXAFdYeTFGQ5QXo7wY5cUoL0Z5MZ68&#10;xMTFOzGkLCUnpo+2wG5hTgwrjZfx2uPE4NzeOZSY4ovOIutIQodRrQvJdyNZl5H/ms6hxH2bH2nO&#10;XErxHEqWEmOJvJbOO+bCpMeXc2PkxRzfv9E8S0u+e17qvvQpZ6kr2Xc/+PTDf5ix+qxyYUouT6cH&#10;490ZeC10XHorbtu6Ki9mC/4MHJl7z/Pvw2rf35fO7rkCuML9XozyYpagN/RhUJUXo7yYUgdTblx5&#10;Mexo8m5Mmg2T2487m5QXo7wY5cUYpemZQ4nEJiY12OPS29GkvJjD+TlyZHreI69/rljM+td4+B3C&#10;p8wnL2uupMiDyXlBB3Jivtt9H+XFxJ5KyV85xPjjK8y3FP5WuDX8e9LIvCuAK6u8mLkdR8yJYc11&#10;GykvRnkxOaqivBhSlVIt0ZaYqigvRnkx5s/Ae8mtfi4l5cWQptRqTFp66YryYo7vwZRdpGd37v+U&#10;76tZ572X1K2nXgGxmKlXbtrt+PuOeuPDlByScx3fuBsjL2YLXox/DDsic5USmWl/e7pV6Qrg1ajf&#10;i1FezFx6450YbucIDvNh0qq8GOXFKC/GUxrlxSgvptTLNNbBRHJjtAbzIYHm2LxI7E6qVXQrWecS&#10;u5bSyo4lzp3E6vuWytvoXMKivJjDuSOX4emkqb6l94kaX/MKiMWseXXT+8ZnHvtnHObrHZnQWr0G&#10;B3Ri8DiUF7MdLyZ2b+TIpK8my+3jNUl5MUZDlBejvBjlxSgvRnkxyospkRflxVgPkndkatTCuzFl&#10;R2PL/sglPDY5Msu9o55yT2IxU65a/232COamPHn56f+8iHyY1O3ZuBODTBl5Md5J2d52zpHRa1j/&#10;61F8C7ws9XsxyotZgt7Qh0FVXozyYkodTLlx5cWwo8m7Mbl8mHQs7mxSXozyYpQXo7wY+TZPb//x&#10;1qOf+U+r8TtF7a13BfQ5Zr1rG+45/G4/eVkeTNWDyXlCB3RjlBezVS/GPy44Mj+J/ouBv7Dw96at&#10;viuAq6e8mLkdR8yJYc11GykvRnkxOaqivBhSlVIt0ZaYqigvRnkxyot54aU3dp1MWEL9+c1+LRem&#10;dEx5MZfm8miepb73z8ucrU8wy1zH0r3gUw7/YdbqmwV+SOqMXMr+xt0YeTHbc2E+eTX/mK6v3rtz&#10;T0Tm89JrT/s4XqH6vRjlxcylN96J4XaO4KQ5MdxXXozyYpQX4ymN8mKUF6O8GGTKgMKwYru8/nxP&#10;bHwFuWlbPanBbcLiO5gwWuti0rHtXZ+nt99z767//rlYQfs76iln6vpOuWqttyGFQU6vfJhuHwaO&#10;zAGdGOXFePfkVLav7z6+yjkyemVrfZXCf2WVF8OcGNZfvks60lPpxLDmyEofQamd/eK7djRXMfbj&#10;w1++O1ZxTnl9cX/MV2xPW70Tg/vIk5QfH9p4rf5tf46v2J62/HV/O+TEYFFejPJilBejvBjlxZDI&#10;eOJi1IB0hbVGU5QXc6p5M8/uyJFpfx8970x9Ypl3/Uq3DhQGHGZnwVyyC0PnZ+NOjPJi8v5JyUvZ&#10;1viTKzkypVejsXG8WvV7McqLMUozj9540qO8GOXFlDqYcuPKi2FHk3dj0myY3H7c2aS8GOXFKC9G&#10;eTHbc1NqhOtwxzTP0tg76CWOi8UscRXT+wgkRj7MAj7QAd0Y5cWcig+Tf5w5RwZ/jelfqPb9FcAV&#10;Ul7M3I4jujCsOScGx5ZdSk4MxsecGB7PezHehYE7M82F4e0CZfnxYdmJoStzik6M+TQ/vA1qgu0c&#10;PamNBbKC237/tu1bRSfS3PX7m/v49i1fzX/BCMZr65/2x33Fdnn99i07xgpugvOnLSXaElMV5cUo&#10;L0Z5MT4nhrkxyos5VTdlG49bfox/x7zGtj6lLHtV8amG//7hw8iJCfk4G3djlBdzym4MHzscmXvP&#10;8+/Q6rJ/5+d1b7hC/V6M8mLm0hvvxHA7R3CYD5PWPqqToza4B1KbsVrveFqO3ARqY/QH++UV1IYE&#10;x1f0GmEfC86Zv7CTyVdsp2tbh5MnNlPIDamO8mI8pQHnyXkwfixPb8yN8Z1JY9tfPsBtvnnLV2zH&#10;61cPbJ/1y90+ttuXL/bnoubWz163cV+NyCA75ovm9dObc9GZ9MWDT1/31Xcrpduf7s7H2HD5+DUb&#10;S+tHu3GM+YrttvX3+/NQsWJJaz4x5sObc81/wXZp/fUrOPbha6Fie3x9c38OKma9HlaMcX1zv43a&#10;tiD/BQvqG0m1bBg7FnJilBdzOHfkEpyaZ3f+cMveTdvX83oXfOyfRixmyWcg/J7Kh1nAh1FezKuf&#10;vJr3PzQ+fl3gyKREBn+hS/7Fn8d94aq88NJvf/PO+w93i1WQFuyHiu2l1nf292UVXT6477ga6cAR&#10;G69XnNO7IhMGt8lV5cXQhUnrdD9GeTEkKGmNnRjsBTfGfBiMTHdjzIXBV9yHuTHtTgx9GXgt2C67&#10;MDxGF4bVOzEY61vGaEuOrmAsrP2kBZSFK+gJto2ipBVkJV37iQtuQeriqQrGsJ9fQVpaiMtnO16C&#10;c62CnmAxitJSY+KS0hXs+9VTFlKXNtICigIq42uerORGx2iL0ZWP9pQF1YhLC2nx54CoYD8mLqQs&#10;uZqnLb/Y05W0DsmKpyx+u5TQG8+htCU35tLmJDq/n/fZnfs/xTtG/juP98DH/yn0yWSZ54C/l6iR&#10;D+M9EOamXGr116Jz+8/786dU3KZ1lRdDt+Rc6pOr66uUyCzzN38+94JXrX4vRnkxMcWZRm/ow6Aq&#10;LwYui3UwhdrvxNCV8U7MPDfGuzC419SFSffrbsxyTox1Qq3hxhi34dccvcGxHKVpozWkNqh/2dMd&#10;T2wwhoW1Tm88rfEOTGk7pjdGar7ZGTWkL621z4k5lBvjCU0LqaE7AypjxCa4MTVSExOaoRljhAbj&#10;nt6QzrC2URoQGu/EkNikTgz3Y1YzRmnoyMS0pp/UlN2YEqHB+PgCDwbL0k4Mu5mGcyi98UrbPEqc&#10;O4kVWb5hgZeCxVe5Kqfv0KRzLJ3Pe+Hj/SRiMUtce3yWsX/yYb7ekY+FV+XFyI+Z7Qdd302JDP5i&#10;l/jrP/37wJVQXkxwZKZRFebEsOa6jZQX492YfHcRqEltXY6wkKqggp6wgqzkaArGxldPWlL/pbYf&#10;uzGWE8PcmDlODG/rnZh+N8Y7MW20hU4MqyctdbKSO1qiLTFVUV5MuSvJOzHsQqqRFh7LE5eUrmDf&#10;r96NaaMtH2ecmDxZiTlLvDdGXTxtwXavGxNoCygK3ZgcaeEYGEqZuOScGIyNuzElJ4azV8dujPJi&#10;tpG7cj6ejBJ9l33nr08j864nPsXwX9GHgdNxqS5M+nPv/ZabeaU6t+G24HZTKm7TssqLORcfJv9z&#10;5BwZvQbiFazfi0H3Upsbs1Rnk7+fuMsJe9ZB5auNtn5t7YRarqPJOzHczhGcNCeG+8qLMWrjc2K8&#10;E6O8mPauJiM15sGA3oRlzInJuTHjXUzei0ndGLowrDk2E8Y8pcFoyYXheJ7e9HcxeSfGOpjSrJi0&#10;mwn7/d1L7FzKZcWwgymtyouJCQ32xihN7MaYE2O5MeNZMdaxZOcFQkNSw0o6QzLDOu7F0IlhVV7M&#10;6bsl5+AHPbvz3s/4+Vfvo+eyhHm3v+xbh99C+TBf72jHCusBnRg8fmMx41kkyms55WsER+Yl998Q&#10;+zu+3Ncy/PzKizEawvyY9dyYPoJSO3ssjbeetoscmLEVnULKi/GOTN2L8U5MTyJv7MRgT3kx7bQl&#10;R1cwFtZ+0uK7lJQXE7sx3olhB1LJicF4mxfDrqO0DqlKaWSMtngnBuf2OjF2vpEVoy+gKTnS4qlL&#10;mbikTgz3x50YejMlNyZ2YpQXIydmTR/nSTRPxuW+j573k4tlzbl+9hmu6sPsXY4bDyR1RC5t31+L&#10;zm04LWs7Mfge8mLyPsknr57fOByZeyIyn//9c7yO9XsxbU4ME4C907LUtndgcJ+5/TYrZo4TM4/e&#10;0IdBVV6M8mJqXUzpsUBwvr+ZQdvnxrAzqad6NyZ4Mdgac2P6O5i8FwP/BftYWOnEsAYyk9vybgz9&#10;l1qN6Y3yYpjsq7wY82eM2igvpi0zBokwyos5B89l+s+gjqU5JAG3FYuZcwWfe+7R7RVckDX8klO+&#10;zwO6MY9u43PpKTsfeux9ztL13cdXOUfmkl4Z8TuvvBjlxcSezNJODNN4f9ylweS6ithdVMuKwTEs&#10;abXRKV+ZygvfBYt3YNLcmLoTwywZ78ak9KS2H8hKcGKUF0PyUqItMVVRXozyYsyaYcdRWr0bo7wY&#10;EJSxNSYt+LTek8YLHwO38XVNR0P3fTwH6OntR8n/25zz6frSbntJnziWf26fe+7+LfM1RvNPLs2B&#10;Kf28nT6Mv66HcGPkxZyf/9Li9FxfPb66XEcGLKbfi1FezFx6450YbisvZhk3BlxFeTHKixnmx+Tp&#10;TX8Xk/JikO4bdy/Zvn3NdTLhiE/17etgwm39XEpM9k1rvodprIOJ1MY7McqL6SE1sRvTS22mOxnK&#10;jtnOtZMfM5UziMVMvXK4HViMvJhVcmLo8RzQiVFejJyanCMDUjHnVWL7t8VPqLwYoyHzOo44hxJr&#10;jqzUEmD6jikvBsSFjox5LVO+LufGeCdGeTF/eis3hxLG+hbvxOCWafdRjq5gLKz9pEV5MZxHaUhc&#10;cpQFY1yn0xZQFOXFKC/meG6HvJr5115+zJT3/Of+KWPKNWm/TYcXAx+k5IpcyvjGnRjlxVymEzP0&#10;ZuDIpDNgt78qnN6ZYDH9XozyYpagN/RhUJUXs4wTAzqTOjHziA1pja/YLq31TqepxCbtcApdTcqL&#10;MbqTUprSfkxvlBejvBifE4NUX+wrL2a8g4kuDKt1MPGr3JjLdXY0x1LfJwGxmL7rFZ+tvJhVnZgj&#10;uDHKi5Ebw7wZODIpkQG1iF8DzmEPP5XyYuZ2HNGFYc05MTi27JJzYzDGdfpcSsqLAWnxVEV5MZa4&#10;iyTf8Vmr6cSwgpYwmbfPi6ELw+oJS0xVlBejvBjlxbzwEuZXiudSAlXB0kZX/HngKoG09NIVnxOD&#10;28o7uaRr8OzO/Z/i3SX/ncO75bV+hnP8ZLHWtRreb4cXcynuy9jPuXE3RnkxcmNiT+bxFeZb4n9L&#10;rA5fCU57BD9VvxejvJi59MY7MdzOERz4MljS2kd1ctQG90BqM1brVGc5crOMG6O8mPasGMy15OdQ&#10;4r6Njs2hhOOkM6zjpCalOX4uJc6dxFonNyAzpDSsntak23l609/FpLyYYfeS8mIwwzVnuU6rn+n6&#10;zd1s2OXZrnE0XdC5hAX1jaQOu5pKs11jPF5/vic3vrYTG09qArHBaC+1wflaz+8aPL39nkv0Pe13&#10;yms+erGYOVdXeTGrezHKi3mVnobq8ZydHZG5mxIZEIw5rx7buS1+EuXFGA1RXswv3w3zKS1HWDh3&#10;Ulqtm4hdRagtq8+Jmdd9hHti5xG8FyzehelzY6Z2H4VuI8yhhL0wl5LNSo2RPrriz49JS46ukKjU&#10;KghLG22hC8MKRkInBmN9yxhtydEVjIW1n7QoL0Z5Mb/eUZXcCoqCcaMprJ60pNspV7H9X+zpSlqH&#10;ZMUIzHC8RFxiJ8aMmDde2YIbIy/mkrwY/qxK9B1/t38unybGf9I1zujwYpQX84GfE6l3G1kuuM2U&#10;itu0rvJi5MXEXkx8PXKOzOm/hoLF9HsxyotZgt7Qh0FVXswyTgzJznLEhrTGV2yX1jrNmUpslBdT&#10;Yjie1qQeTG4/pjfKi1FejPJirIPJiA0cmWluDJNirMqNOT/PZbq79MdbeKdp/9b4PH7a93n6nyOO&#10;ef2VF7O6F4PMmAO6McqLOZ57cjrez7k5Mvivo/Ji5nYcMSeGFf0/ICy+Ki8G3gvdmKETg8TdMS9m&#10;OcKCeyJdme/EmE9jXkvPHEokLLEbAwcmdWOmezHsOvrhxmvB/fS6Md6Jme/GlJhKebxEW2KqorwY&#10;5cUoL0Z5MfQxVLfmIT2J+v2P+el9a99bLGbOM9LhxYzlqFzK8b3f0uvFTHVieDt5MbHfUXM/dKzt&#10;WsGRuec6YU+X9+OR93sxyouZS2+8E8NtT25IctKcGO4b52n9qrwYsJfpC6mNrzkvpu7E5IjNFHIT&#10;CM7ycyiR3CgvxncqpdvKi1FejO9gQk6MdS6xaymtvnMJXUrKi5nuWMg3Od1rJz8mRx3EYnJXpXVM&#10;eTGrezEHdGLws1iPktyQ03FUjv1cXd99fPWTEycyYDHKizEaorwY5cW00RRSFV+ndh/FTgz2UicG&#10;I9O9GOXFWHYMupH61y8ffLVbvnkLFQQmrhhL1y/3Y6jtyxf7cz97/csH2PYV28P1i/0Yam397HV2&#10;IaF+utvDgtq2IpOX5OXT1z9+zTJ6fcU214/2275ie3yF04LzfLW9lq8f3tzOuo2wna42UzVnrEbt&#10;n7WaOTGsIanXk5Z0W3kxIAdbczT0eI71nCg/ZsgYxGKG16R9pMOLgQ9yKe5L6efcuBMDd0Z5MW1O&#10;iNyZ+DpdXz25Ol1HZpoXo7yYJegNfRhU5cUoL4a+S0sNBGd5N8acGH7NdTThGMbZsZTW9rmU/BxK&#10;TPjlHEqs5e4lHCl1MOWyYjAWdzYpL4ak5tMbogPqYsSmTmpiQuPnUOK2pzUYy9GacUJDivP7Pc1h&#10;BZ/Bdq7G7GaM0pDaxLSmn9SU3ZiUztCJYc3TGo5i3iQsS8+hxG6m4RxKyos5Xe/kNJyhZ3c0v5Jn&#10;DWIx/mr0bisvZnUvRnkxmkfp1WO7L+3fP+fIgHT0vrIc9nw8QuXFzO04Yk4Ma67bSHkxyospUZZA&#10;VoIT89eHlhszx4nhbc2NMaqivBh4Li1r6ERa142pOTF0ZIZeDFyZPjcGdIVuTJ200JnJExdPWUhY&#10;fAVhwX47afl4x1RSJ4akJSYrtb0x6uJpC7Z73ZhAW0BR2IWUIy0cA0MpE5fcHEoYG86ZlI6V5lDi&#10;jNXxXEpbmENJbsyxPJStft9nd+7/FO8+8e+w73m39910BeY8Jx1eTMkVubTxjbsx8mJi30P+y5Tr&#10;cWqODP5LqLwYdCdhqVV2MKXVUnq94zJ1O0dwmA+T1takGDtPeTHTs2JwS58Tw33lxeTdmHYnBh4M&#10;Vu/G0IVhbXdi6MiUfJihE0NHxtyYFjrDcwKlMapj3UvoYPJr2tXU371ESoOaW30nU6A2rYQmdDYN&#10;nZh5boynNXRiUD2l6aM1uC2dGFSSmrTmWc0YpYndGHNiPtz1ORmtGa+B0pDQpJV0hmSGlfZLvYLO&#10;YFnajfFOTDyX0gsvjc+lhPmScJ6vmkNJTk27m/OHW3j/af/mfBo/9duKxcx5BpUXs7oXo7wYeTEn&#10;5MX4nB04Mvei1Pit/vcGj0t5MUZPSFmm0RU6Maw5stJHUGpnj9GVHx/+8l2cU6s4Vl5f3B/zFdvT&#10;Vu/ElOdSGptHCcexpNVGp3wlZZk/l5LyYoysfLvrAwJhYQUjYfcRxvoWEBQsvnraEnccGV2xfBhu&#10;95MWEhdU5cXEbkyOsmCM63TaAoqSujF5spIbHaMt3onBub1ODKkMPBdsm+/C6klLup2nLKkTw/1x&#10;J4aOTMmNiZ0Y7KEbaQtujDJatuqoHPNxPXKJi3M+kZ/ybcVi5jx7HV6M8mI+mDJ3Em+DLBfOidRb&#10;W+dQUl7MFAdEt6m7Q0+uHt1Oicyc15w1bgsW0+/FKC9mCXrj/RnlxSgvptTBlBsPXU3Kiwm0xlOa&#10;0nZMb4zUfLNjPZ7AtGx7Nyb2YdKEX7+/thvjnRh2MQX/xbqacvuWE2OpvvOcGLAbLCVq42mN0Rfz&#10;Zerb3okhsUmdGO7HrGaM0sRODNN9lRcz7sXknRgzY8yNwDY8EVY5I+3OyOVcK5/mu8Z73O3fp1jM&#10;nOdIeTGrezHKi5EXc6JeTOzIXN9NiQwIyJxXn+Vui0eivBjlxcR+jHdh4M5Mc2F4u0BZftwZLS++&#10;a15LqdbcmK06MZxPybsxOYJSGgtkRXkxQ2+mx4nBucGL8U4MxvuIS6AtyoshYUkpC30YX/tpi/Ji&#10;2IGkvJhjOhr63sdyl57evmQ/ZiufBpb7XHHIe+rwYi4tF6b08yov5r/XPQp5Jud8fa6vUiLz98+P&#10;/xoMFtPvxbzz/m9/0+bGPNylsCy9ItkF91mrdrT1ay0nBveB4+xgSuu0jibvxHA719WU5sRwv9a/&#10;NDw21tGE47W11un04u6WRnJ8nUZvArWx22O/vILa5IgOiA3GPbmxvalf2cnkq/JilBcTaI3PieG2&#10;8mJSN8ZTGhyruzDpce/G0IFJa+zEcK/PjVFeTL8TQ0cmODB0YVgvx/OQ+zLtuX52B+9G7d8hP8sf&#10;/3sd/3PA8a/B9EegvJjVvRjlxciLOQMvxjsyn7y6NUcG/+VTXswSHUfMiWHNkZUhJZk6MkZX6vSk&#10;lhPDY56sLOHGBCem7MbUnBge84QFY/MW0hXlxQSywtmqfUXmC2eutvwXJu+mlTkxrPBclBeD3qTa&#10;wpTefBovuo3S1Xcj5bqOOGZzJ+Er51CyTiTOlTRWYcLgHFtSuuJ9GNKVtLYRF3ATdh+xkqWM1zHa&#10;orwYS45poyw+uRcsJZAWfMomXWGtffKGZ4Hjx/It9H1P69o/iVIWp38+P61bisXMeb46vBjlxSgv&#10;5lU5L+fsvPT+bHBk7rnMsuP9vwB8534vps2J+e1vlndi6NjUnBg6M21WzBwnho7MfDdGeTFwWYzS&#10;hNrvxNCVWY7YkNb4mnNiOAaqg+1cRQcSxuNa6lyqjYeuJuXFKC+Gcyh9sZttyaiNr6QytXoZeTFg&#10;OsyHSWtMa5QX00ZtYlJjnMa+9lKbGtHRsctxbZ7efs+9M57zGf10bisWM+e5Ul7M6l6M8mLkxZyd&#10;F/PEPadwZF5y/905BpHB91ReTOhAmkZV6MKw5pwYHFt2ybkxvtNouhuztBNDuhLcmHx3Ed2XUl2O&#10;sOCeSFfmOzHKi4ldGToxrN6NGebBjI0oLyZ1YrjfSly8E9OSzEtXJnZicm5M6sVMc2KUF6O8mNPy&#10;N+TbrPl8+TRfvEOd80n9FG57/j/hms9ChxdTyk+5tHHlxSgvRn7Q4Hfg+urx1fEcGfyXrt+LUV7M&#10;XHrDjBhfcwSH+TBp7aM6OWqDe/DkprZdpzrLkZtl3BhwFuXFfP/2D2+3rd/vz/MV29aVVKrTOpjS&#10;jibs/2W3sosJ21hY65zGUxqcif3aGs+hZCm/NodSX7Kvz4lBIvBwHiU/dxJzY9aeQ6mX0ARP5tPX&#10;sW1ujHUktRCbPKnBKIhMriovBjNeY2G1vbGvmOkaC+obSR3Ogl2a7Rrj8frzm310IGHcapsPw66l&#10;tMqJkcOzjMPz7M7l+DFiMXNYjfJiVvdilBfjHArvU2g7zmA5j+vx+CrnyKz9Kg0Wo7wY5cVY+i6z&#10;YpgPk1bzWzg/Uk/F3EnMiWEdujElH8aPb9WNmdp9FLqNrHPJ9kFRsPjaRlZSAuMJyw83mS8pXfFU&#10;pbQNWqK8mJSwgLKkaz9xwS2UF6O8GNKWIV0xChOPl4gLmIqRFV9BWIy2gJ70rHEXUm/nkfJi1vRH&#10;zv2+/3gL70/t35xP61u/7drv8rf+8897fB1ejPJilBcjH2Tgg/RmrFzG+Yd2ZPDfuX4vRnkxS9Ab&#10;78QoL2YZJwbUJnViMDZ9YSeTr9gurbmcGJw7zIlhbkwtF6Z0LBAc5cWYO1PzYfyx2I2xWa/NjZk6&#10;43XOi6ELk9Z+UkNKg5pb47Rf37UETya4L/Vt5cUoL+aNV4zSsLYQm5jUmBUjN0ZuzDJuDK7jH24Z&#10;izlnXnHOP9s8ztJya+XFrO7FKC9GXsxZ58WUfR44MukM2PgvUssrU985uFflxcztOGJODGuu20h5&#10;Md6NGToxnJ3aOzDp9ladmBxpKVGU3HggK3BjzIVhTT2XKfvmxsBrwX1bjTuQSj4MXZi0xvkwaecR&#10;c2JYQUvYhVTvOsodBUnB4okKtmOqEu/jGLqHhrWduIROpK929kvqxHA/9WKw30dcSFtiqmIdRzg2&#10;nEOJY5681KiL8mKQ1OtpC7Z//UpfQu+bN+d/+Jp1GLGi26i0wnQpdyP9Yt95xArvBdux/5LbLzkx&#10;GN+mE4NP1cpY0TWY8jvw9PYjl6rY9/72NM5e4539afzkSzzKDi/m0nJhSj+v8mLkhsgP6vgdgCOT&#10;EpklXrv8fYDF9HsxyouZS2+8E8PtHMFJc2K4r7wYkJ080QGxSd2Y6V4MbumdGO7nvJi6E5MjNvPc&#10;mOWdGJCesOSoDY6m5Ka9gymlNthXXozRm+FXUpqcD0NKk1bzX3qcGGTDgOQoL8ZojRGaD3czLhmt&#10;Ga+B0pDQpNXTmjqhwdF0AZ3Bgqq8mOWcC/krp3ItfZqvf/96HttiMXOeR+XFrO7FKC9GXsyFejE+&#10;D+fxFeZbAjOJ/8159Qq3xX0qL2aJjiM6Maw5stJHUGpnj6Xx1tN2fS5MaXu5RF7mw6R1SFJSDya3&#10;DxaCcV9tb8pXUpb5cynBdyFZYc05MOlY7MRgL7gx5sBgZFpWDMlKqDm6kpKV3H47baELwwqjhU4M&#10;xvoW78S0ujHmwpgnE7sx7U6M3c7clzWdGPIXUpecG5P3YvqcGJAWUBok8xp14VxJYzVO6M2l8vq5&#10;lKan8yovhrRl3IsBlSm5McqLmeJe6Dbbd3ae3uY74PD+9Ty2xGLmPI8dXozyYpQXIx+kwwf5o84d&#10;/L7siMxVSmTmvH7xtvivW78Xo7yYJegNfRhU5cWAzBitCdVoDRyXdC05MRz3pIbkZgqraXdi6MnU&#10;3ZipxKZMcJZ3Y4IXQwemVEFtPKXhvtGXnAOTjnknhsSGcyix1umNpzVpF1NuP+5ssi4m5cUoL8Z3&#10;MJkTwy6mcS8G/kzZjfFODLfBXcrdS2bB2Fd4MFiWdmLYzTScQ0l5MfJlturLcG4lvn89jyoWM+d5&#10;VF7M6l6M8mLkxciLSX4HlnZkwGKUFzO344guDGvOicGxZZecG+Nnpp7uxiztxJCuhLmUhk6M8mJi&#10;J0Z5MWQwJdoSUxXlxZTTeb0T0zJbNV2Z2ImxearjGau9E8Nt78Zge3z9eJfmgvO8G/P7/b6NtnxF&#10;JgwW1NzqaYvyYvqTeUEosPhaoxZwTXDcV/kn2/dPtv0cnePcSmIx81jM/VvftfkepfyUSxtXXox8&#10;j4HvIQdmyvxQcGTuuTwzvJZPez2f5sUoL2YuvfFODLdzBIf5MGntozo5aoN78OSmtl2nOsuRm2Xc&#10;GPgvyotp72qC9RK6mLwVA8+l5sSwm8m7Me1ODB0Z78bQhWElj8lXT2lwRs6D8WN5euMTftu6mEKq&#10;r52P/eF66DmUehN9Q9qv8mKM3igvZqoTA7ITFk9rSG9q1EbHtuqhbPFxnV92zLT37nP4xTndVnkx&#10;q3sxyotJnIjyvDs+X0Tbl3Kd4Mj8JCIyICt9r7K4hfJijIbcfZdUZEqlE8OaIyt9BKV29hhdqdOT&#10;UkaMH1+OsKQ5MdwfujHoJhpbl+s+wj0pL2aYxEvC4ms7bWFODCsYCbuPlBfDfJi0Ki8GRkvqxrTY&#10;MMGFaXVibE4lS+htTefleegsso4kdBgxoZedR7nq+43CNudOSmtbVozyYrbtbsh9Wfv5efKPBMW+&#10;97vbPLv3Xfs2f4pjPSrlxXzXk4OzcSfmz7vHd/8WPpfK05jiaeg2x/u9ub56sptvCb+7/l/r6yJu&#10;o7yYd943z6VUSWlK9ZezKA7Ij/JilnFilBfT7sP4RGDvxngzJp75OnVkQGs8peF+uxvjnRgSGzox&#10;rHknhqPejfEOTGk7dmOUF2OdTcqL8R1Myotp6WCiC8MavBi6MGmV/7JFz+Q0H9MfbvH9but73e2e&#10;JxYz57lRXszqXozyYuTFKC+m8Xfg+u7jq5wjM/Yqj/+eKS9mbscRXRjWnBODY8suOTfGdxpNd2OW&#10;dmKUF4O5kcqrzZ2kvBjylbiWaEtMVZQXo7yY4MgoLwbzLNmcSj+/qa10xZ8HlhJIS2/nEdwI3MbX&#10;tX0J3f/lODlPbz/6x/+DnPNZ/vi3HXuXfvxHuOVH0OHFXFouTOnn3bgbIy/meG6HvJqlrn2vIwMW&#10;0+/FKC9mLr3JdUHlCE6aE8P9PqqToza4B09uatt1qrMcuVnGjVFeTJ8b450Y5saYGwPPJXVhuD+t&#10;g4kZMb56N4YuDGtMZdI9T2lwrOTCcDxPb5QXo7wY5cWA22BOJaMvnsiUtj2pCcQmdWG4LyfmNP2T&#10;bT9vIcl3y7Rg7LGJxYxdodpx5cWs7sUoL6bRibiUfBT9nK1ZQDlHBtRl+IqGUeXFGBlhB9K0jiM6&#10;Maw5stJHUGpnj9GVOj3xuTCl7eUIC/Nh0qq8GLgysRPDfdAULL72ERZ2IIGdkLD88HaOrniqUtr2&#10;nUj1DiTmxLCCkbD7SHkxaU4M95UXA6dFeTHKi7kcr0MOzxLP9bM7eA9r/4bvb09jJPfO/DQe+RYe&#10;ZYcX05OrUnJKTn18406M8mKW8jJ0P9txfODI3PtHxln+v1YY7fdiHr7/29+YG/Nwl7Ty2988fD+u&#10;7+z3reLY0iuSXXCftWpHx76CwGCpVVKaUp1Gb7wbo7yYZZwY5cXMJzbmwvBrjt54N8ZTGpxbJzXp&#10;ce/EkNjQiWFNbZh437sx9F9qNXZjlBejvBjvxHz0mp9LiYm9LRVJvpbqy0Rf1lKiL8bHlzf254DS&#10;YNvXIblBZxKTfbE9tpoLEzsxU90YGDBh6e1o2rZ/Iadly8/PqfcqicXMYTrKi1ndi1FejLwY5cXM&#10;/h14fIX5lozE+K/26ocR5cXM7TiiC8Oac2JwbNkl58b4TqPpbszSTozyYspZMUM3xlyYvz60Sr9l&#10;TjU3xqhKvxvTT1voxLB6NyYmKS17JdoSUxXlxSgvRnkxRl8sJwZfsa+8mCX8C93Hlj2e055XSSxm&#10;Hou5f+u7D27mEhpzPk7daVnq8Y9dp8pxeCu41lMqbtOyKi9GTst2nJaln4snV9dXKZH5++fGZvq9&#10;GHNhWtyYpX2YMReGx8dsmPh4zYmhM7OeE0M/JkdwmA+T1j6qk6M2uAdPbmrbdaqzHLlZxo1RXkyf&#10;G2OkxjwYdjPZ3pgTg+N0YVj7vBi4MN6NoQvDWmc1ntLgzJoPg2N5eqO8GOXFeDfGZru2uZTMdRnz&#10;YspOTM6NgQvT5sTQmoHrgsU7MXRk5rgxyIehE8OqvBg5MFt2YEqP7dmd9/ZJvnM+1x/ntmIxc667&#10;8mJW92KUFzPbiWjNF9F5l5JFk3NklBejvBjQlnhdjrCkOTHcV17M0IlRXkxMX8ZoS46uYCys/aTl&#10;qwe4ja1fPvhqt3zzFuqXg4qxdEUCDMb6FuXFKC+GtGVIV4zCxOOlbiRzYfDVOzJbcGO27FXosZ2D&#10;9xOSfE+LbpzWo53DTda4rfJibpygVmem4ryMuUVTXBg6NC0+DM+RF7O0i6H726pnEzsy/V6M8mKW&#10;oDf0YVCVF7OME6O8mD4nhp1P3o0xJ4Zfx9yY/g4mnxnjnRjlxeT4DSkNam797HUbt/rFA1TrVmLF&#10;2Nj62etDNwZjpfXT/THU/PLxLokXi6/YRkIvq6X12lh9+/c3t/voNVaQG2znqo3yK2a3xuLr2IzX&#10;5sQgO6bNi2FODKt5Lzknhtkx4C5tbozyYuSplFwQjae/G6eZ5CsWM4fRKC9mdS9GeTHyYpQXs+Lv&#10;AB0Z5cUoL2ZdJ0Z5McqLIWmJvZeWPe/G+C6knBPDTiTzYrwTA1cm+C4t2/BgcN7abgxpS0xVQFIC&#10;ZTHCYmNh25OXGm35bMdUvngAssJapiyevoClYD9eUrqCfb/205aPd6wknUOJpIVMZbz20BYk9Bpp&#10;YR2nLqETCRSlRlraiMsv9p1HrPBesB37L7n9khPDpN7tOTGgBnJPdA3W/x14duf+T5mLOOcT/iFv&#10;KxYz52p3eDGt7si5n7dxN0ZejDyWrXosaz2u6yv8V6vfi1FezFx6450YbisvZhk3RnkxfW6Md2KU&#10;F9NHaUhrQGzSNe1q6u9eIqXJ+TAY87SG+/1ODCgNSA6oixGbUD2ZSbfzpAajntb4fU9pcE7dhUmP&#10;04lBJalJa57YjFEaejJ+DiXlxWCOpdqKOZNw3FfbA3nB4qscjtTh0P5avxN/uIX3tfg35zP+4W57&#10;Ko/zcFek5zspL2Z1L0Z5MSs6EZeSj6Kfs5YF9PgK/71SXozREKbzTpuhmnMosebISl/ibu3ssTTe&#10;etpumg2T21dezF8f/u3hD2//7SErtssrsl9w3Fdsj61IiME5cfVzKOFIH13x58ekJddxhLGx1Xci&#10;1dN5OXcSK8wXOjEY61u8E4Nbei+GDkxaQ1YMXRjWPi/mEE4Mu5JIXfJ0JfVhsN/nxIC00Ikx6pKS&#10;ldJ+TFxylKXkxPTRFlCU1I3Jk5Xc6BhtMcrCGavpwrCOOzHsVkJnkXUi9bgxlrzrv9KFSeu4E0NP&#10;puTGxE4Mc2OUFyMnZX0nZTvX+OltznPd86n+WOeKxcy58h1eDHyQc3dexn6+jTsxyIyRFyMvZi3/&#10;ZKv3O9WLUV7MEvSGPgyq8mKWcWKUFzON2nhiw6QYqzl6gyOkN57SYKxOatLjyoshjSlVUhrU3BrT&#10;G09oSGxq3Us8BhKDbavjHUwxocFeupSojXdj2r0Y78SQ2KRODPdjVuMpDY7QgUlrTGtAZ/pITehg&#10;YvcSKzuWfFVezFpOhO5Xvo39DpzOvEpiMfNYzKPbX+8+wWtd9Roc0I15dBuOgDyKmkehY+f1+2Es&#10;RnkxczuO6MKw5pwYHFt2ybkxfmbq6W7M0k6M8mLqfkzOifnrQ+/GTCMs9GOMtBhV+eGGopCmsJKs&#10;5Go/baETw+rdmD4vhi4Mq/dilBfjyQupSq56J4ZdSCUPxo/niYunLN6J4XY/bVFeDNiM8mK241Vc&#10;kkNyvj/rqfQqicXMYzH3b+1slxbfY8wZuZTjLdeqcA68Fc6N1Ftx25ZVXoy8mK36K2s9rqlejPJi&#10;5tIb78RwO0dw4MtgSWsf1clRG9yDJze17TrVWY7cLOPGKC+mj9wYqcFXu51t4avRm3z11MbTmj4v&#10;Bp6Md2OwjYXV9kpfQWaw+OppTbqdpzfoXOrrYgqpvsqLSX0Y7Hta4/c9pcE57V4MzvVuDB2YtMZO&#10;DPe8G5P6MH5feTFvvFLPiPH5MT4nhrkxw5wY5sbIV5GvcvjfgWd3rFdpzmf99W8rFjPnGisvZlUf&#10;5sBzKOFnMRZzXt6DPBY9n7XfgcdXcMGUF2M0RHkxPjdmOcLy48MX3/3bwx93S1xBXjAeKrbHVpAW&#10;nOOr7U35iiwYLMh6YWU+TFrLWTFpTgz3x7JihjkxzI3xTozyYsq0JUdXjKyArpCwsCovxuZS8u7L&#10;2HbsxuQoC30Y0pW0thEXcBN2H7GSpYzXMdoSdyCx+4hVeTFlAuOJi9EE0hXW2idsOBc4fr7uhX62&#10;rT+320+OEYuZy2IavRg4HZfivpR+zoLv0uIVHcKJwfeQFyMvZi3/ZKv3O9WLUV7MEvSGPgyq8mKW&#10;cWJIdsBVliE2pDW+Yru0gtjgWK7Gyb49xCalOqGr6ft98m+o7EzqqUMnhnbMmBvjnRic2+fFeCcG&#10;t8VCJ4bVRktfW50YOjIxvTEn5pudWdMyf5I/x7sx43MocU6ltedS8l1LyosBw/GUhvveheF2TGuU&#10;F1OmMyU3BmwmLCAwWHytURsdkzez1u/A1t2Yy2Qx+Km5zmMxyov5ekcwVl6VF6O5lF6V21JzW+Yc&#10;U14MXRjW9eZQUl4M6AjdmODC9LgxyxEW3BPpynwnxshLTFpSelLbD2QF92FODGsPUSmda6TFqIry&#10;YjxRqW0H2vLVA5z35e6rURdfsZ2ufcSF6bxxCq/NnYRjGM+vnrzkcmI4prwYEBdPW7BtcyOxjrsx&#10;IZ23Zw4lnJtfcnMoYWx8LqXSHEoYxxrPpbSFOZTwKXvr/oQe3/k+R9t2Yy6RxcDIj/8ZmemnMh3z&#10;KJVckUsb37gbIy9GXsxW/ZW1HtdUL0Z5McqLQb6M5cgs1820jBsDzgLC48mN7U39SmrjK7bTNefC&#10;4ByMhxVUhk4Ma43UlI6BvOCYryUaUxv3TgzOC8uYE4PjdGFY+7wY5cWU5k/COClNbv4kUpq0ts92&#10;TVKDNF9so1uJyb6stQ6muHsJe1xynUw4prwYkhnWPKVJR0FnsKC+kdQhuRkjNSQ2yIYxcuNrmw/D&#10;fJi0Dl0YujFrOQ+6X/k0Lb8DW3ZjLovFxARmbG+c0Cgv5pycGOXFyD2Z45ec6m2VFwMPhk4M63pu&#10;TF/ibu3ssTTeetquz4UpbS9HWOjCpHXoxoxlxaRdR9yfyliWdGOmEpbYicFecGOMoBhtqdGU2rGY&#10;tOToColKrfpOpDpt4dxJrOgtYvcRxvoW34GEW7LTiDXuOGJGjK/WhVTzX2rH4Lys6cSQxJC65NyY&#10;JZwYkBZQGuXFWNdSrxNj59ss1dh+85UeNyZlK2++kjox3B+SlZInUyIusRNDR2YLboy8k/P1Tk7h&#10;ud2uG3NJLMazl989/6+3fve8H6ltl6hMhxcDH+TSHJj05924E6O8GDkxa7knW77fqV6M8mKUF7NN&#10;JwZ0JnVi5hEb78KA+aQuTLpfd2OmEpvUjQkEZ3k3Jngx2MrRG47jmKc03K/TGruNnaO8GNKYUiWl&#10;Qc2tMb2B38KcGNbgv5gzk9s3JyZ2Y6Y5MTU3ZlqqbzqHEpN90zmUuB8n/SovJngw1sHk9+G1BDfG&#10;nJipcymZE8OvcBXoxLC2+As6R57LWr8DW3VjLofFkLX8+W1s/dPz/+fBv7+F9VevfPDar175z7u/&#10;e/6fnm+nM7gPEBrlxaycFXPguZQe3cYzKz/kVB0PPe7+311jMS+89PB9oyuhogvpnd3oOus7N/cL&#10;DwX3H1fzVHDExusV50xdD+vEKC9GeTEpUeF+ICvBiVFeDA0a78bQh0HNOTEcH86h1D+XkvJiwFVA&#10;ZOLFdyBhO119J1LbHEofZ+ZQypOVmLPEe566YDtdlRfjU3dbtsFQ2IUUp/C20BW4EvhU7esp+BN6&#10;jOfr72zTjbkEFmPUBJ+x/9tL//Xwh3/B1u+e//e38gvIzAev/ccdeDP/egvn1v7dv7WzXVp8j9QR&#10;udT9lmtVOAfeCq71lIrbtKzKi5Ebs2WHZY3HNtWLUV6MEaBp3Ux+/iS/jZ4k7PuK+ZWwpNVGW7+O&#10;dTTheG2tdzwt182kvBjSmZaKziSc52utW6l0LO5i8lbMmBOD43RhWNudGPox3o3h3Ems5DH56ilN&#10;roPJkxtSmmHt72IKlMbmX7JEX6T7+tUn/GIcC8balz4nhgm/3o3JOTDDMeXFsHMJ1eZQsjqe6Gsd&#10;S3Ye0n3j7iXuo6OJKzqWlBezlvug+5VXU/sd2KIbc/4sJpCU/3r47T9jwUjwYujHlCvozH/cyXsz&#10;9299vfuUr3W1a3DAOZSUF9PvVMhDOf1r9vgKr4gvvGQODN2Y4MSs4caYC4OvQyeGjkzdhUmdmSle&#10;TM6Jwf1MpyvwXnB7VnCSlKy0spPx88boSp2elDJi/PhyhCXNieG+8mKMpNj8Szk3xuiJ0ZYSSRkb&#10;j0lLjq6QqNSq70Sq0xbmxLCCkSgvZoy/kLrEHUekK7naSlwsJ0Z5MZ62cO4k1jbiwpwY1kBeSFly&#10;dZgVgxHmw6RVeTHn62TIt9nGc7s9N+bcWQw+ZeDfd2//8C/f/rOt2C97MXlbxo/+r9fgzaCrSXkx&#10;N05Qq+Oz91qaPKLkXDgtazsx+B7yYuTFrOGebPk+p3oxyosxajOP3njyA+8lJTfcn+fEkOvk6E3N&#10;heGxOtVZjtgs48QoLwYzYvevnth4M0Z5MaVkX+/GxD5MafbrQ7gxntAoLwY9TL5ziftp9xL2fQcT&#10;3RhQl9Y1zHhNF4a1RGja3BjMm4Rl6TmUOPu18mLkkdQ8knM8tjU35rxZDKgL/v357f97Y8QYjcFI&#10;jxdjuTJDb+aD15QXs5oP412jA7oxyos5fc9Drk7fc6i8GNIU1mleDF0Y1pwTg2PLLmN0pU5RvAOT&#10;bi9HWMyBwf0hUffH3WJ16MRwHDSltCI7l0m8rFuYQ4kzVsNzmTJLdc6JUV4M+5J8J5LvOlJejCcv&#10;w86jkNTr51Bqma2aqb3Ki/EkJtAWUJQaaSF9AUMpE5ecE4OxcTemNIcSU3njuZS2MIcSPtHLC9E1&#10;2MrvwLbcmHNlMeAt9g+dScGJwTbG53gxdGR+9UqHF9Pqjpz7eYnv0uPIHMKNkRcjL2bLDssaj22q&#10;F6O8GOXFgAQZ7VmO3CzjxoDOpHMpTSc2uGXrXEr1OZRyxGYKuWGWDPwX5cUwJ4bV05p0O09vlBej&#10;vBjfwQQXhrkxbV5MoDQkNGklnSGZYTXnZewr6AyWpd0Y78SA32Df0np7k31Dwi9TfdN6jn6FfqbT&#10;dYq25MacJ4vZY5jn/vPu//vf3/4znRhWHF3Ki1FezMpZOQd0YpQX0+dTyD85j+ulvBh4MHRiWNdz&#10;Y5bzYnJODO69rbMo9WBy+8sRFrowaR26MSUfxo+DjdCJYZ1OWkhZQFGwtNEUUhVfvRPTQ1hiJwZ7&#10;YS4l6zbCSH/XEW/ju49+yM5QXcuJ4THlxaRJvNjPrf0JvbiF8mLQP8TZqlnjeZJqe74TabwDiTkx&#10;rG3EhTkxrO1uzJC1pE4M98edGHozJTcmdmKwh26kLbgx/5+98+eR28rSPgUYiwp6tBV00Ji3g2p1&#10;NywDtmUB3YCEtZJptSFMNDCwCgaYDezpTjYwdvq1FThwpj9OdoAdSx9h1JpkHFiaL7CBZSe7wcpf&#10;YJzYH+DFJn751Onje3l5ySJv8d8lnyZYh2RVsViXp9jkw999zlCYCG4H+RzkwHDYmDFqMarE/HgL&#10;6kuWiemNiwEPMnbmZdX3GzgTQ78YMjFtcCdDX2coF0O/GPrFDJOJgTrjMjHrKTaq1tgR00VjuZoT&#10;qtgoC6PRKDjNszH0iynyiLGX0y8mX+3arn1tV77Gcq18Xb/iNZQZVLi2I3QZrXrtxqxmY6s0eMan&#10;1GAZ/WKUidFYl40BCWMGMCMY7EiOJF6OZIz7bihszLi0GFVhkkRrJknlJMPGQJlpkos52myZC7F9&#10;U6Y63SEbQ7+YcbAeZHaq70f6xSgLo7E9JoZ+MfSLUSXFjUZZMUwM/WLoFyO8DGor+Uf6xdi6i626&#10;+BQXW23BtHjBaFzNxpieSOhhpL2Q7N5H7jR4mOLeSMrCaAQTg+l6bIx6xNgxy8YMgYnBlTx5FLbB&#10;0HJgGGzMmLSYrBLjZ2J642JWMSNTeX7gbAz9YsjGDJ1jaXr7QrkY+sWYnk1h6o1dQ0mn0cdIaydp&#10;dGso6Xy93k6rejRpz6aiWO4C3FxvJvrFuCpN2Tz9YmxXX/rFqGJTVaExbr/0i6FfDPSbNv1ilJEZ&#10;I1/B7xQv7zMENmY8WowqMd/cVBZGo/rEaGySi6FfTMtcUIdMDP1iqrMU5E7G01b0i4H6oUyMxjB1&#10;RWsoafQpK/UUlLJXr1JXytUTnz+Mu6w5hcX1idF5+sVAackyMToPfxgMdgzzjKFfDBx77d5Fdabh&#10;CYPXizeMG+kXoz2PNNo9kLBMehZViSBc8Do72tRL+XQdJkZ6JIlDr10nqco0OBf6xVTveQQOgkwM&#10;eZih8TD29vTPxoxBi1EVBj2T/uu36IWkTIzGrGcMXt95HSX6xdypUzPJfS28XLAsJOI9VUdyMeRi&#10;muZOhr6+UC6GfjHCsqyn3igPgwjeRVkYNyoLo7FMoyl+zqfeFHEw9vJyVac5xaYZJoZ+MesrNvSL&#10;qaLW0C8mDr8Y1XDqqTX1lRrTg0l7L2l0ey5pryWNeWdfe8nbywpKzddQgqOvsjAapYYS/WLIucTL&#10;uYTsu77ZmPi1GFuJURImH5WJoV/MX1JlIrKxQzaGfjHj4T3I7lTbl/SLUTVFY3tMDP1i6BdT1OMo&#10;y8YIC0O/GPrF0C9GlZQqsY7aQr+Y+s68uMrVnkYay658bSYGr7NZBE6zPYaUA/2qMbFrMarESM0k&#10;KC7KwmjMMjH0ixG+pLeaThd8i8u9VJkH29I2G0MuhlzM0DmWprcvlIuhX4zp2RSm3thMjE6DaVnF&#10;xISxMT4mBp9m8y9l03GxMahN7dZSCq96jXfaNZR03ldHqbyGklbAhiKjVa81Fqk0ZcvpF0O/GKPW&#10;oCq2OPzSL8ZVblapNHgeo7j7ChPzm3RJlV5L0mNJXmscfZWJ0WizMeWOvjYTo9Nw88WACE7Gjnmn&#10;36Jq17a7r0zDH0aZGI3CxtRVavB6M/hUmyrqTZmyw+emxap0vb9FT/jpsz6GeLUYVWEQ8x4xNhmj&#10;TIxGvOPDjc+vPztcb7zzRpLQL6ZlxqZDJoZ+MdU4CvIm42on+sVA/VAmRmOYuqI+MRp9ykpxD6K6&#10;z6xSV8rVE9cbxjffXO8j9YdxI/1ioLRkmRidt31isCys5xHeR78Y+sVAncHwH9f/sIzoXVR1RD1q&#10;0xsJHjBaoVqjesWoP4wbq3nGQD+hX0xeWSmqq1SkuEBTEYXFjkOopTQkDoLbQi4nmwP351AH+lFF&#10;+vnU9VUnaTE8ono1VBYd6RfTG/OyqhbUwJkYcDfkYsjFNM2dDH19oVwM/WKEZVlPvVEeBpF+MfSL&#10;KWNg3OeMgvPqpig6JoYoN7ZiQ78Y+sWsUmqyCo3oM9nHItUGiouqNdVUGig0/3bhAqwRyg2mfVGW&#10;uo+r2Bi74rUwMdWrXZezMTYTo9OgXOgX0zX7wM8jW1OcAw/moi2sr1HUXUOcWoy0lvAwT85sBqZo&#10;WpkY+sW0zLG04UXTIRtDv5hxMR9keFbvT/rFqJqisT0mhn4x9ItxFRWdN8rKd6myQr8YdYqRaPdE&#10;wrSO4F0w7YuGhdEaShq/qlxTybjztltLCb2LMKCHkfY0cqP0PtJeSBqr9kaymRhhY6pxMX7FxVZZ&#10;MO2O9dWW9z1MjCotrqZSPF9HbaFfTN1eSHIVrz2NNBZf2Qp3gefBH2jMsghkM9geQ8oBajHVVSSj&#10;xKjCokyMRpuNoV/M0otlFbPS1fMDZ2PIxZCLGTrH0vT2hXIx9IsxPZvC1BubidFpX68m9YdxY70+&#10;Tat6NJV5xeC58h5PzfVmaoaNoV9MvR5NNhOjvZqEjXlxWBzxnI7PL6YR64//c/EeKC+YtqPMFT3a&#10;Kg1eoypNUfSpNl+l7zLKTTWlxqg08nrM50dUvLarYENvwbLqg6o0iL7Rp96gJ5LxjcH06vEPy9eA&#10;hVGlRmMZH+NXarDUVmvseVulwWuqczEuG6NKjRv9Ss0qlQbPY6RfTGgNJfrFlKlSfC4OHkf6KVXX&#10;I5p6ZXxcjCoxX959ca8eE6PKDdZAv5hI+JgOmRj6xaxmKMiZjK+N6BdDvxifVwyWNaewuD4xOk+/&#10;GOldBBZGfWI00i9G9JdVaotPXRFlRXgZ6W1Un4nRXkpQTzAtKooboay4Y33FBe9Q1cWvrigHY8eq&#10;ioswMfSLsdUW7X2ksY5L7ztp3yJ15NWoPY98Uf13s/EfL9x43Ui/mCFxEtyWqXE7pxvQCJrSWKqu&#10;p/tPrLpl/tehjZLkH3bEHwY9kpSF0WgzMVg2EC4GPEhX7MlQP2fgTAz9YsjENM2cxLC+UC6GfjHC&#10;sqzXs0l5GET6xTTDxPyvp4YSloUPVWsoaV2l8lpKUF20dpJG7alUJ5peTcYnRhSdekyMesvYbIyw&#10;MPq4io2xmRi8th4XYzMxeC+GcDamiIexl2fVG2FihI2pxsQYlaYOE6OMTH2lRlUaHxeDZVn1xlZo&#10;8NxqJkZeI0wMFBvDxoQxMeBgbBbGZmSUhdFYnYsB/2KzMeBfXCZG58PYGPrFKBOjsX4vJlNJqX6P&#10;JrIjcbAjY99PojP4NYi2lsalxUgLwa3XMDH12BgoM1hLU1zM0WYkfEkbPi5drbNDNoZ+MePjPsjy&#10;lO9T+sWomqIxrMeR1k7S6OttRL8Y+sUUqS1GWaFfjOgx9qPNxhSrKsLB4HnDxYjSIupJfTbG9ERq&#10;l41RtSWrqmRVFul1ZHMxqrRoLFNd6BdjeiBJTyT6xdRXWnAVrj4xGsuuzG2fGLxuaowFv2+M+7wP&#10;B9+YtBijxGhvIzsqF6MsjMaBcDFDZVW63q6BszH0iyEbEwPL0uQ2hnIx9IuhX4zxkWmuN1MzbAz9&#10;YuqxMTYTQ78Y5V7KolFp6rAxbTMxqtTYbEyZQmOeo1+M3YMJPZYwX6fnkrz2Wq73kq8XU/UaStqv&#10;CT2XMCC+7cR8r6aiatdYnh1/cVH92o6ofl1thB6jPjEa82qNqjYay9QbPkc2pv8cEDWmLQbGt944&#10;tBhRYfC4DhOjyg3W0xQXszsnFwOfldbGDpkY+sWU8xPkS8bZPvSLoV8M/WKg3aDnkEb0NvL1NJLe&#10;RfJcfhrMi/Y60ljEwdjLs0wM/WJsIkbceLGkDhtjuBhlYTTW64UENYZ+MehvhN5K5T2P0OtIex65&#10;sVpPJPQsQi8kO/p7G/mWrnLnzfZAUp8YjXVUF/rFqKqisezq2WZjyInEyIlMb5vPN6ET+DSTtpZ1&#10;+2lh3wJtgr/vt9Ufxo1FTIyfjcG6Pth4drju8Pp+kuzOUxeYqqxH1wzK0D6vajt5XgcvF7RzSMR7&#10;qo7kYsjFNMmcxLCuUC6GfjH0i5HaSkNjYugXU4+JoV+M+MeEqDR1mBj6xfjUmmoqje0To74x0GPU&#10;H8aNPq1GuBc8ozWT3JhVa4SNgUtv1RFMjLj6KgujscjRF8tXD+Bg2mBihJEBzwJWRqJwLvSLKVOX&#10;+Nz42Z2u6ykNX4uBcoK/b26KR4z6w7gR+kzxoEwM/WL+kioTkY0dsjH0ixkn+0Gmp3i/ihZzeefW&#10;e6KumIheSO+mS9sZ312uFx4tWH82Su8fPCPLyyNeEzp2y8TQL4Z+MTYPY09n2RipofT/bklUtWSd&#10;KL2QxIX3u2UlaiyxXXkxXTTWd+d9kZIscOLVCLJFnXmz3EuVuTpMDP1iTM8j49xLvxj6xUBtqTuC&#10;fMF7ZIAKgcGOZcqEzcTgdeRi2Aax5MDRDMpDGEFS/13dfVL9bcM70Bb4+zZVYrK1k9z5IjaGfjFL&#10;bmcojMwF31KZJbJeD7albTaGXAy5mBhYlia3MZSLoV+MKEBhTr92/SR72uf4i/pKGNwoS6s+wtsF&#10;gy9i2apRGBjpzYTXZueHxsbQL6YeG0O/GOnVVJ2NoV+M9lrSqH2Yinsy4RlwMGE9mFw2xmVhdD6M&#10;iVFGxvjE0C9mtXIDXUaVGo15taaOelOm7PC58fMow9nH3Tr4DluLER2mKSZG2RislX4xkbAxHTIx&#10;9IspZifIlYy3bU4WOCJe3hEGRtkYw8S0wcYIC4PHPBOjjEw5C+MyMyFcjI+JwXrC1RWtoaQR2gfW&#10;Z0eZa+LRp6pgvaqqZNUSVz0p8oixlzensPzvrV/+ymZidB5OvVhuIqZXjVBa8Bo7ylzIo1ashtcL&#10;BkT6xeQZGZuNEcalqHq1sjAabSYGy+oNNhODd2LeHqWHkdROyjIxskwceOkXAzIGnAy8XzCIB0yV&#10;CA3FKC5QUjDYUXsfuSqLzlfriQQVhX4xeSdecezNLy9y6EV/I+l1ZEeoJtITqT82JhYmgttJfufH&#10;bemn1I1K0s2nrMPE/MPOl3ftvkeqqNixiInB8oFwMWA6hsKm9LUdFuNSl4vpgonBZ5CLIRfTJHMS&#10;w7pCuRj6xYhqs556Yys/4F5c5Ubn12NiVPnxqTeq3JTFclWnOcWmmRpKquxAV2lGsVG1xo6YLhrL&#10;1Rz0TFJnX412b6Wq06ZX06ubeA96MGkM6c1kszGYNoPdkwlL7XlM2yqNzperNbaK8z/L94s+o72Y&#10;sAyDRpkrerTVGlulKZrOqjdgYaDuVGditL6SzcZgOjuqP4wb266lZNdQqlLtWns0QW3BtMTVSk1W&#10;oRF9JvtoqzWq3qg6o7GaSuMyMarYKAvjxjA2hn4x6hOjsYpqY7MxwsToIxgHDHYcDvdAxoT7YlUO&#10;4D5lNypJN58SosVIG/x4C74w7ghthn4x0fm+hPrUdMjG0C9mvPwH2R7/vqVfjKopGsO4GGVhNEL/&#10;UCVFI55rdlilrpSrKDYD4043p7AIA4P1ZdkYw8LUYWOaU1iwJlVX1mdihKf5bqmGhCgsRlnBOugX&#10;k9VditSWrKriY2NEaQllY4za8sV1rAM1lURxsSOm3bGe4vIf6RownL31p+uY9kUsy4+28qKqii/a&#10;TIywMavVFmVhNBqlxVZZMO2Odk+kamrL+x4mRhUWv7LiW4qeRhi0x5EbbbUF0+LKq3G1S69x54Xr&#10;bpkzr7r1wnO32KH3Hy8qVWsE+4LpPANTtCxbodpUrM6yMUNgYnDlT96EbRBTDpxuTF2LUSXGJmLo&#10;FzMCtmbgbIzkHdmQGHgObmMzeRrKxdAvhn4xUIJE7WlOuWmGjYHOAoXHVm5kLvRRVRs7+riYcibG&#10;p9iEKDfKztgsTFNMDNZpBpuB8TExeF5ZGI3VmRjlY2w2RlkYjVlVxp2zVRo8V8TC6HK/emMrNtX4&#10;GKPSyOuzTIwyMrZig2X1FBq8WlUaRN/oV22qKjRGtckzMVUUG6gzeaVGGRhftFWa9dgYVWrc6NNo&#10;VtdQUtWGfjGhTAz9YsiZrOJM4nu+q3pKQ+Ri5Ho4SZpmYrRXE9ZPvxj6xSy5Ioe5kdzz8wPkKtgu&#10;Y8wB+sWAX1EmRmN7bExzXIyPicHatbdROBOjjExzCovLxOh8no1Z5RXj9jrS+VCNpUk2BmqIKisa&#10;VTUpi1kmBnOGjZHeRlhSz43Xfj00FFVY6tdQqq+2qE+MRmgk2vuIfjGiyOQfVXXxqyvrMzHiEkO/&#10;GMPG1K9aLRWr30lJF2ViNCoH44v+qtXKwrixHhMDXsZlY7JMjLjEiMJCvxhyKTFxKUPYVrkqDOnd&#10;U+c9w9Ni5HsnyX//NsvE6JwqKnbEtI7wh8G0HbOeMfiEDzaeHa47vL6fJLtzqe1Tyf+kL5+WoXzu&#10;wJkY+MVI9jXDG5DbYDvGkAOhXAz9YtDzyKg4YeqNrEPeS7+YZpgYqDMuE7OeYmOzMNB8fDyMvayc&#10;jQlVbFw1xyg4xicGr7FVmDrTtmJjuBiXhXHnlYVxY3U2xmZiVLFRJkajS8Nk5202RvmXsphlY4SJ&#10;oV+M+MTQLwY9lrSGUvXeS6LOSC8n03upTKkp771k6zdvp/2cMEClwbQd88pNkaOvq9joPHgWTEuU&#10;ukihbIw6xeR9YtQ3huxIfGzItPeZ1FOqo6uEvHZYWozqMN+kFaxdjxh7nn4xk/GKgceMw660OS8Z&#10;SP5jjPwHv5M/r+kXoyyMxjBVRX1iNIJQUZ8YjfSLgZtuMROjvjFQTopGaCGqrGgcAhPj633kqidl&#10;80ZZMUyM+sbUUVSKXitKCxQTMDIS8y68WO4boaxguR3L1RZlYjTabExWSakyV6S2ZFUV+sWgTpJ/&#10;pF8MeiEZJkam6Rezyp0XGorpfYSrclVVNJZdqYNrwPN2HALrwG0gH1Q9B6DGhOgrdd7T/idU3xpb&#10;iVEKJhttFgbP2PPKxZQzMeBl8DmdczFDYVP63o6BszGSg+Q5YuA5uI3N5GkoF0O/mL6YGK2pVK+3&#10;06oeTdqzqSiW93hqrjdTM2wM1BmXjQlXbPDOqmxMORPjU2zq9GZy1RwoL8rCaCxSY8qWi0KDR9Ob&#10;SeZ8qg2ecRWb6iqNesTY0WZjlIXRWK7V2CoNXlnGw+A5v3pDvxj6xYinjM3E/Cb1ABa1ZnU0rr7K&#10;wrjR7r1UnYlRPgb8SxtsjM3EZNmYVSqNKjRuzKs1qtpoLFNv+By5maHlwNdbuDKsrmWEvLLt9Vff&#10;JrkKTpL2mBhVbvBJ9IuhXwz9YvycBPmRabUL/WLArygTo7E9NqaeglL26lXqSrl6op4wZbE5hUVZ&#10;GDeKYgK+pQoTo6wMtBFlYjSGKy2qskBFwVBNTVFVxY5QQ1RZ0eiqJ775LBODOcPGiIKCJXX8Ytza&#10;NT9s/7it4zdbMr06/rB8zzdbP2zjtYgnG/fnJxunG6sjXlNtxBlZ9rUnF+/ViM//YfvlcjvcWH6V&#10;DOUltIaSvE9qJ7VZQ0mdY+gXA9ddrVat0e/E61sK7gWDuvC60WZihJFB7tTrhaQ+MRpNbyRbaXGn&#10;VU/JRtcnRufzvY7KaijRL6Y630AWhG0VlgP4H1VdzQh5Zdvrr7pN+Kb4+/KukDBasTrLxbgsjM4X&#10;MTHKyNAvZulnQybmDjxhykbJwmZ4A3IbbMcYciCUi6FfDP1ihllDSZWd5hQbVWvsiOmisVzNKVds&#10;TN1gnfox1VE2UsrfxNNUEbFH+b/Fx3otUK4oQfmxR7n6FuXn2r6pnSQqjdZNsqNbQ0nnob1guvqg&#10;Ko2vjhKWZd1+7RpKeK6o15K7nH4xWbWmvlJTzMa46gzmMWjMqjTuHP1iyIoMjRWZ1va030tpGFqM&#10;/geFEvP4rNwrRlUaN+ZVG3uJMjFQZfBpTXExR5uR8CXwXYl1pF/MVbIq02JVutzf9ItRFkZje0wM&#10;/WLG7hej+olE0U+yj1kV5XRDz34YY20B0DtmeLmlQ/aKulx5UbUlq6pkVRY8lx9t5cVVV+x5+sUI&#10;C2N6IhkmpjobY9QWqCjaC8mntOiycsVFWRiNYGIwXY+NURdeO6K/kTjyIsLzRXogVel5ZL8G/Yq0&#10;F5IoItrTSGPZVTk4DDxvR7IZYWwG262/dpP/01XZkpDXDUmLQe8kDKqy2FqKTKui4otYpmNxDSX6&#10;xVzUfeqLkaFfzJsxsBLcxukwPaFcDP1iTM+mMPUmtIYS/WKkR5P2avJFMDHN+sXAT+MPb529ZZ8R&#10;35+LsjI0FeHB/OmmPWZVgdA529+lqel/+fWt9/7l1xjKnYDLtjn7Xe3vjemh7Rtsj1FuTjZUuUG0&#10;v6VqN6rSVGNiVK2pqtAYtYZ+MUalEZ8YzJf3gLO9ZIxKowqNG1WdQcSg0d7rxdP0iyEbU6Z68bl2&#10;8wPH7RCNpep72l17ta3AdxSfmHaZGFVw8GlNcTG784h5kxg4mQ6ZGHBDyI0kIYPRJZfBz+o3304W&#10;yPnLO7/79bvv3UoHiVBaMG8ippsa371Yl0TwKFh3NorSgWdkeXnEa+qOPp8YrCNcWdEaShp9tZTK&#10;HGDqPUe/GLsXEqbDBigsorKgJxDuvW3saA8g/Da6/YOygEGj3CPHNZpejbletlAzOIa0gduS2Xlt&#10;b43Z/dJlVoh2c3sm8Xzz5dbXqXJzvqn8hFFU/D2ShInBI55HrmPQvF8dQXnh9TK8n3q6YLAjpnWE&#10;5wum7ej6F/nn4faiPjEafc4w/mXgXjC4PjE6n+2BpCyMxjqqyzupjlKmtNiqS7HioiyMG5Fv1UZw&#10;L3itzcMYFkZIGDM/BDbGVrI53R/nwbav2/Zt91IaihZjO/bWZ2OUh0G0mRidp18M/WLKfWLUQ0bO&#10;r6bDRJB/4b4O5WLoF0O/mKH7xeiVqX3mCZblfqp1tHEt7TIZ+bvcLk8iTIiyIYwxtkd2n5p9nuV1&#10;2sg3d53K20Cp+TqlbHClDq8R/R2UR/rFZNUa+sVI7yS7x5JvOtuLCXM6gNXAYEfyG+3yG2zfdtr3&#10;/vKMoRpfEvKqvrUY+V8CJUaZGI3oqVQ02mpNcY8mu4+TMjH0i4mQ4+mQjZF87JdTICfC9u8yB0SL&#10;ubxjmJg8G9MUD2Ovx8fCKBtTzsC4rExdHsZ+vY+NCeNilIXR6GNi8Fyzg4+NsatSh9dSarqGEtYn&#10;vYk0mtpJbi8jrZfki8LCyJ39bI+hdlkWZVXkWhtXuYaiCGEy+J7psjwmczBlmCdloSS6Ssu68+Bq&#10;ZART8/WW+omUczEgYAwTI0RMMRPjY2P8DIxwM+a59z1MzL+lbE29oQ4bQ78Yn7LiLoOWgmV5VUVV&#10;lrKrf6jgeN6OtjLO6bp8Bl/fV87g+BuislR7T5vrrrIF+HbfbxvVxVZZbC1FplVR8UUs09FmY7JM&#10;DP1i6BejDIwvIh+ThKwEeZnp5EAoF0O/GFGMwpQbtycUPGCwzKfgqD+MG+upOj7VBmuwlZuy6XJV&#10;pznlBgqNqDW//JXcx9ergAct8SzKLxiiwXiXiGICWoPMSozMylj2m83emDw1HJacuaz3KFTN71MH&#10;m6/TwfR8KevN5Fdq3B5M9jzUl7AeTFBvoM5oVKXGjX71ZpVKk+3JJEwM/WJcZcadx7FZlRqNerwu&#10;jmXqDZ9rh+tgu67brji6VlE1wl7T5rpXbxG+299TJUZZGI1FPIwyMG7Mqzb2Ele5wafSLyYSPqZD&#10;JoZ+MeRRuuRRhvJZ9Ivplo2pp6CUvXqVulKunvyfVPFYNTansCgL40YoL6q4yP2uB8tqzfgvvf4f&#10;WZbpsidT5I4MbyOsjeb/+r8k+A0rV3O+iUGvyo1PjI+JUdXF8C8uD2PPQ0XBvB39yopv6Sq1JdsD&#10;SX1iNNIvprhHkq24yBUtluDqXmPZlT6O63i+L56Bn8u2byIH2q2l1KcWI/8f/uu3rvICHUXVFltT&#10;kWlXWVEWRqPNxGDZQLgY1A/qq3bRUD534DWUwMlITk6HiSD/wn0dysXQL4Z+MaL2VFNsUAfm7C09&#10;e1+XccmzLNf2lR0YCwvB70EWqVkWSXkvIWv0N9SEUpMkv0/rekOtQe8nVWqgxNhMjE+tqabSKAtj&#10;R+gxLhOj8z6tRlx98YwyMG7MqjX0iylWZ1SJUxZGoxzf9dFWa6qoNmWKDp9bl+vg+9fLoZdbbeol&#10;ba67nIuR4/+Xdx+fPTkDD6NMjEZXobHnbbWmWLWxdRxVcKDM4JOb4mKONiPhS2KomVS0jR2yMZKV&#10;5EOGwmxwO9rPRfrFaO0kjWG9jtQnRiOIFrfX0fj9Ys7eEsVF7oWuy7iIb4bc4xd/FnIeU+Q9+J27&#10;yHulavT3prW85Kwo9PH3FzzN+ebTlKXB1ZBffaFfjLY76ipVq6Pkq6GkNZVQRWlYNZSw75vgE7gO&#10;tmM/OYBjYLmuEf5se2su3yY5rjfBxEBxUSZGo83GDISLGQqb0vd2DJyNkbwkK0FeZjo5EMrF0C9m&#10;yn4xUFz0XmgzjIvcq4fiAr6FTAiZkGaZELbnuu2p3Jn8UtWrRs6Z6j+Cofn9hjI0RQqN3YPJZmLA&#10;vygD48YwJkYZGWFj6BdTn4nR/wfKPhbH9fgE8h1sv35yoM1aSv1oMXLc/vZmt0yMsjH49Ka4mN05&#10;uRj4rLQ2dsjE0C+mfQaDnMvw2ph+MfSLKfKNEcZFzvzAuKxTCTrPuKji0sU9f34G2RLmQJs5YKga&#10;MB2i1IQoNOBowNDI1ZZfV/EvpV+Mn4kBIQNGBuoKhmoqi/06qCpGacH/Awx2LFMHhJEky9EPy8F2&#10;b67docWUUybhz7a35uJtkuPzj7fQu8jXI8nugWT3M5JpVVTsqDwMos3E6HyWjcHnf7Dx7HDd4fX9&#10;JNmdX9QlqsJ79M2k9P35Vdqo4DXwcvk2HUMi3lN1lNycDhNB/oX7OpSLoV/M2Pxi/pQ6usgZ+P15&#10;qOoiHhRkXNZlEPh+tABZljHkgfA0OCaEKzTwohGFBiqAcfh1mRidb0KtoV9MNdUmq9SITiOPtlqD&#10;JWWKDZ9j+ww/B3CFWKxtrPNMW+st3ia52v3mgomBVwz9Yv6SqgUcC9ugQzZGsnN47AJ5Eu6TtnKA&#10;fjHqE6NxCn4x/zf1dZGzY/QwkuNe9UcyLmQs2mQsuO7x55dwNOszNE+XDA3ufUN/qcPGoDfSO/v1&#10;FJdry9f/5o1r+++k2pJGTBeN0KDwnH+ANwwGjWgP+sWQ5WiO5WBbNtmWu6/hLKlY3wh/pp21Fm+P&#10;nO19v60KjO3Iqy68GqsxMXiVzcUoC6Mxy8SAm8E2dM7F9M2kDOXzL/gWMC51R7AtbbMxkp9kJcjL&#10;TCcHQrkY+sXE4hfzxc+8C2rcyjGu2iPuY+s1BH1cxsAokDUhazPkPG6WoZGrMGFkVqk09IsRp99f&#10;XPRmqs/EmF5MysAUxeHzD2RUuI98OYDzp2J9Y51n2lqvf5vk/E+VmK6ZGKgzGLAV9IuJhMPpkImh&#10;XwzZk7bYkyGv92SBI+Llnd/9+t33bqWDRCgtmDcR002N716sSyJ4FKw7G0XpwDOyvDziNXVHn08M&#10;1hHGxeB9WkNJo6+WEpY1M/zyYj3ZiJ5GOAf+xU49fxewLqK7XN7BPWuyCeNnE7iPuY9jyAGXoamn&#10;KOP/2+0ZfGiebqo6A+WlLhMjrxcWBtP12BjVtE1UFsaN9Woo+WopiT+MuMMMq5ZSk4wC10Xmpesc&#10;ON/E0cSvb6y3tJ21+rcJ3yFJVIl5cY9+MRdsyFCYlba3I4CFUXamCyYGnyE5Oh0mgvwL93UoF0O/&#10;mP79Yv50/YtUd8H9yLrEi1FewLuQFRgyK0CWhfnJ/EQLZPPAZWieLq+T5Bxu9SPUmaeb50t1JsvE&#10;QKVBb6d6vZdEncF7oNJUUWqgyhT3XjKazbX9ty96OEGlwbQd88oN1BefQqPOvm7E/w9RbAwTI06/&#10;9dkYuQugj2ArMNiRvIWPt+CyWPICRxa/wrHe0nbW6tsmPTb+9a7yMHY0Lr4+N9+ynkzFPZrsPk7K&#10;xKDHErakKS7maDMSviRmP5oO2RjJUvIhQ+Y4uG3N5qdoMZd3DBOTZ2Oa4mHs9fhYGGVjyhkYl5Wp&#10;y8PYr/exMWFcjLIwGn1MDJ4LHcKdddHTCGfnqBdN3iUGDoDbSF6FORCWA6EMze0Z1JmH8x+3MSgD&#10;40b6xdRTV8At4Crbjl2zDPw88jPN5UBbtZS602J++gzXuV8ulRgoL+LYW6ay2FqKTKui4otYpqNd&#10;S4l+MUu2pG3mper6B87GiBZDVoK8zHRyIJSLoV+MKEZhyo3bE+qfLnpGqYJjPF7q1TQyvMu1/Vc3&#10;8/eS3XvLnM/ea2d7sD3IoIzvuKEMDY6PVfkZ6dX0dHMjVRKEd3GVGXveqDQuE6PztrtvdSZG+RhR&#10;07NMjDIy67AxNhMjFa9DmRj6xcTCdnA7wzmk+LUYXOWiepKoMH0wMargYEua4mJ25+RiCusfNcHi&#10;dMjE0C+mWd6C/Eoc7XmywBGRfjFN9DhSJkajKit29HExNvOCvVH1Dz2T5Owcd4PD7iPz/jvbjTnA&#10;HJhaDuCICZ0D6ky14y3IGXjO/LAkZ1Rh0WgrLe606inZ6PrE6HxeWZFjfH55UW8k+sU0x0GQKWFb&#10;2jnQlntvV1wMjnV/384qMPSLoV+M+sGsivSLmQ6nQSan230dysXQL2Yd9earQ7kHWfU6IElMTSPc&#10;4+W9+/HduyeTQyaHv+u+ftdSJ+7aPo6zVY/K6ghs1Bn6xahXjOsTo/NkMsKZDLZd/20XNxcjqvOX&#10;d/NMjKoz9IshX1PI13TIxkimxsEzkDvhfmoiB+gXo7WTNIb1OlIWRqPNwrz7nrrsVutxZHoaoaYR&#10;79lP7Z49vy9znjnQdw6I80wddeb27CglZx6knjPfbP24bZx5ix16lYXRCPYF03kGpmiZ68Sr81k2&#10;Bi68ov6jJ1GdERqK6X0ENUBVFY1lCgGYCjxvR3IWNmfB6bjyIW4tBl4xWj9JfGLoFzMxJkb9ZOgX&#10;8ya5j265D7Z3eXuHcjH0iyn3i/nTdalNUeUeqzIvrGlENoRsCNmQvtgQfm7Z8Uc9Z0Sdkft2qx7h&#10;OSOOwGBnRJ1RZUZjtudS0RzUGQyI6hOjMa/cFPVeUqXGRPrF9M9alKlZfG5Y+yduLQbHqz++/+Ts&#10;k4/oF0P+pZB/8fnLdMjE0C+GnEkTnEls66BfTDO1lEx16VXn53je+Lzw/nff97/5+cxB5gBzoH4O&#10;aM0m+HZVdQQGO/N085utH7aVhXFjXlkpY2LwnFFWZDrLxAgRI468fbMxcTEQZFa4v9wciNkvBmee&#10;Wa8YYWPoFzMxNmbgTAw8aZCr6XUS2ZWrbIOp8DShXMzU/WK+uA7Pl7dTf4Eq5MvTTbmrKV4vOOvn&#10;Peiye9BsH+YH84PHidiOAzi+40hf1XNGajVJjyb5D+F7BP+CoWkmRpUbm42RHkmhtZSkB5M+gunQ&#10;nkwayXkMi/Pg/qi3P+LlYuTq9su7fiaGfjHkZFZyMh2yMZKt5ENiYzu4veE5S78Y9YnRWOQX86fr&#10;0s++ivYiFY6u7bO+Ee+317/fzjZjmzEHxpADxnOmimYPZubhHMxMPTbG5WIwn2Vj6Bfj8g2cJ/MS&#10;kgNxazG2Vwz9YpY1g9Q/ZWpx4GyMaDFkQqbChPB7PngzlIsZv1/MV4dfLD1f/lyprgZ6HWFgjaPY&#10;7mVze8ngkMEhg9PNcQCeYMLNrOrVpMzMD6nPjDAxGtUnRmNeuYEa4+u9lFdtbCZGejCFMjHG4VcZ&#10;mKJIFqMei8H2Gk57xarFyLUtmJhPPqJfDBmYlQyM6xnTIRNDv5hwtoJcSrxtR78Y9YtBrSM5G61C&#10;vmitI9z55D3sMdzD5ndgHjMHmANd5gD+e1zeWc3MoD7TUVqhKcvMFCkuWSYGc+iNNAQ2hixGCIvB&#10;9wwnb2L1i4EW881N7Ylkxxf36BdDv5glI1SBlYGXC14bEvGeqiO5GDJBU2NlQrmYcfjFqOeL/PLL&#10;H43nC87WyRKQJWAe8HfA4wCPA00dBwwzU/6f6CitzXQ0+/PSAXgdJoZ+McPhLci+xLEv4uRi5HgC&#10;JkZGqWRtKzI6/eLe47NidQaqjT2+uCfzdsR08fC3i+e++/TFPWzVhxufX392uN54540kOdr8S3ql&#10;z7HVNuiQjZGMjZdxIJ/CfVc3B6bnFyM9j1azL6x1xHvkXd4j52cx35gDzAHNgTrMDIiZl0ufGe2F&#10;lGVjhsDEQG0YDt/AbeG+CMmBeLUYuPaq4qIRygumswoL1BYMGvPKiioqvohlOkJxwTRifsT19gcb&#10;zw7XHV7fT5Ld+QXbcsFtFHIeU/OFKfq+q9qp5HmwLW2zMaLFkA2ZGhsy5e8bysXE5Bcj6gtqHskv&#10;3P+ovY5Y64j3+nmvH1eEzAPmAfNgGL+DOszMg/kP2y+36BdD1iQO1iSm/RSjFoPz3e+3lYmhX0yr&#10;7MhY2ZwOmRj6xZApqcuUjOH1Y/WLQe8jDOX6i7Avzw/1XiQj70szB5gDzAHmwHBzQKozVfWZEWaG&#10;fjHkQEI4EL4nmzcx+sVAi/nj+8rCuFH4l2bYGOVhlIVxY5aNwXZ1zsWA6ShiRaayvIR5KeSJ1mBh&#10;lKGp6hWD1yE3koRczJQ5kal991AuZoh+MVV6H9n1jnC2zXv/vPfPPODvgMcBHgfiPA6A49TaTHIG&#10;W/QIB2BVZsQrBj2aUP/IRPRmwrxETK8aUS0Jr8kP4B0w2DEmBoLbSq7GzYH4uBgcDf6+bbxiwMfQ&#10;L4ZsTIC3TodsjPwPIx8yBt6D36FaHsfuF1PFfffpJhwOUW96uPc6eR+a+4Y5wBxgDjAH1skBMDPX&#10;0t641WozvUxdZsrVFmgpRmmxVRVVWdyrVXseTAHm7ZjlDMhdsD1iyoHYtBi5poVXjFSzzqow9IuZ&#10;LCMzcDZG8pZczNTYkCl/31Aupk+/mK8OcR/vz5vye/U/Cv/y6ibO7HnPW87u2Q5sB/4eeDzgcWAq&#10;xwEwM1Bmnpb+rzS8DFSXUCbGKDaq0hRFW63hNNmTmHIgRi3G9ooRRcbPxnRVQwk9lzDgzL2pOkq7&#10;8wDOY6zeLm18rw6ZGPrFVOMoyJuMq51OFjgiXt753a/ffe9WOkiE0oJ5EzHd1Pjuxbokbv/KF999&#10;T5ZL/OK6+L+sdn8B/bLOfUW+l/elmQPMAeYAc2BsOWCYGfzP9//dnh2l/ZiyvExzbAwZkJgYEG5r&#10;Pl9j84vBr/yvd31MjPrG0C9mcmzMYJmY84PTxeme/Z9pZ3ayOF6Qj5kyLzKV7368QOZf24cKU3cU&#10;NkYUG+g49vz6Ss7z1H0X/EsV/eXVTd7rlSsHtgPbgewL2RceB3gcKD8OKDNjn/lmp8HLZFUZsC/u&#10;mFVqMKcDeAcMdoyJgeC2ktlxcyAuLga/5//cynrF+JkYo8yoi69GVLYuGu3K18UVsO2a2MrEwMUX&#10;W9cUF3O0SS6mdQ+c1tiYhwene1fmyAf/3yUoMtvkQMbFgXB/ZvenaDGXdwwTk2djmuJh7PX4WJhb&#10;731xvUrtI/F/If8ytvu2/D5kEZgDzAHmQNc5AGKmrCfTUUrL3E9pmWeb9dQVcAW4mrVjnjUgf8E2&#10;iSUH4tJifvosSdQrxsfG0C9mckyM1ooaBBtzune6d7Tp11/yy3dmVzbIyJARGisnE8rFCAODnkzg&#10;abJMjM5X69Uk/Es5/fJ0E9671/bp/1J+r1OuYnhPnO3APCEbw+MAjwN1jwOrazJpLyb1h3FjXq0h&#10;G0O+xOVLYp2PS4tJEtcrhn4x5GeC+JlGmZjjtCfS7tyvwUCfeXgg2/jwIP+qS1BkyMhczTIVZEzi&#10;b4+TBX4R3fvFSBVN/69Rlor7Lu7Y8T5p1/dJ+XnMOeYAc4A5MOUcwP/ep5tld0ngLXO++XKr7Mqa&#10;TEwszAe3czWfFJdfjF3NWnshuZF+MZNjY3piYh6lPZFOF/5rvt05NJh0T2DblN25iI8O8oxMkpCR&#10;GSsfMtXvFcrFSE+mVUyMOgBr76RrK+ofCf8C9YX3dOUqgO3AdsAVMfOAecA84O+gn+OAessU12OC&#10;twx6MaFGtg5QaMjEkIkpU+piey42Luabmx8vq1lnPWOyla1tdaarWkr0i4mQzwlkYx4dnCyO5n4N&#10;5mgTjEyVtgAjk6dkwMika7hKLoRtEHsOiBbTpl/MF9fLHXjBv1zeeX7Ie7BTvgfL7878Zw4wB5gD&#10;Q88B0DJw1C/mZY5mu6+93DpPvWVsJgZX3au5A76GbTTkHIhJi8HV7x/ft1UYW3XBNP1iXAZjMvMd&#10;sDGoiZRXT0STAQXz6CDPwKxqf7A1+XWCkTlZTJWn4Pceh4dOKBezyi/mq8NyBgbuL9r7qJ97fbzH&#10;ynaXKz+2A9sBV8DMA+YB86DO7wC8TFkvJnj+SoVsm5GJjYXg9pLt0RyITYv55CPUTcqOT5bzeTam&#10;KyZGaynhqrypOkq78ypsBV8T5BVzJ223GkzM6Z5cVYrqkn2EBnN+sO5+eHjwyOMkc2Xj0oyMDPmY&#10;WPmYkwV+K035xZQzMOoAw3ufQ7/3ye1jjjIHmAPMAeZAtRwALXNtv6wW0+5rR7PTDcPLkP8YMv/B&#10;bfPnZ0x+MVnnXpeJ0Xn6xaxiMUb3fCtMzHlKrJzuZZUXnTvavHCD8frBhLfv+Q0fI3MlrYBNVmQc&#10;rMiU9mMoF2P7xZQzMMYDBmd1vPcsZ/dsB7YDfw88HvA4wOPA2I4DWotJz8TzEbWYRJVR3oCR7EkM&#10;ORAPF4Nf3X9uffIR/WKCWRDwIBxNG3jZmIepBpNXROSYD0derYnUXlv6GJkkISMTKx8y1e0WLSbE&#10;L+arwzIfGDIw1e4n8r4r24k5wBxgDjAHxpgDoGVW9WIiK+NnMMimDK9d4tFifvosSb686/ZOyvZM&#10;ol9MOJORvhN8iVPzJ5r5tdmYlHRZ+OobQYVZ9kS60W37gJHJbw8ZGfIxsbA1dbkYMDBv7/95U3RP&#10;95EMDK4oeK9brirYDmwH/h54POBxgMeBW++tqsUkdZhiYCO4jdNleOLRYnBu/sf36RfTHo8xKWbm&#10;golBTaSinkhJgppIcOTtr83ByOQVGTAyx9tT5S34vePw0DlZ4Ji9yi9GeiHhlb4/MjC8pzvGe7r8&#10;Tsxr5gBzgDnQdA7AXaaoEhN8Zc43X24Nj4kgp8J9Eo9fDM7UbSVG/WHcSL+YaFiWphicACYG9YuK&#10;NBj0RDrdGxIjdH7j0UFekbkyQ70lciKxcCJT284yLkYYGJ/6gmXCwPCep5ypsx3YDrhiYR4wD5gH&#10;/B3wOFDtOABvmSLH36PZ7dnXWy+3yKFMl0MZ2r6PiYv5+/bHaRUl+sX0yWnE/9lgXfzXgNBg1q+J&#10;1CZD41NkLkGRISNzNQ5WZEpMj2gxtl/M5R3UQ/D/+pJEGJim75NxfXLmynZgOzAHmAPMAebA1HJA&#10;6jD5zzt2X7s/P98kl0Iupe8ciEuLyVezpl9Mym+AC2mKMYl1PSvZmGIOBs+gJ1Is7ehTZJKEjMzU&#10;uJOhf1/lYsoVmGv71/Zf3eS9PrlCYDuwHXClxDxgHjAP+DvgcaDJ4wB8ZYrcfo+W9Ze+3iInMjRe&#10;ZCrbE4sWA03zj++Di8m690KdeZKOj8+yqgx6LsHJt7jH0pOL5zS+uCevtSOmi4e/XTynEdv44cbn&#10;158drjfeeSNJdudt8hVTWjd6I8lVIfaP/Yfl8XI+UGSuzO3vg2kyMuRjhsLenCzc7DTzUGCeH07t&#10;/hy/r5xZsx3YDswB5gBzgDnQTw7AVaZYldl9jfWXyMl0zcnE4heDs/isc6/rE6PzxepLucqiiood&#10;Ma3jd5/KtB0xbUZs4wcbzw7XHV7fhxZzwWms5D3IxCx5Fk87FZEwSzcYvD5WBsjabigy+QrcYGRO&#10;FkPnJrh94/b6cRVQ6YNEBob3OuUKhO3AdsCVGPOAecA84O+gn+PAq5uojI1rt/zf0ez+nJ4yU+FS&#10;+v6eMXExH6deMfSLmRLTEvZdUxLGW516+H4wYd/32zuPDs4PfIzMpVlaJerqUDgJbsfU9oV9dvP8&#10;kPcA+7kHyHZnuzMHmAPMAeYAc6AoB6T+kl+VQf8l1l/qmhOZ2ufFo8V8nzr30i8mx4BYjEQsfiet&#10;bOeSiyklYaLxgwlvn/MbPkZmJ1VkyKCMm0EZ6v49XlzZMIrM003UNsDZUD/3wPi5bHe5GmE7sB14&#10;HOLxkMcBHgfc40B5/SVRZfpmKPj54/P1iUOLwdn8s0MwMfSLCWUnxvy+h6knTF6FSN1T0spIcOUd&#10;83fPfzcfI5MkZGTI5fTF5Rxvu4oMvWKK7s9xOe/dMgeYA8wB5gBzoN8cKKu/dDR7wPpL21NjV9r8&#10;vvH4xfz1blaJUX8YN9IvZgw+KFXZkBUkzARYmCLfGzAyR7l+sGRkyMf0xdCAkbkyU0oGznlkZHC2&#10;zXuzcsbNdmA78PfA4wGPAzwODOs4UFZ/6fay/hKqYpNVYRuskwPxcDH/nlZRol/M1BiPou87ztpI&#10;ecal6PtXXQ5GJk8MgZE53iYn0hcnMuXPBSOzk1FkyMjw/me/9z/Z/mx/5gBzgDnAHCjPAXGVAcGQ&#10;/5Oq2Kw/1CY7MuZ1x6HF/PSZVLSmX8ySF7FrBk3MLwYVqk/38sdB+PKe7hUxIlNffn4D9ZbcVtuZ&#10;3d46XpAT6YsTmfLnos6XYWSShIyMnAXznjDbAVcDzAPmAfOAvwMeB4Z6HCiuv3Q0uz37eouMyDqM&#10;yBTfG4cWg6tIVLTO9lJSZebJ2Sepq+/js3xvpcdnxT2Wnlw8p9GueI1lqwe7+jVeja38cOPz688O&#10;1xvvvIGa1s0zElVZimG+7nTh02CSBBoM26raPnt44GNk0grYZGSuTplV6eu7H2+fLAwjA0WGjEz5&#10;fTk5M+Vr2A7MAeYAc4A5wBzoNweKSZmj2e5rL7fIyYyZZWnyu9EvRjUXV1nBvD1+96nM2xHTZoQW&#10;88HGs8N1h9f3ocWkLIfNv5RNj5qNOb9xupdnOpLkaPN07/xGVV8Zvs6wQT5GJvU53iAjQ0aoH1Yn&#10;z8igAjbvCcpZJtuB7YArLuYB84B5wN8BjwPDPA4U1V9Sl98psh78ztX5qHi4GPrFVGMfxsOIpMTL&#10;AvqW+ye9kcbzPfvZr2Bk8pQMGZm+GBF+rsvIgJKRsy7e+2M7MAeYA8wB5gBzgDkw7BwAKYPKBO51&#10;y9HsdIOcDDmhIpYmDi2GfjGFjMwImRh4wuRVArBCUqGajIthXJZTYKYC8wCMTL6twcicLPphJMim&#10;TLvdwciYCtgP5k83ycjwXjDvBcsVGNuB7YArUeYB84B5MOzfgXAyriKTEv2zl1v0k6nOi0yFrYlD&#10;i0E+0y+mH36iS/7kuMATBsu73I6pfdbDg0ceJ5krG7ubactfZb0ltkHXOYA6X0aREScZ3g8c9v1A&#10;7h/uH+YAc4A5wBxgDpgcEEcZnyZzvklOhpyMcjL0i6FfTChT0eT70O8of7SS3khNfg6ZmmVriheR&#10;w9I8Oji/4WNkrqQVsKfNapDV6Wf/p4rMwlZkyMjgDI/3xOVMn+3AduDvgccDHgd4HIjhOPD88Np+&#10;vueScDLnm+REpsK/FH3PeLgY+sWMk4vxsTDojfTwYJzfd/jMjY+RSZJLMzIy5GO65mPk8/KMDOst&#10;mftuvAfJtmAOMAeYA8wB5sDwcwCazNNN987z7mtHM3IyyohMMcahxdAvZox+MT4WZknCrOF/QoYm&#10;bYFG2g+MTL5+FRkZMjL9MDIP3nQZmQfzVzd5T1TOvtkObAdchTAPmAfMA/4OeBwY/nHAz8kczegn&#10;M01GKA4tBhoi/WLGw4n4WBioMMNnRsazD6q1NRiZvCIDRuZ4ux9GgmzKtNsdjMylmd5VejBHtaXh&#10;3wuTM0NuJ9uBOcAcYA4wB5gDzAHJgeeHOIvRMxqN0GTQc4l+KlNpA/rF0C+mS5aELEyxX0uX+6Ee&#10;O3N+A/WW9L+Exiuz26m3LzmRvjiRKX9uquam9ZY0E+HtS0aG90Ll7J7twHbAVQ7zgHnAPODvIJbj&#10;gL8S9u0lJ1PkMcLl42Fo4uFi6BcTN5NBFibu/feX24/Sakt5RebSLK2ATUbmKnmd7nmd4+2ThWFk&#10;pNoS7zfyfiNzgDnAHGAOMAeYA/HlADiZIj+ZqTAiU/yecWgx9IuJ2S+GLEyMLEy6zQW+Mz5FJklS&#10;RYaMzJtTZlX6++55Rub5oZyFxnJPjNvJ/YWrBuYB84B5wN8BjwNTPw68uunnZI5m9+cvt8jDjIeH&#10;0X0ZhxYDFp1+MfFxFWRh4ttn1Xxkvr0DRebK3PQSkSkyMuRjuudjpM1dRubavioy8d0bkzNRbjfb&#10;gTnAHGAOMAeYA9PMgeeH4GTc82xUwn4wp5/MmPgZ+sXQL6YNnxKyMONiYcoYmd3cfwowMieL/jgJ&#10;ethMt+3ByFzZ0HMX0L6qyPBeo5zNsh3YDriyYx4wD5gH/B3wOBDDcUA4GT2vMfH27Out8TEiyopM&#10;KcbDxdAvJg7GgixMHPupKv9S5XWPDs4P/IzMyYKcSF+cyJQ/92Sxu2kUmSQxigzvL8qZJ9uB7cAc&#10;YA4wB5gDzIF4csDPyaDm0sst1lyKmZOJQ4uhX0wMfjFkYabBwhQzMuc3fIzMzoyMzHQ5lT4ZpdPF&#10;8cKvyPBeoJx9sh3YDrgSYx4wD5gH/B3wOBDLceDVzWv7rsMvGBl6ycTK0sShxYDIKveLeXL2+Mwd&#10;X9x7fPbi3pN01IjpohF9lfCcHbX/kj/+bfnaF/c0Yis/3Pj8+rPD9cY7byTJ7rwKjzCU15CFmR4L&#10;U5x7PkYmSS6ligwZmSmzKv199+NtV5F5fsh7gXLWyXZgOzAHmAPMAeYAcyC+HIDDL648zd/RbPc1&#10;MjLxMUL0i1GdRRUVO2Jax+8+lWk7YtqM+DV8sPHscN3h9X1oMRd1bFDLZtV45+I1PUSyMNNmYYoY&#10;mW9v+xiZJCEj0ycnMu3PzjMyr27i7JP3AuUMlO3AduDvgccDHgd4HOBxIK7jgK/m0tGMjExMjEw8&#10;XAz9YobFXpCFGdb+KOZU+txOMDL5fktgZI63++MkyOdMt+3ByOzM9C7S080HczIyvB8a3/1Q7jPu&#10;M+YAc4A5wBzQHPB5yYCRYb2lGHxk4tBi6BdTyMaQhRFuqId2KGZCyMosWwA813K/nN9ABWy9/tUI&#10;RuZ4MW1Wgz4y/ex/MDJXflZkkuTBnIwMzuh4T1zO7NkObAf+Hng84HGAx4HYjgPPD1/ddKtgg5GB&#10;IhMTJzK1bY1Di8HVG/1i+uQb5LPJwvS/D4bJv1Rpl/ODhwc+RiatgE1G5ipZne5ZnePtk4VhZKDI&#10;kJHRe2yMvN/KHGAOMAeYA8yBGHPg+aGryOy+hnpLMTAiU9xG+sXQLybLMCjL4MbTPeUZNO7OT/fI&#10;hrjtxPllC/zMxOTbw8fIJEmqyJCReZOcTB+czMnCZWSeH/KeMO8Jyxk424HtgKtR5gHzgHnA30Fc&#10;xwEwMnl3XzIyw2OE4uFi6BdThT1o4zWPDk4Xqr9IhAoTL5/RRhtxnXXzwcfILBUZMjJkZK52z8ic&#10;Xs0zMlBkeE+QbcAcYA4wB5gDzAHmQJw54HOSASPDekvDqbcUhxZDv5i+/GJO91yfD7IwZIHyrMsq&#10;FqboeTAy+X5LYGROFmRE+mBEpv6ZYGRMBWzcUyIjw3uhcd0L5f7i/pKrZrYD2wHqAfOAeYA88FXA&#10;vj9nvaUheNPEocWAxqBfTLfsRUrDOL2STveOF91uQ13Wgq+Pc/88PHjkcZKBj0zqUNQLI9EHl8HP&#10;HM6+BiNjFBlxkuE9wTjvCXK/cb8xB5gDzAHmAHMAOZB3kjmawd13OIwI/WJ++qypIUmaWpOsJ0n+&#10;evfjjz5Jh8dnMj45e3zmG1/ce3L24t7jdES0RzjDYN4//O1iuR0xreN3n8q0HTFtRihGH2w8O1x3&#10;eH0/SXbnKUkAz40qY+M1hE73XFYhpWEuauIwLlugxA+Fz6ctENA+jw7Ob7h5h15LV9J6S2Rkps6r&#10;9PH9UefLVmTIyOBMjvdY5Yye7cB24O+BxwMeB3gciPE4AEbGdfeFIjMERmSK2xAPF/PP//rxR1Bj&#10;Pv5ZjVFV5nGBKgOlxqgyPnXGVmpUpXGjX7nRparcQJGBFvPhxufXnx2uN955I0mONvthPM4Pjhf4&#10;HuYPtZP62ZY4GQ+21br7zcfIJMmlGRmZ4XAj02J4jrdtRQbVllhvCWefHNkGzAHmAHOAOcAciDMH&#10;/E4yUgGbnEyXfE4cWgz8YnwqjMvFQHkRBaZMZVEdxURVVHxRuRjEYiYGz0G/6JyLaZCJ8XrDNLj+&#10;EFaCjEkYYxJ/u/kYmZSSISPDWktX+2BkHryZZ2Re3eQ9UTkDZTuwHXA1xjxgHjAP+DvgcSC24wDq&#10;LZk78Jg6mj2Yf701vHpDY2Vm4tBikBn//K9QY+xeSsrFPEl7LbmqTJdMjCo42MqmuJjdebd8Rd4b&#10;Br2Sut0Gfh7b280BMDKue7QwMsest8R6Sz14CYGRuTTDsR5/D+agZHhPUM482Q5sB+YAc4A5wBxg&#10;DsSYA34nGVTAJiPTdhtAC2vW2UX9XZpdq3AxthLjU18ME+PrkQQORnsgGSZGp1RRsSOmdbSZGCwz&#10;PjE6jXPzzrmYAF+OLDNxupfXYabKYvB7D5NdOr+Bekv4fdl/YGSOF/0wEvSvmXa7g5G58rMig37X&#10;ZGR4L1TOvtkObAdciTIPmAfMA/4O4jsOgJF5mjnfJiPTPh8UExdDv5imuYnThX1tmyTQZZr+DK7P&#10;ZT04H5YTj9JqS3lF5tIM9Zam5V9C35hh7O/j7ZOFYWSk2hLvB8Z4P5DbzLxlDjAHmAPMAeaA5ACc&#10;ZFxFhrWW2uOD4tBi6BdTWE8p0M/FS8OszdgsiZugGjpZVofrYXukLVCQjz5F5goUGTIy9JLpwUsm&#10;9ZReGEYGisyrm88P5Ywuvnti3G6ciXK/MQ+YB/wd8DjA48C0jwM4l8krMmP1bOnze8WhxYDeoF9M&#10;UzxFvk/S8aKpdXM9YcwH261uu/kUGVTAJiMzDGZkeuxOnpFRRUbuM8lZLafZDswB5gBzgDnAHGAO&#10;xJEDro/M0QzVr9tjRNr2Zhni+ukXMyW/GC8NA7KmkEEoYhO4fNlqbLcCdqWr/IAiszvP9rRbKjKL&#10;kwU9Xabt6dLP/gcjYypgo9+1KjK8xypn3mwHtgOuQJgHzAPmAX8HPA7Echxway0dzeDq2ydLMqbP&#10;jomLoV9MXXbAfv3xInvFmpL19IZJlQS7jTgdZ3s8Ojjdu+JTZFI/j+nxGeRi+t/nYGT8ikwc98Hk&#10;7JDbynZgDjAHmAPMAeYAc0ByIM/IsM5SE5xNHFoM/WKWnAEYBHeswLQU0jA9Mw1dsRP8nGkwPI8O&#10;zm/4GJmdtN5SP4wEuZRpt/tpWufLKDJJQkaG90DljJ7twHbAlQ3zgHnAPODvILbjADxk0KfG/JGR&#10;WZfRiUOLwR6nX0wIs+B6w+zOT/dC1sP3kJmJJQfOD3yMzKVUkemflyCzMr19kFZe3/YrMrzXyHuN&#10;zAHmAHOAOcAcYA7ElgMuIbP72sstMjKhjAz9YsbrF+PqMKd75zfIiEyDEeF+9jEySUJGhqxOX6xO&#10;npF5dRNnX7HdE+P2ylUD24HtwN8vj188DvA4MOXjAOssNeOZExMXQ7+Y6mxGVocBDVP9vbHwD9xO&#10;7tNVOQBGJt9vCYwM6y2R0emD0XEZmQfz54ex3Q/j9vIeLnOAOcAcYA4wB5gDt957fuhjZFhnqQ4j&#10;E4cWQ7+YJefgesUU+L1kdZjTvUcHZEGWLVDQXmRIxp4f5/+fvTPmbeNK1/8YWBgqlIAFCxY0QMo2&#10;bAIBggUkwCpUyboRXF4gW7hwYcNqUrgw4hRbbOEgtBcpbpV8BSsXLrZR7heQgY3d2I3zBRQ3+jf+&#10;AvufR69PZkgOyRlyhpwz5ydBJi2Rw5l3njlzzvv+znNuHV3bbydzW+2ZGJmDHpzIujiRkD9XjMzW&#10;hlOk5l7DyKhXT43ZevbEgThwPdAe0A7QDvjTDoyvs3T7YuXrZX1UQnm/H7kY9Vnxi5nHAOjvo3mY&#10;g16e9/Aa+JIQNHC8/Ww7i5HZ2oSRgZFZDyPzsNf/MyMTRTAy1BipM6MBNIAG0AAa8FMD44SMufrC&#10;yMxjZPCLaY5fzGgeRh698TcsiKJAHNDBnzp4vp3FyMQZGRiZL0JmVdZ17Ae9h72EkVFGBkZGvVBq&#10;wjYaIQ7EgeuB9oB2gHbAn3ZgkpH5d6ccX5WmcjI+cTH4xUzjN55vT+Zhpr2W34fAgHCM83SexchE&#10;EYzMOvgQPlNc0iQjc7JDbdDP2iDnjfOGBtAAGkAD4Wpg2srXMDJZjIwfuRj8Yqb7xRxdm8jDwED8&#10;yUDAxMAEzWLDxMhMzluCkVkXI8LnjjMyX15XRoaaqPVoiQNx0OgOHaADdMB1QDtQ/3Yga50lGJlJ&#10;RsiPXAx+Mdmcw0FvNA+DP0x2nOYxEvw97Lg9i7myzIxMN77CbuKlQgxWrQExMlubztt32JKTjPW6&#10;qDMSBzSABtAAGkADaMAXDWRlZOBj0nwMfjG++sVk8DD4ouALAxO1MBP1fPv4VlZGZitebwleg/Wm&#10;Vq+Bh72r7SQjE0Uv2jAy1IKpBdsIjDgQB41E0QE6QAc+XAfvd7+8/mJkPdP9jd86TfV/KXpcPnEx&#10;+MU4fuNojIeRT6/7G4/EAg0so4HnGastbW1e2oCRgY9ZNR9jPjIH3XRGBkbGl1og+0ndGg2gATSA&#10;BtCA0wDrLGXzQH7kYvCLSfxiMngYWIiFWQj8ZPCTyfaTyWJkYm9fGBnWWrq5HkbooJfOyIiReb9L&#10;Tdh6eMSBOGi0gw7QATrgOqAdqHs7MLrOEnzMZ30/cjH4xVidH3+YZXgH3gsvU1QDYmQmV8CGkVkH&#10;H8JniksaZ2Q+75/sUHOznidxIA5oAA2gATSABuqvgVFCZn/juJ32TwntOX4xvvjFZPAw+MPgDwMT&#10;tQImSozMZEZGjMxBbz2MxOq9SzjOOsVcjMzWhvP2fdEetmBkqIVa75s4EAeNRNEBOkAHXAf1bgdG&#10;+ZgoGraK+qw05fU+cTHh+sXgD1OUZ+D1MDBla+D5tlbAduNf93hpI14BuwuzgZfM6jVw0L3dvvRn&#10;Rkb9GBgZ6qH1r4dyjjhHaAANoAE0YBr48rrrT+tRM5ayPVWazMr4kYsJ2S8mg4eBhVgBC4GPSraP&#10;CnHJyshsKSMDI4OXzBq8ZK6O5QdhZKiF1rsWyvnh/NgolDgQB43G0QE6GF312mYsNYV5yXMcfuRi&#10;lCv7+psnj7599CT+/unx6M/P8f9/fvzT4/GfX7/76fGv3/0c/7hHPZ/2o7lK+lv60c1fyn78v4vX&#10;/vqde9RePtj8519/2Vnu53AQRVdb4hrwhymbbWB78DLlaCArIxN7+8LIxJ4mMDKrjMHti1zMf/6h&#10;ikXyJUZGK2BTeyQGaAANoAE0gAbQQL01MOogc/UvIfEx+MW4PIvLqKQf9dz9/P53e55+1PPkR/3g&#10;+5u/7Cz7fSPmta62MngY/GHwh4GJqhUTpYzM1VYyArZnMDJ18lZp+r7YvDnlYuw7rUYxMi4jQ+3R&#10;euLEgThoRIIO0AE64DqgHahXOzDKx9ze+Hfns34ersT31/jExdTJLyadsVE2RxkZ9YHL4mLS/eko&#10;OrpWTi0fJoI4ooHyNaCMzFZr9Jo1RuZhD0ZklYxIiJ81notxGZmEkxm2tAK29bjqXRdjHzk/aAAN&#10;oAE0gAbC1cDJzuf9dH86hDWW/MjFhOcXk+gwzsPAQtSKheB8xJ4xMFoTjNbzba23lFy59mxr82r7&#10;Ya/pbAbHt751pswvxlExo49RlGRkoijJyFALtJ4+cSAOGvGgA3SADrgOaAfq1A6MrrEkR1/f2ZdZ&#10;++9HLkajmnD8Ys66yXgunqvUO7r2LF7BBZ6hfJ6BmBLT8jVwvJ3FyFyKV8CGkQmRW6n6mBO/mNE8&#10;TPK/5H6iZ0lGJty6m/U4OX7igAbQABpAA2ignhoYnbHUZD4Gv5j6+cX8snM4uL/5tDXag9b/5E2x&#10;3z66dnzr+TZsAmxGHAGYqZoyOlmMTBT144wMDMn6GJImxj57jlKSiUk/S+4pysi831UPlFqg9UKJ&#10;A3HgeqA9oB2gHaAdqFM7EAYf4xMXE4pfTLIO043rh4Mb10879zcfbN7fTPrR7pkyM1uxy288O2L7&#10;WZydKb/GzzaJKRpYXANiZCbnLcHIVM2KhLT9IrmY9Iwl3UWUkTnZoSZYz5og54XzggbQABpAA6Fr&#10;YHSFpdhDdfOz/nm3ST9+5GLC8ouZtQ7TV4PDwWnnaWs+N3N8C2YCdgh2qA7skBgZGzG7LKoexcgc&#10;9GBEmsiqrPKYZvnFpJmY8eeJFl+0td6SenvUhK3XTxyIA9cD7QHtAO0A7UB92oEv4zWGk69mrbHk&#10;Ry5G0Q/HLybhYv7513nPxc2cdU872dyM1sbW6tjym9GspsXr+7yX2KGB5TQgdi2LkbndPuiGxHFw&#10;rOX6Bs33ixnPwrj/J70aPVNGBkYm9Pojx08NHg2gATSABuqpgVFCRo6+zeBj8Iupo1/MLDJm9t80&#10;q+mrwVk3m5tRbkZ+Mxezmm7BTNSBmbg4C/i+BON7I6+nLEZmaxNGBkZoEZ6m2Bwll4cZfUxnZWBk&#10;qAWrFw4TgA7QAdcB7QDtQN3agSxH31lrFPnwN5+4mPD8YuZzMXm4Gc1qEjfzIMNxRn4zWqsJv5nl&#10;mAeYEeJXTANZjEwUxRkZGJmb5XIjTedwysjFaBbwqJeMGJmTHWqD9awNcl44L2gADaABNBCqBkb5&#10;mKt/8Z2P8SMXg1/MbBom/1/lN6NZTeJmprkBa1ZT7AbMWk3BsBqwOetixMTITM5bgpFZhA8J9T2L&#10;+sWMkjHJ/8YZGWVkqI1aj5c4EAeN/tABOkAHXAe0A+ttB0520g4yfvvH+JGLUe8Qv5h5DMxif9es&#10;puncjPxm9tsHPfnNHG/DPhRjH4gX8cqjATEymRmZ7kEPRqTpXMuyx7e4X0ySf5l8NpqRESVjvS7q&#10;kMQBDaABNIAG0AAaqIMG0oSMv/4x+MU0yy8mPyEz7ZXmN2NrNaX74+656vgpbgZ25HBdTAWfG0eg&#10;QfoTi5aVkdlvP+yFynxw3PM9dMqZozQ7G6PWf9jSCtjUQqmF2giEOBAHjcTQATpAB1wH620H0nzM&#10;/sZx+7O+Dx4x6X30iYvBL2Z5/5ji7Iy4GZvVlOU3EztcXPjN2FpNeRgAXgMrggama0BrnmVlZC5t&#10;wMjACGUxNOXnYlze3R5ftV+1020/jEwdaoHsAzVpNIAG0AAaQAOmAZEl7uto87O+X+sr+ZGLwS9m&#10;GsWy+t8rM6NZTfKbeZrSvrsGxM1orSb8ZprEbMDgrJrByWJk4sznBowMrMwoK1OmX8y4g++r9suB&#10;fd/pD658n3J/h5FRD3i9tUA+n/jbKIQ4EAfaI9rD0NuB0fWVhq00d1L3537kYjTOxy+mONOyCo7G&#10;uJnTjtZpmuYGvGWzmrafbU/nAWAliA0aGNeAGBnjHlyuU48wMll8SKi/K88vJq2xV+0P7R/jPMz4&#10;z+DKOCNzskNdjtosGkADaAANoAE0sF4NjLrHaLaSH3wMfjH4xZTN1mitptOOrdWU7t3b8zQ3c3wL&#10;duSCOGmU7wkMTdkMjRiZyYyMGJmD3igjATMSXjzKmKM02k5/+JOGcVTM+KMYmQcb7l0v2sPW+93Q&#10;a3Icv41CiANx0GgMHaADdMB1sI524GTH9U2iSG6+dWditH8+cTH4xayCcyn/M8xvxtZqSq6Q5JnW&#10;kDm6Zms1jXMB/B9WBA2YBrSW2WRGRozMQTdUJoTjPrq5XC4maYf17EPsDTPJwoyzMe7/YmSSjMyw&#10;JSeZ9dbEqEkSfzSABtAAGkADYWtg0s233nyMH7kY/GLKZlfWuT3NavpqMI2biSLzm7G1mmAsymYs&#10;2J7fLJZ8mCYzMlsbW5swMuExMeKgrraVRZlcB2neb6Z7w4xTMLP/P7hyp59kZLTeEozMOmqB6nnz&#10;uTYCIw7EgeuB9oB2IOR24P1u2s33h1a911byIxejviZ+MfX0i1meo3FuwPKbSXsR6Kzra79tazUd&#10;x34zz7fhROBE0MCbw6yMTOztuwkjExors5hfjLWt9q9WSnKsy6KPkxkZGJmw65LUpTn/aAANoAE0&#10;sD4NpN18r/7lt0592Rj8YvCLWScjk/XZ8puxVbS1VlN6zGDPxc1oVtPzbdZq8pvxgNFZ9vwpI5O1&#10;AjaMTDiMTNE5SqMt6of2nSuzuZdif51kZE52rCdGjZI4aFSCDtABOuA6oB2gHVhNO5DmY25v/LtT&#10;Tz7GJy4Gv5jlGRQ/2RpbRdvWahodSSTZGfObOYabuQ03Exo3o4zMVmv8yhAj87B3dDM0TiS0482f&#10;ixlVyIPNIt4wxXiZ8YyMrYBNfdB638SBOKABNIAG0AAaWI0GPu8nvR+5+daPj/EjF4NfTBY/Eu7v&#10;zG/mtJPNzWhWk7iZo2ufuJk4O3HxzSNxUAQaqgNxYtmMzMMe6ys1l5PJ6xeT9EWiSCtWF+NdFnm1&#10;MjLf/0k2DltJRoaaqPVAiQNx0GgMHaADdMB1QDtQZTuQdvMdtuq2tpIfuRj1IvGL8ZNpWQXLI27G&#10;ZjXJcyY95rDn5jdzdA2/GZiZpjMzcUZmO4uRuRSvgA0j00RmZr5fzGiL+GFpb5iijIzWW0r2IcnI&#10;UBO0nidxIA5oAA2gATSABqrUwMlO2s33aPOzfn34GPxi8ItpHl/j3IDFzTxtJaMA90zczH7buJnj&#10;WzAzzWVFmsrAzD+uLEYmivpxRgZGplmMzKw5Sq7Fs0dbsXoRwmX599zp37mSMDJRlGRkqAVa75M4&#10;EAeNxNABOkAHXAe0A9W0A2k3X81Wqgsf4xMXg1/MKhiTZn6GsjPmN5PFzSgzs2VuwPFaTbAjTWdH&#10;wjm+LEYmimBkmsTHZOdislasLsazvBxU8fpJRob1lqiFWq+bOBAHNIAG0AAaqFYDaT5mf+O4XQc+&#10;xo9cDH4xzWNX1ntEWqvptHPWzeZmomiEm2mov8h8tuKCGGqsv0o4xy9GxkbsaU5CjAzrLfnPyGT5&#10;xaTP82q8YYqRM+OMzJfX3++q90Ut0HrhxIE4cD3QHtAO0A7QDlTTDqTdY+rAx/iRi1HPEr8Y/GKq&#10;Y3bcrKZsvxnlZuQGbGs1wc2Ew5U06Vwfx8zXpLevGJmDbpM4kdCOZdQvJp2FkUdvFWxLWdsUI/Ng&#10;w+3xi/awBSNTbT2QeivxRQNoAA2gATSw919p95hha73eMfjF4BezXkKlnp8uN+CvBsbNTJvVpOyM&#10;1q7Bbwa/GX8YG60tlsXIxCtg9/xnREL0wnFzlFxOwx7X6Q1TlJH50E4yMlE0bMHIaKRATdxGC8SB&#10;OHA90B7QDtAOlN8OvN9N8jE2W2ld/jE+cTH4xVTHhcDczI5tmptJrwnixj/ym4lzMz2xB8+34Uaa&#10;xJM081iyGJkoijMyMDI3/VpvajKz9iper7osdmVV2xlc0QrYrj1VRgZGhtottVs0gAbQABpAA9Vp&#10;IO3mu761lfzIxeAXU096JOS9UnYmHzfzPHYDhp2BnakjO5PFyFxkZGBkvvCFsTG/GMtiPNj4EOdh&#10;fP4ez8i83z3ZoSZMTdh64sSBOGhUig7QATrgOiivHUjcY9blHeNHLkb9TPxiYFdmsyvrjY9mNZ12&#10;bK2mpLqbPJN7qvnNHMPNxG7IsEP1iYEYmUknGTEyBz2/GJHQvGJ0vOYXE0Uf2oMr/vEw2dzNeEbm&#10;ZEcZGWqDxAANoAE0gAbQABooVwPptZV+66zeOwa/GPxiQqZbqjt2+c0oO/O0leU3E0X7bfnNHF2T&#10;fwfMSB2ZkdBYJnkfZWZkeg97vjAiIe6nzVHymYWZtu/KyHy/6fLZw9aLNowMtdDyaqE2mmF7xEGj&#10;OnSADtBB2NdB4h0zbK3aN8YnLga/mDpzIezbbC5H3IzNaspeq0l+M8rO4DdTH14kRHZH+svKyFza&#10;gJGpJyNkuZhsvsR/TmZwxeVi3KOcZKgJllsTJJ7EEw2gATSABsLWwOd9188wJ9/V8TF+5GLwi6mO&#10;32DL64mAcwMWN/O05a7/5FHczH7buBnWagqNUVn/8WYzMlvxCtghsid1Pmbzi5nGlvj++zuf+kb/&#10;+Ye+k/YRRkajBmr5NnIgDsSB64H2gHaAdmDZdiDt5PtD67P+qvgYP3Ix6oHhFzObu4BL8T0+ys6Y&#10;30zWrCZlZrZsFe14rSbYkRCZldUfcxYjE0UwMnXypTG/mGZzMZaJGc3GqFcgRob1lqjlhl3L5fxz&#10;/tEAGkADZWkg7eT7WX81bEwIfjFyhPn5sfnCuEfnEpM8/l/8Kn2nH/Xc/fz+d3ueftTz5Ed9w/ub&#10;66Es+NTmRcD8ZmytJmlr/Mu4maNr8vnAb+WCJDkkDlXEQYyMzYRJa1CMzAHrLa19vaXm+sWI6Rnl&#10;YpKczDgj836Xmqj1RIkDcdCoDB2gA3TAdUA7sEg78H436ev+1lkFG+MTF4NfDOyL7+zLMvvvZjVl&#10;+81EkfnN2FpNcDOrZ0iaHvPn20fXJjMyYmQOunXiRELbFzsnoXAx2dkY9ZuGLVEy1Aat50kciAMa&#10;QANoAA2ggcU0kHbyrZ6N8SMXg19M86gPjmjZCMgN+KuBcTPTZjXJDfiCmzmMeYl4JemLbx6Jw8J6&#10;0LpfkxmZrY14BWwYmbUwMlfbykT47gszbf+nczHTsjLDFowMtVDrfRMH4qCRKDpAB+iA66BoO5Ce&#10;q3TcrtY7xo9cjPqa+MUsw1Tw3uYzRWlu5sGfK8Hq2rEv+c3EuZnecew383wbbqTpHEu1x5eVkbmk&#10;jAyMzM3VrrcUll9MOgOTfh5F6VlL5iRDPXCxeiBxI25oAA2gATQQugbSTr5Hm1V6x+AX4xxj0j4x&#10;zjfGecXoMe0T4/6feMXo7xrx4hezLO3B+8uLgLIzZ93TjtZq+pSQST3IA8RxM89jN2CYmTgCMEOF&#10;dJCVkYkiGJlVrrtklNI0rsT33+fjYkazMkkjJ0bGrYBdtCbG620kQhyIg0Zk6AAdoAOug/DagTQd&#10;Ux0b4xMXg19M89kO+J0qz7FmNZ12bK2mZLySPFN25qB3MasJbibOysAO5YuBMjJbrURH9kyMzMPe&#10;ahmR0LxidLzh+sWkMzDjz9NqtNWWqHGGXuPk+LkG0AAaQANooJgGTnZcf+LqX37rVOMd40cuBr+Y&#10;8lgJtkQEXATkN6PsTDY3E0XGzRxdk0cIzAjMzGx2St6+V1vunuUexcg87K2SEwnts/CLGc/DJP9P&#10;z1watl60YWSsFx5ebZPj1uiD844O0AHXAe1A0Xbg/W7aybeKdZX8yMWoX49fDMxIlcwI2/5lR9yM&#10;ZjXd38xeq0l+M5rVJL8ZZWfgRojBuAZip+jtLEbmUrwCNoxMFdwOfjFJ7iX7mcsL6jGdkSlWG7Pe&#10;G+8hDmgADaABNIAGwtLA533Xk9jfkJNvuXwMfjH4xThKgkciMB4Bm9UkbuZpy7VDyaO4mf22cTPH&#10;t/CbgR1K2KHjW1mMTD/OyITGrVR9vPjFZGdgsn6btF0wMtRGbSRBHIiDRtXoAB2gA66DWe1A2sn3&#10;351yvWN84mLwi4HdgA1arwbEzchxJpub0aymLVtFO16rCWZknBkJ7/9ZjEwUwciUycfgF5OVdZn2&#10;uyQbo2fKyJzsUN8Mq77J+eZ8owE0gAbQQHENJHOVyl1XyY9cDH4x47wC/ycCdYiA+c1oVlMWNxNF&#10;xs1cuAHfSpiJ2b4jvK5p8REjYxmD9EgYRmb4RRnMDH4x0/Ius3+faFEZmfe76pXNqonxd+KDPmz0&#10;RhyIA+0h7WGY7UB6XaXfOmV5x/iRi1GvCb8YmJD1MiHEf378xc3IDVjczIPMdbRtrSb8ZkJkZA56&#10;k/OWxMgcdMvkRELbFn4xs3Mu0/+aZGP07EVb6y0Vr5NRWyRmaAANoAE0gAbC0MDJTkLHlLWuEn4x&#10;+MXUga9gH5oZAWVmvhoYN3M/MzdjazXFjq+s1XQYgt+MznMWI6P1lsrhRMpgTXzahkXz5aCZ33c+&#10;+eVNz6iU8ZckK6OMDIyMetRh1jw5bs67jaiJA3GgHaQ9nNYOJHRMOWyMT1wMfjHzuQTYDWJUbw3M&#10;5mbkNxOv1NQ7jv1mnm+Hx46E47HzbDuLkYkzMjAyN4utN2W5mB/jXEwTfwZXlCcpI98yexvp1a/1&#10;iTAy1HjDqPFynjnPaAANoIGiGkhnY5ZfU8mPXAx+Mc2kJjgqImCraJ92tFaTxkDjX2PcTBDsSNP8&#10;YqYfTxYjE0UwMkW4HPxiZmdZiv413QLByFgPfVptkN8TH41g0AE6QAdcB6G1A+lszLK+MX7kYtQ7&#10;wi+m3rwDPArnpwwNiJvRWk3ZfjPmBnzQu3ADhpu53QyORozMJCUDI5OPj8Evpmi2Jc/rRzMyWm2J&#10;umHRuiGvRzNoAA2gATTQVA2kszHLsTH4xZTrFxNFZ93TjkaTEA9EgAgsHwH5zcgNWNxM1lpN4mb2&#10;20fX8Ju5oE/i7Iyvj2JkMjMyvYe9IpxIaK/FLyZPbmWx14xmZLTeErXP0GqfHK+NJIkDcdCIGh2g&#10;A3SQXAfpbMwybIxPXEyd/WLO98666X6bPVdt/7Rz2lGtvwxmgG3AnoSuAeNm5AastZomrzn5zcSO&#10;M9fkN/N8uxncSEi+OTpvWRmZSxsxDXUztDWS8hwvfjGL5VnyvyvdygxbcpKhztnUOifHhbbRABpA&#10;A2ggrwbS2ZjF2Rg/cjF194s530v31qY/V21f2Rlb+Xd5ZoAtEAEiYG7AebiZ41u+MiPh7ffxrayM&#10;zFa8AnZo3Mu848UvJn9WZdlXJvd2GBn1VKmR24iFOBAHrgfaA9qBMNuBdDZmUTbGj1yMekB19Yt5&#10;vev6Z5f7r3ff3T3fu9w/6/6RQcm41yWPVts/61qtH+YjdOaD4y/jGjC/mdNONjcTRVqryfxmnsHN&#10;HNabucliZKIIRibNy+AXs2yGpcj7k7u3nsHI5K0d8jrqzGgADaABNNBEDaSzMYuxMfjFLOcXk2Ri&#10;zvd+//vvf//1O/3rHj/eU25G2Zl8uZkokicG3AysBxEoLwLym7lxXbOasvxmzA346NpFdubWG4/9&#10;VprLzoiRsZk46ZEwjMzwCzEz+MUUyaWU99pEi2Jk3u9SEw2zJsp557xrdIkO0AE6CPc6SGdjFmFj&#10;fOJi6uYXk8xMUh5GWZh5P2/vvrv7evd874/u5X7Sk5v1TLV9Oc6YGzDcRBncBNsIW0c2Q9C4mQcZ&#10;jjPym9lvH/Twm6kXMyNGZjIjI0bmoJvmREJ7bjH5cfBy0MSfwRXdH8vLoJS5pdE797D1ef9kp4k1&#10;P46JWjYaQANoAA2ggekaSGdjirMxfuRi6ucXk+RhosiIGMfCFHkUN/PxnnEz+bIz6VlN5ZEDbIkI&#10;hBsBzRD8amDcTJYbsDIAcgN+vs1aTetnb3QOJjMyWxvxCtg940Tm+as07e9X28oJvIxzMU38vvOp&#10;alFmDqX8bSVZmRftYQtGBkbAeuzEgTho9IoO0AE6aP51kM7GFGVj/MjFqKdTJ7+Y9MykeSxMkb+L&#10;m3kbz2qS30y+WU3iZhI34LB5B3gXzn85GjA3YFurKRlluWfym4lzM73jba35Uy92JJx1o7IyMpeU&#10;kQmOkcEvpvzcSvEtit1xLYQe5SRDDXF6DZHYEBs0gAbQABpokgbS2ZhibAx+MUX9YhIi5nzv4z1l&#10;WhJ/mCJMTL73FedmtJ5M4gYcLu3AkROBsiJgfjOnHV1b6fGWe27czNG1T9zMYUyP4DujKFQeh6yM&#10;TBSFxcgYJdREJkbH5AcXk87duFZBjzAyza+FwjzYaJI4EAeNqtEBOghZB+lsTBE2xicuZv1+MWJW&#10;XE/r9e58f5giTEy+1xo3Y2s1uT2Z/Qg3Uw4rAXNCHJ0GbN2z046urayrz/xmbK0muJnqWR1lZLZa&#10;42ciFEYGv5h0JqQuz9NqFCNzskP9s0n1T44FPaMBNIAG0MC4BtLZmPxsjB+5mHr4xaRnJlXJwhRh&#10;bcTNaK2mYm7AZ13nBlwWOcB2iEC4EZDfzOHAuJmstZrEzey3jZs5Zq2mipghZWSuZmVkeg97TfOI&#10;SR8PfjF1yb9M7sdoRubL6y4jQ+3YevDEgThoJIMO0AE64DpoSjuQZGOGrbxsjB+5GPVo1usX82Y3&#10;6VWd7+VjWNbFzWitJvnNFHEDPu2o1u/q/jzCgKCBxTVg3Iz5zWTNapLfjNyA5TfzfLt6biQkNid2&#10;WN7OYmSuth/2jm42cY0l/GImcyD1+k3Sd9CsJa2ATS1xvJbI/9EEGkADaAANNEED6WxMPjYGv5g8&#10;fjHJzKTF10zK5w9ThInJw+akuZl8bsDyxEjcgMNlHThyIlBeBBI34CxuJopGuJkV+Kw038/m+FYW&#10;I9PfaB4jg19MvTIv0/Zm1N03ycg0pRbIcdgoijgQB40m0QE6QAfhXgfpbEweNsYnLmY9fjHpmUn1&#10;5WHyMzhaq8n8ZvLlZpSZSbsBw0sszksQO2JnGpAb8GnntKNrK101d8/lf3J0zdZqgptZnOvJYmSi&#10;6FKckWkOI4NfzLTsRx1/765we0wyMk2oBXIM1LTRABpAA2gADdy7k87GzGdj/MjFrMsvRj4sru9k&#10;M5PysChlsy3Vbs/8ZpSdSY7VHXP24/3Np63Tjq3VVB45wJaIQLgRkN/Mjeua1ZS9VpNxMxduwPjN&#10;FPabESNjGYt0i9YURga/mDrmXObvU6JFZWTe76r3Si2dWjo64DqgHaAdoB3wvx1IZ2PmsTF+5GLU&#10;a1m9X0wyM2k9ayblZ13K5HXEzWi9qLx+M1Gk2r5q/BpNwj3AvqCB5TWga0luwLq2stZqkt/Mfvug&#10;J7+Z4+3FuZGQmBsxMpPzlsTIHHR99pHBL2Z+3qOer0iyMXqmjMzJDvVEaspoAA2gATSABvzXQJKN&#10;+aw/m43BLybbLyaZmXS5L4+YatmUOm9f3MzHe8bNFHEDNm5G2Rm+iQARWDYCWqtpNjcjN+A4M3NL&#10;bsDN94OJj3EhXx3FJ4uRud056A2/SK9P5MtzO5qXg2Z+3+lbxqKe2ZSy9irJyrxoD1swMhqFwAbY&#10;SIQ4EAeuB9oD2gE/2wGXjfmh9Vl/FhvjExezOr+YJBNT5zWT1svNnMUrNeWb1WS1feNmWKtpeWYC&#10;7oQY/rKTuAFncTNRJAbE/Gaew83Es5pG2aHj7WfbWYzM1qZ/jIzlYn6MczFN/BlcUZ6irJxHfbeT&#10;ZGPs2bAFI0Nd2P+6MOeQc4gG0EDIGnDZmOP2LDbGj1zMKv1ikplJvq2ZtC52x7iZIrOa5IkBN7Ms&#10;KcH7iUASAfObOe1k+81E0X5b3MzRtU/czEJMyaIsSn3fl8XIxHmsTZ8YGfxi6pthWWTP0lkZGBk/&#10;a6HUsDlvGn2iA3SADrgO7J5+e6MpXMyTR98+ehJ///R49Ofn+P8/P/7p8fjPr9/99PjX736Of9yj&#10;nk/70Vylnx+/2XU9ITczqUwvljC2ZX4ztlaTi+bsR1tF27IzMA9wL2hgeQ2Im9FaTbYO2uT1J78Z&#10;rdWE38ybQzEyk5SML4wMfjGLZDzq/p70FStG5mSH2mrItVWOHf2jATSABnzUgCNjfmhN94zBLybx&#10;i3l71/mhNHXNpPX40oib0TraxdyAtVaTuQEntX+eEQEisFgE5DcjN2BxM09b6ZGePRc3s982buY4&#10;yLWaxMhkZmR6D3t19o7BL6bueZXF9y99nYqRUUaGWrv1xokDcdDIFB2gA3TAdVDvdsBlY37rTGNj&#10;/JijpB7J199U6xeDR8yq/GfEzby7+3pXfjMu+5Xuc04+t9r+acdq/cszA3AXxBAN2KymadyM/GY0&#10;q+lZvFKT3IBH/Vaa+38db2ZGpnvQO7pZx/WW8ItZPNfhxzvTd8RhS5SMj7VB9pmaNhpAA2gADYSo&#10;AbuLH21O84zxIxdTvV/MeCbm97+vhyEJ83MTbiafG7Bq+w/idbQ1mjwcLMYJ8C4iQATSEUjcgLO4&#10;mSga4WYa7jej9aiyMjJb8QrYdWNk8IvxI6Oy7F7KwdhlZYYtrYBNLbTetVDOD+fHRp3EgTjA7oTd&#10;HjoyZtp6Sn7kYtQD+fqb6vxiXCbmrPvubhieLqtiYBb7HHEz53vne1qryfU+Zz9qrabEDRjmAe4F&#10;DSyrAct0nnZ0bWVdfeY3Y2s1NZWTyWJkoujSRp0YGfxils1y+PT+0SsRRoYac4g1Zo4Z3aMBNOCX&#10;Bj7v29072zMGv5h3d91437n1hsmm6KjrygIZNyM3YHeuRnukk/+TJ8Zpx7Iz6do/z4kAEVgsAvKb&#10;uXH9rKtrKys7I25Gs5rElLyJV5G++G7EoxgZmwmUbmnqwsjgF+NTLqW8fU20KEbm/S61d+uZEwfi&#10;AIMQNoPA+ef81/E+YPfsYSvLM8YnLqYKv5hkBevXu4sxHHA0q4+buJm3n9yAz3KRM6rtu1lNy/IC&#10;vB/mBA38869pbuZBBjkjv5n99kFPfjPH2/77zYiRmczIiJE56K7TR8b26cfBy0ETfwZX1H8pL4PR&#10;pC0l2Rg9s9WWqJX6VSvlfHG+0AAaQAMhaMDNUxpmrKfkRy6mKr+YJBMDE1NXJibPfomb+XjPuJki&#10;bsDJrKbFSAHeRQSIQBIBrdWUj5uRG7Cf7MzxLa23NDoKjiIxMge94Rfr8JK5erE3L+NcTBO/73zi&#10;epuUQyn/WBI9vmhrvaU61gQ12mC/bMRBHIgD1wPtAe1AaO3Ai099x8/642yMH7kY9TTK94tJMjFv&#10;766e7YCnqTLmxs3IbybfrKY0N3M4gPuA+0ADy2sgcQPO4mbiDIZWaurZWk1+cTNifSYzMpc2tjZX&#10;z8jgF1N+bsO/LSbZGD2z1ZaotYZQa+UY0TkaQANowAcNnOzYnXpyPaVw/WIcPyEiJg97UWc/FfZf&#10;ma1Z59G4mfO9vKtoR5E8Mc66tlZTUvnnGREgAotGwM1qyvabiSLzmzm6JvbED7+ZrIxMnGPaXCUj&#10;YzmhJjIxOia4mKJ5oXRWBkaG2ju1dxulEgfioNE6OkAH69SBm6c0vp6ST1xMeX4xbt2kKDrfg0+p&#10;kk+p67bFzWitpsv9fH4zUWR+MzarCWZieWaCGBJDcTM3rp92dG1NcwPeMjfgWvvNTM3IrMRHxnIx&#10;TfSK0THhF1M0F6MZ3cnq10bJnOz4UDNkH6ltowE0gAbQQJM14Kolo+sp+ZGLKdcvJp2JmcVSzGMt&#10;+PtsFsWn+IibUW5G3Ez+WU1aq0mjyUU5Ad5HBIhAEgH5zRwOTjviZp623B0reRQ3s982bqZ+azUp&#10;I3N1Yq/FyDzsVekjg19M8WxFKO9Irh3NW3q/e7JDTVS9fGrj6AAdcB3QDtAOrL4dcGTM6HpKfuRi&#10;1KMoyy8mycS8uwsTU1duZd37ZdzM6135zbjZbOl+7eRzq+2fdqzWD/MA94IGlteAMp2aKZjNzchv&#10;RqtoP4vdWzSrqQ6eM1ozaqs13j7IR+Zh7+hmFest4RcTSmZl0eNMq3HY0grY1F2bXHfl2NA3GkAD&#10;aKCuGnDZmB9S6ymF5hfjmIc/us1hOmB7LHNTbRyKcjOq7btVtA8HSe2fZ0SACCwagcQNOIubiSLj&#10;Zo6uxRmRWxeOM7fX4zujz89iZPrxektlMzL4xSyaowjrfemZS+mMDLVh67ETB+Kg0Ss6QAfogOug&#10;2nbA1UeS9ZR84mKW9Yt5e9cdv1vBGi5m3fyJv59vfjPne1qryelq9qNq+4kb8PLMANwFMQxdA84N&#10;OJubkRuw/GaOesfbz9bCzWQxMlF0Kc7IlMfI4BcTVk5luaMdvUfByFA7rmvtmP1Cm2gADTRTA5/3&#10;7U6crKfkRy6mDL+YZAVrWzlpFSwF7E21rEqd4itu5uM9uQHnzc3IE+O0Y27Ai3ICvI8IEIEkAvKb&#10;0awmXVvT3IA1q0ncyurWaspiZKKoLEYGv5jlshOhvjvJyiQZmWprgdRaia+NrIgDcYA9oT0MuR1w&#10;85T+X9fYGD9yMeo1LOcXk7jEvL3rL4sBx+PPuRM38/aTG3C+tZpU209mNcF8hM58cPxlXAM2q8mu&#10;rWT06Z7Jb2a/fdCT38xxxWs1iZGZnLckRuZgqfWW8IsJNZuy7HG7q8AelZFhvSXq0M2sQ3NeOa9o&#10;AA3USQN23x1+8owJwy/GkQqX+z6t7RMOUxICo5TmZoq4ARs3w1pNCfvAMyKweAS0VpNmCmZzM5rV&#10;NMLNlO43Ix7HZhWlR8JiZA56wy8W8ZLBL2bZnATvT7T4oq31ltRjDblmyfFz/tE/7A7tAO1Ade2A&#10;kTE/tPzjYhb1i3GZmPM9uBJ/uJLmnyvjZmytpqQvPOsZ3AysSBmsCNtIdJS4AT/YzLr2xLIc9Wyt&#10;pvLWaZJ/TRYjo/WWiq61hF8MuZTlIzCqfWVkYGTqVENlX6jpowE0gAaapAG7657Hs5TOu37MUVrG&#10;L2Y0EwNrEgKDUicfmfzxNr+Z8728q2hHkWr7iRvw4qwA7yQCRMAi4NyAdW1lrdUkbma/fXStHL+Z&#10;bEYmzsgUYGTwi1k+E8EWkgikszIwMrABGv1VVxsmvsQXfXF9hdkO2L122JJnjB+5GO3xYn4xzicG&#10;Jqb5nEnTmB9xM+9ix5nL/bxrNYmbUXZGtX7Yh4R9IBbEYlEN6Fq6cf20Y9dWepxqz5WZ0VpN8ptZ&#10;dK2mLEYmivIyMvjFJHkEnpURgfTq11I5jEyTarEcC2wBGkADaGD9GrBZSraWUrP9YtzaSZaJgYnJ&#10;z2jgq1M/tkbcjHIz4mYc7TU5Nkz/RpkZrdVktX7IByJABJaPgNZqMr+ZedzM8a03BfxmxMhMzlsS&#10;I/OwN8tHBr+YMvIPbCMrAum7iRiZkx1q2NSwbRRHHIgDTA/tIe3A4u3AyY7dYX3jYor6xTgm5o8u&#10;TEjTmBGOR5oWN2N+M0XcgE87VuuHlViUleB9aCfRgK2ifdpR5jM9dnXPtVaT+c1oFe15njPP4hWd&#10;MjMy3YPe0c0sLxn8YrKyCPyuvAg4Jetx2PryujIy668psg+cAzSABtAAGvBXA3Zv/a3TZL+YN7t2&#10;lKydBONSP8alGkbLuBnNasrHzURR2g14eWKALRABIqBMp9ZqyvabiSLzm7mY1XTrzWH8ncHOxDOe&#10;bmVlZLbi9ZbGGRn8YsrLOrCl6RFIz1watrQCNjVhasI2CiIOxEEZAXSADtBBkesgWUupqX4x//qb&#10;ZWKiCCYGhiRUDYibeRvPasrrNxNF5jdjs5pgHxL2gVgQi0U14NyAdW1lrdUkvxmt1ZTlN5PNyFza&#10;SDMy+MVMzx/wl7Ij4PpV9ignGX9rktSTOXdoAA2gATSwLg1YLmZ/47zbTL+Yt3ddj+Hd3VCYCI6z&#10;GtakSXEVN/PxnnEzeWc12VpNqvVDPBABIrB8BOQ3c+O63aEebLg7VfIobkazmsTGaFbTm8MsRib2&#10;9v3EyOAXU3a+ge3liUCiWBgZ9eRhAmxERxyIA9cD7QHtQL52wO6jfq2jlN8v5qxrx/c2zsSEykRw&#10;3Jz7eRpw3IzcgN01k/Sws55Zbd+5AcNKLMpK8L7QtaOr68HGy8GPg5eDwZU7/VftB5sPNrK4GfnN&#10;7LdjEuZa1hV5aWPrwqVG22niz+CKjjpPboDXrDoCo3oUI3Oys676Ip9LbRsNoAE0gAb80oB4mCg6&#10;2vRjjtJ//hFFTx59++inx09Gfn5+/NPj9M+v3+n/blR5vtckpsEyC7AfxEEZlqp0UJybsVlNzg14&#10;eWqALRCBECKg++/3my/jDMrk953+nSsf2q/a38fZGb0uz9fkVprxmzt9O/pV5xn4vCIRSBQqRub9&#10;LjXRfDVR4kScNHJEB+gAHYR5HdgspWHLj1yM7vRff6NszJP4ezIj8+RRkpFJZ2LmcQH8HXYEDczS&#10;gPnN2FpNSX971jNzA7a1mkJnHzh++J9pGtA15LiYeTyLuJlBnJ3J5mbsapy3DV//DhdTJCeyvteO&#10;3hOGLVEyftUnqSdzvtAAGkADaGCVGnDrWjfNL8atYw0TUx07URWTwXbrz/yIm3kXuwFrVtNo73va&#10;/8xvxrkBh0A8cIxEYH4EdL1M42LmES3KzGhWk7iZ7y9mKL1qz3uPr3+Hi1lffmWxT07fCYYtGBmY&#10;BxvZEAfioFE+OkAH6CB9Hdgdcz9moBe7485+V7lb1b5+/c18v5h0JgbeYRbvwN/QRxkaEDej3Iz8&#10;ZvKtoy1u5v7mWdfNaprGDfB7mJIma0D3tLxcjK9MSxn7DRczu6dVx7+mV7+WzmFkVlln5bOo66MB&#10;NIAGfNGAzVLSnbKKu3nZW83jF+MyMX90YUJgTOrPmCgb1LTzlOZm8uVmlJl52nJuwPN5Al5BBJoQ&#10;Ad15F+VifGVcFtlvuJgq+mer2qZU7r7EyLgVsKmN20iJOBAHGIE0I4Ae0ENoevApF6O7+Ty/mH/9&#10;ze75ysTAPBADNFAPDYibeb1bZFaTsjPmN3PjOmxIk9mQkI9Ndyu4mPlrP8HFrCpvUt3nWM/M/rXV&#10;lqjZ+lKzZT/RKhpAA2igSg24O2QV9+BquJi0c2/i1qu1k1wmJoo+3msaa8DxwLg0h6ExvxnNasrH&#10;zUSRuQHbrKYmEBEcAxH4ZUd3X7iY+aQMXEwV/bN1bDM9c2nY0npL1ruFDSEOGumhA3SADrgOQmwH&#10;HBlTxX253FyM+q2z/GKSTMy7u/AQ9eAhOA+chzwaEDfzNnackd9MvuyMuJkHMTlzOICbgRvyla3R&#10;PQ0uBi6mit5Xnbcp3SdfSUaGumuVdVe2jb7QABpAA/XUgD+5mP/8Y7ZfjBvDwcTA0MDQ+M3QiJv5&#10;eM+4mXxrNclvJu0GDHVBBOofAY1H4WLgYuqcN6l237IyMiHWRDU64LhtlEgciAPXA+1BeO2A3Q2r&#10;uONWwcU8efTto/QspZ8eP3mkH5eJOd/LU4fnNfAaaMAnDRg3o1W0z7pJ/336szQ3czjwlZtgv5vN&#10;/Ei/cDFwMVX0vnzZ5mgbLkbmZKeedUvqyZwXNIAG0AAaqEYDdi+s4s5dbi7GcTHpTIzzi3mza0dx&#10;vgcTAhPiNxPC+ctz/oybKeoGnKyiXX9mgj1sfgR014KLgYupovfl3zatD6d/lZF5v6sef3i1Uevl&#10;c9zEAf1z/dMOhNQOvGjr7lfFnbvcrWovp/nF6G9RdLkP6+AT68C+oteyNGDczOvdvH4zzg3Y1mqC&#10;P2k2f1LX86u7FlwMXEwVvS8ft6nrIfl60dZ6S9Rgq6nBElfiigbQABqojwaGLd39qrhzl73VaX4x&#10;rz9RMe/uwhTkYQpgh9BJ03UibuZd7AasWU1u/mLSy896Jr+ZxA24+UwGR7j+CEiHcDFwMVX0vvze&#10;ZtJCKyMDI6MREzVyGzURB+LA9UB70Lx2wC8uZtIv5n/+2+7bZ92yauxsB14DDTRLA+JmlJuR30y+&#10;3IwyM2k34LqyFeyXv0yP7lxwMXAxfudNqtl7VfKSjEwUwcjUp35LLZ1zgQbQABooVwN2v6vifloN&#10;FzPuF+NGVh/vNb3Wz/GJ6IFpQQdl6KAoN6PMzNOWraJ9OFg/U8Ee+B8B3XvhYuBiquh9NWeboxmZ&#10;97snO9SEm1cTtlENx0UcYF5o38JsB3zJxWg/J/1i/vU323/WT2oWxwCXwvlcrQbEzbzeLeoGfNqx&#10;7Iy/bAZczfrOne5dcDFwMc3Jm1R3JNbPs3/FyCgjQ12WGKABNIAG0EATNGB3tyruodVwMW4Va3t0&#10;K9zCCpTBCsCcoCN0ZOyVuJmP9zSryZF36dFA1nPzm7G1mvxnNjiC6iMgFcHFwMVU0ftq5jbTM5eG&#10;La23RA05zBoy553zbhkI4kAclInxXwc2qqjizl1uLkb7+fU3o34xzitGa1nDERADNIAGqtKAuJm3&#10;seOM/GbyZWc0qylxA4Y/WR9/UtfY654GFwMXU0Xvq8nb1HXjvppQD+UYqOujATSABsLWgN3Tqrhz&#10;l5uLkZPbaCbmySMbE/0Ru/ZaLZtH4gDbA9uzinYgzc1c7ruRwaxH+c2k3YCr5y74hHpHQGqBi4GL&#10;qaL31fxtWltLTVgjOP9rwpxHziM65joOtx042dEdrZr7drnb1X6O+sU4r5h3d6uqhbNdOAs0gAby&#10;acC4GVurSa3V/K+Emzkc1JXdYL+q43mkELgYuJhq+l/N3qprXaklh11L5vxz/tEAGvBfA5aLKTdr&#10;4voAZW/VuJjEL8a8Yi73YUFgQTRaRgfooE46ML+Zom7AZ13nBlxvpoO9Wz4CGk/CxcDFuB4Tj0Ui&#10;YNkYaunU0sOtpWsEyvnn/KMD/68D37iYZJbS/14QPVH09i51+3x1e+JEnNDA+jQgbkZrNeX1m4ki&#10;42ZOOzeuw800kc/RaBIuBi6mSAaC11oELBMTRf7XQ6lpcw7RABpAA2FrwD8u5smjJ4/Exti9WF4x&#10;daqFw2ZwPtAjjFKedkDczLvYDfiPbt61muQ349yADwfLcxlsYb0R0D0MLgYuhvzKIhGwHiA1cY1g&#10;YCPQATrgOqAd8Lcd8I2L+fbRt3Eu5ttHr3ftToxXzPrq/DAWxB4NlKcB42bMbybfSk3KzKTdgJvI&#10;jjT5mHQPg4uBi1kkExH6e6z/BxcTdi0ZloDzjwbQQBM04B8XIybGufZe7sMgwCDkYRDQCTrxTyfG&#10;zSg7ky83o1lNT1vmNwM3s17mJc+nazwJFwMXE3peZbHjt2wMtXBq4f7WwmFZuH65frl+1Q58eV13&#10;tMXuhfPeVe52tZ9ff2N+Mebai1dMeTV5+AZiiQbqrgHzmynqBnzacW7ATWZMfDw23dPgYuBi5vWk&#10;+PtkBHTt6IuacBNqwhwDOkYDaCBkDVguptysibtvlr1VW0fpyaP/+W+7C5/vUev3r9ZvI372mzjA&#10;Ki3bfomb+XjPuJnLfWsVZ/+bntWUh9zgNVVGQOcKLgYuxvWYeCwSAWvprPdObZk4aCSLDtABOuA6&#10;8LEd8I2LkV+M4/Wp49e9js/+oVE0sDoNiJt5G7sBn3XzrtUkv5nEDdhHtsTnfdZoEi4GLqZIBoLX&#10;WgQsEwMXQy095Fo6x47+0UAzNOAfF+O8Yj7eg62ArYCtWJat4P1NbkeKczNaq+msq1W0b1yvkglh&#10;27/saDwJFwMXQ35lkQhYNoYasI81YNgFdItuYZhoB5J2YNjSHW2RO+H895S7Xe2n/GJOO3pmrr3U&#10;3FdXcyfWxBoN+K4B42ZsrSa1o/O/4GZ+2amKvVH04WLgYub3pXjFeARcy9WMmii1bc4jGkADaCBc&#10;DVguptysibtrlr1V84uxGUrv7sKEwITAdDSZ6UDf1etb3My7eFbTH918fjNx7uBiFW3nBgzdskwE&#10;NJ6Ei4GLcT0mHotEwLIx1JY1eoExQAfogOuAdsDfdsDuZ0XugPlfW24uRnv69TffPrI9fneXGr3v&#10;NXr2Hw2jgXppQNzMu7uvd+U3ky87Y27Apx3NaqqKH2nqdnUvg4uBi8nfp+KVLgLWD8QvJtw6MgwB&#10;5x4NoIFmaODkYsZ6uTkTd6/8zz/K3q64GLeGEjXz6mvmMBewV1xnYV9naW7Geaa7UVD2o/xmEjfg&#10;ZaiR5r9XEYSLgYtJ+kw8yx8Ba3+ohVML97cWDsvC9cv1y/W7918v2rqf5b/7FXtluVvWnn79jeVi&#10;/uhST69XPZ3zwflAAyFoQNyM+c3ky80YN5O4ATeVcVnkuHRPg4uBiynWr+LVioCuHX1RF25GXZjz&#10;yHlEA2ggTA1US8VUw8WcdXX/vdyH2YDZgNkIm9ng/Nfh/JvfjLIz+XIzUXR/82nrtGPZmeazL7OO&#10;UPcyuBi4GLIri0RAV08UUVPV6IXaOjpAB1wHtAN+tgNVrqFklYtF7rDT3qP77tffWC7m7Sfn3hDq&#10;0BwjvAUaQAO+aEDczNvCbsCnHecGvAhf4ut7dE+Di4GLmdbn4ffTI6BrR19h1lGpn3Pe0QAaQAPN&#10;0IDdy8qdSZS+d5a9ZfnF2D5/vKeRCWwMbAw64DqgHahzOyBu5uM942aKuAEns5pmkSV+/013M7gY&#10;uJh0r4nneSNgfUFq4dTC/ayFc944b8okoIPQdfB+1+5lee98xV9Xbi5Ge5t27vWlTsx+wjSgATSA&#10;BkwDjps5i1dqyjerSatoJ27AvjIwWfutexpcDFxM8b4V79C1o69m1EWpb3Me0QAaQAMhaqDqGUpV&#10;+MW8vsgfybmXWnida+GcH/SJPpV9QQfzdWDczPle3lW0o0hrNTWBm9FYEi4GLobMyiIR0NWDX0zo&#10;NWWOX6NX2Ap0gA78vA6q9u3VvbV8Lua0o7vv+R41ZhvhEAfigAbQQLM0YH4ztlaT2vv5X8bNWHYm&#10;iz+p6+90ZHAxcDGLZCJCf4+1CsNWiHVUjhl+AA2gATTQBA3YatblZkvGewdlb931yd99cu6l5jy/&#10;5qxRGnEiTuiA68DXdkDcjNbRFjeTf1aT1mo6HNy4XmdHGd3R4GLgYsZ7Tvw/TwR09QxbftZCNYqC&#10;ZYBlQAdcB7QDYbcDuo+VnSsZv3+Wu33bY/1LHbxZdXDOJ+cTDaCBvBoQN/Pu7utd+c0UcQM+7dy4&#10;btmZunAyupvBxcDFjPec+P/8COjaiaIXbWrDTagNcwzoGA2ggfA0sIoZSmXPUdL29HW5T42fGr+v&#10;NX7220bcxIE4lNeOF+Vm5DeTuAGvj5zR/QwuBi5mfuaBV0xGQFePuBjYAtgC2AKuA9oB2gH/2gGb&#10;oTR5dyv3N9VwMXLupYZMDNAAGkADaCBLA+JmzvfO97RWk0Zs87+0VlPiBrwqbkb7BRcDF1NuvyuM&#10;rdk1jV8MtfTwaumcc845GmiCBlZDxVTFxXy8R03dRmDEgThoJIoO0AE6mHUdiJv5eE9uwHlzM/c3&#10;5Tdj2ZnquBmNJ+Fi4GLCyJ6UfZS6evCLoRbuXy0chgWGheuW6/benepXs7a7bjVczNtPzr1Z9VB+&#10;R50cDaABNIAGZmlA3MzbT27AZ7nIGXEzblbTLztlcTMaTcLFwMWUnaUIYXu6dvCLaUJtmGOAcUAD&#10;aCBEDdhdrNxMSdbdv+xPsP2mBq5RBiwEOkAHXAe0A2W0A2lupogbcDKraTF2Rnc0uBi4mKzeE7+b&#10;FwFdPfjF2AiGGjNxgDWBNaEd8KkdeL+re1jZeZKs+2a5n2F7/Ud3Vr2Tv1EPRwNoAA2ggeU0YNyM&#10;/GbyzWpKczOHg7zcjO5pcDFwMVm9J343OwLWH8Qvhnp6iPV0jhndowHfNbCqGUrV+MXIuZdacBm1&#10;YOKIjtCRRuzoAB3M04H5zZzv5V1FO4q0VtNZ97Rjq2hnczMaT8LFwMXMzjrw1+wI6OrBLwYWABbA&#10;JxYAvaJX9Kos0qp8e3X3rIKLOd9brt5JvZj4oQE0gAbQwDIaEDejtZou9/P5zUSR+c3YrCbHzWg0&#10;CRcDF5Oda+C3syKgawe/GGrjvtfG2X80jAZC1IBRMeVmSabdMcv+FN17z/esB00tmzhoNIkO0AE6&#10;4DpYdzsgbka5GXEz+Wc16Y4GFwMXM60Hxe9nRUBXD34x1Jg1koU1QAfogOvAn3ZgdV4xuoeWm4vR&#10;nTeK8Iuhnr1MPZv3oh80gAaq1oBxM6935Tcz2w0YLgYuZlbGgb9lR8D6g/jFUFMPsabOMaN7NOCz&#10;Buz+lX1vK/+35eZilNtRLoYa8LprwHy+jeSIA3GAyaE9ztcOGDejWU2j3AxcDFxM+X2vELao/iB+&#10;MdTC/amFw67ArnC9cr3eu7M6117rCVSRi4kiarpV13TZPhpDA2gADVSjAc1k0jhSXx/aPw7mcyGh&#10;v2ZwRbEKIb/AMeaNgBSBXwy1cZ9r4+w7+kUD4Wng877dvfLe65Z/Xdm9J9t/GyHkq0VSsyVO6EUj&#10;SnSADtDB+q+D8z27i+nfV+35RAivUATurLzvsnzvhy1UHQFdQ/jFwFrAWsBawFrQDvjSDqxy/SR3&#10;D64mF1NNrZIaMHFFA2gADaCBajTwejfJw7xqv4KHKcADwcW4PhWPLgLKxCgXQ105vLoy55xzjgbQ&#10;gJ8asDtX2dkRd1/Mfiz70+wYPt6jxm+jBeJAHDRyRgfoAB3U+TpIsjCalQTrUjQCcDHZPaywf2u5&#10;GJgAmACYAI1K0QE6QAd1vw5etC2Psdp7d9m5GHPvfb1bTd2SejBxRQNoAA2ggfI0cL73etfVQUTD&#10;4A2ziPcNXMxqe24+fJpdVS/aftZGqWlz3tAAGkADYWngy+vryMSUvaa1ZWKi6HxPPWVYABsxEQfi&#10;wPVAe0A7UL92IE3D4A1TlIVJvx4uxofsyKr3Ub1a/GJgATSagwlBB+iA66De7cD7T3W5Vd8py8/F&#10;wMWUV6+l9k0s0QAaQANVaCDtDfNgg7WSFmFh0u+Bi1l9763un2j1RfxiwqorwxFwvtEAGvBTA+th&#10;YnQnr2aO0uU+NeD61YA1ouG8cF7QAddB2O1Amob50B5cSfMdPF8sAnAxdc+MrGP/HBdT71ootWrO&#10;D8wKzArtQOjtwLClO9Y67pRV5WLOutRyq6jlsk10hQbQABpYVANpbxhbsTrNdvB8ca8cuJj19ODq&#10;/Knq10YRfjHUyP2skXPeOG9oIBwNfN63O9Z67qnl54DsaDRaCLv2yvFz/m3ESByIA+3h+tvD873L&#10;n+61ysKwVtJi/Mu0d8HFrKcHV+9PVW8QvxiYC5gLmIvQmQuOv97t4MnOOjMxVXExUbRo3ZL3UfNG&#10;A2jg/7N3/rxtM8seVmW4CIIUKhLAKVS4cGEYLlKoUPsW+ggqcgp/iFuc4jYHSHM+SJq3za1Oq8aA&#10;gbhIbnW6WI0AA2lS3ut5J3u44h+JlLjk7s6jIKYtUeTub4ezy9mHs9gANtCfDXxd+U8lrafwL8fz&#10;L03awcXEHRUZo3Q6tiVfDHPrdubWaWvaGhtI0Qa0t+qfTmnb84Y4s9TpcaUjaZgAdIAJGJ8J4Drk&#10;OrR5HW4XTxeul938tWJ1E9nB+6coABfTdsxlaT+58oSLYU447jlh2of2gV3CT9n1A5+nOkocr3fu&#10;PxajNXpcMa/b37wuWqIlNoANYAPdbOD+9/qE0ifJitVNTAfvn64NXMx4o7hYz6xjQfLFME+e4jw5&#10;ZcZusQEbNnBzqX3VmD1p/7EYXdV6u4AFgEXQOyd0QAeJImAH2MFQdrBdFE8lkRvmFN6l7XfhYsYc&#10;x8V6bhnhki8G5gLmAubCLnPB9R/39f/995zduL1o/7EYjS9tF8zhdpvDRS/0wgawAWzgVBsoojCT&#10;yYbcMFenMy9tuCG4mHFHcjGeXceC5IuxMbcMQ0A7YwPYQHo2oP3U2D1o/7EY5WJc9l7mwvXOAh3Q&#10;Qe6ysQPsADsIdR34NAy5YdoSLf3sBxcz9lguxvPLKJd8MTARMBGwEXGzEbSP1fb59EZ6qfF7zxBl&#10;kJpNJvfzU+c3+T5z5NgANoANYAOHbWA3N8xy1oblYJ/+mBm4mPFHc7GVQEeC5Ithrjy9uXLajDbD&#10;BvK3gdcz7aXG7zvDxWI0YwxzwKHmgDkujIneoaIDOlj2sz4Nc3e+ecnRy7/hFYCLGX80F18JZJxL&#10;vhjm3K3OuVNvmDCYsHj9Xww5e12vHSIW455SYi0l5rMPz2ejERphA9jAcTbg54ZZT6/e98d5wMx0&#10;0xIuxo2p2DoFdMaRfDHMr+c/v04b08bYQFo2EA8TIz1mmFgMaynBKsAqyN0ldoAdYAchroOfH3fj&#10;MMOTIJzRVwAuxkUg2BYKOC6GueF454ZhN2A3uD65Pq35gVjyxLjeMmQsZjI5bq6TOWJ0wwawAWwA&#10;G6i3gfv504XOuU8msmI1DEs3hiWEXnAxbkzF1img1yj5YpgvT2u+nPaivbCBvG0gtkhMWC5mMtGV&#10;rWED9I4CHdBB7q6xA+wAOzj2OvBpGHLD+GTKuL/DxbgIBNtCAcfFWJtzpb6wJrAmsCb4gRj9wPe5&#10;zhIU/VQMv4XiYlzOmPp5TeZ70QUbwAawAWygvQ1sF8VaSbpidQi+g2Mex9jAxcQwnourDDriJV8M&#10;c+x5z7HTvrQvNpCKDXz5EGMkJhwXI2MCqbGspiSjbVgAdMAOuA7wA/iBY/yAT8OsWSkpwpWi4GLi&#10;ioPEURoZA8o6SjACMAIwAlwH+AH8wLh+IKaVk3b76NBcDDlj2s/7MkeOVtgANoAN+DZwPy/iMOvp&#10;mtwwL3GYGNkduJjdkRV/OTaafDHMmacyZ045sVVsIF8biDcSE56LUTKGuWC5u4AJwA6wA64D/EBb&#10;P1BEYSYTcsOMmw/m0NnhYoi+VBVwXMy4c6HMRaM/TApMCn7Ath+IORITNhaj8yL3c+Z5/Xlefsce&#10;sAFsABvYZwN+bpi7V/JUUowsCGUq2gUuphqJsP6ORGLkGaV851mZQ6dtsQFsABuI3wbijsQMEYuZ&#10;TB5XzIUzF653XuiADhKFwA6wgyY78GmY9XQ5O0Rk8HkMCsDFWI+81NVfYzEwCTAJMAlyt4odYAfY&#10;wRjXQeyRmGFiMbqyNfPA++aB+Qz7wAawAds24OeGkaeS4E4K7iR2LeBi6mIRtt/7C4uZkC8m/jlj&#10;5vVpI2wAG8jVBj690b4o5v44XO5erbUqoHcYzIWjQ9NcOO/DiuAfLPsHn4bRFatjoD0oQ1sF4GJi&#10;HueNVTYZ/8k6SswFjzEXjO7YHXYHi2TdD3yexh+JCc3FyAhAVCBnjO35bngH2h8bwAbqbeBxdT/X&#10;vlJ+khsmHRbGZ3XgYsaKd8R7Xr2qyRfDfHuu8+3UC9vGBmK2gS8f3Ngy3n5SSxaai9FYzGTCnLfl&#10;OW+YD+wf+4f9qvqB7eJs5vrK9ZS1ktpSKPHtBxcT+1hvjPLJtS1cDHPT1uemqT+MDn4APzisH0gn&#10;EjMUFyMrW9fPiTJXjC7YADaADdizAf+ppDW5Ya7S5GEcGwMXM0asI+5zapSVfDExzxtTNrgGbAAb&#10;yNEGXv9nni/uflJLF56L8ckY5sbljgtGAjvADrgO7PqB7aKIw5AbJj7G5ZgSwcWkMN4buoyOi5GR&#10;PnPCw84Jozd6c93hd6z6Abdy0hAxjj761SHKqbMj5Ixh7t/e3D9tTptjA74NkBsmbf7FcTDlLVxM&#10;H+OxvI6hIz/yxeQ450ydYCmwAWwgVhtIi4mRfn+IWIwjY7YL5sLtzoXDwsDCcP1bvv59GobcMMew&#10;JzF/By4mrzhKP7VxXIzVuVnqDZsid6vYAXaAHQx3HTgmpp9ebJijDBmLmUy+rpgj9ueI+R17wAaw&#10;gfxtoHgmaTLZkBsm8dwwZSbmn1fL2fqvdSOHGbVwljQUUC6GfDGxzh1TLrgGbAAbyMsGXBxmmNhG&#10;fz3xUOXVXvlsJncdlueGqT/tj/3DSNnxAz4N849XsmI1//JSQBgn7d/lZ39jE46UvgJiEbKOkoz2&#10;YQPQATvgOsAP4AfC+QEXiUmv7xxu7CS9MuspwQDkzwDQxrQxNiA2sJsbZjmr8hR55k6xU08/CiP9&#10;e3ojIEocTgGxCInF5DXvyjw67YkNYAPYQGw28OXD59+zQuH6tHBHHnL0pD2zrm4NGwAbYIcNgAXi&#10;erd1vT+udp9KyosEoTZ/Xsn6V9qj7/4MN1bhyOkpILYhXAxz4cyFy50bdoAdYAdcByH8gCNihoxp&#10;9NkjD1tuHbU9rpg3Z94cG8AGsIEcbWC7+HHh7s/XL3fssC+5cTLlKMzD9fPttz+kzfscm3Cs1BVQ&#10;L0C+mNjmjykPTAM2gA3kYwNfPnx6o71NumOQoUuuetmaI4YJoL1hgGCDLPgBn4YhN0x+/Mxubhjp&#10;zZ9v/33377t//e3XUvv21OMHlL9PBcQmyBcDCyF3fSHmwjkuumJX1v2LI2L67LmGP9bQsRhd3/p+&#10;nuN8MHWCc8AGsAGbNnA/L+IwcseeGwtCfco0zPOtxGH+9Tf9Dxcz/Ogt9jNqdI58MfnMP8MS0JbY&#10;ADYQjw0UREzsveGh8o0Ti5EcvnrHYmGuGCYCJgI753rP1w8UURhZsTo/GsR6jaq5YVwURpkY+QkX&#10;c2isZfFzx8Uwd2197pr6w/DA8OAH+/UDjogZPo7Rf28+fB10rmQygY2xOX8ON0G7YwO52MB2UayV&#10;JHfs5IbJjZ8p0zCbt8+3joXxt3Ax/Y/OUj+ijvXIF8M8ejzz6LQFbYEN5GADBREzfBQjRM88Ri1c&#10;NOZxxVx5vnPlsDCwMFzfOV/fPg1Dbpj82Jmr9+UVq18y9C6FgdGnkna3cDEhxmepH9NxMTABMAEw&#10;Af0yAeiJnnb9qiNiUu8hi/KPEYvRnDGTydMF8+O5zI9TD2wZG7BiA35umLvzNblhrnLjgTbTu3M3&#10;Z6Lbh+siN4zPw7jf4WKKURW/qQJqOeSLYR4+h3l46oAdYwMx2MCXD5+n2rfk1NOOE4tx0RjJGsPc&#10;ec5z57Qv9o1958SI+TTMZrp8nx8PYr1G5aeSNEdvHQvjMzJwMTmNC/uqi4yYZR0l5vCZw7c7h4/9&#10;c/1z/fd1/TsiZqzYRV99Y/k449VH41rbhZW5ZOoJN4ENYAPp2oCfG2YyITdMbizMn1frl4w/2i+7&#10;n/W5YRwL42/hYspjK/5WKyJfTAxzyZQBpgEbwAbStoHccsT4Y4TxYjGwMTAjMCNyZ44dYAex24FP&#10;w8iK1dbZkfzqX80NU10raR8bAxfjj6v4XRWQaIxwMXIHwNw4OmAHXAf4AfzAcX7AETF59q5jxmJc&#10;NIa58nTnymk72g4byNkGvq78OMyG3DDZ5Yapo2H254bxeRj3O1xMniPEU2qlXAz5YtKei4YloP2w&#10;AWxgXBsoiJhTeqSYvztuLEajMU8XsAGwEbARsbMRlM+an9ouni70fmoy0RWr8+NBbNeo+kySPpW0&#10;u0aSnxemiY2Bi4l5nDdW2RwXw1w4c+HHzYWjG7rBEln3n46IGTteEbIfHbtuOtK/nzO3nvPcOnXD&#10;vrGBtGzgfu6iMOSG+Wd2LIzkhqk+leQYl2O2cDEhx2lpHls9CPlimFMfd04d/dEfG0jVBgoiZuxo&#10;RdheePzaaX+tKyrBRsAeWGMPqC9MWFx+b7sonkoiN0yO3Ew1CiO5YbqzMD4jAxcTdqSW5tFldEe+&#10;GNgO2A7YDutsB/U/xg86IibN/q9LqWOJxUwmP16eVGLuHA2wAWwAGxjLBooojNAwOfIgtuskT5rp&#10;7If7+XDdPTdMHTcDF9Nl3GVjX7Ux8sUwJ5/qnDzlxnaxgbFs4PXs8+/RioX+cvxYjKosvTZ5Y2Ak&#10;YCT0Lhwd0GFYRs6nYcgNkyMNU47CbN4qDSORldOYGPk2XIyF8WLXOsq4TrgY5oSPmRNGN+wGu4Gp&#10;sugHvs8dERNLjKJr39d1/1jqKX22vB5XzImPNSfOebE9bMCiDZAb5s+rnHmZq/flOMzz7bc/+uFh&#10;HCMDF9N17JX//jqmI1/MWPPKnBemARvABtKzAReHkdV98u8ntYYx1VR77p8fYQJgAoZlAtAbvW0y&#10;aT4Nc3e+mebIg9iu02Z6d649q/spNEw/LIx/HLgYK2PGLvUUmyNfDGyD3A3CuGAH2AHXwSE/4OIw&#10;McUmuvR5x+4bV311tLhdWJybps4wGdgANjCcDfi5YTbTq/d5syE5cy9NdavSMLpitWNZ+tzCxRw7&#10;Bsv3ezqeI19MevPSsAS0GTaADQxtA0UcJq7IxBB9dGw1dtEY2BhYDbkrxQ6wA+yg7+vg50c/DrOG&#10;hnlZszqvf00rVp+eF8ZnYfw8M3AxQ4zXUjuHjOfIF8Nc+KG5cD6HmYGZse0nijhMar1cP+WNLRYj&#10;z4fJCzZmuPlxWAS0xgas2MD9/GymPlZWSmKtpCamJN33qytW97VW0j6OBi6mnxFZTkdRP0O+GObX&#10;h55f53zYHDaQjg0UcZj4IhJD9cgx1lx78O0CJgImAiaibyaC41n1K48rn4YhN0xeJIzUprpita6U&#10;1MSy9Pk+XMxQY7aUziNjOfLFwDzAPNhmHmh/2r+JfSviMCn1bP2XNcZYjGNjni6szFVTT7gMbAAb&#10;CGcD20WxVpLQMOSGSZd7qW+7cm6Yh+twuWHq+Bi4mP5HZ6kfUWfVyBeTzvw0LAFthQ1gA0PZQBGH&#10;iTMSMWQPHKsC2oufzR5XsCFyh2Z1Lp96Y//Y/2nXv0/DkBsmPxqmLjdMuLwwTSwNXMyQ47ZUzuW4&#10;mKY5Ud6HmYGZgJnAD9jzA0UcJpXeLGw5Y43FODZmMvn6OxoTbs6Y+Xi0xQawgfxs4H5exGHkjj03&#10;FoT6lGmY51u3YnUduxLyPbiYsCO1FI+uM2rki2Gefah5ds6DrWED8dvAzeXr/2QtTLFnC1HmeGMx&#10;RTQGNgY2AjbiNDYC/azpV0RhJhNyw+RHw9TnhpFoy/BMjLAycDEhxmepH9NxMbAPsA+wD/bYB657&#10;rvvydX9z6YiY1Hu3fssfcyymiMbcz/Obs4ZDoE2xAWygfxvwc8PcvSI3TH1+lZSZmjINs3k7bG6Y&#10;Or4GLqbfkVkOR1Muhnwx8c9TwxLQRtgANhDeBuBhmnr2uGMxRTRGVlVibt/a3D71FQWwe+ygrR34&#10;NMx6upzlx4PYrtHV++qK1d+WY7Ew/nnhYprGWJbfd1xMeW6Uv2EkYCZgJvADlvxAwcPEHncYo8+O&#10;XxOdW5lMYGNgCPpnCNAUTfOwAT83zN35mtwwL2s8p8y+VMu+md6du95Qtw/Xmkm3jlMZ+j24mDHG&#10;b3GfU62UfDHMt4efb0djNMYG4rUBeJhDfXX8sRipgfbpTxcwAjASMBJtGQn2s+IvfBpG8ojYZkdy&#10;rH35qSTN0du0ptEY78PFHBprWfxcRm6f3lia+4V1gHXA3mGe8AOFH3A8jPQGFnvBdnVOQxtpQ3m5&#10;aAxz+XnM5dOOtCM2cIoNPK7u5+ob5Se5YXJjYf68Wr/E1ooWlt/Gzw1Tx9zAxbQbcVnaS+2WfDHM&#10;18c7X0/b0DbYQDgbgIdp2+OnEYvR2kjP/nTx8yNsCGwIzIcV5oN6Nvm77eLsP+sCyorVOfIgtutU&#10;zQ3jVqweZ60kPz9Mmb2Bi2k75rK0n4zZhIsp5khhBmAGsAeuB/xA/n4AHqZLX59SLMY9q7RdMJd+&#10;ylw638V+sIG0bWD3qaRqbpH8+BBbdayjYeLJDQMX02WMZXdficRMJuSLYd493Lw72qItNhCfDcDD&#10;dO3304rFuGjM2exxBRsCGwIz0cRM8H6u/mG7KOIw5IbJkZupPpOkTyXFx8L4bAxcTNexl4X9JRZD&#10;vhgYgPwZAFgfWB+uc73O4WGO6dtTi8W4aAzrKqU9rw+XQfthA11tgNwwefM+8qSZ3L0Wrzhzw8DF&#10;HDPWsvcdtWPyxTBvH9+8PW1Cm2ADfdvAzSU8zLH9fHqxGK2p9PKSOwY2BDYEBiRXBoR6Of/m0zDk&#10;hsmRhqlGYSQ3TNwsjF8+uJhjx2A5f0/GaeSLgZmAmYCZUGYCHXLVoaBhhJjIuVcLU7d0NZNefjIh&#10;d0zXuXX2h8fABlKygeKZJFkpyVbelLw5GG1LedJMezP38+H627KOPYn5PdZRCjNCS/moas/ki2H+&#10;ve/5d46HTWED8dhAEYdJN6Iwdk+bsnLa02vuGNgIGALHELCFlcrDH/g0zD9eyYrV/MtLgfX0H69c&#10;BEa2m7dKw0jUJR0mRvLGwMWMPZaL8fxi0+SLgQXIlQWgXjBftpmvm8siDhNjD5ROmVKOxZA7Br4h&#10;Jb6BsmKv7W1gNzfMcgYPkxcjc/W+TMM837oVq2PmX5rKBheTzqhvqJJKJEZiMfHM3zKXTltgA9gA&#10;NtCHDfi5YdKOJAzVI+47Tw4KSn8vuWPymAuHaaAdYZwss00+DfNCSkDDZEcDVZ9KclGYtFgYn92B&#10;i9k3zrL6mcZimDu3PXdO+9P+sGES/cjFDr58KGiYHGIIMfTPeegoPT65Y9rPucMnoBU2EKMNbBdP&#10;F+rNJAojTyXBw+SlQR0N08SapPQ+XEwM47m4yqCejHwxfcxBcwxYBmwAGxjfBlgrKUwvm0csxj2t&#10;pLljLM+pw5TAlGD/KbJlPz/u5ujNKy8KtfnzqmnF6nRZGMkT49gYuJgwI7S0jyrRGPLFwATIHWQu&#10;TAD1wJ6t2nNBw7BWUt89cy6xGBeNmUzu5zHOd1MmOAxsABuot4H7eRGHWb/QMLAwebEw/7yqrlj9&#10;cK2RjJTYl31lhYvpe2yW/vGUiyFfzPhz2fAEtAE2gA0cbwOvZ0UcJp+oQUx9bG6qSu8vuWNgA/Su&#10;Dx3QAVYqZlaqiMKQGyZHeqY+N0weLIxjYmQLFxPTuC6Wssh4TLgYWAJYAqssAfXm+k/b/91cfnoj&#10;nlxesfQs+ZUjP23VYrYL5uDr5+DRBV2wgRhsYLso1koSGiY3FoT6lHPDPFw/3+5jS1L+DC4mv9Hh&#10;qTXSsRj5YpiPP34+Hu3QDhsYzwZYK+nUXrDt9/OLxbinlTR3DExAzEwAzAr2adM+fRpGojD8y0uB&#10;utww+bEw5ItpO86yup9EY8gXAxMDGwIbkjYbYq/9bi55KmnIfjvHWIyLxpA7Bv4hBv6BMmCHhQ3s&#10;5obZkBvmJQ6VV36cMg2zeetWrE6ZezlUdriYIcdtaZxLuRjyxTCvP968PtqjPTbQ1QaIwgzfw+YZ&#10;i1EdZSQguWNgD2yyB7Q77S4KxGMHPg2zmV69z4sFoTbLWTkO83z7aylRjLyZGPLFDD9yS+OMMgYj&#10;X4y9OXUYCFgoWKg0r/siDsNaSUP2sjnHYhwfQ+4YuISCS0ALtBjeBvzcMHevyA2TGwsjK1bfvZI7&#10;z+KVb26YOkYGLmbIcVsa59JrgXwxzMt3nZdnf2wGGxjaBlgracx+Ne9YjIvGaO6YuObIYRZoj5iY&#10;DewxlD36NIzkEYEfyU2B6orV8lRS/iwM+WLGHLulcG6JxpAvBkYCRiJNRoJ2s9JuBQ2Te0wg1n4z&#10;f93dPOWPi8fV8PPhMAhojg1YtYGvq904TF55UfJjW7q3T3XF6odrjVDUsSM5vwcXE+sYb7xy6diL&#10;fDFDz29zPpgKbAAbaGcDN5eslTReH1mcOf9YjNZVRwWsrRRq7p/jwrhIxAU7cHawXTxduDiw3LHn&#10;xoJQn2puGKVhbOSH8ZkY8sUUIyp+8xUQD0i+GCtz69RTFJA7YLboEL8d7K6UZCUW4PdPMf1uR393&#10;X/QEH/NXNlOrrAL1htMJbQP3c+dtJhNyw+THz6xfYmtFC8tvtnLD1PE9cDExjeviKIteI+SLaTc/&#10;zTw+OmED2MAQNuCzMOKl4+gvbJfCWivo6ID8MTAMMBwwLI5h6W+7XRRPJZEbJkd2pj43jE0Wxmdj&#10;fi21b7U9nqL2uwqITZAvBkYgfkYAlgWWx8J1+n3uZ4axdv+/2zvF9Ze9ttAR42RC/hj4iNB8BMe3&#10;ZGNFFGYy2Uy75x7Jjx/JS4M6GsZmbhi4mLhGcbGWRsda5Ithrn+IuX7OgZ1hA/tsoMgLI5451l7D&#10;armstoiOEs5msAH9MQGwNrA2Nq8nn4YhN0yONEz1mSR9KsnWWkn71oaCi7E6htxXbxlnkS8G5gLm&#10;wgJzgZ3Hauc3l5+9p6r3eWw+G0sBq7EYt9r1ZHI/tzR3T11hVbCBPm2A3DB58zzypJlG7t1PcsPA&#10;xYw1XkvrvHrFkC9m31w1n8EyYAPYQCgbeD0jCpNGr2k3FqPto6OF7QKmA6bDJtNBux/b7j4Nc3e+&#10;YaWkq9yImHIU5vydrpTk50nZx4pY2g8uJo0R37CllPEV+WJgIuROM1ZmgHJhnzna5+4qScP6fc7W&#10;XQHrsRjHx5zNvq7gBfrkBTgW9pSvDfi5YdbTq/d5syF55X1p01bLWfmppIfrb8s6HoT3NOLEOkrd&#10;R1+5f0NnusgXE2rOm+PCU2AD2EDZBl7P/Py8ufcyudSPWIyLxkwmTxc/Px47R873NPKADuiQN2Pm&#10;0zC6YnVuNIj1+qyn/3ild5Hup9IwEnUhP0wT6wMXk8uYsM96yBVEvhiYENgT2BOJGGAHYe0AFqbP&#10;3mvYYxGLUb3dqPvpAj4GniNfnoO2PaVt7+dPF85TSB4Re7xIG6Yk5X3KNMzzrcRhYF8OawAXM+zI&#10;LYWzqa8kX0x53pq/YRmwAWygTxv48mGXheHOPoUe0i8jLVao4e6yhI/Je24fdoP2FYIJO2hrB48r&#10;/6kkcsPkx87I+leuB9Cti8LAwjSxMP77cDHFSILfnAJyJZEvJuxcOKwB+spdPXZg1Q6Iwrj+JuUt&#10;sRi/9YqxOPljTuEH+C78ST42sF0UNIyuWA0PkzL7Ui17NQrDWkldWSC4GH8kwe+igI6nyBfT5/w3&#10;x4KnwAawAbWBm8tPb9xdq/hb+p10FaD1qm3nbJv8MbATsCO22RmfhlmzUlJ2KyU1rVgNC+MzL23y&#10;5MDFVEcSvCNjKfLFwCzAbFhlNqi3RE36t3+iMLn1rsRi6lrURWMkn28+8/uwGrQlNtDWBu7nRRxm&#10;/fL8CixMlSdJW5PyitXPtw/Xh/OidOVFrOwPF1M3krD9no6jyBcDxwDHgA1gA/3YwM3l61lxh8od&#10;fC59LC3Z3JLO3rcL22wAbAjtLxEMO3ZQRGEmE3LDWMkNAwvTlYXx94eLaR5J2P1ExlDki4ENCMMG&#10;oCu6hmBOYrWr3VWSuHfPq1+lPfe1p4vGTCbbBesrwVS0ZSrYL1Vb2S7u5+6qFxomNxaE+pRzwzxc&#10;kxumD3YHLmbfSMLmZ+pJyRfTz3w4XAE6YgM2bQAWJv8elFjM4TZ292bkj7HERsDC2GJh/vfvPg2z&#10;ni5n+fEgtmtUlxsGFsZnW9rkhWnaHy7m8EjC3h4ydiJfjKW5+1iZAsoFQ5PedSgrVRfZecWb2utD&#10;rNSYtm3T0nIN6OvpAj4mVeaBcsPr1NuAnxvm7nxDbpiXHL1p54Ipl389vTt3Ply2m7duxeo+mBCO&#10;8e87uJg2Iwlb++gVR74Ym3P5MBy0OzZwrA28nvkrVYsntdV32KstLdy+zXVkIfl8twtrzAD1hQnK&#10;M1+MT8NsplfvbbMj+dV+OSs/lfR8+2sp0ROYmCbG5Zj34WLajyTs7CljJvLFwGTAZKTHZEiJabeh&#10;2+37/Oby89Tda8r9OffoNvpL2rlrO7ur5MfF4wrOoJ4zQBd0id8GHldFbpjJhNwwZZYk/b9faJhX&#10;zl/rltwwoRgeuJiuI4n899drjnwxx86N8z24CmzAig1Uc8Jwd55/H1nUkNYutOjym44yzmaPK73r&#10;zpMZgAWhXfO07+3i7D/rAkoekfx4EOs1qq5YLU8lwcIcw7y00Q0upsv4wcq+Mk4iX8zQc+ucD6YD&#10;piUdpoecMFb6w331JBazT519n2k0pnhiKX4OAFaDNsIG/ue//KeS1uSGyS43zOZl/SvnnXX7cK0R&#10;iFBMCMclX8y+sYLVz/TqI18MbIMVtoF6YuvtbYCcMFZ7xrp6E4upU6X9e27MzxpLMDQwNLEzNNtF&#10;EYeRO3br7Eh+9S9HYZ5vlYYhP0wbtuUUZgYupv2owc6eMj4iXwyMQjqMAkwRTFH46/Xm0s/MS04Y&#10;Oz1ic02JxTRr0+4TF40RQoY1luAuYG/itAFyw6Sf/2Xf2k7rCg1DbpgheR3yxbQbL1jaS8dG5IuB&#10;FWjPCqAVWuVrA18+vJ75a1QThbHUH+6vK7GY/fq0/dRFZISPkbtxGInYGQnKZ8VOfRqG3DD5sTB/&#10;XtXnhoGFCc3C+MeHi2k7VrC0n4yLyBcDawFrEZ61gD2K+TrbJWG477bUC7arKzbRTqfDe4mSLiLD&#10;GktxshEwK9bapXgmaTLZkBsmu9wwdTQMuWGG5GHcueBiDo8RrO2h4yHyxeQ7zw/DQdtiA/ts4MsH&#10;MvNa6/eOqy+xmON02/ctHYGwxhJsEOzNeOyNT8P84xW5YfLjYepyw8DC+KzKKflfuh4HLmbfmMDq&#10;ZzIWIl8MTATMRszMBvYZwj53SRieRrLaB7atN7GYtkp12U+jMZJB5nEFi2GNxaC+Y9v8bm6Y5Wxf&#10;nhE+Sy+PzNX76lNJ3/6Ah3GMyhhbuJguIwQb++o4iHwx++bN+QyuAhvIywZ210ciCmOjtzu1lsRi&#10;TlWw+ftFRObnRxgRGJHxGBE7+Yt8GkaeSsqPBrFeo8307tx5Vtmev9OVkoZkQLoyIxb2h4tpHgnY&#10;/USuUPLFwESQLwb2JAR7Epdd7ZIwmrXCru+n5t0UIBbTTa9ue8tIRF+ssTQ2K8H5c+d1tosfF+56&#10;kzwi6fEeMDr72mw5Kz+V9HDNWkljMDB154SL6TY2sLC3emPyxcA95MU90J60564N3Fy+nrmxp2xh&#10;YSz0b/3WkVhMv3rWHc1do6yxBBsDGxOC0fn50c/RS26Y/NgZWf/K+VHdKg0jUQH5x3ZsHeBi6vp+&#10;6+/JtUq+GJiI/JkI2Ke4GJVh2qNMwnA/bb3HO77+2M7x2rX/pn8XcT8nhwyMSu6MynD1u58/eTQM&#10;ayXlx9aUaZjnW4nD1LEZvDeeLnAx7ccDVvbUcQ/5Ynbn0GEK0AMbSNsGyhyMeDorXp16hlEACwqj&#10;a9NRdXTCGkvkz4EROp0R8mkYcsPkR8NsXp40U4/pfrooDCxMbCwQXExTn2/5fbluyRczzBw97Ak6&#10;W2RThrP773M4GMu9Wdi6E4sJq2/16O6uYjI5m31dDccPwKKgdT42sF0UayXJHfu+PCN8liIrU43C&#10;kBsmZu4HLqba11t/R8c65ItJmwGA4aD9bNvAlw9wMNb7svD1JxYTXuO6M/gRmcffERlYEViR01mR&#10;EPlY4moXn4YhN0x+NExdbhjywYydD+bQ+eFi6vp56+/JOId8MXonC7OADsMxHDBCp19vcDDW+68h&#10;608sZki1y+dyEZmnCxiZfJgN+JtQbXk/L+IwslJSirwHZd7HKVUz9D5cj5cDJWYOJbaywcWUe3f+&#10;1vEN+WLgKmxzFbR/Wu0vHMynN+7uTLasi0RvFloBYjGhFT58fHfNyzpLMDJxMRiwSrG0RxGFmUzI&#10;DZMfDVOfG4a8MLHlhWkqD1zM4Z7e3h4ytiFfDIzC6YwCTA1MTejrSDiYz6UMdfZ8NjUeRwFiMePo&#10;vntWF42R7dMF6yyF4io4borMjp8b5u4VuWH2cSVpflbODbOZkhsmNu7lUHngYnb7dP6SuWR5kS8G&#10;LiItLoL2stVer2dwMPRXYytALGbsFtg9v45eJCLz8yNMRixMBuWQKNYY9ujTMOvpcpYfD2K7Rlfv&#10;q08lfVs2sRe8LxGROFkhuJjdnpy/RAEZz5AvBqYDpiM008Hxu7NXsioSHAw9VRwKEIuJox2KUrho&#10;jGxhZFLkOChzH/zR15Ufh7l7RZ6VNJmX5nZbT+/OfW83mbgVqw8xGHyuUamYdICLKfpwflMF9Oom&#10;XwychS3OgvaOu73hYOih4lOAWEx8beJKpCOZsxmMzDhMxlgsCOfdLp4u3F26zq3endvmR3Krffmp&#10;pOdbfSopTuYjVhYlpnLBxbh+m22hgHhx8sXALHRnFmCJYIn6vm6Eg3HjStmSkbfw1Pw2tgLEYsZu&#10;gX3nL/zG08XXFXlk+uAtOEbc3M79vLB6550mE7iYZr4kLV6macXqmBgPytKdu4GL2deT2/xMPTn5&#10;YuAk4uYkaJ+820c4GH9USRTGZn8Ud63d3U7cpbRdusKLnM1knaUx8nbAaqB7aLvbLvynkoprXuwf&#10;LiYHMqaaG0aeSoKFySEPDlxM4bH4zSkgvpt8MTAeMB59Mx4c7xBrJStT78Zg4GCcX2YbnwLEYuJr&#10;k/oSyahGX8LIxM02wJ7QPt1soD4K464EuJi02Jcqw1Ndsfrhujt7Aa8Sr2ZwMc5bsXUK6HiFfDFw&#10;F3lzF7RvTO375QMcjPPAbNNRgFhMOm0lJXXxmMkERgZWJwdWx6dh6uctxObhYtLlYupyw8DC5MDC&#10;+EwTXExaI4lhSiu+m3wxMAyHGAY+h506jZ36PhcK5tMb8TjuVT+eHMbzcRYU6KYAsZhueo2/t7SY&#10;8zU/LrYLGBkYlG4MSjx61eWGqbvC4GLS5GLW02ocBrYlXrbllLaBi6nzXLbf03EK+WLgJmLiJihL&#10;PvaoDMxuBEa8DlEY2z1PirUnFpNiq2mZXURG1lmCEcmBEdEoSei8LDEc36dhDvsguJj0qJj63DBy&#10;tw8TkxsTI/WBi0l3JBGu5DJGIV8MzMNpzAP6od8uW1ZlYMTThPNjHBkFQiuA/YZWOOTxxf+414+L&#10;xxWMTDzMR6qsSvhy788NU3e9wMWkxMXU0TB5siCncCS5fRcups5z2X5Pxybki8mHQ4ApoS3HswHJ&#10;AwMDY7tPybf2xGLyaFsXkXm6II8MjFCsjNAuDdPW94htky8mDTKm/EzS5u3zLSyMBRYILiaPkUS/&#10;tRDfTb6Y3Tl9GAf0ID9Oe9apiYFpO37s16NxNBQIowD2HEbX4Y8qox73+nHBWkvh+Q4YnC4at80N&#10;U3flwMXEz8Vcva8+lfTtD3iY3PiXpvrAxdR5Ltvv6XiEfDGwFOOxFGifpvayIvXrmbujcVvywNju&#10;UXKuPbGY/FrX+S1da+nnxxjyg8CqxMqqhC/X46r7U0n+VSn2DBcTMxezmd6dF15Hfnu+tcCC5Jj3&#10;5dh2g4vxfRa/qwLiC8gX054BgJmBmbHMzEgE5uZSvIb/IgJDf5K/AsRicmxjadXClz1d3M8fV10Y&#10;BvaFeenHBraLHxfOEo/vUeFi4uViyk8lPVzrU0lN/ATv58kKwcXkOJI4rU7q+ckXA5uRJptBuw3T&#10;bjAwp/lZvp2DAsRicmjF5jq4+2BhZGS9JRgZO2sVjc0i+TTMKX5GbBguJj4uZj2tPpXEGklWWRm4&#10;mOZe2O4n4rvJFwPrYZn1gHWqt39lYD5PxUcUr+Nn7Ox6WWqegwKn3CPlUH8bdSg83WTy9LLeUj/M&#10;A+wIOtbbwP3cj8Ocfo3BxcTGxZRpmOdbeSoJ5sWuBnAxp/u53I6g4w7yxcBXDMNXoHP8OisDU14N&#10;iQhMbr6f+nRVgFhMV8XS3t9FZYSReVzBiIzNjuR3/n6jMHK1ic3CxcTCxWym1TiMVRaEekv0TVko&#10;uJi0RwZhSi++m3wxeocMG4IOVhkZGJgw/pWj5qMAsZh82rJdTWR05F6yAvbX3xEZGI96xgNd2uqy&#10;XRRrJfU7zwEXEwcXU43CkBsGFkgjUnAx7fpfS3vpOIN8MfAa8fMatFH/bQQDY8nbU9fTFCAWc5p+&#10;KX/bRWR0vSUYmfwYlfBrJLn8Qz4N07dPETuFixmXi6nLDVMwEY6NYKuMiEUd4GJSHguEKrv4bvLF&#10;1OfLsMpIUO+87QEGJpQ35bg5K9D3fVPOWuVXN2l9GS3pSxgZcsnAwbTlYHS/vnPD1F1lcDFjcjHV&#10;DL0P13bzosDB1Lc9XEyd57L9no4ryBcDc9E/c4GmMWn65cPr2c1lOQuMXv+2fSC1R4F2ChCLaadT&#10;7nv9Dse8bHS9JRiR4ZgSx5akt/VpmHBXiNgmXMwYXExdbphfS7vsB/lhmlkouJhwHjDdI4vvJl+M&#10;3jWTLwYdcmKC6vkXueL7fUI9Xe9HyVGgvQLEYtprlf+e4kfd6wfrLf0dRqaJkXlcFblhxGLCXhtw&#10;McNzMevp3SvnC2S7mZIbBiamnokRXeBiwvrAFI+u/oN8MTAcMTEclOV4e9zPv4QeB6boAykzCrRT&#10;gKunnU6W9hKbcHdhbr2l9JgN8t+EYpu2i7OZs48h/IecCy5mOC7m6n31qaRvLzRMMxNhMT8Keuza&#10;A1yMpTFC27qK7yZfTN75QXJiPWCXquwS/Etbb8d+KHC8AkPcSx1fOr45ngIyinKvHxdPF6y31MSI&#10;2Hn/62qYp5LKVg8XMxQX80LDnLurXrfPt80sBJwI2jgbgIspey3+Vg9yc3n8PDwMA9phA8PbAPwL&#10;3hsFhlWAWMyweqd4tuLe7Gy2Xfz8CCNjkbnZLoo4zNDPA8PFDEHFNK1YTX4YGJhdBqZOD7iYFPv2&#10;0GWWscPNZXWuHZYCVgYGJa7rAv4ltDfk+CjQrACxmGZt+MQpIFZSRGQmk6eXXDJwMnZ4mCFzwzib&#10;87dwMWG5mKYVqx3zwBb+5ZANwMX4HovfRQEdM8DFDM81wJKgeRsbgH/BU6NAHAoQi4mjHVIpxW5U&#10;5mz2uPr5MVReEo4rBNK4DI5Pw4zlK2RET76YUGRMNTeMPJUEC1PHfqBLs13AxaTShw9ZTvHdwsXA&#10;QMTFQNAedttD+Ze6FaiH5p2H9EScCwXiVmCs+6u4VaF0+xWQEZb/kjWX4GRy42SKZ5LG9hJwMSG4&#10;mOqK1Q/X8B+H+A8+r7cRuJj9fabFT3WMABcDo9GG0WCfcHai/Mvr2ac3/rhdfycCY9E3U+fYFBj7&#10;Lis2PShPNwXEfgrvrpzM2CwH5z+VpfFpmPF7arEvuJh+uZi63DDNzAOMiERg0GefHcDFdOs5bewt&#10;vpt8MXYZDIkuwOCM1f7f5zeX8C82PC21TF0BYjGpt2AM5ZcRV/F6ell1CU5GnrBK8f/YuWHq7Bku&#10;pj8uZj2txmFgPepZD3RprwtcTJ3nsv2ejgngYsLxDrAkaOvbgMv/8nlajMfdb+PPqtn2htQeBfYp&#10;QCxmnzp81lUBn5N5uiCfTEqMjk/DxOQXZCwBF9MHF1PODXP+zq1YDfOxj/mAiTlsH3AxXftKC/uL&#10;7yZfDGwIbEwYNubLhyb2Ra48oi8WfCx1zEOBmO658lCUWvhPLUmPcDYjn0zsjMxubpjYvAJczKlc&#10;zHJWpWG+LeE+2nMfaLVfK7gYev6yAtL7SywGdsFnF/gdezjeBiTz7utZ3ZNHerURgSl7If5GgRQU&#10;iO2uKwXNKGN7BbRn0F5CORkhRU7NZ8L3+1tj6udHPw4Toz8Q64GLOZ6LWU/vXrlxmmw3b59vJbJw&#10;mHWAFUGntnYCF9O+V7Szp/gb8sWEYSJgTWzo2rzukVxdsC92vCk1zVmBGO+9ctbbZt2kzyhemk8m&#10;xVwquZX5fn42K9olXtuEizmOi7l6X34q6fmWtZL28x3wL8fpAxcTr/8cq2Tat8DFwIEcz4FY1E7Z&#10;l09v6lY90muKCMxYPo3zokAYBYjFhNGVo9YrUNz5TyaOk+mP8YC5ac8c+TRMfVvF8q7YDFxMVy6m&#10;umK15IaBhYH1CcP6wMXE4i9jKof4bvLFkC8Ghmcfw/N9ruxLXcZduYKIvMTk0ygLCoRQgFhMCFU5&#10;5n4FpH8pXppPJjfmJN76bBfFWklp9PJwMd24mHJumIdrfSoJ5uM45gPdDusGF7O/z7P4qfbxcDEW&#10;2Q7qvI8F0vWOXs+ayBcdl3F3ZtFrUmebCnC122z3WGpdRGQKTqY920HemK5MkU/DpHLti43AxbTj&#10;YtbT6lNJsDCwMGFYGF9XuJhY+tSYyiG+m3wx+5gImBkbzIyud3RzWce+EHmJyWdRFhQYQ4FU7sfG&#10;0IZzDqWAjNiKl+aT+bqKfe2htMp3P/fjMEO1bD/ngYtpw8WUaZjnW7diNVzHYa4DjU7TCC6mH1+X&#10;01G0T4eLgRHZx4jk+pmyL81ZX9JgknPyR9QFBeJVgFhMvG1jsWRFREZ+O5ttFz8/dmU/2L+cNyfd&#10;KIxcA2IJcDH7uJj63DDhWQjyz8AcOTYGLsZif32ozuK7yRcD+2KBfWmz3hH3W4c8Bp+jgE0F8A02&#10;2z3uWssIzn/9uHi6+Lp6XMWbgyVWRsbPDSOKxt3uTaWDi2nmYupoGBiP0xgP9OuuH1xMk/ey+772&#10;4XAxcDH5sS+61tHN5ac3dU8dudEr7Itd70fNUaCLAqnenXWpI/umq4DYp+vXZKtrL8HKtGF/fBom&#10;7escLqaOiqnLDQMLA6szDqsDF5NuLxuu5NJnky+GfDESjUqXjXHrHBF5CecpODIK2FYg7Xs0221n&#10;p/bliIyM8H5cbBfklKnncb6u/DhM+nYCF1PmYsoZes/fPVx3ZxngP9CsLxuAi0nfz/ZdA+mnJRYD&#10;F5IfF5Jvm375APPStyfgeCiAAvsVIBazXx8+jU+B3cjM2ezp4ufHx9+ZflmDabt4utAxsOoUX/t1&#10;LZHUhnwxjoxZzqpPJf1ajsNCwKCgu0az/n0HF9PVr1nYX3w3+WJSZkJyZ3raMC/6pBH3ShY8FnVE&#10;gXEUwL+MoztnPVWB3YiMjPnOZj8uHld2WZnH1f1cdHCvUxWO5/twMcrFrKd3r1zr6vb5ti+ugePA&#10;yJxiA3Ax8fjLWEqiPgouJl+GJDXepxvzwt1RLJ6EcqBA7grgbXJvYRv1271D1fWXLDEy20VeTyX5&#10;VittCxdTfiqpWLEaNsOxGWwlmjKOPcDF+D6L31UB8d3ki8mdLYm1fj7zIpZY94J5wVehAAqMrwCx&#10;mPHbgBL0pUC5r5VMv/mvv5RvFMbZhW0uZj2tPpUEw3EKw8F3+7cfuBjnrdg6BbQ/houBixmCn/GZ&#10;l/JI0P+b6Iu7PtmiAArEogCxmFhagnL0qYDYtd//uvWX8mJlfBpGRxh9ahjLsaQdrXIx1SiMPpU0&#10;DvswFnPBeeNvb7iYWPxlTOUQ302+GPLF9LuGkvAu3+c3l/Lv8/TTG7GyuhdRl5h8AWVBARRoVoBY&#10;TLM2fJK6AuWIjPTXT5msv5Rrbpg6m7PIxTStWA3T0T/TgaanawoXU+e5bL+n98dwMXAxx3ExQrr4&#10;axo1R11cJIboi22PQ+1RIFUFiMWk2nKUu6sCu5GZYv2l1FgZn4axcP3KOMsWF1OfGyZ+NkLv6Cmn&#10;RR3gYrr2Rxb2F99NvphY86nEUq4y5/J5KnbT/CoiLhbGPxb8BHVEAesK4MusW4C1+u9GZKS/f7p4&#10;Smb9pd3cMFauXjtczKaSG+bh+nRmAe4DDUPbAFyMtZ70cH31bhouBi5Goz67nMunN4c5F7EgIi+H&#10;rzT2QAEUSFsBK3dzabcSpQ+lgI4W3U9hZbaLx9XPj/GxMj4No6OTUJrEdlxpHQtcTF1uGBgTi4yJ&#10;tHpq9YaLic1vxlAe8d3ki7GWLwbOJYZrjzKgAAqkowCxmHTaipKGUkBGjOVXTGswWcoNU9fGuXMx&#10;dSslheYYOD6sTJ82ABdT57lsv6d9KlxMrlzMLueyL4uuP7qCc7HtFag9CqBAVQFiMVVNeMe2AkrF&#10;FqMHicpsFz8/Pq7+9+//819CzAy3fVztPpVksWWkJfLlYsq5Yc7fPd+mxkRQXolqpMey9NlucDEW&#10;ffOhOovvJl9MLHlZjimHMi6SQbdYt4h8Lofsns9RAAVQoIsCxGK6qMW+dhQoR2RkVDmZnM1+DJZb&#10;Zrt4utCzalnsaF+uaZ5czHJWfSrp27JPVoFjwb4MZQNwMWWvxd/ae8HFxMvFKNni1ip6Pbu5lCwu&#10;n94cira4cYls4Vy40lEABVDgNAWIxZymH9+2oUBdZMbllgnByvg0jPVrVMZ7uXEx6+ndK6lX8Xq+&#10;ha2wzpakXH+4GBs9Ybdain8jX8xY+WLKTItEWuRJouMjLdbHIt2sn71RAAVQoJ0C+NZ2OrEXCqgC&#10;dVGZHy8rMd3PH1cSlTn1//3cj8OguiiQFxdTfirp+Za1kuBXhuJXQp0HLgZfXVZAI81wMWG4mD6Y&#10;FjcXsMu2cFdQtmT+RgEUQIGQCuB1Q6rLsXNXoBqZkbWYNLdM97wyRGHq7SUXLqa6YrXkhrGdZ4T6&#10;59H+cDH1vsv2u46LkWiE/GPbVgeYFttXDrVHARSwpACxGEutTV3DKFCNyMgY9OmFltkuvq7a8DLb&#10;RbFWks5RhSlpmkfNgYsp54Z5uNankkJxChwX1mZIG4CLSdO3hiy1Uhe2uRhHr/hrDkleFv0vTwxp&#10;fhb5qXp1/QnTEtKGOTYKoAAKhFeAWEx4jTmDPQXK4ylZi+lx9fNjHSvj0zBcj1VbES1Tzheznlaf&#10;SsqDhYBpoR3dWkxwMVXPxTviu3PIF/Plg+NUZOvWFHJbzcHSPReLqNP0IsLC1YMCKIACVhTg3s9K&#10;S1PP4RWo42UkKiO5Zb6+rJBNbph2bZIuF1OmYZ5v3YrVQzILnAtGJrQNwMW082WW9tI4w7BczC6H&#10;su8vx6a4bR+MSlNkxb1fjbDoGAEW1tJ1QV1RAAVQYFcBYjG7evAXCoRSoC4yo2O0UGfM47iiUXpc&#10;TH1uGLkjhqVwLAXbfOwBLiYPb9tvLcR3f3rj+JHdreNIDm/lKGO/mqMo/SrG0VAABVAABawpQCzG&#10;WotT3/EV2B1Xjl+e2EuQGhdTR8OE5hI4PuzLmDYAFxO7Fx2+fLv9XEx/NUdWHKcyvFqcEQVQAAVQ&#10;wKYCxGJstju1RoFUFJAxfCpcTF1umG9LWBhYoNwZILiYVPzp0OV00Q1/O3QZOB8KoAAKoAAKxKoA&#10;sZhYW4ZyoQAKqAJpcDGb6d25P/d7/u7hGlZjTFaDcw9nf3AxeGsUQAEUQAEUQAEU6KoAsZiuirE/&#10;CqDAkArEz8UsZ9Wnkn79RcNINAAmJHcmhPr9629wMUP6RM6FAiiAAiiAAiiQhwLEYvJoR2qBAvkq&#10;EDMXs57evfJpmMnk+RYeYzgeA63j0BouJl//S81QAAVQAAVQAAVCKUAsJpSyHBcFUKAPBeLlYjbT&#10;chTGrVgNCwMrYouJgovpw9dxDBRAARRAARRAAVsKEIux1d7UFgXSUyA+LmY9rT6VFAefACdCO4xh&#10;A3Ax6flVSowCKIACKIACKDC2AsRixm4Bzo8CKLBPgdi4mGoURp9KgoWBhbHFwvjtDRezz4fxGQqg&#10;AAqgAAqgAArUKUAspk4V3kMBFIhHgVi4mLoVq8dgEDgn7EtsNgAXE4+/pCQogAIogAIogAKpKEAs&#10;JpWWopwoYFOBOLiY+twwsDA+GyFq8LdNNgYuxqZ3ptYogAIogAIogAKnKEAs5hT1+C4KoEB4Bcbl&#10;YjaV3DAP13AZsXEZlGdcm4SLCe8HOQMKoAAKoAAKoEBuChCLya1FqQ8K5KbASyzm/M+rMf6Vc8Ns&#10;3spKSbAfNtkP2r253eFicvO61AcFUAAFUAAFUCC8AsRiwmvMGVAABU5RYAwu5up9OQ7zfPvtj3HZ&#10;A9gP9I/VBuBiTvFwfBcFUAAFUAAFUMCmAsRibLY7tUaBVBQYPl/MZnp3Lmd1r/N3QsM0MwHkSYEV&#10;sm4fcDGp+FPKiQIogAIogAIoEI8CxGLiaQtKggIoUKfAcFzMclalYXTF6lh5BMoFKxODDcDF1Hku&#10;3kMBFEABFEABFECBfQoQi9mnDp+hAAqMrYDQKUPki2lasRrmwzrzQf0PM2FwMWP7Sc6PAiiAAiiA&#10;AiiQngLEYtJrM0qMArYUCM/FVFesZq0keJMYeJNUygAXY8snU1sUQAEUQAEUQIE+FCAW04eKHAMF&#10;UCCUAmG5mOqK1bpSEizEYRaCPDkwU+46gYsJ5f84LgqgAAqgAAqgQL4KEIvJt22pGQrkoUAoLqac&#10;G+bhmtwwqXAYlDMubgkuJg9fSy1QAAVQAAVQAAWGVIBYzJBqcy4UQIGuCoTgYupyw8A4OMaBLUxQ&#10;V+YJLqarX2N/FEABFEABFEABFCAWgw2gAArErUC/XEyZhnm+dStWw1rExVrQHum0B1xM3D6U0qEA&#10;CqAACqAACsSoALGYGFuFMqEACjgF+uNi6nPDwEB0ZSDYH4aqzE7BxTh/xRYFUAAFUAAFUAAF2ipA&#10;LKatUuyHAigwjgJ9cDFlGmbzltwwcCfpcCextxVczDi+kbOiAAqgAAqgAAqkrACxmJRbj7KjQP4K&#10;nMrFXL2vrlj9bQnbAdtRZjv4+3hGDC4mf09MDVEABVAABVAABfpWgFhM34pyPBRAgX4VOJ6L2Uzv&#10;ziWWU7wermEhYmcsKF96NgoX06/P42gogAIogAIogAIWFCAWY6GVqSMKpKuAxFHuzv+86vqv/FSS&#10;5uiFfTiefYAlgiVqun7gYtL1sJQcBVAABVAABVBgLAWIxYylPOdFARRop0BXLmY9rcZhYC3SYy1o&#10;s3TaDC6mnS9jLxRAARRAARRAARQoFCAWU2jBbyiAAjEq0IWLqeaGcStWwzQ0MQ28Dyt0KvMEFxOj&#10;56RMKIACKIACKIACcStALCbu9qF0KIAC7biYOhomHa4ABoS2StkG4GLw0yiAAiiAAiiAAijQVQFi&#10;MV0VY38UQIEhFWiTL6b6TJKuWA0LA/MC83Iq89Lm+3AxQ/pEzoUCKIACKIACKJCHAsRi8mhHaoEC&#10;+Sqwj4tZT6tPJaXMF1B2+JgUbQAuJl//S81QAAVQAAVQAAVCKUAsJpSyHBcFUKAPBZq5mGoURnLD&#10;wMLAwsDCDH0dwMX04es4BgqgAAqgAAqggC0FiMXYam9qiwLpKVDlYjaVlZIeruEpUuQpKHMedgsX&#10;k55fpcQogAIogAIogAJjK0AsZuwW4PwogAL7FChzMeXcMJu3SsPAQgzNQnA+GCzHYMHF7PNhfIYC&#10;KIACKIACKIACdQoQi6lThfdQAAXiUcBxMVfvy3GY59tvf+TBFcCH0I4p2wBcTDz+kpKgAAqgAAqg&#10;AAqkogCxmFRainKigE0FlIvZTO/O5bfiJTQMLAxsCmxKDNcBXIxN70ytUQAFUAAFUAAFTlGAWMwp&#10;6vFdFECB8AoU8Rf97flWV6xOmSOg7HAwOdkAXEx4P8gZUAAFUAAFUAAFclOAWExuLUp9UCAvBXYj&#10;MRqFgYWIgYWAycEOnR3CxeTldakNCqAACqAACqDAEAoQixlCZc6BAihwvAJFNGbzVjL1fvvj2zIn&#10;poC6wMikbgNwMcf7N76JAiiAAiiAAihgVQFiMVZbnnqjQDoKiJ8qIjLut/N3f0Vmlr/+iszAKDhG&#10;ga1ENrCHIe0ALiYdb0pJUQAFUAAFUAAFYlGAWEwsLUE5UAAF9itQH5HRyMxmunn7cP1tCTMDY5I6&#10;Y5Ji+eFi9vsuPkUBFEABFEABFECBqgLEYqqa8A4KoEAaCjRFZzZvz9893/5aflsOyQbAYsCiWLU3&#10;uJg0PCalRAEUQAEUQAEUiEkBYjExtQZlQQEUOE6BpqiMUDMFMwMzkiJzQZnjt1u4mOP8Ft9CARRA&#10;ARRAARSwrACxGMutT91RIF8F6qMzRY4ZmBmrDAf1luhWvwwTXEy+npSaoQAKoAAKoAAKhFKAWEwo&#10;ZTkuCqBAHArUR2WEmHmJzExZlwnuJH7uJPY2gouJw9dRChRAARRAARRAgZQUIBaTUmtRVhRAgT4U&#10;qI/OFMxMv8xA3wwCx6N9YmN74GL68EscAwVQAAVQAAVQwJYCxGJstTe1RQEUcApoRKZuteyXHDMv&#10;2X83U9Zlip3HoHxxMD1wMc6rsEUBFEABFEABFECBtgoQi2mrFPuhAArkrkA9L/P7aaa3L08zLVmb&#10;CSYlNiYlhvLAxeTuG6kfCqAACqAACqBA/woQi+lfU46IAiiQugLNURmJzLi1mcg1A5cSB5cydjvA&#10;xaTu8Sg/CqAACqAACqDA8AoQixlec86IAiiQpgLNERrNNfN8q9wM7EgMrAZ5dYazQ7iYND0apUYB&#10;FEABFEABFBhTAWIxY6rPuVEABdJUoDkq85ub+SvfDNzM2LwG5x+G24GLSdOPUWoUQAEUQAEUQIEx&#10;FSAWM6b6nBsFUCAnBZojNMLNnL9z3IxECIZjFmBU0Du0vcHF5OTHqAsKoAAKoAAKoMAwChCLGUZn&#10;zoICKGBJgeaozG9uZrp5u5FswH/IWk3DsAswIugcygbgYix5N+qKAiiAAiiAAijQjwLEYvrRkaOg&#10;AAqgwCEFmiM0PjfzawkzA8uTFssDF3Po2udzFEABFEABFEABFCgrQCymrAh/owAKoEBoBTQq83//&#10;rZRM3c+X6MzUcTPflqF4Bo4LK9OHDcDFhPYYHB8FUAAFUAAFUCA/BYjF5Nem1AgFUCBNBZq5GYnW&#10;OHbmJUKz1PWa0mInYF3ybS+4mDQ9DqVGARRAARRAARQYUwFiMWOqz7lRAAVQoE6Bw9yMsjSb33ln&#10;Hq4l7wz8TB+MB8fozgrBxdRdxbyHAiiAAiiAAiiAAvsUIBazTx0+QwEUQIG4FDgcpanyM+SfgckJ&#10;y+TAxcTlJSgNCqAACqAACqBACgoQi0mhlSgjCqAACtQpcDgy85ufeVlRW/LPwM90Zz7gZA5rBhdT&#10;d3XyHgqgAAqgAAqgAArsU4BYzD51+AwFUAAF0lSgTZRmIxEaWVmb/DN3sEOnsENwMWl6CUqNAiiA&#10;AiiAAigwpgLEYsZUn3OjAAqgwBAKtInMOIJGIjQP/8/e3es2EQVRAHZJhSgo4CFS8BIUeXjKvAIl&#10;ZVpys6yWH5N47cRns+dLFBwhm/F8Y0foaHL3Zr6G0/M7EfZGGNmLuca7WA0CBAgQIEBgXwKymH3N&#10;UzcECBBYI3BKSjPtz7z7/OPL+BzXcLp/vMq2XZJLdkmG3l4eby9mzXvOfQkQIECAAAECQ0AW43VA&#10;gAABApPAKcnMtD8z/znOofn+aezRzGfR3H21J9K2K2Qvxk8QAgQIECBAgMBaAVnMWjH3J0CAQKfA&#10;ktSMHP+5j+l6TuM8mnmX5u52T7sge9lpeYk+7MV0/kTQNQECBAgQIHCJgCzmEj2PJUCAQLPAunRm&#10;Tm+mXZqR0jiXZh87RPZimn8K6J0AAQIECBA4T0AWc56bRxEgQIDAaQJLYjOnMf+/na/tNLZppus7&#10;3T9u04zf+tnP+SovsYuyJQ97Mae9E9yLAAECBAgQILAIyGIWC98RIECAwDUE1qQzc24zzqV5TGo+&#10;Tvs0y/k0d7fOqMnu19iLuca7Rg0CBAgQIEBgXwKymH3NUzcECBDYg8CS1pxyNs2c1xwO8zWfpnNq&#10;fj+rxrWfXm+3yF7MHt5zeiBAgAABAgSuKyCLua63agQIECBwjsCf6cy6hGbJaqbvntqxabsG0kv0&#10;ay/mnFe0xxAgQIAAAQLdArKY7vnrngABAnsVuDS9eWrHZpxl4/ya+dwbezF7fQ/piwABAgQIEHg9&#10;AVnM69n6lwkQIEBgiwKXpjR/79n82rb5dZ7N3+faHDvfZl9n3NiL2eKr3HMiQIAAAQIEti0gi9n2&#10;fDw7AgQIEMgL/JveXPZbUsfSnGUP5+Gq35/efR6n3Syf97fzdaXm29c7/2XtNZrsxeRfoZ4BAQIE&#10;CBAg8NYEZDFvbWKeLwECBAhsU+B4YjNSm5dPbo6lOf/7u+V8nHln5+nbbzfzLs8pt3e3325G5W3O&#10;xLMiQIAAAQIECGxTwP+etjkXz4oAAQIEugWeTnay6c7x1Kd7XronQIAAAQIECKwRkMWs0XJfAgQI&#10;ECDwFgWeT3bm/Z1zbu3FvMXXhOdMgAABAgQIJAVkMUl9tQkQIECAAAECBAgQIECAAIE2AVlM28T1&#10;S4AAAQIECBAgQIAAAQIECCQFZDFJfbUJECBAgAABAgQIECBAgACBNgFZTNvE9UuAAAECBAgQIECA&#10;AAECBAgkBWQxSX21CRAgQIAAAQIECBAgQIAAgTYBWUzbxPVLgAABAgQIECBAgAABAgQIJAVkMUl9&#10;tQkQIECAAAECBAgQIECAAIE2AVlM28T1S4AAAQIECBAgQIAAAQIECCQFZDFJfbUJECBAgAABAgQI&#10;ECBAgACBNgFZTNvE9UuAAAECBAgQIECAAAECBAgkBWQxSX21CRAgQIAAAQIECBAgQIAAgTYBWUzb&#10;xPVLgAABAgQIECBAgAABAgQIJAVkMUl9tQkQIECAAAECBAgQIECAAIE2AVlM28T1S4AAAQIECBAg&#10;QIAAAQIECCQFZDFJfbUJECBAgAABAgQIECBAgACBNgFZTNvE9UuAAAECBAgQIECAAAECBAgkBWQx&#10;SX21CRAgQIAAAQIECBAgQIAAgTYBWUzbxPVLgAABAgQIECBAgAABAgQIJAVkMUl9tQkQIECAAAEC&#10;BAgQIECAAIE2AVlM28T1S4AAAQIECBAgQIAAAQIECCQFZDFJfbUJECBAgAABAgQIECBAgACBNgFZ&#10;TNvE9UuAAAECBAgQIECAAAECBAgkBWQxSX21CRAgQIAAAQIECBAgQIAAgTYBWUzbxPVLgAABAgQI&#10;ECBAgAABAgQIJAVkMUl9tQkQIECAAAECBAgQIECAAIE2AVlM28T1S4AAAQIECBAgQIAAAQIECCQF&#10;ZDFJfbUJECBAgAABAgQIECBAgACBNgFZTNvE9UuAAAECBAgQIECAAAECBAgkBWQxSX21CRAgQIAA&#10;AQIECBAgQIAAgTYBWUzbxPVLgAABAgQIECBAgAABAgQIJAVkMUl9tQkQIECAAAECBAgQIECAAIE2&#10;AVlM28T1S4AAAQIECBAgQIAAAQIECCQFZDFJfbUJECBAgAABAgQIECBAgACBNgFZTNvE9UuAAAEC&#10;BAgQIECAAAECBAgkBWQxSX21CRAgQIAAAQIECBAgQIAAgTYBWUzbxPVLgAABAgQIECBAgAABAgQI&#10;JAVkMUl9tQkQIECAAAECBAgQIECAAIE2AVlM28T1S4AAAQIECBAgQIAAAQIECCQFZDFJfbUJECBA&#10;gAABAgQIECBAgACBNgFZTNvE9UuAAAECBAgQIECAAAECBAgkBWQxSX21CRAgQIAAAQIECBAgQIAA&#10;gTYBWUzbxPVLgAABAgQIECBAgAABAgQIJAVkMUl9tQkQIECAAAECBAgQIECAAIE2AVlM28T1S4AA&#10;AQIECBAgQIAAAQIECCQFZDFJfbUJECBAgAABAgQIECBAgACBNgFZTNvE9UuAAAECBAgQIECAAAEC&#10;BAgkBWQxSX21CRAgQIAAAQIECBAgQIAAgTYBWUzbxPVLgAABAgQIECBAgAABAgQIJAVkMUl9tQkQ&#10;IECAAAECBAgQIECAAIE2AVlM28T1S4AAAQIECBAgQIAAAQIECCQFZDFJfbUJECBAgAABAgQIECBA&#10;gACBNgFZTNvE9UuAAAECBAgQIECAAAECBAgkBWQxSX21CRAgQIAAAQIECBAgQIAAgTYBWUzbxPVL&#10;gAABAgQIECBAgAABAgQIJAVkMUl9tQkQIECAAAECBAgQIECAAIE2AVlM28T1S4AAAQIECBAgQIAA&#10;AQIECCQFZDFJfbUJECBAgAABAgQIECBAgACBNgFZTNvE9UuAAAECBAgQIECAAAECBAgkBWQxSX21&#10;CRAgQIAAAQIECBAgQIAAgTYBWUzbxPVLgAABAgQIECBAgAABAgQIJAVkMUl9tQkQIECAAAECBAgQ&#10;IECAAIE2AVlM28T1S4AAAQIECBAgQIAAAQIECCQFZDFJfbUJECBAgAABAgQIECBAgACBNgFZTNvE&#10;9UuAAAECBAgQIECAAAECBAgkBQ6H94fD4ePD1/j48PA1vv8JAAD//wMAUEsBAi0AFAAGAAgAAAAh&#10;AKbmUfsMAQAAFQIAABMAAAAAAAAAAAAAAAAAAAAAAFtDb250ZW50X1R5cGVzXS54bWxQSwECLQAU&#10;AAYACAAAACEAOP0h/9YAAACUAQAACwAAAAAAAAAAAAAAAAA9AQAAX3JlbHMvLnJlbHNQSwECLQAU&#10;AAYACAAAACEACksJwWQMAAC/TAAADgAAAAAAAAAAAAAAAAA8AgAAZHJzL2Uyb0RvYy54bWxQSwEC&#10;LQAUAAYACAAAACEAf0Iy4sMAAAClAQAAGQAAAAAAAAAAAAAAAADMDgAAZHJzL19yZWxzL2Uyb0Rv&#10;Yy54bWwucmVsc1BLAQItABQABgAIAAAAIQA1gHbR2wAAAAUBAAAPAAAAAAAAAAAAAAAAAMYPAABk&#10;cnMvZG93bnJldi54bWxQSwECLQAUAAYACAAAACEAyCqhclQfAAAI4gMAFAAAAAAAAAAAAAAAAADO&#10;EAAAZHJzL21lZGlhL2ltYWdlMS5lbWZQSwECLQAUAAYACAAAACEAv4S2njFcAQCQWT0AFAAAAAAA&#10;AAAAAAAAAABUMAAAZHJzL21lZGlhL2ltYWdlMi5lbWZQSwUGAAAAAAcABwC+AQAAt4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9390;height:29241;visibility:visible;mso-wrap-style:square">
                  <v:fill o:detectmouseclick="t"/>
                  <v:path o:connecttype="none"/>
                </v:shape>
                <v:rect id="Rectangle 68" o:spid="_x0000_s1029" style="position:absolute;left:6;top:6;width:49377;height:29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shape id="Picture 69" o:spid="_x0000_s1030" type="#_x0000_t75" style="position:absolute;left:9283;top:6858;width:34379;height:13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7fjfAAAAA2wAAAA8AAABkcnMvZG93bnJldi54bWxET01rwkAQvRf8D8sI3urGCqlEVxFF8OBF&#10;q+JxyI5JMDsbstsY++s7h0KPj/e9WPWuVh21ofJsYDJOQBHn3lZcGDh/7d5noEJEtlh7JgMvCrBa&#10;Dt4WmFn/5CN1p1goCeGQoYEyxibTOuQlOQxj3xALd/etwyiwLbRt8SnhrtYfSZJqhxVLQ4kNbUrK&#10;H6dvZyD9TC+3n811ttX0SNfT4+GSdLkxo2G/noOK1Md/8Z97b8UnY+WL/AC9/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t+N8AAAADbAAAADwAAAAAAAAAAAAAAAACfAgAA&#10;ZHJzL2Rvd25yZXYueG1sUEsFBgAAAAAEAAQA9wAAAIwDAAAAAA==&#10;">
                  <v:imagedata r:id="rId14" o:title=""/>
                </v:shape>
                <v:shape id="Picture 70" o:spid="_x0000_s1031" type="#_x0000_t75" style="position:absolute;left:9283;top:6858;width:34379;height:13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rHCXFAAAA2wAAAA8AAABkcnMvZG93bnJldi54bWxEj81qwzAQhO+BvoPYQm+xnB5C41oJIWCT&#10;HnrIT+l1sTayW2tlLMV2+vRRodDjMDPfMPlmsq0YqPeNYwWLJAVBXDndsFFwPhXzFxA+IGtsHZOC&#10;G3nYrB9mOWbajXyg4RiMiBD2GSqoQ+gyKX1Vk0WfuI44ehfXWwxR9kbqHscIt618TtOltNhwXKix&#10;o11N1ffxahVsO7NzHyb9LH++Clzc3su3S1Eq9fQ4bV9BBJrCf/ivvdcKliv4/RJ/gFz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qxwlxQAAANsAAAAPAAAAAAAAAAAAAAAA&#10;AJ8CAABkcnMvZG93bnJldi54bWxQSwUGAAAAAAQABAD3AAAAkQMAAAAA&#10;">
                  <v:imagedata r:id="rId15" o:title="" grayscale="t"/>
                </v:shape>
                <v:shape id="Freeform 71" o:spid="_x0000_s1032" style="position:absolute;left:9582;top:4318;width:32664;height:16840;visibility:visible;mso-wrap-style:square;v-text-anchor:top" coordsize="5144,2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ghKcIA&#10;AADbAAAADwAAAGRycy9kb3ducmV2LnhtbERPu2rDMBTdC/kHcQPdGjkd0uJECXlQyNAOdVNIthvr&#10;xhK2royl2O7fV0Oh4+G8V5vRNaKnLljPCuazDARx6bXlSsHp6+3pFUSIyBobz6TghwJs1pOHFeba&#10;D/xJfRErkUI45KjAxNjmUobSkMMw8y1x4m6+cxgT7CqpOxxSuGvkc5YtpEPLqcFgS3tDZV3cnQLb&#10;1019xvf+O56uu8PlbgfzUSj1OB23SxCRxvgv/nMftYKXtD59ST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GCEpwgAAANsAAAAPAAAAAAAAAAAAAAAAAJgCAABkcnMvZG93&#10;bnJldi54bWxQSwUGAAAAAAQABAD1AAAAhwMAAAAA&#10;" path="m5144,1963r,519l5129,2482r,-519l5144,1963xm5144,2482r,93l5129,2575r,-93l5144,2482xm586,2150r,410l571,2560r,-410l586,2150xm586,2560r,92l571,2652r,-92l586,2560xm127,1047l84,311r14,-1l142,1046r-15,1xm91,318l,318,,304r91,l91,318xm1918,580r,-488l1933,92r,488l1918,580xm1918,92r,-92l1933,r,92l1918,92xe" fillcolor="black" strokeweight="0">
                  <v:path arrowok="t" o:connecttype="custom" o:connectlocs="3266440,1246505;3266440,1576070;3256915,1576070;3256915,1246505;3266440,1246505;3266440,1576070;3266440,1635125;3256915,1635125;3256915,1576070;3266440,1576070;372110,1365250;372110,1625600;362585,1625600;362585,1365250;372110,1365250;372110,1625600;372110,1684020;362585,1684020;362585,1625600;372110,1625600;80645,664845;53340,197485;62230,196850;90170,664210;80645,664845;57785,201930;0,201930;0,193040;57785,193040;57785,201930;1217930,368300;1217930,58420;1227455,58420;1227455,368300;1217930,368300;1217930,58420;1217930,0;1227455,0;1227455,58420;1217930,58420" o:connectangles="0,0,0,0,0,0,0,0,0,0,0,0,0,0,0,0,0,0,0,0,0,0,0,0,0,0,0,0,0,0,0,0,0,0,0,0,0,0,0,0"/>
                  <o:lock v:ext="edit" verticies="t"/>
                </v:shape>
                <v:rect id="Rectangle 72" o:spid="_x0000_s1033" style="position:absolute;left:39687;top:20681;width:888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6B4E25D0" w14:textId="52562FB8" w:rsidR="006B581B" w:rsidRDefault="006B581B">
                        <w:r>
                          <w:rPr>
                            <w:rFonts w:ascii="Calibri" w:hAnsi="Calibri" w:cs="Calibri"/>
                            <w:b/>
                            <w:bCs/>
                            <w:color w:val="000000"/>
                          </w:rPr>
                          <w:t xml:space="preserve">Western Europe, </w:t>
                        </w:r>
                      </w:p>
                    </w:txbxContent>
                  </v:textbox>
                </v:rect>
                <v:rect id="Rectangle 73" o:spid="_x0000_s1034" style="position:absolute;left:42856;top:22180;width:221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4F717F62" w14:textId="73313134" w:rsidR="006B581B" w:rsidRDefault="006B581B">
                        <w:r>
                          <w:rPr>
                            <w:rFonts w:ascii="Calibri" w:hAnsi="Calibri" w:cs="Calibri"/>
                            <w:b/>
                            <w:bCs/>
                            <w:color w:val="000000"/>
                          </w:rPr>
                          <w:t>61%</w:t>
                        </w:r>
                      </w:p>
                    </w:txbxContent>
                  </v:textbox>
                </v:rect>
                <v:rect id="Rectangle 74" o:spid="_x0000_s1035" style="position:absolute;left:8775;top:21170;width:10357;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14:paraId="41399818" w14:textId="17A42E54" w:rsidR="006B581B" w:rsidRDefault="006B581B">
                        <w:r>
                          <w:rPr>
                            <w:rFonts w:ascii="Calibri" w:hAnsi="Calibri" w:cs="Calibri"/>
                            <w:b/>
                            <w:bCs/>
                            <w:color w:val="000000"/>
                          </w:rPr>
                          <w:t xml:space="preserve">Central and Eastern </w:t>
                        </w:r>
                      </w:p>
                    </w:txbxContent>
                  </v:textbox>
                </v:rect>
                <v:rect id="Rectangle 75" o:spid="_x0000_s1036" style="position:absolute;left:9785;top:22669;width:594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14:paraId="5ED7727F" w14:textId="1039DB5F" w:rsidR="006B581B" w:rsidRDefault="006B581B">
                        <w:r>
                          <w:rPr>
                            <w:rFonts w:ascii="Calibri" w:hAnsi="Calibri" w:cs="Calibri"/>
                            <w:b/>
                            <w:bCs/>
                            <w:color w:val="000000"/>
                          </w:rPr>
                          <w:t>Europe, 7%</w:t>
                        </w:r>
                      </w:p>
                    </w:txbxContent>
                  </v:textbox>
                </v:rect>
                <v:rect id="Rectangle 76" o:spid="_x0000_s1037" style="position:absolute;left:584;top:5130;width:923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16A18DD3" w14:textId="061766B1" w:rsidR="006B581B" w:rsidRDefault="006B581B">
                        <w:r>
                          <w:rPr>
                            <w:rFonts w:ascii="Calibri" w:hAnsi="Calibri" w:cs="Calibri"/>
                            <w:b/>
                            <w:bCs/>
                            <w:color w:val="000000"/>
                          </w:rPr>
                          <w:t xml:space="preserve">Southern Europe, </w:t>
                        </w:r>
                      </w:p>
                    </w:txbxContent>
                  </v:textbox>
                </v:rect>
                <v:rect id="Rectangle 77" o:spid="_x0000_s1038" style="position:absolute;left:3924;top:6629;width:221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14:paraId="4ACB594F" w14:textId="1CFF6A03" w:rsidR="006B581B" w:rsidRDefault="006B581B">
                        <w:r>
                          <w:rPr>
                            <w:rFonts w:ascii="Calibri" w:hAnsi="Calibri" w:cs="Calibri"/>
                            <w:b/>
                            <w:bCs/>
                            <w:color w:val="000000"/>
                          </w:rPr>
                          <w:t>23%</w:t>
                        </w:r>
                      </w:p>
                    </w:txbxContent>
                  </v:textbox>
                </v:rect>
                <v:rect id="Rectangle 78" o:spid="_x0000_s1039" style="position:absolute;left:17646;top:2825;width:972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14:paraId="0D92B562" w14:textId="10920B89" w:rsidR="006B581B" w:rsidRDefault="006B581B">
                        <w:r>
                          <w:rPr>
                            <w:rFonts w:ascii="Calibri" w:hAnsi="Calibri" w:cs="Calibri"/>
                            <w:b/>
                            <w:bCs/>
                            <w:color w:val="000000"/>
                          </w:rPr>
                          <w:t>Nordic Europe, 9%</w:t>
                        </w:r>
                      </w:p>
                    </w:txbxContent>
                  </v:textbox>
                </v:rect>
                <v:shape id="Freeform 79" o:spid="_x0000_s1040" style="position:absolute;left:-6;top:-6;width:49402;height:29254;visibility:visible;mso-wrap-style:square;v-text-anchor:top" coordsize="25808,1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0a8EA&#10;AADbAAAADwAAAGRycy9kb3ducmV2LnhtbERPz2vCMBS+D/wfwhO8DJvOgUo1ihsIPWwHq/X8aJ5t&#10;sXkpSWa7/345DDx+fL+3+9F04kHOt5YVvCUpCOLK6pZrBZfzcb4G4QOyxs4yKfglD/vd5GWLmbYD&#10;n+hRhFrEEPYZKmhC6DMpfdWQQZ/YnjhyN+sMhghdLbXDIYabTi7SdCkNthwbGuzps6HqXvwYBbQo&#10;b+XX9/hhHL/nbbosX691p9RsOh42IAKN4Sn+d+dawSqOjV/i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19GvBAAAA2wAAAA8AAAAAAAAAAAAAAAAAmAIAAGRycy9kb3du&#10;cmV2LnhtbFBLBQYAAAAABAAEAPUAAACGAwAAAAA=&#10;" path="m,8c,4,4,,8,l25800,v5,,8,4,8,8l25808,15152v,5,-3,8,-8,8l8,15160v-4,,-8,-3,-8,-8l,8xm16,15152r-8,-8l25800,15144r-8,8l25792,8r8,8l8,16,16,8r,15144xe" fillcolor="black" strokeweight="0">
                  <v:path arrowok="t" o:connecttype="custom" o:connectlocs="0,1544;1531,0;4938769,0;4940300,1544;4940300,2923901;4938769,2925445;1531,2925445;0,2923901;0,1544;3063,2923901;1531,2922357;4938769,2922357;4937237,2923901;4937237,1544;4938769,3088;1531,3088;3063,1544;3063,2923901" o:connectangles="0,0,0,0,0,0,0,0,0,0,0,0,0,0,0,0,0,0"/>
                  <o:lock v:ext="edit" verticies="t"/>
                </v:shape>
                <w10:anchorlock/>
              </v:group>
            </w:pict>
          </mc:Fallback>
        </mc:AlternateContent>
      </w:r>
    </w:p>
    <w:p w14:paraId="0F698DAD" w14:textId="3AC591F6" w:rsidR="00D941BC" w:rsidRPr="00237F58" w:rsidRDefault="00A24C3C" w:rsidP="00237F58">
      <w:pPr>
        <w:pStyle w:val="Footnote"/>
      </w:pPr>
      <w:r>
        <w:t>S</w:t>
      </w:r>
      <w:r w:rsidR="00D941BC" w:rsidRPr="00237F58">
        <w:t xml:space="preserve">ource: </w:t>
      </w:r>
      <w:r w:rsidR="00B10518">
        <w:t>Based on</w:t>
      </w:r>
      <w:r>
        <w:t xml:space="preserve"> </w:t>
      </w:r>
      <w:r w:rsidR="006B7A4A" w:rsidRPr="00D941BC">
        <w:t xml:space="preserve">Bjarne </w:t>
      </w:r>
      <w:proofErr w:type="spellStart"/>
      <w:r w:rsidR="006B7A4A" w:rsidRPr="00D941BC">
        <w:t>Moltke</w:t>
      </w:r>
      <w:proofErr w:type="spellEnd"/>
      <w:r w:rsidR="006B7A4A" w:rsidRPr="00D941BC">
        <w:t xml:space="preserve"> Hansen, </w:t>
      </w:r>
      <w:r w:rsidR="006B7A4A">
        <w:t>“</w:t>
      </w:r>
      <w:r w:rsidR="006B7A4A" w:rsidRPr="00D941BC">
        <w:t>Presentation of Dansk Eternit Holding</w:t>
      </w:r>
      <w:r w:rsidR="006B7A4A">
        <w:t>,”</w:t>
      </w:r>
      <w:r w:rsidR="006B7A4A" w:rsidRPr="00D941BC">
        <w:t xml:space="preserve"> SEB </w:t>
      </w:r>
      <w:proofErr w:type="spellStart"/>
      <w:r w:rsidR="006B7A4A" w:rsidRPr="00D941BC">
        <w:t>Enskilda</w:t>
      </w:r>
      <w:proofErr w:type="spellEnd"/>
      <w:r w:rsidR="006B7A4A" w:rsidRPr="00D941BC">
        <w:t xml:space="preserve"> Construction Seminar, Copenhagen, June 12, 2007</w:t>
      </w:r>
      <w:r w:rsidR="006B7A4A">
        <w:t xml:space="preserve">, </w:t>
      </w:r>
      <w:r w:rsidR="00FD35B6">
        <w:t xml:space="preserve">accessed July 15, 2016, </w:t>
      </w:r>
      <w:r w:rsidR="006B7A4A" w:rsidRPr="006B7A4A">
        <w:t>http://hugin.info/2106/R/1132632/211840.pdf</w:t>
      </w:r>
      <w:r w:rsidR="006B7A4A">
        <w:t xml:space="preserve">. </w:t>
      </w:r>
    </w:p>
    <w:p w14:paraId="5F6CE60F" w14:textId="7618E32D" w:rsidR="00D941BC" w:rsidRDefault="00D941BC">
      <w:pPr>
        <w:spacing w:after="200" w:line="276" w:lineRule="auto"/>
        <w:rPr>
          <w:rFonts w:ascii="Calibri" w:hAnsi="Calibri"/>
          <w:lang w:val="en-GB"/>
        </w:rPr>
      </w:pPr>
    </w:p>
    <w:sectPr w:rsidR="00D941BC"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21AB7" w14:textId="77777777" w:rsidR="006B581B" w:rsidRDefault="006B581B" w:rsidP="00D75295">
      <w:r>
        <w:separator/>
      </w:r>
    </w:p>
  </w:endnote>
  <w:endnote w:type="continuationSeparator" w:id="0">
    <w:p w14:paraId="410F4C9B" w14:textId="77777777" w:rsidR="006B581B" w:rsidRDefault="006B581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5DB82" w14:textId="77777777" w:rsidR="006B581B" w:rsidRDefault="006B581B" w:rsidP="00D75295">
      <w:r>
        <w:separator/>
      </w:r>
    </w:p>
  </w:footnote>
  <w:footnote w:type="continuationSeparator" w:id="0">
    <w:p w14:paraId="38832EB0" w14:textId="77777777" w:rsidR="006B581B" w:rsidRDefault="006B581B" w:rsidP="00D75295">
      <w:r>
        <w:continuationSeparator/>
      </w:r>
    </w:p>
  </w:footnote>
  <w:footnote w:id="1">
    <w:p w14:paraId="72CF1E1F" w14:textId="47BA2306" w:rsidR="006B581B" w:rsidRPr="00BD2BE8" w:rsidRDefault="006B581B" w:rsidP="0051092F">
      <w:pPr>
        <w:pStyle w:val="Footnote"/>
      </w:pPr>
      <w:r w:rsidRPr="00BD2BE8">
        <w:rPr>
          <w:rStyle w:val="FootnoteReference"/>
        </w:rPr>
        <w:footnoteRef/>
      </w:r>
      <w:r w:rsidRPr="00BD2BE8">
        <w:t xml:space="preserve"> </w:t>
      </w:r>
      <w:proofErr w:type="spellStart"/>
      <w:r w:rsidRPr="00BD2BE8">
        <w:t>FLSmidth</w:t>
      </w:r>
      <w:proofErr w:type="spellEnd"/>
      <w:r w:rsidR="00A23E94">
        <w:t xml:space="preserve"> Group &amp; Cp. A/S</w:t>
      </w:r>
      <w:r w:rsidRPr="00BD2BE8">
        <w:t xml:space="preserve">, </w:t>
      </w:r>
      <w:r w:rsidRPr="00A23E94">
        <w:rPr>
          <w:i/>
        </w:rPr>
        <w:t>Annual Reports 1999–2007</w:t>
      </w:r>
      <w:r w:rsidRPr="00BD2BE8">
        <w:t xml:space="preserve">, </w:t>
      </w:r>
      <w:r w:rsidRPr="00DB2B23">
        <w:t xml:space="preserve">accessed July 15, 2016, </w:t>
      </w:r>
      <w:r w:rsidRPr="00BD2BE8">
        <w:t xml:space="preserve">www.flsmidth.com/en-us/Investor+Relations/Download+Center/Financial+Reports. </w:t>
      </w:r>
    </w:p>
  </w:footnote>
  <w:footnote w:id="2">
    <w:p w14:paraId="70A4A1F3" w14:textId="1545183B" w:rsidR="006B581B" w:rsidRPr="006C5EC6" w:rsidRDefault="006B581B" w:rsidP="008502BB">
      <w:pPr>
        <w:pStyle w:val="Footnote"/>
        <w:rPr>
          <w:lang w:val="en-GB"/>
        </w:rPr>
      </w:pPr>
      <w:r w:rsidRPr="006C5EC6">
        <w:rPr>
          <w:rStyle w:val="FootnoteReference"/>
          <w:lang w:val="en-GB"/>
        </w:rPr>
        <w:footnoteRef/>
      </w:r>
      <w:r w:rsidRPr="006C5EC6">
        <w:rPr>
          <w:lang w:val="en-GB"/>
        </w:rPr>
        <w:t xml:space="preserve"> Karel Van </w:t>
      </w:r>
      <w:proofErr w:type="spellStart"/>
      <w:r w:rsidRPr="006C5EC6">
        <w:rPr>
          <w:lang w:val="en-GB"/>
        </w:rPr>
        <w:t>Miert</w:t>
      </w:r>
      <w:proofErr w:type="spellEnd"/>
      <w:r w:rsidRPr="006C5EC6">
        <w:rPr>
          <w:lang w:val="en-GB"/>
        </w:rPr>
        <w:t>, “Commission Directive 1999/77/EC</w:t>
      </w:r>
      <w:r>
        <w:rPr>
          <w:lang w:val="en-GB"/>
        </w:rPr>
        <w:t>,</w:t>
      </w:r>
      <w:r w:rsidRPr="006C5EC6">
        <w:rPr>
          <w:lang w:val="en-GB"/>
        </w:rPr>
        <w:t xml:space="preserve">” </w:t>
      </w:r>
      <w:r w:rsidRPr="006C5EC6">
        <w:rPr>
          <w:i/>
          <w:lang w:val="en-GB"/>
        </w:rPr>
        <w:t>Official Journal of the European Communities</w:t>
      </w:r>
      <w:r w:rsidRPr="006C5EC6">
        <w:rPr>
          <w:lang w:val="en-GB"/>
        </w:rPr>
        <w:t xml:space="preserve"> (July </w:t>
      </w:r>
      <w:r>
        <w:rPr>
          <w:lang w:val="en-GB"/>
        </w:rPr>
        <w:t xml:space="preserve">26, </w:t>
      </w:r>
      <w:r w:rsidRPr="006C5EC6">
        <w:rPr>
          <w:lang w:val="en-GB"/>
        </w:rPr>
        <w:t>1999)</w:t>
      </w:r>
      <w:r>
        <w:rPr>
          <w:lang w:val="en-GB"/>
        </w:rPr>
        <w:t>.</w:t>
      </w:r>
    </w:p>
  </w:footnote>
  <w:footnote w:id="3">
    <w:p w14:paraId="4D65A221" w14:textId="271DE98F" w:rsidR="006B581B" w:rsidRPr="002125F0" w:rsidRDefault="006B581B">
      <w:pPr>
        <w:pStyle w:val="FootnoteText"/>
        <w:rPr>
          <w:rFonts w:ascii="Arial" w:hAnsi="Arial" w:cs="Arial"/>
          <w:sz w:val="17"/>
          <w:szCs w:val="17"/>
        </w:rPr>
      </w:pPr>
      <w:r w:rsidRPr="002125F0">
        <w:rPr>
          <w:rStyle w:val="FootnoteReference"/>
          <w:rFonts w:ascii="Arial" w:hAnsi="Arial" w:cs="Arial"/>
          <w:sz w:val="17"/>
          <w:szCs w:val="17"/>
        </w:rPr>
        <w:footnoteRef/>
      </w:r>
      <w:r w:rsidRPr="002125F0">
        <w:rPr>
          <w:rFonts w:ascii="Arial" w:hAnsi="Arial" w:cs="Arial"/>
          <w:sz w:val="17"/>
          <w:szCs w:val="17"/>
        </w:rPr>
        <w:t xml:space="preserve"> </w:t>
      </w:r>
      <w:proofErr w:type="spellStart"/>
      <w:proofErr w:type="gramStart"/>
      <w:r w:rsidR="00A23E94">
        <w:rPr>
          <w:rFonts w:ascii="Arial" w:hAnsi="Arial" w:cs="Arial"/>
          <w:sz w:val="17"/>
          <w:szCs w:val="17"/>
        </w:rPr>
        <w:t>kr</w:t>
      </w:r>
      <w:proofErr w:type="spellEnd"/>
      <w:proofErr w:type="gramEnd"/>
      <w:r w:rsidR="00C13EC0">
        <w:rPr>
          <w:rFonts w:ascii="Arial" w:hAnsi="Arial" w:cs="Arial"/>
          <w:sz w:val="17"/>
          <w:szCs w:val="17"/>
        </w:rPr>
        <w:t xml:space="preserve"> </w:t>
      </w:r>
      <w:r w:rsidR="00A23E94">
        <w:rPr>
          <w:rFonts w:ascii="Arial" w:hAnsi="Arial" w:cs="Arial"/>
          <w:sz w:val="17"/>
          <w:szCs w:val="17"/>
        </w:rPr>
        <w:t>=</w:t>
      </w:r>
      <w:r w:rsidR="00C13EC0">
        <w:rPr>
          <w:rFonts w:ascii="Arial" w:hAnsi="Arial" w:cs="Arial"/>
          <w:sz w:val="17"/>
          <w:szCs w:val="17"/>
        </w:rPr>
        <w:t xml:space="preserve"> </w:t>
      </w:r>
      <w:r w:rsidRPr="002125F0">
        <w:rPr>
          <w:rFonts w:ascii="Arial" w:hAnsi="Arial" w:cs="Arial"/>
          <w:sz w:val="17"/>
          <w:szCs w:val="17"/>
        </w:rPr>
        <w:t xml:space="preserve">DKK = Danish krone; </w:t>
      </w:r>
      <w:r w:rsidR="00A23E94">
        <w:rPr>
          <w:rFonts w:ascii="Arial" w:hAnsi="Arial" w:cs="Arial"/>
          <w:sz w:val="17"/>
          <w:szCs w:val="17"/>
        </w:rPr>
        <w:t>kr</w:t>
      </w:r>
      <w:r w:rsidRPr="002125F0">
        <w:rPr>
          <w:rFonts w:ascii="Arial" w:hAnsi="Arial" w:cs="Arial"/>
          <w:sz w:val="17"/>
          <w:szCs w:val="17"/>
        </w:rPr>
        <w:t>1 = US$0.02 on January 2, 2008.</w:t>
      </w:r>
    </w:p>
  </w:footnote>
  <w:footnote w:id="4">
    <w:p w14:paraId="7A0784DD" w14:textId="1583FA38" w:rsidR="006B581B" w:rsidRPr="006C5EC6" w:rsidRDefault="006B581B" w:rsidP="006C5EC6">
      <w:pPr>
        <w:pStyle w:val="Footnote"/>
        <w:rPr>
          <w:rStyle w:val="FootnoteReference"/>
        </w:rPr>
      </w:pPr>
      <w:r w:rsidRPr="006C5EC6">
        <w:rPr>
          <w:rStyle w:val="FootnoteReference"/>
          <w:lang w:val="en-GB"/>
        </w:rPr>
        <w:footnoteRef/>
      </w:r>
      <w:r w:rsidRPr="006C5EC6">
        <w:rPr>
          <w:lang w:val="en-GB"/>
        </w:rPr>
        <w:t xml:space="preserve"> </w:t>
      </w:r>
      <w:proofErr w:type="spellStart"/>
      <w:r w:rsidR="00A23E94" w:rsidRPr="00BD2BE8">
        <w:t>FLSmidth</w:t>
      </w:r>
      <w:proofErr w:type="spellEnd"/>
      <w:r w:rsidR="00A23E94">
        <w:t xml:space="preserve"> Group &amp; Cp. A/S</w:t>
      </w:r>
      <w:r>
        <w:rPr>
          <w:lang w:val="en-GB"/>
        </w:rPr>
        <w:t>,</w:t>
      </w:r>
      <w:r w:rsidRPr="006C5EC6">
        <w:rPr>
          <w:lang w:val="en-GB"/>
        </w:rPr>
        <w:t xml:space="preserve"> </w:t>
      </w:r>
      <w:r w:rsidR="00A23E94">
        <w:rPr>
          <w:i/>
          <w:lang w:val="en-GB"/>
        </w:rPr>
        <w:t>Annual Report—</w:t>
      </w:r>
      <w:r w:rsidRPr="00A23E94">
        <w:rPr>
          <w:i/>
          <w:lang w:val="en-GB"/>
        </w:rPr>
        <w:t>2007</w:t>
      </w:r>
      <w:r>
        <w:rPr>
          <w:lang w:val="en-GB"/>
        </w:rPr>
        <w:t xml:space="preserve">, </w:t>
      </w:r>
      <w:r w:rsidRPr="00F028F5">
        <w:t xml:space="preserve">accessed July 15, 2016, </w:t>
      </w:r>
      <w:r w:rsidRPr="00B5753A">
        <w:rPr>
          <w:lang w:val="en-GB"/>
        </w:rPr>
        <w:t>www.flsmidth.com/en-us/Investor+Relations/Download+Center/Financial+Reports</w:t>
      </w:r>
      <w:r>
        <w:rPr>
          <w:lang w:val="en-GB"/>
        </w:rPr>
        <w:t>.</w:t>
      </w:r>
    </w:p>
  </w:footnote>
  <w:footnote w:id="5">
    <w:p w14:paraId="449CC5E5" w14:textId="5CB952F2" w:rsidR="006B581B" w:rsidRPr="006C5EC6" w:rsidRDefault="006B581B" w:rsidP="008F31DF">
      <w:pPr>
        <w:pStyle w:val="Footnote"/>
        <w:rPr>
          <w:lang w:val="en-GB"/>
        </w:rPr>
      </w:pPr>
      <w:r w:rsidRPr="006C5EC6">
        <w:rPr>
          <w:rStyle w:val="FootnoteReference"/>
          <w:lang w:val="en-GB"/>
        </w:rPr>
        <w:footnoteRef/>
      </w:r>
      <w:r w:rsidRPr="006C5EC6">
        <w:rPr>
          <w:lang w:val="en-GB"/>
        </w:rPr>
        <w:t xml:space="preserve"> </w:t>
      </w:r>
      <w:proofErr w:type="spellStart"/>
      <w:r w:rsidR="00A23E94" w:rsidRPr="00BD2BE8">
        <w:t>FLSmidth</w:t>
      </w:r>
      <w:proofErr w:type="spellEnd"/>
      <w:r w:rsidR="00A23E94">
        <w:t xml:space="preserve"> Group &amp; Cp. A/S</w:t>
      </w:r>
      <w:r>
        <w:rPr>
          <w:lang w:val="en-GB"/>
        </w:rPr>
        <w:t>,</w:t>
      </w:r>
      <w:r w:rsidR="00A23E94">
        <w:rPr>
          <w:lang w:val="en-GB"/>
        </w:rPr>
        <w:t xml:space="preserve"> </w:t>
      </w:r>
      <w:r w:rsidR="00A23E94" w:rsidRPr="00A23E94">
        <w:rPr>
          <w:i/>
          <w:lang w:val="en-GB"/>
        </w:rPr>
        <w:t>Annual Report—</w:t>
      </w:r>
      <w:r w:rsidRPr="00A23E94">
        <w:rPr>
          <w:i/>
          <w:lang w:val="en-GB"/>
        </w:rPr>
        <w:t>2007</w:t>
      </w:r>
      <w:r>
        <w:rPr>
          <w:lang w:val="en-GB"/>
        </w:rPr>
        <w:t xml:space="preserve">, </w:t>
      </w:r>
      <w:r w:rsidRPr="00F028F5">
        <w:t xml:space="preserve">accessed July 15, 2016, </w:t>
      </w:r>
      <w:r w:rsidRPr="00B5753A">
        <w:rPr>
          <w:lang w:val="en-GB"/>
        </w:rPr>
        <w:t>www.flsmidth.com/en-us/Investor+Relations/Download+Center/Financial+Reports</w:t>
      </w:r>
      <w:r>
        <w:rPr>
          <w:lang w:val="en-GB"/>
        </w:rPr>
        <w:t>.</w:t>
      </w:r>
    </w:p>
  </w:footnote>
  <w:footnote w:id="6">
    <w:p w14:paraId="2BAC375D" w14:textId="3B97B789" w:rsidR="006B581B" w:rsidRPr="00C13EC0" w:rsidRDefault="006B581B" w:rsidP="00DB2B23">
      <w:pPr>
        <w:pStyle w:val="Footnote"/>
        <w:rPr>
          <w:spacing w:val="-2"/>
          <w:kern w:val="17"/>
        </w:rPr>
      </w:pPr>
      <w:r w:rsidRPr="00C13EC0">
        <w:rPr>
          <w:rStyle w:val="FootnoteReference"/>
          <w:spacing w:val="-2"/>
          <w:kern w:val="17"/>
          <w:lang w:val="en-GB"/>
        </w:rPr>
        <w:footnoteRef/>
      </w:r>
      <w:r w:rsidR="00A23E94" w:rsidRPr="00C13EC0">
        <w:rPr>
          <w:spacing w:val="-2"/>
          <w:kern w:val="17"/>
          <w:lang w:val="en-GB"/>
        </w:rPr>
        <w:t xml:space="preserve"> “</w:t>
      </w:r>
      <w:proofErr w:type="spellStart"/>
      <w:r w:rsidR="00A23E94" w:rsidRPr="00C13EC0">
        <w:rPr>
          <w:spacing w:val="-2"/>
          <w:kern w:val="17"/>
          <w:lang w:val="en-GB"/>
        </w:rPr>
        <w:t>Etex</w:t>
      </w:r>
      <w:proofErr w:type="spellEnd"/>
      <w:r w:rsidR="00A23E94" w:rsidRPr="00C13EC0">
        <w:rPr>
          <w:spacing w:val="-2"/>
          <w:kern w:val="17"/>
          <w:lang w:val="en-GB"/>
        </w:rPr>
        <w:t>:</w:t>
      </w:r>
      <w:r w:rsidRPr="00C13EC0">
        <w:rPr>
          <w:spacing w:val="-2"/>
          <w:kern w:val="17"/>
          <w:lang w:val="en-GB"/>
        </w:rPr>
        <w:t xml:space="preserve"> Inspiring Ways for Living,” </w:t>
      </w:r>
      <w:proofErr w:type="spellStart"/>
      <w:r w:rsidRPr="00C13EC0">
        <w:rPr>
          <w:rStyle w:val="FootnoteChar"/>
          <w:spacing w:val="-2"/>
          <w:kern w:val="17"/>
        </w:rPr>
        <w:t>Etex</w:t>
      </w:r>
      <w:proofErr w:type="spellEnd"/>
      <w:r w:rsidR="00C13EC0" w:rsidRPr="00C13EC0">
        <w:rPr>
          <w:rStyle w:val="FootnoteChar"/>
          <w:spacing w:val="-2"/>
          <w:kern w:val="17"/>
        </w:rPr>
        <w:t xml:space="preserve"> Group</w:t>
      </w:r>
      <w:r w:rsidRPr="00C13EC0">
        <w:rPr>
          <w:rStyle w:val="FootnoteChar"/>
          <w:spacing w:val="-2"/>
          <w:kern w:val="17"/>
        </w:rPr>
        <w:t>, accessed</w:t>
      </w:r>
      <w:r w:rsidR="00A23E94" w:rsidRPr="00C13EC0">
        <w:rPr>
          <w:rStyle w:val="FootnoteChar"/>
          <w:spacing w:val="-2"/>
          <w:kern w:val="17"/>
        </w:rPr>
        <w:t xml:space="preserve"> January 10, 2017</w:t>
      </w:r>
      <w:r w:rsidRPr="00C13EC0">
        <w:rPr>
          <w:rStyle w:val="FootnoteChar"/>
          <w:spacing w:val="-2"/>
          <w:kern w:val="17"/>
        </w:rPr>
        <w:t>, www.etexgroup.com/en/what-drives-us/inspiring.</w:t>
      </w:r>
    </w:p>
  </w:footnote>
  <w:footnote w:id="7">
    <w:p w14:paraId="08D4AFDF" w14:textId="6C0D924B" w:rsidR="006B581B" w:rsidRPr="006C5EC6" w:rsidRDefault="006B581B" w:rsidP="006C5EC6">
      <w:pPr>
        <w:pStyle w:val="Footnote"/>
        <w:rPr>
          <w:lang w:val="en-GB"/>
        </w:rPr>
      </w:pPr>
      <w:r w:rsidRPr="006C5EC6">
        <w:rPr>
          <w:rStyle w:val="FootnoteReference"/>
          <w:lang w:val="en-GB"/>
        </w:rPr>
        <w:footnoteRef/>
      </w:r>
      <w:r>
        <w:rPr>
          <w:lang w:val="en-GB"/>
        </w:rPr>
        <w:t xml:space="preserve"> </w:t>
      </w:r>
      <w:r w:rsidRPr="006C5EC6">
        <w:rPr>
          <w:lang w:val="en-GB"/>
        </w:rPr>
        <w:t xml:space="preserve">“EU </w:t>
      </w:r>
      <w:r>
        <w:rPr>
          <w:lang w:val="en-GB"/>
        </w:rPr>
        <w:t>G</w:t>
      </w:r>
      <w:r w:rsidRPr="006C5EC6">
        <w:rPr>
          <w:lang w:val="en-GB"/>
        </w:rPr>
        <w:t xml:space="preserve">ets </w:t>
      </w:r>
      <w:r>
        <w:rPr>
          <w:lang w:val="en-GB"/>
        </w:rPr>
        <w:t>T</w:t>
      </w:r>
      <w:r w:rsidRPr="006C5EC6">
        <w:rPr>
          <w:lang w:val="en-GB"/>
        </w:rPr>
        <w:t xml:space="preserve">ough on </w:t>
      </w:r>
      <w:r>
        <w:rPr>
          <w:lang w:val="en-GB"/>
        </w:rPr>
        <w:t>A</w:t>
      </w:r>
      <w:r w:rsidRPr="006C5EC6">
        <w:rPr>
          <w:lang w:val="en-GB"/>
        </w:rPr>
        <w:t xml:space="preserve">sbestos </w:t>
      </w:r>
      <w:r>
        <w:rPr>
          <w:lang w:val="en-GB"/>
        </w:rPr>
        <w:t>C</w:t>
      </w:r>
      <w:r w:rsidRPr="006C5EC6">
        <w:rPr>
          <w:lang w:val="en-GB"/>
        </w:rPr>
        <w:t xml:space="preserve">ontrol,” </w:t>
      </w:r>
      <w:r>
        <w:rPr>
          <w:lang w:val="en-GB"/>
        </w:rPr>
        <w:t xml:space="preserve">News Section in </w:t>
      </w:r>
      <w:r w:rsidRPr="006C5EC6">
        <w:rPr>
          <w:i/>
          <w:lang w:val="en-GB"/>
        </w:rPr>
        <w:t xml:space="preserve">Contract Journal </w:t>
      </w:r>
      <w:r w:rsidRPr="006C5EC6">
        <w:rPr>
          <w:lang w:val="en-GB"/>
        </w:rPr>
        <w:t>413</w:t>
      </w:r>
      <w:r>
        <w:rPr>
          <w:lang w:val="en-GB"/>
        </w:rPr>
        <w:t>, no. 6374 (2002): 2.</w:t>
      </w:r>
      <w:r w:rsidRPr="006C5EC6">
        <w:rPr>
          <w:rStyle w:val="updated-short-citation1"/>
          <w:color w:val="000000"/>
          <w:lang w:val="en-GB"/>
        </w:rPr>
        <w:t xml:space="preserve"> </w:t>
      </w:r>
    </w:p>
  </w:footnote>
  <w:footnote w:id="8">
    <w:p w14:paraId="3FD69F9B" w14:textId="413A5BA6" w:rsidR="006B581B" w:rsidRPr="00BC09EC" w:rsidRDefault="006B581B">
      <w:pPr>
        <w:pStyle w:val="FootnoteText"/>
        <w:rPr>
          <w:rFonts w:ascii="Arial" w:hAnsi="Arial" w:cs="Arial"/>
          <w:sz w:val="17"/>
          <w:szCs w:val="17"/>
        </w:rPr>
      </w:pPr>
      <w:r w:rsidRPr="00BC09EC">
        <w:rPr>
          <w:rStyle w:val="FootnoteReference"/>
          <w:rFonts w:ascii="Arial" w:hAnsi="Arial" w:cs="Arial"/>
          <w:sz w:val="17"/>
          <w:szCs w:val="17"/>
        </w:rPr>
        <w:footnoteRef/>
      </w:r>
      <w:r w:rsidRPr="00BC09EC">
        <w:rPr>
          <w:rFonts w:ascii="Arial" w:hAnsi="Arial" w:cs="Arial"/>
          <w:sz w:val="17"/>
          <w:szCs w:val="17"/>
        </w:rPr>
        <w:t xml:space="preserve"> </w:t>
      </w:r>
      <w:r>
        <w:rPr>
          <w:rFonts w:ascii="Arial" w:hAnsi="Arial" w:cs="Arial"/>
          <w:sz w:val="17"/>
          <w:szCs w:val="17"/>
        </w:rPr>
        <w:t>US$</w:t>
      </w:r>
      <w:r w:rsidR="009502DA">
        <w:rPr>
          <w:rFonts w:ascii="Arial" w:hAnsi="Arial" w:cs="Arial"/>
          <w:sz w:val="17"/>
          <w:szCs w:val="17"/>
        </w:rPr>
        <w:t>1 = €0.68 on January 2, 2008</w:t>
      </w:r>
      <w:r>
        <w:rPr>
          <w:rFonts w:ascii="Arial" w:hAnsi="Arial" w:cs="Arial"/>
          <w:sz w:val="17"/>
          <w:szCs w:val="17"/>
        </w:rPr>
        <w:t xml:space="preserve">. </w:t>
      </w:r>
    </w:p>
  </w:footnote>
  <w:footnote w:id="9">
    <w:p w14:paraId="626BC39E" w14:textId="11A48A66" w:rsidR="006B581B" w:rsidRPr="00C13EC0" w:rsidRDefault="006B581B" w:rsidP="006C5EC6">
      <w:pPr>
        <w:pStyle w:val="Footnote"/>
        <w:rPr>
          <w:spacing w:val="-2"/>
          <w:kern w:val="17"/>
        </w:rPr>
      </w:pPr>
      <w:r w:rsidRPr="00C13EC0">
        <w:rPr>
          <w:rStyle w:val="FootnoteReference"/>
          <w:spacing w:val="-2"/>
          <w:kern w:val="17"/>
        </w:rPr>
        <w:footnoteRef/>
      </w:r>
      <w:r w:rsidRPr="00C13EC0">
        <w:rPr>
          <w:spacing w:val="-2"/>
          <w:kern w:val="17"/>
        </w:rPr>
        <w:t xml:space="preserve"> Based on net revenue, sales distribution, and relative marke</w:t>
      </w:r>
      <w:r w:rsidR="009502DA" w:rsidRPr="00C13EC0">
        <w:rPr>
          <w:spacing w:val="-2"/>
          <w:kern w:val="17"/>
        </w:rPr>
        <w:t xml:space="preserve">t share data from “James </w:t>
      </w:r>
      <w:proofErr w:type="spellStart"/>
      <w:r w:rsidR="009502DA" w:rsidRPr="00C13EC0">
        <w:rPr>
          <w:spacing w:val="-2"/>
          <w:kern w:val="17"/>
        </w:rPr>
        <w:t>Hardie</w:t>
      </w:r>
      <w:proofErr w:type="spellEnd"/>
      <w:r w:rsidR="009502DA" w:rsidRPr="00C13EC0">
        <w:rPr>
          <w:spacing w:val="-2"/>
          <w:kern w:val="17"/>
        </w:rPr>
        <w:t xml:space="preserve">,” James </w:t>
      </w:r>
      <w:proofErr w:type="spellStart"/>
      <w:r w:rsidR="009502DA" w:rsidRPr="00C13EC0">
        <w:rPr>
          <w:spacing w:val="-2"/>
          <w:kern w:val="17"/>
        </w:rPr>
        <w:t>Hardie</w:t>
      </w:r>
      <w:proofErr w:type="spellEnd"/>
      <w:r w:rsidR="009502DA" w:rsidRPr="00C13EC0">
        <w:rPr>
          <w:spacing w:val="-2"/>
          <w:kern w:val="17"/>
        </w:rPr>
        <w:t xml:space="preserve"> Building Products Inc., accessed January 10, 2017, </w:t>
      </w:r>
      <w:r w:rsidRPr="00C13EC0">
        <w:rPr>
          <w:spacing w:val="-2"/>
          <w:kern w:val="17"/>
        </w:rPr>
        <w:t>www.jameshardie.com</w:t>
      </w:r>
      <w:r w:rsidR="009502DA" w:rsidRPr="00C13EC0">
        <w:rPr>
          <w:spacing w:val="-2"/>
          <w:kern w:val="17"/>
        </w:rPr>
        <w:t>;</w:t>
      </w:r>
      <w:r w:rsidRPr="00C13EC0">
        <w:rPr>
          <w:spacing w:val="-2"/>
          <w:kern w:val="17"/>
        </w:rPr>
        <w:t xml:space="preserve"> </w:t>
      </w:r>
      <w:r w:rsidR="009502DA" w:rsidRPr="00C13EC0">
        <w:rPr>
          <w:spacing w:val="-2"/>
          <w:kern w:val="17"/>
        </w:rPr>
        <w:t>“</w:t>
      </w:r>
      <w:proofErr w:type="spellStart"/>
      <w:r w:rsidR="009502DA" w:rsidRPr="00C13EC0">
        <w:rPr>
          <w:spacing w:val="-2"/>
          <w:kern w:val="17"/>
        </w:rPr>
        <w:t>Nichiha</w:t>
      </w:r>
      <w:proofErr w:type="spellEnd"/>
      <w:r w:rsidR="009502DA" w:rsidRPr="00C13EC0">
        <w:rPr>
          <w:spacing w:val="-2"/>
          <w:kern w:val="17"/>
        </w:rPr>
        <w:t xml:space="preserve"> Fiber Cement,” Nichia, accessed January 10, 2017. </w:t>
      </w:r>
    </w:p>
  </w:footnote>
  <w:footnote w:id="10">
    <w:p w14:paraId="5B3C7AC9" w14:textId="1EF1DFD0" w:rsidR="006B581B" w:rsidRPr="006C5EC6" w:rsidRDefault="006B581B" w:rsidP="006C5EC6">
      <w:pPr>
        <w:pStyle w:val="Footnote"/>
      </w:pPr>
      <w:r w:rsidRPr="006C5EC6">
        <w:rPr>
          <w:rStyle w:val="FootnoteReference"/>
        </w:rPr>
        <w:footnoteRef/>
      </w:r>
      <w:r w:rsidRPr="006C5EC6">
        <w:t xml:space="preserve"> </w:t>
      </w:r>
      <w:r w:rsidR="009502DA">
        <w:t xml:space="preserve">Ibid. </w:t>
      </w:r>
      <w:r w:rsidRPr="006C5EC6">
        <w:t xml:space="preserve"> </w:t>
      </w:r>
    </w:p>
  </w:footnote>
  <w:footnote w:id="11">
    <w:p w14:paraId="0DE9AEA5" w14:textId="49EC08C8" w:rsidR="006B581B" w:rsidRPr="004D0325" w:rsidRDefault="006B581B">
      <w:pPr>
        <w:pStyle w:val="FootnoteText"/>
        <w:rPr>
          <w:rFonts w:ascii="Arial" w:hAnsi="Arial" w:cs="Arial"/>
          <w:sz w:val="17"/>
          <w:szCs w:val="17"/>
        </w:rPr>
      </w:pPr>
      <w:r w:rsidRPr="004D0325">
        <w:rPr>
          <w:rStyle w:val="FootnoteReference"/>
          <w:rFonts w:ascii="Arial" w:hAnsi="Arial" w:cs="Arial"/>
          <w:sz w:val="17"/>
          <w:szCs w:val="17"/>
        </w:rPr>
        <w:footnoteRef/>
      </w:r>
      <w:r w:rsidR="009502DA">
        <w:rPr>
          <w:rFonts w:ascii="Arial" w:hAnsi="Arial" w:cs="Arial"/>
          <w:sz w:val="17"/>
          <w:szCs w:val="17"/>
        </w:rPr>
        <w:t xml:space="preserve"> ¥</w:t>
      </w:r>
      <w:r w:rsidRPr="004D0325">
        <w:rPr>
          <w:rFonts w:ascii="Arial" w:hAnsi="Arial" w:cs="Arial"/>
          <w:sz w:val="17"/>
          <w:szCs w:val="17"/>
        </w:rPr>
        <w:t xml:space="preserve"> = </w:t>
      </w:r>
      <w:r w:rsidR="009502DA">
        <w:rPr>
          <w:rFonts w:ascii="Arial" w:hAnsi="Arial" w:cs="Arial"/>
          <w:sz w:val="17"/>
          <w:szCs w:val="17"/>
        </w:rPr>
        <w:t>JPY = Japanese yen; JP¥</w:t>
      </w:r>
      <w:r w:rsidRPr="004D0325">
        <w:rPr>
          <w:rFonts w:ascii="Arial" w:hAnsi="Arial" w:cs="Arial"/>
          <w:sz w:val="17"/>
          <w:szCs w:val="17"/>
        </w:rPr>
        <w:t>1 = US$0.01 on January 2, 2006.</w:t>
      </w:r>
    </w:p>
  </w:footnote>
  <w:footnote w:id="12">
    <w:p w14:paraId="3A3F4A8F" w14:textId="3F618415" w:rsidR="006B581B" w:rsidRPr="006C5EC6" w:rsidRDefault="006B581B" w:rsidP="006C5EC6">
      <w:pPr>
        <w:pStyle w:val="Footnote"/>
      </w:pPr>
      <w:r w:rsidRPr="006C5EC6">
        <w:rPr>
          <w:rStyle w:val="FootnoteReference"/>
        </w:rPr>
        <w:footnoteRef/>
      </w:r>
      <w:r w:rsidRPr="006C5EC6">
        <w:t xml:space="preserve"> </w:t>
      </w:r>
      <w:r w:rsidR="00C13EC0">
        <w:t>“</w:t>
      </w:r>
      <w:proofErr w:type="spellStart"/>
      <w:r w:rsidR="00C13EC0">
        <w:t>Nichiha</w:t>
      </w:r>
      <w:proofErr w:type="spellEnd"/>
      <w:r w:rsidR="00C13EC0">
        <w:t xml:space="preserve"> Fiber Cement,” Nichia, accessed January 10, 2017. </w:t>
      </w:r>
    </w:p>
  </w:footnote>
  <w:footnote w:id="13">
    <w:p w14:paraId="291C2C1D" w14:textId="049C4192" w:rsidR="006B581B" w:rsidRPr="00C13EC0" w:rsidRDefault="006B581B" w:rsidP="006C5EC6">
      <w:pPr>
        <w:pStyle w:val="Footnote"/>
      </w:pPr>
      <w:r w:rsidRPr="006C5EC6">
        <w:rPr>
          <w:rStyle w:val="FootnoteReference"/>
          <w:lang w:val="en-GB"/>
        </w:rPr>
        <w:footnoteRef/>
      </w:r>
      <w:r w:rsidRPr="006C5EC6">
        <w:rPr>
          <w:vertAlign w:val="superscript"/>
          <w:lang w:val="en-GB"/>
        </w:rPr>
        <w:t xml:space="preserve"> </w:t>
      </w:r>
      <w:r w:rsidRPr="006C5EC6">
        <w:rPr>
          <w:lang w:val="en-GB"/>
        </w:rPr>
        <w:t xml:space="preserve">Based on net revenue, sales distribution, and relative market share data from </w:t>
      </w:r>
      <w:r w:rsidR="005965F7">
        <w:rPr>
          <w:lang w:val="en-GB"/>
        </w:rPr>
        <w:t>“</w:t>
      </w:r>
      <w:proofErr w:type="spellStart"/>
      <w:r w:rsidR="00C13EC0">
        <w:rPr>
          <w:lang w:val="en-GB"/>
        </w:rPr>
        <w:t>Cembrit</w:t>
      </w:r>
      <w:proofErr w:type="spellEnd"/>
      <w:r w:rsidR="00C13EC0">
        <w:rPr>
          <w:lang w:val="en-GB"/>
        </w:rPr>
        <w:t xml:space="preserve"> </w:t>
      </w:r>
      <w:r w:rsidRPr="006C5EC6">
        <w:rPr>
          <w:lang w:val="en-GB"/>
        </w:rPr>
        <w:t xml:space="preserve">and </w:t>
      </w:r>
      <w:proofErr w:type="spellStart"/>
      <w:r w:rsidR="00C13EC0">
        <w:rPr>
          <w:lang w:val="en-GB"/>
        </w:rPr>
        <w:t>Etex</w:t>
      </w:r>
      <w:proofErr w:type="spellEnd"/>
      <w:r w:rsidR="00C13EC0">
        <w:rPr>
          <w:lang w:val="en-GB"/>
        </w:rPr>
        <w:t>:</w:t>
      </w:r>
      <w:r w:rsidR="00C13EC0" w:rsidRPr="006C5EC6">
        <w:rPr>
          <w:lang w:val="en-GB"/>
        </w:rPr>
        <w:t xml:space="preserve"> Inspiring Ways for Living,” </w:t>
      </w:r>
      <w:proofErr w:type="spellStart"/>
      <w:r w:rsidR="00C13EC0" w:rsidRPr="00DB2B23">
        <w:rPr>
          <w:rStyle w:val="FootnoteChar"/>
        </w:rPr>
        <w:t>Etex</w:t>
      </w:r>
      <w:proofErr w:type="spellEnd"/>
      <w:r w:rsidR="00C13EC0">
        <w:rPr>
          <w:rStyle w:val="FootnoteChar"/>
        </w:rPr>
        <w:t xml:space="preserve"> Group</w:t>
      </w:r>
      <w:r w:rsidR="00C13EC0" w:rsidRPr="00DB2B23">
        <w:rPr>
          <w:rStyle w:val="FootnoteChar"/>
        </w:rPr>
        <w:t>, accessed</w:t>
      </w:r>
      <w:r w:rsidR="00C13EC0">
        <w:rPr>
          <w:rStyle w:val="FootnoteChar"/>
        </w:rPr>
        <w:t xml:space="preserve"> January 10, 2017</w:t>
      </w:r>
      <w:r w:rsidR="00C13EC0" w:rsidRPr="00DB2B23">
        <w:rPr>
          <w:rStyle w:val="FootnoteChar"/>
        </w:rPr>
        <w:t>, www.etexgroup.com/en/what-drives-us/inspiring.</w:t>
      </w:r>
    </w:p>
  </w:footnote>
  <w:footnote w:id="14">
    <w:p w14:paraId="707446F9" w14:textId="7FC4ABEB" w:rsidR="006B581B" w:rsidRDefault="006B581B" w:rsidP="00C35D96">
      <w:pPr>
        <w:pStyle w:val="Footnote"/>
      </w:pPr>
      <w:r>
        <w:rPr>
          <w:rStyle w:val="FootnoteReference"/>
        </w:rPr>
        <w:footnoteRef/>
      </w:r>
      <w:r>
        <w:t xml:space="preserve"> Benelux </w:t>
      </w:r>
      <w:r>
        <w:rPr>
          <w:lang w:val="en-GB"/>
        </w:rPr>
        <w:t xml:space="preserve">was a </w:t>
      </w:r>
      <w:r w:rsidRPr="00850333">
        <w:rPr>
          <w:lang w:val="en-GB"/>
        </w:rPr>
        <w:t xml:space="preserve">politico-economic union of three neighbouring states in </w:t>
      </w:r>
      <w:r>
        <w:rPr>
          <w:lang w:val="en-GB"/>
        </w:rPr>
        <w:t>W</w:t>
      </w:r>
      <w:r w:rsidRPr="00850333">
        <w:rPr>
          <w:lang w:val="en-GB"/>
        </w:rPr>
        <w:t>estern Europe: Belgium, the Netherlands, and Luxembourg</w:t>
      </w:r>
      <w:r>
        <w:rPr>
          <w:lang w:val="en-GB"/>
        </w:rPr>
        <w:t>.</w:t>
      </w:r>
    </w:p>
  </w:footnote>
  <w:footnote w:id="15">
    <w:p w14:paraId="59C04CF2" w14:textId="77777777" w:rsidR="00B10518" w:rsidRPr="00B10518" w:rsidRDefault="00B10518" w:rsidP="00B10518">
      <w:pPr>
        <w:pStyle w:val="Footnote"/>
      </w:pPr>
      <w:r w:rsidRPr="00B10518">
        <w:rPr>
          <w:rStyle w:val="FootnoteReference"/>
        </w:rPr>
        <w:footnoteRef/>
      </w:r>
      <w:r w:rsidRPr="00B10518">
        <w:t xml:space="preserve"> Bjarne </w:t>
      </w:r>
      <w:proofErr w:type="spellStart"/>
      <w:r w:rsidRPr="00B10518">
        <w:t>Moltke</w:t>
      </w:r>
      <w:proofErr w:type="spellEnd"/>
      <w:r w:rsidRPr="00B10518">
        <w:t xml:space="preserve"> Hansen, “Presentation of Dansk Eternit Holding,” SEB </w:t>
      </w:r>
      <w:proofErr w:type="spellStart"/>
      <w:r w:rsidRPr="00B10518">
        <w:t>Enskilda</w:t>
      </w:r>
      <w:proofErr w:type="spellEnd"/>
      <w:r w:rsidRPr="00B10518">
        <w:t xml:space="preserve"> Construction Seminar, Copenhagen, June 12, 2007, accessed July 15, 2016, http://hugin.info/2106/R/1132632/211840.pdf. </w:t>
      </w:r>
    </w:p>
    <w:p w14:paraId="431B4AA5" w14:textId="1927FA85" w:rsidR="00B10518" w:rsidRPr="00B10518" w:rsidRDefault="00B1051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2CC1" w14:textId="553EFA0F" w:rsidR="006B581B" w:rsidRDefault="006B581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3953">
      <w:rPr>
        <w:rFonts w:ascii="Arial" w:hAnsi="Arial"/>
        <w:b/>
        <w:noProof/>
      </w:rPr>
      <w:t>9</w:t>
    </w:r>
    <w:r>
      <w:rPr>
        <w:rFonts w:ascii="Arial" w:hAnsi="Arial"/>
        <w:b/>
      </w:rPr>
      <w:fldChar w:fldCharType="end"/>
    </w:r>
    <w:r w:rsidR="00A14452">
      <w:rPr>
        <w:rFonts w:ascii="Arial" w:hAnsi="Arial"/>
        <w:b/>
      </w:rPr>
      <w:tab/>
      <w:t>9B1</w:t>
    </w:r>
    <w:r w:rsidR="00C13EC0">
      <w:rPr>
        <w:rFonts w:ascii="Arial" w:hAnsi="Arial"/>
        <w:b/>
      </w:rPr>
      <w:t>7M008</w:t>
    </w:r>
  </w:p>
  <w:p w14:paraId="5135A8A0" w14:textId="77777777" w:rsidR="006B581B" w:rsidRPr="00C92CC4" w:rsidRDefault="006B581B">
    <w:pPr>
      <w:pStyle w:val="Header"/>
      <w:rPr>
        <w:sz w:val="18"/>
        <w:szCs w:val="18"/>
      </w:rPr>
    </w:pPr>
  </w:p>
  <w:p w14:paraId="1292EB07" w14:textId="77777777" w:rsidR="006B581B" w:rsidRPr="00C92CC4" w:rsidRDefault="006B581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0BE9E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D434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A0C3F4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B22AD2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A24263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EC2A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369A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95449B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7C6ED5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7DA84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585B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317AB3"/>
    <w:multiLevelType w:val="hybridMultilevel"/>
    <w:tmpl w:val="D73A4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754A5C"/>
    <w:multiLevelType w:val="hybridMultilevel"/>
    <w:tmpl w:val="1CFC7550"/>
    <w:lvl w:ilvl="0" w:tplc="F054875A">
      <w:start w:val="1"/>
      <w:numFmt w:val="lowerRoman"/>
      <w:lvlText w:val="(%1)"/>
      <w:lvlJc w:val="left"/>
      <w:pPr>
        <w:tabs>
          <w:tab w:val="num" w:pos="1080"/>
        </w:tabs>
        <w:ind w:left="1080" w:hanging="720"/>
      </w:pPr>
      <w:rPr>
        <w:rFonts w:hint="default"/>
      </w:rPr>
    </w:lvl>
    <w:lvl w:ilvl="1" w:tplc="D5D61DD4">
      <w:start w:val="1"/>
      <w:numFmt w:val="bullet"/>
      <w:lvlText w:val=""/>
      <w:lvlJc w:val="left"/>
      <w:pPr>
        <w:tabs>
          <w:tab w:val="num" w:pos="1440"/>
        </w:tabs>
        <w:ind w:left="1440" w:hanging="360"/>
      </w:pPr>
      <w:rPr>
        <w:rFonts w:ascii="Symbol" w:hAnsi="Symbol" w:hint="default"/>
        <w:sz w:val="18"/>
        <w:szCs w:val="18"/>
      </w:rPr>
    </w:lvl>
    <w:lvl w:ilvl="2" w:tplc="1036361C">
      <w:start w:val="1"/>
      <w:numFmt w:val="bullet"/>
      <w:lvlText w:val="-"/>
      <w:lvlJc w:val="left"/>
      <w:pPr>
        <w:tabs>
          <w:tab w:val="num" w:pos="2340"/>
        </w:tabs>
        <w:ind w:left="2340" w:hanging="360"/>
      </w:pPr>
      <w:rPr>
        <w:rFonts w:ascii="Century Schoolbook" w:eastAsia="Times New Roman" w:hAnsi="Century Schoolbook" w:cs="Times New Roman"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D77CCB"/>
    <w:multiLevelType w:val="hybridMultilevel"/>
    <w:tmpl w:val="35F67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FD3422"/>
    <w:multiLevelType w:val="hybridMultilevel"/>
    <w:tmpl w:val="D312D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BA7ECE"/>
    <w:multiLevelType w:val="hybridMultilevel"/>
    <w:tmpl w:val="254AC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E307BC"/>
    <w:multiLevelType w:val="hybridMultilevel"/>
    <w:tmpl w:val="DC88F534"/>
    <w:lvl w:ilvl="0" w:tplc="7BC267CE">
      <w:start w:val="1"/>
      <w:numFmt w:val="lowerRoman"/>
      <w:lvlText w:val="(%1)"/>
      <w:lvlJc w:val="left"/>
      <w:pPr>
        <w:tabs>
          <w:tab w:val="num" w:pos="1146"/>
        </w:tabs>
        <w:ind w:left="1146" w:hanging="720"/>
      </w:pPr>
      <w:rPr>
        <w:rFonts w:hint="default"/>
      </w:r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20"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27261E"/>
    <w:multiLevelType w:val="hybridMultilevel"/>
    <w:tmpl w:val="2760EE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706D7"/>
    <w:multiLevelType w:val="hybridMultilevel"/>
    <w:tmpl w:val="D026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9F644B"/>
    <w:multiLevelType w:val="hybridMultilevel"/>
    <w:tmpl w:val="202CAB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0262A93"/>
    <w:multiLevelType w:val="hybridMultilevel"/>
    <w:tmpl w:val="13389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28"/>
  </w:num>
  <w:num w:numId="13">
    <w:abstractNumId w:val="17"/>
  </w:num>
  <w:num w:numId="14">
    <w:abstractNumId w:val="29"/>
  </w:num>
  <w:num w:numId="15">
    <w:abstractNumId w:val="30"/>
  </w:num>
  <w:num w:numId="16">
    <w:abstractNumId w:val="31"/>
  </w:num>
  <w:num w:numId="17">
    <w:abstractNumId w:val="22"/>
  </w:num>
  <w:num w:numId="18">
    <w:abstractNumId w:val="32"/>
  </w:num>
  <w:num w:numId="19">
    <w:abstractNumId w:val="16"/>
  </w:num>
  <w:num w:numId="20">
    <w:abstractNumId w:val="13"/>
  </w:num>
  <w:num w:numId="21">
    <w:abstractNumId w:val="34"/>
  </w:num>
  <w:num w:numId="22">
    <w:abstractNumId w:val="27"/>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1"/>
  </w:num>
  <w:num w:numId="27">
    <w:abstractNumId w:val="26"/>
  </w:num>
  <w:num w:numId="28">
    <w:abstractNumId w:val="12"/>
  </w:num>
  <w:num w:numId="29">
    <w:abstractNumId w:val="19"/>
  </w:num>
  <w:num w:numId="30">
    <w:abstractNumId w:val="18"/>
  </w:num>
  <w:num w:numId="31">
    <w:abstractNumId w:val="24"/>
  </w:num>
  <w:num w:numId="32">
    <w:abstractNumId w:val="23"/>
  </w:num>
  <w:num w:numId="33">
    <w:abstractNumId w:val="33"/>
  </w:num>
  <w:num w:numId="34">
    <w:abstractNumId w:val="11"/>
  </w:num>
  <w:num w:numId="35">
    <w:abstractNumId w:val="15"/>
  </w:num>
  <w:num w:numId="36">
    <w:abstractNumId w:val="14"/>
  </w:num>
  <w:num w:numId="37">
    <w:abstractNumId w:val="2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2182"/>
    <w:rsid w:val="00044ECC"/>
    <w:rsid w:val="000531D3"/>
    <w:rsid w:val="00054A25"/>
    <w:rsid w:val="0005646B"/>
    <w:rsid w:val="00080A77"/>
    <w:rsid w:val="0008102D"/>
    <w:rsid w:val="00082C80"/>
    <w:rsid w:val="000872FA"/>
    <w:rsid w:val="00091FC3"/>
    <w:rsid w:val="00094C0E"/>
    <w:rsid w:val="00095041"/>
    <w:rsid w:val="000A0F9B"/>
    <w:rsid w:val="000A3BC3"/>
    <w:rsid w:val="000C5A6A"/>
    <w:rsid w:val="000C5EC9"/>
    <w:rsid w:val="000D4FD2"/>
    <w:rsid w:val="000F0C22"/>
    <w:rsid w:val="000F6B09"/>
    <w:rsid w:val="000F6FDC"/>
    <w:rsid w:val="00102D16"/>
    <w:rsid w:val="00104567"/>
    <w:rsid w:val="001204DC"/>
    <w:rsid w:val="00126175"/>
    <w:rsid w:val="0012732D"/>
    <w:rsid w:val="00134D46"/>
    <w:rsid w:val="001408F3"/>
    <w:rsid w:val="00143ED5"/>
    <w:rsid w:val="001525C4"/>
    <w:rsid w:val="00154FC9"/>
    <w:rsid w:val="00157A06"/>
    <w:rsid w:val="00171950"/>
    <w:rsid w:val="001809EA"/>
    <w:rsid w:val="001816D7"/>
    <w:rsid w:val="0019241A"/>
    <w:rsid w:val="001A5335"/>
    <w:rsid w:val="001A752D"/>
    <w:rsid w:val="001B618E"/>
    <w:rsid w:val="001C20A8"/>
    <w:rsid w:val="001D18FD"/>
    <w:rsid w:val="001D646C"/>
    <w:rsid w:val="00203AA1"/>
    <w:rsid w:val="002125F0"/>
    <w:rsid w:val="00213E98"/>
    <w:rsid w:val="00217884"/>
    <w:rsid w:val="002207E9"/>
    <w:rsid w:val="00221693"/>
    <w:rsid w:val="00221DE4"/>
    <w:rsid w:val="0022239A"/>
    <w:rsid w:val="002344B5"/>
    <w:rsid w:val="00237F58"/>
    <w:rsid w:val="00266141"/>
    <w:rsid w:val="0026714F"/>
    <w:rsid w:val="002A14D7"/>
    <w:rsid w:val="002A2E39"/>
    <w:rsid w:val="002B0C4E"/>
    <w:rsid w:val="002E32F0"/>
    <w:rsid w:val="002E41A4"/>
    <w:rsid w:val="002E4294"/>
    <w:rsid w:val="002F460C"/>
    <w:rsid w:val="002F48D6"/>
    <w:rsid w:val="00304A95"/>
    <w:rsid w:val="003168C1"/>
    <w:rsid w:val="00317FEA"/>
    <w:rsid w:val="00322923"/>
    <w:rsid w:val="00327BF8"/>
    <w:rsid w:val="00343565"/>
    <w:rsid w:val="003531D5"/>
    <w:rsid w:val="00354899"/>
    <w:rsid w:val="00354E1D"/>
    <w:rsid w:val="00355FD6"/>
    <w:rsid w:val="00361C8E"/>
    <w:rsid w:val="00362876"/>
    <w:rsid w:val="00364A5C"/>
    <w:rsid w:val="003712B3"/>
    <w:rsid w:val="00373FB1"/>
    <w:rsid w:val="00383E59"/>
    <w:rsid w:val="003B30D8"/>
    <w:rsid w:val="003B4452"/>
    <w:rsid w:val="003B7EF2"/>
    <w:rsid w:val="003C3FA4"/>
    <w:rsid w:val="003F2B0C"/>
    <w:rsid w:val="00410280"/>
    <w:rsid w:val="004221E4"/>
    <w:rsid w:val="00432561"/>
    <w:rsid w:val="0043763D"/>
    <w:rsid w:val="00471088"/>
    <w:rsid w:val="00482FA0"/>
    <w:rsid w:val="00483AF9"/>
    <w:rsid w:val="00483C9C"/>
    <w:rsid w:val="004A12A2"/>
    <w:rsid w:val="004A3953"/>
    <w:rsid w:val="004A7810"/>
    <w:rsid w:val="004B0A36"/>
    <w:rsid w:val="004B1CCB"/>
    <w:rsid w:val="004C06DE"/>
    <w:rsid w:val="004D0325"/>
    <w:rsid w:val="004D73A5"/>
    <w:rsid w:val="004E2BEF"/>
    <w:rsid w:val="004E3D24"/>
    <w:rsid w:val="004F27A2"/>
    <w:rsid w:val="004F699B"/>
    <w:rsid w:val="004F701A"/>
    <w:rsid w:val="00502D07"/>
    <w:rsid w:val="00502E4E"/>
    <w:rsid w:val="0050305A"/>
    <w:rsid w:val="00506DC8"/>
    <w:rsid w:val="0051092F"/>
    <w:rsid w:val="00513B28"/>
    <w:rsid w:val="0051756F"/>
    <w:rsid w:val="005217D1"/>
    <w:rsid w:val="00521F1A"/>
    <w:rsid w:val="00532CF5"/>
    <w:rsid w:val="0053549B"/>
    <w:rsid w:val="00545424"/>
    <w:rsid w:val="005528CB"/>
    <w:rsid w:val="005562B7"/>
    <w:rsid w:val="00566771"/>
    <w:rsid w:val="00576A15"/>
    <w:rsid w:val="00577731"/>
    <w:rsid w:val="00581496"/>
    <w:rsid w:val="00581E2E"/>
    <w:rsid w:val="00584F15"/>
    <w:rsid w:val="005965F7"/>
    <w:rsid w:val="005A52C0"/>
    <w:rsid w:val="005A6C21"/>
    <w:rsid w:val="005C39FE"/>
    <w:rsid w:val="005E4F2A"/>
    <w:rsid w:val="005F21AF"/>
    <w:rsid w:val="006045F7"/>
    <w:rsid w:val="0061576C"/>
    <w:rsid w:val="006163F7"/>
    <w:rsid w:val="006324A5"/>
    <w:rsid w:val="00632617"/>
    <w:rsid w:val="0063576D"/>
    <w:rsid w:val="00641CB7"/>
    <w:rsid w:val="00643378"/>
    <w:rsid w:val="00652606"/>
    <w:rsid w:val="00655A0D"/>
    <w:rsid w:val="00675760"/>
    <w:rsid w:val="00682754"/>
    <w:rsid w:val="006A0D37"/>
    <w:rsid w:val="006A10EE"/>
    <w:rsid w:val="006A58A9"/>
    <w:rsid w:val="006A606D"/>
    <w:rsid w:val="006B3C63"/>
    <w:rsid w:val="006B3D05"/>
    <w:rsid w:val="006B581B"/>
    <w:rsid w:val="006B7A4A"/>
    <w:rsid w:val="006B7F7A"/>
    <w:rsid w:val="006C0371"/>
    <w:rsid w:val="006C08B6"/>
    <w:rsid w:val="006C0B1A"/>
    <w:rsid w:val="006C4384"/>
    <w:rsid w:val="006C5EC6"/>
    <w:rsid w:val="006C6065"/>
    <w:rsid w:val="006C7F9F"/>
    <w:rsid w:val="006E2F6D"/>
    <w:rsid w:val="006E58F6"/>
    <w:rsid w:val="006E77E1"/>
    <w:rsid w:val="006F131D"/>
    <w:rsid w:val="00716347"/>
    <w:rsid w:val="0072349A"/>
    <w:rsid w:val="0073610F"/>
    <w:rsid w:val="00744E0A"/>
    <w:rsid w:val="00752BCD"/>
    <w:rsid w:val="00766DA1"/>
    <w:rsid w:val="0077242B"/>
    <w:rsid w:val="007866A6"/>
    <w:rsid w:val="00796456"/>
    <w:rsid w:val="007A130D"/>
    <w:rsid w:val="007B481B"/>
    <w:rsid w:val="007B7EA0"/>
    <w:rsid w:val="007C1D20"/>
    <w:rsid w:val="007D4102"/>
    <w:rsid w:val="007E5921"/>
    <w:rsid w:val="007F26EF"/>
    <w:rsid w:val="00805242"/>
    <w:rsid w:val="0080654F"/>
    <w:rsid w:val="00821FFC"/>
    <w:rsid w:val="00822FD3"/>
    <w:rsid w:val="008271CA"/>
    <w:rsid w:val="00841A9C"/>
    <w:rsid w:val="008467D5"/>
    <w:rsid w:val="00846D8F"/>
    <w:rsid w:val="008502BB"/>
    <w:rsid w:val="00856D9F"/>
    <w:rsid w:val="008575B3"/>
    <w:rsid w:val="00864986"/>
    <w:rsid w:val="00866F6D"/>
    <w:rsid w:val="0087687A"/>
    <w:rsid w:val="00884071"/>
    <w:rsid w:val="0089320C"/>
    <w:rsid w:val="0089444F"/>
    <w:rsid w:val="00895A84"/>
    <w:rsid w:val="008A4DC4"/>
    <w:rsid w:val="008C52E0"/>
    <w:rsid w:val="008D1FCC"/>
    <w:rsid w:val="008F31DF"/>
    <w:rsid w:val="008F535D"/>
    <w:rsid w:val="008F6F2D"/>
    <w:rsid w:val="009067A4"/>
    <w:rsid w:val="0090722E"/>
    <w:rsid w:val="00920668"/>
    <w:rsid w:val="00925D38"/>
    <w:rsid w:val="009340DB"/>
    <w:rsid w:val="009502DA"/>
    <w:rsid w:val="00954D74"/>
    <w:rsid w:val="00972498"/>
    <w:rsid w:val="00974CC6"/>
    <w:rsid w:val="00976AD4"/>
    <w:rsid w:val="009A312F"/>
    <w:rsid w:val="009A5348"/>
    <w:rsid w:val="009A5FA6"/>
    <w:rsid w:val="009A67BB"/>
    <w:rsid w:val="009B311D"/>
    <w:rsid w:val="009C5DC6"/>
    <w:rsid w:val="009C76D5"/>
    <w:rsid w:val="009C7BB3"/>
    <w:rsid w:val="009F7AA4"/>
    <w:rsid w:val="00A03139"/>
    <w:rsid w:val="00A049DB"/>
    <w:rsid w:val="00A141B8"/>
    <w:rsid w:val="00A14452"/>
    <w:rsid w:val="00A17BC4"/>
    <w:rsid w:val="00A22E34"/>
    <w:rsid w:val="00A23E94"/>
    <w:rsid w:val="00A24C3C"/>
    <w:rsid w:val="00A54BB3"/>
    <w:rsid w:val="00A559DB"/>
    <w:rsid w:val="00A606A3"/>
    <w:rsid w:val="00A6615B"/>
    <w:rsid w:val="00A71CE0"/>
    <w:rsid w:val="00AA44D2"/>
    <w:rsid w:val="00AB2C34"/>
    <w:rsid w:val="00AB66FC"/>
    <w:rsid w:val="00AD0E12"/>
    <w:rsid w:val="00AE06FB"/>
    <w:rsid w:val="00AF35FC"/>
    <w:rsid w:val="00AF50FF"/>
    <w:rsid w:val="00B03639"/>
    <w:rsid w:val="00B0652A"/>
    <w:rsid w:val="00B10518"/>
    <w:rsid w:val="00B11C01"/>
    <w:rsid w:val="00B2317A"/>
    <w:rsid w:val="00B23F3E"/>
    <w:rsid w:val="00B3157A"/>
    <w:rsid w:val="00B3757D"/>
    <w:rsid w:val="00B40937"/>
    <w:rsid w:val="00B41FDD"/>
    <w:rsid w:val="00B423EF"/>
    <w:rsid w:val="00B453DE"/>
    <w:rsid w:val="00B4742F"/>
    <w:rsid w:val="00B50D96"/>
    <w:rsid w:val="00B5753A"/>
    <w:rsid w:val="00B901F9"/>
    <w:rsid w:val="00B92E8F"/>
    <w:rsid w:val="00B97004"/>
    <w:rsid w:val="00BA5ABE"/>
    <w:rsid w:val="00BB0D79"/>
    <w:rsid w:val="00BC09EC"/>
    <w:rsid w:val="00BC5E32"/>
    <w:rsid w:val="00BD2BE8"/>
    <w:rsid w:val="00BD6EFB"/>
    <w:rsid w:val="00BE1037"/>
    <w:rsid w:val="00BE36A9"/>
    <w:rsid w:val="00BF1DD2"/>
    <w:rsid w:val="00C13EC0"/>
    <w:rsid w:val="00C15BE2"/>
    <w:rsid w:val="00C22219"/>
    <w:rsid w:val="00C30D1E"/>
    <w:rsid w:val="00C30F85"/>
    <w:rsid w:val="00C33D03"/>
    <w:rsid w:val="00C3447F"/>
    <w:rsid w:val="00C35D96"/>
    <w:rsid w:val="00C410DF"/>
    <w:rsid w:val="00C6355A"/>
    <w:rsid w:val="00C66CC9"/>
    <w:rsid w:val="00C7360C"/>
    <w:rsid w:val="00C73ABC"/>
    <w:rsid w:val="00C76069"/>
    <w:rsid w:val="00C81491"/>
    <w:rsid w:val="00C81676"/>
    <w:rsid w:val="00C92CC4"/>
    <w:rsid w:val="00CA0AFB"/>
    <w:rsid w:val="00CA2CE1"/>
    <w:rsid w:val="00CA3976"/>
    <w:rsid w:val="00CA757B"/>
    <w:rsid w:val="00CB4E0C"/>
    <w:rsid w:val="00CB501A"/>
    <w:rsid w:val="00CC1787"/>
    <w:rsid w:val="00CC182C"/>
    <w:rsid w:val="00CD0824"/>
    <w:rsid w:val="00CD2908"/>
    <w:rsid w:val="00CE1D8E"/>
    <w:rsid w:val="00D01B65"/>
    <w:rsid w:val="00D03A82"/>
    <w:rsid w:val="00D15344"/>
    <w:rsid w:val="00D31BEC"/>
    <w:rsid w:val="00D63150"/>
    <w:rsid w:val="00D64A32"/>
    <w:rsid w:val="00D64EFC"/>
    <w:rsid w:val="00D74BB1"/>
    <w:rsid w:val="00D75295"/>
    <w:rsid w:val="00D76CE9"/>
    <w:rsid w:val="00D941BC"/>
    <w:rsid w:val="00D97F12"/>
    <w:rsid w:val="00DA0270"/>
    <w:rsid w:val="00DB2B23"/>
    <w:rsid w:val="00DB42E7"/>
    <w:rsid w:val="00DC3DE2"/>
    <w:rsid w:val="00DC6CE3"/>
    <w:rsid w:val="00DE23EA"/>
    <w:rsid w:val="00DF08A7"/>
    <w:rsid w:val="00DF32C2"/>
    <w:rsid w:val="00E17FC5"/>
    <w:rsid w:val="00E25BA8"/>
    <w:rsid w:val="00E3431E"/>
    <w:rsid w:val="00E34BA8"/>
    <w:rsid w:val="00E45257"/>
    <w:rsid w:val="00E471A7"/>
    <w:rsid w:val="00E47A37"/>
    <w:rsid w:val="00E537B7"/>
    <w:rsid w:val="00E635CF"/>
    <w:rsid w:val="00E70B1F"/>
    <w:rsid w:val="00E724C4"/>
    <w:rsid w:val="00E83BD5"/>
    <w:rsid w:val="00E942C7"/>
    <w:rsid w:val="00EB5410"/>
    <w:rsid w:val="00EC6E0A"/>
    <w:rsid w:val="00ED28F6"/>
    <w:rsid w:val="00ED4799"/>
    <w:rsid w:val="00ED4E18"/>
    <w:rsid w:val="00EE1F37"/>
    <w:rsid w:val="00EE2F87"/>
    <w:rsid w:val="00EE6FBD"/>
    <w:rsid w:val="00EF094D"/>
    <w:rsid w:val="00F0159C"/>
    <w:rsid w:val="00F02D37"/>
    <w:rsid w:val="00F105B7"/>
    <w:rsid w:val="00F17A21"/>
    <w:rsid w:val="00F36C50"/>
    <w:rsid w:val="00F445C7"/>
    <w:rsid w:val="00F50E91"/>
    <w:rsid w:val="00F52C9C"/>
    <w:rsid w:val="00F52FB1"/>
    <w:rsid w:val="00F57C72"/>
    <w:rsid w:val="00F57D29"/>
    <w:rsid w:val="00F7534D"/>
    <w:rsid w:val="00F84D33"/>
    <w:rsid w:val="00F86E46"/>
    <w:rsid w:val="00F92A99"/>
    <w:rsid w:val="00F96201"/>
    <w:rsid w:val="00F96F02"/>
    <w:rsid w:val="00FC10EC"/>
    <w:rsid w:val="00FC30E9"/>
    <w:rsid w:val="00FD0B18"/>
    <w:rsid w:val="00FD0F82"/>
    <w:rsid w:val="00FD35B6"/>
    <w:rsid w:val="00FE04E4"/>
    <w:rsid w:val="00FE714F"/>
    <w:rsid w:val="00FF2A41"/>
    <w:rsid w:val="00FF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CDE4B4E"/>
  <w15:docId w15:val="{B20D27E5-F2D8-480A-A02D-4CE122C6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F96F02"/>
    <w:pPr>
      <w:keepNext/>
      <w:widowControl w:val="0"/>
      <w:autoSpaceDE w:val="0"/>
      <w:autoSpaceDN w:val="0"/>
      <w:adjustRightInd w:val="0"/>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TOC1">
    <w:name w:val="toc 1"/>
    <w:basedOn w:val="Normal"/>
    <w:next w:val="Normal"/>
    <w:autoRedefine/>
    <w:semiHidden/>
    <w:rsid w:val="00F96F02"/>
    <w:pPr>
      <w:widowControl w:val="0"/>
      <w:autoSpaceDE w:val="0"/>
      <w:autoSpaceDN w:val="0"/>
      <w:adjustRightInd w:val="0"/>
      <w:spacing w:before="360"/>
    </w:pPr>
    <w:rPr>
      <w:rFonts w:ascii="Arial" w:hAnsi="Arial" w:cs="Arial"/>
      <w:b/>
      <w:bCs/>
      <w:caps/>
      <w:sz w:val="24"/>
      <w:szCs w:val="24"/>
    </w:rPr>
  </w:style>
  <w:style w:type="character" w:customStyle="1" w:styleId="Heading3Char">
    <w:name w:val="Heading 3 Char"/>
    <w:basedOn w:val="DefaultParagraphFont"/>
    <w:link w:val="Heading3"/>
    <w:rsid w:val="00F96F02"/>
    <w:rPr>
      <w:rFonts w:ascii="Arial" w:eastAsia="Times New Roman" w:hAnsi="Arial" w:cs="Arial"/>
      <w:b/>
      <w:bCs/>
      <w:sz w:val="26"/>
      <w:szCs w:val="26"/>
    </w:rPr>
  </w:style>
  <w:style w:type="character" w:customStyle="1" w:styleId="updated-short-citation1">
    <w:name w:val="updated-short-citation1"/>
    <w:rsid w:val="00F96F02"/>
    <w:rPr>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1393">
      <w:bodyDiv w:val="1"/>
      <w:marLeft w:val="0"/>
      <w:marRight w:val="0"/>
      <w:marTop w:val="0"/>
      <w:marBottom w:val="0"/>
      <w:divBdr>
        <w:top w:val="none" w:sz="0" w:space="0" w:color="auto"/>
        <w:left w:val="none" w:sz="0" w:space="0" w:color="auto"/>
        <w:bottom w:val="none" w:sz="0" w:space="0" w:color="auto"/>
        <w:right w:val="none" w:sz="0" w:space="0" w:color="auto"/>
      </w:divBdr>
    </w:div>
    <w:div w:id="7025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FB1EE-B740-4523-87D2-6983956A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Cassandra Anderson - Ivey</cp:lastModifiedBy>
  <cp:revision>2</cp:revision>
  <cp:lastPrinted>2017-01-10T20:14:00Z</cp:lastPrinted>
  <dcterms:created xsi:type="dcterms:W3CDTF">2017-01-17T20:03:00Z</dcterms:created>
  <dcterms:modified xsi:type="dcterms:W3CDTF">2017-01-17T20:03:00Z</dcterms:modified>
</cp:coreProperties>
</file>