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E56B4A" w:rsidP="00F105B7">
      <w:pPr>
        <w:pStyle w:val="ProductNumber"/>
      </w:pPr>
      <w:r>
        <w:t>9B17M012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E56B4A" w:rsidP="00013360">
      <w:pPr>
        <w:pStyle w:val="CaseTitle"/>
        <w:spacing w:after="0" w:line="240" w:lineRule="auto"/>
        <w:rPr>
          <w:sz w:val="20"/>
          <w:szCs w:val="20"/>
        </w:rPr>
      </w:pPr>
      <w:r>
        <w:rPr>
          <w:rFonts w:eastAsia="Times New Roman"/>
          <w:szCs w:val="20"/>
        </w:rPr>
        <w:t>note on international licensing</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56B4A" w:rsidP="00627C63">
      <w:pPr>
        <w:pStyle w:val="StyleCopyrightStatementAfter0ptBottomSinglesolidline1"/>
      </w:pPr>
      <w:r>
        <w:t xml:space="preserve">Professor Paul Beamish </w:t>
      </w:r>
      <w:r w:rsidR="004B632F" w:rsidRPr="00104567">
        <w:t>wrote this</w:t>
      </w:r>
      <w:r w:rsidR="004B632F">
        <w:t xml:space="preserve"> </w:t>
      </w:r>
      <w:r>
        <w:t>note</w:t>
      </w:r>
      <w:r w:rsidR="004B632F">
        <w:t xml:space="preserve"> </w:t>
      </w:r>
      <w:r w:rsidR="00152682" w:rsidRPr="00104567">
        <w:t>solely to provide material for class discussion. The</w:t>
      </w:r>
      <w:r w:rsidR="001C7777">
        <w:t xml:space="preserve"> author</w:t>
      </w:r>
      <w:r w:rsidR="00152682">
        <w:t xml:space="preserve"> do</w:t>
      </w:r>
      <w:r>
        <w:t>es</w:t>
      </w:r>
      <w:r w:rsidR="00152682">
        <w:t xml:space="preserve"> not intend to </w:t>
      </w:r>
      <w:r>
        <w:t>provide legal, tax, accounting, or other professional advice. Such advice should be obtained from a qualified professional</w:t>
      </w:r>
      <w:r w:rsidR="00152682">
        <w:t>.</w:t>
      </w:r>
    </w:p>
    <w:p w:rsidR="00751E0B" w:rsidRDefault="00751E0B" w:rsidP="00751E0B">
      <w:pPr>
        <w:pStyle w:val="StyleCopyrightStatementAfter0ptBottomSinglesolidline1"/>
      </w:pPr>
    </w:p>
    <w:p w:rsidR="00A569EA" w:rsidRPr="00E23AB7" w:rsidRDefault="00A569EA" w:rsidP="00B07EDE">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B07EDE">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E56B4A">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E56B4A">
        <w:t>2017</w:t>
      </w:r>
      <w:r w:rsidR="001C7777">
        <w:t>-</w:t>
      </w:r>
      <w:r w:rsidR="00E56B4A">
        <w:t>01</w:t>
      </w:r>
      <w:r w:rsidR="00751E0B">
        <w:t>-</w:t>
      </w:r>
      <w:r w:rsidR="00B07EDE">
        <w:t>17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BD6633" w:rsidRDefault="00BD6633" w:rsidP="00B86391">
      <w:pPr>
        <w:pStyle w:val="BodyTextMain"/>
      </w:pPr>
      <w:r>
        <w:t>Licensing is a contractual arrangement whereby the licensor (selling firm) allows its technology, patents, trademarks, designs, processes, know-how, intellectual property, or other proprietary advantages to be used for a fee by the licensee (buying firm). Licensing is a strategy for technology transfer. It is also an approach to internationalization that requires less time or depth of involvement in foreign markets, compared with export strategies, joint ventures, and foreign direct investment (FDI).</w:t>
      </w:r>
    </w:p>
    <w:p w:rsidR="00BD6633" w:rsidRDefault="00BD6633" w:rsidP="00B86391">
      <w:pPr>
        <w:pStyle w:val="BodyTextMain"/>
      </w:pPr>
    </w:p>
    <w:p w:rsidR="00BD6633" w:rsidRDefault="00BD6633" w:rsidP="00B86391">
      <w:pPr>
        <w:pStyle w:val="BodyTextMain"/>
      </w:pPr>
      <w:r>
        <w:t>A closely related contractual arrangement to licensing is franchising. Franchising is an organizational form where the franchisor (parent company/owner) of a service, trademarked product, or brand name allows the franchisee to use the same in return for a lump sum payment and/or royalty, while conforming to required standards of quality, service, and so forth.</w:t>
      </w:r>
    </w:p>
    <w:p w:rsidR="00BD6633" w:rsidRDefault="00BD6633" w:rsidP="00B86391">
      <w:pPr>
        <w:pStyle w:val="BodyTextMain"/>
      </w:pPr>
    </w:p>
    <w:p w:rsidR="00BD6633" w:rsidRDefault="00BD6633" w:rsidP="00B86391">
      <w:pPr>
        <w:pStyle w:val="BodyTextMain"/>
      </w:pPr>
      <w:r>
        <w:t xml:space="preserve">Most international licensing agreements are between firms from industrialized countries. As well, licensing occurs most frequently in technology-intensive industries. It is not surprising, then, that the overall use of licensing varies greatly from country to country. For example, </w:t>
      </w:r>
      <w:r w:rsidRPr="00070AAE">
        <w:t>of the top 50 global licensors</w:t>
      </w:r>
      <w:r>
        <w:t>,</w:t>
      </w:r>
      <w:r w:rsidRPr="00070AAE">
        <w:t xml:space="preserve"> 41</w:t>
      </w:r>
      <w:r>
        <w:t xml:space="preserve"> are from</w:t>
      </w:r>
      <w:r w:rsidRPr="00070AAE">
        <w:t xml:space="preserve"> the United States, one </w:t>
      </w:r>
      <w:r>
        <w:t>from</w:t>
      </w:r>
      <w:r w:rsidRPr="00070AAE">
        <w:t xml:space="preserve"> Canada, six </w:t>
      </w:r>
      <w:r>
        <w:t>from</w:t>
      </w:r>
      <w:r w:rsidRPr="00070AAE">
        <w:t xml:space="preserve"> Europe, and two </w:t>
      </w:r>
      <w:r>
        <w:t>from</w:t>
      </w:r>
      <w:r w:rsidRPr="00070AAE">
        <w:t xml:space="preserve"> Japan.</w:t>
      </w:r>
      <w:r>
        <w:t xml:space="preserve"> Over half of retail sales are made by the top 10 licensors. </w:t>
      </w:r>
    </w:p>
    <w:p w:rsidR="00BD6633" w:rsidRDefault="00BD6633" w:rsidP="00B86391">
      <w:pPr>
        <w:pStyle w:val="BodyTextMain"/>
      </w:pPr>
    </w:p>
    <w:p w:rsidR="00BD6633" w:rsidRDefault="00BD6633" w:rsidP="00B86391">
      <w:pPr>
        <w:pStyle w:val="BodyTextMain"/>
      </w:pPr>
      <w:r>
        <w:t xml:space="preserve">A great deal of international licensing also occurs in industries that may not be technology-intensive. These industries range from food to sports teams to publishing. </w:t>
      </w:r>
      <w:proofErr w:type="gramStart"/>
      <w:r>
        <w:t>Annual retail sales of licensed merchandise exceeds</w:t>
      </w:r>
      <w:proofErr w:type="gramEnd"/>
      <w:r>
        <w:t xml:space="preserve"> $250 billion.</w:t>
      </w:r>
      <w:r w:rsidR="00485647">
        <w:rPr>
          <w:rStyle w:val="FootnoteReference"/>
        </w:rPr>
        <w:footnoteReference w:id="1"/>
      </w:r>
      <w:r>
        <w:t xml:space="preserve"> The popular press is replete with announcements regarding international licensing (see Exhibit 1).</w:t>
      </w:r>
    </w:p>
    <w:p w:rsidR="00BD6633" w:rsidRDefault="00BD6633" w:rsidP="00B86391">
      <w:pPr>
        <w:pStyle w:val="BodyTextMain"/>
      </w:pPr>
    </w:p>
    <w:p w:rsidR="00BD6633" w:rsidRDefault="00BD6633" w:rsidP="00B86391">
      <w:pPr>
        <w:pStyle w:val="BodyTextMain"/>
      </w:pPr>
      <w:r>
        <w:t xml:space="preserve">From a global perspective, </w:t>
      </w:r>
      <w:r w:rsidRPr="00B567CA">
        <w:t>nearly 800 franchisors have sold franchises abroad</w:t>
      </w:r>
      <w:r>
        <w:t xml:space="preserve">, accounting for tens of thousands of overseas locations. For example, three quarters of KFC’s more than 17,000 locations are outside the </w:t>
      </w:r>
      <w:r w:rsidR="00D81C18">
        <w:t>United States</w:t>
      </w:r>
      <w:r>
        <w:t>, and of these, the majority are via franchise.</w:t>
      </w:r>
    </w:p>
    <w:p w:rsidR="00BD6633" w:rsidRDefault="00BD6633" w:rsidP="00B86391">
      <w:pPr>
        <w:pStyle w:val="BodyTextMain"/>
      </w:pPr>
    </w:p>
    <w:p w:rsidR="00BD6633" w:rsidRDefault="00BD6633" w:rsidP="00B86391">
      <w:pPr>
        <w:pStyle w:val="BodyTextMain"/>
      </w:pPr>
      <w:r>
        <w:t xml:space="preserve">Much of the licensing discussion that follows assumes a technology transfer. This would generally constitute a more complex form of licensing than </w:t>
      </w:r>
      <w:proofErr w:type="gramStart"/>
      <w:r>
        <w:t>that involving trademarks</w:t>
      </w:r>
      <w:proofErr w:type="gramEnd"/>
      <w:r>
        <w:t>, for example.</w:t>
      </w:r>
    </w:p>
    <w:p w:rsidR="00BD6633" w:rsidRDefault="00BD6633" w:rsidP="00D07693">
      <w:pPr>
        <w:pStyle w:val="BodyTextMain"/>
      </w:pPr>
    </w:p>
    <w:p w:rsidR="00BD6633" w:rsidRDefault="00BD6633" w:rsidP="00D07693">
      <w:pPr>
        <w:pStyle w:val="BodyTextMain"/>
      </w:pPr>
      <w:r>
        <w:lastRenderedPageBreak/>
        <w:t>The term “licensing” is also used internationally in reference to national governments, which provide licenses for foreign banks or insurance companies to operate in their market, for resource companies to undertake exploration, and so forth. This is a different form of permission than the focus here.</w:t>
      </w:r>
    </w:p>
    <w:p w:rsidR="00BD6633" w:rsidRDefault="00BD6633" w:rsidP="00D07693">
      <w:pPr>
        <w:pStyle w:val="BodyTextMain"/>
      </w:pPr>
    </w:p>
    <w:p w:rsidR="00BD6633" w:rsidRPr="00B567CA" w:rsidRDefault="00BD6633" w:rsidP="00D07693">
      <w:pPr>
        <w:pStyle w:val="BodyTextMain"/>
      </w:pPr>
    </w:p>
    <w:p w:rsidR="00BD6633" w:rsidRDefault="00BD6633" w:rsidP="00D07693">
      <w:pPr>
        <w:pStyle w:val="Casehead1"/>
      </w:pPr>
      <w:r>
        <w:t>WHEN IS LICENSING EMPLOYED?</w:t>
      </w:r>
    </w:p>
    <w:p w:rsidR="00BD6633" w:rsidRDefault="00BD6633" w:rsidP="00D07693">
      <w:pPr>
        <w:pStyle w:val="BodyTextMain"/>
      </w:pPr>
    </w:p>
    <w:p w:rsidR="00BD6633" w:rsidRDefault="00BD6633" w:rsidP="00D07693">
      <w:pPr>
        <w:pStyle w:val="BodyTextMain"/>
      </w:pPr>
      <w:r>
        <w:t>The strategic advantages to be gained by licensing depend on the technology, firm size, product maturity, and extent of the firm’s experience. A number of internal and external circumstances may lead a firm to employ a licensing strategy. From the perspective of the licensor these would variously include:</w:t>
      </w:r>
    </w:p>
    <w:p w:rsidR="00BD6633" w:rsidRDefault="00BD6633" w:rsidP="00D07693">
      <w:pPr>
        <w:pStyle w:val="BodyTextMain"/>
      </w:pPr>
    </w:p>
    <w:p w:rsidR="00BD6633" w:rsidRDefault="00BD6633" w:rsidP="00D07693">
      <w:pPr>
        <w:pStyle w:val="BodyTextMain"/>
        <w:numPr>
          <w:ilvl w:val="0"/>
          <w:numId w:val="43"/>
        </w:numPr>
        <w:ind w:left="360"/>
      </w:pPr>
      <w:r>
        <w:t>A firm wants to earn additional profits but lacks the capital, managerial resources, or knowledge of foreign markets required for exporting or FDI.</w:t>
      </w:r>
    </w:p>
    <w:p w:rsidR="00BD6633" w:rsidRDefault="00BD6633" w:rsidP="00D07693">
      <w:pPr>
        <w:pStyle w:val="BodyTextMain"/>
      </w:pPr>
    </w:p>
    <w:p w:rsidR="00BD6633" w:rsidRDefault="00BD6633" w:rsidP="00D07693">
      <w:pPr>
        <w:pStyle w:val="BodyTextMain"/>
        <w:numPr>
          <w:ilvl w:val="0"/>
          <w:numId w:val="43"/>
        </w:numPr>
        <w:ind w:left="360"/>
      </w:pPr>
      <w:r>
        <w:t>A desire to test and proactively develop a market that can later be exploited by direct investment.</w:t>
      </w:r>
    </w:p>
    <w:p w:rsidR="00BD6633" w:rsidRDefault="00BD6633" w:rsidP="00D07693">
      <w:pPr>
        <w:pStyle w:val="BodyTextMain"/>
      </w:pPr>
    </w:p>
    <w:p w:rsidR="00BD6633" w:rsidRDefault="00BD6633" w:rsidP="00D07693">
      <w:pPr>
        <w:pStyle w:val="BodyTextMain"/>
        <w:numPr>
          <w:ilvl w:val="0"/>
          <w:numId w:val="43"/>
        </w:numPr>
        <w:ind w:left="360"/>
      </w:pPr>
      <w:r>
        <w:t>The technology involved is not central to the licensor’s core business. Not surprisingly, single—or dominant—product firms are typically reluctant to license their core technology, whereas diversified firms are much more willing to license peripheral technologies.</w:t>
      </w:r>
    </w:p>
    <w:p w:rsidR="00BD6633" w:rsidRDefault="00BD6633" w:rsidP="00D07693">
      <w:pPr>
        <w:pStyle w:val="BodyTextMain"/>
      </w:pPr>
    </w:p>
    <w:p w:rsidR="00BD6633" w:rsidRDefault="00BD6633" w:rsidP="00D07693">
      <w:pPr>
        <w:pStyle w:val="BodyTextMain"/>
        <w:numPr>
          <w:ilvl w:val="0"/>
          <w:numId w:val="43"/>
        </w:numPr>
        <w:ind w:left="360"/>
      </w:pPr>
      <w:r>
        <w:t>Prospects of “technology feedback” are high (i.e., the licensor has been contractually ensured of access to new developments generated by the licensee and based on licensed knowledge).</w:t>
      </w:r>
    </w:p>
    <w:p w:rsidR="00BD6633" w:rsidRDefault="00BD6633" w:rsidP="00D07693">
      <w:pPr>
        <w:pStyle w:val="BodyTextMain"/>
      </w:pPr>
    </w:p>
    <w:p w:rsidR="00BD6633" w:rsidRDefault="00BD6633" w:rsidP="00D07693">
      <w:pPr>
        <w:pStyle w:val="BodyTextMain"/>
        <w:numPr>
          <w:ilvl w:val="0"/>
          <w:numId w:val="43"/>
        </w:numPr>
        <w:ind w:left="360"/>
      </w:pPr>
      <w:r>
        <w:t>The licensor wishes to exploit its technology in secondary markets that may be too small to justify larger investments; the required economies of scale may not be attainable.</w:t>
      </w:r>
    </w:p>
    <w:p w:rsidR="00BD6633" w:rsidRDefault="00BD6633" w:rsidP="00D07693">
      <w:pPr>
        <w:pStyle w:val="BodyTextMain"/>
      </w:pPr>
    </w:p>
    <w:p w:rsidR="00BD6633" w:rsidRDefault="00BD6633" w:rsidP="00D07693">
      <w:pPr>
        <w:pStyle w:val="BodyTextMain"/>
        <w:numPr>
          <w:ilvl w:val="0"/>
          <w:numId w:val="43"/>
        </w:numPr>
        <w:ind w:left="360"/>
      </w:pPr>
      <w:r>
        <w:t>Host-country governments restrict imports or FDI, or both; or the risk of nationalization or foreign control is too great.</w:t>
      </w:r>
    </w:p>
    <w:p w:rsidR="00BD6633" w:rsidRDefault="00BD6633" w:rsidP="00D07693">
      <w:pPr>
        <w:pStyle w:val="BodyTextMain"/>
      </w:pPr>
    </w:p>
    <w:p w:rsidR="00BD6633" w:rsidRDefault="00BD6633" w:rsidP="00D07693">
      <w:pPr>
        <w:pStyle w:val="BodyTextMain"/>
        <w:numPr>
          <w:ilvl w:val="0"/>
          <w:numId w:val="43"/>
        </w:numPr>
        <w:ind w:left="360"/>
      </w:pPr>
      <w:r>
        <w:t>The licensee is unlikely to become a future competitor.</w:t>
      </w:r>
    </w:p>
    <w:p w:rsidR="00BD6633" w:rsidRPr="00D07693" w:rsidRDefault="00BD6633" w:rsidP="00D07693">
      <w:pPr>
        <w:pStyle w:val="BodyTextMain"/>
      </w:pPr>
    </w:p>
    <w:p w:rsidR="00BD6633" w:rsidRPr="00D07693" w:rsidRDefault="00BD6633" w:rsidP="00D07693">
      <w:pPr>
        <w:pStyle w:val="BodyTextMain"/>
      </w:pPr>
      <w:r w:rsidRPr="00D07693">
        <w:t xml:space="preserve">The pace of technological change is so rapid that the licensor can remain technologically ahead of the licensee, who is a potential competitor. As well, if the technology may become obsolete quickly, there is pressure to exploit it fully while the opportunity exists. Similarly, if there is a desire to create an industry standard, there is pressure to quickly license technology out broadly. </w:t>
      </w:r>
    </w:p>
    <w:p w:rsidR="00BD6633" w:rsidRPr="00D07693" w:rsidRDefault="00BD6633" w:rsidP="00D07693">
      <w:pPr>
        <w:pStyle w:val="BodyTextMain"/>
      </w:pPr>
    </w:p>
    <w:p w:rsidR="00BD6633" w:rsidRPr="00D07693" w:rsidRDefault="00BD6633" w:rsidP="00D07693">
      <w:pPr>
        <w:pStyle w:val="BodyTextMain"/>
      </w:pPr>
      <w:r w:rsidRPr="00D07693">
        <w:t xml:space="preserve">From the perspective of the licensee, the main advantage of licensing is that the licensee’s existing products or technology can be acquired more cheaply, faster, and with less risk from third parties (licensors) than by internal </w:t>
      </w:r>
      <w:r w:rsidR="00D81C18">
        <w:t>research and development</w:t>
      </w:r>
      <w:r w:rsidRPr="00D07693">
        <w:t>. Another advantage is that the licensee can gain product designs for a desired diversification, to complement other assets it possesses such as production or marketing capability.</w:t>
      </w:r>
    </w:p>
    <w:p w:rsidR="00BD6633" w:rsidRPr="00D07693" w:rsidRDefault="00BD6633" w:rsidP="00D07693">
      <w:pPr>
        <w:pStyle w:val="BodyTextMain"/>
      </w:pPr>
    </w:p>
    <w:p w:rsidR="00BD6633" w:rsidRPr="00D07693" w:rsidRDefault="00BD6633" w:rsidP="00D07693">
      <w:pPr>
        <w:pStyle w:val="BodyTextMain"/>
      </w:pPr>
    </w:p>
    <w:p w:rsidR="00BD6633" w:rsidRDefault="00BD6633" w:rsidP="00D07693">
      <w:pPr>
        <w:pStyle w:val="Casehead1"/>
      </w:pPr>
      <w:r>
        <w:t>RISKS ASSOCIATED WITH LICENSING</w:t>
      </w:r>
    </w:p>
    <w:p w:rsidR="00BD6633" w:rsidRDefault="00BD6633" w:rsidP="00D07693">
      <w:pPr>
        <w:pStyle w:val="BodyTextMain"/>
      </w:pPr>
    </w:p>
    <w:p w:rsidR="00BD6633" w:rsidRDefault="00BD6633" w:rsidP="00D07693">
      <w:pPr>
        <w:pStyle w:val="BodyTextMain"/>
      </w:pPr>
      <w:r>
        <w:t xml:space="preserve">The most important risk associated with licensing (or franchising) is that the licensor risks the dissipation of its proprietary advantage, since the licensee acquires at least a portion of the advantage via licensing. Thus, any licensor should try to ensure that its licensee will not be a future competitor or act opportunistically. Not surprisingly, many license agreements are made between firms from different </w:t>
      </w:r>
      <w:r>
        <w:lastRenderedPageBreak/>
        <w:t xml:space="preserve">countries so as to reduce the likelihood of creating a competitor in the domestic market. Other approaches include limiting the licensee’s market and insisting on technology feedback or </w:t>
      </w:r>
      <w:proofErr w:type="spellStart"/>
      <w:r>
        <w:t>flowback</w:t>
      </w:r>
      <w:proofErr w:type="spellEnd"/>
      <w:r>
        <w:t xml:space="preserve"> clauses.</w:t>
      </w:r>
    </w:p>
    <w:p w:rsidR="00BD6633" w:rsidRDefault="00BD6633" w:rsidP="00D07693">
      <w:pPr>
        <w:pStyle w:val="BodyTextMain"/>
      </w:pPr>
    </w:p>
    <w:p w:rsidR="00BD6633" w:rsidRDefault="00BD6633" w:rsidP="00D07693">
      <w:pPr>
        <w:pStyle w:val="BodyTextMain"/>
      </w:pPr>
      <w:r>
        <w:t>Licensed trademarks remain the licensor’s property in perpetuity, whereas licenses normally have a finite lifetime. A licensor may retain considerable bargaining power in proportion to the perishability of the licensed technology and the licensor’s ability to provide a supply of new technology in the future.</w:t>
      </w:r>
    </w:p>
    <w:p w:rsidR="00BD6633" w:rsidRDefault="00BD6633" w:rsidP="00D07693">
      <w:pPr>
        <w:pStyle w:val="BodyTextMain"/>
      </w:pPr>
    </w:p>
    <w:p w:rsidR="00BD6633" w:rsidRPr="00EA2E32" w:rsidRDefault="00BD6633" w:rsidP="00D07693">
      <w:pPr>
        <w:pStyle w:val="BodyTextMain"/>
        <w:rPr>
          <w:spacing w:val="-2"/>
        </w:rPr>
      </w:pPr>
      <w:r w:rsidRPr="00EA2E32">
        <w:rPr>
          <w:spacing w:val="-2"/>
        </w:rPr>
        <w:t>A second risk with licensing is that the licensor jeopardizes its worldwide reputation if the licensee cannot maintain the desired product standards and quality or if it engages in questionable practices. Because the licensor will typically become aware of licensee questionable practices only after the fact, this suggests the need to devote more time during the original negotiations to understanding the character of the licensee.</w:t>
      </w:r>
    </w:p>
    <w:p w:rsidR="00BD6633" w:rsidRDefault="00BD6633" w:rsidP="00D07693">
      <w:pPr>
        <w:pStyle w:val="BodyTextMain"/>
      </w:pPr>
    </w:p>
    <w:p w:rsidR="00BD6633" w:rsidRDefault="00BD6633" w:rsidP="00D07693">
      <w:pPr>
        <w:pStyle w:val="BodyTextMain"/>
      </w:pPr>
      <w:r>
        <w:t xml:space="preserve">Another consideration with licensing is that profits to the licensor may not be maximized. This is because (a) their involvement in the licensed markets is indirect, (b) exchange rates change, </w:t>
      </w:r>
      <w:proofErr w:type="gramStart"/>
      <w:r>
        <w:t>(c) some countries limit the amount of outward payments for licenses, and so forth</w:t>
      </w:r>
      <w:proofErr w:type="gramEnd"/>
      <w:r>
        <w:t>.</w:t>
      </w:r>
    </w:p>
    <w:p w:rsidR="00BD6633" w:rsidRDefault="00BD6633" w:rsidP="00D07693">
      <w:pPr>
        <w:pStyle w:val="BodyTextMain"/>
      </w:pPr>
    </w:p>
    <w:p w:rsidR="00BD6633" w:rsidRDefault="00BD6633" w:rsidP="00D07693">
      <w:pPr>
        <w:pStyle w:val="BodyTextMain"/>
      </w:pPr>
      <w:r>
        <w:t xml:space="preserve">Some of the standard elements of a license agreement are more difficult than others for the licensor to enforce. These would include (a) guaranteeing </w:t>
      </w:r>
      <w:proofErr w:type="spellStart"/>
      <w:r>
        <w:t>flowback</w:t>
      </w:r>
      <w:proofErr w:type="spellEnd"/>
      <w:r>
        <w:t xml:space="preserve"> of actual improvements, (b) sublicensing, (c) diligence that the terms are being honored, and (d) quality control. As a result, sometimes licensing may not provide even the minimum expected benefits.</w:t>
      </w:r>
    </w:p>
    <w:p w:rsidR="00BD6633" w:rsidRDefault="00BD6633" w:rsidP="00D07693">
      <w:pPr>
        <w:pStyle w:val="BodyTextMain"/>
      </w:pPr>
    </w:p>
    <w:p w:rsidR="00BD6633" w:rsidRDefault="00BD6633" w:rsidP="00D07693">
      <w:pPr>
        <w:pStyle w:val="BodyTextMain"/>
      </w:pPr>
    </w:p>
    <w:p w:rsidR="00BD6633" w:rsidRDefault="00BD6633" w:rsidP="00D07693">
      <w:pPr>
        <w:pStyle w:val="Casehead1"/>
      </w:pPr>
      <w:r>
        <w:t>INTELLECTUAL PROPERTY RIGHTS</w:t>
      </w:r>
    </w:p>
    <w:p w:rsidR="00BD6633" w:rsidRDefault="00BD6633" w:rsidP="00D07693">
      <w:pPr>
        <w:pStyle w:val="BodyTextMain"/>
      </w:pPr>
    </w:p>
    <w:p w:rsidR="00BD6633" w:rsidRDefault="00BD6633" w:rsidP="00D07693">
      <w:pPr>
        <w:pStyle w:val="BodyTextMain"/>
      </w:pPr>
      <w:r>
        <w:t>In many countries intellectual property legislation either does not exist or is not fully enforced. Not surprisingly, a major issue for many companies is infringement of their intellectual property rights. With billions of dollars at stake, this issue has also become a key element in national trade negotiations.</w:t>
      </w:r>
    </w:p>
    <w:p w:rsidR="00BD6633" w:rsidRDefault="00BD6633" w:rsidP="00D07693">
      <w:pPr>
        <w:pStyle w:val="BodyTextMain"/>
      </w:pPr>
    </w:p>
    <w:p w:rsidR="00BD6633" w:rsidRDefault="00BD6633" w:rsidP="00D07693">
      <w:pPr>
        <w:pStyle w:val="BodyTextMain"/>
      </w:pPr>
      <w:r>
        <w:t>Some companies have deemed it necessary to enter into license agreements as a means of offsetting trademark piracy. The logic behind such “reluctant licensing” is that by licensing a local firm the local firm will, in turn, take the necessary steps to stop unlicensed domestic competitors from using the intellectual property.</w:t>
      </w:r>
    </w:p>
    <w:p w:rsidR="00BD6633" w:rsidRDefault="00BD6633" w:rsidP="00D07693">
      <w:pPr>
        <w:pStyle w:val="BodyTextMain"/>
      </w:pPr>
    </w:p>
    <w:p w:rsidR="00BD6633" w:rsidRDefault="00BD6633" w:rsidP="00D07693">
      <w:pPr>
        <w:pStyle w:val="BodyTextMain"/>
      </w:pPr>
      <w:r>
        <w:t>There are numerous implications with such a scenario. For example, many organizations are feeling pressure to internationalize their operations sooner than they were expecting. As a consequence, they view licensing as a defensive solution, rather than an opportunity.</w:t>
      </w:r>
    </w:p>
    <w:p w:rsidR="00BD6633" w:rsidRDefault="00BD6633" w:rsidP="00D07693">
      <w:pPr>
        <w:pStyle w:val="BodyTextMain"/>
      </w:pPr>
    </w:p>
    <w:p w:rsidR="00BD6633" w:rsidRDefault="00BD6633" w:rsidP="00D07693">
      <w:pPr>
        <w:pStyle w:val="BodyTextMain"/>
      </w:pPr>
    </w:p>
    <w:p w:rsidR="00BD6633" w:rsidRDefault="00BD6633" w:rsidP="00D07693">
      <w:pPr>
        <w:pStyle w:val="Casehead1"/>
      </w:pPr>
      <w:r>
        <w:t>COSTS OF LICENSING</w:t>
      </w:r>
    </w:p>
    <w:p w:rsidR="00BD6633" w:rsidRDefault="00BD6633" w:rsidP="00D07693">
      <w:pPr>
        <w:pStyle w:val="BodyTextMain"/>
      </w:pPr>
    </w:p>
    <w:p w:rsidR="00BD6633" w:rsidRDefault="00BD6633" w:rsidP="00D07693">
      <w:pPr>
        <w:pStyle w:val="BodyTextMain"/>
      </w:pPr>
      <w:r>
        <w:t>Licensing is sometimes incorrectly viewed as a one-time transaction involving little in the way of costs for the licensor. In reality, there are costs associated with (a) the protection of industrial property, (b) establishing the license agreement, and (c) maintaining the license agreement.</w:t>
      </w:r>
    </w:p>
    <w:p w:rsidR="00BD6633" w:rsidRDefault="00BD6633" w:rsidP="00D07693">
      <w:pPr>
        <w:pStyle w:val="BodyTextMain"/>
      </w:pPr>
    </w:p>
    <w:p w:rsidR="00BD6633" w:rsidRDefault="00BD6633" w:rsidP="00D07693">
      <w:pPr>
        <w:pStyle w:val="BodyTextMain"/>
      </w:pPr>
      <w:r>
        <w:t xml:space="preserve">Protection costs are not solely the costs of registering one’s patents or trademark, but potentially entail defending one’s intellectual property in a court of law. Establishment costs would include expenses for searching for suitable licensees, communication, training, equipment testing, and so forth. Surprisingly, some companies with strong technologies do not even have a single full time employee responsible for technology licensing. Some products/technologies lend themselves to licensing, while others do not. The </w:t>
      </w:r>
      <w:r>
        <w:lastRenderedPageBreak/>
        <w:t>greater the cost and complexity of modifying the underlying intellectual property, the more difficult it is to effectively employ a licensing strategy.</w:t>
      </w:r>
    </w:p>
    <w:p w:rsidR="00BD6633" w:rsidRDefault="00BD6633" w:rsidP="00D07693">
      <w:pPr>
        <w:pStyle w:val="BodyTextMain"/>
      </w:pPr>
    </w:p>
    <w:p w:rsidR="00BD6633" w:rsidRDefault="00BD6633" w:rsidP="00D07693">
      <w:pPr>
        <w:pStyle w:val="BodyTextMain"/>
      </w:pPr>
      <w:r>
        <w:t>Maintenance costs might include backup services for licensees, audit, ongoing market research, and so forth. These are nontrivial expenses. For example, Seattle-based consultants from Starbucks Coffee visit each foreign store (licensee) at least once a month. Monitoring costs will directly and significantly affect the willingness of companies to license or franchise internationally.</w:t>
      </w:r>
    </w:p>
    <w:p w:rsidR="00BD6633" w:rsidRDefault="00BD6633" w:rsidP="00D07693">
      <w:pPr>
        <w:pStyle w:val="BodyTextMain"/>
      </w:pPr>
    </w:p>
    <w:p w:rsidR="00BD6633" w:rsidRDefault="00BD6633" w:rsidP="00D07693">
      <w:pPr>
        <w:pStyle w:val="BodyTextMain"/>
      </w:pPr>
      <w:r>
        <w:t>To all of these out-of-pocket expenses must be added opportunity costs. Opportunity costs are made up of the loss of current or prospective revenues from exports or other sources.</w:t>
      </w:r>
    </w:p>
    <w:p w:rsidR="00BD6633" w:rsidRDefault="00BD6633" w:rsidP="00D07693">
      <w:pPr>
        <w:pStyle w:val="BodyTextMain"/>
      </w:pPr>
    </w:p>
    <w:p w:rsidR="00BD6633" w:rsidRDefault="00BD6633" w:rsidP="00D07693">
      <w:pPr>
        <w:pStyle w:val="BodyTextMain"/>
      </w:pPr>
    </w:p>
    <w:p w:rsidR="00BD6633" w:rsidRDefault="00BD6633" w:rsidP="00D07693">
      <w:pPr>
        <w:pStyle w:val="Casehead1"/>
      </w:pPr>
      <w:r>
        <w:t>UNATTRACTIVE MARKETS FOR LICENSING</w:t>
      </w:r>
    </w:p>
    <w:p w:rsidR="00BD6633" w:rsidRDefault="00BD6633" w:rsidP="00D07693">
      <w:pPr>
        <w:pStyle w:val="BodyTextMain"/>
      </w:pPr>
    </w:p>
    <w:p w:rsidR="00BD6633" w:rsidRDefault="00BD6633" w:rsidP="00D07693">
      <w:pPr>
        <w:pStyle w:val="BodyTextMain"/>
      </w:pPr>
      <w:r>
        <w:t>A number of conditions directly impact “real” licensing returns and make a particular country an unattractive market for licensing. The first of these conditions occurs where there is a regulatory scheme governing licensing. In some countries—such as France, Ireland, and Spain—licenses are not valid until government approval or registration is completed.</w:t>
      </w:r>
    </w:p>
    <w:p w:rsidR="00BD6633" w:rsidRDefault="00BD6633" w:rsidP="00D07693">
      <w:pPr>
        <w:pStyle w:val="BodyTextMain"/>
      </w:pPr>
    </w:p>
    <w:p w:rsidR="00BD6633" w:rsidRDefault="00BD6633" w:rsidP="00D07693">
      <w:pPr>
        <w:pStyle w:val="BodyTextMain"/>
      </w:pPr>
      <w:r>
        <w:t>A second condition occurs when licenses granting exclusive rights to certain products or territories are not allowed. In some cases, governments may prohibit them because competition will be substantially lessened. Also, some countries place limits on the allowable duration of agreements.</w:t>
      </w:r>
    </w:p>
    <w:p w:rsidR="00BD6633" w:rsidRDefault="00BD6633" w:rsidP="00D07693">
      <w:pPr>
        <w:pStyle w:val="BodyTextMain"/>
      </w:pPr>
    </w:p>
    <w:p w:rsidR="00BD6633" w:rsidRPr="00EA2E32" w:rsidRDefault="00BD6633" w:rsidP="00D07693">
      <w:pPr>
        <w:pStyle w:val="BodyTextMain"/>
        <w:rPr>
          <w:spacing w:val="-2"/>
        </w:rPr>
      </w:pPr>
      <w:r w:rsidRPr="00EA2E32">
        <w:rPr>
          <w:spacing w:val="-2"/>
        </w:rPr>
        <w:t xml:space="preserve">Another condition occurs when there are foreign exchange controls or other restrictions on royalty payments (license fees). Frequently, a withholding tax on royalty payments to nonresident licensors may be applied. In Europe, the combined withholding tax and VAT (value-added tax) can range up to about 50 </w:t>
      </w:r>
      <w:r w:rsidR="00485647" w:rsidRPr="00EA2E32">
        <w:rPr>
          <w:spacing w:val="-2"/>
        </w:rPr>
        <w:t>per cent</w:t>
      </w:r>
      <w:r w:rsidRPr="00EA2E32">
        <w:rPr>
          <w:spacing w:val="-2"/>
        </w:rPr>
        <w:t>.</w:t>
      </w:r>
    </w:p>
    <w:p w:rsidR="00BD6633" w:rsidRDefault="00BD6633" w:rsidP="00D07693">
      <w:pPr>
        <w:pStyle w:val="BodyTextMain"/>
      </w:pPr>
    </w:p>
    <w:p w:rsidR="00BD6633" w:rsidRDefault="00BD6633" w:rsidP="00D07693">
      <w:pPr>
        <w:pStyle w:val="BodyTextMain"/>
      </w:pPr>
      <w:r>
        <w:t xml:space="preserve">Finally, some countries impose royalty and fee limits. Some use a 10 </w:t>
      </w:r>
      <w:r w:rsidR="00485647">
        <w:t>per cent</w:t>
      </w:r>
      <w:r>
        <w:t xml:space="preserve"> limit, while others employ a more stringent three </w:t>
      </w:r>
      <w:r w:rsidR="00485647">
        <w:t>per cent</w:t>
      </w:r>
      <w:r>
        <w:t xml:space="preserve"> limit. Any of these government-set rates can, and frequently do, change over time.</w:t>
      </w:r>
    </w:p>
    <w:p w:rsidR="00BD6633" w:rsidRDefault="00BD6633" w:rsidP="00D07693">
      <w:pPr>
        <w:pStyle w:val="BodyTextMain"/>
      </w:pPr>
    </w:p>
    <w:p w:rsidR="00BD6633" w:rsidRDefault="00BD6633" w:rsidP="00D07693">
      <w:pPr>
        <w:pStyle w:val="BodyTextMain"/>
      </w:pPr>
      <w:r>
        <w:t>Overall, licensing tends to be more attractive when agreements formed in the country enjoy the benefit of freedom of contract. Here the parties may, for the most part, create their own legal framework by the manner in which the contract is written.</w:t>
      </w:r>
    </w:p>
    <w:p w:rsidR="00BD6633" w:rsidRDefault="00BD6633" w:rsidP="00D07693">
      <w:pPr>
        <w:pStyle w:val="BodyTextMain"/>
      </w:pPr>
    </w:p>
    <w:p w:rsidR="00BD6633" w:rsidRDefault="00BD6633" w:rsidP="00D07693">
      <w:pPr>
        <w:pStyle w:val="BodyTextMain"/>
      </w:pPr>
    </w:p>
    <w:p w:rsidR="00BD6633" w:rsidRDefault="00BD6633" w:rsidP="00D07693">
      <w:pPr>
        <w:pStyle w:val="Casehead1"/>
      </w:pPr>
      <w:r>
        <w:t>MAJOR ELEMENTS OF THE LICENSE AGREEMENT</w:t>
      </w:r>
    </w:p>
    <w:p w:rsidR="00BD6633" w:rsidRDefault="00BD6633" w:rsidP="00D07693">
      <w:pPr>
        <w:pStyle w:val="BodyTextMain"/>
      </w:pPr>
    </w:p>
    <w:p w:rsidR="00BD6633" w:rsidRDefault="00BD6633" w:rsidP="00D07693">
      <w:pPr>
        <w:pStyle w:val="BodyTextMain"/>
      </w:pPr>
      <w:r>
        <w:t>The license agreement is the essential commercial contract between licensee and licensor, which specifies the rights to be granted, the consideration payable, and the duration of the terms. The licensed rights usually take the form of patents, registered trademarks, registered industrial designs, unpatented technology, trade secrets, know-how, or copyrights. The license agreement should make explicit reference to the product as well as to the underlying “intangible” or “intellectual” property rights.</w:t>
      </w:r>
    </w:p>
    <w:p w:rsidR="00BD6633" w:rsidRDefault="00BD6633" w:rsidP="00D07693">
      <w:pPr>
        <w:pStyle w:val="BodyTextMain"/>
      </w:pPr>
    </w:p>
    <w:p w:rsidR="00BD6633" w:rsidRDefault="00BD6633" w:rsidP="00D07693">
      <w:pPr>
        <w:pStyle w:val="BodyTextMain"/>
      </w:pPr>
      <w:r>
        <w:t>Although no definitive standard form exists for license agreements, certain points are typically covered. In many cases, licensors will have developed standard forms for these contracts, based on their past experiences in licensing. Typically, a license agreement will include the following:</w:t>
      </w:r>
    </w:p>
    <w:p w:rsidR="00BD6633" w:rsidRDefault="00BD6633" w:rsidP="00D07693">
      <w:pPr>
        <w:pStyle w:val="BodyTextMain"/>
      </w:pPr>
    </w:p>
    <w:p w:rsidR="00BD6633" w:rsidRDefault="00BD6633" w:rsidP="00BD6633">
      <w:pPr>
        <w:pStyle w:val="BodyText"/>
      </w:pPr>
    </w:p>
    <w:p w:rsidR="00BD6633" w:rsidRDefault="00BD6633" w:rsidP="00D07693">
      <w:pPr>
        <w:pStyle w:val="BodyTextMain"/>
        <w:numPr>
          <w:ilvl w:val="0"/>
          <w:numId w:val="44"/>
        </w:numPr>
        <w:ind w:left="360"/>
      </w:pPr>
      <w:r>
        <w:lastRenderedPageBreak/>
        <w:t>A clear and correct description of the parties to the agreement, identifying the corporate names of each party, its incorporating jurisdiction, and its principal place of business.</w:t>
      </w:r>
    </w:p>
    <w:p w:rsidR="00BD6633" w:rsidRDefault="00BD6633" w:rsidP="00D07693">
      <w:pPr>
        <w:pStyle w:val="BodyTextMain"/>
      </w:pPr>
    </w:p>
    <w:p w:rsidR="00BD6633" w:rsidRDefault="00BD6633" w:rsidP="00D07693">
      <w:pPr>
        <w:pStyle w:val="BodyTextMain"/>
        <w:numPr>
          <w:ilvl w:val="0"/>
          <w:numId w:val="44"/>
        </w:numPr>
        <w:ind w:left="360"/>
      </w:pPr>
      <w:r>
        <w:t xml:space="preserve">A preamble or recitals describing the parties, their reasons for entering into the arrangement, and their </w:t>
      </w:r>
      <w:proofErr w:type="gramStart"/>
      <w:r>
        <w:t>respective</w:t>
      </w:r>
      <w:proofErr w:type="gramEnd"/>
      <w:r>
        <w:t xml:space="preserve"> roles.</w:t>
      </w:r>
    </w:p>
    <w:p w:rsidR="00BD6633" w:rsidRDefault="00BD6633" w:rsidP="00D07693">
      <w:pPr>
        <w:pStyle w:val="BodyTextMain"/>
      </w:pPr>
    </w:p>
    <w:p w:rsidR="00BD6633" w:rsidRDefault="00BD6633" w:rsidP="00D07693">
      <w:pPr>
        <w:pStyle w:val="BodyTextMain"/>
        <w:numPr>
          <w:ilvl w:val="0"/>
          <w:numId w:val="44"/>
        </w:numPr>
        <w:ind w:left="360"/>
      </w:pPr>
      <w:r>
        <w:t xml:space="preserve">A list of defined terms for the purposes of the particular contract to simplify this complex document </w:t>
      </w:r>
      <w:proofErr w:type="gramStart"/>
      <w:r>
        <w:t>and</w:t>
      </w:r>
      <w:proofErr w:type="gramEnd"/>
      <w:r>
        <w:t xml:space="preserve"> to eliminate ambiguity or vagueness (e.g., definitions of the terms licensed, product, net profit, territory, and so forth).</w:t>
      </w:r>
    </w:p>
    <w:p w:rsidR="00BD6633" w:rsidRDefault="00BD6633" w:rsidP="00D07693">
      <w:pPr>
        <w:pStyle w:val="BodyTextMain"/>
      </w:pPr>
    </w:p>
    <w:p w:rsidR="00BD6633" w:rsidRDefault="00BD6633" w:rsidP="00D07693">
      <w:pPr>
        <w:pStyle w:val="BodyTextMain"/>
        <w:numPr>
          <w:ilvl w:val="0"/>
          <w:numId w:val="44"/>
        </w:numPr>
        <w:ind w:left="360"/>
      </w:pPr>
      <w:r>
        <w:t xml:space="preserve">A set of schedules, in an exhibit or appendix, where necessary, to segregate lengthy detailed </w:t>
      </w:r>
      <w:proofErr w:type="gramStart"/>
      <w:r>
        <w:t>descriptions</w:t>
      </w:r>
      <w:proofErr w:type="gramEnd"/>
      <w:r>
        <w:t xml:space="preserve"> of any kind.</w:t>
      </w:r>
    </w:p>
    <w:p w:rsidR="00BD6633" w:rsidRDefault="00BD6633" w:rsidP="00D07693">
      <w:pPr>
        <w:pStyle w:val="BodyTextMain"/>
      </w:pPr>
    </w:p>
    <w:p w:rsidR="00BD6633" w:rsidRDefault="00BD6633" w:rsidP="00D07693">
      <w:pPr>
        <w:pStyle w:val="BodyTextMain"/>
        <w:numPr>
          <w:ilvl w:val="0"/>
          <w:numId w:val="44"/>
        </w:numPr>
        <w:ind w:left="360"/>
      </w:pPr>
      <w:r>
        <w:t xml:space="preserve">The grant that is fundamental to the agreement and explicitly describes the nature of the rights being </w:t>
      </w:r>
      <w:proofErr w:type="gramStart"/>
      <w:r>
        <w:t>granted</w:t>
      </w:r>
      <w:proofErr w:type="gramEnd"/>
      <w:r>
        <w:t xml:space="preserve"> to the licensee. This grant may be based on promotion methods, trade secrets, list of customers, drawings and photographs, models, tools, and parts; or know-how. Know-how, in turn, may be based on invention records, laboratory records, research reports, development reports, engineering reports, pilot plant design, production plant design, production specifications, raw material specifications, quality controls, economic surveys, market surveys, etc.</w:t>
      </w:r>
    </w:p>
    <w:p w:rsidR="00BD6633" w:rsidRDefault="00BD6633" w:rsidP="00D07693">
      <w:pPr>
        <w:pStyle w:val="BodyTextMain"/>
      </w:pPr>
    </w:p>
    <w:p w:rsidR="00BD6633" w:rsidRDefault="00BD6633" w:rsidP="00D07693">
      <w:pPr>
        <w:pStyle w:val="BodyTextMain"/>
        <w:numPr>
          <w:ilvl w:val="0"/>
          <w:numId w:val="44"/>
        </w:numPr>
        <w:ind w:left="360"/>
      </w:pPr>
      <w:r>
        <w:t xml:space="preserve">A description of any geographical limitations to be imposed on the licensee’s manufacturing, selling, </w:t>
      </w:r>
      <w:proofErr w:type="gramStart"/>
      <w:r>
        <w:t>or</w:t>
      </w:r>
      <w:proofErr w:type="gramEnd"/>
      <w:r>
        <w:t xml:space="preserve"> sublicensing activities.</w:t>
      </w:r>
    </w:p>
    <w:p w:rsidR="00BD6633" w:rsidRDefault="00BD6633" w:rsidP="00D07693">
      <w:pPr>
        <w:pStyle w:val="BodyTextMain"/>
      </w:pPr>
    </w:p>
    <w:p w:rsidR="00BD6633" w:rsidRDefault="00BD6633" w:rsidP="00D07693">
      <w:pPr>
        <w:pStyle w:val="BodyTextMain"/>
        <w:numPr>
          <w:ilvl w:val="0"/>
          <w:numId w:val="44"/>
        </w:numPr>
        <w:ind w:left="360"/>
      </w:pPr>
      <w:r>
        <w:t>A description of any exclusive rights to manufacture and sell that may be granted.</w:t>
      </w:r>
    </w:p>
    <w:p w:rsidR="00BD6633" w:rsidRDefault="00BD6633" w:rsidP="00D07693">
      <w:pPr>
        <w:pStyle w:val="BodyTextMain"/>
      </w:pPr>
    </w:p>
    <w:p w:rsidR="00BD6633" w:rsidRDefault="00BD6633" w:rsidP="00D07693">
      <w:pPr>
        <w:pStyle w:val="BodyTextMain"/>
        <w:numPr>
          <w:ilvl w:val="0"/>
          <w:numId w:val="44"/>
        </w:numPr>
        <w:ind w:left="360"/>
      </w:pPr>
      <w:r>
        <w:t>A discussion of any rights to sublicense.</w:t>
      </w:r>
    </w:p>
    <w:p w:rsidR="00BD6633" w:rsidRDefault="00BD6633" w:rsidP="00D07693">
      <w:pPr>
        <w:pStyle w:val="BodyTextMain"/>
      </w:pPr>
    </w:p>
    <w:p w:rsidR="00BD6633" w:rsidRDefault="00BD6633" w:rsidP="00D07693">
      <w:pPr>
        <w:pStyle w:val="BodyTextMain"/>
        <w:numPr>
          <w:ilvl w:val="0"/>
          <w:numId w:val="44"/>
        </w:numPr>
        <w:ind w:left="360"/>
      </w:pPr>
      <w:r>
        <w:t xml:space="preserve">The terms relating to the duration of the agreement, including the initial term and any necessary </w:t>
      </w:r>
      <w:proofErr w:type="gramStart"/>
      <w:r>
        <w:t>provisions</w:t>
      </w:r>
      <w:proofErr w:type="gramEnd"/>
      <w:r>
        <w:t xml:space="preserve"> for the automatic extension or review of the agreement.</w:t>
      </w:r>
    </w:p>
    <w:p w:rsidR="00BD6633" w:rsidRDefault="00BD6633" w:rsidP="00D07693">
      <w:pPr>
        <w:pStyle w:val="BodyTextMain"/>
      </w:pPr>
    </w:p>
    <w:p w:rsidR="00BD6633" w:rsidRDefault="00BD6633" w:rsidP="00D07693">
      <w:pPr>
        <w:pStyle w:val="BodyTextMain"/>
        <w:numPr>
          <w:ilvl w:val="0"/>
          <w:numId w:val="44"/>
        </w:numPr>
        <w:ind w:left="360"/>
      </w:pPr>
      <w:r>
        <w:t xml:space="preserve">Provisions for the granting of rights to downstream refinements or improvements made by the </w:t>
      </w:r>
      <w:proofErr w:type="gramStart"/>
      <w:r>
        <w:t>licensor</w:t>
      </w:r>
      <w:proofErr w:type="gramEnd"/>
      <w:r>
        <w:t xml:space="preserve"> in the future.</w:t>
      </w:r>
    </w:p>
    <w:p w:rsidR="00BD6633" w:rsidRDefault="00BD6633" w:rsidP="00D07693">
      <w:pPr>
        <w:pStyle w:val="BodyTextMain"/>
      </w:pPr>
    </w:p>
    <w:p w:rsidR="00BD6633" w:rsidRDefault="00BD6633" w:rsidP="00D07693">
      <w:pPr>
        <w:pStyle w:val="BodyTextMain"/>
        <w:numPr>
          <w:ilvl w:val="0"/>
          <w:numId w:val="44"/>
        </w:numPr>
        <w:ind w:left="360"/>
      </w:pPr>
      <w:r>
        <w:t xml:space="preserve">Provisions for “technological </w:t>
      </w:r>
      <w:proofErr w:type="spellStart"/>
      <w:r>
        <w:t>flowback</w:t>
      </w:r>
      <w:proofErr w:type="spellEnd"/>
      <w:r>
        <w:t xml:space="preserve">” agreements where some benefit of improvements made by </w:t>
      </w:r>
      <w:proofErr w:type="gramStart"/>
      <w:r>
        <w:t>the</w:t>
      </w:r>
      <w:proofErr w:type="gramEnd"/>
      <w:r>
        <w:t xml:space="preserve"> licensee reverts to the licensor. The rights to the future improvements by either the licensor or licensee are often used as leverage in negotiations.</w:t>
      </w:r>
    </w:p>
    <w:p w:rsidR="00BD6633" w:rsidRDefault="00BD6633" w:rsidP="00D07693">
      <w:pPr>
        <w:pStyle w:val="BodyTextMain"/>
      </w:pPr>
    </w:p>
    <w:p w:rsidR="00BD6633" w:rsidRDefault="00BD6633" w:rsidP="00D07693">
      <w:pPr>
        <w:pStyle w:val="BodyTextMain"/>
        <w:numPr>
          <w:ilvl w:val="0"/>
          <w:numId w:val="44"/>
        </w:numPr>
        <w:ind w:left="360"/>
      </w:pPr>
      <w:r>
        <w:t xml:space="preserve">Details regarding the royalties or periodic payments based on the use of licensed rights. The percentage rate of the royalty may be fixed or variable (based on time, production level, sales level, and so forth), but the “royalty base” for this rate must be explicitly defined. Some methods of calculating royalties include percentage of sales, royalties based on production, percentage of net profit, lump-sum payments, or payment-free licenses in cross-licensing arrangements. </w:t>
      </w:r>
      <w:proofErr w:type="spellStart"/>
      <w:r>
        <w:t>Aulakh</w:t>
      </w:r>
      <w:proofErr w:type="spellEnd"/>
      <w:r>
        <w:t xml:space="preserve"> et al. found that the “licensor’s monitoring of the licensee and interfirm interaction are significantly higher in a royalties-based agreement, and that licensor firms prefer lump-sum fee agreements when faced with uncertainties related to intellectual property protection and ability to repatriate earnings from foreign markets.” (p. 417)</w:t>
      </w:r>
    </w:p>
    <w:p w:rsidR="00BD6633" w:rsidRDefault="00BD6633" w:rsidP="00BD38DB">
      <w:pPr>
        <w:pStyle w:val="BodyTextMain"/>
      </w:pPr>
    </w:p>
    <w:p w:rsidR="00BD6633" w:rsidRDefault="00BD6633" w:rsidP="00D07693">
      <w:pPr>
        <w:pStyle w:val="BodyTextMain"/>
        <w:ind w:left="360"/>
      </w:pPr>
      <w:r>
        <w:t>There are no hard-and-fast rules for establishing royalty rates. One arbitrary rule (see Contractor in Supplementary Reading) is the “25 per</w:t>
      </w:r>
      <w:r w:rsidR="00D81C18">
        <w:t xml:space="preserve"> </w:t>
      </w:r>
      <w:r>
        <w:t xml:space="preserve">cent rule of thumb,” which suggests that the licensor aim for a </w:t>
      </w:r>
      <w:r>
        <w:lastRenderedPageBreak/>
        <w:t xml:space="preserve">25 </w:t>
      </w:r>
      <w:r w:rsidR="00485647">
        <w:t>per cent</w:t>
      </w:r>
      <w:r>
        <w:t xml:space="preserve"> share of the licensee’s related profits and then convert this profit level to a certain royalty rate. Others suggest that licensors will often specify a minimum or target absolute compensation. This can be derived from technology transfer cost considerations or a judgment of how much it may cost the prospective licensee to acquire the technology by other means or from an “industry norm.” Royalty escalation clauses and the currency of payment should also be specified.</w:t>
      </w:r>
    </w:p>
    <w:p w:rsidR="00BD6633" w:rsidRPr="00BD38DB" w:rsidRDefault="00BD6633" w:rsidP="00BD38DB">
      <w:pPr>
        <w:pStyle w:val="BodyTextMain"/>
      </w:pPr>
    </w:p>
    <w:p w:rsidR="00BD6633" w:rsidRDefault="00BD6633" w:rsidP="00D07693">
      <w:pPr>
        <w:pStyle w:val="BodyTextMain"/>
        <w:ind w:left="360"/>
      </w:pPr>
      <w:r>
        <w:t>It is often quite difficult for the licensor to accurately estimate the market potential for its property. As a consequence, the licensee, with its greater knowledge of local conditions, is often in a stronger position when the royalty rate terms are being negotiated.</w:t>
      </w:r>
    </w:p>
    <w:p w:rsidR="00BD6633" w:rsidRDefault="00BD6633" w:rsidP="00D07693">
      <w:pPr>
        <w:pStyle w:val="BodyTextMain"/>
      </w:pPr>
    </w:p>
    <w:p w:rsidR="00BD6633" w:rsidRDefault="00BD6633" w:rsidP="00D07693">
      <w:pPr>
        <w:pStyle w:val="BodyTextMain"/>
        <w:numPr>
          <w:ilvl w:val="0"/>
          <w:numId w:val="44"/>
        </w:numPr>
        <w:ind w:left="360"/>
      </w:pPr>
      <w:r>
        <w:t>Specification of minimum performance requirements (e.g., minimum royalty payments, unit sales volumes, employment of personnel, minimum promotion expenditures, and so forth) to ensure the “best efforts” of the licensee so that the license potential is fully exploited. For example, most license agreements that confer exclusive selling rights in a given area to the licensee also require either a sizable down payment or a minimum annual royalty payment. Otherwise, the licensee may “sit on” the license and block the licensor from entering the market in question.</w:t>
      </w:r>
    </w:p>
    <w:p w:rsidR="00BD6633" w:rsidRDefault="00BD6633" w:rsidP="00D07693">
      <w:pPr>
        <w:pStyle w:val="BodyTextMain"/>
      </w:pPr>
    </w:p>
    <w:p w:rsidR="00BD6633" w:rsidRDefault="00BD6633" w:rsidP="00D07693">
      <w:pPr>
        <w:pStyle w:val="BodyTextMain"/>
        <w:numPr>
          <w:ilvl w:val="0"/>
          <w:numId w:val="44"/>
        </w:numPr>
        <w:ind w:left="360"/>
      </w:pPr>
      <w:r>
        <w:t>Other clauses common to most license agreements include those to protect the licensed rights against licensees and third parties and those regarding title retention by the licensor, confidentiality of know-how, quality control, most-favored-licensee status, the applicable language of the contract, and any provisions with respect to the assignability of rights by the licensee.</w:t>
      </w:r>
    </w:p>
    <w:p w:rsidR="00BD6633" w:rsidRDefault="00BD6633" w:rsidP="00D07693">
      <w:pPr>
        <w:pStyle w:val="BodyTextMain"/>
      </w:pPr>
    </w:p>
    <w:p w:rsidR="00BD6633" w:rsidRPr="00EA2E32" w:rsidRDefault="00BD6633" w:rsidP="00D07693">
      <w:pPr>
        <w:pStyle w:val="BodyTextMain"/>
        <w:rPr>
          <w:spacing w:val="-2"/>
        </w:rPr>
      </w:pPr>
      <w:r w:rsidRPr="00EA2E32">
        <w:rPr>
          <w:spacing w:val="-2"/>
        </w:rPr>
        <w:t>The above list of elements common to most license agreements is by no means exhaustive. For a more detailed checklist for license agreements, see Stitt and Baker in the Supplementary Reading. Any potential license agreement should be reviewed by company counsel. It must be noted that every license agreement is unique in some way so great care should be taken in its negotiation and formal documentation.</w:t>
      </w:r>
    </w:p>
    <w:p w:rsidR="00BD6633" w:rsidRDefault="00BD6633" w:rsidP="00D07693">
      <w:pPr>
        <w:pStyle w:val="BodyTextMain"/>
      </w:pPr>
    </w:p>
    <w:p w:rsidR="00BD6633" w:rsidRDefault="00BD6633" w:rsidP="00D07693">
      <w:pPr>
        <w:pStyle w:val="BodyTextMain"/>
      </w:pPr>
    </w:p>
    <w:p w:rsidR="00BD6633" w:rsidRDefault="00BD6633" w:rsidP="00D07693">
      <w:pPr>
        <w:pStyle w:val="Casehead1"/>
      </w:pPr>
      <w:r>
        <w:t>SUPPLEMENTARY READING</w:t>
      </w:r>
    </w:p>
    <w:p w:rsidR="00BD6633" w:rsidRDefault="00BD6633" w:rsidP="00D07693">
      <w:pPr>
        <w:pStyle w:val="BodyTextMain"/>
      </w:pPr>
    </w:p>
    <w:p w:rsidR="00BD6633" w:rsidRDefault="00BD6633" w:rsidP="00D07693">
      <w:pPr>
        <w:pStyle w:val="Casehead2"/>
      </w:pPr>
      <w:r>
        <w:t>Licensing</w:t>
      </w:r>
    </w:p>
    <w:p w:rsidR="00BD6633" w:rsidRDefault="00BD6633" w:rsidP="00D07693">
      <w:pPr>
        <w:pStyle w:val="BodyTextMain"/>
      </w:pPr>
    </w:p>
    <w:p w:rsidR="00BD6633" w:rsidRPr="00A02A42" w:rsidRDefault="00BD6633" w:rsidP="00D07693">
      <w:pPr>
        <w:pStyle w:val="BodyTextMain"/>
      </w:pPr>
      <w:proofErr w:type="spellStart"/>
      <w:proofErr w:type="gramStart"/>
      <w:r w:rsidRPr="00A02A42">
        <w:t>Anand</w:t>
      </w:r>
      <w:proofErr w:type="spellEnd"/>
      <w:r w:rsidRPr="00A02A42">
        <w:t xml:space="preserve">, Bharat N., and </w:t>
      </w:r>
      <w:proofErr w:type="spellStart"/>
      <w:r w:rsidRPr="00A02A42">
        <w:t>Tarun</w:t>
      </w:r>
      <w:proofErr w:type="spellEnd"/>
      <w:r w:rsidRPr="00A02A42">
        <w:t xml:space="preserve"> Khanna.</w:t>
      </w:r>
      <w:proofErr w:type="gramEnd"/>
      <w:r w:rsidRPr="00A02A42">
        <w:t xml:space="preserve"> </w:t>
      </w:r>
      <w:proofErr w:type="gramStart"/>
      <w:r w:rsidR="00BD38DB">
        <w:t>“</w:t>
      </w:r>
      <w:r w:rsidRPr="00A02A42">
        <w:t xml:space="preserve">The </w:t>
      </w:r>
      <w:r>
        <w:t>S</w:t>
      </w:r>
      <w:r w:rsidRPr="00A02A42">
        <w:t xml:space="preserve">tructure of </w:t>
      </w:r>
      <w:r>
        <w:t>L</w:t>
      </w:r>
      <w:r w:rsidRPr="00A02A42">
        <w:t xml:space="preserve">icensing </w:t>
      </w:r>
      <w:r>
        <w:t>C</w:t>
      </w:r>
      <w:r w:rsidRPr="00A02A42">
        <w:t>ontracts.</w:t>
      </w:r>
      <w:r w:rsidR="00BD38DB">
        <w:t>”</w:t>
      </w:r>
      <w:proofErr w:type="gramEnd"/>
      <w:r w:rsidRPr="00A02A42">
        <w:t xml:space="preserve"> </w:t>
      </w:r>
      <w:r w:rsidRPr="00A02A42">
        <w:rPr>
          <w:i/>
          <w:iCs/>
        </w:rPr>
        <w:t>The Journal of Industrial Economics</w:t>
      </w:r>
      <w:r w:rsidRPr="00A02A42">
        <w:t xml:space="preserve"> 48, no. 1 (2000): 103-135.</w:t>
      </w:r>
    </w:p>
    <w:p w:rsidR="00BD6633" w:rsidRPr="00A02A42" w:rsidRDefault="00BD6633" w:rsidP="00D07693">
      <w:pPr>
        <w:pStyle w:val="BodyTextMain"/>
      </w:pPr>
    </w:p>
    <w:p w:rsidR="00BD6633" w:rsidRPr="00A02A42" w:rsidRDefault="00BD6633" w:rsidP="00D07693">
      <w:pPr>
        <w:pStyle w:val="BodyTextMain"/>
      </w:pPr>
      <w:proofErr w:type="gramStart"/>
      <w:r w:rsidRPr="00A02A42">
        <w:t xml:space="preserve">Arora, Ashish, and Andrea </w:t>
      </w:r>
      <w:proofErr w:type="spellStart"/>
      <w:r w:rsidRPr="00A02A42">
        <w:t>Fosfuri</w:t>
      </w:r>
      <w:proofErr w:type="spellEnd"/>
      <w:r w:rsidRPr="00A02A42">
        <w:t>.</w:t>
      </w:r>
      <w:proofErr w:type="gramEnd"/>
      <w:r w:rsidRPr="00A02A42">
        <w:t xml:space="preserve"> </w:t>
      </w:r>
      <w:proofErr w:type="gramStart"/>
      <w:r w:rsidR="00BD38DB">
        <w:t>“</w:t>
      </w:r>
      <w:r w:rsidRPr="00A02A42">
        <w:t>Wholly Owned Subsidiary versus Technology Licensing in the Worldwide Chemical Industry.</w:t>
      </w:r>
      <w:r w:rsidR="00BD38DB">
        <w:t>”</w:t>
      </w:r>
      <w:proofErr w:type="gramEnd"/>
      <w:r w:rsidRPr="00A02A42">
        <w:t xml:space="preserve"> </w:t>
      </w:r>
      <w:r w:rsidRPr="00A02A42">
        <w:rPr>
          <w:i/>
          <w:iCs/>
        </w:rPr>
        <w:t>Journal of International Business Studies</w:t>
      </w:r>
      <w:r w:rsidRPr="00A02A42">
        <w:t xml:space="preserve"> 31, no. 4 (2000): 555-572.</w:t>
      </w:r>
    </w:p>
    <w:p w:rsidR="00BD6633" w:rsidRPr="00A02A42" w:rsidRDefault="00BD6633" w:rsidP="00D07693">
      <w:pPr>
        <w:pStyle w:val="BodyTextMain"/>
      </w:pPr>
    </w:p>
    <w:p w:rsidR="00BD6633" w:rsidRPr="00A02A42" w:rsidRDefault="00BD6633" w:rsidP="00D07693">
      <w:pPr>
        <w:pStyle w:val="BodyTextMain"/>
      </w:pPr>
      <w:proofErr w:type="spellStart"/>
      <w:proofErr w:type="gramStart"/>
      <w:r w:rsidRPr="00A02A42">
        <w:t>Atuahene-Gima</w:t>
      </w:r>
      <w:proofErr w:type="spellEnd"/>
      <w:r w:rsidRPr="00A02A42">
        <w:t xml:space="preserve">, </w:t>
      </w:r>
      <w:proofErr w:type="spellStart"/>
      <w:r w:rsidRPr="00A02A42">
        <w:t>Kwaku</w:t>
      </w:r>
      <w:proofErr w:type="spellEnd"/>
      <w:r w:rsidRPr="00A02A42">
        <w:t>.</w:t>
      </w:r>
      <w:proofErr w:type="gramEnd"/>
      <w:r w:rsidRPr="00A02A42">
        <w:t xml:space="preserve"> </w:t>
      </w:r>
      <w:r w:rsidR="00BD38DB">
        <w:t>“</w:t>
      </w:r>
      <w:r w:rsidRPr="00A02A42">
        <w:t xml:space="preserve">International Licensing Of Technology: An Empirical Study of the Differences between Licensee </w:t>
      </w:r>
      <w:r>
        <w:t>a</w:t>
      </w:r>
      <w:r w:rsidRPr="00A02A42">
        <w:t>nd Non-Licensee Firms.</w:t>
      </w:r>
      <w:r w:rsidR="00BD38DB">
        <w:t>”</w:t>
      </w:r>
      <w:r w:rsidRPr="00A02A42">
        <w:t xml:space="preserve"> </w:t>
      </w:r>
      <w:r w:rsidRPr="00A02A42">
        <w:rPr>
          <w:i/>
          <w:iCs/>
        </w:rPr>
        <w:t>Journal of International Marketing</w:t>
      </w:r>
      <w:r w:rsidRPr="00A02A42">
        <w:t xml:space="preserve"> (1993): 71-87.</w:t>
      </w:r>
    </w:p>
    <w:p w:rsidR="00BD6633" w:rsidRPr="00A02A42" w:rsidRDefault="00BD6633" w:rsidP="00D07693">
      <w:pPr>
        <w:pStyle w:val="BodyTextMain"/>
      </w:pPr>
    </w:p>
    <w:p w:rsidR="00BD6633" w:rsidRPr="00A02A42" w:rsidRDefault="00BD6633" w:rsidP="00D07693">
      <w:pPr>
        <w:pStyle w:val="BodyTextMain"/>
      </w:pPr>
      <w:proofErr w:type="spellStart"/>
      <w:proofErr w:type="gramStart"/>
      <w:r w:rsidRPr="00A02A42">
        <w:t>Aulakh</w:t>
      </w:r>
      <w:proofErr w:type="spellEnd"/>
      <w:r w:rsidRPr="00A02A42">
        <w:t xml:space="preserve">, </w:t>
      </w:r>
      <w:proofErr w:type="spellStart"/>
      <w:r w:rsidRPr="00A02A42">
        <w:t>Preet</w:t>
      </w:r>
      <w:proofErr w:type="spellEnd"/>
      <w:r w:rsidRPr="00A02A42">
        <w:t xml:space="preserve"> S., Marshall S. Jiang, and </w:t>
      </w:r>
      <w:proofErr w:type="spellStart"/>
      <w:r w:rsidRPr="00A02A42">
        <w:t>Sali</w:t>
      </w:r>
      <w:proofErr w:type="spellEnd"/>
      <w:r w:rsidRPr="00A02A42">
        <w:t xml:space="preserve"> Li. </w:t>
      </w:r>
      <w:r w:rsidR="00BD38DB">
        <w:t>“</w:t>
      </w:r>
      <w:r w:rsidRPr="00A02A42">
        <w:t xml:space="preserve">Licensee Technological Potential </w:t>
      </w:r>
      <w:r>
        <w:t>a</w:t>
      </w:r>
      <w:r w:rsidRPr="00A02A42">
        <w:t xml:space="preserve">nd Exclusive Rights </w:t>
      </w:r>
      <w:r>
        <w:t>i</w:t>
      </w:r>
      <w:r w:rsidRPr="00A02A42">
        <w:t>n International Licensing.</w:t>
      </w:r>
      <w:r w:rsidR="00BD38DB">
        <w:t>”</w:t>
      </w:r>
      <w:proofErr w:type="gramEnd"/>
      <w:r w:rsidRPr="00A02A42">
        <w:t xml:space="preserve"> </w:t>
      </w:r>
      <w:r w:rsidRPr="00A02A42">
        <w:rPr>
          <w:i/>
          <w:iCs/>
        </w:rPr>
        <w:t>Journal of International Business Studies</w:t>
      </w:r>
      <w:r w:rsidRPr="00A02A42">
        <w:t xml:space="preserve"> 44, no. 7 (2013): 699-718.</w:t>
      </w:r>
    </w:p>
    <w:p w:rsidR="00BD6633" w:rsidRPr="00A02A42" w:rsidRDefault="00BD6633" w:rsidP="00D07693">
      <w:pPr>
        <w:pStyle w:val="BodyTextMain"/>
      </w:pPr>
    </w:p>
    <w:p w:rsidR="00BD6633" w:rsidRPr="00A02A42" w:rsidRDefault="00BD6633" w:rsidP="00D07693">
      <w:pPr>
        <w:pStyle w:val="BodyTextMain"/>
      </w:pPr>
      <w:proofErr w:type="spellStart"/>
      <w:r w:rsidRPr="00A02A42">
        <w:t>Aulakh</w:t>
      </w:r>
      <w:proofErr w:type="spellEnd"/>
      <w:r w:rsidRPr="00A02A42">
        <w:t xml:space="preserve">, </w:t>
      </w:r>
      <w:proofErr w:type="spellStart"/>
      <w:r w:rsidRPr="00A02A42">
        <w:t>Preet</w:t>
      </w:r>
      <w:proofErr w:type="spellEnd"/>
      <w:r w:rsidRPr="00A02A42">
        <w:t xml:space="preserve"> S., S. Tamer </w:t>
      </w:r>
      <w:proofErr w:type="spellStart"/>
      <w:r w:rsidRPr="00A02A42">
        <w:t>Cavusgil</w:t>
      </w:r>
      <w:proofErr w:type="spellEnd"/>
      <w:r w:rsidRPr="00A02A42">
        <w:t xml:space="preserve">, and M. B. Sarkar. </w:t>
      </w:r>
      <w:proofErr w:type="gramStart"/>
      <w:r w:rsidR="00BD38DB">
        <w:t>“</w:t>
      </w:r>
      <w:r w:rsidRPr="00A02A42">
        <w:t>Compensation in International Licensing Agreements.</w:t>
      </w:r>
      <w:r w:rsidR="00BD38DB">
        <w:t>”</w:t>
      </w:r>
      <w:proofErr w:type="gramEnd"/>
      <w:r w:rsidRPr="00A02A42">
        <w:t xml:space="preserve"> </w:t>
      </w:r>
      <w:r w:rsidRPr="00A02A42">
        <w:rPr>
          <w:i/>
          <w:iCs/>
        </w:rPr>
        <w:t>Journal of International Business Studies</w:t>
      </w:r>
      <w:r w:rsidRPr="00A02A42">
        <w:t xml:space="preserve"> 29, no. 2 (1998): 409-419.</w:t>
      </w:r>
    </w:p>
    <w:p w:rsidR="00BD6633" w:rsidRPr="00A02A42" w:rsidRDefault="00BD6633" w:rsidP="00D07693">
      <w:pPr>
        <w:pStyle w:val="BodyTextMain"/>
      </w:pPr>
    </w:p>
    <w:p w:rsidR="00BD6633" w:rsidRDefault="00BD6633" w:rsidP="00D07693">
      <w:pPr>
        <w:pStyle w:val="BodyTextMain"/>
      </w:pPr>
      <w:r w:rsidRPr="00D17FC6">
        <w:t xml:space="preserve">Business International Corporation. </w:t>
      </w:r>
      <w:proofErr w:type="gramStart"/>
      <w:r w:rsidRPr="00D17FC6">
        <w:rPr>
          <w:i/>
          <w:iCs/>
        </w:rPr>
        <w:t>International Licensing Management</w:t>
      </w:r>
      <w:r w:rsidRPr="00D17FC6">
        <w:t>.</w:t>
      </w:r>
      <w:proofErr w:type="gramEnd"/>
      <w:r w:rsidRPr="00D17FC6">
        <w:t xml:space="preserve"> New York: Business International Corporation, 1988.</w:t>
      </w:r>
    </w:p>
    <w:p w:rsidR="00BD6633" w:rsidRPr="00A02A42" w:rsidRDefault="00BD6633" w:rsidP="00D07693">
      <w:pPr>
        <w:pStyle w:val="BodyTextMain"/>
      </w:pPr>
      <w:r w:rsidRPr="00A02A42">
        <w:lastRenderedPageBreak/>
        <w:t xml:space="preserve">Clegg, Jeremy. </w:t>
      </w:r>
      <w:r w:rsidR="00BD38DB">
        <w:t>“</w:t>
      </w:r>
      <w:r w:rsidRPr="00A02A42">
        <w:t xml:space="preserve">The </w:t>
      </w:r>
      <w:r>
        <w:t>D</w:t>
      </w:r>
      <w:r w:rsidRPr="00A02A42">
        <w:t xml:space="preserve">eterminants of Aggregate International Licensing </w:t>
      </w:r>
      <w:proofErr w:type="spellStart"/>
      <w:r>
        <w:t>Behaviour</w:t>
      </w:r>
      <w:proofErr w:type="spellEnd"/>
      <w:r>
        <w:t>: Evidence f</w:t>
      </w:r>
      <w:r w:rsidRPr="00A02A42">
        <w:t>rom Five Countries.</w:t>
      </w:r>
      <w:r w:rsidR="00BD38DB">
        <w:t>”</w:t>
      </w:r>
      <w:r w:rsidRPr="00A02A42">
        <w:t xml:space="preserve"> </w:t>
      </w:r>
      <w:r w:rsidRPr="00A02A42">
        <w:rPr>
          <w:i/>
          <w:iCs/>
        </w:rPr>
        <w:t>MIR: Management International Review</w:t>
      </w:r>
      <w:r w:rsidRPr="00A02A42">
        <w:t xml:space="preserve"> (1990): 231-251.</w:t>
      </w:r>
    </w:p>
    <w:p w:rsidR="00BD6633" w:rsidRPr="00A02A42" w:rsidRDefault="00BD6633" w:rsidP="00D07693">
      <w:pPr>
        <w:pStyle w:val="BodyTextMain"/>
      </w:pPr>
    </w:p>
    <w:p w:rsidR="00BD6633" w:rsidRDefault="00BD6633" w:rsidP="00D07693">
      <w:pPr>
        <w:pStyle w:val="BodyTextMain"/>
      </w:pPr>
      <w:proofErr w:type="gramStart"/>
      <w:r w:rsidRPr="00A02A42">
        <w:t xml:space="preserve">Contractor, </w:t>
      </w:r>
      <w:proofErr w:type="spellStart"/>
      <w:r w:rsidRPr="00A02A42">
        <w:t>Farok</w:t>
      </w:r>
      <w:proofErr w:type="spellEnd"/>
      <w:r w:rsidRPr="00A02A42">
        <w:t xml:space="preserve"> J. </w:t>
      </w:r>
      <w:r w:rsidR="00BD38DB">
        <w:t>“</w:t>
      </w:r>
      <w:r w:rsidRPr="00A02A42">
        <w:t>A Generalized Theorem for Joint-Ventures and Licensing Negotiations.</w:t>
      </w:r>
      <w:r w:rsidR="00BD38DB">
        <w:t>”</w:t>
      </w:r>
      <w:proofErr w:type="gramEnd"/>
      <w:r w:rsidRPr="00A02A42">
        <w:t xml:space="preserve"> </w:t>
      </w:r>
      <w:r w:rsidRPr="00A02A42">
        <w:rPr>
          <w:i/>
          <w:iCs/>
        </w:rPr>
        <w:t>Journal of International Business Studies</w:t>
      </w:r>
      <w:r w:rsidRPr="00A02A42">
        <w:t xml:space="preserve"> 16, no. 2 (1985): 23-50.</w:t>
      </w:r>
    </w:p>
    <w:p w:rsidR="00BD6633" w:rsidRDefault="00BD6633" w:rsidP="00D07693">
      <w:pPr>
        <w:pStyle w:val="BodyTextMain"/>
      </w:pPr>
    </w:p>
    <w:p w:rsidR="00BD6633" w:rsidRPr="00A02A42" w:rsidRDefault="00BD6633" w:rsidP="00D07693">
      <w:pPr>
        <w:pStyle w:val="BodyTextMain"/>
      </w:pPr>
      <w:r>
        <w:t xml:space="preserve">De Werra, Jacques, ed. </w:t>
      </w:r>
      <w:r w:rsidRPr="005771E1">
        <w:rPr>
          <w:i/>
        </w:rPr>
        <w:t>Research handbook on intellectual property licensing</w:t>
      </w:r>
      <w:r>
        <w:t xml:space="preserve">. </w:t>
      </w:r>
      <w:proofErr w:type="gramStart"/>
      <w:r>
        <w:t>Cheltenham, UK, Edward Elgar Publishing, 2013.</w:t>
      </w:r>
      <w:proofErr w:type="gramEnd"/>
    </w:p>
    <w:p w:rsidR="00BD6633" w:rsidRDefault="00BD6633" w:rsidP="00D07693">
      <w:pPr>
        <w:pStyle w:val="BodyTextMain"/>
      </w:pPr>
    </w:p>
    <w:p w:rsidR="00BD6633" w:rsidRDefault="00BD6633" w:rsidP="00D07693">
      <w:pPr>
        <w:pStyle w:val="BodyTextMain"/>
      </w:pPr>
      <w:proofErr w:type="spellStart"/>
      <w:r w:rsidRPr="009B6153">
        <w:t>Ehrbar</w:t>
      </w:r>
      <w:proofErr w:type="spellEnd"/>
      <w:r w:rsidRPr="009B6153">
        <w:t xml:space="preserve">, Thomas J. </w:t>
      </w:r>
      <w:r w:rsidRPr="009B6153">
        <w:rPr>
          <w:i/>
          <w:iCs/>
        </w:rPr>
        <w:t xml:space="preserve">Business International’s Guide to International Licensing: Building a Licensing Strategy for 14 Key Markets </w:t>
      </w:r>
      <w:proofErr w:type="gramStart"/>
      <w:r>
        <w:rPr>
          <w:i/>
          <w:iCs/>
        </w:rPr>
        <w:t>A</w:t>
      </w:r>
      <w:r w:rsidRPr="009B6153">
        <w:rPr>
          <w:i/>
          <w:iCs/>
        </w:rPr>
        <w:t>round</w:t>
      </w:r>
      <w:proofErr w:type="gramEnd"/>
      <w:r w:rsidRPr="009B6153">
        <w:rPr>
          <w:i/>
          <w:iCs/>
        </w:rPr>
        <w:t xml:space="preserve"> the World</w:t>
      </w:r>
      <w:r w:rsidRPr="009B6153">
        <w:t>. New York: McGraw-Hill, 1993.</w:t>
      </w:r>
    </w:p>
    <w:p w:rsidR="00BD6633" w:rsidRDefault="00BD6633" w:rsidP="00D07693">
      <w:pPr>
        <w:pStyle w:val="BodyTextMain"/>
      </w:pPr>
    </w:p>
    <w:p w:rsidR="00BD6633" w:rsidRPr="00A02A42" w:rsidRDefault="00BD6633" w:rsidP="00D07693">
      <w:pPr>
        <w:pStyle w:val="BodyTextMain"/>
      </w:pPr>
      <w:r w:rsidRPr="00A02A42">
        <w:t xml:space="preserve">Hill, Charles WL. </w:t>
      </w:r>
      <w:proofErr w:type="gramStart"/>
      <w:r w:rsidR="00BD38DB">
        <w:t>“</w:t>
      </w:r>
      <w:r w:rsidRPr="00A02A42">
        <w:t xml:space="preserve">Strategies </w:t>
      </w:r>
      <w:r>
        <w:t>f</w:t>
      </w:r>
      <w:r w:rsidRPr="00A02A42">
        <w:t xml:space="preserve">or Exploiting Technological Innovations: When and When Not </w:t>
      </w:r>
      <w:r>
        <w:t>t</w:t>
      </w:r>
      <w:r w:rsidRPr="00A02A42">
        <w:t>o License.</w:t>
      </w:r>
      <w:r w:rsidR="00BD38DB">
        <w:t>”</w:t>
      </w:r>
      <w:proofErr w:type="gramEnd"/>
      <w:r w:rsidRPr="00A02A42">
        <w:t xml:space="preserve"> </w:t>
      </w:r>
      <w:r w:rsidRPr="00A02A42">
        <w:rPr>
          <w:i/>
          <w:iCs/>
        </w:rPr>
        <w:t>Organization Science</w:t>
      </w:r>
      <w:r w:rsidRPr="00A02A42">
        <w:t xml:space="preserve"> 3, no. 3 (1992): 428-441.</w:t>
      </w:r>
    </w:p>
    <w:p w:rsidR="00BD6633" w:rsidRPr="00A02A42" w:rsidRDefault="00BD6633" w:rsidP="00D07693">
      <w:pPr>
        <w:pStyle w:val="BodyTextMain"/>
        <w:rPr>
          <w:sz w:val="24"/>
        </w:rPr>
      </w:pPr>
    </w:p>
    <w:p w:rsidR="00BD6633" w:rsidRDefault="00BD6633" w:rsidP="00D07693">
      <w:pPr>
        <w:pStyle w:val="BodyTextMain"/>
      </w:pPr>
      <w:proofErr w:type="gramStart"/>
      <w:r w:rsidRPr="00A02A42">
        <w:t xml:space="preserve">Khan, </w:t>
      </w:r>
      <w:proofErr w:type="spellStart"/>
      <w:r w:rsidRPr="00A02A42">
        <w:t>U</w:t>
      </w:r>
      <w:r>
        <w:t>zma</w:t>
      </w:r>
      <w:proofErr w:type="spellEnd"/>
      <w:r>
        <w:t xml:space="preserve">, and Ravi </w:t>
      </w:r>
      <w:proofErr w:type="spellStart"/>
      <w:r>
        <w:t>Dhar</w:t>
      </w:r>
      <w:proofErr w:type="spellEnd"/>
      <w:r>
        <w:t>.</w:t>
      </w:r>
      <w:proofErr w:type="gramEnd"/>
      <w:r>
        <w:t xml:space="preserve"> </w:t>
      </w:r>
      <w:proofErr w:type="gramStart"/>
      <w:r w:rsidR="00BD38DB">
        <w:t>“</w:t>
      </w:r>
      <w:r>
        <w:t>Licensing E</w:t>
      </w:r>
      <w:r w:rsidRPr="00A02A42">
        <w:t xml:space="preserve">ffect in </w:t>
      </w:r>
      <w:r>
        <w:t>C</w:t>
      </w:r>
      <w:r w:rsidRPr="00A02A42">
        <w:t xml:space="preserve">onsumer </w:t>
      </w:r>
      <w:r>
        <w:t>C</w:t>
      </w:r>
      <w:r w:rsidRPr="00A02A42">
        <w:t>hoice.</w:t>
      </w:r>
      <w:r w:rsidR="00BD38DB">
        <w:t>”</w:t>
      </w:r>
      <w:proofErr w:type="gramEnd"/>
      <w:r w:rsidRPr="00A02A42">
        <w:t xml:space="preserve"> </w:t>
      </w:r>
      <w:r w:rsidRPr="00A02A42">
        <w:rPr>
          <w:i/>
          <w:iCs/>
        </w:rPr>
        <w:t>Journal of Marketing Research</w:t>
      </w:r>
      <w:r w:rsidRPr="00A02A42">
        <w:t xml:space="preserve"> 43, </w:t>
      </w:r>
    </w:p>
    <w:p w:rsidR="00BD6633" w:rsidRPr="00A02A42" w:rsidRDefault="00BD6633" w:rsidP="00D07693">
      <w:pPr>
        <w:pStyle w:val="BodyTextMain"/>
      </w:pPr>
      <w:proofErr w:type="gramStart"/>
      <w:r w:rsidRPr="00A02A42">
        <w:t>no</w:t>
      </w:r>
      <w:proofErr w:type="gramEnd"/>
      <w:r w:rsidRPr="00A02A42">
        <w:t>. 2 (2006): 259-266.</w:t>
      </w:r>
    </w:p>
    <w:p w:rsidR="00BD6633" w:rsidRPr="007651B2" w:rsidRDefault="00BD6633" w:rsidP="00D07693">
      <w:pPr>
        <w:pStyle w:val="BodyTextMain"/>
        <w:rPr>
          <w:sz w:val="24"/>
        </w:rPr>
      </w:pPr>
    </w:p>
    <w:p w:rsidR="00BD6633" w:rsidRPr="007651B2" w:rsidRDefault="00BD6633" w:rsidP="00D07693">
      <w:pPr>
        <w:pStyle w:val="BodyTextMain"/>
      </w:pPr>
      <w:proofErr w:type="spellStart"/>
      <w:r w:rsidRPr="007651B2">
        <w:t>Lichtenthaler</w:t>
      </w:r>
      <w:proofErr w:type="spellEnd"/>
      <w:r w:rsidRPr="007651B2">
        <w:t xml:space="preserve">, Ulrich. </w:t>
      </w:r>
      <w:r w:rsidR="00BD38DB">
        <w:t>“</w:t>
      </w:r>
      <w:r w:rsidRPr="007651B2">
        <w:t xml:space="preserve">The </w:t>
      </w:r>
      <w:r>
        <w:t>D</w:t>
      </w:r>
      <w:r w:rsidRPr="007651B2">
        <w:t xml:space="preserve">rivers of </w:t>
      </w:r>
      <w:r>
        <w:t>T</w:t>
      </w:r>
      <w:r w:rsidRPr="007651B2">
        <w:t xml:space="preserve">echnology </w:t>
      </w:r>
      <w:r>
        <w:t>L</w:t>
      </w:r>
      <w:r w:rsidRPr="007651B2">
        <w:t xml:space="preserve">icensing: An </w:t>
      </w:r>
      <w:r>
        <w:t>I</w:t>
      </w:r>
      <w:r w:rsidRPr="007651B2">
        <w:t xml:space="preserve">ndustry </w:t>
      </w:r>
      <w:r>
        <w:t>C</w:t>
      </w:r>
      <w:r w:rsidRPr="007651B2">
        <w:t>omparison.</w:t>
      </w:r>
      <w:r w:rsidR="00BD38DB">
        <w:t>”</w:t>
      </w:r>
      <w:r w:rsidRPr="007651B2">
        <w:t xml:space="preserve"> </w:t>
      </w:r>
      <w:r w:rsidRPr="007651B2">
        <w:rPr>
          <w:i/>
          <w:iCs/>
        </w:rPr>
        <w:t xml:space="preserve">California </w:t>
      </w:r>
      <w:r>
        <w:rPr>
          <w:i/>
          <w:iCs/>
        </w:rPr>
        <w:t>M</w:t>
      </w:r>
      <w:r w:rsidRPr="007651B2">
        <w:rPr>
          <w:i/>
          <w:iCs/>
        </w:rPr>
        <w:t xml:space="preserve">anagement </w:t>
      </w:r>
      <w:r>
        <w:rPr>
          <w:i/>
          <w:iCs/>
        </w:rPr>
        <w:t>R</w:t>
      </w:r>
      <w:r w:rsidRPr="007651B2">
        <w:rPr>
          <w:i/>
          <w:iCs/>
        </w:rPr>
        <w:t>eview</w:t>
      </w:r>
      <w:r w:rsidRPr="007651B2">
        <w:t xml:space="preserve"> 49, no. 4 (2007): 67-89.</w:t>
      </w:r>
    </w:p>
    <w:p w:rsidR="00BD6633" w:rsidRPr="007651B2" w:rsidRDefault="00BD6633" w:rsidP="00D07693">
      <w:pPr>
        <w:pStyle w:val="BodyTextMain"/>
        <w:rPr>
          <w:sz w:val="24"/>
        </w:rPr>
      </w:pPr>
    </w:p>
    <w:p w:rsidR="00BD6633" w:rsidRPr="007651B2" w:rsidRDefault="00BD6633" w:rsidP="00D07693">
      <w:pPr>
        <w:pStyle w:val="BodyTextMain"/>
      </w:pPr>
      <w:proofErr w:type="spellStart"/>
      <w:proofErr w:type="gramStart"/>
      <w:r w:rsidRPr="007651B2">
        <w:t>Mottner</w:t>
      </w:r>
      <w:proofErr w:type="spellEnd"/>
      <w:r w:rsidRPr="007651B2">
        <w:t>, Sandra, and James P. Johnson.</w:t>
      </w:r>
      <w:proofErr w:type="gramEnd"/>
      <w:r w:rsidRPr="007651B2">
        <w:t xml:space="preserve"> </w:t>
      </w:r>
      <w:r w:rsidR="00BD38DB">
        <w:t>“</w:t>
      </w:r>
      <w:r w:rsidRPr="007651B2">
        <w:t xml:space="preserve">Motivations and </w:t>
      </w:r>
      <w:r>
        <w:t>R</w:t>
      </w:r>
      <w:r w:rsidRPr="007651B2">
        <w:t xml:space="preserve">isks in </w:t>
      </w:r>
      <w:r>
        <w:t>I</w:t>
      </w:r>
      <w:r w:rsidRPr="007651B2">
        <w:t xml:space="preserve">nternational </w:t>
      </w:r>
      <w:r>
        <w:t>L</w:t>
      </w:r>
      <w:r w:rsidRPr="007651B2">
        <w:t xml:space="preserve">icensing: A </w:t>
      </w:r>
      <w:r>
        <w:t>R</w:t>
      </w:r>
      <w:r w:rsidRPr="007651B2">
        <w:t xml:space="preserve">eview and </w:t>
      </w:r>
      <w:r>
        <w:t>I</w:t>
      </w:r>
      <w:r w:rsidRPr="007651B2">
        <w:t xml:space="preserve">mplications for </w:t>
      </w:r>
      <w:r>
        <w:t>L</w:t>
      </w:r>
      <w:r w:rsidRPr="007651B2">
        <w:t xml:space="preserve">icensing to </w:t>
      </w:r>
      <w:r>
        <w:t>T</w:t>
      </w:r>
      <w:r w:rsidRPr="007651B2">
        <w:t xml:space="preserve">ransitional and </w:t>
      </w:r>
      <w:r>
        <w:t>E</w:t>
      </w:r>
      <w:r w:rsidRPr="007651B2">
        <w:t xml:space="preserve">merging </w:t>
      </w:r>
      <w:r>
        <w:t>E</w:t>
      </w:r>
      <w:r w:rsidRPr="007651B2">
        <w:t>conomies.</w:t>
      </w:r>
      <w:r w:rsidR="00BD38DB">
        <w:t>”</w:t>
      </w:r>
      <w:r w:rsidRPr="007651B2">
        <w:t xml:space="preserve"> </w:t>
      </w:r>
      <w:r w:rsidRPr="007651B2">
        <w:rPr>
          <w:i/>
          <w:iCs/>
        </w:rPr>
        <w:t>Journal of World Business</w:t>
      </w:r>
      <w:r w:rsidRPr="007651B2">
        <w:t xml:space="preserve"> 35, no. 2 (2000): 171-188.</w:t>
      </w:r>
    </w:p>
    <w:p w:rsidR="00BD6633" w:rsidRPr="007651B2" w:rsidRDefault="00BD6633" w:rsidP="00D07693">
      <w:pPr>
        <w:pStyle w:val="BodyTextMain"/>
        <w:rPr>
          <w:sz w:val="24"/>
        </w:rPr>
      </w:pPr>
    </w:p>
    <w:p w:rsidR="00BD6633" w:rsidRPr="007651B2" w:rsidRDefault="00BD6633" w:rsidP="00D07693">
      <w:pPr>
        <w:pStyle w:val="BodyTextMain"/>
      </w:pPr>
      <w:proofErr w:type="spellStart"/>
      <w:proofErr w:type="gramStart"/>
      <w:r w:rsidRPr="007651B2">
        <w:t>Mulotte</w:t>
      </w:r>
      <w:proofErr w:type="spellEnd"/>
      <w:r w:rsidRPr="007651B2">
        <w:t xml:space="preserve">, Louis, Pierre </w:t>
      </w:r>
      <w:proofErr w:type="spellStart"/>
      <w:r w:rsidRPr="007651B2">
        <w:t>Dussauge</w:t>
      </w:r>
      <w:proofErr w:type="spellEnd"/>
      <w:r w:rsidRPr="007651B2">
        <w:t>, and Will Mitchell.</w:t>
      </w:r>
      <w:proofErr w:type="gramEnd"/>
      <w:r w:rsidRPr="007651B2">
        <w:t xml:space="preserve"> </w:t>
      </w:r>
      <w:r w:rsidR="00BD38DB">
        <w:t>“</w:t>
      </w:r>
      <w:r w:rsidRPr="007651B2">
        <w:t>Does Pre</w:t>
      </w:r>
      <w:r w:rsidRPr="007651B2">
        <w:rPr>
          <w:rFonts w:ascii="Cambria Math" w:hAnsi="Cambria Math" w:cs="Cambria Math"/>
        </w:rPr>
        <w:t>‐</w:t>
      </w:r>
      <w:r w:rsidRPr="007651B2">
        <w:t xml:space="preserve">Entry Licensing Undermine the </w:t>
      </w:r>
      <w:r>
        <w:t>P</w:t>
      </w:r>
      <w:r w:rsidRPr="007651B2">
        <w:t xml:space="preserve">erformance of </w:t>
      </w:r>
      <w:r>
        <w:t>S</w:t>
      </w:r>
      <w:r w:rsidRPr="007651B2">
        <w:t xml:space="preserve">ubsequent </w:t>
      </w:r>
      <w:r>
        <w:t>I</w:t>
      </w:r>
      <w:r w:rsidRPr="007651B2">
        <w:t xml:space="preserve">ndependent </w:t>
      </w:r>
      <w:r>
        <w:t>A</w:t>
      </w:r>
      <w:r w:rsidRPr="007651B2">
        <w:t>ctivities? Evidence from the Global Aerospace Industry, 1944–2000.</w:t>
      </w:r>
      <w:r w:rsidR="00BD38DB">
        <w:t>”</w:t>
      </w:r>
      <w:r w:rsidRPr="007651B2">
        <w:t xml:space="preserve"> </w:t>
      </w:r>
      <w:r w:rsidRPr="007651B2">
        <w:rPr>
          <w:i/>
          <w:iCs/>
        </w:rPr>
        <w:t>Strategic Management Journal</w:t>
      </w:r>
      <w:r w:rsidRPr="007651B2">
        <w:t xml:space="preserve"> 34, no. 3 (2013): 358-372.</w:t>
      </w:r>
    </w:p>
    <w:p w:rsidR="00BD6633" w:rsidRPr="007651B2" w:rsidRDefault="00BD6633" w:rsidP="00D07693">
      <w:pPr>
        <w:pStyle w:val="BodyTextMain"/>
        <w:rPr>
          <w:sz w:val="24"/>
        </w:rPr>
      </w:pPr>
    </w:p>
    <w:p w:rsidR="00BD6633" w:rsidRDefault="00BD6633" w:rsidP="00D07693">
      <w:pPr>
        <w:pStyle w:val="BodyTextMain"/>
      </w:pPr>
      <w:proofErr w:type="spellStart"/>
      <w:proofErr w:type="gramStart"/>
      <w:r w:rsidRPr="007651B2">
        <w:t>Papageorgiadis</w:t>
      </w:r>
      <w:proofErr w:type="spellEnd"/>
      <w:r w:rsidRPr="007651B2">
        <w:t xml:space="preserve">, Nikolaos, </w:t>
      </w:r>
      <w:proofErr w:type="spellStart"/>
      <w:r w:rsidRPr="007651B2">
        <w:t>Constantinos</w:t>
      </w:r>
      <w:proofErr w:type="spellEnd"/>
      <w:r w:rsidRPr="007651B2">
        <w:t xml:space="preserve"> </w:t>
      </w:r>
      <w:proofErr w:type="spellStart"/>
      <w:r w:rsidRPr="007651B2">
        <w:t>Alexiou</w:t>
      </w:r>
      <w:proofErr w:type="spellEnd"/>
      <w:r w:rsidRPr="007651B2">
        <w:t xml:space="preserve">, and Joseph G. </w:t>
      </w:r>
      <w:proofErr w:type="spellStart"/>
      <w:r w:rsidRPr="007651B2">
        <w:t>Nellis</w:t>
      </w:r>
      <w:proofErr w:type="spellEnd"/>
      <w:r w:rsidRPr="007651B2">
        <w:t>.</w:t>
      </w:r>
      <w:proofErr w:type="gramEnd"/>
      <w:r w:rsidRPr="007651B2">
        <w:t xml:space="preserve"> </w:t>
      </w:r>
      <w:r w:rsidR="00BD38DB">
        <w:t>“</w:t>
      </w:r>
      <w:r w:rsidRPr="007651B2">
        <w:t xml:space="preserve">International </w:t>
      </w:r>
      <w:r>
        <w:t>L</w:t>
      </w:r>
      <w:r w:rsidRPr="007651B2">
        <w:t xml:space="preserve">icensing </w:t>
      </w:r>
    </w:p>
    <w:p w:rsidR="00BD6633" w:rsidRPr="007651B2" w:rsidRDefault="00BD6633" w:rsidP="00D07693">
      <w:pPr>
        <w:pStyle w:val="BodyTextMain"/>
      </w:pPr>
      <w:proofErr w:type="gramStart"/>
      <w:r>
        <w:t>R</w:t>
      </w:r>
      <w:r w:rsidRPr="007651B2">
        <w:t xml:space="preserve">evisited: </w:t>
      </w:r>
      <w:r>
        <w:t>T</w:t>
      </w:r>
      <w:r w:rsidRPr="007651B2">
        <w:t xml:space="preserve">he </w:t>
      </w:r>
      <w:r>
        <w:t>R</w:t>
      </w:r>
      <w:r w:rsidRPr="007651B2">
        <w:t xml:space="preserve">ole of </w:t>
      </w:r>
      <w:r>
        <w:t>C</w:t>
      </w:r>
      <w:r w:rsidRPr="007651B2">
        <w:t xml:space="preserve">opyright and </w:t>
      </w:r>
      <w:r>
        <w:t>T</w:t>
      </w:r>
      <w:r w:rsidRPr="007651B2">
        <w:t xml:space="preserve">rademark </w:t>
      </w:r>
      <w:r>
        <w:t>E</w:t>
      </w:r>
      <w:r w:rsidRPr="007651B2">
        <w:t xml:space="preserve">nforcement </w:t>
      </w:r>
      <w:r>
        <w:t>S</w:t>
      </w:r>
      <w:r w:rsidRPr="007651B2">
        <w:t>trength.</w:t>
      </w:r>
      <w:r w:rsidR="00BD38DB">
        <w:t>”</w:t>
      </w:r>
      <w:proofErr w:type="gramEnd"/>
      <w:r w:rsidRPr="007651B2">
        <w:t xml:space="preserve"> </w:t>
      </w:r>
      <w:r w:rsidRPr="007651B2">
        <w:rPr>
          <w:i/>
          <w:iCs/>
        </w:rPr>
        <w:t>European Journal of Innovation Management</w:t>
      </w:r>
      <w:r w:rsidRPr="007651B2">
        <w:t xml:space="preserve"> 19, no. 2 (2016): 261-275.</w:t>
      </w:r>
    </w:p>
    <w:p w:rsidR="00BD6633" w:rsidRPr="00C270AE" w:rsidRDefault="00BD6633" w:rsidP="00D07693">
      <w:pPr>
        <w:pStyle w:val="BodyTextMain"/>
      </w:pPr>
    </w:p>
    <w:p w:rsidR="00BD6633" w:rsidRPr="00D238DA" w:rsidRDefault="00BD6633" w:rsidP="00D07693">
      <w:pPr>
        <w:pStyle w:val="BodyTextMain"/>
      </w:pPr>
      <w:proofErr w:type="gramStart"/>
      <w:r w:rsidRPr="00D238DA">
        <w:t xml:space="preserve">Reza </w:t>
      </w:r>
      <w:proofErr w:type="spellStart"/>
      <w:r w:rsidRPr="00D238DA">
        <w:t>Saeedi</w:t>
      </w:r>
      <w:proofErr w:type="spellEnd"/>
      <w:r w:rsidRPr="00D238DA">
        <w:t xml:space="preserve">, Mohammad, Hossein </w:t>
      </w:r>
      <w:proofErr w:type="spellStart"/>
      <w:r w:rsidRPr="00D238DA">
        <w:t>Dadfar</w:t>
      </w:r>
      <w:proofErr w:type="spellEnd"/>
      <w:r w:rsidRPr="00D238DA">
        <w:t xml:space="preserve">, and </w:t>
      </w:r>
      <w:proofErr w:type="spellStart"/>
      <w:r w:rsidRPr="00D238DA">
        <w:t>Staffan</w:t>
      </w:r>
      <w:proofErr w:type="spellEnd"/>
      <w:r w:rsidRPr="00D238DA">
        <w:t xml:space="preserve"> </w:t>
      </w:r>
      <w:proofErr w:type="spellStart"/>
      <w:r w:rsidRPr="00D238DA">
        <w:t>Brege</w:t>
      </w:r>
      <w:proofErr w:type="spellEnd"/>
      <w:r w:rsidRPr="00D238DA">
        <w:t>.</w:t>
      </w:r>
      <w:proofErr w:type="gramEnd"/>
      <w:r w:rsidRPr="00D238DA">
        <w:t xml:space="preserve"> </w:t>
      </w:r>
      <w:proofErr w:type="gramStart"/>
      <w:r w:rsidR="00BD38DB">
        <w:t>“</w:t>
      </w:r>
      <w:r w:rsidRPr="00D238DA">
        <w:t xml:space="preserve">The </w:t>
      </w:r>
      <w:r>
        <w:t>Impact of I</w:t>
      </w:r>
      <w:r w:rsidRPr="00D238DA">
        <w:t xml:space="preserve">nward </w:t>
      </w:r>
      <w:r>
        <w:t>I</w:t>
      </w:r>
      <w:r w:rsidRPr="00D238DA">
        <w:t xml:space="preserve">nternational </w:t>
      </w:r>
      <w:r>
        <w:t>L</w:t>
      </w:r>
      <w:r w:rsidRPr="00D238DA">
        <w:t xml:space="preserve">icensing on </w:t>
      </w:r>
      <w:r>
        <w:t>A</w:t>
      </w:r>
      <w:r w:rsidRPr="00D238DA">
        <w:t xml:space="preserve">bsorptive </w:t>
      </w:r>
      <w:r>
        <w:t>C</w:t>
      </w:r>
      <w:r w:rsidRPr="00D238DA">
        <w:t>apacity of SMEs.</w:t>
      </w:r>
      <w:r w:rsidR="00BD38DB">
        <w:t>”</w:t>
      </w:r>
      <w:proofErr w:type="gramEnd"/>
      <w:r w:rsidRPr="00D238DA">
        <w:t xml:space="preserve"> </w:t>
      </w:r>
      <w:r w:rsidRPr="00D238DA">
        <w:rPr>
          <w:i/>
          <w:iCs/>
        </w:rPr>
        <w:t>International Journal of Quality and Service Sciences</w:t>
      </w:r>
      <w:r w:rsidRPr="00D238DA">
        <w:t xml:space="preserve"> 6, no. 2/3 (2014): 164-180.</w:t>
      </w:r>
    </w:p>
    <w:p w:rsidR="00BD6633" w:rsidRDefault="00BD6633" w:rsidP="00D07693">
      <w:pPr>
        <w:pStyle w:val="BodyTextMain"/>
      </w:pPr>
    </w:p>
    <w:p w:rsidR="00BD6633" w:rsidRDefault="00BD6633" w:rsidP="00D07693">
      <w:pPr>
        <w:pStyle w:val="BodyTextMain"/>
      </w:pPr>
      <w:proofErr w:type="gramStart"/>
      <w:r w:rsidRPr="009B6153">
        <w:t xml:space="preserve">Root, Franklin R. </w:t>
      </w:r>
      <w:r w:rsidRPr="009B6153">
        <w:rPr>
          <w:i/>
          <w:iCs/>
        </w:rPr>
        <w:t xml:space="preserve">Entry </w:t>
      </w:r>
      <w:r>
        <w:rPr>
          <w:i/>
          <w:iCs/>
        </w:rPr>
        <w:t>S</w:t>
      </w:r>
      <w:r w:rsidRPr="009B6153">
        <w:rPr>
          <w:i/>
          <w:iCs/>
        </w:rPr>
        <w:t xml:space="preserve">trategies for </w:t>
      </w:r>
      <w:r>
        <w:rPr>
          <w:i/>
          <w:iCs/>
        </w:rPr>
        <w:t>I</w:t>
      </w:r>
      <w:r w:rsidRPr="009B6153">
        <w:rPr>
          <w:i/>
          <w:iCs/>
        </w:rPr>
        <w:t xml:space="preserve">nternational </w:t>
      </w:r>
      <w:r>
        <w:rPr>
          <w:i/>
          <w:iCs/>
        </w:rPr>
        <w:t>M</w:t>
      </w:r>
      <w:r w:rsidRPr="009B6153">
        <w:rPr>
          <w:i/>
          <w:iCs/>
        </w:rPr>
        <w:t>arkets</w:t>
      </w:r>
      <w:r w:rsidRPr="009B6153">
        <w:t>.</w:t>
      </w:r>
      <w:proofErr w:type="gramEnd"/>
      <w:r w:rsidRPr="009B6153">
        <w:t xml:space="preserve"> Lexington, MA: Lexington Books, 1987.</w:t>
      </w:r>
    </w:p>
    <w:p w:rsidR="00BD6633" w:rsidRDefault="00BD6633" w:rsidP="00D07693">
      <w:pPr>
        <w:pStyle w:val="BodyTextMain"/>
      </w:pPr>
    </w:p>
    <w:p w:rsidR="00BD6633" w:rsidRDefault="00BD6633" w:rsidP="00D07693">
      <w:pPr>
        <w:pStyle w:val="BodyTextMain"/>
        <w:rPr>
          <w:i/>
          <w:iCs/>
          <w:szCs w:val="20"/>
        </w:rPr>
      </w:pPr>
      <w:proofErr w:type="spellStart"/>
      <w:r w:rsidRPr="00D238DA">
        <w:rPr>
          <w:szCs w:val="20"/>
        </w:rPr>
        <w:t>Schuett</w:t>
      </w:r>
      <w:proofErr w:type="spellEnd"/>
      <w:r w:rsidRPr="00D238DA">
        <w:rPr>
          <w:szCs w:val="20"/>
        </w:rPr>
        <w:t xml:space="preserve">, Florian. </w:t>
      </w:r>
      <w:proofErr w:type="gramStart"/>
      <w:r w:rsidR="00BD38DB">
        <w:rPr>
          <w:szCs w:val="20"/>
        </w:rPr>
        <w:t>“</w:t>
      </w:r>
      <w:r w:rsidRPr="00D238DA">
        <w:rPr>
          <w:szCs w:val="20"/>
        </w:rPr>
        <w:t xml:space="preserve">Field-of-use </w:t>
      </w:r>
      <w:r>
        <w:rPr>
          <w:szCs w:val="20"/>
        </w:rPr>
        <w:t>R</w:t>
      </w:r>
      <w:r w:rsidRPr="00D238DA">
        <w:rPr>
          <w:szCs w:val="20"/>
        </w:rPr>
        <w:t xml:space="preserve">estrictions in </w:t>
      </w:r>
      <w:r>
        <w:rPr>
          <w:szCs w:val="20"/>
        </w:rPr>
        <w:t>L</w:t>
      </w:r>
      <w:r w:rsidRPr="00D238DA">
        <w:rPr>
          <w:szCs w:val="20"/>
        </w:rPr>
        <w:t xml:space="preserve">icensing </w:t>
      </w:r>
      <w:r>
        <w:rPr>
          <w:szCs w:val="20"/>
        </w:rPr>
        <w:t>A</w:t>
      </w:r>
      <w:r w:rsidRPr="00D238DA">
        <w:rPr>
          <w:szCs w:val="20"/>
        </w:rPr>
        <w:t>greements.</w:t>
      </w:r>
      <w:r w:rsidR="00BD38DB">
        <w:rPr>
          <w:szCs w:val="20"/>
        </w:rPr>
        <w:t>”</w:t>
      </w:r>
      <w:proofErr w:type="gramEnd"/>
      <w:r w:rsidRPr="00D238DA">
        <w:rPr>
          <w:szCs w:val="20"/>
        </w:rPr>
        <w:t xml:space="preserve"> </w:t>
      </w:r>
      <w:r w:rsidRPr="00D238DA">
        <w:rPr>
          <w:i/>
          <w:iCs/>
          <w:szCs w:val="20"/>
        </w:rPr>
        <w:t xml:space="preserve">International Journal of Industrial </w:t>
      </w:r>
    </w:p>
    <w:p w:rsidR="00BD6633" w:rsidRPr="00D238DA" w:rsidRDefault="00BD6633" w:rsidP="00D07693">
      <w:pPr>
        <w:pStyle w:val="BodyTextMain"/>
        <w:rPr>
          <w:szCs w:val="20"/>
        </w:rPr>
      </w:pPr>
      <w:r w:rsidRPr="00D238DA">
        <w:rPr>
          <w:i/>
          <w:iCs/>
          <w:szCs w:val="20"/>
        </w:rPr>
        <w:t>Organization</w:t>
      </w:r>
      <w:r w:rsidRPr="00D238DA">
        <w:rPr>
          <w:szCs w:val="20"/>
        </w:rPr>
        <w:t xml:space="preserve"> 30, no. 5 (2012): 403-416.</w:t>
      </w:r>
    </w:p>
    <w:p w:rsidR="00BD6633" w:rsidRPr="00C270AE" w:rsidRDefault="00BD6633" w:rsidP="00D07693">
      <w:pPr>
        <w:pStyle w:val="BodyTextMain"/>
      </w:pPr>
    </w:p>
    <w:p w:rsidR="00BD6633" w:rsidRDefault="00BD6633" w:rsidP="00D07693">
      <w:pPr>
        <w:pStyle w:val="BodyTextMain"/>
        <w:rPr>
          <w:rStyle w:val="Strong"/>
          <w:b w:val="0"/>
          <w:i/>
        </w:rPr>
      </w:pPr>
      <w:r w:rsidRPr="002907B9">
        <w:t xml:space="preserve">Sherman, Andrew J. </w:t>
      </w:r>
      <w:r w:rsidRPr="002907B9">
        <w:rPr>
          <w:rStyle w:val="Strong"/>
          <w:b w:val="0"/>
          <w:i/>
        </w:rPr>
        <w:t xml:space="preserve">Franchising &amp; </w:t>
      </w:r>
      <w:r>
        <w:rPr>
          <w:rStyle w:val="Strong"/>
          <w:b w:val="0"/>
          <w:i/>
        </w:rPr>
        <w:t>L</w:t>
      </w:r>
      <w:r w:rsidRPr="002907B9">
        <w:rPr>
          <w:rStyle w:val="Strong"/>
          <w:b w:val="0"/>
          <w:i/>
        </w:rPr>
        <w:t xml:space="preserve">icensing: </w:t>
      </w:r>
      <w:r>
        <w:rPr>
          <w:rStyle w:val="Strong"/>
          <w:b w:val="0"/>
          <w:i/>
        </w:rPr>
        <w:t>T</w:t>
      </w:r>
      <w:r w:rsidRPr="002907B9">
        <w:rPr>
          <w:rStyle w:val="Strong"/>
          <w:b w:val="0"/>
          <w:i/>
        </w:rPr>
        <w:t xml:space="preserve">wo </w:t>
      </w:r>
      <w:r>
        <w:rPr>
          <w:rStyle w:val="Strong"/>
          <w:b w:val="0"/>
          <w:i/>
        </w:rPr>
        <w:t>P</w:t>
      </w:r>
      <w:r w:rsidRPr="002907B9">
        <w:rPr>
          <w:rStyle w:val="Strong"/>
          <w:b w:val="0"/>
          <w:i/>
        </w:rPr>
        <w:t xml:space="preserve">owerful </w:t>
      </w:r>
      <w:r>
        <w:rPr>
          <w:rStyle w:val="Strong"/>
          <w:b w:val="0"/>
          <w:i/>
        </w:rPr>
        <w:t>W</w:t>
      </w:r>
      <w:r w:rsidRPr="002907B9">
        <w:rPr>
          <w:rStyle w:val="Strong"/>
          <w:b w:val="0"/>
          <w:i/>
        </w:rPr>
        <w:t xml:space="preserve">ays to </w:t>
      </w:r>
      <w:r>
        <w:rPr>
          <w:rStyle w:val="Strong"/>
          <w:b w:val="0"/>
          <w:i/>
        </w:rPr>
        <w:t>G</w:t>
      </w:r>
      <w:r w:rsidRPr="002907B9">
        <w:rPr>
          <w:rStyle w:val="Strong"/>
          <w:b w:val="0"/>
          <w:i/>
        </w:rPr>
        <w:t xml:space="preserve">row </w:t>
      </w:r>
      <w:r>
        <w:rPr>
          <w:rStyle w:val="Strong"/>
          <w:b w:val="0"/>
          <w:i/>
        </w:rPr>
        <w:t>Y</w:t>
      </w:r>
      <w:r w:rsidRPr="002907B9">
        <w:rPr>
          <w:rStyle w:val="Strong"/>
          <w:b w:val="0"/>
          <w:i/>
        </w:rPr>
        <w:t xml:space="preserve">our </w:t>
      </w:r>
      <w:r>
        <w:rPr>
          <w:rStyle w:val="Strong"/>
          <w:b w:val="0"/>
          <w:i/>
        </w:rPr>
        <w:t>B</w:t>
      </w:r>
      <w:r w:rsidRPr="002907B9">
        <w:rPr>
          <w:rStyle w:val="Strong"/>
          <w:b w:val="0"/>
          <w:i/>
        </w:rPr>
        <w:t xml:space="preserve">usiness in </w:t>
      </w:r>
      <w:r>
        <w:rPr>
          <w:rStyle w:val="Strong"/>
          <w:b w:val="0"/>
          <w:i/>
        </w:rPr>
        <w:t>A</w:t>
      </w:r>
      <w:r w:rsidRPr="002907B9">
        <w:rPr>
          <w:rStyle w:val="Strong"/>
          <w:b w:val="0"/>
          <w:i/>
        </w:rPr>
        <w:t xml:space="preserve">ny </w:t>
      </w:r>
    </w:p>
    <w:p w:rsidR="00BD6633" w:rsidRPr="0072772C" w:rsidRDefault="00BD6633" w:rsidP="00D07693">
      <w:pPr>
        <w:pStyle w:val="BodyTextMain"/>
        <w:rPr>
          <w:bCs/>
          <w:i/>
        </w:rPr>
      </w:pPr>
      <w:proofErr w:type="gramStart"/>
      <w:r>
        <w:rPr>
          <w:rStyle w:val="Strong"/>
          <w:b w:val="0"/>
          <w:i/>
        </w:rPr>
        <w:t>E</w:t>
      </w:r>
      <w:r w:rsidRPr="002907B9">
        <w:rPr>
          <w:rStyle w:val="Strong"/>
          <w:b w:val="0"/>
          <w:i/>
        </w:rPr>
        <w:t>conomy.</w:t>
      </w:r>
      <w:proofErr w:type="gramEnd"/>
      <w:r w:rsidRPr="002907B9">
        <w:rPr>
          <w:rStyle w:val="Strong"/>
          <w:b w:val="0"/>
          <w:i/>
        </w:rPr>
        <w:t xml:space="preserve"> </w:t>
      </w:r>
      <w:r w:rsidRPr="002907B9">
        <w:t xml:space="preserve">4th </w:t>
      </w:r>
      <w:proofErr w:type="gramStart"/>
      <w:r w:rsidRPr="002907B9">
        <w:t>ed</w:t>
      </w:r>
      <w:proofErr w:type="gramEnd"/>
      <w:r w:rsidRPr="002907B9">
        <w:t>. New York: American Management Association, 2011.</w:t>
      </w:r>
    </w:p>
    <w:p w:rsidR="00BD6633" w:rsidRDefault="00BD6633" w:rsidP="00D07693">
      <w:pPr>
        <w:pStyle w:val="BodyTextMain"/>
      </w:pPr>
    </w:p>
    <w:p w:rsidR="00BD6633" w:rsidRDefault="00BD6633" w:rsidP="00D07693">
      <w:pPr>
        <w:pStyle w:val="BodyTextMain"/>
      </w:pPr>
      <w:proofErr w:type="gramStart"/>
      <w:r>
        <w:t xml:space="preserve">Simon, Danny, and Gregory J. </w:t>
      </w:r>
      <w:proofErr w:type="spellStart"/>
      <w:r>
        <w:t>Battersby</w:t>
      </w:r>
      <w:proofErr w:type="spellEnd"/>
      <w:r>
        <w:t>.</w:t>
      </w:r>
      <w:proofErr w:type="gramEnd"/>
      <w:r>
        <w:t xml:space="preserve"> </w:t>
      </w:r>
      <w:r w:rsidRPr="00C41D6D">
        <w:rPr>
          <w:i/>
        </w:rPr>
        <w:t>Basics of Licensing</w:t>
      </w:r>
      <w:r>
        <w:t xml:space="preserve">: International Edition. Kent Press, 2014. </w:t>
      </w:r>
    </w:p>
    <w:p w:rsidR="00BD6633" w:rsidRDefault="00BD6633" w:rsidP="00D07693">
      <w:pPr>
        <w:pStyle w:val="BodyTextMain"/>
      </w:pPr>
    </w:p>
    <w:p w:rsidR="00BD6633" w:rsidRDefault="00BD6633" w:rsidP="00D07693">
      <w:pPr>
        <w:pStyle w:val="BodyTextMain"/>
      </w:pPr>
      <w:proofErr w:type="gramStart"/>
      <w:r w:rsidRPr="004A6676">
        <w:t>Stitt, Hubert J., and Samuel R. Baker.</w:t>
      </w:r>
      <w:proofErr w:type="gramEnd"/>
      <w:r w:rsidRPr="004A6676">
        <w:t xml:space="preserve"> </w:t>
      </w:r>
      <w:proofErr w:type="gramStart"/>
      <w:r w:rsidRPr="004A6676">
        <w:rPr>
          <w:i/>
          <w:iCs/>
        </w:rPr>
        <w:t xml:space="preserve">The </w:t>
      </w:r>
      <w:r>
        <w:rPr>
          <w:i/>
          <w:iCs/>
        </w:rPr>
        <w:t>L</w:t>
      </w:r>
      <w:r w:rsidRPr="004A6676">
        <w:rPr>
          <w:i/>
          <w:iCs/>
        </w:rPr>
        <w:t xml:space="preserve">icensing and </w:t>
      </w:r>
      <w:r>
        <w:rPr>
          <w:i/>
          <w:iCs/>
        </w:rPr>
        <w:t>J</w:t>
      </w:r>
      <w:r w:rsidRPr="004A6676">
        <w:rPr>
          <w:i/>
          <w:iCs/>
        </w:rPr>
        <w:t xml:space="preserve">oint </w:t>
      </w:r>
      <w:r>
        <w:rPr>
          <w:i/>
          <w:iCs/>
        </w:rPr>
        <w:t>V</w:t>
      </w:r>
      <w:r w:rsidRPr="004A6676">
        <w:rPr>
          <w:i/>
          <w:iCs/>
        </w:rPr>
        <w:t xml:space="preserve">enture </w:t>
      </w:r>
      <w:r>
        <w:rPr>
          <w:i/>
          <w:iCs/>
        </w:rPr>
        <w:t>G</w:t>
      </w:r>
      <w:r w:rsidRPr="004A6676">
        <w:rPr>
          <w:i/>
          <w:iCs/>
        </w:rPr>
        <w:t>uide</w:t>
      </w:r>
      <w:r w:rsidRPr="004A6676">
        <w:t>.</w:t>
      </w:r>
      <w:proofErr w:type="gramEnd"/>
      <w:r w:rsidRPr="004A6676">
        <w:t xml:space="preserve"> 3rd ed. Toronto, Ontario: Ministry of Industry, Trade, and Technology, 1985.</w:t>
      </w:r>
    </w:p>
    <w:p w:rsidR="00BD6633" w:rsidRDefault="00BD6633" w:rsidP="00D07693">
      <w:pPr>
        <w:pStyle w:val="BodyTextMain"/>
      </w:pPr>
      <w:proofErr w:type="spellStart"/>
      <w:proofErr w:type="gramStart"/>
      <w:r w:rsidRPr="00D1238F">
        <w:lastRenderedPageBreak/>
        <w:t>Teece</w:t>
      </w:r>
      <w:proofErr w:type="spellEnd"/>
      <w:r w:rsidRPr="00D1238F">
        <w:t xml:space="preserve">, D.J., P. </w:t>
      </w:r>
      <w:proofErr w:type="spellStart"/>
      <w:r w:rsidRPr="00D1238F">
        <w:t>Grindley</w:t>
      </w:r>
      <w:proofErr w:type="spellEnd"/>
      <w:r w:rsidRPr="00D1238F">
        <w:t>, and E. Sherry.</w:t>
      </w:r>
      <w:proofErr w:type="gramEnd"/>
      <w:r w:rsidRPr="00D1238F">
        <w:t xml:space="preserve"> </w:t>
      </w:r>
      <w:proofErr w:type="gramStart"/>
      <w:r w:rsidRPr="00D1238F">
        <w:rPr>
          <w:i/>
          <w:iCs/>
        </w:rPr>
        <w:t>Understanding the Licensing Option</w:t>
      </w:r>
      <w:r w:rsidRPr="00D1238F">
        <w:t>.</w:t>
      </w:r>
      <w:proofErr w:type="gramEnd"/>
      <w:r w:rsidRPr="00D1238F">
        <w:t xml:space="preserve"> New York: Oxford University Press, 2000.</w:t>
      </w:r>
    </w:p>
    <w:p w:rsidR="00BD6633" w:rsidRDefault="00BD6633" w:rsidP="00D07693">
      <w:pPr>
        <w:pStyle w:val="BodyTextMain"/>
      </w:pPr>
    </w:p>
    <w:p w:rsidR="00BD6633" w:rsidRDefault="00BD6633" w:rsidP="00D07693">
      <w:pPr>
        <w:pStyle w:val="BodyTextMain"/>
      </w:pPr>
      <w:r w:rsidRPr="00D17FC6">
        <w:t xml:space="preserve">Werra, Jacques De., ed. </w:t>
      </w:r>
      <w:r w:rsidRPr="00D17FC6">
        <w:rPr>
          <w:i/>
          <w:iCs/>
        </w:rPr>
        <w:t xml:space="preserve">Research </w:t>
      </w:r>
      <w:r>
        <w:rPr>
          <w:i/>
          <w:iCs/>
        </w:rPr>
        <w:t>H</w:t>
      </w:r>
      <w:r w:rsidRPr="00D17FC6">
        <w:rPr>
          <w:i/>
          <w:iCs/>
        </w:rPr>
        <w:t xml:space="preserve">andbook on </w:t>
      </w:r>
      <w:r>
        <w:rPr>
          <w:i/>
          <w:iCs/>
        </w:rPr>
        <w:t>I</w:t>
      </w:r>
      <w:r w:rsidRPr="00D17FC6">
        <w:rPr>
          <w:i/>
          <w:iCs/>
        </w:rPr>
        <w:t xml:space="preserve">ntellectual </w:t>
      </w:r>
      <w:r>
        <w:rPr>
          <w:i/>
          <w:iCs/>
        </w:rPr>
        <w:t>P</w:t>
      </w:r>
      <w:r w:rsidRPr="00D17FC6">
        <w:rPr>
          <w:i/>
          <w:iCs/>
        </w:rPr>
        <w:t xml:space="preserve">roperty </w:t>
      </w:r>
      <w:r>
        <w:rPr>
          <w:i/>
          <w:iCs/>
        </w:rPr>
        <w:t>L</w:t>
      </w:r>
      <w:r w:rsidRPr="00D17FC6">
        <w:rPr>
          <w:i/>
          <w:iCs/>
        </w:rPr>
        <w:t>icensing</w:t>
      </w:r>
      <w:r w:rsidRPr="00D17FC6">
        <w:t xml:space="preserve">. Cheltenham, UK: </w:t>
      </w:r>
    </w:p>
    <w:p w:rsidR="00BD6633" w:rsidRPr="00D17FC6" w:rsidRDefault="00BD6633" w:rsidP="00D07693">
      <w:pPr>
        <w:pStyle w:val="BodyTextMain"/>
      </w:pPr>
      <w:r w:rsidRPr="00D17FC6">
        <w:t>Edward Elgar, 2013.</w:t>
      </w:r>
    </w:p>
    <w:p w:rsidR="00BD6633" w:rsidRDefault="00BD6633" w:rsidP="00D07693">
      <w:pPr>
        <w:pStyle w:val="BodyTextMain"/>
        <w:rPr>
          <w:rStyle w:val="Strong"/>
        </w:rPr>
      </w:pPr>
    </w:p>
    <w:p w:rsidR="00BD6633" w:rsidRPr="006A01C6" w:rsidRDefault="00BD6633" w:rsidP="00D07693">
      <w:pPr>
        <w:pStyle w:val="BodyTextMain"/>
        <w:rPr>
          <w:rStyle w:val="Strong"/>
          <w:b w:val="0"/>
        </w:rPr>
      </w:pPr>
      <w:proofErr w:type="gramStart"/>
      <w:r w:rsidRPr="006A01C6">
        <w:rPr>
          <w:rStyle w:val="Strong"/>
          <w:b w:val="0"/>
        </w:rPr>
        <w:t>Yang, Deli.</w:t>
      </w:r>
      <w:proofErr w:type="gramEnd"/>
      <w:r w:rsidRPr="006A01C6">
        <w:rPr>
          <w:rStyle w:val="Strong"/>
          <w:b w:val="0"/>
        </w:rPr>
        <w:t xml:space="preserve"> </w:t>
      </w:r>
      <w:r w:rsidRPr="006A01C6">
        <w:rPr>
          <w:rStyle w:val="Strong"/>
          <w:b w:val="0"/>
          <w:i/>
        </w:rPr>
        <w:t xml:space="preserve">Understanding and </w:t>
      </w:r>
      <w:r>
        <w:rPr>
          <w:rStyle w:val="Strong"/>
          <w:b w:val="0"/>
          <w:i/>
        </w:rPr>
        <w:t>P</w:t>
      </w:r>
      <w:r w:rsidRPr="006A01C6">
        <w:rPr>
          <w:rStyle w:val="Strong"/>
          <w:b w:val="0"/>
          <w:i/>
        </w:rPr>
        <w:t xml:space="preserve">rofiting from </w:t>
      </w:r>
      <w:r>
        <w:rPr>
          <w:rStyle w:val="Strong"/>
          <w:b w:val="0"/>
          <w:i/>
        </w:rPr>
        <w:t>I</w:t>
      </w:r>
      <w:r w:rsidRPr="006A01C6">
        <w:rPr>
          <w:rStyle w:val="Strong"/>
          <w:b w:val="0"/>
          <w:i/>
        </w:rPr>
        <w:t xml:space="preserve">ntellectual </w:t>
      </w:r>
      <w:r>
        <w:rPr>
          <w:rStyle w:val="Strong"/>
          <w:b w:val="0"/>
          <w:i/>
        </w:rPr>
        <w:t>P</w:t>
      </w:r>
      <w:r w:rsidRPr="006A01C6">
        <w:rPr>
          <w:rStyle w:val="Strong"/>
          <w:b w:val="0"/>
          <w:i/>
        </w:rPr>
        <w:t xml:space="preserve">roperty: </w:t>
      </w:r>
      <w:r>
        <w:rPr>
          <w:rStyle w:val="Strong"/>
          <w:b w:val="0"/>
          <w:i/>
        </w:rPr>
        <w:t>S</w:t>
      </w:r>
      <w:r w:rsidRPr="006A01C6">
        <w:rPr>
          <w:rStyle w:val="Strong"/>
          <w:b w:val="0"/>
          <w:i/>
        </w:rPr>
        <w:t xml:space="preserve">trategies </w:t>
      </w:r>
      <w:proofErr w:type="gramStart"/>
      <w:r>
        <w:rPr>
          <w:rStyle w:val="Strong"/>
          <w:b w:val="0"/>
          <w:i/>
        </w:rPr>
        <w:t>A</w:t>
      </w:r>
      <w:r w:rsidRPr="006A01C6">
        <w:rPr>
          <w:rStyle w:val="Strong"/>
          <w:b w:val="0"/>
          <w:i/>
        </w:rPr>
        <w:t>cross</w:t>
      </w:r>
      <w:proofErr w:type="gramEnd"/>
      <w:r w:rsidRPr="006A01C6">
        <w:rPr>
          <w:rStyle w:val="Strong"/>
          <w:b w:val="0"/>
          <w:i/>
        </w:rPr>
        <w:t xml:space="preserve"> </w:t>
      </w:r>
      <w:r>
        <w:rPr>
          <w:rStyle w:val="Strong"/>
          <w:b w:val="0"/>
          <w:i/>
        </w:rPr>
        <w:t>B</w:t>
      </w:r>
      <w:r w:rsidRPr="006A01C6">
        <w:rPr>
          <w:rStyle w:val="Strong"/>
          <w:b w:val="0"/>
          <w:i/>
        </w:rPr>
        <w:t xml:space="preserve">orders. </w:t>
      </w:r>
      <w:r w:rsidRPr="006A01C6">
        <w:rPr>
          <w:rStyle w:val="Strong"/>
          <w:b w:val="0"/>
        </w:rPr>
        <w:t xml:space="preserve">2nd </w:t>
      </w:r>
      <w:proofErr w:type="gramStart"/>
      <w:r w:rsidRPr="006A01C6">
        <w:rPr>
          <w:rStyle w:val="Strong"/>
          <w:b w:val="0"/>
        </w:rPr>
        <w:t>ed</w:t>
      </w:r>
      <w:proofErr w:type="gramEnd"/>
      <w:r w:rsidRPr="006A01C6">
        <w:rPr>
          <w:rStyle w:val="Strong"/>
          <w:b w:val="0"/>
        </w:rPr>
        <w:t xml:space="preserve">. </w:t>
      </w:r>
    </w:p>
    <w:p w:rsidR="00BD6633" w:rsidRDefault="00BD6633" w:rsidP="00D07693">
      <w:pPr>
        <w:pStyle w:val="BodyTextMain"/>
      </w:pPr>
      <w:r w:rsidRPr="006A01C6">
        <w:t>Basingstoke: Palgrave Macmillan, 2012.</w:t>
      </w:r>
    </w:p>
    <w:p w:rsidR="00BD6633" w:rsidRDefault="00BD6633" w:rsidP="00D07693">
      <w:pPr>
        <w:pStyle w:val="BodyTextMain"/>
      </w:pPr>
    </w:p>
    <w:p w:rsidR="00BD6633" w:rsidRDefault="00BD6633" w:rsidP="00D07693">
      <w:pPr>
        <w:pStyle w:val="BodyTextMain"/>
      </w:pPr>
    </w:p>
    <w:p w:rsidR="00BD6633" w:rsidRDefault="00BD6633" w:rsidP="00D07693">
      <w:pPr>
        <w:pStyle w:val="Casehead2"/>
      </w:pPr>
      <w:r>
        <w:t>Franchising</w:t>
      </w:r>
    </w:p>
    <w:p w:rsidR="00BD6633" w:rsidRDefault="00BD6633" w:rsidP="00D07693">
      <w:pPr>
        <w:pStyle w:val="BodyTextMain"/>
      </w:pPr>
    </w:p>
    <w:p w:rsidR="00BD6633" w:rsidRPr="006A01C6" w:rsidRDefault="00BD6633" w:rsidP="00D07693">
      <w:pPr>
        <w:pStyle w:val="BodyTextMain"/>
      </w:pPr>
      <w:proofErr w:type="spellStart"/>
      <w:r w:rsidRPr="006A01C6">
        <w:t>Alon</w:t>
      </w:r>
      <w:proofErr w:type="spellEnd"/>
      <w:r w:rsidRPr="006A01C6">
        <w:t xml:space="preserve">, </w:t>
      </w:r>
      <w:proofErr w:type="spellStart"/>
      <w:r w:rsidRPr="006A01C6">
        <w:t>I</w:t>
      </w:r>
      <w:r w:rsidRPr="006A01C6">
        <w:rPr>
          <w:rFonts w:eastAsia="Calibri"/>
        </w:rPr>
        <w:t>lan</w:t>
      </w:r>
      <w:proofErr w:type="spellEnd"/>
      <w:r w:rsidRPr="006A01C6">
        <w:rPr>
          <w:rFonts w:eastAsia="Calibri"/>
        </w:rPr>
        <w:t>.</w:t>
      </w:r>
      <w:r w:rsidRPr="006A01C6">
        <w:t xml:space="preserve"> </w:t>
      </w:r>
      <w:proofErr w:type="gramStart"/>
      <w:r w:rsidRPr="006A01C6">
        <w:rPr>
          <w:i/>
          <w:iCs/>
        </w:rPr>
        <w:t xml:space="preserve">The </w:t>
      </w:r>
      <w:r>
        <w:rPr>
          <w:i/>
          <w:iCs/>
        </w:rPr>
        <w:t>I</w:t>
      </w:r>
      <w:r w:rsidRPr="006A01C6">
        <w:rPr>
          <w:i/>
          <w:iCs/>
        </w:rPr>
        <w:t xml:space="preserve">nternationalization of U.S. </w:t>
      </w:r>
      <w:r>
        <w:rPr>
          <w:i/>
          <w:iCs/>
        </w:rPr>
        <w:t>F</w:t>
      </w:r>
      <w:r w:rsidRPr="006A01C6">
        <w:rPr>
          <w:i/>
          <w:iCs/>
        </w:rPr>
        <w:t xml:space="preserve">ranchising </w:t>
      </w:r>
      <w:r>
        <w:rPr>
          <w:i/>
          <w:iCs/>
        </w:rPr>
        <w:t>S</w:t>
      </w:r>
      <w:r w:rsidRPr="006A01C6">
        <w:rPr>
          <w:i/>
          <w:iCs/>
        </w:rPr>
        <w:t>ystems</w:t>
      </w:r>
      <w:r w:rsidRPr="006A01C6">
        <w:t>.</w:t>
      </w:r>
      <w:proofErr w:type="gramEnd"/>
      <w:r w:rsidRPr="006A01C6">
        <w:t xml:space="preserve"> New York: Garland Publishing, 1999.</w:t>
      </w:r>
    </w:p>
    <w:p w:rsidR="00BD6633" w:rsidRPr="00D238DA" w:rsidRDefault="00BD6633" w:rsidP="00D07693">
      <w:pPr>
        <w:pStyle w:val="BodyTextMain"/>
        <w:rPr>
          <w:highlight w:val="yellow"/>
        </w:rPr>
      </w:pPr>
    </w:p>
    <w:p w:rsidR="00BD6633" w:rsidRPr="00BD38DB" w:rsidRDefault="00BD6633" w:rsidP="00D07693">
      <w:pPr>
        <w:pStyle w:val="BodyTextMain"/>
        <w:rPr>
          <w:rFonts w:eastAsia="Calibri"/>
        </w:rPr>
      </w:pPr>
      <w:proofErr w:type="spellStart"/>
      <w:r w:rsidRPr="00BD38DB">
        <w:rPr>
          <w:rFonts w:eastAsia="Calibri"/>
        </w:rPr>
        <w:t>Alon</w:t>
      </w:r>
      <w:proofErr w:type="spellEnd"/>
      <w:r w:rsidRPr="00BD38DB">
        <w:rPr>
          <w:rFonts w:eastAsia="Calibri"/>
        </w:rPr>
        <w:t xml:space="preserve">, </w:t>
      </w:r>
      <w:proofErr w:type="spellStart"/>
      <w:r w:rsidRPr="00BD38DB">
        <w:rPr>
          <w:rFonts w:eastAsia="Calibri"/>
        </w:rPr>
        <w:t>Ilan</w:t>
      </w:r>
      <w:proofErr w:type="spellEnd"/>
      <w:r w:rsidRPr="00BD38DB">
        <w:rPr>
          <w:rFonts w:eastAsia="Calibri"/>
        </w:rPr>
        <w:t>.</w:t>
      </w:r>
      <w:r w:rsidRPr="00BD38DB">
        <w:t xml:space="preserve"> </w:t>
      </w:r>
      <w:proofErr w:type="gramStart"/>
      <w:r w:rsidRPr="00BD38DB">
        <w:rPr>
          <w:rStyle w:val="ng-isolate-scope"/>
          <w:i/>
        </w:rPr>
        <w:t>Franchising Globally: Innovation, Learning and Imitation.</w:t>
      </w:r>
      <w:proofErr w:type="gramEnd"/>
      <w:r w:rsidRPr="00BD38DB">
        <w:rPr>
          <w:rStyle w:val="ng-isolate-scope"/>
        </w:rPr>
        <w:t xml:space="preserve"> Basingstoke:</w:t>
      </w:r>
      <w:r w:rsidRPr="00BD38DB">
        <w:rPr>
          <w:rStyle w:val="ng-isolate-scope"/>
          <w:i/>
        </w:rPr>
        <w:t xml:space="preserve"> </w:t>
      </w:r>
      <w:r w:rsidRPr="00BD38DB">
        <w:rPr>
          <w:rFonts w:eastAsia="Calibri"/>
        </w:rPr>
        <w:t xml:space="preserve">Palgrave Macmillan, </w:t>
      </w:r>
    </w:p>
    <w:p w:rsidR="00BD6633" w:rsidRPr="00BD38DB" w:rsidRDefault="00BD6633" w:rsidP="00D07693">
      <w:pPr>
        <w:pStyle w:val="BodyTextMain"/>
      </w:pPr>
      <w:r w:rsidRPr="00BD38DB">
        <w:rPr>
          <w:rFonts w:eastAsia="Calibri"/>
        </w:rPr>
        <w:t xml:space="preserve">2010. </w:t>
      </w:r>
    </w:p>
    <w:p w:rsidR="00BD6633" w:rsidRPr="00D238DA" w:rsidRDefault="00BD6633" w:rsidP="00D07693">
      <w:pPr>
        <w:pStyle w:val="BodyTextMain"/>
        <w:rPr>
          <w:highlight w:val="yellow"/>
        </w:rPr>
      </w:pPr>
    </w:p>
    <w:p w:rsidR="00BD6633" w:rsidRPr="006A01C6" w:rsidRDefault="00BD6633" w:rsidP="00D07693">
      <w:pPr>
        <w:pStyle w:val="BodyTextMain"/>
        <w:rPr>
          <w:i/>
        </w:rPr>
      </w:pPr>
      <w:proofErr w:type="spellStart"/>
      <w:r w:rsidRPr="006A01C6">
        <w:t>Alon</w:t>
      </w:r>
      <w:proofErr w:type="spellEnd"/>
      <w:r w:rsidRPr="006A01C6">
        <w:t xml:space="preserve">, </w:t>
      </w:r>
      <w:proofErr w:type="spellStart"/>
      <w:r w:rsidRPr="006A01C6">
        <w:t>Ilan</w:t>
      </w:r>
      <w:proofErr w:type="spellEnd"/>
      <w:r w:rsidRPr="006A01C6">
        <w:t xml:space="preserve">. </w:t>
      </w:r>
      <w:r w:rsidRPr="006A01C6">
        <w:rPr>
          <w:i/>
        </w:rPr>
        <w:t xml:space="preserve">Global Franchising Operations Management: Cases in </w:t>
      </w:r>
      <w:r>
        <w:rPr>
          <w:i/>
        </w:rPr>
        <w:t>I</w:t>
      </w:r>
      <w:r w:rsidRPr="006A01C6">
        <w:rPr>
          <w:i/>
        </w:rPr>
        <w:t xml:space="preserve">nternational and </w:t>
      </w:r>
      <w:r>
        <w:rPr>
          <w:i/>
        </w:rPr>
        <w:t>E</w:t>
      </w:r>
      <w:r w:rsidRPr="006A01C6">
        <w:rPr>
          <w:i/>
        </w:rPr>
        <w:t xml:space="preserve">merging </w:t>
      </w:r>
      <w:r>
        <w:rPr>
          <w:i/>
        </w:rPr>
        <w:t>M</w:t>
      </w:r>
      <w:r w:rsidRPr="006A01C6">
        <w:rPr>
          <w:i/>
        </w:rPr>
        <w:t xml:space="preserve">arkets </w:t>
      </w:r>
    </w:p>
    <w:p w:rsidR="00BD6633" w:rsidRPr="006A01C6" w:rsidRDefault="00BD6633" w:rsidP="00D07693">
      <w:pPr>
        <w:pStyle w:val="BodyTextMain"/>
        <w:rPr>
          <w:bCs/>
        </w:rPr>
      </w:pPr>
      <w:proofErr w:type="gramStart"/>
      <w:r>
        <w:rPr>
          <w:i/>
        </w:rPr>
        <w:t>O</w:t>
      </w:r>
      <w:r w:rsidRPr="006A01C6">
        <w:rPr>
          <w:i/>
        </w:rPr>
        <w:t>perations</w:t>
      </w:r>
      <w:r w:rsidRPr="006A01C6">
        <w:t>.</w:t>
      </w:r>
      <w:proofErr w:type="gramEnd"/>
      <w:r w:rsidRPr="006A01C6">
        <w:t xml:space="preserve"> Upper Saddle River, N.J.: FT Press/Pearson, 2012.</w:t>
      </w:r>
    </w:p>
    <w:p w:rsidR="00BD6633" w:rsidRPr="00D238DA" w:rsidRDefault="00BD6633" w:rsidP="00D07693">
      <w:pPr>
        <w:pStyle w:val="BodyTextMain"/>
        <w:rPr>
          <w:highlight w:val="yellow"/>
        </w:rPr>
      </w:pPr>
    </w:p>
    <w:p w:rsidR="00BD6633" w:rsidRPr="006A01C6" w:rsidRDefault="00BD6633" w:rsidP="00D07693">
      <w:pPr>
        <w:pStyle w:val="BodyTextMain"/>
      </w:pPr>
      <w:proofErr w:type="spellStart"/>
      <w:r w:rsidRPr="006A01C6">
        <w:t>Fladmoe</w:t>
      </w:r>
      <w:proofErr w:type="spellEnd"/>
      <w:r w:rsidRPr="006A01C6">
        <w:t xml:space="preserve">-Lindquist, Karin. “International Franchising: A Network Approach to FDI.” </w:t>
      </w:r>
      <w:proofErr w:type="gramStart"/>
      <w:r w:rsidRPr="006A01C6">
        <w:t xml:space="preserve">In </w:t>
      </w:r>
      <w:r w:rsidRPr="006A01C6">
        <w:rPr>
          <w:i/>
          <w:iCs/>
        </w:rPr>
        <w:t xml:space="preserve">Globalization of </w:t>
      </w:r>
      <w:r>
        <w:rPr>
          <w:i/>
          <w:iCs/>
        </w:rPr>
        <w:t>S</w:t>
      </w:r>
      <w:r w:rsidRPr="006A01C6">
        <w:rPr>
          <w:i/>
          <w:iCs/>
        </w:rPr>
        <w:t>ervices</w:t>
      </w:r>
      <w:r w:rsidRPr="006A01C6">
        <w:t xml:space="preserve">, edited by </w:t>
      </w:r>
      <w:proofErr w:type="spellStart"/>
      <w:r w:rsidRPr="006A01C6">
        <w:t>Yair</w:t>
      </w:r>
      <w:proofErr w:type="spellEnd"/>
      <w:r w:rsidRPr="006A01C6">
        <w:t xml:space="preserve"> </w:t>
      </w:r>
      <w:proofErr w:type="spellStart"/>
      <w:r w:rsidRPr="006A01C6">
        <w:t>Aharoni</w:t>
      </w:r>
      <w:proofErr w:type="spellEnd"/>
      <w:r w:rsidRPr="006A01C6">
        <w:t xml:space="preserve"> and </w:t>
      </w:r>
      <w:proofErr w:type="spellStart"/>
      <w:r w:rsidRPr="006A01C6">
        <w:t>Lilach</w:t>
      </w:r>
      <w:proofErr w:type="spellEnd"/>
      <w:r w:rsidRPr="006A01C6">
        <w:t xml:space="preserve"> </w:t>
      </w:r>
      <w:proofErr w:type="spellStart"/>
      <w:r w:rsidRPr="006A01C6">
        <w:t>Nachum</w:t>
      </w:r>
      <w:proofErr w:type="spellEnd"/>
      <w:r w:rsidRPr="006A01C6">
        <w:t>, 197-216.</w:t>
      </w:r>
      <w:proofErr w:type="gramEnd"/>
      <w:r w:rsidRPr="006A01C6">
        <w:t xml:space="preserve"> New York: Routledge, 2000.</w:t>
      </w:r>
    </w:p>
    <w:p w:rsidR="00BD6633" w:rsidRPr="00D238DA" w:rsidRDefault="00BD6633" w:rsidP="00D07693">
      <w:pPr>
        <w:pStyle w:val="BodyTextMain"/>
        <w:rPr>
          <w:highlight w:val="yellow"/>
        </w:rPr>
      </w:pPr>
    </w:p>
    <w:p w:rsidR="00BD6633" w:rsidRPr="00264CFA" w:rsidRDefault="00BD6633" w:rsidP="00D07693">
      <w:pPr>
        <w:pStyle w:val="BodyTextMain"/>
        <w:rPr>
          <w:rStyle w:val="titleauthoretc"/>
        </w:rPr>
      </w:pPr>
      <w:r w:rsidRPr="00264CFA">
        <w:rPr>
          <w:rStyle w:val="titleauthoretc"/>
        </w:rPr>
        <w:t xml:space="preserve">Hartenstein, Jim. </w:t>
      </w:r>
      <w:proofErr w:type="gramStart"/>
      <w:r w:rsidRPr="00264CFA">
        <w:rPr>
          <w:rStyle w:val="titleauthoretc"/>
        </w:rPr>
        <w:t>“</w:t>
      </w:r>
      <w:r w:rsidRPr="00264CFA">
        <w:rPr>
          <w:rStyle w:val="article-title"/>
        </w:rPr>
        <w:t>Common Errors in International Franchising.”</w:t>
      </w:r>
      <w:proofErr w:type="gramEnd"/>
      <w:r w:rsidRPr="00264CFA">
        <w:rPr>
          <w:rStyle w:val="article-title"/>
        </w:rPr>
        <w:t xml:space="preserve"> </w:t>
      </w:r>
      <w:proofErr w:type="gramStart"/>
      <w:r w:rsidRPr="00264CFA">
        <w:rPr>
          <w:rStyle w:val="Strong"/>
          <w:b w:val="0"/>
          <w:i/>
          <w:color w:val="000000"/>
        </w:rPr>
        <w:t xml:space="preserve">Franchising World, </w:t>
      </w:r>
      <w:r w:rsidRPr="00BD38DB">
        <w:rPr>
          <w:rStyle w:val="Strong"/>
          <w:b w:val="0"/>
          <w:color w:val="000000"/>
        </w:rPr>
        <w:t>September 1, 2015.</w:t>
      </w:r>
      <w:proofErr w:type="gramEnd"/>
    </w:p>
    <w:p w:rsidR="00BD6633" w:rsidRPr="00D238DA" w:rsidRDefault="00BD6633" w:rsidP="00D07693">
      <w:pPr>
        <w:pStyle w:val="BodyTextMain"/>
        <w:rPr>
          <w:rStyle w:val="Strong"/>
          <w:b w:val="0"/>
          <w:highlight w:val="yellow"/>
        </w:rPr>
      </w:pPr>
    </w:p>
    <w:p w:rsidR="00BD6633" w:rsidRPr="00ED4BA7" w:rsidRDefault="00BD6633" w:rsidP="00D07693">
      <w:pPr>
        <w:pStyle w:val="BodyTextMain"/>
      </w:pPr>
      <w:r w:rsidRPr="00ED4BA7">
        <w:rPr>
          <w:rStyle w:val="Strong"/>
          <w:b w:val="0"/>
        </w:rPr>
        <w:t xml:space="preserve">Hero, Marco, ed. </w:t>
      </w:r>
      <w:r w:rsidRPr="00ED4BA7">
        <w:rPr>
          <w:rStyle w:val="Strong"/>
          <w:b w:val="0"/>
          <w:i/>
        </w:rPr>
        <w:t xml:space="preserve">International </w:t>
      </w:r>
      <w:r>
        <w:rPr>
          <w:rStyle w:val="Strong"/>
          <w:b w:val="0"/>
          <w:i/>
        </w:rPr>
        <w:t>F</w:t>
      </w:r>
      <w:r w:rsidRPr="00ED4BA7">
        <w:rPr>
          <w:rStyle w:val="Strong"/>
          <w:b w:val="0"/>
          <w:i/>
        </w:rPr>
        <w:t xml:space="preserve">ranchising: </w:t>
      </w:r>
      <w:r>
        <w:rPr>
          <w:rStyle w:val="Strong"/>
          <w:b w:val="0"/>
          <w:i/>
        </w:rPr>
        <w:t>A</w:t>
      </w:r>
      <w:r w:rsidRPr="00ED4BA7">
        <w:rPr>
          <w:rStyle w:val="Strong"/>
          <w:b w:val="0"/>
          <w:i/>
        </w:rPr>
        <w:t xml:space="preserve"> </w:t>
      </w:r>
      <w:r>
        <w:rPr>
          <w:rStyle w:val="Strong"/>
          <w:b w:val="0"/>
          <w:i/>
        </w:rPr>
        <w:t>P</w:t>
      </w:r>
      <w:r w:rsidRPr="00ED4BA7">
        <w:rPr>
          <w:rStyle w:val="Strong"/>
          <w:b w:val="0"/>
          <w:i/>
        </w:rPr>
        <w:t>ractitioner</w:t>
      </w:r>
      <w:r w:rsidR="00BD38DB">
        <w:rPr>
          <w:rStyle w:val="Strong"/>
          <w:b w:val="0"/>
          <w:i/>
        </w:rPr>
        <w:t>’</w:t>
      </w:r>
      <w:r w:rsidRPr="00ED4BA7">
        <w:rPr>
          <w:rStyle w:val="Strong"/>
          <w:b w:val="0"/>
          <w:i/>
        </w:rPr>
        <w:t xml:space="preserve">s </w:t>
      </w:r>
      <w:r>
        <w:rPr>
          <w:rStyle w:val="Strong"/>
          <w:b w:val="0"/>
          <w:i/>
        </w:rPr>
        <w:t>G</w:t>
      </w:r>
      <w:r w:rsidRPr="00ED4BA7">
        <w:rPr>
          <w:rStyle w:val="Strong"/>
          <w:b w:val="0"/>
          <w:i/>
        </w:rPr>
        <w:t xml:space="preserve">uide. </w:t>
      </w:r>
      <w:r w:rsidRPr="00ED4BA7">
        <w:t xml:space="preserve">London: Globe Law And </w:t>
      </w:r>
    </w:p>
    <w:p w:rsidR="00BD6633" w:rsidRPr="00ED4BA7" w:rsidRDefault="00BD6633" w:rsidP="00D07693">
      <w:pPr>
        <w:pStyle w:val="BodyTextMain"/>
      </w:pPr>
      <w:proofErr w:type="gramStart"/>
      <w:r w:rsidRPr="00ED4BA7">
        <w:t>Business, 2010.</w:t>
      </w:r>
      <w:proofErr w:type="gramEnd"/>
      <w:r w:rsidRPr="00ED4BA7">
        <w:t xml:space="preserve"> </w:t>
      </w:r>
    </w:p>
    <w:p w:rsidR="00BD6633" w:rsidRPr="00D238DA" w:rsidRDefault="00BD6633" w:rsidP="00D07693">
      <w:pPr>
        <w:pStyle w:val="BodyTextMain"/>
        <w:rPr>
          <w:bCs/>
          <w:highlight w:val="yellow"/>
        </w:rPr>
      </w:pPr>
    </w:p>
    <w:p w:rsidR="00BD6633" w:rsidRPr="00786214" w:rsidRDefault="00BD6633" w:rsidP="00D07693">
      <w:pPr>
        <w:pStyle w:val="BodyTextMain"/>
      </w:pPr>
      <w:r w:rsidRPr="00786214">
        <w:t xml:space="preserve">Hoy, Frank, and John Stanworth, eds. </w:t>
      </w:r>
      <w:r w:rsidRPr="00786214">
        <w:rPr>
          <w:i/>
        </w:rPr>
        <w:t xml:space="preserve">Franchising: </w:t>
      </w:r>
      <w:r>
        <w:rPr>
          <w:i/>
        </w:rPr>
        <w:t>A</w:t>
      </w:r>
      <w:r w:rsidRPr="00786214">
        <w:rPr>
          <w:i/>
        </w:rPr>
        <w:t xml:space="preserve">n </w:t>
      </w:r>
      <w:r>
        <w:rPr>
          <w:i/>
        </w:rPr>
        <w:t>I</w:t>
      </w:r>
      <w:r w:rsidRPr="00786214">
        <w:rPr>
          <w:i/>
        </w:rPr>
        <w:t xml:space="preserve">nternational </w:t>
      </w:r>
      <w:r>
        <w:rPr>
          <w:i/>
        </w:rPr>
        <w:t>P</w:t>
      </w:r>
      <w:r w:rsidRPr="00786214">
        <w:rPr>
          <w:i/>
        </w:rPr>
        <w:t xml:space="preserve">erspective. </w:t>
      </w:r>
      <w:r w:rsidRPr="00786214">
        <w:t xml:space="preserve">London: </w:t>
      </w:r>
    </w:p>
    <w:p w:rsidR="00BD6633" w:rsidRPr="00786214" w:rsidRDefault="00BD6633" w:rsidP="00D07693">
      <w:pPr>
        <w:pStyle w:val="BodyTextMain"/>
      </w:pPr>
      <w:proofErr w:type="gramStart"/>
      <w:r w:rsidRPr="00786214">
        <w:t>Routledge, 2003.</w:t>
      </w:r>
      <w:proofErr w:type="gramEnd"/>
    </w:p>
    <w:p w:rsidR="00BD6633" w:rsidRPr="00D238DA" w:rsidRDefault="00BD6633" w:rsidP="00D07693">
      <w:pPr>
        <w:pStyle w:val="BodyTextMain"/>
        <w:rPr>
          <w:highlight w:val="yellow"/>
        </w:rPr>
      </w:pPr>
    </w:p>
    <w:p w:rsidR="00BD6633" w:rsidRDefault="00BD6633" w:rsidP="00D07693">
      <w:pPr>
        <w:pStyle w:val="BodyTextMain"/>
      </w:pPr>
      <w:r w:rsidRPr="00786214">
        <w:t xml:space="preserve">Konigsberg, Alex S. </w:t>
      </w:r>
      <w:r w:rsidRPr="00786214">
        <w:rPr>
          <w:i/>
        </w:rPr>
        <w:t xml:space="preserve">International </w:t>
      </w:r>
      <w:r>
        <w:rPr>
          <w:i/>
        </w:rPr>
        <w:t>F</w:t>
      </w:r>
      <w:r w:rsidRPr="00786214">
        <w:rPr>
          <w:i/>
        </w:rPr>
        <w:t>ranchising</w:t>
      </w:r>
      <w:r w:rsidRPr="00786214">
        <w:t>. 3rd ed. Huntington, NY: Juris Pub., 2008.</w:t>
      </w:r>
    </w:p>
    <w:p w:rsidR="00BD6633" w:rsidRDefault="00BD6633" w:rsidP="00D07693">
      <w:pPr>
        <w:pStyle w:val="BodyTextMain"/>
      </w:pPr>
    </w:p>
    <w:p w:rsidR="00BD6633" w:rsidRPr="00D238DA" w:rsidRDefault="00BD6633" w:rsidP="00D07693">
      <w:pPr>
        <w:pStyle w:val="BodyTextMain"/>
        <w:rPr>
          <w:szCs w:val="20"/>
        </w:rPr>
      </w:pPr>
      <w:proofErr w:type="spellStart"/>
      <w:r w:rsidRPr="00D238DA">
        <w:rPr>
          <w:szCs w:val="20"/>
        </w:rPr>
        <w:t>Merrilees</w:t>
      </w:r>
      <w:proofErr w:type="spellEnd"/>
      <w:r w:rsidRPr="00D238DA">
        <w:rPr>
          <w:szCs w:val="20"/>
        </w:rPr>
        <w:t xml:space="preserve">, Bill. </w:t>
      </w:r>
      <w:r w:rsidR="00BD38DB">
        <w:rPr>
          <w:szCs w:val="20"/>
        </w:rPr>
        <w:t>“</w:t>
      </w:r>
      <w:r w:rsidRPr="00D238DA">
        <w:rPr>
          <w:szCs w:val="20"/>
        </w:rPr>
        <w:t>International Franchising: Evolution of Theory and Practice.</w:t>
      </w:r>
      <w:r w:rsidR="00BD38DB">
        <w:rPr>
          <w:szCs w:val="20"/>
        </w:rPr>
        <w:t>”</w:t>
      </w:r>
      <w:r w:rsidRPr="00D238DA">
        <w:rPr>
          <w:szCs w:val="20"/>
        </w:rPr>
        <w:t xml:space="preserve"> </w:t>
      </w:r>
      <w:r w:rsidRPr="00D238DA">
        <w:rPr>
          <w:i/>
          <w:iCs/>
          <w:szCs w:val="20"/>
        </w:rPr>
        <w:t>Journal of Marketing Channels</w:t>
      </w:r>
      <w:r w:rsidRPr="00D238DA">
        <w:rPr>
          <w:szCs w:val="20"/>
        </w:rPr>
        <w:t xml:space="preserve"> 21, no. 3 (2014): 133-142.</w:t>
      </w:r>
    </w:p>
    <w:p w:rsidR="00BD6633" w:rsidRPr="00D238DA" w:rsidRDefault="00BD6633" w:rsidP="00D07693">
      <w:pPr>
        <w:pStyle w:val="BodyTextMain"/>
      </w:pPr>
    </w:p>
    <w:p w:rsidR="00BD6633" w:rsidRPr="00D238DA" w:rsidRDefault="00BD6633" w:rsidP="00D07693">
      <w:pPr>
        <w:pStyle w:val="BodyTextMain"/>
      </w:pPr>
      <w:proofErr w:type="gramStart"/>
      <w:r w:rsidRPr="00D238DA">
        <w:t xml:space="preserve">Paik, </w:t>
      </w:r>
      <w:proofErr w:type="spellStart"/>
      <w:r w:rsidRPr="00D238DA">
        <w:t>Yongsun</w:t>
      </w:r>
      <w:proofErr w:type="spellEnd"/>
      <w:r w:rsidRPr="00D238DA">
        <w:t>, and David Y. Choi.</w:t>
      </w:r>
      <w:proofErr w:type="gramEnd"/>
      <w:r w:rsidRPr="00D238DA">
        <w:t xml:space="preserve"> </w:t>
      </w:r>
      <w:r w:rsidR="00BD38DB">
        <w:t>“</w:t>
      </w:r>
      <w:r w:rsidRPr="00D238DA">
        <w:t>Control, Autonomy and Collaboration in the Fast Food Industry A Comparative Study between Domestic and International Franchising.</w:t>
      </w:r>
      <w:r w:rsidR="00BD38DB">
        <w:t>”</w:t>
      </w:r>
      <w:r w:rsidRPr="00D238DA">
        <w:t xml:space="preserve"> </w:t>
      </w:r>
      <w:r w:rsidRPr="00D238DA">
        <w:rPr>
          <w:i/>
          <w:iCs/>
        </w:rPr>
        <w:t>International Small Business Journal</w:t>
      </w:r>
      <w:r w:rsidRPr="00D238DA">
        <w:t xml:space="preserve"> 25, no. 5 (2007): 539-562.</w:t>
      </w:r>
    </w:p>
    <w:p w:rsidR="00BD6633" w:rsidRPr="00D238DA" w:rsidRDefault="00BD6633" w:rsidP="00D07693">
      <w:pPr>
        <w:pStyle w:val="BodyTextMain"/>
        <w:rPr>
          <w:sz w:val="24"/>
        </w:rPr>
      </w:pPr>
    </w:p>
    <w:p w:rsidR="00BD6633" w:rsidRPr="00D238DA" w:rsidRDefault="00BD6633" w:rsidP="00D07693">
      <w:pPr>
        <w:pStyle w:val="BodyTextMain"/>
        <w:rPr>
          <w:sz w:val="24"/>
        </w:rPr>
      </w:pPr>
      <w:proofErr w:type="gramStart"/>
      <w:r w:rsidRPr="00D238DA">
        <w:t xml:space="preserve">Shane, Scott A. </w:t>
      </w:r>
      <w:r w:rsidR="00BD38DB">
        <w:t>“</w:t>
      </w:r>
      <w:r w:rsidRPr="00D238DA">
        <w:t xml:space="preserve">Why </w:t>
      </w:r>
      <w:r>
        <w:t>F</w:t>
      </w:r>
      <w:r w:rsidRPr="00D238DA">
        <w:t xml:space="preserve">ranchise </w:t>
      </w:r>
      <w:r>
        <w:t>C</w:t>
      </w:r>
      <w:r w:rsidRPr="00D238DA">
        <w:t xml:space="preserve">ompanies </w:t>
      </w:r>
      <w:r>
        <w:t>E</w:t>
      </w:r>
      <w:r w:rsidRPr="00D238DA">
        <w:t xml:space="preserve">xpand </w:t>
      </w:r>
      <w:r>
        <w:t>O</w:t>
      </w:r>
      <w:r w:rsidRPr="00D238DA">
        <w:t>verseas.</w:t>
      </w:r>
      <w:r w:rsidR="00BD38DB">
        <w:t>”</w:t>
      </w:r>
      <w:proofErr w:type="gramEnd"/>
      <w:r w:rsidRPr="00D238DA">
        <w:t xml:space="preserve"> </w:t>
      </w:r>
      <w:r w:rsidRPr="00D238DA">
        <w:rPr>
          <w:i/>
          <w:iCs/>
        </w:rPr>
        <w:t>Journal of Business Venturing</w:t>
      </w:r>
      <w:r w:rsidRPr="00D238DA">
        <w:t xml:space="preserve"> 11, no. 2 (1996): 73-88.</w:t>
      </w:r>
    </w:p>
    <w:p w:rsidR="00BD6633" w:rsidRDefault="00BD6633" w:rsidP="00D07693">
      <w:pPr>
        <w:pStyle w:val="Casehead1"/>
        <w:jc w:val="center"/>
      </w:pPr>
      <w:r>
        <w:br w:type="page"/>
      </w:r>
      <w:r>
        <w:lastRenderedPageBreak/>
        <w:t>Exhibit 1</w:t>
      </w:r>
      <w:r w:rsidR="00D07693">
        <w:t xml:space="preserve">: </w:t>
      </w:r>
      <w:r>
        <w:t>SAMPLE International Licensing Announcements</w:t>
      </w:r>
    </w:p>
    <w:p w:rsidR="00BD6633" w:rsidRPr="00D07693" w:rsidRDefault="00BD6633" w:rsidP="00D07693">
      <w:pPr>
        <w:pStyle w:val="BodyTextMain"/>
        <w:rPr>
          <w:rFonts w:ascii="Arial" w:hAnsi="Arial" w:cs="Arial"/>
          <w:sz w:val="20"/>
          <w:szCs w:val="20"/>
        </w:rPr>
      </w:pPr>
    </w:p>
    <w:p w:rsidR="00BD6633" w:rsidRPr="00EA2E32" w:rsidRDefault="00BD6633" w:rsidP="00D07693">
      <w:pPr>
        <w:pStyle w:val="BodyTextMain"/>
        <w:rPr>
          <w:rFonts w:ascii="Arial" w:hAnsi="Arial" w:cs="Arial"/>
          <w:spacing w:val="-2"/>
          <w:sz w:val="20"/>
          <w:szCs w:val="20"/>
        </w:rPr>
      </w:pPr>
      <w:r w:rsidRPr="00EA2E32">
        <w:rPr>
          <w:rFonts w:ascii="Arial" w:hAnsi="Arial" w:cs="Arial"/>
          <w:spacing w:val="-2"/>
          <w:sz w:val="20"/>
          <w:szCs w:val="20"/>
        </w:rPr>
        <w:t>As of November 2016, more than 60,000 7-Eleven stores were either franchised or licensed in 18 countries.</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In January 2014, Samsung Electronics and Google Inc. announced the signing of their global patent license agreement. The agreement covers existing patents and future patents over the next 10 years.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National Geographic in February 2013 signed a multi-year licensing agreement with IMG Licensing. Under the agreement IMG will represent the National Geographic brand and develop luggage and travel bags for the international market.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A $70 million licensing agreement was announced in September 2016 to bring cricket to the USA. The multiyear agreement is between United States of America Cricket Association and Global Sports Ventures, LLC to create a professional cricket league in the USA.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In August 2012, Janssen Biotech Inc. (part of the Johnson &amp; Johnson group of companies) announced a global license and development agreement with </w:t>
      </w:r>
      <w:proofErr w:type="spellStart"/>
      <w:r w:rsidRPr="00D07693">
        <w:rPr>
          <w:rFonts w:ascii="Arial" w:hAnsi="Arial" w:cs="Arial"/>
          <w:sz w:val="20"/>
          <w:szCs w:val="20"/>
        </w:rPr>
        <w:t>Genmab</w:t>
      </w:r>
      <w:proofErr w:type="spellEnd"/>
      <w:r w:rsidRPr="00D07693">
        <w:rPr>
          <w:rFonts w:ascii="Arial" w:hAnsi="Arial" w:cs="Arial"/>
          <w:sz w:val="20"/>
          <w:szCs w:val="20"/>
        </w:rPr>
        <w:t xml:space="preserve"> A/S. Under the agreement, Janssen will receive an exclusive worldwide license to </w:t>
      </w:r>
      <w:proofErr w:type="spellStart"/>
      <w:r w:rsidRPr="00D07693">
        <w:rPr>
          <w:rFonts w:ascii="Arial" w:hAnsi="Arial" w:cs="Arial"/>
          <w:sz w:val="20"/>
          <w:szCs w:val="20"/>
        </w:rPr>
        <w:t>daratumumab</w:t>
      </w:r>
      <w:proofErr w:type="spellEnd"/>
      <w:r w:rsidRPr="00D07693">
        <w:rPr>
          <w:rFonts w:ascii="Arial" w:hAnsi="Arial" w:cs="Arial"/>
          <w:sz w:val="20"/>
          <w:szCs w:val="20"/>
        </w:rPr>
        <w:t xml:space="preserve">, an anti-cancer compound.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AstraZeneca in July 2016 announced a global licensing agreement and an exclusive license agreement for Europe with LEO Pharma in the skin diseases.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Hasbro Inc. and PEZ International signed a global licensing agreement in October 2014. The agreement will enable a My Little Pony line of PEZ dispensers to be created.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An exclusive multi-year agreement was signed by Sony Music Entertainment and Enterprise of Recordings and Musical Editions (EGREM). Starting in September 2015, through this agreement, EGREM’s catalog of Cuban music will be distributed internationally.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Licensing Industry Merchandiser’s Association (LIMA) is the worldwide trade organization for the licensing industry. LIMA’s main objective is to work together with licensors and licensees for the advancement of professionalism in licensing through research, national and international seminars and trade events as well as publications. LIMA offers a coursework in Licensing Studies (CLS) program, an educational course specifically designed to prepare licensing professionals to succeed in the ever-changing licensing industry. (</w:t>
      </w:r>
      <w:proofErr w:type="gramStart"/>
      <w:r w:rsidRPr="00D07693">
        <w:rPr>
          <w:rFonts w:ascii="Arial" w:hAnsi="Arial" w:cs="Arial"/>
          <w:sz w:val="20"/>
          <w:szCs w:val="20"/>
        </w:rPr>
        <w:t>see</w:t>
      </w:r>
      <w:proofErr w:type="gramEnd"/>
      <w:r w:rsidRPr="00D07693">
        <w:rPr>
          <w:rFonts w:ascii="Arial" w:hAnsi="Arial" w:cs="Arial"/>
          <w:sz w:val="20"/>
          <w:szCs w:val="20"/>
        </w:rPr>
        <w:t xml:space="preserve"> </w:t>
      </w:r>
      <w:hyperlink r:id="rId12" w:history="1">
        <w:r w:rsidRPr="00D07693">
          <w:rPr>
            <w:rStyle w:val="Hyperlink"/>
            <w:rFonts w:ascii="Arial" w:hAnsi="Arial" w:cs="Arial"/>
            <w:sz w:val="20"/>
            <w:szCs w:val="20"/>
          </w:rPr>
          <w:t>www.licensing.org</w:t>
        </w:r>
      </w:hyperlink>
      <w:r w:rsidRPr="00D07693">
        <w:rPr>
          <w:rFonts w:ascii="Arial" w:hAnsi="Arial" w:cs="Arial"/>
          <w:sz w:val="20"/>
          <w:szCs w:val="20"/>
        </w:rPr>
        <w:t>).</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NBC signed a $7.65 billion deal in May of 2014 to continue broadcasting the Olympics through 2032. NBC also paid a signing bonus of $100 million to promote the Olympics movement.</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Since 1970, FIFA (</w:t>
      </w:r>
      <w:proofErr w:type="spellStart"/>
      <w:r w:rsidRPr="00D07693">
        <w:rPr>
          <w:rFonts w:ascii="Arial" w:hAnsi="Arial" w:cs="Arial"/>
          <w:sz w:val="20"/>
          <w:szCs w:val="20"/>
        </w:rPr>
        <w:t>Fédération</w:t>
      </w:r>
      <w:proofErr w:type="spellEnd"/>
      <w:r w:rsidRPr="00D07693">
        <w:rPr>
          <w:rFonts w:ascii="Arial" w:hAnsi="Arial" w:cs="Arial"/>
          <w:sz w:val="20"/>
          <w:szCs w:val="20"/>
        </w:rPr>
        <w:t xml:space="preserve"> </w:t>
      </w:r>
      <w:proofErr w:type="spellStart"/>
      <w:r w:rsidRPr="00D07693">
        <w:rPr>
          <w:rFonts w:ascii="Arial" w:hAnsi="Arial" w:cs="Arial"/>
          <w:sz w:val="20"/>
          <w:szCs w:val="20"/>
        </w:rPr>
        <w:t>Internationale</w:t>
      </w:r>
      <w:proofErr w:type="spellEnd"/>
      <w:r w:rsidRPr="00D07693">
        <w:rPr>
          <w:rFonts w:ascii="Arial" w:hAnsi="Arial" w:cs="Arial"/>
          <w:sz w:val="20"/>
          <w:szCs w:val="20"/>
        </w:rPr>
        <w:t xml:space="preserve"> de Football Association) and </w:t>
      </w:r>
      <w:proofErr w:type="spellStart"/>
      <w:r w:rsidRPr="00D07693">
        <w:rPr>
          <w:rFonts w:ascii="Arial" w:hAnsi="Arial" w:cs="Arial"/>
          <w:sz w:val="20"/>
          <w:szCs w:val="20"/>
        </w:rPr>
        <w:t>adidas</w:t>
      </w:r>
      <w:proofErr w:type="spellEnd"/>
      <w:r w:rsidRPr="00D07693">
        <w:rPr>
          <w:rFonts w:ascii="Arial" w:hAnsi="Arial" w:cs="Arial"/>
          <w:sz w:val="20"/>
          <w:szCs w:val="20"/>
        </w:rPr>
        <w:t xml:space="preserve"> have had a long-term partnership granting </w:t>
      </w:r>
      <w:proofErr w:type="spellStart"/>
      <w:r w:rsidRPr="00D07693">
        <w:rPr>
          <w:rFonts w:ascii="Arial" w:hAnsi="Arial" w:cs="Arial"/>
          <w:sz w:val="20"/>
          <w:szCs w:val="20"/>
        </w:rPr>
        <w:t>adidas</w:t>
      </w:r>
      <w:proofErr w:type="spellEnd"/>
      <w:r w:rsidRPr="00D07693">
        <w:rPr>
          <w:rFonts w:ascii="Arial" w:hAnsi="Arial" w:cs="Arial"/>
          <w:sz w:val="20"/>
          <w:szCs w:val="20"/>
        </w:rPr>
        <w:t xml:space="preserve"> licensing and marketing rights for the FIFA World Cup. In November 2013, the agreement was extended until 2030.</w:t>
      </w:r>
    </w:p>
    <w:p w:rsidR="00BD6633" w:rsidRPr="00D07693" w:rsidRDefault="00BD6633" w:rsidP="00D07693">
      <w:pPr>
        <w:pStyle w:val="BodyTextMain"/>
        <w:rPr>
          <w:rFonts w:ascii="Arial" w:hAnsi="Arial" w:cs="Arial"/>
          <w:sz w:val="20"/>
          <w:szCs w:val="20"/>
        </w:rPr>
      </w:pPr>
    </w:p>
    <w:p w:rsidR="00BD6633" w:rsidRDefault="00BD6633" w:rsidP="00D07693">
      <w:pPr>
        <w:pStyle w:val="BodyTextMain"/>
        <w:rPr>
          <w:rFonts w:ascii="Arial" w:hAnsi="Arial" w:cs="Arial"/>
          <w:sz w:val="20"/>
          <w:szCs w:val="20"/>
        </w:rPr>
      </w:pPr>
      <w:r w:rsidRPr="00D07693">
        <w:rPr>
          <w:rFonts w:ascii="Arial" w:hAnsi="Arial" w:cs="Arial"/>
          <w:sz w:val="20"/>
          <w:szCs w:val="20"/>
        </w:rPr>
        <w:t xml:space="preserve">In December of 2015, Ericsson and Apple settled their patent-infringement litigation and signed a global patent license agreement. The exact terms of the agreement are confidential; however, Apple will make payments to Ericsson including an upfront amount and on-going royalties. </w:t>
      </w:r>
    </w:p>
    <w:p w:rsidR="00D07693" w:rsidRDefault="00D07693">
      <w:pPr>
        <w:spacing w:after="200" w:line="276" w:lineRule="auto"/>
        <w:rPr>
          <w:rFonts w:ascii="Arial" w:hAnsi="Arial" w:cs="Arial"/>
        </w:rPr>
      </w:pPr>
      <w:r>
        <w:rPr>
          <w:rFonts w:ascii="Arial" w:hAnsi="Arial" w:cs="Arial"/>
        </w:rPr>
        <w:br w:type="page"/>
      </w:r>
    </w:p>
    <w:p w:rsidR="00BD6633" w:rsidRDefault="00BD6633" w:rsidP="00D07693">
      <w:pPr>
        <w:pStyle w:val="Casehead1"/>
        <w:jc w:val="center"/>
      </w:pPr>
      <w:r>
        <w:lastRenderedPageBreak/>
        <w:t>Exhibit 1 (continued)</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Perry Ellis International extended their licensing agreement with Callaway Golf in November of 2016. Across North America, South America, Europe, the Middle East and Africa, Perry Ellis International will oversee the line of men’s and women’s golf-lifestyle apparel, from design to distribution.</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In January of 2016, Disney and Mattel renewed their agreement regarding Disney Pixar’s Cars. Disney and Mattel are respectively #1 and #27 on the list of The Top 150 Global Licensors for 2015.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Technicolor, formerly Thomson, the French TV and video equipment manufacturer, holds 40,000 patents which it licenses to other companies.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In February of 2016, Qualcomm Inc. and Lenovo announced a 3G and 4G patent license agreement for China. The agreement includes both Motorola and Lenovo devices.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Blackberry and Cisco in June of 2015 announced a long-term patent cross-licensing agreement. It will cover their products and technologies and Blackberry will receive a license fee from Cisco.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Throughout 2016, Microsoft announced a number of licensing agreements. Microsoft and </w:t>
      </w:r>
      <w:proofErr w:type="spellStart"/>
      <w:r w:rsidRPr="00D07693">
        <w:rPr>
          <w:rFonts w:ascii="Arial" w:hAnsi="Arial" w:cs="Arial"/>
          <w:sz w:val="20"/>
          <w:szCs w:val="20"/>
        </w:rPr>
        <w:t>Wistron</w:t>
      </w:r>
      <w:proofErr w:type="spellEnd"/>
      <w:r w:rsidRPr="00D07693">
        <w:rPr>
          <w:rFonts w:ascii="Arial" w:hAnsi="Arial" w:cs="Arial"/>
          <w:sz w:val="20"/>
          <w:szCs w:val="20"/>
        </w:rPr>
        <w:t xml:space="preserve"> renewed their Android patent licensing agreement. A worldwide patent cross-licensing agreement was signed with </w:t>
      </w:r>
      <w:proofErr w:type="spellStart"/>
      <w:r w:rsidRPr="00D07693">
        <w:rPr>
          <w:rFonts w:ascii="Arial" w:hAnsi="Arial" w:cs="Arial"/>
          <w:sz w:val="20"/>
          <w:szCs w:val="20"/>
        </w:rPr>
        <w:t>Rakuten</w:t>
      </w:r>
      <w:proofErr w:type="spellEnd"/>
      <w:r w:rsidRPr="00D07693">
        <w:rPr>
          <w:rFonts w:ascii="Arial" w:hAnsi="Arial" w:cs="Arial"/>
          <w:sz w:val="20"/>
          <w:szCs w:val="20"/>
        </w:rPr>
        <w:t xml:space="preserve"> Inc. Microsoft renewed their patent cross-licensing agreement with </w:t>
      </w:r>
      <w:proofErr w:type="spellStart"/>
      <w:r w:rsidRPr="00D07693">
        <w:rPr>
          <w:rFonts w:ascii="Arial" w:hAnsi="Arial" w:cs="Arial"/>
          <w:sz w:val="20"/>
          <w:szCs w:val="20"/>
        </w:rPr>
        <w:t>Funai</w:t>
      </w:r>
      <w:proofErr w:type="spellEnd"/>
      <w:r w:rsidRPr="00D07693">
        <w:rPr>
          <w:rFonts w:ascii="Arial" w:hAnsi="Arial" w:cs="Arial"/>
          <w:sz w:val="20"/>
          <w:szCs w:val="20"/>
        </w:rPr>
        <w:t xml:space="preserve"> Electric Co. for consumer audio-visual products. Lenovo and Microsoft strengthened their strategic relationship and included a patent cross-licensing agreement which covers Lenovo and Motorola devices.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proofErr w:type="gramStart"/>
      <w:r w:rsidRPr="00D07693">
        <w:rPr>
          <w:rFonts w:ascii="Arial" w:hAnsi="Arial" w:cs="Arial"/>
          <w:sz w:val="20"/>
          <w:szCs w:val="20"/>
        </w:rPr>
        <w:t>Art licensing accounts for an estimated $3.9 billion in retail ($134 million in royalties) in 2012.</w:t>
      </w:r>
      <w:proofErr w:type="gramEnd"/>
      <w:r w:rsidRPr="00D07693">
        <w:rPr>
          <w:rFonts w:ascii="Arial" w:hAnsi="Arial" w:cs="Arial"/>
          <w:sz w:val="20"/>
          <w:szCs w:val="20"/>
        </w:rPr>
        <w:t xml:space="preserve"> Art licensing is a direct result of the need for manufacturers to provide product offerings to the growing needs of their discriminating consumers. Cause-related licensing, catalog, business premiums, consumer premiums, and Internet marketing are emerging niche channels for art licensed images.</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In December 2016, Warner Bros Consumer Products which licenses the intellectual properties for Warner Bros. Entertainment had more than 3,700 active licenses worldwide. Warner Bros. Entertainment includes DC Comics, Harry Potter and many other icon brands.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McDonald’s announced in December 2016 that the majority of royalties from their licensing deals outside the United States would be received by a new holding company located in Britain. </w:t>
      </w:r>
    </w:p>
    <w:p w:rsidR="00BD6633" w:rsidRPr="00D07693" w:rsidRDefault="00BD6633" w:rsidP="00D07693">
      <w:pPr>
        <w:pStyle w:val="BodyTextMain"/>
        <w:rPr>
          <w:rFonts w:ascii="Arial" w:hAnsi="Arial" w:cs="Arial"/>
          <w:sz w:val="20"/>
          <w:szCs w:val="20"/>
          <w:highlight w:val="yellow"/>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Typical titles of individuals managing major licensing programs include: Executive Vice President, Global Licensing; Vice President, Consumer Products Licensing; Vice President, Global Licensing; Head of Global Licensing; Director, Licensing; Director, Global Licensed Products; Vice President, Licensing; and Director, Brand Licensing. Over half the individuals hold the position of vice president or higher. </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In March 2016, Ferrari signed an agreement to license the design, construction and operation of a Ferrari theme park in China with Beijing Automotive Group Co., and BAIC </w:t>
      </w:r>
      <w:proofErr w:type="spellStart"/>
      <w:r w:rsidRPr="00D07693">
        <w:rPr>
          <w:rFonts w:ascii="Arial" w:hAnsi="Arial" w:cs="Arial"/>
          <w:sz w:val="20"/>
          <w:szCs w:val="20"/>
        </w:rPr>
        <w:t>Eternaland</w:t>
      </w:r>
      <w:proofErr w:type="spellEnd"/>
      <w:r w:rsidRPr="00D07693">
        <w:rPr>
          <w:rFonts w:ascii="Arial" w:hAnsi="Arial" w:cs="Arial"/>
          <w:sz w:val="20"/>
          <w:szCs w:val="20"/>
        </w:rPr>
        <w:t xml:space="preserve"> Property Co.</w:t>
      </w:r>
    </w:p>
    <w:p w:rsidR="00BD6633" w:rsidRPr="00D07693" w:rsidRDefault="00BD6633" w:rsidP="00D07693">
      <w:pPr>
        <w:pStyle w:val="BodyTextMain"/>
        <w:rPr>
          <w:rFonts w:ascii="Arial" w:hAnsi="Arial" w:cs="Arial"/>
          <w:sz w:val="20"/>
          <w:szCs w:val="20"/>
        </w:rPr>
      </w:pPr>
    </w:p>
    <w:p w:rsidR="00BD6633" w:rsidRPr="00D07693" w:rsidRDefault="00BD6633" w:rsidP="00D07693">
      <w:pPr>
        <w:pStyle w:val="BodyTextMain"/>
        <w:rPr>
          <w:rFonts w:ascii="Arial" w:hAnsi="Arial" w:cs="Arial"/>
          <w:sz w:val="20"/>
          <w:szCs w:val="20"/>
        </w:rPr>
      </w:pPr>
      <w:r w:rsidRPr="00D07693">
        <w:rPr>
          <w:rFonts w:ascii="Arial" w:hAnsi="Arial" w:cs="Arial"/>
          <w:sz w:val="20"/>
          <w:szCs w:val="20"/>
        </w:rPr>
        <w:t xml:space="preserve">The Pokémon Company International of Japan is one of the most diverse entertainment franchises in the world with exclusive licensed items through retailers such as Toys ‘R’ </w:t>
      </w:r>
      <w:proofErr w:type="gramStart"/>
      <w:r w:rsidRPr="00D07693">
        <w:rPr>
          <w:rFonts w:ascii="Arial" w:hAnsi="Arial" w:cs="Arial"/>
          <w:sz w:val="20"/>
          <w:szCs w:val="20"/>
        </w:rPr>
        <w:t>Us</w:t>
      </w:r>
      <w:proofErr w:type="gramEnd"/>
      <w:r w:rsidRPr="00D07693">
        <w:rPr>
          <w:rFonts w:ascii="Arial" w:hAnsi="Arial" w:cs="Arial"/>
          <w:sz w:val="20"/>
          <w:szCs w:val="20"/>
        </w:rPr>
        <w:t xml:space="preserve"> and Target and a toy license with TOMY International.</w:t>
      </w:r>
    </w:p>
    <w:p w:rsidR="00BD6633" w:rsidRDefault="00BD6633" w:rsidP="00BD6633">
      <w:pPr>
        <w:pStyle w:val="BodyText"/>
      </w:pPr>
      <w:r>
        <w:br w:type="page"/>
      </w:r>
    </w:p>
    <w:p w:rsidR="00BD6633" w:rsidRDefault="00BD6633" w:rsidP="00D07693">
      <w:pPr>
        <w:pStyle w:val="Casehead1"/>
        <w:jc w:val="center"/>
      </w:pPr>
      <w:r>
        <w:lastRenderedPageBreak/>
        <w:t>CHECKLIST FOR LICENSE AGREEMENTS</w:t>
      </w:r>
    </w:p>
    <w:p w:rsidR="00D07693" w:rsidRDefault="00D07693" w:rsidP="00D07693">
      <w:pPr>
        <w:pStyle w:val="BodyTextMain"/>
      </w:pPr>
    </w:p>
    <w:p w:rsidR="00BD6633" w:rsidRPr="00D07693" w:rsidRDefault="00BD6633" w:rsidP="00457F8C">
      <w:pPr>
        <w:pStyle w:val="BodyText"/>
        <w:spacing w:after="0"/>
        <w:rPr>
          <w:rFonts w:ascii="Arial" w:hAnsi="Arial" w:cs="Arial"/>
          <w:b/>
          <w:bCs/>
        </w:rPr>
      </w:pPr>
      <w:r w:rsidRPr="00D07693">
        <w:rPr>
          <w:rFonts w:ascii="Arial" w:hAnsi="Arial" w:cs="Arial"/>
          <w:b/>
          <w:bCs/>
        </w:rPr>
        <w:t>Parties</w:t>
      </w:r>
    </w:p>
    <w:p w:rsidR="00BD6633" w:rsidRPr="00D07693" w:rsidRDefault="00BD6633" w:rsidP="00457F8C">
      <w:pPr>
        <w:pStyle w:val="BodyText"/>
        <w:spacing w:after="0"/>
        <w:rPr>
          <w:rFonts w:ascii="Arial" w:hAnsi="Arial" w:cs="Arial"/>
        </w:rPr>
      </w:pPr>
      <w:r w:rsidRPr="00D07693">
        <w:rPr>
          <w:rFonts w:ascii="Arial" w:hAnsi="Arial" w:cs="Arial"/>
        </w:rPr>
        <w:t>Name of licensor</w:t>
      </w:r>
      <w:r w:rsidR="0010010F">
        <w:rPr>
          <w:rFonts w:ascii="Arial" w:hAnsi="Arial" w:cs="Arial"/>
        </w:rPr>
        <w:t xml:space="preserve"> </w:t>
      </w:r>
      <w:r w:rsidRPr="00D07693">
        <w:rPr>
          <w:rFonts w:ascii="Arial" w:hAnsi="Arial" w:cs="Arial"/>
        </w:rPr>
        <w:t>____________________</w:t>
      </w:r>
      <w:r w:rsidRPr="00D07693">
        <w:rPr>
          <w:rFonts w:ascii="Arial" w:hAnsi="Arial" w:cs="Arial"/>
        </w:rPr>
        <w:tab/>
      </w:r>
      <w:r w:rsidRPr="00D07693">
        <w:rPr>
          <w:rFonts w:ascii="Arial" w:hAnsi="Arial" w:cs="Arial"/>
        </w:rPr>
        <w:tab/>
        <w:t>Address</w:t>
      </w:r>
      <w:r w:rsidR="0010010F">
        <w:rPr>
          <w:rFonts w:ascii="Arial" w:hAnsi="Arial" w:cs="Arial"/>
        </w:rPr>
        <w:t xml:space="preserve"> </w:t>
      </w:r>
      <w:r w:rsidRPr="00D07693">
        <w:rPr>
          <w:rFonts w:ascii="Arial" w:hAnsi="Arial" w:cs="Arial"/>
        </w:rPr>
        <w:t>__________________________</w:t>
      </w:r>
    </w:p>
    <w:p w:rsidR="00BD6633" w:rsidRPr="00D07693" w:rsidRDefault="00BD6633" w:rsidP="00457F8C">
      <w:pPr>
        <w:pStyle w:val="BodyText"/>
        <w:spacing w:after="0"/>
        <w:rPr>
          <w:rFonts w:ascii="Arial" w:hAnsi="Arial" w:cs="Arial"/>
        </w:rPr>
      </w:pPr>
      <w:r w:rsidRPr="00D07693">
        <w:rPr>
          <w:rFonts w:ascii="Arial" w:hAnsi="Arial" w:cs="Arial"/>
        </w:rPr>
        <w:t>Principal office _____________________</w:t>
      </w:r>
      <w:r w:rsidRPr="00D07693">
        <w:rPr>
          <w:rFonts w:ascii="Arial" w:hAnsi="Arial" w:cs="Arial"/>
        </w:rPr>
        <w:tab/>
      </w:r>
      <w:r w:rsidRPr="00D07693">
        <w:rPr>
          <w:rFonts w:ascii="Arial" w:hAnsi="Arial" w:cs="Arial"/>
        </w:rPr>
        <w:tab/>
        <w:t>Incorporated in</w:t>
      </w:r>
      <w:r w:rsidR="0010010F">
        <w:rPr>
          <w:rFonts w:ascii="Arial" w:hAnsi="Arial" w:cs="Arial"/>
        </w:rPr>
        <w:t xml:space="preserve"> </w:t>
      </w:r>
      <w:r w:rsidRPr="00D07693">
        <w:rPr>
          <w:rFonts w:ascii="Arial" w:hAnsi="Arial" w:cs="Arial"/>
        </w:rPr>
        <w:t>______________</w:t>
      </w:r>
      <w:r w:rsidR="0010010F">
        <w:rPr>
          <w:rFonts w:ascii="Arial" w:hAnsi="Arial" w:cs="Arial"/>
        </w:rPr>
        <w:t>_</w:t>
      </w:r>
      <w:r w:rsidRPr="00D07693">
        <w:rPr>
          <w:rFonts w:ascii="Arial" w:hAnsi="Arial" w:cs="Arial"/>
        </w:rPr>
        <w:t>______</w:t>
      </w:r>
    </w:p>
    <w:p w:rsidR="00BD6633" w:rsidRPr="00D07693" w:rsidRDefault="00BD6633" w:rsidP="00457F8C">
      <w:pPr>
        <w:pStyle w:val="BodyText"/>
        <w:spacing w:after="0"/>
        <w:rPr>
          <w:rFonts w:ascii="Arial" w:hAnsi="Arial" w:cs="Arial"/>
        </w:rPr>
      </w:pPr>
      <w:r w:rsidRPr="00D07693">
        <w:rPr>
          <w:rFonts w:ascii="Arial" w:hAnsi="Arial" w:cs="Arial"/>
        </w:rPr>
        <w:t>Short title</w:t>
      </w:r>
      <w:r w:rsidR="0010010F">
        <w:rPr>
          <w:rFonts w:ascii="Arial" w:hAnsi="Arial" w:cs="Arial"/>
        </w:rPr>
        <w:t xml:space="preserve"> </w:t>
      </w:r>
      <w:r w:rsidRPr="00D07693">
        <w:rPr>
          <w:rFonts w:ascii="Arial" w:hAnsi="Arial" w:cs="Arial"/>
        </w:rPr>
        <w:t>__________________________</w:t>
      </w:r>
      <w:r w:rsidRPr="00D07693">
        <w:rPr>
          <w:rFonts w:ascii="Arial" w:hAnsi="Arial" w:cs="Arial"/>
        </w:rPr>
        <w:tab/>
      </w:r>
      <w:r w:rsidRPr="00D07693">
        <w:rPr>
          <w:rFonts w:ascii="Arial" w:hAnsi="Arial" w:cs="Arial"/>
        </w:rPr>
        <w:tab/>
        <w:t>Name of licensee</w:t>
      </w:r>
      <w:r w:rsidR="0010010F">
        <w:rPr>
          <w:rFonts w:ascii="Arial" w:hAnsi="Arial" w:cs="Arial"/>
        </w:rPr>
        <w:t xml:space="preserve"> </w:t>
      </w:r>
      <w:r w:rsidRPr="00D07693">
        <w:rPr>
          <w:rFonts w:ascii="Arial" w:hAnsi="Arial" w:cs="Arial"/>
        </w:rPr>
        <w:t>___________________</w:t>
      </w:r>
    </w:p>
    <w:p w:rsidR="00BD6633" w:rsidRPr="00D07693" w:rsidRDefault="00BD6633" w:rsidP="00457F8C">
      <w:pPr>
        <w:pStyle w:val="BodyText"/>
        <w:spacing w:after="0"/>
        <w:rPr>
          <w:rFonts w:ascii="Arial" w:hAnsi="Arial" w:cs="Arial"/>
        </w:rPr>
      </w:pPr>
      <w:r w:rsidRPr="00D07693">
        <w:rPr>
          <w:rFonts w:ascii="Arial" w:hAnsi="Arial" w:cs="Arial"/>
        </w:rPr>
        <w:t>Address</w:t>
      </w:r>
      <w:r w:rsidR="0010010F">
        <w:rPr>
          <w:rFonts w:ascii="Arial" w:hAnsi="Arial" w:cs="Arial"/>
        </w:rPr>
        <w:t xml:space="preserve"> </w:t>
      </w:r>
      <w:r w:rsidRPr="00D07693">
        <w:rPr>
          <w:rFonts w:ascii="Arial" w:hAnsi="Arial" w:cs="Arial"/>
        </w:rPr>
        <w:t>______________________________________________________________</w:t>
      </w:r>
      <w:r w:rsidR="0010010F">
        <w:rPr>
          <w:rFonts w:ascii="Arial" w:hAnsi="Arial" w:cs="Arial"/>
        </w:rPr>
        <w:t>_</w:t>
      </w:r>
      <w:r w:rsidRPr="00D07693">
        <w:rPr>
          <w:rFonts w:ascii="Arial" w:hAnsi="Arial" w:cs="Arial"/>
        </w:rPr>
        <w:t>_________</w:t>
      </w:r>
    </w:p>
    <w:p w:rsidR="00BD6633" w:rsidRPr="00D07693" w:rsidRDefault="00BD6633" w:rsidP="00457F8C">
      <w:pPr>
        <w:pStyle w:val="BodyText"/>
        <w:spacing w:after="0"/>
        <w:rPr>
          <w:rFonts w:ascii="Arial" w:hAnsi="Arial" w:cs="Arial"/>
        </w:rPr>
      </w:pPr>
      <w:r w:rsidRPr="00D07693">
        <w:rPr>
          <w:rFonts w:ascii="Arial" w:hAnsi="Arial" w:cs="Arial"/>
        </w:rPr>
        <w:t>Principal office</w:t>
      </w:r>
      <w:r w:rsidR="0010010F">
        <w:rPr>
          <w:rFonts w:ascii="Arial" w:hAnsi="Arial" w:cs="Arial"/>
        </w:rPr>
        <w:t xml:space="preserve"> </w:t>
      </w:r>
      <w:r w:rsidRPr="00D07693">
        <w:rPr>
          <w:rFonts w:ascii="Arial" w:hAnsi="Arial" w:cs="Arial"/>
        </w:rPr>
        <w:t>_____________________</w:t>
      </w:r>
      <w:r w:rsidRPr="00D07693">
        <w:rPr>
          <w:rFonts w:ascii="Arial" w:hAnsi="Arial" w:cs="Arial"/>
        </w:rPr>
        <w:tab/>
      </w:r>
      <w:r w:rsidRPr="00D07693">
        <w:rPr>
          <w:rFonts w:ascii="Arial" w:hAnsi="Arial" w:cs="Arial"/>
        </w:rPr>
        <w:tab/>
        <w:t>Incorporated in</w:t>
      </w:r>
      <w:r w:rsidR="0010010F">
        <w:rPr>
          <w:rFonts w:ascii="Arial" w:hAnsi="Arial" w:cs="Arial"/>
        </w:rPr>
        <w:t xml:space="preserve"> </w:t>
      </w:r>
      <w:r w:rsidRPr="00D07693">
        <w:rPr>
          <w:rFonts w:ascii="Arial" w:hAnsi="Arial" w:cs="Arial"/>
        </w:rPr>
        <w:t>_____________________</w:t>
      </w:r>
    </w:p>
    <w:p w:rsidR="00BD6633" w:rsidRPr="00D07693" w:rsidRDefault="00BD6633" w:rsidP="00457F8C">
      <w:pPr>
        <w:pStyle w:val="BodyText"/>
        <w:spacing w:after="0"/>
        <w:rPr>
          <w:rFonts w:ascii="Arial" w:hAnsi="Arial" w:cs="Arial"/>
        </w:rPr>
      </w:pPr>
      <w:r w:rsidRPr="00D07693">
        <w:rPr>
          <w:rFonts w:ascii="Arial" w:hAnsi="Arial" w:cs="Arial"/>
        </w:rPr>
        <w:t>Short title</w:t>
      </w:r>
      <w:r w:rsidR="0010010F">
        <w:rPr>
          <w:rFonts w:ascii="Arial" w:hAnsi="Arial" w:cs="Arial"/>
        </w:rPr>
        <w:t xml:space="preserve"> </w:t>
      </w:r>
      <w:r w:rsidRPr="00D07693">
        <w:rPr>
          <w:rFonts w:ascii="Arial" w:hAnsi="Arial" w:cs="Arial"/>
        </w:rPr>
        <w:t>___________________________________________________________________</w:t>
      </w:r>
      <w:r w:rsidR="0010010F">
        <w:rPr>
          <w:rFonts w:ascii="Arial" w:hAnsi="Arial" w:cs="Arial"/>
        </w:rPr>
        <w:t>_</w:t>
      </w:r>
      <w:r w:rsidRPr="00D07693">
        <w:rPr>
          <w:rFonts w:ascii="Arial" w:hAnsi="Arial" w:cs="Arial"/>
        </w:rPr>
        <w:t>___</w:t>
      </w:r>
    </w:p>
    <w:p w:rsidR="00BD6633" w:rsidRPr="00D07693" w:rsidRDefault="00BD6633" w:rsidP="00457F8C">
      <w:pPr>
        <w:pStyle w:val="BodyTextMain"/>
      </w:pPr>
    </w:p>
    <w:p w:rsidR="00BD6633" w:rsidRPr="00D07693" w:rsidRDefault="00BD6633" w:rsidP="00457F8C">
      <w:pPr>
        <w:pStyle w:val="BodyText"/>
        <w:spacing w:after="0"/>
        <w:rPr>
          <w:rFonts w:ascii="Arial" w:hAnsi="Arial" w:cs="Arial"/>
          <w:b/>
          <w:bCs/>
        </w:rPr>
      </w:pPr>
      <w:r w:rsidRPr="00D07693">
        <w:rPr>
          <w:rFonts w:ascii="Arial" w:hAnsi="Arial" w:cs="Arial"/>
          <w:b/>
          <w:bCs/>
        </w:rPr>
        <w:t>Recitals</w:t>
      </w:r>
    </w:p>
    <w:p w:rsidR="00BD6633" w:rsidRPr="00D07693" w:rsidRDefault="00BD6633" w:rsidP="00457F8C">
      <w:pPr>
        <w:pStyle w:val="BodyText"/>
        <w:spacing w:after="0"/>
        <w:rPr>
          <w:rFonts w:ascii="Arial" w:hAnsi="Arial" w:cs="Arial"/>
        </w:rPr>
      </w:pPr>
      <w:r w:rsidRPr="00D07693">
        <w:rPr>
          <w:rFonts w:ascii="Arial" w:hAnsi="Arial" w:cs="Arial"/>
        </w:rPr>
        <w:t>Licensor owns inventions _____ patents _____ patent applications _____</w:t>
      </w:r>
    </w:p>
    <w:p w:rsidR="00BD6633" w:rsidRPr="00D07693" w:rsidRDefault="00BD6633" w:rsidP="00457F8C">
      <w:pPr>
        <w:pStyle w:val="BodyText"/>
        <w:spacing w:after="0"/>
        <w:ind w:firstLine="720"/>
        <w:rPr>
          <w:rFonts w:ascii="Arial" w:hAnsi="Arial" w:cs="Arial"/>
        </w:rPr>
      </w:pPr>
      <w:proofErr w:type="gramStart"/>
      <w:r w:rsidRPr="00D07693">
        <w:rPr>
          <w:rFonts w:ascii="Arial" w:hAnsi="Arial" w:cs="Arial"/>
        </w:rPr>
        <w:t>industrial</w:t>
      </w:r>
      <w:proofErr w:type="gramEnd"/>
      <w:r w:rsidRPr="00D07693">
        <w:rPr>
          <w:rFonts w:ascii="Arial" w:hAnsi="Arial" w:cs="Arial"/>
        </w:rPr>
        <w:t xml:space="preserve"> designs _____ trademarks _____ know-how _____</w:t>
      </w:r>
    </w:p>
    <w:p w:rsidR="00BD6633" w:rsidRPr="00D07693" w:rsidRDefault="00BD6633" w:rsidP="00457F8C">
      <w:pPr>
        <w:pStyle w:val="BodyText"/>
        <w:spacing w:after="0"/>
        <w:rPr>
          <w:rFonts w:ascii="Arial" w:hAnsi="Arial" w:cs="Arial"/>
        </w:rPr>
      </w:pPr>
      <w:r w:rsidRPr="00D07693">
        <w:rPr>
          <w:rFonts w:ascii="Arial" w:hAnsi="Arial" w:cs="Arial"/>
        </w:rPr>
        <w:t>Licensor represents that it has the right to grant a license relating to ________________________</w:t>
      </w:r>
    </w:p>
    <w:p w:rsidR="00BD6633" w:rsidRPr="00D07693" w:rsidRDefault="00BD6633" w:rsidP="00457F8C">
      <w:pPr>
        <w:pStyle w:val="BodyText"/>
        <w:spacing w:after="0"/>
        <w:rPr>
          <w:rFonts w:ascii="Arial" w:hAnsi="Arial" w:cs="Arial"/>
        </w:rPr>
      </w:pPr>
      <w:r w:rsidRPr="00D07693">
        <w:rPr>
          <w:rFonts w:ascii="Arial" w:hAnsi="Arial" w:cs="Arial"/>
        </w:rPr>
        <w:t>Licensee represents ______________________________________________________________</w:t>
      </w:r>
    </w:p>
    <w:p w:rsidR="00BD6633" w:rsidRPr="00D07693" w:rsidRDefault="00BD6633" w:rsidP="00457F8C">
      <w:pPr>
        <w:pStyle w:val="BodyText"/>
        <w:spacing w:after="0"/>
        <w:rPr>
          <w:rFonts w:ascii="Arial" w:hAnsi="Arial" w:cs="Arial"/>
        </w:rPr>
      </w:pPr>
      <w:r w:rsidRPr="00D07693">
        <w:rPr>
          <w:rFonts w:ascii="Arial" w:hAnsi="Arial" w:cs="Arial"/>
        </w:rPr>
        <w:t>Licensee desires license relating to</w:t>
      </w:r>
      <w:r w:rsidR="0010010F">
        <w:rPr>
          <w:rFonts w:ascii="Arial" w:hAnsi="Arial" w:cs="Arial"/>
        </w:rPr>
        <w:t xml:space="preserve"> </w:t>
      </w:r>
      <w:r w:rsidRPr="00D07693">
        <w:rPr>
          <w:rFonts w:ascii="Arial" w:hAnsi="Arial" w:cs="Arial"/>
        </w:rPr>
        <w:t>__________________________________________________</w:t>
      </w:r>
    </w:p>
    <w:p w:rsidR="00BD6633" w:rsidRPr="00D07693" w:rsidRDefault="00BD6633" w:rsidP="00457F8C">
      <w:pPr>
        <w:pStyle w:val="BodyTextMain"/>
      </w:pPr>
    </w:p>
    <w:p w:rsidR="00BD6633" w:rsidRPr="00D07693" w:rsidRDefault="00BD6633" w:rsidP="00457F8C">
      <w:pPr>
        <w:pStyle w:val="BodyText"/>
        <w:spacing w:after="0"/>
        <w:rPr>
          <w:rFonts w:ascii="Arial" w:hAnsi="Arial" w:cs="Arial"/>
          <w:b/>
          <w:bCs/>
        </w:rPr>
      </w:pPr>
      <w:r w:rsidRPr="00D07693">
        <w:rPr>
          <w:rFonts w:ascii="Arial" w:hAnsi="Arial" w:cs="Arial"/>
          <w:b/>
          <w:bCs/>
        </w:rPr>
        <w:t>Definitions</w:t>
      </w:r>
    </w:p>
    <w:p w:rsidR="00BD6633" w:rsidRPr="00D07693" w:rsidRDefault="00BD6633" w:rsidP="00457F8C">
      <w:pPr>
        <w:pStyle w:val="BodyText"/>
        <w:spacing w:after="0"/>
        <w:rPr>
          <w:rFonts w:ascii="Arial" w:hAnsi="Arial" w:cs="Arial"/>
        </w:rPr>
      </w:pPr>
      <w:r w:rsidRPr="00D07693">
        <w:rPr>
          <w:rFonts w:ascii="Arial" w:hAnsi="Arial" w:cs="Arial"/>
        </w:rPr>
        <w:t>Define “the products” covered by a limited license.  If certain types of inventions only are covered, define “the inventions”. Define “patents,” “trademarks,” “registered designs,” “copyrights,” “know-how,” “net sales,” “territory.” Adopt other defined terms as needed.</w:t>
      </w:r>
    </w:p>
    <w:p w:rsidR="00BD6633" w:rsidRPr="00D07693" w:rsidRDefault="00BD6633" w:rsidP="00457F8C">
      <w:pPr>
        <w:pStyle w:val="BodyTextMain"/>
      </w:pPr>
    </w:p>
    <w:p w:rsidR="00BD6633" w:rsidRPr="00D07693" w:rsidRDefault="00BD6633" w:rsidP="00457F8C">
      <w:pPr>
        <w:pStyle w:val="BodyText"/>
        <w:spacing w:after="0"/>
        <w:rPr>
          <w:rFonts w:ascii="Arial" w:hAnsi="Arial" w:cs="Arial"/>
          <w:b/>
          <w:bCs/>
        </w:rPr>
      </w:pPr>
      <w:r w:rsidRPr="00D07693">
        <w:rPr>
          <w:rFonts w:ascii="Arial" w:hAnsi="Arial" w:cs="Arial"/>
          <w:b/>
          <w:bCs/>
        </w:rPr>
        <w:t>Date of Agreement</w:t>
      </w:r>
    </w:p>
    <w:p w:rsidR="00BD6633" w:rsidRPr="00D07693" w:rsidRDefault="00BD6633" w:rsidP="00457F8C">
      <w:pPr>
        <w:pStyle w:val="BodyText"/>
        <w:spacing w:after="0"/>
        <w:rPr>
          <w:rFonts w:ascii="Arial" w:hAnsi="Arial" w:cs="Arial"/>
        </w:rPr>
      </w:pPr>
      <w:r w:rsidRPr="00D07693">
        <w:rPr>
          <w:rFonts w:ascii="Arial" w:hAnsi="Arial" w:cs="Arial"/>
        </w:rPr>
        <w:t>From date hereof</w:t>
      </w:r>
      <w:r w:rsidR="0010010F">
        <w:rPr>
          <w:rFonts w:ascii="Arial" w:hAnsi="Arial" w:cs="Arial"/>
        </w:rPr>
        <w:t xml:space="preserve"> </w:t>
      </w:r>
      <w:r w:rsidRPr="00D07693">
        <w:rPr>
          <w:rFonts w:ascii="Arial" w:hAnsi="Arial" w:cs="Arial"/>
        </w:rPr>
        <w:t>____________________</w:t>
      </w:r>
      <w:r w:rsidRPr="00D07693">
        <w:rPr>
          <w:rFonts w:ascii="Arial" w:hAnsi="Arial" w:cs="Arial"/>
        </w:rPr>
        <w:tab/>
      </w:r>
      <w:r w:rsidRPr="00D07693">
        <w:rPr>
          <w:rFonts w:ascii="Arial" w:hAnsi="Arial" w:cs="Arial"/>
        </w:rPr>
        <w:tab/>
      </w:r>
      <w:proofErr w:type="gramStart"/>
      <w:r w:rsidRPr="00D07693">
        <w:rPr>
          <w:rFonts w:ascii="Arial" w:hAnsi="Arial" w:cs="Arial"/>
        </w:rPr>
        <w:t>From</w:t>
      </w:r>
      <w:proofErr w:type="gramEnd"/>
      <w:r w:rsidRPr="00D07693">
        <w:rPr>
          <w:rFonts w:ascii="Arial" w:hAnsi="Arial" w:cs="Arial"/>
        </w:rPr>
        <w:t xml:space="preserve"> some specific date</w:t>
      </w:r>
      <w:r w:rsidR="0010010F">
        <w:rPr>
          <w:rFonts w:ascii="Arial" w:hAnsi="Arial" w:cs="Arial"/>
        </w:rPr>
        <w:t xml:space="preserve"> </w:t>
      </w:r>
      <w:r w:rsidRPr="00D07693">
        <w:rPr>
          <w:rFonts w:ascii="Arial" w:hAnsi="Arial" w:cs="Arial"/>
        </w:rPr>
        <w:t>_____________</w:t>
      </w:r>
    </w:p>
    <w:p w:rsidR="00BD6633" w:rsidRPr="00D07693" w:rsidRDefault="00BD6633" w:rsidP="00457F8C">
      <w:pPr>
        <w:pStyle w:val="BodyText"/>
        <w:spacing w:after="0"/>
        <w:rPr>
          <w:rFonts w:ascii="Arial" w:hAnsi="Arial" w:cs="Arial"/>
        </w:rPr>
      </w:pPr>
      <w:r w:rsidRPr="00D07693">
        <w:rPr>
          <w:rFonts w:ascii="Arial" w:hAnsi="Arial" w:cs="Arial"/>
        </w:rPr>
        <w:t>Effective date</w:t>
      </w:r>
      <w:r w:rsidR="0010010F">
        <w:rPr>
          <w:rFonts w:ascii="Arial" w:hAnsi="Arial" w:cs="Arial"/>
        </w:rPr>
        <w:t xml:space="preserve"> </w:t>
      </w:r>
      <w:r w:rsidRPr="00D07693">
        <w:rPr>
          <w:rFonts w:ascii="Arial" w:hAnsi="Arial" w:cs="Arial"/>
        </w:rPr>
        <w:t>_______________________</w:t>
      </w:r>
      <w:r w:rsidRPr="00D07693">
        <w:rPr>
          <w:rFonts w:ascii="Arial" w:hAnsi="Arial" w:cs="Arial"/>
        </w:rPr>
        <w:tab/>
      </w:r>
      <w:r w:rsidRPr="00D07693">
        <w:rPr>
          <w:rFonts w:ascii="Arial" w:hAnsi="Arial" w:cs="Arial"/>
        </w:rPr>
        <w:tab/>
      </w:r>
      <w:proofErr w:type="gramStart"/>
      <w:r w:rsidRPr="00D07693">
        <w:rPr>
          <w:rFonts w:ascii="Arial" w:hAnsi="Arial" w:cs="Arial"/>
        </w:rPr>
        <w:t>When</w:t>
      </w:r>
      <w:proofErr w:type="gramEnd"/>
      <w:r w:rsidRPr="00D07693">
        <w:rPr>
          <w:rFonts w:ascii="Arial" w:hAnsi="Arial" w:cs="Arial"/>
        </w:rPr>
        <w:t xml:space="preserve"> approved by</w:t>
      </w:r>
      <w:r w:rsidR="0010010F">
        <w:rPr>
          <w:rFonts w:ascii="Arial" w:hAnsi="Arial" w:cs="Arial"/>
        </w:rPr>
        <w:t xml:space="preserve"> </w:t>
      </w:r>
      <w:r w:rsidRPr="00D07693">
        <w:rPr>
          <w:rFonts w:ascii="Arial" w:hAnsi="Arial" w:cs="Arial"/>
        </w:rPr>
        <w:t>__________________</w:t>
      </w:r>
    </w:p>
    <w:p w:rsidR="00BD6633" w:rsidRPr="00D07693" w:rsidRDefault="00BD6633" w:rsidP="00457F8C">
      <w:pPr>
        <w:pStyle w:val="BodyTextMain"/>
      </w:pPr>
    </w:p>
    <w:p w:rsidR="00BD6633" w:rsidRPr="00D07693" w:rsidRDefault="00BD6633" w:rsidP="00457F8C">
      <w:pPr>
        <w:pStyle w:val="BodyText"/>
        <w:spacing w:after="0"/>
        <w:rPr>
          <w:rFonts w:ascii="Arial" w:hAnsi="Arial" w:cs="Arial"/>
          <w:b/>
          <w:bCs/>
        </w:rPr>
      </w:pPr>
      <w:r w:rsidRPr="00D07693">
        <w:rPr>
          <w:rFonts w:ascii="Arial" w:hAnsi="Arial" w:cs="Arial"/>
          <w:b/>
          <w:bCs/>
        </w:rPr>
        <w:t>Grant</w:t>
      </w:r>
    </w:p>
    <w:p w:rsidR="00BD6633" w:rsidRPr="00D07693" w:rsidRDefault="00BD6633" w:rsidP="00457F8C">
      <w:pPr>
        <w:pStyle w:val="BodyText"/>
        <w:spacing w:after="0"/>
        <w:rPr>
          <w:rFonts w:ascii="Arial" w:hAnsi="Arial" w:cs="Arial"/>
        </w:rPr>
      </w:pPr>
      <w:r w:rsidRPr="00D07693">
        <w:rPr>
          <w:rFonts w:ascii="Arial" w:hAnsi="Arial" w:cs="Arial"/>
        </w:rPr>
        <w:t>Patents</w:t>
      </w:r>
      <w:r w:rsidR="0010010F">
        <w:rPr>
          <w:rFonts w:ascii="Arial" w:hAnsi="Arial" w:cs="Arial"/>
        </w:rPr>
        <w:t xml:space="preserve"> </w:t>
      </w:r>
      <w:r w:rsidRPr="00D07693">
        <w:rPr>
          <w:rFonts w:ascii="Arial" w:hAnsi="Arial" w:cs="Arial"/>
        </w:rPr>
        <w:t>____________________________</w:t>
      </w:r>
      <w:r w:rsidRPr="00D07693">
        <w:rPr>
          <w:rFonts w:ascii="Arial" w:hAnsi="Arial" w:cs="Arial"/>
        </w:rPr>
        <w:tab/>
      </w:r>
      <w:r w:rsidRPr="00D07693">
        <w:rPr>
          <w:rFonts w:ascii="Arial" w:hAnsi="Arial" w:cs="Arial"/>
        </w:rPr>
        <w:tab/>
        <w:t>Trademarks ____________________</w:t>
      </w:r>
      <w:r w:rsidR="0010010F">
        <w:rPr>
          <w:rFonts w:ascii="Arial" w:hAnsi="Arial" w:cs="Arial"/>
        </w:rPr>
        <w:t>_</w:t>
      </w:r>
      <w:r w:rsidRPr="00D07693">
        <w:rPr>
          <w:rFonts w:ascii="Arial" w:hAnsi="Arial" w:cs="Arial"/>
        </w:rPr>
        <w:t>__</w:t>
      </w:r>
    </w:p>
    <w:p w:rsidR="00BD6633" w:rsidRPr="00D07693" w:rsidRDefault="00BD6633" w:rsidP="00457F8C">
      <w:pPr>
        <w:pStyle w:val="BodyText"/>
        <w:spacing w:after="0"/>
        <w:rPr>
          <w:rFonts w:ascii="Arial" w:hAnsi="Arial" w:cs="Arial"/>
        </w:rPr>
      </w:pPr>
      <w:r w:rsidRPr="00D07693">
        <w:rPr>
          <w:rFonts w:ascii="Arial" w:hAnsi="Arial" w:cs="Arial"/>
        </w:rPr>
        <w:t>Registered designs</w:t>
      </w:r>
      <w:r w:rsidR="0010010F">
        <w:rPr>
          <w:rFonts w:ascii="Arial" w:hAnsi="Arial" w:cs="Arial"/>
        </w:rPr>
        <w:t xml:space="preserve"> </w:t>
      </w:r>
      <w:r w:rsidRPr="00D07693">
        <w:rPr>
          <w:rFonts w:ascii="Arial" w:hAnsi="Arial" w:cs="Arial"/>
        </w:rPr>
        <w:t>___________________</w:t>
      </w:r>
      <w:r w:rsidRPr="00D07693">
        <w:rPr>
          <w:rFonts w:ascii="Arial" w:hAnsi="Arial" w:cs="Arial"/>
        </w:rPr>
        <w:tab/>
      </w:r>
      <w:r w:rsidRPr="00D07693">
        <w:rPr>
          <w:rFonts w:ascii="Arial" w:hAnsi="Arial" w:cs="Arial"/>
        </w:rPr>
        <w:tab/>
        <w:t>Copyright</w:t>
      </w:r>
      <w:r w:rsidR="0010010F">
        <w:rPr>
          <w:rFonts w:ascii="Arial" w:hAnsi="Arial" w:cs="Arial"/>
        </w:rPr>
        <w:t xml:space="preserve"> </w:t>
      </w:r>
      <w:r w:rsidRPr="00D07693">
        <w:rPr>
          <w:rFonts w:ascii="Arial" w:hAnsi="Arial" w:cs="Arial"/>
        </w:rPr>
        <w:t>______________________</w:t>
      </w:r>
      <w:r w:rsidR="0010010F">
        <w:rPr>
          <w:rFonts w:ascii="Arial" w:hAnsi="Arial" w:cs="Arial"/>
        </w:rPr>
        <w:t>_</w:t>
      </w:r>
      <w:r w:rsidRPr="00D07693">
        <w:rPr>
          <w:rFonts w:ascii="Arial" w:hAnsi="Arial" w:cs="Arial"/>
        </w:rPr>
        <w:t>__</w:t>
      </w:r>
    </w:p>
    <w:p w:rsidR="00BD6633" w:rsidRPr="00D07693" w:rsidRDefault="00BD6633" w:rsidP="00457F8C">
      <w:pPr>
        <w:pStyle w:val="BodyText"/>
        <w:spacing w:after="0"/>
        <w:rPr>
          <w:rFonts w:ascii="Arial" w:hAnsi="Arial" w:cs="Arial"/>
        </w:rPr>
      </w:pPr>
      <w:r w:rsidRPr="00D07693">
        <w:rPr>
          <w:rFonts w:ascii="Arial" w:hAnsi="Arial" w:cs="Arial"/>
        </w:rPr>
        <w:t>Know-how</w:t>
      </w:r>
      <w:r w:rsidR="0010010F">
        <w:rPr>
          <w:rFonts w:ascii="Arial" w:hAnsi="Arial" w:cs="Arial"/>
        </w:rPr>
        <w:t xml:space="preserve"> </w:t>
      </w:r>
      <w:r w:rsidRPr="00D07693">
        <w:rPr>
          <w:rFonts w:ascii="Arial" w:hAnsi="Arial" w:cs="Arial"/>
        </w:rPr>
        <w:t>_________________________</w:t>
      </w:r>
      <w:r w:rsidRPr="00D07693">
        <w:rPr>
          <w:rFonts w:ascii="Arial" w:hAnsi="Arial" w:cs="Arial"/>
        </w:rPr>
        <w:tab/>
      </w:r>
      <w:r w:rsidRPr="00D07693">
        <w:rPr>
          <w:rFonts w:ascii="Arial" w:hAnsi="Arial" w:cs="Arial"/>
        </w:rPr>
        <w:tab/>
        <w:t>Existing/future</w:t>
      </w:r>
      <w:r w:rsidR="0010010F">
        <w:rPr>
          <w:rFonts w:ascii="Arial" w:hAnsi="Arial" w:cs="Arial"/>
        </w:rPr>
        <w:t xml:space="preserve"> </w:t>
      </w:r>
      <w:r w:rsidRPr="00D07693">
        <w:rPr>
          <w:rFonts w:ascii="Arial" w:hAnsi="Arial" w:cs="Arial"/>
        </w:rPr>
        <w:t>__________________</w:t>
      </w:r>
      <w:r w:rsidR="0010010F">
        <w:rPr>
          <w:rFonts w:ascii="Arial" w:hAnsi="Arial" w:cs="Arial"/>
        </w:rPr>
        <w:t>_</w:t>
      </w:r>
      <w:r w:rsidRPr="00D07693">
        <w:rPr>
          <w:rFonts w:ascii="Arial" w:hAnsi="Arial" w:cs="Arial"/>
        </w:rPr>
        <w:t>__</w:t>
      </w:r>
    </w:p>
    <w:p w:rsidR="00BD6633" w:rsidRPr="00D07693" w:rsidRDefault="00BD6633" w:rsidP="00457F8C">
      <w:pPr>
        <w:pStyle w:val="BodyText"/>
        <w:spacing w:after="0"/>
        <w:rPr>
          <w:rFonts w:ascii="Arial" w:hAnsi="Arial" w:cs="Arial"/>
        </w:rPr>
      </w:pPr>
      <w:r w:rsidRPr="00D07693">
        <w:rPr>
          <w:rFonts w:ascii="Arial" w:hAnsi="Arial" w:cs="Arial"/>
        </w:rPr>
        <w:t>Improvements by licensor</w:t>
      </w:r>
      <w:r w:rsidR="0010010F">
        <w:rPr>
          <w:rFonts w:ascii="Arial" w:hAnsi="Arial" w:cs="Arial"/>
        </w:rPr>
        <w:t xml:space="preserve"> </w:t>
      </w:r>
      <w:r w:rsidRPr="00D07693">
        <w:rPr>
          <w:rFonts w:ascii="Arial" w:hAnsi="Arial" w:cs="Arial"/>
        </w:rPr>
        <w:t>______________________________________________________</w:t>
      </w:r>
      <w:r w:rsidR="0010010F">
        <w:rPr>
          <w:rFonts w:ascii="Arial" w:hAnsi="Arial" w:cs="Arial"/>
        </w:rPr>
        <w:t>_</w:t>
      </w:r>
      <w:r w:rsidRPr="00D07693">
        <w:rPr>
          <w:rFonts w:ascii="Arial" w:hAnsi="Arial" w:cs="Arial"/>
        </w:rPr>
        <w:t>__</w:t>
      </w:r>
    </w:p>
    <w:p w:rsidR="00BD6633" w:rsidRPr="00D07693" w:rsidRDefault="00BD6633" w:rsidP="00457F8C">
      <w:pPr>
        <w:pStyle w:val="BodyText"/>
        <w:spacing w:after="0"/>
        <w:rPr>
          <w:rFonts w:ascii="Arial" w:hAnsi="Arial" w:cs="Arial"/>
        </w:rPr>
      </w:pPr>
      <w:r w:rsidRPr="00D07693">
        <w:rPr>
          <w:rFonts w:ascii="Arial" w:hAnsi="Arial" w:cs="Arial"/>
        </w:rPr>
        <w:t>In licensed inventions or know-how</w:t>
      </w:r>
      <w:r w:rsidR="0010010F">
        <w:rPr>
          <w:rFonts w:ascii="Arial" w:hAnsi="Arial" w:cs="Arial"/>
        </w:rPr>
        <w:t xml:space="preserve"> </w:t>
      </w:r>
      <w:r w:rsidRPr="00D07693">
        <w:rPr>
          <w:rFonts w:ascii="Arial" w:hAnsi="Arial" w:cs="Arial"/>
        </w:rPr>
        <w:t>____________________________________________</w:t>
      </w:r>
      <w:r w:rsidR="0010010F">
        <w:rPr>
          <w:rFonts w:ascii="Arial" w:hAnsi="Arial" w:cs="Arial"/>
        </w:rPr>
        <w:t>_</w:t>
      </w:r>
      <w:r w:rsidRPr="00D07693">
        <w:rPr>
          <w:rFonts w:ascii="Arial" w:hAnsi="Arial" w:cs="Arial"/>
        </w:rPr>
        <w:t>_____</w:t>
      </w:r>
    </w:p>
    <w:p w:rsidR="00BD6633" w:rsidRPr="00D07693" w:rsidRDefault="00BD6633" w:rsidP="00457F8C">
      <w:pPr>
        <w:pStyle w:val="BodyText"/>
        <w:spacing w:after="0"/>
        <w:rPr>
          <w:rFonts w:ascii="Arial" w:hAnsi="Arial" w:cs="Arial"/>
        </w:rPr>
      </w:pPr>
      <w:r w:rsidRPr="00D07693">
        <w:rPr>
          <w:rFonts w:ascii="Arial" w:hAnsi="Arial" w:cs="Arial"/>
        </w:rPr>
        <w:tab/>
        <w:t>In same field or for similar applications</w:t>
      </w:r>
      <w:r w:rsidR="0010010F">
        <w:rPr>
          <w:rFonts w:ascii="Arial" w:hAnsi="Arial" w:cs="Arial"/>
        </w:rPr>
        <w:t xml:space="preserve"> </w:t>
      </w:r>
      <w:r w:rsidRPr="00D07693">
        <w:rPr>
          <w:rFonts w:ascii="Arial" w:hAnsi="Arial" w:cs="Arial"/>
        </w:rPr>
        <w:t>_________________________________________</w:t>
      </w:r>
    </w:p>
    <w:p w:rsidR="00BD6633" w:rsidRPr="00D07693" w:rsidRDefault="00BD6633" w:rsidP="00457F8C">
      <w:pPr>
        <w:pStyle w:val="BodyText"/>
        <w:spacing w:after="0"/>
        <w:ind w:left="720" w:hanging="720"/>
        <w:rPr>
          <w:rFonts w:ascii="Arial" w:hAnsi="Arial" w:cs="Arial"/>
        </w:rPr>
      </w:pPr>
      <w:r w:rsidRPr="00D07693">
        <w:rPr>
          <w:rFonts w:ascii="Arial" w:hAnsi="Arial" w:cs="Arial"/>
        </w:rPr>
        <w:t>All rights to use know-how and practice inventions _____ and to make, use, and sell products _____</w:t>
      </w:r>
    </w:p>
    <w:p w:rsidR="00BD6633" w:rsidRDefault="00BD6633" w:rsidP="00457F8C">
      <w:pPr>
        <w:pStyle w:val="BodyText"/>
        <w:spacing w:after="0"/>
        <w:rPr>
          <w:rFonts w:ascii="Arial" w:hAnsi="Arial" w:cs="Arial"/>
        </w:rPr>
      </w:pPr>
      <w:r w:rsidRPr="00D07693">
        <w:rPr>
          <w:rFonts w:ascii="Arial" w:hAnsi="Arial" w:cs="Arial"/>
        </w:rPr>
        <w:t>Exclusive______________________</w:t>
      </w:r>
      <w:r w:rsidR="0010010F">
        <w:rPr>
          <w:rFonts w:ascii="Arial" w:hAnsi="Arial" w:cs="Arial"/>
        </w:rPr>
        <w:t>_</w:t>
      </w:r>
      <w:r w:rsidRPr="00D07693">
        <w:rPr>
          <w:rFonts w:ascii="Arial" w:hAnsi="Arial" w:cs="Arial"/>
        </w:rPr>
        <w:t>________________________________________________</w:t>
      </w:r>
    </w:p>
    <w:p w:rsidR="00D07693" w:rsidRDefault="00BD6633" w:rsidP="00457F8C">
      <w:pPr>
        <w:pStyle w:val="BodyText"/>
        <w:spacing w:after="0"/>
        <w:rPr>
          <w:rFonts w:ascii="Arial" w:hAnsi="Arial" w:cs="Arial"/>
        </w:rPr>
      </w:pPr>
      <w:r w:rsidRPr="00D07693">
        <w:rPr>
          <w:rFonts w:ascii="Arial" w:hAnsi="Arial" w:cs="Arial"/>
        </w:rPr>
        <w:t>Exclusive except as to licensor______________________________________________________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Exclusive for _____ years and nonexclusive thereafter</w:t>
      </w:r>
    </w:p>
    <w:p w:rsidR="00BD6633" w:rsidRPr="00457F8C" w:rsidRDefault="00BD6633" w:rsidP="00457F8C">
      <w:pPr>
        <w:pStyle w:val="BodyText"/>
        <w:spacing w:after="0"/>
        <w:rPr>
          <w:rFonts w:ascii="Arial" w:hAnsi="Arial" w:cs="Arial"/>
        </w:rPr>
      </w:pPr>
      <w:r w:rsidRPr="00457F8C">
        <w:rPr>
          <w:rFonts w:ascii="Arial" w:hAnsi="Arial" w:cs="Arial"/>
        </w:rPr>
        <w:t>Nonexclusive</w:t>
      </w:r>
      <w:r w:rsidR="0010010F">
        <w:rPr>
          <w:rFonts w:ascii="Arial" w:hAnsi="Arial" w:cs="Arial"/>
        </w:rPr>
        <w:t xml:space="preserve"> </w:t>
      </w:r>
      <w:r w:rsidRPr="00457F8C">
        <w:rPr>
          <w:rFonts w:ascii="Arial" w:hAnsi="Arial" w:cs="Arial"/>
        </w:rPr>
        <w:t>___________________________________________________________________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Irrevocable</w:t>
      </w:r>
      <w:r w:rsidR="0010010F">
        <w:rPr>
          <w:rFonts w:ascii="Arial" w:hAnsi="Arial" w:cs="Arial"/>
        </w:rPr>
        <w:t xml:space="preserve"> </w:t>
      </w:r>
      <w:r w:rsidRPr="00457F8C">
        <w:rPr>
          <w:rFonts w:ascii="Arial" w:hAnsi="Arial" w:cs="Arial"/>
        </w:rPr>
        <w:t>_____________________________________________________________________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With right to grant sublicenses _____________________________________</w:t>
      </w:r>
      <w:r w:rsidR="0010010F">
        <w:rPr>
          <w:rFonts w:ascii="Arial" w:hAnsi="Arial" w:cs="Arial"/>
        </w:rPr>
        <w:t>_</w:t>
      </w:r>
      <w:r w:rsidRPr="00457F8C">
        <w:rPr>
          <w:rFonts w:ascii="Arial" w:hAnsi="Arial" w:cs="Arial"/>
        </w:rPr>
        <w:t>________________</w:t>
      </w:r>
    </w:p>
    <w:p w:rsidR="00BD6633" w:rsidRPr="00457F8C" w:rsidRDefault="00BD6633" w:rsidP="00457F8C">
      <w:pPr>
        <w:pStyle w:val="BodyText"/>
        <w:spacing w:after="0"/>
        <w:rPr>
          <w:rFonts w:ascii="Arial" w:hAnsi="Arial" w:cs="Arial"/>
        </w:rPr>
      </w:pPr>
      <w:r w:rsidRPr="00457F8C">
        <w:rPr>
          <w:rFonts w:ascii="Arial" w:hAnsi="Arial" w:cs="Arial"/>
        </w:rPr>
        <w:tab/>
        <w:t>To make (manufacture) 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ab/>
        <w:t>To have made for own use 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ab/>
        <w:t>Unlimited ________________________________________________________________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To use</w:t>
      </w:r>
      <w:r w:rsidR="0010010F">
        <w:rPr>
          <w:rFonts w:ascii="Arial" w:hAnsi="Arial" w:cs="Arial"/>
        </w:rPr>
        <w:t xml:space="preserve"> </w:t>
      </w:r>
      <w:r w:rsidRPr="00457F8C">
        <w:rPr>
          <w:rFonts w:ascii="Arial" w:hAnsi="Arial" w:cs="Arial"/>
        </w:rPr>
        <w:t>________________</w:t>
      </w:r>
      <w:r w:rsidRPr="00457F8C">
        <w:rPr>
          <w:rFonts w:ascii="Arial" w:hAnsi="Arial" w:cs="Arial"/>
        </w:rPr>
        <w:tab/>
      </w:r>
      <w:proofErr w:type="gramStart"/>
      <w:r w:rsidRPr="00457F8C">
        <w:rPr>
          <w:rFonts w:ascii="Arial" w:hAnsi="Arial" w:cs="Arial"/>
        </w:rPr>
        <w:t>To</w:t>
      </w:r>
      <w:proofErr w:type="gramEnd"/>
      <w:r w:rsidRPr="00457F8C">
        <w:rPr>
          <w:rFonts w:ascii="Arial" w:hAnsi="Arial" w:cs="Arial"/>
        </w:rPr>
        <w:t xml:space="preserve"> sell</w:t>
      </w:r>
      <w:r w:rsidR="0010010F">
        <w:rPr>
          <w:rFonts w:ascii="Arial" w:hAnsi="Arial" w:cs="Arial"/>
        </w:rPr>
        <w:t xml:space="preserve"> </w:t>
      </w:r>
      <w:r w:rsidRPr="00457F8C">
        <w:rPr>
          <w:rFonts w:ascii="Arial" w:hAnsi="Arial" w:cs="Arial"/>
        </w:rPr>
        <w:t>________________</w:t>
      </w:r>
      <w:r w:rsidRPr="00457F8C">
        <w:rPr>
          <w:rFonts w:ascii="Arial" w:hAnsi="Arial" w:cs="Arial"/>
        </w:rPr>
        <w:tab/>
        <w:t>To lease</w:t>
      </w:r>
      <w:r w:rsidR="0010010F">
        <w:rPr>
          <w:rFonts w:ascii="Arial" w:hAnsi="Arial" w:cs="Arial"/>
        </w:rPr>
        <w:t xml:space="preserve"> </w:t>
      </w:r>
      <w:r w:rsidRPr="00457F8C">
        <w:rPr>
          <w:rFonts w:ascii="Arial" w:hAnsi="Arial" w:cs="Arial"/>
        </w:rPr>
        <w:t>_____ rent</w:t>
      </w:r>
      <w:r w:rsidR="0010010F">
        <w:rPr>
          <w:rFonts w:ascii="Arial" w:hAnsi="Arial" w:cs="Arial"/>
        </w:rPr>
        <w:t xml:space="preserve"> </w:t>
      </w:r>
      <w:r w:rsidRPr="00457F8C">
        <w:rPr>
          <w:rFonts w:ascii="Arial" w:hAnsi="Arial" w:cs="Arial"/>
        </w:rPr>
        <w:t>______</w:t>
      </w:r>
    </w:p>
    <w:p w:rsidR="00CF32E4" w:rsidRDefault="00CF32E4" w:rsidP="00CF32E4">
      <w:pPr>
        <w:pStyle w:val="BodyTextMain"/>
      </w:pPr>
    </w:p>
    <w:p w:rsidR="00457F8C" w:rsidRDefault="00457F8C" w:rsidP="00CF32E4">
      <w:pPr>
        <w:pStyle w:val="BodyTextMain"/>
      </w:pPr>
      <w:r>
        <w:br w:type="page"/>
      </w:r>
    </w:p>
    <w:p w:rsidR="00457F8C" w:rsidRDefault="00457F8C" w:rsidP="00457F8C">
      <w:pPr>
        <w:pStyle w:val="Casehead1"/>
        <w:jc w:val="center"/>
      </w:pPr>
      <w:r>
        <w:lastRenderedPageBreak/>
        <w:t>CHECKLIST (continued)</w:t>
      </w:r>
    </w:p>
    <w:p w:rsidR="00457F8C" w:rsidRPr="00D07693" w:rsidRDefault="00457F8C" w:rsidP="00457F8C">
      <w:pPr>
        <w:pStyle w:val="BodyTextMain"/>
      </w:pPr>
    </w:p>
    <w:p w:rsidR="00BD6633" w:rsidRPr="00457F8C" w:rsidRDefault="00BD6633" w:rsidP="00457F8C">
      <w:pPr>
        <w:pStyle w:val="BodyText"/>
        <w:spacing w:after="0"/>
        <w:rPr>
          <w:rFonts w:ascii="Arial" w:hAnsi="Arial" w:cs="Arial"/>
          <w:b/>
          <w:bCs/>
        </w:rPr>
      </w:pPr>
      <w:r w:rsidRPr="00457F8C">
        <w:rPr>
          <w:rFonts w:ascii="Arial" w:hAnsi="Arial" w:cs="Arial"/>
          <w:b/>
          <w:bCs/>
        </w:rPr>
        <w:t>Nature of know-how</w:t>
      </w:r>
    </w:p>
    <w:p w:rsidR="00BD6633" w:rsidRPr="00457F8C" w:rsidRDefault="00BD6633" w:rsidP="00457F8C">
      <w:pPr>
        <w:pStyle w:val="BodyText"/>
        <w:spacing w:after="0"/>
        <w:ind w:firstLine="702"/>
        <w:rPr>
          <w:rFonts w:ascii="Arial" w:hAnsi="Arial" w:cs="Arial"/>
        </w:rPr>
      </w:pPr>
      <w:r w:rsidRPr="00457F8C">
        <w:rPr>
          <w:rFonts w:ascii="Arial" w:hAnsi="Arial" w:cs="Arial"/>
        </w:rPr>
        <w:t>Invention records</w:t>
      </w:r>
      <w:r w:rsidRPr="00457F8C">
        <w:rPr>
          <w:rFonts w:ascii="Arial" w:hAnsi="Arial" w:cs="Arial"/>
        </w:rPr>
        <w:tab/>
      </w:r>
      <w:r w:rsidRPr="00457F8C">
        <w:rPr>
          <w:rFonts w:ascii="Arial" w:hAnsi="Arial" w:cs="Arial"/>
        </w:rPr>
        <w:tab/>
      </w:r>
      <w:r w:rsidRPr="00457F8C">
        <w:rPr>
          <w:rFonts w:ascii="Arial" w:hAnsi="Arial" w:cs="Arial"/>
        </w:rPr>
        <w:tab/>
      </w:r>
      <w:r w:rsidRPr="00457F8C">
        <w:rPr>
          <w:rFonts w:ascii="Arial" w:hAnsi="Arial" w:cs="Arial"/>
        </w:rPr>
        <w:tab/>
        <w:t xml:space="preserve">            Production plant design</w:t>
      </w:r>
    </w:p>
    <w:p w:rsidR="00BD6633" w:rsidRPr="00457F8C" w:rsidRDefault="00BD6633" w:rsidP="00457F8C">
      <w:pPr>
        <w:pStyle w:val="BodyText"/>
        <w:tabs>
          <w:tab w:val="left" w:pos="720"/>
          <w:tab w:val="left" w:pos="1440"/>
          <w:tab w:val="left" w:pos="2160"/>
          <w:tab w:val="left" w:pos="5721"/>
        </w:tabs>
        <w:spacing w:after="0"/>
        <w:rPr>
          <w:rFonts w:ascii="Arial" w:hAnsi="Arial" w:cs="Arial"/>
        </w:rPr>
      </w:pPr>
      <w:r w:rsidRPr="00457F8C">
        <w:rPr>
          <w:rFonts w:ascii="Arial" w:hAnsi="Arial" w:cs="Arial"/>
        </w:rPr>
        <w:tab/>
        <w:t>Laboratory records</w:t>
      </w:r>
      <w:r w:rsidRPr="00457F8C">
        <w:rPr>
          <w:rFonts w:ascii="Arial" w:hAnsi="Arial" w:cs="Arial"/>
        </w:rPr>
        <w:tab/>
        <w:t>Production specifications</w:t>
      </w:r>
    </w:p>
    <w:p w:rsidR="00BD6633" w:rsidRPr="00457F8C" w:rsidRDefault="00BD6633" w:rsidP="00457F8C">
      <w:pPr>
        <w:pStyle w:val="BodyText"/>
        <w:tabs>
          <w:tab w:val="left" w:pos="720"/>
          <w:tab w:val="left" w:pos="1440"/>
          <w:tab w:val="left" w:pos="2160"/>
          <w:tab w:val="left" w:pos="5721"/>
        </w:tabs>
        <w:spacing w:after="0"/>
        <w:rPr>
          <w:rFonts w:ascii="Arial" w:hAnsi="Arial" w:cs="Arial"/>
        </w:rPr>
      </w:pPr>
      <w:r w:rsidRPr="00457F8C">
        <w:rPr>
          <w:rFonts w:ascii="Arial" w:hAnsi="Arial" w:cs="Arial"/>
        </w:rPr>
        <w:tab/>
        <w:t>Research reports</w:t>
      </w:r>
      <w:r w:rsidRPr="00457F8C">
        <w:rPr>
          <w:rFonts w:ascii="Arial" w:hAnsi="Arial" w:cs="Arial"/>
        </w:rPr>
        <w:tab/>
        <w:t>Raw material specifications</w:t>
      </w:r>
    </w:p>
    <w:p w:rsidR="00BD6633" w:rsidRPr="00457F8C" w:rsidRDefault="00BD6633" w:rsidP="00457F8C">
      <w:pPr>
        <w:pStyle w:val="BodyText"/>
        <w:tabs>
          <w:tab w:val="left" w:pos="720"/>
          <w:tab w:val="left" w:pos="1440"/>
          <w:tab w:val="left" w:pos="2160"/>
          <w:tab w:val="left" w:pos="5721"/>
        </w:tabs>
        <w:spacing w:after="0"/>
        <w:rPr>
          <w:rFonts w:ascii="Arial" w:hAnsi="Arial" w:cs="Arial"/>
        </w:rPr>
      </w:pPr>
      <w:r w:rsidRPr="00457F8C">
        <w:rPr>
          <w:rFonts w:ascii="Arial" w:hAnsi="Arial" w:cs="Arial"/>
        </w:rPr>
        <w:tab/>
        <w:t>Development reports</w:t>
      </w:r>
      <w:r w:rsidRPr="00457F8C">
        <w:rPr>
          <w:rFonts w:ascii="Arial" w:hAnsi="Arial" w:cs="Arial"/>
        </w:rPr>
        <w:tab/>
        <w:t>Quality controls</w:t>
      </w:r>
    </w:p>
    <w:p w:rsidR="00BD6633" w:rsidRPr="00457F8C" w:rsidRDefault="00BD6633" w:rsidP="00457F8C">
      <w:pPr>
        <w:pStyle w:val="BodyText"/>
        <w:tabs>
          <w:tab w:val="left" w:pos="720"/>
          <w:tab w:val="left" w:pos="1440"/>
          <w:tab w:val="left" w:pos="2160"/>
          <w:tab w:val="left" w:pos="5721"/>
        </w:tabs>
        <w:spacing w:after="0"/>
        <w:rPr>
          <w:rFonts w:ascii="Arial" w:hAnsi="Arial" w:cs="Arial"/>
        </w:rPr>
      </w:pPr>
      <w:r w:rsidRPr="00457F8C">
        <w:rPr>
          <w:rFonts w:ascii="Arial" w:hAnsi="Arial" w:cs="Arial"/>
        </w:rPr>
        <w:tab/>
        <w:t>Engineering reports</w:t>
      </w:r>
      <w:r w:rsidRPr="00457F8C">
        <w:rPr>
          <w:rFonts w:ascii="Arial" w:hAnsi="Arial" w:cs="Arial"/>
        </w:rPr>
        <w:tab/>
        <w:t>Economic surveys</w:t>
      </w:r>
    </w:p>
    <w:p w:rsidR="00BD6633" w:rsidRPr="00457F8C" w:rsidRDefault="00BD6633" w:rsidP="00457F8C">
      <w:pPr>
        <w:pStyle w:val="BodyText"/>
        <w:tabs>
          <w:tab w:val="left" w:pos="720"/>
          <w:tab w:val="left" w:pos="1440"/>
          <w:tab w:val="left" w:pos="2160"/>
          <w:tab w:val="left" w:pos="5721"/>
        </w:tabs>
        <w:spacing w:after="0"/>
        <w:rPr>
          <w:rFonts w:ascii="Arial" w:hAnsi="Arial" w:cs="Arial"/>
        </w:rPr>
      </w:pPr>
      <w:r w:rsidRPr="00457F8C">
        <w:rPr>
          <w:rFonts w:ascii="Arial" w:hAnsi="Arial" w:cs="Arial"/>
        </w:rPr>
        <w:tab/>
        <w:t>Pilot plant design</w:t>
      </w:r>
      <w:r w:rsidRPr="00457F8C">
        <w:rPr>
          <w:rFonts w:ascii="Arial" w:hAnsi="Arial" w:cs="Arial"/>
        </w:rPr>
        <w:tab/>
        <w:t>Market surveys</w:t>
      </w:r>
    </w:p>
    <w:p w:rsidR="00BD6633" w:rsidRPr="00457F8C" w:rsidRDefault="00BD6633" w:rsidP="00457F8C">
      <w:pPr>
        <w:pStyle w:val="BodyText"/>
        <w:spacing w:after="0"/>
        <w:rPr>
          <w:rFonts w:ascii="Arial" w:hAnsi="Arial" w:cs="Arial"/>
        </w:rPr>
      </w:pPr>
      <w:r w:rsidRPr="00457F8C">
        <w:rPr>
          <w:rFonts w:ascii="Arial" w:hAnsi="Arial" w:cs="Arial"/>
        </w:rPr>
        <w:t>Promotion methods</w:t>
      </w:r>
    </w:p>
    <w:p w:rsidR="00BD6633" w:rsidRPr="00457F8C" w:rsidRDefault="00BD6633" w:rsidP="00457F8C">
      <w:pPr>
        <w:pStyle w:val="BodyText"/>
        <w:spacing w:after="0"/>
        <w:rPr>
          <w:rFonts w:ascii="Arial" w:hAnsi="Arial" w:cs="Arial"/>
        </w:rPr>
      </w:pPr>
      <w:r w:rsidRPr="00457F8C">
        <w:rPr>
          <w:rFonts w:ascii="Arial" w:hAnsi="Arial" w:cs="Arial"/>
        </w:rPr>
        <w:t>Trade secrets</w:t>
      </w:r>
    </w:p>
    <w:p w:rsidR="00BD6633" w:rsidRPr="00457F8C" w:rsidRDefault="00BD6633" w:rsidP="00457F8C">
      <w:pPr>
        <w:pStyle w:val="BodyText"/>
        <w:spacing w:after="0"/>
        <w:rPr>
          <w:rFonts w:ascii="Arial" w:hAnsi="Arial" w:cs="Arial"/>
        </w:rPr>
      </w:pPr>
      <w:r w:rsidRPr="00457F8C">
        <w:rPr>
          <w:rFonts w:ascii="Arial" w:hAnsi="Arial" w:cs="Arial"/>
        </w:rPr>
        <w:t>List of customers</w:t>
      </w:r>
    </w:p>
    <w:p w:rsidR="00BD6633" w:rsidRPr="00457F8C" w:rsidRDefault="00BD6633" w:rsidP="00457F8C">
      <w:pPr>
        <w:pStyle w:val="BodyText"/>
        <w:spacing w:after="0"/>
        <w:rPr>
          <w:rFonts w:ascii="Arial" w:hAnsi="Arial" w:cs="Arial"/>
        </w:rPr>
      </w:pPr>
      <w:r w:rsidRPr="00457F8C">
        <w:rPr>
          <w:rFonts w:ascii="Arial" w:hAnsi="Arial" w:cs="Arial"/>
        </w:rPr>
        <w:t>Drawings and photographs</w:t>
      </w:r>
    </w:p>
    <w:p w:rsidR="00BD6633" w:rsidRPr="00457F8C" w:rsidRDefault="00BD6633" w:rsidP="00457F8C">
      <w:pPr>
        <w:pStyle w:val="BodyText"/>
        <w:spacing w:after="0"/>
        <w:rPr>
          <w:rFonts w:ascii="Arial" w:hAnsi="Arial" w:cs="Arial"/>
        </w:rPr>
      </w:pPr>
      <w:r w:rsidRPr="00457F8C">
        <w:rPr>
          <w:rFonts w:ascii="Arial" w:hAnsi="Arial" w:cs="Arial"/>
        </w:rPr>
        <w:t>Models, tools, and parts</w:t>
      </w:r>
    </w:p>
    <w:p w:rsidR="00BD6633" w:rsidRPr="00457F8C" w:rsidRDefault="00BD6633" w:rsidP="00457F8C">
      <w:pPr>
        <w:pStyle w:val="BodyText"/>
        <w:spacing w:after="0"/>
        <w:rPr>
          <w:rFonts w:ascii="Arial" w:hAnsi="Arial" w:cs="Arial"/>
        </w:rPr>
      </w:pPr>
      <w:r w:rsidRPr="00457F8C">
        <w:rPr>
          <w:rFonts w:ascii="Arial" w:hAnsi="Arial" w:cs="Arial"/>
        </w:rPr>
        <w:t>Other (specify)</w:t>
      </w:r>
    </w:p>
    <w:p w:rsidR="00BD6633" w:rsidRPr="00457F8C" w:rsidRDefault="00BD6633" w:rsidP="00457F8C">
      <w:pPr>
        <w:pStyle w:val="BodyText"/>
        <w:spacing w:after="0"/>
        <w:rPr>
          <w:rFonts w:ascii="Arial" w:hAnsi="Arial" w:cs="Arial"/>
        </w:rPr>
      </w:pPr>
      <w:r w:rsidRPr="00457F8C">
        <w:rPr>
          <w:rFonts w:ascii="Arial" w:hAnsi="Arial" w:cs="Arial"/>
        </w:rPr>
        <w:t>Know-how not confidential</w:t>
      </w:r>
    </w:p>
    <w:p w:rsidR="00BD6633" w:rsidRPr="00457F8C" w:rsidRDefault="00BD6633" w:rsidP="00457F8C">
      <w:pPr>
        <w:pStyle w:val="BodyText"/>
        <w:spacing w:after="0"/>
        <w:rPr>
          <w:rFonts w:ascii="Arial" w:hAnsi="Arial" w:cs="Arial"/>
        </w:rPr>
      </w:pPr>
      <w:r w:rsidRPr="00457F8C">
        <w:rPr>
          <w:rFonts w:ascii="Arial" w:hAnsi="Arial" w:cs="Arial"/>
        </w:rPr>
        <w:t>Know-how confidential</w:t>
      </w:r>
    </w:p>
    <w:p w:rsidR="00BD6633" w:rsidRPr="00457F8C" w:rsidRDefault="00BD6633" w:rsidP="00457F8C">
      <w:pPr>
        <w:pStyle w:val="BodyText"/>
        <w:spacing w:after="0"/>
        <w:rPr>
          <w:rFonts w:ascii="Arial" w:hAnsi="Arial" w:cs="Arial"/>
        </w:rPr>
      </w:pPr>
      <w:r w:rsidRPr="00457F8C">
        <w:rPr>
          <w:rFonts w:ascii="Arial" w:hAnsi="Arial" w:cs="Arial"/>
        </w:rPr>
        <w:tab/>
        <w:t>Employees to be bound</w:t>
      </w:r>
    </w:p>
    <w:p w:rsidR="00BD6633" w:rsidRPr="00457F8C" w:rsidRDefault="00BD6633" w:rsidP="00457F8C">
      <w:pPr>
        <w:pStyle w:val="BodyText"/>
        <w:spacing w:after="0"/>
        <w:rPr>
          <w:rFonts w:ascii="Arial" w:hAnsi="Arial" w:cs="Arial"/>
        </w:rPr>
      </w:pPr>
      <w:r w:rsidRPr="00457F8C">
        <w:rPr>
          <w:rFonts w:ascii="Arial" w:hAnsi="Arial" w:cs="Arial"/>
        </w:rPr>
        <w:tab/>
        <w:t xml:space="preserve">Subcontractors and </w:t>
      </w:r>
      <w:proofErr w:type="spellStart"/>
      <w:r w:rsidRPr="00457F8C">
        <w:rPr>
          <w:rFonts w:ascii="Arial" w:hAnsi="Arial" w:cs="Arial"/>
        </w:rPr>
        <w:t>sublicensees</w:t>
      </w:r>
      <w:proofErr w:type="spellEnd"/>
      <w:r w:rsidRPr="00457F8C">
        <w:rPr>
          <w:rFonts w:ascii="Arial" w:hAnsi="Arial" w:cs="Arial"/>
        </w:rPr>
        <w:t xml:space="preserve"> to be bound</w:t>
      </w:r>
    </w:p>
    <w:p w:rsidR="00BD6633" w:rsidRPr="00457F8C" w:rsidRDefault="00BD6633" w:rsidP="00457F8C">
      <w:pPr>
        <w:pStyle w:val="BodyText"/>
        <w:spacing w:after="0"/>
        <w:rPr>
          <w:rFonts w:ascii="Arial" w:hAnsi="Arial" w:cs="Arial"/>
        </w:rPr>
      </w:pPr>
      <w:r w:rsidRPr="00457F8C">
        <w:rPr>
          <w:rFonts w:ascii="Arial" w:hAnsi="Arial" w:cs="Arial"/>
        </w:rPr>
        <w:t>If patents held invalid:</w:t>
      </w:r>
    </w:p>
    <w:p w:rsidR="00BD6633" w:rsidRPr="00457F8C" w:rsidRDefault="00BD6633" w:rsidP="00457F8C">
      <w:pPr>
        <w:pStyle w:val="BodyText"/>
        <w:spacing w:after="0"/>
        <w:rPr>
          <w:rFonts w:ascii="Arial" w:hAnsi="Arial" w:cs="Arial"/>
        </w:rPr>
      </w:pPr>
      <w:r w:rsidRPr="00457F8C">
        <w:rPr>
          <w:rFonts w:ascii="Arial" w:hAnsi="Arial" w:cs="Arial"/>
        </w:rPr>
        <w:tab/>
        <w:t>Know-how payment stops</w:t>
      </w:r>
    </w:p>
    <w:p w:rsidR="00BD6633" w:rsidRPr="00457F8C" w:rsidRDefault="00BD6633" w:rsidP="00457F8C">
      <w:pPr>
        <w:pStyle w:val="BodyText"/>
        <w:spacing w:after="0"/>
        <w:rPr>
          <w:rFonts w:ascii="Arial" w:hAnsi="Arial" w:cs="Arial"/>
        </w:rPr>
      </w:pPr>
      <w:r w:rsidRPr="00457F8C">
        <w:rPr>
          <w:rFonts w:ascii="Arial" w:hAnsi="Arial" w:cs="Arial"/>
        </w:rPr>
        <w:tab/>
        <w:t>Know-how payment continues</w:t>
      </w:r>
    </w:p>
    <w:p w:rsidR="00BD6633" w:rsidRPr="00457F8C" w:rsidRDefault="00BD6633" w:rsidP="00457F8C">
      <w:pPr>
        <w:pStyle w:val="BodyTextMain"/>
      </w:pPr>
    </w:p>
    <w:p w:rsidR="00BD6633" w:rsidRPr="00457F8C" w:rsidRDefault="00BD6633" w:rsidP="00457F8C">
      <w:pPr>
        <w:pStyle w:val="BodyText"/>
        <w:spacing w:after="0"/>
        <w:rPr>
          <w:rFonts w:ascii="Arial" w:hAnsi="Arial" w:cs="Arial"/>
          <w:b/>
          <w:bCs/>
        </w:rPr>
      </w:pPr>
      <w:r w:rsidRPr="00457F8C">
        <w:rPr>
          <w:rFonts w:ascii="Arial" w:hAnsi="Arial" w:cs="Arial"/>
          <w:b/>
          <w:bCs/>
        </w:rPr>
        <w:t>Territory</w:t>
      </w:r>
    </w:p>
    <w:p w:rsidR="00BD6633" w:rsidRPr="00457F8C" w:rsidRDefault="00BD6633" w:rsidP="00457F8C">
      <w:pPr>
        <w:pStyle w:val="BodyText"/>
        <w:spacing w:after="0"/>
        <w:rPr>
          <w:rFonts w:ascii="Arial" w:hAnsi="Arial" w:cs="Arial"/>
        </w:rPr>
      </w:pPr>
      <w:r w:rsidRPr="00457F8C">
        <w:rPr>
          <w:rFonts w:ascii="Arial" w:hAnsi="Arial" w:cs="Arial"/>
        </w:rPr>
        <w:t>All countries _____; all countries except _____ (specify)</w:t>
      </w:r>
    </w:p>
    <w:p w:rsidR="00457F8C" w:rsidRDefault="00457F8C" w:rsidP="00457F8C">
      <w:pPr>
        <w:spacing w:line="276" w:lineRule="auto"/>
        <w:rPr>
          <w:sz w:val="22"/>
          <w:szCs w:val="22"/>
        </w:rPr>
      </w:pPr>
    </w:p>
    <w:p w:rsidR="00BD6633" w:rsidRPr="00457F8C" w:rsidRDefault="00BD6633" w:rsidP="00457F8C">
      <w:pPr>
        <w:pStyle w:val="BodyText"/>
        <w:spacing w:after="0"/>
        <w:rPr>
          <w:rFonts w:ascii="Arial" w:hAnsi="Arial" w:cs="Arial"/>
          <w:b/>
          <w:bCs/>
        </w:rPr>
      </w:pPr>
      <w:r w:rsidRPr="00457F8C">
        <w:rPr>
          <w:rFonts w:ascii="Arial" w:hAnsi="Arial" w:cs="Arial"/>
          <w:b/>
          <w:bCs/>
        </w:rPr>
        <w:t>Restrictions</w:t>
      </w:r>
    </w:p>
    <w:p w:rsidR="00BD6633" w:rsidRPr="00457F8C" w:rsidRDefault="00BD6633" w:rsidP="00457F8C">
      <w:pPr>
        <w:pStyle w:val="BodyText"/>
        <w:spacing w:after="0"/>
        <w:rPr>
          <w:rFonts w:ascii="Arial" w:hAnsi="Arial" w:cs="Arial"/>
        </w:rPr>
      </w:pPr>
      <w:r w:rsidRPr="00457F8C">
        <w:rPr>
          <w:rFonts w:ascii="Arial" w:hAnsi="Arial" w:cs="Arial"/>
        </w:rPr>
        <w:t>Limited to specified field</w:t>
      </w:r>
      <w:r w:rsidR="0010010F">
        <w:rPr>
          <w:rFonts w:ascii="Arial" w:hAnsi="Arial" w:cs="Arial"/>
        </w:rPr>
        <w:t xml:space="preserve"> </w:t>
      </w:r>
      <w:r w:rsidRPr="00457F8C">
        <w:rPr>
          <w:rFonts w:ascii="Arial" w:hAnsi="Arial" w:cs="Arial"/>
        </w:rPr>
        <w:t>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Limited to specified territory</w:t>
      </w:r>
      <w:r w:rsidR="0010010F">
        <w:rPr>
          <w:rFonts w:ascii="Arial" w:hAnsi="Arial" w:cs="Arial"/>
        </w:rPr>
        <w:t xml:space="preserve"> </w:t>
      </w:r>
      <w:r w:rsidRPr="00457F8C">
        <w:rPr>
          <w:rFonts w:ascii="Arial" w:hAnsi="Arial" w:cs="Arial"/>
        </w:rPr>
        <w:t>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Subject to prior license</w:t>
      </w:r>
      <w:r w:rsidR="0010010F">
        <w:rPr>
          <w:rFonts w:ascii="Arial" w:hAnsi="Arial" w:cs="Arial"/>
        </w:rPr>
        <w:t xml:space="preserve"> </w:t>
      </w:r>
      <w:r w:rsidRPr="00457F8C">
        <w:rPr>
          <w:rFonts w:ascii="Arial" w:hAnsi="Arial" w:cs="Arial"/>
        </w:rPr>
        <w:t>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Subject to licensor’s right to make _____ have made _____ use _____ sell _____</w:t>
      </w:r>
    </w:p>
    <w:p w:rsidR="00BD6633" w:rsidRPr="00457F8C" w:rsidRDefault="00BD6633" w:rsidP="00457F8C">
      <w:pPr>
        <w:pStyle w:val="BodyTextMain"/>
      </w:pPr>
    </w:p>
    <w:p w:rsidR="00BD6633" w:rsidRPr="00457F8C" w:rsidRDefault="00BD6633" w:rsidP="00457F8C">
      <w:pPr>
        <w:pStyle w:val="BodyText"/>
        <w:spacing w:after="0"/>
        <w:rPr>
          <w:rFonts w:ascii="Arial" w:hAnsi="Arial" w:cs="Arial"/>
          <w:b/>
          <w:bCs/>
        </w:rPr>
      </w:pPr>
      <w:r w:rsidRPr="00457F8C">
        <w:rPr>
          <w:rFonts w:ascii="Arial" w:hAnsi="Arial" w:cs="Arial"/>
          <w:b/>
          <w:bCs/>
        </w:rPr>
        <w:t>Sublicenses</w:t>
      </w:r>
    </w:p>
    <w:p w:rsidR="00BD6633" w:rsidRPr="00457F8C" w:rsidRDefault="00BD6633" w:rsidP="00457F8C">
      <w:pPr>
        <w:pStyle w:val="BodyText"/>
        <w:spacing w:after="0"/>
        <w:rPr>
          <w:rFonts w:ascii="Arial" w:hAnsi="Arial" w:cs="Arial"/>
        </w:rPr>
      </w:pPr>
      <w:r w:rsidRPr="00457F8C">
        <w:rPr>
          <w:rFonts w:ascii="Arial" w:hAnsi="Arial" w:cs="Arial"/>
        </w:rPr>
        <w:t>To any other party</w:t>
      </w:r>
      <w:r w:rsidR="0010010F">
        <w:rPr>
          <w:rFonts w:ascii="Arial" w:hAnsi="Arial" w:cs="Arial"/>
        </w:rPr>
        <w:t xml:space="preserve"> </w:t>
      </w:r>
      <w:r w:rsidRPr="00457F8C">
        <w:rPr>
          <w:rFonts w:ascii="Arial" w:hAnsi="Arial" w:cs="Arial"/>
        </w:rPr>
        <w:t>_______________________________________________________________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To nominees of licensor</w:t>
      </w:r>
      <w:r w:rsidR="0010010F">
        <w:rPr>
          <w:rFonts w:ascii="Arial" w:hAnsi="Arial" w:cs="Arial"/>
        </w:rPr>
        <w:t xml:space="preserve"> </w:t>
      </w:r>
      <w:r w:rsidRPr="00457F8C">
        <w:rPr>
          <w:rFonts w:ascii="Arial" w:hAnsi="Arial" w:cs="Arial"/>
        </w:rPr>
        <w:t>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At specified consideration</w:t>
      </w:r>
      <w:r w:rsidR="0010010F">
        <w:rPr>
          <w:rFonts w:ascii="Arial" w:hAnsi="Arial" w:cs="Arial"/>
        </w:rPr>
        <w:t xml:space="preserve"> </w:t>
      </w:r>
      <w:r w:rsidRPr="00457F8C">
        <w:rPr>
          <w:rFonts w:ascii="Arial" w:hAnsi="Arial" w:cs="Arial"/>
        </w:rPr>
        <w:t>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Limitations</w:t>
      </w:r>
      <w:r w:rsidR="0010010F">
        <w:rPr>
          <w:rFonts w:ascii="Arial" w:hAnsi="Arial" w:cs="Arial"/>
        </w:rPr>
        <w:t xml:space="preserve"> </w:t>
      </w:r>
      <w:r w:rsidRPr="00457F8C">
        <w:rPr>
          <w:rFonts w:ascii="Arial" w:hAnsi="Arial" w:cs="Arial"/>
        </w:rPr>
        <w:t>_____________________________________________________________________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Consideration to be shared with licensor</w:t>
      </w:r>
      <w:r w:rsidR="0010010F">
        <w:rPr>
          <w:rFonts w:ascii="Arial" w:hAnsi="Arial" w:cs="Arial"/>
        </w:rPr>
        <w:t xml:space="preserve"> </w:t>
      </w:r>
      <w:r w:rsidRPr="00457F8C">
        <w:rPr>
          <w:rFonts w:ascii="Arial" w:hAnsi="Arial" w:cs="Arial"/>
        </w:rPr>
        <w:t>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Copies to be furnished to licensor</w:t>
      </w:r>
      <w:r w:rsidR="0010010F">
        <w:rPr>
          <w:rFonts w:ascii="Arial" w:hAnsi="Arial" w:cs="Arial"/>
        </w:rPr>
        <w:t xml:space="preserve"> </w:t>
      </w:r>
      <w:r w:rsidRPr="00457F8C">
        <w:rPr>
          <w:rFonts w:ascii="Arial" w:hAnsi="Arial" w:cs="Arial"/>
        </w:rPr>
        <w:t>___________________________________________________</w:t>
      </w:r>
    </w:p>
    <w:p w:rsidR="00BD6633" w:rsidRPr="00457F8C" w:rsidRDefault="00BD6633" w:rsidP="00457F8C">
      <w:pPr>
        <w:pStyle w:val="BodyTextMain"/>
      </w:pPr>
    </w:p>
    <w:p w:rsidR="00BD6633" w:rsidRPr="00457F8C" w:rsidRDefault="00BD6633" w:rsidP="00457F8C">
      <w:pPr>
        <w:pStyle w:val="BodyText"/>
        <w:spacing w:after="0"/>
        <w:rPr>
          <w:rFonts w:ascii="Arial" w:hAnsi="Arial" w:cs="Arial"/>
          <w:b/>
          <w:bCs/>
        </w:rPr>
      </w:pPr>
      <w:r w:rsidRPr="00457F8C">
        <w:rPr>
          <w:rFonts w:ascii="Arial" w:hAnsi="Arial" w:cs="Arial"/>
          <w:b/>
          <w:bCs/>
        </w:rPr>
        <w:t>Term</w:t>
      </w:r>
    </w:p>
    <w:p w:rsidR="00BD6633" w:rsidRPr="00457F8C" w:rsidRDefault="00BD6633" w:rsidP="00457F8C">
      <w:pPr>
        <w:pStyle w:val="BodyText"/>
        <w:spacing w:after="0"/>
        <w:rPr>
          <w:rFonts w:ascii="Arial" w:hAnsi="Arial" w:cs="Arial"/>
        </w:rPr>
      </w:pPr>
      <w:r w:rsidRPr="00457F8C">
        <w:rPr>
          <w:rFonts w:ascii="Arial" w:hAnsi="Arial" w:cs="Arial"/>
        </w:rPr>
        <w:t>For _____ years</w:t>
      </w:r>
    </w:p>
    <w:p w:rsidR="00BD6633" w:rsidRPr="00457F8C" w:rsidRDefault="00BD6633" w:rsidP="00457F8C">
      <w:pPr>
        <w:pStyle w:val="BodyText"/>
        <w:spacing w:after="0"/>
        <w:rPr>
          <w:rFonts w:ascii="Arial" w:hAnsi="Arial" w:cs="Arial"/>
        </w:rPr>
      </w:pPr>
      <w:r w:rsidRPr="00457F8C">
        <w:rPr>
          <w:rFonts w:ascii="Arial" w:hAnsi="Arial" w:cs="Arial"/>
        </w:rPr>
        <w:t>Until (specify date) ___________________________________________________________</w:t>
      </w:r>
      <w:r w:rsidR="0010010F">
        <w:rPr>
          <w:rFonts w:ascii="Arial" w:hAnsi="Arial" w:cs="Arial"/>
        </w:rPr>
        <w:t>_</w:t>
      </w:r>
      <w:r w:rsidRPr="00457F8C">
        <w:rPr>
          <w:rFonts w:ascii="Arial" w:hAnsi="Arial" w:cs="Arial"/>
        </w:rPr>
        <w:t>___</w:t>
      </w:r>
    </w:p>
    <w:p w:rsidR="00BD6633" w:rsidRPr="00457F8C" w:rsidRDefault="00BD6633" w:rsidP="00457F8C">
      <w:pPr>
        <w:pStyle w:val="BodyText"/>
        <w:spacing w:after="0"/>
        <w:rPr>
          <w:rFonts w:ascii="Arial" w:hAnsi="Arial" w:cs="Arial"/>
        </w:rPr>
      </w:pPr>
      <w:r w:rsidRPr="00457F8C">
        <w:rPr>
          <w:rFonts w:ascii="Arial" w:hAnsi="Arial" w:cs="Arial"/>
        </w:rPr>
        <w:t>Until some future event (specify)</w:t>
      </w:r>
      <w:r w:rsidR="0010010F">
        <w:rPr>
          <w:rFonts w:ascii="Arial" w:hAnsi="Arial" w:cs="Arial"/>
        </w:rPr>
        <w:t xml:space="preserve"> </w:t>
      </w:r>
      <w:r w:rsidRPr="00457F8C">
        <w:rPr>
          <w:rFonts w:ascii="Arial" w:hAnsi="Arial" w:cs="Arial"/>
        </w:rPr>
        <w:t>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For the life of any patent</w:t>
      </w:r>
      <w:r w:rsidR="0010010F">
        <w:rPr>
          <w:rFonts w:ascii="Arial" w:hAnsi="Arial" w:cs="Arial"/>
        </w:rPr>
        <w:t xml:space="preserve"> </w:t>
      </w:r>
      <w:r w:rsidRPr="00457F8C">
        <w:rPr>
          <w:rFonts w:ascii="Arial" w:hAnsi="Arial" w:cs="Arial"/>
        </w:rPr>
        <w:t>____________________________________________________</w:t>
      </w:r>
      <w:r w:rsidR="0010010F">
        <w:rPr>
          <w:rFonts w:ascii="Arial" w:hAnsi="Arial" w:cs="Arial"/>
        </w:rPr>
        <w:t>_</w:t>
      </w:r>
      <w:r w:rsidRPr="00457F8C">
        <w:rPr>
          <w:rFonts w:ascii="Arial" w:hAnsi="Arial" w:cs="Arial"/>
        </w:rPr>
        <w:t>_____</w:t>
      </w:r>
    </w:p>
    <w:p w:rsidR="00BD6633" w:rsidRPr="00457F8C" w:rsidRDefault="00BD6633" w:rsidP="00457F8C">
      <w:pPr>
        <w:pStyle w:val="BodyText"/>
        <w:spacing w:after="0"/>
        <w:rPr>
          <w:rFonts w:ascii="Arial" w:hAnsi="Arial" w:cs="Arial"/>
        </w:rPr>
      </w:pPr>
      <w:r w:rsidRPr="00457F8C">
        <w:rPr>
          <w:rFonts w:ascii="Arial" w:hAnsi="Arial" w:cs="Arial"/>
        </w:rPr>
        <w:t>Until specified notice of termination</w:t>
      </w:r>
      <w:r w:rsidR="0010010F">
        <w:rPr>
          <w:rFonts w:ascii="Arial" w:hAnsi="Arial" w:cs="Arial"/>
        </w:rPr>
        <w:t xml:space="preserve"> </w:t>
      </w:r>
      <w:r w:rsidRPr="00457F8C">
        <w:rPr>
          <w:rFonts w:ascii="Arial" w:hAnsi="Arial" w:cs="Arial"/>
        </w:rPr>
        <w:t>_____________________________________________</w:t>
      </w:r>
      <w:r w:rsidR="0010010F">
        <w:rPr>
          <w:rFonts w:ascii="Arial" w:hAnsi="Arial" w:cs="Arial"/>
        </w:rPr>
        <w:t>_</w:t>
      </w:r>
      <w:r w:rsidRPr="00457F8C">
        <w:rPr>
          <w:rFonts w:ascii="Arial" w:hAnsi="Arial" w:cs="Arial"/>
        </w:rPr>
        <w:t>____</w:t>
      </w:r>
    </w:p>
    <w:p w:rsidR="00BD6633" w:rsidRPr="00457F8C" w:rsidRDefault="00BD6633" w:rsidP="00457F8C">
      <w:pPr>
        <w:pStyle w:val="BodyText"/>
        <w:spacing w:after="0"/>
        <w:rPr>
          <w:rFonts w:ascii="Arial" w:hAnsi="Arial" w:cs="Arial"/>
        </w:rPr>
      </w:pPr>
      <w:r w:rsidRPr="00457F8C">
        <w:rPr>
          <w:rFonts w:ascii="Arial" w:hAnsi="Arial" w:cs="Arial"/>
        </w:rPr>
        <w:t>Extension of term</w:t>
      </w:r>
      <w:r w:rsidR="0010010F">
        <w:rPr>
          <w:rFonts w:ascii="Arial" w:hAnsi="Arial" w:cs="Arial"/>
        </w:rPr>
        <w:t xml:space="preserve"> </w:t>
      </w:r>
      <w:r w:rsidRPr="00457F8C">
        <w:rPr>
          <w:rFonts w:ascii="Arial" w:hAnsi="Arial" w:cs="Arial"/>
        </w:rPr>
        <w:t>________________________________________________________________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Automatic unless notice of termination</w:t>
      </w:r>
      <w:r w:rsidR="0010010F">
        <w:rPr>
          <w:rFonts w:ascii="Arial" w:hAnsi="Arial" w:cs="Arial"/>
        </w:rPr>
        <w:t xml:space="preserve"> </w:t>
      </w:r>
      <w:r w:rsidRPr="00457F8C">
        <w:rPr>
          <w:rFonts w:ascii="Arial" w:hAnsi="Arial" w:cs="Arial"/>
        </w:rPr>
        <w:t>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Automatic if minimum performance achieved</w:t>
      </w:r>
      <w:r w:rsidR="0010010F">
        <w:rPr>
          <w:rFonts w:ascii="Arial" w:hAnsi="Arial" w:cs="Arial"/>
        </w:rPr>
        <w:t xml:space="preserve"> </w:t>
      </w:r>
      <w:r w:rsidRPr="00457F8C">
        <w:rPr>
          <w:rFonts w:ascii="Arial" w:hAnsi="Arial" w:cs="Arial"/>
        </w:rPr>
        <w:t>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Automatic except for terms (e.g., royalty rate) to be negotiated or arbitrated</w:t>
      </w:r>
      <w:r w:rsidR="0010010F">
        <w:rPr>
          <w:rFonts w:ascii="Arial" w:hAnsi="Arial" w:cs="Arial"/>
        </w:rPr>
        <w:t xml:space="preserve"> </w:t>
      </w:r>
      <w:r w:rsidRPr="00457F8C">
        <w:rPr>
          <w:rFonts w:ascii="Arial" w:hAnsi="Arial" w:cs="Arial"/>
        </w:rPr>
        <w:t>__________________</w:t>
      </w:r>
    </w:p>
    <w:p w:rsidR="00BD6633" w:rsidRPr="00457F8C" w:rsidRDefault="00BD6633" w:rsidP="00457F8C">
      <w:pPr>
        <w:pStyle w:val="BodyText"/>
        <w:spacing w:after="0"/>
        <w:rPr>
          <w:rFonts w:ascii="Arial" w:hAnsi="Arial" w:cs="Arial"/>
        </w:rPr>
      </w:pPr>
      <w:r w:rsidRPr="00457F8C">
        <w:rPr>
          <w:rFonts w:ascii="Arial" w:hAnsi="Arial" w:cs="Arial"/>
        </w:rPr>
        <w:t>Good faith negotiations to extend</w:t>
      </w:r>
      <w:r w:rsidR="0010010F">
        <w:rPr>
          <w:rFonts w:ascii="Arial" w:hAnsi="Arial" w:cs="Arial"/>
        </w:rPr>
        <w:t xml:space="preserve"> </w:t>
      </w:r>
      <w:r w:rsidRPr="00457F8C">
        <w:rPr>
          <w:rFonts w:ascii="Arial" w:hAnsi="Arial" w:cs="Arial"/>
        </w:rPr>
        <w:t>___________________________________________________</w:t>
      </w:r>
    </w:p>
    <w:p w:rsidR="00CF32E4" w:rsidRDefault="00CF32E4" w:rsidP="00CF32E4">
      <w:pPr>
        <w:pStyle w:val="BodyTextMain"/>
      </w:pPr>
    </w:p>
    <w:p w:rsidR="00457F8C" w:rsidRDefault="00457F8C" w:rsidP="00CF32E4">
      <w:pPr>
        <w:pStyle w:val="BodyTextMain"/>
      </w:pPr>
      <w:r>
        <w:br w:type="page"/>
      </w:r>
    </w:p>
    <w:p w:rsidR="00457F8C" w:rsidRDefault="00457F8C" w:rsidP="00457F8C">
      <w:pPr>
        <w:pStyle w:val="Casehead1"/>
        <w:jc w:val="center"/>
      </w:pPr>
      <w:r>
        <w:lastRenderedPageBreak/>
        <w:t>CHECKLIST (continued)</w:t>
      </w:r>
    </w:p>
    <w:p w:rsidR="00457F8C" w:rsidRPr="00457F8C" w:rsidRDefault="00457F8C" w:rsidP="00457F8C">
      <w:pPr>
        <w:pStyle w:val="BodyTextMain"/>
      </w:pPr>
    </w:p>
    <w:p w:rsidR="00BD6633" w:rsidRPr="00457F8C" w:rsidRDefault="00BD6633" w:rsidP="00457F8C">
      <w:pPr>
        <w:pStyle w:val="BodyText"/>
        <w:spacing w:after="0"/>
        <w:rPr>
          <w:rFonts w:ascii="Arial" w:hAnsi="Arial" w:cs="Arial"/>
          <w:b/>
          <w:bCs/>
        </w:rPr>
      </w:pPr>
      <w:r w:rsidRPr="00457F8C">
        <w:rPr>
          <w:rFonts w:ascii="Arial" w:hAnsi="Arial" w:cs="Arial"/>
          <w:b/>
          <w:bCs/>
        </w:rPr>
        <w:t>Consideration</w:t>
      </w:r>
    </w:p>
    <w:p w:rsidR="00BD6633" w:rsidRPr="00457F8C" w:rsidRDefault="00BD6633" w:rsidP="00457F8C">
      <w:pPr>
        <w:pStyle w:val="BodyText"/>
        <w:spacing w:after="0"/>
        <w:rPr>
          <w:rFonts w:ascii="Arial" w:hAnsi="Arial" w:cs="Arial"/>
        </w:rPr>
      </w:pPr>
      <w:r w:rsidRPr="00457F8C">
        <w:rPr>
          <w:rFonts w:ascii="Arial" w:hAnsi="Arial" w:cs="Arial"/>
        </w:rPr>
        <w:t>Lump-sum payment</w:t>
      </w:r>
      <w:r w:rsidR="0010010F">
        <w:rPr>
          <w:rFonts w:ascii="Arial" w:hAnsi="Arial" w:cs="Arial"/>
        </w:rPr>
        <w:t xml:space="preserve"> </w:t>
      </w:r>
      <w:r w:rsidRPr="00457F8C">
        <w:rPr>
          <w:rFonts w:ascii="Arial" w:hAnsi="Arial" w:cs="Arial"/>
        </w:rPr>
        <w:t>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Single payment</w:t>
      </w:r>
      <w:r w:rsidR="0010010F">
        <w:rPr>
          <w:rFonts w:ascii="Arial" w:hAnsi="Arial" w:cs="Arial"/>
        </w:rPr>
        <w:t xml:space="preserve"> </w:t>
      </w:r>
      <w:r w:rsidRPr="00457F8C">
        <w:rPr>
          <w:rFonts w:ascii="Arial" w:hAnsi="Arial" w:cs="Arial"/>
        </w:rPr>
        <w:t>__________________________________________________________________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Installments</w:t>
      </w:r>
      <w:r w:rsidR="0010010F">
        <w:rPr>
          <w:rFonts w:ascii="Arial" w:hAnsi="Arial" w:cs="Arial"/>
        </w:rPr>
        <w:t xml:space="preserve"> </w:t>
      </w:r>
      <w:r w:rsidRPr="00457F8C">
        <w:rPr>
          <w:rFonts w:ascii="Arial" w:hAnsi="Arial" w:cs="Arial"/>
        </w:rPr>
        <w:t>____________________________________________________________________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Royalty, per cent of profits _____</w:t>
      </w:r>
    </w:p>
    <w:p w:rsidR="00BD6633" w:rsidRPr="00457F8C" w:rsidRDefault="00BD6633" w:rsidP="00457F8C">
      <w:pPr>
        <w:pStyle w:val="BodyText"/>
        <w:spacing w:after="0"/>
        <w:rPr>
          <w:rFonts w:ascii="Arial" w:hAnsi="Arial" w:cs="Arial"/>
        </w:rPr>
      </w:pPr>
      <w:r w:rsidRPr="00457F8C">
        <w:rPr>
          <w:rFonts w:ascii="Arial" w:hAnsi="Arial" w:cs="Arial"/>
        </w:rPr>
        <w:tab/>
      </w:r>
      <w:proofErr w:type="gramStart"/>
      <w:r w:rsidRPr="00457F8C">
        <w:rPr>
          <w:rFonts w:ascii="Arial" w:hAnsi="Arial" w:cs="Arial"/>
        </w:rPr>
        <w:t>gross</w:t>
      </w:r>
      <w:proofErr w:type="gramEnd"/>
      <w:r w:rsidRPr="00457F8C">
        <w:rPr>
          <w:rFonts w:ascii="Arial" w:hAnsi="Arial" w:cs="Arial"/>
        </w:rPr>
        <w:t xml:space="preserve"> sales</w:t>
      </w:r>
    </w:p>
    <w:p w:rsidR="00BD6633" w:rsidRPr="00457F8C" w:rsidRDefault="00BD6633" w:rsidP="00457F8C">
      <w:pPr>
        <w:pStyle w:val="BodyText"/>
        <w:spacing w:after="0"/>
        <w:rPr>
          <w:rFonts w:ascii="Arial" w:hAnsi="Arial" w:cs="Arial"/>
        </w:rPr>
      </w:pPr>
      <w:r w:rsidRPr="00457F8C">
        <w:rPr>
          <w:rFonts w:ascii="Arial" w:hAnsi="Arial" w:cs="Arial"/>
        </w:rPr>
        <w:tab/>
      </w:r>
      <w:proofErr w:type="gramStart"/>
      <w:r w:rsidRPr="00457F8C">
        <w:rPr>
          <w:rFonts w:ascii="Arial" w:hAnsi="Arial" w:cs="Arial"/>
        </w:rPr>
        <w:t>net</w:t>
      </w:r>
      <w:proofErr w:type="gramEnd"/>
      <w:r w:rsidRPr="00457F8C">
        <w:rPr>
          <w:rFonts w:ascii="Arial" w:hAnsi="Arial" w:cs="Arial"/>
        </w:rPr>
        <w:t xml:space="preserve"> sales, specific amount (specify) _____</w:t>
      </w:r>
    </w:p>
    <w:p w:rsidR="00BD6633" w:rsidRDefault="00BD6633" w:rsidP="00457F8C">
      <w:pPr>
        <w:pStyle w:val="BodyText"/>
        <w:spacing w:after="0"/>
        <w:rPr>
          <w:rFonts w:ascii="Arial" w:hAnsi="Arial" w:cs="Arial"/>
        </w:rPr>
      </w:pPr>
      <w:r w:rsidRPr="00457F8C">
        <w:rPr>
          <w:rFonts w:ascii="Arial" w:hAnsi="Arial" w:cs="Arial"/>
        </w:rPr>
        <w:tab/>
      </w:r>
      <w:proofErr w:type="gramStart"/>
      <w:r w:rsidRPr="00457F8C">
        <w:rPr>
          <w:rFonts w:ascii="Arial" w:hAnsi="Arial" w:cs="Arial"/>
        </w:rPr>
        <w:t>per</w:t>
      </w:r>
      <w:proofErr w:type="gramEnd"/>
      <w:r w:rsidRPr="00457F8C">
        <w:rPr>
          <w:rFonts w:ascii="Arial" w:hAnsi="Arial" w:cs="Arial"/>
        </w:rPr>
        <w:t xml:space="preserve"> unit (specify) _____ other _____</w:t>
      </w:r>
    </w:p>
    <w:p w:rsidR="00457F8C" w:rsidRDefault="00457F8C" w:rsidP="00457F8C">
      <w:pPr>
        <w:pStyle w:val="BodyTextMain"/>
      </w:pPr>
    </w:p>
    <w:p w:rsidR="00BD6633" w:rsidRPr="00457F8C" w:rsidRDefault="00BD6633" w:rsidP="00457F8C">
      <w:pPr>
        <w:pStyle w:val="BodyText"/>
        <w:spacing w:after="0"/>
        <w:rPr>
          <w:rFonts w:ascii="Arial" w:hAnsi="Arial" w:cs="Arial"/>
        </w:rPr>
      </w:pPr>
      <w:r w:rsidRPr="00457F8C">
        <w:rPr>
          <w:rFonts w:ascii="Arial" w:hAnsi="Arial" w:cs="Arial"/>
        </w:rPr>
        <w:t>Payment in dollars:</w:t>
      </w:r>
    </w:p>
    <w:p w:rsidR="00BD6633" w:rsidRPr="00457F8C" w:rsidRDefault="00BD6633" w:rsidP="00457F8C">
      <w:pPr>
        <w:pStyle w:val="BodyText"/>
        <w:spacing w:after="0"/>
        <w:rPr>
          <w:rFonts w:ascii="Arial" w:hAnsi="Arial" w:cs="Arial"/>
        </w:rPr>
      </w:pPr>
      <w:r w:rsidRPr="00457F8C">
        <w:rPr>
          <w:rFonts w:ascii="Arial" w:hAnsi="Arial" w:cs="Arial"/>
        </w:rPr>
        <w:tab/>
        <w:t>At then current rate of exchange</w:t>
      </w:r>
    </w:p>
    <w:p w:rsidR="00BD6633" w:rsidRPr="00457F8C" w:rsidRDefault="00BD6633" w:rsidP="00457F8C">
      <w:pPr>
        <w:pStyle w:val="BodyText"/>
        <w:spacing w:after="0"/>
        <w:rPr>
          <w:rFonts w:ascii="Arial" w:hAnsi="Arial" w:cs="Arial"/>
        </w:rPr>
      </w:pPr>
      <w:r w:rsidRPr="00457F8C">
        <w:rPr>
          <w:rFonts w:ascii="Arial" w:hAnsi="Arial" w:cs="Arial"/>
        </w:rPr>
        <w:tab/>
        <w:t>At rate of _____ dollars for _____ (foreign currency)</w:t>
      </w:r>
    </w:p>
    <w:p w:rsidR="00BD6633" w:rsidRPr="00457F8C" w:rsidRDefault="00BD6633" w:rsidP="00457F8C">
      <w:pPr>
        <w:pStyle w:val="BodyText"/>
        <w:spacing w:after="0"/>
        <w:ind w:left="720"/>
        <w:rPr>
          <w:rFonts w:ascii="Arial" w:hAnsi="Arial" w:cs="Arial"/>
        </w:rPr>
      </w:pPr>
      <w:r w:rsidRPr="00457F8C">
        <w:rPr>
          <w:rFonts w:ascii="Arial" w:hAnsi="Arial" w:cs="Arial"/>
        </w:rPr>
        <w:t>If exchange rate decreases or increases by five per cent, the payments shall decrease or increase by a like amount: Yes_____ No _____</w:t>
      </w:r>
    </w:p>
    <w:p w:rsidR="00BD6633" w:rsidRPr="00457F8C" w:rsidRDefault="00BD6633" w:rsidP="00457F8C">
      <w:pPr>
        <w:pStyle w:val="BodyText"/>
        <w:spacing w:after="0"/>
        <w:rPr>
          <w:rFonts w:ascii="Arial" w:hAnsi="Arial" w:cs="Arial"/>
        </w:rPr>
      </w:pPr>
      <w:r w:rsidRPr="00457F8C">
        <w:rPr>
          <w:rFonts w:ascii="Arial" w:hAnsi="Arial" w:cs="Arial"/>
        </w:rPr>
        <w:tab/>
        <w:t>Exchange rate shall be that published in</w:t>
      </w:r>
      <w:r w:rsidR="00073E77">
        <w:rPr>
          <w:rFonts w:ascii="Arial" w:hAnsi="Arial" w:cs="Arial"/>
        </w:rPr>
        <w:t xml:space="preserve"> </w:t>
      </w:r>
      <w:r w:rsidRPr="00457F8C">
        <w:rPr>
          <w:rFonts w:ascii="Arial" w:hAnsi="Arial" w:cs="Arial"/>
        </w:rPr>
        <w:t>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Payment in currency other than above 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 xml:space="preserve">Stock of licensee (specify) </w:t>
      </w:r>
    </w:p>
    <w:p w:rsidR="00BD6633" w:rsidRPr="00457F8C" w:rsidRDefault="00BD6633" w:rsidP="00457F8C">
      <w:pPr>
        <w:pStyle w:val="BodyText"/>
        <w:spacing w:after="0"/>
        <w:rPr>
          <w:rFonts w:ascii="Arial" w:hAnsi="Arial" w:cs="Arial"/>
        </w:rPr>
      </w:pPr>
      <w:r w:rsidRPr="00457F8C">
        <w:rPr>
          <w:rFonts w:ascii="Arial" w:hAnsi="Arial" w:cs="Arial"/>
        </w:rPr>
        <w:tab/>
        <w:t>Stock of existing company _____ new company _____</w:t>
      </w:r>
    </w:p>
    <w:p w:rsidR="00BD6633" w:rsidRPr="00457F8C" w:rsidRDefault="00BD6633" w:rsidP="00457F8C">
      <w:pPr>
        <w:pStyle w:val="BodyText"/>
        <w:spacing w:after="0"/>
        <w:rPr>
          <w:rFonts w:ascii="Arial" w:hAnsi="Arial" w:cs="Arial"/>
        </w:rPr>
      </w:pPr>
      <w:r w:rsidRPr="00457F8C">
        <w:rPr>
          <w:rFonts w:ascii="Arial" w:hAnsi="Arial" w:cs="Arial"/>
        </w:rPr>
        <w:tab/>
        <w:t xml:space="preserve">Value of the shares of stock shall be market value at date of agreement _____ </w:t>
      </w:r>
    </w:p>
    <w:p w:rsidR="00BD6633" w:rsidRPr="00457F8C" w:rsidRDefault="00BD6633" w:rsidP="00457F8C">
      <w:pPr>
        <w:pStyle w:val="BodyText"/>
        <w:spacing w:after="0"/>
        <w:ind w:firstLine="720"/>
        <w:rPr>
          <w:rFonts w:ascii="Arial" w:hAnsi="Arial" w:cs="Arial"/>
        </w:rPr>
      </w:pPr>
      <w:proofErr w:type="gramStart"/>
      <w:r w:rsidRPr="00457F8C">
        <w:rPr>
          <w:rFonts w:ascii="Arial" w:hAnsi="Arial" w:cs="Arial"/>
        </w:rPr>
        <w:t>shall</w:t>
      </w:r>
      <w:proofErr w:type="gramEnd"/>
      <w:r w:rsidRPr="00457F8C">
        <w:rPr>
          <w:rFonts w:ascii="Arial" w:hAnsi="Arial" w:cs="Arial"/>
        </w:rPr>
        <w:t xml:space="preserve"> be book value _____</w:t>
      </w:r>
    </w:p>
    <w:p w:rsidR="00BD6633" w:rsidRPr="00457F8C" w:rsidRDefault="00BD6633" w:rsidP="00457F8C">
      <w:pPr>
        <w:pStyle w:val="BodyText"/>
        <w:spacing w:after="0"/>
        <w:rPr>
          <w:rFonts w:ascii="Arial" w:hAnsi="Arial" w:cs="Arial"/>
        </w:rPr>
      </w:pPr>
      <w:r w:rsidRPr="00457F8C">
        <w:rPr>
          <w:rFonts w:ascii="Arial" w:hAnsi="Arial" w:cs="Arial"/>
        </w:rPr>
        <w:tab/>
        <w:t>Stock shall have full voting rights _____ non-voting _____</w:t>
      </w:r>
    </w:p>
    <w:p w:rsidR="00BD6633" w:rsidRPr="00457F8C" w:rsidRDefault="00BD6633" w:rsidP="00457F8C">
      <w:pPr>
        <w:pStyle w:val="BodyText"/>
        <w:spacing w:after="0"/>
        <w:rPr>
          <w:rFonts w:ascii="Arial" w:hAnsi="Arial" w:cs="Arial"/>
        </w:rPr>
      </w:pPr>
      <w:r w:rsidRPr="00457F8C">
        <w:rPr>
          <w:rFonts w:ascii="Arial" w:hAnsi="Arial" w:cs="Arial"/>
        </w:rPr>
        <w:tab/>
        <w:t>Stock shall have value not less than $ _____</w:t>
      </w:r>
    </w:p>
    <w:p w:rsidR="00BD6633" w:rsidRPr="00457F8C" w:rsidRDefault="00BD6633" w:rsidP="00457F8C">
      <w:pPr>
        <w:pStyle w:val="BodyText"/>
        <w:spacing w:after="0"/>
        <w:rPr>
          <w:rFonts w:ascii="Arial" w:hAnsi="Arial" w:cs="Arial"/>
        </w:rPr>
      </w:pPr>
      <w:r w:rsidRPr="00457F8C">
        <w:rPr>
          <w:rFonts w:ascii="Arial" w:hAnsi="Arial" w:cs="Arial"/>
        </w:rPr>
        <w:tab/>
        <w:t>Stock shall represent not less than _____ of the issued shares</w:t>
      </w:r>
    </w:p>
    <w:p w:rsidR="00BD6633" w:rsidRPr="00457F8C" w:rsidRDefault="00BD6633" w:rsidP="00457F8C">
      <w:pPr>
        <w:pStyle w:val="BodyText"/>
        <w:spacing w:after="0"/>
        <w:rPr>
          <w:rFonts w:ascii="Arial" w:hAnsi="Arial" w:cs="Arial"/>
        </w:rPr>
      </w:pPr>
      <w:r w:rsidRPr="00457F8C">
        <w:rPr>
          <w:rFonts w:ascii="Arial" w:hAnsi="Arial" w:cs="Arial"/>
        </w:rPr>
        <w:tab/>
        <w:t>Licensor shall have the option to acquire additional shares at market value _____</w:t>
      </w:r>
    </w:p>
    <w:p w:rsidR="00BD6633" w:rsidRPr="00457F8C" w:rsidRDefault="00BD6633" w:rsidP="00457F8C">
      <w:pPr>
        <w:pStyle w:val="BodyText"/>
        <w:spacing w:after="0"/>
        <w:rPr>
          <w:rFonts w:ascii="Arial" w:hAnsi="Arial" w:cs="Arial"/>
        </w:rPr>
      </w:pPr>
      <w:r w:rsidRPr="00457F8C">
        <w:rPr>
          <w:rFonts w:ascii="Arial" w:hAnsi="Arial" w:cs="Arial"/>
        </w:rPr>
        <w:tab/>
      </w:r>
      <w:r w:rsidRPr="00457F8C">
        <w:rPr>
          <w:rFonts w:ascii="Arial" w:hAnsi="Arial" w:cs="Arial"/>
        </w:rPr>
        <w:tab/>
      </w:r>
      <w:proofErr w:type="gramStart"/>
      <w:r w:rsidRPr="00457F8C">
        <w:rPr>
          <w:rFonts w:ascii="Arial" w:hAnsi="Arial" w:cs="Arial"/>
        </w:rPr>
        <w:t>book</w:t>
      </w:r>
      <w:proofErr w:type="gramEnd"/>
      <w:r w:rsidRPr="00457F8C">
        <w:rPr>
          <w:rFonts w:ascii="Arial" w:hAnsi="Arial" w:cs="Arial"/>
        </w:rPr>
        <w:t xml:space="preserve"> value _____</w:t>
      </w:r>
    </w:p>
    <w:p w:rsidR="00BD6633" w:rsidRPr="00457F8C" w:rsidRDefault="00BD6633" w:rsidP="00457F8C">
      <w:pPr>
        <w:pStyle w:val="BodyText"/>
        <w:spacing w:after="0"/>
        <w:rPr>
          <w:rFonts w:ascii="Arial" w:hAnsi="Arial" w:cs="Arial"/>
        </w:rPr>
      </w:pPr>
      <w:r w:rsidRPr="00457F8C">
        <w:rPr>
          <w:rFonts w:ascii="Arial" w:hAnsi="Arial" w:cs="Arial"/>
        </w:rPr>
        <w:t>Licensor shall have option to appoint directors:</w:t>
      </w:r>
    </w:p>
    <w:p w:rsidR="00BD6633" w:rsidRPr="00457F8C" w:rsidRDefault="00BD6633" w:rsidP="00457F8C">
      <w:pPr>
        <w:pStyle w:val="BodyText"/>
        <w:spacing w:after="0"/>
        <w:rPr>
          <w:rFonts w:ascii="Arial" w:hAnsi="Arial" w:cs="Arial"/>
        </w:rPr>
      </w:pPr>
      <w:r w:rsidRPr="00457F8C">
        <w:rPr>
          <w:rFonts w:ascii="Arial" w:hAnsi="Arial" w:cs="Arial"/>
        </w:rPr>
        <w:tab/>
      </w:r>
      <w:proofErr w:type="gramStart"/>
      <w:r w:rsidRPr="00457F8C">
        <w:rPr>
          <w:rFonts w:ascii="Arial" w:hAnsi="Arial" w:cs="Arial"/>
        </w:rPr>
        <w:t>with</w:t>
      </w:r>
      <w:proofErr w:type="gramEnd"/>
      <w:r w:rsidRPr="00457F8C">
        <w:rPr>
          <w:rFonts w:ascii="Arial" w:hAnsi="Arial" w:cs="Arial"/>
        </w:rPr>
        <w:t xml:space="preserve"> full voting rights _____</w:t>
      </w:r>
    </w:p>
    <w:p w:rsidR="00BD6633" w:rsidRPr="00457F8C" w:rsidRDefault="00BD6633" w:rsidP="00457F8C">
      <w:pPr>
        <w:pStyle w:val="BodyText"/>
        <w:spacing w:after="0"/>
        <w:rPr>
          <w:rFonts w:ascii="Arial" w:hAnsi="Arial" w:cs="Arial"/>
        </w:rPr>
      </w:pPr>
      <w:r w:rsidRPr="00457F8C">
        <w:rPr>
          <w:rFonts w:ascii="Arial" w:hAnsi="Arial" w:cs="Arial"/>
        </w:rPr>
        <w:tab/>
      </w:r>
      <w:proofErr w:type="gramStart"/>
      <w:r w:rsidRPr="00457F8C">
        <w:rPr>
          <w:rFonts w:ascii="Arial" w:hAnsi="Arial" w:cs="Arial"/>
        </w:rPr>
        <w:t>non-voting</w:t>
      </w:r>
      <w:proofErr w:type="gramEnd"/>
      <w:r w:rsidRPr="00457F8C">
        <w:rPr>
          <w:rFonts w:ascii="Arial" w:hAnsi="Arial" w:cs="Arial"/>
        </w:rPr>
        <w:t xml:space="preserve"> _____</w:t>
      </w:r>
    </w:p>
    <w:p w:rsidR="00BD6633" w:rsidRPr="00457F8C" w:rsidRDefault="00BD6633" w:rsidP="00457F8C">
      <w:pPr>
        <w:pStyle w:val="BodyTextMain"/>
      </w:pPr>
    </w:p>
    <w:p w:rsidR="00BD6633" w:rsidRPr="00457F8C" w:rsidRDefault="00BD6633" w:rsidP="00457F8C">
      <w:pPr>
        <w:pStyle w:val="BodyText"/>
        <w:spacing w:after="0"/>
        <w:rPr>
          <w:rFonts w:ascii="Arial" w:hAnsi="Arial" w:cs="Arial"/>
          <w:b/>
          <w:bCs/>
        </w:rPr>
      </w:pPr>
      <w:r w:rsidRPr="00457F8C">
        <w:rPr>
          <w:rFonts w:ascii="Arial" w:hAnsi="Arial" w:cs="Arial"/>
          <w:b/>
          <w:bCs/>
        </w:rPr>
        <w:t>Minimum Royalty</w:t>
      </w:r>
    </w:p>
    <w:p w:rsidR="00BD6633" w:rsidRPr="00457F8C" w:rsidRDefault="00BD6633" w:rsidP="00457F8C">
      <w:pPr>
        <w:pStyle w:val="BodyText"/>
        <w:spacing w:after="0"/>
        <w:rPr>
          <w:rFonts w:ascii="Arial" w:hAnsi="Arial" w:cs="Arial"/>
        </w:rPr>
      </w:pPr>
      <w:r w:rsidRPr="00457F8C">
        <w:rPr>
          <w:rFonts w:ascii="Arial" w:hAnsi="Arial" w:cs="Arial"/>
        </w:rPr>
        <w:t>Amount per calendar year _____ per 12-month period _____</w:t>
      </w:r>
    </w:p>
    <w:p w:rsidR="00BD6633" w:rsidRPr="00457F8C" w:rsidRDefault="00BD6633" w:rsidP="00457F8C">
      <w:pPr>
        <w:pStyle w:val="BodyText"/>
        <w:spacing w:after="0"/>
        <w:rPr>
          <w:rFonts w:ascii="Arial" w:hAnsi="Arial" w:cs="Arial"/>
        </w:rPr>
      </w:pPr>
      <w:r w:rsidRPr="00457F8C">
        <w:rPr>
          <w:rFonts w:ascii="Arial" w:hAnsi="Arial" w:cs="Arial"/>
        </w:rPr>
        <w:t>Payable in advance _____</w:t>
      </w:r>
    </w:p>
    <w:p w:rsidR="00BD6633" w:rsidRPr="00457F8C" w:rsidRDefault="00BD6633" w:rsidP="00457F8C">
      <w:pPr>
        <w:pStyle w:val="BodyText"/>
        <w:spacing w:after="0"/>
        <w:rPr>
          <w:rFonts w:ascii="Arial" w:hAnsi="Arial" w:cs="Arial"/>
        </w:rPr>
      </w:pPr>
      <w:r w:rsidRPr="00457F8C">
        <w:rPr>
          <w:rFonts w:ascii="Arial" w:hAnsi="Arial" w:cs="Arial"/>
        </w:rPr>
        <w:t>Payable at end of calendar year _____ at end of 12-month period _____</w:t>
      </w:r>
    </w:p>
    <w:p w:rsidR="00BD6633" w:rsidRPr="00457F8C" w:rsidRDefault="00BD6633" w:rsidP="00457F8C">
      <w:pPr>
        <w:pStyle w:val="BodyText"/>
        <w:spacing w:after="0"/>
        <w:rPr>
          <w:rFonts w:ascii="Arial" w:hAnsi="Arial" w:cs="Arial"/>
        </w:rPr>
      </w:pPr>
      <w:r w:rsidRPr="00457F8C">
        <w:rPr>
          <w:rFonts w:ascii="Arial" w:hAnsi="Arial" w:cs="Arial"/>
        </w:rPr>
        <w:t>Credited against earned royalties:</w:t>
      </w:r>
    </w:p>
    <w:p w:rsidR="00BD6633" w:rsidRPr="00457F8C" w:rsidRDefault="00BD6633" w:rsidP="00457F8C">
      <w:pPr>
        <w:pStyle w:val="BodyText"/>
        <w:spacing w:after="0"/>
        <w:rPr>
          <w:rFonts w:ascii="Arial" w:hAnsi="Arial" w:cs="Arial"/>
        </w:rPr>
      </w:pPr>
      <w:r w:rsidRPr="00457F8C">
        <w:rPr>
          <w:rFonts w:ascii="Arial" w:hAnsi="Arial" w:cs="Arial"/>
        </w:rPr>
        <w:tab/>
        <w:t>Yes _____ No _____</w:t>
      </w:r>
    </w:p>
    <w:p w:rsidR="00BD6633" w:rsidRPr="00457F8C" w:rsidRDefault="00BD6633" w:rsidP="00457F8C">
      <w:pPr>
        <w:pStyle w:val="BodyText"/>
        <w:spacing w:after="0"/>
        <w:rPr>
          <w:rFonts w:ascii="Arial" w:hAnsi="Arial" w:cs="Arial"/>
        </w:rPr>
      </w:pPr>
      <w:r w:rsidRPr="00457F8C">
        <w:rPr>
          <w:rFonts w:ascii="Arial" w:hAnsi="Arial" w:cs="Arial"/>
        </w:rPr>
        <w:t>Inspection of Licensee’s Accounts</w:t>
      </w:r>
    </w:p>
    <w:p w:rsidR="00BD6633" w:rsidRPr="00457F8C" w:rsidRDefault="00BD6633" w:rsidP="00457F8C">
      <w:pPr>
        <w:pStyle w:val="BodyText"/>
        <w:spacing w:after="0"/>
        <w:rPr>
          <w:rFonts w:ascii="Arial" w:hAnsi="Arial" w:cs="Arial"/>
        </w:rPr>
      </w:pPr>
      <w:r w:rsidRPr="00457F8C">
        <w:rPr>
          <w:rFonts w:ascii="Arial" w:hAnsi="Arial" w:cs="Arial"/>
        </w:rPr>
        <w:t>Not permitted</w:t>
      </w:r>
    </w:p>
    <w:p w:rsidR="00BD6633" w:rsidRPr="00457F8C" w:rsidRDefault="00BD6633" w:rsidP="00457F8C">
      <w:pPr>
        <w:pStyle w:val="BodyText"/>
        <w:spacing w:after="0"/>
        <w:rPr>
          <w:rFonts w:ascii="Arial" w:hAnsi="Arial" w:cs="Arial"/>
        </w:rPr>
      </w:pPr>
      <w:r w:rsidRPr="00457F8C">
        <w:rPr>
          <w:rFonts w:ascii="Arial" w:hAnsi="Arial" w:cs="Arial"/>
        </w:rPr>
        <w:t>Permitted:</w:t>
      </w:r>
    </w:p>
    <w:p w:rsidR="00BD6633" w:rsidRPr="00457F8C" w:rsidRDefault="00BD6633" w:rsidP="00457F8C">
      <w:pPr>
        <w:pStyle w:val="BodyText"/>
        <w:spacing w:after="0"/>
        <w:rPr>
          <w:rFonts w:ascii="Arial" w:hAnsi="Arial" w:cs="Arial"/>
        </w:rPr>
      </w:pPr>
      <w:r w:rsidRPr="00457F8C">
        <w:rPr>
          <w:rFonts w:ascii="Arial" w:hAnsi="Arial" w:cs="Arial"/>
        </w:rPr>
        <w:tab/>
      </w:r>
      <w:proofErr w:type="gramStart"/>
      <w:r w:rsidRPr="00457F8C">
        <w:rPr>
          <w:rFonts w:ascii="Arial" w:hAnsi="Arial" w:cs="Arial"/>
        </w:rPr>
        <w:t>at</w:t>
      </w:r>
      <w:proofErr w:type="gramEnd"/>
      <w:r w:rsidRPr="00457F8C">
        <w:rPr>
          <w:rFonts w:ascii="Arial" w:hAnsi="Arial" w:cs="Arial"/>
        </w:rPr>
        <w:t xml:space="preserve"> any time during business hours</w:t>
      </w:r>
      <w:r w:rsidRPr="00457F8C">
        <w:rPr>
          <w:rFonts w:ascii="Arial" w:hAnsi="Arial" w:cs="Arial"/>
        </w:rPr>
        <w:tab/>
      </w:r>
      <w:r w:rsidRPr="00457F8C">
        <w:rPr>
          <w:rFonts w:ascii="Arial" w:hAnsi="Arial" w:cs="Arial"/>
        </w:rPr>
        <w:tab/>
      </w:r>
      <w:r w:rsidRPr="00457F8C">
        <w:rPr>
          <w:rFonts w:ascii="Arial" w:hAnsi="Arial" w:cs="Arial"/>
        </w:rPr>
        <w:tab/>
      </w:r>
      <w:r w:rsidRPr="00457F8C">
        <w:rPr>
          <w:rFonts w:ascii="Arial" w:hAnsi="Arial" w:cs="Arial"/>
        </w:rPr>
        <w:tab/>
        <w:t>at specified times</w:t>
      </w:r>
    </w:p>
    <w:p w:rsidR="00BD6633" w:rsidRPr="00457F8C" w:rsidRDefault="00BD6633" w:rsidP="00457F8C">
      <w:pPr>
        <w:pStyle w:val="BodyText"/>
        <w:spacing w:after="0"/>
        <w:rPr>
          <w:rFonts w:ascii="Arial" w:hAnsi="Arial" w:cs="Arial"/>
        </w:rPr>
      </w:pPr>
      <w:r w:rsidRPr="00457F8C">
        <w:rPr>
          <w:rFonts w:ascii="Arial" w:hAnsi="Arial" w:cs="Arial"/>
        </w:rPr>
        <w:tab/>
      </w:r>
      <w:proofErr w:type="gramStart"/>
      <w:r w:rsidRPr="00457F8C">
        <w:rPr>
          <w:rFonts w:ascii="Arial" w:hAnsi="Arial" w:cs="Arial"/>
        </w:rPr>
        <w:t>by</w:t>
      </w:r>
      <w:proofErr w:type="gramEnd"/>
      <w:r w:rsidRPr="00457F8C">
        <w:rPr>
          <w:rFonts w:ascii="Arial" w:hAnsi="Arial" w:cs="Arial"/>
        </w:rPr>
        <w:t xml:space="preserve"> licensor’s authorized representatives</w:t>
      </w:r>
      <w:r w:rsidRPr="00457F8C">
        <w:rPr>
          <w:rFonts w:ascii="Arial" w:hAnsi="Arial" w:cs="Arial"/>
        </w:rPr>
        <w:tab/>
      </w:r>
      <w:r w:rsidRPr="00457F8C">
        <w:rPr>
          <w:rFonts w:ascii="Arial" w:hAnsi="Arial" w:cs="Arial"/>
        </w:rPr>
        <w:tab/>
      </w:r>
      <w:r w:rsidRPr="00457F8C">
        <w:rPr>
          <w:rFonts w:ascii="Arial" w:hAnsi="Arial" w:cs="Arial"/>
        </w:rPr>
        <w:tab/>
      </w:r>
      <w:r w:rsidRPr="00457F8C">
        <w:rPr>
          <w:rFonts w:ascii="Arial" w:hAnsi="Arial" w:cs="Arial"/>
        </w:rPr>
        <w:tab/>
        <w:t>by accountants</w:t>
      </w:r>
    </w:p>
    <w:p w:rsidR="00457F8C" w:rsidRDefault="00457F8C" w:rsidP="00457F8C">
      <w:pPr>
        <w:pStyle w:val="BodyTextMain"/>
      </w:pPr>
    </w:p>
    <w:p w:rsidR="00BD6633" w:rsidRPr="00457F8C" w:rsidRDefault="00BD6633" w:rsidP="00457F8C">
      <w:pPr>
        <w:pStyle w:val="BodyText"/>
        <w:spacing w:after="0"/>
        <w:rPr>
          <w:rFonts w:ascii="Arial" w:hAnsi="Arial" w:cs="Arial"/>
          <w:b/>
          <w:bCs/>
        </w:rPr>
      </w:pPr>
      <w:r w:rsidRPr="00457F8C">
        <w:rPr>
          <w:rFonts w:ascii="Arial" w:hAnsi="Arial" w:cs="Arial"/>
          <w:b/>
          <w:bCs/>
        </w:rPr>
        <w:t>Acknowledgment of Licensor’s Title</w:t>
      </w:r>
    </w:p>
    <w:p w:rsidR="00BD6633" w:rsidRPr="00457F8C" w:rsidRDefault="00BD6633" w:rsidP="00457F8C">
      <w:pPr>
        <w:pStyle w:val="BodyText"/>
        <w:spacing w:after="0"/>
        <w:rPr>
          <w:rFonts w:ascii="Arial" w:hAnsi="Arial" w:cs="Arial"/>
        </w:rPr>
      </w:pPr>
      <w:r w:rsidRPr="00457F8C">
        <w:rPr>
          <w:rFonts w:ascii="Arial" w:hAnsi="Arial" w:cs="Arial"/>
        </w:rPr>
        <w:t>Not admitted _____</w:t>
      </w:r>
    </w:p>
    <w:p w:rsidR="00BD6633" w:rsidRPr="00457F8C" w:rsidRDefault="00BD6633" w:rsidP="00457F8C">
      <w:pPr>
        <w:pStyle w:val="BodyText"/>
        <w:spacing w:after="0"/>
        <w:rPr>
          <w:rFonts w:ascii="Arial" w:hAnsi="Arial" w:cs="Arial"/>
        </w:rPr>
      </w:pPr>
      <w:r w:rsidRPr="00457F8C">
        <w:rPr>
          <w:rFonts w:ascii="Arial" w:hAnsi="Arial" w:cs="Arial"/>
        </w:rPr>
        <w:t>Admitted by licensee _____</w:t>
      </w:r>
    </w:p>
    <w:p w:rsidR="00BD6633" w:rsidRPr="00457F8C" w:rsidRDefault="00BD6633" w:rsidP="00457F8C">
      <w:pPr>
        <w:pStyle w:val="BodyText"/>
        <w:spacing w:after="0"/>
        <w:rPr>
          <w:rFonts w:ascii="Arial" w:hAnsi="Arial" w:cs="Arial"/>
        </w:rPr>
      </w:pPr>
      <w:r w:rsidRPr="00457F8C">
        <w:rPr>
          <w:rFonts w:ascii="Arial" w:hAnsi="Arial" w:cs="Arial"/>
        </w:rPr>
        <w:t>If patents held invalid, then:</w:t>
      </w:r>
    </w:p>
    <w:p w:rsidR="00BD6633" w:rsidRPr="00457F8C" w:rsidRDefault="00BD6633" w:rsidP="00457F8C">
      <w:pPr>
        <w:pStyle w:val="BodyText"/>
        <w:spacing w:after="0"/>
        <w:rPr>
          <w:rFonts w:ascii="Arial" w:hAnsi="Arial" w:cs="Arial"/>
        </w:rPr>
      </w:pPr>
      <w:r w:rsidRPr="00457F8C">
        <w:rPr>
          <w:rFonts w:ascii="Arial" w:hAnsi="Arial" w:cs="Arial"/>
        </w:rPr>
        <w:tab/>
        <w:t>Licensee may terminate:</w:t>
      </w:r>
    </w:p>
    <w:p w:rsidR="00BD6633" w:rsidRPr="00457F8C" w:rsidRDefault="00BD6633" w:rsidP="00457F8C">
      <w:pPr>
        <w:pStyle w:val="BodyText"/>
        <w:spacing w:after="0"/>
        <w:rPr>
          <w:rFonts w:ascii="Arial" w:hAnsi="Arial" w:cs="Arial"/>
        </w:rPr>
      </w:pPr>
      <w:r w:rsidRPr="00457F8C">
        <w:rPr>
          <w:rFonts w:ascii="Arial" w:hAnsi="Arial" w:cs="Arial"/>
        </w:rPr>
        <w:tab/>
      </w:r>
      <w:r w:rsidRPr="00457F8C">
        <w:rPr>
          <w:rFonts w:ascii="Arial" w:hAnsi="Arial" w:cs="Arial"/>
        </w:rPr>
        <w:tab/>
      </w:r>
      <w:proofErr w:type="gramStart"/>
      <w:r w:rsidRPr="00457F8C">
        <w:rPr>
          <w:rFonts w:ascii="Arial" w:hAnsi="Arial" w:cs="Arial"/>
        </w:rPr>
        <w:t>as</w:t>
      </w:r>
      <w:proofErr w:type="gramEnd"/>
      <w:r w:rsidRPr="00457F8C">
        <w:rPr>
          <w:rFonts w:ascii="Arial" w:hAnsi="Arial" w:cs="Arial"/>
        </w:rPr>
        <w:t xml:space="preserve"> to invalid claims _____</w:t>
      </w:r>
      <w:r w:rsidRPr="00457F8C">
        <w:rPr>
          <w:rFonts w:ascii="Arial" w:hAnsi="Arial" w:cs="Arial"/>
        </w:rPr>
        <w:tab/>
      </w:r>
      <w:r w:rsidRPr="00457F8C">
        <w:rPr>
          <w:rFonts w:ascii="Arial" w:hAnsi="Arial" w:cs="Arial"/>
        </w:rPr>
        <w:tab/>
      </w:r>
      <w:r w:rsidRPr="00457F8C">
        <w:rPr>
          <w:rFonts w:ascii="Arial" w:hAnsi="Arial" w:cs="Arial"/>
        </w:rPr>
        <w:tab/>
      </w:r>
      <w:r w:rsidRPr="00457F8C">
        <w:rPr>
          <w:rFonts w:ascii="Arial" w:hAnsi="Arial" w:cs="Arial"/>
        </w:rPr>
        <w:tab/>
        <w:t>entire agreement _____</w:t>
      </w:r>
    </w:p>
    <w:p w:rsidR="00CF32E4" w:rsidRDefault="00CF32E4" w:rsidP="00CF32E4">
      <w:pPr>
        <w:pStyle w:val="BodyTextMain"/>
      </w:pPr>
    </w:p>
    <w:p w:rsidR="0010010F" w:rsidRDefault="0010010F" w:rsidP="00CF32E4">
      <w:pPr>
        <w:pStyle w:val="BodyTextMain"/>
      </w:pPr>
      <w:r>
        <w:br w:type="page"/>
      </w:r>
    </w:p>
    <w:p w:rsidR="0010010F" w:rsidRDefault="0010010F" w:rsidP="0010010F">
      <w:pPr>
        <w:pStyle w:val="Casehead1"/>
        <w:jc w:val="center"/>
      </w:pPr>
      <w:r>
        <w:lastRenderedPageBreak/>
        <w:t>CHECKLIST (continued)</w:t>
      </w:r>
    </w:p>
    <w:p w:rsidR="0010010F" w:rsidRPr="00457F8C" w:rsidRDefault="0010010F" w:rsidP="0010010F">
      <w:pPr>
        <w:pStyle w:val="BodyTextMain"/>
      </w:pPr>
    </w:p>
    <w:p w:rsidR="00BD6633" w:rsidRPr="00457F8C" w:rsidRDefault="00BD6633" w:rsidP="00457F8C">
      <w:pPr>
        <w:pStyle w:val="BodyText"/>
        <w:spacing w:after="0"/>
        <w:rPr>
          <w:rFonts w:ascii="Arial" w:hAnsi="Arial" w:cs="Arial"/>
          <w:b/>
          <w:bCs/>
        </w:rPr>
      </w:pPr>
      <w:r w:rsidRPr="00457F8C">
        <w:rPr>
          <w:rFonts w:ascii="Arial" w:hAnsi="Arial" w:cs="Arial"/>
          <w:b/>
          <w:bCs/>
        </w:rPr>
        <w:t>Statements of Earned Royalty</w:t>
      </w:r>
    </w:p>
    <w:p w:rsidR="00BD6633" w:rsidRPr="00457F8C" w:rsidRDefault="00BD6633" w:rsidP="00457F8C">
      <w:pPr>
        <w:pStyle w:val="BodyText"/>
        <w:spacing w:after="0"/>
        <w:rPr>
          <w:rFonts w:ascii="Arial" w:hAnsi="Arial" w:cs="Arial"/>
        </w:rPr>
      </w:pPr>
      <w:r w:rsidRPr="00457F8C">
        <w:rPr>
          <w:rFonts w:ascii="Arial" w:hAnsi="Arial" w:cs="Arial"/>
        </w:rPr>
        <w:t>Quarterly, within _____ days of end of quarter</w:t>
      </w:r>
    </w:p>
    <w:p w:rsidR="00BD6633" w:rsidRPr="00457F8C" w:rsidRDefault="00BD6633" w:rsidP="00457F8C">
      <w:pPr>
        <w:pStyle w:val="BodyText"/>
        <w:spacing w:after="0"/>
        <w:rPr>
          <w:rFonts w:ascii="Arial" w:hAnsi="Arial" w:cs="Arial"/>
        </w:rPr>
      </w:pPr>
      <w:r w:rsidRPr="00457F8C">
        <w:rPr>
          <w:rFonts w:ascii="Arial" w:hAnsi="Arial" w:cs="Arial"/>
        </w:rPr>
        <w:t>Annually, within _____ days of end of year</w:t>
      </w:r>
    </w:p>
    <w:p w:rsidR="00BD6633" w:rsidRPr="00457F8C" w:rsidRDefault="00BD6633" w:rsidP="00457F8C">
      <w:pPr>
        <w:pStyle w:val="BodyText"/>
        <w:spacing w:after="0"/>
        <w:rPr>
          <w:rFonts w:ascii="Arial" w:hAnsi="Arial" w:cs="Arial"/>
        </w:rPr>
      </w:pPr>
      <w:r w:rsidRPr="00457F8C">
        <w:rPr>
          <w:rFonts w:ascii="Arial" w:hAnsi="Arial" w:cs="Arial"/>
        </w:rPr>
        <w:t xml:space="preserve">Other </w:t>
      </w:r>
      <w:proofErr w:type="gramStart"/>
      <w:r w:rsidRPr="00457F8C">
        <w:rPr>
          <w:rFonts w:ascii="Arial" w:hAnsi="Arial" w:cs="Arial"/>
        </w:rPr>
        <w:t>periods(</w:t>
      </w:r>
      <w:proofErr w:type="gramEnd"/>
      <w:r w:rsidRPr="00457F8C">
        <w:rPr>
          <w:rFonts w:ascii="Arial" w:hAnsi="Arial" w:cs="Arial"/>
        </w:rPr>
        <w:t>specify)</w:t>
      </w:r>
      <w:r w:rsidR="0010010F">
        <w:rPr>
          <w:rFonts w:ascii="Arial" w:hAnsi="Arial" w:cs="Arial"/>
        </w:rPr>
        <w:t xml:space="preserve"> </w:t>
      </w:r>
      <w:r w:rsidRPr="00457F8C">
        <w:rPr>
          <w:rFonts w:ascii="Arial" w:hAnsi="Arial" w:cs="Arial"/>
        </w:rPr>
        <w:t>____________________________________________________________</w:t>
      </w:r>
    </w:p>
    <w:p w:rsidR="00BD6633" w:rsidRPr="00457F8C" w:rsidRDefault="00BD6633" w:rsidP="00457F8C">
      <w:pPr>
        <w:pStyle w:val="BodyText"/>
        <w:spacing w:after="0"/>
        <w:rPr>
          <w:rFonts w:ascii="Arial" w:hAnsi="Arial" w:cs="Arial"/>
        </w:rPr>
      </w:pPr>
      <w:r w:rsidRPr="00457F8C">
        <w:rPr>
          <w:rFonts w:ascii="Arial" w:hAnsi="Arial" w:cs="Arial"/>
        </w:rPr>
        <w:t>In writing and certified before notary public</w:t>
      </w:r>
    </w:p>
    <w:p w:rsidR="00BD6633" w:rsidRPr="00457F8C" w:rsidRDefault="00BD6633" w:rsidP="00457F8C">
      <w:pPr>
        <w:pStyle w:val="BodyText"/>
        <w:spacing w:after="0"/>
        <w:rPr>
          <w:rFonts w:ascii="Arial" w:hAnsi="Arial" w:cs="Arial"/>
        </w:rPr>
      </w:pPr>
      <w:r w:rsidRPr="00457F8C">
        <w:rPr>
          <w:rFonts w:ascii="Arial" w:hAnsi="Arial" w:cs="Arial"/>
        </w:rPr>
        <w:t xml:space="preserve">With names and addresses of </w:t>
      </w:r>
      <w:proofErr w:type="spellStart"/>
      <w:r w:rsidRPr="00457F8C">
        <w:rPr>
          <w:rFonts w:ascii="Arial" w:hAnsi="Arial" w:cs="Arial"/>
        </w:rPr>
        <w:t>sublicensees</w:t>
      </w:r>
      <w:proofErr w:type="spellEnd"/>
    </w:p>
    <w:p w:rsidR="00BD6633" w:rsidRPr="00457F8C" w:rsidRDefault="00BD6633" w:rsidP="00457F8C">
      <w:pPr>
        <w:pStyle w:val="BodyText"/>
        <w:spacing w:after="0"/>
        <w:rPr>
          <w:rFonts w:ascii="Arial" w:hAnsi="Arial" w:cs="Arial"/>
        </w:rPr>
      </w:pPr>
      <w:r w:rsidRPr="00457F8C">
        <w:rPr>
          <w:rFonts w:ascii="Arial" w:hAnsi="Arial" w:cs="Arial"/>
        </w:rPr>
        <w:t xml:space="preserve">With copies of </w:t>
      </w:r>
      <w:proofErr w:type="spellStart"/>
      <w:r w:rsidRPr="00457F8C">
        <w:rPr>
          <w:rFonts w:ascii="Arial" w:hAnsi="Arial" w:cs="Arial"/>
        </w:rPr>
        <w:t>sublicensees</w:t>
      </w:r>
      <w:proofErr w:type="spellEnd"/>
    </w:p>
    <w:p w:rsidR="00BD6633" w:rsidRPr="00457F8C" w:rsidRDefault="00BD6633" w:rsidP="00457F8C">
      <w:pPr>
        <w:pStyle w:val="BodyText"/>
        <w:spacing w:after="0"/>
        <w:rPr>
          <w:rFonts w:ascii="Arial" w:hAnsi="Arial" w:cs="Arial"/>
        </w:rPr>
      </w:pPr>
      <w:r w:rsidRPr="00457F8C">
        <w:rPr>
          <w:rFonts w:ascii="Arial" w:hAnsi="Arial" w:cs="Arial"/>
        </w:rPr>
        <w:t>Together with payment of royalty accrued</w:t>
      </w:r>
    </w:p>
    <w:p w:rsidR="00BD6633" w:rsidRPr="00457F8C" w:rsidRDefault="00BD6633" w:rsidP="0010010F">
      <w:pPr>
        <w:pStyle w:val="BodyTextMain"/>
      </w:pPr>
    </w:p>
    <w:p w:rsidR="00BD6633" w:rsidRPr="00457F8C" w:rsidRDefault="00BD6633" w:rsidP="00457F8C">
      <w:pPr>
        <w:pStyle w:val="BodyTextMain"/>
        <w:rPr>
          <w:rFonts w:ascii="Arial" w:hAnsi="Arial" w:cs="Arial"/>
          <w:b/>
          <w:sz w:val="20"/>
          <w:szCs w:val="20"/>
        </w:rPr>
      </w:pPr>
      <w:r w:rsidRPr="00457F8C">
        <w:rPr>
          <w:rFonts w:ascii="Arial" w:hAnsi="Arial" w:cs="Arial"/>
          <w:b/>
          <w:sz w:val="20"/>
          <w:szCs w:val="20"/>
        </w:rPr>
        <w:t>Improvements by Licensee</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Not included</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Included for products (specify)</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t>Automatically owned by licensor</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t>Licensed to licensor automatic</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t>Licensor’s option-free royalty</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t>For term of agreement _____ for specified term _____</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t>First territory of license _____ for specified territory _____</w:t>
      </w:r>
    </w:p>
    <w:p w:rsidR="00BD6633" w:rsidRPr="0010010F" w:rsidRDefault="00BD6633" w:rsidP="0010010F">
      <w:pPr>
        <w:pStyle w:val="BodyTextMain"/>
      </w:pPr>
    </w:p>
    <w:p w:rsidR="00BD6633" w:rsidRPr="00457F8C" w:rsidRDefault="00BD6633" w:rsidP="00457F8C">
      <w:pPr>
        <w:pStyle w:val="BodyTextMain"/>
        <w:rPr>
          <w:rFonts w:ascii="Arial" w:hAnsi="Arial" w:cs="Arial"/>
          <w:b/>
          <w:sz w:val="20"/>
          <w:szCs w:val="20"/>
        </w:rPr>
      </w:pPr>
      <w:r w:rsidRPr="00457F8C">
        <w:rPr>
          <w:rFonts w:ascii="Arial" w:hAnsi="Arial" w:cs="Arial"/>
          <w:b/>
          <w:sz w:val="20"/>
          <w:szCs w:val="20"/>
        </w:rPr>
        <w:t>Diligence by Licensee</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No obligation</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Licensee will use its best efforts</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Licensee agrees to:</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produce</w:t>
      </w:r>
      <w:proofErr w:type="gramEnd"/>
      <w:r w:rsidRPr="00457F8C">
        <w:rPr>
          <w:rFonts w:ascii="Arial" w:hAnsi="Arial" w:cs="Arial"/>
          <w:sz w:val="20"/>
          <w:szCs w:val="20"/>
        </w:rPr>
        <w:t xml:space="preserve"> _____ or sell _____ specified units</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produce</w:t>
      </w:r>
      <w:proofErr w:type="gramEnd"/>
      <w:r w:rsidRPr="00457F8C">
        <w:rPr>
          <w:rFonts w:ascii="Arial" w:hAnsi="Arial" w:cs="Arial"/>
          <w:sz w:val="20"/>
          <w:szCs w:val="20"/>
        </w:rPr>
        <w:t xml:space="preserve"> _____ or sell _____ specified products</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invest</w:t>
      </w:r>
      <w:proofErr w:type="gramEnd"/>
      <w:r w:rsidRPr="00457F8C">
        <w:rPr>
          <w:rFonts w:ascii="Arial" w:hAnsi="Arial" w:cs="Arial"/>
          <w:sz w:val="20"/>
          <w:szCs w:val="20"/>
        </w:rPr>
        <w:t xml:space="preserve"> specified amount</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satisfy</w:t>
      </w:r>
      <w:proofErr w:type="gramEnd"/>
      <w:r w:rsidRPr="00457F8C">
        <w:rPr>
          <w:rFonts w:ascii="Arial" w:hAnsi="Arial" w:cs="Arial"/>
          <w:sz w:val="20"/>
          <w:szCs w:val="20"/>
        </w:rPr>
        <w:t xml:space="preserve"> demands of trade</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refuse</w:t>
      </w:r>
      <w:proofErr w:type="gramEnd"/>
      <w:r w:rsidRPr="00457F8C">
        <w:rPr>
          <w:rFonts w:ascii="Arial" w:hAnsi="Arial" w:cs="Arial"/>
          <w:sz w:val="20"/>
          <w:szCs w:val="20"/>
        </w:rPr>
        <w:t xml:space="preserve"> no reasonable request for sublicense</w:t>
      </w:r>
    </w:p>
    <w:p w:rsidR="00BD6633" w:rsidRPr="0010010F" w:rsidRDefault="00BD6633" w:rsidP="0010010F">
      <w:pPr>
        <w:pStyle w:val="BodyTextMain"/>
      </w:pP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Penalty for lack of diligence:</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t>License converted to non-exclusive</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t>License may nominate licensees</w:t>
      </w:r>
    </w:p>
    <w:p w:rsidR="00BD6633" w:rsidRPr="00457F8C" w:rsidRDefault="00BD6633" w:rsidP="00457F8C">
      <w:pPr>
        <w:pStyle w:val="BodyTextMain"/>
        <w:rPr>
          <w:rFonts w:ascii="Arial" w:hAnsi="Arial" w:cs="Arial"/>
          <w:sz w:val="20"/>
          <w:szCs w:val="20"/>
        </w:rPr>
      </w:pPr>
      <w:r w:rsidRPr="00457F8C">
        <w:rPr>
          <w:rFonts w:ascii="Arial" w:hAnsi="Arial" w:cs="Arial"/>
          <w:sz w:val="20"/>
          <w:szCs w:val="20"/>
        </w:rPr>
        <w:tab/>
        <w:t>Licensor may terminate upon _____ days’ notice in writing</w:t>
      </w:r>
    </w:p>
    <w:p w:rsidR="00457F8C" w:rsidRDefault="00457F8C"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Infringement</w:t>
      </w:r>
    </w:p>
    <w:p w:rsidR="00BD6633" w:rsidRPr="00457F8C" w:rsidRDefault="00BD6633" w:rsidP="00BD6633">
      <w:pPr>
        <w:pStyle w:val="BodyText"/>
        <w:spacing w:after="0"/>
        <w:rPr>
          <w:rFonts w:ascii="Arial" w:hAnsi="Arial" w:cs="Arial"/>
        </w:rPr>
      </w:pPr>
      <w:r w:rsidRPr="00457F8C">
        <w:rPr>
          <w:rFonts w:ascii="Arial" w:hAnsi="Arial" w:cs="Arial"/>
        </w:rPr>
        <w:t>A.</w:t>
      </w:r>
      <w:r w:rsidRPr="00457F8C">
        <w:rPr>
          <w:rFonts w:ascii="Arial" w:hAnsi="Arial" w:cs="Arial"/>
        </w:rPr>
        <w:tab/>
        <w:t>Licensed rights</w:t>
      </w:r>
    </w:p>
    <w:p w:rsidR="00BD6633" w:rsidRPr="00457F8C" w:rsidRDefault="00BD6633" w:rsidP="00BD6633">
      <w:pPr>
        <w:pStyle w:val="BodyText"/>
        <w:spacing w:after="0"/>
        <w:rPr>
          <w:rFonts w:ascii="Arial" w:hAnsi="Arial" w:cs="Arial"/>
        </w:rPr>
      </w:pPr>
      <w:r w:rsidRPr="00457F8C">
        <w:rPr>
          <w:rFonts w:ascii="Arial" w:hAnsi="Arial" w:cs="Arial"/>
        </w:rPr>
        <w:tab/>
        <w:t>Past infringement by licensee:</w:t>
      </w:r>
    </w:p>
    <w:p w:rsidR="00BD6633" w:rsidRPr="00457F8C" w:rsidRDefault="00BD6633" w:rsidP="00BD6633">
      <w:pPr>
        <w:pStyle w:val="BodyText"/>
        <w:spacing w:after="0"/>
        <w:rPr>
          <w:rFonts w:ascii="Arial" w:hAnsi="Arial" w:cs="Arial"/>
        </w:rPr>
      </w:pPr>
      <w:r w:rsidRPr="00457F8C">
        <w:rPr>
          <w:rFonts w:ascii="Arial" w:hAnsi="Arial" w:cs="Arial"/>
        </w:rPr>
        <w:tab/>
      </w:r>
      <w:proofErr w:type="gramStart"/>
      <w:r w:rsidRPr="00457F8C">
        <w:rPr>
          <w:rFonts w:ascii="Arial" w:hAnsi="Arial" w:cs="Arial"/>
        </w:rPr>
        <w:t>forgiven</w:t>
      </w:r>
      <w:proofErr w:type="gramEnd"/>
      <w:r w:rsidRPr="00457F8C">
        <w:rPr>
          <w:rFonts w:ascii="Arial" w:hAnsi="Arial" w:cs="Arial"/>
        </w:rPr>
        <w:t xml:space="preserve"> _____ not forgiven _____</w:t>
      </w:r>
    </w:p>
    <w:p w:rsidR="00BD6633" w:rsidRPr="00457F8C" w:rsidRDefault="00BD6633" w:rsidP="00BD6633">
      <w:pPr>
        <w:pStyle w:val="BodyText"/>
        <w:spacing w:after="0"/>
        <w:rPr>
          <w:rFonts w:ascii="Arial" w:hAnsi="Arial" w:cs="Arial"/>
        </w:rPr>
      </w:pPr>
      <w:r w:rsidRPr="00457F8C">
        <w:rPr>
          <w:rFonts w:ascii="Arial" w:hAnsi="Arial" w:cs="Arial"/>
        </w:rPr>
        <w:tab/>
      </w:r>
      <w:proofErr w:type="gramStart"/>
      <w:r w:rsidRPr="00457F8C">
        <w:rPr>
          <w:rFonts w:ascii="Arial" w:hAnsi="Arial" w:cs="Arial"/>
        </w:rPr>
        <w:t>forgiven</w:t>
      </w:r>
      <w:proofErr w:type="gramEnd"/>
      <w:r w:rsidRPr="00457F8C">
        <w:rPr>
          <w:rFonts w:ascii="Arial" w:hAnsi="Arial" w:cs="Arial"/>
        </w:rPr>
        <w:t xml:space="preserve"> for payment of _____</w:t>
      </w:r>
    </w:p>
    <w:p w:rsidR="00BD6633" w:rsidRPr="00457F8C" w:rsidRDefault="00BD6633" w:rsidP="00BD6633">
      <w:pPr>
        <w:pStyle w:val="BodyText"/>
        <w:spacing w:after="0"/>
        <w:rPr>
          <w:rFonts w:ascii="Arial" w:hAnsi="Arial" w:cs="Arial"/>
        </w:rPr>
      </w:pPr>
      <w:r w:rsidRPr="00457F8C">
        <w:rPr>
          <w:rFonts w:ascii="Arial" w:hAnsi="Arial" w:cs="Arial"/>
        </w:rPr>
        <w:tab/>
        <w:t>If infringed by others:</w:t>
      </w:r>
    </w:p>
    <w:p w:rsidR="00BD6633" w:rsidRPr="00457F8C" w:rsidRDefault="00BD6633" w:rsidP="00BD6633">
      <w:pPr>
        <w:pStyle w:val="BodyText"/>
        <w:spacing w:after="0"/>
        <w:rPr>
          <w:rFonts w:ascii="Arial" w:hAnsi="Arial" w:cs="Arial"/>
        </w:rPr>
      </w:pPr>
      <w:r w:rsidRPr="00457F8C">
        <w:rPr>
          <w:rFonts w:ascii="Arial" w:hAnsi="Arial" w:cs="Arial"/>
        </w:rPr>
        <w:tab/>
      </w:r>
      <w:r w:rsidRPr="00457F8C">
        <w:rPr>
          <w:rFonts w:ascii="Arial" w:hAnsi="Arial" w:cs="Arial"/>
        </w:rPr>
        <w:tab/>
        <w:t>Who will notify</w:t>
      </w:r>
    </w:p>
    <w:p w:rsidR="00BD6633" w:rsidRPr="00457F8C" w:rsidRDefault="00BD6633" w:rsidP="00BD6633">
      <w:pPr>
        <w:pStyle w:val="BodyText"/>
        <w:spacing w:after="0"/>
        <w:rPr>
          <w:rFonts w:ascii="Arial" w:hAnsi="Arial" w:cs="Arial"/>
        </w:rPr>
      </w:pPr>
      <w:r w:rsidRPr="00457F8C">
        <w:rPr>
          <w:rFonts w:ascii="Arial" w:hAnsi="Arial" w:cs="Arial"/>
        </w:rPr>
        <w:tab/>
      </w:r>
      <w:r w:rsidRPr="00457F8C">
        <w:rPr>
          <w:rFonts w:ascii="Arial" w:hAnsi="Arial" w:cs="Arial"/>
        </w:rPr>
        <w:tab/>
        <w:t>Who will file suit</w:t>
      </w:r>
    </w:p>
    <w:p w:rsidR="00BD6633" w:rsidRPr="00457F8C" w:rsidRDefault="00BD6633" w:rsidP="00BD6633">
      <w:pPr>
        <w:pStyle w:val="BodyText"/>
        <w:spacing w:after="0"/>
        <w:rPr>
          <w:rFonts w:ascii="Arial" w:hAnsi="Arial" w:cs="Arial"/>
        </w:rPr>
      </w:pPr>
      <w:r w:rsidRPr="00457F8C">
        <w:rPr>
          <w:rFonts w:ascii="Arial" w:hAnsi="Arial" w:cs="Arial"/>
        </w:rPr>
        <w:tab/>
      </w:r>
      <w:r w:rsidRPr="00457F8C">
        <w:rPr>
          <w:rFonts w:ascii="Arial" w:hAnsi="Arial" w:cs="Arial"/>
        </w:rPr>
        <w:tab/>
        <w:t xml:space="preserve">Who is in charge of </w:t>
      </w:r>
      <w:proofErr w:type="gramStart"/>
      <w:r w:rsidRPr="00457F8C">
        <w:rPr>
          <w:rFonts w:ascii="Arial" w:hAnsi="Arial" w:cs="Arial"/>
        </w:rPr>
        <w:t>suit</w:t>
      </w:r>
      <w:proofErr w:type="gramEnd"/>
    </w:p>
    <w:p w:rsidR="00BD6633" w:rsidRPr="00457F8C" w:rsidRDefault="00BD6633" w:rsidP="00BD6633">
      <w:pPr>
        <w:pStyle w:val="BodyText"/>
        <w:spacing w:after="0"/>
        <w:rPr>
          <w:rFonts w:ascii="Arial" w:hAnsi="Arial" w:cs="Arial"/>
        </w:rPr>
      </w:pPr>
      <w:r w:rsidRPr="00457F8C">
        <w:rPr>
          <w:rFonts w:ascii="Arial" w:hAnsi="Arial" w:cs="Arial"/>
        </w:rPr>
        <w:tab/>
      </w:r>
      <w:r w:rsidRPr="00457F8C">
        <w:rPr>
          <w:rFonts w:ascii="Arial" w:hAnsi="Arial" w:cs="Arial"/>
        </w:rPr>
        <w:tab/>
        <w:t>Costs: borne by _____ divided _____</w:t>
      </w:r>
    </w:p>
    <w:p w:rsidR="00CF32E4" w:rsidRDefault="00CF32E4" w:rsidP="00CF32E4">
      <w:pPr>
        <w:pStyle w:val="BodyTextMain"/>
      </w:pPr>
    </w:p>
    <w:p w:rsidR="0010010F" w:rsidRDefault="0010010F" w:rsidP="00CF32E4">
      <w:pPr>
        <w:pStyle w:val="BodyTextMain"/>
      </w:pPr>
      <w:r>
        <w:br w:type="page"/>
      </w:r>
    </w:p>
    <w:p w:rsidR="0010010F" w:rsidRDefault="0010010F" w:rsidP="0010010F">
      <w:pPr>
        <w:pStyle w:val="Casehead1"/>
        <w:jc w:val="center"/>
      </w:pPr>
      <w:r>
        <w:lastRenderedPageBreak/>
        <w:t>CHECKLIST (continued)</w:t>
      </w:r>
    </w:p>
    <w:p w:rsidR="0010010F" w:rsidRPr="00457F8C" w:rsidRDefault="0010010F" w:rsidP="0010010F">
      <w:pPr>
        <w:pStyle w:val="BodyTextMain"/>
      </w:pPr>
    </w:p>
    <w:p w:rsidR="00BD6633" w:rsidRPr="00457F8C" w:rsidRDefault="00BD6633" w:rsidP="00BD6633">
      <w:pPr>
        <w:pStyle w:val="BodyText"/>
        <w:spacing w:after="0"/>
        <w:rPr>
          <w:rFonts w:ascii="Arial" w:hAnsi="Arial" w:cs="Arial"/>
        </w:rPr>
      </w:pPr>
      <w:r w:rsidRPr="00457F8C">
        <w:rPr>
          <w:rFonts w:ascii="Arial" w:hAnsi="Arial" w:cs="Arial"/>
        </w:rPr>
        <w:t>B.</w:t>
      </w:r>
      <w:r w:rsidRPr="00457F8C">
        <w:rPr>
          <w:rFonts w:ascii="Arial" w:hAnsi="Arial" w:cs="Arial"/>
        </w:rPr>
        <w:tab/>
        <w:t>Rights of others</w:t>
      </w:r>
    </w:p>
    <w:p w:rsidR="00BD6633" w:rsidRPr="00457F8C" w:rsidRDefault="00BD6633" w:rsidP="00BD6633">
      <w:pPr>
        <w:pStyle w:val="BodyText"/>
        <w:spacing w:after="0"/>
        <w:rPr>
          <w:rFonts w:ascii="Arial" w:hAnsi="Arial" w:cs="Arial"/>
        </w:rPr>
      </w:pPr>
      <w:r w:rsidRPr="00457F8C">
        <w:rPr>
          <w:rFonts w:ascii="Arial" w:hAnsi="Arial" w:cs="Arial"/>
        </w:rPr>
        <w:tab/>
        <w:t>No indemnity by licensor</w:t>
      </w:r>
    </w:p>
    <w:p w:rsidR="00BD6633" w:rsidRPr="00457F8C" w:rsidRDefault="00BD6633" w:rsidP="00BD6633">
      <w:pPr>
        <w:pStyle w:val="BodyText"/>
        <w:spacing w:after="0"/>
        <w:rPr>
          <w:rFonts w:ascii="Arial" w:hAnsi="Arial" w:cs="Arial"/>
        </w:rPr>
      </w:pPr>
      <w:r w:rsidRPr="00457F8C">
        <w:rPr>
          <w:rFonts w:ascii="Arial" w:hAnsi="Arial" w:cs="Arial"/>
        </w:rPr>
        <w:tab/>
        <w:t>Licensor indemnifies licensee</w:t>
      </w:r>
    </w:p>
    <w:p w:rsidR="00BD6633" w:rsidRPr="00457F8C" w:rsidRDefault="00BD6633" w:rsidP="00BD6633">
      <w:pPr>
        <w:pStyle w:val="BodyText"/>
        <w:spacing w:after="0"/>
        <w:rPr>
          <w:rFonts w:ascii="Arial" w:hAnsi="Arial" w:cs="Arial"/>
        </w:rPr>
      </w:pPr>
      <w:r w:rsidRPr="00457F8C">
        <w:rPr>
          <w:rFonts w:ascii="Arial" w:hAnsi="Arial" w:cs="Arial"/>
        </w:rPr>
        <w:tab/>
      </w:r>
      <w:r w:rsidRPr="00457F8C">
        <w:rPr>
          <w:rFonts w:ascii="Arial" w:hAnsi="Arial" w:cs="Arial"/>
        </w:rPr>
        <w:tab/>
        <w:t>Who will notify</w:t>
      </w:r>
    </w:p>
    <w:p w:rsidR="00BD6633" w:rsidRPr="00457F8C" w:rsidRDefault="00BD6633" w:rsidP="00BD6633">
      <w:pPr>
        <w:pStyle w:val="BodyText"/>
        <w:spacing w:after="0"/>
        <w:rPr>
          <w:rFonts w:ascii="Arial" w:hAnsi="Arial" w:cs="Arial"/>
        </w:rPr>
      </w:pPr>
      <w:r w:rsidRPr="00457F8C">
        <w:rPr>
          <w:rFonts w:ascii="Arial" w:hAnsi="Arial" w:cs="Arial"/>
        </w:rPr>
        <w:tab/>
      </w:r>
      <w:r w:rsidRPr="00457F8C">
        <w:rPr>
          <w:rFonts w:ascii="Arial" w:hAnsi="Arial" w:cs="Arial"/>
        </w:rPr>
        <w:tab/>
        <w:t xml:space="preserve">Who will </w:t>
      </w:r>
      <w:proofErr w:type="gramStart"/>
      <w:r w:rsidRPr="00457F8C">
        <w:rPr>
          <w:rFonts w:ascii="Arial" w:hAnsi="Arial" w:cs="Arial"/>
        </w:rPr>
        <w:t>defend</w:t>
      </w:r>
      <w:proofErr w:type="gramEnd"/>
    </w:p>
    <w:p w:rsidR="00BD6633" w:rsidRPr="00457F8C" w:rsidRDefault="00BD6633" w:rsidP="00BD6633">
      <w:pPr>
        <w:pStyle w:val="BodyText"/>
        <w:spacing w:after="0"/>
        <w:rPr>
          <w:rFonts w:ascii="Arial" w:hAnsi="Arial" w:cs="Arial"/>
        </w:rPr>
      </w:pPr>
      <w:r w:rsidRPr="00457F8C">
        <w:rPr>
          <w:rFonts w:ascii="Arial" w:hAnsi="Arial" w:cs="Arial"/>
        </w:rPr>
        <w:tab/>
      </w:r>
      <w:r w:rsidRPr="00457F8C">
        <w:rPr>
          <w:rFonts w:ascii="Arial" w:hAnsi="Arial" w:cs="Arial"/>
        </w:rPr>
        <w:tab/>
        <w:t xml:space="preserve">Who will pay </w:t>
      </w:r>
      <w:proofErr w:type="gramStart"/>
      <w:r w:rsidRPr="00457F8C">
        <w:rPr>
          <w:rFonts w:ascii="Arial" w:hAnsi="Arial" w:cs="Arial"/>
        </w:rPr>
        <w:t>costs</w:t>
      </w:r>
      <w:proofErr w:type="gramEnd"/>
    </w:p>
    <w:p w:rsidR="00BD6633" w:rsidRPr="00457F8C" w:rsidRDefault="00BD6633" w:rsidP="00BD6633">
      <w:pPr>
        <w:pStyle w:val="BodyText"/>
        <w:spacing w:after="0"/>
        <w:rPr>
          <w:rFonts w:ascii="Arial" w:hAnsi="Arial" w:cs="Arial"/>
        </w:rPr>
      </w:pPr>
      <w:r w:rsidRPr="00457F8C">
        <w:rPr>
          <w:rFonts w:ascii="Arial" w:hAnsi="Arial" w:cs="Arial"/>
        </w:rPr>
        <w:tab/>
      </w:r>
      <w:r w:rsidRPr="00457F8C">
        <w:rPr>
          <w:rFonts w:ascii="Arial" w:hAnsi="Arial" w:cs="Arial"/>
        </w:rPr>
        <w:tab/>
        <w:t>Costs: borne by _____ divided _____</w:t>
      </w:r>
    </w:p>
    <w:p w:rsidR="00BD6633" w:rsidRPr="00457F8C" w:rsidRDefault="00BD6633" w:rsidP="00BD6633">
      <w:pPr>
        <w:pStyle w:val="BodyText"/>
        <w:spacing w:after="0"/>
        <w:rPr>
          <w:rFonts w:ascii="Arial" w:hAnsi="Arial" w:cs="Arial"/>
        </w:rPr>
      </w:pPr>
    </w:p>
    <w:p w:rsidR="00BD6633" w:rsidRPr="00457F8C" w:rsidRDefault="00BD6633" w:rsidP="00BD6633">
      <w:pPr>
        <w:pStyle w:val="BodyText"/>
        <w:spacing w:after="0"/>
        <w:rPr>
          <w:rFonts w:ascii="Arial" w:hAnsi="Arial" w:cs="Arial"/>
        </w:rPr>
      </w:pPr>
      <w:r w:rsidRPr="00457F8C">
        <w:rPr>
          <w:rFonts w:ascii="Arial" w:hAnsi="Arial" w:cs="Arial"/>
        </w:rPr>
        <w:t>C.</w:t>
      </w:r>
      <w:r w:rsidRPr="00457F8C">
        <w:rPr>
          <w:rFonts w:ascii="Arial" w:hAnsi="Arial" w:cs="Arial"/>
        </w:rPr>
        <w:tab/>
        <w:t>Damages</w:t>
      </w:r>
    </w:p>
    <w:p w:rsidR="00BD6633" w:rsidRPr="00457F8C" w:rsidRDefault="00BD6633" w:rsidP="00BD6633">
      <w:pPr>
        <w:pStyle w:val="BodyText"/>
        <w:spacing w:after="0"/>
        <w:rPr>
          <w:rFonts w:ascii="Arial" w:hAnsi="Arial" w:cs="Arial"/>
        </w:rPr>
      </w:pPr>
      <w:r w:rsidRPr="00457F8C">
        <w:rPr>
          <w:rFonts w:ascii="Arial" w:hAnsi="Arial" w:cs="Arial"/>
        </w:rPr>
        <w:tab/>
        <w:t>Retained by _____ divided _____</w:t>
      </w:r>
    </w:p>
    <w:p w:rsidR="00BD6633" w:rsidRPr="00457F8C" w:rsidRDefault="00BD6633" w:rsidP="00BD6633">
      <w:pPr>
        <w:pStyle w:val="BodyText"/>
        <w:spacing w:after="0"/>
        <w:rPr>
          <w:rFonts w:ascii="Arial" w:hAnsi="Arial" w:cs="Arial"/>
        </w:rPr>
      </w:pPr>
    </w:p>
    <w:p w:rsidR="00BD6633" w:rsidRPr="00457F8C" w:rsidRDefault="00BD6633" w:rsidP="00BD6633">
      <w:pPr>
        <w:pStyle w:val="BodyText"/>
        <w:spacing w:after="0"/>
        <w:rPr>
          <w:rFonts w:ascii="Arial" w:hAnsi="Arial" w:cs="Arial"/>
        </w:rPr>
      </w:pPr>
      <w:r w:rsidRPr="00457F8C">
        <w:rPr>
          <w:rFonts w:ascii="Arial" w:hAnsi="Arial" w:cs="Arial"/>
        </w:rPr>
        <w:t>D.</w:t>
      </w:r>
      <w:r w:rsidRPr="00457F8C">
        <w:rPr>
          <w:rFonts w:ascii="Arial" w:hAnsi="Arial" w:cs="Arial"/>
        </w:rPr>
        <w:tab/>
        <w:t>Right to settle suit:</w:t>
      </w:r>
    </w:p>
    <w:p w:rsidR="00BD6633" w:rsidRPr="00457F8C" w:rsidRDefault="00BD6633" w:rsidP="00BD6633">
      <w:pPr>
        <w:pStyle w:val="BodyText"/>
        <w:spacing w:after="0"/>
        <w:rPr>
          <w:rFonts w:ascii="Arial" w:hAnsi="Arial" w:cs="Arial"/>
        </w:rPr>
      </w:pPr>
      <w:r w:rsidRPr="00457F8C">
        <w:rPr>
          <w:rFonts w:ascii="Arial" w:hAnsi="Arial" w:cs="Arial"/>
        </w:rPr>
        <w:tab/>
      </w:r>
      <w:proofErr w:type="gramStart"/>
      <w:r w:rsidRPr="00457F8C">
        <w:rPr>
          <w:rFonts w:ascii="Arial" w:hAnsi="Arial" w:cs="Arial"/>
        </w:rPr>
        <w:t>by</w:t>
      </w:r>
      <w:proofErr w:type="gramEnd"/>
      <w:r w:rsidRPr="00457F8C">
        <w:rPr>
          <w:rFonts w:ascii="Arial" w:hAnsi="Arial" w:cs="Arial"/>
        </w:rPr>
        <w:t xml:space="preserve"> licensor _____ by licensee _____</w:t>
      </w:r>
    </w:p>
    <w:p w:rsidR="00BD6633" w:rsidRPr="00457F8C" w:rsidRDefault="00BD6633" w:rsidP="00BD6633">
      <w:pPr>
        <w:pStyle w:val="BodyText"/>
        <w:spacing w:after="0"/>
        <w:rPr>
          <w:rFonts w:ascii="Arial" w:hAnsi="Arial" w:cs="Arial"/>
        </w:rPr>
      </w:pPr>
      <w:r w:rsidRPr="00457F8C">
        <w:rPr>
          <w:rFonts w:ascii="Arial" w:hAnsi="Arial" w:cs="Arial"/>
        </w:rPr>
        <w:tab/>
      </w:r>
      <w:proofErr w:type="gramStart"/>
      <w:r w:rsidRPr="00457F8C">
        <w:rPr>
          <w:rFonts w:ascii="Arial" w:hAnsi="Arial" w:cs="Arial"/>
        </w:rPr>
        <w:t>by</w:t>
      </w:r>
      <w:proofErr w:type="gramEnd"/>
      <w:r w:rsidRPr="00457F8C">
        <w:rPr>
          <w:rFonts w:ascii="Arial" w:hAnsi="Arial" w:cs="Arial"/>
        </w:rPr>
        <w:t xml:space="preserve"> licensor only with consent of licensee _____</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Right of Inspection</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Licensee shall have the right to inspect licensor’s:</w:t>
      </w:r>
    </w:p>
    <w:p w:rsidR="00BD6633" w:rsidRPr="00457F8C" w:rsidRDefault="00BD6633" w:rsidP="00BD6633">
      <w:pPr>
        <w:pStyle w:val="BodyTextMain"/>
        <w:rPr>
          <w:rFonts w:ascii="Arial" w:hAnsi="Arial" w:cs="Arial"/>
          <w:sz w:val="20"/>
          <w:szCs w:val="20"/>
        </w:rPr>
      </w:pPr>
      <w:proofErr w:type="gramStart"/>
      <w:r w:rsidRPr="00457F8C">
        <w:rPr>
          <w:rFonts w:ascii="Arial" w:hAnsi="Arial" w:cs="Arial"/>
          <w:sz w:val="20"/>
          <w:szCs w:val="20"/>
        </w:rPr>
        <w:t>research</w:t>
      </w:r>
      <w:proofErr w:type="gramEnd"/>
      <w:r w:rsidRPr="00457F8C">
        <w:rPr>
          <w:rFonts w:ascii="Arial" w:hAnsi="Arial" w:cs="Arial"/>
          <w:sz w:val="20"/>
          <w:szCs w:val="20"/>
        </w:rPr>
        <w:t xml:space="preserve"> laboratory _____</w:t>
      </w:r>
      <w:r w:rsidRPr="00457F8C">
        <w:rPr>
          <w:rFonts w:ascii="Arial" w:hAnsi="Arial" w:cs="Arial"/>
          <w:sz w:val="20"/>
          <w:szCs w:val="20"/>
        </w:rPr>
        <w:tab/>
        <w:t>development laboratory ____</w:t>
      </w:r>
      <w:r w:rsidRPr="00457F8C">
        <w:rPr>
          <w:rFonts w:ascii="Arial" w:hAnsi="Arial" w:cs="Arial"/>
          <w:sz w:val="20"/>
          <w:szCs w:val="20"/>
        </w:rPr>
        <w:tab/>
      </w:r>
      <w:r w:rsidRPr="00457F8C">
        <w:rPr>
          <w:rFonts w:ascii="Arial" w:hAnsi="Arial" w:cs="Arial"/>
          <w:sz w:val="20"/>
          <w:szCs w:val="20"/>
        </w:rPr>
        <w:tab/>
        <w:t>engineering laboratory _____</w:t>
      </w:r>
    </w:p>
    <w:p w:rsidR="00BD6633" w:rsidRPr="00457F8C" w:rsidRDefault="00BD6633" w:rsidP="00BD6633">
      <w:pPr>
        <w:pStyle w:val="BodyTextMain"/>
        <w:rPr>
          <w:rFonts w:ascii="Arial" w:hAnsi="Arial" w:cs="Arial"/>
          <w:sz w:val="20"/>
          <w:szCs w:val="20"/>
        </w:rPr>
      </w:pPr>
      <w:proofErr w:type="gramStart"/>
      <w:r w:rsidRPr="00457F8C">
        <w:rPr>
          <w:rFonts w:ascii="Arial" w:hAnsi="Arial" w:cs="Arial"/>
          <w:sz w:val="20"/>
          <w:szCs w:val="20"/>
        </w:rPr>
        <w:t>pilot</w:t>
      </w:r>
      <w:proofErr w:type="gramEnd"/>
      <w:r w:rsidRPr="00457F8C">
        <w:rPr>
          <w:rFonts w:ascii="Arial" w:hAnsi="Arial" w:cs="Arial"/>
          <w:sz w:val="20"/>
          <w:szCs w:val="20"/>
        </w:rPr>
        <w:t xml:space="preserve"> plant _____</w:t>
      </w:r>
      <w:r w:rsidRPr="00457F8C">
        <w:rPr>
          <w:rFonts w:ascii="Arial" w:hAnsi="Arial" w:cs="Arial"/>
          <w:sz w:val="20"/>
          <w:szCs w:val="20"/>
        </w:rPr>
        <w:tab/>
      </w:r>
      <w:r w:rsidRPr="00457F8C">
        <w:rPr>
          <w:rFonts w:ascii="Arial" w:hAnsi="Arial" w:cs="Arial"/>
          <w:sz w:val="20"/>
          <w:szCs w:val="20"/>
        </w:rPr>
        <w:tab/>
        <w:t>production plant _____</w:t>
      </w:r>
      <w:r w:rsidRPr="00457F8C">
        <w:rPr>
          <w:rFonts w:ascii="Arial" w:hAnsi="Arial" w:cs="Arial"/>
          <w:sz w:val="20"/>
          <w:szCs w:val="20"/>
        </w:rPr>
        <w:tab/>
      </w:r>
      <w:r w:rsidRPr="00457F8C">
        <w:rPr>
          <w:rFonts w:ascii="Arial" w:hAnsi="Arial" w:cs="Arial"/>
          <w:sz w:val="20"/>
          <w:szCs w:val="20"/>
        </w:rPr>
        <w:tab/>
        <w:t xml:space="preserve"> department relating to product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Number of visits permitted per year</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Number of persons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Licensor shall have reciprocal rights of inspection _____ shall not have _____</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Technical Personnel</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Licensor shall provide technical personnel to deliver know-how:</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At licensor’s expense _____ at licensee’s expense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Not more than _____ persons for not more than _____ days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At a fee which shall be the salary, plus _____ per cent</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Travel expenses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Living expenses _____</w:t>
      </w:r>
      <w:r w:rsidRPr="00457F8C">
        <w:rPr>
          <w:rFonts w:ascii="Arial" w:hAnsi="Arial" w:cs="Arial"/>
          <w:sz w:val="20"/>
          <w:szCs w:val="20"/>
        </w:rPr>
        <w:tab/>
      </w:r>
      <w:r w:rsidRPr="00457F8C">
        <w:rPr>
          <w:rFonts w:ascii="Arial" w:hAnsi="Arial" w:cs="Arial"/>
          <w:sz w:val="20"/>
          <w:szCs w:val="20"/>
        </w:rPr>
        <w:tab/>
        <w:t>borne by licensor _____</w:t>
      </w:r>
      <w:r w:rsidRPr="00457F8C">
        <w:rPr>
          <w:rFonts w:ascii="Arial" w:hAnsi="Arial" w:cs="Arial"/>
          <w:sz w:val="20"/>
          <w:szCs w:val="20"/>
        </w:rPr>
        <w:tab/>
      </w:r>
      <w:r w:rsidRPr="00457F8C">
        <w:rPr>
          <w:rFonts w:ascii="Arial" w:hAnsi="Arial" w:cs="Arial"/>
          <w:sz w:val="20"/>
          <w:szCs w:val="20"/>
        </w:rPr>
        <w:tab/>
        <w:t>borne by licensee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Number and duration of stay of technical personnel determined by: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Licensor _____ licensee _____ mutually _____</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Confidentiality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No obligation _____ licensee obligated _____ both parties obligated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Without limitations as to time _____ life of agreement _____ until published by</w:t>
      </w:r>
      <w:r w:rsidR="0010010F">
        <w:rPr>
          <w:rFonts w:ascii="Arial" w:hAnsi="Arial" w:cs="Arial"/>
          <w:sz w:val="20"/>
          <w:szCs w:val="20"/>
        </w:rPr>
        <w:t xml:space="preserve"> </w:t>
      </w:r>
      <w:r w:rsidRPr="00457F8C">
        <w:rPr>
          <w:rFonts w:ascii="Arial" w:hAnsi="Arial" w:cs="Arial"/>
          <w:sz w:val="20"/>
          <w:szCs w:val="20"/>
        </w:rPr>
        <w:t>owner _____</w:t>
      </w:r>
    </w:p>
    <w:p w:rsidR="00BD6633" w:rsidRDefault="00BD6633" w:rsidP="00BD6633">
      <w:pPr>
        <w:pStyle w:val="BodyTextMain"/>
        <w:rPr>
          <w:rFonts w:ascii="Arial" w:hAnsi="Arial" w:cs="Arial"/>
          <w:sz w:val="20"/>
          <w:szCs w:val="20"/>
        </w:rPr>
      </w:pPr>
      <w:r w:rsidRPr="00457F8C">
        <w:rPr>
          <w:rFonts w:ascii="Arial" w:hAnsi="Arial" w:cs="Arial"/>
          <w:sz w:val="20"/>
          <w:szCs w:val="20"/>
        </w:rPr>
        <w:t xml:space="preserve">Obligations of confidentiality of </w:t>
      </w:r>
      <w:proofErr w:type="gramStart"/>
      <w:r w:rsidRPr="00457F8C">
        <w:rPr>
          <w:rFonts w:ascii="Arial" w:hAnsi="Arial" w:cs="Arial"/>
          <w:sz w:val="20"/>
          <w:szCs w:val="20"/>
        </w:rPr>
        <w:t>employees</w:t>
      </w:r>
      <w:proofErr w:type="gramEnd"/>
      <w:r w:rsidRPr="00457F8C">
        <w:rPr>
          <w:rFonts w:ascii="Arial" w:hAnsi="Arial" w:cs="Arial"/>
          <w:sz w:val="20"/>
          <w:szCs w:val="20"/>
        </w:rPr>
        <w:t xml:space="preserve"> _____ </w:t>
      </w:r>
      <w:proofErr w:type="spellStart"/>
      <w:r w:rsidRPr="00457F8C">
        <w:rPr>
          <w:rFonts w:ascii="Arial" w:hAnsi="Arial" w:cs="Arial"/>
          <w:sz w:val="20"/>
          <w:szCs w:val="20"/>
        </w:rPr>
        <w:t>sublicensees</w:t>
      </w:r>
      <w:proofErr w:type="spellEnd"/>
    </w:p>
    <w:p w:rsidR="0010010F" w:rsidRPr="0010010F" w:rsidRDefault="0010010F"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Arbitration</w:t>
      </w:r>
    </w:p>
    <w:p w:rsidR="00BD6633" w:rsidRPr="00457F8C" w:rsidRDefault="00BD6633" w:rsidP="00BD6633">
      <w:pPr>
        <w:pStyle w:val="BodyTextMain"/>
        <w:rPr>
          <w:rFonts w:ascii="Arial" w:hAnsi="Arial" w:cs="Arial"/>
          <w:sz w:val="20"/>
          <w:szCs w:val="20"/>
        </w:rPr>
      </w:pP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No right of arbitration</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Parties will use their best efforts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Parties agree to arbitration by: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Specified body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 xml:space="preserve">Three persons, one selected by each party and a third by the selected </w:t>
      </w:r>
      <w:proofErr w:type="gramStart"/>
      <w:r w:rsidRPr="00457F8C">
        <w:rPr>
          <w:rFonts w:ascii="Arial" w:hAnsi="Arial" w:cs="Arial"/>
          <w:sz w:val="20"/>
          <w:szCs w:val="20"/>
        </w:rPr>
        <w:t>persons</w:t>
      </w:r>
      <w:proofErr w:type="gramEnd"/>
      <w:r w:rsidRPr="00457F8C">
        <w:rPr>
          <w:rFonts w:ascii="Arial" w:hAnsi="Arial" w:cs="Arial"/>
          <w:sz w:val="20"/>
          <w:szCs w:val="20"/>
        </w:rPr>
        <w:t xml:space="preserve"> ______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Appeal from arbitration decision:</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Not permitted, decision final and binding</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Permitted to (specific tribunal)</w:t>
      </w:r>
    </w:p>
    <w:p w:rsidR="00CF32E4" w:rsidRDefault="00CF32E4" w:rsidP="00CF32E4">
      <w:pPr>
        <w:pStyle w:val="BodyTextMain"/>
      </w:pPr>
    </w:p>
    <w:p w:rsidR="0010010F" w:rsidRDefault="0010010F" w:rsidP="00CF32E4">
      <w:pPr>
        <w:pStyle w:val="BodyTextMain"/>
      </w:pPr>
      <w:r>
        <w:rPr>
          <w:sz w:val="20"/>
          <w:szCs w:val="20"/>
        </w:rPr>
        <w:br w:type="page"/>
      </w:r>
    </w:p>
    <w:p w:rsidR="0010010F" w:rsidRDefault="0010010F" w:rsidP="0010010F">
      <w:pPr>
        <w:pStyle w:val="Casehead1"/>
        <w:jc w:val="center"/>
      </w:pPr>
      <w:r>
        <w:lastRenderedPageBreak/>
        <w:t>CHECKLIST (continued)</w:t>
      </w:r>
    </w:p>
    <w:p w:rsidR="0010010F" w:rsidRPr="00457F8C" w:rsidRDefault="0010010F"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Termination</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By licensor:</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If certain person incapacitated (name)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If certain person terminated connection with licensee (name)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At specified time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Only upon breach after _____ days’ written notice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By licensee: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At any time upon _____ days’ written notice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On any anniversary date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At any specified time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Only upon payment of penalty of $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Only upon breach after _____ days’ written notice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Upon termination, licensee assigns to licensor:</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Trademarks _____ patents _____ sublicenses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As to any specified patent or applications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As to any specified country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Of exclusive license with right to continue as nonexclusive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Whenever any essential claim held invalid</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Upon bankruptcy of either party</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Force Majeure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Licensor has right</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Licensee has right</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Both parties have right</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Nature of force majeure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Natural events: fire, floods, lightning, wind-storm, earthquake, subsidence of soil, etc.</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 xml:space="preserve">Accidents: fire, explosion, failure of equipment, transportation accidents </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Civil events: commotion, riot, war, strike, labor disturbances, labor shortages, raw material and equipment shortages.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Governmental: government controls, rationing, court order</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Any cause beyond control of party</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Assignment of Agreement and License</w:t>
      </w:r>
    </w:p>
    <w:p w:rsidR="00BD6633" w:rsidRPr="00457F8C" w:rsidRDefault="00BD6633" w:rsidP="00BD6633">
      <w:pPr>
        <w:pStyle w:val="BodyTextMain"/>
        <w:rPr>
          <w:rFonts w:ascii="Arial" w:hAnsi="Arial" w:cs="Arial"/>
          <w:sz w:val="20"/>
          <w:szCs w:val="20"/>
        </w:rPr>
      </w:pP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Not assignable by either party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Assignable by licensor, without consent of licensee _____ with consent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Upon merger</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By either party: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To successor of entire business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To any company of which a majority of stock is owned</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To any company of which a controlling interest is owned</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Binding upon heirs, successors, and assigns</w:t>
      </w:r>
      <w:bookmarkStart w:id="0" w:name="_GoBack"/>
      <w:bookmarkEnd w:id="0"/>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Most Favored Licensee Clause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 xml:space="preserve">Licensor required </w:t>
      </w:r>
      <w:proofErr w:type="gramStart"/>
      <w:r w:rsidRPr="00457F8C">
        <w:rPr>
          <w:rFonts w:ascii="Arial" w:hAnsi="Arial" w:cs="Arial"/>
          <w:sz w:val="20"/>
          <w:szCs w:val="20"/>
        </w:rPr>
        <w:t>to notify</w:t>
      </w:r>
      <w:proofErr w:type="gramEnd"/>
      <w:r w:rsidRPr="00457F8C">
        <w:rPr>
          <w:rFonts w:ascii="Arial" w:hAnsi="Arial" w:cs="Arial"/>
          <w:sz w:val="20"/>
          <w:szCs w:val="20"/>
        </w:rPr>
        <w:t xml:space="preserve"> licensee of similar license</w:t>
      </w:r>
      <w:r w:rsidRPr="00457F8C">
        <w:rPr>
          <w:rFonts w:ascii="Arial" w:hAnsi="Arial" w:cs="Arial"/>
          <w:sz w:val="20"/>
          <w:szCs w:val="20"/>
        </w:rPr>
        <w:tab/>
      </w:r>
      <w:r w:rsidRPr="00457F8C">
        <w:rPr>
          <w:rFonts w:ascii="Arial" w:hAnsi="Arial" w:cs="Arial"/>
          <w:sz w:val="20"/>
          <w:szCs w:val="20"/>
        </w:rPr>
        <w:tab/>
        <w:t>Notices and Addresses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Licensee has option to take term of similar license</w:t>
      </w:r>
      <w:r w:rsidRPr="00457F8C">
        <w:rPr>
          <w:rFonts w:ascii="Arial" w:hAnsi="Arial" w:cs="Arial"/>
          <w:sz w:val="20"/>
          <w:szCs w:val="20"/>
        </w:rPr>
        <w:tab/>
      </w:r>
      <w:r w:rsidR="0010010F">
        <w:rPr>
          <w:rFonts w:ascii="Arial" w:hAnsi="Arial" w:cs="Arial"/>
          <w:sz w:val="20"/>
          <w:szCs w:val="20"/>
        </w:rPr>
        <w:tab/>
      </w:r>
      <w:proofErr w:type="gramStart"/>
      <w:r w:rsidRPr="00457F8C">
        <w:rPr>
          <w:rFonts w:ascii="Arial" w:hAnsi="Arial" w:cs="Arial"/>
          <w:sz w:val="20"/>
          <w:szCs w:val="20"/>
        </w:rPr>
        <w:t>By</w:t>
      </w:r>
      <w:proofErr w:type="gramEnd"/>
      <w:r w:rsidRPr="00457F8C">
        <w:rPr>
          <w:rFonts w:ascii="Arial" w:hAnsi="Arial" w:cs="Arial"/>
          <w:sz w:val="20"/>
          <w:szCs w:val="20"/>
        </w:rPr>
        <w:t xml:space="preserve"> registered air mail</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License changed to terms of more favorable license</w:t>
      </w:r>
      <w:r w:rsidRPr="00457F8C">
        <w:rPr>
          <w:rFonts w:ascii="Arial" w:hAnsi="Arial" w:cs="Arial"/>
          <w:sz w:val="20"/>
          <w:szCs w:val="20"/>
        </w:rPr>
        <w:tab/>
      </w:r>
      <w:r w:rsidRPr="00457F8C">
        <w:rPr>
          <w:rFonts w:ascii="Arial" w:hAnsi="Arial" w:cs="Arial"/>
          <w:sz w:val="20"/>
          <w:szCs w:val="20"/>
        </w:rPr>
        <w:tab/>
        <w:t>Licensor’s legal address for notice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Licensee may terminate</w:t>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t>Licensee’s legal address for notice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t>Provision for deemed notice</w:t>
      </w:r>
    </w:p>
    <w:p w:rsidR="00CF32E4" w:rsidRDefault="00CF32E4" w:rsidP="00CF32E4">
      <w:pPr>
        <w:pStyle w:val="BodyTextMain"/>
      </w:pPr>
    </w:p>
    <w:p w:rsidR="0010010F" w:rsidRDefault="0010010F" w:rsidP="00CF32E4">
      <w:pPr>
        <w:pStyle w:val="BodyTextMain"/>
      </w:pPr>
      <w:r>
        <w:rPr>
          <w:sz w:val="20"/>
          <w:szCs w:val="20"/>
        </w:rPr>
        <w:br w:type="page"/>
      </w:r>
    </w:p>
    <w:p w:rsidR="0010010F" w:rsidRDefault="0010010F" w:rsidP="0010010F">
      <w:pPr>
        <w:pStyle w:val="Casehead1"/>
        <w:jc w:val="center"/>
      </w:pPr>
      <w:r>
        <w:lastRenderedPageBreak/>
        <w:t>CHECKLIST (continued)</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Integration</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This instrument is the entire agreement between parties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No modification effective unless written and signed by both</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 xml:space="preserve">This agreement </w:t>
      </w:r>
      <w:proofErr w:type="spellStart"/>
      <w:r w:rsidRPr="00457F8C">
        <w:rPr>
          <w:rFonts w:ascii="Arial" w:hAnsi="Arial" w:cs="Arial"/>
          <w:sz w:val="20"/>
          <w:szCs w:val="20"/>
        </w:rPr>
        <w:t>supercedes</w:t>
      </w:r>
      <w:proofErr w:type="spellEnd"/>
      <w:r w:rsidRPr="00457F8C">
        <w:rPr>
          <w:rFonts w:ascii="Arial" w:hAnsi="Arial" w:cs="Arial"/>
          <w:sz w:val="20"/>
          <w:szCs w:val="20"/>
        </w:rPr>
        <w:t>:</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all</w:t>
      </w:r>
      <w:proofErr w:type="gramEnd"/>
      <w:r w:rsidRPr="00457F8C">
        <w:rPr>
          <w:rFonts w:ascii="Arial" w:hAnsi="Arial" w:cs="Arial"/>
          <w:sz w:val="20"/>
          <w:szCs w:val="20"/>
        </w:rPr>
        <w:t xml:space="preserve"> prior agreements between the parties, the agreement dated</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Language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The official language shall be English _____ other _____ (specify)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Copy in _____ language shall be official _____ unofficial _____</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Law Applicable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To be construed according to the laws of: _____________________________________________</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Signatures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For individual:</w:t>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t>For corporations: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“Hand and seal”</w:t>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t>By officer</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Title shown</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r>
      <w:r w:rsidRPr="00457F8C">
        <w:rPr>
          <w:rFonts w:ascii="Arial" w:hAnsi="Arial" w:cs="Arial"/>
          <w:sz w:val="20"/>
          <w:szCs w:val="20"/>
        </w:rPr>
        <w:tab/>
        <w:t>Corporate seal</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Schedules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Patent list (inventor, number, issue date, official title)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Patent applications (inventor, serial number, filing date, official title)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Industrial designs (registration number and date)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Copyrights (description, registration number, and date)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Trademarks (description, registration number, and date)</w:t>
      </w:r>
    </w:p>
    <w:p w:rsidR="00BD6633" w:rsidRPr="00457F8C" w:rsidRDefault="00BD6633" w:rsidP="00BD6633">
      <w:pPr>
        <w:pStyle w:val="BodyTextMain"/>
        <w:rPr>
          <w:rFonts w:ascii="Arial" w:hAnsi="Arial" w:cs="Arial"/>
          <w:sz w:val="20"/>
          <w:szCs w:val="20"/>
        </w:rPr>
      </w:pPr>
      <w:proofErr w:type="gramStart"/>
      <w:r w:rsidRPr="00457F8C">
        <w:rPr>
          <w:rFonts w:ascii="Arial" w:hAnsi="Arial" w:cs="Arial"/>
          <w:sz w:val="20"/>
          <w:szCs w:val="20"/>
        </w:rPr>
        <w:t>Descriptions or copies of official documents, such as sublicenses, assignment, prior license, etc.</w:t>
      </w:r>
      <w:proofErr w:type="gramEnd"/>
      <w:r w:rsidRPr="00457F8C">
        <w:rPr>
          <w:rFonts w:ascii="Arial" w:hAnsi="Arial" w:cs="Arial"/>
          <w:sz w:val="20"/>
          <w:szCs w:val="20"/>
        </w:rPr>
        <w:t xml:space="preserve"> </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Accounting procedures, if any, for determining sales, net sales, sale value of stock, or other property</w:t>
      </w:r>
    </w:p>
    <w:p w:rsidR="00BD6633" w:rsidRPr="0010010F" w:rsidRDefault="00BD6633" w:rsidP="0010010F">
      <w:pPr>
        <w:pStyle w:val="BodyTextMain"/>
      </w:pPr>
    </w:p>
    <w:p w:rsidR="00BD6633" w:rsidRPr="0010010F" w:rsidRDefault="00BD6633" w:rsidP="0010010F">
      <w:pPr>
        <w:pStyle w:val="BodyTextMain"/>
      </w:pPr>
    </w:p>
    <w:p w:rsidR="00BD6633" w:rsidRPr="00457F8C" w:rsidRDefault="00BD6633" w:rsidP="00BD6633">
      <w:pPr>
        <w:pStyle w:val="Casehead4"/>
        <w:jc w:val="center"/>
        <w:rPr>
          <w:rFonts w:ascii="Arial" w:hAnsi="Arial" w:cs="Arial"/>
          <w:b/>
          <w:sz w:val="20"/>
          <w:szCs w:val="20"/>
          <w:u w:val="none"/>
        </w:rPr>
      </w:pPr>
      <w:r w:rsidRPr="00457F8C">
        <w:rPr>
          <w:rFonts w:ascii="Arial" w:hAnsi="Arial" w:cs="Arial"/>
          <w:b/>
          <w:sz w:val="20"/>
          <w:szCs w:val="20"/>
          <w:u w:val="none"/>
        </w:rPr>
        <w:t>Trademark Supplement</w:t>
      </w:r>
    </w:p>
    <w:p w:rsidR="00BD6633" w:rsidRPr="0010010F" w:rsidRDefault="00BD6633" w:rsidP="0010010F">
      <w:pPr>
        <w:pStyle w:val="BodyTextMain"/>
      </w:pP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If the agreement is to include a trademark license, check the following items:</w:t>
      </w:r>
    </w:p>
    <w:p w:rsidR="00BD6633" w:rsidRPr="00457F8C" w:rsidRDefault="00BD6633" w:rsidP="00BD6633">
      <w:pPr>
        <w:pStyle w:val="BodyTextMain"/>
        <w:rPr>
          <w:rFonts w:ascii="Arial" w:hAnsi="Arial" w:cs="Arial"/>
          <w:sz w:val="20"/>
          <w:szCs w:val="20"/>
        </w:rPr>
      </w:pP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Licensed trademarks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Trademark application number and date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Trademark registration and date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Classes of goods (specify)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Goodwill of business (specify)</w:t>
      </w:r>
    </w:p>
    <w:p w:rsidR="00BD6633" w:rsidRPr="00457F8C" w:rsidRDefault="00BD6633" w:rsidP="00BD6633">
      <w:pPr>
        <w:pStyle w:val="BodyTextMain"/>
        <w:rPr>
          <w:rFonts w:ascii="Arial" w:hAnsi="Arial" w:cs="Arial"/>
          <w:sz w:val="20"/>
          <w:szCs w:val="20"/>
        </w:rPr>
      </w:pP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The Grant to Use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Exclusive _____ nontransferable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Country’s trademark registration number date__________________________________________</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Term of license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Consideration</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Royalty: % of profits _____ of gross sales _____ of net sales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Single sum of $ _____ Annual minimum $ _____</w:t>
      </w:r>
    </w:p>
    <w:p w:rsidR="00BD6633" w:rsidRPr="00457F8C" w:rsidRDefault="00BD6633" w:rsidP="00BD6633">
      <w:pPr>
        <w:pStyle w:val="BodyTextMain"/>
        <w:rPr>
          <w:rFonts w:ascii="Arial" w:hAnsi="Arial" w:cs="Arial"/>
          <w:sz w:val="20"/>
          <w:szCs w:val="20"/>
        </w:rPr>
      </w:pP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Included in know-how fee _____ not included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Stock of licensee (</w:t>
      </w:r>
      <w:proofErr w:type="gramStart"/>
      <w:r w:rsidRPr="00457F8C">
        <w:rPr>
          <w:rFonts w:ascii="Arial" w:hAnsi="Arial" w:cs="Arial"/>
          <w:sz w:val="20"/>
          <w:szCs w:val="20"/>
        </w:rPr>
        <w:t>name company</w:t>
      </w:r>
      <w:proofErr w:type="gramEnd"/>
      <w:r w:rsidRPr="00457F8C">
        <w:rPr>
          <w:rFonts w:ascii="Arial" w:hAnsi="Arial" w:cs="Arial"/>
          <w:sz w:val="20"/>
          <w:szCs w:val="20"/>
        </w:rPr>
        <w:t>) at market value _____ “book value”</w:t>
      </w:r>
    </w:p>
    <w:p w:rsidR="0010010F" w:rsidRDefault="0010010F" w:rsidP="00CF32E4">
      <w:pPr>
        <w:pStyle w:val="BodyTextMain"/>
      </w:pPr>
      <w:r>
        <w:br w:type="page"/>
      </w:r>
    </w:p>
    <w:p w:rsidR="0010010F" w:rsidRDefault="0010010F" w:rsidP="0010010F">
      <w:pPr>
        <w:pStyle w:val="Casehead1"/>
        <w:jc w:val="center"/>
      </w:pPr>
      <w:r>
        <w:lastRenderedPageBreak/>
        <w:t>CHECKLIST (continued)</w:t>
      </w:r>
    </w:p>
    <w:p w:rsidR="0010010F" w:rsidRPr="0010010F" w:rsidRDefault="0010010F"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Product Quality Control</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Mark to be used only on goods (specify)</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Made under written specifications: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attached</w:t>
      </w:r>
      <w:proofErr w:type="gramEnd"/>
      <w:r w:rsidRPr="00457F8C">
        <w:rPr>
          <w:rFonts w:ascii="Arial" w:hAnsi="Arial" w:cs="Arial"/>
          <w:sz w:val="20"/>
          <w:szCs w:val="20"/>
        </w:rPr>
        <w:t xml:space="preserve"> to be supplied by licensor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No other trademarks to be used on same goods</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Samples to be furnished upon request:</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quarterly</w:t>
      </w:r>
      <w:proofErr w:type="gramEnd"/>
      <w:r w:rsidRPr="00457F8C">
        <w:rPr>
          <w:rFonts w:ascii="Arial" w:hAnsi="Arial" w:cs="Arial"/>
          <w:sz w:val="20"/>
          <w:szCs w:val="20"/>
        </w:rPr>
        <w:t xml:space="preserve"> _____ annually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Inspection of product manufactured by licensor permitted:</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r>
      <w:proofErr w:type="gramStart"/>
      <w:r w:rsidRPr="00457F8C">
        <w:rPr>
          <w:rFonts w:ascii="Arial" w:hAnsi="Arial" w:cs="Arial"/>
          <w:sz w:val="20"/>
          <w:szCs w:val="20"/>
        </w:rPr>
        <w:t>when</w:t>
      </w:r>
      <w:proofErr w:type="gramEnd"/>
      <w:r w:rsidRPr="00457F8C">
        <w:rPr>
          <w:rFonts w:ascii="Arial" w:hAnsi="Arial" w:cs="Arial"/>
          <w:sz w:val="20"/>
          <w:szCs w:val="20"/>
        </w:rPr>
        <w:t xml:space="preserve"> requested _____ quarterly _____ annually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Liability for misuse: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Licensor liable _____ licensee liable _____</w:t>
      </w:r>
    </w:p>
    <w:p w:rsidR="00BD6633" w:rsidRPr="0010010F" w:rsidRDefault="00BD6633" w:rsidP="0010010F">
      <w:pPr>
        <w:pStyle w:val="BodyTextMain"/>
      </w:pPr>
    </w:p>
    <w:p w:rsidR="00BD6633" w:rsidRPr="00457F8C" w:rsidRDefault="00BD6633" w:rsidP="00BD6633">
      <w:pPr>
        <w:pStyle w:val="BodyTextMain"/>
        <w:rPr>
          <w:rFonts w:ascii="Arial" w:hAnsi="Arial" w:cs="Arial"/>
          <w:b/>
          <w:sz w:val="20"/>
          <w:szCs w:val="20"/>
        </w:rPr>
      </w:pPr>
      <w:r w:rsidRPr="00457F8C">
        <w:rPr>
          <w:rFonts w:ascii="Arial" w:hAnsi="Arial" w:cs="Arial"/>
          <w:b/>
          <w:sz w:val="20"/>
          <w:szCs w:val="20"/>
        </w:rPr>
        <w:t>Trademark Use Control</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Licensor has right to approve, in advance, use of mark in:</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Advertising _____</w:t>
      </w:r>
      <w:r w:rsidRPr="00457F8C">
        <w:rPr>
          <w:rFonts w:ascii="Arial" w:hAnsi="Arial" w:cs="Arial"/>
          <w:sz w:val="20"/>
          <w:szCs w:val="20"/>
        </w:rPr>
        <w:tab/>
        <w:t>Labels _____</w:t>
      </w:r>
      <w:r w:rsidRPr="00457F8C">
        <w:rPr>
          <w:rFonts w:ascii="Arial" w:hAnsi="Arial" w:cs="Arial"/>
          <w:sz w:val="20"/>
          <w:szCs w:val="20"/>
        </w:rPr>
        <w:tab/>
        <w:t xml:space="preserve">     Containers _____          Registration notice _____</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ab/>
        <w:t xml:space="preserve">Exhibits _____   </w:t>
      </w:r>
      <w:r w:rsidRPr="00457F8C">
        <w:rPr>
          <w:rFonts w:ascii="Arial" w:hAnsi="Arial" w:cs="Arial"/>
          <w:sz w:val="20"/>
          <w:szCs w:val="20"/>
        </w:rPr>
        <w:tab/>
        <w:t xml:space="preserve">Speeches _____      Publicity _____            </w:t>
      </w:r>
      <w:proofErr w:type="gramStart"/>
      <w:r w:rsidRPr="00457F8C">
        <w:rPr>
          <w:rFonts w:ascii="Arial" w:hAnsi="Arial" w:cs="Arial"/>
          <w:sz w:val="20"/>
          <w:szCs w:val="20"/>
        </w:rPr>
        <w:t>Corporate</w:t>
      </w:r>
      <w:proofErr w:type="gramEnd"/>
      <w:r w:rsidRPr="00457F8C">
        <w:rPr>
          <w:rFonts w:ascii="Arial" w:hAnsi="Arial" w:cs="Arial"/>
          <w:sz w:val="20"/>
          <w:szCs w:val="20"/>
        </w:rPr>
        <w:t xml:space="preserve"> signature _____</w:t>
      </w:r>
    </w:p>
    <w:p w:rsidR="00BD6633" w:rsidRPr="0010010F" w:rsidRDefault="00BD6633" w:rsidP="0010010F">
      <w:pPr>
        <w:pStyle w:val="BodyTextMain"/>
      </w:pP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Registration in Trademarks Office</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Entire agreement</w:t>
      </w:r>
    </w:p>
    <w:p w:rsidR="00BD6633" w:rsidRPr="00457F8C" w:rsidRDefault="00BD6633" w:rsidP="00BD6633">
      <w:pPr>
        <w:pStyle w:val="BodyTextMain"/>
        <w:rPr>
          <w:rFonts w:ascii="Arial" w:hAnsi="Arial" w:cs="Arial"/>
          <w:sz w:val="20"/>
          <w:szCs w:val="20"/>
        </w:rPr>
      </w:pPr>
      <w:r w:rsidRPr="00457F8C">
        <w:rPr>
          <w:rFonts w:ascii="Arial" w:hAnsi="Arial" w:cs="Arial"/>
          <w:sz w:val="20"/>
          <w:szCs w:val="20"/>
        </w:rPr>
        <w:t>Separate Registered User Agreement</w:t>
      </w:r>
    </w:p>
    <w:p w:rsidR="00465348" w:rsidRDefault="00465348" w:rsidP="0010010F">
      <w:pPr>
        <w:pStyle w:val="BodyTextMain"/>
      </w:pPr>
    </w:p>
    <w:p w:rsidR="00EA2E32" w:rsidRDefault="00EA2E32" w:rsidP="0010010F">
      <w:pPr>
        <w:pStyle w:val="BodyTextMain"/>
      </w:pPr>
    </w:p>
    <w:p w:rsidR="00EA2E32" w:rsidRPr="00D07693" w:rsidRDefault="00EA2E32" w:rsidP="00EA2E32">
      <w:pPr>
        <w:pStyle w:val="FootnoteText1"/>
      </w:pPr>
      <w:r>
        <w:t xml:space="preserve">Source: </w:t>
      </w:r>
      <w:r w:rsidRPr="00D07693">
        <w:t>This checklist is reproduced with the permission of the Ontario Government, Ministry of Industry, Trade and Technology, and is from The Licensing and Joint Venture Guide.</w:t>
      </w:r>
    </w:p>
    <w:p w:rsidR="00EA2E32" w:rsidRPr="0010010F" w:rsidRDefault="00EA2E32" w:rsidP="00EA2E32">
      <w:pPr>
        <w:pStyle w:val="FootnoteText1"/>
      </w:pPr>
    </w:p>
    <w:p w:rsidR="008A09BC" w:rsidRPr="0010010F" w:rsidRDefault="008A09BC" w:rsidP="0010010F">
      <w:pPr>
        <w:pStyle w:val="BodyTextMain"/>
      </w:pPr>
    </w:p>
    <w:sectPr w:rsidR="008A09BC" w:rsidRPr="0010010F"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EDE" w:rsidRDefault="00B07EDE" w:rsidP="00D75295">
      <w:r>
        <w:separator/>
      </w:r>
    </w:p>
  </w:endnote>
  <w:endnote w:type="continuationSeparator" w:id="0">
    <w:p w:rsidR="00B07EDE" w:rsidRDefault="00B07ED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EDE" w:rsidRDefault="00B07EDE" w:rsidP="00D75295">
      <w:r>
        <w:separator/>
      </w:r>
    </w:p>
  </w:footnote>
  <w:footnote w:type="continuationSeparator" w:id="0">
    <w:p w:rsidR="00B07EDE" w:rsidRDefault="00B07EDE" w:rsidP="00D75295">
      <w:r>
        <w:continuationSeparator/>
      </w:r>
    </w:p>
  </w:footnote>
  <w:footnote w:id="1">
    <w:p w:rsidR="00485647" w:rsidRDefault="00485647" w:rsidP="00485647">
      <w:pPr>
        <w:pStyle w:val="FootnoteText1"/>
      </w:pPr>
      <w:r>
        <w:rPr>
          <w:rStyle w:val="FootnoteReference"/>
        </w:rPr>
        <w:footnoteRef/>
      </w:r>
      <w:r>
        <w:t xml:space="preserve"> All currency in US$ unless specified otherwise.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EDE" w:rsidRPr="00C92CC4" w:rsidRDefault="00B07ED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F32E4">
      <w:rPr>
        <w:rFonts w:ascii="Arial" w:hAnsi="Arial"/>
        <w:b/>
        <w:noProof/>
      </w:rPr>
      <w:t>2</w:t>
    </w:r>
    <w:r>
      <w:rPr>
        <w:rFonts w:ascii="Arial" w:hAnsi="Arial"/>
        <w:b/>
      </w:rPr>
      <w:fldChar w:fldCharType="end"/>
    </w:r>
    <w:r>
      <w:rPr>
        <w:rFonts w:ascii="Arial" w:hAnsi="Arial"/>
        <w:b/>
      </w:rPr>
      <w:tab/>
      <w:t>9B17M012</w:t>
    </w:r>
  </w:p>
  <w:p w:rsidR="00B07EDE" w:rsidRDefault="00B07EDE" w:rsidP="00D13667">
    <w:pPr>
      <w:pStyle w:val="Header"/>
      <w:tabs>
        <w:tab w:val="clear" w:pos="4680"/>
      </w:tabs>
      <w:rPr>
        <w:sz w:val="18"/>
        <w:szCs w:val="18"/>
      </w:rPr>
    </w:pPr>
  </w:p>
  <w:p w:rsidR="00B07EDE" w:rsidRPr="00C92CC4" w:rsidRDefault="00B07ED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88FEC2"/>
    <w:lvl w:ilvl="0">
      <w:start w:val="1"/>
      <w:numFmt w:val="decimal"/>
      <w:lvlText w:val="%1."/>
      <w:lvlJc w:val="left"/>
      <w:pPr>
        <w:tabs>
          <w:tab w:val="num" w:pos="1800"/>
        </w:tabs>
        <w:ind w:left="1800" w:hanging="360"/>
      </w:pPr>
    </w:lvl>
  </w:abstractNum>
  <w:abstractNum w:abstractNumId="1">
    <w:nsid w:val="FFFFFF7D"/>
    <w:multiLevelType w:val="singleLevel"/>
    <w:tmpl w:val="4AFAAD0C"/>
    <w:lvl w:ilvl="0">
      <w:start w:val="1"/>
      <w:numFmt w:val="decimal"/>
      <w:lvlText w:val="%1."/>
      <w:lvlJc w:val="left"/>
      <w:pPr>
        <w:tabs>
          <w:tab w:val="num" w:pos="1440"/>
        </w:tabs>
        <w:ind w:left="1440" w:hanging="360"/>
      </w:pPr>
    </w:lvl>
  </w:abstractNum>
  <w:abstractNum w:abstractNumId="2">
    <w:nsid w:val="FFFFFF7E"/>
    <w:multiLevelType w:val="singleLevel"/>
    <w:tmpl w:val="E78A1D6E"/>
    <w:lvl w:ilvl="0">
      <w:start w:val="1"/>
      <w:numFmt w:val="decimal"/>
      <w:lvlText w:val="%1."/>
      <w:lvlJc w:val="left"/>
      <w:pPr>
        <w:tabs>
          <w:tab w:val="num" w:pos="1080"/>
        </w:tabs>
        <w:ind w:left="1080" w:hanging="360"/>
      </w:pPr>
    </w:lvl>
  </w:abstractNum>
  <w:abstractNum w:abstractNumId="3">
    <w:nsid w:val="FFFFFF7F"/>
    <w:multiLevelType w:val="singleLevel"/>
    <w:tmpl w:val="FE500D1A"/>
    <w:lvl w:ilvl="0">
      <w:start w:val="1"/>
      <w:numFmt w:val="decimal"/>
      <w:lvlText w:val="%1."/>
      <w:lvlJc w:val="left"/>
      <w:pPr>
        <w:tabs>
          <w:tab w:val="num" w:pos="720"/>
        </w:tabs>
        <w:ind w:left="720" w:hanging="360"/>
      </w:pPr>
    </w:lvl>
  </w:abstractNum>
  <w:abstractNum w:abstractNumId="4">
    <w:nsid w:val="FFFFFF80"/>
    <w:multiLevelType w:val="singleLevel"/>
    <w:tmpl w:val="6D48EF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B002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FDE62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34EDF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FE43838"/>
    <w:lvl w:ilvl="0">
      <w:start w:val="1"/>
      <w:numFmt w:val="decimal"/>
      <w:lvlText w:val="%1."/>
      <w:lvlJc w:val="left"/>
      <w:pPr>
        <w:tabs>
          <w:tab w:val="num" w:pos="360"/>
        </w:tabs>
        <w:ind w:left="360" w:hanging="360"/>
      </w:pPr>
    </w:lvl>
  </w:abstractNum>
  <w:abstractNum w:abstractNumId="9">
    <w:nsid w:val="FFFFFF89"/>
    <w:multiLevelType w:val="singleLevel"/>
    <w:tmpl w:val="2E18BD82"/>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1956D5"/>
    <w:multiLevelType w:val="hybridMultilevel"/>
    <w:tmpl w:val="E12039EC"/>
    <w:lvl w:ilvl="0" w:tplc="912A9E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EC4598"/>
    <w:multiLevelType w:val="hybridMultilevel"/>
    <w:tmpl w:val="2B20B1A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0042A28"/>
    <w:multiLevelType w:val="hybridMultilevel"/>
    <w:tmpl w:val="D1BEF010"/>
    <w:lvl w:ilvl="0" w:tplc="DA6E3C9C">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9A7BC4"/>
    <w:multiLevelType w:val="hybridMultilevel"/>
    <w:tmpl w:val="DBFABE3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22D7B89"/>
    <w:multiLevelType w:val="singleLevel"/>
    <w:tmpl w:val="0409000F"/>
    <w:lvl w:ilvl="0">
      <w:start w:val="1"/>
      <w:numFmt w:val="decimal"/>
      <w:lvlText w:val="%1."/>
      <w:lvlJc w:val="left"/>
      <w:pPr>
        <w:tabs>
          <w:tab w:val="num" w:pos="360"/>
        </w:tabs>
        <w:ind w:left="360" w:hanging="360"/>
      </w:pPr>
    </w:lvl>
  </w:abstractNum>
  <w:abstractNum w:abstractNumId="28">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2D7629"/>
    <w:multiLevelType w:val="hybridMultilevel"/>
    <w:tmpl w:val="5D561C48"/>
    <w:lvl w:ilvl="0" w:tplc="8ECCA6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35"/>
  </w:num>
  <w:num w:numId="4">
    <w:abstractNumId w:val="16"/>
  </w:num>
  <w:num w:numId="5">
    <w:abstractNumId w:val="29"/>
  </w:num>
  <w:num w:numId="6">
    <w:abstractNumId w:val="33"/>
  </w:num>
  <w:num w:numId="7">
    <w:abstractNumId w:val="25"/>
  </w:num>
  <w:num w:numId="8">
    <w:abstractNumId w:val="34"/>
  </w:num>
  <w:num w:numId="9">
    <w:abstractNumId w:val="11"/>
  </w:num>
  <w:num w:numId="10">
    <w:abstractNumId w:val="20"/>
  </w:num>
  <w:num w:numId="11">
    <w:abstractNumId w:val="13"/>
  </w:num>
  <w:num w:numId="12">
    <w:abstractNumId w:val="39"/>
  </w:num>
  <w:num w:numId="13">
    <w:abstractNumId w:val="17"/>
  </w:num>
  <w:num w:numId="14">
    <w:abstractNumId w:val="32"/>
  </w:num>
  <w:num w:numId="15">
    <w:abstractNumId w:val="40"/>
  </w:num>
  <w:num w:numId="16">
    <w:abstractNumId w:val="19"/>
  </w:num>
  <w:num w:numId="17">
    <w:abstractNumId w:val="28"/>
  </w:num>
  <w:num w:numId="18">
    <w:abstractNumId w:val="18"/>
  </w:num>
  <w:num w:numId="19">
    <w:abstractNumId w:val="22"/>
  </w:num>
  <w:num w:numId="20">
    <w:abstractNumId w:val="38"/>
  </w:num>
  <w:num w:numId="21">
    <w:abstractNumId w:val="30"/>
  </w:num>
  <w:num w:numId="22">
    <w:abstractNumId w:val="31"/>
  </w:num>
  <w:num w:numId="23">
    <w:abstractNumId w:val="10"/>
  </w:num>
  <w:num w:numId="24">
    <w:abstractNumId w:val="15"/>
  </w:num>
  <w:num w:numId="25">
    <w:abstractNumId w:val="42"/>
  </w:num>
  <w:num w:numId="26">
    <w:abstractNumId w:val="43"/>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7"/>
  </w:num>
  <w:num w:numId="40">
    <w:abstractNumId w:val="12"/>
  </w:num>
  <w:num w:numId="41">
    <w:abstractNumId w:val="41"/>
  </w:num>
  <w:num w:numId="42">
    <w:abstractNumId w:val="24"/>
  </w:num>
  <w:num w:numId="43">
    <w:abstractNumId w:val="26"/>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5F09"/>
    <w:rsid w:val="00044ECC"/>
    <w:rsid w:val="000531D3"/>
    <w:rsid w:val="0005646B"/>
    <w:rsid w:val="00073E77"/>
    <w:rsid w:val="0008102D"/>
    <w:rsid w:val="00094C0E"/>
    <w:rsid w:val="000D7091"/>
    <w:rsid w:val="000F0C22"/>
    <w:rsid w:val="000F6B09"/>
    <w:rsid w:val="000F6FDC"/>
    <w:rsid w:val="0010010F"/>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57F8C"/>
    <w:rsid w:val="00465348"/>
    <w:rsid w:val="00485647"/>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B120E"/>
    <w:rsid w:val="007D1A2D"/>
    <w:rsid w:val="007D4102"/>
    <w:rsid w:val="007F43B7"/>
    <w:rsid w:val="00821FFC"/>
    <w:rsid w:val="008271CA"/>
    <w:rsid w:val="00840D3A"/>
    <w:rsid w:val="008467D5"/>
    <w:rsid w:val="008A09BC"/>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07EDE"/>
    <w:rsid w:val="00B40937"/>
    <w:rsid w:val="00B423EF"/>
    <w:rsid w:val="00B453DE"/>
    <w:rsid w:val="00B72597"/>
    <w:rsid w:val="00B86391"/>
    <w:rsid w:val="00B901F9"/>
    <w:rsid w:val="00BD38DB"/>
    <w:rsid w:val="00BD6633"/>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32E4"/>
    <w:rsid w:val="00D03A82"/>
    <w:rsid w:val="00D07693"/>
    <w:rsid w:val="00D13667"/>
    <w:rsid w:val="00D15344"/>
    <w:rsid w:val="00D23F57"/>
    <w:rsid w:val="00D31BEC"/>
    <w:rsid w:val="00D63150"/>
    <w:rsid w:val="00D636BA"/>
    <w:rsid w:val="00D64A32"/>
    <w:rsid w:val="00D64EFC"/>
    <w:rsid w:val="00D75295"/>
    <w:rsid w:val="00D76CE9"/>
    <w:rsid w:val="00D81C18"/>
    <w:rsid w:val="00D97F12"/>
    <w:rsid w:val="00DA6095"/>
    <w:rsid w:val="00DB42E7"/>
    <w:rsid w:val="00DE01A6"/>
    <w:rsid w:val="00DE7A98"/>
    <w:rsid w:val="00DF32C2"/>
    <w:rsid w:val="00E471A7"/>
    <w:rsid w:val="00E56B4A"/>
    <w:rsid w:val="00E635CF"/>
    <w:rsid w:val="00EA2E32"/>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0769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FootnoteText2">
    <w:name w:val="Footnote Text2"/>
    <w:basedOn w:val="Normal"/>
    <w:next w:val="BodyText"/>
    <w:rsid w:val="00BD6633"/>
    <w:pPr>
      <w:tabs>
        <w:tab w:val="left" w:pos="-1440"/>
        <w:tab w:val="left" w:pos="-720"/>
        <w:tab w:val="left" w:pos="1"/>
        <w:tab w:val="right" w:pos="9000"/>
      </w:tabs>
      <w:jc w:val="both"/>
    </w:pPr>
    <w:rPr>
      <w:rFonts w:ascii="Arial" w:hAnsi="Arial"/>
      <w:i/>
      <w:sz w:val="17"/>
    </w:rPr>
  </w:style>
  <w:style w:type="character" w:customStyle="1" w:styleId="titleauthoretc">
    <w:name w:val="titleauthoretc"/>
    <w:rsid w:val="00BD6633"/>
  </w:style>
  <w:style w:type="character" w:customStyle="1" w:styleId="ng-isolate-scope">
    <w:name w:val="ng-isolate-scope"/>
    <w:rsid w:val="00BD6633"/>
  </w:style>
  <w:style w:type="character" w:customStyle="1" w:styleId="article-title">
    <w:name w:val="article-title"/>
    <w:rsid w:val="00BD66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0769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FootnoteText2">
    <w:name w:val="Footnote Text2"/>
    <w:basedOn w:val="Normal"/>
    <w:next w:val="BodyText"/>
    <w:rsid w:val="00BD6633"/>
    <w:pPr>
      <w:tabs>
        <w:tab w:val="left" w:pos="-1440"/>
        <w:tab w:val="left" w:pos="-720"/>
        <w:tab w:val="left" w:pos="1"/>
        <w:tab w:val="right" w:pos="9000"/>
      </w:tabs>
      <w:jc w:val="both"/>
    </w:pPr>
    <w:rPr>
      <w:rFonts w:ascii="Arial" w:hAnsi="Arial"/>
      <w:i/>
      <w:sz w:val="17"/>
    </w:rPr>
  </w:style>
  <w:style w:type="character" w:customStyle="1" w:styleId="titleauthoretc">
    <w:name w:val="titleauthoretc"/>
    <w:rsid w:val="00BD6633"/>
  </w:style>
  <w:style w:type="character" w:customStyle="1" w:styleId="ng-isolate-scope">
    <w:name w:val="ng-isolate-scope"/>
    <w:rsid w:val="00BD6633"/>
  </w:style>
  <w:style w:type="character" w:customStyle="1" w:styleId="article-title">
    <w:name w:val="article-title"/>
    <w:rsid w:val="00BD6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censin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84764-6D77-4F19-A3C9-258840DD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18</Pages>
  <Words>6613</Words>
  <Characters>37698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2017-01-12T16:36:00Z</dcterms:created>
  <dcterms:modified xsi:type="dcterms:W3CDTF">2017-01-17T15:24:00Z</dcterms:modified>
</cp:coreProperties>
</file>