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E2B87" w14:textId="60316390" w:rsidR="008467D5" w:rsidRPr="00C65DE8" w:rsidRDefault="003B22E7" w:rsidP="00013360">
      <w:pPr>
        <w:tabs>
          <w:tab w:val="left" w:pos="-1440"/>
          <w:tab w:val="left" w:pos="-720"/>
          <w:tab w:val="left" w:pos="1"/>
          <w:tab w:val="right" w:pos="9360"/>
        </w:tabs>
        <w:jc w:val="both"/>
        <w:rPr>
          <w:rFonts w:ascii="Arial" w:hAnsi="Arial"/>
          <w:sz w:val="24"/>
          <w:lang w:val="en-GB"/>
        </w:rPr>
      </w:pPr>
      <w:r w:rsidRPr="003B22E7">
        <w:rPr>
          <w:rFonts w:ascii="Arial" w:hAnsi="Arial"/>
          <w:b/>
          <w:noProof/>
          <w:sz w:val="24"/>
          <w:lang w:val="en-GB" w:eastAsia="en-GB"/>
        </w:rPr>
        <w:drawing>
          <wp:inline distT="0" distB="0" distL="0" distR="0" wp14:anchorId="61C5878B" wp14:editId="71EDBF7A">
            <wp:extent cx="2613804" cy="5512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6A47" w14:textId="182E361F" w:rsidR="00856D9F" w:rsidRPr="00C65DE8" w:rsidRDefault="00856D9F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</w:p>
    <w:p w14:paraId="6352F37E" w14:textId="3E45054C" w:rsidR="00D75295" w:rsidRPr="00C65DE8" w:rsidRDefault="00B82D7D" w:rsidP="00DF7E4B">
      <w:pPr>
        <w:pStyle w:val="ProductNumber"/>
        <w:outlineLvl w:val="0"/>
        <w:rPr>
          <w:lang w:val="en-GB"/>
        </w:rPr>
      </w:pPr>
      <w:r>
        <w:rPr>
          <w:lang w:val="en-GB"/>
        </w:rPr>
        <w:t>9B17M038</w:t>
      </w:r>
    </w:p>
    <w:p w14:paraId="0054107A" w14:textId="77777777" w:rsidR="00D75295" w:rsidRPr="00C65DE8" w:rsidRDefault="00D75295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3408DAC8" w14:textId="77777777" w:rsidR="00866F6D" w:rsidRPr="00C65DE8" w:rsidRDefault="00866F6D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52BE08EB" w14:textId="63EACA16" w:rsidR="00013360" w:rsidRPr="00C65DE8" w:rsidRDefault="00A254D3" w:rsidP="00DF7E4B">
      <w:pPr>
        <w:pStyle w:val="CaseTitle"/>
        <w:spacing w:after="0" w:line="240" w:lineRule="auto"/>
        <w:outlineLvl w:val="0"/>
        <w:rPr>
          <w:lang w:val="en-GB"/>
        </w:rPr>
      </w:pPr>
      <w:r w:rsidRPr="00C65DE8">
        <w:rPr>
          <w:lang w:val="en-GB"/>
        </w:rPr>
        <w:t>AMAZON’S KIRANANOW: THE INDIAN ONLINE GROCERY MARKET</w:t>
      </w:r>
      <w:r w:rsidR="00486083">
        <w:rPr>
          <w:rStyle w:val="FootnoteReference"/>
          <w:lang w:val="en-GB"/>
        </w:rPr>
        <w:footnoteReference w:id="1"/>
      </w:r>
      <w:r w:rsidRPr="00C65DE8">
        <w:rPr>
          <w:lang w:val="en-GB"/>
        </w:rPr>
        <w:t xml:space="preserve"> </w:t>
      </w:r>
    </w:p>
    <w:p w14:paraId="5F68F490" w14:textId="77777777" w:rsidR="00013360" w:rsidRPr="00C65DE8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587B264E" w14:textId="77777777" w:rsidR="00CA3976" w:rsidRPr="00C65DE8" w:rsidRDefault="00CA3976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0779710E" w14:textId="77777777" w:rsidR="00013360" w:rsidRPr="00C65DE8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58F2DD15" w14:textId="24661017" w:rsidR="00013360" w:rsidRPr="00C65DE8" w:rsidRDefault="00A254D3" w:rsidP="00104567">
      <w:pPr>
        <w:pStyle w:val="StyleCopyrightStatementAfter0ptBottomSinglesolidline1"/>
        <w:rPr>
          <w:lang w:val="en-GB"/>
        </w:rPr>
      </w:pPr>
      <w:r w:rsidRPr="00C65DE8">
        <w:rPr>
          <w:lang w:val="en-GB"/>
        </w:rPr>
        <w:t xml:space="preserve">Tripti Ghosh Sharma, </w:t>
      </w:r>
      <w:proofErr w:type="spellStart"/>
      <w:r w:rsidRPr="00C65DE8">
        <w:rPr>
          <w:lang w:val="en-GB"/>
        </w:rPr>
        <w:t>Satvik</w:t>
      </w:r>
      <w:proofErr w:type="spellEnd"/>
      <w:r w:rsidR="00B200F6">
        <w:rPr>
          <w:lang w:val="en-GB"/>
        </w:rPr>
        <w:t xml:space="preserve"> </w:t>
      </w:r>
      <w:proofErr w:type="spellStart"/>
      <w:r w:rsidR="00B200F6">
        <w:rPr>
          <w:lang w:val="en-GB"/>
        </w:rPr>
        <w:t>Chundru</w:t>
      </w:r>
      <w:proofErr w:type="spellEnd"/>
      <w:r w:rsidRPr="00C65DE8">
        <w:rPr>
          <w:lang w:val="en-GB"/>
        </w:rPr>
        <w:t xml:space="preserve">, </w:t>
      </w:r>
      <w:proofErr w:type="spellStart"/>
      <w:r w:rsidRPr="00C65DE8">
        <w:rPr>
          <w:lang w:val="en-GB"/>
        </w:rPr>
        <w:t>Rashi</w:t>
      </w:r>
      <w:proofErr w:type="spellEnd"/>
      <w:r w:rsidRPr="00C65DE8">
        <w:rPr>
          <w:lang w:val="en-GB"/>
        </w:rPr>
        <w:t xml:space="preserve"> Aggarwal, </w:t>
      </w:r>
      <w:proofErr w:type="spellStart"/>
      <w:r w:rsidRPr="00C65DE8">
        <w:rPr>
          <w:lang w:val="en-GB"/>
        </w:rPr>
        <w:t>Aadya</w:t>
      </w:r>
      <w:proofErr w:type="spellEnd"/>
      <w:r w:rsidRPr="00C65DE8">
        <w:rPr>
          <w:lang w:val="en-GB"/>
        </w:rPr>
        <w:t xml:space="preserve"> Gupta</w:t>
      </w:r>
      <w:r w:rsidR="00800840">
        <w:rPr>
          <w:lang w:val="en-GB"/>
        </w:rPr>
        <w:t>,</w:t>
      </w:r>
      <w:r w:rsidR="00B200F6">
        <w:rPr>
          <w:lang w:val="en-GB"/>
        </w:rPr>
        <w:t xml:space="preserve"> and </w:t>
      </w:r>
      <w:proofErr w:type="spellStart"/>
      <w:r w:rsidR="00B200F6">
        <w:rPr>
          <w:lang w:val="en-GB"/>
        </w:rPr>
        <w:t>Mayank</w:t>
      </w:r>
      <w:proofErr w:type="spellEnd"/>
      <w:r w:rsidR="00B200F6">
        <w:rPr>
          <w:lang w:val="en-GB"/>
        </w:rPr>
        <w:t xml:space="preserve"> </w:t>
      </w:r>
      <w:r w:rsidRPr="00C65DE8">
        <w:rPr>
          <w:lang w:val="en-GB"/>
        </w:rPr>
        <w:t>Singh</w:t>
      </w:r>
      <w:r w:rsidR="007E5921" w:rsidRPr="00C65DE8">
        <w:rPr>
          <w:lang w:val="en-GB"/>
        </w:rPr>
        <w:t xml:space="preserve"> wrote this case sol</w:t>
      </w:r>
      <w:r w:rsidR="00D75295" w:rsidRPr="00C65DE8">
        <w:rPr>
          <w:lang w:val="en-GB"/>
        </w:rPr>
        <w:t>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781854E7" w14:textId="77777777" w:rsidR="00013360" w:rsidRPr="00C65DE8" w:rsidRDefault="00013360" w:rsidP="00104567">
      <w:pPr>
        <w:pStyle w:val="StyleCopyrightStatementAfter0ptBottomSinglesolidline1"/>
        <w:rPr>
          <w:lang w:val="en-GB"/>
        </w:rPr>
      </w:pPr>
    </w:p>
    <w:p w14:paraId="1F9E9592" w14:textId="35CB96FA" w:rsidR="003B22E7" w:rsidRDefault="003B22E7" w:rsidP="00DF7E4B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digitized,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9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14:paraId="21DCB571" w14:textId="77777777" w:rsidR="003B22E7" w:rsidRDefault="003B22E7" w:rsidP="00DF7E4B">
      <w:pPr>
        <w:pStyle w:val="StyleCopyrightStatementAfter0ptBottomSinglesolidline1"/>
        <w:pBdr>
          <w:top w:val="none" w:sz="0" w:space="0" w:color="auto"/>
        </w:pBdr>
      </w:pPr>
    </w:p>
    <w:p w14:paraId="136D0963" w14:textId="635E88A6" w:rsidR="003B7EF2" w:rsidRPr="00C65DE8" w:rsidRDefault="003B22E7" w:rsidP="003B7EF2">
      <w:pPr>
        <w:pStyle w:val="StyleStyleCopyrightStatementAfter0ptBottomSinglesolid"/>
        <w:rPr>
          <w:lang w:val="en-GB"/>
        </w:rPr>
      </w:pPr>
      <w:r>
        <w:t>Copyright © 2017, Richard Ivey School of Business Foundation</w:t>
      </w:r>
      <w:r w:rsidR="003B7EF2" w:rsidRPr="00C65DE8">
        <w:rPr>
          <w:lang w:val="en-GB"/>
        </w:rPr>
        <w:tab/>
        <w:t xml:space="preserve">Version: </w:t>
      </w:r>
      <w:r w:rsidR="00361C8E" w:rsidRPr="00C65DE8">
        <w:rPr>
          <w:lang w:val="en-GB"/>
        </w:rPr>
        <w:t>201</w:t>
      </w:r>
      <w:r w:rsidR="007642CA">
        <w:rPr>
          <w:lang w:val="en-GB"/>
        </w:rPr>
        <w:t>7</w:t>
      </w:r>
      <w:r w:rsidR="00361C8E" w:rsidRPr="00C65DE8">
        <w:rPr>
          <w:lang w:val="en-GB"/>
        </w:rPr>
        <w:t>-</w:t>
      </w:r>
      <w:r w:rsidR="00B82D7D">
        <w:rPr>
          <w:lang w:val="en-GB"/>
        </w:rPr>
        <w:t>03</w:t>
      </w:r>
      <w:r w:rsidR="00A254D3" w:rsidRPr="00C65DE8">
        <w:rPr>
          <w:lang w:val="en-GB"/>
        </w:rPr>
        <w:t>-</w:t>
      </w:r>
      <w:r w:rsidR="00B200F6">
        <w:rPr>
          <w:lang w:val="en-GB"/>
        </w:rPr>
        <w:t>07</w:t>
      </w:r>
    </w:p>
    <w:p w14:paraId="590DE8E4" w14:textId="77777777" w:rsidR="003B7EF2" w:rsidRPr="00C65DE8" w:rsidRDefault="003B7EF2" w:rsidP="00104567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05AC4913" w14:textId="77777777" w:rsidR="003B7EF2" w:rsidRPr="00C65DE8" w:rsidRDefault="003B7EF2" w:rsidP="005F0207">
      <w:pPr>
        <w:pStyle w:val="BodyTextMain"/>
        <w:rPr>
          <w:lang w:val="en-GB"/>
        </w:rPr>
      </w:pPr>
    </w:p>
    <w:p w14:paraId="35144851" w14:textId="4A0FD840" w:rsidR="00331EA4" w:rsidRDefault="00D11786" w:rsidP="00B82D7D">
      <w:pPr>
        <w:pStyle w:val="BodyTextMain"/>
        <w:ind w:left="720"/>
        <w:jc w:val="right"/>
        <w:outlineLvl w:val="0"/>
        <w:rPr>
          <w:shd w:val="clear" w:color="auto" w:fill="FFFFFF"/>
          <w:lang w:val="en-GB"/>
        </w:rPr>
      </w:pPr>
      <w:r w:rsidRPr="0060414A">
        <w:rPr>
          <w:lang w:val="en-GB"/>
        </w:rPr>
        <w:t>Amazon’s mission is to transform the way India buys and sells</w:t>
      </w:r>
      <w:r w:rsidR="0009442D" w:rsidRPr="0060414A">
        <w:rPr>
          <w:lang w:val="en-GB"/>
        </w:rPr>
        <w:t>.</w:t>
      </w:r>
      <w:r w:rsidR="007A730D" w:rsidRPr="0060414A">
        <w:rPr>
          <w:rStyle w:val="FootnoteReference"/>
          <w:lang w:val="en-GB"/>
        </w:rPr>
        <w:footnoteReference w:id="2"/>
      </w:r>
    </w:p>
    <w:p w14:paraId="23E080B9" w14:textId="77777777" w:rsidR="00331EA4" w:rsidRPr="00C65DE8" w:rsidRDefault="00331EA4" w:rsidP="00BD1014">
      <w:pPr>
        <w:pStyle w:val="BodyTextMain"/>
        <w:ind w:left="720"/>
        <w:rPr>
          <w:shd w:val="clear" w:color="auto" w:fill="FFFFFF"/>
          <w:lang w:val="en-GB"/>
        </w:rPr>
      </w:pPr>
    </w:p>
    <w:p w14:paraId="5C182362" w14:textId="278B5C75" w:rsidR="0009442D" w:rsidRPr="00C65DE8" w:rsidRDefault="0060414A" w:rsidP="00DF7E4B">
      <w:pPr>
        <w:pStyle w:val="BodyTextMain"/>
        <w:jc w:val="right"/>
        <w:outlineLvl w:val="0"/>
        <w:rPr>
          <w:lang w:val="en-GB"/>
        </w:rPr>
      </w:pPr>
      <w:hyperlink r:id="rId11" w:history="1">
        <w:r w:rsidR="0009442D" w:rsidRPr="00C65DE8">
          <w:rPr>
            <w:rStyle w:val="Hyperlink"/>
            <w:color w:val="auto"/>
            <w:u w:val="none"/>
            <w:lang w:val="en-GB"/>
          </w:rPr>
          <w:t>Amit</w:t>
        </w:r>
      </w:hyperlink>
      <w:r w:rsidR="0009442D" w:rsidRPr="00C65DE8">
        <w:rPr>
          <w:rStyle w:val="Hyperlink"/>
          <w:color w:val="auto"/>
          <w:u w:val="none"/>
          <w:lang w:val="en-GB"/>
        </w:rPr>
        <w:t xml:space="preserve"> Agarwal, Amazon India</w:t>
      </w:r>
    </w:p>
    <w:p w14:paraId="25124936" w14:textId="77777777" w:rsidR="0009442D" w:rsidRPr="00C65DE8" w:rsidRDefault="0009442D" w:rsidP="005F0207">
      <w:pPr>
        <w:pStyle w:val="BodyTextMain"/>
        <w:rPr>
          <w:lang w:val="en-GB"/>
        </w:rPr>
      </w:pPr>
    </w:p>
    <w:p w14:paraId="498F5197" w14:textId="0E58656F" w:rsidR="00B36EE8" w:rsidRPr="00B82D7D" w:rsidRDefault="003E2B57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>In</w:t>
      </w:r>
      <w:r w:rsidR="009D0BBB" w:rsidRPr="00B82D7D">
        <w:rPr>
          <w:spacing w:val="-2"/>
          <w:kern w:val="22"/>
          <w:lang w:val="en-GB"/>
        </w:rPr>
        <w:t xml:space="preserve"> 2015, t</w:t>
      </w:r>
      <w:r w:rsidR="0009442D" w:rsidRPr="00B82D7D">
        <w:rPr>
          <w:spacing w:val="-2"/>
          <w:kern w:val="22"/>
          <w:lang w:val="en-GB"/>
        </w:rPr>
        <w:t>he Indian retail industry contributed around 10</w:t>
      </w:r>
      <w:r w:rsidR="00646199" w:rsidRPr="00B82D7D">
        <w:rPr>
          <w:spacing w:val="-2"/>
          <w:kern w:val="22"/>
          <w:lang w:val="en-GB"/>
        </w:rPr>
        <w:t xml:space="preserve"> per cent</w:t>
      </w:r>
      <w:r w:rsidR="0009442D" w:rsidRPr="00B82D7D">
        <w:rPr>
          <w:spacing w:val="-2"/>
          <w:kern w:val="22"/>
          <w:lang w:val="en-GB"/>
        </w:rPr>
        <w:t xml:space="preserve"> to the </w:t>
      </w:r>
      <w:r w:rsidR="007527BC" w:rsidRPr="00B82D7D">
        <w:rPr>
          <w:spacing w:val="-2"/>
          <w:kern w:val="22"/>
          <w:lang w:val="en-GB"/>
        </w:rPr>
        <w:t xml:space="preserve">gross domestic product </w:t>
      </w:r>
      <w:r w:rsidR="0009442D" w:rsidRPr="00B82D7D">
        <w:rPr>
          <w:spacing w:val="-2"/>
          <w:kern w:val="22"/>
          <w:lang w:val="en-GB"/>
        </w:rPr>
        <w:t>of India.</w:t>
      </w:r>
      <w:r w:rsidR="00B36EE8" w:rsidRPr="00B82D7D">
        <w:rPr>
          <w:spacing w:val="-2"/>
          <w:kern w:val="22"/>
          <w:vertAlign w:val="superscript"/>
          <w:lang w:val="en-GB"/>
        </w:rPr>
        <w:footnoteReference w:id="3"/>
      </w:r>
      <w:r w:rsidR="00B36EE8" w:rsidRPr="00B82D7D">
        <w:rPr>
          <w:spacing w:val="-2"/>
          <w:kern w:val="22"/>
          <w:lang w:val="en-GB"/>
        </w:rPr>
        <w:t xml:space="preserve"> The market size of the industry </w:t>
      </w:r>
      <w:r w:rsidR="009D0BBB" w:rsidRPr="00B82D7D">
        <w:rPr>
          <w:spacing w:val="-2"/>
          <w:kern w:val="22"/>
          <w:lang w:val="en-GB"/>
        </w:rPr>
        <w:t xml:space="preserve">in </w:t>
      </w:r>
      <w:r w:rsidR="00DF7E4B" w:rsidRPr="00B82D7D">
        <w:rPr>
          <w:spacing w:val="-2"/>
          <w:kern w:val="22"/>
          <w:lang w:val="en-GB"/>
        </w:rPr>
        <w:t xml:space="preserve">the same year </w:t>
      </w:r>
      <w:r w:rsidR="00B36EE8" w:rsidRPr="00B82D7D">
        <w:rPr>
          <w:spacing w:val="-2"/>
          <w:kern w:val="22"/>
          <w:lang w:val="en-GB"/>
        </w:rPr>
        <w:t>was US</w:t>
      </w:r>
      <w:r w:rsidR="00E611C3" w:rsidRPr="00B82D7D">
        <w:rPr>
          <w:spacing w:val="-2"/>
          <w:kern w:val="22"/>
          <w:lang w:val="en-GB"/>
        </w:rPr>
        <w:t>$</w:t>
      </w:r>
      <w:r w:rsidR="00B36EE8" w:rsidRPr="00B82D7D">
        <w:rPr>
          <w:spacing w:val="-2"/>
          <w:kern w:val="22"/>
          <w:lang w:val="en-GB"/>
        </w:rPr>
        <w:t>600 billion.</w:t>
      </w:r>
      <w:r w:rsidR="00B813AC" w:rsidRPr="00B82D7D">
        <w:rPr>
          <w:rStyle w:val="FootnoteReference"/>
          <w:spacing w:val="-2"/>
          <w:kern w:val="22"/>
          <w:lang w:val="en-GB"/>
        </w:rPr>
        <w:footnoteReference w:id="4"/>
      </w:r>
      <w:r w:rsidR="00B36EE8" w:rsidRPr="00B82D7D">
        <w:rPr>
          <w:spacing w:val="-2"/>
          <w:kern w:val="22"/>
          <w:lang w:val="en-GB"/>
        </w:rPr>
        <w:t xml:space="preserve"> </w:t>
      </w:r>
      <w:r w:rsidR="00B75927" w:rsidRPr="00B82D7D">
        <w:rPr>
          <w:spacing w:val="-2"/>
          <w:kern w:val="22"/>
          <w:lang w:val="en-GB"/>
        </w:rPr>
        <w:t>Although o</w:t>
      </w:r>
      <w:r w:rsidR="00341AF1" w:rsidRPr="00B82D7D">
        <w:rPr>
          <w:spacing w:val="-2"/>
          <w:kern w:val="22"/>
          <w:lang w:val="en-GB"/>
        </w:rPr>
        <w:t xml:space="preserve">nline </w:t>
      </w:r>
      <w:r w:rsidR="00B36EE8" w:rsidRPr="00B82D7D">
        <w:rPr>
          <w:spacing w:val="-2"/>
          <w:kern w:val="22"/>
          <w:lang w:val="en-GB"/>
        </w:rPr>
        <w:t>retail was a very small slice of this pie (around 1</w:t>
      </w:r>
      <w:r w:rsidR="00646199" w:rsidRPr="00B82D7D">
        <w:rPr>
          <w:spacing w:val="-2"/>
          <w:kern w:val="22"/>
          <w:lang w:val="en-GB"/>
        </w:rPr>
        <w:t xml:space="preserve"> per cent</w:t>
      </w:r>
      <w:r w:rsidR="00B36EE8" w:rsidRPr="00B82D7D">
        <w:rPr>
          <w:spacing w:val="-2"/>
          <w:kern w:val="22"/>
          <w:lang w:val="en-GB"/>
        </w:rPr>
        <w:t>)</w:t>
      </w:r>
      <w:r w:rsidR="00B75927" w:rsidRPr="00B82D7D">
        <w:rPr>
          <w:spacing w:val="-2"/>
          <w:kern w:val="22"/>
          <w:lang w:val="en-GB"/>
        </w:rPr>
        <w:t xml:space="preserve">, </w:t>
      </w:r>
      <w:r w:rsidR="00B36EE8" w:rsidRPr="00B82D7D">
        <w:rPr>
          <w:spacing w:val="-2"/>
          <w:kern w:val="22"/>
          <w:lang w:val="en-GB"/>
        </w:rPr>
        <w:t>this scenario was expected to change</w:t>
      </w:r>
      <w:r w:rsidR="00D64727"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 xml:space="preserve">for the better. </w:t>
      </w:r>
      <w:r w:rsidR="00DF7E4B" w:rsidRPr="00B82D7D">
        <w:rPr>
          <w:spacing w:val="-2"/>
          <w:kern w:val="22"/>
          <w:lang w:val="en-GB"/>
        </w:rPr>
        <w:t>The f</w:t>
      </w:r>
      <w:r w:rsidR="00B36EE8" w:rsidRPr="00B82D7D">
        <w:rPr>
          <w:spacing w:val="-2"/>
          <w:kern w:val="22"/>
          <w:lang w:val="en-GB"/>
        </w:rPr>
        <w:t>ood and grocery</w:t>
      </w:r>
      <w:r w:rsidR="00DF7E4B" w:rsidRPr="00B82D7D">
        <w:rPr>
          <w:spacing w:val="-2"/>
          <w:kern w:val="22"/>
          <w:lang w:val="en-GB"/>
        </w:rPr>
        <w:t xml:space="preserve"> category</w:t>
      </w:r>
      <w:r w:rsidR="00B36EE8" w:rsidRPr="00B82D7D">
        <w:rPr>
          <w:spacing w:val="-2"/>
          <w:kern w:val="22"/>
          <w:lang w:val="en-GB"/>
        </w:rPr>
        <w:t xml:space="preserve">, the single largest contributor to </w:t>
      </w:r>
      <w:r w:rsidR="007B71C3" w:rsidRPr="00B82D7D">
        <w:rPr>
          <w:spacing w:val="-2"/>
          <w:kern w:val="22"/>
          <w:lang w:val="en-GB"/>
        </w:rPr>
        <w:t xml:space="preserve">Indian </w:t>
      </w:r>
      <w:r w:rsidR="00B36EE8" w:rsidRPr="00B82D7D">
        <w:rPr>
          <w:spacing w:val="-2"/>
          <w:kern w:val="22"/>
          <w:lang w:val="en-GB"/>
        </w:rPr>
        <w:t>retail</w:t>
      </w:r>
      <w:r w:rsidR="007B71C3" w:rsidRPr="00B82D7D">
        <w:rPr>
          <w:spacing w:val="-2"/>
          <w:kern w:val="22"/>
          <w:lang w:val="en-GB"/>
        </w:rPr>
        <w:t xml:space="preserve">, </w:t>
      </w:r>
      <w:r w:rsidR="00B36EE8" w:rsidRPr="00B82D7D">
        <w:rPr>
          <w:spacing w:val="-2"/>
          <w:kern w:val="22"/>
          <w:lang w:val="en-GB"/>
        </w:rPr>
        <w:t>made up 60</w:t>
      </w:r>
      <w:r w:rsidR="00646199" w:rsidRPr="00B82D7D">
        <w:rPr>
          <w:spacing w:val="-2"/>
          <w:kern w:val="22"/>
          <w:lang w:val="en-GB"/>
        </w:rPr>
        <w:t xml:space="preserve"> per cent</w:t>
      </w:r>
      <w:r w:rsidR="00B36EE8" w:rsidRPr="00B82D7D">
        <w:rPr>
          <w:spacing w:val="-2"/>
          <w:kern w:val="22"/>
          <w:lang w:val="en-GB"/>
        </w:rPr>
        <w:t xml:space="preserve"> of th</w:t>
      </w:r>
      <w:r w:rsidR="009573A2" w:rsidRPr="00B82D7D">
        <w:rPr>
          <w:spacing w:val="-2"/>
          <w:kern w:val="22"/>
          <w:lang w:val="en-GB"/>
        </w:rPr>
        <w:t>e</w:t>
      </w:r>
      <w:r w:rsidR="007B71C3" w:rsidRPr="00B82D7D">
        <w:rPr>
          <w:spacing w:val="-2"/>
          <w:kern w:val="22"/>
          <w:lang w:val="en-GB"/>
        </w:rPr>
        <w:t xml:space="preserve"> ma</w:t>
      </w:r>
      <w:r w:rsidR="00B36EE8" w:rsidRPr="00B82D7D">
        <w:rPr>
          <w:spacing w:val="-2"/>
          <w:kern w:val="22"/>
          <w:lang w:val="en-GB"/>
        </w:rPr>
        <w:t xml:space="preserve">rket, and the online grocery </w:t>
      </w:r>
      <w:r w:rsidR="00744128" w:rsidRPr="00B82D7D">
        <w:rPr>
          <w:spacing w:val="-2"/>
          <w:kern w:val="22"/>
          <w:lang w:val="en-GB"/>
        </w:rPr>
        <w:t>segment</w:t>
      </w:r>
      <w:r w:rsidR="00B36EE8" w:rsidRPr="00B82D7D">
        <w:rPr>
          <w:spacing w:val="-2"/>
          <w:kern w:val="22"/>
          <w:lang w:val="en-GB"/>
        </w:rPr>
        <w:t xml:space="preserve"> </w:t>
      </w:r>
      <w:proofErr w:type="gramStart"/>
      <w:r w:rsidR="00B36EE8" w:rsidRPr="00B82D7D">
        <w:rPr>
          <w:spacing w:val="-2"/>
          <w:kern w:val="22"/>
          <w:lang w:val="en-GB"/>
        </w:rPr>
        <w:t>was estimated</w:t>
      </w:r>
      <w:proofErr w:type="gramEnd"/>
      <w:r w:rsidR="00B36EE8" w:rsidRPr="00B82D7D">
        <w:rPr>
          <w:spacing w:val="-2"/>
          <w:kern w:val="22"/>
          <w:lang w:val="en-GB"/>
        </w:rPr>
        <w:t xml:space="preserve"> </w:t>
      </w:r>
      <w:r w:rsidR="0071745A" w:rsidRPr="00B82D7D">
        <w:rPr>
          <w:spacing w:val="-2"/>
          <w:kern w:val="22"/>
          <w:lang w:val="en-GB"/>
        </w:rPr>
        <w:t>at</w:t>
      </w:r>
      <w:r w:rsidR="00B36EE8" w:rsidRPr="00B82D7D">
        <w:rPr>
          <w:spacing w:val="-2"/>
          <w:kern w:val="22"/>
          <w:lang w:val="en-GB"/>
        </w:rPr>
        <w:t xml:space="preserve"> </w:t>
      </w:r>
      <w:r w:rsidR="00E611C3" w:rsidRPr="00B82D7D">
        <w:rPr>
          <w:spacing w:val="-2"/>
          <w:kern w:val="22"/>
          <w:lang w:val="en-GB"/>
        </w:rPr>
        <w:t>$</w:t>
      </w:r>
      <w:r w:rsidR="00B36EE8" w:rsidRPr="00B82D7D">
        <w:rPr>
          <w:spacing w:val="-2"/>
          <w:kern w:val="22"/>
          <w:lang w:val="en-GB"/>
        </w:rPr>
        <w:t>0.6 billion in 2015</w:t>
      </w:r>
      <w:r w:rsidR="00D64727" w:rsidRPr="00B82D7D">
        <w:rPr>
          <w:spacing w:val="-2"/>
          <w:kern w:val="22"/>
          <w:lang w:val="en-GB"/>
        </w:rPr>
        <w:t>.</w:t>
      </w:r>
      <w:r w:rsidR="00B36EE8" w:rsidRPr="00B82D7D">
        <w:rPr>
          <w:rStyle w:val="FootnoteReference"/>
          <w:spacing w:val="-2"/>
          <w:kern w:val="22"/>
          <w:lang w:val="en-GB"/>
        </w:rPr>
        <w:footnoteReference w:id="5"/>
      </w:r>
      <w:r w:rsidR="009D0BBB" w:rsidRPr="00B82D7D">
        <w:rPr>
          <w:spacing w:val="-2"/>
          <w:kern w:val="22"/>
          <w:lang w:val="en-GB"/>
        </w:rPr>
        <w:t xml:space="preserve"> T</w:t>
      </w:r>
      <w:r w:rsidR="00B36EE8" w:rsidRPr="00B82D7D">
        <w:rPr>
          <w:spacing w:val="-2"/>
          <w:kern w:val="22"/>
          <w:lang w:val="en-GB"/>
        </w:rPr>
        <w:t xml:space="preserve">o capture its share of this </w:t>
      </w:r>
      <w:r w:rsidR="007B71C3" w:rsidRPr="00B82D7D">
        <w:rPr>
          <w:spacing w:val="-2"/>
          <w:kern w:val="22"/>
          <w:lang w:val="en-GB"/>
        </w:rPr>
        <w:t>market</w:t>
      </w:r>
      <w:r w:rsidR="00B36EE8" w:rsidRPr="00B82D7D">
        <w:rPr>
          <w:spacing w:val="-2"/>
          <w:kern w:val="22"/>
          <w:lang w:val="en-GB"/>
        </w:rPr>
        <w:t xml:space="preserve">, </w:t>
      </w:r>
      <w:r w:rsidR="009D0BBB" w:rsidRPr="00B82D7D">
        <w:rPr>
          <w:spacing w:val="-2"/>
          <w:kern w:val="22"/>
          <w:lang w:val="en-GB"/>
        </w:rPr>
        <w:t xml:space="preserve">Amazon </w:t>
      </w:r>
      <w:r w:rsidR="0060414A">
        <w:rPr>
          <w:spacing w:val="-2"/>
          <w:kern w:val="22"/>
          <w:lang w:val="en-GB"/>
        </w:rPr>
        <w:t xml:space="preserve">India </w:t>
      </w:r>
      <w:r w:rsidR="00B36EE8" w:rsidRPr="00B82D7D">
        <w:rPr>
          <w:spacing w:val="-2"/>
          <w:kern w:val="22"/>
          <w:lang w:val="en-GB"/>
        </w:rPr>
        <w:t xml:space="preserve">launched its own </w:t>
      </w:r>
      <w:r w:rsidR="002C127B" w:rsidRPr="00B82D7D">
        <w:rPr>
          <w:spacing w:val="-2"/>
          <w:kern w:val="22"/>
          <w:lang w:val="en-GB"/>
        </w:rPr>
        <w:t xml:space="preserve">online </w:t>
      </w:r>
      <w:r w:rsidR="00B36EE8" w:rsidRPr="00B82D7D">
        <w:rPr>
          <w:spacing w:val="-2"/>
          <w:kern w:val="22"/>
          <w:lang w:val="en-GB"/>
        </w:rPr>
        <w:t xml:space="preserve">grocery arm, </w:t>
      </w:r>
      <w:proofErr w:type="spellStart"/>
      <w:r w:rsidR="00B36EE8" w:rsidRPr="00B82D7D">
        <w:rPr>
          <w:spacing w:val="-2"/>
          <w:kern w:val="22"/>
          <w:lang w:val="en-GB"/>
        </w:rPr>
        <w:t>KiranaNow</w:t>
      </w:r>
      <w:proofErr w:type="spellEnd"/>
      <w:r w:rsidR="00B36EE8" w:rsidRPr="00B82D7D">
        <w:rPr>
          <w:spacing w:val="-2"/>
          <w:kern w:val="22"/>
          <w:lang w:val="en-GB"/>
        </w:rPr>
        <w:t>, in 2015</w:t>
      </w:r>
      <w:r w:rsidR="00D64727" w:rsidRPr="00B82D7D">
        <w:rPr>
          <w:spacing w:val="-2"/>
          <w:kern w:val="22"/>
          <w:lang w:val="en-GB"/>
        </w:rPr>
        <w:t xml:space="preserve">. </w:t>
      </w:r>
      <w:proofErr w:type="spellStart"/>
      <w:proofErr w:type="gramStart"/>
      <w:r w:rsidR="00D64727" w:rsidRPr="00B82D7D">
        <w:rPr>
          <w:spacing w:val="-2"/>
          <w:kern w:val="22"/>
          <w:lang w:val="en-GB"/>
        </w:rPr>
        <w:t>KiranaNow’s</w:t>
      </w:r>
      <w:proofErr w:type="spellEnd"/>
      <w:r w:rsidR="00D64727"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 xml:space="preserve">marketplace model </w:t>
      </w:r>
      <w:r w:rsidR="00D64727" w:rsidRPr="00B82D7D">
        <w:rPr>
          <w:spacing w:val="-2"/>
          <w:kern w:val="22"/>
          <w:lang w:val="en-GB"/>
        </w:rPr>
        <w:t>was to</w:t>
      </w:r>
      <w:r w:rsidR="00B36EE8" w:rsidRPr="00B82D7D">
        <w:rPr>
          <w:spacing w:val="-2"/>
          <w:kern w:val="22"/>
          <w:lang w:val="en-GB"/>
        </w:rPr>
        <w:t xml:space="preserve"> source products from local retailers and deliver them to </w:t>
      </w:r>
      <w:r w:rsidR="00D64727" w:rsidRPr="00B82D7D">
        <w:rPr>
          <w:spacing w:val="-2"/>
          <w:kern w:val="22"/>
          <w:lang w:val="en-GB"/>
        </w:rPr>
        <w:t xml:space="preserve">a </w:t>
      </w:r>
      <w:r w:rsidR="00B36EE8" w:rsidRPr="00B82D7D">
        <w:rPr>
          <w:spacing w:val="-2"/>
          <w:kern w:val="22"/>
          <w:lang w:val="en-GB"/>
        </w:rPr>
        <w:t>customer</w:t>
      </w:r>
      <w:r w:rsidR="00D64727" w:rsidRPr="00B82D7D">
        <w:rPr>
          <w:spacing w:val="-2"/>
          <w:kern w:val="22"/>
          <w:lang w:val="en-GB"/>
        </w:rPr>
        <w:t>’s</w:t>
      </w:r>
      <w:r w:rsidR="00B36EE8" w:rsidRPr="00B82D7D">
        <w:rPr>
          <w:spacing w:val="-2"/>
          <w:kern w:val="22"/>
          <w:lang w:val="en-GB"/>
        </w:rPr>
        <w:t xml:space="preserve"> doorstep in a timely and cost-effective manner.</w:t>
      </w:r>
      <w:proofErr w:type="gramEnd"/>
    </w:p>
    <w:p w14:paraId="1A39F7CF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B1F2DAC" w14:textId="5FFE98FE" w:rsidR="00B36EE8" w:rsidRPr="00B82D7D" w:rsidRDefault="0071745A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>R</w:t>
      </w:r>
      <w:r w:rsidR="00B36EE8" w:rsidRPr="00B82D7D">
        <w:rPr>
          <w:spacing w:val="-2"/>
          <w:kern w:val="22"/>
          <w:lang w:val="en-GB"/>
        </w:rPr>
        <w:t>elatively low competition, increasing smartphone and Internet penetration, and increasing acceptance of digital buyin</w:t>
      </w:r>
      <w:r w:rsidR="00497538" w:rsidRPr="00B82D7D">
        <w:rPr>
          <w:spacing w:val="-2"/>
          <w:kern w:val="22"/>
          <w:lang w:val="en-GB"/>
        </w:rPr>
        <w:t xml:space="preserve">g </w:t>
      </w:r>
      <w:r w:rsidR="00B36EE8" w:rsidRPr="00B82D7D">
        <w:rPr>
          <w:spacing w:val="-2"/>
          <w:kern w:val="22"/>
          <w:lang w:val="en-GB"/>
        </w:rPr>
        <w:t>made th</w:t>
      </w:r>
      <w:r w:rsidR="00B75927" w:rsidRPr="00B82D7D">
        <w:rPr>
          <w:spacing w:val="-2"/>
          <w:kern w:val="22"/>
          <w:lang w:val="en-GB"/>
        </w:rPr>
        <w:t>e</w:t>
      </w:r>
      <w:r w:rsidR="00B36EE8" w:rsidRPr="00B82D7D">
        <w:rPr>
          <w:spacing w:val="-2"/>
          <w:kern w:val="22"/>
          <w:lang w:val="en-GB"/>
        </w:rPr>
        <w:t xml:space="preserve"> not-so-pursued online grocery segment </w:t>
      </w:r>
      <w:r w:rsidR="00497538" w:rsidRPr="00B82D7D">
        <w:rPr>
          <w:spacing w:val="-2"/>
          <w:kern w:val="22"/>
          <w:lang w:val="en-GB"/>
        </w:rPr>
        <w:t xml:space="preserve">seem like a </w:t>
      </w:r>
      <w:r w:rsidR="00B36EE8" w:rsidRPr="00B82D7D">
        <w:rPr>
          <w:spacing w:val="-2"/>
          <w:kern w:val="22"/>
          <w:lang w:val="en-GB"/>
        </w:rPr>
        <w:t xml:space="preserve">lucrative </w:t>
      </w:r>
      <w:r w:rsidR="00A2774F" w:rsidRPr="00B82D7D">
        <w:rPr>
          <w:spacing w:val="-2"/>
          <w:kern w:val="22"/>
          <w:lang w:val="en-GB"/>
        </w:rPr>
        <w:t>venture</w:t>
      </w:r>
      <w:r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>for Amazon India</w:t>
      </w:r>
      <w:r w:rsidRPr="00B82D7D">
        <w:rPr>
          <w:spacing w:val="-2"/>
          <w:kern w:val="22"/>
          <w:lang w:val="en-GB"/>
        </w:rPr>
        <w:t xml:space="preserve">. </w:t>
      </w:r>
      <w:r w:rsidR="004F4272" w:rsidRPr="00B82D7D">
        <w:rPr>
          <w:spacing w:val="-2"/>
          <w:kern w:val="22"/>
          <w:lang w:val="en-GB"/>
        </w:rPr>
        <w:t xml:space="preserve">However, </w:t>
      </w:r>
      <w:r w:rsidR="00B341A3" w:rsidRPr="00B82D7D">
        <w:rPr>
          <w:spacing w:val="-2"/>
          <w:kern w:val="22"/>
          <w:lang w:val="en-GB"/>
        </w:rPr>
        <w:t>despite</w:t>
      </w:r>
      <w:r w:rsidR="00B75927"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 xml:space="preserve">consumers </w:t>
      </w:r>
      <w:r w:rsidR="00B341A3" w:rsidRPr="00B82D7D">
        <w:rPr>
          <w:spacing w:val="-2"/>
          <w:kern w:val="22"/>
          <w:lang w:val="en-GB"/>
        </w:rPr>
        <w:t xml:space="preserve">being motivated </w:t>
      </w:r>
      <w:r w:rsidR="00B36EE8" w:rsidRPr="00B82D7D">
        <w:rPr>
          <w:spacing w:val="-2"/>
          <w:kern w:val="22"/>
          <w:lang w:val="en-GB"/>
        </w:rPr>
        <w:t>to purchase grocer</w:t>
      </w:r>
      <w:r w:rsidR="00973E52" w:rsidRPr="00B82D7D">
        <w:rPr>
          <w:spacing w:val="-2"/>
          <w:kern w:val="22"/>
          <w:lang w:val="en-GB"/>
        </w:rPr>
        <w:t>ies</w:t>
      </w:r>
      <w:r w:rsidR="00B36EE8" w:rsidRPr="00B82D7D">
        <w:rPr>
          <w:spacing w:val="-2"/>
          <w:kern w:val="22"/>
          <w:lang w:val="en-GB"/>
        </w:rPr>
        <w:t xml:space="preserve"> online </w:t>
      </w:r>
      <w:r w:rsidR="00B341A3" w:rsidRPr="00B82D7D">
        <w:rPr>
          <w:spacing w:val="-2"/>
          <w:kern w:val="22"/>
          <w:lang w:val="en-GB"/>
        </w:rPr>
        <w:t>for the</w:t>
      </w:r>
      <w:r w:rsidR="00DF7E4B" w:rsidRPr="00B82D7D">
        <w:rPr>
          <w:spacing w:val="-2"/>
          <w:kern w:val="22"/>
          <w:lang w:val="en-GB"/>
        </w:rPr>
        <w:t xml:space="preserve"> purposes of</w:t>
      </w:r>
      <w:r w:rsidR="00B341A3"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 xml:space="preserve">convenience, variety, and </w:t>
      </w:r>
      <w:r w:rsidR="00DF7E4B" w:rsidRPr="00B82D7D">
        <w:rPr>
          <w:spacing w:val="-2"/>
          <w:kern w:val="22"/>
          <w:lang w:val="en-GB"/>
        </w:rPr>
        <w:t>lower costs</w:t>
      </w:r>
      <w:r w:rsidR="00B36EE8" w:rsidRPr="00B82D7D">
        <w:rPr>
          <w:spacing w:val="-2"/>
          <w:kern w:val="22"/>
          <w:lang w:val="en-GB"/>
        </w:rPr>
        <w:t xml:space="preserve">, the reality </w:t>
      </w:r>
      <w:r w:rsidR="00973E52" w:rsidRPr="00B82D7D">
        <w:rPr>
          <w:spacing w:val="-2"/>
          <w:kern w:val="22"/>
          <w:lang w:val="en-GB"/>
        </w:rPr>
        <w:t>was</w:t>
      </w:r>
      <w:r w:rsidR="00B36EE8" w:rsidRPr="00B82D7D">
        <w:rPr>
          <w:spacing w:val="-2"/>
          <w:kern w:val="22"/>
          <w:lang w:val="en-GB"/>
        </w:rPr>
        <w:t xml:space="preserve"> that </w:t>
      </w:r>
      <w:r w:rsidR="00B341A3" w:rsidRPr="00B82D7D">
        <w:rPr>
          <w:spacing w:val="-2"/>
          <w:kern w:val="22"/>
          <w:lang w:val="en-GB"/>
        </w:rPr>
        <w:t>they</w:t>
      </w:r>
      <w:r w:rsidR="00B36EE8" w:rsidRPr="00B82D7D">
        <w:rPr>
          <w:spacing w:val="-2"/>
          <w:kern w:val="22"/>
          <w:lang w:val="en-GB"/>
        </w:rPr>
        <w:t xml:space="preserve"> liked to judge a product’s quality by its freshness</w:t>
      </w:r>
      <w:r w:rsidR="00DF7E4B" w:rsidRPr="00B82D7D">
        <w:rPr>
          <w:spacing w:val="-2"/>
          <w:kern w:val="22"/>
          <w:lang w:val="en-GB"/>
        </w:rPr>
        <w:t>,</w:t>
      </w:r>
      <w:r w:rsidR="00B36EE8" w:rsidRPr="00B82D7D">
        <w:rPr>
          <w:spacing w:val="-2"/>
          <w:kern w:val="22"/>
          <w:lang w:val="en-GB"/>
        </w:rPr>
        <w:t xml:space="preserve"> and </w:t>
      </w:r>
      <w:r w:rsidR="00497538" w:rsidRPr="00B82D7D">
        <w:rPr>
          <w:spacing w:val="-2"/>
          <w:kern w:val="22"/>
          <w:lang w:val="en-GB"/>
        </w:rPr>
        <w:t>to</w:t>
      </w:r>
      <w:r w:rsidR="00B36EE8" w:rsidRPr="00B82D7D">
        <w:rPr>
          <w:spacing w:val="-2"/>
          <w:kern w:val="22"/>
          <w:lang w:val="en-GB"/>
        </w:rPr>
        <w:t xml:space="preserve"> negotiate prices based on product quality</w:t>
      </w:r>
      <w:proofErr w:type="gramStart"/>
      <w:r w:rsidR="00B36EE8" w:rsidRPr="00B82D7D">
        <w:rPr>
          <w:spacing w:val="-2"/>
          <w:kern w:val="22"/>
          <w:lang w:val="en-GB"/>
        </w:rPr>
        <w:t>;</w:t>
      </w:r>
      <w:proofErr w:type="gramEnd"/>
      <w:r w:rsidR="00B36EE8" w:rsidRPr="00B82D7D">
        <w:rPr>
          <w:spacing w:val="-2"/>
          <w:kern w:val="22"/>
          <w:lang w:val="en-GB"/>
        </w:rPr>
        <w:t xml:space="preserve"> an offline setting was more conducive to th</w:t>
      </w:r>
      <w:r w:rsidR="00497538" w:rsidRPr="00B82D7D">
        <w:rPr>
          <w:spacing w:val="-2"/>
          <w:kern w:val="22"/>
          <w:lang w:val="en-GB"/>
        </w:rPr>
        <w:t>ese desires</w:t>
      </w:r>
      <w:r w:rsidR="00B36EE8" w:rsidRPr="00B82D7D">
        <w:rPr>
          <w:spacing w:val="-2"/>
          <w:kern w:val="22"/>
          <w:lang w:val="en-GB"/>
        </w:rPr>
        <w:t xml:space="preserve">. </w:t>
      </w:r>
      <w:r w:rsidR="00973E52" w:rsidRPr="00B82D7D">
        <w:rPr>
          <w:spacing w:val="-2"/>
          <w:kern w:val="22"/>
          <w:lang w:val="en-GB"/>
        </w:rPr>
        <w:t>T</w:t>
      </w:r>
      <w:r w:rsidR="00235DE7" w:rsidRPr="00B82D7D">
        <w:rPr>
          <w:spacing w:val="-2"/>
          <w:kern w:val="22"/>
          <w:lang w:val="en-GB"/>
        </w:rPr>
        <w:t>he</w:t>
      </w:r>
      <w:r w:rsidR="00B36EE8" w:rsidRPr="00B82D7D">
        <w:rPr>
          <w:spacing w:val="-2"/>
          <w:kern w:val="22"/>
          <w:lang w:val="en-GB"/>
        </w:rPr>
        <w:t xml:space="preserve"> slow</w:t>
      </w:r>
      <w:r w:rsidR="004F4272" w:rsidRPr="00B82D7D">
        <w:rPr>
          <w:spacing w:val="-2"/>
          <w:kern w:val="22"/>
          <w:lang w:val="en-GB"/>
        </w:rPr>
        <w:t>-</w:t>
      </w:r>
      <w:r w:rsidR="00B36EE8" w:rsidRPr="00B82D7D">
        <w:rPr>
          <w:spacing w:val="-2"/>
          <w:kern w:val="22"/>
          <w:lang w:val="en-GB"/>
        </w:rPr>
        <w:t xml:space="preserve">paced </w:t>
      </w:r>
      <w:r w:rsidR="00497538" w:rsidRPr="00B82D7D">
        <w:rPr>
          <w:spacing w:val="-2"/>
          <w:kern w:val="22"/>
          <w:lang w:val="en-GB"/>
        </w:rPr>
        <w:t>a</w:t>
      </w:r>
      <w:r w:rsidR="00B36EE8" w:rsidRPr="00B82D7D">
        <w:rPr>
          <w:spacing w:val="-2"/>
          <w:kern w:val="22"/>
          <w:lang w:val="en-GB"/>
        </w:rPr>
        <w:t xml:space="preserve">doption </w:t>
      </w:r>
      <w:r w:rsidR="00497538" w:rsidRPr="00B82D7D">
        <w:rPr>
          <w:spacing w:val="-2"/>
          <w:kern w:val="22"/>
          <w:lang w:val="en-GB"/>
        </w:rPr>
        <w:t xml:space="preserve">of technology </w:t>
      </w:r>
      <w:r w:rsidR="00B36EE8" w:rsidRPr="00B82D7D">
        <w:rPr>
          <w:spacing w:val="-2"/>
          <w:kern w:val="22"/>
          <w:lang w:val="en-GB"/>
        </w:rPr>
        <w:t xml:space="preserve">by </w:t>
      </w:r>
      <w:r w:rsidR="00101210" w:rsidRPr="00B82D7D">
        <w:rPr>
          <w:spacing w:val="-2"/>
          <w:kern w:val="22"/>
          <w:lang w:val="en-GB"/>
        </w:rPr>
        <w:t>consumers</w:t>
      </w:r>
      <w:r w:rsidR="00B75927" w:rsidRPr="00B82D7D">
        <w:rPr>
          <w:spacing w:val="-2"/>
          <w:kern w:val="22"/>
          <w:lang w:val="en-GB"/>
        </w:rPr>
        <w:t xml:space="preserve"> and </w:t>
      </w:r>
      <w:r w:rsidR="00B36EE8" w:rsidRPr="00B82D7D">
        <w:rPr>
          <w:spacing w:val="-2"/>
          <w:kern w:val="22"/>
          <w:lang w:val="en-GB"/>
        </w:rPr>
        <w:t>retailers</w:t>
      </w:r>
      <w:r w:rsidR="00B75927" w:rsidRPr="00B82D7D">
        <w:rPr>
          <w:spacing w:val="-2"/>
          <w:kern w:val="22"/>
          <w:lang w:val="en-GB"/>
        </w:rPr>
        <w:t xml:space="preserve"> was another </w:t>
      </w:r>
      <w:r w:rsidR="004F4272" w:rsidRPr="00B82D7D">
        <w:rPr>
          <w:spacing w:val="-2"/>
          <w:kern w:val="22"/>
          <w:lang w:val="en-GB"/>
        </w:rPr>
        <w:t>problem</w:t>
      </w:r>
      <w:r w:rsidR="00B36EE8" w:rsidRPr="00B82D7D">
        <w:rPr>
          <w:spacing w:val="-2"/>
          <w:kern w:val="22"/>
          <w:lang w:val="en-GB"/>
        </w:rPr>
        <w:t>.</w:t>
      </w:r>
      <w:r w:rsidR="00A2774F" w:rsidRPr="00B82D7D">
        <w:rPr>
          <w:spacing w:val="-2"/>
          <w:kern w:val="22"/>
          <w:lang w:val="en-GB"/>
        </w:rPr>
        <w:t xml:space="preserve"> </w:t>
      </w:r>
      <w:r w:rsidR="00B36EE8" w:rsidRPr="00B82D7D">
        <w:rPr>
          <w:spacing w:val="-2"/>
          <w:kern w:val="22"/>
          <w:lang w:val="en-GB"/>
        </w:rPr>
        <w:t>Amazon</w:t>
      </w:r>
      <w:r w:rsidR="00497538" w:rsidRPr="00B82D7D">
        <w:rPr>
          <w:spacing w:val="-2"/>
          <w:kern w:val="22"/>
          <w:lang w:val="en-GB"/>
        </w:rPr>
        <w:t>’s</w:t>
      </w:r>
      <w:r w:rsidR="00B36EE8" w:rsidRPr="00B82D7D">
        <w:rPr>
          <w:spacing w:val="-2"/>
          <w:kern w:val="22"/>
          <w:lang w:val="en-GB"/>
        </w:rPr>
        <w:t xml:space="preserve"> </w:t>
      </w:r>
      <w:proofErr w:type="spellStart"/>
      <w:r w:rsidR="00B36EE8" w:rsidRPr="00B82D7D">
        <w:rPr>
          <w:spacing w:val="-2"/>
          <w:kern w:val="22"/>
          <w:lang w:val="en-GB"/>
        </w:rPr>
        <w:t>KiranaNow</w:t>
      </w:r>
      <w:proofErr w:type="spellEnd"/>
      <w:r w:rsidR="00B36EE8" w:rsidRPr="00B82D7D">
        <w:rPr>
          <w:spacing w:val="-2"/>
          <w:kern w:val="22"/>
          <w:lang w:val="en-GB"/>
        </w:rPr>
        <w:t xml:space="preserve"> </w:t>
      </w:r>
      <w:proofErr w:type="gramStart"/>
      <w:r w:rsidR="00B36EE8" w:rsidRPr="00B82D7D">
        <w:rPr>
          <w:spacing w:val="-2"/>
          <w:kern w:val="22"/>
          <w:lang w:val="en-GB"/>
        </w:rPr>
        <w:t xml:space="preserve">was also </w:t>
      </w:r>
      <w:r w:rsidR="004F4272" w:rsidRPr="00B82D7D">
        <w:rPr>
          <w:spacing w:val="-2"/>
          <w:kern w:val="22"/>
          <w:lang w:val="en-GB"/>
        </w:rPr>
        <w:t>troubled</w:t>
      </w:r>
      <w:proofErr w:type="gramEnd"/>
      <w:r w:rsidR="00B36EE8" w:rsidRPr="00B82D7D">
        <w:rPr>
          <w:spacing w:val="-2"/>
          <w:kern w:val="22"/>
          <w:lang w:val="en-GB"/>
        </w:rPr>
        <w:t xml:space="preserve"> by </w:t>
      </w:r>
      <w:r w:rsidR="00C82EC9" w:rsidRPr="00B82D7D">
        <w:rPr>
          <w:spacing w:val="-2"/>
          <w:kern w:val="22"/>
          <w:lang w:val="en-GB"/>
        </w:rPr>
        <w:t xml:space="preserve">an </w:t>
      </w:r>
      <w:r w:rsidR="00B36EE8" w:rsidRPr="00B82D7D">
        <w:rPr>
          <w:spacing w:val="-2"/>
          <w:kern w:val="22"/>
          <w:lang w:val="en-GB"/>
        </w:rPr>
        <w:t xml:space="preserve">announcement </w:t>
      </w:r>
      <w:r w:rsidR="00C82EC9" w:rsidRPr="00B82D7D">
        <w:rPr>
          <w:spacing w:val="-2"/>
          <w:kern w:val="22"/>
          <w:lang w:val="en-GB"/>
        </w:rPr>
        <w:t>made in September 2016</w:t>
      </w:r>
      <w:r w:rsidR="00DF7E4B" w:rsidRPr="00B82D7D">
        <w:rPr>
          <w:spacing w:val="-2"/>
          <w:kern w:val="22"/>
          <w:lang w:val="en-GB"/>
        </w:rPr>
        <w:t>, regarding</w:t>
      </w:r>
      <w:r w:rsidR="00B36EE8" w:rsidRPr="00B82D7D">
        <w:rPr>
          <w:spacing w:val="-2"/>
          <w:kern w:val="22"/>
          <w:lang w:val="en-GB"/>
        </w:rPr>
        <w:t xml:space="preserve"> a strategic deal between its biggest rival in the Indian market, Flipkart</w:t>
      </w:r>
      <w:r w:rsidR="00D64727" w:rsidRPr="00B82D7D">
        <w:rPr>
          <w:spacing w:val="-2"/>
          <w:kern w:val="22"/>
          <w:lang w:val="en-GB"/>
        </w:rPr>
        <w:t>,</w:t>
      </w:r>
      <w:r w:rsidR="00B36EE8" w:rsidRPr="00B82D7D">
        <w:rPr>
          <w:spacing w:val="-2"/>
          <w:kern w:val="22"/>
          <w:lang w:val="en-GB"/>
        </w:rPr>
        <w:t xml:space="preserve"> and the global behemoth Walmart</w:t>
      </w:r>
      <w:r w:rsidR="00E611C3" w:rsidRPr="00B82D7D">
        <w:rPr>
          <w:spacing w:val="-2"/>
          <w:kern w:val="22"/>
          <w:lang w:val="en-GB"/>
        </w:rPr>
        <w:t>.</w:t>
      </w:r>
      <w:r w:rsidR="00B36EE8" w:rsidRPr="00B82D7D">
        <w:rPr>
          <w:rStyle w:val="FootnoteReference"/>
          <w:spacing w:val="-2"/>
          <w:kern w:val="22"/>
          <w:lang w:val="en-GB"/>
        </w:rPr>
        <w:footnoteReference w:id="6"/>
      </w:r>
      <w:r w:rsidR="00B36EE8" w:rsidRPr="00B82D7D">
        <w:rPr>
          <w:spacing w:val="-2"/>
          <w:kern w:val="22"/>
          <w:lang w:val="en-GB"/>
        </w:rPr>
        <w:t xml:space="preserve"> Finally, though </w:t>
      </w:r>
      <w:proofErr w:type="spellStart"/>
      <w:r w:rsidR="00B75927" w:rsidRPr="00B82D7D">
        <w:rPr>
          <w:spacing w:val="-2"/>
          <w:kern w:val="22"/>
          <w:lang w:val="en-GB"/>
        </w:rPr>
        <w:lastRenderedPageBreak/>
        <w:t>KiranaNow</w:t>
      </w:r>
      <w:proofErr w:type="spellEnd"/>
      <w:r w:rsidR="00B36EE8" w:rsidRPr="00B82D7D">
        <w:rPr>
          <w:spacing w:val="-2"/>
          <w:kern w:val="22"/>
          <w:lang w:val="en-GB"/>
        </w:rPr>
        <w:t xml:space="preserve"> had the makings of a market leader, the </w:t>
      </w:r>
      <w:r w:rsidR="00DF7E4B" w:rsidRPr="00B82D7D">
        <w:rPr>
          <w:spacing w:val="-2"/>
          <w:kern w:val="22"/>
          <w:lang w:val="en-GB"/>
        </w:rPr>
        <w:t xml:space="preserve">sustainability of its </w:t>
      </w:r>
      <w:r w:rsidR="00EC132E" w:rsidRPr="00B82D7D">
        <w:rPr>
          <w:spacing w:val="-2"/>
          <w:kern w:val="22"/>
          <w:lang w:val="en-GB"/>
        </w:rPr>
        <w:t xml:space="preserve">business </w:t>
      </w:r>
      <w:r w:rsidR="00B36EE8" w:rsidRPr="00B82D7D">
        <w:rPr>
          <w:spacing w:val="-2"/>
          <w:kern w:val="22"/>
          <w:lang w:val="en-GB"/>
        </w:rPr>
        <w:t xml:space="preserve">model </w:t>
      </w:r>
      <w:r w:rsidR="00DF7E4B" w:rsidRPr="00B82D7D">
        <w:rPr>
          <w:spacing w:val="-2"/>
          <w:kern w:val="22"/>
          <w:lang w:val="en-GB"/>
        </w:rPr>
        <w:t xml:space="preserve">was unknown. </w:t>
      </w:r>
      <w:r w:rsidR="00A2774F" w:rsidRPr="00B82D7D">
        <w:rPr>
          <w:spacing w:val="-2"/>
          <w:kern w:val="22"/>
          <w:lang w:val="en-GB"/>
        </w:rPr>
        <w:t xml:space="preserve">In light of these challenges, what strategies could </w:t>
      </w:r>
      <w:proofErr w:type="spellStart"/>
      <w:r w:rsidR="00EC132E" w:rsidRPr="00B82D7D">
        <w:rPr>
          <w:spacing w:val="-2"/>
          <w:kern w:val="22"/>
          <w:lang w:val="en-GB"/>
        </w:rPr>
        <w:t>Kirana</w:t>
      </w:r>
      <w:r w:rsidR="00A2774F" w:rsidRPr="00B82D7D">
        <w:rPr>
          <w:spacing w:val="-2"/>
          <w:kern w:val="22"/>
          <w:lang w:val="en-GB"/>
        </w:rPr>
        <w:t>Now</w:t>
      </w:r>
      <w:proofErr w:type="spellEnd"/>
      <w:r w:rsidR="00A2774F" w:rsidRPr="00B82D7D">
        <w:rPr>
          <w:spacing w:val="-2"/>
          <w:kern w:val="22"/>
          <w:lang w:val="en-GB"/>
        </w:rPr>
        <w:t xml:space="preserve"> use to find </w:t>
      </w:r>
      <w:r w:rsidR="00EC132E" w:rsidRPr="00B82D7D">
        <w:rPr>
          <w:spacing w:val="-2"/>
          <w:kern w:val="22"/>
          <w:lang w:val="en-GB"/>
        </w:rPr>
        <w:t>success in the Indian online grocery market</w:t>
      </w:r>
      <w:r w:rsidR="00A2774F" w:rsidRPr="00B82D7D">
        <w:rPr>
          <w:spacing w:val="-2"/>
          <w:kern w:val="22"/>
          <w:lang w:val="en-GB"/>
        </w:rPr>
        <w:t>?</w:t>
      </w:r>
    </w:p>
    <w:p w14:paraId="6627F55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5FC5DAE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DA2A9D6" w14:textId="77777777" w:rsidR="00B36EE8" w:rsidRPr="00C65DE8" w:rsidRDefault="00B36EE8" w:rsidP="00DF7E4B">
      <w:pPr>
        <w:pStyle w:val="BodyTextMain"/>
        <w:keepNext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C65DE8">
        <w:rPr>
          <w:rFonts w:ascii="Arial" w:hAnsi="Arial" w:cs="Arial"/>
          <w:b/>
          <w:sz w:val="20"/>
          <w:szCs w:val="20"/>
          <w:lang w:val="en-GB"/>
        </w:rPr>
        <w:t>GROCERY RETAIL IN INDIA</w:t>
      </w:r>
    </w:p>
    <w:p w14:paraId="445A577A" w14:textId="77777777" w:rsidR="00B36EE8" w:rsidRPr="00C65DE8" w:rsidRDefault="00B36EE8" w:rsidP="005136E3">
      <w:pPr>
        <w:pStyle w:val="BodyTextMain"/>
        <w:keepNext/>
        <w:rPr>
          <w:lang w:val="en-GB"/>
        </w:rPr>
      </w:pPr>
    </w:p>
    <w:p w14:paraId="58DAA9E7" w14:textId="0CDF7325" w:rsidR="00B36EE8" w:rsidRPr="00C65DE8" w:rsidRDefault="00973E52" w:rsidP="005136E3">
      <w:pPr>
        <w:pStyle w:val="BodyTextMain"/>
        <w:keepNext/>
        <w:rPr>
          <w:lang w:val="en-GB"/>
        </w:rPr>
      </w:pPr>
      <w:r>
        <w:rPr>
          <w:lang w:val="en-GB"/>
        </w:rPr>
        <w:t>As of 2015, t</w:t>
      </w:r>
      <w:r w:rsidR="00B36EE8" w:rsidRPr="00C65DE8">
        <w:rPr>
          <w:lang w:val="en-GB"/>
        </w:rPr>
        <w:t>he Indian grocery market was the sixth largest in the world</w:t>
      </w:r>
      <w:r w:rsidR="00DF7E4B">
        <w:rPr>
          <w:lang w:val="en-GB"/>
        </w:rPr>
        <w:t>;</w:t>
      </w:r>
      <w:r w:rsidR="00B36EE8" w:rsidRPr="00C65DE8">
        <w:rPr>
          <w:lang w:val="en-GB"/>
        </w:rPr>
        <w:t xml:space="preserve"> </w:t>
      </w:r>
      <w:r w:rsidR="00DF7E4B">
        <w:rPr>
          <w:lang w:val="en-GB"/>
        </w:rPr>
        <w:t>i</w:t>
      </w:r>
      <w:r w:rsidR="004F4272">
        <w:rPr>
          <w:lang w:val="en-GB"/>
        </w:rPr>
        <w:t xml:space="preserve">t </w:t>
      </w:r>
      <w:r w:rsidR="00B36EE8" w:rsidRPr="00C65DE8">
        <w:rPr>
          <w:lang w:val="en-GB"/>
        </w:rPr>
        <w:t>constituted 69</w:t>
      </w:r>
      <w:r w:rsidR="00646199">
        <w:rPr>
          <w:lang w:val="en-GB"/>
        </w:rPr>
        <w:t xml:space="preserve"> per cent</w:t>
      </w:r>
      <w:r w:rsidR="00B36EE8" w:rsidRPr="00C65DE8">
        <w:rPr>
          <w:lang w:val="en-GB"/>
        </w:rPr>
        <w:t xml:space="preserve"> of the total Indian retail</w:t>
      </w:r>
      <w:r w:rsidR="00410AB1">
        <w:rPr>
          <w:lang w:val="en-GB"/>
        </w:rPr>
        <w:t xml:space="preserve"> industry</w:t>
      </w:r>
      <w:r w:rsidR="00D70D03">
        <w:rPr>
          <w:lang w:val="en-GB"/>
        </w:rPr>
        <w:t>,</w:t>
      </w:r>
      <w:r w:rsidR="00B36EE8" w:rsidRPr="00C65DE8">
        <w:rPr>
          <w:lang w:val="en-GB"/>
        </w:rPr>
        <w:t xml:space="preserve"> valued at </w:t>
      </w:r>
      <w:r w:rsidR="00E611C3">
        <w:rPr>
          <w:lang w:val="en-GB"/>
        </w:rPr>
        <w:t>$</w:t>
      </w:r>
      <w:r w:rsidR="00B36EE8" w:rsidRPr="00C65DE8">
        <w:rPr>
          <w:lang w:val="en-GB"/>
        </w:rPr>
        <w:t>360 billion</w:t>
      </w:r>
      <w:r w:rsidR="00D70D03">
        <w:rPr>
          <w:lang w:val="en-GB"/>
        </w:rPr>
        <w:t>,</w:t>
      </w:r>
      <w:r w:rsidR="00B36EE8" w:rsidRPr="00C65DE8">
        <w:rPr>
          <w:lang w:val="en-GB"/>
        </w:rPr>
        <w:t xml:space="preserve"> and had a growth rate of 15</w:t>
      </w:r>
      <w:r w:rsidR="00646199">
        <w:rPr>
          <w:lang w:val="en-GB"/>
        </w:rPr>
        <w:t xml:space="preserve"> per cent</w:t>
      </w:r>
      <w:r w:rsidR="00B36EE8" w:rsidRPr="00C65DE8">
        <w:rPr>
          <w:lang w:val="en-GB"/>
        </w:rPr>
        <w:t xml:space="preserve">. This rate </w:t>
      </w:r>
      <w:proofErr w:type="gramStart"/>
      <w:r w:rsidR="00B36EE8" w:rsidRPr="00C65DE8">
        <w:rPr>
          <w:lang w:val="en-GB"/>
        </w:rPr>
        <w:t>was expected</w:t>
      </w:r>
      <w:proofErr w:type="gramEnd"/>
      <w:r w:rsidR="00B36EE8" w:rsidRPr="00C65DE8">
        <w:rPr>
          <w:lang w:val="en-GB"/>
        </w:rPr>
        <w:t xml:space="preserve"> to double by 2020.</w:t>
      </w:r>
      <w:r w:rsidR="00B36EE8" w:rsidRPr="00C65DE8">
        <w:rPr>
          <w:rStyle w:val="FootnoteReference"/>
          <w:lang w:val="en-GB"/>
        </w:rPr>
        <w:footnoteReference w:id="7"/>
      </w:r>
      <w:r w:rsidR="00B36EE8" w:rsidRPr="00C65DE8">
        <w:rPr>
          <w:lang w:val="en-GB"/>
        </w:rPr>
        <w:t xml:space="preserve"> The traditional form of trade in the industry was through brick-and-mortar stores</w:t>
      </w:r>
      <w:r w:rsidR="004F4272">
        <w:rPr>
          <w:lang w:val="en-GB"/>
        </w:rPr>
        <w:t xml:space="preserve">, which </w:t>
      </w:r>
      <w:r w:rsidR="00B36EE8" w:rsidRPr="00C65DE8">
        <w:rPr>
          <w:lang w:val="en-GB"/>
        </w:rPr>
        <w:t xml:space="preserve">had a huge presence across the country. Increasing </w:t>
      </w:r>
      <w:r w:rsidR="00907BCF">
        <w:rPr>
          <w:lang w:val="en-GB"/>
        </w:rPr>
        <w:t xml:space="preserve">foreign direct </w:t>
      </w:r>
      <w:r w:rsidR="00DF7E4B">
        <w:rPr>
          <w:lang w:val="en-GB"/>
        </w:rPr>
        <w:t xml:space="preserve">and indirect </w:t>
      </w:r>
      <w:r w:rsidR="00B864ED">
        <w:rPr>
          <w:lang w:val="en-GB"/>
        </w:rPr>
        <w:t>investment</w:t>
      </w:r>
      <w:r w:rsidR="00B36EE8" w:rsidRPr="00C65DE8">
        <w:rPr>
          <w:lang w:val="en-GB"/>
        </w:rPr>
        <w:t xml:space="preserve"> in the economy</w:t>
      </w:r>
      <w:r w:rsidR="0059630A">
        <w:rPr>
          <w:lang w:val="en-GB"/>
        </w:rPr>
        <w:t>,</w:t>
      </w:r>
      <w:r w:rsidR="00B36EE8" w:rsidRPr="00C65DE8">
        <w:rPr>
          <w:lang w:val="en-GB"/>
        </w:rPr>
        <w:t xml:space="preserve"> </w:t>
      </w:r>
      <w:r w:rsidR="00907BCF">
        <w:rPr>
          <w:lang w:val="en-GB"/>
        </w:rPr>
        <w:t xml:space="preserve">along with </w:t>
      </w:r>
      <w:r w:rsidR="00B36EE8" w:rsidRPr="00C65DE8">
        <w:rPr>
          <w:lang w:val="en-GB"/>
        </w:rPr>
        <w:t xml:space="preserve">increasing </w:t>
      </w:r>
      <w:proofErr w:type="gramStart"/>
      <w:r w:rsidR="0059630A">
        <w:rPr>
          <w:lang w:val="en-GB"/>
        </w:rPr>
        <w:t xml:space="preserve">consumer </w:t>
      </w:r>
      <w:r w:rsidR="00B36EE8" w:rsidRPr="00C65DE8">
        <w:rPr>
          <w:lang w:val="en-GB"/>
        </w:rPr>
        <w:t>buying</w:t>
      </w:r>
      <w:proofErr w:type="gramEnd"/>
      <w:r w:rsidR="00B36EE8" w:rsidRPr="00C65DE8">
        <w:rPr>
          <w:lang w:val="en-GB"/>
        </w:rPr>
        <w:t xml:space="preserve"> power</w:t>
      </w:r>
      <w:r w:rsidR="0059630A">
        <w:rPr>
          <w:lang w:val="en-GB"/>
        </w:rPr>
        <w:t>,</w:t>
      </w:r>
      <w:r w:rsidR="00B36EE8" w:rsidRPr="00C65DE8">
        <w:rPr>
          <w:lang w:val="en-GB"/>
        </w:rPr>
        <w:t xml:space="preserve"> encouraged online buying, even for grocery items</w:t>
      </w:r>
      <w:r w:rsidR="004F4272">
        <w:rPr>
          <w:lang w:val="en-GB"/>
        </w:rPr>
        <w:t>. New</w:t>
      </w:r>
      <w:r w:rsidR="00B36EE8" w:rsidRPr="00C65DE8">
        <w:rPr>
          <w:lang w:val="en-GB"/>
        </w:rPr>
        <w:t xml:space="preserve"> online stores mushroomed to</w:t>
      </w:r>
      <w:r w:rsidR="0059630A">
        <w:rPr>
          <w:lang w:val="en-GB"/>
        </w:rPr>
        <w:t xml:space="preserve"> </w:t>
      </w:r>
      <w:r w:rsidR="00B36EE8" w:rsidRPr="00C65DE8">
        <w:rPr>
          <w:lang w:val="en-GB"/>
        </w:rPr>
        <w:t>compet</w:t>
      </w:r>
      <w:r w:rsidR="0059630A">
        <w:rPr>
          <w:lang w:val="en-GB"/>
        </w:rPr>
        <w:t>e with</w:t>
      </w:r>
      <w:r w:rsidR="00B36EE8" w:rsidRPr="00C65DE8">
        <w:rPr>
          <w:lang w:val="en-GB"/>
        </w:rPr>
        <w:t xml:space="preserve"> traditional stores.</w:t>
      </w:r>
    </w:p>
    <w:p w14:paraId="57B4E0CD" w14:textId="77777777" w:rsidR="00B36EE8" w:rsidRPr="00C65DE8" w:rsidRDefault="00B36EE8" w:rsidP="0009442D">
      <w:pPr>
        <w:pStyle w:val="BodyTextMain"/>
        <w:rPr>
          <w:sz w:val="18"/>
          <w:lang w:val="en-GB"/>
        </w:rPr>
      </w:pPr>
    </w:p>
    <w:p w14:paraId="5121092A" w14:textId="77777777" w:rsidR="00B36EE8" w:rsidRPr="00C65DE8" w:rsidRDefault="00B36EE8" w:rsidP="0009442D">
      <w:pPr>
        <w:pStyle w:val="BodyTextMain"/>
        <w:rPr>
          <w:sz w:val="18"/>
          <w:lang w:val="en-GB"/>
        </w:rPr>
      </w:pPr>
    </w:p>
    <w:p w14:paraId="7B697149" w14:textId="53DC3F81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Brick-and-Mortar Grocery Model</w:t>
      </w:r>
      <w:r w:rsidR="0059630A">
        <w:rPr>
          <w:lang w:val="en-GB"/>
        </w:rPr>
        <w:t>s</w:t>
      </w:r>
    </w:p>
    <w:p w14:paraId="172C0657" w14:textId="77777777" w:rsidR="00B36EE8" w:rsidRPr="00C65DE8" w:rsidRDefault="00B36EE8" w:rsidP="0009442D">
      <w:pPr>
        <w:pStyle w:val="BodyTextMain"/>
        <w:rPr>
          <w:lang w:val="en-GB"/>
        </w:rPr>
      </w:pPr>
    </w:p>
    <w:p w14:paraId="4B919350" w14:textId="3C88B204" w:rsidR="00B36EE8" w:rsidRPr="00C65DE8" w:rsidRDefault="00D70D03" w:rsidP="0009442D">
      <w:pPr>
        <w:pStyle w:val="BodyTextMain"/>
        <w:rPr>
          <w:lang w:val="en-GB"/>
        </w:rPr>
      </w:pPr>
      <w:r>
        <w:rPr>
          <w:lang w:val="en-GB"/>
        </w:rPr>
        <w:t xml:space="preserve">There were primarily two types of </w:t>
      </w:r>
      <w:r w:rsidR="002517A1">
        <w:rPr>
          <w:lang w:val="en-GB"/>
        </w:rPr>
        <w:t>b</w:t>
      </w:r>
      <w:r w:rsidR="00B36EE8" w:rsidRPr="00C65DE8">
        <w:rPr>
          <w:lang w:val="en-GB"/>
        </w:rPr>
        <w:t xml:space="preserve">rick-and-mortar grocery models operating in India: traditional and modern. Traditional grocery retailing comprised </w:t>
      </w:r>
      <w:r w:rsidR="000F258D">
        <w:rPr>
          <w:lang w:val="en-GB"/>
        </w:rPr>
        <w:t>m</w:t>
      </w:r>
      <w:r w:rsidR="00B36EE8" w:rsidRPr="00C65DE8">
        <w:rPr>
          <w:lang w:val="en-GB"/>
        </w:rPr>
        <w:t>om-and-</w:t>
      </w:r>
      <w:r w:rsidR="000F258D">
        <w:rPr>
          <w:lang w:val="en-GB"/>
        </w:rPr>
        <w:t>p</w:t>
      </w:r>
      <w:r w:rsidR="00B36EE8" w:rsidRPr="00C65DE8">
        <w:rPr>
          <w:lang w:val="en-GB"/>
        </w:rPr>
        <w:t xml:space="preserve">op stores and </w:t>
      </w:r>
      <w:proofErr w:type="spellStart"/>
      <w:r w:rsidR="000F258D">
        <w:rPr>
          <w:lang w:val="en-GB"/>
        </w:rPr>
        <w:t>k</w:t>
      </w:r>
      <w:r w:rsidR="00B36EE8" w:rsidRPr="00C65DE8">
        <w:rPr>
          <w:lang w:val="en-GB"/>
        </w:rPr>
        <w:t>irana</w:t>
      </w:r>
      <w:proofErr w:type="spellEnd"/>
      <w:r w:rsidR="00B36EE8" w:rsidRPr="00C65DE8">
        <w:rPr>
          <w:lang w:val="en-GB"/>
        </w:rPr>
        <w:t xml:space="preserve"> stores. In 2015, these were the primary revenue generators among all types of grocery retailers, contributing 98</w:t>
      </w:r>
      <w:r w:rsidR="00646199">
        <w:rPr>
          <w:lang w:val="en-GB"/>
        </w:rPr>
        <w:t xml:space="preserve"> per cent</w:t>
      </w:r>
      <w:r w:rsidR="00B36EE8" w:rsidRPr="00C65DE8">
        <w:rPr>
          <w:lang w:val="en-GB"/>
        </w:rPr>
        <w:t xml:space="preserve"> of the total sales value of the grocery retail business. These stores also </w:t>
      </w:r>
      <w:r w:rsidR="002517A1">
        <w:rPr>
          <w:lang w:val="en-GB"/>
        </w:rPr>
        <w:t>had</w:t>
      </w:r>
      <w:r w:rsidR="00B36EE8" w:rsidRPr="00C65DE8">
        <w:rPr>
          <w:lang w:val="en-GB"/>
        </w:rPr>
        <w:t xml:space="preserve"> the highest penetration in terms of the number of outlets across India. The convenience th</w:t>
      </w:r>
      <w:r w:rsidR="002517A1">
        <w:rPr>
          <w:lang w:val="en-GB"/>
        </w:rPr>
        <w:t>ey</w:t>
      </w:r>
      <w:r w:rsidR="00B36EE8" w:rsidRPr="00C65DE8">
        <w:rPr>
          <w:lang w:val="en-GB"/>
        </w:rPr>
        <w:t xml:space="preserve"> offered in terms of proximity and delivery to the end consumer made</w:t>
      </w:r>
      <w:r w:rsidR="002517A1">
        <w:rPr>
          <w:lang w:val="en-GB"/>
        </w:rPr>
        <w:t xml:space="preserve"> them </w:t>
      </w:r>
      <w:r w:rsidR="00B36EE8" w:rsidRPr="00C65DE8">
        <w:rPr>
          <w:lang w:val="en-GB"/>
        </w:rPr>
        <w:t xml:space="preserve">one of the most preferred grocery retail channels. </w:t>
      </w:r>
    </w:p>
    <w:p w14:paraId="2ACD41A6" w14:textId="77777777" w:rsidR="00B36EE8" w:rsidRPr="00C65DE8" w:rsidRDefault="00B36EE8" w:rsidP="0009442D">
      <w:pPr>
        <w:pStyle w:val="BodyTextMain"/>
        <w:rPr>
          <w:lang w:val="en-GB"/>
        </w:rPr>
      </w:pPr>
    </w:p>
    <w:p w14:paraId="655B9B14" w14:textId="089EA00D" w:rsidR="003B2446" w:rsidRPr="00C65DE8" w:rsidRDefault="00B36EE8" w:rsidP="003B2446">
      <w:pPr>
        <w:pStyle w:val="BodyTextMain"/>
        <w:rPr>
          <w:lang w:val="en-GB"/>
        </w:rPr>
      </w:pPr>
      <w:r w:rsidRPr="00C65DE8">
        <w:rPr>
          <w:lang w:val="en-GB"/>
        </w:rPr>
        <w:t>Modern retail channels include</w:t>
      </w:r>
      <w:r w:rsidR="000F258D">
        <w:rPr>
          <w:lang w:val="en-GB"/>
        </w:rPr>
        <w:t xml:space="preserve">d </w:t>
      </w:r>
      <w:r w:rsidRPr="00C65DE8">
        <w:rPr>
          <w:lang w:val="en-GB"/>
        </w:rPr>
        <w:t xml:space="preserve">department stores, hypermarkets, and supermarkets/convenience stores. </w:t>
      </w:r>
      <w:r w:rsidR="00C65D8D">
        <w:rPr>
          <w:lang w:val="en-GB"/>
        </w:rPr>
        <w:t>Consumers preferred m</w:t>
      </w:r>
      <w:r w:rsidRPr="00C65DE8">
        <w:rPr>
          <w:lang w:val="en-GB"/>
        </w:rPr>
        <w:t xml:space="preserve">odern retailers because </w:t>
      </w:r>
      <w:r w:rsidR="00C65D8D">
        <w:rPr>
          <w:lang w:val="en-GB"/>
        </w:rPr>
        <w:t xml:space="preserve">there were more payment </w:t>
      </w:r>
      <w:r w:rsidRPr="00C65DE8">
        <w:rPr>
          <w:lang w:val="en-GB"/>
        </w:rPr>
        <w:t>options</w:t>
      </w:r>
      <w:r w:rsidR="00C65D8D">
        <w:rPr>
          <w:lang w:val="en-GB"/>
        </w:rPr>
        <w:t xml:space="preserve">, </w:t>
      </w:r>
      <w:r w:rsidRPr="00C65DE8">
        <w:rPr>
          <w:lang w:val="en-GB"/>
        </w:rPr>
        <w:t xml:space="preserve">wider product ranges compared to traditional grocery </w:t>
      </w:r>
      <w:r w:rsidR="002517A1">
        <w:rPr>
          <w:lang w:val="en-GB"/>
        </w:rPr>
        <w:t>stores</w:t>
      </w:r>
      <w:r w:rsidRPr="00C65DE8">
        <w:rPr>
          <w:lang w:val="en-GB"/>
        </w:rPr>
        <w:t xml:space="preserve">, bulk-purchase discounts, </w:t>
      </w:r>
      <w:r w:rsidR="00C65D8D">
        <w:rPr>
          <w:lang w:val="en-GB"/>
        </w:rPr>
        <w:t xml:space="preserve">a </w:t>
      </w:r>
      <w:r w:rsidRPr="00C65DE8">
        <w:rPr>
          <w:lang w:val="en-GB"/>
        </w:rPr>
        <w:t>superior shopping experience, and</w:t>
      </w:r>
      <w:r w:rsidR="00C65D8D">
        <w:rPr>
          <w:lang w:val="en-GB"/>
        </w:rPr>
        <w:t xml:space="preserve"> i</w:t>
      </w:r>
      <w:r w:rsidRPr="00C65DE8">
        <w:rPr>
          <w:lang w:val="en-GB"/>
        </w:rPr>
        <w:t xml:space="preserve">nnovative promotional offers. Because of these factors, </w:t>
      </w:r>
      <w:r w:rsidR="000966A2">
        <w:rPr>
          <w:lang w:val="en-GB"/>
        </w:rPr>
        <w:t xml:space="preserve">by 2015, </w:t>
      </w:r>
      <w:proofErr w:type="gramStart"/>
      <w:r w:rsidRPr="00C65DE8">
        <w:rPr>
          <w:lang w:val="en-GB"/>
        </w:rPr>
        <w:t>the growth in grocery retailing was led by modern retail channels despite their meagre share compared to traditional stores</w:t>
      </w:r>
      <w:proofErr w:type="gramEnd"/>
      <w:r w:rsidRPr="00C65DE8">
        <w:rPr>
          <w:lang w:val="en-GB"/>
        </w:rPr>
        <w:t>.</w:t>
      </w:r>
      <w:r w:rsidR="003B2446">
        <w:rPr>
          <w:lang w:val="en-GB"/>
        </w:rPr>
        <w:t xml:space="preserve"> </w:t>
      </w:r>
      <w:r w:rsidR="003B2446" w:rsidRPr="00C65DE8">
        <w:rPr>
          <w:lang w:val="en-GB"/>
        </w:rPr>
        <w:t xml:space="preserve">It </w:t>
      </w:r>
      <w:proofErr w:type="gramStart"/>
      <w:r w:rsidR="003B2446" w:rsidRPr="00C65DE8">
        <w:rPr>
          <w:lang w:val="en-GB"/>
        </w:rPr>
        <w:t>was expected</w:t>
      </w:r>
      <w:proofErr w:type="gramEnd"/>
      <w:r w:rsidR="003B2446" w:rsidRPr="00C65DE8">
        <w:rPr>
          <w:lang w:val="en-GB"/>
        </w:rPr>
        <w:t xml:space="preserve"> that </w:t>
      </w:r>
      <w:r w:rsidR="003B2446">
        <w:rPr>
          <w:lang w:val="en-GB"/>
        </w:rPr>
        <w:t xml:space="preserve">the sales </w:t>
      </w:r>
      <w:r w:rsidR="003B2446" w:rsidRPr="00C65DE8">
        <w:rPr>
          <w:lang w:val="en-GB"/>
        </w:rPr>
        <w:t xml:space="preserve">value of </w:t>
      </w:r>
      <w:r w:rsidR="003B2446">
        <w:rPr>
          <w:lang w:val="en-GB"/>
        </w:rPr>
        <w:t>grocery retailing</w:t>
      </w:r>
      <w:r w:rsidR="003B2446" w:rsidRPr="00C65DE8">
        <w:rPr>
          <w:lang w:val="en-GB"/>
        </w:rPr>
        <w:t xml:space="preserve"> would grow at a </w:t>
      </w:r>
      <w:r w:rsidR="003B2446">
        <w:rPr>
          <w:lang w:val="en-GB"/>
        </w:rPr>
        <w:t>compound annual growth rate (</w:t>
      </w:r>
      <w:r w:rsidR="003B2446" w:rsidRPr="00C65DE8">
        <w:rPr>
          <w:lang w:val="en-GB"/>
        </w:rPr>
        <w:t>CAGR</w:t>
      </w:r>
      <w:r w:rsidR="003B2446">
        <w:rPr>
          <w:lang w:val="en-GB"/>
        </w:rPr>
        <w:t>)</w:t>
      </w:r>
      <w:r w:rsidR="003B2446" w:rsidRPr="00C65DE8">
        <w:rPr>
          <w:lang w:val="en-GB"/>
        </w:rPr>
        <w:t xml:space="preserve"> of </w:t>
      </w:r>
      <w:r w:rsidR="00A535A1">
        <w:rPr>
          <w:lang w:val="en-GB"/>
        </w:rPr>
        <w:t>11</w:t>
      </w:r>
      <w:r w:rsidR="003B2446">
        <w:rPr>
          <w:lang w:val="en-GB"/>
        </w:rPr>
        <w:t xml:space="preserve"> per cent</w:t>
      </w:r>
      <w:r w:rsidR="003B2446" w:rsidRPr="00C65DE8">
        <w:rPr>
          <w:lang w:val="en-GB"/>
        </w:rPr>
        <w:t xml:space="preserve"> </w:t>
      </w:r>
      <w:r w:rsidR="00697FF5">
        <w:rPr>
          <w:lang w:val="en-GB"/>
        </w:rPr>
        <w:t xml:space="preserve">from </w:t>
      </w:r>
      <w:r w:rsidR="00C52F38">
        <w:rPr>
          <w:lang w:val="en-GB"/>
        </w:rPr>
        <w:t>2015 to 2020</w:t>
      </w:r>
      <w:r w:rsidR="00697FF5">
        <w:rPr>
          <w:lang w:val="en-GB"/>
        </w:rPr>
        <w:t>,</w:t>
      </w:r>
      <w:r w:rsidR="003D6469">
        <w:rPr>
          <w:lang w:val="en-GB"/>
        </w:rPr>
        <w:t xml:space="preserve"> driven by both modern and traditional grocery retailers</w:t>
      </w:r>
      <w:r w:rsidR="003B2446" w:rsidRPr="00C65DE8">
        <w:rPr>
          <w:lang w:val="en-GB"/>
        </w:rPr>
        <w:t>.</w:t>
      </w:r>
      <w:r w:rsidR="003B2446" w:rsidRPr="00C65DE8">
        <w:rPr>
          <w:rStyle w:val="FootnoteReference"/>
          <w:lang w:val="en-GB"/>
        </w:rPr>
        <w:footnoteReference w:id="8"/>
      </w:r>
    </w:p>
    <w:p w14:paraId="4995D9BD" w14:textId="07E5B9C8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14CEF930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633A6287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Online Grocery Model</w:t>
      </w:r>
    </w:p>
    <w:p w14:paraId="51E2C8CE" w14:textId="77777777" w:rsidR="00B36EE8" w:rsidRPr="00C65DE8" w:rsidRDefault="00B36EE8" w:rsidP="0009442D">
      <w:pPr>
        <w:pStyle w:val="BodyTextMain"/>
        <w:rPr>
          <w:lang w:val="en-GB"/>
        </w:rPr>
      </w:pPr>
    </w:p>
    <w:p w14:paraId="043E7908" w14:textId="5F00C9D1" w:rsidR="00B36EE8" w:rsidRPr="00C65DE8" w:rsidRDefault="00255739" w:rsidP="0009442D">
      <w:pPr>
        <w:pStyle w:val="BodyTextMain"/>
        <w:rPr>
          <w:lang w:val="en-GB"/>
        </w:rPr>
      </w:pPr>
      <w:r>
        <w:rPr>
          <w:lang w:val="en-GB"/>
        </w:rPr>
        <w:t>B</w:t>
      </w:r>
      <w:r w:rsidRPr="00C65DE8">
        <w:rPr>
          <w:lang w:val="en-GB"/>
        </w:rPr>
        <w:t>y 2021, around 30</w:t>
      </w:r>
      <w:r>
        <w:rPr>
          <w:lang w:val="en-GB"/>
        </w:rPr>
        <w:t>–</w:t>
      </w:r>
      <w:r w:rsidRPr="00C65DE8">
        <w:rPr>
          <w:lang w:val="en-GB"/>
        </w:rPr>
        <w:t>40</w:t>
      </w:r>
      <w:r>
        <w:rPr>
          <w:lang w:val="en-GB"/>
        </w:rPr>
        <w:t xml:space="preserve"> per cent</w:t>
      </w:r>
      <w:r w:rsidRPr="00C65DE8">
        <w:rPr>
          <w:lang w:val="en-GB"/>
        </w:rPr>
        <w:t xml:space="preserve"> of the overall </w:t>
      </w:r>
      <w:r w:rsidR="00033440">
        <w:rPr>
          <w:lang w:val="en-GB"/>
        </w:rPr>
        <w:t xml:space="preserve">retail </w:t>
      </w:r>
      <w:r w:rsidRPr="00C65DE8">
        <w:rPr>
          <w:lang w:val="en-GB"/>
        </w:rPr>
        <w:t>business</w:t>
      </w:r>
      <w:r w:rsidR="00697FF5" w:rsidRPr="00697FF5">
        <w:rPr>
          <w:lang w:val="en-GB"/>
        </w:rPr>
        <w:t xml:space="preserve"> </w:t>
      </w:r>
      <w:r w:rsidR="00697FF5">
        <w:rPr>
          <w:lang w:val="en-GB"/>
        </w:rPr>
        <w:t>in India</w:t>
      </w:r>
      <w:r w:rsidRPr="00C65DE8">
        <w:rPr>
          <w:lang w:val="en-GB"/>
        </w:rPr>
        <w:t xml:space="preserve"> </w:t>
      </w:r>
      <w:proofErr w:type="gramStart"/>
      <w:r w:rsidRPr="00C65DE8">
        <w:rPr>
          <w:lang w:val="en-GB"/>
        </w:rPr>
        <w:t>was expected</w:t>
      </w:r>
      <w:proofErr w:type="gramEnd"/>
      <w:r w:rsidRPr="00C65DE8">
        <w:rPr>
          <w:lang w:val="en-GB"/>
        </w:rPr>
        <w:t xml:space="preserve"> to come from </w:t>
      </w:r>
      <w:r w:rsidR="00697FF5">
        <w:rPr>
          <w:lang w:val="en-GB"/>
        </w:rPr>
        <w:t xml:space="preserve">the </w:t>
      </w:r>
      <w:r w:rsidRPr="00C65DE8">
        <w:rPr>
          <w:lang w:val="en-GB"/>
        </w:rPr>
        <w:t>online</w:t>
      </w:r>
      <w:r w:rsidR="007D5C79">
        <w:rPr>
          <w:lang w:val="en-GB"/>
        </w:rPr>
        <w:t xml:space="preserve"> </w:t>
      </w:r>
      <w:r w:rsidR="008C0452">
        <w:rPr>
          <w:lang w:val="en-GB"/>
        </w:rPr>
        <w:t>segment</w:t>
      </w:r>
      <w:r w:rsidR="00697FF5">
        <w:rPr>
          <w:lang w:val="en-GB"/>
        </w:rPr>
        <w:t>.</w:t>
      </w:r>
      <w:r w:rsidR="000726AB">
        <w:rPr>
          <w:rStyle w:val="FootnoteReference"/>
          <w:lang w:val="en-GB"/>
        </w:rPr>
        <w:footnoteReference w:id="9"/>
      </w:r>
      <w:r>
        <w:rPr>
          <w:lang w:val="en-GB"/>
        </w:rPr>
        <w:t xml:space="preserve"> </w:t>
      </w:r>
      <w:r w:rsidR="00B36EE8" w:rsidRPr="00C65DE8">
        <w:rPr>
          <w:lang w:val="en-GB"/>
        </w:rPr>
        <w:t>Globally</w:t>
      </w:r>
      <w:r w:rsidR="00BB234F">
        <w:rPr>
          <w:lang w:val="en-GB"/>
        </w:rPr>
        <w:t xml:space="preserve"> too</w:t>
      </w:r>
      <w:r w:rsidR="00697FF5">
        <w:rPr>
          <w:lang w:val="en-GB"/>
        </w:rPr>
        <w:t>,</w:t>
      </w:r>
      <w:r w:rsidR="00B36EE8" w:rsidRPr="00C65DE8">
        <w:rPr>
          <w:lang w:val="en-GB"/>
        </w:rPr>
        <w:t xml:space="preserve"> the online grocery </w:t>
      </w:r>
      <w:r w:rsidR="00E2674B">
        <w:rPr>
          <w:lang w:val="en-GB"/>
        </w:rPr>
        <w:t>model</w:t>
      </w:r>
      <w:r w:rsidR="00B36EE8" w:rsidRPr="00C65DE8">
        <w:rPr>
          <w:lang w:val="en-GB"/>
        </w:rPr>
        <w:t xml:space="preserve"> was growing </w:t>
      </w:r>
      <w:r w:rsidR="003B1A54">
        <w:rPr>
          <w:lang w:val="en-GB"/>
        </w:rPr>
        <w:t>seven</w:t>
      </w:r>
      <w:r w:rsidR="00B36EE8" w:rsidRPr="00C65DE8">
        <w:rPr>
          <w:lang w:val="en-GB"/>
        </w:rPr>
        <w:t xml:space="preserve"> times faster than the traditional</w:t>
      </w:r>
      <w:r w:rsidR="00E2674B">
        <w:rPr>
          <w:lang w:val="en-GB"/>
        </w:rPr>
        <w:t xml:space="preserve"> model</w:t>
      </w:r>
      <w:r w:rsidR="004F4272">
        <w:rPr>
          <w:lang w:val="en-GB"/>
        </w:rPr>
        <w:t xml:space="preserve">. </w:t>
      </w:r>
      <w:r w:rsidR="00B36EE8" w:rsidRPr="00C65DE8">
        <w:rPr>
          <w:lang w:val="en-GB"/>
        </w:rPr>
        <w:t>This growth potential presented great opportunities for</w:t>
      </w:r>
      <w:r w:rsidR="002517A1">
        <w:rPr>
          <w:lang w:val="en-GB"/>
        </w:rPr>
        <w:t xml:space="preserve"> </w:t>
      </w:r>
      <w:r w:rsidR="00B36EE8" w:rsidRPr="00C65DE8">
        <w:rPr>
          <w:lang w:val="en-GB"/>
        </w:rPr>
        <w:t xml:space="preserve">established and new players, even in the Indian </w:t>
      </w:r>
      <w:r w:rsidR="002C127B">
        <w:rPr>
          <w:lang w:val="en-GB"/>
        </w:rPr>
        <w:t xml:space="preserve">online </w:t>
      </w:r>
      <w:r w:rsidR="00B36EE8" w:rsidRPr="00C65DE8">
        <w:rPr>
          <w:lang w:val="en-GB"/>
        </w:rPr>
        <w:t xml:space="preserve">grocery market, where factors like convenience, easy shopping facilities, </w:t>
      </w:r>
      <w:r w:rsidR="004F4272">
        <w:rPr>
          <w:lang w:val="en-GB"/>
        </w:rPr>
        <w:t xml:space="preserve">and </w:t>
      </w:r>
      <w:r w:rsidR="00B36EE8" w:rsidRPr="00C65DE8">
        <w:rPr>
          <w:lang w:val="en-GB"/>
        </w:rPr>
        <w:t>fast-paced growth</w:t>
      </w:r>
      <w:r w:rsidR="004F4272">
        <w:rPr>
          <w:lang w:val="en-GB"/>
        </w:rPr>
        <w:t xml:space="preserve"> </w:t>
      </w:r>
      <w:r w:rsidR="00B36EE8" w:rsidRPr="00C65DE8">
        <w:rPr>
          <w:lang w:val="en-GB"/>
        </w:rPr>
        <w:t xml:space="preserve">led to the rising popularity of </w:t>
      </w:r>
      <w:r w:rsidR="002517A1">
        <w:rPr>
          <w:lang w:val="en-GB"/>
        </w:rPr>
        <w:t xml:space="preserve">online </w:t>
      </w:r>
      <w:r w:rsidR="00B36EE8" w:rsidRPr="00C65DE8">
        <w:rPr>
          <w:lang w:val="en-GB"/>
        </w:rPr>
        <w:t xml:space="preserve">stores. </w:t>
      </w:r>
    </w:p>
    <w:p w14:paraId="6BB5D47C" w14:textId="77777777" w:rsidR="00B36EE8" w:rsidRPr="00C65DE8" w:rsidRDefault="00B36EE8" w:rsidP="0009442D">
      <w:pPr>
        <w:pStyle w:val="BodyTextMain"/>
        <w:rPr>
          <w:lang w:val="en-GB"/>
        </w:rPr>
      </w:pPr>
    </w:p>
    <w:p w14:paraId="39A59C2C" w14:textId="777222F1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>The Indian online grocery market</w:t>
      </w:r>
      <w:r w:rsidR="00E2674B">
        <w:rPr>
          <w:lang w:val="en-GB"/>
        </w:rPr>
        <w:t xml:space="preserve"> started </w:t>
      </w:r>
      <w:r w:rsidRPr="00C65DE8">
        <w:rPr>
          <w:lang w:val="en-GB"/>
        </w:rPr>
        <w:t>in 2011</w:t>
      </w:r>
      <w:r w:rsidR="001A0EAF">
        <w:rPr>
          <w:lang w:val="en-GB"/>
        </w:rPr>
        <w:t>,</w:t>
      </w:r>
      <w:r w:rsidRPr="00C65DE8">
        <w:rPr>
          <w:lang w:val="en-GB"/>
        </w:rPr>
        <w:t xml:space="preserve"> with the emergence of firms like </w:t>
      </w: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  <w:r w:rsidRPr="00C65DE8">
        <w:rPr>
          <w:lang w:val="en-GB"/>
        </w:rPr>
        <w:t xml:space="preserve"> and </w:t>
      </w:r>
      <w:proofErr w:type="spellStart"/>
      <w:r w:rsidRPr="00C65DE8">
        <w:rPr>
          <w:lang w:val="en-GB"/>
        </w:rPr>
        <w:t>ZopNow</w:t>
      </w:r>
      <w:proofErr w:type="spellEnd"/>
      <w:r w:rsidRPr="00C65DE8">
        <w:rPr>
          <w:lang w:val="en-GB"/>
        </w:rPr>
        <w:t xml:space="preserve">. The market </w:t>
      </w:r>
      <w:proofErr w:type="gramStart"/>
      <w:r w:rsidRPr="00C65DE8">
        <w:rPr>
          <w:lang w:val="en-GB"/>
        </w:rPr>
        <w:t xml:space="preserve">was </w:t>
      </w:r>
      <w:r w:rsidR="00E2674B">
        <w:rPr>
          <w:lang w:val="en-GB"/>
        </w:rPr>
        <w:t>expected</w:t>
      </w:r>
      <w:proofErr w:type="gramEnd"/>
      <w:r w:rsidRPr="00C65DE8">
        <w:rPr>
          <w:lang w:val="en-GB"/>
        </w:rPr>
        <w:t xml:space="preserve"> to grow</w:t>
      </w:r>
      <w:r w:rsidR="00E2674B">
        <w:rPr>
          <w:lang w:val="en-GB"/>
        </w:rPr>
        <w:t xml:space="preserve"> at</w:t>
      </w:r>
      <w:r w:rsidRPr="00C65DE8">
        <w:rPr>
          <w:lang w:val="en-GB"/>
        </w:rPr>
        <w:t xml:space="preserve"> a CAGR of 62</w:t>
      </w:r>
      <w:r w:rsidR="00646199">
        <w:rPr>
          <w:lang w:val="en-GB"/>
        </w:rPr>
        <w:t xml:space="preserve"> per cent</w:t>
      </w:r>
      <w:r w:rsidRPr="00C65DE8">
        <w:rPr>
          <w:lang w:val="en-GB"/>
        </w:rPr>
        <w:t xml:space="preserve"> in 2016</w:t>
      </w:r>
      <w:r w:rsidR="00E2674B">
        <w:rPr>
          <w:lang w:val="en-GB"/>
        </w:rPr>
        <w:t>–</w:t>
      </w:r>
      <w:r w:rsidRPr="00C65DE8">
        <w:rPr>
          <w:lang w:val="en-GB"/>
        </w:rPr>
        <w:t>17, and revenue</w:t>
      </w:r>
      <w:r w:rsidR="002517A1">
        <w:rPr>
          <w:lang w:val="en-GB"/>
        </w:rPr>
        <w:t>s were</w:t>
      </w:r>
      <w:r w:rsidRPr="00C65DE8">
        <w:rPr>
          <w:lang w:val="en-GB"/>
        </w:rPr>
        <w:t xml:space="preserve"> expected to </w:t>
      </w:r>
      <w:r w:rsidRPr="00C65DE8">
        <w:rPr>
          <w:lang w:val="en-GB"/>
        </w:rPr>
        <w:lastRenderedPageBreak/>
        <w:t>reach 2</w:t>
      </w:r>
      <w:r w:rsidR="00646199">
        <w:rPr>
          <w:lang w:val="en-GB"/>
        </w:rPr>
        <w:t xml:space="preserve"> per cent</w:t>
      </w:r>
      <w:r w:rsidRPr="00C65DE8">
        <w:rPr>
          <w:lang w:val="en-GB"/>
        </w:rPr>
        <w:t xml:space="preserve"> of the overall grocery market by 2020.</w:t>
      </w:r>
      <w:r w:rsidRPr="00C65DE8">
        <w:rPr>
          <w:rStyle w:val="FootnoteReference"/>
          <w:lang w:val="en-GB"/>
        </w:rPr>
        <w:footnoteReference w:id="10"/>
      </w:r>
      <w:r w:rsidRPr="00C65DE8">
        <w:rPr>
          <w:lang w:val="en-GB"/>
        </w:rPr>
        <w:t xml:space="preserve"> </w:t>
      </w:r>
      <w:r w:rsidR="00E2674B">
        <w:rPr>
          <w:lang w:val="en-GB"/>
        </w:rPr>
        <w:t>Alt</w:t>
      </w:r>
      <w:r w:rsidRPr="00C65DE8">
        <w:rPr>
          <w:lang w:val="en-GB"/>
        </w:rPr>
        <w:t xml:space="preserve">hough there were high growth expectations </w:t>
      </w:r>
      <w:r w:rsidR="00E2674B">
        <w:rPr>
          <w:lang w:val="en-GB"/>
        </w:rPr>
        <w:t>for</w:t>
      </w:r>
      <w:r w:rsidRPr="00C65DE8">
        <w:rPr>
          <w:lang w:val="en-GB"/>
        </w:rPr>
        <w:t xml:space="preserve"> online grocery retail, surviv</w:t>
      </w:r>
      <w:r w:rsidR="007228EC">
        <w:rPr>
          <w:lang w:val="en-GB"/>
        </w:rPr>
        <w:t xml:space="preserve">ing </w:t>
      </w:r>
      <w:r w:rsidRPr="00C65DE8">
        <w:rPr>
          <w:lang w:val="en-GB"/>
        </w:rPr>
        <w:t>in the market was challenging, as exemplified by multiple players</w:t>
      </w:r>
      <w:r w:rsidR="00E2674B">
        <w:rPr>
          <w:lang w:val="en-GB"/>
        </w:rPr>
        <w:t xml:space="preserve"> that</w:t>
      </w:r>
      <w:r w:rsidRPr="00C65DE8">
        <w:rPr>
          <w:lang w:val="en-GB"/>
        </w:rPr>
        <w:t xml:space="preserve"> had </w:t>
      </w:r>
      <w:r w:rsidR="00E2674B">
        <w:rPr>
          <w:lang w:val="en-GB"/>
        </w:rPr>
        <w:t xml:space="preserve">ventured </w:t>
      </w:r>
      <w:r w:rsidRPr="00C65DE8">
        <w:rPr>
          <w:lang w:val="en-GB"/>
        </w:rPr>
        <w:t>into the market and failed.</w:t>
      </w:r>
    </w:p>
    <w:p w14:paraId="21651908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3E7E019A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0310458B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Regulatory Framework</w:t>
      </w:r>
    </w:p>
    <w:p w14:paraId="22489BBF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68BB558" w14:textId="3C4B339D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Different </w:t>
      </w:r>
      <w:r w:rsidR="00E2674B">
        <w:rPr>
          <w:lang w:val="en-GB"/>
        </w:rPr>
        <w:t xml:space="preserve">retail </w:t>
      </w:r>
      <w:r w:rsidRPr="00C65DE8">
        <w:rPr>
          <w:lang w:val="en-GB"/>
        </w:rPr>
        <w:t>formats</w:t>
      </w:r>
      <w:r w:rsidR="001A0EAF">
        <w:rPr>
          <w:lang w:val="en-GB"/>
        </w:rPr>
        <w:t>,</w:t>
      </w:r>
      <w:r w:rsidRPr="00C65DE8">
        <w:rPr>
          <w:lang w:val="en-GB"/>
        </w:rPr>
        <w:t xml:space="preserve"> such as multi-brand retail, single-brand retail, and wholesale trading</w:t>
      </w:r>
      <w:r w:rsidR="001A0EAF">
        <w:rPr>
          <w:lang w:val="en-GB"/>
        </w:rPr>
        <w:t>,</w:t>
      </w:r>
      <w:r w:rsidRPr="00C65DE8">
        <w:rPr>
          <w:lang w:val="en-GB"/>
        </w:rPr>
        <w:t xml:space="preserve"> had different</w:t>
      </w:r>
      <w:r w:rsidR="00907BCF">
        <w:rPr>
          <w:lang w:val="en-GB"/>
        </w:rPr>
        <w:t xml:space="preserve"> foreign direct investment</w:t>
      </w:r>
      <w:r w:rsidRPr="00C65DE8">
        <w:rPr>
          <w:lang w:val="en-GB"/>
        </w:rPr>
        <w:t xml:space="preserve"> guidelines</w:t>
      </w:r>
      <w:r w:rsidR="00824EF4">
        <w:rPr>
          <w:lang w:val="en-GB"/>
        </w:rPr>
        <w:t>,</w:t>
      </w:r>
      <w:r w:rsidRPr="00C65DE8">
        <w:rPr>
          <w:lang w:val="en-GB"/>
        </w:rPr>
        <w:t xml:space="preserve"> regulated by the Department of Industrial Policy and Production (</w:t>
      </w:r>
      <w:r w:rsidR="00646199">
        <w:rPr>
          <w:lang w:val="en-GB"/>
        </w:rPr>
        <w:t>see</w:t>
      </w:r>
      <w:r w:rsidRPr="00C65DE8">
        <w:rPr>
          <w:lang w:val="en-GB"/>
        </w:rPr>
        <w:t xml:space="preserve"> </w:t>
      </w:r>
      <w:r w:rsidRPr="00646199">
        <w:rPr>
          <w:lang w:val="en-GB"/>
        </w:rPr>
        <w:t>Exhibit</w:t>
      </w:r>
      <w:r w:rsidR="00646199">
        <w:rPr>
          <w:lang w:val="en-GB"/>
        </w:rPr>
        <w:t xml:space="preserve"> 1</w:t>
      </w:r>
      <w:r w:rsidRPr="00C65DE8">
        <w:rPr>
          <w:lang w:val="en-GB"/>
        </w:rPr>
        <w:t>). T</w:t>
      </w:r>
      <w:r w:rsidRPr="00810E38">
        <w:rPr>
          <w:lang w:val="en-GB"/>
        </w:rPr>
        <w:t>he</w:t>
      </w:r>
      <w:r w:rsidRPr="00646199">
        <w:rPr>
          <w:i/>
          <w:lang w:val="en-GB"/>
        </w:rPr>
        <w:t xml:space="preserve"> </w:t>
      </w:r>
      <w:r w:rsidRPr="00BD1014">
        <w:rPr>
          <w:i/>
          <w:lang w:val="en-GB"/>
        </w:rPr>
        <w:t>Income</w:t>
      </w:r>
      <w:r w:rsidR="00BD1014" w:rsidRPr="00810E38">
        <w:rPr>
          <w:i/>
          <w:lang w:val="en-GB"/>
        </w:rPr>
        <w:t>-t</w:t>
      </w:r>
      <w:r w:rsidRPr="00BD1014">
        <w:rPr>
          <w:i/>
          <w:lang w:val="en-GB"/>
        </w:rPr>
        <w:t>ax Act</w:t>
      </w:r>
      <w:r w:rsidR="00BD1014" w:rsidRPr="00810E38">
        <w:rPr>
          <w:i/>
          <w:lang w:val="en-GB"/>
        </w:rPr>
        <w:t>,</w:t>
      </w:r>
      <w:r w:rsidRPr="00BD1014">
        <w:rPr>
          <w:i/>
          <w:lang w:val="en-GB"/>
        </w:rPr>
        <w:t xml:space="preserve"> </w:t>
      </w:r>
      <w:r w:rsidRPr="00810E38">
        <w:rPr>
          <w:i/>
          <w:lang w:val="en-GB"/>
        </w:rPr>
        <w:t>1961</w:t>
      </w:r>
      <w:r w:rsidRPr="00C65DE8">
        <w:rPr>
          <w:lang w:val="en-GB"/>
        </w:rPr>
        <w:t xml:space="preserve"> also defined the taxation policies for the Indian e-commerce industry. For companies</w:t>
      </w:r>
      <w:r w:rsidR="00907BCF">
        <w:rPr>
          <w:lang w:val="en-GB"/>
        </w:rPr>
        <w:t xml:space="preserve"> in the industry</w:t>
      </w:r>
      <w:r w:rsidRPr="00C65DE8">
        <w:rPr>
          <w:lang w:val="en-GB"/>
        </w:rPr>
        <w:t>, withholding</w:t>
      </w:r>
      <w:r w:rsidR="00BD1014">
        <w:rPr>
          <w:lang w:val="en-GB"/>
        </w:rPr>
        <w:t xml:space="preserve"> tax</w:t>
      </w:r>
      <w:r w:rsidRPr="00C65DE8">
        <w:rPr>
          <w:rStyle w:val="FootnoteReference"/>
          <w:lang w:val="en-GB"/>
        </w:rPr>
        <w:footnoteReference w:id="11"/>
      </w:r>
      <w:r w:rsidRPr="00C65DE8">
        <w:rPr>
          <w:lang w:val="en-GB"/>
        </w:rPr>
        <w:t xml:space="preserve"> was extremely important </w:t>
      </w:r>
      <w:r w:rsidR="001A0EAF">
        <w:rPr>
          <w:lang w:val="en-GB"/>
        </w:rPr>
        <w:t xml:space="preserve">because </w:t>
      </w:r>
      <w:r w:rsidRPr="00C65DE8">
        <w:rPr>
          <w:lang w:val="en-GB"/>
        </w:rPr>
        <w:t xml:space="preserve">a majority of technology-driven services and facilities had to </w:t>
      </w:r>
      <w:proofErr w:type="gramStart"/>
      <w:r w:rsidRPr="00C65DE8">
        <w:rPr>
          <w:lang w:val="en-GB"/>
        </w:rPr>
        <w:t>be sourced</w:t>
      </w:r>
      <w:proofErr w:type="gramEnd"/>
      <w:r w:rsidRPr="00C65DE8">
        <w:rPr>
          <w:lang w:val="en-GB"/>
        </w:rPr>
        <w:t xml:space="preserve"> from non-resident providers. </w:t>
      </w:r>
    </w:p>
    <w:p w14:paraId="48B8E256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77CFD042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7A757E11" w14:textId="54D7C888" w:rsidR="00B36EE8" w:rsidRPr="00C65DE8" w:rsidRDefault="00B36EE8" w:rsidP="00DF7E4B">
      <w:pPr>
        <w:pStyle w:val="Casehead1"/>
        <w:outlineLvl w:val="0"/>
        <w:rPr>
          <w:lang w:val="en-GB"/>
        </w:rPr>
      </w:pPr>
      <w:r w:rsidRPr="00C65DE8">
        <w:rPr>
          <w:lang w:val="en-GB"/>
        </w:rPr>
        <w:t xml:space="preserve">EARLIER </w:t>
      </w:r>
      <w:r w:rsidR="00BD1014">
        <w:rPr>
          <w:lang w:val="en-GB"/>
        </w:rPr>
        <w:t xml:space="preserve">online grocery </w:t>
      </w:r>
      <w:r w:rsidRPr="00C65DE8">
        <w:rPr>
          <w:lang w:val="en-GB"/>
        </w:rPr>
        <w:t>ATTEMPTS</w:t>
      </w:r>
    </w:p>
    <w:p w14:paraId="08724964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3763482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PepperTap</w:t>
      </w:r>
      <w:proofErr w:type="spellEnd"/>
    </w:p>
    <w:p w14:paraId="08C91507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538710E" w14:textId="7FA0FF02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With the aim of taking groceries from local </w:t>
      </w:r>
      <w:proofErr w:type="spellStart"/>
      <w:r w:rsidRPr="00C65DE8">
        <w:rPr>
          <w:lang w:val="en-GB"/>
        </w:rPr>
        <w:t>kirana</w:t>
      </w:r>
      <w:proofErr w:type="spellEnd"/>
      <w:r w:rsidRPr="00C65DE8">
        <w:rPr>
          <w:lang w:val="en-GB"/>
        </w:rPr>
        <w:t xml:space="preserve"> stores to consumers’ doorsteps, </w:t>
      </w:r>
      <w:proofErr w:type="spellStart"/>
      <w:r w:rsidRPr="00C65DE8">
        <w:rPr>
          <w:lang w:val="en-GB"/>
        </w:rPr>
        <w:t>PepperTap</w:t>
      </w:r>
      <w:proofErr w:type="spellEnd"/>
      <w:r w:rsidRPr="00C65DE8">
        <w:rPr>
          <w:lang w:val="en-GB"/>
        </w:rPr>
        <w:t xml:space="preserve"> </w:t>
      </w:r>
      <w:proofErr w:type="gramStart"/>
      <w:r w:rsidRPr="00C65DE8">
        <w:rPr>
          <w:lang w:val="en-GB"/>
        </w:rPr>
        <w:t>was founded</w:t>
      </w:r>
      <w:proofErr w:type="gramEnd"/>
      <w:r w:rsidRPr="00C65DE8">
        <w:rPr>
          <w:lang w:val="en-GB"/>
        </w:rPr>
        <w:t xml:space="preserve"> in December 2014. It started in Gurgaon and </w:t>
      </w:r>
      <w:r w:rsidRPr="00C65DE8">
        <w:rPr>
          <w:color w:val="252525"/>
          <w:shd w:val="clear" w:color="auto" w:fill="FFFFFF"/>
          <w:lang w:val="en-GB"/>
        </w:rPr>
        <w:t>expanded its online grocery business to 17 cities by September 2015</w:t>
      </w:r>
      <w:r w:rsidRPr="00C65DE8">
        <w:rPr>
          <w:lang w:val="en-GB"/>
        </w:rPr>
        <w:t xml:space="preserve">. </w:t>
      </w:r>
      <w:proofErr w:type="spellStart"/>
      <w:r w:rsidR="001A0EAF">
        <w:rPr>
          <w:lang w:val="en-GB"/>
        </w:rPr>
        <w:t>PepperTap</w:t>
      </w:r>
      <w:proofErr w:type="spellEnd"/>
      <w:r w:rsidRPr="00C65DE8">
        <w:rPr>
          <w:lang w:val="en-GB"/>
        </w:rPr>
        <w:t xml:space="preserve"> was the only online grocer with a zero-inventory model. At its peak, </w:t>
      </w:r>
      <w:proofErr w:type="spellStart"/>
      <w:r w:rsidRPr="00C65DE8">
        <w:rPr>
          <w:lang w:val="en-GB"/>
        </w:rPr>
        <w:t>PepperTap</w:t>
      </w:r>
      <w:proofErr w:type="spellEnd"/>
      <w:r w:rsidRPr="00C65DE8">
        <w:rPr>
          <w:lang w:val="en-GB"/>
        </w:rPr>
        <w:t xml:space="preserve"> was one of the three largest online grocery retailers in India</w:t>
      </w:r>
      <w:r w:rsidR="001A0EAF">
        <w:rPr>
          <w:lang w:val="en-GB"/>
        </w:rPr>
        <w:t>,</w:t>
      </w:r>
      <w:r w:rsidRPr="00C65DE8">
        <w:rPr>
          <w:lang w:val="en-GB"/>
        </w:rPr>
        <w:t xml:space="preserve"> and claimed to deliver 20,000 orders on a daily basis. However, in the quest to expand too much</w:t>
      </w:r>
      <w:r w:rsidR="0060414A">
        <w:rPr>
          <w:lang w:val="en-GB"/>
        </w:rPr>
        <w:t>,</w:t>
      </w:r>
      <w:r w:rsidRPr="00C65DE8">
        <w:rPr>
          <w:lang w:val="en-GB"/>
        </w:rPr>
        <w:t xml:space="preserve"> too fast, </w:t>
      </w:r>
      <w:proofErr w:type="spellStart"/>
      <w:r w:rsidRPr="00C65DE8">
        <w:rPr>
          <w:lang w:val="en-GB"/>
        </w:rPr>
        <w:t>PepperTap</w:t>
      </w:r>
      <w:proofErr w:type="spellEnd"/>
      <w:r w:rsidRPr="00C65DE8">
        <w:rPr>
          <w:lang w:val="en-GB"/>
        </w:rPr>
        <w:t xml:space="preserve"> spread itself too thin, leading to poor integration of its mobile </w:t>
      </w:r>
      <w:r w:rsidR="00514DE4">
        <w:rPr>
          <w:lang w:val="en-GB"/>
        </w:rPr>
        <w:t>application (</w:t>
      </w:r>
      <w:r w:rsidRPr="00C65DE8">
        <w:rPr>
          <w:lang w:val="en-GB"/>
        </w:rPr>
        <w:t>app</w:t>
      </w:r>
      <w:r w:rsidR="00514DE4">
        <w:rPr>
          <w:lang w:val="en-GB"/>
        </w:rPr>
        <w:t>)</w:t>
      </w:r>
      <w:r w:rsidRPr="00C65DE8">
        <w:rPr>
          <w:lang w:val="en-GB"/>
        </w:rPr>
        <w:t xml:space="preserve"> with its partner stores, </w:t>
      </w:r>
      <w:r w:rsidR="00514DE4">
        <w:rPr>
          <w:lang w:val="en-GB"/>
        </w:rPr>
        <w:t xml:space="preserve">and </w:t>
      </w:r>
      <w:r w:rsidRPr="00C65DE8">
        <w:rPr>
          <w:lang w:val="en-GB"/>
        </w:rPr>
        <w:t xml:space="preserve">eventually leading to </w:t>
      </w:r>
      <w:r w:rsidR="00907BCF">
        <w:rPr>
          <w:lang w:val="en-GB"/>
        </w:rPr>
        <w:t xml:space="preserve">a </w:t>
      </w:r>
      <w:r w:rsidRPr="00C65DE8">
        <w:rPr>
          <w:lang w:val="en-GB"/>
        </w:rPr>
        <w:t xml:space="preserve">poor customer shopping experience. Another issue was the </w:t>
      </w:r>
      <w:r w:rsidR="001A0EAF">
        <w:rPr>
          <w:lang w:val="en-GB"/>
        </w:rPr>
        <w:t>significant amount of</w:t>
      </w:r>
      <w:r w:rsidR="001A0EAF" w:rsidRPr="00C65DE8">
        <w:rPr>
          <w:lang w:val="en-GB"/>
        </w:rPr>
        <w:t xml:space="preserve"> </w:t>
      </w:r>
      <w:r w:rsidRPr="00C65DE8">
        <w:rPr>
          <w:lang w:val="en-GB"/>
        </w:rPr>
        <w:t>time, money, and labour exerted in giving customer discounts</w:t>
      </w:r>
      <w:r w:rsidR="00514DE4">
        <w:rPr>
          <w:lang w:val="en-GB"/>
        </w:rPr>
        <w:t>,</w:t>
      </w:r>
      <w:r w:rsidRPr="00C65DE8">
        <w:rPr>
          <w:lang w:val="en-GB"/>
        </w:rPr>
        <w:t xml:space="preserve"> which led to high monetary pressure on the firm. </w:t>
      </w:r>
      <w:r w:rsidR="001A0EAF">
        <w:rPr>
          <w:lang w:val="en-GB"/>
        </w:rPr>
        <w:t>In addition,</w:t>
      </w:r>
      <w:r w:rsidR="00907BCF">
        <w:rPr>
          <w:lang w:val="en-GB"/>
        </w:rPr>
        <w:t xml:space="preserve"> there </w:t>
      </w:r>
      <w:r w:rsidRPr="00C65DE8">
        <w:rPr>
          <w:lang w:val="en-GB"/>
        </w:rPr>
        <w:t>was</w:t>
      </w:r>
      <w:r w:rsidR="00907BCF">
        <w:rPr>
          <w:lang w:val="en-GB"/>
        </w:rPr>
        <w:t xml:space="preserve"> </w:t>
      </w:r>
      <w:r w:rsidRPr="00C65DE8">
        <w:rPr>
          <w:lang w:val="en-GB"/>
        </w:rPr>
        <w:t xml:space="preserve">pressure </w:t>
      </w:r>
      <w:r w:rsidR="00907BCF">
        <w:rPr>
          <w:lang w:val="en-GB"/>
        </w:rPr>
        <w:t xml:space="preserve">to </w:t>
      </w:r>
      <w:r w:rsidRPr="00C65DE8">
        <w:rPr>
          <w:lang w:val="en-GB"/>
        </w:rPr>
        <w:t xml:space="preserve">keep the delivery timeline of </w:t>
      </w:r>
      <w:r w:rsidR="00514DE4">
        <w:rPr>
          <w:lang w:val="en-GB"/>
        </w:rPr>
        <w:t>two</w:t>
      </w:r>
      <w:r w:rsidRPr="00C65DE8">
        <w:rPr>
          <w:lang w:val="en-GB"/>
        </w:rPr>
        <w:t xml:space="preserve"> hours. Though </w:t>
      </w:r>
      <w:proofErr w:type="spellStart"/>
      <w:r w:rsidRPr="00C65DE8">
        <w:rPr>
          <w:lang w:val="en-GB"/>
        </w:rPr>
        <w:t>PepperTap</w:t>
      </w:r>
      <w:proofErr w:type="spellEnd"/>
      <w:r w:rsidRPr="00C65DE8">
        <w:rPr>
          <w:lang w:val="en-GB"/>
        </w:rPr>
        <w:t xml:space="preserve"> attempted to solve these issues </w:t>
      </w:r>
      <w:r w:rsidR="00907BCF">
        <w:rPr>
          <w:lang w:val="en-GB"/>
        </w:rPr>
        <w:t xml:space="preserve">initially </w:t>
      </w:r>
      <w:r w:rsidRPr="00C65DE8">
        <w:rPr>
          <w:lang w:val="en-GB"/>
        </w:rPr>
        <w:t>by shutting down operations in a few cities, it could not sustain momentum any longer</w:t>
      </w:r>
      <w:r w:rsidR="001A0EAF">
        <w:rPr>
          <w:lang w:val="en-GB"/>
        </w:rPr>
        <w:t>,</w:t>
      </w:r>
      <w:r w:rsidRPr="00C65DE8">
        <w:rPr>
          <w:lang w:val="en-GB"/>
        </w:rPr>
        <w:t xml:space="preserve"> and management finally decided to cease</w:t>
      </w:r>
      <w:r w:rsidR="00514DE4">
        <w:rPr>
          <w:lang w:val="en-GB"/>
        </w:rPr>
        <w:t xml:space="preserve"> </w:t>
      </w:r>
      <w:r w:rsidRPr="00C65DE8">
        <w:rPr>
          <w:lang w:val="en-GB"/>
        </w:rPr>
        <w:t>operations altogether.</w:t>
      </w:r>
      <w:r w:rsidRPr="00C65DE8">
        <w:rPr>
          <w:rStyle w:val="FootnoteReference"/>
          <w:lang w:val="en-GB"/>
        </w:rPr>
        <w:footnoteReference w:id="12"/>
      </w:r>
    </w:p>
    <w:p w14:paraId="0155F2D1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5950EF66" w14:textId="77777777" w:rsidR="00B36EE8" w:rsidRPr="00C65DE8" w:rsidRDefault="00B36EE8" w:rsidP="0009442D">
      <w:pPr>
        <w:pStyle w:val="BodyTextMain"/>
        <w:rPr>
          <w:b/>
          <w:sz w:val="20"/>
          <w:lang w:val="en-GB"/>
        </w:rPr>
      </w:pPr>
    </w:p>
    <w:p w14:paraId="10FD1418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Localbanya</w:t>
      </w:r>
      <w:proofErr w:type="spellEnd"/>
    </w:p>
    <w:p w14:paraId="57F89B35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7672CD2" w14:textId="731CA0C3" w:rsidR="00B36EE8" w:rsidRPr="00C65DE8" w:rsidRDefault="00B36EE8" w:rsidP="0009442D">
      <w:pPr>
        <w:pStyle w:val="BodyTextMain"/>
        <w:rPr>
          <w:spacing w:val="-2"/>
          <w:kern w:val="22"/>
          <w:lang w:val="en-GB"/>
        </w:rPr>
      </w:pPr>
      <w:r w:rsidRPr="00C65DE8">
        <w:rPr>
          <w:spacing w:val="-2"/>
          <w:kern w:val="22"/>
          <w:lang w:val="en-GB"/>
        </w:rPr>
        <w:t xml:space="preserve">Started in May 2012, </w:t>
      </w:r>
      <w:proofErr w:type="spellStart"/>
      <w:r w:rsidRPr="00C65DE8">
        <w:rPr>
          <w:spacing w:val="-2"/>
          <w:kern w:val="22"/>
          <w:lang w:val="en-GB"/>
        </w:rPr>
        <w:t>Localbanya</w:t>
      </w:r>
      <w:proofErr w:type="spellEnd"/>
      <w:r w:rsidRPr="00C65DE8">
        <w:rPr>
          <w:spacing w:val="-2"/>
          <w:kern w:val="22"/>
          <w:lang w:val="en-GB"/>
        </w:rPr>
        <w:t xml:space="preserve"> was Mumbai’s first online supermarket store. It had a presence </w:t>
      </w:r>
      <w:r w:rsidR="00907BCF">
        <w:rPr>
          <w:spacing w:val="-2"/>
          <w:kern w:val="22"/>
          <w:lang w:val="en-GB"/>
        </w:rPr>
        <w:t xml:space="preserve">in </w:t>
      </w:r>
      <w:r w:rsidR="0060414A">
        <w:rPr>
          <w:spacing w:val="-2"/>
          <w:kern w:val="22"/>
          <w:lang w:val="en-GB"/>
        </w:rPr>
        <w:t xml:space="preserve">major </w:t>
      </w:r>
      <w:r w:rsidRPr="00C65DE8">
        <w:rPr>
          <w:spacing w:val="-2"/>
          <w:kern w:val="22"/>
          <w:lang w:val="en-GB"/>
        </w:rPr>
        <w:t>cities like Mumbai, Pune, Delhi-N</w:t>
      </w:r>
      <w:r w:rsidR="001A0EAF">
        <w:rPr>
          <w:spacing w:val="-2"/>
          <w:kern w:val="22"/>
          <w:lang w:val="en-GB"/>
        </w:rPr>
        <w:t>ational Capital Region</w:t>
      </w:r>
      <w:r w:rsidRPr="00C65DE8">
        <w:rPr>
          <w:spacing w:val="-2"/>
          <w:kern w:val="22"/>
          <w:lang w:val="en-GB"/>
        </w:rPr>
        <w:t>, and Hyderabad. It offered 14,000 products across 20 categories</w:t>
      </w:r>
      <w:r w:rsidR="00AB4FAC">
        <w:rPr>
          <w:spacing w:val="-2"/>
          <w:kern w:val="22"/>
          <w:lang w:val="en-GB"/>
        </w:rPr>
        <w:t>,</w:t>
      </w:r>
      <w:r w:rsidRPr="00C65DE8">
        <w:rPr>
          <w:spacing w:val="-2"/>
          <w:kern w:val="22"/>
          <w:lang w:val="en-GB"/>
        </w:rPr>
        <w:t xml:space="preserve"> including</w:t>
      </w:r>
      <w:r w:rsidR="00907BCF">
        <w:rPr>
          <w:spacing w:val="-2"/>
          <w:kern w:val="22"/>
          <w:lang w:val="en-GB"/>
        </w:rPr>
        <w:t xml:space="preserve"> fruit and vegetables</w:t>
      </w:r>
      <w:r w:rsidRPr="00C65DE8">
        <w:rPr>
          <w:spacing w:val="-2"/>
          <w:kern w:val="22"/>
          <w:lang w:val="en-GB"/>
        </w:rPr>
        <w:t xml:space="preserve">, groceries, personal care, </w:t>
      </w:r>
      <w:r w:rsidR="00AB4FAC">
        <w:rPr>
          <w:spacing w:val="-2"/>
          <w:kern w:val="22"/>
          <w:lang w:val="en-GB"/>
        </w:rPr>
        <w:t xml:space="preserve">and </w:t>
      </w:r>
      <w:r w:rsidRPr="00C65DE8">
        <w:rPr>
          <w:spacing w:val="-2"/>
          <w:kern w:val="22"/>
          <w:lang w:val="en-GB"/>
        </w:rPr>
        <w:t xml:space="preserve">household supplies. In 2015, the company stopped taking orders through its website and temporarily shut down operations </w:t>
      </w:r>
      <w:r w:rsidR="001A0EAF">
        <w:rPr>
          <w:spacing w:val="-2"/>
          <w:kern w:val="22"/>
          <w:lang w:val="en-GB"/>
        </w:rPr>
        <w:t>due to</w:t>
      </w:r>
      <w:r w:rsidRPr="00C65DE8">
        <w:rPr>
          <w:spacing w:val="-2"/>
          <w:kern w:val="22"/>
          <w:lang w:val="en-GB"/>
        </w:rPr>
        <w:t xml:space="preserve"> low margins</w:t>
      </w:r>
      <w:r w:rsidR="00AB4FAC">
        <w:rPr>
          <w:spacing w:val="-2"/>
          <w:kern w:val="22"/>
          <w:lang w:val="en-GB"/>
        </w:rPr>
        <w:t>,</w:t>
      </w:r>
      <w:r w:rsidRPr="00C65DE8">
        <w:rPr>
          <w:spacing w:val="-2"/>
          <w:kern w:val="22"/>
          <w:lang w:val="en-GB"/>
        </w:rPr>
        <w:t xml:space="preserve"> which led </w:t>
      </w:r>
      <w:r w:rsidR="00AB4FAC">
        <w:rPr>
          <w:spacing w:val="-2"/>
          <w:kern w:val="22"/>
          <w:lang w:val="en-GB"/>
        </w:rPr>
        <w:t xml:space="preserve">the </w:t>
      </w:r>
      <w:r w:rsidRPr="00C65DE8">
        <w:rPr>
          <w:spacing w:val="-2"/>
          <w:kern w:val="22"/>
          <w:lang w:val="en-GB"/>
        </w:rPr>
        <w:t>company’s funds</w:t>
      </w:r>
      <w:r w:rsidR="00AB4FAC">
        <w:rPr>
          <w:spacing w:val="-2"/>
          <w:kern w:val="22"/>
          <w:lang w:val="en-GB"/>
        </w:rPr>
        <w:t xml:space="preserve"> to dry</w:t>
      </w:r>
      <w:r w:rsidR="0060414A">
        <w:rPr>
          <w:spacing w:val="-2"/>
          <w:kern w:val="22"/>
          <w:lang w:val="en-GB"/>
        </w:rPr>
        <w:t>ing</w:t>
      </w:r>
      <w:r w:rsidR="00AB4FAC">
        <w:rPr>
          <w:spacing w:val="-2"/>
          <w:kern w:val="22"/>
          <w:lang w:val="en-GB"/>
        </w:rPr>
        <w:t xml:space="preserve"> up</w:t>
      </w:r>
      <w:r w:rsidRPr="00C65DE8">
        <w:rPr>
          <w:spacing w:val="-2"/>
          <w:kern w:val="22"/>
          <w:lang w:val="en-GB"/>
        </w:rPr>
        <w:t xml:space="preserve">. </w:t>
      </w:r>
      <w:proofErr w:type="spellStart"/>
      <w:r w:rsidR="00AB4FAC">
        <w:rPr>
          <w:spacing w:val="-2"/>
          <w:kern w:val="22"/>
          <w:lang w:val="en-GB"/>
        </w:rPr>
        <w:t>Localbanya</w:t>
      </w:r>
      <w:proofErr w:type="spellEnd"/>
      <w:r w:rsidRPr="00C65DE8">
        <w:rPr>
          <w:spacing w:val="-2"/>
          <w:kern w:val="22"/>
          <w:lang w:val="en-GB"/>
        </w:rPr>
        <w:t xml:space="preserve"> promised to come back after </w:t>
      </w:r>
      <w:r w:rsidRPr="00C65DE8">
        <w:rPr>
          <w:color w:val="000000"/>
          <w:spacing w:val="-2"/>
          <w:kern w:val="22"/>
          <w:lang w:val="en-GB"/>
        </w:rPr>
        <w:t>upgrading its technology and services</w:t>
      </w:r>
      <w:r w:rsidRPr="00C65DE8">
        <w:rPr>
          <w:spacing w:val="-2"/>
          <w:kern w:val="22"/>
          <w:lang w:val="en-GB"/>
        </w:rPr>
        <w:t>.</w:t>
      </w:r>
      <w:r w:rsidRPr="00C65DE8">
        <w:rPr>
          <w:rStyle w:val="FootnoteReference"/>
          <w:spacing w:val="-2"/>
          <w:kern w:val="22"/>
          <w:lang w:val="en-GB"/>
        </w:rPr>
        <w:footnoteReference w:id="13"/>
      </w:r>
    </w:p>
    <w:p w14:paraId="4C2F7C0F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54B72A62" w14:textId="77777777" w:rsidR="00B36EE8" w:rsidRPr="00C65DE8" w:rsidRDefault="00B36EE8" w:rsidP="00006E91">
      <w:pPr>
        <w:pStyle w:val="BodyTextMain"/>
        <w:rPr>
          <w:sz w:val="20"/>
          <w:lang w:val="en-GB"/>
        </w:rPr>
      </w:pPr>
    </w:p>
    <w:p w14:paraId="11E1D0C3" w14:textId="088C0673" w:rsidR="00B36EE8" w:rsidRPr="00C65DE8" w:rsidRDefault="00B36EE8" w:rsidP="00DF7E4B">
      <w:pPr>
        <w:pStyle w:val="Casehead2"/>
        <w:keepNext/>
        <w:outlineLvl w:val="0"/>
        <w:rPr>
          <w:lang w:val="en-GB"/>
        </w:rPr>
      </w:pPr>
      <w:r w:rsidRPr="00C65DE8">
        <w:rPr>
          <w:lang w:val="en-GB"/>
        </w:rPr>
        <w:lastRenderedPageBreak/>
        <w:t>Flipkart Nearby</w:t>
      </w:r>
    </w:p>
    <w:p w14:paraId="1F12968B" w14:textId="77777777" w:rsidR="00B36EE8" w:rsidRPr="00C65DE8" w:rsidRDefault="00B36EE8" w:rsidP="004419DD">
      <w:pPr>
        <w:pStyle w:val="BodyTextMain"/>
        <w:keepNext/>
        <w:rPr>
          <w:lang w:val="en-GB"/>
        </w:rPr>
      </w:pPr>
    </w:p>
    <w:p w14:paraId="272613D6" w14:textId="4DBB6404" w:rsidR="00B36EE8" w:rsidRPr="00C65DE8" w:rsidRDefault="004D43D8" w:rsidP="004419DD">
      <w:pPr>
        <w:pStyle w:val="BodyTextMain"/>
        <w:keepNext/>
        <w:rPr>
          <w:lang w:val="en-GB"/>
        </w:rPr>
      </w:pPr>
      <w:r>
        <w:rPr>
          <w:lang w:val="en-GB"/>
        </w:rPr>
        <w:t>As o</w:t>
      </w:r>
      <w:r w:rsidR="00B36EE8" w:rsidRPr="00C65DE8">
        <w:rPr>
          <w:lang w:val="en-GB"/>
        </w:rPr>
        <w:t xml:space="preserve">ne of India’s largest e-commerce firms, Flipkart launched its </w:t>
      </w:r>
      <w:r w:rsidR="001A0EAF">
        <w:rPr>
          <w:lang w:val="en-GB"/>
        </w:rPr>
        <w:t>“</w:t>
      </w:r>
      <w:r w:rsidR="00B36EE8" w:rsidRPr="00C65DE8">
        <w:rPr>
          <w:lang w:val="en-GB"/>
        </w:rPr>
        <w:t>Nearby</w:t>
      </w:r>
      <w:r w:rsidR="001A0EAF">
        <w:rPr>
          <w:lang w:val="en-GB"/>
        </w:rPr>
        <w:t>”</w:t>
      </w:r>
      <w:r w:rsidR="00B36EE8" w:rsidRPr="00C65DE8">
        <w:rPr>
          <w:lang w:val="en-GB"/>
        </w:rPr>
        <w:t xml:space="preserve"> app on an experimental basis in Bengaluru in October 2015. The initial intent was to deliver fruits, vegetables, and other grocery items from supermarkets to customers within an hour of</w:t>
      </w:r>
      <w:r w:rsidR="001A0EAF">
        <w:rPr>
          <w:lang w:val="en-GB"/>
        </w:rPr>
        <w:t xml:space="preserve"> an order’s</w:t>
      </w:r>
      <w:r w:rsidR="00B36EE8" w:rsidRPr="00C65DE8">
        <w:rPr>
          <w:lang w:val="en-GB"/>
        </w:rPr>
        <w:t xml:space="preserve"> </w:t>
      </w:r>
      <w:r w:rsidR="00AB4FAC">
        <w:rPr>
          <w:lang w:val="en-GB"/>
        </w:rPr>
        <w:t>plac</w:t>
      </w:r>
      <w:r w:rsidR="001A0EAF">
        <w:rPr>
          <w:lang w:val="en-GB"/>
        </w:rPr>
        <w:t>ement</w:t>
      </w:r>
      <w:r w:rsidR="00410AB1">
        <w:rPr>
          <w:lang w:val="en-GB"/>
        </w:rPr>
        <w:t xml:space="preserve">. However, </w:t>
      </w:r>
      <w:r w:rsidR="00B36EE8" w:rsidRPr="00C65DE8">
        <w:rPr>
          <w:lang w:val="en-GB"/>
        </w:rPr>
        <w:t>a quarter later, in February 2016, Flipkart decided to discontinue the app due to poor customer demand and low margins.</w:t>
      </w:r>
      <w:r w:rsidR="00B36EE8" w:rsidRPr="00C65DE8">
        <w:rPr>
          <w:rStyle w:val="FootnoteReference"/>
          <w:lang w:val="en-GB"/>
        </w:rPr>
        <w:footnoteReference w:id="14"/>
      </w:r>
    </w:p>
    <w:p w14:paraId="7AD3BB33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27C19827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48F6D720" w14:textId="77777777" w:rsidR="00B36EE8" w:rsidRPr="00C65DE8" w:rsidRDefault="00B36EE8" w:rsidP="00DF7E4B">
      <w:pPr>
        <w:pStyle w:val="Casehead1"/>
        <w:outlineLvl w:val="0"/>
        <w:rPr>
          <w:lang w:val="en-GB"/>
        </w:rPr>
      </w:pPr>
      <w:r w:rsidRPr="00C65DE8">
        <w:rPr>
          <w:lang w:val="en-GB"/>
        </w:rPr>
        <w:t>GROCERY SHOPPERS’ PREFERENCES</w:t>
      </w:r>
    </w:p>
    <w:p w14:paraId="40A7C0FD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EA385FE" w14:textId="4FE3D3AF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The </w:t>
      </w:r>
      <w:r w:rsidR="00C576B0">
        <w:rPr>
          <w:lang w:val="en-GB"/>
        </w:rPr>
        <w:t xml:space="preserve">online </w:t>
      </w:r>
      <w:r w:rsidRPr="00C65DE8">
        <w:rPr>
          <w:lang w:val="en-GB"/>
        </w:rPr>
        <w:t>grocery</w:t>
      </w:r>
      <w:r w:rsidR="00C576B0">
        <w:rPr>
          <w:lang w:val="en-GB"/>
        </w:rPr>
        <w:t xml:space="preserve"> </w:t>
      </w:r>
      <w:r w:rsidRPr="00C65DE8">
        <w:rPr>
          <w:lang w:val="en-GB"/>
        </w:rPr>
        <w:t>market was an especially challenging one for online marketers</w:t>
      </w:r>
      <w:r w:rsidR="0005038E">
        <w:rPr>
          <w:lang w:val="en-GB"/>
        </w:rPr>
        <w:t xml:space="preserve"> because</w:t>
      </w:r>
      <w:r w:rsidRPr="00C65DE8">
        <w:rPr>
          <w:lang w:val="en-GB"/>
        </w:rPr>
        <w:t xml:space="preserve"> grocery shoppers </w:t>
      </w:r>
      <w:r w:rsidR="004D43D8">
        <w:rPr>
          <w:lang w:val="en-GB"/>
        </w:rPr>
        <w:t xml:space="preserve">generally </w:t>
      </w:r>
      <w:r w:rsidRPr="00C65DE8">
        <w:rPr>
          <w:lang w:val="en-GB"/>
        </w:rPr>
        <w:t xml:space="preserve">preferred offline grocery shopping where </w:t>
      </w:r>
      <w:r w:rsidR="004D43D8">
        <w:rPr>
          <w:lang w:val="en-GB"/>
        </w:rPr>
        <w:t xml:space="preserve">they could </w:t>
      </w:r>
      <w:r w:rsidRPr="00C65DE8">
        <w:rPr>
          <w:lang w:val="en-GB"/>
        </w:rPr>
        <w:t>judge the quality of the produce. It was very important for shoppers to</w:t>
      </w:r>
      <w:r w:rsidR="004D43D8">
        <w:rPr>
          <w:lang w:val="en-GB"/>
        </w:rPr>
        <w:t xml:space="preserve"> </w:t>
      </w:r>
      <w:r w:rsidRPr="00C65DE8">
        <w:rPr>
          <w:lang w:val="en-GB"/>
        </w:rPr>
        <w:t>make sure the produce they were buying was fresh and healthy</w:t>
      </w:r>
      <w:r w:rsidR="00367980">
        <w:rPr>
          <w:lang w:val="en-GB"/>
        </w:rPr>
        <w:t xml:space="preserve"> </w:t>
      </w:r>
      <w:r w:rsidRPr="00C65DE8">
        <w:rPr>
          <w:lang w:val="en-GB"/>
        </w:rPr>
        <w:t>looking. Further</w:t>
      </w:r>
      <w:r w:rsidR="00367980">
        <w:rPr>
          <w:lang w:val="en-GB"/>
        </w:rPr>
        <w:t>more,</w:t>
      </w:r>
      <w:r w:rsidRPr="00C65DE8">
        <w:rPr>
          <w:lang w:val="en-GB"/>
        </w:rPr>
        <w:t xml:space="preserve"> Indian grocery shoppers were used to negotiating prices to get the best deals. Online grocery shopping did not allow for such negotiations</w:t>
      </w:r>
      <w:r w:rsidR="004D43D8">
        <w:rPr>
          <w:lang w:val="en-GB"/>
        </w:rPr>
        <w:t>—</w:t>
      </w:r>
      <w:r w:rsidRPr="00C65DE8">
        <w:rPr>
          <w:lang w:val="en-GB"/>
        </w:rPr>
        <w:t>a behavioural hindrance to</w:t>
      </w:r>
      <w:r w:rsidR="00367980">
        <w:rPr>
          <w:lang w:val="en-GB"/>
        </w:rPr>
        <w:t xml:space="preserve"> Indian grocery shoppers </w:t>
      </w:r>
      <w:r w:rsidRPr="00C65DE8">
        <w:rPr>
          <w:lang w:val="en-GB"/>
        </w:rPr>
        <w:t xml:space="preserve">adopting online grocery shopping. Another challenge was the low rate of technology adoption by Indian </w:t>
      </w:r>
      <w:r w:rsidR="0005038E">
        <w:rPr>
          <w:lang w:val="en-GB"/>
        </w:rPr>
        <w:t>homemakers</w:t>
      </w:r>
      <w:r w:rsidRPr="00C65DE8">
        <w:rPr>
          <w:lang w:val="en-GB"/>
        </w:rPr>
        <w:t xml:space="preserve">, the largest segment </w:t>
      </w:r>
      <w:r w:rsidR="0005038E">
        <w:rPr>
          <w:lang w:val="en-GB"/>
        </w:rPr>
        <w:t xml:space="preserve">of grocery shoppers </w:t>
      </w:r>
      <w:r w:rsidR="004D43D8">
        <w:rPr>
          <w:lang w:val="en-GB"/>
        </w:rPr>
        <w:t>in</w:t>
      </w:r>
      <w:r w:rsidRPr="00C65DE8">
        <w:rPr>
          <w:lang w:val="en-GB"/>
        </w:rPr>
        <w:t xml:space="preserve"> Indian society. </w:t>
      </w:r>
    </w:p>
    <w:p w14:paraId="62586A8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4FC2757" w14:textId="723CD157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>The scenario was changing slowly but surely. Increas</w:t>
      </w:r>
      <w:r w:rsidR="00410AB1">
        <w:rPr>
          <w:lang w:val="en-GB"/>
        </w:rPr>
        <w:t>ing</w:t>
      </w:r>
      <w:r w:rsidRPr="00C65DE8">
        <w:rPr>
          <w:lang w:val="en-GB"/>
        </w:rPr>
        <w:t xml:space="preserve"> mobile penetration</w:t>
      </w:r>
      <w:r w:rsidR="00410AB1">
        <w:rPr>
          <w:lang w:val="en-GB"/>
        </w:rPr>
        <w:t xml:space="preserve"> </w:t>
      </w:r>
      <w:r w:rsidR="00410AB1" w:rsidRPr="00C65DE8">
        <w:rPr>
          <w:lang w:val="en-GB"/>
        </w:rPr>
        <w:t>(</w:t>
      </w:r>
      <w:r w:rsidR="00410AB1">
        <w:rPr>
          <w:lang w:val="en-GB"/>
        </w:rPr>
        <w:t>see</w:t>
      </w:r>
      <w:r w:rsidR="00410AB1" w:rsidRPr="00C65DE8">
        <w:rPr>
          <w:b/>
          <w:lang w:val="en-GB"/>
        </w:rPr>
        <w:t xml:space="preserve"> </w:t>
      </w:r>
      <w:r w:rsidR="00410AB1" w:rsidRPr="00646199">
        <w:rPr>
          <w:lang w:val="en-GB"/>
        </w:rPr>
        <w:t>Exhibit 2</w:t>
      </w:r>
      <w:r w:rsidR="00410AB1" w:rsidRPr="00C65DE8">
        <w:rPr>
          <w:lang w:val="en-GB"/>
        </w:rPr>
        <w:t>)</w:t>
      </w:r>
      <w:r w:rsidRPr="00C65DE8">
        <w:rPr>
          <w:lang w:val="en-GB"/>
        </w:rPr>
        <w:t xml:space="preserve">, growing acceptance of </w:t>
      </w:r>
      <w:r w:rsidR="002C127B">
        <w:rPr>
          <w:lang w:val="en-GB"/>
        </w:rPr>
        <w:t xml:space="preserve">online </w:t>
      </w:r>
      <w:r w:rsidRPr="00C65DE8">
        <w:rPr>
          <w:lang w:val="en-GB"/>
        </w:rPr>
        <w:t xml:space="preserve">shopping, growth in the </w:t>
      </w:r>
      <w:r w:rsidR="00341AF1">
        <w:rPr>
          <w:lang w:val="en-GB"/>
        </w:rPr>
        <w:t xml:space="preserve">online </w:t>
      </w:r>
      <w:r w:rsidRPr="00C65DE8">
        <w:rPr>
          <w:lang w:val="en-GB"/>
        </w:rPr>
        <w:t xml:space="preserve">retail market leading to </w:t>
      </w:r>
      <w:r w:rsidR="00410AB1">
        <w:rPr>
          <w:lang w:val="en-GB"/>
        </w:rPr>
        <w:t xml:space="preserve">a </w:t>
      </w:r>
      <w:r w:rsidRPr="00C65DE8">
        <w:rPr>
          <w:lang w:val="en-GB"/>
        </w:rPr>
        <w:t>reduction in prices</w:t>
      </w:r>
      <w:r w:rsidR="00367980">
        <w:rPr>
          <w:lang w:val="en-GB"/>
        </w:rPr>
        <w:t>,</w:t>
      </w:r>
      <w:r w:rsidRPr="00C65DE8">
        <w:rPr>
          <w:lang w:val="en-GB"/>
        </w:rPr>
        <w:t xml:space="preserve"> and </w:t>
      </w:r>
      <w:r w:rsidR="00367980">
        <w:rPr>
          <w:lang w:val="en-GB"/>
        </w:rPr>
        <w:t xml:space="preserve">the </w:t>
      </w:r>
      <w:r w:rsidRPr="00C65DE8">
        <w:rPr>
          <w:lang w:val="en-GB"/>
        </w:rPr>
        <w:t>launch of lucrative schemes for customers</w:t>
      </w:r>
      <w:r w:rsidR="00367980">
        <w:rPr>
          <w:lang w:val="en-GB"/>
        </w:rPr>
        <w:t xml:space="preserve"> </w:t>
      </w:r>
      <w:r w:rsidR="0005038E">
        <w:rPr>
          <w:lang w:val="en-GB"/>
        </w:rPr>
        <w:t xml:space="preserve">were </w:t>
      </w:r>
      <w:r w:rsidRPr="00C65DE8">
        <w:rPr>
          <w:lang w:val="en-GB"/>
        </w:rPr>
        <w:t xml:space="preserve">all fuelling the </w:t>
      </w:r>
      <w:r w:rsidR="00410AB1">
        <w:rPr>
          <w:lang w:val="en-GB"/>
        </w:rPr>
        <w:t xml:space="preserve">growth of </w:t>
      </w:r>
      <w:r w:rsidRPr="00C65DE8">
        <w:rPr>
          <w:lang w:val="en-GB"/>
        </w:rPr>
        <w:t xml:space="preserve">online grocery shopping. The convenience offered by the prospect of grocery delivery to one’s doorstep was another factor that prompted </w:t>
      </w:r>
      <w:r w:rsidR="0052507A">
        <w:rPr>
          <w:lang w:val="en-GB"/>
        </w:rPr>
        <w:t>an</w:t>
      </w:r>
      <w:r w:rsidRPr="00C65DE8">
        <w:rPr>
          <w:lang w:val="en-GB"/>
        </w:rPr>
        <w:t xml:space="preserve"> increa</w:t>
      </w:r>
      <w:r w:rsidR="0052507A">
        <w:rPr>
          <w:lang w:val="en-GB"/>
        </w:rPr>
        <w:t>se</w:t>
      </w:r>
      <w:r w:rsidRPr="00C65DE8">
        <w:rPr>
          <w:lang w:val="en-GB"/>
        </w:rPr>
        <w:t xml:space="preserve"> </w:t>
      </w:r>
      <w:r w:rsidR="0052507A">
        <w:rPr>
          <w:lang w:val="en-GB"/>
        </w:rPr>
        <w:t xml:space="preserve">in online </w:t>
      </w:r>
      <w:r w:rsidRPr="00C65DE8">
        <w:rPr>
          <w:lang w:val="en-GB"/>
        </w:rPr>
        <w:t>shoppers.</w:t>
      </w:r>
    </w:p>
    <w:p w14:paraId="087E3470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6CAE5BAA" w14:textId="77777777" w:rsidR="00B36EE8" w:rsidRPr="00C65DE8" w:rsidRDefault="00B36EE8" w:rsidP="00006E91">
      <w:pPr>
        <w:pStyle w:val="BodyTextMain"/>
        <w:rPr>
          <w:sz w:val="20"/>
          <w:lang w:val="en-GB"/>
        </w:rPr>
      </w:pPr>
    </w:p>
    <w:p w14:paraId="77FF84B0" w14:textId="2F3A2094" w:rsidR="00B36EE8" w:rsidRPr="00C65DE8" w:rsidRDefault="00B36EE8" w:rsidP="00DF7E4B">
      <w:pPr>
        <w:pStyle w:val="Casehead1"/>
        <w:outlineLvl w:val="0"/>
        <w:rPr>
          <w:lang w:val="en-GB"/>
        </w:rPr>
      </w:pPr>
      <w:r w:rsidRPr="00C65DE8">
        <w:rPr>
          <w:lang w:val="en-GB"/>
        </w:rPr>
        <w:t>AMAZON’S ENTRY IN</w:t>
      </w:r>
      <w:r w:rsidR="004D43D8">
        <w:rPr>
          <w:lang w:val="en-GB"/>
        </w:rPr>
        <w:t>to</w:t>
      </w:r>
      <w:r w:rsidRPr="00C65DE8">
        <w:rPr>
          <w:lang w:val="en-GB"/>
        </w:rPr>
        <w:t xml:space="preserve"> INDIA</w:t>
      </w:r>
    </w:p>
    <w:p w14:paraId="20923E90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576E013" w14:textId="6B365CE5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In June 2013, the world’s biggest </w:t>
      </w:r>
      <w:r w:rsidR="0060414A">
        <w:rPr>
          <w:lang w:val="en-GB"/>
        </w:rPr>
        <w:t xml:space="preserve">online </w:t>
      </w:r>
      <w:r w:rsidRPr="00C65DE8">
        <w:rPr>
          <w:lang w:val="en-GB"/>
        </w:rPr>
        <w:t>retailer, Amazon.com, entered India as Amazon.in with a third-party marketplace model. Amazon entered India with only two categories initially</w:t>
      </w:r>
      <w:r w:rsidR="000264E9">
        <w:rPr>
          <w:lang w:val="en-GB"/>
        </w:rPr>
        <w:t xml:space="preserve">: </w:t>
      </w:r>
      <w:r w:rsidRPr="00C65DE8">
        <w:rPr>
          <w:lang w:val="en-GB"/>
        </w:rPr>
        <w:t>books and movies</w:t>
      </w:r>
      <w:r w:rsidR="000264E9">
        <w:rPr>
          <w:lang w:val="en-GB"/>
        </w:rPr>
        <w:t xml:space="preserve">. The retailer </w:t>
      </w:r>
      <w:r w:rsidRPr="00C65DE8">
        <w:rPr>
          <w:lang w:val="en-GB"/>
        </w:rPr>
        <w:t>offer</w:t>
      </w:r>
      <w:r w:rsidR="000264E9">
        <w:rPr>
          <w:lang w:val="en-GB"/>
        </w:rPr>
        <w:t>ed</w:t>
      </w:r>
      <w:r w:rsidRPr="00C65DE8">
        <w:rPr>
          <w:lang w:val="en-GB"/>
        </w:rPr>
        <w:t xml:space="preserve"> </w:t>
      </w:r>
      <w:r w:rsidR="000264E9">
        <w:rPr>
          <w:lang w:val="en-GB"/>
        </w:rPr>
        <w:t>7</w:t>
      </w:r>
      <w:r w:rsidRPr="00C65DE8">
        <w:rPr>
          <w:lang w:val="en-GB"/>
        </w:rPr>
        <w:t xml:space="preserve"> million books and 12,000 movies. </w:t>
      </w:r>
      <w:r w:rsidR="0005038E">
        <w:rPr>
          <w:lang w:val="en-GB"/>
        </w:rPr>
        <w:t>Amazon.in</w:t>
      </w:r>
      <w:r w:rsidRPr="00C65DE8">
        <w:rPr>
          <w:lang w:val="en-GB"/>
        </w:rPr>
        <w:t xml:space="preserve"> provided a marketplace for sellers to list their offerings and in turn charged them </w:t>
      </w:r>
      <w:r w:rsidR="000264E9">
        <w:rPr>
          <w:lang w:val="en-GB"/>
        </w:rPr>
        <w:t xml:space="preserve">a </w:t>
      </w:r>
      <w:r w:rsidRPr="00C65DE8">
        <w:rPr>
          <w:lang w:val="en-GB"/>
        </w:rPr>
        <w:t>referral fee</w:t>
      </w:r>
      <w:r w:rsidR="003B1A54">
        <w:rPr>
          <w:lang w:val="en-GB"/>
        </w:rPr>
        <w:t>,</w:t>
      </w:r>
      <w:r w:rsidRPr="00C65DE8">
        <w:rPr>
          <w:rStyle w:val="FootnoteReference"/>
          <w:lang w:val="en-GB"/>
        </w:rPr>
        <w:footnoteReference w:id="15"/>
      </w:r>
      <w:r w:rsidRPr="00C65DE8">
        <w:rPr>
          <w:lang w:val="en-GB"/>
        </w:rPr>
        <w:t xml:space="preserve"> monthly subscription charges, and </w:t>
      </w:r>
      <w:r w:rsidR="004D43D8">
        <w:rPr>
          <w:lang w:val="en-GB"/>
        </w:rPr>
        <w:t xml:space="preserve">a </w:t>
      </w:r>
      <w:r w:rsidRPr="00C65DE8">
        <w:rPr>
          <w:lang w:val="en-GB"/>
        </w:rPr>
        <w:t>store fee.</w:t>
      </w:r>
    </w:p>
    <w:p w14:paraId="5C7EF07F" w14:textId="77777777" w:rsidR="00B36EE8" w:rsidRPr="00C65DE8" w:rsidRDefault="00B36EE8" w:rsidP="0009442D">
      <w:pPr>
        <w:pStyle w:val="BodyTextMain"/>
        <w:rPr>
          <w:lang w:val="en-GB"/>
        </w:rPr>
      </w:pPr>
    </w:p>
    <w:p w14:paraId="0CDD2FCD" w14:textId="5463BEA4" w:rsidR="00B36EE8" w:rsidRPr="00B82D7D" w:rsidRDefault="00B36EE8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 xml:space="preserve">Over the years, to compete with established </w:t>
      </w:r>
      <w:r w:rsidR="000264E9" w:rsidRPr="00B82D7D">
        <w:rPr>
          <w:spacing w:val="-2"/>
          <w:kern w:val="22"/>
          <w:lang w:val="en-GB"/>
        </w:rPr>
        <w:t xml:space="preserve">domestic </w:t>
      </w:r>
      <w:r w:rsidRPr="00B82D7D">
        <w:rPr>
          <w:spacing w:val="-2"/>
          <w:kern w:val="22"/>
          <w:lang w:val="en-GB"/>
        </w:rPr>
        <w:t xml:space="preserve">players such as Flipkart and </w:t>
      </w:r>
      <w:proofErr w:type="spellStart"/>
      <w:r w:rsidRPr="00B82D7D">
        <w:rPr>
          <w:spacing w:val="-2"/>
          <w:kern w:val="22"/>
          <w:lang w:val="en-GB"/>
        </w:rPr>
        <w:t>Snapdeal</w:t>
      </w:r>
      <w:proofErr w:type="spellEnd"/>
      <w:r w:rsidRPr="00B82D7D">
        <w:rPr>
          <w:spacing w:val="-2"/>
          <w:kern w:val="22"/>
          <w:lang w:val="en-GB"/>
        </w:rPr>
        <w:t xml:space="preserve">, Amazon added more products and service features for both sellers </w:t>
      </w:r>
      <w:r w:rsidR="000264E9" w:rsidRPr="00B82D7D">
        <w:rPr>
          <w:spacing w:val="-2"/>
          <w:kern w:val="22"/>
          <w:lang w:val="en-GB"/>
        </w:rPr>
        <w:t>and</w:t>
      </w:r>
      <w:r w:rsidRPr="00B82D7D">
        <w:rPr>
          <w:spacing w:val="-2"/>
          <w:kern w:val="22"/>
          <w:lang w:val="en-GB"/>
        </w:rPr>
        <w:t xml:space="preserve"> customers. It expanded its product portfolio from only books and movies to electronics, home and pet utilities, toys and baby products, cosmetics, sports goods, jewellery, clothes, </w:t>
      </w:r>
      <w:r w:rsidR="000264E9" w:rsidRPr="00B82D7D">
        <w:rPr>
          <w:spacing w:val="-2"/>
          <w:kern w:val="22"/>
          <w:lang w:val="en-GB"/>
        </w:rPr>
        <w:t>and so on</w:t>
      </w:r>
      <w:r w:rsidRPr="00B82D7D">
        <w:rPr>
          <w:spacing w:val="-2"/>
          <w:kern w:val="22"/>
          <w:lang w:val="en-GB"/>
        </w:rPr>
        <w:t>, and had a</w:t>
      </w:r>
      <w:r w:rsidR="000264E9" w:rsidRPr="00B82D7D">
        <w:rPr>
          <w:spacing w:val="-2"/>
          <w:kern w:val="22"/>
          <w:lang w:val="en-GB"/>
        </w:rPr>
        <w:t xml:space="preserve"> gross merchandise value</w:t>
      </w:r>
      <w:r w:rsidRPr="00B82D7D">
        <w:rPr>
          <w:spacing w:val="-2"/>
          <w:kern w:val="22"/>
          <w:lang w:val="en-GB"/>
        </w:rPr>
        <w:t xml:space="preserve"> of </w:t>
      </w:r>
      <w:r w:rsidR="00694316" w:rsidRPr="00B82D7D">
        <w:rPr>
          <w:spacing w:val="-2"/>
          <w:kern w:val="22"/>
          <w:lang w:val="en-GB"/>
        </w:rPr>
        <w:t>$</w:t>
      </w:r>
      <w:r w:rsidRPr="00B82D7D">
        <w:rPr>
          <w:spacing w:val="-2"/>
          <w:kern w:val="22"/>
          <w:lang w:val="en-GB"/>
        </w:rPr>
        <w:t>2 billion in 2015</w:t>
      </w:r>
      <w:r w:rsidRPr="00B82D7D">
        <w:rPr>
          <w:rStyle w:val="FootnoteReference"/>
          <w:spacing w:val="-2"/>
          <w:kern w:val="22"/>
          <w:lang w:val="en-GB"/>
        </w:rPr>
        <w:footnoteReference w:id="16"/>
      </w:r>
      <w:r w:rsidRPr="00B82D7D">
        <w:rPr>
          <w:spacing w:val="-2"/>
          <w:kern w:val="22"/>
          <w:lang w:val="en-GB"/>
        </w:rPr>
        <w:t xml:space="preserve"> (</w:t>
      </w:r>
      <w:r w:rsidR="00646199" w:rsidRPr="00B82D7D">
        <w:rPr>
          <w:spacing w:val="-2"/>
          <w:kern w:val="22"/>
          <w:lang w:val="en-GB"/>
        </w:rPr>
        <w:t>see</w:t>
      </w:r>
      <w:r w:rsidRPr="00B82D7D">
        <w:rPr>
          <w:spacing w:val="-2"/>
          <w:kern w:val="22"/>
          <w:lang w:val="en-GB"/>
        </w:rPr>
        <w:t xml:space="preserve"> Exhibit </w:t>
      </w:r>
      <w:r w:rsidR="00201AF4" w:rsidRPr="00B82D7D">
        <w:rPr>
          <w:spacing w:val="-2"/>
          <w:kern w:val="22"/>
          <w:lang w:val="en-GB"/>
        </w:rPr>
        <w:t>3</w:t>
      </w:r>
      <w:r w:rsidRPr="00B82D7D">
        <w:rPr>
          <w:spacing w:val="-2"/>
          <w:kern w:val="22"/>
          <w:lang w:val="en-GB"/>
        </w:rPr>
        <w:t>).</w:t>
      </w:r>
    </w:p>
    <w:p w14:paraId="1C7F8206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62ABDCA5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763C962E" w14:textId="109CA880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Catering to Customer Needs</w:t>
      </w:r>
    </w:p>
    <w:p w14:paraId="0D5A66A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60213649" w14:textId="476A1F39" w:rsidR="00B36EE8" w:rsidRPr="00B82D7D" w:rsidRDefault="00B36EE8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 xml:space="preserve">According to </w:t>
      </w:r>
      <w:r w:rsidR="009A3F3D" w:rsidRPr="00B82D7D">
        <w:rPr>
          <w:spacing w:val="-2"/>
          <w:kern w:val="22"/>
          <w:lang w:val="en-GB"/>
        </w:rPr>
        <w:t>Amazon India</w:t>
      </w:r>
      <w:r w:rsidR="0005038E" w:rsidRPr="00B82D7D">
        <w:rPr>
          <w:spacing w:val="-2"/>
          <w:kern w:val="22"/>
          <w:lang w:val="en-GB"/>
        </w:rPr>
        <w:t>’s country manager</w:t>
      </w:r>
      <w:r w:rsidRPr="00B82D7D">
        <w:rPr>
          <w:spacing w:val="-2"/>
          <w:kern w:val="22"/>
          <w:lang w:val="en-GB"/>
        </w:rPr>
        <w:t>,</w:t>
      </w:r>
      <w:r w:rsidR="0005038E" w:rsidRPr="00B82D7D">
        <w:rPr>
          <w:spacing w:val="-2"/>
          <w:kern w:val="22"/>
          <w:lang w:val="en-GB"/>
        </w:rPr>
        <w:t xml:space="preserve"> Amit Agarwal,</w:t>
      </w:r>
      <w:r w:rsidRPr="00B82D7D">
        <w:rPr>
          <w:spacing w:val="-2"/>
          <w:kern w:val="22"/>
          <w:lang w:val="en-GB"/>
        </w:rPr>
        <w:t xml:space="preserve"> Amazon continuously strived to </w:t>
      </w:r>
      <w:r w:rsidR="00717D04" w:rsidRPr="00B82D7D">
        <w:rPr>
          <w:spacing w:val="-2"/>
          <w:kern w:val="22"/>
          <w:lang w:val="en-GB"/>
        </w:rPr>
        <w:t xml:space="preserve">transform </w:t>
      </w:r>
      <w:r w:rsidRPr="00B82D7D">
        <w:rPr>
          <w:spacing w:val="-2"/>
          <w:kern w:val="22"/>
          <w:lang w:val="en-GB"/>
        </w:rPr>
        <w:t>the way India shopped and sold</w:t>
      </w:r>
      <w:r w:rsidR="0005038E" w:rsidRPr="00B82D7D">
        <w:rPr>
          <w:spacing w:val="-2"/>
          <w:kern w:val="22"/>
          <w:lang w:val="en-GB"/>
        </w:rPr>
        <w:t>.</w:t>
      </w:r>
      <w:r w:rsidR="00A21985" w:rsidRPr="00B82D7D">
        <w:rPr>
          <w:rStyle w:val="FootnoteReference"/>
          <w:spacing w:val="-2"/>
          <w:kern w:val="22"/>
          <w:lang w:val="en-GB"/>
        </w:rPr>
        <w:footnoteReference w:id="17"/>
      </w:r>
      <w:r w:rsidRPr="00B82D7D">
        <w:rPr>
          <w:spacing w:val="-2"/>
          <w:kern w:val="22"/>
          <w:lang w:val="en-GB"/>
        </w:rPr>
        <w:t xml:space="preserve"> </w:t>
      </w:r>
      <w:r w:rsidR="0005038E" w:rsidRPr="00B82D7D">
        <w:rPr>
          <w:spacing w:val="-2"/>
          <w:kern w:val="22"/>
          <w:lang w:val="en-GB"/>
        </w:rPr>
        <w:t>The company</w:t>
      </w:r>
      <w:r w:rsidRPr="00B82D7D">
        <w:rPr>
          <w:spacing w:val="-2"/>
          <w:kern w:val="22"/>
          <w:lang w:val="en-GB"/>
        </w:rPr>
        <w:t xml:space="preserve"> aimed to enable customers </w:t>
      </w:r>
      <w:r w:rsidR="00E42E8C" w:rsidRPr="00B82D7D">
        <w:rPr>
          <w:spacing w:val="-2"/>
          <w:kern w:val="22"/>
          <w:lang w:val="en-GB"/>
        </w:rPr>
        <w:t xml:space="preserve">to </w:t>
      </w:r>
      <w:r w:rsidRPr="00B82D7D">
        <w:rPr>
          <w:spacing w:val="-2"/>
          <w:kern w:val="22"/>
          <w:lang w:val="en-GB"/>
        </w:rPr>
        <w:t xml:space="preserve">buy anything and everything they wanted online, at any time and from anywhere. These products </w:t>
      </w:r>
      <w:proofErr w:type="gramStart"/>
      <w:r w:rsidRPr="00B82D7D">
        <w:rPr>
          <w:spacing w:val="-2"/>
          <w:kern w:val="22"/>
          <w:lang w:val="en-GB"/>
        </w:rPr>
        <w:t>were expected to be competitively</w:t>
      </w:r>
      <w:r w:rsidR="00E42E8C" w:rsidRPr="00B82D7D">
        <w:rPr>
          <w:spacing w:val="-2"/>
          <w:kern w:val="22"/>
          <w:lang w:val="en-GB"/>
        </w:rPr>
        <w:t xml:space="preserve"> </w:t>
      </w:r>
      <w:r w:rsidRPr="00B82D7D">
        <w:rPr>
          <w:spacing w:val="-2"/>
          <w:kern w:val="22"/>
          <w:lang w:val="en-GB"/>
        </w:rPr>
        <w:t>priced</w:t>
      </w:r>
      <w:r w:rsidR="00E42E8C" w:rsidRPr="00B82D7D">
        <w:rPr>
          <w:spacing w:val="-2"/>
          <w:kern w:val="22"/>
          <w:lang w:val="en-GB"/>
        </w:rPr>
        <w:t>,</w:t>
      </w:r>
      <w:r w:rsidRPr="00B82D7D">
        <w:rPr>
          <w:spacing w:val="-2"/>
          <w:kern w:val="22"/>
          <w:lang w:val="en-GB"/>
        </w:rPr>
        <w:t xml:space="preserve"> and</w:t>
      </w:r>
      <w:proofErr w:type="gramEnd"/>
      <w:r w:rsidRPr="00B82D7D">
        <w:rPr>
          <w:spacing w:val="-2"/>
          <w:kern w:val="22"/>
          <w:lang w:val="en-GB"/>
        </w:rPr>
        <w:t xml:space="preserve"> </w:t>
      </w:r>
      <w:r w:rsidRPr="00B82D7D">
        <w:rPr>
          <w:spacing w:val="-2"/>
          <w:kern w:val="22"/>
          <w:lang w:val="en-GB"/>
        </w:rPr>
        <w:lastRenderedPageBreak/>
        <w:t>delivered quickly and reliably. To attract and retain customers, Amazon continued to come up with a number of initiatives such as Amazon Pantry</w:t>
      </w:r>
      <w:r w:rsidR="003B1A54" w:rsidRPr="00B82D7D">
        <w:rPr>
          <w:spacing w:val="-2"/>
          <w:kern w:val="22"/>
          <w:lang w:val="en-GB"/>
        </w:rPr>
        <w:t>,</w:t>
      </w:r>
      <w:r w:rsidRPr="00B82D7D">
        <w:rPr>
          <w:rStyle w:val="FootnoteReference"/>
          <w:spacing w:val="-2"/>
          <w:kern w:val="22"/>
          <w:lang w:val="en-GB"/>
        </w:rPr>
        <w:footnoteReference w:id="18"/>
      </w:r>
      <w:r w:rsidR="003B1A54" w:rsidRPr="00B82D7D">
        <w:rPr>
          <w:spacing w:val="-2"/>
          <w:kern w:val="22"/>
          <w:lang w:val="en-GB"/>
        </w:rPr>
        <w:t xml:space="preserve"> </w:t>
      </w:r>
      <w:r w:rsidR="00BC144F" w:rsidRPr="00B82D7D">
        <w:rPr>
          <w:spacing w:val="-2"/>
          <w:kern w:val="22"/>
          <w:lang w:val="en-GB"/>
        </w:rPr>
        <w:t>f</w:t>
      </w:r>
      <w:r w:rsidRPr="00B82D7D">
        <w:rPr>
          <w:spacing w:val="-2"/>
          <w:kern w:val="22"/>
          <w:lang w:val="en-GB"/>
        </w:rPr>
        <w:t xml:space="preserve">estive </w:t>
      </w:r>
      <w:r w:rsidR="00BC144F" w:rsidRPr="00B82D7D">
        <w:rPr>
          <w:spacing w:val="-2"/>
          <w:kern w:val="22"/>
          <w:lang w:val="en-GB"/>
        </w:rPr>
        <w:t>s</w:t>
      </w:r>
      <w:r w:rsidRPr="00B82D7D">
        <w:rPr>
          <w:spacing w:val="-2"/>
          <w:kern w:val="22"/>
          <w:lang w:val="en-GB"/>
        </w:rPr>
        <w:t>ales, Amazon Exclusive</w:t>
      </w:r>
      <w:r w:rsidR="00E42E8C" w:rsidRPr="00B82D7D">
        <w:rPr>
          <w:spacing w:val="-2"/>
          <w:kern w:val="22"/>
          <w:lang w:val="en-GB"/>
        </w:rPr>
        <w:t>s</w:t>
      </w:r>
      <w:r w:rsidR="00BC144F" w:rsidRPr="00B82D7D">
        <w:rPr>
          <w:spacing w:val="-2"/>
          <w:kern w:val="22"/>
          <w:lang w:val="en-GB"/>
        </w:rPr>
        <w:t xml:space="preserve"> stores</w:t>
      </w:r>
      <w:r w:rsidRPr="00B82D7D">
        <w:rPr>
          <w:spacing w:val="-2"/>
          <w:kern w:val="22"/>
          <w:lang w:val="en-GB"/>
        </w:rPr>
        <w:t xml:space="preserve">, and </w:t>
      </w:r>
      <w:r w:rsidR="00BC144F" w:rsidRPr="00B82D7D">
        <w:rPr>
          <w:spacing w:val="-2"/>
          <w:kern w:val="22"/>
          <w:lang w:val="en-GB"/>
        </w:rPr>
        <w:t>d</w:t>
      </w:r>
      <w:r w:rsidRPr="00B82D7D">
        <w:rPr>
          <w:spacing w:val="-2"/>
          <w:kern w:val="22"/>
          <w:lang w:val="en-GB"/>
        </w:rPr>
        <w:t xml:space="preserve">aily </w:t>
      </w:r>
      <w:r w:rsidR="00BC144F" w:rsidRPr="00B82D7D">
        <w:rPr>
          <w:spacing w:val="-2"/>
          <w:kern w:val="22"/>
          <w:lang w:val="en-GB"/>
        </w:rPr>
        <w:t>d</w:t>
      </w:r>
      <w:r w:rsidRPr="00B82D7D">
        <w:rPr>
          <w:spacing w:val="-2"/>
          <w:kern w:val="22"/>
          <w:lang w:val="en-GB"/>
        </w:rPr>
        <w:t xml:space="preserve">eals. </w:t>
      </w:r>
    </w:p>
    <w:p w14:paraId="752C8700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76E378DD" w14:textId="77777777" w:rsidR="00F40E3D" w:rsidRPr="00C65DE8" w:rsidRDefault="00F40E3D" w:rsidP="0009442D">
      <w:pPr>
        <w:pStyle w:val="BodyTextMain"/>
        <w:rPr>
          <w:sz w:val="20"/>
          <w:lang w:val="en-GB"/>
        </w:rPr>
      </w:pPr>
    </w:p>
    <w:p w14:paraId="75E19676" w14:textId="520303CA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 xml:space="preserve">Reaching </w:t>
      </w:r>
      <w:r w:rsidR="00410AB1">
        <w:rPr>
          <w:lang w:val="en-GB"/>
        </w:rPr>
        <w:t>o</w:t>
      </w:r>
      <w:r w:rsidRPr="00C65DE8">
        <w:rPr>
          <w:lang w:val="en-GB"/>
        </w:rPr>
        <w:t>ut to Sellers</w:t>
      </w:r>
    </w:p>
    <w:p w14:paraId="6A562832" w14:textId="77777777" w:rsidR="00B36EE8" w:rsidRPr="00C65DE8" w:rsidRDefault="00B36EE8" w:rsidP="0009442D">
      <w:pPr>
        <w:pStyle w:val="BodyTextMain"/>
        <w:rPr>
          <w:lang w:val="en-GB"/>
        </w:rPr>
      </w:pPr>
    </w:p>
    <w:p w14:paraId="065105C5" w14:textId="5464D3D3" w:rsidR="00B36EE8" w:rsidRPr="00B82D7D" w:rsidRDefault="00B36EE8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 xml:space="preserve">Through its Amazon Connect program, Amazon aimed to interact closely with sellers regarding its products and services. With the help of services such as </w:t>
      </w:r>
      <w:proofErr w:type="spellStart"/>
      <w:r w:rsidRPr="00B82D7D">
        <w:rPr>
          <w:spacing w:val="-2"/>
          <w:kern w:val="22"/>
          <w:lang w:val="en-GB"/>
        </w:rPr>
        <w:t>Fulfillment</w:t>
      </w:r>
      <w:proofErr w:type="spellEnd"/>
      <w:r w:rsidRPr="00B82D7D">
        <w:rPr>
          <w:spacing w:val="-2"/>
          <w:kern w:val="22"/>
          <w:lang w:val="en-GB"/>
        </w:rPr>
        <w:t xml:space="preserve"> by Amazon (FBA), Easy Ship, and Seller Flex, Amazon wooed its seller community. While FBA was used to store sellers’ products in Amazon’s </w:t>
      </w:r>
      <w:proofErr w:type="spellStart"/>
      <w:r w:rsidRPr="00B82D7D">
        <w:rPr>
          <w:spacing w:val="-2"/>
          <w:kern w:val="22"/>
          <w:lang w:val="en-GB"/>
        </w:rPr>
        <w:t>fulfillment</w:t>
      </w:r>
      <w:proofErr w:type="spellEnd"/>
      <w:r w:rsidRPr="00B82D7D">
        <w:rPr>
          <w:spacing w:val="-2"/>
          <w:kern w:val="22"/>
          <w:lang w:val="en-GB"/>
        </w:rPr>
        <w:t xml:space="preserve"> centres for eventual shipping, Easy Ship used Amazon’s courier services to pick</w:t>
      </w:r>
      <w:r w:rsidR="00E42E8C" w:rsidRPr="00B82D7D">
        <w:rPr>
          <w:spacing w:val="-2"/>
          <w:kern w:val="22"/>
          <w:lang w:val="en-GB"/>
        </w:rPr>
        <w:t xml:space="preserve"> up</w:t>
      </w:r>
      <w:r w:rsidRPr="00B82D7D">
        <w:rPr>
          <w:spacing w:val="-2"/>
          <w:kern w:val="22"/>
          <w:lang w:val="en-GB"/>
        </w:rPr>
        <w:t xml:space="preserve"> and deliver sellers’ products to consumers’ doorsteps. </w:t>
      </w:r>
      <w:r w:rsidR="00BC144F" w:rsidRPr="00B82D7D">
        <w:rPr>
          <w:spacing w:val="-2"/>
          <w:kern w:val="22"/>
          <w:lang w:val="en-GB"/>
        </w:rPr>
        <w:t xml:space="preserve">With </w:t>
      </w:r>
      <w:r w:rsidRPr="00B82D7D">
        <w:rPr>
          <w:spacing w:val="-2"/>
          <w:kern w:val="22"/>
          <w:lang w:val="en-GB"/>
        </w:rPr>
        <w:t xml:space="preserve">Seller Flex, vendors designated a part of their own warehouse storage space for products to </w:t>
      </w:r>
      <w:proofErr w:type="gramStart"/>
      <w:r w:rsidRPr="00B82D7D">
        <w:rPr>
          <w:spacing w:val="-2"/>
          <w:kern w:val="22"/>
          <w:lang w:val="en-GB"/>
        </w:rPr>
        <w:t>be sold</w:t>
      </w:r>
      <w:proofErr w:type="gramEnd"/>
      <w:r w:rsidRPr="00B82D7D">
        <w:rPr>
          <w:spacing w:val="-2"/>
          <w:kern w:val="22"/>
          <w:lang w:val="en-GB"/>
        </w:rPr>
        <w:t xml:space="preserve"> on Amazon’s site</w:t>
      </w:r>
      <w:r w:rsidR="00E42E8C" w:rsidRPr="00B82D7D">
        <w:rPr>
          <w:spacing w:val="-2"/>
          <w:kern w:val="22"/>
          <w:lang w:val="en-GB"/>
        </w:rPr>
        <w:t>,</w:t>
      </w:r>
      <w:r w:rsidRPr="00B82D7D">
        <w:rPr>
          <w:spacing w:val="-2"/>
          <w:kern w:val="22"/>
          <w:lang w:val="en-GB"/>
        </w:rPr>
        <w:t xml:space="preserve"> and Amazon coordinated the delivery of goods. To prompt </w:t>
      </w:r>
      <w:r w:rsidR="0060414A">
        <w:rPr>
          <w:spacing w:val="-2"/>
          <w:kern w:val="22"/>
          <w:lang w:val="en-GB"/>
        </w:rPr>
        <w:t xml:space="preserve">the </w:t>
      </w:r>
      <w:r w:rsidRPr="00B82D7D">
        <w:rPr>
          <w:spacing w:val="-2"/>
          <w:kern w:val="22"/>
          <w:lang w:val="en-GB"/>
        </w:rPr>
        <w:t xml:space="preserve">maximum number of sellers to get online, Amazon started an initiative named Chai Carts. </w:t>
      </w:r>
      <w:r w:rsidR="004D43D8" w:rsidRPr="00B82D7D">
        <w:rPr>
          <w:spacing w:val="-2"/>
          <w:kern w:val="22"/>
          <w:lang w:val="en-GB"/>
        </w:rPr>
        <w:t>C</w:t>
      </w:r>
      <w:r w:rsidRPr="00B82D7D">
        <w:rPr>
          <w:spacing w:val="-2"/>
          <w:kern w:val="22"/>
          <w:lang w:val="en-GB"/>
        </w:rPr>
        <w:t xml:space="preserve">hai </w:t>
      </w:r>
      <w:r w:rsidR="0005038E" w:rsidRPr="00B82D7D">
        <w:rPr>
          <w:spacing w:val="-2"/>
          <w:kern w:val="22"/>
          <w:lang w:val="en-GB"/>
        </w:rPr>
        <w:t>C</w:t>
      </w:r>
      <w:r w:rsidRPr="00B82D7D">
        <w:rPr>
          <w:spacing w:val="-2"/>
          <w:kern w:val="22"/>
          <w:lang w:val="en-GB"/>
        </w:rPr>
        <w:t>arts covered more than 31 cities and 9</w:t>
      </w:r>
      <w:r w:rsidR="00B82D7D" w:rsidRPr="00B82D7D">
        <w:rPr>
          <w:spacing w:val="-2"/>
          <w:kern w:val="22"/>
          <w:lang w:val="en-GB"/>
        </w:rPr>
        <w:t>.4 kilometres</w:t>
      </w:r>
      <w:r w:rsidRPr="00B82D7D">
        <w:rPr>
          <w:spacing w:val="-2"/>
          <w:kern w:val="22"/>
          <w:lang w:val="en-GB"/>
        </w:rPr>
        <w:t xml:space="preserve">, and engaged with more than 10,000 sellers. Amazon </w:t>
      </w:r>
      <w:proofErr w:type="spellStart"/>
      <w:r w:rsidRPr="00B82D7D">
        <w:rPr>
          <w:spacing w:val="-2"/>
          <w:kern w:val="22"/>
          <w:lang w:val="en-GB"/>
        </w:rPr>
        <w:t>Tatkal</w:t>
      </w:r>
      <w:proofErr w:type="spellEnd"/>
      <w:r w:rsidRPr="00B82D7D">
        <w:rPr>
          <w:spacing w:val="-2"/>
          <w:kern w:val="22"/>
          <w:lang w:val="en-GB"/>
        </w:rPr>
        <w:t xml:space="preserve"> </w:t>
      </w:r>
      <w:proofErr w:type="gramStart"/>
      <w:r w:rsidRPr="00B82D7D">
        <w:rPr>
          <w:spacing w:val="-2"/>
          <w:kern w:val="22"/>
          <w:lang w:val="en-GB"/>
        </w:rPr>
        <w:t>was created</w:t>
      </w:r>
      <w:proofErr w:type="gramEnd"/>
      <w:r w:rsidRPr="00B82D7D">
        <w:rPr>
          <w:spacing w:val="-2"/>
          <w:kern w:val="22"/>
          <w:lang w:val="en-GB"/>
        </w:rPr>
        <w:t xml:space="preserve"> to help sellers get online quickly by offering them a host of launch services </w:t>
      </w:r>
      <w:r w:rsidR="004D43D8" w:rsidRPr="00B82D7D">
        <w:rPr>
          <w:spacing w:val="-2"/>
          <w:kern w:val="22"/>
          <w:lang w:val="en-GB"/>
        </w:rPr>
        <w:t>in</w:t>
      </w:r>
      <w:r w:rsidRPr="00B82D7D">
        <w:rPr>
          <w:spacing w:val="-2"/>
          <w:kern w:val="22"/>
          <w:lang w:val="en-GB"/>
        </w:rPr>
        <w:t xml:space="preserve"> one place. </w:t>
      </w:r>
      <w:r w:rsidR="00BC144F" w:rsidRPr="00B82D7D">
        <w:rPr>
          <w:spacing w:val="-2"/>
          <w:kern w:val="22"/>
          <w:lang w:val="en-GB"/>
        </w:rPr>
        <w:t xml:space="preserve">As of </w:t>
      </w:r>
      <w:r w:rsidRPr="00B82D7D">
        <w:rPr>
          <w:spacing w:val="-2"/>
          <w:kern w:val="22"/>
          <w:lang w:val="en-GB"/>
        </w:rPr>
        <w:t>2014, Amazon allowed retailers to sell their products immediately after registration</w:t>
      </w:r>
      <w:r w:rsidR="0005038E" w:rsidRPr="00B82D7D">
        <w:rPr>
          <w:spacing w:val="-2"/>
          <w:kern w:val="22"/>
          <w:lang w:val="en-GB"/>
        </w:rPr>
        <w:t>,</w:t>
      </w:r>
      <w:r w:rsidRPr="00B82D7D">
        <w:rPr>
          <w:spacing w:val="-2"/>
          <w:kern w:val="22"/>
          <w:lang w:val="en-GB"/>
        </w:rPr>
        <w:t xml:space="preserve"> as opposed to </w:t>
      </w:r>
      <w:r w:rsidR="00B77C72" w:rsidRPr="00B82D7D">
        <w:rPr>
          <w:spacing w:val="-2"/>
          <w:kern w:val="22"/>
          <w:lang w:val="en-GB"/>
        </w:rPr>
        <w:t>restricting sellers with a</w:t>
      </w:r>
      <w:r w:rsidR="00E42E8C" w:rsidRPr="00B82D7D">
        <w:rPr>
          <w:spacing w:val="-2"/>
          <w:kern w:val="22"/>
          <w:lang w:val="en-GB"/>
        </w:rPr>
        <w:t xml:space="preserve"> </w:t>
      </w:r>
      <w:r w:rsidRPr="00B82D7D">
        <w:rPr>
          <w:spacing w:val="-2"/>
          <w:kern w:val="22"/>
          <w:lang w:val="en-GB"/>
        </w:rPr>
        <w:t>two</w:t>
      </w:r>
      <w:r w:rsidR="00B77C72" w:rsidRPr="00B82D7D">
        <w:rPr>
          <w:spacing w:val="-2"/>
          <w:kern w:val="22"/>
          <w:lang w:val="en-GB"/>
        </w:rPr>
        <w:t>-</w:t>
      </w:r>
      <w:r w:rsidRPr="00B82D7D">
        <w:rPr>
          <w:spacing w:val="-2"/>
          <w:kern w:val="22"/>
          <w:lang w:val="en-GB"/>
        </w:rPr>
        <w:t xml:space="preserve">weeks processing </w:t>
      </w:r>
      <w:r w:rsidR="00B77C72" w:rsidRPr="00B82D7D">
        <w:rPr>
          <w:spacing w:val="-2"/>
          <w:kern w:val="22"/>
          <w:lang w:val="en-GB"/>
        </w:rPr>
        <w:t>period like</w:t>
      </w:r>
      <w:r w:rsidRPr="00B82D7D">
        <w:rPr>
          <w:spacing w:val="-2"/>
          <w:kern w:val="22"/>
          <w:lang w:val="en-GB"/>
        </w:rPr>
        <w:t xml:space="preserve"> </w:t>
      </w:r>
      <w:r w:rsidR="00B77C72" w:rsidRPr="00B82D7D">
        <w:rPr>
          <w:spacing w:val="-2"/>
          <w:kern w:val="22"/>
          <w:lang w:val="en-GB"/>
        </w:rPr>
        <w:t>many</w:t>
      </w:r>
      <w:r w:rsidRPr="00B82D7D">
        <w:rPr>
          <w:spacing w:val="-2"/>
          <w:kern w:val="22"/>
          <w:lang w:val="en-GB"/>
        </w:rPr>
        <w:t xml:space="preserve"> other such portals.</w:t>
      </w:r>
    </w:p>
    <w:p w14:paraId="6D5716D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4114A38E" w14:textId="77777777" w:rsidR="00B36EE8" w:rsidRPr="00C65DE8" w:rsidRDefault="00B36EE8" w:rsidP="00006E91">
      <w:pPr>
        <w:pStyle w:val="BodyTextMain"/>
        <w:rPr>
          <w:lang w:val="en-GB"/>
        </w:rPr>
      </w:pPr>
    </w:p>
    <w:p w14:paraId="4FD349E3" w14:textId="4A431890" w:rsidR="00B36EE8" w:rsidRPr="00C65DE8" w:rsidRDefault="00B36EE8" w:rsidP="00DF7E4B">
      <w:pPr>
        <w:pStyle w:val="BodyTextMain"/>
        <w:outlineLvl w:val="0"/>
        <w:rPr>
          <w:rFonts w:ascii="Arial" w:hAnsi="Arial" w:cs="Arial"/>
          <w:sz w:val="20"/>
          <w:szCs w:val="20"/>
          <w:lang w:val="en-GB"/>
        </w:rPr>
      </w:pPr>
      <w:r w:rsidRPr="00C65DE8">
        <w:rPr>
          <w:rFonts w:ascii="Arial" w:hAnsi="Arial" w:cs="Arial"/>
          <w:b/>
          <w:sz w:val="20"/>
          <w:szCs w:val="20"/>
          <w:lang w:val="en-GB"/>
        </w:rPr>
        <w:t xml:space="preserve">AMAZON INDIA ENTERS </w:t>
      </w:r>
      <w:r w:rsidR="00410AB1">
        <w:rPr>
          <w:rFonts w:ascii="Arial" w:hAnsi="Arial" w:cs="Arial"/>
          <w:b/>
          <w:sz w:val="20"/>
          <w:szCs w:val="20"/>
          <w:lang w:val="en-GB"/>
        </w:rPr>
        <w:t xml:space="preserve">THE </w:t>
      </w:r>
      <w:r w:rsidRPr="00C65DE8">
        <w:rPr>
          <w:rFonts w:ascii="Arial" w:hAnsi="Arial" w:cs="Arial"/>
          <w:b/>
          <w:sz w:val="20"/>
          <w:szCs w:val="20"/>
          <w:lang w:val="en-GB"/>
        </w:rPr>
        <w:t>GROCERY</w:t>
      </w:r>
      <w:r w:rsidR="00410AB1">
        <w:rPr>
          <w:rFonts w:ascii="Arial" w:hAnsi="Arial" w:cs="Arial"/>
          <w:b/>
          <w:sz w:val="20"/>
          <w:szCs w:val="20"/>
          <w:lang w:val="en-GB"/>
        </w:rPr>
        <w:t xml:space="preserve"> MARKET</w:t>
      </w:r>
    </w:p>
    <w:p w14:paraId="77C6785B" w14:textId="77777777" w:rsidR="00B36EE8" w:rsidRPr="00C65DE8" w:rsidRDefault="00B36EE8" w:rsidP="004306F5">
      <w:pPr>
        <w:pStyle w:val="BodyTextMain"/>
        <w:rPr>
          <w:lang w:val="en-GB"/>
        </w:rPr>
      </w:pPr>
    </w:p>
    <w:p w14:paraId="140434AC" w14:textId="44B1777E" w:rsidR="00B36EE8" w:rsidRPr="00C65DE8" w:rsidRDefault="004D43D8" w:rsidP="00DF7E4B">
      <w:pPr>
        <w:pStyle w:val="Casehead2"/>
        <w:outlineLvl w:val="0"/>
        <w:rPr>
          <w:lang w:val="en-GB"/>
        </w:rPr>
      </w:pPr>
      <w:proofErr w:type="spellStart"/>
      <w:r>
        <w:rPr>
          <w:lang w:val="en-GB"/>
        </w:rPr>
        <w:t>KiranaNow’s</w:t>
      </w:r>
      <w:proofErr w:type="spellEnd"/>
      <w:r>
        <w:rPr>
          <w:lang w:val="en-GB"/>
        </w:rPr>
        <w:t xml:space="preserve"> </w:t>
      </w:r>
      <w:r w:rsidR="00E42E8C">
        <w:rPr>
          <w:lang w:val="en-GB"/>
        </w:rPr>
        <w:t>Launch</w:t>
      </w:r>
    </w:p>
    <w:p w14:paraId="00655679" w14:textId="77777777" w:rsidR="00B36EE8" w:rsidRPr="00C65DE8" w:rsidRDefault="00B36EE8" w:rsidP="004306F5">
      <w:pPr>
        <w:pStyle w:val="BodyTextMain"/>
        <w:rPr>
          <w:lang w:val="en-GB"/>
        </w:rPr>
      </w:pPr>
    </w:p>
    <w:p w14:paraId="4AB304F9" w14:textId="7AB89433" w:rsidR="00B36EE8" w:rsidRPr="00C65DE8" w:rsidRDefault="00B36EE8" w:rsidP="004306F5">
      <w:pPr>
        <w:pStyle w:val="BodyTextMain"/>
        <w:rPr>
          <w:lang w:val="en-GB"/>
        </w:rPr>
      </w:pPr>
      <w:r w:rsidRPr="00C65DE8">
        <w:rPr>
          <w:lang w:val="en-GB"/>
        </w:rPr>
        <w:t xml:space="preserve">Launched in India in March 2015, Amazon’s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was a hyperlocal delivery service started as a pilot project with a test hybrid model</w:t>
      </w:r>
      <w:r w:rsidR="00410AB1">
        <w:rPr>
          <w:lang w:val="en-GB"/>
        </w:rPr>
        <w:t>—</w:t>
      </w:r>
      <w:r w:rsidRPr="00C65DE8">
        <w:rPr>
          <w:lang w:val="en-GB"/>
        </w:rPr>
        <w:t>both inventory-led and direct pickup</w:t>
      </w:r>
      <w:r w:rsidR="00410AB1">
        <w:rPr>
          <w:lang w:val="en-GB"/>
        </w:rPr>
        <w:t>—</w:t>
      </w:r>
      <w:r w:rsidRPr="00C65DE8">
        <w:rPr>
          <w:lang w:val="en-GB"/>
        </w:rPr>
        <w:t xml:space="preserve">in Bengaluru. The aim was to leverage the existing </w:t>
      </w:r>
      <w:proofErr w:type="spellStart"/>
      <w:r w:rsidRPr="00C65DE8">
        <w:rPr>
          <w:lang w:val="en-GB"/>
        </w:rPr>
        <w:t>kirana</w:t>
      </w:r>
      <w:proofErr w:type="spellEnd"/>
      <w:r w:rsidRPr="00C65DE8">
        <w:rPr>
          <w:lang w:val="en-GB"/>
        </w:rPr>
        <w:t xml:space="preserve"> stores to speed up grocery delivery to consumers who c</w:t>
      </w:r>
      <w:r w:rsidR="00FE121A">
        <w:rPr>
          <w:lang w:val="en-GB"/>
        </w:rPr>
        <w:t>ould</w:t>
      </w:r>
      <w:r w:rsidRPr="00C65DE8">
        <w:rPr>
          <w:lang w:val="en-GB"/>
        </w:rPr>
        <w:t xml:space="preserve"> place orders through </w:t>
      </w:r>
      <w:r w:rsidR="00FE121A">
        <w:rPr>
          <w:lang w:val="en-GB"/>
        </w:rPr>
        <w:t xml:space="preserve">the </w:t>
      </w:r>
      <w:r w:rsidRPr="00C65DE8">
        <w:rPr>
          <w:lang w:val="en-GB"/>
        </w:rPr>
        <w:t>Amazon Now app</w:t>
      </w:r>
      <w:r w:rsidR="0082340F">
        <w:rPr>
          <w:lang w:val="en-GB"/>
        </w:rPr>
        <w:t xml:space="preserve"> </w:t>
      </w:r>
      <w:r w:rsidRPr="00C65DE8">
        <w:rPr>
          <w:lang w:val="en-GB"/>
        </w:rPr>
        <w:t xml:space="preserve">on their smartphones. Another aim was to help local </w:t>
      </w:r>
      <w:proofErr w:type="spellStart"/>
      <w:r w:rsidRPr="00C65DE8">
        <w:rPr>
          <w:lang w:val="en-GB"/>
        </w:rPr>
        <w:t>kirana</w:t>
      </w:r>
      <w:proofErr w:type="spellEnd"/>
      <w:r w:rsidRPr="00C65DE8">
        <w:rPr>
          <w:lang w:val="en-GB"/>
        </w:rPr>
        <w:t xml:space="preserve"> stores grow into modern-day</w:t>
      </w:r>
      <w:r w:rsidR="00FE121A">
        <w:rPr>
          <w:lang w:val="en-GB"/>
        </w:rPr>
        <w:t>,</w:t>
      </w:r>
      <w:r w:rsidRPr="00C65DE8">
        <w:rPr>
          <w:lang w:val="en-GB"/>
        </w:rPr>
        <w:t xml:space="preserve"> technology-packed</w:t>
      </w:r>
      <w:r w:rsidR="00B77C72">
        <w:rPr>
          <w:lang w:val="en-GB"/>
        </w:rPr>
        <w:t>,</w:t>
      </w:r>
      <w:r w:rsidRPr="00C65DE8">
        <w:rPr>
          <w:lang w:val="en-GB"/>
        </w:rPr>
        <w:t xml:space="preserve"> one-stop solutions for everyday needs</w:t>
      </w:r>
      <w:r w:rsidR="00FE121A">
        <w:rPr>
          <w:lang w:val="en-GB"/>
        </w:rPr>
        <w:t xml:space="preserve"> </w:t>
      </w:r>
      <w:r w:rsidR="00FE121A" w:rsidRPr="00C65DE8">
        <w:rPr>
          <w:lang w:val="en-GB"/>
        </w:rPr>
        <w:t>(</w:t>
      </w:r>
      <w:r w:rsidR="00FE121A">
        <w:rPr>
          <w:lang w:val="en-GB"/>
        </w:rPr>
        <w:t>see</w:t>
      </w:r>
      <w:r w:rsidR="00FE121A" w:rsidRPr="00C65DE8">
        <w:rPr>
          <w:lang w:val="en-GB"/>
        </w:rPr>
        <w:t xml:space="preserve"> </w:t>
      </w:r>
      <w:r w:rsidR="00FE121A" w:rsidRPr="00646199">
        <w:rPr>
          <w:lang w:val="en-GB"/>
        </w:rPr>
        <w:t>Exhibit</w:t>
      </w:r>
      <w:r w:rsidR="00FE121A">
        <w:rPr>
          <w:lang w:val="en-GB"/>
        </w:rPr>
        <w:t> </w:t>
      </w:r>
      <w:r w:rsidR="00FE121A" w:rsidRPr="00B66FF6">
        <w:rPr>
          <w:lang w:val="en-GB"/>
        </w:rPr>
        <w:t>4</w:t>
      </w:r>
      <w:r w:rsidR="00FE121A" w:rsidRPr="00C65DE8">
        <w:rPr>
          <w:lang w:val="en-GB"/>
        </w:rPr>
        <w:t>)</w:t>
      </w:r>
      <w:r w:rsidRPr="00C65DE8">
        <w:rPr>
          <w:lang w:val="en-GB"/>
        </w:rPr>
        <w:t xml:space="preserve">. </w:t>
      </w:r>
      <w:proofErr w:type="spellStart"/>
      <w:r w:rsidRPr="00C65DE8">
        <w:rPr>
          <w:lang w:val="en-GB"/>
        </w:rPr>
        <w:t>KiranaNow’s</w:t>
      </w:r>
      <w:proofErr w:type="spellEnd"/>
      <w:r w:rsidRPr="00C65DE8">
        <w:rPr>
          <w:lang w:val="en-GB"/>
        </w:rPr>
        <w:t xml:space="preserve"> operations were also supposed to boost these stores’ growth and presence in </w:t>
      </w:r>
      <w:r w:rsidR="0082340F">
        <w:rPr>
          <w:lang w:val="en-GB"/>
        </w:rPr>
        <w:t>the</w:t>
      </w:r>
      <w:r w:rsidRPr="00C65DE8">
        <w:rPr>
          <w:lang w:val="en-GB"/>
        </w:rPr>
        <w:t xml:space="preserve"> digital economy. </w:t>
      </w:r>
    </w:p>
    <w:p w14:paraId="50D293F5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0F7C4CD" w14:textId="7FC690DC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To improve </w:t>
      </w:r>
      <w:r w:rsidR="00410AB1">
        <w:rPr>
          <w:lang w:val="en-GB"/>
        </w:rPr>
        <w:t xml:space="preserve">service </w:t>
      </w:r>
      <w:r w:rsidRPr="00C65DE8">
        <w:rPr>
          <w:lang w:val="en-GB"/>
        </w:rPr>
        <w:t xml:space="preserve">quality,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launched two delivery models</w:t>
      </w:r>
      <w:r w:rsidR="00FE121A">
        <w:rPr>
          <w:lang w:val="en-GB"/>
        </w:rPr>
        <w:t>—</w:t>
      </w:r>
      <w:r w:rsidRPr="00C65DE8">
        <w:rPr>
          <w:lang w:val="en-GB"/>
        </w:rPr>
        <w:t>Delivery and Scheduled</w:t>
      </w:r>
      <w:r w:rsidR="00FE121A">
        <w:rPr>
          <w:lang w:val="en-GB"/>
        </w:rPr>
        <w:t xml:space="preserve"> Delivery.</w:t>
      </w:r>
      <w:r w:rsidRPr="00C65DE8">
        <w:rPr>
          <w:rStyle w:val="FootnoteReference"/>
          <w:lang w:val="en-GB"/>
        </w:rPr>
        <w:footnoteReference w:id="19"/>
      </w:r>
      <w:r w:rsidRPr="00C65DE8">
        <w:rPr>
          <w:lang w:val="en-GB"/>
        </w:rPr>
        <w:t xml:space="preserve"> Express delivery orders </w:t>
      </w:r>
      <w:proofErr w:type="gramStart"/>
      <w:r w:rsidRPr="00C65DE8">
        <w:rPr>
          <w:lang w:val="en-GB"/>
        </w:rPr>
        <w:t xml:space="preserve">were delivered within </w:t>
      </w:r>
      <w:r w:rsidR="00FE121A">
        <w:rPr>
          <w:lang w:val="en-GB"/>
        </w:rPr>
        <w:t>two</w:t>
      </w:r>
      <w:r w:rsidRPr="00C65DE8">
        <w:rPr>
          <w:lang w:val="en-GB"/>
        </w:rPr>
        <w:t xml:space="preserve"> hours and</w:t>
      </w:r>
      <w:r w:rsidR="0082340F">
        <w:rPr>
          <w:lang w:val="en-GB"/>
        </w:rPr>
        <w:t xml:space="preserve"> </w:t>
      </w:r>
      <w:r w:rsidRPr="00C65DE8">
        <w:rPr>
          <w:lang w:val="en-GB"/>
        </w:rPr>
        <w:t xml:space="preserve">priced at </w:t>
      </w:r>
      <w:r w:rsidR="003B1A54">
        <w:rPr>
          <w:lang w:val="en-GB"/>
        </w:rPr>
        <w:t>$</w:t>
      </w:r>
      <w:r w:rsidRPr="00C65DE8">
        <w:rPr>
          <w:lang w:val="en-GB"/>
        </w:rPr>
        <w:t>0.75 per order</w:t>
      </w:r>
      <w:proofErr w:type="gramEnd"/>
      <w:r w:rsidRPr="00C65DE8">
        <w:rPr>
          <w:lang w:val="en-GB"/>
        </w:rPr>
        <w:t xml:space="preserve">. The orders under this model </w:t>
      </w:r>
      <w:proofErr w:type="gramStart"/>
      <w:r w:rsidR="00FE121A">
        <w:rPr>
          <w:lang w:val="en-GB"/>
        </w:rPr>
        <w:t xml:space="preserve">could be </w:t>
      </w:r>
      <w:r w:rsidRPr="00C65DE8">
        <w:rPr>
          <w:lang w:val="en-GB"/>
        </w:rPr>
        <w:t>cancell</w:t>
      </w:r>
      <w:r w:rsidR="00FE121A">
        <w:rPr>
          <w:lang w:val="en-GB"/>
        </w:rPr>
        <w:t>ed</w:t>
      </w:r>
      <w:proofErr w:type="gramEnd"/>
      <w:r w:rsidRPr="00C65DE8">
        <w:rPr>
          <w:lang w:val="en-GB"/>
        </w:rPr>
        <w:t xml:space="preserve"> within </w:t>
      </w:r>
      <w:r w:rsidR="0082340F">
        <w:rPr>
          <w:lang w:val="en-GB"/>
        </w:rPr>
        <w:t>one</w:t>
      </w:r>
      <w:r w:rsidRPr="00C65DE8">
        <w:rPr>
          <w:lang w:val="en-GB"/>
        </w:rPr>
        <w:t xml:space="preserve"> minute of placing the order. </w:t>
      </w:r>
      <w:r w:rsidR="0082340F">
        <w:rPr>
          <w:lang w:val="en-GB"/>
        </w:rPr>
        <w:t>For s</w:t>
      </w:r>
      <w:r w:rsidRPr="00C65DE8">
        <w:rPr>
          <w:lang w:val="en-GB"/>
        </w:rPr>
        <w:t xml:space="preserve">cheduled </w:t>
      </w:r>
      <w:r w:rsidR="0082340F">
        <w:rPr>
          <w:lang w:val="en-GB"/>
        </w:rPr>
        <w:t>d</w:t>
      </w:r>
      <w:r w:rsidRPr="00C65DE8">
        <w:rPr>
          <w:lang w:val="en-GB"/>
        </w:rPr>
        <w:t xml:space="preserve">elivery, orders </w:t>
      </w:r>
      <w:proofErr w:type="gramStart"/>
      <w:r w:rsidRPr="00C65DE8">
        <w:rPr>
          <w:lang w:val="en-GB"/>
        </w:rPr>
        <w:t>were delivered</w:t>
      </w:r>
      <w:proofErr w:type="gramEnd"/>
      <w:r w:rsidRPr="00C65DE8">
        <w:rPr>
          <w:lang w:val="en-GB"/>
        </w:rPr>
        <w:t xml:space="preserve"> based on a pre-scheduled slot of two hours. The minimum order amount for free delivery was </w:t>
      </w:r>
      <w:r w:rsidR="003B1A54">
        <w:rPr>
          <w:lang w:val="en-GB"/>
        </w:rPr>
        <w:t>$</w:t>
      </w:r>
      <w:r w:rsidRPr="00C65DE8">
        <w:rPr>
          <w:lang w:val="en-GB"/>
        </w:rPr>
        <w:t>3.73</w:t>
      </w:r>
      <w:r w:rsidR="00FE121A">
        <w:rPr>
          <w:lang w:val="en-GB"/>
        </w:rPr>
        <w:t>,</w:t>
      </w:r>
      <w:r w:rsidRPr="00C65DE8">
        <w:rPr>
          <w:lang w:val="en-GB"/>
        </w:rPr>
        <w:t xml:space="preserve"> and orders below this amount </w:t>
      </w:r>
      <w:proofErr w:type="gramStart"/>
      <w:r w:rsidRPr="00C65DE8">
        <w:rPr>
          <w:lang w:val="en-GB"/>
        </w:rPr>
        <w:t>were charged</w:t>
      </w:r>
      <w:proofErr w:type="gramEnd"/>
      <w:r w:rsidRPr="00C65DE8">
        <w:rPr>
          <w:lang w:val="en-GB"/>
        </w:rPr>
        <w:t xml:space="preserve"> </w:t>
      </w:r>
      <w:r w:rsidR="003B1A54">
        <w:rPr>
          <w:lang w:val="en-GB"/>
        </w:rPr>
        <w:t>$</w:t>
      </w:r>
      <w:r w:rsidRPr="00C65DE8">
        <w:rPr>
          <w:lang w:val="en-GB"/>
        </w:rPr>
        <w:t xml:space="preserve">0.29 per order. Here, the cancellation time limit was </w:t>
      </w:r>
      <w:r w:rsidR="0082340F">
        <w:rPr>
          <w:lang w:val="en-GB"/>
        </w:rPr>
        <w:t>set at</w:t>
      </w:r>
      <w:r w:rsidR="00FE121A">
        <w:rPr>
          <w:lang w:val="en-GB"/>
        </w:rPr>
        <w:t xml:space="preserve"> two </w:t>
      </w:r>
      <w:r w:rsidRPr="00C65DE8">
        <w:rPr>
          <w:lang w:val="en-GB"/>
        </w:rPr>
        <w:t xml:space="preserve">hours ahead of </w:t>
      </w:r>
      <w:r w:rsidR="00FE121A">
        <w:rPr>
          <w:lang w:val="en-GB"/>
        </w:rPr>
        <w:t xml:space="preserve">the </w:t>
      </w:r>
      <w:r w:rsidRPr="00C65DE8">
        <w:rPr>
          <w:lang w:val="en-GB"/>
        </w:rPr>
        <w:t>scheduled delivery</w:t>
      </w:r>
      <w:r w:rsidR="00410AB1">
        <w:rPr>
          <w:lang w:val="en-GB"/>
        </w:rPr>
        <w:t xml:space="preserve"> </w:t>
      </w:r>
      <w:r w:rsidRPr="00C65DE8">
        <w:rPr>
          <w:lang w:val="en-GB"/>
        </w:rPr>
        <w:t>time. The option of refusing the order at the time of delivery was available.</w:t>
      </w:r>
      <w:r w:rsidR="00B77C72">
        <w:rPr>
          <w:lang w:val="en-GB"/>
        </w:rPr>
        <w:t xml:space="preserve"> For payment, </w:t>
      </w:r>
      <w:proofErr w:type="spellStart"/>
      <w:r w:rsidR="00874269">
        <w:rPr>
          <w:lang w:val="en-GB"/>
        </w:rPr>
        <w:t>KiranaNow</w:t>
      </w:r>
      <w:proofErr w:type="spellEnd"/>
      <w:r w:rsidR="00874269">
        <w:rPr>
          <w:lang w:val="en-GB"/>
        </w:rPr>
        <w:t xml:space="preserve"> offered a number of different online payment options to its cu</w:t>
      </w:r>
      <w:r w:rsidR="003D3B4A">
        <w:rPr>
          <w:lang w:val="en-GB"/>
        </w:rPr>
        <w:t xml:space="preserve">stomers. </w:t>
      </w:r>
      <w:r w:rsidR="00874269">
        <w:rPr>
          <w:lang w:val="en-GB"/>
        </w:rPr>
        <w:t xml:space="preserve">Apart from </w:t>
      </w:r>
      <w:r w:rsidR="00B77C72">
        <w:rPr>
          <w:lang w:val="en-GB"/>
        </w:rPr>
        <w:t>d</w:t>
      </w:r>
      <w:r w:rsidR="00874269">
        <w:rPr>
          <w:lang w:val="en-GB"/>
        </w:rPr>
        <w:t xml:space="preserve">ebit and </w:t>
      </w:r>
      <w:r w:rsidR="00B77C72">
        <w:rPr>
          <w:lang w:val="en-GB"/>
        </w:rPr>
        <w:t>c</w:t>
      </w:r>
      <w:r w:rsidR="00874269">
        <w:rPr>
          <w:lang w:val="en-GB"/>
        </w:rPr>
        <w:t>redit cards</w:t>
      </w:r>
      <w:r w:rsidR="006F4028">
        <w:rPr>
          <w:lang w:val="en-GB"/>
        </w:rPr>
        <w:t xml:space="preserve"> issued by Indian banks</w:t>
      </w:r>
      <w:r w:rsidR="00874269">
        <w:rPr>
          <w:lang w:val="en-GB"/>
        </w:rPr>
        <w:t>, the</w:t>
      </w:r>
      <w:r w:rsidR="00B77C72">
        <w:rPr>
          <w:lang w:val="en-GB"/>
        </w:rPr>
        <w:t xml:space="preserve"> company</w:t>
      </w:r>
      <w:r w:rsidR="00874269">
        <w:rPr>
          <w:lang w:val="en-GB"/>
        </w:rPr>
        <w:t xml:space="preserve"> also accepted certain international cards </w:t>
      </w:r>
      <w:r w:rsidR="002E32EB" w:rsidRPr="00C65DE8">
        <w:rPr>
          <w:lang w:val="en-GB"/>
        </w:rPr>
        <w:t>(</w:t>
      </w:r>
      <w:r w:rsidR="002E32EB">
        <w:rPr>
          <w:lang w:val="en-GB"/>
        </w:rPr>
        <w:t>see</w:t>
      </w:r>
      <w:r w:rsidR="002E32EB" w:rsidRPr="00C65DE8">
        <w:rPr>
          <w:lang w:val="en-GB"/>
        </w:rPr>
        <w:t xml:space="preserve"> </w:t>
      </w:r>
      <w:r w:rsidR="002E32EB" w:rsidRPr="00646199">
        <w:rPr>
          <w:lang w:val="en-GB"/>
        </w:rPr>
        <w:t>Exhibit</w:t>
      </w:r>
      <w:r w:rsidR="002E32EB">
        <w:rPr>
          <w:lang w:val="en-GB"/>
        </w:rPr>
        <w:t xml:space="preserve"> 5</w:t>
      </w:r>
      <w:r w:rsidR="002E32EB" w:rsidRPr="00C65DE8">
        <w:rPr>
          <w:lang w:val="en-GB"/>
        </w:rPr>
        <w:t>)</w:t>
      </w:r>
      <w:r w:rsidR="0060414A">
        <w:rPr>
          <w:lang w:val="en-GB"/>
        </w:rPr>
        <w:t>.</w:t>
      </w:r>
      <w:r w:rsidR="00874269">
        <w:rPr>
          <w:lang w:val="en-GB"/>
        </w:rPr>
        <w:t xml:space="preserve"> </w:t>
      </w:r>
    </w:p>
    <w:p w14:paraId="6C45E21C" w14:textId="77777777" w:rsidR="00B36EE8" w:rsidRDefault="00B36EE8" w:rsidP="0009442D">
      <w:pPr>
        <w:pStyle w:val="BodyTextMain"/>
        <w:rPr>
          <w:lang w:val="en-GB"/>
        </w:rPr>
      </w:pPr>
    </w:p>
    <w:p w14:paraId="4B20172A" w14:textId="77777777" w:rsidR="00B77C72" w:rsidRPr="00C65DE8" w:rsidRDefault="00B77C72" w:rsidP="0009442D">
      <w:pPr>
        <w:pStyle w:val="BodyTextMain"/>
        <w:rPr>
          <w:lang w:val="en-GB"/>
        </w:rPr>
      </w:pPr>
    </w:p>
    <w:p w14:paraId="50002CE7" w14:textId="4F8685BA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KiranaNow</w:t>
      </w:r>
      <w:r w:rsidR="00B77C72">
        <w:rPr>
          <w:lang w:val="en-GB"/>
        </w:rPr>
        <w:t>’s</w:t>
      </w:r>
      <w:proofErr w:type="spellEnd"/>
      <w:r w:rsidRPr="00C65DE8">
        <w:rPr>
          <w:lang w:val="en-GB"/>
        </w:rPr>
        <w:t xml:space="preserve"> Business Model</w:t>
      </w:r>
    </w:p>
    <w:p w14:paraId="31C786F1" w14:textId="77777777" w:rsidR="00B36EE8" w:rsidRPr="00C65DE8" w:rsidRDefault="00B36EE8" w:rsidP="0009442D">
      <w:pPr>
        <w:pStyle w:val="BodyTextMain"/>
        <w:rPr>
          <w:lang w:val="en-GB"/>
        </w:rPr>
      </w:pPr>
    </w:p>
    <w:p w14:paraId="4E908A0A" w14:textId="15616630" w:rsidR="00B36EE8" w:rsidRPr="00C65DE8" w:rsidRDefault="0082340F" w:rsidP="0009442D">
      <w:pPr>
        <w:pStyle w:val="BodyTextMain"/>
        <w:rPr>
          <w:lang w:val="en-GB"/>
        </w:rPr>
      </w:pPr>
      <w:r>
        <w:rPr>
          <w:lang w:val="en-GB"/>
        </w:rPr>
        <w:t>F</w:t>
      </w:r>
      <w:r w:rsidR="00B36EE8" w:rsidRPr="00C65DE8">
        <w:rPr>
          <w:lang w:val="en-GB"/>
        </w:rPr>
        <w:t xml:space="preserve">rom </w:t>
      </w:r>
      <w:r w:rsidR="00B77C72">
        <w:rPr>
          <w:lang w:val="en-GB"/>
        </w:rPr>
        <w:t>its</w:t>
      </w:r>
      <w:r w:rsidR="00B77C72" w:rsidRPr="00C65DE8">
        <w:rPr>
          <w:lang w:val="en-GB"/>
        </w:rPr>
        <w:t xml:space="preserve"> </w:t>
      </w:r>
      <w:r w:rsidR="00B36EE8" w:rsidRPr="00C65DE8">
        <w:rPr>
          <w:lang w:val="en-GB"/>
        </w:rPr>
        <w:t>beginning</w:t>
      </w:r>
      <w:r w:rsidR="00B77C72">
        <w:rPr>
          <w:lang w:val="en-GB"/>
        </w:rPr>
        <w:t>s</w:t>
      </w:r>
      <w:r w:rsidR="00B36EE8" w:rsidRPr="00C65DE8">
        <w:rPr>
          <w:lang w:val="en-GB"/>
        </w:rPr>
        <w:t xml:space="preserve"> in Bengaluru, the objective of </w:t>
      </w:r>
      <w:proofErr w:type="spellStart"/>
      <w:r w:rsidR="00B36EE8" w:rsidRPr="00C65DE8">
        <w:rPr>
          <w:lang w:val="en-GB"/>
        </w:rPr>
        <w:t>KiranaNow’s</w:t>
      </w:r>
      <w:proofErr w:type="spellEnd"/>
      <w:r w:rsidR="00B36EE8" w:rsidRPr="00C65DE8">
        <w:rPr>
          <w:lang w:val="en-GB"/>
        </w:rPr>
        <w:t xml:space="preserve"> model was to facilitate delivery and bring cost</w:t>
      </w:r>
      <w:r w:rsidR="006F2A18">
        <w:rPr>
          <w:lang w:val="en-GB"/>
        </w:rPr>
        <w:t xml:space="preserve"> </w:t>
      </w:r>
      <w:r w:rsidR="00B36EE8" w:rsidRPr="00C65DE8">
        <w:rPr>
          <w:lang w:val="en-GB"/>
        </w:rPr>
        <w:t xml:space="preserve">efficiency into the system. </w:t>
      </w:r>
      <w:r>
        <w:rPr>
          <w:lang w:val="en-GB"/>
        </w:rPr>
        <w:t>To meet this objective</w:t>
      </w:r>
      <w:r w:rsidR="00B36EE8" w:rsidRPr="00C65DE8">
        <w:rPr>
          <w:lang w:val="en-GB"/>
        </w:rPr>
        <w:t xml:space="preserve">, the company </w:t>
      </w:r>
      <w:proofErr w:type="gramStart"/>
      <w:r w:rsidR="00B36EE8" w:rsidRPr="00C65DE8">
        <w:rPr>
          <w:lang w:val="en-GB"/>
        </w:rPr>
        <w:t>partnered</w:t>
      </w:r>
      <w:proofErr w:type="gramEnd"/>
      <w:r w:rsidR="00B36EE8" w:rsidRPr="00C65DE8">
        <w:rPr>
          <w:lang w:val="en-GB"/>
        </w:rPr>
        <w:t xml:space="preserve"> with 10</w:t>
      </w:r>
      <w:r>
        <w:rPr>
          <w:lang w:val="en-GB"/>
        </w:rPr>
        <w:t xml:space="preserve"> to </w:t>
      </w:r>
      <w:r w:rsidR="00B36EE8" w:rsidRPr="00C65DE8">
        <w:rPr>
          <w:lang w:val="en-GB"/>
        </w:rPr>
        <w:t>15 supermarket chains in Bengaluru</w:t>
      </w:r>
      <w:r>
        <w:rPr>
          <w:lang w:val="en-GB"/>
        </w:rPr>
        <w:t>, including</w:t>
      </w:r>
      <w:r w:rsidR="00B36EE8" w:rsidRPr="00C65DE8">
        <w:rPr>
          <w:lang w:val="en-GB"/>
        </w:rPr>
        <w:t xml:space="preserve"> Reliance Fresh, Nature’s Basket, Big Bazaar, and Amex Supermarket. For </w:t>
      </w:r>
      <w:r w:rsidR="00B36EE8" w:rsidRPr="00C65DE8">
        <w:rPr>
          <w:lang w:val="en-GB"/>
        </w:rPr>
        <w:lastRenderedPageBreak/>
        <w:t xml:space="preserve">the inventory-led part, </w:t>
      </w:r>
      <w:proofErr w:type="spellStart"/>
      <w:r w:rsidR="00B77C72">
        <w:rPr>
          <w:lang w:val="en-GB"/>
        </w:rPr>
        <w:t>KiranaNow</w:t>
      </w:r>
      <w:proofErr w:type="spellEnd"/>
      <w:r w:rsidR="00B36EE8" w:rsidRPr="00C65DE8">
        <w:rPr>
          <w:lang w:val="en-GB"/>
        </w:rPr>
        <w:t xml:space="preserve"> planned to open 14 collection points in Bengaluru and hire 130 delivery </w:t>
      </w:r>
      <w:r w:rsidR="00B77C72">
        <w:rPr>
          <w:lang w:val="en-GB"/>
        </w:rPr>
        <w:t xml:space="preserve">staff </w:t>
      </w:r>
      <w:r w:rsidR="00B36EE8" w:rsidRPr="00C65DE8">
        <w:rPr>
          <w:lang w:val="en-GB"/>
        </w:rPr>
        <w:t>for its implementation.</w:t>
      </w:r>
      <w:r w:rsidR="00B36EE8" w:rsidRPr="00C65DE8">
        <w:rPr>
          <w:rStyle w:val="FootnoteReference"/>
          <w:lang w:val="en-GB"/>
        </w:rPr>
        <w:footnoteReference w:id="20"/>
      </w:r>
      <w:r w:rsidR="00B36EE8" w:rsidRPr="00C65DE8">
        <w:rPr>
          <w:lang w:val="en-GB"/>
        </w:rPr>
        <w:t xml:space="preserve"> </w:t>
      </w:r>
      <w:proofErr w:type="spellStart"/>
      <w:r w:rsidR="00B36EE8" w:rsidRPr="00C65DE8">
        <w:rPr>
          <w:lang w:val="en-GB"/>
        </w:rPr>
        <w:t>KiranaNow</w:t>
      </w:r>
      <w:proofErr w:type="spellEnd"/>
      <w:r w:rsidR="00B36EE8" w:rsidRPr="00C65DE8">
        <w:rPr>
          <w:lang w:val="en-GB"/>
        </w:rPr>
        <w:t xml:space="preserve"> planned to pay these delivery </w:t>
      </w:r>
      <w:r w:rsidR="00B77C72">
        <w:rPr>
          <w:lang w:val="en-GB"/>
        </w:rPr>
        <w:t>persons</w:t>
      </w:r>
      <w:r w:rsidR="00B77C72" w:rsidRPr="00C65DE8">
        <w:rPr>
          <w:lang w:val="en-GB"/>
        </w:rPr>
        <w:t xml:space="preserve"> </w:t>
      </w:r>
      <w:r>
        <w:rPr>
          <w:lang w:val="en-GB"/>
        </w:rPr>
        <w:t xml:space="preserve">an average of </w:t>
      </w:r>
      <w:r w:rsidR="003B1A54">
        <w:rPr>
          <w:lang w:val="en-GB"/>
        </w:rPr>
        <w:t>$</w:t>
      </w:r>
      <w:r w:rsidR="00B36EE8" w:rsidRPr="00C65DE8">
        <w:rPr>
          <w:lang w:val="en-GB"/>
        </w:rPr>
        <w:t>200 per month. The</w:t>
      </w:r>
      <w:r w:rsidR="006F2A18">
        <w:rPr>
          <w:lang w:val="en-GB"/>
        </w:rPr>
        <w:t xml:space="preserve"> company’s </w:t>
      </w:r>
      <w:r w:rsidR="00B36EE8" w:rsidRPr="00C65DE8">
        <w:rPr>
          <w:lang w:val="en-GB"/>
        </w:rPr>
        <w:t>initial expectation</w:t>
      </w:r>
      <w:r w:rsidR="006F2A18">
        <w:rPr>
          <w:lang w:val="en-GB"/>
        </w:rPr>
        <w:t xml:space="preserve"> </w:t>
      </w:r>
      <w:r w:rsidR="00B36EE8" w:rsidRPr="00C65DE8">
        <w:rPr>
          <w:lang w:val="en-GB"/>
        </w:rPr>
        <w:t>was 12</w:t>
      </w:r>
      <w:r w:rsidR="003B1A54">
        <w:rPr>
          <w:lang w:val="en-GB"/>
        </w:rPr>
        <w:t>,</w:t>
      </w:r>
      <w:r w:rsidR="00B36EE8" w:rsidRPr="00C65DE8">
        <w:rPr>
          <w:lang w:val="en-GB"/>
        </w:rPr>
        <w:t>000 to 15</w:t>
      </w:r>
      <w:r w:rsidR="003B1A54">
        <w:rPr>
          <w:lang w:val="en-GB"/>
        </w:rPr>
        <w:t>,</w:t>
      </w:r>
      <w:r w:rsidR="00B36EE8" w:rsidRPr="00C65DE8">
        <w:rPr>
          <w:lang w:val="en-GB"/>
        </w:rPr>
        <w:t xml:space="preserve">000 orders per month. For customer service, </w:t>
      </w:r>
      <w:proofErr w:type="spellStart"/>
      <w:r w:rsidR="00B36EE8" w:rsidRPr="00C65DE8">
        <w:rPr>
          <w:lang w:val="en-GB"/>
        </w:rPr>
        <w:t>KiranaNow</w:t>
      </w:r>
      <w:proofErr w:type="spellEnd"/>
      <w:r w:rsidR="00B36EE8" w:rsidRPr="00C65DE8">
        <w:rPr>
          <w:lang w:val="en-GB"/>
        </w:rPr>
        <w:t xml:space="preserve"> had a customer</w:t>
      </w:r>
      <w:r>
        <w:rPr>
          <w:lang w:val="en-GB"/>
        </w:rPr>
        <w:t xml:space="preserve"> </w:t>
      </w:r>
      <w:r w:rsidR="00B36EE8" w:rsidRPr="00C65DE8">
        <w:rPr>
          <w:lang w:val="en-GB"/>
        </w:rPr>
        <w:t>service team that operated from 8</w:t>
      </w:r>
      <w:r w:rsidR="00B77C72">
        <w:rPr>
          <w:lang w:val="en-GB"/>
        </w:rPr>
        <w:t>:00</w:t>
      </w:r>
      <w:r w:rsidR="00B36EE8" w:rsidRPr="00C65DE8">
        <w:rPr>
          <w:lang w:val="en-GB"/>
        </w:rPr>
        <w:t xml:space="preserve"> a.m. to 2</w:t>
      </w:r>
      <w:r w:rsidR="00B77C72">
        <w:rPr>
          <w:lang w:val="en-GB"/>
        </w:rPr>
        <w:t>:00</w:t>
      </w:r>
      <w:r w:rsidR="00B36EE8" w:rsidRPr="00C65DE8">
        <w:rPr>
          <w:lang w:val="en-GB"/>
        </w:rPr>
        <w:t xml:space="preserve"> a.m., seven days a week. Customers could provide their phone numbers to get a call from the service team. The team responded to</w:t>
      </w:r>
      <w:r w:rsidR="00B77C72">
        <w:rPr>
          <w:lang w:val="en-GB"/>
        </w:rPr>
        <w:t xml:space="preserve"> all</w:t>
      </w:r>
      <w:r w:rsidR="00B36EE8" w:rsidRPr="00C65DE8">
        <w:rPr>
          <w:lang w:val="en-GB"/>
        </w:rPr>
        <w:t xml:space="preserve"> customer </w:t>
      </w:r>
      <w:r>
        <w:rPr>
          <w:lang w:val="en-GB"/>
        </w:rPr>
        <w:t>call</w:t>
      </w:r>
      <w:r w:rsidR="00B77C72">
        <w:rPr>
          <w:lang w:val="en-GB"/>
        </w:rPr>
        <w:t>s</w:t>
      </w:r>
      <w:r>
        <w:rPr>
          <w:lang w:val="en-GB"/>
        </w:rPr>
        <w:t xml:space="preserve"> </w:t>
      </w:r>
      <w:r w:rsidR="00B36EE8" w:rsidRPr="00C65DE8">
        <w:rPr>
          <w:lang w:val="en-GB"/>
        </w:rPr>
        <w:t>within 12 hours.</w:t>
      </w:r>
    </w:p>
    <w:p w14:paraId="1A0C8E35" w14:textId="77777777" w:rsidR="00B36EE8" w:rsidRPr="00C65DE8" w:rsidRDefault="00B36EE8" w:rsidP="0009442D">
      <w:pPr>
        <w:pStyle w:val="BodyTextMain"/>
        <w:rPr>
          <w:lang w:val="en-GB"/>
        </w:rPr>
      </w:pPr>
    </w:p>
    <w:p w14:paraId="6EB8424B" w14:textId="7B332F0D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Once the pilot in Bengaluru </w:t>
      </w:r>
      <w:proofErr w:type="gramStart"/>
      <w:r w:rsidRPr="00C65DE8">
        <w:rPr>
          <w:lang w:val="en-GB"/>
        </w:rPr>
        <w:t>was successfully implemented</w:t>
      </w:r>
      <w:proofErr w:type="gramEnd"/>
      <w:r w:rsidRPr="00C65DE8">
        <w:rPr>
          <w:lang w:val="en-GB"/>
        </w:rPr>
        <w:t xml:space="preserve">, the plan was to take it to the national level.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aimed to deliver orders within </w:t>
      </w:r>
      <w:r w:rsidR="00DF7E4B">
        <w:rPr>
          <w:lang w:val="en-GB"/>
        </w:rPr>
        <w:t>two to four</w:t>
      </w:r>
      <w:r w:rsidRPr="00C65DE8">
        <w:rPr>
          <w:lang w:val="en-GB"/>
        </w:rPr>
        <w:t xml:space="preserve"> hours as opposed to </w:t>
      </w:r>
      <w:r w:rsidR="00DF7E4B">
        <w:rPr>
          <w:lang w:val="en-GB"/>
        </w:rPr>
        <w:t>one to two</w:t>
      </w:r>
      <w:r w:rsidRPr="00C65DE8">
        <w:rPr>
          <w:lang w:val="en-GB"/>
        </w:rPr>
        <w:t xml:space="preserve"> days</w:t>
      </w:r>
      <w:r w:rsidR="003B1A54">
        <w:rPr>
          <w:lang w:val="en-GB"/>
        </w:rPr>
        <w:t>,</w:t>
      </w:r>
      <w:r w:rsidRPr="00C65DE8">
        <w:rPr>
          <w:lang w:val="en-GB"/>
        </w:rPr>
        <w:t xml:space="preserve"> which was the norm with other such platforms. Since the sourcing of material </w:t>
      </w:r>
      <w:proofErr w:type="gramStart"/>
      <w:r w:rsidRPr="00C65DE8">
        <w:rPr>
          <w:lang w:val="en-GB"/>
        </w:rPr>
        <w:t>was done</w:t>
      </w:r>
      <w:proofErr w:type="gramEnd"/>
      <w:r w:rsidRPr="00C65DE8">
        <w:rPr>
          <w:lang w:val="en-GB"/>
        </w:rPr>
        <w:t xml:space="preserve"> from local </w:t>
      </w:r>
      <w:proofErr w:type="spellStart"/>
      <w:r w:rsidRPr="00C65DE8">
        <w:rPr>
          <w:lang w:val="en-GB"/>
        </w:rPr>
        <w:t>kirana</w:t>
      </w:r>
      <w:proofErr w:type="spellEnd"/>
      <w:r w:rsidRPr="00C65DE8">
        <w:rPr>
          <w:lang w:val="en-GB"/>
        </w:rPr>
        <w:t xml:space="preserve"> stores, customers could approach these stores directly in case </w:t>
      </w:r>
      <w:r w:rsidR="0015002D">
        <w:rPr>
          <w:lang w:val="en-GB"/>
        </w:rPr>
        <w:t>there were</w:t>
      </w:r>
      <w:r w:rsidRPr="00C65DE8">
        <w:rPr>
          <w:lang w:val="en-GB"/>
        </w:rPr>
        <w:t xml:space="preserve"> any issues with the delivered material. The delivery of goods </w:t>
      </w:r>
      <w:proofErr w:type="gramStart"/>
      <w:r w:rsidRPr="00C65DE8">
        <w:rPr>
          <w:lang w:val="en-GB"/>
        </w:rPr>
        <w:t>was made</w:t>
      </w:r>
      <w:proofErr w:type="gramEnd"/>
      <w:r w:rsidRPr="00C65DE8">
        <w:rPr>
          <w:lang w:val="en-GB"/>
        </w:rPr>
        <w:t xml:space="preserve"> using either Amazon’s own logistics, a neighbourhood store’s staff, or one of Amazon’s logistics partners.</w:t>
      </w:r>
    </w:p>
    <w:p w14:paraId="2DD43C8C" w14:textId="019AC44F" w:rsidR="00B36EE8" w:rsidRDefault="00B36EE8" w:rsidP="0009442D">
      <w:pPr>
        <w:pStyle w:val="BodyTextMain"/>
        <w:rPr>
          <w:lang w:val="en-GB"/>
        </w:rPr>
      </w:pPr>
    </w:p>
    <w:p w14:paraId="2969C213" w14:textId="75A10313" w:rsidR="005E20F4" w:rsidRPr="00C65DE8" w:rsidRDefault="005E20F4" w:rsidP="0009442D">
      <w:pPr>
        <w:pStyle w:val="BodyTextMain"/>
        <w:rPr>
          <w:lang w:val="en-GB"/>
        </w:rPr>
      </w:pPr>
      <w:r>
        <w:rPr>
          <w:lang w:val="en-GB"/>
        </w:rPr>
        <w:t xml:space="preserve">According to </w:t>
      </w:r>
      <w:r w:rsidR="008E416B">
        <w:rPr>
          <w:lang w:val="en-GB"/>
        </w:rPr>
        <w:t xml:space="preserve">the </w:t>
      </w:r>
      <w:r>
        <w:rPr>
          <w:lang w:val="en-GB"/>
        </w:rPr>
        <w:t xml:space="preserve">Amazon website, the prices, inclusive of all taxes, for various products </w:t>
      </w:r>
      <w:proofErr w:type="gramStart"/>
      <w:r>
        <w:rPr>
          <w:lang w:val="en-GB"/>
        </w:rPr>
        <w:t>were listed</w:t>
      </w:r>
      <w:proofErr w:type="gramEnd"/>
      <w:r>
        <w:rPr>
          <w:lang w:val="en-GB"/>
        </w:rPr>
        <w:t xml:space="preserve"> in </w:t>
      </w:r>
      <w:r w:rsidR="008E416B">
        <w:rPr>
          <w:lang w:val="en-GB"/>
        </w:rPr>
        <w:t>r</w:t>
      </w:r>
      <w:r>
        <w:rPr>
          <w:lang w:val="en-GB"/>
        </w:rPr>
        <w:t xml:space="preserve">upees and did not usually change on a daily basis. </w:t>
      </w:r>
      <w:r w:rsidR="00DF7E4B">
        <w:rPr>
          <w:lang w:val="en-GB"/>
        </w:rPr>
        <w:t>Yet</w:t>
      </w:r>
      <w:r>
        <w:rPr>
          <w:lang w:val="en-GB"/>
        </w:rPr>
        <w:t xml:space="preserve"> there were certain commodities and fresh foods </w:t>
      </w:r>
      <w:r w:rsidR="008E416B">
        <w:rPr>
          <w:lang w:val="en-GB"/>
        </w:rPr>
        <w:t xml:space="preserve">for which </w:t>
      </w:r>
      <w:r>
        <w:rPr>
          <w:lang w:val="en-GB"/>
        </w:rPr>
        <w:t>prices fluctuated daily.</w:t>
      </w:r>
    </w:p>
    <w:p w14:paraId="42237FBB" w14:textId="77777777" w:rsidR="00B36EE8" w:rsidRDefault="00B36EE8" w:rsidP="0009442D">
      <w:pPr>
        <w:pStyle w:val="BodyTextMain"/>
        <w:rPr>
          <w:lang w:val="en-GB"/>
        </w:rPr>
      </w:pPr>
    </w:p>
    <w:p w14:paraId="1D35A4DD" w14:textId="77777777" w:rsidR="00425683" w:rsidRPr="00C65DE8" w:rsidRDefault="00425683" w:rsidP="0009442D">
      <w:pPr>
        <w:pStyle w:val="BodyTextMain"/>
        <w:rPr>
          <w:lang w:val="en-GB"/>
        </w:rPr>
      </w:pPr>
    </w:p>
    <w:p w14:paraId="66E7FD9A" w14:textId="6417F723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v</w:t>
      </w:r>
      <w:r w:rsidR="00DD7F89">
        <w:rPr>
          <w:lang w:val="en-GB"/>
        </w:rPr>
        <w:t>ersus</w:t>
      </w:r>
      <w:r w:rsidRPr="00C65DE8">
        <w:rPr>
          <w:lang w:val="en-GB"/>
        </w:rPr>
        <w:t xml:space="preserve"> </w:t>
      </w:r>
      <w:proofErr w:type="spellStart"/>
      <w:r w:rsidRPr="00C65DE8">
        <w:rPr>
          <w:lang w:val="en-GB"/>
        </w:rPr>
        <w:t>AmazonFresh</w:t>
      </w:r>
      <w:proofErr w:type="spellEnd"/>
    </w:p>
    <w:p w14:paraId="6CF8E086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2CA5DE2" w14:textId="3D9807CD" w:rsidR="00B36EE8" w:rsidRPr="00B82D7D" w:rsidRDefault="00B36EE8" w:rsidP="0009442D">
      <w:pPr>
        <w:pStyle w:val="BodyTextMain"/>
        <w:rPr>
          <w:spacing w:val="-2"/>
          <w:kern w:val="22"/>
          <w:lang w:val="en-GB"/>
        </w:rPr>
      </w:pPr>
      <w:r w:rsidRPr="00B82D7D">
        <w:rPr>
          <w:spacing w:val="-2"/>
          <w:kern w:val="22"/>
          <w:lang w:val="en-GB"/>
        </w:rPr>
        <w:t xml:space="preserve">Before entering the grocery market in India, Amazon operated in the grocery </w:t>
      </w:r>
      <w:r w:rsidR="0082340F" w:rsidRPr="00B82D7D">
        <w:rPr>
          <w:spacing w:val="-2"/>
          <w:kern w:val="22"/>
          <w:lang w:val="en-GB"/>
        </w:rPr>
        <w:t>market</w:t>
      </w:r>
      <w:r w:rsidRPr="00B82D7D">
        <w:rPr>
          <w:spacing w:val="-2"/>
          <w:kern w:val="22"/>
          <w:lang w:val="en-GB"/>
        </w:rPr>
        <w:t>s of the U</w:t>
      </w:r>
      <w:r w:rsidR="003B1A54" w:rsidRPr="00B82D7D">
        <w:rPr>
          <w:spacing w:val="-2"/>
          <w:kern w:val="22"/>
          <w:lang w:val="en-GB"/>
        </w:rPr>
        <w:t xml:space="preserve">nited States </w:t>
      </w:r>
      <w:r w:rsidRPr="00B82D7D">
        <w:rPr>
          <w:spacing w:val="-2"/>
          <w:kern w:val="22"/>
          <w:lang w:val="en-GB"/>
        </w:rPr>
        <w:t>and U</w:t>
      </w:r>
      <w:r w:rsidR="003B1A54" w:rsidRPr="00B82D7D">
        <w:rPr>
          <w:spacing w:val="-2"/>
          <w:kern w:val="22"/>
          <w:lang w:val="en-GB"/>
        </w:rPr>
        <w:t>nited Kingdom</w:t>
      </w:r>
      <w:r w:rsidRPr="00B82D7D">
        <w:rPr>
          <w:spacing w:val="-2"/>
          <w:kern w:val="22"/>
          <w:lang w:val="en-GB"/>
        </w:rPr>
        <w:t xml:space="preserve"> as </w:t>
      </w:r>
      <w:proofErr w:type="spellStart"/>
      <w:r w:rsidRPr="00B82D7D">
        <w:rPr>
          <w:spacing w:val="-2"/>
          <w:kern w:val="22"/>
          <w:lang w:val="en-GB"/>
        </w:rPr>
        <w:t>AmazonFresh</w:t>
      </w:r>
      <w:proofErr w:type="spellEnd"/>
      <w:r w:rsidRPr="00B82D7D">
        <w:rPr>
          <w:spacing w:val="-2"/>
          <w:kern w:val="22"/>
          <w:lang w:val="en-GB"/>
        </w:rPr>
        <w:t xml:space="preserve">. As opposed to the hyperlocal delivery model followed by </w:t>
      </w:r>
      <w:proofErr w:type="spellStart"/>
      <w:r w:rsidRPr="00B82D7D">
        <w:rPr>
          <w:spacing w:val="-2"/>
          <w:kern w:val="22"/>
          <w:lang w:val="en-GB"/>
        </w:rPr>
        <w:t>KiranaNow</w:t>
      </w:r>
      <w:proofErr w:type="spellEnd"/>
      <w:r w:rsidRPr="00B82D7D">
        <w:rPr>
          <w:spacing w:val="-2"/>
          <w:kern w:val="22"/>
          <w:lang w:val="en-GB"/>
        </w:rPr>
        <w:t>, where</w:t>
      </w:r>
      <w:r w:rsidR="00DD7F89" w:rsidRPr="00B82D7D">
        <w:rPr>
          <w:spacing w:val="-2"/>
          <w:kern w:val="22"/>
          <w:lang w:val="en-GB"/>
        </w:rPr>
        <w:t xml:space="preserve"> </w:t>
      </w:r>
      <w:r w:rsidRPr="00B82D7D">
        <w:rPr>
          <w:spacing w:val="-2"/>
          <w:kern w:val="22"/>
          <w:lang w:val="en-GB"/>
        </w:rPr>
        <w:t xml:space="preserve">deliveries </w:t>
      </w:r>
      <w:proofErr w:type="gramStart"/>
      <w:r w:rsidRPr="00B82D7D">
        <w:rPr>
          <w:spacing w:val="-2"/>
          <w:kern w:val="22"/>
          <w:lang w:val="en-GB"/>
        </w:rPr>
        <w:t>were sourced</w:t>
      </w:r>
      <w:proofErr w:type="gramEnd"/>
      <w:r w:rsidRPr="00B82D7D">
        <w:rPr>
          <w:spacing w:val="-2"/>
          <w:kern w:val="22"/>
          <w:lang w:val="en-GB"/>
        </w:rPr>
        <w:t xml:space="preserve"> from local retailers, </w:t>
      </w:r>
      <w:proofErr w:type="spellStart"/>
      <w:r w:rsidRPr="00B82D7D">
        <w:rPr>
          <w:spacing w:val="-2"/>
          <w:kern w:val="22"/>
          <w:lang w:val="en-GB"/>
        </w:rPr>
        <w:t>AmazonFresh</w:t>
      </w:r>
      <w:proofErr w:type="spellEnd"/>
      <w:r w:rsidRPr="00B82D7D">
        <w:rPr>
          <w:spacing w:val="-2"/>
          <w:kern w:val="22"/>
          <w:lang w:val="en-GB"/>
        </w:rPr>
        <w:t xml:space="preserve"> worked on a hub-and-spoke, inventory-based model</w:t>
      </w:r>
      <w:r w:rsidR="00E70DB2" w:rsidRPr="00B82D7D">
        <w:rPr>
          <w:spacing w:val="-2"/>
          <w:kern w:val="22"/>
          <w:lang w:val="en-GB"/>
        </w:rPr>
        <w:t xml:space="preserve">: </w:t>
      </w:r>
      <w:r w:rsidRPr="00B82D7D">
        <w:rPr>
          <w:spacing w:val="-2"/>
          <w:kern w:val="22"/>
          <w:lang w:val="en-GB"/>
        </w:rPr>
        <w:t>deliveries were made from Amazon-owned distribution centres to individual homes. This</w:t>
      </w:r>
      <w:r w:rsidR="00E70DB2" w:rsidRPr="00B82D7D">
        <w:rPr>
          <w:spacing w:val="-2"/>
          <w:kern w:val="22"/>
          <w:lang w:val="en-GB"/>
        </w:rPr>
        <w:t xml:space="preserve"> model</w:t>
      </w:r>
      <w:r w:rsidRPr="00B82D7D">
        <w:rPr>
          <w:spacing w:val="-2"/>
          <w:kern w:val="22"/>
          <w:lang w:val="en-GB"/>
        </w:rPr>
        <w:t xml:space="preserve"> increased Amazon’s operational costs significantly. However, the inventory-based model also allowed for superior quality control compared to the zero-inventory model (</w:t>
      </w:r>
      <w:r w:rsidR="00646199" w:rsidRPr="00B82D7D">
        <w:rPr>
          <w:spacing w:val="-2"/>
          <w:kern w:val="22"/>
          <w:lang w:val="en-GB"/>
        </w:rPr>
        <w:t xml:space="preserve">see </w:t>
      </w:r>
      <w:r w:rsidRPr="00B82D7D">
        <w:rPr>
          <w:spacing w:val="-2"/>
          <w:kern w:val="22"/>
          <w:lang w:val="en-GB"/>
        </w:rPr>
        <w:t>Exhibit</w:t>
      </w:r>
      <w:r w:rsidR="003B1A54" w:rsidRPr="00B82D7D">
        <w:rPr>
          <w:spacing w:val="-2"/>
          <w:kern w:val="22"/>
          <w:lang w:val="en-GB"/>
        </w:rPr>
        <w:t>s</w:t>
      </w:r>
      <w:r w:rsidRPr="00B82D7D">
        <w:rPr>
          <w:spacing w:val="-2"/>
          <w:kern w:val="22"/>
          <w:lang w:val="en-GB"/>
        </w:rPr>
        <w:t xml:space="preserve"> </w:t>
      </w:r>
      <w:r w:rsidR="00201AF4" w:rsidRPr="00B82D7D">
        <w:rPr>
          <w:spacing w:val="-2"/>
          <w:kern w:val="22"/>
          <w:lang w:val="en-GB"/>
        </w:rPr>
        <w:t>7</w:t>
      </w:r>
      <w:r w:rsidRPr="00B82D7D">
        <w:rPr>
          <w:spacing w:val="-2"/>
          <w:kern w:val="22"/>
          <w:lang w:val="en-GB"/>
        </w:rPr>
        <w:t xml:space="preserve"> and</w:t>
      </w:r>
      <w:r w:rsidR="00E70DB2" w:rsidRPr="00B82D7D">
        <w:rPr>
          <w:spacing w:val="-2"/>
          <w:kern w:val="22"/>
          <w:lang w:val="en-GB"/>
        </w:rPr>
        <w:t> </w:t>
      </w:r>
      <w:r w:rsidR="00201AF4" w:rsidRPr="00B82D7D">
        <w:rPr>
          <w:spacing w:val="-2"/>
          <w:kern w:val="22"/>
          <w:lang w:val="en-GB"/>
        </w:rPr>
        <w:t>8</w:t>
      </w:r>
      <w:r w:rsidRPr="00B82D7D">
        <w:rPr>
          <w:spacing w:val="-2"/>
          <w:kern w:val="22"/>
          <w:lang w:val="en-GB"/>
        </w:rPr>
        <w:t>).</w:t>
      </w:r>
    </w:p>
    <w:p w14:paraId="48805B7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F422FE2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933E5C4" w14:textId="77777777" w:rsidR="00B36EE8" w:rsidRPr="00C65DE8" w:rsidRDefault="00B36EE8" w:rsidP="00DF7E4B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C65DE8">
        <w:rPr>
          <w:rFonts w:ascii="Arial" w:hAnsi="Arial" w:cs="Arial"/>
          <w:b/>
          <w:sz w:val="20"/>
          <w:szCs w:val="20"/>
          <w:lang w:val="en-GB"/>
        </w:rPr>
        <w:t>COMPETITION</w:t>
      </w:r>
    </w:p>
    <w:p w14:paraId="47026300" w14:textId="77777777" w:rsidR="00B36EE8" w:rsidRDefault="00B36EE8" w:rsidP="0009442D">
      <w:pPr>
        <w:pStyle w:val="BodyTextMain"/>
        <w:rPr>
          <w:lang w:val="en-GB"/>
        </w:rPr>
      </w:pPr>
    </w:p>
    <w:p w14:paraId="4D546171" w14:textId="51082755" w:rsidR="00B57F4F" w:rsidRDefault="003E519E" w:rsidP="0009442D">
      <w:pPr>
        <w:pStyle w:val="BodyTextMain"/>
        <w:rPr>
          <w:lang w:val="en-GB"/>
        </w:rPr>
      </w:pPr>
      <w:proofErr w:type="spellStart"/>
      <w:r>
        <w:rPr>
          <w:lang w:val="en-GB"/>
        </w:rPr>
        <w:t>KiranaNow</w:t>
      </w:r>
      <w:r w:rsidR="00100DB3">
        <w:rPr>
          <w:lang w:val="en-GB"/>
        </w:rPr>
        <w:t>’s</w:t>
      </w:r>
      <w:proofErr w:type="spellEnd"/>
      <w:r w:rsidR="00100DB3">
        <w:rPr>
          <w:lang w:val="en-GB"/>
        </w:rPr>
        <w:t xml:space="preserve"> online grocery competitors featured a variety of </w:t>
      </w:r>
      <w:r w:rsidR="00B57F4F">
        <w:rPr>
          <w:lang w:val="en-GB"/>
        </w:rPr>
        <w:t>business models, locations, and services (see Exhibits 9 and 10).</w:t>
      </w:r>
    </w:p>
    <w:p w14:paraId="792E94FE" w14:textId="4808DF7C" w:rsidR="003E519E" w:rsidRDefault="003E519E" w:rsidP="0009442D">
      <w:pPr>
        <w:pStyle w:val="BodyTextMain"/>
        <w:rPr>
          <w:lang w:val="en-GB"/>
        </w:rPr>
      </w:pPr>
    </w:p>
    <w:p w14:paraId="2E026B3B" w14:textId="77777777" w:rsidR="00425683" w:rsidRPr="00C65DE8" w:rsidRDefault="00425683" w:rsidP="0009442D">
      <w:pPr>
        <w:pStyle w:val="BodyTextMain"/>
        <w:rPr>
          <w:lang w:val="en-GB"/>
        </w:rPr>
      </w:pPr>
    </w:p>
    <w:p w14:paraId="419CC5D3" w14:textId="0C701CCA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</w:p>
    <w:p w14:paraId="365E0CCA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11D72C1" w14:textId="2E474BC0" w:rsidR="00B36EE8" w:rsidRDefault="00425683" w:rsidP="0009442D">
      <w:pPr>
        <w:pStyle w:val="BodyTextMain"/>
        <w:rPr>
          <w:lang w:val="en-GB"/>
        </w:rPr>
      </w:pPr>
      <w:proofErr w:type="spellStart"/>
      <w:r>
        <w:rPr>
          <w:lang w:val="en-GB"/>
        </w:rPr>
        <w:t>Bigbasket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was started</w:t>
      </w:r>
      <w:proofErr w:type="gramEnd"/>
      <w:r>
        <w:rPr>
          <w:lang w:val="en-GB"/>
        </w:rPr>
        <w:t xml:space="preserve"> in Bengaluru i</w:t>
      </w:r>
      <w:r w:rsidR="00B36EE8" w:rsidRPr="00C65DE8">
        <w:rPr>
          <w:lang w:val="en-GB"/>
        </w:rPr>
        <w:t>n December 2011</w:t>
      </w:r>
      <w:r>
        <w:rPr>
          <w:lang w:val="en-GB"/>
        </w:rPr>
        <w:t xml:space="preserve">. </w:t>
      </w:r>
      <w:r w:rsidR="00B36EE8" w:rsidRPr="00C65DE8">
        <w:rPr>
          <w:lang w:val="en-GB"/>
        </w:rPr>
        <w:t xml:space="preserve">By 2016, </w:t>
      </w:r>
      <w:r w:rsidR="005D11A8">
        <w:rPr>
          <w:lang w:val="en-GB"/>
        </w:rPr>
        <w:t>the company</w:t>
      </w:r>
      <w:r w:rsidR="005D11A8" w:rsidRPr="00C65DE8">
        <w:rPr>
          <w:lang w:val="en-GB"/>
        </w:rPr>
        <w:t xml:space="preserve"> </w:t>
      </w:r>
      <w:r w:rsidR="00B36EE8" w:rsidRPr="00C65DE8">
        <w:rPr>
          <w:lang w:val="en-GB"/>
        </w:rPr>
        <w:t xml:space="preserve">had over 18,000 products in its catalogue, including fruits and vegetables sourced directly from farmers, and </w:t>
      </w:r>
      <w:r w:rsidR="005D11A8">
        <w:rPr>
          <w:lang w:val="en-GB"/>
        </w:rPr>
        <w:t xml:space="preserve">had </w:t>
      </w:r>
      <w:r w:rsidR="00B36EE8" w:rsidRPr="00C65DE8">
        <w:rPr>
          <w:lang w:val="en-GB"/>
        </w:rPr>
        <w:t xml:space="preserve">reached </w:t>
      </w:r>
      <w:r w:rsidR="00C53503">
        <w:rPr>
          <w:lang w:val="en-GB"/>
        </w:rPr>
        <w:t xml:space="preserve">net sales </w:t>
      </w:r>
      <w:r w:rsidR="00B36EE8" w:rsidRPr="00C65DE8">
        <w:rPr>
          <w:lang w:val="en-GB"/>
        </w:rPr>
        <w:t xml:space="preserve">of </w:t>
      </w:r>
      <w:r w:rsidR="003B1A54">
        <w:rPr>
          <w:lang w:val="en-GB"/>
        </w:rPr>
        <w:t>$</w:t>
      </w:r>
      <w:r w:rsidR="005D609F">
        <w:rPr>
          <w:lang w:val="en-GB"/>
        </w:rPr>
        <w:t>25.5</w:t>
      </w:r>
      <w:r w:rsidR="00B36EE8" w:rsidRPr="00C65DE8">
        <w:rPr>
          <w:lang w:val="en-GB"/>
        </w:rPr>
        <w:t xml:space="preserve"> million</w:t>
      </w:r>
      <w:r w:rsidR="00DF7E4B">
        <w:rPr>
          <w:lang w:val="en-GB"/>
        </w:rPr>
        <w:t>;</w:t>
      </w:r>
      <w:r w:rsidR="00B36EE8" w:rsidRPr="00C65DE8">
        <w:rPr>
          <w:lang w:val="en-GB"/>
        </w:rPr>
        <w:t xml:space="preserve"> </w:t>
      </w:r>
      <w:r w:rsidR="00DF7E4B">
        <w:rPr>
          <w:lang w:val="en-GB"/>
        </w:rPr>
        <w:t>h</w:t>
      </w:r>
      <w:r w:rsidR="00B36EE8" w:rsidRPr="00C65DE8">
        <w:rPr>
          <w:lang w:val="en-GB"/>
        </w:rPr>
        <w:t xml:space="preserve">owever, </w:t>
      </w:r>
      <w:r w:rsidR="005D11A8">
        <w:rPr>
          <w:lang w:val="en-GB"/>
        </w:rPr>
        <w:t>it</w:t>
      </w:r>
      <w:r w:rsidR="00B36EE8" w:rsidRPr="00C65DE8">
        <w:rPr>
          <w:lang w:val="en-GB"/>
        </w:rPr>
        <w:t xml:space="preserve"> operated with net losses of </w:t>
      </w:r>
      <w:r w:rsidR="003B1A54">
        <w:rPr>
          <w:lang w:val="en-GB"/>
        </w:rPr>
        <w:t>$</w:t>
      </w:r>
      <w:r w:rsidR="00B36EE8" w:rsidRPr="00C65DE8">
        <w:rPr>
          <w:lang w:val="en-GB"/>
        </w:rPr>
        <w:t>9.1 million</w:t>
      </w:r>
      <w:r w:rsidR="00DF7E4B">
        <w:rPr>
          <w:lang w:val="en-GB"/>
        </w:rPr>
        <w:t>.</w:t>
      </w:r>
      <w:r w:rsidR="00F03A70">
        <w:rPr>
          <w:rStyle w:val="FootnoteReference"/>
          <w:lang w:val="en-GB"/>
        </w:rPr>
        <w:footnoteReference w:id="21"/>
      </w:r>
      <w:r w:rsidR="00B36EE8" w:rsidRPr="00C65DE8">
        <w:rPr>
          <w:lang w:val="en-GB"/>
        </w:rPr>
        <w:t xml:space="preserve"> In </w:t>
      </w:r>
      <w:r w:rsidR="005D11A8">
        <w:rPr>
          <w:lang w:val="en-GB"/>
        </w:rPr>
        <w:t>that same year</w:t>
      </w:r>
      <w:r w:rsidR="00B36EE8" w:rsidRPr="00C65DE8">
        <w:rPr>
          <w:lang w:val="en-GB"/>
        </w:rPr>
        <w:t xml:space="preserve">, </w:t>
      </w:r>
      <w:proofErr w:type="spellStart"/>
      <w:r w:rsidR="005D11A8">
        <w:rPr>
          <w:lang w:val="en-GB"/>
        </w:rPr>
        <w:t>Bigbasket</w:t>
      </w:r>
      <w:proofErr w:type="spellEnd"/>
      <w:r w:rsidR="00B36EE8" w:rsidRPr="00C65DE8">
        <w:rPr>
          <w:lang w:val="en-GB"/>
        </w:rPr>
        <w:t xml:space="preserve"> operated in 25 cities and offered product delivery in </w:t>
      </w:r>
      <w:r w:rsidR="00514830">
        <w:rPr>
          <w:lang w:val="en-GB"/>
        </w:rPr>
        <w:t>four</w:t>
      </w:r>
      <w:r w:rsidR="00B36EE8" w:rsidRPr="00C65DE8">
        <w:rPr>
          <w:lang w:val="en-GB"/>
        </w:rPr>
        <w:t xml:space="preserve"> slots per day a</w:t>
      </w:r>
      <w:r w:rsidR="00514830">
        <w:rPr>
          <w:lang w:val="en-GB"/>
        </w:rPr>
        <w:t>ccording to</w:t>
      </w:r>
      <w:r w:rsidR="00B36EE8" w:rsidRPr="00C65DE8">
        <w:rPr>
          <w:lang w:val="en-GB"/>
        </w:rPr>
        <w:t xml:space="preserve"> customer choice</w:t>
      </w:r>
      <w:r w:rsidR="005D11A8">
        <w:rPr>
          <w:lang w:val="en-GB"/>
        </w:rPr>
        <w:t>, making</w:t>
      </w:r>
      <w:r w:rsidR="00B36EE8" w:rsidRPr="00C65DE8">
        <w:rPr>
          <w:lang w:val="en-GB"/>
        </w:rPr>
        <w:t xml:space="preserve"> a million order deliveries </w:t>
      </w:r>
      <w:r w:rsidR="00514830">
        <w:rPr>
          <w:lang w:val="en-GB"/>
        </w:rPr>
        <w:t xml:space="preserve">a </w:t>
      </w:r>
      <w:r w:rsidR="00B36EE8" w:rsidRPr="00C65DE8">
        <w:rPr>
          <w:lang w:val="en-GB"/>
        </w:rPr>
        <w:t>month</w:t>
      </w:r>
      <w:r w:rsidR="003A22E7">
        <w:rPr>
          <w:lang w:val="en-GB"/>
        </w:rPr>
        <w:t>, on average.</w:t>
      </w:r>
      <w:r w:rsidR="00B36EE8" w:rsidRPr="00C65DE8">
        <w:rPr>
          <w:lang w:val="en-GB"/>
        </w:rPr>
        <w:t xml:space="preserve"> Th</w:t>
      </w:r>
      <w:r w:rsidR="0082340F">
        <w:rPr>
          <w:lang w:val="en-GB"/>
        </w:rPr>
        <w:t>e company</w:t>
      </w:r>
      <w:r w:rsidR="00B36EE8" w:rsidRPr="00C65DE8">
        <w:rPr>
          <w:lang w:val="en-GB"/>
        </w:rPr>
        <w:t xml:space="preserve"> allowed for a 10</w:t>
      </w:r>
      <w:r w:rsidR="00646199">
        <w:rPr>
          <w:lang w:val="en-GB"/>
        </w:rPr>
        <w:t xml:space="preserve"> per cent</w:t>
      </w:r>
      <w:r w:rsidR="00B36EE8" w:rsidRPr="00C65DE8">
        <w:rPr>
          <w:lang w:val="en-GB"/>
        </w:rPr>
        <w:t xml:space="preserve"> refund in case </w:t>
      </w:r>
      <w:r w:rsidR="003D79C0">
        <w:rPr>
          <w:lang w:val="en-GB"/>
        </w:rPr>
        <w:t xml:space="preserve">an </w:t>
      </w:r>
      <w:r w:rsidR="00B36EE8" w:rsidRPr="00C65DE8">
        <w:rPr>
          <w:lang w:val="en-GB"/>
        </w:rPr>
        <w:t xml:space="preserve">order </w:t>
      </w:r>
      <w:proofErr w:type="gramStart"/>
      <w:r w:rsidR="00B36EE8" w:rsidRPr="00C65DE8">
        <w:rPr>
          <w:lang w:val="en-GB"/>
        </w:rPr>
        <w:t>was</w:t>
      </w:r>
      <w:r w:rsidR="005D11A8">
        <w:rPr>
          <w:lang w:val="en-GB"/>
        </w:rPr>
        <w:t xml:space="preserve"> </w:t>
      </w:r>
      <w:r w:rsidR="00B36EE8" w:rsidRPr="00C65DE8">
        <w:rPr>
          <w:lang w:val="en-GB"/>
        </w:rPr>
        <w:t>n</w:t>
      </w:r>
      <w:r w:rsidR="005D11A8">
        <w:rPr>
          <w:lang w:val="en-GB"/>
        </w:rPr>
        <w:t>o</w:t>
      </w:r>
      <w:r w:rsidR="00B36EE8" w:rsidRPr="00C65DE8">
        <w:rPr>
          <w:lang w:val="en-GB"/>
        </w:rPr>
        <w:t>t delivered</w:t>
      </w:r>
      <w:proofErr w:type="gramEnd"/>
      <w:r w:rsidR="00B36EE8" w:rsidRPr="00C65DE8">
        <w:rPr>
          <w:lang w:val="en-GB"/>
        </w:rPr>
        <w:t xml:space="preserve"> on time. If any</w:t>
      </w:r>
      <w:r w:rsidR="003D79C0">
        <w:rPr>
          <w:lang w:val="en-GB"/>
        </w:rPr>
        <w:t xml:space="preserve"> </w:t>
      </w:r>
      <w:r w:rsidR="00B36EE8" w:rsidRPr="00C65DE8">
        <w:rPr>
          <w:lang w:val="en-GB"/>
        </w:rPr>
        <w:t>ordered products w</w:t>
      </w:r>
      <w:r w:rsidR="003A22E7">
        <w:rPr>
          <w:lang w:val="en-GB"/>
        </w:rPr>
        <w:t>ere</w:t>
      </w:r>
      <w:r w:rsidR="00B36EE8" w:rsidRPr="00C65DE8">
        <w:rPr>
          <w:lang w:val="en-GB"/>
        </w:rPr>
        <w:t xml:space="preserve"> missing at the time of delivery, an extra 50</w:t>
      </w:r>
      <w:r w:rsidR="00646199">
        <w:rPr>
          <w:lang w:val="en-GB"/>
        </w:rPr>
        <w:t xml:space="preserve"> per cent</w:t>
      </w:r>
      <w:r w:rsidR="00B36EE8" w:rsidRPr="00C65DE8">
        <w:rPr>
          <w:lang w:val="en-GB"/>
        </w:rPr>
        <w:t xml:space="preserve"> of </w:t>
      </w:r>
      <w:r w:rsidR="00B36EE8" w:rsidRPr="00C65DE8">
        <w:rPr>
          <w:lang w:val="en-GB"/>
        </w:rPr>
        <w:lastRenderedPageBreak/>
        <w:t xml:space="preserve">the missing product’s value </w:t>
      </w:r>
      <w:proofErr w:type="gramStart"/>
      <w:r w:rsidR="00B36EE8" w:rsidRPr="00C65DE8">
        <w:rPr>
          <w:lang w:val="en-GB"/>
        </w:rPr>
        <w:t>was guaranteed to be returned</w:t>
      </w:r>
      <w:proofErr w:type="gramEnd"/>
      <w:r w:rsidR="00B36EE8" w:rsidRPr="00C65DE8">
        <w:rPr>
          <w:lang w:val="en-GB"/>
        </w:rPr>
        <w:t xml:space="preserve">. </w:t>
      </w:r>
      <w:r w:rsidR="003A22E7">
        <w:rPr>
          <w:lang w:val="en-GB"/>
        </w:rPr>
        <w:t>Finally</w:t>
      </w:r>
      <w:r w:rsidR="00B36EE8" w:rsidRPr="00C65DE8">
        <w:rPr>
          <w:lang w:val="en-GB"/>
        </w:rPr>
        <w:t xml:space="preserve">, </w:t>
      </w:r>
      <w:r w:rsidR="005D11A8">
        <w:rPr>
          <w:lang w:val="en-GB"/>
        </w:rPr>
        <w:t>if</w:t>
      </w:r>
      <w:r w:rsidR="00B36EE8" w:rsidRPr="00C65DE8">
        <w:rPr>
          <w:lang w:val="en-GB"/>
        </w:rPr>
        <w:t xml:space="preserve"> customer</w:t>
      </w:r>
      <w:r w:rsidR="005D11A8">
        <w:rPr>
          <w:lang w:val="en-GB"/>
        </w:rPr>
        <w:t>s</w:t>
      </w:r>
      <w:r w:rsidR="00B36EE8" w:rsidRPr="00C65DE8">
        <w:rPr>
          <w:lang w:val="en-GB"/>
        </w:rPr>
        <w:t xml:space="preserve"> did</w:t>
      </w:r>
      <w:r w:rsidR="005D11A8">
        <w:rPr>
          <w:lang w:val="en-GB"/>
        </w:rPr>
        <w:t xml:space="preserve"> </w:t>
      </w:r>
      <w:r w:rsidR="00B36EE8" w:rsidRPr="00C65DE8">
        <w:rPr>
          <w:lang w:val="en-GB"/>
        </w:rPr>
        <w:t>n</w:t>
      </w:r>
      <w:r w:rsidR="005D11A8">
        <w:rPr>
          <w:lang w:val="en-GB"/>
        </w:rPr>
        <w:t>o</w:t>
      </w:r>
      <w:r w:rsidR="00B36EE8" w:rsidRPr="00C65DE8">
        <w:rPr>
          <w:lang w:val="en-GB"/>
        </w:rPr>
        <w:t>t like the product quality</w:t>
      </w:r>
      <w:r w:rsidR="005D11A8">
        <w:rPr>
          <w:lang w:val="en-GB"/>
        </w:rPr>
        <w:t xml:space="preserve"> upon delivery</w:t>
      </w:r>
      <w:r w:rsidR="00B36EE8" w:rsidRPr="00C65DE8">
        <w:rPr>
          <w:lang w:val="en-GB"/>
        </w:rPr>
        <w:t xml:space="preserve">, no questions </w:t>
      </w:r>
      <w:proofErr w:type="gramStart"/>
      <w:r w:rsidR="00B36EE8" w:rsidRPr="00C65DE8">
        <w:rPr>
          <w:lang w:val="en-GB"/>
        </w:rPr>
        <w:t>were asked</w:t>
      </w:r>
      <w:proofErr w:type="gramEnd"/>
      <w:r w:rsidR="00B36EE8" w:rsidRPr="00C65DE8">
        <w:rPr>
          <w:lang w:val="en-GB"/>
        </w:rPr>
        <w:t xml:space="preserve"> and the full amount was refunded.</w:t>
      </w:r>
      <w:r w:rsidR="00B36EE8" w:rsidRPr="00C65DE8">
        <w:rPr>
          <w:vertAlign w:val="superscript"/>
          <w:lang w:val="en-GB"/>
        </w:rPr>
        <w:footnoteReference w:id="22"/>
      </w:r>
    </w:p>
    <w:p w14:paraId="28D83BEC" w14:textId="77777777" w:rsidR="003B22E7" w:rsidRPr="003B22E7" w:rsidRDefault="003B22E7" w:rsidP="0009442D">
      <w:pPr>
        <w:pStyle w:val="BodyTextMain"/>
        <w:rPr>
          <w:vertAlign w:val="superscript"/>
          <w:lang w:val="en-GB"/>
        </w:rPr>
      </w:pPr>
    </w:p>
    <w:p w14:paraId="2965A3FC" w14:textId="6B882BD7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Similar to </w:t>
      </w:r>
      <w:proofErr w:type="spellStart"/>
      <w:r w:rsidRPr="00C65DE8">
        <w:rPr>
          <w:lang w:val="en-GB"/>
        </w:rPr>
        <w:t>AmazonFresh</w:t>
      </w:r>
      <w:proofErr w:type="spellEnd"/>
      <w:r w:rsidRPr="00C65DE8">
        <w:rPr>
          <w:lang w:val="en-GB"/>
        </w:rPr>
        <w:t xml:space="preserve">, </w:t>
      </w: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  <w:r w:rsidRPr="00C65DE8">
        <w:rPr>
          <w:lang w:val="en-GB"/>
        </w:rPr>
        <w:t xml:space="preserve"> worked on an inventory-led model</w:t>
      </w:r>
      <w:r w:rsidR="003A22E7">
        <w:rPr>
          <w:lang w:val="en-GB"/>
        </w:rPr>
        <w:t>. A</w:t>
      </w:r>
      <w:r w:rsidRPr="00C65DE8">
        <w:rPr>
          <w:lang w:val="en-GB"/>
        </w:rPr>
        <w:t xml:space="preserve"> </w:t>
      </w:r>
      <w:proofErr w:type="gramStart"/>
      <w:r w:rsidRPr="00C65DE8">
        <w:rPr>
          <w:lang w:val="en-GB"/>
        </w:rPr>
        <w:t>quality-control</w:t>
      </w:r>
      <w:proofErr w:type="gramEnd"/>
      <w:r w:rsidRPr="00C65DE8">
        <w:rPr>
          <w:lang w:val="en-GB"/>
        </w:rPr>
        <w:t xml:space="preserve"> and packaging team compiled products based on cumulative orders, which were then sent to distribution centres. Individual order deliveries </w:t>
      </w:r>
      <w:proofErr w:type="gramStart"/>
      <w:r w:rsidRPr="00C65DE8">
        <w:rPr>
          <w:lang w:val="en-GB"/>
        </w:rPr>
        <w:t>were made</w:t>
      </w:r>
      <w:proofErr w:type="gramEnd"/>
      <w:r w:rsidRPr="00C65DE8">
        <w:rPr>
          <w:lang w:val="en-GB"/>
        </w:rPr>
        <w:t xml:space="preserve"> from these distribution centres. </w:t>
      </w: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  <w:r w:rsidRPr="00C65DE8">
        <w:rPr>
          <w:lang w:val="en-GB"/>
        </w:rPr>
        <w:t xml:space="preserve"> also launched itself in limited categories and geographies in a marketplace model, </w:t>
      </w:r>
      <w:r w:rsidR="003A22E7">
        <w:rPr>
          <w:lang w:val="en-GB"/>
        </w:rPr>
        <w:t xml:space="preserve">by which </w:t>
      </w:r>
      <w:r w:rsidRPr="00C65DE8">
        <w:rPr>
          <w:lang w:val="en-GB"/>
        </w:rPr>
        <w:t xml:space="preserve">product deliveries </w:t>
      </w:r>
      <w:proofErr w:type="gramStart"/>
      <w:r w:rsidRPr="00C65DE8">
        <w:rPr>
          <w:lang w:val="en-GB"/>
        </w:rPr>
        <w:t>were made</w:t>
      </w:r>
      <w:proofErr w:type="gramEnd"/>
      <w:r w:rsidRPr="00C65DE8">
        <w:rPr>
          <w:lang w:val="en-GB"/>
        </w:rPr>
        <w:t xml:space="preserve"> from local retailers. </w:t>
      </w:r>
      <w:r w:rsidR="005D11A8">
        <w:rPr>
          <w:lang w:val="en-GB"/>
        </w:rPr>
        <w:t>The company</w:t>
      </w:r>
      <w:r w:rsidR="005D11A8" w:rsidRPr="00C65DE8">
        <w:rPr>
          <w:lang w:val="en-GB"/>
        </w:rPr>
        <w:t xml:space="preserve"> </w:t>
      </w:r>
      <w:r w:rsidRPr="00C65DE8">
        <w:rPr>
          <w:lang w:val="en-GB"/>
        </w:rPr>
        <w:t>added further product lines to its offerings by introducing things like cut and packed fruits and vegetables, and a range of recipe mixes and baked-to-order breads.</w:t>
      </w:r>
    </w:p>
    <w:p w14:paraId="3B50C4CD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49AC68A" w14:textId="38844DC5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In June 2015, </w:t>
      </w: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  <w:r w:rsidRPr="00C65DE8">
        <w:rPr>
          <w:lang w:val="en-GB"/>
        </w:rPr>
        <w:t xml:space="preserve"> acquired another neighbourhood marketplace-based online grocery retailer, </w:t>
      </w:r>
      <w:proofErr w:type="spellStart"/>
      <w:r w:rsidRPr="00C65DE8">
        <w:rPr>
          <w:lang w:val="en-GB"/>
        </w:rPr>
        <w:t>Delyver</w:t>
      </w:r>
      <w:proofErr w:type="spellEnd"/>
      <w:r w:rsidRPr="00C65DE8">
        <w:rPr>
          <w:lang w:val="en-GB"/>
        </w:rPr>
        <w:t xml:space="preserve">, in cash and stocks. </w:t>
      </w:r>
      <w:r w:rsidR="00C02F49">
        <w:rPr>
          <w:lang w:val="en-GB"/>
        </w:rPr>
        <w:t>T</w:t>
      </w:r>
      <w:r w:rsidRPr="00C65DE8">
        <w:rPr>
          <w:lang w:val="en-GB"/>
        </w:rPr>
        <w:t xml:space="preserve">hrough </w:t>
      </w:r>
      <w:r w:rsidR="003A22E7">
        <w:rPr>
          <w:lang w:val="en-GB"/>
        </w:rPr>
        <w:t>seven</w:t>
      </w:r>
      <w:r w:rsidRPr="00C65DE8">
        <w:rPr>
          <w:lang w:val="en-GB"/>
        </w:rPr>
        <w:t xml:space="preserve"> rounds of fundraising from 10 investors, it raised </w:t>
      </w:r>
      <w:r w:rsidR="00DF28B6">
        <w:rPr>
          <w:lang w:val="en-GB"/>
        </w:rPr>
        <w:t>$</w:t>
      </w:r>
      <w:r w:rsidRPr="00C65DE8">
        <w:rPr>
          <w:lang w:val="en-GB"/>
        </w:rPr>
        <w:t>246.76 million by 2016</w:t>
      </w:r>
      <w:r w:rsidR="003B22E7">
        <w:rPr>
          <w:lang w:val="en-GB"/>
        </w:rPr>
        <w:t>.</w:t>
      </w:r>
      <w:r w:rsidR="00A62309">
        <w:rPr>
          <w:rStyle w:val="FootnoteReference"/>
          <w:lang w:val="en-GB"/>
        </w:rPr>
        <w:footnoteReference w:id="23"/>
      </w:r>
    </w:p>
    <w:p w14:paraId="60BF5C58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28468F5C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35F68BC6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Grofers</w:t>
      </w:r>
      <w:proofErr w:type="spellEnd"/>
    </w:p>
    <w:p w14:paraId="4E5CEC1E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DDB15C9" w14:textId="41A812B9" w:rsidR="00B36EE8" w:rsidRPr="00C65DE8" w:rsidRDefault="00B36EE8" w:rsidP="0009442D">
      <w:pPr>
        <w:pStyle w:val="BodyTextMain"/>
        <w:rPr>
          <w:lang w:val="en-GB"/>
        </w:rPr>
      </w:pPr>
      <w:proofErr w:type="spellStart"/>
      <w:r w:rsidRPr="00C65DE8">
        <w:rPr>
          <w:lang w:val="en-GB"/>
        </w:rPr>
        <w:t>Grofers</w:t>
      </w:r>
      <w:proofErr w:type="spellEnd"/>
      <w:r w:rsidRPr="00C65DE8">
        <w:rPr>
          <w:lang w:val="en-GB"/>
        </w:rPr>
        <w:t xml:space="preserve"> was India’s second</w:t>
      </w:r>
      <w:r w:rsidR="005D11A8">
        <w:rPr>
          <w:lang w:val="en-GB"/>
        </w:rPr>
        <w:t>-</w:t>
      </w:r>
      <w:r w:rsidRPr="00C65DE8">
        <w:rPr>
          <w:lang w:val="en-GB"/>
        </w:rPr>
        <w:t xml:space="preserve">largest online </w:t>
      </w:r>
      <w:proofErr w:type="gramStart"/>
      <w:r w:rsidRPr="00C65DE8">
        <w:rPr>
          <w:lang w:val="en-GB"/>
        </w:rPr>
        <w:t xml:space="preserve">hyperlocal grocery delivery </w:t>
      </w:r>
      <w:r w:rsidR="00C152E0">
        <w:rPr>
          <w:lang w:val="en-GB"/>
        </w:rPr>
        <w:t>company</w:t>
      </w:r>
      <w:proofErr w:type="gramEnd"/>
      <w:r w:rsidRPr="00C65DE8">
        <w:rPr>
          <w:lang w:val="en-GB"/>
        </w:rPr>
        <w:t xml:space="preserve"> after </w:t>
      </w:r>
      <w:proofErr w:type="spellStart"/>
      <w:r w:rsidRPr="00C65DE8">
        <w:rPr>
          <w:lang w:val="en-GB"/>
        </w:rPr>
        <w:t>Big</w:t>
      </w:r>
      <w:r w:rsidR="006560EA">
        <w:rPr>
          <w:lang w:val="en-GB"/>
        </w:rPr>
        <w:t>b</w:t>
      </w:r>
      <w:r w:rsidRPr="00C65DE8">
        <w:rPr>
          <w:lang w:val="en-GB"/>
        </w:rPr>
        <w:t>asket</w:t>
      </w:r>
      <w:proofErr w:type="spellEnd"/>
      <w:r w:rsidRPr="00C65DE8">
        <w:rPr>
          <w:lang w:val="en-GB"/>
        </w:rPr>
        <w:t xml:space="preserve">. </w:t>
      </w:r>
      <w:r w:rsidR="00C02F49">
        <w:rPr>
          <w:lang w:val="en-GB"/>
        </w:rPr>
        <w:t>Its</w:t>
      </w:r>
      <w:r w:rsidRPr="00C65DE8">
        <w:rPr>
          <w:lang w:val="en-GB"/>
        </w:rPr>
        <w:t xml:space="preserve"> </w:t>
      </w:r>
      <w:r w:rsidR="00C02F49">
        <w:rPr>
          <w:lang w:val="en-GB"/>
        </w:rPr>
        <w:t xml:space="preserve">product </w:t>
      </w:r>
      <w:r w:rsidRPr="00C65DE8">
        <w:rPr>
          <w:lang w:val="en-GB"/>
        </w:rPr>
        <w:t>range included groceries, fruits and vegetables, bakery items, flowers, meats, baby and pet products, cosmetics, and electronics accessories</w:t>
      </w:r>
      <w:r w:rsidR="00C152E0">
        <w:rPr>
          <w:lang w:val="en-GB"/>
        </w:rPr>
        <w:t>. These</w:t>
      </w:r>
      <w:r w:rsidR="005D11A8">
        <w:rPr>
          <w:lang w:val="en-GB"/>
        </w:rPr>
        <w:t xml:space="preserve"> products</w:t>
      </w:r>
      <w:r w:rsidR="00C152E0">
        <w:rPr>
          <w:lang w:val="en-GB"/>
        </w:rPr>
        <w:t xml:space="preserve"> </w:t>
      </w:r>
      <w:proofErr w:type="gramStart"/>
      <w:r w:rsidRPr="00C65DE8">
        <w:rPr>
          <w:lang w:val="en-GB"/>
        </w:rPr>
        <w:t>could be paid</w:t>
      </w:r>
      <w:proofErr w:type="gramEnd"/>
      <w:r w:rsidRPr="00C65DE8">
        <w:rPr>
          <w:lang w:val="en-GB"/>
        </w:rPr>
        <w:t xml:space="preserve"> for</w:t>
      </w:r>
      <w:r w:rsidR="00C02F49">
        <w:rPr>
          <w:lang w:val="en-GB"/>
        </w:rPr>
        <w:t xml:space="preserve"> </w:t>
      </w:r>
      <w:r w:rsidRPr="00C65DE8">
        <w:rPr>
          <w:lang w:val="en-GB"/>
        </w:rPr>
        <w:t>using credit and debit cards, cash-on-delivery, and e</w:t>
      </w:r>
      <w:r w:rsidR="005D11A8">
        <w:rPr>
          <w:lang w:val="en-GB"/>
        </w:rPr>
        <w:t>-</w:t>
      </w:r>
      <w:r w:rsidRPr="00C65DE8">
        <w:rPr>
          <w:lang w:val="en-GB"/>
        </w:rPr>
        <w:t>wallet</w:t>
      </w:r>
      <w:r w:rsidR="005D11A8">
        <w:rPr>
          <w:lang w:val="en-GB"/>
        </w:rPr>
        <w:t xml:space="preserve"> services</w:t>
      </w:r>
      <w:r w:rsidRPr="00C65DE8">
        <w:rPr>
          <w:lang w:val="en-GB"/>
        </w:rPr>
        <w:t>. Deliver</w:t>
      </w:r>
      <w:r w:rsidR="00C152E0">
        <w:rPr>
          <w:lang w:val="en-GB"/>
        </w:rPr>
        <w:t xml:space="preserve">y </w:t>
      </w:r>
      <w:proofErr w:type="gramStart"/>
      <w:r w:rsidR="00C152E0">
        <w:rPr>
          <w:lang w:val="en-GB"/>
        </w:rPr>
        <w:t>was</w:t>
      </w:r>
      <w:r w:rsidRPr="00C65DE8">
        <w:rPr>
          <w:lang w:val="en-GB"/>
        </w:rPr>
        <w:t xml:space="preserve"> promised</w:t>
      </w:r>
      <w:proofErr w:type="gramEnd"/>
      <w:r w:rsidRPr="00C65DE8">
        <w:rPr>
          <w:lang w:val="en-GB"/>
        </w:rPr>
        <w:t xml:space="preserve"> within 90 minutes of </w:t>
      </w:r>
      <w:r w:rsidR="00C152E0">
        <w:rPr>
          <w:lang w:val="en-GB"/>
        </w:rPr>
        <w:t xml:space="preserve">placing an </w:t>
      </w:r>
      <w:r w:rsidRPr="00C65DE8">
        <w:rPr>
          <w:lang w:val="en-GB"/>
        </w:rPr>
        <w:t>order</w:t>
      </w:r>
      <w:r w:rsidR="00C152E0">
        <w:rPr>
          <w:lang w:val="en-GB"/>
        </w:rPr>
        <w:t>,</w:t>
      </w:r>
      <w:r w:rsidRPr="00C65DE8">
        <w:rPr>
          <w:lang w:val="en-GB"/>
        </w:rPr>
        <w:t xml:space="preserve"> and </w:t>
      </w:r>
      <w:r w:rsidR="00C152E0">
        <w:rPr>
          <w:lang w:val="en-GB"/>
        </w:rPr>
        <w:t>there was an o</w:t>
      </w:r>
      <w:r w:rsidRPr="00C65DE8">
        <w:rPr>
          <w:lang w:val="en-GB"/>
        </w:rPr>
        <w:t xml:space="preserve">ption for scheduling the delivery time. </w:t>
      </w:r>
    </w:p>
    <w:p w14:paraId="38DFA686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0740F50" w14:textId="28777794" w:rsidR="00B36EE8" w:rsidRPr="00C65DE8" w:rsidRDefault="00B36EE8" w:rsidP="0009442D">
      <w:pPr>
        <w:pStyle w:val="BodyTextMain"/>
        <w:rPr>
          <w:lang w:val="en-GB"/>
        </w:rPr>
      </w:pPr>
      <w:proofErr w:type="spellStart"/>
      <w:r w:rsidRPr="00C65DE8">
        <w:rPr>
          <w:lang w:val="en-GB"/>
        </w:rPr>
        <w:t>Grofers</w:t>
      </w:r>
      <w:proofErr w:type="spellEnd"/>
      <w:r w:rsidRPr="00C65DE8">
        <w:rPr>
          <w:lang w:val="en-GB"/>
        </w:rPr>
        <w:t xml:space="preserve"> was a smartphone-based grocery</w:t>
      </w:r>
      <w:r w:rsidR="00C152E0">
        <w:rPr>
          <w:lang w:val="en-GB"/>
        </w:rPr>
        <w:t xml:space="preserve"> </w:t>
      </w:r>
      <w:r w:rsidRPr="00C65DE8">
        <w:rPr>
          <w:lang w:val="en-GB"/>
        </w:rPr>
        <w:t xml:space="preserve">delivery platform </w:t>
      </w:r>
      <w:r w:rsidR="00C152E0">
        <w:rPr>
          <w:lang w:val="en-GB"/>
        </w:rPr>
        <w:t>that</w:t>
      </w:r>
      <w:r w:rsidRPr="00C65DE8">
        <w:rPr>
          <w:lang w:val="en-GB"/>
        </w:rPr>
        <w:t xml:space="preserve"> worked on a marketplace model. For growing inorganically, it acquired a </w:t>
      </w:r>
      <w:r w:rsidR="00F90F9E">
        <w:rPr>
          <w:lang w:val="en-GB"/>
        </w:rPr>
        <w:t>b</w:t>
      </w:r>
      <w:r w:rsidRPr="00C65DE8">
        <w:rPr>
          <w:lang w:val="en-GB"/>
        </w:rPr>
        <w:t>usiness-to-</w:t>
      </w:r>
      <w:r w:rsidR="00F90F9E">
        <w:rPr>
          <w:lang w:val="en-GB"/>
        </w:rPr>
        <w:t>b</w:t>
      </w:r>
      <w:r w:rsidRPr="00C65DE8">
        <w:rPr>
          <w:lang w:val="en-GB"/>
        </w:rPr>
        <w:t>usiness</w:t>
      </w:r>
      <w:r w:rsidR="00F90F9E">
        <w:rPr>
          <w:lang w:val="en-GB"/>
        </w:rPr>
        <w:t xml:space="preserve"> </w:t>
      </w:r>
      <w:r w:rsidRPr="00C65DE8">
        <w:rPr>
          <w:lang w:val="en-GB"/>
        </w:rPr>
        <w:t xml:space="preserve">logistics provider, </w:t>
      </w:r>
      <w:proofErr w:type="spellStart"/>
      <w:r w:rsidRPr="00C65DE8">
        <w:rPr>
          <w:lang w:val="en-GB"/>
        </w:rPr>
        <w:t>Townrush</w:t>
      </w:r>
      <w:proofErr w:type="spellEnd"/>
      <w:r w:rsidRPr="00C65DE8">
        <w:rPr>
          <w:lang w:val="en-GB"/>
        </w:rPr>
        <w:t>. To increase its operational efficiency and service</w:t>
      </w:r>
      <w:r w:rsidR="00C02F49">
        <w:rPr>
          <w:lang w:val="en-GB"/>
        </w:rPr>
        <w:t>-</w:t>
      </w:r>
      <w:r w:rsidRPr="00C65DE8">
        <w:rPr>
          <w:lang w:val="en-GB"/>
        </w:rPr>
        <w:t xml:space="preserve">delivery quality, </w:t>
      </w:r>
      <w:proofErr w:type="spellStart"/>
      <w:r w:rsidRPr="00C65DE8">
        <w:rPr>
          <w:lang w:val="en-GB"/>
        </w:rPr>
        <w:t>Grofers</w:t>
      </w:r>
      <w:proofErr w:type="spellEnd"/>
      <w:r w:rsidRPr="00C65DE8">
        <w:rPr>
          <w:lang w:val="en-GB"/>
        </w:rPr>
        <w:t xml:space="preserve"> acquired My Green Box in 2015. By 2016, it operated in 17 cities across India, was taking </w:t>
      </w:r>
      <w:r w:rsidR="00F90F9E">
        <w:rPr>
          <w:lang w:val="en-GB"/>
        </w:rPr>
        <w:t xml:space="preserve">more than </w:t>
      </w:r>
      <w:r w:rsidRPr="00C65DE8">
        <w:rPr>
          <w:lang w:val="en-GB"/>
        </w:rPr>
        <w:t>40,000</w:t>
      </w:r>
      <w:r w:rsidR="00F90F9E">
        <w:rPr>
          <w:lang w:val="en-GB"/>
        </w:rPr>
        <w:t xml:space="preserve"> </w:t>
      </w:r>
      <w:r w:rsidRPr="00C65DE8">
        <w:rPr>
          <w:lang w:val="en-GB"/>
        </w:rPr>
        <w:t xml:space="preserve">orders daily, and had </w:t>
      </w:r>
      <w:r w:rsidR="00F90F9E">
        <w:rPr>
          <w:lang w:val="en-GB"/>
        </w:rPr>
        <w:t xml:space="preserve">more than </w:t>
      </w:r>
      <w:r w:rsidRPr="00C65DE8">
        <w:rPr>
          <w:lang w:val="en-GB"/>
        </w:rPr>
        <w:t>4</w:t>
      </w:r>
      <w:r w:rsidR="00F90F9E">
        <w:rPr>
          <w:lang w:val="en-GB"/>
        </w:rPr>
        <w:t>,</w:t>
      </w:r>
      <w:r w:rsidRPr="00C65DE8">
        <w:rPr>
          <w:lang w:val="en-GB"/>
        </w:rPr>
        <w:t xml:space="preserve">000 stores live on </w:t>
      </w:r>
      <w:r w:rsidR="00F90F9E">
        <w:rPr>
          <w:lang w:val="en-GB"/>
        </w:rPr>
        <w:t>its</w:t>
      </w:r>
      <w:r w:rsidRPr="00C65DE8">
        <w:rPr>
          <w:lang w:val="en-GB"/>
        </w:rPr>
        <w:t xml:space="preserve"> app on both </w:t>
      </w:r>
      <w:r w:rsidR="00F90F9E">
        <w:rPr>
          <w:lang w:val="en-GB"/>
        </w:rPr>
        <w:t>A</w:t>
      </w:r>
      <w:r w:rsidRPr="00C65DE8">
        <w:rPr>
          <w:lang w:val="en-GB"/>
        </w:rPr>
        <w:t>ndroid and iOS platforms.</w:t>
      </w:r>
      <w:r w:rsidR="00565ECD">
        <w:rPr>
          <w:lang w:val="en-GB"/>
        </w:rPr>
        <w:t xml:space="preserve"> </w:t>
      </w:r>
      <w:r w:rsidRPr="00C65DE8">
        <w:rPr>
          <w:lang w:val="en-GB"/>
        </w:rPr>
        <w:t xml:space="preserve">By </w:t>
      </w:r>
      <w:r w:rsidR="00565ECD">
        <w:rPr>
          <w:lang w:val="en-GB"/>
        </w:rPr>
        <w:t>that time</w:t>
      </w:r>
      <w:r w:rsidRPr="00C65DE8">
        <w:rPr>
          <w:lang w:val="en-GB"/>
        </w:rPr>
        <w:t xml:space="preserve">, </w:t>
      </w:r>
      <w:proofErr w:type="spellStart"/>
      <w:r w:rsidRPr="00C65DE8">
        <w:rPr>
          <w:lang w:val="en-GB"/>
        </w:rPr>
        <w:t>Grofers</w:t>
      </w:r>
      <w:proofErr w:type="spellEnd"/>
      <w:r w:rsidRPr="00C65DE8">
        <w:rPr>
          <w:lang w:val="en-GB"/>
        </w:rPr>
        <w:t xml:space="preserve"> had conducted </w:t>
      </w:r>
      <w:r w:rsidR="00F90F9E">
        <w:rPr>
          <w:lang w:val="en-GB"/>
        </w:rPr>
        <w:t>four</w:t>
      </w:r>
      <w:r w:rsidRPr="00C65DE8">
        <w:rPr>
          <w:lang w:val="en-GB"/>
        </w:rPr>
        <w:t xml:space="preserve"> rounds of funding and raised </w:t>
      </w:r>
      <w:r w:rsidR="00DF28B6">
        <w:rPr>
          <w:lang w:val="en-GB"/>
        </w:rPr>
        <w:t>$</w:t>
      </w:r>
      <w:r w:rsidRPr="00C65DE8">
        <w:rPr>
          <w:lang w:val="en-GB"/>
        </w:rPr>
        <w:t xml:space="preserve">165.5 million from </w:t>
      </w:r>
      <w:r w:rsidR="00F90F9E">
        <w:rPr>
          <w:lang w:val="en-GB"/>
        </w:rPr>
        <w:t>five</w:t>
      </w:r>
      <w:r w:rsidRPr="00C65DE8">
        <w:rPr>
          <w:lang w:val="en-GB"/>
        </w:rPr>
        <w:t xml:space="preserve"> investors. With a total revenue of </w:t>
      </w:r>
      <w:r w:rsidR="00DF28B6">
        <w:rPr>
          <w:lang w:val="en-GB"/>
        </w:rPr>
        <w:t>$</w:t>
      </w:r>
      <w:r w:rsidRPr="00C65DE8">
        <w:rPr>
          <w:lang w:val="en-GB"/>
        </w:rPr>
        <w:t xml:space="preserve">0.129 million, </w:t>
      </w:r>
      <w:proofErr w:type="spellStart"/>
      <w:r w:rsidRPr="00C65DE8">
        <w:rPr>
          <w:lang w:val="en-GB"/>
        </w:rPr>
        <w:t>Grofers</w:t>
      </w:r>
      <w:proofErr w:type="spellEnd"/>
      <w:r w:rsidRPr="00C65DE8">
        <w:rPr>
          <w:lang w:val="en-GB"/>
        </w:rPr>
        <w:t xml:space="preserve"> reported a net loss of </w:t>
      </w:r>
      <w:r w:rsidR="00DF28B6">
        <w:rPr>
          <w:lang w:val="en-GB"/>
        </w:rPr>
        <w:t>$</w:t>
      </w:r>
      <w:r w:rsidRPr="00C65DE8">
        <w:rPr>
          <w:lang w:val="en-GB"/>
        </w:rPr>
        <w:t xml:space="preserve">6 million in </w:t>
      </w:r>
      <w:r w:rsidR="00C02F49">
        <w:rPr>
          <w:lang w:val="en-GB"/>
        </w:rPr>
        <w:t>fiscal year</w:t>
      </w:r>
      <w:r w:rsidRPr="00C65DE8">
        <w:rPr>
          <w:lang w:val="en-GB"/>
        </w:rPr>
        <w:t xml:space="preserve"> </w:t>
      </w:r>
      <w:r w:rsidR="00C02F49">
        <w:rPr>
          <w:lang w:val="en-GB"/>
        </w:rPr>
        <w:t>20</w:t>
      </w:r>
      <w:r w:rsidRPr="00C65DE8">
        <w:rPr>
          <w:lang w:val="en-GB"/>
        </w:rPr>
        <w:t>15</w:t>
      </w:r>
      <w:r w:rsidR="003B1A54">
        <w:rPr>
          <w:lang w:val="en-GB"/>
        </w:rPr>
        <w:t>.</w:t>
      </w:r>
      <w:r w:rsidRPr="00C65DE8">
        <w:rPr>
          <w:rStyle w:val="FootnoteReference"/>
          <w:lang w:val="en-GB"/>
        </w:rPr>
        <w:footnoteReference w:id="24"/>
      </w:r>
    </w:p>
    <w:p w14:paraId="2F7C5C7C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0F4D497" w14:textId="77777777" w:rsidR="00B36EE8" w:rsidRPr="00C65DE8" w:rsidRDefault="00B36EE8" w:rsidP="0009442D">
      <w:pPr>
        <w:pStyle w:val="BodyTextMain"/>
        <w:rPr>
          <w:lang w:val="en-GB"/>
        </w:rPr>
      </w:pPr>
    </w:p>
    <w:p w14:paraId="5B8C9300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proofErr w:type="spellStart"/>
      <w:r w:rsidRPr="00C65DE8">
        <w:rPr>
          <w:lang w:val="en-GB"/>
        </w:rPr>
        <w:t>ZopNow</w:t>
      </w:r>
      <w:proofErr w:type="spellEnd"/>
    </w:p>
    <w:p w14:paraId="3AF0414A" w14:textId="77777777" w:rsidR="00B36EE8" w:rsidRPr="00C65DE8" w:rsidRDefault="00B36EE8" w:rsidP="004306F5">
      <w:pPr>
        <w:pStyle w:val="BodyTextMain"/>
        <w:rPr>
          <w:lang w:val="en-GB"/>
        </w:rPr>
      </w:pPr>
    </w:p>
    <w:p w14:paraId="48855904" w14:textId="002BB5FE" w:rsidR="00B36EE8" w:rsidRDefault="00B36EE8" w:rsidP="0009442D">
      <w:pPr>
        <w:pStyle w:val="BodyTextMain"/>
        <w:rPr>
          <w:lang w:val="en-GB"/>
        </w:rPr>
      </w:pPr>
      <w:proofErr w:type="spellStart"/>
      <w:r w:rsidRPr="00C65DE8">
        <w:rPr>
          <w:lang w:val="en-GB"/>
        </w:rPr>
        <w:t>ZopNow</w:t>
      </w:r>
      <w:proofErr w:type="spellEnd"/>
      <w:r w:rsidRPr="00C65DE8">
        <w:rPr>
          <w:lang w:val="en-GB"/>
        </w:rPr>
        <w:t xml:space="preserve"> </w:t>
      </w:r>
      <w:proofErr w:type="gramStart"/>
      <w:r w:rsidRPr="00C65DE8">
        <w:rPr>
          <w:lang w:val="en-GB"/>
        </w:rPr>
        <w:t xml:space="preserve">was </w:t>
      </w:r>
      <w:r w:rsidR="003D79C0">
        <w:rPr>
          <w:lang w:val="en-GB"/>
        </w:rPr>
        <w:t>launched</w:t>
      </w:r>
      <w:r w:rsidRPr="00C65DE8">
        <w:rPr>
          <w:lang w:val="en-GB"/>
        </w:rPr>
        <w:t xml:space="preserve"> in September 2011</w:t>
      </w:r>
      <w:r w:rsidR="00565ECD">
        <w:rPr>
          <w:lang w:val="en-GB"/>
        </w:rPr>
        <w:t>,</w:t>
      </w:r>
      <w:r w:rsidRPr="00C65DE8">
        <w:rPr>
          <w:lang w:val="en-GB"/>
        </w:rPr>
        <w:t xml:space="preserve"> and operated by ZN Retail </w:t>
      </w:r>
      <w:proofErr w:type="spellStart"/>
      <w:r w:rsidRPr="00C65DE8">
        <w:rPr>
          <w:lang w:val="en-GB"/>
        </w:rPr>
        <w:t>Pvt</w:t>
      </w:r>
      <w:r w:rsidR="000B4472">
        <w:rPr>
          <w:lang w:val="en-GB"/>
        </w:rPr>
        <w:t>.</w:t>
      </w:r>
      <w:proofErr w:type="spellEnd"/>
      <w:r w:rsidRPr="00C65DE8">
        <w:rPr>
          <w:lang w:val="en-GB"/>
        </w:rPr>
        <w:t xml:space="preserve"> Ltd.</w:t>
      </w:r>
      <w:r w:rsidRPr="00C65DE8">
        <w:rPr>
          <w:rStyle w:val="FootnoteReference"/>
          <w:lang w:val="en-GB"/>
        </w:rPr>
        <w:footnoteReference w:id="25"/>
      </w:r>
      <w:r w:rsidRPr="00C65DE8">
        <w:rPr>
          <w:lang w:val="en-GB"/>
        </w:rPr>
        <w:t xml:space="preserve"> Starting as an inventory-keeping online retailer in 2014</w:t>
      </w:r>
      <w:proofErr w:type="gramEnd"/>
      <w:r w:rsidRPr="00C65DE8">
        <w:rPr>
          <w:lang w:val="en-GB"/>
        </w:rPr>
        <w:t xml:space="preserve">, </w:t>
      </w:r>
      <w:proofErr w:type="spellStart"/>
      <w:r w:rsidRPr="00C65DE8">
        <w:rPr>
          <w:lang w:val="en-GB"/>
        </w:rPr>
        <w:t>ZopNow</w:t>
      </w:r>
      <w:proofErr w:type="spellEnd"/>
      <w:r w:rsidRPr="00C65DE8">
        <w:rPr>
          <w:lang w:val="en-GB"/>
        </w:rPr>
        <w:t xml:space="preserve"> shifted its focus to smart technology</w:t>
      </w:r>
      <w:r w:rsidR="00565ECD">
        <w:rPr>
          <w:lang w:val="en-GB"/>
        </w:rPr>
        <w:t>,</w:t>
      </w:r>
      <w:r w:rsidRPr="00C65DE8">
        <w:rPr>
          <w:lang w:val="en-GB"/>
        </w:rPr>
        <w:t xml:space="preserve"> and building an efficient logistics platform to let hypermarkets and customers interact. For this purpose, </w:t>
      </w:r>
      <w:r w:rsidR="00565ECD">
        <w:rPr>
          <w:lang w:val="en-GB"/>
        </w:rPr>
        <w:t>the company</w:t>
      </w:r>
      <w:r w:rsidRPr="00C65DE8">
        <w:rPr>
          <w:lang w:val="en-GB"/>
        </w:rPr>
        <w:t xml:space="preserve"> entered into a number of partnerships with renowned offline retailers </w:t>
      </w:r>
      <w:r w:rsidR="00565ECD">
        <w:rPr>
          <w:lang w:val="en-GB"/>
        </w:rPr>
        <w:t>(e.g.,</w:t>
      </w:r>
      <w:r w:rsidRPr="00C65DE8">
        <w:rPr>
          <w:lang w:val="en-GB"/>
        </w:rPr>
        <w:t xml:space="preserve"> </w:t>
      </w:r>
      <w:proofErr w:type="spellStart"/>
      <w:r w:rsidRPr="00C65DE8">
        <w:rPr>
          <w:lang w:val="en-GB"/>
        </w:rPr>
        <w:t>HyperCITY</w:t>
      </w:r>
      <w:proofErr w:type="spellEnd"/>
      <w:r w:rsidR="00565ECD">
        <w:rPr>
          <w:lang w:val="en-GB"/>
        </w:rPr>
        <w:t>)</w:t>
      </w:r>
      <w:r w:rsidRPr="00C65DE8">
        <w:rPr>
          <w:lang w:val="en-GB"/>
        </w:rPr>
        <w:t xml:space="preserve">. </w:t>
      </w:r>
      <w:proofErr w:type="spellStart"/>
      <w:r w:rsidR="00565ECD">
        <w:rPr>
          <w:lang w:val="en-GB"/>
        </w:rPr>
        <w:t>ZopNow</w:t>
      </w:r>
      <w:proofErr w:type="spellEnd"/>
      <w:r w:rsidRPr="00C65DE8">
        <w:rPr>
          <w:lang w:val="en-GB"/>
        </w:rPr>
        <w:t xml:space="preserve"> offered </w:t>
      </w:r>
      <w:r w:rsidR="000B4472">
        <w:rPr>
          <w:lang w:val="en-GB"/>
        </w:rPr>
        <w:t xml:space="preserve">over </w:t>
      </w:r>
      <w:r w:rsidRPr="00C65DE8">
        <w:rPr>
          <w:lang w:val="en-GB"/>
        </w:rPr>
        <w:t>1</w:t>
      </w:r>
      <w:r w:rsidR="000B4472">
        <w:rPr>
          <w:lang w:val="en-GB"/>
        </w:rPr>
        <w:t>,</w:t>
      </w:r>
      <w:r w:rsidRPr="00C65DE8">
        <w:rPr>
          <w:lang w:val="en-GB"/>
        </w:rPr>
        <w:t xml:space="preserve">200 brands and </w:t>
      </w:r>
      <w:r w:rsidR="000B4472">
        <w:rPr>
          <w:lang w:val="en-GB"/>
        </w:rPr>
        <w:t xml:space="preserve">over </w:t>
      </w:r>
      <w:r w:rsidRPr="00C65DE8">
        <w:rPr>
          <w:lang w:val="en-GB"/>
        </w:rPr>
        <w:t xml:space="preserve">300 categories with similar </w:t>
      </w:r>
      <w:r w:rsidR="000B4472">
        <w:rPr>
          <w:lang w:val="en-GB"/>
        </w:rPr>
        <w:t xml:space="preserve">features </w:t>
      </w:r>
      <w:r w:rsidRPr="00C65DE8">
        <w:rPr>
          <w:lang w:val="en-GB"/>
        </w:rPr>
        <w:t xml:space="preserve">to those of competitors, such as easy payments, </w:t>
      </w:r>
      <w:r w:rsidR="00565ECD">
        <w:rPr>
          <w:lang w:val="en-GB"/>
        </w:rPr>
        <w:t xml:space="preserve">guaranteed </w:t>
      </w:r>
      <w:r w:rsidRPr="00C65DE8">
        <w:rPr>
          <w:lang w:val="en-GB"/>
        </w:rPr>
        <w:t>returns, and fast deliveries.</w:t>
      </w:r>
      <w:r w:rsidR="00565ECD">
        <w:rPr>
          <w:lang w:val="en-GB"/>
        </w:rPr>
        <w:t xml:space="preserve"> </w:t>
      </w:r>
      <w:proofErr w:type="spellStart"/>
      <w:r w:rsidRPr="00C65DE8">
        <w:rPr>
          <w:lang w:val="en-GB"/>
        </w:rPr>
        <w:t>ZopNow</w:t>
      </w:r>
      <w:proofErr w:type="spellEnd"/>
      <w:r w:rsidRPr="00C65DE8">
        <w:rPr>
          <w:lang w:val="en-GB"/>
        </w:rPr>
        <w:t xml:space="preserve"> raised </w:t>
      </w:r>
      <w:r w:rsidR="00DF28B6">
        <w:rPr>
          <w:lang w:val="en-GB"/>
        </w:rPr>
        <w:t>$</w:t>
      </w:r>
      <w:r w:rsidRPr="00C65DE8">
        <w:rPr>
          <w:lang w:val="en-GB"/>
        </w:rPr>
        <w:t xml:space="preserve">10 million in two rounds of funding from four </w:t>
      </w:r>
      <w:r w:rsidRPr="00C65DE8">
        <w:rPr>
          <w:lang w:val="en-GB"/>
        </w:rPr>
        <w:lastRenderedPageBreak/>
        <w:t xml:space="preserve">investors </w:t>
      </w:r>
      <w:r w:rsidR="000B4472">
        <w:rPr>
          <w:lang w:val="en-GB"/>
        </w:rPr>
        <w:t>up to</w:t>
      </w:r>
      <w:r w:rsidRPr="00C65DE8">
        <w:rPr>
          <w:lang w:val="en-GB"/>
        </w:rPr>
        <w:t xml:space="preserve"> 2016. </w:t>
      </w:r>
      <w:r w:rsidR="00565ECD">
        <w:rPr>
          <w:lang w:val="en-GB"/>
        </w:rPr>
        <w:t>The company</w:t>
      </w:r>
      <w:r w:rsidRPr="00C65DE8">
        <w:rPr>
          <w:lang w:val="en-GB"/>
        </w:rPr>
        <w:t xml:space="preserve"> operated in five cities</w:t>
      </w:r>
      <w:r w:rsidR="00565ECD">
        <w:rPr>
          <w:lang w:val="en-GB"/>
        </w:rPr>
        <w:t>,</w:t>
      </w:r>
      <w:r w:rsidRPr="00C65DE8">
        <w:rPr>
          <w:lang w:val="en-GB"/>
        </w:rPr>
        <w:t xml:space="preserve"> of which it claimed that only Bengaluru was profitable</w:t>
      </w:r>
      <w:r w:rsidR="000B4472">
        <w:rPr>
          <w:lang w:val="en-GB"/>
        </w:rPr>
        <w:t xml:space="preserve"> un</w:t>
      </w:r>
      <w:r w:rsidRPr="00C65DE8">
        <w:rPr>
          <w:lang w:val="en-GB"/>
        </w:rPr>
        <w:t>til 2016</w:t>
      </w:r>
      <w:r w:rsidR="00B57F4F">
        <w:rPr>
          <w:lang w:val="en-GB"/>
        </w:rPr>
        <w:t>.</w:t>
      </w:r>
      <w:r w:rsidRPr="00C65DE8">
        <w:rPr>
          <w:rStyle w:val="FootnoteReference"/>
          <w:lang w:val="en-GB"/>
        </w:rPr>
        <w:footnoteReference w:id="26"/>
      </w:r>
      <w:r w:rsidR="00646199">
        <w:rPr>
          <w:lang w:val="en-GB"/>
        </w:rPr>
        <w:t xml:space="preserve"> </w:t>
      </w:r>
    </w:p>
    <w:p w14:paraId="64A6C404" w14:textId="532C0581" w:rsidR="003B22E7" w:rsidRDefault="003B22E7" w:rsidP="0009442D">
      <w:pPr>
        <w:pStyle w:val="BodyTextMain"/>
        <w:rPr>
          <w:lang w:val="en-GB"/>
        </w:rPr>
      </w:pPr>
    </w:p>
    <w:p w14:paraId="5ADC0A61" w14:textId="77777777" w:rsidR="003B22E7" w:rsidRPr="00C65DE8" w:rsidRDefault="003B22E7" w:rsidP="0009442D">
      <w:pPr>
        <w:pStyle w:val="BodyTextMain"/>
        <w:rPr>
          <w:lang w:val="en-GB"/>
        </w:rPr>
      </w:pPr>
    </w:p>
    <w:p w14:paraId="38ED717D" w14:textId="557B0AC3" w:rsidR="00B36EE8" w:rsidRPr="00C65DE8" w:rsidRDefault="00B36EE8" w:rsidP="00DF7E4B">
      <w:pPr>
        <w:pStyle w:val="BodyTextMain"/>
        <w:outlineLvl w:val="0"/>
        <w:rPr>
          <w:rFonts w:ascii="Arial" w:hAnsi="Arial" w:cs="Arial"/>
          <w:b/>
          <w:sz w:val="20"/>
          <w:szCs w:val="20"/>
          <w:lang w:val="en-GB"/>
        </w:rPr>
      </w:pPr>
      <w:r w:rsidRPr="00C65DE8">
        <w:rPr>
          <w:rFonts w:ascii="Arial" w:hAnsi="Arial" w:cs="Arial"/>
          <w:b/>
          <w:sz w:val="20"/>
          <w:szCs w:val="20"/>
          <w:lang w:val="en-GB"/>
        </w:rPr>
        <w:t>CHALLENGES FACING KIRANANOW</w:t>
      </w:r>
    </w:p>
    <w:p w14:paraId="08278E2C" w14:textId="77777777" w:rsidR="00B36EE8" w:rsidRPr="00C65DE8" w:rsidRDefault="00B36EE8" w:rsidP="0009442D">
      <w:pPr>
        <w:pStyle w:val="BodyTextMain"/>
        <w:rPr>
          <w:lang w:val="en-GB"/>
        </w:rPr>
      </w:pPr>
    </w:p>
    <w:p w14:paraId="7085E594" w14:textId="68AB54D9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The growth of e-commerce in India </w:t>
      </w:r>
      <w:proofErr w:type="gramStart"/>
      <w:r w:rsidRPr="00C65DE8">
        <w:rPr>
          <w:lang w:val="en-GB"/>
        </w:rPr>
        <w:t>was fuelled</w:t>
      </w:r>
      <w:proofErr w:type="gramEnd"/>
      <w:r w:rsidRPr="00C65DE8">
        <w:rPr>
          <w:lang w:val="en-GB"/>
        </w:rPr>
        <w:t xml:space="preserve"> by a multitude of factors</w:t>
      </w:r>
      <w:r w:rsidR="00565ECD">
        <w:rPr>
          <w:lang w:val="en-GB"/>
        </w:rPr>
        <w:t>,</w:t>
      </w:r>
      <w:r w:rsidRPr="00C65DE8">
        <w:rPr>
          <w:lang w:val="en-GB"/>
        </w:rPr>
        <w:t xml:space="preserve"> </w:t>
      </w:r>
      <w:r w:rsidR="00322B7D">
        <w:rPr>
          <w:lang w:val="en-GB"/>
        </w:rPr>
        <w:t xml:space="preserve">such as </w:t>
      </w:r>
      <w:r w:rsidRPr="00C65DE8">
        <w:rPr>
          <w:lang w:val="en-GB"/>
        </w:rPr>
        <w:t xml:space="preserve">increasing Internet penetration, </w:t>
      </w:r>
      <w:r w:rsidR="00322B7D">
        <w:rPr>
          <w:lang w:val="en-GB"/>
        </w:rPr>
        <w:t xml:space="preserve">the </w:t>
      </w:r>
      <w:r w:rsidRPr="00C65DE8">
        <w:rPr>
          <w:lang w:val="en-GB"/>
        </w:rPr>
        <w:t>growing number of smartphone users, greater awareness about online shopping, and improved logistic</w:t>
      </w:r>
      <w:r w:rsidR="00322B7D">
        <w:rPr>
          <w:lang w:val="en-GB"/>
        </w:rPr>
        <w:t>al</w:t>
      </w:r>
      <w:r w:rsidRPr="00C65DE8">
        <w:rPr>
          <w:lang w:val="en-GB"/>
        </w:rPr>
        <w:t xml:space="preserve"> support. </w:t>
      </w:r>
      <w:r w:rsidR="007C3763">
        <w:rPr>
          <w:lang w:val="en-GB"/>
        </w:rPr>
        <w:t xml:space="preserve">The e-commerce industry </w:t>
      </w:r>
      <w:proofErr w:type="gramStart"/>
      <w:r w:rsidR="007C3763">
        <w:rPr>
          <w:lang w:val="en-GB"/>
        </w:rPr>
        <w:t>was riddled</w:t>
      </w:r>
      <w:proofErr w:type="gramEnd"/>
      <w:r w:rsidR="007C3763">
        <w:rPr>
          <w:lang w:val="en-GB"/>
        </w:rPr>
        <w:t xml:space="preserve"> with challenges related to </w:t>
      </w:r>
      <w:r w:rsidR="007C3763" w:rsidRPr="00C65DE8">
        <w:rPr>
          <w:lang w:val="en-GB"/>
        </w:rPr>
        <w:t xml:space="preserve">merchandising, logistics, people management, and technology. </w:t>
      </w:r>
      <w:r w:rsidR="007C3763">
        <w:rPr>
          <w:lang w:val="en-GB"/>
        </w:rPr>
        <w:t>Sp</w:t>
      </w:r>
      <w:r w:rsidRPr="00C65DE8">
        <w:rPr>
          <w:lang w:val="en-GB"/>
        </w:rPr>
        <w:t xml:space="preserve">ecific </w:t>
      </w:r>
      <w:r w:rsidR="007C3763">
        <w:rPr>
          <w:lang w:val="en-GB"/>
        </w:rPr>
        <w:t xml:space="preserve">business </w:t>
      </w:r>
      <w:r w:rsidRPr="00C65DE8">
        <w:rPr>
          <w:lang w:val="en-GB"/>
        </w:rPr>
        <w:t xml:space="preserve">models invited further specific challenges. </w:t>
      </w:r>
    </w:p>
    <w:p w14:paraId="5BC5566D" w14:textId="77777777" w:rsidR="00B36EE8" w:rsidRPr="00C65DE8" w:rsidRDefault="00B36EE8" w:rsidP="0009442D">
      <w:pPr>
        <w:pStyle w:val="BodyTextMain"/>
        <w:rPr>
          <w:lang w:val="en-GB"/>
        </w:rPr>
      </w:pPr>
    </w:p>
    <w:p w14:paraId="3C917096" w14:textId="59956B2B" w:rsidR="00B36EE8" w:rsidRPr="00C65DE8" w:rsidRDefault="00B36EE8" w:rsidP="00DF7E4B">
      <w:pPr>
        <w:pStyle w:val="BodyTextMain"/>
        <w:outlineLvl w:val="0"/>
        <w:rPr>
          <w:lang w:val="en-GB"/>
        </w:rPr>
      </w:pPr>
      <w:r w:rsidRPr="00C65DE8">
        <w:rPr>
          <w:lang w:val="en-GB"/>
        </w:rPr>
        <w:t xml:space="preserve">Operating a zero-inventory model,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faced </w:t>
      </w:r>
      <w:r w:rsidR="007C3763">
        <w:rPr>
          <w:lang w:val="en-GB"/>
        </w:rPr>
        <w:t xml:space="preserve">the following </w:t>
      </w:r>
      <w:r w:rsidRPr="00C65DE8">
        <w:rPr>
          <w:lang w:val="en-GB"/>
        </w:rPr>
        <w:t>challenge</w:t>
      </w:r>
      <w:r w:rsidR="007C3763">
        <w:rPr>
          <w:lang w:val="en-GB"/>
        </w:rPr>
        <w:t>s.</w:t>
      </w:r>
    </w:p>
    <w:p w14:paraId="3298EDEE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FEC8938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059074E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Merchandising Issues</w:t>
      </w:r>
    </w:p>
    <w:p w14:paraId="127A0CA3" w14:textId="77777777" w:rsidR="00B36EE8" w:rsidRPr="00C65DE8" w:rsidRDefault="00B36EE8" w:rsidP="0009442D">
      <w:pPr>
        <w:pStyle w:val="BodyTextMain"/>
        <w:rPr>
          <w:lang w:val="en-GB"/>
        </w:rPr>
      </w:pPr>
    </w:p>
    <w:p w14:paraId="6F437FC3" w14:textId="65DC2AA3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Due to its innovative model for last-mile delivery, </w:t>
      </w:r>
      <w:r w:rsidR="007C3763">
        <w:rPr>
          <w:lang w:val="en-GB"/>
        </w:rPr>
        <w:t>collaborating</w:t>
      </w:r>
      <w:r w:rsidRPr="00C65DE8">
        <w:rPr>
          <w:lang w:val="en-GB"/>
        </w:rPr>
        <w:t xml:space="preserve"> with local retailers </w:t>
      </w:r>
      <w:r w:rsidR="007C3763">
        <w:rPr>
          <w:lang w:val="en-GB"/>
        </w:rPr>
        <w:t>caused</w:t>
      </w:r>
      <w:r w:rsidRPr="00C65DE8">
        <w:rPr>
          <w:lang w:val="en-GB"/>
        </w:rPr>
        <w:t xml:space="preserve"> a </w:t>
      </w:r>
      <w:r w:rsidR="00450EA5">
        <w:rPr>
          <w:lang w:val="en-GB"/>
        </w:rPr>
        <w:t>host</w:t>
      </w:r>
      <w:r w:rsidRPr="00C65DE8">
        <w:rPr>
          <w:lang w:val="en-GB"/>
        </w:rPr>
        <w:t xml:space="preserve"> of product</w:t>
      </w:r>
      <w:r w:rsidR="003D79C0">
        <w:rPr>
          <w:lang w:val="en-GB"/>
        </w:rPr>
        <w:t xml:space="preserve"> </w:t>
      </w:r>
      <w:r w:rsidRPr="00C65DE8">
        <w:rPr>
          <w:lang w:val="en-GB"/>
        </w:rPr>
        <w:t xml:space="preserve">quality problems for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. The company had little control over the quality of products </w:t>
      </w:r>
      <w:proofErr w:type="gramStart"/>
      <w:r w:rsidRPr="00C65DE8">
        <w:rPr>
          <w:lang w:val="en-GB"/>
        </w:rPr>
        <w:t>being supplied</w:t>
      </w:r>
      <w:proofErr w:type="gramEnd"/>
      <w:r w:rsidRPr="00C65DE8">
        <w:rPr>
          <w:lang w:val="en-GB"/>
        </w:rPr>
        <w:t xml:space="preserve"> by different retailers</w:t>
      </w:r>
      <w:r w:rsidR="007C3763">
        <w:rPr>
          <w:lang w:val="en-GB"/>
        </w:rPr>
        <w:t>, so s</w:t>
      </w:r>
      <w:r w:rsidRPr="00C65DE8">
        <w:rPr>
          <w:lang w:val="en-GB"/>
        </w:rPr>
        <w:t>tandardi</w:t>
      </w:r>
      <w:r w:rsidR="00450EA5">
        <w:rPr>
          <w:lang w:val="en-GB"/>
        </w:rPr>
        <w:t xml:space="preserve">zing </w:t>
      </w:r>
      <w:r w:rsidRPr="00C65DE8">
        <w:rPr>
          <w:lang w:val="en-GB"/>
        </w:rPr>
        <w:t>product quality became difficult.</w:t>
      </w:r>
    </w:p>
    <w:p w14:paraId="0B893EAC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B361671" w14:textId="27F18DF8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The merchandising problems </w:t>
      </w:r>
      <w:proofErr w:type="gramStart"/>
      <w:r w:rsidRPr="00C65DE8">
        <w:rPr>
          <w:lang w:val="en-GB"/>
        </w:rPr>
        <w:t>were augmented</w:t>
      </w:r>
      <w:proofErr w:type="gramEnd"/>
      <w:r w:rsidRPr="00C65DE8">
        <w:rPr>
          <w:lang w:val="en-GB"/>
        </w:rPr>
        <w:t xml:space="preserve"> by the perishable nature of the inventory. Ensuring that the goods delivered were fresh and undamaged put </w:t>
      </w:r>
      <w:r w:rsidR="00FA4F60">
        <w:rPr>
          <w:lang w:val="en-GB"/>
        </w:rPr>
        <w:t>significant</w:t>
      </w:r>
      <w:r w:rsidRPr="00C65DE8">
        <w:rPr>
          <w:lang w:val="en-GB"/>
        </w:rPr>
        <w:t xml:space="preserve"> strain on company resources in terms of capital and labour. </w:t>
      </w:r>
      <w:r w:rsidR="007C3763">
        <w:rPr>
          <w:lang w:val="en-GB"/>
        </w:rPr>
        <w:t>F</w:t>
      </w:r>
      <w:r w:rsidRPr="00C65DE8">
        <w:rPr>
          <w:lang w:val="en-GB"/>
        </w:rPr>
        <w:t>or this express reason</w:t>
      </w:r>
      <w:r w:rsidR="007C3763">
        <w:rPr>
          <w:lang w:val="en-GB"/>
        </w:rPr>
        <w:t xml:space="preserve">, </w:t>
      </w:r>
      <w:r w:rsidRPr="00C65DE8">
        <w:rPr>
          <w:lang w:val="en-GB"/>
        </w:rPr>
        <w:t>most online grocers had a no-questions-asked return policy upon not meeting the quality criteria.</w:t>
      </w:r>
    </w:p>
    <w:p w14:paraId="5507AB3E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22413A39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3B63683C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People-Management Challenges</w:t>
      </w:r>
    </w:p>
    <w:p w14:paraId="6FA2A33B" w14:textId="77777777" w:rsidR="00B36EE8" w:rsidRPr="00C65DE8" w:rsidRDefault="00B36EE8" w:rsidP="0009442D">
      <w:pPr>
        <w:pStyle w:val="BodyTextMain"/>
        <w:rPr>
          <w:lang w:val="en-GB"/>
        </w:rPr>
      </w:pPr>
    </w:p>
    <w:p w14:paraId="4D5CFBAE" w14:textId="78E01B83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A major challenge that hyperlocal start-ups faced was high attrition rates. </w:t>
      </w:r>
      <w:r w:rsidR="00450EA5">
        <w:rPr>
          <w:lang w:val="en-GB"/>
        </w:rPr>
        <w:t>The b</w:t>
      </w:r>
      <w:r w:rsidRPr="00C65DE8">
        <w:rPr>
          <w:lang w:val="en-GB"/>
        </w:rPr>
        <w:t>lue-collar attrition rate in the industry ranged from 12</w:t>
      </w:r>
      <w:r w:rsidR="003B1A54">
        <w:rPr>
          <w:lang w:val="en-GB"/>
        </w:rPr>
        <w:t>–</w:t>
      </w:r>
      <w:r w:rsidRPr="00C65DE8">
        <w:rPr>
          <w:lang w:val="en-GB"/>
        </w:rPr>
        <w:t>30</w:t>
      </w:r>
      <w:r w:rsidR="00646199">
        <w:rPr>
          <w:lang w:val="en-GB"/>
        </w:rPr>
        <w:t xml:space="preserve"> per cent</w:t>
      </w:r>
      <w:r w:rsidRPr="00C65DE8">
        <w:rPr>
          <w:lang w:val="en-GB"/>
        </w:rPr>
        <w:t xml:space="preserve"> per month</w:t>
      </w:r>
      <w:r w:rsidR="00450EA5">
        <w:rPr>
          <w:lang w:val="en-GB"/>
        </w:rPr>
        <w:t>,</w:t>
      </w:r>
      <w:r w:rsidRPr="00C65DE8">
        <w:rPr>
          <w:lang w:val="en-GB"/>
        </w:rPr>
        <w:t xml:space="preserve"> and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was no exception. Another challenge was adequate hiring and training of delivery staff. With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collaborating with local retailers, a large workforce w</w:t>
      </w:r>
      <w:r w:rsidR="00D86E37">
        <w:rPr>
          <w:lang w:val="en-GB"/>
        </w:rPr>
        <w:t>as</w:t>
      </w:r>
      <w:r w:rsidRPr="00C65DE8">
        <w:rPr>
          <w:lang w:val="en-GB"/>
        </w:rPr>
        <w:t xml:space="preserve"> required for delivery. </w:t>
      </w:r>
      <w:r w:rsidR="003D79C0">
        <w:rPr>
          <w:lang w:val="en-GB"/>
        </w:rPr>
        <w:t>H</w:t>
      </w:r>
      <w:r w:rsidRPr="00C65DE8">
        <w:rPr>
          <w:lang w:val="en-GB"/>
        </w:rPr>
        <w:t>ir</w:t>
      </w:r>
      <w:r w:rsidR="003D79C0">
        <w:rPr>
          <w:lang w:val="en-GB"/>
        </w:rPr>
        <w:t>ing</w:t>
      </w:r>
      <w:r w:rsidRPr="00C65DE8">
        <w:rPr>
          <w:lang w:val="en-GB"/>
        </w:rPr>
        <w:t xml:space="preserve"> and train</w:t>
      </w:r>
      <w:r w:rsidR="003D79C0">
        <w:rPr>
          <w:lang w:val="en-GB"/>
        </w:rPr>
        <w:t>ing</w:t>
      </w:r>
      <w:r w:rsidRPr="00C65DE8">
        <w:rPr>
          <w:lang w:val="en-GB"/>
        </w:rPr>
        <w:t xml:space="preserve"> these individuals to give </w:t>
      </w:r>
      <w:r w:rsidR="00FA4F60">
        <w:rPr>
          <w:lang w:val="en-GB"/>
        </w:rPr>
        <w:t xml:space="preserve">a </w:t>
      </w:r>
      <w:r w:rsidRPr="00C65DE8">
        <w:rPr>
          <w:lang w:val="en-GB"/>
        </w:rPr>
        <w:t>better service experience to customers turn</w:t>
      </w:r>
      <w:r w:rsidR="003D79C0">
        <w:rPr>
          <w:lang w:val="en-GB"/>
        </w:rPr>
        <w:t xml:space="preserve">ed </w:t>
      </w:r>
      <w:r w:rsidRPr="00C65DE8">
        <w:rPr>
          <w:lang w:val="en-GB"/>
        </w:rPr>
        <w:t xml:space="preserve">out to be a </w:t>
      </w:r>
      <w:r w:rsidR="00FA4F60">
        <w:rPr>
          <w:lang w:val="en-GB"/>
        </w:rPr>
        <w:t xml:space="preserve">huge </w:t>
      </w:r>
      <w:r w:rsidRPr="00C65DE8">
        <w:rPr>
          <w:lang w:val="en-GB"/>
        </w:rPr>
        <w:t>challenge.</w:t>
      </w:r>
    </w:p>
    <w:p w14:paraId="033015C3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66BF7B41" w14:textId="77777777" w:rsidR="009D09E1" w:rsidRPr="00C65DE8" w:rsidRDefault="009D09E1" w:rsidP="0009442D">
      <w:pPr>
        <w:pStyle w:val="BodyTextMain"/>
        <w:rPr>
          <w:sz w:val="20"/>
          <w:lang w:val="en-GB"/>
        </w:rPr>
      </w:pPr>
    </w:p>
    <w:p w14:paraId="5AE86D44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Technology Challenges</w:t>
      </w:r>
    </w:p>
    <w:p w14:paraId="21B4B5D4" w14:textId="77777777" w:rsidR="00B36EE8" w:rsidRPr="00C65DE8" w:rsidRDefault="00B36EE8" w:rsidP="0009442D">
      <w:pPr>
        <w:pStyle w:val="BodyTextMain"/>
        <w:rPr>
          <w:lang w:val="en-GB"/>
        </w:rPr>
      </w:pPr>
    </w:p>
    <w:p w14:paraId="2CB03D9D" w14:textId="4BF8C188" w:rsidR="00B36EE8" w:rsidRPr="00C65DE8" w:rsidRDefault="007C3763" w:rsidP="0009442D">
      <w:pPr>
        <w:pStyle w:val="BodyTextMain"/>
        <w:rPr>
          <w:spacing w:val="-2"/>
          <w:kern w:val="22"/>
          <w:lang w:val="en-GB"/>
        </w:rPr>
      </w:pPr>
      <w:r>
        <w:rPr>
          <w:spacing w:val="-2"/>
          <w:kern w:val="22"/>
          <w:lang w:val="en-GB"/>
        </w:rPr>
        <w:t>M</w:t>
      </w:r>
      <w:r w:rsidR="00B36EE8" w:rsidRPr="00C65DE8">
        <w:rPr>
          <w:spacing w:val="-2"/>
          <w:kern w:val="22"/>
          <w:lang w:val="en-GB"/>
        </w:rPr>
        <w:t xml:space="preserve">any small retailers were unable to adapt to the </w:t>
      </w:r>
      <w:r>
        <w:rPr>
          <w:spacing w:val="-2"/>
          <w:kern w:val="22"/>
          <w:lang w:val="en-GB"/>
        </w:rPr>
        <w:t xml:space="preserve">level of </w:t>
      </w:r>
      <w:r w:rsidR="00B36EE8" w:rsidRPr="00C65DE8">
        <w:rPr>
          <w:spacing w:val="-2"/>
          <w:kern w:val="22"/>
          <w:lang w:val="en-GB"/>
        </w:rPr>
        <w:t>technology used by logistics companies and</w:t>
      </w:r>
      <w:r w:rsidR="0076174B">
        <w:rPr>
          <w:spacing w:val="-2"/>
          <w:kern w:val="22"/>
          <w:lang w:val="en-GB"/>
        </w:rPr>
        <w:t>,</w:t>
      </w:r>
      <w:r w:rsidR="00B36EE8" w:rsidRPr="00C65DE8">
        <w:rPr>
          <w:spacing w:val="-2"/>
          <w:kern w:val="22"/>
          <w:lang w:val="en-GB"/>
        </w:rPr>
        <w:t xml:space="preserve"> hence</w:t>
      </w:r>
      <w:r w:rsidR="0076174B">
        <w:rPr>
          <w:spacing w:val="-2"/>
          <w:kern w:val="22"/>
          <w:lang w:val="en-GB"/>
        </w:rPr>
        <w:t>,</w:t>
      </w:r>
      <w:r w:rsidR="00B36EE8" w:rsidRPr="00C65DE8">
        <w:rPr>
          <w:spacing w:val="-2"/>
          <w:kern w:val="22"/>
          <w:lang w:val="en-GB"/>
        </w:rPr>
        <w:t xml:space="preserve"> failed to be a part of the value chain. Some retailers were flexible and adopted the technology easily. However, for others, technology was still a challenge</w:t>
      </w:r>
      <w:r w:rsidR="0076174B">
        <w:rPr>
          <w:spacing w:val="-2"/>
          <w:kern w:val="22"/>
          <w:lang w:val="en-GB"/>
        </w:rPr>
        <w:t>,</w:t>
      </w:r>
      <w:r w:rsidR="00B36EE8" w:rsidRPr="00C65DE8">
        <w:rPr>
          <w:spacing w:val="-2"/>
          <w:kern w:val="22"/>
          <w:lang w:val="en-GB"/>
        </w:rPr>
        <w:t xml:space="preserve"> and they remained sceptical of it.</w:t>
      </w:r>
    </w:p>
    <w:p w14:paraId="00388156" w14:textId="77777777" w:rsidR="003142E1" w:rsidRPr="00C65DE8" w:rsidRDefault="003142E1" w:rsidP="0009442D">
      <w:pPr>
        <w:pStyle w:val="BodyTextMain"/>
        <w:rPr>
          <w:lang w:val="en-GB"/>
        </w:rPr>
      </w:pPr>
    </w:p>
    <w:p w14:paraId="12C676CB" w14:textId="25F194BC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>Apart from adapting to new technology, poor management</w:t>
      </w:r>
      <w:r w:rsidR="008A6CFD">
        <w:rPr>
          <w:lang w:val="en-GB"/>
        </w:rPr>
        <w:t xml:space="preserve"> </w:t>
      </w:r>
      <w:r w:rsidR="00FA4F60">
        <w:rPr>
          <w:lang w:val="en-GB"/>
        </w:rPr>
        <w:t>of information technology</w:t>
      </w:r>
      <w:r w:rsidR="00F336C3">
        <w:rPr>
          <w:lang w:val="en-GB"/>
        </w:rPr>
        <w:t xml:space="preserve"> (IT)</w:t>
      </w:r>
      <w:r w:rsidR="00FA4F60" w:rsidRPr="00C65DE8">
        <w:rPr>
          <w:lang w:val="en-GB"/>
        </w:rPr>
        <w:t xml:space="preserve"> </w:t>
      </w:r>
      <w:r w:rsidR="008A6CFD">
        <w:rPr>
          <w:lang w:val="en-GB"/>
        </w:rPr>
        <w:t>meant that</w:t>
      </w:r>
      <w:r w:rsidRPr="00C65DE8">
        <w:rPr>
          <w:lang w:val="en-GB"/>
        </w:rPr>
        <w:t xml:space="preserve"> online retailers</w:t>
      </w:r>
      <w:r w:rsidR="00AF44BF">
        <w:rPr>
          <w:lang w:val="en-GB"/>
        </w:rPr>
        <w:t xml:space="preserve"> like </w:t>
      </w:r>
      <w:proofErr w:type="spellStart"/>
      <w:r w:rsidR="00AF44BF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faced problems in collaborating with </w:t>
      </w:r>
      <w:r w:rsidR="00800D61">
        <w:rPr>
          <w:lang w:val="en-GB"/>
        </w:rPr>
        <w:t>small retailers</w:t>
      </w:r>
      <w:r w:rsidRPr="00C65DE8">
        <w:rPr>
          <w:lang w:val="en-GB"/>
        </w:rPr>
        <w:t xml:space="preserve">. According to </w:t>
      </w:r>
      <w:proofErr w:type="spellStart"/>
      <w:r w:rsidRPr="00C65DE8">
        <w:rPr>
          <w:lang w:val="en-GB"/>
        </w:rPr>
        <w:t>Navneet</w:t>
      </w:r>
      <w:proofErr w:type="spellEnd"/>
      <w:r w:rsidRPr="00C65DE8">
        <w:rPr>
          <w:lang w:val="en-GB"/>
        </w:rPr>
        <w:t xml:space="preserve"> Singh, </w:t>
      </w:r>
      <w:r w:rsidRPr="00C65DE8">
        <w:rPr>
          <w:lang w:val="en-GB"/>
        </w:rPr>
        <w:lastRenderedPageBreak/>
        <w:t xml:space="preserve">co-founder and </w:t>
      </w:r>
      <w:r w:rsidR="0076174B">
        <w:rPr>
          <w:lang w:val="en-GB"/>
        </w:rPr>
        <w:t>chief executive officer</w:t>
      </w:r>
      <w:r w:rsidRPr="00C65DE8">
        <w:rPr>
          <w:lang w:val="en-GB"/>
        </w:rPr>
        <w:t xml:space="preserve"> at </w:t>
      </w:r>
      <w:proofErr w:type="spellStart"/>
      <w:r w:rsidRPr="00C65DE8">
        <w:rPr>
          <w:lang w:val="en-GB"/>
        </w:rPr>
        <w:t>PepperTap</w:t>
      </w:r>
      <w:proofErr w:type="spellEnd"/>
      <w:r w:rsidRPr="00C65DE8">
        <w:rPr>
          <w:lang w:val="en-GB"/>
        </w:rPr>
        <w:t>, the</w:t>
      </w:r>
      <w:r w:rsidR="00AF44BF">
        <w:rPr>
          <w:lang w:val="en-GB"/>
        </w:rPr>
        <w:t xml:space="preserve"> </w:t>
      </w:r>
      <w:r w:rsidRPr="00C65DE8">
        <w:rPr>
          <w:lang w:val="en-GB"/>
        </w:rPr>
        <w:t xml:space="preserve">quality of data available </w:t>
      </w:r>
      <w:r w:rsidR="00AF44BF">
        <w:rPr>
          <w:lang w:val="en-GB"/>
        </w:rPr>
        <w:t xml:space="preserve">was poor, </w:t>
      </w:r>
      <w:r w:rsidRPr="00C65DE8">
        <w:rPr>
          <w:lang w:val="en-GB"/>
        </w:rPr>
        <w:t>and delivery staff w</w:t>
      </w:r>
      <w:r w:rsidR="00AF44BF">
        <w:rPr>
          <w:lang w:val="en-GB"/>
        </w:rPr>
        <w:t>ere</w:t>
      </w:r>
      <w:r w:rsidRPr="00C65DE8">
        <w:rPr>
          <w:lang w:val="en-GB"/>
        </w:rPr>
        <w:t xml:space="preserve"> technophobic</w:t>
      </w:r>
      <w:r w:rsidR="0076174B">
        <w:rPr>
          <w:lang w:val="en-GB"/>
        </w:rPr>
        <w:t>,</w:t>
      </w:r>
      <w:r w:rsidRPr="00C65DE8">
        <w:rPr>
          <w:lang w:val="en-GB"/>
        </w:rPr>
        <w:t xml:space="preserve"> which made</w:t>
      </w:r>
      <w:r w:rsidR="00FA4F60">
        <w:rPr>
          <w:lang w:val="en-GB"/>
        </w:rPr>
        <w:t xml:space="preserve"> it difficult for partners to</w:t>
      </w:r>
      <w:r w:rsidR="00AF44BF">
        <w:rPr>
          <w:lang w:val="en-GB"/>
        </w:rPr>
        <w:t xml:space="preserve"> connect</w:t>
      </w:r>
      <w:r w:rsidRPr="00C65DE8">
        <w:rPr>
          <w:lang w:val="en-GB"/>
        </w:rPr>
        <w:t xml:space="preserve"> with merchant</w:t>
      </w:r>
      <w:r w:rsidR="00FA4F60">
        <w:rPr>
          <w:lang w:val="en-GB"/>
        </w:rPr>
        <w:t>s.</w:t>
      </w:r>
      <w:r w:rsidR="00005500">
        <w:rPr>
          <w:rStyle w:val="FootnoteReference"/>
          <w:lang w:val="en-GB"/>
        </w:rPr>
        <w:footnoteReference w:id="27"/>
      </w:r>
    </w:p>
    <w:p w14:paraId="62C80637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2EA3443B" w14:textId="77777777" w:rsidR="00B36EE8" w:rsidRPr="00C65DE8" w:rsidRDefault="00B36EE8" w:rsidP="0009442D">
      <w:pPr>
        <w:pStyle w:val="BodyTextMain"/>
        <w:rPr>
          <w:sz w:val="20"/>
          <w:lang w:val="en-GB"/>
        </w:rPr>
      </w:pPr>
    </w:p>
    <w:p w14:paraId="487D45BA" w14:textId="77777777" w:rsidR="00B36EE8" w:rsidRPr="00C65DE8" w:rsidRDefault="00B36EE8" w:rsidP="00DF7E4B">
      <w:pPr>
        <w:pStyle w:val="Casehead2"/>
        <w:outlineLvl w:val="0"/>
        <w:rPr>
          <w:lang w:val="en-GB"/>
        </w:rPr>
      </w:pPr>
      <w:r w:rsidRPr="00C65DE8">
        <w:rPr>
          <w:lang w:val="en-GB"/>
        </w:rPr>
        <w:t>Consumer Behaviour</w:t>
      </w:r>
    </w:p>
    <w:p w14:paraId="08E8D68D" w14:textId="77777777" w:rsidR="00B36EE8" w:rsidRPr="00C65DE8" w:rsidRDefault="00B36EE8" w:rsidP="0009442D">
      <w:pPr>
        <w:pStyle w:val="BodyTextMain"/>
        <w:rPr>
          <w:lang w:val="en-GB"/>
        </w:rPr>
      </w:pPr>
    </w:p>
    <w:p w14:paraId="677B9ADD" w14:textId="5E8499A5" w:rsidR="00B36EE8" w:rsidRPr="00C65DE8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>Predicting consumer behaviour and adapting the business according to t</w:t>
      </w:r>
      <w:r w:rsidR="0076174B">
        <w:rPr>
          <w:lang w:val="en-GB"/>
        </w:rPr>
        <w:t xml:space="preserve">he </w:t>
      </w:r>
      <w:r w:rsidRPr="00C65DE8">
        <w:rPr>
          <w:lang w:val="en-GB"/>
        </w:rPr>
        <w:t>observed trends was the key</w:t>
      </w:r>
      <w:r w:rsidR="0076174B">
        <w:rPr>
          <w:lang w:val="en-GB"/>
        </w:rPr>
        <w:t xml:space="preserve"> to success</w:t>
      </w:r>
      <w:r w:rsidRPr="00C65DE8">
        <w:rPr>
          <w:lang w:val="en-GB"/>
        </w:rPr>
        <w:t xml:space="preserve">. </w:t>
      </w:r>
      <w:r w:rsidR="003D79C0">
        <w:rPr>
          <w:lang w:val="en-GB"/>
        </w:rPr>
        <w:t>Al</w:t>
      </w:r>
      <w:r w:rsidRPr="00C65DE8">
        <w:rPr>
          <w:lang w:val="en-GB"/>
        </w:rPr>
        <w:t xml:space="preserve">though digital buying penetration in India </w:t>
      </w:r>
      <w:proofErr w:type="gramStart"/>
      <w:r w:rsidRPr="00C65DE8">
        <w:rPr>
          <w:lang w:val="en-GB"/>
        </w:rPr>
        <w:t>was expected</w:t>
      </w:r>
      <w:proofErr w:type="gramEnd"/>
      <w:r w:rsidRPr="00C65DE8">
        <w:rPr>
          <w:lang w:val="en-GB"/>
        </w:rPr>
        <w:t xml:space="preserve"> to almost double by 2020, leading to </w:t>
      </w:r>
      <w:r w:rsidR="0076174B">
        <w:rPr>
          <w:lang w:val="en-GB"/>
        </w:rPr>
        <w:t xml:space="preserve">the growth of </w:t>
      </w:r>
      <w:r w:rsidRPr="00C65DE8">
        <w:rPr>
          <w:lang w:val="en-GB"/>
        </w:rPr>
        <w:t xml:space="preserve">many small </w:t>
      </w:r>
      <w:r w:rsidR="002C127B">
        <w:rPr>
          <w:lang w:val="en-GB"/>
        </w:rPr>
        <w:t xml:space="preserve">online </w:t>
      </w:r>
      <w:r w:rsidRPr="00C65DE8">
        <w:rPr>
          <w:lang w:val="en-GB"/>
        </w:rPr>
        <w:t>grocery retailers, relatively few consumers were ready to buy grocer</w:t>
      </w:r>
      <w:r w:rsidR="0076174B">
        <w:rPr>
          <w:lang w:val="en-GB"/>
        </w:rPr>
        <w:t>ies</w:t>
      </w:r>
      <w:r w:rsidRPr="00C65DE8">
        <w:rPr>
          <w:lang w:val="en-GB"/>
        </w:rPr>
        <w:t xml:space="preserve"> online. To ensure more consumers c</w:t>
      </w:r>
      <w:r w:rsidR="0076174B">
        <w:rPr>
          <w:lang w:val="en-GB"/>
        </w:rPr>
        <w:t>a</w:t>
      </w:r>
      <w:r w:rsidRPr="00C65DE8">
        <w:rPr>
          <w:lang w:val="en-GB"/>
        </w:rPr>
        <w:t>me on</w:t>
      </w:r>
      <w:r w:rsidR="0076174B">
        <w:rPr>
          <w:lang w:val="en-GB"/>
        </w:rPr>
        <w:t>to</w:t>
      </w:r>
      <w:r w:rsidRPr="00C65DE8">
        <w:rPr>
          <w:lang w:val="en-GB"/>
        </w:rPr>
        <w:t xml:space="preserve"> its platform, lower </w:t>
      </w:r>
      <w:r w:rsidR="0076174B">
        <w:rPr>
          <w:lang w:val="en-GB"/>
        </w:rPr>
        <w:t xml:space="preserve">the </w:t>
      </w:r>
      <w:r w:rsidRPr="00C65DE8">
        <w:rPr>
          <w:lang w:val="en-GB"/>
        </w:rPr>
        <w:t xml:space="preserve">cost of customer acquisition, </w:t>
      </w:r>
      <w:r w:rsidR="00464DA0">
        <w:rPr>
          <w:lang w:val="en-GB"/>
        </w:rPr>
        <w:t>improve</w:t>
      </w:r>
      <w:r w:rsidRPr="00C65DE8">
        <w:rPr>
          <w:lang w:val="en-GB"/>
        </w:rPr>
        <w:t xml:space="preserve"> the purchase volume of repeat purchasers</w:t>
      </w:r>
      <w:r w:rsidR="0076174B">
        <w:rPr>
          <w:lang w:val="en-GB"/>
        </w:rPr>
        <w:t>,</w:t>
      </w:r>
      <w:r w:rsidRPr="00C65DE8">
        <w:rPr>
          <w:lang w:val="en-GB"/>
        </w:rPr>
        <w:t xml:space="preserve"> and generate more referrals by repeat purchasers,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knew it had to focus on service elements such as </w:t>
      </w:r>
      <w:r w:rsidR="0076174B">
        <w:rPr>
          <w:lang w:val="en-GB"/>
        </w:rPr>
        <w:t xml:space="preserve">the </w:t>
      </w:r>
      <w:r w:rsidRPr="00C65DE8">
        <w:rPr>
          <w:lang w:val="en-GB"/>
        </w:rPr>
        <w:t xml:space="preserve">ease of transaction, fair prices, on-time delivery, </w:t>
      </w:r>
      <w:r w:rsidR="007642CA">
        <w:rPr>
          <w:lang w:val="en-GB"/>
        </w:rPr>
        <w:t xml:space="preserve">and </w:t>
      </w:r>
      <w:r w:rsidRPr="00C65DE8">
        <w:rPr>
          <w:lang w:val="en-GB"/>
        </w:rPr>
        <w:t>product quality</w:t>
      </w:r>
      <w:r w:rsidR="007642CA">
        <w:rPr>
          <w:lang w:val="en-GB"/>
        </w:rPr>
        <w:t>.</w:t>
      </w:r>
    </w:p>
    <w:p w14:paraId="0BF1009B" w14:textId="77777777" w:rsidR="00B36EE8" w:rsidRPr="00C65DE8" w:rsidRDefault="00B36EE8" w:rsidP="0009442D">
      <w:pPr>
        <w:pStyle w:val="BodyTextMain"/>
        <w:rPr>
          <w:lang w:val="en-GB"/>
        </w:rPr>
      </w:pPr>
    </w:p>
    <w:p w14:paraId="1B3A1733" w14:textId="09FD43D3" w:rsidR="00B36EE8" w:rsidRPr="00C65DE8" w:rsidRDefault="00B36EE8" w:rsidP="0009442D">
      <w:pPr>
        <w:pStyle w:val="BodyTextMain"/>
        <w:rPr>
          <w:lang w:val="en-GB"/>
        </w:rPr>
      </w:pPr>
    </w:p>
    <w:p w14:paraId="66B2B585" w14:textId="3FE3C7F7" w:rsidR="00B36EE8" w:rsidRPr="00C65DE8" w:rsidRDefault="00D86E37" w:rsidP="00DF7E4B">
      <w:pPr>
        <w:pStyle w:val="Casehead1"/>
        <w:outlineLvl w:val="0"/>
        <w:rPr>
          <w:lang w:val="en-GB"/>
        </w:rPr>
      </w:pPr>
      <w:r>
        <w:rPr>
          <w:lang w:val="en-GB"/>
        </w:rPr>
        <w:t xml:space="preserve">The </w:t>
      </w:r>
      <w:r w:rsidR="00B36EE8" w:rsidRPr="00C65DE8">
        <w:rPr>
          <w:lang w:val="en-GB"/>
        </w:rPr>
        <w:t xml:space="preserve">WAY </w:t>
      </w:r>
      <w:r w:rsidR="005E6075">
        <w:rPr>
          <w:lang w:val="en-GB"/>
        </w:rPr>
        <w:t>FORWARD</w:t>
      </w:r>
    </w:p>
    <w:p w14:paraId="70EA9C8F" w14:textId="77777777" w:rsidR="00B36EE8" w:rsidRPr="00C65DE8" w:rsidRDefault="00B36EE8" w:rsidP="0009442D">
      <w:pPr>
        <w:pStyle w:val="BodyTextMain"/>
        <w:rPr>
          <w:lang w:val="en-GB"/>
        </w:rPr>
      </w:pPr>
    </w:p>
    <w:p w14:paraId="43D16DB0" w14:textId="5EE4371E" w:rsidR="00464DA0" w:rsidRDefault="00B36EE8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As a new entrant in the industry,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struggled to establish its presence in a highly</w:t>
      </w:r>
      <w:r w:rsidR="00464DA0">
        <w:rPr>
          <w:lang w:val="en-GB"/>
        </w:rPr>
        <w:t xml:space="preserve"> </w:t>
      </w:r>
      <w:r w:rsidRPr="00C65DE8">
        <w:rPr>
          <w:lang w:val="en-GB"/>
        </w:rPr>
        <w:t xml:space="preserve">disorganized market. The </w:t>
      </w:r>
      <w:r w:rsidR="00835905">
        <w:rPr>
          <w:lang w:val="en-GB"/>
        </w:rPr>
        <w:t xml:space="preserve">many </w:t>
      </w:r>
      <w:r w:rsidRPr="00C65DE8">
        <w:rPr>
          <w:lang w:val="en-GB"/>
        </w:rPr>
        <w:t>challenges fac</w:t>
      </w:r>
      <w:r w:rsidR="00835905">
        <w:rPr>
          <w:lang w:val="en-GB"/>
        </w:rPr>
        <w:t>ing</w:t>
      </w:r>
      <w:r w:rsidRPr="00C65DE8">
        <w:rPr>
          <w:lang w:val="en-GB"/>
        </w:rPr>
        <w:t xml:space="preserve"> the industry kept groceries </w:t>
      </w:r>
      <w:r w:rsidR="009B70EC">
        <w:rPr>
          <w:lang w:val="en-GB"/>
        </w:rPr>
        <w:t xml:space="preserve">off </w:t>
      </w:r>
      <w:r w:rsidRPr="00C65DE8">
        <w:rPr>
          <w:lang w:val="en-GB"/>
        </w:rPr>
        <w:t xml:space="preserve">the list of the most pursued online retail players in India.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</w:t>
      </w:r>
      <w:proofErr w:type="gramStart"/>
      <w:r w:rsidR="00835905">
        <w:rPr>
          <w:lang w:val="en-GB"/>
        </w:rPr>
        <w:t xml:space="preserve">was </w:t>
      </w:r>
      <w:r w:rsidR="00C576B0">
        <w:rPr>
          <w:lang w:val="en-GB"/>
        </w:rPr>
        <w:t xml:space="preserve">also </w:t>
      </w:r>
      <w:r w:rsidR="00835905">
        <w:rPr>
          <w:lang w:val="en-GB"/>
        </w:rPr>
        <w:t>challenged</w:t>
      </w:r>
      <w:proofErr w:type="gramEnd"/>
      <w:r w:rsidR="00835905">
        <w:rPr>
          <w:lang w:val="en-GB"/>
        </w:rPr>
        <w:t xml:space="preserve"> by the </w:t>
      </w:r>
      <w:r w:rsidRPr="00C65DE8">
        <w:rPr>
          <w:lang w:val="en-GB"/>
        </w:rPr>
        <w:t>slow pace of technology adoption by Indian consumers,</w:t>
      </w:r>
      <w:r w:rsidR="005E6075">
        <w:rPr>
          <w:lang w:val="en-GB"/>
        </w:rPr>
        <w:t xml:space="preserve"> the</w:t>
      </w:r>
      <w:r w:rsidRPr="00C65DE8">
        <w:rPr>
          <w:lang w:val="en-GB"/>
        </w:rPr>
        <w:t xml:space="preserve"> consumer preference </w:t>
      </w:r>
      <w:r w:rsidR="00835905">
        <w:rPr>
          <w:lang w:val="en-GB"/>
        </w:rPr>
        <w:t xml:space="preserve">for </w:t>
      </w:r>
      <w:r w:rsidRPr="00C65DE8">
        <w:rPr>
          <w:lang w:val="en-GB"/>
        </w:rPr>
        <w:t>buying grocer</w:t>
      </w:r>
      <w:r w:rsidR="00835905">
        <w:rPr>
          <w:lang w:val="en-GB"/>
        </w:rPr>
        <w:t>ies</w:t>
      </w:r>
      <w:r w:rsidRPr="00C65DE8">
        <w:rPr>
          <w:lang w:val="en-GB"/>
        </w:rPr>
        <w:t xml:space="preserve"> offline, technological hurdles faced by Indian retailers, issues with </w:t>
      </w:r>
      <w:r w:rsidR="00835905">
        <w:rPr>
          <w:lang w:val="en-GB"/>
        </w:rPr>
        <w:t xml:space="preserve">selling </w:t>
      </w:r>
      <w:r w:rsidRPr="00C65DE8">
        <w:rPr>
          <w:lang w:val="en-GB"/>
        </w:rPr>
        <w:t>perishables</w:t>
      </w:r>
      <w:r w:rsidR="00835905">
        <w:rPr>
          <w:lang w:val="en-GB"/>
        </w:rPr>
        <w:t>,</w:t>
      </w:r>
      <w:r w:rsidRPr="00C65DE8">
        <w:rPr>
          <w:lang w:val="en-GB"/>
        </w:rPr>
        <w:t xml:space="preserve"> and human-capital management</w:t>
      </w:r>
      <w:r w:rsidR="00835905">
        <w:rPr>
          <w:lang w:val="en-GB"/>
        </w:rPr>
        <w:t xml:space="preserve"> issues</w:t>
      </w:r>
      <w:r w:rsidRPr="00C65DE8">
        <w:rPr>
          <w:lang w:val="en-GB"/>
        </w:rPr>
        <w:t>.</w:t>
      </w:r>
      <w:r w:rsidR="00C576B0">
        <w:rPr>
          <w:lang w:val="en-GB"/>
        </w:rPr>
        <w:t xml:space="preserve"> </w:t>
      </w:r>
      <w:r w:rsidRPr="00C65DE8">
        <w:rPr>
          <w:lang w:val="en-GB"/>
        </w:rPr>
        <w:t xml:space="preserve">Another concern was </w:t>
      </w:r>
      <w:r w:rsidR="00835905">
        <w:rPr>
          <w:lang w:val="en-GB"/>
        </w:rPr>
        <w:t xml:space="preserve">the </w:t>
      </w:r>
      <w:r w:rsidRPr="00C65DE8">
        <w:rPr>
          <w:lang w:val="en-GB"/>
        </w:rPr>
        <w:t>change in competitive dynamics</w:t>
      </w:r>
      <w:r w:rsidR="009B70EC">
        <w:rPr>
          <w:lang w:val="en-GB"/>
        </w:rPr>
        <w:t>,</w:t>
      </w:r>
      <w:r w:rsidRPr="00C65DE8">
        <w:rPr>
          <w:lang w:val="en-GB"/>
        </w:rPr>
        <w:t xml:space="preserve"> </w:t>
      </w:r>
      <w:r w:rsidR="00835905">
        <w:rPr>
          <w:lang w:val="en-GB"/>
        </w:rPr>
        <w:t xml:space="preserve">with </w:t>
      </w:r>
      <w:r w:rsidRPr="00C65DE8">
        <w:rPr>
          <w:lang w:val="en-GB"/>
        </w:rPr>
        <w:t>Flipkart and Walmart</w:t>
      </w:r>
      <w:r w:rsidR="00835905">
        <w:rPr>
          <w:lang w:val="en-GB"/>
        </w:rPr>
        <w:t xml:space="preserve"> coming together </w:t>
      </w:r>
      <w:r w:rsidRPr="00C65DE8">
        <w:rPr>
          <w:lang w:val="en-GB"/>
        </w:rPr>
        <w:t>in a strategic deal</w:t>
      </w:r>
      <w:r w:rsidR="003B1A54">
        <w:rPr>
          <w:lang w:val="en-GB"/>
        </w:rPr>
        <w:t>.</w:t>
      </w:r>
      <w:r w:rsidR="0009442D" w:rsidRPr="00C65DE8">
        <w:rPr>
          <w:lang w:val="en-GB"/>
        </w:rPr>
        <w:t xml:space="preserve"> Finally, </w:t>
      </w:r>
      <w:proofErr w:type="spellStart"/>
      <w:r w:rsidR="00464DA0">
        <w:rPr>
          <w:lang w:val="en-GB"/>
        </w:rPr>
        <w:t>KiranaNow</w:t>
      </w:r>
      <w:r w:rsidR="005E6075">
        <w:rPr>
          <w:lang w:val="en-GB"/>
        </w:rPr>
        <w:t>’s</w:t>
      </w:r>
      <w:proofErr w:type="spellEnd"/>
      <w:r w:rsidR="0009442D" w:rsidRPr="00C65DE8">
        <w:rPr>
          <w:lang w:val="en-GB"/>
        </w:rPr>
        <w:t xml:space="preserve"> </w:t>
      </w:r>
      <w:r w:rsidR="005E6075">
        <w:rPr>
          <w:lang w:val="en-GB"/>
        </w:rPr>
        <w:t xml:space="preserve">business </w:t>
      </w:r>
      <w:r w:rsidR="0009442D" w:rsidRPr="00C65DE8">
        <w:rPr>
          <w:lang w:val="en-GB"/>
        </w:rPr>
        <w:t xml:space="preserve">model </w:t>
      </w:r>
      <w:r w:rsidR="005E6075">
        <w:rPr>
          <w:lang w:val="en-GB"/>
        </w:rPr>
        <w:t xml:space="preserve">was untested </w:t>
      </w:r>
      <w:r w:rsidR="0009442D" w:rsidRPr="00C65DE8">
        <w:rPr>
          <w:lang w:val="en-GB"/>
        </w:rPr>
        <w:t>in terms of its sustainability.</w:t>
      </w:r>
      <w:r w:rsidR="00C576B0">
        <w:rPr>
          <w:lang w:val="en-GB"/>
        </w:rPr>
        <w:t xml:space="preserve"> </w:t>
      </w:r>
    </w:p>
    <w:p w14:paraId="39C2EA0E" w14:textId="77777777" w:rsidR="00464DA0" w:rsidRDefault="00464DA0" w:rsidP="0009442D">
      <w:pPr>
        <w:pStyle w:val="BodyTextMain"/>
        <w:rPr>
          <w:lang w:val="en-GB"/>
        </w:rPr>
      </w:pPr>
    </w:p>
    <w:p w14:paraId="08192DD9" w14:textId="0F7F6461" w:rsidR="0009442D" w:rsidRPr="00C65DE8" w:rsidRDefault="00464DA0" w:rsidP="0009442D">
      <w:pPr>
        <w:pStyle w:val="BodyTextMain"/>
        <w:rPr>
          <w:lang w:val="en-GB"/>
        </w:rPr>
      </w:pPr>
      <w:r w:rsidRPr="00C65DE8">
        <w:rPr>
          <w:lang w:val="en-GB"/>
        </w:rPr>
        <w:t xml:space="preserve">With its innovative business model and huge funding backup, it </w:t>
      </w:r>
      <w:proofErr w:type="gramStart"/>
      <w:r w:rsidRPr="00C65DE8">
        <w:rPr>
          <w:lang w:val="en-GB"/>
        </w:rPr>
        <w:t>was expected</w:t>
      </w:r>
      <w:proofErr w:type="gramEnd"/>
      <w:r w:rsidRPr="00C65DE8">
        <w:rPr>
          <w:lang w:val="en-GB"/>
        </w:rPr>
        <w:t xml:space="preserve"> that </w:t>
      </w:r>
      <w:proofErr w:type="spellStart"/>
      <w:r w:rsidRPr="00C65DE8">
        <w:rPr>
          <w:lang w:val="en-GB"/>
        </w:rPr>
        <w:t>KiranaNow</w:t>
      </w:r>
      <w:proofErr w:type="spellEnd"/>
      <w:r w:rsidRPr="00C65DE8">
        <w:rPr>
          <w:lang w:val="en-GB"/>
        </w:rPr>
        <w:t xml:space="preserve"> would be able to </w:t>
      </w:r>
      <w:r w:rsidR="005E6075">
        <w:rPr>
          <w:lang w:val="en-GB"/>
        </w:rPr>
        <w:t xml:space="preserve">compete with </w:t>
      </w:r>
      <w:r>
        <w:rPr>
          <w:lang w:val="en-GB"/>
        </w:rPr>
        <w:t>existing online grocers. However, t</w:t>
      </w:r>
      <w:r w:rsidR="00C576B0">
        <w:rPr>
          <w:lang w:val="en-GB"/>
        </w:rPr>
        <w:t>he company needed to deve</w:t>
      </w:r>
      <w:r>
        <w:rPr>
          <w:lang w:val="en-GB"/>
        </w:rPr>
        <w:t>lop strategies to overcome its</w:t>
      </w:r>
      <w:r w:rsidR="00C576B0">
        <w:rPr>
          <w:lang w:val="en-GB"/>
        </w:rPr>
        <w:t xml:space="preserve"> challenges and find success in the online grocery market.</w:t>
      </w:r>
    </w:p>
    <w:p w14:paraId="49008EAF" w14:textId="77777777" w:rsidR="0009442D" w:rsidRPr="00C65DE8" w:rsidRDefault="0009442D" w:rsidP="006F2E4A">
      <w:pPr>
        <w:pStyle w:val="BodyTextMain"/>
        <w:rPr>
          <w:lang w:val="en-GB"/>
        </w:rPr>
      </w:pPr>
    </w:p>
    <w:p w14:paraId="356EB9E6" w14:textId="77777777" w:rsidR="00106DAA" w:rsidRPr="00C65DE8" w:rsidRDefault="00106DAA">
      <w:pPr>
        <w:spacing w:after="200" w:line="276" w:lineRule="auto"/>
        <w:rPr>
          <w:sz w:val="22"/>
          <w:szCs w:val="22"/>
          <w:lang w:val="en-GB"/>
        </w:rPr>
      </w:pPr>
      <w:r w:rsidRPr="00C65DE8">
        <w:rPr>
          <w:lang w:val="en-GB"/>
        </w:rPr>
        <w:br w:type="page"/>
      </w:r>
    </w:p>
    <w:p w14:paraId="262DD846" w14:textId="353D8F52" w:rsidR="00695BC7" w:rsidRDefault="00106DAA" w:rsidP="00DF7E4B">
      <w:pPr>
        <w:pStyle w:val="ExhibitHeading"/>
        <w:outlineLvl w:val="0"/>
      </w:pPr>
      <w:r w:rsidRPr="007642CA">
        <w:lastRenderedPageBreak/>
        <w:t>Exhibit 1</w:t>
      </w:r>
      <w:r w:rsidR="007642CA" w:rsidRPr="007642CA">
        <w:t xml:space="preserve">: </w:t>
      </w:r>
      <w:r w:rsidR="00DF3172">
        <w:t xml:space="preserve">Foreign direct investment </w:t>
      </w:r>
      <w:r w:rsidR="00695BC7" w:rsidRPr="007642CA">
        <w:t xml:space="preserve">guidelines for </w:t>
      </w:r>
      <w:r w:rsidR="00DF3172">
        <w:t xml:space="preserve">Indian </w:t>
      </w:r>
      <w:r w:rsidR="00B66FF6">
        <w:t>e-commerce firms</w:t>
      </w:r>
      <w:r w:rsidR="003D79C0">
        <w:t>,</w:t>
      </w:r>
    </w:p>
    <w:p w14:paraId="613B164C" w14:textId="02249F72" w:rsidR="00DF3172" w:rsidRPr="007642CA" w:rsidRDefault="00DF3172" w:rsidP="007642CA">
      <w:pPr>
        <w:pStyle w:val="ExhibitHeading"/>
      </w:pPr>
      <w:r>
        <w:t>released by the department of industrial policy and production</w:t>
      </w:r>
    </w:p>
    <w:p w14:paraId="47CEBF62" w14:textId="77777777" w:rsidR="00695BC7" w:rsidRDefault="00695BC7" w:rsidP="00695BC7">
      <w:pPr>
        <w:pStyle w:val="ExhibitHeading"/>
        <w:jc w:val="left"/>
        <w:rPr>
          <w:caps w:val="0"/>
          <w:lang w:val="en-GB"/>
        </w:rPr>
      </w:pPr>
    </w:p>
    <w:p w14:paraId="6190F727" w14:textId="7E6EDED6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>Clear definition of e-commerce units such as marketplace and inventory model</w:t>
      </w:r>
      <w:r w:rsidR="00AC0230">
        <w:rPr>
          <w:lang w:val="en-GB"/>
        </w:rPr>
        <w:t>,</w:t>
      </w:r>
      <w:r>
        <w:rPr>
          <w:lang w:val="en-GB"/>
        </w:rPr>
        <w:t xml:space="preserve"> which forced existing e-commerce companies to relook at their business models</w:t>
      </w:r>
      <w:r w:rsidR="005E6075">
        <w:rPr>
          <w:lang w:val="en-GB"/>
        </w:rPr>
        <w:t>.</w:t>
      </w:r>
    </w:p>
    <w:p w14:paraId="11668A3B" w14:textId="04CF9B42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proofErr w:type="gramStart"/>
      <w:r>
        <w:rPr>
          <w:lang w:val="en-GB"/>
        </w:rPr>
        <w:t>100%</w:t>
      </w:r>
      <w:proofErr w:type="gramEnd"/>
      <w:r>
        <w:rPr>
          <w:lang w:val="en-GB"/>
        </w:rPr>
        <w:t xml:space="preserve"> </w:t>
      </w:r>
      <w:r w:rsidR="00907BCF">
        <w:rPr>
          <w:lang w:val="en-GB"/>
        </w:rPr>
        <w:t>foreign direct investment (</w:t>
      </w:r>
      <w:r>
        <w:rPr>
          <w:lang w:val="en-GB"/>
        </w:rPr>
        <w:t>FDI</w:t>
      </w:r>
      <w:r w:rsidR="00907BCF">
        <w:rPr>
          <w:lang w:val="en-GB"/>
        </w:rPr>
        <w:t>)</w:t>
      </w:r>
      <w:r>
        <w:rPr>
          <w:lang w:val="en-GB"/>
        </w:rPr>
        <w:t xml:space="preserve"> allowed in the marketplace model </w:t>
      </w:r>
      <w:r w:rsidR="00EA7B86">
        <w:rPr>
          <w:lang w:val="en-GB"/>
        </w:rPr>
        <w:t>by an</w:t>
      </w:r>
      <w:r>
        <w:rPr>
          <w:lang w:val="en-GB"/>
        </w:rPr>
        <w:t xml:space="preserve"> automatic route</w:t>
      </w:r>
      <w:r w:rsidR="00AC0230">
        <w:rPr>
          <w:lang w:val="en-GB"/>
        </w:rPr>
        <w:t>,</w:t>
      </w:r>
      <w:r>
        <w:rPr>
          <w:lang w:val="en-GB"/>
        </w:rPr>
        <w:t xml:space="preserve"> thus improving foreign investor confidence in Indian e-commerce</w:t>
      </w:r>
      <w:r w:rsidR="005E6075">
        <w:rPr>
          <w:lang w:val="en-GB"/>
        </w:rPr>
        <w:t>.</w:t>
      </w:r>
    </w:p>
    <w:p w14:paraId="25D1C4F7" w14:textId="2B83E82D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proofErr w:type="gramStart"/>
      <w:r>
        <w:rPr>
          <w:lang w:val="en-GB"/>
        </w:rPr>
        <w:t>100%</w:t>
      </w:r>
      <w:proofErr w:type="gramEnd"/>
      <w:r>
        <w:rPr>
          <w:lang w:val="en-GB"/>
        </w:rPr>
        <w:t xml:space="preserve"> FDI in </w:t>
      </w:r>
      <w:r w:rsidR="00824EF4">
        <w:rPr>
          <w:lang w:val="en-GB"/>
        </w:rPr>
        <w:t>business-to-business (</w:t>
      </w:r>
      <w:r>
        <w:rPr>
          <w:lang w:val="en-GB"/>
        </w:rPr>
        <w:t>B2B</w:t>
      </w:r>
      <w:r w:rsidR="00824EF4">
        <w:rPr>
          <w:lang w:val="en-GB"/>
        </w:rPr>
        <w:t>)</w:t>
      </w:r>
      <w:r>
        <w:rPr>
          <w:lang w:val="en-GB"/>
        </w:rPr>
        <w:t xml:space="preserve"> e-commerce</w:t>
      </w:r>
      <w:r w:rsidR="005E6075">
        <w:rPr>
          <w:lang w:val="en-GB"/>
        </w:rPr>
        <w:t>.</w:t>
      </w:r>
    </w:p>
    <w:p w14:paraId="7B7DEECD" w14:textId="5625D7AB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Non-influence of sale prices by </w:t>
      </w:r>
      <w:r w:rsidR="00824EF4">
        <w:rPr>
          <w:lang w:val="en-GB"/>
        </w:rPr>
        <w:t>business-to-consumer (</w:t>
      </w:r>
      <w:r>
        <w:rPr>
          <w:lang w:val="en-GB"/>
        </w:rPr>
        <w:t>B2C</w:t>
      </w:r>
      <w:r w:rsidR="00824EF4">
        <w:rPr>
          <w:lang w:val="en-GB"/>
        </w:rPr>
        <w:t>)</w:t>
      </w:r>
      <w:r>
        <w:rPr>
          <w:lang w:val="en-GB"/>
        </w:rPr>
        <w:t xml:space="preserve"> e-commerce marketplaces</w:t>
      </w:r>
      <w:r w:rsidR="00824EF4">
        <w:rPr>
          <w:lang w:val="en-GB"/>
        </w:rPr>
        <w:t>,</w:t>
      </w:r>
      <w:r>
        <w:rPr>
          <w:lang w:val="en-GB"/>
        </w:rPr>
        <w:t xml:space="preserve"> leading to </w:t>
      </w:r>
      <w:r w:rsidR="00824EF4">
        <w:rPr>
          <w:lang w:val="en-GB"/>
        </w:rPr>
        <w:t xml:space="preserve">a </w:t>
      </w:r>
      <w:r>
        <w:rPr>
          <w:lang w:val="en-GB"/>
        </w:rPr>
        <w:t xml:space="preserve">reduction in heavy discounting being followed </w:t>
      </w:r>
      <w:r w:rsidR="00824EF4">
        <w:rPr>
          <w:lang w:val="en-GB"/>
        </w:rPr>
        <w:t>un</w:t>
      </w:r>
      <w:r>
        <w:rPr>
          <w:lang w:val="en-GB"/>
        </w:rPr>
        <w:t>til now,</w:t>
      </w:r>
      <w:r w:rsidR="007642CA">
        <w:rPr>
          <w:lang w:val="en-GB"/>
        </w:rPr>
        <w:t xml:space="preserve"> </w:t>
      </w:r>
      <w:r w:rsidR="006F7237">
        <w:rPr>
          <w:lang w:val="en-GB"/>
        </w:rPr>
        <w:t xml:space="preserve">and </w:t>
      </w:r>
      <w:r w:rsidR="007642CA">
        <w:rPr>
          <w:lang w:val="en-GB"/>
        </w:rPr>
        <w:t>shifting the control of pricin</w:t>
      </w:r>
      <w:r>
        <w:rPr>
          <w:lang w:val="en-GB"/>
        </w:rPr>
        <w:t>g in the hands of the seller and creating a level playing field for both offline and online retailers</w:t>
      </w:r>
      <w:r w:rsidR="005E6075">
        <w:rPr>
          <w:lang w:val="en-GB"/>
        </w:rPr>
        <w:t>.</w:t>
      </w:r>
    </w:p>
    <w:p w14:paraId="293F1BB8" w14:textId="4CB1A578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>Maximum 25% sale allowed through one vendor in a marketplace model</w:t>
      </w:r>
      <w:r w:rsidR="00824EF4">
        <w:rPr>
          <w:lang w:val="en-GB"/>
        </w:rPr>
        <w:t>,</w:t>
      </w:r>
      <w:r>
        <w:rPr>
          <w:lang w:val="en-GB"/>
        </w:rPr>
        <w:t xml:space="preserve"> forcing many B2C retailers to relook at </w:t>
      </w:r>
      <w:r w:rsidR="00824EF4">
        <w:rPr>
          <w:lang w:val="en-GB"/>
        </w:rPr>
        <w:t xml:space="preserve">and restructure </w:t>
      </w:r>
      <w:r>
        <w:rPr>
          <w:lang w:val="en-GB"/>
        </w:rPr>
        <w:t>their sales process</w:t>
      </w:r>
      <w:r w:rsidR="005E6075">
        <w:rPr>
          <w:lang w:val="en-GB"/>
        </w:rPr>
        <w:t>.</w:t>
      </w:r>
    </w:p>
    <w:p w14:paraId="75173563" w14:textId="253A85DA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>Mandatory mention of name, addres</w:t>
      </w:r>
      <w:r w:rsidR="00824EF4">
        <w:rPr>
          <w:lang w:val="en-GB"/>
        </w:rPr>
        <w:t>s,</w:t>
      </w:r>
      <w:r>
        <w:rPr>
          <w:lang w:val="en-GB"/>
        </w:rPr>
        <w:t xml:space="preserve"> and other contact details of the vendor in cases of goods and services being sold electronically in </w:t>
      </w:r>
      <w:r w:rsidR="00824EF4">
        <w:rPr>
          <w:lang w:val="en-GB"/>
        </w:rPr>
        <w:t xml:space="preserve">the </w:t>
      </w:r>
      <w:r>
        <w:rPr>
          <w:lang w:val="en-GB"/>
        </w:rPr>
        <w:t>marketplace model</w:t>
      </w:r>
      <w:r w:rsidR="00824EF4">
        <w:rPr>
          <w:lang w:val="en-GB"/>
        </w:rPr>
        <w:t>, leading to the</w:t>
      </w:r>
      <w:r>
        <w:rPr>
          <w:lang w:val="en-GB"/>
        </w:rPr>
        <w:t xml:space="preserve"> seller being wholly and solely responsible for the quality and originality of goods</w:t>
      </w:r>
      <w:r w:rsidR="00824EF4">
        <w:rPr>
          <w:lang w:val="en-GB"/>
        </w:rPr>
        <w:t>,</w:t>
      </w:r>
      <w:r>
        <w:rPr>
          <w:lang w:val="en-GB"/>
        </w:rPr>
        <w:t xml:space="preserve"> and empowe</w:t>
      </w:r>
      <w:r w:rsidR="00824EF4">
        <w:rPr>
          <w:lang w:val="en-GB"/>
        </w:rPr>
        <w:t xml:space="preserve">ring </w:t>
      </w:r>
      <w:r>
        <w:rPr>
          <w:lang w:val="en-GB"/>
        </w:rPr>
        <w:t>customers to reach out directly to the seller</w:t>
      </w:r>
      <w:r w:rsidR="005E6075">
        <w:rPr>
          <w:lang w:val="en-GB"/>
        </w:rPr>
        <w:t>.</w:t>
      </w:r>
    </w:p>
    <w:p w14:paraId="1668051D" w14:textId="6E1C7F82" w:rsidR="00695BC7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Seller will be responsible for post-sale delivery of goods, satisfaction, </w:t>
      </w:r>
      <w:r w:rsidR="00824EF4">
        <w:rPr>
          <w:lang w:val="en-GB"/>
        </w:rPr>
        <w:t xml:space="preserve">and </w:t>
      </w:r>
      <w:r>
        <w:rPr>
          <w:lang w:val="en-GB"/>
        </w:rPr>
        <w:t>warranty/guarantee of goods and services</w:t>
      </w:r>
      <w:r w:rsidR="00824EF4">
        <w:rPr>
          <w:lang w:val="en-GB"/>
        </w:rPr>
        <w:t>,</w:t>
      </w:r>
      <w:r>
        <w:rPr>
          <w:lang w:val="en-GB"/>
        </w:rPr>
        <w:t xml:space="preserve"> thus bringing clarity </w:t>
      </w:r>
      <w:r w:rsidR="00824EF4">
        <w:rPr>
          <w:lang w:val="en-GB"/>
        </w:rPr>
        <w:t>to</w:t>
      </w:r>
      <w:r>
        <w:rPr>
          <w:lang w:val="en-GB"/>
        </w:rPr>
        <w:t xml:space="preserve"> the responsibility of the goods and services on e</w:t>
      </w:r>
      <w:r w:rsidR="00824EF4">
        <w:rPr>
          <w:lang w:val="en-GB"/>
        </w:rPr>
        <w:noBreakHyphen/>
      </w:r>
      <w:r>
        <w:rPr>
          <w:lang w:val="en-GB"/>
        </w:rPr>
        <w:t>commerce platform</w:t>
      </w:r>
      <w:r w:rsidR="00824EF4">
        <w:rPr>
          <w:lang w:val="en-GB"/>
        </w:rPr>
        <w:t>s</w:t>
      </w:r>
      <w:r w:rsidR="005E6075">
        <w:rPr>
          <w:lang w:val="en-GB"/>
        </w:rPr>
        <w:t>.</w:t>
      </w:r>
    </w:p>
    <w:p w14:paraId="2F98DD9D" w14:textId="56547EA9" w:rsidR="00695BC7" w:rsidRPr="00C65DE8" w:rsidRDefault="00695BC7" w:rsidP="00695BC7">
      <w:pPr>
        <w:pStyle w:val="Exhibit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>Non-allowance of FDI in inventory</w:t>
      </w:r>
      <w:r w:rsidR="00824EF4">
        <w:rPr>
          <w:lang w:val="en-GB"/>
        </w:rPr>
        <w:t>-</w:t>
      </w:r>
      <w:r>
        <w:rPr>
          <w:lang w:val="en-GB"/>
        </w:rPr>
        <w:t>based model to provide a level playing field for offline players too</w:t>
      </w:r>
      <w:r w:rsidR="005E6075">
        <w:rPr>
          <w:lang w:val="en-GB"/>
        </w:rPr>
        <w:t>.</w:t>
      </w:r>
    </w:p>
    <w:p w14:paraId="518CB59B" w14:textId="77777777" w:rsidR="00695BC7" w:rsidRPr="00C65DE8" w:rsidRDefault="00695BC7" w:rsidP="008D395D">
      <w:pPr>
        <w:rPr>
          <w:sz w:val="24"/>
          <w:szCs w:val="24"/>
          <w:lang w:val="en-GB"/>
        </w:rPr>
      </w:pPr>
    </w:p>
    <w:p w14:paraId="5B2E27E0" w14:textId="1140AE1B" w:rsidR="00B86481" w:rsidRDefault="00B86481" w:rsidP="007C26F8">
      <w:pPr>
        <w:pStyle w:val="Footnote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88"/>
        <w:gridCol w:w="4041"/>
      </w:tblGrid>
      <w:tr w:rsidR="00B83D38" w14:paraId="4F8E15F9" w14:textId="77777777" w:rsidTr="00B82D7D">
        <w:trPr>
          <w:jc w:val="center"/>
        </w:trPr>
        <w:tc>
          <w:tcPr>
            <w:tcW w:w="4888" w:type="dxa"/>
          </w:tcPr>
          <w:p w14:paraId="41566E93" w14:textId="77777777" w:rsidR="00B83D38" w:rsidRPr="00810E38" w:rsidRDefault="00B83D38" w:rsidP="00810E38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B2C e-Commerce</w:t>
            </w:r>
          </w:p>
        </w:tc>
        <w:tc>
          <w:tcPr>
            <w:tcW w:w="4041" w:type="dxa"/>
          </w:tcPr>
          <w:p w14:paraId="2BDCC569" w14:textId="77777777" w:rsidR="00B83D38" w:rsidRPr="00810E38" w:rsidRDefault="00B83D38" w:rsidP="00810E38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B2B e-Commerce</w:t>
            </w:r>
          </w:p>
        </w:tc>
      </w:tr>
      <w:tr w:rsidR="00B83D38" w14:paraId="7771C07E" w14:textId="77777777" w:rsidTr="00B82D7D">
        <w:trPr>
          <w:jc w:val="center"/>
        </w:trPr>
        <w:tc>
          <w:tcPr>
            <w:tcW w:w="4888" w:type="dxa"/>
          </w:tcPr>
          <w:p w14:paraId="18EDE094" w14:textId="1875840E" w:rsidR="00B83D38" w:rsidRDefault="00B83D38" w:rsidP="00810E38">
            <w:pPr>
              <w:pStyle w:val="ExhibitText"/>
              <w:jc w:val="left"/>
            </w:pPr>
            <w:r>
              <w:t>FDI in B2C e-</w:t>
            </w:r>
            <w:r w:rsidR="00AC0230">
              <w:t>c</w:t>
            </w:r>
            <w:r>
              <w:t xml:space="preserve">ommerce </w:t>
            </w:r>
            <w:proofErr w:type="gramStart"/>
            <w:r>
              <w:t>has been permitted</w:t>
            </w:r>
            <w:proofErr w:type="gramEnd"/>
            <w:r>
              <w:t xml:space="preserve"> </w:t>
            </w:r>
            <w:r w:rsidR="00824EF4">
              <w:t xml:space="preserve">recently </w:t>
            </w:r>
            <w:r>
              <w:t>in the marketplace model</w:t>
            </w:r>
            <w:r w:rsidR="00AC0230">
              <w:t>.</w:t>
            </w:r>
          </w:p>
        </w:tc>
        <w:tc>
          <w:tcPr>
            <w:tcW w:w="4041" w:type="dxa"/>
          </w:tcPr>
          <w:p w14:paraId="78CD4F8D" w14:textId="6F57BB77" w:rsidR="00B83D38" w:rsidRDefault="00B83D38" w:rsidP="00810E38">
            <w:pPr>
              <w:pStyle w:val="ExhibitText"/>
              <w:jc w:val="left"/>
            </w:pPr>
            <w:r>
              <w:t xml:space="preserve">100% FDI </w:t>
            </w:r>
            <w:proofErr w:type="gramStart"/>
            <w:r>
              <w:t>is permitted</w:t>
            </w:r>
            <w:proofErr w:type="gramEnd"/>
            <w:r>
              <w:t xml:space="preserve"> in B2B e-</w:t>
            </w:r>
            <w:r w:rsidR="00AC0230">
              <w:t>c</w:t>
            </w:r>
            <w:r>
              <w:t>ommerce</w:t>
            </w:r>
            <w:r w:rsidR="00AC0230">
              <w:t>.</w:t>
            </w:r>
          </w:p>
        </w:tc>
      </w:tr>
      <w:tr w:rsidR="00B83D38" w14:paraId="4C307D8E" w14:textId="77777777" w:rsidTr="00B82D7D">
        <w:trPr>
          <w:jc w:val="center"/>
        </w:trPr>
        <w:tc>
          <w:tcPr>
            <w:tcW w:w="4888" w:type="dxa"/>
          </w:tcPr>
          <w:p w14:paraId="61F28DBE" w14:textId="13BFAEC8" w:rsidR="00B83D38" w:rsidRDefault="00B83D38" w:rsidP="00810E38">
            <w:pPr>
              <w:pStyle w:val="ExhibitText"/>
              <w:jc w:val="left"/>
            </w:pPr>
            <w:r>
              <w:t xml:space="preserve">In </w:t>
            </w:r>
            <w:r w:rsidR="00824EF4">
              <w:t>the i</w:t>
            </w:r>
            <w:r>
              <w:t xml:space="preserve">nventory led model, FDI </w:t>
            </w:r>
            <w:proofErr w:type="gramStart"/>
            <w:r>
              <w:t>is not allowed</w:t>
            </w:r>
            <w:proofErr w:type="gramEnd"/>
            <w:r w:rsidR="00AC0230">
              <w:t>.</w:t>
            </w:r>
          </w:p>
        </w:tc>
        <w:tc>
          <w:tcPr>
            <w:tcW w:w="4041" w:type="dxa"/>
          </w:tcPr>
          <w:p w14:paraId="3134A87C" w14:textId="27C4F05E" w:rsidR="00B83D38" w:rsidRDefault="00B83D38" w:rsidP="00810E38">
            <w:pPr>
              <w:pStyle w:val="ExhibitText"/>
              <w:jc w:val="left"/>
            </w:pPr>
            <w:r>
              <w:t xml:space="preserve">100% FDI </w:t>
            </w:r>
            <w:proofErr w:type="gramStart"/>
            <w:r>
              <w:t>is permitted</w:t>
            </w:r>
            <w:proofErr w:type="gramEnd"/>
            <w:r>
              <w:t xml:space="preserve"> for an entity buying/selling through</w:t>
            </w:r>
            <w:r w:rsidR="00824EF4">
              <w:t xml:space="preserve"> an</w:t>
            </w:r>
            <w:r>
              <w:t xml:space="preserve"> e-</w:t>
            </w:r>
            <w:r w:rsidR="00AC0230">
              <w:t>c</w:t>
            </w:r>
            <w:r>
              <w:t>ommerce platform purely in B2B e-</w:t>
            </w:r>
            <w:r w:rsidR="00AC0230">
              <w:t>c</w:t>
            </w:r>
            <w:r>
              <w:t>ommerce</w:t>
            </w:r>
            <w:r w:rsidR="00AC0230">
              <w:t>.</w:t>
            </w:r>
          </w:p>
        </w:tc>
      </w:tr>
      <w:tr w:rsidR="00B83D38" w14:paraId="76A1C83A" w14:textId="77777777" w:rsidTr="00B82D7D">
        <w:trPr>
          <w:jc w:val="center"/>
        </w:trPr>
        <w:tc>
          <w:tcPr>
            <w:tcW w:w="4888" w:type="dxa"/>
          </w:tcPr>
          <w:p w14:paraId="7B4D88A0" w14:textId="634E4D69" w:rsidR="00B83D38" w:rsidRDefault="00B83D38" w:rsidP="00810E38">
            <w:pPr>
              <w:pStyle w:val="ExhibitText"/>
              <w:jc w:val="left"/>
            </w:pPr>
            <w:r>
              <w:t>A single brand retail trading entity operating through brick</w:t>
            </w:r>
            <w:r w:rsidR="005E6075">
              <w:t>-</w:t>
            </w:r>
            <w:r>
              <w:t>and</w:t>
            </w:r>
            <w:r w:rsidR="005E6075">
              <w:t>-</w:t>
            </w:r>
            <w:r>
              <w:t xml:space="preserve">mortar stores </w:t>
            </w:r>
            <w:proofErr w:type="gramStart"/>
            <w:r>
              <w:t>is permitted</w:t>
            </w:r>
            <w:proofErr w:type="gramEnd"/>
            <w:r>
              <w:t xml:space="preserve"> to undertake retail trading through e-</w:t>
            </w:r>
            <w:r w:rsidR="00AC0230">
              <w:t>c</w:t>
            </w:r>
            <w:r>
              <w:t>ommerce</w:t>
            </w:r>
            <w:r w:rsidR="00AC0230">
              <w:t>.</w:t>
            </w:r>
          </w:p>
        </w:tc>
        <w:tc>
          <w:tcPr>
            <w:tcW w:w="4041" w:type="dxa"/>
          </w:tcPr>
          <w:p w14:paraId="687F4C5F" w14:textId="77777777" w:rsidR="00B83D38" w:rsidRDefault="00B83D38" w:rsidP="00810E38">
            <w:pPr>
              <w:pStyle w:val="ExhibitText"/>
              <w:jc w:val="left"/>
            </w:pPr>
          </w:p>
        </w:tc>
      </w:tr>
    </w:tbl>
    <w:p w14:paraId="7963F129" w14:textId="77777777" w:rsidR="00B83D38" w:rsidRPr="00C65DE8" w:rsidRDefault="00B83D38" w:rsidP="007C26F8">
      <w:pPr>
        <w:pStyle w:val="Footnote"/>
        <w:rPr>
          <w:lang w:val="en-GB"/>
        </w:rPr>
      </w:pPr>
    </w:p>
    <w:p w14:paraId="357743BD" w14:textId="151D2353" w:rsidR="00517EEC" w:rsidRPr="007642CA" w:rsidRDefault="00106DAA" w:rsidP="004C6489">
      <w:pPr>
        <w:pStyle w:val="Footnote"/>
        <w:rPr>
          <w:lang w:val="en-GB"/>
        </w:rPr>
      </w:pPr>
      <w:r w:rsidRPr="00C65DE8">
        <w:rPr>
          <w:lang w:val="en-GB"/>
        </w:rPr>
        <w:t xml:space="preserve">Source: </w:t>
      </w:r>
      <w:r w:rsidR="00B66FF6">
        <w:rPr>
          <w:lang w:val="en-GB"/>
        </w:rPr>
        <w:t>A</w:t>
      </w:r>
      <w:r w:rsidR="00F11175">
        <w:rPr>
          <w:lang w:val="en-GB"/>
        </w:rPr>
        <w:t xml:space="preserve">dapted </w:t>
      </w:r>
      <w:r w:rsidR="00FE121A">
        <w:rPr>
          <w:lang w:val="en-GB"/>
        </w:rPr>
        <w:t xml:space="preserve">by the case authors </w:t>
      </w:r>
      <w:r w:rsidR="00F11175">
        <w:rPr>
          <w:lang w:val="en-GB"/>
        </w:rPr>
        <w:t xml:space="preserve">from </w:t>
      </w:r>
      <w:r w:rsidR="00517EEC" w:rsidRPr="00517EEC">
        <w:rPr>
          <w:lang w:val="en-GB"/>
        </w:rPr>
        <w:t xml:space="preserve">Vijay </w:t>
      </w:r>
      <w:proofErr w:type="spellStart"/>
      <w:r w:rsidR="00517EEC" w:rsidRPr="00517EEC">
        <w:rPr>
          <w:lang w:val="en-GB"/>
        </w:rPr>
        <w:t>Vir</w:t>
      </w:r>
      <w:proofErr w:type="spellEnd"/>
      <w:r w:rsidR="00517EEC" w:rsidRPr="00517EEC">
        <w:rPr>
          <w:lang w:val="en-GB"/>
        </w:rPr>
        <w:t xml:space="preserve"> Singh</w:t>
      </w:r>
      <w:r w:rsidR="00517EEC">
        <w:rPr>
          <w:lang w:val="en-GB"/>
        </w:rPr>
        <w:t xml:space="preserve"> and </w:t>
      </w:r>
      <w:r w:rsidR="00517EEC" w:rsidRPr="00517EEC">
        <w:rPr>
          <w:lang w:val="en-GB"/>
        </w:rPr>
        <w:t xml:space="preserve">Siddhartha </w:t>
      </w:r>
      <w:proofErr w:type="spellStart"/>
      <w:r w:rsidR="00517EEC" w:rsidRPr="00517EEC">
        <w:rPr>
          <w:lang w:val="en-GB"/>
        </w:rPr>
        <w:t>Mitra</w:t>
      </w:r>
      <w:proofErr w:type="spellEnd"/>
      <w:r w:rsidR="00517EEC">
        <w:rPr>
          <w:lang w:val="en-GB"/>
        </w:rPr>
        <w:t>,</w:t>
      </w:r>
      <w:r w:rsidR="00F07AA6">
        <w:rPr>
          <w:lang w:val="en-GB"/>
        </w:rPr>
        <w:t xml:space="preserve"> </w:t>
      </w:r>
      <w:r w:rsidR="00517EEC" w:rsidRPr="00810E38">
        <w:rPr>
          <w:i/>
          <w:lang w:val="en-GB"/>
        </w:rPr>
        <w:t>Regulatory Management and Reform in India,</w:t>
      </w:r>
      <w:r w:rsidR="00517EEC">
        <w:rPr>
          <w:lang w:val="en-GB"/>
        </w:rPr>
        <w:t xml:space="preserve"> </w:t>
      </w:r>
      <w:r w:rsidR="00F07AA6">
        <w:rPr>
          <w:lang w:val="en-GB"/>
        </w:rPr>
        <w:t xml:space="preserve">CUTS International, </w:t>
      </w:r>
      <w:r w:rsidR="00517EEC">
        <w:rPr>
          <w:lang w:val="en-GB"/>
        </w:rPr>
        <w:t>accessed October</w:t>
      </w:r>
      <w:r w:rsidR="00AA0CA2">
        <w:rPr>
          <w:lang w:val="en-GB"/>
        </w:rPr>
        <w:t> </w:t>
      </w:r>
      <w:r w:rsidR="00517EEC">
        <w:rPr>
          <w:lang w:val="en-GB"/>
        </w:rPr>
        <w:t>12, 2016</w:t>
      </w:r>
      <w:r w:rsidR="00517EEC" w:rsidRPr="00517EEC">
        <w:rPr>
          <w:lang w:val="en-GB"/>
        </w:rPr>
        <w:t xml:space="preserve">, </w:t>
      </w:r>
      <w:r w:rsidR="007642CA" w:rsidRPr="007642CA">
        <w:rPr>
          <w:rStyle w:val="Hyperlink"/>
          <w:color w:val="auto"/>
          <w:u w:val="none"/>
          <w:lang w:val="en-GB"/>
        </w:rPr>
        <w:t>www.oecd.org/gov/regulatory-policy/44925979.pdf</w:t>
      </w:r>
      <w:r w:rsidR="00834FEE">
        <w:rPr>
          <w:rStyle w:val="Hyperlink"/>
          <w:color w:val="auto"/>
          <w:u w:val="none"/>
          <w:lang w:val="en-GB"/>
        </w:rPr>
        <w:t>;</w:t>
      </w:r>
      <w:r w:rsidR="007642CA">
        <w:rPr>
          <w:rStyle w:val="Hyperlink"/>
          <w:color w:val="auto"/>
          <w:u w:val="none"/>
          <w:lang w:val="en-GB"/>
        </w:rPr>
        <w:t xml:space="preserve"> </w:t>
      </w:r>
      <w:r w:rsidR="00517EEC">
        <w:t xml:space="preserve">Confederation of Indian Industry, </w:t>
      </w:r>
      <w:r w:rsidR="00BF446F">
        <w:rPr>
          <w:i/>
        </w:rPr>
        <w:t>E</w:t>
      </w:r>
      <w:r w:rsidR="0011253A">
        <w:rPr>
          <w:i/>
        </w:rPr>
        <w:noBreakHyphen/>
      </w:r>
      <w:r w:rsidR="0011253A" w:rsidRPr="008C0CF3">
        <w:rPr>
          <w:i/>
        </w:rPr>
        <w:t>Commerce in India, A Game Changer for the Economy,</w:t>
      </w:r>
      <w:r w:rsidR="0011253A">
        <w:t xml:space="preserve"> </w:t>
      </w:r>
      <w:r w:rsidR="00517EEC">
        <w:t>April 2016, accesse</w:t>
      </w:r>
      <w:r w:rsidR="00AA0CA2">
        <w:t>d</w:t>
      </w:r>
      <w:r w:rsidR="00517EEC">
        <w:t xml:space="preserve"> October 12, 2016, </w:t>
      </w:r>
      <w:r w:rsidR="00517EEC" w:rsidRPr="00B82D7D">
        <w:t>www2.deloitte.com/content/dam/Deloitte/in/Documents/technology-media-telecommunications/in-tmt-e-commerce-in-india-noexp.pdf</w:t>
      </w:r>
      <w:r w:rsidR="00834FEE">
        <w:rPr>
          <w:rStyle w:val="Hyperlink"/>
          <w:color w:val="auto"/>
          <w:u w:val="none"/>
          <w:lang w:val="en-GB"/>
        </w:rPr>
        <w:t>.</w:t>
      </w:r>
    </w:p>
    <w:p w14:paraId="2B5183CB" w14:textId="77777777" w:rsidR="00517EEC" w:rsidRDefault="00517EEC" w:rsidP="004C6489">
      <w:pPr>
        <w:pStyle w:val="Footnote"/>
      </w:pPr>
    </w:p>
    <w:p w14:paraId="14BCA6DA" w14:textId="5592E553" w:rsidR="007642CA" w:rsidRDefault="007642CA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>
        <w:rPr>
          <w:lang w:val="en-GB"/>
        </w:rPr>
        <w:br w:type="page"/>
      </w:r>
    </w:p>
    <w:p w14:paraId="2459B0F2" w14:textId="700CA499" w:rsidR="00106DAA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lastRenderedPageBreak/>
        <w:t>Exhibit 2</w:t>
      </w:r>
      <w:r w:rsidR="007642CA">
        <w:rPr>
          <w:lang w:val="en-GB"/>
        </w:rPr>
        <w:t>: Buyer demographics</w:t>
      </w:r>
    </w:p>
    <w:p w14:paraId="46739152" w14:textId="5A2470C4" w:rsidR="003736E9" w:rsidRDefault="003736E9" w:rsidP="00690505">
      <w:pPr>
        <w:pStyle w:val="ExhibitHead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828"/>
        <w:gridCol w:w="828"/>
        <w:gridCol w:w="828"/>
        <w:gridCol w:w="828"/>
        <w:gridCol w:w="828"/>
        <w:gridCol w:w="828"/>
        <w:gridCol w:w="828"/>
      </w:tblGrid>
      <w:tr w:rsidR="003736E9" w14:paraId="0D952A60" w14:textId="77777777" w:rsidTr="00F11175">
        <w:tc>
          <w:tcPr>
            <w:tcW w:w="3978" w:type="dxa"/>
          </w:tcPr>
          <w:p w14:paraId="189C3D47" w14:textId="77777777" w:rsidR="003736E9" w:rsidRPr="00810E38" w:rsidRDefault="003736E9" w:rsidP="008D395D">
            <w:pPr>
              <w:pStyle w:val="ExhibitText"/>
              <w:rPr>
                <w:b/>
              </w:rPr>
            </w:pPr>
            <w:r w:rsidRPr="00810E38">
              <w:rPr>
                <w:b/>
              </w:rPr>
              <w:t>Parameter</w:t>
            </w:r>
          </w:p>
        </w:tc>
        <w:tc>
          <w:tcPr>
            <w:tcW w:w="618" w:type="dxa"/>
          </w:tcPr>
          <w:p w14:paraId="3CE77C13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2014</w:t>
            </w:r>
          </w:p>
        </w:tc>
        <w:tc>
          <w:tcPr>
            <w:tcW w:w="0" w:type="auto"/>
          </w:tcPr>
          <w:p w14:paraId="178FAFFC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2015</w:t>
            </w:r>
          </w:p>
        </w:tc>
        <w:tc>
          <w:tcPr>
            <w:tcW w:w="0" w:type="auto"/>
          </w:tcPr>
          <w:p w14:paraId="7E5F0A2B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2016</w:t>
            </w:r>
          </w:p>
        </w:tc>
        <w:tc>
          <w:tcPr>
            <w:tcW w:w="0" w:type="auto"/>
          </w:tcPr>
          <w:p w14:paraId="1F161998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2017*</w:t>
            </w:r>
          </w:p>
        </w:tc>
        <w:tc>
          <w:tcPr>
            <w:tcW w:w="0" w:type="auto"/>
          </w:tcPr>
          <w:p w14:paraId="2DE0AD5E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2018*</w:t>
            </w:r>
          </w:p>
        </w:tc>
        <w:tc>
          <w:tcPr>
            <w:tcW w:w="0" w:type="auto"/>
          </w:tcPr>
          <w:p w14:paraId="1F67BE20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2019*</w:t>
            </w:r>
          </w:p>
        </w:tc>
        <w:tc>
          <w:tcPr>
            <w:tcW w:w="0" w:type="auto"/>
          </w:tcPr>
          <w:p w14:paraId="69F59655" w14:textId="77777777" w:rsidR="003736E9" w:rsidRPr="00810E38" w:rsidRDefault="003736E9" w:rsidP="0060414A">
            <w:pPr>
              <w:pStyle w:val="ExhibitText"/>
              <w:jc w:val="center"/>
              <w:rPr>
                <w:b/>
              </w:rPr>
            </w:pPr>
            <w:r w:rsidRPr="00810E38">
              <w:rPr>
                <w:b/>
              </w:rPr>
              <w:t>2020*</w:t>
            </w:r>
          </w:p>
        </w:tc>
      </w:tr>
      <w:tr w:rsidR="003736E9" w14:paraId="11D03B91" w14:textId="77777777" w:rsidTr="00F11175">
        <w:tc>
          <w:tcPr>
            <w:tcW w:w="3978" w:type="dxa"/>
          </w:tcPr>
          <w:p w14:paraId="2E876324" w14:textId="77777777" w:rsidR="003736E9" w:rsidRDefault="003736E9" w:rsidP="00810E38">
            <w:pPr>
              <w:pStyle w:val="ExhibitText"/>
              <w:jc w:val="left"/>
            </w:pPr>
            <w:r>
              <w:t>Total population of India (in billions)</w:t>
            </w:r>
          </w:p>
        </w:tc>
        <w:tc>
          <w:tcPr>
            <w:tcW w:w="618" w:type="dxa"/>
          </w:tcPr>
          <w:p w14:paraId="1AF333BF" w14:textId="77777777" w:rsidR="003736E9" w:rsidRDefault="003736E9" w:rsidP="007642CA">
            <w:pPr>
              <w:pStyle w:val="ExhibitText"/>
              <w:jc w:val="center"/>
            </w:pPr>
            <w:r>
              <w:t>1.26</w:t>
            </w:r>
          </w:p>
        </w:tc>
        <w:tc>
          <w:tcPr>
            <w:tcW w:w="0" w:type="auto"/>
          </w:tcPr>
          <w:p w14:paraId="7F14EDCA" w14:textId="77777777" w:rsidR="003736E9" w:rsidRDefault="003736E9" w:rsidP="007642CA">
            <w:pPr>
              <w:pStyle w:val="ExhibitText"/>
              <w:jc w:val="center"/>
            </w:pPr>
            <w:r>
              <w:t>1.29</w:t>
            </w:r>
          </w:p>
        </w:tc>
        <w:tc>
          <w:tcPr>
            <w:tcW w:w="0" w:type="auto"/>
          </w:tcPr>
          <w:p w14:paraId="60F3628E" w14:textId="448156E6" w:rsidR="003736E9" w:rsidRDefault="003736E9" w:rsidP="007642CA">
            <w:pPr>
              <w:pStyle w:val="ExhibitText"/>
              <w:jc w:val="center"/>
            </w:pPr>
            <w:r>
              <w:t>1.3</w:t>
            </w:r>
            <w:r w:rsidR="0001223D">
              <w:t>0</w:t>
            </w:r>
          </w:p>
        </w:tc>
        <w:tc>
          <w:tcPr>
            <w:tcW w:w="0" w:type="auto"/>
          </w:tcPr>
          <w:p w14:paraId="7418CB4F" w14:textId="77777777" w:rsidR="003736E9" w:rsidRDefault="003736E9" w:rsidP="007642CA">
            <w:pPr>
              <w:pStyle w:val="ExhibitText"/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763C7AD9" w14:textId="77777777" w:rsidR="003736E9" w:rsidRDefault="003736E9" w:rsidP="007642CA">
            <w:pPr>
              <w:pStyle w:val="ExhibitText"/>
              <w:jc w:val="center"/>
            </w:pPr>
            <w:r>
              <w:t>1.34</w:t>
            </w:r>
          </w:p>
        </w:tc>
        <w:tc>
          <w:tcPr>
            <w:tcW w:w="0" w:type="auto"/>
          </w:tcPr>
          <w:p w14:paraId="0941DF6E" w14:textId="77777777" w:rsidR="003736E9" w:rsidRDefault="003736E9" w:rsidP="007642CA">
            <w:pPr>
              <w:pStyle w:val="ExhibitText"/>
              <w:jc w:val="center"/>
            </w:pPr>
            <w:r>
              <w:t>1.36</w:t>
            </w:r>
          </w:p>
        </w:tc>
        <w:tc>
          <w:tcPr>
            <w:tcW w:w="0" w:type="auto"/>
          </w:tcPr>
          <w:p w14:paraId="3F253788" w14:textId="77777777" w:rsidR="003736E9" w:rsidRDefault="003736E9" w:rsidP="007642CA">
            <w:pPr>
              <w:pStyle w:val="ExhibitText"/>
              <w:jc w:val="center"/>
            </w:pPr>
            <w:r>
              <w:t>1.38</w:t>
            </w:r>
          </w:p>
        </w:tc>
      </w:tr>
      <w:tr w:rsidR="003736E9" w14:paraId="0B2A9DEF" w14:textId="77777777" w:rsidTr="00F11175">
        <w:tc>
          <w:tcPr>
            <w:tcW w:w="3978" w:type="dxa"/>
          </w:tcPr>
          <w:p w14:paraId="7C89F760" w14:textId="09783A97" w:rsidR="003736E9" w:rsidRDefault="003736E9" w:rsidP="00810E38">
            <w:pPr>
              <w:pStyle w:val="ExhibitText"/>
              <w:jc w:val="left"/>
            </w:pPr>
            <w:r>
              <w:t>Share of population in India that uses a smartphone (in %)</w:t>
            </w:r>
          </w:p>
        </w:tc>
        <w:tc>
          <w:tcPr>
            <w:tcW w:w="618" w:type="dxa"/>
          </w:tcPr>
          <w:p w14:paraId="53E40593" w14:textId="3EC7EF8F" w:rsidR="003736E9" w:rsidRDefault="003736E9" w:rsidP="007642CA">
            <w:pPr>
              <w:pStyle w:val="ExhibitText"/>
              <w:jc w:val="center"/>
            </w:pPr>
            <w:r>
              <w:t>10</w:t>
            </w:r>
            <w:r w:rsidR="0001223D">
              <w:t>.0</w:t>
            </w:r>
          </w:p>
        </w:tc>
        <w:tc>
          <w:tcPr>
            <w:tcW w:w="0" w:type="auto"/>
          </w:tcPr>
          <w:p w14:paraId="6DB6C139" w14:textId="77777777" w:rsidR="003736E9" w:rsidRDefault="003736E9" w:rsidP="007642CA">
            <w:pPr>
              <w:pStyle w:val="ExhibitText"/>
              <w:jc w:val="center"/>
            </w:pPr>
            <w:r>
              <w:t>13.4</w:t>
            </w:r>
          </w:p>
        </w:tc>
        <w:tc>
          <w:tcPr>
            <w:tcW w:w="0" w:type="auto"/>
          </w:tcPr>
          <w:p w14:paraId="171FAC55" w14:textId="77777777" w:rsidR="003736E9" w:rsidRDefault="003736E9" w:rsidP="007642CA">
            <w:pPr>
              <w:pStyle w:val="ExhibitText"/>
              <w:jc w:val="center"/>
            </w:pPr>
            <w:r>
              <w:t>16.1</w:t>
            </w:r>
          </w:p>
        </w:tc>
        <w:tc>
          <w:tcPr>
            <w:tcW w:w="0" w:type="auto"/>
          </w:tcPr>
          <w:p w14:paraId="3522FFD6" w14:textId="173E19D1" w:rsidR="003736E9" w:rsidRDefault="003736E9" w:rsidP="007642CA">
            <w:pPr>
              <w:pStyle w:val="ExhibitText"/>
              <w:jc w:val="center"/>
            </w:pPr>
            <w:r>
              <w:t>19</w:t>
            </w:r>
            <w:r w:rsidR="0001223D">
              <w:t>.0</w:t>
            </w:r>
          </w:p>
        </w:tc>
        <w:tc>
          <w:tcPr>
            <w:tcW w:w="0" w:type="auto"/>
          </w:tcPr>
          <w:p w14:paraId="1ABD8F1C" w14:textId="77777777" w:rsidR="003736E9" w:rsidRDefault="003736E9" w:rsidP="007642CA">
            <w:pPr>
              <w:pStyle w:val="ExhibitText"/>
              <w:jc w:val="center"/>
            </w:pPr>
            <w:r>
              <w:t>21.5</w:t>
            </w:r>
          </w:p>
        </w:tc>
        <w:tc>
          <w:tcPr>
            <w:tcW w:w="0" w:type="auto"/>
          </w:tcPr>
          <w:p w14:paraId="7527DAE4" w14:textId="77777777" w:rsidR="003736E9" w:rsidRDefault="003736E9" w:rsidP="007642CA">
            <w:pPr>
              <w:pStyle w:val="ExhibitText"/>
              <w:jc w:val="center"/>
            </w:pPr>
          </w:p>
        </w:tc>
        <w:tc>
          <w:tcPr>
            <w:tcW w:w="0" w:type="auto"/>
          </w:tcPr>
          <w:p w14:paraId="1505661A" w14:textId="77777777" w:rsidR="003736E9" w:rsidRDefault="003736E9" w:rsidP="007642CA">
            <w:pPr>
              <w:pStyle w:val="ExhibitText"/>
              <w:jc w:val="center"/>
            </w:pPr>
          </w:p>
        </w:tc>
      </w:tr>
      <w:tr w:rsidR="003736E9" w14:paraId="0A3EDD05" w14:textId="77777777" w:rsidTr="00F11175">
        <w:tc>
          <w:tcPr>
            <w:tcW w:w="3978" w:type="dxa"/>
          </w:tcPr>
          <w:p w14:paraId="7CF98CEC" w14:textId="646C607C" w:rsidR="003736E9" w:rsidRDefault="003736E9" w:rsidP="00810E38">
            <w:pPr>
              <w:pStyle w:val="ExhibitText"/>
              <w:jc w:val="left"/>
            </w:pPr>
            <w:r>
              <w:t xml:space="preserve">Number of mobile phone </w:t>
            </w:r>
            <w:r w:rsidR="00BF446F">
              <w:t>I</w:t>
            </w:r>
            <w:r>
              <w:t xml:space="preserve">nternet users in India (in millions) </w:t>
            </w:r>
          </w:p>
        </w:tc>
        <w:tc>
          <w:tcPr>
            <w:tcW w:w="618" w:type="dxa"/>
          </w:tcPr>
          <w:p w14:paraId="0CA0354B" w14:textId="77777777" w:rsidR="003736E9" w:rsidRDefault="003736E9" w:rsidP="007642CA">
            <w:pPr>
              <w:pStyle w:val="ExhibitText"/>
              <w:jc w:val="center"/>
            </w:pPr>
            <w:r>
              <w:t>237.14</w:t>
            </w:r>
          </w:p>
        </w:tc>
        <w:tc>
          <w:tcPr>
            <w:tcW w:w="0" w:type="auto"/>
          </w:tcPr>
          <w:p w14:paraId="792945F3" w14:textId="77777777" w:rsidR="003736E9" w:rsidRDefault="003736E9" w:rsidP="007642CA">
            <w:pPr>
              <w:pStyle w:val="ExhibitText"/>
              <w:jc w:val="center"/>
            </w:pPr>
            <w:r>
              <w:t>279.52</w:t>
            </w:r>
          </w:p>
        </w:tc>
        <w:tc>
          <w:tcPr>
            <w:tcW w:w="0" w:type="auto"/>
          </w:tcPr>
          <w:p w14:paraId="3F6D74F6" w14:textId="77777777" w:rsidR="003736E9" w:rsidRDefault="003736E9" w:rsidP="007642CA">
            <w:pPr>
              <w:pStyle w:val="ExhibitText"/>
              <w:jc w:val="center"/>
            </w:pPr>
            <w:r>
              <w:t>322.87</w:t>
            </w:r>
          </w:p>
        </w:tc>
        <w:tc>
          <w:tcPr>
            <w:tcW w:w="0" w:type="auto"/>
          </w:tcPr>
          <w:p w14:paraId="652CDA9B" w14:textId="77777777" w:rsidR="003736E9" w:rsidRDefault="003736E9" w:rsidP="007642CA">
            <w:pPr>
              <w:pStyle w:val="ExhibitText"/>
              <w:jc w:val="center"/>
            </w:pPr>
            <w:r>
              <w:t>408.55</w:t>
            </w:r>
          </w:p>
        </w:tc>
        <w:tc>
          <w:tcPr>
            <w:tcW w:w="0" w:type="auto"/>
          </w:tcPr>
          <w:p w14:paraId="04CB52F7" w14:textId="77777777" w:rsidR="003736E9" w:rsidRDefault="003736E9" w:rsidP="007642CA">
            <w:pPr>
              <w:pStyle w:val="ExhibitText"/>
              <w:jc w:val="center"/>
            </w:pPr>
            <w:r>
              <w:t>449.36</w:t>
            </w:r>
          </w:p>
        </w:tc>
        <w:tc>
          <w:tcPr>
            <w:tcW w:w="0" w:type="auto"/>
          </w:tcPr>
          <w:p w14:paraId="073A7B5E" w14:textId="77777777" w:rsidR="003736E9" w:rsidRDefault="003736E9" w:rsidP="007642CA">
            <w:pPr>
              <w:pStyle w:val="ExhibitText"/>
              <w:jc w:val="center"/>
            </w:pPr>
            <w:r>
              <w:t>488.12</w:t>
            </w:r>
          </w:p>
        </w:tc>
        <w:tc>
          <w:tcPr>
            <w:tcW w:w="0" w:type="auto"/>
          </w:tcPr>
          <w:p w14:paraId="699B6A03" w14:textId="77777777" w:rsidR="003736E9" w:rsidRDefault="003736E9" w:rsidP="007642CA">
            <w:pPr>
              <w:pStyle w:val="ExhibitText"/>
              <w:jc w:val="center"/>
            </w:pPr>
            <w:r>
              <w:t>524.51</w:t>
            </w:r>
          </w:p>
        </w:tc>
      </w:tr>
      <w:tr w:rsidR="003736E9" w14:paraId="63CAD843" w14:textId="77777777" w:rsidTr="00F11175">
        <w:tc>
          <w:tcPr>
            <w:tcW w:w="3978" w:type="dxa"/>
          </w:tcPr>
          <w:p w14:paraId="28B1B9D2" w14:textId="77777777" w:rsidR="003736E9" w:rsidRDefault="003736E9" w:rsidP="00810E38">
            <w:pPr>
              <w:pStyle w:val="ExhibitText"/>
              <w:jc w:val="left"/>
            </w:pPr>
            <w:r>
              <w:t>Digital buyer penetration in India (in %)</w:t>
            </w:r>
          </w:p>
        </w:tc>
        <w:tc>
          <w:tcPr>
            <w:tcW w:w="618" w:type="dxa"/>
          </w:tcPr>
          <w:p w14:paraId="45327F30" w14:textId="77777777" w:rsidR="003736E9" w:rsidRDefault="003736E9" w:rsidP="007642CA">
            <w:pPr>
              <w:pStyle w:val="ExhibitText"/>
              <w:jc w:val="center"/>
            </w:pPr>
            <w:r>
              <w:t>30.3</w:t>
            </w:r>
          </w:p>
        </w:tc>
        <w:tc>
          <w:tcPr>
            <w:tcW w:w="0" w:type="auto"/>
          </w:tcPr>
          <w:p w14:paraId="3D461C5F" w14:textId="77777777" w:rsidR="003736E9" w:rsidRDefault="003736E9" w:rsidP="007642CA">
            <w:pPr>
              <w:pStyle w:val="ExhibitText"/>
              <w:jc w:val="center"/>
            </w:pPr>
            <w:r>
              <w:t>37.3</w:t>
            </w:r>
          </w:p>
        </w:tc>
        <w:tc>
          <w:tcPr>
            <w:tcW w:w="0" w:type="auto"/>
          </w:tcPr>
          <w:p w14:paraId="45BB2A60" w14:textId="77777777" w:rsidR="003736E9" w:rsidRDefault="003736E9" w:rsidP="007642CA">
            <w:pPr>
              <w:pStyle w:val="ExhibitText"/>
              <w:jc w:val="center"/>
            </w:pPr>
            <w:r>
              <w:t>43.8</w:t>
            </w:r>
          </w:p>
        </w:tc>
        <w:tc>
          <w:tcPr>
            <w:tcW w:w="0" w:type="auto"/>
          </w:tcPr>
          <w:p w14:paraId="385571C1" w14:textId="77777777" w:rsidR="003736E9" w:rsidRDefault="003736E9" w:rsidP="007642CA">
            <w:pPr>
              <w:pStyle w:val="ExhibitText"/>
              <w:jc w:val="center"/>
            </w:pPr>
            <w:r>
              <w:t>52.3</w:t>
            </w:r>
          </w:p>
        </w:tc>
        <w:tc>
          <w:tcPr>
            <w:tcW w:w="0" w:type="auto"/>
          </w:tcPr>
          <w:p w14:paraId="40F9BA87" w14:textId="44712ABC" w:rsidR="003736E9" w:rsidRDefault="003736E9" w:rsidP="007642CA">
            <w:pPr>
              <w:pStyle w:val="ExhibitText"/>
              <w:jc w:val="center"/>
            </w:pPr>
            <w:r>
              <w:t>58</w:t>
            </w:r>
            <w:r w:rsidR="0001223D">
              <w:t>.0</w:t>
            </w:r>
          </w:p>
        </w:tc>
        <w:tc>
          <w:tcPr>
            <w:tcW w:w="0" w:type="auto"/>
          </w:tcPr>
          <w:p w14:paraId="47759679" w14:textId="77777777" w:rsidR="003736E9" w:rsidRDefault="003736E9" w:rsidP="007642CA">
            <w:pPr>
              <w:pStyle w:val="ExhibitText"/>
              <w:jc w:val="center"/>
            </w:pPr>
            <w:r>
              <w:t>64.4</w:t>
            </w:r>
          </w:p>
        </w:tc>
        <w:tc>
          <w:tcPr>
            <w:tcW w:w="0" w:type="auto"/>
          </w:tcPr>
          <w:p w14:paraId="051A7A1A" w14:textId="77777777" w:rsidR="003736E9" w:rsidRDefault="003736E9" w:rsidP="007642CA">
            <w:pPr>
              <w:pStyle w:val="ExhibitText"/>
              <w:jc w:val="center"/>
            </w:pPr>
            <w:r>
              <w:t>70.7</w:t>
            </w:r>
          </w:p>
        </w:tc>
      </w:tr>
    </w:tbl>
    <w:p w14:paraId="2D2952FF" w14:textId="5125F7CF" w:rsidR="003736E9" w:rsidRDefault="003736E9" w:rsidP="008D395D">
      <w:pPr>
        <w:pStyle w:val="ExhibitText"/>
        <w:rPr>
          <w:lang w:val="en-GB"/>
        </w:rPr>
      </w:pPr>
    </w:p>
    <w:p w14:paraId="33A32FB6" w14:textId="257ED217" w:rsidR="003736E9" w:rsidRPr="0060414A" w:rsidRDefault="00B82D7D" w:rsidP="0060414A">
      <w:pPr>
        <w:pStyle w:val="Footnote"/>
      </w:pPr>
      <w:r w:rsidRPr="0060414A">
        <w:t xml:space="preserve">Note: </w:t>
      </w:r>
      <w:r w:rsidR="00821D41" w:rsidRPr="0060414A">
        <w:t>*</w:t>
      </w:r>
      <w:r w:rsidR="0060414A">
        <w:t xml:space="preserve"> </w:t>
      </w:r>
      <w:r w:rsidR="00821D41" w:rsidRPr="0060414A">
        <w:t>Estimated</w:t>
      </w:r>
    </w:p>
    <w:p w14:paraId="79A984FA" w14:textId="28506CFE" w:rsidR="008D395D" w:rsidRPr="008D395D" w:rsidRDefault="008D395D" w:rsidP="008D395D">
      <w:pPr>
        <w:pStyle w:val="Footnote"/>
      </w:pPr>
      <w:proofErr w:type="gramStart"/>
      <w:r w:rsidRPr="008D395D">
        <w:t xml:space="preserve">Source: </w:t>
      </w:r>
      <w:r w:rsidR="0001223D">
        <w:t xml:space="preserve">Adapted by the </w:t>
      </w:r>
      <w:r w:rsidR="00FE121A">
        <w:t xml:space="preserve">case </w:t>
      </w:r>
      <w:r w:rsidRPr="008D395D">
        <w:t>authors from “</w:t>
      </w:r>
      <w:r w:rsidR="00145C02">
        <w:t xml:space="preserve">Share of Population in India That Use a </w:t>
      </w:r>
      <w:r w:rsidRPr="008D395D">
        <w:t>Smartphone</w:t>
      </w:r>
      <w:r w:rsidR="00145C02">
        <w:t xml:space="preserve"> from 2015 to 2021</w:t>
      </w:r>
      <w:r w:rsidR="001C43EA">
        <w:t>,</w:t>
      </w:r>
      <w:r w:rsidRPr="008D395D">
        <w:t xml:space="preserve">” </w:t>
      </w:r>
      <w:proofErr w:type="spellStart"/>
      <w:r w:rsidR="00145C02">
        <w:t>Statistica</w:t>
      </w:r>
      <w:proofErr w:type="spellEnd"/>
      <w:r w:rsidR="00145C02">
        <w:t xml:space="preserve">, </w:t>
      </w:r>
      <w:r w:rsidRPr="008D395D">
        <w:t>accesse</w:t>
      </w:r>
      <w:r w:rsidR="001C43EA">
        <w:t>d</w:t>
      </w:r>
      <w:r w:rsidRPr="008D395D">
        <w:t xml:space="preserve"> October 12, 2016</w:t>
      </w:r>
      <w:r w:rsidR="001C43EA">
        <w:t>,</w:t>
      </w:r>
      <w:r w:rsidRPr="008D395D">
        <w:t xml:space="preserve"> www.statista.com/statistics/321487/smartphone-user-penetration-in-india/; “Digital Buyer Penetration in India</w:t>
      </w:r>
      <w:r w:rsidR="00145C02">
        <w:t xml:space="preserve"> from 2017 to 2019</w:t>
      </w:r>
      <w:r w:rsidR="001C43EA">
        <w:t>,</w:t>
      </w:r>
      <w:r w:rsidRPr="008D395D">
        <w:t xml:space="preserve">” </w:t>
      </w:r>
      <w:proofErr w:type="spellStart"/>
      <w:r w:rsidR="00145C02">
        <w:t>Statistica</w:t>
      </w:r>
      <w:proofErr w:type="spellEnd"/>
      <w:r w:rsidR="00145C02">
        <w:t xml:space="preserve">, </w:t>
      </w:r>
      <w:r w:rsidRPr="008D395D">
        <w:t>accesse</w:t>
      </w:r>
      <w:r w:rsidR="001C43EA">
        <w:t>d</w:t>
      </w:r>
      <w:r w:rsidRPr="008D395D">
        <w:t xml:space="preserve"> </w:t>
      </w:r>
      <w:r w:rsidR="001C43EA">
        <w:t>O</w:t>
      </w:r>
      <w:r w:rsidRPr="008D395D">
        <w:t xml:space="preserve">ctober 12, 2016, </w:t>
      </w:r>
      <w:r w:rsidRPr="00B82D7D">
        <w:t>www.statista.com/statistics/261664/digital-buyer-penetration-in-india/</w:t>
      </w:r>
      <w:r w:rsidRPr="008D395D">
        <w:t xml:space="preserve">; “Number of Mobile </w:t>
      </w:r>
      <w:r w:rsidR="00145C02">
        <w:t xml:space="preserve">Phone </w:t>
      </w:r>
      <w:r w:rsidRPr="008D395D">
        <w:t>Internet User</w:t>
      </w:r>
      <w:r w:rsidR="00145C02">
        <w:t>s</w:t>
      </w:r>
      <w:r w:rsidRPr="008D395D">
        <w:t xml:space="preserve"> in India</w:t>
      </w:r>
      <w:r w:rsidR="00145C02">
        <w:t xml:space="preserve"> from 2015 to 2021 (in Millions)</w:t>
      </w:r>
      <w:r w:rsidR="001C43EA">
        <w:t>,</w:t>
      </w:r>
      <w:r w:rsidRPr="008D395D">
        <w:t xml:space="preserve">” </w:t>
      </w:r>
      <w:proofErr w:type="spellStart"/>
      <w:r w:rsidR="00145C02">
        <w:t>Statistica</w:t>
      </w:r>
      <w:proofErr w:type="spellEnd"/>
      <w:r w:rsidR="00145C02">
        <w:t xml:space="preserve">, </w:t>
      </w:r>
      <w:r w:rsidRPr="008D395D">
        <w:t>access</w:t>
      </w:r>
      <w:r w:rsidR="001C43EA">
        <w:t>ed</w:t>
      </w:r>
      <w:r w:rsidRPr="008D395D">
        <w:t xml:space="preserve"> October 12, 2016, www.statista.com/statistics/558610/number-of-mobile-Internet-user-in-india/.</w:t>
      </w:r>
      <w:proofErr w:type="gramEnd"/>
    </w:p>
    <w:p w14:paraId="38A099BD" w14:textId="41FD5731" w:rsidR="003736E9" w:rsidRDefault="003736E9" w:rsidP="003736E9">
      <w:pPr>
        <w:rPr>
          <w:lang w:val="en-GB"/>
        </w:rPr>
      </w:pPr>
    </w:p>
    <w:p w14:paraId="1605369F" w14:textId="77777777" w:rsidR="00B66FF6" w:rsidRPr="003736E9" w:rsidRDefault="00B66FF6" w:rsidP="003736E9">
      <w:pPr>
        <w:rPr>
          <w:lang w:val="en-GB"/>
        </w:rPr>
      </w:pPr>
    </w:p>
    <w:p w14:paraId="1EC3561B" w14:textId="7E309DE2" w:rsidR="00106DAA" w:rsidRPr="00C65DE8" w:rsidRDefault="00106DAA" w:rsidP="006C5478">
      <w:pPr>
        <w:pStyle w:val="ExhibitHeading"/>
        <w:rPr>
          <w:lang w:val="en-GB"/>
        </w:rPr>
      </w:pPr>
      <w:r w:rsidRPr="00C65DE8">
        <w:rPr>
          <w:lang w:val="en-GB"/>
        </w:rPr>
        <w:t xml:space="preserve">Exhibit </w:t>
      </w:r>
      <w:r w:rsidR="00B53F4E">
        <w:rPr>
          <w:lang w:val="en-GB"/>
        </w:rPr>
        <w:t>3</w:t>
      </w:r>
      <w:r w:rsidRPr="00C65DE8">
        <w:rPr>
          <w:lang w:val="en-GB"/>
        </w:rPr>
        <w:t>: Amazon India’s financial performance for the year ended March 2015</w:t>
      </w:r>
      <w:r w:rsidR="008D395D">
        <w:rPr>
          <w:lang w:val="en-GB"/>
        </w:rPr>
        <w:t xml:space="preserve"> (</w:t>
      </w:r>
      <w:r w:rsidR="00145C02">
        <w:rPr>
          <w:lang w:val="en-GB"/>
        </w:rPr>
        <w:t xml:space="preserve">in ₹ </w:t>
      </w:r>
      <w:r w:rsidR="008D395D">
        <w:rPr>
          <w:lang w:val="en-GB"/>
        </w:rPr>
        <w:t>BILLION)</w:t>
      </w:r>
    </w:p>
    <w:p w14:paraId="78B93945" w14:textId="364020F2" w:rsidR="00106DAA" w:rsidRDefault="00106DAA" w:rsidP="007642CA">
      <w:pPr>
        <w:pStyle w:val="ExhibitText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2"/>
        <w:gridCol w:w="983"/>
      </w:tblGrid>
      <w:tr w:rsidR="00F96DA4" w14:paraId="473373ED" w14:textId="77777777" w:rsidTr="007642CA">
        <w:trPr>
          <w:jc w:val="center"/>
        </w:trPr>
        <w:tc>
          <w:tcPr>
            <w:tcW w:w="4682" w:type="dxa"/>
          </w:tcPr>
          <w:p w14:paraId="72579A9F" w14:textId="77777777" w:rsidR="00F96DA4" w:rsidRDefault="00F96DA4" w:rsidP="007642CA">
            <w:pPr>
              <w:pStyle w:val="ExhibitText"/>
            </w:pPr>
            <w:r>
              <w:t>Revenue</w:t>
            </w:r>
          </w:p>
        </w:tc>
        <w:tc>
          <w:tcPr>
            <w:tcW w:w="983" w:type="dxa"/>
          </w:tcPr>
          <w:p w14:paraId="25D3BE2C" w14:textId="73E0EA10" w:rsidR="00F96DA4" w:rsidRDefault="00F96DA4" w:rsidP="0060414A">
            <w:pPr>
              <w:pStyle w:val="ExhibitText"/>
              <w:jc w:val="right"/>
            </w:pPr>
            <w:r>
              <w:t>10</w:t>
            </w:r>
            <w:r w:rsidR="008D395D">
              <w:t>.22</w:t>
            </w:r>
            <w:r w:rsidR="0060414A">
              <w:t>0</w:t>
            </w:r>
          </w:p>
        </w:tc>
      </w:tr>
      <w:tr w:rsidR="00F96DA4" w14:paraId="6B34202D" w14:textId="77777777" w:rsidTr="007642CA">
        <w:trPr>
          <w:jc w:val="center"/>
        </w:trPr>
        <w:tc>
          <w:tcPr>
            <w:tcW w:w="4682" w:type="dxa"/>
          </w:tcPr>
          <w:p w14:paraId="1BF3320D" w14:textId="77777777" w:rsidR="00F96DA4" w:rsidRDefault="00F96DA4" w:rsidP="007642CA">
            <w:pPr>
              <w:pStyle w:val="ExhibitText"/>
            </w:pPr>
            <w:r>
              <w:t>Loss</w:t>
            </w:r>
          </w:p>
        </w:tc>
        <w:tc>
          <w:tcPr>
            <w:tcW w:w="983" w:type="dxa"/>
          </w:tcPr>
          <w:p w14:paraId="5BD3E63A" w14:textId="5723B1DD" w:rsidR="00F96DA4" w:rsidRDefault="00F96DA4" w:rsidP="0060414A">
            <w:pPr>
              <w:pStyle w:val="ExhibitText"/>
              <w:jc w:val="right"/>
            </w:pPr>
            <w:r>
              <w:t>17</w:t>
            </w:r>
            <w:r w:rsidR="008D395D">
              <w:t>.236</w:t>
            </w:r>
          </w:p>
        </w:tc>
      </w:tr>
      <w:tr w:rsidR="00F96DA4" w14:paraId="63A54048" w14:textId="77777777" w:rsidTr="007642CA">
        <w:trPr>
          <w:jc w:val="center"/>
        </w:trPr>
        <w:tc>
          <w:tcPr>
            <w:tcW w:w="5665" w:type="dxa"/>
            <w:gridSpan w:val="2"/>
          </w:tcPr>
          <w:p w14:paraId="49C347C6" w14:textId="77777777" w:rsidR="00F96DA4" w:rsidRDefault="00F96DA4" w:rsidP="00B53B93">
            <w:pPr>
              <w:pStyle w:val="ExhibitText"/>
              <w:jc w:val="center"/>
            </w:pPr>
            <w:r>
              <w:t>Key Expenses</w:t>
            </w:r>
          </w:p>
        </w:tc>
      </w:tr>
      <w:tr w:rsidR="00F96DA4" w14:paraId="684BCAD6" w14:textId="77777777" w:rsidTr="007642CA">
        <w:trPr>
          <w:jc w:val="center"/>
        </w:trPr>
        <w:tc>
          <w:tcPr>
            <w:tcW w:w="4682" w:type="dxa"/>
          </w:tcPr>
          <w:p w14:paraId="55A003B0" w14:textId="0024F52A" w:rsidR="00F96DA4" w:rsidRDefault="00F96DA4" w:rsidP="007642CA">
            <w:pPr>
              <w:pStyle w:val="ExhibitText"/>
            </w:pPr>
            <w:r>
              <w:t xml:space="preserve">Sales </w:t>
            </w:r>
            <w:r w:rsidR="00145C02">
              <w:t>p</w:t>
            </w:r>
            <w:r>
              <w:t>romotion</w:t>
            </w:r>
          </w:p>
        </w:tc>
        <w:tc>
          <w:tcPr>
            <w:tcW w:w="983" w:type="dxa"/>
          </w:tcPr>
          <w:p w14:paraId="76BA689A" w14:textId="24DDF7DE" w:rsidR="00F96DA4" w:rsidRDefault="00F96DA4" w:rsidP="0060414A">
            <w:pPr>
              <w:pStyle w:val="ExhibitText"/>
              <w:jc w:val="right"/>
            </w:pPr>
            <w:r>
              <w:t>6</w:t>
            </w:r>
            <w:r w:rsidR="008D395D">
              <w:t>.616</w:t>
            </w:r>
          </w:p>
        </w:tc>
      </w:tr>
      <w:tr w:rsidR="00F96DA4" w14:paraId="651BD980" w14:textId="77777777" w:rsidTr="007642CA">
        <w:trPr>
          <w:jc w:val="center"/>
        </w:trPr>
        <w:tc>
          <w:tcPr>
            <w:tcW w:w="4682" w:type="dxa"/>
          </w:tcPr>
          <w:p w14:paraId="3EB16D5A" w14:textId="77777777" w:rsidR="00F96DA4" w:rsidRDefault="00F96DA4" w:rsidP="007642CA">
            <w:pPr>
              <w:pStyle w:val="ExhibitText"/>
            </w:pPr>
            <w:r>
              <w:t>Advertisements</w:t>
            </w:r>
          </w:p>
        </w:tc>
        <w:tc>
          <w:tcPr>
            <w:tcW w:w="983" w:type="dxa"/>
          </w:tcPr>
          <w:p w14:paraId="37BCE7F8" w14:textId="727ACE8C" w:rsidR="00F96DA4" w:rsidRDefault="008D395D" w:rsidP="0060414A">
            <w:pPr>
              <w:pStyle w:val="ExhibitText"/>
              <w:jc w:val="right"/>
            </w:pPr>
            <w:r>
              <w:t>7.439</w:t>
            </w:r>
          </w:p>
        </w:tc>
      </w:tr>
      <w:tr w:rsidR="00F96DA4" w14:paraId="161F045B" w14:textId="77777777" w:rsidTr="007642CA">
        <w:trPr>
          <w:jc w:val="center"/>
        </w:trPr>
        <w:tc>
          <w:tcPr>
            <w:tcW w:w="4682" w:type="dxa"/>
          </w:tcPr>
          <w:p w14:paraId="7873FD7B" w14:textId="6C52C359" w:rsidR="00F96DA4" w:rsidRDefault="00F96DA4" w:rsidP="007642CA">
            <w:pPr>
              <w:pStyle w:val="ExhibitText"/>
            </w:pPr>
            <w:r>
              <w:t xml:space="preserve">Delivery </w:t>
            </w:r>
            <w:r w:rsidR="00145C02">
              <w:t>c</w:t>
            </w:r>
            <w:r>
              <w:t>harges</w:t>
            </w:r>
          </w:p>
        </w:tc>
        <w:tc>
          <w:tcPr>
            <w:tcW w:w="983" w:type="dxa"/>
          </w:tcPr>
          <w:p w14:paraId="14D04CCD" w14:textId="3E1D1C27" w:rsidR="00F96DA4" w:rsidRDefault="00F96DA4" w:rsidP="0060414A">
            <w:pPr>
              <w:pStyle w:val="ExhibitText"/>
              <w:jc w:val="right"/>
            </w:pPr>
            <w:r>
              <w:t>4</w:t>
            </w:r>
            <w:r w:rsidR="008D395D">
              <w:t>.362</w:t>
            </w:r>
          </w:p>
        </w:tc>
      </w:tr>
      <w:tr w:rsidR="00F96DA4" w14:paraId="55F8319D" w14:textId="77777777" w:rsidTr="007642CA">
        <w:trPr>
          <w:jc w:val="center"/>
        </w:trPr>
        <w:tc>
          <w:tcPr>
            <w:tcW w:w="4682" w:type="dxa"/>
          </w:tcPr>
          <w:p w14:paraId="3EF6CD28" w14:textId="77777777" w:rsidR="00F96DA4" w:rsidRDefault="00F96DA4" w:rsidP="007642CA">
            <w:pPr>
              <w:pStyle w:val="ExhibitText"/>
            </w:pPr>
            <w:r>
              <w:t>Legal</w:t>
            </w:r>
          </w:p>
        </w:tc>
        <w:tc>
          <w:tcPr>
            <w:tcW w:w="983" w:type="dxa"/>
          </w:tcPr>
          <w:p w14:paraId="1D2956EB" w14:textId="7DCDD084" w:rsidR="00F96DA4" w:rsidRDefault="008D395D" w:rsidP="0060414A">
            <w:pPr>
              <w:pStyle w:val="ExhibitText"/>
              <w:jc w:val="right"/>
            </w:pPr>
            <w:r>
              <w:t>2.21</w:t>
            </w:r>
            <w:r w:rsidR="007642CA">
              <w:t xml:space="preserve">3 </w:t>
            </w:r>
          </w:p>
        </w:tc>
      </w:tr>
    </w:tbl>
    <w:p w14:paraId="1CA9972E" w14:textId="77777777" w:rsidR="00F96DA4" w:rsidRPr="00C65DE8" w:rsidRDefault="00F96DA4" w:rsidP="00106DAA">
      <w:pPr>
        <w:tabs>
          <w:tab w:val="left" w:pos="2430"/>
          <w:tab w:val="center" w:pos="4680"/>
        </w:tabs>
        <w:rPr>
          <w:sz w:val="24"/>
          <w:szCs w:val="24"/>
          <w:lang w:val="en-GB"/>
        </w:rPr>
      </w:pPr>
    </w:p>
    <w:p w14:paraId="08740099" w14:textId="53A7A26C" w:rsidR="005D2A9C" w:rsidRPr="005D2A9C" w:rsidRDefault="00106DAA" w:rsidP="00B66FF6">
      <w:pPr>
        <w:pStyle w:val="Footnote"/>
        <w:jc w:val="left"/>
        <w:rPr>
          <w:lang w:val="en-GB"/>
        </w:rPr>
      </w:pPr>
      <w:r w:rsidRPr="00C65DE8">
        <w:rPr>
          <w:lang w:val="en-GB"/>
        </w:rPr>
        <w:t xml:space="preserve">Source: </w:t>
      </w:r>
      <w:r w:rsidR="001C43EA">
        <w:rPr>
          <w:lang w:val="en-GB"/>
        </w:rPr>
        <w:t>Adapted</w:t>
      </w:r>
      <w:r w:rsidR="000C6117">
        <w:rPr>
          <w:lang w:val="en-GB"/>
        </w:rPr>
        <w:t xml:space="preserve"> by </w:t>
      </w:r>
      <w:r w:rsidR="00FE121A">
        <w:rPr>
          <w:lang w:val="en-GB"/>
        </w:rPr>
        <w:t xml:space="preserve">the </w:t>
      </w:r>
      <w:r w:rsidR="000C6117">
        <w:rPr>
          <w:lang w:val="en-GB"/>
        </w:rPr>
        <w:t>case authors</w:t>
      </w:r>
      <w:r w:rsidR="001C43EA">
        <w:rPr>
          <w:lang w:val="en-GB"/>
        </w:rPr>
        <w:t xml:space="preserve"> f</w:t>
      </w:r>
      <w:r w:rsidR="000C6117">
        <w:rPr>
          <w:lang w:val="en-GB"/>
        </w:rPr>
        <w:t>rom</w:t>
      </w:r>
      <w:r w:rsidR="00B66FF6">
        <w:rPr>
          <w:lang w:val="en-GB"/>
        </w:rPr>
        <w:t xml:space="preserve"> </w:t>
      </w:r>
      <w:proofErr w:type="spellStart"/>
      <w:r w:rsidR="00A213E2">
        <w:rPr>
          <w:lang w:val="en-GB"/>
        </w:rPr>
        <w:t>Sagar</w:t>
      </w:r>
      <w:proofErr w:type="spellEnd"/>
      <w:r w:rsidR="00A213E2">
        <w:rPr>
          <w:lang w:val="en-GB"/>
        </w:rPr>
        <w:t xml:space="preserve"> </w:t>
      </w:r>
      <w:proofErr w:type="spellStart"/>
      <w:r w:rsidR="00A213E2">
        <w:rPr>
          <w:lang w:val="en-GB"/>
        </w:rPr>
        <w:t>Malvi</w:t>
      </w:r>
      <w:r w:rsidR="003C3F10">
        <w:rPr>
          <w:lang w:val="en-GB"/>
        </w:rPr>
        <w:t>y</w:t>
      </w:r>
      <w:r w:rsidR="00A213E2">
        <w:rPr>
          <w:lang w:val="en-GB"/>
        </w:rPr>
        <w:t>a</w:t>
      </w:r>
      <w:proofErr w:type="spellEnd"/>
      <w:proofErr w:type="gramStart"/>
      <w:r w:rsidR="00A213E2">
        <w:rPr>
          <w:lang w:val="en-GB"/>
        </w:rPr>
        <w:t>,</w:t>
      </w:r>
      <w:r w:rsidR="005D2A9C">
        <w:rPr>
          <w:lang w:val="en-GB"/>
        </w:rPr>
        <w:t>“</w:t>
      </w:r>
      <w:proofErr w:type="gramEnd"/>
      <w:r w:rsidR="005D2A9C" w:rsidRPr="005D2A9C">
        <w:rPr>
          <w:lang w:val="en-GB"/>
        </w:rPr>
        <w:t>Amazon</w:t>
      </w:r>
      <w:r w:rsidR="00FE121A">
        <w:rPr>
          <w:lang w:val="en-GB"/>
        </w:rPr>
        <w:t>’</w:t>
      </w:r>
      <w:r w:rsidR="005D2A9C" w:rsidRPr="005D2A9C">
        <w:rPr>
          <w:lang w:val="en-GB"/>
        </w:rPr>
        <w:t xml:space="preserve">s </w:t>
      </w:r>
      <w:r w:rsidR="001C43EA">
        <w:rPr>
          <w:lang w:val="en-GB"/>
        </w:rPr>
        <w:t>N</w:t>
      </w:r>
      <w:r w:rsidR="005D2A9C" w:rsidRPr="005D2A9C">
        <w:rPr>
          <w:lang w:val="en-GB"/>
        </w:rPr>
        <w:t xml:space="preserve">et </w:t>
      </w:r>
      <w:r w:rsidR="001C43EA">
        <w:rPr>
          <w:lang w:val="en-GB"/>
        </w:rPr>
        <w:t>L</w:t>
      </w:r>
      <w:r w:rsidR="005D2A9C" w:rsidRPr="005D2A9C">
        <w:rPr>
          <w:lang w:val="en-GB"/>
        </w:rPr>
        <w:t xml:space="preserve">oss from India </w:t>
      </w:r>
      <w:r w:rsidR="001C43EA">
        <w:rPr>
          <w:lang w:val="en-GB"/>
        </w:rPr>
        <w:t>B</w:t>
      </w:r>
      <w:r w:rsidR="005D2A9C" w:rsidRPr="005D2A9C">
        <w:rPr>
          <w:lang w:val="en-GB"/>
        </w:rPr>
        <w:t xml:space="preserve">usiness </w:t>
      </w:r>
      <w:r w:rsidR="001C43EA">
        <w:rPr>
          <w:lang w:val="en-GB"/>
        </w:rPr>
        <w:t>W</w:t>
      </w:r>
      <w:r w:rsidR="005D2A9C" w:rsidRPr="005D2A9C">
        <w:rPr>
          <w:lang w:val="en-GB"/>
        </w:rPr>
        <w:t xml:space="preserve">idens to </w:t>
      </w:r>
      <w:proofErr w:type="spellStart"/>
      <w:r w:rsidR="005D2A9C" w:rsidRPr="005D2A9C">
        <w:rPr>
          <w:lang w:val="en-GB"/>
        </w:rPr>
        <w:t>Rs</w:t>
      </w:r>
      <w:proofErr w:type="spellEnd"/>
      <w:r w:rsidR="005D2A9C" w:rsidRPr="005D2A9C">
        <w:rPr>
          <w:lang w:val="en-GB"/>
        </w:rPr>
        <w:t xml:space="preserve"> 1,724 </w:t>
      </w:r>
      <w:r w:rsidR="001C43EA">
        <w:rPr>
          <w:lang w:val="en-GB"/>
        </w:rPr>
        <w:t>C</w:t>
      </w:r>
      <w:r w:rsidR="005D2A9C" w:rsidRPr="005D2A9C">
        <w:rPr>
          <w:lang w:val="en-GB"/>
        </w:rPr>
        <w:t>r</w:t>
      </w:r>
      <w:r w:rsidR="005D2A9C">
        <w:rPr>
          <w:lang w:val="en-GB"/>
        </w:rPr>
        <w:t>or</w:t>
      </w:r>
      <w:r w:rsidR="00A213E2">
        <w:rPr>
          <w:lang w:val="en-GB"/>
        </w:rPr>
        <w:t xml:space="preserve">e </w:t>
      </w:r>
      <w:r w:rsidR="001C43EA">
        <w:rPr>
          <w:lang w:val="en-GB"/>
        </w:rPr>
        <w:t>E</w:t>
      </w:r>
      <w:r w:rsidR="00A213E2">
        <w:rPr>
          <w:lang w:val="en-GB"/>
        </w:rPr>
        <w:t xml:space="preserve">ven </w:t>
      </w:r>
      <w:r w:rsidR="001C43EA">
        <w:rPr>
          <w:lang w:val="en-GB"/>
        </w:rPr>
        <w:t>A</w:t>
      </w:r>
      <w:r w:rsidR="00A213E2">
        <w:rPr>
          <w:lang w:val="en-GB"/>
        </w:rPr>
        <w:t xml:space="preserve">s </w:t>
      </w:r>
      <w:r w:rsidR="001C43EA">
        <w:rPr>
          <w:lang w:val="en-GB"/>
        </w:rPr>
        <w:t>S</w:t>
      </w:r>
      <w:r w:rsidR="00A213E2">
        <w:rPr>
          <w:lang w:val="en-GB"/>
        </w:rPr>
        <w:t xml:space="preserve">ales </w:t>
      </w:r>
      <w:r w:rsidR="001C43EA">
        <w:rPr>
          <w:lang w:val="en-GB"/>
        </w:rPr>
        <w:t>J</w:t>
      </w:r>
      <w:r w:rsidR="00A213E2">
        <w:rPr>
          <w:lang w:val="en-GB"/>
        </w:rPr>
        <w:t xml:space="preserve">ump </w:t>
      </w:r>
      <w:r w:rsidR="001C43EA">
        <w:rPr>
          <w:lang w:val="en-GB"/>
        </w:rPr>
        <w:t>S</w:t>
      </w:r>
      <w:r w:rsidR="00A213E2">
        <w:rPr>
          <w:lang w:val="en-GB"/>
        </w:rPr>
        <w:t>ix-</w:t>
      </w:r>
      <w:r w:rsidR="001C43EA">
        <w:rPr>
          <w:lang w:val="en-GB"/>
        </w:rPr>
        <w:t>F</w:t>
      </w:r>
      <w:r w:rsidR="00A213E2">
        <w:rPr>
          <w:lang w:val="en-GB"/>
        </w:rPr>
        <w:t>old</w:t>
      </w:r>
      <w:r w:rsidR="001C43EA">
        <w:rPr>
          <w:lang w:val="en-GB"/>
        </w:rPr>
        <w:t>,</w:t>
      </w:r>
      <w:r w:rsidR="00A213E2">
        <w:rPr>
          <w:lang w:val="en-GB"/>
        </w:rPr>
        <w:t xml:space="preserve">” </w:t>
      </w:r>
      <w:r w:rsidR="00A213E2" w:rsidRPr="00810E38">
        <w:rPr>
          <w:i/>
          <w:lang w:val="en-GB"/>
        </w:rPr>
        <w:t xml:space="preserve">Economic </w:t>
      </w:r>
      <w:r w:rsidR="005D2A9C" w:rsidRPr="00810E38">
        <w:rPr>
          <w:i/>
          <w:lang w:val="en-GB"/>
        </w:rPr>
        <w:t>Times</w:t>
      </w:r>
      <w:r w:rsidR="005D2A9C">
        <w:rPr>
          <w:lang w:val="en-GB"/>
        </w:rPr>
        <w:t>, January 25</w:t>
      </w:r>
      <w:r w:rsidR="00FE121A">
        <w:rPr>
          <w:lang w:val="en-GB"/>
        </w:rPr>
        <w:t>,</w:t>
      </w:r>
      <w:r w:rsidR="005D2A9C">
        <w:rPr>
          <w:lang w:val="en-GB"/>
        </w:rPr>
        <w:t xml:space="preserve"> </w:t>
      </w:r>
      <w:r w:rsidR="00A213E2">
        <w:rPr>
          <w:lang w:val="en-GB"/>
        </w:rPr>
        <w:t>2016, accesse</w:t>
      </w:r>
      <w:r w:rsidR="001C43EA">
        <w:rPr>
          <w:lang w:val="en-GB"/>
        </w:rPr>
        <w:t>d</w:t>
      </w:r>
      <w:r w:rsidR="00A213E2">
        <w:rPr>
          <w:lang w:val="en-GB"/>
        </w:rPr>
        <w:t xml:space="preserve"> October 15</w:t>
      </w:r>
      <w:r w:rsidR="003C3F10">
        <w:rPr>
          <w:lang w:val="en-GB"/>
        </w:rPr>
        <w:t>,</w:t>
      </w:r>
      <w:r w:rsidR="00A213E2">
        <w:rPr>
          <w:lang w:val="en-GB"/>
        </w:rPr>
        <w:t xml:space="preserve"> 2016, </w:t>
      </w:r>
      <w:r w:rsidR="005D2A9C" w:rsidRPr="005D2A9C">
        <w:rPr>
          <w:lang w:val="en-GB"/>
        </w:rPr>
        <w:t>http://economictimes.indiatimes.com/markets/stocks/earnings/amazons-net-loss-from-india-business-widens-to-rs-1724-crore-even-as-sales-jump-six-fold/articleshow/50710173.cms</w:t>
      </w:r>
      <w:r w:rsidR="001C43EA">
        <w:rPr>
          <w:lang w:val="en-GB"/>
        </w:rPr>
        <w:t>.</w:t>
      </w:r>
    </w:p>
    <w:p w14:paraId="6547AEEB" w14:textId="324D2740" w:rsidR="005D2A9C" w:rsidRPr="005D2A9C" w:rsidRDefault="005D2A9C" w:rsidP="005D2A9C">
      <w:pPr>
        <w:pStyle w:val="Footnote"/>
        <w:rPr>
          <w:lang w:val="en-GB"/>
        </w:rPr>
      </w:pPr>
    </w:p>
    <w:p w14:paraId="4262394F" w14:textId="77777777" w:rsidR="009B448B" w:rsidRPr="00C65DE8" w:rsidRDefault="009B448B" w:rsidP="009B448B">
      <w:pPr>
        <w:pStyle w:val="BodyTextMain"/>
        <w:rPr>
          <w:sz w:val="20"/>
          <w:lang w:val="en-GB"/>
        </w:rPr>
      </w:pPr>
    </w:p>
    <w:p w14:paraId="4D3D69F5" w14:textId="0F4596EE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t xml:space="preserve">Exhibit </w:t>
      </w:r>
      <w:r w:rsidR="00B53F4E">
        <w:rPr>
          <w:lang w:val="en-GB"/>
        </w:rPr>
        <w:t>4</w:t>
      </w:r>
      <w:r w:rsidRPr="00C65DE8">
        <w:rPr>
          <w:lang w:val="en-GB"/>
        </w:rPr>
        <w:t>: Various product categories offered by KiranaNow</w:t>
      </w:r>
    </w:p>
    <w:p w14:paraId="4816C92D" w14:textId="61EEAFD7" w:rsidR="00683392" w:rsidRDefault="00683392" w:rsidP="009B448B">
      <w:pPr>
        <w:pStyle w:val="ExhibitHeading"/>
        <w:rPr>
          <w:sz w:val="1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</w:tblGrid>
      <w:tr w:rsidR="00745E84" w14:paraId="1A0859C3" w14:textId="77777777" w:rsidTr="008D395D">
        <w:trPr>
          <w:jc w:val="center"/>
        </w:trPr>
        <w:tc>
          <w:tcPr>
            <w:tcW w:w="0" w:type="auto"/>
          </w:tcPr>
          <w:p w14:paraId="5D3D76ED" w14:textId="13EAB8EA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>Make</w:t>
            </w:r>
            <w:r w:rsidR="001C43EA">
              <w:rPr>
                <w:rFonts w:ascii="Arial" w:hAnsi="Arial" w:cs="Arial"/>
              </w:rPr>
              <w:t>-</w:t>
            </w:r>
            <w:r w:rsidRPr="008D395D">
              <w:rPr>
                <w:rFonts w:ascii="Arial" w:hAnsi="Arial" w:cs="Arial"/>
              </w:rPr>
              <w:t>up essentials</w:t>
            </w:r>
          </w:p>
        </w:tc>
      </w:tr>
      <w:tr w:rsidR="00745E84" w14:paraId="34146CCC" w14:textId="77777777" w:rsidTr="008D395D">
        <w:trPr>
          <w:jc w:val="center"/>
        </w:trPr>
        <w:tc>
          <w:tcPr>
            <w:tcW w:w="0" w:type="auto"/>
          </w:tcPr>
          <w:p w14:paraId="4D684463" w14:textId="4680808E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Personal and </w:t>
            </w:r>
            <w:r w:rsidR="0009719D">
              <w:rPr>
                <w:rFonts w:ascii="Arial" w:hAnsi="Arial" w:cs="Arial"/>
              </w:rPr>
              <w:t>h</w:t>
            </w:r>
            <w:r w:rsidRPr="008D395D">
              <w:rPr>
                <w:rFonts w:ascii="Arial" w:hAnsi="Arial" w:cs="Arial"/>
              </w:rPr>
              <w:t xml:space="preserve">ealth </w:t>
            </w:r>
            <w:r w:rsidR="0009719D">
              <w:rPr>
                <w:rFonts w:ascii="Arial" w:hAnsi="Arial" w:cs="Arial"/>
              </w:rPr>
              <w:t>c</w:t>
            </w:r>
            <w:r w:rsidRPr="008D395D">
              <w:rPr>
                <w:rFonts w:ascii="Arial" w:hAnsi="Arial" w:cs="Arial"/>
              </w:rPr>
              <w:t>are</w:t>
            </w:r>
          </w:p>
        </w:tc>
      </w:tr>
      <w:tr w:rsidR="00745E84" w14:paraId="7539A27E" w14:textId="77777777" w:rsidTr="008D395D">
        <w:trPr>
          <w:jc w:val="center"/>
        </w:trPr>
        <w:tc>
          <w:tcPr>
            <w:tcW w:w="0" w:type="auto"/>
          </w:tcPr>
          <w:p w14:paraId="0E9E97FE" w14:textId="4393A453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Baby </w:t>
            </w:r>
            <w:r w:rsidR="0009719D">
              <w:rPr>
                <w:rFonts w:ascii="Arial" w:hAnsi="Arial" w:cs="Arial"/>
              </w:rPr>
              <w:t>ca</w:t>
            </w:r>
            <w:r w:rsidRPr="008D395D">
              <w:rPr>
                <w:rFonts w:ascii="Arial" w:hAnsi="Arial" w:cs="Arial"/>
              </w:rPr>
              <w:t>re</w:t>
            </w:r>
          </w:p>
        </w:tc>
      </w:tr>
      <w:tr w:rsidR="00745E84" w14:paraId="2546A029" w14:textId="77777777" w:rsidTr="008D395D">
        <w:trPr>
          <w:jc w:val="center"/>
        </w:trPr>
        <w:tc>
          <w:tcPr>
            <w:tcW w:w="0" w:type="auto"/>
          </w:tcPr>
          <w:p w14:paraId="3F1BB6F5" w14:textId="21D5ECD1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Kitchen and </w:t>
            </w:r>
            <w:r w:rsidR="0009719D">
              <w:rPr>
                <w:rFonts w:ascii="Arial" w:hAnsi="Arial" w:cs="Arial"/>
              </w:rPr>
              <w:t>h</w:t>
            </w:r>
            <w:r w:rsidRPr="008D395D">
              <w:rPr>
                <w:rFonts w:ascii="Arial" w:hAnsi="Arial" w:cs="Arial"/>
              </w:rPr>
              <w:t xml:space="preserve">ome </w:t>
            </w:r>
            <w:r w:rsidR="0009719D">
              <w:rPr>
                <w:rFonts w:ascii="Arial" w:hAnsi="Arial" w:cs="Arial"/>
              </w:rPr>
              <w:t>e</w:t>
            </w:r>
            <w:r w:rsidRPr="008D395D">
              <w:rPr>
                <w:rFonts w:ascii="Arial" w:hAnsi="Arial" w:cs="Arial"/>
              </w:rPr>
              <w:t>ssentials</w:t>
            </w:r>
          </w:p>
        </w:tc>
      </w:tr>
      <w:tr w:rsidR="00745E84" w14:paraId="06A839E7" w14:textId="77777777" w:rsidTr="008D395D">
        <w:trPr>
          <w:jc w:val="center"/>
        </w:trPr>
        <w:tc>
          <w:tcPr>
            <w:tcW w:w="0" w:type="auto"/>
          </w:tcPr>
          <w:p w14:paraId="217AFF7E" w14:textId="7801C20A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>D</w:t>
            </w:r>
            <w:r w:rsidR="000B7266">
              <w:rPr>
                <w:rFonts w:ascii="Arial" w:hAnsi="Arial" w:cs="Arial"/>
              </w:rPr>
              <w:t>ai</w:t>
            </w:r>
            <w:r w:rsidRPr="008D395D">
              <w:rPr>
                <w:rFonts w:ascii="Arial" w:hAnsi="Arial" w:cs="Arial"/>
              </w:rPr>
              <w:t xml:space="preserve">ry, </w:t>
            </w:r>
            <w:r w:rsidR="0009719D">
              <w:rPr>
                <w:rFonts w:ascii="Arial" w:hAnsi="Arial" w:cs="Arial"/>
              </w:rPr>
              <w:t>e</w:t>
            </w:r>
            <w:r w:rsidRPr="008D395D">
              <w:rPr>
                <w:rFonts w:ascii="Arial" w:hAnsi="Arial" w:cs="Arial"/>
              </w:rPr>
              <w:t>ggs</w:t>
            </w:r>
            <w:r w:rsidR="0009719D">
              <w:rPr>
                <w:rFonts w:ascii="Arial" w:hAnsi="Arial" w:cs="Arial"/>
              </w:rPr>
              <w:t>,</w:t>
            </w:r>
            <w:r w:rsidRPr="008D395D">
              <w:rPr>
                <w:rFonts w:ascii="Arial" w:hAnsi="Arial" w:cs="Arial"/>
              </w:rPr>
              <w:t xml:space="preserve"> and </w:t>
            </w:r>
            <w:r w:rsidR="0009719D">
              <w:rPr>
                <w:rFonts w:ascii="Arial" w:hAnsi="Arial" w:cs="Arial"/>
              </w:rPr>
              <w:t>b</w:t>
            </w:r>
            <w:r w:rsidRPr="008D395D">
              <w:rPr>
                <w:rFonts w:ascii="Arial" w:hAnsi="Arial" w:cs="Arial"/>
              </w:rPr>
              <w:t>reakfast</w:t>
            </w:r>
          </w:p>
        </w:tc>
      </w:tr>
      <w:tr w:rsidR="00745E84" w14:paraId="733D10B7" w14:textId="77777777" w:rsidTr="008D395D">
        <w:trPr>
          <w:jc w:val="center"/>
        </w:trPr>
        <w:tc>
          <w:tcPr>
            <w:tcW w:w="0" w:type="auto"/>
          </w:tcPr>
          <w:p w14:paraId="7EC1FE13" w14:textId="767DE65A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Household </w:t>
            </w:r>
            <w:r w:rsidR="0009719D">
              <w:rPr>
                <w:rFonts w:ascii="Arial" w:hAnsi="Arial" w:cs="Arial"/>
              </w:rPr>
              <w:t>s</w:t>
            </w:r>
            <w:r w:rsidRPr="008D395D">
              <w:rPr>
                <w:rFonts w:ascii="Arial" w:hAnsi="Arial" w:cs="Arial"/>
              </w:rPr>
              <w:t>upplies</w:t>
            </w:r>
          </w:p>
        </w:tc>
      </w:tr>
      <w:tr w:rsidR="00745E84" w14:paraId="78215D02" w14:textId="77777777" w:rsidTr="008D395D">
        <w:trPr>
          <w:jc w:val="center"/>
        </w:trPr>
        <w:tc>
          <w:tcPr>
            <w:tcW w:w="0" w:type="auto"/>
          </w:tcPr>
          <w:p w14:paraId="08B73964" w14:textId="56FAFA1D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Hair </w:t>
            </w:r>
            <w:r w:rsidR="0009719D">
              <w:rPr>
                <w:rFonts w:ascii="Arial" w:hAnsi="Arial" w:cs="Arial"/>
              </w:rPr>
              <w:t>c</w:t>
            </w:r>
            <w:r w:rsidRPr="008D395D">
              <w:rPr>
                <w:rFonts w:ascii="Arial" w:hAnsi="Arial" w:cs="Arial"/>
              </w:rPr>
              <w:t>are</w:t>
            </w:r>
          </w:p>
        </w:tc>
      </w:tr>
      <w:tr w:rsidR="00745E84" w14:paraId="3E8FC423" w14:textId="77777777" w:rsidTr="008D395D">
        <w:trPr>
          <w:jc w:val="center"/>
        </w:trPr>
        <w:tc>
          <w:tcPr>
            <w:tcW w:w="0" w:type="auto"/>
          </w:tcPr>
          <w:p w14:paraId="32FA11F5" w14:textId="755A0844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Skin </w:t>
            </w:r>
            <w:r w:rsidR="0009719D">
              <w:rPr>
                <w:rFonts w:ascii="Arial" w:hAnsi="Arial" w:cs="Arial"/>
              </w:rPr>
              <w:t>c</w:t>
            </w:r>
            <w:r w:rsidRPr="008D395D">
              <w:rPr>
                <w:rFonts w:ascii="Arial" w:hAnsi="Arial" w:cs="Arial"/>
              </w:rPr>
              <w:t>are</w:t>
            </w:r>
          </w:p>
        </w:tc>
      </w:tr>
      <w:tr w:rsidR="00745E84" w14:paraId="1F1BD249" w14:textId="77777777" w:rsidTr="008D395D">
        <w:trPr>
          <w:jc w:val="center"/>
        </w:trPr>
        <w:tc>
          <w:tcPr>
            <w:tcW w:w="0" w:type="auto"/>
          </w:tcPr>
          <w:p w14:paraId="2C644E47" w14:textId="77777777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>Family essentials</w:t>
            </w:r>
          </w:p>
        </w:tc>
      </w:tr>
      <w:tr w:rsidR="00745E84" w14:paraId="1CD6DF0A" w14:textId="77777777" w:rsidTr="008D395D">
        <w:trPr>
          <w:jc w:val="center"/>
        </w:trPr>
        <w:tc>
          <w:tcPr>
            <w:tcW w:w="0" w:type="auto"/>
          </w:tcPr>
          <w:p w14:paraId="095F01DB" w14:textId="77777777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>Cooking essentials</w:t>
            </w:r>
          </w:p>
        </w:tc>
      </w:tr>
      <w:tr w:rsidR="00745E84" w14:paraId="36231F51" w14:textId="77777777" w:rsidTr="008D395D">
        <w:trPr>
          <w:jc w:val="center"/>
        </w:trPr>
        <w:tc>
          <w:tcPr>
            <w:tcW w:w="0" w:type="auto"/>
          </w:tcPr>
          <w:p w14:paraId="7A374A1C" w14:textId="77777777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>Snack food</w:t>
            </w:r>
          </w:p>
        </w:tc>
      </w:tr>
      <w:tr w:rsidR="00745E84" w14:paraId="3535B028" w14:textId="77777777" w:rsidTr="008D395D">
        <w:trPr>
          <w:jc w:val="center"/>
        </w:trPr>
        <w:tc>
          <w:tcPr>
            <w:tcW w:w="0" w:type="auto"/>
          </w:tcPr>
          <w:p w14:paraId="7C7525BD" w14:textId="3B005BC3" w:rsidR="00745E84" w:rsidRPr="008D395D" w:rsidRDefault="00745E84" w:rsidP="00F11175">
            <w:pPr>
              <w:rPr>
                <w:rFonts w:ascii="Arial" w:hAnsi="Arial" w:cs="Arial"/>
              </w:rPr>
            </w:pPr>
            <w:r w:rsidRPr="008D395D">
              <w:rPr>
                <w:rFonts w:ascii="Arial" w:hAnsi="Arial" w:cs="Arial"/>
              </w:rPr>
              <w:t xml:space="preserve">Tea, </w:t>
            </w:r>
            <w:r w:rsidR="0009719D">
              <w:rPr>
                <w:rFonts w:ascii="Arial" w:hAnsi="Arial" w:cs="Arial"/>
              </w:rPr>
              <w:t>c</w:t>
            </w:r>
            <w:r w:rsidRPr="008D395D">
              <w:rPr>
                <w:rFonts w:ascii="Arial" w:hAnsi="Arial" w:cs="Arial"/>
              </w:rPr>
              <w:t>offee</w:t>
            </w:r>
            <w:r w:rsidR="0009719D">
              <w:rPr>
                <w:rFonts w:ascii="Arial" w:hAnsi="Arial" w:cs="Arial"/>
              </w:rPr>
              <w:t>,</w:t>
            </w:r>
            <w:r w:rsidRPr="008D395D">
              <w:rPr>
                <w:rFonts w:ascii="Arial" w:hAnsi="Arial" w:cs="Arial"/>
              </w:rPr>
              <w:t xml:space="preserve"> </w:t>
            </w:r>
            <w:r w:rsidR="0009719D">
              <w:rPr>
                <w:rFonts w:ascii="Arial" w:hAnsi="Arial" w:cs="Arial"/>
              </w:rPr>
              <w:t>and</w:t>
            </w:r>
            <w:r w:rsidRPr="008D395D">
              <w:rPr>
                <w:rFonts w:ascii="Arial" w:hAnsi="Arial" w:cs="Arial"/>
              </w:rPr>
              <w:t xml:space="preserve"> </w:t>
            </w:r>
            <w:r w:rsidR="0009719D">
              <w:rPr>
                <w:rFonts w:ascii="Arial" w:hAnsi="Arial" w:cs="Arial"/>
              </w:rPr>
              <w:t>b</w:t>
            </w:r>
            <w:r w:rsidRPr="008D395D">
              <w:rPr>
                <w:rFonts w:ascii="Arial" w:hAnsi="Arial" w:cs="Arial"/>
              </w:rPr>
              <w:t>everages</w:t>
            </w:r>
          </w:p>
        </w:tc>
      </w:tr>
    </w:tbl>
    <w:p w14:paraId="1CDCBA74" w14:textId="77777777" w:rsidR="00745E84" w:rsidRPr="00C65DE8" w:rsidRDefault="00745E84" w:rsidP="009B448B">
      <w:pPr>
        <w:pStyle w:val="ExhibitHeading"/>
        <w:rPr>
          <w:sz w:val="12"/>
          <w:lang w:val="en-GB"/>
        </w:rPr>
      </w:pPr>
    </w:p>
    <w:p w14:paraId="3B088342" w14:textId="6D981A06" w:rsidR="00106DAA" w:rsidRPr="00B66FF6" w:rsidRDefault="00106DAA" w:rsidP="00C7133C">
      <w:pPr>
        <w:pStyle w:val="ExhibitHeading"/>
        <w:rPr>
          <w:sz w:val="14"/>
          <w:lang w:val="en-GB"/>
        </w:rPr>
      </w:pPr>
    </w:p>
    <w:p w14:paraId="41593D2F" w14:textId="0EF7F273" w:rsidR="00106DAA" w:rsidRDefault="00106DAA" w:rsidP="00B66FF6">
      <w:pPr>
        <w:pStyle w:val="Footnote"/>
        <w:rPr>
          <w:lang w:val="en-GB"/>
        </w:rPr>
      </w:pPr>
      <w:r w:rsidRPr="00C65DE8">
        <w:rPr>
          <w:lang w:val="en-GB"/>
        </w:rPr>
        <w:t xml:space="preserve">Source: </w:t>
      </w:r>
      <w:r w:rsidR="00B66FF6">
        <w:rPr>
          <w:lang w:val="en-GB"/>
        </w:rPr>
        <w:t>A</w:t>
      </w:r>
      <w:r w:rsidR="00A213E2">
        <w:rPr>
          <w:lang w:val="en-GB"/>
        </w:rPr>
        <w:t xml:space="preserve">dapted </w:t>
      </w:r>
      <w:r w:rsidR="00573513">
        <w:rPr>
          <w:lang w:val="en-GB"/>
        </w:rPr>
        <w:t xml:space="preserve">by the case authors </w:t>
      </w:r>
      <w:r w:rsidR="00A213E2">
        <w:rPr>
          <w:lang w:val="en-GB"/>
        </w:rPr>
        <w:t xml:space="preserve">from </w:t>
      </w:r>
      <w:r w:rsidR="00FE121A">
        <w:rPr>
          <w:lang w:val="en-GB"/>
        </w:rPr>
        <w:t xml:space="preserve">the </w:t>
      </w:r>
      <w:r w:rsidRPr="00C65DE8">
        <w:rPr>
          <w:lang w:val="en-GB"/>
        </w:rPr>
        <w:t>Amazon N</w:t>
      </w:r>
      <w:r w:rsidR="00C7133C" w:rsidRPr="00C65DE8">
        <w:rPr>
          <w:lang w:val="en-GB"/>
        </w:rPr>
        <w:t>ow</w:t>
      </w:r>
      <w:r w:rsidR="00FE121A">
        <w:rPr>
          <w:lang w:val="en-GB"/>
        </w:rPr>
        <w:t xml:space="preserve"> g</w:t>
      </w:r>
      <w:r w:rsidR="00C7133C" w:rsidRPr="00C65DE8">
        <w:rPr>
          <w:lang w:val="en-GB"/>
        </w:rPr>
        <w:t xml:space="preserve">rocery </w:t>
      </w:r>
      <w:r w:rsidR="00FE121A">
        <w:rPr>
          <w:lang w:val="en-GB"/>
        </w:rPr>
        <w:t>s</w:t>
      </w:r>
      <w:r w:rsidR="00C7133C" w:rsidRPr="00C65DE8">
        <w:rPr>
          <w:lang w:val="en-GB"/>
        </w:rPr>
        <w:t xml:space="preserve">hopping </w:t>
      </w:r>
      <w:r w:rsidR="00FE121A">
        <w:rPr>
          <w:lang w:val="en-GB"/>
        </w:rPr>
        <w:t>o</w:t>
      </w:r>
      <w:r w:rsidR="00C7133C" w:rsidRPr="00C65DE8">
        <w:rPr>
          <w:lang w:val="en-GB"/>
        </w:rPr>
        <w:t xml:space="preserve">nline </w:t>
      </w:r>
      <w:r w:rsidR="00FE121A">
        <w:rPr>
          <w:lang w:val="en-GB"/>
        </w:rPr>
        <w:t>a</w:t>
      </w:r>
      <w:r w:rsidR="00C7133C" w:rsidRPr="00C65DE8">
        <w:rPr>
          <w:lang w:val="en-GB"/>
        </w:rPr>
        <w:t>pp.</w:t>
      </w:r>
    </w:p>
    <w:p w14:paraId="591CE8D6" w14:textId="746E6998" w:rsidR="003B22E7" w:rsidRDefault="003B22E7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>
        <w:rPr>
          <w:lang w:val="en-GB"/>
        </w:rPr>
        <w:br w:type="page"/>
      </w:r>
    </w:p>
    <w:p w14:paraId="178D1C28" w14:textId="09230C86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lastRenderedPageBreak/>
        <w:t xml:space="preserve">Exhibit </w:t>
      </w:r>
      <w:r w:rsidR="00B53F4E">
        <w:rPr>
          <w:lang w:val="en-GB"/>
        </w:rPr>
        <w:t>5</w:t>
      </w:r>
      <w:r w:rsidRPr="00C65DE8">
        <w:rPr>
          <w:lang w:val="en-GB"/>
        </w:rPr>
        <w:t xml:space="preserve">: </w:t>
      </w:r>
      <w:r w:rsidR="00036713">
        <w:rPr>
          <w:lang w:val="en-GB"/>
        </w:rPr>
        <w:t>Kir</w:t>
      </w:r>
      <w:r w:rsidR="007B241C">
        <w:rPr>
          <w:lang w:val="en-GB"/>
        </w:rPr>
        <w:t>a</w:t>
      </w:r>
      <w:r w:rsidR="00036713">
        <w:rPr>
          <w:lang w:val="en-GB"/>
        </w:rPr>
        <w:t xml:space="preserve">nanow </w:t>
      </w:r>
      <w:r w:rsidRPr="00C65DE8">
        <w:rPr>
          <w:lang w:val="en-GB"/>
        </w:rPr>
        <w:t>Online payment methods</w:t>
      </w:r>
    </w:p>
    <w:p w14:paraId="1B7DDA1D" w14:textId="77777777" w:rsidR="0097162F" w:rsidRPr="00C65DE8" w:rsidRDefault="0097162F" w:rsidP="00106DAA">
      <w:pPr>
        <w:jc w:val="both"/>
        <w:rPr>
          <w:lang w:val="en-GB"/>
        </w:rPr>
      </w:pPr>
    </w:p>
    <w:p w14:paraId="07D4E1E7" w14:textId="38E6DDCC" w:rsidR="00A444CC" w:rsidRPr="009C4673" w:rsidRDefault="00106DAA" w:rsidP="00810E38">
      <w:pPr>
        <w:spacing w:after="120"/>
        <w:jc w:val="both"/>
        <w:rPr>
          <w:rFonts w:ascii="Arial" w:hAnsi="Arial" w:cs="Arial"/>
          <w:b/>
          <w:lang w:val="en-GB"/>
        </w:rPr>
      </w:pPr>
      <w:r w:rsidRPr="00486C97">
        <w:rPr>
          <w:rFonts w:ascii="Arial" w:hAnsi="Arial" w:cs="Arial"/>
          <w:lang w:val="en-GB"/>
        </w:rPr>
        <w:t>The following credit and debit cards</w:t>
      </w:r>
      <w:r w:rsidR="0015002D" w:rsidRPr="00486C97">
        <w:rPr>
          <w:rFonts w:ascii="Arial" w:hAnsi="Arial" w:cs="Arial"/>
          <w:lang w:val="en-GB"/>
        </w:rPr>
        <w:t xml:space="preserve"> (issued in India)</w:t>
      </w:r>
      <w:r w:rsidR="0060414A">
        <w:rPr>
          <w:rFonts w:ascii="Arial" w:hAnsi="Arial" w:cs="Arial"/>
          <w:lang w:val="en-GB"/>
        </w:rPr>
        <w:t xml:space="preserve"> </w:t>
      </w:r>
      <w:proofErr w:type="gramStart"/>
      <w:r w:rsidR="0060414A">
        <w:rPr>
          <w:rFonts w:ascii="Arial" w:hAnsi="Arial" w:cs="Arial"/>
          <w:lang w:val="en-GB"/>
        </w:rPr>
        <w:t>could</w:t>
      </w:r>
      <w:r w:rsidRPr="00486C97">
        <w:rPr>
          <w:rFonts w:ascii="Arial" w:hAnsi="Arial" w:cs="Arial"/>
          <w:lang w:val="en-GB"/>
        </w:rPr>
        <w:t xml:space="preserve"> be used</w:t>
      </w:r>
      <w:proofErr w:type="gramEnd"/>
      <w:r w:rsidRPr="00486C97">
        <w:rPr>
          <w:rFonts w:ascii="Arial" w:hAnsi="Arial" w:cs="Arial"/>
          <w:lang w:val="en-GB"/>
        </w:rPr>
        <w:t xml:space="preserve"> for payment on </w:t>
      </w:r>
      <w:proofErr w:type="spellStart"/>
      <w:r w:rsidRPr="00486C97">
        <w:rPr>
          <w:rFonts w:ascii="Arial" w:hAnsi="Arial" w:cs="Arial"/>
          <w:lang w:val="en-GB"/>
        </w:rPr>
        <w:t>KiranaNow</w:t>
      </w:r>
      <w:proofErr w:type="spellEnd"/>
      <w:r w:rsidRPr="00486C97">
        <w:rPr>
          <w:rFonts w:ascii="Arial" w:hAnsi="Arial" w:cs="Arial"/>
          <w:lang w:val="en-GB"/>
        </w:rPr>
        <w:t>:</w:t>
      </w:r>
    </w:p>
    <w:p w14:paraId="1FBFD422" w14:textId="77777777" w:rsidR="00106DAA" w:rsidRPr="00810E38" w:rsidRDefault="00106DAA" w:rsidP="00810E38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810E38">
        <w:rPr>
          <w:rFonts w:ascii="Arial" w:hAnsi="Arial" w:cs="Arial"/>
          <w:sz w:val="20"/>
          <w:szCs w:val="20"/>
          <w:lang w:val="en-GB"/>
        </w:rPr>
        <w:t>Credit cards:</w:t>
      </w:r>
      <w:r w:rsidRPr="00810E38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810E38">
        <w:rPr>
          <w:rFonts w:ascii="Arial" w:hAnsi="Arial" w:cs="Arial"/>
          <w:sz w:val="20"/>
          <w:szCs w:val="20"/>
          <w:lang w:val="en-GB"/>
        </w:rPr>
        <w:t>Visa and MasterCard</w:t>
      </w:r>
    </w:p>
    <w:p w14:paraId="1D39D719" w14:textId="3691F6EA" w:rsidR="00106DAA" w:rsidRPr="00810E38" w:rsidRDefault="00106DAA" w:rsidP="00810E38">
      <w:pPr>
        <w:pStyle w:val="ListParagraph"/>
        <w:numPr>
          <w:ilvl w:val="0"/>
          <w:numId w:val="36"/>
        </w:numPr>
        <w:rPr>
          <w:rFonts w:ascii="Arial" w:hAnsi="Arial" w:cs="Arial"/>
          <w:lang w:val="en-GB"/>
        </w:rPr>
      </w:pPr>
      <w:r w:rsidRPr="00810E38">
        <w:rPr>
          <w:rFonts w:ascii="Arial" w:hAnsi="Arial" w:cs="Arial"/>
          <w:sz w:val="20"/>
          <w:szCs w:val="20"/>
          <w:lang w:val="en-GB"/>
        </w:rPr>
        <w:t xml:space="preserve">Debit cards: Visa, MasterCard, </w:t>
      </w:r>
      <w:proofErr w:type="spellStart"/>
      <w:r w:rsidRPr="00810E38">
        <w:rPr>
          <w:rFonts w:ascii="Arial" w:hAnsi="Arial" w:cs="Arial"/>
          <w:sz w:val="20"/>
          <w:szCs w:val="20"/>
          <w:lang w:val="en-GB"/>
        </w:rPr>
        <w:t>RuPay</w:t>
      </w:r>
      <w:proofErr w:type="spellEnd"/>
      <w:r w:rsidRPr="00810E38">
        <w:rPr>
          <w:rFonts w:ascii="Arial" w:hAnsi="Arial" w:cs="Arial"/>
          <w:sz w:val="20"/>
          <w:szCs w:val="20"/>
          <w:lang w:val="en-GB"/>
        </w:rPr>
        <w:t>, and Maestro</w:t>
      </w:r>
      <w:r w:rsidR="0015002D" w:rsidRPr="00810E38">
        <w:rPr>
          <w:rFonts w:ascii="Arial" w:hAnsi="Arial" w:cs="Arial"/>
          <w:sz w:val="20"/>
          <w:szCs w:val="20"/>
          <w:lang w:val="en-GB"/>
        </w:rPr>
        <w:t>,</w:t>
      </w:r>
      <w:r w:rsidRPr="00810E38">
        <w:rPr>
          <w:rFonts w:ascii="Arial" w:hAnsi="Arial" w:cs="Arial"/>
          <w:sz w:val="20"/>
          <w:szCs w:val="20"/>
          <w:lang w:val="en-GB"/>
        </w:rPr>
        <w:t xml:space="preserve"> issued by the State Bank of India and </w:t>
      </w:r>
      <w:proofErr w:type="spellStart"/>
      <w:r w:rsidRPr="00810E38">
        <w:rPr>
          <w:rFonts w:ascii="Arial" w:hAnsi="Arial" w:cs="Arial"/>
          <w:sz w:val="20"/>
          <w:szCs w:val="20"/>
          <w:lang w:val="en-GB"/>
        </w:rPr>
        <w:t>CitiBank</w:t>
      </w:r>
      <w:proofErr w:type="spellEnd"/>
    </w:p>
    <w:p w14:paraId="0CEB1657" w14:textId="77777777" w:rsidR="00A444CC" w:rsidRPr="00486C97" w:rsidRDefault="00A444CC" w:rsidP="00106DAA">
      <w:pPr>
        <w:jc w:val="both"/>
        <w:rPr>
          <w:rFonts w:ascii="Arial" w:hAnsi="Arial" w:cs="Arial"/>
          <w:lang w:val="en-GB"/>
        </w:rPr>
      </w:pPr>
    </w:p>
    <w:p w14:paraId="4EFD9D24" w14:textId="79C563E6" w:rsidR="00106DAA" w:rsidRPr="009C4673" w:rsidRDefault="006123C3" w:rsidP="00810E38">
      <w:pPr>
        <w:spacing w:after="1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="00A444CC" w:rsidRPr="00486C97">
        <w:rPr>
          <w:rFonts w:ascii="Arial" w:hAnsi="Arial" w:cs="Arial"/>
          <w:lang w:val="en-GB"/>
        </w:rPr>
        <w:t xml:space="preserve">he </w:t>
      </w:r>
      <w:r>
        <w:rPr>
          <w:rFonts w:ascii="Arial" w:hAnsi="Arial" w:cs="Arial"/>
          <w:lang w:val="en-GB"/>
        </w:rPr>
        <w:t xml:space="preserve">following </w:t>
      </w:r>
      <w:r w:rsidR="00106DAA" w:rsidRPr="009C4673">
        <w:rPr>
          <w:rFonts w:ascii="Arial" w:hAnsi="Arial" w:cs="Arial"/>
          <w:lang w:val="en-GB"/>
        </w:rPr>
        <w:t xml:space="preserve">cards issued outside </w:t>
      </w:r>
      <w:r w:rsidR="00B443FF">
        <w:rPr>
          <w:rFonts w:ascii="Arial" w:hAnsi="Arial" w:cs="Arial"/>
          <w:lang w:val="en-GB"/>
        </w:rPr>
        <w:t xml:space="preserve">of </w:t>
      </w:r>
      <w:r w:rsidR="0060414A">
        <w:rPr>
          <w:rFonts w:ascii="Arial" w:hAnsi="Arial" w:cs="Arial"/>
          <w:lang w:val="en-GB"/>
        </w:rPr>
        <w:t>India we</w:t>
      </w:r>
      <w:r w:rsidR="00106DAA" w:rsidRPr="009C4673">
        <w:rPr>
          <w:rFonts w:ascii="Arial" w:hAnsi="Arial" w:cs="Arial"/>
          <w:lang w:val="en-GB"/>
        </w:rPr>
        <w:t xml:space="preserve">re accepted: </w:t>
      </w:r>
    </w:p>
    <w:p w14:paraId="72825DB8" w14:textId="362D7C31" w:rsidR="00106DAA" w:rsidRPr="00810E38" w:rsidRDefault="00106DAA" w:rsidP="00810E38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 w:rsidRPr="00810E38">
        <w:rPr>
          <w:rFonts w:ascii="Arial" w:hAnsi="Arial" w:cs="Arial"/>
          <w:sz w:val="20"/>
          <w:szCs w:val="20"/>
          <w:lang w:val="en-GB"/>
        </w:rPr>
        <w:t>All international personal credit and debit cards (Visa</w:t>
      </w:r>
      <w:r w:rsidR="00B443FF">
        <w:rPr>
          <w:rFonts w:ascii="Arial" w:hAnsi="Arial" w:cs="Arial"/>
          <w:sz w:val="20"/>
          <w:szCs w:val="20"/>
          <w:lang w:val="en-GB"/>
        </w:rPr>
        <w:t xml:space="preserve"> and </w:t>
      </w:r>
      <w:r w:rsidRPr="00810E38">
        <w:rPr>
          <w:rFonts w:ascii="Arial" w:hAnsi="Arial" w:cs="Arial"/>
          <w:sz w:val="20"/>
          <w:szCs w:val="20"/>
          <w:lang w:val="en-GB"/>
        </w:rPr>
        <w:t xml:space="preserve">MasterCard) </w:t>
      </w:r>
    </w:p>
    <w:p w14:paraId="0E524E6A" w14:textId="0FA5350D" w:rsidR="00106DAA" w:rsidRPr="00810E38" w:rsidRDefault="00106DAA" w:rsidP="00810E38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 w:rsidRPr="00810E38">
        <w:rPr>
          <w:rFonts w:ascii="Arial" w:hAnsi="Arial" w:cs="Arial"/>
          <w:sz w:val="20"/>
          <w:szCs w:val="20"/>
          <w:lang w:val="en-GB"/>
        </w:rPr>
        <w:t xml:space="preserve">All commercial </w:t>
      </w:r>
      <w:proofErr w:type="spellStart"/>
      <w:r w:rsidRPr="00810E38">
        <w:rPr>
          <w:rFonts w:ascii="Arial" w:hAnsi="Arial" w:cs="Arial"/>
          <w:sz w:val="20"/>
          <w:szCs w:val="20"/>
          <w:lang w:val="en-GB"/>
        </w:rPr>
        <w:t>MasterCards</w:t>
      </w:r>
      <w:proofErr w:type="spellEnd"/>
      <w:r w:rsidRPr="00810E38">
        <w:rPr>
          <w:rFonts w:ascii="Arial" w:hAnsi="Arial" w:cs="Arial"/>
          <w:sz w:val="20"/>
          <w:szCs w:val="20"/>
          <w:lang w:val="en-GB"/>
        </w:rPr>
        <w:t xml:space="preserve"> issued in South Asia, the Middle</w:t>
      </w:r>
      <w:r w:rsidR="0009719D" w:rsidRPr="00810E38">
        <w:rPr>
          <w:rFonts w:ascii="Arial" w:hAnsi="Arial" w:cs="Arial"/>
          <w:sz w:val="20"/>
          <w:szCs w:val="20"/>
          <w:lang w:val="en-GB"/>
        </w:rPr>
        <w:t xml:space="preserve"> </w:t>
      </w:r>
      <w:r w:rsidRPr="00810E38">
        <w:rPr>
          <w:rFonts w:ascii="Arial" w:hAnsi="Arial" w:cs="Arial"/>
          <w:sz w:val="20"/>
          <w:szCs w:val="20"/>
          <w:lang w:val="en-GB"/>
        </w:rPr>
        <w:t xml:space="preserve">East, and Africa </w:t>
      </w:r>
    </w:p>
    <w:p w14:paraId="0696E1A6" w14:textId="4FF0EF71" w:rsidR="00106DAA" w:rsidRPr="00810E38" w:rsidRDefault="00106DAA" w:rsidP="00810E38">
      <w:pPr>
        <w:pStyle w:val="ListParagraph"/>
        <w:numPr>
          <w:ilvl w:val="0"/>
          <w:numId w:val="39"/>
        </w:numPr>
        <w:rPr>
          <w:rFonts w:ascii="Arial" w:hAnsi="Arial" w:cs="Arial"/>
          <w:lang w:val="en-GB"/>
        </w:rPr>
      </w:pPr>
      <w:r w:rsidRPr="00810E38">
        <w:rPr>
          <w:rFonts w:ascii="Arial" w:hAnsi="Arial" w:cs="Arial"/>
          <w:sz w:val="20"/>
          <w:szCs w:val="20"/>
          <w:lang w:val="en-GB"/>
        </w:rPr>
        <w:t>All commercial Visa cards issued in the Asia-Pacific region</w:t>
      </w:r>
    </w:p>
    <w:p w14:paraId="655B4610" w14:textId="77777777" w:rsidR="003864D4" w:rsidRPr="00C65DE8" w:rsidRDefault="003864D4" w:rsidP="003864D4">
      <w:pPr>
        <w:pStyle w:val="Footnote"/>
        <w:rPr>
          <w:lang w:val="en-GB"/>
        </w:rPr>
      </w:pPr>
    </w:p>
    <w:p w14:paraId="799BCCD2" w14:textId="339178F8" w:rsidR="00106DAA" w:rsidRPr="00C65DE8" w:rsidRDefault="00106DAA" w:rsidP="00DF7E4B">
      <w:pPr>
        <w:pStyle w:val="Footnote"/>
        <w:outlineLvl w:val="0"/>
        <w:rPr>
          <w:lang w:val="en-GB"/>
        </w:rPr>
      </w:pPr>
      <w:r w:rsidRPr="00C65DE8">
        <w:rPr>
          <w:lang w:val="en-GB"/>
        </w:rPr>
        <w:t xml:space="preserve">Source: </w:t>
      </w:r>
      <w:r w:rsidR="001C43EA">
        <w:rPr>
          <w:lang w:val="en-GB"/>
        </w:rPr>
        <w:t xml:space="preserve">Adapted </w:t>
      </w:r>
      <w:r w:rsidR="0085495B">
        <w:rPr>
          <w:lang w:val="en-GB"/>
        </w:rPr>
        <w:t xml:space="preserve">by </w:t>
      </w:r>
      <w:r w:rsidR="00573513">
        <w:rPr>
          <w:lang w:val="en-GB"/>
        </w:rPr>
        <w:t xml:space="preserve">the case </w:t>
      </w:r>
      <w:r w:rsidR="0085495B">
        <w:rPr>
          <w:lang w:val="en-GB"/>
        </w:rPr>
        <w:t xml:space="preserve">authors from </w:t>
      </w:r>
      <w:r w:rsidR="00573513">
        <w:rPr>
          <w:lang w:val="en-GB"/>
        </w:rPr>
        <w:t xml:space="preserve">the </w:t>
      </w:r>
      <w:r w:rsidRPr="00C65DE8">
        <w:rPr>
          <w:lang w:val="en-GB"/>
        </w:rPr>
        <w:t>Amazon Now</w:t>
      </w:r>
      <w:r w:rsidR="00573513">
        <w:rPr>
          <w:lang w:val="en-GB"/>
        </w:rPr>
        <w:t xml:space="preserve"> g</w:t>
      </w:r>
      <w:r w:rsidRPr="00C65DE8">
        <w:rPr>
          <w:lang w:val="en-GB"/>
        </w:rPr>
        <w:t xml:space="preserve">rocery </w:t>
      </w:r>
      <w:r w:rsidR="00573513">
        <w:rPr>
          <w:lang w:val="en-GB"/>
        </w:rPr>
        <w:t>s</w:t>
      </w:r>
      <w:r w:rsidRPr="00C65DE8">
        <w:rPr>
          <w:lang w:val="en-GB"/>
        </w:rPr>
        <w:t xml:space="preserve">hopping </w:t>
      </w:r>
      <w:r w:rsidR="00573513">
        <w:rPr>
          <w:lang w:val="en-GB"/>
        </w:rPr>
        <w:t>o</w:t>
      </w:r>
      <w:r w:rsidRPr="00C65DE8">
        <w:rPr>
          <w:lang w:val="en-GB"/>
        </w:rPr>
        <w:t xml:space="preserve">nline </w:t>
      </w:r>
      <w:r w:rsidR="00573513">
        <w:rPr>
          <w:lang w:val="en-GB"/>
        </w:rPr>
        <w:t>a</w:t>
      </w:r>
      <w:r w:rsidRPr="00C65DE8">
        <w:rPr>
          <w:lang w:val="en-GB"/>
        </w:rPr>
        <w:t>pp</w:t>
      </w:r>
      <w:r w:rsidR="003864D4" w:rsidRPr="00C65DE8">
        <w:rPr>
          <w:lang w:val="en-GB"/>
        </w:rPr>
        <w:t>.</w:t>
      </w:r>
      <w:r w:rsidRPr="00C65DE8">
        <w:rPr>
          <w:lang w:val="en-GB"/>
        </w:rPr>
        <w:t xml:space="preserve"> </w:t>
      </w:r>
    </w:p>
    <w:p w14:paraId="533765DA" w14:textId="77777777" w:rsidR="00B66FF6" w:rsidRDefault="00B66FF6" w:rsidP="003864D4">
      <w:pPr>
        <w:pStyle w:val="ExhibitHeading"/>
        <w:rPr>
          <w:lang w:val="en-GB"/>
        </w:rPr>
      </w:pPr>
    </w:p>
    <w:p w14:paraId="0F4B4CE4" w14:textId="77777777" w:rsidR="00B66FF6" w:rsidRDefault="00B66FF6" w:rsidP="003864D4">
      <w:pPr>
        <w:pStyle w:val="ExhibitHeading"/>
        <w:rPr>
          <w:lang w:val="en-GB"/>
        </w:rPr>
      </w:pPr>
    </w:p>
    <w:p w14:paraId="454942A9" w14:textId="24CB01ED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t xml:space="preserve">Exhibit </w:t>
      </w:r>
      <w:r w:rsidR="00B53F4E">
        <w:rPr>
          <w:lang w:val="en-GB"/>
        </w:rPr>
        <w:t>6</w:t>
      </w:r>
      <w:r w:rsidRPr="00C65DE8">
        <w:rPr>
          <w:lang w:val="en-GB"/>
        </w:rPr>
        <w:t xml:space="preserve">: </w:t>
      </w:r>
      <w:r w:rsidR="00036713">
        <w:rPr>
          <w:lang w:val="en-GB"/>
        </w:rPr>
        <w:t xml:space="preserve">Kirananow </w:t>
      </w:r>
      <w:r w:rsidRPr="00C65DE8">
        <w:rPr>
          <w:lang w:val="en-GB"/>
        </w:rPr>
        <w:t>Return policy</w:t>
      </w:r>
    </w:p>
    <w:p w14:paraId="268F2BF5" w14:textId="77777777" w:rsidR="003864D4" w:rsidRPr="00C65DE8" w:rsidRDefault="003864D4" w:rsidP="00C9025F">
      <w:pPr>
        <w:pStyle w:val="BodyTextMain"/>
        <w:rPr>
          <w:sz w:val="18"/>
          <w:lang w:val="en-GB"/>
        </w:rPr>
      </w:pPr>
    </w:p>
    <w:p w14:paraId="5D961252" w14:textId="1B15946D" w:rsidR="00106DAA" w:rsidRPr="00C65DE8" w:rsidRDefault="00106DAA" w:rsidP="00106DAA">
      <w:pPr>
        <w:jc w:val="both"/>
        <w:rPr>
          <w:rFonts w:ascii="Arial" w:hAnsi="Arial" w:cs="Arial"/>
          <w:sz w:val="18"/>
          <w:szCs w:val="18"/>
          <w:lang w:val="en-GB"/>
        </w:rPr>
      </w:pPr>
      <w:r w:rsidRPr="00C65DE8">
        <w:rPr>
          <w:rFonts w:ascii="Arial" w:hAnsi="Arial" w:cs="Arial"/>
          <w:sz w:val="18"/>
          <w:szCs w:val="18"/>
          <w:lang w:val="en-GB"/>
        </w:rPr>
        <w:t xml:space="preserve">The return policy for products bought through the </w:t>
      </w:r>
      <w:proofErr w:type="spellStart"/>
      <w:r w:rsidRPr="00C65DE8">
        <w:rPr>
          <w:rFonts w:ascii="Arial" w:hAnsi="Arial" w:cs="Arial"/>
          <w:sz w:val="18"/>
          <w:szCs w:val="18"/>
          <w:lang w:val="en-GB"/>
        </w:rPr>
        <w:t>KiranaNow</w:t>
      </w:r>
      <w:proofErr w:type="spellEnd"/>
      <w:r w:rsidRPr="00C65DE8">
        <w:rPr>
          <w:rFonts w:ascii="Arial" w:hAnsi="Arial" w:cs="Arial"/>
          <w:sz w:val="18"/>
          <w:szCs w:val="18"/>
          <w:lang w:val="en-GB"/>
        </w:rPr>
        <w:t xml:space="preserve"> app is the following: At the time of delivery, the customer can reject unwanted or unexpected items. Once accepted at the time of delivery, a product </w:t>
      </w:r>
      <w:proofErr w:type="gramStart"/>
      <w:r w:rsidRPr="00C65DE8">
        <w:rPr>
          <w:rFonts w:ascii="Arial" w:hAnsi="Arial" w:cs="Arial"/>
          <w:sz w:val="18"/>
          <w:szCs w:val="18"/>
          <w:lang w:val="en-GB"/>
        </w:rPr>
        <w:t>cannot be returned</w:t>
      </w:r>
      <w:proofErr w:type="gramEnd"/>
      <w:r w:rsidRPr="00C65DE8">
        <w:rPr>
          <w:rFonts w:ascii="Arial" w:hAnsi="Arial" w:cs="Arial"/>
          <w:sz w:val="18"/>
          <w:szCs w:val="18"/>
          <w:lang w:val="en-GB"/>
        </w:rPr>
        <w:t xml:space="preserve"> unless it is damaged, defective, expired, or not as per the order placed. In this case, the customer can claim full refund for the product by contacting the </w:t>
      </w:r>
      <w:proofErr w:type="spellStart"/>
      <w:r w:rsidRPr="00C65DE8">
        <w:rPr>
          <w:rFonts w:ascii="Arial" w:hAnsi="Arial" w:cs="Arial"/>
          <w:sz w:val="18"/>
          <w:szCs w:val="18"/>
          <w:lang w:val="en-GB"/>
        </w:rPr>
        <w:t>KiranaNow</w:t>
      </w:r>
      <w:proofErr w:type="spellEnd"/>
      <w:r w:rsidRPr="00C65DE8">
        <w:rPr>
          <w:rFonts w:ascii="Arial" w:hAnsi="Arial" w:cs="Arial"/>
          <w:sz w:val="18"/>
          <w:szCs w:val="18"/>
          <w:lang w:val="en-GB"/>
        </w:rPr>
        <w:t xml:space="preserve"> team, </w:t>
      </w:r>
      <w:proofErr w:type="gramStart"/>
      <w:r w:rsidRPr="00C65DE8">
        <w:rPr>
          <w:rFonts w:ascii="Arial" w:hAnsi="Arial" w:cs="Arial"/>
          <w:sz w:val="18"/>
          <w:szCs w:val="18"/>
          <w:lang w:val="en-GB"/>
        </w:rPr>
        <w:t>provided that</w:t>
      </w:r>
      <w:proofErr w:type="gramEnd"/>
      <w:r w:rsidRPr="00C65DE8">
        <w:rPr>
          <w:rFonts w:ascii="Arial" w:hAnsi="Arial" w:cs="Arial"/>
          <w:sz w:val="18"/>
          <w:szCs w:val="18"/>
          <w:lang w:val="en-GB"/>
        </w:rPr>
        <w:t xml:space="preserve"> the issue is reported within 10 days of delivery of the product. All items sold on the </w:t>
      </w:r>
      <w:proofErr w:type="spellStart"/>
      <w:r w:rsidRPr="00C65DE8">
        <w:rPr>
          <w:rFonts w:ascii="Arial" w:hAnsi="Arial" w:cs="Arial"/>
          <w:sz w:val="18"/>
          <w:szCs w:val="18"/>
          <w:lang w:val="en-GB"/>
        </w:rPr>
        <w:t>KiranaNow</w:t>
      </w:r>
      <w:proofErr w:type="spellEnd"/>
      <w:r w:rsidRPr="00C65DE8">
        <w:rPr>
          <w:rFonts w:ascii="Arial" w:hAnsi="Arial" w:cs="Arial"/>
          <w:sz w:val="18"/>
          <w:szCs w:val="18"/>
          <w:lang w:val="en-GB"/>
        </w:rPr>
        <w:t xml:space="preserve"> app fall under the non-refundable category after delivery</w:t>
      </w:r>
      <w:r w:rsidR="00486C97">
        <w:rPr>
          <w:rFonts w:ascii="Arial" w:hAnsi="Arial" w:cs="Arial"/>
          <w:sz w:val="18"/>
          <w:szCs w:val="18"/>
          <w:lang w:val="en-GB"/>
        </w:rPr>
        <w:t>,</w:t>
      </w:r>
      <w:r w:rsidRPr="00C65DE8">
        <w:rPr>
          <w:rFonts w:ascii="Arial" w:hAnsi="Arial" w:cs="Arial"/>
          <w:sz w:val="18"/>
          <w:szCs w:val="18"/>
          <w:lang w:val="en-GB"/>
        </w:rPr>
        <w:t xml:space="preserve"> as such items </w:t>
      </w:r>
      <w:proofErr w:type="gramStart"/>
      <w:r w:rsidRPr="00C65DE8">
        <w:rPr>
          <w:rFonts w:ascii="Arial" w:hAnsi="Arial" w:cs="Arial"/>
          <w:sz w:val="18"/>
          <w:szCs w:val="18"/>
          <w:lang w:val="en-GB"/>
        </w:rPr>
        <w:t>have been accepted</w:t>
      </w:r>
      <w:proofErr w:type="gramEnd"/>
      <w:r w:rsidRPr="00C65DE8">
        <w:rPr>
          <w:rFonts w:ascii="Arial" w:hAnsi="Arial" w:cs="Arial"/>
          <w:sz w:val="18"/>
          <w:szCs w:val="18"/>
          <w:lang w:val="en-GB"/>
        </w:rPr>
        <w:t>.</w:t>
      </w:r>
    </w:p>
    <w:p w14:paraId="6149B618" w14:textId="77777777" w:rsidR="003864D4" w:rsidRPr="00C65DE8" w:rsidRDefault="003864D4" w:rsidP="000F1249">
      <w:pPr>
        <w:rPr>
          <w:sz w:val="12"/>
          <w:szCs w:val="24"/>
          <w:lang w:val="en-GB"/>
        </w:rPr>
      </w:pPr>
    </w:p>
    <w:p w14:paraId="63DB9C8B" w14:textId="79EF779C" w:rsidR="00106DAA" w:rsidRPr="00C65DE8" w:rsidRDefault="00106DAA" w:rsidP="00DF7E4B">
      <w:pPr>
        <w:pStyle w:val="Footnote"/>
        <w:outlineLvl w:val="0"/>
        <w:rPr>
          <w:lang w:val="en-GB"/>
        </w:rPr>
      </w:pPr>
      <w:r w:rsidRPr="00C65DE8">
        <w:rPr>
          <w:lang w:val="en-GB"/>
        </w:rPr>
        <w:t>Source:</w:t>
      </w:r>
      <w:r w:rsidR="000C6117">
        <w:rPr>
          <w:lang w:val="en-GB"/>
        </w:rPr>
        <w:t xml:space="preserve"> </w:t>
      </w:r>
      <w:r w:rsidR="001C43EA">
        <w:rPr>
          <w:lang w:val="en-GB"/>
        </w:rPr>
        <w:t>Adapted</w:t>
      </w:r>
      <w:r w:rsidR="000C6117">
        <w:rPr>
          <w:lang w:val="en-GB"/>
        </w:rPr>
        <w:t xml:space="preserve"> by </w:t>
      </w:r>
      <w:r w:rsidR="0009719D">
        <w:rPr>
          <w:lang w:val="en-GB"/>
        </w:rPr>
        <w:t xml:space="preserve">the </w:t>
      </w:r>
      <w:r w:rsidR="000C6117">
        <w:rPr>
          <w:lang w:val="en-GB"/>
        </w:rPr>
        <w:t>case a</w:t>
      </w:r>
      <w:r w:rsidR="0085495B">
        <w:rPr>
          <w:lang w:val="en-GB"/>
        </w:rPr>
        <w:t>uthors from</w:t>
      </w:r>
      <w:r w:rsidRPr="00C65DE8">
        <w:rPr>
          <w:lang w:val="en-GB"/>
        </w:rPr>
        <w:t xml:space="preserve"> </w:t>
      </w:r>
      <w:r w:rsidR="00AA4493">
        <w:rPr>
          <w:lang w:val="en-GB"/>
        </w:rPr>
        <w:t xml:space="preserve">the </w:t>
      </w:r>
      <w:r w:rsidRPr="00C65DE8">
        <w:rPr>
          <w:lang w:val="en-GB"/>
        </w:rPr>
        <w:t>Amazon N</w:t>
      </w:r>
      <w:r w:rsidR="003864D4" w:rsidRPr="00C65DE8">
        <w:rPr>
          <w:lang w:val="en-GB"/>
        </w:rPr>
        <w:t>ow</w:t>
      </w:r>
      <w:r w:rsidR="00AA4493">
        <w:rPr>
          <w:lang w:val="en-GB"/>
        </w:rPr>
        <w:t xml:space="preserve"> g</w:t>
      </w:r>
      <w:r w:rsidR="003864D4" w:rsidRPr="00C65DE8">
        <w:rPr>
          <w:lang w:val="en-GB"/>
        </w:rPr>
        <w:t xml:space="preserve">rocery </w:t>
      </w:r>
      <w:r w:rsidR="00AA4493">
        <w:rPr>
          <w:lang w:val="en-GB"/>
        </w:rPr>
        <w:t>s</w:t>
      </w:r>
      <w:r w:rsidR="003864D4" w:rsidRPr="00C65DE8">
        <w:rPr>
          <w:lang w:val="en-GB"/>
        </w:rPr>
        <w:t xml:space="preserve">hopping </w:t>
      </w:r>
      <w:r w:rsidR="00AA4493">
        <w:rPr>
          <w:lang w:val="en-GB"/>
        </w:rPr>
        <w:t>o</w:t>
      </w:r>
      <w:r w:rsidR="003864D4" w:rsidRPr="00C65DE8">
        <w:rPr>
          <w:lang w:val="en-GB"/>
        </w:rPr>
        <w:t xml:space="preserve">nline </w:t>
      </w:r>
      <w:r w:rsidR="00AA4493">
        <w:rPr>
          <w:lang w:val="en-GB"/>
        </w:rPr>
        <w:t>a</w:t>
      </w:r>
      <w:r w:rsidR="003864D4" w:rsidRPr="00C65DE8">
        <w:rPr>
          <w:lang w:val="en-GB"/>
        </w:rPr>
        <w:t>pp.</w:t>
      </w:r>
    </w:p>
    <w:p w14:paraId="7B117AED" w14:textId="77777777" w:rsidR="00106DAA" w:rsidRPr="00C65DE8" w:rsidRDefault="00106DAA" w:rsidP="00106DAA">
      <w:pPr>
        <w:rPr>
          <w:sz w:val="18"/>
          <w:lang w:val="en-GB"/>
        </w:rPr>
      </w:pPr>
    </w:p>
    <w:p w14:paraId="68A5CEA8" w14:textId="77777777" w:rsidR="00C9025F" w:rsidRPr="00C65DE8" w:rsidRDefault="00C9025F" w:rsidP="00106DAA">
      <w:pPr>
        <w:rPr>
          <w:sz w:val="18"/>
          <w:lang w:val="en-GB"/>
        </w:rPr>
      </w:pPr>
    </w:p>
    <w:p w14:paraId="3BF5E6E9" w14:textId="72CC8D8F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t xml:space="preserve">Exhibit </w:t>
      </w:r>
      <w:r w:rsidR="00B53F4E">
        <w:rPr>
          <w:lang w:val="en-GB"/>
        </w:rPr>
        <w:t>7</w:t>
      </w:r>
      <w:r w:rsidRPr="00C65DE8">
        <w:rPr>
          <w:lang w:val="en-GB"/>
        </w:rPr>
        <w:t>: Difference between AmazonFresh and KiranaNow</w:t>
      </w:r>
      <w:r w:rsidR="00486C97">
        <w:rPr>
          <w:lang w:val="en-GB"/>
        </w:rPr>
        <w:t xml:space="preserve"> business models</w:t>
      </w:r>
    </w:p>
    <w:p w14:paraId="63A8575A" w14:textId="77777777" w:rsidR="00C9025F" w:rsidRPr="00C65DE8" w:rsidRDefault="00C9025F" w:rsidP="00106DAA">
      <w:pPr>
        <w:rPr>
          <w:lang w:val="en-GB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478"/>
        <w:gridCol w:w="1919"/>
        <w:gridCol w:w="2127"/>
        <w:gridCol w:w="1984"/>
        <w:gridCol w:w="1701"/>
      </w:tblGrid>
      <w:tr w:rsidR="00106DAA" w:rsidRPr="00C65DE8" w14:paraId="14F8A066" w14:textId="77777777" w:rsidTr="00B82D7D">
        <w:trPr>
          <w:trHeight w:val="56"/>
          <w:jc w:val="center"/>
        </w:trPr>
        <w:tc>
          <w:tcPr>
            <w:tcW w:w="1478" w:type="dxa"/>
          </w:tcPr>
          <w:p w14:paraId="4C2C0850" w14:textId="77777777" w:rsidR="00106DAA" w:rsidRPr="00C65DE8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</w:p>
        </w:tc>
        <w:tc>
          <w:tcPr>
            <w:tcW w:w="1919" w:type="dxa"/>
          </w:tcPr>
          <w:p w14:paraId="5047BF20" w14:textId="77777777" w:rsidR="00106DAA" w:rsidRPr="00C65DE8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Suppliers</w:t>
            </w:r>
          </w:p>
        </w:tc>
        <w:tc>
          <w:tcPr>
            <w:tcW w:w="2127" w:type="dxa"/>
          </w:tcPr>
          <w:p w14:paraId="6B7C1533" w14:textId="461D23AC" w:rsidR="00106DAA" w:rsidRPr="00C65DE8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Distribution Centres</w:t>
            </w:r>
            <w:r w:rsidR="00F336C3">
              <w:rPr>
                <w:sz w:val="19"/>
                <w:szCs w:val="19"/>
                <w:lang w:val="en-GB"/>
              </w:rPr>
              <w:t xml:space="preserve"> (DCs)</w:t>
            </w:r>
          </w:p>
        </w:tc>
        <w:tc>
          <w:tcPr>
            <w:tcW w:w="1984" w:type="dxa"/>
          </w:tcPr>
          <w:p w14:paraId="1A48682B" w14:textId="77777777" w:rsidR="00A444CC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 xml:space="preserve">Scheduling </w:t>
            </w:r>
          </w:p>
          <w:p w14:paraId="124638EC" w14:textId="66D10380" w:rsidR="00106DAA" w:rsidRPr="00C65DE8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and Routing</w:t>
            </w:r>
          </w:p>
        </w:tc>
        <w:tc>
          <w:tcPr>
            <w:tcW w:w="1701" w:type="dxa"/>
          </w:tcPr>
          <w:p w14:paraId="2B025EB9" w14:textId="77777777" w:rsidR="00106DAA" w:rsidRPr="00C65DE8" w:rsidRDefault="00106DAA" w:rsidP="002B1B7A">
            <w:pPr>
              <w:pStyle w:val="ExhibitNumber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Delivery</w:t>
            </w:r>
          </w:p>
        </w:tc>
      </w:tr>
      <w:tr w:rsidR="00106DAA" w:rsidRPr="00C65DE8" w14:paraId="55BFB3D0" w14:textId="77777777" w:rsidTr="00B82D7D">
        <w:trPr>
          <w:trHeight w:val="1223"/>
          <w:jc w:val="center"/>
        </w:trPr>
        <w:tc>
          <w:tcPr>
            <w:tcW w:w="1478" w:type="dxa"/>
          </w:tcPr>
          <w:p w14:paraId="212E1D95" w14:textId="77777777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proofErr w:type="spellStart"/>
            <w:r w:rsidRPr="00C65DE8">
              <w:rPr>
                <w:sz w:val="19"/>
                <w:szCs w:val="19"/>
                <w:lang w:val="en-GB"/>
              </w:rPr>
              <w:t>AmazonFresh</w:t>
            </w:r>
            <w:proofErr w:type="spellEnd"/>
          </w:p>
        </w:tc>
        <w:tc>
          <w:tcPr>
            <w:tcW w:w="1919" w:type="dxa"/>
          </w:tcPr>
          <w:p w14:paraId="01319D46" w14:textId="6F1F12FB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Hub-and-spoke inventory-based model enables tight control over quality along with hyperlocal</w:t>
            </w:r>
            <w:r w:rsidR="00486C97">
              <w:rPr>
                <w:sz w:val="19"/>
                <w:szCs w:val="19"/>
                <w:lang w:val="en-GB"/>
              </w:rPr>
              <w:t xml:space="preserve"> delivery</w:t>
            </w:r>
            <w:r w:rsidRPr="00C65DE8">
              <w:rPr>
                <w:sz w:val="19"/>
                <w:szCs w:val="19"/>
                <w:lang w:val="en-GB"/>
              </w:rPr>
              <w:t>, to avoid costly investments in delivery.</w:t>
            </w:r>
          </w:p>
        </w:tc>
        <w:tc>
          <w:tcPr>
            <w:tcW w:w="2127" w:type="dxa"/>
          </w:tcPr>
          <w:p w14:paraId="676B261F" w14:textId="307203CC" w:rsidR="00106DAA" w:rsidRPr="00C65DE8" w:rsidRDefault="00106DAA" w:rsidP="00F336C3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DC</w:t>
            </w:r>
            <w:r w:rsidR="00F336C3">
              <w:rPr>
                <w:sz w:val="19"/>
                <w:szCs w:val="19"/>
                <w:lang w:val="en-GB"/>
              </w:rPr>
              <w:t>s</w:t>
            </w:r>
            <w:r w:rsidRPr="00C65DE8">
              <w:rPr>
                <w:sz w:val="19"/>
                <w:szCs w:val="19"/>
                <w:lang w:val="en-GB"/>
              </w:rPr>
              <w:t xml:space="preserve"> </w:t>
            </w:r>
            <w:r w:rsidR="00F336C3">
              <w:rPr>
                <w:sz w:val="19"/>
                <w:szCs w:val="19"/>
                <w:lang w:val="en-GB"/>
              </w:rPr>
              <w:t>have</w:t>
            </w:r>
            <w:r w:rsidR="00F336C3" w:rsidRPr="00C65DE8">
              <w:rPr>
                <w:sz w:val="19"/>
                <w:szCs w:val="19"/>
                <w:lang w:val="en-GB"/>
              </w:rPr>
              <w:t xml:space="preserve"> </w:t>
            </w:r>
            <w:r w:rsidRPr="00C65DE8">
              <w:rPr>
                <w:sz w:val="19"/>
                <w:szCs w:val="19"/>
                <w:lang w:val="en-GB"/>
              </w:rPr>
              <w:t>refrigeration and freezer capabilities</w:t>
            </w:r>
            <w:r w:rsidR="00F336C3">
              <w:rPr>
                <w:sz w:val="19"/>
                <w:szCs w:val="19"/>
                <w:lang w:val="en-GB"/>
              </w:rPr>
              <w:t xml:space="preserve"> for storing items</w:t>
            </w:r>
            <w:r w:rsidRPr="00C65DE8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984" w:type="dxa"/>
          </w:tcPr>
          <w:p w14:paraId="14A26D19" w14:textId="145C6B23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 xml:space="preserve">Refrigerated delivery trucks; routes </w:t>
            </w:r>
            <w:r w:rsidR="00486C97">
              <w:rPr>
                <w:sz w:val="19"/>
                <w:szCs w:val="19"/>
                <w:lang w:val="en-GB"/>
              </w:rPr>
              <w:t xml:space="preserve">are </w:t>
            </w:r>
            <w:r w:rsidRPr="00C65DE8">
              <w:rPr>
                <w:sz w:val="19"/>
                <w:szCs w:val="19"/>
                <w:lang w:val="en-GB"/>
              </w:rPr>
              <w:t>designed to minimize total distance travelled and maximize fullness of the truck</w:t>
            </w:r>
            <w:r w:rsidR="00486C9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701" w:type="dxa"/>
          </w:tcPr>
          <w:p w14:paraId="3640245C" w14:textId="3886E845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Grocery crates, reusable totes, insulated coolers, frozen bottles, and dry ice</w:t>
            </w:r>
            <w:r w:rsidR="00486C97">
              <w:rPr>
                <w:sz w:val="19"/>
                <w:szCs w:val="19"/>
                <w:lang w:val="en-GB"/>
              </w:rPr>
              <w:t>.</w:t>
            </w:r>
          </w:p>
        </w:tc>
      </w:tr>
      <w:tr w:rsidR="00106DAA" w:rsidRPr="00C65DE8" w14:paraId="2913AA77" w14:textId="77777777" w:rsidTr="00B82D7D">
        <w:trPr>
          <w:trHeight w:val="1898"/>
          <w:jc w:val="center"/>
        </w:trPr>
        <w:tc>
          <w:tcPr>
            <w:tcW w:w="1478" w:type="dxa"/>
          </w:tcPr>
          <w:p w14:paraId="36621CF6" w14:textId="77777777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proofErr w:type="spellStart"/>
            <w:r w:rsidRPr="00C65DE8">
              <w:rPr>
                <w:sz w:val="19"/>
                <w:szCs w:val="19"/>
                <w:lang w:val="en-GB"/>
              </w:rPr>
              <w:t>KiranaNow</w:t>
            </w:r>
            <w:proofErr w:type="spellEnd"/>
          </w:p>
        </w:tc>
        <w:tc>
          <w:tcPr>
            <w:tcW w:w="1919" w:type="dxa"/>
          </w:tcPr>
          <w:p w14:paraId="6CFDE082" w14:textId="3BDC726E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Hyperlocal delivery model</w:t>
            </w:r>
            <w:r w:rsidR="00486C97">
              <w:rPr>
                <w:sz w:val="19"/>
                <w:szCs w:val="19"/>
                <w:lang w:val="en-GB"/>
              </w:rPr>
              <w:t>—</w:t>
            </w:r>
            <w:r w:rsidRPr="00C65DE8">
              <w:rPr>
                <w:sz w:val="19"/>
                <w:szCs w:val="19"/>
                <w:lang w:val="en-GB"/>
              </w:rPr>
              <w:t xml:space="preserve">deliveries </w:t>
            </w:r>
            <w:proofErr w:type="gramStart"/>
            <w:r w:rsidRPr="00C65DE8">
              <w:rPr>
                <w:sz w:val="19"/>
                <w:szCs w:val="19"/>
                <w:lang w:val="en-GB"/>
              </w:rPr>
              <w:t>are sourced</w:t>
            </w:r>
            <w:proofErr w:type="gramEnd"/>
            <w:r w:rsidRPr="00C65DE8">
              <w:rPr>
                <w:sz w:val="19"/>
                <w:szCs w:val="19"/>
                <w:lang w:val="en-GB"/>
              </w:rPr>
              <w:t xml:space="preserve"> from the local retailers; zero</w:t>
            </w:r>
            <w:r w:rsidR="00B443FF">
              <w:rPr>
                <w:sz w:val="19"/>
                <w:szCs w:val="19"/>
                <w:lang w:val="en-GB"/>
              </w:rPr>
              <w:t>-</w:t>
            </w:r>
            <w:r w:rsidRPr="00C65DE8">
              <w:rPr>
                <w:sz w:val="19"/>
                <w:szCs w:val="19"/>
                <w:lang w:val="en-GB"/>
              </w:rPr>
              <w:t>inventory model.</w:t>
            </w:r>
          </w:p>
        </w:tc>
        <w:tc>
          <w:tcPr>
            <w:tcW w:w="2127" w:type="dxa"/>
          </w:tcPr>
          <w:p w14:paraId="629ABE94" w14:textId="21087371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 xml:space="preserve">No DCs </w:t>
            </w:r>
            <w:r w:rsidR="00486C97">
              <w:rPr>
                <w:sz w:val="19"/>
                <w:szCs w:val="19"/>
                <w:lang w:val="en-GB"/>
              </w:rPr>
              <w:t xml:space="preserve">are </w:t>
            </w:r>
            <w:r w:rsidRPr="00C65DE8">
              <w:rPr>
                <w:sz w:val="19"/>
                <w:szCs w:val="19"/>
                <w:lang w:val="en-GB"/>
              </w:rPr>
              <w:t xml:space="preserve">required </w:t>
            </w:r>
            <w:r w:rsidR="00F336C3">
              <w:rPr>
                <w:sz w:val="19"/>
                <w:szCs w:val="19"/>
                <w:lang w:val="en-GB"/>
              </w:rPr>
              <w:t>because</w:t>
            </w:r>
            <w:r w:rsidRPr="00C65DE8">
              <w:rPr>
                <w:sz w:val="19"/>
                <w:szCs w:val="19"/>
                <w:lang w:val="en-GB"/>
              </w:rPr>
              <w:t xml:space="preserve"> products are not stored</w:t>
            </w:r>
            <w:r w:rsidR="00486C97">
              <w:rPr>
                <w:sz w:val="19"/>
                <w:szCs w:val="19"/>
                <w:lang w:val="en-GB"/>
              </w:rPr>
              <w:t>,</w:t>
            </w:r>
            <w:r w:rsidRPr="00C65DE8">
              <w:rPr>
                <w:sz w:val="19"/>
                <w:szCs w:val="19"/>
                <w:lang w:val="en-GB"/>
              </w:rPr>
              <w:t xml:space="preserve"> as in the case of </w:t>
            </w:r>
            <w:r w:rsidR="00486C97">
              <w:rPr>
                <w:sz w:val="19"/>
                <w:szCs w:val="19"/>
                <w:lang w:val="en-GB"/>
              </w:rPr>
              <w:t xml:space="preserve">the </w:t>
            </w:r>
            <w:r w:rsidRPr="00C65DE8">
              <w:rPr>
                <w:sz w:val="19"/>
                <w:szCs w:val="19"/>
                <w:lang w:val="en-GB"/>
              </w:rPr>
              <w:t xml:space="preserve">inventory-based model; </w:t>
            </w:r>
            <w:proofErr w:type="gramStart"/>
            <w:r w:rsidRPr="00C65DE8">
              <w:rPr>
                <w:sz w:val="19"/>
                <w:szCs w:val="19"/>
                <w:lang w:val="en-GB"/>
              </w:rPr>
              <w:t xml:space="preserve">quality and freshness of product is maintained by local </w:t>
            </w:r>
            <w:proofErr w:type="spellStart"/>
            <w:r w:rsidRPr="00C65DE8">
              <w:rPr>
                <w:sz w:val="19"/>
                <w:szCs w:val="19"/>
                <w:lang w:val="en-GB"/>
              </w:rPr>
              <w:t>kirana</w:t>
            </w:r>
            <w:proofErr w:type="spellEnd"/>
            <w:r w:rsidRPr="00C65DE8">
              <w:rPr>
                <w:sz w:val="19"/>
                <w:szCs w:val="19"/>
                <w:lang w:val="en-GB"/>
              </w:rPr>
              <w:t xml:space="preserve"> stores</w:t>
            </w:r>
            <w:proofErr w:type="gramEnd"/>
            <w:r w:rsidR="00486C9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984" w:type="dxa"/>
          </w:tcPr>
          <w:p w14:paraId="658E2E92" w14:textId="5C4170B8" w:rsidR="00106DAA" w:rsidRPr="00C65DE8" w:rsidRDefault="00106DAA" w:rsidP="002B1B7A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>Based on customer</w:t>
            </w:r>
            <w:r w:rsidR="001C59A1">
              <w:rPr>
                <w:sz w:val="19"/>
                <w:szCs w:val="19"/>
                <w:lang w:val="en-GB"/>
              </w:rPr>
              <w:t xml:space="preserve">s’ </w:t>
            </w:r>
            <w:r w:rsidRPr="00C65DE8">
              <w:rPr>
                <w:sz w:val="19"/>
                <w:szCs w:val="19"/>
                <w:lang w:val="en-GB"/>
              </w:rPr>
              <w:t xml:space="preserve">preferred </w:t>
            </w:r>
            <w:r w:rsidR="00486C97">
              <w:rPr>
                <w:sz w:val="19"/>
                <w:szCs w:val="19"/>
                <w:lang w:val="en-GB"/>
              </w:rPr>
              <w:t xml:space="preserve">time </w:t>
            </w:r>
            <w:r w:rsidRPr="00C65DE8">
              <w:rPr>
                <w:sz w:val="19"/>
                <w:szCs w:val="19"/>
                <w:lang w:val="en-GB"/>
              </w:rPr>
              <w:t>slots</w:t>
            </w:r>
            <w:r w:rsidR="00486C97">
              <w:rPr>
                <w:sz w:val="19"/>
                <w:szCs w:val="19"/>
                <w:lang w:val="en-GB"/>
              </w:rPr>
              <w:t>.</w:t>
            </w:r>
          </w:p>
        </w:tc>
        <w:tc>
          <w:tcPr>
            <w:tcW w:w="1701" w:type="dxa"/>
          </w:tcPr>
          <w:p w14:paraId="1A9D8C14" w14:textId="48C8D6B4" w:rsidR="00106DAA" w:rsidRPr="00C65DE8" w:rsidRDefault="00106DAA" w:rsidP="001C59A1">
            <w:pPr>
              <w:pStyle w:val="ExhibitText"/>
              <w:jc w:val="left"/>
              <w:rPr>
                <w:sz w:val="19"/>
                <w:szCs w:val="19"/>
                <w:lang w:val="en-GB"/>
              </w:rPr>
            </w:pPr>
            <w:r w:rsidRPr="00C65DE8">
              <w:rPr>
                <w:sz w:val="19"/>
                <w:szCs w:val="19"/>
                <w:lang w:val="en-GB"/>
              </w:rPr>
              <w:t xml:space="preserve">Local delivery </w:t>
            </w:r>
            <w:r w:rsidR="001C59A1">
              <w:rPr>
                <w:sz w:val="19"/>
                <w:szCs w:val="19"/>
                <w:lang w:val="en-GB"/>
              </w:rPr>
              <w:t>persons</w:t>
            </w:r>
            <w:r w:rsidRPr="00C65DE8">
              <w:rPr>
                <w:sz w:val="19"/>
                <w:szCs w:val="19"/>
                <w:lang w:val="en-GB"/>
              </w:rPr>
              <w:t xml:space="preserve"> or </w:t>
            </w:r>
            <w:proofErr w:type="spellStart"/>
            <w:r w:rsidRPr="00C65DE8">
              <w:rPr>
                <w:sz w:val="19"/>
                <w:szCs w:val="19"/>
                <w:lang w:val="en-GB"/>
              </w:rPr>
              <w:t>kirana</w:t>
            </w:r>
            <w:proofErr w:type="spellEnd"/>
            <w:r w:rsidRPr="00C65DE8">
              <w:rPr>
                <w:sz w:val="19"/>
                <w:szCs w:val="19"/>
                <w:lang w:val="en-GB"/>
              </w:rPr>
              <w:t xml:space="preserve"> stores; local </w:t>
            </w:r>
            <w:r w:rsidR="001C59A1">
              <w:rPr>
                <w:sz w:val="19"/>
                <w:szCs w:val="19"/>
                <w:lang w:val="en-GB"/>
              </w:rPr>
              <w:t>employees</w:t>
            </w:r>
            <w:r w:rsidR="001C59A1" w:rsidRPr="00C65DE8">
              <w:rPr>
                <w:sz w:val="19"/>
                <w:szCs w:val="19"/>
                <w:lang w:val="en-GB"/>
              </w:rPr>
              <w:t xml:space="preserve"> </w:t>
            </w:r>
            <w:r w:rsidRPr="00C65DE8">
              <w:rPr>
                <w:sz w:val="19"/>
                <w:szCs w:val="19"/>
                <w:lang w:val="en-GB"/>
              </w:rPr>
              <w:t xml:space="preserve">deliver the product </w:t>
            </w:r>
            <w:r w:rsidR="001C59A1">
              <w:rPr>
                <w:sz w:val="19"/>
                <w:szCs w:val="19"/>
                <w:lang w:val="en-GB"/>
              </w:rPr>
              <w:t>to</w:t>
            </w:r>
            <w:r w:rsidRPr="00C65DE8">
              <w:rPr>
                <w:sz w:val="19"/>
                <w:szCs w:val="19"/>
                <w:lang w:val="en-GB"/>
              </w:rPr>
              <w:t xml:space="preserve"> the customer’s doorstep</w:t>
            </w:r>
            <w:r w:rsidR="00486C97">
              <w:rPr>
                <w:sz w:val="19"/>
                <w:szCs w:val="19"/>
                <w:lang w:val="en-GB"/>
              </w:rPr>
              <w:t>.</w:t>
            </w:r>
          </w:p>
        </w:tc>
      </w:tr>
    </w:tbl>
    <w:p w14:paraId="727F70D8" w14:textId="77777777" w:rsidR="00C9025F" w:rsidRPr="00C65DE8" w:rsidRDefault="00C9025F" w:rsidP="00106DAA">
      <w:pPr>
        <w:jc w:val="center"/>
        <w:rPr>
          <w:lang w:val="en-GB"/>
        </w:rPr>
      </w:pPr>
    </w:p>
    <w:p w14:paraId="5AC4FA34" w14:textId="17451694" w:rsidR="0085495B" w:rsidRDefault="00106DAA" w:rsidP="00C9025F">
      <w:pPr>
        <w:pStyle w:val="Footnote"/>
        <w:rPr>
          <w:lang w:val="en-GB"/>
        </w:rPr>
      </w:pPr>
      <w:r w:rsidRPr="00C65DE8">
        <w:rPr>
          <w:lang w:val="en-GB"/>
        </w:rPr>
        <w:t xml:space="preserve">Source: </w:t>
      </w:r>
      <w:r w:rsidR="00B66FF6">
        <w:rPr>
          <w:lang w:val="en-GB"/>
        </w:rPr>
        <w:t>A</w:t>
      </w:r>
      <w:r w:rsidR="006C7B13">
        <w:rPr>
          <w:lang w:val="en-GB"/>
        </w:rPr>
        <w:t xml:space="preserve">dapted </w:t>
      </w:r>
      <w:r w:rsidR="00AA4493">
        <w:rPr>
          <w:lang w:val="en-GB"/>
        </w:rPr>
        <w:t xml:space="preserve">by the case authors </w:t>
      </w:r>
      <w:r w:rsidRPr="00C65DE8">
        <w:rPr>
          <w:lang w:val="en-GB"/>
        </w:rPr>
        <w:t>from</w:t>
      </w:r>
      <w:r w:rsidR="006C7B13">
        <w:rPr>
          <w:lang w:val="en-GB"/>
        </w:rPr>
        <w:t xml:space="preserve"> </w:t>
      </w:r>
      <w:r w:rsidR="0085495B">
        <w:rPr>
          <w:lang w:val="en-GB"/>
        </w:rPr>
        <w:t>“</w:t>
      </w:r>
      <w:r w:rsidR="0085495B" w:rsidRPr="0085495B">
        <w:rPr>
          <w:lang w:val="en-GB"/>
        </w:rPr>
        <w:t xml:space="preserve">How Amazon </w:t>
      </w:r>
      <w:r w:rsidR="001C43EA">
        <w:rPr>
          <w:lang w:val="en-GB"/>
        </w:rPr>
        <w:t>P</w:t>
      </w:r>
      <w:r w:rsidR="0085495B" w:rsidRPr="0085495B">
        <w:rPr>
          <w:lang w:val="en-GB"/>
        </w:rPr>
        <w:t xml:space="preserve">lans to </w:t>
      </w:r>
      <w:r w:rsidR="001C43EA">
        <w:rPr>
          <w:lang w:val="en-GB"/>
        </w:rPr>
        <w:t>S</w:t>
      </w:r>
      <w:r w:rsidR="0085495B" w:rsidRPr="0085495B">
        <w:rPr>
          <w:lang w:val="en-GB"/>
        </w:rPr>
        <w:t xml:space="preserve">trike </w:t>
      </w:r>
      <w:r w:rsidR="001C43EA">
        <w:rPr>
          <w:lang w:val="en-GB"/>
        </w:rPr>
        <w:t>I</w:t>
      </w:r>
      <w:r w:rsidR="0085495B" w:rsidRPr="0085495B">
        <w:rPr>
          <w:lang w:val="en-GB"/>
        </w:rPr>
        <w:t xml:space="preserve">t </w:t>
      </w:r>
      <w:r w:rsidR="001C43EA">
        <w:rPr>
          <w:lang w:val="en-GB"/>
        </w:rPr>
        <w:t>B</w:t>
      </w:r>
      <w:r w:rsidR="0085495B" w:rsidRPr="0085495B">
        <w:rPr>
          <w:lang w:val="en-GB"/>
        </w:rPr>
        <w:t>ig in India</w:t>
      </w:r>
      <w:r w:rsidR="001C43EA">
        <w:rPr>
          <w:lang w:val="en-GB"/>
        </w:rPr>
        <w:t>,</w:t>
      </w:r>
      <w:r w:rsidR="0085495B">
        <w:rPr>
          <w:lang w:val="en-GB"/>
        </w:rPr>
        <w:t>” Reddif.com, January 25</w:t>
      </w:r>
      <w:r w:rsidR="00486C97">
        <w:rPr>
          <w:lang w:val="en-GB"/>
        </w:rPr>
        <w:t>,</w:t>
      </w:r>
      <w:r w:rsidR="0085495B">
        <w:rPr>
          <w:lang w:val="en-GB"/>
        </w:rPr>
        <w:t xml:space="preserve"> 2016, accessed October 18</w:t>
      </w:r>
      <w:r w:rsidR="001C43EA">
        <w:rPr>
          <w:lang w:val="en-GB"/>
        </w:rPr>
        <w:t>,</w:t>
      </w:r>
      <w:r w:rsidR="0085495B">
        <w:rPr>
          <w:lang w:val="en-GB"/>
        </w:rPr>
        <w:t xml:space="preserve"> 2016, </w:t>
      </w:r>
      <w:r w:rsidR="008D395D" w:rsidRPr="008D395D">
        <w:rPr>
          <w:lang w:val="en-GB"/>
        </w:rPr>
        <w:t>www.rediff.com/business/report/tech-local-flavours-make-a-global-amazon/20160125.htm</w:t>
      </w:r>
      <w:r w:rsidR="008D395D">
        <w:rPr>
          <w:lang w:val="en-GB"/>
        </w:rPr>
        <w:t xml:space="preserve">; </w:t>
      </w:r>
      <w:r w:rsidR="0085495B">
        <w:rPr>
          <w:lang w:val="en-GB"/>
        </w:rPr>
        <w:t>“</w:t>
      </w:r>
      <w:r w:rsidR="0085495B" w:rsidRPr="0085495B">
        <w:rPr>
          <w:lang w:val="en-GB"/>
        </w:rPr>
        <w:t xml:space="preserve">Amazon India Unveils </w:t>
      </w:r>
      <w:r w:rsidR="004F2BF1">
        <w:rPr>
          <w:lang w:val="en-GB"/>
        </w:rPr>
        <w:t>‘</w:t>
      </w:r>
      <w:proofErr w:type="spellStart"/>
      <w:r w:rsidR="0085495B" w:rsidRPr="0085495B">
        <w:rPr>
          <w:lang w:val="en-GB"/>
        </w:rPr>
        <w:t>Kirana</w:t>
      </w:r>
      <w:proofErr w:type="spellEnd"/>
      <w:r w:rsidR="0085495B" w:rsidRPr="0085495B">
        <w:rPr>
          <w:lang w:val="en-GB"/>
        </w:rPr>
        <w:t xml:space="preserve"> Now</w:t>
      </w:r>
      <w:r w:rsidR="004F2BF1">
        <w:rPr>
          <w:lang w:val="en-GB"/>
        </w:rPr>
        <w:t>’</w:t>
      </w:r>
      <w:r w:rsidR="0085495B" w:rsidRPr="0085495B">
        <w:rPr>
          <w:lang w:val="en-GB"/>
        </w:rPr>
        <w:t xml:space="preserve"> Service </w:t>
      </w:r>
      <w:r w:rsidR="001C43EA">
        <w:rPr>
          <w:lang w:val="en-GB"/>
        </w:rPr>
        <w:t>w</w:t>
      </w:r>
      <w:r w:rsidR="0085495B" w:rsidRPr="0085495B">
        <w:rPr>
          <w:lang w:val="en-GB"/>
        </w:rPr>
        <w:t>ith Same Day Delivery</w:t>
      </w:r>
      <w:r w:rsidR="001C43EA">
        <w:rPr>
          <w:lang w:val="en-GB"/>
        </w:rPr>
        <w:t>,</w:t>
      </w:r>
      <w:r w:rsidR="0085495B">
        <w:rPr>
          <w:lang w:val="en-GB"/>
        </w:rPr>
        <w:t>” NDTV</w:t>
      </w:r>
      <w:r w:rsidR="009E7AC7">
        <w:rPr>
          <w:lang w:val="en-GB"/>
        </w:rPr>
        <w:t xml:space="preserve"> </w:t>
      </w:r>
      <w:r w:rsidR="004F2BF1">
        <w:rPr>
          <w:lang w:val="en-GB"/>
        </w:rPr>
        <w:t>Gadgets 360</w:t>
      </w:r>
      <w:r w:rsidR="0085495B">
        <w:rPr>
          <w:lang w:val="en-GB"/>
        </w:rPr>
        <w:t>, March 26</w:t>
      </w:r>
      <w:r w:rsidR="004F2BF1">
        <w:rPr>
          <w:lang w:val="en-GB"/>
        </w:rPr>
        <w:t>,</w:t>
      </w:r>
      <w:r w:rsidR="0085495B">
        <w:rPr>
          <w:lang w:val="en-GB"/>
        </w:rPr>
        <w:t xml:space="preserve"> 2015, accessed</w:t>
      </w:r>
      <w:r w:rsidR="001C43EA">
        <w:rPr>
          <w:lang w:val="en-GB"/>
        </w:rPr>
        <w:t xml:space="preserve"> </w:t>
      </w:r>
      <w:r w:rsidR="0085495B">
        <w:rPr>
          <w:lang w:val="en-GB"/>
        </w:rPr>
        <w:t>October 18</w:t>
      </w:r>
      <w:r w:rsidR="004F2BF1">
        <w:rPr>
          <w:lang w:val="en-GB"/>
        </w:rPr>
        <w:t>,</w:t>
      </w:r>
      <w:r w:rsidR="0085495B">
        <w:rPr>
          <w:lang w:val="en-GB"/>
        </w:rPr>
        <w:t xml:space="preserve"> 2016, </w:t>
      </w:r>
      <w:r w:rsidR="0085495B" w:rsidRPr="0085495B">
        <w:rPr>
          <w:lang w:val="en-GB"/>
        </w:rPr>
        <w:t>http://gadgets.ndtv.com/internet/news/amazon-india-unveils-kirana-now-service-with-same-day-delivery-674805</w:t>
      </w:r>
      <w:r w:rsidR="001C43EA">
        <w:rPr>
          <w:lang w:val="en-GB"/>
        </w:rPr>
        <w:t>.</w:t>
      </w:r>
    </w:p>
    <w:p w14:paraId="341ABA90" w14:textId="77777777" w:rsidR="0085495B" w:rsidRDefault="0085495B" w:rsidP="00C9025F">
      <w:pPr>
        <w:pStyle w:val="Footnote"/>
        <w:rPr>
          <w:lang w:val="en-GB"/>
        </w:rPr>
      </w:pPr>
    </w:p>
    <w:p w14:paraId="7AAAAAAA" w14:textId="77777777" w:rsidR="0085495B" w:rsidRDefault="0085495B" w:rsidP="00C9025F">
      <w:pPr>
        <w:pStyle w:val="Footnote"/>
        <w:rPr>
          <w:lang w:val="en-GB"/>
        </w:rPr>
      </w:pPr>
    </w:p>
    <w:p w14:paraId="22F47037" w14:textId="507FFBF0" w:rsidR="008D395D" w:rsidRDefault="008D395D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</w:p>
    <w:p w14:paraId="1681C02E" w14:textId="58F10DAA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lastRenderedPageBreak/>
        <w:t xml:space="preserve">Exhibit </w:t>
      </w:r>
      <w:r w:rsidR="00B53F4E">
        <w:rPr>
          <w:lang w:val="en-GB"/>
        </w:rPr>
        <w:t>8</w:t>
      </w:r>
      <w:r w:rsidRPr="00C65DE8">
        <w:rPr>
          <w:lang w:val="en-GB"/>
        </w:rPr>
        <w:t>: KiranaNow business model</w:t>
      </w:r>
    </w:p>
    <w:p w14:paraId="0AB66228" w14:textId="77777777" w:rsidR="0080431B" w:rsidRPr="00C65DE8" w:rsidRDefault="0080431B" w:rsidP="002B1B7A">
      <w:pPr>
        <w:pStyle w:val="ExhibitHeading"/>
        <w:rPr>
          <w:sz w:val="14"/>
          <w:lang w:val="en-GB"/>
        </w:rPr>
      </w:pPr>
    </w:p>
    <w:p w14:paraId="688E22E7" w14:textId="0F6B5310" w:rsidR="00B13DFD" w:rsidRPr="00C65DE8" w:rsidRDefault="00B13DFD" w:rsidP="0080431B">
      <w:pPr>
        <w:jc w:val="center"/>
        <w:rPr>
          <w:szCs w:val="24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901"/>
        <w:gridCol w:w="1803"/>
        <w:gridCol w:w="1804"/>
      </w:tblGrid>
      <w:tr w:rsidR="00B13DFD" w:rsidRPr="009127F9" w14:paraId="436D388F" w14:textId="77777777" w:rsidTr="000B06D8">
        <w:trPr>
          <w:trHeight w:val="2510"/>
        </w:trPr>
        <w:tc>
          <w:tcPr>
            <w:tcW w:w="1803" w:type="dxa"/>
            <w:vMerge w:val="restart"/>
          </w:tcPr>
          <w:p w14:paraId="72B07E1D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Key Partner</w:t>
            </w:r>
          </w:p>
          <w:p w14:paraId="77E3070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B92B34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A7963" wp14:editId="4AAF934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66040</wp:posOffset>
                      </wp:positionV>
                      <wp:extent cx="1005840" cy="431800"/>
                      <wp:effectExtent l="0" t="0" r="2286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31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D73FDBF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B13C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Kirana</w:t>
                                  </w:r>
                                  <w:proofErr w:type="spellEnd"/>
                                  <w:r w:rsidRPr="002B13C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Shop Owners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81A7963" id="Rounded Rectangle 1" o:spid="_x0000_s1026" style="position:absolute;margin-left:-.65pt;margin-top:5.2pt;width:79.2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6D73FDBF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B13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Kirana Shop Owners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5F462C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B7DC6F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347537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25AC71D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B1A2C5" wp14:editId="55BE3E3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160020</wp:posOffset>
                      </wp:positionV>
                      <wp:extent cx="1005840" cy="260350"/>
                      <wp:effectExtent l="0" t="0" r="22860" b="2540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FEE2E0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B13C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Sellers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CB1A2C5" id="Rounded Rectangle 6" o:spid="_x0000_s1027" style="position:absolute;margin-left:-.15pt;margin-top:12.6pt;width:79.2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7AFEE2E0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B13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Sellers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95822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5AF954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BFE564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73FBB7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65142C" wp14:editId="06C3E08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127000</wp:posOffset>
                      </wp:positionV>
                      <wp:extent cx="1005840" cy="387350"/>
                      <wp:effectExtent l="0" t="0" r="22860" b="127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87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CF3B9D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Logistics Partners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E65142C" id="Rounded Rectangle 7" o:spid="_x0000_s1028" style="position:absolute;margin-left:-.15pt;margin-top:10pt;width:79.2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41CF3B9D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Logistics Partners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30721B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3A440E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F5A5081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6CF515C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A7110D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89A7AF" wp14:editId="72F2BC1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73025</wp:posOffset>
                      </wp:positionV>
                      <wp:extent cx="1005840" cy="273050"/>
                      <wp:effectExtent l="0" t="0" r="22860" b="127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730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3A3DF0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Affiliates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389A7AF" id="Rounded Rectangle 8" o:spid="_x0000_s1029" style="position:absolute;margin-left:-.65pt;margin-top:5.75pt;width:79.2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0C3A3DF0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Affiliates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EA0AAFA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</w:tcPr>
          <w:p w14:paraId="54CC17C1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Key Activities</w:t>
            </w:r>
          </w:p>
          <w:p w14:paraId="34B8264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269E30" wp14:editId="158F7D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29845</wp:posOffset>
                      </wp:positionV>
                      <wp:extent cx="1005840" cy="279400"/>
                      <wp:effectExtent l="0" t="0" r="2286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3EF2E9B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B13C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Merchandising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5269E30" id="Rounded Rectangle 2" o:spid="_x0000_s1030" style="position:absolute;margin-left:-.3pt;margin-top:2.35pt;width:79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" fillcolor="window" strokecolor="windowText" strokeweight="1pt">
                      <v:stroke joinstyle="miter"/>
                      <v:textbox>
                        <w:txbxContent>
                          <w:p w14:paraId="53EF2E9B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B13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Merchandising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7A11922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A4DEEB1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D0ED42" wp14:editId="362ABE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57785</wp:posOffset>
                      </wp:positionV>
                      <wp:extent cx="1005840" cy="266700"/>
                      <wp:effectExtent l="0" t="0" r="22860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3CF617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CD0ED42" id="Rounded Rectangle 9" o:spid="_x0000_s1031" style="position:absolute;margin-left:-.3pt;margin-top:4.55pt;width:79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" fillcolor="window" strokecolor="windowText" strokeweight="1pt">
                      <v:stroke joinstyle="miter"/>
                      <v:textbox>
                        <w:txbxContent>
                          <w:p w14:paraId="213CF617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Promotion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CABEC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F051D1A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E24B3E" wp14:editId="246D53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66675</wp:posOffset>
                      </wp:positionV>
                      <wp:extent cx="1005840" cy="273050"/>
                      <wp:effectExtent l="0" t="0" r="22860" b="1270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730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312678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Procurement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0E24B3E" id="Rounded Rectangle 10" o:spid="_x0000_s1032" style="position:absolute;margin-left:-.3pt;margin-top:5.25pt;width:79.2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" fillcolor="window" strokecolor="windowText" strokeweight="1pt">
                      <v:stroke joinstyle="miter"/>
                      <v:textbox>
                        <w:txbxContent>
                          <w:p w14:paraId="7B312678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Procurement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3A354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E19CB0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1CD465" wp14:editId="1A0CE1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88265</wp:posOffset>
                      </wp:positionV>
                      <wp:extent cx="1005840" cy="260350"/>
                      <wp:effectExtent l="0" t="0" r="2286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A71C33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Delivery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11CD465" id="Rounded Rectangle 12" o:spid="_x0000_s1033" style="position:absolute;margin-left:-.3pt;margin-top:6.95pt;width:79.2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" fillcolor="window" strokecolor="windowText" strokeweight="1pt">
                      <v:stroke joinstyle="miter"/>
                      <v:textbox>
                        <w:txbxContent>
                          <w:p w14:paraId="69A71C33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Delivery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E8F22F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  <w:gridSpan w:val="2"/>
            <w:vMerge w:val="restart"/>
          </w:tcPr>
          <w:p w14:paraId="343D1986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Value Proposition</w:t>
            </w:r>
          </w:p>
          <w:p w14:paraId="2709019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34289E" wp14:editId="1B0720E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161290</wp:posOffset>
                      </wp:positionV>
                      <wp:extent cx="1005840" cy="260350"/>
                      <wp:effectExtent l="0" t="0" r="22860" b="2540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2FB228" w14:textId="77777777" w:rsidR="00DF7E4B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Ease</w:t>
                                  </w:r>
                                </w:p>
                                <w:p w14:paraId="5ED268AB" w14:textId="77777777" w:rsidR="00DF7E4B" w:rsidRPr="002B13CD" w:rsidRDefault="00DF7E4B" w:rsidP="00B13DFD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B34289E" id="Rounded Rectangle 15" o:spid="_x0000_s1034" style="position:absolute;margin-left:-.45pt;margin-top:12.7pt;width:79.2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362FB228" w14:textId="77777777" w:rsidR="00DF7E4B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Ease</w:t>
                            </w:r>
                          </w:p>
                          <w:p w14:paraId="5ED268AB" w14:textId="77777777" w:rsidR="00DF7E4B" w:rsidRPr="002B13CD" w:rsidRDefault="00DF7E4B" w:rsidP="00B13D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F8E1A5A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sz w:val="22"/>
                <w:szCs w:val="22"/>
              </w:rPr>
              <w:t>\</w:t>
            </w:r>
          </w:p>
          <w:p w14:paraId="2995C02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0F90FEC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86CA62" wp14:editId="7D0F0AD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161925</wp:posOffset>
                      </wp:positionV>
                      <wp:extent cx="1005840" cy="266700"/>
                      <wp:effectExtent l="0" t="0" r="22860" b="190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E62BF8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Convenience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B86CA62" id="Rounded Rectangle 16" o:spid="_x0000_s1035" style="position:absolute;margin-left:-.45pt;margin-top:12.75pt;width:79.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" fillcolor="window" strokecolor="windowText" strokeweight="1pt">
                      <v:stroke joinstyle="miter"/>
                      <v:textbox>
                        <w:txbxContent>
                          <w:p w14:paraId="12E62BF8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Convenience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DE4D1B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E4D17A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E90CC17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1F89AF" wp14:editId="65F1E59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162560</wp:posOffset>
                      </wp:positionV>
                      <wp:extent cx="1005840" cy="266700"/>
                      <wp:effectExtent l="0" t="0" r="22860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8467B1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Product Variety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51F89AF" id="Rounded Rectangle 17" o:spid="_x0000_s1036" style="position:absolute;margin-left:-.45pt;margin-top:12.8pt;width:79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" fillcolor="window" strokecolor="windowText" strokeweight="1pt">
                      <v:stroke joinstyle="miter"/>
                      <v:textbox>
                        <w:txbxContent>
                          <w:p w14:paraId="3E8467B1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Product Variety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3F25C3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3C82C8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16117A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02156C" wp14:editId="46FC86D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163195</wp:posOffset>
                      </wp:positionV>
                      <wp:extent cx="1005840" cy="279400"/>
                      <wp:effectExtent l="0" t="0" r="22860" b="254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EDC7E8A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Best Deals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C02156C" id="Rounded Rectangle 19" o:spid="_x0000_s1037" style="position:absolute;margin-left:-.45pt;margin-top:12.85pt;width:79.2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7EDC7E8A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Best Deals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D4343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BE3C25A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BA3BC2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CE695B" wp14:editId="69ACB42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163830</wp:posOffset>
                      </wp:positionV>
                      <wp:extent cx="1005840" cy="273050"/>
                      <wp:effectExtent l="0" t="0" r="22860" b="1270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730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03C554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Fast Delivery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0CE695B" id="Rounded Rectangle 20" o:spid="_x0000_s1038" style="position:absolute;margin-left:-.45pt;margin-top:12.9pt;width:79.2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5E03C554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Fast Delivery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3760C9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</w:tcPr>
          <w:p w14:paraId="22CEEB2F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Customer Relationship</w:t>
            </w:r>
          </w:p>
          <w:p w14:paraId="77211F1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8926AC" wp14:editId="259D65C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97790</wp:posOffset>
                      </wp:positionV>
                      <wp:extent cx="1005840" cy="419100"/>
                      <wp:effectExtent l="0" t="0" r="22860" b="1905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191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33899DC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Automated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18926AC" id="Rounded Rectangle 21" o:spid="_x0000_s1039" style="position:absolute;margin-left:-.6pt;margin-top:7.7pt;width:79.2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" fillcolor="window" strokecolor="windowText" strokeweight="1pt">
                      <v:stroke joinstyle="miter"/>
                      <v:textbox>
                        <w:txbxContent>
                          <w:p w14:paraId="533899DC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Automated Service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CB3D92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A9F895D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5656B7C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568692" wp14:editId="6C754B8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161925</wp:posOffset>
                      </wp:positionV>
                      <wp:extent cx="1005840" cy="419100"/>
                      <wp:effectExtent l="0" t="0" r="22860" b="1905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191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92B1FA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Customer Helplines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2568692" id="Rounded Rectangle 22" o:spid="_x0000_s1040" style="position:absolute;margin-left:-.6pt;margin-top:12.75pt;width:79.2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1292B1FA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Customer Helplines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ED93E7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F3DA9C7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4" w:type="dxa"/>
            <w:vMerge w:val="restart"/>
          </w:tcPr>
          <w:p w14:paraId="0BA715A2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Customer Segments</w:t>
            </w:r>
          </w:p>
          <w:p w14:paraId="23F58F4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DE841B" wp14:editId="757EDD8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161290</wp:posOffset>
                      </wp:positionV>
                      <wp:extent cx="1005840" cy="438150"/>
                      <wp:effectExtent l="0" t="0" r="22860" b="1905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44F1D5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Working Professionals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ADE841B" id="Rounded Rectangle 26" o:spid="_x0000_s1041" style="position:absolute;margin-left:-.25pt;margin-top:12.7pt;width:79.2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14:paraId="5F44F1D5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Working Professionals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85EC0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2BBED6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E90739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6AF77D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060054" wp14:editId="4447607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115570</wp:posOffset>
                      </wp:positionV>
                      <wp:extent cx="1005840" cy="558800"/>
                      <wp:effectExtent l="0" t="0" r="22860" b="127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5588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3D2DA7" w14:textId="179982FB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="0060414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edium and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Higher Income Groups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060054" id="Rounded Rectangle 27" o:spid="_x0000_s1042" style="position:absolute;margin-left:-.25pt;margin-top:9.1pt;width:79.2pt;height:4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" fillcolor="window" strokecolor="windowText" strokeweight="1pt">
                      <v:stroke joinstyle="miter"/>
                      <v:textbox>
                        <w:txbxContent>
                          <w:p w14:paraId="233D2DA7" w14:textId="179982FB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6041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edium and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Higher Income Groups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965DD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79A9A9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12916A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057CEE1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3A8540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4CC027" wp14:editId="7874428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1005840" cy="565150"/>
                      <wp:effectExtent l="0" t="0" r="22860" b="2540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5651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DD137C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Local Consumer Markets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14CC027" id="Rounded Rectangle 28" o:spid="_x0000_s1043" style="position:absolute;margin-left:-.25pt;margin-top:1.85pt;width:79.2pt;height:4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7DDD137C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Local Consumer Markets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BAC37B1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8E16ACD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ACB0AB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A67234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281A65" wp14:editId="6089574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91440</wp:posOffset>
                      </wp:positionV>
                      <wp:extent cx="1005840" cy="438150"/>
                      <wp:effectExtent l="0" t="0" r="22860" b="1905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FE0F61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Individual Leverage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F281A65" id="Rounded Rectangle 29" o:spid="_x0000_s1044" style="position:absolute;margin-left:-.1pt;margin-top:7.2pt;width:79.2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59FE0F61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Individual Leverage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C19DD5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BD0C6F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B13DFD" w:rsidRPr="009127F9" w14:paraId="148ECF96" w14:textId="77777777" w:rsidTr="000B06D8">
        <w:tc>
          <w:tcPr>
            <w:tcW w:w="1803" w:type="dxa"/>
            <w:vMerge/>
          </w:tcPr>
          <w:p w14:paraId="501FAF8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</w:tcPr>
          <w:p w14:paraId="6A9D7EE5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Key Resources</w:t>
            </w:r>
          </w:p>
          <w:p w14:paraId="371A018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E7112C" wp14:editId="2E8A83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31750</wp:posOffset>
                      </wp:positionV>
                      <wp:extent cx="1005840" cy="393700"/>
                      <wp:effectExtent l="0" t="0" r="22860" b="2540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93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BD2960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Infrastructure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FE7112C" id="Rounded Rectangle 13" o:spid="_x0000_s1045" style="position:absolute;margin-left:-.3pt;margin-top:2.5pt;width:79.2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6FBD2960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IT Infrastructure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BB8F52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1A0B41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E58567" wp14:editId="0A3B775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167640</wp:posOffset>
                      </wp:positionV>
                      <wp:extent cx="1005840" cy="882650"/>
                      <wp:effectExtent l="0" t="0" r="22860" b="1270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8826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DE99C9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Human: App Development, Application and Maintenance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2E58567" id="Rounded Rectangle 14" o:spid="_x0000_s1046" style="position:absolute;margin-left:-.8pt;margin-top:13.2pt;width:79.2pt;height: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14:paraId="7ADE99C9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Human: App Development, Application and Maintenance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2A1D71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3B8434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EF9EE3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534C05D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3C45BC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F015FF2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  <w:gridSpan w:val="2"/>
            <w:vMerge/>
          </w:tcPr>
          <w:p w14:paraId="62CA9669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3" w:type="dxa"/>
          </w:tcPr>
          <w:p w14:paraId="10F92FA3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Channels</w:t>
            </w:r>
          </w:p>
          <w:p w14:paraId="42A52C7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5E23EB" wp14:editId="0494A3A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50800</wp:posOffset>
                      </wp:positionV>
                      <wp:extent cx="1005840" cy="406400"/>
                      <wp:effectExtent l="0" t="0" r="22860" b="1270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064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F578F8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AmazonNow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65E23EB" id="Rounded Rectangle 5" o:spid="_x0000_s1047" style="position:absolute;margin-left:-.6pt;margin-top:4pt;width:79.2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54F578F8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AmazonNow App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5A8EB63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C5B1A5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E0E7297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56D066" wp14:editId="7E85C2A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76200</wp:posOffset>
                      </wp:positionV>
                      <wp:extent cx="1005840" cy="387350"/>
                      <wp:effectExtent l="0" t="0" r="22860" b="127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87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E3E62C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Logistics Partners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556D066" id="Rounded Rectangle 24" o:spid="_x0000_s1048" style="position:absolute;margin-left:-.45pt;margin-top:6pt;width:79.2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14:paraId="62E3E62C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Logistics Partners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B4EF5C7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F37B4D9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721D5DB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8871B4" wp14:editId="497EF0B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77470</wp:posOffset>
                      </wp:positionV>
                      <wp:extent cx="1005840" cy="260350"/>
                      <wp:effectExtent l="0" t="0" r="22860" b="254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03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3C2F332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Affiliates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C8871B4" id="Rounded Rectangle 25" o:spid="_x0000_s1049" style="position:absolute;margin-left:-.6pt;margin-top:6.1pt;width:79.2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14:paraId="53C2F332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Affiliates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815F10C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CCD45E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804" w:type="dxa"/>
            <w:vMerge/>
          </w:tcPr>
          <w:p w14:paraId="4A009CDE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B13DFD" w:rsidRPr="009127F9" w14:paraId="6356E84B" w14:textId="77777777" w:rsidTr="000B06D8">
        <w:tc>
          <w:tcPr>
            <w:tcW w:w="4508" w:type="dxa"/>
            <w:gridSpan w:val="3"/>
          </w:tcPr>
          <w:p w14:paraId="45BE664A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Cost Structure</w:t>
            </w:r>
          </w:p>
          <w:p w14:paraId="3466F296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E56CBB" wp14:editId="6D890A03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25400</wp:posOffset>
                      </wp:positionV>
                      <wp:extent cx="1149350" cy="412750"/>
                      <wp:effectExtent l="0" t="0" r="1270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4962EC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Economies of Scale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5E56CBB" id="Rounded Rectangle 32" o:spid="_x0000_s1050" style="position:absolute;margin-left:112.5pt;margin-top:2pt;width:90.5pt;height:3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744962EC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Economies of Scale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520B41" wp14:editId="0F868153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25400</wp:posOffset>
                      </wp:positionV>
                      <wp:extent cx="1149350" cy="412750"/>
                      <wp:effectExtent l="0" t="0" r="12700" b="2540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E7E232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Low Cost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D520B41" id="Rounded Rectangle 30" o:spid="_x0000_s1051" style="position:absolute;margin-left:8.85pt;margin-top:2pt;width:90.5pt;height: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" fillcolor="window" strokecolor="windowText" strokeweight="1pt">
                      <v:stroke joinstyle="miter"/>
                      <v:textbox>
                        <w:txbxContent>
                          <w:p w14:paraId="3FE7E232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Low Cost Structure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C7525D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5391ED7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B60FC70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61C1649" wp14:editId="6E8FACC8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17145</wp:posOffset>
                      </wp:positionV>
                      <wp:extent cx="1149350" cy="412750"/>
                      <wp:effectExtent l="0" t="0" r="12700" b="254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2EADBA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Commission on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361C1649" id="Rounded Rectangle 33" o:spid="_x0000_s1052" style="position:absolute;margin-left:112.5pt;margin-top:1.35pt;width:90.5pt;height:3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14:paraId="752EADBA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Commission on Products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E472B0" wp14:editId="0F10917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23495</wp:posOffset>
                      </wp:positionV>
                      <wp:extent cx="1149350" cy="412750"/>
                      <wp:effectExtent l="0" t="0" r="1270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316D9B" w14:textId="6DCDB228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Online   Fulfi</w:t>
                                  </w:r>
                                  <w:r w:rsidR="0054734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E472B0" id="Rounded Rectangle 31" o:spid="_x0000_s1053" style="position:absolute;margin-left:9pt;margin-top:1.85pt;width:90.5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15316D9B" w14:textId="6DCDB228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Online   Fulfi</w:t>
                            </w:r>
                            <w:r w:rsidR="0054734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C148D4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C13B552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508" w:type="dxa"/>
            <w:gridSpan w:val="3"/>
          </w:tcPr>
          <w:p w14:paraId="5B1FEF7E" w14:textId="77777777" w:rsidR="00B13DFD" w:rsidRPr="009127F9" w:rsidRDefault="00B13DFD" w:rsidP="0060414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b/>
                <w:sz w:val="22"/>
                <w:szCs w:val="22"/>
              </w:rPr>
              <w:t>Revenue Stream</w:t>
            </w:r>
          </w:p>
          <w:p w14:paraId="73339368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CAAE66F" w14:textId="77777777" w:rsidR="00B13DFD" w:rsidRPr="009127F9" w:rsidRDefault="00B13DFD" w:rsidP="000B06D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AA7A86" wp14:editId="6C2B21C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86995</wp:posOffset>
                      </wp:positionV>
                      <wp:extent cx="1149350" cy="412750"/>
                      <wp:effectExtent l="0" t="0" r="12700" b="2540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091806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Volume        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09AA7A86" id="Rounded Rectangle 38" o:spid="_x0000_s1054" style="position:absolute;margin-left:11.1pt;margin-top:6.85pt;width:90.5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" fillcolor="window" strokecolor="windowText" strokeweight="1pt">
                      <v:stroke joinstyle="miter"/>
                      <v:textbox>
                        <w:txbxContent>
                          <w:p w14:paraId="44091806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Volume        Sales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127F9">
              <w:rPr>
                <w:rFonts w:ascii="Arial" w:eastAsia="Calibri" w:hAnsi="Arial" w:cs="Arial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BC7503" wp14:editId="51E1CF2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86995</wp:posOffset>
                      </wp:positionV>
                      <wp:extent cx="1149350" cy="412750"/>
                      <wp:effectExtent l="0" t="0" r="12700" b="2540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0" cy="4127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2A79228" w14:textId="77777777" w:rsidR="00DF7E4B" w:rsidRPr="002B13CD" w:rsidRDefault="00DF7E4B" w:rsidP="00B13D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Different Delivery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4DBC7503" id="Rounded Rectangle 39" o:spid="_x0000_s1055" style="position:absolute;margin-left:114.75pt;margin-top:6.85pt;width:90.5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14:paraId="02A79228" w14:textId="77777777" w:rsidR="00DF7E4B" w:rsidRPr="002B13CD" w:rsidRDefault="00DF7E4B" w:rsidP="00B13DF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Different Delivery Options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1E049EA" w14:textId="434C7E17" w:rsidR="0080431B" w:rsidRPr="00C65DE8" w:rsidRDefault="0080431B" w:rsidP="0080431B">
      <w:pPr>
        <w:jc w:val="center"/>
        <w:rPr>
          <w:szCs w:val="24"/>
          <w:lang w:val="en-GB"/>
        </w:rPr>
      </w:pPr>
    </w:p>
    <w:p w14:paraId="64803E05" w14:textId="77777777" w:rsidR="0080431B" w:rsidRPr="00C65DE8" w:rsidRDefault="0080431B" w:rsidP="0080431B">
      <w:pPr>
        <w:rPr>
          <w:szCs w:val="24"/>
          <w:lang w:val="en-GB"/>
        </w:rPr>
      </w:pPr>
    </w:p>
    <w:p w14:paraId="26D81F82" w14:textId="62DF1541" w:rsidR="0080431B" w:rsidRDefault="00106DAA" w:rsidP="0080431B">
      <w:pPr>
        <w:pStyle w:val="Footnote"/>
        <w:rPr>
          <w:lang w:val="en-GB"/>
        </w:rPr>
      </w:pPr>
      <w:proofErr w:type="gramStart"/>
      <w:r w:rsidRPr="00C65DE8">
        <w:rPr>
          <w:lang w:val="en-GB"/>
        </w:rPr>
        <w:t xml:space="preserve">Source: </w:t>
      </w:r>
      <w:r w:rsidR="00154AB3">
        <w:rPr>
          <w:lang w:val="en-GB"/>
        </w:rPr>
        <w:t xml:space="preserve">Adapted </w:t>
      </w:r>
      <w:r w:rsidRPr="00C65DE8">
        <w:rPr>
          <w:lang w:val="en-GB"/>
        </w:rPr>
        <w:t xml:space="preserve">by </w:t>
      </w:r>
      <w:r w:rsidR="00DC3E3E">
        <w:rPr>
          <w:lang w:val="en-GB"/>
        </w:rPr>
        <w:t xml:space="preserve">the </w:t>
      </w:r>
      <w:r w:rsidRPr="00C65DE8">
        <w:rPr>
          <w:lang w:val="en-GB"/>
        </w:rPr>
        <w:t xml:space="preserve">case authors </w:t>
      </w:r>
      <w:r w:rsidR="0085495B">
        <w:rPr>
          <w:lang w:val="en-GB"/>
        </w:rPr>
        <w:t xml:space="preserve">from </w:t>
      </w:r>
      <w:r w:rsidR="00EC0AF7">
        <w:rPr>
          <w:lang w:val="en-GB"/>
        </w:rPr>
        <w:t xml:space="preserve">Eric </w:t>
      </w:r>
      <w:proofErr w:type="spellStart"/>
      <w:r w:rsidR="00EC0AF7">
        <w:rPr>
          <w:lang w:val="en-GB"/>
        </w:rPr>
        <w:t>Noren</w:t>
      </w:r>
      <w:proofErr w:type="spellEnd"/>
      <w:r w:rsidR="00EC0AF7">
        <w:rPr>
          <w:lang w:val="en-GB"/>
        </w:rPr>
        <w:t xml:space="preserve">, </w:t>
      </w:r>
      <w:r w:rsidR="0085495B">
        <w:rPr>
          <w:lang w:val="en-GB"/>
        </w:rPr>
        <w:t>“</w:t>
      </w:r>
      <w:r w:rsidR="0085495B" w:rsidRPr="0085495B">
        <w:rPr>
          <w:lang w:val="en-GB"/>
        </w:rPr>
        <w:t>Analysis of the Amazon Business Model</w:t>
      </w:r>
      <w:r w:rsidR="0085495B">
        <w:rPr>
          <w:lang w:val="en-GB"/>
        </w:rPr>
        <w:t xml:space="preserve">” Digital Business </w:t>
      </w:r>
      <w:r w:rsidR="000174FE">
        <w:rPr>
          <w:lang w:val="en-GB"/>
        </w:rPr>
        <w:t>M</w:t>
      </w:r>
      <w:r w:rsidR="0085495B">
        <w:rPr>
          <w:lang w:val="en-GB"/>
        </w:rPr>
        <w:t>odel</w:t>
      </w:r>
      <w:r w:rsidR="000174FE">
        <w:rPr>
          <w:lang w:val="en-GB"/>
        </w:rPr>
        <w:t>s</w:t>
      </w:r>
      <w:r w:rsidR="0085495B">
        <w:rPr>
          <w:lang w:val="en-GB"/>
        </w:rPr>
        <w:t>, July 8</w:t>
      </w:r>
      <w:r w:rsidR="000174FE">
        <w:rPr>
          <w:lang w:val="en-GB"/>
        </w:rPr>
        <w:t>,</w:t>
      </w:r>
      <w:r w:rsidR="0085495B">
        <w:rPr>
          <w:lang w:val="en-GB"/>
        </w:rPr>
        <w:t xml:space="preserve"> 2013, accessed October 21, 2016, </w:t>
      </w:r>
      <w:r w:rsidR="0085495B" w:rsidRPr="008D395D">
        <w:rPr>
          <w:lang w:val="en-GB"/>
        </w:rPr>
        <w:t>www.digitalbusinessmodelguru.com/2013/07/analysis-of-amazon-business-model.html</w:t>
      </w:r>
      <w:r w:rsidR="008D395D">
        <w:rPr>
          <w:lang w:val="en-GB"/>
        </w:rPr>
        <w:t xml:space="preserve">; </w:t>
      </w:r>
      <w:proofErr w:type="spellStart"/>
      <w:r w:rsidR="0085495B" w:rsidRPr="0085495B">
        <w:rPr>
          <w:lang w:val="en-GB"/>
        </w:rPr>
        <w:t>Adrián</w:t>
      </w:r>
      <w:proofErr w:type="spellEnd"/>
      <w:r w:rsidR="00EC0AF7">
        <w:rPr>
          <w:lang w:val="en-GB"/>
        </w:rPr>
        <w:t xml:space="preserve"> </w:t>
      </w:r>
      <w:r w:rsidR="0085495B" w:rsidRPr="0085495B">
        <w:rPr>
          <w:lang w:val="en-GB"/>
        </w:rPr>
        <w:t>Vicente</w:t>
      </w:r>
      <w:r w:rsidR="0085495B">
        <w:rPr>
          <w:lang w:val="en-GB"/>
        </w:rPr>
        <w:t xml:space="preserve">, </w:t>
      </w:r>
      <w:r w:rsidR="00EC0AF7">
        <w:rPr>
          <w:lang w:val="en-GB"/>
        </w:rPr>
        <w:t xml:space="preserve">“Amazon Business Model,” </w:t>
      </w:r>
      <w:r w:rsidR="0085495B">
        <w:rPr>
          <w:lang w:val="en-GB"/>
        </w:rPr>
        <w:t xml:space="preserve">The </w:t>
      </w:r>
      <w:r w:rsidR="00D077A6">
        <w:rPr>
          <w:lang w:val="en-GB"/>
        </w:rPr>
        <w:t>B</w:t>
      </w:r>
      <w:r w:rsidR="0085495B">
        <w:rPr>
          <w:lang w:val="en-GB"/>
        </w:rPr>
        <w:t>log of Logistics at MGEPS at UPV,</w:t>
      </w:r>
      <w:r w:rsidR="00EC0AF7">
        <w:rPr>
          <w:lang w:val="en-GB"/>
        </w:rPr>
        <w:t xml:space="preserve"> February 27, 2016,</w:t>
      </w:r>
      <w:r w:rsidR="00785483" w:rsidRPr="00785483">
        <w:rPr>
          <w:lang w:val="en-GB"/>
        </w:rPr>
        <w:t xml:space="preserve"> </w:t>
      </w:r>
      <w:r w:rsidR="00785483">
        <w:rPr>
          <w:lang w:val="en-GB"/>
        </w:rPr>
        <w:t>accessed October 21, 2016,</w:t>
      </w:r>
      <w:r w:rsidR="0085495B">
        <w:rPr>
          <w:lang w:val="en-GB"/>
        </w:rPr>
        <w:t xml:space="preserve"> </w:t>
      </w:r>
      <w:r w:rsidR="0085495B" w:rsidRPr="008D395D">
        <w:rPr>
          <w:lang w:val="en-GB"/>
        </w:rPr>
        <w:t>logisticsmgepsupv.wordpress.com/2016/02/27/amazon-business-model/</w:t>
      </w:r>
      <w:r w:rsidR="008D395D">
        <w:rPr>
          <w:lang w:val="en-GB"/>
        </w:rPr>
        <w:t xml:space="preserve">; </w:t>
      </w:r>
      <w:r w:rsidR="00805BDB">
        <w:rPr>
          <w:lang w:val="en-GB"/>
        </w:rPr>
        <w:t xml:space="preserve">Tanya </w:t>
      </w:r>
      <w:proofErr w:type="spellStart"/>
      <w:r w:rsidR="00805BDB">
        <w:rPr>
          <w:lang w:val="en-GB"/>
        </w:rPr>
        <w:t>Verma</w:t>
      </w:r>
      <w:proofErr w:type="spellEnd"/>
      <w:r w:rsidR="00805BDB">
        <w:rPr>
          <w:lang w:val="en-GB"/>
        </w:rPr>
        <w:t>, “</w:t>
      </w:r>
      <w:r w:rsidR="00805BDB" w:rsidRPr="00805BDB">
        <w:rPr>
          <w:lang w:val="en-GB"/>
        </w:rPr>
        <w:t xml:space="preserve">Amazon </w:t>
      </w:r>
      <w:r w:rsidR="00154AB3">
        <w:rPr>
          <w:lang w:val="en-GB"/>
        </w:rPr>
        <w:t>T</w:t>
      </w:r>
      <w:r w:rsidR="00805BDB" w:rsidRPr="00805BDB">
        <w:rPr>
          <w:lang w:val="en-GB"/>
        </w:rPr>
        <w:t>ie-</w:t>
      </w:r>
      <w:r w:rsidR="00154AB3">
        <w:rPr>
          <w:lang w:val="en-GB"/>
        </w:rPr>
        <w:t>U</w:t>
      </w:r>
      <w:r w:rsidR="00805BDB" w:rsidRPr="00805BDB">
        <w:rPr>
          <w:lang w:val="en-GB"/>
        </w:rPr>
        <w:t xml:space="preserve">ps with </w:t>
      </w:r>
      <w:proofErr w:type="spellStart"/>
      <w:r w:rsidR="00805BDB" w:rsidRPr="00805BDB">
        <w:rPr>
          <w:lang w:val="en-GB"/>
        </w:rPr>
        <w:t>Kirana</w:t>
      </w:r>
      <w:proofErr w:type="spellEnd"/>
      <w:r w:rsidR="00805BDB" w:rsidRPr="00805BDB">
        <w:rPr>
          <w:lang w:val="en-GB"/>
        </w:rPr>
        <w:t xml:space="preserve"> Stores</w:t>
      </w:r>
      <w:r w:rsidR="00154AB3">
        <w:rPr>
          <w:lang w:val="en-GB"/>
        </w:rPr>
        <w:t>,</w:t>
      </w:r>
      <w:r w:rsidR="00805BDB">
        <w:rPr>
          <w:lang w:val="en-GB"/>
        </w:rPr>
        <w:t xml:space="preserve">” </w:t>
      </w:r>
      <w:proofErr w:type="spellStart"/>
      <w:r w:rsidR="00805BDB">
        <w:rPr>
          <w:lang w:val="en-GB"/>
        </w:rPr>
        <w:t>Thelka</w:t>
      </w:r>
      <w:proofErr w:type="spellEnd"/>
      <w:r w:rsidR="00805BDB">
        <w:rPr>
          <w:lang w:val="en-GB"/>
        </w:rPr>
        <w:t xml:space="preserve"> Blog,</w:t>
      </w:r>
      <w:r w:rsidR="00EC0AF7">
        <w:rPr>
          <w:lang w:val="en-GB"/>
        </w:rPr>
        <w:t xml:space="preserve"> March 28, 2015,</w:t>
      </w:r>
      <w:r w:rsidR="00805BDB">
        <w:rPr>
          <w:lang w:val="en-GB"/>
        </w:rPr>
        <w:t xml:space="preserve"> </w:t>
      </w:r>
      <w:r w:rsidR="00B44091">
        <w:rPr>
          <w:lang w:val="en-GB"/>
        </w:rPr>
        <w:t xml:space="preserve">accessed October 21, 2016, </w:t>
      </w:r>
      <w:r w:rsidR="00785483" w:rsidRPr="003B22E7">
        <w:rPr>
          <w:lang w:val="en-GB"/>
        </w:rPr>
        <w:t>www.tehelka.com/2015/03/amazon-tie-ups-with-kirana-stores/</w:t>
      </w:r>
      <w:r w:rsidR="00154AB3">
        <w:rPr>
          <w:lang w:val="en-GB"/>
        </w:rPr>
        <w:t>.</w:t>
      </w:r>
      <w:proofErr w:type="gramEnd"/>
    </w:p>
    <w:p w14:paraId="2A3DBE2D" w14:textId="77777777" w:rsidR="00B66FF6" w:rsidRDefault="00B66FF6" w:rsidP="0080431B">
      <w:pPr>
        <w:pStyle w:val="Footnote"/>
        <w:rPr>
          <w:lang w:val="en-GB"/>
        </w:rPr>
      </w:pPr>
    </w:p>
    <w:p w14:paraId="7D775A50" w14:textId="31275FD1" w:rsidR="003B22E7" w:rsidRDefault="003B22E7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>
        <w:rPr>
          <w:lang w:val="en-GB"/>
        </w:rPr>
        <w:br w:type="page"/>
      </w:r>
    </w:p>
    <w:p w14:paraId="4C3D81F6" w14:textId="01788A08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lastRenderedPageBreak/>
        <w:t xml:space="preserve">Exhibit </w:t>
      </w:r>
      <w:r w:rsidR="00B53F4E">
        <w:rPr>
          <w:lang w:val="en-GB"/>
        </w:rPr>
        <w:t>9</w:t>
      </w:r>
      <w:r w:rsidRPr="00C65DE8">
        <w:rPr>
          <w:lang w:val="en-GB"/>
        </w:rPr>
        <w:t>: Online Grocery Competitors</w:t>
      </w:r>
    </w:p>
    <w:p w14:paraId="6EAF9BFF" w14:textId="77777777" w:rsidR="000A54CE" w:rsidRPr="00C65DE8" w:rsidRDefault="000A54CE" w:rsidP="000A54CE">
      <w:pPr>
        <w:jc w:val="center"/>
        <w:rPr>
          <w:b/>
          <w:lang w:val="en-GB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345"/>
        <w:gridCol w:w="1350"/>
        <w:gridCol w:w="3150"/>
        <w:gridCol w:w="3222"/>
      </w:tblGrid>
      <w:tr w:rsidR="00106DAA" w:rsidRPr="00C65DE8" w14:paraId="67E8E4BF" w14:textId="77777777" w:rsidTr="003B22E7">
        <w:trPr>
          <w:jc w:val="center"/>
        </w:trPr>
        <w:tc>
          <w:tcPr>
            <w:tcW w:w="1345" w:type="dxa"/>
          </w:tcPr>
          <w:p w14:paraId="62007979" w14:textId="77777777" w:rsidR="00106DAA" w:rsidRPr="00C65DE8" w:rsidRDefault="00106DAA" w:rsidP="000A54CE">
            <w:pPr>
              <w:pStyle w:val="ExhibitText"/>
              <w:jc w:val="center"/>
              <w:rPr>
                <w:b/>
                <w:lang w:val="en-GB"/>
              </w:rPr>
            </w:pPr>
            <w:r w:rsidRPr="00C65DE8">
              <w:rPr>
                <w:b/>
                <w:lang w:val="en-GB"/>
              </w:rPr>
              <w:t>Name</w:t>
            </w:r>
          </w:p>
        </w:tc>
        <w:tc>
          <w:tcPr>
            <w:tcW w:w="1350" w:type="dxa"/>
          </w:tcPr>
          <w:p w14:paraId="47411044" w14:textId="0854107A" w:rsidR="00106DAA" w:rsidRPr="00C65DE8" w:rsidRDefault="00106DAA" w:rsidP="000A54CE">
            <w:pPr>
              <w:pStyle w:val="ExhibitText"/>
              <w:jc w:val="center"/>
              <w:rPr>
                <w:b/>
                <w:lang w:val="en-GB"/>
              </w:rPr>
            </w:pPr>
            <w:r w:rsidRPr="00C65DE8">
              <w:rPr>
                <w:b/>
                <w:lang w:val="en-GB"/>
              </w:rPr>
              <w:t xml:space="preserve">Launch </w:t>
            </w:r>
            <w:r w:rsidR="005B3850">
              <w:rPr>
                <w:b/>
                <w:lang w:val="en-GB"/>
              </w:rPr>
              <w:t>Y</w:t>
            </w:r>
            <w:r w:rsidRPr="00C65DE8">
              <w:rPr>
                <w:b/>
                <w:lang w:val="en-GB"/>
              </w:rPr>
              <w:t>ear</w:t>
            </w:r>
          </w:p>
        </w:tc>
        <w:tc>
          <w:tcPr>
            <w:tcW w:w="3150" w:type="dxa"/>
          </w:tcPr>
          <w:p w14:paraId="2619DD77" w14:textId="77777777" w:rsidR="00106DAA" w:rsidRPr="00C65DE8" w:rsidRDefault="00106DAA" w:rsidP="000A54CE">
            <w:pPr>
              <w:pStyle w:val="ExhibitText"/>
              <w:jc w:val="center"/>
              <w:rPr>
                <w:b/>
                <w:lang w:val="en-GB"/>
              </w:rPr>
            </w:pPr>
            <w:r w:rsidRPr="00C65DE8">
              <w:rPr>
                <w:b/>
                <w:lang w:val="en-GB"/>
              </w:rPr>
              <w:t>Business Model</w:t>
            </w:r>
          </w:p>
        </w:tc>
        <w:tc>
          <w:tcPr>
            <w:tcW w:w="3222" w:type="dxa"/>
          </w:tcPr>
          <w:p w14:paraId="4951F320" w14:textId="77777777" w:rsidR="00106DAA" w:rsidRPr="00C65DE8" w:rsidRDefault="00106DAA" w:rsidP="000A54CE">
            <w:pPr>
              <w:pStyle w:val="ExhibitText"/>
              <w:jc w:val="center"/>
              <w:rPr>
                <w:b/>
                <w:lang w:val="en-GB"/>
              </w:rPr>
            </w:pPr>
            <w:r w:rsidRPr="00C65DE8">
              <w:rPr>
                <w:b/>
                <w:lang w:val="en-GB"/>
              </w:rPr>
              <w:t>Locations</w:t>
            </w:r>
          </w:p>
        </w:tc>
      </w:tr>
      <w:tr w:rsidR="00106DAA" w:rsidRPr="00C65DE8" w14:paraId="48F02BBD" w14:textId="77777777" w:rsidTr="003B22E7">
        <w:trPr>
          <w:jc w:val="center"/>
        </w:trPr>
        <w:tc>
          <w:tcPr>
            <w:tcW w:w="1345" w:type="dxa"/>
          </w:tcPr>
          <w:p w14:paraId="6C9C5038" w14:textId="1C08DB4F" w:rsidR="00106DAA" w:rsidRPr="00C65DE8" w:rsidRDefault="00106DAA" w:rsidP="000A54CE">
            <w:pPr>
              <w:pStyle w:val="ExhibitText"/>
              <w:rPr>
                <w:lang w:val="en-GB"/>
              </w:rPr>
            </w:pPr>
            <w:proofErr w:type="spellStart"/>
            <w:r w:rsidRPr="00C65DE8">
              <w:rPr>
                <w:lang w:val="en-GB"/>
              </w:rPr>
              <w:t>Big</w:t>
            </w:r>
            <w:r w:rsidR="006560EA">
              <w:rPr>
                <w:lang w:val="en-GB"/>
              </w:rPr>
              <w:t>b</w:t>
            </w:r>
            <w:r w:rsidRPr="00C65DE8">
              <w:rPr>
                <w:lang w:val="en-GB"/>
              </w:rPr>
              <w:t>asket</w:t>
            </w:r>
            <w:proofErr w:type="spellEnd"/>
          </w:p>
        </w:tc>
        <w:tc>
          <w:tcPr>
            <w:tcW w:w="1350" w:type="dxa"/>
          </w:tcPr>
          <w:p w14:paraId="43BE7692" w14:textId="77777777" w:rsidR="00106DAA" w:rsidRPr="00C65DE8" w:rsidRDefault="00106DAA" w:rsidP="00810E38">
            <w:pPr>
              <w:pStyle w:val="ExhibitText"/>
              <w:jc w:val="center"/>
              <w:rPr>
                <w:lang w:val="en-GB"/>
              </w:rPr>
            </w:pPr>
            <w:r w:rsidRPr="00C65DE8">
              <w:rPr>
                <w:lang w:val="en-GB"/>
              </w:rPr>
              <w:t>2011</w:t>
            </w:r>
          </w:p>
        </w:tc>
        <w:tc>
          <w:tcPr>
            <w:tcW w:w="3150" w:type="dxa"/>
          </w:tcPr>
          <w:p w14:paraId="7CD78D30" w14:textId="1AD23384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 xml:space="preserve">Inventory model with </w:t>
            </w:r>
            <w:r w:rsidR="005B3850">
              <w:rPr>
                <w:lang w:val="en-GB"/>
              </w:rPr>
              <w:t>its</w:t>
            </w:r>
            <w:r w:rsidRPr="00C65DE8">
              <w:rPr>
                <w:lang w:val="en-GB"/>
              </w:rPr>
              <w:t xml:space="preserve"> own warehouse</w:t>
            </w:r>
          </w:p>
        </w:tc>
        <w:tc>
          <w:tcPr>
            <w:tcW w:w="3222" w:type="dxa"/>
          </w:tcPr>
          <w:p w14:paraId="74505595" w14:textId="14A1EEC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 xml:space="preserve">20 Tier </w:t>
            </w:r>
            <w:r w:rsidR="00B443FF">
              <w:rPr>
                <w:lang w:val="en-GB"/>
              </w:rPr>
              <w:t>2</w:t>
            </w:r>
            <w:r w:rsidRPr="00C65DE8">
              <w:rPr>
                <w:lang w:val="en-GB"/>
              </w:rPr>
              <w:t xml:space="preserve"> cities by </w:t>
            </w:r>
            <w:r w:rsidR="00DC3E3E">
              <w:rPr>
                <w:lang w:val="en-GB"/>
              </w:rPr>
              <w:t xml:space="preserve">the </w:t>
            </w:r>
            <w:r w:rsidRPr="00C65DE8">
              <w:rPr>
                <w:lang w:val="en-GB"/>
              </w:rPr>
              <w:t>end of 2015</w:t>
            </w:r>
            <w:r w:rsidR="00DC3E3E">
              <w:rPr>
                <w:lang w:val="en-GB"/>
              </w:rPr>
              <w:t>—</w:t>
            </w:r>
            <w:r w:rsidRPr="00C65DE8">
              <w:rPr>
                <w:lang w:val="en-GB"/>
              </w:rPr>
              <w:t>total of 28 by the end of 2016</w:t>
            </w:r>
          </w:p>
        </w:tc>
      </w:tr>
      <w:tr w:rsidR="00106DAA" w:rsidRPr="00C65DE8" w14:paraId="732D240A" w14:textId="77777777" w:rsidTr="003B22E7">
        <w:trPr>
          <w:jc w:val="center"/>
        </w:trPr>
        <w:tc>
          <w:tcPr>
            <w:tcW w:w="1345" w:type="dxa"/>
          </w:tcPr>
          <w:p w14:paraId="40CAE02E" w14:textId="77777777" w:rsidR="00106DAA" w:rsidRPr="00C65DE8" w:rsidRDefault="00106DAA" w:rsidP="000A54CE">
            <w:pPr>
              <w:pStyle w:val="ExhibitText"/>
              <w:rPr>
                <w:lang w:val="en-GB"/>
              </w:rPr>
            </w:pPr>
            <w:proofErr w:type="spellStart"/>
            <w:r w:rsidRPr="00C65DE8">
              <w:rPr>
                <w:lang w:val="en-GB"/>
              </w:rPr>
              <w:t>Grofers</w:t>
            </w:r>
            <w:proofErr w:type="spellEnd"/>
          </w:p>
        </w:tc>
        <w:tc>
          <w:tcPr>
            <w:tcW w:w="1350" w:type="dxa"/>
          </w:tcPr>
          <w:p w14:paraId="42071B7A" w14:textId="77777777" w:rsidR="00106DAA" w:rsidRPr="00C65DE8" w:rsidRDefault="00106DAA" w:rsidP="00810E38">
            <w:pPr>
              <w:pStyle w:val="ExhibitText"/>
              <w:jc w:val="center"/>
              <w:rPr>
                <w:lang w:val="en-GB"/>
              </w:rPr>
            </w:pPr>
            <w:r w:rsidRPr="00C65DE8">
              <w:rPr>
                <w:lang w:val="en-GB"/>
              </w:rPr>
              <w:t>2013</w:t>
            </w:r>
          </w:p>
        </w:tc>
        <w:tc>
          <w:tcPr>
            <w:tcW w:w="3150" w:type="dxa"/>
          </w:tcPr>
          <w:p w14:paraId="25B5FE33" w14:textId="7777777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>Hyperlocal</w:t>
            </w:r>
          </w:p>
        </w:tc>
        <w:tc>
          <w:tcPr>
            <w:tcW w:w="3222" w:type="dxa"/>
          </w:tcPr>
          <w:p w14:paraId="51E5AD10" w14:textId="7777777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>27 cities and planned to increase to 50 cities by the end of 2016</w:t>
            </w:r>
          </w:p>
        </w:tc>
      </w:tr>
      <w:tr w:rsidR="00106DAA" w:rsidRPr="00C65DE8" w14:paraId="4808C5DF" w14:textId="77777777" w:rsidTr="003B22E7">
        <w:trPr>
          <w:jc w:val="center"/>
        </w:trPr>
        <w:tc>
          <w:tcPr>
            <w:tcW w:w="1345" w:type="dxa"/>
          </w:tcPr>
          <w:p w14:paraId="25CC7CAF" w14:textId="77777777" w:rsidR="00106DAA" w:rsidRPr="00C65DE8" w:rsidRDefault="00106DAA" w:rsidP="000A54CE">
            <w:pPr>
              <w:pStyle w:val="ExhibitText"/>
              <w:rPr>
                <w:lang w:val="en-GB"/>
              </w:rPr>
            </w:pPr>
            <w:proofErr w:type="spellStart"/>
            <w:r w:rsidRPr="00C65DE8">
              <w:rPr>
                <w:lang w:val="en-GB"/>
              </w:rPr>
              <w:t>PepperTap</w:t>
            </w:r>
            <w:proofErr w:type="spellEnd"/>
          </w:p>
        </w:tc>
        <w:tc>
          <w:tcPr>
            <w:tcW w:w="1350" w:type="dxa"/>
          </w:tcPr>
          <w:p w14:paraId="30D81287" w14:textId="77777777" w:rsidR="00106DAA" w:rsidRPr="00C65DE8" w:rsidRDefault="00106DAA" w:rsidP="00810E38">
            <w:pPr>
              <w:pStyle w:val="ExhibitText"/>
              <w:jc w:val="center"/>
              <w:rPr>
                <w:lang w:val="en-GB"/>
              </w:rPr>
            </w:pPr>
            <w:r w:rsidRPr="00C65DE8">
              <w:rPr>
                <w:lang w:val="en-GB"/>
              </w:rPr>
              <w:t>2013</w:t>
            </w:r>
          </w:p>
        </w:tc>
        <w:tc>
          <w:tcPr>
            <w:tcW w:w="3150" w:type="dxa"/>
          </w:tcPr>
          <w:p w14:paraId="6C4B8D6C" w14:textId="7777777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>Hyperlocal</w:t>
            </w:r>
          </w:p>
        </w:tc>
        <w:tc>
          <w:tcPr>
            <w:tcW w:w="3222" w:type="dxa"/>
          </w:tcPr>
          <w:p w14:paraId="297D53E8" w14:textId="7777777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>24 cities</w:t>
            </w:r>
          </w:p>
        </w:tc>
      </w:tr>
      <w:tr w:rsidR="00106DAA" w:rsidRPr="00C65DE8" w14:paraId="2C4DD3C5" w14:textId="77777777" w:rsidTr="003B22E7">
        <w:trPr>
          <w:jc w:val="center"/>
        </w:trPr>
        <w:tc>
          <w:tcPr>
            <w:tcW w:w="1345" w:type="dxa"/>
          </w:tcPr>
          <w:p w14:paraId="139BC6A5" w14:textId="77777777" w:rsidR="00106DAA" w:rsidRPr="00C65DE8" w:rsidRDefault="00106DAA" w:rsidP="000A54CE">
            <w:pPr>
              <w:pStyle w:val="ExhibitText"/>
              <w:rPr>
                <w:lang w:val="en-GB"/>
              </w:rPr>
            </w:pPr>
            <w:proofErr w:type="spellStart"/>
            <w:r w:rsidRPr="00C65DE8">
              <w:rPr>
                <w:lang w:val="en-GB"/>
              </w:rPr>
              <w:t>ZopNow</w:t>
            </w:r>
            <w:proofErr w:type="spellEnd"/>
          </w:p>
        </w:tc>
        <w:tc>
          <w:tcPr>
            <w:tcW w:w="1350" w:type="dxa"/>
          </w:tcPr>
          <w:p w14:paraId="5A20581E" w14:textId="77777777" w:rsidR="00106DAA" w:rsidRPr="00C65DE8" w:rsidRDefault="00106DAA" w:rsidP="00810E38">
            <w:pPr>
              <w:pStyle w:val="ExhibitText"/>
              <w:jc w:val="center"/>
              <w:rPr>
                <w:lang w:val="en-GB"/>
              </w:rPr>
            </w:pPr>
            <w:r w:rsidRPr="00C65DE8">
              <w:rPr>
                <w:lang w:val="en-GB"/>
              </w:rPr>
              <w:t>2011</w:t>
            </w:r>
          </w:p>
        </w:tc>
        <w:tc>
          <w:tcPr>
            <w:tcW w:w="3150" w:type="dxa"/>
          </w:tcPr>
          <w:p w14:paraId="25E16F3C" w14:textId="77777777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 xml:space="preserve">Hyperlocal leading to </w:t>
            </w:r>
            <w:proofErr w:type="spellStart"/>
            <w:r w:rsidRPr="00C65DE8">
              <w:rPr>
                <w:lang w:val="en-GB"/>
              </w:rPr>
              <w:t>omni</w:t>
            </w:r>
            <w:proofErr w:type="spellEnd"/>
            <w:r w:rsidRPr="00C65DE8">
              <w:rPr>
                <w:lang w:val="en-GB"/>
              </w:rPr>
              <w:t>-channel (partnered with local hypermarket chain)</w:t>
            </w:r>
          </w:p>
        </w:tc>
        <w:tc>
          <w:tcPr>
            <w:tcW w:w="3222" w:type="dxa"/>
          </w:tcPr>
          <w:p w14:paraId="54751FB2" w14:textId="233F572D" w:rsidR="00106DAA" w:rsidRPr="00C65DE8" w:rsidRDefault="00397573" w:rsidP="00810E38">
            <w:pPr>
              <w:pStyle w:val="ExhibitText"/>
              <w:jc w:val="left"/>
              <w:rPr>
                <w:lang w:val="en-GB"/>
              </w:rPr>
            </w:pPr>
            <w:r>
              <w:rPr>
                <w:lang w:val="en-GB"/>
              </w:rPr>
              <w:t>6 cities</w:t>
            </w:r>
            <w:r w:rsidR="00DC3E3E">
              <w:rPr>
                <w:lang w:val="en-GB"/>
              </w:rPr>
              <w:t>—</w:t>
            </w:r>
            <w:r w:rsidR="00106DAA" w:rsidRPr="00C65DE8">
              <w:rPr>
                <w:lang w:val="en-GB"/>
              </w:rPr>
              <w:t>Bengaluru, Mumbai, Thane, Pune, Hyderabad, and Gurgaon</w:t>
            </w:r>
          </w:p>
        </w:tc>
      </w:tr>
      <w:tr w:rsidR="00106DAA" w:rsidRPr="00C65DE8" w14:paraId="76C4EB7B" w14:textId="77777777" w:rsidTr="003B22E7">
        <w:trPr>
          <w:jc w:val="center"/>
        </w:trPr>
        <w:tc>
          <w:tcPr>
            <w:tcW w:w="1345" w:type="dxa"/>
          </w:tcPr>
          <w:p w14:paraId="40C1F9D1" w14:textId="77777777" w:rsidR="00106DAA" w:rsidRPr="00C65DE8" w:rsidRDefault="00106DAA" w:rsidP="000A54CE">
            <w:pPr>
              <w:pStyle w:val="ExhibitText"/>
              <w:rPr>
                <w:lang w:val="en-GB"/>
              </w:rPr>
            </w:pPr>
            <w:proofErr w:type="spellStart"/>
            <w:r w:rsidRPr="00C65DE8">
              <w:rPr>
                <w:lang w:val="en-GB"/>
              </w:rPr>
              <w:t>Localbanya</w:t>
            </w:r>
            <w:proofErr w:type="spellEnd"/>
          </w:p>
        </w:tc>
        <w:tc>
          <w:tcPr>
            <w:tcW w:w="1350" w:type="dxa"/>
          </w:tcPr>
          <w:p w14:paraId="6C99AB2D" w14:textId="77777777" w:rsidR="00106DAA" w:rsidRPr="00C65DE8" w:rsidRDefault="00106DAA" w:rsidP="00810E38">
            <w:pPr>
              <w:pStyle w:val="ExhibitText"/>
              <w:jc w:val="center"/>
              <w:rPr>
                <w:lang w:val="en-GB"/>
              </w:rPr>
            </w:pPr>
            <w:r w:rsidRPr="00C65DE8">
              <w:rPr>
                <w:lang w:val="en-GB"/>
              </w:rPr>
              <w:t>2012</w:t>
            </w:r>
          </w:p>
        </w:tc>
        <w:tc>
          <w:tcPr>
            <w:tcW w:w="3150" w:type="dxa"/>
          </w:tcPr>
          <w:p w14:paraId="5E48DEE6" w14:textId="1BF3ADA4" w:rsidR="00106DAA" w:rsidRPr="00C65DE8" w:rsidRDefault="00106DAA" w:rsidP="00810E38">
            <w:pPr>
              <w:pStyle w:val="ExhibitText"/>
              <w:jc w:val="left"/>
              <w:rPr>
                <w:lang w:val="en-GB"/>
              </w:rPr>
            </w:pPr>
            <w:r w:rsidRPr="00C65DE8">
              <w:rPr>
                <w:lang w:val="en-GB"/>
              </w:rPr>
              <w:t>Mix of warehousing and just-in-time deliveries</w:t>
            </w:r>
          </w:p>
        </w:tc>
        <w:tc>
          <w:tcPr>
            <w:tcW w:w="3222" w:type="dxa"/>
          </w:tcPr>
          <w:p w14:paraId="2C9BF9A5" w14:textId="6E592D47" w:rsidR="00106DAA" w:rsidRPr="00C65DE8" w:rsidRDefault="00A444CC" w:rsidP="000A54CE">
            <w:pPr>
              <w:pStyle w:val="ExhibitText"/>
              <w:rPr>
                <w:lang w:val="en-GB"/>
              </w:rPr>
            </w:pPr>
            <w:r>
              <w:rPr>
                <w:lang w:val="en-GB"/>
              </w:rPr>
              <w:t>–</w:t>
            </w:r>
          </w:p>
        </w:tc>
      </w:tr>
    </w:tbl>
    <w:p w14:paraId="7B8AC4E4" w14:textId="77777777" w:rsidR="000A54CE" w:rsidRPr="00C65DE8" w:rsidRDefault="000A54CE" w:rsidP="000A54CE">
      <w:pPr>
        <w:pStyle w:val="Footnote"/>
        <w:rPr>
          <w:lang w:val="en-GB"/>
        </w:rPr>
      </w:pPr>
    </w:p>
    <w:p w14:paraId="1E7A351F" w14:textId="500016CA" w:rsidR="00D17A8F" w:rsidRPr="00C65DE8" w:rsidRDefault="00106DAA" w:rsidP="000A54CE">
      <w:pPr>
        <w:pStyle w:val="Footnote"/>
        <w:rPr>
          <w:lang w:val="en-GB"/>
        </w:rPr>
      </w:pPr>
      <w:r w:rsidRPr="00C65DE8">
        <w:rPr>
          <w:lang w:val="en-GB"/>
        </w:rPr>
        <w:t>Source</w:t>
      </w:r>
      <w:r w:rsidR="00154AB3">
        <w:rPr>
          <w:lang w:val="en-GB"/>
        </w:rPr>
        <w:t xml:space="preserve">: Adapted </w:t>
      </w:r>
      <w:r w:rsidR="00D17A8F">
        <w:rPr>
          <w:lang w:val="en-GB"/>
        </w:rPr>
        <w:t xml:space="preserve">by </w:t>
      </w:r>
      <w:r w:rsidR="00DC3E3E">
        <w:rPr>
          <w:lang w:val="en-GB"/>
        </w:rPr>
        <w:t xml:space="preserve">the </w:t>
      </w:r>
      <w:r w:rsidR="00D17A8F">
        <w:rPr>
          <w:lang w:val="en-GB"/>
        </w:rPr>
        <w:t xml:space="preserve">case authors from </w:t>
      </w:r>
      <w:proofErr w:type="spellStart"/>
      <w:r w:rsidR="00D17A8F" w:rsidRPr="00D17A8F">
        <w:rPr>
          <w:lang w:val="en-GB"/>
        </w:rPr>
        <w:t>A</w:t>
      </w:r>
      <w:r w:rsidR="00DC3E3E">
        <w:rPr>
          <w:lang w:val="en-GB"/>
        </w:rPr>
        <w:t>thira</w:t>
      </w:r>
      <w:proofErr w:type="spellEnd"/>
      <w:r w:rsidR="00D17A8F" w:rsidRPr="00D17A8F">
        <w:rPr>
          <w:lang w:val="en-GB"/>
        </w:rPr>
        <w:t xml:space="preserve"> A</w:t>
      </w:r>
      <w:r w:rsidR="00DC3E3E">
        <w:rPr>
          <w:lang w:val="en-GB"/>
        </w:rPr>
        <w:t>.</w:t>
      </w:r>
      <w:r w:rsidR="00D17A8F" w:rsidRPr="00D17A8F">
        <w:rPr>
          <w:lang w:val="en-GB"/>
        </w:rPr>
        <w:t xml:space="preserve"> N</w:t>
      </w:r>
      <w:r w:rsidR="00DC3E3E">
        <w:rPr>
          <w:lang w:val="en-GB"/>
        </w:rPr>
        <w:t>air</w:t>
      </w:r>
      <w:r w:rsidR="00D17A8F">
        <w:rPr>
          <w:lang w:val="en-GB"/>
        </w:rPr>
        <w:t>, “</w:t>
      </w:r>
      <w:r w:rsidR="00D17A8F" w:rsidRPr="00D17A8F">
        <w:rPr>
          <w:lang w:val="en-GB"/>
        </w:rPr>
        <w:t xml:space="preserve">After </w:t>
      </w:r>
      <w:r w:rsidR="00621D48">
        <w:rPr>
          <w:lang w:val="en-GB"/>
        </w:rPr>
        <w:t>M</w:t>
      </w:r>
      <w:r w:rsidR="00D17A8F" w:rsidRPr="00D17A8F">
        <w:rPr>
          <w:lang w:val="en-GB"/>
        </w:rPr>
        <w:t xml:space="preserve">any </w:t>
      </w:r>
      <w:r w:rsidR="00621D48">
        <w:rPr>
          <w:lang w:val="en-GB"/>
        </w:rPr>
        <w:t>S</w:t>
      </w:r>
      <w:r w:rsidR="00D17A8F" w:rsidRPr="00D17A8F">
        <w:rPr>
          <w:lang w:val="en-GB"/>
        </w:rPr>
        <w:t xml:space="preserve">hutdowns, </w:t>
      </w:r>
      <w:r w:rsidR="00621D48">
        <w:rPr>
          <w:lang w:val="en-GB"/>
        </w:rPr>
        <w:t>O</w:t>
      </w:r>
      <w:r w:rsidR="00D17A8F" w:rsidRPr="00D17A8F">
        <w:rPr>
          <w:lang w:val="en-GB"/>
        </w:rPr>
        <w:t xml:space="preserve">nline </w:t>
      </w:r>
      <w:r w:rsidR="00621D48">
        <w:rPr>
          <w:lang w:val="en-GB"/>
        </w:rPr>
        <w:t>G</w:t>
      </w:r>
      <w:r w:rsidR="00D17A8F" w:rsidRPr="00D17A8F">
        <w:rPr>
          <w:lang w:val="en-GB"/>
        </w:rPr>
        <w:t xml:space="preserve">rocery in India </w:t>
      </w:r>
      <w:r w:rsidR="00621D48">
        <w:rPr>
          <w:lang w:val="en-GB"/>
        </w:rPr>
        <w:t>F</w:t>
      </w:r>
      <w:r w:rsidR="00D17A8F" w:rsidRPr="00D17A8F">
        <w:rPr>
          <w:lang w:val="en-GB"/>
        </w:rPr>
        <w:t xml:space="preserve">inally </w:t>
      </w:r>
      <w:r w:rsidR="00621D48">
        <w:rPr>
          <w:lang w:val="en-GB"/>
        </w:rPr>
        <w:t>T</w:t>
      </w:r>
      <w:r w:rsidR="00D17A8F" w:rsidRPr="00D17A8F">
        <w:rPr>
          <w:lang w:val="en-GB"/>
        </w:rPr>
        <w:t xml:space="preserve">akes </w:t>
      </w:r>
      <w:r w:rsidR="00621D48">
        <w:rPr>
          <w:lang w:val="en-GB"/>
        </w:rPr>
        <w:t>O</w:t>
      </w:r>
      <w:r w:rsidR="00D17A8F" w:rsidRPr="00D17A8F">
        <w:rPr>
          <w:lang w:val="en-GB"/>
        </w:rPr>
        <w:t>ff</w:t>
      </w:r>
      <w:r w:rsidR="00621D48">
        <w:rPr>
          <w:lang w:val="en-GB"/>
        </w:rPr>
        <w:t>,</w:t>
      </w:r>
      <w:r w:rsidR="00D17A8F">
        <w:rPr>
          <w:lang w:val="en-GB"/>
        </w:rPr>
        <w:t xml:space="preserve">” </w:t>
      </w:r>
      <w:proofErr w:type="spellStart"/>
      <w:r w:rsidR="00D17A8F">
        <w:rPr>
          <w:lang w:val="en-GB"/>
        </w:rPr>
        <w:t>YourStory</w:t>
      </w:r>
      <w:proofErr w:type="spellEnd"/>
      <w:r w:rsidR="00D17A8F">
        <w:rPr>
          <w:lang w:val="en-GB"/>
        </w:rPr>
        <w:t>, September 28</w:t>
      </w:r>
      <w:r w:rsidR="00DC3E3E">
        <w:rPr>
          <w:lang w:val="en-GB"/>
        </w:rPr>
        <w:t>,</w:t>
      </w:r>
      <w:r w:rsidR="00D17A8F">
        <w:rPr>
          <w:lang w:val="en-GB"/>
        </w:rPr>
        <w:t xml:space="preserve"> 2015, accessed October 30</w:t>
      </w:r>
      <w:r w:rsidR="00621D48">
        <w:rPr>
          <w:lang w:val="en-GB"/>
        </w:rPr>
        <w:t>,</w:t>
      </w:r>
      <w:r w:rsidR="00D17A8F">
        <w:rPr>
          <w:lang w:val="en-GB"/>
        </w:rPr>
        <w:t xml:space="preserve"> 2016, </w:t>
      </w:r>
      <w:r w:rsidR="00D17A8F" w:rsidRPr="00D17A8F">
        <w:rPr>
          <w:lang w:val="en-GB"/>
        </w:rPr>
        <w:t>yourstory.com/2015/09/online-grocery-takes-off/</w:t>
      </w:r>
      <w:r w:rsidR="00621D48">
        <w:rPr>
          <w:lang w:val="en-GB"/>
        </w:rPr>
        <w:t>.</w:t>
      </w:r>
    </w:p>
    <w:p w14:paraId="2A2F082C" w14:textId="77777777" w:rsidR="00106DAA" w:rsidRPr="00C65DE8" w:rsidRDefault="00106DAA" w:rsidP="00106DAA">
      <w:pPr>
        <w:rPr>
          <w:lang w:val="en-GB"/>
        </w:rPr>
      </w:pPr>
    </w:p>
    <w:p w14:paraId="2100AB98" w14:textId="77777777" w:rsidR="003B22E7" w:rsidRDefault="003B22E7" w:rsidP="007B6FFD">
      <w:pPr>
        <w:pStyle w:val="ExhibitHeading"/>
        <w:rPr>
          <w:lang w:val="en-GB"/>
        </w:rPr>
      </w:pPr>
    </w:p>
    <w:p w14:paraId="218A7FD7" w14:textId="4545C76E" w:rsidR="00106DAA" w:rsidRPr="00C65DE8" w:rsidRDefault="00106DAA" w:rsidP="00DF7E4B">
      <w:pPr>
        <w:pStyle w:val="ExhibitHeading"/>
        <w:outlineLvl w:val="0"/>
        <w:rPr>
          <w:lang w:val="en-GB"/>
        </w:rPr>
      </w:pPr>
      <w:r w:rsidRPr="00C65DE8">
        <w:rPr>
          <w:lang w:val="en-GB"/>
        </w:rPr>
        <w:t>Exhibit</w:t>
      </w:r>
      <w:r w:rsidR="00B53B93">
        <w:rPr>
          <w:lang w:val="en-GB"/>
        </w:rPr>
        <w:t xml:space="preserve"> </w:t>
      </w:r>
      <w:r w:rsidR="00B53F4E">
        <w:rPr>
          <w:lang w:val="en-GB"/>
        </w:rPr>
        <w:t>10</w:t>
      </w:r>
      <w:r w:rsidRPr="00C65DE8">
        <w:rPr>
          <w:lang w:val="en-GB"/>
        </w:rPr>
        <w:t>: Delivery charges for various online grocery retailers in India</w:t>
      </w:r>
    </w:p>
    <w:p w14:paraId="59570EF4" w14:textId="77777777" w:rsidR="007B6FFD" w:rsidRPr="00C65DE8" w:rsidRDefault="007B6FFD" w:rsidP="00106DAA">
      <w:pPr>
        <w:rPr>
          <w:b/>
          <w:lang w:val="en-GB"/>
        </w:rPr>
      </w:pP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1420"/>
        <w:gridCol w:w="6040"/>
      </w:tblGrid>
      <w:tr w:rsidR="00106DAA" w:rsidRPr="00C65DE8" w14:paraId="29917DAD" w14:textId="77777777" w:rsidTr="00B66FF6">
        <w:trPr>
          <w:trHeight w:val="1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9B27" w14:textId="77777777" w:rsidR="00106DAA" w:rsidRPr="00C65DE8" w:rsidRDefault="00106DAA" w:rsidP="00810E38">
            <w:pPr>
              <w:pStyle w:val="ExhibitText"/>
              <w:jc w:val="center"/>
              <w:rPr>
                <w:b/>
                <w:lang w:val="en-GB" w:eastAsia="en-IN"/>
              </w:rPr>
            </w:pPr>
            <w:r w:rsidRPr="00C65DE8">
              <w:rPr>
                <w:b/>
                <w:lang w:val="en-GB" w:eastAsia="en-IN"/>
              </w:rPr>
              <w:t>Company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1251" w14:textId="77777777" w:rsidR="00106DAA" w:rsidRPr="00C65DE8" w:rsidRDefault="00106DAA" w:rsidP="00810E38">
            <w:pPr>
              <w:pStyle w:val="ExhibitText"/>
              <w:jc w:val="center"/>
              <w:rPr>
                <w:b/>
                <w:lang w:val="en-GB" w:eastAsia="en-IN"/>
              </w:rPr>
            </w:pPr>
            <w:r w:rsidRPr="00C65DE8">
              <w:rPr>
                <w:b/>
                <w:lang w:val="en-GB" w:eastAsia="en-IN"/>
              </w:rPr>
              <w:t>Delivery Charges</w:t>
            </w:r>
          </w:p>
        </w:tc>
      </w:tr>
      <w:tr w:rsidR="00106DAA" w:rsidRPr="00C65DE8" w14:paraId="5E95E5F9" w14:textId="77777777" w:rsidTr="00B66FF6">
        <w:trPr>
          <w:trHeight w:val="39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1DEE" w14:textId="1A163476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proofErr w:type="spellStart"/>
            <w:r w:rsidRPr="00C65DE8">
              <w:rPr>
                <w:lang w:val="en-GB" w:eastAsia="en-IN"/>
              </w:rPr>
              <w:t>Big</w:t>
            </w:r>
            <w:r w:rsidR="006560EA">
              <w:rPr>
                <w:lang w:val="en-GB" w:eastAsia="en-IN"/>
              </w:rPr>
              <w:t>b</w:t>
            </w:r>
            <w:r w:rsidRPr="00C65DE8">
              <w:rPr>
                <w:lang w:val="en-GB" w:eastAsia="en-IN"/>
              </w:rPr>
              <w:t>asket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0343" w14:textId="222B1623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r w:rsidRPr="00C65DE8">
              <w:rPr>
                <w:lang w:val="en-GB" w:eastAsia="en-IN"/>
              </w:rPr>
              <w:t>Delivery is free for orders above ₹1</w:t>
            </w:r>
            <w:r w:rsidR="00B53B93">
              <w:rPr>
                <w:lang w:val="en-GB" w:eastAsia="en-IN"/>
              </w:rPr>
              <w:t>,</w:t>
            </w:r>
            <w:r w:rsidRPr="00C65DE8">
              <w:rPr>
                <w:lang w:val="en-GB" w:eastAsia="en-IN"/>
              </w:rPr>
              <w:t xml:space="preserve">000. For any orders below this, ₹20 </w:t>
            </w:r>
            <w:proofErr w:type="gramStart"/>
            <w:r w:rsidRPr="00C65DE8">
              <w:rPr>
                <w:lang w:val="en-GB" w:eastAsia="en-IN"/>
              </w:rPr>
              <w:t>is charged</w:t>
            </w:r>
            <w:proofErr w:type="gramEnd"/>
            <w:r w:rsidRPr="00C65DE8">
              <w:rPr>
                <w:lang w:val="en-GB" w:eastAsia="en-IN"/>
              </w:rPr>
              <w:t xml:space="preserve"> as a delivery fee.</w:t>
            </w:r>
          </w:p>
        </w:tc>
      </w:tr>
      <w:tr w:rsidR="00106DAA" w:rsidRPr="00C65DE8" w14:paraId="64E46A1D" w14:textId="77777777" w:rsidTr="00B66FF6">
        <w:trPr>
          <w:trHeight w:val="46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69FC" w14:textId="77777777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proofErr w:type="spellStart"/>
            <w:r w:rsidRPr="00C65DE8">
              <w:rPr>
                <w:lang w:val="en-GB" w:eastAsia="en-IN"/>
              </w:rPr>
              <w:t>Grofers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AAEF" w14:textId="77777777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r w:rsidRPr="00C65DE8">
              <w:rPr>
                <w:lang w:val="en-GB" w:eastAsia="en-IN"/>
              </w:rPr>
              <w:t xml:space="preserve">Delivery is free for orders above ₹250. For any orders below this, ₹49 </w:t>
            </w:r>
            <w:proofErr w:type="gramStart"/>
            <w:r w:rsidRPr="00C65DE8">
              <w:rPr>
                <w:lang w:val="en-GB" w:eastAsia="en-IN"/>
              </w:rPr>
              <w:t>is charged</w:t>
            </w:r>
            <w:proofErr w:type="gramEnd"/>
            <w:r w:rsidRPr="00C65DE8">
              <w:rPr>
                <w:lang w:val="en-GB" w:eastAsia="en-IN"/>
              </w:rPr>
              <w:t xml:space="preserve"> as a delivery fee.</w:t>
            </w:r>
          </w:p>
        </w:tc>
      </w:tr>
      <w:tr w:rsidR="00106DAA" w:rsidRPr="00C65DE8" w14:paraId="5B838406" w14:textId="77777777" w:rsidTr="00B66FF6">
        <w:trPr>
          <w:trHeight w:val="35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BD4" w14:textId="77777777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proofErr w:type="spellStart"/>
            <w:r w:rsidRPr="00C65DE8">
              <w:rPr>
                <w:lang w:val="en-GB" w:eastAsia="en-IN"/>
              </w:rPr>
              <w:t>ZopNow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5011" w14:textId="77777777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r w:rsidRPr="00C65DE8">
              <w:rPr>
                <w:lang w:val="en-GB" w:eastAsia="en-IN"/>
              </w:rPr>
              <w:t xml:space="preserve">Delivery is free for orders above ₹750. For any orders below this, ₹30 </w:t>
            </w:r>
            <w:proofErr w:type="gramStart"/>
            <w:r w:rsidRPr="00C65DE8">
              <w:rPr>
                <w:lang w:val="en-GB" w:eastAsia="en-IN"/>
              </w:rPr>
              <w:t>is charged</w:t>
            </w:r>
            <w:proofErr w:type="gramEnd"/>
            <w:r w:rsidRPr="00C65DE8">
              <w:rPr>
                <w:lang w:val="en-GB" w:eastAsia="en-IN"/>
              </w:rPr>
              <w:t xml:space="preserve"> as a delivery fee.</w:t>
            </w:r>
          </w:p>
        </w:tc>
      </w:tr>
      <w:tr w:rsidR="00106DAA" w:rsidRPr="00C65DE8" w14:paraId="0E891361" w14:textId="77777777" w:rsidTr="00B66FF6">
        <w:trPr>
          <w:trHeight w:val="872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D117" w14:textId="77777777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proofErr w:type="spellStart"/>
            <w:r w:rsidRPr="00C65DE8">
              <w:rPr>
                <w:lang w:val="en-GB" w:eastAsia="en-IN"/>
              </w:rPr>
              <w:t>KiranaNow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E434F" w14:textId="39BDEBC1" w:rsidR="00106DAA" w:rsidRPr="00C65DE8" w:rsidRDefault="00106DAA" w:rsidP="007B6FFD">
            <w:pPr>
              <w:pStyle w:val="ExhibitText"/>
              <w:rPr>
                <w:lang w:val="en-GB" w:eastAsia="en-IN"/>
              </w:rPr>
            </w:pPr>
            <w:r w:rsidRPr="00C65DE8">
              <w:rPr>
                <w:lang w:val="en-GB" w:eastAsia="en-IN"/>
              </w:rPr>
              <w:t xml:space="preserve">For </w:t>
            </w:r>
            <w:r w:rsidR="00DC3E3E">
              <w:rPr>
                <w:lang w:val="en-GB" w:eastAsia="en-IN"/>
              </w:rPr>
              <w:t>“</w:t>
            </w:r>
            <w:r w:rsidRPr="00C65DE8">
              <w:rPr>
                <w:lang w:val="en-GB" w:eastAsia="en-IN"/>
              </w:rPr>
              <w:t>Express Delivery</w:t>
            </w:r>
            <w:r w:rsidR="00DC3E3E">
              <w:rPr>
                <w:lang w:val="en-GB" w:eastAsia="en-IN"/>
              </w:rPr>
              <w:t>”</w:t>
            </w:r>
            <w:r w:rsidRPr="00C65DE8">
              <w:rPr>
                <w:lang w:val="en-GB" w:eastAsia="en-IN"/>
              </w:rPr>
              <w:t xml:space="preserve"> option, a delivery charge of ₹49 </w:t>
            </w:r>
            <w:proofErr w:type="gramStart"/>
            <w:r w:rsidRPr="00C65DE8">
              <w:rPr>
                <w:lang w:val="en-GB" w:eastAsia="en-IN"/>
              </w:rPr>
              <w:t>is charged</w:t>
            </w:r>
            <w:proofErr w:type="gramEnd"/>
            <w:r w:rsidRPr="00C65DE8">
              <w:rPr>
                <w:lang w:val="en-GB" w:eastAsia="en-IN"/>
              </w:rPr>
              <w:t xml:space="preserve"> per order. For </w:t>
            </w:r>
            <w:r w:rsidR="00DC3E3E">
              <w:rPr>
                <w:lang w:val="en-GB" w:eastAsia="en-IN"/>
              </w:rPr>
              <w:t>“</w:t>
            </w:r>
            <w:r w:rsidRPr="00C65DE8">
              <w:rPr>
                <w:lang w:val="en-GB" w:eastAsia="en-IN"/>
              </w:rPr>
              <w:t>Scheduled Delivery</w:t>
            </w:r>
            <w:r w:rsidR="00DC3E3E">
              <w:rPr>
                <w:lang w:val="en-GB" w:eastAsia="en-IN"/>
              </w:rPr>
              <w:t>”</w:t>
            </w:r>
            <w:r w:rsidRPr="00C65DE8">
              <w:rPr>
                <w:lang w:val="en-GB" w:eastAsia="en-IN"/>
              </w:rPr>
              <w:t xml:space="preserve"> option, delivery is free for orders </w:t>
            </w:r>
            <w:r w:rsidR="00DC3E3E">
              <w:rPr>
                <w:lang w:val="en-GB" w:eastAsia="en-IN"/>
              </w:rPr>
              <w:t xml:space="preserve">of </w:t>
            </w:r>
            <w:r w:rsidRPr="00C65DE8">
              <w:rPr>
                <w:lang w:val="en-GB" w:eastAsia="en-IN"/>
              </w:rPr>
              <w:t>₹499 or more</w:t>
            </w:r>
            <w:r w:rsidR="00DC3E3E">
              <w:rPr>
                <w:lang w:val="en-GB" w:eastAsia="en-IN"/>
              </w:rPr>
              <w:t>. F</w:t>
            </w:r>
            <w:r w:rsidRPr="00C65DE8">
              <w:rPr>
                <w:lang w:val="en-GB" w:eastAsia="en-IN"/>
              </w:rPr>
              <w:t xml:space="preserve">or any orders below this, ₹19 </w:t>
            </w:r>
            <w:proofErr w:type="gramStart"/>
            <w:r w:rsidRPr="00C65DE8">
              <w:rPr>
                <w:lang w:val="en-GB" w:eastAsia="en-IN"/>
              </w:rPr>
              <w:t>is charged</w:t>
            </w:r>
            <w:proofErr w:type="gramEnd"/>
            <w:r w:rsidRPr="00C65DE8">
              <w:rPr>
                <w:lang w:val="en-GB" w:eastAsia="en-IN"/>
              </w:rPr>
              <w:t xml:space="preserve"> as a delivery fee.</w:t>
            </w:r>
          </w:p>
        </w:tc>
      </w:tr>
    </w:tbl>
    <w:p w14:paraId="3BB93672" w14:textId="77777777" w:rsidR="007B6FFD" w:rsidRPr="00C65DE8" w:rsidRDefault="007B6FFD" w:rsidP="00106DAA">
      <w:pPr>
        <w:jc w:val="center"/>
        <w:rPr>
          <w:lang w:val="en-GB"/>
        </w:rPr>
      </w:pPr>
    </w:p>
    <w:p w14:paraId="4B6A94D2" w14:textId="7B5F63B5" w:rsidR="00106DAA" w:rsidRPr="00C65DE8" w:rsidRDefault="00106DAA" w:rsidP="007B6FFD">
      <w:pPr>
        <w:pStyle w:val="Footnote"/>
        <w:rPr>
          <w:lang w:val="en-GB"/>
        </w:rPr>
      </w:pPr>
      <w:r w:rsidRPr="00C65DE8">
        <w:rPr>
          <w:lang w:val="en-GB"/>
        </w:rPr>
        <w:t xml:space="preserve">Source: </w:t>
      </w:r>
      <w:r w:rsidR="00621D48">
        <w:rPr>
          <w:lang w:val="en-GB"/>
        </w:rPr>
        <w:t xml:space="preserve">Adapted </w:t>
      </w:r>
      <w:r w:rsidRPr="00C65DE8">
        <w:rPr>
          <w:lang w:val="en-GB"/>
        </w:rPr>
        <w:t xml:space="preserve">by </w:t>
      </w:r>
      <w:r w:rsidR="00DC3E3E">
        <w:rPr>
          <w:lang w:val="en-GB"/>
        </w:rPr>
        <w:t xml:space="preserve">the </w:t>
      </w:r>
      <w:r w:rsidRPr="00C65DE8">
        <w:rPr>
          <w:lang w:val="en-GB"/>
        </w:rPr>
        <w:t>case authors</w:t>
      </w:r>
      <w:r w:rsidR="00621D48">
        <w:rPr>
          <w:lang w:val="en-GB"/>
        </w:rPr>
        <w:t xml:space="preserve"> </w:t>
      </w:r>
      <w:r w:rsidR="00134ADE">
        <w:rPr>
          <w:lang w:val="en-GB"/>
        </w:rPr>
        <w:t xml:space="preserve">from </w:t>
      </w:r>
      <w:proofErr w:type="spellStart"/>
      <w:r w:rsidR="00E239CA">
        <w:rPr>
          <w:lang w:val="en-GB"/>
        </w:rPr>
        <w:t>Bigbasket</w:t>
      </w:r>
      <w:proofErr w:type="spellEnd"/>
      <w:r w:rsidR="00E239CA">
        <w:rPr>
          <w:lang w:val="en-GB"/>
        </w:rPr>
        <w:t xml:space="preserve"> company website, accessed September 28, 2016, </w:t>
      </w:r>
      <w:r w:rsidR="00E239CA" w:rsidRPr="00B82D7D">
        <w:t>www.bigbasket.com</w:t>
      </w:r>
      <w:r w:rsidR="00E239CA">
        <w:rPr>
          <w:lang w:val="en-GB"/>
        </w:rPr>
        <w:t xml:space="preserve">; </w:t>
      </w:r>
      <w:proofErr w:type="spellStart"/>
      <w:r w:rsidR="00E239CA">
        <w:rPr>
          <w:lang w:val="en-GB"/>
        </w:rPr>
        <w:t>Grofers</w:t>
      </w:r>
      <w:proofErr w:type="spellEnd"/>
      <w:r w:rsidR="00E239CA">
        <w:rPr>
          <w:lang w:val="en-GB"/>
        </w:rPr>
        <w:t xml:space="preserve"> company website, accessed September 28, 2016, </w:t>
      </w:r>
      <w:r w:rsidR="00E239CA" w:rsidRPr="00B82D7D">
        <w:t>www.grofers.com</w:t>
      </w:r>
      <w:r w:rsidR="00E239CA">
        <w:rPr>
          <w:lang w:val="en-GB"/>
        </w:rPr>
        <w:t xml:space="preserve">; </w:t>
      </w:r>
      <w:proofErr w:type="spellStart"/>
      <w:r w:rsidR="00E239CA">
        <w:rPr>
          <w:lang w:val="en-GB"/>
        </w:rPr>
        <w:t>ZopNow</w:t>
      </w:r>
      <w:proofErr w:type="spellEnd"/>
      <w:r w:rsidR="00AE09B1">
        <w:rPr>
          <w:lang w:val="en-GB"/>
        </w:rPr>
        <w:t xml:space="preserve"> </w:t>
      </w:r>
      <w:r w:rsidR="00E239CA">
        <w:rPr>
          <w:lang w:val="en-GB"/>
        </w:rPr>
        <w:t xml:space="preserve">company website, accessed September 28, 2016, </w:t>
      </w:r>
      <w:r w:rsidR="00134ADE" w:rsidRPr="00134ADE">
        <w:rPr>
          <w:lang w:val="en-GB"/>
        </w:rPr>
        <w:t>www.zopnow.com</w:t>
      </w:r>
      <w:r w:rsidR="00E239CA">
        <w:rPr>
          <w:lang w:val="en-GB"/>
        </w:rPr>
        <w:t>;</w:t>
      </w:r>
      <w:r w:rsidR="00134ADE">
        <w:rPr>
          <w:lang w:val="en-GB"/>
        </w:rPr>
        <w:t xml:space="preserve"> </w:t>
      </w:r>
      <w:r w:rsidR="00134ADE" w:rsidRPr="00C65DE8">
        <w:rPr>
          <w:lang w:val="en-GB"/>
        </w:rPr>
        <w:t>Amazon Now</w:t>
      </w:r>
      <w:r w:rsidR="00DC3E3E">
        <w:rPr>
          <w:lang w:val="en-GB"/>
        </w:rPr>
        <w:t xml:space="preserve"> g</w:t>
      </w:r>
      <w:r w:rsidR="00134ADE" w:rsidRPr="00C65DE8">
        <w:rPr>
          <w:lang w:val="en-GB"/>
        </w:rPr>
        <w:t xml:space="preserve">rocery </w:t>
      </w:r>
      <w:r w:rsidR="00DC3E3E">
        <w:rPr>
          <w:lang w:val="en-GB"/>
        </w:rPr>
        <w:t>s</w:t>
      </w:r>
      <w:r w:rsidR="00134ADE" w:rsidRPr="00C65DE8">
        <w:rPr>
          <w:lang w:val="en-GB"/>
        </w:rPr>
        <w:t xml:space="preserve">hopping </w:t>
      </w:r>
      <w:r w:rsidR="00DC3E3E">
        <w:rPr>
          <w:lang w:val="en-GB"/>
        </w:rPr>
        <w:t>o</w:t>
      </w:r>
      <w:r w:rsidR="00134ADE" w:rsidRPr="00C65DE8">
        <w:rPr>
          <w:lang w:val="en-GB"/>
        </w:rPr>
        <w:t xml:space="preserve">nline </w:t>
      </w:r>
      <w:r w:rsidR="00DC3E3E">
        <w:rPr>
          <w:lang w:val="en-GB"/>
        </w:rPr>
        <w:t>a</w:t>
      </w:r>
      <w:r w:rsidR="00134ADE" w:rsidRPr="00C65DE8">
        <w:rPr>
          <w:lang w:val="en-GB"/>
        </w:rPr>
        <w:t>pp</w:t>
      </w:r>
      <w:r w:rsidR="00E239CA">
        <w:rPr>
          <w:lang w:val="en-GB"/>
        </w:rPr>
        <w:t>.</w:t>
      </w:r>
      <w:r w:rsidR="00D71862">
        <w:rPr>
          <w:lang w:val="en-GB"/>
        </w:rPr>
        <w:t xml:space="preserve"> </w:t>
      </w:r>
    </w:p>
    <w:p w14:paraId="52DC1B39" w14:textId="77777777" w:rsidR="00106DAA" w:rsidRPr="00C65DE8" w:rsidRDefault="00106DAA" w:rsidP="007B6FFD">
      <w:pPr>
        <w:pStyle w:val="Footnote"/>
        <w:rPr>
          <w:lang w:val="en-GB"/>
        </w:rPr>
      </w:pPr>
    </w:p>
    <w:p w14:paraId="610D38DD" w14:textId="77777777" w:rsidR="00A254D3" w:rsidRPr="00646199" w:rsidRDefault="00A254D3" w:rsidP="00646199">
      <w:pPr>
        <w:rPr>
          <w:b/>
          <w:lang w:val="en-GB"/>
        </w:rPr>
      </w:pPr>
      <w:bookmarkStart w:id="0" w:name="_GoBack"/>
      <w:bookmarkEnd w:id="0"/>
    </w:p>
    <w:sectPr w:rsidR="00A254D3" w:rsidRPr="00646199" w:rsidSect="00EB5410">
      <w:headerReference w:type="default" r:id="rId12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590EB" w14:textId="77777777" w:rsidR="00CA0765" w:rsidRDefault="00CA0765" w:rsidP="00D75295">
      <w:r>
        <w:separator/>
      </w:r>
    </w:p>
  </w:endnote>
  <w:endnote w:type="continuationSeparator" w:id="0">
    <w:p w14:paraId="7466761F" w14:textId="77777777" w:rsidR="00CA0765" w:rsidRDefault="00CA0765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666E0" w14:textId="77777777" w:rsidR="00CA0765" w:rsidRDefault="00CA0765" w:rsidP="00D75295">
      <w:r>
        <w:separator/>
      </w:r>
    </w:p>
  </w:footnote>
  <w:footnote w:type="continuationSeparator" w:id="0">
    <w:p w14:paraId="4525C685" w14:textId="77777777" w:rsidR="00CA0765" w:rsidRDefault="00CA0765" w:rsidP="00D75295">
      <w:r>
        <w:continuationSeparator/>
      </w:r>
    </w:p>
  </w:footnote>
  <w:footnote w:id="1">
    <w:p w14:paraId="4816496E" w14:textId="4AA0F413" w:rsidR="00DF7E4B" w:rsidRPr="00810E38" w:rsidRDefault="00DF7E4B" w:rsidP="00B82D7D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810E38">
        <w:rPr>
          <w:rStyle w:val="FootnoteReference"/>
          <w:rFonts w:ascii="Arial" w:hAnsi="Arial" w:cs="Arial"/>
          <w:sz w:val="17"/>
          <w:szCs w:val="17"/>
        </w:rPr>
        <w:footnoteRef/>
      </w:r>
      <w:r w:rsidRPr="00810E38">
        <w:rPr>
          <w:rFonts w:ascii="Arial" w:hAnsi="Arial" w:cs="Arial"/>
          <w:sz w:val="17"/>
          <w:szCs w:val="17"/>
        </w:rPr>
        <w:t xml:space="preserve"> This case has been written </w:t>
      </w:r>
      <w:proofErr w:type="gramStart"/>
      <w:r w:rsidRPr="00810E38">
        <w:rPr>
          <w:rFonts w:ascii="Arial" w:hAnsi="Arial" w:cs="Arial"/>
          <w:sz w:val="17"/>
          <w:szCs w:val="17"/>
        </w:rPr>
        <w:t>on the basis of</w:t>
      </w:r>
      <w:proofErr w:type="gramEnd"/>
      <w:r w:rsidRPr="00810E38">
        <w:rPr>
          <w:rFonts w:ascii="Arial" w:hAnsi="Arial" w:cs="Arial"/>
          <w:sz w:val="17"/>
          <w:szCs w:val="17"/>
        </w:rPr>
        <w:t xml:space="preserve"> published sources only. Consequently, the interpretation and perspectives presented in the case are not necessarily those of Amazon’s </w:t>
      </w:r>
      <w:proofErr w:type="spellStart"/>
      <w:r w:rsidRPr="00810E38">
        <w:rPr>
          <w:rFonts w:ascii="Arial" w:hAnsi="Arial" w:cs="Arial"/>
          <w:sz w:val="17"/>
          <w:szCs w:val="17"/>
        </w:rPr>
        <w:t>KiranaNow</w:t>
      </w:r>
      <w:proofErr w:type="spellEnd"/>
      <w:r w:rsidRPr="00810E38">
        <w:rPr>
          <w:rFonts w:ascii="Arial" w:hAnsi="Arial" w:cs="Arial"/>
          <w:sz w:val="17"/>
          <w:szCs w:val="17"/>
        </w:rPr>
        <w:t xml:space="preserve"> or any of its employees.</w:t>
      </w:r>
    </w:p>
  </w:footnote>
  <w:footnote w:id="2">
    <w:p w14:paraId="4B831F7D" w14:textId="682AE048" w:rsidR="00DF7E4B" w:rsidRDefault="00DF7E4B" w:rsidP="00B82D7D">
      <w:pPr>
        <w:pStyle w:val="Footnote"/>
      </w:pPr>
      <w:r>
        <w:rPr>
          <w:rStyle w:val="FootnoteReference"/>
        </w:rPr>
        <w:footnoteRef/>
      </w:r>
      <w:r>
        <w:t xml:space="preserve"> Priyanka </w:t>
      </w:r>
      <w:proofErr w:type="spellStart"/>
      <w:r>
        <w:t>Pani</w:t>
      </w:r>
      <w:proofErr w:type="spellEnd"/>
      <w:r>
        <w:t xml:space="preserve"> and </w:t>
      </w:r>
      <w:proofErr w:type="spellStart"/>
      <w:r>
        <w:t>Unnati</w:t>
      </w:r>
      <w:proofErr w:type="spellEnd"/>
      <w:r>
        <w:t xml:space="preserve"> Joshi, “Amazon’s Mission Is to Transform the Way India Buys and Sell</w:t>
      </w:r>
      <w:r w:rsidR="00DF28B6">
        <w:t>s</w:t>
      </w:r>
      <w:r>
        <w:t xml:space="preserve">: Amit Agarwal,” </w:t>
      </w:r>
      <w:r w:rsidR="0005038E">
        <w:rPr>
          <w:i/>
        </w:rPr>
        <w:t xml:space="preserve">The </w:t>
      </w:r>
      <w:r w:rsidRPr="00810E38">
        <w:rPr>
          <w:i/>
        </w:rPr>
        <w:t>Hindu Business Line,</w:t>
      </w:r>
      <w:r>
        <w:t xml:space="preserve"> June 4, 2015, accessed September </w:t>
      </w:r>
      <w:r w:rsidR="00DF28B6">
        <w:t xml:space="preserve">13, </w:t>
      </w:r>
      <w:r>
        <w:t xml:space="preserve">2016, </w:t>
      </w:r>
      <w:r w:rsidRPr="007A730D">
        <w:t>www.thehindubusinessline.com/info-tech/amazons-mission-is-to-transform-the-way-india-buys-and-sells-amit-agarwal/article7282903.ece</w:t>
      </w:r>
      <w:r>
        <w:t>.</w:t>
      </w:r>
    </w:p>
  </w:footnote>
  <w:footnote w:id="3">
    <w:p w14:paraId="5863060C" w14:textId="4217E38C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r>
        <w:t xml:space="preserve">Indian Chamber of Commerce, </w:t>
      </w:r>
      <w:r>
        <w:rPr>
          <w:i/>
        </w:rPr>
        <w:t xml:space="preserve">Sector </w:t>
      </w:r>
      <w:r w:rsidR="00DF28B6">
        <w:rPr>
          <w:i/>
        </w:rPr>
        <w:t>B</w:t>
      </w:r>
      <w:r>
        <w:rPr>
          <w:i/>
        </w:rPr>
        <w:t>rief</w:t>
      </w:r>
      <w:r w:rsidRPr="00810E38">
        <w:rPr>
          <w:i/>
        </w:rPr>
        <w:t>,</w:t>
      </w:r>
      <w:r w:rsidRPr="006B7867">
        <w:t xml:space="preserve"> </w:t>
      </w:r>
      <w:r>
        <w:t xml:space="preserve">June </w:t>
      </w:r>
      <w:r w:rsidRPr="006B7867">
        <w:t>201</w:t>
      </w:r>
      <w:r>
        <w:t>5</w:t>
      </w:r>
      <w:r w:rsidRPr="006B7867">
        <w:t>, accessed</w:t>
      </w:r>
      <w:r>
        <w:t xml:space="preserve"> February 6</w:t>
      </w:r>
      <w:r w:rsidRPr="006B7867">
        <w:t>, 201</w:t>
      </w:r>
      <w:r>
        <w:t>7</w:t>
      </w:r>
      <w:r w:rsidRPr="006B7867">
        <w:t xml:space="preserve">, </w:t>
      </w:r>
      <w:r w:rsidRPr="00832D79">
        <w:t>www.indianchamber.org/wp-content/uploads/2015/06/Sector-Update-Retail.pdf</w:t>
      </w:r>
      <w:r>
        <w:t>.</w:t>
      </w:r>
    </w:p>
  </w:footnote>
  <w:footnote w:id="4">
    <w:p w14:paraId="1C1ED250" w14:textId="298155F7" w:rsidR="00DF7E4B" w:rsidRPr="00810E38" w:rsidRDefault="00DF7E4B" w:rsidP="00B82D7D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810E38">
        <w:rPr>
          <w:rStyle w:val="FootnoteReference"/>
          <w:rFonts w:ascii="Arial" w:hAnsi="Arial" w:cs="Arial"/>
          <w:sz w:val="17"/>
          <w:szCs w:val="17"/>
        </w:rPr>
        <w:footnoteRef/>
      </w:r>
      <w:r w:rsidRPr="00810E38">
        <w:rPr>
          <w:rFonts w:ascii="Arial" w:hAnsi="Arial" w:cs="Arial"/>
          <w:sz w:val="17"/>
          <w:szCs w:val="17"/>
        </w:rPr>
        <w:t xml:space="preserve"> All currency amounts are in US$ unless otherwise specified; </w:t>
      </w:r>
      <w:r w:rsidRPr="003B22E7">
        <w:rPr>
          <w:rFonts w:ascii="Arial" w:hAnsi="Arial" w:cs="Arial"/>
          <w:sz w:val="17"/>
          <w:szCs w:val="17"/>
        </w:rPr>
        <w:t xml:space="preserve">US$1 = ₹67.24 on </w:t>
      </w:r>
      <w:proofErr w:type="gramStart"/>
      <w:r w:rsidRPr="003B22E7">
        <w:rPr>
          <w:rFonts w:ascii="Arial" w:hAnsi="Arial" w:cs="Arial"/>
          <w:sz w:val="17"/>
          <w:szCs w:val="17"/>
        </w:rPr>
        <w:t>February,</w:t>
      </w:r>
      <w:proofErr w:type="gramEnd"/>
      <w:r w:rsidRPr="003B22E7">
        <w:rPr>
          <w:rFonts w:ascii="Arial" w:hAnsi="Arial" w:cs="Arial"/>
          <w:sz w:val="17"/>
          <w:szCs w:val="17"/>
        </w:rPr>
        <w:t xml:space="preserve"> 6, 2017; ₹ =</w:t>
      </w:r>
      <w:r w:rsidRPr="00810E38">
        <w:rPr>
          <w:rFonts w:ascii="Arial" w:hAnsi="Arial" w:cs="Arial"/>
          <w:sz w:val="17"/>
          <w:szCs w:val="17"/>
        </w:rPr>
        <w:t xml:space="preserve"> INR = Indian rupee.</w:t>
      </w:r>
    </w:p>
  </w:footnote>
  <w:footnote w:id="5">
    <w:p w14:paraId="69EBD997" w14:textId="083AB4B2" w:rsidR="00DF7E4B" w:rsidRPr="00B82D7D" w:rsidRDefault="00DF7E4B" w:rsidP="00B82D7D">
      <w:pPr>
        <w:pStyle w:val="Footnote"/>
        <w:rPr>
          <w:spacing w:val="-4"/>
          <w:kern w:val="17"/>
        </w:rPr>
      </w:pPr>
      <w:r w:rsidRPr="00B82D7D">
        <w:rPr>
          <w:rStyle w:val="FootnoteReference"/>
          <w:spacing w:val="-4"/>
          <w:kern w:val="17"/>
        </w:rPr>
        <w:footnoteRef/>
      </w:r>
      <w:r w:rsidRPr="00B82D7D">
        <w:rPr>
          <w:spacing w:val="-4"/>
          <w:kern w:val="17"/>
        </w:rPr>
        <w:t xml:space="preserve"> Ernst &amp; Young LLP, </w:t>
      </w:r>
      <w:r w:rsidRPr="00B82D7D">
        <w:rPr>
          <w:i/>
          <w:spacing w:val="-4"/>
          <w:kern w:val="17"/>
        </w:rPr>
        <w:t>The Retailer,</w:t>
      </w:r>
      <w:r w:rsidRPr="00B82D7D">
        <w:rPr>
          <w:spacing w:val="-4"/>
          <w:kern w:val="17"/>
        </w:rPr>
        <w:t xml:space="preserve"> July–September 2015, accessed September 13, 2016, www.ey.com/Publication/vwLUAssets/EY-the-retailer-july-september-2015/$FILE/EY-the-retailer-july-september-2015.pdf.</w:t>
      </w:r>
    </w:p>
  </w:footnote>
  <w:footnote w:id="6">
    <w:p w14:paraId="180770E4" w14:textId="61CBB1FB" w:rsidR="00DF7E4B" w:rsidRPr="006B7867" w:rsidRDefault="00DF7E4B" w:rsidP="00B82D7D">
      <w:pPr>
        <w:pStyle w:val="Footnote"/>
      </w:pPr>
      <w:r w:rsidRPr="00B82D7D">
        <w:rPr>
          <w:rStyle w:val="FootnoteReference"/>
          <w:spacing w:val="-4"/>
          <w:kern w:val="17"/>
        </w:rPr>
        <w:footnoteRef/>
      </w:r>
      <w:r w:rsidRPr="00B82D7D">
        <w:rPr>
          <w:spacing w:val="-4"/>
          <w:kern w:val="17"/>
        </w:rPr>
        <w:t xml:space="preserve"> Reuters, “Walmart May Invest in India’s Largest </w:t>
      </w:r>
      <w:r w:rsidR="00B85FBF" w:rsidRPr="00B82D7D">
        <w:rPr>
          <w:spacing w:val="-4"/>
          <w:kern w:val="17"/>
        </w:rPr>
        <w:t>E</w:t>
      </w:r>
      <w:r w:rsidRPr="00B82D7D">
        <w:rPr>
          <w:spacing w:val="-4"/>
          <w:kern w:val="17"/>
        </w:rPr>
        <w:t xml:space="preserve">-Commerce Site Flipkart,” </w:t>
      </w:r>
      <w:r w:rsidRPr="00B82D7D">
        <w:rPr>
          <w:i/>
          <w:spacing w:val="-4"/>
          <w:kern w:val="17"/>
        </w:rPr>
        <w:t>Fortune,</w:t>
      </w:r>
      <w:r w:rsidRPr="00B82D7D">
        <w:rPr>
          <w:spacing w:val="-4"/>
          <w:kern w:val="17"/>
        </w:rPr>
        <w:t xml:space="preserve"> September 28, 2016, accessed September 20, 2016, http://fortune.com/2016/09/28/walmart-flipkart-india/.</w:t>
      </w:r>
    </w:p>
  </w:footnote>
  <w:footnote w:id="7">
    <w:p w14:paraId="7082980B" w14:textId="431B3A65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Progressive Grocer Bureau, </w:t>
      </w:r>
      <w:r>
        <w:t>“</w:t>
      </w:r>
      <w:r w:rsidRPr="006B7867">
        <w:t xml:space="preserve">India </w:t>
      </w:r>
      <w:r>
        <w:t>F</w:t>
      </w:r>
      <w:r w:rsidRPr="006B7867">
        <w:t xml:space="preserve">ood </w:t>
      </w:r>
      <w:r>
        <w:t>R</w:t>
      </w:r>
      <w:r w:rsidRPr="006B7867">
        <w:t xml:space="preserve">eport 2016: A </w:t>
      </w:r>
      <w:r>
        <w:t>B</w:t>
      </w:r>
      <w:r w:rsidRPr="006B7867">
        <w:t xml:space="preserve">rief </w:t>
      </w:r>
      <w:r>
        <w:t>O</w:t>
      </w:r>
      <w:r w:rsidRPr="006B7867">
        <w:t>verview,</w:t>
      </w:r>
      <w:r>
        <w:t>”</w:t>
      </w:r>
      <w:r w:rsidRPr="006B7867">
        <w:t xml:space="preserve"> </w:t>
      </w:r>
      <w:r>
        <w:t>Indiaretailing.com</w:t>
      </w:r>
      <w:r w:rsidRPr="006B7867">
        <w:t xml:space="preserve">, February </w:t>
      </w:r>
      <w:r>
        <w:t xml:space="preserve">14, </w:t>
      </w:r>
      <w:r w:rsidRPr="006B7867">
        <w:t xml:space="preserve">2016, accessed September 12, 2016, </w:t>
      </w:r>
      <w:r w:rsidRPr="00177D04">
        <w:t>www.indiaretailing.com/2016/02/14/progressive-grocer/india-food-report-2016-a-brief-overview/</w:t>
      </w:r>
      <w:r>
        <w:t>.</w:t>
      </w:r>
    </w:p>
  </w:footnote>
  <w:footnote w:id="8">
    <w:p w14:paraId="28F0BC9D" w14:textId="77777777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r>
        <w:t>“</w:t>
      </w:r>
      <w:r w:rsidRPr="006B7867">
        <w:t xml:space="preserve">Grocery </w:t>
      </w:r>
      <w:r>
        <w:t>R</w:t>
      </w:r>
      <w:r w:rsidRPr="006B7867">
        <w:t>etailers in India,</w:t>
      </w:r>
      <w:r>
        <w:t>”</w:t>
      </w:r>
      <w:r w:rsidRPr="006B7867">
        <w:t xml:space="preserve"> </w:t>
      </w:r>
      <w:proofErr w:type="spellStart"/>
      <w:r w:rsidRPr="006B7867">
        <w:t>Euromonitor</w:t>
      </w:r>
      <w:proofErr w:type="spellEnd"/>
      <w:r>
        <w:t xml:space="preserve"> International</w:t>
      </w:r>
      <w:r w:rsidRPr="006B7867">
        <w:t>, January 2016, accessed September 14, 2016,</w:t>
      </w:r>
      <w:r>
        <w:t xml:space="preserve"> </w:t>
      </w:r>
      <w:r w:rsidRPr="000D7F35">
        <w:t>www.euromonitor.com/grocery-retailers-in-india/report</w:t>
      </w:r>
      <w:r>
        <w:t>.</w:t>
      </w:r>
    </w:p>
  </w:footnote>
  <w:footnote w:id="9">
    <w:p w14:paraId="66B81CAF" w14:textId="57CB2A8E" w:rsidR="00DF7E4B" w:rsidRPr="00FB1442" w:rsidRDefault="00DF7E4B" w:rsidP="00B82D7D">
      <w:pPr>
        <w:pStyle w:val="Footnote"/>
      </w:pPr>
      <w:r w:rsidRPr="00B82D7D">
        <w:rPr>
          <w:vertAlign w:val="superscript"/>
        </w:rPr>
        <w:footnoteRef/>
      </w:r>
      <w:r w:rsidRPr="00B82D7D">
        <w:rPr>
          <w:vertAlign w:val="superscript"/>
        </w:rPr>
        <w:t xml:space="preserve"> </w:t>
      </w:r>
      <w:proofErr w:type="spellStart"/>
      <w:r>
        <w:t>Sanghamitra</w:t>
      </w:r>
      <w:proofErr w:type="spellEnd"/>
      <w:r>
        <w:t xml:space="preserve"> Mandal, “This E-</w:t>
      </w:r>
      <w:r w:rsidR="00B85FBF">
        <w:t>G</w:t>
      </w:r>
      <w:r>
        <w:t>rocery Start-</w:t>
      </w:r>
      <w:r w:rsidR="00B85FBF">
        <w:t>U</w:t>
      </w:r>
      <w:r>
        <w:t>p Uses a</w:t>
      </w:r>
      <w:r w:rsidRPr="000726AB">
        <w:t xml:space="preserve"> Lean Model </w:t>
      </w:r>
      <w:r>
        <w:t>f</w:t>
      </w:r>
      <w:r w:rsidRPr="000726AB">
        <w:t xml:space="preserve">or Its Online Supermarket; In Talks </w:t>
      </w:r>
      <w:r>
        <w:t>t</w:t>
      </w:r>
      <w:r w:rsidRPr="000726AB">
        <w:t>o Raise Series B Funding</w:t>
      </w:r>
      <w:r>
        <w:t xml:space="preserve">,” </w:t>
      </w:r>
      <w:r w:rsidRPr="00B82D7D">
        <w:rPr>
          <w:i/>
        </w:rPr>
        <w:t>Business Insider</w:t>
      </w:r>
      <w:r>
        <w:t xml:space="preserve">, February 28, 2014, accessed February 7, 2017, </w:t>
      </w:r>
      <w:r w:rsidRPr="000726AB">
        <w:t>www.businessinsider.in/This-E-grocery-Start-up-Uses-A-Lean-Model-For-Its-Online-Supermarket-In-Talks-To-Raise-Series-BFunding/articleshow/31184822.cms</w:t>
      </w:r>
      <w:r w:rsidR="00B85FBF">
        <w:t>.</w:t>
      </w:r>
    </w:p>
  </w:footnote>
  <w:footnote w:id="10">
    <w:p w14:paraId="4159A3E7" w14:textId="10B21F7E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r>
        <w:t>Ravi Kapoor, “</w:t>
      </w:r>
      <w:r w:rsidRPr="006B7867">
        <w:t xml:space="preserve">Online </w:t>
      </w:r>
      <w:r>
        <w:t>G</w:t>
      </w:r>
      <w:r w:rsidRPr="006B7867">
        <w:t xml:space="preserve">rocery </w:t>
      </w:r>
      <w:r>
        <w:t>S</w:t>
      </w:r>
      <w:r w:rsidRPr="006B7867">
        <w:t xml:space="preserve">hopping </w:t>
      </w:r>
      <w:r>
        <w:t>M</w:t>
      </w:r>
      <w:r w:rsidRPr="006B7867">
        <w:t xml:space="preserve">arket in India: </w:t>
      </w:r>
      <w:r>
        <w:t>O</w:t>
      </w:r>
      <w:r w:rsidRPr="006B7867">
        <w:t xml:space="preserve">n a </w:t>
      </w:r>
      <w:r>
        <w:t>R</w:t>
      </w:r>
      <w:r w:rsidRPr="006B7867">
        <w:t>oll</w:t>
      </w:r>
      <w:proofErr w:type="gramStart"/>
      <w:r w:rsidRPr="006B7867">
        <w:t>!</w:t>
      </w:r>
      <w:r w:rsidR="0060414A">
        <w:t>,</w:t>
      </w:r>
      <w:proofErr w:type="gramEnd"/>
      <w:r>
        <w:t>”</w:t>
      </w:r>
      <w:r w:rsidRPr="006B7867">
        <w:t xml:space="preserve"> IBEF</w:t>
      </w:r>
      <w:r>
        <w:t xml:space="preserve"> Blogs</w:t>
      </w:r>
      <w:r w:rsidRPr="006B7867">
        <w:t xml:space="preserve">, December </w:t>
      </w:r>
      <w:r>
        <w:t xml:space="preserve">9, </w:t>
      </w:r>
      <w:r w:rsidRPr="006B7867">
        <w:t>2015, accessed September</w:t>
      </w:r>
      <w:r>
        <w:t> </w:t>
      </w:r>
      <w:r w:rsidRPr="006B7867">
        <w:t xml:space="preserve">21, 2016, </w:t>
      </w:r>
      <w:r w:rsidRPr="00E113F7">
        <w:t>www.ibef.org/blogs/online-grocery-market-in-india-on-a-roll</w:t>
      </w:r>
      <w:r>
        <w:t>.</w:t>
      </w:r>
    </w:p>
  </w:footnote>
  <w:footnote w:id="11">
    <w:p w14:paraId="26F1AD7C" w14:textId="282C624E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Withholding tax </w:t>
      </w:r>
      <w:r w:rsidR="00B85FBF">
        <w:t>wa</w:t>
      </w:r>
      <w:r w:rsidRPr="006B7867">
        <w:t>s a form of tax on income deductible at source and directly paid to the government.</w:t>
      </w:r>
    </w:p>
  </w:footnote>
  <w:footnote w:id="12">
    <w:p w14:paraId="20993C59" w14:textId="49C40036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proofErr w:type="spellStart"/>
      <w:r>
        <w:t>Anjli</w:t>
      </w:r>
      <w:proofErr w:type="spellEnd"/>
      <w:r>
        <w:t xml:space="preserve"> Jain,</w:t>
      </w:r>
      <w:r w:rsidRPr="006B7867">
        <w:t xml:space="preserve"> </w:t>
      </w:r>
      <w:r>
        <w:t>“</w:t>
      </w:r>
      <w:r w:rsidRPr="006B7867">
        <w:t xml:space="preserve">A </w:t>
      </w:r>
      <w:r>
        <w:t>V</w:t>
      </w:r>
      <w:r w:rsidRPr="006B7867">
        <w:t xml:space="preserve">enture </w:t>
      </w:r>
      <w:r>
        <w:t>C</w:t>
      </w:r>
      <w:r w:rsidRPr="006B7867">
        <w:t xml:space="preserve">apitalist’s </w:t>
      </w:r>
      <w:r>
        <w:t>P</w:t>
      </w:r>
      <w:r w:rsidRPr="006B7867">
        <w:t xml:space="preserve">erspective on the </w:t>
      </w:r>
      <w:proofErr w:type="spellStart"/>
      <w:r w:rsidRPr="006B7867">
        <w:t>PepperTap</w:t>
      </w:r>
      <w:proofErr w:type="spellEnd"/>
      <w:r w:rsidRPr="006B7867">
        <w:t xml:space="preserve"> </w:t>
      </w:r>
      <w:r>
        <w:t>S</w:t>
      </w:r>
      <w:r w:rsidRPr="006B7867">
        <w:t>hutdown,</w:t>
      </w:r>
      <w:r>
        <w:t>”</w:t>
      </w:r>
      <w:r w:rsidRPr="006B7867">
        <w:t xml:space="preserve"> </w:t>
      </w:r>
      <w:proofErr w:type="spellStart"/>
      <w:r w:rsidRPr="006B7867">
        <w:t>YourStory</w:t>
      </w:r>
      <w:proofErr w:type="spellEnd"/>
      <w:r w:rsidRPr="006B7867">
        <w:t>,</w:t>
      </w:r>
      <w:r>
        <w:t xml:space="preserve"> </w:t>
      </w:r>
      <w:r w:rsidRPr="006B7867">
        <w:t xml:space="preserve">May </w:t>
      </w:r>
      <w:r>
        <w:t xml:space="preserve">10, </w:t>
      </w:r>
      <w:r w:rsidRPr="006B7867">
        <w:t>2016, accessed September</w:t>
      </w:r>
      <w:r>
        <w:t> </w:t>
      </w:r>
      <w:r w:rsidRPr="006B7867">
        <w:t xml:space="preserve">20, 2016, </w:t>
      </w:r>
      <w:r w:rsidRPr="00845FB2">
        <w:t>yourstory.com/2016/05/</w:t>
      </w:r>
      <w:proofErr w:type="spellStart"/>
      <w:r w:rsidRPr="00845FB2">
        <w:t>vc</w:t>
      </w:r>
      <w:proofErr w:type="spellEnd"/>
      <w:r w:rsidRPr="00845FB2">
        <w:t>-perspective-</w:t>
      </w:r>
      <w:proofErr w:type="spellStart"/>
      <w:r w:rsidRPr="00845FB2">
        <w:t>peppertap</w:t>
      </w:r>
      <w:proofErr w:type="spellEnd"/>
      <w:r w:rsidRPr="00845FB2">
        <w:t>-shutdown/</w:t>
      </w:r>
      <w:r>
        <w:t>.</w:t>
      </w:r>
    </w:p>
  </w:footnote>
  <w:footnote w:id="13">
    <w:p w14:paraId="31ACF50E" w14:textId="0CEA7D3E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>
        <w:t xml:space="preserve"> </w:t>
      </w:r>
      <w:proofErr w:type="spellStart"/>
      <w:r>
        <w:t>Writankar</w:t>
      </w:r>
      <w:proofErr w:type="spellEnd"/>
      <w:r>
        <w:t xml:space="preserve"> Mukherjee and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Malviya</w:t>
      </w:r>
      <w:proofErr w:type="spellEnd"/>
      <w:r>
        <w:t>, “</w:t>
      </w:r>
      <w:proofErr w:type="spellStart"/>
      <w:r w:rsidRPr="006B7867">
        <w:t>Localbanya</w:t>
      </w:r>
      <w:proofErr w:type="spellEnd"/>
      <w:r w:rsidRPr="006B7867">
        <w:t xml:space="preserve"> </w:t>
      </w:r>
      <w:r>
        <w:t>I</w:t>
      </w:r>
      <w:r w:rsidRPr="006B7867">
        <w:t xml:space="preserve">s </w:t>
      </w:r>
      <w:r>
        <w:t>‘T</w:t>
      </w:r>
      <w:r w:rsidRPr="006B7867">
        <w:t>emporarily</w:t>
      </w:r>
      <w:r>
        <w:t>’</w:t>
      </w:r>
      <w:r w:rsidRPr="006B7867">
        <w:t xml:space="preserve"> out</w:t>
      </w:r>
      <w:r>
        <w:t xml:space="preserve"> of Business,” </w:t>
      </w:r>
      <w:r w:rsidRPr="00810E38">
        <w:rPr>
          <w:i/>
        </w:rPr>
        <w:t>Economic Times,</w:t>
      </w:r>
      <w:r w:rsidRPr="006B7867">
        <w:t xml:space="preserve"> October </w:t>
      </w:r>
      <w:r>
        <w:t xml:space="preserve">9, </w:t>
      </w:r>
      <w:r w:rsidRPr="006B7867">
        <w:t>2015, accessed September</w:t>
      </w:r>
      <w:r>
        <w:t> </w:t>
      </w:r>
      <w:r w:rsidRPr="006B7867">
        <w:t>22,</w:t>
      </w:r>
      <w:r>
        <w:t xml:space="preserve"> </w:t>
      </w:r>
      <w:r w:rsidRPr="006B7867">
        <w:t>2016,</w:t>
      </w:r>
      <w:r>
        <w:t xml:space="preserve"> </w:t>
      </w:r>
      <w:r w:rsidRPr="002747AD">
        <w:t>http://economictimes.indiatimes.com/small-biz/startups/localbanya-is-temporarily-out-of-business/articleshow/49280286.cms</w:t>
      </w:r>
      <w:r>
        <w:t>.</w:t>
      </w:r>
    </w:p>
  </w:footnote>
  <w:footnote w:id="14">
    <w:p w14:paraId="5341E1F1" w14:textId="7F48E218" w:rsidR="00DF7E4B" w:rsidRPr="006B7867" w:rsidRDefault="00DF7E4B" w:rsidP="00B82D7D">
      <w:pPr>
        <w:pStyle w:val="Footnote"/>
        <w:rPr>
          <w:b/>
        </w:rPr>
      </w:pPr>
      <w:r w:rsidRPr="00856AAE">
        <w:rPr>
          <w:rStyle w:val="FootnoteReference"/>
        </w:rPr>
        <w:footnoteRef/>
      </w:r>
      <w:r w:rsidRPr="00856AAE">
        <w:t xml:space="preserve"> </w:t>
      </w:r>
      <w:r>
        <w:t xml:space="preserve">Mihir </w:t>
      </w:r>
      <w:proofErr w:type="spellStart"/>
      <w:r>
        <w:t>Dalal</w:t>
      </w:r>
      <w:proofErr w:type="spellEnd"/>
      <w:r>
        <w:t>, “</w:t>
      </w:r>
      <w:r w:rsidRPr="006B7867">
        <w:t xml:space="preserve">Flipkart </w:t>
      </w:r>
      <w:r>
        <w:t>S</w:t>
      </w:r>
      <w:r w:rsidRPr="006B7867">
        <w:t xml:space="preserve">huts </w:t>
      </w:r>
      <w:r>
        <w:t>G</w:t>
      </w:r>
      <w:r w:rsidRPr="006B7867">
        <w:t xml:space="preserve">rocery </w:t>
      </w:r>
      <w:r>
        <w:t>D</w:t>
      </w:r>
      <w:r w:rsidRPr="006B7867">
        <w:t xml:space="preserve">elivery </w:t>
      </w:r>
      <w:r>
        <w:t>A</w:t>
      </w:r>
      <w:r w:rsidRPr="006B7867">
        <w:t>pp Nearby,</w:t>
      </w:r>
      <w:r>
        <w:t>”</w:t>
      </w:r>
      <w:r w:rsidRPr="006B7867">
        <w:t xml:space="preserve"> </w:t>
      </w:r>
      <w:proofErr w:type="spellStart"/>
      <w:r w:rsidRPr="00B82D7D">
        <w:t>Live</w:t>
      </w:r>
      <w:r w:rsidR="00DF28B6" w:rsidRPr="00B82D7D">
        <w:t>m</w:t>
      </w:r>
      <w:r w:rsidRPr="00B82D7D">
        <w:t>int</w:t>
      </w:r>
      <w:proofErr w:type="spellEnd"/>
      <w:r w:rsidRPr="00B82D7D">
        <w:t>,</w:t>
      </w:r>
      <w:r w:rsidRPr="006B7867">
        <w:t xml:space="preserve"> February </w:t>
      </w:r>
      <w:r>
        <w:t xml:space="preserve">26, </w:t>
      </w:r>
      <w:r w:rsidRPr="006B7867">
        <w:t xml:space="preserve">2016, accessed September 11, 2016, </w:t>
      </w:r>
      <w:r w:rsidRPr="00856AAE">
        <w:t>www.livemint.com/Companies/HtDM8KSQDcIktzXurKAnTI/Flipkart-shuts-grocery-delivery-app-Nearby.html</w:t>
      </w:r>
      <w:r>
        <w:rPr>
          <w:b/>
        </w:rPr>
        <w:t>.</w:t>
      </w:r>
    </w:p>
  </w:footnote>
  <w:footnote w:id="15">
    <w:p w14:paraId="2185BBCF" w14:textId="2A16A1B0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r>
        <w:t xml:space="preserve">The referral fee </w:t>
      </w:r>
      <w:r w:rsidR="0005038E">
        <w:t>wa</w:t>
      </w:r>
      <w:r>
        <w:t>s the a</w:t>
      </w:r>
      <w:r w:rsidRPr="006B7867">
        <w:t xml:space="preserve">mount charged by Amazon per sale of </w:t>
      </w:r>
      <w:r>
        <w:t xml:space="preserve">the </w:t>
      </w:r>
      <w:r w:rsidRPr="006B7867">
        <w:t xml:space="preserve">seller’s product. </w:t>
      </w:r>
    </w:p>
  </w:footnote>
  <w:footnote w:id="16">
    <w:p w14:paraId="2282C533" w14:textId="71C7E0AC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proofErr w:type="spellStart"/>
      <w:r>
        <w:t>Nivedita</w:t>
      </w:r>
      <w:proofErr w:type="spellEnd"/>
      <w:r>
        <w:t xml:space="preserve"> </w:t>
      </w:r>
      <w:proofErr w:type="spellStart"/>
      <w:r>
        <w:t>Mookerji</w:t>
      </w:r>
      <w:proofErr w:type="spellEnd"/>
      <w:r>
        <w:t>, “</w:t>
      </w:r>
      <w:r w:rsidRPr="00A668F9">
        <w:t>Tough</w:t>
      </w:r>
      <w:r w:rsidR="0005038E">
        <w:t xml:space="preserve"> B</w:t>
      </w:r>
      <w:r w:rsidRPr="00A668F9">
        <w:t xml:space="preserve">attle: Can Amazon </w:t>
      </w:r>
      <w:r w:rsidR="0005038E">
        <w:t>B</w:t>
      </w:r>
      <w:r w:rsidRPr="00A668F9">
        <w:t xml:space="preserve">eat Flipkart, </w:t>
      </w:r>
      <w:proofErr w:type="spellStart"/>
      <w:r w:rsidRPr="00A668F9">
        <w:t>Snapdeal</w:t>
      </w:r>
      <w:proofErr w:type="spellEnd"/>
      <w:r w:rsidRPr="00A668F9">
        <w:t>?</w:t>
      </w:r>
      <w:r>
        <w:t>”</w:t>
      </w:r>
      <w:r w:rsidRPr="006B7867">
        <w:t xml:space="preserve"> </w:t>
      </w:r>
      <w:r w:rsidR="00DF28B6">
        <w:t>R</w:t>
      </w:r>
      <w:r w:rsidRPr="00B82D7D">
        <w:t>ediff.com,</w:t>
      </w:r>
      <w:r w:rsidRPr="006B7867">
        <w:t xml:space="preserve"> May </w:t>
      </w:r>
      <w:r>
        <w:t xml:space="preserve">6, </w:t>
      </w:r>
      <w:r w:rsidRPr="006B7867">
        <w:t>2016, accessed September</w:t>
      </w:r>
      <w:r>
        <w:t> </w:t>
      </w:r>
      <w:r w:rsidRPr="006B7867">
        <w:t xml:space="preserve">12, 2016, </w:t>
      </w:r>
      <w:r w:rsidRPr="00A668F9">
        <w:t>www.rediff.com/business/report/special-tough-battle-can-amazon-beat-flipkart-snapdeal/20160506.htm</w:t>
      </w:r>
      <w:r>
        <w:t>.</w:t>
      </w:r>
    </w:p>
  </w:footnote>
  <w:footnote w:id="17">
    <w:p w14:paraId="21D454E7" w14:textId="1C03129C" w:rsidR="00DF7E4B" w:rsidRPr="00555CC0" w:rsidRDefault="00DF7E4B" w:rsidP="00B82D7D">
      <w:pPr>
        <w:pStyle w:val="Footnote"/>
      </w:pPr>
      <w:r>
        <w:rPr>
          <w:rStyle w:val="FootnoteReference"/>
        </w:rPr>
        <w:footnoteRef/>
      </w:r>
      <w:r>
        <w:t xml:space="preserve"> Priyanka </w:t>
      </w:r>
      <w:proofErr w:type="spellStart"/>
      <w:r>
        <w:t>Pani</w:t>
      </w:r>
      <w:proofErr w:type="spellEnd"/>
      <w:r>
        <w:t xml:space="preserve"> and </w:t>
      </w:r>
      <w:proofErr w:type="spellStart"/>
      <w:r>
        <w:t>Unnati</w:t>
      </w:r>
      <w:proofErr w:type="spellEnd"/>
      <w:r>
        <w:t xml:space="preserve"> Joshi, “Amazon’s Mission Is to Transform the Way India Buys and Sell</w:t>
      </w:r>
      <w:r w:rsidR="0005038E">
        <w:t>s</w:t>
      </w:r>
      <w:r>
        <w:t xml:space="preserve">: Amit Agarwal,” </w:t>
      </w:r>
      <w:r w:rsidR="0005038E">
        <w:rPr>
          <w:i/>
        </w:rPr>
        <w:t>The H</w:t>
      </w:r>
      <w:r w:rsidRPr="00810E38">
        <w:rPr>
          <w:i/>
        </w:rPr>
        <w:t>indu Business Line,</w:t>
      </w:r>
      <w:r>
        <w:t xml:space="preserve"> June 4, 2015, accessed September </w:t>
      </w:r>
      <w:r w:rsidR="0005038E">
        <w:t xml:space="preserve">13, </w:t>
      </w:r>
      <w:r>
        <w:t xml:space="preserve">2016, </w:t>
      </w:r>
      <w:r w:rsidRPr="007A730D">
        <w:t>www.thehindubusinessline.com/info-tech/amazons-mission-is-to-transform-the-way-india-buys-and-sells-amit-agarwal/article7282903.ece</w:t>
      </w:r>
      <w:r>
        <w:t>.</w:t>
      </w:r>
    </w:p>
  </w:footnote>
  <w:footnote w:id="18">
    <w:p w14:paraId="0DD3F692" w14:textId="46138321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Launched in March 2016, Amazon Pantry delivered only non-perishable household products within 24 hours</w:t>
      </w:r>
      <w:r>
        <w:t>,</w:t>
      </w:r>
      <w:r w:rsidRPr="006B7867">
        <w:t xml:space="preserve"> while </w:t>
      </w:r>
      <w:proofErr w:type="spellStart"/>
      <w:r w:rsidRPr="006B7867">
        <w:t>KiranaNow</w:t>
      </w:r>
      <w:proofErr w:type="spellEnd"/>
      <w:r w:rsidRPr="006B7867">
        <w:t xml:space="preserve"> delivered within</w:t>
      </w:r>
      <w:r w:rsidR="0005038E">
        <w:t xml:space="preserve"> two to four</w:t>
      </w:r>
      <w:r w:rsidRPr="006B7867">
        <w:t xml:space="preserve"> hours. </w:t>
      </w:r>
    </w:p>
  </w:footnote>
  <w:footnote w:id="19">
    <w:p w14:paraId="17A6E5A1" w14:textId="759B2832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Scheduled delivery entailed fixed two-hour slots for deliveries based on the time specified by customers between 10</w:t>
      </w:r>
      <w:r w:rsidR="00B77C72">
        <w:t>:00</w:t>
      </w:r>
      <w:r w:rsidRPr="006B7867">
        <w:t xml:space="preserve"> a.m. </w:t>
      </w:r>
      <w:r>
        <w:t>and</w:t>
      </w:r>
      <w:r w:rsidRPr="006B7867">
        <w:t xml:space="preserve"> 10</w:t>
      </w:r>
      <w:r w:rsidR="00B77C72">
        <w:t>:00</w:t>
      </w:r>
      <w:r w:rsidRPr="006B7867">
        <w:t xml:space="preserve"> p.m. </w:t>
      </w:r>
      <w:r>
        <w:t>un</w:t>
      </w:r>
      <w:r w:rsidRPr="006B7867">
        <w:t xml:space="preserve">til the end of </w:t>
      </w:r>
      <w:r>
        <w:t xml:space="preserve">the </w:t>
      </w:r>
      <w:r w:rsidRPr="006B7867">
        <w:t xml:space="preserve">next day. </w:t>
      </w:r>
    </w:p>
  </w:footnote>
  <w:footnote w:id="20">
    <w:p w14:paraId="78C419DE" w14:textId="2BA60078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proofErr w:type="spellStart"/>
      <w:r>
        <w:t>Prabhu</w:t>
      </w:r>
      <w:proofErr w:type="spellEnd"/>
      <w:r>
        <w:t xml:space="preserve"> </w:t>
      </w:r>
      <w:proofErr w:type="spellStart"/>
      <w:r>
        <w:t>Mallikarjunan</w:t>
      </w:r>
      <w:proofErr w:type="spellEnd"/>
      <w:r>
        <w:t xml:space="preserve"> and </w:t>
      </w:r>
      <w:proofErr w:type="spellStart"/>
      <w:r>
        <w:t>Avanish</w:t>
      </w:r>
      <w:proofErr w:type="spellEnd"/>
      <w:r>
        <w:t xml:space="preserve"> </w:t>
      </w:r>
      <w:proofErr w:type="spellStart"/>
      <w:r>
        <w:t>Tiwary</w:t>
      </w:r>
      <w:proofErr w:type="spellEnd"/>
      <w:r>
        <w:t>, “</w:t>
      </w:r>
      <w:r w:rsidRPr="006B7867">
        <w:t>Come February</w:t>
      </w:r>
      <w:r>
        <w:t>,</w:t>
      </w:r>
      <w:r w:rsidRPr="006B7867">
        <w:t xml:space="preserve"> </w:t>
      </w:r>
      <w:r>
        <w:t>S</w:t>
      </w:r>
      <w:r w:rsidRPr="006B7867">
        <w:t xml:space="preserve">hop for </w:t>
      </w:r>
      <w:r>
        <w:t>G</w:t>
      </w:r>
      <w:r w:rsidRPr="006B7867">
        <w:t>rocery on Amazon,</w:t>
      </w:r>
      <w:r>
        <w:t>”</w:t>
      </w:r>
      <w:r w:rsidRPr="006B7867">
        <w:t xml:space="preserve"> </w:t>
      </w:r>
      <w:r w:rsidRPr="00810E38">
        <w:rPr>
          <w:i/>
        </w:rPr>
        <w:t>Indian Express,</w:t>
      </w:r>
      <w:r w:rsidRPr="006B7867">
        <w:t xml:space="preserve"> January </w:t>
      </w:r>
      <w:r>
        <w:t xml:space="preserve">7, </w:t>
      </w:r>
      <w:r w:rsidRPr="006B7867">
        <w:t>2016, accessed September</w:t>
      </w:r>
      <w:r>
        <w:t> </w:t>
      </w:r>
      <w:r w:rsidRPr="006B7867">
        <w:t xml:space="preserve">17, 2016, </w:t>
      </w:r>
      <w:r w:rsidRPr="00BB4A4E">
        <w:t>http://indianexpress.com/article/india/india-news-india/come-february-shop-for-grocery-on-amazon/</w:t>
      </w:r>
      <w:r>
        <w:t>.</w:t>
      </w:r>
    </w:p>
  </w:footnote>
  <w:footnote w:id="21">
    <w:p w14:paraId="5C3AA661" w14:textId="1C238B03" w:rsidR="00DF7E4B" w:rsidRPr="004562CA" w:rsidRDefault="00DF7E4B" w:rsidP="00B82D7D">
      <w:pPr>
        <w:pStyle w:val="Footnote"/>
      </w:pPr>
      <w:r w:rsidRPr="00B82D7D">
        <w:rPr>
          <w:vertAlign w:val="superscript"/>
        </w:rPr>
        <w:footnoteRef/>
      </w:r>
      <w:r w:rsidRPr="00B82D7D">
        <w:rPr>
          <w:vertAlign w:val="superscript"/>
        </w:rPr>
        <w:t xml:space="preserve"> </w:t>
      </w:r>
      <w:proofErr w:type="spellStart"/>
      <w:r w:rsidRPr="00F03A70">
        <w:t>Sayan</w:t>
      </w:r>
      <w:proofErr w:type="spellEnd"/>
      <w:r w:rsidRPr="00F03A70">
        <w:t xml:space="preserve"> Chakraborty</w:t>
      </w:r>
      <w:r w:rsidR="00DF28B6">
        <w:t>,</w:t>
      </w:r>
      <w:r>
        <w:t xml:space="preserve"> </w:t>
      </w:r>
      <w:r w:rsidR="00DF28B6">
        <w:t>“</w:t>
      </w:r>
      <w:proofErr w:type="spellStart"/>
      <w:r w:rsidRPr="00F03A70">
        <w:t>BigBasket’s</w:t>
      </w:r>
      <w:proofErr w:type="spellEnd"/>
      <w:r w:rsidRPr="00F03A70">
        <w:t xml:space="preserve"> </w:t>
      </w:r>
      <w:r w:rsidR="00DF28B6">
        <w:t>N</w:t>
      </w:r>
      <w:r w:rsidRPr="00F03A70">
        <w:t xml:space="preserve">et </w:t>
      </w:r>
      <w:r w:rsidR="00DF28B6">
        <w:t>S</w:t>
      </w:r>
      <w:r w:rsidRPr="00F03A70">
        <w:t xml:space="preserve">ales </w:t>
      </w:r>
      <w:r w:rsidR="00DF28B6">
        <w:t>D</w:t>
      </w:r>
      <w:r w:rsidRPr="00F03A70">
        <w:t xml:space="preserve">ouble, </w:t>
      </w:r>
      <w:r w:rsidR="00DF28B6">
        <w:t>L</w:t>
      </w:r>
      <w:r w:rsidRPr="00F03A70">
        <w:t xml:space="preserve">osses </w:t>
      </w:r>
      <w:r w:rsidR="00DF28B6">
        <w:t>T</w:t>
      </w:r>
      <w:r w:rsidRPr="00F03A70">
        <w:t>riple in 2014-15</w:t>
      </w:r>
      <w:r w:rsidR="00DF28B6">
        <w:t>,”</w:t>
      </w:r>
      <w:r>
        <w:t xml:space="preserve"> </w:t>
      </w:r>
      <w:proofErr w:type="spellStart"/>
      <w:r w:rsidR="00DF28B6">
        <w:t>L</w:t>
      </w:r>
      <w:r>
        <w:t>ive</w:t>
      </w:r>
      <w:r w:rsidR="00697FF5">
        <w:t>m</w:t>
      </w:r>
      <w:r>
        <w:t>int</w:t>
      </w:r>
      <w:proofErr w:type="spellEnd"/>
      <w:r>
        <w:t>, February 5, 2016, accessed February 7, 2017, www.livemint.com/Companies/yyxv4dhB4Pp09lkTs5rufI/BigBaskets-net-sales-double-losses-triple-in-201415.html.</w:t>
      </w:r>
    </w:p>
  </w:footnote>
  <w:footnote w:id="22">
    <w:p w14:paraId="156D3561" w14:textId="1A98A4F8" w:rsidR="00DF7E4B" w:rsidRPr="00B82D7D" w:rsidRDefault="00DF7E4B" w:rsidP="00B82D7D">
      <w:pPr>
        <w:pStyle w:val="Footnote"/>
        <w:rPr>
          <w:spacing w:val="-2"/>
          <w:kern w:val="17"/>
        </w:rPr>
      </w:pPr>
      <w:r w:rsidRPr="00B82D7D">
        <w:rPr>
          <w:rStyle w:val="FootnoteReference"/>
          <w:spacing w:val="-2"/>
          <w:kern w:val="17"/>
        </w:rPr>
        <w:footnoteRef/>
      </w:r>
      <w:r w:rsidRPr="00B82D7D">
        <w:rPr>
          <w:spacing w:val="-2"/>
          <w:kern w:val="17"/>
        </w:rPr>
        <w:t xml:space="preserve"> “About </w:t>
      </w:r>
      <w:proofErr w:type="gramStart"/>
      <w:r w:rsidRPr="00B82D7D">
        <w:rPr>
          <w:spacing w:val="-2"/>
          <w:kern w:val="17"/>
        </w:rPr>
        <w:t>Us</w:t>
      </w:r>
      <w:proofErr w:type="gramEnd"/>
      <w:r w:rsidRPr="00B82D7D">
        <w:rPr>
          <w:spacing w:val="-2"/>
          <w:kern w:val="17"/>
        </w:rPr>
        <w:t xml:space="preserve">,” </w:t>
      </w:r>
      <w:proofErr w:type="spellStart"/>
      <w:r w:rsidRPr="00B82D7D">
        <w:rPr>
          <w:spacing w:val="-2"/>
          <w:kern w:val="17"/>
        </w:rPr>
        <w:t>Bigbasket</w:t>
      </w:r>
      <w:proofErr w:type="spellEnd"/>
      <w:r w:rsidRPr="00B82D7D">
        <w:rPr>
          <w:spacing w:val="-2"/>
          <w:kern w:val="17"/>
        </w:rPr>
        <w:t>, accessed September 20, 2016, www.bigbasket.com/about-us/?nc=bt per cent3Fnc per cent3Dbt</w:t>
      </w:r>
      <w:r w:rsidR="005D11A8" w:rsidRPr="00B82D7D">
        <w:rPr>
          <w:spacing w:val="-2"/>
          <w:kern w:val="17"/>
        </w:rPr>
        <w:t>; “Terms and Conditions,” Big Basket, accessed February 7, 2017, www.bigbasket.com/choose-city/?next=/terms-and-conditions/.</w:t>
      </w:r>
    </w:p>
  </w:footnote>
  <w:footnote w:id="23">
    <w:p w14:paraId="353CCB4E" w14:textId="1AE60AE2" w:rsidR="00DF7E4B" w:rsidRPr="003B22E7" w:rsidRDefault="00DF7E4B" w:rsidP="00B82D7D">
      <w:pPr>
        <w:pStyle w:val="Footnote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="00B34CCA">
        <w:t>“</w:t>
      </w:r>
      <w:proofErr w:type="spellStart"/>
      <w:r>
        <w:t>BigBasket</w:t>
      </w:r>
      <w:proofErr w:type="spellEnd"/>
      <w:r w:rsidR="00B34CCA">
        <w:t>,”</w:t>
      </w:r>
      <w:r>
        <w:t xml:space="preserve"> </w:t>
      </w:r>
      <w:proofErr w:type="spellStart"/>
      <w:r w:rsidR="00B34CCA">
        <w:t>CrunchBase</w:t>
      </w:r>
      <w:proofErr w:type="spellEnd"/>
      <w:r w:rsidR="00B34CCA">
        <w:t xml:space="preserve">, </w:t>
      </w:r>
      <w:r>
        <w:t xml:space="preserve">accessed on February 7, 2017, </w:t>
      </w:r>
      <w:r w:rsidRPr="00A62309">
        <w:t>www.crunchbase.com/organization/bigbasket-com#/entity</w:t>
      </w:r>
      <w:r w:rsidR="00B34CCA">
        <w:t>.</w:t>
      </w:r>
    </w:p>
  </w:footnote>
  <w:footnote w:id="24">
    <w:p w14:paraId="19A594DF" w14:textId="463114D1" w:rsidR="00DF7E4B" w:rsidRPr="006B7867" w:rsidRDefault="00DF7E4B" w:rsidP="00B82D7D">
      <w:pPr>
        <w:pStyle w:val="Footnote"/>
      </w:pPr>
      <w:r w:rsidRPr="00810E38">
        <w:rPr>
          <w:rStyle w:val="FootnoteReference"/>
        </w:rPr>
        <w:footnoteRef/>
      </w:r>
      <w:r w:rsidRPr="009C4673">
        <w:t xml:space="preserve"> </w:t>
      </w:r>
      <w:proofErr w:type="spellStart"/>
      <w:r>
        <w:t>Hita</w:t>
      </w:r>
      <w:proofErr w:type="spellEnd"/>
      <w:r>
        <w:t xml:space="preserve"> Gupta, “</w:t>
      </w:r>
      <w:proofErr w:type="spellStart"/>
      <w:r w:rsidRPr="006B7867">
        <w:rPr>
          <w:color w:val="000000"/>
        </w:rPr>
        <w:t>Grofers</w:t>
      </w:r>
      <w:proofErr w:type="spellEnd"/>
      <w:r w:rsidRPr="006B7867">
        <w:rPr>
          <w:color w:val="000000"/>
        </w:rPr>
        <w:t xml:space="preserve"> </w:t>
      </w:r>
      <w:r>
        <w:rPr>
          <w:color w:val="000000"/>
        </w:rPr>
        <w:t>R</w:t>
      </w:r>
      <w:r w:rsidRPr="006B7867">
        <w:rPr>
          <w:color w:val="000000"/>
        </w:rPr>
        <w:t xml:space="preserve">eports </w:t>
      </w:r>
      <w:proofErr w:type="spellStart"/>
      <w:r w:rsidRPr="006B7867">
        <w:rPr>
          <w:color w:val="000000"/>
        </w:rPr>
        <w:t>Rs</w:t>
      </w:r>
      <w:proofErr w:type="spellEnd"/>
      <w:r w:rsidRPr="006B7867">
        <w:rPr>
          <w:color w:val="000000"/>
        </w:rPr>
        <w:t xml:space="preserve"> 3.9-</w:t>
      </w:r>
      <w:r>
        <w:rPr>
          <w:color w:val="000000"/>
        </w:rPr>
        <w:t>C</w:t>
      </w:r>
      <w:r w:rsidRPr="006B7867">
        <w:rPr>
          <w:color w:val="000000"/>
        </w:rPr>
        <w:t xml:space="preserve">rore </w:t>
      </w:r>
      <w:r>
        <w:rPr>
          <w:color w:val="000000"/>
        </w:rPr>
        <w:t>L</w:t>
      </w:r>
      <w:r w:rsidRPr="006B7867">
        <w:rPr>
          <w:color w:val="000000"/>
        </w:rPr>
        <w:t xml:space="preserve">oss in </w:t>
      </w:r>
      <w:r>
        <w:rPr>
          <w:color w:val="000000"/>
        </w:rPr>
        <w:t>F</w:t>
      </w:r>
      <w:r w:rsidRPr="006B7867">
        <w:rPr>
          <w:color w:val="000000"/>
        </w:rPr>
        <w:t xml:space="preserve">irst </w:t>
      </w:r>
      <w:r>
        <w:rPr>
          <w:color w:val="000000"/>
        </w:rPr>
        <w:t>F</w:t>
      </w:r>
      <w:r w:rsidRPr="006B7867">
        <w:rPr>
          <w:color w:val="000000"/>
        </w:rPr>
        <w:t xml:space="preserve">ull </w:t>
      </w:r>
      <w:r>
        <w:rPr>
          <w:color w:val="000000"/>
        </w:rPr>
        <w:t>Y</w:t>
      </w:r>
      <w:r w:rsidRPr="006B7867">
        <w:rPr>
          <w:color w:val="000000"/>
        </w:rPr>
        <w:t>ear of </w:t>
      </w:r>
      <w:r>
        <w:rPr>
          <w:color w:val="000000"/>
        </w:rPr>
        <w:t>O</w:t>
      </w:r>
      <w:r w:rsidRPr="006B7867">
        <w:rPr>
          <w:color w:val="000000"/>
        </w:rPr>
        <w:t>perations,</w:t>
      </w:r>
      <w:r>
        <w:rPr>
          <w:color w:val="000000"/>
        </w:rPr>
        <w:t>”</w:t>
      </w:r>
      <w:r w:rsidRPr="006B7867">
        <w:rPr>
          <w:color w:val="000000"/>
        </w:rPr>
        <w:t xml:space="preserve"> </w:t>
      </w:r>
      <w:r w:rsidRPr="00810E38">
        <w:rPr>
          <w:i/>
        </w:rPr>
        <w:t>Financial Express,</w:t>
      </w:r>
      <w:r w:rsidRPr="006B7867">
        <w:t xml:space="preserve"> January</w:t>
      </w:r>
      <w:r>
        <w:t xml:space="preserve"> 1,</w:t>
      </w:r>
      <w:r w:rsidRPr="006B7867">
        <w:t xml:space="preserve"> 2016, accessed September</w:t>
      </w:r>
      <w:r>
        <w:t xml:space="preserve"> </w:t>
      </w:r>
      <w:r w:rsidRPr="006B7867">
        <w:t xml:space="preserve">23, 2016, </w:t>
      </w:r>
      <w:r w:rsidRPr="00632763">
        <w:t>www.financialexpress.com/industry/companies/grofers-reports-rs-3-9-crore-loss-in-first-full-year-of-operations/186260/</w:t>
      </w:r>
      <w:r>
        <w:t>.</w:t>
      </w:r>
    </w:p>
  </w:footnote>
  <w:footnote w:id="25">
    <w:p w14:paraId="004CDF32" w14:textId="5330F149" w:rsidR="00DF7E4B" w:rsidRPr="006B7867" w:rsidRDefault="00DF7E4B" w:rsidP="00B82D7D">
      <w:pPr>
        <w:pStyle w:val="Footnote"/>
      </w:pPr>
      <w:r w:rsidRPr="006B7867">
        <w:rPr>
          <w:rStyle w:val="FootnoteReference"/>
        </w:rPr>
        <w:footnoteRef/>
      </w:r>
      <w:r w:rsidRPr="006B7867">
        <w:t xml:space="preserve"> </w:t>
      </w:r>
      <w:proofErr w:type="spellStart"/>
      <w:r>
        <w:t>Hiral</w:t>
      </w:r>
      <w:proofErr w:type="spellEnd"/>
      <w:r>
        <w:t xml:space="preserve"> Trivedi, “</w:t>
      </w:r>
      <w:proofErr w:type="spellStart"/>
      <w:r w:rsidRPr="006B7867">
        <w:t>ZopNow</w:t>
      </w:r>
      <w:proofErr w:type="spellEnd"/>
      <w:r w:rsidRPr="006B7867">
        <w:t xml:space="preserve"> </w:t>
      </w:r>
      <w:r>
        <w:t>P</w:t>
      </w:r>
      <w:r w:rsidRPr="006B7867">
        <w:t xml:space="preserve">ivoted to </w:t>
      </w:r>
      <w:r>
        <w:t>Z</w:t>
      </w:r>
      <w:r w:rsidRPr="006B7867">
        <w:t xml:space="preserve">ero </w:t>
      </w:r>
      <w:r>
        <w:t>I</w:t>
      </w:r>
      <w:r w:rsidRPr="006B7867">
        <w:t xml:space="preserve">nventory </w:t>
      </w:r>
      <w:r>
        <w:t>M</w:t>
      </w:r>
      <w:r w:rsidRPr="006B7867">
        <w:t xml:space="preserve">odel </w:t>
      </w:r>
      <w:r>
        <w:t>E</w:t>
      </w:r>
      <w:r w:rsidRPr="006B7867">
        <w:t xml:space="preserve">arly </w:t>
      </w:r>
      <w:r>
        <w:t>T</w:t>
      </w:r>
      <w:r w:rsidRPr="006B7867">
        <w:t xml:space="preserve">his </w:t>
      </w:r>
      <w:r>
        <w:t>Y</w:t>
      </w:r>
      <w:r w:rsidRPr="006B7867">
        <w:t>ear</w:t>
      </w:r>
      <w:r>
        <w:t>,</w:t>
      </w:r>
      <w:r w:rsidRPr="006B7867">
        <w:t xml:space="preserve"> </w:t>
      </w:r>
      <w:r>
        <w:t>C</w:t>
      </w:r>
      <w:r w:rsidRPr="006B7867">
        <w:t>locking over 1</w:t>
      </w:r>
      <w:r>
        <w:t>,</w:t>
      </w:r>
      <w:r w:rsidRPr="006B7867">
        <w:t xml:space="preserve">000 </w:t>
      </w:r>
      <w:r>
        <w:t>O</w:t>
      </w:r>
      <w:r w:rsidRPr="006B7867">
        <w:t xml:space="preserve">rders a </w:t>
      </w:r>
      <w:r w:rsidR="00565ECD">
        <w:t>D</w:t>
      </w:r>
      <w:r w:rsidRPr="006B7867">
        <w:t>ay</w:t>
      </w:r>
      <w:r>
        <w:t xml:space="preserve">: Co-Founder </w:t>
      </w:r>
      <w:r w:rsidR="00565ECD">
        <w:t>and</w:t>
      </w:r>
      <w:r>
        <w:t xml:space="preserve"> CEO </w:t>
      </w:r>
      <w:proofErr w:type="spellStart"/>
      <w:r>
        <w:t>Mukesh</w:t>
      </w:r>
      <w:proofErr w:type="spellEnd"/>
      <w:r>
        <w:t xml:space="preserve"> Singh</w:t>
      </w:r>
      <w:r w:rsidRPr="006B7867">
        <w:t>,</w:t>
      </w:r>
      <w:r>
        <w:t>”</w:t>
      </w:r>
      <w:r w:rsidRPr="006B7867">
        <w:t xml:space="preserve"> </w:t>
      </w:r>
      <w:proofErr w:type="spellStart"/>
      <w:r>
        <w:t>TechCircle</w:t>
      </w:r>
      <w:proofErr w:type="spellEnd"/>
      <w:r>
        <w:t xml:space="preserve">, </w:t>
      </w:r>
      <w:r w:rsidRPr="006B7867">
        <w:t>April</w:t>
      </w:r>
      <w:r>
        <w:t> 21,</w:t>
      </w:r>
      <w:r w:rsidRPr="006B7867">
        <w:t xml:space="preserve"> 2015, accessed September 24, 2016, </w:t>
      </w:r>
      <w:r w:rsidRPr="006E2AF1">
        <w:t>http://techcircle.vccircle.com/2015/04/21/zopnow-pivoted-to-zero-inventory-model-early-this-year-clocking-over-1000-orders-a-day-co-founder-ceo-mukesh-singh/</w:t>
      </w:r>
      <w:r>
        <w:t>.</w:t>
      </w:r>
    </w:p>
  </w:footnote>
  <w:footnote w:id="26">
    <w:p w14:paraId="201B2CC6" w14:textId="30F4BB2F" w:rsidR="00DF7E4B" w:rsidRPr="006B7867" w:rsidRDefault="00DF7E4B" w:rsidP="00B82D7D">
      <w:pPr>
        <w:pStyle w:val="Footnote"/>
      </w:pPr>
      <w:r w:rsidRPr="006E2AF1">
        <w:rPr>
          <w:rStyle w:val="FootnoteReference"/>
        </w:rPr>
        <w:footnoteRef/>
      </w:r>
      <w:r w:rsidRPr="006B7867">
        <w:t xml:space="preserve"> </w:t>
      </w:r>
      <w:proofErr w:type="spellStart"/>
      <w:r>
        <w:t>Purvita</w:t>
      </w:r>
      <w:proofErr w:type="spellEnd"/>
      <w:r>
        <w:t xml:space="preserve"> Chatterjee, “</w:t>
      </w:r>
      <w:r w:rsidRPr="006B7867">
        <w:t xml:space="preserve">Aditya Birla Retail </w:t>
      </w:r>
      <w:r>
        <w:t>A</w:t>
      </w:r>
      <w:r w:rsidRPr="006B7867">
        <w:t xml:space="preserve">ppoints </w:t>
      </w:r>
      <w:r>
        <w:t>O</w:t>
      </w:r>
      <w:r w:rsidRPr="006B7867">
        <w:t xml:space="preserve">nline </w:t>
      </w:r>
      <w:r>
        <w:t>G</w:t>
      </w:r>
      <w:r w:rsidRPr="006B7867">
        <w:t xml:space="preserve">rocer </w:t>
      </w:r>
      <w:proofErr w:type="spellStart"/>
      <w:r w:rsidRPr="006B7867">
        <w:t>Zop</w:t>
      </w:r>
      <w:proofErr w:type="spellEnd"/>
      <w:r>
        <w:t xml:space="preserve"> </w:t>
      </w:r>
      <w:r w:rsidRPr="006B7867">
        <w:t xml:space="preserve">Now </w:t>
      </w:r>
      <w:r w:rsidR="005E6075">
        <w:t>a</w:t>
      </w:r>
      <w:r w:rsidRPr="006B7867">
        <w:t>s</w:t>
      </w:r>
      <w:r w:rsidR="005E6075">
        <w:t xml:space="preserve"> E</w:t>
      </w:r>
      <w:r w:rsidRPr="006B7867">
        <w:t>-</w:t>
      </w:r>
      <w:r>
        <w:t>C</w:t>
      </w:r>
      <w:r w:rsidRPr="006B7867">
        <w:t xml:space="preserve">ommerce </w:t>
      </w:r>
      <w:r>
        <w:t>P</w:t>
      </w:r>
      <w:r w:rsidRPr="006B7867">
        <w:t>artner,</w:t>
      </w:r>
      <w:r>
        <w:t>”</w:t>
      </w:r>
      <w:r w:rsidRPr="006B7867">
        <w:t xml:space="preserve"> </w:t>
      </w:r>
      <w:r w:rsidR="0005038E">
        <w:rPr>
          <w:i/>
        </w:rPr>
        <w:t xml:space="preserve">The </w:t>
      </w:r>
      <w:r w:rsidRPr="00810E38">
        <w:rPr>
          <w:i/>
        </w:rPr>
        <w:t>Hindu Business Line,</w:t>
      </w:r>
      <w:r w:rsidRPr="006B7867">
        <w:t xml:space="preserve"> May</w:t>
      </w:r>
      <w:r>
        <w:t> 17,</w:t>
      </w:r>
      <w:r w:rsidRPr="006B7867">
        <w:t xml:space="preserve"> 2015, accessed September 12, 2016, </w:t>
      </w:r>
      <w:r w:rsidRPr="007C0403">
        <w:t>www.thehindubusinessline.com/companies/aditya-birla-retail-appoints-online-grocer-zop-now-as-ecommerce-partner/article7216604.ece</w:t>
      </w:r>
      <w:r>
        <w:t>.</w:t>
      </w:r>
    </w:p>
  </w:footnote>
  <w:footnote w:id="27">
    <w:p w14:paraId="2A79C594" w14:textId="535622FA" w:rsidR="00DF7E4B" w:rsidRPr="003B22E7" w:rsidRDefault="00DF7E4B" w:rsidP="00B82D7D">
      <w:pPr>
        <w:pStyle w:val="FootnoteText"/>
        <w:jc w:val="both"/>
        <w:rPr>
          <w:lang w:val="en-IN"/>
        </w:rPr>
      </w:pPr>
      <w:r w:rsidRPr="0060414A">
        <w:rPr>
          <w:rStyle w:val="FootnoteChar"/>
          <w:vertAlign w:val="superscript"/>
        </w:rPr>
        <w:footnoteRef/>
      </w:r>
      <w:r>
        <w:t xml:space="preserve"> </w:t>
      </w:r>
      <w:r w:rsidR="0060414A">
        <w:rPr>
          <w:rFonts w:ascii="Arial" w:hAnsi="Arial" w:cs="Arial"/>
          <w:sz w:val="17"/>
          <w:szCs w:val="17"/>
        </w:rPr>
        <w:t xml:space="preserve">Sugandh </w:t>
      </w:r>
      <w:proofErr w:type="spellStart"/>
      <w:r w:rsidR="0060414A">
        <w:rPr>
          <w:rFonts w:ascii="Arial" w:hAnsi="Arial" w:cs="Arial"/>
          <w:sz w:val="17"/>
          <w:szCs w:val="17"/>
        </w:rPr>
        <w:t>Dhawan</w:t>
      </w:r>
      <w:proofErr w:type="spellEnd"/>
      <w:r w:rsidR="0060414A">
        <w:rPr>
          <w:rFonts w:ascii="Arial" w:hAnsi="Arial" w:cs="Arial"/>
          <w:sz w:val="17"/>
          <w:szCs w:val="17"/>
        </w:rPr>
        <w:t>, “</w:t>
      </w:r>
      <w:r w:rsidRPr="003B22E7">
        <w:rPr>
          <w:rFonts w:ascii="Arial" w:hAnsi="Arial" w:cs="Arial"/>
          <w:sz w:val="17"/>
          <w:szCs w:val="17"/>
        </w:rPr>
        <w:t xml:space="preserve">Grocery </w:t>
      </w:r>
      <w:proofErr w:type="spellStart"/>
      <w:r w:rsidRPr="003B22E7">
        <w:rPr>
          <w:rFonts w:ascii="Arial" w:hAnsi="Arial" w:cs="Arial"/>
          <w:sz w:val="17"/>
          <w:szCs w:val="17"/>
        </w:rPr>
        <w:t>eCommerce</w:t>
      </w:r>
      <w:proofErr w:type="spellEnd"/>
      <w:r w:rsidRPr="003B22E7">
        <w:rPr>
          <w:rFonts w:ascii="Arial" w:hAnsi="Arial" w:cs="Arial"/>
          <w:sz w:val="17"/>
          <w:szCs w:val="17"/>
        </w:rPr>
        <w:t xml:space="preserve"> Scenario in India: Overcoming Chal</w:t>
      </w:r>
      <w:r w:rsidR="0060414A">
        <w:rPr>
          <w:rFonts w:ascii="Arial" w:hAnsi="Arial" w:cs="Arial"/>
          <w:sz w:val="17"/>
          <w:szCs w:val="17"/>
        </w:rPr>
        <w:t>lenges, Competition and Threats</w:t>
      </w:r>
      <w:r w:rsidRPr="003B22E7">
        <w:rPr>
          <w:rFonts w:ascii="Arial" w:hAnsi="Arial" w:cs="Arial"/>
          <w:sz w:val="17"/>
          <w:szCs w:val="17"/>
        </w:rPr>
        <w:t>,</w:t>
      </w:r>
      <w:r w:rsidR="0060414A">
        <w:rPr>
          <w:rFonts w:ascii="Arial" w:hAnsi="Arial" w:cs="Arial"/>
          <w:sz w:val="17"/>
          <w:szCs w:val="17"/>
        </w:rPr>
        <w:t>”</w:t>
      </w:r>
      <w:r w:rsidRPr="003B22E7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B22E7">
        <w:rPr>
          <w:rFonts w:ascii="Arial" w:hAnsi="Arial" w:cs="Arial"/>
          <w:sz w:val="17"/>
          <w:szCs w:val="17"/>
        </w:rPr>
        <w:t>iamwire</w:t>
      </w:r>
      <w:proofErr w:type="spellEnd"/>
      <w:r w:rsidRPr="003B22E7">
        <w:rPr>
          <w:rFonts w:ascii="Arial" w:hAnsi="Arial" w:cs="Arial"/>
          <w:sz w:val="17"/>
          <w:szCs w:val="17"/>
        </w:rPr>
        <w:t>, November 24, 2015, accessed February 7, 2017, www.iamwire.com/2015/11/grocery-startups-ecosystem-india-challenges-threats-competition/126209</w:t>
      </w:r>
      <w:r w:rsidR="0060414A">
        <w:rPr>
          <w:rFonts w:ascii="Arial" w:hAnsi="Arial" w:cs="Arial"/>
          <w:sz w:val="17"/>
          <w:szCs w:val="17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00AB1" w14:textId="2B702470" w:rsidR="00DF7E4B" w:rsidRDefault="00DF7E4B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60414A">
      <w:rPr>
        <w:rFonts w:ascii="Arial" w:hAnsi="Arial"/>
        <w:b/>
        <w:noProof/>
      </w:rPr>
      <w:t>2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9B17M</w:t>
    </w:r>
    <w:r w:rsidR="00B82D7D">
      <w:rPr>
        <w:rFonts w:ascii="Arial" w:hAnsi="Arial"/>
        <w:b/>
      </w:rPr>
      <w:t>038</w:t>
    </w:r>
  </w:p>
  <w:p w14:paraId="0686F628" w14:textId="77777777" w:rsidR="00DF7E4B" w:rsidRPr="00C92CC4" w:rsidRDefault="00DF7E4B">
    <w:pPr>
      <w:pStyle w:val="Header"/>
      <w:rPr>
        <w:sz w:val="18"/>
        <w:szCs w:val="18"/>
      </w:rPr>
    </w:pPr>
  </w:p>
  <w:p w14:paraId="029E0572" w14:textId="77777777" w:rsidR="00DF7E4B" w:rsidRPr="00C92CC4" w:rsidRDefault="00DF7E4B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7A36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9C90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A86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42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5E37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1CD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A3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43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34621"/>
    <w:multiLevelType w:val="hybridMultilevel"/>
    <w:tmpl w:val="61DEFB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D6529"/>
    <w:multiLevelType w:val="hybridMultilevel"/>
    <w:tmpl w:val="201297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C53FE"/>
    <w:multiLevelType w:val="hybridMultilevel"/>
    <w:tmpl w:val="1CA2D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13663"/>
    <w:multiLevelType w:val="hybridMultilevel"/>
    <w:tmpl w:val="5F16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5D"/>
    <w:multiLevelType w:val="hybridMultilevel"/>
    <w:tmpl w:val="870C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C76515"/>
    <w:multiLevelType w:val="hybridMultilevel"/>
    <w:tmpl w:val="3896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4EB95101"/>
    <w:multiLevelType w:val="hybridMultilevel"/>
    <w:tmpl w:val="B7B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835D4"/>
    <w:multiLevelType w:val="hybridMultilevel"/>
    <w:tmpl w:val="8A44D3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9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0" w15:restartNumberingAfterBreak="0">
    <w:nsid w:val="638530DB"/>
    <w:multiLevelType w:val="hybridMultilevel"/>
    <w:tmpl w:val="E97AB3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2" w15:restartNumberingAfterBreak="0">
    <w:nsid w:val="67F4522F"/>
    <w:multiLevelType w:val="hybridMultilevel"/>
    <w:tmpl w:val="1B8AEC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E4AB9"/>
    <w:multiLevelType w:val="hybridMultilevel"/>
    <w:tmpl w:val="CC72A7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B00C39"/>
    <w:multiLevelType w:val="hybridMultilevel"/>
    <w:tmpl w:val="DD801404"/>
    <w:lvl w:ilvl="0" w:tplc="99ACF8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4"/>
  </w:num>
  <w:num w:numId="13">
    <w:abstractNumId w:val="12"/>
  </w:num>
  <w:num w:numId="14">
    <w:abstractNumId w:val="27"/>
  </w:num>
  <w:num w:numId="15">
    <w:abstractNumId w:val="28"/>
  </w:num>
  <w:num w:numId="16">
    <w:abstractNumId w:val="29"/>
  </w:num>
  <w:num w:numId="17">
    <w:abstractNumId w:val="17"/>
  </w:num>
  <w:num w:numId="18">
    <w:abstractNumId w:val="31"/>
  </w:num>
  <w:num w:numId="19">
    <w:abstractNumId w:val="11"/>
  </w:num>
  <w:num w:numId="20">
    <w:abstractNumId w:val="10"/>
  </w:num>
  <w:num w:numId="21">
    <w:abstractNumId w:val="34"/>
  </w:num>
  <w:num w:numId="22">
    <w:abstractNumId w:val="23"/>
  </w:num>
  <w:num w:numId="23">
    <w:abstractNumId w:val="36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36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36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6"/>
  </w:num>
  <w:num w:numId="27">
    <w:abstractNumId w:val="21"/>
  </w:num>
  <w:num w:numId="28">
    <w:abstractNumId w:val="22"/>
  </w:num>
  <w:num w:numId="29">
    <w:abstractNumId w:val="25"/>
  </w:num>
  <w:num w:numId="30">
    <w:abstractNumId w:val="19"/>
  </w:num>
  <w:num w:numId="31">
    <w:abstractNumId w:val="13"/>
  </w:num>
  <w:num w:numId="32">
    <w:abstractNumId w:val="26"/>
  </w:num>
  <w:num w:numId="33">
    <w:abstractNumId w:val="20"/>
  </w:num>
  <w:num w:numId="34">
    <w:abstractNumId w:val="15"/>
  </w:num>
  <w:num w:numId="35">
    <w:abstractNumId w:val="18"/>
  </w:num>
  <w:num w:numId="36">
    <w:abstractNumId w:val="30"/>
  </w:num>
  <w:num w:numId="37">
    <w:abstractNumId w:val="32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05500"/>
    <w:rsid w:val="00006E91"/>
    <w:rsid w:val="000100DB"/>
    <w:rsid w:val="0001223D"/>
    <w:rsid w:val="00012C0C"/>
    <w:rsid w:val="00013360"/>
    <w:rsid w:val="000174FE"/>
    <w:rsid w:val="000216CE"/>
    <w:rsid w:val="000254E2"/>
    <w:rsid w:val="00025DC7"/>
    <w:rsid w:val="00026486"/>
    <w:rsid w:val="000264E9"/>
    <w:rsid w:val="00033440"/>
    <w:rsid w:val="00036713"/>
    <w:rsid w:val="0003758B"/>
    <w:rsid w:val="00044ECC"/>
    <w:rsid w:val="0005038E"/>
    <w:rsid w:val="00052DD3"/>
    <w:rsid w:val="000531D3"/>
    <w:rsid w:val="0005646B"/>
    <w:rsid w:val="00063783"/>
    <w:rsid w:val="000726AB"/>
    <w:rsid w:val="000748E6"/>
    <w:rsid w:val="00076DB6"/>
    <w:rsid w:val="0008102D"/>
    <w:rsid w:val="0009127D"/>
    <w:rsid w:val="0009442D"/>
    <w:rsid w:val="00094C0E"/>
    <w:rsid w:val="000966A2"/>
    <w:rsid w:val="0009719D"/>
    <w:rsid w:val="000A54CE"/>
    <w:rsid w:val="000B06D8"/>
    <w:rsid w:val="000B1458"/>
    <w:rsid w:val="000B4472"/>
    <w:rsid w:val="000B7266"/>
    <w:rsid w:val="000B7931"/>
    <w:rsid w:val="000C4B8B"/>
    <w:rsid w:val="000C6117"/>
    <w:rsid w:val="000D7F35"/>
    <w:rsid w:val="000E2C11"/>
    <w:rsid w:val="000E546B"/>
    <w:rsid w:val="000F0C22"/>
    <w:rsid w:val="000F1249"/>
    <w:rsid w:val="000F258D"/>
    <w:rsid w:val="000F6B09"/>
    <w:rsid w:val="000F6FDC"/>
    <w:rsid w:val="00100DB3"/>
    <w:rsid w:val="00101210"/>
    <w:rsid w:val="00104567"/>
    <w:rsid w:val="00106DAA"/>
    <w:rsid w:val="00107FB8"/>
    <w:rsid w:val="0011253A"/>
    <w:rsid w:val="0012732D"/>
    <w:rsid w:val="00134ADE"/>
    <w:rsid w:val="00140461"/>
    <w:rsid w:val="00145C02"/>
    <w:rsid w:val="0015002D"/>
    <w:rsid w:val="00154AB3"/>
    <w:rsid w:val="00154FC9"/>
    <w:rsid w:val="00160886"/>
    <w:rsid w:val="001622A2"/>
    <w:rsid w:val="0016418C"/>
    <w:rsid w:val="00167665"/>
    <w:rsid w:val="00177D04"/>
    <w:rsid w:val="0019241A"/>
    <w:rsid w:val="001A0EAF"/>
    <w:rsid w:val="001A5335"/>
    <w:rsid w:val="001A752D"/>
    <w:rsid w:val="001B3548"/>
    <w:rsid w:val="001B6F9F"/>
    <w:rsid w:val="001C1861"/>
    <w:rsid w:val="001C43EA"/>
    <w:rsid w:val="001C59A1"/>
    <w:rsid w:val="001C5B15"/>
    <w:rsid w:val="001C7F69"/>
    <w:rsid w:val="001E0908"/>
    <w:rsid w:val="001F31E8"/>
    <w:rsid w:val="001F380D"/>
    <w:rsid w:val="001F782F"/>
    <w:rsid w:val="00201AF4"/>
    <w:rsid w:val="002023FA"/>
    <w:rsid w:val="00203AA1"/>
    <w:rsid w:val="00213E98"/>
    <w:rsid w:val="002156C6"/>
    <w:rsid w:val="002217BF"/>
    <w:rsid w:val="00226A1B"/>
    <w:rsid w:val="00235DE7"/>
    <w:rsid w:val="002517A1"/>
    <w:rsid w:val="00255739"/>
    <w:rsid w:val="00256FD7"/>
    <w:rsid w:val="0027267C"/>
    <w:rsid w:val="002747AD"/>
    <w:rsid w:val="002931A1"/>
    <w:rsid w:val="002A40F1"/>
    <w:rsid w:val="002A7057"/>
    <w:rsid w:val="002B1B7A"/>
    <w:rsid w:val="002C127B"/>
    <w:rsid w:val="002C7626"/>
    <w:rsid w:val="002C7C46"/>
    <w:rsid w:val="002E0C75"/>
    <w:rsid w:val="002E32EB"/>
    <w:rsid w:val="002E32F0"/>
    <w:rsid w:val="002F460C"/>
    <w:rsid w:val="002F48D6"/>
    <w:rsid w:val="0030714A"/>
    <w:rsid w:val="003142E1"/>
    <w:rsid w:val="003150A7"/>
    <w:rsid w:val="00322B7D"/>
    <w:rsid w:val="00325447"/>
    <w:rsid w:val="00331EA4"/>
    <w:rsid w:val="003320F8"/>
    <w:rsid w:val="00335B13"/>
    <w:rsid w:val="00341AF1"/>
    <w:rsid w:val="0034465C"/>
    <w:rsid w:val="0034546E"/>
    <w:rsid w:val="00352A04"/>
    <w:rsid w:val="00354899"/>
    <w:rsid w:val="00355FD6"/>
    <w:rsid w:val="00361C8E"/>
    <w:rsid w:val="00364A5C"/>
    <w:rsid w:val="00367980"/>
    <w:rsid w:val="003736E9"/>
    <w:rsid w:val="00373FB1"/>
    <w:rsid w:val="003864D4"/>
    <w:rsid w:val="00391D35"/>
    <w:rsid w:val="003921DA"/>
    <w:rsid w:val="003949FF"/>
    <w:rsid w:val="00397573"/>
    <w:rsid w:val="003A1140"/>
    <w:rsid w:val="003A22E7"/>
    <w:rsid w:val="003B1A54"/>
    <w:rsid w:val="003B22E7"/>
    <w:rsid w:val="003B2446"/>
    <w:rsid w:val="003B30D8"/>
    <w:rsid w:val="003B3D71"/>
    <w:rsid w:val="003B7EF2"/>
    <w:rsid w:val="003C3F10"/>
    <w:rsid w:val="003C3FA4"/>
    <w:rsid w:val="003D3694"/>
    <w:rsid w:val="003D3753"/>
    <w:rsid w:val="003D3B4A"/>
    <w:rsid w:val="003D502C"/>
    <w:rsid w:val="003D6469"/>
    <w:rsid w:val="003D79C0"/>
    <w:rsid w:val="003E17AA"/>
    <w:rsid w:val="003E2B57"/>
    <w:rsid w:val="003E519E"/>
    <w:rsid w:val="003E73A0"/>
    <w:rsid w:val="003F2B0C"/>
    <w:rsid w:val="00410AB1"/>
    <w:rsid w:val="004221E4"/>
    <w:rsid w:val="00425683"/>
    <w:rsid w:val="004306F5"/>
    <w:rsid w:val="00431AB4"/>
    <w:rsid w:val="00435EA7"/>
    <w:rsid w:val="004419DD"/>
    <w:rsid w:val="00443971"/>
    <w:rsid w:val="00450EA5"/>
    <w:rsid w:val="004562CA"/>
    <w:rsid w:val="00464DA0"/>
    <w:rsid w:val="00471088"/>
    <w:rsid w:val="00473728"/>
    <w:rsid w:val="00483AF9"/>
    <w:rsid w:val="00486083"/>
    <w:rsid w:val="00486762"/>
    <w:rsid w:val="00486C97"/>
    <w:rsid w:val="00497538"/>
    <w:rsid w:val="004B1CCB"/>
    <w:rsid w:val="004B6940"/>
    <w:rsid w:val="004C2266"/>
    <w:rsid w:val="004C28BE"/>
    <w:rsid w:val="004C6489"/>
    <w:rsid w:val="004D43D8"/>
    <w:rsid w:val="004D606D"/>
    <w:rsid w:val="004D73A5"/>
    <w:rsid w:val="004E2B8C"/>
    <w:rsid w:val="004F2BF1"/>
    <w:rsid w:val="004F4272"/>
    <w:rsid w:val="004F74F3"/>
    <w:rsid w:val="0050146E"/>
    <w:rsid w:val="00512B18"/>
    <w:rsid w:val="005136E3"/>
    <w:rsid w:val="00514830"/>
    <w:rsid w:val="00514DE4"/>
    <w:rsid w:val="005170F6"/>
    <w:rsid w:val="00517AD4"/>
    <w:rsid w:val="00517EEC"/>
    <w:rsid w:val="005236F8"/>
    <w:rsid w:val="0052507A"/>
    <w:rsid w:val="00526DC4"/>
    <w:rsid w:val="00532CF5"/>
    <w:rsid w:val="00533B96"/>
    <w:rsid w:val="00535FEF"/>
    <w:rsid w:val="00547348"/>
    <w:rsid w:val="005528CB"/>
    <w:rsid w:val="00555CC0"/>
    <w:rsid w:val="00565ECD"/>
    <w:rsid w:val="00566771"/>
    <w:rsid w:val="00571031"/>
    <w:rsid w:val="00571FD3"/>
    <w:rsid w:val="00573513"/>
    <w:rsid w:val="00581E2E"/>
    <w:rsid w:val="00584F15"/>
    <w:rsid w:val="00586FA6"/>
    <w:rsid w:val="00593F36"/>
    <w:rsid w:val="0059630A"/>
    <w:rsid w:val="00597DBF"/>
    <w:rsid w:val="005B2158"/>
    <w:rsid w:val="005B3850"/>
    <w:rsid w:val="005C024B"/>
    <w:rsid w:val="005D11A8"/>
    <w:rsid w:val="005D2A9C"/>
    <w:rsid w:val="005D609F"/>
    <w:rsid w:val="005E20F4"/>
    <w:rsid w:val="005E6075"/>
    <w:rsid w:val="005F0207"/>
    <w:rsid w:val="0060414A"/>
    <w:rsid w:val="0061162B"/>
    <w:rsid w:val="006123C3"/>
    <w:rsid w:val="006163F7"/>
    <w:rsid w:val="00616CC2"/>
    <w:rsid w:val="00621D48"/>
    <w:rsid w:val="00622ADA"/>
    <w:rsid w:val="00632763"/>
    <w:rsid w:val="00633E14"/>
    <w:rsid w:val="0063739C"/>
    <w:rsid w:val="00646199"/>
    <w:rsid w:val="00652606"/>
    <w:rsid w:val="006560EA"/>
    <w:rsid w:val="00656445"/>
    <w:rsid w:val="0067192B"/>
    <w:rsid w:val="00676A4D"/>
    <w:rsid w:val="00682754"/>
    <w:rsid w:val="00683392"/>
    <w:rsid w:val="00690505"/>
    <w:rsid w:val="00694316"/>
    <w:rsid w:val="00695BC7"/>
    <w:rsid w:val="00697FF5"/>
    <w:rsid w:val="006A03A7"/>
    <w:rsid w:val="006A58A9"/>
    <w:rsid w:val="006A606D"/>
    <w:rsid w:val="006A6CB6"/>
    <w:rsid w:val="006B12C0"/>
    <w:rsid w:val="006B7867"/>
    <w:rsid w:val="006B7F7A"/>
    <w:rsid w:val="006C0371"/>
    <w:rsid w:val="006C08B6"/>
    <w:rsid w:val="006C0B1A"/>
    <w:rsid w:val="006C4384"/>
    <w:rsid w:val="006C5478"/>
    <w:rsid w:val="006C6065"/>
    <w:rsid w:val="006C7B13"/>
    <w:rsid w:val="006C7F9F"/>
    <w:rsid w:val="006D2E40"/>
    <w:rsid w:val="006D31B2"/>
    <w:rsid w:val="006E2AF1"/>
    <w:rsid w:val="006E2F6D"/>
    <w:rsid w:val="006E58F6"/>
    <w:rsid w:val="006E74F1"/>
    <w:rsid w:val="006E77E1"/>
    <w:rsid w:val="006F131D"/>
    <w:rsid w:val="006F1D9E"/>
    <w:rsid w:val="006F2A18"/>
    <w:rsid w:val="006F2E4A"/>
    <w:rsid w:val="006F4028"/>
    <w:rsid w:val="006F5348"/>
    <w:rsid w:val="006F7237"/>
    <w:rsid w:val="0071528F"/>
    <w:rsid w:val="0071745A"/>
    <w:rsid w:val="00717D04"/>
    <w:rsid w:val="007228EC"/>
    <w:rsid w:val="00723FF2"/>
    <w:rsid w:val="00733A22"/>
    <w:rsid w:val="00744128"/>
    <w:rsid w:val="00745E84"/>
    <w:rsid w:val="007506D1"/>
    <w:rsid w:val="007527BC"/>
    <w:rsid w:val="00752BCD"/>
    <w:rsid w:val="00760870"/>
    <w:rsid w:val="0076174B"/>
    <w:rsid w:val="007642CA"/>
    <w:rsid w:val="00766DA1"/>
    <w:rsid w:val="0076725E"/>
    <w:rsid w:val="007744BC"/>
    <w:rsid w:val="00777C3E"/>
    <w:rsid w:val="00785483"/>
    <w:rsid w:val="0078641E"/>
    <w:rsid w:val="007866A6"/>
    <w:rsid w:val="007915C8"/>
    <w:rsid w:val="007A130D"/>
    <w:rsid w:val="007A5F5D"/>
    <w:rsid w:val="007A703E"/>
    <w:rsid w:val="007A730D"/>
    <w:rsid w:val="007B241C"/>
    <w:rsid w:val="007B6FFD"/>
    <w:rsid w:val="007B71C3"/>
    <w:rsid w:val="007C0403"/>
    <w:rsid w:val="007C26F8"/>
    <w:rsid w:val="007C3763"/>
    <w:rsid w:val="007D4102"/>
    <w:rsid w:val="007D5C79"/>
    <w:rsid w:val="007D7DA2"/>
    <w:rsid w:val="007E5921"/>
    <w:rsid w:val="00800840"/>
    <w:rsid w:val="00800D61"/>
    <w:rsid w:val="0080334B"/>
    <w:rsid w:val="0080431B"/>
    <w:rsid w:val="00805BDB"/>
    <w:rsid w:val="00810E38"/>
    <w:rsid w:val="00812204"/>
    <w:rsid w:val="00817C0F"/>
    <w:rsid w:val="00821D41"/>
    <w:rsid w:val="00821FFC"/>
    <w:rsid w:val="0082340F"/>
    <w:rsid w:val="00824EF4"/>
    <w:rsid w:val="008271CA"/>
    <w:rsid w:val="00832D79"/>
    <w:rsid w:val="00834FEE"/>
    <w:rsid w:val="00835905"/>
    <w:rsid w:val="008376AD"/>
    <w:rsid w:val="008410FB"/>
    <w:rsid w:val="008437AE"/>
    <w:rsid w:val="00845FB2"/>
    <w:rsid w:val="008467D5"/>
    <w:rsid w:val="008474D6"/>
    <w:rsid w:val="0085495B"/>
    <w:rsid w:val="00856AAE"/>
    <w:rsid w:val="00856D9F"/>
    <w:rsid w:val="00866F6D"/>
    <w:rsid w:val="00874269"/>
    <w:rsid w:val="00894258"/>
    <w:rsid w:val="008A4DC4"/>
    <w:rsid w:val="008A6CFD"/>
    <w:rsid w:val="008B1A09"/>
    <w:rsid w:val="008C0452"/>
    <w:rsid w:val="008C1553"/>
    <w:rsid w:val="008D039A"/>
    <w:rsid w:val="008D395D"/>
    <w:rsid w:val="008E416B"/>
    <w:rsid w:val="008E6151"/>
    <w:rsid w:val="008F7B65"/>
    <w:rsid w:val="009014F0"/>
    <w:rsid w:val="00905EEF"/>
    <w:rsid w:val="009067A4"/>
    <w:rsid w:val="0090722E"/>
    <w:rsid w:val="00907BCF"/>
    <w:rsid w:val="00910E1C"/>
    <w:rsid w:val="00914387"/>
    <w:rsid w:val="009340DB"/>
    <w:rsid w:val="00945F9E"/>
    <w:rsid w:val="009573A2"/>
    <w:rsid w:val="00960EFB"/>
    <w:rsid w:val="009639B4"/>
    <w:rsid w:val="0097162F"/>
    <w:rsid w:val="00972498"/>
    <w:rsid w:val="00973E52"/>
    <w:rsid w:val="00974CC6"/>
    <w:rsid w:val="00976AD4"/>
    <w:rsid w:val="00977C34"/>
    <w:rsid w:val="00980D39"/>
    <w:rsid w:val="00987F7A"/>
    <w:rsid w:val="009A22C1"/>
    <w:rsid w:val="009A312F"/>
    <w:rsid w:val="009A3F3D"/>
    <w:rsid w:val="009A5348"/>
    <w:rsid w:val="009A67BB"/>
    <w:rsid w:val="009B0543"/>
    <w:rsid w:val="009B448B"/>
    <w:rsid w:val="009B70EC"/>
    <w:rsid w:val="009C1C0D"/>
    <w:rsid w:val="009C2356"/>
    <w:rsid w:val="009C4673"/>
    <w:rsid w:val="009C76D5"/>
    <w:rsid w:val="009D09E1"/>
    <w:rsid w:val="009D0BBB"/>
    <w:rsid w:val="009E1409"/>
    <w:rsid w:val="009E31DB"/>
    <w:rsid w:val="009E4D7C"/>
    <w:rsid w:val="009E7AC7"/>
    <w:rsid w:val="009F7AA4"/>
    <w:rsid w:val="00A03CA5"/>
    <w:rsid w:val="00A213E2"/>
    <w:rsid w:val="00A21985"/>
    <w:rsid w:val="00A254D3"/>
    <w:rsid w:val="00A2774F"/>
    <w:rsid w:val="00A308FD"/>
    <w:rsid w:val="00A444CC"/>
    <w:rsid w:val="00A535A1"/>
    <w:rsid w:val="00A559DB"/>
    <w:rsid w:val="00A62309"/>
    <w:rsid w:val="00A65F37"/>
    <w:rsid w:val="00A668F9"/>
    <w:rsid w:val="00A82348"/>
    <w:rsid w:val="00AA0CA2"/>
    <w:rsid w:val="00AA4493"/>
    <w:rsid w:val="00AB05F4"/>
    <w:rsid w:val="00AB4FAC"/>
    <w:rsid w:val="00AB7C5C"/>
    <w:rsid w:val="00AC0230"/>
    <w:rsid w:val="00AE09B1"/>
    <w:rsid w:val="00AF35FC"/>
    <w:rsid w:val="00AF44BF"/>
    <w:rsid w:val="00B017C7"/>
    <w:rsid w:val="00B03639"/>
    <w:rsid w:val="00B0652A"/>
    <w:rsid w:val="00B13DFD"/>
    <w:rsid w:val="00B200F6"/>
    <w:rsid w:val="00B214BD"/>
    <w:rsid w:val="00B235B1"/>
    <w:rsid w:val="00B25694"/>
    <w:rsid w:val="00B341A3"/>
    <w:rsid w:val="00B34CCA"/>
    <w:rsid w:val="00B36676"/>
    <w:rsid w:val="00B36EE8"/>
    <w:rsid w:val="00B3757D"/>
    <w:rsid w:val="00B40937"/>
    <w:rsid w:val="00B423EF"/>
    <w:rsid w:val="00B44091"/>
    <w:rsid w:val="00B4435B"/>
    <w:rsid w:val="00B443FF"/>
    <w:rsid w:val="00B453DE"/>
    <w:rsid w:val="00B4742F"/>
    <w:rsid w:val="00B53B93"/>
    <w:rsid w:val="00B53D75"/>
    <w:rsid w:val="00B53F4E"/>
    <w:rsid w:val="00B540E1"/>
    <w:rsid w:val="00B554F6"/>
    <w:rsid w:val="00B57F4F"/>
    <w:rsid w:val="00B66FF6"/>
    <w:rsid w:val="00B70BDB"/>
    <w:rsid w:val="00B711D2"/>
    <w:rsid w:val="00B75927"/>
    <w:rsid w:val="00B77C72"/>
    <w:rsid w:val="00B813AC"/>
    <w:rsid w:val="00B82D7D"/>
    <w:rsid w:val="00B831F6"/>
    <w:rsid w:val="00B83D38"/>
    <w:rsid w:val="00B85FBF"/>
    <w:rsid w:val="00B86481"/>
    <w:rsid w:val="00B864ED"/>
    <w:rsid w:val="00B901F9"/>
    <w:rsid w:val="00BA6F1A"/>
    <w:rsid w:val="00BB234F"/>
    <w:rsid w:val="00BB26C8"/>
    <w:rsid w:val="00BB4A4E"/>
    <w:rsid w:val="00BC144F"/>
    <w:rsid w:val="00BC5071"/>
    <w:rsid w:val="00BC6D5A"/>
    <w:rsid w:val="00BD1014"/>
    <w:rsid w:val="00BD3B13"/>
    <w:rsid w:val="00BD517B"/>
    <w:rsid w:val="00BD6EFB"/>
    <w:rsid w:val="00BD71AC"/>
    <w:rsid w:val="00BE394B"/>
    <w:rsid w:val="00BF0319"/>
    <w:rsid w:val="00BF446F"/>
    <w:rsid w:val="00BF4A65"/>
    <w:rsid w:val="00BF6922"/>
    <w:rsid w:val="00C02F49"/>
    <w:rsid w:val="00C14975"/>
    <w:rsid w:val="00C152E0"/>
    <w:rsid w:val="00C15BE2"/>
    <w:rsid w:val="00C16216"/>
    <w:rsid w:val="00C22219"/>
    <w:rsid w:val="00C3447F"/>
    <w:rsid w:val="00C47BB5"/>
    <w:rsid w:val="00C52F38"/>
    <w:rsid w:val="00C53503"/>
    <w:rsid w:val="00C56BFC"/>
    <w:rsid w:val="00C576B0"/>
    <w:rsid w:val="00C616A7"/>
    <w:rsid w:val="00C65D8D"/>
    <w:rsid w:val="00C65DE8"/>
    <w:rsid w:val="00C7133C"/>
    <w:rsid w:val="00C81491"/>
    <w:rsid w:val="00C81676"/>
    <w:rsid w:val="00C82EC9"/>
    <w:rsid w:val="00C8716D"/>
    <w:rsid w:val="00C9025F"/>
    <w:rsid w:val="00C92B6E"/>
    <w:rsid w:val="00C92CC4"/>
    <w:rsid w:val="00CA0765"/>
    <w:rsid w:val="00CA0AFB"/>
    <w:rsid w:val="00CA0D51"/>
    <w:rsid w:val="00CA2CE1"/>
    <w:rsid w:val="00CA3976"/>
    <w:rsid w:val="00CA5DD5"/>
    <w:rsid w:val="00CA757B"/>
    <w:rsid w:val="00CB6B09"/>
    <w:rsid w:val="00CC1787"/>
    <w:rsid w:val="00CC182C"/>
    <w:rsid w:val="00CC3AE4"/>
    <w:rsid w:val="00CD0824"/>
    <w:rsid w:val="00CD2908"/>
    <w:rsid w:val="00CD3E10"/>
    <w:rsid w:val="00CE20C2"/>
    <w:rsid w:val="00CE2BE6"/>
    <w:rsid w:val="00CE3DC6"/>
    <w:rsid w:val="00CF1640"/>
    <w:rsid w:val="00CF434F"/>
    <w:rsid w:val="00CF4D11"/>
    <w:rsid w:val="00D03A82"/>
    <w:rsid w:val="00D05001"/>
    <w:rsid w:val="00D077A6"/>
    <w:rsid w:val="00D11786"/>
    <w:rsid w:val="00D14AB9"/>
    <w:rsid w:val="00D15344"/>
    <w:rsid w:val="00D17A8F"/>
    <w:rsid w:val="00D2134C"/>
    <w:rsid w:val="00D21E2D"/>
    <w:rsid w:val="00D22FC2"/>
    <w:rsid w:val="00D31BEC"/>
    <w:rsid w:val="00D40284"/>
    <w:rsid w:val="00D432C4"/>
    <w:rsid w:val="00D44004"/>
    <w:rsid w:val="00D63150"/>
    <w:rsid w:val="00D64727"/>
    <w:rsid w:val="00D64A32"/>
    <w:rsid w:val="00D64EFC"/>
    <w:rsid w:val="00D70D03"/>
    <w:rsid w:val="00D71862"/>
    <w:rsid w:val="00D72399"/>
    <w:rsid w:val="00D747FF"/>
    <w:rsid w:val="00D75295"/>
    <w:rsid w:val="00D7672B"/>
    <w:rsid w:val="00D76CE9"/>
    <w:rsid w:val="00D8091F"/>
    <w:rsid w:val="00D86E37"/>
    <w:rsid w:val="00D877B3"/>
    <w:rsid w:val="00D9411C"/>
    <w:rsid w:val="00D97F12"/>
    <w:rsid w:val="00DB1526"/>
    <w:rsid w:val="00DB28E4"/>
    <w:rsid w:val="00DB42E7"/>
    <w:rsid w:val="00DB6419"/>
    <w:rsid w:val="00DB7FA5"/>
    <w:rsid w:val="00DC1F5E"/>
    <w:rsid w:val="00DC3E3E"/>
    <w:rsid w:val="00DC5F7B"/>
    <w:rsid w:val="00DD7F89"/>
    <w:rsid w:val="00DF28B6"/>
    <w:rsid w:val="00DF3172"/>
    <w:rsid w:val="00DF32C2"/>
    <w:rsid w:val="00DF7E4B"/>
    <w:rsid w:val="00E03A37"/>
    <w:rsid w:val="00E06048"/>
    <w:rsid w:val="00E113F7"/>
    <w:rsid w:val="00E126DD"/>
    <w:rsid w:val="00E12716"/>
    <w:rsid w:val="00E138DA"/>
    <w:rsid w:val="00E13E91"/>
    <w:rsid w:val="00E239CA"/>
    <w:rsid w:val="00E2674B"/>
    <w:rsid w:val="00E33251"/>
    <w:rsid w:val="00E42E8C"/>
    <w:rsid w:val="00E471A7"/>
    <w:rsid w:val="00E51237"/>
    <w:rsid w:val="00E55214"/>
    <w:rsid w:val="00E611C3"/>
    <w:rsid w:val="00E635CF"/>
    <w:rsid w:val="00E70DB2"/>
    <w:rsid w:val="00E75A21"/>
    <w:rsid w:val="00E8412D"/>
    <w:rsid w:val="00E84BC7"/>
    <w:rsid w:val="00E84F12"/>
    <w:rsid w:val="00E84F87"/>
    <w:rsid w:val="00EA096A"/>
    <w:rsid w:val="00EA3DF7"/>
    <w:rsid w:val="00EA6D3D"/>
    <w:rsid w:val="00EA7B86"/>
    <w:rsid w:val="00EB5410"/>
    <w:rsid w:val="00EC0AF7"/>
    <w:rsid w:val="00EC132E"/>
    <w:rsid w:val="00EC6E0A"/>
    <w:rsid w:val="00ED36CF"/>
    <w:rsid w:val="00ED4E18"/>
    <w:rsid w:val="00EE1F37"/>
    <w:rsid w:val="00EF17DA"/>
    <w:rsid w:val="00EF364A"/>
    <w:rsid w:val="00F0159C"/>
    <w:rsid w:val="00F03A70"/>
    <w:rsid w:val="00F07AA6"/>
    <w:rsid w:val="00F105B7"/>
    <w:rsid w:val="00F11175"/>
    <w:rsid w:val="00F17A21"/>
    <w:rsid w:val="00F336C3"/>
    <w:rsid w:val="00F342CD"/>
    <w:rsid w:val="00F40E3D"/>
    <w:rsid w:val="00F45E88"/>
    <w:rsid w:val="00F50E91"/>
    <w:rsid w:val="00F517BB"/>
    <w:rsid w:val="00F57D29"/>
    <w:rsid w:val="00F6517A"/>
    <w:rsid w:val="00F66D09"/>
    <w:rsid w:val="00F72359"/>
    <w:rsid w:val="00F727B8"/>
    <w:rsid w:val="00F82C59"/>
    <w:rsid w:val="00F873D9"/>
    <w:rsid w:val="00F9022C"/>
    <w:rsid w:val="00F90F9E"/>
    <w:rsid w:val="00F911DE"/>
    <w:rsid w:val="00F92A99"/>
    <w:rsid w:val="00F96201"/>
    <w:rsid w:val="00F96DA4"/>
    <w:rsid w:val="00FA0CB2"/>
    <w:rsid w:val="00FA4F60"/>
    <w:rsid w:val="00FB1442"/>
    <w:rsid w:val="00FB200A"/>
    <w:rsid w:val="00FC30E9"/>
    <w:rsid w:val="00FD0B18"/>
    <w:rsid w:val="00FD0F82"/>
    <w:rsid w:val="00FE121A"/>
    <w:rsid w:val="00FE221F"/>
    <w:rsid w:val="00FE6D64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AE7525"/>
  <w15:docId w15:val="{0B4D221B-424F-4528-BDD2-E2AA5EAF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9442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F1D9E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6F1D9E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A5348"/>
  </w:style>
  <w:style w:type="character" w:customStyle="1" w:styleId="CommentTextChar">
    <w:name w:val="Comment Text Char"/>
    <w:basedOn w:val="DefaultParagraphFont"/>
    <w:link w:val="CommentText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59"/>
    <w:rsid w:val="00FD0F82"/>
    <w:pPr>
      <w:spacing w:after="0" w:line="240" w:lineRule="auto"/>
    </w:pPr>
    <w:rPr>
      <w:rFonts w:ascii="Calibri" w:eastAsiaTheme="minorEastAsia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rsid w:val="00FD0F82"/>
    <w:rPr>
      <w:i/>
      <w:iCs/>
    </w:rPr>
  </w:style>
  <w:style w:type="character" w:styleId="Strong">
    <w:name w:val="Strong"/>
    <w:basedOn w:val="DefaultParagraphFont"/>
    <w:uiPriority w:val="99"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42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E3DC6"/>
  </w:style>
  <w:style w:type="table" w:customStyle="1" w:styleId="TableGrid1">
    <w:name w:val="Table Grid1"/>
    <w:basedOn w:val="TableNormal"/>
    <w:next w:val="TableGrid"/>
    <w:uiPriority w:val="39"/>
    <w:rsid w:val="00B13DF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F7E4B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7E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nowledge.wharton.upenn.edu/faculty/kartik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veycas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s@ivey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Bus15</b:Tag>
    <b:SourceType>ElectronicSource</b:SourceType>
    <b:Guid>{FA7494C6-8901-4942-AB57-5801B49ECE29}</b:Guid>
    <b:Author>
      <b:Author>
        <b:Corporate>Business Line</b:Corporate>
      </b:Author>
    </b:Author>
    <b:Title>Amazon’s mission is to transform the way India buys and sells: Amit Agarwal</b:Title>
    <b:Year>2015</b:Year>
    <b:Month>June</b:Month>
    <b:Day>4</b:Day>
    <b:RefOrder>1</b:RefOrder>
  </b:Source>
</b:Sources>
</file>

<file path=customXml/itemProps1.xml><?xml version="1.0" encoding="utf-8"?>
<ds:datastoreItem xmlns:ds="http://schemas.openxmlformats.org/officeDocument/2006/customXml" ds:itemID="{0E8E936C-BDFA-459A-9507-A1CBEDF7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5088</Words>
  <Characters>29003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34023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smuir</dc:creator>
  <cp:lastModifiedBy>Anderson, Cassandra</cp:lastModifiedBy>
  <cp:revision>3</cp:revision>
  <cp:lastPrinted>2017-02-01T04:45:00Z</cp:lastPrinted>
  <dcterms:created xsi:type="dcterms:W3CDTF">2017-03-02T15:39:00Z</dcterms:created>
  <dcterms:modified xsi:type="dcterms:W3CDTF">2017-03-07T21:08:00Z</dcterms:modified>
</cp:coreProperties>
</file>