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26"/>
        <w:gridCol w:w="4626"/>
      </w:tblGrid>
      <w:tr w:rsidR="00EF042D" w14:paraId="78EF0897" w14:textId="77777777" w:rsidTr="00254B3F">
        <w:tc>
          <w:tcPr>
            <w:tcW w:w="4680" w:type="dxa"/>
            <w:shd w:val="clear" w:color="auto" w:fill="auto"/>
          </w:tcPr>
          <w:p w14:paraId="32D04221" w14:textId="77777777" w:rsidR="00EF042D" w:rsidRPr="00183661" w:rsidRDefault="00EF042D" w:rsidP="004D6825">
            <w:pPr>
              <w:pStyle w:val="Casehead2"/>
            </w:pPr>
            <w:r w:rsidRPr="00A9392E">
              <w:rPr>
                <w:noProof/>
                <w:lang w:val="en-GB" w:eastAsia="en-GB"/>
              </w:rPr>
              <w:drawing>
                <wp:inline distT="0" distB="0" distL="0" distR="0" wp14:anchorId="05297F2C" wp14:editId="24006745">
                  <wp:extent cx="2611755"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7A85C54D" w14:textId="77777777" w:rsidR="00EF042D" w:rsidRPr="00183661" w:rsidRDefault="00EF042D" w:rsidP="004D6825">
            <w:pPr>
              <w:tabs>
                <w:tab w:val="left" w:pos="-1440"/>
                <w:tab w:val="left" w:pos="-720"/>
                <w:tab w:val="left" w:pos="1"/>
              </w:tabs>
              <w:jc w:val="right"/>
              <w:rPr>
                <w:rFonts w:ascii="Arial" w:hAnsi="Arial" w:cs="Calibri"/>
                <w:b/>
                <w:sz w:val="24"/>
              </w:rPr>
            </w:pPr>
            <w:r>
              <w:rPr>
                <w:noProof/>
                <w:lang w:val="en-GB" w:eastAsia="en-GB"/>
              </w:rPr>
              <mc:AlternateContent>
                <mc:Choice Requires="wpc">
                  <w:drawing>
                    <wp:inline distT="0" distB="0" distL="0" distR="0" wp14:anchorId="3E8682F4" wp14:editId="495AB005">
                      <wp:extent cx="2063115" cy="431800"/>
                      <wp:effectExtent l="38100" t="76200" r="127635" b="25400"/>
                      <wp:docPr id="9" name="Canvas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7" name="Picture 7"/>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2A8353E1" id="Canvas 9"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7"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ijl/EAAAA2gAAAA8AAABkcnMvZG93bnJldi54bWxEj0FrwkAUhO8F/8PyBC/FbCqhSswqIgjS&#10;S2jag8dn9plEs2/T7BrTf98tFHocZuYbJtuOphUD9a6xrOAlikEQl1Y3XCn4/DjMVyCcR9bYWiYF&#10;3+Rgu5k8ZZhq++B3GgpfiQBhl6KC2vsuldKVNRl0ke2Ig3exvUEfZF9J3eMjwE0rF3H8Kg02HBZq&#10;7GhfU3kr7kbBPn8urqerXn4l5/aQFC6P36pBqdl03K1BeBr9f/ivfdQKlvB7JdwAufk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Xijl/EAAAA2gAAAA8AAAAAAAAAAAAAAAAA&#10;nwIAAGRycy9kb3ducmV2LnhtbFBLBQYAAAAABAAEAPcAAACQAwAAAAA=&#10;">
                        <v:imagedata r:id="rId10" o:title="" grayscale="t"/>
                      </v:shape>
                      <w10:anchorlock/>
                    </v:group>
                  </w:pict>
                </mc:Fallback>
              </mc:AlternateContent>
            </w:r>
          </w:p>
        </w:tc>
      </w:tr>
    </w:tbl>
    <w:p w14:paraId="0174AA09" w14:textId="77777777" w:rsidR="00856D9F" w:rsidRPr="00140B6E" w:rsidRDefault="00856D9F" w:rsidP="004D6825">
      <w:pPr>
        <w:pBdr>
          <w:bottom w:val="single" w:sz="18" w:space="1" w:color="auto"/>
        </w:pBdr>
        <w:tabs>
          <w:tab w:val="left" w:pos="-1440"/>
          <w:tab w:val="left" w:pos="-720"/>
          <w:tab w:val="left" w:pos="1"/>
        </w:tabs>
        <w:jc w:val="both"/>
        <w:rPr>
          <w:rFonts w:ascii="Arial" w:hAnsi="Arial"/>
          <w:b/>
          <w:sz w:val="24"/>
          <w:lang w:val="en-GB"/>
        </w:rPr>
      </w:pPr>
    </w:p>
    <w:p w14:paraId="73ABBCE9" w14:textId="0C5F263A" w:rsidR="00D75295" w:rsidRPr="00140B6E" w:rsidRDefault="00D77CBE" w:rsidP="004D6825">
      <w:pPr>
        <w:pStyle w:val="ProductNumber"/>
        <w:rPr>
          <w:lang w:val="en-GB"/>
        </w:rPr>
      </w:pPr>
      <w:r>
        <w:rPr>
          <w:lang w:val="en-GB"/>
        </w:rPr>
        <w:t>9B17M128</w:t>
      </w:r>
    </w:p>
    <w:p w14:paraId="1E7B25D7" w14:textId="77777777" w:rsidR="00D75295" w:rsidRPr="00140B6E" w:rsidRDefault="00D75295" w:rsidP="004D6825">
      <w:pPr>
        <w:jc w:val="right"/>
        <w:rPr>
          <w:rFonts w:ascii="Arial" w:hAnsi="Arial"/>
          <w:b/>
          <w:sz w:val="28"/>
          <w:szCs w:val="28"/>
          <w:lang w:val="en-GB"/>
        </w:rPr>
      </w:pPr>
    </w:p>
    <w:p w14:paraId="75677D66" w14:textId="77777777" w:rsidR="00866F6D" w:rsidRPr="00140B6E" w:rsidRDefault="00866F6D" w:rsidP="004D6825">
      <w:pPr>
        <w:jc w:val="right"/>
        <w:rPr>
          <w:rFonts w:ascii="Arial" w:hAnsi="Arial"/>
          <w:b/>
          <w:sz w:val="28"/>
          <w:szCs w:val="28"/>
          <w:lang w:val="en-GB"/>
        </w:rPr>
      </w:pPr>
    </w:p>
    <w:p w14:paraId="1E429929" w14:textId="77777777" w:rsidR="00013360" w:rsidRPr="00140B6E" w:rsidRDefault="008D5DC3" w:rsidP="004D6825">
      <w:pPr>
        <w:pStyle w:val="CaseTitle"/>
        <w:spacing w:after="0" w:line="240" w:lineRule="auto"/>
        <w:rPr>
          <w:lang w:val="en-GB"/>
        </w:rPr>
      </w:pPr>
      <w:r w:rsidRPr="00140B6E">
        <w:rPr>
          <w:lang w:val="en-GB"/>
        </w:rPr>
        <w:t>Lagom Kitchen + Brewery: A Quest for Survival</w:t>
      </w:r>
    </w:p>
    <w:p w14:paraId="7BFA6AF8" w14:textId="77777777" w:rsidR="00013360" w:rsidRPr="00140B6E" w:rsidRDefault="00013360" w:rsidP="004D6825">
      <w:pPr>
        <w:pStyle w:val="CaseTitle"/>
        <w:spacing w:after="0" w:line="240" w:lineRule="auto"/>
        <w:rPr>
          <w:sz w:val="20"/>
          <w:szCs w:val="20"/>
          <w:lang w:val="en-GB"/>
        </w:rPr>
      </w:pPr>
    </w:p>
    <w:p w14:paraId="50E6AB52" w14:textId="77777777" w:rsidR="00CA3976" w:rsidRPr="00140B6E" w:rsidRDefault="00CA3976" w:rsidP="004D6825">
      <w:pPr>
        <w:pStyle w:val="CaseTitle"/>
        <w:spacing w:after="0" w:line="240" w:lineRule="auto"/>
        <w:rPr>
          <w:sz w:val="20"/>
          <w:szCs w:val="20"/>
          <w:lang w:val="en-GB"/>
        </w:rPr>
      </w:pPr>
    </w:p>
    <w:p w14:paraId="3C47531D" w14:textId="77777777" w:rsidR="00013360" w:rsidRPr="00140B6E" w:rsidRDefault="00013360" w:rsidP="004D6825">
      <w:pPr>
        <w:pStyle w:val="CaseTitle"/>
        <w:spacing w:after="0" w:line="240" w:lineRule="auto"/>
        <w:rPr>
          <w:sz w:val="20"/>
          <w:szCs w:val="20"/>
          <w:lang w:val="en-GB"/>
        </w:rPr>
      </w:pPr>
    </w:p>
    <w:p w14:paraId="174C4FB6" w14:textId="77777777" w:rsidR="00013360" w:rsidRPr="00140B6E" w:rsidRDefault="008D5DC3" w:rsidP="004D6825">
      <w:pPr>
        <w:pStyle w:val="StyleCopyrightStatementAfter0ptBottomSinglesolidline1"/>
        <w:rPr>
          <w:lang w:val="en-GB"/>
        </w:rPr>
      </w:pPr>
      <w:r w:rsidRPr="00140B6E">
        <w:rPr>
          <w:lang w:val="en-GB"/>
        </w:rPr>
        <w:t xml:space="preserve">Sanjeev Pathak and Rajesh K. Pillania </w:t>
      </w:r>
      <w:r w:rsidR="007E5921" w:rsidRPr="00140B6E">
        <w:rPr>
          <w:lang w:val="en-GB"/>
        </w:rPr>
        <w:t>wrote this case sol</w:t>
      </w:r>
      <w:r w:rsidR="00D75295" w:rsidRPr="00140B6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59ABA3A" w14:textId="77777777" w:rsidR="00013360" w:rsidRPr="00140B6E" w:rsidRDefault="00013360" w:rsidP="004D6825">
      <w:pPr>
        <w:pStyle w:val="StyleCopyrightStatementAfter0ptBottomSinglesolidline1"/>
        <w:rPr>
          <w:lang w:val="en-GB"/>
        </w:rPr>
      </w:pPr>
    </w:p>
    <w:p w14:paraId="4F6D36B3" w14:textId="77777777" w:rsidR="00EF042D" w:rsidRDefault="00EF042D" w:rsidP="004D6825">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BD84818" w14:textId="77777777" w:rsidR="00EF042D" w:rsidRDefault="00EF042D" w:rsidP="004D6825">
      <w:pPr>
        <w:pStyle w:val="StyleCopyrightStatementAfter0ptBottomSinglesolidline1"/>
        <w:pBdr>
          <w:top w:val="none" w:sz="0" w:space="0" w:color="auto"/>
        </w:pBdr>
      </w:pPr>
    </w:p>
    <w:p w14:paraId="0174B94C" w14:textId="2F571BFF" w:rsidR="003B7EF2" w:rsidRPr="00140B6E" w:rsidRDefault="00EF042D" w:rsidP="004D6825">
      <w:pPr>
        <w:pStyle w:val="StyleStyleCopyrightStatementAfter0ptBottomSinglesolid"/>
        <w:rPr>
          <w:lang w:val="en-GB"/>
        </w:rPr>
      </w:pPr>
      <w:r>
        <w:t>Copyright © 2017, Richard Ivey School of Business Foundation</w:t>
      </w:r>
      <w:r w:rsidR="003B7EF2" w:rsidRPr="00140B6E">
        <w:rPr>
          <w:lang w:val="en-GB"/>
        </w:rPr>
        <w:tab/>
        <w:t xml:space="preserve">Version: </w:t>
      </w:r>
      <w:r w:rsidR="00361C8E" w:rsidRPr="00140B6E">
        <w:rPr>
          <w:lang w:val="en-GB"/>
        </w:rPr>
        <w:t>201</w:t>
      </w:r>
      <w:r w:rsidR="00EA4699">
        <w:rPr>
          <w:lang w:val="en-GB"/>
        </w:rPr>
        <w:t>8</w:t>
      </w:r>
      <w:r w:rsidR="00361C8E" w:rsidRPr="00140B6E">
        <w:rPr>
          <w:lang w:val="en-GB"/>
        </w:rPr>
        <w:t>-</w:t>
      </w:r>
      <w:r w:rsidR="00EA4699">
        <w:rPr>
          <w:lang w:val="en-GB"/>
        </w:rPr>
        <w:t>03</w:t>
      </w:r>
      <w:r w:rsidR="008D5DC3" w:rsidRPr="00140B6E">
        <w:rPr>
          <w:lang w:val="en-GB"/>
        </w:rPr>
        <w:t>-</w:t>
      </w:r>
      <w:r w:rsidR="00EA4699">
        <w:rPr>
          <w:lang w:val="en-GB"/>
        </w:rPr>
        <w:t>23</w:t>
      </w:r>
    </w:p>
    <w:p w14:paraId="75F55573" w14:textId="77777777" w:rsidR="003B7EF2" w:rsidRPr="00140B6E" w:rsidRDefault="003B7EF2" w:rsidP="004D6825">
      <w:pPr>
        <w:pStyle w:val="StyleCopyrightStatementAfter0ptBottomSinglesolidline1"/>
        <w:rPr>
          <w:rFonts w:ascii="Times New Roman" w:hAnsi="Times New Roman"/>
          <w:sz w:val="20"/>
          <w:lang w:val="en-GB"/>
        </w:rPr>
      </w:pPr>
    </w:p>
    <w:p w14:paraId="5FDC097F" w14:textId="77777777" w:rsidR="003B7EF2" w:rsidRPr="00140B6E" w:rsidRDefault="003B7EF2" w:rsidP="004D6825">
      <w:pPr>
        <w:pStyle w:val="Footnote"/>
        <w:rPr>
          <w:lang w:val="en-GB"/>
        </w:rPr>
      </w:pPr>
    </w:p>
    <w:p w14:paraId="17654819" w14:textId="4770639B" w:rsidR="00BC4A68" w:rsidRPr="00140B6E" w:rsidRDefault="00BC4A68" w:rsidP="004D6825">
      <w:pPr>
        <w:pStyle w:val="BodyTextMain"/>
        <w:rPr>
          <w:lang w:val="en-GB"/>
        </w:rPr>
      </w:pPr>
      <w:r w:rsidRPr="00140B6E">
        <w:rPr>
          <w:lang w:val="en-GB"/>
        </w:rPr>
        <w:t xml:space="preserve">On </w:t>
      </w:r>
      <w:r w:rsidR="00DA26E4">
        <w:rPr>
          <w:lang w:val="en-GB"/>
        </w:rPr>
        <w:t xml:space="preserve">the evening of </w:t>
      </w:r>
      <w:r w:rsidRPr="00140B6E">
        <w:rPr>
          <w:lang w:val="en-GB"/>
        </w:rPr>
        <w:t xml:space="preserve">September </w:t>
      </w:r>
      <w:r w:rsidR="00DA26E4">
        <w:rPr>
          <w:lang w:val="en-GB"/>
        </w:rPr>
        <w:t xml:space="preserve">30, </w:t>
      </w:r>
      <w:r w:rsidRPr="00140B6E">
        <w:rPr>
          <w:lang w:val="en-GB"/>
        </w:rPr>
        <w:t xml:space="preserve">2016, </w:t>
      </w:r>
      <w:proofErr w:type="spellStart"/>
      <w:r w:rsidRPr="00140B6E">
        <w:rPr>
          <w:lang w:val="en-GB"/>
        </w:rPr>
        <w:t>Debjeet</w:t>
      </w:r>
      <w:proofErr w:type="spellEnd"/>
      <w:r w:rsidRPr="00140B6E">
        <w:rPr>
          <w:lang w:val="en-GB"/>
        </w:rPr>
        <w:t xml:space="preserve"> Banerjee was standing in front of his newly opened microbrewery and restaurant</w:t>
      </w:r>
      <w:r w:rsidR="00DA26E4" w:rsidRPr="00DA26E4">
        <w:rPr>
          <w:lang w:val="en-GB"/>
        </w:rPr>
        <w:t xml:space="preserve"> </w:t>
      </w:r>
      <w:r w:rsidR="00DA26E4">
        <w:rPr>
          <w:lang w:val="en-GB"/>
        </w:rPr>
        <w:t>on</w:t>
      </w:r>
      <w:r w:rsidR="00DA26E4" w:rsidRPr="00140B6E">
        <w:rPr>
          <w:lang w:val="en-GB"/>
        </w:rPr>
        <w:t xml:space="preserve"> </w:t>
      </w:r>
      <w:proofErr w:type="spellStart"/>
      <w:r w:rsidR="00DA26E4" w:rsidRPr="00140B6E">
        <w:rPr>
          <w:lang w:val="en-GB"/>
        </w:rPr>
        <w:t>Sohna</w:t>
      </w:r>
      <w:proofErr w:type="spellEnd"/>
      <w:r w:rsidR="00DA26E4" w:rsidRPr="00140B6E">
        <w:rPr>
          <w:lang w:val="en-GB"/>
        </w:rPr>
        <w:t xml:space="preserve"> Road in </w:t>
      </w:r>
      <w:proofErr w:type="spellStart"/>
      <w:r w:rsidR="00C03F18">
        <w:rPr>
          <w:lang w:val="en-GB"/>
        </w:rPr>
        <w:t>Gurugram</w:t>
      </w:r>
      <w:proofErr w:type="spellEnd"/>
      <w:r w:rsidRPr="00140B6E">
        <w:rPr>
          <w:lang w:val="en-GB"/>
        </w:rPr>
        <w:t>,</w:t>
      </w:r>
      <w:r w:rsidR="00DA26E4">
        <w:rPr>
          <w:lang w:val="en-GB"/>
        </w:rPr>
        <w:t xml:space="preserve"> India:</w:t>
      </w:r>
      <w:r w:rsidRPr="00140B6E">
        <w:rPr>
          <w:lang w:val="en-GB"/>
        </w:rPr>
        <w:t xml:space="preserve"> </w:t>
      </w:r>
      <w:proofErr w:type="spellStart"/>
      <w:r w:rsidRPr="00140B6E">
        <w:rPr>
          <w:lang w:val="en-GB"/>
        </w:rPr>
        <w:t>Lagom</w:t>
      </w:r>
      <w:proofErr w:type="spellEnd"/>
      <w:r w:rsidRPr="00140B6E">
        <w:rPr>
          <w:lang w:val="en-GB"/>
        </w:rPr>
        <w:t xml:space="preserve"> Kitchen + Brewery</w:t>
      </w:r>
      <w:r w:rsidR="00DA26E4">
        <w:rPr>
          <w:lang w:val="en-GB"/>
        </w:rPr>
        <w:t xml:space="preserve"> (</w:t>
      </w:r>
      <w:proofErr w:type="spellStart"/>
      <w:r w:rsidR="00DA26E4">
        <w:rPr>
          <w:lang w:val="en-GB"/>
        </w:rPr>
        <w:t>Lagom</w:t>
      </w:r>
      <w:proofErr w:type="spellEnd"/>
      <w:r w:rsidR="00DA26E4">
        <w:rPr>
          <w:lang w:val="en-GB"/>
        </w:rPr>
        <w:t xml:space="preserve">). </w:t>
      </w:r>
      <w:r w:rsidR="00622315">
        <w:rPr>
          <w:lang w:val="en-GB"/>
        </w:rPr>
        <w:t xml:space="preserve">The business was a dream come true for him, and </w:t>
      </w:r>
      <w:r w:rsidR="00DA26E4">
        <w:rPr>
          <w:lang w:val="en-GB"/>
        </w:rPr>
        <w:t>Banerjee</w:t>
      </w:r>
      <w:r w:rsidRPr="00140B6E">
        <w:rPr>
          <w:lang w:val="en-GB"/>
        </w:rPr>
        <w:t xml:space="preserve"> </w:t>
      </w:r>
      <w:r w:rsidR="00DA26E4">
        <w:rPr>
          <w:lang w:val="en-GB"/>
        </w:rPr>
        <w:t>reflected on</w:t>
      </w:r>
      <w:r w:rsidRPr="00140B6E">
        <w:rPr>
          <w:lang w:val="en-GB"/>
        </w:rPr>
        <w:t xml:space="preserve"> the journey he</w:t>
      </w:r>
      <w:r w:rsidR="00FA1D6B">
        <w:rPr>
          <w:lang w:val="en-GB"/>
        </w:rPr>
        <w:t xml:space="preserve"> had taken since </w:t>
      </w:r>
      <w:r w:rsidR="00622315">
        <w:rPr>
          <w:lang w:val="en-GB"/>
        </w:rPr>
        <w:t xml:space="preserve">laying the foundations for </w:t>
      </w:r>
      <w:proofErr w:type="spellStart"/>
      <w:r w:rsidR="00FA1D6B">
        <w:rPr>
          <w:lang w:val="en-GB"/>
        </w:rPr>
        <w:t>Lagom</w:t>
      </w:r>
      <w:proofErr w:type="spellEnd"/>
      <w:r w:rsidRPr="00140B6E">
        <w:rPr>
          <w:lang w:val="en-GB"/>
        </w:rPr>
        <w:t xml:space="preserve">. He had put a </w:t>
      </w:r>
      <w:r w:rsidR="00622315">
        <w:rPr>
          <w:lang w:val="en-GB"/>
        </w:rPr>
        <w:t>great deal</w:t>
      </w:r>
      <w:r w:rsidR="00622315" w:rsidRPr="00140B6E">
        <w:rPr>
          <w:lang w:val="en-GB"/>
        </w:rPr>
        <w:t xml:space="preserve"> </w:t>
      </w:r>
      <w:r w:rsidRPr="00140B6E">
        <w:rPr>
          <w:lang w:val="en-GB"/>
        </w:rPr>
        <w:t xml:space="preserve">of hard work, </w:t>
      </w:r>
      <w:r w:rsidR="00FA1D6B">
        <w:rPr>
          <w:lang w:val="en-GB"/>
        </w:rPr>
        <w:t>time</w:t>
      </w:r>
      <w:r w:rsidR="00622315">
        <w:rPr>
          <w:lang w:val="en-GB"/>
        </w:rPr>
        <w:t>,</w:t>
      </w:r>
      <w:r w:rsidR="00FA1D6B">
        <w:rPr>
          <w:lang w:val="en-GB"/>
        </w:rPr>
        <w:t xml:space="preserve"> and money into this venture</w:t>
      </w:r>
      <w:r w:rsidR="00622315">
        <w:rPr>
          <w:lang w:val="en-GB"/>
        </w:rPr>
        <w:t>;</w:t>
      </w:r>
      <w:r w:rsidRPr="00140B6E">
        <w:rPr>
          <w:lang w:val="en-GB"/>
        </w:rPr>
        <w:t xml:space="preserve"> </w:t>
      </w:r>
      <w:r w:rsidR="00D4133D">
        <w:rPr>
          <w:lang w:val="en-GB"/>
        </w:rPr>
        <w:t>over</w:t>
      </w:r>
      <w:r w:rsidR="00B620FD" w:rsidRPr="00B620FD">
        <w:rPr>
          <w:lang w:val="en-GB"/>
        </w:rPr>
        <w:t xml:space="preserve"> </w:t>
      </w:r>
      <w:r w:rsidR="00622315">
        <w:rPr>
          <w:lang w:val="en-GB"/>
        </w:rPr>
        <w:t xml:space="preserve">the </w:t>
      </w:r>
      <w:r w:rsidR="00B620FD" w:rsidRPr="00B620FD">
        <w:rPr>
          <w:lang w:val="en-GB"/>
        </w:rPr>
        <w:t>past two years</w:t>
      </w:r>
      <w:r w:rsidR="00622315">
        <w:rPr>
          <w:lang w:val="en-GB"/>
        </w:rPr>
        <w:t>,</w:t>
      </w:r>
      <w:r w:rsidR="00B620FD" w:rsidRPr="00B620FD">
        <w:rPr>
          <w:lang w:val="en-GB"/>
        </w:rPr>
        <w:t xml:space="preserve"> </w:t>
      </w:r>
      <w:proofErr w:type="spellStart"/>
      <w:r w:rsidR="00622315">
        <w:rPr>
          <w:lang w:val="en-GB"/>
        </w:rPr>
        <w:t>Lagom</w:t>
      </w:r>
      <w:proofErr w:type="spellEnd"/>
      <w:r w:rsidR="00622315">
        <w:rPr>
          <w:lang w:val="en-GB"/>
        </w:rPr>
        <w:t xml:space="preserve"> </w:t>
      </w:r>
      <w:r w:rsidR="00B620FD">
        <w:rPr>
          <w:lang w:val="en-GB"/>
        </w:rPr>
        <w:t>had</w:t>
      </w:r>
      <w:r w:rsidR="00B620FD" w:rsidRPr="00B620FD">
        <w:rPr>
          <w:lang w:val="en-GB"/>
        </w:rPr>
        <w:t xml:space="preserve"> </w:t>
      </w:r>
      <w:r w:rsidR="00622315">
        <w:rPr>
          <w:lang w:val="en-GB"/>
        </w:rPr>
        <w:t>required</w:t>
      </w:r>
      <w:r w:rsidRPr="00B620FD">
        <w:rPr>
          <w:lang w:val="en-GB"/>
        </w:rPr>
        <w:t xml:space="preserve"> an investment of </w:t>
      </w:r>
      <w:r w:rsidR="00622315">
        <w:rPr>
          <w:lang w:val="en-GB"/>
        </w:rPr>
        <w:t>US$1</w:t>
      </w:r>
      <w:r w:rsidR="00622315" w:rsidRPr="00B620FD">
        <w:rPr>
          <w:lang w:val="en-GB"/>
        </w:rPr>
        <w:t xml:space="preserve"> </w:t>
      </w:r>
      <w:r w:rsidRPr="00B620FD">
        <w:rPr>
          <w:lang w:val="en-GB"/>
        </w:rPr>
        <w:t>million.</w:t>
      </w:r>
      <w:r w:rsidR="005E19BA">
        <w:rPr>
          <w:rStyle w:val="FootnoteReference"/>
          <w:lang w:val="en-GB"/>
        </w:rPr>
        <w:footnoteReference w:id="1"/>
      </w:r>
      <w:r w:rsidRPr="00B620FD">
        <w:rPr>
          <w:lang w:val="en-GB"/>
        </w:rPr>
        <w:t xml:space="preserve"> Banerjee had not only built a world-class restaurant</w:t>
      </w:r>
      <w:r w:rsidR="005E19BA">
        <w:rPr>
          <w:lang w:val="en-GB"/>
        </w:rPr>
        <w:t>,</w:t>
      </w:r>
      <w:r w:rsidRPr="00B620FD">
        <w:rPr>
          <w:lang w:val="en-GB"/>
        </w:rPr>
        <w:t xml:space="preserve"> but also hired the best possible team to run </w:t>
      </w:r>
      <w:proofErr w:type="spellStart"/>
      <w:r w:rsidRPr="00B620FD">
        <w:rPr>
          <w:lang w:val="en-GB"/>
        </w:rPr>
        <w:t>Lagom</w:t>
      </w:r>
      <w:proofErr w:type="spellEnd"/>
      <w:r w:rsidRPr="00B620FD">
        <w:rPr>
          <w:lang w:val="en-GB"/>
        </w:rPr>
        <w:t xml:space="preserve">. </w:t>
      </w:r>
      <w:r w:rsidR="005E19BA">
        <w:rPr>
          <w:lang w:val="en-GB"/>
        </w:rPr>
        <w:t>This team</w:t>
      </w:r>
      <w:r w:rsidRPr="00B620FD">
        <w:rPr>
          <w:lang w:val="en-GB"/>
        </w:rPr>
        <w:t xml:space="preserve"> comprised</w:t>
      </w:r>
      <w:r w:rsidRPr="00140B6E">
        <w:rPr>
          <w:lang w:val="en-GB"/>
        </w:rPr>
        <w:t xml:space="preserve"> a highly experienced general manager, </w:t>
      </w:r>
      <w:r w:rsidR="005E19BA">
        <w:rPr>
          <w:lang w:val="en-GB"/>
        </w:rPr>
        <w:t>10</w:t>
      </w:r>
      <w:r w:rsidRPr="00140B6E">
        <w:rPr>
          <w:lang w:val="en-GB"/>
        </w:rPr>
        <w:t xml:space="preserve"> specialty chefs, three front</w:t>
      </w:r>
      <w:r w:rsidR="00D4133D">
        <w:rPr>
          <w:lang w:val="en-GB"/>
        </w:rPr>
        <w:t xml:space="preserve"> </w:t>
      </w:r>
      <w:r w:rsidRPr="00140B6E">
        <w:rPr>
          <w:lang w:val="en-GB"/>
        </w:rPr>
        <w:t>desk managers</w:t>
      </w:r>
      <w:r w:rsidR="005E19BA">
        <w:rPr>
          <w:lang w:val="en-GB"/>
        </w:rPr>
        <w:t>,</w:t>
      </w:r>
      <w:r w:rsidRPr="00140B6E">
        <w:rPr>
          <w:lang w:val="en-GB"/>
        </w:rPr>
        <w:t xml:space="preserve"> and</w:t>
      </w:r>
      <w:r w:rsidR="00175359">
        <w:rPr>
          <w:lang w:val="en-GB"/>
        </w:rPr>
        <w:t xml:space="preserve"> 20</w:t>
      </w:r>
      <w:r w:rsidRPr="00140B6E">
        <w:rPr>
          <w:lang w:val="en-GB"/>
        </w:rPr>
        <w:t xml:space="preserve"> service staff.</w:t>
      </w:r>
    </w:p>
    <w:p w14:paraId="238B9D55" w14:textId="77777777" w:rsidR="00BC4A68" w:rsidRPr="00140B6E" w:rsidRDefault="00BC4A68" w:rsidP="004D6825">
      <w:pPr>
        <w:pStyle w:val="BodyTextMain"/>
        <w:rPr>
          <w:lang w:val="en-GB"/>
        </w:rPr>
      </w:pPr>
    </w:p>
    <w:p w14:paraId="3E1F8CD6" w14:textId="2638F820" w:rsidR="004F2AD6" w:rsidRPr="00140B6E" w:rsidRDefault="00BC4A68" w:rsidP="004D6825">
      <w:pPr>
        <w:pStyle w:val="BodyTextMain"/>
        <w:rPr>
          <w:lang w:val="en-GB"/>
        </w:rPr>
      </w:pPr>
      <w:r w:rsidRPr="00140B6E">
        <w:rPr>
          <w:lang w:val="en-GB"/>
        </w:rPr>
        <w:t xml:space="preserve">Banerjee had selected his restaurant’s name, </w:t>
      </w:r>
      <w:r w:rsidR="00270077">
        <w:rPr>
          <w:lang w:val="en-GB"/>
        </w:rPr>
        <w:t>“</w:t>
      </w:r>
      <w:proofErr w:type="spellStart"/>
      <w:r w:rsidRPr="00140B6E">
        <w:rPr>
          <w:lang w:val="en-GB"/>
        </w:rPr>
        <w:t>Lagom</w:t>
      </w:r>
      <w:proofErr w:type="spellEnd"/>
      <w:r w:rsidRPr="00140B6E">
        <w:rPr>
          <w:lang w:val="en-GB"/>
        </w:rPr>
        <w:t>,</w:t>
      </w:r>
      <w:r w:rsidR="00270077">
        <w:rPr>
          <w:lang w:val="en-GB"/>
        </w:rPr>
        <w:t>”</w:t>
      </w:r>
      <w:r w:rsidR="004F2AD6" w:rsidRPr="00140B6E">
        <w:rPr>
          <w:lang w:val="en-GB"/>
        </w:rPr>
        <w:t xml:space="preserve"> from a Swedish dictionary: it meant </w:t>
      </w:r>
      <w:r w:rsidR="00003ACA">
        <w:rPr>
          <w:lang w:val="en-GB"/>
        </w:rPr>
        <w:t>“</w:t>
      </w:r>
      <w:r w:rsidR="004F2AD6" w:rsidRPr="00140B6E">
        <w:rPr>
          <w:lang w:val="en-GB"/>
        </w:rPr>
        <w:t>just right</w:t>
      </w:r>
      <w:r w:rsidR="00003ACA">
        <w:rPr>
          <w:lang w:val="en-GB"/>
        </w:rPr>
        <w:t>”</w:t>
      </w:r>
      <w:r w:rsidR="00270077">
        <w:rPr>
          <w:lang w:val="en-GB"/>
        </w:rPr>
        <w:t>—</w:t>
      </w:r>
      <w:r w:rsidR="004F2AD6" w:rsidRPr="00140B6E">
        <w:rPr>
          <w:lang w:val="en-GB"/>
        </w:rPr>
        <w:t xml:space="preserve">not too much and not too little. True to its name, the quality of craft beer and food served in </w:t>
      </w:r>
      <w:proofErr w:type="spellStart"/>
      <w:r w:rsidR="00270077">
        <w:rPr>
          <w:lang w:val="en-GB"/>
        </w:rPr>
        <w:t>Lagom</w:t>
      </w:r>
      <w:proofErr w:type="spellEnd"/>
      <w:r w:rsidR="004F2AD6" w:rsidRPr="00140B6E">
        <w:rPr>
          <w:lang w:val="en-GB"/>
        </w:rPr>
        <w:t xml:space="preserve"> were of the highest class, boasting high-quality ingredients, perfect </w:t>
      </w:r>
      <w:r w:rsidR="00270077">
        <w:rPr>
          <w:lang w:val="en-GB"/>
        </w:rPr>
        <w:t>flavours,</w:t>
      </w:r>
      <w:r w:rsidR="004F2AD6" w:rsidRPr="00140B6E">
        <w:rPr>
          <w:lang w:val="en-GB"/>
        </w:rPr>
        <w:t xml:space="preserve"> and innovative presentation</w:t>
      </w:r>
      <w:r w:rsidR="00270077">
        <w:rPr>
          <w:lang w:val="en-GB"/>
        </w:rPr>
        <w:t xml:space="preserve"> (see Exhibits 1 and 2)</w:t>
      </w:r>
      <w:r w:rsidR="004F2AD6" w:rsidRPr="00140B6E">
        <w:rPr>
          <w:lang w:val="en-GB"/>
        </w:rPr>
        <w:t xml:space="preserve">. </w:t>
      </w:r>
      <w:proofErr w:type="spellStart"/>
      <w:r w:rsidR="004F2AD6" w:rsidRPr="00140B6E">
        <w:rPr>
          <w:lang w:val="en-GB"/>
        </w:rPr>
        <w:t>Lagom</w:t>
      </w:r>
      <w:proofErr w:type="spellEnd"/>
      <w:r w:rsidR="004F2AD6" w:rsidRPr="00140B6E">
        <w:rPr>
          <w:lang w:val="en-GB"/>
        </w:rPr>
        <w:t xml:space="preserve"> had a German-manufactured microbrewery unit capable of producing three types of beer. </w:t>
      </w:r>
      <w:r w:rsidR="00270077">
        <w:rPr>
          <w:lang w:val="en-GB"/>
        </w:rPr>
        <w:t>With seating for 140 customers, t</w:t>
      </w:r>
      <w:r w:rsidR="004F2AD6" w:rsidRPr="00140B6E">
        <w:rPr>
          <w:lang w:val="en-GB"/>
        </w:rPr>
        <w:t>he restaurant had a lively ambience with a</w:t>
      </w:r>
      <w:r w:rsidR="00971766">
        <w:rPr>
          <w:lang w:val="en-GB"/>
        </w:rPr>
        <w:t xml:space="preserve"> state-of-the-art</w:t>
      </w:r>
      <w:r w:rsidR="004F2AD6" w:rsidRPr="00140B6E">
        <w:rPr>
          <w:lang w:val="en-GB"/>
        </w:rPr>
        <w:t xml:space="preserve"> music system and a wide collection of albums. </w:t>
      </w:r>
      <w:proofErr w:type="spellStart"/>
      <w:r w:rsidR="004F2AD6" w:rsidRPr="00140B6E">
        <w:rPr>
          <w:lang w:val="en-GB"/>
        </w:rPr>
        <w:t>Lagom</w:t>
      </w:r>
      <w:proofErr w:type="spellEnd"/>
      <w:r w:rsidR="004F2AD6" w:rsidRPr="00140B6E">
        <w:rPr>
          <w:lang w:val="en-GB"/>
        </w:rPr>
        <w:t xml:space="preserve"> was situated in </w:t>
      </w:r>
      <w:proofErr w:type="spellStart"/>
      <w:r w:rsidR="00CC2CD3">
        <w:rPr>
          <w:lang w:val="en-GB"/>
        </w:rPr>
        <w:t>Gurugram</w:t>
      </w:r>
      <w:proofErr w:type="spellEnd"/>
      <w:r w:rsidR="004F2AD6" w:rsidRPr="00140B6E">
        <w:rPr>
          <w:lang w:val="en-GB"/>
        </w:rPr>
        <w:t xml:space="preserve">, part of India’s </w:t>
      </w:r>
      <w:r w:rsidR="00971766">
        <w:rPr>
          <w:lang w:val="en-GB"/>
        </w:rPr>
        <w:t>N</w:t>
      </w:r>
      <w:r w:rsidR="004F2AD6" w:rsidRPr="00140B6E">
        <w:rPr>
          <w:lang w:val="en-GB"/>
        </w:rPr>
        <w:t xml:space="preserve">ational </w:t>
      </w:r>
      <w:r w:rsidR="00971766">
        <w:rPr>
          <w:lang w:val="en-GB"/>
        </w:rPr>
        <w:t>C</w:t>
      </w:r>
      <w:r w:rsidR="004F2AD6" w:rsidRPr="00140B6E">
        <w:rPr>
          <w:lang w:val="en-GB"/>
        </w:rPr>
        <w:t xml:space="preserve">apital </w:t>
      </w:r>
      <w:r w:rsidR="00971766">
        <w:rPr>
          <w:lang w:val="en-GB"/>
        </w:rPr>
        <w:t>R</w:t>
      </w:r>
      <w:r w:rsidR="004F2AD6" w:rsidRPr="00140B6E">
        <w:rPr>
          <w:lang w:val="en-GB"/>
        </w:rPr>
        <w:t>egion</w:t>
      </w:r>
      <w:r w:rsidR="00611547">
        <w:rPr>
          <w:lang w:val="en-GB"/>
        </w:rPr>
        <w:t xml:space="preserve"> (NCR)</w:t>
      </w:r>
      <w:r w:rsidR="004F2AD6" w:rsidRPr="00140B6E">
        <w:rPr>
          <w:lang w:val="en-GB"/>
        </w:rPr>
        <w:t xml:space="preserve">, along with many business parks and malls. In fact, </w:t>
      </w:r>
      <w:proofErr w:type="spellStart"/>
      <w:r w:rsidR="004F2AD6" w:rsidRPr="00140B6E">
        <w:rPr>
          <w:lang w:val="en-GB"/>
        </w:rPr>
        <w:t>Lagom</w:t>
      </w:r>
      <w:proofErr w:type="spellEnd"/>
      <w:r w:rsidR="004F2AD6" w:rsidRPr="00140B6E">
        <w:rPr>
          <w:lang w:val="en-GB"/>
        </w:rPr>
        <w:t xml:space="preserve"> was at the centre of an </w:t>
      </w:r>
      <w:r w:rsidR="00DA26E4">
        <w:rPr>
          <w:lang w:val="en-GB"/>
        </w:rPr>
        <w:t xml:space="preserve">information technology </w:t>
      </w:r>
      <w:r w:rsidR="004F2AD6" w:rsidRPr="00140B6E">
        <w:rPr>
          <w:lang w:val="en-GB"/>
        </w:rPr>
        <w:t xml:space="preserve">corporate park where more than </w:t>
      </w:r>
      <w:r w:rsidR="00DA26E4">
        <w:rPr>
          <w:lang w:val="en-GB"/>
        </w:rPr>
        <w:t>10,000</w:t>
      </w:r>
      <w:r w:rsidR="004F2AD6" w:rsidRPr="00140B6E">
        <w:rPr>
          <w:lang w:val="en-GB"/>
        </w:rPr>
        <w:t xml:space="preserve"> employees work</w:t>
      </w:r>
      <w:r w:rsidR="00DA26E4">
        <w:rPr>
          <w:lang w:val="en-GB"/>
        </w:rPr>
        <w:t>ed</w:t>
      </w:r>
      <w:r w:rsidR="004F2AD6" w:rsidRPr="00140B6E">
        <w:rPr>
          <w:lang w:val="en-GB"/>
        </w:rPr>
        <w:t>.</w:t>
      </w:r>
    </w:p>
    <w:p w14:paraId="5B6AC81B" w14:textId="77777777" w:rsidR="004F2AD6" w:rsidRPr="00140B6E" w:rsidRDefault="004F2AD6" w:rsidP="004D6825">
      <w:pPr>
        <w:pStyle w:val="BodyTextMain"/>
        <w:rPr>
          <w:lang w:val="en-GB"/>
        </w:rPr>
      </w:pPr>
    </w:p>
    <w:p w14:paraId="2A8B8FE6" w14:textId="04D999F0" w:rsidR="004F2AD6" w:rsidRDefault="00971766" w:rsidP="004D6825">
      <w:pPr>
        <w:pStyle w:val="BodyTextMain"/>
        <w:rPr>
          <w:spacing w:val="-2"/>
          <w:kern w:val="22"/>
          <w:lang w:val="en-GB"/>
        </w:rPr>
      </w:pPr>
      <w:r>
        <w:rPr>
          <w:spacing w:val="-2"/>
          <w:kern w:val="22"/>
          <w:lang w:val="en-GB"/>
        </w:rPr>
        <w:t xml:space="preserve">Upon opening </w:t>
      </w:r>
      <w:proofErr w:type="spellStart"/>
      <w:r>
        <w:rPr>
          <w:spacing w:val="-2"/>
          <w:kern w:val="22"/>
          <w:lang w:val="en-GB"/>
        </w:rPr>
        <w:t>Lagom</w:t>
      </w:r>
      <w:proofErr w:type="spellEnd"/>
      <w:r>
        <w:rPr>
          <w:spacing w:val="-2"/>
          <w:kern w:val="22"/>
          <w:lang w:val="en-GB"/>
        </w:rPr>
        <w:t xml:space="preserve">, </w:t>
      </w:r>
      <w:r w:rsidR="004F2AD6" w:rsidRPr="00140B6E">
        <w:rPr>
          <w:spacing w:val="-2"/>
          <w:kern w:val="22"/>
          <w:lang w:val="en-GB"/>
        </w:rPr>
        <w:t>Banerjee had expected</w:t>
      </w:r>
      <w:r>
        <w:rPr>
          <w:spacing w:val="-2"/>
          <w:kern w:val="22"/>
          <w:lang w:val="en-GB"/>
        </w:rPr>
        <w:t xml:space="preserve"> to</w:t>
      </w:r>
      <w:r w:rsidR="00986377">
        <w:rPr>
          <w:spacing w:val="-2"/>
          <w:kern w:val="22"/>
          <w:lang w:val="en-GB"/>
        </w:rPr>
        <w:t xml:space="preserve"> recover his initial capital investment within three years.</w:t>
      </w:r>
      <w:r w:rsidR="001B6B57">
        <w:rPr>
          <w:spacing w:val="-2"/>
          <w:kern w:val="22"/>
          <w:lang w:val="en-GB"/>
        </w:rPr>
        <w:t xml:space="preserve"> </w:t>
      </w:r>
      <w:r w:rsidR="00986377" w:rsidRPr="00140B6E">
        <w:rPr>
          <w:spacing w:val="-2"/>
          <w:kern w:val="22"/>
          <w:lang w:val="en-GB"/>
        </w:rPr>
        <w:t>However</w:t>
      </w:r>
      <w:r w:rsidR="004F2AD6" w:rsidRPr="00140B6E">
        <w:rPr>
          <w:spacing w:val="-2"/>
          <w:kern w:val="22"/>
          <w:lang w:val="en-GB"/>
        </w:rPr>
        <w:t xml:space="preserve">, within only nine months of </w:t>
      </w:r>
      <w:r>
        <w:rPr>
          <w:spacing w:val="-2"/>
          <w:kern w:val="22"/>
          <w:lang w:val="en-GB"/>
        </w:rPr>
        <w:t xml:space="preserve">the restaurant’s </w:t>
      </w:r>
      <w:r w:rsidR="004F2AD6" w:rsidRPr="00140B6E">
        <w:rPr>
          <w:spacing w:val="-2"/>
          <w:kern w:val="22"/>
          <w:lang w:val="en-GB"/>
        </w:rPr>
        <w:t xml:space="preserve">opening, he had to revise </w:t>
      </w:r>
      <w:r>
        <w:rPr>
          <w:spacing w:val="-2"/>
          <w:kern w:val="22"/>
          <w:lang w:val="en-GB"/>
        </w:rPr>
        <w:t>t</w:t>
      </w:r>
      <w:r w:rsidR="004F2AD6" w:rsidRPr="00140B6E">
        <w:rPr>
          <w:spacing w:val="-2"/>
          <w:kern w:val="22"/>
          <w:lang w:val="en-GB"/>
        </w:rPr>
        <w:t>his estimate to five years. He pondered the business environment changes since he had first</w:t>
      </w:r>
      <w:r w:rsidR="00FA1D6B">
        <w:rPr>
          <w:spacing w:val="-2"/>
          <w:kern w:val="22"/>
          <w:lang w:val="en-GB"/>
        </w:rPr>
        <w:t xml:space="preserve"> started working on this </w:t>
      </w:r>
      <w:r w:rsidR="002A3825">
        <w:rPr>
          <w:spacing w:val="-2"/>
          <w:kern w:val="22"/>
          <w:lang w:val="en-GB"/>
        </w:rPr>
        <w:t>venture.</w:t>
      </w:r>
      <w:r w:rsidR="002A3825" w:rsidRPr="00140B6E">
        <w:rPr>
          <w:spacing w:val="-2"/>
          <w:kern w:val="22"/>
          <w:lang w:val="en-GB"/>
        </w:rPr>
        <w:t xml:space="preserve"> The</w:t>
      </w:r>
      <w:r w:rsidR="004F2AD6" w:rsidRPr="00140B6E">
        <w:rPr>
          <w:spacing w:val="-2"/>
          <w:kern w:val="22"/>
          <w:lang w:val="en-GB"/>
        </w:rPr>
        <w:t xml:space="preserve"> growth of sales had been slower than he had anticip</w:t>
      </w:r>
      <w:r w:rsidR="00121A19">
        <w:rPr>
          <w:spacing w:val="-2"/>
          <w:kern w:val="22"/>
          <w:lang w:val="en-GB"/>
        </w:rPr>
        <w:t>ated.</w:t>
      </w:r>
      <w:r w:rsidR="001B6B57">
        <w:rPr>
          <w:spacing w:val="-2"/>
          <w:kern w:val="22"/>
          <w:lang w:val="en-GB"/>
        </w:rPr>
        <w:t xml:space="preserve"> </w:t>
      </w:r>
      <w:r w:rsidR="00121A19" w:rsidRPr="00140B6E">
        <w:rPr>
          <w:spacing w:val="-2"/>
          <w:kern w:val="22"/>
          <w:lang w:val="en-GB"/>
        </w:rPr>
        <w:t>In</w:t>
      </w:r>
      <w:r w:rsidR="004F2AD6" w:rsidRPr="00140B6E">
        <w:rPr>
          <w:spacing w:val="-2"/>
          <w:kern w:val="22"/>
          <w:lang w:val="en-GB"/>
        </w:rPr>
        <w:t xml:space="preserve"> light of the changing external environment, Banerjee wondered </w:t>
      </w:r>
      <w:r w:rsidR="00121A19">
        <w:rPr>
          <w:spacing w:val="-2"/>
          <w:kern w:val="22"/>
          <w:lang w:val="en-GB"/>
        </w:rPr>
        <w:t xml:space="preserve">about </w:t>
      </w:r>
      <w:r w:rsidR="002C5808">
        <w:rPr>
          <w:spacing w:val="-2"/>
          <w:kern w:val="22"/>
          <w:lang w:val="en-GB"/>
        </w:rPr>
        <w:t xml:space="preserve">various </w:t>
      </w:r>
      <w:r w:rsidR="00986377">
        <w:rPr>
          <w:spacing w:val="-2"/>
          <w:kern w:val="22"/>
          <w:lang w:val="en-GB"/>
        </w:rPr>
        <w:t xml:space="preserve">strategic </w:t>
      </w:r>
      <w:r w:rsidR="00C6344F">
        <w:rPr>
          <w:spacing w:val="-2"/>
          <w:kern w:val="22"/>
          <w:lang w:val="en-GB"/>
        </w:rPr>
        <w:t>options</w:t>
      </w:r>
      <w:r>
        <w:rPr>
          <w:spacing w:val="-2"/>
          <w:kern w:val="22"/>
          <w:lang w:val="en-GB"/>
        </w:rPr>
        <w:t>.</w:t>
      </w:r>
      <w:r w:rsidR="00C6344F">
        <w:rPr>
          <w:spacing w:val="-2"/>
          <w:kern w:val="22"/>
          <w:lang w:val="en-GB"/>
        </w:rPr>
        <w:t xml:space="preserve"> </w:t>
      </w:r>
      <w:r w:rsidR="002C5808">
        <w:rPr>
          <w:spacing w:val="-2"/>
          <w:kern w:val="22"/>
          <w:lang w:val="en-GB"/>
        </w:rPr>
        <w:t xml:space="preserve">Should he </w:t>
      </w:r>
      <w:r>
        <w:rPr>
          <w:spacing w:val="-2"/>
          <w:kern w:val="22"/>
          <w:lang w:val="en-GB"/>
        </w:rPr>
        <w:t xml:space="preserve">alter </w:t>
      </w:r>
      <w:proofErr w:type="spellStart"/>
      <w:r>
        <w:rPr>
          <w:spacing w:val="-2"/>
          <w:kern w:val="22"/>
          <w:lang w:val="en-GB"/>
        </w:rPr>
        <w:t>Lagom’s</w:t>
      </w:r>
      <w:proofErr w:type="spellEnd"/>
      <w:r w:rsidR="00997033">
        <w:rPr>
          <w:spacing w:val="-2"/>
          <w:kern w:val="22"/>
          <w:lang w:val="en-GB"/>
        </w:rPr>
        <w:t xml:space="preserve"> product offerings</w:t>
      </w:r>
      <w:r w:rsidR="00D4133D">
        <w:rPr>
          <w:spacing w:val="-2"/>
          <w:kern w:val="22"/>
          <w:lang w:val="en-GB"/>
        </w:rPr>
        <w:t>,</w:t>
      </w:r>
      <w:r w:rsidR="00997033">
        <w:rPr>
          <w:spacing w:val="-2"/>
          <w:kern w:val="22"/>
          <w:lang w:val="en-GB"/>
        </w:rPr>
        <w:t xml:space="preserve"> or increase the price</w:t>
      </w:r>
      <w:r w:rsidR="001B6B57">
        <w:rPr>
          <w:spacing w:val="-2"/>
          <w:kern w:val="22"/>
          <w:lang w:val="en-GB"/>
        </w:rPr>
        <w:t xml:space="preserve"> </w:t>
      </w:r>
      <w:r w:rsidR="00997033">
        <w:rPr>
          <w:spacing w:val="-2"/>
          <w:kern w:val="22"/>
          <w:lang w:val="en-GB"/>
        </w:rPr>
        <w:t>of</w:t>
      </w:r>
      <w:r w:rsidR="001B6B57">
        <w:rPr>
          <w:spacing w:val="-2"/>
          <w:kern w:val="22"/>
          <w:lang w:val="en-GB"/>
        </w:rPr>
        <w:t xml:space="preserve"> the </w:t>
      </w:r>
      <w:r w:rsidR="00997033">
        <w:rPr>
          <w:spacing w:val="-2"/>
          <w:kern w:val="22"/>
          <w:lang w:val="en-GB"/>
        </w:rPr>
        <w:t xml:space="preserve">menu </w:t>
      </w:r>
      <w:r w:rsidR="001B6B57">
        <w:rPr>
          <w:spacing w:val="-2"/>
          <w:kern w:val="22"/>
          <w:lang w:val="en-GB"/>
        </w:rPr>
        <w:t xml:space="preserve">items? </w:t>
      </w:r>
      <w:r w:rsidR="002C5808">
        <w:rPr>
          <w:spacing w:val="-2"/>
          <w:kern w:val="22"/>
          <w:lang w:val="en-GB"/>
        </w:rPr>
        <w:t>Should he increase the focus on corporate customers by</w:t>
      </w:r>
      <w:r>
        <w:rPr>
          <w:spacing w:val="-2"/>
          <w:kern w:val="22"/>
          <w:lang w:val="en-GB"/>
        </w:rPr>
        <w:t xml:space="preserve"> undertaking</w:t>
      </w:r>
      <w:r w:rsidR="002C5808">
        <w:rPr>
          <w:spacing w:val="-2"/>
          <w:kern w:val="22"/>
          <w:lang w:val="en-GB"/>
        </w:rPr>
        <w:t xml:space="preserve"> exclusive tie-ups</w:t>
      </w:r>
      <w:r>
        <w:rPr>
          <w:spacing w:val="-2"/>
          <w:kern w:val="22"/>
          <w:lang w:val="en-GB"/>
        </w:rPr>
        <w:t>,</w:t>
      </w:r>
      <w:r w:rsidR="002C5808">
        <w:rPr>
          <w:spacing w:val="-2"/>
          <w:kern w:val="22"/>
          <w:lang w:val="en-GB"/>
        </w:rPr>
        <w:t xml:space="preserve"> </w:t>
      </w:r>
      <w:r>
        <w:rPr>
          <w:spacing w:val="-2"/>
          <w:kern w:val="22"/>
          <w:lang w:val="en-GB"/>
        </w:rPr>
        <w:t>o</w:t>
      </w:r>
      <w:r w:rsidR="002C5808">
        <w:rPr>
          <w:spacing w:val="-2"/>
          <w:kern w:val="22"/>
          <w:lang w:val="en-GB"/>
        </w:rPr>
        <w:t xml:space="preserve">r should he increase </w:t>
      </w:r>
      <w:proofErr w:type="spellStart"/>
      <w:r>
        <w:rPr>
          <w:spacing w:val="-2"/>
          <w:kern w:val="22"/>
          <w:lang w:val="en-GB"/>
        </w:rPr>
        <w:t>Lagom’s</w:t>
      </w:r>
      <w:proofErr w:type="spellEnd"/>
      <w:r w:rsidR="002C5808">
        <w:rPr>
          <w:spacing w:val="-2"/>
          <w:kern w:val="22"/>
          <w:lang w:val="en-GB"/>
        </w:rPr>
        <w:t xml:space="preserve"> social marketing</w:t>
      </w:r>
      <w:r>
        <w:rPr>
          <w:spacing w:val="-2"/>
          <w:kern w:val="22"/>
          <w:lang w:val="en-GB"/>
        </w:rPr>
        <w:t xml:space="preserve"> efforts</w:t>
      </w:r>
      <w:r w:rsidR="002C5808">
        <w:rPr>
          <w:spacing w:val="-2"/>
          <w:kern w:val="22"/>
          <w:lang w:val="en-GB"/>
        </w:rPr>
        <w:t xml:space="preserve"> to attract customers from </w:t>
      </w:r>
      <w:r w:rsidR="00B83CA0">
        <w:rPr>
          <w:spacing w:val="-2"/>
          <w:kern w:val="22"/>
          <w:lang w:val="en-GB"/>
        </w:rPr>
        <w:t xml:space="preserve">nearby </w:t>
      </w:r>
      <w:r w:rsidR="002C5808">
        <w:rPr>
          <w:spacing w:val="-2"/>
          <w:kern w:val="22"/>
          <w:lang w:val="en-GB"/>
        </w:rPr>
        <w:t>condominium</w:t>
      </w:r>
      <w:r w:rsidR="00B83CA0">
        <w:rPr>
          <w:spacing w:val="-2"/>
          <w:kern w:val="22"/>
          <w:lang w:val="en-GB"/>
        </w:rPr>
        <w:t>s</w:t>
      </w:r>
      <w:r w:rsidR="002C5808">
        <w:rPr>
          <w:spacing w:val="-2"/>
          <w:kern w:val="22"/>
          <w:lang w:val="en-GB"/>
        </w:rPr>
        <w:t xml:space="preserve">? </w:t>
      </w:r>
      <w:r w:rsidR="00997033">
        <w:rPr>
          <w:spacing w:val="-2"/>
          <w:kern w:val="22"/>
          <w:lang w:val="en-GB"/>
        </w:rPr>
        <w:t>Banerjee had only two weeks to act before the situation became critical.</w:t>
      </w:r>
    </w:p>
    <w:p w14:paraId="5DF13D25" w14:textId="77777777" w:rsidR="00971766" w:rsidRDefault="00971766" w:rsidP="004D6825">
      <w:pPr>
        <w:pStyle w:val="BodyTextMain"/>
        <w:rPr>
          <w:spacing w:val="-2"/>
          <w:kern w:val="22"/>
          <w:lang w:val="en-GB"/>
        </w:rPr>
      </w:pPr>
    </w:p>
    <w:p w14:paraId="0AC3A2D0" w14:textId="77777777" w:rsidR="00971766" w:rsidRPr="00140B6E" w:rsidRDefault="00971766" w:rsidP="004D6825">
      <w:pPr>
        <w:pStyle w:val="BodyTextMain"/>
        <w:rPr>
          <w:lang w:val="en-GB"/>
        </w:rPr>
      </w:pPr>
    </w:p>
    <w:p w14:paraId="471C2719" w14:textId="497540DA" w:rsidR="004F2AD6" w:rsidRPr="00140B6E" w:rsidRDefault="00971766" w:rsidP="004D6825">
      <w:pPr>
        <w:pStyle w:val="Casehead1"/>
        <w:keepNext/>
        <w:rPr>
          <w:lang w:val="en-GB"/>
        </w:rPr>
      </w:pPr>
      <w:r>
        <w:rPr>
          <w:lang w:val="en-GB"/>
        </w:rPr>
        <w:lastRenderedPageBreak/>
        <w:t xml:space="preserve">THE </w:t>
      </w:r>
      <w:r w:rsidR="004F2AD6" w:rsidRPr="00140B6E">
        <w:rPr>
          <w:lang w:val="en-GB"/>
        </w:rPr>
        <w:t>Beer Industry in India</w:t>
      </w:r>
    </w:p>
    <w:p w14:paraId="1E14BAEF" w14:textId="77777777" w:rsidR="0041162F" w:rsidRPr="00140B6E" w:rsidRDefault="0041162F" w:rsidP="004D6825">
      <w:pPr>
        <w:pStyle w:val="BodyTextMain"/>
        <w:keepNext/>
        <w:rPr>
          <w:shd w:val="clear" w:color="auto" w:fill="FFFFFF"/>
          <w:lang w:val="en-GB"/>
        </w:rPr>
      </w:pPr>
    </w:p>
    <w:p w14:paraId="1C5415EE" w14:textId="3DAA1BA2" w:rsidR="004F2AD6" w:rsidRPr="00140B6E" w:rsidRDefault="004F2AD6" w:rsidP="004D6825">
      <w:pPr>
        <w:pStyle w:val="BodyTextMain"/>
        <w:keepNext/>
        <w:rPr>
          <w:shd w:val="clear" w:color="auto" w:fill="FFFFFF"/>
          <w:lang w:val="en-GB"/>
        </w:rPr>
      </w:pPr>
      <w:r w:rsidRPr="004D6825">
        <w:rPr>
          <w:lang w:val="en-GB"/>
        </w:rPr>
        <w:t xml:space="preserve">According to </w:t>
      </w:r>
      <w:r w:rsidR="00971766" w:rsidRPr="004D6825">
        <w:rPr>
          <w:lang w:val="en-GB"/>
        </w:rPr>
        <w:t xml:space="preserve">India’s </w:t>
      </w:r>
      <w:r w:rsidRPr="004D6825">
        <w:rPr>
          <w:lang w:val="en-GB"/>
        </w:rPr>
        <w:t xml:space="preserve">2011 census, </w:t>
      </w:r>
      <w:r w:rsidR="00971766" w:rsidRPr="004D6825">
        <w:rPr>
          <w:lang w:val="en-GB"/>
        </w:rPr>
        <w:t xml:space="preserve">the country </w:t>
      </w:r>
      <w:r w:rsidRPr="004D6825">
        <w:rPr>
          <w:lang w:val="en-GB"/>
        </w:rPr>
        <w:t>was home to 1.2 billion people, and 50</w:t>
      </w:r>
      <w:r w:rsidR="00003ACA" w:rsidRPr="004D6825">
        <w:rPr>
          <w:lang w:val="en-GB"/>
        </w:rPr>
        <w:t xml:space="preserve"> per cent</w:t>
      </w:r>
      <w:r w:rsidRPr="004D6825">
        <w:rPr>
          <w:lang w:val="en-GB"/>
        </w:rPr>
        <w:t xml:space="preserve"> of India’s population was below the age of </w:t>
      </w:r>
      <w:r w:rsidR="00971766" w:rsidRPr="004D6825">
        <w:rPr>
          <w:lang w:val="en-GB"/>
        </w:rPr>
        <w:t>25</w:t>
      </w:r>
      <w:r w:rsidRPr="004D6825">
        <w:rPr>
          <w:lang w:val="en-GB"/>
        </w:rPr>
        <w:t>.</w:t>
      </w:r>
      <w:r w:rsidRPr="004D6825">
        <w:rPr>
          <w:rStyle w:val="FootnoteReference"/>
          <w:lang w:val="en-GB"/>
        </w:rPr>
        <w:footnoteReference w:id="2"/>
      </w:r>
      <w:r w:rsidRPr="004D6825">
        <w:rPr>
          <w:lang w:val="en-GB"/>
        </w:rPr>
        <w:t xml:space="preserve"> In 2016, India’s estimated </w:t>
      </w:r>
      <w:r w:rsidR="004E3907" w:rsidRPr="004D6825">
        <w:rPr>
          <w:lang w:val="en-GB"/>
        </w:rPr>
        <w:t xml:space="preserve">annual </w:t>
      </w:r>
      <w:r w:rsidRPr="004D6825">
        <w:rPr>
          <w:lang w:val="en-GB"/>
        </w:rPr>
        <w:t>beer consumption was two litres</w:t>
      </w:r>
      <w:r w:rsidRPr="00140B6E">
        <w:rPr>
          <w:shd w:val="clear" w:color="auto" w:fill="FFFFFF"/>
          <w:lang w:val="en-GB"/>
        </w:rPr>
        <w:t xml:space="preserve"> </w:t>
      </w:r>
      <w:r w:rsidRPr="004D6825">
        <w:rPr>
          <w:lang w:val="en-GB"/>
        </w:rPr>
        <w:t xml:space="preserve">per capita, compared to China’s </w:t>
      </w:r>
      <w:r w:rsidR="00FF1947" w:rsidRPr="004D6825">
        <w:rPr>
          <w:lang w:val="en-GB"/>
        </w:rPr>
        <w:t>35</w:t>
      </w:r>
      <w:r w:rsidRPr="004D6825">
        <w:rPr>
          <w:lang w:val="en-GB"/>
        </w:rPr>
        <w:t xml:space="preserve"> litres per capita. China had seen </w:t>
      </w:r>
      <w:r w:rsidR="00FF1947" w:rsidRPr="004D6825">
        <w:rPr>
          <w:lang w:val="en-GB"/>
        </w:rPr>
        <w:t>strong</w:t>
      </w:r>
      <w:r w:rsidRPr="004D6825">
        <w:rPr>
          <w:lang w:val="en-GB"/>
        </w:rPr>
        <w:t xml:space="preserve"> growth in beer consumption </w:t>
      </w:r>
      <w:r w:rsidR="00FF1947" w:rsidRPr="004D6825">
        <w:rPr>
          <w:lang w:val="en-GB"/>
        </w:rPr>
        <w:t>since 1995, but</w:t>
      </w:r>
      <w:r w:rsidRPr="004D6825">
        <w:rPr>
          <w:lang w:val="en-GB"/>
        </w:rPr>
        <w:t xml:space="preserve"> India had not seen much growth in this area.</w:t>
      </w:r>
      <w:r w:rsidRPr="004D6825">
        <w:rPr>
          <w:rStyle w:val="FootnoteReference"/>
          <w:lang w:val="en-GB"/>
        </w:rPr>
        <w:footnoteReference w:id="3"/>
      </w:r>
      <w:r w:rsidRPr="004D6825">
        <w:rPr>
          <w:lang w:val="en-GB"/>
        </w:rPr>
        <w:t xml:space="preserve"> </w:t>
      </w:r>
      <w:r w:rsidR="00FF1947" w:rsidRPr="004D6825">
        <w:rPr>
          <w:lang w:val="en-GB"/>
        </w:rPr>
        <w:t>B</w:t>
      </w:r>
      <w:r w:rsidRPr="004D6825">
        <w:rPr>
          <w:lang w:val="en-GB"/>
        </w:rPr>
        <w:t>eer consumption</w:t>
      </w:r>
      <w:r w:rsidR="00FF1947" w:rsidRPr="004D6825">
        <w:rPr>
          <w:lang w:val="en-GB"/>
        </w:rPr>
        <w:t xml:space="preserve"> in India</w:t>
      </w:r>
      <w:r w:rsidRPr="004D6825">
        <w:rPr>
          <w:lang w:val="en-GB"/>
        </w:rPr>
        <w:t xml:space="preserve"> </w:t>
      </w:r>
      <w:r w:rsidR="00FF1947" w:rsidRPr="004D6825">
        <w:rPr>
          <w:lang w:val="en-GB"/>
        </w:rPr>
        <w:t>lagged</w:t>
      </w:r>
      <w:r w:rsidRPr="004D6825">
        <w:rPr>
          <w:lang w:val="en-GB"/>
        </w:rPr>
        <w:t xml:space="preserve"> behind</w:t>
      </w:r>
      <w:r w:rsidR="00FF1947" w:rsidRPr="004D6825">
        <w:rPr>
          <w:lang w:val="en-GB"/>
        </w:rPr>
        <w:t xml:space="preserve"> the</w:t>
      </w:r>
      <w:r w:rsidR="00FF1947" w:rsidRPr="004D6825">
        <w:rPr>
          <w:shd w:val="clear" w:color="auto" w:fill="000000" w:themeFill="text1"/>
          <w:lang w:val="en-GB"/>
        </w:rPr>
        <w:t xml:space="preserve"> </w:t>
      </w:r>
      <w:r w:rsidR="00FF1947" w:rsidRPr="004D6825">
        <w:rPr>
          <w:lang w:val="en-GB"/>
        </w:rPr>
        <w:t xml:space="preserve">same in </w:t>
      </w:r>
      <w:r w:rsidRPr="004D6825">
        <w:rPr>
          <w:lang w:val="en-GB"/>
        </w:rPr>
        <w:t>China for two reasons</w:t>
      </w:r>
      <w:r w:rsidR="00C367AF" w:rsidRPr="004D6825">
        <w:rPr>
          <w:lang w:val="en-GB"/>
        </w:rPr>
        <w:t>,</w:t>
      </w:r>
      <w:r w:rsidRPr="004D6825">
        <w:rPr>
          <w:lang w:val="en-GB"/>
        </w:rPr>
        <w:t xml:space="preserve"> politics and religion. Hinduism, India’s primary religion, as well as Islam and Jainism, other popular religions in India, discouraged alcohol consumption. F</w:t>
      </w:r>
      <w:r w:rsidR="00FF1947" w:rsidRPr="004D6825">
        <w:rPr>
          <w:lang w:val="en-GB"/>
        </w:rPr>
        <w:t>urther, f</w:t>
      </w:r>
      <w:r w:rsidRPr="004D6825">
        <w:rPr>
          <w:lang w:val="en-GB"/>
        </w:rPr>
        <w:t>or political reasons, some Indian states</w:t>
      </w:r>
      <w:r w:rsidR="00FF1947" w:rsidRPr="004D6825">
        <w:rPr>
          <w:lang w:val="en-GB"/>
        </w:rPr>
        <w:t xml:space="preserve"> (e.g., </w:t>
      </w:r>
      <w:r w:rsidRPr="004D6825">
        <w:rPr>
          <w:lang w:val="en-GB"/>
        </w:rPr>
        <w:t>Bihar and Guj</w:t>
      </w:r>
      <w:r w:rsidR="00FF1947" w:rsidRPr="004D6825">
        <w:rPr>
          <w:lang w:val="en-GB"/>
        </w:rPr>
        <w:t>a</w:t>
      </w:r>
      <w:r w:rsidRPr="004D6825">
        <w:rPr>
          <w:lang w:val="en-GB"/>
        </w:rPr>
        <w:t>rat</w:t>
      </w:r>
      <w:r w:rsidR="00FF1947" w:rsidRPr="004D6825">
        <w:rPr>
          <w:lang w:val="en-GB"/>
        </w:rPr>
        <w:t xml:space="preserve">) </w:t>
      </w:r>
      <w:r w:rsidRPr="004D6825">
        <w:rPr>
          <w:lang w:val="en-GB"/>
        </w:rPr>
        <w:t>had imposed an alcohol ban.</w:t>
      </w:r>
    </w:p>
    <w:p w14:paraId="60D9FA4A" w14:textId="77777777" w:rsidR="004F2AD6" w:rsidRPr="00140B6E" w:rsidRDefault="004F2AD6" w:rsidP="004D6825">
      <w:pPr>
        <w:pStyle w:val="BodyTextMain"/>
        <w:rPr>
          <w:shd w:val="clear" w:color="auto" w:fill="FFFFFF"/>
          <w:lang w:val="en-GB"/>
        </w:rPr>
      </w:pPr>
    </w:p>
    <w:p w14:paraId="2563D6E1" w14:textId="7A422EEF" w:rsidR="004F2AD6" w:rsidRPr="00140B6E" w:rsidRDefault="004F2AD6" w:rsidP="004D6825">
      <w:pPr>
        <w:pStyle w:val="BodyTextMain"/>
        <w:rPr>
          <w:shd w:val="clear" w:color="auto" w:fill="FFFFFF"/>
          <w:lang w:val="en-GB"/>
        </w:rPr>
      </w:pPr>
      <w:r w:rsidRPr="004D6825">
        <w:rPr>
          <w:lang w:val="en-GB"/>
        </w:rPr>
        <w:t>Despite these inhibiting factors, India’s large youth population still presented an opportunity in the beer market</w:t>
      </w:r>
      <w:r w:rsidR="00A2609A" w:rsidRPr="004D6825">
        <w:rPr>
          <w:lang w:val="en-GB"/>
        </w:rPr>
        <w:t>.</w:t>
      </w:r>
      <w:r w:rsidR="00FF1947" w:rsidRPr="004D6825">
        <w:rPr>
          <w:lang w:val="en-GB"/>
        </w:rPr>
        <w:t xml:space="preserve"> </w:t>
      </w:r>
      <w:r w:rsidRPr="004D6825">
        <w:rPr>
          <w:lang w:val="en-GB"/>
        </w:rPr>
        <w:t xml:space="preserve">As per </w:t>
      </w:r>
      <w:r w:rsidR="00A2609A" w:rsidRPr="004D6825">
        <w:rPr>
          <w:lang w:val="en-GB"/>
        </w:rPr>
        <w:t>one</w:t>
      </w:r>
      <w:r w:rsidRPr="004D6825">
        <w:rPr>
          <w:lang w:val="en-GB"/>
        </w:rPr>
        <w:t xml:space="preserve"> estimate, </w:t>
      </w:r>
      <w:r w:rsidR="00A2609A" w:rsidRPr="004D6825">
        <w:rPr>
          <w:lang w:val="en-GB"/>
        </w:rPr>
        <w:t xml:space="preserve">India’s beer market was nearly doubling every five years; </w:t>
      </w:r>
      <w:r w:rsidRPr="004D6825">
        <w:rPr>
          <w:lang w:val="en-GB"/>
        </w:rPr>
        <w:t>200 million cases of beer were sold in India in 2013, and 300 million were sold in 2015.</w:t>
      </w:r>
      <w:r w:rsidRPr="004D6825">
        <w:rPr>
          <w:rStyle w:val="FootnoteReference"/>
          <w:lang w:val="en-GB"/>
        </w:rPr>
        <w:footnoteReference w:id="4"/>
      </w:r>
      <w:r w:rsidRPr="004D6825">
        <w:rPr>
          <w:lang w:val="en-GB"/>
        </w:rPr>
        <w:t xml:space="preserve"> Th</w:t>
      </w:r>
      <w:r w:rsidR="00A2609A" w:rsidRPr="004D6825">
        <w:rPr>
          <w:lang w:val="en-GB"/>
        </w:rPr>
        <w:t>ese figures</w:t>
      </w:r>
      <w:r w:rsidRPr="004D6825">
        <w:rPr>
          <w:lang w:val="en-GB"/>
        </w:rPr>
        <w:t xml:space="preserve"> clearly indicated a</w:t>
      </w:r>
      <w:r w:rsidRPr="004D6825">
        <w:rPr>
          <w:shd w:val="clear" w:color="auto" w:fill="000000" w:themeFill="text1"/>
          <w:lang w:val="en-GB"/>
        </w:rPr>
        <w:t xml:space="preserve"> </w:t>
      </w:r>
      <w:r w:rsidRPr="004D6825">
        <w:rPr>
          <w:lang w:val="en-GB"/>
        </w:rPr>
        <w:t>high</w:t>
      </w:r>
      <w:r w:rsidR="00A2609A" w:rsidRPr="004D6825">
        <w:rPr>
          <w:lang w:val="en-GB"/>
        </w:rPr>
        <w:t>-</w:t>
      </w:r>
      <w:r w:rsidRPr="004D6825">
        <w:rPr>
          <w:lang w:val="en-GB"/>
        </w:rPr>
        <w:t xml:space="preserve">growth pattern. If India’s per capita consumption grew by one litre, 400 new large breweries producing 1 million </w:t>
      </w:r>
      <w:r w:rsidR="00A2609A" w:rsidRPr="004D6825">
        <w:rPr>
          <w:lang w:val="en-GB"/>
        </w:rPr>
        <w:t>hectolitre</w:t>
      </w:r>
      <w:r w:rsidR="006445DC" w:rsidRPr="004D6825">
        <w:rPr>
          <w:lang w:val="en-GB"/>
        </w:rPr>
        <w:t>s</w:t>
      </w:r>
      <w:r w:rsidRPr="004D6825">
        <w:rPr>
          <w:lang w:val="en-GB"/>
        </w:rPr>
        <w:t xml:space="preserve"> </w:t>
      </w:r>
      <w:r w:rsidR="00A2609A" w:rsidRPr="004D6825">
        <w:rPr>
          <w:lang w:val="en-GB"/>
        </w:rPr>
        <w:t xml:space="preserve">would be required </w:t>
      </w:r>
      <w:r w:rsidRPr="004D6825">
        <w:rPr>
          <w:lang w:val="en-GB"/>
        </w:rPr>
        <w:t xml:space="preserve">to meet this demand. </w:t>
      </w:r>
      <w:r w:rsidR="006445DC" w:rsidRPr="004D6825">
        <w:rPr>
          <w:lang w:val="en-GB"/>
        </w:rPr>
        <w:t xml:space="preserve">Thus, </w:t>
      </w:r>
      <w:r w:rsidRPr="004D6825">
        <w:rPr>
          <w:lang w:val="en-GB"/>
        </w:rPr>
        <w:t xml:space="preserve">India’s largely untapped potential made it a choice location for large breweries looking </w:t>
      </w:r>
      <w:r w:rsidR="006445DC" w:rsidRPr="004D6825">
        <w:rPr>
          <w:lang w:val="en-GB"/>
        </w:rPr>
        <w:t>to expand.</w:t>
      </w:r>
    </w:p>
    <w:p w14:paraId="02374218" w14:textId="77777777" w:rsidR="004F2AD6" w:rsidRPr="00140B6E" w:rsidRDefault="004F2AD6" w:rsidP="004D6825">
      <w:pPr>
        <w:pStyle w:val="BodyTextMain"/>
        <w:rPr>
          <w:shd w:val="clear" w:color="auto" w:fill="FFFFFF"/>
          <w:lang w:val="en-GB"/>
        </w:rPr>
      </w:pPr>
    </w:p>
    <w:p w14:paraId="1CEF49B8" w14:textId="41F2E606" w:rsidR="004F2AD6" w:rsidRPr="00140B6E" w:rsidRDefault="004F2AD6" w:rsidP="004D6825">
      <w:pPr>
        <w:pStyle w:val="BodyTextMain"/>
        <w:rPr>
          <w:shd w:val="clear" w:color="auto" w:fill="FFFFFF"/>
          <w:lang w:val="en-GB"/>
        </w:rPr>
      </w:pPr>
      <w:r w:rsidRPr="004D6825">
        <w:rPr>
          <w:lang w:val="en-GB"/>
        </w:rPr>
        <w:t xml:space="preserve">There were three major beer companies operating in India: United Breweries </w:t>
      </w:r>
      <w:r w:rsidR="006445DC" w:rsidRPr="004D6825">
        <w:rPr>
          <w:lang w:val="en-GB"/>
        </w:rPr>
        <w:t xml:space="preserve">Limited </w:t>
      </w:r>
      <w:r w:rsidRPr="004D6825">
        <w:rPr>
          <w:lang w:val="en-GB"/>
        </w:rPr>
        <w:t>(UB), SABMiller</w:t>
      </w:r>
      <w:r w:rsidR="00B70758" w:rsidRPr="004D6825">
        <w:rPr>
          <w:lang w:val="en-GB"/>
        </w:rPr>
        <w:t>,</w:t>
      </w:r>
      <w:r w:rsidRPr="004D6825">
        <w:rPr>
          <w:shd w:val="clear" w:color="auto" w:fill="000000" w:themeFill="text1"/>
          <w:lang w:val="en-GB"/>
        </w:rPr>
        <w:t xml:space="preserve"> </w:t>
      </w:r>
      <w:r w:rsidRPr="004D6825">
        <w:rPr>
          <w:lang w:val="en-GB"/>
        </w:rPr>
        <w:t xml:space="preserve">and </w:t>
      </w:r>
      <w:r w:rsidR="006445DC" w:rsidRPr="004D6825">
        <w:rPr>
          <w:lang w:val="en-GB"/>
        </w:rPr>
        <w:t xml:space="preserve">the </w:t>
      </w:r>
      <w:r w:rsidRPr="004D6825">
        <w:rPr>
          <w:lang w:val="en-GB"/>
        </w:rPr>
        <w:t>Carlsberg</w:t>
      </w:r>
      <w:r w:rsidR="006445DC" w:rsidRPr="004D6825">
        <w:rPr>
          <w:lang w:val="en-GB"/>
        </w:rPr>
        <w:t xml:space="preserve"> Group (Carlsberg)</w:t>
      </w:r>
      <w:r w:rsidRPr="004D6825">
        <w:rPr>
          <w:lang w:val="en-GB"/>
        </w:rPr>
        <w:t>. UB had more than 50</w:t>
      </w:r>
      <w:r w:rsidR="00003ACA" w:rsidRPr="004D6825">
        <w:rPr>
          <w:lang w:val="en-GB"/>
        </w:rPr>
        <w:t xml:space="preserve"> per cent</w:t>
      </w:r>
      <w:r w:rsidRPr="004D6825">
        <w:rPr>
          <w:lang w:val="en-GB"/>
        </w:rPr>
        <w:t xml:space="preserve"> of the market share, followed by SABMiller</w:t>
      </w:r>
      <w:r w:rsidR="00FD12FA" w:rsidRPr="004D6825">
        <w:rPr>
          <w:lang w:val="en-GB"/>
        </w:rPr>
        <w:t xml:space="preserve"> </w:t>
      </w:r>
      <w:r w:rsidRPr="004D6825">
        <w:rPr>
          <w:lang w:val="en-GB"/>
        </w:rPr>
        <w:t xml:space="preserve">and </w:t>
      </w:r>
      <w:r w:rsidR="00B70758" w:rsidRPr="004D6825">
        <w:rPr>
          <w:lang w:val="en-GB"/>
        </w:rPr>
        <w:t xml:space="preserve">then </w:t>
      </w:r>
      <w:r w:rsidRPr="004D6825">
        <w:rPr>
          <w:lang w:val="en-GB"/>
        </w:rPr>
        <w:t xml:space="preserve">Carlsberg. Other major beer brands </w:t>
      </w:r>
      <w:r w:rsidR="006445DC" w:rsidRPr="004D6825">
        <w:rPr>
          <w:lang w:val="en-GB"/>
        </w:rPr>
        <w:t xml:space="preserve">in India </w:t>
      </w:r>
      <w:r w:rsidRPr="004D6825">
        <w:rPr>
          <w:lang w:val="en-GB"/>
        </w:rPr>
        <w:t>included Kingfisher, Hayward 5000, Corona</w:t>
      </w:r>
      <w:r w:rsidR="006445DC" w:rsidRPr="004D6825">
        <w:rPr>
          <w:lang w:val="en-GB"/>
        </w:rPr>
        <w:t>,</w:t>
      </w:r>
      <w:r w:rsidRPr="004D6825">
        <w:rPr>
          <w:lang w:val="en-GB"/>
        </w:rPr>
        <w:t xml:space="preserve"> and Heineken.</w:t>
      </w:r>
      <w:r w:rsidRPr="004D6825">
        <w:rPr>
          <w:rStyle w:val="FootnoteReference"/>
          <w:lang w:val="en-GB"/>
        </w:rPr>
        <w:footnoteReference w:id="5"/>
      </w:r>
    </w:p>
    <w:p w14:paraId="22EBD7C3" w14:textId="77777777" w:rsidR="004F2AD6" w:rsidRPr="00140B6E" w:rsidRDefault="004F2AD6" w:rsidP="004D6825">
      <w:pPr>
        <w:pStyle w:val="BodyTextMain"/>
        <w:rPr>
          <w:shd w:val="clear" w:color="auto" w:fill="FFFFFF"/>
          <w:lang w:val="en-GB"/>
        </w:rPr>
      </w:pPr>
    </w:p>
    <w:p w14:paraId="4CC11BFF" w14:textId="77777777" w:rsidR="004F2AD6" w:rsidRPr="00140B6E" w:rsidRDefault="004F2AD6" w:rsidP="004D6825">
      <w:pPr>
        <w:pStyle w:val="BodyTextMain"/>
        <w:rPr>
          <w:shd w:val="clear" w:color="auto" w:fill="FFFFFF"/>
          <w:lang w:val="en-GB"/>
        </w:rPr>
      </w:pPr>
    </w:p>
    <w:p w14:paraId="275BDC68" w14:textId="0BE7EA69" w:rsidR="004F2AD6" w:rsidRPr="00140B6E" w:rsidRDefault="006445DC" w:rsidP="004D6825">
      <w:pPr>
        <w:pStyle w:val="Casehead2"/>
        <w:rPr>
          <w:lang w:val="en-GB"/>
        </w:rPr>
      </w:pPr>
      <w:r>
        <w:rPr>
          <w:lang w:val="en-GB"/>
        </w:rPr>
        <w:t xml:space="preserve">The </w:t>
      </w:r>
      <w:r w:rsidR="004F2AD6" w:rsidRPr="00140B6E">
        <w:rPr>
          <w:lang w:val="en-GB"/>
        </w:rPr>
        <w:t>Microbrewery Industry</w:t>
      </w:r>
    </w:p>
    <w:p w14:paraId="0A23424C" w14:textId="77777777" w:rsidR="00A97DEA" w:rsidRPr="00140B6E" w:rsidRDefault="00A97DEA" w:rsidP="004D6825">
      <w:pPr>
        <w:pStyle w:val="BodyTextMain"/>
        <w:rPr>
          <w:shd w:val="clear" w:color="auto" w:fill="FFFFFF"/>
          <w:lang w:val="en-GB"/>
        </w:rPr>
      </w:pPr>
    </w:p>
    <w:p w14:paraId="45BD592C" w14:textId="1BE3493F" w:rsidR="004F2AD6" w:rsidRPr="00140B6E" w:rsidRDefault="004F2AD6" w:rsidP="004D6825">
      <w:pPr>
        <w:pStyle w:val="BodyTextMain"/>
        <w:rPr>
          <w:lang w:val="en-GB"/>
        </w:rPr>
      </w:pPr>
      <w:r w:rsidRPr="004D6825">
        <w:rPr>
          <w:lang w:val="en-GB"/>
        </w:rPr>
        <w:t xml:space="preserve">Over the past few years, India’s beer industry had changed rapidly because of the introduction of craft beer and microbreweries. </w:t>
      </w:r>
      <w:r w:rsidR="0034202A" w:rsidRPr="004D6825">
        <w:rPr>
          <w:lang w:val="en-GB"/>
        </w:rPr>
        <w:t>In India</w:t>
      </w:r>
      <w:r w:rsidR="006445DC" w:rsidRPr="004D6825">
        <w:rPr>
          <w:lang w:val="en-GB"/>
        </w:rPr>
        <w:t>,</w:t>
      </w:r>
      <w:r w:rsidR="0034202A" w:rsidRPr="004D6825">
        <w:rPr>
          <w:lang w:val="en-GB"/>
        </w:rPr>
        <w:t xml:space="preserve"> </w:t>
      </w:r>
      <w:r w:rsidR="006445DC" w:rsidRPr="004D6825">
        <w:rPr>
          <w:lang w:val="en-GB"/>
        </w:rPr>
        <w:t xml:space="preserve">a </w:t>
      </w:r>
      <w:r w:rsidRPr="004D6825">
        <w:rPr>
          <w:lang w:val="en-GB"/>
        </w:rPr>
        <w:t>microbrewery</w:t>
      </w:r>
      <w:r w:rsidRPr="004D6825">
        <w:rPr>
          <w:rStyle w:val="apple-converted-space"/>
          <w:lang w:val="en-GB"/>
        </w:rPr>
        <w:t> </w:t>
      </w:r>
      <w:r w:rsidR="006445DC" w:rsidRPr="004D6825">
        <w:rPr>
          <w:lang w:val="en-GB"/>
        </w:rPr>
        <w:t>wa</w:t>
      </w:r>
      <w:r w:rsidRPr="004D6825">
        <w:rPr>
          <w:lang w:val="en-GB"/>
        </w:rPr>
        <w:t>s</w:t>
      </w:r>
      <w:r w:rsidR="0034202A" w:rsidRPr="004D6825">
        <w:rPr>
          <w:lang w:val="en-GB"/>
        </w:rPr>
        <w:t xml:space="preserve"> defined as </w:t>
      </w:r>
      <w:r w:rsidRPr="004D6825">
        <w:rPr>
          <w:lang w:val="en-GB"/>
        </w:rPr>
        <w:t>a</w:t>
      </w:r>
      <w:r w:rsidRPr="004D6825">
        <w:rPr>
          <w:rStyle w:val="apple-converted-space"/>
          <w:lang w:val="en-GB"/>
        </w:rPr>
        <w:t> </w:t>
      </w:r>
      <w:hyperlink r:id="rId13" w:tooltip="Brewery" w:history="1">
        <w:r w:rsidRPr="004D6825">
          <w:rPr>
            <w:rStyle w:val="Hyperlink"/>
            <w:color w:val="auto"/>
            <w:u w:val="none"/>
            <w:lang w:val="en-GB"/>
          </w:rPr>
          <w:t>brewery</w:t>
        </w:r>
      </w:hyperlink>
      <w:r w:rsidRPr="004D6825">
        <w:rPr>
          <w:rStyle w:val="apple-converted-space"/>
          <w:lang w:val="en-GB"/>
        </w:rPr>
        <w:t> </w:t>
      </w:r>
      <w:r w:rsidRPr="004D6825">
        <w:rPr>
          <w:lang w:val="en-GB"/>
        </w:rPr>
        <w:t>that produce</w:t>
      </w:r>
      <w:r w:rsidR="006445DC" w:rsidRPr="004D6825">
        <w:rPr>
          <w:lang w:val="en-GB"/>
        </w:rPr>
        <w:t>d</w:t>
      </w:r>
      <w:r w:rsidRPr="004D6825">
        <w:rPr>
          <w:lang w:val="en-GB"/>
        </w:rPr>
        <w:t xml:space="preserve"> limited amounts</w:t>
      </w:r>
      <w:r w:rsidRPr="004240E3">
        <w:rPr>
          <w:shd w:val="clear" w:color="auto" w:fill="FFFFFF"/>
          <w:lang w:val="en-GB"/>
        </w:rPr>
        <w:t xml:space="preserve"> </w:t>
      </w:r>
      <w:r w:rsidRPr="004D6825">
        <w:rPr>
          <w:lang w:val="en-GB"/>
        </w:rPr>
        <w:t>of</w:t>
      </w:r>
      <w:r w:rsidRPr="004D6825">
        <w:rPr>
          <w:rStyle w:val="apple-converted-space"/>
          <w:lang w:val="en-GB"/>
        </w:rPr>
        <w:t> </w:t>
      </w:r>
      <w:hyperlink r:id="rId14" w:tooltip="Beer" w:history="1">
        <w:r w:rsidRPr="004D6825">
          <w:rPr>
            <w:rStyle w:val="Hyperlink"/>
            <w:color w:val="auto"/>
            <w:u w:val="none"/>
            <w:lang w:val="en-GB"/>
          </w:rPr>
          <w:t>beer</w:t>
        </w:r>
      </w:hyperlink>
      <w:r w:rsidRPr="004D6825">
        <w:rPr>
          <w:rStyle w:val="Hyperlink"/>
          <w:color w:val="auto"/>
          <w:u w:val="none"/>
          <w:lang w:val="en-GB"/>
        </w:rPr>
        <w:t>, typically consumed on its own premises</w:t>
      </w:r>
      <w:r w:rsidRPr="004D6825">
        <w:rPr>
          <w:lang w:val="en-GB"/>
        </w:rPr>
        <w:t xml:space="preserve">; these </w:t>
      </w:r>
      <w:r w:rsidR="006445DC" w:rsidRPr="004D6825">
        <w:rPr>
          <w:lang w:val="en-GB"/>
        </w:rPr>
        <w:t>operations we</w:t>
      </w:r>
      <w:r w:rsidRPr="004D6825">
        <w:rPr>
          <w:lang w:val="en-GB"/>
        </w:rPr>
        <w:t xml:space="preserve">re also called craft breweries. Microbreweries or craft breweries </w:t>
      </w:r>
      <w:r w:rsidR="006445DC" w:rsidRPr="004D6825">
        <w:rPr>
          <w:lang w:val="en-GB"/>
        </w:rPr>
        <w:t>we</w:t>
      </w:r>
      <w:r w:rsidRPr="004D6825">
        <w:rPr>
          <w:lang w:val="en-GB"/>
        </w:rPr>
        <w:t>re known for their quality, freshness</w:t>
      </w:r>
      <w:r w:rsidR="006445DC" w:rsidRPr="004D6825">
        <w:rPr>
          <w:lang w:val="en-GB"/>
        </w:rPr>
        <w:t>,</w:t>
      </w:r>
      <w:r w:rsidRPr="004D6825">
        <w:rPr>
          <w:lang w:val="en-GB"/>
        </w:rPr>
        <w:t xml:space="preserve"> and brewing techniques.</w:t>
      </w:r>
      <w:r w:rsidR="006445DC" w:rsidRPr="004D6825">
        <w:rPr>
          <w:lang w:val="en-GB"/>
        </w:rPr>
        <w:t xml:space="preserve"> In 2016, entrepreneur Greg Koch stated, “</w:t>
      </w:r>
      <w:r w:rsidRPr="004D6825">
        <w:rPr>
          <w:lang w:val="en-GB"/>
        </w:rPr>
        <w:t>The</w:t>
      </w:r>
      <w:r w:rsidRPr="00140B6E">
        <w:rPr>
          <w:lang w:val="en-GB"/>
        </w:rPr>
        <w:t xml:space="preserve"> cult around microbreweries and craft beer is growing. Once you have had this</w:t>
      </w:r>
      <w:r w:rsidR="00B70758">
        <w:rPr>
          <w:lang w:val="en-GB"/>
        </w:rPr>
        <w:t xml:space="preserve"> [craft beer]</w:t>
      </w:r>
      <w:r w:rsidRPr="00140B6E">
        <w:rPr>
          <w:lang w:val="en-GB"/>
        </w:rPr>
        <w:t>, you will never have that yellow, fizzy, industrial stuff they call beer</w:t>
      </w:r>
      <w:r w:rsidR="006445DC">
        <w:rPr>
          <w:lang w:val="en-GB"/>
        </w:rPr>
        <w:t>.</w:t>
      </w:r>
      <w:r w:rsidRPr="00140B6E">
        <w:rPr>
          <w:lang w:val="en-GB"/>
        </w:rPr>
        <w:t>”</w:t>
      </w:r>
      <w:r w:rsidRPr="00140B6E">
        <w:rPr>
          <w:rStyle w:val="FootnoteReference"/>
          <w:lang w:val="en-GB"/>
        </w:rPr>
        <w:footnoteReference w:id="6"/>
      </w:r>
    </w:p>
    <w:p w14:paraId="0C12B9CA" w14:textId="77777777" w:rsidR="00A97DEA" w:rsidRPr="00140B6E" w:rsidRDefault="00A97DEA" w:rsidP="004D6825">
      <w:pPr>
        <w:pStyle w:val="BodyTextMain"/>
        <w:rPr>
          <w:lang w:val="en-GB"/>
        </w:rPr>
      </w:pPr>
    </w:p>
    <w:p w14:paraId="456E34D4" w14:textId="311C0FF4" w:rsidR="004F2AD6" w:rsidRPr="00140B6E" w:rsidRDefault="004F2AD6" w:rsidP="004D6825">
      <w:pPr>
        <w:pStyle w:val="BodyTextMain"/>
        <w:rPr>
          <w:lang w:val="en-GB"/>
        </w:rPr>
      </w:pPr>
      <w:r w:rsidRPr="00140B6E">
        <w:rPr>
          <w:lang w:val="en-GB"/>
        </w:rPr>
        <w:t>Since its inception in India in 2009, the microbrewery industry had witnessed unprecedented growth. Prior</w:t>
      </w:r>
      <w:r w:rsidR="003C71A4">
        <w:rPr>
          <w:lang w:val="en-GB"/>
        </w:rPr>
        <w:t xml:space="preserve"> to 2009</w:t>
      </w:r>
      <w:r w:rsidRPr="00140B6E">
        <w:rPr>
          <w:lang w:val="en-GB"/>
        </w:rPr>
        <w:t xml:space="preserve">, only a few Indian states allowed licensing for microbreweries units, but the lucrative opportunity presented by the high-growth ecosystem led many to revisit their policies. While many states endorsed the microbrewery industry with favourable policies, states </w:t>
      </w:r>
      <w:r w:rsidR="00B70758">
        <w:rPr>
          <w:lang w:val="en-GB"/>
        </w:rPr>
        <w:t>such as</w:t>
      </w:r>
      <w:r w:rsidRPr="00140B6E">
        <w:rPr>
          <w:lang w:val="en-GB"/>
        </w:rPr>
        <w:t xml:space="preserve"> Guj</w:t>
      </w:r>
      <w:r w:rsidR="003C71A4">
        <w:rPr>
          <w:lang w:val="en-GB"/>
        </w:rPr>
        <w:t>a</w:t>
      </w:r>
      <w:r w:rsidRPr="00140B6E">
        <w:rPr>
          <w:lang w:val="en-GB"/>
        </w:rPr>
        <w:t>rat, Bihar</w:t>
      </w:r>
      <w:r w:rsidR="003C71A4">
        <w:rPr>
          <w:lang w:val="en-GB"/>
        </w:rPr>
        <w:t>,</w:t>
      </w:r>
      <w:r w:rsidRPr="00140B6E">
        <w:rPr>
          <w:lang w:val="en-GB"/>
        </w:rPr>
        <w:t xml:space="preserve"> and Kerala imposed bans on production and </w:t>
      </w:r>
      <w:r w:rsidR="00B70758">
        <w:rPr>
          <w:lang w:val="en-GB"/>
        </w:rPr>
        <w:t xml:space="preserve">on </w:t>
      </w:r>
      <w:r w:rsidRPr="00140B6E">
        <w:rPr>
          <w:lang w:val="en-GB"/>
        </w:rPr>
        <w:t xml:space="preserve">alcohol sales despite the trend. </w:t>
      </w:r>
      <w:r w:rsidR="003C71A4">
        <w:rPr>
          <w:lang w:val="en-GB"/>
        </w:rPr>
        <w:t xml:space="preserve">At the same time, </w:t>
      </w:r>
      <w:r w:rsidRPr="00140B6E">
        <w:rPr>
          <w:lang w:val="en-GB"/>
        </w:rPr>
        <w:t>India was witnessing the cultural rise of weekend parties and eating out. In metro</w:t>
      </w:r>
      <w:r w:rsidR="003D3B52">
        <w:rPr>
          <w:lang w:val="en-GB"/>
        </w:rPr>
        <w:t>politan</w:t>
      </w:r>
      <w:r w:rsidRPr="00140B6E">
        <w:rPr>
          <w:lang w:val="en-GB"/>
        </w:rPr>
        <w:t xml:space="preserve"> cities, large numbers of people preferred to eat out during weekends, and even during the workweek. The culture around beer consumption was also changing: many </w:t>
      </w:r>
      <w:r w:rsidRPr="00140B6E">
        <w:rPr>
          <w:lang w:val="en-GB"/>
        </w:rPr>
        <w:lastRenderedPageBreak/>
        <w:t>women began showing an inclination towards beer and social drinking. Beer was considered safe to drink among youths</w:t>
      </w:r>
      <w:r w:rsidR="00B70758">
        <w:rPr>
          <w:lang w:val="en-GB"/>
        </w:rPr>
        <w:t>,</w:t>
      </w:r>
      <w:r w:rsidR="003C71A4" w:rsidRPr="003C71A4">
        <w:rPr>
          <w:lang w:val="en-GB"/>
        </w:rPr>
        <w:t xml:space="preserve"> </w:t>
      </w:r>
      <w:r w:rsidR="003C71A4">
        <w:rPr>
          <w:lang w:val="en-GB"/>
        </w:rPr>
        <w:t>and c</w:t>
      </w:r>
      <w:r w:rsidR="003C71A4" w:rsidRPr="00140B6E">
        <w:rPr>
          <w:lang w:val="en-GB"/>
        </w:rPr>
        <w:t xml:space="preserve">raft beer was gaining popularity as a favourite drink </w:t>
      </w:r>
      <w:r w:rsidR="003C71A4">
        <w:rPr>
          <w:lang w:val="en-GB"/>
        </w:rPr>
        <w:t>for</w:t>
      </w:r>
      <w:r w:rsidR="003C71A4" w:rsidRPr="00140B6E">
        <w:rPr>
          <w:lang w:val="en-GB"/>
        </w:rPr>
        <w:t xml:space="preserve"> parties.</w:t>
      </w:r>
      <w:r w:rsidRPr="00140B6E">
        <w:rPr>
          <w:rStyle w:val="FootnoteReference"/>
          <w:lang w:val="en-GB"/>
        </w:rPr>
        <w:footnoteReference w:id="7"/>
      </w:r>
      <w:r w:rsidRPr="00140B6E">
        <w:rPr>
          <w:lang w:val="en-GB"/>
        </w:rPr>
        <w:t xml:space="preserve"> </w:t>
      </w:r>
    </w:p>
    <w:p w14:paraId="2FED7691" w14:textId="77777777" w:rsidR="004630BA" w:rsidRPr="00140B6E" w:rsidRDefault="004630BA" w:rsidP="004D6825">
      <w:pPr>
        <w:pStyle w:val="BodyTextMain"/>
        <w:rPr>
          <w:lang w:val="en-GB"/>
        </w:rPr>
      </w:pPr>
    </w:p>
    <w:p w14:paraId="43EA7271" w14:textId="1C9CC7E7" w:rsidR="004F2AD6" w:rsidRPr="00140B6E" w:rsidRDefault="004F2AD6" w:rsidP="004D6825">
      <w:pPr>
        <w:pStyle w:val="BodyTextMain"/>
        <w:rPr>
          <w:lang w:val="en-GB"/>
        </w:rPr>
      </w:pPr>
      <w:r w:rsidRPr="00140B6E">
        <w:rPr>
          <w:lang w:val="en-GB"/>
        </w:rPr>
        <w:t xml:space="preserve">The wide availability and implementation of </w:t>
      </w:r>
      <w:proofErr w:type="spellStart"/>
      <w:r w:rsidRPr="00140B6E">
        <w:rPr>
          <w:lang w:val="en-GB"/>
        </w:rPr>
        <w:t>microbrewing</w:t>
      </w:r>
      <w:proofErr w:type="spellEnd"/>
      <w:r w:rsidRPr="00140B6E">
        <w:rPr>
          <w:lang w:val="en-GB"/>
        </w:rPr>
        <w:t xml:space="preserve"> technologies led many restaurants to install microbrewery units, and as a result, the market witnessed intensified competition.</w:t>
      </w:r>
      <w:r w:rsidR="00003ACA">
        <w:rPr>
          <w:lang w:val="en-GB"/>
        </w:rPr>
        <w:t xml:space="preserve"> </w:t>
      </w:r>
      <w:r w:rsidRPr="00140B6E">
        <w:rPr>
          <w:lang w:val="en-GB"/>
        </w:rPr>
        <w:t>“The beer market is the fastest-growing alcohol segment in India by consumption and revenue change, especially with the entry of microbreweries about five years ago, and microbreweries’ growth is a result of the easy availability of technology from Europe and China,” said Banerjee in one interview.</w:t>
      </w:r>
      <w:r w:rsidRPr="00140B6E">
        <w:rPr>
          <w:rStyle w:val="FootnoteReference"/>
          <w:lang w:val="en-GB"/>
        </w:rPr>
        <w:footnoteReference w:id="8"/>
      </w:r>
    </w:p>
    <w:p w14:paraId="143523C2" w14:textId="77777777" w:rsidR="004630BA" w:rsidRPr="00140B6E" w:rsidRDefault="004630BA" w:rsidP="004D6825">
      <w:pPr>
        <w:pStyle w:val="BodyTextMain"/>
        <w:rPr>
          <w:lang w:val="en-GB"/>
        </w:rPr>
      </w:pPr>
    </w:p>
    <w:p w14:paraId="55A9809F" w14:textId="1C0C6F09" w:rsidR="004F2AD6" w:rsidRPr="00140B6E" w:rsidRDefault="004F2AD6" w:rsidP="004D6825">
      <w:pPr>
        <w:pStyle w:val="BodyTextMain"/>
        <w:rPr>
          <w:lang w:val="en-GB"/>
        </w:rPr>
      </w:pPr>
      <w:r w:rsidRPr="00140B6E">
        <w:rPr>
          <w:lang w:val="en-GB"/>
        </w:rPr>
        <w:t>The following factors may have accounted for the fast growth</w:t>
      </w:r>
      <w:r w:rsidR="00003ACA">
        <w:rPr>
          <w:lang w:val="en-GB"/>
        </w:rPr>
        <w:t xml:space="preserve"> in microbreweries across India: </w:t>
      </w:r>
      <w:r w:rsidR="003D3B52">
        <w:rPr>
          <w:lang w:val="en-GB"/>
        </w:rPr>
        <w:t>t</w:t>
      </w:r>
      <w:r w:rsidRPr="00140B6E">
        <w:rPr>
          <w:lang w:val="en-GB"/>
        </w:rPr>
        <w:t xml:space="preserve">he product was freshly made with </w:t>
      </w:r>
      <w:r w:rsidR="003D3B52">
        <w:rPr>
          <w:lang w:val="en-GB"/>
        </w:rPr>
        <w:t xml:space="preserve">excellent </w:t>
      </w:r>
      <w:r w:rsidRPr="00140B6E">
        <w:rPr>
          <w:lang w:val="en-GB"/>
        </w:rPr>
        <w:t>taste</w:t>
      </w:r>
      <w:r w:rsidR="003D3B52">
        <w:rPr>
          <w:lang w:val="en-GB"/>
        </w:rPr>
        <w:t>,</w:t>
      </w:r>
      <w:r w:rsidRPr="00140B6E">
        <w:rPr>
          <w:lang w:val="en-GB"/>
        </w:rPr>
        <w:t xml:space="preserve"> and was considered less harmful to hea</w:t>
      </w:r>
      <w:r w:rsidR="00003ACA">
        <w:rPr>
          <w:lang w:val="en-GB"/>
        </w:rPr>
        <w:t>lth than other alcohol</w:t>
      </w:r>
      <w:r w:rsidR="003D3B52">
        <w:rPr>
          <w:lang w:val="en-GB"/>
        </w:rPr>
        <w:t>ic</w:t>
      </w:r>
      <w:r w:rsidR="00003ACA">
        <w:rPr>
          <w:lang w:val="en-GB"/>
        </w:rPr>
        <w:t xml:space="preserve"> products; </w:t>
      </w:r>
      <w:r w:rsidR="003D3B52">
        <w:rPr>
          <w:lang w:val="en-GB"/>
        </w:rPr>
        <w:t>t</w:t>
      </w:r>
      <w:r w:rsidRPr="00140B6E">
        <w:rPr>
          <w:lang w:val="en-GB"/>
        </w:rPr>
        <w:t>he culture around craft beer was growing</w:t>
      </w:r>
      <w:r w:rsidR="00003ACA">
        <w:rPr>
          <w:lang w:val="en-GB"/>
        </w:rPr>
        <w:t>, as many young</w:t>
      </w:r>
      <w:r w:rsidR="003D3B52">
        <w:rPr>
          <w:lang w:val="en-GB"/>
        </w:rPr>
        <w:t xml:space="preserve"> people</w:t>
      </w:r>
      <w:r w:rsidR="00003ACA">
        <w:rPr>
          <w:lang w:val="en-GB"/>
        </w:rPr>
        <w:t xml:space="preserve"> enjoyed it; </w:t>
      </w:r>
      <w:r w:rsidR="003D3B52">
        <w:rPr>
          <w:lang w:val="en-GB"/>
        </w:rPr>
        <w:t>and Indian consumers were experiencing an increase in d</w:t>
      </w:r>
      <w:r w:rsidRPr="00140B6E">
        <w:rPr>
          <w:lang w:val="en-GB"/>
        </w:rPr>
        <w:t>isposable incom</w:t>
      </w:r>
      <w:r w:rsidR="003D3B52">
        <w:rPr>
          <w:lang w:val="en-GB"/>
        </w:rPr>
        <w:t>e.</w:t>
      </w:r>
    </w:p>
    <w:p w14:paraId="62B847F9" w14:textId="77777777" w:rsidR="00810D53" w:rsidRPr="00140B6E" w:rsidRDefault="00810D53" w:rsidP="004D6825">
      <w:pPr>
        <w:pStyle w:val="BodyTextMain"/>
        <w:rPr>
          <w:lang w:val="en-GB"/>
        </w:rPr>
      </w:pPr>
    </w:p>
    <w:p w14:paraId="52AE1118" w14:textId="77777777" w:rsidR="00810D53" w:rsidRPr="00140B6E" w:rsidRDefault="00810D53" w:rsidP="004D6825">
      <w:pPr>
        <w:pStyle w:val="BodyTextMain"/>
        <w:rPr>
          <w:lang w:val="en-GB"/>
        </w:rPr>
      </w:pPr>
    </w:p>
    <w:p w14:paraId="7AD2A64C" w14:textId="607E0E9B" w:rsidR="004F2AD6" w:rsidRPr="00140B6E" w:rsidRDefault="003D3B52" w:rsidP="004D6825">
      <w:pPr>
        <w:pStyle w:val="Casehead3"/>
        <w:rPr>
          <w:lang w:val="en-GB"/>
        </w:rPr>
      </w:pPr>
      <w:r>
        <w:rPr>
          <w:lang w:val="en-GB"/>
        </w:rPr>
        <w:t xml:space="preserve">The </w:t>
      </w:r>
      <w:r w:rsidR="004F2AD6" w:rsidRPr="00140B6E">
        <w:rPr>
          <w:lang w:val="en-GB"/>
        </w:rPr>
        <w:t>Microbrewery Industry</w:t>
      </w:r>
      <w:r>
        <w:rPr>
          <w:lang w:val="en-GB"/>
        </w:rPr>
        <w:t>:</w:t>
      </w:r>
      <w:r w:rsidR="004F2AD6" w:rsidRPr="00140B6E">
        <w:rPr>
          <w:lang w:val="en-GB"/>
        </w:rPr>
        <w:t xml:space="preserve"> Outlook and Challenges</w:t>
      </w:r>
    </w:p>
    <w:p w14:paraId="7E42B6FA" w14:textId="77777777" w:rsidR="00810D53" w:rsidRPr="00140B6E" w:rsidRDefault="00810D53" w:rsidP="004D6825">
      <w:pPr>
        <w:pStyle w:val="BodyTextMain"/>
        <w:rPr>
          <w:lang w:val="en-GB"/>
        </w:rPr>
      </w:pPr>
    </w:p>
    <w:p w14:paraId="6072A14F" w14:textId="75D08BB7" w:rsidR="004F2AD6" w:rsidRPr="00140B6E" w:rsidRDefault="004F2AD6" w:rsidP="004D6825">
      <w:pPr>
        <w:pStyle w:val="BodyTextMain"/>
        <w:rPr>
          <w:lang w:val="en-GB"/>
        </w:rPr>
      </w:pPr>
      <w:r w:rsidRPr="00140B6E">
        <w:rPr>
          <w:lang w:val="en-GB"/>
        </w:rPr>
        <w:t>While the microbrewery industry was growing, microbreweries still faced many operational and external environmental challenges. Beer in India was highly taxed, and each state had a complicated tax structure.</w:t>
      </w:r>
      <w:r w:rsidRPr="00140B6E">
        <w:rPr>
          <w:rStyle w:val="FootnoteReference"/>
          <w:lang w:val="en-GB"/>
        </w:rPr>
        <w:footnoteReference w:id="9"/>
      </w:r>
      <w:r w:rsidRPr="00140B6E">
        <w:rPr>
          <w:lang w:val="en-GB"/>
        </w:rPr>
        <w:t xml:space="preserve"> Additionally, there were stringent state liquor laws, licensing difficulties, high real estate costs</w:t>
      </w:r>
      <w:r w:rsidR="003D3B52">
        <w:rPr>
          <w:lang w:val="en-GB"/>
        </w:rPr>
        <w:t>,</w:t>
      </w:r>
      <w:r w:rsidRPr="00140B6E">
        <w:rPr>
          <w:lang w:val="en-GB"/>
        </w:rPr>
        <w:t xml:space="preserve"> and a lack of skilled labour for the highly technical job of brewing</w:t>
      </w:r>
      <w:r w:rsidR="003D3B52">
        <w:rPr>
          <w:lang w:val="en-GB"/>
        </w:rPr>
        <w:t>—o</w:t>
      </w:r>
      <w:r w:rsidRPr="00140B6E">
        <w:rPr>
          <w:lang w:val="en-GB"/>
        </w:rPr>
        <w:t xml:space="preserve">nly three schools </w:t>
      </w:r>
      <w:r w:rsidR="003D3B52">
        <w:rPr>
          <w:lang w:val="en-GB"/>
        </w:rPr>
        <w:t xml:space="preserve">in India </w:t>
      </w:r>
      <w:r w:rsidRPr="00140B6E">
        <w:rPr>
          <w:lang w:val="en-GB"/>
        </w:rPr>
        <w:t>provided a degree in brewing technology.</w:t>
      </w:r>
      <w:r w:rsidRPr="00140B6E">
        <w:rPr>
          <w:rStyle w:val="FootnoteReference"/>
          <w:lang w:val="en-GB"/>
        </w:rPr>
        <w:footnoteReference w:id="10"/>
      </w:r>
      <w:r w:rsidRPr="00140B6E">
        <w:rPr>
          <w:lang w:val="en-GB"/>
        </w:rPr>
        <w:t xml:space="preserve"> </w:t>
      </w:r>
      <w:r w:rsidR="003D3B52">
        <w:rPr>
          <w:lang w:val="en-GB"/>
        </w:rPr>
        <w:t>Training even a</w:t>
      </w:r>
      <w:r w:rsidRPr="00140B6E">
        <w:rPr>
          <w:lang w:val="en-GB"/>
        </w:rPr>
        <w:t xml:space="preserve"> microbiologist student </w:t>
      </w:r>
      <w:r w:rsidR="003D3B52">
        <w:rPr>
          <w:lang w:val="en-GB"/>
        </w:rPr>
        <w:t xml:space="preserve">in </w:t>
      </w:r>
      <w:r w:rsidRPr="00140B6E">
        <w:rPr>
          <w:lang w:val="en-GB"/>
        </w:rPr>
        <w:t xml:space="preserve">brewing techniques took two years. </w:t>
      </w:r>
      <w:r w:rsidR="003D3B52">
        <w:rPr>
          <w:lang w:val="en-GB"/>
        </w:rPr>
        <w:t>Further, b</w:t>
      </w:r>
      <w:r w:rsidRPr="00140B6E">
        <w:rPr>
          <w:lang w:val="en-GB"/>
        </w:rPr>
        <w:t>ecause of the high ingredient costs, craft beer was more expensive</w:t>
      </w:r>
      <w:r w:rsidR="003D3B52">
        <w:rPr>
          <w:lang w:val="en-GB"/>
        </w:rPr>
        <w:t xml:space="preserve"> to make</w:t>
      </w:r>
      <w:r w:rsidRPr="00140B6E">
        <w:rPr>
          <w:lang w:val="en-GB"/>
        </w:rPr>
        <w:t xml:space="preserve"> than bottled beer.</w:t>
      </w:r>
    </w:p>
    <w:p w14:paraId="28A343B8" w14:textId="77777777" w:rsidR="004F2AD6" w:rsidRPr="00140B6E" w:rsidRDefault="004F2AD6" w:rsidP="004D6825">
      <w:pPr>
        <w:pStyle w:val="BodyTextMain"/>
        <w:rPr>
          <w:lang w:val="en-GB"/>
        </w:rPr>
      </w:pPr>
    </w:p>
    <w:p w14:paraId="1A69B287" w14:textId="45ADAE9A" w:rsidR="004F2AD6" w:rsidRPr="00140B6E" w:rsidRDefault="003D3B52" w:rsidP="004D6825">
      <w:pPr>
        <w:pStyle w:val="BodyTextMain"/>
        <w:rPr>
          <w:lang w:val="en-GB"/>
        </w:rPr>
      </w:pPr>
      <w:r>
        <w:rPr>
          <w:lang w:val="en-GB"/>
        </w:rPr>
        <w:t>D</w:t>
      </w:r>
      <w:r w:rsidRPr="00140B6E">
        <w:rPr>
          <w:lang w:val="en-GB"/>
        </w:rPr>
        <w:t>emographically</w:t>
      </w:r>
      <w:r>
        <w:rPr>
          <w:lang w:val="en-GB"/>
        </w:rPr>
        <w:t>,</w:t>
      </w:r>
      <w:r w:rsidRPr="00140B6E" w:rsidDel="003D3B52">
        <w:rPr>
          <w:lang w:val="en-GB"/>
        </w:rPr>
        <w:t xml:space="preserve"> </w:t>
      </w:r>
      <w:r>
        <w:rPr>
          <w:lang w:val="en-GB"/>
        </w:rPr>
        <w:t>m</w:t>
      </w:r>
      <w:r w:rsidR="004F2AD6" w:rsidRPr="00140B6E">
        <w:rPr>
          <w:lang w:val="en-GB"/>
        </w:rPr>
        <w:t xml:space="preserve">etropolitan cities in India, </w:t>
      </w:r>
      <w:r w:rsidR="00B70758">
        <w:rPr>
          <w:lang w:val="en-GB"/>
        </w:rPr>
        <w:t>such as</w:t>
      </w:r>
      <w:r w:rsidR="004F2AD6" w:rsidRPr="00140B6E">
        <w:rPr>
          <w:lang w:val="en-GB"/>
        </w:rPr>
        <w:t xml:space="preserve"> Delhi and </w:t>
      </w:r>
      <w:proofErr w:type="spellStart"/>
      <w:r w:rsidR="00CC2CD3">
        <w:rPr>
          <w:lang w:val="en-GB"/>
        </w:rPr>
        <w:t>Gurugram</w:t>
      </w:r>
      <w:proofErr w:type="spellEnd"/>
      <w:r w:rsidR="004F2AD6" w:rsidRPr="00140B6E">
        <w:rPr>
          <w:lang w:val="en-GB"/>
        </w:rPr>
        <w:t>, were best suited for the industry, as these cities were home to many young professionals with higher disposable incomes. According to estimates, India’s craft beer market was expected to reach $35 million in 2016.</w:t>
      </w:r>
      <w:r w:rsidR="004F2AD6" w:rsidRPr="00140B6E">
        <w:rPr>
          <w:rStyle w:val="FootnoteReference"/>
          <w:lang w:val="en-GB"/>
        </w:rPr>
        <w:footnoteReference w:id="11"/>
      </w:r>
      <w:r w:rsidR="004F2AD6" w:rsidRPr="00140B6E">
        <w:rPr>
          <w:lang w:val="en-GB"/>
        </w:rPr>
        <w:t xml:space="preserve"> In Delhi N</w:t>
      </w:r>
      <w:r w:rsidR="00611547">
        <w:rPr>
          <w:lang w:val="en-GB"/>
        </w:rPr>
        <w:t>CR</w:t>
      </w:r>
      <w:r>
        <w:rPr>
          <w:lang w:val="en-GB"/>
        </w:rPr>
        <w:t>,</w:t>
      </w:r>
      <w:r w:rsidR="004F2AD6" w:rsidRPr="00140B6E">
        <w:rPr>
          <w:lang w:val="en-GB"/>
        </w:rPr>
        <w:t xml:space="preserve"> four to five new microbreweries were opening every month.</w:t>
      </w:r>
      <w:r w:rsidR="004F2AD6" w:rsidRPr="00140B6E">
        <w:rPr>
          <w:rStyle w:val="FootnoteReference"/>
          <w:lang w:val="en-GB"/>
        </w:rPr>
        <w:footnoteReference w:id="12"/>
      </w:r>
    </w:p>
    <w:p w14:paraId="63F29FDC" w14:textId="77777777" w:rsidR="00810D53" w:rsidRPr="00140B6E" w:rsidRDefault="00810D53" w:rsidP="004D6825">
      <w:pPr>
        <w:pStyle w:val="BodyTextMain"/>
        <w:rPr>
          <w:lang w:val="en-GB"/>
        </w:rPr>
      </w:pPr>
    </w:p>
    <w:p w14:paraId="6DEBAB50" w14:textId="77777777" w:rsidR="00810D53" w:rsidRPr="00140B6E" w:rsidRDefault="00810D53" w:rsidP="004D6825">
      <w:pPr>
        <w:pStyle w:val="BodyTextMain"/>
        <w:rPr>
          <w:lang w:val="en-GB"/>
        </w:rPr>
      </w:pPr>
    </w:p>
    <w:p w14:paraId="05180797" w14:textId="020DD5D5" w:rsidR="004F2AD6" w:rsidRPr="00140B6E" w:rsidRDefault="003D3B52" w:rsidP="004D6825">
      <w:pPr>
        <w:pStyle w:val="Casehead3"/>
        <w:rPr>
          <w:lang w:val="en-GB"/>
        </w:rPr>
      </w:pPr>
      <w:r>
        <w:rPr>
          <w:lang w:val="en-GB"/>
        </w:rPr>
        <w:t xml:space="preserve">The </w:t>
      </w:r>
      <w:proofErr w:type="spellStart"/>
      <w:r w:rsidR="004F2AD6" w:rsidRPr="00140B6E">
        <w:rPr>
          <w:lang w:val="en-GB"/>
        </w:rPr>
        <w:t>Microbrewing</w:t>
      </w:r>
      <w:proofErr w:type="spellEnd"/>
      <w:r w:rsidR="004F2AD6" w:rsidRPr="00140B6E">
        <w:rPr>
          <w:lang w:val="en-GB"/>
        </w:rPr>
        <w:t xml:space="preserve"> Process</w:t>
      </w:r>
    </w:p>
    <w:p w14:paraId="05E7D226" w14:textId="77777777" w:rsidR="00810D53" w:rsidRPr="00140B6E" w:rsidRDefault="00810D53" w:rsidP="004D6825">
      <w:pPr>
        <w:pStyle w:val="BodyTextMain"/>
        <w:rPr>
          <w:lang w:val="en-GB"/>
        </w:rPr>
      </w:pPr>
    </w:p>
    <w:p w14:paraId="64C6DC92" w14:textId="196F52D9" w:rsidR="004F2AD6" w:rsidRPr="00140B6E" w:rsidRDefault="003D3B52" w:rsidP="004D6825">
      <w:pPr>
        <w:pStyle w:val="BodyTextMain"/>
        <w:rPr>
          <w:lang w:val="en-GB"/>
        </w:rPr>
      </w:pPr>
      <w:r>
        <w:rPr>
          <w:lang w:val="en-GB"/>
        </w:rPr>
        <w:t>Most consumers saw</w:t>
      </w:r>
      <w:r w:rsidR="004F2AD6" w:rsidRPr="00140B6E">
        <w:rPr>
          <w:lang w:val="en-GB"/>
        </w:rPr>
        <w:t xml:space="preserve"> craft beer </w:t>
      </w:r>
      <w:r>
        <w:rPr>
          <w:lang w:val="en-GB"/>
        </w:rPr>
        <w:t>as</w:t>
      </w:r>
      <w:r w:rsidR="004F2AD6" w:rsidRPr="00140B6E">
        <w:rPr>
          <w:lang w:val="en-GB"/>
        </w:rPr>
        <w:t xml:space="preserve"> an all-natural product </w:t>
      </w:r>
      <w:r>
        <w:rPr>
          <w:lang w:val="en-GB"/>
        </w:rPr>
        <w:t xml:space="preserve">that was </w:t>
      </w:r>
      <w:r w:rsidR="004F2AD6" w:rsidRPr="00140B6E">
        <w:rPr>
          <w:lang w:val="en-GB"/>
        </w:rPr>
        <w:t>made using four ingredients: </w:t>
      </w:r>
      <w:hyperlink r:id="rId15" w:tgtFrame="_blank" w:history="1">
        <w:r w:rsidR="004F2AD6" w:rsidRPr="00140B6E">
          <w:rPr>
            <w:lang w:val="en-GB"/>
          </w:rPr>
          <w:t>malt</w:t>
        </w:r>
      </w:hyperlink>
      <w:r w:rsidR="004F2AD6" w:rsidRPr="00140B6E">
        <w:rPr>
          <w:lang w:val="en-GB"/>
        </w:rPr>
        <w:t>, hops, yeast</w:t>
      </w:r>
      <w:r>
        <w:rPr>
          <w:lang w:val="en-GB"/>
        </w:rPr>
        <w:t>,</w:t>
      </w:r>
      <w:r w:rsidR="004F2AD6" w:rsidRPr="00140B6E">
        <w:rPr>
          <w:lang w:val="en-GB"/>
        </w:rPr>
        <w:t xml:space="preserve"> and water. Commercial beers, in contrast, used sugar, maize, rice</w:t>
      </w:r>
      <w:r>
        <w:rPr>
          <w:lang w:val="en-GB"/>
        </w:rPr>
        <w:t>,</w:t>
      </w:r>
      <w:r w:rsidR="004F2AD6" w:rsidRPr="00140B6E">
        <w:rPr>
          <w:lang w:val="en-GB"/>
        </w:rPr>
        <w:t xml:space="preserve"> and other adjuncts, along with </w:t>
      </w:r>
      <w:hyperlink r:id="rId16" w:tgtFrame="_blank" w:history="1">
        <w:r w:rsidR="004F2AD6" w:rsidRPr="00140B6E">
          <w:rPr>
            <w:lang w:val="en-GB"/>
          </w:rPr>
          <w:t>enzymes</w:t>
        </w:r>
      </w:hyperlink>
      <w:r w:rsidR="004F2AD6" w:rsidRPr="00140B6E">
        <w:rPr>
          <w:lang w:val="en-GB"/>
        </w:rPr>
        <w:t xml:space="preserve"> and preservatives, which </w:t>
      </w:r>
      <w:r>
        <w:rPr>
          <w:lang w:val="en-GB"/>
        </w:rPr>
        <w:t xml:space="preserve">some argued </w:t>
      </w:r>
      <w:r w:rsidR="004F2AD6" w:rsidRPr="00140B6E">
        <w:rPr>
          <w:lang w:val="en-GB"/>
        </w:rPr>
        <w:t>ma</w:t>
      </w:r>
      <w:r>
        <w:rPr>
          <w:lang w:val="en-GB"/>
        </w:rPr>
        <w:t>de</w:t>
      </w:r>
      <w:r w:rsidR="004F2AD6" w:rsidRPr="00140B6E">
        <w:rPr>
          <w:lang w:val="en-GB"/>
        </w:rPr>
        <w:t xml:space="preserve"> it</w:t>
      </w:r>
      <w:r>
        <w:rPr>
          <w:lang w:val="en-GB"/>
        </w:rPr>
        <w:t xml:space="preserve"> less </w:t>
      </w:r>
      <w:r w:rsidR="004F2AD6" w:rsidRPr="00140B6E">
        <w:rPr>
          <w:lang w:val="en-GB"/>
        </w:rPr>
        <w:t xml:space="preserve">healthy. Craft beer was </w:t>
      </w:r>
      <w:r>
        <w:rPr>
          <w:lang w:val="en-GB"/>
        </w:rPr>
        <w:t xml:space="preserve">also </w:t>
      </w:r>
      <w:r w:rsidR="004F2AD6" w:rsidRPr="00140B6E">
        <w:rPr>
          <w:lang w:val="en-GB"/>
        </w:rPr>
        <w:t>unfiltered, which left it with a higher protein content. Each type and style of craft beer had its own unique character.</w:t>
      </w:r>
      <w:r w:rsidRPr="003D3B52">
        <w:rPr>
          <w:lang w:val="en-GB"/>
        </w:rPr>
        <w:t xml:space="preserve"> </w:t>
      </w:r>
      <w:r w:rsidRPr="00140B6E">
        <w:rPr>
          <w:lang w:val="en-GB"/>
        </w:rPr>
        <w:t xml:space="preserve">Ishan Grover, </w:t>
      </w:r>
      <w:proofErr w:type="spellStart"/>
      <w:r w:rsidRPr="00140B6E">
        <w:rPr>
          <w:lang w:val="en-GB"/>
        </w:rPr>
        <w:t>brewmaster</w:t>
      </w:r>
      <w:proofErr w:type="spellEnd"/>
      <w:r w:rsidRPr="00140B6E">
        <w:rPr>
          <w:lang w:val="en-GB"/>
        </w:rPr>
        <w:t xml:space="preserve"> at </w:t>
      </w:r>
      <w:proofErr w:type="spellStart"/>
      <w:r w:rsidRPr="00140B6E">
        <w:rPr>
          <w:lang w:val="en-GB"/>
        </w:rPr>
        <w:t>Lagom</w:t>
      </w:r>
      <w:proofErr w:type="spellEnd"/>
      <w:r>
        <w:rPr>
          <w:lang w:val="en-GB"/>
        </w:rPr>
        <w:t>, explained</w:t>
      </w:r>
      <w:r w:rsidR="00B70758">
        <w:rPr>
          <w:lang w:val="en-GB"/>
        </w:rPr>
        <w:t>,</w:t>
      </w:r>
      <w:r w:rsidR="00003ACA">
        <w:rPr>
          <w:lang w:val="en-GB"/>
        </w:rPr>
        <w:t xml:space="preserve"> </w:t>
      </w:r>
      <w:r>
        <w:rPr>
          <w:lang w:val="en-GB"/>
        </w:rPr>
        <w:t>“</w:t>
      </w:r>
      <w:r w:rsidR="004F2AD6" w:rsidRPr="00140B6E">
        <w:rPr>
          <w:lang w:val="en-GB"/>
        </w:rPr>
        <w:t>There are four primary factors for judging the profile of a beer: appearance (colour, foam stabilization</w:t>
      </w:r>
      <w:r w:rsidR="00857767">
        <w:rPr>
          <w:lang w:val="en-GB"/>
        </w:rPr>
        <w:t>,</w:t>
      </w:r>
      <w:r w:rsidR="004F2AD6" w:rsidRPr="00140B6E">
        <w:rPr>
          <w:lang w:val="en-GB"/>
        </w:rPr>
        <w:t xml:space="preserve"> and clarity), aroma, taste</w:t>
      </w:r>
      <w:r w:rsidR="00857767">
        <w:rPr>
          <w:lang w:val="en-GB"/>
        </w:rPr>
        <w:t>,</w:t>
      </w:r>
      <w:r w:rsidR="004F2AD6" w:rsidRPr="00140B6E">
        <w:rPr>
          <w:lang w:val="en-GB"/>
        </w:rPr>
        <w:t xml:space="preserve"> and finish</w:t>
      </w:r>
      <w:r w:rsidR="00857767">
        <w:rPr>
          <w:lang w:val="en-GB"/>
        </w:rPr>
        <w:t>.</w:t>
      </w:r>
      <w:r>
        <w:rPr>
          <w:lang w:val="en-GB"/>
        </w:rPr>
        <w:t xml:space="preserve"> </w:t>
      </w:r>
      <w:r w:rsidR="004F2AD6" w:rsidRPr="00140B6E">
        <w:rPr>
          <w:lang w:val="en-GB"/>
        </w:rPr>
        <w:t>One that is perfectly balanced and has all these characteristics is a beer you</w:t>
      </w:r>
      <w:r w:rsidR="00857767">
        <w:rPr>
          <w:lang w:val="en-GB"/>
        </w:rPr>
        <w:t xml:space="preserve"> [will]</w:t>
      </w:r>
      <w:r w:rsidR="004F2AD6" w:rsidRPr="00140B6E">
        <w:rPr>
          <w:lang w:val="en-GB"/>
        </w:rPr>
        <w:t xml:space="preserve"> enjoy drinking</w:t>
      </w:r>
      <w:r w:rsidR="00857767">
        <w:rPr>
          <w:lang w:val="en-GB"/>
        </w:rPr>
        <w:t>.”</w:t>
      </w:r>
      <w:r w:rsidR="004F2AD6" w:rsidRPr="00140B6E">
        <w:rPr>
          <w:lang w:val="en-GB"/>
        </w:rPr>
        <w:t xml:space="preserve"> </w:t>
      </w:r>
      <w:proofErr w:type="spellStart"/>
      <w:r w:rsidR="004F2AD6" w:rsidRPr="00140B6E">
        <w:rPr>
          <w:lang w:val="en-GB"/>
        </w:rPr>
        <w:t>Microbrewing</w:t>
      </w:r>
      <w:proofErr w:type="spellEnd"/>
      <w:r w:rsidR="004F2AD6" w:rsidRPr="00140B6E">
        <w:rPr>
          <w:lang w:val="en-GB"/>
        </w:rPr>
        <w:t xml:space="preserve"> involved eight </w:t>
      </w:r>
      <w:r w:rsidR="004F2AD6" w:rsidRPr="00140B6E">
        <w:rPr>
          <w:lang w:val="en-GB"/>
        </w:rPr>
        <w:lastRenderedPageBreak/>
        <w:t>steps (</w:t>
      </w:r>
      <w:r w:rsidR="00003ACA">
        <w:rPr>
          <w:lang w:val="en-GB"/>
        </w:rPr>
        <w:t>see Exhibit 3</w:t>
      </w:r>
      <w:r w:rsidR="004F2AD6" w:rsidRPr="00140B6E">
        <w:rPr>
          <w:lang w:val="en-GB"/>
        </w:rPr>
        <w:t xml:space="preserve">). Though these steps were typically used in most microbrewery units, it was said that brewing </w:t>
      </w:r>
      <w:r w:rsidR="00611547">
        <w:rPr>
          <w:lang w:val="en-GB"/>
        </w:rPr>
        <w:t>wa</w:t>
      </w:r>
      <w:r w:rsidR="004F2AD6" w:rsidRPr="00140B6E">
        <w:rPr>
          <w:lang w:val="en-GB"/>
        </w:rPr>
        <w:t>s an art rather than a technique.</w:t>
      </w:r>
    </w:p>
    <w:p w14:paraId="3C08C526" w14:textId="77777777" w:rsidR="00810D53" w:rsidRPr="00140B6E" w:rsidRDefault="00810D53" w:rsidP="004D6825">
      <w:pPr>
        <w:pStyle w:val="BodyTextMain"/>
        <w:rPr>
          <w:lang w:val="en-GB"/>
        </w:rPr>
      </w:pPr>
    </w:p>
    <w:p w14:paraId="3780232A" w14:textId="77777777" w:rsidR="00810D53" w:rsidRPr="00140B6E" w:rsidRDefault="00810D53" w:rsidP="004D6825">
      <w:pPr>
        <w:pStyle w:val="BodyTextMain"/>
        <w:rPr>
          <w:lang w:val="en-GB"/>
        </w:rPr>
      </w:pPr>
    </w:p>
    <w:p w14:paraId="49D1CC5D" w14:textId="06FA5601" w:rsidR="004F2AD6" w:rsidRPr="00140B6E" w:rsidRDefault="004F2AD6" w:rsidP="004D6825">
      <w:pPr>
        <w:pStyle w:val="Casehead3"/>
        <w:rPr>
          <w:lang w:val="en-GB"/>
        </w:rPr>
      </w:pPr>
      <w:r w:rsidRPr="00140B6E">
        <w:rPr>
          <w:lang w:val="en-GB"/>
        </w:rPr>
        <w:t>Microbrewery Unit Set</w:t>
      </w:r>
      <w:r w:rsidR="00B70758">
        <w:rPr>
          <w:lang w:val="en-GB"/>
        </w:rPr>
        <w:t>-</w:t>
      </w:r>
      <w:r w:rsidRPr="00140B6E">
        <w:rPr>
          <w:lang w:val="en-GB"/>
        </w:rPr>
        <w:t>up</w:t>
      </w:r>
      <w:r w:rsidR="003D3B52">
        <w:rPr>
          <w:lang w:val="en-GB"/>
        </w:rPr>
        <w:t>:</w:t>
      </w:r>
      <w:r w:rsidRPr="00140B6E">
        <w:rPr>
          <w:lang w:val="en-GB"/>
        </w:rPr>
        <w:t xml:space="preserve"> Licensing in India</w:t>
      </w:r>
    </w:p>
    <w:p w14:paraId="1099D7EA" w14:textId="77777777" w:rsidR="00810D53" w:rsidRPr="00140B6E" w:rsidRDefault="00810D53" w:rsidP="004D6825">
      <w:pPr>
        <w:pStyle w:val="BodyTextMain"/>
        <w:rPr>
          <w:lang w:val="en-GB"/>
        </w:rPr>
      </w:pPr>
    </w:p>
    <w:p w14:paraId="78FCF476" w14:textId="08A76CC7" w:rsidR="004F2AD6" w:rsidRPr="00140B6E" w:rsidRDefault="00B70758" w:rsidP="004D6825">
      <w:pPr>
        <w:pStyle w:val="BodyTextMain"/>
        <w:rPr>
          <w:lang w:val="en-GB"/>
        </w:rPr>
      </w:pPr>
      <w:r>
        <w:rPr>
          <w:lang w:val="en-GB"/>
        </w:rPr>
        <w:t>Some</w:t>
      </w:r>
      <w:r w:rsidR="004F2AD6" w:rsidRPr="00140B6E">
        <w:rPr>
          <w:lang w:val="en-GB"/>
        </w:rPr>
        <w:t xml:space="preserve"> Indian states had allowed licensing for microbrewery units: Karnataka, Maharashtra, Delhi, Haryana</w:t>
      </w:r>
      <w:r w:rsidR="00611547">
        <w:rPr>
          <w:lang w:val="en-GB"/>
        </w:rPr>
        <w:t>,</w:t>
      </w:r>
      <w:r w:rsidR="004F2AD6" w:rsidRPr="00140B6E">
        <w:rPr>
          <w:lang w:val="en-GB"/>
        </w:rPr>
        <w:t xml:space="preserve"> and West Bengal. </w:t>
      </w:r>
      <w:r w:rsidR="009629C7">
        <w:rPr>
          <w:lang w:val="en-GB"/>
        </w:rPr>
        <w:t>The e</w:t>
      </w:r>
      <w:r w:rsidR="009629C7" w:rsidRPr="00140B6E">
        <w:rPr>
          <w:lang w:val="en-GB"/>
        </w:rPr>
        <w:t xml:space="preserve">xcise </w:t>
      </w:r>
      <w:r w:rsidR="009629C7">
        <w:rPr>
          <w:lang w:val="en-GB"/>
        </w:rPr>
        <w:t>c</w:t>
      </w:r>
      <w:r w:rsidR="009629C7" w:rsidRPr="00140B6E">
        <w:rPr>
          <w:lang w:val="en-GB"/>
        </w:rPr>
        <w:t>o</w:t>
      </w:r>
      <w:r w:rsidR="009629C7">
        <w:rPr>
          <w:lang w:val="en-GB"/>
        </w:rPr>
        <w:t>mmissioner of the Government of Delhi,</w:t>
      </w:r>
      <w:r w:rsidR="009629C7" w:rsidRPr="00611547">
        <w:rPr>
          <w:lang w:val="en-GB"/>
        </w:rPr>
        <w:t xml:space="preserve"> </w:t>
      </w:r>
      <w:r w:rsidR="009629C7">
        <w:rPr>
          <w:lang w:val="en-GB"/>
        </w:rPr>
        <w:t xml:space="preserve">Neeraj </w:t>
      </w:r>
      <w:proofErr w:type="spellStart"/>
      <w:r w:rsidR="009629C7">
        <w:rPr>
          <w:lang w:val="en-GB"/>
        </w:rPr>
        <w:t>Semwal</w:t>
      </w:r>
      <w:proofErr w:type="spellEnd"/>
      <w:r w:rsidR="009629C7">
        <w:rPr>
          <w:lang w:val="en-GB"/>
        </w:rPr>
        <w:t>, stated, “</w:t>
      </w:r>
      <w:r w:rsidR="009629C7" w:rsidRPr="00140B6E">
        <w:rPr>
          <w:lang w:val="en-GB"/>
        </w:rPr>
        <w:t>We had allowed microbreweries at the airport a couple of years ago, but the concept didn’t take off. With the increase in disposable income and lifestyle changes, we have now extended the facility in the NCR where there are quite a few restaurants and pubs</w:t>
      </w:r>
      <w:r w:rsidR="009629C7">
        <w:rPr>
          <w:lang w:val="en-GB"/>
        </w:rPr>
        <w:t>.</w:t>
      </w:r>
      <w:r w:rsidR="009629C7" w:rsidRPr="00140B6E">
        <w:rPr>
          <w:lang w:val="en-GB"/>
        </w:rPr>
        <w:t xml:space="preserve">” </w:t>
      </w:r>
      <w:r w:rsidR="004F2AD6" w:rsidRPr="00140B6E">
        <w:rPr>
          <w:lang w:val="en-GB"/>
        </w:rPr>
        <w:t>There were two types of licensing options</w:t>
      </w:r>
      <w:r>
        <w:rPr>
          <w:lang w:val="en-GB"/>
        </w:rPr>
        <w:t>;</w:t>
      </w:r>
      <w:r w:rsidR="004F2AD6" w:rsidRPr="00140B6E">
        <w:rPr>
          <w:lang w:val="en-GB"/>
        </w:rPr>
        <w:t xml:space="preserve"> one was for serving fresh beer in a restaurant, and the other additionally allowed the bottling of fresh beer. </w:t>
      </w:r>
      <w:r w:rsidR="00611547">
        <w:rPr>
          <w:lang w:val="en-GB"/>
        </w:rPr>
        <w:t>Yet by 2016</w:t>
      </w:r>
      <w:r w:rsidR="004F2AD6" w:rsidRPr="00140B6E">
        <w:rPr>
          <w:lang w:val="en-GB"/>
        </w:rPr>
        <w:t>, only the Karnataka government had allowed the bottling licen</w:t>
      </w:r>
      <w:r w:rsidR="00726C21">
        <w:rPr>
          <w:lang w:val="en-GB"/>
        </w:rPr>
        <w:t>c</w:t>
      </w:r>
      <w:r w:rsidR="004F2AD6" w:rsidRPr="00140B6E">
        <w:rPr>
          <w:lang w:val="en-GB"/>
        </w:rPr>
        <w:t>e.</w:t>
      </w:r>
      <w:r w:rsidR="00003ACA">
        <w:rPr>
          <w:lang w:val="en-GB"/>
        </w:rPr>
        <w:t xml:space="preserve"> </w:t>
      </w:r>
    </w:p>
    <w:p w14:paraId="1B3B4583" w14:textId="77777777" w:rsidR="00167B60" w:rsidRPr="00140B6E" w:rsidRDefault="00167B60" w:rsidP="004D6825">
      <w:pPr>
        <w:pStyle w:val="BodyTextMain"/>
        <w:rPr>
          <w:sz w:val="20"/>
          <w:lang w:val="en-GB"/>
        </w:rPr>
      </w:pPr>
    </w:p>
    <w:p w14:paraId="4BE662C5" w14:textId="77777777" w:rsidR="00167B60" w:rsidRPr="00140B6E" w:rsidRDefault="00167B60" w:rsidP="004D6825">
      <w:pPr>
        <w:pStyle w:val="BodyTextMain"/>
        <w:rPr>
          <w:sz w:val="20"/>
          <w:lang w:val="en-GB"/>
        </w:rPr>
      </w:pPr>
    </w:p>
    <w:p w14:paraId="6067F189" w14:textId="77777777" w:rsidR="004F2AD6" w:rsidRPr="00140B6E" w:rsidRDefault="004F2AD6" w:rsidP="004D6825">
      <w:pPr>
        <w:pStyle w:val="Casehead1"/>
        <w:rPr>
          <w:lang w:val="en-GB"/>
        </w:rPr>
      </w:pPr>
      <w:r w:rsidRPr="00140B6E">
        <w:rPr>
          <w:lang w:val="en-GB"/>
        </w:rPr>
        <w:t>Lagom Kitchen + Brewery</w:t>
      </w:r>
    </w:p>
    <w:p w14:paraId="0EAA0A09" w14:textId="77777777" w:rsidR="00CE47E0" w:rsidRPr="00140B6E" w:rsidRDefault="00CE47E0" w:rsidP="004D6825">
      <w:pPr>
        <w:pStyle w:val="BodyTextMain"/>
        <w:rPr>
          <w:lang w:val="en-GB"/>
        </w:rPr>
      </w:pPr>
    </w:p>
    <w:p w14:paraId="2C4FB903" w14:textId="767A78D0" w:rsidR="004F2AD6" w:rsidRPr="0014293D" w:rsidRDefault="00986377" w:rsidP="004D6825">
      <w:pPr>
        <w:pStyle w:val="BodyTextMain"/>
        <w:rPr>
          <w:spacing w:val="-6"/>
          <w:kern w:val="22"/>
          <w:lang w:val="en-GB"/>
        </w:rPr>
      </w:pPr>
      <w:proofErr w:type="spellStart"/>
      <w:r w:rsidRPr="0014293D">
        <w:rPr>
          <w:spacing w:val="-6"/>
          <w:kern w:val="22"/>
          <w:lang w:val="en-GB"/>
        </w:rPr>
        <w:t>Lagom</w:t>
      </w:r>
      <w:proofErr w:type="spellEnd"/>
      <w:r w:rsidRPr="0014293D">
        <w:rPr>
          <w:spacing w:val="-6"/>
          <w:kern w:val="22"/>
          <w:lang w:val="en-GB"/>
        </w:rPr>
        <w:t xml:space="preserve"> opened in March of 2016 </w:t>
      </w:r>
      <w:r w:rsidR="004F2AD6" w:rsidRPr="0014293D">
        <w:rPr>
          <w:spacing w:val="-6"/>
          <w:kern w:val="22"/>
          <w:lang w:val="en-GB"/>
        </w:rPr>
        <w:t xml:space="preserve">on </w:t>
      </w:r>
      <w:proofErr w:type="spellStart"/>
      <w:r w:rsidR="004F2AD6" w:rsidRPr="0014293D">
        <w:rPr>
          <w:spacing w:val="-6"/>
          <w:kern w:val="22"/>
          <w:lang w:val="en-GB"/>
        </w:rPr>
        <w:t>Sohna</w:t>
      </w:r>
      <w:proofErr w:type="spellEnd"/>
      <w:r w:rsidR="004F2AD6" w:rsidRPr="0014293D">
        <w:rPr>
          <w:spacing w:val="-6"/>
          <w:kern w:val="22"/>
          <w:lang w:val="en-GB"/>
        </w:rPr>
        <w:t xml:space="preserve"> Road in </w:t>
      </w:r>
      <w:proofErr w:type="spellStart"/>
      <w:r w:rsidR="00CC2CD3" w:rsidRPr="0014293D">
        <w:rPr>
          <w:spacing w:val="-6"/>
          <w:kern w:val="22"/>
          <w:lang w:val="en-GB"/>
        </w:rPr>
        <w:t>Gurugram</w:t>
      </w:r>
      <w:proofErr w:type="spellEnd"/>
      <w:r w:rsidR="004F2AD6" w:rsidRPr="0014293D">
        <w:rPr>
          <w:spacing w:val="-6"/>
          <w:kern w:val="22"/>
          <w:lang w:val="en-GB"/>
        </w:rPr>
        <w:t>.</w:t>
      </w:r>
      <w:r w:rsidR="004F2AD6" w:rsidRPr="0014293D">
        <w:rPr>
          <w:rStyle w:val="FootnoteReference"/>
          <w:spacing w:val="-6"/>
          <w:kern w:val="22"/>
          <w:lang w:val="en-GB"/>
        </w:rPr>
        <w:footnoteReference w:id="13"/>
      </w:r>
      <w:r w:rsidR="004F2AD6" w:rsidRPr="0014293D">
        <w:rPr>
          <w:spacing w:val="-6"/>
          <w:kern w:val="22"/>
          <w:lang w:val="en-GB"/>
        </w:rPr>
        <w:t xml:space="preserve"> The restaurant’s location was </w:t>
      </w:r>
      <w:r w:rsidR="009629C7" w:rsidRPr="0014293D">
        <w:rPr>
          <w:spacing w:val="-6"/>
          <w:kern w:val="22"/>
          <w:lang w:val="en-GB"/>
        </w:rPr>
        <w:t>ideal</w:t>
      </w:r>
      <w:r w:rsidR="004F2AD6" w:rsidRPr="0014293D">
        <w:rPr>
          <w:spacing w:val="-6"/>
          <w:kern w:val="22"/>
          <w:lang w:val="en-GB"/>
        </w:rPr>
        <w:t>, as it was situated at the centre of a corporate</w:t>
      </w:r>
      <w:r w:rsidR="001C4781" w:rsidRPr="0014293D">
        <w:rPr>
          <w:spacing w:val="-6"/>
          <w:kern w:val="22"/>
          <w:lang w:val="en-GB"/>
        </w:rPr>
        <w:t xml:space="preserve"> </w:t>
      </w:r>
      <w:r w:rsidR="004F2AD6" w:rsidRPr="0014293D">
        <w:rPr>
          <w:spacing w:val="-6"/>
          <w:kern w:val="22"/>
          <w:lang w:val="en-GB"/>
        </w:rPr>
        <w:t>hub</w:t>
      </w:r>
      <w:r w:rsidR="00C03F18" w:rsidRPr="0014293D">
        <w:rPr>
          <w:spacing w:val="-6"/>
          <w:kern w:val="22"/>
          <w:lang w:val="en-GB"/>
        </w:rPr>
        <w:t xml:space="preserve"> </w:t>
      </w:r>
      <w:r w:rsidR="001C4781" w:rsidRPr="0014293D">
        <w:rPr>
          <w:spacing w:val="-6"/>
          <w:kern w:val="22"/>
          <w:lang w:val="en-GB"/>
        </w:rPr>
        <w:t>that</w:t>
      </w:r>
      <w:r w:rsidR="00C03F18" w:rsidRPr="0014293D">
        <w:rPr>
          <w:spacing w:val="-6"/>
          <w:kern w:val="22"/>
          <w:lang w:val="en-GB"/>
        </w:rPr>
        <w:t xml:space="preserve"> </w:t>
      </w:r>
      <w:r w:rsidR="00A238DA" w:rsidRPr="0014293D">
        <w:rPr>
          <w:spacing w:val="-6"/>
          <w:kern w:val="22"/>
          <w:lang w:val="en-GB"/>
        </w:rPr>
        <w:t>served as</w:t>
      </w:r>
      <w:r w:rsidR="00C03F18" w:rsidRPr="0014293D">
        <w:rPr>
          <w:spacing w:val="-6"/>
          <w:kern w:val="22"/>
          <w:lang w:val="en-GB"/>
        </w:rPr>
        <w:t xml:space="preserve"> the headquarter</w:t>
      </w:r>
      <w:r w:rsidR="001C4781" w:rsidRPr="0014293D">
        <w:rPr>
          <w:spacing w:val="-6"/>
          <w:kern w:val="22"/>
          <w:lang w:val="en-GB"/>
        </w:rPr>
        <w:t>s</w:t>
      </w:r>
      <w:r w:rsidR="00C03F18" w:rsidRPr="0014293D">
        <w:rPr>
          <w:spacing w:val="-6"/>
          <w:kern w:val="22"/>
          <w:lang w:val="en-GB"/>
        </w:rPr>
        <w:t xml:space="preserve"> of many information technology companies</w:t>
      </w:r>
      <w:r w:rsidR="001C4781" w:rsidRPr="0014293D">
        <w:rPr>
          <w:spacing w:val="-6"/>
          <w:kern w:val="22"/>
          <w:lang w:val="en-GB"/>
        </w:rPr>
        <w:t>.</w:t>
      </w:r>
      <w:r w:rsidR="00C03F18" w:rsidRPr="0014293D">
        <w:rPr>
          <w:spacing w:val="-6"/>
          <w:kern w:val="22"/>
          <w:lang w:val="en-GB"/>
        </w:rPr>
        <w:t xml:space="preserve"> </w:t>
      </w:r>
      <w:r w:rsidR="004F2AD6" w:rsidRPr="0014293D">
        <w:rPr>
          <w:spacing w:val="-6"/>
          <w:kern w:val="22"/>
          <w:lang w:val="en-GB"/>
        </w:rPr>
        <w:t xml:space="preserve">Among </w:t>
      </w:r>
      <w:r w:rsidR="00FD6919" w:rsidRPr="0014293D">
        <w:rPr>
          <w:spacing w:val="-6"/>
          <w:kern w:val="22"/>
          <w:lang w:val="en-GB"/>
        </w:rPr>
        <w:t>young consumers</w:t>
      </w:r>
      <w:r w:rsidR="004F2AD6" w:rsidRPr="0014293D">
        <w:rPr>
          <w:spacing w:val="-6"/>
          <w:kern w:val="22"/>
          <w:lang w:val="en-GB"/>
        </w:rPr>
        <w:t xml:space="preserve">, </w:t>
      </w:r>
      <w:proofErr w:type="spellStart"/>
      <w:r w:rsidR="004F2AD6" w:rsidRPr="0014293D">
        <w:rPr>
          <w:spacing w:val="-6"/>
          <w:kern w:val="22"/>
          <w:lang w:val="en-GB"/>
        </w:rPr>
        <w:t>Lagom</w:t>
      </w:r>
      <w:proofErr w:type="spellEnd"/>
      <w:r w:rsidR="004F2AD6" w:rsidRPr="0014293D">
        <w:rPr>
          <w:spacing w:val="-6"/>
          <w:kern w:val="22"/>
          <w:lang w:val="en-GB"/>
        </w:rPr>
        <w:t xml:space="preserve"> was known as a good place for food and drinks. </w:t>
      </w:r>
      <w:r w:rsidR="00FD6919" w:rsidRPr="0014293D">
        <w:rPr>
          <w:spacing w:val="-6"/>
          <w:kern w:val="22"/>
          <w:lang w:val="en-GB"/>
        </w:rPr>
        <w:t xml:space="preserve">The restaurant </w:t>
      </w:r>
      <w:r w:rsidR="004F2AD6" w:rsidRPr="0014293D">
        <w:rPr>
          <w:spacing w:val="-6"/>
          <w:kern w:val="22"/>
          <w:lang w:val="en-GB"/>
        </w:rPr>
        <w:t xml:space="preserve">offered </w:t>
      </w:r>
      <w:r w:rsidR="00FD6919" w:rsidRPr="0014293D">
        <w:rPr>
          <w:spacing w:val="-6"/>
          <w:kern w:val="22"/>
          <w:lang w:val="en-GB"/>
        </w:rPr>
        <w:t xml:space="preserve">three </w:t>
      </w:r>
      <w:r w:rsidR="004F2AD6" w:rsidRPr="0014293D">
        <w:rPr>
          <w:spacing w:val="-6"/>
          <w:kern w:val="22"/>
          <w:lang w:val="en-GB"/>
        </w:rPr>
        <w:t>freshly brewed craft beer</w:t>
      </w:r>
      <w:r w:rsidR="00FD6919" w:rsidRPr="0014293D">
        <w:rPr>
          <w:spacing w:val="-6"/>
          <w:kern w:val="22"/>
          <w:lang w:val="en-GB"/>
        </w:rPr>
        <w:t xml:space="preserve"> options:</w:t>
      </w:r>
      <w:r w:rsidR="004F2AD6" w:rsidRPr="0014293D">
        <w:rPr>
          <w:spacing w:val="-6"/>
          <w:kern w:val="22"/>
          <w:lang w:val="en-GB"/>
        </w:rPr>
        <w:t xml:space="preserve"> </w:t>
      </w:r>
      <w:r w:rsidR="00FD6919" w:rsidRPr="0014293D">
        <w:rPr>
          <w:spacing w:val="-6"/>
          <w:kern w:val="22"/>
          <w:lang w:val="en-GB"/>
        </w:rPr>
        <w:t xml:space="preserve">German Wheat, </w:t>
      </w:r>
      <w:r w:rsidR="004F2AD6" w:rsidRPr="0014293D">
        <w:rPr>
          <w:color w:val="000000"/>
          <w:spacing w:val="-6"/>
          <w:kern w:val="22"/>
          <w:lang w:val="en-GB"/>
        </w:rPr>
        <w:t xml:space="preserve">Fantastic </w:t>
      </w:r>
      <w:r w:rsidR="00FD6919" w:rsidRPr="0014293D">
        <w:rPr>
          <w:color w:val="000000"/>
          <w:spacing w:val="-6"/>
          <w:kern w:val="22"/>
          <w:lang w:val="en-GB"/>
        </w:rPr>
        <w:t>L</w:t>
      </w:r>
      <w:r w:rsidR="004F2AD6" w:rsidRPr="0014293D">
        <w:rPr>
          <w:color w:val="000000"/>
          <w:spacing w:val="-6"/>
          <w:kern w:val="22"/>
          <w:lang w:val="en-GB"/>
        </w:rPr>
        <w:t>ager</w:t>
      </w:r>
      <w:r w:rsidR="00FD6919" w:rsidRPr="0014293D">
        <w:rPr>
          <w:color w:val="000000"/>
          <w:spacing w:val="-6"/>
          <w:kern w:val="22"/>
          <w:lang w:val="en-GB"/>
        </w:rPr>
        <w:t>, and</w:t>
      </w:r>
      <w:r w:rsidR="004F2AD6" w:rsidRPr="0014293D">
        <w:rPr>
          <w:color w:val="000000"/>
          <w:spacing w:val="-6"/>
          <w:kern w:val="22"/>
          <w:lang w:val="en-GB"/>
        </w:rPr>
        <w:t xml:space="preserve"> </w:t>
      </w:r>
      <w:r w:rsidR="00FD6919" w:rsidRPr="0014293D">
        <w:rPr>
          <w:color w:val="000000"/>
          <w:spacing w:val="-6"/>
          <w:kern w:val="22"/>
          <w:lang w:val="en-GB"/>
        </w:rPr>
        <w:t>D</w:t>
      </w:r>
      <w:r w:rsidR="004F2AD6" w:rsidRPr="0014293D">
        <w:rPr>
          <w:color w:val="000000"/>
          <w:spacing w:val="-6"/>
          <w:kern w:val="22"/>
          <w:lang w:val="en-GB"/>
        </w:rPr>
        <w:t xml:space="preserve">ark </w:t>
      </w:r>
      <w:r w:rsidR="00FD6919" w:rsidRPr="0014293D">
        <w:rPr>
          <w:color w:val="000000"/>
          <w:spacing w:val="-6"/>
          <w:kern w:val="22"/>
          <w:lang w:val="en-GB"/>
        </w:rPr>
        <w:t>K</w:t>
      </w:r>
      <w:r w:rsidR="004F2AD6" w:rsidRPr="0014293D">
        <w:rPr>
          <w:color w:val="000000"/>
          <w:spacing w:val="-6"/>
          <w:kern w:val="22"/>
          <w:lang w:val="en-GB"/>
        </w:rPr>
        <w:t>night</w:t>
      </w:r>
      <w:r w:rsidR="00FD6919" w:rsidRPr="0014293D">
        <w:rPr>
          <w:color w:val="000000"/>
          <w:spacing w:val="-6"/>
          <w:kern w:val="22"/>
          <w:lang w:val="en-GB"/>
        </w:rPr>
        <w:t xml:space="preserve"> (see Exhibit 1).</w:t>
      </w:r>
      <w:r w:rsidR="004F2AD6" w:rsidRPr="0014293D">
        <w:rPr>
          <w:color w:val="000000"/>
          <w:spacing w:val="-6"/>
          <w:kern w:val="22"/>
          <w:lang w:val="en-GB"/>
        </w:rPr>
        <w:t xml:space="preserve"> </w:t>
      </w:r>
    </w:p>
    <w:p w14:paraId="09797558" w14:textId="77777777" w:rsidR="00CE47E0" w:rsidRPr="00140B6E" w:rsidRDefault="00CE47E0" w:rsidP="004D6825">
      <w:pPr>
        <w:pStyle w:val="BodyTextMain"/>
        <w:rPr>
          <w:color w:val="000000"/>
          <w:lang w:val="en-GB"/>
        </w:rPr>
      </w:pPr>
    </w:p>
    <w:p w14:paraId="13976EDD" w14:textId="0101CBD5" w:rsidR="004F2AD6" w:rsidRPr="00581290" w:rsidRDefault="004F2AD6" w:rsidP="004D6825">
      <w:pPr>
        <w:pStyle w:val="BodyTextMain"/>
        <w:rPr>
          <w:color w:val="000000"/>
          <w:lang w:val="en-GB"/>
        </w:rPr>
      </w:pPr>
      <w:r w:rsidRPr="00140B6E">
        <w:rPr>
          <w:lang w:val="en-GB"/>
        </w:rPr>
        <w:t xml:space="preserve">The restaurant offered a </w:t>
      </w:r>
      <w:r w:rsidR="00FD6919">
        <w:rPr>
          <w:lang w:val="en-GB"/>
        </w:rPr>
        <w:t xml:space="preserve">relaxing </w:t>
      </w:r>
      <w:r w:rsidRPr="00140B6E">
        <w:rPr>
          <w:lang w:val="en-GB"/>
        </w:rPr>
        <w:t xml:space="preserve">fine dining </w:t>
      </w:r>
      <w:r w:rsidR="00FD6919">
        <w:rPr>
          <w:lang w:val="en-GB"/>
        </w:rPr>
        <w:t>experience</w:t>
      </w:r>
      <w:r w:rsidR="00FD6919" w:rsidRPr="00140B6E">
        <w:rPr>
          <w:lang w:val="en-GB"/>
        </w:rPr>
        <w:t xml:space="preserve"> </w:t>
      </w:r>
      <w:r w:rsidRPr="00140B6E">
        <w:rPr>
          <w:lang w:val="en-GB"/>
        </w:rPr>
        <w:t>that emphasi</w:t>
      </w:r>
      <w:r w:rsidR="00FD6919">
        <w:rPr>
          <w:lang w:val="en-GB"/>
        </w:rPr>
        <w:t>z</w:t>
      </w:r>
      <w:r w:rsidRPr="00140B6E">
        <w:rPr>
          <w:lang w:val="en-GB"/>
        </w:rPr>
        <w:t>ed entertainment and a family atmosphere. Guests could spend a cheerful evening</w:t>
      </w:r>
      <w:r w:rsidR="00FD6919">
        <w:rPr>
          <w:lang w:val="en-GB"/>
        </w:rPr>
        <w:t xml:space="preserve"> socializing, enjoying craft beer and delicious food, and</w:t>
      </w:r>
      <w:r w:rsidRPr="00140B6E">
        <w:rPr>
          <w:lang w:val="en-GB"/>
        </w:rPr>
        <w:t xml:space="preserve"> listening </w:t>
      </w:r>
      <w:r w:rsidR="001C4781">
        <w:rPr>
          <w:lang w:val="en-GB"/>
        </w:rPr>
        <w:t xml:space="preserve">to </w:t>
      </w:r>
      <w:r w:rsidRPr="00140B6E">
        <w:rPr>
          <w:lang w:val="en-GB"/>
        </w:rPr>
        <w:t>a live band</w:t>
      </w:r>
      <w:r w:rsidR="00FD6919">
        <w:rPr>
          <w:lang w:val="en-GB"/>
        </w:rPr>
        <w:t xml:space="preserve">. </w:t>
      </w:r>
      <w:proofErr w:type="spellStart"/>
      <w:r w:rsidR="00134286">
        <w:rPr>
          <w:color w:val="000000"/>
          <w:lang w:val="en-GB"/>
        </w:rPr>
        <w:t>Lagom</w:t>
      </w:r>
      <w:proofErr w:type="spellEnd"/>
      <w:r w:rsidR="00134286">
        <w:rPr>
          <w:color w:val="000000"/>
          <w:lang w:val="en-GB"/>
        </w:rPr>
        <w:t xml:space="preserve"> earned $15 revenue per customer (which was </w:t>
      </w:r>
      <w:r w:rsidR="001C4781">
        <w:rPr>
          <w:color w:val="000000"/>
          <w:lang w:val="en-GB"/>
        </w:rPr>
        <w:t>more</w:t>
      </w:r>
      <w:r w:rsidR="00134286">
        <w:rPr>
          <w:color w:val="000000"/>
          <w:lang w:val="en-GB"/>
        </w:rPr>
        <w:t xml:space="preserve"> </w:t>
      </w:r>
      <w:r w:rsidR="001C4781">
        <w:rPr>
          <w:color w:val="000000"/>
          <w:lang w:val="en-GB"/>
        </w:rPr>
        <w:t xml:space="preserve">revenue </w:t>
      </w:r>
      <w:r w:rsidR="00134286">
        <w:rPr>
          <w:color w:val="000000"/>
          <w:lang w:val="en-GB"/>
        </w:rPr>
        <w:t>than its competitors</w:t>
      </w:r>
      <w:r w:rsidR="001C4781">
        <w:rPr>
          <w:color w:val="000000"/>
          <w:lang w:val="en-GB"/>
        </w:rPr>
        <w:t xml:space="preserve"> earned</w:t>
      </w:r>
      <w:r w:rsidR="00134286">
        <w:rPr>
          <w:color w:val="000000"/>
          <w:lang w:val="en-GB"/>
        </w:rPr>
        <w:t xml:space="preserve">), and each customer spent an average of $10 on craft beer and $5 on food and snacks (see Exhibits 4, 5, and 6). </w:t>
      </w:r>
    </w:p>
    <w:p w14:paraId="3384C91C" w14:textId="77777777" w:rsidR="004F2AD6" w:rsidRPr="00140B6E" w:rsidRDefault="004F2AD6" w:rsidP="004D6825">
      <w:pPr>
        <w:pStyle w:val="BodyTextMain"/>
        <w:rPr>
          <w:lang w:val="en-GB"/>
        </w:rPr>
      </w:pPr>
    </w:p>
    <w:p w14:paraId="2FB54297" w14:textId="2E60323D" w:rsidR="00C00F28" w:rsidRPr="0014293D" w:rsidRDefault="004F2AD6" w:rsidP="004D6825">
      <w:pPr>
        <w:pStyle w:val="BodyTextMain"/>
        <w:rPr>
          <w:color w:val="000000"/>
          <w:spacing w:val="-2"/>
          <w:kern w:val="22"/>
          <w:lang w:val="en-GB"/>
        </w:rPr>
      </w:pPr>
      <w:r w:rsidRPr="0014293D">
        <w:rPr>
          <w:spacing w:val="-2"/>
          <w:kern w:val="22"/>
          <w:lang w:val="en-GB"/>
        </w:rPr>
        <w:t xml:space="preserve">According to </w:t>
      </w:r>
      <w:r w:rsidR="00FD6919" w:rsidRPr="0014293D">
        <w:rPr>
          <w:spacing w:val="-2"/>
          <w:kern w:val="22"/>
          <w:lang w:val="en-GB"/>
        </w:rPr>
        <w:t>India’s</w:t>
      </w:r>
      <w:r w:rsidRPr="0014293D">
        <w:rPr>
          <w:spacing w:val="-2"/>
          <w:kern w:val="22"/>
          <w:lang w:val="en-GB"/>
        </w:rPr>
        <w:t xml:space="preserve"> 2011 census, </w:t>
      </w:r>
      <w:proofErr w:type="spellStart"/>
      <w:r w:rsidR="00CC2CD3" w:rsidRPr="0014293D">
        <w:rPr>
          <w:spacing w:val="-2"/>
          <w:kern w:val="22"/>
          <w:lang w:val="en-GB"/>
        </w:rPr>
        <w:t>Gurugram</w:t>
      </w:r>
      <w:proofErr w:type="spellEnd"/>
      <w:r w:rsidRPr="0014293D">
        <w:rPr>
          <w:spacing w:val="-2"/>
          <w:kern w:val="22"/>
          <w:lang w:val="en-GB"/>
        </w:rPr>
        <w:t xml:space="preserve">, or </w:t>
      </w:r>
      <w:r w:rsidR="00CC2CD3" w:rsidRPr="0014293D">
        <w:rPr>
          <w:spacing w:val="-2"/>
          <w:kern w:val="22"/>
          <w:lang w:val="en-GB"/>
        </w:rPr>
        <w:t>Gurgaon</w:t>
      </w:r>
      <w:r w:rsidR="001C4781" w:rsidRPr="0014293D">
        <w:rPr>
          <w:spacing w:val="-2"/>
          <w:kern w:val="22"/>
          <w:lang w:val="en-GB"/>
        </w:rPr>
        <w:t>,</w:t>
      </w:r>
      <w:r w:rsidR="00CC2CD3" w:rsidRPr="0014293D">
        <w:rPr>
          <w:spacing w:val="-2"/>
          <w:kern w:val="22"/>
          <w:lang w:val="en-GB"/>
        </w:rPr>
        <w:t xml:space="preserve"> </w:t>
      </w:r>
      <w:r w:rsidR="00FD6919" w:rsidRPr="0014293D">
        <w:rPr>
          <w:spacing w:val="-2"/>
          <w:kern w:val="22"/>
          <w:lang w:val="en-GB"/>
        </w:rPr>
        <w:t>had a population of about 1.7 million people, and was one of the fastest-growing corporate cities in India.</w:t>
      </w:r>
      <w:r w:rsidRPr="0014293D">
        <w:rPr>
          <w:rStyle w:val="FootnoteReference"/>
          <w:spacing w:val="-2"/>
          <w:kern w:val="22"/>
          <w:lang w:val="en-GB"/>
        </w:rPr>
        <w:footnoteReference w:id="14"/>
      </w:r>
      <w:r w:rsidRPr="0014293D">
        <w:rPr>
          <w:spacing w:val="-2"/>
          <w:kern w:val="22"/>
          <w:lang w:val="en-GB"/>
        </w:rPr>
        <w:t xml:space="preserve"> Many Fortune Global 500 </w:t>
      </w:r>
      <w:r w:rsidR="00FD6919" w:rsidRPr="0014293D">
        <w:rPr>
          <w:spacing w:val="-2"/>
          <w:kern w:val="22"/>
          <w:lang w:val="en-GB"/>
        </w:rPr>
        <w:t>c</w:t>
      </w:r>
      <w:r w:rsidRPr="0014293D">
        <w:rPr>
          <w:spacing w:val="-2"/>
          <w:kern w:val="22"/>
          <w:lang w:val="en-GB"/>
        </w:rPr>
        <w:t xml:space="preserve">ompanies were headquartered in </w:t>
      </w:r>
      <w:proofErr w:type="spellStart"/>
      <w:r w:rsidR="00CC2CD3" w:rsidRPr="0014293D">
        <w:rPr>
          <w:spacing w:val="-2"/>
          <w:kern w:val="22"/>
          <w:lang w:val="en-GB"/>
        </w:rPr>
        <w:t>Gurugram</w:t>
      </w:r>
      <w:proofErr w:type="spellEnd"/>
      <w:r w:rsidR="00FD6919" w:rsidRPr="0014293D">
        <w:rPr>
          <w:spacing w:val="-2"/>
          <w:kern w:val="22"/>
          <w:lang w:val="en-GB"/>
        </w:rPr>
        <w:t>, and</w:t>
      </w:r>
      <w:r w:rsidRPr="0014293D">
        <w:rPr>
          <w:spacing w:val="-2"/>
          <w:kern w:val="22"/>
          <w:lang w:val="en-GB"/>
        </w:rPr>
        <w:t xml:space="preserve"> </w:t>
      </w:r>
      <w:r w:rsidR="001C4781" w:rsidRPr="0014293D">
        <w:rPr>
          <w:spacing w:val="-2"/>
          <w:kern w:val="22"/>
          <w:lang w:val="en-GB"/>
        </w:rPr>
        <w:t>owing</w:t>
      </w:r>
      <w:r w:rsidRPr="0014293D">
        <w:rPr>
          <w:spacing w:val="-2"/>
          <w:kern w:val="22"/>
          <w:lang w:val="en-GB"/>
        </w:rPr>
        <w:t xml:space="preserve"> to high employment rates, income levels were increasing. MG Road, Sector 29, </w:t>
      </w:r>
      <w:proofErr w:type="spellStart"/>
      <w:r w:rsidRPr="0014293D">
        <w:rPr>
          <w:spacing w:val="-2"/>
          <w:kern w:val="22"/>
          <w:lang w:val="en-GB"/>
        </w:rPr>
        <w:t>Sohna</w:t>
      </w:r>
      <w:proofErr w:type="spellEnd"/>
      <w:r w:rsidRPr="0014293D">
        <w:rPr>
          <w:spacing w:val="-2"/>
          <w:kern w:val="22"/>
          <w:lang w:val="en-GB"/>
        </w:rPr>
        <w:t xml:space="preserve"> Road</w:t>
      </w:r>
      <w:r w:rsidR="00FD6919" w:rsidRPr="0014293D">
        <w:rPr>
          <w:spacing w:val="-2"/>
          <w:kern w:val="22"/>
          <w:lang w:val="en-GB"/>
        </w:rPr>
        <w:t>,</w:t>
      </w:r>
      <w:r w:rsidRPr="0014293D">
        <w:rPr>
          <w:spacing w:val="-2"/>
          <w:kern w:val="22"/>
          <w:lang w:val="en-GB"/>
        </w:rPr>
        <w:t xml:space="preserve"> and Cyber Hub were</w:t>
      </w:r>
      <w:r w:rsidR="00FD6919" w:rsidRPr="0014293D">
        <w:rPr>
          <w:spacing w:val="-2"/>
          <w:kern w:val="22"/>
          <w:lang w:val="en-GB"/>
        </w:rPr>
        <w:t xml:space="preserve"> all</w:t>
      </w:r>
      <w:r w:rsidRPr="0014293D">
        <w:rPr>
          <w:spacing w:val="-2"/>
          <w:kern w:val="22"/>
          <w:lang w:val="en-GB"/>
        </w:rPr>
        <w:t xml:space="preserve"> key destinations in </w:t>
      </w:r>
      <w:proofErr w:type="spellStart"/>
      <w:r w:rsidR="00CC2CD3" w:rsidRPr="0014293D">
        <w:rPr>
          <w:spacing w:val="-2"/>
          <w:kern w:val="22"/>
          <w:lang w:val="en-GB"/>
        </w:rPr>
        <w:t>Gurugram</w:t>
      </w:r>
      <w:proofErr w:type="spellEnd"/>
      <w:r w:rsidRPr="0014293D">
        <w:rPr>
          <w:spacing w:val="-2"/>
          <w:kern w:val="22"/>
          <w:lang w:val="en-GB"/>
        </w:rPr>
        <w:t xml:space="preserve"> for food and entertainment. </w:t>
      </w:r>
    </w:p>
    <w:p w14:paraId="3549FEB1" w14:textId="77777777" w:rsidR="005C5D69" w:rsidRPr="00140B6E" w:rsidRDefault="005C5D69" w:rsidP="004D6825">
      <w:pPr>
        <w:pStyle w:val="BodyTextMain"/>
        <w:rPr>
          <w:color w:val="000000"/>
          <w:lang w:val="en-GB"/>
        </w:rPr>
      </w:pPr>
    </w:p>
    <w:p w14:paraId="0AC7CC43" w14:textId="77777777" w:rsidR="00134286" w:rsidRDefault="00134286" w:rsidP="004D6825">
      <w:pPr>
        <w:pStyle w:val="BodyTextMain"/>
        <w:rPr>
          <w:lang w:val="en-GB"/>
        </w:rPr>
      </w:pPr>
    </w:p>
    <w:p w14:paraId="77AC867F" w14:textId="2274833E" w:rsidR="005C5D69" w:rsidRPr="00140B6E" w:rsidRDefault="004F2AD6" w:rsidP="004D6825">
      <w:pPr>
        <w:pStyle w:val="Casehead2"/>
        <w:rPr>
          <w:lang w:val="en-GB"/>
        </w:rPr>
      </w:pPr>
      <w:r w:rsidRPr="00140B6E">
        <w:rPr>
          <w:lang w:val="en-GB"/>
        </w:rPr>
        <w:t>Marketing Strategy</w:t>
      </w:r>
    </w:p>
    <w:p w14:paraId="57C856CC" w14:textId="77777777" w:rsidR="00C00F28" w:rsidRDefault="00C00F28" w:rsidP="004D6825">
      <w:pPr>
        <w:pStyle w:val="BodyTextMain"/>
        <w:rPr>
          <w:color w:val="000000"/>
          <w:lang w:val="en-GB"/>
        </w:rPr>
      </w:pPr>
    </w:p>
    <w:p w14:paraId="30B0A508" w14:textId="7923F6D9" w:rsidR="004F2AD6" w:rsidRPr="0014293D" w:rsidRDefault="00134286" w:rsidP="004D6825">
      <w:pPr>
        <w:pStyle w:val="BodyTextMain"/>
        <w:rPr>
          <w:color w:val="000000"/>
          <w:spacing w:val="-2"/>
          <w:kern w:val="22"/>
          <w:lang w:val="en-GB"/>
        </w:rPr>
      </w:pPr>
      <w:proofErr w:type="spellStart"/>
      <w:r w:rsidRPr="0014293D">
        <w:rPr>
          <w:color w:val="000000"/>
          <w:spacing w:val="-2"/>
          <w:kern w:val="22"/>
          <w:lang w:val="en-GB"/>
        </w:rPr>
        <w:t>Lagom</w:t>
      </w:r>
      <w:proofErr w:type="spellEnd"/>
      <w:r w:rsidR="004F2AD6" w:rsidRPr="0014293D">
        <w:rPr>
          <w:color w:val="000000"/>
          <w:spacing w:val="-2"/>
          <w:kern w:val="22"/>
          <w:lang w:val="en-GB"/>
        </w:rPr>
        <w:t xml:space="preserve"> had hired a dedicated marketing manager to create demand and promote </w:t>
      </w:r>
      <w:r w:rsidRPr="0014293D">
        <w:rPr>
          <w:color w:val="000000"/>
          <w:spacing w:val="-2"/>
          <w:kern w:val="22"/>
          <w:lang w:val="en-GB"/>
        </w:rPr>
        <w:t>its</w:t>
      </w:r>
      <w:r w:rsidR="004F2AD6" w:rsidRPr="0014293D">
        <w:rPr>
          <w:color w:val="000000"/>
          <w:spacing w:val="-2"/>
          <w:kern w:val="22"/>
          <w:lang w:val="en-GB"/>
        </w:rPr>
        <w:t xml:space="preserve"> unique selling point. The company relied on social media as its main marketing platform</w:t>
      </w:r>
      <w:r w:rsidRPr="0014293D">
        <w:rPr>
          <w:color w:val="000000"/>
          <w:spacing w:val="-2"/>
          <w:kern w:val="22"/>
          <w:lang w:val="en-GB"/>
        </w:rPr>
        <w:t>,</w:t>
      </w:r>
      <w:r w:rsidR="004F2AD6" w:rsidRPr="0014293D">
        <w:rPr>
          <w:color w:val="000000"/>
          <w:spacing w:val="-2"/>
          <w:kern w:val="22"/>
          <w:lang w:val="en-GB"/>
        </w:rPr>
        <w:t xml:space="preserve"> and </w:t>
      </w:r>
      <w:r w:rsidR="001C4781" w:rsidRPr="0014293D">
        <w:rPr>
          <w:color w:val="000000"/>
          <w:spacing w:val="-2"/>
          <w:kern w:val="22"/>
          <w:lang w:val="en-GB"/>
        </w:rPr>
        <w:t xml:space="preserve">it </w:t>
      </w:r>
      <w:r w:rsidR="004F2AD6" w:rsidRPr="0014293D">
        <w:rPr>
          <w:color w:val="000000"/>
          <w:spacing w:val="-2"/>
          <w:kern w:val="22"/>
          <w:lang w:val="en-GB"/>
        </w:rPr>
        <w:t xml:space="preserve">had received </w:t>
      </w:r>
      <w:r w:rsidRPr="0014293D">
        <w:rPr>
          <w:color w:val="000000"/>
          <w:spacing w:val="-2"/>
          <w:kern w:val="22"/>
          <w:lang w:val="en-GB"/>
        </w:rPr>
        <w:t xml:space="preserve">positive </w:t>
      </w:r>
      <w:r w:rsidR="004F2AD6" w:rsidRPr="0014293D">
        <w:rPr>
          <w:color w:val="000000"/>
          <w:spacing w:val="-2"/>
          <w:kern w:val="22"/>
          <w:lang w:val="en-GB"/>
        </w:rPr>
        <w:t xml:space="preserve">reviews on various review websites. Still, </w:t>
      </w:r>
      <w:proofErr w:type="spellStart"/>
      <w:r w:rsidRPr="0014293D">
        <w:rPr>
          <w:color w:val="000000"/>
          <w:spacing w:val="-2"/>
          <w:kern w:val="22"/>
          <w:lang w:val="en-GB"/>
        </w:rPr>
        <w:t>Lagom</w:t>
      </w:r>
      <w:proofErr w:type="spellEnd"/>
      <w:r w:rsidR="004F2AD6" w:rsidRPr="0014293D">
        <w:rPr>
          <w:color w:val="000000"/>
          <w:spacing w:val="-2"/>
          <w:kern w:val="22"/>
          <w:lang w:val="en-GB"/>
        </w:rPr>
        <w:t xml:space="preserve"> was </w:t>
      </w:r>
      <w:r w:rsidRPr="0014293D">
        <w:rPr>
          <w:color w:val="000000"/>
          <w:spacing w:val="-2"/>
          <w:kern w:val="22"/>
          <w:lang w:val="en-GB"/>
        </w:rPr>
        <w:t>un</w:t>
      </w:r>
      <w:r w:rsidR="004F2AD6" w:rsidRPr="0014293D">
        <w:rPr>
          <w:color w:val="000000"/>
          <w:spacing w:val="-2"/>
          <w:kern w:val="22"/>
          <w:lang w:val="en-GB"/>
        </w:rPr>
        <w:t>able to secure the required footfall to make the operation profitable.</w:t>
      </w:r>
    </w:p>
    <w:p w14:paraId="03B7F728" w14:textId="77777777" w:rsidR="005C5D69" w:rsidRPr="00140B6E" w:rsidRDefault="005C5D69" w:rsidP="004D6825">
      <w:pPr>
        <w:pStyle w:val="BodyTextMain"/>
        <w:rPr>
          <w:color w:val="000000"/>
          <w:lang w:val="en-GB"/>
        </w:rPr>
      </w:pPr>
    </w:p>
    <w:p w14:paraId="41900E10" w14:textId="77777777" w:rsidR="00072081" w:rsidRDefault="00072081" w:rsidP="004D6825">
      <w:pPr>
        <w:pStyle w:val="Casehead2"/>
        <w:rPr>
          <w:lang w:val="en-GB"/>
        </w:rPr>
      </w:pPr>
    </w:p>
    <w:p w14:paraId="3BED6476" w14:textId="77777777" w:rsidR="004F2AD6" w:rsidRPr="00140B6E" w:rsidRDefault="004F2AD6" w:rsidP="004D6825">
      <w:pPr>
        <w:pStyle w:val="Casehead2"/>
        <w:rPr>
          <w:lang w:val="en-GB"/>
        </w:rPr>
      </w:pPr>
      <w:r w:rsidRPr="00140B6E">
        <w:rPr>
          <w:lang w:val="en-GB"/>
        </w:rPr>
        <w:t>Operation</w:t>
      </w:r>
    </w:p>
    <w:p w14:paraId="1D33D67D" w14:textId="77777777" w:rsidR="005C5D69" w:rsidRPr="00140B6E" w:rsidRDefault="005C5D69" w:rsidP="004D6825">
      <w:pPr>
        <w:pStyle w:val="BodyTextMain"/>
        <w:rPr>
          <w:color w:val="000000"/>
          <w:lang w:val="en-GB"/>
        </w:rPr>
      </w:pPr>
    </w:p>
    <w:p w14:paraId="68B84828" w14:textId="3B741C50" w:rsidR="004F2AD6" w:rsidRPr="0014293D" w:rsidRDefault="004F2AD6" w:rsidP="004D6825">
      <w:pPr>
        <w:pStyle w:val="BodyTextMain"/>
        <w:rPr>
          <w:spacing w:val="-2"/>
          <w:kern w:val="22"/>
          <w:lang w:val="en-GB"/>
        </w:rPr>
      </w:pPr>
      <w:proofErr w:type="spellStart"/>
      <w:r w:rsidRPr="0014293D">
        <w:rPr>
          <w:color w:val="000000"/>
          <w:spacing w:val="-2"/>
          <w:kern w:val="22"/>
          <w:lang w:val="en-GB"/>
        </w:rPr>
        <w:t>Lagom</w:t>
      </w:r>
      <w:proofErr w:type="spellEnd"/>
      <w:r w:rsidRPr="0014293D">
        <w:rPr>
          <w:color w:val="000000"/>
          <w:spacing w:val="-2"/>
          <w:kern w:val="22"/>
          <w:lang w:val="en-GB"/>
        </w:rPr>
        <w:t xml:space="preserve"> had installed </w:t>
      </w:r>
      <w:r w:rsidR="00A601E7" w:rsidRPr="0014293D">
        <w:rPr>
          <w:color w:val="000000"/>
          <w:spacing w:val="-2"/>
          <w:kern w:val="22"/>
          <w:lang w:val="en-GB"/>
        </w:rPr>
        <w:t>its</w:t>
      </w:r>
      <w:r w:rsidRPr="0014293D">
        <w:rPr>
          <w:color w:val="000000"/>
          <w:spacing w:val="-2"/>
          <w:kern w:val="22"/>
          <w:lang w:val="en-GB"/>
        </w:rPr>
        <w:t xml:space="preserve"> microbrewery units in an area </w:t>
      </w:r>
      <w:r w:rsidR="00CE50F5" w:rsidRPr="0014293D">
        <w:rPr>
          <w:color w:val="000000"/>
          <w:spacing w:val="-2"/>
          <w:kern w:val="22"/>
          <w:lang w:val="en-GB"/>
        </w:rPr>
        <w:t>to one side of the restaurant</w:t>
      </w:r>
      <w:r w:rsidRPr="0014293D">
        <w:rPr>
          <w:color w:val="000000"/>
          <w:spacing w:val="-2"/>
          <w:kern w:val="22"/>
          <w:lang w:val="en-GB"/>
        </w:rPr>
        <w:t>, protected by a glass window so that customers could see the brewing</w:t>
      </w:r>
      <w:r w:rsidR="00CE50F5" w:rsidRPr="0014293D">
        <w:rPr>
          <w:color w:val="000000"/>
          <w:spacing w:val="-2"/>
          <w:kern w:val="22"/>
          <w:lang w:val="en-GB"/>
        </w:rPr>
        <w:t xml:space="preserve"> process in action</w:t>
      </w:r>
      <w:r w:rsidRPr="0014293D">
        <w:rPr>
          <w:color w:val="000000"/>
          <w:spacing w:val="-2"/>
          <w:kern w:val="22"/>
          <w:lang w:val="en-GB"/>
        </w:rPr>
        <w:t xml:space="preserve">. On the </w:t>
      </w:r>
      <w:r w:rsidR="00CE50F5" w:rsidRPr="0014293D">
        <w:rPr>
          <w:color w:val="000000"/>
          <w:spacing w:val="-2"/>
          <w:kern w:val="22"/>
          <w:lang w:val="en-GB"/>
        </w:rPr>
        <w:t xml:space="preserve">opposite </w:t>
      </w:r>
      <w:r w:rsidRPr="0014293D">
        <w:rPr>
          <w:color w:val="000000"/>
          <w:spacing w:val="-2"/>
          <w:kern w:val="22"/>
          <w:lang w:val="en-GB"/>
        </w:rPr>
        <w:t>side</w:t>
      </w:r>
      <w:r w:rsidR="00CE50F5" w:rsidRPr="0014293D">
        <w:rPr>
          <w:color w:val="000000"/>
          <w:spacing w:val="-2"/>
          <w:kern w:val="22"/>
          <w:lang w:val="en-GB"/>
        </w:rPr>
        <w:t xml:space="preserve"> of the restaurant</w:t>
      </w:r>
      <w:r w:rsidRPr="0014293D">
        <w:rPr>
          <w:color w:val="000000"/>
          <w:spacing w:val="-2"/>
          <w:kern w:val="22"/>
          <w:lang w:val="en-GB"/>
        </w:rPr>
        <w:t xml:space="preserve"> was a bar</w:t>
      </w:r>
      <w:r w:rsidR="00CE50F5" w:rsidRPr="0014293D">
        <w:rPr>
          <w:color w:val="000000"/>
          <w:spacing w:val="-2"/>
          <w:kern w:val="22"/>
          <w:lang w:val="en-GB"/>
        </w:rPr>
        <w:t xml:space="preserve">, and </w:t>
      </w:r>
      <w:r w:rsidRPr="0014293D">
        <w:rPr>
          <w:color w:val="000000"/>
          <w:spacing w:val="-2"/>
          <w:kern w:val="22"/>
          <w:lang w:val="en-GB"/>
        </w:rPr>
        <w:t>a seating area</w:t>
      </w:r>
      <w:r w:rsidR="00CE50F5" w:rsidRPr="0014293D">
        <w:rPr>
          <w:color w:val="000000"/>
          <w:spacing w:val="-2"/>
          <w:kern w:val="22"/>
          <w:lang w:val="en-GB"/>
        </w:rPr>
        <w:t xml:space="preserve"> filled</w:t>
      </w:r>
      <w:r w:rsidRPr="0014293D">
        <w:rPr>
          <w:color w:val="000000"/>
          <w:spacing w:val="-2"/>
          <w:kern w:val="22"/>
          <w:lang w:val="en-GB"/>
        </w:rPr>
        <w:t xml:space="preserve"> the middle. </w:t>
      </w:r>
      <w:proofErr w:type="spellStart"/>
      <w:r w:rsidRPr="0014293D">
        <w:rPr>
          <w:color w:val="000000"/>
          <w:spacing w:val="-2"/>
          <w:kern w:val="22"/>
          <w:lang w:val="en-GB"/>
        </w:rPr>
        <w:t>Lagom</w:t>
      </w:r>
      <w:proofErr w:type="spellEnd"/>
      <w:r w:rsidRPr="0014293D">
        <w:rPr>
          <w:color w:val="000000"/>
          <w:spacing w:val="-2"/>
          <w:kern w:val="22"/>
          <w:lang w:val="en-GB"/>
        </w:rPr>
        <w:t xml:space="preserve"> also had space for private parties </w:t>
      </w:r>
      <w:r w:rsidR="00CE50F5" w:rsidRPr="0014293D">
        <w:rPr>
          <w:color w:val="000000"/>
          <w:spacing w:val="-2"/>
          <w:kern w:val="22"/>
          <w:lang w:val="en-GB"/>
        </w:rPr>
        <w:t xml:space="preserve">of </w:t>
      </w:r>
      <w:r w:rsidRPr="0014293D">
        <w:rPr>
          <w:color w:val="000000"/>
          <w:spacing w:val="-2"/>
          <w:kern w:val="22"/>
          <w:lang w:val="en-GB"/>
        </w:rPr>
        <w:t xml:space="preserve">up to </w:t>
      </w:r>
      <w:r w:rsidR="00622315" w:rsidRPr="0014293D">
        <w:rPr>
          <w:color w:val="000000"/>
          <w:spacing w:val="-2"/>
          <w:kern w:val="22"/>
          <w:lang w:val="en-GB"/>
        </w:rPr>
        <w:t xml:space="preserve">50 </w:t>
      </w:r>
      <w:r w:rsidRPr="0014293D">
        <w:rPr>
          <w:color w:val="000000"/>
          <w:spacing w:val="-2"/>
          <w:kern w:val="22"/>
          <w:lang w:val="en-GB"/>
        </w:rPr>
        <w:t xml:space="preserve">people. </w:t>
      </w:r>
      <w:r w:rsidRPr="0014293D">
        <w:rPr>
          <w:spacing w:val="-2"/>
          <w:kern w:val="22"/>
          <w:lang w:val="en-GB"/>
        </w:rPr>
        <w:t xml:space="preserve">Overall, </w:t>
      </w:r>
      <w:r w:rsidRPr="0014293D">
        <w:rPr>
          <w:spacing w:val="-2"/>
          <w:kern w:val="22"/>
          <w:lang w:val="en-GB"/>
        </w:rPr>
        <w:lastRenderedPageBreak/>
        <w:t>the company’s operations were divided into five parts</w:t>
      </w:r>
      <w:r w:rsidR="00CE50F5" w:rsidRPr="0014293D">
        <w:rPr>
          <w:spacing w:val="-2"/>
          <w:kern w:val="22"/>
          <w:lang w:val="en-GB"/>
        </w:rPr>
        <w:t>:</w:t>
      </w:r>
      <w:r w:rsidRPr="0014293D">
        <w:rPr>
          <w:spacing w:val="-2"/>
          <w:kern w:val="22"/>
          <w:lang w:val="en-GB"/>
        </w:rPr>
        <w:t xml:space="preserve"> </w:t>
      </w:r>
      <w:r w:rsidR="00CE50F5" w:rsidRPr="0014293D">
        <w:rPr>
          <w:spacing w:val="-2"/>
          <w:kern w:val="22"/>
          <w:lang w:val="en-GB"/>
        </w:rPr>
        <w:t xml:space="preserve">(1) </w:t>
      </w:r>
      <w:r w:rsidRPr="0014293D">
        <w:rPr>
          <w:spacing w:val="-2"/>
          <w:kern w:val="22"/>
          <w:lang w:val="en-GB"/>
        </w:rPr>
        <w:t xml:space="preserve">craft beer production was managed by the operation manager, and the key responsibility of this department was to ensure the quality and production of </w:t>
      </w:r>
      <w:r w:rsidR="00CE50F5" w:rsidRPr="0014293D">
        <w:rPr>
          <w:spacing w:val="-2"/>
          <w:kern w:val="22"/>
          <w:lang w:val="en-GB"/>
        </w:rPr>
        <w:t xml:space="preserve">the </w:t>
      </w:r>
      <w:r w:rsidRPr="0014293D">
        <w:rPr>
          <w:spacing w:val="-2"/>
          <w:kern w:val="22"/>
          <w:lang w:val="en-GB"/>
        </w:rPr>
        <w:t>craft beer</w:t>
      </w:r>
      <w:r w:rsidR="00CE50F5" w:rsidRPr="0014293D">
        <w:rPr>
          <w:spacing w:val="-2"/>
          <w:kern w:val="22"/>
          <w:lang w:val="en-GB"/>
        </w:rPr>
        <w:t>; (2)</w:t>
      </w:r>
      <w:r w:rsidRPr="0014293D">
        <w:rPr>
          <w:spacing w:val="-2"/>
          <w:kern w:val="22"/>
          <w:lang w:val="en-GB"/>
        </w:rPr>
        <w:t xml:space="preserve"> </w:t>
      </w:r>
      <w:r w:rsidR="00CE50F5" w:rsidRPr="0014293D">
        <w:rPr>
          <w:spacing w:val="-2"/>
          <w:kern w:val="22"/>
          <w:lang w:val="en-GB"/>
        </w:rPr>
        <w:t>t</w:t>
      </w:r>
      <w:r w:rsidRPr="0014293D">
        <w:rPr>
          <w:spacing w:val="-2"/>
          <w:kern w:val="22"/>
          <w:lang w:val="en-GB"/>
        </w:rPr>
        <w:t xml:space="preserve">he cooking department was responsible for cooking various dishes served in </w:t>
      </w:r>
      <w:r w:rsidR="001C4781" w:rsidRPr="0014293D">
        <w:rPr>
          <w:spacing w:val="-2"/>
          <w:kern w:val="22"/>
          <w:lang w:val="en-GB"/>
        </w:rPr>
        <w:t xml:space="preserve">the </w:t>
      </w:r>
      <w:r w:rsidRPr="0014293D">
        <w:rPr>
          <w:spacing w:val="-2"/>
          <w:kern w:val="22"/>
          <w:lang w:val="en-GB"/>
        </w:rPr>
        <w:t>restaurant</w:t>
      </w:r>
      <w:r w:rsidR="00CE50F5" w:rsidRPr="0014293D">
        <w:rPr>
          <w:spacing w:val="-2"/>
          <w:kern w:val="22"/>
          <w:lang w:val="en-GB"/>
        </w:rPr>
        <w:t>; (3)</w:t>
      </w:r>
      <w:r w:rsidRPr="0014293D">
        <w:rPr>
          <w:spacing w:val="-2"/>
          <w:kern w:val="22"/>
          <w:lang w:val="en-GB"/>
        </w:rPr>
        <w:t xml:space="preserve"> </w:t>
      </w:r>
      <w:r w:rsidR="00CE50F5" w:rsidRPr="0014293D">
        <w:rPr>
          <w:spacing w:val="-2"/>
          <w:kern w:val="22"/>
          <w:lang w:val="en-GB"/>
        </w:rPr>
        <w:t>t</w:t>
      </w:r>
      <w:r w:rsidRPr="0014293D">
        <w:rPr>
          <w:spacing w:val="-2"/>
          <w:kern w:val="22"/>
          <w:lang w:val="en-GB"/>
        </w:rPr>
        <w:t>he purchasing department was responsible for buying all raw materials</w:t>
      </w:r>
      <w:r w:rsidR="00CE50F5" w:rsidRPr="0014293D">
        <w:rPr>
          <w:spacing w:val="-2"/>
          <w:kern w:val="22"/>
          <w:lang w:val="en-GB"/>
        </w:rPr>
        <w:t>;</w:t>
      </w:r>
      <w:r w:rsidRPr="0014293D">
        <w:rPr>
          <w:spacing w:val="-2"/>
          <w:kern w:val="22"/>
          <w:lang w:val="en-GB"/>
        </w:rPr>
        <w:t xml:space="preserve"> </w:t>
      </w:r>
      <w:r w:rsidR="00CE50F5" w:rsidRPr="0014293D">
        <w:rPr>
          <w:spacing w:val="-2"/>
          <w:kern w:val="22"/>
          <w:lang w:val="en-GB"/>
        </w:rPr>
        <w:t>(4) t</w:t>
      </w:r>
      <w:r w:rsidRPr="0014293D">
        <w:rPr>
          <w:spacing w:val="-2"/>
          <w:kern w:val="22"/>
          <w:lang w:val="en-GB"/>
        </w:rPr>
        <w:t>he marketing department was responsible for increasing footfall</w:t>
      </w:r>
      <w:r w:rsidR="00CE50F5" w:rsidRPr="0014293D">
        <w:rPr>
          <w:spacing w:val="-2"/>
          <w:kern w:val="22"/>
          <w:lang w:val="en-GB"/>
        </w:rPr>
        <w:t xml:space="preserve">; </w:t>
      </w:r>
      <w:r w:rsidR="001C4781" w:rsidRPr="0014293D">
        <w:rPr>
          <w:spacing w:val="-2"/>
          <w:kern w:val="22"/>
          <w:lang w:val="en-GB"/>
        </w:rPr>
        <w:t xml:space="preserve">and </w:t>
      </w:r>
      <w:r w:rsidR="00CE50F5" w:rsidRPr="0014293D">
        <w:rPr>
          <w:spacing w:val="-2"/>
          <w:kern w:val="22"/>
          <w:lang w:val="en-GB"/>
        </w:rPr>
        <w:t>(5)</w:t>
      </w:r>
      <w:r w:rsidRPr="0014293D">
        <w:rPr>
          <w:spacing w:val="-2"/>
          <w:kern w:val="22"/>
          <w:lang w:val="en-GB"/>
        </w:rPr>
        <w:t xml:space="preserve"> the service department</w:t>
      </w:r>
      <w:r w:rsidR="00CE50F5" w:rsidRPr="0014293D">
        <w:rPr>
          <w:spacing w:val="-2"/>
          <w:kern w:val="22"/>
          <w:lang w:val="en-GB"/>
        </w:rPr>
        <w:t>, which</w:t>
      </w:r>
      <w:r w:rsidRPr="0014293D">
        <w:rPr>
          <w:spacing w:val="-2"/>
          <w:kern w:val="22"/>
          <w:lang w:val="en-GB"/>
        </w:rPr>
        <w:t xml:space="preserve"> had the most employees, was responsible for handling customer interactions, </w:t>
      </w:r>
      <w:r w:rsidR="00CE50F5" w:rsidRPr="0014293D">
        <w:rPr>
          <w:spacing w:val="-2"/>
          <w:kern w:val="22"/>
          <w:lang w:val="en-GB"/>
        </w:rPr>
        <w:t xml:space="preserve">and </w:t>
      </w:r>
      <w:r w:rsidRPr="0014293D">
        <w:rPr>
          <w:spacing w:val="-2"/>
          <w:kern w:val="22"/>
          <w:lang w:val="en-GB"/>
        </w:rPr>
        <w:t>taking and delivering orders</w:t>
      </w:r>
      <w:r w:rsidR="00003ACA" w:rsidRPr="0014293D">
        <w:rPr>
          <w:spacing w:val="-2"/>
          <w:kern w:val="22"/>
          <w:lang w:val="en-GB"/>
        </w:rPr>
        <w:t xml:space="preserve"> (see Exhibit 7). </w:t>
      </w:r>
    </w:p>
    <w:p w14:paraId="00B52311" w14:textId="77777777" w:rsidR="005C5D69" w:rsidRPr="00140B6E" w:rsidRDefault="005C5D69" w:rsidP="004D6825">
      <w:pPr>
        <w:pStyle w:val="BodyTextMain"/>
        <w:rPr>
          <w:lang w:val="en-GB"/>
        </w:rPr>
      </w:pPr>
    </w:p>
    <w:p w14:paraId="400EF24E" w14:textId="77777777" w:rsidR="005C5D69" w:rsidRPr="00140B6E" w:rsidRDefault="005C5D69" w:rsidP="004D6825">
      <w:pPr>
        <w:pStyle w:val="BodyTextMain"/>
        <w:rPr>
          <w:lang w:val="en-GB"/>
        </w:rPr>
      </w:pPr>
    </w:p>
    <w:p w14:paraId="18727DD8" w14:textId="77777777" w:rsidR="004F2AD6" w:rsidRPr="00140B6E" w:rsidRDefault="004F2AD6" w:rsidP="004D6825">
      <w:pPr>
        <w:pStyle w:val="Casehead2"/>
        <w:rPr>
          <w:lang w:val="en-GB"/>
        </w:rPr>
      </w:pPr>
      <w:r w:rsidRPr="00140B6E">
        <w:rPr>
          <w:lang w:val="en-GB"/>
        </w:rPr>
        <w:t>Leadership Team</w:t>
      </w:r>
    </w:p>
    <w:p w14:paraId="7B528ECC" w14:textId="77777777" w:rsidR="005C5D69" w:rsidRPr="00140B6E" w:rsidRDefault="005C5D69" w:rsidP="004D6825">
      <w:pPr>
        <w:pStyle w:val="BodyTextMain"/>
        <w:rPr>
          <w:color w:val="000000"/>
          <w:lang w:val="en-GB"/>
        </w:rPr>
      </w:pPr>
    </w:p>
    <w:p w14:paraId="293D2551" w14:textId="6B64D2A1" w:rsidR="004F2AD6" w:rsidRPr="00140B6E" w:rsidRDefault="004F2AD6" w:rsidP="004D6825">
      <w:pPr>
        <w:pStyle w:val="BodyTextMain"/>
        <w:rPr>
          <w:color w:val="000000"/>
          <w:lang w:val="en-GB"/>
        </w:rPr>
      </w:pPr>
      <w:proofErr w:type="spellStart"/>
      <w:r w:rsidRPr="00140B6E">
        <w:rPr>
          <w:color w:val="000000"/>
          <w:lang w:val="en-GB"/>
        </w:rPr>
        <w:t>Lagom</w:t>
      </w:r>
      <w:proofErr w:type="spellEnd"/>
      <w:r w:rsidRPr="00140B6E">
        <w:rPr>
          <w:color w:val="000000"/>
          <w:lang w:val="en-GB"/>
        </w:rPr>
        <w:t xml:space="preserve"> was founded by four partners: Banerjee, </w:t>
      </w:r>
      <w:proofErr w:type="spellStart"/>
      <w:r w:rsidRPr="00140B6E">
        <w:rPr>
          <w:color w:val="000000"/>
          <w:lang w:val="en-GB"/>
        </w:rPr>
        <w:t>Rajdeep</w:t>
      </w:r>
      <w:proofErr w:type="spellEnd"/>
      <w:r w:rsidRPr="00140B6E">
        <w:rPr>
          <w:color w:val="000000"/>
          <w:lang w:val="en-GB"/>
        </w:rPr>
        <w:t xml:space="preserve"> Mann, Sameer Gupta</w:t>
      </w:r>
      <w:r w:rsidR="00C00F28">
        <w:rPr>
          <w:color w:val="000000"/>
          <w:lang w:val="en-GB"/>
        </w:rPr>
        <w:t>,</w:t>
      </w:r>
      <w:r w:rsidRPr="00140B6E">
        <w:rPr>
          <w:color w:val="000000"/>
          <w:lang w:val="en-GB"/>
        </w:rPr>
        <w:t xml:space="preserve"> and Prashant </w:t>
      </w:r>
      <w:proofErr w:type="spellStart"/>
      <w:r w:rsidRPr="00140B6E">
        <w:rPr>
          <w:color w:val="000000"/>
          <w:lang w:val="en-GB"/>
        </w:rPr>
        <w:t>Barwala</w:t>
      </w:r>
      <w:proofErr w:type="spellEnd"/>
      <w:r w:rsidRPr="00140B6E">
        <w:rPr>
          <w:color w:val="000000"/>
          <w:lang w:val="en-GB"/>
        </w:rPr>
        <w:t xml:space="preserve">. </w:t>
      </w:r>
      <w:r w:rsidRPr="00140B6E">
        <w:rPr>
          <w:lang w:val="en-GB"/>
        </w:rPr>
        <w:t xml:space="preserve">Banerjee, the founder </w:t>
      </w:r>
      <w:r w:rsidR="00C00F28">
        <w:rPr>
          <w:lang w:val="en-GB"/>
        </w:rPr>
        <w:t>and chief executive officer</w:t>
      </w:r>
      <w:r w:rsidR="00C00F28" w:rsidRPr="00140B6E">
        <w:rPr>
          <w:lang w:val="en-GB"/>
        </w:rPr>
        <w:t xml:space="preserve"> </w:t>
      </w:r>
      <w:r w:rsidRPr="00140B6E">
        <w:rPr>
          <w:lang w:val="en-GB"/>
        </w:rPr>
        <w:t xml:space="preserve">of </w:t>
      </w:r>
      <w:proofErr w:type="spellStart"/>
      <w:r w:rsidRPr="00140B6E">
        <w:rPr>
          <w:lang w:val="en-GB"/>
        </w:rPr>
        <w:t>Lagom</w:t>
      </w:r>
      <w:proofErr w:type="spellEnd"/>
      <w:r w:rsidRPr="00140B6E">
        <w:rPr>
          <w:lang w:val="en-GB"/>
        </w:rPr>
        <w:t xml:space="preserve">, had </w:t>
      </w:r>
      <w:r w:rsidR="00DF2DDD">
        <w:rPr>
          <w:lang w:val="en-GB"/>
        </w:rPr>
        <w:t>15</w:t>
      </w:r>
      <w:r w:rsidR="00DF2DDD" w:rsidRPr="00140B6E">
        <w:rPr>
          <w:lang w:val="en-GB"/>
        </w:rPr>
        <w:t xml:space="preserve"> </w:t>
      </w:r>
      <w:r w:rsidRPr="00140B6E">
        <w:rPr>
          <w:lang w:val="en-GB"/>
        </w:rPr>
        <w:t xml:space="preserve">years of experience in the hotel industry. The other founders were not actively involved in the business. Banerjee had worked with </w:t>
      </w:r>
      <w:r w:rsidR="00DF2DDD">
        <w:rPr>
          <w:lang w:val="en-GB"/>
        </w:rPr>
        <w:t>several</w:t>
      </w:r>
      <w:r w:rsidR="00DF2DDD" w:rsidRPr="00140B6E">
        <w:rPr>
          <w:lang w:val="en-GB"/>
        </w:rPr>
        <w:t xml:space="preserve"> </w:t>
      </w:r>
      <w:r w:rsidRPr="00140B6E">
        <w:rPr>
          <w:lang w:val="en-GB"/>
        </w:rPr>
        <w:t>top hotel brands, such as the Grand Hyatt, Taj Hotels, Shangri-La</w:t>
      </w:r>
      <w:r w:rsidR="00DF2DDD">
        <w:rPr>
          <w:lang w:val="en-GB"/>
        </w:rPr>
        <w:t>,</w:t>
      </w:r>
      <w:r w:rsidRPr="00140B6E">
        <w:rPr>
          <w:lang w:val="en-GB"/>
        </w:rPr>
        <w:t xml:space="preserve"> and Park Hotels. He had immense experience in managing restaurants</w:t>
      </w:r>
      <w:r w:rsidR="00342E8C">
        <w:rPr>
          <w:lang w:val="en-GB"/>
        </w:rPr>
        <w:t>, and</w:t>
      </w:r>
      <w:r w:rsidRPr="00140B6E">
        <w:rPr>
          <w:lang w:val="en-GB"/>
        </w:rPr>
        <w:t xml:space="preserve"> </w:t>
      </w:r>
      <w:r w:rsidR="00342E8C">
        <w:rPr>
          <w:color w:val="000000"/>
          <w:lang w:val="en-GB"/>
        </w:rPr>
        <w:t>h</w:t>
      </w:r>
      <w:r w:rsidRPr="00140B6E">
        <w:rPr>
          <w:color w:val="000000"/>
          <w:lang w:val="en-GB"/>
        </w:rPr>
        <w:t xml:space="preserve">is passion for quality and innovation was evident at </w:t>
      </w:r>
      <w:proofErr w:type="spellStart"/>
      <w:r w:rsidRPr="00140B6E">
        <w:rPr>
          <w:color w:val="000000"/>
          <w:lang w:val="en-GB"/>
        </w:rPr>
        <w:t>Lagom</w:t>
      </w:r>
      <w:proofErr w:type="spellEnd"/>
      <w:r w:rsidRPr="00140B6E">
        <w:rPr>
          <w:color w:val="000000"/>
          <w:lang w:val="en-GB"/>
        </w:rPr>
        <w:t xml:space="preserve">. </w:t>
      </w:r>
      <w:r w:rsidR="00342E8C" w:rsidRPr="00140B6E">
        <w:rPr>
          <w:lang w:val="en-GB"/>
        </w:rPr>
        <w:t>Banerjee</w:t>
      </w:r>
      <w:r w:rsidR="00342E8C" w:rsidRPr="00140B6E" w:rsidDel="00342E8C">
        <w:rPr>
          <w:color w:val="000000"/>
          <w:lang w:val="en-GB"/>
        </w:rPr>
        <w:t xml:space="preserve"> </w:t>
      </w:r>
      <w:r w:rsidRPr="00140B6E">
        <w:rPr>
          <w:color w:val="000000"/>
          <w:lang w:val="en-GB"/>
        </w:rPr>
        <w:t>had initiated the new concept of turning the restaurant into a nightclub on Saturdays.</w:t>
      </w:r>
    </w:p>
    <w:p w14:paraId="29CD5BFC" w14:textId="77777777" w:rsidR="005C5D69" w:rsidRPr="00140B6E" w:rsidRDefault="005C5D69" w:rsidP="004D6825">
      <w:pPr>
        <w:pStyle w:val="BodyTextMain"/>
        <w:rPr>
          <w:lang w:val="en-GB"/>
        </w:rPr>
      </w:pPr>
    </w:p>
    <w:p w14:paraId="464E97EE" w14:textId="4BE14CCC" w:rsidR="004F2AD6" w:rsidRPr="00003ACA" w:rsidRDefault="004F2AD6" w:rsidP="004D6825">
      <w:pPr>
        <w:pStyle w:val="BodyTextMain"/>
        <w:rPr>
          <w:lang w:val="en-GB"/>
        </w:rPr>
      </w:pPr>
      <w:r w:rsidRPr="00140B6E">
        <w:rPr>
          <w:lang w:val="en-GB"/>
        </w:rPr>
        <w:t>Gaurav</w:t>
      </w:r>
      <w:r w:rsidR="006217E9">
        <w:rPr>
          <w:lang w:val="en-GB"/>
        </w:rPr>
        <w:t xml:space="preserve"> </w:t>
      </w:r>
      <w:proofErr w:type="spellStart"/>
      <w:r w:rsidR="006217E9">
        <w:rPr>
          <w:lang w:val="en-GB"/>
        </w:rPr>
        <w:t>Bhasin</w:t>
      </w:r>
      <w:proofErr w:type="spellEnd"/>
      <w:r w:rsidRPr="00140B6E">
        <w:rPr>
          <w:lang w:val="en-GB"/>
        </w:rPr>
        <w:t xml:space="preserve"> was </w:t>
      </w:r>
      <w:proofErr w:type="spellStart"/>
      <w:r w:rsidRPr="00140B6E">
        <w:rPr>
          <w:lang w:val="en-GB"/>
        </w:rPr>
        <w:t>Lagom’s</w:t>
      </w:r>
      <w:proofErr w:type="spellEnd"/>
      <w:r w:rsidRPr="00140B6E">
        <w:rPr>
          <w:lang w:val="en-GB"/>
        </w:rPr>
        <w:t xml:space="preserve"> general manager and a very experienced professional. He had 12 years of hospitality industry experience</w:t>
      </w:r>
      <w:r w:rsidR="00342E8C">
        <w:rPr>
          <w:lang w:val="en-GB"/>
        </w:rPr>
        <w:t>,</w:t>
      </w:r>
      <w:r w:rsidRPr="00140B6E">
        <w:rPr>
          <w:lang w:val="en-GB"/>
        </w:rPr>
        <w:t xml:space="preserve"> and </w:t>
      </w:r>
      <w:r w:rsidR="001C4781">
        <w:rPr>
          <w:lang w:val="en-GB"/>
        </w:rPr>
        <w:t xml:space="preserve">he </w:t>
      </w:r>
      <w:r w:rsidRPr="00140B6E">
        <w:rPr>
          <w:lang w:val="en-GB"/>
        </w:rPr>
        <w:t xml:space="preserve">had worked at renowned hotels in Delhi and NCR, including </w:t>
      </w:r>
      <w:r w:rsidR="00342E8C">
        <w:rPr>
          <w:lang w:val="en-GB"/>
        </w:rPr>
        <w:t xml:space="preserve">the </w:t>
      </w:r>
      <w:r w:rsidRPr="00140B6E">
        <w:rPr>
          <w:lang w:val="en-GB"/>
        </w:rPr>
        <w:t>Taj Palace, Hyatt Regency</w:t>
      </w:r>
      <w:r w:rsidR="00342E8C">
        <w:rPr>
          <w:lang w:val="en-GB"/>
        </w:rPr>
        <w:t>,</w:t>
      </w:r>
      <w:r w:rsidRPr="00140B6E">
        <w:rPr>
          <w:lang w:val="en-GB"/>
        </w:rPr>
        <w:t xml:space="preserve"> </w:t>
      </w:r>
      <w:r w:rsidR="001C4781">
        <w:rPr>
          <w:lang w:val="en-GB"/>
        </w:rPr>
        <w:t xml:space="preserve">The </w:t>
      </w:r>
      <w:r w:rsidRPr="00140B6E">
        <w:rPr>
          <w:lang w:val="en-GB"/>
        </w:rPr>
        <w:t>Imperial</w:t>
      </w:r>
      <w:r w:rsidR="00342E8C">
        <w:rPr>
          <w:lang w:val="en-GB"/>
        </w:rPr>
        <w:t>,</w:t>
      </w:r>
      <w:r w:rsidRPr="00140B6E">
        <w:rPr>
          <w:lang w:val="en-GB"/>
        </w:rPr>
        <w:t xml:space="preserve"> and </w:t>
      </w:r>
      <w:proofErr w:type="spellStart"/>
      <w:r w:rsidRPr="00140B6E">
        <w:rPr>
          <w:lang w:val="en-GB"/>
        </w:rPr>
        <w:t>Leela</w:t>
      </w:r>
      <w:proofErr w:type="spellEnd"/>
      <w:r w:rsidRPr="00140B6E">
        <w:rPr>
          <w:lang w:val="en-GB"/>
        </w:rPr>
        <w:t xml:space="preserve"> Ambience </w:t>
      </w:r>
      <w:r w:rsidR="00342E8C">
        <w:rPr>
          <w:lang w:val="en-GB"/>
        </w:rPr>
        <w:t>h</w:t>
      </w:r>
      <w:r w:rsidRPr="00140B6E">
        <w:rPr>
          <w:lang w:val="en-GB"/>
        </w:rPr>
        <w:t xml:space="preserve">otels and </w:t>
      </w:r>
      <w:r w:rsidR="00342E8C">
        <w:rPr>
          <w:lang w:val="en-GB"/>
        </w:rPr>
        <w:t>r</w:t>
      </w:r>
      <w:r w:rsidRPr="00140B6E">
        <w:rPr>
          <w:lang w:val="en-GB"/>
        </w:rPr>
        <w:t xml:space="preserve">esorts in </w:t>
      </w:r>
      <w:proofErr w:type="spellStart"/>
      <w:r w:rsidR="00CC2CD3">
        <w:rPr>
          <w:lang w:val="en-GB"/>
        </w:rPr>
        <w:t>Gurugram</w:t>
      </w:r>
      <w:proofErr w:type="spellEnd"/>
      <w:r w:rsidRPr="00140B6E">
        <w:rPr>
          <w:lang w:val="en-GB"/>
        </w:rPr>
        <w:t>.</w:t>
      </w:r>
      <w:r w:rsidR="00003ACA">
        <w:rPr>
          <w:lang w:val="en-GB"/>
        </w:rPr>
        <w:t xml:space="preserve"> </w:t>
      </w:r>
      <w:proofErr w:type="spellStart"/>
      <w:r w:rsidR="00342E8C">
        <w:rPr>
          <w:lang w:val="en-GB"/>
        </w:rPr>
        <w:t>Bhasin</w:t>
      </w:r>
      <w:proofErr w:type="spellEnd"/>
      <w:r w:rsidR="00342E8C">
        <w:rPr>
          <w:lang w:val="en-GB"/>
        </w:rPr>
        <w:t xml:space="preserve"> described </w:t>
      </w:r>
      <w:proofErr w:type="spellStart"/>
      <w:r w:rsidR="00342E8C">
        <w:rPr>
          <w:lang w:val="en-GB"/>
        </w:rPr>
        <w:t>Lagom’s</w:t>
      </w:r>
      <w:proofErr w:type="spellEnd"/>
      <w:r w:rsidR="00342E8C">
        <w:rPr>
          <w:lang w:val="en-GB"/>
        </w:rPr>
        <w:t xml:space="preserve"> appeal: </w:t>
      </w:r>
      <w:r w:rsidRPr="00140B6E">
        <w:rPr>
          <w:color w:val="000000"/>
          <w:lang w:val="en-GB"/>
        </w:rPr>
        <w:t>“We have some regular customers who have a preference for our craft beer and some of the specialty food we serve. We also have very relaxing environment here to ensure that customers feel relaxed after a full day of work</w:t>
      </w:r>
      <w:r w:rsidR="00342E8C">
        <w:rPr>
          <w:color w:val="000000"/>
          <w:lang w:val="en-GB"/>
        </w:rPr>
        <w:t>.</w:t>
      </w:r>
      <w:r w:rsidRPr="00140B6E">
        <w:rPr>
          <w:color w:val="000000"/>
          <w:lang w:val="en-GB"/>
        </w:rPr>
        <w:t>”</w:t>
      </w:r>
    </w:p>
    <w:p w14:paraId="502766F1" w14:textId="77777777" w:rsidR="005C5D69" w:rsidRPr="00140B6E" w:rsidRDefault="005C5D69" w:rsidP="004D6825">
      <w:pPr>
        <w:pStyle w:val="BodyTextMain"/>
        <w:rPr>
          <w:i/>
          <w:color w:val="000000"/>
          <w:sz w:val="20"/>
          <w:lang w:val="en-GB"/>
        </w:rPr>
      </w:pPr>
    </w:p>
    <w:p w14:paraId="12A51175" w14:textId="77777777" w:rsidR="005C5D69" w:rsidRPr="00140B6E" w:rsidRDefault="005C5D69" w:rsidP="004D6825">
      <w:pPr>
        <w:pStyle w:val="BodyTextMain"/>
        <w:rPr>
          <w:i/>
          <w:color w:val="000000"/>
          <w:sz w:val="20"/>
          <w:lang w:val="en-GB"/>
        </w:rPr>
      </w:pPr>
    </w:p>
    <w:p w14:paraId="619B6A2D" w14:textId="77777777" w:rsidR="004F2AD6" w:rsidRPr="00140B6E" w:rsidRDefault="004F2AD6" w:rsidP="004D6825">
      <w:pPr>
        <w:pStyle w:val="Casehead1"/>
        <w:rPr>
          <w:lang w:val="en-GB"/>
        </w:rPr>
      </w:pPr>
      <w:r w:rsidRPr="00140B6E">
        <w:rPr>
          <w:lang w:val="en-GB"/>
        </w:rPr>
        <w:t>Competition</w:t>
      </w:r>
    </w:p>
    <w:p w14:paraId="224534CA" w14:textId="77777777" w:rsidR="00D14209" w:rsidRPr="00140B6E" w:rsidRDefault="00D14209" w:rsidP="004D6825">
      <w:pPr>
        <w:pStyle w:val="BodyTextMain"/>
        <w:rPr>
          <w:lang w:val="en-GB"/>
        </w:rPr>
      </w:pPr>
    </w:p>
    <w:p w14:paraId="049F8CAE" w14:textId="6AA76DEE" w:rsidR="00C07912" w:rsidRDefault="00DA4F62" w:rsidP="004D6825">
      <w:pPr>
        <w:pStyle w:val="BodyTextMain"/>
        <w:rPr>
          <w:lang w:val="en-GB"/>
        </w:rPr>
      </w:pPr>
      <w:r>
        <w:rPr>
          <w:lang w:val="en-GB"/>
        </w:rPr>
        <w:t xml:space="preserve">The microbrewery </w:t>
      </w:r>
      <w:r w:rsidR="004F2AD6" w:rsidRPr="00140B6E">
        <w:rPr>
          <w:lang w:val="en-GB"/>
        </w:rPr>
        <w:t xml:space="preserve">Doolally was launched by two graduates </w:t>
      </w:r>
      <w:r>
        <w:rPr>
          <w:lang w:val="en-GB"/>
        </w:rPr>
        <w:t xml:space="preserve">of the Institute of Marketing &amp; Management </w:t>
      </w:r>
      <w:r w:rsidR="004F2AD6" w:rsidRPr="00140B6E">
        <w:rPr>
          <w:lang w:val="en-GB"/>
        </w:rPr>
        <w:t>who had pioneered the microbrewery concept in India in 2009 and worked hard to lobby regulators to allow microbrewer</w:t>
      </w:r>
      <w:r w:rsidR="00F636D6">
        <w:rPr>
          <w:lang w:val="en-GB"/>
        </w:rPr>
        <w:t>ies to operate</w:t>
      </w:r>
      <w:r w:rsidR="00F636D6" w:rsidRPr="00140B6E">
        <w:rPr>
          <w:lang w:val="en-GB"/>
        </w:rPr>
        <w:t xml:space="preserve"> </w:t>
      </w:r>
      <w:r w:rsidR="004F2AD6" w:rsidRPr="00140B6E">
        <w:rPr>
          <w:lang w:val="en-GB"/>
        </w:rPr>
        <w:t>in the country.</w:t>
      </w:r>
      <w:r w:rsidR="004F2AD6" w:rsidRPr="00140B6E">
        <w:rPr>
          <w:rStyle w:val="FootnoteReference"/>
          <w:lang w:val="en-GB"/>
        </w:rPr>
        <w:footnoteReference w:id="15"/>
      </w:r>
      <w:r w:rsidR="004F2AD6" w:rsidRPr="00140B6E">
        <w:rPr>
          <w:lang w:val="en-GB"/>
        </w:rPr>
        <w:t xml:space="preserve"> After running </w:t>
      </w:r>
      <w:r w:rsidR="0090171C">
        <w:rPr>
          <w:lang w:val="en-GB"/>
        </w:rPr>
        <w:t xml:space="preserve">a </w:t>
      </w:r>
      <w:r w:rsidR="004F2AD6" w:rsidRPr="00140B6E">
        <w:rPr>
          <w:lang w:val="en-GB"/>
        </w:rPr>
        <w:t>microbrewery in Pune, they opened two Doolally outlets in Mumbai</w:t>
      </w:r>
      <w:r>
        <w:rPr>
          <w:lang w:val="en-GB"/>
        </w:rPr>
        <w:t>,</w:t>
      </w:r>
      <w:r w:rsidR="004F2AD6" w:rsidRPr="00140B6E">
        <w:rPr>
          <w:lang w:val="en-GB"/>
        </w:rPr>
        <w:t xml:space="preserve"> at </w:t>
      </w:r>
      <w:proofErr w:type="spellStart"/>
      <w:r w:rsidR="004F2AD6" w:rsidRPr="00140B6E">
        <w:rPr>
          <w:lang w:val="en-GB"/>
        </w:rPr>
        <w:t>Bandra</w:t>
      </w:r>
      <w:proofErr w:type="spellEnd"/>
      <w:r w:rsidR="004F2AD6" w:rsidRPr="00140B6E">
        <w:rPr>
          <w:lang w:val="en-GB"/>
        </w:rPr>
        <w:t xml:space="preserve"> and Andheri. </w:t>
      </w:r>
    </w:p>
    <w:p w14:paraId="16902AA7" w14:textId="77777777" w:rsidR="00C07912" w:rsidRDefault="00C07912" w:rsidP="004D6825">
      <w:pPr>
        <w:pStyle w:val="BodyTextMain"/>
        <w:rPr>
          <w:lang w:val="en-GB"/>
        </w:rPr>
      </w:pPr>
    </w:p>
    <w:p w14:paraId="665F7685" w14:textId="3431240B" w:rsidR="004F2AD6" w:rsidRPr="0014293D" w:rsidRDefault="004F2AD6" w:rsidP="004D6825">
      <w:pPr>
        <w:pStyle w:val="BodyTextMain"/>
        <w:rPr>
          <w:spacing w:val="-2"/>
          <w:kern w:val="22"/>
          <w:lang w:val="en-GB"/>
        </w:rPr>
      </w:pPr>
      <w:r w:rsidRPr="0014293D">
        <w:rPr>
          <w:spacing w:val="-2"/>
          <w:kern w:val="22"/>
          <w:lang w:val="en-GB"/>
        </w:rPr>
        <w:t xml:space="preserve">Bangalore and </w:t>
      </w:r>
      <w:proofErr w:type="spellStart"/>
      <w:r w:rsidR="00CC2CD3" w:rsidRPr="0014293D">
        <w:rPr>
          <w:spacing w:val="-2"/>
          <w:kern w:val="22"/>
          <w:lang w:val="en-GB"/>
        </w:rPr>
        <w:t>Gurugram</w:t>
      </w:r>
      <w:proofErr w:type="spellEnd"/>
      <w:r w:rsidRPr="0014293D">
        <w:rPr>
          <w:spacing w:val="-2"/>
          <w:kern w:val="22"/>
          <w:lang w:val="en-GB"/>
        </w:rPr>
        <w:t xml:space="preserve"> were the fastest-growing locations in India for microbreweries.</w:t>
      </w:r>
      <w:r w:rsidR="00F636D6" w:rsidRPr="0014293D">
        <w:rPr>
          <w:spacing w:val="-2"/>
          <w:kern w:val="22"/>
          <w:lang w:val="en-GB"/>
        </w:rPr>
        <w:t xml:space="preserve"> </w:t>
      </w:r>
      <w:r w:rsidRPr="0014293D">
        <w:rPr>
          <w:spacing w:val="-2"/>
          <w:kern w:val="22"/>
          <w:lang w:val="en-GB"/>
        </w:rPr>
        <w:t xml:space="preserve">In 2013, </w:t>
      </w:r>
      <w:proofErr w:type="spellStart"/>
      <w:r w:rsidR="00CC2CD3" w:rsidRPr="0014293D">
        <w:rPr>
          <w:spacing w:val="-2"/>
          <w:kern w:val="22"/>
          <w:lang w:val="en-GB"/>
        </w:rPr>
        <w:t>Gurugram</w:t>
      </w:r>
      <w:proofErr w:type="spellEnd"/>
      <w:r w:rsidRPr="0014293D">
        <w:rPr>
          <w:spacing w:val="-2"/>
          <w:kern w:val="22"/>
          <w:lang w:val="en-GB"/>
        </w:rPr>
        <w:t xml:space="preserve"> had </w:t>
      </w:r>
      <w:r w:rsidR="00A106D5" w:rsidRPr="0014293D">
        <w:rPr>
          <w:spacing w:val="-2"/>
          <w:kern w:val="22"/>
          <w:lang w:val="en-GB"/>
        </w:rPr>
        <w:t xml:space="preserve">10 </w:t>
      </w:r>
      <w:r w:rsidRPr="0014293D">
        <w:rPr>
          <w:spacing w:val="-2"/>
          <w:kern w:val="22"/>
          <w:lang w:val="en-GB"/>
        </w:rPr>
        <w:t xml:space="preserve">microbreweries; </w:t>
      </w:r>
      <w:r w:rsidR="00F636D6" w:rsidRPr="0014293D">
        <w:rPr>
          <w:spacing w:val="-2"/>
          <w:kern w:val="22"/>
          <w:lang w:val="en-GB"/>
        </w:rPr>
        <w:t xml:space="preserve">by 2016, </w:t>
      </w:r>
      <w:r w:rsidRPr="0014293D">
        <w:rPr>
          <w:spacing w:val="-2"/>
          <w:kern w:val="22"/>
          <w:lang w:val="en-GB"/>
        </w:rPr>
        <w:t xml:space="preserve">this </w:t>
      </w:r>
      <w:r w:rsidR="00B2412C" w:rsidRPr="0014293D">
        <w:rPr>
          <w:spacing w:val="-2"/>
          <w:kern w:val="22"/>
          <w:lang w:val="en-GB"/>
        </w:rPr>
        <w:t xml:space="preserve">number </w:t>
      </w:r>
      <w:r w:rsidRPr="0014293D">
        <w:rPr>
          <w:spacing w:val="-2"/>
          <w:kern w:val="22"/>
          <w:lang w:val="en-GB"/>
        </w:rPr>
        <w:t xml:space="preserve">had grown to </w:t>
      </w:r>
      <w:r w:rsidR="00A106D5" w:rsidRPr="0014293D">
        <w:rPr>
          <w:spacing w:val="-2"/>
          <w:kern w:val="22"/>
          <w:lang w:val="en-GB"/>
        </w:rPr>
        <w:t>33</w:t>
      </w:r>
      <w:r w:rsidRPr="0014293D">
        <w:rPr>
          <w:spacing w:val="-2"/>
          <w:kern w:val="22"/>
          <w:lang w:val="en-GB"/>
        </w:rPr>
        <w:t xml:space="preserve">. Out of these, eight </w:t>
      </w:r>
      <w:r w:rsidR="00254B3F" w:rsidRPr="0014293D">
        <w:rPr>
          <w:spacing w:val="-2"/>
          <w:kern w:val="22"/>
          <w:lang w:val="en-GB"/>
        </w:rPr>
        <w:t xml:space="preserve">microbreweries </w:t>
      </w:r>
      <w:r w:rsidRPr="0014293D">
        <w:rPr>
          <w:spacing w:val="-2"/>
          <w:kern w:val="22"/>
          <w:lang w:val="en-GB"/>
        </w:rPr>
        <w:t xml:space="preserve">were located on </w:t>
      </w:r>
      <w:proofErr w:type="spellStart"/>
      <w:r w:rsidRPr="0014293D">
        <w:rPr>
          <w:spacing w:val="-2"/>
          <w:kern w:val="22"/>
          <w:lang w:val="en-GB"/>
        </w:rPr>
        <w:t>Sohna</w:t>
      </w:r>
      <w:proofErr w:type="spellEnd"/>
      <w:r w:rsidRPr="0014293D">
        <w:rPr>
          <w:spacing w:val="-2"/>
          <w:kern w:val="22"/>
          <w:lang w:val="en-GB"/>
        </w:rPr>
        <w:t xml:space="preserve"> Road. </w:t>
      </w:r>
      <w:proofErr w:type="spellStart"/>
      <w:r w:rsidRPr="0014293D">
        <w:rPr>
          <w:spacing w:val="-2"/>
          <w:kern w:val="22"/>
          <w:lang w:val="en-GB"/>
        </w:rPr>
        <w:t>Sohna</w:t>
      </w:r>
      <w:proofErr w:type="spellEnd"/>
      <w:r w:rsidRPr="0014293D">
        <w:rPr>
          <w:spacing w:val="-2"/>
          <w:kern w:val="22"/>
          <w:lang w:val="en-GB"/>
        </w:rPr>
        <w:t xml:space="preserve"> Road was </w:t>
      </w:r>
      <w:r w:rsidR="00F636D6" w:rsidRPr="0014293D">
        <w:rPr>
          <w:spacing w:val="-2"/>
          <w:kern w:val="22"/>
          <w:lang w:val="en-GB"/>
        </w:rPr>
        <w:t>quickly becoming the top</w:t>
      </w:r>
      <w:r w:rsidRPr="0014293D">
        <w:rPr>
          <w:spacing w:val="-2"/>
          <w:kern w:val="22"/>
          <w:lang w:val="en-GB"/>
        </w:rPr>
        <w:t xml:space="preserve"> business destination in </w:t>
      </w:r>
      <w:proofErr w:type="spellStart"/>
      <w:r w:rsidR="00CC2CD3" w:rsidRPr="0014293D">
        <w:rPr>
          <w:spacing w:val="-2"/>
          <w:kern w:val="22"/>
          <w:lang w:val="en-GB"/>
        </w:rPr>
        <w:t>Gurugram</w:t>
      </w:r>
      <w:proofErr w:type="spellEnd"/>
      <w:r w:rsidRPr="0014293D">
        <w:rPr>
          <w:spacing w:val="-2"/>
          <w:kern w:val="22"/>
          <w:lang w:val="en-GB"/>
        </w:rPr>
        <w:t xml:space="preserve"> because of the large availability of corporate space. </w:t>
      </w:r>
      <w:proofErr w:type="spellStart"/>
      <w:r w:rsidR="00CC2CD3" w:rsidRPr="0014293D">
        <w:rPr>
          <w:spacing w:val="-2"/>
          <w:kern w:val="22"/>
          <w:lang w:val="en-GB"/>
        </w:rPr>
        <w:t>Gurugram</w:t>
      </w:r>
      <w:proofErr w:type="spellEnd"/>
      <w:r w:rsidRPr="0014293D">
        <w:rPr>
          <w:spacing w:val="-2"/>
          <w:kern w:val="22"/>
          <w:lang w:val="en-GB"/>
        </w:rPr>
        <w:t xml:space="preserve"> had three main areas for food and dining: Cyber Hub, Sector 29</w:t>
      </w:r>
      <w:r w:rsidR="00F636D6" w:rsidRPr="0014293D">
        <w:rPr>
          <w:spacing w:val="-2"/>
          <w:kern w:val="22"/>
          <w:lang w:val="en-GB"/>
        </w:rPr>
        <w:t>,</w:t>
      </w:r>
      <w:r w:rsidRPr="0014293D">
        <w:rPr>
          <w:spacing w:val="-2"/>
          <w:kern w:val="22"/>
          <w:lang w:val="en-GB"/>
        </w:rPr>
        <w:t xml:space="preserve"> and </w:t>
      </w:r>
      <w:proofErr w:type="spellStart"/>
      <w:r w:rsidRPr="0014293D">
        <w:rPr>
          <w:spacing w:val="-2"/>
          <w:kern w:val="22"/>
          <w:lang w:val="en-GB"/>
        </w:rPr>
        <w:t>Sohna</w:t>
      </w:r>
      <w:proofErr w:type="spellEnd"/>
      <w:r w:rsidRPr="0014293D">
        <w:rPr>
          <w:spacing w:val="-2"/>
          <w:kern w:val="22"/>
          <w:lang w:val="en-GB"/>
        </w:rPr>
        <w:t xml:space="preserve"> Road.</w:t>
      </w:r>
      <w:r w:rsidR="00A57863" w:rsidRPr="0014293D">
        <w:rPr>
          <w:spacing w:val="-2"/>
          <w:kern w:val="22"/>
          <w:lang w:val="en-GB"/>
        </w:rPr>
        <w:t xml:space="preserve"> </w:t>
      </w:r>
      <w:proofErr w:type="spellStart"/>
      <w:r w:rsidR="00A57863" w:rsidRPr="0014293D">
        <w:rPr>
          <w:spacing w:val="-2"/>
          <w:kern w:val="22"/>
          <w:lang w:val="en-GB"/>
        </w:rPr>
        <w:t>Sohna</w:t>
      </w:r>
      <w:proofErr w:type="spellEnd"/>
      <w:r w:rsidR="00A57863" w:rsidRPr="0014293D">
        <w:rPr>
          <w:spacing w:val="-2"/>
          <w:kern w:val="22"/>
          <w:lang w:val="en-GB"/>
        </w:rPr>
        <w:t xml:space="preserve"> Road, in particular, had</w:t>
      </w:r>
      <w:r w:rsidRPr="0014293D">
        <w:rPr>
          <w:spacing w:val="-2"/>
          <w:kern w:val="22"/>
          <w:lang w:val="en-GB"/>
        </w:rPr>
        <w:t xml:space="preserve"> many </w:t>
      </w:r>
      <w:r w:rsidR="00A57863" w:rsidRPr="0014293D">
        <w:rPr>
          <w:spacing w:val="-2"/>
          <w:kern w:val="22"/>
          <w:lang w:val="en-GB"/>
        </w:rPr>
        <w:t xml:space="preserve">top </w:t>
      </w:r>
      <w:r w:rsidRPr="0014293D">
        <w:rPr>
          <w:spacing w:val="-2"/>
          <w:kern w:val="22"/>
          <w:lang w:val="en-GB"/>
        </w:rPr>
        <w:t>microbreweries and restaurants</w:t>
      </w:r>
      <w:r w:rsidR="00A57863" w:rsidRPr="0014293D">
        <w:rPr>
          <w:spacing w:val="-2"/>
          <w:kern w:val="22"/>
          <w:lang w:val="en-GB"/>
        </w:rPr>
        <w:t>, including</w:t>
      </w:r>
      <w:r w:rsidRPr="0014293D">
        <w:rPr>
          <w:spacing w:val="-2"/>
          <w:kern w:val="22"/>
          <w:lang w:val="en-GB"/>
        </w:rPr>
        <w:t xml:space="preserve"> </w:t>
      </w:r>
      <w:r w:rsidR="00A57863" w:rsidRPr="0014293D">
        <w:rPr>
          <w:spacing w:val="-2"/>
          <w:kern w:val="22"/>
          <w:lang w:val="en-GB"/>
        </w:rPr>
        <w:t>t</w:t>
      </w:r>
      <w:r w:rsidRPr="0014293D">
        <w:rPr>
          <w:spacing w:val="-2"/>
          <w:kern w:val="22"/>
          <w:lang w:val="en-GB"/>
        </w:rPr>
        <w:t>he following</w:t>
      </w:r>
      <w:r w:rsidR="00A57863" w:rsidRPr="0014293D">
        <w:rPr>
          <w:spacing w:val="-2"/>
          <w:kern w:val="22"/>
          <w:lang w:val="en-GB"/>
        </w:rPr>
        <w:t xml:space="preserve"> firms, which posed significant competition for </w:t>
      </w:r>
      <w:proofErr w:type="spellStart"/>
      <w:r w:rsidR="00A57863" w:rsidRPr="0014293D">
        <w:rPr>
          <w:spacing w:val="-2"/>
          <w:kern w:val="22"/>
          <w:lang w:val="en-GB"/>
        </w:rPr>
        <w:t>Lagom</w:t>
      </w:r>
      <w:proofErr w:type="spellEnd"/>
      <w:r w:rsidR="00A57863" w:rsidRPr="0014293D">
        <w:rPr>
          <w:spacing w:val="-2"/>
          <w:kern w:val="22"/>
          <w:lang w:val="en-GB"/>
        </w:rPr>
        <w:t>.</w:t>
      </w:r>
    </w:p>
    <w:p w14:paraId="38FF3B3B" w14:textId="77777777" w:rsidR="00D14209" w:rsidRPr="00140B6E" w:rsidRDefault="00D14209" w:rsidP="004D6825">
      <w:pPr>
        <w:pStyle w:val="BodyTextMain"/>
        <w:rPr>
          <w:lang w:val="en-GB"/>
        </w:rPr>
      </w:pPr>
    </w:p>
    <w:p w14:paraId="4E78459E" w14:textId="77777777" w:rsidR="00072081" w:rsidRDefault="00072081" w:rsidP="004D6825">
      <w:pPr>
        <w:pStyle w:val="Casehead2"/>
        <w:rPr>
          <w:lang w:val="en-GB"/>
        </w:rPr>
      </w:pPr>
    </w:p>
    <w:p w14:paraId="32900DD7" w14:textId="77777777" w:rsidR="004F2AD6" w:rsidRPr="00140B6E" w:rsidRDefault="004F2AD6" w:rsidP="004D6825">
      <w:pPr>
        <w:pStyle w:val="Casehead2"/>
        <w:rPr>
          <w:lang w:val="en-GB"/>
        </w:rPr>
      </w:pPr>
      <w:proofErr w:type="spellStart"/>
      <w:r w:rsidRPr="00140B6E">
        <w:rPr>
          <w:lang w:val="en-GB"/>
        </w:rPr>
        <w:t>Torgauer</w:t>
      </w:r>
      <w:proofErr w:type="spellEnd"/>
      <w:r w:rsidRPr="00140B6E">
        <w:rPr>
          <w:lang w:val="en-GB"/>
        </w:rPr>
        <w:t xml:space="preserve"> Brewpub</w:t>
      </w:r>
    </w:p>
    <w:p w14:paraId="5B6FCEEA" w14:textId="77777777" w:rsidR="00D14209" w:rsidRPr="00140B6E" w:rsidRDefault="00D14209" w:rsidP="004D6825">
      <w:pPr>
        <w:pStyle w:val="BodyTextMain"/>
        <w:rPr>
          <w:lang w:val="en-GB"/>
        </w:rPr>
      </w:pPr>
    </w:p>
    <w:p w14:paraId="6B61D0BB" w14:textId="2BA226DF" w:rsidR="004F2AD6" w:rsidRPr="0014293D" w:rsidRDefault="00A57863" w:rsidP="004D6825">
      <w:pPr>
        <w:pStyle w:val="BodyTextMain"/>
        <w:rPr>
          <w:spacing w:val="-4"/>
          <w:kern w:val="22"/>
          <w:lang w:val="en-GB"/>
        </w:rPr>
      </w:pPr>
      <w:r w:rsidRPr="0014293D">
        <w:rPr>
          <w:spacing w:val="-4"/>
          <w:kern w:val="22"/>
          <w:lang w:val="en-GB"/>
        </w:rPr>
        <w:t xml:space="preserve">Located at </w:t>
      </w:r>
      <w:proofErr w:type="spellStart"/>
      <w:r w:rsidRPr="0014293D">
        <w:rPr>
          <w:spacing w:val="-4"/>
          <w:kern w:val="22"/>
          <w:lang w:val="en-GB"/>
        </w:rPr>
        <w:t>Raheja</w:t>
      </w:r>
      <w:proofErr w:type="spellEnd"/>
      <w:r w:rsidRPr="0014293D">
        <w:rPr>
          <w:spacing w:val="-4"/>
          <w:kern w:val="22"/>
          <w:lang w:val="en-GB"/>
        </w:rPr>
        <w:t xml:space="preserve"> Mall on </w:t>
      </w:r>
      <w:proofErr w:type="spellStart"/>
      <w:r w:rsidRPr="0014293D">
        <w:rPr>
          <w:spacing w:val="-4"/>
          <w:kern w:val="22"/>
          <w:lang w:val="en-GB"/>
        </w:rPr>
        <w:t>Sohna</w:t>
      </w:r>
      <w:proofErr w:type="spellEnd"/>
      <w:r w:rsidRPr="0014293D">
        <w:rPr>
          <w:spacing w:val="-4"/>
          <w:kern w:val="22"/>
          <w:lang w:val="en-GB"/>
        </w:rPr>
        <w:t xml:space="preserve"> Road, </w:t>
      </w:r>
      <w:proofErr w:type="spellStart"/>
      <w:r w:rsidR="004F2AD6" w:rsidRPr="0014293D">
        <w:rPr>
          <w:spacing w:val="-4"/>
          <w:kern w:val="22"/>
          <w:lang w:val="en-GB"/>
        </w:rPr>
        <w:t>Torgauer</w:t>
      </w:r>
      <w:proofErr w:type="spellEnd"/>
      <w:r w:rsidR="004F2AD6" w:rsidRPr="0014293D">
        <w:rPr>
          <w:spacing w:val="-4"/>
          <w:kern w:val="22"/>
          <w:lang w:val="en-GB"/>
        </w:rPr>
        <w:t xml:space="preserve"> </w:t>
      </w:r>
      <w:r w:rsidRPr="0014293D">
        <w:rPr>
          <w:spacing w:val="-4"/>
          <w:kern w:val="22"/>
          <w:lang w:val="en-GB"/>
        </w:rPr>
        <w:t>Brewpub (</w:t>
      </w:r>
      <w:proofErr w:type="spellStart"/>
      <w:r w:rsidRPr="0014293D">
        <w:rPr>
          <w:spacing w:val="-4"/>
          <w:kern w:val="22"/>
          <w:lang w:val="en-GB"/>
        </w:rPr>
        <w:t>Torgauer</w:t>
      </w:r>
      <w:proofErr w:type="spellEnd"/>
      <w:r w:rsidRPr="0014293D">
        <w:rPr>
          <w:spacing w:val="-4"/>
          <w:kern w:val="22"/>
          <w:lang w:val="en-GB"/>
        </w:rPr>
        <w:t xml:space="preserve">) </w:t>
      </w:r>
      <w:r w:rsidR="004F2AD6" w:rsidRPr="0014293D">
        <w:rPr>
          <w:spacing w:val="-4"/>
          <w:kern w:val="22"/>
          <w:lang w:val="en-GB"/>
        </w:rPr>
        <w:t>was th</w:t>
      </w:r>
      <w:r w:rsidR="00A106D5" w:rsidRPr="0014293D">
        <w:rPr>
          <w:spacing w:val="-4"/>
          <w:kern w:val="22"/>
          <w:lang w:val="en-GB"/>
        </w:rPr>
        <w:t>e 10th</w:t>
      </w:r>
      <w:r w:rsidR="004F2AD6" w:rsidRPr="0014293D">
        <w:rPr>
          <w:spacing w:val="-4"/>
          <w:kern w:val="22"/>
          <w:lang w:val="en-GB"/>
        </w:rPr>
        <w:t xml:space="preserve"> microbrewery in </w:t>
      </w:r>
      <w:proofErr w:type="spellStart"/>
      <w:r w:rsidR="00CC2CD3" w:rsidRPr="0014293D">
        <w:rPr>
          <w:spacing w:val="-4"/>
          <w:kern w:val="22"/>
          <w:lang w:val="en-GB"/>
        </w:rPr>
        <w:t>Gurugram</w:t>
      </w:r>
      <w:proofErr w:type="spellEnd"/>
      <w:r w:rsidR="004F2AD6" w:rsidRPr="0014293D">
        <w:rPr>
          <w:spacing w:val="-4"/>
          <w:kern w:val="22"/>
          <w:lang w:val="en-GB"/>
        </w:rPr>
        <w:t>.</w:t>
      </w:r>
      <w:r w:rsidR="004F2AD6" w:rsidRPr="0014293D">
        <w:rPr>
          <w:rStyle w:val="FootnoteReference"/>
          <w:spacing w:val="-4"/>
          <w:kern w:val="22"/>
          <w:lang w:val="en-GB"/>
        </w:rPr>
        <w:footnoteReference w:id="16"/>
      </w:r>
      <w:r w:rsidR="004F2AD6" w:rsidRPr="0014293D">
        <w:rPr>
          <w:spacing w:val="-4"/>
          <w:kern w:val="22"/>
          <w:lang w:val="en-GB"/>
        </w:rPr>
        <w:t xml:space="preserve"> </w:t>
      </w:r>
      <w:r w:rsidR="00254B3F" w:rsidRPr="0014293D">
        <w:rPr>
          <w:spacing w:val="-4"/>
          <w:kern w:val="22"/>
          <w:lang w:val="en-GB"/>
        </w:rPr>
        <w:t>It</w:t>
      </w:r>
      <w:r w:rsidR="004F2AD6" w:rsidRPr="0014293D">
        <w:rPr>
          <w:spacing w:val="-4"/>
          <w:kern w:val="22"/>
          <w:lang w:val="en-GB"/>
        </w:rPr>
        <w:t xml:space="preserve"> was </w:t>
      </w:r>
      <w:r w:rsidRPr="0014293D">
        <w:rPr>
          <w:spacing w:val="-4"/>
          <w:kern w:val="22"/>
          <w:lang w:val="en-GB"/>
        </w:rPr>
        <w:t>a</w:t>
      </w:r>
      <w:r w:rsidR="004F2AD6" w:rsidRPr="0014293D">
        <w:rPr>
          <w:spacing w:val="-4"/>
          <w:kern w:val="22"/>
          <w:lang w:val="en-GB"/>
        </w:rPr>
        <w:t xml:space="preserve"> popular destination in </w:t>
      </w:r>
      <w:proofErr w:type="spellStart"/>
      <w:r w:rsidR="00CC2CD3" w:rsidRPr="0014293D">
        <w:rPr>
          <w:spacing w:val="-4"/>
          <w:kern w:val="22"/>
          <w:lang w:val="en-GB"/>
        </w:rPr>
        <w:t>Gurugram</w:t>
      </w:r>
      <w:proofErr w:type="spellEnd"/>
      <w:r w:rsidR="004F2AD6" w:rsidRPr="0014293D">
        <w:rPr>
          <w:spacing w:val="-4"/>
          <w:kern w:val="22"/>
          <w:lang w:val="en-GB"/>
        </w:rPr>
        <w:t xml:space="preserve"> for beer lovers. </w:t>
      </w:r>
      <w:proofErr w:type="spellStart"/>
      <w:r w:rsidRPr="0014293D">
        <w:rPr>
          <w:spacing w:val="-4"/>
          <w:kern w:val="22"/>
          <w:lang w:val="en-GB"/>
        </w:rPr>
        <w:t>To</w:t>
      </w:r>
      <w:r w:rsidR="00254B3F" w:rsidRPr="0014293D">
        <w:rPr>
          <w:spacing w:val="-4"/>
          <w:kern w:val="22"/>
          <w:lang w:val="en-GB"/>
        </w:rPr>
        <w:t>r</w:t>
      </w:r>
      <w:r w:rsidRPr="0014293D">
        <w:rPr>
          <w:spacing w:val="-4"/>
          <w:kern w:val="22"/>
          <w:lang w:val="en-GB"/>
        </w:rPr>
        <w:t>gauer</w:t>
      </w:r>
      <w:proofErr w:type="spellEnd"/>
      <w:r w:rsidR="004F2AD6" w:rsidRPr="0014293D">
        <w:rPr>
          <w:spacing w:val="-4"/>
          <w:kern w:val="22"/>
          <w:lang w:val="en-GB"/>
        </w:rPr>
        <w:t xml:space="preserve"> had European-made microbrewery equipment and offered four types of beer. </w:t>
      </w:r>
      <w:proofErr w:type="spellStart"/>
      <w:r w:rsidR="004F2AD6" w:rsidRPr="0014293D">
        <w:rPr>
          <w:spacing w:val="-4"/>
          <w:kern w:val="22"/>
          <w:lang w:val="en-GB"/>
        </w:rPr>
        <w:t>Raheja</w:t>
      </w:r>
      <w:proofErr w:type="spellEnd"/>
      <w:r w:rsidR="004F2AD6" w:rsidRPr="0014293D">
        <w:rPr>
          <w:spacing w:val="-4"/>
          <w:kern w:val="22"/>
          <w:lang w:val="en-GB"/>
        </w:rPr>
        <w:t xml:space="preserve"> Mall </w:t>
      </w:r>
      <w:r w:rsidRPr="0014293D">
        <w:rPr>
          <w:spacing w:val="-4"/>
          <w:kern w:val="22"/>
          <w:lang w:val="en-GB"/>
        </w:rPr>
        <w:t xml:space="preserve">contained </w:t>
      </w:r>
      <w:r w:rsidR="004F2AD6" w:rsidRPr="0014293D">
        <w:rPr>
          <w:spacing w:val="-4"/>
          <w:kern w:val="22"/>
          <w:lang w:val="en-GB"/>
        </w:rPr>
        <w:t>Grand Cinemas and restaurants that attracted good footfall</w:t>
      </w:r>
      <w:r w:rsidRPr="0014293D">
        <w:rPr>
          <w:spacing w:val="-4"/>
          <w:kern w:val="22"/>
          <w:lang w:val="en-GB"/>
        </w:rPr>
        <w:t>, and</w:t>
      </w:r>
      <w:r w:rsidR="004F2AD6" w:rsidRPr="0014293D">
        <w:rPr>
          <w:spacing w:val="-4"/>
          <w:kern w:val="22"/>
          <w:lang w:val="en-GB"/>
        </w:rPr>
        <w:t xml:space="preserve"> </w:t>
      </w:r>
      <w:proofErr w:type="spellStart"/>
      <w:r w:rsidR="004F2AD6" w:rsidRPr="0014293D">
        <w:rPr>
          <w:spacing w:val="-4"/>
          <w:kern w:val="22"/>
          <w:lang w:val="en-GB"/>
        </w:rPr>
        <w:t>Torgauer</w:t>
      </w:r>
      <w:proofErr w:type="spellEnd"/>
      <w:r w:rsidR="004F2AD6" w:rsidRPr="0014293D">
        <w:rPr>
          <w:spacing w:val="-4"/>
          <w:kern w:val="22"/>
          <w:lang w:val="en-GB"/>
        </w:rPr>
        <w:t xml:space="preserve"> offered discounts and commercial tie-ups to </w:t>
      </w:r>
      <w:r w:rsidRPr="0014293D">
        <w:rPr>
          <w:spacing w:val="-4"/>
          <w:kern w:val="22"/>
          <w:lang w:val="en-GB"/>
        </w:rPr>
        <w:t xml:space="preserve">further </w:t>
      </w:r>
      <w:r w:rsidR="004F2AD6" w:rsidRPr="0014293D">
        <w:rPr>
          <w:spacing w:val="-4"/>
          <w:kern w:val="22"/>
          <w:lang w:val="en-GB"/>
        </w:rPr>
        <w:t xml:space="preserve">increase footfall. </w:t>
      </w:r>
      <w:r w:rsidR="004F2AD6" w:rsidRPr="0014293D">
        <w:rPr>
          <w:spacing w:val="-4"/>
          <w:kern w:val="22"/>
          <w:lang w:val="en-GB"/>
        </w:rPr>
        <w:lastRenderedPageBreak/>
        <w:t>There was increase</w:t>
      </w:r>
      <w:r w:rsidRPr="0014293D">
        <w:rPr>
          <w:spacing w:val="-4"/>
          <w:kern w:val="22"/>
          <w:lang w:val="en-GB"/>
        </w:rPr>
        <w:t>d</w:t>
      </w:r>
      <w:r w:rsidR="004F2AD6" w:rsidRPr="0014293D">
        <w:rPr>
          <w:spacing w:val="-4"/>
          <w:kern w:val="22"/>
          <w:lang w:val="en-GB"/>
        </w:rPr>
        <w:t xml:space="preserve"> footfall </w:t>
      </w:r>
      <w:r w:rsidRPr="0014293D">
        <w:rPr>
          <w:spacing w:val="-4"/>
          <w:kern w:val="22"/>
          <w:lang w:val="en-GB"/>
        </w:rPr>
        <w:t xml:space="preserve">from younger customers </w:t>
      </w:r>
      <w:r w:rsidR="004F2AD6" w:rsidRPr="0014293D">
        <w:rPr>
          <w:spacing w:val="-4"/>
          <w:kern w:val="22"/>
          <w:lang w:val="en-GB"/>
        </w:rPr>
        <w:t xml:space="preserve">on weekends </w:t>
      </w:r>
      <w:r w:rsidR="00254B3F" w:rsidRPr="0014293D">
        <w:rPr>
          <w:spacing w:val="-4"/>
          <w:kern w:val="22"/>
          <w:lang w:val="en-GB"/>
        </w:rPr>
        <w:t xml:space="preserve">because, according to the restaurant’s manager, </w:t>
      </w:r>
      <w:r w:rsidRPr="0014293D">
        <w:rPr>
          <w:spacing w:val="-4"/>
          <w:kern w:val="22"/>
          <w:lang w:val="en-GB"/>
        </w:rPr>
        <w:t xml:space="preserve">they </w:t>
      </w:r>
      <w:r w:rsidR="004F2AD6" w:rsidRPr="0014293D">
        <w:rPr>
          <w:spacing w:val="-4"/>
          <w:kern w:val="22"/>
          <w:lang w:val="en-GB"/>
        </w:rPr>
        <w:t>enjoyed the fresh</w:t>
      </w:r>
      <w:r w:rsidRPr="0014293D">
        <w:rPr>
          <w:spacing w:val="-4"/>
          <w:kern w:val="22"/>
          <w:lang w:val="en-GB"/>
        </w:rPr>
        <w:t>ly made</w:t>
      </w:r>
      <w:r w:rsidR="004F2AD6" w:rsidRPr="0014293D">
        <w:rPr>
          <w:spacing w:val="-4"/>
          <w:kern w:val="22"/>
          <w:lang w:val="en-GB"/>
        </w:rPr>
        <w:t xml:space="preserve"> beer. </w:t>
      </w:r>
      <w:proofErr w:type="spellStart"/>
      <w:r w:rsidRPr="0014293D">
        <w:rPr>
          <w:spacing w:val="-4"/>
          <w:kern w:val="22"/>
          <w:lang w:val="en-GB"/>
        </w:rPr>
        <w:t>Torgauer</w:t>
      </w:r>
      <w:proofErr w:type="spellEnd"/>
      <w:r w:rsidRPr="0014293D">
        <w:rPr>
          <w:spacing w:val="-4"/>
          <w:kern w:val="22"/>
          <w:lang w:val="en-GB"/>
        </w:rPr>
        <w:t xml:space="preserve"> also had a branch in Chandigarh, North India.</w:t>
      </w:r>
    </w:p>
    <w:p w14:paraId="22917B17" w14:textId="77777777" w:rsidR="00D14209" w:rsidRPr="00140B6E" w:rsidRDefault="00D14209" w:rsidP="004D6825">
      <w:pPr>
        <w:pStyle w:val="BodyTextMain"/>
        <w:rPr>
          <w:lang w:val="en-GB"/>
        </w:rPr>
      </w:pPr>
    </w:p>
    <w:p w14:paraId="422BDD39" w14:textId="77777777" w:rsidR="00D14209" w:rsidRPr="00140B6E" w:rsidRDefault="00D14209" w:rsidP="004D6825">
      <w:pPr>
        <w:pStyle w:val="BodyTextMain"/>
        <w:rPr>
          <w:lang w:val="en-GB"/>
        </w:rPr>
      </w:pPr>
    </w:p>
    <w:p w14:paraId="27D2B291" w14:textId="77777777" w:rsidR="004F2AD6" w:rsidRPr="00140B6E" w:rsidRDefault="004F2AD6" w:rsidP="004D6825">
      <w:pPr>
        <w:pStyle w:val="Casehead2"/>
        <w:rPr>
          <w:lang w:val="en-GB"/>
        </w:rPr>
      </w:pPr>
      <w:r w:rsidRPr="00140B6E">
        <w:rPr>
          <w:lang w:val="en-GB"/>
        </w:rPr>
        <w:t>Open Tap</w:t>
      </w:r>
    </w:p>
    <w:p w14:paraId="59193CDD" w14:textId="77777777" w:rsidR="00D14209" w:rsidRPr="00140B6E" w:rsidRDefault="00D14209" w:rsidP="004D6825">
      <w:pPr>
        <w:pStyle w:val="BodyTextMain"/>
        <w:rPr>
          <w:lang w:val="en-GB"/>
        </w:rPr>
      </w:pPr>
    </w:p>
    <w:p w14:paraId="3840E279" w14:textId="54CB17E6" w:rsidR="004F2AD6" w:rsidRPr="00140B6E" w:rsidRDefault="004F2AD6" w:rsidP="004D6825">
      <w:pPr>
        <w:pStyle w:val="BodyTextMain"/>
        <w:rPr>
          <w:lang w:val="en-GB"/>
        </w:rPr>
      </w:pPr>
      <w:r w:rsidRPr="00140B6E">
        <w:rPr>
          <w:lang w:val="en-GB"/>
        </w:rPr>
        <w:t xml:space="preserve">Open Tap was another popular microbrewery on </w:t>
      </w:r>
      <w:proofErr w:type="spellStart"/>
      <w:r w:rsidRPr="00140B6E">
        <w:rPr>
          <w:lang w:val="en-GB"/>
        </w:rPr>
        <w:t>Sohna</w:t>
      </w:r>
      <w:proofErr w:type="spellEnd"/>
      <w:r w:rsidRPr="00140B6E">
        <w:rPr>
          <w:lang w:val="en-GB"/>
        </w:rPr>
        <w:t xml:space="preserve"> Road in </w:t>
      </w:r>
      <w:proofErr w:type="spellStart"/>
      <w:r w:rsidR="00CC2CD3">
        <w:rPr>
          <w:lang w:val="en-GB"/>
        </w:rPr>
        <w:t>Gurugram</w:t>
      </w:r>
      <w:proofErr w:type="spellEnd"/>
      <w:r w:rsidRPr="00140B6E">
        <w:rPr>
          <w:lang w:val="en-GB"/>
        </w:rPr>
        <w:t xml:space="preserve">. It had seven branches, and the </w:t>
      </w:r>
      <w:proofErr w:type="spellStart"/>
      <w:r w:rsidRPr="00140B6E">
        <w:rPr>
          <w:lang w:val="en-GB"/>
        </w:rPr>
        <w:t>Sohna</w:t>
      </w:r>
      <w:proofErr w:type="spellEnd"/>
      <w:r w:rsidRPr="00140B6E">
        <w:rPr>
          <w:lang w:val="en-GB"/>
        </w:rPr>
        <w:t xml:space="preserve"> Road branch was located at </w:t>
      </w:r>
      <w:proofErr w:type="spellStart"/>
      <w:r w:rsidRPr="00140B6E">
        <w:rPr>
          <w:lang w:val="en-GB"/>
        </w:rPr>
        <w:t>Vatika</w:t>
      </w:r>
      <w:proofErr w:type="spellEnd"/>
      <w:r w:rsidRPr="00140B6E">
        <w:rPr>
          <w:lang w:val="en-GB"/>
        </w:rPr>
        <w:t xml:space="preserve"> Business Park, one of the corporate hubs </w:t>
      </w:r>
      <w:r w:rsidR="00254B3F">
        <w:rPr>
          <w:lang w:val="en-GB"/>
        </w:rPr>
        <w:t>there</w:t>
      </w:r>
      <w:r w:rsidRPr="00140B6E">
        <w:rPr>
          <w:lang w:val="en-GB"/>
        </w:rPr>
        <w:t>. Th</w:t>
      </w:r>
      <w:r w:rsidR="00A57863">
        <w:rPr>
          <w:lang w:val="en-GB"/>
        </w:rPr>
        <w:t>e company</w:t>
      </w:r>
      <w:r w:rsidRPr="00140B6E">
        <w:rPr>
          <w:lang w:val="en-GB"/>
        </w:rPr>
        <w:t xml:space="preserve"> was </w:t>
      </w:r>
      <w:r w:rsidR="00A57863">
        <w:rPr>
          <w:lang w:val="en-GB"/>
        </w:rPr>
        <w:t xml:space="preserve">especially </w:t>
      </w:r>
      <w:r w:rsidRPr="00140B6E">
        <w:rPr>
          <w:lang w:val="en-GB"/>
        </w:rPr>
        <w:t xml:space="preserve">popular among families because of </w:t>
      </w:r>
      <w:r w:rsidR="00A57863">
        <w:rPr>
          <w:lang w:val="en-GB"/>
        </w:rPr>
        <w:t>its</w:t>
      </w:r>
      <w:r w:rsidRPr="00140B6E">
        <w:rPr>
          <w:lang w:val="en-GB"/>
        </w:rPr>
        <w:t xml:space="preserve"> high</w:t>
      </w:r>
      <w:r w:rsidR="00A57863">
        <w:rPr>
          <w:lang w:val="en-GB"/>
        </w:rPr>
        <w:t>-quality</w:t>
      </w:r>
      <w:r w:rsidRPr="00140B6E">
        <w:rPr>
          <w:lang w:val="en-GB"/>
        </w:rPr>
        <w:t xml:space="preserve"> food. The microbrewery</w:t>
      </w:r>
      <w:r w:rsidR="0024643F">
        <w:rPr>
          <w:lang w:val="en-GB"/>
        </w:rPr>
        <w:t xml:space="preserve">, which used a </w:t>
      </w:r>
      <w:r w:rsidR="0024643F" w:rsidRPr="00140B6E">
        <w:rPr>
          <w:lang w:val="en-GB"/>
        </w:rPr>
        <w:t>Chinese microbrewery unit</w:t>
      </w:r>
      <w:r w:rsidRPr="00140B6E">
        <w:rPr>
          <w:lang w:val="en-GB"/>
        </w:rPr>
        <w:t xml:space="preserve"> </w:t>
      </w:r>
      <w:r w:rsidR="0024643F">
        <w:rPr>
          <w:lang w:val="en-GB"/>
        </w:rPr>
        <w:t xml:space="preserve">for brewing, </w:t>
      </w:r>
      <w:r w:rsidRPr="00140B6E">
        <w:rPr>
          <w:lang w:val="en-GB"/>
        </w:rPr>
        <w:t>served three types of craft beer</w:t>
      </w:r>
      <w:r w:rsidR="0024643F">
        <w:rPr>
          <w:lang w:val="en-GB"/>
        </w:rPr>
        <w:t>, and at times</w:t>
      </w:r>
      <w:r w:rsidRPr="00140B6E">
        <w:rPr>
          <w:lang w:val="en-GB"/>
        </w:rPr>
        <w:t xml:space="preserve"> offered live music. Open Tap had </w:t>
      </w:r>
      <w:r w:rsidR="0024643F">
        <w:rPr>
          <w:lang w:val="en-GB"/>
        </w:rPr>
        <w:t>positive</w:t>
      </w:r>
      <w:r w:rsidR="0024643F" w:rsidRPr="00140B6E">
        <w:rPr>
          <w:lang w:val="en-GB"/>
        </w:rPr>
        <w:t xml:space="preserve"> </w:t>
      </w:r>
      <w:r w:rsidRPr="00140B6E">
        <w:rPr>
          <w:lang w:val="en-GB"/>
        </w:rPr>
        <w:t>reviews on social media.</w:t>
      </w:r>
      <w:r w:rsidR="00003ACA">
        <w:rPr>
          <w:lang w:val="en-GB"/>
        </w:rPr>
        <w:t xml:space="preserve"> </w:t>
      </w:r>
      <w:r w:rsidR="00254B3F">
        <w:rPr>
          <w:lang w:val="en-GB"/>
        </w:rPr>
        <w:t xml:space="preserve">Open Tap’s manager said, </w:t>
      </w:r>
      <w:r w:rsidR="0024643F">
        <w:rPr>
          <w:lang w:val="en-GB"/>
        </w:rPr>
        <w:t>“P</w:t>
      </w:r>
      <w:r w:rsidRPr="00140B6E">
        <w:rPr>
          <w:lang w:val="en-GB"/>
        </w:rPr>
        <w:t>eople come to Open Tap for good</w:t>
      </w:r>
      <w:r w:rsidR="0024643F">
        <w:rPr>
          <w:lang w:val="en-GB"/>
        </w:rPr>
        <w:t>-</w:t>
      </w:r>
      <w:r w:rsidRPr="00140B6E">
        <w:rPr>
          <w:lang w:val="en-GB"/>
        </w:rPr>
        <w:t>quality food and music</w:t>
      </w:r>
      <w:r w:rsidR="00254B3F">
        <w:rPr>
          <w:lang w:val="en-GB"/>
        </w:rPr>
        <w:t>.</w:t>
      </w:r>
      <w:r w:rsidRPr="00140B6E">
        <w:rPr>
          <w:lang w:val="en-GB"/>
        </w:rPr>
        <w:t>”</w:t>
      </w:r>
    </w:p>
    <w:p w14:paraId="2C3CFCEC" w14:textId="77777777" w:rsidR="00D14209" w:rsidRPr="00140B6E" w:rsidRDefault="00D14209" w:rsidP="004D6825">
      <w:pPr>
        <w:pStyle w:val="BodyTextMain"/>
        <w:rPr>
          <w:i/>
          <w:sz w:val="20"/>
          <w:lang w:val="en-GB"/>
        </w:rPr>
      </w:pPr>
    </w:p>
    <w:p w14:paraId="3ABFAFB8" w14:textId="77777777" w:rsidR="00D14209" w:rsidRPr="00140B6E" w:rsidRDefault="00D14209" w:rsidP="004D6825">
      <w:pPr>
        <w:pStyle w:val="BodyTextMain"/>
        <w:rPr>
          <w:i/>
          <w:sz w:val="20"/>
          <w:lang w:val="en-GB"/>
        </w:rPr>
      </w:pPr>
    </w:p>
    <w:p w14:paraId="66C4F258" w14:textId="16BFFD15" w:rsidR="00BC4A68" w:rsidRPr="00140B6E" w:rsidRDefault="00BC4A68" w:rsidP="004D6825">
      <w:pPr>
        <w:pStyle w:val="Casehead2"/>
        <w:rPr>
          <w:lang w:val="en-GB"/>
        </w:rPr>
      </w:pPr>
      <w:r w:rsidRPr="00140B6E">
        <w:rPr>
          <w:lang w:val="en-GB"/>
        </w:rPr>
        <w:t xml:space="preserve">Fortune Select </w:t>
      </w:r>
      <w:r w:rsidR="0024643F">
        <w:rPr>
          <w:lang w:val="en-GB"/>
        </w:rPr>
        <w:t xml:space="preserve">Global </w:t>
      </w:r>
    </w:p>
    <w:p w14:paraId="2C920544" w14:textId="77777777" w:rsidR="00D14209" w:rsidRPr="00140B6E" w:rsidRDefault="00D14209" w:rsidP="004D6825">
      <w:pPr>
        <w:pStyle w:val="BodyTextMain"/>
        <w:rPr>
          <w:lang w:val="en-GB"/>
        </w:rPr>
      </w:pPr>
    </w:p>
    <w:p w14:paraId="78E0DFBC" w14:textId="0E60AB33" w:rsidR="00BC4A68" w:rsidRPr="00140B6E" w:rsidRDefault="00BC4A68" w:rsidP="004D6825">
      <w:pPr>
        <w:pStyle w:val="BodyTextMain"/>
        <w:rPr>
          <w:lang w:val="en-GB"/>
        </w:rPr>
      </w:pPr>
      <w:r w:rsidRPr="00140B6E">
        <w:rPr>
          <w:lang w:val="en-GB"/>
        </w:rPr>
        <w:t xml:space="preserve">Fortune </w:t>
      </w:r>
      <w:r w:rsidR="0024643F">
        <w:rPr>
          <w:lang w:val="en-GB"/>
        </w:rPr>
        <w:t xml:space="preserve">Select Global </w:t>
      </w:r>
      <w:r w:rsidRPr="00140B6E">
        <w:rPr>
          <w:lang w:val="en-GB"/>
        </w:rPr>
        <w:t xml:space="preserve">was </w:t>
      </w:r>
      <w:r w:rsidR="006F30FD">
        <w:rPr>
          <w:lang w:val="en-GB"/>
        </w:rPr>
        <w:t>a</w:t>
      </w:r>
      <w:r w:rsidR="006F30FD" w:rsidRPr="00140B6E">
        <w:rPr>
          <w:lang w:val="en-GB"/>
        </w:rPr>
        <w:t xml:space="preserve"> </w:t>
      </w:r>
      <w:r w:rsidRPr="00140B6E">
        <w:rPr>
          <w:lang w:val="en-GB"/>
        </w:rPr>
        <w:t xml:space="preserve">five-star hotel situated on </w:t>
      </w:r>
      <w:proofErr w:type="spellStart"/>
      <w:r w:rsidRPr="00140B6E">
        <w:rPr>
          <w:lang w:val="en-GB"/>
        </w:rPr>
        <w:t>Sohna</w:t>
      </w:r>
      <w:proofErr w:type="spellEnd"/>
      <w:r w:rsidRPr="00140B6E">
        <w:rPr>
          <w:lang w:val="en-GB"/>
        </w:rPr>
        <w:t xml:space="preserve"> Road. Due to the popularity of craft beer, th</w:t>
      </w:r>
      <w:r w:rsidR="006F30FD">
        <w:rPr>
          <w:lang w:val="en-GB"/>
        </w:rPr>
        <w:t>e</w:t>
      </w:r>
      <w:r w:rsidRPr="00140B6E">
        <w:rPr>
          <w:lang w:val="en-GB"/>
        </w:rPr>
        <w:t xml:space="preserve"> hotel had installed a microbrewery unit in its hotel café so that it could serve fresh beer to its guests. Th</w:t>
      </w:r>
      <w:r w:rsidR="00254B3F">
        <w:rPr>
          <w:lang w:val="en-GB"/>
        </w:rPr>
        <w:t>e</w:t>
      </w:r>
      <w:r w:rsidRPr="00140B6E">
        <w:rPr>
          <w:lang w:val="en-GB"/>
        </w:rPr>
        <w:t xml:space="preserve"> café was known for its weekend offerings. Its marketing strategy focused on attracting families.</w:t>
      </w:r>
    </w:p>
    <w:p w14:paraId="0E5E686A" w14:textId="77777777" w:rsidR="00D14209" w:rsidRPr="00140B6E" w:rsidRDefault="00D14209" w:rsidP="004D6825">
      <w:pPr>
        <w:pStyle w:val="BodyTextMain"/>
        <w:rPr>
          <w:lang w:val="en-GB"/>
        </w:rPr>
      </w:pPr>
    </w:p>
    <w:p w14:paraId="56D8689F" w14:textId="77777777" w:rsidR="00D14209" w:rsidRPr="00140B6E" w:rsidRDefault="00D14209" w:rsidP="004D6825">
      <w:pPr>
        <w:pStyle w:val="BodyTextMain"/>
        <w:rPr>
          <w:lang w:val="en-GB"/>
        </w:rPr>
      </w:pPr>
    </w:p>
    <w:p w14:paraId="47328BDB" w14:textId="06A51952" w:rsidR="00BC4A68" w:rsidRPr="00140B6E" w:rsidRDefault="00D14209" w:rsidP="004D6825">
      <w:pPr>
        <w:pStyle w:val="Casehead1"/>
        <w:keepNext/>
        <w:rPr>
          <w:lang w:val="en-GB"/>
        </w:rPr>
      </w:pPr>
      <w:r w:rsidRPr="00140B6E">
        <w:rPr>
          <w:lang w:val="en-GB"/>
        </w:rPr>
        <w:t>What next</w:t>
      </w:r>
      <w:r w:rsidR="00B52485">
        <w:rPr>
          <w:lang w:val="en-GB"/>
        </w:rPr>
        <w:t>?</w:t>
      </w:r>
    </w:p>
    <w:p w14:paraId="792C2034" w14:textId="77777777" w:rsidR="00D14209" w:rsidRPr="00140B6E" w:rsidRDefault="00D14209" w:rsidP="004D6825">
      <w:pPr>
        <w:pStyle w:val="BodyTextMain"/>
        <w:keepNext/>
        <w:rPr>
          <w:lang w:val="en-GB"/>
        </w:rPr>
      </w:pPr>
    </w:p>
    <w:p w14:paraId="2CDC6E51" w14:textId="2D94726F" w:rsidR="008D5DC3" w:rsidRPr="00140B6E" w:rsidRDefault="0024643F" w:rsidP="004D6825">
      <w:pPr>
        <w:pStyle w:val="BodyTextMain"/>
        <w:keepNext/>
        <w:rPr>
          <w:color w:val="000000"/>
          <w:lang w:val="en-GB"/>
        </w:rPr>
      </w:pPr>
      <w:r>
        <w:rPr>
          <w:lang w:val="en-GB"/>
        </w:rPr>
        <w:t xml:space="preserve">In light of all </w:t>
      </w:r>
      <w:r w:rsidR="008E5567">
        <w:rPr>
          <w:lang w:val="en-GB"/>
        </w:rPr>
        <w:t>of its</w:t>
      </w:r>
      <w:r>
        <w:rPr>
          <w:lang w:val="en-GB"/>
        </w:rPr>
        <w:t xml:space="preserve"> competitors, </w:t>
      </w:r>
      <w:proofErr w:type="spellStart"/>
      <w:r w:rsidR="00BC4A68" w:rsidRPr="00140B6E">
        <w:rPr>
          <w:lang w:val="en-GB"/>
        </w:rPr>
        <w:t>Lagom</w:t>
      </w:r>
      <w:proofErr w:type="spellEnd"/>
      <w:r w:rsidR="00BC4A68" w:rsidRPr="00140B6E">
        <w:rPr>
          <w:lang w:val="en-GB"/>
        </w:rPr>
        <w:t xml:space="preserve"> </w:t>
      </w:r>
      <w:r>
        <w:rPr>
          <w:lang w:val="en-GB"/>
        </w:rPr>
        <w:t>was facing an uphill battle</w:t>
      </w:r>
      <w:r w:rsidR="00BC4A68" w:rsidRPr="00140B6E">
        <w:rPr>
          <w:lang w:val="en-GB"/>
        </w:rPr>
        <w:t xml:space="preserve">. </w:t>
      </w:r>
      <w:r w:rsidR="00BC4A68" w:rsidRPr="00140B6E">
        <w:rPr>
          <w:color w:val="000000"/>
          <w:lang w:val="en-GB"/>
        </w:rPr>
        <w:t xml:space="preserve">Banerjee </w:t>
      </w:r>
      <w:r w:rsidR="002479B1">
        <w:rPr>
          <w:color w:val="000000"/>
          <w:lang w:val="en-GB"/>
        </w:rPr>
        <w:t xml:space="preserve">was exploring various strategic </w:t>
      </w:r>
      <w:r w:rsidR="00BC4A68" w:rsidRPr="00140B6E">
        <w:rPr>
          <w:color w:val="000000"/>
          <w:lang w:val="en-GB"/>
        </w:rPr>
        <w:t xml:space="preserve">options to increase </w:t>
      </w:r>
      <w:proofErr w:type="spellStart"/>
      <w:r>
        <w:rPr>
          <w:color w:val="000000"/>
          <w:lang w:val="en-GB"/>
        </w:rPr>
        <w:t>Lagom’s</w:t>
      </w:r>
      <w:proofErr w:type="spellEnd"/>
      <w:r>
        <w:rPr>
          <w:color w:val="000000"/>
          <w:lang w:val="en-GB"/>
        </w:rPr>
        <w:t xml:space="preserve"> </w:t>
      </w:r>
      <w:r w:rsidR="00BC4A68" w:rsidRPr="00140B6E">
        <w:rPr>
          <w:color w:val="000000"/>
          <w:lang w:val="en-GB"/>
        </w:rPr>
        <w:t xml:space="preserve">footfall in order to </w:t>
      </w:r>
      <w:r w:rsidR="00077BE0">
        <w:rPr>
          <w:color w:val="000000"/>
          <w:lang w:val="en-GB"/>
        </w:rPr>
        <w:t xml:space="preserve">beat the competition and </w:t>
      </w:r>
      <w:r w:rsidR="00A74741">
        <w:rPr>
          <w:color w:val="000000"/>
          <w:lang w:val="en-GB"/>
        </w:rPr>
        <w:t xml:space="preserve">achieve </w:t>
      </w:r>
      <w:r>
        <w:rPr>
          <w:color w:val="000000"/>
          <w:lang w:val="en-GB"/>
        </w:rPr>
        <w:t xml:space="preserve">a </w:t>
      </w:r>
      <w:r w:rsidR="00A74741">
        <w:rPr>
          <w:color w:val="000000"/>
          <w:lang w:val="en-GB"/>
        </w:rPr>
        <w:t>return on his investment within</w:t>
      </w:r>
      <w:r w:rsidR="00A44EE0">
        <w:rPr>
          <w:color w:val="000000"/>
          <w:lang w:val="en-GB"/>
        </w:rPr>
        <w:t xml:space="preserve"> his original </w:t>
      </w:r>
      <w:r w:rsidR="00A74741">
        <w:rPr>
          <w:color w:val="000000"/>
          <w:lang w:val="en-GB"/>
        </w:rPr>
        <w:t xml:space="preserve">timeline </w:t>
      </w:r>
      <w:r w:rsidR="00A44EE0">
        <w:rPr>
          <w:color w:val="000000"/>
          <w:lang w:val="en-GB"/>
        </w:rPr>
        <w:t xml:space="preserve">of three </w:t>
      </w:r>
      <w:r w:rsidR="00077BE0">
        <w:rPr>
          <w:color w:val="000000"/>
          <w:lang w:val="en-GB"/>
        </w:rPr>
        <w:t xml:space="preserve">years. </w:t>
      </w:r>
      <w:r w:rsidR="00077BE0" w:rsidRPr="00140B6E">
        <w:rPr>
          <w:color w:val="000000"/>
          <w:lang w:val="en-GB"/>
        </w:rPr>
        <w:t>He</w:t>
      </w:r>
      <w:r w:rsidR="00BC4A68" w:rsidRPr="00140B6E">
        <w:rPr>
          <w:color w:val="000000"/>
          <w:lang w:val="en-GB"/>
        </w:rPr>
        <w:t xml:space="preserve"> had </w:t>
      </w:r>
      <w:r w:rsidR="002479B1">
        <w:rPr>
          <w:color w:val="000000"/>
          <w:lang w:val="en-GB"/>
        </w:rPr>
        <w:t xml:space="preserve">asked </w:t>
      </w:r>
      <w:proofErr w:type="spellStart"/>
      <w:r w:rsidR="006217E9">
        <w:rPr>
          <w:color w:val="000000"/>
          <w:lang w:val="en-GB"/>
        </w:rPr>
        <w:t>Bhasin</w:t>
      </w:r>
      <w:proofErr w:type="spellEnd"/>
      <w:r w:rsidR="006217E9">
        <w:rPr>
          <w:color w:val="000000"/>
          <w:lang w:val="en-GB"/>
        </w:rPr>
        <w:t xml:space="preserve"> </w:t>
      </w:r>
      <w:r w:rsidR="002479B1">
        <w:rPr>
          <w:color w:val="000000"/>
          <w:lang w:val="en-GB"/>
        </w:rPr>
        <w:t xml:space="preserve">to present </w:t>
      </w:r>
      <w:r w:rsidR="00BC4A68" w:rsidRPr="00140B6E">
        <w:rPr>
          <w:color w:val="000000"/>
          <w:lang w:val="en-GB"/>
        </w:rPr>
        <w:t xml:space="preserve">a detailed </w:t>
      </w:r>
      <w:r w:rsidR="002479B1">
        <w:rPr>
          <w:color w:val="000000"/>
          <w:lang w:val="en-GB"/>
        </w:rPr>
        <w:t xml:space="preserve">growth </w:t>
      </w:r>
      <w:r w:rsidR="00BC4A68" w:rsidRPr="00140B6E">
        <w:rPr>
          <w:color w:val="000000"/>
          <w:lang w:val="en-GB"/>
        </w:rPr>
        <w:t xml:space="preserve">plan </w:t>
      </w:r>
      <w:r>
        <w:rPr>
          <w:color w:val="000000"/>
          <w:lang w:val="en-GB"/>
        </w:rPr>
        <w:t>with</w:t>
      </w:r>
      <w:r w:rsidR="00981AB1">
        <w:rPr>
          <w:color w:val="000000"/>
          <w:lang w:val="en-GB"/>
        </w:rPr>
        <w:t xml:space="preserve">in </w:t>
      </w:r>
      <w:r>
        <w:rPr>
          <w:color w:val="000000"/>
          <w:lang w:val="en-GB"/>
        </w:rPr>
        <w:t xml:space="preserve">the </w:t>
      </w:r>
      <w:r w:rsidR="00981AB1">
        <w:rPr>
          <w:color w:val="000000"/>
          <w:lang w:val="en-GB"/>
        </w:rPr>
        <w:t>next two weeks</w:t>
      </w:r>
      <w:r w:rsidR="002479B1">
        <w:rPr>
          <w:color w:val="000000"/>
          <w:lang w:val="en-GB"/>
        </w:rPr>
        <w:t>.</w:t>
      </w:r>
    </w:p>
    <w:p w14:paraId="1F80E3FB" w14:textId="5216EF90" w:rsidR="00812080" w:rsidRPr="00140B6E" w:rsidRDefault="00EA4699" w:rsidP="004D6825">
      <w:pPr>
        <w:spacing w:after="200" w:line="276" w:lineRule="auto"/>
        <w:rPr>
          <w:sz w:val="22"/>
          <w:szCs w:val="22"/>
          <w:lang w:val="en-GB"/>
        </w:rPr>
      </w:pPr>
      <w:r w:rsidRPr="00EA4699">
        <w:rPr>
          <w:noProof/>
          <w:lang w:val="en-GB" w:eastAsia="en-GB"/>
        </w:rPr>
        <mc:AlternateContent>
          <mc:Choice Requires="wps">
            <w:drawing>
              <wp:anchor distT="45720" distB="45720" distL="114300" distR="114300" simplePos="0" relativeHeight="251673600" behindDoc="0" locked="0" layoutInCell="1" allowOverlap="1" wp14:anchorId="54F15502" wp14:editId="648B3A95">
                <wp:simplePos x="0" y="0"/>
                <wp:positionH relativeFrom="margin">
                  <wp:align>center</wp:align>
                </wp:positionH>
                <wp:positionV relativeFrom="paragraph">
                  <wp:posOffset>502228</wp:posOffset>
                </wp:positionV>
                <wp:extent cx="4987925" cy="1404620"/>
                <wp:effectExtent l="0" t="0" r="2222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925" cy="1404620"/>
                        </a:xfrm>
                        <a:prstGeom prst="rect">
                          <a:avLst/>
                        </a:prstGeom>
                        <a:solidFill>
                          <a:srgbClr val="FFFFFF"/>
                        </a:solidFill>
                        <a:ln w="9525">
                          <a:solidFill>
                            <a:srgbClr val="000000"/>
                          </a:solidFill>
                          <a:miter lim="800000"/>
                          <a:headEnd/>
                          <a:tailEnd/>
                        </a:ln>
                      </wps:spPr>
                      <wps:txbx>
                        <w:txbxContent>
                          <w:p w14:paraId="478EFB2B" w14:textId="3F0E9A08" w:rsidR="00EA4699" w:rsidRDefault="00EA4699" w:rsidP="00EA4699">
                            <w:pPr>
                              <w:jc w:val="both"/>
                            </w:pPr>
                            <w:r>
                              <w:rPr>
                                <w:rFonts w:ascii="Arial" w:hAnsi="Arial" w:cs="Arial"/>
                                <w:color w:val="222222"/>
                              </w:rPr>
                              <w:t xml:space="preserve">Sanjeev Pathak </w:t>
                            </w:r>
                            <w:r>
                              <w:rPr>
                                <w:rFonts w:ascii="Arial" w:hAnsi="Arial" w:cs="Arial"/>
                                <w:color w:val="222222"/>
                              </w:rPr>
                              <w:t xml:space="preserve">is a PhD scholar at Management Development Institute Gurgaon </w:t>
                            </w:r>
                            <w:r>
                              <w:rPr>
                                <w:rFonts w:ascii="Arial" w:hAnsi="Arial" w:cs="Arial"/>
                                <w:color w:val="222222"/>
                              </w:rPr>
                              <w:t xml:space="preserve">and Dr. Rajesh </w:t>
                            </w:r>
                            <w:proofErr w:type="spellStart"/>
                            <w:r>
                              <w:rPr>
                                <w:rFonts w:ascii="Arial" w:hAnsi="Arial" w:cs="Arial"/>
                                <w:color w:val="222222"/>
                              </w:rPr>
                              <w:t>Pillania</w:t>
                            </w:r>
                            <w:proofErr w:type="spellEnd"/>
                            <w:r>
                              <w:rPr>
                                <w:rFonts w:ascii="Arial" w:hAnsi="Arial" w:cs="Arial"/>
                                <w:color w:val="222222"/>
                              </w:rPr>
                              <w:t xml:space="preserve"> is </w:t>
                            </w:r>
                            <w:r>
                              <w:rPr>
                                <w:rFonts w:ascii="Arial" w:hAnsi="Arial" w:cs="Arial"/>
                                <w:color w:val="222222"/>
                              </w:rPr>
                              <w:t xml:space="preserve">an associate professor at Management Development Institute.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F15502" id="_x0000_t202" coordsize="21600,21600" o:spt="202" path="m,l,21600r21600,l21600,xe">
                <v:stroke joinstyle="miter"/>
                <v:path gradientshapeok="t" o:connecttype="rect"/>
              </v:shapetype>
              <v:shape id="Text Box 2" o:spid="_x0000_s1026" type="#_x0000_t202" style="position:absolute;margin-left:0;margin-top:39.55pt;width:392.75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">
                <v:textbox style="mso-fit-shape-to-text:t">
                  <w:txbxContent>
                    <w:p w14:paraId="478EFB2B" w14:textId="3F0E9A08" w:rsidR="00EA4699" w:rsidRDefault="00EA4699" w:rsidP="00EA4699">
                      <w:pPr>
                        <w:jc w:val="both"/>
                      </w:pPr>
                      <w:r>
                        <w:rPr>
                          <w:rFonts w:ascii="Arial" w:hAnsi="Arial" w:cs="Arial"/>
                          <w:color w:val="222222"/>
                        </w:rPr>
                        <w:t xml:space="preserve">Sanjeev Pathak </w:t>
                      </w:r>
                      <w:r>
                        <w:rPr>
                          <w:rFonts w:ascii="Arial" w:hAnsi="Arial" w:cs="Arial"/>
                          <w:color w:val="222222"/>
                        </w:rPr>
                        <w:t xml:space="preserve">is a PhD scholar at Management Development Institute Gurgaon </w:t>
                      </w:r>
                      <w:r>
                        <w:rPr>
                          <w:rFonts w:ascii="Arial" w:hAnsi="Arial" w:cs="Arial"/>
                          <w:color w:val="222222"/>
                        </w:rPr>
                        <w:t xml:space="preserve">and Dr. Rajesh </w:t>
                      </w:r>
                      <w:proofErr w:type="spellStart"/>
                      <w:r>
                        <w:rPr>
                          <w:rFonts w:ascii="Arial" w:hAnsi="Arial" w:cs="Arial"/>
                          <w:color w:val="222222"/>
                        </w:rPr>
                        <w:t>Pillania</w:t>
                      </w:r>
                      <w:proofErr w:type="spellEnd"/>
                      <w:r>
                        <w:rPr>
                          <w:rFonts w:ascii="Arial" w:hAnsi="Arial" w:cs="Arial"/>
                          <w:color w:val="222222"/>
                        </w:rPr>
                        <w:t xml:space="preserve"> is </w:t>
                      </w:r>
                      <w:r>
                        <w:rPr>
                          <w:rFonts w:ascii="Arial" w:hAnsi="Arial" w:cs="Arial"/>
                          <w:color w:val="222222"/>
                        </w:rPr>
                        <w:t xml:space="preserve">an associate professor at Management Development Institute. </w:t>
                      </w:r>
                    </w:p>
                  </w:txbxContent>
                </v:textbox>
                <w10:wrap type="square" anchorx="margin"/>
              </v:shape>
            </w:pict>
          </mc:Fallback>
        </mc:AlternateContent>
      </w:r>
      <w:r w:rsidR="00812080" w:rsidRPr="00140B6E">
        <w:rPr>
          <w:lang w:val="en-GB"/>
        </w:rPr>
        <w:br w:type="page"/>
      </w:r>
      <w:bookmarkStart w:id="0" w:name="_GoBack"/>
      <w:bookmarkEnd w:id="0"/>
    </w:p>
    <w:p w14:paraId="2EB6E3C2" w14:textId="355D6D6D" w:rsidR="0099424E" w:rsidRPr="00140B6E" w:rsidRDefault="0099424E" w:rsidP="004D6825">
      <w:pPr>
        <w:pStyle w:val="ExhibitHeading"/>
        <w:rPr>
          <w:lang w:val="en-GB"/>
        </w:rPr>
      </w:pPr>
      <w:r w:rsidRPr="00140B6E">
        <w:rPr>
          <w:lang w:val="en-GB"/>
        </w:rPr>
        <w:lastRenderedPageBreak/>
        <w:t>Exhibit 1: Lagom Craft Beer Menu</w:t>
      </w:r>
      <w:r w:rsidR="00F04DD6">
        <w:rPr>
          <w:lang w:val="en-GB"/>
        </w:rPr>
        <w:t xml:space="preserve"> (INR)</w:t>
      </w:r>
    </w:p>
    <w:p w14:paraId="394C5F92" w14:textId="77777777" w:rsidR="00820EC4" w:rsidRPr="00140B6E" w:rsidRDefault="00820EC4" w:rsidP="004D6825">
      <w:pPr>
        <w:rPr>
          <w:b/>
          <w:lang w:val="en-GB"/>
        </w:rPr>
      </w:pPr>
    </w:p>
    <w:p w14:paraId="41FB3290" w14:textId="77777777" w:rsidR="0099424E" w:rsidRPr="00140B6E" w:rsidRDefault="0099424E" w:rsidP="004D6825">
      <w:pPr>
        <w:rPr>
          <w:rFonts w:ascii="Arial" w:hAnsi="Arial" w:cs="Arial"/>
          <w:b/>
          <w:lang w:val="en-GB"/>
        </w:rPr>
      </w:pPr>
      <w:proofErr w:type="spellStart"/>
      <w:r w:rsidRPr="00140B6E">
        <w:rPr>
          <w:rFonts w:ascii="Arial" w:hAnsi="Arial" w:cs="Arial"/>
          <w:b/>
          <w:lang w:val="en-GB"/>
        </w:rPr>
        <w:t>Lagom</w:t>
      </w:r>
      <w:proofErr w:type="spellEnd"/>
      <w:r w:rsidRPr="00140B6E">
        <w:rPr>
          <w:rFonts w:ascii="Arial" w:hAnsi="Arial" w:cs="Arial"/>
          <w:b/>
          <w:lang w:val="en-GB"/>
        </w:rPr>
        <w:t xml:space="preserve"> Beer Types</w:t>
      </w:r>
    </w:p>
    <w:p w14:paraId="5CCFA5F0" w14:textId="77777777" w:rsidR="009A047C" w:rsidRPr="00140B6E" w:rsidRDefault="009A047C" w:rsidP="004D6825">
      <w:pPr>
        <w:rPr>
          <w:rFonts w:ascii="Arial" w:hAnsi="Arial" w:cs="Arial"/>
          <w:b/>
          <w:lang w:val="en-GB"/>
        </w:rPr>
      </w:pPr>
    </w:p>
    <w:p w14:paraId="251DCA0C" w14:textId="77777777" w:rsidR="0099424E" w:rsidRPr="00140B6E" w:rsidRDefault="0099424E" w:rsidP="004D6825">
      <w:pPr>
        <w:rPr>
          <w:rFonts w:ascii="Arial" w:hAnsi="Arial" w:cs="Arial"/>
          <w:b/>
          <w:lang w:val="en-GB"/>
        </w:rPr>
      </w:pPr>
      <w:r w:rsidRPr="00140B6E">
        <w:rPr>
          <w:rFonts w:ascii="Arial" w:hAnsi="Arial" w:cs="Arial"/>
          <w:b/>
          <w:lang w:val="en-GB"/>
        </w:rPr>
        <w:t>German Wheat</w:t>
      </w:r>
    </w:p>
    <w:p w14:paraId="02DCEA62" w14:textId="77777777" w:rsidR="009A047C" w:rsidRPr="00140B6E" w:rsidRDefault="009A047C" w:rsidP="004D6825">
      <w:pPr>
        <w:rPr>
          <w:rFonts w:ascii="Arial" w:hAnsi="Arial" w:cs="Arial"/>
          <w:b/>
          <w:lang w:val="en-GB"/>
        </w:rPr>
      </w:pPr>
    </w:p>
    <w:p w14:paraId="701851AB" w14:textId="77777777" w:rsidR="0099424E" w:rsidRPr="00140B6E" w:rsidRDefault="0099424E" w:rsidP="004D6825">
      <w:pPr>
        <w:rPr>
          <w:rFonts w:ascii="Arial" w:hAnsi="Arial" w:cs="Arial"/>
          <w:lang w:val="en-GB"/>
        </w:rPr>
      </w:pPr>
      <w:r w:rsidRPr="00140B6E">
        <w:rPr>
          <w:rFonts w:ascii="Arial" w:hAnsi="Arial" w:cs="Arial"/>
          <w:lang w:val="en-GB"/>
        </w:rPr>
        <w:t>A traditional wheat beer originating from Germany with a refreshing and distinctive flavour of banana and clove.</w:t>
      </w:r>
    </w:p>
    <w:p w14:paraId="7002036F" w14:textId="77777777" w:rsidR="007F0373" w:rsidRPr="00140B6E" w:rsidRDefault="007F0373" w:rsidP="004D6825">
      <w:pPr>
        <w:rPr>
          <w:rFonts w:ascii="Arial" w:hAnsi="Arial" w:cs="Arial"/>
          <w:lang w:val="en-GB"/>
        </w:rPr>
      </w:pPr>
    </w:p>
    <w:p w14:paraId="184AA2E7" w14:textId="65BA5881" w:rsidR="0099424E" w:rsidRPr="00581290" w:rsidRDefault="0014293D" w:rsidP="004D6825">
      <w:pPr>
        <w:rPr>
          <w:rFonts w:ascii="Arial" w:hAnsi="Arial" w:cs="Arial"/>
          <w:lang w:val="en-GB"/>
        </w:rPr>
      </w:pPr>
      <w:r>
        <w:rPr>
          <w:rFonts w:ascii="Arial" w:hAnsi="Arial" w:cs="Arial"/>
          <w:i/>
          <w:lang w:val="en-GB"/>
        </w:rPr>
        <w:t>Pint (330mL</w:t>
      </w:r>
      <w:r w:rsidR="0099424E" w:rsidRPr="00140B6E">
        <w:rPr>
          <w:rFonts w:ascii="Arial" w:hAnsi="Arial" w:cs="Arial"/>
          <w:i/>
          <w:lang w:val="en-GB"/>
        </w:rPr>
        <w:t>)</w:t>
      </w:r>
      <w:r w:rsidR="0099424E" w:rsidRPr="00140B6E">
        <w:rPr>
          <w:rFonts w:ascii="Arial" w:hAnsi="Arial" w:cs="Arial"/>
          <w:i/>
          <w:lang w:val="en-GB"/>
        </w:rPr>
        <w:tab/>
      </w:r>
      <w:r w:rsidR="004D6825">
        <w:rPr>
          <w:rFonts w:ascii="Arial" w:hAnsi="Arial" w:cs="Arial"/>
          <w:i/>
          <w:lang w:val="en-GB"/>
        </w:rPr>
        <w:t xml:space="preserve">  </w:t>
      </w:r>
      <w:r w:rsidR="0099424E" w:rsidRPr="00140B6E">
        <w:rPr>
          <w:rFonts w:ascii="Arial" w:hAnsi="Arial" w:cs="Arial"/>
          <w:i/>
          <w:lang w:val="en-GB"/>
        </w:rPr>
        <w:t>80</w:t>
      </w:r>
    </w:p>
    <w:p w14:paraId="025828DA" w14:textId="53B88D16" w:rsidR="0099424E" w:rsidRPr="00140B6E" w:rsidRDefault="0014293D" w:rsidP="004D6825">
      <w:pPr>
        <w:rPr>
          <w:rFonts w:ascii="Arial" w:hAnsi="Arial" w:cs="Arial"/>
          <w:i/>
          <w:lang w:val="en-GB"/>
        </w:rPr>
      </w:pPr>
      <w:r>
        <w:rPr>
          <w:rFonts w:ascii="Arial" w:hAnsi="Arial" w:cs="Arial"/>
          <w:i/>
          <w:lang w:val="en-GB"/>
        </w:rPr>
        <w:t>Mug (500mL</w:t>
      </w:r>
      <w:r w:rsidR="0099424E" w:rsidRPr="00140B6E">
        <w:rPr>
          <w:rFonts w:ascii="Arial" w:hAnsi="Arial" w:cs="Arial"/>
          <w:i/>
          <w:lang w:val="en-GB"/>
        </w:rPr>
        <w:t xml:space="preserve">) </w:t>
      </w:r>
      <w:r w:rsidR="0099424E" w:rsidRPr="00140B6E">
        <w:rPr>
          <w:rFonts w:ascii="Arial" w:hAnsi="Arial" w:cs="Arial"/>
          <w:i/>
          <w:lang w:val="en-GB"/>
        </w:rPr>
        <w:tab/>
        <w:t>150</w:t>
      </w:r>
    </w:p>
    <w:p w14:paraId="0B23D7C4" w14:textId="63456168" w:rsidR="0099424E" w:rsidRPr="00140B6E" w:rsidRDefault="0014293D" w:rsidP="004D6825">
      <w:pPr>
        <w:rPr>
          <w:rFonts w:ascii="Arial" w:hAnsi="Arial" w:cs="Arial"/>
          <w:i/>
          <w:lang w:val="en-GB"/>
        </w:rPr>
      </w:pPr>
      <w:r>
        <w:rPr>
          <w:rFonts w:ascii="Arial" w:hAnsi="Arial" w:cs="Arial"/>
          <w:i/>
          <w:lang w:val="en-GB"/>
        </w:rPr>
        <w:t>Pitcher (1.5L</w:t>
      </w:r>
      <w:r w:rsidR="0099424E" w:rsidRPr="00140B6E">
        <w:rPr>
          <w:rFonts w:ascii="Arial" w:hAnsi="Arial" w:cs="Arial"/>
          <w:i/>
          <w:lang w:val="en-GB"/>
        </w:rPr>
        <w:t xml:space="preserve">) </w:t>
      </w:r>
      <w:r w:rsidR="0099424E" w:rsidRPr="00140B6E">
        <w:rPr>
          <w:rFonts w:ascii="Arial" w:hAnsi="Arial" w:cs="Arial"/>
          <w:i/>
          <w:lang w:val="en-GB"/>
        </w:rPr>
        <w:tab/>
        <w:t>415</w:t>
      </w:r>
    </w:p>
    <w:p w14:paraId="79191FE4" w14:textId="3AE5C970" w:rsidR="0099424E" w:rsidRPr="00140B6E" w:rsidRDefault="0014293D" w:rsidP="004D6825">
      <w:pPr>
        <w:rPr>
          <w:rFonts w:ascii="Arial" w:hAnsi="Arial" w:cs="Arial"/>
          <w:i/>
          <w:lang w:val="en-GB"/>
        </w:rPr>
      </w:pPr>
      <w:r>
        <w:rPr>
          <w:rFonts w:ascii="Arial" w:hAnsi="Arial" w:cs="Arial"/>
          <w:i/>
          <w:lang w:val="en-GB"/>
        </w:rPr>
        <w:t>Tower (3L</w:t>
      </w:r>
      <w:r w:rsidR="0099424E" w:rsidRPr="00140B6E">
        <w:rPr>
          <w:rFonts w:ascii="Arial" w:hAnsi="Arial" w:cs="Arial"/>
          <w:i/>
          <w:lang w:val="en-GB"/>
        </w:rPr>
        <w:t xml:space="preserve">) </w:t>
      </w:r>
      <w:r w:rsidR="0099424E" w:rsidRPr="00140B6E">
        <w:rPr>
          <w:rFonts w:ascii="Arial" w:hAnsi="Arial" w:cs="Arial"/>
          <w:i/>
          <w:lang w:val="en-GB"/>
        </w:rPr>
        <w:tab/>
        <w:t>795</w:t>
      </w:r>
    </w:p>
    <w:p w14:paraId="53E96CAC" w14:textId="77777777" w:rsidR="009A047C" w:rsidRPr="00140B6E" w:rsidRDefault="009A047C" w:rsidP="004D6825">
      <w:pPr>
        <w:rPr>
          <w:rFonts w:ascii="Arial" w:hAnsi="Arial" w:cs="Arial"/>
          <w:lang w:val="en-GB"/>
        </w:rPr>
      </w:pPr>
    </w:p>
    <w:p w14:paraId="3CFAE0F8" w14:textId="77777777" w:rsidR="000A35EB" w:rsidRPr="00140B6E" w:rsidRDefault="000A35EB" w:rsidP="004D6825">
      <w:pPr>
        <w:rPr>
          <w:rFonts w:ascii="Arial" w:hAnsi="Arial" w:cs="Arial"/>
          <w:lang w:val="en-GB"/>
        </w:rPr>
      </w:pPr>
    </w:p>
    <w:p w14:paraId="7F9565CD" w14:textId="77777777" w:rsidR="0099424E" w:rsidRPr="00140B6E" w:rsidRDefault="0099424E" w:rsidP="004D6825">
      <w:pPr>
        <w:rPr>
          <w:rFonts w:ascii="Arial" w:hAnsi="Arial" w:cs="Arial"/>
          <w:b/>
          <w:lang w:val="en-GB"/>
        </w:rPr>
      </w:pPr>
      <w:r w:rsidRPr="00140B6E">
        <w:rPr>
          <w:rFonts w:ascii="Arial" w:hAnsi="Arial" w:cs="Arial"/>
          <w:b/>
          <w:lang w:val="en-GB"/>
        </w:rPr>
        <w:t>Fantastic Lager</w:t>
      </w:r>
    </w:p>
    <w:p w14:paraId="216F7644" w14:textId="77777777" w:rsidR="009A047C" w:rsidRPr="00140B6E" w:rsidRDefault="009A047C" w:rsidP="004D6825">
      <w:pPr>
        <w:rPr>
          <w:rFonts w:ascii="Arial" w:hAnsi="Arial" w:cs="Arial"/>
          <w:b/>
          <w:lang w:val="en-GB"/>
        </w:rPr>
      </w:pPr>
    </w:p>
    <w:p w14:paraId="4C18CDDE" w14:textId="77777777" w:rsidR="0099424E" w:rsidRPr="00140B6E" w:rsidRDefault="0099424E" w:rsidP="004D6825">
      <w:pPr>
        <w:rPr>
          <w:rFonts w:ascii="Arial" w:hAnsi="Arial" w:cs="Arial"/>
          <w:lang w:val="en-GB"/>
        </w:rPr>
      </w:pPr>
      <w:r w:rsidRPr="00140B6E">
        <w:rPr>
          <w:rFonts w:ascii="Arial" w:hAnsi="Arial" w:cs="Arial"/>
          <w:lang w:val="en-GB"/>
        </w:rPr>
        <w:t>A light-bodied lager with high notes of malt brewed according to German purity laws; its unique malt flavour will leave a long-lasting flavour on the palate.</w:t>
      </w:r>
    </w:p>
    <w:p w14:paraId="6E9E9C35" w14:textId="77777777" w:rsidR="007F0373" w:rsidRPr="00140B6E" w:rsidRDefault="007F0373" w:rsidP="004D6825">
      <w:pPr>
        <w:rPr>
          <w:rFonts w:ascii="Arial" w:hAnsi="Arial" w:cs="Arial"/>
          <w:lang w:val="en-GB"/>
        </w:rPr>
      </w:pPr>
    </w:p>
    <w:p w14:paraId="55DB7FEF" w14:textId="5D056750" w:rsidR="0099424E" w:rsidRPr="00140B6E" w:rsidRDefault="0014293D" w:rsidP="004D6825">
      <w:pPr>
        <w:rPr>
          <w:rFonts w:ascii="Arial" w:hAnsi="Arial" w:cs="Arial"/>
          <w:i/>
          <w:lang w:val="en-GB"/>
        </w:rPr>
      </w:pPr>
      <w:r>
        <w:rPr>
          <w:rFonts w:ascii="Arial" w:hAnsi="Arial" w:cs="Arial"/>
          <w:i/>
          <w:lang w:val="en-GB"/>
        </w:rPr>
        <w:t>Pint (330mL</w:t>
      </w:r>
      <w:r w:rsidR="0099424E" w:rsidRPr="00140B6E">
        <w:rPr>
          <w:rFonts w:ascii="Arial" w:hAnsi="Arial" w:cs="Arial"/>
          <w:i/>
          <w:lang w:val="en-GB"/>
        </w:rPr>
        <w:t>)</w:t>
      </w:r>
      <w:r w:rsidR="0099424E" w:rsidRPr="00140B6E">
        <w:rPr>
          <w:rFonts w:ascii="Arial" w:hAnsi="Arial" w:cs="Arial"/>
          <w:i/>
          <w:lang w:val="en-GB"/>
        </w:rPr>
        <w:tab/>
        <w:t xml:space="preserve"> </w:t>
      </w:r>
      <w:r w:rsidR="004D6825">
        <w:rPr>
          <w:rFonts w:ascii="Arial" w:hAnsi="Arial" w:cs="Arial"/>
          <w:i/>
          <w:lang w:val="en-GB"/>
        </w:rPr>
        <w:t xml:space="preserve"> </w:t>
      </w:r>
      <w:r w:rsidR="0099424E" w:rsidRPr="00140B6E">
        <w:rPr>
          <w:rFonts w:ascii="Arial" w:hAnsi="Arial" w:cs="Arial"/>
          <w:i/>
          <w:lang w:val="en-GB"/>
        </w:rPr>
        <w:t>80</w:t>
      </w:r>
    </w:p>
    <w:p w14:paraId="60C7D634" w14:textId="72347DD5" w:rsidR="0099424E" w:rsidRPr="00140B6E" w:rsidRDefault="0014293D" w:rsidP="004D6825">
      <w:pPr>
        <w:rPr>
          <w:rFonts w:ascii="Arial" w:hAnsi="Arial" w:cs="Arial"/>
          <w:i/>
          <w:lang w:val="en-GB"/>
        </w:rPr>
      </w:pPr>
      <w:r>
        <w:rPr>
          <w:rFonts w:ascii="Arial" w:hAnsi="Arial" w:cs="Arial"/>
          <w:i/>
          <w:lang w:val="en-GB"/>
        </w:rPr>
        <w:t>Mug (500mL</w:t>
      </w:r>
      <w:r w:rsidR="0099424E" w:rsidRPr="00140B6E">
        <w:rPr>
          <w:rFonts w:ascii="Arial" w:hAnsi="Arial" w:cs="Arial"/>
          <w:i/>
          <w:lang w:val="en-GB"/>
        </w:rPr>
        <w:t xml:space="preserve">) </w:t>
      </w:r>
      <w:r w:rsidR="0099424E" w:rsidRPr="00140B6E">
        <w:rPr>
          <w:rFonts w:ascii="Arial" w:hAnsi="Arial" w:cs="Arial"/>
          <w:i/>
          <w:lang w:val="en-GB"/>
        </w:rPr>
        <w:tab/>
        <w:t>150</w:t>
      </w:r>
    </w:p>
    <w:p w14:paraId="6D7175AF" w14:textId="557EF8F6" w:rsidR="0099424E" w:rsidRPr="00140B6E" w:rsidRDefault="0014293D" w:rsidP="004D6825">
      <w:pPr>
        <w:rPr>
          <w:rFonts w:ascii="Arial" w:hAnsi="Arial" w:cs="Arial"/>
          <w:i/>
          <w:lang w:val="en-GB"/>
        </w:rPr>
      </w:pPr>
      <w:r>
        <w:rPr>
          <w:rFonts w:ascii="Arial" w:hAnsi="Arial" w:cs="Arial"/>
          <w:i/>
          <w:lang w:val="en-GB"/>
        </w:rPr>
        <w:t>Pitcher (1.5L</w:t>
      </w:r>
      <w:r w:rsidR="0099424E" w:rsidRPr="00140B6E">
        <w:rPr>
          <w:rFonts w:ascii="Arial" w:hAnsi="Arial" w:cs="Arial"/>
          <w:i/>
          <w:lang w:val="en-GB"/>
        </w:rPr>
        <w:t xml:space="preserve">) </w:t>
      </w:r>
      <w:r w:rsidR="0099424E" w:rsidRPr="00140B6E">
        <w:rPr>
          <w:rFonts w:ascii="Arial" w:hAnsi="Arial" w:cs="Arial"/>
          <w:i/>
          <w:lang w:val="en-GB"/>
        </w:rPr>
        <w:tab/>
        <w:t>415</w:t>
      </w:r>
    </w:p>
    <w:p w14:paraId="34BCB0E3" w14:textId="41C984EE" w:rsidR="0099424E" w:rsidRPr="00140B6E" w:rsidRDefault="0014293D" w:rsidP="004D6825">
      <w:pPr>
        <w:rPr>
          <w:rFonts w:ascii="Arial" w:hAnsi="Arial" w:cs="Arial"/>
          <w:i/>
          <w:lang w:val="en-GB"/>
        </w:rPr>
      </w:pPr>
      <w:r>
        <w:rPr>
          <w:rFonts w:ascii="Arial" w:hAnsi="Arial" w:cs="Arial"/>
          <w:i/>
          <w:lang w:val="en-GB"/>
        </w:rPr>
        <w:t>Tower (3L</w:t>
      </w:r>
      <w:r w:rsidR="0099424E" w:rsidRPr="00140B6E">
        <w:rPr>
          <w:rFonts w:ascii="Arial" w:hAnsi="Arial" w:cs="Arial"/>
          <w:i/>
          <w:lang w:val="en-GB"/>
        </w:rPr>
        <w:t xml:space="preserve">) </w:t>
      </w:r>
      <w:r w:rsidR="0099424E" w:rsidRPr="00140B6E">
        <w:rPr>
          <w:rFonts w:ascii="Arial" w:hAnsi="Arial" w:cs="Arial"/>
          <w:i/>
          <w:lang w:val="en-GB"/>
        </w:rPr>
        <w:tab/>
        <w:t>795</w:t>
      </w:r>
    </w:p>
    <w:p w14:paraId="45DAC71C" w14:textId="77777777" w:rsidR="009A047C" w:rsidRPr="00140B6E" w:rsidRDefault="009A047C" w:rsidP="004D6825">
      <w:pPr>
        <w:rPr>
          <w:rFonts w:ascii="Arial" w:hAnsi="Arial" w:cs="Arial"/>
          <w:b/>
          <w:lang w:val="en-GB"/>
        </w:rPr>
      </w:pPr>
    </w:p>
    <w:p w14:paraId="7515646C" w14:textId="77777777" w:rsidR="000A35EB" w:rsidRPr="00140B6E" w:rsidRDefault="000A35EB" w:rsidP="004D6825">
      <w:pPr>
        <w:rPr>
          <w:rFonts w:ascii="Arial" w:hAnsi="Arial" w:cs="Arial"/>
          <w:b/>
          <w:lang w:val="en-GB"/>
        </w:rPr>
      </w:pPr>
    </w:p>
    <w:p w14:paraId="50BA689D" w14:textId="77777777" w:rsidR="0099424E" w:rsidRPr="00140B6E" w:rsidRDefault="0099424E" w:rsidP="004D6825">
      <w:pPr>
        <w:rPr>
          <w:rFonts w:ascii="Arial" w:hAnsi="Arial" w:cs="Arial"/>
          <w:b/>
          <w:lang w:val="en-GB"/>
        </w:rPr>
      </w:pPr>
      <w:r w:rsidRPr="00140B6E">
        <w:rPr>
          <w:rFonts w:ascii="Arial" w:hAnsi="Arial" w:cs="Arial"/>
          <w:b/>
          <w:lang w:val="en-GB"/>
        </w:rPr>
        <w:t>Dark Knight</w:t>
      </w:r>
    </w:p>
    <w:p w14:paraId="1A4C1FBC" w14:textId="77777777" w:rsidR="009A047C" w:rsidRPr="00140B6E" w:rsidRDefault="009A047C" w:rsidP="004D6825">
      <w:pPr>
        <w:rPr>
          <w:rFonts w:ascii="Arial" w:hAnsi="Arial" w:cs="Arial"/>
          <w:b/>
          <w:lang w:val="en-GB"/>
        </w:rPr>
      </w:pPr>
    </w:p>
    <w:p w14:paraId="756A3AD2" w14:textId="77777777" w:rsidR="0099424E" w:rsidRPr="00140B6E" w:rsidRDefault="0099424E" w:rsidP="004D6825">
      <w:pPr>
        <w:rPr>
          <w:rFonts w:ascii="Arial" w:hAnsi="Arial" w:cs="Arial"/>
          <w:lang w:val="en-GB"/>
        </w:rPr>
      </w:pPr>
      <w:r w:rsidRPr="00140B6E">
        <w:rPr>
          <w:rFonts w:ascii="Arial" w:hAnsi="Arial" w:cs="Arial"/>
          <w:lang w:val="en-GB"/>
        </w:rPr>
        <w:t>As the name suggests, a beer dark in colour mixed with special German chocolate malt; a heavy-bodied beer that leaves a hint of roasted malt.</w:t>
      </w:r>
    </w:p>
    <w:p w14:paraId="075F8E17" w14:textId="77777777" w:rsidR="007F0373" w:rsidRPr="00140B6E" w:rsidRDefault="007F0373" w:rsidP="004D6825">
      <w:pPr>
        <w:rPr>
          <w:rFonts w:ascii="Arial" w:hAnsi="Arial" w:cs="Arial"/>
          <w:lang w:val="en-GB"/>
        </w:rPr>
      </w:pPr>
    </w:p>
    <w:p w14:paraId="77DACF4F" w14:textId="33595648" w:rsidR="0099424E" w:rsidRPr="00140B6E" w:rsidRDefault="0014293D" w:rsidP="004D6825">
      <w:pPr>
        <w:rPr>
          <w:rFonts w:ascii="Arial" w:hAnsi="Arial" w:cs="Arial"/>
          <w:i/>
          <w:lang w:val="en-GB"/>
        </w:rPr>
      </w:pPr>
      <w:r>
        <w:rPr>
          <w:rFonts w:ascii="Arial" w:hAnsi="Arial" w:cs="Arial"/>
          <w:i/>
          <w:lang w:val="en-GB"/>
        </w:rPr>
        <w:t>Pint (330mL</w:t>
      </w:r>
      <w:r w:rsidR="0099424E" w:rsidRPr="00140B6E">
        <w:rPr>
          <w:rFonts w:ascii="Arial" w:hAnsi="Arial" w:cs="Arial"/>
          <w:i/>
          <w:lang w:val="en-GB"/>
        </w:rPr>
        <w:t xml:space="preserve">) </w:t>
      </w:r>
      <w:r w:rsidR="0099424E" w:rsidRPr="00140B6E">
        <w:rPr>
          <w:rFonts w:ascii="Arial" w:hAnsi="Arial" w:cs="Arial"/>
          <w:i/>
          <w:lang w:val="en-GB"/>
        </w:rPr>
        <w:tab/>
      </w:r>
      <w:r w:rsidR="004D6825">
        <w:rPr>
          <w:rFonts w:ascii="Arial" w:hAnsi="Arial" w:cs="Arial"/>
          <w:i/>
          <w:lang w:val="en-GB"/>
        </w:rPr>
        <w:t xml:space="preserve">  </w:t>
      </w:r>
      <w:r w:rsidR="0099424E" w:rsidRPr="00140B6E">
        <w:rPr>
          <w:rFonts w:ascii="Arial" w:hAnsi="Arial" w:cs="Arial"/>
          <w:i/>
          <w:lang w:val="en-GB"/>
        </w:rPr>
        <w:t>80</w:t>
      </w:r>
    </w:p>
    <w:p w14:paraId="20500A6E" w14:textId="0E188D79" w:rsidR="0099424E" w:rsidRPr="00140B6E" w:rsidRDefault="0014293D" w:rsidP="004D6825">
      <w:pPr>
        <w:rPr>
          <w:rFonts w:ascii="Arial" w:hAnsi="Arial" w:cs="Arial"/>
          <w:i/>
          <w:lang w:val="en-GB"/>
        </w:rPr>
      </w:pPr>
      <w:r>
        <w:rPr>
          <w:rFonts w:ascii="Arial" w:hAnsi="Arial" w:cs="Arial"/>
          <w:i/>
          <w:lang w:val="en-GB"/>
        </w:rPr>
        <w:t>Mug (500mL</w:t>
      </w:r>
      <w:r w:rsidR="0099424E" w:rsidRPr="00140B6E">
        <w:rPr>
          <w:rFonts w:ascii="Arial" w:hAnsi="Arial" w:cs="Arial"/>
          <w:i/>
          <w:lang w:val="en-GB"/>
        </w:rPr>
        <w:t xml:space="preserve">) </w:t>
      </w:r>
      <w:r w:rsidR="0099424E" w:rsidRPr="00140B6E">
        <w:rPr>
          <w:rFonts w:ascii="Arial" w:hAnsi="Arial" w:cs="Arial"/>
          <w:i/>
          <w:lang w:val="en-GB"/>
        </w:rPr>
        <w:tab/>
        <w:t>150</w:t>
      </w:r>
    </w:p>
    <w:p w14:paraId="39ACD3D6" w14:textId="32BE5A60" w:rsidR="0099424E" w:rsidRPr="00140B6E" w:rsidRDefault="0014293D" w:rsidP="004D6825">
      <w:pPr>
        <w:rPr>
          <w:rFonts w:ascii="Arial" w:hAnsi="Arial" w:cs="Arial"/>
          <w:i/>
          <w:lang w:val="en-GB"/>
        </w:rPr>
      </w:pPr>
      <w:r>
        <w:rPr>
          <w:rFonts w:ascii="Arial" w:hAnsi="Arial" w:cs="Arial"/>
          <w:i/>
          <w:lang w:val="en-GB"/>
        </w:rPr>
        <w:t>Pitcher (1.5L</w:t>
      </w:r>
      <w:r w:rsidR="0099424E" w:rsidRPr="00140B6E">
        <w:rPr>
          <w:rFonts w:ascii="Arial" w:hAnsi="Arial" w:cs="Arial"/>
          <w:i/>
          <w:lang w:val="en-GB"/>
        </w:rPr>
        <w:t xml:space="preserve">) </w:t>
      </w:r>
      <w:r w:rsidR="0099424E" w:rsidRPr="00140B6E">
        <w:rPr>
          <w:rFonts w:ascii="Arial" w:hAnsi="Arial" w:cs="Arial"/>
          <w:i/>
          <w:lang w:val="en-GB"/>
        </w:rPr>
        <w:tab/>
        <w:t>415</w:t>
      </w:r>
    </w:p>
    <w:p w14:paraId="36478339" w14:textId="039402E6" w:rsidR="0099424E" w:rsidRPr="00140B6E" w:rsidRDefault="0014293D" w:rsidP="004D6825">
      <w:pPr>
        <w:rPr>
          <w:rFonts w:ascii="Arial" w:hAnsi="Arial" w:cs="Arial"/>
          <w:lang w:val="en-GB"/>
        </w:rPr>
      </w:pPr>
      <w:r>
        <w:rPr>
          <w:rFonts w:ascii="Arial" w:hAnsi="Arial" w:cs="Arial"/>
          <w:i/>
          <w:lang w:val="en-GB"/>
        </w:rPr>
        <w:t>Tower (3L</w:t>
      </w:r>
      <w:r w:rsidR="0099424E" w:rsidRPr="00140B6E">
        <w:rPr>
          <w:rFonts w:ascii="Arial" w:hAnsi="Arial" w:cs="Arial"/>
          <w:i/>
          <w:lang w:val="en-GB"/>
        </w:rPr>
        <w:t xml:space="preserve">) </w:t>
      </w:r>
      <w:r w:rsidR="0099424E" w:rsidRPr="00140B6E">
        <w:rPr>
          <w:rFonts w:ascii="Arial" w:hAnsi="Arial" w:cs="Arial"/>
          <w:i/>
          <w:lang w:val="en-GB"/>
        </w:rPr>
        <w:tab/>
        <w:t>795</w:t>
      </w:r>
    </w:p>
    <w:p w14:paraId="7081EA4F" w14:textId="77777777" w:rsidR="006963EA" w:rsidRPr="00140B6E" w:rsidRDefault="006963EA" w:rsidP="004D6825">
      <w:pPr>
        <w:pStyle w:val="Footnote"/>
        <w:rPr>
          <w:lang w:val="en-GB"/>
        </w:rPr>
      </w:pPr>
    </w:p>
    <w:p w14:paraId="4306D947" w14:textId="2A3C5B95" w:rsidR="0099424E" w:rsidRDefault="0099424E" w:rsidP="004D6825">
      <w:pPr>
        <w:pStyle w:val="Footnote"/>
        <w:rPr>
          <w:rStyle w:val="Hyperlink"/>
          <w:color w:val="auto"/>
          <w:u w:val="none"/>
          <w:lang w:val="en-GB"/>
        </w:rPr>
      </w:pPr>
      <w:r w:rsidRPr="00140B6E">
        <w:rPr>
          <w:lang w:val="en-GB"/>
        </w:rPr>
        <w:t xml:space="preserve">Source: </w:t>
      </w:r>
      <w:r w:rsidR="005C197A">
        <w:rPr>
          <w:lang w:val="en-GB"/>
        </w:rPr>
        <w:t>Company materials</w:t>
      </w:r>
      <w:r w:rsidR="006963EA" w:rsidRPr="00140B6E">
        <w:rPr>
          <w:lang w:val="en-GB"/>
        </w:rPr>
        <w:t xml:space="preserve">; </w:t>
      </w:r>
      <w:r w:rsidR="005C197A">
        <w:t xml:space="preserve">Vishnu </w:t>
      </w:r>
      <w:proofErr w:type="spellStart"/>
      <w:r w:rsidR="005C197A">
        <w:t>Makhijani</w:t>
      </w:r>
      <w:proofErr w:type="spellEnd"/>
      <w:r w:rsidR="005C197A">
        <w:t xml:space="preserve">, </w:t>
      </w:r>
      <w:r w:rsidRPr="00140B6E">
        <w:rPr>
          <w:lang w:val="en-GB"/>
        </w:rPr>
        <w:t xml:space="preserve">“Swedish </w:t>
      </w:r>
      <w:proofErr w:type="spellStart"/>
      <w:r w:rsidRPr="00140B6E">
        <w:rPr>
          <w:lang w:val="en-GB"/>
        </w:rPr>
        <w:t>Lagom</w:t>
      </w:r>
      <w:proofErr w:type="spellEnd"/>
      <w:r w:rsidRPr="00140B6E">
        <w:rPr>
          <w:lang w:val="en-GB"/>
        </w:rPr>
        <w:t xml:space="preserve"> May Be ‘Just Right’ for Sophisticated Palate (Foodie Trail Gurgaon),”</w:t>
      </w:r>
      <w:r w:rsidRPr="00140B6E">
        <w:rPr>
          <w:i/>
          <w:lang w:val="en-GB"/>
        </w:rPr>
        <w:t xml:space="preserve"> Business Standard</w:t>
      </w:r>
      <w:r w:rsidRPr="00140B6E">
        <w:rPr>
          <w:lang w:val="en-GB"/>
        </w:rPr>
        <w:t xml:space="preserve">, March 16, 2016, accessed November 15, 2016, </w:t>
      </w:r>
      <w:r w:rsidR="00FF1947" w:rsidRPr="00581290">
        <w:t>www.business-standard.com/article/news-ians/swedish-lagom-may-be-just-right-for-sophisticated-palate-foodie-trail-gurgaon-116031600391_1.html</w:t>
      </w:r>
      <w:r w:rsidRPr="00140B6E">
        <w:rPr>
          <w:rStyle w:val="Hyperlink"/>
          <w:color w:val="auto"/>
          <w:u w:val="none"/>
          <w:lang w:val="en-GB"/>
        </w:rPr>
        <w:t>.</w:t>
      </w:r>
    </w:p>
    <w:p w14:paraId="78CA46F1" w14:textId="77777777" w:rsidR="00C04107" w:rsidRPr="00140B6E" w:rsidRDefault="00C04107" w:rsidP="004D6825">
      <w:pPr>
        <w:pStyle w:val="Footnote"/>
        <w:rPr>
          <w:lang w:val="en-GB"/>
        </w:rPr>
      </w:pPr>
    </w:p>
    <w:p w14:paraId="031076B4" w14:textId="77777777" w:rsidR="0099424E" w:rsidRPr="00140B6E" w:rsidRDefault="0099424E" w:rsidP="004D6825">
      <w:pPr>
        <w:pStyle w:val="BodyTextMain"/>
        <w:rPr>
          <w:lang w:val="en-GB"/>
        </w:rPr>
      </w:pPr>
    </w:p>
    <w:p w14:paraId="29A68147" w14:textId="77777777" w:rsidR="0099424E" w:rsidRPr="00140B6E" w:rsidRDefault="0099424E" w:rsidP="004D6825">
      <w:pPr>
        <w:pStyle w:val="BodyTextMain"/>
        <w:rPr>
          <w:lang w:val="en-GB"/>
        </w:rPr>
      </w:pPr>
    </w:p>
    <w:p w14:paraId="73BA48E0" w14:textId="77777777" w:rsidR="007F0373" w:rsidRPr="00140B6E" w:rsidRDefault="007F0373" w:rsidP="004D6825">
      <w:pPr>
        <w:spacing w:after="200" w:line="276" w:lineRule="auto"/>
        <w:rPr>
          <w:sz w:val="22"/>
          <w:szCs w:val="22"/>
          <w:lang w:val="en-GB"/>
        </w:rPr>
      </w:pPr>
      <w:r w:rsidRPr="00140B6E">
        <w:rPr>
          <w:lang w:val="en-GB"/>
        </w:rPr>
        <w:br w:type="page"/>
      </w:r>
    </w:p>
    <w:p w14:paraId="4C8AA02D" w14:textId="5C3BAEF6" w:rsidR="0099424E" w:rsidRPr="00140B6E" w:rsidRDefault="0099424E" w:rsidP="004D6825">
      <w:pPr>
        <w:pStyle w:val="ExhibitHeading"/>
        <w:rPr>
          <w:lang w:val="en-GB"/>
        </w:rPr>
      </w:pPr>
      <w:r w:rsidRPr="00140B6E">
        <w:rPr>
          <w:lang w:val="en-GB"/>
        </w:rPr>
        <w:lastRenderedPageBreak/>
        <w:t>Exhibit 2</w:t>
      </w:r>
      <w:r w:rsidR="00943093" w:rsidRPr="00140B6E">
        <w:rPr>
          <w:lang w:val="en-GB"/>
        </w:rPr>
        <w:t>:</w:t>
      </w:r>
      <w:r w:rsidRPr="00140B6E">
        <w:rPr>
          <w:lang w:val="en-GB"/>
        </w:rPr>
        <w:t xml:space="preserve"> Lagom Menu (Select Items)</w:t>
      </w:r>
      <w:r w:rsidR="00F04DD6">
        <w:rPr>
          <w:lang w:val="en-GB"/>
        </w:rPr>
        <w:t xml:space="preserve"> (INR)</w:t>
      </w:r>
    </w:p>
    <w:p w14:paraId="7D2FC047" w14:textId="77777777" w:rsidR="00943093" w:rsidRPr="00140B6E" w:rsidRDefault="00943093" w:rsidP="004D6825">
      <w:pPr>
        <w:pStyle w:val="ExhibitHeading"/>
        <w:rPr>
          <w:lang w:val="en-GB"/>
        </w:rPr>
      </w:pPr>
    </w:p>
    <w:p w14:paraId="2BF04D25" w14:textId="77777777" w:rsidR="0099424E" w:rsidRPr="00140B6E" w:rsidRDefault="00573CD4" w:rsidP="004D6825">
      <w:pPr>
        <w:pStyle w:val="Casehead2"/>
        <w:rPr>
          <w:lang w:val="en-GB"/>
        </w:rPr>
      </w:pPr>
      <w:r w:rsidRPr="00140B6E">
        <w:rPr>
          <w:lang w:val="en-GB"/>
        </w:rPr>
        <w:t>European Appetizers:</w:t>
      </w:r>
    </w:p>
    <w:p w14:paraId="3CCC46E7" w14:textId="77777777" w:rsidR="0099424E" w:rsidRPr="00140B6E" w:rsidRDefault="0099424E" w:rsidP="004D6825">
      <w:pPr>
        <w:pStyle w:val="BodyTextMain"/>
        <w:rPr>
          <w:lang w:val="en-GB"/>
        </w:rPr>
      </w:pPr>
    </w:p>
    <w:p w14:paraId="03C8EA2F" w14:textId="77777777" w:rsidR="0099424E" w:rsidRPr="00140B6E" w:rsidRDefault="00573CD4" w:rsidP="004D6825">
      <w:pPr>
        <w:jc w:val="both"/>
        <w:rPr>
          <w:rFonts w:ascii="Arial" w:hAnsi="Arial" w:cs="Arial"/>
          <w:b/>
          <w:lang w:val="en-GB"/>
        </w:rPr>
      </w:pPr>
      <w:r w:rsidRPr="00140B6E">
        <w:rPr>
          <w:rFonts w:ascii="Arial" w:hAnsi="Arial" w:cs="Arial"/>
          <w:b/>
          <w:lang w:val="en-GB"/>
        </w:rPr>
        <w:t>Vegetarian</w:t>
      </w:r>
    </w:p>
    <w:p w14:paraId="4DCCAD85" w14:textId="77777777" w:rsidR="00573CD4" w:rsidRPr="00140B6E" w:rsidRDefault="00573CD4" w:rsidP="004D6825">
      <w:pPr>
        <w:jc w:val="both"/>
        <w:rPr>
          <w:rFonts w:ascii="Arial" w:hAnsi="Arial" w:cs="Arial"/>
          <w:lang w:val="en-GB"/>
        </w:rPr>
      </w:pPr>
    </w:p>
    <w:p w14:paraId="402993BE" w14:textId="5353F18D" w:rsidR="0099424E" w:rsidRPr="00140B6E" w:rsidRDefault="0099424E" w:rsidP="004D6825">
      <w:pPr>
        <w:jc w:val="both"/>
        <w:rPr>
          <w:rFonts w:ascii="Arial" w:hAnsi="Arial" w:cs="Arial"/>
          <w:lang w:val="en-GB"/>
        </w:rPr>
      </w:pPr>
      <w:r w:rsidRPr="00140B6E">
        <w:rPr>
          <w:rFonts w:ascii="Arial" w:hAnsi="Arial" w:cs="Arial"/>
          <w:lang w:val="en-GB"/>
        </w:rPr>
        <w:t xml:space="preserve">Onion rings, breaded deep fried onion rings, barbeque sauce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295</w:t>
      </w:r>
    </w:p>
    <w:p w14:paraId="1615C45B" w14:textId="750CBB54" w:rsidR="0099424E" w:rsidRPr="00140B6E" w:rsidRDefault="0099424E" w:rsidP="004D6825">
      <w:pPr>
        <w:jc w:val="both"/>
        <w:rPr>
          <w:rFonts w:ascii="Arial" w:hAnsi="Arial" w:cs="Arial"/>
          <w:lang w:val="en-GB"/>
        </w:rPr>
      </w:pPr>
      <w:r w:rsidRPr="00140B6E">
        <w:rPr>
          <w:rFonts w:ascii="Arial" w:hAnsi="Arial" w:cs="Arial"/>
          <w:lang w:val="en-GB"/>
        </w:rPr>
        <w:t xml:space="preserve">Loaded cheese fries, French fries, mozzarella cheese, ranch sauce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345</w:t>
      </w:r>
    </w:p>
    <w:p w14:paraId="5C1A92DA" w14:textId="17377D3B" w:rsidR="0099424E" w:rsidRPr="00140B6E" w:rsidRDefault="0099424E" w:rsidP="004D6825">
      <w:pPr>
        <w:jc w:val="both"/>
        <w:rPr>
          <w:rFonts w:ascii="Arial" w:hAnsi="Arial" w:cs="Arial"/>
          <w:lang w:val="en-GB"/>
        </w:rPr>
      </w:pPr>
      <w:r w:rsidRPr="00140B6E">
        <w:rPr>
          <w:rFonts w:ascii="Arial" w:hAnsi="Arial" w:cs="Arial"/>
          <w:lang w:val="en-GB"/>
        </w:rPr>
        <w:t xml:space="preserve">Crispy cigars, mashed potato, cheddar cheese, sweet cabbage, wasabi mayo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345</w:t>
      </w:r>
    </w:p>
    <w:p w14:paraId="02808D17" w14:textId="1D2AE80A" w:rsidR="0099424E" w:rsidRPr="00140B6E" w:rsidRDefault="0099424E" w:rsidP="004D6825">
      <w:pPr>
        <w:jc w:val="both"/>
        <w:rPr>
          <w:rFonts w:ascii="Arial" w:hAnsi="Arial" w:cs="Arial"/>
          <w:lang w:val="en-GB"/>
        </w:rPr>
      </w:pPr>
      <w:r w:rsidRPr="00140B6E">
        <w:rPr>
          <w:rFonts w:ascii="Arial" w:hAnsi="Arial" w:cs="Arial"/>
          <w:lang w:val="en-GB"/>
        </w:rPr>
        <w:t xml:space="preserve">Mount view nachos, crispy nachos, cheese, </w:t>
      </w:r>
      <w:proofErr w:type="spellStart"/>
      <w:r w:rsidR="005C197A" w:rsidRPr="00140B6E">
        <w:rPr>
          <w:rFonts w:ascii="Arial" w:hAnsi="Arial" w:cs="Arial"/>
          <w:lang w:val="en-GB"/>
        </w:rPr>
        <w:t>pi</w:t>
      </w:r>
      <w:r w:rsidR="005C197A">
        <w:rPr>
          <w:rFonts w:ascii="Arial" w:hAnsi="Arial" w:cs="Arial"/>
          <w:lang w:val="en-GB"/>
        </w:rPr>
        <w:t>co</w:t>
      </w:r>
      <w:proofErr w:type="spellEnd"/>
      <w:r w:rsidR="005C197A">
        <w:rPr>
          <w:rFonts w:ascii="Arial" w:hAnsi="Arial" w:cs="Arial"/>
          <w:lang w:val="en-GB"/>
        </w:rPr>
        <w:t xml:space="preserve"> de </w:t>
      </w:r>
      <w:proofErr w:type="spellStart"/>
      <w:r w:rsidR="005C197A">
        <w:rPr>
          <w:rFonts w:ascii="Arial" w:hAnsi="Arial" w:cs="Arial"/>
          <w:lang w:val="en-GB"/>
        </w:rPr>
        <w:t>gallo</w:t>
      </w:r>
      <w:proofErr w:type="spellEnd"/>
      <w:r w:rsidRPr="00140B6E">
        <w:rPr>
          <w:rFonts w:ascii="Arial" w:hAnsi="Arial" w:cs="Arial"/>
          <w:lang w:val="en-GB"/>
        </w:rPr>
        <w:t xml:space="preserve">, salsa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345</w:t>
      </w:r>
    </w:p>
    <w:p w14:paraId="18B1614E" w14:textId="77777777" w:rsidR="0099424E" w:rsidRPr="00140B6E" w:rsidRDefault="0099424E" w:rsidP="004D6825">
      <w:pPr>
        <w:jc w:val="both"/>
        <w:rPr>
          <w:rFonts w:ascii="Arial" w:hAnsi="Arial" w:cs="Arial"/>
          <w:lang w:val="en-GB"/>
        </w:rPr>
      </w:pPr>
    </w:p>
    <w:p w14:paraId="67EEBEC9" w14:textId="77777777" w:rsidR="00573CD4" w:rsidRPr="00140B6E" w:rsidRDefault="00573CD4" w:rsidP="004D6825">
      <w:pPr>
        <w:jc w:val="both"/>
        <w:rPr>
          <w:rFonts w:ascii="Arial" w:hAnsi="Arial" w:cs="Arial"/>
          <w:lang w:val="en-GB"/>
        </w:rPr>
      </w:pPr>
    </w:p>
    <w:p w14:paraId="4D1A0082" w14:textId="77777777" w:rsidR="0099424E" w:rsidRPr="00140B6E" w:rsidRDefault="00573CD4" w:rsidP="004D6825">
      <w:pPr>
        <w:jc w:val="both"/>
        <w:rPr>
          <w:rFonts w:ascii="Arial" w:hAnsi="Arial" w:cs="Arial"/>
          <w:b/>
          <w:lang w:val="en-GB"/>
        </w:rPr>
      </w:pPr>
      <w:r w:rsidRPr="00140B6E">
        <w:rPr>
          <w:rFonts w:ascii="Arial" w:hAnsi="Arial" w:cs="Arial"/>
          <w:b/>
          <w:lang w:val="en-GB"/>
        </w:rPr>
        <w:t>Non-Vegetarian</w:t>
      </w:r>
    </w:p>
    <w:p w14:paraId="79924CBF" w14:textId="77777777" w:rsidR="00573CD4" w:rsidRPr="00140B6E" w:rsidRDefault="00573CD4" w:rsidP="004D6825">
      <w:pPr>
        <w:jc w:val="both"/>
        <w:rPr>
          <w:rFonts w:ascii="Arial" w:hAnsi="Arial" w:cs="Arial"/>
          <w:lang w:val="en-GB"/>
        </w:rPr>
      </w:pPr>
    </w:p>
    <w:p w14:paraId="7C972D33" w14:textId="7F5D2676" w:rsidR="0099424E" w:rsidRPr="00140B6E" w:rsidRDefault="0099424E" w:rsidP="004D6825">
      <w:pPr>
        <w:jc w:val="both"/>
        <w:rPr>
          <w:rFonts w:ascii="Arial" w:hAnsi="Arial" w:cs="Arial"/>
          <w:lang w:val="en-GB"/>
        </w:rPr>
      </w:pPr>
      <w:r w:rsidRPr="00140B6E">
        <w:rPr>
          <w:rFonts w:ascii="Arial" w:hAnsi="Arial" w:cs="Arial"/>
          <w:lang w:val="en-GB"/>
        </w:rPr>
        <w:t xml:space="preserve">Scotch egg, boiled egg, potato, mutton mince, bread crumb, chilli garlic mayo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295</w:t>
      </w:r>
    </w:p>
    <w:p w14:paraId="4EADFA6F" w14:textId="39C593BF" w:rsidR="0099424E" w:rsidRPr="00140B6E" w:rsidRDefault="0099424E" w:rsidP="004D6825">
      <w:pPr>
        <w:jc w:val="both"/>
        <w:rPr>
          <w:rFonts w:ascii="Arial" w:hAnsi="Arial" w:cs="Arial"/>
          <w:lang w:val="en-GB"/>
        </w:rPr>
      </w:pPr>
      <w:r w:rsidRPr="00140B6E">
        <w:rPr>
          <w:rFonts w:ascii="Arial" w:hAnsi="Arial" w:cs="Arial"/>
          <w:lang w:val="en-GB"/>
        </w:rPr>
        <w:t xml:space="preserve">Loaded cheese fries, bacon or chicken or </w:t>
      </w:r>
      <w:proofErr w:type="spellStart"/>
      <w:r w:rsidRPr="00140B6E">
        <w:rPr>
          <w:rFonts w:ascii="Arial" w:hAnsi="Arial" w:cs="Arial"/>
          <w:lang w:val="en-GB"/>
        </w:rPr>
        <w:t>Keema</w:t>
      </w:r>
      <w:proofErr w:type="spellEnd"/>
      <w:r w:rsidRPr="00140B6E">
        <w:rPr>
          <w:rFonts w:ascii="Arial" w:hAnsi="Arial" w:cs="Arial"/>
          <w:lang w:val="en-GB"/>
        </w:rPr>
        <w:t xml:space="preserve">, ranch sauce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375</w:t>
      </w:r>
    </w:p>
    <w:p w14:paraId="036D4660" w14:textId="7F73E8E8" w:rsidR="0099424E" w:rsidRPr="00140B6E" w:rsidRDefault="0099424E" w:rsidP="004D6825">
      <w:pPr>
        <w:jc w:val="both"/>
        <w:rPr>
          <w:rFonts w:ascii="Arial" w:hAnsi="Arial" w:cs="Arial"/>
          <w:lang w:val="en-GB"/>
        </w:rPr>
      </w:pPr>
      <w:r w:rsidRPr="00140B6E">
        <w:rPr>
          <w:rFonts w:ascii="Arial" w:hAnsi="Arial" w:cs="Arial"/>
          <w:lang w:val="en-GB"/>
        </w:rPr>
        <w:t xml:space="preserve">Corn flakes chicken, breaded chicken strips, garlic mayo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395</w:t>
      </w:r>
    </w:p>
    <w:p w14:paraId="12318062" w14:textId="026F23C1" w:rsidR="0099424E" w:rsidRPr="00140B6E" w:rsidRDefault="0099424E" w:rsidP="004D6825">
      <w:pPr>
        <w:jc w:val="both"/>
        <w:rPr>
          <w:rFonts w:ascii="Arial" w:hAnsi="Arial" w:cs="Arial"/>
          <w:lang w:val="en-GB"/>
        </w:rPr>
      </w:pPr>
      <w:r w:rsidRPr="00140B6E">
        <w:rPr>
          <w:rFonts w:ascii="Arial" w:hAnsi="Arial" w:cs="Arial"/>
          <w:lang w:val="en-GB"/>
        </w:rPr>
        <w:t xml:space="preserve">JD Wings, roasted chicken wings, Jack Daniels barbeque sauce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395</w:t>
      </w:r>
    </w:p>
    <w:p w14:paraId="1016E93A" w14:textId="72ECF669" w:rsidR="0099424E" w:rsidRPr="00140B6E" w:rsidRDefault="0099424E" w:rsidP="004D6825">
      <w:pPr>
        <w:jc w:val="both"/>
        <w:rPr>
          <w:rFonts w:ascii="Arial" w:hAnsi="Arial" w:cs="Arial"/>
          <w:lang w:val="en-GB"/>
        </w:rPr>
      </w:pPr>
      <w:r w:rsidRPr="00140B6E">
        <w:rPr>
          <w:rFonts w:ascii="Arial" w:hAnsi="Arial" w:cs="Arial"/>
          <w:lang w:val="en-GB"/>
        </w:rPr>
        <w:t xml:space="preserve">Panko crumbed chicken, breaded chicken strips, tartar sauce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395</w:t>
      </w:r>
    </w:p>
    <w:p w14:paraId="59FDFD55" w14:textId="4D37C728" w:rsidR="0099424E" w:rsidRPr="00140B6E" w:rsidRDefault="0099424E" w:rsidP="004D6825">
      <w:pPr>
        <w:jc w:val="both"/>
        <w:rPr>
          <w:rFonts w:ascii="Arial" w:hAnsi="Arial" w:cs="Arial"/>
          <w:lang w:val="en-GB"/>
        </w:rPr>
      </w:pPr>
      <w:r w:rsidRPr="00140B6E">
        <w:rPr>
          <w:rFonts w:ascii="Arial" w:hAnsi="Arial" w:cs="Arial"/>
          <w:lang w:val="en-GB"/>
        </w:rPr>
        <w:t xml:space="preserve">Ginger chicken, chicken strips, pancake crumb, ginger juice, honey, ginger mayo </w:t>
      </w:r>
      <w:r w:rsidR="0014293D">
        <w:rPr>
          <w:rFonts w:ascii="Arial" w:hAnsi="Arial" w:cs="Arial"/>
          <w:lang w:val="en-GB"/>
        </w:rPr>
        <w:tab/>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395</w:t>
      </w:r>
    </w:p>
    <w:p w14:paraId="7FEC869C" w14:textId="77777777" w:rsidR="0099424E" w:rsidRPr="00140B6E" w:rsidRDefault="0099424E" w:rsidP="004D6825">
      <w:pPr>
        <w:jc w:val="both"/>
        <w:rPr>
          <w:rFonts w:ascii="Arial" w:hAnsi="Arial" w:cs="Arial"/>
          <w:lang w:val="en-GB"/>
        </w:rPr>
      </w:pPr>
    </w:p>
    <w:p w14:paraId="2FF4FB9E" w14:textId="77777777" w:rsidR="00573CD4" w:rsidRPr="00140B6E" w:rsidRDefault="00573CD4" w:rsidP="004D6825">
      <w:pPr>
        <w:jc w:val="both"/>
        <w:rPr>
          <w:rFonts w:ascii="Arial" w:hAnsi="Arial" w:cs="Arial"/>
          <w:lang w:val="en-GB"/>
        </w:rPr>
      </w:pPr>
    </w:p>
    <w:p w14:paraId="6465BA6E" w14:textId="34D7B920" w:rsidR="0099424E" w:rsidRPr="00140B6E" w:rsidRDefault="00573CD4" w:rsidP="004D6825">
      <w:pPr>
        <w:pStyle w:val="Default"/>
        <w:tabs>
          <w:tab w:val="left" w:pos="2239"/>
        </w:tabs>
        <w:rPr>
          <w:rFonts w:ascii="Arial" w:hAnsi="Arial" w:cs="Arial"/>
          <w:sz w:val="20"/>
          <w:szCs w:val="20"/>
          <w:lang w:val="en-GB"/>
        </w:rPr>
      </w:pPr>
      <w:r w:rsidRPr="00140B6E">
        <w:rPr>
          <w:rFonts w:ascii="Arial" w:hAnsi="Arial" w:cs="Arial"/>
          <w:b/>
          <w:sz w:val="20"/>
          <w:szCs w:val="20"/>
          <w:lang w:val="en-GB"/>
        </w:rPr>
        <w:t xml:space="preserve">From </w:t>
      </w:r>
      <w:r w:rsidR="005C197A">
        <w:rPr>
          <w:rFonts w:ascii="Arial" w:hAnsi="Arial" w:cs="Arial"/>
          <w:b/>
          <w:sz w:val="20"/>
          <w:szCs w:val="20"/>
          <w:lang w:val="en-GB"/>
        </w:rPr>
        <w:t>t</w:t>
      </w:r>
      <w:r w:rsidRPr="00140B6E">
        <w:rPr>
          <w:rFonts w:ascii="Arial" w:hAnsi="Arial" w:cs="Arial"/>
          <w:b/>
          <w:sz w:val="20"/>
          <w:szCs w:val="20"/>
          <w:lang w:val="en-GB"/>
        </w:rPr>
        <w:t xml:space="preserve">he Tandoor </w:t>
      </w:r>
      <w:r w:rsidRPr="00140B6E">
        <w:rPr>
          <w:rFonts w:ascii="Arial" w:hAnsi="Arial" w:cs="Arial"/>
          <w:b/>
          <w:sz w:val="20"/>
          <w:szCs w:val="20"/>
          <w:lang w:val="en-GB"/>
        </w:rPr>
        <w:tab/>
      </w:r>
    </w:p>
    <w:p w14:paraId="2DAE0C97" w14:textId="77777777" w:rsidR="00573CD4" w:rsidRPr="00140B6E" w:rsidRDefault="00573CD4" w:rsidP="004D6825">
      <w:pPr>
        <w:pStyle w:val="Default"/>
        <w:rPr>
          <w:rFonts w:ascii="Arial" w:hAnsi="Arial" w:cs="Arial"/>
          <w:sz w:val="20"/>
          <w:szCs w:val="20"/>
          <w:lang w:val="en-GB"/>
        </w:rPr>
      </w:pPr>
    </w:p>
    <w:p w14:paraId="0925D5A6" w14:textId="3EA1EE9E"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Malai</w:t>
      </w:r>
      <w:proofErr w:type="spellEnd"/>
      <w:r w:rsidRPr="00140B6E">
        <w:rPr>
          <w:rFonts w:ascii="Arial" w:hAnsi="Arial" w:cs="Arial"/>
          <w:sz w:val="20"/>
          <w:szCs w:val="20"/>
          <w:lang w:val="en-GB"/>
        </w:rPr>
        <w:t xml:space="preserve"> broccoli, drained yoghurt, fresh cream, cashew paste, mace, cardamom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325</w:t>
      </w:r>
    </w:p>
    <w:p w14:paraId="0B81FE26" w14:textId="63D8116B" w:rsidR="0099424E" w:rsidRPr="00140B6E" w:rsidRDefault="0099424E" w:rsidP="004D6825">
      <w:pPr>
        <w:pStyle w:val="Default"/>
        <w:rPr>
          <w:rFonts w:ascii="Arial" w:hAnsi="Arial" w:cs="Arial"/>
          <w:sz w:val="20"/>
          <w:szCs w:val="20"/>
          <w:lang w:val="en-GB"/>
        </w:rPr>
      </w:pPr>
      <w:r w:rsidRPr="00140B6E">
        <w:rPr>
          <w:rFonts w:ascii="Arial" w:hAnsi="Arial" w:cs="Arial"/>
          <w:sz w:val="20"/>
          <w:szCs w:val="20"/>
          <w:lang w:val="en-GB"/>
        </w:rPr>
        <w:t xml:space="preserve">Paneer tikka, drained yoghurt, turmeric, ginger, garlic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325</w:t>
      </w:r>
    </w:p>
    <w:p w14:paraId="7C71CE2E" w14:textId="77777777" w:rsidR="0014293D" w:rsidRDefault="0099424E" w:rsidP="004D6825">
      <w:pPr>
        <w:pStyle w:val="Default"/>
        <w:rPr>
          <w:rFonts w:ascii="Arial" w:hAnsi="Arial" w:cs="Arial"/>
          <w:sz w:val="20"/>
          <w:szCs w:val="20"/>
          <w:lang w:val="en-GB"/>
        </w:rPr>
      </w:pPr>
      <w:r w:rsidRPr="00140B6E">
        <w:rPr>
          <w:rFonts w:ascii="Arial" w:hAnsi="Arial" w:cs="Arial"/>
          <w:sz w:val="20"/>
          <w:szCs w:val="20"/>
          <w:lang w:val="en-GB"/>
        </w:rPr>
        <w:t xml:space="preserve">Paneer crispy </w:t>
      </w:r>
      <w:proofErr w:type="spellStart"/>
      <w:r w:rsidRPr="00140B6E">
        <w:rPr>
          <w:rFonts w:ascii="Arial" w:hAnsi="Arial" w:cs="Arial"/>
          <w:sz w:val="20"/>
          <w:szCs w:val="20"/>
          <w:lang w:val="en-GB"/>
        </w:rPr>
        <w:t>palak</w:t>
      </w:r>
      <w:proofErr w:type="spellEnd"/>
      <w:r w:rsidRPr="00140B6E">
        <w:rPr>
          <w:rFonts w:ascii="Arial" w:hAnsi="Arial" w:cs="Arial"/>
          <w:sz w:val="20"/>
          <w:szCs w:val="20"/>
          <w:lang w:val="en-GB"/>
        </w:rPr>
        <w:t xml:space="preserve">, cottage cheese, drained yoghurt, cream, cashew nut paste, hara masala, </w:t>
      </w:r>
    </w:p>
    <w:p w14:paraId="14FFBE2A" w14:textId="34FFB8D1" w:rsidR="0099424E" w:rsidRPr="00140B6E" w:rsidRDefault="0099424E" w:rsidP="004D6825">
      <w:pPr>
        <w:pStyle w:val="Default"/>
        <w:rPr>
          <w:rFonts w:ascii="Arial" w:hAnsi="Arial" w:cs="Arial"/>
          <w:sz w:val="20"/>
          <w:szCs w:val="20"/>
          <w:lang w:val="en-GB"/>
        </w:rPr>
      </w:pPr>
      <w:proofErr w:type="gramStart"/>
      <w:r w:rsidRPr="00140B6E">
        <w:rPr>
          <w:rFonts w:ascii="Arial" w:hAnsi="Arial" w:cs="Arial"/>
          <w:sz w:val="20"/>
          <w:szCs w:val="20"/>
          <w:lang w:val="en-GB"/>
        </w:rPr>
        <w:t>crispy</w:t>
      </w:r>
      <w:proofErr w:type="gramEnd"/>
      <w:r w:rsidRPr="00140B6E">
        <w:rPr>
          <w:rFonts w:ascii="Arial" w:hAnsi="Arial" w:cs="Arial"/>
          <w:sz w:val="20"/>
          <w:szCs w:val="20"/>
          <w:lang w:val="en-GB"/>
        </w:rPr>
        <w:t xml:space="preserve"> spinach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325</w:t>
      </w:r>
    </w:p>
    <w:p w14:paraId="322F1A3D" w14:textId="585582C6"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Dahi</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ke</w:t>
      </w:r>
      <w:proofErr w:type="spellEnd"/>
      <w:r w:rsidRPr="00140B6E">
        <w:rPr>
          <w:rFonts w:ascii="Arial" w:hAnsi="Arial" w:cs="Arial"/>
          <w:sz w:val="20"/>
          <w:szCs w:val="20"/>
          <w:lang w:val="en-GB"/>
        </w:rPr>
        <w:t xml:space="preserve"> kebab, drained yoghurt, chickpea flour, ginger, green chilli, coriander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325</w:t>
      </w:r>
    </w:p>
    <w:p w14:paraId="540E6CDA" w14:textId="24420DF6" w:rsidR="0099424E" w:rsidRPr="00140B6E" w:rsidRDefault="0099424E" w:rsidP="004D6825">
      <w:pPr>
        <w:pStyle w:val="Default"/>
        <w:rPr>
          <w:rFonts w:ascii="Arial" w:hAnsi="Arial" w:cs="Arial"/>
          <w:sz w:val="20"/>
          <w:szCs w:val="20"/>
          <w:lang w:val="en-GB"/>
        </w:rPr>
      </w:pPr>
      <w:r w:rsidRPr="00140B6E">
        <w:rPr>
          <w:rFonts w:ascii="Arial" w:hAnsi="Arial" w:cs="Arial"/>
          <w:sz w:val="20"/>
          <w:szCs w:val="20"/>
          <w:lang w:val="en-GB"/>
        </w:rPr>
        <w:t xml:space="preserve">Hara </w:t>
      </w:r>
      <w:proofErr w:type="spellStart"/>
      <w:r w:rsidRPr="00140B6E">
        <w:rPr>
          <w:rFonts w:ascii="Arial" w:hAnsi="Arial" w:cs="Arial"/>
          <w:sz w:val="20"/>
          <w:szCs w:val="20"/>
          <w:lang w:val="en-GB"/>
        </w:rPr>
        <w:t>bhara</w:t>
      </w:r>
      <w:proofErr w:type="spellEnd"/>
      <w:r w:rsidRPr="00140B6E">
        <w:rPr>
          <w:rFonts w:ascii="Arial" w:hAnsi="Arial" w:cs="Arial"/>
          <w:sz w:val="20"/>
          <w:szCs w:val="20"/>
          <w:lang w:val="en-GB"/>
        </w:rPr>
        <w:t xml:space="preserve"> kebab, green peas, spinach, potato, coriander, fresh chilli, spices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325</w:t>
      </w:r>
    </w:p>
    <w:p w14:paraId="4872C71A" w14:textId="1DE9CBCC"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Khumbawe</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ki</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seekh</w:t>
      </w:r>
      <w:proofErr w:type="spellEnd"/>
      <w:r w:rsidRPr="00140B6E">
        <w:rPr>
          <w:rFonts w:ascii="Arial" w:hAnsi="Arial" w:cs="Arial"/>
          <w:sz w:val="20"/>
          <w:szCs w:val="20"/>
          <w:lang w:val="en-GB"/>
        </w:rPr>
        <w:t xml:space="preserve">, mushroom, paneer, </w:t>
      </w:r>
      <w:proofErr w:type="spellStart"/>
      <w:r w:rsidRPr="00140B6E">
        <w:rPr>
          <w:rFonts w:ascii="Arial" w:hAnsi="Arial" w:cs="Arial"/>
          <w:sz w:val="20"/>
          <w:szCs w:val="20"/>
          <w:lang w:val="en-GB"/>
        </w:rPr>
        <w:t>khoya</w:t>
      </w:r>
      <w:proofErr w:type="spellEnd"/>
      <w:r w:rsidRPr="00140B6E">
        <w:rPr>
          <w:rFonts w:ascii="Arial" w:hAnsi="Arial" w:cs="Arial"/>
          <w:sz w:val="20"/>
          <w:szCs w:val="20"/>
          <w:lang w:val="en-GB"/>
        </w:rPr>
        <w:t xml:space="preserve">, coriander, fresh chilli, spices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325</w:t>
      </w:r>
    </w:p>
    <w:p w14:paraId="764D1D77" w14:textId="38E23444" w:rsidR="0099424E" w:rsidRPr="00140B6E" w:rsidRDefault="0099424E" w:rsidP="004D6825">
      <w:pPr>
        <w:pStyle w:val="Default"/>
        <w:rPr>
          <w:rFonts w:ascii="Arial" w:hAnsi="Arial" w:cs="Arial"/>
          <w:sz w:val="20"/>
          <w:szCs w:val="20"/>
          <w:lang w:val="en-GB"/>
        </w:rPr>
      </w:pPr>
      <w:r w:rsidRPr="00140B6E">
        <w:rPr>
          <w:rFonts w:ascii="Arial" w:hAnsi="Arial" w:cs="Arial"/>
          <w:sz w:val="20"/>
          <w:szCs w:val="20"/>
          <w:lang w:val="en-GB"/>
        </w:rPr>
        <w:t xml:space="preserve">Veg kebab platter, </w:t>
      </w:r>
      <w:proofErr w:type="spellStart"/>
      <w:r w:rsidR="005C197A">
        <w:rPr>
          <w:rFonts w:ascii="Arial" w:hAnsi="Arial" w:cs="Arial"/>
          <w:sz w:val="20"/>
          <w:szCs w:val="20"/>
          <w:lang w:val="en-GB"/>
        </w:rPr>
        <w:t>m</w:t>
      </w:r>
      <w:r w:rsidRPr="00140B6E">
        <w:rPr>
          <w:rFonts w:ascii="Arial" w:hAnsi="Arial" w:cs="Arial"/>
          <w:sz w:val="20"/>
          <w:szCs w:val="20"/>
          <w:lang w:val="en-GB"/>
        </w:rPr>
        <w:t>alai</w:t>
      </w:r>
      <w:proofErr w:type="spellEnd"/>
      <w:r w:rsidRPr="00140B6E">
        <w:rPr>
          <w:rFonts w:ascii="Arial" w:hAnsi="Arial" w:cs="Arial"/>
          <w:sz w:val="20"/>
          <w:szCs w:val="20"/>
          <w:lang w:val="en-GB"/>
        </w:rPr>
        <w:t xml:space="preserve"> </w:t>
      </w:r>
      <w:r w:rsidR="005C197A">
        <w:rPr>
          <w:rFonts w:ascii="Arial" w:hAnsi="Arial" w:cs="Arial"/>
          <w:sz w:val="20"/>
          <w:szCs w:val="20"/>
          <w:lang w:val="en-GB"/>
        </w:rPr>
        <w:t>b</w:t>
      </w:r>
      <w:r w:rsidRPr="00140B6E">
        <w:rPr>
          <w:rFonts w:ascii="Arial" w:hAnsi="Arial" w:cs="Arial"/>
          <w:sz w:val="20"/>
          <w:szCs w:val="20"/>
          <w:lang w:val="en-GB"/>
        </w:rPr>
        <w:t xml:space="preserve">roccoli, paneer tikka, </w:t>
      </w:r>
      <w:proofErr w:type="spellStart"/>
      <w:r w:rsidR="005C197A">
        <w:rPr>
          <w:rFonts w:ascii="Arial" w:hAnsi="Arial" w:cs="Arial"/>
          <w:sz w:val="20"/>
          <w:szCs w:val="20"/>
          <w:lang w:val="en-GB"/>
        </w:rPr>
        <w:t>k</w:t>
      </w:r>
      <w:r w:rsidRPr="00140B6E">
        <w:rPr>
          <w:rFonts w:ascii="Arial" w:hAnsi="Arial" w:cs="Arial"/>
          <w:sz w:val="20"/>
          <w:szCs w:val="20"/>
          <w:lang w:val="en-GB"/>
        </w:rPr>
        <w:t>humbawe</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ki</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seekh</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dahi</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ke</w:t>
      </w:r>
      <w:proofErr w:type="spellEnd"/>
      <w:r w:rsidRPr="00140B6E">
        <w:rPr>
          <w:rFonts w:ascii="Arial" w:hAnsi="Arial" w:cs="Arial"/>
          <w:sz w:val="20"/>
          <w:szCs w:val="20"/>
          <w:lang w:val="en-GB"/>
        </w:rPr>
        <w:t xml:space="preserve"> kebab </w:t>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695</w:t>
      </w:r>
    </w:p>
    <w:p w14:paraId="07704316" w14:textId="0961EBEC"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Surkh</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murgh</w:t>
      </w:r>
      <w:proofErr w:type="spellEnd"/>
      <w:r w:rsidRPr="00140B6E">
        <w:rPr>
          <w:rFonts w:ascii="Arial" w:hAnsi="Arial" w:cs="Arial"/>
          <w:sz w:val="20"/>
          <w:szCs w:val="20"/>
          <w:lang w:val="en-GB"/>
        </w:rPr>
        <w:t xml:space="preserve">, chicken cubes, drained yoghurt, </w:t>
      </w:r>
      <w:proofErr w:type="spellStart"/>
      <w:proofErr w:type="gramStart"/>
      <w:r w:rsidR="005C197A">
        <w:rPr>
          <w:rFonts w:ascii="Arial" w:hAnsi="Arial" w:cs="Arial"/>
          <w:sz w:val="20"/>
          <w:szCs w:val="20"/>
          <w:lang w:val="en-GB"/>
        </w:rPr>
        <w:t>k</w:t>
      </w:r>
      <w:r w:rsidRPr="00140B6E">
        <w:rPr>
          <w:rFonts w:ascii="Arial" w:hAnsi="Arial" w:cs="Arial"/>
          <w:sz w:val="20"/>
          <w:szCs w:val="20"/>
          <w:lang w:val="en-GB"/>
        </w:rPr>
        <w:t>ashmiri</w:t>
      </w:r>
      <w:proofErr w:type="spellEnd"/>
      <w:proofErr w:type="gramEnd"/>
      <w:r w:rsidRPr="00140B6E">
        <w:rPr>
          <w:rFonts w:ascii="Arial" w:hAnsi="Arial" w:cs="Arial"/>
          <w:sz w:val="20"/>
          <w:szCs w:val="20"/>
          <w:lang w:val="en-GB"/>
        </w:rPr>
        <w:t xml:space="preserve"> chilli, ginger, green chilli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395</w:t>
      </w:r>
    </w:p>
    <w:p w14:paraId="78CA6959" w14:textId="0C17BD7F"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Murgh</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jalandhari</w:t>
      </w:r>
      <w:proofErr w:type="spellEnd"/>
      <w:r w:rsidRPr="00140B6E">
        <w:rPr>
          <w:rFonts w:ascii="Arial" w:hAnsi="Arial" w:cs="Arial"/>
          <w:sz w:val="20"/>
          <w:szCs w:val="20"/>
          <w:lang w:val="en-GB"/>
        </w:rPr>
        <w:t xml:space="preserve">, chicken, drained yoghurt, cream, </w:t>
      </w:r>
      <w:proofErr w:type="spellStart"/>
      <w:proofErr w:type="gramStart"/>
      <w:r w:rsidR="005C197A">
        <w:rPr>
          <w:rFonts w:ascii="Arial" w:hAnsi="Arial" w:cs="Arial"/>
          <w:sz w:val="20"/>
          <w:szCs w:val="20"/>
          <w:lang w:val="en-GB"/>
        </w:rPr>
        <w:t>k</w:t>
      </w:r>
      <w:r w:rsidRPr="00140B6E">
        <w:rPr>
          <w:rFonts w:ascii="Arial" w:hAnsi="Arial" w:cs="Arial"/>
          <w:sz w:val="20"/>
          <w:szCs w:val="20"/>
          <w:lang w:val="en-GB"/>
        </w:rPr>
        <w:t>ashmiri</w:t>
      </w:r>
      <w:proofErr w:type="spellEnd"/>
      <w:proofErr w:type="gramEnd"/>
      <w:r w:rsidRPr="00140B6E">
        <w:rPr>
          <w:rFonts w:ascii="Arial" w:hAnsi="Arial" w:cs="Arial"/>
          <w:sz w:val="20"/>
          <w:szCs w:val="20"/>
          <w:lang w:val="en-GB"/>
        </w:rPr>
        <w:t xml:space="preserve"> chilli, fresh coriander </w:t>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395</w:t>
      </w:r>
    </w:p>
    <w:p w14:paraId="08386AAE" w14:textId="65CA288C"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Murgh</w:t>
      </w:r>
      <w:proofErr w:type="spellEnd"/>
      <w:r w:rsidRPr="00140B6E">
        <w:rPr>
          <w:rFonts w:ascii="Arial" w:hAnsi="Arial" w:cs="Arial"/>
          <w:sz w:val="20"/>
          <w:szCs w:val="20"/>
          <w:lang w:val="en-GB"/>
        </w:rPr>
        <w:t xml:space="preserve"> kali </w:t>
      </w:r>
      <w:proofErr w:type="spellStart"/>
      <w:r w:rsidRPr="00140B6E">
        <w:rPr>
          <w:rFonts w:ascii="Arial" w:hAnsi="Arial" w:cs="Arial"/>
          <w:sz w:val="20"/>
          <w:szCs w:val="20"/>
          <w:lang w:val="en-GB"/>
        </w:rPr>
        <w:t>mirch</w:t>
      </w:r>
      <w:proofErr w:type="spellEnd"/>
      <w:r w:rsidRPr="00140B6E">
        <w:rPr>
          <w:rFonts w:ascii="Arial" w:hAnsi="Arial" w:cs="Arial"/>
          <w:sz w:val="20"/>
          <w:szCs w:val="20"/>
          <w:lang w:val="en-GB"/>
        </w:rPr>
        <w:t xml:space="preserve">, chicken cubes, cashew paste, cream, cheese, crushed black pepper </w:t>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395</w:t>
      </w:r>
    </w:p>
    <w:p w14:paraId="776145B0" w14:textId="618AE6E3"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Murgh</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malai</w:t>
      </w:r>
      <w:proofErr w:type="spellEnd"/>
      <w:r w:rsidRPr="00140B6E">
        <w:rPr>
          <w:rFonts w:ascii="Arial" w:hAnsi="Arial" w:cs="Arial"/>
          <w:sz w:val="20"/>
          <w:szCs w:val="20"/>
          <w:lang w:val="en-GB"/>
        </w:rPr>
        <w:t xml:space="preserve"> tikka, chicken cubes, cashew paste, cream, cheese, mace, cardamom </w:t>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395</w:t>
      </w:r>
    </w:p>
    <w:p w14:paraId="69BB5EC8" w14:textId="79425B98"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Galouti</w:t>
      </w:r>
      <w:proofErr w:type="spellEnd"/>
      <w:r w:rsidRPr="00140B6E">
        <w:rPr>
          <w:rFonts w:ascii="Arial" w:hAnsi="Arial" w:cs="Arial"/>
          <w:sz w:val="20"/>
          <w:szCs w:val="20"/>
          <w:lang w:val="en-GB"/>
        </w:rPr>
        <w:t xml:space="preserve"> kebab, mince lamb, cashew paste, brown onions, Indian spices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395</w:t>
      </w:r>
    </w:p>
    <w:p w14:paraId="54300395" w14:textId="01A9EE65"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Shikampuri</w:t>
      </w:r>
      <w:proofErr w:type="spellEnd"/>
      <w:r w:rsidRPr="00140B6E">
        <w:rPr>
          <w:rFonts w:ascii="Arial" w:hAnsi="Arial" w:cs="Arial"/>
          <w:sz w:val="20"/>
          <w:szCs w:val="20"/>
          <w:lang w:val="en-GB"/>
        </w:rPr>
        <w:t xml:space="preserve"> kebab, mince lamb, cardamom, cloves, coriander, mint, green chilli, pepper </w:t>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425</w:t>
      </w:r>
    </w:p>
    <w:p w14:paraId="51065EAB" w14:textId="248CFA8B" w:rsidR="0099424E" w:rsidRPr="00140B6E" w:rsidRDefault="0099424E" w:rsidP="004D6825">
      <w:pPr>
        <w:pStyle w:val="Default"/>
        <w:rPr>
          <w:rFonts w:ascii="Arial" w:hAnsi="Arial" w:cs="Arial"/>
          <w:sz w:val="20"/>
          <w:szCs w:val="20"/>
          <w:lang w:val="en-GB"/>
        </w:rPr>
      </w:pPr>
      <w:r w:rsidRPr="00140B6E">
        <w:rPr>
          <w:rFonts w:ascii="Arial" w:hAnsi="Arial" w:cs="Arial"/>
          <w:sz w:val="20"/>
          <w:szCs w:val="20"/>
          <w:lang w:val="en-GB"/>
        </w:rPr>
        <w:t xml:space="preserve">Mutton </w:t>
      </w:r>
      <w:proofErr w:type="spellStart"/>
      <w:r w:rsidRPr="00140B6E">
        <w:rPr>
          <w:rFonts w:ascii="Arial" w:hAnsi="Arial" w:cs="Arial"/>
          <w:sz w:val="20"/>
          <w:szCs w:val="20"/>
          <w:lang w:val="en-GB"/>
        </w:rPr>
        <w:t>burra</w:t>
      </w:r>
      <w:proofErr w:type="spellEnd"/>
      <w:r w:rsidRPr="00140B6E">
        <w:rPr>
          <w:rFonts w:ascii="Arial" w:hAnsi="Arial" w:cs="Arial"/>
          <w:sz w:val="20"/>
          <w:szCs w:val="20"/>
          <w:lang w:val="en-GB"/>
        </w:rPr>
        <w:t xml:space="preserve"> kebab, Lamb chop, raw papaya, mustard oil, nutmeg, </w:t>
      </w:r>
      <w:proofErr w:type="spellStart"/>
      <w:r w:rsidRPr="00140B6E">
        <w:rPr>
          <w:rFonts w:ascii="Arial" w:hAnsi="Arial" w:cs="Arial"/>
          <w:sz w:val="20"/>
          <w:szCs w:val="20"/>
          <w:lang w:val="en-GB"/>
        </w:rPr>
        <w:t>garam</w:t>
      </w:r>
      <w:proofErr w:type="spellEnd"/>
      <w:r w:rsidRPr="00140B6E">
        <w:rPr>
          <w:rFonts w:ascii="Arial" w:hAnsi="Arial" w:cs="Arial"/>
          <w:sz w:val="20"/>
          <w:szCs w:val="20"/>
          <w:lang w:val="en-GB"/>
        </w:rPr>
        <w:t xml:space="preserve"> masal</w:t>
      </w:r>
      <w:r w:rsidR="00E34E2B">
        <w:rPr>
          <w:rFonts w:ascii="Arial" w:hAnsi="Arial" w:cs="Arial"/>
          <w:sz w:val="20"/>
          <w:szCs w:val="20"/>
          <w:lang w:val="en-GB"/>
        </w:rPr>
        <w:t>a</w:t>
      </w:r>
      <w:r w:rsidRPr="00140B6E">
        <w:rPr>
          <w:rFonts w:ascii="Arial" w:hAnsi="Arial" w:cs="Arial"/>
          <w:sz w:val="20"/>
          <w:szCs w:val="20"/>
          <w:lang w:val="en-GB"/>
        </w:rPr>
        <w:t xml:space="preserve"> </w:t>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425</w:t>
      </w:r>
    </w:p>
    <w:p w14:paraId="7C6AA367" w14:textId="6FB30498"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Kalmi</w:t>
      </w:r>
      <w:proofErr w:type="spellEnd"/>
      <w:r w:rsidRPr="00140B6E">
        <w:rPr>
          <w:rFonts w:ascii="Arial" w:hAnsi="Arial" w:cs="Arial"/>
          <w:sz w:val="20"/>
          <w:szCs w:val="20"/>
          <w:lang w:val="en-GB"/>
        </w:rPr>
        <w:t xml:space="preserve"> kebab, chicken leg, hung curd, cashew paste, yellow chilli, </w:t>
      </w:r>
      <w:proofErr w:type="spellStart"/>
      <w:r w:rsidRPr="00140B6E">
        <w:rPr>
          <w:rFonts w:ascii="Arial" w:hAnsi="Arial" w:cs="Arial"/>
          <w:sz w:val="20"/>
          <w:szCs w:val="20"/>
          <w:lang w:val="en-GB"/>
        </w:rPr>
        <w:t>degi</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mirch</w:t>
      </w:r>
      <w:proofErr w:type="spellEnd"/>
      <w:r w:rsidRPr="00140B6E">
        <w:rPr>
          <w:rFonts w:ascii="Arial" w:hAnsi="Arial" w:cs="Arial"/>
          <w:sz w:val="20"/>
          <w:szCs w:val="20"/>
          <w:lang w:val="en-GB"/>
        </w:rPr>
        <w:t xml:space="preserve">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425</w:t>
      </w:r>
    </w:p>
    <w:p w14:paraId="220BAC18" w14:textId="00F32D8F" w:rsidR="0099424E" w:rsidRPr="00140B6E" w:rsidRDefault="0099424E" w:rsidP="004D6825">
      <w:pPr>
        <w:pStyle w:val="Default"/>
        <w:rPr>
          <w:rFonts w:ascii="Arial" w:hAnsi="Arial" w:cs="Arial"/>
          <w:sz w:val="20"/>
          <w:szCs w:val="20"/>
          <w:lang w:val="en-GB"/>
        </w:rPr>
      </w:pPr>
      <w:r w:rsidRPr="00140B6E">
        <w:rPr>
          <w:rFonts w:ascii="Arial" w:hAnsi="Arial" w:cs="Arial"/>
          <w:sz w:val="20"/>
          <w:szCs w:val="20"/>
          <w:lang w:val="en-GB"/>
        </w:rPr>
        <w:t xml:space="preserve">Hare masala </w:t>
      </w:r>
      <w:proofErr w:type="spellStart"/>
      <w:r w:rsidRPr="00140B6E">
        <w:rPr>
          <w:rFonts w:ascii="Arial" w:hAnsi="Arial" w:cs="Arial"/>
          <w:sz w:val="20"/>
          <w:szCs w:val="20"/>
          <w:lang w:val="en-GB"/>
        </w:rPr>
        <w:t>ki</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seekh</w:t>
      </w:r>
      <w:proofErr w:type="spellEnd"/>
      <w:r w:rsidRPr="00140B6E">
        <w:rPr>
          <w:rFonts w:ascii="Arial" w:hAnsi="Arial" w:cs="Arial"/>
          <w:sz w:val="20"/>
          <w:szCs w:val="20"/>
          <w:lang w:val="en-GB"/>
        </w:rPr>
        <w:t xml:space="preserve">, mutton mince, </w:t>
      </w:r>
      <w:proofErr w:type="spellStart"/>
      <w:r w:rsidRPr="00140B6E">
        <w:rPr>
          <w:rFonts w:ascii="Arial" w:hAnsi="Arial" w:cs="Arial"/>
          <w:sz w:val="20"/>
          <w:szCs w:val="20"/>
          <w:lang w:val="en-GB"/>
        </w:rPr>
        <w:t>degi</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mirch</w:t>
      </w:r>
      <w:proofErr w:type="spellEnd"/>
      <w:r w:rsidRPr="00140B6E">
        <w:rPr>
          <w:rFonts w:ascii="Arial" w:hAnsi="Arial" w:cs="Arial"/>
          <w:sz w:val="20"/>
          <w:szCs w:val="20"/>
          <w:lang w:val="en-GB"/>
        </w:rPr>
        <w:t xml:space="preserve">, green chilli, fresh coriander, mint </w:t>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425</w:t>
      </w:r>
    </w:p>
    <w:p w14:paraId="34D5C9FE" w14:textId="49D9C898"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Amritsari</w:t>
      </w:r>
      <w:proofErr w:type="spellEnd"/>
      <w:r w:rsidRPr="00140B6E">
        <w:rPr>
          <w:rFonts w:ascii="Arial" w:hAnsi="Arial" w:cs="Arial"/>
          <w:sz w:val="20"/>
          <w:szCs w:val="20"/>
          <w:lang w:val="en-GB"/>
        </w:rPr>
        <w:t xml:space="preserve"> fish, fried </w:t>
      </w:r>
      <w:proofErr w:type="spellStart"/>
      <w:r w:rsidRPr="00140B6E">
        <w:rPr>
          <w:rFonts w:ascii="Arial" w:hAnsi="Arial" w:cs="Arial"/>
          <w:sz w:val="20"/>
          <w:szCs w:val="20"/>
          <w:lang w:val="en-GB"/>
        </w:rPr>
        <w:t>bassa</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ajwain</w:t>
      </w:r>
      <w:proofErr w:type="spellEnd"/>
      <w:r w:rsidRPr="00140B6E">
        <w:rPr>
          <w:rFonts w:ascii="Arial" w:hAnsi="Arial" w:cs="Arial"/>
          <w:sz w:val="20"/>
          <w:szCs w:val="20"/>
          <w:lang w:val="en-GB"/>
        </w:rPr>
        <w:t xml:space="preserve">, rice and ground flour, green chilli, coriander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395</w:t>
      </w:r>
    </w:p>
    <w:p w14:paraId="08B2F4BC" w14:textId="35A79E08"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Kasundi</w:t>
      </w:r>
      <w:proofErr w:type="spellEnd"/>
      <w:r w:rsidRPr="00140B6E">
        <w:rPr>
          <w:rFonts w:ascii="Arial" w:hAnsi="Arial" w:cs="Arial"/>
          <w:sz w:val="20"/>
          <w:szCs w:val="20"/>
          <w:lang w:val="en-GB"/>
        </w:rPr>
        <w:t xml:space="preserve"> fish tikka, marinated sole, mustard paste, ginger, garlic, mustard oil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425</w:t>
      </w:r>
    </w:p>
    <w:p w14:paraId="54639382" w14:textId="47238780"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Nimbu</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ajwaini</w:t>
      </w:r>
      <w:proofErr w:type="spellEnd"/>
      <w:r w:rsidRPr="00140B6E">
        <w:rPr>
          <w:rFonts w:ascii="Arial" w:hAnsi="Arial" w:cs="Arial"/>
          <w:sz w:val="20"/>
          <w:szCs w:val="20"/>
          <w:lang w:val="en-GB"/>
        </w:rPr>
        <w:t xml:space="preserve"> fish tikka, yoghurt, carom, turmeric, lemon juice, ginger, garlic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425</w:t>
      </w:r>
    </w:p>
    <w:p w14:paraId="0B1EB972" w14:textId="36FFBEB0" w:rsidR="0099424E" w:rsidRPr="00140B6E" w:rsidRDefault="0099424E" w:rsidP="004D6825">
      <w:pPr>
        <w:pStyle w:val="Default"/>
        <w:rPr>
          <w:rFonts w:ascii="Arial" w:hAnsi="Arial" w:cs="Arial"/>
          <w:sz w:val="20"/>
          <w:szCs w:val="20"/>
          <w:lang w:val="en-GB"/>
        </w:rPr>
      </w:pPr>
      <w:proofErr w:type="spellStart"/>
      <w:r w:rsidRPr="00140B6E">
        <w:rPr>
          <w:rFonts w:ascii="Arial" w:hAnsi="Arial" w:cs="Arial"/>
          <w:sz w:val="20"/>
          <w:szCs w:val="20"/>
          <w:lang w:val="en-GB"/>
        </w:rPr>
        <w:t>Pomfret</w:t>
      </w:r>
      <w:proofErr w:type="spellEnd"/>
      <w:r w:rsidRPr="00140B6E">
        <w:rPr>
          <w:rFonts w:ascii="Arial" w:hAnsi="Arial" w:cs="Arial"/>
          <w:sz w:val="20"/>
          <w:szCs w:val="20"/>
          <w:lang w:val="en-GB"/>
        </w:rPr>
        <w:t xml:space="preserve">, drained yoghurt, </w:t>
      </w:r>
      <w:proofErr w:type="spellStart"/>
      <w:r w:rsidRPr="00140B6E">
        <w:rPr>
          <w:rFonts w:ascii="Arial" w:hAnsi="Arial" w:cs="Arial"/>
          <w:sz w:val="20"/>
          <w:szCs w:val="20"/>
          <w:lang w:val="en-GB"/>
        </w:rPr>
        <w:t>degi</w:t>
      </w:r>
      <w:proofErr w:type="spellEnd"/>
      <w:r w:rsidRPr="00140B6E">
        <w:rPr>
          <w:rFonts w:ascii="Arial" w:hAnsi="Arial" w:cs="Arial"/>
          <w:sz w:val="20"/>
          <w:szCs w:val="20"/>
          <w:lang w:val="en-GB"/>
        </w:rPr>
        <w:t xml:space="preserve"> </w:t>
      </w:r>
      <w:proofErr w:type="spellStart"/>
      <w:r w:rsidRPr="00140B6E">
        <w:rPr>
          <w:rFonts w:ascii="Arial" w:hAnsi="Arial" w:cs="Arial"/>
          <w:sz w:val="20"/>
          <w:szCs w:val="20"/>
          <w:lang w:val="en-GB"/>
        </w:rPr>
        <w:t>mirch</w:t>
      </w:r>
      <w:proofErr w:type="spellEnd"/>
      <w:r w:rsidRPr="00140B6E">
        <w:rPr>
          <w:rFonts w:ascii="Arial" w:hAnsi="Arial" w:cs="Arial"/>
          <w:sz w:val="20"/>
          <w:szCs w:val="20"/>
          <w:lang w:val="en-GB"/>
        </w:rPr>
        <w:t xml:space="preserve">, ginger, garlic, </w:t>
      </w:r>
      <w:proofErr w:type="spellStart"/>
      <w:r w:rsidRPr="00140B6E">
        <w:rPr>
          <w:rFonts w:ascii="Arial" w:hAnsi="Arial" w:cs="Arial"/>
          <w:sz w:val="20"/>
          <w:szCs w:val="20"/>
          <w:lang w:val="en-GB"/>
        </w:rPr>
        <w:t>garam</w:t>
      </w:r>
      <w:proofErr w:type="spellEnd"/>
      <w:r w:rsidRPr="00140B6E">
        <w:rPr>
          <w:rFonts w:ascii="Arial" w:hAnsi="Arial" w:cs="Arial"/>
          <w:sz w:val="20"/>
          <w:szCs w:val="20"/>
          <w:lang w:val="en-GB"/>
        </w:rPr>
        <w:t xml:space="preserve"> masala </w:t>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r>
      <w:r w:rsidR="0014293D">
        <w:rPr>
          <w:rFonts w:ascii="Arial" w:hAnsi="Arial" w:cs="Arial"/>
          <w:sz w:val="20"/>
          <w:szCs w:val="20"/>
          <w:lang w:val="en-GB"/>
        </w:rPr>
        <w:tab/>
        <w:t xml:space="preserve">      </w:t>
      </w:r>
      <w:r w:rsidRPr="00140B6E">
        <w:rPr>
          <w:rFonts w:ascii="Arial" w:hAnsi="Arial" w:cs="Arial"/>
          <w:sz w:val="20"/>
          <w:szCs w:val="20"/>
          <w:lang w:val="en-GB"/>
        </w:rPr>
        <w:t>475</w:t>
      </w:r>
    </w:p>
    <w:p w14:paraId="34BD0E60" w14:textId="047B8DD0" w:rsidR="0099424E" w:rsidRPr="00140B6E" w:rsidRDefault="0099424E" w:rsidP="004D6825">
      <w:pPr>
        <w:jc w:val="both"/>
        <w:rPr>
          <w:rFonts w:ascii="Arial" w:hAnsi="Arial" w:cs="Arial"/>
          <w:lang w:val="en-GB"/>
        </w:rPr>
      </w:pPr>
      <w:r w:rsidRPr="00140B6E">
        <w:rPr>
          <w:rFonts w:ascii="Arial" w:hAnsi="Arial" w:cs="Arial"/>
          <w:lang w:val="en-GB"/>
        </w:rPr>
        <w:t xml:space="preserve">Non-veg kebab platter, </w:t>
      </w:r>
      <w:proofErr w:type="spellStart"/>
      <w:r w:rsidRPr="00140B6E">
        <w:rPr>
          <w:rFonts w:ascii="Arial" w:hAnsi="Arial" w:cs="Arial"/>
          <w:lang w:val="en-GB"/>
        </w:rPr>
        <w:t>murgh</w:t>
      </w:r>
      <w:proofErr w:type="spellEnd"/>
      <w:r w:rsidRPr="00140B6E">
        <w:rPr>
          <w:rFonts w:ascii="Arial" w:hAnsi="Arial" w:cs="Arial"/>
          <w:lang w:val="en-GB"/>
        </w:rPr>
        <w:t xml:space="preserve"> </w:t>
      </w:r>
      <w:proofErr w:type="spellStart"/>
      <w:r w:rsidRPr="00140B6E">
        <w:rPr>
          <w:rFonts w:ascii="Arial" w:hAnsi="Arial" w:cs="Arial"/>
          <w:lang w:val="en-GB"/>
        </w:rPr>
        <w:t>malai</w:t>
      </w:r>
      <w:proofErr w:type="spellEnd"/>
      <w:r w:rsidRPr="00140B6E">
        <w:rPr>
          <w:rFonts w:ascii="Arial" w:hAnsi="Arial" w:cs="Arial"/>
          <w:lang w:val="en-GB"/>
        </w:rPr>
        <w:t xml:space="preserve"> tikka, mutton </w:t>
      </w:r>
      <w:proofErr w:type="spellStart"/>
      <w:r w:rsidRPr="00140B6E">
        <w:rPr>
          <w:rFonts w:ascii="Arial" w:hAnsi="Arial" w:cs="Arial"/>
          <w:lang w:val="en-GB"/>
        </w:rPr>
        <w:t>seekh</w:t>
      </w:r>
      <w:proofErr w:type="spellEnd"/>
      <w:r w:rsidRPr="00140B6E">
        <w:rPr>
          <w:rFonts w:ascii="Arial" w:hAnsi="Arial" w:cs="Arial"/>
          <w:lang w:val="en-GB"/>
        </w:rPr>
        <w:t xml:space="preserve">, tandoori chicken, fish tikka </w:t>
      </w:r>
      <w:r w:rsidR="0014293D">
        <w:rPr>
          <w:rFonts w:ascii="Arial" w:hAnsi="Arial" w:cs="Arial"/>
          <w:lang w:val="en-GB"/>
        </w:rPr>
        <w:tab/>
      </w:r>
      <w:r w:rsidR="0014293D">
        <w:rPr>
          <w:rFonts w:ascii="Arial" w:hAnsi="Arial" w:cs="Arial"/>
          <w:lang w:val="en-GB"/>
        </w:rPr>
        <w:tab/>
        <w:t xml:space="preserve">      </w:t>
      </w:r>
      <w:r w:rsidRPr="00140B6E">
        <w:rPr>
          <w:rFonts w:ascii="Arial" w:hAnsi="Arial" w:cs="Arial"/>
          <w:lang w:val="en-GB"/>
        </w:rPr>
        <w:t>795</w:t>
      </w:r>
    </w:p>
    <w:p w14:paraId="53DD490C" w14:textId="77777777" w:rsidR="0099424E" w:rsidRPr="00140B6E" w:rsidRDefault="0099424E" w:rsidP="004D6825">
      <w:pPr>
        <w:pStyle w:val="Footnote"/>
        <w:rPr>
          <w:lang w:val="en-GB"/>
        </w:rPr>
      </w:pPr>
    </w:p>
    <w:p w14:paraId="4CB93DA9" w14:textId="66EED678" w:rsidR="0099424E" w:rsidRPr="00140B6E" w:rsidRDefault="0099424E" w:rsidP="004D6825">
      <w:pPr>
        <w:pStyle w:val="Footnote"/>
        <w:rPr>
          <w:lang w:val="en-GB"/>
        </w:rPr>
      </w:pPr>
      <w:r w:rsidRPr="00140B6E">
        <w:rPr>
          <w:lang w:val="en-GB"/>
        </w:rPr>
        <w:t xml:space="preserve">Source: </w:t>
      </w:r>
      <w:r w:rsidR="005C197A">
        <w:rPr>
          <w:lang w:val="en-GB"/>
        </w:rPr>
        <w:t>Company materials.</w:t>
      </w:r>
    </w:p>
    <w:p w14:paraId="797F6704" w14:textId="77777777" w:rsidR="00573CD4" w:rsidRPr="00140B6E" w:rsidRDefault="00573CD4" w:rsidP="004D6825">
      <w:pPr>
        <w:spacing w:after="200" w:line="276" w:lineRule="auto"/>
        <w:rPr>
          <w:rFonts w:ascii="Arial" w:hAnsi="Arial" w:cs="Arial"/>
          <w:sz w:val="17"/>
          <w:szCs w:val="17"/>
          <w:lang w:val="en-GB"/>
        </w:rPr>
      </w:pPr>
      <w:r w:rsidRPr="00140B6E">
        <w:rPr>
          <w:lang w:val="en-GB"/>
        </w:rPr>
        <w:br w:type="page"/>
      </w:r>
    </w:p>
    <w:p w14:paraId="279FF080" w14:textId="73A698C0" w:rsidR="00573CD4" w:rsidRPr="00140B6E" w:rsidRDefault="0099424E" w:rsidP="004D6825">
      <w:pPr>
        <w:jc w:val="center"/>
        <w:rPr>
          <w:rStyle w:val="ExhibitHeadingChar"/>
          <w:lang w:val="en-GB"/>
        </w:rPr>
      </w:pPr>
      <w:r w:rsidRPr="00140B6E">
        <w:rPr>
          <w:rStyle w:val="ExhibitHeadingChar"/>
          <w:lang w:val="en-GB"/>
        </w:rPr>
        <w:lastRenderedPageBreak/>
        <w:t>Exhibit 3</w:t>
      </w:r>
      <w:r w:rsidR="00573CD4" w:rsidRPr="00140B6E">
        <w:rPr>
          <w:rStyle w:val="ExhibitHeadingChar"/>
          <w:lang w:val="en-GB"/>
        </w:rPr>
        <w:t>:</w:t>
      </w:r>
      <w:r w:rsidRPr="00140B6E">
        <w:rPr>
          <w:rStyle w:val="ExhibitHeadingChar"/>
          <w:lang w:val="en-GB"/>
        </w:rPr>
        <w:t xml:space="preserve"> </w:t>
      </w:r>
      <w:r w:rsidR="00622315">
        <w:rPr>
          <w:rStyle w:val="ExhibitHeadingChar"/>
          <w:lang w:val="en-GB"/>
        </w:rPr>
        <w:t xml:space="preserve">THE </w:t>
      </w:r>
      <w:r w:rsidRPr="00140B6E">
        <w:rPr>
          <w:rStyle w:val="ExhibitHeadingChar"/>
          <w:lang w:val="en-GB"/>
        </w:rPr>
        <w:t>Microbrewing Process</w:t>
      </w:r>
    </w:p>
    <w:p w14:paraId="7748B7EE" w14:textId="77777777" w:rsidR="0099424E" w:rsidRPr="00140B6E" w:rsidRDefault="0099424E" w:rsidP="004D6825">
      <w:pPr>
        <w:jc w:val="center"/>
        <w:rPr>
          <w:rFonts w:ascii="Arial" w:hAnsi="Arial" w:cs="Arial"/>
          <w:lang w:val="en-GB"/>
        </w:rPr>
      </w:pPr>
      <w:r w:rsidRPr="00140B6E">
        <w:rPr>
          <w:b/>
          <w:sz w:val="32"/>
          <w:lang w:val="en-GB"/>
        </w:rPr>
        <w:t xml:space="preserve"> </w:t>
      </w:r>
    </w:p>
    <w:p w14:paraId="3BC5201E" w14:textId="77777777" w:rsidR="007169EF" w:rsidRPr="00140B6E" w:rsidRDefault="007169EF" w:rsidP="004D6825">
      <w:pPr>
        <w:pStyle w:val="ListParagraph"/>
        <w:ind w:left="0"/>
        <w:rPr>
          <w:rFonts w:ascii="Arial" w:hAnsi="Arial" w:cs="Arial"/>
          <w:b/>
          <w:sz w:val="20"/>
          <w:lang w:val="en-GB"/>
        </w:rPr>
      </w:pPr>
      <w:r w:rsidRPr="00140B6E">
        <w:rPr>
          <w:rFonts w:ascii="Arial" w:hAnsi="Arial" w:cs="Arial"/>
          <w:b/>
          <w:sz w:val="20"/>
          <w:lang w:val="en-GB"/>
        </w:rPr>
        <w:t>Milling</w:t>
      </w:r>
    </w:p>
    <w:p w14:paraId="146E0614" w14:textId="77777777" w:rsidR="007169EF" w:rsidRPr="00140B6E" w:rsidRDefault="0099424E" w:rsidP="004D6825">
      <w:pPr>
        <w:pStyle w:val="ListParagraph"/>
        <w:ind w:left="0"/>
        <w:rPr>
          <w:rFonts w:ascii="Arial" w:hAnsi="Arial" w:cs="Arial"/>
          <w:sz w:val="20"/>
          <w:lang w:val="en-GB"/>
        </w:rPr>
      </w:pPr>
      <w:r w:rsidRPr="00140B6E">
        <w:rPr>
          <w:rFonts w:ascii="Arial" w:hAnsi="Arial" w:cs="Arial"/>
          <w:sz w:val="20"/>
          <w:lang w:val="en-GB"/>
        </w:rPr>
        <w:t>Whole-malted grain is milled (portioned and cracked) to allow it to absorb water. This in turn helps to extract sugars from the malt.</w:t>
      </w:r>
    </w:p>
    <w:p w14:paraId="5BEBE550" w14:textId="77777777" w:rsidR="007169EF" w:rsidRPr="00140B6E" w:rsidRDefault="007169EF" w:rsidP="004D6825">
      <w:pPr>
        <w:pStyle w:val="ListParagraph"/>
        <w:ind w:left="0"/>
        <w:rPr>
          <w:rFonts w:ascii="Arial" w:hAnsi="Arial" w:cs="Arial"/>
          <w:b/>
          <w:sz w:val="20"/>
          <w:lang w:val="en-GB"/>
        </w:rPr>
      </w:pPr>
    </w:p>
    <w:p w14:paraId="03C902CF" w14:textId="77777777" w:rsidR="007169EF" w:rsidRPr="00140B6E" w:rsidRDefault="007169EF" w:rsidP="004D6825">
      <w:pPr>
        <w:pStyle w:val="ListParagraph"/>
        <w:ind w:left="0"/>
        <w:rPr>
          <w:rFonts w:ascii="Arial" w:hAnsi="Arial" w:cs="Arial"/>
          <w:b/>
          <w:sz w:val="20"/>
          <w:lang w:val="en-GB"/>
        </w:rPr>
      </w:pPr>
      <w:r w:rsidRPr="00140B6E">
        <w:rPr>
          <w:rFonts w:ascii="Arial" w:hAnsi="Arial" w:cs="Arial"/>
          <w:b/>
          <w:sz w:val="20"/>
          <w:lang w:val="en-GB"/>
        </w:rPr>
        <w:t>Brew Water Preparation</w:t>
      </w:r>
    </w:p>
    <w:p w14:paraId="517D8362" w14:textId="77777777" w:rsidR="007169EF" w:rsidRPr="00140B6E" w:rsidRDefault="0099424E" w:rsidP="004D6825">
      <w:pPr>
        <w:pStyle w:val="ListParagraph"/>
        <w:ind w:left="0"/>
        <w:rPr>
          <w:rFonts w:ascii="Arial" w:hAnsi="Arial" w:cs="Arial"/>
          <w:sz w:val="20"/>
          <w:lang w:val="en-GB"/>
        </w:rPr>
      </w:pPr>
      <w:r w:rsidRPr="00140B6E">
        <w:rPr>
          <w:rFonts w:ascii="Arial" w:hAnsi="Arial" w:cs="Arial"/>
          <w:sz w:val="20"/>
          <w:lang w:val="en-GB"/>
        </w:rPr>
        <w:t>Large copper tanks are used to delicately prepare and store treated hot and cold water, which are essential components in the later stages of the brewing process.</w:t>
      </w:r>
    </w:p>
    <w:p w14:paraId="57262BAE" w14:textId="77777777" w:rsidR="007169EF" w:rsidRPr="00140B6E" w:rsidRDefault="007169EF" w:rsidP="004D6825">
      <w:pPr>
        <w:pStyle w:val="ListParagraph"/>
        <w:ind w:left="0"/>
        <w:rPr>
          <w:rFonts w:ascii="Arial" w:hAnsi="Arial" w:cs="Arial"/>
          <w:b/>
          <w:sz w:val="20"/>
          <w:lang w:val="en-GB"/>
        </w:rPr>
      </w:pPr>
    </w:p>
    <w:p w14:paraId="6E668D52" w14:textId="77777777" w:rsidR="007169EF" w:rsidRPr="00140B6E" w:rsidRDefault="007169EF" w:rsidP="004D6825">
      <w:pPr>
        <w:pStyle w:val="ListParagraph"/>
        <w:ind w:left="0"/>
        <w:rPr>
          <w:rFonts w:ascii="Arial" w:hAnsi="Arial" w:cs="Arial"/>
          <w:b/>
          <w:sz w:val="20"/>
          <w:lang w:val="en-GB"/>
        </w:rPr>
      </w:pPr>
      <w:r w:rsidRPr="00140B6E">
        <w:rPr>
          <w:rFonts w:ascii="Arial" w:hAnsi="Arial" w:cs="Arial"/>
          <w:b/>
          <w:sz w:val="20"/>
          <w:lang w:val="en-GB"/>
        </w:rPr>
        <w:t>Mashing</w:t>
      </w:r>
    </w:p>
    <w:p w14:paraId="6F487E32" w14:textId="43397E54" w:rsidR="007169EF" w:rsidRPr="00140B6E" w:rsidRDefault="0099424E" w:rsidP="004D6825">
      <w:pPr>
        <w:pStyle w:val="ListParagraph"/>
        <w:ind w:left="0"/>
        <w:rPr>
          <w:rFonts w:ascii="Arial" w:hAnsi="Arial" w:cs="Arial"/>
          <w:sz w:val="20"/>
          <w:lang w:val="en-GB"/>
        </w:rPr>
      </w:pPr>
      <w:r w:rsidRPr="00140B6E">
        <w:rPr>
          <w:rFonts w:ascii="Arial" w:hAnsi="Arial" w:cs="Arial"/>
          <w:sz w:val="20"/>
          <w:lang w:val="en-GB"/>
        </w:rPr>
        <w:t>The milled grain is then added to hot water, where it is mashed and ste</w:t>
      </w:r>
      <w:r w:rsidR="0096347D">
        <w:rPr>
          <w:rFonts w:ascii="Arial" w:hAnsi="Arial" w:cs="Arial"/>
          <w:sz w:val="20"/>
          <w:lang w:val="en-GB"/>
        </w:rPr>
        <w:t>e</w:t>
      </w:r>
      <w:r w:rsidRPr="00140B6E">
        <w:rPr>
          <w:rFonts w:ascii="Arial" w:hAnsi="Arial" w:cs="Arial"/>
          <w:sz w:val="20"/>
          <w:lang w:val="en-GB"/>
        </w:rPr>
        <w:t>ped to extract the soluble goodness from the grain and create the character of the beer.</w:t>
      </w:r>
    </w:p>
    <w:p w14:paraId="4B1E244C" w14:textId="77777777" w:rsidR="007169EF" w:rsidRPr="00140B6E" w:rsidRDefault="007169EF" w:rsidP="004D6825">
      <w:pPr>
        <w:pStyle w:val="ListParagraph"/>
        <w:ind w:left="0"/>
        <w:rPr>
          <w:rFonts w:ascii="Arial" w:hAnsi="Arial" w:cs="Arial"/>
          <w:b/>
          <w:sz w:val="20"/>
          <w:lang w:val="en-GB"/>
        </w:rPr>
      </w:pPr>
    </w:p>
    <w:p w14:paraId="5E63533F" w14:textId="77777777" w:rsidR="007169EF" w:rsidRPr="00140B6E" w:rsidRDefault="007169EF" w:rsidP="004D6825">
      <w:pPr>
        <w:pStyle w:val="ListParagraph"/>
        <w:ind w:left="0"/>
        <w:rPr>
          <w:rFonts w:ascii="Arial" w:hAnsi="Arial" w:cs="Arial"/>
          <w:b/>
          <w:sz w:val="20"/>
          <w:lang w:val="en-GB"/>
        </w:rPr>
      </w:pPr>
      <w:r w:rsidRPr="00140B6E">
        <w:rPr>
          <w:rFonts w:ascii="Arial" w:hAnsi="Arial" w:cs="Arial"/>
          <w:b/>
          <w:sz w:val="20"/>
          <w:lang w:val="en-GB"/>
        </w:rPr>
        <w:t>Wort Boiling</w:t>
      </w:r>
    </w:p>
    <w:p w14:paraId="237D7759" w14:textId="77777777" w:rsidR="007169EF" w:rsidRPr="00140B6E" w:rsidRDefault="0099424E" w:rsidP="004D6825">
      <w:pPr>
        <w:pStyle w:val="ListParagraph"/>
        <w:ind w:left="0"/>
        <w:rPr>
          <w:rFonts w:ascii="Arial" w:hAnsi="Arial" w:cs="Arial"/>
          <w:sz w:val="20"/>
          <w:lang w:val="en-GB"/>
        </w:rPr>
      </w:pPr>
      <w:r w:rsidRPr="00140B6E">
        <w:rPr>
          <w:rFonts w:ascii="Arial" w:hAnsi="Arial" w:cs="Arial"/>
          <w:sz w:val="20"/>
          <w:lang w:val="en-GB"/>
        </w:rPr>
        <w:t>The mashed liquid is then transferred to the second copper tank, where the spent grain is filtered from the still-hot liquid to obtain the wort. Here, hops are added to the wort, and it is boiled further.</w:t>
      </w:r>
    </w:p>
    <w:p w14:paraId="1F58548C" w14:textId="77777777" w:rsidR="007169EF" w:rsidRPr="00140B6E" w:rsidRDefault="007169EF" w:rsidP="004D6825">
      <w:pPr>
        <w:pStyle w:val="ListParagraph"/>
        <w:ind w:left="0"/>
        <w:rPr>
          <w:rFonts w:ascii="Arial" w:hAnsi="Arial" w:cs="Arial"/>
          <w:b/>
          <w:sz w:val="20"/>
          <w:lang w:val="en-GB"/>
        </w:rPr>
      </w:pPr>
    </w:p>
    <w:p w14:paraId="1AB02FB7" w14:textId="77777777" w:rsidR="007169EF" w:rsidRPr="00140B6E" w:rsidRDefault="007169EF" w:rsidP="004D6825">
      <w:pPr>
        <w:pStyle w:val="ListParagraph"/>
        <w:ind w:left="0"/>
        <w:rPr>
          <w:rFonts w:ascii="Arial" w:hAnsi="Arial" w:cs="Arial"/>
          <w:b/>
          <w:sz w:val="20"/>
          <w:lang w:val="en-GB"/>
        </w:rPr>
      </w:pPr>
      <w:r w:rsidRPr="00140B6E">
        <w:rPr>
          <w:rFonts w:ascii="Arial" w:hAnsi="Arial" w:cs="Arial"/>
          <w:b/>
          <w:sz w:val="20"/>
          <w:lang w:val="en-GB"/>
        </w:rPr>
        <w:t>Cooling</w:t>
      </w:r>
    </w:p>
    <w:p w14:paraId="74234370" w14:textId="77777777" w:rsidR="007169EF" w:rsidRPr="00140B6E" w:rsidRDefault="0099424E" w:rsidP="004D6825">
      <w:pPr>
        <w:pStyle w:val="ListParagraph"/>
        <w:ind w:left="0"/>
        <w:rPr>
          <w:rFonts w:ascii="Arial" w:hAnsi="Arial" w:cs="Arial"/>
          <w:sz w:val="20"/>
          <w:lang w:val="en-GB"/>
        </w:rPr>
      </w:pPr>
      <w:r w:rsidRPr="00140B6E">
        <w:rPr>
          <w:rFonts w:ascii="Arial" w:hAnsi="Arial" w:cs="Arial"/>
          <w:sz w:val="20"/>
          <w:lang w:val="en-GB"/>
        </w:rPr>
        <w:t>The wort, once brewed, is cooled rapidly to the ideal fermentation temperature (16–22 degrees Celsius). The cold water that was prepared and stored earlier is used as a coolant in this process.</w:t>
      </w:r>
    </w:p>
    <w:p w14:paraId="07DF163A" w14:textId="77777777" w:rsidR="007169EF" w:rsidRPr="00140B6E" w:rsidRDefault="007169EF" w:rsidP="004D6825">
      <w:pPr>
        <w:pStyle w:val="ListParagraph"/>
        <w:ind w:left="0"/>
        <w:rPr>
          <w:rFonts w:ascii="Arial" w:hAnsi="Arial" w:cs="Arial"/>
          <w:b/>
          <w:sz w:val="20"/>
          <w:lang w:val="en-GB"/>
        </w:rPr>
      </w:pPr>
    </w:p>
    <w:p w14:paraId="14647056" w14:textId="77777777" w:rsidR="007169EF" w:rsidRPr="00140B6E" w:rsidRDefault="007169EF" w:rsidP="004D6825">
      <w:pPr>
        <w:pStyle w:val="ListParagraph"/>
        <w:ind w:left="0"/>
        <w:rPr>
          <w:rFonts w:ascii="Arial" w:hAnsi="Arial" w:cs="Arial"/>
          <w:b/>
          <w:sz w:val="20"/>
          <w:lang w:val="en-GB"/>
        </w:rPr>
      </w:pPr>
      <w:r w:rsidRPr="00140B6E">
        <w:rPr>
          <w:rFonts w:ascii="Arial" w:hAnsi="Arial" w:cs="Arial"/>
          <w:b/>
          <w:sz w:val="20"/>
          <w:lang w:val="en-GB"/>
        </w:rPr>
        <w:t>Fermentation</w:t>
      </w:r>
    </w:p>
    <w:p w14:paraId="6C364EBC" w14:textId="593EF1D0" w:rsidR="007169EF" w:rsidRPr="00140B6E" w:rsidRDefault="0099424E" w:rsidP="004D6825">
      <w:pPr>
        <w:pStyle w:val="ListParagraph"/>
        <w:ind w:left="0"/>
        <w:rPr>
          <w:rFonts w:ascii="Arial" w:hAnsi="Arial" w:cs="Arial"/>
          <w:sz w:val="20"/>
          <w:lang w:val="en-GB"/>
        </w:rPr>
      </w:pPr>
      <w:r w:rsidRPr="00140B6E">
        <w:rPr>
          <w:rFonts w:ascii="Arial" w:hAnsi="Arial" w:cs="Arial"/>
          <w:sz w:val="20"/>
          <w:lang w:val="en-GB"/>
        </w:rPr>
        <w:t xml:space="preserve">The cooled wort is transferred into a sterile fermenter filled with fresh yeast. The yeast cells quickly metabolize the sugars into alcohol, natural </w:t>
      </w:r>
      <w:r w:rsidR="00C82BC7">
        <w:rPr>
          <w:rFonts w:ascii="Arial" w:hAnsi="Arial" w:cs="Arial"/>
          <w:sz w:val="20"/>
          <w:lang w:val="en-GB"/>
        </w:rPr>
        <w:t xml:space="preserve">carbon dioxide, </w:t>
      </w:r>
      <w:r w:rsidRPr="00140B6E">
        <w:rPr>
          <w:rFonts w:ascii="Arial" w:hAnsi="Arial" w:cs="Arial"/>
          <w:sz w:val="20"/>
          <w:lang w:val="en-GB"/>
        </w:rPr>
        <w:t>and flavour esters, transforming the wort into beer.</w:t>
      </w:r>
    </w:p>
    <w:p w14:paraId="7A7764AD" w14:textId="77777777" w:rsidR="007169EF" w:rsidRPr="00140B6E" w:rsidRDefault="007169EF" w:rsidP="004D6825">
      <w:pPr>
        <w:pStyle w:val="ListParagraph"/>
        <w:ind w:left="0"/>
        <w:rPr>
          <w:rFonts w:ascii="Arial" w:hAnsi="Arial" w:cs="Arial"/>
          <w:b/>
          <w:sz w:val="20"/>
          <w:lang w:val="en-GB"/>
        </w:rPr>
      </w:pPr>
    </w:p>
    <w:p w14:paraId="515E2DB8" w14:textId="77777777" w:rsidR="007169EF" w:rsidRPr="00140B6E" w:rsidRDefault="007169EF" w:rsidP="004D6825">
      <w:pPr>
        <w:pStyle w:val="ListParagraph"/>
        <w:ind w:left="0"/>
        <w:rPr>
          <w:rFonts w:ascii="Arial" w:hAnsi="Arial" w:cs="Arial"/>
          <w:b/>
          <w:sz w:val="20"/>
          <w:lang w:val="en-GB"/>
        </w:rPr>
      </w:pPr>
      <w:r w:rsidRPr="00140B6E">
        <w:rPr>
          <w:rFonts w:ascii="Arial" w:hAnsi="Arial" w:cs="Arial"/>
          <w:b/>
          <w:sz w:val="20"/>
          <w:lang w:val="en-GB"/>
        </w:rPr>
        <w:t>Conditioning</w:t>
      </w:r>
    </w:p>
    <w:p w14:paraId="250CC2D6" w14:textId="77777777" w:rsidR="007169EF" w:rsidRPr="00140B6E" w:rsidRDefault="0099424E" w:rsidP="004D6825">
      <w:pPr>
        <w:pStyle w:val="ListParagraph"/>
        <w:ind w:left="0"/>
        <w:rPr>
          <w:rFonts w:ascii="Arial" w:hAnsi="Arial" w:cs="Arial"/>
          <w:sz w:val="20"/>
          <w:lang w:val="en-GB"/>
        </w:rPr>
      </w:pPr>
      <w:r w:rsidRPr="00140B6E">
        <w:rPr>
          <w:rFonts w:ascii="Arial" w:hAnsi="Arial" w:cs="Arial"/>
          <w:sz w:val="20"/>
          <w:lang w:val="en-GB"/>
        </w:rPr>
        <w:t>The beer is filtered from the yeast and transferred to the serving tanks, where it is conditioned for a couple of days to achieve flavour improvisation and the optimum level of carbonation.</w:t>
      </w:r>
    </w:p>
    <w:p w14:paraId="759B6128" w14:textId="77777777" w:rsidR="007169EF" w:rsidRPr="00140B6E" w:rsidRDefault="007169EF" w:rsidP="004D6825">
      <w:pPr>
        <w:pStyle w:val="ListParagraph"/>
        <w:ind w:left="0"/>
        <w:rPr>
          <w:rFonts w:ascii="Arial" w:hAnsi="Arial" w:cs="Arial"/>
          <w:sz w:val="20"/>
          <w:lang w:val="en-GB"/>
        </w:rPr>
      </w:pPr>
    </w:p>
    <w:p w14:paraId="64EB3E6E" w14:textId="77777777" w:rsidR="007169EF" w:rsidRPr="00140B6E" w:rsidRDefault="007169EF" w:rsidP="004D6825">
      <w:pPr>
        <w:pStyle w:val="ListParagraph"/>
        <w:ind w:left="0"/>
        <w:rPr>
          <w:rFonts w:ascii="Arial" w:hAnsi="Arial" w:cs="Arial"/>
          <w:b/>
          <w:sz w:val="20"/>
          <w:lang w:val="en-GB"/>
        </w:rPr>
      </w:pPr>
      <w:r w:rsidRPr="00140B6E">
        <w:rPr>
          <w:rFonts w:ascii="Arial" w:hAnsi="Arial" w:cs="Arial"/>
          <w:b/>
          <w:sz w:val="20"/>
          <w:lang w:val="en-GB"/>
        </w:rPr>
        <w:t>Finished Beer</w:t>
      </w:r>
    </w:p>
    <w:p w14:paraId="2FC6E864" w14:textId="77777777" w:rsidR="0099424E" w:rsidRPr="00140B6E" w:rsidRDefault="0099424E" w:rsidP="004D6825">
      <w:pPr>
        <w:pStyle w:val="ListParagraph"/>
        <w:ind w:left="0"/>
        <w:rPr>
          <w:rFonts w:ascii="Arial" w:hAnsi="Arial" w:cs="Arial"/>
          <w:sz w:val="20"/>
          <w:lang w:val="en-GB"/>
        </w:rPr>
      </w:pPr>
      <w:r w:rsidRPr="00140B6E">
        <w:rPr>
          <w:rFonts w:ascii="Arial" w:hAnsi="Arial" w:cs="Arial"/>
          <w:sz w:val="20"/>
          <w:lang w:val="en-GB"/>
        </w:rPr>
        <w:t>About 60 days after the start of the conditioning process, the beer is ready to be served. Ideally, it should be consumed at seven degrees Celsius.</w:t>
      </w:r>
    </w:p>
    <w:p w14:paraId="7CCE036A" w14:textId="77777777" w:rsidR="0099424E" w:rsidRPr="00140B6E" w:rsidRDefault="0099424E" w:rsidP="004D6825">
      <w:pPr>
        <w:pStyle w:val="Footnote"/>
        <w:rPr>
          <w:lang w:val="en-GB"/>
        </w:rPr>
      </w:pPr>
    </w:p>
    <w:p w14:paraId="0665F777" w14:textId="5E46F309" w:rsidR="0099424E" w:rsidRPr="00003ACA" w:rsidRDefault="0099424E" w:rsidP="004D6825">
      <w:pPr>
        <w:pStyle w:val="Footnote"/>
        <w:rPr>
          <w:sz w:val="18"/>
          <w:lang w:val="en-GB"/>
        </w:rPr>
      </w:pPr>
      <w:r w:rsidRPr="00581290">
        <w:t xml:space="preserve">Source: </w:t>
      </w:r>
      <w:r w:rsidR="00C82BC7" w:rsidRPr="00581290">
        <w:t>Company materials</w:t>
      </w:r>
      <w:r w:rsidR="00003ACA" w:rsidRPr="00581290">
        <w:t>;</w:t>
      </w:r>
      <w:r w:rsidR="00003ACA">
        <w:rPr>
          <w:sz w:val="18"/>
          <w:lang w:val="en-GB"/>
        </w:rPr>
        <w:t xml:space="preserve"> </w:t>
      </w:r>
      <w:proofErr w:type="spellStart"/>
      <w:r w:rsidRPr="00140B6E">
        <w:rPr>
          <w:lang w:val="en-GB"/>
        </w:rPr>
        <w:t>Anushree</w:t>
      </w:r>
      <w:proofErr w:type="spellEnd"/>
      <w:r w:rsidRPr="00140B6E">
        <w:rPr>
          <w:lang w:val="en-GB"/>
        </w:rPr>
        <w:t xml:space="preserve"> </w:t>
      </w:r>
      <w:proofErr w:type="spellStart"/>
      <w:r w:rsidRPr="00140B6E">
        <w:rPr>
          <w:lang w:val="en-GB"/>
        </w:rPr>
        <w:t>Basu-Bhalla</w:t>
      </w:r>
      <w:proofErr w:type="spellEnd"/>
      <w:r w:rsidRPr="00140B6E">
        <w:rPr>
          <w:lang w:val="en-GB"/>
        </w:rPr>
        <w:t xml:space="preserve">, “In Pursuit of Happiness,” </w:t>
      </w:r>
      <w:r w:rsidRPr="00581290">
        <w:rPr>
          <w:i/>
          <w:lang w:val="en-GB"/>
        </w:rPr>
        <w:t>Business Today</w:t>
      </w:r>
      <w:r w:rsidRPr="00140B6E">
        <w:rPr>
          <w:lang w:val="en-GB"/>
        </w:rPr>
        <w:t xml:space="preserve">, December 23, 2012, accessed December 2, 2016, </w:t>
      </w:r>
      <w:r w:rsidR="00525E3D" w:rsidRPr="00581290">
        <w:t>www.businesstoday.in/magazine/bt-more/food/the-story-of-the-indian-microbrewing-industry/story/190231.html</w:t>
      </w:r>
      <w:r w:rsidRPr="00140B6E">
        <w:rPr>
          <w:rStyle w:val="Hyperlink"/>
          <w:color w:val="auto"/>
          <w:u w:val="none"/>
          <w:lang w:val="en-GB"/>
        </w:rPr>
        <w:t>.</w:t>
      </w:r>
    </w:p>
    <w:p w14:paraId="10D350BF" w14:textId="77777777" w:rsidR="007169EF" w:rsidRPr="00140B6E" w:rsidRDefault="007169EF" w:rsidP="004D6825">
      <w:pPr>
        <w:spacing w:after="200" w:line="276" w:lineRule="auto"/>
        <w:rPr>
          <w:rFonts w:ascii="Arial" w:hAnsi="Arial" w:cs="Arial"/>
          <w:sz w:val="18"/>
          <w:szCs w:val="17"/>
          <w:lang w:val="en-GB"/>
        </w:rPr>
      </w:pPr>
      <w:r w:rsidRPr="00140B6E">
        <w:rPr>
          <w:sz w:val="18"/>
          <w:lang w:val="en-GB"/>
        </w:rPr>
        <w:br w:type="page"/>
      </w:r>
    </w:p>
    <w:p w14:paraId="15CD71ED" w14:textId="3F7D3FDB" w:rsidR="0099424E" w:rsidRPr="00140B6E" w:rsidRDefault="0099424E" w:rsidP="004D6825">
      <w:pPr>
        <w:pStyle w:val="ExhibitHeading"/>
        <w:rPr>
          <w:lang w:val="en-GB"/>
        </w:rPr>
      </w:pPr>
      <w:r w:rsidRPr="00140B6E">
        <w:rPr>
          <w:lang w:val="en-GB"/>
        </w:rPr>
        <w:lastRenderedPageBreak/>
        <w:t>Exhibit 4</w:t>
      </w:r>
      <w:r w:rsidR="00726E9B" w:rsidRPr="00140B6E">
        <w:rPr>
          <w:lang w:val="en-GB"/>
        </w:rPr>
        <w:t>:</w:t>
      </w:r>
      <w:r w:rsidRPr="00140B6E">
        <w:rPr>
          <w:lang w:val="en-GB"/>
        </w:rPr>
        <w:t xml:space="preserve"> </w:t>
      </w:r>
      <w:r w:rsidR="00622315" w:rsidRPr="00140B6E">
        <w:rPr>
          <w:lang w:val="en-GB"/>
        </w:rPr>
        <w:t xml:space="preserve">Lagom </w:t>
      </w:r>
      <w:r w:rsidRPr="00140B6E">
        <w:rPr>
          <w:lang w:val="en-GB"/>
        </w:rPr>
        <w:t>Sales (Revenue)</w:t>
      </w:r>
      <w:r w:rsidR="004D6825">
        <w:rPr>
          <w:lang w:val="en-GB"/>
        </w:rPr>
        <w:t xml:space="preserve"> (US$)</w:t>
      </w:r>
    </w:p>
    <w:p w14:paraId="05984FF7" w14:textId="77777777" w:rsidR="004E2BF1" w:rsidRPr="00140B6E" w:rsidRDefault="004E2BF1" w:rsidP="004D6825">
      <w:pPr>
        <w:pStyle w:val="ExhibitHeading"/>
        <w:rPr>
          <w:lang w:val="en-GB"/>
        </w:rPr>
      </w:pPr>
    </w:p>
    <w:p w14:paraId="3F40796B" w14:textId="77777777" w:rsidR="0099424E" w:rsidRPr="00140B6E" w:rsidRDefault="0099424E" w:rsidP="004D6825">
      <w:pPr>
        <w:jc w:val="center"/>
        <w:rPr>
          <w:b/>
          <w:sz w:val="28"/>
          <w:highlight w:val="yellow"/>
          <w:u w:val="single"/>
          <w:lang w:val="en-GB"/>
        </w:rPr>
      </w:pPr>
      <w:r w:rsidRPr="00140B6E">
        <w:rPr>
          <w:noProof/>
          <w:lang w:val="en-GB" w:eastAsia="en-GB"/>
        </w:rPr>
        <w:drawing>
          <wp:inline distT="0" distB="0" distL="0" distR="0" wp14:anchorId="3ECD786D" wp14:editId="329D9296">
            <wp:extent cx="5854801" cy="274320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7ECAAD" w14:textId="77777777" w:rsidR="006953C7" w:rsidRPr="00140B6E" w:rsidRDefault="006953C7" w:rsidP="004D6825">
      <w:pPr>
        <w:pStyle w:val="Footnote"/>
        <w:rPr>
          <w:lang w:val="en-GB"/>
        </w:rPr>
      </w:pPr>
    </w:p>
    <w:p w14:paraId="4632094B" w14:textId="7F2F7508" w:rsidR="0099424E" w:rsidRPr="00140B6E" w:rsidRDefault="0099424E" w:rsidP="004D6825">
      <w:pPr>
        <w:pStyle w:val="Footnote"/>
        <w:rPr>
          <w:lang w:val="en-GB"/>
        </w:rPr>
      </w:pPr>
      <w:r w:rsidRPr="00140B6E">
        <w:rPr>
          <w:lang w:val="en-GB"/>
        </w:rPr>
        <w:t xml:space="preserve">Source: </w:t>
      </w:r>
      <w:r w:rsidR="004D6825">
        <w:rPr>
          <w:lang w:val="en-GB"/>
        </w:rPr>
        <w:t xml:space="preserve">Company documents. </w:t>
      </w:r>
    </w:p>
    <w:p w14:paraId="089B4FCD" w14:textId="77777777" w:rsidR="0099424E" w:rsidRPr="00140B6E" w:rsidRDefault="0099424E" w:rsidP="004D6825">
      <w:pPr>
        <w:pStyle w:val="Footnote"/>
        <w:rPr>
          <w:sz w:val="20"/>
          <w:lang w:val="en-GB"/>
        </w:rPr>
      </w:pPr>
    </w:p>
    <w:p w14:paraId="49511EE0" w14:textId="77777777" w:rsidR="006953C7" w:rsidRPr="00140B6E" w:rsidRDefault="006953C7" w:rsidP="004D6825">
      <w:pPr>
        <w:pStyle w:val="Footnote"/>
        <w:rPr>
          <w:sz w:val="20"/>
          <w:lang w:val="en-GB"/>
        </w:rPr>
      </w:pPr>
    </w:p>
    <w:p w14:paraId="481A4214" w14:textId="0597AEDC" w:rsidR="0099424E" w:rsidRPr="00140B6E" w:rsidRDefault="0099424E" w:rsidP="004D6825">
      <w:pPr>
        <w:pStyle w:val="ExhibitHeading"/>
        <w:rPr>
          <w:lang w:val="en-GB"/>
        </w:rPr>
      </w:pPr>
      <w:r w:rsidRPr="00140B6E">
        <w:rPr>
          <w:lang w:val="en-GB"/>
        </w:rPr>
        <w:t>Exhibit 5</w:t>
      </w:r>
      <w:r w:rsidR="00F32122" w:rsidRPr="00140B6E">
        <w:rPr>
          <w:lang w:val="en-GB"/>
        </w:rPr>
        <w:t>:</w:t>
      </w:r>
      <w:r w:rsidRPr="00140B6E">
        <w:rPr>
          <w:lang w:val="en-GB"/>
        </w:rPr>
        <w:t xml:space="preserve"> </w:t>
      </w:r>
      <w:r w:rsidR="00622315" w:rsidRPr="00140B6E">
        <w:rPr>
          <w:lang w:val="en-GB"/>
        </w:rPr>
        <w:t xml:space="preserve">Lagom </w:t>
      </w:r>
      <w:r w:rsidRPr="00140B6E">
        <w:rPr>
          <w:lang w:val="en-GB"/>
        </w:rPr>
        <w:t>Cost Details</w:t>
      </w:r>
    </w:p>
    <w:p w14:paraId="3265D6C7" w14:textId="77777777" w:rsidR="00F32122" w:rsidRPr="00140B6E" w:rsidRDefault="00F32122" w:rsidP="004D6825">
      <w:pPr>
        <w:pStyle w:val="BodyTextMain"/>
        <w:rPr>
          <w:lang w:val="en-GB"/>
        </w:rPr>
      </w:pPr>
    </w:p>
    <w:tbl>
      <w:tblPr>
        <w:tblStyle w:val="TableGrid"/>
        <w:tblW w:w="7650" w:type="dxa"/>
        <w:jc w:val="center"/>
        <w:tblLook w:val="04A0" w:firstRow="1" w:lastRow="0" w:firstColumn="1" w:lastColumn="0" w:noHBand="0" w:noVBand="1"/>
      </w:tblPr>
      <w:tblGrid>
        <w:gridCol w:w="2122"/>
        <w:gridCol w:w="4110"/>
        <w:gridCol w:w="1418"/>
      </w:tblGrid>
      <w:tr w:rsidR="0099424E" w:rsidRPr="00140B6E" w14:paraId="7B0EBDD1" w14:textId="77777777" w:rsidTr="004D6825">
        <w:trPr>
          <w:trHeight w:val="300"/>
          <w:jc w:val="center"/>
        </w:trPr>
        <w:tc>
          <w:tcPr>
            <w:tcW w:w="2122" w:type="dxa"/>
            <w:tcBorders>
              <w:bottom w:val="single" w:sz="4" w:space="0" w:color="auto"/>
              <w:right w:val="nil"/>
            </w:tcBorders>
            <w:noWrap/>
            <w:hideMark/>
          </w:tcPr>
          <w:p w14:paraId="07ED5E26" w14:textId="0FB03A41" w:rsidR="0099424E" w:rsidRPr="00140B6E" w:rsidRDefault="0099424E" w:rsidP="004D6825">
            <w:pPr>
              <w:rPr>
                <w:rFonts w:ascii="Arial" w:hAnsi="Arial" w:cs="Arial"/>
                <w:b/>
                <w:color w:val="000000"/>
                <w:lang w:val="en-GB"/>
              </w:rPr>
            </w:pPr>
          </w:p>
        </w:tc>
        <w:tc>
          <w:tcPr>
            <w:tcW w:w="4110" w:type="dxa"/>
            <w:tcBorders>
              <w:left w:val="nil"/>
              <w:bottom w:val="single" w:sz="4" w:space="0" w:color="auto"/>
            </w:tcBorders>
            <w:noWrap/>
            <w:hideMark/>
          </w:tcPr>
          <w:p w14:paraId="384180B7" w14:textId="77777777" w:rsidR="0099424E" w:rsidRPr="00140B6E" w:rsidRDefault="0099424E" w:rsidP="004D6825">
            <w:pPr>
              <w:jc w:val="center"/>
              <w:rPr>
                <w:rFonts w:ascii="Arial" w:hAnsi="Arial" w:cs="Arial"/>
                <w:b/>
                <w:color w:val="000000"/>
                <w:lang w:val="en-GB"/>
              </w:rPr>
            </w:pPr>
            <w:r w:rsidRPr="00140B6E">
              <w:rPr>
                <w:rFonts w:ascii="Arial" w:hAnsi="Arial" w:cs="Arial"/>
                <w:b/>
                <w:color w:val="000000"/>
                <w:lang w:val="en-GB"/>
              </w:rPr>
              <w:t>Cost Detail</w:t>
            </w:r>
          </w:p>
        </w:tc>
        <w:tc>
          <w:tcPr>
            <w:tcW w:w="1418" w:type="dxa"/>
            <w:noWrap/>
            <w:hideMark/>
          </w:tcPr>
          <w:p w14:paraId="43F3CD10" w14:textId="7AAEBAFA" w:rsidR="0099424E" w:rsidRPr="00140B6E" w:rsidRDefault="007D09C9" w:rsidP="004D6825">
            <w:pPr>
              <w:jc w:val="center"/>
              <w:rPr>
                <w:rFonts w:ascii="Arial" w:hAnsi="Arial" w:cs="Arial"/>
                <w:b/>
                <w:color w:val="000000"/>
                <w:lang w:val="en-GB"/>
              </w:rPr>
            </w:pPr>
            <w:r>
              <w:rPr>
                <w:rFonts w:ascii="Arial" w:hAnsi="Arial" w:cs="Arial"/>
                <w:b/>
                <w:color w:val="000000"/>
                <w:lang w:val="en-GB"/>
              </w:rPr>
              <w:t xml:space="preserve">Cost in </w:t>
            </w:r>
            <w:r w:rsidR="0099424E" w:rsidRPr="00140B6E">
              <w:rPr>
                <w:rFonts w:ascii="Arial" w:hAnsi="Arial" w:cs="Arial"/>
                <w:b/>
                <w:color w:val="000000"/>
                <w:lang w:val="en-GB"/>
              </w:rPr>
              <w:t>US$</w:t>
            </w:r>
          </w:p>
        </w:tc>
      </w:tr>
      <w:tr w:rsidR="0099424E" w:rsidRPr="00140B6E" w14:paraId="26F2CCCD" w14:textId="77777777" w:rsidTr="004D6825">
        <w:trPr>
          <w:trHeight w:val="224"/>
          <w:jc w:val="center"/>
        </w:trPr>
        <w:tc>
          <w:tcPr>
            <w:tcW w:w="6232" w:type="dxa"/>
            <w:gridSpan w:val="2"/>
            <w:tcBorders>
              <w:right w:val="nil"/>
            </w:tcBorders>
            <w:noWrap/>
            <w:hideMark/>
          </w:tcPr>
          <w:p w14:paraId="7F95076A" w14:textId="77777777" w:rsidR="0099424E" w:rsidRPr="00140B6E" w:rsidRDefault="0099424E" w:rsidP="004D6825">
            <w:pPr>
              <w:rPr>
                <w:rFonts w:ascii="Arial" w:hAnsi="Arial" w:cs="Arial"/>
                <w:b/>
                <w:color w:val="000000"/>
                <w:lang w:val="en-GB"/>
              </w:rPr>
            </w:pPr>
            <w:r w:rsidRPr="00140B6E">
              <w:rPr>
                <w:rFonts w:ascii="Arial" w:hAnsi="Arial" w:cs="Arial"/>
                <w:b/>
                <w:color w:val="000000"/>
                <w:lang w:val="en-GB"/>
              </w:rPr>
              <w:t>Fixed Costs (one time)</w:t>
            </w:r>
          </w:p>
        </w:tc>
        <w:tc>
          <w:tcPr>
            <w:tcW w:w="1418" w:type="dxa"/>
            <w:tcBorders>
              <w:left w:val="nil"/>
            </w:tcBorders>
            <w:noWrap/>
            <w:hideMark/>
          </w:tcPr>
          <w:p w14:paraId="134A5D87" w14:textId="77777777" w:rsidR="0099424E" w:rsidRPr="00140B6E" w:rsidRDefault="0099424E" w:rsidP="004D6825">
            <w:pPr>
              <w:rPr>
                <w:rFonts w:ascii="Arial" w:hAnsi="Arial" w:cs="Arial"/>
                <w:b/>
                <w:color w:val="000000"/>
                <w:lang w:val="en-GB"/>
              </w:rPr>
            </w:pPr>
            <w:r w:rsidRPr="00140B6E">
              <w:rPr>
                <w:rFonts w:ascii="Arial" w:hAnsi="Arial" w:cs="Arial"/>
                <w:b/>
                <w:color w:val="000000"/>
                <w:lang w:val="en-GB"/>
              </w:rPr>
              <w:t> </w:t>
            </w:r>
          </w:p>
        </w:tc>
      </w:tr>
      <w:tr w:rsidR="0099424E" w:rsidRPr="00140B6E" w14:paraId="19E19214" w14:textId="77777777" w:rsidTr="004D6825">
        <w:trPr>
          <w:trHeight w:val="300"/>
          <w:jc w:val="center"/>
        </w:trPr>
        <w:tc>
          <w:tcPr>
            <w:tcW w:w="2122" w:type="dxa"/>
            <w:noWrap/>
            <w:hideMark/>
          </w:tcPr>
          <w:p w14:paraId="4BA79642" w14:textId="76B78C01" w:rsidR="0099424E" w:rsidRPr="00140B6E" w:rsidRDefault="0099424E" w:rsidP="004D6825">
            <w:pPr>
              <w:jc w:val="center"/>
              <w:rPr>
                <w:rFonts w:ascii="Arial" w:hAnsi="Arial" w:cs="Arial"/>
                <w:color w:val="000000"/>
                <w:lang w:val="en-GB"/>
              </w:rPr>
            </w:pPr>
          </w:p>
        </w:tc>
        <w:tc>
          <w:tcPr>
            <w:tcW w:w="4110" w:type="dxa"/>
            <w:noWrap/>
            <w:hideMark/>
          </w:tcPr>
          <w:p w14:paraId="773C4E3F" w14:textId="7A82EBA2" w:rsidR="0099424E" w:rsidRPr="00140B6E" w:rsidRDefault="0099424E" w:rsidP="004D6825">
            <w:pPr>
              <w:rPr>
                <w:rFonts w:ascii="Arial" w:hAnsi="Arial" w:cs="Arial"/>
                <w:color w:val="000000"/>
                <w:lang w:val="en-GB"/>
              </w:rPr>
            </w:pPr>
            <w:r w:rsidRPr="00140B6E">
              <w:rPr>
                <w:rFonts w:ascii="Arial" w:hAnsi="Arial" w:cs="Arial"/>
                <w:color w:val="000000"/>
                <w:lang w:val="en-GB"/>
              </w:rPr>
              <w:t>Microbrewery Equipment</w:t>
            </w:r>
          </w:p>
        </w:tc>
        <w:tc>
          <w:tcPr>
            <w:tcW w:w="1418" w:type="dxa"/>
            <w:noWrap/>
            <w:hideMark/>
          </w:tcPr>
          <w:p w14:paraId="5F92B2C8" w14:textId="3239DEF9"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410</w:t>
            </w:r>
            <w:r w:rsidR="00622315">
              <w:rPr>
                <w:rFonts w:ascii="Arial" w:hAnsi="Arial" w:cs="Arial"/>
                <w:color w:val="000000"/>
                <w:lang w:val="en-GB"/>
              </w:rPr>
              <w:t>,</w:t>
            </w:r>
            <w:r w:rsidRPr="00140B6E">
              <w:rPr>
                <w:rFonts w:ascii="Arial" w:hAnsi="Arial" w:cs="Arial"/>
                <w:color w:val="000000"/>
                <w:lang w:val="en-GB"/>
              </w:rPr>
              <w:t>448</w:t>
            </w:r>
          </w:p>
        </w:tc>
      </w:tr>
      <w:tr w:rsidR="0099424E" w:rsidRPr="00140B6E" w14:paraId="26D73586" w14:textId="77777777" w:rsidTr="004D6825">
        <w:trPr>
          <w:trHeight w:val="300"/>
          <w:jc w:val="center"/>
        </w:trPr>
        <w:tc>
          <w:tcPr>
            <w:tcW w:w="2122" w:type="dxa"/>
            <w:noWrap/>
            <w:hideMark/>
          </w:tcPr>
          <w:p w14:paraId="7DADC08F" w14:textId="0B96AE00" w:rsidR="0099424E" w:rsidRPr="00140B6E" w:rsidRDefault="0099424E" w:rsidP="004D6825">
            <w:pPr>
              <w:jc w:val="center"/>
              <w:rPr>
                <w:rFonts w:ascii="Arial" w:hAnsi="Arial" w:cs="Arial"/>
                <w:color w:val="000000"/>
                <w:lang w:val="en-GB"/>
              </w:rPr>
            </w:pPr>
          </w:p>
        </w:tc>
        <w:tc>
          <w:tcPr>
            <w:tcW w:w="4110" w:type="dxa"/>
            <w:noWrap/>
            <w:hideMark/>
          </w:tcPr>
          <w:p w14:paraId="0DC1301A" w14:textId="2E9DEB20" w:rsidR="0099424E" w:rsidRPr="00140B6E" w:rsidRDefault="0099424E" w:rsidP="004D6825">
            <w:pPr>
              <w:rPr>
                <w:rFonts w:ascii="Arial" w:hAnsi="Arial" w:cs="Arial"/>
                <w:color w:val="000000"/>
                <w:lang w:val="en-GB"/>
              </w:rPr>
            </w:pPr>
            <w:r w:rsidRPr="00140B6E">
              <w:rPr>
                <w:rFonts w:ascii="Arial" w:hAnsi="Arial" w:cs="Arial"/>
                <w:color w:val="000000"/>
                <w:lang w:val="en-GB"/>
              </w:rPr>
              <w:t>Kitchen Equipment</w:t>
            </w:r>
          </w:p>
        </w:tc>
        <w:tc>
          <w:tcPr>
            <w:tcW w:w="1418" w:type="dxa"/>
            <w:noWrap/>
            <w:hideMark/>
          </w:tcPr>
          <w:p w14:paraId="475F1C8D" w14:textId="712BB279"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186</w:t>
            </w:r>
            <w:r w:rsidR="00622315">
              <w:rPr>
                <w:rFonts w:ascii="Arial" w:hAnsi="Arial" w:cs="Arial"/>
                <w:color w:val="000000"/>
                <w:lang w:val="en-GB"/>
              </w:rPr>
              <w:t>,</w:t>
            </w:r>
            <w:r w:rsidRPr="00140B6E">
              <w:rPr>
                <w:rFonts w:ascii="Arial" w:hAnsi="Arial" w:cs="Arial"/>
                <w:color w:val="000000"/>
                <w:lang w:val="en-GB"/>
              </w:rPr>
              <w:t>567</w:t>
            </w:r>
          </w:p>
        </w:tc>
      </w:tr>
      <w:tr w:rsidR="0099424E" w:rsidRPr="00140B6E" w14:paraId="4FF500FA" w14:textId="77777777" w:rsidTr="004D6825">
        <w:trPr>
          <w:trHeight w:val="300"/>
          <w:jc w:val="center"/>
        </w:trPr>
        <w:tc>
          <w:tcPr>
            <w:tcW w:w="2122" w:type="dxa"/>
            <w:noWrap/>
            <w:hideMark/>
          </w:tcPr>
          <w:p w14:paraId="292D2987" w14:textId="7B51FC25" w:rsidR="0099424E" w:rsidRPr="00140B6E" w:rsidRDefault="0099424E" w:rsidP="004D6825">
            <w:pPr>
              <w:jc w:val="center"/>
              <w:rPr>
                <w:rFonts w:ascii="Arial" w:hAnsi="Arial" w:cs="Arial"/>
                <w:color w:val="000000"/>
                <w:lang w:val="en-GB"/>
              </w:rPr>
            </w:pPr>
          </w:p>
        </w:tc>
        <w:tc>
          <w:tcPr>
            <w:tcW w:w="4110" w:type="dxa"/>
            <w:noWrap/>
            <w:hideMark/>
          </w:tcPr>
          <w:p w14:paraId="449EDD56" w14:textId="77777777" w:rsidR="0099424E" w:rsidRPr="00140B6E" w:rsidRDefault="0099424E" w:rsidP="004D6825">
            <w:pPr>
              <w:rPr>
                <w:rFonts w:ascii="Arial" w:hAnsi="Arial" w:cs="Arial"/>
                <w:color w:val="000000"/>
                <w:lang w:val="en-GB"/>
              </w:rPr>
            </w:pPr>
            <w:r w:rsidRPr="00140B6E">
              <w:rPr>
                <w:rFonts w:ascii="Arial" w:hAnsi="Arial" w:cs="Arial"/>
                <w:color w:val="000000"/>
                <w:lang w:val="en-GB"/>
              </w:rPr>
              <w:t xml:space="preserve">Air Conditioners </w:t>
            </w:r>
          </w:p>
        </w:tc>
        <w:tc>
          <w:tcPr>
            <w:tcW w:w="1418" w:type="dxa"/>
            <w:noWrap/>
            <w:hideMark/>
          </w:tcPr>
          <w:p w14:paraId="1D9DF60D" w14:textId="346AB8C1"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29</w:t>
            </w:r>
            <w:r w:rsidR="00622315">
              <w:rPr>
                <w:rFonts w:ascii="Arial" w:hAnsi="Arial" w:cs="Arial"/>
                <w:color w:val="000000"/>
                <w:lang w:val="en-GB"/>
              </w:rPr>
              <w:t>,</w:t>
            </w:r>
            <w:r w:rsidRPr="00140B6E">
              <w:rPr>
                <w:rFonts w:ascii="Arial" w:hAnsi="Arial" w:cs="Arial"/>
                <w:color w:val="000000"/>
                <w:lang w:val="en-GB"/>
              </w:rPr>
              <w:t>851</w:t>
            </w:r>
          </w:p>
        </w:tc>
      </w:tr>
      <w:tr w:rsidR="0099424E" w:rsidRPr="00140B6E" w14:paraId="46E91478" w14:textId="77777777" w:rsidTr="004D6825">
        <w:trPr>
          <w:trHeight w:val="300"/>
          <w:jc w:val="center"/>
        </w:trPr>
        <w:tc>
          <w:tcPr>
            <w:tcW w:w="2122" w:type="dxa"/>
            <w:noWrap/>
            <w:hideMark/>
          </w:tcPr>
          <w:p w14:paraId="05334FC4" w14:textId="13430943" w:rsidR="0099424E" w:rsidRPr="00140B6E" w:rsidRDefault="0099424E" w:rsidP="004D6825">
            <w:pPr>
              <w:jc w:val="center"/>
              <w:rPr>
                <w:rFonts w:ascii="Arial" w:hAnsi="Arial" w:cs="Arial"/>
                <w:color w:val="000000"/>
                <w:lang w:val="en-GB"/>
              </w:rPr>
            </w:pPr>
          </w:p>
        </w:tc>
        <w:tc>
          <w:tcPr>
            <w:tcW w:w="4110" w:type="dxa"/>
            <w:noWrap/>
            <w:hideMark/>
          </w:tcPr>
          <w:p w14:paraId="1C87B69F" w14:textId="77777777" w:rsidR="0099424E" w:rsidRPr="00140B6E" w:rsidRDefault="0099424E" w:rsidP="004D6825">
            <w:pPr>
              <w:rPr>
                <w:rFonts w:ascii="Arial" w:hAnsi="Arial" w:cs="Arial"/>
                <w:color w:val="000000"/>
                <w:lang w:val="en-GB"/>
              </w:rPr>
            </w:pPr>
            <w:r w:rsidRPr="00140B6E">
              <w:rPr>
                <w:rFonts w:ascii="Arial" w:hAnsi="Arial" w:cs="Arial"/>
                <w:color w:val="000000"/>
                <w:lang w:val="en-GB"/>
              </w:rPr>
              <w:t xml:space="preserve">Licensing Costs </w:t>
            </w:r>
          </w:p>
        </w:tc>
        <w:tc>
          <w:tcPr>
            <w:tcW w:w="1418" w:type="dxa"/>
            <w:noWrap/>
            <w:hideMark/>
          </w:tcPr>
          <w:p w14:paraId="1D75AFE1" w14:textId="7D3E940F"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7</w:t>
            </w:r>
            <w:r w:rsidR="00622315">
              <w:rPr>
                <w:rFonts w:ascii="Arial" w:hAnsi="Arial" w:cs="Arial"/>
                <w:color w:val="000000"/>
                <w:lang w:val="en-GB"/>
              </w:rPr>
              <w:t>,</w:t>
            </w:r>
            <w:r w:rsidRPr="00140B6E">
              <w:rPr>
                <w:rFonts w:ascii="Arial" w:hAnsi="Arial" w:cs="Arial"/>
                <w:color w:val="000000"/>
                <w:lang w:val="en-GB"/>
              </w:rPr>
              <w:t>463</w:t>
            </w:r>
          </w:p>
        </w:tc>
      </w:tr>
      <w:tr w:rsidR="0099424E" w:rsidRPr="00140B6E" w14:paraId="7DD396EE" w14:textId="77777777" w:rsidTr="004D6825">
        <w:trPr>
          <w:trHeight w:val="300"/>
          <w:jc w:val="center"/>
        </w:trPr>
        <w:tc>
          <w:tcPr>
            <w:tcW w:w="2122" w:type="dxa"/>
            <w:noWrap/>
            <w:hideMark/>
          </w:tcPr>
          <w:p w14:paraId="76C30F3D" w14:textId="0DC6FF86" w:rsidR="0099424E" w:rsidRPr="00140B6E" w:rsidRDefault="0099424E" w:rsidP="004D6825">
            <w:pPr>
              <w:jc w:val="center"/>
              <w:rPr>
                <w:rFonts w:ascii="Arial" w:hAnsi="Arial" w:cs="Arial"/>
                <w:color w:val="000000"/>
                <w:lang w:val="en-GB"/>
              </w:rPr>
            </w:pPr>
          </w:p>
        </w:tc>
        <w:tc>
          <w:tcPr>
            <w:tcW w:w="4110" w:type="dxa"/>
            <w:noWrap/>
            <w:hideMark/>
          </w:tcPr>
          <w:p w14:paraId="342C9A96" w14:textId="77777777" w:rsidR="0099424E" w:rsidRPr="00140B6E" w:rsidRDefault="0099424E" w:rsidP="004D6825">
            <w:pPr>
              <w:rPr>
                <w:rFonts w:ascii="Arial" w:hAnsi="Arial" w:cs="Arial"/>
                <w:color w:val="000000"/>
                <w:lang w:val="en-GB"/>
              </w:rPr>
            </w:pPr>
            <w:r w:rsidRPr="00140B6E">
              <w:rPr>
                <w:rFonts w:ascii="Arial" w:hAnsi="Arial" w:cs="Arial"/>
                <w:color w:val="000000"/>
                <w:lang w:val="en-GB"/>
              </w:rPr>
              <w:t xml:space="preserve">Music System and Televisions </w:t>
            </w:r>
          </w:p>
        </w:tc>
        <w:tc>
          <w:tcPr>
            <w:tcW w:w="1418" w:type="dxa"/>
            <w:noWrap/>
            <w:hideMark/>
          </w:tcPr>
          <w:p w14:paraId="2E33370C" w14:textId="64C2FC62"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29</w:t>
            </w:r>
            <w:r w:rsidR="00622315">
              <w:rPr>
                <w:rFonts w:ascii="Arial" w:hAnsi="Arial" w:cs="Arial"/>
                <w:color w:val="000000"/>
                <w:lang w:val="en-GB"/>
              </w:rPr>
              <w:t>,</w:t>
            </w:r>
            <w:r w:rsidRPr="00140B6E">
              <w:rPr>
                <w:rFonts w:ascii="Arial" w:hAnsi="Arial" w:cs="Arial"/>
                <w:color w:val="000000"/>
                <w:lang w:val="en-GB"/>
              </w:rPr>
              <w:t>851</w:t>
            </w:r>
          </w:p>
        </w:tc>
      </w:tr>
      <w:tr w:rsidR="0099424E" w:rsidRPr="00140B6E" w14:paraId="6A0996AC" w14:textId="77777777" w:rsidTr="004D6825">
        <w:trPr>
          <w:trHeight w:val="300"/>
          <w:jc w:val="center"/>
        </w:trPr>
        <w:tc>
          <w:tcPr>
            <w:tcW w:w="2122" w:type="dxa"/>
            <w:tcBorders>
              <w:bottom w:val="single" w:sz="4" w:space="0" w:color="auto"/>
            </w:tcBorders>
            <w:noWrap/>
            <w:hideMark/>
          </w:tcPr>
          <w:p w14:paraId="395224EB" w14:textId="2645634A" w:rsidR="0099424E" w:rsidRPr="00140B6E" w:rsidRDefault="0099424E" w:rsidP="004D6825">
            <w:pPr>
              <w:jc w:val="center"/>
              <w:rPr>
                <w:rFonts w:ascii="Arial" w:hAnsi="Arial" w:cs="Arial"/>
                <w:color w:val="000000"/>
                <w:lang w:val="en-GB"/>
              </w:rPr>
            </w:pPr>
          </w:p>
        </w:tc>
        <w:tc>
          <w:tcPr>
            <w:tcW w:w="4110" w:type="dxa"/>
            <w:tcBorders>
              <w:bottom w:val="single" w:sz="4" w:space="0" w:color="auto"/>
            </w:tcBorders>
            <w:noWrap/>
            <w:hideMark/>
          </w:tcPr>
          <w:p w14:paraId="1F5F19F9" w14:textId="77777777" w:rsidR="0099424E" w:rsidRPr="00140B6E" w:rsidRDefault="0099424E" w:rsidP="004D6825">
            <w:pPr>
              <w:rPr>
                <w:rFonts w:ascii="Arial" w:hAnsi="Arial" w:cs="Arial"/>
                <w:color w:val="000000"/>
                <w:lang w:val="en-GB"/>
              </w:rPr>
            </w:pPr>
            <w:r w:rsidRPr="00140B6E">
              <w:rPr>
                <w:rFonts w:ascii="Arial" w:hAnsi="Arial" w:cs="Arial"/>
                <w:color w:val="000000"/>
                <w:lang w:val="en-GB"/>
              </w:rPr>
              <w:t xml:space="preserve">Furniture </w:t>
            </w:r>
          </w:p>
        </w:tc>
        <w:tc>
          <w:tcPr>
            <w:tcW w:w="1418" w:type="dxa"/>
            <w:noWrap/>
            <w:hideMark/>
          </w:tcPr>
          <w:p w14:paraId="1E742DB1" w14:textId="27591C09"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74</w:t>
            </w:r>
            <w:r w:rsidR="00622315">
              <w:rPr>
                <w:rFonts w:ascii="Arial" w:hAnsi="Arial" w:cs="Arial"/>
                <w:color w:val="000000"/>
                <w:lang w:val="en-GB"/>
              </w:rPr>
              <w:t>,</w:t>
            </w:r>
            <w:r w:rsidRPr="00140B6E">
              <w:rPr>
                <w:rFonts w:ascii="Arial" w:hAnsi="Arial" w:cs="Arial"/>
                <w:color w:val="000000"/>
                <w:lang w:val="en-GB"/>
              </w:rPr>
              <w:t>627</w:t>
            </w:r>
          </w:p>
        </w:tc>
      </w:tr>
      <w:tr w:rsidR="0099424E" w:rsidRPr="00140B6E" w14:paraId="493EF35A" w14:textId="77777777" w:rsidTr="004D6825">
        <w:trPr>
          <w:trHeight w:val="300"/>
          <w:jc w:val="center"/>
        </w:trPr>
        <w:tc>
          <w:tcPr>
            <w:tcW w:w="2122" w:type="dxa"/>
            <w:tcBorders>
              <w:right w:val="nil"/>
            </w:tcBorders>
            <w:noWrap/>
            <w:hideMark/>
          </w:tcPr>
          <w:p w14:paraId="0CE6273E" w14:textId="329968B8" w:rsidR="0099424E" w:rsidRPr="00140B6E" w:rsidRDefault="0099424E" w:rsidP="004D6825">
            <w:pPr>
              <w:rPr>
                <w:rFonts w:ascii="Arial" w:hAnsi="Arial" w:cs="Arial"/>
                <w:b/>
                <w:color w:val="000000"/>
                <w:lang w:val="en-GB"/>
              </w:rPr>
            </w:pPr>
            <w:r w:rsidRPr="00140B6E">
              <w:rPr>
                <w:rFonts w:ascii="Arial" w:hAnsi="Arial" w:cs="Arial"/>
                <w:b/>
                <w:color w:val="000000"/>
                <w:lang w:val="en-GB"/>
              </w:rPr>
              <w:t xml:space="preserve">Operational Expenses (per year) </w:t>
            </w:r>
          </w:p>
        </w:tc>
        <w:tc>
          <w:tcPr>
            <w:tcW w:w="4110" w:type="dxa"/>
            <w:tcBorders>
              <w:left w:val="nil"/>
              <w:right w:val="nil"/>
            </w:tcBorders>
            <w:noWrap/>
            <w:hideMark/>
          </w:tcPr>
          <w:p w14:paraId="747C386E" w14:textId="77777777" w:rsidR="0099424E" w:rsidRPr="00140B6E" w:rsidRDefault="0099424E" w:rsidP="004D6825">
            <w:pPr>
              <w:rPr>
                <w:rFonts w:ascii="Arial" w:hAnsi="Arial" w:cs="Arial"/>
                <w:b/>
                <w:color w:val="000000"/>
                <w:lang w:val="en-GB"/>
              </w:rPr>
            </w:pPr>
            <w:r w:rsidRPr="00140B6E">
              <w:rPr>
                <w:rFonts w:ascii="Arial" w:hAnsi="Arial" w:cs="Arial"/>
                <w:b/>
                <w:color w:val="000000"/>
                <w:lang w:val="en-GB"/>
              </w:rPr>
              <w:t> </w:t>
            </w:r>
          </w:p>
        </w:tc>
        <w:tc>
          <w:tcPr>
            <w:tcW w:w="1418" w:type="dxa"/>
            <w:tcBorders>
              <w:left w:val="nil"/>
            </w:tcBorders>
            <w:noWrap/>
            <w:hideMark/>
          </w:tcPr>
          <w:p w14:paraId="5C8DDC07" w14:textId="77777777" w:rsidR="0099424E" w:rsidRPr="00140B6E" w:rsidRDefault="0099424E" w:rsidP="004D6825">
            <w:pPr>
              <w:jc w:val="center"/>
              <w:rPr>
                <w:rFonts w:ascii="Arial" w:hAnsi="Arial" w:cs="Arial"/>
                <w:b/>
                <w:color w:val="000000"/>
                <w:lang w:val="en-GB"/>
              </w:rPr>
            </w:pPr>
            <w:r w:rsidRPr="00140B6E">
              <w:rPr>
                <w:rFonts w:ascii="Arial" w:hAnsi="Arial" w:cs="Arial"/>
                <w:b/>
                <w:color w:val="000000"/>
                <w:lang w:val="en-GB"/>
              </w:rPr>
              <w:t> </w:t>
            </w:r>
          </w:p>
        </w:tc>
      </w:tr>
      <w:tr w:rsidR="0099424E" w:rsidRPr="00140B6E" w14:paraId="44F5A910" w14:textId="77777777" w:rsidTr="004D6825">
        <w:trPr>
          <w:trHeight w:val="300"/>
          <w:jc w:val="center"/>
        </w:trPr>
        <w:tc>
          <w:tcPr>
            <w:tcW w:w="2122" w:type="dxa"/>
            <w:noWrap/>
            <w:hideMark/>
          </w:tcPr>
          <w:p w14:paraId="0F0A9260" w14:textId="4EFEDCC8" w:rsidR="0099424E" w:rsidRPr="00140B6E" w:rsidRDefault="0099424E" w:rsidP="004D6825">
            <w:pPr>
              <w:jc w:val="center"/>
              <w:rPr>
                <w:rFonts w:ascii="Arial" w:hAnsi="Arial" w:cs="Arial"/>
                <w:color w:val="000000"/>
                <w:lang w:val="en-GB"/>
              </w:rPr>
            </w:pPr>
          </w:p>
        </w:tc>
        <w:tc>
          <w:tcPr>
            <w:tcW w:w="4110" w:type="dxa"/>
            <w:noWrap/>
            <w:hideMark/>
          </w:tcPr>
          <w:p w14:paraId="239E15B7" w14:textId="2268C8C3" w:rsidR="0099424E" w:rsidRPr="00140B6E" w:rsidRDefault="0096347D" w:rsidP="004D6825">
            <w:pPr>
              <w:rPr>
                <w:rFonts w:ascii="Arial" w:hAnsi="Arial" w:cs="Arial"/>
                <w:color w:val="000000"/>
                <w:lang w:val="en-GB"/>
              </w:rPr>
            </w:pPr>
            <w:r>
              <w:rPr>
                <w:rFonts w:ascii="Arial" w:hAnsi="Arial" w:cs="Arial"/>
                <w:color w:val="000000"/>
                <w:lang w:val="en-GB"/>
              </w:rPr>
              <w:t>Staffing</w:t>
            </w:r>
            <w:r w:rsidRPr="00140B6E">
              <w:rPr>
                <w:rFonts w:ascii="Arial" w:hAnsi="Arial" w:cs="Arial"/>
                <w:color w:val="000000"/>
                <w:lang w:val="en-GB"/>
              </w:rPr>
              <w:t xml:space="preserve"> </w:t>
            </w:r>
          </w:p>
        </w:tc>
        <w:tc>
          <w:tcPr>
            <w:tcW w:w="1418" w:type="dxa"/>
            <w:noWrap/>
            <w:hideMark/>
          </w:tcPr>
          <w:p w14:paraId="02B3C0BC" w14:textId="20955658"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179</w:t>
            </w:r>
            <w:r w:rsidR="00622315">
              <w:rPr>
                <w:rFonts w:ascii="Arial" w:hAnsi="Arial" w:cs="Arial"/>
                <w:color w:val="000000"/>
                <w:lang w:val="en-GB"/>
              </w:rPr>
              <w:t>,</w:t>
            </w:r>
            <w:r w:rsidRPr="00140B6E">
              <w:rPr>
                <w:rFonts w:ascii="Arial" w:hAnsi="Arial" w:cs="Arial"/>
                <w:color w:val="000000"/>
                <w:lang w:val="en-GB"/>
              </w:rPr>
              <w:t>104</w:t>
            </w:r>
          </w:p>
        </w:tc>
      </w:tr>
      <w:tr w:rsidR="0099424E" w:rsidRPr="00140B6E" w14:paraId="203DB78A" w14:textId="77777777" w:rsidTr="004D6825">
        <w:trPr>
          <w:trHeight w:val="300"/>
          <w:jc w:val="center"/>
        </w:trPr>
        <w:tc>
          <w:tcPr>
            <w:tcW w:w="2122" w:type="dxa"/>
            <w:noWrap/>
            <w:hideMark/>
          </w:tcPr>
          <w:p w14:paraId="1F63B092" w14:textId="28EAAE18" w:rsidR="0099424E" w:rsidRPr="00140B6E" w:rsidRDefault="0099424E" w:rsidP="004D6825">
            <w:pPr>
              <w:jc w:val="center"/>
              <w:rPr>
                <w:rFonts w:ascii="Arial" w:hAnsi="Arial" w:cs="Arial"/>
                <w:color w:val="000000"/>
                <w:lang w:val="en-GB"/>
              </w:rPr>
            </w:pPr>
          </w:p>
        </w:tc>
        <w:tc>
          <w:tcPr>
            <w:tcW w:w="4110" w:type="dxa"/>
            <w:noWrap/>
            <w:hideMark/>
          </w:tcPr>
          <w:p w14:paraId="4E798EC8" w14:textId="77777777" w:rsidR="0099424E" w:rsidRPr="00140B6E" w:rsidRDefault="0099424E" w:rsidP="004D6825">
            <w:pPr>
              <w:rPr>
                <w:rFonts w:ascii="Arial" w:hAnsi="Arial" w:cs="Arial"/>
                <w:color w:val="000000"/>
                <w:lang w:val="en-GB"/>
              </w:rPr>
            </w:pPr>
            <w:r w:rsidRPr="00140B6E">
              <w:rPr>
                <w:rFonts w:ascii="Arial" w:hAnsi="Arial" w:cs="Arial"/>
                <w:color w:val="000000"/>
                <w:lang w:val="en-GB"/>
              </w:rPr>
              <w:t xml:space="preserve">Rent and Electricity </w:t>
            </w:r>
          </w:p>
        </w:tc>
        <w:tc>
          <w:tcPr>
            <w:tcW w:w="1418" w:type="dxa"/>
            <w:noWrap/>
            <w:hideMark/>
          </w:tcPr>
          <w:p w14:paraId="28675BE9" w14:textId="1C1E35FA"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74</w:t>
            </w:r>
            <w:r w:rsidR="00622315">
              <w:rPr>
                <w:rFonts w:ascii="Arial" w:hAnsi="Arial" w:cs="Arial"/>
                <w:color w:val="000000"/>
                <w:lang w:val="en-GB"/>
              </w:rPr>
              <w:t>,</w:t>
            </w:r>
            <w:r w:rsidRPr="00140B6E">
              <w:rPr>
                <w:rFonts w:ascii="Arial" w:hAnsi="Arial" w:cs="Arial"/>
                <w:color w:val="000000"/>
                <w:lang w:val="en-GB"/>
              </w:rPr>
              <w:t>627</w:t>
            </w:r>
          </w:p>
        </w:tc>
      </w:tr>
      <w:tr w:rsidR="0099424E" w:rsidRPr="00140B6E" w14:paraId="780B0E4B" w14:textId="77777777" w:rsidTr="004D6825">
        <w:trPr>
          <w:trHeight w:val="300"/>
          <w:jc w:val="center"/>
        </w:trPr>
        <w:tc>
          <w:tcPr>
            <w:tcW w:w="2122" w:type="dxa"/>
            <w:noWrap/>
            <w:hideMark/>
          </w:tcPr>
          <w:p w14:paraId="7AB6DDF4" w14:textId="4E258C9C" w:rsidR="0099424E" w:rsidRPr="00140B6E" w:rsidRDefault="0099424E" w:rsidP="004D6825">
            <w:pPr>
              <w:jc w:val="center"/>
              <w:rPr>
                <w:rFonts w:ascii="Arial" w:hAnsi="Arial" w:cs="Arial"/>
                <w:color w:val="000000"/>
                <w:lang w:val="en-GB"/>
              </w:rPr>
            </w:pPr>
          </w:p>
        </w:tc>
        <w:tc>
          <w:tcPr>
            <w:tcW w:w="4110" w:type="dxa"/>
            <w:noWrap/>
            <w:hideMark/>
          </w:tcPr>
          <w:p w14:paraId="546DDC04" w14:textId="04EEC06D" w:rsidR="0099424E" w:rsidRPr="00140B6E" w:rsidRDefault="0099424E" w:rsidP="004D6825">
            <w:pPr>
              <w:rPr>
                <w:rFonts w:ascii="Arial" w:hAnsi="Arial" w:cs="Arial"/>
                <w:color w:val="000000"/>
                <w:lang w:val="en-GB"/>
              </w:rPr>
            </w:pPr>
            <w:r w:rsidRPr="00140B6E">
              <w:rPr>
                <w:rFonts w:ascii="Arial" w:hAnsi="Arial" w:cs="Arial"/>
                <w:color w:val="000000"/>
                <w:lang w:val="en-GB"/>
              </w:rPr>
              <w:t>Licen</w:t>
            </w:r>
            <w:r w:rsidR="00726C21">
              <w:rPr>
                <w:rFonts w:ascii="Arial" w:hAnsi="Arial" w:cs="Arial"/>
                <w:color w:val="000000"/>
                <w:lang w:val="en-GB"/>
              </w:rPr>
              <w:t>c</w:t>
            </w:r>
            <w:r w:rsidRPr="00140B6E">
              <w:rPr>
                <w:rFonts w:ascii="Arial" w:hAnsi="Arial" w:cs="Arial"/>
                <w:color w:val="000000"/>
                <w:lang w:val="en-GB"/>
              </w:rPr>
              <w:t xml:space="preserve">e Renewal Fee (every second year) </w:t>
            </w:r>
          </w:p>
        </w:tc>
        <w:tc>
          <w:tcPr>
            <w:tcW w:w="1418" w:type="dxa"/>
            <w:noWrap/>
            <w:hideMark/>
          </w:tcPr>
          <w:p w14:paraId="159E6165" w14:textId="4E0980A6"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7</w:t>
            </w:r>
            <w:r w:rsidR="00622315">
              <w:rPr>
                <w:rFonts w:ascii="Arial" w:hAnsi="Arial" w:cs="Arial"/>
                <w:color w:val="000000"/>
                <w:lang w:val="en-GB"/>
              </w:rPr>
              <w:t>,</w:t>
            </w:r>
            <w:r w:rsidRPr="00140B6E">
              <w:rPr>
                <w:rFonts w:ascii="Arial" w:hAnsi="Arial" w:cs="Arial"/>
                <w:color w:val="000000"/>
                <w:lang w:val="en-GB"/>
              </w:rPr>
              <w:t>463</w:t>
            </w:r>
          </w:p>
        </w:tc>
      </w:tr>
      <w:tr w:rsidR="0099424E" w:rsidRPr="00140B6E" w14:paraId="5864FCB5" w14:textId="77777777" w:rsidTr="004D6825">
        <w:trPr>
          <w:trHeight w:val="315"/>
          <w:jc w:val="center"/>
        </w:trPr>
        <w:tc>
          <w:tcPr>
            <w:tcW w:w="2122" w:type="dxa"/>
            <w:noWrap/>
            <w:hideMark/>
          </w:tcPr>
          <w:p w14:paraId="5B3052B3" w14:textId="119017DD" w:rsidR="0099424E" w:rsidRPr="00140B6E" w:rsidRDefault="0099424E" w:rsidP="004D6825">
            <w:pPr>
              <w:jc w:val="center"/>
              <w:rPr>
                <w:rFonts w:ascii="Arial" w:hAnsi="Arial" w:cs="Arial"/>
                <w:color w:val="000000"/>
                <w:lang w:val="en-GB"/>
              </w:rPr>
            </w:pPr>
          </w:p>
        </w:tc>
        <w:tc>
          <w:tcPr>
            <w:tcW w:w="4110" w:type="dxa"/>
            <w:noWrap/>
            <w:hideMark/>
          </w:tcPr>
          <w:p w14:paraId="67E175D1" w14:textId="77777777" w:rsidR="0099424E" w:rsidRPr="00140B6E" w:rsidRDefault="0099424E" w:rsidP="004D6825">
            <w:pPr>
              <w:rPr>
                <w:rFonts w:ascii="Arial" w:hAnsi="Arial" w:cs="Arial"/>
                <w:color w:val="000000"/>
                <w:lang w:val="en-GB"/>
              </w:rPr>
            </w:pPr>
            <w:r w:rsidRPr="00140B6E">
              <w:rPr>
                <w:rFonts w:ascii="Arial" w:hAnsi="Arial" w:cs="Arial"/>
                <w:color w:val="000000"/>
                <w:lang w:val="en-GB"/>
              </w:rPr>
              <w:t>Maintenance</w:t>
            </w:r>
          </w:p>
        </w:tc>
        <w:tc>
          <w:tcPr>
            <w:tcW w:w="1418" w:type="dxa"/>
            <w:noWrap/>
            <w:hideMark/>
          </w:tcPr>
          <w:p w14:paraId="4F71B621" w14:textId="5D994F6C" w:rsidR="0099424E" w:rsidRPr="00140B6E" w:rsidRDefault="0099424E" w:rsidP="004D6825">
            <w:pPr>
              <w:jc w:val="right"/>
              <w:rPr>
                <w:rFonts w:ascii="Arial" w:hAnsi="Arial" w:cs="Arial"/>
                <w:color w:val="000000"/>
                <w:lang w:val="en-GB"/>
              </w:rPr>
            </w:pPr>
            <w:r w:rsidRPr="00140B6E">
              <w:rPr>
                <w:rFonts w:ascii="Arial" w:hAnsi="Arial" w:cs="Arial"/>
                <w:color w:val="000000"/>
                <w:lang w:val="en-GB"/>
              </w:rPr>
              <w:t>8</w:t>
            </w:r>
            <w:r w:rsidR="00622315">
              <w:rPr>
                <w:rFonts w:ascii="Arial" w:hAnsi="Arial" w:cs="Arial"/>
                <w:color w:val="000000"/>
                <w:lang w:val="en-GB"/>
              </w:rPr>
              <w:t>,</w:t>
            </w:r>
            <w:r w:rsidRPr="00140B6E">
              <w:rPr>
                <w:rFonts w:ascii="Arial" w:hAnsi="Arial" w:cs="Arial"/>
                <w:color w:val="000000"/>
                <w:lang w:val="en-GB"/>
              </w:rPr>
              <w:t>955</w:t>
            </w:r>
          </w:p>
        </w:tc>
      </w:tr>
    </w:tbl>
    <w:p w14:paraId="353F9B19" w14:textId="77777777" w:rsidR="0099424E" w:rsidRPr="00140B6E" w:rsidRDefault="0099424E" w:rsidP="004D6825">
      <w:pPr>
        <w:pStyle w:val="Footnote"/>
        <w:rPr>
          <w:lang w:val="en-GB"/>
        </w:rPr>
      </w:pPr>
    </w:p>
    <w:p w14:paraId="642DE4C6" w14:textId="5B65CB8C" w:rsidR="0099424E" w:rsidRPr="00140B6E" w:rsidRDefault="0099424E" w:rsidP="004D6825">
      <w:pPr>
        <w:pStyle w:val="Footnote"/>
        <w:rPr>
          <w:lang w:val="en-GB"/>
        </w:rPr>
      </w:pPr>
      <w:r w:rsidRPr="00140B6E">
        <w:rPr>
          <w:lang w:val="en-GB"/>
        </w:rPr>
        <w:t xml:space="preserve">Source: </w:t>
      </w:r>
      <w:r w:rsidR="004D6825">
        <w:rPr>
          <w:lang w:val="en-GB"/>
        </w:rPr>
        <w:t xml:space="preserve">Company documents. </w:t>
      </w:r>
    </w:p>
    <w:p w14:paraId="4FAE5FD6" w14:textId="77777777" w:rsidR="00597C70" w:rsidRPr="00140B6E" w:rsidRDefault="00597C70" w:rsidP="004D6825">
      <w:pPr>
        <w:spacing w:after="200" w:line="276" w:lineRule="auto"/>
        <w:rPr>
          <w:i/>
          <w:sz w:val="28"/>
          <w:lang w:val="en-GB"/>
        </w:rPr>
      </w:pPr>
      <w:r w:rsidRPr="00140B6E">
        <w:rPr>
          <w:i/>
          <w:sz w:val="28"/>
          <w:lang w:val="en-GB"/>
        </w:rPr>
        <w:br w:type="page"/>
      </w:r>
    </w:p>
    <w:p w14:paraId="5541FAB1" w14:textId="1C2EEB1D" w:rsidR="0099424E" w:rsidRPr="00140B6E" w:rsidRDefault="0099424E" w:rsidP="004D6825">
      <w:pPr>
        <w:pStyle w:val="ExhibitHeading"/>
        <w:rPr>
          <w:lang w:val="en-GB"/>
        </w:rPr>
      </w:pPr>
      <w:r w:rsidRPr="00140B6E">
        <w:rPr>
          <w:lang w:val="en-GB"/>
        </w:rPr>
        <w:lastRenderedPageBreak/>
        <w:t>Exhibit 6</w:t>
      </w:r>
      <w:r w:rsidR="00AD2DC7" w:rsidRPr="00140B6E">
        <w:rPr>
          <w:lang w:val="en-GB"/>
        </w:rPr>
        <w:t xml:space="preserve">: </w:t>
      </w:r>
      <w:r w:rsidRPr="00140B6E">
        <w:rPr>
          <w:lang w:val="en-GB"/>
        </w:rPr>
        <w:t>P</w:t>
      </w:r>
      <w:r w:rsidR="0027480A">
        <w:rPr>
          <w:lang w:val="en-GB"/>
        </w:rPr>
        <w:t xml:space="preserve">rofits and </w:t>
      </w:r>
      <w:r w:rsidRPr="00140B6E">
        <w:rPr>
          <w:lang w:val="en-GB"/>
        </w:rPr>
        <w:t>L</w:t>
      </w:r>
      <w:r w:rsidR="0027480A">
        <w:rPr>
          <w:lang w:val="en-GB"/>
        </w:rPr>
        <w:t xml:space="preserve">osses </w:t>
      </w:r>
      <w:r w:rsidR="004D6825">
        <w:rPr>
          <w:lang w:val="en-GB"/>
        </w:rPr>
        <w:t>(</w:t>
      </w:r>
      <w:r w:rsidRPr="00140B6E">
        <w:rPr>
          <w:lang w:val="en-GB"/>
        </w:rPr>
        <w:t>in US</w:t>
      </w:r>
      <w:r w:rsidR="00622315">
        <w:rPr>
          <w:lang w:val="en-GB"/>
        </w:rPr>
        <w:t>$</w:t>
      </w:r>
      <w:r w:rsidRPr="00140B6E">
        <w:rPr>
          <w:lang w:val="en-GB"/>
        </w:rPr>
        <w:t>)</w:t>
      </w:r>
    </w:p>
    <w:p w14:paraId="5F3B4505" w14:textId="77777777" w:rsidR="0099424E" w:rsidRPr="00140B6E" w:rsidRDefault="0099424E" w:rsidP="004D6825">
      <w:pPr>
        <w:pStyle w:val="BodyTextMain"/>
        <w:rPr>
          <w:lang w:val="en-GB"/>
        </w:rPr>
      </w:pPr>
    </w:p>
    <w:tbl>
      <w:tblPr>
        <w:tblStyle w:val="TableGrid"/>
        <w:tblW w:w="8965" w:type="dxa"/>
        <w:jc w:val="center"/>
        <w:tblLook w:val="04A0" w:firstRow="1" w:lastRow="0" w:firstColumn="1" w:lastColumn="0" w:noHBand="0" w:noVBand="1"/>
      </w:tblPr>
      <w:tblGrid>
        <w:gridCol w:w="1165"/>
        <w:gridCol w:w="810"/>
        <w:gridCol w:w="900"/>
        <w:gridCol w:w="810"/>
        <w:gridCol w:w="810"/>
        <w:gridCol w:w="810"/>
        <w:gridCol w:w="900"/>
        <w:gridCol w:w="900"/>
        <w:gridCol w:w="900"/>
        <w:gridCol w:w="960"/>
      </w:tblGrid>
      <w:tr w:rsidR="0099424E" w:rsidRPr="00140B6E" w14:paraId="7DCFF498" w14:textId="77777777" w:rsidTr="004D6825">
        <w:trPr>
          <w:trHeight w:val="278"/>
          <w:jc w:val="center"/>
        </w:trPr>
        <w:tc>
          <w:tcPr>
            <w:tcW w:w="1165" w:type="dxa"/>
            <w:noWrap/>
            <w:vAlign w:val="center"/>
            <w:hideMark/>
          </w:tcPr>
          <w:p w14:paraId="7FD3C028" w14:textId="4EFE66BD" w:rsidR="0099424E" w:rsidRPr="00140B6E" w:rsidRDefault="0099424E" w:rsidP="004D6825">
            <w:pPr>
              <w:rPr>
                <w:rFonts w:ascii="Arial" w:hAnsi="Arial" w:cs="Arial"/>
                <w:b/>
                <w:color w:val="000000"/>
                <w:sz w:val="16"/>
                <w:lang w:val="en-GB"/>
              </w:rPr>
            </w:pPr>
            <w:r w:rsidRPr="00140B6E">
              <w:rPr>
                <w:rFonts w:ascii="Arial" w:hAnsi="Arial" w:cs="Arial"/>
                <w:b/>
                <w:color w:val="000000"/>
                <w:sz w:val="16"/>
                <w:lang w:val="en-GB"/>
              </w:rPr>
              <w:t>Month</w:t>
            </w:r>
          </w:p>
        </w:tc>
        <w:tc>
          <w:tcPr>
            <w:tcW w:w="810" w:type="dxa"/>
            <w:noWrap/>
            <w:vAlign w:val="center"/>
            <w:hideMark/>
          </w:tcPr>
          <w:p w14:paraId="797FBB95" w14:textId="77777777"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Jan</w:t>
            </w:r>
          </w:p>
        </w:tc>
        <w:tc>
          <w:tcPr>
            <w:tcW w:w="900" w:type="dxa"/>
            <w:noWrap/>
            <w:vAlign w:val="center"/>
            <w:hideMark/>
          </w:tcPr>
          <w:p w14:paraId="344C497A" w14:textId="10B84B23"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Feb</w:t>
            </w:r>
          </w:p>
        </w:tc>
        <w:tc>
          <w:tcPr>
            <w:tcW w:w="810" w:type="dxa"/>
            <w:noWrap/>
            <w:vAlign w:val="center"/>
            <w:hideMark/>
          </w:tcPr>
          <w:p w14:paraId="6DAB9B05" w14:textId="77777777"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Mar</w:t>
            </w:r>
          </w:p>
        </w:tc>
        <w:tc>
          <w:tcPr>
            <w:tcW w:w="810" w:type="dxa"/>
            <w:noWrap/>
            <w:vAlign w:val="center"/>
            <w:hideMark/>
          </w:tcPr>
          <w:p w14:paraId="6B66F684" w14:textId="77777777"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Apr</w:t>
            </w:r>
          </w:p>
        </w:tc>
        <w:tc>
          <w:tcPr>
            <w:tcW w:w="810" w:type="dxa"/>
            <w:noWrap/>
            <w:vAlign w:val="center"/>
            <w:hideMark/>
          </w:tcPr>
          <w:p w14:paraId="680C0EC7" w14:textId="77777777"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May</w:t>
            </w:r>
          </w:p>
        </w:tc>
        <w:tc>
          <w:tcPr>
            <w:tcW w:w="900" w:type="dxa"/>
            <w:noWrap/>
            <w:vAlign w:val="center"/>
            <w:hideMark/>
          </w:tcPr>
          <w:p w14:paraId="319FC6A1" w14:textId="77777777"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Jun</w:t>
            </w:r>
          </w:p>
        </w:tc>
        <w:tc>
          <w:tcPr>
            <w:tcW w:w="900" w:type="dxa"/>
            <w:noWrap/>
            <w:vAlign w:val="center"/>
            <w:hideMark/>
          </w:tcPr>
          <w:p w14:paraId="5993DC43" w14:textId="77777777"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Jul</w:t>
            </w:r>
          </w:p>
        </w:tc>
        <w:tc>
          <w:tcPr>
            <w:tcW w:w="900" w:type="dxa"/>
            <w:noWrap/>
            <w:vAlign w:val="center"/>
            <w:hideMark/>
          </w:tcPr>
          <w:p w14:paraId="1875E503" w14:textId="77777777"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Aug</w:t>
            </w:r>
          </w:p>
        </w:tc>
        <w:tc>
          <w:tcPr>
            <w:tcW w:w="960" w:type="dxa"/>
            <w:noWrap/>
            <w:vAlign w:val="center"/>
            <w:hideMark/>
          </w:tcPr>
          <w:p w14:paraId="7DDF626D" w14:textId="77777777" w:rsidR="0099424E" w:rsidRPr="00140B6E" w:rsidRDefault="0099424E" w:rsidP="004D6825">
            <w:pPr>
              <w:jc w:val="center"/>
              <w:rPr>
                <w:rFonts w:ascii="Arial" w:hAnsi="Arial" w:cs="Arial"/>
                <w:b/>
                <w:color w:val="000000"/>
                <w:sz w:val="16"/>
                <w:lang w:val="en-GB"/>
              </w:rPr>
            </w:pPr>
            <w:r w:rsidRPr="00140B6E">
              <w:rPr>
                <w:rFonts w:ascii="Arial" w:hAnsi="Arial" w:cs="Arial"/>
                <w:b/>
                <w:color w:val="000000"/>
                <w:sz w:val="16"/>
                <w:lang w:val="en-GB"/>
              </w:rPr>
              <w:t>Sep</w:t>
            </w:r>
          </w:p>
        </w:tc>
      </w:tr>
      <w:tr w:rsidR="0099424E" w:rsidRPr="00140B6E" w14:paraId="11EDFD2D" w14:textId="77777777" w:rsidTr="004D6825">
        <w:trPr>
          <w:trHeight w:val="300"/>
          <w:jc w:val="center"/>
        </w:trPr>
        <w:tc>
          <w:tcPr>
            <w:tcW w:w="1165" w:type="dxa"/>
            <w:noWrap/>
            <w:vAlign w:val="center"/>
            <w:hideMark/>
          </w:tcPr>
          <w:p w14:paraId="2DE754F2" w14:textId="77777777" w:rsidR="0099424E" w:rsidRPr="00140B6E" w:rsidRDefault="0099424E" w:rsidP="004D6825">
            <w:pPr>
              <w:rPr>
                <w:rFonts w:ascii="Arial" w:hAnsi="Arial" w:cs="Arial"/>
                <w:color w:val="000000"/>
                <w:sz w:val="16"/>
                <w:lang w:val="en-GB"/>
              </w:rPr>
            </w:pPr>
            <w:r w:rsidRPr="00140B6E">
              <w:rPr>
                <w:rFonts w:ascii="Arial" w:hAnsi="Arial" w:cs="Arial"/>
                <w:color w:val="000000"/>
                <w:sz w:val="16"/>
                <w:lang w:val="en-GB"/>
              </w:rPr>
              <w:t>Sales</w:t>
            </w:r>
          </w:p>
        </w:tc>
        <w:tc>
          <w:tcPr>
            <w:tcW w:w="810" w:type="dxa"/>
            <w:noWrap/>
            <w:vAlign w:val="center"/>
            <w:hideMark/>
          </w:tcPr>
          <w:p w14:paraId="1EB286C8"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14</w:t>
            </w:r>
            <w:r w:rsidR="00CE0D12" w:rsidRPr="00140B6E">
              <w:rPr>
                <w:rFonts w:ascii="Arial" w:hAnsi="Arial" w:cs="Arial"/>
                <w:color w:val="000000"/>
                <w:sz w:val="16"/>
                <w:lang w:val="en-GB"/>
              </w:rPr>
              <w:t>,</w:t>
            </w:r>
            <w:r w:rsidRPr="00140B6E">
              <w:rPr>
                <w:rFonts w:ascii="Arial" w:hAnsi="Arial" w:cs="Arial"/>
                <w:color w:val="000000"/>
                <w:sz w:val="16"/>
                <w:lang w:val="en-GB"/>
              </w:rPr>
              <w:t>925</w:t>
            </w:r>
          </w:p>
        </w:tc>
        <w:tc>
          <w:tcPr>
            <w:tcW w:w="900" w:type="dxa"/>
            <w:noWrap/>
            <w:vAlign w:val="center"/>
            <w:hideMark/>
          </w:tcPr>
          <w:p w14:paraId="41E96958"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22</w:t>
            </w:r>
            <w:r w:rsidR="00CE0D12" w:rsidRPr="00140B6E">
              <w:rPr>
                <w:rFonts w:ascii="Arial" w:hAnsi="Arial" w:cs="Arial"/>
                <w:color w:val="000000"/>
                <w:sz w:val="16"/>
                <w:lang w:val="en-GB"/>
              </w:rPr>
              <w:t>,</w:t>
            </w:r>
            <w:r w:rsidRPr="00140B6E">
              <w:rPr>
                <w:rFonts w:ascii="Arial" w:hAnsi="Arial" w:cs="Arial"/>
                <w:color w:val="000000"/>
                <w:sz w:val="16"/>
                <w:lang w:val="en-GB"/>
              </w:rPr>
              <w:t>388</w:t>
            </w:r>
          </w:p>
        </w:tc>
        <w:tc>
          <w:tcPr>
            <w:tcW w:w="810" w:type="dxa"/>
            <w:noWrap/>
            <w:vAlign w:val="center"/>
            <w:hideMark/>
          </w:tcPr>
          <w:p w14:paraId="327B21C5"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29</w:t>
            </w:r>
            <w:r w:rsidR="00CE0D12" w:rsidRPr="00140B6E">
              <w:rPr>
                <w:rFonts w:ascii="Arial" w:hAnsi="Arial" w:cs="Arial"/>
                <w:color w:val="000000"/>
                <w:sz w:val="16"/>
                <w:lang w:val="en-GB"/>
              </w:rPr>
              <w:t>,</w:t>
            </w:r>
            <w:r w:rsidRPr="00140B6E">
              <w:rPr>
                <w:rFonts w:ascii="Arial" w:hAnsi="Arial" w:cs="Arial"/>
                <w:color w:val="000000"/>
                <w:sz w:val="16"/>
                <w:lang w:val="en-GB"/>
              </w:rPr>
              <w:t>851</w:t>
            </w:r>
          </w:p>
        </w:tc>
        <w:tc>
          <w:tcPr>
            <w:tcW w:w="810" w:type="dxa"/>
            <w:noWrap/>
            <w:vAlign w:val="center"/>
            <w:hideMark/>
          </w:tcPr>
          <w:p w14:paraId="38CB6360"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37</w:t>
            </w:r>
            <w:r w:rsidR="00CE0D12" w:rsidRPr="00140B6E">
              <w:rPr>
                <w:rFonts w:ascii="Arial" w:hAnsi="Arial" w:cs="Arial"/>
                <w:color w:val="000000"/>
                <w:sz w:val="16"/>
                <w:lang w:val="en-GB"/>
              </w:rPr>
              <w:t>,</w:t>
            </w:r>
            <w:r w:rsidRPr="00140B6E">
              <w:rPr>
                <w:rFonts w:ascii="Arial" w:hAnsi="Arial" w:cs="Arial"/>
                <w:color w:val="000000"/>
                <w:sz w:val="16"/>
                <w:lang w:val="en-GB"/>
              </w:rPr>
              <w:t>313</w:t>
            </w:r>
          </w:p>
        </w:tc>
        <w:tc>
          <w:tcPr>
            <w:tcW w:w="810" w:type="dxa"/>
            <w:noWrap/>
            <w:vAlign w:val="center"/>
            <w:hideMark/>
          </w:tcPr>
          <w:p w14:paraId="6DB0276C"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44</w:t>
            </w:r>
            <w:r w:rsidR="00CE0D12" w:rsidRPr="00140B6E">
              <w:rPr>
                <w:rFonts w:ascii="Arial" w:hAnsi="Arial" w:cs="Arial"/>
                <w:color w:val="000000"/>
                <w:sz w:val="16"/>
                <w:lang w:val="en-GB"/>
              </w:rPr>
              <w:t>,</w:t>
            </w:r>
            <w:r w:rsidRPr="00140B6E">
              <w:rPr>
                <w:rFonts w:ascii="Arial" w:hAnsi="Arial" w:cs="Arial"/>
                <w:color w:val="000000"/>
                <w:sz w:val="16"/>
                <w:lang w:val="en-GB"/>
              </w:rPr>
              <w:t>776</w:t>
            </w:r>
          </w:p>
        </w:tc>
        <w:tc>
          <w:tcPr>
            <w:tcW w:w="900" w:type="dxa"/>
            <w:noWrap/>
            <w:vAlign w:val="center"/>
            <w:hideMark/>
          </w:tcPr>
          <w:p w14:paraId="19E55A5D"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41</w:t>
            </w:r>
            <w:r w:rsidR="00CE0D12" w:rsidRPr="00140B6E">
              <w:rPr>
                <w:rFonts w:ascii="Arial" w:hAnsi="Arial" w:cs="Arial"/>
                <w:color w:val="000000"/>
                <w:sz w:val="16"/>
                <w:lang w:val="en-GB"/>
              </w:rPr>
              <w:t>,</w:t>
            </w:r>
            <w:r w:rsidRPr="00140B6E">
              <w:rPr>
                <w:rFonts w:ascii="Arial" w:hAnsi="Arial" w:cs="Arial"/>
                <w:color w:val="000000"/>
                <w:sz w:val="16"/>
                <w:lang w:val="en-GB"/>
              </w:rPr>
              <w:t>791</w:t>
            </w:r>
          </w:p>
        </w:tc>
        <w:tc>
          <w:tcPr>
            <w:tcW w:w="900" w:type="dxa"/>
            <w:noWrap/>
            <w:vAlign w:val="center"/>
            <w:hideMark/>
          </w:tcPr>
          <w:p w14:paraId="0EC86CA4"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44</w:t>
            </w:r>
            <w:r w:rsidR="00CE0D12" w:rsidRPr="00140B6E">
              <w:rPr>
                <w:rFonts w:ascii="Arial" w:hAnsi="Arial" w:cs="Arial"/>
                <w:color w:val="000000"/>
                <w:sz w:val="16"/>
                <w:lang w:val="en-GB"/>
              </w:rPr>
              <w:t>,</w:t>
            </w:r>
            <w:r w:rsidRPr="00140B6E">
              <w:rPr>
                <w:rFonts w:ascii="Arial" w:hAnsi="Arial" w:cs="Arial"/>
                <w:color w:val="000000"/>
                <w:sz w:val="16"/>
                <w:lang w:val="en-GB"/>
              </w:rPr>
              <w:t>776</w:t>
            </w:r>
          </w:p>
        </w:tc>
        <w:tc>
          <w:tcPr>
            <w:tcW w:w="900" w:type="dxa"/>
            <w:noWrap/>
            <w:vAlign w:val="center"/>
            <w:hideMark/>
          </w:tcPr>
          <w:p w14:paraId="39FC94AA"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44</w:t>
            </w:r>
            <w:r w:rsidR="00CE0D12" w:rsidRPr="00140B6E">
              <w:rPr>
                <w:rFonts w:ascii="Arial" w:hAnsi="Arial" w:cs="Arial"/>
                <w:color w:val="000000"/>
                <w:sz w:val="16"/>
                <w:lang w:val="en-GB"/>
              </w:rPr>
              <w:t>,</w:t>
            </w:r>
            <w:r w:rsidRPr="00140B6E">
              <w:rPr>
                <w:rFonts w:ascii="Arial" w:hAnsi="Arial" w:cs="Arial"/>
                <w:color w:val="000000"/>
                <w:sz w:val="16"/>
                <w:lang w:val="en-GB"/>
              </w:rPr>
              <w:t>776</w:t>
            </w:r>
          </w:p>
        </w:tc>
        <w:tc>
          <w:tcPr>
            <w:tcW w:w="960" w:type="dxa"/>
            <w:noWrap/>
            <w:vAlign w:val="center"/>
            <w:hideMark/>
          </w:tcPr>
          <w:p w14:paraId="29E0035E"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47</w:t>
            </w:r>
            <w:r w:rsidR="00CE0D12" w:rsidRPr="00140B6E">
              <w:rPr>
                <w:rFonts w:ascii="Arial" w:hAnsi="Arial" w:cs="Arial"/>
                <w:color w:val="000000"/>
                <w:sz w:val="16"/>
                <w:lang w:val="en-GB"/>
              </w:rPr>
              <w:t>,</w:t>
            </w:r>
            <w:r w:rsidRPr="00140B6E">
              <w:rPr>
                <w:rFonts w:ascii="Arial" w:hAnsi="Arial" w:cs="Arial"/>
                <w:color w:val="000000"/>
                <w:sz w:val="16"/>
                <w:lang w:val="en-GB"/>
              </w:rPr>
              <w:t>761</w:t>
            </w:r>
          </w:p>
        </w:tc>
      </w:tr>
      <w:tr w:rsidR="0099424E" w:rsidRPr="00140B6E" w14:paraId="12C60FBC" w14:textId="77777777" w:rsidTr="004D6825">
        <w:trPr>
          <w:trHeight w:val="300"/>
          <w:jc w:val="center"/>
        </w:trPr>
        <w:tc>
          <w:tcPr>
            <w:tcW w:w="1165" w:type="dxa"/>
            <w:noWrap/>
            <w:vAlign w:val="center"/>
            <w:hideMark/>
          </w:tcPr>
          <w:p w14:paraId="72165A85" w14:textId="03EF192B" w:rsidR="0099424E" w:rsidRPr="00140B6E" w:rsidRDefault="0099424E" w:rsidP="004D6825">
            <w:pPr>
              <w:rPr>
                <w:rFonts w:ascii="Arial" w:hAnsi="Arial" w:cs="Arial"/>
                <w:color w:val="000000"/>
                <w:sz w:val="16"/>
                <w:lang w:val="en-GB"/>
              </w:rPr>
            </w:pPr>
            <w:r w:rsidRPr="00140B6E">
              <w:rPr>
                <w:rFonts w:ascii="Arial" w:hAnsi="Arial" w:cs="Arial"/>
                <w:color w:val="000000"/>
                <w:sz w:val="16"/>
                <w:lang w:val="en-GB"/>
              </w:rPr>
              <w:t>Raw Material Cost</w:t>
            </w:r>
            <w:r w:rsidR="00622315">
              <w:rPr>
                <w:rFonts w:ascii="Arial" w:hAnsi="Arial" w:cs="Arial"/>
                <w:color w:val="000000"/>
                <w:sz w:val="16"/>
                <w:lang w:val="en-GB"/>
              </w:rPr>
              <w:t>s</w:t>
            </w:r>
          </w:p>
        </w:tc>
        <w:tc>
          <w:tcPr>
            <w:tcW w:w="810" w:type="dxa"/>
            <w:noWrap/>
            <w:vAlign w:val="center"/>
            <w:hideMark/>
          </w:tcPr>
          <w:p w14:paraId="5E9BA2D7"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5</w:t>
            </w:r>
            <w:r w:rsidR="00CE0D12" w:rsidRPr="00140B6E">
              <w:rPr>
                <w:rFonts w:ascii="Arial" w:hAnsi="Arial" w:cs="Arial"/>
                <w:color w:val="000000"/>
                <w:sz w:val="16"/>
                <w:lang w:val="en-GB"/>
              </w:rPr>
              <w:t>,</w:t>
            </w:r>
            <w:r w:rsidRPr="00140B6E">
              <w:rPr>
                <w:rFonts w:ascii="Arial" w:hAnsi="Arial" w:cs="Arial"/>
                <w:color w:val="000000"/>
                <w:sz w:val="16"/>
                <w:lang w:val="en-GB"/>
              </w:rPr>
              <w:t>970</w:t>
            </w:r>
          </w:p>
        </w:tc>
        <w:tc>
          <w:tcPr>
            <w:tcW w:w="900" w:type="dxa"/>
            <w:noWrap/>
            <w:vAlign w:val="center"/>
            <w:hideMark/>
          </w:tcPr>
          <w:p w14:paraId="13C2FC22"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10</w:t>
            </w:r>
            <w:r w:rsidR="00CE0D12" w:rsidRPr="00140B6E">
              <w:rPr>
                <w:rFonts w:ascii="Arial" w:hAnsi="Arial" w:cs="Arial"/>
                <w:color w:val="000000"/>
                <w:sz w:val="16"/>
                <w:lang w:val="en-GB"/>
              </w:rPr>
              <w:t>,</w:t>
            </w:r>
            <w:r w:rsidRPr="00140B6E">
              <w:rPr>
                <w:rFonts w:ascii="Arial" w:hAnsi="Arial" w:cs="Arial"/>
                <w:color w:val="000000"/>
                <w:sz w:val="16"/>
                <w:lang w:val="en-GB"/>
              </w:rPr>
              <w:t>448</w:t>
            </w:r>
          </w:p>
        </w:tc>
        <w:tc>
          <w:tcPr>
            <w:tcW w:w="810" w:type="dxa"/>
            <w:noWrap/>
            <w:vAlign w:val="center"/>
            <w:hideMark/>
          </w:tcPr>
          <w:p w14:paraId="3A4F58A7"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13</w:t>
            </w:r>
            <w:r w:rsidR="00CE0D12" w:rsidRPr="00140B6E">
              <w:rPr>
                <w:rFonts w:ascii="Arial" w:hAnsi="Arial" w:cs="Arial"/>
                <w:color w:val="000000"/>
                <w:sz w:val="16"/>
                <w:lang w:val="en-GB"/>
              </w:rPr>
              <w:t>,</w:t>
            </w:r>
            <w:r w:rsidRPr="00140B6E">
              <w:rPr>
                <w:rFonts w:ascii="Arial" w:hAnsi="Arial" w:cs="Arial"/>
                <w:color w:val="000000"/>
                <w:sz w:val="16"/>
                <w:lang w:val="en-GB"/>
              </w:rPr>
              <w:t>433</w:t>
            </w:r>
          </w:p>
        </w:tc>
        <w:tc>
          <w:tcPr>
            <w:tcW w:w="810" w:type="dxa"/>
            <w:noWrap/>
            <w:vAlign w:val="center"/>
            <w:hideMark/>
          </w:tcPr>
          <w:p w14:paraId="1108D045"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16</w:t>
            </w:r>
            <w:r w:rsidR="00CE0D12" w:rsidRPr="00140B6E">
              <w:rPr>
                <w:rFonts w:ascii="Arial" w:hAnsi="Arial" w:cs="Arial"/>
                <w:color w:val="000000"/>
                <w:sz w:val="16"/>
                <w:lang w:val="en-GB"/>
              </w:rPr>
              <w:t>,</w:t>
            </w:r>
            <w:r w:rsidRPr="00140B6E">
              <w:rPr>
                <w:rFonts w:ascii="Arial" w:hAnsi="Arial" w:cs="Arial"/>
                <w:color w:val="000000"/>
                <w:sz w:val="16"/>
                <w:lang w:val="en-GB"/>
              </w:rPr>
              <w:t>418</w:t>
            </w:r>
          </w:p>
        </w:tc>
        <w:tc>
          <w:tcPr>
            <w:tcW w:w="810" w:type="dxa"/>
            <w:noWrap/>
            <w:vAlign w:val="center"/>
            <w:hideMark/>
          </w:tcPr>
          <w:p w14:paraId="1A2A9320"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20</w:t>
            </w:r>
            <w:r w:rsidR="00CE0D12" w:rsidRPr="00140B6E">
              <w:rPr>
                <w:rFonts w:ascii="Arial" w:hAnsi="Arial" w:cs="Arial"/>
                <w:color w:val="000000"/>
                <w:sz w:val="16"/>
                <w:lang w:val="en-GB"/>
              </w:rPr>
              <w:t>,</w:t>
            </w:r>
            <w:r w:rsidRPr="00140B6E">
              <w:rPr>
                <w:rFonts w:ascii="Arial" w:hAnsi="Arial" w:cs="Arial"/>
                <w:color w:val="000000"/>
                <w:sz w:val="16"/>
                <w:lang w:val="en-GB"/>
              </w:rPr>
              <w:t>896</w:t>
            </w:r>
          </w:p>
        </w:tc>
        <w:tc>
          <w:tcPr>
            <w:tcW w:w="900" w:type="dxa"/>
            <w:noWrap/>
            <w:vAlign w:val="center"/>
            <w:hideMark/>
          </w:tcPr>
          <w:p w14:paraId="6E5B04F8"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19</w:t>
            </w:r>
            <w:r w:rsidR="00CE0D12" w:rsidRPr="00140B6E">
              <w:rPr>
                <w:rFonts w:ascii="Arial" w:hAnsi="Arial" w:cs="Arial"/>
                <w:color w:val="000000"/>
                <w:sz w:val="16"/>
                <w:lang w:val="en-GB"/>
              </w:rPr>
              <w:t>,</w:t>
            </w:r>
            <w:r w:rsidRPr="00140B6E">
              <w:rPr>
                <w:rFonts w:ascii="Arial" w:hAnsi="Arial" w:cs="Arial"/>
                <w:color w:val="000000"/>
                <w:sz w:val="16"/>
                <w:lang w:val="en-GB"/>
              </w:rPr>
              <w:t>403</w:t>
            </w:r>
          </w:p>
        </w:tc>
        <w:tc>
          <w:tcPr>
            <w:tcW w:w="900" w:type="dxa"/>
            <w:noWrap/>
            <w:vAlign w:val="center"/>
            <w:hideMark/>
          </w:tcPr>
          <w:p w14:paraId="34DA8FD6"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22</w:t>
            </w:r>
            <w:r w:rsidR="00CE0D12" w:rsidRPr="00140B6E">
              <w:rPr>
                <w:rFonts w:ascii="Arial" w:hAnsi="Arial" w:cs="Arial"/>
                <w:color w:val="000000"/>
                <w:sz w:val="16"/>
                <w:lang w:val="en-GB"/>
              </w:rPr>
              <w:t>,</w:t>
            </w:r>
            <w:r w:rsidRPr="00140B6E">
              <w:rPr>
                <w:rFonts w:ascii="Arial" w:hAnsi="Arial" w:cs="Arial"/>
                <w:color w:val="000000"/>
                <w:sz w:val="16"/>
                <w:lang w:val="en-GB"/>
              </w:rPr>
              <w:t>388</w:t>
            </w:r>
          </w:p>
        </w:tc>
        <w:tc>
          <w:tcPr>
            <w:tcW w:w="900" w:type="dxa"/>
            <w:noWrap/>
            <w:vAlign w:val="center"/>
            <w:hideMark/>
          </w:tcPr>
          <w:p w14:paraId="3FCCD464"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23</w:t>
            </w:r>
            <w:r w:rsidR="00CE0D12" w:rsidRPr="00140B6E">
              <w:rPr>
                <w:rFonts w:ascii="Arial" w:hAnsi="Arial" w:cs="Arial"/>
                <w:color w:val="000000"/>
                <w:sz w:val="16"/>
                <w:lang w:val="en-GB"/>
              </w:rPr>
              <w:t>,</w:t>
            </w:r>
            <w:r w:rsidRPr="00140B6E">
              <w:rPr>
                <w:rFonts w:ascii="Arial" w:hAnsi="Arial" w:cs="Arial"/>
                <w:color w:val="000000"/>
                <w:sz w:val="16"/>
                <w:lang w:val="en-GB"/>
              </w:rPr>
              <w:t>881</w:t>
            </w:r>
          </w:p>
        </w:tc>
        <w:tc>
          <w:tcPr>
            <w:tcW w:w="960" w:type="dxa"/>
            <w:noWrap/>
            <w:vAlign w:val="center"/>
            <w:hideMark/>
          </w:tcPr>
          <w:p w14:paraId="2FFCDD64"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25</w:t>
            </w:r>
            <w:r w:rsidR="00CE0D12" w:rsidRPr="00140B6E">
              <w:rPr>
                <w:rFonts w:ascii="Arial" w:hAnsi="Arial" w:cs="Arial"/>
                <w:color w:val="000000"/>
                <w:sz w:val="16"/>
                <w:lang w:val="en-GB"/>
              </w:rPr>
              <w:t>,</w:t>
            </w:r>
            <w:r w:rsidRPr="00140B6E">
              <w:rPr>
                <w:rFonts w:ascii="Arial" w:hAnsi="Arial" w:cs="Arial"/>
                <w:color w:val="000000"/>
                <w:sz w:val="16"/>
                <w:lang w:val="en-GB"/>
              </w:rPr>
              <w:t>373</w:t>
            </w:r>
          </w:p>
        </w:tc>
      </w:tr>
      <w:tr w:rsidR="0099424E" w:rsidRPr="00140B6E" w14:paraId="1C15E636" w14:textId="77777777" w:rsidTr="004D6825">
        <w:trPr>
          <w:trHeight w:val="300"/>
          <w:jc w:val="center"/>
        </w:trPr>
        <w:tc>
          <w:tcPr>
            <w:tcW w:w="1165" w:type="dxa"/>
            <w:noWrap/>
            <w:vAlign w:val="center"/>
            <w:hideMark/>
          </w:tcPr>
          <w:p w14:paraId="535660EF" w14:textId="77777777" w:rsidR="0099424E" w:rsidRPr="00140B6E" w:rsidRDefault="0099424E" w:rsidP="004D6825">
            <w:pPr>
              <w:rPr>
                <w:rFonts w:ascii="Arial" w:hAnsi="Arial" w:cs="Arial"/>
                <w:color w:val="000000"/>
                <w:sz w:val="16"/>
                <w:lang w:val="en-GB"/>
              </w:rPr>
            </w:pPr>
            <w:r w:rsidRPr="00140B6E">
              <w:rPr>
                <w:rFonts w:ascii="Arial" w:hAnsi="Arial" w:cs="Arial"/>
                <w:color w:val="000000"/>
                <w:sz w:val="16"/>
                <w:lang w:val="en-GB"/>
              </w:rPr>
              <w:t xml:space="preserve">Variable Gross Margin </w:t>
            </w:r>
          </w:p>
        </w:tc>
        <w:tc>
          <w:tcPr>
            <w:tcW w:w="810" w:type="dxa"/>
            <w:noWrap/>
            <w:vAlign w:val="center"/>
            <w:hideMark/>
          </w:tcPr>
          <w:p w14:paraId="33D18F29"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8</w:t>
            </w:r>
            <w:r w:rsidR="00CE0D12" w:rsidRPr="00140B6E">
              <w:rPr>
                <w:rFonts w:ascii="Arial" w:hAnsi="Arial" w:cs="Arial"/>
                <w:color w:val="000000"/>
                <w:sz w:val="16"/>
                <w:lang w:val="en-GB"/>
              </w:rPr>
              <w:t>,</w:t>
            </w:r>
            <w:r w:rsidRPr="00140B6E">
              <w:rPr>
                <w:rFonts w:ascii="Arial" w:hAnsi="Arial" w:cs="Arial"/>
                <w:color w:val="000000"/>
                <w:sz w:val="16"/>
                <w:lang w:val="en-GB"/>
              </w:rPr>
              <w:t>955</w:t>
            </w:r>
          </w:p>
        </w:tc>
        <w:tc>
          <w:tcPr>
            <w:tcW w:w="900" w:type="dxa"/>
            <w:noWrap/>
            <w:vAlign w:val="center"/>
            <w:hideMark/>
          </w:tcPr>
          <w:p w14:paraId="096DE5AC"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11</w:t>
            </w:r>
            <w:r w:rsidR="00CE0D12" w:rsidRPr="00140B6E">
              <w:rPr>
                <w:rFonts w:ascii="Arial" w:hAnsi="Arial" w:cs="Arial"/>
                <w:color w:val="000000"/>
                <w:sz w:val="16"/>
                <w:lang w:val="en-GB"/>
              </w:rPr>
              <w:t>,</w:t>
            </w:r>
            <w:r w:rsidRPr="00140B6E">
              <w:rPr>
                <w:rFonts w:ascii="Arial" w:hAnsi="Arial" w:cs="Arial"/>
                <w:color w:val="000000"/>
                <w:sz w:val="16"/>
                <w:lang w:val="en-GB"/>
              </w:rPr>
              <w:t>940</w:t>
            </w:r>
          </w:p>
        </w:tc>
        <w:tc>
          <w:tcPr>
            <w:tcW w:w="810" w:type="dxa"/>
            <w:noWrap/>
            <w:vAlign w:val="center"/>
            <w:hideMark/>
          </w:tcPr>
          <w:p w14:paraId="5810BFCA"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16</w:t>
            </w:r>
            <w:r w:rsidR="00CE0D12" w:rsidRPr="00140B6E">
              <w:rPr>
                <w:rFonts w:ascii="Arial" w:hAnsi="Arial" w:cs="Arial"/>
                <w:color w:val="000000"/>
                <w:sz w:val="16"/>
                <w:lang w:val="en-GB"/>
              </w:rPr>
              <w:t>,</w:t>
            </w:r>
            <w:r w:rsidRPr="00140B6E">
              <w:rPr>
                <w:rFonts w:ascii="Arial" w:hAnsi="Arial" w:cs="Arial"/>
                <w:color w:val="000000"/>
                <w:sz w:val="16"/>
                <w:lang w:val="en-GB"/>
              </w:rPr>
              <w:t>418</w:t>
            </w:r>
          </w:p>
        </w:tc>
        <w:tc>
          <w:tcPr>
            <w:tcW w:w="810" w:type="dxa"/>
            <w:noWrap/>
            <w:vAlign w:val="center"/>
            <w:hideMark/>
          </w:tcPr>
          <w:p w14:paraId="159A8D17"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20</w:t>
            </w:r>
            <w:r w:rsidR="00CE0D12" w:rsidRPr="00140B6E">
              <w:rPr>
                <w:rFonts w:ascii="Arial" w:hAnsi="Arial" w:cs="Arial"/>
                <w:color w:val="000000"/>
                <w:sz w:val="16"/>
                <w:lang w:val="en-GB"/>
              </w:rPr>
              <w:t>,</w:t>
            </w:r>
            <w:r w:rsidRPr="00140B6E">
              <w:rPr>
                <w:rFonts w:ascii="Arial" w:hAnsi="Arial" w:cs="Arial"/>
                <w:color w:val="000000"/>
                <w:sz w:val="16"/>
                <w:lang w:val="en-GB"/>
              </w:rPr>
              <w:t>896</w:t>
            </w:r>
          </w:p>
        </w:tc>
        <w:tc>
          <w:tcPr>
            <w:tcW w:w="810" w:type="dxa"/>
            <w:noWrap/>
            <w:vAlign w:val="center"/>
            <w:hideMark/>
          </w:tcPr>
          <w:p w14:paraId="652363A0"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23</w:t>
            </w:r>
            <w:r w:rsidR="00CE0D12" w:rsidRPr="00140B6E">
              <w:rPr>
                <w:rFonts w:ascii="Arial" w:hAnsi="Arial" w:cs="Arial"/>
                <w:color w:val="000000"/>
                <w:sz w:val="16"/>
                <w:lang w:val="en-GB"/>
              </w:rPr>
              <w:t>,</w:t>
            </w:r>
            <w:r w:rsidRPr="00140B6E">
              <w:rPr>
                <w:rFonts w:ascii="Arial" w:hAnsi="Arial" w:cs="Arial"/>
                <w:color w:val="000000"/>
                <w:sz w:val="16"/>
                <w:lang w:val="en-GB"/>
              </w:rPr>
              <w:t>881</w:t>
            </w:r>
          </w:p>
        </w:tc>
        <w:tc>
          <w:tcPr>
            <w:tcW w:w="900" w:type="dxa"/>
            <w:noWrap/>
            <w:vAlign w:val="center"/>
            <w:hideMark/>
          </w:tcPr>
          <w:p w14:paraId="19B1DAC7"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22</w:t>
            </w:r>
            <w:r w:rsidR="00CE0D12" w:rsidRPr="00140B6E">
              <w:rPr>
                <w:rFonts w:ascii="Arial" w:hAnsi="Arial" w:cs="Arial"/>
                <w:color w:val="000000"/>
                <w:sz w:val="16"/>
                <w:lang w:val="en-GB"/>
              </w:rPr>
              <w:t>,</w:t>
            </w:r>
            <w:r w:rsidRPr="00140B6E">
              <w:rPr>
                <w:rFonts w:ascii="Arial" w:hAnsi="Arial" w:cs="Arial"/>
                <w:color w:val="000000"/>
                <w:sz w:val="16"/>
                <w:lang w:val="en-GB"/>
              </w:rPr>
              <w:t>388</w:t>
            </w:r>
          </w:p>
        </w:tc>
        <w:tc>
          <w:tcPr>
            <w:tcW w:w="900" w:type="dxa"/>
            <w:noWrap/>
            <w:vAlign w:val="center"/>
            <w:hideMark/>
          </w:tcPr>
          <w:p w14:paraId="5722BC1D"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22</w:t>
            </w:r>
            <w:r w:rsidR="00CE0D12" w:rsidRPr="00140B6E">
              <w:rPr>
                <w:rFonts w:ascii="Arial" w:hAnsi="Arial" w:cs="Arial"/>
                <w:color w:val="000000"/>
                <w:sz w:val="16"/>
                <w:lang w:val="en-GB"/>
              </w:rPr>
              <w:t>,</w:t>
            </w:r>
            <w:r w:rsidRPr="00140B6E">
              <w:rPr>
                <w:rFonts w:ascii="Arial" w:hAnsi="Arial" w:cs="Arial"/>
                <w:color w:val="000000"/>
                <w:sz w:val="16"/>
                <w:lang w:val="en-GB"/>
              </w:rPr>
              <w:t>388</w:t>
            </w:r>
          </w:p>
        </w:tc>
        <w:tc>
          <w:tcPr>
            <w:tcW w:w="900" w:type="dxa"/>
            <w:noWrap/>
            <w:vAlign w:val="center"/>
            <w:hideMark/>
          </w:tcPr>
          <w:p w14:paraId="6A978ABC"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20</w:t>
            </w:r>
            <w:r w:rsidR="00CE0D12" w:rsidRPr="00140B6E">
              <w:rPr>
                <w:rFonts w:ascii="Arial" w:hAnsi="Arial" w:cs="Arial"/>
                <w:color w:val="000000"/>
                <w:sz w:val="16"/>
                <w:lang w:val="en-GB"/>
              </w:rPr>
              <w:t>,</w:t>
            </w:r>
            <w:r w:rsidRPr="00140B6E">
              <w:rPr>
                <w:rFonts w:ascii="Arial" w:hAnsi="Arial" w:cs="Arial"/>
                <w:color w:val="000000"/>
                <w:sz w:val="16"/>
                <w:lang w:val="en-GB"/>
              </w:rPr>
              <w:t>896</w:t>
            </w:r>
          </w:p>
        </w:tc>
        <w:tc>
          <w:tcPr>
            <w:tcW w:w="960" w:type="dxa"/>
            <w:noWrap/>
            <w:vAlign w:val="center"/>
            <w:hideMark/>
          </w:tcPr>
          <w:p w14:paraId="52B24535"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22</w:t>
            </w:r>
            <w:r w:rsidR="00CE0D12" w:rsidRPr="00140B6E">
              <w:rPr>
                <w:rFonts w:ascii="Arial" w:hAnsi="Arial" w:cs="Arial"/>
                <w:color w:val="000000"/>
                <w:sz w:val="16"/>
                <w:lang w:val="en-GB"/>
              </w:rPr>
              <w:t>,</w:t>
            </w:r>
            <w:r w:rsidRPr="00140B6E">
              <w:rPr>
                <w:rFonts w:ascii="Arial" w:hAnsi="Arial" w:cs="Arial"/>
                <w:color w:val="000000"/>
                <w:sz w:val="16"/>
                <w:lang w:val="en-GB"/>
              </w:rPr>
              <w:t>388</w:t>
            </w:r>
          </w:p>
        </w:tc>
      </w:tr>
      <w:tr w:rsidR="0099424E" w:rsidRPr="00140B6E" w14:paraId="61BF8CA6" w14:textId="77777777" w:rsidTr="004D6825">
        <w:trPr>
          <w:trHeight w:val="300"/>
          <w:jc w:val="center"/>
        </w:trPr>
        <w:tc>
          <w:tcPr>
            <w:tcW w:w="1165" w:type="dxa"/>
            <w:noWrap/>
            <w:vAlign w:val="center"/>
            <w:hideMark/>
          </w:tcPr>
          <w:p w14:paraId="0F2D64EF" w14:textId="06A54318" w:rsidR="0099424E" w:rsidRPr="00140B6E" w:rsidRDefault="0099424E" w:rsidP="004D6825">
            <w:pPr>
              <w:rPr>
                <w:rFonts w:ascii="Arial" w:hAnsi="Arial" w:cs="Arial"/>
                <w:color w:val="000000"/>
                <w:sz w:val="16"/>
                <w:lang w:val="en-GB"/>
              </w:rPr>
            </w:pPr>
            <w:r w:rsidRPr="00140B6E">
              <w:rPr>
                <w:rFonts w:ascii="Arial" w:hAnsi="Arial" w:cs="Arial"/>
                <w:color w:val="000000"/>
                <w:sz w:val="16"/>
                <w:lang w:val="en-GB"/>
              </w:rPr>
              <w:t>Operation Cost</w:t>
            </w:r>
            <w:r w:rsidR="00622315">
              <w:rPr>
                <w:rFonts w:ascii="Arial" w:hAnsi="Arial" w:cs="Arial"/>
                <w:color w:val="000000"/>
                <w:sz w:val="16"/>
                <w:lang w:val="en-GB"/>
              </w:rPr>
              <w:t>s</w:t>
            </w:r>
          </w:p>
        </w:tc>
        <w:tc>
          <w:tcPr>
            <w:tcW w:w="810" w:type="dxa"/>
            <w:noWrap/>
            <w:vAlign w:val="center"/>
            <w:hideMark/>
          </w:tcPr>
          <w:p w14:paraId="5B85EAF5"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c>
          <w:tcPr>
            <w:tcW w:w="900" w:type="dxa"/>
            <w:noWrap/>
            <w:vAlign w:val="center"/>
            <w:hideMark/>
          </w:tcPr>
          <w:p w14:paraId="3B939371"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c>
          <w:tcPr>
            <w:tcW w:w="810" w:type="dxa"/>
            <w:noWrap/>
            <w:vAlign w:val="center"/>
            <w:hideMark/>
          </w:tcPr>
          <w:p w14:paraId="278C391C"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c>
          <w:tcPr>
            <w:tcW w:w="810" w:type="dxa"/>
            <w:noWrap/>
            <w:vAlign w:val="center"/>
            <w:hideMark/>
          </w:tcPr>
          <w:p w14:paraId="49779F98"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c>
          <w:tcPr>
            <w:tcW w:w="810" w:type="dxa"/>
            <w:noWrap/>
            <w:vAlign w:val="center"/>
            <w:hideMark/>
          </w:tcPr>
          <w:p w14:paraId="0D325B72"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c>
          <w:tcPr>
            <w:tcW w:w="900" w:type="dxa"/>
            <w:noWrap/>
            <w:vAlign w:val="center"/>
            <w:hideMark/>
          </w:tcPr>
          <w:p w14:paraId="5FEAD3FE"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c>
          <w:tcPr>
            <w:tcW w:w="900" w:type="dxa"/>
            <w:noWrap/>
            <w:vAlign w:val="center"/>
            <w:hideMark/>
          </w:tcPr>
          <w:p w14:paraId="4ED39E39"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c>
          <w:tcPr>
            <w:tcW w:w="900" w:type="dxa"/>
            <w:noWrap/>
            <w:vAlign w:val="center"/>
            <w:hideMark/>
          </w:tcPr>
          <w:p w14:paraId="2769E094"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c>
          <w:tcPr>
            <w:tcW w:w="960" w:type="dxa"/>
            <w:noWrap/>
            <w:vAlign w:val="center"/>
            <w:hideMark/>
          </w:tcPr>
          <w:p w14:paraId="23D94883"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21</w:t>
            </w:r>
            <w:r w:rsidR="00CE0D12" w:rsidRPr="00140B6E">
              <w:rPr>
                <w:rFonts w:ascii="Arial" w:hAnsi="Arial" w:cs="Arial"/>
                <w:color w:val="000000"/>
                <w:sz w:val="16"/>
                <w:lang w:val="en-GB"/>
              </w:rPr>
              <w:t>,</w:t>
            </w:r>
            <w:r w:rsidRPr="00140B6E">
              <w:rPr>
                <w:rFonts w:ascii="Arial" w:hAnsi="Arial" w:cs="Arial"/>
                <w:color w:val="000000"/>
                <w:sz w:val="16"/>
                <w:lang w:val="en-GB"/>
              </w:rPr>
              <w:t>891</w:t>
            </w:r>
          </w:p>
        </w:tc>
      </w:tr>
      <w:tr w:rsidR="0099424E" w:rsidRPr="00140B6E" w14:paraId="0E772BCE" w14:textId="77777777" w:rsidTr="004D6825">
        <w:trPr>
          <w:trHeight w:val="300"/>
          <w:jc w:val="center"/>
        </w:trPr>
        <w:tc>
          <w:tcPr>
            <w:tcW w:w="1165" w:type="dxa"/>
            <w:noWrap/>
            <w:vAlign w:val="center"/>
            <w:hideMark/>
          </w:tcPr>
          <w:p w14:paraId="0C83ABF4" w14:textId="77777777" w:rsidR="0099424E" w:rsidRPr="00140B6E" w:rsidRDefault="0099424E" w:rsidP="004D6825">
            <w:pPr>
              <w:rPr>
                <w:rFonts w:ascii="Arial" w:hAnsi="Arial" w:cs="Arial"/>
                <w:color w:val="000000"/>
                <w:sz w:val="16"/>
                <w:lang w:val="en-GB"/>
              </w:rPr>
            </w:pPr>
            <w:r w:rsidRPr="00140B6E">
              <w:rPr>
                <w:rFonts w:ascii="Arial" w:hAnsi="Arial" w:cs="Arial"/>
                <w:color w:val="000000"/>
                <w:sz w:val="16"/>
                <w:lang w:val="en-GB"/>
              </w:rPr>
              <w:t xml:space="preserve">Gross Margin </w:t>
            </w:r>
          </w:p>
        </w:tc>
        <w:tc>
          <w:tcPr>
            <w:tcW w:w="810" w:type="dxa"/>
            <w:noWrap/>
            <w:vAlign w:val="center"/>
            <w:hideMark/>
          </w:tcPr>
          <w:p w14:paraId="3268557B" w14:textId="25A2A109"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12</w:t>
            </w:r>
            <w:r w:rsidR="00CE0D12" w:rsidRPr="00140B6E">
              <w:rPr>
                <w:rFonts w:ascii="Arial" w:hAnsi="Arial" w:cs="Arial"/>
                <w:color w:val="000000"/>
                <w:sz w:val="16"/>
                <w:lang w:val="en-GB"/>
              </w:rPr>
              <w:t>,</w:t>
            </w:r>
            <w:r w:rsidR="0099424E" w:rsidRPr="00140B6E">
              <w:rPr>
                <w:rFonts w:ascii="Arial" w:hAnsi="Arial" w:cs="Arial"/>
                <w:color w:val="000000"/>
                <w:sz w:val="16"/>
                <w:lang w:val="en-GB"/>
              </w:rPr>
              <w:t>935</w:t>
            </w:r>
          </w:p>
        </w:tc>
        <w:tc>
          <w:tcPr>
            <w:tcW w:w="900" w:type="dxa"/>
            <w:noWrap/>
            <w:vAlign w:val="center"/>
            <w:hideMark/>
          </w:tcPr>
          <w:p w14:paraId="67A41F1B" w14:textId="6B089C8D"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9</w:t>
            </w:r>
            <w:r w:rsidR="00CE0D12" w:rsidRPr="00140B6E">
              <w:rPr>
                <w:rFonts w:ascii="Arial" w:hAnsi="Arial" w:cs="Arial"/>
                <w:color w:val="000000"/>
                <w:sz w:val="16"/>
                <w:lang w:val="en-GB"/>
              </w:rPr>
              <w:t>,</w:t>
            </w:r>
            <w:r w:rsidR="0099424E" w:rsidRPr="00140B6E">
              <w:rPr>
                <w:rFonts w:ascii="Arial" w:hAnsi="Arial" w:cs="Arial"/>
                <w:color w:val="000000"/>
                <w:sz w:val="16"/>
                <w:lang w:val="en-GB"/>
              </w:rPr>
              <w:t>950</w:t>
            </w:r>
          </w:p>
        </w:tc>
        <w:tc>
          <w:tcPr>
            <w:tcW w:w="810" w:type="dxa"/>
            <w:noWrap/>
            <w:vAlign w:val="center"/>
            <w:hideMark/>
          </w:tcPr>
          <w:p w14:paraId="1E4A3D55" w14:textId="446AB599"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5</w:t>
            </w:r>
            <w:r w:rsidR="00CE0D12" w:rsidRPr="00140B6E">
              <w:rPr>
                <w:rFonts w:ascii="Arial" w:hAnsi="Arial" w:cs="Arial"/>
                <w:color w:val="000000"/>
                <w:sz w:val="16"/>
                <w:lang w:val="en-GB"/>
              </w:rPr>
              <w:t>,</w:t>
            </w:r>
            <w:r w:rsidR="0099424E" w:rsidRPr="00140B6E">
              <w:rPr>
                <w:rFonts w:ascii="Arial" w:hAnsi="Arial" w:cs="Arial"/>
                <w:color w:val="000000"/>
                <w:sz w:val="16"/>
                <w:lang w:val="en-GB"/>
              </w:rPr>
              <w:t>473</w:t>
            </w:r>
          </w:p>
        </w:tc>
        <w:tc>
          <w:tcPr>
            <w:tcW w:w="810" w:type="dxa"/>
            <w:noWrap/>
            <w:vAlign w:val="center"/>
            <w:hideMark/>
          </w:tcPr>
          <w:p w14:paraId="211F9649" w14:textId="4CC58978"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995</w:t>
            </w:r>
          </w:p>
        </w:tc>
        <w:tc>
          <w:tcPr>
            <w:tcW w:w="810" w:type="dxa"/>
            <w:noWrap/>
            <w:vAlign w:val="center"/>
            <w:hideMark/>
          </w:tcPr>
          <w:p w14:paraId="53D52F08"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1</w:t>
            </w:r>
            <w:r w:rsidR="00CE0D12" w:rsidRPr="00140B6E">
              <w:rPr>
                <w:rFonts w:ascii="Arial" w:hAnsi="Arial" w:cs="Arial"/>
                <w:color w:val="000000"/>
                <w:sz w:val="16"/>
                <w:lang w:val="en-GB"/>
              </w:rPr>
              <w:t>,</w:t>
            </w:r>
            <w:r w:rsidRPr="00140B6E">
              <w:rPr>
                <w:rFonts w:ascii="Arial" w:hAnsi="Arial" w:cs="Arial"/>
                <w:color w:val="000000"/>
                <w:sz w:val="16"/>
                <w:lang w:val="en-GB"/>
              </w:rPr>
              <w:t>990</w:t>
            </w:r>
          </w:p>
        </w:tc>
        <w:tc>
          <w:tcPr>
            <w:tcW w:w="900" w:type="dxa"/>
            <w:noWrap/>
            <w:vAlign w:val="center"/>
            <w:hideMark/>
          </w:tcPr>
          <w:p w14:paraId="347A2ECF"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498</w:t>
            </w:r>
          </w:p>
        </w:tc>
        <w:tc>
          <w:tcPr>
            <w:tcW w:w="900" w:type="dxa"/>
            <w:noWrap/>
            <w:vAlign w:val="center"/>
            <w:hideMark/>
          </w:tcPr>
          <w:p w14:paraId="4E627A10"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498</w:t>
            </w:r>
          </w:p>
        </w:tc>
        <w:tc>
          <w:tcPr>
            <w:tcW w:w="900" w:type="dxa"/>
            <w:noWrap/>
            <w:vAlign w:val="center"/>
            <w:hideMark/>
          </w:tcPr>
          <w:p w14:paraId="32F1A0DD" w14:textId="5137A718"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995</w:t>
            </w:r>
          </w:p>
        </w:tc>
        <w:tc>
          <w:tcPr>
            <w:tcW w:w="960" w:type="dxa"/>
            <w:noWrap/>
            <w:vAlign w:val="center"/>
            <w:hideMark/>
          </w:tcPr>
          <w:p w14:paraId="7AB50B15"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498</w:t>
            </w:r>
          </w:p>
        </w:tc>
      </w:tr>
      <w:tr w:rsidR="0099424E" w:rsidRPr="00140B6E" w14:paraId="3605CB59" w14:textId="77777777" w:rsidTr="004D6825">
        <w:trPr>
          <w:trHeight w:val="300"/>
          <w:jc w:val="center"/>
        </w:trPr>
        <w:tc>
          <w:tcPr>
            <w:tcW w:w="1165" w:type="dxa"/>
            <w:noWrap/>
            <w:vAlign w:val="center"/>
            <w:hideMark/>
          </w:tcPr>
          <w:p w14:paraId="0CD82507" w14:textId="0D0B933D" w:rsidR="0099424E" w:rsidRPr="00140B6E" w:rsidRDefault="0099424E" w:rsidP="004D6825">
            <w:pPr>
              <w:rPr>
                <w:rFonts w:ascii="Arial" w:hAnsi="Arial" w:cs="Arial"/>
                <w:color w:val="000000"/>
                <w:sz w:val="16"/>
                <w:lang w:val="en-GB"/>
              </w:rPr>
            </w:pPr>
            <w:r w:rsidRPr="00140B6E">
              <w:rPr>
                <w:rFonts w:ascii="Arial" w:hAnsi="Arial" w:cs="Arial"/>
                <w:color w:val="000000"/>
                <w:sz w:val="16"/>
                <w:lang w:val="en-GB"/>
              </w:rPr>
              <w:t>Interest Cost</w:t>
            </w:r>
            <w:r w:rsidR="00622315">
              <w:rPr>
                <w:rFonts w:ascii="Arial" w:hAnsi="Arial" w:cs="Arial"/>
                <w:color w:val="000000"/>
                <w:sz w:val="16"/>
                <w:lang w:val="en-GB"/>
              </w:rPr>
              <w:t>s</w:t>
            </w:r>
          </w:p>
        </w:tc>
        <w:tc>
          <w:tcPr>
            <w:tcW w:w="810" w:type="dxa"/>
            <w:noWrap/>
            <w:vAlign w:val="center"/>
            <w:hideMark/>
          </w:tcPr>
          <w:p w14:paraId="5B1130F1"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c>
          <w:tcPr>
            <w:tcW w:w="900" w:type="dxa"/>
            <w:noWrap/>
            <w:vAlign w:val="center"/>
            <w:hideMark/>
          </w:tcPr>
          <w:p w14:paraId="3D8F7E9E"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c>
          <w:tcPr>
            <w:tcW w:w="810" w:type="dxa"/>
            <w:noWrap/>
            <w:vAlign w:val="center"/>
            <w:hideMark/>
          </w:tcPr>
          <w:p w14:paraId="44F950E9"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c>
          <w:tcPr>
            <w:tcW w:w="810" w:type="dxa"/>
            <w:noWrap/>
            <w:vAlign w:val="center"/>
            <w:hideMark/>
          </w:tcPr>
          <w:p w14:paraId="2BA1C87F"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c>
          <w:tcPr>
            <w:tcW w:w="810" w:type="dxa"/>
            <w:noWrap/>
            <w:vAlign w:val="center"/>
            <w:hideMark/>
          </w:tcPr>
          <w:p w14:paraId="78957F68"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c>
          <w:tcPr>
            <w:tcW w:w="900" w:type="dxa"/>
            <w:noWrap/>
            <w:vAlign w:val="center"/>
            <w:hideMark/>
          </w:tcPr>
          <w:p w14:paraId="1A45BFBB"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c>
          <w:tcPr>
            <w:tcW w:w="900" w:type="dxa"/>
            <w:noWrap/>
            <w:vAlign w:val="center"/>
            <w:hideMark/>
          </w:tcPr>
          <w:p w14:paraId="00D921A9"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c>
          <w:tcPr>
            <w:tcW w:w="900" w:type="dxa"/>
            <w:noWrap/>
            <w:vAlign w:val="center"/>
            <w:hideMark/>
          </w:tcPr>
          <w:p w14:paraId="24ECF0C4"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c>
          <w:tcPr>
            <w:tcW w:w="960" w:type="dxa"/>
            <w:noWrap/>
            <w:vAlign w:val="center"/>
            <w:hideMark/>
          </w:tcPr>
          <w:p w14:paraId="30DD54AA" w14:textId="77777777" w:rsidR="0099424E" w:rsidRPr="00140B6E" w:rsidRDefault="0099424E" w:rsidP="004D6825">
            <w:pPr>
              <w:jc w:val="right"/>
              <w:rPr>
                <w:rFonts w:ascii="Arial" w:hAnsi="Arial" w:cs="Arial"/>
                <w:color w:val="000000"/>
                <w:sz w:val="16"/>
                <w:lang w:val="en-GB"/>
              </w:rPr>
            </w:pPr>
            <w:r w:rsidRPr="00140B6E">
              <w:rPr>
                <w:rFonts w:ascii="Arial" w:hAnsi="Arial" w:cs="Arial"/>
                <w:color w:val="000000"/>
                <w:sz w:val="16"/>
                <w:lang w:val="en-GB"/>
              </w:rPr>
              <w:t>6</w:t>
            </w:r>
            <w:r w:rsidR="00CE0D12" w:rsidRPr="00140B6E">
              <w:rPr>
                <w:rFonts w:ascii="Arial" w:hAnsi="Arial" w:cs="Arial"/>
                <w:color w:val="000000"/>
                <w:sz w:val="16"/>
                <w:lang w:val="en-GB"/>
              </w:rPr>
              <w:t>,</w:t>
            </w:r>
            <w:r w:rsidRPr="00140B6E">
              <w:rPr>
                <w:rFonts w:ascii="Arial" w:hAnsi="Arial" w:cs="Arial"/>
                <w:color w:val="000000"/>
                <w:sz w:val="16"/>
                <w:lang w:val="en-GB"/>
              </w:rPr>
              <w:t>157</w:t>
            </w:r>
          </w:p>
        </w:tc>
      </w:tr>
      <w:tr w:rsidR="0099424E" w:rsidRPr="00140B6E" w14:paraId="4A181B9C" w14:textId="77777777" w:rsidTr="004D6825">
        <w:trPr>
          <w:trHeight w:val="315"/>
          <w:jc w:val="center"/>
        </w:trPr>
        <w:tc>
          <w:tcPr>
            <w:tcW w:w="1165" w:type="dxa"/>
            <w:noWrap/>
            <w:vAlign w:val="center"/>
            <w:hideMark/>
          </w:tcPr>
          <w:p w14:paraId="1756DF67" w14:textId="5F123023" w:rsidR="0099424E" w:rsidRPr="00140B6E" w:rsidRDefault="0099424E" w:rsidP="004D6825">
            <w:pPr>
              <w:rPr>
                <w:rFonts w:ascii="Arial" w:hAnsi="Arial" w:cs="Arial"/>
                <w:color w:val="000000"/>
                <w:sz w:val="16"/>
                <w:lang w:val="en-GB"/>
              </w:rPr>
            </w:pPr>
            <w:r w:rsidRPr="00140B6E">
              <w:rPr>
                <w:rFonts w:ascii="Arial" w:hAnsi="Arial" w:cs="Arial"/>
                <w:color w:val="000000"/>
                <w:sz w:val="16"/>
                <w:lang w:val="en-GB"/>
              </w:rPr>
              <w:t xml:space="preserve">Earnings </w:t>
            </w:r>
            <w:r w:rsidR="00622315">
              <w:rPr>
                <w:rFonts w:ascii="Arial" w:hAnsi="Arial" w:cs="Arial"/>
                <w:color w:val="000000"/>
                <w:sz w:val="16"/>
                <w:lang w:val="en-GB"/>
              </w:rPr>
              <w:t>a</w:t>
            </w:r>
            <w:r w:rsidRPr="00140B6E">
              <w:rPr>
                <w:rFonts w:ascii="Arial" w:hAnsi="Arial" w:cs="Arial"/>
                <w:color w:val="000000"/>
                <w:sz w:val="16"/>
                <w:lang w:val="en-GB"/>
              </w:rPr>
              <w:t>fter Interest</w:t>
            </w:r>
          </w:p>
        </w:tc>
        <w:tc>
          <w:tcPr>
            <w:tcW w:w="810" w:type="dxa"/>
            <w:noWrap/>
            <w:vAlign w:val="center"/>
            <w:hideMark/>
          </w:tcPr>
          <w:p w14:paraId="7AC527EA" w14:textId="57CDA88C"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19</w:t>
            </w:r>
            <w:r w:rsidR="00CE0D12" w:rsidRPr="00140B6E">
              <w:rPr>
                <w:rFonts w:ascii="Arial" w:hAnsi="Arial" w:cs="Arial"/>
                <w:color w:val="000000"/>
                <w:sz w:val="16"/>
                <w:lang w:val="en-GB"/>
              </w:rPr>
              <w:t>,</w:t>
            </w:r>
            <w:r w:rsidR="0099424E" w:rsidRPr="00140B6E">
              <w:rPr>
                <w:rFonts w:ascii="Arial" w:hAnsi="Arial" w:cs="Arial"/>
                <w:color w:val="000000"/>
                <w:sz w:val="16"/>
                <w:lang w:val="en-GB"/>
              </w:rPr>
              <w:t>092</w:t>
            </w:r>
          </w:p>
        </w:tc>
        <w:tc>
          <w:tcPr>
            <w:tcW w:w="900" w:type="dxa"/>
            <w:noWrap/>
            <w:vAlign w:val="center"/>
            <w:hideMark/>
          </w:tcPr>
          <w:p w14:paraId="7899305E" w14:textId="07C7EA0A"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16</w:t>
            </w:r>
            <w:r w:rsidR="00CE0D12" w:rsidRPr="00140B6E">
              <w:rPr>
                <w:rFonts w:ascii="Arial" w:hAnsi="Arial" w:cs="Arial"/>
                <w:color w:val="000000"/>
                <w:sz w:val="16"/>
                <w:lang w:val="en-GB"/>
              </w:rPr>
              <w:t>,</w:t>
            </w:r>
            <w:r w:rsidR="0099424E" w:rsidRPr="00140B6E">
              <w:rPr>
                <w:rFonts w:ascii="Arial" w:hAnsi="Arial" w:cs="Arial"/>
                <w:color w:val="000000"/>
                <w:sz w:val="16"/>
                <w:lang w:val="en-GB"/>
              </w:rPr>
              <w:t>107</w:t>
            </w:r>
          </w:p>
        </w:tc>
        <w:tc>
          <w:tcPr>
            <w:tcW w:w="810" w:type="dxa"/>
            <w:noWrap/>
            <w:vAlign w:val="center"/>
            <w:hideMark/>
          </w:tcPr>
          <w:p w14:paraId="27E189CD" w14:textId="1B6A39AF" w:rsidR="0099424E" w:rsidRPr="00140B6E" w:rsidRDefault="00622315" w:rsidP="004D6825">
            <w:pPr>
              <w:jc w:val="right"/>
              <w:rPr>
                <w:rFonts w:ascii="Arial" w:hAnsi="Arial" w:cs="Arial"/>
                <w:color w:val="000000"/>
                <w:sz w:val="16"/>
                <w:lang w:val="en-GB"/>
              </w:rPr>
            </w:pPr>
            <w:r w:rsidRPr="00581290">
              <w:rPr>
                <w:rStyle w:val="s1"/>
                <w:rFonts w:ascii="Arial" w:hAnsi="Arial" w:cs="Arial"/>
                <w:sz w:val="16"/>
                <w:szCs w:val="16"/>
              </w:rPr>
              <w:t>−</w:t>
            </w:r>
            <w:r w:rsidR="0099424E" w:rsidRPr="00140B6E">
              <w:rPr>
                <w:rFonts w:ascii="Arial" w:hAnsi="Arial" w:cs="Arial"/>
                <w:color w:val="000000"/>
                <w:sz w:val="16"/>
                <w:lang w:val="en-GB"/>
              </w:rPr>
              <w:t>11</w:t>
            </w:r>
            <w:r w:rsidR="00CE0D12" w:rsidRPr="00140B6E">
              <w:rPr>
                <w:rFonts w:ascii="Arial" w:hAnsi="Arial" w:cs="Arial"/>
                <w:color w:val="000000"/>
                <w:sz w:val="16"/>
                <w:lang w:val="en-GB"/>
              </w:rPr>
              <w:t>,</w:t>
            </w:r>
            <w:r w:rsidR="0099424E" w:rsidRPr="00140B6E">
              <w:rPr>
                <w:rFonts w:ascii="Arial" w:hAnsi="Arial" w:cs="Arial"/>
                <w:color w:val="000000"/>
                <w:sz w:val="16"/>
                <w:lang w:val="en-GB"/>
              </w:rPr>
              <w:t>629</w:t>
            </w:r>
          </w:p>
        </w:tc>
        <w:tc>
          <w:tcPr>
            <w:tcW w:w="810" w:type="dxa"/>
            <w:noWrap/>
            <w:vAlign w:val="center"/>
            <w:hideMark/>
          </w:tcPr>
          <w:p w14:paraId="1270367F" w14:textId="55339CF4"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7</w:t>
            </w:r>
            <w:r w:rsidR="00CE0D12" w:rsidRPr="00140B6E">
              <w:rPr>
                <w:rFonts w:ascii="Arial" w:hAnsi="Arial" w:cs="Arial"/>
                <w:color w:val="000000"/>
                <w:sz w:val="16"/>
                <w:lang w:val="en-GB"/>
              </w:rPr>
              <w:t>,</w:t>
            </w:r>
            <w:r w:rsidR="0099424E" w:rsidRPr="00140B6E">
              <w:rPr>
                <w:rFonts w:ascii="Arial" w:hAnsi="Arial" w:cs="Arial"/>
                <w:color w:val="000000"/>
                <w:sz w:val="16"/>
                <w:lang w:val="en-GB"/>
              </w:rPr>
              <w:t>152</w:t>
            </w:r>
          </w:p>
        </w:tc>
        <w:tc>
          <w:tcPr>
            <w:tcW w:w="810" w:type="dxa"/>
            <w:noWrap/>
            <w:vAlign w:val="center"/>
            <w:hideMark/>
          </w:tcPr>
          <w:p w14:paraId="75E76260" w14:textId="38192731"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4</w:t>
            </w:r>
            <w:r w:rsidR="00CE0D12" w:rsidRPr="00140B6E">
              <w:rPr>
                <w:rFonts w:ascii="Arial" w:hAnsi="Arial" w:cs="Arial"/>
                <w:color w:val="000000"/>
                <w:sz w:val="16"/>
                <w:lang w:val="en-GB"/>
              </w:rPr>
              <w:t>,</w:t>
            </w:r>
            <w:r w:rsidR="0099424E" w:rsidRPr="00140B6E">
              <w:rPr>
                <w:rFonts w:ascii="Arial" w:hAnsi="Arial" w:cs="Arial"/>
                <w:color w:val="000000"/>
                <w:sz w:val="16"/>
                <w:lang w:val="en-GB"/>
              </w:rPr>
              <w:t>167</w:t>
            </w:r>
          </w:p>
        </w:tc>
        <w:tc>
          <w:tcPr>
            <w:tcW w:w="900" w:type="dxa"/>
            <w:noWrap/>
            <w:vAlign w:val="center"/>
            <w:hideMark/>
          </w:tcPr>
          <w:p w14:paraId="48B5FE93" w14:textId="38014184"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5</w:t>
            </w:r>
            <w:r w:rsidR="00CE0D12" w:rsidRPr="00140B6E">
              <w:rPr>
                <w:rFonts w:ascii="Arial" w:hAnsi="Arial" w:cs="Arial"/>
                <w:color w:val="000000"/>
                <w:sz w:val="16"/>
                <w:lang w:val="en-GB"/>
              </w:rPr>
              <w:t>,</w:t>
            </w:r>
            <w:r w:rsidR="0099424E" w:rsidRPr="00140B6E">
              <w:rPr>
                <w:rFonts w:ascii="Arial" w:hAnsi="Arial" w:cs="Arial"/>
                <w:color w:val="000000"/>
                <w:sz w:val="16"/>
                <w:lang w:val="en-GB"/>
              </w:rPr>
              <w:t>659</w:t>
            </w:r>
          </w:p>
        </w:tc>
        <w:tc>
          <w:tcPr>
            <w:tcW w:w="900" w:type="dxa"/>
            <w:noWrap/>
            <w:vAlign w:val="center"/>
            <w:hideMark/>
          </w:tcPr>
          <w:p w14:paraId="08F4376E" w14:textId="233B4011"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5</w:t>
            </w:r>
            <w:r w:rsidR="00CE0D12" w:rsidRPr="00140B6E">
              <w:rPr>
                <w:rFonts w:ascii="Arial" w:hAnsi="Arial" w:cs="Arial"/>
                <w:color w:val="000000"/>
                <w:sz w:val="16"/>
                <w:lang w:val="en-GB"/>
              </w:rPr>
              <w:t>,</w:t>
            </w:r>
            <w:r w:rsidR="0099424E" w:rsidRPr="00140B6E">
              <w:rPr>
                <w:rFonts w:ascii="Arial" w:hAnsi="Arial" w:cs="Arial"/>
                <w:color w:val="000000"/>
                <w:sz w:val="16"/>
                <w:lang w:val="en-GB"/>
              </w:rPr>
              <w:t>659</w:t>
            </w:r>
          </w:p>
        </w:tc>
        <w:tc>
          <w:tcPr>
            <w:tcW w:w="900" w:type="dxa"/>
            <w:noWrap/>
            <w:vAlign w:val="center"/>
            <w:hideMark/>
          </w:tcPr>
          <w:p w14:paraId="1BFF2B43" w14:textId="3315A138"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7</w:t>
            </w:r>
            <w:r w:rsidR="00CE0D12" w:rsidRPr="00140B6E">
              <w:rPr>
                <w:rFonts w:ascii="Arial" w:hAnsi="Arial" w:cs="Arial"/>
                <w:color w:val="000000"/>
                <w:sz w:val="16"/>
                <w:lang w:val="en-GB"/>
              </w:rPr>
              <w:t>,</w:t>
            </w:r>
            <w:r w:rsidR="0099424E" w:rsidRPr="00140B6E">
              <w:rPr>
                <w:rFonts w:ascii="Arial" w:hAnsi="Arial" w:cs="Arial"/>
                <w:color w:val="000000"/>
                <w:sz w:val="16"/>
                <w:lang w:val="en-GB"/>
              </w:rPr>
              <w:t>152</w:t>
            </w:r>
          </w:p>
        </w:tc>
        <w:tc>
          <w:tcPr>
            <w:tcW w:w="960" w:type="dxa"/>
            <w:noWrap/>
            <w:vAlign w:val="center"/>
            <w:hideMark/>
          </w:tcPr>
          <w:p w14:paraId="272B7AF0" w14:textId="5FD6C166" w:rsidR="0099424E" w:rsidRPr="00140B6E" w:rsidRDefault="00622315" w:rsidP="004D6825">
            <w:pPr>
              <w:jc w:val="right"/>
              <w:rPr>
                <w:rFonts w:ascii="Arial" w:hAnsi="Arial" w:cs="Arial"/>
                <w:color w:val="000000"/>
                <w:sz w:val="16"/>
                <w:lang w:val="en-GB"/>
              </w:rPr>
            </w:pPr>
            <w:r w:rsidRPr="00474906">
              <w:rPr>
                <w:rStyle w:val="s1"/>
                <w:rFonts w:ascii="Arial" w:hAnsi="Arial" w:cs="Arial"/>
                <w:sz w:val="16"/>
                <w:szCs w:val="16"/>
              </w:rPr>
              <w:t>−</w:t>
            </w:r>
            <w:r w:rsidR="0099424E" w:rsidRPr="00140B6E">
              <w:rPr>
                <w:rFonts w:ascii="Arial" w:hAnsi="Arial" w:cs="Arial"/>
                <w:color w:val="000000"/>
                <w:sz w:val="16"/>
                <w:lang w:val="en-GB"/>
              </w:rPr>
              <w:t>5</w:t>
            </w:r>
            <w:r w:rsidR="00CE0D12" w:rsidRPr="00140B6E">
              <w:rPr>
                <w:rFonts w:ascii="Arial" w:hAnsi="Arial" w:cs="Arial"/>
                <w:color w:val="000000"/>
                <w:sz w:val="16"/>
                <w:lang w:val="en-GB"/>
              </w:rPr>
              <w:t>,</w:t>
            </w:r>
            <w:r w:rsidR="0099424E" w:rsidRPr="00140B6E">
              <w:rPr>
                <w:rFonts w:ascii="Arial" w:hAnsi="Arial" w:cs="Arial"/>
                <w:color w:val="000000"/>
                <w:sz w:val="16"/>
                <w:lang w:val="en-GB"/>
              </w:rPr>
              <w:t>659</w:t>
            </w:r>
          </w:p>
        </w:tc>
      </w:tr>
    </w:tbl>
    <w:p w14:paraId="19E80205" w14:textId="77777777" w:rsidR="00CE0A77" w:rsidRPr="00140B6E" w:rsidRDefault="00CE0A77" w:rsidP="004D6825">
      <w:pPr>
        <w:pStyle w:val="Footnote"/>
        <w:rPr>
          <w:lang w:val="en-GB"/>
        </w:rPr>
      </w:pPr>
    </w:p>
    <w:p w14:paraId="74A24531" w14:textId="7A6DFE22" w:rsidR="0099424E" w:rsidRPr="00140B6E" w:rsidRDefault="0099424E" w:rsidP="004D6825">
      <w:pPr>
        <w:pStyle w:val="Footnote"/>
        <w:rPr>
          <w:lang w:val="en-GB"/>
        </w:rPr>
      </w:pPr>
      <w:r w:rsidRPr="00140B6E">
        <w:rPr>
          <w:lang w:val="en-GB"/>
        </w:rPr>
        <w:t xml:space="preserve">Source: </w:t>
      </w:r>
      <w:r w:rsidR="004D6825">
        <w:rPr>
          <w:lang w:val="en-GB"/>
        </w:rPr>
        <w:t xml:space="preserve">Company documents. </w:t>
      </w:r>
    </w:p>
    <w:p w14:paraId="10455EAB" w14:textId="77777777" w:rsidR="00CE0A77" w:rsidRPr="00140B6E" w:rsidRDefault="00CE0A77" w:rsidP="004D6825">
      <w:pPr>
        <w:pStyle w:val="Footnote"/>
        <w:rPr>
          <w:sz w:val="21"/>
          <w:lang w:val="en-GB"/>
        </w:rPr>
      </w:pPr>
    </w:p>
    <w:p w14:paraId="504D6EF5" w14:textId="77777777" w:rsidR="0099424E" w:rsidRPr="00140B6E" w:rsidRDefault="0099424E" w:rsidP="004D6825">
      <w:pPr>
        <w:pStyle w:val="Footnote"/>
        <w:rPr>
          <w:sz w:val="21"/>
          <w:lang w:val="en-GB"/>
        </w:rPr>
      </w:pPr>
    </w:p>
    <w:p w14:paraId="45A6869E" w14:textId="05169C5A" w:rsidR="0099424E" w:rsidRPr="00140B6E" w:rsidRDefault="0099424E" w:rsidP="004D6825">
      <w:pPr>
        <w:pStyle w:val="ExhibitHeading"/>
        <w:rPr>
          <w:lang w:val="en-GB"/>
        </w:rPr>
      </w:pPr>
      <w:r w:rsidRPr="00140B6E">
        <w:rPr>
          <w:lang w:val="en-GB"/>
        </w:rPr>
        <w:t>Exhibit 7</w:t>
      </w:r>
      <w:r w:rsidR="00957B64" w:rsidRPr="00140B6E">
        <w:rPr>
          <w:lang w:val="en-GB"/>
        </w:rPr>
        <w:t>:</w:t>
      </w:r>
      <w:r w:rsidRPr="00140B6E">
        <w:rPr>
          <w:lang w:val="en-GB"/>
        </w:rPr>
        <w:t xml:space="preserve"> </w:t>
      </w:r>
      <w:r w:rsidR="00622315">
        <w:rPr>
          <w:lang w:val="en-GB"/>
        </w:rPr>
        <w:t xml:space="preserve">LAGOM </w:t>
      </w:r>
      <w:r w:rsidRPr="00140B6E">
        <w:rPr>
          <w:lang w:val="en-GB"/>
        </w:rPr>
        <w:t>Organi</w:t>
      </w:r>
      <w:r w:rsidR="00622315">
        <w:rPr>
          <w:lang w:val="en-GB"/>
        </w:rPr>
        <w:t>z</w:t>
      </w:r>
      <w:r w:rsidRPr="00140B6E">
        <w:rPr>
          <w:lang w:val="en-GB"/>
        </w:rPr>
        <w:t>ational Chart</w:t>
      </w:r>
    </w:p>
    <w:p w14:paraId="20873E88" w14:textId="77777777" w:rsidR="002A5AAA" w:rsidRPr="00140B6E" w:rsidRDefault="002A5AAA" w:rsidP="004D6825">
      <w:pPr>
        <w:pStyle w:val="ExhibitHeading"/>
        <w:rPr>
          <w:lang w:val="en-GB"/>
        </w:rPr>
      </w:pPr>
    </w:p>
    <w:p w14:paraId="7F76A6CB" w14:textId="77777777" w:rsidR="00957B64" w:rsidRPr="00140B6E" w:rsidRDefault="002A5AAA" w:rsidP="004D6825">
      <w:pPr>
        <w:pStyle w:val="ExhibitHeading"/>
        <w:rPr>
          <w:lang w:val="en-GB"/>
        </w:rPr>
      </w:pPr>
      <w:r w:rsidRPr="00140B6E">
        <w:rPr>
          <w:noProof/>
          <w:lang w:val="en-GB" w:eastAsia="en-GB"/>
        </w:rPr>
        <mc:AlternateContent>
          <mc:Choice Requires="wpg">
            <w:drawing>
              <wp:anchor distT="0" distB="0" distL="114300" distR="114300" simplePos="0" relativeHeight="251671552" behindDoc="0" locked="0" layoutInCell="1" allowOverlap="1" wp14:anchorId="505B1F5A" wp14:editId="2F1A86D8">
                <wp:simplePos x="0" y="0"/>
                <wp:positionH relativeFrom="column">
                  <wp:posOffset>0</wp:posOffset>
                </wp:positionH>
                <wp:positionV relativeFrom="paragraph">
                  <wp:posOffset>49107</wp:posOffset>
                </wp:positionV>
                <wp:extent cx="6164172" cy="2620791"/>
                <wp:effectExtent l="0" t="0" r="33655" b="20955"/>
                <wp:wrapNone/>
                <wp:docPr id="3" name="Group 3"/>
                <wp:cNvGraphicFramePr/>
                <a:graphic xmlns:a="http://schemas.openxmlformats.org/drawingml/2006/main">
                  <a:graphicData uri="http://schemas.microsoft.com/office/word/2010/wordprocessingGroup">
                    <wpg:wgp>
                      <wpg:cNvGrpSpPr/>
                      <wpg:grpSpPr>
                        <a:xfrm>
                          <a:off x="0" y="0"/>
                          <a:ext cx="6164172" cy="2620791"/>
                          <a:chOff x="0" y="0"/>
                          <a:chExt cx="6164172" cy="2620791"/>
                        </a:xfrm>
                      </wpg:grpSpPr>
                      <wpg:grpSp>
                        <wpg:cNvPr id="1" name="Group 1"/>
                        <wpg:cNvGrpSpPr/>
                        <wpg:grpSpPr>
                          <a:xfrm>
                            <a:off x="0" y="0"/>
                            <a:ext cx="6164172" cy="2620791"/>
                            <a:chOff x="0" y="0"/>
                            <a:chExt cx="6164172" cy="2620791"/>
                          </a:xfrm>
                        </wpg:grpSpPr>
                        <wps:wsp>
                          <wps:cNvPr id="4" name="Rectangle 3"/>
                          <wps:cNvSpPr/>
                          <wps:spPr>
                            <a:xfrm>
                              <a:off x="1880234" y="0"/>
                              <a:ext cx="2514437" cy="374015"/>
                            </a:xfrm>
                            <a:prstGeom prst="rect">
                              <a:avLst/>
                            </a:prstGeom>
                          </wps:spPr>
                          <wps:style>
                            <a:lnRef idx="2">
                              <a:schemeClr val="dk1"/>
                            </a:lnRef>
                            <a:fillRef idx="1">
                              <a:schemeClr val="lt1"/>
                            </a:fillRef>
                            <a:effectRef idx="0">
                              <a:schemeClr val="dk1"/>
                            </a:effectRef>
                            <a:fontRef idx="minor">
                              <a:schemeClr val="dk1"/>
                            </a:fontRef>
                          </wps:style>
                          <wps:txbx>
                            <w:txbxContent>
                              <w:p w14:paraId="3309C322" w14:textId="600491EE"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Founder and C</w:t>
                                </w:r>
                                <w:r>
                                  <w:rPr>
                                    <w:rFonts w:ascii="Arial" w:hAnsi="Arial" w:cs="Arial"/>
                                    <w:color w:val="000000" w:themeColor="dark1"/>
                                    <w:kern w:val="24"/>
                                    <w:sz w:val="20"/>
                                    <w:szCs w:val="20"/>
                                  </w:rPr>
                                  <w:t>hief Executive Officer</w:t>
                                </w:r>
                                <w:r w:rsidRPr="002A5AAA">
                                  <w:rPr>
                                    <w:rFonts w:ascii="Arial" w:hAnsi="Arial" w:cs="Arial"/>
                                    <w:color w:val="000000" w:themeColor="dark1"/>
                                    <w:kern w:val="24"/>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wps:cNvSpPr/>
                          <wps:spPr>
                            <a:xfrm>
                              <a:off x="2564780" y="988742"/>
                              <a:ext cx="1236345" cy="491490"/>
                            </a:xfrm>
                            <a:prstGeom prst="rect">
                              <a:avLst/>
                            </a:prstGeom>
                          </wps:spPr>
                          <wps:style>
                            <a:lnRef idx="2">
                              <a:schemeClr val="dk1"/>
                            </a:lnRef>
                            <a:fillRef idx="1">
                              <a:schemeClr val="lt1"/>
                            </a:fillRef>
                            <a:effectRef idx="0">
                              <a:schemeClr val="dk1"/>
                            </a:effectRef>
                            <a:fontRef idx="minor">
                              <a:schemeClr val="dk1"/>
                            </a:fontRef>
                          </wps:style>
                          <wps:txbx>
                            <w:txbxContent>
                              <w:p w14:paraId="5E687702"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General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5"/>
                          <wps:cNvSpPr/>
                          <wps:spPr>
                            <a:xfrm>
                              <a:off x="0" y="2014654"/>
                              <a:ext cx="1075455" cy="564573"/>
                            </a:xfrm>
                            <a:prstGeom prst="rect">
                              <a:avLst/>
                            </a:prstGeom>
                          </wps:spPr>
                          <wps:style>
                            <a:lnRef idx="2">
                              <a:schemeClr val="dk1"/>
                            </a:lnRef>
                            <a:fillRef idx="1">
                              <a:schemeClr val="lt1"/>
                            </a:fillRef>
                            <a:effectRef idx="0">
                              <a:schemeClr val="dk1"/>
                            </a:effectRef>
                            <a:fontRef idx="minor">
                              <a:schemeClr val="dk1"/>
                            </a:fontRef>
                          </wps:style>
                          <wps:txbx>
                            <w:txbxContent>
                              <w:p w14:paraId="6BE0C42C"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Marketing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0"/>
                          <wps:cNvSpPr/>
                          <wps:spPr>
                            <a:xfrm>
                              <a:off x="1464527" y="2014654"/>
                              <a:ext cx="1101435" cy="564574"/>
                            </a:xfrm>
                            <a:prstGeom prst="rect">
                              <a:avLst/>
                            </a:prstGeom>
                          </wps:spPr>
                          <wps:style>
                            <a:lnRef idx="2">
                              <a:schemeClr val="dk1"/>
                            </a:lnRef>
                            <a:fillRef idx="1">
                              <a:schemeClr val="lt1"/>
                            </a:fillRef>
                            <a:effectRef idx="0">
                              <a:schemeClr val="dk1"/>
                            </a:effectRef>
                            <a:fontRef idx="minor">
                              <a:schemeClr val="dk1"/>
                            </a:fontRef>
                          </wps:style>
                          <wps:txbx>
                            <w:txbxContent>
                              <w:p w14:paraId="3829F39E"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Service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1"/>
                          <wps:cNvSpPr/>
                          <wps:spPr>
                            <a:xfrm>
                              <a:off x="2713463" y="2014654"/>
                              <a:ext cx="968951" cy="606137"/>
                            </a:xfrm>
                            <a:prstGeom prst="rect">
                              <a:avLst/>
                            </a:prstGeom>
                          </wps:spPr>
                          <wps:style>
                            <a:lnRef idx="2">
                              <a:schemeClr val="dk1"/>
                            </a:lnRef>
                            <a:fillRef idx="1">
                              <a:schemeClr val="lt1"/>
                            </a:fillRef>
                            <a:effectRef idx="0">
                              <a:schemeClr val="dk1"/>
                            </a:effectRef>
                            <a:fontRef idx="minor">
                              <a:schemeClr val="dk1"/>
                            </a:fontRef>
                          </wps:style>
                          <wps:txbx>
                            <w:txbxContent>
                              <w:p w14:paraId="428DA264"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Production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2"/>
                          <wps:cNvSpPr/>
                          <wps:spPr>
                            <a:xfrm>
                              <a:off x="3999571" y="2014654"/>
                              <a:ext cx="827807" cy="606137"/>
                            </a:xfrm>
                            <a:prstGeom prst="rect">
                              <a:avLst/>
                            </a:prstGeom>
                          </wps:spPr>
                          <wps:style>
                            <a:lnRef idx="2">
                              <a:schemeClr val="dk1"/>
                            </a:lnRef>
                            <a:fillRef idx="1">
                              <a:schemeClr val="lt1"/>
                            </a:fillRef>
                            <a:effectRef idx="0">
                              <a:schemeClr val="dk1"/>
                            </a:effectRef>
                            <a:fontRef idx="minor">
                              <a:schemeClr val="dk1"/>
                            </a:fontRef>
                          </wps:style>
                          <wps:txbx>
                            <w:txbxContent>
                              <w:p w14:paraId="4699C998"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Head 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3"/>
                          <wps:cNvSpPr/>
                          <wps:spPr>
                            <a:xfrm>
                              <a:off x="5114693" y="2014654"/>
                              <a:ext cx="1049479" cy="606137"/>
                            </a:xfrm>
                            <a:prstGeom prst="rect">
                              <a:avLst/>
                            </a:prstGeom>
                          </wps:spPr>
                          <wps:style>
                            <a:lnRef idx="2">
                              <a:schemeClr val="dk1"/>
                            </a:lnRef>
                            <a:fillRef idx="1">
                              <a:schemeClr val="lt1"/>
                            </a:fillRef>
                            <a:effectRef idx="0">
                              <a:schemeClr val="dk1"/>
                            </a:effectRef>
                            <a:fontRef idx="minor">
                              <a:schemeClr val="dk1"/>
                            </a:fontRef>
                          </wps:style>
                          <wps:txbx>
                            <w:txbxContent>
                              <w:p w14:paraId="2FA5C3A6"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Procurement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Straight Arrow Connector 15"/>
                        <wps:cNvCnPr/>
                        <wps:spPr>
                          <a:xfrm>
                            <a:off x="3159512" y="379142"/>
                            <a:ext cx="0" cy="60515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3" name="Straight Arrow Connector 42"/>
                        <wps:cNvCnPr/>
                        <wps:spPr>
                          <a:xfrm flipH="1">
                            <a:off x="713678" y="1479396"/>
                            <a:ext cx="2202873" cy="53210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5" name="Straight Arrow Connector 44"/>
                        <wps:cNvCnPr/>
                        <wps:spPr>
                          <a:xfrm flipH="1">
                            <a:off x="2423532" y="1479396"/>
                            <a:ext cx="503095" cy="53210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7" name="Straight Arrow Connector 46"/>
                        <wps:cNvCnPr/>
                        <wps:spPr>
                          <a:xfrm>
                            <a:off x="3159512" y="1479396"/>
                            <a:ext cx="37664" cy="53210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9" name="Straight Arrow Connector 48"/>
                        <wps:cNvCnPr/>
                        <wps:spPr>
                          <a:xfrm>
                            <a:off x="3434576" y="1479396"/>
                            <a:ext cx="768272" cy="53210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1" name="Straight Arrow Connector 50"/>
                        <wps:cNvCnPr/>
                        <wps:spPr>
                          <a:xfrm>
                            <a:off x="3642732" y="1479396"/>
                            <a:ext cx="1995488" cy="53210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V relativeFrom="margin">
                  <wp14:pctHeight>0</wp14:pctHeight>
                </wp14:sizeRelV>
              </wp:anchor>
            </w:drawing>
          </mc:Choice>
          <mc:Fallback>
            <w:pict>
              <v:group w14:anchorId="505B1F5A" id="Group 3" o:spid="_x0000_s1026" style="position:absolute;left:0;text-align:left;margin-left:0;margin-top:3.85pt;width:485.35pt;height:206.35pt;z-index:251671552;mso-height-relative:margin" coordsize="61641,2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">
                <v:group id="Group 1" o:spid="_x0000_s1027" style="position:absolute;width:61641;height:26207" coordsize="61641,26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8802;width:25144;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14:paraId="3309C322" w14:textId="600491EE"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Founder and C</w:t>
                          </w:r>
                          <w:r>
                            <w:rPr>
                              <w:rFonts w:ascii="Arial" w:hAnsi="Arial" w:cs="Arial"/>
                              <w:color w:val="000000" w:themeColor="dark1"/>
                              <w:kern w:val="24"/>
                              <w:sz w:val="20"/>
                              <w:szCs w:val="20"/>
                            </w:rPr>
                            <w:t>hief Executive Officer</w:t>
                          </w:r>
                          <w:r w:rsidRPr="002A5AAA">
                            <w:rPr>
                              <w:rFonts w:ascii="Arial" w:hAnsi="Arial" w:cs="Arial"/>
                              <w:color w:val="000000" w:themeColor="dark1"/>
                              <w:kern w:val="24"/>
                              <w:sz w:val="20"/>
                              <w:szCs w:val="20"/>
                            </w:rPr>
                            <w:t xml:space="preserve"> </w:t>
                          </w:r>
                        </w:p>
                      </w:txbxContent>
                    </v:textbox>
                  </v:rect>
                  <v:rect id="Rectangle 4" o:spid="_x0000_s1029" style="position:absolute;left:25647;top:9887;width:12364;height:4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14:paraId="5E687702"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General Manager  </w:t>
                          </w:r>
                        </w:p>
                      </w:txbxContent>
                    </v:textbox>
                  </v:rect>
                  <v:rect id="Rectangle 5" o:spid="_x0000_s1030" style="position:absolute;top:20146;width:10754;height:5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14:paraId="6BE0C42C"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Marketing Manager   </w:t>
                          </w:r>
                        </w:p>
                      </w:txbxContent>
                    </v:textbox>
                  </v:rect>
                  <v:rect id="Rectangle 10" o:spid="_x0000_s1031" style="position:absolute;left:14645;top:20146;width:11014;height:5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14:paraId="3829F39E"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Service Manager   </w:t>
                          </w:r>
                        </w:p>
                      </w:txbxContent>
                    </v:textbox>
                  </v:rect>
                  <v:rect id="Rectangle 11" o:spid="_x0000_s1032" style="position:absolute;left:27134;top:20146;width:9690;height:6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14:paraId="428DA264"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Production Manager </w:t>
                          </w:r>
                        </w:p>
                      </w:txbxContent>
                    </v:textbox>
                  </v:rect>
                  <v:rect id="Rectangle 12" o:spid="_x0000_s1033" style="position:absolute;left:39995;top:20146;width:8278;height:6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14:paraId="4699C998"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Head Chef</w:t>
                          </w:r>
                        </w:p>
                      </w:txbxContent>
                    </v:textbox>
                  </v:rect>
                  <v:rect id="Rectangle 13" o:spid="_x0000_s1034" style="position:absolute;left:51146;top:20146;width:10495;height:6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14:paraId="2FA5C3A6" w14:textId="77777777" w:rsidR="0014293D" w:rsidRPr="002A5AAA" w:rsidRDefault="0014293D" w:rsidP="0099424E">
                          <w:pPr>
                            <w:pStyle w:val="NormalWeb"/>
                            <w:spacing w:before="0" w:beforeAutospacing="0" w:after="0" w:afterAutospacing="0"/>
                            <w:jc w:val="center"/>
                            <w:rPr>
                              <w:rFonts w:ascii="Arial" w:hAnsi="Arial" w:cs="Arial"/>
                              <w:sz w:val="20"/>
                              <w:szCs w:val="20"/>
                            </w:rPr>
                          </w:pPr>
                          <w:r w:rsidRPr="002A5AAA">
                            <w:rPr>
                              <w:rFonts w:ascii="Arial" w:hAnsi="Arial" w:cs="Arial"/>
                              <w:color w:val="000000" w:themeColor="dark1"/>
                              <w:kern w:val="24"/>
                              <w:sz w:val="20"/>
                              <w:szCs w:val="20"/>
                            </w:rPr>
                            <w:t xml:space="preserve">Procurement Manager </w:t>
                          </w:r>
                        </w:p>
                      </w:txbxContent>
                    </v:textbox>
                  </v:rect>
                </v:group>
                <v:shapetype id="_x0000_t32" coordsize="21600,21600" o:spt="32" o:oned="t" path="m,l21600,21600e" filled="f">
                  <v:path arrowok="t" fillok="f" o:connecttype="none"/>
                  <o:lock v:ext="edit" shapetype="t"/>
                </v:shapetype>
                <v:shape id="Straight Arrow Connector 15" o:spid="_x0000_s1035" type="#_x0000_t32" style="position:absolute;left:31595;top:3791;width:0;height:6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Zj9cMAAADbAAAADwAAAGRycy9kb3ducmV2LnhtbERPTWvCQBC9F/oflhG81Y2xDRJdQykU&#10;7aVF20tuQ3bMBrOzIbvG6K/vFgre5vE+Z12MthUD9b5xrGA+S0AQV043XCv4+X5/WoLwAVlj65gU&#10;XMlDsXl8WGOu3YX3NBxCLWII+xwVmBC6XEpfGbLoZ64jjtzR9RZDhH0tdY+XGG5bmSZJJi02HBsM&#10;dvRmqDodzlbB8vP5ZNPyNvjhRZfZuVt8fZRbpaaT8XUFItAY7uJ/907H+Rn8/RI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mY/XDAAAA2wAAAA8AAAAAAAAAAAAA&#10;AAAAoQIAAGRycy9kb3ducmV2LnhtbFBLBQYAAAAABAAEAPkAAACRAwAAAAA=&#10;" filled="t" fillcolor="white [3201]" strokecolor="black [3200]" strokeweight="2pt">
                  <v:stroke endarrow="block"/>
                </v:shape>
                <v:shape id="Straight Arrow Connector 42" o:spid="_x0000_s1036" type="#_x0000_t32" style="position:absolute;left:7136;top:14793;width:22029;height:53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QJwcMAAADbAAAADwAAAGRycy9kb3ducmV2LnhtbESPT2vCQBTE70K/w/IK3nRTI6akrlIU&#10;UXrz3/01+5qkzb4Nu2uM394tCB6HmfkNM1/2phEdOV9bVvA2TkAQF1bXXCo4HTejdxA+IGtsLJOC&#10;G3lYLl4Gc8y1vfKeukMoRYSwz1FBFUKbS+mLigz6sW2Jo/djncEQpSuldniNcNPISZLMpMGa40KF&#10;La0qKv4OF6MgPf/eOD2vV5Mk67Jvp2dbX3wpNXztPz9ABOrDM/xo77SCaQr/X+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UCcHDAAAA2wAAAA8AAAAAAAAAAAAA&#10;AAAAoQIAAGRycy9kb3ducmV2LnhtbFBLBQYAAAAABAAEAPkAAACRAwAAAAA=&#10;" filled="t" fillcolor="white [3201]" strokecolor="black [3200]" strokeweight="2pt">
                  <v:stroke endarrow="block"/>
                </v:shape>
                <v:shape id="Straight Arrow Connector 44" o:spid="_x0000_s1037" type="#_x0000_t32" style="position:absolute;left:24235;top:14793;width:5031;height:53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E0LsMAAADbAAAADwAAAGRycy9kb3ducmV2LnhtbESPQWvCQBSE70L/w/IEb7pRW5XoKkUp&#10;FW+Nen9mn0na7Nuwu43x37tCocdhZr5hVpvO1KIl5yvLCsajBARxbnXFhYLT8WO4AOEDssbaMim4&#10;k4fN+qW3wlTbG39Rm4VCRAj7FBWUITSplD4vyaAf2YY4elfrDIYoXSG1w1uEm1pOkmQmDVYcF0ps&#10;aFtS/pP9GgXT8/edp+fddpLM2/nF6dmnzw9KDfrd+xJEoC78h//ae63g9Q2e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xNC7DAAAA2wAAAA8AAAAAAAAAAAAA&#10;AAAAoQIAAGRycy9kb3ducmV2LnhtbFBLBQYAAAAABAAEAPkAAACRAwAAAAA=&#10;" filled="t" fillcolor="white [3201]" strokecolor="black [3200]" strokeweight="2pt">
                  <v:stroke endarrow="block"/>
                </v:shape>
                <v:shape id="Straight Arrow Connector 46" o:spid="_x0000_s1038" type="#_x0000_t32" style="position:absolute;left:31595;top:14793;width:376;height:5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npc8UAAADbAAAADwAAAGRycy9kb3ducmV2LnhtbESPQWvCQBSE70L/w/IKvTWb2mhD6ioi&#10;lNqLou0lt0f2NQlm34bsmkR/vVsoeBxm5htmsRpNI3rqXG1ZwUsUgyAurK65VPDz/fGcgnAeWWNj&#10;mRRcyMFq+TBZYKbtwAfqj74UAcIuQwWV920mpSsqMugi2xIH79d2Bn2QXSl1h0OAm0ZO43guDdYc&#10;FipsaVNRcTqejYJ0l5zMNL/2rp/pfH5uX/df+adST4/j+h2Ep9Hfw//trVaQvMHfl/A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1npc8UAAADbAAAADwAAAAAAAAAA&#10;AAAAAAChAgAAZHJzL2Rvd25yZXYueG1sUEsFBgAAAAAEAAQA+QAAAJMDAAAAAA==&#10;" filled="t" fillcolor="white [3201]" strokecolor="black [3200]" strokeweight="2pt">
                  <v:stroke endarrow="block"/>
                </v:shape>
                <v:shape id="Straight Arrow Connector 48" o:spid="_x0000_s1039" type="#_x0000_t32" style="position:absolute;left:34345;top:14793;width:7683;height:5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YmsUAAADbAAAADwAAAGRycy9kb3ducmV2LnhtbESPQWvCQBSE70L/w/IKvTWb2ihp6ioi&#10;lNqLou0lt0f2NQlm34bsmkR/vVsoeBxm5htmsRpNI3rqXG1ZwUsUgyAurK65VPDz/fGcgnAeWWNj&#10;mRRcyMFq+TBZYKbtwAfqj74UAcIuQwWV920mpSsqMugi2xIH79d2Bn2QXSl1h0OAm0ZO43guDdYc&#10;FipsaVNRcTqejYJ0l5zMNL/2rp/pfH5uX/df+adST4/j+h2Ep9Hfw//trVaQvMHfl/A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rYmsUAAADbAAAADwAAAAAAAAAA&#10;AAAAAAChAgAAZHJzL2Rvd25yZXYueG1sUEsFBgAAAAAEAAQA+QAAAJMDAAAAAA==&#10;" filled="t" fillcolor="white [3201]" strokecolor="black [3200]" strokeweight="2pt">
                  <v:stroke endarrow="block"/>
                </v:shape>
                <v:shape id="Straight Arrow Connector 50" o:spid="_x0000_s1040" type="#_x0000_t32" style="position:absolute;left:36427;top:14793;width:19955;height:5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VCQcUAAADbAAAADwAAAGRycy9kb3ducmV2LnhtbESPzWrDMBCE74W+g9hCbrWcX4xrJZRC&#10;aXpJiduLb4u1tY2tlbEUx+nTR4FCjsPMfMNku8l0YqTBNZYVzKMYBHFpdcOVgp/v9+cEhPPIGjvL&#10;pOBCDnbbx4cMU23PfKQx95UIEHYpKqi971MpXVmTQRfZnjh4v3Yw6IMcKqkHPAe46eQijjfSYMNh&#10;ocae3moq2/xkFCSHVWsWxd/oxrUuNqd++fVZfCg1e5peX0B4mvw9/N/eawXrOdy+hB8gt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VCQcUAAADbAAAADwAAAAAAAAAA&#10;AAAAAAChAgAAZHJzL2Rvd25yZXYueG1sUEsFBgAAAAAEAAQA+QAAAJMDAAAAAA==&#10;" filled="t" fillcolor="white [3201]" strokecolor="black [3200]" strokeweight="2pt">
                  <v:stroke endarrow="block"/>
                </v:shape>
              </v:group>
            </w:pict>
          </mc:Fallback>
        </mc:AlternateContent>
      </w:r>
    </w:p>
    <w:p w14:paraId="05E9AD37" w14:textId="77777777" w:rsidR="0099424E" w:rsidRPr="00140B6E" w:rsidRDefault="0099424E" w:rsidP="004D6825">
      <w:pPr>
        <w:jc w:val="both"/>
        <w:rPr>
          <w:sz w:val="28"/>
          <w:lang w:val="en-GB"/>
        </w:rPr>
      </w:pPr>
    </w:p>
    <w:p w14:paraId="70A6C702" w14:textId="77777777" w:rsidR="0099424E" w:rsidRPr="00140B6E" w:rsidRDefault="0099424E" w:rsidP="004D6825">
      <w:pPr>
        <w:jc w:val="both"/>
        <w:rPr>
          <w:sz w:val="28"/>
          <w:lang w:val="en-GB"/>
        </w:rPr>
      </w:pPr>
    </w:p>
    <w:p w14:paraId="492D8220" w14:textId="77777777" w:rsidR="0099424E" w:rsidRPr="00140B6E" w:rsidRDefault="0099424E" w:rsidP="004D6825">
      <w:pPr>
        <w:jc w:val="both"/>
        <w:rPr>
          <w:sz w:val="28"/>
          <w:lang w:val="en-GB"/>
        </w:rPr>
      </w:pPr>
    </w:p>
    <w:p w14:paraId="71E5DCC4" w14:textId="77777777" w:rsidR="0099424E" w:rsidRPr="00140B6E" w:rsidRDefault="0099424E" w:rsidP="004D6825">
      <w:pPr>
        <w:jc w:val="both"/>
        <w:rPr>
          <w:sz w:val="28"/>
          <w:lang w:val="en-GB"/>
        </w:rPr>
      </w:pPr>
    </w:p>
    <w:p w14:paraId="1A532E90" w14:textId="77777777" w:rsidR="0099424E" w:rsidRPr="00140B6E" w:rsidRDefault="0099424E" w:rsidP="004D6825">
      <w:pPr>
        <w:jc w:val="both"/>
        <w:rPr>
          <w:sz w:val="28"/>
          <w:lang w:val="en-GB"/>
        </w:rPr>
      </w:pPr>
    </w:p>
    <w:p w14:paraId="042DF866" w14:textId="77777777" w:rsidR="0099424E" w:rsidRPr="00140B6E" w:rsidRDefault="0099424E" w:rsidP="004D6825">
      <w:pPr>
        <w:jc w:val="both"/>
        <w:rPr>
          <w:sz w:val="28"/>
          <w:lang w:val="en-GB"/>
        </w:rPr>
      </w:pPr>
    </w:p>
    <w:p w14:paraId="729F095D" w14:textId="77777777" w:rsidR="0099424E" w:rsidRPr="00140B6E" w:rsidRDefault="0099424E" w:rsidP="004D6825">
      <w:pPr>
        <w:jc w:val="both"/>
        <w:rPr>
          <w:sz w:val="28"/>
          <w:lang w:val="en-GB"/>
        </w:rPr>
      </w:pPr>
    </w:p>
    <w:p w14:paraId="5A372A59" w14:textId="77777777" w:rsidR="0099424E" w:rsidRPr="00140B6E" w:rsidRDefault="0099424E" w:rsidP="004D6825">
      <w:pPr>
        <w:jc w:val="both"/>
        <w:rPr>
          <w:sz w:val="28"/>
          <w:lang w:val="en-GB"/>
        </w:rPr>
      </w:pPr>
    </w:p>
    <w:p w14:paraId="11607206" w14:textId="77777777" w:rsidR="0099424E" w:rsidRPr="00140B6E" w:rsidRDefault="0099424E" w:rsidP="004D6825">
      <w:pPr>
        <w:spacing w:before="100" w:beforeAutospacing="1" w:after="100" w:afterAutospacing="1"/>
        <w:jc w:val="both"/>
        <w:rPr>
          <w:b/>
          <w:i/>
          <w:color w:val="000000"/>
          <w:sz w:val="18"/>
          <w:lang w:val="en-GB"/>
        </w:rPr>
      </w:pPr>
    </w:p>
    <w:p w14:paraId="3C0313EA" w14:textId="77777777" w:rsidR="00957B64" w:rsidRPr="00140B6E" w:rsidRDefault="00957B64" w:rsidP="004D6825">
      <w:pPr>
        <w:spacing w:before="100" w:beforeAutospacing="1" w:after="100" w:afterAutospacing="1"/>
        <w:jc w:val="both"/>
        <w:rPr>
          <w:b/>
          <w:i/>
          <w:color w:val="000000"/>
          <w:sz w:val="18"/>
          <w:lang w:val="en-GB"/>
        </w:rPr>
      </w:pPr>
    </w:p>
    <w:p w14:paraId="5D1FD9A3" w14:textId="77777777" w:rsidR="00957B64" w:rsidRPr="00140B6E" w:rsidRDefault="00957B64" w:rsidP="004D6825">
      <w:pPr>
        <w:pStyle w:val="Footnote"/>
        <w:rPr>
          <w:lang w:val="en-GB"/>
        </w:rPr>
      </w:pPr>
    </w:p>
    <w:p w14:paraId="29ED360E" w14:textId="77777777" w:rsidR="002A5AAA" w:rsidRPr="00140B6E" w:rsidRDefault="002A5AAA" w:rsidP="004D6825">
      <w:pPr>
        <w:pStyle w:val="Footnote"/>
        <w:rPr>
          <w:lang w:val="en-GB"/>
        </w:rPr>
      </w:pPr>
    </w:p>
    <w:p w14:paraId="0C3F89E3" w14:textId="5A52D60A" w:rsidR="0099424E" w:rsidRPr="00140B6E" w:rsidRDefault="0099424E" w:rsidP="004D6825">
      <w:pPr>
        <w:pStyle w:val="Footnote"/>
        <w:rPr>
          <w:lang w:val="en-GB"/>
        </w:rPr>
      </w:pPr>
      <w:r w:rsidRPr="00140B6E">
        <w:rPr>
          <w:lang w:val="en-GB"/>
        </w:rPr>
        <w:t xml:space="preserve">Source: </w:t>
      </w:r>
      <w:r w:rsidR="004D6825">
        <w:rPr>
          <w:lang w:val="en-GB"/>
        </w:rPr>
        <w:t xml:space="preserve">Company documents. </w:t>
      </w:r>
    </w:p>
    <w:p w14:paraId="7C9971EC" w14:textId="77777777" w:rsidR="0099424E" w:rsidRPr="00140B6E" w:rsidRDefault="0099424E" w:rsidP="004D6825">
      <w:pPr>
        <w:pStyle w:val="Footnote"/>
        <w:rPr>
          <w:lang w:val="en-GB"/>
        </w:rPr>
      </w:pPr>
    </w:p>
    <w:p w14:paraId="25B46E3C" w14:textId="77777777" w:rsidR="00AD22EC" w:rsidRPr="00140B6E" w:rsidRDefault="00AD22EC" w:rsidP="004D6825">
      <w:pPr>
        <w:spacing w:after="200" w:line="276" w:lineRule="auto"/>
        <w:rPr>
          <w:b/>
          <w:sz w:val="32"/>
          <w:lang w:val="en-GB"/>
        </w:rPr>
      </w:pPr>
      <w:r w:rsidRPr="00140B6E">
        <w:rPr>
          <w:b/>
          <w:sz w:val="32"/>
          <w:lang w:val="en-GB"/>
        </w:rPr>
        <w:br w:type="page"/>
      </w:r>
    </w:p>
    <w:p w14:paraId="15F5C53F" w14:textId="72326A14" w:rsidR="0099424E" w:rsidRPr="00140B6E" w:rsidRDefault="00EE0B96" w:rsidP="004D6825">
      <w:pPr>
        <w:pStyle w:val="ExhibitHeading"/>
        <w:rPr>
          <w:lang w:val="en-GB"/>
        </w:rPr>
      </w:pPr>
      <w:r w:rsidRPr="00140B6E">
        <w:rPr>
          <w:lang w:val="en-GB"/>
        </w:rPr>
        <w:lastRenderedPageBreak/>
        <w:t>E</w:t>
      </w:r>
      <w:r w:rsidR="0099424E" w:rsidRPr="00140B6E">
        <w:rPr>
          <w:lang w:val="en-GB"/>
        </w:rPr>
        <w:t>xhibit 8</w:t>
      </w:r>
      <w:r w:rsidRPr="00140B6E">
        <w:rPr>
          <w:lang w:val="en-GB"/>
        </w:rPr>
        <w:t>:</w:t>
      </w:r>
      <w:r w:rsidR="0099424E" w:rsidRPr="00140B6E">
        <w:rPr>
          <w:lang w:val="en-GB"/>
        </w:rPr>
        <w:t xml:space="preserve"> Analysis</w:t>
      </w:r>
      <w:r w:rsidR="005E19BA">
        <w:rPr>
          <w:lang w:val="en-GB"/>
        </w:rPr>
        <w:t xml:space="preserve"> of</w:t>
      </w:r>
      <w:r w:rsidR="00622315">
        <w:rPr>
          <w:lang w:val="en-GB"/>
        </w:rPr>
        <w:t xml:space="preserve"> LAGOM</w:t>
      </w:r>
      <w:r w:rsidR="005E19BA">
        <w:rPr>
          <w:lang w:val="en-GB"/>
        </w:rPr>
        <w:t xml:space="preserve"> AND ITs COMPETITORS</w:t>
      </w:r>
    </w:p>
    <w:p w14:paraId="109CC660" w14:textId="77777777" w:rsidR="00EE0B96" w:rsidRPr="00140B6E" w:rsidRDefault="00EE0B96" w:rsidP="004D6825">
      <w:pPr>
        <w:pStyle w:val="BodyTextMain"/>
        <w:rPr>
          <w:lang w:val="en-GB"/>
        </w:rPr>
      </w:pPr>
    </w:p>
    <w:tbl>
      <w:tblPr>
        <w:tblStyle w:val="TableGrid"/>
        <w:tblW w:w="0" w:type="auto"/>
        <w:jc w:val="center"/>
        <w:tblLook w:val="04A0" w:firstRow="1" w:lastRow="0" w:firstColumn="1" w:lastColumn="0" w:noHBand="0" w:noVBand="1"/>
      </w:tblPr>
      <w:tblGrid>
        <w:gridCol w:w="1805"/>
        <w:gridCol w:w="1916"/>
        <w:gridCol w:w="1887"/>
        <w:gridCol w:w="1682"/>
        <w:gridCol w:w="1916"/>
      </w:tblGrid>
      <w:tr w:rsidR="0099424E" w:rsidRPr="00140B6E" w14:paraId="057A1B49" w14:textId="77777777" w:rsidTr="0014293D">
        <w:trPr>
          <w:trHeight w:val="487"/>
          <w:jc w:val="center"/>
        </w:trPr>
        <w:tc>
          <w:tcPr>
            <w:tcW w:w="1805" w:type="dxa"/>
          </w:tcPr>
          <w:p w14:paraId="69730519" w14:textId="1783B49A" w:rsidR="0099424E" w:rsidRPr="00140B6E" w:rsidRDefault="0099424E" w:rsidP="004D6825">
            <w:pPr>
              <w:jc w:val="center"/>
              <w:rPr>
                <w:rFonts w:ascii="Arial" w:hAnsi="Arial" w:cs="Arial"/>
                <w:b/>
                <w:lang w:val="en-GB"/>
              </w:rPr>
            </w:pPr>
          </w:p>
        </w:tc>
        <w:tc>
          <w:tcPr>
            <w:tcW w:w="1916" w:type="dxa"/>
          </w:tcPr>
          <w:p w14:paraId="7C978112" w14:textId="4D9C57EA" w:rsidR="0099424E" w:rsidRPr="00140B6E" w:rsidRDefault="0099424E" w:rsidP="004D6825">
            <w:pPr>
              <w:jc w:val="center"/>
              <w:rPr>
                <w:rFonts w:ascii="Arial" w:hAnsi="Arial" w:cs="Arial"/>
                <w:b/>
                <w:lang w:val="en-GB"/>
              </w:rPr>
            </w:pPr>
            <w:proofErr w:type="spellStart"/>
            <w:r w:rsidRPr="00140B6E">
              <w:rPr>
                <w:rFonts w:ascii="Arial" w:hAnsi="Arial" w:cs="Arial"/>
                <w:b/>
                <w:lang w:val="en-GB"/>
              </w:rPr>
              <w:t>Lagom</w:t>
            </w:r>
            <w:proofErr w:type="spellEnd"/>
            <w:r w:rsidR="0027480A">
              <w:rPr>
                <w:rFonts w:ascii="Arial" w:hAnsi="Arial" w:cs="Arial"/>
                <w:b/>
                <w:lang w:val="en-GB"/>
              </w:rPr>
              <w:t xml:space="preserve"> Kitchen + Brewery</w:t>
            </w:r>
          </w:p>
        </w:tc>
        <w:tc>
          <w:tcPr>
            <w:tcW w:w="1887" w:type="dxa"/>
          </w:tcPr>
          <w:p w14:paraId="5B3F8C71" w14:textId="77777777" w:rsidR="0099424E" w:rsidRPr="00140B6E" w:rsidRDefault="0099424E" w:rsidP="004D6825">
            <w:pPr>
              <w:jc w:val="center"/>
              <w:rPr>
                <w:rFonts w:ascii="Arial" w:hAnsi="Arial" w:cs="Arial"/>
                <w:b/>
                <w:lang w:val="en-GB"/>
              </w:rPr>
            </w:pPr>
            <w:r w:rsidRPr="00140B6E">
              <w:rPr>
                <w:rFonts w:ascii="Arial" w:hAnsi="Arial" w:cs="Arial"/>
                <w:b/>
                <w:lang w:val="en-GB"/>
              </w:rPr>
              <w:t>Open Tap</w:t>
            </w:r>
          </w:p>
        </w:tc>
        <w:tc>
          <w:tcPr>
            <w:tcW w:w="1682" w:type="dxa"/>
          </w:tcPr>
          <w:p w14:paraId="2FFBC376" w14:textId="77777777" w:rsidR="0099424E" w:rsidRPr="00140B6E" w:rsidRDefault="0099424E" w:rsidP="004D6825">
            <w:pPr>
              <w:jc w:val="center"/>
              <w:rPr>
                <w:rFonts w:ascii="Arial" w:hAnsi="Arial" w:cs="Arial"/>
                <w:b/>
                <w:lang w:val="en-GB"/>
              </w:rPr>
            </w:pPr>
            <w:proofErr w:type="spellStart"/>
            <w:r w:rsidRPr="00140B6E">
              <w:rPr>
                <w:rFonts w:ascii="Arial" w:hAnsi="Arial" w:cs="Arial"/>
                <w:b/>
                <w:lang w:val="en-GB"/>
              </w:rPr>
              <w:t>Torgauer</w:t>
            </w:r>
            <w:proofErr w:type="spellEnd"/>
            <w:r w:rsidRPr="00140B6E">
              <w:rPr>
                <w:rFonts w:ascii="Arial" w:hAnsi="Arial" w:cs="Arial"/>
                <w:b/>
                <w:lang w:val="en-GB"/>
              </w:rPr>
              <w:t xml:space="preserve"> Brewpub</w:t>
            </w:r>
          </w:p>
        </w:tc>
        <w:tc>
          <w:tcPr>
            <w:tcW w:w="1916" w:type="dxa"/>
          </w:tcPr>
          <w:p w14:paraId="68865BBC" w14:textId="6B172819" w:rsidR="0099424E" w:rsidRPr="00140B6E" w:rsidRDefault="0099424E" w:rsidP="004D6825">
            <w:pPr>
              <w:jc w:val="center"/>
              <w:rPr>
                <w:rFonts w:ascii="Arial" w:hAnsi="Arial" w:cs="Arial"/>
                <w:b/>
                <w:lang w:val="en-GB"/>
              </w:rPr>
            </w:pPr>
            <w:r w:rsidRPr="00140B6E">
              <w:rPr>
                <w:rFonts w:ascii="Arial" w:hAnsi="Arial" w:cs="Arial"/>
                <w:b/>
                <w:lang w:val="en-GB"/>
              </w:rPr>
              <w:t>Fortune</w:t>
            </w:r>
            <w:r w:rsidR="0024643F">
              <w:rPr>
                <w:rFonts w:ascii="Arial" w:hAnsi="Arial" w:cs="Arial"/>
                <w:b/>
                <w:lang w:val="en-GB"/>
              </w:rPr>
              <w:t xml:space="preserve"> Select Global</w:t>
            </w:r>
          </w:p>
        </w:tc>
      </w:tr>
      <w:tr w:rsidR="0099424E" w:rsidRPr="00140B6E" w14:paraId="31C2F533" w14:textId="77777777" w:rsidTr="0014293D">
        <w:trPr>
          <w:trHeight w:val="871"/>
          <w:jc w:val="center"/>
        </w:trPr>
        <w:tc>
          <w:tcPr>
            <w:tcW w:w="1805" w:type="dxa"/>
          </w:tcPr>
          <w:p w14:paraId="387566C8" w14:textId="32B42DD2" w:rsidR="0099424E" w:rsidRPr="0014293D" w:rsidRDefault="0099424E" w:rsidP="004D6825">
            <w:pPr>
              <w:rPr>
                <w:rFonts w:ascii="Arial" w:hAnsi="Arial" w:cs="Arial"/>
                <w:b/>
                <w:lang w:val="en-GB"/>
              </w:rPr>
            </w:pPr>
            <w:r w:rsidRPr="0014293D">
              <w:rPr>
                <w:rFonts w:ascii="Arial" w:hAnsi="Arial" w:cs="Arial"/>
                <w:b/>
                <w:lang w:val="en-GB"/>
              </w:rPr>
              <w:t xml:space="preserve">Food </w:t>
            </w:r>
            <w:r w:rsidR="007D09C9" w:rsidRPr="0014293D">
              <w:rPr>
                <w:rFonts w:ascii="Arial" w:hAnsi="Arial" w:cs="Arial"/>
                <w:b/>
                <w:lang w:val="en-GB"/>
              </w:rPr>
              <w:t>Q</w:t>
            </w:r>
            <w:r w:rsidRPr="0014293D">
              <w:rPr>
                <w:rFonts w:ascii="Arial" w:hAnsi="Arial" w:cs="Arial"/>
                <w:b/>
                <w:lang w:val="en-GB"/>
              </w:rPr>
              <w:t xml:space="preserve">uality/Cuisine  </w:t>
            </w:r>
          </w:p>
        </w:tc>
        <w:tc>
          <w:tcPr>
            <w:tcW w:w="1916" w:type="dxa"/>
          </w:tcPr>
          <w:p w14:paraId="0AF4E764" w14:textId="5D9AB6F2" w:rsidR="0099424E" w:rsidRPr="00140B6E" w:rsidRDefault="0099424E" w:rsidP="004D6825">
            <w:pPr>
              <w:jc w:val="both"/>
              <w:rPr>
                <w:rFonts w:ascii="Arial" w:hAnsi="Arial" w:cs="Arial"/>
                <w:lang w:val="en-GB"/>
              </w:rPr>
            </w:pPr>
            <w:r w:rsidRPr="00140B6E">
              <w:rPr>
                <w:rFonts w:ascii="Arial" w:hAnsi="Arial" w:cs="Arial"/>
                <w:lang w:val="en-GB"/>
              </w:rPr>
              <w:t xml:space="preserve">Very good Indian, </w:t>
            </w:r>
            <w:r w:rsidR="007D09C9">
              <w:rPr>
                <w:rFonts w:ascii="Arial" w:hAnsi="Arial" w:cs="Arial"/>
                <w:lang w:val="en-GB"/>
              </w:rPr>
              <w:t>i</w:t>
            </w:r>
            <w:r w:rsidRPr="00140B6E">
              <w:rPr>
                <w:rFonts w:ascii="Arial" w:hAnsi="Arial" w:cs="Arial"/>
                <w:lang w:val="en-GB"/>
              </w:rPr>
              <w:t xml:space="preserve">ntercontinental, Chinese, Mexican food </w:t>
            </w:r>
          </w:p>
        </w:tc>
        <w:tc>
          <w:tcPr>
            <w:tcW w:w="1887" w:type="dxa"/>
          </w:tcPr>
          <w:p w14:paraId="705DADE8"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Very good, known for its Chinese food </w:t>
            </w:r>
          </w:p>
        </w:tc>
        <w:tc>
          <w:tcPr>
            <w:tcW w:w="1682" w:type="dxa"/>
          </w:tcPr>
          <w:p w14:paraId="54E5A187" w14:textId="6A6CC49A" w:rsidR="0099424E" w:rsidRPr="00140B6E" w:rsidRDefault="007D09C9" w:rsidP="004D6825">
            <w:pPr>
              <w:jc w:val="both"/>
              <w:rPr>
                <w:rFonts w:ascii="Arial" w:hAnsi="Arial" w:cs="Arial"/>
                <w:lang w:val="en-GB"/>
              </w:rPr>
            </w:pPr>
            <w:r>
              <w:rPr>
                <w:rFonts w:ascii="Arial" w:hAnsi="Arial" w:cs="Arial"/>
                <w:lang w:val="en-GB"/>
              </w:rPr>
              <w:t>V</w:t>
            </w:r>
            <w:r w:rsidR="0099424E" w:rsidRPr="00140B6E">
              <w:rPr>
                <w:rFonts w:ascii="Arial" w:hAnsi="Arial" w:cs="Arial"/>
                <w:lang w:val="en-GB"/>
              </w:rPr>
              <w:t xml:space="preserve">ery good </w:t>
            </w:r>
            <w:r w:rsidR="00622315">
              <w:rPr>
                <w:rFonts w:ascii="Arial" w:hAnsi="Arial" w:cs="Arial"/>
                <w:lang w:val="en-GB"/>
              </w:rPr>
              <w:t>N</w:t>
            </w:r>
            <w:r w:rsidR="0099424E" w:rsidRPr="00140B6E">
              <w:rPr>
                <w:rFonts w:ascii="Arial" w:hAnsi="Arial" w:cs="Arial"/>
                <w:lang w:val="en-GB"/>
              </w:rPr>
              <w:t xml:space="preserve">orth Indian food </w:t>
            </w:r>
          </w:p>
        </w:tc>
        <w:tc>
          <w:tcPr>
            <w:tcW w:w="1916" w:type="dxa"/>
          </w:tcPr>
          <w:p w14:paraId="0872A8D0" w14:textId="69BF47B2" w:rsidR="0099424E" w:rsidRPr="00140B6E" w:rsidRDefault="0099424E" w:rsidP="004D6825">
            <w:pPr>
              <w:jc w:val="both"/>
              <w:rPr>
                <w:rFonts w:ascii="Arial" w:hAnsi="Arial" w:cs="Arial"/>
                <w:lang w:val="en-GB"/>
              </w:rPr>
            </w:pPr>
            <w:r w:rsidRPr="00140B6E">
              <w:rPr>
                <w:rFonts w:ascii="Arial" w:hAnsi="Arial" w:cs="Arial"/>
                <w:lang w:val="en-GB"/>
              </w:rPr>
              <w:t xml:space="preserve">Very good Indian and </w:t>
            </w:r>
            <w:r w:rsidR="00622315">
              <w:rPr>
                <w:rFonts w:ascii="Arial" w:hAnsi="Arial" w:cs="Arial"/>
                <w:lang w:val="en-GB"/>
              </w:rPr>
              <w:t>i</w:t>
            </w:r>
            <w:r w:rsidRPr="00140B6E">
              <w:rPr>
                <w:rFonts w:ascii="Arial" w:hAnsi="Arial" w:cs="Arial"/>
                <w:lang w:val="en-GB"/>
              </w:rPr>
              <w:t xml:space="preserve">ntercontinental food  </w:t>
            </w:r>
          </w:p>
        </w:tc>
      </w:tr>
      <w:tr w:rsidR="0099424E" w:rsidRPr="00140B6E" w14:paraId="4217956A" w14:textId="77777777" w:rsidTr="0014293D">
        <w:trPr>
          <w:trHeight w:val="435"/>
          <w:jc w:val="center"/>
        </w:trPr>
        <w:tc>
          <w:tcPr>
            <w:tcW w:w="1805" w:type="dxa"/>
          </w:tcPr>
          <w:p w14:paraId="1F4583DD" w14:textId="6A2E6C40" w:rsidR="0099424E" w:rsidRPr="0014293D" w:rsidRDefault="0099424E" w:rsidP="004D6825">
            <w:pPr>
              <w:rPr>
                <w:rFonts w:ascii="Arial" w:hAnsi="Arial" w:cs="Arial"/>
                <w:b/>
                <w:lang w:val="en-GB"/>
              </w:rPr>
            </w:pPr>
            <w:r w:rsidRPr="0014293D">
              <w:rPr>
                <w:rFonts w:ascii="Arial" w:hAnsi="Arial" w:cs="Arial"/>
                <w:b/>
                <w:lang w:val="en-GB"/>
              </w:rPr>
              <w:t xml:space="preserve">Beer Quality/Types </w:t>
            </w:r>
          </w:p>
        </w:tc>
        <w:tc>
          <w:tcPr>
            <w:tcW w:w="1916" w:type="dxa"/>
          </w:tcPr>
          <w:p w14:paraId="48E0830F" w14:textId="11FBC55E" w:rsidR="0099424E" w:rsidRPr="00140B6E" w:rsidRDefault="0099424E" w:rsidP="004D6825">
            <w:pPr>
              <w:jc w:val="both"/>
              <w:rPr>
                <w:rFonts w:ascii="Arial" w:hAnsi="Arial" w:cs="Arial"/>
                <w:lang w:val="en-GB"/>
              </w:rPr>
            </w:pPr>
            <w:r w:rsidRPr="00140B6E">
              <w:rPr>
                <w:rFonts w:ascii="Arial" w:hAnsi="Arial" w:cs="Arial"/>
                <w:lang w:val="en-GB"/>
              </w:rPr>
              <w:t xml:space="preserve">Very good, three types </w:t>
            </w:r>
          </w:p>
        </w:tc>
        <w:tc>
          <w:tcPr>
            <w:tcW w:w="1887" w:type="dxa"/>
          </w:tcPr>
          <w:p w14:paraId="6810C51E"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Three types </w:t>
            </w:r>
          </w:p>
        </w:tc>
        <w:tc>
          <w:tcPr>
            <w:tcW w:w="1682" w:type="dxa"/>
          </w:tcPr>
          <w:p w14:paraId="6666F49A"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Very good, four types </w:t>
            </w:r>
          </w:p>
        </w:tc>
        <w:tc>
          <w:tcPr>
            <w:tcW w:w="1916" w:type="dxa"/>
          </w:tcPr>
          <w:p w14:paraId="16C29695"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Good </w:t>
            </w:r>
          </w:p>
        </w:tc>
      </w:tr>
      <w:tr w:rsidR="0099424E" w:rsidRPr="00140B6E" w14:paraId="1C4E64FA" w14:textId="77777777" w:rsidTr="0014293D">
        <w:trPr>
          <w:trHeight w:val="218"/>
          <w:jc w:val="center"/>
        </w:trPr>
        <w:tc>
          <w:tcPr>
            <w:tcW w:w="1805" w:type="dxa"/>
          </w:tcPr>
          <w:p w14:paraId="1DCBE1B2" w14:textId="77777777" w:rsidR="0099424E" w:rsidRPr="0014293D" w:rsidRDefault="0099424E" w:rsidP="004D6825">
            <w:pPr>
              <w:rPr>
                <w:rFonts w:ascii="Arial" w:hAnsi="Arial" w:cs="Arial"/>
                <w:b/>
                <w:lang w:val="en-GB"/>
              </w:rPr>
            </w:pPr>
            <w:r w:rsidRPr="0014293D">
              <w:rPr>
                <w:rFonts w:ascii="Arial" w:hAnsi="Arial" w:cs="Arial"/>
                <w:b/>
                <w:lang w:val="en-GB"/>
              </w:rPr>
              <w:t xml:space="preserve">Seating Capacity </w:t>
            </w:r>
          </w:p>
        </w:tc>
        <w:tc>
          <w:tcPr>
            <w:tcW w:w="1916" w:type="dxa"/>
          </w:tcPr>
          <w:p w14:paraId="319E2981" w14:textId="77777777" w:rsidR="0099424E" w:rsidRPr="00140B6E" w:rsidRDefault="0099424E" w:rsidP="004D6825">
            <w:pPr>
              <w:jc w:val="both"/>
              <w:rPr>
                <w:rFonts w:ascii="Arial" w:hAnsi="Arial" w:cs="Arial"/>
                <w:lang w:val="en-GB"/>
              </w:rPr>
            </w:pPr>
            <w:r w:rsidRPr="00140B6E">
              <w:rPr>
                <w:rFonts w:ascii="Arial" w:hAnsi="Arial" w:cs="Arial"/>
                <w:lang w:val="en-GB"/>
              </w:rPr>
              <w:t>140</w:t>
            </w:r>
          </w:p>
        </w:tc>
        <w:tc>
          <w:tcPr>
            <w:tcW w:w="1887" w:type="dxa"/>
          </w:tcPr>
          <w:p w14:paraId="1BAB0A6A" w14:textId="77777777" w:rsidR="0099424E" w:rsidRPr="00140B6E" w:rsidRDefault="0099424E" w:rsidP="004D6825">
            <w:pPr>
              <w:jc w:val="both"/>
              <w:rPr>
                <w:rFonts w:ascii="Arial" w:hAnsi="Arial" w:cs="Arial"/>
                <w:lang w:val="en-GB"/>
              </w:rPr>
            </w:pPr>
            <w:r w:rsidRPr="00140B6E">
              <w:rPr>
                <w:rFonts w:ascii="Arial" w:hAnsi="Arial" w:cs="Arial"/>
                <w:lang w:val="en-GB"/>
              </w:rPr>
              <w:t>100</w:t>
            </w:r>
          </w:p>
        </w:tc>
        <w:tc>
          <w:tcPr>
            <w:tcW w:w="1682" w:type="dxa"/>
          </w:tcPr>
          <w:p w14:paraId="0BBB421A" w14:textId="77777777" w:rsidR="0099424E" w:rsidRPr="00140B6E" w:rsidRDefault="0099424E" w:rsidP="004D6825">
            <w:pPr>
              <w:jc w:val="both"/>
              <w:rPr>
                <w:rFonts w:ascii="Arial" w:hAnsi="Arial" w:cs="Arial"/>
                <w:lang w:val="en-GB"/>
              </w:rPr>
            </w:pPr>
            <w:r w:rsidRPr="00140B6E">
              <w:rPr>
                <w:rFonts w:ascii="Arial" w:hAnsi="Arial" w:cs="Arial"/>
                <w:lang w:val="en-GB"/>
              </w:rPr>
              <w:t>100</w:t>
            </w:r>
          </w:p>
        </w:tc>
        <w:tc>
          <w:tcPr>
            <w:tcW w:w="1916" w:type="dxa"/>
          </w:tcPr>
          <w:p w14:paraId="29E39EC3" w14:textId="77777777" w:rsidR="0099424E" w:rsidRPr="00140B6E" w:rsidRDefault="0099424E" w:rsidP="004D6825">
            <w:pPr>
              <w:jc w:val="both"/>
              <w:rPr>
                <w:rFonts w:ascii="Arial" w:hAnsi="Arial" w:cs="Arial"/>
                <w:lang w:val="en-GB"/>
              </w:rPr>
            </w:pPr>
            <w:r w:rsidRPr="00140B6E">
              <w:rPr>
                <w:rFonts w:ascii="Arial" w:hAnsi="Arial" w:cs="Arial"/>
                <w:lang w:val="en-GB"/>
              </w:rPr>
              <w:t>120</w:t>
            </w:r>
          </w:p>
        </w:tc>
      </w:tr>
      <w:tr w:rsidR="0099424E" w:rsidRPr="00140B6E" w14:paraId="199EC89E" w14:textId="77777777" w:rsidTr="0014293D">
        <w:trPr>
          <w:trHeight w:val="435"/>
          <w:jc w:val="center"/>
        </w:trPr>
        <w:tc>
          <w:tcPr>
            <w:tcW w:w="1805" w:type="dxa"/>
          </w:tcPr>
          <w:p w14:paraId="06847EE6" w14:textId="77777777" w:rsidR="0099424E" w:rsidRPr="0014293D" w:rsidRDefault="0099424E" w:rsidP="004D6825">
            <w:pPr>
              <w:rPr>
                <w:rFonts w:ascii="Arial" w:hAnsi="Arial" w:cs="Arial"/>
                <w:b/>
                <w:lang w:val="en-GB"/>
              </w:rPr>
            </w:pPr>
            <w:r w:rsidRPr="0014293D">
              <w:rPr>
                <w:rFonts w:ascii="Arial" w:hAnsi="Arial" w:cs="Arial"/>
                <w:b/>
                <w:lang w:val="en-GB"/>
              </w:rPr>
              <w:t xml:space="preserve">Ambience </w:t>
            </w:r>
          </w:p>
        </w:tc>
        <w:tc>
          <w:tcPr>
            <w:tcW w:w="1916" w:type="dxa"/>
          </w:tcPr>
          <w:p w14:paraId="2404FA40"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Very good </w:t>
            </w:r>
          </w:p>
        </w:tc>
        <w:tc>
          <w:tcPr>
            <w:tcW w:w="1887" w:type="dxa"/>
          </w:tcPr>
          <w:p w14:paraId="6E0121AB"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Excellent (inside a corporate hub) </w:t>
            </w:r>
          </w:p>
        </w:tc>
        <w:tc>
          <w:tcPr>
            <w:tcW w:w="1682" w:type="dxa"/>
          </w:tcPr>
          <w:p w14:paraId="3C7594B5" w14:textId="7E0B3FFF" w:rsidR="0099424E" w:rsidRPr="00140B6E" w:rsidRDefault="0099424E" w:rsidP="004D6825">
            <w:pPr>
              <w:jc w:val="both"/>
              <w:rPr>
                <w:rFonts w:ascii="Arial" w:hAnsi="Arial" w:cs="Arial"/>
                <w:lang w:val="en-GB"/>
              </w:rPr>
            </w:pPr>
            <w:r w:rsidRPr="00140B6E">
              <w:rPr>
                <w:rFonts w:ascii="Arial" w:hAnsi="Arial" w:cs="Arial"/>
                <w:lang w:val="en-GB"/>
              </w:rPr>
              <w:t xml:space="preserve">Excellent (inside a </w:t>
            </w:r>
            <w:r w:rsidR="00F449BE">
              <w:rPr>
                <w:rFonts w:ascii="Arial" w:hAnsi="Arial" w:cs="Arial"/>
                <w:lang w:val="en-GB"/>
              </w:rPr>
              <w:t xml:space="preserve">shopping </w:t>
            </w:r>
            <w:r w:rsidRPr="00140B6E">
              <w:rPr>
                <w:rFonts w:ascii="Arial" w:hAnsi="Arial" w:cs="Arial"/>
                <w:lang w:val="en-GB"/>
              </w:rPr>
              <w:t xml:space="preserve">mall) </w:t>
            </w:r>
          </w:p>
        </w:tc>
        <w:tc>
          <w:tcPr>
            <w:tcW w:w="1916" w:type="dxa"/>
          </w:tcPr>
          <w:p w14:paraId="05D6B9B3"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Very good </w:t>
            </w:r>
          </w:p>
        </w:tc>
      </w:tr>
      <w:tr w:rsidR="0099424E" w:rsidRPr="00140B6E" w14:paraId="6C26ECC3" w14:textId="77777777" w:rsidTr="0014293D">
        <w:trPr>
          <w:trHeight w:val="435"/>
          <w:jc w:val="center"/>
        </w:trPr>
        <w:tc>
          <w:tcPr>
            <w:tcW w:w="1805" w:type="dxa"/>
          </w:tcPr>
          <w:p w14:paraId="7B831EE6" w14:textId="77777777" w:rsidR="0099424E" w:rsidRPr="0014293D" w:rsidRDefault="0099424E" w:rsidP="004D6825">
            <w:pPr>
              <w:rPr>
                <w:rFonts w:ascii="Arial" w:hAnsi="Arial" w:cs="Arial"/>
                <w:b/>
                <w:lang w:val="en-GB"/>
              </w:rPr>
            </w:pPr>
            <w:r w:rsidRPr="0014293D">
              <w:rPr>
                <w:rFonts w:ascii="Arial" w:hAnsi="Arial" w:cs="Arial"/>
                <w:b/>
                <w:lang w:val="en-GB"/>
              </w:rPr>
              <w:t xml:space="preserve">Social Media Presence </w:t>
            </w:r>
          </w:p>
        </w:tc>
        <w:tc>
          <w:tcPr>
            <w:tcW w:w="1916" w:type="dxa"/>
          </w:tcPr>
          <w:p w14:paraId="70456506"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Excellent </w:t>
            </w:r>
          </w:p>
        </w:tc>
        <w:tc>
          <w:tcPr>
            <w:tcW w:w="1887" w:type="dxa"/>
          </w:tcPr>
          <w:p w14:paraId="3141809B"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Good </w:t>
            </w:r>
          </w:p>
        </w:tc>
        <w:tc>
          <w:tcPr>
            <w:tcW w:w="1682" w:type="dxa"/>
          </w:tcPr>
          <w:p w14:paraId="38EF83AA"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Very good </w:t>
            </w:r>
          </w:p>
        </w:tc>
        <w:tc>
          <w:tcPr>
            <w:tcW w:w="1916" w:type="dxa"/>
          </w:tcPr>
          <w:p w14:paraId="579AE3ED"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Good </w:t>
            </w:r>
          </w:p>
        </w:tc>
      </w:tr>
      <w:tr w:rsidR="0099424E" w:rsidRPr="00140B6E" w14:paraId="69A45894" w14:textId="77777777" w:rsidTr="0014293D">
        <w:trPr>
          <w:trHeight w:val="218"/>
          <w:jc w:val="center"/>
        </w:trPr>
        <w:tc>
          <w:tcPr>
            <w:tcW w:w="1805" w:type="dxa"/>
          </w:tcPr>
          <w:p w14:paraId="2C55E3BC" w14:textId="77777777" w:rsidR="0099424E" w:rsidRPr="0014293D" w:rsidRDefault="0099424E" w:rsidP="004D6825">
            <w:pPr>
              <w:rPr>
                <w:rFonts w:ascii="Arial" w:hAnsi="Arial" w:cs="Arial"/>
                <w:b/>
                <w:lang w:val="en-GB"/>
              </w:rPr>
            </w:pPr>
            <w:r w:rsidRPr="0014293D">
              <w:rPr>
                <w:rFonts w:ascii="Arial" w:hAnsi="Arial" w:cs="Arial"/>
                <w:b/>
                <w:lang w:val="en-GB"/>
              </w:rPr>
              <w:t xml:space="preserve">Music </w:t>
            </w:r>
          </w:p>
        </w:tc>
        <w:tc>
          <w:tcPr>
            <w:tcW w:w="1916" w:type="dxa"/>
          </w:tcPr>
          <w:p w14:paraId="760E768A"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Excellent </w:t>
            </w:r>
          </w:p>
        </w:tc>
        <w:tc>
          <w:tcPr>
            <w:tcW w:w="1887" w:type="dxa"/>
          </w:tcPr>
          <w:p w14:paraId="23E684C5"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Excellent </w:t>
            </w:r>
          </w:p>
        </w:tc>
        <w:tc>
          <w:tcPr>
            <w:tcW w:w="1682" w:type="dxa"/>
          </w:tcPr>
          <w:p w14:paraId="5D803E20"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Good </w:t>
            </w:r>
          </w:p>
        </w:tc>
        <w:tc>
          <w:tcPr>
            <w:tcW w:w="1916" w:type="dxa"/>
          </w:tcPr>
          <w:p w14:paraId="1BDC332F"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Mild </w:t>
            </w:r>
          </w:p>
        </w:tc>
      </w:tr>
      <w:tr w:rsidR="0099424E" w:rsidRPr="00140B6E" w14:paraId="123AEA1F" w14:textId="77777777" w:rsidTr="0014293D">
        <w:trPr>
          <w:trHeight w:val="653"/>
          <w:jc w:val="center"/>
        </w:trPr>
        <w:tc>
          <w:tcPr>
            <w:tcW w:w="1805" w:type="dxa"/>
          </w:tcPr>
          <w:p w14:paraId="60E7230B" w14:textId="77777777" w:rsidR="0099424E" w:rsidRPr="0014293D" w:rsidRDefault="0099424E" w:rsidP="004D6825">
            <w:pPr>
              <w:rPr>
                <w:rFonts w:ascii="Arial" w:hAnsi="Arial" w:cs="Arial"/>
                <w:b/>
                <w:lang w:val="en-GB"/>
              </w:rPr>
            </w:pPr>
            <w:r w:rsidRPr="0014293D">
              <w:rPr>
                <w:rFonts w:ascii="Arial" w:hAnsi="Arial" w:cs="Arial"/>
                <w:b/>
                <w:lang w:val="en-GB"/>
              </w:rPr>
              <w:t xml:space="preserve">Marketing Strategy </w:t>
            </w:r>
          </w:p>
        </w:tc>
        <w:tc>
          <w:tcPr>
            <w:tcW w:w="1916" w:type="dxa"/>
          </w:tcPr>
          <w:p w14:paraId="1E3851D0"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Social marketing </w:t>
            </w:r>
          </w:p>
        </w:tc>
        <w:tc>
          <w:tcPr>
            <w:tcW w:w="1887" w:type="dxa"/>
          </w:tcPr>
          <w:p w14:paraId="71A752DB" w14:textId="39DC16C0" w:rsidR="0099424E" w:rsidRPr="00140B6E" w:rsidRDefault="0099424E" w:rsidP="004D6825">
            <w:pPr>
              <w:jc w:val="both"/>
              <w:rPr>
                <w:rFonts w:ascii="Arial" w:hAnsi="Arial" w:cs="Arial"/>
                <w:lang w:val="en-GB"/>
              </w:rPr>
            </w:pPr>
            <w:r w:rsidRPr="00140B6E">
              <w:rPr>
                <w:rFonts w:ascii="Arial" w:hAnsi="Arial" w:cs="Arial"/>
                <w:lang w:val="en-GB"/>
              </w:rPr>
              <w:t>Word</w:t>
            </w:r>
            <w:r w:rsidR="007D09C9">
              <w:rPr>
                <w:rFonts w:ascii="Arial" w:hAnsi="Arial" w:cs="Arial"/>
                <w:lang w:val="en-GB"/>
              </w:rPr>
              <w:t xml:space="preserve"> </w:t>
            </w:r>
            <w:r w:rsidRPr="00140B6E">
              <w:rPr>
                <w:rFonts w:ascii="Arial" w:hAnsi="Arial" w:cs="Arial"/>
                <w:lang w:val="en-GB"/>
              </w:rPr>
              <w:t>of</w:t>
            </w:r>
            <w:r w:rsidR="007D09C9">
              <w:rPr>
                <w:rFonts w:ascii="Arial" w:hAnsi="Arial" w:cs="Arial"/>
                <w:lang w:val="en-GB"/>
              </w:rPr>
              <w:t xml:space="preserve"> </w:t>
            </w:r>
            <w:r w:rsidRPr="00140B6E">
              <w:rPr>
                <w:rFonts w:ascii="Arial" w:hAnsi="Arial" w:cs="Arial"/>
                <w:lang w:val="en-GB"/>
              </w:rPr>
              <w:t xml:space="preserve">mouth </w:t>
            </w:r>
          </w:p>
        </w:tc>
        <w:tc>
          <w:tcPr>
            <w:tcW w:w="1682" w:type="dxa"/>
          </w:tcPr>
          <w:p w14:paraId="3B228189"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Social marketing </w:t>
            </w:r>
          </w:p>
        </w:tc>
        <w:tc>
          <w:tcPr>
            <w:tcW w:w="1916" w:type="dxa"/>
          </w:tcPr>
          <w:p w14:paraId="35D046DA"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Offer to nearby condominium residents </w:t>
            </w:r>
          </w:p>
        </w:tc>
      </w:tr>
      <w:tr w:rsidR="0099424E" w:rsidRPr="00140B6E" w14:paraId="18B221E5" w14:textId="77777777" w:rsidTr="0014293D">
        <w:trPr>
          <w:trHeight w:val="653"/>
          <w:jc w:val="center"/>
        </w:trPr>
        <w:tc>
          <w:tcPr>
            <w:tcW w:w="1805" w:type="dxa"/>
          </w:tcPr>
          <w:p w14:paraId="79346154" w14:textId="77777777" w:rsidR="0099424E" w:rsidRPr="0014293D" w:rsidRDefault="0099424E" w:rsidP="004D6825">
            <w:pPr>
              <w:rPr>
                <w:rFonts w:ascii="Arial" w:hAnsi="Arial" w:cs="Arial"/>
                <w:b/>
                <w:lang w:val="en-GB"/>
              </w:rPr>
            </w:pPr>
            <w:r w:rsidRPr="0014293D">
              <w:rPr>
                <w:rFonts w:ascii="Arial" w:hAnsi="Arial" w:cs="Arial"/>
                <w:b/>
                <w:lang w:val="en-GB"/>
              </w:rPr>
              <w:t xml:space="preserve">Professional Attitude </w:t>
            </w:r>
          </w:p>
        </w:tc>
        <w:tc>
          <w:tcPr>
            <w:tcW w:w="1916" w:type="dxa"/>
          </w:tcPr>
          <w:p w14:paraId="6986CAF3"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Excellent, five-star hotel </w:t>
            </w:r>
          </w:p>
        </w:tc>
        <w:tc>
          <w:tcPr>
            <w:tcW w:w="1887" w:type="dxa"/>
          </w:tcPr>
          <w:p w14:paraId="7324BACB"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Good </w:t>
            </w:r>
          </w:p>
        </w:tc>
        <w:tc>
          <w:tcPr>
            <w:tcW w:w="1682" w:type="dxa"/>
          </w:tcPr>
          <w:p w14:paraId="631EFAE0"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Good </w:t>
            </w:r>
          </w:p>
        </w:tc>
        <w:tc>
          <w:tcPr>
            <w:tcW w:w="1916" w:type="dxa"/>
          </w:tcPr>
          <w:p w14:paraId="368B4A67" w14:textId="77777777" w:rsidR="0099424E" w:rsidRPr="00140B6E" w:rsidRDefault="0099424E" w:rsidP="004D6825">
            <w:pPr>
              <w:jc w:val="both"/>
              <w:rPr>
                <w:rFonts w:ascii="Arial" w:hAnsi="Arial" w:cs="Arial"/>
                <w:lang w:val="en-GB"/>
              </w:rPr>
            </w:pPr>
            <w:r w:rsidRPr="00140B6E">
              <w:rPr>
                <w:rFonts w:ascii="Arial" w:hAnsi="Arial" w:cs="Arial"/>
                <w:lang w:val="en-GB"/>
              </w:rPr>
              <w:t xml:space="preserve">Excellent </w:t>
            </w:r>
          </w:p>
        </w:tc>
      </w:tr>
    </w:tbl>
    <w:p w14:paraId="7B84895C" w14:textId="77777777" w:rsidR="000F30DE" w:rsidRPr="00140B6E" w:rsidRDefault="000F30DE" w:rsidP="004D6825">
      <w:pPr>
        <w:pStyle w:val="Footnote"/>
        <w:rPr>
          <w:lang w:val="en-GB"/>
        </w:rPr>
      </w:pPr>
    </w:p>
    <w:p w14:paraId="75E80487" w14:textId="314F04F0" w:rsidR="0099424E" w:rsidRPr="00140B6E" w:rsidRDefault="0099424E" w:rsidP="004D6825">
      <w:pPr>
        <w:pStyle w:val="Footnote"/>
        <w:rPr>
          <w:lang w:val="en-GB"/>
        </w:rPr>
      </w:pPr>
      <w:r w:rsidRPr="00140B6E">
        <w:rPr>
          <w:lang w:val="en-GB"/>
        </w:rPr>
        <w:t xml:space="preserve">Source: </w:t>
      </w:r>
      <w:r w:rsidR="004D6825">
        <w:rPr>
          <w:lang w:val="en-GB"/>
        </w:rPr>
        <w:t xml:space="preserve">Created by the authors. </w:t>
      </w:r>
      <w:r w:rsidR="00B120AF">
        <w:rPr>
          <w:lang w:val="en-GB"/>
        </w:rPr>
        <w:t xml:space="preserve"> </w:t>
      </w:r>
    </w:p>
    <w:p w14:paraId="6102ADAC" w14:textId="77777777" w:rsidR="00812080" w:rsidRPr="00140B6E" w:rsidRDefault="00812080" w:rsidP="004D6825">
      <w:pPr>
        <w:pStyle w:val="BodyTextMain"/>
        <w:rPr>
          <w:lang w:val="en-GB"/>
        </w:rPr>
      </w:pPr>
    </w:p>
    <w:sectPr w:rsidR="00812080" w:rsidRPr="00140B6E"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FF569" w14:textId="77777777" w:rsidR="0014293D" w:rsidRDefault="0014293D" w:rsidP="00D75295">
      <w:r>
        <w:separator/>
      </w:r>
    </w:p>
  </w:endnote>
  <w:endnote w:type="continuationSeparator" w:id="0">
    <w:p w14:paraId="6481B0C2" w14:textId="77777777" w:rsidR="0014293D" w:rsidRDefault="0014293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B2763" w14:textId="77777777" w:rsidR="0014293D" w:rsidRDefault="0014293D" w:rsidP="00D75295">
      <w:r>
        <w:separator/>
      </w:r>
    </w:p>
  </w:footnote>
  <w:footnote w:type="continuationSeparator" w:id="0">
    <w:p w14:paraId="36C227E2" w14:textId="77777777" w:rsidR="0014293D" w:rsidRDefault="0014293D" w:rsidP="00D75295">
      <w:r>
        <w:continuationSeparator/>
      </w:r>
    </w:p>
  </w:footnote>
  <w:footnote w:id="1">
    <w:p w14:paraId="49FDC899" w14:textId="2326EF01" w:rsidR="0014293D" w:rsidRPr="00581290" w:rsidRDefault="0014293D" w:rsidP="00581290">
      <w:pPr>
        <w:pStyle w:val="Footnote"/>
        <w:rPr>
          <w:lang w:val="en-CA"/>
        </w:rPr>
      </w:pPr>
      <w:r>
        <w:rPr>
          <w:rStyle w:val="FootnoteReference"/>
        </w:rPr>
        <w:footnoteRef/>
      </w:r>
      <w:r>
        <w:t xml:space="preserve"> </w:t>
      </w:r>
      <w:r>
        <w:rPr>
          <w:lang w:val="en-CA"/>
        </w:rPr>
        <w:t>All currency amounts are in US$ unless otherwise specified;</w:t>
      </w:r>
      <w:r>
        <w:rPr>
          <w:rFonts w:eastAsiaTheme="minorEastAsia"/>
          <w:spacing w:val="-2"/>
          <w:kern w:val="15"/>
          <w:sz w:val="18"/>
          <w:szCs w:val="18"/>
          <w:lang w:val="en-GB"/>
        </w:rPr>
        <w:t xml:space="preserve"> </w:t>
      </w:r>
      <w:r w:rsidRPr="002E5AC3">
        <w:rPr>
          <w:rStyle w:val="Hyperlink"/>
          <w:color w:val="auto"/>
          <w:u w:val="none"/>
        </w:rPr>
        <w:t>US$</w:t>
      </w:r>
      <w:r>
        <w:rPr>
          <w:rStyle w:val="Hyperlink"/>
          <w:color w:val="auto"/>
          <w:u w:val="none"/>
        </w:rPr>
        <w:t>1</w:t>
      </w:r>
      <w:r w:rsidRPr="002E5AC3">
        <w:rPr>
          <w:rStyle w:val="Hyperlink"/>
          <w:color w:val="auto"/>
          <w:u w:val="none"/>
        </w:rPr>
        <w:t xml:space="preserve"> = </w:t>
      </w:r>
      <w:r w:rsidRPr="0014293D">
        <w:rPr>
          <w:rFonts w:eastAsiaTheme="minorEastAsia"/>
        </w:rPr>
        <w:t>₹</w:t>
      </w:r>
      <w:r w:rsidRPr="002E5AC3">
        <w:rPr>
          <w:rStyle w:val="Hyperlink"/>
          <w:color w:val="auto"/>
          <w:u w:val="none"/>
        </w:rPr>
        <w:t>66.35</w:t>
      </w:r>
      <w:r>
        <w:rPr>
          <w:rStyle w:val="Hyperlink"/>
          <w:color w:val="auto"/>
          <w:u w:val="none"/>
        </w:rPr>
        <w:t xml:space="preserve"> </w:t>
      </w:r>
      <w:r w:rsidRPr="00072081">
        <w:rPr>
          <w:rStyle w:val="Hyperlink"/>
          <w:color w:val="auto"/>
          <w:u w:val="none"/>
        </w:rPr>
        <w:t xml:space="preserve">on </w:t>
      </w:r>
      <w:r w:rsidRPr="0014293D">
        <w:rPr>
          <w:rStyle w:val="Hyperlink"/>
          <w:color w:val="auto"/>
          <w:u w:val="none"/>
        </w:rPr>
        <w:t>September 30, 2016</w:t>
      </w:r>
      <w:r w:rsidRPr="00072081">
        <w:rPr>
          <w:rStyle w:val="Hyperlink"/>
          <w:color w:val="auto"/>
          <w:u w:val="none"/>
        </w:rPr>
        <w:t>;</w:t>
      </w:r>
      <w:r w:rsidRPr="00D4133D">
        <w:rPr>
          <w:rStyle w:val="Hyperlink"/>
          <w:color w:val="auto"/>
          <w:u w:val="none"/>
        </w:rPr>
        <w:t xml:space="preserve"> </w:t>
      </w:r>
      <w:r w:rsidRPr="0014293D">
        <w:rPr>
          <w:rFonts w:eastAsiaTheme="minorEastAsia"/>
          <w:spacing w:val="-2"/>
          <w:kern w:val="15"/>
          <w:lang w:val="en-GB"/>
        </w:rPr>
        <w:t>₹ = INR = Indian rupee.</w:t>
      </w:r>
    </w:p>
  </w:footnote>
  <w:footnote w:id="2">
    <w:p w14:paraId="7D3AFDCC" w14:textId="65833A23" w:rsidR="0014293D" w:rsidRPr="002E5AC3" w:rsidRDefault="0014293D" w:rsidP="002E5AC3">
      <w:pPr>
        <w:pStyle w:val="Footnote"/>
      </w:pPr>
      <w:r w:rsidRPr="002E5AC3">
        <w:rPr>
          <w:rStyle w:val="FootnoteReference"/>
        </w:rPr>
        <w:footnoteRef/>
      </w:r>
      <w:r w:rsidRPr="002E5AC3">
        <w:t xml:space="preserve"> “2011 Census Data</w:t>
      </w:r>
      <w:r>
        <w:t>:</w:t>
      </w:r>
      <w:r w:rsidRPr="002E5AC3">
        <w:t xml:space="preserve"> Age Structure and Marital Status,”</w:t>
      </w:r>
      <w:r>
        <w:t xml:space="preserve"> Office of the Registrar General &amp;</w:t>
      </w:r>
      <w:r w:rsidRPr="002E5AC3">
        <w:t xml:space="preserve"> Census</w:t>
      </w:r>
      <w:r>
        <w:t xml:space="preserve"> Commissioner,</w:t>
      </w:r>
      <w:r w:rsidRPr="002E5AC3">
        <w:t xml:space="preserve"> India, accessed December 1, 2016, </w:t>
      </w:r>
      <w:r w:rsidRPr="00003ACA">
        <w:rPr>
          <w:iCs/>
          <w:lang w:val="en-IN"/>
        </w:rPr>
        <w:t>http://censusindia.gov.in/Census_And_You/age_structure_and_marital_status.aspx</w:t>
      </w:r>
      <w:r w:rsidRPr="002E5AC3">
        <w:rPr>
          <w:rStyle w:val="Hyperlink"/>
          <w:iCs/>
          <w:color w:val="auto"/>
          <w:u w:val="none"/>
          <w:lang w:val="en-IN"/>
        </w:rPr>
        <w:t>.</w:t>
      </w:r>
    </w:p>
  </w:footnote>
  <w:footnote w:id="3">
    <w:p w14:paraId="5B27662E" w14:textId="65C822E9" w:rsidR="0014293D" w:rsidRPr="002E5AC3" w:rsidRDefault="0014293D" w:rsidP="002E5AC3">
      <w:pPr>
        <w:pStyle w:val="Footnote"/>
      </w:pPr>
      <w:r w:rsidRPr="002E5AC3">
        <w:rPr>
          <w:rStyle w:val="FootnoteReference"/>
        </w:rPr>
        <w:footnoteRef/>
      </w:r>
      <w:r w:rsidRPr="002E5AC3">
        <w:t xml:space="preserve"> </w:t>
      </w:r>
      <w:r w:rsidRPr="00003ACA">
        <w:rPr>
          <w:iCs/>
          <w:lang w:val="en-IN"/>
        </w:rPr>
        <w:t>Michael</w:t>
      </w:r>
      <w:r w:rsidRPr="002E5AC3">
        <w:rPr>
          <w:rStyle w:val="Hyperlink"/>
          <w:iCs/>
          <w:color w:val="auto"/>
          <w:u w:val="none"/>
          <w:lang w:val="en-IN"/>
        </w:rPr>
        <w:t xml:space="preserve"> </w:t>
      </w:r>
      <w:proofErr w:type="spellStart"/>
      <w:r w:rsidRPr="002E5AC3">
        <w:rPr>
          <w:rStyle w:val="Hyperlink"/>
          <w:iCs/>
          <w:color w:val="auto"/>
          <w:u w:val="none"/>
          <w:lang w:val="en-IN"/>
        </w:rPr>
        <w:t>Knoth</w:t>
      </w:r>
      <w:proofErr w:type="spellEnd"/>
      <w:r w:rsidRPr="002E5AC3">
        <w:rPr>
          <w:rStyle w:val="Hyperlink"/>
          <w:iCs/>
          <w:color w:val="auto"/>
          <w:u w:val="none"/>
          <w:lang w:val="en-IN"/>
        </w:rPr>
        <w:t xml:space="preserve"> and Jonas </w:t>
      </w:r>
      <w:proofErr w:type="spellStart"/>
      <w:r w:rsidRPr="002E5AC3">
        <w:rPr>
          <w:rStyle w:val="Hyperlink"/>
          <w:iCs/>
          <w:color w:val="auto"/>
          <w:u w:val="none"/>
          <w:lang w:val="en-IN"/>
        </w:rPr>
        <w:t>Borrit</w:t>
      </w:r>
      <w:proofErr w:type="spellEnd"/>
      <w:r w:rsidRPr="002E5AC3">
        <w:rPr>
          <w:rStyle w:val="Hyperlink"/>
          <w:iCs/>
          <w:color w:val="auto"/>
          <w:u w:val="none"/>
          <w:lang w:val="en-IN"/>
        </w:rPr>
        <w:t>, “The Indian Beer Market</w:t>
      </w:r>
      <w:r>
        <w:rPr>
          <w:rStyle w:val="Hyperlink"/>
          <w:iCs/>
          <w:color w:val="auto"/>
          <w:u w:val="none"/>
          <w:lang w:val="en-IN"/>
        </w:rPr>
        <w:t>: The Next ‘China’ or a Hyped Market with Little Future Growth</w:t>
      </w:r>
      <w:proofErr w:type="gramStart"/>
      <w:r>
        <w:rPr>
          <w:rStyle w:val="Hyperlink"/>
          <w:iCs/>
          <w:color w:val="auto"/>
          <w:u w:val="none"/>
          <w:lang w:val="en-IN"/>
        </w:rPr>
        <w:t>?,</w:t>
      </w:r>
      <w:proofErr w:type="gramEnd"/>
      <w:r w:rsidRPr="002E5AC3">
        <w:rPr>
          <w:rStyle w:val="Hyperlink"/>
          <w:iCs/>
          <w:color w:val="auto"/>
          <w:u w:val="none"/>
          <w:lang w:val="en-IN"/>
        </w:rPr>
        <w:t xml:space="preserve">” </w:t>
      </w:r>
      <w:r w:rsidRPr="002E5AC3">
        <w:rPr>
          <w:rStyle w:val="Hyperlink"/>
          <w:i/>
          <w:iCs/>
          <w:color w:val="auto"/>
          <w:u w:val="none"/>
          <w:lang w:val="en-IN"/>
        </w:rPr>
        <w:t>Scandinavian Brewers Review</w:t>
      </w:r>
      <w:r w:rsidRPr="002E5AC3">
        <w:rPr>
          <w:rStyle w:val="Hyperlink"/>
          <w:iCs/>
          <w:color w:val="auto"/>
          <w:u w:val="none"/>
          <w:lang w:val="en-IN"/>
        </w:rPr>
        <w:t xml:space="preserve"> </w:t>
      </w:r>
      <w:r>
        <w:rPr>
          <w:rStyle w:val="Hyperlink"/>
          <w:iCs/>
          <w:color w:val="auto"/>
          <w:u w:val="none"/>
          <w:lang w:val="en-IN"/>
        </w:rPr>
        <w:t xml:space="preserve">72, no. </w:t>
      </w:r>
      <w:r w:rsidRPr="002E5AC3">
        <w:rPr>
          <w:rStyle w:val="Hyperlink"/>
          <w:iCs/>
          <w:color w:val="auto"/>
          <w:u w:val="none"/>
          <w:lang w:val="en-IN"/>
        </w:rPr>
        <w:t>2 (2014): 10–14, accessed December 1, 2016,</w:t>
      </w:r>
      <w:r w:rsidRPr="002E5AC3">
        <w:t xml:space="preserve"> </w:t>
      </w:r>
      <w:r w:rsidRPr="00286A3B">
        <w:rPr>
          <w:rStyle w:val="Hyperlink"/>
          <w:iCs/>
          <w:color w:val="auto"/>
          <w:u w:val="none"/>
          <w:lang w:val="en-IN"/>
        </w:rPr>
        <w:t>www.alectia.com/wp-content/uploads/2014/11/scandinavian-brewers-review_india.pdf</w:t>
      </w:r>
      <w:r>
        <w:rPr>
          <w:rStyle w:val="Hyperlink"/>
          <w:iCs/>
          <w:color w:val="auto"/>
          <w:u w:val="none"/>
          <w:lang w:val="en-IN"/>
        </w:rPr>
        <w:t xml:space="preserve">. </w:t>
      </w:r>
    </w:p>
  </w:footnote>
  <w:footnote w:id="4">
    <w:p w14:paraId="1187E248" w14:textId="3D0140BA" w:rsidR="0014293D" w:rsidRPr="002E5AC3" w:rsidRDefault="0014293D" w:rsidP="002E5AC3">
      <w:pPr>
        <w:pStyle w:val="Footnote"/>
      </w:pPr>
      <w:r w:rsidRPr="002E5AC3">
        <w:rPr>
          <w:rStyle w:val="FootnoteReference"/>
        </w:rPr>
        <w:footnoteRef/>
      </w:r>
      <w:r w:rsidRPr="002E5AC3">
        <w:t xml:space="preserve"> </w:t>
      </w:r>
      <w:r>
        <w:t xml:space="preserve">Ashish Sinha, </w:t>
      </w:r>
      <w:r w:rsidRPr="002E5AC3">
        <w:t xml:space="preserve">“Battle of the Brew,” </w:t>
      </w:r>
      <w:r w:rsidRPr="002E5AC3">
        <w:rPr>
          <w:i/>
        </w:rPr>
        <w:t>Business World</w:t>
      </w:r>
      <w:r w:rsidRPr="002E5AC3">
        <w:t xml:space="preserve">, January 25, 2016, accessed November 15, 2016, </w:t>
      </w:r>
      <w:r w:rsidRPr="00003ACA">
        <w:t>http://businessworld.in/article/Battle-Of-The-Brew/19-01-2016-90403/</w:t>
      </w:r>
      <w:r w:rsidRPr="002E5AC3">
        <w:rPr>
          <w:rStyle w:val="Hyperlink"/>
          <w:color w:val="auto"/>
          <w:u w:val="none"/>
        </w:rPr>
        <w:t>.</w:t>
      </w:r>
    </w:p>
  </w:footnote>
  <w:footnote w:id="5">
    <w:p w14:paraId="2500A964" w14:textId="4F4D61FD" w:rsidR="0014293D" w:rsidRPr="002E5AC3" w:rsidRDefault="0014293D" w:rsidP="002E5AC3">
      <w:pPr>
        <w:pStyle w:val="Footnote"/>
      </w:pPr>
      <w:r w:rsidRPr="002E5AC3">
        <w:rPr>
          <w:rStyle w:val="FootnoteReference"/>
        </w:rPr>
        <w:footnoteRef/>
      </w:r>
      <w:r w:rsidRPr="002E5AC3">
        <w:t xml:space="preserve"> NIIR Project Consultancy </w:t>
      </w:r>
      <w:r>
        <w:t>S</w:t>
      </w:r>
      <w:r w:rsidRPr="002E5AC3">
        <w:t xml:space="preserve">ervices, “India Beer Market, Industry Size, Share, Trends, Analysis and Forecast (2017),” accessed November 15, 2016, </w:t>
      </w:r>
      <w:r w:rsidRPr="00CE727A">
        <w:rPr>
          <w:rStyle w:val="Hyperlink"/>
          <w:color w:val="auto"/>
          <w:u w:val="none"/>
        </w:rPr>
        <w:t>www.niir.org/books/book/india-beer-market-industry-size-share-trends-analysis-forecasts-upto-2017/isbn-9789381039342/zb,,18b6f,a,72,0,3e8/index.html</w:t>
      </w:r>
      <w:r>
        <w:rPr>
          <w:rStyle w:val="Hyperlink"/>
          <w:color w:val="auto"/>
          <w:u w:val="none"/>
        </w:rPr>
        <w:t>.</w:t>
      </w:r>
    </w:p>
  </w:footnote>
  <w:footnote w:id="6">
    <w:p w14:paraId="256F34E0" w14:textId="5C75DBE8" w:rsidR="0014293D" w:rsidRPr="002E5AC3" w:rsidRDefault="0014293D" w:rsidP="002E5AC3">
      <w:pPr>
        <w:pStyle w:val="Footnote"/>
      </w:pPr>
      <w:r w:rsidRPr="002E5AC3">
        <w:rPr>
          <w:rStyle w:val="FootnoteReference"/>
        </w:rPr>
        <w:footnoteRef/>
      </w:r>
      <w:r w:rsidRPr="002E5AC3">
        <w:t xml:space="preserve"> </w:t>
      </w:r>
      <w:proofErr w:type="spellStart"/>
      <w:r>
        <w:t>Geeta</w:t>
      </w:r>
      <w:proofErr w:type="spellEnd"/>
      <w:r>
        <w:t xml:space="preserve"> Nair, </w:t>
      </w:r>
      <w:r w:rsidRPr="002E5AC3">
        <w:t>“Craft Beer Brewers Bet Big on India Market,”</w:t>
      </w:r>
      <w:r>
        <w:rPr>
          <w:i/>
        </w:rPr>
        <w:t xml:space="preserve"> </w:t>
      </w:r>
      <w:r w:rsidRPr="002E5AC3">
        <w:rPr>
          <w:i/>
        </w:rPr>
        <w:t>Financial Express</w:t>
      </w:r>
      <w:r w:rsidRPr="002E5AC3">
        <w:t xml:space="preserve">, January 2, 2016, </w:t>
      </w:r>
      <w:r w:rsidRPr="002E5AC3">
        <w:rPr>
          <w:rStyle w:val="Hyperlink"/>
          <w:iCs/>
          <w:color w:val="auto"/>
          <w:u w:val="none"/>
          <w:lang w:val="en-IN"/>
        </w:rPr>
        <w:t xml:space="preserve">accessed December 1, 2016, </w:t>
      </w:r>
      <w:r w:rsidRPr="00003ACA">
        <w:t>www.financialexpress.com/industry/companies/craft-beer-brewers-bet-big-on-india-market/186749/</w:t>
      </w:r>
      <w:r w:rsidRPr="002E5AC3">
        <w:rPr>
          <w:rStyle w:val="Hyperlink"/>
          <w:color w:val="auto"/>
          <w:u w:val="none"/>
        </w:rPr>
        <w:t>.</w:t>
      </w:r>
    </w:p>
  </w:footnote>
  <w:footnote w:id="7">
    <w:p w14:paraId="364C3D28" w14:textId="0F6A0666" w:rsidR="0014293D" w:rsidRPr="002E5AC3" w:rsidRDefault="0014293D" w:rsidP="002E5AC3">
      <w:pPr>
        <w:pStyle w:val="Footnote"/>
      </w:pPr>
      <w:r w:rsidRPr="002E5AC3">
        <w:rPr>
          <w:rStyle w:val="FootnoteReference"/>
        </w:rPr>
        <w:footnoteRef/>
      </w:r>
      <w:r w:rsidRPr="002E5AC3">
        <w:t xml:space="preserve"> </w:t>
      </w:r>
      <w:r>
        <w:t xml:space="preserve">Brewers Association, </w:t>
      </w:r>
      <w:r w:rsidRPr="002E5AC3">
        <w:t>“Health Benefits of Craft Beer,” Craftbeer.com</w:t>
      </w:r>
      <w:r w:rsidRPr="002E5AC3">
        <w:rPr>
          <w:i/>
        </w:rPr>
        <w:t>,</w:t>
      </w:r>
      <w:r>
        <w:rPr>
          <w:i/>
        </w:rPr>
        <w:t xml:space="preserve"> </w:t>
      </w:r>
      <w:r w:rsidRPr="00581290">
        <w:t>February 5, 2014,</w:t>
      </w:r>
      <w:r w:rsidRPr="002E5AC3">
        <w:t xml:space="preserve"> accessed on December 2, 2016, </w:t>
      </w:r>
      <w:r w:rsidRPr="00003ACA">
        <w:rPr>
          <w:iCs/>
          <w:lang w:val="en-IN"/>
        </w:rPr>
        <w:t>https://www.craftbeer.com/craft-beer-muses/craft-beer-and-your-health</w:t>
      </w:r>
      <w:r w:rsidRPr="002E5AC3">
        <w:rPr>
          <w:rStyle w:val="Hyperlink"/>
          <w:iCs/>
          <w:color w:val="auto"/>
          <w:u w:val="none"/>
          <w:lang w:val="en-IN"/>
        </w:rPr>
        <w:t>.</w:t>
      </w:r>
    </w:p>
  </w:footnote>
  <w:footnote w:id="8">
    <w:p w14:paraId="25D301D2" w14:textId="05C601E7" w:rsidR="0014293D" w:rsidRPr="002E5AC3" w:rsidRDefault="0014293D" w:rsidP="002E5AC3">
      <w:pPr>
        <w:pStyle w:val="Footnote"/>
      </w:pPr>
      <w:r w:rsidRPr="002E5AC3">
        <w:rPr>
          <w:rStyle w:val="FootnoteReference"/>
        </w:rPr>
        <w:footnoteRef/>
      </w:r>
      <w:r w:rsidRPr="002E5AC3">
        <w:t xml:space="preserve"> </w:t>
      </w:r>
      <w:r>
        <w:t xml:space="preserve">IANS, </w:t>
      </w:r>
      <w:r w:rsidRPr="002E5AC3">
        <w:t xml:space="preserve">“Craft Beer Makes Rapid Inroads,” </w:t>
      </w:r>
      <w:r w:rsidRPr="00581290">
        <w:rPr>
          <w:i/>
        </w:rPr>
        <w:t>Indian Express</w:t>
      </w:r>
      <w:r w:rsidRPr="002E5AC3">
        <w:t>, August 4, 2016, accessed December 2,</w:t>
      </w:r>
      <w:r w:rsidRPr="002E5AC3">
        <w:rPr>
          <w:vertAlign w:val="superscript"/>
        </w:rPr>
        <w:t xml:space="preserve"> </w:t>
      </w:r>
      <w:r w:rsidRPr="002E5AC3">
        <w:t xml:space="preserve">2016, </w:t>
      </w:r>
      <w:r w:rsidRPr="00003ACA">
        <w:t>http://indianexpress.com/article/lifestyle/food-wine/craft-beer-makes-rapid-inroads-2953294/</w:t>
      </w:r>
      <w:r w:rsidRPr="002E5AC3">
        <w:rPr>
          <w:rStyle w:val="Hyperlink"/>
          <w:color w:val="auto"/>
          <w:u w:val="none"/>
        </w:rPr>
        <w:t>.</w:t>
      </w:r>
    </w:p>
  </w:footnote>
  <w:footnote w:id="9">
    <w:p w14:paraId="2AF9AA69" w14:textId="30823404" w:rsidR="0014293D" w:rsidRPr="002E5AC3" w:rsidRDefault="0014293D" w:rsidP="002E5AC3">
      <w:pPr>
        <w:pStyle w:val="Footnote"/>
      </w:pPr>
      <w:r w:rsidRPr="002E5AC3">
        <w:rPr>
          <w:rStyle w:val="FootnoteReference"/>
        </w:rPr>
        <w:footnoteRef/>
      </w:r>
      <w:r w:rsidRPr="002E5AC3">
        <w:t xml:space="preserve"> “All India Brewers</w:t>
      </w:r>
      <w:r>
        <w:t>’</w:t>
      </w:r>
      <w:r w:rsidRPr="002E5AC3">
        <w:t xml:space="preserve"> Association,” Food Regulator Summit, accessed December 2, 2016, </w:t>
      </w:r>
      <w:r w:rsidRPr="00003ACA">
        <w:t>www.foodregulatorysummit.org/pdf/aiba.pdf</w:t>
      </w:r>
      <w:r w:rsidRPr="002E5AC3">
        <w:rPr>
          <w:rStyle w:val="Hyperlink"/>
          <w:color w:val="auto"/>
          <w:u w:val="none"/>
        </w:rPr>
        <w:t>.</w:t>
      </w:r>
    </w:p>
  </w:footnote>
  <w:footnote w:id="10">
    <w:p w14:paraId="470B3ECF" w14:textId="77777777" w:rsidR="0014293D" w:rsidRPr="002E5AC3" w:rsidRDefault="0014293D" w:rsidP="002E5AC3">
      <w:pPr>
        <w:pStyle w:val="Footnote"/>
      </w:pPr>
      <w:r w:rsidRPr="002E5AC3">
        <w:rPr>
          <w:rStyle w:val="FootnoteReference"/>
        </w:rPr>
        <w:footnoteRef/>
      </w:r>
      <w:r>
        <w:t xml:space="preserve"> </w:t>
      </w:r>
      <w:proofErr w:type="spellStart"/>
      <w:r w:rsidRPr="002E5AC3">
        <w:t>Anushree</w:t>
      </w:r>
      <w:proofErr w:type="spellEnd"/>
      <w:r w:rsidRPr="002E5AC3">
        <w:t xml:space="preserve"> </w:t>
      </w:r>
      <w:proofErr w:type="spellStart"/>
      <w:r w:rsidRPr="002E5AC3">
        <w:t>Basu-Bhalla</w:t>
      </w:r>
      <w:proofErr w:type="spellEnd"/>
      <w:r w:rsidRPr="002E5AC3">
        <w:t xml:space="preserve">, “In Pursuit of Happiness,” </w:t>
      </w:r>
      <w:r w:rsidRPr="002E5AC3">
        <w:rPr>
          <w:i/>
        </w:rPr>
        <w:t>Business Today</w:t>
      </w:r>
      <w:r w:rsidRPr="002E5AC3">
        <w:t xml:space="preserve">, December 23, 2012, accessed December 2, 2016, </w:t>
      </w:r>
      <w:r w:rsidRPr="00003ACA">
        <w:t>www.businesstoday.in/magazine/bt-more/food/the-story-of-the-indian-microbrewing-industry/story/190231.html</w:t>
      </w:r>
      <w:r w:rsidRPr="002E5AC3">
        <w:rPr>
          <w:rStyle w:val="Hyperlink"/>
          <w:color w:val="auto"/>
          <w:u w:val="none"/>
        </w:rPr>
        <w:t>.</w:t>
      </w:r>
    </w:p>
  </w:footnote>
  <w:footnote w:id="11">
    <w:p w14:paraId="15755BAD" w14:textId="62DFCDFA" w:rsidR="0014293D" w:rsidRPr="002E5AC3" w:rsidRDefault="0014293D" w:rsidP="002E5AC3">
      <w:pPr>
        <w:pStyle w:val="Footnote"/>
      </w:pPr>
      <w:r w:rsidRPr="002E5AC3">
        <w:rPr>
          <w:rStyle w:val="FootnoteReference"/>
        </w:rPr>
        <w:footnoteRef/>
      </w:r>
      <w:r w:rsidRPr="002E5AC3">
        <w:t xml:space="preserve"> </w:t>
      </w:r>
      <w:r w:rsidRPr="002E5AC3">
        <w:rPr>
          <w:rStyle w:val="Hyperlink"/>
          <w:i/>
          <w:color w:val="auto"/>
          <w:u w:val="none"/>
        </w:rPr>
        <w:t>Reuters</w:t>
      </w:r>
      <w:r w:rsidRPr="002E5AC3">
        <w:rPr>
          <w:rStyle w:val="Hyperlink"/>
          <w:color w:val="auto"/>
          <w:u w:val="none"/>
        </w:rPr>
        <w:t xml:space="preserve">, September 28, 2016, accessed September 28, 2016, </w:t>
      </w:r>
      <w:r w:rsidRPr="00611547">
        <w:rPr>
          <w:rStyle w:val="Hyperlink"/>
          <w:color w:val="auto"/>
          <w:u w:val="none"/>
        </w:rPr>
        <w:t>http://in.reuters.com/finance/currencies/quote?srcAmt=1.00&amp;srcCurr=USD&amp;destAmt=&amp;destCurr=INR.</w:t>
      </w:r>
    </w:p>
  </w:footnote>
  <w:footnote w:id="12">
    <w:p w14:paraId="524AB278" w14:textId="77777777" w:rsidR="0014293D" w:rsidRPr="002E5AC3" w:rsidRDefault="0014293D" w:rsidP="002E5AC3">
      <w:pPr>
        <w:pStyle w:val="Footnote"/>
      </w:pPr>
      <w:r w:rsidRPr="002E5AC3">
        <w:rPr>
          <w:rStyle w:val="FootnoteReference"/>
        </w:rPr>
        <w:footnoteRef/>
      </w:r>
      <w:r w:rsidRPr="002E5AC3">
        <w:t xml:space="preserve"> Prashant Muk</w:t>
      </w:r>
      <w:r w:rsidRPr="00003ACA">
        <w:t xml:space="preserve">herjee, “Three Cheers for Craft Beer,” </w:t>
      </w:r>
      <w:r w:rsidRPr="00003ACA">
        <w:rPr>
          <w:i/>
        </w:rPr>
        <w:t>New Indian Express</w:t>
      </w:r>
      <w:r w:rsidRPr="00003ACA">
        <w:t>, July 5, 2015, accessed December 1, 2016, www.newindianexpress.com/business/news/Three-Cheers-for-Craft-Beer/2015/07/05/article2902468.ece</w:t>
      </w:r>
      <w:r w:rsidRPr="002E5AC3">
        <w:rPr>
          <w:rStyle w:val="Hyperlink"/>
          <w:color w:val="auto"/>
          <w:u w:val="none"/>
        </w:rPr>
        <w:t>.</w:t>
      </w:r>
    </w:p>
  </w:footnote>
  <w:footnote w:id="13">
    <w:p w14:paraId="16AD8F65" w14:textId="74A21EE6" w:rsidR="0014293D" w:rsidRPr="002E5AC3" w:rsidRDefault="0014293D" w:rsidP="002E5AC3">
      <w:pPr>
        <w:pStyle w:val="Footnote"/>
      </w:pPr>
      <w:r w:rsidRPr="002E5AC3">
        <w:rPr>
          <w:rStyle w:val="FootnoteReference"/>
        </w:rPr>
        <w:footnoteRef/>
      </w:r>
      <w:r w:rsidRPr="002E5AC3">
        <w:t xml:space="preserve"> </w:t>
      </w:r>
      <w:r>
        <w:t xml:space="preserve">Vishnu </w:t>
      </w:r>
      <w:proofErr w:type="spellStart"/>
      <w:r>
        <w:t>Makhijani</w:t>
      </w:r>
      <w:proofErr w:type="spellEnd"/>
      <w:r>
        <w:t xml:space="preserve">, </w:t>
      </w:r>
      <w:r w:rsidRPr="002E5AC3">
        <w:t xml:space="preserve">“Swedish </w:t>
      </w:r>
      <w:proofErr w:type="spellStart"/>
      <w:r w:rsidRPr="002E5AC3">
        <w:t>Lagom</w:t>
      </w:r>
      <w:proofErr w:type="spellEnd"/>
      <w:r w:rsidRPr="002E5AC3">
        <w:t xml:space="preserve"> May Be ‘Just Right’ for Sophisticated Palate (Foodie Trail Gurgaon),”</w:t>
      </w:r>
      <w:r w:rsidRPr="002E5AC3">
        <w:rPr>
          <w:i/>
        </w:rPr>
        <w:t xml:space="preserve"> Business Standard</w:t>
      </w:r>
      <w:r w:rsidRPr="002E5AC3">
        <w:t xml:space="preserve">, March 16, 2016, accessed November 15, 2016, </w:t>
      </w:r>
      <w:r w:rsidRPr="00003ACA">
        <w:t>www.business-standard.com/article/news-ians/swedish-lagom-may-be-just-right-for-sophisticated-palate-foodie-trail-gurgaon-116031600391_1.html</w:t>
      </w:r>
      <w:r w:rsidRPr="002E5AC3">
        <w:rPr>
          <w:rStyle w:val="Hyperlink"/>
          <w:color w:val="auto"/>
          <w:u w:val="none"/>
        </w:rPr>
        <w:t>.</w:t>
      </w:r>
    </w:p>
  </w:footnote>
  <w:footnote w:id="14">
    <w:p w14:paraId="1B62DB74" w14:textId="62647301" w:rsidR="0014293D" w:rsidRPr="002E5AC3" w:rsidRDefault="0014293D" w:rsidP="002E5AC3">
      <w:pPr>
        <w:pStyle w:val="Footnote"/>
      </w:pPr>
      <w:r w:rsidRPr="002E5AC3">
        <w:rPr>
          <w:rStyle w:val="FootnoteReference"/>
        </w:rPr>
        <w:footnoteRef/>
      </w:r>
      <w:r>
        <w:t xml:space="preserve"> “District Gurgaon,” </w:t>
      </w:r>
      <w:r w:rsidRPr="002E5AC3">
        <w:t xml:space="preserve">accessed December 1, 2016, </w:t>
      </w:r>
      <w:r w:rsidRPr="00EF042D">
        <w:t>www.gurgaon.nic.in/.</w:t>
      </w:r>
    </w:p>
  </w:footnote>
  <w:footnote w:id="15">
    <w:p w14:paraId="4E1B2BF5" w14:textId="7827C230" w:rsidR="0014293D" w:rsidRPr="002E5AC3" w:rsidRDefault="0014293D" w:rsidP="002E5AC3">
      <w:pPr>
        <w:pStyle w:val="Footnote"/>
      </w:pPr>
      <w:r w:rsidRPr="002E5AC3">
        <w:rPr>
          <w:rStyle w:val="FootnoteReference"/>
        </w:rPr>
        <w:footnoteRef/>
      </w:r>
      <w:r w:rsidRPr="002E5AC3">
        <w:t xml:space="preserve"> “</w:t>
      </w:r>
      <w:proofErr w:type="spellStart"/>
      <w:r w:rsidRPr="002E5AC3">
        <w:t>Brewcraft</w:t>
      </w:r>
      <w:proofErr w:type="spellEnd"/>
      <w:r w:rsidRPr="002E5AC3">
        <w:t xml:space="preserve"> </w:t>
      </w:r>
      <w:proofErr w:type="spellStart"/>
      <w:r w:rsidRPr="002E5AC3">
        <w:t>Microbrew</w:t>
      </w:r>
      <w:r>
        <w:t>ing</w:t>
      </w:r>
      <w:proofErr w:type="spellEnd"/>
      <w:r w:rsidRPr="002E5AC3">
        <w:t xml:space="preserve"> </w:t>
      </w:r>
      <w:proofErr w:type="spellStart"/>
      <w:r w:rsidRPr="002E5AC3">
        <w:t>Pvt</w:t>
      </w:r>
      <w:proofErr w:type="spellEnd"/>
      <w:r w:rsidRPr="002E5AC3">
        <w:t xml:space="preserve"> Limited,” accessed December 1, 2016, </w:t>
      </w:r>
      <w:r w:rsidRPr="00003ACA">
        <w:rPr>
          <w:iCs/>
          <w:lang w:val="en-IN"/>
        </w:rPr>
        <w:t>http://brewcrafts.in/index.htm</w:t>
      </w:r>
      <w:r w:rsidRPr="002E5AC3">
        <w:rPr>
          <w:rStyle w:val="Hyperlink"/>
          <w:iCs/>
          <w:color w:val="auto"/>
          <w:u w:val="none"/>
          <w:lang w:val="en-IN"/>
        </w:rPr>
        <w:t>.</w:t>
      </w:r>
    </w:p>
  </w:footnote>
  <w:footnote w:id="16">
    <w:p w14:paraId="037232EB" w14:textId="2851AA72" w:rsidR="0014293D" w:rsidRPr="002E5AC3" w:rsidRDefault="0014293D" w:rsidP="002E5AC3">
      <w:pPr>
        <w:pStyle w:val="Footnote"/>
      </w:pPr>
      <w:r w:rsidRPr="002E5AC3">
        <w:rPr>
          <w:rStyle w:val="FootnoteReference"/>
        </w:rPr>
        <w:footnoteRef/>
      </w:r>
      <w:r w:rsidRPr="002E5AC3">
        <w:t xml:space="preserve"> “</w:t>
      </w:r>
      <w:r>
        <w:t xml:space="preserve">About Us” </w:t>
      </w:r>
      <w:proofErr w:type="spellStart"/>
      <w:r w:rsidRPr="002E5AC3">
        <w:t>Torgauer</w:t>
      </w:r>
      <w:proofErr w:type="spellEnd"/>
      <w:r w:rsidRPr="002E5AC3">
        <w:t>, accessed December 1, 2016, www.torgauer.in/about-us.html.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4300F" w14:textId="265261ED" w:rsidR="0014293D" w:rsidRDefault="0014293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A4699">
      <w:rPr>
        <w:rFonts w:ascii="Arial" w:hAnsi="Arial"/>
        <w:b/>
        <w:noProof/>
      </w:rPr>
      <w:t>7</w:t>
    </w:r>
    <w:r>
      <w:rPr>
        <w:rFonts w:ascii="Arial" w:hAnsi="Arial"/>
        <w:b/>
      </w:rPr>
      <w:fldChar w:fldCharType="end"/>
    </w:r>
    <w:r w:rsidR="00D77CBE">
      <w:rPr>
        <w:rFonts w:ascii="Arial" w:hAnsi="Arial"/>
        <w:b/>
      </w:rPr>
      <w:tab/>
      <w:t>9B17M128</w:t>
    </w:r>
  </w:p>
  <w:p w14:paraId="1F64822C" w14:textId="77777777" w:rsidR="0014293D" w:rsidRPr="00C92CC4" w:rsidRDefault="0014293D">
    <w:pPr>
      <w:pStyle w:val="Header"/>
      <w:rPr>
        <w:sz w:val="18"/>
        <w:szCs w:val="18"/>
      </w:rPr>
    </w:pPr>
  </w:p>
  <w:p w14:paraId="6DE299D7" w14:textId="77777777" w:rsidR="0014293D" w:rsidRPr="00C92CC4" w:rsidRDefault="0014293D">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1B05B1"/>
    <w:multiLevelType w:val="hybridMultilevel"/>
    <w:tmpl w:val="A9140138"/>
    <w:lvl w:ilvl="0" w:tplc="72187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F37839"/>
    <w:multiLevelType w:val="hybridMultilevel"/>
    <w:tmpl w:val="FA006D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E10FAF"/>
    <w:multiLevelType w:val="hybridMultilevel"/>
    <w:tmpl w:val="64826CA4"/>
    <w:lvl w:ilvl="0" w:tplc="AD565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D50E19"/>
    <w:multiLevelType w:val="hybridMultilevel"/>
    <w:tmpl w:val="F2EAB1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3AD4E6A"/>
    <w:multiLevelType w:val="hybridMultilevel"/>
    <w:tmpl w:val="151C2E7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E37C80"/>
    <w:multiLevelType w:val="hybridMultilevel"/>
    <w:tmpl w:val="4B546ACC"/>
    <w:lvl w:ilvl="0" w:tplc="79A6448A">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1977E5C"/>
    <w:multiLevelType w:val="hybridMultilevel"/>
    <w:tmpl w:val="A296E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70713"/>
    <w:multiLevelType w:val="hybridMultilevel"/>
    <w:tmpl w:val="BDC2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C55A45"/>
    <w:multiLevelType w:val="hybridMultilevel"/>
    <w:tmpl w:val="7F844C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8A3991"/>
    <w:multiLevelType w:val="hybridMultilevel"/>
    <w:tmpl w:val="45BCC9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75F54"/>
    <w:multiLevelType w:val="hybridMultilevel"/>
    <w:tmpl w:val="36F0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B0BEA"/>
    <w:multiLevelType w:val="hybridMultilevel"/>
    <w:tmpl w:val="A0F8C340"/>
    <w:lvl w:ilvl="0" w:tplc="E3420F3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8F515B2"/>
    <w:multiLevelType w:val="hybridMultilevel"/>
    <w:tmpl w:val="372C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2" w15:restartNumberingAfterBreak="0">
    <w:nsid w:val="4A1F3E1D"/>
    <w:multiLevelType w:val="hybridMultilevel"/>
    <w:tmpl w:val="09929FCC"/>
    <w:lvl w:ilvl="0" w:tplc="EBE43842">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727BE6"/>
    <w:multiLevelType w:val="hybridMultilevel"/>
    <w:tmpl w:val="CCECF20C"/>
    <w:lvl w:ilvl="0" w:tplc="3146A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69D02A6"/>
    <w:multiLevelType w:val="hybridMultilevel"/>
    <w:tmpl w:val="803C02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7" w15:restartNumberingAfterBreak="0">
    <w:nsid w:val="5B0C14AB"/>
    <w:multiLevelType w:val="hybridMultilevel"/>
    <w:tmpl w:val="5EDCAB1E"/>
    <w:lvl w:ilvl="0" w:tplc="A4A251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ED26AE2"/>
    <w:multiLevelType w:val="hybridMultilevel"/>
    <w:tmpl w:val="82709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40" w15:restartNumberingAfterBreak="0">
    <w:nsid w:val="65DE51C4"/>
    <w:multiLevelType w:val="hybridMultilevel"/>
    <w:tmpl w:val="19646F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2"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69C1D61"/>
    <w:multiLevelType w:val="hybridMultilevel"/>
    <w:tmpl w:val="1EDC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1"/>
  </w:num>
  <w:num w:numId="13">
    <w:abstractNumId w:val="13"/>
  </w:num>
  <w:num w:numId="14">
    <w:abstractNumId w:val="34"/>
  </w:num>
  <w:num w:numId="15">
    <w:abstractNumId w:val="36"/>
  </w:num>
  <w:num w:numId="16">
    <w:abstractNumId w:val="39"/>
  </w:num>
  <w:num w:numId="17">
    <w:abstractNumId w:val="20"/>
  </w:num>
  <w:num w:numId="18">
    <w:abstractNumId w:val="41"/>
  </w:num>
  <w:num w:numId="19">
    <w:abstractNumId w:val="12"/>
  </w:num>
  <w:num w:numId="20">
    <w:abstractNumId w:val="10"/>
  </w:num>
  <w:num w:numId="21">
    <w:abstractNumId w:val="42"/>
  </w:num>
  <w:num w:numId="22">
    <w:abstractNumId w:val="25"/>
  </w:num>
  <w:num w:numId="23">
    <w:abstractNumId w:val="4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2"/>
  </w:num>
  <w:num w:numId="28">
    <w:abstractNumId w:val="17"/>
  </w:num>
  <w:num w:numId="29">
    <w:abstractNumId w:val="29"/>
  </w:num>
  <w:num w:numId="30">
    <w:abstractNumId w:val="33"/>
  </w:num>
  <w:num w:numId="31">
    <w:abstractNumId w:val="37"/>
  </w:num>
  <w:num w:numId="32">
    <w:abstractNumId w:val="24"/>
  </w:num>
  <w:num w:numId="33">
    <w:abstractNumId w:val="32"/>
  </w:num>
  <w:num w:numId="34">
    <w:abstractNumId w:val="14"/>
  </w:num>
  <w:num w:numId="35">
    <w:abstractNumId w:val="23"/>
  </w:num>
  <w:num w:numId="36">
    <w:abstractNumId w:val="28"/>
  </w:num>
  <w:num w:numId="37">
    <w:abstractNumId w:val="21"/>
  </w:num>
  <w:num w:numId="38">
    <w:abstractNumId w:val="30"/>
  </w:num>
  <w:num w:numId="39">
    <w:abstractNumId w:val="43"/>
  </w:num>
  <w:num w:numId="40">
    <w:abstractNumId w:val="19"/>
  </w:num>
  <w:num w:numId="41">
    <w:abstractNumId w:val="40"/>
  </w:num>
  <w:num w:numId="42">
    <w:abstractNumId w:val="27"/>
  </w:num>
  <w:num w:numId="43">
    <w:abstractNumId w:val="11"/>
  </w:num>
  <w:num w:numId="44">
    <w:abstractNumId w:val="35"/>
  </w:num>
  <w:num w:numId="45">
    <w:abstractNumId w:val="15"/>
  </w:num>
  <w:num w:numId="46">
    <w:abstractNumId w:val="38"/>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ACA"/>
    <w:rsid w:val="00013360"/>
    <w:rsid w:val="000216CE"/>
    <w:rsid w:val="00025DC7"/>
    <w:rsid w:val="00026486"/>
    <w:rsid w:val="0003204D"/>
    <w:rsid w:val="00044ECC"/>
    <w:rsid w:val="000462C3"/>
    <w:rsid w:val="000531D3"/>
    <w:rsid w:val="0005646B"/>
    <w:rsid w:val="00072081"/>
    <w:rsid w:val="00075651"/>
    <w:rsid w:val="00077BE0"/>
    <w:rsid w:val="0008102D"/>
    <w:rsid w:val="000871EB"/>
    <w:rsid w:val="00094C0E"/>
    <w:rsid w:val="000A35EB"/>
    <w:rsid w:val="000B025D"/>
    <w:rsid w:val="000C42DE"/>
    <w:rsid w:val="000E56BE"/>
    <w:rsid w:val="000F0C22"/>
    <w:rsid w:val="000F30DE"/>
    <w:rsid w:val="000F6B09"/>
    <w:rsid w:val="000F6FDC"/>
    <w:rsid w:val="00104567"/>
    <w:rsid w:val="00121A19"/>
    <w:rsid w:val="0012732D"/>
    <w:rsid w:val="00134286"/>
    <w:rsid w:val="00140B6E"/>
    <w:rsid w:val="0014293D"/>
    <w:rsid w:val="00154FC9"/>
    <w:rsid w:val="00167B60"/>
    <w:rsid w:val="00175359"/>
    <w:rsid w:val="0019241A"/>
    <w:rsid w:val="001A5335"/>
    <w:rsid w:val="001A752D"/>
    <w:rsid w:val="001B6B57"/>
    <w:rsid w:val="001C0BCA"/>
    <w:rsid w:val="001C4781"/>
    <w:rsid w:val="001E2A7C"/>
    <w:rsid w:val="001F41D9"/>
    <w:rsid w:val="00203AA1"/>
    <w:rsid w:val="002120E9"/>
    <w:rsid w:val="00213E98"/>
    <w:rsid w:val="0024643F"/>
    <w:rsid w:val="002479B1"/>
    <w:rsid w:val="00254B3F"/>
    <w:rsid w:val="0026458D"/>
    <w:rsid w:val="00270077"/>
    <w:rsid w:val="0027480A"/>
    <w:rsid w:val="00284451"/>
    <w:rsid w:val="00286A3B"/>
    <w:rsid w:val="002A3825"/>
    <w:rsid w:val="002A5AAA"/>
    <w:rsid w:val="002C5808"/>
    <w:rsid w:val="002E32F0"/>
    <w:rsid w:val="002E5AC3"/>
    <w:rsid w:val="002F460C"/>
    <w:rsid w:val="002F48D6"/>
    <w:rsid w:val="00310975"/>
    <w:rsid w:val="0034202A"/>
    <w:rsid w:val="00342E8C"/>
    <w:rsid w:val="00343780"/>
    <w:rsid w:val="003533DE"/>
    <w:rsid w:val="00354899"/>
    <w:rsid w:val="00355FD6"/>
    <w:rsid w:val="00361C8E"/>
    <w:rsid w:val="00364A5C"/>
    <w:rsid w:val="00373FB1"/>
    <w:rsid w:val="00395391"/>
    <w:rsid w:val="003B30D8"/>
    <w:rsid w:val="003B3D71"/>
    <w:rsid w:val="003B7EF2"/>
    <w:rsid w:val="003C3FA4"/>
    <w:rsid w:val="003C71A4"/>
    <w:rsid w:val="003D3B52"/>
    <w:rsid w:val="003F2B0C"/>
    <w:rsid w:val="0041162F"/>
    <w:rsid w:val="0042094C"/>
    <w:rsid w:val="004221E4"/>
    <w:rsid w:val="004240E3"/>
    <w:rsid w:val="004311F1"/>
    <w:rsid w:val="0043357C"/>
    <w:rsid w:val="004630BA"/>
    <w:rsid w:val="00471088"/>
    <w:rsid w:val="00483AF9"/>
    <w:rsid w:val="004B1CCB"/>
    <w:rsid w:val="004B777F"/>
    <w:rsid w:val="004C2B41"/>
    <w:rsid w:val="004C5C5A"/>
    <w:rsid w:val="004D6575"/>
    <w:rsid w:val="004D6825"/>
    <w:rsid w:val="004D73A5"/>
    <w:rsid w:val="004E1971"/>
    <w:rsid w:val="004E2BF1"/>
    <w:rsid w:val="004E3907"/>
    <w:rsid w:val="004F2AD6"/>
    <w:rsid w:val="00525E3D"/>
    <w:rsid w:val="00532CF5"/>
    <w:rsid w:val="005528CB"/>
    <w:rsid w:val="00566771"/>
    <w:rsid w:val="00573CD4"/>
    <w:rsid w:val="00581290"/>
    <w:rsid w:val="00581E2E"/>
    <w:rsid w:val="00584F15"/>
    <w:rsid w:val="00597C70"/>
    <w:rsid w:val="005A1FEB"/>
    <w:rsid w:val="005A3E5E"/>
    <w:rsid w:val="005C197A"/>
    <w:rsid w:val="005C5D69"/>
    <w:rsid w:val="005E19BA"/>
    <w:rsid w:val="00611547"/>
    <w:rsid w:val="006163F7"/>
    <w:rsid w:val="006217E9"/>
    <w:rsid w:val="00622315"/>
    <w:rsid w:val="006445DC"/>
    <w:rsid w:val="00652606"/>
    <w:rsid w:val="006616F6"/>
    <w:rsid w:val="00682754"/>
    <w:rsid w:val="006865D0"/>
    <w:rsid w:val="00687E44"/>
    <w:rsid w:val="006953C7"/>
    <w:rsid w:val="006963EA"/>
    <w:rsid w:val="006A58A9"/>
    <w:rsid w:val="006A606D"/>
    <w:rsid w:val="006B2461"/>
    <w:rsid w:val="006B5938"/>
    <w:rsid w:val="006B7F7A"/>
    <w:rsid w:val="006C0371"/>
    <w:rsid w:val="006C08B6"/>
    <w:rsid w:val="006C0B1A"/>
    <w:rsid w:val="006C1507"/>
    <w:rsid w:val="006C4384"/>
    <w:rsid w:val="006C6065"/>
    <w:rsid w:val="006C7F9F"/>
    <w:rsid w:val="006E2F6D"/>
    <w:rsid w:val="006E58F6"/>
    <w:rsid w:val="006E62CB"/>
    <w:rsid w:val="006E77E1"/>
    <w:rsid w:val="006F131D"/>
    <w:rsid w:val="006F1D9E"/>
    <w:rsid w:val="006F30FD"/>
    <w:rsid w:val="0070200C"/>
    <w:rsid w:val="007169EF"/>
    <w:rsid w:val="00726C21"/>
    <w:rsid w:val="00726E9B"/>
    <w:rsid w:val="00752BCD"/>
    <w:rsid w:val="00766DA1"/>
    <w:rsid w:val="007866A6"/>
    <w:rsid w:val="007A0448"/>
    <w:rsid w:val="007A130D"/>
    <w:rsid w:val="007B6ABE"/>
    <w:rsid w:val="007D09C9"/>
    <w:rsid w:val="007D4102"/>
    <w:rsid w:val="007E5921"/>
    <w:rsid w:val="007E6958"/>
    <w:rsid w:val="007F0373"/>
    <w:rsid w:val="00810D53"/>
    <w:rsid w:val="00812080"/>
    <w:rsid w:val="00820EC4"/>
    <w:rsid w:val="00821FFC"/>
    <w:rsid w:val="00823C01"/>
    <w:rsid w:val="008271CA"/>
    <w:rsid w:val="008467D5"/>
    <w:rsid w:val="00856D9F"/>
    <w:rsid w:val="00857767"/>
    <w:rsid w:val="0086053B"/>
    <w:rsid w:val="00866A89"/>
    <w:rsid w:val="00866F6D"/>
    <w:rsid w:val="008A4DC4"/>
    <w:rsid w:val="008D5DC3"/>
    <w:rsid w:val="008E5567"/>
    <w:rsid w:val="0090171C"/>
    <w:rsid w:val="009067A4"/>
    <w:rsid w:val="0090722E"/>
    <w:rsid w:val="00916597"/>
    <w:rsid w:val="009340DB"/>
    <w:rsid w:val="00942A75"/>
    <w:rsid w:val="00943093"/>
    <w:rsid w:val="00945F9E"/>
    <w:rsid w:val="00957B64"/>
    <w:rsid w:val="009629C7"/>
    <w:rsid w:val="0096347D"/>
    <w:rsid w:val="00971766"/>
    <w:rsid w:val="00972498"/>
    <w:rsid w:val="00974CC6"/>
    <w:rsid w:val="00976AD4"/>
    <w:rsid w:val="00981AB1"/>
    <w:rsid w:val="00986377"/>
    <w:rsid w:val="0099424E"/>
    <w:rsid w:val="00997033"/>
    <w:rsid w:val="009A047C"/>
    <w:rsid w:val="009A312F"/>
    <w:rsid w:val="009A5348"/>
    <w:rsid w:val="009A67BB"/>
    <w:rsid w:val="009C76D5"/>
    <w:rsid w:val="009F66F9"/>
    <w:rsid w:val="009F7AA4"/>
    <w:rsid w:val="00A106D5"/>
    <w:rsid w:val="00A21396"/>
    <w:rsid w:val="00A238DA"/>
    <w:rsid w:val="00A24814"/>
    <w:rsid w:val="00A25533"/>
    <w:rsid w:val="00A2609A"/>
    <w:rsid w:val="00A44EE0"/>
    <w:rsid w:val="00A559DB"/>
    <w:rsid w:val="00A57863"/>
    <w:rsid w:val="00A601E7"/>
    <w:rsid w:val="00A6634B"/>
    <w:rsid w:val="00A74741"/>
    <w:rsid w:val="00A918B6"/>
    <w:rsid w:val="00A92C9E"/>
    <w:rsid w:val="00A97DEA"/>
    <w:rsid w:val="00AA059A"/>
    <w:rsid w:val="00AA3C9D"/>
    <w:rsid w:val="00AB41A3"/>
    <w:rsid w:val="00AC40B0"/>
    <w:rsid w:val="00AD22EC"/>
    <w:rsid w:val="00AD2DC7"/>
    <w:rsid w:val="00AE62AE"/>
    <w:rsid w:val="00AF35FC"/>
    <w:rsid w:val="00B01220"/>
    <w:rsid w:val="00B03639"/>
    <w:rsid w:val="00B0652A"/>
    <w:rsid w:val="00B120AF"/>
    <w:rsid w:val="00B2412C"/>
    <w:rsid w:val="00B3757D"/>
    <w:rsid w:val="00B40937"/>
    <w:rsid w:val="00B423EF"/>
    <w:rsid w:val="00B453DE"/>
    <w:rsid w:val="00B4742F"/>
    <w:rsid w:val="00B52485"/>
    <w:rsid w:val="00B620FD"/>
    <w:rsid w:val="00B67A94"/>
    <w:rsid w:val="00B70758"/>
    <w:rsid w:val="00B83CA0"/>
    <w:rsid w:val="00B901F9"/>
    <w:rsid w:val="00B91027"/>
    <w:rsid w:val="00BC4A68"/>
    <w:rsid w:val="00BD6EFB"/>
    <w:rsid w:val="00BF3E27"/>
    <w:rsid w:val="00BF76A1"/>
    <w:rsid w:val="00C00F28"/>
    <w:rsid w:val="00C03F18"/>
    <w:rsid w:val="00C04107"/>
    <w:rsid w:val="00C07912"/>
    <w:rsid w:val="00C15BE2"/>
    <w:rsid w:val="00C1715B"/>
    <w:rsid w:val="00C22219"/>
    <w:rsid w:val="00C3447F"/>
    <w:rsid w:val="00C367AF"/>
    <w:rsid w:val="00C6344F"/>
    <w:rsid w:val="00C81491"/>
    <w:rsid w:val="00C81676"/>
    <w:rsid w:val="00C82BC7"/>
    <w:rsid w:val="00C84960"/>
    <w:rsid w:val="00C92CC4"/>
    <w:rsid w:val="00CA0AFB"/>
    <w:rsid w:val="00CA2CE1"/>
    <w:rsid w:val="00CA3976"/>
    <w:rsid w:val="00CA757B"/>
    <w:rsid w:val="00CB6B09"/>
    <w:rsid w:val="00CC1787"/>
    <w:rsid w:val="00CC182C"/>
    <w:rsid w:val="00CC2CD3"/>
    <w:rsid w:val="00CD0824"/>
    <w:rsid w:val="00CD2908"/>
    <w:rsid w:val="00CE0A77"/>
    <w:rsid w:val="00CE0D12"/>
    <w:rsid w:val="00CE47E0"/>
    <w:rsid w:val="00CE50F5"/>
    <w:rsid w:val="00CE727A"/>
    <w:rsid w:val="00D03A82"/>
    <w:rsid w:val="00D14209"/>
    <w:rsid w:val="00D15344"/>
    <w:rsid w:val="00D31BEC"/>
    <w:rsid w:val="00D4133D"/>
    <w:rsid w:val="00D53A57"/>
    <w:rsid w:val="00D630E1"/>
    <w:rsid w:val="00D63150"/>
    <w:rsid w:val="00D64A32"/>
    <w:rsid w:val="00D64EFC"/>
    <w:rsid w:val="00D75295"/>
    <w:rsid w:val="00D76CE9"/>
    <w:rsid w:val="00D77CBE"/>
    <w:rsid w:val="00D97F12"/>
    <w:rsid w:val="00DA26E4"/>
    <w:rsid w:val="00DA4F62"/>
    <w:rsid w:val="00DB42E7"/>
    <w:rsid w:val="00DC15D4"/>
    <w:rsid w:val="00DD28E2"/>
    <w:rsid w:val="00DF2DDD"/>
    <w:rsid w:val="00DF32C2"/>
    <w:rsid w:val="00DF7C89"/>
    <w:rsid w:val="00E34E2B"/>
    <w:rsid w:val="00E471A7"/>
    <w:rsid w:val="00E629A6"/>
    <w:rsid w:val="00E635CF"/>
    <w:rsid w:val="00E8600C"/>
    <w:rsid w:val="00EA4699"/>
    <w:rsid w:val="00EB5410"/>
    <w:rsid w:val="00EC2F0A"/>
    <w:rsid w:val="00EC6E0A"/>
    <w:rsid w:val="00ED4E18"/>
    <w:rsid w:val="00ED5822"/>
    <w:rsid w:val="00ED724B"/>
    <w:rsid w:val="00EE0B96"/>
    <w:rsid w:val="00EE1F37"/>
    <w:rsid w:val="00EF042D"/>
    <w:rsid w:val="00EF71B9"/>
    <w:rsid w:val="00F0159C"/>
    <w:rsid w:val="00F03C51"/>
    <w:rsid w:val="00F04DD6"/>
    <w:rsid w:val="00F105B7"/>
    <w:rsid w:val="00F17A21"/>
    <w:rsid w:val="00F318F1"/>
    <w:rsid w:val="00F32122"/>
    <w:rsid w:val="00F449BE"/>
    <w:rsid w:val="00F50E91"/>
    <w:rsid w:val="00F57D29"/>
    <w:rsid w:val="00F636D6"/>
    <w:rsid w:val="00F862D5"/>
    <w:rsid w:val="00F92A99"/>
    <w:rsid w:val="00F9426D"/>
    <w:rsid w:val="00F96201"/>
    <w:rsid w:val="00FA1D6B"/>
    <w:rsid w:val="00FC30E9"/>
    <w:rsid w:val="00FC41B2"/>
    <w:rsid w:val="00FD0B18"/>
    <w:rsid w:val="00FD0F82"/>
    <w:rsid w:val="00FD12FA"/>
    <w:rsid w:val="00FD6919"/>
    <w:rsid w:val="00FE714F"/>
    <w:rsid w:val="00FF1947"/>
    <w:rsid w:val="00FF7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3AC954"/>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C4A68"/>
    <w:pPr>
      <w:keepNext/>
      <w:keepLines/>
      <w:spacing w:before="400" w:after="40"/>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C4A68"/>
    <w:pPr>
      <w:keepNext/>
      <w:keepLines/>
      <w:spacing w:before="4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C4A68"/>
    <w:pPr>
      <w:keepNext/>
      <w:keepLines/>
      <w:spacing w:before="40"/>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C4A68"/>
    <w:pPr>
      <w:keepNext/>
      <w:keepLines/>
      <w:spacing w:before="40" w:line="259" w:lineRule="auto"/>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C4A68"/>
    <w:pPr>
      <w:keepNext/>
      <w:keepLines/>
      <w:spacing w:before="40" w:line="259" w:lineRule="auto"/>
      <w:outlineLvl w:val="4"/>
    </w:pPr>
    <w:rPr>
      <w:rFonts w:asciiTheme="majorHAnsi" w:eastAsiaTheme="majorEastAsia" w:hAnsiTheme="majorHAnsi" w:cstheme="majorBidi"/>
      <w:caps/>
      <w:color w:val="365F91" w:themeColor="accent1" w:themeShade="BF"/>
      <w:sz w:val="22"/>
      <w:szCs w:val="22"/>
    </w:rPr>
  </w:style>
  <w:style w:type="paragraph" w:styleId="Heading6">
    <w:name w:val="heading 6"/>
    <w:basedOn w:val="Normal"/>
    <w:next w:val="Normal"/>
    <w:link w:val="Heading6Char"/>
    <w:uiPriority w:val="9"/>
    <w:semiHidden/>
    <w:unhideWhenUsed/>
    <w:qFormat/>
    <w:rsid w:val="00BC4A68"/>
    <w:pPr>
      <w:keepNext/>
      <w:keepLines/>
      <w:spacing w:before="40" w:line="259" w:lineRule="auto"/>
      <w:outlineLvl w:val="5"/>
    </w:pPr>
    <w:rPr>
      <w:rFonts w:asciiTheme="majorHAnsi" w:eastAsiaTheme="majorEastAsia" w:hAnsiTheme="majorHAnsi" w:cstheme="majorBidi"/>
      <w:i/>
      <w:iCs/>
      <w:caps/>
      <w:color w:val="244061" w:themeColor="accent1" w:themeShade="80"/>
      <w:sz w:val="22"/>
      <w:szCs w:val="22"/>
    </w:rPr>
  </w:style>
  <w:style w:type="paragraph" w:styleId="Heading7">
    <w:name w:val="heading 7"/>
    <w:basedOn w:val="Normal"/>
    <w:next w:val="Normal"/>
    <w:link w:val="Heading7Char"/>
    <w:uiPriority w:val="9"/>
    <w:semiHidden/>
    <w:unhideWhenUsed/>
    <w:qFormat/>
    <w:rsid w:val="00BC4A68"/>
    <w:pPr>
      <w:keepNext/>
      <w:keepLines/>
      <w:spacing w:before="40" w:line="259" w:lineRule="auto"/>
      <w:outlineLvl w:val="6"/>
    </w:pPr>
    <w:rPr>
      <w:rFonts w:asciiTheme="majorHAnsi" w:eastAsiaTheme="majorEastAsia" w:hAnsiTheme="majorHAnsi" w:cstheme="majorBidi"/>
      <w:b/>
      <w:bCs/>
      <w:color w:val="244061" w:themeColor="accent1" w:themeShade="80"/>
      <w:sz w:val="22"/>
      <w:szCs w:val="22"/>
    </w:rPr>
  </w:style>
  <w:style w:type="paragraph" w:styleId="Heading8">
    <w:name w:val="heading 8"/>
    <w:basedOn w:val="Normal"/>
    <w:next w:val="Normal"/>
    <w:link w:val="Heading8Char"/>
    <w:uiPriority w:val="9"/>
    <w:semiHidden/>
    <w:unhideWhenUsed/>
    <w:qFormat/>
    <w:rsid w:val="00BC4A68"/>
    <w:pPr>
      <w:keepNext/>
      <w:keepLines/>
      <w:spacing w:before="40" w:line="259" w:lineRule="auto"/>
      <w:outlineLvl w:val="7"/>
    </w:pPr>
    <w:rPr>
      <w:rFonts w:asciiTheme="majorHAnsi" w:eastAsiaTheme="majorEastAsia" w:hAnsiTheme="majorHAnsi" w:cstheme="majorBidi"/>
      <w:b/>
      <w:bCs/>
      <w:i/>
      <w:iCs/>
      <w:color w:val="244061" w:themeColor="accent1" w:themeShade="80"/>
      <w:sz w:val="22"/>
      <w:szCs w:val="22"/>
    </w:rPr>
  </w:style>
  <w:style w:type="paragraph" w:styleId="Heading9">
    <w:name w:val="heading 9"/>
    <w:basedOn w:val="Normal"/>
    <w:next w:val="Normal"/>
    <w:link w:val="Heading9Char"/>
    <w:uiPriority w:val="9"/>
    <w:semiHidden/>
    <w:unhideWhenUsed/>
    <w:qFormat/>
    <w:rsid w:val="00BC4A68"/>
    <w:pPr>
      <w:keepNext/>
      <w:keepLines/>
      <w:spacing w:before="40" w:line="259" w:lineRule="auto"/>
      <w:outlineLvl w:val="8"/>
    </w:pPr>
    <w:rPr>
      <w:rFonts w:asciiTheme="majorHAnsi" w:eastAsiaTheme="majorEastAsia" w:hAnsiTheme="majorHAnsi" w:cstheme="majorBidi"/>
      <w:i/>
      <w:iCs/>
      <w:color w:val="244061"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BC4A6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BC4A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C4A6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C4A6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C4A6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C4A6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C4A6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C4A6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C4A68"/>
    <w:rPr>
      <w:rFonts w:asciiTheme="majorHAnsi" w:eastAsiaTheme="majorEastAsia" w:hAnsiTheme="majorHAnsi" w:cstheme="majorBidi"/>
      <w:i/>
      <w:iCs/>
      <w:color w:val="244061" w:themeColor="accent1" w:themeShade="80"/>
    </w:rPr>
  </w:style>
  <w:style w:type="character" w:styleId="FollowedHyperlink">
    <w:name w:val="FollowedHyperlink"/>
    <w:basedOn w:val="DefaultParagraphFont"/>
    <w:uiPriority w:val="99"/>
    <w:semiHidden/>
    <w:unhideWhenUsed/>
    <w:rsid w:val="00BC4A68"/>
    <w:rPr>
      <w:color w:val="800080" w:themeColor="followedHyperlink"/>
      <w:u w:val="single"/>
    </w:rPr>
  </w:style>
  <w:style w:type="paragraph" w:customStyle="1" w:styleId="Default">
    <w:name w:val="Default"/>
    <w:rsid w:val="00BC4A68"/>
    <w:pPr>
      <w:autoSpaceDE w:val="0"/>
      <w:autoSpaceDN w:val="0"/>
      <w:adjustRightInd w:val="0"/>
      <w:spacing w:after="0" w:line="240" w:lineRule="auto"/>
    </w:pPr>
    <w:rPr>
      <w:rFonts w:ascii="Constantia" w:eastAsiaTheme="minorEastAsia" w:hAnsi="Constantia" w:cs="Constantia"/>
      <w:color w:val="000000"/>
      <w:sz w:val="24"/>
      <w:szCs w:val="24"/>
    </w:rPr>
  </w:style>
  <w:style w:type="paragraph" w:styleId="Caption">
    <w:name w:val="caption"/>
    <w:basedOn w:val="Normal"/>
    <w:next w:val="Normal"/>
    <w:uiPriority w:val="35"/>
    <w:semiHidden/>
    <w:unhideWhenUsed/>
    <w:qFormat/>
    <w:rsid w:val="00BC4A68"/>
    <w:pPr>
      <w:spacing w:after="160"/>
    </w:pPr>
    <w:rPr>
      <w:rFonts w:asciiTheme="minorHAnsi" w:eastAsiaTheme="minorEastAsia" w:hAnsiTheme="minorHAnsi" w:cstheme="minorBidi"/>
      <w:b/>
      <w:bCs/>
      <w:smallCaps/>
      <w:color w:val="1F497D" w:themeColor="text2"/>
      <w:sz w:val="22"/>
      <w:szCs w:val="22"/>
    </w:rPr>
  </w:style>
  <w:style w:type="paragraph" w:styleId="Title">
    <w:name w:val="Title"/>
    <w:basedOn w:val="Normal"/>
    <w:next w:val="Normal"/>
    <w:link w:val="TitleChar"/>
    <w:uiPriority w:val="10"/>
    <w:qFormat/>
    <w:rsid w:val="00BC4A68"/>
    <w:pPr>
      <w:spacing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C4A68"/>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C4A68"/>
    <w:pPr>
      <w:numPr>
        <w:ilvl w:val="1"/>
      </w:numPr>
      <w:spacing w:after="240"/>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C4A68"/>
    <w:rPr>
      <w:rFonts w:asciiTheme="majorHAnsi" w:eastAsiaTheme="majorEastAsia" w:hAnsiTheme="majorHAnsi" w:cstheme="majorBidi"/>
      <w:color w:val="4F81BD" w:themeColor="accent1"/>
      <w:sz w:val="28"/>
      <w:szCs w:val="28"/>
    </w:rPr>
  </w:style>
  <w:style w:type="paragraph" w:styleId="NoSpacing">
    <w:name w:val="No Spacing"/>
    <w:uiPriority w:val="1"/>
    <w:qFormat/>
    <w:rsid w:val="00BC4A68"/>
    <w:pPr>
      <w:spacing w:after="0" w:line="240" w:lineRule="auto"/>
    </w:pPr>
    <w:rPr>
      <w:rFonts w:eastAsiaTheme="minorEastAsia"/>
    </w:rPr>
  </w:style>
  <w:style w:type="paragraph" w:styleId="Quote">
    <w:name w:val="Quote"/>
    <w:basedOn w:val="Normal"/>
    <w:next w:val="Normal"/>
    <w:link w:val="QuoteChar"/>
    <w:uiPriority w:val="29"/>
    <w:qFormat/>
    <w:rsid w:val="00BC4A68"/>
    <w:pPr>
      <w:spacing w:before="120" w:after="120" w:line="259" w:lineRule="auto"/>
      <w:ind w:left="720"/>
    </w:pPr>
    <w:rPr>
      <w:rFonts w:asciiTheme="minorHAnsi" w:eastAsiaTheme="minorEastAsia" w:hAnsiTheme="minorHAnsi" w:cstheme="minorBidi"/>
      <w:color w:val="1F497D" w:themeColor="text2"/>
      <w:sz w:val="24"/>
      <w:szCs w:val="24"/>
    </w:rPr>
  </w:style>
  <w:style w:type="character" w:customStyle="1" w:styleId="QuoteChar">
    <w:name w:val="Quote Char"/>
    <w:basedOn w:val="DefaultParagraphFont"/>
    <w:link w:val="Quote"/>
    <w:uiPriority w:val="29"/>
    <w:rsid w:val="00BC4A68"/>
    <w:rPr>
      <w:rFonts w:eastAsiaTheme="minorEastAsia"/>
      <w:color w:val="1F497D" w:themeColor="text2"/>
      <w:sz w:val="24"/>
      <w:szCs w:val="24"/>
    </w:rPr>
  </w:style>
  <w:style w:type="paragraph" w:styleId="IntenseQuote">
    <w:name w:val="Intense Quote"/>
    <w:basedOn w:val="Normal"/>
    <w:next w:val="Normal"/>
    <w:link w:val="IntenseQuoteChar"/>
    <w:uiPriority w:val="30"/>
    <w:qFormat/>
    <w:rsid w:val="00BC4A6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C4A6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C4A68"/>
    <w:rPr>
      <w:i/>
      <w:iCs/>
      <w:color w:val="595959" w:themeColor="text1" w:themeTint="A6"/>
    </w:rPr>
  </w:style>
  <w:style w:type="character" w:styleId="IntenseEmphasis">
    <w:name w:val="Intense Emphasis"/>
    <w:basedOn w:val="DefaultParagraphFont"/>
    <w:uiPriority w:val="21"/>
    <w:qFormat/>
    <w:rsid w:val="00BC4A68"/>
    <w:rPr>
      <w:b/>
      <w:bCs/>
      <w:i/>
      <w:iCs/>
    </w:rPr>
  </w:style>
  <w:style w:type="character" w:styleId="SubtleReference">
    <w:name w:val="Subtle Reference"/>
    <w:basedOn w:val="DefaultParagraphFont"/>
    <w:uiPriority w:val="31"/>
    <w:qFormat/>
    <w:rsid w:val="00BC4A6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C4A68"/>
    <w:rPr>
      <w:b/>
      <w:bCs/>
      <w:smallCaps/>
      <w:color w:val="1F497D" w:themeColor="text2"/>
      <w:u w:val="single"/>
    </w:rPr>
  </w:style>
  <w:style w:type="character" w:styleId="BookTitle">
    <w:name w:val="Book Title"/>
    <w:basedOn w:val="DefaultParagraphFont"/>
    <w:uiPriority w:val="33"/>
    <w:qFormat/>
    <w:rsid w:val="00BC4A68"/>
    <w:rPr>
      <w:b/>
      <w:bCs/>
      <w:smallCaps/>
      <w:spacing w:val="10"/>
    </w:rPr>
  </w:style>
  <w:style w:type="paragraph" w:styleId="TOCHeading">
    <w:name w:val="TOC Heading"/>
    <w:basedOn w:val="Heading1"/>
    <w:next w:val="Normal"/>
    <w:uiPriority w:val="39"/>
    <w:semiHidden/>
    <w:unhideWhenUsed/>
    <w:qFormat/>
    <w:rsid w:val="00BC4A68"/>
    <w:pPr>
      <w:outlineLvl w:val="9"/>
    </w:pPr>
  </w:style>
  <w:style w:type="character" w:styleId="HTMLCite">
    <w:name w:val="HTML Cite"/>
    <w:basedOn w:val="DefaultParagraphFont"/>
    <w:uiPriority w:val="99"/>
    <w:semiHidden/>
    <w:unhideWhenUsed/>
    <w:rsid w:val="00BC4A68"/>
    <w:rPr>
      <w:i/>
      <w:iCs/>
    </w:rPr>
  </w:style>
  <w:style w:type="character" w:customStyle="1" w:styleId="s1">
    <w:name w:val="s1"/>
    <w:basedOn w:val="DefaultParagraphFont"/>
    <w:rsid w:val="00622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Brewer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food.ndtv.com/food-drinks/the-secret-to-great-craft-beer-its-the-malt-12717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yperlink" Target="http://food.ndtv.com/food-drinks/malt-makes-the-leap-from-brewing-to-pancakes-127243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e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Info\Pinfo\EFPM\Term1\Organization%20and%20Strategy\Lagom%20case\Lagom_finan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 ($)'!$C$51</c:f>
              <c:strCache>
                <c:ptCount val="1"/>
                <c:pt idx="0">
                  <c:v>Sales (USD)</c:v>
                </c:pt>
              </c:strCache>
            </c:strRef>
          </c:tx>
          <c:spPr>
            <a:solidFill>
              <a:schemeClr val="dk1">
                <a:tint val="88500"/>
              </a:schemeClr>
            </a:solid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 ($)'!$D$50:$L$50</c:f>
              <c:strCache>
                <c:ptCount val="9"/>
                <c:pt idx="0">
                  <c:v>Jan</c:v>
                </c:pt>
                <c:pt idx="1">
                  <c:v>Feb </c:v>
                </c:pt>
                <c:pt idx="2">
                  <c:v>Mar</c:v>
                </c:pt>
                <c:pt idx="3">
                  <c:v>Apr</c:v>
                </c:pt>
                <c:pt idx="4">
                  <c:v>May</c:v>
                </c:pt>
                <c:pt idx="5">
                  <c:v>Jun</c:v>
                </c:pt>
                <c:pt idx="6">
                  <c:v>Jul</c:v>
                </c:pt>
                <c:pt idx="7">
                  <c:v>Aug</c:v>
                </c:pt>
                <c:pt idx="8">
                  <c:v>Sep</c:v>
                </c:pt>
              </c:strCache>
            </c:strRef>
          </c:cat>
          <c:val>
            <c:numRef>
              <c:f>'Sheet ($)'!$D$51:$L$51</c:f>
              <c:numCache>
                <c:formatCode>#,##0_);[Red]\(#,##0\)</c:formatCode>
                <c:ptCount val="9"/>
                <c:pt idx="0">
                  <c:v>14925.373134328351</c:v>
                </c:pt>
                <c:pt idx="1">
                  <c:v>22388.05970149253</c:v>
                </c:pt>
                <c:pt idx="2">
                  <c:v>29850.74626865672</c:v>
                </c:pt>
                <c:pt idx="3">
                  <c:v>37313.432835820902</c:v>
                </c:pt>
                <c:pt idx="4">
                  <c:v>44776.119402985067</c:v>
                </c:pt>
                <c:pt idx="5">
                  <c:v>41791.044776119401</c:v>
                </c:pt>
                <c:pt idx="6">
                  <c:v>44776.119402985067</c:v>
                </c:pt>
                <c:pt idx="7">
                  <c:v>44776.119402985067</c:v>
                </c:pt>
                <c:pt idx="8">
                  <c:v>47761.194029850732</c:v>
                </c:pt>
              </c:numCache>
            </c:numRef>
          </c:val>
          <c:extLst>
            <c:ext xmlns:c16="http://schemas.microsoft.com/office/drawing/2014/chart" uri="{C3380CC4-5D6E-409C-BE32-E72D297353CC}">
              <c16:uniqueId val="{00000000-F8E2-429F-AFDD-4C0406BB5202}"/>
            </c:ext>
          </c:extLst>
        </c:ser>
        <c:dLbls>
          <c:dLblPos val="outEnd"/>
          <c:showLegendKey val="0"/>
          <c:showVal val="1"/>
          <c:showCatName val="0"/>
          <c:showSerName val="0"/>
          <c:showPercent val="0"/>
          <c:showBubbleSize val="0"/>
        </c:dLbls>
        <c:gapWidth val="164"/>
        <c:overlap val="-22"/>
        <c:axId val="186650104"/>
        <c:axId val="186232040"/>
      </c:barChart>
      <c:catAx>
        <c:axId val="18665010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6232040"/>
        <c:crosses val="autoZero"/>
        <c:auto val="1"/>
        <c:lblAlgn val="ctr"/>
        <c:lblOffset val="100"/>
        <c:noMultiLvlLbl val="0"/>
      </c:catAx>
      <c:valAx>
        <c:axId val="186232040"/>
        <c:scaling>
          <c:orientation val="minMax"/>
        </c:scaling>
        <c:delete val="0"/>
        <c:axPos val="l"/>
        <c:numFmt formatCode="#,##0_);[Red]\(#,##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6650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70AF3-8C30-4EBD-92B8-49F1B48F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2011-06-23T13:34:00Z</cp:lastPrinted>
  <dcterms:created xsi:type="dcterms:W3CDTF">2017-08-16T16:41:00Z</dcterms:created>
  <dcterms:modified xsi:type="dcterms:W3CDTF">2018-03-23T12:04:00Z</dcterms:modified>
</cp:coreProperties>
</file>