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21B323" w14:textId="23312988" w:rsidR="008467D5" w:rsidRPr="001550B9" w:rsidRDefault="00444FFB" w:rsidP="00013360">
      <w:pPr>
        <w:tabs>
          <w:tab w:val="left" w:pos="-1440"/>
          <w:tab w:val="left" w:pos="-720"/>
          <w:tab w:val="left" w:pos="1"/>
          <w:tab w:val="right" w:pos="9360"/>
        </w:tabs>
        <w:jc w:val="both"/>
        <w:rPr>
          <w:rFonts w:ascii="Arial" w:hAnsi="Arial"/>
          <w:sz w:val="24"/>
        </w:rPr>
      </w:pPr>
      <w:r w:rsidRPr="00444FFB">
        <w:rPr>
          <w:rFonts w:ascii="Arial" w:hAnsi="Arial"/>
          <w:b/>
          <w:noProof/>
          <w:sz w:val="24"/>
          <w:lang w:eastAsia="en-GB"/>
        </w:rPr>
        <w:drawing>
          <wp:inline distT="0" distB="0" distL="0" distR="0" wp14:anchorId="3012FBC2" wp14:editId="6351018A">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770F3E54" w14:textId="77777777" w:rsidR="00856D9F" w:rsidRPr="001550B9" w:rsidRDefault="00856D9F" w:rsidP="008467D5">
      <w:pPr>
        <w:pBdr>
          <w:bottom w:val="single" w:sz="18" w:space="1" w:color="auto"/>
        </w:pBdr>
        <w:tabs>
          <w:tab w:val="left" w:pos="-1440"/>
          <w:tab w:val="left" w:pos="-720"/>
          <w:tab w:val="left" w:pos="1"/>
        </w:tabs>
        <w:jc w:val="both"/>
        <w:rPr>
          <w:rFonts w:ascii="Arial" w:hAnsi="Arial"/>
          <w:b/>
          <w:sz w:val="24"/>
        </w:rPr>
      </w:pPr>
    </w:p>
    <w:p w14:paraId="1ED7245D" w14:textId="27128830" w:rsidR="00D75295" w:rsidRPr="001550B9" w:rsidRDefault="00A25D16" w:rsidP="00856155">
      <w:pPr>
        <w:pStyle w:val="ProductNumber"/>
        <w:outlineLvl w:val="0"/>
      </w:pPr>
      <w:r>
        <w:t>9</w:t>
      </w:r>
      <w:r w:rsidR="00444FFB">
        <w:t>B17M</w:t>
      </w:r>
      <w:r w:rsidR="004B1D5A">
        <w:t>140</w:t>
      </w:r>
    </w:p>
    <w:p w14:paraId="3E9AC366" w14:textId="77777777" w:rsidR="00D75295" w:rsidRPr="001550B9" w:rsidRDefault="00D75295" w:rsidP="00D75295">
      <w:pPr>
        <w:jc w:val="right"/>
        <w:rPr>
          <w:rFonts w:ascii="Arial" w:hAnsi="Arial"/>
          <w:b/>
          <w:sz w:val="28"/>
          <w:szCs w:val="28"/>
        </w:rPr>
      </w:pPr>
    </w:p>
    <w:p w14:paraId="5247020F" w14:textId="77777777" w:rsidR="00866F6D" w:rsidRPr="001550B9" w:rsidRDefault="00866F6D" w:rsidP="00D75295">
      <w:pPr>
        <w:jc w:val="right"/>
        <w:rPr>
          <w:rFonts w:ascii="Arial" w:hAnsi="Arial"/>
          <w:b/>
          <w:sz w:val="28"/>
          <w:szCs w:val="28"/>
        </w:rPr>
      </w:pPr>
    </w:p>
    <w:p w14:paraId="0926E9C5" w14:textId="48A5738D" w:rsidR="00013360" w:rsidRPr="004B1D5A" w:rsidRDefault="004B1D5A" w:rsidP="00013360">
      <w:pPr>
        <w:pStyle w:val="CaseTitle"/>
        <w:spacing w:after="0" w:line="240" w:lineRule="auto"/>
        <w:rPr>
          <w:spacing w:val="-2"/>
          <w:kern w:val="28"/>
        </w:rPr>
      </w:pPr>
      <w:r w:rsidRPr="004B1D5A">
        <w:rPr>
          <w:spacing w:val="-2"/>
          <w:kern w:val="28"/>
        </w:rPr>
        <w:t>CURANA</w:t>
      </w:r>
      <w:r w:rsidR="001F6CD3" w:rsidRPr="004B1D5A">
        <w:rPr>
          <w:spacing w:val="-2"/>
          <w:kern w:val="28"/>
        </w:rPr>
        <w:t xml:space="preserve">: MANAGING OPEN INNOVATION FOR GROWTH IN SMES </w:t>
      </w:r>
      <w:r w:rsidRPr="004B1D5A">
        <w:rPr>
          <w:spacing w:val="-2"/>
          <w:kern w:val="28"/>
        </w:rPr>
        <w:t>(B)</w:t>
      </w:r>
    </w:p>
    <w:p w14:paraId="34E2E8C2" w14:textId="77777777" w:rsidR="00013360" w:rsidRPr="001550B9" w:rsidRDefault="00013360" w:rsidP="00013360">
      <w:pPr>
        <w:pStyle w:val="CaseTitle"/>
        <w:spacing w:after="0" w:line="240" w:lineRule="auto"/>
        <w:rPr>
          <w:sz w:val="20"/>
          <w:szCs w:val="20"/>
        </w:rPr>
      </w:pPr>
    </w:p>
    <w:p w14:paraId="00082B2E" w14:textId="77777777" w:rsidR="00CA3976" w:rsidRPr="001550B9" w:rsidRDefault="00CA3976" w:rsidP="00013360">
      <w:pPr>
        <w:pStyle w:val="CaseTitle"/>
        <w:spacing w:after="0" w:line="240" w:lineRule="auto"/>
        <w:rPr>
          <w:sz w:val="20"/>
          <w:szCs w:val="20"/>
        </w:rPr>
      </w:pPr>
    </w:p>
    <w:p w14:paraId="546D28E0" w14:textId="77777777" w:rsidR="00013360" w:rsidRPr="001550B9" w:rsidRDefault="00013360" w:rsidP="00013360">
      <w:pPr>
        <w:pStyle w:val="CaseTitle"/>
        <w:spacing w:after="0" w:line="240" w:lineRule="auto"/>
        <w:rPr>
          <w:sz w:val="20"/>
          <w:szCs w:val="20"/>
        </w:rPr>
      </w:pPr>
    </w:p>
    <w:p w14:paraId="7AC5F6CF" w14:textId="77777777" w:rsidR="00013360" w:rsidRPr="001550B9" w:rsidRDefault="001F6CD3" w:rsidP="00104567">
      <w:pPr>
        <w:pStyle w:val="StyleCopyrightStatementAfter0ptBottomSinglesolidline1"/>
      </w:pPr>
      <w:r w:rsidRPr="001550B9">
        <w:t xml:space="preserve">Wim </w:t>
      </w:r>
      <w:proofErr w:type="spellStart"/>
      <w:r w:rsidRPr="001550B9">
        <w:t>Vanhaverbeke</w:t>
      </w:r>
      <w:proofErr w:type="spellEnd"/>
      <w:r w:rsidR="007E5921" w:rsidRPr="001550B9">
        <w:t xml:space="preserve"> wrote this case sol</w:t>
      </w:r>
      <w:r w:rsidR="00D75295" w:rsidRPr="001550B9">
        <w:t>ely to provide material f</w:t>
      </w:r>
      <w:r w:rsidR="00226293">
        <w:t>or class discussion. The author</w:t>
      </w:r>
      <w:r w:rsidR="00D75295" w:rsidRPr="001550B9">
        <w:t xml:space="preserve"> do</w:t>
      </w:r>
      <w:r w:rsidR="00226293">
        <w:t>es</w:t>
      </w:r>
      <w:r w:rsidR="00D75295" w:rsidRPr="001550B9">
        <w:t xml:space="preserve"> not intend to illustrate either effective or ineffective handling of a managerial situation. The authors may have disguised certain names and other identifying information to protect confidentiality.</w:t>
      </w:r>
    </w:p>
    <w:p w14:paraId="179A5E16" w14:textId="77777777" w:rsidR="00013360" w:rsidRPr="001550B9" w:rsidRDefault="00013360" w:rsidP="00104567">
      <w:pPr>
        <w:pStyle w:val="StyleCopyrightStatementAfter0ptBottomSinglesolidline1"/>
      </w:pPr>
    </w:p>
    <w:p w14:paraId="1A07CBE5" w14:textId="77777777" w:rsidR="00444FFB" w:rsidRDefault="00444FFB" w:rsidP="003C25FF">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3825D32E" w14:textId="77777777" w:rsidR="00444FFB" w:rsidRDefault="00444FFB" w:rsidP="003C25FF">
      <w:pPr>
        <w:pStyle w:val="StyleCopyrightStatementAfter0ptBottomSinglesolidline1"/>
        <w:pBdr>
          <w:top w:val="none" w:sz="0" w:space="0" w:color="auto"/>
        </w:pBdr>
      </w:pPr>
    </w:p>
    <w:p w14:paraId="6EB28C3A" w14:textId="22F7A4B5" w:rsidR="003B7EF2" w:rsidRPr="001550B9" w:rsidRDefault="00444FFB" w:rsidP="00444FFB">
      <w:pPr>
        <w:pStyle w:val="StyleStyleCopyrightStatementAfter0ptBottomSinglesolid"/>
      </w:pPr>
      <w:r>
        <w:t>Copyright © 2017, Richard Ivey School of Business Foundation</w:t>
      </w:r>
      <w:r w:rsidR="003B7EF2" w:rsidRPr="001550B9">
        <w:tab/>
        <w:t xml:space="preserve">Version: </w:t>
      </w:r>
      <w:r w:rsidR="00361C8E" w:rsidRPr="001550B9">
        <w:t>201</w:t>
      </w:r>
      <w:r w:rsidR="00DC15D4" w:rsidRPr="001550B9">
        <w:t>7</w:t>
      </w:r>
      <w:r w:rsidR="00361C8E" w:rsidRPr="001550B9">
        <w:t>-</w:t>
      </w:r>
      <w:r w:rsidR="00CA0090">
        <w:t>08-31</w:t>
      </w:r>
    </w:p>
    <w:p w14:paraId="52BA7884" w14:textId="77777777" w:rsidR="003B7EF2" w:rsidRPr="001550B9" w:rsidRDefault="003B7EF2" w:rsidP="00104567">
      <w:pPr>
        <w:pStyle w:val="StyleCopyrightStatementAfter0ptBottomSinglesolidline1"/>
        <w:rPr>
          <w:rFonts w:ascii="Times New Roman" w:hAnsi="Times New Roman"/>
          <w:sz w:val="20"/>
        </w:rPr>
      </w:pPr>
    </w:p>
    <w:p w14:paraId="56AE4C13" w14:textId="77777777" w:rsidR="003B7EF2" w:rsidRPr="001550B9" w:rsidRDefault="003B7EF2" w:rsidP="006F1D9E">
      <w:pPr>
        <w:pStyle w:val="Footnote"/>
      </w:pPr>
    </w:p>
    <w:p w14:paraId="77A952DC" w14:textId="265829CE" w:rsidR="00374CC6" w:rsidRPr="001550B9" w:rsidRDefault="00374CC6" w:rsidP="00374CC6">
      <w:pPr>
        <w:pStyle w:val="BodyTextMain"/>
      </w:pPr>
      <w:r w:rsidRPr="001550B9">
        <w:t xml:space="preserve">In 2009, Dirk </w:t>
      </w:r>
      <w:proofErr w:type="spellStart"/>
      <w:r w:rsidRPr="001550B9">
        <w:t>Vens</w:t>
      </w:r>
      <w:proofErr w:type="spellEnd"/>
      <w:r w:rsidR="002C2668">
        <w:t xml:space="preserve">, chief executive officer of </w:t>
      </w:r>
      <w:proofErr w:type="spellStart"/>
      <w:r w:rsidR="002C2668">
        <w:t>Curana</w:t>
      </w:r>
      <w:proofErr w:type="spellEnd"/>
      <w:r w:rsidR="002C2668">
        <w:t xml:space="preserve">, </w:t>
      </w:r>
      <w:r w:rsidR="00A25D16">
        <w:t xml:space="preserve">a small bicycle parts producer in Belgium, </w:t>
      </w:r>
      <w:r w:rsidR="002C2668">
        <w:t xml:space="preserve">was considering options for sustaining </w:t>
      </w:r>
      <w:proofErr w:type="spellStart"/>
      <w:r w:rsidR="002C2668">
        <w:t>Curana’s</w:t>
      </w:r>
      <w:proofErr w:type="spellEnd"/>
      <w:r w:rsidR="002C2668">
        <w:t xml:space="preserve"> growth. Among the options </w:t>
      </w:r>
      <w:proofErr w:type="spellStart"/>
      <w:r w:rsidR="002C2668">
        <w:t>Vens</w:t>
      </w:r>
      <w:proofErr w:type="spellEnd"/>
      <w:r w:rsidR="002C2668">
        <w:t xml:space="preserve"> considered, one held particular appeal: </w:t>
      </w:r>
      <w:r w:rsidRPr="001550B9">
        <w:t xml:space="preserve">to have </w:t>
      </w:r>
      <w:proofErr w:type="spellStart"/>
      <w:r w:rsidRPr="001550B9">
        <w:t>Curana’s</w:t>
      </w:r>
      <w:proofErr w:type="spellEnd"/>
      <w:r w:rsidRPr="001550B9">
        <w:t xml:space="preserve"> products available in the aftermarket. One idea was to make beautiful bicycle bags and a novel system for fixing these bags onto </w:t>
      </w:r>
      <w:r w:rsidR="00A25D16">
        <w:t>the</w:t>
      </w:r>
      <w:r w:rsidR="00B115AC" w:rsidRPr="001550B9">
        <w:t xml:space="preserve"> </w:t>
      </w:r>
      <w:r w:rsidR="00B115AC">
        <w:t>bicycle</w:t>
      </w:r>
      <w:r w:rsidRPr="001550B9">
        <w:t xml:space="preserve">. </w:t>
      </w:r>
    </w:p>
    <w:p w14:paraId="35DCB995" w14:textId="77777777" w:rsidR="00374CC6" w:rsidRPr="001550B9" w:rsidRDefault="00374CC6" w:rsidP="00374CC6">
      <w:pPr>
        <w:pStyle w:val="BodyTextMain"/>
      </w:pPr>
    </w:p>
    <w:p w14:paraId="6FC8661D" w14:textId="7D776F45" w:rsidR="00374CC6" w:rsidRPr="001550B9" w:rsidRDefault="00374CC6" w:rsidP="00374CC6">
      <w:pPr>
        <w:pStyle w:val="BodyTextMain"/>
      </w:pPr>
      <w:proofErr w:type="spellStart"/>
      <w:r w:rsidRPr="001550B9">
        <w:t>Curana</w:t>
      </w:r>
      <w:proofErr w:type="spellEnd"/>
      <w:r w:rsidRPr="001550B9">
        <w:t xml:space="preserve"> ha</w:t>
      </w:r>
      <w:r w:rsidR="00B115AC">
        <w:t>d</w:t>
      </w:r>
      <w:r w:rsidRPr="001550B9">
        <w:t xml:space="preserve"> a lead. A small German company had a patented magnetic closure system </w:t>
      </w:r>
      <w:r w:rsidR="00D1792C">
        <w:t xml:space="preserve">that </w:t>
      </w:r>
      <w:proofErr w:type="spellStart"/>
      <w:r w:rsidR="00D1792C">
        <w:t>Curana</w:t>
      </w:r>
      <w:proofErr w:type="spellEnd"/>
      <w:r w:rsidRPr="001550B9">
        <w:t xml:space="preserve"> wanted to use to </w:t>
      </w:r>
      <w:r w:rsidR="00D1792C">
        <w:t>secure the bicycle</w:t>
      </w:r>
      <w:r w:rsidR="00D1792C" w:rsidRPr="001550B9">
        <w:t xml:space="preserve"> </w:t>
      </w:r>
      <w:r w:rsidRPr="001550B9">
        <w:t xml:space="preserve">bags </w:t>
      </w:r>
      <w:r w:rsidR="00D1792C">
        <w:t xml:space="preserve">to the </w:t>
      </w:r>
      <w:r w:rsidRPr="001550B9">
        <w:t>carrier. After making contact</w:t>
      </w:r>
      <w:r w:rsidR="006124A8">
        <w:t xml:space="preserve"> with</w:t>
      </w:r>
      <w:r w:rsidRPr="001550B9">
        <w:t xml:space="preserve"> the magnet </w:t>
      </w:r>
      <w:r w:rsidR="006124A8">
        <w:t>manufacturer, the producer</w:t>
      </w:r>
      <w:r w:rsidRPr="001550B9">
        <w:t xml:space="preserve"> and </w:t>
      </w:r>
      <w:proofErr w:type="spellStart"/>
      <w:r w:rsidRPr="001550B9">
        <w:t>Curana</w:t>
      </w:r>
      <w:proofErr w:type="spellEnd"/>
      <w:r w:rsidRPr="001550B9">
        <w:t xml:space="preserve"> negotiated a deal</w:t>
      </w:r>
      <w:r w:rsidR="006124A8">
        <w:t xml:space="preserve">: </w:t>
      </w:r>
      <w:proofErr w:type="spellStart"/>
      <w:r w:rsidRPr="001550B9">
        <w:t>Curana</w:t>
      </w:r>
      <w:proofErr w:type="spellEnd"/>
      <w:r w:rsidRPr="001550B9">
        <w:t xml:space="preserve"> could exclusively license the technology for the bicycle industry worldwide. </w:t>
      </w:r>
    </w:p>
    <w:p w14:paraId="76025055" w14:textId="77777777" w:rsidR="00374CC6" w:rsidRPr="001550B9" w:rsidRDefault="00374CC6" w:rsidP="00374CC6">
      <w:pPr>
        <w:pStyle w:val="BodyTextMain"/>
      </w:pPr>
    </w:p>
    <w:p w14:paraId="51D0B900" w14:textId="1F4895E2" w:rsidR="00374CC6" w:rsidRPr="001550B9" w:rsidRDefault="00374CC6" w:rsidP="00374CC6">
      <w:pPr>
        <w:pStyle w:val="BodyTextMain"/>
      </w:pPr>
      <w:r w:rsidRPr="001550B9">
        <w:t>The collaboration proved difficul</w:t>
      </w:r>
      <w:bookmarkStart w:id="0" w:name="_GoBack"/>
      <w:bookmarkEnd w:id="0"/>
      <w:r w:rsidRPr="001550B9">
        <w:t xml:space="preserve">t, however, due to </w:t>
      </w:r>
      <w:r w:rsidR="00A25D16">
        <w:t>a</w:t>
      </w:r>
      <w:r w:rsidRPr="001550B9">
        <w:t xml:space="preserve"> lack of trust. </w:t>
      </w:r>
      <w:r w:rsidR="006124A8">
        <w:t>For example, t</w:t>
      </w:r>
      <w:r w:rsidRPr="001550B9">
        <w:t xml:space="preserve">he magnet manufacturer took some ideas that </w:t>
      </w:r>
      <w:proofErr w:type="spellStart"/>
      <w:r w:rsidR="006124A8" w:rsidRPr="001550B9">
        <w:t>Curana</w:t>
      </w:r>
      <w:proofErr w:type="spellEnd"/>
      <w:r w:rsidR="006124A8" w:rsidRPr="001550B9">
        <w:t xml:space="preserve"> </w:t>
      </w:r>
      <w:r w:rsidR="00A25D16">
        <w:t xml:space="preserve">had </w:t>
      </w:r>
      <w:r w:rsidRPr="001550B9">
        <w:t xml:space="preserve">presented </w:t>
      </w:r>
      <w:r w:rsidR="006124A8">
        <w:t>earl</w:t>
      </w:r>
      <w:r w:rsidR="002019AE">
        <w:t>y</w:t>
      </w:r>
      <w:r w:rsidR="006124A8">
        <w:t xml:space="preserve"> in the process</w:t>
      </w:r>
      <w:r w:rsidRPr="001550B9">
        <w:t xml:space="preserve"> and patented them. Despite these problems, </w:t>
      </w:r>
      <w:proofErr w:type="spellStart"/>
      <w:r w:rsidRPr="001550B9">
        <w:t>Curana</w:t>
      </w:r>
      <w:proofErr w:type="spellEnd"/>
      <w:r w:rsidRPr="001550B9">
        <w:t xml:space="preserve"> developed the bags and closure system</w:t>
      </w:r>
      <w:r w:rsidR="006124A8">
        <w:t>, marketing them</w:t>
      </w:r>
      <w:r w:rsidRPr="001550B9">
        <w:t xml:space="preserve"> under the </w:t>
      </w:r>
      <w:r w:rsidR="006124A8">
        <w:t xml:space="preserve">brand </w:t>
      </w:r>
      <w:proofErr w:type="spellStart"/>
      <w:r w:rsidRPr="001550B9">
        <w:t>MagIQ</w:t>
      </w:r>
      <w:proofErr w:type="spellEnd"/>
      <w:r w:rsidRPr="001550B9">
        <w:t xml:space="preserve">. </w:t>
      </w:r>
      <w:r w:rsidR="00F856F1">
        <w:t>The system</w:t>
      </w:r>
      <w:r w:rsidR="00F856F1" w:rsidRPr="001550B9">
        <w:t xml:space="preserve"> </w:t>
      </w:r>
      <w:r w:rsidRPr="001550B9">
        <w:t xml:space="preserve">was introduced at </w:t>
      </w:r>
      <w:proofErr w:type="spellStart"/>
      <w:r w:rsidRPr="001550B9">
        <w:t>Eurobike</w:t>
      </w:r>
      <w:proofErr w:type="spellEnd"/>
      <w:r w:rsidRPr="001550B9">
        <w:t>, Europe’s major trade fair for the bicycle industry</w:t>
      </w:r>
      <w:r w:rsidR="00F856F1">
        <w:t xml:space="preserve">. Visitors to the fair showed </w:t>
      </w:r>
      <w:r w:rsidRPr="001550B9">
        <w:t>a great deal of interest</w:t>
      </w:r>
      <w:r w:rsidR="00A25D16">
        <w:t xml:space="preserve"> in the system</w:t>
      </w:r>
      <w:r w:rsidRPr="001550B9">
        <w:t xml:space="preserve">. </w:t>
      </w:r>
    </w:p>
    <w:p w14:paraId="4F561309" w14:textId="77777777" w:rsidR="00374CC6" w:rsidRPr="001550B9" w:rsidRDefault="00374CC6" w:rsidP="00374CC6">
      <w:pPr>
        <w:pStyle w:val="BodyTextMain"/>
      </w:pPr>
    </w:p>
    <w:p w14:paraId="34251889" w14:textId="685DE2E4" w:rsidR="00374CC6" w:rsidRPr="004B1D5A" w:rsidRDefault="00374CC6" w:rsidP="00374CC6">
      <w:pPr>
        <w:pStyle w:val="BodyTextMain"/>
        <w:rPr>
          <w:spacing w:val="-4"/>
          <w:kern w:val="22"/>
        </w:rPr>
      </w:pPr>
      <w:proofErr w:type="spellStart"/>
      <w:r w:rsidRPr="004B1D5A">
        <w:rPr>
          <w:spacing w:val="-4"/>
          <w:kern w:val="22"/>
        </w:rPr>
        <w:t>Vens</w:t>
      </w:r>
      <w:proofErr w:type="spellEnd"/>
      <w:r w:rsidRPr="004B1D5A">
        <w:rPr>
          <w:spacing w:val="-4"/>
          <w:kern w:val="22"/>
        </w:rPr>
        <w:t xml:space="preserve"> realized that </w:t>
      </w:r>
      <w:proofErr w:type="spellStart"/>
      <w:r w:rsidRPr="004B1D5A">
        <w:rPr>
          <w:spacing w:val="-4"/>
          <w:kern w:val="22"/>
        </w:rPr>
        <w:t>MagIQ</w:t>
      </w:r>
      <w:proofErr w:type="spellEnd"/>
      <w:r w:rsidRPr="004B1D5A">
        <w:rPr>
          <w:spacing w:val="-4"/>
          <w:kern w:val="22"/>
        </w:rPr>
        <w:t xml:space="preserve"> could only be a major market success if the system could become a new standard for </w:t>
      </w:r>
      <w:proofErr w:type="gramStart"/>
      <w:r w:rsidRPr="004B1D5A">
        <w:rPr>
          <w:spacing w:val="-4"/>
          <w:kern w:val="22"/>
        </w:rPr>
        <w:t>fixing</w:t>
      </w:r>
      <w:proofErr w:type="gramEnd"/>
      <w:r w:rsidRPr="004B1D5A">
        <w:rPr>
          <w:spacing w:val="-4"/>
          <w:kern w:val="22"/>
        </w:rPr>
        <w:t xml:space="preserve"> accessories and other devices onto </w:t>
      </w:r>
      <w:r w:rsidR="00F856F1" w:rsidRPr="004B1D5A">
        <w:rPr>
          <w:spacing w:val="-4"/>
          <w:kern w:val="22"/>
        </w:rPr>
        <w:t>bicycles</w:t>
      </w:r>
      <w:r w:rsidRPr="004B1D5A">
        <w:rPr>
          <w:spacing w:val="-4"/>
          <w:kern w:val="22"/>
        </w:rPr>
        <w:t xml:space="preserve">. It had to be adopted by as many bag and </w:t>
      </w:r>
      <w:r w:rsidR="00F856F1" w:rsidRPr="004B1D5A">
        <w:rPr>
          <w:spacing w:val="-4"/>
          <w:kern w:val="22"/>
        </w:rPr>
        <w:t xml:space="preserve">bicycle </w:t>
      </w:r>
      <w:r w:rsidRPr="004B1D5A">
        <w:rPr>
          <w:spacing w:val="-4"/>
          <w:kern w:val="22"/>
        </w:rPr>
        <w:t xml:space="preserve">rack manufacturers as possible. </w:t>
      </w:r>
      <w:proofErr w:type="spellStart"/>
      <w:r w:rsidR="00F856F1" w:rsidRPr="004B1D5A">
        <w:rPr>
          <w:spacing w:val="-4"/>
          <w:kern w:val="22"/>
        </w:rPr>
        <w:t>Vens</w:t>
      </w:r>
      <w:proofErr w:type="spellEnd"/>
      <w:r w:rsidR="00F856F1" w:rsidRPr="004B1D5A">
        <w:rPr>
          <w:spacing w:val="-4"/>
          <w:kern w:val="22"/>
        </w:rPr>
        <w:t xml:space="preserve"> </w:t>
      </w:r>
      <w:r w:rsidRPr="004B1D5A">
        <w:rPr>
          <w:spacing w:val="-4"/>
          <w:kern w:val="22"/>
        </w:rPr>
        <w:t>therefore contacted a major European producer of luggage carriers who</w:t>
      </w:r>
      <w:r w:rsidR="002019AE" w:rsidRPr="004B1D5A">
        <w:rPr>
          <w:spacing w:val="-4"/>
          <w:kern w:val="22"/>
        </w:rPr>
        <w:t>,</w:t>
      </w:r>
      <w:r w:rsidRPr="004B1D5A">
        <w:rPr>
          <w:spacing w:val="-4"/>
          <w:kern w:val="22"/>
        </w:rPr>
        <w:t xml:space="preserve"> in turn</w:t>
      </w:r>
      <w:r w:rsidR="00F856F1" w:rsidRPr="004B1D5A">
        <w:rPr>
          <w:spacing w:val="-4"/>
          <w:kern w:val="22"/>
        </w:rPr>
        <w:t>,</w:t>
      </w:r>
      <w:r w:rsidRPr="004B1D5A">
        <w:rPr>
          <w:spacing w:val="-4"/>
          <w:kern w:val="22"/>
        </w:rPr>
        <w:t xml:space="preserve"> brought a market leader in </w:t>
      </w:r>
      <w:r w:rsidR="00F856F1" w:rsidRPr="004B1D5A">
        <w:rPr>
          <w:spacing w:val="-4"/>
          <w:kern w:val="22"/>
        </w:rPr>
        <w:t xml:space="preserve">bicycle </w:t>
      </w:r>
      <w:r w:rsidRPr="004B1D5A">
        <w:rPr>
          <w:spacing w:val="-4"/>
          <w:kern w:val="22"/>
        </w:rPr>
        <w:t xml:space="preserve">bags and a leader in fixation systems to the </w:t>
      </w:r>
      <w:r w:rsidR="00F856F1" w:rsidRPr="004B1D5A">
        <w:rPr>
          <w:spacing w:val="-4"/>
          <w:kern w:val="22"/>
        </w:rPr>
        <w:t>discussions</w:t>
      </w:r>
      <w:r w:rsidRPr="004B1D5A">
        <w:rPr>
          <w:spacing w:val="-4"/>
          <w:kern w:val="22"/>
        </w:rPr>
        <w:t xml:space="preserve">. The three </w:t>
      </w:r>
      <w:r w:rsidR="00F856F1" w:rsidRPr="004B1D5A">
        <w:rPr>
          <w:spacing w:val="-4"/>
          <w:kern w:val="22"/>
        </w:rPr>
        <w:t xml:space="preserve">newcomers </w:t>
      </w:r>
      <w:r w:rsidRPr="004B1D5A">
        <w:rPr>
          <w:spacing w:val="-4"/>
          <w:kern w:val="22"/>
        </w:rPr>
        <w:t xml:space="preserve">asked for exclusive use of the system, but </w:t>
      </w:r>
      <w:proofErr w:type="spellStart"/>
      <w:r w:rsidRPr="004B1D5A">
        <w:rPr>
          <w:spacing w:val="-4"/>
          <w:kern w:val="22"/>
        </w:rPr>
        <w:t>Curana</w:t>
      </w:r>
      <w:proofErr w:type="spellEnd"/>
      <w:r w:rsidRPr="004B1D5A">
        <w:rPr>
          <w:spacing w:val="-4"/>
          <w:kern w:val="22"/>
        </w:rPr>
        <w:t xml:space="preserve"> was unwilling to grant them an exclusive licen</w:t>
      </w:r>
      <w:r w:rsidR="00F856F1" w:rsidRPr="004B1D5A">
        <w:rPr>
          <w:spacing w:val="-4"/>
          <w:kern w:val="22"/>
        </w:rPr>
        <w:t>c</w:t>
      </w:r>
      <w:r w:rsidRPr="004B1D5A">
        <w:rPr>
          <w:spacing w:val="-4"/>
          <w:kern w:val="22"/>
        </w:rPr>
        <w:t xml:space="preserve">e. </w:t>
      </w:r>
    </w:p>
    <w:p w14:paraId="0E2B1890" w14:textId="77777777" w:rsidR="00374CC6" w:rsidRPr="001550B9" w:rsidRDefault="00374CC6" w:rsidP="00374CC6">
      <w:pPr>
        <w:pStyle w:val="BodyTextMain"/>
      </w:pPr>
    </w:p>
    <w:p w14:paraId="265A0928" w14:textId="66592C03" w:rsidR="00374CC6" w:rsidRPr="001550B9" w:rsidRDefault="00374CC6" w:rsidP="00374CC6">
      <w:pPr>
        <w:pStyle w:val="BodyTextMain"/>
      </w:pPr>
      <w:r w:rsidRPr="001550B9">
        <w:t>In the meantime, one of the owners of the German magnet manufacturer left the company</w:t>
      </w:r>
      <w:r w:rsidR="00F856F1">
        <w:t>,</w:t>
      </w:r>
      <w:r w:rsidRPr="001550B9">
        <w:t xml:space="preserve"> and the </w:t>
      </w:r>
      <w:r w:rsidR="00F856F1">
        <w:t xml:space="preserve">manufacturer’s </w:t>
      </w:r>
      <w:r w:rsidRPr="001550B9">
        <w:t xml:space="preserve">relationship with </w:t>
      </w:r>
      <w:proofErr w:type="spellStart"/>
      <w:r w:rsidRPr="001550B9">
        <w:t>Curana</w:t>
      </w:r>
      <w:proofErr w:type="spellEnd"/>
      <w:r w:rsidRPr="001550B9">
        <w:t xml:space="preserve"> gradually deteriorated. In the end, the </w:t>
      </w:r>
      <w:r w:rsidR="00F856F1">
        <w:t xml:space="preserve">agreement between the two companies, </w:t>
      </w:r>
      <w:r w:rsidRPr="001550B9">
        <w:t>which had never been signed</w:t>
      </w:r>
      <w:r w:rsidR="00F856F1">
        <w:t xml:space="preserve">, </w:t>
      </w:r>
      <w:r w:rsidRPr="001550B9">
        <w:t>was terminated.</w:t>
      </w:r>
    </w:p>
    <w:p w14:paraId="671E09E3" w14:textId="77777777" w:rsidR="00374CC6" w:rsidRPr="001550B9" w:rsidRDefault="00374CC6" w:rsidP="00374CC6">
      <w:pPr>
        <w:pStyle w:val="BodyTextMain"/>
      </w:pPr>
    </w:p>
    <w:p w14:paraId="066E38D0" w14:textId="0665F4D3" w:rsidR="00374CC6" w:rsidRPr="001550B9" w:rsidRDefault="00374CC6" w:rsidP="00374CC6">
      <w:pPr>
        <w:pStyle w:val="BodyTextMain"/>
      </w:pPr>
      <w:r w:rsidRPr="001550B9">
        <w:t>In 2014</w:t>
      </w:r>
      <w:r w:rsidR="00F856F1">
        <w:t>,</w:t>
      </w:r>
      <w:r w:rsidRPr="001550B9">
        <w:t xml:space="preserve"> </w:t>
      </w:r>
      <w:proofErr w:type="spellStart"/>
      <w:r w:rsidRPr="001550B9">
        <w:t>Curana</w:t>
      </w:r>
      <w:proofErr w:type="spellEnd"/>
      <w:r w:rsidRPr="001550B9">
        <w:t xml:space="preserve"> developed a new fixation system without magnets </w:t>
      </w:r>
      <w:r w:rsidR="00F856F1">
        <w:t>but still</w:t>
      </w:r>
      <w:r w:rsidR="00F856F1" w:rsidRPr="001550B9">
        <w:t xml:space="preserve"> branded under </w:t>
      </w:r>
      <w:proofErr w:type="spellStart"/>
      <w:r w:rsidR="00F856F1" w:rsidRPr="001550B9">
        <w:t>MagIQ</w:t>
      </w:r>
      <w:proofErr w:type="spellEnd"/>
      <w:r w:rsidR="00F856F1">
        <w:t xml:space="preserve">. </w:t>
      </w:r>
      <w:proofErr w:type="spellStart"/>
      <w:r w:rsidR="00F856F1">
        <w:t>Curana</w:t>
      </w:r>
      <w:proofErr w:type="spellEnd"/>
      <w:r w:rsidR="00F856F1">
        <w:t xml:space="preserve"> </w:t>
      </w:r>
      <w:r w:rsidRPr="001550B9">
        <w:t>applied for a patent</w:t>
      </w:r>
      <w:r w:rsidR="00F856F1">
        <w:t xml:space="preserve"> and </w:t>
      </w:r>
      <w:r w:rsidRPr="001550B9">
        <w:t xml:space="preserve">launched </w:t>
      </w:r>
      <w:r w:rsidR="00F856F1">
        <w:t xml:space="preserve">the new system </w:t>
      </w:r>
      <w:r w:rsidRPr="001550B9">
        <w:t xml:space="preserve">at the 2015 </w:t>
      </w:r>
      <w:proofErr w:type="spellStart"/>
      <w:r w:rsidRPr="001550B9">
        <w:t>Eurobike</w:t>
      </w:r>
      <w:proofErr w:type="spellEnd"/>
      <w:r w:rsidRPr="001550B9">
        <w:t xml:space="preserve"> </w:t>
      </w:r>
      <w:r w:rsidR="00E12000">
        <w:t>show</w:t>
      </w:r>
      <w:r w:rsidRPr="001550B9">
        <w:t xml:space="preserve">. </w:t>
      </w:r>
      <w:r w:rsidR="00E12000">
        <w:t>The fix</w:t>
      </w:r>
      <w:r w:rsidR="00A25D16">
        <w:t>ation</w:t>
      </w:r>
      <w:r w:rsidR="00E12000">
        <w:t xml:space="preserve"> system</w:t>
      </w:r>
      <w:r w:rsidR="00E12000" w:rsidRPr="001550B9">
        <w:t xml:space="preserve"> </w:t>
      </w:r>
      <w:r w:rsidRPr="001550B9">
        <w:t xml:space="preserve">was a compact and solid system for luggage and accessories. The novelty </w:t>
      </w:r>
      <w:r w:rsidR="006A7EBE">
        <w:t xml:space="preserve">of the system </w:t>
      </w:r>
      <w:r w:rsidR="003A5BA4">
        <w:t>lay</w:t>
      </w:r>
      <w:r w:rsidR="003A5BA4" w:rsidRPr="001550B9">
        <w:t xml:space="preserve"> </w:t>
      </w:r>
      <w:r w:rsidRPr="001550B9">
        <w:t xml:space="preserve">in </w:t>
      </w:r>
      <w:r w:rsidR="006A7EBE">
        <w:t>its</w:t>
      </w:r>
      <w:r w:rsidRPr="001550B9">
        <w:t xml:space="preserve"> ease of use and versatility</w:t>
      </w:r>
      <w:r w:rsidR="003A5BA4">
        <w:t xml:space="preserve">. </w:t>
      </w:r>
      <w:r w:rsidR="006A7EBE">
        <w:t>T</w:t>
      </w:r>
      <w:r w:rsidRPr="001550B9">
        <w:t>he product</w:t>
      </w:r>
      <w:r w:rsidR="006A7EBE">
        <w:t xml:space="preserve"> allowed</w:t>
      </w:r>
      <w:r w:rsidRPr="001550B9">
        <w:t xml:space="preserve"> existing bags </w:t>
      </w:r>
      <w:r w:rsidR="006A7EBE">
        <w:t>to</w:t>
      </w:r>
      <w:r w:rsidRPr="001550B9">
        <w:t xml:space="preserve"> be easily adjusted to function as bicycle bag</w:t>
      </w:r>
      <w:r w:rsidR="003A5BA4">
        <w:t>s</w:t>
      </w:r>
      <w:r w:rsidRPr="001550B9">
        <w:t xml:space="preserve">. Another </w:t>
      </w:r>
      <w:r w:rsidRPr="001550B9">
        <w:lastRenderedPageBreak/>
        <w:t xml:space="preserve">important advantage </w:t>
      </w:r>
      <w:r w:rsidR="006A7EBE">
        <w:t>of</w:t>
      </w:r>
      <w:r w:rsidR="003A5BA4">
        <w:t xml:space="preserve"> the system </w:t>
      </w:r>
      <w:r w:rsidRPr="001550B9">
        <w:t xml:space="preserve">was the </w:t>
      </w:r>
      <w:r w:rsidR="003A5BA4">
        <w:t>ability to</w:t>
      </w:r>
      <w:r w:rsidRPr="001550B9">
        <w:t xml:space="preserve"> clamp </w:t>
      </w:r>
      <w:r w:rsidR="006A7EBE">
        <w:t xml:space="preserve">on </w:t>
      </w:r>
      <w:r w:rsidRPr="001550B9">
        <w:t xml:space="preserve">accessories in </w:t>
      </w:r>
      <w:r w:rsidR="00D1792C">
        <w:t>any position</w:t>
      </w:r>
      <w:r w:rsidRPr="001550B9">
        <w:t xml:space="preserve"> with just a one-click action.</w:t>
      </w:r>
    </w:p>
    <w:p w14:paraId="4D8633E4" w14:textId="77777777" w:rsidR="00374CC6" w:rsidRPr="001550B9" w:rsidRDefault="00374CC6" w:rsidP="00374CC6">
      <w:pPr>
        <w:pStyle w:val="BodyTextMain"/>
      </w:pPr>
    </w:p>
    <w:p w14:paraId="308191BD" w14:textId="6EBBA554" w:rsidR="00374CC6" w:rsidRPr="001550B9" w:rsidRDefault="003A5BA4" w:rsidP="00856155">
      <w:pPr>
        <w:pStyle w:val="BodyTextMain"/>
        <w:outlineLvl w:val="0"/>
      </w:pPr>
      <w:proofErr w:type="spellStart"/>
      <w:r>
        <w:t>Curana</w:t>
      </w:r>
      <w:proofErr w:type="spellEnd"/>
      <w:r>
        <w:t xml:space="preserve"> developed t</w:t>
      </w:r>
      <w:r w:rsidR="00374CC6" w:rsidRPr="001550B9">
        <w:t xml:space="preserve">he new </w:t>
      </w:r>
      <w:proofErr w:type="spellStart"/>
      <w:r w:rsidR="00374CC6" w:rsidRPr="001550B9">
        <w:t>MagIQ</w:t>
      </w:r>
      <w:proofErr w:type="spellEnd"/>
      <w:r w:rsidR="00374CC6" w:rsidRPr="001550B9">
        <w:t xml:space="preserve"> but </w:t>
      </w:r>
      <w:r>
        <w:t>made it</w:t>
      </w:r>
      <w:r w:rsidRPr="001550B9">
        <w:t xml:space="preserve"> </w:t>
      </w:r>
      <w:r w:rsidR="00374CC6" w:rsidRPr="001550B9">
        <w:t xml:space="preserve">available </w:t>
      </w:r>
      <w:r>
        <w:t>to</w:t>
      </w:r>
      <w:r w:rsidRPr="001550B9">
        <w:t xml:space="preserve"> </w:t>
      </w:r>
      <w:r w:rsidR="00374CC6" w:rsidRPr="001550B9">
        <w:t xml:space="preserve">all manufacturers. </w:t>
      </w:r>
    </w:p>
    <w:p w14:paraId="75C0C651" w14:textId="77777777" w:rsidR="008421A2" w:rsidRPr="001550B9" w:rsidRDefault="008421A2" w:rsidP="00374CC6">
      <w:pPr>
        <w:pStyle w:val="BodyTextMain"/>
      </w:pPr>
    </w:p>
    <w:p w14:paraId="7F84F647" w14:textId="106DECD7" w:rsidR="00374CC6" w:rsidRPr="001550B9" w:rsidRDefault="00374CC6" w:rsidP="00374CC6">
      <w:pPr>
        <w:pStyle w:val="BodyTextMain"/>
      </w:pPr>
      <w:proofErr w:type="spellStart"/>
      <w:r w:rsidRPr="001550B9">
        <w:t>Curana</w:t>
      </w:r>
      <w:proofErr w:type="spellEnd"/>
      <w:r w:rsidRPr="001550B9">
        <w:t xml:space="preserve"> </w:t>
      </w:r>
      <w:r w:rsidR="003A5BA4">
        <w:t xml:space="preserve">then </w:t>
      </w:r>
      <w:r w:rsidRPr="001550B9">
        <w:t xml:space="preserve">created its own high-end luggage line, </w:t>
      </w:r>
      <w:proofErr w:type="spellStart"/>
      <w:r w:rsidRPr="001550B9">
        <w:t>buZZ</w:t>
      </w:r>
      <w:proofErr w:type="spellEnd"/>
      <w:r w:rsidRPr="001550B9">
        <w:t xml:space="preserve">, equipped with </w:t>
      </w:r>
      <w:proofErr w:type="spellStart"/>
      <w:r w:rsidRPr="001550B9">
        <w:t>MagIQ</w:t>
      </w:r>
      <w:proofErr w:type="spellEnd"/>
      <w:r w:rsidRPr="001550B9">
        <w:t xml:space="preserve">. The company also allowed </w:t>
      </w:r>
      <w:r w:rsidR="003A5BA4">
        <w:t xml:space="preserve">other </w:t>
      </w:r>
      <w:r w:rsidRPr="001550B9">
        <w:t>manufacturers</w:t>
      </w:r>
      <w:r w:rsidR="003A5BA4">
        <w:t xml:space="preserve">, in this case manufacturers of </w:t>
      </w:r>
      <w:r w:rsidRPr="001550B9">
        <w:t>luggage and relevant products</w:t>
      </w:r>
      <w:r w:rsidR="003A5BA4">
        <w:t>,</w:t>
      </w:r>
      <w:r w:rsidRPr="001550B9">
        <w:t xml:space="preserve"> to use </w:t>
      </w:r>
      <w:proofErr w:type="spellStart"/>
      <w:r w:rsidR="003A5BA4">
        <w:t>Curana’s</w:t>
      </w:r>
      <w:proofErr w:type="spellEnd"/>
      <w:r w:rsidR="003A5BA4" w:rsidRPr="001550B9">
        <w:t xml:space="preserve"> </w:t>
      </w:r>
      <w:r w:rsidRPr="001550B9">
        <w:t>system. This strategic move resulted in arguably the most exciting open</w:t>
      </w:r>
      <w:r w:rsidR="00FB2844">
        <w:t>ly available</w:t>
      </w:r>
      <w:r w:rsidRPr="001550B9">
        <w:t xml:space="preserve"> </w:t>
      </w:r>
      <w:r w:rsidR="00D14A45">
        <w:t>bicycle</w:t>
      </w:r>
      <w:r w:rsidR="00D14A45" w:rsidRPr="001550B9">
        <w:t xml:space="preserve"> </w:t>
      </w:r>
      <w:r w:rsidRPr="001550B9">
        <w:t>fix</w:t>
      </w:r>
      <w:r w:rsidR="006A7EBE">
        <w:t>ation</w:t>
      </w:r>
      <w:r w:rsidRPr="001550B9">
        <w:t xml:space="preserve"> system in the world. </w:t>
      </w:r>
      <w:proofErr w:type="spellStart"/>
      <w:r w:rsidRPr="001550B9">
        <w:t>MagIQ</w:t>
      </w:r>
      <w:proofErr w:type="spellEnd"/>
      <w:r w:rsidRPr="001550B9">
        <w:t xml:space="preserve"> could be </w:t>
      </w:r>
      <w:r w:rsidR="00D14A45">
        <w:t>incorporated in</w:t>
      </w:r>
      <w:r w:rsidRPr="001550B9">
        <w:t xml:space="preserve"> all kinds of bags and baskets, </w:t>
      </w:r>
      <w:r w:rsidR="00D14A45">
        <w:t>and it</w:t>
      </w:r>
      <w:r w:rsidR="00D14A45" w:rsidRPr="001550B9">
        <w:t xml:space="preserve"> </w:t>
      </w:r>
      <w:r w:rsidRPr="001550B9">
        <w:t xml:space="preserve">was also available as a </w:t>
      </w:r>
      <w:r w:rsidR="00D14A45" w:rsidRPr="001550B9">
        <w:t xml:space="preserve">do-it-yourself </w:t>
      </w:r>
      <w:r w:rsidRPr="001550B9">
        <w:t xml:space="preserve">kit </w:t>
      </w:r>
      <w:r w:rsidR="00856155">
        <w:t xml:space="preserve">for </w:t>
      </w:r>
      <w:r w:rsidR="002019AE">
        <w:t>consumers</w:t>
      </w:r>
      <w:r w:rsidR="00856155">
        <w:t xml:space="preserve"> </w:t>
      </w:r>
      <w:r w:rsidRPr="001550B9">
        <w:t xml:space="preserve">to </w:t>
      </w:r>
      <w:r w:rsidR="00856155">
        <w:t>transform</w:t>
      </w:r>
      <w:r w:rsidR="00856155" w:rsidRPr="001550B9">
        <w:t xml:space="preserve"> </w:t>
      </w:r>
      <w:r w:rsidRPr="001550B9">
        <w:t xml:space="preserve">every existing bag </w:t>
      </w:r>
      <w:r w:rsidR="002019AE">
        <w:t>they</w:t>
      </w:r>
      <w:r w:rsidRPr="001550B9">
        <w:t xml:space="preserve"> already had</w:t>
      </w:r>
      <w:r w:rsidR="00856155" w:rsidRPr="00856155">
        <w:t xml:space="preserve"> </w:t>
      </w:r>
      <w:r w:rsidR="00856155">
        <w:t xml:space="preserve">into </w:t>
      </w:r>
      <w:r w:rsidR="00856155" w:rsidRPr="001550B9">
        <w:t xml:space="preserve">a </w:t>
      </w:r>
      <w:r w:rsidR="002019AE">
        <w:t>bicycle</w:t>
      </w:r>
      <w:r w:rsidR="00856155" w:rsidRPr="001550B9">
        <w:t xml:space="preserve"> bag</w:t>
      </w:r>
      <w:r w:rsidRPr="001550B9">
        <w:t>.</w:t>
      </w:r>
    </w:p>
    <w:p w14:paraId="2AE8EE84" w14:textId="77777777" w:rsidR="00374CC6" w:rsidRPr="001550B9" w:rsidRDefault="00374CC6" w:rsidP="00374CC6">
      <w:pPr>
        <w:pStyle w:val="BodyTextMain"/>
      </w:pPr>
      <w:r w:rsidRPr="001550B9">
        <w:t xml:space="preserve"> </w:t>
      </w:r>
    </w:p>
    <w:p w14:paraId="45130702" w14:textId="60D8F91A" w:rsidR="00374CC6" w:rsidRPr="001550B9" w:rsidRDefault="00374CC6" w:rsidP="00374CC6">
      <w:pPr>
        <w:pStyle w:val="BodyTextMain"/>
      </w:pPr>
      <w:r w:rsidRPr="001550B9">
        <w:t xml:space="preserve">The bag manufacturers were </w:t>
      </w:r>
      <w:proofErr w:type="spellStart"/>
      <w:r w:rsidRPr="001550B9">
        <w:t>skeptical</w:t>
      </w:r>
      <w:proofErr w:type="spellEnd"/>
      <w:r w:rsidRPr="001550B9">
        <w:t xml:space="preserve"> because no </w:t>
      </w:r>
      <w:r w:rsidR="00856155">
        <w:t>bicycles had</w:t>
      </w:r>
      <w:r w:rsidRPr="001550B9">
        <w:t xml:space="preserve"> yet </w:t>
      </w:r>
      <w:r w:rsidR="00856155">
        <w:t xml:space="preserve">been </w:t>
      </w:r>
      <w:r w:rsidRPr="001550B9">
        <w:t xml:space="preserve">equipped with the system. Therefore, </w:t>
      </w:r>
      <w:r w:rsidR="00856155">
        <w:t xml:space="preserve">it was risky for </w:t>
      </w:r>
      <w:proofErr w:type="spellStart"/>
      <w:r w:rsidR="00856155">
        <w:t>Curana</w:t>
      </w:r>
      <w:proofErr w:type="spellEnd"/>
      <w:r w:rsidR="00856155">
        <w:t xml:space="preserve"> to </w:t>
      </w:r>
      <w:r w:rsidRPr="001550B9">
        <w:t xml:space="preserve">start a line of products with the </w:t>
      </w:r>
      <w:proofErr w:type="spellStart"/>
      <w:r w:rsidRPr="001550B9">
        <w:t>MagIQ</w:t>
      </w:r>
      <w:proofErr w:type="spellEnd"/>
      <w:r w:rsidRPr="001550B9">
        <w:t xml:space="preserve"> system. </w:t>
      </w:r>
      <w:proofErr w:type="spellStart"/>
      <w:r w:rsidRPr="001550B9">
        <w:t>Curana</w:t>
      </w:r>
      <w:proofErr w:type="spellEnd"/>
      <w:r w:rsidR="00856155">
        <w:t xml:space="preserve"> had</w:t>
      </w:r>
      <w:r w:rsidRPr="001550B9">
        <w:t xml:space="preserve"> attempt</w:t>
      </w:r>
      <w:r w:rsidR="00856155">
        <w:t>ed</w:t>
      </w:r>
      <w:r w:rsidRPr="001550B9">
        <w:t xml:space="preserve"> to collaborate with an Asian bag manufacturer to create a full line of independent products in the short term</w:t>
      </w:r>
      <w:r w:rsidR="00856155">
        <w:t xml:space="preserve">, but </w:t>
      </w:r>
      <w:r w:rsidR="006A7EBE">
        <w:t>the collaboration</w:t>
      </w:r>
      <w:r w:rsidRPr="001550B9">
        <w:t xml:space="preserve"> was not successful.</w:t>
      </w:r>
    </w:p>
    <w:p w14:paraId="0600B564" w14:textId="77777777" w:rsidR="00374CC6" w:rsidRPr="001550B9" w:rsidRDefault="00374CC6" w:rsidP="00374CC6">
      <w:pPr>
        <w:pStyle w:val="BodyTextMain"/>
      </w:pPr>
    </w:p>
    <w:p w14:paraId="54F05375" w14:textId="4FFB65ED" w:rsidR="00856155" w:rsidRDefault="00374CC6" w:rsidP="00374CC6">
      <w:pPr>
        <w:pStyle w:val="BodyTextMain"/>
      </w:pPr>
      <w:r w:rsidRPr="001550B9">
        <w:t>A</w:t>
      </w:r>
      <w:r w:rsidR="00856155">
        <w:t xml:space="preserve">nother idea </w:t>
      </w:r>
      <w:proofErr w:type="spellStart"/>
      <w:r w:rsidR="00856155">
        <w:t>Curana</w:t>
      </w:r>
      <w:proofErr w:type="spellEnd"/>
      <w:r w:rsidR="00856155">
        <w:t xml:space="preserve"> had involved providing</w:t>
      </w:r>
      <w:r w:rsidRPr="001550B9">
        <w:t xml:space="preserve"> </w:t>
      </w:r>
      <w:proofErr w:type="spellStart"/>
      <w:r w:rsidR="00856155">
        <w:t>MagIQ</w:t>
      </w:r>
      <w:proofErr w:type="spellEnd"/>
      <w:r w:rsidR="00856155">
        <w:t xml:space="preserve"> </w:t>
      </w:r>
      <w:r w:rsidRPr="001550B9">
        <w:t xml:space="preserve">adapters for existing </w:t>
      </w:r>
      <w:r w:rsidR="00856155">
        <w:t>bicycles</w:t>
      </w:r>
      <w:r w:rsidRPr="001550B9">
        <w:t xml:space="preserve">. </w:t>
      </w:r>
      <w:proofErr w:type="spellStart"/>
      <w:r w:rsidRPr="001550B9">
        <w:t>Curana</w:t>
      </w:r>
      <w:proofErr w:type="spellEnd"/>
      <w:r w:rsidRPr="001550B9">
        <w:t xml:space="preserve"> would sell the adapters </w:t>
      </w:r>
      <w:r w:rsidR="00856155">
        <w:t>through</w:t>
      </w:r>
      <w:r w:rsidR="00856155" w:rsidRPr="001550B9">
        <w:t xml:space="preserve"> </w:t>
      </w:r>
      <w:r w:rsidRPr="001550B9">
        <w:t xml:space="preserve">retail shops or online. </w:t>
      </w:r>
      <w:proofErr w:type="spellStart"/>
      <w:r w:rsidR="00856155">
        <w:t>Vens</w:t>
      </w:r>
      <w:proofErr w:type="spellEnd"/>
      <w:r w:rsidR="00856155" w:rsidRPr="001550B9">
        <w:t xml:space="preserve"> </w:t>
      </w:r>
      <w:r w:rsidRPr="001550B9">
        <w:t>explained this process</w:t>
      </w:r>
      <w:r w:rsidR="00856155">
        <w:t>:</w:t>
      </w:r>
    </w:p>
    <w:p w14:paraId="0306A260" w14:textId="77777777" w:rsidR="00856155" w:rsidRDefault="00856155" w:rsidP="00374CC6">
      <w:pPr>
        <w:pStyle w:val="BodyTextMain"/>
      </w:pPr>
    </w:p>
    <w:p w14:paraId="643B72C0" w14:textId="7ED934E1" w:rsidR="00374CC6" w:rsidRPr="001550B9" w:rsidRDefault="00374CC6" w:rsidP="00B141D5">
      <w:pPr>
        <w:pStyle w:val="BodyTextMain"/>
        <w:ind w:left="720"/>
      </w:pPr>
      <w:r w:rsidRPr="001550B9">
        <w:t xml:space="preserve">We need to persuade the </w:t>
      </w:r>
      <w:r w:rsidR="00856155" w:rsidRPr="001550B9">
        <w:t xml:space="preserve">original equipment manufacturers </w:t>
      </w:r>
      <w:r w:rsidRPr="001550B9">
        <w:t xml:space="preserve">to have the </w:t>
      </w:r>
      <w:r w:rsidR="00856155">
        <w:t>[</w:t>
      </w:r>
      <w:proofErr w:type="spellStart"/>
      <w:r w:rsidR="00856155">
        <w:t>MagIQ</w:t>
      </w:r>
      <w:proofErr w:type="spellEnd"/>
      <w:r w:rsidR="00856155">
        <w:t xml:space="preserve">] </w:t>
      </w:r>
      <w:r w:rsidRPr="001550B9">
        <w:t>system on their bikes</w:t>
      </w:r>
      <w:r w:rsidR="00FB2844">
        <w:t>. W</w:t>
      </w:r>
      <w:r w:rsidRPr="001550B9">
        <w:t xml:space="preserve">e do </w:t>
      </w:r>
      <w:r w:rsidR="00FB2844">
        <w:t>that</w:t>
      </w:r>
      <w:r w:rsidRPr="001550B9">
        <w:t xml:space="preserve"> </w:t>
      </w:r>
      <w:r w:rsidR="00FB2844">
        <w:t>by providing</w:t>
      </w:r>
      <w:r w:rsidRPr="001550B9">
        <w:t xml:space="preserve"> </w:t>
      </w:r>
      <w:r w:rsidR="00856155">
        <w:t xml:space="preserve">a </w:t>
      </w:r>
      <w:r w:rsidRPr="001550B9">
        <w:t>way that the</w:t>
      </w:r>
      <w:r w:rsidR="00FB2844">
        <w:t xml:space="preserve"> manufacturers</w:t>
      </w:r>
      <w:r w:rsidRPr="001550B9">
        <w:t xml:space="preserve"> don’t need to have the whole system on the bi</w:t>
      </w:r>
      <w:r w:rsidR="00FB2844">
        <w:t>cycle,</w:t>
      </w:r>
      <w:r w:rsidRPr="001550B9">
        <w:t xml:space="preserve"> bu</w:t>
      </w:r>
      <w:r w:rsidR="00FB2844">
        <w:t xml:space="preserve">t by making some minor adaptations, </w:t>
      </w:r>
      <w:r w:rsidRPr="001550B9">
        <w:t>the</w:t>
      </w:r>
      <w:r w:rsidR="00FB2844">
        <w:t>y make the</w:t>
      </w:r>
      <w:r w:rsidR="00FB2844" w:rsidRPr="001550B9">
        <w:t xml:space="preserve"> </w:t>
      </w:r>
      <w:r w:rsidRPr="001550B9">
        <w:t xml:space="preserve">luggage carriers </w:t>
      </w:r>
      <w:proofErr w:type="spellStart"/>
      <w:r w:rsidRPr="001550B9">
        <w:t>MagIQ</w:t>
      </w:r>
      <w:proofErr w:type="spellEnd"/>
      <w:r w:rsidR="006A7EBE">
        <w:t>-</w:t>
      </w:r>
      <w:r w:rsidRPr="001550B9">
        <w:t xml:space="preserve">ready. The </w:t>
      </w:r>
      <w:proofErr w:type="spellStart"/>
      <w:r w:rsidRPr="001550B9">
        <w:t>MagIQ</w:t>
      </w:r>
      <w:proofErr w:type="spellEnd"/>
      <w:r w:rsidRPr="001550B9">
        <w:t xml:space="preserve"> system would then be added afterward when the customer decides to use </w:t>
      </w:r>
      <w:r w:rsidR="00110ABF">
        <w:t xml:space="preserve">the </w:t>
      </w:r>
      <w:r w:rsidRPr="001550B9">
        <w:t xml:space="preserve">bags. The advantage of this approach is that the fixation system could be bought later from retail shops or </w:t>
      </w:r>
      <w:r w:rsidR="00110ABF">
        <w:t>through the</w:t>
      </w:r>
      <w:r w:rsidR="00110ABF" w:rsidRPr="001550B9">
        <w:t xml:space="preserve"> </w:t>
      </w:r>
      <w:r w:rsidRPr="001550B9">
        <w:t xml:space="preserve">Internet. In such </w:t>
      </w:r>
      <w:r w:rsidR="00110ABF">
        <w:t xml:space="preserve">a </w:t>
      </w:r>
      <w:r w:rsidRPr="001550B9">
        <w:t>way, the cost of the bike would not increase</w:t>
      </w:r>
      <w:r w:rsidR="00110ABF">
        <w:t>.</w:t>
      </w:r>
    </w:p>
    <w:p w14:paraId="57AE1D25" w14:textId="77777777" w:rsidR="00374CC6" w:rsidRPr="001550B9" w:rsidRDefault="00374CC6" w:rsidP="00374CC6">
      <w:pPr>
        <w:pStyle w:val="BodyTextMain"/>
      </w:pPr>
    </w:p>
    <w:p w14:paraId="4DA0F5C6" w14:textId="1137C6A5" w:rsidR="00374CC6" w:rsidRPr="001550B9" w:rsidRDefault="00374CC6" w:rsidP="00374CC6">
      <w:pPr>
        <w:pStyle w:val="BodyTextMain"/>
      </w:pPr>
      <w:r w:rsidRPr="001550B9">
        <w:t xml:space="preserve">In 2016, several bicycle manufacturers showed serious interest in the </w:t>
      </w:r>
      <w:proofErr w:type="spellStart"/>
      <w:r w:rsidRPr="001550B9">
        <w:t>MagIQ</w:t>
      </w:r>
      <w:proofErr w:type="spellEnd"/>
      <w:r w:rsidRPr="001550B9">
        <w:t xml:space="preserve"> system</w:t>
      </w:r>
      <w:r w:rsidR="0089766B">
        <w:t>, and</w:t>
      </w:r>
      <w:r w:rsidR="00110ABF">
        <w:t xml:space="preserve"> </w:t>
      </w:r>
      <w:proofErr w:type="spellStart"/>
      <w:r w:rsidRPr="001550B9">
        <w:t>Curana</w:t>
      </w:r>
      <w:proofErr w:type="spellEnd"/>
      <w:r w:rsidRPr="001550B9">
        <w:t xml:space="preserve"> started a project</w:t>
      </w:r>
      <w:r w:rsidR="00110ABF">
        <w:t xml:space="preserve"> with one of them</w:t>
      </w:r>
      <w:r w:rsidRPr="001550B9">
        <w:t>. In early 2017</w:t>
      </w:r>
      <w:r w:rsidR="00110ABF">
        <w:t>,</w:t>
      </w:r>
      <w:r w:rsidRPr="001550B9">
        <w:t xml:space="preserve"> this pilot project was supported by the bicycle manufacturer</w:t>
      </w:r>
      <w:r w:rsidR="00B65918">
        <w:t xml:space="preserve"> and</w:t>
      </w:r>
      <w:r w:rsidRPr="001550B9">
        <w:t xml:space="preserve"> </w:t>
      </w:r>
      <w:r w:rsidR="00B65918">
        <w:t xml:space="preserve">the manufacturer of </w:t>
      </w:r>
      <w:r w:rsidRPr="001550B9">
        <w:t xml:space="preserve">a </w:t>
      </w:r>
      <w:r w:rsidR="00B65918">
        <w:t>well-known</w:t>
      </w:r>
      <w:r w:rsidR="00B65918" w:rsidRPr="001550B9">
        <w:t xml:space="preserve"> </w:t>
      </w:r>
      <w:r w:rsidRPr="001550B9">
        <w:t xml:space="preserve">brand of bicycle bags. </w:t>
      </w:r>
      <w:r w:rsidR="00FB2844">
        <w:t xml:space="preserve">Later that year, a bicycle with a </w:t>
      </w:r>
      <w:proofErr w:type="spellStart"/>
      <w:r w:rsidR="00FB2844">
        <w:t>MagIQ</w:t>
      </w:r>
      <w:proofErr w:type="spellEnd"/>
      <w:r w:rsidR="00FB2844">
        <w:t xml:space="preserve">-ready luggage rack was introduced to the market, and two </w:t>
      </w:r>
      <w:proofErr w:type="spellStart"/>
      <w:r w:rsidR="00FB2844">
        <w:t>MagIQ</w:t>
      </w:r>
      <w:proofErr w:type="spellEnd"/>
      <w:r w:rsidR="00FB2844">
        <w:t xml:space="preserve"> bags were made available, one under the well-known brand and the other made by </w:t>
      </w:r>
      <w:proofErr w:type="spellStart"/>
      <w:r w:rsidR="00FB2844">
        <w:t>Curana</w:t>
      </w:r>
      <w:proofErr w:type="spellEnd"/>
      <w:r w:rsidRPr="001550B9">
        <w:t xml:space="preserve">. </w:t>
      </w:r>
    </w:p>
    <w:p w14:paraId="330184E6" w14:textId="77777777" w:rsidR="00374CC6" w:rsidRPr="001550B9" w:rsidRDefault="00374CC6" w:rsidP="00374CC6">
      <w:pPr>
        <w:pStyle w:val="BodyTextMain"/>
      </w:pPr>
    </w:p>
    <w:p w14:paraId="5C542878" w14:textId="3C7CBAC6" w:rsidR="00374CC6" w:rsidRPr="001550B9" w:rsidRDefault="00374CC6" w:rsidP="00374CC6">
      <w:pPr>
        <w:pStyle w:val="BodyTextMain"/>
      </w:pPr>
      <w:r w:rsidRPr="001550B9">
        <w:t xml:space="preserve">This pilot project was a strong incentive for other bicycle brands to make their bikes </w:t>
      </w:r>
      <w:proofErr w:type="spellStart"/>
      <w:r w:rsidRPr="001550B9">
        <w:t>MagIQ</w:t>
      </w:r>
      <w:proofErr w:type="spellEnd"/>
      <w:r w:rsidRPr="001550B9">
        <w:t xml:space="preserve">-ready. </w:t>
      </w:r>
      <w:proofErr w:type="spellStart"/>
      <w:r w:rsidRPr="001550B9">
        <w:t>Vens</w:t>
      </w:r>
      <w:proofErr w:type="spellEnd"/>
      <w:r w:rsidRPr="001550B9">
        <w:t xml:space="preserve"> hoped this trend would continue. He wanted as many manufacturers as possible to be convinced of the advantages of the system. </w:t>
      </w:r>
    </w:p>
    <w:p w14:paraId="23A17749" w14:textId="77777777" w:rsidR="00374CC6" w:rsidRPr="001550B9" w:rsidRDefault="00374CC6" w:rsidP="00374CC6">
      <w:pPr>
        <w:pStyle w:val="BodyTextMain"/>
      </w:pPr>
    </w:p>
    <w:p w14:paraId="0469F062" w14:textId="0C65825C" w:rsidR="00E9771A" w:rsidRPr="001550B9" w:rsidRDefault="00374CC6" w:rsidP="00374CC6">
      <w:pPr>
        <w:pStyle w:val="BodyTextMain"/>
      </w:pPr>
      <w:r w:rsidRPr="001550B9">
        <w:t>By early 2017</w:t>
      </w:r>
      <w:r w:rsidR="0099551A">
        <w:t>,</w:t>
      </w:r>
      <w:r w:rsidRPr="001550B9">
        <w:t xml:space="preserve"> it was still </w:t>
      </w:r>
      <w:r w:rsidR="0099551A">
        <w:t>unknown</w:t>
      </w:r>
      <w:r w:rsidRPr="001550B9">
        <w:t xml:space="preserve"> whether </w:t>
      </w:r>
      <w:proofErr w:type="spellStart"/>
      <w:r w:rsidRPr="001550B9">
        <w:t>MagIQ</w:t>
      </w:r>
      <w:proofErr w:type="spellEnd"/>
      <w:r w:rsidRPr="001550B9">
        <w:t xml:space="preserve"> could become a new standard and a major market success. </w:t>
      </w:r>
      <w:r w:rsidR="0099551A">
        <w:t>However, d</w:t>
      </w:r>
      <w:r w:rsidRPr="001550B9">
        <w:t>espite several disappointing collaborations to implement the system, the chance for a breakthrough seemed near.</w:t>
      </w:r>
    </w:p>
    <w:sectPr w:rsidR="00E9771A" w:rsidRPr="001550B9" w:rsidSect="00EB5410">
      <w:headerReference w:type="default" r:id="rId11"/>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857D01" w14:textId="77777777" w:rsidR="002446BD" w:rsidRDefault="002446BD" w:rsidP="00D75295">
      <w:r>
        <w:separator/>
      </w:r>
    </w:p>
  </w:endnote>
  <w:endnote w:type="continuationSeparator" w:id="0">
    <w:p w14:paraId="3F1C0816" w14:textId="77777777" w:rsidR="002446BD" w:rsidRDefault="002446BD"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BC0481" w14:textId="77777777" w:rsidR="002446BD" w:rsidRDefault="002446BD" w:rsidP="00D75295">
      <w:r>
        <w:separator/>
      </w:r>
    </w:p>
  </w:footnote>
  <w:footnote w:type="continuationSeparator" w:id="0">
    <w:p w14:paraId="553C6E2C" w14:textId="77777777" w:rsidR="002446BD" w:rsidRDefault="002446BD"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2ADA3" w14:textId="3788E4F8" w:rsidR="00FB2844" w:rsidRDefault="00FB2844"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CA0090">
      <w:rPr>
        <w:rFonts w:ascii="Arial" w:hAnsi="Arial"/>
        <w:b/>
        <w:noProof/>
      </w:rPr>
      <w:t>2</w:t>
    </w:r>
    <w:r>
      <w:rPr>
        <w:rFonts w:ascii="Arial" w:hAnsi="Arial"/>
        <w:b/>
      </w:rPr>
      <w:fldChar w:fldCharType="end"/>
    </w:r>
    <w:r>
      <w:rPr>
        <w:rFonts w:ascii="Arial" w:hAnsi="Arial"/>
        <w:b/>
      </w:rPr>
      <w:tab/>
    </w:r>
    <w:r w:rsidR="00A25D16">
      <w:rPr>
        <w:rFonts w:ascii="Arial" w:hAnsi="Arial"/>
        <w:b/>
      </w:rPr>
      <w:t>9</w:t>
    </w:r>
    <w:r w:rsidR="00444FFB">
      <w:rPr>
        <w:rFonts w:ascii="Arial" w:hAnsi="Arial"/>
        <w:b/>
      </w:rPr>
      <w:t>B17M</w:t>
    </w:r>
    <w:r w:rsidR="004B1D5A">
      <w:rPr>
        <w:rFonts w:ascii="Arial" w:hAnsi="Arial"/>
        <w:b/>
      </w:rPr>
      <w:t>140</w:t>
    </w:r>
  </w:p>
  <w:p w14:paraId="2CBC24C7" w14:textId="77777777" w:rsidR="00FB2844" w:rsidRPr="00C92CC4" w:rsidRDefault="00FB2844">
    <w:pPr>
      <w:pStyle w:val="Header"/>
      <w:rPr>
        <w:sz w:val="18"/>
        <w:szCs w:val="18"/>
      </w:rPr>
    </w:pPr>
  </w:p>
  <w:p w14:paraId="48DBA29C" w14:textId="77777777" w:rsidR="00FB2844" w:rsidRPr="00C92CC4" w:rsidRDefault="00FB2844">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D90C58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5A453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9B0C9A8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89F4D8A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7EE202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B62750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008676E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5C230A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B66B4E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3A84EA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930AA6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4"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19"/>
  </w:num>
  <w:num w:numId="13">
    <w:abstractNumId w:val="13"/>
  </w:num>
  <w:num w:numId="14">
    <w:abstractNumId w:val="20"/>
  </w:num>
  <w:num w:numId="15">
    <w:abstractNumId w:val="21"/>
  </w:num>
  <w:num w:numId="16">
    <w:abstractNumId w:val="22"/>
  </w:num>
  <w:num w:numId="17">
    <w:abstractNumId w:val="16"/>
  </w:num>
  <w:num w:numId="18">
    <w:abstractNumId w:val="23"/>
  </w:num>
  <w:num w:numId="19">
    <w:abstractNumId w:val="12"/>
  </w:num>
  <w:num w:numId="20">
    <w:abstractNumId w:val="11"/>
  </w:num>
  <w:num w:numId="21">
    <w:abstractNumId w:val="24"/>
  </w:num>
  <w:num w:numId="22">
    <w:abstractNumId w:val="18"/>
  </w:num>
  <w:num w:numId="23">
    <w:abstractNumId w:val="25"/>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5"/>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5"/>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7"/>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16CE"/>
    <w:rsid w:val="00025DC7"/>
    <w:rsid w:val="00026486"/>
    <w:rsid w:val="00044ECC"/>
    <w:rsid w:val="000531D3"/>
    <w:rsid w:val="0005646B"/>
    <w:rsid w:val="0008102D"/>
    <w:rsid w:val="00094C0E"/>
    <w:rsid w:val="000F0C22"/>
    <w:rsid w:val="000F6B09"/>
    <w:rsid w:val="000F6FDC"/>
    <w:rsid w:val="00104567"/>
    <w:rsid w:val="00110ABF"/>
    <w:rsid w:val="0012732D"/>
    <w:rsid w:val="00154FC9"/>
    <w:rsid w:val="001550B9"/>
    <w:rsid w:val="0019241A"/>
    <w:rsid w:val="001A5335"/>
    <w:rsid w:val="001A752D"/>
    <w:rsid w:val="001F6CD3"/>
    <w:rsid w:val="002019AE"/>
    <w:rsid w:val="00203AA1"/>
    <w:rsid w:val="00213E98"/>
    <w:rsid w:val="00226293"/>
    <w:rsid w:val="002446BD"/>
    <w:rsid w:val="002811BD"/>
    <w:rsid w:val="002B35E3"/>
    <w:rsid w:val="002C2668"/>
    <w:rsid w:val="002E32F0"/>
    <w:rsid w:val="002F460C"/>
    <w:rsid w:val="002F48D6"/>
    <w:rsid w:val="00354899"/>
    <w:rsid w:val="00355FD6"/>
    <w:rsid w:val="00361C8E"/>
    <w:rsid w:val="00364A5C"/>
    <w:rsid w:val="00373FB1"/>
    <w:rsid w:val="00374CC6"/>
    <w:rsid w:val="003A5BA4"/>
    <w:rsid w:val="003B30D8"/>
    <w:rsid w:val="003B3D71"/>
    <w:rsid w:val="003B7EF2"/>
    <w:rsid w:val="003C3FA4"/>
    <w:rsid w:val="003C701B"/>
    <w:rsid w:val="003F2B0C"/>
    <w:rsid w:val="004221E4"/>
    <w:rsid w:val="00444FFB"/>
    <w:rsid w:val="00471088"/>
    <w:rsid w:val="00483AF9"/>
    <w:rsid w:val="004B1CCB"/>
    <w:rsid w:val="004B1D5A"/>
    <w:rsid w:val="004D73A5"/>
    <w:rsid w:val="00532CF5"/>
    <w:rsid w:val="005528CB"/>
    <w:rsid w:val="00566771"/>
    <w:rsid w:val="00581E2E"/>
    <w:rsid w:val="00584F15"/>
    <w:rsid w:val="006124A8"/>
    <w:rsid w:val="006163F7"/>
    <w:rsid w:val="00652606"/>
    <w:rsid w:val="00682754"/>
    <w:rsid w:val="006A58A9"/>
    <w:rsid w:val="006A606D"/>
    <w:rsid w:val="006A7EBE"/>
    <w:rsid w:val="006B7F7A"/>
    <w:rsid w:val="006C0371"/>
    <w:rsid w:val="006C08B6"/>
    <w:rsid w:val="006C0B1A"/>
    <w:rsid w:val="006C4384"/>
    <w:rsid w:val="006C6065"/>
    <w:rsid w:val="006C7F9F"/>
    <w:rsid w:val="006D222D"/>
    <w:rsid w:val="006E2F6D"/>
    <w:rsid w:val="006E58F6"/>
    <w:rsid w:val="006E77E1"/>
    <w:rsid w:val="006F131D"/>
    <w:rsid w:val="006F1D9E"/>
    <w:rsid w:val="00726F25"/>
    <w:rsid w:val="00752BCD"/>
    <w:rsid w:val="00766DA1"/>
    <w:rsid w:val="007866A6"/>
    <w:rsid w:val="007A130D"/>
    <w:rsid w:val="007B2943"/>
    <w:rsid w:val="007D4102"/>
    <w:rsid w:val="007E5921"/>
    <w:rsid w:val="00821FFC"/>
    <w:rsid w:val="008271CA"/>
    <w:rsid w:val="008421A2"/>
    <w:rsid w:val="008467D5"/>
    <w:rsid w:val="00856155"/>
    <w:rsid w:val="00856D9F"/>
    <w:rsid w:val="0086156E"/>
    <w:rsid w:val="00866F6D"/>
    <w:rsid w:val="0089766B"/>
    <w:rsid w:val="008A4DC4"/>
    <w:rsid w:val="008A6A9C"/>
    <w:rsid w:val="009067A4"/>
    <w:rsid w:val="0090722E"/>
    <w:rsid w:val="009340DB"/>
    <w:rsid w:val="00945F9E"/>
    <w:rsid w:val="00972498"/>
    <w:rsid w:val="00974CC6"/>
    <w:rsid w:val="00976AD4"/>
    <w:rsid w:val="0099551A"/>
    <w:rsid w:val="009A312F"/>
    <w:rsid w:val="009A5348"/>
    <w:rsid w:val="009A67BB"/>
    <w:rsid w:val="009C76D5"/>
    <w:rsid w:val="009F7AA4"/>
    <w:rsid w:val="00A25D16"/>
    <w:rsid w:val="00A455A7"/>
    <w:rsid w:val="00A559DB"/>
    <w:rsid w:val="00AA3C9D"/>
    <w:rsid w:val="00AF35FC"/>
    <w:rsid w:val="00B03639"/>
    <w:rsid w:val="00B0652A"/>
    <w:rsid w:val="00B115AC"/>
    <w:rsid w:val="00B141D5"/>
    <w:rsid w:val="00B3757D"/>
    <w:rsid w:val="00B40937"/>
    <w:rsid w:val="00B423EF"/>
    <w:rsid w:val="00B453DE"/>
    <w:rsid w:val="00B4742F"/>
    <w:rsid w:val="00B65918"/>
    <w:rsid w:val="00B901F9"/>
    <w:rsid w:val="00BD6EFB"/>
    <w:rsid w:val="00C14606"/>
    <w:rsid w:val="00C15BE2"/>
    <w:rsid w:val="00C22219"/>
    <w:rsid w:val="00C3447F"/>
    <w:rsid w:val="00C81491"/>
    <w:rsid w:val="00C81676"/>
    <w:rsid w:val="00C92CC4"/>
    <w:rsid w:val="00CA0090"/>
    <w:rsid w:val="00CA0AFB"/>
    <w:rsid w:val="00CA2CE1"/>
    <w:rsid w:val="00CA3976"/>
    <w:rsid w:val="00CA757B"/>
    <w:rsid w:val="00CB6B09"/>
    <w:rsid w:val="00CC1787"/>
    <w:rsid w:val="00CC182C"/>
    <w:rsid w:val="00CD0824"/>
    <w:rsid w:val="00CD2908"/>
    <w:rsid w:val="00D03A82"/>
    <w:rsid w:val="00D14A45"/>
    <w:rsid w:val="00D15344"/>
    <w:rsid w:val="00D1792C"/>
    <w:rsid w:val="00D31BEC"/>
    <w:rsid w:val="00D63150"/>
    <w:rsid w:val="00D64A32"/>
    <w:rsid w:val="00D64EFC"/>
    <w:rsid w:val="00D75295"/>
    <w:rsid w:val="00D76CE9"/>
    <w:rsid w:val="00D97F12"/>
    <w:rsid w:val="00DB42E7"/>
    <w:rsid w:val="00DC15D4"/>
    <w:rsid w:val="00DF32C2"/>
    <w:rsid w:val="00E12000"/>
    <w:rsid w:val="00E471A7"/>
    <w:rsid w:val="00E513E2"/>
    <w:rsid w:val="00E635CF"/>
    <w:rsid w:val="00E9771A"/>
    <w:rsid w:val="00EB5410"/>
    <w:rsid w:val="00EC6E0A"/>
    <w:rsid w:val="00ED22C2"/>
    <w:rsid w:val="00ED4E18"/>
    <w:rsid w:val="00EE1F37"/>
    <w:rsid w:val="00EF3FDB"/>
    <w:rsid w:val="00F0159C"/>
    <w:rsid w:val="00F105B7"/>
    <w:rsid w:val="00F17A21"/>
    <w:rsid w:val="00F17BC8"/>
    <w:rsid w:val="00F50E91"/>
    <w:rsid w:val="00F57D29"/>
    <w:rsid w:val="00F856F1"/>
    <w:rsid w:val="00F92A99"/>
    <w:rsid w:val="00F96201"/>
    <w:rsid w:val="00FB2844"/>
    <w:rsid w:val="00FC30E9"/>
    <w:rsid w:val="00FD0B18"/>
    <w:rsid w:val="00FD0F82"/>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17BE6113"/>
  <w15:docId w15:val="{06A7FDFE-95B0-4768-970B-2189B3E68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C2668"/>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styleId="DocumentMap">
    <w:name w:val="Document Map"/>
    <w:basedOn w:val="Normal"/>
    <w:link w:val="DocumentMapChar"/>
    <w:uiPriority w:val="99"/>
    <w:semiHidden/>
    <w:unhideWhenUsed/>
    <w:rsid w:val="00856155"/>
    <w:rPr>
      <w:sz w:val="24"/>
      <w:szCs w:val="24"/>
    </w:rPr>
  </w:style>
  <w:style w:type="character" w:customStyle="1" w:styleId="DocumentMapChar">
    <w:name w:val="Document Map Char"/>
    <w:basedOn w:val="DefaultParagraphFont"/>
    <w:link w:val="DocumentMap"/>
    <w:uiPriority w:val="99"/>
    <w:semiHidden/>
    <w:rsid w:val="00856155"/>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0022B9-7585-446C-92A4-067511122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6119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3</cp:revision>
  <cp:lastPrinted>2011-06-23T13:34:00Z</cp:lastPrinted>
  <dcterms:created xsi:type="dcterms:W3CDTF">2017-08-25T18:08:00Z</dcterms:created>
  <dcterms:modified xsi:type="dcterms:W3CDTF">2017-08-31T19:31:00Z</dcterms:modified>
</cp:coreProperties>
</file>