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FD770" w14:textId="244CC44D" w:rsidR="00CB6A87" w:rsidRPr="00610CB0" w:rsidRDefault="00610CB0" w:rsidP="008467D5">
      <w:pPr>
        <w:pBdr>
          <w:bottom w:val="single" w:sz="18" w:space="1" w:color="auto"/>
        </w:pBdr>
        <w:tabs>
          <w:tab w:val="left" w:pos="-1440"/>
          <w:tab w:val="left" w:pos="-720"/>
          <w:tab w:val="left" w:pos="1"/>
        </w:tabs>
        <w:jc w:val="both"/>
        <w:rPr>
          <w:rFonts w:ascii="Arial" w:hAnsi="Arial"/>
          <w:b/>
          <w:noProof/>
          <w:sz w:val="24"/>
          <w:lang w:val="en-GB"/>
        </w:rPr>
      </w:pPr>
      <w:r w:rsidRPr="00610CB0">
        <w:rPr>
          <w:rFonts w:ascii="Arial" w:hAnsi="Arial"/>
          <w:b/>
          <w:noProof/>
          <w:sz w:val="24"/>
        </w:rPr>
        <w:drawing>
          <wp:inline distT="0" distB="0" distL="0" distR="0" wp14:anchorId="30D317DD" wp14:editId="2D475320">
            <wp:extent cx="2613804" cy="55124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2418AACC" w14:textId="7C9AEA75" w:rsidR="00D75295" w:rsidRPr="00610CB0" w:rsidRDefault="002F79D6" w:rsidP="00F105B7">
      <w:pPr>
        <w:pStyle w:val="ProductNumber"/>
        <w:rPr>
          <w:lang w:val="en-GB"/>
        </w:rPr>
      </w:pPr>
      <w:r>
        <w:rPr>
          <w:lang w:val="en-GB"/>
        </w:rPr>
        <w:t>9B18A044</w:t>
      </w:r>
    </w:p>
    <w:p w14:paraId="615D160B" w14:textId="77777777" w:rsidR="00D75295" w:rsidRPr="00610CB0" w:rsidRDefault="00D75295" w:rsidP="00D75295">
      <w:pPr>
        <w:jc w:val="right"/>
        <w:rPr>
          <w:rFonts w:ascii="Arial" w:hAnsi="Arial"/>
          <w:b/>
          <w:sz w:val="28"/>
          <w:szCs w:val="28"/>
          <w:lang w:val="en-GB"/>
        </w:rPr>
      </w:pPr>
    </w:p>
    <w:p w14:paraId="4B239E34" w14:textId="77777777" w:rsidR="00013360" w:rsidRPr="00610CB0" w:rsidRDefault="00013360" w:rsidP="00D75295">
      <w:pPr>
        <w:jc w:val="right"/>
        <w:rPr>
          <w:rFonts w:ascii="Arial" w:hAnsi="Arial"/>
          <w:b/>
          <w:sz w:val="28"/>
          <w:szCs w:val="28"/>
          <w:lang w:val="en-GB"/>
        </w:rPr>
      </w:pPr>
    </w:p>
    <w:p w14:paraId="3079148C" w14:textId="0D7B493C" w:rsidR="00013360" w:rsidRPr="00610CB0" w:rsidRDefault="00CB6A87" w:rsidP="00013360">
      <w:pPr>
        <w:pStyle w:val="CaseTitle"/>
        <w:spacing w:after="0" w:line="240" w:lineRule="auto"/>
        <w:rPr>
          <w:sz w:val="20"/>
          <w:szCs w:val="20"/>
          <w:lang w:val="en-GB"/>
        </w:rPr>
      </w:pPr>
      <w:r w:rsidRPr="00610CB0">
        <w:rPr>
          <w:rFonts w:eastAsia="Times New Roman"/>
          <w:szCs w:val="20"/>
          <w:lang w:val="en-GB"/>
        </w:rPr>
        <w:t>rollup SOLUTIONS INCORPORATed</w:t>
      </w:r>
      <w:r w:rsidR="00356F6D" w:rsidRPr="00610CB0">
        <w:rPr>
          <w:rFonts w:eastAsia="Times New Roman"/>
          <w:szCs w:val="20"/>
          <w:lang w:val="en-GB"/>
        </w:rPr>
        <w:t>: Going to market</w:t>
      </w:r>
    </w:p>
    <w:p w14:paraId="301608AA" w14:textId="77777777" w:rsidR="00CA3976" w:rsidRPr="00610CB0" w:rsidRDefault="00CA3976" w:rsidP="00013360">
      <w:pPr>
        <w:pStyle w:val="CaseTitle"/>
        <w:spacing w:after="0" w:line="240" w:lineRule="auto"/>
        <w:rPr>
          <w:sz w:val="20"/>
          <w:szCs w:val="20"/>
          <w:lang w:val="en-GB"/>
        </w:rPr>
      </w:pPr>
    </w:p>
    <w:p w14:paraId="58573860" w14:textId="77777777" w:rsidR="00013360" w:rsidRPr="00610CB0" w:rsidRDefault="00013360" w:rsidP="00013360">
      <w:pPr>
        <w:pStyle w:val="CaseTitle"/>
        <w:spacing w:after="0" w:line="240" w:lineRule="auto"/>
        <w:rPr>
          <w:sz w:val="20"/>
          <w:szCs w:val="20"/>
          <w:lang w:val="en-GB"/>
        </w:rPr>
      </w:pPr>
    </w:p>
    <w:p w14:paraId="251A93D1" w14:textId="2573D2AE" w:rsidR="00627C63" w:rsidRPr="00610CB0" w:rsidRDefault="00DA4654" w:rsidP="00627C63">
      <w:pPr>
        <w:pStyle w:val="StyleCopyrightStatementAfter0ptBottomSinglesolidline1"/>
        <w:rPr>
          <w:lang w:val="en-GB"/>
        </w:rPr>
      </w:pPr>
      <w:hyperlink r:id="rId9" w:history="1">
        <w:r w:rsidR="00CB6A87" w:rsidRPr="00610CB0">
          <w:rPr>
            <w:rStyle w:val="Hyperlink"/>
            <w:color w:val="auto"/>
            <w:u w:val="none"/>
            <w:lang w:val="en-GB"/>
          </w:rPr>
          <w:t xml:space="preserve">Eleni </w:t>
        </w:r>
        <w:proofErr w:type="spellStart"/>
        <w:r w:rsidR="00CB6A87" w:rsidRPr="00610CB0">
          <w:rPr>
            <w:rStyle w:val="Hyperlink"/>
            <w:color w:val="auto"/>
            <w:u w:val="none"/>
            <w:lang w:val="en-GB"/>
          </w:rPr>
          <w:t>Petrou</w:t>
        </w:r>
        <w:proofErr w:type="spellEnd"/>
      </w:hyperlink>
      <w:r w:rsidR="002C02CF" w:rsidRPr="00610CB0">
        <w:rPr>
          <w:color w:val="auto"/>
          <w:lang w:val="en-GB"/>
        </w:rPr>
        <w:t xml:space="preserve"> </w:t>
      </w:r>
      <w:r w:rsidR="002F79D6">
        <w:rPr>
          <w:color w:val="auto"/>
          <w:lang w:val="en-GB"/>
        </w:rPr>
        <w:t>wrote this case under the supervision of</w:t>
      </w:r>
      <w:r w:rsidR="00CB6A87" w:rsidRPr="00610CB0">
        <w:rPr>
          <w:color w:val="auto"/>
          <w:lang w:val="en-GB"/>
        </w:rPr>
        <w:t xml:space="preserve"> </w:t>
      </w:r>
      <w:hyperlink r:id="rId10" w:history="1">
        <w:r w:rsidR="00CB6A87" w:rsidRPr="00610CB0">
          <w:rPr>
            <w:rStyle w:val="Hyperlink"/>
            <w:color w:val="auto"/>
            <w:u w:val="none"/>
            <w:lang w:val="en-GB"/>
          </w:rPr>
          <w:t>Ian Dunn</w:t>
        </w:r>
      </w:hyperlink>
      <w:r w:rsidR="00CB6A87" w:rsidRPr="00610CB0">
        <w:rPr>
          <w:color w:val="auto"/>
          <w:lang w:val="en-GB"/>
        </w:rPr>
        <w:t xml:space="preserve"> </w:t>
      </w:r>
      <w:r w:rsidR="00152682" w:rsidRPr="00610CB0">
        <w:rPr>
          <w:lang w:val="en-GB"/>
        </w:rPr>
        <w:t>solely to provide material for class discussion. The</w:t>
      </w:r>
      <w:r w:rsidR="001C7777" w:rsidRPr="00610CB0">
        <w:rPr>
          <w:lang w:val="en-GB"/>
        </w:rPr>
        <w:t xml:space="preserve"> author</w:t>
      </w:r>
      <w:r w:rsidR="001A22D1" w:rsidRPr="00610CB0">
        <w:rPr>
          <w:lang w:val="en-GB"/>
        </w:rPr>
        <w:t>s</w:t>
      </w:r>
      <w:r w:rsidR="00152682" w:rsidRPr="00610CB0">
        <w:rPr>
          <w:lang w:val="en-GB"/>
        </w:rPr>
        <w:t xml:space="preserve"> do not intend to illustrate either effective or ineffective handling of a managerial situation. The author</w:t>
      </w:r>
      <w:r w:rsidR="001A22D1" w:rsidRPr="00610CB0">
        <w:rPr>
          <w:lang w:val="en-GB"/>
        </w:rPr>
        <w:t>s</w:t>
      </w:r>
      <w:r w:rsidR="00152682" w:rsidRPr="00610CB0">
        <w:rPr>
          <w:lang w:val="en-GB"/>
        </w:rPr>
        <w:t xml:space="preserve"> may have disguised certain names and other identifying information to protect confidentiality.</w:t>
      </w:r>
    </w:p>
    <w:p w14:paraId="07A583B5" w14:textId="77777777" w:rsidR="00751E0B" w:rsidRPr="00610CB0" w:rsidRDefault="00751E0B" w:rsidP="00751E0B">
      <w:pPr>
        <w:pStyle w:val="StyleCopyrightStatementAfter0ptBottomSinglesolidline1"/>
        <w:rPr>
          <w:lang w:val="en-GB"/>
        </w:rPr>
      </w:pPr>
    </w:p>
    <w:p w14:paraId="3E010BD3" w14:textId="77777777" w:rsidR="00610CB0" w:rsidRPr="00610CB0" w:rsidRDefault="00610CB0" w:rsidP="00005106">
      <w:pPr>
        <w:pBdr>
          <w:top w:val="single" w:sz="8" w:space="4" w:color="auto"/>
        </w:pBdr>
        <w:tabs>
          <w:tab w:val="right" w:pos="9360"/>
        </w:tabs>
        <w:autoSpaceDE w:val="0"/>
        <w:autoSpaceDN w:val="0"/>
        <w:adjustRightInd w:val="0"/>
        <w:jc w:val="both"/>
        <w:textAlignment w:val="center"/>
        <w:rPr>
          <w:rFonts w:ascii="Arial" w:hAnsi="Arial"/>
          <w:i/>
          <w:iCs/>
          <w:color w:val="000000"/>
          <w:sz w:val="16"/>
          <w:lang w:val="en-GB"/>
        </w:rPr>
      </w:pPr>
      <w:r w:rsidRPr="00610CB0">
        <w:rPr>
          <w:rFonts w:ascii="Arial" w:hAnsi="Arial"/>
          <w:i/>
          <w:iCs/>
          <w:color w:val="000000"/>
          <w:sz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1" w:history="1">
        <w:r w:rsidRPr="00610CB0">
          <w:rPr>
            <w:rFonts w:ascii="Arial" w:hAnsi="Arial"/>
            <w:i/>
            <w:iCs/>
            <w:color w:val="000000"/>
            <w:sz w:val="16"/>
            <w:lang w:val="en-GB"/>
          </w:rPr>
          <w:t>cases@ivey.ca</w:t>
        </w:r>
      </w:hyperlink>
      <w:r w:rsidRPr="00610CB0">
        <w:rPr>
          <w:rFonts w:ascii="Arial" w:hAnsi="Arial"/>
          <w:i/>
          <w:iCs/>
          <w:color w:val="000000"/>
          <w:sz w:val="16"/>
          <w:lang w:val="en-GB"/>
        </w:rPr>
        <w:t xml:space="preserve">; </w:t>
      </w:r>
      <w:hyperlink r:id="rId12" w:history="1">
        <w:r w:rsidRPr="00610CB0">
          <w:rPr>
            <w:rFonts w:ascii="Arial" w:hAnsi="Arial"/>
            <w:i/>
            <w:iCs/>
            <w:color w:val="000000"/>
            <w:sz w:val="16"/>
            <w:lang w:val="en-GB"/>
          </w:rPr>
          <w:t>www.iveycases.com</w:t>
        </w:r>
      </w:hyperlink>
      <w:r w:rsidRPr="00610CB0">
        <w:rPr>
          <w:rFonts w:ascii="Arial" w:hAnsi="Arial"/>
          <w:i/>
          <w:iCs/>
          <w:color w:val="000000"/>
          <w:sz w:val="16"/>
          <w:lang w:val="en-GB"/>
        </w:rPr>
        <w:t>.</w:t>
      </w:r>
    </w:p>
    <w:p w14:paraId="73BA74DE" w14:textId="344DC2AC" w:rsidR="00CB6A87" w:rsidRPr="00610CB0" w:rsidRDefault="00CB6A87" w:rsidP="00751E0B">
      <w:pPr>
        <w:pStyle w:val="StyleCopyrightStatementAfter0ptBottomSinglesolidline1"/>
        <w:rPr>
          <w:lang w:val="en-GB"/>
        </w:rPr>
      </w:pPr>
    </w:p>
    <w:p w14:paraId="3EC6BE57" w14:textId="54EABD72" w:rsidR="00751E0B" w:rsidRPr="00610CB0" w:rsidRDefault="00610CB0" w:rsidP="00751E0B">
      <w:pPr>
        <w:pStyle w:val="StyleStyleCopyrightStatementAfter0ptBottomSinglesolid"/>
        <w:rPr>
          <w:lang w:val="en-GB"/>
        </w:rPr>
      </w:pPr>
      <w:r w:rsidRPr="00610CB0">
        <w:rPr>
          <w:rFonts w:cs="Arial"/>
          <w:szCs w:val="16"/>
          <w:lang w:val="en-GB"/>
        </w:rPr>
        <w:t>Copyright © 2018, Ivey Business School Foundation</w:t>
      </w:r>
      <w:r w:rsidR="00A569EA" w:rsidRPr="00610CB0">
        <w:rPr>
          <w:rFonts w:cs="Arial"/>
          <w:szCs w:val="16"/>
          <w:lang w:val="en-GB"/>
        </w:rPr>
        <w:tab/>
      </w:r>
      <w:r w:rsidR="00751E0B" w:rsidRPr="00610CB0">
        <w:rPr>
          <w:lang w:val="en-GB"/>
        </w:rPr>
        <w:t xml:space="preserve">Version: </w:t>
      </w:r>
      <w:r w:rsidR="003D0BA1" w:rsidRPr="00610CB0">
        <w:rPr>
          <w:lang w:val="en-GB"/>
        </w:rPr>
        <w:t>20</w:t>
      </w:r>
      <w:r w:rsidR="00CB6A87" w:rsidRPr="00610CB0">
        <w:rPr>
          <w:lang w:val="en-GB"/>
        </w:rPr>
        <w:t>1</w:t>
      </w:r>
      <w:r w:rsidR="00DA4654">
        <w:rPr>
          <w:lang w:val="en-GB"/>
        </w:rPr>
        <w:t>9</w:t>
      </w:r>
      <w:r w:rsidR="001C7777" w:rsidRPr="00610CB0">
        <w:rPr>
          <w:lang w:val="en-GB"/>
        </w:rPr>
        <w:t>-</w:t>
      </w:r>
      <w:r w:rsidR="00CB6A87" w:rsidRPr="00610CB0">
        <w:rPr>
          <w:lang w:val="en-GB"/>
        </w:rPr>
        <w:t>0</w:t>
      </w:r>
      <w:r w:rsidR="00DA4654">
        <w:rPr>
          <w:lang w:val="en-GB"/>
        </w:rPr>
        <w:t>7</w:t>
      </w:r>
      <w:r w:rsidR="00751E0B" w:rsidRPr="00610CB0">
        <w:rPr>
          <w:lang w:val="en-GB"/>
        </w:rPr>
        <w:t>-</w:t>
      </w:r>
      <w:r w:rsidR="00DA4654">
        <w:rPr>
          <w:lang w:val="en-GB"/>
        </w:rPr>
        <w:t>04</w:t>
      </w:r>
    </w:p>
    <w:p w14:paraId="6980EDF0" w14:textId="48943ACF" w:rsidR="00751E0B" w:rsidRPr="00610CB0" w:rsidRDefault="00751E0B" w:rsidP="00751E0B">
      <w:pPr>
        <w:pStyle w:val="StyleCopyrightStatementAfter0ptBottomSinglesolidline1"/>
        <w:rPr>
          <w:rFonts w:ascii="Times New Roman" w:hAnsi="Times New Roman"/>
          <w:sz w:val="20"/>
          <w:lang w:val="en-GB"/>
        </w:rPr>
      </w:pPr>
    </w:p>
    <w:p w14:paraId="12350454" w14:textId="77777777" w:rsidR="004B632F" w:rsidRPr="00610CB0" w:rsidRDefault="004B632F" w:rsidP="004B632F">
      <w:pPr>
        <w:pStyle w:val="StyleCopyrightStatementAfter0ptBottomSinglesolidline1"/>
        <w:rPr>
          <w:rFonts w:ascii="Times New Roman" w:hAnsi="Times New Roman"/>
          <w:sz w:val="20"/>
          <w:lang w:val="en-GB"/>
        </w:rPr>
      </w:pPr>
    </w:p>
    <w:p w14:paraId="16F3D2D3" w14:textId="0643EC90" w:rsidR="00CB6A87" w:rsidRPr="00610CB0" w:rsidRDefault="00FD532E" w:rsidP="00CB6A87">
      <w:pPr>
        <w:jc w:val="both"/>
        <w:rPr>
          <w:sz w:val="22"/>
          <w:szCs w:val="22"/>
          <w:lang w:val="en-GB"/>
        </w:rPr>
      </w:pPr>
      <w:r w:rsidRPr="00610CB0">
        <w:rPr>
          <w:sz w:val="22"/>
          <w:szCs w:val="22"/>
          <w:lang w:val="en-GB"/>
        </w:rPr>
        <w:t xml:space="preserve">On </w:t>
      </w:r>
      <w:r w:rsidR="00CB6A87" w:rsidRPr="00610CB0">
        <w:rPr>
          <w:sz w:val="22"/>
          <w:szCs w:val="22"/>
          <w:lang w:val="en-GB"/>
        </w:rPr>
        <w:t xml:space="preserve">July 1, 2017, Megan MacKay and Nicole Plant, co-founders of </w:t>
      </w:r>
      <w:proofErr w:type="spellStart"/>
      <w:r w:rsidR="00CB6A87" w:rsidRPr="00610CB0">
        <w:rPr>
          <w:sz w:val="22"/>
          <w:szCs w:val="22"/>
          <w:lang w:val="en-GB"/>
        </w:rPr>
        <w:t>RollUP</w:t>
      </w:r>
      <w:proofErr w:type="spellEnd"/>
      <w:r w:rsidR="00CB6A87" w:rsidRPr="00610CB0">
        <w:rPr>
          <w:sz w:val="22"/>
          <w:szCs w:val="22"/>
          <w:lang w:val="en-GB"/>
        </w:rPr>
        <w:t xml:space="preserve"> Solutions Incorporated (</w:t>
      </w:r>
      <w:proofErr w:type="spellStart"/>
      <w:r w:rsidR="00CB6A87" w:rsidRPr="00610CB0">
        <w:rPr>
          <w:sz w:val="22"/>
          <w:szCs w:val="22"/>
          <w:lang w:val="en-GB"/>
        </w:rPr>
        <w:t>RollUP</w:t>
      </w:r>
      <w:proofErr w:type="spellEnd"/>
      <w:r w:rsidR="00CB6A87" w:rsidRPr="00610CB0">
        <w:rPr>
          <w:sz w:val="22"/>
          <w:szCs w:val="22"/>
          <w:lang w:val="en-GB"/>
        </w:rPr>
        <w:t xml:space="preserve">), had just finished an exciting meeting with their shareholders, Grant McNaughton and Leanne McKinnon. They had received great news regarding a partnership with Goodwill Industries </w:t>
      </w:r>
      <w:r w:rsidR="009C2D6B">
        <w:rPr>
          <w:sz w:val="22"/>
          <w:szCs w:val="22"/>
          <w:lang w:val="en-GB"/>
        </w:rPr>
        <w:t>International Inc. (Goodwill</w:t>
      </w:r>
      <w:r w:rsidR="00DA3479">
        <w:rPr>
          <w:sz w:val="22"/>
          <w:szCs w:val="22"/>
          <w:lang w:val="en-GB"/>
        </w:rPr>
        <w:t xml:space="preserve"> Industries</w:t>
      </w:r>
      <w:r w:rsidR="009C2D6B">
        <w:rPr>
          <w:sz w:val="22"/>
          <w:szCs w:val="22"/>
          <w:lang w:val="en-GB"/>
        </w:rPr>
        <w:t xml:space="preserve">) </w:t>
      </w:r>
      <w:r w:rsidR="00CB6A87" w:rsidRPr="00610CB0">
        <w:rPr>
          <w:sz w:val="22"/>
          <w:szCs w:val="22"/>
          <w:lang w:val="en-GB"/>
        </w:rPr>
        <w:t xml:space="preserve">that would enable </w:t>
      </w:r>
      <w:proofErr w:type="spellStart"/>
      <w:r w:rsidR="00CB6A87" w:rsidRPr="00610CB0">
        <w:rPr>
          <w:sz w:val="22"/>
          <w:szCs w:val="22"/>
          <w:lang w:val="en-GB"/>
        </w:rPr>
        <w:t>RollUP</w:t>
      </w:r>
      <w:proofErr w:type="spellEnd"/>
      <w:r w:rsidR="00CB6A87" w:rsidRPr="00610CB0">
        <w:rPr>
          <w:sz w:val="22"/>
          <w:szCs w:val="22"/>
          <w:lang w:val="en-GB"/>
        </w:rPr>
        <w:t xml:space="preserve"> to operate more efficiently and grow rapidly within </w:t>
      </w:r>
      <w:r w:rsidR="009C2D6B">
        <w:rPr>
          <w:sz w:val="22"/>
          <w:szCs w:val="22"/>
          <w:lang w:val="en-GB"/>
        </w:rPr>
        <w:t>its</w:t>
      </w:r>
      <w:r w:rsidR="009C2D6B" w:rsidRPr="00610CB0">
        <w:rPr>
          <w:sz w:val="22"/>
          <w:szCs w:val="22"/>
          <w:lang w:val="en-GB"/>
        </w:rPr>
        <w:t xml:space="preserve"> </w:t>
      </w:r>
      <w:r w:rsidR="00CB6A87" w:rsidRPr="00610CB0">
        <w:rPr>
          <w:sz w:val="22"/>
          <w:szCs w:val="22"/>
          <w:lang w:val="en-GB"/>
        </w:rPr>
        <w:t xml:space="preserve">social enterprise business model. Concerned with using business as a catalyst for positive change, </w:t>
      </w:r>
      <w:proofErr w:type="spellStart"/>
      <w:r w:rsidR="00CB6A87" w:rsidRPr="00610CB0">
        <w:rPr>
          <w:sz w:val="22"/>
          <w:szCs w:val="22"/>
          <w:lang w:val="en-GB"/>
        </w:rPr>
        <w:t>RollUP</w:t>
      </w:r>
      <w:proofErr w:type="spellEnd"/>
      <w:r w:rsidR="00CB6A87" w:rsidRPr="00610CB0">
        <w:rPr>
          <w:sz w:val="22"/>
          <w:szCs w:val="22"/>
          <w:lang w:val="en-GB"/>
        </w:rPr>
        <w:t xml:space="preserve"> collected used mobility devices from long-term care (LTC) homes, upcycled</w:t>
      </w:r>
      <w:r w:rsidR="004C2EE9" w:rsidRPr="00610CB0">
        <w:rPr>
          <w:rStyle w:val="BodyTextMainChar"/>
          <w:sz w:val="22"/>
          <w:szCs w:val="22"/>
          <w:vertAlign w:val="superscript"/>
          <w:lang w:val="en-GB"/>
        </w:rPr>
        <w:footnoteReference w:id="1"/>
      </w:r>
      <w:r w:rsidR="00CB6A87" w:rsidRPr="00610CB0">
        <w:rPr>
          <w:sz w:val="22"/>
          <w:szCs w:val="22"/>
          <w:lang w:val="en-GB"/>
        </w:rPr>
        <w:t xml:space="preserve"> them, and s</w:t>
      </w:r>
      <w:r w:rsidR="00ED6754" w:rsidRPr="00610CB0">
        <w:rPr>
          <w:sz w:val="22"/>
          <w:szCs w:val="22"/>
          <w:lang w:val="en-GB"/>
        </w:rPr>
        <w:t>old</w:t>
      </w:r>
      <w:r w:rsidR="00CB6A87" w:rsidRPr="00610CB0">
        <w:rPr>
          <w:sz w:val="22"/>
          <w:szCs w:val="22"/>
          <w:lang w:val="en-GB"/>
        </w:rPr>
        <w:t xml:space="preserve"> them at discounted prices to people in need. </w:t>
      </w:r>
    </w:p>
    <w:p w14:paraId="22EBA6FF" w14:textId="77777777" w:rsidR="00CB6A87" w:rsidRPr="00610CB0" w:rsidRDefault="00CB6A87" w:rsidP="00CB6A87">
      <w:pPr>
        <w:jc w:val="both"/>
        <w:rPr>
          <w:sz w:val="22"/>
          <w:szCs w:val="22"/>
          <w:lang w:val="en-GB"/>
        </w:rPr>
      </w:pPr>
    </w:p>
    <w:p w14:paraId="45723CE8" w14:textId="53EC4909" w:rsidR="00CB6A87" w:rsidRPr="00610CB0" w:rsidRDefault="00CB6A87" w:rsidP="00CB6A87">
      <w:pPr>
        <w:jc w:val="both"/>
        <w:rPr>
          <w:sz w:val="22"/>
          <w:szCs w:val="22"/>
          <w:lang w:val="en-GB"/>
        </w:rPr>
      </w:pPr>
      <w:r w:rsidRPr="00610CB0">
        <w:rPr>
          <w:sz w:val="22"/>
          <w:szCs w:val="22"/>
          <w:lang w:val="en-GB"/>
        </w:rPr>
        <w:t xml:space="preserve">With only a couple </w:t>
      </w:r>
      <w:r w:rsidR="00FD532E" w:rsidRPr="00610CB0">
        <w:rPr>
          <w:sz w:val="22"/>
          <w:szCs w:val="22"/>
          <w:lang w:val="en-GB"/>
        </w:rPr>
        <w:t xml:space="preserve">of </w:t>
      </w:r>
      <w:r w:rsidRPr="00610CB0">
        <w:rPr>
          <w:sz w:val="22"/>
          <w:szCs w:val="22"/>
          <w:lang w:val="en-GB"/>
        </w:rPr>
        <w:t xml:space="preserve">months until a full-scale implementation of their new sourcing and upcycling process, the </w:t>
      </w:r>
      <w:r w:rsidR="00006580" w:rsidRPr="00610CB0">
        <w:rPr>
          <w:sz w:val="22"/>
          <w:szCs w:val="22"/>
          <w:lang w:val="en-GB"/>
        </w:rPr>
        <w:t xml:space="preserve">four </w:t>
      </w:r>
      <w:r w:rsidRPr="00610CB0">
        <w:rPr>
          <w:sz w:val="22"/>
          <w:szCs w:val="22"/>
          <w:lang w:val="en-GB"/>
        </w:rPr>
        <w:t>shareholders needed to develop a marketing strategy. To solve their most pressing issue—generating sales—the</w:t>
      </w:r>
      <w:r w:rsidR="00006580" w:rsidRPr="00610CB0">
        <w:rPr>
          <w:sz w:val="22"/>
          <w:szCs w:val="22"/>
          <w:lang w:val="en-GB"/>
        </w:rPr>
        <w:t>y</w:t>
      </w:r>
      <w:r w:rsidRPr="00610CB0">
        <w:rPr>
          <w:sz w:val="22"/>
          <w:szCs w:val="22"/>
          <w:lang w:val="en-GB"/>
        </w:rPr>
        <w:t xml:space="preserve"> had to decide on their target market, sales channel, </w:t>
      </w:r>
      <w:r w:rsidR="009C2D6B">
        <w:rPr>
          <w:sz w:val="22"/>
          <w:szCs w:val="22"/>
          <w:lang w:val="en-GB"/>
        </w:rPr>
        <w:t xml:space="preserve">and </w:t>
      </w:r>
      <w:r w:rsidRPr="00610CB0">
        <w:rPr>
          <w:sz w:val="22"/>
          <w:szCs w:val="22"/>
          <w:lang w:val="en-GB"/>
        </w:rPr>
        <w:t xml:space="preserve">pricing scheme and </w:t>
      </w:r>
      <w:r w:rsidR="009C2D6B">
        <w:rPr>
          <w:sz w:val="22"/>
          <w:szCs w:val="22"/>
          <w:lang w:val="en-GB"/>
        </w:rPr>
        <w:t xml:space="preserve">decide </w:t>
      </w:r>
      <w:r w:rsidRPr="00610CB0">
        <w:rPr>
          <w:sz w:val="22"/>
          <w:szCs w:val="22"/>
          <w:lang w:val="en-GB"/>
        </w:rPr>
        <w:t>how they would allocate their promotional budget. The</w:t>
      </w:r>
      <w:r w:rsidR="00DC3894" w:rsidRPr="00610CB0">
        <w:rPr>
          <w:sz w:val="22"/>
          <w:szCs w:val="22"/>
          <w:lang w:val="en-GB"/>
        </w:rPr>
        <w:t>y</w:t>
      </w:r>
      <w:r w:rsidRPr="00610CB0">
        <w:rPr>
          <w:sz w:val="22"/>
          <w:szCs w:val="22"/>
          <w:lang w:val="en-GB"/>
        </w:rPr>
        <w:t xml:space="preserve"> wanted to ensure that these decisions would contribute to the long-term sustainability of their business.</w:t>
      </w:r>
    </w:p>
    <w:p w14:paraId="4A9779EE" w14:textId="77777777" w:rsidR="00CB6A87" w:rsidRPr="00610CB0" w:rsidRDefault="00CB6A87" w:rsidP="00CB6A87">
      <w:pPr>
        <w:jc w:val="both"/>
        <w:rPr>
          <w:sz w:val="22"/>
          <w:szCs w:val="22"/>
          <w:lang w:val="en-GB"/>
        </w:rPr>
      </w:pPr>
    </w:p>
    <w:p w14:paraId="302D7DA6" w14:textId="77777777" w:rsidR="00CB6A87" w:rsidRPr="00610CB0" w:rsidRDefault="00CB6A87" w:rsidP="00CB6A87">
      <w:pPr>
        <w:jc w:val="both"/>
        <w:rPr>
          <w:sz w:val="22"/>
          <w:szCs w:val="22"/>
          <w:lang w:val="en-GB"/>
        </w:rPr>
      </w:pPr>
    </w:p>
    <w:p w14:paraId="5C3A0924" w14:textId="77777777" w:rsidR="00CB6A87" w:rsidRPr="00610CB0" w:rsidRDefault="00CB6A87" w:rsidP="00CB6A87">
      <w:pPr>
        <w:jc w:val="both"/>
        <w:rPr>
          <w:rFonts w:ascii="Arial" w:hAnsi="Arial" w:cs="Arial"/>
          <w:b/>
          <w:caps/>
          <w:lang w:val="en-GB"/>
        </w:rPr>
      </w:pPr>
      <w:r w:rsidRPr="00610CB0">
        <w:rPr>
          <w:rFonts w:ascii="Arial" w:hAnsi="Arial" w:cs="Arial"/>
          <w:b/>
          <w:caps/>
          <w:lang w:val="en-GB"/>
        </w:rPr>
        <w:t xml:space="preserve">THE COMPANY </w:t>
      </w:r>
    </w:p>
    <w:p w14:paraId="397DA0FD" w14:textId="77777777" w:rsidR="00CB6A87" w:rsidRPr="00610CB0" w:rsidRDefault="00CB6A87" w:rsidP="00CB6A87">
      <w:pPr>
        <w:pStyle w:val="BodyTextMain"/>
        <w:rPr>
          <w:lang w:val="en-GB"/>
        </w:rPr>
      </w:pPr>
    </w:p>
    <w:p w14:paraId="2395EDDE" w14:textId="77777777" w:rsidR="00CB6A87" w:rsidRPr="00610CB0" w:rsidRDefault="00CB6A87" w:rsidP="00CB6A87">
      <w:pPr>
        <w:jc w:val="both"/>
        <w:rPr>
          <w:rFonts w:ascii="Arial" w:hAnsi="Arial" w:cs="Arial"/>
          <w:b/>
          <w:lang w:val="en-GB"/>
        </w:rPr>
      </w:pPr>
      <w:r w:rsidRPr="00610CB0">
        <w:rPr>
          <w:rFonts w:ascii="Arial" w:hAnsi="Arial" w:cs="Arial"/>
          <w:b/>
          <w:lang w:val="en-GB"/>
        </w:rPr>
        <w:t xml:space="preserve">Used Mobility Device Opportunity </w:t>
      </w:r>
    </w:p>
    <w:p w14:paraId="49D31CF6" w14:textId="77777777" w:rsidR="00CB6A87" w:rsidRPr="00610CB0" w:rsidRDefault="00CB6A87" w:rsidP="00CB6A87">
      <w:pPr>
        <w:pStyle w:val="BodyTextMain"/>
        <w:rPr>
          <w:lang w:val="en-GB"/>
        </w:rPr>
      </w:pPr>
    </w:p>
    <w:p w14:paraId="430AF5DD" w14:textId="593B7013" w:rsidR="00CB6A87" w:rsidRPr="00610CB0" w:rsidRDefault="00CB6A87" w:rsidP="00CB6A87">
      <w:pPr>
        <w:jc w:val="both"/>
        <w:rPr>
          <w:sz w:val="22"/>
          <w:szCs w:val="22"/>
          <w:lang w:val="en-GB"/>
        </w:rPr>
      </w:pPr>
      <w:r w:rsidRPr="00610CB0">
        <w:rPr>
          <w:sz w:val="22"/>
          <w:szCs w:val="22"/>
          <w:lang w:val="en-GB"/>
        </w:rPr>
        <w:t xml:space="preserve">MacKay and Plant first met while attending Western University in London, Ontario. Having a great interest in entrepreneurship, they decided to resurrect </w:t>
      </w:r>
      <w:r w:rsidR="00B301CF" w:rsidRPr="00610CB0">
        <w:rPr>
          <w:sz w:val="22"/>
          <w:szCs w:val="22"/>
          <w:lang w:val="en-GB"/>
        </w:rPr>
        <w:t>the university’s</w:t>
      </w:r>
      <w:r w:rsidRPr="00610CB0">
        <w:rPr>
          <w:sz w:val="22"/>
          <w:szCs w:val="22"/>
          <w:lang w:val="en-GB"/>
        </w:rPr>
        <w:t xml:space="preserve"> Enactus chapter, which functioned as an incubator for students to develop and implement their entrepreneurial ideas. MacKay learned that LTC homes in London had an excessive oversupply of gently used mobility devices</w:t>
      </w:r>
      <w:r w:rsidR="00584E1B" w:rsidRPr="00610CB0">
        <w:rPr>
          <w:sz w:val="22"/>
          <w:szCs w:val="22"/>
          <w:lang w:val="en-GB"/>
        </w:rPr>
        <w:t>. C</w:t>
      </w:r>
      <w:r w:rsidRPr="00610CB0">
        <w:rPr>
          <w:sz w:val="22"/>
          <w:szCs w:val="22"/>
          <w:lang w:val="en-GB"/>
        </w:rPr>
        <w:t xml:space="preserve">ognizant of changing demographics, </w:t>
      </w:r>
      <w:r w:rsidR="004C2EE9" w:rsidRPr="00610CB0">
        <w:rPr>
          <w:sz w:val="22"/>
          <w:szCs w:val="22"/>
          <w:lang w:val="en-GB"/>
        </w:rPr>
        <w:t xml:space="preserve">MacKay and </w:t>
      </w:r>
      <w:r w:rsidRPr="00610CB0">
        <w:rPr>
          <w:sz w:val="22"/>
          <w:szCs w:val="22"/>
          <w:lang w:val="en-GB"/>
        </w:rPr>
        <w:t xml:space="preserve">Plant saw a business opportunity of their own. </w:t>
      </w:r>
    </w:p>
    <w:p w14:paraId="1686F9BA" w14:textId="77777777" w:rsidR="00CB6A87" w:rsidRPr="00610CB0" w:rsidRDefault="00CB6A87" w:rsidP="00CB6A87">
      <w:pPr>
        <w:jc w:val="both"/>
        <w:rPr>
          <w:sz w:val="22"/>
          <w:szCs w:val="22"/>
          <w:lang w:val="en-GB"/>
        </w:rPr>
      </w:pPr>
    </w:p>
    <w:p w14:paraId="53271143" w14:textId="2F847023" w:rsidR="00CB6A87" w:rsidRPr="00610CB0" w:rsidRDefault="00CB6A87" w:rsidP="00CB6A87">
      <w:pPr>
        <w:jc w:val="both"/>
        <w:rPr>
          <w:sz w:val="22"/>
          <w:szCs w:val="22"/>
          <w:lang w:val="en-GB"/>
        </w:rPr>
      </w:pPr>
      <w:r w:rsidRPr="00610CB0">
        <w:rPr>
          <w:sz w:val="22"/>
          <w:szCs w:val="22"/>
          <w:lang w:val="en-GB"/>
        </w:rPr>
        <w:t xml:space="preserve">The </w:t>
      </w:r>
      <w:r w:rsidR="00577500">
        <w:rPr>
          <w:sz w:val="22"/>
          <w:szCs w:val="22"/>
          <w:lang w:val="en-GB"/>
        </w:rPr>
        <w:t xml:space="preserve">pair developed an </w:t>
      </w:r>
      <w:r w:rsidRPr="00610CB0">
        <w:rPr>
          <w:sz w:val="22"/>
          <w:szCs w:val="22"/>
          <w:lang w:val="en-GB"/>
        </w:rPr>
        <w:t xml:space="preserve">initial business plan for </w:t>
      </w:r>
      <w:proofErr w:type="spellStart"/>
      <w:r w:rsidRPr="00610CB0">
        <w:rPr>
          <w:sz w:val="22"/>
          <w:szCs w:val="22"/>
          <w:lang w:val="en-GB"/>
        </w:rPr>
        <w:t>RollUP</w:t>
      </w:r>
      <w:proofErr w:type="spellEnd"/>
      <w:r w:rsidRPr="00610CB0">
        <w:rPr>
          <w:sz w:val="22"/>
          <w:szCs w:val="22"/>
          <w:lang w:val="en-GB"/>
        </w:rPr>
        <w:t xml:space="preserve"> as a </w:t>
      </w:r>
      <w:r w:rsidR="009C2D6B">
        <w:rPr>
          <w:sz w:val="22"/>
          <w:szCs w:val="22"/>
          <w:lang w:val="en-GB"/>
        </w:rPr>
        <w:t>f</w:t>
      </w:r>
      <w:r w:rsidR="009C2D6B" w:rsidRPr="00610CB0">
        <w:rPr>
          <w:sz w:val="22"/>
          <w:szCs w:val="22"/>
          <w:lang w:val="en-GB"/>
        </w:rPr>
        <w:t xml:space="preserve">easibility </w:t>
      </w:r>
      <w:r w:rsidR="009C2D6B">
        <w:rPr>
          <w:sz w:val="22"/>
          <w:szCs w:val="22"/>
          <w:lang w:val="en-GB"/>
        </w:rPr>
        <w:t>s</w:t>
      </w:r>
      <w:r w:rsidR="009C2D6B" w:rsidRPr="00610CB0">
        <w:rPr>
          <w:sz w:val="22"/>
          <w:szCs w:val="22"/>
          <w:lang w:val="en-GB"/>
        </w:rPr>
        <w:t xml:space="preserve">tudy </w:t>
      </w:r>
      <w:r w:rsidRPr="00610CB0">
        <w:rPr>
          <w:sz w:val="22"/>
          <w:szCs w:val="22"/>
          <w:lang w:val="en-GB"/>
        </w:rPr>
        <w:t xml:space="preserve">project in the Business 2257: Accounting and Business Analysis course at Western University. The shareholders then began operating </w:t>
      </w:r>
      <w:proofErr w:type="spellStart"/>
      <w:r w:rsidRPr="00610CB0">
        <w:rPr>
          <w:sz w:val="22"/>
          <w:szCs w:val="22"/>
          <w:lang w:val="en-GB"/>
        </w:rPr>
        <w:t>RollUP</w:t>
      </w:r>
      <w:proofErr w:type="spellEnd"/>
      <w:r w:rsidRPr="00610CB0">
        <w:rPr>
          <w:sz w:val="22"/>
          <w:szCs w:val="22"/>
          <w:lang w:val="en-GB"/>
        </w:rPr>
        <w:t xml:space="preserve"> under the umbrella of Enactus. Student ventures within Enactus were separate entities from the parent organization—owned entirely by the students who founded and operated them. </w:t>
      </w:r>
      <w:proofErr w:type="spellStart"/>
      <w:r w:rsidRPr="00610CB0">
        <w:rPr>
          <w:sz w:val="22"/>
          <w:szCs w:val="22"/>
          <w:lang w:val="en-GB"/>
        </w:rPr>
        <w:t>RollUP</w:t>
      </w:r>
      <w:proofErr w:type="spellEnd"/>
      <w:r w:rsidR="00584E1B" w:rsidRPr="00610CB0">
        <w:rPr>
          <w:sz w:val="22"/>
          <w:szCs w:val="22"/>
          <w:lang w:val="en-GB"/>
        </w:rPr>
        <w:t xml:space="preserve"> </w:t>
      </w:r>
      <w:r w:rsidRPr="00610CB0">
        <w:rPr>
          <w:sz w:val="22"/>
          <w:szCs w:val="22"/>
          <w:lang w:val="en-GB"/>
        </w:rPr>
        <w:t xml:space="preserve">received a lot of recognition in both the social enterprise and entrepreneurship sectors. Most recently, the shareholders </w:t>
      </w:r>
      <w:r w:rsidRPr="00610CB0">
        <w:rPr>
          <w:sz w:val="22"/>
          <w:szCs w:val="22"/>
          <w:lang w:val="en-GB"/>
        </w:rPr>
        <w:lastRenderedPageBreak/>
        <w:t xml:space="preserve">had won </w:t>
      </w:r>
      <w:r w:rsidR="006A53AB" w:rsidRPr="00610CB0">
        <w:rPr>
          <w:sz w:val="22"/>
          <w:szCs w:val="22"/>
          <w:lang w:val="en-GB"/>
        </w:rPr>
        <w:t>CA</w:t>
      </w:r>
      <w:r w:rsidRPr="00610CB0">
        <w:rPr>
          <w:sz w:val="22"/>
          <w:szCs w:val="22"/>
          <w:lang w:val="en-GB"/>
        </w:rPr>
        <w:t>$10,500</w:t>
      </w:r>
      <w:r w:rsidR="006A53AB" w:rsidRPr="00610CB0">
        <w:rPr>
          <w:rStyle w:val="BodyTextMainChar"/>
          <w:sz w:val="22"/>
          <w:szCs w:val="22"/>
          <w:vertAlign w:val="superscript"/>
          <w:lang w:val="en-GB"/>
        </w:rPr>
        <w:footnoteReference w:id="2"/>
      </w:r>
      <w:r w:rsidRPr="00610CB0">
        <w:rPr>
          <w:sz w:val="22"/>
          <w:szCs w:val="22"/>
          <w:lang w:val="en-GB"/>
        </w:rPr>
        <w:t xml:space="preserve"> after placing first in the Spin Master </w:t>
      </w:r>
      <w:r w:rsidR="00577500">
        <w:rPr>
          <w:sz w:val="22"/>
          <w:szCs w:val="22"/>
          <w:lang w:val="en-GB"/>
        </w:rPr>
        <w:t xml:space="preserve">Ivey </w:t>
      </w:r>
      <w:r w:rsidRPr="00610CB0">
        <w:rPr>
          <w:sz w:val="22"/>
          <w:szCs w:val="22"/>
          <w:lang w:val="en-GB"/>
        </w:rPr>
        <w:t>HBA Business Plan Competition</w:t>
      </w:r>
      <w:r w:rsidR="004B0B8B" w:rsidRPr="00610CB0">
        <w:rPr>
          <w:sz w:val="22"/>
          <w:szCs w:val="22"/>
          <w:lang w:val="en-GB"/>
        </w:rPr>
        <w:t>.</w:t>
      </w:r>
      <w:r w:rsidRPr="00610CB0">
        <w:rPr>
          <w:rStyle w:val="BodyTextMainChar"/>
          <w:sz w:val="22"/>
          <w:szCs w:val="22"/>
          <w:vertAlign w:val="superscript"/>
          <w:lang w:val="en-GB"/>
        </w:rPr>
        <w:footnoteReference w:id="3"/>
      </w:r>
      <w:r w:rsidRPr="00610CB0">
        <w:rPr>
          <w:sz w:val="22"/>
          <w:szCs w:val="22"/>
          <w:lang w:val="en-GB"/>
        </w:rPr>
        <w:t xml:space="preserve"> </w:t>
      </w:r>
      <w:r w:rsidR="004B0B8B" w:rsidRPr="00610CB0">
        <w:rPr>
          <w:sz w:val="22"/>
          <w:szCs w:val="22"/>
          <w:lang w:val="en-GB"/>
        </w:rPr>
        <w:t>T</w:t>
      </w:r>
      <w:r w:rsidRPr="00610CB0">
        <w:rPr>
          <w:sz w:val="22"/>
          <w:szCs w:val="22"/>
          <w:lang w:val="en-GB"/>
        </w:rPr>
        <w:t xml:space="preserve">hey </w:t>
      </w:r>
      <w:r w:rsidR="00705CDE" w:rsidRPr="00610CB0">
        <w:rPr>
          <w:sz w:val="22"/>
          <w:szCs w:val="22"/>
          <w:lang w:val="en-GB"/>
        </w:rPr>
        <w:t>thought</w:t>
      </w:r>
      <w:r w:rsidRPr="00610CB0">
        <w:rPr>
          <w:sz w:val="22"/>
          <w:szCs w:val="22"/>
          <w:lang w:val="en-GB"/>
        </w:rPr>
        <w:t xml:space="preserve"> it was important to capitalize on this momentum.</w:t>
      </w:r>
    </w:p>
    <w:p w14:paraId="1CCE1620" w14:textId="77777777" w:rsidR="00CB6A87" w:rsidRPr="00610CB0" w:rsidRDefault="00CB6A87" w:rsidP="00CB6A87">
      <w:pPr>
        <w:jc w:val="both"/>
        <w:rPr>
          <w:sz w:val="22"/>
          <w:szCs w:val="22"/>
          <w:lang w:val="en-GB"/>
        </w:rPr>
      </w:pPr>
    </w:p>
    <w:p w14:paraId="29339AD9" w14:textId="11D9D08A" w:rsidR="00CB6A87" w:rsidRPr="00610CB0" w:rsidRDefault="00CB6A87" w:rsidP="00CB6A87">
      <w:pPr>
        <w:jc w:val="both"/>
        <w:rPr>
          <w:sz w:val="22"/>
          <w:szCs w:val="22"/>
          <w:lang w:val="en-GB"/>
        </w:rPr>
      </w:pPr>
      <w:r w:rsidRPr="00610CB0">
        <w:rPr>
          <w:sz w:val="22"/>
          <w:szCs w:val="22"/>
          <w:lang w:val="en-GB"/>
        </w:rPr>
        <w:t xml:space="preserve">Though the </w:t>
      </w:r>
      <w:proofErr w:type="spellStart"/>
      <w:r w:rsidRPr="00610CB0">
        <w:rPr>
          <w:sz w:val="22"/>
          <w:szCs w:val="22"/>
          <w:lang w:val="en-GB"/>
        </w:rPr>
        <w:t>RollUP</w:t>
      </w:r>
      <w:proofErr w:type="spellEnd"/>
      <w:r w:rsidRPr="00610CB0">
        <w:rPr>
          <w:sz w:val="22"/>
          <w:szCs w:val="22"/>
          <w:lang w:val="en-GB"/>
        </w:rPr>
        <w:t xml:space="preserve"> shareholders were still students, the</w:t>
      </w:r>
      <w:r w:rsidR="004C2EE9" w:rsidRPr="00610CB0">
        <w:rPr>
          <w:sz w:val="22"/>
          <w:szCs w:val="22"/>
          <w:lang w:val="en-GB"/>
        </w:rPr>
        <w:t>y were</w:t>
      </w:r>
      <w:r w:rsidRPr="00610CB0">
        <w:rPr>
          <w:sz w:val="22"/>
          <w:szCs w:val="22"/>
          <w:lang w:val="en-GB"/>
        </w:rPr>
        <w:t xml:space="preserve"> </w:t>
      </w:r>
      <w:r w:rsidR="00E80812" w:rsidRPr="00610CB0">
        <w:rPr>
          <w:sz w:val="22"/>
          <w:szCs w:val="22"/>
          <w:lang w:val="en-GB"/>
        </w:rPr>
        <w:t xml:space="preserve">a </w:t>
      </w:r>
      <w:r w:rsidRPr="00610CB0">
        <w:rPr>
          <w:sz w:val="22"/>
          <w:szCs w:val="22"/>
          <w:lang w:val="en-GB"/>
        </w:rPr>
        <w:t>highly motivated and talented</w:t>
      </w:r>
      <w:r w:rsidR="00E80812" w:rsidRPr="00610CB0">
        <w:rPr>
          <w:sz w:val="22"/>
          <w:szCs w:val="22"/>
          <w:lang w:val="en-GB"/>
        </w:rPr>
        <w:t xml:space="preserve"> team, w</w:t>
      </w:r>
      <w:r w:rsidRPr="00610CB0">
        <w:rPr>
          <w:sz w:val="22"/>
          <w:szCs w:val="22"/>
          <w:lang w:val="en-GB"/>
        </w:rPr>
        <w:t>ork</w:t>
      </w:r>
      <w:r w:rsidR="00E80812" w:rsidRPr="00610CB0">
        <w:rPr>
          <w:sz w:val="22"/>
          <w:szCs w:val="22"/>
          <w:lang w:val="en-GB"/>
        </w:rPr>
        <w:t>ing</w:t>
      </w:r>
      <w:r w:rsidRPr="00610CB0">
        <w:rPr>
          <w:sz w:val="22"/>
          <w:szCs w:val="22"/>
          <w:lang w:val="en-GB"/>
        </w:rPr>
        <w:t xml:space="preserve"> tirelessly to build their brand and partnerships </w:t>
      </w:r>
      <w:r w:rsidR="00E80812" w:rsidRPr="00610CB0">
        <w:rPr>
          <w:sz w:val="22"/>
          <w:szCs w:val="22"/>
          <w:lang w:val="en-GB"/>
        </w:rPr>
        <w:t xml:space="preserve">in order </w:t>
      </w:r>
      <w:r w:rsidR="003E0915" w:rsidRPr="00610CB0">
        <w:rPr>
          <w:sz w:val="22"/>
          <w:szCs w:val="22"/>
          <w:lang w:val="en-GB"/>
        </w:rPr>
        <w:t xml:space="preserve">to </w:t>
      </w:r>
      <w:r w:rsidRPr="00610CB0">
        <w:rPr>
          <w:sz w:val="22"/>
          <w:szCs w:val="22"/>
          <w:lang w:val="en-GB"/>
        </w:rPr>
        <w:t>ensure the company’s success. Mainly through their involvement in Enactus and the entrepreneurship community, M</w:t>
      </w:r>
      <w:r w:rsidR="004C2EE9" w:rsidRPr="00610CB0">
        <w:rPr>
          <w:sz w:val="22"/>
          <w:szCs w:val="22"/>
          <w:lang w:val="en-GB"/>
        </w:rPr>
        <w:t>a</w:t>
      </w:r>
      <w:r w:rsidRPr="00610CB0">
        <w:rPr>
          <w:sz w:val="22"/>
          <w:szCs w:val="22"/>
          <w:lang w:val="en-GB"/>
        </w:rPr>
        <w:t>cKay and Plant developed strong connections with key people in the start-up and social enterprise spaces. McNaughton’s experience as owner and operator of a successful graphic design</w:t>
      </w:r>
      <w:r w:rsidR="004C2EE9" w:rsidRPr="00610CB0">
        <w:rPr>
          <w:sz w:val="22"/>
          <w:szCs w:val="22"/>
          <w:lang w:val="en-GB"/>
        </w:rPr>
        <w:t xml:space="preserve"> </w:t>
      </w:r>
      <w:r w:rsidRPr="00610CB0">
        <w:rPr>
          <w:sz w:val="22"/>
          <w:szCs w:val="22"/>
          <w:lang w:val="en-GB"/>
        </w:rPr>
        <w:t>consultancy</w:t>
      </w:r>
      <w:r w:rsidR="00E80812" w:rsidRPr="00610CB0">
        <w:rPr>
          <w:sz w:val="22"/>
          <w:szCs w:val="22"/>
          <w:lang w:val="en-GB"/>
        </w:rPr>
        <w:t xml:space="preserve">, </w:t>
      </w:r>
      <w:proofErr w:type="spellStart"/>
      <w:r w:rsidRPr="00610CB0">
        <w:rPr>
          <w:sz w:val="22"/>
          <w:szCs w:val="22"/>
          <w:lang w:val="en-GB"/>
        </w:rPr>
        <w:t>Ventus</w:t>
      </w:r>
      <w:proofErr w:type="spellEnd"/>
      <w:r w:rsidRPr="00610CB0">
        <w:rPr>
          <w:sz w:val="22"/>
          <w:szCs w:val="22"/>
          <w:lang w:val="en-GB"/>
        </w:rPr>
        <w:t xml:space="preserve"> Business Solutions</w:t>
      </w:r>
      <w:r w:rsidR="00E80812" w:rsidRPr="00610CB0">
        <w:rPr>
          <w:sz w:val="22"/>
          <w:szCs w:val="22"/>
          <w:lang w:val="en-GB"/>
        </w:rPr>
        <w:t>,</w:t>
      </w:r>
      <w:r w:rsidRPr="00610CB0">
        <w:rPr>
          <w:sz w:val="22"/>
          <w:szCs w:val="22"/>
          <w:lang w:val="en-GB"/>
        </w:rPr>
        <w:t xml:space="preserve"> was a crucial asset to </w:t>
      </w:r>
      <w:proofErr w:type="spellStart"/>
      <w:r w:rsidRPr="00610CB0">
        <w:rPr>
          <w:sz w:val="22"/>
          <w:szCs w:val="22"/>
          <w:lang w:val="en-GB"/>
        </w:rPr>
        <w:t>RollUP</w:t>
      </w:r>
      <w:proofErr w:type="spellEnd"/>
      <w:r w:rsidRPr="00610CB0">
        <w:rPr>
          <w:sz w:val="22"/>
          <w:szCs w:val="22"/>
          <w:lang w:val="en-GB"/>
        </w:rPr>
        <w:t xml:space="preserve">. McKinnon’s experience and knowledge of accounting also proved useful, as she was primarily responsible for </w:t>
      </w:r>
      <w:proofErr w:type="spellStart"/>
      <w:r w:rsidRPr="00610CB0">
        <w:rPr>
          <w:sz w:val="22"/>
          <w:szCs w:val="22"/>
          <w:lang w:val="en-GB"/>
        </w:rPr>
        <w:t>RollUP’s</w:t>
      </w:r>
      <w:proofErr w:type="spellEnd"/>
      <w:r w:rsidRPr="00610CB0">
        <w:rPr>
          <w:sz w:val="22"/>
          <w:szCs w:val="22"/>
          <w:lang w:val="en-GB"/>
        </w:rPr>
        <w:t xml:space="preserve"> finances. </w:t>
      </w:r>
    </w:p>
    <w:p w14:paraId="3BC84CC6" w14:textId="77777777" w:rsidR="00CB6A87" w:rsidRPr="00610CB0" w:rsidRDefault="00CB6A87" w:rsidP="00CB6A87">
      <w:pPr>
        <w:pStyle w:val="BodyTextMain"/>
        <w:rPr>
          <w:lang w:val="en-GB"/>
        </w:rPr>
      </w:pPr>
    </w:p>
    <w:p w14:paraId="0E362EE2" w14:textId="77777777" w:rsidR="00CB6A87" w:rsidRPr="00610CB0" w:rsidRDefault="00CB6A87" w:rsidP="00CB6A87">
      <w:pPr>
        <w:pStyle w:val="BodyTextMain"/>
        <w:rPr>
          <w:lang w:val="en-GB"/>
        </w:rPr>
      </w:pPr>
    </w:p>
    <w:p w14:paraId="4FB15D9B" w14:textId="77777777" w:rsidR="00CB6A87" w:rsidRPr="00610CB0" w:rsidRDefault="00CB6A87" w:rsidP="00CB6A87">
      <w:pPr>
        <w:jc w:val="both"/>
        <w:rPr>
          <w:rFonts w:ascii="Arial" w:hAnsi="Arial" w:cs="Arial"/>
          <w:b/>
          <w:lang w:val="en-GB"/>
        </w:rPr>
      </w:pPr>
      <w:r w:rsidRPr="00610CB0">
        <w:rPr>
          <w:rFonts w:ascii="Arial" w:hAnsi="Arial" w:cs="Arial"/>
          <w:b/>
          <w:lang w:val="en-GB"/>
        </w:rPr>
        <w:t xml:space="preserve">Sourcing </w:t>
      </w:r>
    </w:p>
    <w:p w14:paraId="6260E46A" w14:textId="77777777" w:rsidR="00CB6A87" w:rsidRPr="00610CB0" w:rsidRDefault="00CB6A87" w:rsidP="00CB6A87">
      <w:pPr>
        <w:pStyle w:val="BodyTextMain"/>
        <w:rPr>
          <w:lang w:val="en-GB"/>
        </w:rPr>
      </w:pPr>
    </w:p>
    <w:p w14:paraId="3A279FEF" w14:textId="44921109" w:rsidR="00CB6A87" w:rsidRPr="00610CB0" w:rsidRDefault="00CB6A87" w:rsidP="00CB6A87">
      <w:pPr>
        <w:jc w:val="both"/>
        <w:rPr>
          <w:sz w:val="22"/>
          <w:szCs w:val="22"/>
          <w:lang w:val="en-GB"/>
        </w:rPr>
      </w:pPr>
      <w:r w:rsidRPr="00610CB0">
        <w:rPr>
          <w:sz w:val="22"/>
          <w:szCs w:val="22"/>
          <w:lang w:val="en-GB"/>
        </w:rPr>
        <w:t xml:space="preserve">Canada, like many Western nations, faced a demographic shift as the </w:t>
      </w:r>
      <w:r w:rsidR="003E0915" w:rsidRPr="00610CB0">
        <w:rPr>
          <w:sz w:val="22"/>
          <w:szCs w:val="22"/>
          <w:lang w:val="en-GB"/>
        </w:rPr>
        <w:t>b</w:t>
      </w:r>
      <w:r w:rsidRPr="00610CB0">
        <w:rPr>
          <w:sz w:val="22"/>
          <w:szCs w:val="22"/>
          <w:lang w:val="en-GB"/>
        </w:rPr>
        <w:t xml:space="preserve">aby </w:t>
      </w:r>
      <w:r w:rsidR="003E0915" w:rsidRPr="00610CB0">
        <w:rPr>
          <w:sz w:val="22"/>
          <w:szCs w:val="22"/>
          <w:lang w:val="en-GB"/>
        </w:rPr>
        <w:t>b</w:t>
      </w:r>
      <w:r w:rsidRPr="00610CB0">
        <w:rPr>
          <w:sz w:val="22"/>
          <w:szCs w:val="22"/>
          <w:lang w:val="en-GB"/>
        </w:rPr>
        <w:t xml:space="preserve">oomers aged. As </w:t>
      </w:r>
      <w:r w:rsidR="003E0915" w:rsidRPr="00610CB0">
        <w:rPr>
          <w:sz w:val="22"/>
          <w:szCs w:val="22"/>
          <w:lang w:val="en-GB"/>
        </w:rPr>
        <w:t>this</w:t>
      </w:r>
      <w:r w:rsidRPr="00610CB0">
        <w:rPr>
          <w:sz w:val="22"/>
          <w:szCs w:val="22"/>
          <w:lang w:val="en-GB"/>
        </w:rPr>
        <w:t xml:space="preserve"> significant portion of the population aged and consequently required more care and assistance, the Canadian government focused on how this </w:t>
      </w:r>
      <w:r w:rsidR="003E0915" w:rsidRPr="00610CB0">
        <w:rPr>
          <w:sz w:val="22"/>
          <w:szCs w:val="22"/>
          <w:lang w:val="en-GB"/>
        </w:rPr>
        <w:t xml:space="preserve">need </w:t>
      </w:r>
      <w:r w:rsidRPr="00610CB0">
        <w:rPr>
          <w:sz w:val="22"/>
          <w:szCs w:val="22"/>
          <w:lang w:val="en-GB"/>
        </w:rPr>
        <w:t xml:space="preserve">would strain the country’s </w:t>
      </w:r>
      <w:r w:rsidR="0066502B" w:rsidRPr="00610CB0">
        <w:rPr>
          <w:sz w:val="22"/>
          <w:szCs w:val="22"/>
          <w:lang w:val="en-GB"/>
        </w:rPr>
        <w:t>health</w:t>
      </w:r>
      <w:r w:rsidR="0066502B">
        <w:rPr>
          <w:sz w:val="22"/>
          <w:szCs w:val="22"/>
          <w:lang w:val="en-GB"/>
        </w:rPr>
        <w:t>-</w:t>
      </w:r>
      <w:r w:rsidRPr="00610CB0">
        <w:rPr>
          <w:sz w:val="22"/>
          <w:szCs w:val="22"/>
          <w:lang w:val="en-GB"/>
        </w:rPr>
        <w:t>care resources. To mitigate the resource repercussions, Ontario established a strategy called Aging</w:t>
      </w:r>
      <w:r w:rsidR="00387B07" w:rsidRPr="00610CB0">
        <w:rPr>
          <w:sz w:val="22"/>
          <w:szCs w:val="22"/>
          <w:lang w:val="en-GB"/>
        </w:rPr>
        <w:t xml:space="preserve"> </w:t>
      </w:r>
      <w:r w:rsidR="00BE6F5E" w:rsidRPr="00610CB0">
        <w:rPr>
          <w:sz w:val="22"/>
          <w:szCs w:val="22"/>
          <w:lang w:val="en-GB"/>
        </w:rPr>
        <w:t>with Confidence</w:t>
      </w:r>
      <w:r w:rsidRPr="00610CB0">
        <w:rPr>
          <w:sz w:val="22"/>
          <w:szCs w:val="22"/>
          <w:lang w:val="en-GB"/>
        </w:rPr>
        <w:t>,</w:t>
      </w:r>
      <w:r w:rsidRPr="00610CB0">
        <w:rPr>
          <w:rStyle w:val="BodyTextMainChar"/>
          <w:sz w:val="22"/>
          <w:szCs w:val="22"/>
          <w:vertAlign w:val="superscript"/>
          <w:lang w:val="en-GB"/>
        </w:rPr>
        <w:footnoteReference w:id="4"/>
      </w:r>
      <w:r w:rsidRPr="00610CB0">
        <w:rPr>
          <w:sz w:val="22"/>
          <w:szCs w:val="22"/>
          <w:lang w:val="en-GB"/>
        </w:rPr>
        <w:t xml:space="preserve"> which shortened the average length of stay in an LTC home from 11 years to 11 months.</w:t>
      </w:r>
      <w:r w:rsidRPr="00610CB0">
        <w:rPr>
          <w:rStyle w:val="BodyTextMainChar"/>
          <w:sz w:val="22"/>
          <w:szCs w:val="22"/>
          <w:vertAlign w:val="superscript"/>
          <w:lang w:val="en-GB"/>
        </w:rPr>
        <w:footnoteReference w:id="5"/>
      </w:r>
      <w:r w:rsidRPr="00610CB0">
        <w:rPr>
          <w:sz w:val="22"/>
          <w:szCs w:val="22"/>
          <w:lang w:val="en-GB"/>
        </w:rPr>
        <w:t xml:space="preserve"> </w:t>
      </w:r>
    </w:p>
    <w:p w14:paraId="1D2F5D1B" w14:textId="77777777" w:rsidR="00CB6A87" w:rsidRPr="00610CB0" w:rsidRDefault="00CB6A87" w:rsidP="00CB6A87">
      <w:pPr>
        <w:pStyle w:val="BodyTextMain"/>
        <w:rPr>
          <w:lang w:val="en-GB"/>
        </w:rPr>
      </w:pPr>
    </w:p>
    <w:p w14:paraId="3D13A103" w14:textId="63DC05E1" w:rsidR="00CB6A87" w:rsidRPr="00610CB0" w:rsidRDefault="00CB6A87" w:rsidP="00CB6A87">
      <w:pPr>
        <w:jc w:val="both"/>
        <w:rPr>
          <w:sz w:val="22"/>
          <w:szCs w:val="22"/>
          <w:lang w:val="en-GB"/>
        </w:rPr>
      </w:pPr>
      <w:r w:rsidRPr="00610CB0">
        <w:rPr>
          <w:sz w:val="22"/>
          <w:szCs w:val="22"/>
          <w:lang w:val="en-GB"/>
        </w:rPr>
        <w:t>Over 90 per cent of residents in LTC homes required mobility device</w:t>
      </w:r>
      <w:r w:rsidR="0066502B">
        <w:rPr>
          <w:sz w:val="22"/>
          <w:szCs w:val="22"/>
          <w:lang w:val="en-GB"/>
        </w:rPr>
        <w:t>s</w:t>
      </w:r>
      <w:r w:rsidRPr="00610CB0">
        <w:rPr>
          <w:sz w:val="22"/>
          <w:szCs w:val="22"/>
          <w:lang w:val="en-GB"/>
        </w:rPr>
        <w:t xml:space="preserve"> such as wheelchair</w:t>
      </w:r>
      <w:r w:rsidR="0066502B">
        <w:rPr>
          <w:sz w:val="22"/>
          <w:szCs w:val="22"/>
          <w:lang w:val="en-GB"/>
        </w:rPr>
        <w:t>s</w:t>
      </w:r>
      <w:r w:rsidRPr="00610CB0">
        <w:rPr>
          <w:sz w:val="22"/>
          <w:szCs w:val="22"/>
          <w:lang w:val="en-GB"/>
        </w:rPr>
        <w:t xml:space="preserve"> or walker</w:t>
      </w:r>
      <w:r w:rsidR="0066502B">
        <w:rPr>
          <w:sz w:val="22"/>
          <w:szCs w:val="22"/>
          <w:lang w:val="en-GB"/>
        </w:rPr>
        <w:t>s</w:t>
      </w:r>
      <w:r w:rsidR="00387B07" w:rsidRPr="00610CB0">
        <w:rPr>
          <w:sz w:val="22"/>
          <w:szCs w:val="22"/>
          <w:lang w:val="en-GB"/>
        </w:rPr>
        <w:t>.</w:t>
      </w:r>
      <w:r w:rsidRPr="00610CB0">
        <w:rPr>
          <w:sz w:val="22"/>
          <w:szCs w:val="22"/>
          <w:lang w:val="en-GB"/>
        </w:rPr>
        <w:t xml:space="preserve"> </w:t>
      </w:r>
      <w:r w:rsidR="00387B07" w:rsidRPr="00610CB0">
        <w:rPr>
          <w:sz w:val="22"/>
          <w:szCs w:val="22"/>
          <w:lang w:val="en-GB"/>
        </w:rPr>
        <w:t>A</w:t>
      </w:r>
      <w:r w:rsidRPr="00610CB0">
        <w:rPr>
          <w:sz w:val="22"/>
          <w:szCs w:val="22"/>
          <w:lang w:val="en-GB"/>
        </w:rPr>
        <w:t>s a consequence of Aging</w:t>
      </w:r>
      <w:r w:rsidR="00BE6F5E" w:rsidRPr="00610CB0">
        <w:rPr>
          <w:sz w:val="22"/>
          <w:szCs w:val="22"/>
          <w:lang w:val="en-GB"/>
        </w:rPr>
        <w:t xml:space="preserve"> with Confidence</w:t>
      </w:r>
      <w:r w:rsidRPr="00610CB0">
        <w:rPr>
          <w:sz w:val="22"/>
          <w:szCs w:val="22"/>
          <w:lang w:val="en-GB"/>
        </w:rPr>
        <w:t>, these devices w</w:t>
      </w:r>
      <w:r w:rsidR="00387B07" w:rsidRPr="00610CB0">
        <w:rPr>
          <w:sz w:val="22"/>
          <w:szCs w:val="22"/>
          <w:lang w:val="en-GB"/>
        </w:rPr>
        <w:t>ere</w:t>
      </w:r>
      <w:r w:rsidRPr="00610CB0">
        <w:rPr>
          <w:sz w:val="22"/>
          <w:szCs w:val="22"/>
          <w:lang w:val="en-GB"/>
        </w:rPr>
        <w:t xml:space="preserve"> typically left behind after 11 months.</w:t>
      </w:r>
      <w:r w:rsidRPr="00610CB0">
        <w:rPr>
          <w:rStyle w:val="BodyTextMainChar"/>
          <w:sz w:val="22"/>
          <w:szCs w:val="22"/>
          <w:vertAlign w:val="superscript"/>
          <w:lang w:val="en-GB"/>
        </w:rPr>
        <w:footnoteReference w:id="6"/>
      </w:r>
      <w:r w:rsidRPr="00610CB0">
        <w:rPr>
          <w:sz w:val="22"/>
          <w:szCs w:val="22"/>
          <w:lang w:val="en-GB"/>
        </w:rPr>
        <w:t xml:space="preserve"> There were over 4</w:t>
      </w:r>
      <w:r w:rsidR="00C173C7" w:rsidRPr="00610CB0">
        <w:rPr>
          <w:sz w:val="22"/>
          <w:szCs w:val="22"/>
          <w:lang w:val="en-GB"/>
        </w:rPr>
        <w:t>,</w:t>
      </w:r>
      <w:r w:rsidRPr="00610CB0">
        <w:rPr>
          <w:sz w:val="22"/>
          <w:szCs w:val="22"/>
          <w:lang w:val="en-GB"/>
        </w:rPr>
        <w:t>300 mobility devices in use in London</w:t>
      </w:r>
      <w:r w:rsidR="00C173C7" w:rsidRPr="00610CB0">
        <w:rPr>
          <w:sz w:val="22"/>
          <w:szCs w:val="22"/>
          <w:lang w:val="en-GB"/>
        </w:rPr>
        <w:t>, Ontario</w:t>
      </w:r>
      <w:r w:rsidR="0066502B">
        <w:rPr>
          <w:sz w:val="22"/>
          <w:szCs w:val="22"/>
          <w:lang w:val="en-GB"/>
        </w:rPr>
        <w:t>,</w:t>
      </w:r>
      <w:r w:rsidRPr="00610CB0">
        <w:rPr>
          <w:sz w:val="22"/>
          <w:szCs w:val="22"/>
          <w:lang w:val="en-GB"/>
        </w:rPr>
        <w:t xml:space="preserve"> LTC homes at any given time, and approximately 358 devices went into disuse every month. The surplus of gently used mobility devices </w:t>
      </w:r>
      <w:r w:rsidR="00387B07" w:rsidRPr="00610CB0">
        <w:rPr>
          <w:sz w:val="22"/>
          <w:szCs w:val="22"/>
          <w:lang w:val="en-GB"/>
        </w:rPr>
        <w:t xml:space="preserve">in </w:t>
      </w:r>
      <w:r w:rsidRPr="00610CB0">
        <w:rPr>
          <w:sz w:val="22"/>
          <w:szCs w:val="22"/>
          <w:lang w:val="en-GB"/>
        </w:rPr>
        <w:t>LTC home</w:t>
      </w:r>
      <w:r w:rsidR="00387B07" w:rsidRPr="00610CB0">
        <w:rPr>
          <w:sz w:val="22"/>
          <w:szCs w:val="22"/>
          <w:lang w:val="en-GB"/>
        </w:rPr>
        <w:t>s</w:t>
      </w:r>
      <w:r w:rsidRPr="00610CB0">
        <w:rPr>
          <w:sz w:val="22"/>
          <w:szCs w:val="22"/>
          <w:lang w:val="en-GB"/>
        </w:rPr>
        <w:t xml:space="preserve">, in line with demographic trends, was expected to continue for the foreseeable future. </w:t>
      </w:r>
    </w:p>
    <w:p w14:paraId="3514BF84" w14:textId="77777777" w:rsidR="00CB6A87" w:rsidRPr="00610CB0" w:rsidRDefault="00CB6A87" w:rsidP="00CB6A87">
      <w:pPr>
        <w:pStyle w:val="BodyTextMain"/>
        <w:rPr>
          <w:lang w:val="en-GB"/>
        </w:rPr>
      </w:pPr>
    </w:p>
    <w:p w14:paraId="7803F31B" w14:textId="0ADA6B46" w:rsidR="00CB6A87" w:rsidRPr="00610CB0" w:rsidRDefault="00CB6A87" w:rsidP="00CB6A87">
      <w:pPr>
        <w:jc w:val="both"/>
        <w:rPr>
          <w:sz w:val="22"/>
          <w:szCs w:val="22"/>
          <w:lang w:val="en-GB"/>
        </w:rPr>
      </w:pPr>
      <w:r w:rsidRPr="00610CB0">
        <w:rPr>
          <w:sz w:val="22"/>
          <w:szCs w:val="22"/>
          <w:lang w:val="en-GB"/>
        </w:rPr>
        <w:t>LTC homes in London and the surrounding area tended to store used mobility devices on their premises</w:t>
      </w:r>
      <w:r w:rsidR="00C173C7" w:rsidRPr="00610CB0">
        <w:rPr>
          <w:sz w:val="22"/>
          <w:szCs w:val="22"/>
          <w:lang w:val="en-GB"/>
        </w:rPr>
        <w:t>.</w:t>
      </w:r>
      <w:r w:rsidRPr="00610CB0">
        <w:rPr>
          <w:sz w:val="22"/>
          <w:szCs w:val="22"/>
          <w:lang w:val="en-GB"/>
        </w:rPr>
        <w:t xml:space="preserve"> </w:t>
      </w:r>
      <w:r w:rsidR="00C173C7" w:rsidRPr="00610CB0">
        <w:rPr>
          <w:sz w:val="22"/>
          <w:szCs w:val="22"/>
          <w:lang w:val="en-GB"/>
        </w:rPr>
        <w:t>W</w:t>
      </w:r>
      <w:r w:rsidRPr="00610CB0">
        <w:rPr>
          <w:sz w:val="22"/>
          <w:szCs w:val="22"/>
          <w:lang w:val="en-GB"/>
        </w:rPr>
        <w:t xml:space="preserve">ith such a large oversupply, </w:t>
      </w:r>
      <w:r w:rsidR="004C2EE9" w:rsidRPr="00610CB0">
        <w:rPr>
          <w:sz w:val="22"/>
          <w:szCs w:val="22"/>
          <w:lang w:val="en-GB"/>
        </w:rPr>
        <w:t>they</w:t>
      </w:r>
      <w:r w:rsidR="00705CDE" w:rsidRPr="00610CB0">
        <w:rPr>
          <w:sz w:val="22"/>
          <w:szCs w:val="22"/>
          <w:lang w:val="en-GB"/>
        </w:rPr>
        <w:t xml:space="preserve"> </w:t>
      </w:r>
      <w:r w:rsidR="006A53AB" w:rsidRPr="00610CB0">
        <w:rPr>
          <w:sz w:val="22"/>
          <w:szCs w:val="22"/>
          <w:lang w:val="en-GB"/>
        </w:rPr>
        <w:t xml:space="preserve">sought ways </w:t>
      </w:r>
      <w:r w:rsidR="00387B07" w:rsidRPr="00610CB0">
        <w:rPr>
          <w:sz w:val="22"/>
          <w:szCs w:val="22"/>
          <w:lang w:val="en-GB"/>
        </w:rPr>
        <w:t xml:space="preserve">to </w:t>
      </w:r>
      <w:r w:rsidRPr="00610CB0">
        <w:rPr>
          <w:sz w:val="22"/>
          <w:szCs w:val="22"/>
          <w:lang w:val="en-GB"/>
        </w:rPr>
        <w:t>dispos</w:t>
      </w:r>
      <w:r w:rsidR="00387B07" w:rsidRPr="00610CB0">
        <w:rPr>
          <w:sz w:val="22"/>
          <w:szCs w:val="22"/>
          <w:lang w:val="en-GB"/>
        </w:rPr>
        <w:t>e of the devices</w:t>
      </w:r>
      <w:r w:rsidRPr="00610CB0">
        <w:rPr>
          <w:sz w:val="22"/>
          <w:szCs w:val="22"/>
          <w:lang w:val="en-GB"/>
        </w:rPr>
        <w:t xml:space="preserve">. If </w:t>
      </w:r>
      <w:r w:rsidR="004C2EE9" w:rsidRPr="00610CB0">
        <w:rPr>
          <w:sz w:val="22"/>
          <w:szCs w:val="22"/>
          <w:lang w:val="en-GB"/>
        </w:rPr>
        <w:t>Ma</w:t>
      </w:r>
      <w:r w:rsidR="00E80812" w:rsidRPr="00610CB0">
        <w:rPr>
          <w:sz w:val="22"/>
          <w:szCs w:val="22"/>
          <w:lang w:val="en-GB"/>
        </w:rPr>
        <w:t>c</w:t>
      </w:r>
      <w:r w:rsidR="004C2EE9" w:rsidRPr="00610CB0">
        <w:rPr>
          <w:sz w:val="22"/>
          <w:szCs w:val="22"/>
          <w:lang w:val="en-GB"/>
        </w:rPr>
        <w:t xml:space="preserve">Kay and </w:t>
      </w:r>
      <w:r w:rsidRPr="00610CB0">
        <w:rPr>
          <w:sz w:val="22"/>
          <w:szCs w:val="22"/>
          <w:lang w:val="en-GB"/>
        </w:rPr>
        <w:t>Plant could arrange for pickup and transport, the</w:t>
      </w:r>
      <w:r w:rsidR="00387B07" w:rsidRPr="00610CB0">
        <w:rPr>
          <w:sz w:val="22"/>
          <w:szCs w:val="22"/>
          <w:lang w:val="en-GB"/>
        </w:rPr>
        <w:t xml:space="preserve"> homes </w:t>
      </w:r>
      <w:r w:rsidRPr="00610CB0">
        <w:rPr>
          <w:sz w:val="22"/>
          <w:szCs w:val="22"/>
          <w:lang w:val="en-GB"/>
        </w:rPr>
        <w:t xml:space="preserve">would give them mobility devices at no cost, because it spared them storage and disposal fees. </w:t>
      </w:r>
      <w:proofErr w:type="spellStart"/>
      <w:r w:rsidRPr="00610CB0">
        <w:rPr>
          <w:sz w:val="22"/>
          <w:szCs w:val="22"/>
          <w:lang w:val="en-GB"/>
        </w:rPr>
        <w:t>RollUP</w:t>
      </w:r>
      <w:proofErr w:type="spellEnd"/>
      <w:r w:rsidRPr="00610CB0">
        <w:rPr>
          <w:sz w:val="22"/>
          <w:szCs w:val="22"/>
          <w:lang w:val="en-GB"/>
        </w:rPr>
        <w:t xml:space="preserve"> had already reached agreement</w:t>
      </w:r>
      <w:r w:rsidR="0066502B">
        <w:rPr>
          <w:sz w:val="22"/>
          <w:szCs w:val="22"/>
          <w:lang w:val="en-GB"/>
        </w:rPr>
        <w:t>s</w:t>
      </w:r>
      <w:r w:rsidRPr="00610CB0">
        <w:rPr>
          <w:sz w:val="22"/>
          <w:szCs w:val="22"/>
          <w:lang w:val="en-GB"/>
        </w:rPr>
        <w:t xml:space="preserve"> with McCormick Home, </w:t>
      </w:r>
      <w:r w:rsidR="002E4253" w:rsidRPr="00610CB0">
        <w:rPr>
          <w:sz w:val="22"/>
          <w:szCs w:val="22"/>
          <w:lang w:val="en-GB"/>
        </w:rPr>
        <w:t xml:space="preserve">The </w:t>
      </w:r>
      <w:r w:rsidRPr="00610CB0">
        <w:rPr>
          <w:sz w:val="22"/>
          <w:szCs w:val="22"/>
          <w:lang w:val="en-GB"/>
        </w:rPr>
        <w:t xml:space="preserve">Village of Glendale Crossing, and Dearness Home in London. However, the shareholders had not signed any formal exclusivity agreements </w:t>
      </w:r>
      <w:r w:rsidR="00C173C7" w:rsidRPr="00610CB0">
        <w:rPr>
          <w:sz w:val="22"/>
          <w:szCs w:val="22"/>
          <w:lang w:val="en-GB"/>
        </w:rPr>
        <w:t xml:space="preserve">and had not </w:t>
      </w:r>
      <w:r w:rsidRPr="00610CB0">
        <w:rPr>
          <w:sz w:val="22"/>
          <w:szCs w:val="22"/>
          <w:lang w:val="en-GB"/>
        </w:rPr>
        <w:t xml:space="preserve">reached out to the rest of the LTC homes in London. </w:t>
      </w:r>
    </w:p>
    <w:p w14:paraId="4A924FF0" w14:textId="77777777" w:rsidR="00CB6A87" w:rsidRPr="00610CB0" w:rsidRDefault="00CB6A87" w:rsidP="00CB6A87">
      <w:pPr>
        <w:pStyle w:val="BodyTextMain"/>
        <w:rPr>
          <w:lang w:val="en-GB"/>
        </w:rPr>
      </w:pPr>
    </w:p>
    <w:p w14:paraId="6A119136" w14:textId="77777777" w:rsidR="00CB6A87" w:rsidRPr="00610CB0" w:rsidRDefault="00CB6A87" w:rsidP="00CB6A87">
      <w:pPr>
        <w:pStyle w:val="BodyTextMain"/>
        <w:rPr>
          <w:lang w:val="en-GB"/>
        </w:rPr>
      </w:pPr>
    </w:p>
    <w:p w14:paraId="3EFCBB74" w14:textId="77777777" w:rsidR="00CB6A87" w:rsidRPr="00610CB0" w:rsidRDefault="00CB6A87" w:rsidP="00CB6A87">
      <w:pPr>
        <w:jc w:val="both"/>
        <w:rPr>
          <w:rFonts w:ascii="Arial" w:hAnsi="Arial" w:cs="Arial"/>
          <w:b/>
          <w:lang w:val="en-GB"/>
        </w:rPr>
      </w:pPr>
      <w:r w:rsidRPr="00610CB0">
        <w:rPr>
          <w:rFonts w:ascii="Arial" w:hAnsi="Arial" w:cs="Arial"/>
          <w:b/>
          <w:lang w:val="en-GB"/>
        </w:rPr>
        <w:t xml:space="preserve">Upcycling Process </w:t>
      </w:r>
    </w:p>
    <w:p w14:paraId="00B02E21" w14:textId="77777777" w:rsidR="00CB6A87" w:rsidRPr="00610CB0" w:rsidRDefault="00CB6A87" w:rsidP="00CB6A87">
      <w:pPr>
        <w:pStyle w:val="BodyTextMain"/>
        <w:rPr>
          <w:lang w:val="en-GB"/>
        </w:rPr>
      </w:pPr>
    </w:p>
    <w:p w14:paraId="01E66B6E" w14:textId="4FBF01CF" w:rsidR="00CB6A87" w:rsidRPr="00387CD2" w:rsidRDefault="00CB6A87" w:rsidP="00CB6A87">
      <w:pPr>
        <w:jc w:val="both"/>
        <w:rPr>
          <w:spacing w:val="-4"/>
          <w:kern w:val="22"/>
          <w:sz w:val="22"/>
          <w:szCs w:val="22"/>
          <w:lang w:val="en-GB"/>
        </w:rPr>
      </w:pPr>
      <w:r w:rsidRPr="00387CD2">
        <w:rPr>
          <w:spacing w:val="-4"/>
          <w:kern w:val="22"/>
          <w:sz w:val="22"/>
          <w:szCs w:val="22"/>
          <w:lang w:val="en-GB"/>
        </w:rPr>
        <w:t>The mobility devices collected from LTC homes were upcycled to prepare the</w:t>
      </w:r>
      <w:r w:rsidR="004C2EE9" w:rsidRPr="00387CD2">
        <w:rPr>
          <w:spacing w:val="-4"/>
          <w:kern w:val="22"/>
          <w:sz w:val="22"/>
          <w:szCs w:val="22"/>
          <w:lang w:val="en-GB"/>
        </w:rPr>
        <w:t xml:space="preserve"> devices</w:t>
      </w:r>
      <w:r w:rsidR="00F807A3" w:rsidRPr="00387CD2">
        <w:rPr>
          <w:spacing w:val="-4"/>
          <w:kern w:val="22"/>
          <w:sz w:val="22"/>
          <w:szCs w:val="22"/>
          <w:lang w:val="en-GB"/>
        </w:rPr>
        <w:t xml:space="preserve"> </w:t>
      </w:r>
      <w:r w:rsidRPr="00387CD2">
        <w:rPr>
          <w:spacing w:val="-4"/>
          <w:kern w:val="22"/>
          <w:sz w:val="22"/>
          <w:szCs w:val="22"/>
          <w:lang w:val="en-GB"/>
        </w:rPr>
        <w:t>for resale. All the devices were cleaned and sanitized, and minor repairs</w:t>
      </w:r>
      <w:r w:rsidR="00622A08">
        <w:rPr>
          <w:spacing w:val="-4"/>
          <w:kern w:val="22"/>
          <w:sz w:val="22"/>
          <w:szCs w:val="22"/>
          <w:lang w:val="en-GB"/>
        </w:rPr>
        <w:t>,</w:t>
      </w:r>
      <w:r w:rsidRPr="00387CD2">
        <w:rPr>
          <w:spacing w:val="-4"/>
          <w:kern w:val="22"/>
          <w:sz w:val="22"/>
          <w:szCs w:val="22"/>
          <w:lang w:val="en-GB"/>
        </w:rPr>
        <w:t xml:space="preserve"> such as installing new screws, pads</w:t>
      </w:r>
      <w:r w:rsidR="00F807A3" w:rsidRPr="00387CD2">
        <w:rPr>
          <w:spacing w:val="-4"/>
          <w:kern w:val="22"/>
          <w:sz w:val="22"/>
          <w:szCs w:val="22"/>
          <w:lang w:val="en-GB"/>
        </w:rPr>
        <w:t>,</w:t>
      </w:r>
      <w:r w:rsidRPr="00387CD2">
        <w:rPr>
          <w:spacing w:val="-4"/>
          <w:kern w:val="22"/>
          <w:sz w:val="22"/>
          <w:szCs w:val="22"/>
          <w:lang w:val="en-GB"/>
        </w:rPr>
        <w:t xml:space="preserve"> or wheels</w:t>
      </w:r>
      <w:r w:rsidR="00622A08">
        <w:rPr>
          <w:spacing w:val="-4"/>
          <w:kern w:val="22"/>
          <w:sz w:val="22"/>
          <w:szCs w:val="22"/>
          <w:lang w:val="en-GB"/>
        </w:rPr>
        <w:t>,</w:t>
      </w:r>
      <w:r w:rsidRPr="00387CD2">
        <w:rPr>
          <w:spacing w:val="-4"/>
          <w:kern w:val="22"/>
          <w:sz w:val="22"/>
          <w:szCs w:val="22"/>
          <w:lang w:val="en-GB"/>
        </w:rPr>
        <w:t xml:space="preserve"> w</w:t>
      </w:r>
      <w:r w:rsidR="00F807A3" w:rsidRPr="00387CD2">
        <w:rPr>
          <w:spacing w:val="-4"/>
          <w:kern w:val="22"/>
          <w:sz w:val="22"/>
          <w:szCs w:val="22"/>
          <w:lang w:val="en-GB"/>
        </w:rPr>
        <w:t>ere</w:t>
      </w:r>
      <w:r w:rsidRPr="00387CD2">
        <w:rPr>
          <w:spacing w:val="-4"/>
          <w:kern w:val="22"/>
          <w:sz w:val="22"/>
          <w:szCs w:val="22"/>
          <w:lang w:val="en-GB"/>
        </w:rPr>
        <w:t xml:space="preserve"> performed. Devices that were not deemed appropriate for resale were sold as scrap and sent to recycling facilities.</w:t>
      </w:r>
    </w:p>
    <w:p w14:paraId="31C60ADF" w14:textId="77777777" w:rsidR="004C2EE9" w:rsidRPr="00610CB0" w:rsidRDefault="004C2EE9" w:rsidP="00CB6A87">
      <w:pPr>
        <w:jc w:val="both"/>
        <w:rPr>
          <w:sz w:val="22"/>
          <w:szCs w:val="22"/>
          <w:lang w:val="en-GB"/>
        </w:rPr>
      </w:pPr>
    </w:p>
    <w:p w14:paraId="7FB3FA5A" w14:textId="3ECAE477" w:rsidR="00CB6A87" w:rsidRPr="00610CB0" w:rsidRDefault="00CB6A87" w:rsidP="00CB6A87">
      <w:pPr>
        <w:jc w:val="both"/>
        <w:rPr>
          <w:sz w:val="22"/>
          <w:szCs w:val="22"/>
          <w:lang w:val="en-GB"/>
        </w:rPr>
      </w:pPr>
      <w:r w:rsidRPr="00610CB0">
        <w:rPr>
          <w:sz w:val="22"/>
          <w:szCs w:val="22"/>
          <w:lang w:val="en-GB"/>
        </w:rPr>
        <w:t>Since the repair work required expertise</w:t>
      </w:r>
      <w:r w:rsidR="0066502B">
        <w:rPr>
          <w:sz w:val="22"/>
          <w:szCs w:val="22"/>
          <w:lang w:val="en-GB"/>
        </w:rPr>
        <w:t>,</w:t>
      </w:r>
      <w:r w:rsidRPr="00610CB0">
        <w:rPr>
          <w:sz w:val="22"/>
          <w:szCs w:val="22"/>
          <w:lang w:val="en-GB"/>
        </w:rPr>
        <w:t xml:space="preserve"> and parts necessary for repairs varied greatly by brand, the </w:t>
      </w:r>
      <w:proofErr w:type="spellStart"/>
      <w:r w:rsidRPr="00610CB0">
        <w:rPr>
          <w:sz w:val="22"/>
          <w:szCs w:val="22"/>
          <w:lang w:val="en-GB"/>
        </w:rPr>
        <w:t>RollUP</w:t>
      </w:r>
      <w:proofErr w:type="spellEnd"/>
      <w:r w:rsidRPr="00610CB0">
        <w:rPr>
          <w:sz w:val="22"/>
          <w:szCs w:val="22"/>
          <w:lang w:val="en-GB"/>
        </w:rPr>
        <w:t xml:space="preserve"> shareholders realized that the upcycling process would be somewhat complicated and labour</w:t>
      </w:r>
      <w:r w:rsidR="004C2EE9" w:rsidRPr="00610CB0">
        <w:rPr>
          <w:sz w:val="22"/>
          <w:szCs w:val="22"/>
          <w:lang w:val="en-GB"/>
        </w:rPr>
        <w:noBreakHyphen/>
      </w:r>
      <w:r w:rsidRPr="00610CB0">
        <w:rPr>
          <w:sz w:val="22"/>
          <w:szCs w:val="22"/>
          <w:lang w:val="en-GB"/>
        </w:rPr>
        <w:t xml:space="preserve">intensive. </w:t>
      </w:r>
      <w:r w:rsidR="009677BB" w:rsidRPr="00610CB0">
        <w:rPr>
          <w:sz w:val="22"/>
          <w:szCs w:val="22"/>
          <w:lang w:val="en-GB"/>
        </w:rPr>
        <w:t>A</w:t>
      </w:r>
      <w:r w:rsidRPr="00610CB0">
        <w:rPr>
          <w:sz w:val="22"/>
          <w:szCs w:val="22"/>
          <w:lang w:val="en-GB"/>
        </w:rPr>
        <w:t xml:space="preserve">ll </w:t>
      </w:r>
      <w:r w:rsidRPr="00610CB0">
        <w:rPr>
          <w:sz w:val="22"/>
          <w:szCs w:val="22"/>
          <w:lang w:val="en-GB"/>
        </w:rPr>
        <w:lastRenderedPageBreak/>
        <w:t xml:space="preserve">four shareholders </w:t>
      </w:r>
      <w:r w:rsidR="009677BB" w:rsidRPr="00610CB0">
        <w:rPr>
          <w:sz w:val="22"/>
          <w:szCs w:val="22"/>
          <w:lang w:val="en-GB"/>
        </w:rPr>
        <w:t xml:space="preserve">were </w:t>
      </w:r>
      <w:r w:rsidRPr="00610CB0">
        <w:rPr>
          <w:sz w:val="22"/>
          <w:szCs w:val="22"/>
          <w:lang w:val="en-GB"/>
        </w:rPr>
        <w:t xml:space="preserve">operating </w:t>
      </w:r>
      <w:proofErr w:type="spellStart"/>
      <w:r w:rsidRPr="00610CB0">
        <w:rPr>
          <w:sz w:val="22"/>
          <w:szCs w:val="22"/>
          <w:lang w:val="en-GB"/>
        </w:rPr>
        <w:t>RollUP</w:t>
      </w:r>
      <w:proofErr w:type="spellEnd"/>
      <w:r w:rsidRPr="00610CB0">
        <w:rPr>
          <w:sz w:val="22"/>
          <w:szCs w:val="22"/>
          <w:lang w:val="en-GB"/>
        </w:rPr>
        <w:t xml:space="preserve"> while attending university, </w:t>
      </w:r>
      <w:r w:rsidR="009677BB" w:rsidRPr="00610CB0">
        <w:rPr>
          <w:sz w:val="22"/>
          <w:szCs w:val="22"/>
          <w:lang w:val="en-GB"/>
        </w:rPr>
        <w:t xml:space="preserve">so </w:t>
      </w:r>
      <w:r w:rsidRPr="00610CB0">
        <w:rPr>
          <w:sz w:val="22"/>
          <w:szCs w:val="22"/>
          <w:lang w:val="en-GB"/>
        </w:rPr>
        <w:t xml:space="preserve">it was not possible for them to upcycle the mobility devices themselves. They decided to outsource the upcycling and collection processes to Goodwill Industries. This </w:t>
      </w:r>
      <w:r w:rsidR="00705CDE" w:rsidRPr="00610CB0">
        <w:rPr>
          <w:sz w:val="22"/>
          <w:szCs w:val="22"/>
          <w:lang w:val="en-GB"/>
        </w:rPr>
        <w:t xml:space="preserve">strategy </w:t>
      </w:r>
      <w:r w:rsidRPr="00610CB0">
        <w:rPr>
          <w:sz w:val="22"/>
          <w:szCs w:val="22"/>
          <w:lang w:val="en-GB"/>
        </w:rPr>
        <w:t>would ensure operational efficiencies, cost savings, and the standardization necessary to maintain consistency and quality.</w:t>
      </w:r>
    </w:p>
    <w:p w14:paraId="36985E85" w14:textId="77777777" w:rsidR="00CB6A87" w:rsidRPr="00610CB0" w:rsidRDefault="00CB6A87" w:rsidP="00CB6A87">
      <w:pPr>
        <w:pStyle w:val="BodyTextMain"/>
        <w:rPr>
          <w:lang w:val="en-GB"/>
        </w:rPr>
      </w:pPr>
    </w:p>
    <w:p w14:paraId="0E6EDD60" w14:textId="77777777" w:rsidR="00CB6A87" w:rsidRPr="00610CB0" w:rsidRDefault="00CB6A87" w:rsidP="00CB6A87">
      <w:pPr>
        <w:pStyle w:val="BodyTextMain"/>
        <w:rPr>
          <w:lang w:val="en-GB"/>
        </w:rPr>
      </w:pPr>
    </w:p>
    <w:p w14:paraId="4E2F632C" w14:textId="77777777" w:rsidR="00CB6A87" w:rsidRPr="00610CB0" w:rsidRDefault="00CB6A87" w:rsidP="00CB6A87">
      <w:pPr>
        <w:jc w:val="both"/>
        <w:rPr>
          <w:rFonts w:ascii="Arial" w:hAnsi="Arial" w:cs="Arial"/>
          <w:b/>
          <w:lang w:val="en-GB"/>
        </w:rPr>
      </w:pPr>
      <w:proofErr w:type="spellStart"/>
      <w:r w:rsidRPr="00610CB0">
        <w:rPr>
          <w:rFonts w:ascii="Arial" w:hAnsi="Arial" w:cs="Arial"/>
          <w:b/>
          <w:lang w:val="en-GB"/>
        </w:rPr>
        <w:t>RollUP</w:t>
      </w:r>
      <w:proofErr w:type="spellEnd"/>
      <w:r w:rsidRPr="00610CB0">
        <w:rPr>
          <w:rFonts w:ascii="Arial" w:hAnsi="Arial" w:cs="Arial"/>
          <w:b/>
          <w:lang w:val="en-GB"/>
        </w:rPr>
        <w:t xml:space="preserve"> Brand</w:t>
      </w:r>
    </w:p>
    <w:p w14:paraId="0AFC6AC6" w14:textId="77777777" w:rsidR="00CB6A87" w:rsidRPr="00610CB0" w:rsidRDefault="00CB6A87" w:rsidP="00CB6A87">
      <w:pPr>
        <w:pStyle w:val="BodyTextMain"/>
        <w:rPr>
          <w:lang w:val="en-GB"/>
        </w:rPr>
      </w:pPr>
    </w:p>
    <w:p w14:paraId="1098F4F7" w14:textId="588E4F91" w:rsidR="00CB6A87" w:rsidRPr="00610CB0" w:rsidRDefault="00CB6A87" w:rsidP="00CB6A87">
      <w:pPr>
        <w:jc w:val="both"/>
        <w:rPr>
          <w:sz w:val="22"/>
          <w:szCs w:val="22"/>
          <w:lang w:val="en-GB"/>
        </w:rPr>
      </w:pPr>
      <w:r w:rsidRPr="00610CB0">
        <w:rPr>
          <w:sz w:val="22"/>
          <w:szCs w:val="22"/>
          <w:lang w:val="en-GB"/>
        </w:rPr>
        <w:t xml:space="preserve">The </w:t>
      </w:r>
      <w:proofErr w:type="spellStart"/>
      <w:r w:rsidRPr="00610CB0">
        <w:rPr>
          <w:sz w:val="22"/>
          <w:szCs w:val="22"/>
          <w:lang w:val="en-GB"/>
        </w:rPr>
        <w:t>RollUP</w:t>
      </w:r>
      <w:proofErr w:type="spellEnd"/>
      <w:r w:rsidRPr="00610CB0">
        <w:rPr>
          <w:sz w:val="22"/>
          <w:szCs w:val="22"/>
          <w:lang w:val="en-GB"/>
        </w:rPr>
        <w:t xml:space="preserve"> shareholders</w:t>
      </w:r>
      <w:r w:rsidR="00705CDE" w:rsidRPr="00610CB0">
        <w:rPr>
          <w:sz w:val="22"/>
          <w:szCs w:val="22"/>
          <w:lang w:val="en-GB"/>
        </w:rPr>
        <w:t xml:space="preserve"> </w:t>
      </w:r>
      <w:r w:rsidRPr="00610CB0">
        <w:rPr>
          <w:sz w:val="22"/>
          <w:szCs w:val="22"/>
          <w:lang w:val="en-GB"/>
        </w:rPr>
        <w:t>worked to ensure that only the highest quality and most gently used mobility devices w</w:t>
      </w:r>
      <w:r w:rsidR="00705CDE" w:rsidRPr="00610CB0">
        <w:rPr>
          <w:sz w:val="22"/>
          <w:szCs w:val="22"/>
          <w:lang w:val="en-GB"/>
        </w:rPr>
        <w:t>ere</w:t>
      </w:r>
      <w:r w:rsidRPr="00610CB0">
        <w:rPr>
          <w:sz w:val="22"/>
          <w:szCs w:val="22"/>
          <w:lang w:val="en-GB"/>
        </w:rPr>
        <w:t xml:space="preserve"> selected for upcycling and resale. </w:t>
      </w:r>
      <w:r w:rsidR="0050541D" w:rsidRPr="00610CB0">
        <w:rPr>
          <w:sz w:val="22"/>
          <w:szCs w:val="22"/>
          <w:lang w:val="en-GB"/>
        </w:rPr>
        <w:t>O</w:t>
      </w:r>
      <w:r w:rsidRPr="00610CB0">
        <w:rPr>
          <w:sz w:val="22"/>
          <w:szCs w:val="22"/>
          <w:lang w:val="en-GB"/>
        </w:rPr>
        <w:t xml:space="preserve">utsourcing the upcycling process to Goodwill Industries guaranteed standardization of the products sold by </w:t>
      </w:r>
      <w:proofErr w:type="spellStart"/>
      <w:r w:rsidRPr="00610CB0">
        <w:rPr>
          <w:sz w:val="22"/>
          <w:szCs w:val="22"/>
          <w:lang w:val="en-GB"/>
        </w:rPr>
        <w:t>RollUP</w:t>
      </w:r>
      <w:proofErr w:type="spellEnd"/>
      <w:r w:rsidRPr="00610CB0">
        <w:rPr>
          <w:sz w:val="22"/>
          <w:szCs w:val="22"/>
          <w:lang w:val="en-GB"/>
        </w:rPr>
        <w:t xml:space="preserve">. </w:t>
      </w:r>
      <w:r w:rsidR="00BE1E08">
        <w:rPr>
          <w:sz w:val="22"/>
          <w:szCs w:val="22"/>
          <w:lang w:val="en-GB"/>
        </w:rPr>
        <w:t>Because there was no</w:t>
      </w:r>
      <w:r w:rsidRPr="00610CB0">
        <w:rPr>
          <w:sz w:val="22"/>
          <w:szCs w:val="22"/>
          <w:lang w:val="en-GB"/>
        </w:rPr>
        <w:t xml:space="preserve"> cost associated with the initial sourcing of the product, </w:t>
      </w:r>
      <w:proofErr w:type="spellStart"/>
      <w:r w:rsidRPr="00610CB0">
        <w:rPr>
          <w:sz w:val="22"/>
          <w:szCs w:val="22"/>
          <w:lang w:val="en-GB"/>
        </w:rPr>
        <w:t>RollUP</w:t>
      </w:r>
      <w:proofErr w:type="spellEnd"/>
      <w:r w:rsidRPr="00610CB0">
        <w:rPr>
          <w:sz w:val="22"/>
          <w:szCs w:val="22"/>
          <w:lang w:val="en-GB"/>
        </w:rPr>
        <w:t xml:space="preserve"> would be able to </w:t>
      </w:r>
      <w:r w:rsidR="00DA4654">
        <w:rPr>
          <w:sz w:val="22"/>
          <w:szCs w:val="22"/>
          <w:lang w:val="en-GB"/>
        </w:rPr>
        <w:t>sell comparatively higher quality products for comparably lower prices,</w:t>
      </w:r>
      <w:r w:rsidRPr="00610CB0">
        <w:rPr>
          <w:sz w:val="22"/>
          <w:szCs w:val="22"/>
          <w:lang w:val="en-GB"/>
        </w:rPr>
        <w:t xml:space="preserve"> something that </w:t>
      </w:r>
      <w:r w:rsidR="0050541D" w:rsidRPr="00610CB0">
        <w:rPr>
          <w:sz w:val="22"/>
          <w:szCs w:val="22"/>
          <w:lang w:val="en-GB"/>
        </w:rPr>
        <w:t>was</w:t>
      </w:r>
      <w:r w:rsidRPr="00610CB0">
        <w:rPr>
          <w:sz w:val="22"/>
          <w:szCs w:val="22"/>
          <w:lang w:val="en-GB"/>
        </w:rPr>
        <w:t xml:space="preserve"> not typically possible in many </w:t>
      </w:r>
      <w:r w:rsidR="00433C30" w:rsidRPr="00610CB0">
        <w:rPr>
          <w:sz w:val="22"/>
          <w:szCs w:val="22"/>
          <w:lang w:val="en-GB"/>
        </w:rPr>
        <w:t xml:space="preserve">business contexts. </w:t>
      </w:r>
      <w:r w:rsidRPr="00610CB0">
        <w:rPr>
          <w:sz w:val="22"/>
          <w:szCs w:val="22"/>
          <w:lang w:val="en-GB"/>
        </w:rPr>
        <w:t>I</w:t>
      </w:r>
      <w:r w:rsidR="0050541D" w:rsidRPr="00610CB0">
        <w:rPr>
          <w:sz w:val="22"/>
          <w:szCs w:val="22"/>
          <w:lang w:val="en-GB"/>
        </w:rPr>
        <w:t xml:space="preserve">t was </w:t>
      </w:r>
      <w:r w:rsidRPr="00610CB0">
        <w:rPr>
          <w:sz w:val="22"/>
          <w:szCs w:val="22"/>
          <w:lang w:val="en-GB"/>
        </w:rPr>
        <w:t>imperative that this</w:t>
      </w:r>
      <w:r w:rsidR="0050541D" w:rsidRPr="00610CB0">
        <w:rPr>
          <w:sz w:val="22"/>
          <w:szCs w:val="22"/>
          <w:lang w:val="en-GB"/>
        </w:rPr>
        <w:t xml:space="preserve"> strategy</w:t>
      </w:r>
      <w:r w:rsidR="00622A08">
        <w:rPr>
          <w:sz w:val="22"/>
          <w:szCs w:val="22"/>
          <w:lang w:val="en-GB"/>
        </w:rPr>
        <w:t xml:space="preserve"> was</w:t>
      </w:r>
      <w:r w:rsidRPr="00610CB0">
        <w:rPr>
          <w:sz w:val="22"/>
          <w:szCs w:val="22"/>
          <w:lang w:val="en-GB"/>
        </w:rPr>
        <w:t xml:space="preserve"> communicated to </w:t>
      </w:r>
      <w:proofErr w:type="spellStart"/>
      <w:r w:rsidRPr="00610CB0">
        <w:rPr>
          <w:sz w:val="22"/>
          <w:szCs w:val="22"/>
          <w:lang w:val="en-GB"/>
        </w:rPr>
        <w:t>RollUP</w:t>
      </w:r>
      <w:proofErr w:type="spellEnd"/>
      <w:r w:rsidRPr="00610CB0">
        <w:rPr>
          <w:sz w:val="22"/>
          <w:szCs w:val="22"/>
          <w:lang w:val="en-GB"/>
        </w:rPr>
        <w:t xml:space="preserve"> customers. </w:t>
      </w:r>
    </w:p>
    <w:p w14:paraId="56FA62B3" w14:textId="77777777" w:rsidR="00CB6A87" w:rsidRPr="00610CB0" w:rsidRDefault="00CB6A87" w:rsidP="00CB6A87">
      <w:pPr>
        <w:pStyle w:val="BodyTextMain"/>
        <w:rPr>
          <w:lang w:val="en-GB"/>
        </w:rPr>
      </w:pPr>
    </w:p>
    <w:p w14:paraId="5EA944FE" w14:textId="77777777" w:rsidR="00CB6A87" w:rsidRPr="00610CB0" w:rsidRDefault="00CB6A87" w:rsidP="00CB6A87">
      <w:pPr>
        <w:pStyle w:val="BodyTextMain"/>
        <w:rPr>
          <w:lang w:val="en-GB"/>
        </w:rPr>
      </w:pPr>
    </w:p>
    <w:p w14:paraId="1EC8A78E" w14:textId="77777777" w:rsidR="00CB6A87" w:rsidRPr="00610CB0" w:rsidRDefault="00CB6A87" w:rsidP="00CB6A87">
      <w:pPr>
        <w:jc w:val="both"/>
        <w:rPr>
          <w:rFonts w:ascii="Arial" w:hAnsi="Arial" w:cs="Arial"/>
          <w:b/>
          <w:caps/>
          <w:lang w:val="en-GB"/>
        </w:rPr>
      </w:pPr>
      <w:r w:rsidRPr="00610CB0">
        <w:rPr>
          <w:rFonts w:ascii="Arial" w:hAnsi="Arial" w:cs="Arial"/>
          <w:b/>
          <w:caps/>
          <w:lang w:val="en-GB"/>
        </w:rPr>
        <w:t xml:space="preserve">THE INDUSTRY </w:t>
      </w:r>
    </w:p>
    <w:p w14:paraId="12D0BFEA" w14:textId="77777777" w:rsidR="00CB6A87" w:rsidRPr="00610CB0" w:rsidRDefault="00CB6A87" w:rsidP="00CB6A87">
      <w:pPr>
        <w:pStyle w:val="BodyTextMain"/>
        <w:rPr>
          <w:lang w:val="en-GB"/>
        </w:rPr>
      </w:pPr>
    </w:p>
    <w:p w14:paraId="6D5F38DD" w14:textId="05641C16" w:rsidR="00CB6A87" w:rsidRPr="00610CB0" w:rsidRDefault="00CB6A87" w:rsidP="00CB6A87">
      <w:pPr>
        <w:jc w:val="both"/>
        <w:rPr>
          <w:rFonts w:ascii="Arial" w:hAnsi="Arial" w:cs="Arial"/>
          <w:b/>
          <w:lang w:val="en-GB"/>
        </w:rPr>
      </w:pPr>
      <w:r w:rsidRPr="00610CB0">
        <w:rPr>
          <w:rFonts w:ascii="Arial" w:hAnsi="Arial" w:cs="Arial"/>
          <w:b/>
          <w:lang w:val="en-GB"/>
        </w:rPr>
        <w:t>Mobility Devices and the Assistive Device</w:t>
      </w:r>
      <w:r w:rsidR="00705CDE" w:rsidRPr="00610CB0">
        <w:rPr>
          <w:rFonts w:ascii="Arial" w:hAnsi="Arial" w:cs="Arial"/>
          <w:b/>
          <w:lang w:val="en-GB"/>
        </w:rPr>
        <w:t>s</w:t>
      </w:r>
      <w:r w:rsidRPr="00610CB0">
        <w:rPr>
          <w:rFonts w:ascii="Arial" w:hAnsi="Arial" w:cs="Arial"/>
          <w:b/>
          <w:lang w:val="en-GB"/>
        </w:rPr>
        <w:t xml:space="preserve"> Program </w:t>
      </w:r>
    </w:p>
    <w:p w14:paraId="791573B6" w14:textId="77777777" w:rsidR="00CB6A87" w:rsidRPr="00610CB0" w:rsidRDefault="00CB6A87" w:rsidP="00CB6A87">
      <w:pPr>
        <w:pStyle w:val="BodyTextMain"/>
        <w:rPr>
          <w:lang w:val="en-GB"/>
        </w:rPr>
      </w:pPr>
    </w:p>
    <w:p w14:paraId="47051004" w14:textId="2D4D7233" w:rsidR="00CB6A87" w:rsidRPr="00610CB0" w:rsidRDefault="00CB6A87" w:rsidP="00CB6A87">
      <w:pPr>
        <w:jc w:val="both"/>
        <w:rPr>
          <w:sz w:val="22"/>
          <w:szCs w:val="22"/>
          <w:lang w:val="en-GB"/>
        </w:rPr>
      </w:pPr>
      <w:r w:rsidRPr="00610CB0">
        <w:rPr>
          <w:sz w:val="22"/>
          <w:szCs w:val="22"/>
          <w:lang w:val="en-GB"/>
        </w:rPr>
        <w:t>The mobility device market in Canada was decentralized and unregulated, with low barriers to entry. Consumers could purchase devices of varying quality and price from many sources. Although there were many vendors, there was also significant demand. London’s largest population increase from 2006 to 2011 was in the 50</w:t>
      </w:r>
      <w:r w:rsidR="00BE1E08">
        <w:rPr>
          <w:sz w:val="22"/>
          <w:szCs w:val="22"/>
          <w:lang w:val="en-GB"/>
        </w:rPr>
        <w:t>–</w:t>
      </w:r>
      <w:r w:rsidRPr="00610CB0">
        <w:rPr>
          <w:sz w:val="22"/>
          <w:szCs w:val="22"/>
          <w:lang w:val="en-GB"/>
        </w:rPr>
        <w:t>54 and 60</w:t>
      </w:r>
      <w:r w:rsidR="00BE1E08">
        <w:rPr>
          <w:sz w:val="22"/>
          <w:szCs w:val="22"/>
          <w:lang w:val="en-GB"/>
        </w:rPr>
        <w:t>–</w:t>
      </w:r>
      <w:r w:rsidRPr="00610CB0">
        <w:rPr>
          <w:sz w:val="22"/>
          <w:szCs w:val="22"/>
          <w:lang w:val="en-GB"/>
        </w:rPr>
        <w:t>64 age groups.</w:t>
      </w:r>
      <w:r w:rsidRPr="00610CB0">
        <w:rPr>
          <w:rStyle w:val="BodyTextMainChar"/>
          <w:sz w:val="22"/>
          <w:szCs w:val="22"/>
          <w:vertAlign w:val="superscript"/>
          <w:lang w:val="en-GB"/>
        </w:rPr>
        <w:footnoteReference w:id="7"/>
      </w:r>
      <w:r w:rsidRPr="00610CB0">
        <w:rPr>
          <w:sz w:val="22"/>
          <w:szCs w:val="22"/>
          <w:lang w:val="en-GB"/>
        </w:rPr>
        <w:t xml:space="preserve"> As the general population aged, more people would requir</w:t>
      </w:r>
      <w:r w:rsidR="00BD7010" w:rsidRPr="00610CB0">
        <w:rPr>
          <w:sz w:val="22"/>
          <w:szCs w:val="22"/>
          <w:lang w:val="en-GB"/>
        </w:rPr>
        <w:t>e</w:t>
      </w:r>
      <w:r w:rsidRPr="00610CB0">
        <w:rPr>
          <w:sz w:val="22"/>
          <w:szCs w:val="22"/>
          <w:lang w:val="en-GB"/>
        </w:rPr>
        <w:t xml:space="preserve"> extensive medical care, beds in LTC homes, and</w:t>
      </w:r>
      <w:r w:rsidR="00BD7010" w:rsidRPr="00610CB0">
        <w:rPr>
          <w:sz w:val="22"/>
          <w:szCs w:val="22"/>
          <w:lang w:val="en-GB"/>
        </w:rPr>
        <w:t xml:space="preserve"> </w:t>
      </w:r>
      <w:r w:rsidRPr="00610CB0">
        <w:rPr>
          <w:sz w:val="22"/>
          <w:szCs w:val="22"/>
          <w:lang w:val="en-GB"/>
        </w:rPr>
        <w:t xml:space="preserve">mobility devices. </w:t>
      </w:r>
    </w:p>
    <w:p w14:paraId="28444FE2" w14:textId="77777777" w:rsidR="00CB6A87" w:rsidRPr="00610CB0" w:rsidRDefault="00CB6A87" w:rsidP="00CB6A87">
      <w:pPr>
        <w:pStyle w:val="BodyTextMain"/>
        <w:rPr>
          <w:lang w:val="en-GB"/>
        </w:rPr>
      </w:pPr>
    </w:p>
    <w:p w14:paraId="5FB95031" w14:textId="6BB4D64E" w:rsidR="00CB6A87" w:rsidRPr="00610CB0" w:rsidRDefault="00CB6A87" w:rsidP="00CB6A87">
      <w:pPr>
        <w:jc w:val="both"/>
        <w:rPr>
          <w:sz w:val="22"/>
          <w:szCs w:val="22"/>
          <w:lang w:val="en-GB"/>
        </w:rPr>
      </w:pPr>
      <w:r w:rsidRPr="00610CB0">
        <w:rPr>
          <w:sz w:val="22"/>
          <w:szCs w:val="22"/>
          <w:lang w:val="en-GB"/>
        </w:rPr>
        <w:t>Ontario’s mobility device industry catered to people with a variety of physical disabilities rang</w:t>
      </w:r>
      <w:r w:rsidR="00BD7010" w:rsidRPr="00610CB0">
        <w:rPr>
          <w:sz w:val="22"/>
          <w:szCs w:val="22"/>
          <w:lang w:val="en-GB"/>
        </w:rPr>
        <w:t>ing</w:t>
      </w:r>
      <w:r w:rsidRPr="00610CB0">
        <w:rPr>
          <w:sz w:val="22"/>
          <w:szCs w:val="22"/>
          <w:lang w:val="en-GB"/>
        </w:rPr>
        <w:t xml:space="preserve"> from complete immobility to minor activity limitation. In London, 21 per cent of the population would benefit from using a mobility device </w:t>
      </w:r>
      <w:r w:rsidR="00BE1E08">
        <w:rPr>
          <w:sz w:val="22"/>
          <w:szCs w:val="22"/>
          <w:lang w:val="en-GB"/>
        </w:rPr>
        <w:t>for assistance because of</w:t>
      </w:r>
      <w:r w:rsidRPr="00610CB0">
        <w:rPr>
          <w:sz w:val="22"/>
          <w:szCs w:val="22"/>
          <w:lang w:val="en-GB"/>
        </w:rPr>
        <w:t xml:space="preserve"> injuries </w:t>
      </w:r>
      <w:r w:rsidR="00DA3479">
        <w:rPr>
          <w:sz w:val="22"/>
          <w:szCs w:val="22"/>
          <w:lang w:val="en-GB"/>
        </w:rPr>
        <w:t>or</w:t>
      </w:r>
      <w:r w:rsidR="00DA3479" w:rsidRPr="00610CB0">
        <w:rPr>
          <w:sz w:val="22"/>
          <w:szCs w:val="22"/>
          <w:lang w:val="en-GB"/>
        </w:rPr>
        <w:t xml:space="preserve"> </w:t>
      </w:r>
      <w:r w:rsidRPr="00610CB0">
        <w:rPr>
          <w:sz w:val="22"/>
          <w:szCs w:val="22"/>
          <w:lang w:val="en-GB"/>
        </w:rPr>
        <w:t>disabilities.</w:t>
      </w:r>
      <w:r w:rsidRPr="00610CB0">
        <w:rPr>
          <w:rStyle w:val="BodyTextMainChar"/>
          <w:sz w:val="22"/>
          <w:szCs w:val="22"/>
          <w:vertAlign w:val="superscript"/>
          <w:lang w:val="en-GB"/>
        </w:rPr>
        <w:footnoteReference w:id="8"/>
      </w:r>
      <w:r w:rsidR="00433C30" w:rsidRPr="00610CB0">
        <w:rPr>
          <w:sz w:val="22"/>
          <w:szCs w:val="22"/>
          <w:lang w:val="en-GB"/>
        </w:rPr>
        <w:t xml:space="preserve"> Notably, 26.9 per cent</w:t>
      </w:r>
      <w:r w:rsidRPr="00610CB0">
        <w:rPr>
          <w:sz w:val="22"/>
          <w:szCs w:val="22"/>
          <w:lang w:val="en-GB"/>
        </w:rPr>
        <w:t xml:space="preserve"> of the low</w:t>
      </w:r>
      <w:r w:rsidR="00BD7010" w:rsidRPr="00610CB0">
        <w:rPr>
          <w:sz w:val="22"/>
          <w:szCs w:val="22"/>
          <w:lang w:val="en-GB"/>
        </w:rPr>
        <w:noBreakHyphen/>
      </w:r>
      <w:r w:rsidRPr="00610CB0">
        <w:rPr>
          <w:sz w:val="22"/>
          <w:szCs w:val="22"/>
          <w:lang w:val="en-GB"/>
        </w:rPr>
        <w:t>income population lived with disabilit</w:t>
      </w:r>
      <w:r w:rsidR="00BE1E08">
        <w:rPr>
          <w:sz w:val="22"/>
          <w:szCs w:val="22"/>
          <w:lang w:val="en-GB"/>
        </w:rPr>
        <w:t>ies</w:t>
      </w:r>
      <w:r w:rsidRPr="00610CB0">
        <w:rPr>
          <w:sz w:val="22"/>
          <w:szCs w:val="22"/>
          <w:lang w:val="en-GB"/>
        </w:rPr>
        <w:t>.</w:t>
      </w:r>
      <w:r w:rsidRPr="00610CB0">
        <w:rPr>
          <w:rStyle w:val="BodyTextMainChar"/>
          <w:sz w:val="22"/>
          <w:szCs w:val="22"/>
          <w:vertAlign w:val="superscript"/>
          <w:lang w:val="en-GB"/>
        </w:rPr>
        <w:footnoteReference w:id="9"/>
      </w:r>
      <w:r w:rsidRPr="00610CB0">
        <w:rPr>
          <w:sz w:val="22"/>
          <w:szCs w:val="22"/>
          <w:lang w:val="en-GB"/>
        </w:rPr>
        <w:t xml:space="preserve"> </w:t>
      </w:r>
    </w:p>
    <w:p w14:paraId="63463F64" w14:textId="77777777" w:rsidR="00CB6A87" w:rsidRPr="00610CB0" w:rsidRDefault="00CB6A87" w:rsidP="00CB6A87">
      <w:pPr>
        <w:pStyle w:val="BodyTextMain"/>
        <w:rPr>
          <w:lang w:val="en-GB"/>
        </w:rPr>
      </w:pPr>
    </w:p>
    <w:p w14:paraId="18FAC622" w14:textId="1651DA92" w:rsidR="00CB6A87" w:rsidRPr="00610CB0" w:rsidRDefault="00CB6A87" w:rsidP="00CB6A87">
      <w:pPr>
        <w:jc w:val="both"/>
        <w:rPr>
          <w:sz w:val="22"/>
          <w:szCs w:val="22"/>
          <w:lang w:val="en-GB"/>
        </w:rPr>
      </w:pPr>
      <w:r w:rsidRPr="00610CB0">
        <w:rPr>
          <w:sz w:val="22"/>
          <w:szCs w:val="22"/>
          <w:lang w:val="en-GB"/>
        </w:rPr>
        <w:t>The Assistive Device</w:t>
      </w:r>
      <w:r w:rsidR="00BD7010" w:rsidRPr="00610CB0">
        <w:rPr>
          <w:sz w:val="22"/>
          <w:szCs w:val="22"/>
          <w:lang w:val="en-GB"/>
        </w:rPr>
        <w:t>s</w:t>
      </w:r>
      <w:r w:rsidRPr="00610CB0">
        <w:rPr>
          <w:sz w:val="22"/>
          <w:szCs w:val="22"/>
          <w:lang w:val="en-GB"/>
        </w:rPr>
        <w:t xml:space="preserve"> Program (ADP) </w:t>
      </w:r>
      <w:r w:rsidR="00BD7010" w:rsidRPr="00610CB0">
        <w:rPr>
          <w:sz w:val="22"/>
          <w:szCs w:val="22"/>
          <w:lang w:val="en-GB"/>
        </w:rPr>
        <w:t>d</w:t>
      </w:r>
      <w:r w:rsidRPr="00610CB0">
        <w:rPr>
          <w:sz w:val="22"/>
          <w:szCs w:val="22"/>
          <w:lang w:val="en-GB"/>
        </w:rPr>
        <w:t>ominate</w:t>
      </w:r>
      <w:r w:rsidR="008B78A1" w:rsidRPr="00610CB0">
        <w:rPr>
          <w:sz w:val="22"/>
          <w:szCs w:val="22"/>
          <w:lang w:val="en-GB"/>
        </w:rPr>
        <w:t>d</w:t>
      </w:r>
      <w:r w:rsidRPr="00610CB0">
        <w:rPr>
          <w:sz w:val="22"/>
          <w:szCs w:val="22"/>
          <w:lang w:val="en-GB"/>
        </w:rPr>
        <w:t xml:space="preserve"> Ontario’s medical and mobility device industry. Funded by the Ontario Ministry of Health and Long-Term Care, ADP assist</w:t>
      </w:r>
      <w:r w:rsidR="008B78A1" w:rsidRPr="00610CB0">
        <w:rPr>
          <w:sz w:val="22"/>
          <w:szCs w:val="22"/>
          <w:lang w:val="en-GB"/>
        </w:rPr>
        <w:t>ed</w:t>
      </w:r>
      <w:r w:rsidRPr="00610CB0">
        <w:rPr>
          <w:sz w:val="22"/>
          <w:szCs w:val="22"/>
          <w:lang w:val="en-GB"/>
        </w:rPr>
        <w:t xml:space="preserve"> Ontarians with long-term physical disabilities to pay for customized health equipment.</w:t>
      </w:r>
      <w:r w:rsidRPr="00610CB0">
        <w:rPr>
          <w:rStyle w:val="BodyTextMainChar"/>
          <w:sz w:val="22"/>
          <w:szCs w:val="22"/>
          <w:vertAlign w:val="superscript"/>
          <w:lang w:val="en-GB"/>
        </w:rPr>
        <w:footnoteReference w:id="10"/>
      </w:r>
      <w:r w:rsidRPr="00610CB0">
        <w:rPr>
          <w:sz w:val="22"/>
          <w:szCs w:val="22"/>
          <w:lang w:val="en-GB"/>
        </w:rPr>
        <w:t xml:space="preserve"> In addition to being an Ontario resident with a valid health card, an applicant </w:t>
      </w:r>
      <w:r w:rsidR="008B78A1" w:rsidRPr="00610CB0">
        <w:rPr>
          <w:sz w:val="22"/>
          <w:szCs w:val="22"/>
          <w:lang w:val="en-GB"/>
        </w:rPr>
        <w:t>had to</w:t>
      </w:r>
      <w:r w:rsidRPr="00610CB0">
        <w:rPr>
          <w:sz w:val="22"/>
          <w:szCs w:val="22"/>
          <w:lang w:val="en-GB"/>
        </w:rPr>
        <w:t xml:space="preserve"> have a disability requiring the use of equipment for a minimum of six months.</w:t>
      </w:r>
      <w:r w:rsidRPr="00610CB0">
        <w:rPr>
          <w:rStyle w:val="BodyTextMainChar"/>
          <w:sz w:val="22"/>
          <w:szCs w:val="22"/>
          <w:vertAlign w:val="superscript"/>
          <w:lang w:val="en-GB"/>
        </w:rPr>
        <w:footnoteReference w:id="11"/>
      </w:r>
      <w:r w:rsidRPr="00610CB0">
        <w:rPr>
          <w:sz w:val="22"/>
          <w:szCs w:val="22"/>
          <w:lang w:val="en-GB"/>
        </w:rPr>
        <w:t xml:space="preserve"> The mobility device</w:t>
      </w:r>
      <w:r w:rsidR="008B78A1" w:rsidRPr="00610CB0">
        <w:rPr>
          <w:sz w:val="22"/>
          <w:szCs w:val="22"/>
          <w:lang w:val="en-GB"/>
        </w:rPr>
        <w:t xml:space="preserve"> had to</w:t>
      </w:r>
      <w:r w:rsidRPr="00610CB0">
        <w:rPr>
          <w:sz w:val="22"/>
          <w:szCs w:val="22"/>
          <w:lang w:val="en-GB"/>
        </w:rPr>
        <w:t xml:space="preserve"> be used daily </w:t>
      </w:r>
      <w:r w:rsidR="008B78A1" w:rsidRPr="00610CB0">
        <w:rPr>
          <w:sz w:val="22"/>
          <w:szCs w:val="22"/>
          <w:lang w:val="en-GB"/>
        </w:rPr>
        <w:t xml:space="preserve">with the aim of </w:t>
      </w:r>
      <w:r w:rsidRPr="00610CB0">
        <w:rPr>
          <w:sz w:val="22"/>
          <w:szCs w:val="22"/>
          <w:lang w:val="en-GB"/>
        </w:rPr>
        <w:t>increas</w:t>
      </w:r>
      <w:r w:rsidR="008B78A1" w:rsidRPr="00610CB0">
        <w:rPr>
          <w:sz w:val="22"/>
          <w:szCs w:val="22"/>
          <w:lang w:val="en-GB"/>
        </w:rPr>
        <w:t>ing</w:t>
      </w:r>
      <w:r w:rsidRPr="00610CB0">
        <w:rPr>
          <w:sz w:val="22"/>
          <w:szCs w:val="22"/>
          <w:lang w:val="en-GB"/>
        </w:rPr>
        <w:t xml:space="preserve"> the user’s independence.</w:t>
      </w:r>
      <w:r w:rsidRPr="00610CB0">
        <w:rPr>
          <w:rStyle w:val="BodyTextMainChar"/>
          <w:sz w:val="22"/>
          <w:szCs w:val="22"/>
          <w:vertAlign w:val="superscript"/>
          <w:lang w:val="en-GB"/>
        </w:rPr>
        <w:footnoteReference w:id="12"/>
      </w:r>
      <w:r w:rsidRPr="00610CB0">
        <w:rPr>
          <w:sz w:val="22"/>
          <w:szCs w:val="22"/>
          <w:lang w:val="en-GB"/>
        </w:rPr>
        <w:t xml:space="preserve"> </w:t>
      </w:r>
    </w:p>
    <w:p w14:paraId="678FC1EB" w14:textId="77777777" w:rsidR="00CB6A87" w:rsidRPr="00610CB0" w:rsidRDefault="00CB6A87" w:rsidP="00CB6A87">
      <w:pPr>
        <w:pStyle w:val="BodyTextMain"/>
        <w:rPr>
          <w:lang w:val="en-GB"/>
        </w:rPr>
      </w:pPr>
    </w:p>
    <w:p w14:paraId="110F3DB9" w14:textId="503DC051" w:rsidR="00CB6A87" w:rsidRPr="00610CB0" w:rsidRDefault="00CB6A87" w:rsidP="00CB6A87">
      <w:pPr>
        <w:jc w:val="both"/>
        <w:rPr>
          <w:sz w:val="22"/>
          <w:szCs w:val="22"/>
          <w:lang w:val="en-GB"/>
        </w:rPr>
      </w:pPr>
      <w:r w:rsidRPr="00610CB0">
        <w:rPr>
          <w:sz w:val="22"/>
          <w:szCs w:val="22"/>
          <w:lang w:val="en-GB"/>
        </w:rPr>
        <w:t>For a person to access ADP funding, a therapist, physician</w:t>
      </w:r>
      <w:r w:rsidR="008B78A1" w:rsidRPr="00610CB0">
        <w:rPr>
          <w:sz w:val="22"/>
          <w:szCs w:val="22"/>
          <w:lang w:val="en-GB"/>
        </w:rPr>
        <w:t>,</w:t>
      </w:r>
      <w:r w:rsidRPr="00610CB0">
        <w:rPr>
          <w:sz w:val="22"/>
          <w:szCs w:val="22"/>
          <w:lang w:val="en-GB"/>
        </w:rPr>
        <w:t xml:space="preserve"> or LTC home staff member</w:t>
      </w:r>
      <w:r w:rsidR="006C601D" w:rsidRPr="00610CB0">
        <w:rPr>
          <w:sz w:val="22"/>
          <w:szCs w:val="22"/>
          <w:lang w:val="en-GB"/>
        </w:rPr>
        <w:t xml:space="preserve"> had to</w:t>
      </w:r>
      <w:r w:rsidRPr="00610CB0">
        <w:rPr>
          <w:sz w:val="22"/>
          <w:szCs w:val="22"/>
          <w:lang w:val="en-GB"/>
        </w:rPr>
        <w:t xml:space="preserve"> recommend that </w:t>
      </w:r>
      <w:r w:rsidR="008B78A1" w:rsidRPr="00610CB0">
        <w:rPr>
          <w:sz w:val="22"/>
          <w:szCs w:val="22"/>
          <w:lang w:val="en-GB"/>
        </w:rPr>
        <w:t>the</w:t>
      </w:r>
      <w:r w:rsidRPr="00610CB0">
        <w:rPr>
          <w:sz w:val="22"/>
          <w:szCs w:val="22"/>
          <w:lang w:val="en-GB"/>
        </w:rPr>
        <w:t xml:space="preserve"> client purchase a mobility device.</w:t>
      </w:r>
      <w:r w:rsidRPr="00610CB0">
        <w:rPr>
          <w:rStyle w:val="BodyTextMainChar"/>
          <w:sz w:val="22"/>
          <w:szCs w:val="22"/>
          <w:vertAlign w:val="superscript"/>
          <w:lang w:val="en-GB"/>
        </w:rPr>
        <w:footnoteReference w:id="13"/>
      </w:r>
      <w:r w:rsidRPr="00610CB0">
        <w:rPr>
          <w:sz w:val="22"/>
          <w:szCs w:val="22"/>
          <w:lang w:val="en-GB"/>
        </w:rPr>
        <w:t xml:space="preserve"> Then, an ADP authorizer would assess the client, determine </w:t>
      </w:r>
      <w:r w:rsidR="008B78A1" w:rsidRPr="00610CB0">
        <w:rPr>
          <w:sz w:val="22"/>
          <w:szCs w:val="22"/>
          <w:lang w:val="en-GB"/>
        </w:rPr>
        <w:t>the</w:t>
      </w:r>
      <w:r w:rsidRPr="00610CB0">
        <w:rPr>
          <w:sz w:val="22"/>
          <w:szCs w:val="22"/>
          <w:lang w:val="en-GB"/>
        </w:rPr>
        <w:t xml:space="preserve"> </w:t>
      </w:r>
      <w:r w:rsidR="00622A08">
        <w:rPr>
          <w:sz w:val="22"/>
          <w:szCs w:val="22"/>
          <w:lang w:val="en-GB"/>
        </w:rPr>
        <w:lastRenderedPageBreak/>
        <w:t xml:space="preserve">client’s </w:t>
      </w:r>
      <w:r w:rsidRPr="00610CB0">
        <w:rPr>
          <w:sz w:val="22"/>
          <w:szCs w:val="22"/>
          <w:lang w:val="en-GB"/>
        </w:rPr>
        <w:t>needs</w:t>
      </w:r>
      <w:r w:rsidR="008B78A1" w:rsidRPr="00610CB0">
        <w:rPr>
          <w:sz w:val="22"/>
          <w:szCs w:val="22"/>
          <w:lang w:val="en-GB"/>
        </w:rPr>
        <w:t>,</w:t>
      </w:r>
      <w:r w:rsidRPr="00610CB0">
        <w:rPr>
          <w:sz w:val="22"/>
          <w:szCs w:val="22"/>
          <w:lang w:val="en-GB"/>
        </w:rPr>
        <w:t xml:space="preserve"> and arrange product trials with vendors. ADP divide</w:t>
      </w:r>
      <w:r w:rsidR="008B78A1" w:rsidRPr="00610CB0">
        <w:rPr>
          <w:sz w:val="22"/>
          <w:szCs w:val="22"/>
          <w:lang w:val="en-GB"/>
        </w:rPr>
        <w:t>d</w:t>
      </w:r>
      <w:r w:rsidRPr="00610CB0">
        <w:rPr>
          <w:sz w:val="22"/>
          <w:szCs w:val="22"/>
          <w:lang w:val="en-GB"/>
        </w:rPr>
        <w:t xml:space="preserve"> wheelchairs and walkers into types</w:t>
      </w:r>
      <w:r w:rsidR="008B78A1" w:rsidRPr="00610CB0">
        <w:rPr>
          <w:sz w:val="22"/>
          <w:szCs w:val="22"/>
          <w:lang w:val="en-GB"/>
        </w:rPr>
        <w:t>. If</w:t>
      </w:r>
      <w:r w:rsidRPr="00610CB0">
        <w:rPr>
          <w:sz w:val="22"/>
          <w:szCs w:val="22"/>
          <w:lang w:val="en-GB"/>
        </w:rPr>
        <w:t xml:space="preserve"> the client </w:t>
      </w:r>
      <w:r w:rsidR="008B78A1" w:rsidRPr="00610CB0">
        <w:rPr>
          <w:sz w:val="22"/>
          <w:szCs w:val="22"/>
          <w:lang w:val="en-GB"/>
        </w:rPr>
        <w:t>was</w:t>
      </w:r>
      <w:r w:rsidRPr="00610CB0">
        <w:rPr>
          <w:sz w:val="22"/>
          <w:szCs w:val="22"/>
          <w:lang w:val="en-GB"/>
        </w:rPr>
        <w:t xml:space="preserve"> approved for funding, ADP</w:t>
      </w:r>
      <w:r w:rsidR="008B78A1" w:rsidRPr="00610CB0">
        <w:rPr>
          <w:sz w:val="22"/>
          <w:szCs w:val="22"/>
          <w:lang w:val="en-GB"/>
        </w:rPr>
        <w:t xml:space="preserve"> </w:t>
      </w:r>
      <w:r w:rsidRPr="00610CB0">
        <w:rPr>
          <w:sz w:val="22"/>
          <w:szCs w:val="22"/>
          <w:lang w:val="en-GB"/>
        </w:rPr>
        <w:t>cover</w:t>
      </w:r>
      <w:r w:rsidR="008B78A1" w:rsidRPr="00610CB0">
        <w:rPr>
          <w:sz w:val="22"/>
          <w:szCs w:val="22"/>
          <w:lang w:val="en-GB"/>
        </w:rPr>
        <w:t>ed</w:t>
      </w:r>
      <w:r w:rsidRPr="00610CB0">
        <w:rPr>
          <w:sz w:val="22"/>
          <w:szCs w:val="22"/>
          <w:lang w:val="en-GB"/>
        </w:rPr>
        <w:t xml:space="preserve"> 75 per cent of the cost.</w:t>
      </w:r>
      <w:r w:rsidRPr="00610CB0">
        <w:rPr>
          <w:rStyle w:val="BodyTextMainChar"/>
          <w:sz w:val="22"/>
          <w:szCs w:val="22"/>
          <w:vertAlign w:val="superscript"/>
          <w:lang w:val="en-GB"/>
        </w:rPr>
        <w:footnoteReference w:id="14"/>
      </w:r>
      <w:r w:rsidRPr="00610CB0">
        <w:rPr>
          <w:sz w:val="22"/>
          <w:szCs w:val="22"/>
          <w:lang w:val="en-GB"/>
        </w:rPr>
        <w:t xml:space="preserve"> The client would be responsible for the remaining 25 per cent. A Manual Type 2 wheelchair, the cheaper of the types classified by ADP, retail</w:t>
      </w:r>
      <w:r w:rsidR="00576B82" w:rsidRPr="00610CB0">
        <w:rPr>
          <w:sz w:val="22"/>
          <w:szCs w:val="22"/>
          <w:lang w:val="en-GB"/>
        </w:rPr>
        <w:t>ed</w:t>
      </w:r>
      <w:r w:rsidRPr="00610CB0">
        <w:rPr>
          <w:sz w:val="22"/>
          <w:szCs w:val="22"/>
          <w:lang w:val="en-GB"/>
        </w:rPr>
        <w:t xml:space="preserve"> for roughly $2,500. Even with the ADP subsidy, clients would still be responsible for $625 at the very least. The most common type of wheelchair retail</w:t>
      </w:r>
      <w:r w:rsidR="00576B82" w:rsidRPr="00610CB0">
        <w:rPr>
          <w:sz w:val="22"/>
          <w:szCs w:val="22"/>
          <w:lang w:val="en-GB"/>
        </w:rPr>
        <w:t>ed</w:t>
      </w:r>
      <w:r w:rsidRPr="00610CB0">
        <w:rPr>
          <w:sz w:val="22"/>
          <w:szCs w:val="22"/>
          <w:lang w:val="en-GB"/>
        </w:rPr>
        <w:t xml:space="preserve"> for $4,000.</w:t>
      </w:r>
      <w:r w:rsidRPr="00610CB0">
        <w:rPr>
          <w:rStyle w:val="BodyTextMainChar"/>
          <w:sz w:val="22"/>
          <w:szCs w:val="22"/>
          <w:vertAlign w:val="superscript"/>
          <w:lang w:val="en-GB"/>
        </w:rPr>
        <w:footnoteReference w:id="15"/>
      </w:r>
      <w:r w:rsidRPr="00610CB0">
        <w:rPr>
          <w:sz w:val="22"/>
          <w:szCs w:val="22"/>
          <w:lang w:val="en-GB"/>
        </w:rPr>
        <w:t xml:space="preserve"> Though ADP qualification d</w:t>
      </w:r>
      <w:r w:rsidR="00576B82" w:rsidRPr="00610CB0">
        <w:rPr>
          <w:sz w:val="22"/>
          <w:szCs w:val="22"/>
          <w:lang w:val="en-GB"/>
        </w:rPr>
        <w:t>id</w:t>
      </w:r>
      <w:r w:rsidRPr="00610CB0">
        <w:rPr>
          <w:sz w:val="22"/>
          <w:szCs w:val="22"/>
          <w:lang w:val="en-GB"/>
        </w:rPr>
        <w:t xml:space="preserve"> not cover the full cost, </w:t>
      </w:r>
      <w:r w:rsidR="00BE1E08">
        <w:rPr>
          <w:sz w:val="22"/>
          <w:szCs w:val="22"/>
          <w:lang w:val="en-GB"/>
        </w:rPr>
        <w:t>purchasing a wheelchair</w:t>
      </w:r>
      <w:r w:rsidR="00BE1E08" w:rsidRPr="00610CB0">
        <w:rPr>
          <w:sz w:val="22"/>
          <w:szCs w:val="22"/>
          <w:lang w:val="en-GB"/>
        </w:rPr>
        <w:t xml:space="preserve"> </w:t>
      </w:r>
      <w:r w:rsidR="00576B82" w:rsidRPr="00610CB0">
        <w:rPr>
          <w:sz w:val="22"/>
          <w:szCs w:val="22"/>
          <w:lang w:val="en-GB"/>
        </w:rPr>
        <w:t>was</w:t>
      </w:r>
      <w:r w:rsidRPr="00610CB0">
        <w:rPr>
          <w:sz w:val="22"/>
          <w:szCs w:val="22"/>
          <w:lang w:val="en-GB"/>
        </w:rPr>
        <w:t xml:space="preserve"> even more difficult for the many people who c</w:t>
      </w:r>
      <w:r w:rsidR="00576B82" w:rsidRPr="00610CB0">
        <w:rPr>
          <w:sz w:val="22"/>
          <w:szCs w:val="22"/>
          <w:lang w:val="en-GB"/>
        </w:rPr>
        <w:t xml:space="preserve">ould </w:t>
      </w:r>
      <w:r w:rsidRPr="00610CB0">
        <w:rPr>
          <w:sz w:val="22"/>
          <w:szCs w:val="22"/>
          <w:lang w:val="en-GB"/>
        </w:rPr>
        <w:t xml:space="preserve">not qualify for ADP funding </w:t>
      </w:r>
      <w:r w:rsidR="00576B82" w:rsidRPr="00610CB0">
        <w:rPr>
          <w:sz w:val="22"/>
          <w:szCs w:val="22"/>
          <w:lang w:val="en-GB"/>
        </w:rPr>
        <w:t xml:space="preserve">because of </w:t>
      </w:r>
      <w:r w:rsidRPr="00610CB0">
        <w:rPr>
          <w:sz w:val="22"/>
          <w:szCs w:val="22"/>
          <w:lang w:val="en-GB"/>
        </w:rPr>
        <w:t>the stringent applicant conditions.</w:t>
      </w:r>
    </w:p>
    <w:p w14:paraId="10BFA486" w14:textId="77777777" w:rsidR="00CB6A87" w:rsidRPr="00610CB0" w:rsidRDefault="00CB6A87" w:rsidP="00CB6A87">
      <w:pPr>
        <w:pStyle w:val="BodyTextMain"/>
        <w:rPr>
          <w:lang w:val="en-GB"/>
        </w:rPr>
      </w:pPr>
    </w:p>
    <w:p w14:paraId="231752A4" w14:textId="77777777" w:rsidR="00CB6A87" w:rsidRPr="00610CB0" w:rsidRDefault="00CB6A87" w:rsidP="00CB6A87">
      <w:pPr>
        <w:pStyle w:val="BodyTextMain"/>
        <w:rPr>
          <w:lang w:val="en-GB"/>
        </w:rPr>
      </w:pPr>
    </w:p>
    <w:p w14:paraId="50CA2CA0" w14:textId="77777777" w:rsidR="00CB6A87" w:rsidRPr="00610CB0" w:rsidRDefault="00CB6A87" w:rsidP="00CB6A87">
      <w:pPr>
        <w:jc w:val="both"/>
        <w:rPr>
          <w:rFonts w:ascii="Arial" w:hAnsi="Arial" w:cs="Arial"/>
          <w:b/>
          <w:caps/>
          <w:lang w:val="en-GB"/>
        </w:rPr>
      </w:pPr>
      <w:r w:rsidRPr="00610CB0">
        <w:rPr>
          <w:rFonts w:ascii="Arial" w:hAnsi="Arial" w:cs="Arial"/>
          <w:b/>
          <w:caps/>
          <w:lang w:val="en-GB"/>
        </w:rPr>
        <w:t>THE COMPETITION</w:t>
      </w:r>
    </w:p>
    <w:p w14:paraId="3E81B6E4" w14:textId="77777777" w:rsidR="006C601D" w:rsidRPr="00610CB0" w:rsidRDefault="006C601D" w:rsidP="00CB6A87">
      <w:pPr>
        <w:pStyle w:val="BodyTextMain"/>
        <w:rPr>
          <w:lang w:val="en-GB"/>
        </w:rPr>
      </w:pPr>
    </w:p>
    <w:p w14:paraId="77BD7EA1" w14:textId="6EE9D69E" w:rsidR="00CB6A87" w:rsidRPr="00610CB0" w:rsidRDefault="00CB6A87" w:rsidP="00CB6A87">
      <w:pPr>
        <w:jc w:val="both"/>
        <w:rPr>
          <w:rFonts w:ascii="Arial" w:hAnsi="Arial" w:cs="Arial"/>
          <w:b/>
          <w:lang w:val="en-GB"/>
        </w:rPr>
      </w:pPr>
      <w:r w:rsidRPr="00610CB0">
        <w:rPr>
          <w:rFonts w:ascii="Arial" w:hAnsi="Arial" w:cs="Arial"/>
          <w:b/>
          <w:lang w:val="en-GB"/>
        </w:rPr>
        <w:t xml:space="preserve">Manual Wheelchair Recycling Program </w:t>
      </w:r>
    </w:p>
    <w:p w14:paraId="3BAFCB91" w14:textId="77777777" w:rsidR="00CB6A87" w:rsidRPr="00610CB0" w:rsidRDefault="00CB6A87" w:rsidP="00CB6A87">
      <w:pPr>
        <w:pStyle w:val="BodyTextMain"/>
        <w:rPr>
          <w:lang w:val="en-GB"/>
        </w:rPr>
      </w:pPr>
    </w:p>
    <w:p w14:paraId="622154DD" w14:textId="792E4D56" w:rsidR="00CB6A87" w:rsidRPr="00387CD2" w:rsidRDefault="00CB6A87" w:rsidP="00CB6A87">
      <w:pPr>
        <w:jc w:val="both"/>
        <w:rPr>
          <w:spacing w:val="-2"/>
          <w:kern w:val="22"/>
          <w:sz w:val="22"/>
          <w:szCs w:val="22"/>
          <w:lang w:val="en-GB"/>
        </w:rPr>
      </w:pPr>
      <w:r w:rsidRPr="00387CD2">
        <w:rPr>
          <w:spacing w:val="-2"/>
          <w:kern w:val="22"/>
          <w:sz w:val="22"/>
          <w:szCs w:val="22"/>
          <w:lang w:val="en-GB"/>
        </w:rPr>
        <w:t>The Manual Wheelchair Recycling Program (MWRP), a partnership between ADP and the Canadian Red Cross, accepted donations of adult manual wheelchairs and rented them out after a restoration process.</w:t>
      </w:r>
      <w:r w:rsidRPr="00387CD2">
        <w:rPr>
          <w:rStyle w:val="BodyTextMainChar"/>
          <w:spacing w:val="-2"/>
          <w:kern w:val="22"/>
          <w:sz w:val="22"/>
          <w:szCs w:val="22"/>
          <w:vertAlign w:val="superscript"/>
          <w:lang w:val="en-GB"/>
        </w:rPr>
        <w:footnoteReference w:id="16"/>
      </w:r>
      <w:r w:rsidRPr="00387CD2">
        <w:rPr>
          <w:spacing w:val="-2"/>
          <w:kern w:val="22"/>
          <w:sz w:val="22"/>
          <w:szCs w:val="22"/>
          <w:lang w:val="en-GB"/>
        </w:rPr>
        <w:t xml:space="preserve"> The devices were rented for $40 per month for up to six months, contingent</w:t>
      </w:r>
      <w:r w:rsidR="000E5E4A" w:rsidRPr="00387CD2">
        <w:rPr>
          <w:spacing w:val="-2"/>
          <w:kern w:val="22"/>
          <w:sz w:val="22"/>
          <w:szCs w:val="22"/>
          <w:lang w:val="en-GB"/>
        </w:rPr>
        <w:t xml:space="preserve"> </w:t>
      </w:r>
      <w:r w:rsidRPr="00387CD2">
        <w:rPr>
          <w:spacing w:val="-2"/>
          <w:kern w:val="22"/>
          <w:sz w:val="22"/>
          <w:szCs w:val="22"/>
          <w:lang w:val="en-GB"/>
        </w:rPr>
        <w:t xml:space="preserve">on a referral from a registered health professional. The program only accepted gently used ADP wheelchairs that were less than five years old </w:t>
      </w:r>
      <w:r w:rsidR="006C601D" w:rsidRPr="00387CD2">
        <w:rPr>
          <w:spacing w:val="-2"/>
          <w:kern w:val="22"/>
          <w:sz w:val="22"/>
          <w:szCs w:val="22"/>
          <w:lang w:val="en-GB"/>
        </w:rPr>
        <w:t xml:space="preserve">and </w:t>
      </w:r>
      <w:r w:rsidR="000E5E4A" w:rsidRPr="00387CD2">
        <w:rPr>
          <w:spacing w:val="-2"/>
          <w:kern w:val="22"/>
          <w:sz w:val="22"/>
          <w:szCs w:val="22"/>
          <w:lang w:val="en-GB"/>
        </w:rPr>
        <w:t xml:space="preserve">accompanied by </w:t>
      </w:r>
      <w:r w:rsidRPr="00387CD2">
        <w:rPr>
          <w:spacing w:val="-2"/>
          <w:kern w:val="22"/>
          <w:sz w:val="22"/>
          <w:szCs w:val="22"/>
          <w:lang w:val="en-GB"/>
        </w:rPr>
        <w:t>the original receipt.</w:t>
      </w:r>
      <w:r w:rsidRPr="00387CD2">
        <w:rPr>
          <w:rStyle w:val="BodyTextMainChar"/>
          <w:spacing w:val="-2"/>
          <w:kern w:val="22"/>
          <w:sz w:val="22"/>
          <w:szCs w:val="22"/>
          <w:vertAlign w:val="superscript"/>
          <w:lang w:val="en-GB"/>
        </w:rPr>
        <w:footnoteReference w:id="17"/>
      </w:r>
      <w:r w:rsidRPr="00387CD2">
        <w:rPr>
          <w:spacing w:val="-2"/>
          <w:kern w:val="22"/>
          <w:sz w:val="22"/>
          <w:szCs w:val="22"/>
          <w:lang w:val="en-GB"/>
        </w:rPr>
        <w:t xml:space="preserve"> MW</w:t>
      </w:r>
      <w:r w:rsidR="004C2EE9" w:rsidRPr="00387CD2">
        <w:rPr>
          <w:spacing w:val="-2"/>
          <w:kern w:val="22"/>
          <w:sz w:val="22"/>
          <w:szCs w:val="22"/>
          <w:lang w:val="en-GB"/>
        </w:rPr>
        <w:t>R</w:t>
      </w:r>
      <w:r w:rsidRPr="00387CD2">
        <w:rPr>
          <w:spacing w:val="-2"/>
          <w:kern w:val="22"/>
          <w:sz w:val="22"/>
          <w:szCs w:val="22"/>
          <w:lang w:val="en-GB"/>
        </w:rPr>
        <w:t>P did not offer tax receipts on donated equipment. In 2012, approximately 15,000 clients were serviced, while only 350 wheelchairs were donated to the program.</w:t>
      </w:r>
      <w:r w:rsidRPr="00387CD2">
        <w:rPr>
          <w:rStyle w:val="BodyTextMainChar"/>
          <w:spacing w:val="-2"/>
          <w:kern w:val="22"/>
          <w:sz w:val="22"/>
          <w:szCs w:val="22"/>
          <w:vertAlign w:val="superscript"/>
          <w:lang w:val="en-GB"/>
        </w:rPr>
        <w:footnoteReference w:id="18"/>
      </w:r>
      <w:r w:rsidRPr="00387CD2">
        <w:rPr>
          <w:spacing w:val="-2"/>
          <w:kern w:val="22"/>
          <w:sz w:val="22"/>
          <w:szCs w:val="22"/>
          <w:lang w:val="en-GB"/>
        </w:rPr>
        <w:t xml:space="preserve"> </w:t>
      </w:r>
    </w:p>
    <w:p w14:paraId="33C17E4C" w14:textId="77777777" w:rsidR="00CB6A87" w:rsidRPr="00610CB0" w:rsidRDefault="00CB6A87" w:rsidP="00CB6A87">
      <w:pPr>
        <w:pStyle w:val="BodyTextMain"/>
        <w:rPr>
          <w:lang w:val="en-GB"/>
        </w:rPr>
      </w:pPr>
    </w:p>
    <w:p w14:paraId="2117058C" w14:textId="77777777" w:rsidR="00CB6A87" w:rsidRPr="00610CB0" w:rsidRDefault="00CB6A87" w:rsidP="00CB6A87">
      <w:pPr>
        <w:pStyle w:val="BodyTextMain"/>
        <w:rPr>
          <w:lang w:val="en-GB"/>
        </w:rPr>
      </w:pPr>
    </w:p>
    <w:p w14:paraId="0B3CA0D5" w14:textId="77777777" w:rsidR="00CB6A87" w:rsidRPr="00610CB0" w:rsidRDefault="00CB6A87" w:rsidP="00CB6A87">
      <w:pPr>
        <w:jc w:val="both"/>
        <w:rPr>
          <w:rFonts w:ascii="Arial" w:hAnsi="Arial" w:cs="Arial"/>
          <w:b/>
          <w:lang w:val="en-GB"/>
        </w:rPr>
      </w:pPr>
      <w:r w:rsidRPr="00610CB0">
        <w:rPr>
          <w:rFonts w:ascii="Arial" w:hAnsi="Arial" w:cs="Arial"/>
          <w:b/>
          <w:lang w:val="en-GB"/>
        </w:rPr>
        <w:t xml:space="preserve">Consistory Club </w:t>
      </w:r>
    </w:p>
    <w:p w14:paraId="2FF2BE1B" w14:textId="77777777" w:rsidR="00CB6A87" w:rsidRPr="00610CB0" w:rsidRDefault="00CB6A87" w:rsidP="00CB6A87">
      <w:pPr>
        <w:pStyle w:val="BodyTextMain"/>
        <w:rPr>
          <w:lang w:val="en-GB"/>
        </w:rPr>
      </w:pPr>
    </w:p>
    <w:p w14:paraId="0E73EA87" w14:textId="43A627CA" w:rsidR="00CB6A87" w:rsidRPr="00610CB0" w:rsidRDefault="00CB6A87" w:rsidP="00CB6A87">
      <w:pPr>
        <w:jc w:val="both"/>
        <w:rPr>
          <w:sz w:val="22"/>
          <w:szCs w:val="22"/>
          <w:lang w:val="en-GB"/>
        </w:rPr>
      </w:pPr>
      <w:r w:rsidRPr="00610CB0">
        <w:rPr>
          <w:sz w:val="22"/>
          <w:szCs w:val="22"/>
          <w:lang w:val="en-GB"/>
        </w:rPr>
        <w:t xml:space="preserve">The </w:t>
      </w:r>
      <w:r w:rsidR="000E5E4A" w:rsidRPr="00610CB0">
        <w:rPr>
          <w:sz w:val="22"/>
          <w:szCs w:val="22"/>
          <w:lang w:val="en-GB"/>
        </w:rPr>
        <w:t xml:space="preserve">London </w:t>
      </w:r>
      <w:r w:rsidRPr="00610CB0">
        <w:rPr>
          <w:sz w:val="22"/>
          <w:szCs w:val="22"/>
          <w:lang w:val="en-GB"/>
        </w:rPr>
        <w:t>Consistory Club (CC</w:t>
      </w:r>
      <w:r w:rsidR="006C601D" w:rsidRPr="00610CB0">
        <w:rPr>
          <w:sz w:val="22"/>
          <w:szCs w:val="22"/>
          <w:lang w:val="en-GB"/>
        </w:rPr>
        <w:t xml:space="preserve">) </w:t>
      </w:r>
      <w:r w:rsidRPr="00610CB0">
        <w:rPr>
          <w:sz w:val="22"/>
          <w:szCs w:val="22"/>
          <w:lang w:val="en-GB"/>
        </w:rPr>
        <w:t xml:space="preserve">refurbished donated mobility devices and loaned them to </w:t>
      </w:r>
      <w:r w:rsidR="001968FE">
        <w:rPr>
          <w:sz w:val="22"/>
          <w:szCs w:val="22"/>
          <w:lang w:val="en-GB"/>
        </w:rPr>
        <w:t xml:space="preserve">members of </w:t>
      </w:r>
      <w:r w:rsidRPr="00610CB0">
        <w:rPr>
          <w:sz w:val="22"/>
          <w:szCs w:val="22"/>
          <w:lang w:val="en-GB"/>
        </w:rPr>
        <w:t>the surrounding community on the promise that they would eventually be returned. Owing to the wide variety in brand</w:t>
      </w:r>
      <w:r w:rsidR="000E5E4A" w:rsidRPr="00610CB0">
        <w:rPr>
          <w:sz w:val="22"/>
          <w:szCs w:val="22"/>
          <w:lang w:val="en-GB"/>
        </w:rPr>
        <w:t>s</w:t>
      </w:r>
      <w:r w:rsidRPr="00610CB0">
        <w:rPr>
          <w:sz w:val="22"/>
          <w:szCs w:val="22"/>
          <w:lang w:val="en-GB"/>
        </w:rPr>
        <w:t xml:space="preserve"> and model</w:t>
      </w:r>
      <w:r w:rsidR="000E5E4A" w:rsidRPr="00610CB0">
        <w:rPr>
          <w:sz w:val="22"/>
          <w:szCs w:val="22"/>
          <w:lang w:val="en-GB"/>
        </w:rPr>
        <w:t>s</w:t>
      </w:r>
      <w:r w:rsidRPr="00610CB0">
        <w:rPr>
          <w:sz w:val="22"/>
          <w:szCs w:val="22"/>
          <w:lang w:val="en-GB"/>
        </w:rPr>
        <w:t xml:space="preserve"> of the donated mobility devices, the refurbishment process </w:t>
      </w:r>
      <w:r w:rsidR="000E5E4A" w:rsidRPr="00610CB0">
        <w:rPr>
          <w:sz w:val="22"/>
          <w:szCs w:val="22"/>
          <w:lang w:val="en-GB"/>
        </w:rPr>
        <w:t>occurred</w:t>
      </w:r>
      <w:r w:rsidRPr="00610CB0">
        <w:rPr>
          <w:sz w:val="22"/>
          <w:szCs w:val="22"/>
          <w:lang w:val="en-GB"/>
        </w:rPr>
        <w:t xml:space="preserve"> on a case-by-case basis. All CC operations depended on the generosity of its members</w:t>
      </w:r>
      <w:r w:rsidR="006C601D" w:rsidRPr="00610CB0">
        <w:rPr>
          <w:sz w:val="22"/>
          <w:szCs w:val="22"/>
          <w:lang w:val="en-GB"/>
        </w:rPr>
        <w:t>—</w:t>
      </w:r>
      <w:r w:rsidRPr="00610CB0">
        <w:rPr>
          <w:sz w:val="22"/>
          <w:szCs w:val="22"/>
          <w:lang w:val="en-GB"/>
        </w:rPr>
        <w:t>who were typically over 65 years old</w:t>
      </w:r>
      <w:r w:rsidR="006C601D" w:rsidRPr="00610CB0">
        <w:rPr>
          <w:sz w:val="22"/>
          <w:szCs w:val="22"/>
          <w:lang w:val="en-GB"/>
        </w:rPr>
        <w:t>—</w:t>
      </w:r>
      <w:r w:rsidRPr="00610CB0">
        <w:rPr>
          <w:sz w:val="22"/>
          <w:szCs w:val="22"/>
          <w:lang w:val="en-GB"/>
        </w:rPr>
        <w:t>to donate time, equipment, and personal funds.</w:t>
      </w:r>
      <w:r w:rsidRPr="00610CB0">
        <w:rPr>
          <w:rStyle w:val="BodyTextMainChar"/>
          <w:sz w:val="22"/>
          <w:szCs w:val="22"/>
          <w:vertAlign w:val="superscript"/>
          <w:lang w:val="en-GB"/>
        </w:rPr>
        <w:footnoteReference w:id="19"/>
      </w:r>
      <w:r w:rsidRPr="00610CB0">
        <w:rPr>
          <w:sz w:val="22"/>
          <w:szCs w:val="22"/>
          <w:lang w:val="en-GB"/>
        </w:rPr>
        <w:t xml:space="preserve"> The organization benefited from the Good Samaritan Act, which protected CC from all legal liability because the equipment was distributed on loan. </w:t>
      </w:r>
    </w:p>
    <w:p w14:paraId="0FF8F2EB" w14:textId="77777777" w:rsidR="00CB6A87" w:rsidRPr="00610CB0" w:rsidRDefault="00CB6A87" w:rsidP="00CB6A87">
      <w:pPr>
        <w:pStyle w:val="BodyTextMain"/>
        <w:rPr>
          <w:lang w:val="en-GB"/>
        </w:rPr>
      </w:pPr>
    </w:p>
    <w:p w14:paraId="5C8BEBD9" w14:textId="77777777" w:rsidR="00CB6A87" w:rsidRPr="00610CB0" w:rsidRDefault="00CB6A87" w:rsidP="00CB6A87">
      <w:pPr>
        <w:pStyle w:val="BodyTextMain"/>
        <w:rPr>
          <w:lang w:val="en-GB"/>
        </w:rPr>
      </w:pPr>
    </w:p>
    <w:p w14:paraId="7EE3D2CC" w14:textId="5D34F8A2" w:rsidR="00CB6A87" w:rsidRPr="00610CB0" w:rsidRDefault="00CB6A87" w:rsidP="00CB6A87">
      <w:pPr>
        <w:jc w:val="both"/>
        <w:rPr>
          <w:rFonts w:ascii="Arial" w:hAnsi="Arial" w:cs="Arial"/>
          <w:b/>
          <w:lang w:val="en-GB"/>
        </w:rPr>
      </w:pPr>
      <w:r w:rsidRPr="00610CB0">
        <w:rPr>
          <w:rFonts w:ascii="Arial" w:hAnsi="Arial" w:cs="Arial"/>
          <w:b/>
          <w:lang w:val="en-GB"/>
        </w:rPr>
        <w:t>Dura</w:t>
      </w:r>
      <w:r w:rsidR="00AC1BC1" w:rsidRPr="00610CB0">
        <w:rPr>
          <w:rFonts w:ascii="Arial" w:hAnsi="Arial" w:cs="Arial"/>
          <w:b/>
          <w:lang w:val="en-GB"/>
        </w:rPr>
        <w:t xml:space="preserve"> </w:t>
      </w:r>
      <w:r w:rsidRPr="00610CB0">
        <w:rPr>
          <w:rFonts w:ascii="Arial" w:hAnsi="Arial" w:cs="Arial"/>
          <w:b/>
          <w:lang w:val="en-GB"/>
        </w:rPr>
        <w:t>Me</w:t>
      </w:r>
      <w:r w:rsidR="00934B2F" w:rsidRPr="00610CB0">
        <w:rPr>
          <w:rFonts w:ascii="Arial" w:hAnsi="Arial" w:cs="Arial"/>
          <w:b/>
          <w:lang w:val="en-GB"/>
        </w:rPr>
        <w:t>d</w:t>
      </w:r>
    </w:p>
    <w:p w14:paraId="051ADCB1" w14:textId="77777777" w:rsidR="00CB6A87" w:rsidRPr="00610CB0" w:rsidRDefault="00CB6A87" w:rsidP="00CB6A87">
      <w:pPr>
        <w:pStyle w:val="BodyTextMain"/>
        <w:rPr>
          <w:lang w:val="en-GB"/>
        </w:rPr>
      </w:pPr>
    </w:p>
    <w:p w14:paraId="72911A16" w14:textId="36B18293" w:rsidR="00CB6A87" w:rsidRPr="00610CB0" w:rsidRDefault="00CB6A87" w:rsidP="00CB6A87">
      <w:pPr>
        <w:jc w:val="both"/>
        <w:rPr>
          <w:sz w:val="22"/>
          <w:szCs w:val="22"/>
          <w:lang w:val="en-GB"/>
        </w:rPr>
      </w:pPr>
      <w:r w:rsidRPr="00610CB0">
        <w:rPr>
          <w:sz w:val="22"/>
          <w:szCs w:val="22"/>
          <w:lang w:val="en-GB"/>
        </w:rPr>
        <w:t>Dura</w:t>
      </w:r>
      <w:r w:rsidR="00AC1BC1" w:rsidRPr="00610CB0">
        <w:rPr>
          <w:sz w:val="22"/>
          <w:szCs w:val="22"/>
          <w:lang w:val="en-GB"/>
        </w:rPr>
        <w:t xml:space="preserve"> </w:t>
      </w:r>
      <w:r w:rsidRPr="00610CB0">
        <w:rPr>
          <w:sz w:val="22"/>
          <w:szCs w:val="22"/>
          <w:lang w:val="en-GB"/>
        </w:rPr>
        <w:t>Med</w:t>
      </w:r>
      <w:r w:rsidR="00934B2F" w:rsidRPr="00610CB0">
        <w:rPr>
          <w:sz w:val="22"/>
          <w:szCs w:val="22"/>
          <w:lang w:val="en-GB"/>
        </w:rPr>
        <w:t xml:space="preserve"> Mobility &amp; Home Health Care Products (Dura</w:t>
      </w:r>
      <w:r w:rsidR="00AC1BC1" w:rsidRPr="00610CB0">
        <w:rPr>
          <w:sz w:val="22"/>
          <w:szCs w:val="22"/>
          <w:lang w:val="en-GB"/>
        </w:rPr>
        <w:t xml:space="preserve"> </w:t>
      </w:r>
      <w:r w:rsidR="00934B2F" w:rsidRPr="00610CB0">
        <w:rPr>
          <w:sz w:val="22"/>
          <w:szCs w:val="22"/>
          <w:lang w:val="en-GB"/>
        </w:rPr>
        <w:t>Med)</w:t>
      </w:r>
      <w:r w:rsidRPr="00610CB0">
        <w:rPr>
          <w:sz w:val="22"/>
          <w:szCs w:val="22"/>
          <w:lang w:val="en-GB"/>
        </w:rPr>
        <w:t>, an independent medical equipment provider, was founded in London in 1999. As a licensed ADP vendor, the company sold new and used mobility devices. Used devices were not a primary focus and were priced inconsistently. Dura</w:t>
      </w:r>
      <w:r w:rsidR="00AC1BC1" w:rsidRPr="00610CB0">
        <w:rPr>
          <w:sz w:val="22"/>
          <w:szCs w:val="22"/>
          <w:lang w:val="en-GB"/>
        </w:rPr>
        <w:t xml:space="preserve"> </w:t>
      </w:r>
      <w:r w:rsidRPr="00610CB0">
        <w:rPr>
          <w:sz w:val="22"/>
          <w:szCs w:val="22"/>
          <w:lang w:val="en-GB"/>
        </w:rPr>
        <w:t>Med operated seven days a week</w:t>
      </w:r>
      <w:r w:rsidR="000E5E4A" w:rsidRPr="00610CB0">
        <w:rPr>
          <w:sz w:val="22"/>
          <w:szCs w:val="22"/>
          <w:lang w:val="en-GB"/>
        </w:rPr>
        <w:t>. It o</w:t>
      </w:r>
      <w:r w:rsidRPr="00610CB0">
        <w:rPr>
          <w:sz w:val="22"/>
          <w:szCs w:val="22"/>
          <w:lang w:val="en-GB"/>
        </w:rPr>
        <w:t xml:space="preserve">ffered delivery and repair services and provided </w:t>
      </w:r>
      <w:r w:rsidR="001968FE" w:rsidRPr="00610CB0">
        <w:rPr>
          <w:sz w:val="22"/>
          <w:szCs w:val="22"/>
          <w:lang w:val="en-GB"/>
        </w:rPr>
        <w:t xml:space="preserve">customers </w:t>
      </w:r>
      <w:r w:rsidR="001968FE">
        <w:rPr>
          <w:sz w:val="22"/>
          <w:szCs w:val="22"/>
          <w:lang w:val="en-GB"/>
        </w:rPr>
        <w:t xml:space="preserve">with </w:t>
      </w:r>
      <w:r w:rsidRPr="00610CB0">
        <w:rPr>
          <w:sz w:val="22"/>
          <w:szCs w:val="22"/>
          <w:lang w:val="en-GB"/>
        </w:rPr>
        <w:t>the opportunity to pay in instalments.</w:t>
      </w:r>
      <w:r w:rsidRPr="00610CB0">
        <w:rPr>
          <w:rStyle w:val="BodyTextMainChar"/>
          <w:sz w:val="22"/>
          <w:szCs w:val="22"/>
          <w:vertAlign w:val="superscript"/>
          <w:lang w:val="en-GB"/>
        </w:rPr>
        <w:footnoteReference w:id="20"/>
      </w:r>
      <w:r w:rsidRPr="00610CB0">
        <w:rPr>
          <w:sz w:val="22"/>
          <w:szCs w:val="22"/>
          <w:lang w:val="en-GB"/>
        </w:rPr>
        <w:t xml:space="preserve"> Despite being established in the London market, Dura</w:t>
      </w:r>
      <w:r w:rsidR="00AC1BC1" w:rsidRPr="00610CB0">
        <w:rPr>
          <w:sz w:val="22"/>
          <w:szCs w:val="22"/>
          <w:lang w:val="en-GB"/>
        </w:rPr>
        <w:t xml:space="preserve"> </w:t>
      </w:r>
      <w:r w:rsidRPr="00610CB0">
        <w:rPr>
          <w:sz w:val="22"/>
          <w:szCs w:val="22"/>
          <w:lang w:val="en-GB"/>
        </w:rPr>
        <w:t xml:space="preserve">Med generated 35 per cent less revenue than the industry standard in 2016. In attempts to contact the company, MacKay and Plant noted that it was difficult to obtain information and quality customer service from store representatives. </w:t>
      </w:r>
    </w:p>
    <w:p w14:paraId="6D105098" w14:textId="77777777" w:rsidR="00CB6A87" w:rsidRPr="00610CB0" w:rsidRDefault="00CB6A87" w:rsidP="00CB6A87">
      <w:pPr>
        <w:jc w:val="both"/>
        <w:rPr>
          <w:rFonts w:ascii="Arial" w:hAnsi="Arial" w:cs="Arial"/>
          <w:b/>
          <w:lang w:val="en-GB"/>
        </w:rPr>
      </w:pPr>
      <w:r w:rsidRPr="00610CB0">
        <w:rPr>
          <w:rFonts w:ascii="Arial" w:hAnsi="Arial" w:cs="Arial"/>
          <w:b/>
          <w:lang w:val="en-GB"/>
        </w:rPr>
        <w:lastRenderedPageBreak/>
        <w:t>Private Sales</w:t>
      </w:r>
    </w:p>
    <w:p w14:paraId="209EC135" w14:textId="77777777" w:rsidR="001968FE" w:rsidRDefault="001968FE" w:rsidP="00CB6A87">
      <w:pPr>
        <w:jc w:val="both"/>
        <w:rPr>
          <w:sz w:val="22"/>
          <w:szCs w:val="22"/>
          <w:lang w:val="en-GB"/>
        </w:rPr>
      </w:pPr>
    </w:p>
    <w:p w14:paraId="2203ED50" w14:textId="6B530871" w:rsidR="00CB6A87" w:rsidRPr="00610CB0" w:rsidRDefault="00CB6A87" w:rsidP="00CB6A87">
      <w:pPr>
        <w:jc w:val="both"/>
        <w:rPr>
          <w:sz w:val="22"/>
          <w:szCs w:val="22"/>
          <w:lang w:val="en-GB"/>
        </w:rPr>
      </w:pPr>
      <w:r w:rsidRPr="00610CB0">
        <w:rPr>
          <w:sz w:val="22"/>
          <w:szCs w:val="22"/>
          <w:lang w:val="en-GB"/>
        </w:rPr>
        <w:t>Internet sales channels such as Amazon</w:t>
      </w:r>
      <w:r w:rsidR="00622A08">
        <w:rPr>
          <w:sz w:val="22"/>
          <w:szCs w:val="22"/>
          <w:lang w:val="en-GB"/>
        </w:rPr>
        <w:t>.com, Inc.</w:t>
      </w:r>
      <w:r w:rsidRPr="00610CB0">
        <w:rPr>
          <w:sz w:val="22"/>
          <w:szCs w:val="22"/>
          <w:lang w:val="en-GB"/>
        </w:rPr>
        <w:t>, Kijiji, Craig</w:t>
      </w:r>
      <w:r w:rsidR="00934B2F" w:rsidRPr="00610CB0">
        <w:rPr>
          <w:sz w:val="22"/>
          <w:szCs w:val="22"/>
          <w:lang w:val="en-GB"/>
        </w:rPr>
        <w:t>sl</w:t>
      </w:r>
      <w:r w:rsidRPr="00610CB0">
        <w:rPr>
          <w:sz w:val="22"/>
          <w:szCs w:val="22"/>
          <w:lang w:val="en-GB"/>
        </w:rPr>
        <w:t>ist</w:t>
      </w:r>
      <w:r w:rsidR="00934B2F" w:rsidRPr="00610CB0">
        <w:rPr>
          <w:sz w:val="22"/>
          <w:szCs w:val="22"/>
          <w:lang w:val="en-GB"/>
        </w:rPr>
        <w:t>,</w:t>
      </w:r>
      <w:r w:rsidR="00622A08">
        <w:rPr>
          <w:sz w:val="22"/>
          <w:szCs w:val="22"/>
          <w:lang w:val="en-GB"/>
        </w:rPr>
        <w:t xml:space="preserve"> Inc.,</w:t>
      </w:r>
      <w:r w:rsidRPr="00610CB0">
        <w:rPr>
          <w:sz w:val="22"/>
          <w:szCs w:val="22"/>
          <w:lang w:val="en-GB"/>
        </w:rPr>
        <w:t xml:space="preserve"> and eBay </w:t>
      </w:r>
      <w:r w:rsidR="00622A08">
        <w:rPr>
          <w:sz w:val="22"/>
          <w:szCs w:val="22"/>
          <w:lang w:val="en-GB"/>
        </w:rPr>
        <w:t xml:space="preserve">Inc. </w:t>
      </w:r>
      <w:r w:rsidRPr="00610CB0">
        <w:rPr>
          <w:sz w:val="22"/>
          <w:szCs w:val="22"/>
          <w:lang w:val="en-GB"/>
        </w:rPr>
        <w:t xml:space="preserve">allowed </w:t>
      </w:r>
      <w:r w:rsidR="00934B2F" w:rsidRPr="00610CB0">
        <w:rPr>
          <w:sz w:val="22"/>
          <w:szCs w:val="22"/>
          <w:lang w:val="en-GB"/>
        </w:rPr>
        <w:t xml:space="preserve">individuals </w:t>
      </w:r>
      <w:r w:rsidRPr="00610CB0">
        <w:rPr>
          <w:sz w:val="22"/>
          <w:szCs w:val="22"/>
          <w:lang w:val="en-GB"/>
        </w:rPr>
        <w:t>to post items for sale</w:t>
      </w:r>
      <w:r w:rsidR="00AC1BC1" w:rsidRPr="00610CB0">
        <w:rPr>
          <w:sz w:val="22"/>
          <w:szCs w:val="22"/>
          <w:lang w:val="en-GB"/>
        </w:rPr>
        <w:t xml:space="preserve"> </w:t>
      </w:r>
      <w:r w:rsidRPr="00610CB0">
        <w:rPr>
          <w:sz w:val="22"/>
          <w:szCs w:val="22"/>
          <w:lang w:val="en-GB"/>
        </w:rPr>
        <w:t xml:space="preserve">independently. Though it was possible for consumers to find used mobility devices on such </w:t>
      </w:r>
      <w:r w:rsidR="007B46A6" w:rsidRPr="00610CB0">
        <w:rPr>
          <w:sz w:val="22"/>
          <w:szCs w:val="22"/>
          <w:lang w:val="en-GB"/>
        </w:rPr>
        <w:t>e</w:t>
      </w:r>
      <w:r w:rsidR="007B46A6" w:rsidRPr="00610CB0">
        <w:rPr>
          <w:sz w:val="22"/>
          <w:szCs w:val="22"/>
          <w:lang w:val="en-GB"/>
        </w:rPr>
        <w:noBreakHyphen/>
      </w:r>
      <w:r w:rsidRPr="00610CB0">
        <w:rPr>
          <w:sz w:val="22"/>
          <w:szCs w:val="22"/>
          <w:lang w:val="en-GB"/>
        </w:rPr>
        <w:t xml:space="preserve">commerce sites, products were not standardized, </w:t>
      </w:r>
      <w:r w:rsidR="00934B2F" w:rsidRPr="00610CB0">
        <w:rPr>
          <w:sz w:val="22"/>
          <w:szCs w:val="22"/>
          <w:lang w:val="en-GB"/>
        </w:rPr>
        <w:t xml:space="preserve">and </w:t>
      </w:r>
      <w:r w:rsidRPr="00610CB0">
        <w:rPr>
          <w:sz w:val="22"/>
          <w:szCs w:val="22"/>
          <w:lang w:val="en-GB"/>
        </w:rPr>
        <w:t xml:space="preserve">pricing and supply were variable. </w:t>
      </w:r>
    </w:p>
    <w:p w14:paraId="0BB3DF32" w14:textId="77777777" w:rsidR="00CB6A87" w:rsidRPr="00610CB0" w:rsidRDefault="00CB6A87" w:rsidP="00CB6A87">
      <w:pPr>
        <w:pStyle w:val="BodyTextMain"/>
        <w:rPr>
          <w:lang w:val="en-GB"/>
        </w:rPr>
      </w:pPr>
    </w:p>
    <w:p w14:paraId="0E863F6F" w14:textId="77777777" w:rsidR="00CB6A87" w:rsidRPr="00610CB0" w:rsidRDefault="00CB6A87" w:rsidP="00CB6A87">
      <w:pPr>
        <w:pStyle w:val="BodyTextMain"/>
        <w:rPr>
          <w:lang w:val="en-GB"/>
        </w:rPr>
      </w:pPr>
    </w:p>
    <w:p w14:paraId="4F3C36A0" w14:textId="77777777" w:rsidR="00CB6A87" w:rsidRPr="00610CB0" w:rsidRDefault="00CB6A87" w:rsidP="00CB6A87">
      <w:pPr>
        <w:jc w:val="both"/>
        <w:rPr>
          <w:rFonts w:ascii="Arial" w:hAnsi="Arial" w:cs="Arial"/>
          <w:b/>
          <w:caps/>
          <w:lang w:val="en-GB"/>
        </w:rPr>
      </w:pPr>
      <w:r w:rsidRPr="00610CB0">
        <w:rPr>
          <w:rFonts w:ascii="Arial" w:hAnsi="Arial" w:cs="Arial"/>
          <w:b/>
          <w:caps/>
          <w:lang w:val="en-GB"/>
        </w:rPr>
        <w:t xml:space="preserve">THE CONSUMERS </w:t>
      </w:r>
    </w:p>
    <w:p w14:paraId="540885E5" w14:textId="77777777" w:rsidR="00CB6A87" w:rsidRPr="00610CB0" w:rsidRDefault="00CB6A87" w:rsidP="00CB6A87">
      <w:pPr>
        <w:pStyle w:val="BodyTextMain"/>
        <w:rPr>
          <w:lang w:val="en-GB"/>
        </w:rPr>
      </w:pPr>
    </w:p>
    <w:p w14:paraId="66058000" w14:textId="56093B1A" w:rsidR="00CB6A87" w:rsidRPr="00610CB0" w:rsidRDefault="00622A08" w:rsidP="00CB6A87">
      <w:pPr>
        <w:jc w:val="both"/>
        <w:rPr>
          <w:sz w:val="22"/>
          <w:szCs w:val="22"/>
          <w:lang w:val="en-GB"/>
        </w:rPr>
      </w:pPr>
      <w:r w:rsidRPr="00610CB0">
        <w:rPr>
          <w:sz w:val="22"/>
          <w:szCs w:val="22"/>
          <w:lang w:val="en-GB"/>
        </w:rPr>
        <w:t>The shareholders believed that at least 630,000 Ontarians who required the use of a mobility device were ineligible for ADP funding and were unable to finance a purchase on their own.</w:t>
      </w:r>
      <w:r>
        <w:rPr>
          <w:sz w:val="22"/>
          <w:szCs w:val="22"/>
          <w:lang w:val="en-GB"/>
        </w:rPr>
        <w:t xml:space="preserve"> With this information, </w:t>
      </w:r>
      <w:proofErr w:type="spellStart"/>
      <w:r w:rsidR="00CB6A87" w:rsidRPr="00610CB0">
        <w:rPr>
          <w:sz w:val="22"/>
          <w:szCs w:val="22"/>
          <w:lang w:val="en-GB"/>
        </w:rPr>
        <w:t>RollUP’s</w:t>
      </w:r>
      <w:proofErr w:type="spellEnd"/>
      <w:r w:rsidR="00CB6A87" w:rsidRPr="00610CB0">
        <w:rPr>
          <w:sz w:val="22"/>
          <w:szCs w:val="22"/>
          <w:lang w:val="en-GB"/>
        </w:rPr>
        <w:t xml:space="preserve"> shareholders identified two groups that would be interested in the company’s products: end</w:t>
      </w:r>
      <w:r w:rsidR="007B6ABF" w:rsidRPr="00610CB0">
        <w:rPr>
          <w:sz w:val="22"/>
          <w:szCs w:val="22"/>
          <w:lang w:val="en-GB"/>
        </w:rPr>
        <w:t>-</w:t>
      </w:r>
      <w:r w:rsidR="00CB6A87" w:rsidRPr="00610CB0">
        <w:rPr>
          <w:sz w:val="22"/>
          <w:szCs w:val="22"/>
          <w:lang w:val="en-GB"/>
        </w:rPr>
        <w:t>users and primary caregivers. End</w:t>
      </w:r>
      <w:r w:rsidR="007B6ABF" w:rsidRPr="00610CB0">
        <w:rPr>
          <w:sz w:val="22"/>
          <w:szCs w:val="22"/>
          <w:lang w:val="en-GB"/>
        </w:rPr>
        <w:t>-</w:t>
      </w:r>
      <w:r w:rsidR="00CB6A87" w:rsidRPr="00610CB0">
        <w:rPr>
          <w:sz w:val="22"/>
          <w:szCs w:val="22"/>
          <w:lang w:val="en-GB"/>
        </w:rPr>
        <w:t>users depended greatly on mobility devices, typically to help manage disabilities or recover from injur</w:t>
      </w:r>
      <w:r w:rsidR="001968FE">
        <w:rPr>
          <w:sz w:val="22"/>
          <w:szCs w:val="22"/>
          <w:lang w:val="en-GB"/>
        </w:rPr>
        <w:t>ies</w:t>
      </w:r>
      <w:r w:rsidR="00CB6A87" w:rsidRPr="00610CB0">
        <w:rPr>
          <w:sz w:val="22"/>
          <w:szCs w:val="22"/>
          <w:lang w:val="en-GB"/>
        </w:rPr>
        <w:t xml:space="preserve">. Though not necessarily part of a particular demographic group, most of these people were elderly. They valued cleanliness and overall quality, which encompassed durability and comfort. </w:t>
      </w:r>
    </w:p>
    <w:p w14:paraId="7C0C69B8" w14:textId="77777777" w:rsidR="00CB6A87" w:rsidRPr="00610CB0" w:rsidRDefault="00CB6A87" w:rsidP="00CB6A87">
      <w:pPr>
        <w:jc w:val="both"/>
        <w:rPr>
          <w:sz w:val="24"/>
          <w:szCs w:val="24"/>
          <w:lang w:val="en-GB"/>
        </w:rPr>
      </w:pPr>
    </w:p>
    <w:p w14:paraId="0340C35D" w14:textId="3B2D4211" w:rsidR="00CB6A87" w:rsidRPr="00610CB0" w:rsidRDefault="00CB6A87" w:rsidP="00CB6A87">
      <w:pPr>
        <w:jc w:val="both"/>
        <w:rPr>
          <w:sz w:val="22"/>
          <w:szCs w:val="22"/>
          <w:lang w:val="en-GB"/>
        </w:rPr>
      </w:pPr>
      <w:r w:rsidRPr="00610CB0">
        <w:rPr>
          <w:sz w:val="22"/>
          <w:szCs w:val="22"/>
          <w:lang w:val="en-GB"/>
        </w:rPr>
        <w:t xml:space="preserve">The majority of primary caregivers fell in the </w:t>
      </w:r>
      <w:r w:rsidR="007B6ABF" w:rsidRPr="00610CB0">
        <w:rPr>
          <w:sz w:val="22"/>
          <w:szCs w:val="22"/>
          <w:lang w:val="en-GB"/>
        </w:rPr>
        <w:t>b</w:t>
      </w:r>
      <w:r w:rsidRPr="00610CB0">
        <w:rPr>
          <w:sz w:val="22"/>
          <w:szCs w:val="22"/>
          <w:lang w:val="en-GB"/>
        </w:rPr>
        <w:t xml:space="preserve">aby </w:t>
      </w:r>
      <w:r w:rsidR="007B6ABF" w:rsidRPr="00610CB0">
        <w:rPr>
          <w:sz w:val="22"/>
          <w:szCs w:val="22"/>
          <w:lang w:val="en-GB"/>
        </w:rPr>
        <w:t>b</w:t>
      </w:r>
      <w:r w:rsidRPr="00610CB0">
        <w:rPr>
          <w:sz w:val="22"/>
          <w:szCs w:val="22"/>
          <w:lang w:val="en-GB"/>
        </w:rPr>
        <w:t>oomer age group</w:t>
      </w:r>
      <w:r w:rsidR="001968FE">
        <w:rPr>
          <w:sz w:val="22"/>
          <w:szCs w:val="22"/>
          <w:lang w:val="en-GB"/>
        </w:rPr>
        <w:t>,</w:t>
      </w:r>
      <w:r w:rsidR="001968FE" w:rsidRPr="00610CB0">
        <w:rPr>
          <w:sz w:val="22"/>
          <w:szCs w:val="22"/>
          <w:lang w:val="en-GB"/>
        </w:rPr>
        <w:t xml:space="preserve"> </w:t>
      </w:r>
      <w:r w:rsidR="002D324A" w:rsidRPr="00610CB0">
        <w:rPr>
          <w:sz w:val="22"/>
          <w:szCs w:val="22"/>
          <w:lang w:val="en-GB"/>
        </w:rPr>
        <w:t>53</w:t>
      </w:r>
      <w:r w:rsidR="001968FE">
        <w:rPr>
          <w:sz w:val="22"/>
          <w:szCs w:val="22"/>
          <w:lang w:val="en-GB"/>
        </w:rPr>
        <w:t>–</w:t>
      </w:r>
      <w:r w:rsidR="002D324A" w:rsidRPr="00610CB0">
        <w:rPr>
          <w:sz w:val="22"/>
          <w:szCs w:val="22"/>
          <w:lang w:val="en-GB"/>
        </w:rPr>
        <w:t>72</w:t>
      </w:r>
      <w:r w:rsidRPr="00610CB0">
        <w:rPr>
          <w:sz w:val="22"/>
          <w:szCs w:val="22"/>
          <w:lang w:val="en-GB"/>
        </w:rPr>
        <w:t xml:space="preserve"> years of age. These caregivers tended to assist aging parents, spouses, or children in research</w:t>
      </w:r>
      <w:r w:rsidR="007B6ABF" w:rsidRPr="00610CB0">
        <w:rPr>
          <w:sz w:val="22"/>
          <w:szCs w:val="22"/>
          <w:lang w:val="en-GB"/>
        </w:rPr>
        <w:t>ing</w:t>
      </w:r>
      <w:r w:rsidRPr="00610CB0">
        <w:rPr>
          <w:sz w:val="22"/>
          <w:szCs w:val="22"/>
          <w:lang w:val="en-GB"/>
        </w:rPr>
        <w:t xml:space="preserve"> and procu</w:t>
      </w:r>
      <w:r w:rsidR="007B6ABF" w:rsidRPr="00610CB0">
        <w:rPr>
          <w:sz w:val="22"/>
          <w:szCs w:val="22"/>
          <w:lang w:val="en-GB"/>
        </w:rPr>
        <w:t xml:space="preserve">ring </w:t>
      </w:r>
      <w:r w:rsidRPr="00610CB0">
        <w:rPr>
          <w:sz w:val="22"/>
          <w:szCs w:val="22"/>
          <w:lang w:val="en-GB"/>
        </w:rPr>
        <w:t xml:space="preserve">mobility devices. Due to a lack of personal experience with such devices, they often relied heavily on the information provided by physicians, therapists, and LTC home staff. They </w:t>
      </w:r>
      <w:r w:rsidR="007B6ABF" w:rsidRPr="00610CB0">
        <w:rPr>
          <w:sz w:val="22"/>
          <w:szCs w:val="22"/>
          <w:lang w:val="en-GB"/>
        </w:rPr>
        <w:t>sought</w:t>
      </w:r>
      <w:r w:rsidRPr="00610CB0">
        <w:rPr>
          <w:sz w:val="22"/>
          <w:szCs w:val="22"/>
          <w:lang w:val="en-GB"/>
        </w:rPr>
        <w:t xml:space="preserve"> high</w:t>
      </w:r>
      <w:r w:rsidR="007B6ABF" w:rsidRPr="00610CB0">
        <w:rPr>
          <w:sz w:val="22"/>
          <w:szCs w:val="22"/>
          <w:lang w:val="en-GB"/>
        </w:rPr>
        <w:t>-</w:t>
      </w:r>
      <w:r w:rsidRPr="00610CB0">
        <w:rPr>
          <w:sz w:val="22"/>
          <w:szCs w:val="22"/>
          <w:lang w:val="en-GB"/>
        </w:rPr>
        <w:t>quality, clean</w:t>
      </w:r>
      <w:r w:rsidR="007B6ABF" w:rsidRPr="00610CB0">
        <w:rPr>
          <w:sz w:val="22"/>
          <w:szCs w:val="22"/>
          <w:lang w:val="en-GB"/>
        </w:rPr>
        <w:t>,</w:t>
      </w:r>
      <w:r w:rsidRPr="00610CB0">
        <w:rPr>
          <w:sz w:val="22"/>
          <w:szCs w:val="22"/>
          <w:lang w:val="en-GB"/>
        </w:rPr>
        <w:t xml:space="preserve"> and cost-effective mobility devices</w:t>
      </w:r>
      <w:r w:rsidR="00622A08">
        <w:rPr>
          <w:sz w:val="22"/>
          <w:szCs w:val="22"/>
          <w:lang w:val="en-GB"/>
        </w:rPr>
        <w:t xml:space="preserve"> for their dependents</w:t>
      </w:r>
      <w:r w:rsidRPr="00610CB0">
        <w:rPr>
          <w:sz w:val="22"/>
          <w:szCs w:val="22"/>
          <w:lang w:val="en-GB"/>
        </w:rPr>
        <w:t>, as they w</w:t>
      </w:r>
      <w:r w:rsidR="007B6ABF" w:rsidRPr="00610CB0">
        <w:rPr>
          <w:sz w:val="22"/>
          <w:szCs w:val="22"/>
          <w:lang w:val="en-GB"/>
        </w:rPr>
        <w:t>ere</w:t>
      </w:r>
      <w:r w:rsidRPr="00610CB0">
        <w:rPr>
          <w:sz w:val="22"/>
          <w:szCs w:val="22"/>
          <w:lang w:val="en-GB"/>
        </w:rPr>
        <w:t xml:space="preserve"> often responsible for financing the equipment.</w:t>
      </w:r>
    </w:p>
    <w:p w14:paraId="669382A7" w14:textId="77777777" w:rsidR="00CB6A87" w:rsidRPr="00610CB0" w:rsidRDefault="00CB6A87" w:rsidP="00CB6A87">
      <w:pPr>
        <w:jc w:val="both"/>
        <w:rPr>
          <w:sz w:val="22"/>
          <w:szCs w:val="22"/>
          <w:lang w:val="en-GB"/>
        </w:rPr>
      </w:pPr>
    </w:p>
    <w:p w14:paraId="44081F88" w14:textId="77777777" w:rsidR="00CB6A87" w:rsidRPr="00610CB0" w:rsidRDefault="00CB6A87" w:rsidP="00CB6A87">
      <w:pPr>
        <w:jc w:val="both"/>
        <w:rPr>
          <w:sz w:val="22"/>
          <w:szCs w:val="22"/>
          <w:lang w:val="en-GB"/>
        </w:rPr>
      </w:pPr>
    </w:p>
    <w:p w14:paraId="06AE6D3E" w14:textId="445F62AC" w:rsidR="00CB6A87" w:rsidRPr="00610CB0" w:rsidRDefault="00CB6A87" w:rsidP="00CB6A87">
      <w:pPr>
        <w:jc w:val="both"/>
        <w:rPr>
          <w:rFonts w:ascii="Arial" w:hAnsi="Arial" w:cs="Arial"/>
          <w:b/>
          <w:caps/>
          <w:lang w:val="en-GB"/>
        </w:rPr>
      </w:pPr>
      <w:r w:rsidRPr="00610CB0">
        <w:rPr>
          <w:rFonts w:ascii="Arial" w:hAnsi="Arial" w:cs="Arial"/>
          <w:b/>
          <w:caps/>
          <w:lang w:val="en-GB"/>
        </w:rPr>
        <w:t>KEY DECISIONS</w:t>
      </w:r>
    </w:p>
    <w:p w14:paraId="6CA185EA" w14:textId="77777777" w:rsidR="00CB6A87" w:rsidRPr="00610CB0" w:rsidRDefault="00CB6A87" w:rsidP="00CB6A87">
      <w:pPr>
        <w:pStyle w:val="BodyTextMain"/>
        <w:rPr>
          <w:lang w:val="en-GB"/>
        </w:rPr>
      </w:pPr>
    </w:p>
    <w:p w14:paraId="0B9B4A29" w14:textId="1A592FB0" w:rsidR="00CB6A87" w:rsidRPr="00610CB0" w:rsidRDefault="00CB6A87" w:rsidP="00CB6A87">
      <w:pPr>
        <w:jc w:val="both"/>
        <w:rPr>
          <w:rFonts w:ascii="Arial" w:hAnsi="Arial" w:cs="Arial"/>
          <w:b/>
          <w:lang w:val="en-GB"/>
        </w:rPr>
      </w:pPr>
      <w:r w:rsidRPr="00610CB0">
        <w:rPr>
          <w:rFonts w:ascii="Arial" w:hAnsi="Arial" w:cs="Arial"/>
          <w:b/>
          <w:lang w:val="en-GB"/>
        </w:rPr>
        <w:t>Target Market</w:t>
      </w:r>
    </w:p>
    <w:p w14:paraId="5F78CCF3" w14:textId="77777777" w:rsidR="00CB6A87" w:rsidRPr="00610CB0" w:rsidRDefault="00CB6A87" w:rsidP="00CB6A87">
      <w:pPr>
        <w:pStyle w:val="BodyTextMain"/>
        <w:rPr>
          <w:lang w:val="en-GB"/>
        </w:rPr>
      </w:pPr>
    </w:p>
    <w:p w14:paraId="385B801D" w14:textId="17AA5017" w:rsidR="00CB6A87" w:rsidRPr="00610CB0" w:rsidRDefault="00CB6A87" w:rsidP="00CB6A87">
      <w:pPr>
        <w:jc w:val="both"/>
        <w:rPr>
          <w:sz w:val="22"/>
          <w:szCs w:val="22"/>
          <w:lang w:val="en-GB"/>
        </w:rPr>
      </w:pPr>
      <w:r w:rsidRPr="00610CB0">
        <w:rPr>
          <w:sz w:val="22"/>
          <w:szCs w:val="22"/>
          <w:lang w:val="en-GB"/>
        </w:rPr>
        <w:t xml:space="preserve">The </w:t>
      </w:r>
      <w:proofErr w:type="spellStart"/>
      <w:r w:rsidRPr="00610CB0">
        <w:rPr>
          <w:sz w:val="22"/>
          <w:szCs w:val="22"/>
          <w:lang w:val="en-GB"/>
        </w:rPr>
        <w:t>RollUP</w:t>
      </w:r>
      <w:proofErr w:type="spellEnd"/>
      <w:r w:rsidRPr="00610CB0">
        <w:rPr>
          <w:sz w:val="22"/>
          <w:szCs w:val="22"/>
          <w:lang w:val="en-GB"/>
        </w:rPr>
        <w:t xml:space="preserve"> shareholders realized the need to define a </w:t>
      </w:r>
      <w:r w:rsidR="0011365E" w:rsidRPr="00610CB0">
        <w:rPr>
          <w:sz w:val="22"/>
          <w:szCs w:val="22"/>
          <w:lang w:val="en-GB"/>
        </w:rPr>
        <w:t xml:space="preserve">narrow </w:t>
      </w:r>
      <w:r w:rsidRPr="00610CB0">
        <w:rPr>
          <w:sz w:val="22"/>
          <w:szCs w:val="22"/>
          <w:lang w:val="en-GB"/>
        </w:rPr>
        <w:t xml:space="preserve">core target market as they looked toward generating sales. </w:t>
      </w:r>
      <w:r w:rsidR="0011365E" w:rsidRPr="00610CB0">
        <w:rPr>
          <w:sz w:val="22"/>
          <w:szCs w:val="22"/>
          <w:lang w:val="en-GB"/>
        </w:rPr>
        <w:t>I</w:t>
      </w:r>
      <w:r w:rsidRPr="00610CB0">
        <w:rPr>
          <w:sz w:val="22"/>
          <w:szCs w:val="22"/>
          <w:lang w:val="en-GB"/>
        </w:rPr>
        <w:t xml:space="preserve">t was imperative </w:t>
      </w:r>
      <w:r w:rsidR="0011365E" w:rsidRPr="00610CB0">
        <w:rPr>
          <w:sz w:val="22"/>
          <w:szCs w:val="22"/>
          <w:lang w:val="en-GB"/>
        </w:rPr>
        <w:t xml:space="preserve">that they </w:t>
      </w:r>
      <w:r w:rsidRPr="00610CB0">
        <w:rPr>
          <w:sz w:val="22"/>
          <w:szCs w:val="22"/>
          <w:lang w:val="en-GB"/>
        </w:rPr>
        <w:t>keep in mind that their product best served low-income individuals in need of mobility devices.</w:t>
      </w:r>
    </w:p>
    <w:p w14:paraId="294E995A" w14:textId="77777777" w:rsidR="00CB6A87" w:rsidRPr="00610CB0" w:rsidRDefault="00CB6A87" w:rsidP="00CB6A87">
      <w:pPr>
        <w:pStyle w:val="BodyTextMain"/>
        <w:rPr>
          <w:lang w:val="en-GB"/>
        </w:rPr>
      </w:pPr>
    </w:p>
    <w:p w14:paraId="475DC9BE" w14:textId="77777777" w:rsidR="00CB6A87" w:rsidRPr="00610CB0" w:rsidRDefault="00CB6A87" w:rsidP="00CB6A87">
      <w:pPr>
        <w:pStyle w:val="BodyTextMain"/>
        <w:rPr>
          <w:lang w:val="en-GB"/>
        </w:rPr>
      </w:pPr>
    </w:p>
    <w:p w14:paraId="741152C4" w14:textId="6989946A" w:rsidR="00CB6A87" w:rsidRPr="00610CB0" w:rsidRDefault="00CB6A87" w:rsidP="00CB6A87">
      <w:pPr>
        <w:jc w:val="both"/>
        <w:rPr>
          <w:rFonts w:ascii="Arial" w:hAnsi="Arial" w:cs="Arial"/>
          <w:b/>
          <w:lang w:val="en-GB"/>
        </w:rPr>
      </w:pPr>
      <w:r w:rsidRPr="00610CB0">
        <w:rPr>
          <w:rFonts w:ascii="Arial" w:hAnsi="Arial" w:cs="Arial"/>
          <w:b/>
          <w:lang w:val="en-GB"/>
        </w:rPr>
        <w:t xml:space="preserve">Branding </w:t>
      </w:r>
      <w:r w:rsidR="0011365E" w:rsidRPr="00610CB0">
        <w:rPr>
          <w:rFonts w:ascii="Arial" w:hAnsi="Arial" w:cs="Arial"/>
          <w:b/>
          <w:lang w:val="en-GB"/>
        </w:rPr>
        <w:t>and</w:t>
      </w:r>
      <w:r w:rsidRPr="00610CB0">
        <w:rPr>
          <w:rFonts w:ascii="Arial" w:hAnsi="Arial" w:cs="Arial"/>
          <w:b/>
          <w:lang w:val="en-GB"/>
        </w:rPr>
        <w:t xml:space="preserve"> Placement </w:t>
      </w:r>
    </w:p>
    <w:p w14:paraId="57A113C0" w14:textId="77777777" w:rsidR="00CB6A87" w:rsidRPr="00610CB0" w:rsidRDefault="00CB6A87" w:rsidP="00CB6A87">
      <w:pPr>
        <w:pStyle w:val="BodyTextMain"/>
        <w:rPr>
          <w:lang w:val="en-GB"/>
        </w:rPr>
      </w:pPr>
    </w:p>
    <w:p w14:paraId="597F91FA" w14:textId="70DB8EB3" w:rsidR="00CB6A87" w:rsidRPr="00610CB0" w:rsidRDefault="00CB6A87" w:rsidP="00CB6A87">
      <w:pPr>
        <w:jc w:val="both"/>
        <w:rPr>
          <w:sz w:val="22"/>
          <w:szCs w:val="22"/>
          <w:lang w:val="en-GB"/>
        </w:rPr>
      </w:pPr>
      <w:r w:rsidRPr="00610CB0">
        <w:rPr>
          <w:sz w:val="22"/>
          <w:szCs w:val="22"/>
          <w:lang w:val="en-GB"/>
        </w:rPr>
        <w:t xml:space="preserve">Since </w:t>
      </w:r>
      <w:proofErr w:type="spellStart"/>
      <w:r w:rsidRPr="00610CB0">
        <w:rPr>
          <w:sz w:val="22"/>
          <w:szCs w:val="22"/>
          <w:lang w:val="en-GB"/>
        </w:rPr>
        <w:t>RollUP</w:t>
      </w:r>
      <w:proofErr w:type="spellEnd"/>
      <w:r w:rsidRPr="00610CB0">
        <w:rPr>
          <w:sz w:val="22"/>
          <w:szCs w:val="22"/>
          <w:lang w:val="en-GB"/>
        </w:rPr>
        <w:t xml:space="preserve"> had generated much success and public recognition from the social good aspect of </w:t>
      </w:r>
      <w:r w:rsidR="00FA1146" w:rsidRPr="00610CB0">
        <w:rPr>
          <w:sz w:val="22"/>
          <w:szCs w:val="22"/>
          <w:lang w:val="en-GB"/>
        </w:rPr>
        <w:t>its</w:t>
      </w:r>
      <w:r w:rsidRPr="00610CB0">
        <w:rPr>
          <w:sz w:val="22"/>
          <w:szCs w:val="22"/>
          <w:lang w:val="en-GB"/>
        </w:rPr>
        <w:t xml:space="preserve"> business, the shareholders wondered if it would make sense to change </w:t>
      </w:r>
      <w:r w:rsidR="00566DDB">
        <w:rPr>
          <w:sz w:val="22"/>
          <w:szCs w:val="22"/>
          <w:lang w:val="en-GB"/>
        </w:rPr>
        <w:t>to a</w:t>
      </w:r>
      <w:r w:rsidR="00566DDB" w:rsidRPr="00610CB0">
        <w:rPr>
          <w:sz w:val="22"/>
          <w:szCs w:val="22"/>
          <w:lang w:val="en-GB"/>
        </w:rPr>
        <w:t xml:space="preserve"> non-profit </w:t>
      </w:r>
      <w:r w:rsidRPr="00610CB0">
        <w:rPr>
          <w:sz w:val="22"/>
          <w:szCs w:val="22"/>
          <w:lang w:val="en-GB"/>
        </w:rPr>
        <w:t xml:space="preserve">business structure. Regardless of this decision, they knew that their partnership with Goodwill Industries, which </w:t>
      </w:r>
      <w:r w:rsidR="00FA1146" w:rsidRPr="00610CB0">
        <w:rPr>
          <w:sz w:val="22"/>
          <w:szCs w:val="22"/>
          <w:lang w:val="en-GB"/>
        </w:rPr>
        <w:t>gave</w:t>
      </w:r>
      <w:r w:rsidRPr="00610CB0">
        <w:rPr>
          <w:sz w:val="22"/>
          <w:szCs w:val="22"/>
          <w:lang w:val="en-GB"/>
        </w:rPr>
        <w:t xml:space="preserve"> an employment opportunity to people who would otherwise not be able to find job</w:t>
      </w:r>
      <w:r w:rsidR="00566DDB">
        <w:rPr>
          <w:sz w:val="22"/>
          <w:szCs w:val="22"/>
          <w:lang w:val="en-GB"/>
        </w:rPr>
        <w:t>s</w:t>
      </w:r>
      <w:r w:rsidRPr="00610CB0">
        <w:rPr>
          <w:sz w:val="22"/>
          <w:szCs w:val="22"/>
          <w:lang w:val="en-GB"/>
        </w:rPr>
        <w:t xml:space="preserve">, would be a key aspect of a continued strong reputation in the entrepreneurship environment. </w:t>
      </w:r>
    </w:p>
    <w:p w14:paraId="0E100CE0" w14:textId="77777777" w:rsidR="00CB6A87" w:rsidRPr="00610CB0" w:rsidRDefault="00CB6A87" w:rsidP="00CB6A87">
      <w:pPr>
        <w:pStyle w:val="BodyTextMain"/>
        <w:rPr>
          <w:lang w:val="en-GB"/>
        </w:rPr>
      </w:pPr>
    </w:p>
    <w:p w14:paraId="18CA93D1" w14:textId="6A45E97B" w:rsidR="00CB6A87" w:rsidRPr="00610CB0" w:rsidRDefault="00CB6A87" w:rsidP="00CB6A87">
      <w:pPr>
        <w:jc w:val="both"/>
        <w:rPr>
          <w:sz w:val="22"/>
          <w:szCs w:val="22"/>
          <w:lang w:val="en-GB"/>
        </w:rPr>
      </w:pPr>
      <w:r w:rsidRPr="00610CB0">
        <w:rPr>
          <w:sz w:val="22"/>
          <w:szCs w:val="22"/>
          <w:lang w:val="en-GB"/>
        </w:rPr>
        <w:t xml:space="preserve">The shareholders had to decide on a sales channel that best fit their market. </w:t>
      </w:r>
      <w:r w:rsidR="00FA1146" w:rsidRPr="00610CB0">
        <w:rPr>
          <w:sz w:val="22"/>
          <w:szCs w:val="22"/>
          <w:lang w:val="en-GB"/>
        </w:rPr>
        <w:t>As a result of a sponsorship deal with Enactus, t</w:t>
      </w:r>
      <w:r w:rsidRPr="00610CB0">
        <w:rPr>
          <w:sz w:val="22"/>
          <w:szCs w:val="22"/>
          <w:lang w:val="en-GB"/>
        </w:rPr>
        <w:t>hey had an opportunity to sell their refurbished mobility devices online through Shopify for free</w:t>
      </w:r>
      <w:r w:rsidR="00566DDB">
        <w:rPr>
          <w:sz w:val="22"/>
          <w:szCs w:val="22"/>
          <w:lang w:val="en-GB"/>
        </w:rPr>
        <w:t xml:space="preserve">; </w:t>
      </w:r>
      <w:r w:rsidRPr="00610CB0">
        <w:rPr>
          <w:sz w:val="22"/>
          <w:szCs w:val="22"/>
          <w:lang w:val="en-GB"/>
        </w:rPr>
        <w:t xml:space="preserve">the </w:t>
      </w:r>
      <w:r w:rsidR="00566DDB">
        <w:rPr>
          <w:sz w:val="22"/>
          <w:szCs w:val="22"/>
          <w:lang w:val="en-GB"/>
        </w:rPr>
        <w:t>b</w:t>
      </w:r>
      <w:r w:rsidRPr="00610CB0">
        <w:rPr>
          <w:sz w:val="22"/>
          <w:szCs w:val="22"/>
          <w:lang w:val="en-GB"/>
        </w:rPr>
        <w:t xml:space="preserve">asic Shopify </w:t>
      </w:r>
      <w:r w:rsidR="00566DDB">
        <w:rPr>
          <w:sz w:val="22"/>
          <w:szCs w:val="22"/>
          <w:lang w:val="en-GB"/>
        </w:rPr>
        <w:t>p</w:t>
      </w:r>
      <w:r w:rsidR="00566DDB" w:rsidRPr="00610CB0">
        <w:rPr>
          <w:sz w:val="22"/>
          <w:szCs w:val="22"/>
          <w:lang w:val="en-GB"/>
        </w:rPr>
        <w:t xml:space="preserve">lan </w:t>
      </w:r>
      <w:r w:rsidR="00433C30" w:rsidRPr="00610CB0">
        <w:rPr>
          <w:sz w:val="22"/>
          <w:szCs w:val="22"/>
          <w:lang w:val="en-GB"/>
        </w:rPr>
        <w:t>would normally cost US$348</w:t>
      </w:r>
      <w:r w:rsidR="00FA1146" w:rsidRPr="00610CB0">
        <w:rPr>
          <w:sz w:val="22"/>
          <w:szCs w:val="22"/>
          <w:lang w:val="en-GB"/>
        </w:rPr>
        <w:t xml:space="preserve"> </w:t>
      </w:r>
      <w:r w:rsidRPr="00610CB0">
        <w:rPr>
          <w:sz w:val="22"/>
          <w:szCs w:val="22"/>
          <w:lang w:val="en-GB"/>
        </w:rPr>
        <w:t>per year. Shopify was an e</w:t>
      </w:r>
      <w:r w:rsidR="007B46A6" w:rsidRPr="00610CB0">
        <w:rPr>
          <w:sz w:val="22"/>
          <w:szCs w:val="22"/>
          <w:lang w:val="en-GB"/>
        </w:rPr>
        <w:noBreakHyphen/>
      </w:r>
      <w:r w:rsidRPr="00610CB0">
        <w:rPr>
          <w:sz w:val="22"/>
          <w:szCs w:val="22"/>
          <w:lang w:val="en-GB"/>
        </w:rPr>
        <w:t>commerce platform that could be seamlessly embedded in a third-party website</w:t>
      </w:r>
      <w:r w:rsidR="007B46A6" w:rsidRPr="00610CB0">
        <w:rPr>
          <w:sz w:val="22"/>
          <w:szCs w:val="22"/>
          <w:lang w:val="en-GB"/>
        </w:rPr>
        <w:t xml:space="preserve"> so </w:t>
      </w:r>
      <w:r w:rsidRPr="00610CB0">
        <w:rPr>
          <w:sz w:val="22"/>
          <w:szCs w:val="22"/>
          <w:lang w:val="en-GB"/>
        </w:rPr>
        <w:t>that it would appear to customers that they were purchasing directly from the company they were buying product</w:t>
      </w:r>
      <w:r w:rsidR="006C601D" w:rsidRPr="00610CB0">
        <w:rPr>
          <w:sz w:val="22"/>
          <w:szCs w:val="22"/>
          <w:lang w:val="en-GB"/>
        </w:rPr>
        <w:t>s</w:t>
      </w:r>
      <w:r w:rsidRPr="00610CB0">
        <w:rPr>
          <w:sz w:val="22"/>
          <w:szCs w:val="22"/>
          <w:lang w:val="en-GB"/>
        </w:rPr>
        <w:t xml:space="preserve"> from. Leveraging this opportunity, the </w:t>
      </w:r>
      <w:proofErr w:type="spellStart"/>
      <w:r w:rsidRPr="00610CB0">
        <w:rPr>
          <w:sz w:val="22"/>
          <w:szCs w:val="22"/>
          <w:lang w:val="en-GB"/>
        </w:rPr>
        <w:t>RollUP</w:t>
      </w:r>
      <w:proofErr w:type="spellEnd"/>
      <w:r w:rsidRPr="00610CB0">
        <w:rPr>
          <w:sz w:val="22"/>
          <w:szCs w:val="22"/>
          <w:lang w:val="en-GB"/>
        </w:rPr>
        <w:t xml:space="preserve"> shareholders planned to sell wheelchair</w:t>
      </w:r>
      <w:r w:rsidR="00566DDB">
        <w:rPr>
          <w:sz w:val="22"/>
          <w:szCs w:val="22"/>
          <w:lang w:val="en-GB"/>
        </w:rPr>
        <w:t>s</w:t>
      </w:r>
      <w:r w:rsidRPr="00610CB0">
        <w:rPr>
          <w:sz w:val="22"/>
          <w:szCs w:val="22"/>
          <w:lang w:val="en-GB"/>
        </w:rPr>
        <w:t xml:space="preserve"> and walkers through their website (</w:t>
      </w:r>
      <w:r w:rsidR="00433C30" w:rsidRPr="00610CB0">
        <w:rPr>
          <w:sz w:val="22"/>
          <w:szCs w:val="22"/>
          <w:lang w:val="en-GB"/>
        </w:rPr>
        <w:t xml:space="preserve">see </w:t>
      </w:r>
      <w:r w:rsidRPr="00610CB0">
        <w:rPr>
          <w:sz w:val="22"/>
          <w:szCs w:val="22"/>
          <w:lang w:val="en-GB"/>
        </w:rPr>
        <w:t xml:space="preserve">Exhibit 1) </w:t>
      </w:r>
      <w:r w:rsidR="007B46A6" w:rsidRPr="00610CB0">
        <w:rPr>
          <w:sz w:val="22"/>
          <w:szCs w:val="22"/>
          <w:lang w:val="en-GB"/>
        </w:rPr>
        <w:t xml:space="preserve">using </w:t>
      </w:r>
      <w:r w:rsidRPr="00610CB0">
        <w:rPr>
          <w:sz w:val="22"/>
          <w:szCs w:val="22"/>
          <w:lang w:val="en-GB"/>
        </w:rPr>
        <w:t xml:space="preserve">an embedded Shopify store. The shareholders did not want to activate their one-year free term with the </w:t>
      </w:r>
      <w:r w:rsidR="00566DDB">
        <w:rPr>
          <w:sz w:val="22"/>
          <w:szCs w:val="22"/>
          <w:lang w:val="en-GB"/>
        </w:rPr>
        <w:t>b</w:t>
      </w:r>
      <w:r w:rsidR="00566DDB" w:rsidRPr="00610CB0">
        <w:rPr>
          <w:sz w:val="22"/>
          <w:szCs w:val="22"/>
          <w:lang w:val="en-GB"/>
        </w:rPr>
        <w:t xml:space="preserve">asic </w:t>
      </w:r>
      <w:r w:rsidRPr="00610CB0">
        <w:rPr>
          <w:sz w:val="22"/>
          <w:szCs w:val="22"/>
          <w:lang w:val="en-GB"/>
        </w:rPr>
        <w:t xml:space="preserve">Shopify </w:t>
      </w:r>
      <w:r w:rsidR="00566DDB">
        <w:rPr>
          <w:sz w:val="22"/>
          <w:szCs w:val="22"/>
          <w:lang w:val="en-GB"/>
        </w:rPr>
        <w:t>p</w:t>
      </w:r>
      <w:r w:rsidR="00566DDB" w:rsidRPr="00610CB0">
        <w:rPr>
          <w:sz w:val="22"/>
          <w:szCs w:val="22"/>
          <w:lang w:val="en-GB"/>
        </w:rPr>
        <w:t xml:space="preserve">lan </w:t>
      </w:r>
      <w:r w:rsidRPr="00610CB0">
        <w:rPr>
          <w:sz w:val="22"/>
          <w:szCs w:val="22"/>
          <w:lang w:val="en-GB"/>
        </w:rPr>
        <w:t>until the end of September 2017</w:t>
      </w:r>
      <w:r w:rsidR="00566DDB">
        <w:rPr>
          <w:sz w:val="22"/>
          <w:szCs w:val="22"/>
          <w:lang w:val="en-GB"/>
        </w:rPr>
        <w:t>,</w:t>
      </w:r>
      <w:r w:rsidRPr="00610CB0">
        <w:rPr>
          <w:sz w:val="22"/>
          <w:szCs w:val="22"/>
          <w:lang w:val="en-GB"/>
        </w:rPr>
        <w:t xml:space="preserve"> </w:t>
      </w:r>
      <w:r w:rsidR="004C2EE9" w:rsidRPr="00610CB0">
        <w:rPr>
          <w:sz w:val="22"/>
          <w:szCs w:val="22"/>
          <w:lang w:val="en-GB"/>
        </w:rPr>
        <w:t>when</w:t>
      </w:r>
      <w:r w:rsidRPr="00610CB0">
        <w:rPr>
          <w:sz w:val="22"/>
          <w:szCs w:val="22"/>
          <w:lang w:val="en-GB"/>
        </w:rPr>
        <w:t xml:space="preserve"> they </w:t>
      </w:r>
      <w:r w:rsidR="00566DDB">
        <w:rPr>
          <w:sz w:val="22"/>
          <w:szCs w:val="22"/>
          <w:lang w:val="en-GB"/>
        </w:rPr>
        <w:t>would have</w:t>
      </w:r>
      <w:r w:rsidRPr="00610CB0">
        <w:rPr>
          <w:sz w:val="22"/>
          <w:szCs w:val="22"/>
          <w:lang w:val="en-GB"/>
        </w:rPr>
        <w:t xml:space="preserve"> a chance to develop a promotional plan. </w:t>
      </w:r>
    </w:p>
    <w:p w14:paraId="3677D110" w14:textId="171AF551" w:rsidR="00CB6A87" w:rsidRPr="00610CB0" w:rsidRDefault="00CB6A87" w:rsidP="00CB6A87">
      <w:pPr>
        <w:jc w:val="both"/>
        <w:rPr>
          <w:sz w:val="22"/>
          <w:szCs w:val="22"/>
          <w:lang w:val="en-GB"/>
        </w:rPr>
      </w:pPr>
      <w:r w:rsidRPr="00610CB0">
        <w:rPr>
          <w:sz w:val="22"/>
          <w:szCs w:val="22"/>
          <w:lang w:val="en-GB"/>
        </w:rPr>
        <w:lastRenderedPageBreak/>
        <w:t>The shareholders were also considering hiring sales representatives to contact consumers personally. If they decided to go with this option, they planned to compensate these representatives with commission</w:t>
      </w:r>
      <w:r w:rsidR="00566DDB">
        <w:rPr>
          <w:sz w:val="22"/>
          <w:szCs w:val="22"/>
          <w:lang w:val="en-GB"/>
        </w:rPr>
        <w:t>s of</w:t>
      </w:r>
      <w:r w:rsidRPr="00610CB0">
        <w:rPr>
          <w:sz w:val="22"/>
          <w:szCs w:val="22"/>
          <w:lang w:val="en-GB"/>
        </w:rPr>
        <w:t xml:space="preserve"> between 10 and 15 per cent of the sale price.</w:t>
      </w:r>
    </w:p>
    <w:p w14:paraId="2D9C2C94" w14:textId="77777777" w:rsidR="00CB6A87" w:rsidRPr="00610CB0" w:rsidRDefault="00CB6A87" w:rsidP="00CB6A87">
      <w:pPr>
        <w:jc w:val="both"/>
        <w:rPr>
          <w:sz w:val="22"/>
          <w:szCs w:val="22"/>
          <w:lang w:val="en-GB"/>
        </w:rPr>
      </w:pPr>
    </w:p>
    <w:p w14:paraId="5B66F478" w14:textId="7C4069E2" w:rsidR="00CB6A87" w:rsidRPr="00610CB0" w:rsidRDefault="00622A08" w:rsidP="00CB6A87">
      <w:pPr>
        <w:jc w:val="both"/>
        <w:rPr>
          <w:sz w:val="22"/>
          <w:szCs w:val="22"/>
          <w:lang w:val="en-GB"/>
        </w:rPr>
      </w:pPr>
      <w:r>
        <w:rPr>
          <w:sz w:val="22"/>
          <w:szCs w:val="22"/>
          <w:lang w:val="en-GB"/>
        </w:rPr>
        <w:t xml:space="preserve">Finally, </w:t>
      </w:r>
      <w:proofErr w:type="spellStart"/>
      <w:r>
        <w:rPr>
          <w:sz w:val="22"/>
          <w:szCs w:val="22"/>
          <w:lang w:val="en-GB"/>
        </w:rPr>
        <w:t>RollUP</w:t>
      </w:r>
      <w:proofErr w:type="spellEnd"/>
      <w:r>
        <w:rPr>
          <w:sz w:val="22"/>
          <w:szCs w:val="22"/>
          <w:lang w:val="en-GB"/>
        </w:rPr>
        <w:t xml:space="preserve"> had a promotion opportunity </w:t>
      </w:r>
      <w:r w:rsidR="00CB6A87" w:rsidRPr="00610CB0">
        <w:rPr>
          <w:sz w:val="22"/>
          <w:szCs w:val="22"/>
          <w:lang w:val="en-GB"/>
        </w:rPr>
        <w:t>through Geri Fashions</w:t>
      </w:r>
      <w:r w:rsidR="00CF17E2" w:rsidRPr="00610CB0">
        <w:rPr>
          <w:sz w:val="22"/>
          <w:szCs w:val="22"/>
          <w:lang w:val="en-GB"/>
        </w:rPr>
        <w:t xml:space="preserve"> of London Ltd. (Geri Fashions)</w:t>
      </w:r>
      <w:r w:rsidR="00CB6A87" w:rsidRPr="00610CB0">
        <w:rPr>
          <w:sz w:val="22"/>
          <w:szCs w:val="22"/>
          <w:lang w:val="en-GB"/>
        </w:rPr>
        <w:t xml:space="preserve">, a retailer of </w:t>
      </w:r>
      <w:r w:rsidR="00566DDB" w:rsidRPr="00610CB0">
        <w:rPr>
          <w:sz w:val="22"/>
          <w:szCs w:val="22"/>
          <w:lang w:val="en-GB"/>
        </w:rPr>
        <w:t>wheelchair</w:t>
      </w:r>
      <w:r w:rsidR="00566DDB">
        <w:rPr>
          <w:sz w:val="22"/>
          <w:szCs w:val="22"/>
          <w:lang w:val="en-GB"/>
        </w:rPr>
        <w:t>-</w:t>
      </w:r>
      <w:r w:rsidR="00CB6A87" w:rsidRPr="00610CB0">
        <w:rPr>
          <w:sz w:val="22"/>
          <w:szCs w:val="22"/>
          <w:lang w:val="en-GB"/>
        </w:rPr>
        <w:t>adaptable clothing. The clothing sold at Geri Fashions was intentionally designed to make daily functions, such as changing clothing, easier for people who used wheelchairs. The products were sold through the company’s retail location, online</w:t>
      </w:r>
      <w:r w:rsidR="003349BE" w:rsidRPr="00610CB0">
        <w:rPr>
          <w:sz w:val="22"/>
          <w:szCs w:val="22"/>
          <w:lang w:val="en-GB"/>
        </w:rPr>
        <w:t>,</w:t>
      </w:r>
      <w:r w:rsidR="00CB6A87" w:rsidRPr="00610CB0">
        <w:rPr>
          <w:sz w:val="22"/>
          <w:szCs w:val="22"/>
          <w:lang w:val="en-GB"/>
        </w:rPr>
        <w:t xml:space="preserve"> and in pop-up locations at local LTC homes. This opportunity would see Geri Fashions recommend and promote </w:t>
      </w:r>
      <w:proofErr w:type="spellStart"/>
      <w:r w:rsidR="00CB6A87" w:rsidRPr="00610CB0">
        <w:rPr>
          <w:sz w:val="22"/>
          <w:szCs w:val="22"/>
          <w:lang w:val="en-GB"/>
        </w:rPr>
        <w:t>RollUP’s</w:t>
      </w:r>
      <w:proofErr w:type="spellEnd"/>
      <w:r w:rsidR="00CB6A87" w:rsidRPr="00610CB0">
        <w:rPr>
          <w:sz w:val="22"/>
          <w:szCs w:val="22"/>
          <w:lang w:val="en-GB"/>
        </w:rPr>
        <w:t xml:space="preserve"> mobility devices to </w:t>
      </w:r>
      <w:r w:rsidR="003349BE" w:rsidRPr="00610CB0">
        <w:rPr>
          <w:sz w:val="22"/>
          <w:szCs w:val="22"/>
          <w:lang w:val="en-GB"/>
        </w:rPr>
        <w:t>its</w:t>
      </w:r>
      <w:r w:rsidR="00CB6A87" w:rsidRPr="00610CB0">
        <w:rPr>
          <w:sz w:val="22"/>
          <w:szCs w:val="22"/>
          <w:lang w:val="en-GB"/>
        </w:rPr>
        <w:t xml:space="preserve"> customers using rack cards</w:t>
      </w:r>
      <w:r w:rsidR="000C2B9F" w:rsidRPr="00387CD2">
        <w:rPr>
          <w:rStyle w:val="BodyTextMainChar"/>
          <w:sz w:val="22"/>
          <w:szCs w:val="22"/>
          <w:vertAlign w:val="superscript"/>
          <w:lang w:val="en-GB"/>
        </w:rPr>
        <w:footnoteReference w:id="21"/>
      </w:r>
      <w:r w:rsidR="00CB6A87" w:rsidRPr="00610CB0">
        <w:rPr>
          <w:sz w:val="22"/>
          <w:szCs w:val="22"/>
          <w:lang w:val="en-GB"/>
        </w:rPr>
        <w:t xml:space="preserve"> developed by </w:t>
      </w:r>
      <w:proofErr w:type="spellStart"/>
      <w:r w:rsidR="00CB6A87" w:rsidRPr="00610CB0">
        <w:rPr>
          <w:sz w:val="22"/>
          <w:szCs w:val="22"/>
          <w:lang w:val="en-GB"/>
        </w:rPr>
        <w:t>RollUP</w:t>
      </w:r>
      <w:proofErr w:type="spellEnd"/>
      <w:r w:rsidR="00CB6A87" w:rsidRPr="00610CB0">
        <w:rPr>
          <w:sz w:val="22"/>
          <w:szCs w:val="22"/>
          <w:lang w:val="en-GB"/>
        </w:rPr>
        <w:t>. In return for the</w:t>
      </w:r>
      <w:r w:rsidR="003349BE" w:rsidRPr="00610CB0">
        <w:rPr>
          <w:sz w:val="22"/>
          <w:szCs w:val="22"/>
          <w:lang w:val="en-GB"/>
        </w:rPr>
        <w:t xml:space="preserve"> </w:t>
      </w:r>
      <w:r w:rsidR="00CB6A87" w:rsidRPr="00610CB0">
        <w:rPr>
          <w:sz w:val="22"/>
          <w:szCs w:val="22"/>
          <w:lang w:val="en-GB"/>
        </w:rPr>
        <w:t xml:space="preserve">promotion, </w:t>
      </w:r>
      <w:proofErr w:type="spellStart"/>
      <w:r w:rsidR="00CB6A87" w:rsidRPr="00610CB0">
        <w:rPr>
          <w:sz w:val="22"/>
          <w:szCs w:val="22"/>
          <w:lang w:val="en-GB"/>
        </w:rPr>
        <w:t>RollUP</w:t>
      </w:r>
      <w:proofErr w:type="spellEnd"/>
      <w:r w:rsidR="00CB6A87" w:rsidRPr="00610CB0">
        <w:rPr>
          <w:sz w:val="22"/>
          <w:szCs w:val="22"/>
          <w:lang w:val="en-GB"/>
        </w:rPr>
        <w:t xml:space="preserve"> would compensate Geri Fashions between </w:t>
      </w:r>
      <w:r w:rsidR="00021C6A" w:rsidRPr="00610CB0">
        <w:rPr>
          <w:sz w:val="22"/>
          <w:szCs w:val="22"/>
          <w:lang w:val="en-GB"/>
        </w:rPr>
        <w:t>5</w:t>
      </w:r>
      <w:r w:rsidR="00CB6A87" w:rsidRPr="00610CB0">
        <w:rPr>
          <w:sz w:val="22"/>
          <w:szCs w:val="22"/>
          <w:lang w:val="en-GB"/>
        </w:rPr>
        <w:t xml:space="preserve"> and 10 per cent of the sale price on a commission basis. </w:t>
      </w:r>
    </w:p>
    <w:p w14:paraId="17BD7D1B" w14:textId="77777777" w:rsidR="00CB6A87" w:rsidRPr="00610CB0" w:rsidRDefault="00CB6A87" w:rsidP="00CB6A87">
      <w:pPr>
        <w:jc w:val="both"/>
        <w:rPr>
          <w:sz w:val="22"/>
          <w:szCs w:val="22"/>
          <w:lang w:val="en-GB"/>
        </w:rPr>
      </w:pPr>
    </w:p>
    <w:p w14:paraId="5B7542A8" w14:textId="77777777" w:rsidR="00CB6A87" w:rsidRPr="00610CB0" w:rsidRDefault="00CB6A87" w:rsidP="00CB6A87">
      <w:pPr>
        <w:jc w:val="both"/>
        <w:rPr>
          <w:sz w:val="22"/>
          <w:szCs w:val="22"/>
          <w:lang w:val="en-GB"/>
        </w:rPr>
      </w:pPr>
    </w:p>
    <w:p w14:paraId="3C8B1CAB" w14:textId="77777777" w:rsidR="00CB6A87" w:rsidRPr="00610CB0" w:rsidRDefault="00CB6A87" w:rsidP="00CB6A87">
      <w:pPr>
        <w:jc w:val="both"/>
        <w:rPr>
          <w:rFonts w:ascii="Arial" w:hAnsi="Arial" w:cs="Arial"/>
          <w:b/>
          <w:lang w:val="en-GB"/>
        </w:rPr>
      </w:pPr>
      <w:r w:rsidRPr="00610CB0">
        <w:rPr>
          <w:rFonts w:ascii="Arial" w:hAnsi="Arial" w:cs="Arial"/>
          <w:b/>
          <w:lang w:val="en-GB"/>
        </w:rPr>
        <w:t xml:space="preserve">Pricing Strategy </w:t>
      </w:r>
    </w:p>
    <w:p w14:paraId="3FD7ACB4" w14:textId="77777777" w:rsidR="00CB6A87" w:rsidRPr="00610CB0" w:rsidRDefault="00CB6A87" w:rsidP="00CB6A87">
      <w:pPr>
        <w:pStyle w:val="BodyTextMain"/>
        <w:rPr>
          <w:lang w:val="en-GB"/>
        </w:rPr>
      </w:pPr>
    </w:p>
    <w:p w14:paraId="50095466" w14:textId="37B7244F" w:rsidR="00CB6A87" w:rsidRPr="00610CB0" w:rsidRDefault="00CB6A87" w:rsidP="00CB6A87">
      <w:pPr>
        <w:jc w:val="both"/>
        <w:rPr>
          <w:b/>
          <w:sz w:val="24"/>
          <w:szCs w:val="24"/>
          <w:lang w:val="en-GB"/>
        </w:rPr>
      </w:pPr>
      <w:r w:rsidRPr="00610CB0">
        <w:rPr>
          <w:sz w:val="22"/>
          <w:szCs w:val="22"/>
          <w:lang w:val="en-GB"/>
        </w:rPr>
        <w:t xml:space="preserve">The shareholders </w:t>
      </w:r>
      <w:r w:rsidR="006C601D" w:rsidRPr="00610CB0">
        <w:rPr>
          <w:sz w:val="22"/>
          <w:szCs w:val="22"/>
          <w:lang w:val="en-GB"/>
        </w:rPr>
        <w:t>ne</w:t>
      </w:r>
      <w:r w:rsidRPr="00610CB0">
        <w:rPr>
          <w:sz w:val="22"/>
          <w:szCs w:val="22"/>
          <w:lang w:val="en-GB"/>
        </w:rPr>
        <w:t>ed</w:t>
      </w:r>
      <w:r w:rsidR="006C601D" w:rsidRPr="00610CB0">
        <w:rPr>
          <w:sz w:val="22"/>
          <w:szCs w:val="22"/>
          <w:lang w:val="en-GB"/>
        </w:rPr>
        <w:t xml:space="preserve">ed </w:t>
      </w:r>
      <w:r w:rsidRPr="00610CB0">
        <w:rPr>
          <w:sz w:val="22"/>
          <w:szCs w:val="22"/>
          <w:lang w:val="en-GB"/>
        </w:rPr>
        <w:t xml:space="preserve">to consider many factors </w:t>
      </w:r>
      <w:r w:rsidR="006C601D" w:rsidRPr="00610CB0">
        <w:rPr>
          <w:sz w:val="22"/>
          <w:szCs w:val="22"/>
          <w:lang w:val="en-GB"/>
        </w:rPr>
        <w:t>in</w:t>
      </w:r>
      <w:r w:rsidRPr="00610CB0">
        <w:rPr>
          <w:sz w:val="22"/>
          <w:szCs w:val="22"/>
          <w:lang w:val="en-GB"/>
        </w:rPr>
        <w:t xml:space="preserve"> deciding on a price for </w:t>
      </w:r>
      <w:proofErr w:type="spellStart"/>
      <w:r w:rsidRPr="00610CB0">
        <w:rPr>
          <w:sz w:val="22"/>
          <w:szCs w:val="22"/>
          <w:lang w:val="en-GB"/>
        </w:rPr>
        <w:t>RollUP’s</w:t>
      </w:r>
      <w:proofErr w:type="spellEnd"/>
      <w:r w:rsidRPr="00610CB0">
        <w:rPr>
          <w:sz w:val="22"/>
          <w:szCs w:val="22"/>
          <w:lang w:val="en-GB"/>
        </w:rPr>
        <w:t xml:space="preserve"> mobility devices. These factors included, but were not limited to, </w:t>
      </w:r>
      <w:proofErr w:type="spellStart"/>
      <w:r w:rsidRPr="00610CB0">
        <w:rPr>
          <w:sz w:val="22"/>
          <w:szCs w:val="22"/>
          <w:lang w:val="en-GB"/>
        </w:rPr>
        <w:t>RollUP’s</w:t>
      </w:r>
      <w:proofErr w:type="spellEnd"/>
      <w:r w:rsidRPr="00610CB0">
        <w:rPr>
          <w:sz w:val="22"/>
          <w:szCs w:val="22"/>
          <w:lang w:val="en-GB"/>
        </w:rPr>
        <w:t xml:space="preserve"> costs </w:t>
      </w:r>
      <w:r w:rsidR="006C601D" w:rsidRPr="00610CB0">
        <w:rPr>
          <w:sz w:val="22"/>
          <w:szCs w:val="22"/>
          <w:lang w:val="en-GB"/>
        </w:rPr>
        <w:t xml:space="preserve">for </w:t>
      </w:r>
      <w:r w:rsidRPr="00610CB0">
        <w:rPr>
          <w:sz w:val="22"/>
          <w:szCs w:val="22"/>
          <w:lang w:val="en-GB"/>
        </w:rPr>
        <w:t xml:space="preserve">sourcing and upcycling, competitor pricing, and consumer willingness to pay. </w:t>
      </w:r>
      <w:proofErr w:type="spellStart"/>
      <w:r w:rsidRPr="00610CB0">
        <w:rPr>
          <w:sz w:val="22"/>
          <w:szCs w:val="22"/>
          <w:lang w:val="en-GB"/>
        </w:rPr>
        <w:t>RollU</w:t>
      </w:r>
      <w:r w:rsidR="00AC1BC1" w:rsidRPr="00610CB0">
        <w:rPr>
          <w:sz w:val="22"/>
          <w:szCs w:val="22"/>
          <w:lang w:val="en-GB"/>
        </w:rPr>
        <w:t>P</w:t>
      </w:r>
      <w:r w:rsidRPr="00610CB0">
        <w:rPr>
          <w:sz w:val="22"/>
          <w:szCs w:val="22"/>
          <w:lang w:val="en-GB"/>
        </w:rPr>
        <w:t>’s</w:t>
      </w:r>
      <w:proofErr w:type="spellEnd"/>
      <w:r w:rsidRPr="00610CB0">
        <w:rPr>
          <w:sz w:val="22"/>
          <w:szCs w:val="22"/>
          <w:lang w:val="en-GB"/>
        </w:rPr>
        <w:t xml:space="preserve"> costs were unusually low due to the lack of cost associated with sourcing from LTC homes and the arrangement with Goodwill Industries. Based on transport, labour, storage, and other associated costs, the shareholders believed they could not sell refurbished wheelchairs for less than $200 and walkers for less than $75. Being a social enterprise, they did not want to sell mobility devices for more than </w:t>
      </w:r>
      <w:r w:rsidR="00566DDB">
        <w:rPr>
          <w:sz w:val="22"/>
          <w:szCs w:val="22"/>
          <w:lang w:val="en-GB"/>
        </w:rPr>
        <w:t>the</w:t>
      </w:r>
      <w:r w:rsidRPr="00610CB0">
        <w:rPr>
          <w:sz w:val="22"/>
          <w:szCs w:val="22"/>
          <w:lang w:val="en-GB"/>
        </w:rPr>
        <w:t xml:space="preserve"> cost to buy a new</w:t>
      </w:r>
      <w:r w:rsidR="00021C6A" w:rsidRPr="00610CB0">
        <w:rPr>
          <w:sz w:val="22"/>
          <w:szCs w:val="22"/>
          <w:lang w:val="en-GB"/>
        </w:rPr>
        <w:t>,</w:t>
      </w:r>
      <w:r w:rsidRPr="00610CB0">
        <w:rPr>
          <w:sz w:val="22"/>
          <w:szCs w:val="22"/>
          <w:lang w:val="en-GB"/>
        </w:rPr>
        <w:t xml:space="preserve"> average</w:t>
      </w:r>
      <w:r w:rsidR="006C601D" w:rsidRPr="00610CB0">
        <w:rPr>
          <w:sz w:val="22"/>
          <w:szCs w:val="22"/>
          <w:lang w:val="en-GB"/>
        </w:rPr>
        <w:t>-</w:t>
      </w:r>
      <w:r w:rsidRPr="00610CB0">
        <w:rPr>
          <w:sz w:val="22"/>
          <w:szCs w:val="22"/>
          <w:lang w:val="en-GB"/>
        </w:rPr>
        <w:t>quality device through ADP, which was $625 for a wheelchair and $125 for a walker. With this range in mind, the shareholders wanted to settle on consistent price</w:t>
      </w:r>
      <w:r w:rsidR="00DA3479">
        <w:rPr>
          <w:sz w:val="22"/>
          <w:szCs w:val="22"/>
          <w:lang w:val="en-GB"/>
        </w:rPr>
        <w:t>s</w:t>
      </w:r>
      <w:r w:rsidRPr="00610CB0">
        <w:rPr>
          <w:sz w:val="22"/>
          <w:szCs w:val="22"/>
          <w:lang w:val="en-GB"/>
        </w:rPr>
        <w:t xml:space="preserve"> for both wheelchairs and walkers. </w:t>
      </w:r>
    </w:p>
    <w:p w14:paraId="10F7B32F" w14:textId="77777777" w:rsidR="00CB6A87" w:rsidRPr="00610CB0" w:rsidRDefault="00CB6A87" w:rsidP="00CB6A87">
      <w:pPr>
        <w:pStyle w:val="BodyTextMain"/>
        <w:rPr>
          <w:lang w:val="en-GB"/>
        </w:rPr>
      </w:pPr>
    </w:p>
    <w:p w14:paraId="09A1DBA8" w14:textId="77777777" w:rsidR="00CB6A87" w:rsidRPr="00610CB0" w:rsidRDefault="00CB6A87" w:rsidP="00CB6A87">
      <w:pPr>
        <w:pStyle w:val="BodyTextMain"/>
        <w:rPr>
          <w:lang w:val="en-GB"/>
        </w:rPr>
      </w:pPr>
    </w:p>
    <w:p w14:paraId="21747DBF" w14:textId="77777777" w:rsidR="00CB6A87" w:rsidRPr="00610CB0" w:rsidRDefault="00CB6A87" w:rsidP="00CB6A87">
      <w:pPr>
        <w:jc w:val="both"/>
        <w:rPr>
          <w:rFonts w:ascii="Arial" w:hAnsi="Arial" w:cs="Arial"/>
          <w:b/>
          <w:lang w:val="en-GB"/>
        </w:rPr>
      </w:pPr>
      <w:r w:rsidRPr="00610CB0">
        <w:rPr>
          <w:rFonts w:ascii="Arial" w:hAnsi="Arial" w:cs="Arial"/>
          <w:b/>
          <w:lang w:val="en-GB"/>
        </w:rPr>
        <w:t xml:space="preserve">Promotional Strategy </w:t>
      </w:r>
    </w:p>
    <w:p w14:paraId="0D08C754" w14:textId="77777777" w:rsidR="00CB6A87" w:rsidRPr="00610CB0" w:rsidRDefault="00CB6A87" w:rsidP="00CB6A87">
      <w:pPr>
        <w:pStyle w:val="BodyTextMain"/>
        <w:rPr>
          <w:lang w:val="en-GB"/>
        </w:rPr>
      </w:pPr>
    </w:p>
    <w:p w14:paraId="24D3AB2C" w14:textId="2023A367" w:rsidR="00CB6A87" w:rsidRPr="00610CB0" w:rsidRDefault="00CB6A87" w:rsidP="00CB6A87">
      <w:pPr>
        <w:jc w:val="both"/>
        <w:rPr>
          <w:sz w:val="22"/>
          <w:szCs w:val="22"/>
          <w:lang w:val="en-GB"/>
        </w:rPr>
      </w:pPr>
      <w:r w:rsidRPr="00610CB0">
        <w:rPr>
          <w:sz w:val="22"/>
          <w:szCs w:val="22"/>
          <w:lang w:val="en-GB"/>
        </w:rPr>
        <w:t xml:space="preserve">Once the online Shopify store was launched, the shareholders planned to set aside $2,000 per month for the ongoing marketing of </w:t>
      </w:r>
      <w:proofErr w:type="spellStart"/>
      <w:r w:rsidRPr="00610CB0">
        <w:rPr>
          <w:sz w:val="22"/>
          <w:szCs w:val="22"/>
          <w:lang w:val="en-GB"/>
        </w:rPr>
        <w:t>RollUP</w:t>
      </w:r>
      <w:proofErr w:type="spellEnd"/>
      <w:r w:rsidRPr="00610CB0">
        <w:rPr>
          <w:sz w:val="22"/>
          <w:szCs w:val="22"/>
          <w:lang w:val="en-GB"/>
        </w:rPr>
        <w:t xml:space="preserve"> products. With this budget in mind, they </w:t>
      </w:r>
      <w:r w:rsidR="00021C6A" w:rsidRPr="00610CB0">
        <w:rPr>
          <w:sz w:val="22"/>
          <w:szCs w:val="22"/>
          <w:lang w:val="en-GB"/>
        </w:rPr>
        <w:t>knew</w:t>
      </w:r>
      <w:r w:rsidRPr="00610CB0">
        <w:rPr>
          <w:sz w:val="22"/>
          <w:szCs w:val="22"/>
          <w:lang w:val="en-GB"/>
        </w:rPr>
        <w:t xml:space="preserve"> that their promotional strategy would have to reach their target market in the most cost-effective and efficient way possible. </w:t>
      </w:r>
    </w:p>
    <w:p w14:paraId="675A7FAA" w14:textId="77777777" w:rsidR="00CB6A87" w:rsidRPr="00610CB0" w:rsidRDefault="00CB6A87" w:rsidP="00CB6A87">
      <w:pPr>
        <w:pStyle w:val="BodyTextMain"/>
        <w:rPr>
          <w:lang w:val="en-GB"/>
        </w:rPr>
      </w:pPr>
    </w:p>
    <w:p w14:paraId="15E07DF1" w14:textId="381873F4" w:rsidR="00CB6A87" w:rsidRPr="0093343B" w:rsidRDefault="00CB6A87" w:rsidP="00CB6A87">
      <w:pPr>
        <w:jc w:val="both"/>
        <w:rPr>
          <w:spacing w:val="-2"/>
          <w:kern w:val="22"/>
          <w:sz w:val="22"/>
          <w:szCs w:val="22"/>
          <w:lang w:val="en-GB"/>
        </w:rPr>
      </w:pPr>
      <w:r w:rsidRPr="0093343B">
        <w:rPr>
          <w:spacing w:val="-2"/>
          <w:kern w:val="22"/>
          <w:sz w:val="22"/>
          <w:szCs w:val="22"/>
          <w:lang w:val="en-GB"/>
        </w:rPr>
        <w:t>Search</w:t>
      </w:r>
      <w:r w:rsidR="004A3120" w:rsidRPr="0093343B">
        <w:rPr>
          <w:spacing w:val="-2"/>
          <w:kern w:val="22"/>
          <w:sz w:val="22"/>
          <w:szCs w:val="22"/>
          <w:lang w:val="en-GB"/>
        </w:rPr>
        <w:t xml:space="preserve"> </w:t>
      </w:r>
      <w:r w:rsidRPr="0093343B">
        <w:rPr>
          <w:spacing w:val="-2"/>
          <w:kern w:val="22"/>
          <w:sz w:val="22"/>
          <w:szCs w:val="22"/>
          <w:lang w:val="en-GB"/>
        </w:rPr>
        <w:t xml:space="preserve">engine marketing through Google AdWords was one option. Paid advertisements </w:t>
      </w:r>
      <w:r w:rsidR="00DB749B" w:rsidRPr="0093343B">
        <w:rPr>
          <w:spacing w:val="-2"/>
          <w:kern w:val="22"/>
          <w:sz w:val="22"/>
          <w:szCs w:val="22"/>
          <w:lang w:val="en-GB"/>
        </w:rPr>
        <w:t xml:space="preserve">(ads) </w:t>
      </w:r>
      <w:r w:rsidRPr="0093343B">
        <w:rPr>
          <w:spacing w:val="-2"/>
          <w:kern w:val="22"/>
          <w:sz w:val="22"/>
          <w:szCs w:val="22"/>
          <w:lang w:val="en-GB"/>
        </w:rPr>
        <w:t xml:space="preserve">would appear when a user searched </w:t>
      </w:r>
      <w:r w:rsidR="004A3120" w:rsidRPr="0093343B">
        <w:rPr>
          <w:spacing w:val="-2"/>
          <w:kern w:val="22"/>
          <w:sz w:val="22"/>
          <w:szCs w:val="22"/>
          <w:lang w:val="en-GB"/>
        </w:rPr>
        <w:t xml:space="preserve">on Google </w:t>
      </w:r>
      <w:r w:rsidRPr="0093343B">
        <w:rPr>
          <w:spacing w:val="-2"/>
          <w:kern w:val="22"/>
          <w:sz w:val="22"/>
          <w:szCs w:val="22"/>
          <w:lang w:val="en-GB"/>
        </w:rPr>
        <w:t>for a word or phrase, such as “used wheelchairs</w:t>
      </w:r>
      <w:r w:rsidR="004A3120" w:rsidRPr="0093343B">
        <w:rPr>
          <w:spacing w:val="-2"/>
          <w:kern w:val="22"/>
          <w:sz w:val="22"/>
          <w:szCs w:val="22"/>
          <w:lang w:val="en-GB"/>
        </w:rPr>
        <w:t>.</w:t>
      </w:r>
      <w:r w:rsidRPr="0093343B">
        <w:rPr>
          <w:spacing w:val="-2"/>
          <w:kern w:val="22"/>
          <w:sz w:val="22"/>
          <w:szCs w:val="22"/>
          <w:lang w:val="en-GB"/>
        </w:rPr>
        <w:t>” Companies could choose their daily budget</w:t>
      </w:r>
      <w:r w:rsidR="004A3120" w:rsidRPr="0093343B">
        <w:rPr>
          <w:spacing w:val="-2"/>
          <w:kern w:val="22"/>
          <w:sz w:val="22"/>
          <w:szCs w:val="22"/>
          <w:lang w:val="en-GB"/>
        </w:rPr>
        <w:t>,</w:t>
      </w:r>
      <w:r w:rsidRPr="0093343B">
        <w:rPr>
          <w:spacing w:val="-2"/>
          <w:kern w:val="22"/>
          <w:sz w:val="22"/>
          <w:szCs w:val="22"/>
          <w:lang w:val="en-GB"/>
        </w:rPr>
        <w:t xml:space="preserve"> and the words or phrases they would like to use as key words. Advertising costs were split into two categories: cost per click (CPC), where a company </w:t>
      </w:r>
      <w:r w:rsidR="004A3120" w:rsidRPr="0093343B">
        <w:rPr>
          <w:spacing w:val="-2"/>
          <w:kern w:val="22"/>
          <w:sz w:val="22"/>
          <w:szCs w:val="22"/>
          <w:lang w:val="en-GB"/>
        </w:rPr>
        <w:t>was</w:t>
      </w:r>
      <w:r w:rsidRPr="0093343B">
        <w:rPr>
          <w:spacing w:val="-2"/>
          <w:kern w:val="22"/>
          <w:sz w:val="22"/>
          <w:szCs w:val="22"/>
          <w:lang w:val="en-GB"/>
        </w:rPr>
        <w:t xml:space="preserve"> only charged when a user click</w:t>
      </w:r>
      <w:r w:rsidR="004A3120" w:rsidRPr="0093343B">
        <w:rPr>
          <w:spacing w:val="-2"/>
          <w:kern w:val="22"/>
          <w:sz w:val="22"/>
          <w:szCs w:val="22"/>
          <w:lang w:val="en-GB"/>
        </w:rPr>
        <w:t>ed</w:t>
      </w:r>
      <w:r w:rsidRPr="0093343B">
        <w:rPr>
          <w:spacing w:val="-2"/>
          <w:kern w:val="22"/>
          <w:sz w:val="22"/>
          <w:szCs w:val="22"/>
          <w:lang w:val="en-GB"/>
        </w:rPr>
        <w:t xml:space="preserve"> on </w:t>
      </w:r>
      <w:r w:rsidR="004A3120" w:rsidRPr="0093343B">
        <w:rPr>
          <w:spacing w:val="-2"/>
          <w:kern w:val="22"/>
          <w:sz w:val="22"/>
          <w:szCs w:val="22"/>
          <w:lang w:val="en-GB"/>
        </w:rPr>
        <w:t>an</w:t>
      </w:r>
      <w:r w:rsidRPr="0093343B">
        <w:rPr>
          <w:spacing w:val="-2"/>
          <w:kern w:val="22"/>
          <w:sz w:val="22"/>
          <w:szCs w:val="22"/>
          <w:lang w:val="en-GB"/>
        </w:rPr>
        <w:t xml:space="preserve"> ad, and cost per impression (CPM), where the company pa</w:t>
      </w:r>
      <w:r w:rsidR="004A3120" w:rsidRPr="0093343B">
        <w:rPr>
          <w:spacing w:val="-2"/>
          <w:kern w:val="22"/>
          <w:sz w:val="22"/>
          <w:szCs w:val="22"/>
          <w:lang w:val="en-GB"/>
        </w:rPr>
        <w:t>id</w:t>
      </w:r>
      <w:r w:rsidRPr="0093343B">
        <w:rPr>
          <w:spacing w:val="-2"/>
          <w:kern w:val="22"/>
          <w:sz w:val="22"/>
          <w:szCs w:val="22"/>
          <w:lang w:val="en-GB"/>
        </w:rPr>
        <w:t xml:space="preserve"> each time the ad </w:t>
      </w:r>
      <w:r w:rsidR="004A3120" w:rsidRPr="0093343B">
        <w:rPr>
          <w:spacing w:val="-2"/>
          <w:kern w:val="22"/>
          <w:sz w:val="22"/>
          <w:szCs w:val="22"/>
          <w:lang w:val="en-GB"/>
        </w:rPr>
        <w:t>was</w:t>
      </w:r>
      <w:r w:rsidRPr="0093343B">
        <w:rPr>
          <w:spacing w:val="-2"/>
          <w:kern w:val="22"/>
          <w:sz w:val="22"/>
          <w:szCs w:val="22"/>
          <w:lang w:val="en-GB"/>
        </w:rPr>
        <w:t xml:space="preserve"> displayed. CPM was typically priced per 1</w:t>
      </w:r>
      <w:r w:rsidR="00E052BA" w:rsidRPr="0093343B">
        <w:rPr>
          <w:spacing w:val="-2"/>
          <w:kern w:val="22"/>
          <w:sz w:val="22"/>
          <w:szCs w:val="22"/>
          <w:lang w:val="en-GB"/>
        </w:rPr>
        <w:t>,</w:t>
      </w:r>
      <w:r w:rsidRPr="0093343B">
        <w:rPr>
          <w:spacing w:val="-2"/>
          <w:kern w:val="22"/>
          <w:sz w:val="22"/>
          <w:szCs w:val="22"/>
          <w:lang w:val="en-GB"/>
        </w:rPr>
        <w:t>000 impressions</w:t>
      </w:r>
      <w:r w:rsidR="00E052BA" w:rsidRPr="0093343B">
        <w:rPr>
          <w:spacing w:val="-2"/>
          <w:kern w:val="22"/>
          <w:sz w:val="22"/>
          <w:szCs w:val="22"/>
          <w:lang w:val="en-GB"/>
        </w:rPr>
        <w:t xml:space="preserve">. </w:t>
      </w:r>
      <w:r w:rsidRPr="0093343B">
        <w:rPr>
          <w:spacing w:val="-2"/>
          <w:kern w:val="22"/>
          <w:sz w:val="22"/>
          <w:szCs w:val="22"/>
          <w:lang w:val="en-GB"/>
        </w:rPr>
        <w:t>CPC was much more expensive</w:t>
      </w:r>
      <w:r w:rsidR="00E052BA" w:rsidRPr="0093343B">
        <w:rPr>
          <w:spacing w:val="-2"/>
          <w:kern w:val="22"/>
          <w:sz w:val="22"/>
          <w:szCs w:val="22"/>
          <w:lang w:val="en-GB"/>
        </w:rPr>
        <w:t xml:space="preserve">; it was </w:t>
      </w:r>
      <w:r w:rsidRPr="0093343B">
        <w:rPr>
          <w:spacing w:val="-2"/>
          <w:kern w:val="22"/>
          <w:sz w:val="22"/>
          <w:szCs w:val="22"/>
          <w:lang w:val="en-GB"/>
        </w:rPr>
        <w:t>priced per single click because it was more likely to convert to actual sales. Google</w:t>
      </w:r>
      <w:r w:rsidR="00DA3479" w:rsidRPr="0093343B">
        <w:rPr>
          <w:spacing w:val="-2"/>
          <w:kern w:val="22"/>
          <w:sz w:val="22"/>
          <w:szCs w:val="22"/>
          <w:lang w:val="en-GB"/>
        </w:rPr>
        <w:t xml:space="preserve">’s CPM </w:t>
      </w:r>
      <w:r w:rsidRPr="0093343B">
        <w:rPr>
          <w:spacing w:val="-2"/>
          <w:kern w:val="22"/>
          <w:sz w:val="22"/>
          <w:szCs w:val="22"/>
          <w:lang w:val="en-GB"/>
        </w:rPr>
        <w:t>charge</w:t>
      </w:r>
      <w:r w:rsidR="00DA3479" w:rsidRPr="0093343B">
        <w:rPr>
          <w:spacing w:val="-2"/>
          <w:kern w:val="22"/>
          <w:sz w:val="22"/>
          <w:szCs w:val="22"/>
          <w:lang w:val="en-GB"/>
        </w:rPr>
        <w:t xml:space="preserve"> was</w:t>
      </w:r>
      <w:r w:rsidRPr="0093343B">
        <w:rPr>
          <w:spacing w:val="-2"/>
          <w:kern w:val="22"/>
          <w:sz w:val="22"/>
          <w:szCs w:val="22"/>
          <w:lang w:val="en-GB"/>
        </w:rPr>
        <w:t xml:space="preserve"> $7</w:t>
      </w:r>
      <w:r w:rsidR="00DA3479" w:rsidRPr="0093343B">
        <w:rPr>
          <w:spacing w:val="-2"/>
          <w:kern w:val="22"/>
          <w:sz w:val="22"/>
          <w:szCs w:val="22"/>
          <w:lang w:val="en-GB"/>
        </w:rPr>
        <w:t xml:space="preserve"> and its CPC charge was </w:t>
      </w:r>
      <w:r w:rsidRPr="0093343B">
        <w:rPr>
          <w:spacing w:val="-2"/>
          <w:kern w:val="22"/>
          <w:sz w:val="22"/>
          <w:szCs w:val="22"/>
          <w:lang w:val="en-GB"/>
        </w:rPr>
        <w:t xml:space="preserve">$3. </w:t>
      </w:r>
    </w:p>
    <w:p w14:paraId="604C5094" w14:textId="77777777" w:rsidR="00CB6A87" w:rsidRPr="00610CB0" w:rsidRDefault="00CB6A87" w:rsidP="00CB6A87">
      <w:pPr>
        <w:pStyle w:val="BodyTextMain"/>
        <w:rPr>
          <w:lang w:val="en-GB"/>
        </w:rPr>
      </w:pPr>
    </w:p>
    <w:p w14:paraId="4F88C875" w14:textId="6B38C233" w:rsidR="00CB6A87" w:rsidRDefault="00CB6A87" w:rsidP="000C54EC">
      <w:pPr>
        <w:jc w:val="both"/>
        <w:rPr>
          <w:spacing w:val="-2"/>
          <w:kern w:val="22"/>
          <w:sz w:val="22"/>
          <w:szCs w:val="22"/>
          <w:lang w:val="en-GB"/>
        </w:rPr>
      </w:pPr>
      <w:r w:rsidRPr="00387CD2">
        <w:rPr>
          <w:spacing w:val="-2"/>
          <w:kern w:val="22"/>
          <w:sz w:val="22"/>
          <w:szCs w:val="22"/>
          <w:lang w:val="en-GB"/>
        </w:rPr>
        <w:t xml:space="preserve">With the rise of social media, many companies turned to advertising on platforms such as Facebook. For </w:t>
      </w:r>
      <w:proofErr w:type="spellStart"/>
      <w:r w:rsidRPr="00387CD2">
        <w:rPr>
          <w:spacing w:val="-2"/>
          <w:kern w:val="22"/>
          <w:sz w:val="22"/>
          <w:szCs w:val="22"/>
          <w:lang w:val="en-GB"/>
        </w:rPr>
        <w:t>RollUP</w:t>
      </w:r>
      <w:proofErr w:type="spellEnd"/>
      <w:r w:rsidRPr="00387CD2">
        <w:rPr>
          <w:spacing w:val="-2"/>
          <w:kern w:val="22"/>
          <w:sz w:val="22"/>
          <w:szCs w:val="22"/>
          <w:lang w:val="en-GB"/>
        </w:rPr>
        <w:t xml:space="preserve"> to place ads on Facebook, it would cost $7 </w:t>
      </w:r>
      <w:r w:rsidR="00DA3479">
        <w:rPr>
          <w:spacing w:val="-2"/>
          <w:kern w:val="22"/>
          <w:sz w:val="22"/>
          <w:szCs w:val="22"/>
          <w:lang w:val="en-GB"/>
        </w:rPr>
        <w:t>CPM</w:t>
      </w:r>
      <w:r w:rsidRPr="00387CD2">
        <w:rPr>
          <w:spacing w:val="-2"/>
          <w:kern w:val="22"/>
          <w:sz w:val="22"/>
          <w:szCs w:val="22"/>
          <w:lang w:val="en-GB"/>
        </w:rPr>
        <w:t xml:space="preserve"> and $2.50 CPC. To advertise effectively on Facebook</w:t>
      </w:r>
      <w:r w:rsidR="00F53486" w:rsidRPr="00387CD2">
        <w:rPr>
          <w:spacing w:val="-2"/>
          <w:kern w:val="22"/>
          <w:sz w:val="22"/>
          <w:szCs w:val="22"/>
          <w:lang w:val="en-GB"/>
        </w:rPr>
        <w:t>,</w:t>
      </w:r>
      <w:r w:rsidRPr="00387CD2">
        <w:rPr>
          <w:spacing w:val="-2"/>
          <w:kern w:val="22"/>
          <w:sz w:val="22"/>
          <w:szCs w:val="22"/>
          <w:lang w:val="en-GB"/>
        </w:rPr>
        <w:t xml:space="preserve"> it was necessary to select user characteristics to target</w:t>
      </w:r>
      <w:r w:rsidR="00F53486" w:rsidRPr="00387CD2">
        <w:rPr>
          <w:spacing w:val="-2"/>
          <w:kern w:val="22"/>
          <w:sz w:val="22"/>
          <w:szCs w:val="22"/>
          <w:lang w:val="en-GB"/>
        </w:rPr>
        <w:t>, such as location, gender, age, and interests (see</w:t>
      </w:r>
      <w:r w:rsidRPr="00387CD2">
        <w:rPr>
          <w:spacing w:val="-2"/>
          <w:kern w:val="22"/>
          <w:sz w:val="22"/>
          <w:szCs w:val="22"/>
          <w:lang w:val="en-GB"/>
        </w:rPr>
        <w:t xml:space="preserve"> Exhibit 2</w:t>
      </w:r>
      <w:r w:rsidR="00F53486" w:rsidRPr="00387CD2">
        <w:rPr>
          <w:spacing w:val="-2"/>
          <w:kern w:val="22"/>
          <w:sz w:val="22"/>
          <w:szCs w:val="22"/>
          <w:lang w:val="en-GB"/>
        </w:rPr>
        <w:t xml:space="preserve">). These characteristics </w:t>
      </w:r>
      <w:r w:rsidRPr="00387CD2">
        <w:rPr>
          <w:spacing w:val="-2"/>
          <w:kern w:val="22"/>
          <w:sz w:val="22"/>
          <w:szCs w:val="22"/>
          <w:lang w:val="en-GB"/>
        </w:rPr>
        <w:t xml:space="preserve">tended not to align well with either of </w:t>
      </w:r>
      <w:proofErr w:type="spellStart"/>
      <w:r w:rsidRPr="00387CD2">
        <w:rPr>
          <w:spacing w:val="-2"/>
          <w:kern w:val="22"/>
          <w:sz w:val="22"/>
          <w:szCs w:val="22"/>
          <w:lang w:val="en-GB"/>
        </w:rPr>
        <w:t>RollUP’s</w:t>
      </w:r>
      <w:proofErr w:type="spellEnd"/>
      <w:r w:rsidRPr="00387CD2">
        <w:rPr>
          <w:spacing w:val="-2"/>
          <w:kern w:val="22"/>
          <w:sz w:val="22"/>
          <w:szCs w:val="22"/>
          <w:lang w:val="en-GB"/>
        </w:rPr>
        <w:t xml:space="preserve"> target markets. The only filters that could properly be applied were location and age. However, targeting the entire </w:t>
      </w:r>
      <w:r w:rsidR="007B6ABF" w:rsidRPr="00387CD2">
        <w:rPr>
          <w:spacing w:val="-2"/>
          <w:kern w:val="22"/>
          <w:sz w:val="22"/>
          <w:szCs w:val="22"/>
          <w:lang w:val="en-GB"/>
        </w:rPr>
        <w:t>b</w:t>
      </w:r>
      <w:r w:rsidRPr="00387CD2">
        <w:rPr>
          <w:spacing w:val="-2"/>
          <w:kern w:val="22"/>
          <w:sz w:val="22"/>
          <w:szCs w:val="22"/>
          <w:lang w:val="en-GB"/>
        </w:rPr>
        <w:t xml:space="preserve">aby </w:t>
      </w:r>
      <w:r w:rsidR="007B6ABF" w:rsidRPr="00387CD2">
        <w:rPr>
          <w:spacing w:val="-2"/>
          <w:kern w:val="22"/>
          <w:sz w:val="22"/>
          <w:szCs w:val="22"/>
          <w:lang w:val="en-GB"/>
        </w:rPr>
        <w:t>b</w:t>
      </w:r>
      <w:r w:rsidRPr="00387CD2">
        <w:rPr>
          <w:spacing w:val="-2"/>
          <w:kern w:val="22"/>
          <w:sz w:val="22"/>
          <w:szCs w:val="22"/>
          <w:lang w:val="en-GB"/>
        </w:rPr>
        <w:t xml:space="preserve">oomer age group was expensive and unlikely to result in many sales, since </w:t>
      </w:r>
      <w:r w:rsidR="00DA3479">
        <w:rPr>
          <w:spacing w:val="-2"/>
          <w:kern w:val="22"/>
          <w:sz w:val="22"/>
          <w:szCs w:val="22"/>
          <w:lang w:val="en-GB"/>
        </w:rPr>
        <w:t>this</w:t>
      </w:r>
      <w:r w:rsidR="00DA3479" w:rsidRPr="00387CD2">
        <w:rPr>
          <w:spacing w:val="-2"/>
          <w:kern w:val="22"/>
          <w:sz w:val="22"/>
          <w:szCs w:val="22"/>
          <w:lang w:val="en-GB"/>
        </w:rPr>
        <w:t xml:space="preserve"> </w:t>
      </w:r>
      <w:r w:rsidRPr="00387CD2">
        <w:rPr>
          <w:spacing w:val="-2"/>
          <w:kern w:val="22"/>
          <w:sz w:val="22"/>
          <w:szCs w:val="22"/>
          <w:lang w:val="en-GB"/>
        </w:rPr>
        <w:t xml:space="preserve">was a large portion of the population and </w:t>
      </w:r>
      <w:r w:rsidR="002D324A" w:rsidRPr="00387CD2">
        <w:rPr>
          <w:spacing w:val="-2"/>
          <w:kern w:val="22"/>
          <w:sz w:val="22"/>
          <w:szCs w:val="22"/>
          <w:lang w:val="en-GB"/>
        </w:rPr>
        <w:t xml:space="preserve">not all </w:t>
      </w:r>
      <w:r w:rsidRPr="00387CD2">
        <w:rPr>
          <w:spacing w:val="-2"/>
          <w:kern w:val="22"/>
          <w:sz w:val="22"/>
          <w:szCs w:val="22"/>
          <w:lang w:val="en-GB"/>
        </w:rPr>
        <w:t>members of th</w:t>
      </w:r>
      <w:r w:rsidR="006C601D" w:rsidRPr="00387CD2">
        <w:rPr>
          <w:spacing w:val="-2"/>
          <w:kern w:val="22"/>
          <w:sz w:val="22"/>
          <w:szCs w:val="22"/>
          <w:lang w:val="en-GB"/>
        </w:rPr>
        <w:t>e</w:t>
      </w:r>
      <w:r w:rsidRPr="00387CD2">
        <w:rPr>
          <w:spacing w:val="-2"/>
          <w:kern w:val="22"/>
          <w:sz w:val="22"/>
          <w:szCs w:val="22"/>
          <w:lang w:val="en-GB"/>
        </w:rPr>
        <w:t xml:space="preserve"> group</w:t>
      </w:r>
      <w:r w:rsidR="00610CB0" w:rsidRPr="00387CD2">
        <w:rPr>
          <w:spacing w:val="-2"/>
          <w:kern w:val="22"/>
          <w:sz w:val="22"/>
          <w:szCs w:val="22"/>
          <w:lang w:val="en-GB"/>
        </w:rPr>
        <w:t xml:space="preserve"> </w:t>
      </w:r>
      <w:r w:rsidR="002D324A" w:rsidRPr="00387CD2">
        <w:rPr>
          <w:spacing w:val="-2"/>
          <w:kern w:val="22"/>
          <w:sz w:val="22"/>
          <w:szCs w:val="22"/>
          <w:lang w:val="en-GB"/>
        </w:rPr>
        <w:t>served</w:t>
      </w:r>
      <w:r w:rsidRPr="00387CD2">
        <w:rPr>
          <w:spacing w:val="-2"/>
          <w:kern w:val="22"/>
          <w:sz w:val="22"/>
          <w:szCs w:val="22"/>
          <w:lang w:val="en-GB"/>
        </w:rPr>
        <w:t xml:space="preserve"> as primary caregivers to people needing mobility devices.</w:t>
      </w:r>
    </w:p>
    <w:p w14:paraId="4D7F22C5" w14:textId="131D7FED" w:rsidR="00CB6A87" w:rsidRPr="00610CB0" w:rsidRDefault="00CB6A87" w:rsidP="00CB6A87">
      <w:pPr>
        <w:jc w:val="both"/>
        <w:rPr>
          <w:sz w:val="22"/>
          <w:szCs w:val="22"/>
          <w:lang w:val="en-GB"/>
        </w:rPr>
      </w:pPr>
      <w:r w:rsidRPr="00610CB0">
        <w:rPr>
          <w:sz w:val="22"/>
          <w:szCs w:val="22"/>
          <w:lang w:val="en-GB"/>
        </w:rPr>
        <w:lastRenderedPageBreak/>
        <w:t xml:space="preserve">Placing ads through Kijiji, an e-commerce platform, was also an option. The shareholders thought that this website would attract people in the market for used or refurbished mobility devices. Promoted ads would bring </w:t>
      </w:r>
      <w:proofErr w:type="spellStart"/>
      <w:r w:rsidRPr="00610CB0">
        <w:rPr>
          <w:sz w:val="22"/>
          <w:szCs w:val="22"/>
          <w:lang w:val="en-GB"/>
        </w:rPr>
        <w:t>RollUP’s</w:t>
      </w:r>
      <w:proofErr w:type="spellEnd"/>
      <w:r w:rsidRPr="00610CB0">
        <w:rPr>
          <w:sz w:val="22"/>
          <w:szCs w:val="22"/>
          <w:lang w:val="en-GB"/>
        </w:rPr>
        <w:t xml:space="preserve"> ads to the forefront of Kijiji and direct users to the </w:t>
      </w:r>
      <w:proofErr w:type="spellStart"/>
      <w:r w:rsidRPr="00610CB0">
        <w:rPr>
          <w:sz w:val="22"/>
          <w:szCs w:val="22"/>
          <w:lang w:val="en-GB"/>
        </w:rPr>
        <w:t>RollU</w:t>
      </w:r>
      <w:r w:rsidR="00AC1BC1" w:rsidRPr="00610CB0">
        <w:rPr>
          <w:sz w:val="22"/>
          <w:szCs w:val="22"/>
          <w:lang w:val="en-GB"/>
        </w:rPr>
        <w:t>P</w:t>
      </w:r>
      <w:proofErr w:type="spellEnd"/>
      <w:r w:rsidRPr="00610CB0">
        <w:rPr>
          <w:sz w:val="22"/>
          <w:szCs w:val="22"/>
          <w:lang w:val="en-GB"/>
        </w:rPr>
        <w:t xml:space="preserve"> website, where they could purchase a refurbished mobility device. </w:t>
      </w:r>
      <w:proofErr w:type="spellStart"/>
      <w:r w:rsidR="006C601D" w:rsidRPr="00610CB0">
        <w:rPr>
          <w:sz w:val="22"/>
          <w:szCs w:val="22"/>
          <w:lang w:val="en-GB"/>
        </w:rPr>
        <w:t>RollUP</w:t>
      </w:r>
      <w:proofErr w:type="spellEnd"/>
      <w:r w:rsidR="006C601D" w:rsidRPr="00610CB0">
        <w:rPr>
          <w:sz w:val="22"/>
          <w:szCs w:val="22"/>
          <w:lang w:val="en-GB"/>
        </w:rPr>
        <w:t xml:space="preserve"> obtained </w:t>
      </w:r>
      <w:r w:rsidR="00166018" w:rsidRPr="00610CB0">
        <w:rPr>
          <w:sz w:val="22"/>
          <w:szCs w:val="22"/>
          <w:lang w:val="en-GB"/>
        </w:rPr>
        <w:t xml:space="preserve">a weekly cost breakdown for Kijiji advertising </w:t>
      </w:r>
      <w:r w:rsidR="00254A7E" w:rsidRPr="00610CB0">
        <w:rPr>
          <w:sz w:val="22"/>
          <w:szCs w:val="22"/>
          <w:lang w:val="en-GB"/>
        </w:rPr>
        <w:t>(s</w:t>
      </w:r>
      <w:r w:rsidRPr="00610CB0">
        <w:rPr>
          <w:sz w:val="22"/>
          <w:szCs w:val="22"/>
          <w:lang w:val="en-GB"/>
        </w:rPr>
        <w:t>ee Exhibit 3</w:t>
      </w:r>
      <w:r w:rsidR="00254A7E" w:rsidRPr="00610CB0">
        <w:rPr>
          <w:sz w:val="22"/>
          <w:szCs w:val="22"/>
          <w:lang w:val="en-GB"/>
        </w:rPr>
        <w:t>)</w:t>
      </w:r>
      <w:r w:rsidRPr="00610CB0">
        <w:rPr>
          <w:sz w:val="22"/>
          <w:szCs w:val="22"/>
          <w:lang w:val="en-GB"/>
        </w:rPr>
        <w:t>.</w:t>
      </w:r>
    </w:p>
    <w:p w14:paraId="2165B97C" w14:textId="77777777" w:rsidR="00CB6A87" w:rsidRPr="00610CB0" w:rsidRDefault="00CB6A87" w:rsidP="00CB6A87">
      <w:pPr>
        <w:pStyle w:val="BodyTextMain"/>
        <w:rPr>
          <w:lang w:val="en-GB"/>
        </w:rPr>
      </w:pPr>
    </w:p>
    <w:p w14:paraId="56897C53" w14:textId="22E5E4FF" w:rsidR="00CB6A87" w:rsidRPr="00610CB0" w:rsidRDefault="00CB6A87" w:rsidP="00CB6A87">
      <w:pPr>
        <w:jc w:val="both"/>
        <w:rPr>
          <w:sz w:val="22"/>
          <w:szCs w:val="22"/>
          <w:lang w:val="en-GB"/>
        </w:rPr>
      </w:pPr>
      <w:r w:rsidRPr="00610CB0">
        <w:rPr>
          <w:sz w:val="22"/>
          <w:szCs w:val="22"/>
          <w:lang w:val="en-GB"/>
        </w:rPr>
        <w:t>Another alternative was to distribute physical promotional materials</w:t>
      </w:r>
      <w:r w:rsidR="00166018" w:rsidRPr="00610CB0">
        <w:rPr>
          <w:sz w:val="22"/>
          <w:szCs w:val="22"/>
          <w:lang w:val="en-GB"/>
        </w:rPr>
        <w:t>—</w:t>
      </w:r>
      <w:r w:rsidRPr="00610CB0">
        <w:rPr>
          <w:sz w:val="22"/>
          <w:szCs w:val="22"/>
          <w:lang w:val="en-GB"/>
        </w:rPr>
        <w:t>mainly rack cards</w:t>
      </w:r>
      <w:r w:rsidR="00166018" w:rsidRPr="00610CB0">
        <w:rPr>
          <w:sz w:val="22"/>
          <w:szCs w:val="22"/>
          <w:lang w:val="en-GB"/>
        </w:rPr>
        <w:t>—</w:t>
      </w:r>
      <w:r w:rsidRPr="00610CB0">
        <w:rPr>
          <w:sz w:val="22"/>
          <w:szCs w:val="22"/>
          <w:lang w:val="en-GB"/>
        </w:rPr>
        <w:t>to local medical offices, clinics, physical therapy centres</w:t>
      </w:r>
      <w:r w:rsidR="00166018" w:rsidRPr="00610CB0">
        <w:rPr>
          <w:sz w:val="22"/>
          <w:szCs w:val="22"/>
          <w:lang w:val="en-GB"/>
        </w:rPr>
        <w:t>,</w:t>
      </w:r>
      <w:r w:rsidRPr="00610CB0">
        <w:rPr>
          <w:sz w:val="22"/>
          <w:szCs w:val="22"/>
          <w:lang w:val="en-GB"/>
        </w:rPr>
        <w:t xml:space="preserve"> and hospitals. This</w:t>
      </w:r>
      <w:r w:rsidR="00166018" w:rsidRPr="00610CB0">
        <w:rPr>
          <w:sz w:val="22"/>
          <w:szCs w:val="22"/>
          <w:lang w:val="en-GB"/>
        </w:rPr>
        <w:t xml:space="preserve"> strategy</w:t>
      </w:r>
      <w:r w:rsidRPr="00610CB0">
        <w:rPr>
          <w:sz w:val="22"/>
          <w:szCs w:val="22"/>
          <w:lang w:val="en-GB"/>
        </w:rPr>
        <w:t xml:space="preserve"> would require obtaining permission from health</w:t>
      </w:r>
      <w:r w:rsidR="00166018" w:rsidRPr="00610CB0">
        <w:rPr>
          <w:sz w:val="22"/>
          <w:szCs w:val="22"/>
          <w:lang w:val="en-GB"/>
        </w:rPr>
        <w:t xml:space="preserve"> </w:t>
      </w:r>
      <w:r w:rsidRPr="00610CB0">
        <w:rPr>
          <w:sz w:val="22"/>
          <w:szCs w:val="22"/>
          <w:lang w:val="en-GB"/>
        </w:rPr>
        <w:t xml:space="preserve">care professionals to distribute </w:t>
      </w:r>
      <w:proofErr w:type="spellStart"/>
      <w:r w:rsidRPr="00610CB0">
        <w:rPr>
          <w:sz w:val="22"/>
          <w:szCs w:val="22"/>
          <w:lang w:val="en-GB"/>
        </w:rPr>
        <w:t>RollUP’s</w:t>
      </w:r>
      <w:proofErr w:type="spellEnd"/>
      <w:r w:rsidRPr="00610CB0">
        <w:rPr>
          <w:sz w:val="22"/>
          <w:szCs w:val="22"/>
          <w:lang w:val="en-GB"/>
        </w:rPr>
        <w:t xml:space="preserve"> materials</w:t>
      </w:r>
      <w:r w:rsidR="00166018" w:rsidRPr="00610CB0">
        <w:rPr>
          <w:sz w:val="22"/>
          <w:szCs w:val="22"/>
          <w:lang w:val="en-GB"/>
        </w:rPr>
        <w:t>. H</w:t>
      </w:r>
      <w:r w:rsidRPr="00610CB0">
        <w:rPr>
          <w:sz w:val="22"/>
          <w:szCs w:val="22"/>
          <w:lang w:val="en-GB"/>
        </w:rPr>
        <w:t xml:space="preserve">aving already received positive responses from many companies, the shareholders did not view this </w:t>
      </w:r>
      <w:r w:rsidR="00166018" w:rsidRPr="00610CB0">
        <w:rPr>
          <w:sz w:val="22"/>
          <w:szCs w:val="22"/>
          <w:lang w:val="en-GB"/>
        </w:rPr>
        <w:t xml:space="preserve">requirement </w:t>
      </w:r>
      <w:r w:rsidRPr="00610CB0">
        <w:rPr>
          <w:sz w:val="22"/>
          <w:szCs w:val="22"/>
          <w:lang w:val="en-GB"/>
        </w:rPr>
        <w:t xml:space="preserve">as a great obstacle. Though the cost of developing rack cards would normally be significant, McNaughton offered to provide his design services to </w:t>
      </w:r>
      <w:proofErr w:type="spellStart"/>
      <w:r w:rsidRPr="00610CB0">
        <w:rPr>
          <w:sz w:val="22"/>
          <w:szCs w:val="22"/>
          <w:lang w:val="en-GB"/>
        </w:rPr>
        <w:t>RollUP</w:t>
      </w:r>
      <w:proofErr w:type="spellEnd"/>
      <w:r w:rsidRPr="00610CB0">
        <w:rPr>
          <w:sz w:val="22"/>
          <w:szCs w:val="22"/>
          <w:lang w:val="en-GB"/>
        </w:rPr>
        <w:t xml:space="preserve"> at no cost to the rest of the shareholders</w:t>
      </w:r>
      <w:r w:rsidR="00166018" w:rsidRPr="00610CB0">
        <w:rPr>
          <w:sz w:val="22"/>
          <w:szCs w:val="22"/>
          <w:lang w:val="en-GB"/>
        </w:rPr>
        <w:t>. C</w:t>
      </w:r>
      <w:r w:rsidRPr="00610CB0">
        <w:rPr>
          <w:sz w:val="22"/>
          <w:szCs w:val="22"/>
          <w:lang w:val="en-GB"/>
        </w:rPr>
        <w:t xml:space="preserve">onsequently, the company would only incur printing costs. The printing company charged $55 for a package of 250, and </w:t>
      </w:r>
      <w:proofErr w:type="spellStart"/>
      <w:r w:rsidRPr="00610CB0">
        <w:rPr>
          <w:sz w:val="22"/>
          <w:szCs w:val="22"/>
          <w:lang w:val="en-GB"/>
        </w:rPr>
        <w:t>RollUP’s</w:t>
      </w:r>
      <w:proofErr w:type="spellEnd"/>
      <w:r w:rsidRPr="00610CB0">
        <w:rPr>
          <w:sz w:val="22"/>
          <w:szCs w:val="22"/>
          <w:lang w:val="en-GB"/>
        </w:rPr>
        <w:t xml:space="preserve"> shareholders planned to distribute 20 rack cards to about 25 organizations each month.</w:t>
      </w:r>
    </w:p>
    <w:p w14:paraId="7373516B" w14:textId="77777777" w:rsidR="00CB6A87" w:rsidRPr="00610CB0" w:rsidRDefault="00CB6A87" w:rsidP="00CB6A87">
      <w:pPr>
        <w:jc w:val="both"/>
        <w:rPr>
          <w:sz w:val="22"/>
          <w:szCs w:val="22"/>
          <w:lang w:val="en-GB"/>
        </w:rPr>
      </w:pPr>
    </w:p>
    <w:p w14:paraId="2A076AD6" w14:textId="6DC15999" w:rsidR="00CB6A87" w:rsidRPr="00610CB0" w:rsidRDefault="00CB6A87" w:rsidP="00CB6A87">
      <w:pPr>
        <w:jc w:val="both"/>
        <w:rPr>
          <w:sz w:val="22"/>
          <w:szCs w:val="22"/>
          <w:lang w:val="en-GB"/>
        </w:rPr>
      </w:pPr>
      <w:r w:rsidRPr="00610CB0">
        <w:rPr>
          <w:sz w:val="22"/>
          <w:szCs w:val="22"/>
          <w:lang w:val="en-GB"/>
        </w:rPr>
        <w:t xml:space="preserve">The shareholders were also open to any additional promotional ideas that fit with </w:t>
      </w:r>
      <w:proofErr w:type="spellStart"/>
      <w:r w:rsidRPr="00610CB0">
        <w:rPr>
          <w:sz w:val="22"/>
          <w:szCs w:val="22"/>
          <w:lang w:val="en-GB"/>
        </w:rPr>
        <w:t>RollUP’s</w:t>
      </w:r>
      <w:proofErr w:type="spellEnd"/>
      <w:r w:rsidRPr="00610CB0">
        <w:rPr>
          <w:sz w:val="22"/>
          <w:szCs w:val="22"/>
          <w:lang w:val="en-GB"/>
        </w:rPr>
        <w:t xml:space="preserve"> target market and supported their vision for the </w:t>
      </w:r>
      <w:proofErr w:type="spellStart"/>
      <w:r w:rsidRPr="00610CB0">
        <w:rPr>
          <w:sz w:val="22"/>
          <w:szCs w:val="22"/>
          <w:lang w:val="en-GB"/>
        </w:rPr>
        <w:t>RollUP</w:t>
      </w:r>
      <w:proofErr w:type="spellEnd"/>
      <w:r w:rsidRPr="00610CB0">
        <w:rPr>
          <w:sz w:val="22"/>
          <w:szCs w:val="22"/>
          <w:lang w:val="en-GB"/>
        </w:rPr>
        <w:t xml:space="preserve"> brand.</w:t>
      </w:r>
    </w:p>
    <w:p w14:paraId="799A5C0B" w14:textId="77777777" w:rsidR="00CB6A87" w:rsidRPr="00610CB0" w:rsidRDefault="00CB6A87" w:rsidP="00CB6A87">
      <w:pPr>
        <w:pStyle w:val="BodyTextMain"/>
        <w:rPr>
          <w:lang w:val="en-GB"/>
        </w:rPr>
      </w:pPr>
    </w:p>
    <w:p w14:paraId="31CA1D10" w14:textId="77777777" w:rsidR="00CB6A87" w:rsidRPr="00610CB0" w:rsidRDefault="00CB6A87" w:rsidP="00CB6A87">
      <w:pPr>
        <w:pStyle w:val="BodyTextMain"/>
        <w:rPr>
          <w:lang w:val="en-GB"/>
        </w:rPr>
      </w:pPr>
    </w:p>
    <w:p w14:paraId="31C9CD73" w14:textId="77777777" w:rsidR="00CB6A87" w:rsidRPr="00610CB0" w:rsidRDefault="00CB6A87" w:rsidP="00CB6A87">
      <w:pPr>
        <w:jc w:val="both"/>
        <w:rPr>
          <w:rFonts w:ascii="Arial" w:hAnsi="Arial" w:cs="Arial"/>
          <w:b/>
          <w:caps/>
          <w:lang w:val="en-GB"/>
        </w:rPr>
      </w:pPr>
      <w:r w:rsidRPr="00610CB0">
        <w:rPr>
          <w:rFonts w:ascii="Arial" w:hAnsi="Arial" w:cs="Arial"/>
          <w:b/>
          <w:caps/>
          <w:lang w:val="en-GB"/>
        </w:rPr>
        <w:t xml:space="preserve">CONCLUSION </w:t>
      </w:r>
    </w:p>
    <w:p w14:paraId="25DB7811" w14:textId="77777777" w:rsidR="00CB6A87" w:rsidRPr="00610CB0" w:rsidRDefault="00CB6A87" w:rsidP="00CB6A87">
      <w:pPr>
        <w:pStyle w:val="BodyTextMain"/>
        <w:rPr>
          <w:lang w:val="en-GB"/>
        </w:rPr>
      </w:pPr>
    </w:p>
    <w:p w14:paraId="6F99DBFF" w14:textId="27A2CCA4" w:rsidR="00CB6A87" w:rsidRPr="00610CB0" w:rsidRDefault="00CB6A87" w:rsidP="00CB6A87">
      <w:pPr>
        <w:jc w:val="both"/>
        <w:rPr>
          <w:sz w:val="22"/>
          <w:szCs w:val="22"/>
          <w:lang w:val="en-GB"/>
        </w:rPr>
      </w:pPr>
      <w:r w:rsidRPr="00610CB0">
        <w:rPr>
          <w:sz w:val="22"/>
          <w:szCs w:val="22"/>
          <w:lang w:val="en-GB"/>
        </w:rPr>
        <w:t xml:space="preserve">MacKay, </w:t>
      </w:r>
      <w:r w:rsidR="00021C6A" w:rsidRPr="00610CB0">
        <w:rPr>
          <w:sz w:val="22"/>
          <w:szCs w:val="22"/>
          <w:lang w:val="en-GB"/>
        </w:rPr>
        <w:t xml:space="preserve">Plant, </w:t>
      </w:r>
      <w:r w:rsidRPr="00610CB0">
        <w:rPr>
          <w:sz w:val="22"/>
          <w:szCs w:val="22"/>
          <w:lang w:val="en-GB"/>
        </w:rPr>
        <w:t xml:space="preserve">McNaughton, </w:t>
      </w:r>
      <w:r w:rsidR="00021C6A" w:rsidRPr="00610CB0">
        <w:rPr>
          <w:sz w:val="22"/>
          <w:szCs w:val="22"/>
          <w:lang w:val="en-GB"/>
        </w:rPr>
        <w:t xml:space="preserve">and </w:t>
      </w:r>
      <w:r w:rsidRPr="00610CB0">
        <w:rPr>
          <w:sz w:val="22"/>
          <w:szCs w:val="22"/>
          <w:lang w:val="en-GB"/>
        </w:rPr>
        <w:t xml:space="preserve">McKinnon </w:t>
      </w:r>
      <w:r w:rsidR="009C1019" w:rsidRPr="00610CB0">
        <w:rPr>
          <w:sz w:val="22"/>
          <w:szCs w:val="22"/>
          <w:lang w:val="en-GB"/>
        </w:rPr>
        <w:t xml:space="preserve">needed to </w:t>
      </w:r>
      <w:r w:rsidRPr="00610CB0">
        <w:rPr>
          <w:sz w:val="22"/>
          <w:szCs w:val="22"/>
          <w:lang w:val="en-GB"/>
        </w:rPr>
        <w:t>make some important decisions in a short amount of time. The</w:t>
      </w:r>
      <w:r w:rsidR="00AA007A" w:rsidRPr="00610CB0">
        <w:rPr>
          <w:sz w:val="22"/>
          <w:szCs w:val="22"/>
          <w:lang w:val="en-GB"/>
        </w:rPr>
        <w:t xml:space="preserve">y </w:t>
      </w:r>
      <w:r w:rsidRPr="00610CB0">
        <w:rPr>
          <w:sz w:val="22"/>
          <w:szCs w:val="22"/>
          <w:lang w:val="en-GB"/>
        </w:rPr>
        <w:t>had to select a target market and develop a comprehensive marketing plan, including distribution, pricing</w:t>
      </w:r>
      <w:r w:rsidR="009C1019" w:rsidRPr="00610CB0">
        <w:rPr>
          <w:sz w:val="22"/>
          <w:szCs w:val="22"/>
          <w:lang w:val="en-GB"/>
        </w:rPr>
        <w:t>,</w:t>
      </w:r>
      <w:r w:rsidRPr="00610CB0">
        <w:rPr>
          <w:sz w:val="22"/>
          <w:szCs w:val="22"/>
          <w:lang w:val="en-GB"/>
        </w:rPr>
        <w:t xml:space="preserve"> and promotional decisions.</w:t>
      </w:r>
    </w:p>
    <w:p w14:paraId="7C99ABD6" w14:textId="77777777" w:rsidR="00CB6A87" w:rsidRPr="00610CB0" w:rsidRDefault="00CB6A87">
      <w:pPr>
        <w:spacing w:after="200" w:line="276" w:lineRule="auto"/>
        <w:rPr>
          <w:sz w:val="22"/>
          <w:szCs w:val="22"/>
          <w:lang w:val="en-GB"/>
        </w:rPr>
      </w:pPr>
      <w:r w:rsidRPr="00610CB0">
        <w:rPr>
          <w:lang w:val="en-GB"/>
        </w:rPr>
        <w:br w:type="page"/>
      </w:r>
    </w:p>
    <w:p w14:paraId="2E6227A8" w14:textId="4159E601" w:rsidR="00CB6A87" w:rsidRPr="00610CB0" w:rsidRDefault="00CB6A87" w:rsidP="00CB6A87">
      <w:pPr>
        <w:pStyle w:val="ExhibitHeading"/>
        <w:rPr>
          <w:lang w:val="en-GB"/>
        </w:rPr>
      </w:pPr>
      <w:r w:rsidRPr="00610CB0">
        <w:rPr>
          <w:lang w:val="en-GB"/>
        </w:rPr>
        <w:lastRenderedPageBreak/>
        <w:t>Exhibit 1: ROLLUP WEBSITE</w:t>
      </w:r>
      <w:r w:rsidR="00EE4B80" w:rsidRPr="00610CB0">
        <w:rPr>
          <w:lang w:val="en-GB"/>
        </w:rPr>
        <w:t xml:space="preserve"> homepage</w:t>
      </w:r>
    </w:p>
    <w:p w14:paraId="069815B3" w14:textId="77777777" w:rsidR="00CB6A87" w:rsidRPr="00610CB0" w:rsidRDefault="00CB6A87" w:rsidP="00CB6A87">
      <w:pPr>
        <w:pStyle w:val="ExhibitText"/>
        <w:rPr>
          <w:lang w:val="en-GB"/>
        </w:rPr>
      </w:pPr>
    </w:p>
    <w:p w14:paraId="13853A50" w14:textId="77777777" w:rsidR="00CB6A87" w:rsidRPr="00610CB0" w:rsidRDefault="00CB6A87" w:rsidP="00CB6A87">
      <w:pPr>
        <w:jc w:val="center"/>
        <w:rPr>
          <w:b/>
          <w:sz w:val="24"/>
          <w:szCs w:val="24"/>
          <w:lang w:val="en-GB"/>
        </w:rPr>
      </w:pPr>
      <w:r w:rsidRPr="00610CB0">
        <w:rPr>
          <w:noProof/>
        </w:rPr>
        <w:drawing>
          <wp:inline distT="0" distB="0" distL="0" distR="0" wp14:anchorId="42E4C06F" wp14:editId="5CB739C4">
            <wp:extent cx="5943600" cy="3244450"/>
            <wp:effectExtent l="0" t="0" r="0" b="0"/>
            <wp:docPr id="2" name="Picture 2" descr="C:\Users\Eleni\AppData\Local\Microsoft\Windows\INetCache\Content.Word\RollUP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eni\AppData\Local\Microsoft\Windows\INetCache\Content.Word\RollUP website.pn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5943600" cy="3244450"/>
                    </a:xfrm>
                    <a:prstGeom prst="rect">
                      <a:avLst/>
                    </a:prstGeom>
                    <a:noFill/>
                    <a:ln>
                      <a:noFill/>
                    </a:ln>
                  </pic:spPr>
                </pic:pic>
              </a:graphicData>
            </a:graphic>
          </wp:inline>
        </w:drawing>
      </w:r>
    </w:p>
    <w:p w14:paraId="791AD112" w14:textId="77777777" w:rsidR="00CB6A87" w:rsidRPr="00610CB0" w:rsidRDefault="00CB6A87" w:rsidP="00CB6A87">
      <w:pPr>
        <w:jc w:val="both"/>
        <w:rPr>
          <w:rFonts w:ascii="Arial" w:hAnsi="Arial" w:cs="Arial"/>
          <w:i/>
          <w:sz w:val="17"/>
          <w:szCs w:val="17"/>
          <w:lang w:val="en-GB"/>
        </w:rPr>
      </w:pPr>
    </w:p>
    <w:p w14:paraId="14D3A0B8" w14:textId="7B7F1E80" w:rsidR="00CB6A87" w:rsidRPr="00610CB0" w:rsidRDefault="00CB6A87" w:rsidP="00CB6A87">
      <w:pPr>
        <w:jc w:val="both"/>
        <w:rPr>
          <w:rFonts w:ascii="Arial" w:hAnsi="Arial" w:cs="Arial"/>
          <w:sz w:val="17"/>
          <w:szCs w:val="17"/>
          <w:lang w:val="en-GB"/>
        </w:rPr>
      </w:pPr>
      <w:r w:rsidRPr="00610CB0">
        <w:rPr>
          <w:rFonts w:ascii="Arial" w:hAnsi="Arial" w:cs="Arial"/>
          <w:sz w:val="17"/>
          <w:szCs w:val="17"/>
          <w:lang w:val="en-GB"/>
        </w:rPr>
        <w:t>Source:</w:t>
      </w:r>
      <w:r w:rsidR="00610CB0" w:rsidRPr="00610CB0">
        <w:rPr>
          <w:rFonts w:ascii="Arial" w:hAnsi="Arial" w:cs="Arial"/>
          <w:sz w:val="17"/>
          <w:szCs w:val="17"/>
          <w:lang w:val="en-GB"/>
        </w:rPr>
        <w:t xml:space="preserve"> </w:t>
      </w:r>
      <w:proofErr w:type="spellStart"/>
      <w:r w:rsidR="009C2D6B">
        <w:rPr>
          <w:rFonts w:ascii="Arial" w:hAnsi="Arial" w:cs="Arial"/>
          <w:sz w:val="17"/>
          <w:szCs w:val="17"/>
          <w:lang w:val="en-GB"/>
        </w:rPr>
        <w:t>RollUP</w:t>
      </w:r>
      <w:proofErr w:type="spellEnd"/>
      <w:r w:rsidR="009C2D6B">
        <w:rPr>
          <w:rFonts w:ascii="Arial" w:hAnsi="Arial" w:cs="Arial"/>
          <w:sz w:val="17"/>
          <w:szCs w:val="17"/>
          <w:lang w:val="en-GB"/>
        </w:rPr>
        <w:t xml:space="preserve"> home page</w:t>
      </w:r>
      <w:r w:rsidR="00610CB0" w:rsidRPr="00610CB0">
        <w:rPr>
          <w:rFonts w:ascii="Arial" w:hAnsi="Arial" w:cs="Arial"/>
          <w:sz w:val="17"/>
          <w:szCs w:val="17"/>
          <w:lang w:val="en-GB"/>
        </w:rPr>
        <w:t xml:space="preserve">, accessed August 28, 2017, </w:t>
      </w:r>
      <w:r w:rsidR="002D324A" w:rsidRPr="00610CB0">
        <w:rPr>
          <w:rFonts w:ascii="Arial" w:hAnsi="Arial" w:cs="Arial"/>
          <w:sz w:val="17"/>
          <w:szCs w:val="17"/>
          <w:lang w:val="en-GB"/>
        </w:rPr>
        <w:t>http://rollupsolutions.ca/</w:t>
      </w:r>
      <w:r w:rsidR="00610CB0" w:rsidRPr="00610CB0">
        <w:rPr>
          <w:rFonts w:ascii="Arial" w:hAnsi="Arial" w:cs="Arial"/>
          <w:sz w:val="17"/>
          <w:szCs w:val="17"/>
          <w:lang w:val="en-GB"/>
        </w:rPr>
        <w:t>.</w:t>
      </w:r>
    </w:p>
    <w:p w14:paraId="15C96C04" w14:textId="77777777" w:rsidR="00CB6A87" w:rsidRPr="00610CB0" w:rsidRDefault="00CB6A87" w:rsidP="00AD41B0">
      <w:pPr>
        <w:pStyle w:val="ExhibitText"/>
        <w:rPr>
          <w:lang w:val="en-GB"/>
        </w:rPr>
      </w:pPr>
    </w:p>
    <w:p w14:paraId="6B419FA1" w14:textId="77777777" w:rsidR="00CB6A87" w:rsidRPr="00610CB0" w:rsidRDefault="00CB6A87" w:rsidP="00AD41B0">
      <w:pPr>
        <w:pStyle w:val="ExhibitText"/>
        <w:rPr>
          <w:lang w:val="en-GB"/>
        </w:rPr>
      </w:pPr>
    </w:p>
    <w:p w14:paraId="4F95DCF2" w14:textId="77777777" w:rsidR="00CB6A87" w:rsidRPr="00610CB0" w:rsidRDefault="00CB6A87" w:rsidP="00986669">
      <w:pPr>
        <w:pStyle w:val="ExhibitHeading"/>
        <w:rPr>
          <w:lang w:val="en-GB"/>
        </w:rPr>
      </w:pPr>
      <w:r w:rsidRPr="00610CB0">
        <w:rPr>
          <w:lang w:val="en-GB"/>
        </w:rPr>
        <w:t>Exhibit 2: SUGGESTED FACEBOOK DEMOGRAPHIC CHARACTERISTICS</w:t>
      </w:r>
    </w:p>
    <w:p w14:paraId="434A1AB0" w14:textId="77777777" w:rsidR="00CB6A87" w:rsidRPr="00610CB0" w:rsidRDefault="00CB6A87" w:rsidP="00AD41B0">
      <w:pPr>
        <w:pStyle w:val="ExhibitText"/>
        <w:rPr>
          <w:lang w:val="en-GB"/>
        </w:rPr>
      </w:pPr>
    </w:p>
    <w:tbl>
      <w:tblPr>
        <w:tblStyle w:val="TableGrid1"/>
        <w:tblW w:w="0" w:type="auto"/>
        <w:jc w:val="center"/>
        <w:tblLook w:val="04A0" w:firstRow="1" w:lastRow="0" w:firstColumn="1" w:lastColumn="0" w:noHBand="0" w:noVBand="1"/>
      </w:tblPr>
      <w:tblGrid>
        <w:gridCol w:w="2183"/>
        <w:gridCol w:w="1867"/>
      </w:tblGrid>
      <w:tr w:rsidR="00CB6A87" w:rsidRPr="00610CB0" w14:paraId="7DB00231" w14:textId="77777777" w:rsidTr="00AD41B0">
        <w:trPr>
          <w:jc w:val="center"/>
        </w:trPr>
        <w:tc>
          <w:tcPr>
            <w:tcW w:w="2183" w:type="dxa"/>
          </w:tcPr>
          <w:p w14:paraId="0CEEA590" w14:textId="77777777" w:rsidR="00CB6A87" w:rsidRPr="00610CB0" w:rsidRDefault="00CB6A87" w:rsidP="00AD41B0">
            <w:pPr>
              <w:pStyle w:val="ExhibitText"/>
              <w:rPr>
                <w:lang w:val="en-GB"/>
              </w:rPr>
            </w:pPr>
            <w:r w:rsidRPr="00610CB0">
              <w:rPr>
                <w:lang w:val="en-GB"/>
              </w:rPr>
              <w:t>Location</w:t>
            </w:r>
          </w:p>
        </w:tc>
        <w:tc>
          <w:tcPr>
            <w:tcW w:w="1867" w:type="dxa"/>
          </w:tcPr>
          <w:p w14:paraId="3A522DB3" w14:textId="688EC9B9" w:rsidR="00CB6A87" w:rsidRPr="00610CB0" w:rsidRDefault="00CB6A87" w:rsidP="00AD41B0">
            <w:pPr>
              <w:pStyle w:val="ExhibitText"/>
              <w:rPr>
                <w:lang w:val="en-GB"/>
              </w:rPr>
            </w:pPr>
            <w:r w:rsidRPr="00610CB0">
              <w:rPr>
                <w:lang w:val="en-GB"/>
              </w:rPr>
              <w:t>London, O</w:t>
            </w:r>
            <w:r w:rsidR="00584E1B" w:rsidRPr="00610CB0">
              <w:rPr>
                <w:lang w:val="en-GB"/>
              </w:rPr>
              <w:t>ntario</w:t>
            </w:r>
          </w:p>
        </w:tc>
      </w:tr>
      <w:tr w:rsidR="00CB6A87" w:rsidRPr="00610CB0" w14:paraId="6B944EDE" w14:textId="77777777" w:rsidTr="00AD41B0">
        <w:trPr>
          <w:jc w:val="center"/>
        </w:trPr>
        <w:tc>
          <w:tcPr>
            <w:tcW w:w="2183" w:type="dxa"/>
          </w:tcPr>
          <w:p w14:paraId="64510DA8" w14:textId="77777777" w:rsidR="00CB6A87" w:rsidRPr="00610CB0" w:rsidRDefault="00CB6A87" w:rsidP="00AD41B0">
            <w:pPr>
              <w:pStyle w:val="ExhibitText"/>
              <w:rPr>
                <w:lang w:val="en-GB"/>
              </w:rPr>
            </w:pPr>
            <w:r w:rsidRPr="00610CB0">
              <w:rPr>
                <w:lang w:val="en-GB"/>
              </w:rPr>
              <w:t>Gender</w:t>
            </w:r>
          </w:p>
        </w:tc>
        <w:tc>
          <w:tcPr>
            <w:tcW w:w="1867" w:type="dxa"/>
          </w:tcPr>
          <w:p w14:paraId="1485C99D" w14:textId="77777777" w:rsidR="00CB6A87" w:rsidRPr="00610CB0" w:rsidRDefault="00CB6A87" w:rsidP="00AD41B0">
            <w:pPr>
              <w:pStyle w:val="ExhibitText"/>
              <w:rPr>
                <w:lang w:val="en-GB"/>
              </w:rPr>
            </w:pPr>
            <w:r w:rsidRPr="00610CB0">
              <w:rPr>
                <w:lang w:val="en-GB"/>
              </w:rPr>
              <w:t xml:space="preserve">No preference </w:t>
            </w:r>
          </w:p>
        </w:tc>
      </w:tr>
      <w:tr w:rsidR="00CB6A87" w:rsidRPr="00610CB0" w14:paraId="62C8EA98" w14:textId="77777777" w:rsidTr="00AD41B0">
        <w:trPr>
          <w:jc w:val="center"/>
        </w:trPr>
        <w:tc>
          <w:tcPr>
            <w:tcW w:w="2183" w:type="dxa"/>
          </w:tcPr>
          <w:p w14:paraId="33A29BC0" w14:textId="77777777" w:rsidR="00CB6A87" w:rsidRPr="00610CB0" w:rsidRDefault="00CB6A87" w:rsidP="00AD41B0">
            <w:pPr>
              <w:pStyle w:val="ExhibitText"/>
              <w:rPr>
                <w:lang w:val="en-GB"/>
              </w:rPr>
            </w:pPr>
            <w:r w:rsidRPr="00610CB0">
              <w:rPr>
                <w:lang w:val="en-GB"/>
              </w:rPr>
              <w:t>Age</w:t>
            </w:r>
          </w:p>
        </w:tc>
        <w:tc>
          <w:tcPr>
            <w:tcW w:w="1867" w:type="dxa"/>
          </w:tcPr>
          <w:p w14:paraId="003DED65" w14:textId="3706C2D5" w:rsidR="00CB6A87" w:rsidRPr="00610CB0" w:rsidRDefault="002D324A" w:rsidP="002D324A">
            <w:pPr>
              <w:pStyle w:val="ExhibitText"/>
              <w:rPr>
                <w:lang w:val="en-GB"/>
              </w:rPr>
            </w:pPr>
            <w:r w:rsidRPr="00610CB0">
              <w:rPr>
                <w:lang w:val="en-GB"/>
              </w:rPr>
              <w:t>53</w:t>
            </w:r>
            <w:r w:rsidR="00584E1B" w:rsidRPr="00610CB0">
              <w:rPr>
                <w:lang w:val="en-GB"/>
              </w:rPr>
              <w:t>–</w:t>
            </w:r>
            <w:r w:rsidRPr="00610CB0">
              <w:rPr>
                <w:lang w:val="en-GB"/>
              </w:rPr>
              <w:t>72</w:t>
            </w:r>
          </w:p>
        </w:tc>
      </w:tr>
      <w:tr w:rsidR="00CB6A87" w:rsidRPr="00610CB0" w14:paraId="1C5D4A3E" w14:textId="77777777" w:rsidTr="00AD41B0">
        <w:trPr>
          <w:jc w:val="center"/>
        </w:trPr>
        <w:tc>
          <w:tcPr>
            <w:tcW w:w="2183" w:type="dxa"/>
          </w:tcPr>
          <w:p w14:paraId="50DCBE2F" w14:textId="77777777" w:rsidR="00CB6A87" w:rsidRPr="00610CB0" w:rsidRDefault="00CB6A87" w:rsidP="00AD41B0">
            <w:pPr>
              <w:pStyle w:val="ExhibitText"/>
              <w:rPr>
                <w:lang w:val="en-GB"/>
              </w:rPr>
            </w:pPr>
            <w:r w:rsidRPr="00610CB0">
              <w:rPr>
                <w:lang w:val="en-GB"/>
              </w:rPr>
              <w:t>Likes and interests</w:t>
            </w:r>
          </w:p>
        </w:tc>
        <w:tc>
          <w:tcPr>
            <w:tcW w:w="1867" w:type="dxa"/>
          </w:tcPr>
          <w:p w14:paraId="3F78E7B1" w14:textId="77777777" w:rsidR="00CB6A87" w:rsidRPr="00610CB0" w:rsidRDefault="00CB6A87" w:rsidP="00AD41B0">
            <w:pPr>
              <w:pStyle w:val="ExhibitText"/>
              <w:rPr>
                <w:lang w:val="en-GB"/>
              </w:rPr>
            </w:pPr>
            <w:r w:rsidRPr="00610CB0">
              <w:rPr>
                <w:lang w:val="en-GB"/>
              </w:rPr>
              <w:t xml:space="preserve">No preference </w:t>
            </w:r>
          </w:p>
        </w:tc>
      </w:tr>
      <w:tr w:rsidR="00CB6A87" w:rsidRPr="00610CB0" w14:paraId="3DCC10DF" w14:textId="77777777" w:rsidTr="00AD41B0">
        <w:trPr>
          <w:jc w:val="center"/>
        </w:trPr>
        <w:tc>
          <w:tcPr>
            <w:tcW w:w="2183" w:type="dxa"/>
          </w:tcPr>
          <w:p w14:paraId="41F5F74D" w14:textId="77777777" w:rsidR="00CB6A87" w:rsidRPr="00610CB0" w:rsidRDefault="00CB6A87" w:rsidP="00AD41B0">
            <w:pPr>
              <w:pStyle w:val="ExhibitText"/>
              <w:rPr>
                <w:lang w:val="en-GB"/>
              </w:rPr>
            </w:pPr>
            <w:r w:rsidRPr="00610CB0">
              <w:rPr>
                <w:lang w:val="en-GB"/>
              </w:rPr>
              <w:t>Relationship status</w:t>
            </w:r>
          </w:p>
        </w:tc>
        <w:tc>
          <w:tcPr>
            <w:tcW w:w="1867" w:type="dxa"/>
          </w:tcPr>
          <w:p w14:paraId="141D2974" w14:textId="77777777" w:rsidR="00CB6A87" w:rsidRPr="00610CB0" w:rsidRDefault="00CB6A87" w:rsidP="00AD41B0">
            <w:pPr>
              <w:pStyle w:val="ExhibitText"/>
              <w:rPr>
                <w:lang w:val="en-GB"/>
              </w:rPr>
            </w:pPr>
            <w:r w:rsidRPr="00610CB0">
              <w:rPr>
                <w:lang w:val="en-GB"/>
              </w:rPr>
              <w:t xml:space="preserve">No preference </w:t>
            </w:r>
          </w:p>
        </w:tc>
      </w:tr>
      <w:tr w:rsidR="00CB6A87" w:rsidRPr="00610CB0" w14:paraId="32B79CE9" w14:textId="77777777" w:rsidTr="00AD41B0">
        <w:trPr>
          <w:jc w:val="center"/>
        </w:trPr>
        <w:tc>
          <w:tcPr>
            <w:tcW w:w="2183" w:type="dxa"/>
          </w:tcPr>
          <w:p w14:paraId="58B00AA9" w14:textId="77777777" w:rsidR="00CB6A87" w:rsidRPr="00610CB0" w:rsidRDefault="00CB6A87" w:rsidP="00AD41B0">
            <w:pPr>
              <w:pStyle w:val="ExhibitText"/>
              <w:rPr>
                <w:lang w:val="en-GB"/>
              </w:rPr>
            </w:pPr>
            <w:r w:rsidRPr="00610CB0">
              <w:rPr>
                <w:lang w:val="en-GB"/>
              </w:rPr>
              <w:t>Workplace</w:t>
            </w:r>
          </w:p>
        </w:tc>
        <w:tc>
          <w:tcPr>
            <w:tcW w:w="1867" w:type="dxa"/>
          </w:tcPr>
          <w:p w14:paraId="7495D274" w14:textId="77777777" w:rsidR="00CB6A87" w:rsidRPr="00610CB0" w:rsidRDefault="00CB6A87" w:rsidP="00AD41B0">
            <w:pPr>
              <w:pStyle w:val="ExhibitText"/>
              <w:rPr>
                <w:lang w:val="en-GB"/>
              </w:rPr>
            </w:pPr>
            <w:r w:rsidRPr="00610CB0">
              <w:rPr>
                <w:lang w:val="en-GB"/>
              </w:rPr>
              <w:t xml:space="preserve">No preference </w:t>
            </w:r>
          </w:p>
        </w:tc>
      </w:tr>
      <w:tr w:rsidR="00CB6A87" w:rsidRPr="00610CB0" w14:paraId="45CE3971" w14:textId="77777777" w:rsidTr="00AD41B0">
        <w:trPr>
          <w:jc w:val="center"/>
        </w:trPr>
        <w:tc>
          <w:tcPr>
            <w:tcW w:w="2183" w:type="dxa"/>
          </w:tcPr>
          <w:p w14:paraId="490B585B" w14:textId="77777777" w:rsidR="00CB6A87" w:rsidRPr="00610CB0" w:rsidRDefault="00CB6A87" w:rsidP="00AD41B0">
            <w:pPr>
              <w:pStyle w:val="ExhibitText"/>
              <w:rPr>
                <w:lang w:val="en-GB"/>
              </w:rPr>
            </w:pPr>
            <w:r w:rsidRPr="00610CB0">
              <w:rPr>
                <w:lang w:val="en-GB"/>
              </w:rPr>
              <w:t xml:space="preserve">Education </w:t>
            </w:r>
          </w:p>
        </w:tc>
        <w:tc>
          <w:tcPr>
            <w:tcW w:w="1867" w:type="dxa"/>
          </w:tcPr>
          <w:p w14:paraId="5349805C" w14:textId="77777777" w:rsidR="00CB6A87" w:rsidRPr="00610CB0" w:rsidRDefault="00CB6A87" w:rsidP="00AD41B0">
            <w:pPr>
              <w:pStyle w:val="ExhibitText"/>
              <w:rPr>
                <w:lang w:val="en-GB"/>
              </w:rPr>
            </w:pPr>
            <w:r w:rsidRPr="00610CB0">
              <w:rPr>
                <w:lang w:val="en-GB"/>
              </w:rPr>
              <w:t>No preference</w:t>
            </w:r>
          </w:p>
        </w:tc>
      </w:tr>
    </w:tbl>
    <w:p w14:paraId="182B2F6D" w14:textId="77777777" w:rsidR="00AD41B0" w:rsidRPr="00610CB0" w:rsidRDefault="00AD41B0" w:rsidP="00AD41B0">
      <w:pPr>
        <w:pStyle w:val="ExhibitText"/>
        <w:rPr>
          <w:lang w:val="en-GB"/>
        </w:rPr>
      </w:pPr>
    </w:p>
    <w:p w14:paraId="137E6CBC" w14:textId="7D8857B1" w:rsidR="00CB6A87" w:rsidRPr="00610CB0" w:rsidRDefault="00CB6A87" w:rsidP="00AD41B0">
      <w:pPr>
        <w:pStyle w:val="Footnote"/>
        <w:rPr>
          <w:lang w:val="en-GB"/>
        </w:rPr>
      </w:pPr>
      <w:r w:rsidRPr="00610CB0">
        <w:rPr>
          <w:lang w:val="en-GB"/>
        </w:rPr>
        <w:t xml:space="preserve">Source: </w:t>
      </w:r>
      <w:r w:rsidR="00433C30" w:rsidRPr="00610CB0">
        <w:rPr>
          <w:lang w:val="en-GB"/>
        </w:rPr>
        <w:t xml:space="preserve">Company </w:t>
      </w:r>
      <w:r w:rsidR="00584E1B" w:rsidRPr="00610CB0">
        <w:rPr>
          <w:lang w:val="en-GB"/>
        </w:rPr>
        <w:t>d</w:t>
      </w:r>
      <w:r w:rsidR="00433C30" w:rsidRPr="00610CB0">
        <w:rPr>
          <w:lang w:val="en-GB"/>
        </w:rPr>
        <w:t>ocuments</w:t>
      </w:r>
      <w:r w:rsidRPr="00610CB0">
        <w:rPr>
          <w:lang w:val="en-GB"/>
        </w:rPr>
        <w:t xml:space="preserve">. </w:t>
      </w:r>
    </w:p>
    <w:p w14:paraId="741E231D" w14:textId="77777777" w:rsidR="00CB6A87" w:rsidRPr="00610CB0" w:rsidRDefault="00CB6A87" w:rsidP="00AD41B0">
      <w:pPr>
        <w:pStyle w:val="ExhibitText"/>
        <w:rPr>
          <w:lang w:val="en-GB"/>
        </w:rPr>
      </w:pPr>
    </w:p>
    <w:p w14:paraId="1A949386" w14:textId="77777777" w:rsidR="00CB6A87" w:rsidRPr="00610CB0" w:rsidRDefault="00CB6A87" w:rsidP="00AD41B0">
      <w:pPr>
        <w:pStyle w:val="ExhibitText"/>
        <w:rPr>
          <w:lang w:val="en-GB"/>
        </w:rPr>
      </w:pPr>
    </w:p>
    <w:p w14:paraId="46889448" w14:textId="72992998" w:rsidR="00CB6A87" w:rsidRPr="00610CB0" w:rsidRDefault="00CB6A87" w:rsidP="00AD41B0">
      <w:pPr>
        <w:pStyle w:val="ExhibitHeading"/>
        <w:rPr>
          <w:lang w:val="en-GB"/>
        </w:rPr>
      </w:pPr>
      <w:r w:rsidRPr="00610CB0">
        <w:rPr>
          <w:lang w:val="en-GB"/>
        </w:rPr>
        <w:t>Exhibit 3</w:t>
      </w:r>
      <w:r w:rsidR="00AD41B0" w:rsidRPr="00610CB0">
        <w:rPr>
          <w:lang w:val="en-GB"/>
        </w:rPr>
        <w:t xml:space="preserve">: </w:t>
      </w:r>
      <w:r w:rsidRPr="00610CB0">
        <w:rPr>
          <w:lang w:val="en-GB"/>
        </w:rPr>
        <w:t>WEEKLY COST BREAKDOWN OF KIJIJI ADVERTIS</w:t>
      </w:r>
      <w:r w:rsidR="003D045F" w:rsidRPr="00610CB0">
        <w:rPr>
          <w:lang w:val="en-GB"/>
        </w:rPr>
        <w:t>ing</w:t>
      </w:r>
    </w:p>
    <w:p w14:paraId="00AD745D" w14:textId="77777777" w:rsidR="00CB6A87" w:rsidRPr="00610CB0" w:rsidRDefault="00CB6A87" w:rsidP="00AD41B0">
      <w:pPr>
        <w:pStyle w:val="ExhibitText"/>
        <w:rPr>
          <w:lang w:val="en-GB"/>
        </w:rPr>
      </w:pPr>
    </w:p>
    <w:tbl>
      <w:tblPr>
        <w:tblStyle w:val="TableGrid1"/>
        <w:tblW w:w="0" w:type="auto"/>
        <w:jc w:val="center"/>
        <w:tblLook w:val="04A0" w:firstRow="1" w:lastRow="0" w:firstColumn="1" w:lastColumn="0" w:noHBand="0" w:noVBand="1"/>
      </w:tblPr>
      <w:tblGrid>
        <w:gridCol w:w="2515"/>
        <w:gridCol w:w="2520"/>
      </w:tblGrid>
      <w:tr w:rsidR="00CB6A87" w:rsidRPr="00610CB0" w14:paraId="6B5E50C1" w14:textId="77777777" w:rsidTr="00610CB0">
        <w:trPr>
          <w:jc w:val="center"/>
        </w:trPr>
        <w:tc>
          <w:tcPr>
            <w:tcW w:w="2515" w:type="dxa"/>
            <w:vAlign w:val="center"/>
          </w:tcPr>
          <w:p w14:paraId="1E2C388A" w14:textId="3D026CAA" w:rsidR="00CB6A87" w:rsidRPr="00610CB0" w:rsidRDefault="00CB6A87" w:rsidP="00AD41B0">
            <w:pPr>
              <w:pStyle w:val="ExhibitText"/>
              <w:jc w:val="center"/>
              <w:rPr>
                <w:b/>
                <w:lang w:val="en-GB"/>
              </w:rPr>
            </w:pPr>
            <w:r w:rsidRPr="00610CB0">
              <w:rPr>
                <w:b/>
                <w:lang w:val="en-GB"/>
              </w:rPr>
              <w:t>Features</w:t>
            </w:r>
          </w:p>
        </w:tc>
        <w:tc>
          <w:tcPr>
            <w:tcW w:w="2520" w:type="dxa"/>
            <w:vAlign w:val="center"/>
          </w:tcPr>
          <w:p w14:paraId="0DB81DDD" w14:textId="11FD473A" w:rsidR="00CB6A87" w:rsidRPr="00610CB0" w:rsidRDefault="00CB6A87" w:rsidP="00AD41B0">
            <w:pPr>
              <w:pStyle w:val="ExhibitText"/>
              <w:jc w:val="center"/>
              <w:rPr>
                <w:b/>
                <w:lang w:val="en-GB"/>
              </w:rPr>
            </w:pPr>
            <w:r w:rsidRPr="00610CB0">
              <w:rPr>
                <w:b/>
                <w:lang w:val="en-GB"/>
              </w:rPr>
              <w:t xml:space="preserve">Price </w:t>
            </w:r>
            <w:r w:rsidR="00584E1B" w:rsidRPr="00610CB0">
              <w:rPr>
                <w:b/>
                <w:lang w:val="en-GB"/>
              </w:rPr>
              <w:t>P</w:t>
            </w:r>
            <w:r w:rsidRPr="00610CB0">
              <w:rPr>
                <w:b/>
                <w:lang w:val="en-GB"/>
              </w:rPr>
              <w:t>er Week</w:t>
            </w:r>
            <w:r w:rsidR="00610CB0" w:rsidRPr="00610CB0">
              <w:rPr>
                <w:b/>
                <w:lang w:val="en-GB"/>
              </w:rPr>
              <w:t xml:space="preserve"> (in CA$)</w:t>
            </w:r>
          </w:p>
        </w:tc>
      </w:tr>
      <w:tr w:rsidR="00CB6A87" w:rsidRPr="00610CB0" w14:paraId="205ED626" w14:textId="77777777" w:rsidTr="00610CB0">
        <w:trPr>
          <w:jc w:val="center"/>
        </w:trPr>
        <w:tc>
          <w:tcPr>
            <w:tcW w:w="2515" w:type="dxa"/>
            <w:vAlign w:val="center"/>
          </w:tcPr>
          <w:p w14:paraId="1C4CFDC7" w14:textId="77777777" w:rsidR="00CB6A87" w:rsidRPr="00610CB0" w:rsidRDefault="00CB6A87" w:rsidP="00AD41B0">
            <w:pPr>
              <w:pStyle w:val="ExhibitText"/>
              <w:jc w:val="left"/>
              <w:rPr>
                <w:lang w:val="en-GB"/>
              </w:rPr>
            </w:pPr>
            <w:r w:rsidRPr="00610CB0">
              <w:rPr>
                <w:lang w:val="en-GB"/>
              </w:rPr>
              <w:t xml:space="preserve">Urgent label </w:t>
            </w:r>
          </w:p>
        </w:tc>
        <w:tc>
          <w:tcPr>
            <w:tcW w:w="2520" w:type="dxa"/>
            <w:vAlign w:val="center"/>
          </w:tcPr>
          <w:p w14:paraId="50B08EB0" w14:textId="77777777" w:rsidR="00CB6A87" w:rsidRPr="00610CB0" w:rsidRDefault="00CB6A87" w:rsidP="00AD41B0">
            <w:pPr>
              <w:pStyle w:val="ExhibitText"/>
              <w:jc w:val="right"/>
              <w:rPr>
                <w:lang w:val="en-GB"/>
              </w:rPr>
            </w:pPr>
            <w:r w:rsidRPr="00610CB0">
              <w:rPr>
                <w:lang w:val="en-GB"/>
              </w:rPr>
              <w:t>$8.99</w:t>
            </w:r>
          </w:p>
        </w:tc>
      </w:tr>
      <w:tr w:rsidR="00CB6A87" w:rsidRPr="00610CB0" w14:paraId="37B663DF" w14:textId="77777777" w:rsidTr="00610CB0">
        <w:trPr>
          <w:jc w:val="center"/>
        </w:trPr>
        <w:tc>
          <w:tcPr>
            <w:tcW w:w="2515" w:type="dxa"/>
            <w:vAlign w:val="center"/>
          </w:tcPr>
          <w:p w14:paraId="714A2BF8" w14:textId="77777777" w:rsidR="00CB6A87" w:rsidRPr="00610CB0" w:rsidRDefault="00CB6A87" w:rsidP="00AD41B0">
            <w:pPr>
              <w:pStyle w:val="ExhibitText"/>
              <w:jc w:val="left"/>
              <w:rPr>
                <w:lang w:val="en-GB"/>
              </w:rPr>
            </w:pPr>
            <w:r w:rsidRPr="00610CB0">
              <w:rPr>
                <w:lang w:val="en-GB"/>
              </w:rPr>
              <w:t xml:space="preserve">Website URL </w:t>
            </w:r>
          </w:p>
        </w:tc>
        <w:tc>
          <w:tcPr>
            <w:tcW w:w="2520" w:type="dxa"/>
            <w:vAlign w:val="center"/>
          </w:tcPr>
          <w:p w14:paraId="4585C3D4" w14:textId="77777777" w:rsidR="00CB6A87" w:rsidRPr="00610CB0" w:rsidRDefault="00CB6A87" w:rsidP="00AD41B0">
            <w:pPr>
              <w:pStyle w:val="ExhibitText"/>
              <w:jc w:val="right"/>
              <w:rPr>
                <w:lang w:val="en-GB"/>
              </w:rPr>
            </w:pPr>
            <w:r w:rsidRPr="00610CB0">
              <w:rPr>
                <w:lang w:val="en-GB"/>
              </w:rPr>
              <w:t>$0.60</w:t>
            </w:r>
          </w:p>
        </w:tc>
      </w:tr>
      <w:tr w:rsidR="00CB6A87" w:rsidRPr="00610CB0" w14:paraId="48C6704A" w14:textId="77777777" w:rsidTr="00610CB0">
        <w:trPr>
          <w:jc w:val="center"/>
        </w:trPr>
        <w:tc>
          <w:tcPr>
            <w:tcW w:w="2515" w:type="dxa"/>
            <w:vAlign w:val="center"/>
          </w:tcPr>
          <w:p w14:paraId="6B224344" w14:textId="67C2A44B" w:rsidR="00CB6A87" w:rsidRPr="00610CB0" w:rsidRDefault="00CB6A87" w:rsidP="00AD41B0">
            <w:pPr>
              <w:pStyle w:val="ExhibitText"/>
              <w:jc w:val="left"/>
              <w:rPr>
                <w:lang w:val="en-GB"/>
              </w:rPr>
            </w:pPr>
            <w:r w:rsidRPr="00610CB0">
              <w:rPr>
                <w:lang w:val="en-GB"/>
              </w:rPr>
              <w:t xml:space="preserve">Highlight </w:t>
            </w:r>
            <w:r w:rsidR="00584E1B" w:rsidRPr="00610CB0">
              <w:rPr>
                <w:lang w:val="en-GB"/>
              </w:rPr>
              <w:t>a</w:t>
            </w:r>
            <w:r w:rsidRPr="00610CB0">
              <w:rPr>
                <w:lang w:val="en-GB"/>
              </w:rPr>
              <w:t>dvertisement</w:t>
            </w:r>
          </w:p>
        </w:tc>
        <w:tc>
          <w:tcPr>
            <w:tcW w:w="2520" w:type="dxa"/>
            <w:vAlign w:val="center"/>
          </w:tcPr>
          <w:p w14:paraId="1C7B7F11" w14:textId="77777777" w:rsidR="00CB6A87" w:rsidRPr="00610CB0" w:rsidRDefault="00CB6A87" w:rsidP="00AD41B0">
            <w:pPr>
              <w:pStyle w:val="ExhibitText"/>
              <w:jc w:val="right"/>
              <w:rPr>
                <w:lang w:val="en-GB"/>
              </w:rPr>
            </w:pPr>
            <w:r w:rsidRPr="00610CB0">
              <w:rPr>
                <w:lang w:val="en-GB"/>
              </w:rPr>
              <w:t>$2.99</w:t>
            </w:r>
          </w:p>
        </w:tc>
      </w:tr>
      <w:tr w:rsidR="00CB6A87" w:rsidRPr="00610CB0" w14:paraId="3B05A5D7" w14:textId="77777777" w:rsidTr="00610CB0">
        <w:trPr>
          <w:jc w:val="center"/>
        </w:trPr>
        <w:tc>
          <w:tcPr>
            <w:tcW w:w="2515" w:type="dxa"/>
            <w:vAlign w:val="center"/>
          </w:tcPr>
          <w:p w14:paraId="7FCE9ACD" w14:textId="11E405D5" w:rsidR="00CB6A87" w:rsidRPr="00610CB0" w:rsidRDefault="00CB6A87" w:rsidP="00AD41B0">
            <w:pPr>
              <w:pStyle w:val="ExhibitText"/>
              <w:jc w:val="left"/>
              <w:rPr>
                <w:lang w:val="en-GB"/>
              </w:rPr>
            </w:pPr>
            <w:r w:rsidRPr="00610CB0">
              <w:rPr>
                <w:lang w:val="en-GB"/>
              </w:rPr>
              <w:t xml:space="preserve">Sort as </w:t>
            </w:r>
            <w:r w:rsidR="00584E1B" w:rsidRPr="00610CB0">
              <w:rPr>
                <w:lang w:val="en-GB"/>
              </w:rPr>
              <w:t>t</w:t>
            </w:r>
            <w:r w:rsidRPr="00610CB0">
              <w:rPr>
                <w:lang w:val="en-GB"/>
              </w:rPr>
              <w:t xml:space="preserve">op </w:t>
            </w:r>
            <w:r w:rsidR="00584E1B" w:rsidRPr="00610CB0">
              <w:rPr>
                <w:lang w:val="en-GB"/>
              </w:rPr>
              <w:t>a</w:t>
            </w:r>
            <w:r w:rsidRPr="00610CB0">
              <w:rPr>
                <w:lang w:val="en-GB"/>
              </w:rPr>
              <w:t>dvertisement</w:t>
            </w:r>
          </w:p>
        </w:tc>
        <w:tc>
          <w:tcPr>
            <w:tcW w:w="2520" w:type="dxa"/>
            <w:vAlign w:val="center"/>
          </w:tcPr>
          <w:p w14:paraId="34159519" w14:textId="77777777" w:rsidR="00CB6A87" w:rsidRPr="00610CB0" w:rsidRDefault="00CB6A87" w:rsidP="00AD41B0">
            <w:pPr>
              <w:pStyle w:val="ExhibitText"/>
              <w:jc w:val="right"/>
              <w:rPr>
                <w:lang w:val="en-GB"/>
              </w:rPr>
            </w:pPr>
            <w:r w:rsidRPr="00610CB0">
              <w:rPr>
                <w:lang w:val="en-GB"/>
              </w:rPr>
              <w:t>$9.99</w:t>
            </w:r>
          </w:p>
        </w:tc>
      </w:tr>
      <w:tr w:rsidR="00CB6A87" w:rsidRPr="00610CB0" w14:paraId="502A46DE" w14:textId="77777777" w:rsidTr="00610CB0">
        <w:trPr>
          <w:jc w:val="center"/>
        </w:trPr>
        <w:tc>
          <w:tcPr>
            <w:tcW w:w="2515" w:type="dxa"/>
            <w:vAlign w:val="center"/>
          </w:tcPr>
          <w:p w14:paraId="62B80710" w14:textId="77777777" w:rsidR="00CB6A87" w:rsidRPr="00610CB0" w:rsidRDefault="00CB6A87" w:rsidP="00AD41B0">
            <w:pPr>
              <w:pStyle w:val="ExhibitText"/>
              <w:jc w:val="left"/>
              <w:rPr>
                <w:lang w:val="en-GB"/>
              </w:rPr>
            </w:pPr>
            <w:r w:rsidRPr="00610CB0">
              <w:rPr>
                <w:lang w:val="en-GB"/>
              </w:rPr>
              <w:t>Total</w:t>
            </w:r>
          </w:p>
        </w:tc>
        <w:tc>
          <w:tcPr>
            <w:tcW w:w="2520" w:type="dxa"/>
            <w:vAlign w:val="center"/>
          </w:tcPr>
          <w:p w14:paraId="48F3E879" w14:textId="77777777" w:rsidR="00CB6A87" w:rsidRPr="00610CB0" w:rsidRDefault="00CB6A87" w:rsidP="00AD41B0">
            <w:pPr>
              <w:pStyle w:val="ExhibitText"/>
              <w:jc w:val="right"/>
              <w:rPr>
                <w:lang w:val="en-GB"/>
              </w:rPr>
            </w:pPr>
            <w:r w:rsidRPr="00610CB0">
              <w:rPr>
                <w:lang w:val="en-GB"/>
              </w:rPr>
              <w:t>$22.57</w:t>
            </w:r>
          </w:p>
        </w:tc>
      </w:tr>
    </w:tbl>
    <w:p w14:paraId="16B3AB29" w14:textId="77777777" w:rsidR="00AD41B0" w:rsidRPr="00610CB0" w:rsidRDefault="00AD41B0" w:rsidP="00CB6A87">
      <w:pPr>
        <w:rPr>
          <w:rFonts w:ascii="Arial" w:hAnsi="Arial" w:cs="Arial"/>
          <w:i/>
          <w:lang w:val="en-GB"/>
        </w:rPr>
      </w:pPr>
    </w:p>
    <w:p w14:paraId="00ED957C" w14:textId="73C080C9" w:rsidR="00CB6A87" w:rsidRPr="00610CB0" w:rsidRDefault="00CB6A87" w:rsidP="00AD41B0">
      <w:pPr>
        <w:pStyle w:val="Footnote"/>
        <w:rPr>
          <w:lang w:val="en-GB"/>
        </w:rPr>
      </w:pPr>
      <w:r w:rsidRPr="00610CB0">
        <w:rPr>
          <w:lang w:val="en-GB"/>
        </w:rPr>
        <w:t xml:space="preserve">Source: </w:t>
      </w:r>
      <w:r w:rsidR="00AD41B0" w:rsidRPr="00610CB0">
        <w:rPr>
          <w:lang w:val="en-GB"/>
        </w:rPr>
        <w:t xml:space="preserve">Company </w:t>
      </w:r>
      <w:r w:rsidR="00584E1B" w:rsidRPr="00610CB0">
        <w:rPr>
          <w:lang w:val="en-GB"/>
        </w:rPr>
        <w:t>d</w:t>
      </w:r>
      <w:r w:rsidR="00AD41B0" w:rsidRPr="00610CB0">
        <w:rPr>
          <w:lang w:val="en-GB"/>
        </w:rPr>
        <w:t>ocuments.</w:t>
      </w:r>
    </w:p>
    <w:p w14:paraId="358C5990" w14:textId="77777777" w:rsidR="00465348" w:rsidRPr="00610CB0" w:rsidRDefault="00465348" w:rsidP="000D7091">
      <w:pPr>
        <w:pStyle w:val="BodyTextMain"/>
        <w:rPr>
          <w:lang w:val="en-GB"/>
        </w:rPr>
      </w:pPr>
    </w:p>
    <w:sectPr w:rsidR="00465348" w:rsidRPr="00610CB0" w:rsidSect="00751E0B">
      <w:headerReference w:type="default" r:id="rId14"/>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0AA25" w14:textId="77777777" w:rsidR="004C0CAB" w:rsidRDefault="004C0CAB" w:rsidP="00D75295">
      <w:r>
        <w:separator/>
      </w:r>
    </w:p>
  </w:endnote>
  <w:endnote w:type="continuationSeparator" w:id="0">
    <w:p w14:paraId="07A3A9C0" w14:textId="77777777" w:rsidR="004C0CAB" w:rsidRDefault="004C0CAB"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7042F" w14:textId="77777777" w:rsidR="004C0CAB" w:rsidRDefault="004C0CAB" w:rsidP="00D75295">
      <w:r>
        <w:separator/>
      </w:r>
    </w:p>
  </w:footnote>
  <w:footnote w:type="continuationSeparator" w:id="0">
    <w:p w14:paraId="1D9B580A" w14:textId="77777777" w:rsidR="004C0CAB" w:rsidRDefault="004C0CAB" w:rsidP="00D75295">
      <w:r>
        <w:continuationSeparator/>
      </w:r>
    </w:p>
  </w:footnote>
  <w:footnote w:id="1">
    <w:p w14:paraId="56E74113" w14:textId="56C21DFE" w:rsidR="004C2EE9" w:rsidRPr="00C444E0" w:rsidRDefault="004C2EE9">
      <w:pPr>
        <w:pStyle w:val="FootnoteText"/>
        <w:rPr>
          <w:rFonts w:ascii="Arial" w:hAnsi="Arial" w:cs="Arial"/>
          <w:sz w:val="17"/>
          <w:szCs w:val="17"/>
        </w:rPr>
      </w:pPr>
      <w:r w:rsidRPr="00C444E0">
        <w:rPr>
          <w:rStyle w:val="FootnoteReference"/>
          <w:rFonts w:ascii="Arial" w:hAnsi="Arial" w:cs="Arial"/>
          <w:sz w:val="17"/>
          <w:szCs w:val="17"/>
        </w:rPr>
        <w:footnoteRef/>
      </w:r>
      <w:r w:rsidRPr="00C444E0">
        <w:rPr>
          <w:rFonts w:ascii="Arial" w:hAnsi="Arial" w:cs="Arial"/>
          <w:sz w:val="17"/>
          <w:szCs w:val="17"/>
        </w:rPr>
        <w:t xml:space="preserve"> Upcycling was the process of converting used or</w:t>
      </w:r>
      <w:r w:rsidRPr="00006580">
        <w:rPr>
          <w:rFonts w:ascii="Arial" w:hAnsi="Arial" w:cs="Arial"/>
          <w:sz w:val="17"/>
          <w:szCs w:val="17"/>
        </w:rPr>
        <w:t xml:space="preserve"> waste materials into new materi</w:t>
      </w:r>
      <w:r w:rsidRPr="00C444E0">
        <w:rPr>
          <w:rFonts w:ascii="Arial" w:hAnsi="Arial" w:cs="Arial"/>
          <w:sz w:val="17"/>
          <w:szCs w:val="17"/>
        </w:rPr>
        <w:t xml:space="preserve">als or products </w:t>
      </w:r>
      <w:r w:rsidR="009C2D6B">
        <w:rPr>
          <w:rFonts w:ascii="Arial" w:hAnsi="Arial" w:cs="Arial"/>
          <w:sz w:val="17"/>
          <w:szCs w:val="17"/>
        </w:rPr>
        <w:t>with</w:t>
      </w:r>
      <w:r w:rsidR="009C2D6B" w:rsidRPr="00C444E0">
        <w:rPr>
          <w:rFonts w:ascii="Arial" w:hAnsi="Arial" w:cs="Arial"/>
          <w:sz w:val="17"/>
          <w:szCs w:val="17"/>
        </w:rPr>
        <w:t xml:space="preserve"> </w:t>
      </w:r>
      <w:r w:rsidRPr="00C444E0">
        <w:rPr>
          <w:rFonts w:ascii="Arial" w:hAnsi="Arial" w:cs="Arial"/>
          <w:sz w:val="17"/>
          <w:szCs w:val="17"/>
        </w:rPr>
        <w:t>higher functionality.</w:t>
      </w:r>
    </w:p>
  </w:footnote>
  <w:footnote w:id="2">
    <w:p w14:paraId="25271C5A" w14:textId="68076C0C" w:rsidR="006A53AB" w:rsidRDefault="006A53AB" w:rsidP="00610CB0">
      <w:pPr>
        <w:pStyle w:val="Footnote"/>
      </w:pPr>
      <w:r>
        <w:rPr>
          <w:rStyle w:val="FootnoteReference"/>
        </w:rPr>
        <w:footnoteRef/>
      </w:r>
      <w:r>
        <w:t xml:space="preserve"> All currency amounts are in Canadian dollars unless otherwise specified.</w:t>
      </w:r>
    </w:p>
  </w:footnote>
  <w:footnote w:id="3">
    <w:p w14:paraId="59BACBA4" w14:textId="6DB54208" w:rsidR="000E5E4A" w:rsidRPr="00C444E0" w:rsidRDefault="000E5E4A" w:rsidP="00C444E0">
      <w:pPr>
        <w:pStyle w:val="FootnoteText"/>
        <w:jc w:val="both"/>
        <w:rPr>
          <w:rFonts w:ascii="Arial" w:hAnsi="Arial" w:cs="Arial"/>
          <w:lang w:val="en-CA"/>
        </w:rPr>
      </w:pPr>
      <w:r w:rsidRPr="00C444E0">
        <w:rPr>
          <w:rStyle w:val="FootnoteReference"/>
          <w:rFonts w:ascii="Arial" w:hAnsi="Arial" w:cs="Arial"/>
          <w:sz w:val="17"/>
          <w:szCs w:val="17"/>
        </w:rPr>
        <w:footnoteRef/>
      </w:r>
      <w:r w:rsidRPr="00C444E0">
        <w:rPr>
          <w:rFonts w:ascii="Arial" w:hAnsi="Arial" w:cs="Arial"/>
        </w:rPr>
        <w:t xml:space="preserve"> </w:t>
      </w:r>
      <w:r w:rsidRPr="00C444E0">
        <w:rPr>
          <w:rFonts w:ascii="Arial" w:hAnsi="Arial" w:cs="Arial"/>
          <w:sz w:val="17"/>
          <w:szCs w:val="17"/>
          <w:shd w:val="clear" w:color="auto" w:fill="FFFFFF"/>
        </w:rPr>
        <w:t xml:space="preserve">The competition </w:t>
      </w:r>
      <w:r w:rsidR="00705CDE">
        <w:rPr>
          <w:rFonts w:ascii="Arial" w:hAnsi="Arial" w:cs="Arial"/>
          <w:sz w:val="17"/>
          <w:szCs w:val="17"/>
          <w:shd w:val="clear" w:color="auto" w:fill="FFFFFF"/>
        </w:rPr>
        <w:t xml:space="preserve">was </w:t>
      </w:r>
      <w:r w:rsidRPr="00C444E0">
        <w:rPr>
          <w:rFonts w:ascii="Arial" w:hAnsi="Arial" w:cs="Arial"/>
          <w:sz w:val="17"/>
          <w:szCs w:val="17"/>
          <w:shd w:val="clear" w:color="auto" w:fill="FFFFFF"/>
        </w:rPr>
        <w:t xml:space="preserve">sponsored by Spin Master Toys, an innovative global toy company founded in 1994 by Ivey </w:t>
      </w:r>
      <w:r w:rsidR="00BE6F5E">
        <w:rPr>
          <w:rFonts w:ascii="Arial" w:hAnsi="Arial" w:cs="Arial"/>
          <w:sz w:val="17"/>
          <w:szCs w:val="17"/>
          <w:shd w:val="clear" w:color="auto" w:fill="FFFFFF"/>
        </w:rPr>
        <w:t xml:space="preserve">Business School </w:t>
      </w:r>
      <w:r w:rsidRPr="00C444E0">
        <w:rPr>
          <w:rFonts w:ascii="Arial" w:hAnsi="Arial" w:cs="Arial"/>
          <w:sz w:val="17"/>
          <w:szCs w:val="17"/>
          <w:shd w:val="clear" w:color="auto" w:fill="FFFFFF"/>
        </w:rPr>
        <w:t xml:space="preserve">and Western </w:t>
      </w:r>
      <w:r w:rsidR="00705CDE">
        <w:rPr>
          <w:rFonts w:ascii="Arial" w:hAnsi="Arial" w:cs="Arial"/>
          <w:sz w:val="17"/>
          <w:szCs w:val="17"/>
          <w:shd w:val="clear" w:color="auto" w:fill="FFFFFF"/>
        </w:rPr>
        <w:t xml:space="preserve">University </w:t>
      </w:r>
      <w:r w:rsidRPr="00C444E0">
        <w:rPr>
          <w:rFonts w:ascii="Arial" w:hAnsi="Arial" w:cs="Arial"/>
          <w:sz w:val="17"/>
          <w:szCs w:val="17"/>
          <w:shd w:val="clear" w:color="auto" w:fill="FFFFFF"/>
        </w:rPr>
        <w:t>grad</w:t>
      </w:r>
      <w:r w:rsidR="004C2EE9">
        <w:rPr>
          <w:rFonts w:ascii="Arial" w:hAnsi="Arial" w:cs="Arial"/>
          <w:sz w:val="17"/>
          <w:szCs w:val="17"/>
          <w:shd w:val="clear" w:color="auto" w:fill="FFFFFF"/>
        </w:rPr>
        <w:t>uate</w:t>
      </w:r>
      <w:r w:rsidRPr="00C444E0">
        <w:rPr>
          <w:rFonts w:ascii="Arial" w:hAnsi="Arial" w:cs="Arial"/>
          <w:sz w:val="17"/>
          <w:szCs w:val="17"/>
          <w:shd w:val="clear" w:color="auto" w:fill="FFFFFF"/>
        </w:rPr>
        <w:t xml:space="preserve">s </w:t>
      </w:r>
      <w:proofErr w:type="spellStart"/>
      <w:r w:rsidRPr="00C444E0">
        <w:rPr>
          <w:rFonts w:ascii="Arial" w:hAnsi="Arial" w:cs="Arial"/>
          <w:sz w:val="17"/>
          <w:szCs w:val="17"/>
          <w:shd w:val="clear" w:color="auto" w:fill="FFFFFF"/>
        </w:rPr>
        <w:t>Ronnen</w:t>
      </w:r>
      <w:proofErr w:type="spellEnd"/>
      <w:r w:rsidRPr="00C444E0">
        <w:rPr>
          <w:rFonts w:ascii="Arial" w:hAnsi="Arial" w:cs="Arial"/>
          <w:sz w:val="17"/>
          <w:szCs w:val="17"/>
          <w:shd w:val="clear" w:color="auto" w:fill="FFFFFF"/>
        </w:rPr>
        <w:t xml:space="preserve"> </w:t>
      </w:r>
      <w:proofErr w:type="spellStart"/>
      <w:r w:rsidRPr="00C444E0">
        <w:rPr>
          <w:rFonts w:ascii="Arial" w:hAnsi="Arial" w:cs="Arial"/>
          <w:sz w:val="17"/>
          <w:szCs w:val="17"/>
          <w:shd w:val="clear" w:color="auto" w:fill="FFFFFF"/>
        </w:rPr>
        <w:t>Harary</w:t>
      </w:r>
      <w:proofErr w:type="spellEnd"/>
      <w:r w:rsidR="00622A08">
        <w:rPr>
          <w:rFonts w:ascii="Arial" w:hAnsi="Arial" w:cs="Arial"/>
          <w:sz w:val="17"/>
          <w:szCs w:val="17"/>
          <w:shd w:val="clear" w:color="auto" w:fill="FFFFFF"/>
        </w:rPr>
        <w:t xml:space="preserve"> (HBA 1994)</w:t>
      </w:r>
      <w:r w:rsidRPr="00C444E0">
        <w:rPr>
          <w:rFonts w:ascii="Arial" w:hAnsi="Arial" w:cs="Arial"/>
          <w:sz w:val="17"/>
          <w:szCs w:val="17"/>
          <w:shd w:val="clear" w:color="auto" w:fill="FFFFFF"/>
        </w:rPr>
        <w:t>, Anton Rabie</w:t>
      </w:r>
      <w:r w:rsidR="00235566">
        <w:rPr>
          <w:rFonts w:ascii="Arial" w:hAnsi="Arial" w:cs="Arial"/>
          <w:sz w:val="17"/>
          <w:szCs w:val="17"/>
          <w:shd w:val="clear" w:color="auto" w:fill="FFFFFF"/>
        </w:rPr>
        <w:t xml:space="preserve"> (</w:t>
      </w:r>
      <w:r w:rsidRPr="00C444E0">
        <w:rPr>
          <w:rFonts w:ascii="Arial" w:hAnsi="Arial" w:cs="Arial"/>
          <w:sz w:val="17"/>
          <w:szCs w:val="17"/>
          <w:shd w:val="clear" w:color="auto" w:fill="FFFFFF"/>
        </w:rPr>
        <w:t xml:space="preserve">HBA </w:t>
      </w:r>
      <w:r w:rsidR="00235566">
        <w:rPr>
          <w:rFonts w:ascii="Arial" w:hAnsi="Arial" w:cs="Arial"/>
          <w:sz w:val="17"/>
          <w:szCs w:val="17"/>
          <w:shd w:val="clear" w:color="auto" w:fill="FFFFFF"/>
        </w:rPr>
        <w:t>19</w:t>
      </w:r>
      <w:r w:rsidR="00235566" w:rsidRPr="00C444E0">
        <w:rPr>
          <w:rFonts w:ascii="Arial" w:hAnsi="Arial" w:cs="Arial"/>
          <w:sz w:val="17"/>
          <w:szCs w:val="17"/>
          <w:shd w:val="clear" w:color="auto" w:fill="FFFFFF"/>
        </w:rPr>
        <w:t>94</w:t>
      </w:r>
      <w:r w:rsidR="00235566">
        <w:rPr>
          <w:rFonts w:ascii="Arial" w:hAnsi="Arial" w:cs="Arial"/>
          <w:sz w:val="17"/>
          <w:szCs w:val="17"/>
          <w:shd w:val="clear" w:color="auto" w:fill="FFFFFF"/>
        </w:rPr>
        <w:t>)</w:t>
      </w:r>
      <w:r w:rsidRPr="00C444E0">
        <w:rPr>
          <w:rFonts w:ascii="Arial" w:hAnsi="Arial" w:cs="Arial"/>
          <w:sz w:val="17"/>
          <w:szCs w:val="17"/>
          <w:shd w:val="clear" w:color="auto" w:fill="FFFFFF"/>
        </w:rPr>
        <w:t xml:space="preserve">, and Ben </w:t>
      </w:r>
      <w:proofErr w:type="spellStart"/>
      <w:r w:rsidRPr="00C444E0">
        <w:rPr>
          <w:rFonts w:ascii="Arial" w:hAnsi="Arial" w:cs="Arial"/>
          <w:sz w:val="17"/>
          <w:szCs w:val="17"/>
          <w:shd w:val="clear" w:color="auto" w:fill="FFFFFF"/>
        </w:rPr>
        <w:t>Varadi</w:t>
      </w:r>
      <w:proofErr w:type="spellEnd"/>
      <w:r w:rsidR="00235566">
        <w:rPr>
          <w:rFonts w:ascii="Arial" w:hAnsi="Arial" w:cs="Arial"/>
          <w:sz w:val="17"/>
          <w:szCs w:val="17"/>
          <w:shd w:val="clear" w:color="auto" w:fill="FFFFFF"/>
        </w:rPr>
        <w:t xml:space="preserve"> (</w:t>
      </w:r>
      <w:r w:rsidRPr="00C444E0">
        <w:rPr>
          <w:rFonts w:ascii="Arial" w:hAnsi="Arial" w:cs="Arial"/>
          <w:sz w:val="17"/>
          <w:szCs w:val="17"/>
          <w:shd w:val="clear" w:color="auto" w:fill="FFFFFF"/>
        </w:rPr>
        <w:t xml:space="preserve">HBA </w:t>
      </w:r>
      <w:r w:rsidR="00235566">
        <w:rPr>
          <w:rFonts w:ascii="Arial" w:hAnsi="Arial" w:cs="Arial"/>
          <w:sz w:val="17"/>
          <w:szCs w:val="17"/>
          <w:shd w:val="clear" w:color="auto" w:fill="FFFFFF"/>
        </w:rPr>
        <w:t>19</w:t>
      </w:r>
      <w:r w:rsidR="00235566" w:rsidRPr="00C444E0">
        <w:rPr>
          <w:rFonts w:ascii="Arial" w:hAnsi="Arial" w:cs="Arial"/>
          <w:sz w:val="17"/>
          <w:szCs w:val="17"/>
          <w:shd w:val="clear" w:color="auto" w:fill="FFFFFF"/>
        </w:rPr>
        <w:t>94</w:t>
      </w:r>
      <w:r w:rsidR="00235566">
        <w:rPr>
          <w:rFonts w:ascii="Arial" w:hAnsi="Arial" w:cs="Arial"/>
          <w:sz w:val="17"/>
          <w:szCs w:val="17"/>
          <w:shd w:val="clear" w:color="auto" w:fill="FFFFFF"/>
        </w:rPr>
        <w:t>)</w:t>
      </w:r>
      <w:r w:rsidRPr="00C444E0">
        <w:rPr>
          <w:rFonts w:ascii="Arial" w:hAnsi="Arial" w:cs="Arial"/>
          <w:sz w:val="17"/>
          <w:szCs w:val="17"/>
          <w:shd w:val="clear" w:color="auto" w:fill="FFFFFF"/>
        </w:rPr>
        <w:t>.</w:t>
      </w:r>
      <w:r w:rsidR="00C444E0">
        <w:rPr>
          <w:rFonts w:ascii="Arial" w:hAnsi="Arial" w:cs="Arial"/>
          <w:sz w:val="17"/>
          <w:szCs w:val="17"/>
          <w:shd w:val="clear" w:color="auto" w:fill="FFFFFF"/>
        </w:rPr>
        <w:t xml:space="preserve"> </w:t>
      </w:r>
      <w:r w:rsidRPr="00C444E0">
        <w:rPr>
          <w:rFonts w:ascii="Arial" w:hAnsi="Arial" w:cs="Arial"/>
          <w:sz w:val="17"/>
          <w:szCs w:val="17"/>
          <w:shd w:val="clear" w:color="auto" w:fill="FFFFFF"/>
        </w:rPr>
        <w:t xml:space="preserve">With a prize pool of over $20,000, the competition </w:t>
      </w:r>
      <w:r w:rsidR="00705CDE">
        <w:rPr>
          <w:rFonts w:ascii="Arial" w:hAnsi="Arial" w:cs="Arial"/>
          <w:sz w:val="17"/>
          <w:szCs w:val="17"/>
          <w:shd w:val="clear" w:color="auto" w:fill="FFFFFF"/>
        </w:rPr>
        <w:t>was</w:t>
      </w:r>
      <w:r w:rsidRPr="00C444E0">
        <w:rPr>
          <w:rFonts w:ascii="Arial" w:hAnsi="Arial" w:cs="Arial"/>
          <w:sz w:val="17"/>
          <w:szCs w:val="17"/>
          <w:shd w:val="clear" w:color="auto" w:fill="FFFFFF"/>
        </w:rPr>
        <w:t xml:space="preserve"> open to undergraduate teams from universities across Canada and the United States and include</w:t>
      </w:r>
      <w:r w:rsidR="00705CDE">
        <w:rPr>
          <w:rFonts w:ascii="Arial" w:hAnsi="Arial" w:cs="Arial"/>
          <w:sz w:val="17"/>
          <w:szCs w:val="17"/>
          <w:shd w:val="clear" w:color="auto" w:fill="FFFFFF"/>
        </w:rPr>
        <w:t>d</w:t>
      </w:r>
      <w:r w:rsidRPr="00C444E0">
        <w:rPr>
          <w:rFonts w:ascii="Arial" w:hAnsi="Arial" w:cs="Arial"/>
          <w:sz w:val="17"/>
          <w:szCs w:val="17"/>
          <w:shd w:val="clear" w:color="auto" w:fill="FFFFFF"/>
        </w:rPr>
        <w:t xml:space="preserve"> a stellar panel of experienced investors and entrepreneurs. </w:t>
      </w:r>
    </w:p>
  </w:footnote>
  <w:footnote w:id="4">
    <w:p w14:paraId="6E2327C5" w14:textId="7CEF4977" w:rsidR="000E5E4A" w:rsidRPr="0093343B" w:rsidRDefault="000E5E4A" w:rsidP="00E80812">
      <w:pPr>
        <w:pStyle w:val="Footnote"/>
        <w:rPr>
          <w:spacing w:val="-6"/>
          <w:kern w:val="17"/>
        </w:rPr>
      </w:pPr>
      <w:r w:rsidRPr="0093343B">
        <w:rPr>
          <w:rStyle w:val="FootnoteReference"/>
          <w:spacing w:val="-6"/>
          <w:kern w:val="17"/>
        </w:rPr>
        <w:footnoteRef/>
      </w:r>
      <w:r w:rsidRPr="0093343B">
        <w:rPr>
          <w:spacing w:val="-6"/>
          <w:kern w:val="17"/>
        </w:rPr>
        <w:t xml:space="preserve"> </w:t>
      </w:r>
      <w:r w:rsidR="006604A0" w:rsidRPr="0093343B">
        <w:rPr>
          <w:spacing w:val="-6"/>
          <w:kern w:val="17"/>
        </w:rPr>
        <w:t>Ontario Long Term Care Association, “</w:t>
      </w:r>
      <w:r w:rsidR="00235566" w:rsidRPr="0093343B">
        <w:rPr>
          <w:spacing w:val="-6"/>
          <w:kern w:val="17"/>
        </w:rPr>
        <w:t>About Long-Term Care in Ontario: Facts and F</w:t>
      </w:r>
      <w:r w:rsidR="00F826FC" w:rsidRPr="0093343B">
        <w:rPr>
          <w:spacing w:val="-6"/>
          <w:kern w:val="17"/>
        </w:rPr>
        <w:t>i</w:t>
      </w:r>
      <w:r w:rsidR="00235566" w:rsidRPr="0093343B">
        <w:rPr>
          <w:spacing w:val="-6"/>
          <w:kern w:val="17"/>
        </w:rPr>
        <w:t>gures,”</w:t>
      </w:r>
      <w:r w:rsidR="006604A0" w:rsidRPr="0093343B">
        <w:rPr>
          <w:spacing w:val="-6"/>
          <w:kern w:val="17"/>
        </w:rPr>
        <w:t xml:space="preserve"> Onta</w:t>
      </w:r>
      <w:r w:rsidR="0093343B" w:rsidRPr="0093343B">
        <w:rPr>
          <w:spacing w:val="-6"/>
          <w:kern w:val="17"/>
        </w:rPr>
        <w:t>rio Long Term Care Association, accessed June 20, 2018, </w:t>
      </w:r>
      <w:r w:rsidRPr="0093343B">
        <w:rPr>
          <w:spacing w:val="-6"/>
          <w:kern w:val="17"/>
        </w:rPr>
        <w:t>www.oltca.com/oltca/OLTCA/LongTermCare/OLTCA/Public/LongTermCare/FactsFigures.aspx.</w:t>
      </w:r>
    </w:p>
  </w:footnote>
  <w:footnote w:id="5">
    <w:p w14:paraId="55B99E8F" w14:textId="199C34BF" w:rsidR="000E5E4A" w:rsidRPr="00387B07" w:rsidRDefault="000E5E4A" w:rsidP="00E80812">
      <w:pPr>
        <w:pStyle w:val="Footnote"/>
      </w:pPr>
      <w:r w:rsidRPr="00C444E0">
        <w:rPr>
          <w:rStyle w:val="FootnoteReference"/>
        </w:rPr>
        <w:footnoteRef/>
      </w:r>
      <w:r w:rsidRPr="00387B07">
        <w:t xml:space="preserve"> Don MacKay (President, Focus Healthcare Group),</w:t>
      </w:r>
      <w:r w:rsidR="008507A5">
        <w:t xml:space="preserve"> interview with case author, </w:t>
      </w:r>
      <w:r w:rsidR="00D04B66">
        <w:t>July 12,</w:t>
      </w:r>
      <w:r w:rsidRPr="00387B07">
        <w:t xml:space="preserve"> 2016. </w:t>
      </w:r>
    </w:p>
  </w:footnote>
  <w:footnote w:id="6">
    <w:p w14:paraId="4D04C6AA" w14:textId="77777777" w:rsidR="000E5E4A" w:rsidRPr="00CB6A87" w:rsidRDefault="000E5E4A" w:rsidP="00E80812">
      <w:pPr>
        <w:pStyle w:val="Footnote"/>
      </w:pPr>
      <w:r w:rsidRPr="00C444E0">
        <w:rPr>
          <w:rStyle w:val="FootnoteReference"/>
        </w:rPr>
        <w:footnoteRef/>
      </w:r>
      <w:r w:rsidRPr="00387B07">
        <w:t xml:space="preserve"> Ibid.</w:t>
      </w:r>
      <w:r w:rsidRPr="00CB6A87">
        <w:t xml:space="preserve"> </w:t>
      </w:r>
    </w:p>
  </w:footnote>
  <w:footnote w:id="7">
    <w:p w14:paraId="61D6762C" w14:textId="57216C2A" w:rsidR="000E5E4A" w:rsidRPr="00387B07" w:rsidRDefault="000E5E4A" w:rsidP="00DA4654">
      <w:pPr>
        <w:pStyle w:val="Footnote"/>
      </w:pPr>
      <w:r w:rsidRPr="0020024A">
        <w:rPr>
          <w:rStyle w:val="FootnoteReference"/>
        </w:rPr>
        <w:footnoteRef/>
      </w:r>
      <w:r w:rsidRPr="00387B07">
        <w:t xml:space="preserve"> </w:t>
      </w:r>
      <w:r w:rsidR="006604A0">
        <w:t xml:space="preserve">City of London, “2011 </w:t>
      </w:r>
      <w:r w:rsidR="00BE1E08">
        <w:t xml:space="preserve">London </w:t>
      </w:r>
      <w:r w:rsidR="006604A0">
        <w:t>Census</w:t>
      </w:r>
      <w:r w:rsidR="00BE1E08">
        <w:t>:</w:t>
      </w:r>
      <w:r w:rsidR="006604A0">
        <w:t xml:space="preserve"> Fact Sheet </w:t>
      </w:r>
      <w:r w:rsidR="00BE1E08">
        <w:t xml:space="preserve">2 </w:t>
      </w:r>
      <w:r w:rsidR="006604A0">
        <w:t>– Age and Gender</w:t>
      </w:r>
      <w:r w:rsidR="00BE1E08">
        <w:t>,</w:t>
      </w:r>
      <w:r w:rsidR="006604A0">
        <w:t>”</w:t>
      </w:r>
      <w:r w:rsidR="00583F61">
        <w:t xml:space="preserve"> City of London,</w:t>
      </w:r>
      <w:r w:rsidR="006604A0">
        <w:t xml:space="preserve"> accessed June 20, 2018, </w:t>
      </w:r>
      <w:r w:rsidRPr="00387B07">
        <w:t>www.london.ca/About-London/community-statistics/population-characteristics/Documents/2-%20AgeandsexhighlightsJune21.pdf</w:t>
      </w:r>
      <w:r>
        <w:t>.</w:t>
      </w:r>
    </w:p>
  </w:footnote>
  <w:footnote w:id="8">
    <w:p w14:paraId="7B8073DC" w14:textId="5706D1B1" w:rsidR="000E5E4A" w:rsidRPr="00387B07" w:rsidRDefault="000E5E4A" w:rsidP="00DA4654">
      <w:pPr>
        <w:pStyle w:val="Footnote"/>
      </w:pPr>
      <w:r w:rsidRPr="0020024A">
        <w:rPr>
          <w:rStyle w:val="FootnoteReference"/>
        </w:rPr>
        <w:footnoteRef/>
      </w:r>
      <w:r w:rsidR="006604A0">
        <w:t xml:space="preserve"> City of London, “</w:t>
      </w:r>
      <w:r w:rsidR="00610CB0">
        <w:t>Disabilities</w:t>
      </w:r>
      <w:r w:rsidR="00BE1E08">
        <w:t>,</w:t>
      </w:r>
      <w:r w:rsidR="006604A0">
        <w:t xml:space="preserve">” City of London, August 10, 2015, accessed June 20, 2018, </w:t>
      </w:r>
      <w:r w:rsidR="006A53AB" w:rsidRPr="00610CB0">
        <w:t>www.london.ca/About-London/community-statistics/population-characteristics/Pages/Disabilties.aspx</w:t>
      </w:r>
      <w:r w:rsidR="00BE1E08">
        <w:t>.</w:t>
      </w:r>
      <w:r w:rsidR="004A0FA2">
        <w:t xml:space="preserve"> </w:t>
      </w:r>
    </w:p>
  </w:footnote>
  <w:footnote w:id="9">
    <w:p w14:paraId="09E9C51F" w14:textId="3CB21B6B" w:rsidR="000E5E4A" w:rsidRPr="00387B07" w:rsidRDefault="000E5E4A" w:rsidP="00DA4654">
      <w:pPr>
        <w:pStyle w:val="Footnote"/>
      </w:pPr>
      <w:r w:rsidRPr="0020024A">
        <w:rPr>
          <w:rStyle w:val="FootnoteReference"/>
        </w:rPr>
        <w:footnoteRef/>
      </w:r>
      <w:r w:rsidRPr="00387B07">
        <w:t xml:space="preserve"> </w:t>
      </w:r>
      <w:r w:rsidR="00583F61">
        <w:t xml:space="preserve">The Mayor’s Advisory Panel on Poverty, </w:t>
      </w:r>
      <w:r w:rsidR="00583F61" w:rsidRPr="00986669">
        <w:rPr>
          <w:i/>
        </w:rPr>
        <w:t xml:space="preserve">London for </w:t>
      </w:r>
      <w:r w:rsidR="00BE1E08" w:rsidRPr="00986669">
        <w:rPr>
          <w:i/>
        </w:rPr>
        <w:t>All: A</w:t>
      </w:r>
      <w:r w:rsidR="00583F61" w:rsidRPr="00986669">
        <w:rPr>
          <w:i/>
        </w:rPr>
        <w:t xml:space="preserve"> Roadmap to End Poverty</w:t>
      </w:r>
      <w:r w:rsidR="00BE1E08">
        <w:t>,</w:t>
      </w:r>
      <w:r w:rsidR="00583F61">
        <w:t xml:space="preserve"> City of London, March 2016, accessed June 20, 2018, </w:t>
      </w:r>
      <w:r w:rsidRPr="00387B07">
        <w:rPr>
          <w:color w:val="000000"/>
        </w:rPr>
        <w:t>www.london.ca/city-hall/mayors-office/Documents/London-for-All-final-report.pdf</w:t>
      </w:r>
      <w:r>
        <w:rPr>
          <w:color w:val="000000"/>
        </w:rPr>
        <w:t>.</w:t>
      </w:r>
    </w:p>
  </w:footnote>
  <w:footnote w:id="10">
    <w:p w14:paraId="683BF606" w14:textId="04F627BA" w:rsidR="000E5E4A" w:rsidRPr="00387B07" w:rsidRDefault="000E5E4A" w:rsidP="00DA4654">
      <w:pPr>
        <w:pStyle w:val="Footnote"/>
      </w:pPr>
      <w:r w:rsidRPr="0020024A">
        <w:rPr>
          <w:rStyle w:val="FootnoteReference"/>
        </w:rPr>
        <w:footnoteRef/>
      </w:r>
      <w:r w:rsidRPr="00387B07">
        <w:t xml:space="preserve"> </w:t>
      </w:r>
      <w:r w:rsidR="00583F61">
        <w:t>Government of Ontario, “Assistive Devices Program</w:t>
      </w:r>
      <w:r w:rsidR="00BE1E08">
        <w:t>,</w:t>
      </w:r>
      <w:r w:rsidR="00583F61">
        <w:t xml:space="preserve">” Government of Ontario, December 7, 2016, accessed June 20, 2018, </w:t>
      </w:r>
      <w:bookmarkStart w:id="0" w:name="_GoBack"/>
      <w:bookmarkEnd w:id="0"/>
      <w:r w:rsidRPr="00387B07">
        <w:rPr>
          <w:color w:val="000000"/>
        </w:rPr>
        <w:t>www.ontario.ca/page/assistive-devices-program</w:t>
      </w:r>
      <w:r>
        <w:rPr>
          <w:color w:val="000000"/>
        </w:rPr>
        <w:t>.</w:t>
      </w:r>
    </w:p>
  </w:footnote>
  <w:footnote w:id="11">
    <w:p w14:paraId="5F5A341F" w14:textId="77777777" w:rsidR="000E5E4A" w:rsidRPr="00387B07" w:rsidRDefault="000E5E4A" w:rsidP="00DA4654">
      <w:pPr>
        <w:pStyle w:val="Footnote"/>
      </w:pPr>
      <w:r w:rsidRPr="0020024A">
        <w:rPr>
          <w:rStyle w:val="FootnoteReference"/>
        </w:rPr>
        <w:footnoteRef/>
      </w:r>
      <w:r w:rsidRPr="00387B07">
        <w:t xml:space="preserve"> Ibid. </w:t>
      </w:r>
    </w:p>
  </w:footnote>
  <w:footnote w:id="12">
    <w:p w14:paraId="228E7157" w14:textId="77777777" w:rsidR="000E5E4A" w:rsidRPr="00387B07" w:rsidRDefault="000E5E4A" w:rsidP="00DA4654">
      <w:pPr>
        <w:pStyle w:val="Footnote"/>
      </w:pPr>
      <w:r w:rsidRPr="0020024A">
        <w:rPr>
          <w:rStyle w:val="FootnoteReference"/>
        </w:rPr>
        <w:footnoteRef/>
      </w:r>
      <w:r w:rsidRPr="00387B07">
        <w:t xml:space="preserve"> Ibid. </w:t>
      </w:r>
    </w:p>
  </w:footnote>
  <w:footnote w:id="13">
    <w:p w14:paraId="4D9ED58B" w14:textId="2CCE7F6D" w:rsidR="000E5E4A" w:rsidRPr="00387B07" w:rsidRDefault="000E5E4A" w:rsidP="00DA4654">
      <w:pPr>
        <w:pStyle w:val="Footnote"/>
      </w:pPr>
      <w:r w:rsidRPr="0020024A">
        <w:rPr>
          <w:rStyle w:val="FootnoteReference"/>
        </w:rPr>
        <w:footnoteRef/>
      </w:r>
      <w:r w:rsidRPr="00387B07">
        <w:t xml:space="preserve"> MacKay, </w:t>
      </w:r>
      <w:r>
        <w:t>op</w:t>
      </w:r>
      <w:r w:rsidRPr="00387B07">
        <w:t>.</w:t>
      </w:r>
      <w:r>
        <w:t xml:space="preserve"> cit.</w:t>
      </w:r>
      <w:r w:rsidRPr="00387B07">
        <w:t xml:space="preserve"> </w:t>
      </w:r>
    </w:p>
  </w:footnote>
  <w:footnote w:id="14">
    <w:p w14:paraId="61732583" w14:textId="77777777" w:rsidR="000E5E4A" w:rsidRPr="00387B07" w:rsidRDefault="000E5E4A" w:rsidP="00CB6A87">
      <w:pPr>
        <w:pStyle w:val="Footnote"/>
      </w:pPr>
      <w:r w:rsidRPr="0020024A">
        <w:rPr>
          <w:rStyle w:val="FootnoteReference"/>
        </w:rPr>
        <w:footnoteRef/>
      </w:r>
      <w:r w:rsidRPr="00387B07">
        <w:t xml:space="preserve"> Ibid. </w:t>
      </w:r>
    </w:p>
  </w:footnote>
  <w:footnote w:id="15">
    <w:p w14:paraId="197301A3" w14:textId="77777777" w:rsidR="000E5E4A" w:rsidRPr="00387B07" w:rsidRDefault="000E5E4A" w:rsidP="00CB6A87">
      <w:pPr>
        <w:pStyle w:val="Footnote"/>
      </w:pPr>
      <w:r w:rsidRPr="0020024A">
        <w:rPr>
          <w:rStyle w:val="FootnoteReference"/>
        </w:rPr>
        <w:footnoteRef/>
      </w:r>
      <w:r w:rsidRPr="00387B07">
        <w:t xml:space="preserve"> Ibid. </w:t>
      </w:r>
    </w:p>
  </w:footnote>
  <w:footnote w:id="16">
    <w:p w14:paraId="6C128508" w14:textId="2B9C741D" w:rsidR="000E5E4A" w:rsidRPr="00387B07" w:rsidRDefault="000E5E4A" w:rsidP="00CB6A87">
      <w:pPr>
        <w:pStyle w:val="Footnote"/>
      </w:pPr>
      <w:r w:rsidRPr="0020024A">
        <w:rPr>
          <w:rStyle w:val="FootnoteReference"/>
        </w:rPr>
        <w:footnoteRef/>
      </w:r>
      <w:r w:rsidR="00583F61">
        <w:t>Canadian Red Cross, “Health Equipment Loan Program</w:t>
      </w:r>
      <w:r w:rsidR="001968FE">
        <w:t>,</w:t>
      </w:r>
      <w:r w:rsidR="00583F61">
        <w:t xml:space="preserve">” Canadian Red Cross, accessed June 20, 2018, </w:t>
      </w:r>
      <w:r w:rsidRPr="00387B07">
        <w:rPr>
          <w:shd w:val="clear" w:color="auto" w:fill="FFFFFF"/>
        </w:rPr>
        <w:t>www.redcross.ca/how-we-help/community-health-ser</w:t>
      </w:r>
      <w:r w:rsidR="004A0FA2">
        <w:rPr>
          <w:shd w:val="clear" w:color="auto" w:fill="FFFFFF"/>
        </w:rPr>
        <w:t>v</w:t>
      </w:r>
      <w:r w:rsidRPr="00387B07">
        <w:rPr>
          <w:shd w:val="clear" w:color="auto" w:fill="FFFFFF"/>
        </w:rPr>
        <w:t>ices-in-canada/health-equipment-loan-program</w:t>
      </w:r>
      <w:r>
        <w:rPr>
          <w:shd w:val="clear" w:color="auto" w:fill="FFFFFF"/>
        </w:rPr>
        <w:t>.</w:t>
      </w:r>
    </w:p>
  </w:footnote>
  <w:footnote w:id="17">
    <w:p w14:paraId="1D86744D" w14:textId="7CF02300" w:rsidR="000E5E4A" w:rsidRPr="00387B07" w:rsidRDefault="000E5E4A" w:rsidP="00CB6A87">
      <w:pPr>
        <w:pStyle w:val="Footnote"/>
      </w:pPr>
      <w:r w:rsidRPr="0020024A">
        <w:rPr>
          <w:rStyle w:val="FootnoteReference"/>
        </w:rPr>
        <w:footnoteRef/>
      </w:r>
      <w:r w:rsidRPr="00387B07">
        <w:t xml:space="preserve"> </w:t>
      </w:r>
      <w:r w:rsidRPr="00387B07">
        <w:rPr>
          <w:color w:val="000000"/>
        </w:rPr>
        <w:t>Kimberly Colvin (Community Service Assistant, Red Cross</w:t>
      </w:r>
      <w:r>
        <w:rPr>
          <w:color w:val="000000"/>
        </w:rPr>
        <w:t>—</w:t>
      </w:r>
      <w:r w:rsidRPr="00387B07">
        <w:rPr>
          <w:color w:val="000000"/>
        </w:rPr>
        <w:t>London Middlesex Elgin Branch)</w:t>
      </w:r>
      <w:r w:rsidR="00D04B66">
        <w:rPr>
          <w:color w:val="000000"/>
        </w:rPr>
        <w:t xml:space="preserve">, interview with </w:t>
      </w:r>
      <w:r w:rsidR="008507A5">
        <w:rPr>
          <w:color w:val="000000"/>
        </w:rPr>
        <w:t xml:space="preserve">case author, </w:t>
      </w:r>
      <w:r w:rsidR="007E2825">
        <w:rPr>
          <w:color w:val="000000"/>
        </w:rPr>
        <w:t>July 20, 2016</w:t>
      </w:r>
      <w:r>
        <w:rPr>
          <w:color w:val="000000"/>
        </w:rPr>
        <w:t>.</w:t>
      </w:r>
    </w:p>
  </w:footnote>
  <w:footnote w:id="18">
    <w:p w14:paraId="4A287322" w14:textId="487DFB57" w:rsidR="000E5E4A" w:rsidRPr="0020024A" w:rsidRDefault="000E5E4A" w:rsidP="00CB6A87">
      <w:pPr>
        <w:pStyle w:val="Footnote"/>
        <w:rPr>
          <w:color w:val="000000"/>
        </w:rPr>
      </w:pPr>
      <w:r w:rsidRPr="0020024A">
        <w:rPr>
          <w:rStyle w:val="FootnoteReference"/>
        </w:rPr>
        <w:footnoteRef/>
      </w:r>
      <w:r w:rsidR="00583F61">
        <w:rPr>
          <w:color w:val="000000"/>
        </w:rPr>
        <w:t xml:space="preserve"> Isabel </w:t>
      </w:r>
      <w:proofErr w:type="spellStart"/>
      <w:r w:rsidR="00583F61">
        <w:rPr>
          <w:color w:val="000000"/>
        </w:rPr>
        <w:t>Teotonio</w:t>
      </w:r>
      <w:proofErr w:type="spellEnd"/>
      <w:r w:rsidR="00583F61">
        <w:rPr>
          <w:color w:val="000000"/>
        </w:rPr>
        <w:t xml:space="preserve">, “Recycling </w:t>
      </w:r>
      <w:r w:rsidR="001968FE">
        <w:rPr>
          <w:color w:val="000000"/>
        </w:rPr>
        <w:t xml:space="preserve">Wheelchairs, Medical Devices Proves Challenging, But </w:t>
      </w:r>
      <w:r w:rsidR="00583F61">
        <w:rPr>
          <w:color w:val="000000"/>
        </w:rPr>
        <w:t xml:space="preserve">Red Cross </w:t>
      </w:r>
      <w:r w:rsidR="001968FE">
        <w:rPr>
          <w:color w:val="000000"/>
        </w:rPr>
        <w:t>Can Help,</w:t>
      </w:r>
      <w:r w:rsidR="00583F61">
        <w:rPr>
          <w:color w:val="000000"/>
        </w:rPr>
        <w:t xml:space="preserve">” </w:t>
      </w:r>
      <w:r w:rsidR="00583F61" w:rsidRPr="00986669">
        <w:rPr>
          <w:i/>
          <w:color w:val="000000"/>
        </w:rPr>
        <w:t>Toronto Star</w:t>
      </w:r>
      <w:r w:rsidR="00583F61">
        <w:rPr>
          <w:color w:val="000000"/>
        </w:rPr>
        <w:t xml:space="preserve">, </w:t>
      </w:r>
      <w:r w:rsidR="00583F61" w:rsidRPr="00610CB0">
        <w:t>August</w:t>
      </w:r>
      <w:r w:rsidR="00387CD2">
        <w:t> 17, 2012, accessed June 20, </w:t>
      </w:r>
      <w:r w:rsidR="00583F61" w:rsidRPr="00610CB0">
        <w:t>2018</w:t>
      </w:r>
      <w:r w:rsidR="00387CD2">
        <w:rPr>
          <w:color w:val="000000"/>
        </w:rPr>
        <w:t>, </w:t>
      </w:r>
      <w:r w:rsidRPr="00387B07">
        <w:rPr>
          <w:color w:val="000000"/>
        </w:rPr>
        <w:t>https://www.thestar.com/life/2012/08/17/recycling_wheelchairs_medical_devices_proves_challenging_but_red_cross_can_help.html</w:t>
      </w:r>
      <w:r>
        <w:rPr>
          <w:color w:val="000000"/>
        </w:rPr>
        <w:t>.</w:t>
      </w:r>
    </w:p>
  </w:footnote>
  <w:footnote w:id="19">
    <w:p w14:paraId="0CD5ABEF" w14:textId="64034B8F" w:rsidR="000E5E4A" w:rsidRPr="00387B07" w:rsidRDefault="000E5E4A" w:rsidP="00CB6A87">
      <w:pPr>
        <w:pStyle w:val="Footnote"/>
      </w:pPr>
      <w:r w:rsidRPr="0020024A">
        <w:rPr>
          <w:rStyle w:val="FootnoteReference"/>
        </w:rPr>
        <w:footnoteRef/>
      </w:r>
      <w:r w:rsidRPr="00387B07">
        <w:t xml:space="preserve"> Norm Dix (Club Member, London Consistory Club),</w:t>
      </w:r>
      <w:r w:rsidR="008507A5">
        <w:t xml:space="preserve"> interview with case author, </w:t>
      </w:r>
      <w:r w:rsidR="00D04B66">
        <w:t>August 1,</w:t>
      </w:r>
      <w:r w:rsidRPr="00387B07">
        <w:t xml:space="preserve"> 2016.</w:t>
      </w:r>
    </w:p>
  </w:footnote>
  <w:footnote w:id="20">
    <w:p w14:paraId="7C31955C" w14:textId="24201DB0" w:rsidR="000E5E4A" w:rsidRPr="00387B07" w:rsidRDefault="000E5E4A" w:rsidP="00CB6A87">
      <w:pPr>
        <w:pStyle w:val="Footnote"/>
      </w:pPr>
      <w:r w:rsidRPr="0020024A">
        <w:rPr>
          <w:rStyle w:val="FootnoteReference"/>
        </w:rPr>
        <w:footnoteRef/>
      </w:r>
      <w:r w:rsidRPr="00387B07">
        <w:t xml:space="preserve"> </w:t>
      </w:r>
      <w:r w:rsidR="00667D29">
        <w:t>Dura Med, “Dura Med Mobility &amp; Home Health Care Products</w:t>
      </w:r>
      <w:r w:rsidR="001968FE">
        <w:t>,</w:t>
      </w:r>
      <w:r w:rsidR="00667D29">
        <w:t xml:space="preserve">” Dura Med, accessed June 20, 2018, </w:t>
      </w:r>
      <w:r w:rsidRPr="00387B07">
        <w:t>www.duramed.ca/</w:t>
      </w:r>
      <w:r>
        <w:t>.</w:t>
      </w:r>
    </w:p>
  </w:footnote>
  <w:footnote w:id="21">
    <w:p w14:paraId="20B302ED" w14:textId="77777777" w:rsidR="000C2B9F" w:rsidRPr="00CB6A87" w:rsidRDefault="000C2B9F" w:rsidP="000C2B9F">
      <w:pPr>
        <w:pStyle w:val="FootnoteText"/>
        <w:rPr>
          <w:rFonts w:ascii="Arial" w:hAnsi="Arial" w:cs="Arial"/>
          <w:sz w:val="17"/>
          <w:szCs w:val="17"/>
          <w:lang w:val="en-CA"/>
        </w:rPr>
      </w:pPr>
      <w:r w:rsidRPr="00CB6A87">
        <w:rPr>
          <w:rStyle w:val="FootnoteReference"/>
          <w:rFonts w:ascii="Arial" w:hAnsi="Arial" w:cs="Arial"/>
          <w:sz w:val="17"/>
          <w:szCs w:val="17"/>
        </w:rPr>
        <w:footnoteRef/>
      </w:r>
      <w:r w:rsidRPr="00CB6A87">
        <w:rPr>
          <w:rFonts w:ascii="Arial" w:hAnsi="Arial" w:cs="Arial"/>
          <w:sz w:val="17"/>
          <w:szCs w:val="17"/>
          <w:lang w:val="en-CA"/>
        </w:rPr>
        <w:t xml:space="preserve"> A rack card </w:t>
      </w:r>
      <w:r>
        <w:rPr>
          <w:rFonts w:ascii="Arial" w:hAnsi="Arial" w:cs="Arial"/>
          <w:sz w:val="17"/>
          <w:szCs w:val="17"/>
          <w:lang w:val="en-CA"/>
        </w:rPr>
        <w:t>was</w:t>
      </w:r>
      <w:r w:rsidRPr="00CB6A87">
        <w:rPr>
          <w:rFonts w:ascii="Arial" w:hAnsi="Arial" w:cs="Arial"/>
          <w:sz w:val="17"/>
          <w:szCs w:val="17"/>
          <w:lang w:val="en-CA"/>
        </w:rPr>
        <w:t xml:space="preserve"> a commercial advertising document, used frequently in locations that ha</w:t>
      </w:r>
      <w:r>
        <w:rPr>
          <w:rFonts w:ascii="Arial" w:hAnsi="Arial" w:cs="Arial"/>
          <w:sz w:val="17"/>
          <w:szCs w:val="17"/>
          <w:lang w:val="en-CA"/>
        </w:rPr>
        <w:t>d</w:t>
      </w:r>
      <w:r w:rsidRPr="00CB6A87">
        <w:rPr>
          <w:rFonts w:ascii="Arial" w:hAnsi="Arial" w:cs="Arial"/>
          <w:sz w:val="17"/>
          <w:szCs w:val="17"/>
          <w:lang w:val="en-CA"/>
        </w:rPr>
        <w:t xml:space="preserve"> significant foot traffic. Rack cards b</w:t>
      </w:r>
      <w:r>
        <w:rPr>
          <w:rFonts w:ascii="Arial" w:hAnsi="Arial" w:cs="Arial"/>
          <w:sz w:val="17"/>
          <w:szCs w:val="17"/>
          <w:lang w:val="en-CA"/>
        </w:rPr>
        <w:t>ore</w:t>
      </w:r>
      <w:r w:rsidRPr="00CB6A87">
        <w:rPr>
          <w:rFonts w:ascii="Arial" w:hAnsi="Arial" w:cs="Arial"/>
          <w:sz w:val="17"/>
          <w:szCs w:val="17"/>
          <w:lang w:val="en-CA"/>
        </w:rPr>
        <w:t xml:space="preserve"> high impact graphic design and </w:t>
      </w:r>
      <w:r>
        <w:rPr>
          <w:rFonts w:ascii="Arial" w:hAnsi="Arial" w:cs="Arial"/>
          <w:sz w:val="17"/>
          <w:szCs w:val="17"/>
          <w:lang w:val="en-CA"/>
        </w:rPr>
        <w:t>were</w:t>
      </w:r>
      <w:r w:rsidRPr="00CB6A87">
        <w:rPr>
          <w:rFonts w:ascii="Arial" w:hAnsi="Arial" w:cs="Arial"/>
          <w:sz w:val="17"/>
          <w:szCs w:val="17"/>
          <w:lang w:val="en-CA"/>
        </w:rPr>
        <w:t xml:space="preserve"> typically 4 by 9 inches.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86D60" w14:textId="33B6BB8B" w:rsidR="000E5E4A" w:rsidRPr="00C92CC4" w:rsidRDefault="000E5E4A"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622A08">
      <w:rPr>
        <w:rFonts w:ascii="Arial" w:hAnsi="Arial"/>
        <w:b/>
        <w:noProof/>
      </w:rPr>
      <w:t>8</w:t>
    </w:r>
    <w:r>
      <w:rPr>
        <w:rFonts w:ascii="Arial" w:hAnsi="Arial"/>
        <w:b/>
      </w:rPr>
      <w:fldChar w:fldCharType="end"/>
    </w:r>
    <w:r>
      <w:rPr>
        <w:rFonts w:ascii="Arial" w:hAnsi="Arial"/>
        <w:b/>
      </w:rPr>
      <w:tab/>
    </w:r>
    <w:r w:rsidR="002F79D6">
      <w:rPr>
        <w:rFonts w:ascii="Arial" w:hAnsi="Arial"/>
        <w:b/>
      </w:rPr>
      <w:t>9B18A044</w:t>
    </w:r>
  </w:p>
  <w:p w14:paraId="0948D498" w14:textId="77777777" w:rsidR="000E5E4A" w:rsidRDefault="000E5E4A" w:rsidP="00D13667">
    <w:pPr>
      <w:pStyle w:val="Header"/>
      <w:tabs>
        <w:tab w:val="clear" w:pos="4680"/>
      </w:tabs>
      <w:rPr>
        <w:sz w:val="18"/>
        <w:szCs w:val="18"/>
      </w:rPr>
    </w:pPr>
  </w:p>
  <w:p w14:paraId="4A108118" w14:textId="77777777" w:rsidR="000E5E4A" w:rsidRPr="00C92CC4" w:rsidRDefault="000E5E4A"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A4E42A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B839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C2288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F7AE5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98013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9C032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7B88D3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AF09A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C3056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8EA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752FC"/>
    <w:multiLevelType w:val="hybridMultilevel"/>
    <w:tmpl w:val="97901CC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1F59C3"/>
    <w:multiLevelType w:val="hybridMultilevel"/>
    <w:tmpl w:val="AE00A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E127EC"/>
    <w:multiLevelType w:val="hybridMultilevel"/>
    <w:tmpl w:val="8CC4D5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D0859"/>
    <w:multiLevelType w:val="hybridMultilevel"/>
    <w:tmpl w:val="FB2662E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057872"/>
    <w:multiLevelType w:val="hybridMultilevel"/>
    <w:tmpl w:val="203C0070"/>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1F09BA"/>
    <w:multiLevelType w:val="hybridMultilevel"/>
    <w:tmpl w:val="B03EC9B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D3169C"/>
    <w:multiLevelType w:val="hybridMultilevel"/>
    <w:tmpl w:val="1952A3D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E71053"/>
    <w:multiLevelType w:val="hybridMultilevel"/>
    <w:tmpl w:val="0588A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565E2E"/>
    <w:multiLevelType w:val="hybridMultilevel"/>
    <w:tmpl w:val="CE703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9C73B2A"/>
    <w:multiLevelType w:val="hybridMultilevel"/>
    <w:tmpl w:val="DB90CF5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10D4D30"/>
    <w:multiLevelType w:val="multilevel"/>
    <w:tmpl w:val="CAB07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2D7B89"/>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429176D2"/>
    <w:multiLevelType w:val="hybridMultilevel"/>
    <w:tmpl w:val="41189078"/>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6" w15:restartNumberingAfterBreak="0">
    <w:nsid w:val="4A8D39D5"/>
    <w:multiLevelType w:val="hybridMultilevel"/>
    <w:tmpl w:val="C278F98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0D051A"/>
    <w:multiLevelType w:val="hybridMultilevel"/>
    <w:tmpl w:val="B9E2959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028A0"/>
    <w:multiLevelType w:val="hybridMultilevel"/>
    <w:tmpl w:val="936C399C"/>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934816"/>
    <w:multiLevelType w:val="multilevel"/>
    <w:tmpl w:val="7F824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C5603A"/>
    <w:multiLevelType w:val="hybridMultilevel"/>
    <w:tmpl w:val="17D24AAA"/>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4A6537"/>
    <w:multiLevelType w:val="hybridMultilevel"/>
    <w:tmpl w:val="7898B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4E5E5B"/>
    <w:multiLevelType w:val="hybridMultilevel"/>
    <w:tmpl w:val="2C9A5440"/>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3510A0"/>
    <w:multiLevelType w:val="hybridMultilevel"/>
    <w:tmpl w:val="19A41218"/>
    <w:lvl w:ilvl="0" w:tplc="AA8A1C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C358F5"/>
    <w:multiLevelType w:val="hybridMultilevel"/>
    <w:tmpl w:val="05D04DF2"/>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397D96"/>
    <w:multiLevelType w:val="hybridMultilevel"/>
    <w:tmpl w:val="4E30187E"/>
    <w:lvl w:ilvl="0" w:tplc="0D1644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D120EB"/>
    <w:multiLevelType w:val="hybridMultilevel"/>
    <w:tmpl w:val="0E181EF4"/>
    <w:lvl w:ilvl="0" w:tplc="3514C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3"/>
  </w:num>
  <w:num w:numId="3">
    <w:abstractNumId w:val="31"/>
  </w:num>
  <w:num w:numId="4">
    <w:abstractNumId w:val="14"/>
  </w:num>
  <w:num w:numId="5">
    <w:abstractNumId w:val="25"/>
  </w:num>
  <w:num w:numId="6">
    <w:abstractNumId w:val="29"/>
  </w:num>
  <w:num w:numId="7">
    <w:abstractNumId w:val="22"/>
  </w:num>
  <w:num w:numId="8">
    <w:abstractNumId w:val="30"/>
  </w:num>
  <w:num w:numId="9">
    <w:abstractNumId w:val="11"/>
  </w:num>
  <w:num w:numId="10">
    <w:abstractNumId w:val="18"/>
  </w:num>
  <w:num w:numId="11">
    <w:abstractNumId w:val="12"/>
  </w:num>
  <w:num w:numId="12">
    <w:abstractNumId w:val="35"/>
  </w:num>
  <w:num w:numId="13">
    <w:abstractNumId w:val="15"/>
  </w:num>
  <w:num w:numId="14">
    <w:abstractNumId w:val="28"/>
  </w:num>
  <w:num w:numId="15">
    <w:abstractNumId w:val="36"/>
  </w:num>
  <w:num w:numId="16">
    <w:abstractNumId w:val="17"/>
  </w:num>
  <w:num w:numId="17">
    <w:abstractNumId w:val="24"/>
  </w:num>
  <w:num w:numId="18">
    <w:abstractNumId w:val="16"/>
  </w:num>
  <w:num w:numId="19">
    <w:abstractNumId w:val="20"/>
  </w:num>
  <w:num w:numId="20">
    <w:abstractNumId w:val="34"/>
  </w:num>
  <w:num w:numId="21">
    <w:abstractNumId w:val="26"/>
  </w:num>
  <w:num w:numId="22">
    <w:abstractNumId w:val="27"/>
  </w:num>
  <w:num w:numId="23">
    <w:abstractNumId w:val="10"/>
  </w:num>
  <w:num w:numId="24">
    <w:abstractNumId w:val="13"/>
  </w:num>
  <w:num w:numId="25">
    <w:abstractNumId w:val="37"/>
  </w:num>
  <w:num w:numId="26">
    <w:abstractNumId w:val="38"/>
  </w:num>
  <w:num w:numId="27">
    <w:abstractNumId w:val="19"/>
  </w:num>
  <w:num w:numId="28">
    <w:abstractNumId w:val="9"/>
  </w:num>
  <w:num w:numId="29">
    <w:abstractNumId w:val="7"/>
  </w:num>
  <w:num w:numId="30">
    <w:abstractNumId w:val="6"/>
  </w:num>
  <w:num w:numId="31">
    <w:abstractNumId w:val="5"/>
  </w:num>
  <w:num w:numId="32">
    <w:abstractNumId w:val="4"/>
  </w:num>
  <w:num w:numId="33">
    <w:abstractNumId w:val="8"/>
  </w:num>
  <w:num w:numId="34">
    <w:abstractNumId w:val="3"/>
  </w:num>
  <w:num w:numId="35">
    <w:abstractNumId w:val="2"/>
  </w:num>
  <w:num w:numId="36">
    <w:abstractNumId w:val="1"/>
  </w:num>
  <w:num w:numId="37">
    <w:abstractNumId w:val="0"/>
  </w:num>
  <w:num w:numId="38">
    <w:abstractNumId w:val="32"/>
  </w:num>
  <w:num w:numId="39">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06580"/>
    <w:rsid w:val="00013360"/>
    <w:rsid w:val="00016759"/>
    <w:rsid w:val="000216CE"/>
    <w:rsid w:val="00021C6A"/>
    <w:rsid w:val="00024ED4"/>
    <w:rsid w:val="00025DC7"/>
    <w:rsid w:val="00035F09"/>
    <w:rsid w:val="00044ECC"/>
    <w:rsid w:val="000531D3"/>
    <w:rsid w:val="0005646B"/>
    <w:rsid w:val="0008102D"/>
    <w:rsid w:val="00082F37"/>
    <w:rsid w:val="00085A44"/>
    <w:rsid w:val="00094C0E"/>
    <w:rsid w:val="000C2B9F"/>
    <w:rsid w:val="000C54EC"/>
    <w:rsid w:val="000C7845"/>
    <w:rsid w:val="000D3813"/>
    <w:rsid w:val="000D7091"/>
    <w:rsid w:val="000E5E4A"/>
    <w:rsid w:val="000F0C22"/>
    <w:rsid w:val="000F4E34"/>
    <w:rsid w:val="000F6B09"/>
    <w:rsid w:val="000F6FDC"/>
    <w:rsid w:val="00104567"/>
    <w:rsid w:val="00104916"/>
    <w:rsid w:val="00104AA7"/>
    <w:rsid w:val="0011365E"/>
    <w:rsid w:val="0012732D"/>
    <w:rsid w:val="001348FD"/>
    <w:rsid w:val="00143F25"/>
    <w:rsid w:val="00151F81"/>
    <w:rsid w:val="00152682"/>
    <w:rsid w:val="00154FC9"/>
    <w:rsid w:val="001566A0"/>
    <w:rsid w:val="00165184"/>
    <w:rsid w:val="00166018"/>
    <w:rsid w:val="0018708A"/>
    <w:rsid w:val="0019241A"/>
    <w:rsid w:val="001968FE"/>
    <w:rsid w:val="001A22D1"/>
    <w:rsid w:val="001A752D"/>
    <w:rsid w:val="001A757E"/>
    <w:rsid w:val="001B4D3A"/>
    <w:rsid w:val="001B5032"/>
    <w:rsid w:val="001C7777"/>
    <w:rsid w:val="001E364F"/>
    <w:rsid w:val="001F4222"/>
    <w:rsid w:val="0020024A"/>
    <w:rsid w:val="00203AA1"/>
    <w:rsid w:val="00213E98"/>
    <w:rsid w:val="0023081A"/>
    <w:rsid w:val="00235566"/>
    <w:rsid w:val="00254A7E"/>
    <w:rsid w:val="002916EE"/>
    <w:rsid w:val="002C02CF"/>
    <w:rsid w:val="002C7E54"/>
    <w:rsid w:val="002D05DB"/>
    <w:rsid w:val="002D324A"/>
    <w:rsid w:val="002E4253"/>
    <w:rsid w:val="002F460C"/>
    <w:rsid w:val="002F48D6"/>
    <w:rsid w:val="002F79D6"/>
    <w:rsid w:val="00315393"/>
    <w:rsid w:val="00317391"/>
    <w:rsid w:val="00326216"/>
    <w:rsid w:val="00330BB8"/>
    <w:rsid w:val="003349BE"/>
    <w:rsid w:val="00336580"/>
    <w:rsid w:val="00351565"/>
    <w:rsid w:val="00354899"/>
    <w:rsid w:val="00355FD6"/>
    <w:rsid w:val="00356F6D"/>
    <w:rsid w:val="00364A5C"/>
    <w:rsid w:val="00373FB1"/>
    <w:rsid w:val="00387B07"/>
    <w:rsid w:val="00387CD2"/>
    <w:rsid w:val="003943BE"/>
    <w:rsid w:val="00394421"/>
    <w:rsid w:val="00396C76"/>
    <w:rsid w:val="003B30D8"/>
    <w:rsid w:val="003B7EF2"/>
    <w:rsid w:val="003C3FA4"/>
    <w:rsid w:val="003D045F"/>
    <w:rsid w:val="003D0BA1"/>
    <w:rsid w:val="003E0915"/>
    <w:rsid w:val="003F2B0C"/>
    <w:rsid w:val="004105B2"/>
    <w:rsid w:val="00412900"/>
    <w:rsid w:val="004221E4"/>
    <w:rsid w:val="004273F8"/>
    <w:rsid w:val="00433C30"/>
    <w:rsid w:val="004355A3"/>
    <w:rsid w:val="00446546"/>
    <w:rsid w:val="00452769"/>
    <w:rsid w:val="00465348"/>
    <w:rsid w:val="004A0FA2"/>
    <w:rsid w:val="004A3120"/>
    <w:rsid w:val="004B0B8B"/>
    <w:rsid w:val="004B1CCB"/>
    <w:rsid w:val="004B632F"/>
    <w:rsid w:val="004C0CAB"/>
    <w:rsid w:val="004C2EE9"/>
    <w:rsid w:val="004D3FB1"/>
    <w:rsid w:val="004D6F21"/>
    <w:rsid w:val="004D73A5"/>
    <w:rsid w:val="004E64C8"/>
    <w:rsid w:val="0050541D"/>
    <w:rsid w:val="005160F1"/>
    <w:rsid w:val="00524F2F"/>
    <w:rsid w:val="00527E5C"/>
    <w:rsid w:val="00532CF5"/>
    <w:rsid w:val="005528CB"/>
    <w:rsid w:val="00566771"/>
    <w:rsid w:val="00566DDB"/>
    <w:rsid w:val="00576B82"/>
    <w:rsid w:val="00577500"/>
    <w:rsid w:val="00581E2E"/>
    <w:rsid w:val="00583F61"/>
    <w:rsid w:val="00584E1B"/>
    <w:rsid w:val="00584F15"/>
    <w:rsid w:val="00590BFA"/>
    <w:rsid w:val="0059514B"/>
    <w:rsid w:val="005A1B0F"/>
    <w:rsid w:val="005D10E2"/>
    <w:rsid w:val="005F1854"/>
    <w:rsid w:val="005F371D"/>
    <w:rsid w:val="00610CB0"/>
    <w:rsid w:val="006163F7"/>
    <w:rsid w:val="00622A08"/>
    <w:rsid w:val="00627C63"/>
    <w:rsid w:val="0063350B"/>
    <w:rsid w:val="00652606"/>
    <w:rsid w:val="006604A0"/>
    <w:rsid w:val="00661382"/>
    <w:rsid w:val="0066502B"/>
    <w:rsid w:val="00667D29"/>
    <w:rsid w:val="006946EE"/>
    <w:rsid w:val="006A53AB"/>
    <w:rsid w:val="006A58A9"/>
    <w:rsid w:val="006A606D"/>
    <w:rsid w:val="006C0371"/>
    <w:rsid w:val="006C08B6"/>
    <w:rsid w:val="006C0B1A"/>
    <w:rsid w:val="006C601D"/>
    <w:rsid w:val="006C6065"/>
    <w:rsid w:val="006C7F9F"/>
    <w:rsid w:val="006E2F6D"/>
    <w:rsid w:val="006E58F6"/>
    <w:rsid w:val="006E77E1"/>
    <w:rsid w:val="006F131D"/>
    <w:rsid w:val="00705CDE"/>
    <w:rsid w:val="00711642"/>
    <w:rsid w:val="007507C6"/>
    <w:rsid w:val="00751E0B"/>
    <w:rsid w:val="00752BCD"/>
    <w:rsid w:val="00756E8E"/>
    <w:rsid w:val="00766DA1"/>
    <w:rsid w:val="00780D94"/>
    <w:rsid w:val="007866A6"/>
    <w:rsid w:val="007879C4"/>
    <w:rsid w:val="007A130D"/>
    <w:rsid w:val="007B46A6"/>
    <w:rsid w:val="007B6ABF"/>
    <w:rsid w:val="007D1A2D"/>
    <w:rsid w:val="007D4102"/>
    <w:rsid w:val="007E2825"/>
    <w:rsid w:val="007F43B7"/>
    <w:rsid w:val="00821FFC"/>
    <w:rsid w:val="008271CA"/>
    <w:rsid w:val="008467D5"/>
    <w:rsid w:val="008507A5"/>
    <w:rsid w:val="00861E7E"/>
    <w:rsid w:val="00873029"/>
    <w:rsid w:val="008A2C50"/>
    <w:rsid w:val="008A4DC4"/>
    <w:rsid w:val="008B438C"/>
    <w:rsid w:val="008B78A1"/>
    <w:rsid w:val="008D06CA"/>
    <w:rsid w:val="008D3A46"/>
    <w:rsid w:val="008E36F2"/>
    <w:rsid w:val="009067A4"/>
    <w:rsid w:val="0092035D"/>
    <w:rsid w:val="00930885"/>
    <w:rsid w:val="00932BD7"/>
    <w:rsid w:val="0093343B"/>
    <w:rsid w:val="00933D68"/>
    <w:rsid w:val="009340DB"/>
    <w:rsid w:val="00934B2F"/>
    <w:rsid w:val="0094618C"/>
    <w:rsid w:val="0095684B"/>
    <w:rsid w:val="009677BB"/>
    <w:rsid w:val="00972498"/>
    <w:rsid w:val="0097481F"/>
    <w:rsid w:val="00974CC6"/>
    <w:rsid w:val="00976AD4"/>
    <w:rsid w:val="00986669"/>
    <w:rsid w:val="00995547"/>
    <w:rsid w:val="009A312F"/>
    <w:rsid w:val="009A5348"/>
    <w:rsid w:val="009B0AB7"/>
    <w:rsid w:val="009C1019"/>
    <w:rsid w:val="009C2D6B"/>
    <w:rsid w:val="009C7463"/>
    <w:rsid w:val="009C76D5"/>
    <w:rsid w:val="009F7AA4"/>
    <w:rsid w:val="00A011B1"/>
    <w:rsid w:val="00A10AD7"/>
    <w:rsid w:val="00A36D4F"/>
    <w:rsid w:val="00A559DB"/>
    <w:rsid w:val="00A569EA"/>
    <w:rsid w:val="00A82F38"/>
    <w:rsid w:val="00A96371"/>
    <w:rsid w:val="00AA007A"/>
    <w:rsid w:val="00AC1BC1"/>
    <w:rsid w:val="00AD41B0"/>
    <w:rsid w:val="00AF35FC"/>
    <w:rsid w:val="00AF5556"/>
    <w:rsid w:val="00B03639"/>
    <w:rsid w:val="00B03CA5"/>
    <w:rsid w:val="00B0652A"/>
    <w:rsid w:val="00B301CF"/>
    <w:rsid w:val="00B40937"/>
    <w:rsid w:val="00B423EF"/>
    <w:rsid w:val="00B453DE"/>
    <w:rsid w:val="00B72597"/>
    <w:rsid w:val="00B901F9"/>
    <w:rsid w:val="00BC76ED"/>
    <w:rsid w:val="00BD6EFB"/>
    <w:rsid w:val="00BD7010"/>
    <w:rsid w:val="00BE1E08"/>
    <w:rsid w:val="00BE6F5E"/>
    <w:rsid w:val="00C1584D"/>
    <w:rsid w:val="00C15BE2"/>
    <w:rsid w:val="00C173C7"/>
    <w:rsid w:val="00C3447F"/>
    <w:rsid w:val="00C444E0"/>
    <w:rsid w:val="00C67102"/>
    <w:rsid w:val="00C81491"/>
    <w:rsid w:val="00C81676"/>
    <w:rsid w:val="00C85C5D"/>
    <w:rsid w:val="00C92CC4"/>
    <w:rsid w:val="00C94FC9"/>
    <w:rsid w:val="00CA0AFB"/>
    <w:rsid w:val="00CA2CE1"/>
    <w:rsid w:val="00CA3976"/>
    <w:rsid w:val="00CA50E3"/>
    <w:rsid w:val="00CA757B"/>
    <w:rsid w:val="00CB12BC"/>
    <w:rsid w:val="00CB455A"/>
    <w:rsid w:val="00CB6A87"/>
    <w:rsid w:val="00CC1787"/>
    <w:rsid w:val="00CC182C"/>
    <w:rsid w:val="00CD0824"/>
    <w:rsid w:val="00CD2908"/>
    <w:rsid w:val="00CF17E2"/>
    <w:rsid w:val="00D02027"/>
    <w:rsid w:val="00D03A82"/>
    <w:rsid w:val="00D04B66"/>
    <w:rsid w:val="00D134C7"/>
    <w:rsid w:val="00D13667"/>
    <w:rsid w:val="00D15344"/>
    <w:rsid w:val="00D22782"/>
    <w:rsid w:val="00D230D9"/>
    <w:rsid w:val="00D23F57"/>
    <w:rsid w:val="00D31BEC"/>
    <w:rsid w:val="00D53BBA"/>
    <w:rsid w:val="00D61F7A"/>
    <w:rsid w:val="00D63150"/>
    <w:rsid w:val="00D636BA"/>
    <w:rsid w:val="00D64A32"/>
    <w:rsid w:val="00D64EFC"/>
    <w:rsid w:val="00D75295"/>
    <w:rsid w:val="00D76CE9"/>
    <w:rsid w:val="00D97F12"/>
    <w:rsid w:val="00DA3479"/>
    <w:rsid w:val="00DA4654"/>
    <w:rsid w:val="00DA6095"/>
    <w:rsid w:val="00DB42E7"/>
    <w:rsid w:val="00DB749B"/>
    <w:rsid w:val="00DB7569"/>
    <w:rsid w:val="00DC3894"/>
    <w:rsid w:val="00DE01A6"/>
    <w:rsid w:val="00DE7A98"/>
    <w:rsid w:val="00DF32C2"/>
    <w:rsid w:val="00E052BA"/>
    <w:rsid w:val="00E2480A"/>
    <w:rsid w:val="00E471A7"/>
    <w:rsid w:val="00E5763D"/>
    <w:rsid w:val="00E635CF"/>
    <w:rsid w:val="00E80812"/>
    <w:rsid w:val="00EA06A3"/>
    <w:rsid w:val="00EA22A0"/>
    <w:rsid w:val="00EC6E0A"/>
    <w:rsid w:val="00ED4E18"/>
    <w:rsid w:val="00ED6754"/>
    <w:rsid w:val="00EE1F37"/>
    <w:rsid w:val="00EE4B80"/>
    <w:rsid w:val="00EE4F42"/>
    <w:rsid w:val="00F0159C"/>
    <w:rsid w:val="00F105B7"/>
    <w:rsid w:val="00F13220"/>
    <w:rsid w:val="00F17A21"/>
    <w:rsid w:val="00F37B27"/>
    <w:rsid w:val="00F46556"/>
    <w:rsid w:val="00F50E91"/>
    <w:rsid w:val="00F53486"/>
    <w:rsid w:val="00F57D29"/>
    <w:rsid w:val="00F74722"/>
    <w:rsid w:val="00F807A3"/>
    <w:rsid w:val="00F826FC"/>
    <w:rsid w:val="00F96201"/>
    <w:rsid w:val="00FA1146"/>
    <w:rsid w:val="00FD0B18"/>
    <w:rsid w:val="00FD2FAD"/>
    <w:rsid w:val="00FD532E"/>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76DD32D3"/>
  <w15:docId w15:val="{B332D785-A780-4C6D-A38E-8967D0C7B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semiHidden/>
    <w:unhideWhenUsed/>
    <w:rsid w:val="009A5348"/>
  </w:style>
  <w:style w:type="character" w:customStyle="1" w:styleId="CommentTextChar">
    <w:name w:val="Comment Text Char"/>
    <w:basedOn w:val="DefaultParagraphFont"/>
    <w:link w:val="CommentText"/>
    <w:uiPriority w:val="99"/>
    <w:semiHidden/>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customStyle="1" w:styleId="TableGrid1">
    <w:name w:val="Table Grid1"/>
    <w:basedOn w:val="TableNormal"/>
    <w:next w:val="TableGrid"/>
    <w:uiPriority w:val="39"/>
    <w:rsid w:val="00CB6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iveycases.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ses@ivey.c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iveypubs.my.salesforce.com/003A000001CqbMX" TargetMode="External"/><Relationship Id="rId4" Type="http://schemas.openxmlformats.org/officeDocument/2006/relationships/settings" Target="settings.xml"/><Relationship Id="rId9" Type="http://schemas.openxmlformats.org/officeDocument/2006/relationships/hyperlink" Target="https://iveypubs.my.salesforce.com/003A0000023oTex"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7504D3-7BBB-4DCF-A973-91ACF9273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Pages>
  <Words>3097</Words>
  <Characters>17656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smuir</dc:creator>
  <cp:lastModifiedBy>Pepers, Karen</cp:lastModifiedBy>
  <cp:revision>5</cp:revision>
  <cp:lastPrinted>2018-06-14T20:22:00Z</cp:lastPrinted>
  <dcterms:created xsi:type="dcterms:W3CDTF">2018-06-26T13:21:00Z</dcterms:created>
  <dcterms:modified xsi:type="dcterms:W3CDTF">2019-07-04T13:49:00Z</dcterms:modified>
</cp:coreProperties>
</file>