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36325" w14:textId="2975C179" w:rsidR="00F2705F" w:rsidRPr="0073440E" w:rsidRDefault="0073440E" w:rsidP="008467D5">
      <w:pPr>
        <w:pBdr>
          <w:bottom w:val="single" w:sz="18" w:space="1" w:color="auto"/>
        </w:pBdr>
        <w:tabs>
          <w:tab w:val="left" w:pos="-1440"/>
          <w:tab w:val="left" w:pos="-720"/>
          <w:tab w:val="left" w:pos="1"/>
        </w:tabs>
        <w:jc w:val="both"/>
        <w:rPr>
          <w:rFonts w:ascii="Arial" w:hAnsi="Arial"/>
          <w:b/>
          <w:noProof/>
          <w:sz w:val="24"/>
          <w:lang w:val="en-GB"/>
        </w:rPr>
      </w:pPr>
      <w:r w:rsidRPr="0073440E">
        <w:rPr>
          <w:rFonts w:ascii="Arial" w:hAnsi="Arial"/>
          <w:b/>
          <w:noProof/>
          <w:sz w:val="24"/>
        </w:rPr>
        <w:drawing>
          <wp:inline distT="0" distB="0" distL="0" distR="0" wp14:anchorId="4BF1B8DD" wp14:editId="134DC470">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49EF5F21" w14:textId="7AEE8087" w:rsidR="00D75295" w:rsidRPr="0073440E" w:rsidRDefault="00037400" w:rsidP="002A7AB5">
      <w:pPr>
        <w:pStyle w:val="ProductNumber"/>
        <w:outlineLvl w:val="0"/>
        <w:rPr>
          <w:lang w:val="en-GB"/>
        </w:rPr>
      </w:pPr>
      <w:r>
        <w:rPr>
          <w:lang w:val="en-GB"/>
        </w:rPr>
        <w:t>9B18A045</w:t>
      </w:r>
    </w:p>
    <w:p w14:paraId="7F2142E9" w14:textId="77777777" w:rsidR="00D75295" w:rsidRPr="0073440E" w:rsidRDefault="00D75295" w:rsidP="00D75295">
      <w:pPr>
        <w:jc w:val="right"/>
        <w:rPr>
          <w:rFonts w:ascii="Arial" w:hAnsi="Arial"/>
          <w:b/>
          <w:sz w:val="28"/>
          <w:szCs w:val="28"/>
          <w:lang w:val="en-GB"/>
        </w:rPr>
      </w:pPr>
    </w:p>
    <w:p w14:paraId="3A10E140" w14:textId="77777777" w:rsidR="00013360" w:rsidRPr="0073440E" w:rsidRDefault="00013360" w:rsidP="00D75295">
      <w:pPr>
        <w:jc w:val="right"/>
        <w:rPr>
          <w:rFonts w:ascii="Arial" w:hAnsi="Arial"/>
          <w:b/>
          <w:sz w:val="28"/>
          <w:szCs w:val="28"/>
          <w:lang w:val="en-GB"/>
        </w:rPr>
      </w:pPr>
    </w:p>
    <w:p w14:paraId="349E30CA" w14:textId="77777777" w:rsidR="00013360" w:rsidRPr="0073440E" w:rsidRDefault="00F2705F" w:rsidP="002A7AB5">
      <w:pPr>
        <w:pStyle w:val="CaseTitle"/>
        <w:spacing w:after="0" w:line="240" w:lineRule="auto"/>
        <w:outlineLvl w:val="0"/>
        <w:rPr>
          <w:sz w:val="20"/>
          <w:szCs w:val="20"/>
          <w:lang w:val="en-GB"/>
        </w:rPr>
      </w:pPr>
      <w:r w:rsidRPr="0073440E">
        <w:rPr>
          <w:rFonts w:eastAsia="Times New Roman"/>
          <w:szCs w:val="20"/>
          <w:lang w:val="en-GB"/>
        </w:rPr>
        <w:t>Flipkart: Grappling with Product Returns</w:t>
      </w:r>
      <w:r w:rsidR="00A97882" w:rsidRPr="00D443CE">
        <w:rPr>
          <w:rStyle w:val="EndnoteReference"/>
          <w:rFonts w:eastAsiaTheme="minorHAnsi"/>
          <w:sz w:val="28"/>
          <w:szCs w:val="28"/>
          <w:lang w:val="en-GB"/>
        </w:rPr>
        <w:endnoteReference w:id="1"/>
      </w:r>
    </w:p>
    <w:p w14:paraId="33C2755F" w14:textId="77777777" w:rsidR="00CA3976" w:rsidRPr="0073440E" w:rsidRDefault="00CA3976" w:rsidP="00013360">
      <w:pPr>
        <w:pStyle w:val="CaseTitle"/>
        <w:spacing w:after="0" w:line="240" w:lineRule="auto"/>
        <w:rPr>
          <w:sz w:val="20"/>
          <w:szCs w:val="20"/>
          <w:lang w:val="en-GB"/>
        </w:rPr>
      </w:pPr>
    </w:p>
    <w:p w14:paraId="461D9BFF" w14:textId="77777777" w:rsidR="00013360" w:rsidRPr="0073440E" w:rsidRDefault="00013360" w:rsidP="00013360">
      <w:pPr>
        <w:pStyle w:val="CaseTitle"/>
        <w:spacing w:after="0" w:line="240" w:lineRule="auto"/>
        <w:rPr>
          <w:sz w:val="20"/>
          <w:szCs w:val="20"/>
          <w:lang w:val="en-GB"/>
        </w:rPr>
      </w:pPr>
    </w:p>
    <w:p w14:paraId="78F66159" w14:textId="77777777" w:rsidR="00627C63" w:rsidRPr="0073440E" w:rsidRDefault="00FA043A" w:rsidP="00627C63">
      <w:pPr>
        <w:pStyle w:val="StyleCopyrightStatementAfter0ptBottomSinglesolidline1"/>
        <w:rPr>
          <w:lang w:val="en-GB"/>
        </w:rPr>
      </w:pPr>
      <w:hyperlink r:id="rId9" w:history="1">
        <w:r w:rsidR="00F2705F" w:rsidRPr="0073440E">
          <w:rPr>
            <w:rStyle w:val="Hyperlink"/>
            <w:color w:val="auto"/>
            <w:u w:val="none"/>
            <w:lang w:val="en-GB"/>
          </w:rPr>
          <w:t xml:space="preserve">Sanjeev </w:t>
        </w:r>
        <w:proofErr w:type="spellStart"/>
        <w:r w:rsidR="00F2705F" w:rsidRPr="0073440E">
          <w:rPr>
            <w:rStyle w:val="Hyperlink"/>
            <w:color w:val="auto"/>
            <w:u w:val="none"/>
            <w:lang w:val="en-GB"/>
          </w:rPr>
          <w:t>Prashar</w:t>
        </w:r>
        <w:proofErr w:type="spellEnd"/>
      </w:hyperlink>
      <w:r w:rsidR="00F2705F" w:rsidRPr="0073440E">
        <w:rPr>
          <w:color w:val="auto"/>
          <w:lang w:val="en-GB"/>
        </w:rPr>
        <w:t xml:space="preserve">, </w:t>
      </w:r>
      <w:hyperlink r:id="rId10" w:history="1">
        <w:proofErr w:type="spellStart"/>
        <w:r w:rsidR="00F2705F" w:rsidRPr="0073440E">
          <w:rPr>
            <w:rStyle w:val="Hyperlink"/>
            <w:color w:val="auto"/>
            <w:u w:val="none"/>
            <w:lang w:val="en-GB"/>
          </w:rPr>
          <w:t>Mukesh</w:t>
        </w:r>
        <w:proofErr w:type="spellEnd"/>
        <w:r w:rsidR="00F2705F" w:rsidRPr="0073440E">
          <w:rPr>
            <w:rStyle w:val="Hyperlink"/>
            <w:color w:val="auto"/>
            <w:u w:val="none"/>
            <w:lang w:val="en-GB"/>
          </w:rPr>
          <w:t xml:space="preserve"> Kumar</w:t>
        </w:r>
      </w:hyperlink>
      <w:r w:rsidR="00F2705F" w:rsidRPr="0073440E">
        <w:rPr>
          <w:color w:val="auto"/>
          <w:lang w:val="en-GB"/>
        </w:rPr>
        <w:t xml:space="preserve">, and </w:t>
      </w:r>
      <w:hyperlink r:id="rId11" w:history="1">
        <w:r w:rsidR="00F2705F" w:rsidRPr="0073440E">
          <w:rPr>
            <w:rStyle w:val="Hyperlink"/>
            <w:color w:val="auto"/>
            <w:u w:val="none"/>
            <w:lang w:val="en-GB"/>
          </w:rPr>
          <w:t xml:space="preserve">Amit Kumar </w:t>
        </w:r>
        <w:proofErr w:type="spellStart"/>
        <w:r w:rsidR="00F2705F" w:rsidRPr="0073440E">
          <w:rPr>
            <w:rStyle w:val="Hyperlink"/>
            <w:color w:val="auto"/>
            <w:u w:val="none"/>
            <w:lang w:val="en-GB"/>
          </w:rPr>
          <w:t>Mukul</w:t>
        </w:r>
        <w:proofErr w:type="spellEnd"/>
      </w:hyperlink>
      <w:r w:rsidR="00F2705F" w:rsidRPr="0073440E">
        <w:rPr>
          <w:lang w:val="en-GB"/>
        </w:rPr>
        <w:t xml:space="preserve"> </w:t>
      </w:r>
      <w:r w:rsidR="004B632F" w:rsidRPr="0073440E">
        <w:rPr>
          <w:lang w:val="en-GB"/>
        </w:rPr>
        <w:t xml:space="preserve">wrote this </w:t>
      </w:r>
      <w:r w:rsidR="00152682" w:rsidRPr="0073440E">
        <w:rPr>
          <w:lang w:val="en-GB"/>
        </w:rPr>
        <w:t>case</w:t>
      </w:r>
      <w:r w:rsidR="004B632F" w:rsidRPr="0073440E">
        <w:rPr>
          <w:lang w:val="en-GB"/>
        </w:rPr>
        <w:t xml:space="preserve"> </w:t>
      </w:r>
      <w:r w:rsidR="00152682" w:rsidRPr="0073440E">
        <w:rPr>
          <w:lang w:val="en-GB"/>
        </w:rPr>
        <w:t>solely to provide material for class discussion. The</w:t>
      </w:r>
      <w:r w:rsidR="001C7777" w:rsidRPr="0073440E">
        <w:rPr>
          <w:lang w:val="en-GB"/>
        </w:rPr>
        <w:t xml:space="preserve"> author</w:t>
      </w:r>
      <w:r w:rsidR="001A22D1" w:rsidRPr="0073440E">
        <w:rPr>
          <w:lang w:val="en-GB"/>
        </w:rPr>
        <w:t>s</w:t>
      </w:r>
      <w:r w:rsidR="00152682" w:rsidRPr="0073440E">
        <w:rPr>
          <w:lang w:val="en-GB"/>
        </w:rPr>
        <w:t xml:space="preserve"> do not intend to illustrate either effective or ineffective handling of a managerial situation. The author</w:t>
      </w:r>
      <w:r w:rsidR="001A22D1" w:rsidRPr="0073440E">
        <w:rPr>
          <w:lang w:val="en-GB"/>
        </w:rPr>
        <w:t>s</w:t>
      </w:r>
      <w:r w:rsidR="00152682" w:rsidRPr="0073440E">
        <w:rPr>
          <w:lang w:val="en-GB"/>
        </w:rPr>
        <w:t xml:space="preserve"> may have disguised certain names and other identifying information to protect confidentiality.</w:t>
      </w:r>
    </w:p>
    <w:p w14:paraId="1F0179C3" w14:textId="77777777" w:rsidR="00751E0B" w:rsidRPr="0073440E" w:rsidRDefault="00751E0B" w:rsidP="00751E0B">
      <w:pPr>
        <w:pStyle w:val="StyleCopyrightStatementAfter0ptBottomSinglesolidline1"/>
        <w:rPr>
          <w:lang w:val="en-GB"/>
        </w:rPr>
      </w:pPr>
    </w:p>
    <w:p w14:paraId="3B94DB43" w14:textId="77777777" w:rsidR="0073440E" w:rsidRPr="0073440E" w:rsidRDefault="0073440E" w:rsidP="0073440E">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r w:rsidRPr="0073440E">
        <w:rPr>
          <w:rFonts w:ascii="Arial" w:hAnsi="Arial"/>
          <w:i/>
          <w:iCs/>
          <w:color w:val="000000"/>
          <w:sz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2" w:history="1">
        <w:r w:rsidRPr="0073440E">
          <w:rPr>
            <w:rFonts w:ascii="Arial" w:hAnsi="Arial"/>
            <w:i/>
            <w:iCs/>
            <w:color w:val="000000"/>
            <w:sz w:val="16"/>
            <w:lang w:val="en-GB"/>
          </w:rPr>
          <w:t>cases@ivey.ca</w:t>
        </w:r>
      </w:hyperlink>
      <w:r w:rsidRPr="0073440E">
        <w:rPr>
          <w:rFonts w:ascii="Arial" w:hAnsi="Arial"/>
          <w:i/>
          <w:iCs/>
          <w:color w:val="000000"/>
          <w:sz w:val="16"/>
          <w:lang w:val="en-GB"/>
        </w:rPr>
        <w:t xml:space="preserve">; </w:t>
      </w:r>
      <w:hyperlink r:id="rId13" w:history="1">
        <w:r w:rsidRPr="0073440E">
          <w:rPr>
            <w:rFonts w:ascii="Arial" w:hAnsi="Arial"/>
            <w:i/>
            <w:iCs/>
            <w:color w:val="000000"/>
            <w:sz w:val="16"/>
            <w:lang w:val="en-GB"/>
          </w:rPr>
          <w:t>www.iveycases.com</w:t>
        </w:r>
      </w:hyperlink>
      <w:r w:rsidRPr="0073440E">
        <w:rPr>
          <w:rFonts w:ascii="Arial" w:hAnsi="Arial"/>
          <w:i/>
          <w:iCs/>
          <w:color w:val="000000"/>
          <w:sz w:val="16"/>
          <w:lang w:val="en-GB"/>
        </w:rPr>
        <w:t>.</w:t>
      </w:r>
    </w:p>
    <w:p w14:paraId="16A8ED02" w14:textId="33D1CB01" w:rsidR="00F2705F" w:rsidRPr="0073440E" w:rsidRDefault="00F2705F" w:rsidP="00751E0B">
      <w:pPr>
        <w:pStyle w:val="StyleCopyrightStatementAfter0ptBottomSinglesolidline1"/>
        <w:rPr>
          <w:lang w:val="en-GB"/>
        </w:rPr>
      </w:pPr>
    </w:p>
    <w:p w14:paraId="318ACE66" w14:textId="3259013A" w:rsidR="00751E0B" w:rsidRPr="0073440E" w:rsidRDefault="0073440E" w:rsidP="002A7AB5">
      <w:pPr>
        <w:pStyle w:val="StyleStyleCopyrightStatementAfter0ptBottomSinglesolid"/>
        <w:outlineLvl w:val="0"/>
        <w:rPr>
          <w:lang w:val="en-GB"/>
        </w:rPr>
      </w:pPr>
      <w:r w:rsidRPr="0073440E">
        <w:rPr>
          <w:rFonts w:cs="Arial"/>
          <w:szCs w:val="16"/>
          <w:lang w:val="en-GB"/>
        </w:rPr>
        <w:t>Copyright © 2018, Ivey Business School Foundation</w:t>
      </w:r>
      <w:r w:rsidR="00A569EA" w:rsidRPr="0073440E">
        <w:rPr>
          <w:rFonts w:cs="Arial"/>
          <w:szCs w:val="16"/>
          <w:lang w:val="en-GB"/>
        </w:rPr>
        <w:tab/>
      </w:r>
      <w:r w:rsidR="00751E0B" w:rsidRPr="0073440E">
        <w:rPr>
          <w:lang w:val="en-GB"/>
        </w:rPr>
        <w:t xml:space="preserve">Version: </w:t>
      </w:r>
      <w:r w:rsidR="003D0BA1" w:rsidRPr="0073440E">
        <w:rPr>
          <w:lang w:val="en-GB"/>
        </w:rPr>
        <w:t>20</w:t>
      </w:r>
      <w:r w:rsidR="00F2705F" w:rsidRPr="0073440E">
        <w:rPr>
          <w:lang w:val="en-GB"/>
        </w:rPr>
        <w:t>18</w:t>
      </w:r>
      <w:r w:rsidR="001C7777" w:rsidRPr="0073440E">
        <w:rPr>
          <w:lang w:val="en-GB"/>
        </w:rPr>
        <w:t>-</w:t>
      </w:r>
      <w:r w:rsidR="001B4406" w:rsidRPr="0073440E">
        <w:rPr>
          <w:lang w:val="en-GB"/>
        </w:rPr>
        <w:t>0</w:t>
      </w:r>
      <w:r w:rsidR="00037400">
        <w:rPr>
          <w:lang w:val="en-GB"/>
        </w:rPr>
        <w:t>7</w:t>
      </w:r>
      <w:r w:rsidR="00751E0B" w:rsidRPr="0073440E">
        <w:rPr>
          <w:lang w:val="en-GB"/>
        </w:rPr>
        <w:t>-</w:t>
      </w:r>
      <w:r w:rsidR="00FA043A">
        <w:rPr>
          <w:lang w:val="en-GB"/>
        </w:rPr>
        <w:t>13</w:t>
      </w:r>
    </w:p>
    <w:p w14:paraId="351CF141" w14:textId="77777777" w:rsidR="00751E0B" w:rsidRPr="00A5079F" w:rsidRDefault="00751E0B" w:rsidP="00751E0B">
      <w:pPr>
        <w:pStyle w:val="StyleCopyrightStatementAfter0ptBottomSinglesolidline1"/>
        <w:rPr>
          <w:rFonts w:ascii="Times New Roman" w:hAnsi="Times New Roman"/>
          <w:sz w:val="18"/>
          <w:szCs w:val="18"/>
          <w:lang w:val="en-GB"/>
        </w:rPr>
      </w:pPr>
    </w:p>
    <w:p w14:paraId="3260080E" w14:textId="77777777" w:rsidR="004B632F" w:rsidRPr="00A5079F" w:rsidRDefault="004B632F" w:rsidP="004B632F">
      <w:pPr>
        <w:pStyle w:val="StyleCopyrightStatementAfter0ptBottomSinglesolidline1"/>
        <w:rPr>
          <w:rFonts w:ascii="Times New Roman" w:hAnsi="Times New Roman"/>
          <w:sz w:val="18"/>
          <w:szCs w:val="18"/>
          <w:lang w:val="en-GB"/>
        </w:rPr>
      </w:pPr>
    </w:p>
    <w:p w14:paraId="2921D8D4" w14:textId="3B5E08B2" w:rsidR="00F2705F" w:rsidRPr="003575F5" w:rsidRDefault="00F2705F" w:rsidP="00E25872">
      <w:pPr>
        <w:jc w:val="both"/>
        <w:rPr>
          <w:bCs/>
          <w:spacing w:val="-2"/>
          <w:kern w:val="22"/>
          <w:sz w:val="22"/>
          <w:szCs w:val="22"/>
          <w:lang w:val="en-GB" w:eastAsia="en-IN"/>
        </w:rPr>
      </w:pPr>
      <w:r w:rsidRPr="003575F5">
        <w:rPr>
          <w:bCs/>
          <w:spacing w:val="-2"/>
          <w:kern w:val="22"/>
          <w:sz w:val="22"/>
          <w:szCs w:val="22"/>
          <w:lang w:val="en-GB" w:eastAsia="en-IN"/>
        </w:rPr>
        <w:t>In June 2016,</w:t>
      </w:r>
      <w:r w:rsidR="00A46A6A" w:rsidRPr="003575F5">
        <w:rPr>
          <w:bCs/>
          <w:spacing w:val="-2"/>
          <w:kern w:val="22"/>
          <w:sz w:val="22"/>
          <w:szCs w:val="22"/>
          <w:lang w:val="en-GB" w:eastAsia="en-IN"/>
        </w:rPr>
        <w:t xml:space="preserve"> Flipkart</w:t>
      </w:r>
      <w:r w:rsidR="00FA043A" w:rsidRPr="003575F5">
        <w:rPr>
          <w:bCs/>
          <w:spacing w:val="-2"/>
          <w:kern w:val="22"/>
          <w:sz w:val="22"/>
          <w:szCs w:val="22"/>
          <w:lang w:val="en-GB" w:eastAsia="en-IN"/>
        </w:rPr>
        <w:t xml:space="preserve"> Private Limited (Flipkart)</w:t>
      </w:r>
      <w:r w:rsidR="00097AAA" w:rsidRPr="003575F5">
        <w:rPr>
          <w:bCs/>
          <w:spacing w:val="-2"/>
          <w:kern w:val="22"/>
          <w:sz w:val="22"/>
          <w:szCs w:val="22"/>
          <w:lang w:val="en-GB" w:eastAsia="en-IN"/>
        </w:rPr>
        <w:t>, India’s largest online marketplace,</w:t>
      </w:r>
      <w:r w:rsidR="00A46A6A" w:rsidRPr="003575F5">
        <w:rPr>
          <w:bCs/>
          <w:spacing w:val="-2"/>
          <w:kern w:val="22"/>
          <w:sz w:val="22"/>
          <w:szCs w:val="22"/>
          <w:lang w:val="en-GB" w:eastAsia="en-IN"/>
        </w:rPr>
        <w:t xml:space="preserve"> introduced a new return policy</w:t>
      </w:r>
      <w:r w:rsidR="00097AAA" w:rsidRPr="003575F5">
        <w:rPr>
          <w:bCs/>
          <w:spacing w:val="-2"/>
          <w:kern w:val="22"/>
          <w:sz w:val="22"/>
          <w:szCs w:val="22"/>
          <w:lang w:val="en-GB" w:eastAsia="en-IN"/>
        </w:rPr>
        <w:t xml:space="preserve"> that proposed charging sellers both shipping and collection fees for all products returned after purchase.</w:t>
      </w:r>
      <w:r w:rsidRPr="003575F5">
        <w:rPr>
          <w:bCs/>
          <w:spacing w:val="-2"/>
          <w:kern w:val="22"/>
          <w:sz w:val="22"/>
          <w:szCs w:val="22"/>
          <w:lang w:val="en-GB" w:eastAsia="en-IN"/>
        </w:rPr>
        <w:t xml:space="preserve"> </w:t>
      </w:r>
      <w:r w:rsidR="00097AAA" w:rsidRPr="003575F5">
        <w:rPr>
          <w:bCs/>
          <w:spacing w:val="-2"/>
          <w:kern w:val="22"/>
          <w:sz w:val="22"/>
          <w:szCs w:val="22"/>
          <w:lang w:val="en-GB" w:eastAsia="en-IN"/>
        </w:rPr>
        <w:t>In response</w:t>
      </w:r>
      <w:r w:rsidR="00097AAA" w:rsidRPr="003575F5">
        <w:rPr>
          <w:rStyle w:val="BodyTextMainChar"/>
          <w:spacing w:val="-2"/>
          <w:kern w:val="22"/>
          <w:sz w:val="22"/>
          <w:szCs w:val="22"/>
          <w:lang w:val="en-GB"/>
        </w:rPr>
        <w:t>,</w:t>
      </w:r>
      <w:r w:rsidR="005724AC" w:rsidRPr="003575F5">
        <w:rPr>
          <w:rStyle w:val="BodyTextMainChar"/>
          <w:spacing w:val="-2"/>
          <w:kern w:val="22"/>
          <w:sz w:val="22"/>
          <w:szCs w:val="22"/>
          <w:lang w:val="en-GB"/>
        </w:rPr>
        <w:t xml:space="preserve"> two seller associations with membership</w:t>
      </w:r>
      <w:r w:rsidR="00FA043A" w:rsidRPr="003575F5">
        <w:rPr>
          <w:rStyle w:val="BodyTextMainChar"/>
          <w:spacing w:val="-2"/>
          <w:kern w:val="22"/>
          <w:sz w:val="22"/>
          <w:szCs w:val="22"/>
          <w:lang w:val="en-GB"/>
        </w:rPr>
        <w:t>s</w:t>
      </w:r>
      <w:r w:rsidR="005724AC" w:rsidRPr="003575F5">
        <w:rPr>
          <w:rStyle w:val="BodyTextMainChar"/>
          <w:spacing w:val="-2"/>
          <w:kern w:val="22"/>
          <w:sz w:val="22"/>
          <w:szCs w:val="22"/>
          <w:lang w:val="en-GB"/>
        </w:rPr>
        <w:t xml:space="preserve"> of around 1,800 Flipkart sellers, out of the total of 90,000 registered with Flipkart, protested against the new policy</w:t>
      </w:r>
      <w:r w:rsidR="00097AAA" w:rsidRPr="003575F5">
        <w:rPr>
          <w:bCs/>
          <w:spacing w:val="-2"/>
          <w:kern w:val="22"/>
          <w:sz w:val="22"/>
          <w:szCs w:val="22"/>
          <w:lang w:val="en-GB" w:eastAsia="en-IN"/>
        </w:rPr>
        <w:t>,</w:t>
      </w:r>
      <w:r w:rsidRPr="003575F5">
        <w:rPr>
          <w:bCs/>
          <w:spacing w:val="-2"/>
          <w:kern w:val="22"/>
          <w:sz w:val="22"/>
          <w:szCs w:val="22"/>
          <w:lang w:val="en-GB" w:eastAsia="en-IN"/>
        </w:rPr>
        <w:t xml:space="preserve"> express</w:t>
      </w:r>
      <w:r w:rsidR="00097AAA" w:rsidRPr="003575F5">
        <w:rPr>
          <w:bCs/>
          <w:spacing w:val="-2"/>
          <w:kern w:val="22"/>
          <w:sz w:val="22"/>
          <w:szCs w:val="22"/>
          <w:lang w:val="en-GB" w:eastAsia="en-IN"/>
        </w:rPr>
        <w:t>ing</w:t>
      </w:r>
      <w:r w:rsidRPr="003575F5">
        <w:rPr>
          <w:bCs/>
          <w:spacing w:val="-2"/>
          <w:kern w:val="22"/>
          <w:sz w:val="22"/>
          <w:szCs w:val="22"/>
          <w:lang w:val="en-GB" w:eastAsia="en-IN"/>
        </w:rPr>
        <w:t xml:space="preserve"> their resistance by not processing new orders and campaigning on </w:t>
      </w:r>
      <w:r w:rsidR="00097AAA" w:rsidRPr="003575F5">
        <w:rPr>
          <w:bCs/>
          <w:spacing w:val="-2"/>
          <w:kern w:val="22"/>
          <w:sz w:val="22"/>
          <w:szCs w:val="22"/>
          <w:lang w:val="en-GB" w:eastAsia="en-IN"/>
        </w:rPr>
        <w:t>social media</w:t>
      </w:r>
      <w:r w:rsidRPr="003575F5">
        <w:rPr>
          <w:bCs/>
          <w:spacing w:val="-2"/>
          <w:kern w:val="22"/>
          <w:sz w:val="22"/>
          <w:szCs w:val="22"/>
          <w:lang w:val="en-GB" w:eastAsia="en-IN"/>
        </w:rPr>
        <w:t xml:space="preserve"> u</w:t>
      </w:r>
      <w:r w:rsidR="00097AAA" w:rsidRPr="003575F5">
        <w:rPr>
          <w:bCs/>
          <w:spacing w:val="-2"/>
          <w:kern w:val="22"/>
          <w:sz w:val="22"/>
          <w:szCs w:val="22"/>
          <w:lang w:val="en-GB" w:eastAsia="en-IN"/>
        </w:rPr>
        <w:t>sing the hashtags “</w:t>
      </w:r>
      <w:r w:rsidRPr="003575F5">
        <w:rPr>
          <w:bCs/>
          <w:spacing w:val="-2"/>
          <w:kern w:val="22"/>
          <w:sz w:val="22"/>
          <w:szCs w:val="22"/>
          <w:lang w:val="en-GB" w:eastAsia="en-IN"/>
        </w:rPr>
        <w:t>#</w:t>
      </w:r>
      <w:proofErr w:type="spellStart"/>
      <w:r w:rsidRPr="003575F5">
        <w:rPr>
          <w:bCs/>
          <w:spacing w:val="-2"/>
          <w:kern w:val="22"/>
          <w:sz w:val="22"/>
          <w:szCs w:val="22"/>
          <w:lang w:val="en-GB" w:eastAsia="en-IN"/>
        </w:rPr>
        <w:t>OnlineDharna</w:t>
      </w:r>
      <w:proofErr w:type="spellEnd"/>
      <w:r w:rsidR="00097AAA" w:rsidRPr="003575F5">
        <w:rPr>
          <w:bCs/>
          <w:spacing w:val="-2"/>
          <w:kern w:val="22"/>
          <w:sz w:val="22"/>
          <w:szCs w:val="22"/>
          <w:lang w:val="en-GB" w:eastAsia="en-IN"/>
        </w:rPr>
        <w:t>”</w:t>
      </w:r>
      <w:r w:rsidRPr="003575F5">
        <w:rPr>
          <w:bCs/>
          <w:spacing w:val="-2"/>
          <w:kern w:val="22"/>
          <w:sz w:val="22"/>
          <w:szCs w:val="22"/>
          <w:lang w:val="en-GB" w:eastAsia="en-IN"/>
        </w:rPr>
        <w:t xml:space="preserve"> and </w:t>
      </w:r>
      <w:r w:rsidR="00097AAA" w:rsidRPr="003575F5">
        <w:rPr>
          <w:bCs/>
          <w:spacing w:val="-2"/>
          <w:kern w:val="22"/>
          <w:sz w:val="22"/>
          <w:szCs w:val="22"/>
          <w:lang w:val="en-GB" w:eastAsia="en-IN"/>
        </w:rPr>
        <w:t>“</w:t>
      </w:r>
      <w:r w:rsidRPr="003575F5">
        <w:rPr>
          <w:bCs/>
          <w:spacing w:val="-2"/>
          <w:kern w:val="22"/>
          <w:sz w:val="22"/>
          <w:szCs w:val="22"/>
          <w:lang w:val="en-GB" w:eastAsia="en-IN"/>
        </w:rPr>
        <w:t>#</w:t>
      </w:r>
      <w:proofErr w:type="spellStart"/>
      <w:r w:rsidRPr="003575F5">
        <w:rPr>
          <w:bCs/>
          <w:spacing w:val="-2"/>
          <w:kern w:val="22"/>
          <w:sz w:val="22"/>
          <w:szCs w:val="22"/>
          <w:lang w:val="en-GB" w:eastAsia="en-IN"/>
        </w:rPr>
        <w:t>SellerQuitFlipkart</w:t>
      </w:r>
      <w:proofErr w:type="spellEnd"/>
      <w:r w:rsidR="00097AAA" w:rsidRPr="003575F5">
        <w:rPr>
          <w:bCs/>
          <w:spacing w:val="-2"/>
          <w:kern w:val="22"/>
          <w:sz w:val="22"/>
          <w:szCs w:val="22"/>
          <w:lang w:val="en-GB" w:eastAsia="en-IN"/>
        </w:rPr>
        <w:t>.”</w:t>
      </w:r>
      <w:r w:rsidRPr="003575F5">
        <w:rPr>
          <w:bCs/>
          <w:spacing w:val="-2"/>
          <w:kern w:val="22"/>
          <w:sz w:val="22"/>
          <w:szCs w:val="22"/>
          <w:vertAlign w:val="superscript"/>
          <w:lang w:val="en-GB" w:eastAsia="en-IN"/>
        </w:rPr>
        <w:endnoteReference w:id="2"/>
      </w:r>
      <w:r w:rsidRPr="003575F5">
        <w:rPr>
          <w:bCs/>
          <w:spacing w:val="-2"/>
          <w:kern w:val="22"/>
          <w:sz w:val="22"/>
          <w:szCs w:val="22"/>
          <w:lang w:val="en-GB" w:eastAsia="en-IN"/>
        </w:rPr>
        <w:t xml:space="preserve"> </w:t>
      </w:r>
      <w:r w:rsidRPr="003575F5">
        <w:rPr>
          <w:spacing w:val="-2"/>
          <w:kern w:val="22"/>
          <w:sz w:val="22"/>
          <w:szCs w:val="22"/>
          <w:lang w:val="en-GB" w:eastAsia="en-IN"/>
        </w:rPr>
        <w:t xml:space="preserve">Sanjay Thakur, a spokesperson for an online sellers’ trade union with around </w:t>
      </w:r>
      <w:r w:rsidR="002A7AB5" w:rsidRPr="003575F5">
        <w:rPr>
          <w:spacing w:val="-2"/>
          <w:kern w:val="22"/>
          <w:sz w:val="22"/>
          <w:szCs w:val="22"/>
          <w:lang w:val="en-GB" w:eastAsia="en-IN"/>
        </w:rPr>
        <w:t>1,000</w:t>
      </w:r>
      <w:r w:rsidRPr="003575F5">
        <w:rPr>
          <w:spacing w:val="-2"/>
          <w:kern w:val="22"/>
          <w:sz w:val="22"/>
          <w:szCs w:val="22"/>
          <w:lang w:val="en-GB" w:eastAsia="en-IN"/>
        </w:rPr>
        <w:t xml:space="preserve"> sellers said,</w:t>
      </w:r>
      <w:r w:rsidRPr="003575F5">
        <w:rPr>
          <w:spacing w:val="-2"/>
          <w:kern w:val="22"/>
          <w:sz w:val="22"/>
          <w:szCs w:val="22"/>
          <w:shd w:val="clear" w:color="auto" w:fill="FFFFFF"/>
          <w:lang w:val="en-GB" w:eastAsia="en-IN"/>
        </w:rPr>
        <w:t xml:space="preserve"> </w:t>
      </w:r>
    </w:p>
    <w:p w14:paraId="12880B65" w14:textId="77777777" w:rsidR="00F2705F" w:rsidRPr="00A5079F" w:rsidRDefault="00F2705F" w:rsidP="00E25872">
      <w:pPr>
        <w:jc w:val="both"/>
        <w:rPr>
          <w:sz w:val="18"/>
          <w:szCs w:val="18"/>
          <w:shd w:val="clear" w:color="auto" w:fill="FFFFFF"/>
          <w:lang w:val="en-GB" w:eastAsia="en-IN"/>
        </w:rPr>
      </w:pPr>
    </w:p>
    <w:p w14:paraId="0829D505" w14:textId="2C102EB6" w:rsidR="00F2705F" w:rsidRPr="0073440E" w:rsidRDefault="00F2705F" w:rsidP="00E25872">
      <w:pPr>
        <w:pStyle w:val="BodyTextMain"/>
        <w:ind w:left="900"/>
        <w:rPr>
          <w:shd w:val="clear" w:color="auto" w:fill="FFFFFF"/>
          <w:lang w:val="en-GB" w:eastAsia="en-IN"/>
        </w:rPr>
      </w:pPr>
      <w:r w:rsidRPr="00E25872">
        <w:rPr>
          <w:lang w:val="en-GB" w:eastAsia="en-IN"/>
        </w:rPr>
        <w:t>The changes on return shipping policy will impact sellers heavily. Flipkart used to charge a fee from sellers only if we were at fa</w:t>
      </w:r>
      <w:r w:rsidR="00FC51CD" w:rsidRPr="00E25872">
        <w:rPr>
          <w:lang w:val="en-GB" w:eastAsia="en-IN"/>
        </w:rPr>
        <w:t>ult, which would be less than 1 per cent</w:t>
      </w:r>
      <w:r w:rsidRPr="00E25872">
        <w:rPr>
          <w:lang w:val="en-GB" w:eastAsia="en-IN"/>
        </w:rPr>
        <w:t xml:space="preserve"> of the order (value). Now, Flipkart will deduct shipping charges and collection fees from sellers (in case of returns), which will be huge</w:t>
      </w:r>
      <w:r w:rsidR="002A7AB5" w:rsidRPr="00E25872">
        <w:rPr>
          <w:lang w:val="en-GB" w:eastAsia="en-IN"/>
        </w:rPr>
        <w:t>,</w:t>
      </w:r>
      <w:r w:rsidRPr="00E25872">
        <w:rPr>
          <w:lang w:val="en-GB" w:eastAsia="en-IN"/>
        </w:rPr>
        <w:t xml:space="preserve"> since </w:t>
      </w:r>
      <w:r w:rsidR="00FC51CD" w:rsidRPr="00E25872">
        <w:rPr>
          <w:lang w:val="en-GB" w:eastAsia="en-IN"/>
        </w:rPr>
        <w:t>return percentage ranges from 8 to 10 per cent</w:t>
      </w:r>
      <w:r w:rsidRPr="00E25872">
        <w:rPr>
          <w:lang w:val="en-GB" w:eastAsia="en-IN"/>
        </w:rPr>
        <w:t xml:space="preserve"> </w:t>
      </w:r>
      <w:r w:rsidR="005724AC" w:rsidRPr="00E25872">
        <w:rPr>
          <w:lang w:val="en-GB" w:eastAsia="en-IN"/>
        </w:rPr>
        <w:t xml:space="preserve">[of] </w:t>
      </w:r>
      <w:r w:rsidRPr="00E25872">
        <w:rPr>
          <w:lang w:val="en-GB" w:eastAsia="en-IN"/>
        </w:rPr>
        <w:t>(deliveries) in most</w:t>
      </w:r>
      <w:r w:rsidRPr="0073440E">
        <w:rPr>
          <w:shd w:val="clear" w:color="auto" w:fill="FFFFFF"/>
          <w:lang w:val="en-GB" w:eastAsia="en-IN"/>
        </w:rPr>
        <w:t xml:space="preserve"> </w:t>
      </w:r>
      <w:r w:rsidRPr="00E25872">
        <w:rPr>
          <w:lang w:val="en-GB" w:eastAsia="en-IN"/>
        </w:rPr>
        <w:t>of the categories.</w:t>
      </w:r>
      <w:r w:rsidRPr="00E25872">
        <w:rPr>
          <w:vertAlign w:val="superscript"/>
          <w:lang w:val="en-GB" w:eastAsia="en-IN"/>
        </w:rPr>
        <w:endnoteReference w:id="3"/>
      </w:r>
    </w:p>
    <w:p w14:paraId="47DDE48D" w14:textId="77777777" w:rsidR="00F2705F" w:rsidRPr="00A5079F" w:rsidRDefault="00F2705F" w:rsidP="00E25872">
      <w:pPr>
        <w:jc w:val="both"/>
        <w:rPr>
          <w:sz w:val="18"/>
          <w:szCs w:val="18"/>
          <w:shd w:val="clear" w:color="auto" w:fill="FFFFFF"/>
          <w:lang w:val="en-GB" w:eastAsia="en-IN"/>
        </w:rPr>
      </w:pPr>
    </w:p>
    <w:p w14:paraId="54DDF510" w14:textId="74666F05" w:rsidR="00F2705F" w:rsidRPr="009A1530" w:rsidRDefault="00F2705F" w:rsidP="00E25872">
      <w:pPr>
        <w:jc w:val="both"/>
        <w:outlineLvl w:val="0"/>
        <w:rPr>
          <w:spacing w:val="-4"/>
          <w:kern w:val="22"/>
          <w:shd w:val="clear" w:color="auto" w:fill="FFFFFF"/>
          <w:lang w:val="en-GB" w:eastAsia="en-IN"/>
        </w:rPr>
      </w:pPr>
      <w:r w:rsidRPr="009A1530">
        <w:rPr>
          <w:spacing w:val="-4"/>
          <w:kern w:val="22"/>
          <w:sz w:val="22"/>
          <w:szCs w:val="22"/>
          <w:lang w:val="en-GB" w:eastAsia="en-IN"/>
        </w:rPr>
        <w:t xml:space="preserve">Another </w:t>
      </w:r>
      <w:r w:rsidR="008F6C18" w:rsidRPr="009A1530">
        <w:rPr>
          <w:spacing w:val="-4"/>
          <w:kern w:val="22"/>
          <w:sz w:val="22"/>
          <w:szCs w:val="22"/>
          <w:lang w:val="en-GB" w:eastAsia="en-IN"/>
        </w:rPr>
        <w:t>group</w:t>
      </w:r>
      <w:r w:rsidRPr="009A1530">
        <w:rPr>
          <w:spacing w:val="-4"/>
          <w:kern w:val="22"/>
          <w:sz w:val="22"/>
          <w:szCs w:val="22"/>
          <w:lang w:val="en-GB" w:eastAsia="en-IN"/>
        </w:rPr>
        <w:t xml:space="preserve">, All India Online Vendors Association, </w:t>
      </w:r>
      <w:r w:rsidR="00717A26" w:rsidRPr="009A1530">
        <w:rPr>
          <w:spacing w:val="-4"/>
          <w:kern w:val="22"/>
          <w:sz w:val="22"/>
          <w:szCs w:val="22"/>
          <w:lang w:val="en-GB" w:eastAsia="en-IN"/>
        </w:rPr>
        <w:t>which had</w:t>
      </w:r>
      <w:r w:rsidRPr="009A1530">
        <w:rPr>
          <w:spacing w:val="-4"/>
          <w:kern w:val="22"/>
          <w:sz w:val="22"/>
          <w:szCs w:val="22"/>
          <w:lang w:val="en-GB" w:eastAsia="en-IN"/>
        </w:rPr>
        <w:t xml:space="preserve"> </w:t>
      </w:r>
      <w:r w:rsidR="00717A26" w:rsidRPr="009A1530">
        <w:rPr>
          <w:spacing w:val="-4"/>
          <w:kern w:val="22"/>
          <w:sz w:val="22"/>
          <w:szCs w:val="22"/>
          <w:lang w:val="en-GB" w:eastAsia="en-IN"/>
        </w:rPr>
        <w:t>800</w:t>
      </w:r>
      <w:r w:rsidRPr="009A1530">
        <w:rPr>
          <w:spacing w:val="-4"/>
          <w:kern w:val="22"/>
          <w:sz w:val="22"/>
          <w:szCs w:val="22"/>
          <w:lang w:val="en-GB" w:eastAsia="en-IN"/>
        </w:rPr>
        <w:t xml:space="preserve"> members, </w:t>
      </w:r>
      <w:r w:rsidR="00717A26" w:rsidRPr="009A1530">
        <w:rPr>
          <w:spacing w:val="-4"/>
          <w:kern w:val="22"/>
          <w:sz w:val="22"/>
          <w:szCs w:val="22"/>
          <w:lang w:val="en-GB" w:eastAsia="en-IN"/>
        </w:rPr>
        <w:t>stated, “</w:t>
      </w:r>
      <w:r w:rsidRPr="009A1530">
        <w:rPr>
          <w:spacing w:val="-4"/>
          <w:kern w:val="22"/>
          <w:sz w:val="22"/>
          <w:szCs w:val="22"/>
          <w:lang w:val="en-GB" w:eastAsia="en-IN"/>
        </w:rPr>
        <w:t xml:space="preserve">Due to the new policy, </w:t>
      </w:r>
      <w:proofErr w:type="gramStart"/>
      <w:r w:rsidRPr="009A1530">
        <w:rPr>
          <w:spacing w:val="-4"/>
          <w:kern w:val="22"/>
          <w:sz w:val="22"/>
          <w:szCs w:val="22"/>
          <w:lang w:val="en-GB" w:eastAsia="en-IN"/>
        </w:rPr>
        <w:t>sellers</w:t>
      </w:r>
      <w:proofErr w:type="gramEnd"/>
      <w:r w:rsidRPr="009A1530">
        <w:rPr>
          <w:spacing w:val="-4"/>
          <w:kern w:val="22"/>
          <w:sz w:val="22"/>
          <w:szCs w:val="22"/>
          <w:lang w:val="en-GB" w:eastAsia="en-IN"/>
        </w:rPr>
        <w:t xml:space="preserve"> will be forced </w:t>
      </w:r>
      <w:r w:rsidR="00FC51CD" w:rsidRPr="009A1530">
        <w:rPr>
          <w:spacing w:val="-4"/>
          <w:kern w:val="22"/>
          <w:sz w:val="22"/>
          <w:szCs w:val="22"/>
          <w:lang w:val="en-GB" w:eastAsia="en-IN"/>
        </w:rPr>
        <w:t>to increase prices by around 10 per cent</w:t>
      </w:r>
      <w:r w:rsidRPr="009A1530">
        <w:rPr>
          <w:spacing w:val="-4"/>
          <w:kern w:val="22"/>
          <w:sz w:val="22"/>
          <w:szCs w:val="22"/>
          <w:lang w:val="en-GB" w:eastAsia="en-IN"/>
        </w:rPr>
        <w:t xml:space="preserve"> and will also charge shipping fees to</w:t>
      </w:r>
      <w:r w:rsidRPr="009A1530">
        <w:rPr>
          <w:spacing w:val="-4"/>
          <w:kern w:val="22"/>
          <w:sz w:val="22"/>
          <w:szCs w:val="22"/>
          <w:shd w:val="clear" w:color="auto" w:fill="FFFFFF"/>
          <w:lang w:val="en-GB" w:eastAsia="en-IN"/>
        </w:rPr>
        <w:t xml:space="preserve"> </w:t>
      </w:r>
      <w:r w:rsidRPr="009A1530">
        <w:rPr>
          <w:spacing w:val="-4"/>
          <w:kern w:val="22"/>
          <w:sz w:val="22"/>
          <w:szCs w:val="22"/>
          <w:lang w:val="en-GB" w:eastAsia="en-IN"/>
        </w:rPr>
        <w:t>customers.</w:t>
      </w:r>
      <w:r w:rsidR="00717A26" w:rsidRPr="009A1530">
        <w:rPr>
          <w:spacing w:val="-4"/>
          <w:kern w:val="22"/>
          <w:sz w:val="22"/>
          <w:szCs w:val="22"/>
          <w:lang w:val="en-GB" w:eastAsia="en-IN"/>
        </w:rPr>
        <w:t>”</w:t>
      </w:r>
      <w:r w:rsidRPr="009A1530">
        <w:rPr>
          <w:spacing w:val="-4"/>
          <w:kern w:val="22"/>
          <w:sz w:val="22"/>
          <w:szCs w:val="22"/>
          <w:vertAlign w:val="superscript"/>
          <w:lang w:val="en-GB" w:eastAsia="en-IN"/>
        </w:rPr>
        <w:endnoteReference w:id="4"/>
      </w:r>
      <w:r w:rsidRPr="009A1530">
        <w:rPr>
          <w:spacing w:val="-4"/>
          <w:kern w:val="22"/>
          <w:sz w:val="22"/>
          <w:szCs w:val="22"/>
          <w:shd w:val="clear" w:color="auto" w:fill="FFFFFF"/>
          <w:lang w:val="en-GB" w:eastAsia="en-IN"/>
        </w:rPr>
        <w:t xml:space="preserve"> </w:t>
      </w:r>
    </w:p>
    <w:p w14:paraId="620F5C00" w14:textId="77777777" w:rsidR="00F2705F" w:rsidRPr="00A5079F" w:rsidRDefault="00F2705F" w:rsidP="00E25872">
      <w:pPr>
        <w:jc w:val="both"/>
        <w:rPr>
          <w:sz w:val="18"/>
          <w:szCs w:val="18"/>
          <w:shd w:val="clear" w:color="auto" w:fill="FFFFFF"/>
          <w:lang w:val="en-GB" w:eastAsia="en-IN"/>
        </w:rPr>
      </w:pPr>
    </w:p>
    <w:p w14:paraId="02494924" w14:textId="1EBC42BC" w:rsidR="00F2705F" w:rsidRPr="0073440E" w:rsidRDefault="00F2705F" w:rsidP="00E25872">
      <w:pPr>
        <w:pStyle w:val="BodyTextMain"/>
        <w:rPr>
          <w:rFonts w:eastAsia="Calibri"/>
          <w:color w:val="000000"/>
          <w:lang w:val="en-GB"/>
        </w:rPr>
      </w:pPr>
      <w:r w:rsidRPr="00E25872">
        <w:rPr>
          <w:rFonts w:eastAsia="Calibri"/>
          <w:lang w:val="en-GB"/>
        </w:rPr>
        <w:t xml:space="preserve">Although the number of disgruntled sellers was relatively low </w:t>
      </w:r>
      <w:r w:rsidR="00717A26" w:rsidRPr="00E25872">
        <w:rPr>
          <w:rFonts w:eastAsia="Calibri"/>
          <w:lang w:val="en-GB"/>
        </w:rPr>
        <w:t xml:space="preserve">in the context of </w:t>
      </w:r>
      <w:r w:rsidRPr="00E25872">
        <w:rPr>
          <w:rFonts w:eastAsia="Calibri"/>
          <w:lang w:val="en-GB"/>
        </w:rPr>
        <w:t>Flipkart’s</w:t>
      </w:r>
      <w:r w:rsidR="00717A26" w:rsidRPr="00E25872">
        <w:rPr>
          <w:rFonts w:eastAsia="Calibri"/>
          <w:lang w:val="en-GB"/>
        </w:rPr>
        <w:t xml:space="preserve"> massive merchant</w:t>
      </w:r>
      <w:r w:rsidRPr="00E25872">
        <w:rPr>
          <w:rFonts w:eastAsia="Calibri"/>
          <w:lang w:val="en-GB"/>
        </w:rPr>
        <w:t xml:space="preserve"> </w:t>
      </w:r>
      <w:r w:rsidR="00717A26" w:rsidRPr="00E25872">
        <w:rPr>
          <w:rFonts w:eastAsia="Calibri"/>
          <w:lang w:val="en-GB"/>
        </w:rPr>
        <w:t>network</w:t>
      </w:r>
      <w:r w:rsidRPr="00E25872">
        <w:rPr>
          <w:rFonts w:eastAsia="Calibri"/>
          <w:lang w:val="en-GB"/>
        </w:rPr>
        <w:t>, the protest aga</w:t>
      </w:r>
      <w:bookmarkStart w:id="0" w:name="_GoBack"/>
      <w:bookmarkEnd w:id="0"/>
      <w:r w:rsidRPr="00E25872">
        <w:rPr>
          <w:rFonts w:eastAsia="Calibri"/>
          <w:lang w:val="en-GB"/>
        </w:rPr>
        <w:t xml:space="preserve">inst the new policy created an opportunity for </w:t>
      </w:r>
      <w:r w:rsidR="00717A26" w:rsidRPr="00E25872">
        <w:rPr>
          <w:rFonts w:eastAsia="Calibri"/>
          <w:lang w:val="en-GB"/>
        </w:rPr>
        <w:t xml:space="preserve">Flipkart’s </w:t>
      </w:r>
      <w:r w:rsidRPr="00E25872">
        <w:rPr>
          <w:rFonts w:eastAsia="Calibri"/>
          <w:lang w:val="en-GB"/>
        </w:rPr>
        <w:t>competitors. Amazon</w:t>
      </w:r>
      <w:r w:rsidR="00FA043A">
        <w:rPr>
          <w:rFonts w:eastAsia="Calibri"/>
          <w:lang w:val="en-GB"/>
        </w:rPr>
        <w:t>.com Inc. (Amazon)</w:t>
      </w:r>
      <w:r w:rsidRPr="00E25872">
        <w:rPr>
          <w:rFonts w:eastAsia="Calibri"/>
          <w:lang w:val="en-GB"/>
        </w:rPr>
        <w:t>, w</w:t>
      </w:r>
      <w:r w:rsidR="00717A26" w:rsidRPr="00E25872">
        <w:rPr>
          <w:rFonts w:eastAsia="Calibri"/>
          <w:lang w:val="en-GB"/>
        </w:rPr>
        <w:t>hich boasted</w:t>
      </w:r>
      <w:r w:rsidRPr="00E25872">
        <w:rPr>
          <w:rFonts w:eastAsia="Calibri"/>
          <w:lang w:val="en-GB"/>
        </w:rPr>
        <w:t xml:space="preserve"> a seller base of </w:t>
      </w:r>
      <w:r w:rsidR="00717A26" w:rsidRPr="00E25872">
        <w:rPr>
          <w:rFonts w:eastAsia="Calibri"/>
          <w:lang w:val="en-GB"/>
        </w:rPr>
        <w:t>85,000 merchants</w:t>
      </w:r>
      <w:r w:rsidRPr="00E25872">
        <w:rPr>
          <w:rFonts w:eastAsia="Calibri"/>
          <w:lang w:val="en-GB"/>
        </w:rPr>
        <w:t xml:space="preserve"> in India, reduced sellers’ commissions to lure these resentful sellers to its platform. </w:t>
      </w:r>
      <w:proofErr w:type="spellStart"/>
      <w:r w:rsidRPr="00E25872">
        <w:rPr>
          <w:rFonts w:eastAsia="Calibri"/>
          <w:lang w:val="en-GB"/>
        </w:rPr>
        <w:t>Snapdeal</w:t>
      </w:r>
      <w:proofErr w:type="spellEnd"/>
      <w:r w:rsidRPr="00E25872">
        <w:rPr>
          <w:rFonts w:eastAsia="Calibri"/>
          <w:lang w:val="en-GB"/>
        </w:rPr>
        <w:t xml:space="preserve">, another home-grown rival with more than </w:t>
      </w:r>
      <w:r w:rsidR="00834883" w:rsidRPr="00E25872">
        <w:rPr>
          <w:rFonts w:eastAsia="Calibri"/>
          <w:lang w:val="en-GB"/>
        </w:rPr>
        <w:t>300,000</w:t>
      </w:r>
      <w:r w:rsidRPr="00E25872">
        <w:rPr>
          <w:rFonts w:eastAsia="Calibri"/>
          <w:lang w:val="en-GB"/>
        </w:rPr>
        <w:t xml:space="preserve"> sellers, also decreased commissions for select sellers.</w:t>
      </w:r>
      <w:r w:rsidRPr="00E25872">
        <w:rPr>
          <w:rFonts w:eastAsia="Calibri"/>
          <w:vertAlign w:val="superscript"/>
          <w:lang w:val="en-GB"/>
        </w:rPr>
        <w:endnoteReference w:id="5"/>
      </w:r>
      <w:r w:rsidRPr="00E25872">
        <w:rPr>
          <w:rFonts w:eastAsia="Calibri"/>
          <w:lang w:val="en-GB"/>
        </w:rPr>
        <w:t xml:space="preserve"> Troubled with its falling market valuation </w:t>
      </w:r>
      <w:r w:rsidR="00834883" w:rsidRPr="00E25872">
        <w:rPr>
          <w:rFonts w:eastAsia="Calibri"/>
          <w:lang w:val="en-GB"/>
        </w:rPr>
        <w:t xml:space="preserve">(from </w:t>
      </w:r>
      <w:r w:rsidRPr="00E25872">
        <w:rPr>
          <w:rFonts w:eastAsia="Calibri"/>
          <w:lang w:val="en-GB"/>
        </w:rPr>
        <w:t>US$142.24</w:t>
      </w:r>
      <w:r w:rsidR="008E2EFC" w:rsidRPr="00E25872">
        <w:rPr>
          <w:rStyle w:val="EndnoteReference"/>
          <w:lang w:val="en-GB"/>
        </w:rPr>
        <w:endnoteReference w:id="6"/>
      </w:r>
      <w:r w:rsidRPr="00E25872">
        <w:rPr>
          <w:rFonts w:eastAsia="Calibri"/>
          <w:lang w:val="en-GB"/>
        </w:rPr>
        <w:t xml:space="preserve"> per share in June 2015 to $87.9 in March 2016</w:t>
      </w:r>
      <w:r w:rsidR="00834883" w:rsidRPr="00E25872">
        <w:rPr>
          <w:rFonts w:eastAsia="Calibri"/>
          <w:lang w:val="en-GB"/>
        </w:rPr>
        <w:t>)</w:t>
      </w:r>
      <w:r w:rsidRPr="00E25872">
        <w:rPr>
          <w:rFonts w:eastAsia="Calibri"/>
          <w:lang w:val="en-GB"/>
        </w:rPr>
        <w:t>,</w:t>
      </w:r>
      <w:r w:rsidR="00FC51CD" w:rsidRPr="00E25872">
        <w:rPr>
          <w:rFonts w:eastAsia="Calibri"/>
          <w:vertAlign w:val="superscript"/>
          <w:lang w:val="en-GB"/>
        </w:rPr>
        <w:endnoteReference w:id="7"/>
      </w:r>
      <w:r w:rsidRPr="00E25872">
        <w:rPr>
          <w:rFonts w:eastAsia="Calibri"/>
          <w:lang w:val="en-GB"/>
        </w:rPr>
        <w:t xml:space="preserve"> Flipkart was forced to take steps to check th</w:t>
      </w:r>
      <w:r w:rsidR="00A031BC" w:rsidRPr="00E25872">
        <w:rPr>
          <w:rFonts w:eastAsia="Calibri"/>
          <w:lang w:val="en-GB"/>
        </w:rPr>
        <w:t>is</w:t>
      </w:r>
      <w:r w:rsidRPr="00E25872">
        <w:rPr>
          <w:rFonts w:eastAsia="Calibri"/>
          <w:lang w:val="en-GB"/>
        </w:rPr>
        <w:t xml:space="preserve"> fall.</w:t>
      </w:r>
      <w:r w:rsidRPr="00E25872">
        <w:rPr>
          <w:rFonts w:eastAsia="Calibri"/>
          <w:vertAlign w:val="superscript"/>
          <w:lang w:val="en-GB"/>
        </w:rPr>
        <w:endnoteReference w:id="8"/>
      </w:r>
      <w:r w:rsidRPr="0073440E">
        <w:rPr>
          <w:rFonts w:eastAsia="Calibri"/>
          <w:lang w:val="en-GB"/>
        </w:rPr>
        <w:t xml:space="preserve"> Curtailing the number of returned items could help the company reduce its losses, but </w:t>
      </w:r>
      <w:r w:rsidR="00A031BC" w:rsidRPr="0073440E">
        <w:rPr>
          <w:rFonts w:eastAsia="Calibri"/>
          <w:lang w:val="en-GB"/>
        </w:rPr>
        <w:t>Flipkart</w:t>
      </w:r>
      <w:r w:rsidRPr="0073440E">
        <w:rPr>
          <w:rFonts w:eastAsia="Calibri"/>
          <w:lang w:val="en-GB"/>
        </w:rPr>
        <w:t xml:space="preserve"> was apprehensive of taking measures</w:t>
      </w:r>
      <w:r w:rsidR="00A031BC" w:rsidRPr="0073440E">
        <w:rPr>
          <w:rFonts w:eastAsia="Calibri"/>
          <w:lang w:val="en-GB"/>
        </w:rPr>
        <w:t xml:space="preserve"> that m</w:t>
      </w:r>
      <w:r w:rsidR="00D443CE">
        <w:rPr>
          <w:rFonts w:eastAsia="Calibri"/>
          <w:lang w:val="en-GB"/>
        </w:rPr>
        <w:t>ight</w:t>
      </w:r>
      <w:r w:rsidR="00A031BC" w:rsidRPr="0073440E">
        <w:rPr>
          <w:rFonts w:eastAsia="Calibri"/>
          <w:lang w:val="en-GB"/>
        </w:rPr>
        <w:t xml:space="preserve"> </w:t>
      </w:r>
      <w:r w:rsidRPr="0073440E">
        <w:rPr>
          <w:rFonts w:eastAsia="Calibri"/>
          <w:lang w:val="en-GB"/>
        </w:rPr>
        <w:t>alienate consumers</w:t>
      </w:r>
      <w:r w:rsidR="00A031BC" w:rsidRPr="0073440E">
        <w:rPr>
          <w:rFonts w:eastAsia="Calibri"/>
          <w:lang w:val="en-GB"/>
        </w:rPr>
        <w:t>,</w:t>
      </w:r>
      <w:r w:rsidRPr="0073440E">
        <w:rPr>
          <w:rFonts w:eastAsia="Calibri"/>
          <w:lang w:val="en-GB"/>
        </w:rPr>
        <w:t xml:space="preserve"> even </w:t>
      </w:r>
      <w:r w:rsidR="00A031BC" w:rsidRPr="0073440E">
        <w:rPr>
          <w:rFonts w:eastAsia="Calibri"/>
          <w:lang w:val="en-GB"/>
        </w:rPr>
        <w:t xml:space="preserve">though </w:t>
      </w:r>
      <w:r w:rsidRPr="0073440E">
        <w:rPr>
          <w:rFonts w:eastAsia="Calibri"/>
          <w:lang w:val="en-GB"/>
        </w:rPr>
        <w:t xml:space="preserve">it was </w:t>
      </w:r>
      <w:r w:rsidR="00A031BC" w:rsidRPr="0073440E">
        <w:rPr>
          <w:rFonts w:eastAsia="Calibri"/>
          <w:lang w:val="en-GB"/>
        </w:rPr>
        <w:t xml:space="preserve">clear </w:t>
      </w:r>
      <w:r w:rsidRPr="0073440E">
        <w:rPr>
          <w:rFonts w:eastAsia="Calibri"/>
          <w:lang w:val="en-GB"/>
        </w:rPr>
        <w:t xml:space="preserve">that many customers had been misusing its </w:t>
      </w:r>
      <w:r w:rsidR="00A031BC" w:rsidRPr="0073440E">
        <w:rPr>
          <w:rFonts w:eastAsia="Calibri"/>
          <w:lang w:val="en-GB"/>
        </w:rPr>
        <w:t>“n</w:t>
      </w:r>
      <w:r w:rsidRPr="0073440E">
        <w:rPr>
          <w:rFonts w:eastAsia="Calibri"/>
          <w:lang w:val="en-GB"/>
        </w:rPr>
        <w:t>o question</w:t>
      </w:r>
      <w:r w:rsidR="00A031BC" w:rsidRPr="0073440E">
        <w:rPr>
          <w:rFonts w:eastAsia="Calibri"/>
          <w:lang w:val="en-GB"/>
        </w:rPr>
        <w:t>s</w:t>
      </w:r>
      <w:r w:rsidRPr="0073440E">
        <w:rPr>
          <w:rFonts w:eastAsia="Calibri"/>
          <w:lang w:val="en-GB"/>
        </w:rPr>
        <w:t xml:space="preserve"> asked</w:t>
      </w:r>
      <w:r w:rsidR="00A031BC" w:rsidRPr="0073440E">
        <w:rPr>
          <w:rFonts w:eastAsia="Calibri"/>
          <w:lang w:val="en-GB"/>
        </w:rPr>
        <w:t>”</w:t>
      </w:r>
      <w:r w:rsidRPr="0073440E">
        <w:rPr>
          <w:rFonts w:eastAsia="Calibri"/>
          <w:lang w:val="en-GB"/>
        </w:rPr>
        <w:t xml:space="preserve"> return policy. </w:t>
      </w:r>
      <w:r w:rsidR="00A031BC" w:rsidRPr="0073440E">
        <w:rPr>
          <w:rFonts w:eastAsia="Calibri"/>
          <w:color w:val="000000"/>
          <w:lang w:val="en-GB"/>
        </w:rPr>
        <w:t>How could</w:t>
      </w:r>
      <w:r w:rsidRPr="0073440E">
        <w:rPr>
          <w:rFonts w:eastAsia="Calibri"/>
          <w:color w:val="000000"/>
          <w:lang w:val="en-GB"/>
        </w:rPr>
        <w:t xml:space="preserve"> Flipkart </w:t>
      </w:r>
      <w:r w:rsidR="00A031BC" w:rsidRPr="0073440E">
        <w:rPr>
          <w:rFonts w:eastAsia="Calibri"/>
          <w:color w:val="000000"/>
          <w:lang w:val="en-GB"/>
        </w:rPr>
        <w:t>reduce</w:t>
      </w:r>
      <w:r w:rsidRPr="0073440E">
        <w:rPr>
          <w:rFonts w:eastAsia="Calibri"/>
          <w:color w:val="000000"/>
          <w:lang w:val="en-GB"/>
        </w:rPr>
        <w:t xml:space="preserve"> </w:t>
      </w:r>
      <w:r w:rsidR="00BA0D82" w:rsidRPr="0073440E">
        <w:rPr>
          <w:rFonts w:eastAsia="Calibri"/>
          <w:color w:val="000000"/>
          <w:lang w:val="en-GB"/>
        </w:rPr>
        <w:t>the</w:t>
      </w:r>
      <w:r w:rsidRPr="0073440E">
        <w:rPr>
          <w:rFonts w:eastAsia="Calibri"/>
          <w:color w:val="000000"/>
          <w:lang w:val="en-GB"/>
        </w:rPr>
        <w:t xml:space="preserve"> losses resulting from </w:t>
      </w:r>
      <w:r w:rsidR="00BA0D82" w:rsidRPr="0073440E">
        <w:rPr>
          <w:rFonts w:eastAsia="Calibri"/>
          <w:color w:val="000000"/>
          <w:lang w:val="en-GB"/>
        </w:rPr>
        <w:t>these excessive</w:t>
      </w:r>
      <w:r w:rsidRPr="0073440E">
        <w:rPr>
          <w:rFonts w:eastAsia="Calibri"/>
          <w:color w:val="000000"/>
          <w:lang w:val="en-GB"/>
        </w:rPr>
        <w:t xml:space="preserve"> returns </w:t>
      </w:r>
      <w:r w:rsidR="00BA0D82" w:rsidRPr="0073440E">
        <w:rPr>
          <w:rFonts w:eastAsia="Calibri"/>
          <w:color w:val="000000"/>
          <w:lang w:val="en-GB"/>
        </w:rPr>
        <w:t xml:space="preserve">while pleasing both </w:t>
      </w:r>
      <w:r w:rsidR="00B90D2D" w:rsidRPr="0073440E">
        <w:rPr>
          <w:rFonts w:eastAsia="Calibri"/>
          <w:color w:val="000000"/>
          <w:lang w:val="en-GB"/>
        </w:rPr>
        <w:t xml:space="preserve">its </w:t>
      </w:r>
      <w:r w:rsidRPr="0073440E">
        <w:rPr>
          <w:rFonts w:eastAsia="Calibri"/>
          <w:color w:val="000000"/>
          <w:lang w:val="en-GB"/>
        </w:rPr>
        <w:t>sellers and customers</w:t>
      </w:r>
      <w:r w:rsidR="00BA0D82" w:rsidRPr="0073440E">
        <w:rPr>
          <w:rFonts w:eastAsia="Calibri"/>
          <w:color w:val="000000"/>
          <w:lang w:val="en-GB"/>
        </w:rPr>
        <w:t>?</w:t>
      </w:r>
    </w:p>
    <w:p w14:paraId="50879516" w14:textId="77777777" w:rsidR="00F2705F" w:rsidRPr="0073440E" w:rsidRDefault="00F2705F" w:rsidP="00F2705F">
      <w:pPr>
        <w:pStyle w:val="BodyTextMain"/>
        <w:rPr>
          <w:rFonts w:eastAsia="Calibri"/>
          <w:color w:val="000000"/>
          <w:sz w:val="18"/>
          <w:szCs w:val="18"/>
          <w:lang w:val="en-GB"/>
        </w:rPr>
      </w:pPr>
    </w:p>
    <w:p w14:paraId="7C6F50DF" w14:textId="77777777" w:rsidR="00F2705F" w:rsidRPr="0073440E" w:rsidRDefault="00F2705F" w:rsidP="00F2705F">
      <w:pPr>
        <w:pStyle w:val="BodyTextMain"/>
        <w:rPr>
          <w:rFonts w:eastAsia="Calibri"/>
          <w:color w:val="000000"/>
          <w:sz w:val="18"/>
          <w:szCs w:val="18"/>
          <w:lang w:val="en-GB"/>
        </w:rPr>
      </w:pPr>
    </w:p>
    <w:p w14:paraId="557E70B9" w14:textId="40ED7B30" w:rsidR="00F2705F" w:rsidRPr="0073440E" w:rsidRDefault="00056CFB" w:rsidP="0073440E">
      <w:pPr>
        <w:pStyle w:val="Casehead1"/>
        <w:outlineLvl w:val="0"/>
        <w:rPr>
          <w:lang w:val="en-GB" w:eastAsia="en-IN"/>
        </w:rPr>
      </w:pPr>
      <w:r w:rsidRPr="0073440E">
        <w:rPr>
          <w:lang w:val="en-GB" w:eastAsia="en-IN"/>
        </w:rPr>
        <w:t>COMPANY HISTORY</w:t>
      </w:r>
    </w:p>
    <w:p w14:paraId="6EB750D5" w14:textId="77777777" w:rsidR="00F2705F" w:rsidRPr="0073440E" w:rsidRDefault="00F2705F" w:rsidP="0073440E">
      <w:pPr>
        <w:pStyle w:val="BodyTextMain"/>
        <w:rPr>
          <w:sz w:val="18"/>
          <w:szCs w:val="18"/>
          <w:lang w:val="en-GB" w:eastAsia="en-IN"/>
        </w:rPr>
      </w:pPr>
    </w:p>
    <w:p w14:paraId="09A4DD3D" w14:textId="5F2F50B6" w:rsidR="00F2705F" w:rsidRPr="0073440E" w:rsidRDefault="00F2705F" w:rsidP="00E25872">
      <w:pPr>
        <w:pStyle w:val="BodyTextMain"/>
        <w:rPr>
          <w:spacing w:val="-2"/>
          <w:kern w:val="22"/>
          <w:shd w:val="clear" w:color="auto" w:fill="FFFFFF"/>
          <w:lang w:val="en-GB" w:eastAsia="en-IN"/>
        </w:rPr>
      </w:pPr>
      <w:r w:rsidRPr="0073440E">
        <w:rPr>
          <w:spacing w:val="-2"/>
          <w:kern w:val="22"/>
          <w:lang w:val="en-GB" w:eastAsia="en-IN"/>
        </w:rPr>
        <w:t xml:space="preserve">In 2007, </w:t>
      </w:r>
      <w:r w:rsidR="00F303BB" w:rsidRPr="0073440E">
        <w:rPr>
          <w:spacing w:val="-2"/>
          <w:kern w:val="22"/>
          <w:lang w:val="en-GB" w:eastAsia="en-IN"/>
        </w:rPr>
        <w:t>two</w:t>
      </w:r>
      <w:r w:rsidRPr="0073440E">
        <w:rPr>
          <w:spacing w:val="-2"/>
          <w:kern w:val="22"/>
          <w:lang w:val="en-GB" w:eastAsia="en-IN"/>
        </w:rPr>
        <w:t xml:space="preserve"> ex-Amazon employees,</w:t>
      </w:r>
      <w:r w:rsidR="00F303BB" w:rsidRPr="0073440E">
        <w:rPr>
          <w:spacing w:val="-2"/>
          <w:kern w:val="22"/>
          <w:lang w:val="en-GB" w:eastAsia="en-IN"/>
        </w:rPr>
        <w:t xml:space="preserve"> Sachin Bansal and </w:t>
      </w:r>
      <w:proofErr w:type="spellStart"/>
      <w:r w:rsidR="00F303BB" w:rsidRPr="0073440E">
        <w:rPr>
          <w:spacing w:val="-2"/>
          <w:kern w:val="22"/>
          <w:lang w:val="en-GB" w:eastAsia="en-IN"/>
        </w:rPr>
        <w:t>Binny</w:t>
      </w:r>
      <w:proofErr w:type="spellEnd"/>
      <w:r w:rsidR="00F303BB" w:rsidRPr="0073440E">
        <w:rPr>
          <w:spacing w:val="-2"/>
          <w:kern w:val="22"/>
          <w:lang w:val="en-GB" w:eastAsia="en-IN"/>
        </w:rPr>
        <w:t xml:space="preserve"> Bansal, </w:t>
      </w:r>
      <w:r w:rsidR="002126C6" w:rsidRPr="0073440E">
        <w:rPr>
          <w:spacing w:val="-2"/>
          <w:kern w:val="22"/>
          <w:lang w:val="en-GB" w:eastAsia="en-IN"/>
        </w:rPr>
        <w:t xml:space="preserve">began </w:t>
      </w:r>
      <w:r w:rsidRPr="0073440E">
        <w:rPr>
          <w:spacing w:val="-2"/>
          <w:kern w:val="22"/>
          <w:lang w:val="en-GB" w:eastAsia="en-IN"/>
        </w:rPr>
        <w:t xml:space="preserve">selling books on an online platform in India with an initial fund of </w:t>
      </w:r>
      <w:r w:rsidR="008E2EFC" w:rsidRPr="0073440E">
        <w:rPr>
          <w:spacing w:val="-2"/>
          <w:kern w:val="22"/>
          <w:lang w:val="en-GB" w:eastAsia="en-IN"/>
        </w:rPr>
        <w:t>$</w:t>
      </w:r>
      <w:r w:rsidR="00FC51CD" w:rsidRPr="0073440E">
        <w:rPr>
          <w:spacing w:val="-2"/>
          <w:kern w:val="22"/>
          <w:shd w:val="clear" w:color="auto" w:fill="FFFFFF"/>
          <w:lang w:val="en-GB" w:eastAsia="en-IN"/>
        </w:rPr>
        <w:t>6,000</w:t>
      </w:r>
      <w:r w:rsidRPr="0073440E">
        <w:rPr>
          <w:spacing w:val="-2"/>
          <w:kern w:val="22"/>
          <w:lang w:val="en-GB" w:eastAsia="en-IN"/>
        </w:rPr>
        <w:t>.</w:t>
      </w:r>
      <w:r w:rsidRPr="0073440E">
        <w:rPr>
          <w:spacing w:val="-2"/>
          <w:kern w:val="22"/>
          <w:shd w:val="clear" w:color="auto" w:fill="FFFFFF"/>
          <w:vertAlign w:val="superscript"/>
          <w:lang w:val="en-GB" w:eastAsia="en-IN"/>
        </w:rPr>
        <w:endnoteReference w:id="9"/>
      </w:r>
      <w:r w:rsidRPr="0073440E">
        <w:rPr>
          <w:spacing w:val="-2"/>
          <w:kern w:val="22"/>
          <w:shd w:val="clear" w:color="auto" w:fill="FFFFFF"/>
          <w:lang w:val="en-GB" w:eastAsia="en-IN"/>
        </w:rPr>
        <w:t xml:space="preserve"> Their initiative resulted in the establishment of Flipkart</w:t>
      </w:r>
      <w:r w:rsidRPr="00E25872">
        <w:rPr>
          <w:spacing w:val="-2"/>
          <w:kern w:val="22"/>
          <w:lang w:val="en-GB" w:eastAsia="en-IN"/>
        </w:rPr>
        <w:t>, which was registered in Singapore due to</w:t>
      </w:r>
      <w:r w:rsidR="00F303BB" w:rsidRPr="00E25872">
        <w:rPr>
          <w:spacing w:val="-2"/>
          <w:kern w:val="22"/>
          <w:lang w:val="en-GB" w:eastAsia="en-IN"/>
        </w:rPr>
        <w:t xml:space="preserve"> the fact that Indian</w:t>
      </w:r>
      <w:r w:rsidRPr="00E25872">
        <w:rPr>
          <w:spacing w:val="-2"/>
          <w:kern w:val="22"/>
          <w:lang w:val="en-GB" w:eastAsia="en-IN"/>
        </w:rPr>
        <w:t xml:space="preserve"> </w:t>
      </w:r>
      <w:r w:rsidR="00F303BB" w:rsidRPr="00E25872">
        <w:rPr>
          <w:spacing w:val="-2"/>
          <w:kern w:val="22"/>
          <w:lang w:val="en-GB" w:eastAsia="en-IN"/>
        </w:rPr>
        <w:t>f</w:t>
      </w:r>
      <w:r w:rsidRPr="00E25872">
        <w:rPr>
          <w:spacing w:val="-2"/>
          <w:kern w:val="22"/>
          <w:lang w:val="en-GB" w:eastAsia="en-IN"/>
        </w:rPr>
        <w:t xml:space="preserve">oreign </w:t>
      </w:r>
      <w:r w:rsidR="00F303BB" w:rsidRPr="00E25872">
        <w:rPr>
          <w:spacing w:val="-2"/>
          <w:kern w:val="22"/>
          <w:lang w:val="en-GB" w:eastAsia="en-IN"/>
        </w:rPr>
        <w:t>d</w:t>
      </w:r>
      <w:r w:rsidRPr="00E25872">
        <w:rPr>
          <w:spacing w:val="-2"/>
          <w:kern w:val="22"/>
          <w:lang w:val="en-GB" w:eastAsia="en-IN"/>
        </w:rPr>
        <w:t xml:space="preserve">irect </w:t>
      </w:r>
      <w:r w:rsidR="00F303BB" w:rsidRPr="00E25872">
        <w:rPr>
          <w:spacing w:val="-2"/>
          <w:kern w:val="22"/>
          <w:lang w:val="en-GB" w:eastAsia="en-IN"/>
        </w:rPr>
        <w:t>i</w:t>
      </w:r>
      <w:r w:rsidRPr="00E25872">
        <w:rPr>
          <w:spacing w:val="-2"/>
          <w:kern w:val="22"/>
          <w:lang w:val="en-GB" w:eastAsia="en-IN"/>
        </w:rPr>
        <w:t>nvestment norms capp</w:t>
      </w:r>
      <w:r w:rsidR="00F303BB" w:rsidRPr="00E25872">
        <w:rPr>
          <w:spacing w:val="-2"/>
          <w:kern w:val="22"/>
          <w:lang w:val="en-GB" w:eastAsia="en-IN"/>
        </w:rPr>
        <w:t>ed</w:t>
      </w:r>
      <w:r w:rsidRPr="00E25872">
        <w:rPr>
          <w:spacing w:val="-2"/>
          <w:kern w:val="22"/>
          <w:lang w:val="en-GB" w:eastAsia="en-IN"/>
        </w:rPr>
        <w:t xml:space="preserve"> foreign </w:t>
      </w:r>
      <w:r w:rsidRPr="00E25872">
        <w:rPr>
          <w:spacing w:val="-2"/>
          <w:kern w:val="22"/>
          <w:lang w:val="en-GB" w:eastAsia="en-IN"/>
        </w:rPr>
        <w:lastRenderedPageBreak/>
        <w:t>investment in retail companies.</w:t>
      </w:r>
      <w:r w:rsidRPr="00E25872">
        <w:rPr>
          <w:spacing w:val="-2"/>
          <w:kern w:val="22"/>
          <w:vertAlign w:val="superscript"/>
          <w:lang w:val="en-GB" w:eastAsia="en-IN"/>
        </w:rPr>
        <w:endnoteReference w:id="10"/>
      </w:r>
      <w:r w:rsidRPr="00E25872">
        <w:rPr>
          <w:spacing w:val="-2"/>
          <w:kern w:val="22"/>
          <w:lang w:val="en-GB" w:eastAsia="en-IN"/>
        </w:rPr>
        <w:t xml:space="preserve"> </w:t>
      </w:r>
      <w:r w:rsidR="00F303BB" w:rsidRPr="00E25872">
        <w:rPr>
          <w:spacing w:val="-2"/>
          <w:kern w:val="22"/>
          <w:lang w:val="en-GB" w:eastAsia="en-IN"/>
        </w:rPr>
        <w:t>The company developed</w:t>
      </w:r>
      <w:r w:rsidRPr="00E25872">
        <w:rPr>
          <w:spacing w:val="-2"/>
          <w:kern w:val="22"/>
          <w:lang w:val="en-GB" w:eastAsia="en-IN"/>
        </w:rPr>
        <w:t xml:space="preserve"> </w:t>
      </w:r>
      <w:r w:rsidR="00F303BB" w:rsidRPr="00E25872">
        <w:rPr>
          <w:spacing w:val="-2"/>
          <w:kern w:val="22"/>
          <w:lang w:val="en-GB" w:eastAsia="en-IN"/>
        </w:rPr>
        <w:t>v</w:t>
      </w:r>
      <w:r w:rsidRPr="00E25872">
        <w:rPr>
          <w:spacing w:val="-2"/>
          <w:kern w:val="22"/>
          <w:lang w:val="en-GB" w:eastAsia="en-IN"/>
        </w:rPr>
        <w:t>arious subsidiaries</w:t>
      </w:r>
      <w:r w:rsidR="00F303BB" w:rsidRPr="00E25872">
        <w:rPr>
          <w:spacing w:val="-2"/>
          <w:kern w:val="22"/>
          <w:lang w:val="en-GB" w:eastAsia="en-IN"/>
        </w:rPr>
        <w:t>, such as</w:t>
      </w:r>
      <w:r w:rsidRPr="0073440E">
        <w:rPr>
          <w:spacing w:val="-2"/>
          <w:kern w:val="22"/>
          <w:shd w:val="clear" w:color="auto" w:fill="FFFFFF"/>
          <w:lang w:val="en-GB" w:eastAsia="en-IN"/>
        </w:rPr>
        <w:t xml:space="preserve"> </w:t>
      </w:r>
      <w:r w:rsidRPr="0073440E">
        <w:rPr>
          <w:spacing w:val="-2"/>
          <w:kern w:val="22"/>
          <w:lang w:val="en-GB" w:eastAsia="en-IN"/>
        </w:rPr>
        <w:t>Flipkart Marketplace Private Limited, Flipkart Logistics Private Limited</w:t>
      </w:r>
      <w:r w:rsidR="00F303BB" w:rsidRPr="0073440E">
        <w:rPr>
          <w:spacing w:val="-2"/>
          <w:kern w:val="22"/>
          <w:lang w:val="en-GB" w:eastAsia="en-IN"/>
        </w:rPr>
        <w:t>,</w:t>
      </w:r>
      <w:r w:rsidRPr="0073440E">
        <w:rPr>
          <w:spacing w:val="-2"/>
          <w:kern w:val="22"/>
          <w:lang w:val="en-GB" w:eastAsia="en-IN"/>
        </w:rPr>
        <w:t xml:space="preserve"> and Flipkart Payments Private Limited, </w:t>
      </w:r>
      <w:r w:rsidR="00F303BB" w:rsidRPr="0073440E">
        <w:rPr>
          <w:spacing w:val="-2"/>
          <w:kern w:val="22"/>
          <w:lang w:val="en-GB" w:eastAsia="en-IN"/>
        </w:rPr>
        <w:t xml:space="preserve">all of </w:t>
      </w:r>
      <w:r w:rsidRPr="0073440E">
        <w:rPr>
          <w:spacing w:val="-2"/>
          <w:kern w:val="22"/>
          <w:lang w:val="en-GB" w:eastAsia="en-IN"/>
        </w:rPr>
        <w:t xml:space="preserve">which were </w:t>
      </w:r>
      <w:r w:rsidR="00F303BB" w:rsidRPr="0073440E">
        <w:rPr>
          <w:spacing w:val="-2"/>
          <w:kern w:val="22"/>
          <w:lang w:val="en-GB" w:eastAsia="en-IN"/>
        </w:rPr>
        <w:t xml:space="preserve">also </w:t>
      </w:r>
      <w:r w:rsidRPr="0073440E">
        <w:rPr>
          <w:spacing w:val="-2"/>
          <w:kern w:val="22"/>
          <w:lang w:val="en-GB" w:eastAsia="en-IN"/>
        </w:rPr>
        <w:t>registered in Singapore. These companies, in turn, held stakes in five Indian entities</w:t>
      </w:r>
      <w:r w:rsidR="00F303BB" w:rsidRPr="0073440E">
        <w:rPr>
          <w:spacing w:val="-2"/>
          <w:kern w:val="22"/>
          <w:lang w:val="en-GB" w:eastAsia="en-IN"/>
        </w:rPr>
        <w:t>:</w:t>
      </w:r>
      <w:r w:rsidRPr="0073440E">
        <w:rPr>
          <w:spacing w:val="-2"/>
          <w:kern w:val="22"/>
          <w:lang w:val="en-GB" w:eastAsia="en-IN"/>
        </w:rPr>
        <w:t xml:space="preserve"> Flipkart India Private Limited (the wholesale cash-and-carry entity), Flipkart Internet Private Limited </w:t>
      </w:r>
      <w:r w:rsidR="00F303BB" w:rsidRPr="0073440E">
        <w:rPr>
          <w:spacing w:val="-2"/>
          <w:kern w:val="22"/>
          <w:lang w:val="en-GB" w:eastAsia="en-IN"/>
        </w:rPr>
        <w:t>(</w:t>
      </w:r>
      <w:r w:rsidRPr="0073440E">
        <w:rPr>
          <w:spacing w:val="-2"/>
          <w:kern w:val="22"/>
          <w:lang w:val="en-GB" w:eastAsia="en-IN"/>
        </w:rPr>
        <w:t>which owned Flipkart.com</w:t>
      </w:r>
      <w:r w:rsidR="00F303BB" w:rsidRPr="0073440E">
        <w:rPr>
          <w:spacing w:val="-2"/>
          <w:kern w:val="22"/>
          <w:lang w:val="en-GB" w:eastAsia="en-IN"/>
        </w:rPr>
        <w:t>)</w:t>
      </w:r>
      <w:r w:rsidRPr="0073440E">
        <w:rPr>
          <w:spacing w:val="-2"/>
          <w:kern w:val="22"/>
          <w:lang w:val="en-GB" w:eastAsia="en-IN"/>
        </w:rPr>
        <w:t>, Digital Management Services Private Limited, Flipkart Payment Gateway Services Private Limited</w:t>
      </w:r>
      <w:r w:rsidR="00F303BB" w:rsidRPr="0073440E">
        <w:rPr>
          <w:spacing w:val="-2"/>
          <w:kern w:val="22"/>
          <w:lang w:val="en-GB" w:eastAsia="en-IN"/>
        </w:rPr>
        <w:t>,</w:t>
      </w:r>
      <w:r w:rsidRPr="0073440E">
        <w:rPr>
          <w:spacing w:val="-2"/>
          <w:kern w:val="22"/>
          <w:lang w:val="en-GB" w:eastAsia="en-IN"/>
        </w:rPr>
        <w:t xml:space="preserve"> and Digital Media Private Limited.</w:t>
      </w:r>
      <w:r w:rsidRPr="00E25872">
        <w:rPr>
          <w:spacing w:val="-2"/>
          <w:kern w:val="22"/>
          <w:vertAlign w:val="superscript"/>
          <w:lang w:val="en-GB" w:eastAsia="en-IN"/>
        </w:rPr>
        <w:endnoteReference w:id="11"/>
      </w:r>
      <w:r w:rsidRPr="0073440E">
        <w:rPr>
          <w:spacing w:val="-2"/>
          <w:kern w:val="22"/>
          <w:lang w:val="en-GB" w:eastAsia="en-IN"/>
        </w:rPr>
        <w:t xml:space="preserve"> </w:t>
      </w:r>
      <w:r w:rsidR="005724AC" w:rsidRPr="0073440E">
        <w:rPr>
          <w:spacing w:val="-2"/>
          <w:kern w:val="22"/>
          <w:lang w:val="en-GB" w:eastAsia="en-IN"/>
        </w:rPr>
        <w:t xml:space="preserve">Flipkart </w:t>
      </w:r>
      <w:r w:rsidR="005724AC" w:rsidRPr="00E25872">
        <w:rPr>
          <w:spacing w:val="-2"/>
          <w:kern w:val="22"/>
          <w:lang w:val="en-GB" w:eastAsia="en-IN"/>
        </w:rPr>
        <w:t>r</w:t>
      </w:r>
      <w:r w:rsidRPr="00E25872">
        <w:rPr>
          <w:color w:val="222222"/>
          <w:spacing w:val="-2"/>
          <w:kern w:val="22"/>
          <w:lang w:val="en-GB" w:eastAsia="en-IN"/>
        </w:rPr>
        <w:t xml:space="preserve">aised funds from several investors over </w:t>
      </w:r>
      <w:r w:rsidR="00F303BB" w:rsidRPr="00E25872">
        <w:rPr>
          <w:color w:val="222222"/>
          <w:spacing w:val="-2"/>
          <w:kern w:val="22"/>
          <w:lang w:val="en-GB" w:eastAsia="en-IN"/>
        </w:rPr>
        <w:t xml:space="preserve">the </w:t>
      </w:r>
      <w:r w:rsidRPr="00E25872">
        <w:rPr>
          <w:color w:val="222222"/>
          <w:spacing w:val="-2"/>
          <w:kern w:val="22"/>
          <w:lang w:val="en-GB" w:eastAsia="en-IN"/>
        </w:rPr>
        <w:t>years</w:t>
      </w:r>
      <w:r w:rsidR="00F303BB" w:rsidRPr="00E25872">
        <w:rPr>
          <w:color w:val="222222"/>
          <w:spacing w:val="-2"/>
          <w:kern w:val="22"/>
          <w:lang w:val="en-GB" w:eastAsia="en-IN"/>
        </w:rPr>
        <w:t>, receiving</w:t>
      </w:r>
      <w:r w:rsidRPr="00E25872">
        <w:rPr>
          <w:color w:val="222222"/>
          <w:spacing w:val="-2"/>
          <w:kern w:val="22"/>
          <w:lang w:val="en-GB" w:eastAsia="en-IN"/>
        </w:rPr>
        <w:t xml:space="preserve"> its first major investment from Tiger Global Management</w:t>
      </w:r>
      <w:r w:rsidR="00F303BB" w:rsidRPr="00E25872">
        <w:rPr>
          <w:color w:val="222222"/>
          <w:spacing w:val="-2"/>
          <w:kern w:val="22"/>
          <w:lang w:val="en-GB" w:eastAsia="en-IN"/>
        </w:rPr>
        <w:t xml:space="preserve"> (</w:t>
      </w:r>
      <w:r w:rsidR="008E2EFC" w:rsidRPr="00E25872">
        <w:rPr>
          <w:color w:val="222222"/>
          <w:spacing w:val="-2"/>
          <w:kern w:val="22"/>
          <w:lang w:val="en-GB" w:eastAsia="en-IN"/>
        </w:rPr>
        <w:t>$</w:t>
      </w:r>
      <w:r w:rsidR="00F303BB" w:rsidRPr="00E25872">
        <w:rPr>
          <w:color w:val="222222"/>
          <w:spacing w:val="-2"/>
          <w:kern w:val="22"/>
          <w:lang w:val="en-GB" w:eastAsia="en-IN"/>
        </w:rPr>
        <w:t>10 million)</w:t>
      </w:r>
      <w:r w:rsidRPr="00E25872">
        <w:rPr>
          <w:color w:val="222222"/>
          <w:spacing w:val="-2"/>
          <w:kern w:val="22"/>
          <w:lang w:val="en-GB" w:eastAsia="en-IN"/>
        </w:rPr>
        <w:t xml:space="preserve"> in 2009. Later, </w:t>
      </w:r>
      <w:r w:rsidR="005724AC" w:rsidRPr="00E25872">
        <w:rPr>
          <w:color w:val="222222"/>
          <w:spacing w:val="-2"/>
          <w:kern w:val="22"/>
          <w:lang w:val="en-GB" w:eastAsia="en-IN"/>
        </w:rPr>
        <w:t>Flipkart</w:t>
      </w:r>
      <w:r w:rsidRPr="00E25872">
        <w:rPr>
          <w:color w:val="222222"/>
          <w:spacing w:val="-2"/>
          <w:kern w:val="22"/>
          <w:lang w:val="en-GB" w:eastAsia="en-IN"/>
        </w:rPr>
        <w:t xml:space="preserve"> attracted other </w:t>
      </w:r>
      <w:r w:rsidR="00F303BB" w:rsidRPr="00E25872">
        <w:rPr>
          <w:color w:val="222222"/>
          <w:spacing w:val="-2"/>
          <w:kern w:val="22"/>
          <w:lang w:val="en-GB" w:eastAsia="en-IN"/>
        </w:rPr>
        <w:t>large</w:t>
      </w:r>
      <w:r w:rsidRPr="00E25872">
        <w:rPr>
          <w:color w:val="222222"/>
          <w:spacing w:val="-2"/>
          <w:kern w:val="22"/>
          <w:lang w:val="en-GB" w:eastAsia="en-IN"/>
        </w:rPr>
        <w:t xml:space="preserve"> investors</w:t>
      </w:r>
      <w:r w:rsidR="00B9252F" w:rsidRPr="00E25872">
        <w:rPr>
          <w:color w:val="222222"/>
          <w:spacing w:val="-2"/>
          <w:kern w:val="22"/>
          <w:lang w:val="en-GB" w:eastAsia="en-IN"/>
        </w:rPr>
        <w:t>, including</w:t>
      </w:r>
      <w:r w:rsidRPr="00E25872">
        <w:rPr>
          <w:color w:val="222222"/>
          <w:spacing w:val="-2"/>
          <w:kern w:val="22"/>
          <w:lang w:val="en-GB" w:eastAsia="en-IN"/>
        </w:rPr>
        <w:t xml:space="preserve"> South African tech</w:t>
      </w:r>
      <w:r w:rsidR="00B9252F" w:rsidRPr="00E25872">
        <w:rPr>
          <w:color w:val="222222"/>
          <w:spacing w:val="-2"/>
          <w:kern w:val="22"/>
          <w:lang w:val="en-GB" w:eastAsia="en-IN"/>
        </w:rPr>
        <w:t xml:space="preserve">nology firm </w:t>
      </w:r>
      <w:r w:rsidRPr="00E25872">
        <w:rPr>
          <w:color w:val="222222"/>
          <w:spacing w:val="-2"/>
          <w:kern w:val="22"/>
          <w:lang w:val="en-GB" w:eastAsia="en-IN"/>
        </w:rPr>
        <w:t>Naspers,</w:t>
      </w:r>
      <w:r w:rsidR="005724AC" w:rsidRPr="00E25872">
        <w:rPr>
          <w:color w:val="222222"/>
          <w:spacing w:val="-2"/>
          <w:kern w:val="22"/>
          <w:lang w:val="en-GB" w:eastAsia="en-IN"/>
        </w:rPr>
        <w:t xml:space="preserve"> U.S.</w:t>
      </w:r>
      <w:r w:rsidRPr="00E25872">
        <w:rPr>
          <w:color w:val="222222"/>
          <w:spacing w:val="-2"/>
          <w:kern w:val="22"/>
          <w:lang w:val="en-GB" w:eastAsia="en-IN"/>
        </w:rPr>
        <w:t xml:space="preserve"> </w:t>
      </w:r>
      <w:r w:rsidR="005724AC" w:rsidRPr="00E25872">
        <w:rPr>
          <w:color w:val="222222"/>
          <w:spacing w:val="-2"/>
          <w:kern w:val="22"/>
          <w:lang w:val="en-GB" w:eastAsia="en-IN"/>
        </w:rPr>
        <w:t xml:space="preserve">investment bank </w:t>
      </w:r>
      <w:r w:rsidRPr="00E25872">
        <w:rPr>
          <w:color w:val="222222"/>
          <w:spacing w:val="-2"/>
          <w:kern w:val="22"/>
          <w:lang w:val="en-GB" w:eastAsia="en-IN"/>
        </w:rPr>
        <w:t xml:space="preserve">Morgan Stanley, </w:t>
      </w:r>
      <w:r w:rsidR="00FC51CD" w:rsidRPr="00E25872">
        <w:rPr>
          <w:color w:val="222222"/>
          <w:spacing w:val="-2"/>
          <w:kern w:val="22"/>
          <w:lang w:val="en-GB" w:eastAsia="en-IN"/>
        </w:rPr>
        <w:t>and</w:t>
      </w:r>
      <w:r w:rsidR="005724AC" w:rsidRPr="00E25872">
        <w:rPr>
          <w:color w:val="222222"/>
          <w:spacing w:val="-2"/>
          <w:kern w:val="22"/>
          <w:lang w:val="en-GB" w:eastAsia="en-IN"/>
        </w:rPr>
        <w:t xml:space="preserve"> Russian investment firm Digital Sky </w:t>
      </w:r>
      <w:r w:rsidR="005724AC" w:rsidRPr="00037400">
        <w:rPr>
          <w:color w:val="222222"/>
          <w:spacing w:val="-2"/>
          <w:kern w:val="22"/>
          <w:lang w:val="en-GB" w:eastAsia="en-IN"/>
        </w:rPr>
        <w:t>Technologies</w:t>
      </w:r>
      <w:r w:rsidR="006B1980">
        <w:rPr>
          <w:color w:val="222222"/>
          <w:spacing w:val="-2"/>
          <w:kern w:val="22"/>
          <w:lang w:val="en-GB" w:eastAsia="en-IN"/>
        </w:rPr>
        <w:t xml:space="preserve"> </w:t>
      </w:r>
      <w:r w:rsidR="00FA043A">
        <w:rPr>
          <w:color w:val="222222"/>
          <w:spacing w:val="-2"/>
          <w:kern w:val="22"/>
          <w:lang w:val="en-GB" w:eastAsia="en-IN"/>
        </w:rPr>
        <w:t xml:space="preserve">Global </w:t>
      </w:r>
      <w:r w:rsidR="005724AC" w:rsidRPr="00037400">
        <w:rPr>
          <w:color w:val="222222"/>
          <w:spacing w:val="-2"/>
          <w:kern w:val="22"/>
          <w:lang w:val="en-GB" w:eastAsia="en-IN"/>
        </w:rPr>
        <w:t>(</w:t>
      </w:r>
      <w:r w:rsidR="00FC51CD" w:rsidRPr="00037400">
        <w:rPr>
          <w:color w:val="222222"/>
          <w:spacing w:val="-2"/>
          <w:kern w:val="22"/>
          <w:lang w:val="en-GB" w:eastAsia="en-IN"/>
        </w:rPr>
        <w:t>DST</w:t>
      </w:r>
      <w:r w:rsidR="005724AC" w:rsidRPr="00E25872">
        <w:rPr>
          <w:color w:val="222222"/>
          <w:spacing w:val="-2"/>
          <w:kern w:val="22"/>
          <w:lang w:val="en-GB" w:eastAsia="en-IN"/>
        </w:rPr>
        <w:t>).</w:t>
      </w:r>
      <w:r w:rsidR="005724AC" w:rsidRPr="00E25872">
        <w:rPr>
          <w:spacing w:val="-2"/>
          <w:kern w:val="22"/>
          <w:vertAlign w:val="superscript"/>
          <w:lang w:val="en-GB"/>
        </w:rPr>
        <w:endnoteReference w:id="12"/>
      </w:r>
      <w:r w:rsidRPr="00E25872">
        <w:rPr>
          <w:color w:val="222222"/>
          <w:spacing w:val="-2"/>
          <w:kern w:val="22"/>
          <w:lang w:val="en-GB" w:eastAsia="en-IN"/>
        </w:rPr>
        <w:t xml:space="preserve"> In total, </w:t>
      </w:r>
      <w:r w:rsidR="00F303BB" w:rsidRPr="00E25872">
        <w:rPr>
          <w:color w:val="222222"/>
          <w:spacing w:val="-2"/>
          <w:kern w:val="22"/>
          <w:lang w:val="en-GB" w:eastAsia="en-IN"/>
        </w:rPr>
        <w:t xml:space="preserve">by </w:t>
      </w:r>
      <w:r w:rsidRPr="00E25872">
        <w:rPr>
          <w:color w:val="222222"/>
          <w:spacing w:val="-2"/>
          <w:kern w:val="22"/>
          <w:lang w:val="en-GB" w:eastAsia="en-IN"/>
        </w:rPr>
        <w:t xml:space="preserve">June 2016, </w:t>
      </w:r>
      <w:r w:rsidR="005724AC" w:rsidRPr="00E25872">
        <w:rPr>
          <w:color w:val="222222"/>
          <w:spacing w:val="-2"/>
          <w:kern w:val="22"/>
          <w:lang w:val="en-GB" w:eastAsia="en-IN"/>
        </w:rPr>
        <w:t>Flipkart</w:t>
      </w:r>
      <w:r w:rsidRPr="00E25872">
        <w:rPr>
          <w:color w:val="222222"/>
          <w:spacing w:val="-2"/>
          <w:kern w:val="22"/>
          <w:lang w:val="en-GB" w:eastAsia="en-IN"/>
        </w:rPr>
        <w:t xml:space="preserve"> had successfull</w:t>
      </w:r>
      <w:r w:rsidR="00FC51CD" w:rsidRPr="00E25872">
        <w:rPr>
          <w:color w:val="222222"/>
          <w:spacing w:val="-2"/>
          <w:kern w:val="22"/>
          <w:lang w:val="en-GB" w:eastAsia="en-IN"/>
        </w:rPr>
        <w:t xml:space="preserve">y raised more than </w:t>
      </w:r>
      <w:r w:rsidR="008E2EFC" w:rsidRPr="00E25872">
        <w:rPr>
          <w:color w:val="222222"/>
          <w:spacing w:val="-2"/>
          <w:kern w:val="22"/>
          <w:lang w:val="en-GB" w:eastAsia="en-IN"/>
        </w:rPr>
        <w:t>$</w:t>
      </w:r>
      <w:r w:rsidR="00FC51CD" w:rsidRPr="00E25872">
        <w:rPr>
          <w:color w:val="222222"/>
          <w:spacing w:val="-2"/>
          <w:kern w:val="22"/>
          <w:lang w:val="en-GB" w:eastAsia="en-IN"/>
        </w:rPr>
        <w:t xml:space="preserve">3 billion </w:t>
      </w:r>
      <w:r w:rsidR="00FC51CD" w:rsidRPr="00E25872">
        <w:rPr>
          <w:spacing w:val="-2"/>
          <w:kern w:val="22"/>
          <w:lang w:val="en-GB" w:eastAsia="en-IN"/>
        </w:rPr>
        <w:t>(see</w:t>
      </w:r>
      <w:r w:rsidRPr="00E25872">
        <w:rPr>
          <w:spacing w:val="-2"/>
          <w:kern w:val="22"/>
          <w:lang w:val="en-GB" w:eastAsia="en-IN"/>
        </w:rPr>
        <w:t xml:space="preserve"> Exhibit 1).</w:t>
      </w:r>
    </w:p>
    <w:p w14:paraId="14C82955" w14:textId="77777777" w:rsidR="00F2705F" w:rsidRPr="0073440E" w:rsidRDefault="00F2705F" w:rsidP="00F2705F">
      <w:pPr>
        <w:pStyle w:val="BodyTextMain"/>
        <w:rPr>
          <w:lang w:val="en-GB" w:eastAsia="en-IN"/>
        </w:rPr>
      </w:pPr>
    </w:p>
    <w:p w14:paraId="5DE64FE2" w14:textId="5CF6BA2C" w:rsidR="00F2705F" w:rsidRPr="0073440E" w:rsidRDefault="00F2705F" w:rsidP="00F2705F">
      <w:pPr>
        <w:jc w:val="both"/>
        <w:rPr>
          <w:spacing w:val="-2"/>
          <w:kern w:val="22"/>
          <w:sz w:val="22"/>
          <w:szCs w:val="22"/>
          <w:lang w:val="en-GB" w:eastAsia="en-IN"/>
        </w:rPr>
      </w:pPr>
      <w:r w:rsidRPr="0073440E">
        <w:rPr>
          <w:spacing w:val="-2"/>
          <w:kern w:val="22"/>
          <w:sz w:val="22"/>
          <w:szCs w:val="22"/>
          <w:shd w:val="clear" w:color="auto" w:fill="FFFFFF"/>
          <w:lang w:val="en-GB" w:eastAsia="en-IN"/>
        </w:rPr>
        <w:t xml:space="preserve">Flipkart adopted the marketplace model, which saved it from holding any inventory. </w:t>
      </w:r>
      <w:r w:rsidRPr="0073440E">
        <w:rPr>
          <w:spacing w:val="-2"/>
          <w:kern w:val="22"/>
          <w:sz w:val="22"/>
          <w:szCs w:val="22"/>
          <w:lang w:val="en-GB" w:eastAsia="en-IN"/>
        </w:rPr>
        <w:t>The company worked as an online platform for sellers and buyers, sourcing goods from manufacturers and supplying them to third-party sellers, who in turn sold these products to online shoppers.</w:t>
      </w:r>
      <w:r w:rsidRPr="0073440E">
        <w:rPr>
          <w:spacing w:val="-2"/>
          <w:kern w:val="22"/>
          <w:sz w:val="22"/>
          <w:szCs w:val="22"/>
          <w:vertAlign w:val="superscript"/>
          <w:lang w:val="en-GB" w:eastAsia="en-IN"/>
        </w:rPr>
        <w:endnoteReference w:id="13"/>
      </w:r>
      <w:r w:rsidRPr="0073440E">
        <w:rPr>
          <w:spacing w:val="-2"/>
          <w:kern w:val="22"/>
          <w:sz w:val="22"/>
          <w:szCs w:val="22"/>
          <w:lang w:val="en-GB" w:eastAsia="en-IN"/>
        </w:rPr>
        <w:t xml:space="preserve"> </w:t>
      </w:r>
      <w:r w:rsidR="002126C6" w:rsidRPr="0073440E">
        <w:rPr>
          <w:spacing w:val="-2"/>
          <w:kern w:val="22"/>
          <w:sz w:val="22"/>
          <w:szCs w:val="22"/>
          <w:lang w:val="en-GB" w:eastAsia="en-IN"/>
        </w:rPr>
        <w:t>Flipkart</w:t>
      </w:r>
      <w:r w:rsidRPr="0073440E">
        <w:rPr>
          <w:spacing w:val="-2"/>
          <w:kern w:val="22"/>
          <w:sz w:val="22"/>
          <w:szCs w:val="22"/>
          <w:lang w:val="en-GB" w:eastAsia="en-IN"/>
        </w:rPr>
        <w:t xml:space="preserve"> provided its logistics services and technology platform to sellers and levied a commission for these services by charging fees on each sale made on its platform.</w:t>
      </w:r>
      <w:r w:rsidRPr="0073440E">
        <w:rPr>
          <w:spacing w:val="-2"/>
          <w:kern w:val="22"/>
          <w:sz w:val="22"/>
          <w:szCs w:val="22"/>
          <w:vertAlign w:val="superscript"/>
          <w:lang w:val="en-GB" w:eastAsia="en-IN"/>
        </w:rPr>
        <w:endnoteReference w:id="14"/>
      </w:r>
      <w:r w:rsidRPr="0073440E">
        <w:rPr>
          <w:spacing w:val="-2"/>
          <w:kern w:val="22"/>
          <w:sz w:val="22"/>
          <w:szCs w:val="22"/>
          <w:lang w:val="en-GB" w:eastAsia="en-IN"/>
        </w:rPr>
        <w:t xml:space="preserve"> </w:t>
      </w:r>
      <w:r w:rsidR="002126C6" w:rsidRPr="0073440E">
        <w:rPr>
          <w:spacing w:val="-2"/>
          <w:kern w:val="22"/>
          <w:sz w:val="22"/>
          <w:szCs w:val="22"/>
          <w:lang w:val="en-GB" w:eastAsia="en-IN"/>
        </w:rPr>
        <w:t xml:space="preserve">The company </w:t>
      </w:r>
      <w:r w:rsidRPr="0073440E">
        <w:rPr>
          <w:spacing w:val="-2"/>
          <w:kern w:val="22"/>
          <w:sz w:val="22"/>
          <w:szCs w:val="22"/>
          <w:lang w:val="en-GB" w:eastAsia="en-IN"/>
        </w:rPr>
        <w:t>charged commission under the following heads: commission fee</w:t>
      </w:r>
      <w:r w:rsidR="002126C6" w:rsidRPr="0073440E">
        <w:rPr>
          <w:spacing w:val="-2"/>
          <w:kern w:val="22"/>
          <w:sz w:val="22"/>
          <w:szCs w:val="22"/>
          <w:lang w:val="en-GB" w:eastAsia="en-IN"/>
        </w:rPr>
        <w:t>s</w:t>
      </w:r>
      <w:r w:rsidRPr="0073440E">
        <w:rPr>
          <w:spacing w:val="-2"/>
          <w:kern w:val="22"/>
          <w:sz w:val="22"/>
          <w:szCs w:val="22"/>
          <w:lang w:val="en-GB" w:eastAsia="en-IN"/>
        </w:rPr>
        <w:t xml:space="preserve"> (</w:t>
      </w:r>
      <w:r w:rsidR="002126C6" w:rsidRPr="0073440E">
        <w:rPr>
          <w:spacing w:val="-2"/>
          <w:kern w:val="22"/>
          <w:sz w:val="22"/>
          <w:szCs w:val="22"/>
          <w:lang w:val="en-GB" w:eastAsia="en-IN"/>
        </w:rPr>
        <w:t xml:space="preserve">which </w:t>
      </w:r>
      <w:r w:rsidRPr="0073440E">
        <w:rPr>
          <w:spacing w:val="-2"/>
          <w:kern w:val="22"/>
          <w:sz w:val="22"/>
          <w:szCs w:val="22"/>
          <w:lang w:val="en-GB" w:eastAsia="en-IN"/>
        </w:rPr>
        <w:t>varied across sub-categories/verticals), shipping fee</w:t>
      </w:r>
      <w:r w:rsidR="002126C6" w:rsidRPr="0073440E">
        <w:rPr>
          <w:spacing w:val="-2"/>
          <w:kern w:val="22"/>
          <w:sz w:val="22"/>
          <w:szCs w:val="22"/>
          <w:lang w:val="en-GB" w:eastAsia="en-IN"/>
        </w:rPr>
        <w:t>s</w:t>
      </w:r>
      <w:r w:rsidRPr="0073440E">
        <w:rPr>
          <w:spacing w:val="-2"/>
          <w:kern w:val="22"/>
          <w:sz w:val="22"/>
          <w:szCs w:val="22"/>
          <w:lang w:val="en-GB" w:eastAsia="en-IN"/>
        </w:rPr>
        <w:t xml:space="preserve"> (</w:t>
      </w:r>
      <w:r w:rsidR="002126C6" w:rsidRPr="0073440E">
        <w:rPr>
          <w:spacing w:val="-2"/>
          <w:kern w:val="22"/>
          <w:sz w:val="22"/>
          <w:szCs w:val="22"/>
          <w:lang w:val="en-GB" w:eastAsia="en-IN"/>
        </w:rPr>
        <w:t xml:space="preserve">which </w:t>
      </w:r>
      <w:r w:rsidRPr="0073440E">
        <w:rPr>
          <w:spacing w:val="-2"/>
          <w:kern w:val="22"/>
          <w:sz w:val="22"/>
          <w:szCs w:val="22"/>
          <w:lang w:val="en-GB" w:eastAsia="en-IN"/>
        </w:rPr>
        <w:t>varied with weight), collection fee</w:t>
      </w:r>
      <w:r w:rsidR="002126C6" w:rsidRPr="0073440E">
        <w:rPr>
          <w:spacing w:val="-2"/>
          <w:kern w:val="22"/>
          <w:sz w:val="22"/>
          <w:szCs w:val="22"/>
          <w:lang w:val="en-GB" w:eastAsia="en-IN"/>
        </w:rPr>
        <w:t>s</w:t>
      </w:r>
      <w:r w:rsidRPr="0073440E">
        <w:rPr>
          <w:spacing w:val="-2"/>
          <w:kern w:val="22"/>
          <w:sz w:val="22"/>
          <w:szCs w:val="22"/>
          <w:lang w:val="en-GB" w:eastAsia="en-IN"/>
        </w:rPr>
        <w:t xml:space="preserve"> (for use of payment modes)</w:t>
      </w:r>
      <w:r w:rsidR="002126C6" w:rsidRPr="0073440E">
        <w:rPr>
          <w:spacing w:val="-2"/>
          <w:kern w:val="22"/>
          <w:sz w:val="22"/>
          <w:szCs w:val="22"/>
          <w:lang w:val="en-GB" w:eastAsia="en-IN"/>
        </w:rPr>
        <w:t>,</w:t>
      </w:r>
      <w:r w:rsidRPr="0073440E">
        <w:rPr>
          <w:spacing w:val="-2"/>
          <w:kern w:val="22"/>
          <w:sz w:val="22"/>
          <w:szCs w:val="22"/>
          <w:lang w:val="en-GB" w:eastAsia="en-IN"/>
        </w:rPr>
        <w:t xml:space="preserve"> and</w:t>
      </w:r>
      <w:r w:rsidR="002126C6" w:rsidRPr="0073440E">
        <w:rPr>
          <w:spacing w:val="-2"/>
          <w:kern w:val="22"/>
          <w:sz w:val="22"/>
          <w:szCs w:val="22"/>
          <w:lang w:val="en-GB" w:eastAsia="en-IN"/>
        </w:rPr>
        <w:t xml:space="preserve"> a</w:t>
      </w:r>
      <w:r w:rsidRPr="0073440E">
        <w:rPr>
          <w:spacing w:val="-2"/>
          <w:kern w:val="22"/>
          <w:sz w:val="22"/>
          <w:szCs w:val="22"/>
          <w:lang w:val="en-GB" w:eastAsia="en-IN"/>
        </w:rPr>
        <w:t xml:space="preserve"> fixed fee to its sellers for the use of its platform (</w:t>
      </w:r>
      <w:r w:rsidR="00FC51CD" w:rsidRPr="0073440E">
        <w:rPr>
          <w:spacing w:val="-2"/>
          <w:kern w:val="22"/>
          <w:sz w:val="22"/>
          <w:szCs w:val="22"/>
          <w:lang w:val="en-GB" w:eastAsia="en-IN"/>
        </w:rPr>
        <w:t>see Exhibit</w:t>
      </w:r>
      <w:r w:rsidR="002126C6" w:rsidRPr="0073440E">
        <w:rPr>
          <w:spacing w:val="-2"/>
          <w:kern w:val="22"/>
          <w:sz w:val="22"/>
          <w:szCs w:val="22"/>
          <w:lang w:val="en-GB" w:eastAsia="en-IN"/>
        </w:rPr>
        <w:t>s</w:t>
      </w:r>
      <w:r w:rsidR="00FC51CD" w:rsidRPr="0073440E">
        <w:rPr>
          <w:spacing w:val="-2"/>
          <w:kern w:val="22"/>
          <w:sz w:val="22"/>
          <w:szCs w:val="22"/>
          <w:lang w:val="en-GB" w:eastAsia="en-IN"/>
        </w:rPr>
        <w:t xml:space="preserve"> 2 and 3</w:t>
      </w:r>
      <w:r w:rsidRPr="0073440E">
        <w:rPr>
          <w:spacing w:val="-2"/>
          <w:kern w:val="22"/>
          <w:sz w:val="22"/>
          <w:szCs w:val="22"/>
          <w:lang w:val="en-GB" w:eastAsia="en-IN"/>
        </w:rPr>
        <w:t>).</w:t>
      </w:r>
      <w:r w:rsidRPr="0073440E">
        <w:rPr>
          <w:spacing w:val="-2"/>
          <w:kern w:val="22"/>
          <w:sz w:val="22"/>
          <w:szCs w:val="22"/>
          <w:vertAlign w:val="superscript"/>
          <w:lang w:val="en-GB" w:eastAsia="en-IN"/>
        </w:rPr>
        <w:endnoteReference w:id="15"/>
      </w:r>
    </w:p>
    <w:p w14:paraId="67937F2B" w14:textId="77777777" w:rsidR="00F2705F" w:rsidRPr="0073440E" w:rsidRDefault="00F2705F" w:rsidP="00F2705F">
      <w:pPr>
        <w:jc w:val="both"/>
        <w:rPr>
          <w:sz w:val="22"/>
          <w:szCs w:val="22"/>
          <w:lang w:val="en-GB" w:eastAsia="en-IN"/>
        </w:rPr>
      </w:pPr>
    </w:p>
    <w:p w14:paraId="20828E4F" w14:textId="585E99DC" w:rsidR="00F2705F" w:rsidRPr="0073440E" w:rsidRDefault="002126C6" w:rsidP="00E25872">
      <w:pPr>
        <w:jc w:val="both"/>
        <w:rPr>
          <w:sz w:val="22"/>
          <w:szCs w:val="22"/>
          <w:shd w:val="clear" w:color="auto" w:fill="FFFFFF"/>
          <w:lang w:val="en-GB" w:eastAsia="en-IN"/>
        </w:rPr>
      </w:pPr>
      <w:r w:rsidRPr="00E25872">
        <w:rPr>
          <w:sz w:val="22"/>
          <w:szCs w:val="22"/>
          <w:lang w:val="en-GB" w:eastAsia="en-IN"/>
        </w:rPr>
        <w:t xml:space="preserve">Although it had </w:t>
      </w:r>
      <w:r w:rsidR="00F2705F" w:rsidRPr="00E25872">
        <w:rPr>
          <w:sz w:val="22"/>
          <w:szCs w:val="22"/>
          <w:lang w:val="en-GB" w:eastAsia="en-IN"/>
        </w:rPr>
        <w:t xml:space="preserve">started </w:t>
      </w:r>
      <w:r w:rsidRPr="00E25872">
        <w:rPr>
          <w:sz w:val="22"/>
          <w:szCs w:val="22"/>
          <w:lang w:val="en-GB" w:eastAsia="en-IN"/>
        </w:rPr>
        <w:t xml:space="preserve">by </w:t>
      </w:r>
      <w:r w:rsidR="00F2705F" w:rsidRPr="00E25872">
        <w:rPr>
          <w:sz w:val="22"/>
          <w:szCs w:val="22"/>
          <w:lang w:val="en-GB" w:eastAsia="en-IN"/>
        </w:rPr>
        <w:t xml:space="preserve">selling books, </w:t>
      </w:r>
      <w:r w:rsidRPr="00E25872">
        <w:rPr>
          <w:sz w:val="22"/>
          <w:szCs w:val="22"/>
          <w:lang w:val="en-GB" w:eastAsia="en-IN"/>
        </w:rPr>
        <w:t>by</w:t>
      </w:r>
      <w:r w:rsidR="00F2705F" w:rsidRPr="00E25872">
        <w:rPr>
          <w:sz w:val="22"/>
          <w:szCs w:val="22"/>
          <w:lang w:val="en-GB" w:eastAsia="en-IN"/>
        </w:rPr>
        <w:t xml:space="preserve"> 2016, </w:t>
      </w:r>
      <w:r w:rsidRPr="00E25872">
        <w:rPr>
          <w:sz w:val="22"/>
          <w:szCs w:val="22"/>
          <w:lang w:val="en-GB" w:eastAsia="en-IN"/>
        </w:rPr>
        <w:t>Flipkart</w:t>
      </w:r>
      <w:r w:rsidR="00F2705F" w:rsidRPr="00E25872">
        <w:rPr>
          <w:sz w:val="22"/>
          <w:szCs w:val="22"/>
          <w:lang w:val="en-GB" w:eastAsia="en-IN"/>
        </w:rPr>
        <w:t xml:space="preserve"> had successfully</w:t>
      </w:r>
      <w:r w:rsidRPr="00E25872">
        <w:rPr>
          <w:sz w:val="22"/>
          <w:szCs w:val="22"/>
          <w:lang w:val="en-GB" w:eastAsia="en-IN"/>
        </w:rPr>
        <w:t xml:space="preserve"> transitioned</w:t>
      </w:r>
      <w:r w:rsidR="00F2705F" w:rsidRPr="00E25872">
        <w:rPr>
          <w:sz w:val="22"/>
          <w:szCs w:val="22"/>
          <w:lang w:val="en-GB" w:eastAsia="en-IN"/>
        </w:rPr>
        <w:t xml:space="preserve"> to selling 30 million products across </w:t>
      </w:r>
      <w:r w:rsidR="00FC51CD" w:rsidRPr="00E25872">
        <w:rPr>
          <w:sz w:val="22"/>
          <w:szCs w:val="22"/>
          <w:lang w:val="en-GB" w:eastAsia="en-IN"/>
        </w:rPr>
        <w:t>more than 70</w:t>
      </w:r>
      <w:r w:rsidR="00F2705F" w:rsidRPr="00E25872">
        <w:rPr>
          <w:sz w:val="22"/>
          <w:szCs w:val="22"/>
          <w:lang w:val="en-GB" w:eastAsia="en-IN"/>
        </w:rPr>
        <w:t xml:space="preserve"> categories</w:t>
      </w:r>
      <w:r w:rsidRPr="00E25872">
        <w:rPr>
          <w:sz w:val="22"/>
          <w:szCs w:val="22"/>
          <w:lang w:val="en-GB" w:eastAsia="en-IN"/>
        </w:rPr>
        <w:t>,</w:t>
      </w:r>
      <w:r w:rsidR="00F2705F" w:rsidRPr="00E25872">
        <w:rPr>
          <w:sz w:val="22"/>
          <w:szCs w:val="22"/>
          <w:lang w:val="en-GB" w:eastAsia="en-IN"/>
        </w:rPr>
        <w:t xml:space="preserve"> divided across seven product lines</w:t>
      </w:r>
      <w:r w:rsidRPr="00E25872">
        <w:rPr>
          <w:sz w:val="22"/>
          <w:szCs w:val="22"/>
          <w:lang w:val="en-GB" w:eastAsia="en-IN"/>
        </w:rPr>
        <w:t xml:space="preserve">: </w:t>
      </w:r>
      <w:r w:rsidR="00F2705F" w:rsidRPr="00E25872">
        <w:rPr>
          <w:sz w:val="22"/>
          <w:szCs w:val="22"/>
          <w:lang w:val="en-GB" w:eastAsia="en-IN"/>
        </w:rPr>
        <w:t>electronics</w:t>
      </w:r>
      <w:r w:rsidRPr="00E25872">
        <w:rPr>
          <w:sz w:val="22"/>
          <w:szCs w:val="22"/>
          <w:lang w:val="en-GB" w:eastAsia="en-IN"/>
        </w:rPr>
        <w:t>,</w:t>
      </w:r>
      <w:r w:rsidR="00F2705F" w:rsidRPr="00E25872">
        <w:rPr>
          <w:sz w:val="22"/>
          <w:szCs w:val="22"/>
          <w:lang w:val="en-GB" w:eastAsia="en-IN"/>
        </w:rPr>
        <w:t xml:space="preserve"> appliances, men</w:t>
      </w:r>
      <w:r w:rsidRPr="00E25872">
        <w:rPr>
          <w:sz w:val="22"/>
          <w:szCs w:val="22"/>
          <w:lang w:val="en-GB" w:eastAsia="en-IN"/>
        </w:rPr>
        <w:t>’s</w:t>
      </w:r>
      <w:r w:rsidR="00F2705F" w:rsidRPr="00E25872">
        <w:rPr>
          <w:sz w:val="22"/>
          <w:szCs w:val="22"/>
          <w:lang w:val="en-GB" w:eastAsia="en-IN"/>
        </w:rPr>
        <w:t xml:space="preserve"> apparel, women</w:t>
      </w:r>
      <w:r w:rsidRPr="00E25872">
        <w:rPr>
          <w:sz w:val="22"/>
          <w:szCs w:val="22"/>
          <w:lang w:val="en-GB" w:eastAsia="en-IN"/>
        </w:rPr>
        <w:t>’s</w:t>
      </w:r>
      <w:r w:rsidR="00F2705F" w:rsidRPr="00E25872">
        <w:rPr>
          <w:sz w:val="22"/>
          <w:szCs w:val="22"/>
          <w:lang w:val="en-GB" w:eastAsia="en-IN"/>
        </w:rPr>
        <w:t xml:space="preserve"> apparel, baby and</w:t>
      </w:r>
      <w:r w:rsidRPr="00E25872">
        <w:rPr>
          <w:sz w:val="22"/>
          <w:szCs w:val="22"/>
          <w:lang w:val="en-GB" w:eastAsia="en-IN"/>
        </w:rPr>
        <w:t xml:space="preserve"> children’s</w:t>
      </w:r>
      <w:r w:rsidR="00F2705F" w:rsidRPr="00E25872">
        <w:rPr>
          <w:sz w:val="22"/>
          <w:szCs w:val="22"/>
          <w:lang w:val="en-GB" w:eastAsia="en-IN"/>
        </w:rPr>
        <w:t xml:space="preserve"> </w:t>
      </w:r>
      <w:r w:rsidRPr="00E25872">
        <w:rPr>
          <w:sz w:val="22"/>
          <w:szCs w:val="22"/>
          <w:lang w:val="en-GB" w:eastAsia="en-IN"/>
        </w:rPr>
        <w:t>goods</w:t>
      </w:r>
      <w:r w:rsidR="00F2705F" w:rsidRPr="00E25872">
        <w:rPr>
          <w:sz w:val="22"/>
          <w:szCs w:val="22"/>
          <w:lang w:val="en-GB" w:eastAsia="en-IN"/>
        </w:rPr>
        <w:t>, home and furniture, and books.</w:t>
      </w:r>
      <w:r w:rsidR="00F2705F" w:rsidRPr="00E25872">
        <w:rPr>
          <w:sz w:val="22"/>
          <w:szCs w:val="22"/>
          <w:vertAlign w:val="superscript"/>
          <w:lang w:val="en-GB" w:eastAsia="en-IN"/>
        </w:rPr>
        <w:endnoteReference w:id="16"/>
      </w:r>
      <w:r w:rsidR="00F2705F" w:rsidRPr="00E25872">
        <w:rPr>
          <w:sz w:val="22"/>
          <w:szCs w:val="22"/>
          <w:lang w:val="en-GB" w:eastAsia="en-IN"/>
        </w:rPr>
        <w:t xml:space="preserve"> Earlier</w:t>
      </w:r>
      <w:r w:rsidRPr="00E25872">
        <w:rPr>
          <w:sz w:val="22"/>
          <w:szCs w:val="22"/>
          <w:lang w:val="en-GB" w:eastAsia="en-IN"/>
        </w:rPr>
        <w:t>,</w:t>
      </w:r>
      <w:r w:rsidR="00F2705F" w:rsidRPr="00E25872">
        <w:rPr>
          <w:sz w:val="22"/>
          <w:szCs w:val="22"/>
          <w:lang w:val="en-GB" w:eastAsia="en-IN"/>
        </w:rPr>
        <w:t xml:space="preserve"> in 2012, Flipkart had launched its private labels</w:t>
      </w:r>
      <w:r w:rsidR="0070512F" w:rsidRPr="00E25872">
        <w:rPr>
          <w:sz w:val="22"/>
          <w:szCs w:val="22"/>
          <w:lang w:val="en-GB" w:eastAsia="en-IN"/>
        </w:rPr>
        <w:t>, because these</w:t>
      </w:r>
      <w:r w:rsidR="00F2705F" w:rsidRPr="00E25872">
        <w:rPr>
          <w:sz w:val="22"/>
          <w:szCs w:val="22"/>
          <w:lang w:val="en-GB" w:eastAsia="en-IN"/>
        </w:rPr>
        <w:t xml:space="preserve"> allowed the platform to earn a higher margin</w:t>
      </w:r>
      <w:r w:rsidR="0070512F" w:rsidRPr="00E25872">
        <w:rPr>
          <w:sz w:val="22"/>
          <w:szCs w:val="22"/>
          <w:lang w:val="en-GB" w:eastAsia="en-IN"/>
        </w:rPr>
        <w:t xml:space="preserve"> (</w:t>
      </w:r>
      <w:r w:rsidR="00F2705F" w:rsidRPr="00E25872">
        <w:rPr>
          <w:sz w:val="22"/>
          <w:szCs w:val="22"/>
          <w:lang w:val="en-GB" w:eastAsia="en-IN"/>
        </w:rPr>
        <w:t>compared to</w:t>
      </w:r>
      <w:r w:rsidR="0070512F" w:rsidRPr="00E25872">
        <w:rPr>
          <w:sz w:val="22"/>
          <w:szCs w:val="22"/>
          <w:lang w:val="en-GB" w:eastAsia="en-IN"/>
        </w:rPr>
        <w:t xml:space="preserve"> selling</w:t>
      </w:r>
      <w:r w:rsidR="00F2705F" w:rsidRPr="00E25872">
        <w:rPr>
          <w:sz w:val="22"/>
          <w:szCs w:val="22"/>
          <w:lang w:val="en-GB" w:eastAsia="en-IN"/>
        </w:rPr>
        <w:t xml:space="preserve"> other established brands</w:t>
      </w:r>
      <w:r w:rsidR="0070512F" w:rsidRPr="00E25872">
        <w:rPr>
          <w:sz w:val="22"/>
          <w:szCs w:val="22"/>
          <w:lang w:val="en-GB" w:eastAsia="en-IN"/>
        </w:rPr>
        <w:t>)</w:t>
      </w:r>
      <w:r w:rsidR="00F2705F" w:rsidRPr="00E25872">
        <w:rPr>
          <w:sz w:val="22"/>
          <w:szCs w:val="22"/>
          <w:lang w:val="en-GB" w:eastAsia="en-IN"/>
        </w:rPr>
        <w:t xml:space="preserve">. </w:t>
      </w:r>
      <w:r w:rsidR="0070512F" w:rsidRPr="00E25872">
        <w:rPr>
          <w:sz w:val="22"/>
          <w:szCs w:val="22"/>
          <w:lang w:val="en-GB" w:eastAsia="en-IN"/>
        </w:rPr>
        <w:t>After b</w:t>
      </w:r>
      <w:r w:rsidR="00F2705F" w:rsidRPr="00E25872">
        <w:rPr>
          <w:sz w:val="22"/>
          <w:szCs w:val="22"/>
          <w:lang w:val="en-GB" w:eastAsia="en-IN"/>
        </w:rPr>
        <w:t>eginning with its first private label</w:t>
      </w:r>
      <w:r w:rsidRPr="00E25872">
        <w:rPr>
          <w:sz w:val="22"/>
          <w:szCs w:val="22"/>
          <w:lang w:val="en-GB" w:eastAsia="en-IN"/>
        </w:rPr>
        <w:t>,</w:t>
      </w:r>
      <w:r w:rsidR="00F2705F" w:rsidRPr="00E25872">
        <w:rPr>
          <w:sz w:val="22"/>
          <w:szCs w:val="22"/>
          <w:lang w:val="en-GB" w:eastAsia="en-IN"/>
        </w:rPr>
        <w:t xml:space="preserve"> </w:t>
      </w:r>
      <w:r w:rsidR="0070512F" w:rsidRPr="00E25872">
        <w:rPr>
          <w:sz w:val="22"/>
          <w:szCs w:val="22"/>
          <w:lang w:val="en-GB" w:eastAsia="en-IN"/>
        </w:rPr>
        <w:t>“</w:t>
      </w:r>
      <w:proofErr w:type="spellStart"/>
      <w:r w:rsidR="00F2705F" w:rsidRPr="00E25872">
        <w:rPr>
          <w:sz w:val="22"/>
          <w:szCs w:val="22"/>
          <w:lang w:val="en-GB" w:eastAsia="en-IN"/>
        </w:rPr>
        <w:t>DigiFlip</w:t>
      </w:r>
      <w:proofErr w:type="spellEnd"/>
      <w:r w:rsidR="0070512F" w:rsidRPr="00E25872">
        <w:rPr>
          <w:sz w:val="22"/>
          <w:szCs w:val="22"/>
          <w:lang w:val="en-GB" w:eastAsia="en-IN"/>
        </w:rPr>
        <w:t>,”</w:t>
      </w:r>
      <w:r w:rsidR="00F2705F" w:rsidRPr="00E25872">
        <w:rPr>
          <w:sz w:val="22"/>
          <w:szCs w:val="22"/>
          <w:lang w:val="en-GB" w:eastAsia="en-IN"/>
        </w:rPr>
        <w:t xml:space="preserve"> for digital accessories, the company later </w:t>
      </w:r>
      <w:r w:rsidR="00FA043A">
        <w:rPr>
          <w:sz w:val="22"/>
          <w:szCs w:val="22"/>
          <w:lang w:val="en-GB" w:eastAsia="en-IN"/>
        </w:rPr>
        <w:t xml:space="preserve">in 2013 </w:t>
      </w:r>
      <w:r w:rsidR="00F2705F" w:rsidRPr="00E25872">
        <w:rPr>
          <w:sz w:val="22"/>
          <w:szCs w:val="22"/>
          <w:lang w:val="en-GB" w:eastAsia="en-IN"/>
        </w:rPr>
        <w:t xml:space="preserve">launched </w:t>
      </w:r>
      <w:r w:rsidR="0070512F" w:rsidRPr="00E25872">
        <w:rPr>
          <w:sz w:val="22"/>
          <w:szCs w:val="22"/>
          <w:lang w:val="en-GB" w:eastAsia="en-IN"/>
        </w:rPr>
        <w:t>“</w:t>
      </w:r>
      <w:proofErr w:type="spellStart"/>
      <w:r w:rsidR="00F2705F" w:rsidRPr="00E25872">
        <w:rPr>
          <w:sz w:val="22"/>
          <w:szCs w:val="22"/>
          <w:lang w:val="en-GB" w:eastAsia="en-IN"/>
        </w:rPr>
        <w:t>Flippd</w:t>
      </w:r>
      <w:proofErr w:type="spellEnd"/>
      <w:r w:rsidR="0070512F" w:rsidRPr="00E25872">
        <w:rPr>
          <w:sz w:val="22"/>
          <w:szCs w:val="22"/>
          <w:lang w:val="en-GB" w:eastAsia="en-IN"/>
        </w:rPr>
        <w:t>”</w:t>
      </w:r>
      <w:r w:rsidR="003411F4" w:rsidRPr="00E25872">
        <w:rPr>
          <w:sz w:val="22"/>
          <w:szCs w:val="22"/>
          <w:vertAlign w:val="superscript"/>
          <w:lang w:val="en-GB" w:eastAsia="en-IN"/>
        </w:rPr>
        <w:endnoteReference w:id="17"/>
      </w:r>
      <w:r w:rsidR="00F2705F" w:rsidRPr="00E25872">
        <w:rPr>
          <w:sz w:val="22"/>
          <w:szCs w:val="22"/>
          <w:lang w:val="en-GB" w:eastAsia="en-IN"/>
        </w:rPr>
        <w:t xml:space="preserve"> for products in the apparel and footwear category and </w:t>
      </w:r>
      <w:r w:rsidR="0070512F" w:rsidRPr="00E25872">
        <w:rPr>
          <w:sz w:val="22"/>
          <w:szCs w:val="22"/>
          <w:lang w:val="en-GB" w:eastAsia="en-IN"/>
        </w:rPr>
        <w:t>“</w:t>
      </w:r>
      <w:r w:rsidR="00F2705F" w:rsidRPr="00E25872">
        <w:rPr>
          <w:sz w:val="22"/>
          <w:szCs w:val="22"/>
          <w:lang w:val="en-GB" w:eastAsia="en-IN"/>
        </w:rPr>
        <w:t>Citron</w:t>
      </w:r>
      <w:r w:rsidR="0070512F" w:rsidRPr="00E25872">
        <w:rPr>
          <w:sz w:val="22"/>
          <w:szCs w:val="22"/>
          <w:lang w:val="en-GB" w:eastAsia="en-IN"/>
        </w:rPr>
        <w:t>”</w:t>
      </w:r>
      <w:r w:rsidR="00FC51CD" w:rsidRPr="00E25872">
        <w:rPr>
          <w:sz w:val="22"/>
          <w:szCs w:val="22"/>
          <w:vertAlign w:val="superscript"/>
          <w:lang w:val="en-GB" w:eastAsia="en-IN"/>
        </w:rPr>
        <w:endnoteReference w:id="18"/>
      </w:r>
      <w:r w:rsidR="00F2705F" w:rsidRPr="00E25872">
        <w:rPr>
          <w:sz w:val="22"/>
          <w:szCs w:val="22"/>
          <w:lang w:val="en-GB" w:eastAsia="en-IN"/>
        </w:rPr>
        <w:t xml:space="preserve"> for home applianc</w:t>
      </w:r>
      <w:r w:rsidR="00FA043A">
        <w:rPr>
          <w:sz w:val="22"/>
          <w:szCs w:val="22"/>
          <w:lang w:val="en-GB" w:eastAsia="en-IN"/>
        </w:rPr>
        <w:t>e and personal health products in 2014</w:t>
      </w:r>
      <w:r w:rsidR="00F2705F" w:rsidRPr="00E25872">
        <w:rPr>
          <w:sz w:val="22"/>
          <w:szCs w:val="22"/>
          <w:lang w:val="en-GB" w:eastAsia="en-IN"/>
        </w:rPr>
        <w:t>.</w:t>
      </w:r>
    </w:p>
    <w:p w14:paraId="4B9A1F93" w14:textId="77777777" w:rsidR="00F2705F" w:rsidRPr="0073440E" w:rsidRDefault="00F2705F" w:rsidP="00E25872">
      <w:pPr>
        <w:jc w:val="both"/>
        <w:rPr>
          <w:sz w:val="22"/>
          <w:szCs w:val="22"/>
          <w:shd w:val="clear" w:color="auto" w:fill="FFFFFF"/>
          <w:lang w:val="en-GB" w:eastAsia="en-IN"/>
        </w:rPr>
      </w:pPr>
    </w:p>
    <w:p w14:paraId="72BA310D" w14:textId="4D59201E" w:rsidR="00F2705F" w:rsidRPr="0073440E" w:rsidRDefault="002126C6" w:rsidP="00E25872">
      <w:pPr>
        <w:jc w:val="both"/>
        <w:rPr>
          <w:sz w:val="22"/>
          <w:szCs w:val="22"/>
          <w:shd w:val="clear" w:color="auto" w:fill="FFFFFF"/>
          <w:lang w:val="en-GB" w:eastAsia="en-IN"/>
        </w:rPr>
      </w:pPr>
      <w:r w:rsidRPr="00E25872">
        <w:rPr>
          <w:sz w:val="22"/>
          <w:szCs w:val="22"/>
          <w:lang w:val="en-GB" w:eastAsia="en-IN"/>
        </w:rPr>
        <w:t>As</w:t>
      </w:r>
      <w:r w:rsidR="00F2705F" w:rsidRPr="00E25872">
        <w:rPr>
          <w:sz w:val="22"/>
          <w:szCs w:val="22"/>
          <w:lang w:val="en-GB" w:eastAsia="en-IN"/>
        </w:rPr>
        <w:t xml:space="preserve"> a pioneer in the </w:t>
      </w:r>
      <w:r w:rsidRPr="00E25872">
        <w:rPr>
          <w:sz w:val="22"/>
          <w:szCs w:val="22"/>
          <w:lang w:val="en-GB" w:eastAsia="en-IN"/>
        </w:rPr>
        <w:t>online re</w:t>
      </w:r>
      <w:r w:rsidR="00F2705F" w:rsidRPr="00E25872">
        <w:rPr>
          <w:sz w:val="22"/>
          <w:szCs w:val="22"/>
          <w:lang w:val="en-GB" w:eastAsia="en-IN"/>
        </w:rPr>
        <w:t>tail space</w:t>
      </w:r>
      <w:r w:rsidRPr="00E25872">
        <w:rPr>
          <w:sz w:val="22"/>
          <w:szCs w:val="22"/>
          <w:lang w:val="en-GB" w:eastAsia="en-IN"/>
        </w:rPr>
        <w:t xml:space="preserve"> in India</w:t>
      </w:r>
      <w:r w:rsidR="00F2705F" w:rsidRPr="00E25872">
        <w:rPr>
          <w:sz w:val="22"/>
          <w:szCs w:val="22"/>
          <w:lang w:val="en-GB" w:eastAsia="en-IN"/>
        </w:rPr>
        <w:t xml:space="preserve">, Flipkart </w:t>
      </w:r>
      <w:r w:rsidR="0065417F" w:rsidRPr="00E25872">
        <w:rPr>
          <w:sz w:val="22"/>
          <w:szCs w:val="22"/>
          <w:lang w:val="en-GB" w:eastAsia="en-IN"/>
        </w:rPr>
        <w:t>encountered</w:t>
      </w:r>
      <w:r w:rsidR="00F2705F" w:rsidRPr="00E25872">
        <w:rPr>
          <w:sz w:val="22"/>
          <w:szCs w:val="22"/>
          <w:lang w:val="en-GB" w:eastAsia="en-IN"/>
        </w:rPr>
        <w:t xml:space="preserve"> </w:t>
      </w:r>
      <w:r w:rsidR="0065417F" w:rsidRPr="00E25872">
        <w:rPr>
          <w:sz w:val="22"/>
          <w:szCs w:val="22"/>
          <w:lang w:val="en-GB" w:eastAsia="en-IN"/>
        </w:rPr>
        <w:t xml:space="preserve">and overcame </w:t>
      </w:r>
      <w:r w:rsidR="00F2705F" w:rsidRPr="00E25872">
        <w:rPr>
          <w:sz w:val="22"/>
          <w:szCs w:val="22"/>
          <w:lang w:val="en-GB" w:eastAsia="en-IN"/>
        </w:rPr>
        <w:t xml:space="preserve">several challenges. </w:t>
      </w:r>
      <w:r w:rsidR="0065417F" w:rsidRPr="00E25872">
        <w:rPr>
          <w:sz w:val="22"/>
          <w:szCs w:val="22"/>
          <w:lang w:val="en-GB" w:eastAsia="en-IN"/>
        </w:rPr>
        <w:t>For instance, t</w:t>
      </w:r>
      <w:r w:rsidR="00F2705F" w:rsidRPr="00E25872">
        <w:rPr>
          <w:sz w:val="22"/>
          <w:szCs w:val="22"/>
          <w:lang w:val="en-GB" w:eastAsia="en-IN"/>
        </w:rPr>
        <w:t xml:space="preserve">o overcome </w:t>
      </w:r>
      <w:r w:rsidR="0065417F" w:rsidRPr="00E25872">
        <w:rPr>
          <w:sz w:val="22"/>
          <w:szCs w:val="22"/>
          <w:lang w:val="en-GB" w:eastAsia="en-IN"/>
        </w:rPr>
        <w:t>the mistrust that many Indian consumers felt about</w:t>
      </w:r>
      <w:r w:rsidR="00F2705F" w:rsidRPr="00E25872">
        <w:rPr>
          <w:sz w:val="22"/>
          <w:szCs w:val="22"/>
          <w:lang w:val="en-GB" w:eastAsia="en-IN"/>
        </w:rPr>
        <w:t xml:space="preserve"> online transactions, Flipkart launched the </w:t>
      </w:r>
      <w:r w:rsidR="0065417F" w:rsidRPr="00E25872">
        <w:rPr>
          <w:sz w:val="22"/>
          <w:szCs w:val="22"/>
          <w:lang w:val="en-GB" w:eastAsia="en-IN"/>
        </w:rPr>
        <w:t>“c</w:t>
      </w:r>
      <w:r w:rsidR="00F2705F" w:rsidRPr="00E25872">
        <w:rPr>
          <w:sz w:val="22"/>
          <w:szCs w:val="22"/>
          <w:lang w:val="en-GB" w:eastAsia="en-IN"/>
        </w:rPr>
        <w:t>ash on delivery</w:t>
      </w:r>
      <w:r w:rsidR="0065417F" w:rsidRPr="00E25872">
        <w:rPr>
          <w:sz w:val="22"/>
          <w:szCs w:val="22"/>
          <w:lang w:val="en-GB" w:eastAsia="en-IN"/>
        </w:rPr>
        <w:t xml:space="preserve">” </w:t>
      </w:r>
      <w:r w:rsidR="004D6DC1" w:rsidRPr="00E25872">
        <w:rPr>
          <w:sz w:val="22"/>
          <w:szCs w:val="22"/>
          <w:lang w:val="en-GB" w:eastAsia="en-IN"/>
        </w:rPr>
        <w:t xml:space="preserve">(COD) </w:t>
      </w:r>
      <w:r w:rsidR="0065417F" w:rsidRPr="00E25872">
        <w:rPr>
          <w:sz w:val="22"/>
          <w:szCs w:val="22"/>
          <w:lang w:val="en-GB" w:eastAsia="en-IN"/>
        </w:rPr>
        <w:t>payment option</w:t>
      </w:r>
      <w:r w:rsidR="00F2705F" w:rsidRPr="00E25872">
        <w:rPr>
          <w:sz w:val="22"/>
          <w:szCs w:val="22"/>
          <w:lang w:val="en-GB" w:eastAsia="en-IN"/>
        </w:rPr>
        <w:t xml:space="preserve"> in 2010</w:t>
      </w:r>
      <w:r w:rsidR="003A683B" w:rsidRPr="00E25872">
        <w:rPr>
          <w:sz w:val="22"/>
          <w:szCs w:val="22"/>
          <w:lang w:val="en-GB" w:eastAsia="en-IN"/>
        </w:rPr>
        <w:t>, which was virtually risk free for customers</w:t>
      </w:r>
      <w:r w:rsidR="00F2705F" w:rsidRPr="00E25872">
        <w:rPr>
          <w:sz w:val="22"/>
          <w:szCs w:val="22"/>
          <w:lang w:val="en-GB" w:eastAsia="en-IN"/>
        </w:rPr>
        <w:t>.</w:t>
      </w:r>
      <w:r w:rsidR="00F2705F" w:rsidRPr="00E25872">
        <w:rPr>
          <w:sz w:val="22"/>
          <w:szCs w:val="22"/>
          <w:vertAlign w:val="superscript"/>
          <w:lang w:val="en-GB" w:eastAsia="en-IN"/>
        </w:rPr>
        <w:endnoteReference w:id="19"/>
      </w:r>
      <w:r w:rsidR="00F2705F" w:rsidRPr="00E25872">
        <w:rPr>
          <w:sz w:val="22"/>
          <w:szCs w:val="22"/>
          <w:lang w:val="en-GB" w:eastAsia="en-IN"/>
        </w:rPr>
        <w:t xml:space="preserve"> Similarly, to attract and encourage sellers from small cities,</w:t>
      </w:r>
      <w:r w:rsidR="003A683B" w:rsidRPr="00E25872">
        <w:rPr>
          <w:sz w:val="22"/>
          <w:szCs w:val="22"/>
          <w:lang w:val="en-GB" w:eastAsia="en-IN"/>
        </w:rPr>
        <w:t xml:space="preserve"> in 2015,</w:t>
      </w:r>
      <w:r w:rsidR="00F2705F" w:rsidRPr="00E25872">
        <w:rPr>
          <w:sz w:val="22"/>
          <w:szCs w:val="22"/>
          <w:lang w:val="en-GB" w:eastAsia="en-IN"/>
        </w:rPr>
        <w:t xml:space="preserve"> Flipkart ran the initiative </w:t>
      </w:r>
      <w:r w:rsidR="003A683B" w:rsidRPr="00E25872">
        <w:rPr>
          <w:sz w:val="22"/>
          <w:szCs w:val="22"/>
          <w:lang w:val="en-GB" w:eastAsia="en-IN"/>
        </w:rPr>
        <w:t>“</w:t>
      </w:r>
      <w:proofErr w:type="spellStart"/>
      <w:r w:rsidR="00F2705F" w:rsidRPr="00E25872">
        <w:rPr>
          <w:sz w:val="22"/>
          <w:szCs w:val="22"/>
          <w:lang w:val="en-GB" w:eastAsia="en-IN"/>
        </w:rPr>
        <w:t>FlipStars</w:t>
      </w:r>
      <w:proofErr w:type="spellEnd"/>
      <w:r w:rsidR="00F2705F" w:rsidRPr="00E25872">
        <w:rPr>
          <w:sz w:val="22"/>
          <w:szCs w:val="22"/>
          <w:lang w:val="en-GB" w:eastAsia="en-IN"/>
        </w:rPr>
        <w:t>,</w:t>
      </w:r>
      <w:r w:rsidR="003A683B" w:rsidRPr="00E25872">
        <w:rPr>
          <w:sz w:val="22"/>
          <w:szCs w:val="22"/>
          <w:lang w:val="en-GB" w:eastAsia="en-IN"/>
        </w:rPr>
        <w:t>”</w:t>
      </w:r>
      <w:r w:rsidR="00F2705F" w:rsidRPr="00E25872">
        <w:rPr>
          <w:sz w:val="22"/>
          <w:szCs w:val="22"/>
          <w:lang w:val="en-GB" w:eastAsia="en-IN"/>
        </w:rPr>
        <w:t xml:space="preserve"> which celebrated and honoured the success of sellers from small cities. </w:t>
      </w:r>
      <w:r w:rsidR="003A683B" w:rsidRPr="00E25872">
        <w:rPr>
          <w:sz w:val="22"/>
          <w:szCs w:val="22"/>
          <w:lang w:val="en-GB" w:eastAsia="en-IN"/>
        </w:rPr>
        <w:t>To</w:t>
      </w:r>
      <w:r w:rsidR="00F2705F" w:rsidRPr="00E25872">
        <w:rPr>
          <w:sz w:val="22"/>
          <w:szCs w:val="22"/>
          <w:lang w:val="en-GB" w:eastAsia="en-IN"/>
        </w:rPr>
        <w:t xml:space="preserve"> keep sellers motivated, the company classified them into Gold, Silver</w:t>
      </w:r>
      <w:r w:rsidR="003A683B" w:rsidRPr="00E25872">
        <w:rPr>
          <w:sz w:val="22"/>
          <w:szCs w:val="22"/>
          <w:lang w:val="en-GB" w:eastAsia="en-IN"/>
        </w:rPr>
        <w:t>,</w:t>
      </w:r>
      <w:r w:rsidR="00F2705F" w:rsidRPr="00E25872">
        <w:rPr>
          <w:sz w:val="22"/>
          <w:szCs w:val="22"/>
          <w:lang w:val="en-GB" w:eastAsia="en-IN"/>
        </w:rPr>
        <w:t xml:space="preserve"> and Bronze categories</w:t>
      </w:r>
      <w:r w:rsidR="003A683B" w:rsidRPr="00E25872">
        <w:rPr>
          <w:sz w:val="22"/>
          <w:szCs w:val="22"/>
          <w:lang w:val="en-GB" w:eastAsia="en-IN"/>
        </w:rPr>
        <w:t>, and awarded</w:t>
      </w:r>
      <w:r w:rsidR="00F2705F" w:rsidRPr="00E25872">
        <w:rPr>
          <w:sz w:val="22"/>
          <w:szCs w:val="22"/>
          <w:lang w:val="en-GB" w:eastAsia="en-IN"/>
        </w:rPr>
        <w:t xml:space="preserve"> </w:t>
      </w:r>
      <w:r w:rsidR="003A683B" w:rsidRPr="00E25872">
        <w:rPr>
          <w:sz w:val="22"/>
          <w:szCs w:val="22"/>
          <w:lang w:val="en-GB" w:eastAsia="en-IN"/>
        </w:rPr>
        <w:t>the</w:t>
      </w:r>
      <w:r w:rsidR="00F2705F" w:rsidRPr="00E25872">
        <w:rPr>
          <w:sz w:val="22"/>
          <w:szCs w:val="22"/>
          <w:lang w:val="en-GB" w:eastAsia="en-IN"/>
        </w:rPr>
        <w:t xml:space="preserve"> top sellers (</w:t>
      </w:r>
      <w:r w:rsidR="003A683B" w:rsidRPr="00E25872">
        <w:rPr>
          <w:sz w:val="22"/>
          <w:szCs w:val="22"/>
          <w:lang w:val="en-GB" w:eastAsia="en-IN"/>
        </w:rPr>
        <w:t>i.e., G</w:t>
      </w:r>
      <w:r w:rsidR="00F2705F" w:rsidRPr="00E25872">
        <w:rPr>
          <w:sz w:val="22"/>
          <w:szCs w:val="22"/>
          <w:lang w:val="en-GB" w:eastAsia="en-IN"/>
        </w:rPr>
        <w:t>old</w:t>
      </w:r>
      <w:r w:rsidR="003A683B" w:rsidRPr="00E25872">
        <w:rPr>
          <w:sz w:val="22"/>
          <w:szCs w:val="22"/>
          <w:lang w:val="en-GB" w:eastAsia="en-IN"/>
        </w:rPr>
        <w:t xml:space="preserve"> sellers</w:t>
      </w:r>
      <w:r w:rsidR="00F2705F" w:rsidRPr="00E25872">
        <w:rPr>
          <w:sz w:val="22"/>
          <w:szCs w:val="22"/>
          <w:lang w:val="en-GB" w:eastAsia="en-IN"/>
        </w:rPr>
        <w:t>) gifts</w:t>
      </w:r>
      <w:r w:rsidR="003A683B" w:rsidRPr="00E25872">
        <w:rPr>
          <w:sz w:val="22"/>
          <w:szCs w:val="22"/>
          <w:lang w:val="en-GB" w:eastAsia="en-IN"/>
        </w:rPr>
        <w:t xml:space="preserve"> </w:t>
      </w:r>
      <w:r w:rsidR="00FC51CD" w:rsidRPr="00E25872">
        <w:rPr>
          <w:sz w:val="22"/>
          <w:szCs w:val="22"/>
          <w:lang w:val="en-GB" w:eastAsia="en-IN"/>
        </w:rPr>
        <w:t>and foreign trips.</w:t>
      </w:r>
      <w:r w:rsidR="00F2705F" w:rsidRPr="00E25872">
        <w:rPr>
          <w:sz w:val="22"/>
          <w:szCs w:val="22"/>
          <w:vertAlign w:val="superscript"/>
          <w:lang w:val="en-GB" w:eastAsia="en-IN"/>
        </w:rPr>
        <w:endnoteReference w:id="20"/>
      </w:r>
      <w:r w:rsidR="00F2705F" w:rsidRPr="00E25872">
        <w:rPr>
          <w:sz w:val="22"/>
          <w:szCs w:val="22"/>
          <w:lang w:val="en-GB" w:eastAsia="en-IN"/>
        </w:rPr>
        <w:t xml:space="preserve"> </w:t>
      </w:r>
      <w:r w:rsidR="003A683B" w:rsidRPr="00E25872">
        <w:rPr>
          <w:sz w:val="22"/>
          <w:szCs w:val="22"/>
          <w:lang w:val="en-GB" w:eastAsia="en-IN"/>
        </w:rPr>
        <w:t>Flipkart also</w:t>
      </w:r>
      <w:r w:rsidR="00F2705F" w:rsidRPr="00E25872">
        <w:rPr>
          <w:sz w:val="22"/>
          <w:szCs w:val="22"/>
          <w:lang w:val="en-GB" w:eastAsia="en-IN"/>
        </w:rPr>
        <w:t xml:space="preserve"> </w:t>
      </w:r>
      <w:r w:rsidR="003A683B" w:rsidRPr="00E25872">
        <w:rPr>
          <w:sz w:val="22"/>
          <w:szCs w:val="22"/>
          <w:lang w:val="en-GB" w:eastAsia="en-IN"/>
        </w:rPr>
        <w:t>introduced</w:t>
      </w:r>
      <w:r w:rsidR="00F2705F" w:rsidRPr="00E25872">
        <w:rPr>
          <w:sz w:val="22"/>
          <w:szCs w:val="22"/>
          <w:lang w:val="en-GB" w:eastAsia="en-IN"/>
        </w:rPr>
        <w:t xml:space="preserve"> </w:t>
      </w:r>
      <w:r w:rsidR="003A683B" w:rsidRPr="00E25872">
        <w:rPr>
          <w:sz w:val="22"/>
          <w:szCs w:val="22"/>
          <w:lang w:val="en-GB" w:eastAsia="en-IN"/>
        </w:rPr>
        <w:t>“</w:t>
      </w:r>
      <w:r w:rsidR="00F2705F" w:rsidRPr="00E25872">
        <w:rPr>
          <w:sz w:val="22"/>
          <w:szCs w:val="22"/>
          <w:lang w:val="en-GB" w:eastAsia="en-IN"/>
        </w:rPr>
        <w:t>Flipkart Connect</w:t>
      </w:r>
      <w:r w:rsidR="003A683B" w:rsidRPr="00E25872">
        <w:rPr>
          <w:sz w:val="22"/>
          <w:szCs w:val="22"/>
          <w:lang w:val="en-GB" w:eastAsia="en-IN"/>
        </w:rPr>
        <w:t>”</w:t>
      </w:r>
      <w:r w:rsidR="00F2705F" w:rsidRPr="00E25872">
        <w:rPr>
          <w:sz w:val="22"/>
          <w:szCs w:val="22"/>
          <w:lang w:val="en-GB" w:eastAsia="en-IN"/>
        </w:rPr>
        <w:t xml:space="preserve"> to create</w:t>
      </w:r>
      <w:r w:rsidR="00F2705F" w:rsidRPr="0073440E">
        <w:rPr>
          <w:sz w:val="22"/>
          <w:szCs w:val="22"/>
          <w:shd w:val="clear" w:color="auto" w:fill="FFFFFF"/>
          <w:lang w:val="en-GB" w:eastAsia="en-IN"/>
        </w:rPr>
        <w:t xml:space="preserve"> </w:t>
      </w:r>
      <w:r w:rsidR="00F2705F" w:rsidRPr="00E25872">
        <w:rPr>
          <w:sz w:val="22"/>
          <w:szCs w:val="22"/>
          <w:lang w:val="en-GB" w:eastAsia="en-IN"/>
        </w:rPr>
        <w:t>awareness and promote online shopping among its customers.</w:t>
      </w:r>
      <w:r w:rsidR="00F2705F" w:rsidRPr="0073440E">
        <w:rPr>
          <w:sz w:val="22"/>
          <w:szCs w:val="22"/>
          <w:shd w:val="clear" w:color="auto" w:fill="FFFFFF"/>
          <w:lang w:val="en-GB" w:eastAsia="en-IN"/>
        </w:rPr>
        <w:t xml:space="preserve"> </w:t>
      </w:r>
    </w:p>
    <w:p w14:paraId="6BF8BA14" w14:textId="77777777" w:rsidR="00F2705F" w:rsidRPr="0073440E" w:rsidRDefault="00F2705F" w:rsidP="00E25872">
      <w:pPr>
        <w:jc w:val="both"/>
        <w:rPr>
          <w:sz w:val="22"/>
          <w:szCs w:val="22"/>
          <w:shd w:val="clear" w:color="auto" w:fill="FFFFFF"/>
          <w:lang w:val="en-GB" w:eastAsia="en-IN"/>
        </w:rPr>
      </w:pPr>
    </w:p>
    <w:p w14:paraId="400782EF" w14:textId="40417359" w:rsidR="00F2705F" w:rsidRPr="0073440E" w:rsidRDefault="003A683B" w:rsidP="00E25872">
      <w:pPr>
        <w:jc w:val="both"/>
        <w:rPr>
          <w:sz w:val="22"/>
          <w:szCs w:val="22"/>
          <w:shd w:val="clear" w:color="auto" w:fill="FFFFFF"/>
          <w:lang w:val="en-GB" w:eastAsia="en-IN"/>
        </w:rPr>
      </w:pPr>
      <w:r w:rsidRPr="00E25872">
        <w:rPr>
          <w:sz w:val="22"/>
          <w:szCs w:val="22"/>
          <w:lang w:val="en-GB" w:eastAsia="en-IN"/>
        </w:rPr>
        <w:t>F</w:t>
      </w:r>
      <w:r w:rsidR="00B1435D" w:rsidRPr="00E25872">
        <w:rPr>
          <w:sz w:val="22"/>
          <w:szCs w:val="22"/>
          <w:lang w:val="en-GB" w:eastAsia="en-IN"/>
        </w:rPr>
        <w:t>rom</w:t>
      </w:r>
      <w:r w:rsidR="00F2705F" w:rsidRPr="00E25872">
        <w:rPr>
          <w:sz w:val="22"/>
          <w:szCs w:val="22"/>
          <w:lang w:val="en-GB" w:eastAsia="en-IN"/>
        </w:rPr>
        <w:t xml:space="preserve"> 2010 to 2016, Flipkart</w:t>
      </w:r>
      <w:r w:rsidRPr="00E25872">
        <w:rPr>
          <w:sz w:val="22"/>
          <w:szCs w:val="22"/>
          <w:lang w:val="en-GB" w:eastAsia="en-IN"/>
        </w:rPr>
        <w:t xml:space="preserve"> further</w:t>
      </w:r>
      <w:r w:rsidR="00F2705F" w:rsidRPr="00E25872">
        <w:rPr>
          <w:sz w:val="22"/>
          <w:szCs w:val="22"/>
          <w:lang w:val="en-GB" w:eastAsia="en-IN"/>
        </w:rPr>
        <w:t xml:space="preserve"> expanded its business by </w:t>
      </w:r>
      <w:r w:rsidR="0070512F" w:rsidRPr="00E25872">
        <w:rPr>
          <w:sz w:val="22"/>
          <w:szCs w:val="22"/>
          <w:lang w:val="en-GB" w:eastAsia="en-IN"/>
        </w:rPr>
        <w:t xml:space="preserve">way of </w:t>
      </w:r>
      <w:r w:rsidR="00F2705F" w:rsidRPr="00E25872">
        <w:rPr>
          <w:sz w:val="22"/>
          <w:szCs w:val="22"/>
          <w:lang w:val="en-GB" w:eastAsia="en-IN"/>
        </w:rPr>
        <w:t xml:space="preserve">acquisitions. In 2014, it acquired online fashion shop Myntra.com in a </w:t>
      </w:r>
      <w:r w:rsidR="008E2EFC" w:rsidRPr="00E25872">
        <w:rPr>
          <w:sz w:val="22"/>
          <w:szCs w:val="22"/>
          <w:lang w:val="en-GB" w:eastAsia="en-IN"/>
        </w:rPr>
        <w:t>$</w:t>
      </w:r>
      <w:r w:rsidR="00F2705F" w:rsidRPr="00E25872">
        <w:rPr>
          <w:sz w:val="22"/>
          <w:szCs w:val="22"/>
          <w:lang w:val="en-GB" w:eastAsia="en-IN"/>
        </w:rPr>
        <w:t>33</w:t>
      </w:r>
      <w:r w:rsidR="00FC51CD" w:rsidRPr="00E25872">
        <w:rPr>
          <w:sz w:val="22"/>
          <w:szCs w:val="22"/>
          <w:lang w:val="en-GB" w:eastAsia="en-IN"/>
        </w:rPr>
        <w:t>0 million deal</w:t>
      </w:r>
      <w:r w:rsidR="00F2705F" w:rsidRPr="00E25872">
        <w:rPr>
          <w:sz w:val="22"/>
          <w:szCs w:val="22"/>
          <w:lang w:val="en-GB" w:eastAsia="en-IN"/>
        </w:rPr>
        <w:t>.</w:t>
      </w:r>
      <w:r w:rsidR="00FC51CD" w:rsidRPr="00E25872">
        <w:rPr>
          <w:sz w:val="22"/>
          <w:szCs w:val="22"/>
          <w:vertAlign w:val="superscript"/>
          <w:lang w:val="en-GB" w:eastAsia="en-IN"/>
        </w:rPr>
        <w:endnoteReference w:id="21"/>
      </w:r>
      <w:r w:rsidR="00F2705F" w:rsidRPr="00E25872">
        <w:rPr>
          <w:sz w:val="22"/>
          <w:szCs w:val="22"/>
          <w:lang w:val="en-GB" w:eastAsia="en-IN"/>
        </w:rPr>
        <w:t xml:space="preserve"> </w:t>
      </w:r>
      <w:r w:rsidR="0070512F" w:rsidRPr="00E25872">
        <w:rPr>
          <w:sz w:val="22"/>
          <w:szCs w:val="22"/>
          <w:lang w:val="en-GB" w:eastAsia="en-IN"/>
        </w:rPr>
        <w:t>Later, in 2016, this acquired entity in</w:t>
      </w:r>
      <w:r w:rsidR="0070512F" w:rsidRPr="0073440E">
        <w:rPr>
          <w:sz w:val="22"/>
          <w:szCs w:val="22"/>
          <w:shd w:val="clear" w:color="auto" w:fill="FFFFFF"/>
          <w:lang w:val="en-GB" w:eastAsia="en-IN"/>
        </w:rPr>
        <w:t xml:space="preserve"> </w:t>
      </w:r>
      <w:r w:rsidR="0070512F" w:rsidRPr="00E25872">
        <w:rPr>
          <w:sz w:val="22"/>
          <w:szCs w:val="22"/>
          <w:lang w:val="en-GB" w:eastAsia="en-IN"/>
        </w:rPr>
        <w:t>turn acquired another rival, Jabong</w:t>
      </w:r>
      <w:r w:rsidR="00FA043A">
        <w:rPr>
          <w:sz w:val="22"/>
          <w:szCs w:val="22"/>
          <w:lang w:val="en-GB" w:eastAsia="en-IN"/>
        </w:rPr>
        <w:t>.com (</w:t>
      </w:r>
      <w:proofErr w:type="spellStart"/>
      <w:r w:rsidR="00FA043A">
        <w:rPr>
          <w:sz w:val="22"/>
          <w:szCs w:val="22"/>
          <w:lang w:val="en-GB" w:eastAsia="en-IN"/>
        </w:rPr>
        <w:t>Jabong</w:t>
      </w:r>
      <w:proofErr w:type="spellEnd"/>
      <w:r w:rsidR="00FA043A">
        <w:rPr>
          <w:sz w:val="22"/>
          <w:szCs w:val="22"/>
          <w:lang w:val="en-GB" w:eastAsia="en-IN"/>
        </w:rPr>
        <w:t>)</w:t>
      </w:r>
      <w:r w:rsidR="0070512F" w:rsidRPr="00E25872">
        <w:rPr>
          <w:sz w:val="22"/>
          <w:szCs w:val="22"/>
          <w:lang w:val="en-GB" w:eastAsia="en-IN"/>
        </w:rPr>
        <w:t xml:space="preserve">, </w:t>
      </w:r>
      <w:r w:rsidR="00F2705F" w:rsidRPr="00E25872">
        <w:rPr>
          <w:sz w:val="22"/>
          <w:szCs w:val="22"/>
          <w:lang w:val="en-GB" w:eastAsia="en-IN"/>
        </w:rPr>
        <w:t xml:space="preserve">for </w:t>
      </w:r>
      <w:r w:rsidR="0070512F" w:rsidRPr="00E25872">
        <w:rPr>
          <w:sz w:val="22"/>
          <w:szCs w:val="22"/>
          <w:lang w:val="en-GB" w:eastAsia="en-IN"/>
        </w:rPr>
        <w:t xml:space="preserve">approximately </w:t>
      </w:r>
      <w:r w:rsidR="008E2EFC" w:rsidRPr="00E25872">
        <w:rPr>
          <w:sz w:val="22"/>
          <w:szCs w:val="22"/>
          <w:lang w:val="en-GB" w:eastAsia="en-IN"/>
        </w:rPr>
        <w:t>$</w:t>
      </w:r>
      <w:r w:rsidR="00F2705F" w:rsidRPr="00E25872">
        <w:rPr>
          <w:sz w:val="22"/>
          <w:szCs w:val="22"/>
          <w:lang w:val="en-GB" w:eastAsia="en-IN"/>
        </w:rPr>
        <w:t>70 millio</w:t>
      </w:r>
      <w:r w:rsidR="00FC51CD" w:rsidRPr="00E25872">
        <w:rPr>
          <w:sz w:val="22"/>
          <w:szCs w:val="22"/>
          <w:lang w:val="en-GB" w:eastAsia="en-IN"/>
        </w:rPr>
        <w:t>n.</w:t>
      </w:r>
      <w:r w:rsidR="00F2705F" w:rsidRPr="00E25872">
        <w:rPr>
          <w:sz w:val="22"/>
          <w:szCs w:val="22"/>
          <w:vertAlign w:val="superscript"/>
          <w:lang w:val="en-GB" w:eastAsia="en-IN"/>
        </w:rPr>
        <w:endnoteReference w:id="22"/>
      </w:r>
    </w:p>
    <w:p w14:paraId="7B36D36D" w14:textId="77777777" w:rsidR="00F2705F" w:rsidRPr="0073440E" w:rsidRDefault="00F2705F" w:rsidP="00F2705F">
      <w:pPr>
        <w:jc w:val="both"/>
        <w:rPr>
          <w:sz w:val="22"/>
          <w:szCs w:val="22"/>
          <w:shd w:val="clear" w:color="auto" w:fill="FFFFFF"/>
          <w:lang w:val="en-GB" w:eastAsia="en-IN"/>
        </w:rPr>
      </w:pPr>
    </w:p>
    <w:p w14:paraId="0159FD2E" w14:textId="308A377A" w:rsidR="00F2705F" w:rsidRPr="0073440E" w:rsidRDefault="00F2705F" w:rsidP="00F2705F">
      <w:pPr>
        <w:jc w:val="both"/>
        <w:rPr>
          <w:color w:val="000000"/>
          <w:sz w:val="22"/>
          <w:szCs w:val="22"/>
          <w:shd w:val="clear" w:color="auto" w:fill="FFFFFF"/>
          <w:lang w:val="en-GB" w:eastAsia="en-IN"/>
        </w:rPr>
      </w:pPr>
      <w:r w:rsidRPr="0073440E">
        <w:rPr>
          <w:color w:val="000000"/>
          <w:sz w:val="22"/>
          <w:szCs w:val="22"/>
          <w:shd w:val="clear" w:color="auto" w:fill="FFFFFF"/>
          <w:lang w:val="en-GB" w:eastAsia="en-IN"/>
        </w:rPr>
        <w:t xml:space="preserve">During </w:t>
      </w:r>
      <w:r w:rsidRPr="0073440E">
        <w:rPr>
          <w:color w:val="222222"/>
          <w:sz w:val="22"/>
          <w:szCs w:val="22"/>
          <w:shd w:val="clear" w:color="auto" w:fill="FFFFFF"/>
          <w:lang w:val="en-GB" w:eastAsia="en-IN"/>
        </w:rPr>
        <w:t xml:space="preserve">the Indian festive season of 2016, Flipkart sold 15.5 million units and </w:t>
      </w:r>
      <w:r w:rsidR="003A683B" w:rsidRPr="0073440E">
        <w:rPr>
          <w:color w:val="222222"/>
          <w:sz w:val="22"/>
          <w:szCs w:val="22"/>
          <w:shd w:val="clear" w:color="auto" w:fill="FFFFFF"/>
          <w:lang w:val="en-GB" w:eastAsia="en-IN"/>
        </w:rPr>
        <w:t>achieved</w:t>
      </w:r>
      <w:r w:rsidRPr="0073440E">
        <w:rPr>
          <w:color w:val="222222"/>
          <w:sz w:val="22"/>
          <w:szCs w:val="22"/>
          <w:shd w:val="clear" w:color="auto" w:fill="FFFFFF"/>
          <w:lang w:val="en-GB" w:eastAsia="en-IN"/>
        </w:rPr>
        <w:t xml:space="preserve"> sales of </w:t>
      </w:r>
      <w:r w:rsidR="003A683B" w:rsidRPr="0073440E">
        <w:rPr>
          <w:color w:val="222222"/>
          <w:sz w:val="22"/>
          <w:szCs w:val="22"/>
          <w:shd w:val="clear" w:color="auto" w:fill="FFFFFF"/>
          <w:lang w:val="en-GB" w:eastAsia="en-IN"/>
        </w:rPr>
        <w:t xml:space="preserve">around </w:t>
      </w:r>
      <w:r w:rsidR="008E2EFC" w:rsidRPr="0073440E">
        <w:rPr>
          <w:sz w:val="22"/>
          <w:szCs w:val="22"/>
          <w:shd w:val="clear" w:color="auto" w:fill="FFFFFF"/>
          <w:lang w:val="en-GB" w:eastAsia="en-IN"/>
        </w:rPr>
        <w:t>$</w:t>
      </w:r>
      <w:r w:rsidRPr="0073440E">
        <w:rPr>
          <w:sz w:val="22"/>
          <w:szCs w:val="22"/>
          <w:shd w:val="clear" w:color="auto" w:fill="FFFFFF"/>
          <w:lang w:val="en-GB" w:eastAsia="en-IN"/>
        </w:rPr>
        <w:t xml:space="preserve">300 million </w:t>
      </w:r>
      <w:r w:rsidRPr="0073440E">
        <w:rPr>
          <w:color w:val="222222"/>
          <w:sz w:val="22"/>
          <w:szCs w:val="22"/>
          <w:shd w:val="clear" w:color="auto" w:fill="FFFFFF"/>
          <w:lang w:val="en-GB" w:eastAsia="en-IN"/>
        </w:rPr>
        <w:t>in just four days.</w:t>
      </w:r>
      <w:r w:rsidRPr="0073440E">
        <w:rPr>
          <w:color w:val="222222"/>
          <w:sz w:val="22"/>
          <w:szCs w:val="22"/>
          <w:shd w:val="clear" w:color="auto" w:fill="FFFFFF"/>
          <w:vertAlign w:val="superscript"/>
          <w:lang w:val="en-GB" w:eastAsia="en-IN"/>
        </w:rPr>
        <w:endnoteReference w:id="23"/>
      </w:r>
      <w:r w:rsidRPr="0073440E">
        <w:rPr>
          <w:sz w:val="22"/>
          <w:szCs w:val="22"/>
          <w:lang w:val="en-GB" w:eastAsia="en-IN"/>
        </w:rPr>
        <w:t xml:space="preserve"> </w:t>
      </w:r>
      <w:r w:rsidRPr="0073440E">
        <w:rPr>
          <w:sz w:val="22"/>
          <w:szCs w:val="22"/>
          <w:shd w:val="clear" w:color="auto" w:fill="FFFFFF"/>
          <w:lang w:val="en-GB" w:eastAsia="en-IN"/>
        </w:rPr>
        <w:t xml:space="preserve">By March 2016, it had </w:t>
      </w:r>
      <w:r w:rsidR="003A683B" w:rsidRPr="0073440E">
        <w:rPr>
          <w:sz w:val="22"/>
          <w:szCs w:val="22"/>
          <w:shd w:val="clear" w:color="auto" w:fill="FFFFFF"/>
          <w:lang w:val="en-GB" w:eastAsia="en-IN"/>
        </w:rPr>
        <w:t>roughly 75</w:t>
      </w:r>
      <w:r w:rsidRPr="0073440E">
        <w:rPr>
          <w:sz w:val="22"/>
          <w:szCs w:val="22"/>
          <w:shd w:val="clear" w:color="auto" w:fill="FFFFFF"/>
          <w:lang w:val="en-GB" w:eastAsia="en-IN"/>
        </w:rPr>
        <w:t xml:space="preserve"> million registered users and more than </w:t>
      </w:r>
      <w:r w:rsidR="003A683B" w:rsidRPr="0073440E">
        <w:rPr>
          <w:sz w:val="22"/>
          <w:szCs w:val="22"/>
          <w:shd w:val="clear" w:color="auto" w:fill="FFFFFF"/>
          <w:lang w:val="en-GB" w:eastAsia="en-IN"/>
        </w:rPr>
        <w:t>90,000</w:t>
      </w:r>
      <w:r w:rsidRPr="0073440E">
        <w:rPr>
          <w:sz w:val="22"/>
          <w:szCs w:val="22"/>
          <w:shd w:val="clear" w:color="auto" w:fill="FFFFFF"/>
          <w:lang w:val="en-GB" w:eastAsia="en-IN"/>
        </w:rPr>
        <w:t xml:space="preserve"> sellers </w:t>
      </w:r>
      <w:r w:rsidR="003A683B" w:rsidRPr="0073440E">
        <w:rPr>
          <w:sz w:val="22"/>
          <w:szCs w:val="22"/>
          <w:shd w:val="clear" w:color="auto" w:fill="FFFFFF"/>
          <w:lang w:val="en-GB" w:eastAsia="en-IN"/>
        </w:rPr>
        <w:t>across</w:t>
      </w:r>
      <w:r w:rsidRPr="0073440E">
        <w:rPr>
          <w:sz w:val="22"/>
          <w:szCs w:val="22"/>
          <w:shd w:val="clear" w:color="auto" w:fill="FFFFFF"/>
          <w:lang w:val="en-GB" w:eastAsia="en-IN"/>
        </w:rPr>
        <w:t xml:space="preserve"> India.</w:t>
      </w:r>
      <w:r w:rsidRPr="0073440E">
        <w:rPr>
          <w:sz w:val="22"/>
          <w:szCs w:val="22"/>
          <w:shd w:val="clear" w:color="auto" w:fill="FFFFFF"/>
          <w:vertAlign w:val="superscript"/>
          <w:lang w:val="en-GB" w:eastAsia="en-IN"/>
        </w:rPr>
        <w:endnoteReference w:id="24"/>
      </w:r>
      <w:r w:rsidRPr="0073440E">
        <w:rPr>
          <w:sz w:val="22"/>
          <w:szCs w:val="22"/>
          <w:shd w:val="clear" w:color="auto" w:fill="FFFFFF"/>
          <w:lang w:val="en-GB" w:eastAsia="en-IN"/>
        </w:rPr>
        <w:t xml:space="preserve"> </w:t>
      </w:r>
      <w:r w:rsidR="00D73690" w:rsidRPr="0073440E">
        <w:rPr>
          <w:sz w:val="22"/>
          <w:szCs w:val="22"/>
          <w:shd w:val="clear" w:color="auto" w:fill="FFFFFF"/>
          <w:lang w:val="en-GB" w:eastAsia="en-IN"/>
        </w:rPr>
        <w:t xml:space="preserve">Flipkart employed more than 45,000 employees all over the world as of February 2016. The company attracted talent in top management by offering </w:t>
      </w:r>
      <w:r w:rsidR="00FA043A">
        <w:rPr>
          <w:sz w:val="22"/>
          <w:szCs w:val="22"/>
          <w:shd w:val="clear" w:color="auto" w:fill="FFFFFF"/>
          <w:lang w:val="en-GB" w:eastAsia="en-IN"/>
        </w:rPr>
        <w:t>high salaries</w:t>
      </w:r>
      <w:r w:rsidR="00D73690" w:rsidRPr="0073440E">
        <w:rPr>
          <w:sz w:val="22"/>
          <w:szCs w:val="22"/>
          <w:shd w:val="clear" w:color="auto" w:fill="FFFFFF"/>
          <w:lang w:val="en-GB" w:eastAsia="en-IN"/>
        </w:rPr>
        <w:t xml:space="preserve"> and other lucrative benefits, even when its losses had been increasing over the years. </w:t>
      </w:r>
      <w:r w:rsidRPr="0073440E">
        <w:rPr>
          <w:color w:val="000000"/>
          <w:sz w:val="22"/>
          <w:szCs w:val="22"/>
          <w:shd w:val="clear" w:color="auto" w:fill="FFFFFF"/>
          <w:lang w:val="en-GB" w:eastAsia="en-IN"/>
        </w:rPr>
        <w:t>The company w</w:t>
      </w:r>
      <w:r w:rsidR="00C61FC3" w:rsidRPr="0073440E">
        <w:rPr>
          <w:color w:val="000000"/>
          <w:sz w:val="22"/>
          <w:szCs w:val="22"/>
          <w:shd w:val="clear" w:color="auto" w:fill="FFFFFF"/>
          <w:lang w:val="en-GB" w:eastAsia="en-IN"/>
        </w:rPr>
        <w:t>as named “</w:t>
      </w:r>
      <w:r w:rsidR="003F7A6B" w:rsidRPr="0073440E">
        <w:rPr>
          <w:color w:val="000000"/>
          <w:sz w:val="22"/>
          <w:szCs w:val="22"/>
          <w:shd w:val="clear" w:color="auto" w:fill="FFFFFF"/>
          <w:lang w:val="en-GB" w:eastAsia="en-IN"/>
        </w:rPr>
        <w:t>E</w:t>
      </w:r>
      <w:r w:rsidR="00D443CE">
        <w:rPr>
          <w:color w:val="000000"/>
          <w:sz w:val="22"/>
          <w:szCs w:val="22"/>
          <w:shd w:val="clear" w:color="auto" w:fill="FFFFFF"/>
          <w:lang w:val="en-GB" w:eastAsia="en-IN"/>
        </w:rPr>
        <w:noBreakHyphen/>
      </w:r>
      <w:r w:rsidR="003F7A6B" w:rsidRPr="0073440E">
        <w:rPr>
          <w:color w:val="000000"/>
          <w:sz w:val="22"/>
          <w:szCs w:val="22"/>
          <w:shd w:val="clear" w:color="auto" w:fill="FFFFFF"/>
          <w:lang w:val="en-GB" w:eastAsia="en-IN"/>
        </w:rPr>
        <w:t>Commerce</w:t>
      </w:r>
      <w:r w:rsidRPr="0073440E">
        <w:rPr>
          <w:color w:val="000000"/>
          <w:sz w:val="22"/>
          <w:szCs w:val="22"/>
          <w:shd w:val="clear" w:color="auto" w:fill="FFFFFF"/>
          <w:lang w:val="en-GB" w:eastAsia="en-IN"/>
        </w:rPr>
        <w:t xml:space="preserve"> Company of the Year</w:t>
      </w:r>
      <w:r w:rsidR="00C61FC3" w:rsidRPr="0073440E">
        <w:rPr>
          <w:color w:val="000000"/>
          <w:sz w:val="22"/>
          <w:szCs w:val="22"/>
          <w:shd w:val="clear" w:color="auto" w:fill="FFFFFF"/>
          <w:lang w:val="en-GB" w:eastAsia="en-IN"/>
        </w:rPr>
        <w:t xml:space="preserve">” </w:t>
      </w:r>
      <w:r w:rsidRPr="0073440E">
        <w:rPr>
          <w:color w:val="000000"/>
          <w:sz w:val="22"/>
          <w:szCs w:val="22"/>
          <w:shd w:val="clear" w:color="auto" w:fill="FFFFFF"/>
          <w:lang w:val="en-GB" w:eastAsia="en-IN"/>
        </w:rPr>
        <w:t xml:space="preserve">at </w:t>
      </w:r>
      <w:r w:rsidR="00C61FC3" w:rsidRPr="0073440E">
        <w:rPr>
          <w:color w:val="000000"/>
          <w:sz w:val="22"/>
          <w:szCs w:val="22"/>
          <w:shd w:val="clear" w:color="auto" w:fill="FFFFFF"/>
          <w:lang w:val="en-GB" w:eastAsia="en-IN"/>
        </w:rPr>
        <w:t>t</w:t>
      </w:r>
      <w:r w:rsidRPr="0073440E">
        <w:rPr>
          <w:color w:val="000000"/>
          <w:sz w:val="22"/>
          <w:szCs w:val="22"/>
          <w:shd w:val="clear" w:color="auto" w:fill="FFFFFF"/>
          <w:lang w:val="en-GB" w:eastAsia="en-IN"/>
        </w:rPr>
        <w:t>he Golden Carts Awards in 2016.</w:t>
      </w:r>
      <w:r w:rsidRPr="0073440E">
        <w:rPr>
          <w:color w:val="000000"/>
          <w:sz w:val="22"/>
          <w:szCs w:val="22"/>
          <w:shd w:val="clear" w:color="auto" w:fill="FFFFFF"/>
          <w:vertAlign w:val="superscript"/>
          <w:lang w:val="en-GB" w:eastAsia="en-IN"/>
        </w:rPr>
        <w:endnoteReference w:id="25"/>
      </w:r>
      <w:r w:rsidRPr="0073440E">
        <w:rPr>
          <w:color w:val="000000"/>
          <w:sz w:val="22"/>
          <w:szCs w:val="22"/>
          <w:shd w:val="clear" w:color="auto" w:fill="FFFFFF"/>
          <w:lang w:val="en-GB" w:eastAsia="en-IN"/>
        </w:rPr>
        <w:t xml:space="preserve"> </w:t>
      </w:r>
    </w:p>
    <w:p w14:paraId="7452757F" w14:textId="77777777" w:rsidR="00F2705F" w:rsidRPr="0073440E" w:rsidRDefault="00F2705F" w:rsidP="00F2705F">
      <w:pPr>
        <w:jc w:val="both"/>
        <w:rPr>
          <w:sz w:val="22"/>
          <w:szCs w:val="22"/>
          <w:shd w:val="clear" w:color="auto" w:fill="FFFFFF"/>
          <w:lang w:val="en-GB" w:eastAsia="en-IN"/>
        </w:rPr>
      </w:pPr>
    </w:p>
    <w:p w14:paraId="1A72744A" w14:textId="11EA9046" w:rsidR="00F2705F" w:rsidRPr="0073440E" w:rsidRDefault="00C61FC3" w:rsidP="00F2705F">
      <w:pPr>
        <w:jc w:val="both"/>
        <w:rPr>
          <w:b/>
          <w:bCs/>
          <w:color w:val="222222"/>
          <w:sz w:val="22"/>
          <w:szCs w:val="22"/>
          <w:shd w:val="clear" w:color="auto" w:fill="FFFFFF"/>
          <w:lang w:val="en-GB" w:eastAsia="en-IN"/>
        </w:rPr>
      </w:pPr>
      <w:r w:rsidRPr="0073440E">
        <w:rPr>
          <w:color w:val="000000"/>
          <w:sz w:val="22"/>
          <w:szCs w:val="22"/>
          <w:shd w:val="clear" w:color="auto" w:fill="FFFFFF"/>
          <w:lang w:val="en-GB" w:eastAsia="en-IN"/>
        </w:rPr>
        <w:lastRenderedPageBreak/>
        <w:t>Yet, s</w:t>
      </w:r>
      <w:r w:rsidR="00F2705F" w:rsidRPr="0073440E">
        <w:rPr>
          <w:color w:val="000000"/>
          <w:sz w:val="22"/>
          <w:szCs w:val="22"/>
          <w:shd w:val="clear" w:color="auto" w:fill="FFFFFF"/>
          <w:lang w:val="en-GB" w:eastAsia="en-IN"/>
        </w:rPr>
        <w:t>ince its inception in 20</w:t>
      </w:r>
      <w:r w:rsidRPr="0073440E">
        <w:rPr>
          <w:color w:val="000000"/>
          <w:sz w:val="22"/>
          <w:szCs w:val="22"/>
          <w:shd w:val="clear" w:color="auto" w:fill="FFFFFF"/>
          <w:lang w:val="en-GB" w:eastAsia="en-IN"/>
        </w:rPr>
        <w:t>07</w:t>
      </w:r>
      <w:r w:rsidR="00F2705F" w:rsidRPr="0073440E">
        <w:rPr>
          <w:color w:val="000000"/>
          <w:sz w:val="22"/>
          <w:szCs w:val="22"/>
          <w:shd w:val="clear" w:color="auto" w:fill="FFFFFF"/>
          <w:lang w:val="en-GB" w:eastAsia="en-IN"/>
        </w:rPr>
        <w:t xml:space="preserve">, Flipkart </w:t>
      </w:r>
      <w:r w:rsidRPr="0073440E">
        <w:rPr>
          <w:color w:val="000000"/>
          <w:sz w:val="22"/>
          <w:szCs w:val="22"/>
          <w:shd w:val="clear" w:color="auto" w:fill="FFFFFF"/>
          <w:lang w:val="en-GB" w:eastAsia="en-IN"/>
        </w:rPr>
        <w:t>had</w:t>
      </w:r>
      <w:r w:rsidR="00F2705F" w:rsidRPr="0073440E">
        <w:rPr>
          <w:color w:val="000000"/>
          <w:sz w:val="22"/>
          <w:szCs w:val="22"/>
          <w:shd w:val="clear" w:color="auto" w:fill="FFFFFF"/>
          <w:lang w:val="en-GB" w:eastAsia="en-IN"/>
        </w:rPr>
        <w:t xml:space="preserve"> yet to register a profit in any fiscal</w:t>
      </w:r>
      <w:r w:rsidR="00D443CE">
        <w:rPr>
          <w:color w:val="000000"/>
          <w:sz w:val="22"/>
          <w:szCs w:val="22"/>
          <w:shd w:val="clear" w:color="auto" w:fill="FFFFFF"/>
          <w:lang w:val="en-GB" w:eastAsia="en-IN"/>
        </w:rPr>
        <w:t xml:space="preserve"> (FY)</w:t>
      </w:r>
      <w:r w:rsidR="00F2705F" w:rsidRPr="0073440E">
        <w:rPr>
          <w:color w:val="000000"/>
          <w:sz w:val="22"/>
          <w:szCs w:val="22"/>
          <w:shd w:val="clear" w:color="auto" w:fill="FFFFFF"/>
          <w:lang w:val="en-GB" w:eastAsia="en-IN"/>
        </w:rPr>
        <w:t xml:space="preserve"> year. The company reported net revenue of </w:t>
      </w:r>
      <w:r w:rsidR="008E2EFC" w:rsidRPr="0073440E">
        <w:rPr>
          <w:color w:val="000000"/>
          <w:sz w:val="22"/>
          <w:szCs w:val="22"/>
          <w:shd w:val="clear" w:color="auto" w:fill="FFFFFF"/>
          <w:lang w:val="en-GB" w:eastAsia="en-IN"/>
        </w:rPr>
        <w:t>$</w:t>
      </w:r>
      <w:r w:rsidR="00F2705F" w:rsidRPr="0073440E">
        <w:rPr>
          <w:sz w:val="22"/>
          <w:szCs w:val="22"/>
          <w:shd w:val="clear" w:color="auto" w:fill="FFFFFF"/>
          <w:lang w:val="en-GB" w:eastAsia="en-IN"/>
        </w:rPr>
        <w:t>290 million</w:t>
      </w:r>
      <w:r w:rsidR="00F2705F" w:rsidRPr="0073440E">
        <w:rPr>
          <w:color w:val="000000"/>
          <w:sz w:val="22"/>
          <w:szCs w:val="22"/>
          <w:shd w:val="clear" w:color="auto" w:fill="FFFFFF"/>
          <w:lang w:val="en-GB" w:eastAsia="en-IN"/>
        </w:rPr>
        <w:t xml:space="preserve"> i</w:t>
      </w:r>
      <w:r w:rsidRPr="0073440E">
        <w:rPr>
          <w:color w:val="000000"/>
          <w:sz w:val="22"/>
          <w:szCs w:val="22"/>
          <w:shd w:val="clear" w:color="auto" w:fill="FFFFFF"/>
          <w:lang w:val="en-GB" w:eastAsia="en-IN"/>
        </w:rPr>
        <w:t>n FY 2015–</w:t>
      </w:r>
      <w:r w:rsidR="00F2705F" w:rsidRPr="0073440E">
        <w:rPr>
          <w:color w:val="000000"/>
          <w:sz w:val="22"/>
          <w:szCs w:val="22"/>
          <w:shd w:val="clear" w:color="auto" w:fill="FFFFFF"/>
          <w:lang w:val="en-GB" w:eastAsia="en-IN"/>
        </w:rPr>
        <w:t>16</w:t>
      </w:r>
      <w:r w:rsidRPr="0073440E">
        <w:rPr>
          <w:color w:val="000000"/>
          <w:sz w:val="22"/>
          <w:szCs w:val="22"/>
          <w:shd w:val="clear" w:color="auto" w:fill="FFFFFF"/>
          <w:lang w:val="en-GB" w:eastAsia="en-IN"/>
        </w:rPr>
        <w:t>,</w:t>
      </w:r>
      <w:r w:rsidR="00F2705F" w:rsidRPr="0073440E">
        <w:rPr>
          <w:color w:val="000000"/>
          <w:sz w:val="22"/>
          <w:szCs w:val="22"/>
          <w:shd w:val="clear" w:color="auto" w:fill="FFFFFF"/>
          <w:vertAlign w:val="superscript"/>
          <w:lang w:val="en-GB" w:eastAsia="en-IN"/>
        </w:rPr>
        <w:endnoteReference w:id="26"/>
      </w:r>
      <w:r w:rsidR="00F2705F" w:rsidRPr="0073440E">
        <w:rPr>
          <w:color w:val="000000"/>
          <w:sz w:val="22"/>
          <w:szCs w:val="22"/>
          <w:shd w:val="clear" w:color="auto" w:fill="FFFFFF"/>
          <w:lang w:val="en-GB" w:eastAsia="en-IN"/>
        </w:rPr>
        <w:t xml:space="preserve"> </w:t>
      </w:r>
      <w:r w:rsidRPr="0073440E">
        <w:rPr>
          <w:color w:val="000000"/>
          <w:sz w:val="22"/>
          <w:szCs w:val="22"/>
          <w:shd w:val="clear" w:color="auto" w:fill="FFFFFF"/>
          <w:lang w:val="en-GB" w:eastAsia="en-IN"/>
        </w:rPr>
        <w:t>but also registered a loss of</w:t>
      </w:r>
      <w:r w:rsidRPr="0073440E">
        <w:rPr>
          <w:sz w:val="22"/>
          <w:szCs w:val="22"/>
          <w:lang w:val="en-GB" w:eastAsia="en-IN"/>
        </w:rPr>
        <w:t xml:space="preserve"> </w:t>
      </w:r>
      <w:r w:rsidR="008E2EFC" w:rsidRPr="0073440E">
        <w:rPr>
          <w:sz w:val="22"/>
          <w:szCs w:val="22"/>
          <w:lang w:val="en-GB" w:eastAsia="en-IN"/>
        </w:rPr>
        <w:t>$</w:t>
      </w:r>
      <w:r w:rsidRPr="0073440E">
        <w:rPr>
          <w:sz w:val="22"/>
          <w:szCs w:val="22"/>
          <w:shd w:val="clear" w:color="auto" w:fill="FFFFFF"/>
          <w:lang w:val="en-GB" w:eastAsia="en-IN"/>
        </w:rPr>
        <w:t>343 million—</w:t>
      </w:r>
      <w:r w:rsidR="00F2705F" w:rsidRPr="0073440E">
        <w:rPr>
          <w:color w:val="000000"/>
          <w:sz w:val="22"/>
          <w:szCs w:val="22"/>
          <w:shd w:val="clear" w:color="auto" w:fill="FFFFFF"/>
          <w:lang w:val="en-GB" w:eastAsia="en-IN"/>
        </w:rPr>
        <w:t>more than double</w:t>
      </w:r>
      <w:r w:rsidRPr="0073440E">
        <w:rPr>
          <w:color w:val="000000"/>
          <w:sz w:val="22"/>
          <w:szCs w:val="22"/>
          <w:shd w:val="clear" w:color="auto" w:fill="FFFFFF"/>
          <w:lang w:val="en-GB" w:eastAsia="en-IN"/>
        </w:rPr>
        <w:t xml:space="preserve"> its losses of </w:t>
      </w:r>
      <w:r w:rsidR="008E2EFC" w:rsidRPr="0073440E">
        <w:rPr>
          <w:color w:val="000000"/>
          <w:sz w:val="22"/>
          <w:szCs w:val="22"/>
          <w:shd w:val="clear" w:color="auto" w:fill="FFFFFF"/>
          <w:lang w:val="en-GB" w:eastAsia="en-IN"/>
        </w:rPr>
        <w:t>$</w:t>
      </w:r>
      <w:r w:rsidRPr="0073440E">
        <w:rPr>
          <w:sz w:val="22"/>
          <w:szCs w:val="22"/>
          <w:shd w:val="clear" w:color="auto" w:fill="FFFFFF"/>
          <w:lang w:val="en-GB" w:eastAsia="en-IN"/>
        </w:rPr>
        <w:t>170 million</w:t>
      </w:r>
      <w:r w:rsidRPr="0073440E">
        <w:rPr>
          <w:color w:val="000000"/>
          <w:sz w:val="22"/>
          <w:szCs w:val="22"/>
          <w:shd w:val="clear" w:color="auto" w:fill="FFFFFF"/>
          <w:lang w:val="en-GB" w:eastAsia="en-IN"/>
        </w:rPr>
        <w:t xml:space="preserve"> in FY 2014–15</w:t>
      </w:r>
      <w:r w:rsidR="00F2705F" w:rsidRPr="0073440E">
        <w:rPr>
          <w:color w:val="000000"/>
          <w:sz w:val="22"/>
          <w:szCs w:val="22"/>
          <w:shd w:val="clear" w:color="auto" w:fill="FFFFFF"/>
          <w:lang w:val="en-GB" w:eastAsia="en-IN"/>
        </w:rPr>
        <w:t>.</w:t>
      </w:r>
      <w:r w:rsidR="00F2705F" w:rsidRPr="0073440E">
        <w:rPr>
          <w:color w:val="000000"/>
          <w:sz w:val="22"/>
          <w:szCs w:val="22"/>
          <w:shd w:val="clear" w:color="auto" w:fill="FFFFFF"/>
          <w:vertAlign w:val="superscript"/>
          <w:lang w:val="en-GB" w:eastAsia="en-IN"/>
        </w:rPr>
        <w:endnoteReference w:id="27"/>
      </w:r>
    </w:p>
    <w:p w14:paraId="33E3F028" w14:textId="77777777" w:rsidR="00F2705F" w:rsidRPr="0073440E" w:rsidRDefault="00F2705F" w:rsidP="00F2705F">
      <w:pPr>
        <w:jc w:val="both"/>
        <w:rPr>
          <w:b/>
          <w:bCs/>
          <w:color w:val="222222"/>
          <w:sz w:val="22"/>
          <w:szCs w:val="22"/>
          <w:shd w:val="clear" w:color="auto" w:fill="FFFFFF"/>
          <w:lang w:val="en-GB" w:eastAsia="en-IN"/>
        </w:rPr>
      </w:pPr>
    </w:p>
    <w:p w14:paraId="4A810DFD" w14:textId="77777777" w:rsidR="00F2705F" w:rsidRPr="0073440E" w:rsidRDefault="00F2705F" w:rsidP="00F2705F">
      <w:pPr>
        <w:jc w:val="both"/>
        <w:rPr>
          <w:b/>
          <w:bCs/>
          <w:color w:val="222222"/>
          <w:sz w:val="22"/>
          <w:szCs w:val="22"/>
          <w:shd w:val="clear" w:color="auto" w:fill="FFFFFF"/>
          <w:lang w:val="en-GB" w:eastAsia="en-IN"/>
        </w:rPr>
      </w:pPr>
    </w:p>
    <w:p w14:paraId="54028C7C" w14:textId="4F67B3D6" w:rsidR="00F2705F" w:rsidRPr="0073440E" w:rsidRDefault="00056CFB" w:rsidP="002A7AB5">
      <w:pPr>
        <w:pStyle w:val="Casehead1"/>
        <w:outlineLvl w:val="0"/>
        <w:rPr>
          <w:shd w:val="clear" w:color="auto" w:fill="FFFFFF"/>
          <w:lang w:val="en-GB" w:eastAsia="en-IN"/>
        </w:rPr>
      </w:pPr>
      <w:r w:rsidRPr="0073440E">
        <w:rPr>
          <w:shd w:val="clear" w:color="auto" w:fill="FFFFFF"/>
          <w:lang w:val="en-GB" w:eastAsia="en-IN"/>
        </w:rPr>
        <w:t xml:space="preserve">THE </w:t>
      </w:r>
      <w:r w:rsidR="00F2705F" w:rsidRPr="0073440E">
        <w:rPr>
          <w:shd w:val="clear" w:color="auto" w:fill="FFFFFF"/>
          <w:lang w:val="en-GB" w:eastAsia="en-IN"/>
        </w:rPr>
        <w:t>Online Retail Market</w:t>
      </w:r>
    </w:p>
    <w:p w14:paraId="00D44845" w14:textId="77777777" w:rsidR="00F2705F" w:rsidRPr="0073440E" w:rsidRDefault="00F2705F" w:rsidP="00F2705F">
      <w:pPr>
        <w:pStyle w:val="BodyTextMain"/>
        <w:rPr>
          <w:lang w:val="en-GB" w:eastAsia="en-IN"/>
        </w:rPr>
      </w:pPr>
    </w:p>
    <w:p w14:paraId="6AE51CA9" w14:textId="11D4B43D" w:rsidR="00F2705F" w:rsidRPr="0073440E" w:rsidRDefault="00F2705F" w:rsidP="00E25872">
      <w:pPr>
        <w:jc w:val="both"/>
        <w:textAlignment w:val="baseline"/>
        <w:rPr>
          <w:sz w:val="22"/>
          <w:szCs w:val="22"/>
          <w:shd w:val="clear" w:color="auto" w:fill="FFFFFF"/>
          <w:lang w:val="en-GB" w:eastAsia="en-IN"/>
        </w:rPr>
      </w:pPr>
      <w:r w:rsidRPr="00E25872">
        <w:rPr>
          <w:sz w:val="22"/>
          <w:szCs w:val="22"/>
          <w:lang w:val="en-GB" w:eastAsia="en-IN"/>
        </w:rPr>
        <w:t>In 2016, globally</w:t>
      </w:r>
      <w:r w:rsidR="00037121" w:rsidRPr="00E25872">
        <w:rPr>
          <w:sz w:val="22"/>
          <w:szCs w:val="22"/>
          <w:lang w:val="en-GB" w:eastAsia="en-IN"/>
        </w:rPr>
        <w:t>,</w:t>
      </w:r>
      <w:r w:rsidRPr="00E25872">
        <w:rPr>
          <w:sz w:val="22"/>
          <w:szCs w:val="22"/>
          <w:lang w:val="en-GB" w:eastAsia="en-IN"/>
        </w:rPr>
        <w:t xml:space="preserve"> </w:t>
      </w:r>
      <w:r w:rsidR="008E2EFC" w:rsidRPr="00E25872">
        <w:rPr>
          <w:sz w:val="22"/>
          <w:szCs w:val="22"/>
          <w:lang w:val="en-GB" w:eastAsia="en-IN"/>
        </w:rPr>
        <w:t>$</w:t>
      </w:r>
      <w:r w:rsidRPr="00E25872">
        <w:rPr>
          <w:sz w:val="22"/>
          <w:szCs w:val="22"/>
          <w:lang w:val="en-GB" w:eastAsia="en-IN"/>
        </w:rPr>
        <w:t>861 billion sales took place in the online retail place</w:t>
      </w:r>
      <w:r w:rsidR="00037121" w:rsidRPr="00E25872">
        <w:rPr>
          <w:sz w:val="22"/>
          <w:szCs w:val="22"/>
          <w:lang w:val="en-GB" w:eastAsia="en-IN"/>
        </w:rPr>
        <w:t xml:space="preserve">. Although China and the United States </w:t>
      </w:r>
      <w:r w:rsidR="006F0F01" w:rsidRPr="00E25872">
        <w:rPr>
          <w:sz w:val="22"/>
          <w:szCs w:val="22"/>
          <w:lang w:val="en-GB" w:eastAsia="en-IN"/>
        </w:rPr>
        <w:t>ranked as the</w:t>
      </w:r>
      <w:r w:rsidR="00056CFB" w:rsidRPr="00E25872">
        <w:rPr>
          <w:sz w:val="22"/>
          <w:szCs w:val="22"/>
          <w:lang w:val="en-GB" w:eastAsia="en-IN"/>
        </w:rPr>
        <w:t xml:space="preserve"> first- and second-</w:t>
      </w:r>
      <w:r w:rsidR="006F0F01" w:rsidRPr="00E25872">
        <w:rPr>
          <w:sz w:val="22"/>
          <w:szCs w:val="22"/>
          <w:lang w:val="en-GB" w:eastAsia="en-IN"/>
        </w:rPr>
        <w:t xml:space="preserve">largest markets </w:t>
      </w:r>
      <w:r w:rsidR="00056CFB" w:rsidRPr="00E25872">
        <w:rPr>
          <w:sz w:val="22"/>
          <w:szCs w:val="22"/>
          <w:lang w:val="en-GB" w:eastAsia="en-IN"/>
        </w:rPr>
        <w:t xml:space="preserve">in terms of online sales, </w:t>
      </w:r>
      <w:r w:rsidR="006F0F01" w:rsidRPr="00E25872">
        <w:rPr>
          <w:sz w:val="22"/>
          <w:szCs w:val="22"/>
          <w:lang w:val="en-GB" w:eastAsia="en-IN"/>
        </w:rPr>
        <w:t>respe</w:t>
      </w:r>
      <w:r w:rsidR="00056CFB" w:rsidRPr="00E25872">
        <w:rPr>
          <w:sz w:val="22"/>
          <w:szCs w:val="22"/>
          <w:lang w:val="en-GB" w:eastAsia="en-IN"/>
        </w:rPr>
        <w:t>ctively</w:t>
      </w:r>
      <w:r w:rsidR="006F0F01" w:rsidRPr="00E25872">
        <w:rPr>
          <w:sz w:val="22"/>
          <w:szCs w:val="22"/>
          <w:lang w:val="en-GB" w:eastAsia="en-IN"/>
        </w:rPr>
        <w:t xml:space="preserve">, </w:t>
      </w:r>
      <w:r w:rsidRPr="00E25872">
        <w:rPr>
          <w:sz w:val="22"/>
          <w:szCs w:val="22"/>
          <w:lang w:val="en-GB" w:eastAsia="en-IN"/>
        </w:rPr>
        <w:t>India emerged as the fastest</w:t>
      </w:r>
      <w:r w:rsidR="00C61FC3" w:rsidRPr="00E25872">
        <w:rPr>
          <w:sz w:val="22"/>
          <w:szCs w:val="22"/>
          <w:lang w:val="en-GB" w:eastAsia="en-IN"/>
        </w:rPr>
        <w:t>-</w:t>
      </w:r>
      <w:r w:rsidRPr="00E25872">
        <w:rPr>
          <w:sz w:val="22"/>
          <w:szCs w:val="22"/>
          <w:lang w:val="en-GB" w:eastAsia="en-IN"/>
        </w:rPr>
        <w:t>growing market in the world.</w:t>
      </w:r>
      <w:r w:rsidRPr="00E25872">
        <w:rPr>
          <w:sz w:val="22"/>
          <w:szCs w:val="22"/>
          <w:vertAlign w:val="superscript"/>
          <w:lang w:val="en-GB" w:eastAsia="en-IN"/>
        </w:rPr>
        <w:endnoteReference w:id="28"/>
      </w:r>
      <w:r w:rsidRPr="00E25872">
        <w:rPr>
          <w:sz w:val="22"/>
          <w:szCs w:val="22"/>
          <w:lang w:val="en-GB" w:eastAsia="en-IN"/>
        </w:rPr>
        <w:t xml:space="preserve"> The sale of physical goods via online retail sites in India was valued at </w:t>
      </w:r>
      <w:r w:rsidR="008E2EFC" w:rsidRPr="00E25872">
        <w:rPr>
          <w:sz w:val="22"/>
          <w:szCs w:val="22"/>
          <w:lang w:val="en-GB" w:eastAsia="en-IN"/>
        </w:rPr>
        <w:t>$</w:t>
      </w:r>
      <w:r w:rsidRPr="00E25872">
        <w:rPr>
          <w:sz w:val="22"/>
          <w:szCs w:val="22"/>
          <w:lang w:val="en-GB" w:eastAsia="en-IN"/>
        </w:rPr>
        <w:t>16.07 billion in 2016.</w:t>
      </w:r>
      <w:r w:rsidRPr="00E25872">
        <w:rPr>
          <w:sz w:val="22"/>
          <w:szCs w:val="22"/>
          <w:vertAlign w:val="superscript"/>
          <w:lang w:val="en-GB" w:eastAsia="en-IN"/>
        </w:rPr>
        <w:endnoteReference w:id="29"/>
      </w:r>
      <w:r w:rsidRPr="00E25872">
        <w:rPr>
          <w:sz w:val="22"/>
          <w:szCs w:val="22"/>
          <w:lang w:val="en-GB" w:eastAsia="en-IN"/>
        </w:rPr>
        <w:t xml:space="preserve"> It was projected that the growth of global online retail sales would</w:t>
      </w:r>
      <w:r w:rsidRPr="0073440E">
        <w:rPr>
          <w:sz w:val="22"/>
          <w:szCs w:val="22"/>
          <w:shd w:val="clear" w:color="auto" w:fill="FFFFFF"/>
          <w:lang w:val="en-GB" w:eastAsia="en-IN"/>
        </w:rPr>
        <w:t xml:space="preserve"> </w:t>
      </w:r>
      <w:r w:rsidR="00056CFB" w:rsidRPr="00E25872">
        <w:rPr>
          <w:sz w:val="22"/>
          <w:szCs w:val="22"/>
          <w:lang w:val="en-GB" w:eastAsia="en-IN"/>
        </w:rPr>
        <w:t>increase</w:t>
      </w:r>
      <w:r w:rsidRPr="00E25872">
        <w:rPr>
          <w:sz w:val="22"/>
          <w:szCs w:val="22"/>
          <w:lang w:val="en-GB" w:eastAsia="en-IN"/>
        </w:rPr>
        <w:t xml:space="preserve"> to </w:t>
      </w:r>
      <w:r w:rsidR="008E2EFC" w:rsidRPr="00E25872">
        <w:rPr>
          <w:sz w:val="22"/>
          <w:szCs w:val="22"/>
          <w:lang w:val="en-GB" w:eastAsia="en-IN"/>
        </w:rPr>
        <w:t>$</w:t>
      </w:r>
      <w:r w:rsidRPr="00E25872">
        <w:rPr>
          <w:sz w:val="22"/>
          <w:szCs w:val="22"/>
          <w:lang w:val="en-GB" w:eastAsia="en-IN"/>
        </w:rPr>
        <w:t>1</w:t>
      </w:r>
      <w:r w:rsidR="006F0F01" w:rsidRPr="00E25872">
        <w:rPr>
          <w:sz w:val="22"/>
          <w:szCs w:val="22"/>
          <w:lang w:val="en-GB" w:eastAsia="en-IN"/>
        </w:rPr>
        <w:t>,</w:t>
      </w:r>
      <w:r w:rsidRPr="00E25872">
        <w:rPr>
          <w:sz w:val="22"/>
          <w:szCs w:val="22"/>
          <w:lang w:val="en-GB" w:eastAsia="en-IN"/>
        </w:rPr>
        <w:t xml:space="preserve">426 billion </w:t>
      </w:r>
      <w:r w:rsidR="00056CFB" w:rsidRPr="00E25872">
        <w:rPr>
          <w:sz w:val="22"/>
          <w:szCs w:val="22"/>
          <w:lang w:val="en-GB" w:eastAsia="en-IN"/>
        </w:rPr>
        <w:t xml:space="preserve">by </w:t>
      </w:r>
      <w:r w:rsidRPr="00E25872">
        <w:rPr>
          <w:sz w:val="22"/>
          <w:szCs w:val="22"/>
          <w:lang w:val="en-GB" w:eastAsia="en-IN"/>
        </w:rPr>
        <w:t>2021.</w:t>
      </w:r>
      <w:r w:rsidRPr="00E25872">
        <w:rPr>
          <w:sz w:val="22"/>
          <w:szCs w:val="22"/>
          <w:vertAlign w:val="superscript"/>
          <w:lang w:val="en-GB" w:eastAsia="en-IN"/>
        </w:rPr>
        <w:endnoteReference w:id="30"/>
      </w:r>
    </w:p>
    <w:p w14:paraId="728975EE" w14:textId="77777777" w:rsidR="00F2705F" w:rsidRPr="0073440E" w:rsidRDefault="00F2705F" w:rsidP="00E25872">
      <w:pPr>
        <w:jc w:val="both"/>
        <w:rPr>
          <w:sz w:val="22"/>
          <w:szCs w:val="22"/>
          <w:lang w:val="en-GB" w:eastAsia="en-IN"/>
        </w:rPr>
      </w:pPr>
    </w:p>
    <w:p w14:paraId="1E7E1E7A" w14:textId="77777777" w:rsidR="00F2705F" w:rsidRPr="0073440E" w:rsidRDefault="00F2705F" w:rsidP="00E25872">
      <w:pPr>
        <w:jc w:val="both"/>
        <w:rPr>
          <w:sz w:val="22"/>
          <w:szCs w:val="22"/>
          <w:lang w:val="en-GB" w:eastAsia="en-IN"/>
        </w:rPr>
      </w:pPr>
    </w:p>
    <w:p w14:paraId="67640144" w14:textId="586AF773" w:rsidR="00F2705F" w:rsidRPr="0073440E" w:rsidRDefault="00056CFB" w:rsidP="00E25872">
      <w:pPr>
        <w:pStyle w:val="Casehead2"/>
        <w:rPr>
          <w:shd w:val="clear" w:color="auto" w:fill="FFFFFF"/>
          <w:lang w:val="en-GB" w:eastAsia="en-IN"/>
        </w:rPr>
      </w:pPr>
      <w:r w:rsidRPr="0073440E">
        <w:rPr>
          <w:shd w:val="clear" w:color="auto" w:fill="FFFFFF"/>
          <w:lang w:val="en-GB" w:eastAsia="en-IN"/>
        </w:rPr>
        <w:t xml:space="preserve">The </w:t>
      </w:r>
      <w:r w:rsidR="00F2705F" w:rsidRPr="0073440E">
        <w:rPr>
          <w:shd w:val="clear" w:color="auto" w:fill="FFFFFF"/>
          <w:lang w:val="en-GB" w:eastAsia="en-IN"/>
        </w:rPr>
        <w:t>Indian Market</w:t>
      </w:r>
    </w:p>
    <w:p w14:paraId="02916A78" w14:textId="77777777" w:rsidR="00F2705F" w:rsidRPr="0073440E" w:rsidRDefault="00F2705F" w:rsidP="00E25872">
      <w:pPr>
        <w:jc w:val="both"/>
        <w:textAlignment w:val="baseline"/>
        <w:rPr>
          <w:b/>
          <w:color w:val="000000"/>
          <w:sz w:val="22"/>
          <w:szCs w:val="22"/>
          <w:shd w:val="clear" w:color="auto" w:fill="FFFFFF"/>
          <w:lang w:val="en-GB" w:eastAsia="en-IN"/>
        </w:rPr>
      </w:pPr>
    </w:p>
    <w:p w14:paraId="1FAE2C20" w14:textId="2F6033F7" w:rsidR="00F2705F" w:rsidRPr="0073440E" w:rsidRDefault="00F2705F" w:rsidP="00E25872">
      <w:pPr>
        <w:jc w:val="both"/>
        <w:textAlignment w:val="baseline"/>
        <w:rPr>
          <w:color w:val="222222"/>
          <w:spacing w:val="-4"/>
          <w:kern w:val="22"/>
          <w:sz w:val="22"/>
          <w:szCs w:val="22"/>
          <w:shd w:val="clear" w:color="auto" w:fill="FFFFFF"/>
          <w:lang w:val="en-GB" w:eastAsia="en-IN"/>
        </w:rPr>
      </w:pPr>
      <w:r w:rsidRPr="00E25872">
        <w:rPr>
          <w:color w:val="222222"/>
          <w:spacing w:val="-4"/>
          <w:kern w:val="22"/>
          <w:sz w:val="22"/>
          <w:szCs w:val="22"/>
          <w:lang w:val="en-GB" w:eastAsia="en-IN"/>
        </w:rPr>
        <w:t>In 2002,</w:t>
      </w:r>
      <w:r w:rsidR="00430E12" w:rsidRPr="00E25872">
        <w:rPr>
          <w:color w:val="222222"/>
          <w:spacing w:val="-4"/>
          <w:kern w:val="22"/>
          <w:sz w:val="22"/>
          <w:szCs w:val="22"/>
          <w:lang w:val="en-GB" w:eastAsia="en-IN"/>
        </w:rPr>
        <w:t xml:space="preserve"> </w:t>
      </w:r>
      <w:r w:rsidR="009B3FB0" w:rsidRPr="00E25872">
        <w:rPr>
          <w:color w:val="222222"/>
          <w:spacing w:val="-4"/>
          <w:kern w:val="22"/>
          <w:sz w:val="22"/>
          <w:szCs w:val="22"/>
          <w:lang w:val="en-GB" w:eastAsia="en-IN"/>
        </w:rPr>
        <w:t>online retail (also known as “</w:t>
      </w:r>
      <w:r w:rsidR="00430E12" w:rsidRPr="00E25872">
        <w:rPr>
          <w:color w:val="222222"/>
          <w:spacing w:val="-4"/>
          <w:kern w:val="22"/>
          <w:sz w:val="22"/>
          <w:szCs w:val="22"/>
          <w:lang w:val="en-GB" w:eastAsia="en-IN"/>
        </w:rPr>
        <w:t>e-commerce</w:t>
      </w:r>
      <w:r w:rsidR="009B3FB0" w:rsidRPr="00E25872">
        <w:rPr>
          <w:color w:val="222222"/>
          <w:spacing w:val="-4"/>
          <w:kern w:val="22"/>
          <w:sz w:val="22"/>
          <w:szCs w:val="22"/>
          <w:lang w:val="en-GB" w:eastAsia="en-IN"/>
        </w:rPr>
        <w:t>”)</w:t>
      </w:r>
      <w:r w:rsidR="00430E12" w:rsidRPr="00E25872">
        <w:rPr>
          <w:color w:val="222222"/>
          <w:spacing w:val="-4"/>
          <w:kern w:val="22"/>
          <w:sz w:val="22"/>
          <w:szCs w:val="22"/>
          <w:lang w:val="en-GB" w:eastAsia="en-IN"/>
        </w:rPr>
        <w:t xml:space="preserve"> was introduced to Indian </w:t>
      </w:r>
      <w:r w:rsidR="00D443CE">
        <w:rPr>
          <w:color w:val="222222"/>
          <w:spacing w:val="-4"/>
          <w:kern w:val="22"/>
          <w:sz w:val="22"/>
          <w:szCs w:val="22"/>
          <w:lang w:val="en-GB" w:eastAsia="en-IN"/>
        </w:rPr>
        <w:t>i</w:t>
      </w:r>
      <w:r w:rsidR="00430E12" w:rsidRPr="00E25872">
        <w:rPr>
          <w:color w:val="222222"/>
          <w:spacing w:val="-4"/>
          <w:kern w:val="22"/>
          <w:sz w:val="22"/>
          <w:szCs w:val="22"/>
          <w:lang w:val="en-GB" w:eastAsia="en-IN"/>
        </w:rPr>
        <w:t>nternet users when</w:t>
      </w:r>
      <w:r w:rsidRPr="00E25872">
        <w:rPr>
          <w:color w:val="222222"/>
          <w:spacing w:val="-4"/>
          <w:kern w:val="22"/>
          <w:sz w:val="22"/>
          <w:szCs w:val="22"/>
          <w:lang w:val="en-GB" w:eastAsia="en-IN"/>
        </w:rPr>
        <w:t xml:space="preserve"> Indian Railway Catering and Tourism Corporation</w:t>
      </w:r>
      <w:r w:rsidR="00037121" w:rsidRPr="00E25872">
        <w:rPr>
          <w:color w:val="222222"/>
          <w:spacing w:val="-4"/>
          <w:kern w:val="22"/>
          <w:sz w:val="22"/>
          <w:szCs w:val="22"/>
          <w:lang w:val="en-GB" w:eastAsia="en-IN"/>
        </w:rPr>
        <w:t xml:space="preserve"> </w:t>
      </w:r>
      <w:r w:rsidR="00430E12" w:rsidRPr="00E25872">
        <w:rPr>
          <w:color w:val="222222"/>
          <w:spacing w:val="-4"/>
          <w:kern w:val="22"/>
          <w:sz w:val="22"/>
          <w:szCs w:val="22"/>
          <w:lang w:val="en-GB" w:eastAsia="en-IN"/>
        </w:rPr>
        <w:t>began</w:t>
      </w:r>
      <w:r w:rsidRPr="00E25872">
        <w:rPr>
          <w:color w:val="222222"/>
          <w:spacing w:val="-4"/>
          <w:kern w:val="22"/>
          <w:sz w:val="22"/>
          <w:szCs w:val="22"/>
          <w:lang w:val="en-GB" w:eastAsia="en-IN"/>
        </w:rPr>
        <w:t xml:space="preserve"> </w:t>
      </w:r>
      <w:r w:rsidR="00430E12" w:rsidRPr="00E25872">
        <w:rPr>
          <w:color w:val="222222"/>
          <w:spacing w:val="-4"/>
          <w:kern w:val="22"/>
          <w:sz w:val="22"/>
          <w:szCs w:val="22"/>
          <w:lang w:val="en-GB" w:eastAsia="en-IN"/>
        </w:rPr>
        <w:t>offering</w:t>
      </w:r>
      <w:r w:rsidRPr="00E25872">
        <w:rPr>
          <w:color w:val="222222"/>
          <w:spacing w:val="-4"/>
          <w:kern w:val="22"/>
          <w:sz w:val="22"/>
          <w:szCs w:val="22"/>
          <w:lang w:val="en-GB" w:eastAsia="en-IN"/>
        </w:rPr>
        <w:t xml:space="preserve"> online ticket booking for </w:t>
      </w:r>
      <w:r w:rsidR="00430E12" w:rsidRPr="00E25872">
        <w:rPr>
          <w:color w:val="222222"/>
          <w:spacing w:val="-4"/>
          <w:kern w:val="22"/>
          <w:sz w:val="22"/>
          <w:szCs w:val="22"/>
          <w:lang w:val="en-GB" w:eastAsia="en-IN"/>
        </w:rPr>
        <w:t xml:space="preserve">its </w:t>
      </w:r>
      <w:r w:rsidRPr="00E25872">
        <w:rPr>
          <w:color w:val="222222"/>
          <w:spacing w:val="-4"/>
          <w:kern w:val="22"/>
          <w:sz w:val="22"/>
          <w:szCs w:val="22"/>
          <w:lang w:val="en-GB" w:eastAsia="en-IN"/>
        </w:rPr>
        <w:t>trains</w:t>
      </w:r>
      <w:r w:rsidR="00430E12" w:rsidRPr="00E25872">
        <w:rPr>
          <w:color w:val="222222"/>
          <w:spacing w:val="-4"/>
          <w:kern w:val="22"/>
          <w:sz w:val="22"/>
          <w:szCs w:val="22"/>
          <w:lang w:val="en-GB" w:eastAsia="en-IN"/>
        </w:rPr>
        <w:t>.</w:t>
      </w:r>
      <w:r w:rsidRPr="00E25872">
        <w:rPr>
          <w:color w:val="222222"/>
          <w:spacing w:val="-4"/>
          <w:kern w:val="22"/>
          <w:sz w:val="22"/>
          <w:szCs w:val="22"/>
          <w:lang w:val="en-GB" w:eastAsia="en-IN"/>
        </w:rPr>
        <w:t xml:space="preserve"> </w:t>
      </w:r>
      <w:r w:rsidR="00BF100C">
        <w:rPr>
          <w:color w:val="222222"/>
          <w:spacing w:val="-4"/>
          <w:kern w:val="22"/>
          <w:sz w:val="22"/>
          <w:szCs w:val="22"/>
          <w:lang w:val="en-GB" w:eastAsia="en-IN"/>
        </w:rPr>
        <w:t>O</w:t>
      </w:r>
      <w:r w:rsidRPr="0073440E">
        <w:rPr>
          <w:spacing w:val="-4"/>
          <w:kern w:val="22"/>
          <w:sz w:val="22"/>
          <w:szCs w:val="22"/>
          <w:lang w:val="en-GB" w:eastAsia="en-IN"/>
        </w:rPr>
        <w:t>nline shopping gained</w:t>
      </w:r>
      <w:r w:rsidR="00430E12" w:rsidRPr="0073440E">
        <w:rPr>
          <w:spacing w:val="-4"/>
          <w:kern w:val="22"/>
          <w:sz w:val="22"/>
          <w:szCs w:val="22"/>
          <w:lang w:val="en-GB" w:eastAsia="en-IN"/>
        </w:rPr>
        <w:t xml:space="preserve"> increasing</w:t>
      </w:r>
      <w:r w:rsidRPr="0073440E">
        <w:rPr>
          <w:spacing w:val="-4"/>
          <w:kern w:val="22"/>
          <w:sz w:val="22"/>
          <w:szCs w:val="22"/>
          <w:lang w:val="en-GB" w:eastAsia="en-IN"/>
        </w:rPr>
        <w:t xml:space="preserve"> popularity with the deep</w:t>
      </w:r>
      <w:r w:rsidR="00430E12" w:rsidRPr="0073440E">
        <w:rPr>
          <w:spacing w:val="-4"/>
          <w:kern w:val="22"/>
          <w:sz w:val="22"/>
          <w:szCs w:val="22"/>
          <w:lang w:val="en-GB" w:eastAsia="en-IN"/>
        </w:rPr>
        <w:t xml:space="preserve"> </w:t>
      </w:r>
      <w:r w:rsidRPr="0073440E">
        <w:rPr>
          <w:spacing w:val="-4"/>
          <w:kern w:val="22"/>
          <w:sz w:val="22"/>
          <w:szCs w:val="22"/>
          <w:lang w:val="en-GB" w:eastAsia="en-IN"/>
        </w:rPr>
        <w:t>discount model</w:t>
      </w:r>
      <w:r w:rsidR="00430E12" w:rsidRPr="0073440E">
        <w:rPr>
          <w:spacing w:val="-4"/>
          <w:kern w:val="22"/>
          <w:sz w:val="22"/>
          <w:szCs w:val="22"/>
          <w:lang w:val="en-GB" w:eastAsia="en-IN"/>
        </w:rPr>
        <w:t xml:space="preserve"> used by most online retailers, including </w:t>
      </w:r>
      <w:r w:rsidRPr="0073440E">
        <w:rPr>
          <w:spacing w:val="-4"/>
          <w:kern w:val="22"/>
          <w:sz w:val="22"/>
          <w:szCs w:val="22"/>
          <w:lang w:val="en-GB" w:eastAsia="en-IN"/>
        </w:rPr>
        <w:t xml:space="preserve">Flipkart. Soon, the opportunity in this space attracted other </w:t>
      </w:r>
      <w:r w:rsidR="00430E12" w:rsidRPr="0073440E">
        <w:rPr>
          <w:spacing w:val="-4"/>
          <w:kern w:val="22"/>
          <w:sz w:val="22"/>
          <w:szCs w:val="22"/>
          <w:lang w:val="en-GB" w:eastAsia="en-IN"/>
        </w:rPr>
        <w:t xml:space="preserve">platforms </w:t>
      </w:r>
      <w:r w:rsidRPr="0073440E">
        <w:rPr>
          <w:spacing w:val="-4"/>
          <w:kern w:val="22"/>
          <w:sz w:val="22"/>
          <w:szCs w:val="22"/>
          <w:lang w:val="en-GB" w:eastAsia="en-IN"/>
        </w:rPr>
        <w:t xml:space="preserve">like Amazon, </w:t>
      </w:r>
      <w:proofErr w:type="spellStart"/>
      <w:r w:rsidRPr="0073440E">
        <w:rPr>
          <w:spacing w:val="-4"/>
          <w:kern w:val="22"/>
          <w:sz w:val="22"/>
          <w:szCs w:val="22"/>
          <w:lang w:val="en-GB" w:eastAsia="en-IN"/>
        </w:rPr>
        <w:t>Jabong</w:t>
      </w:r>
      <w:proofErr w:type="spellEnd"/>
      <w:r w:rsidRPr="0073440E">
        <w:rPr>
          <w:spacing w:val="-4"/>
          <w:kern w:val="22"/>
          <w:sz w:val="22"/>
          <w:szCs w:val="22"/>
          <w:lang w:val="en-GB" w:eastAsia="en-IN"/>
        </w:rPr>
        <w:t xml:space="preserve">, </w:t>
      </w:r>
      <w:r w:rsidR="00FC51CD" w:rsidRPr="0073440E">
        <w:rPr>
          <w:spacing w:val="-4"/>
          <w:kern w:val="22"/>
          <w:sz w:val="22"/>
          <w:szCs w:val="22"/>
          <w:lang w:val="en-GB" w:eastAsia="en-IN"/>
        </w:rPr>
        <w:t xml:space="preserve">and </w:t>
      </w:r>
      <w:proofErr w:type="spellStart"/>
      <w:r w:rsidR="00FC51CD" w:rsidRPr="0073440E">
        <w:rPr>
          <w:spacing w:val="-4"/>
          <w:kern w:val="22"/>
          <w:sz w:val="22"/>
          <w:szCs w:val="22"/>
          <w:lang w:val="en-GB" w:eastAsia="en-IN"/>
        </w:rPr>
        <w:t>Snapdeal</w:t>
      </w:r>
      <w:proofErr w:type="spellEnd"/>
      <w:r w:rsidR="00FC51CD" w:rsidRPr="0073440E">
        <w:rPr>
          <w:spacing w:val="-4"/>
          <w:kern w:val="22"/>
          <w:sz w:val="22"/>
          <w:szCs w:val="22"/>
          <w:lang w:val="en-GB" w:eastAsia="en-IN"/>
        </w:rPr>
        <w:t>.</w:t>
      </w:r>
      <w:r w:rsidRPr="0073440E">
        <w:rPr>
          <w:spacing w:val="-4"/>
          <w:kern w:val="22"/>
          <w:sz w:val="22"/>
          <w:szCs w:val="22"/>
          <w:vertAlign w:val="superscript"/>
          <w:lang w:val="en-GB" w:eastAsia="en-IN"/>
        </w:rPr>
        <w:endnoteReference w:id="31"/>
      </w:r>
    </w:p>
    <w:p w14:paraId="77DF99BF" w14:textId="77777777" w:rsidR="00F2705F" w:rsidRPr="0073440E" w:rsidRDefault="00F2705F" w:rsidP="00E25872">
      <w:pPr>
        <w:jc w:val="both"/>
        <w:textAlignment w:val="baseline"/>
        <w:rPr>
          <w:b/>
          <w:color w:val="000000"/>
          <w:sz w:val="22"/>
          <w:szCs w:val="22"/>
          <w:shd w:val="clear" w:color="auto" w:fill="FFFFFF"/>
          <w:lang w:val="en-GB" w:eastAsia="en-IN"/>
        </w:rPr>
      </w:pPr>
    </w:p>
    <w:p w14:paraId="581A283A" w14:textId="77777777" w:rsidR="00F2705F" w:rsidRPr="0073440E" w:rsidRDefault="00F2705F" w:rsidP="00E25872">
      <w:pPr>
        <w:jc w:val="both"/>
        <w:textAlignment w:val="baseline"/>
        <w:rPr>
          <w:b/>
          <w:color w:val="000000"/>
          <w:sz w:val="22"/>
          <w:szCs w:val="22"/>
          <w:shd w:val="clear" w:color="auto" w:fill="FFFFFF"/>
          <w:lang w:val="en-GB" w:eastAsia="en-IN"/>
        </w:rPr>
      </w:pPr>
    </w:p>
    <w:p w14:paraId="7E860C03" w14:textId="77777777" w:rsidR="00F2705F" w:rsidRPr="0073440E" w:rsidRDefault="00F2705F" w:rsidP="00E25872">
      <w:pPr>
        <w:pStyle w:val="Casehead3"/>
        <w:rPr>
          <w:shd w:val="clear" w:color="auto" w:fill="FFFFFF"/>
          <w:lang w:val="en-GB" w:eastAsia="en-IN"/>
        </w:rPr>
      </w:pPr>
      <w:r w:rsidRPr="0073440E">
        <w:rPr>
          <w:shd w:val="clear" w:color="auto" w:fill="FFFFFF"/>
          <w:lang w:val="en-GB" w:eastAsia="en-IN"/>
        </w:rPr>
        <w:t>Size</w:t>
      </w:r>
    </w:p>
    <w:p w14:paraId="7787D236" w14:textId="77777777" w:rsidR="00F2705F" w:rsidRPr="0073440E" w:rsidRDefault="00F2705F" w:rsidP="00E25872">
      <w:pPr>
        <w:jc w:val="both"/>
        <w:textAlignment w:val="baseline"/>
        <w:rPr>
          <w:b/>
          <w:color w:val="000000"/>
          <w:sz w:val="22"/>
          <w:szCs w:val="22"/>
          <w:shd w:val="clear" w:color="auto" w:fill="FFFFFF"/>
          <w:lang w:val="en-GB" w:eastAsia="en-IN"/>
        </w:rPr>
      </w:pPr>
    </w:p>
    <w:p w14:paraId="30985D06" w14:textId="417EFEE3" w:rsidR="00F2705F" w:rsidRPr="0073440E" w:rsidRDefault="00430E12" w:rsidP="00E25872">
      <w:pPr>
        <w:jc w:val="both"/>
        <w:textAlignment w:val="baseline"/>
        <w:rPr>
          <w:color w:val="000000"/>
          <w:sz w:val="22"/>
          <w:szCs w:val="22"/>
          <w:shd w:val="clear" w:color="auto" w:fill="FFFFFF"/>
          <w:lang w:val="en-GB" w:eastAsia="en-IN"/>
        </w:rPr>
      </w:pPr>
      <w:r w:rsidRPr="00E25872">
        <w:rPr>
          <w:color w:val="000000"/>
          <w:sz w:val="22"/>
          <w:szCs w:val="22"/>
          <w:lang w:val="en-GB" w:eastAsia="en-IN"/>
        </w:rPr>
        <w:t>I</w:t>
      </w:r>
      <w:r w:rsidR="00F2705F" w:rsidRPr="00E25872">
        <w:rPr>
          <w:color w:val="000000"/>
          <w:sz w:val="22"/>
          <w:szCs w:val="22"/>
          <w:lang w:val="en-GB" w:eastAsia="en-IN"/>
        </w:rPr>
        <w:t xml:space="preserve">ncluding both online and offline shopping, </w:t>
      </w:r>
      <w:r w:rsidRPr="00E25872">
        <w:rPr>
          <w:color w:val="000000"/>
          <w:sz w:val="22"/>
          <w:szCs w:val="22"/>
          <w:lang w:val="en-GB" w:eastAsia="en-IN"/>
        </w:rPr>
        <w:t xml:space="preserve">the Indian retail market </w:t>
      </w:r>
      <w:r w:rsidR="00F2705F" w:rsidRPr="00E25872">
        <w:rPr>
          <w:color w:val="000000"/>
          <w:sz w:val="22"/>
          <w:szCs w:val="22"/>
          <w:lang w:val="en-GB" w:eastAsia="en-IN"/>
        </w:rPr>
        <w:t xml:space="preserve">was valued at </w:t>
      </w:r>
      <w:r w:rsidR="008E2EFC" w:rsidRPr="00E25872">
        <w:rPr>
          <w:color w:val="000000"/>
          <w:sz w:val="22"/>
          <w:szCs w:val="22"/>
          <w:lang w:val="en-GB" w:eastAsia="en-IN"/>
        </w:rPr>
        <w:t>$</w:t>
      </w:r>
      <w:r w:rsidR="00F2705F" w:rsidRPr="00E25872">
        <w:rPr>
          <w:color w:val="000000"/>
          <w:sz w:val="22"/>
          <w:szCs w:val="22"/>
          <w:lang w:val="en-GB" w:eastAsia="en-IN"/>
        </w:rPr>
        <w:t>750 billion in</w:t>
      </w:r>
      <w:r w:rsidR="0002109D" w:rsidRPr="00E25872">
        <w:rPr>
          <w:color w:val="000000"/>
          <w:sz w:val="22"/>
          <w:szCs w:val="22"/>
          <w:lang w:val="en-GB" w:eastAsia="en-IN"/>
        </w:rPr>
        <w:t xml:space="preserve"> FY 2015–</w:t>
      </w:r>
      <w:r w:rsidR="00F2705F" w:rsidRPr="00E25872">
        <w:rPr>
          <w:color w:val="000000"/>
          <w:sz w:val="22"/>
          <w:szCs w:val="22"/>
          <w:lang w:val="en-GB" w:eastAsia="en-IN"/>
        </w:rPr>
        <w:t xml:space="preserve">16. The opportunity in the online space was immense as the e-commerce market touched </w:t>
      </w:r>
      <w:r w:rsidR="008E2EFC" w:rsidRPr="00E25872">
        <w:rPr>
          <w:color w:val="000000"/>
          <w:sz w:val="22"/>
          <w:szCs w:val="22"/>
          <w:lang w:val="en-GB" w:eastAsia="en-IN"/>
        </w:rPr>
        <w:t>$</w:t>
      </w:r>
      <w:r w:rsidR="00F2705F" w:rsidRPr="00E25872">
        <w:rPr>
          <w:color w:val="000000"/>
          <w:sz w:val="22"/>
          <w:szCs w:val="22"/>
          <w:lang w:val="en-GB" w:eastAsia="en-IN"/>
        </w:rPr>
        <w:t xml:space="preserve">14.5 billion </w:t>
      </w:r>
      <w:r w:rsidR="00F2705F" w:rsidRPr="00E25872">
        <w:rPr>
          <w:sz w:val="22"/>
          <w:szCs w:val="22"/>
          <w:lang w:val="en-GB" w:eastAsia="en-IN"/>
        </w:rPr>
        <w:t>in</w:t>
      </w:r>
      <w:r w:rsidR="00F2705F" w:rsidRPr="00E25872">
        <w:rPr>
          <w:sz w:val="22"/>
          <w:szCs w:val="22"/>
          <w:shd w:val="clear" w:color="auto" w:fill="000000" w:themeFill="text1"/>
          <w:lang w:val="en-GB" w:eastAsia="en-IN"/>
        </w:rPr>
        <w:t xml:space="preserve"> </w:t>
      </w:r>
      <w:r w:rsidR="00F2705F" w:rsidRPr="00E25872">
        <w:rPr>
          <w:sz w:val="22"/>
          <w:szCs w:val="22"/>
          <w:lang w:val="en-GB" w:eastAsia="en-IN"/>
        </w:rPr>
        <w:t>2016</w:t>
      </w:r>
      <w:r w:rsidR="0002109D" w:rsidRPr="00E25872">
        <w:rPr>
          <w:sz w:val="22"/>
          <w:szCs w:val="22"/>
          <w:lang w:val="en-GB" w:eastAsia="en-IN"/>
        </w:rPr>
        <w:t>,</w:t>
      </w:r>
      <w:r w:rsidR="00F2705F" w:rsidRPr="00E25872">
        <w:rPr>
          <w:sz w:val="22"/>
          <w:szCs w:val="22"/>
          <w:vertAlign w:val="superscript"/>
          <w:lang w:val="en-GB" w:eastAsia="en-IN"/>
        </w:rPr>
        <w:endnoteReference w:id="32"/>
      </w:r>
      <w:r w:rsidR="00F2705F" w:rsidRPr="00E25872">
        <w:rPr>
          <w:sz w:val="22"/>
          <w:szCs w:val="22"/>
          <w:lang w:val="en-GB" w:eastAsia="en-IN"/>
        </w:rPr>
        <w:t xml:space="preserve"> and </w:t>
      </w:r>
      <w:r w:rsidR="00F2705F" w:rsidRPr="00E25872">
        <w:rPr>
          <w:color w:val="000000"/>
          <w:sz w:val="22"/>
          <w:szCs w:val="22"/>
          <w:lang w:val="en-GB" w:eastAsia="en-IN"/>
        </w:rPr>
        <w:t>wa</w:t>
      </w:r>
      <w:r w:rsidR="00A67AE9" w:rsidRPr="00E25872">
        <w:rPr>
          <w:color w:val="000000"/>
          <w:sz w:val="22"/>
          <w:szCs w:val="22"/>
          <w:lang w:val="en-GB" w:eastAsia="en-IN"/>
        </w:rPr>
        <w:t xml:space="preserve">s expected to grow at </w:t>
      </w:r>
      <w:r w:rsidR="0002109D" w:rsidRPr="00E25872">
        <w:rPr>
          <w:color w:val="000000"/>
          <w:sz w:val="22"/>
          <w:szCs w:val="22"/>
          <w:lang w:val="en-GB" w:eastAsia="en-IN"/>
        </w:rPr>
        <w:t xml:space="preserve">a compound annual growth rate of </w:t>
      </w:r>
      <w:r w:rsidR="00A67AE9" w:rsidRPr="00E25872">
        <w:rPr>
          <w:color w:val="000000"/>
          <w:sz w:val="22"/>
          <w:szCs w:val="22"/>
          <w:lang w:val="en-GB" w:eastAsia="en-IN"/>
        </w:rPr>
        <w:t>31.2 per cent</w:t>
      </w:r>
      <w:r w:rsidR="00F2705F" w:rsidRPr="00E25872">
        <w:rPr>
          <w:color w:val="000000"/>
          <w:sz w:val="22"/>
          <w:szCs w:val="22"/>
          <w:lang w:val="en-GB" w:eastAsia="en-IN"/>
        </w:rPr>
        <w:t xml:space="preserve"> to reach </w:t>
      </w:r>
      <w:r w:rsidR="008E2EFC" w:rsidRPr="00E25872">
        <w:rPr>
          <w:color w:val="000000"/>
          <w:sz w:val="22"/>
          <w:szCs w:val="22"/>
          <w:lang w:val="en-GB" w:eastAsia="en-IN"/>
        </w:rPr>
        <w:t>$</w:t>
      </w:r>
      <w:r w:rsidR="00F2705F" w:rsidRPr="00E25872">
        <w:rPr>
          <w:color w:val="000000"/>
          <w:sz w:val="22"/>
          <w:szCs w:val="22"/>
          <w:lang w:val="en-GB" w:eastAsia="en-IN"/>
        </w:rPr>
        <w:t>64 billion by 2021.</w:t>
      </w:r>
      <w:r w:rsidR="00F2705F" w:rsidRPr="00E25872">
        <w:rPr>
          <w:color w:val="000000"/>
          <w:sz w:val="22"/>
          <w:szCs w:val="22"/>
          <w:vertAlign w:val="superscript"/>
          <w:lang w:val="en-GB" w:eastAsia="en-IN"/>
        </w:rPr>
        <w:endnoteReference w:id="33"/>
      </w:r>
      <w:r w:rsidR="00F2705F" w:rsidRPr="00E25872">
        <w:rPr>
          <w:color w:val="000000"/>
          <w:sz w:val="22"/>
          <w:szCs w:val="22"/>
          <w:lang w:val="en-GB" w:eastAsia="en-IN"/>
        </w:rPr>
        <w:t xml:space="preserve"> </w:t>
      </w:r>
      <w:r w:rsidR="004D6DC1" w:rsidRPr="00E25872">
        <w:rPr>
          <w:color w:val="000000"/>
          <w:sz w:val="22"/>
          <w:szCs w:val="22"/>
          <w:lang w:val="en-GB" w:eastAsia="en-IN"/>
        </w:rPr>
        <w:t>The COD</w:t>
      </w:r>
      <w:r w:rsidR="0002109D" w:rsidRPr="00E25872">
        <w:rPr>
          <w:color w:val="000000"/>
          <w:sz w:val="22"/>
          <w:szCs w:val="22"/>
          <w:lang w:val="en-GB" w:eastAsia="en-IN"/>
        </w:rPr>
        <w:t xml:space="preserve"> payment</w:t>
      </w:r>
      <w:r w:rsidR="004D6DC1" w:rsidRPr="00E25872">
        <w:rPr>
          <w:color w:val="000000"/>
          <w:sz w:val="22"/>
          <w:szCs w:val="22"/>
          <w:lang w:val="en-GB" w:eastAsia="en-IN"/>
        </w:rPr>
        <w:t xml:space="preserve"> option</w:t>
      </w:r>
      <w:r w:rsidR="00F2705F" w:rsidRPr="00E25872">
        <w:rPr>
          <w:color w:val="000000"/>
          <w:sz w:val="22"/>
          <w:szCs w:val="22"/>
          <w:lang w:val="en-GB" w:eastAsia="en-IN"/>
        </w:rPr>
        <w:t>, easy return polic</w:t>
      </w:r>
      <w:r w:rsidR="0002109D" w:rsidRPr="00E25872">
        <w:rPr>
          <w:color w:val="000000"/>
          <w:sz w:val="22"/>
          <w:szCs w:val="22"/>
          <w:lang w:val="en-GB" w:eastAsia="en-IN"/>
        </w:rPr>
        <w:t>ies</w:t>
      </w:r>
      <w:r w:rsidR="00F2705F" w:rsidRPr="00E25872">
        <w:rPr>
          <w:color w:val="000000"/>
          <w:sz w:val="22"/>
          <w:szCs w:val="22"/>
          <w:lang w:val="en-GB" w:eastAsia="en-IN"/>
        </w:rPr>
        <w:t>, huge inflow</w:t>
      </w:r>
      <w:r w:rsidR="0002109D" w:rsidRPr="00E25872">
        <w:rPr>
          <w:color w:val="000000"/>
          <w:sz w:val="22"/>
          <w:szCs w:val="22"/>
          <w:lang w:val="en-GB" w:eastAsia="en-IN"/>
        </w:rPr>
        <w:t>s</w:t>
      </w:r>
      <w:r w:rsidR="00F2705F" w:rsidRPr="00E25872">
        <w:rPr>
          <w:color w:val="000000"/>
          <w:sz w:val="22"/>
          <w:szCs w:val="22"/>
          <w:lang w:val="en-GB" w:eastAsia="en-IN"/>
        </w:rPr>
        <w:t xml:space="preserve"> of funds from venture capitalist</w:t>
      </w:r>
      <w:r w:rsidR="0002109D" w:rsidRPr="00E25872">
        <w:rPr>
          <w:color w:val="000000"/>
          <w:sz w:val="22"/>
          <w:szCs w:val="22"/>
          <w:lang w:val="en-GB" w:eastAsia="en-IN"/>
        </w:rPr>
        <w:t>s,</w:t>
      </w:r>
      <w:r w:rsidR="00F2705F" w:rsidRPr="00E25872">
        <w:rPr>
          <w:color w:val="000000"/>
          <w:sz w:val="22"/>
          <w:szCs w:val="22"/>
          <w:shd w:val="clear" w:color="auto" w:fill="000000" w:themeFill="text1"/>
          <w:lang w:val="en-GB" w:eastAsia="en-IN"/>
        </w:rPr>
        <w:t xml:space="preserve"> </w:t>
      </w:r>
      <w:r w:rsidR="00F2705F" w:rsidRPr="00E25872">
        <w:rPr>
          <w:color w:val="000000"/>
          <w:sz w:val="22"/>
          <w:szCs w:val="22"/>
          <w:lang w:val="en-GB" w:eastAsia="en-IN"/>
        </w:rPr>
        <w:t xml:space="preserve">and fast-growing internet penetration </w:t>
      </w:r>
      <w:r w:rsidR="0002109D" w:rsidRPr="00E25872">
        <w:rPr>
          <w:color w:val="000000"/>
          <w:sz w:val="22"/>
          <w:szCs w:val="22"/>
          <w:lang w:val="en-GB" w:eastAsia="en-IN"/>
        </w:rPr>
        <w:t>all</w:t>
      </w:r>
      <w:r w:rsidR="00F2705F" w:rsidRPr="00E25872">
        <w:rPr>
          <w:color w:val="000000"/>
          <w:sz w:val="22"/>
          <w:szCs w:val="22"/>
          <w:lang w:val="en-GB" w:eastAsia="en-IN"/>
        </w:rPr>
        <w:t xml:space="preserve"> contribut</w:t>
      </w:r>
      <w:r w:rsidR="004D6DC1" w:rsidRPr="00E25872">
        <w:rPr>
          <w:color w:val="000000"/>
          <w:sz w:val="22"/>
          <w:szCs w:val="22"/>
          <w:lang w:val="en-GB" w:eastAsia="en-IN"/>
        </w:rPr>
        <w:t>ed</w:t>
      </w:r>
      <w:r w:rsidR="00F2705F" w:rsidRPr="00E25872">
        <w:rPr>
          <w:color w:val="000000"/>
          <w:sz w:val="22"/>
          <w:szCs w:val="22"/>
          <w:lang w:val="en-GB" w:eastAsia="en-IN"/>
        </w:rPr>
        <w:t xml:space="preserve"> to this</w:t>
      </w:r>
      <w:r w:rsidR="0002109D" w:rsidRPr="00E25872">
        <w:rPr>
          <w:color w:val="000000"/>
          <w:sz w:val="22"/>
          <w:szCs w:val="22"/>
          <w:lang w:val="en-GB" w:eastAsia="en-IN"/>
        </w:rPr>
        <w:t xml:space="preserve"> </w:t>
      </w:r>
      <w:r w:rsidR="00F2705F" w:rsidRPr="00E25872">
        <w:rPr>
          <w:color w:val="000000"/>
          <w:sz w:val="22"/>
          <w:szCs w:val="22"/>
          <w:lang w:val="en-GB" w:eastAsia="en-IN"/>
        </w:rPr>
        <w:t>growth.</w:t>
      </w:r>
      <w:r w:rsidR="00F2705F" w:rsidRPr="0073440E">
        <w:rPr>
          <w:color w:val="000000"/>
          <w:sz w:val="22"/>
          <w:szCs w:val="22"/>
          <w:shd w:val="clear" w:color="auto" w:fill="FFFFFF"/>
          <w:lang w:val="en-GB" w:eastAsia="en-IN"/>
        </w:rPr>
        <w:t xml:space="preserve"> </w:t>
      </w:r>
    </w:p>
    <w:p w14:paraId="60358F50" w14:textId="77777777" w:rsidR="00F2705F" w:rsidRPr="0073440E" w:rsidRDefault="00F2705F" w:rsidP="00E25872">
      <w:pPr>
        <w:jc w:val="both"/>
        <w:rPr>
          <w:sz w:val="22"/>
          <w:szCs w:val="22"/>
          <w:shd w:val="clear" w:color="auto" w:fill="FFFFFF"/>
          <w:lang w:val="en-GB" w:eastAsia="en-IN"/>
        </w:rPr>
      </w:pPr>
    </w:p>
    <w:p w14:paraId="01C7CBA1" w14:textId="77777777" w:rsidR="00F2705F" w:rsidRPr="0073440E" w:rsidRDefault="00F2705F" w:rsidP="00E25872">
      <w:pPr>
        <w:jc w:val="both"/>
        <w:rPr>
          <w:sz w:val="22"/>
          <w:szCs w:val="22"/>
          <w:shd w:val="clear" w:color="auto" w:fill="FFFFFF"/>
          <w:lang w:val="en-GB" w:eastAsia="en-IN"/>
        </w:rPr>
      </w:pPr>
    </w:p>
    <w:p w14:paraId="68DB919D" w14:textId="77777777" w:rsidR="00F2705F" w:rsidRPr="0073440E" w:rsidRDefault="00F2705F" w:rsidP="00E25872">
      <w:pPr>
        <w:pStyle w:val="Casehead3"/>
        <w:rPr>
          <w:shd w:val="clear" w:color="auto" w:fill="FFFFFF"/>
          <w:lang w:val="en-GB" w:eastAsia="en-IN"/>
        </w:rPr>
      </w:pPr>
      <w:r w:rsidRPr="0073440E">
        <w:rPr>
          <w:shd w:val="clear" w:color="auto" w:fill="FFFFFF"/>
          <w:lang w:val="en-GB" w:eastAsia="en-IN"/>
        </w:rPr>
        <w:t>Customers</w:t>
      </w:r>
    </w:p>
    <w:p w14:paraId="4A6E21BB" w14:textId="77777777" w:rsidR="00F2705F" w:rsidRPr="0073440E" w:rsidRDefault="00F2705F" w:rsidP="00E25872">
      <w:pPr>
        <w:jc w:val="both"/>
        <w:textAlignment w:val="baseline"/>
        <w:rPr>
          <w:b/>
          <w:color w:val="000000"/>
          <w:sz w:val="22"/>
          <w:szCs w:val="22"/>
          <w:shd w:val="clear" w:color="auto" w:fill="FFFFFF"/>
          <w:lang w:val="en-GB" w:eastAsia="en-IN"/>
        </w:rPr>
      </w:pPr>
    </w:p>
    <w:p w14:paraId="7E10F0C6" w14:textId="18B6592F" w:rsidR="00F2705F" w:rsidRPr="0073440E" w:rsidRDefault="00D73690" w:rsidP="00E25872">
      <w:pPr>
        <w:jc w:val="both"/>
        <w:textAlignment w:val="baseline"/>
        <w:rPr>
          <w:color w:val="FF0000"/>
          <w:spacing w:val="-2"/>
          <w:kern w:val="22"/>
          <w:sz w:val="22"/>
          <w:szCs w:val="22"/>
          <w:shd w:val="clear" w:color="auto" w:fill="FFFFFF"/>
          <w:lang w:val="en-GB" w:eastAsia="en-IN"/>
        </w:rPr>
      </w:pPr>
      <w:r w:rsidRPr="00E25872">
        <w:rPr>
          <w:spacing w:val="-2"/>
          <w:kern w:val="22"/>
          <w:sz w:val="22"/>
          <w:szCs w:val="22"/>
          <w:lang w:val="en-GB" w:eastAsia="en-IN"/>
        </w:rPr>
        <w:t>With the annual addition of 25 million internet users, the</w:t>
      </w:r>
      <w:r w:rsidR="00BF100C">
        <w:rPr>
          <w:spacing w:val="-2"/>
          <w:kern w:val="22"/>
          <w:sz w:val="22"/>
          <w:szCs w:val="22"/>
          <w:lang w:val="en-GB" w:eastAsia="en-IN"/>
        </w:rPr>
        <w:t xml:space="preserve"> number of</w:t>
      </w:r>
      <w:r w:rsidRPr="00E25872">
        <w:rPr>
          <w:spacing w:val="-2"/>
          <w:kern w:val="22"/>
          <w:sz w:val="22"/>
          <w:szCs w:val="22"/>
          <w:lang w:val="en-GB" w:eastAsia="en-IN"/>
        </w:rPr>
        <w:t xml:space="preserve"> internet users in India had grown to 400 million in 2016</w:t>
      </w:r>
      <w:r w:rsidR="00F2705F" w:rsidRPr="00E25872">
        <w:rPr>
          <w:spacing w:val="-2"/>
          <w:kern w:val="22"/>
          <w:sz w:val="22"/>
          <w:szCs w:val="22"/>
          <w:lang w:val="en-GB" w:eastAsia="en-IN"/>
        </w:rPr>
        <w:t xml:space="preserve">. Of these users, </w:t>
      </w:r>
      <w:r w:rsidR="004D6DC1" w:rsidRPr="00E25872">
        <w:rPr>
          <w:spacing w:val="-2"/>
          <w:kern w:val="22"/>
          <w:sz w:val="22"/>
          <w:szCs w:val="22"/>
          <w:lang w:val="en-GB" w:eastAsia="en-IN"/>
        </w:rPr>
        <w:t>75 per cent</w:t>
      </w:r>
      <w:r w:rsidR="00F2705F" w:rsidRPr="00E25872">
        <w:rPr>
          <w:spacing w:val="-2"/>
          <w:kern w:val="22"/>
          <w:sz w:val="22"/>
          <w:szCs w:val="22"/>
          <w:lang w:val="en-GB" w:eastAsia="en-IN"/>
        </w:rPr>
        <w:t xml:space="preserve"> </w:t>
      </w:r>
      <w:r w:rsidR="004D6DC1" w:rsidRPr="00E25872">
        <w:rPr>
          <w:spacing w:val="-2"/>
          <w:kern w:val="22"/>
          <w:sz w:val="22"/>
          <w:szCs w:val="22"/>
          <w:lang w:val="en-GB" w:eastAsia="en-IN"/>
        </w:rPr>
        <w:t>were between the ages of</w:t>
      </w:r>
      <w:r w:rsidR="00F2705F" w:rsidRPr="00E25872">
        <w:rPr>
          <w:spacing w:val="-2"/>
          <w:kern w:val="22"/>
          <w:sz w:val="22"/>
          <w:szCs w:val="22"/>
          <w:lang w:val="en-GB" w:eastAsia="en-IN"/>
        </w:rPr>
        <w:t xml:space="preserve"> 15</w:t>
      </w:r>
      <w:r w:rsidR="004D6DC1" w:rsidRPr="00E25872">
        <w:rPr>
          <w:spacing w:val="-2"/>
          <w:kern w:val="22"/>
          <w:sz w:val="22"/>
          <w:szCs w:val="22"/>
          <w:lang w:val="en-GB" w:eastAsia="en-IN"/>
        </w:rPr>
        <w:t xml:space="preserve"> and </w:t>
      </w:r>
      <w:r w:rsidR="00F2705F" w:rsidRPr="00E25872">
        <w:rPr>
          <w:spacing w:val="-2"/>
          <w:kern w:val="22"/>
          <w:sz w:val="22"/>
          <w:szCs w:val="22"/>
          <w:lang w:val="en-GB" w:eastAsia="en-IN"/>
        </w:rPr>
        <w:t>34, which m</w:t>
      </w:r>
      <w:r w:rsidR="004D6DC1" w:rsidRPr="00E25872">
        <w:rPr>
          <w:spacing w:val="-2"/>
          <w:kern w:val="22"/>
          <w:sz w:val="22"/>
          <w:szCs w:val="22"/>
          <w:lang w:val="en-GB" w:eastAsia="en-IN"/>
        </w:rPr>
        <w:t>eant that</w:t>
      </w:r>
      <w:r w:rsidR="00F2705F" w:rsidRPr="00E25872">
        <w:rPr>
          <w:spacing w:val="-2"/>
          <w:kern w:val="22"/>
          <w:sz w:val="22"/>
          <w:szCs w:val="22"/>
          <w:lang w:val="en-GB" w:eastAsia="en-IN"/>
        </w:rPr>
        <w:t xml:space="preserve"> India </w:t>
      </w:r>
      <w:r w:rsidR="004D6DC1" w:rsidRPr="00E25872">
        <w:rPr>
          <w:spacing w:val="-2"/>
          <w:kern w:val="22"/>
          <w:sz w:val="22"/>
          <w:szCs w:val="22"/>
          <w:lang w:val="en-GB" w:eastAsia="en-IN"/>
        </w:rPr>
        <w:t>had</w:t>
      </w:r>
      <w:r w:rsidR="00F2705F" w:rsidRPr="00E25872">
        <w:rPr>
          <w:spacing w:val="-2"/>
          <w:kern w:val="22"/>
          <w:sz w:val="22"/>
          <w:szCs w:val="22"/>
          <w:lang w:val="en-GB" w:eastAsia="en-IN"/>
        </w:rPr>
        <w:t xml:space="preserve"> the youngest </w:t>
      </w:r>
      <w:r w:rsidR="004D6DC1" w:rsidRPr="00E25872">
        <w:rPr>
          <w:spacing w:val="-2"/>
          <w:kern w:val="22"/>
          <w:sz w:val="22"/>
          <w:szCs w:val="22"/>
          <w:lang w:val="en-GB" w:eastAsia="en-IN"/>
        </w:rPr>
        <w:t>target market for e-commerce in the world.</w:t>
      </w:r>
      <w:r w:rsidR="00F2705F" w:rsidRPr="00E25872">
        <w:rPr>
          <w:spacing w:val="-2"/>
          <w:kern w:val="22"/>
          <w:sz w:val="22"/>
          <w:szCs w:val="22"/>
          <w:lang w:val="en-GB" w:eastAsia="en-IN"/>
        </w:rPr>
        <w:t xml:space="preserve"> </w:t>
      </w:r>
      <w:r w:rsidR="004D6DC1" w:rsidRPr="00E25872">
        <w:rPr>
          <w:spacing w:val="-2"/>
          <w:kern w:val="22"/>
          <w:sz w:val="22"/>
          <w:szCs w:val="22"/>
          <w:lang w:val="en-GB" w:eastAsia="en-IN"/>
        </w:rPr>
        <w:t xml:space="preserve">Growth across all retail categories </w:t>
      </w:r>
      <w:r w:rsidR="006D2719" w:rsidRPr="00E25872">
        <w:rPr>
          <w:spacing w:val="-2"/>
          <w:kern w:val="22"/>
          <w:sz w:val="22"/>
          <w:szCs w:val="22"/>
          <w:lang w:val="en-GB" w:eastAsia="en-IN"/>
        </w:rPr>
        <w:t>online saw</w:t>
      </w:r>
      <w:r w:rsidR="00F2705F" w:rsidRPr="00E25872">
        <w:rPr>
          <w:spacing w:val="-2"/>
          <w:kern w:val="22"/>
          <w:sz w:val="22"/>
          <w:szCs w:val="22"/>
          <w:lang w:val="en-GB" w:eastAsia="en-IN"/>
        </w:rPr>
        <w:t xml:space="preserve"> </w:t>
      </w:r>
      <w:r w:rsidR="004D6DC1" w:rsidRPr="00E25872">
        <w:rPr>
          <w:spacing w:val="-2"/>
          <w:kern w:val="22"/>
          <w:sz w:val="22"/>
          <w:szCs w:val="22"/>
          <w:lang w:val="en-GB" w:eastAsia="en-IN"/>
        </w:rPr>
        <w:t>65</w:t>
      </w:r>
      <w:r w:rsidR="00F2705F" w:rsidRPr="00E25872">
        <w:rPr>
          <w:spacing w:val="-2"/>
          <w:kern w:val="22"/>
          <w:sz w:val="22"/>
          <w:szCs w:val="22"/>
          <w:lang w:val="en-GB" w:eastAsia="en-IN"/>
        </w:rPr>
        <w:t xml:space="preserve"> million unique visitors</w:t>
      </w:r>
      <w:r w:rsidR="006D2719" w:rsidRPr="00E25872">
        <w:rPr>
          <w:spacing w:val="-2"/>
          <w:kern w:val="22"/>
          <w:sz w:val="22"/>
          <w:szCs w:val="22"/>
          <w:lang w:val="en-GB" w:eastAsia="en-IN"/>
        </w:rPr>
        <w:t xml:space="preserve"> per month, and </w:t>
      </w:r>
      <w:r w:rsidR="00EE209D" w:rsidRPr="00E25872">
        <w:rPr>
          <w:spacing w:val="-2"/>
          <w:kern w:val="22"/>
          <w:sz w:val="22"/>
          <w:szCs w:val="22"/>
          <w:lang w:val="en-GB" w:eastAsia="en-IN"/>
        </w:rPr>
        <w:t>all categories achieved</w:t>
      </w:r>
      <w:r w:rsidR="006D2719" w:rsidRPr="00E25872">
        <w:rPr>
          <w:spacing w:val="-2"/>
          <w:kern w:val="22"/>
          <w:sz w:val="22"/>
          <w:szCs w:val="22"/>
          <w:lang w:val="en-GB" w:eastAsia="en-IN"/>
        </w:rPr>
        <w:t xml:space="preserve"> a</w:t>
      </w:r>
      <w:r w:rsidR="00F2705F" w:rsidRPr="00E25872">
        <w:rPr>
          <w:spacing w:val="-2"/>
          <w:kern w:val="22"/>
          <w:sz w:val="22"/>
          <w:szCs w:val="22"/>
          <w:lang w:val="en-GB" w:eastAsia="en-IN"/>
        </w:rPr>
        <w:t xml:space="preserve"> </w:t>
      </w:r>
      <w:r w:rsidR="00ED12D2" w:rsidRPr="00E25872">
        <w:rPr>
          <w:spacing w:val="-2"/>
          <w:kern w:val="22"/>
          <w:sz w:val="22"/>
          <w:szCs w:val="22"/>
          <w:lang w:val="en-GB" w:eastAsia="en-IN"/>
        </w:rPr>
        <w:t>55 per cent</w:t>
      </w:r>
      <w:r w:rsidR="00F2705F" w:rsidRPr="00E25872">
        <w:rPr>
          <w:spacing w:val="-2"/>
          <w:kern w:val="22"/>
          <w:sz w:val="22"/>
          <w:szCs w:val="22"/>
          <w:lang w:val="en-GB" w:eastAsia="en-IN"/>
        </w:rPr>
        <w:t xml:space="preserve"> annual growth rate. Most of the</w:t>
      </w:r>
      <w:r w:rsidR="009B3FB0" w:rsidRPr="00E25872">
        <w:rPr>
          <w:spacing w:val="-2"/>
          <w:kern w:val="22"/>
          <w:sz w:val="22"/>
          <w:szCs w:val="22"/>
          <w:lang w:val="en-GB" w:eastAsia="en-IN"/>
        </w:rPr>
        <w:t>se</w:t>
      </w:r>
      <w:r w:rsidR="00F2705F" w:rsidRPr="00E25872">
        <w:rPr>
          <w:spacing w:val="-2"/>
          <w:kern w:val="22"/>
          <w:sz w:val="22"/>
          <w:szCs w:val="22"/>
          <w:lang w:val="en-GB" w:eastAsia="en-IN"/>
        </w:rPr>
        <w:t xml:space="preserve"> online shoppers were in the 15</w:t>
      </w:r>
      <w:r w:rsidR="009B3FB0" w:rsidRPr="00E25872">
        <w:rPr>
          <w:spacing w:val="-2"/>
          <w:kern w:val="22"/>
          <w:sz w:val="22"/>
          <w:szCs w:val="22"/>
          <w:lang w:val="en-GB" w:eastAsia="en-IN"/>
        </w:rPr>
        <w:t xml:space="preserve">- to </w:t>
      </w:r>
      <w:r w:rsidR="00F2705F" w:rsidRPr="00E25872">
        <w:rPr>
          <w:spacing w:val="-2"/>
          <w:kern w:val="22"/>
          <w:sz w:val="22"/>
          <w:szCs w:val="22"/>
          <w:lang w:val="en-GB" w:eastAsia="en-IN"/>
        </w:rPr>
        <w:t>24</w:t>
      </w:r>
      <w:r w:rsidR="009B3FB0" w:rsidRPr="00E25872">
        <w:rPr>
          <w:spacing w:val="-2"/>
          <w:kern w:val="22"/>
          <w:sz w:val="22"/>
          <w:szCs w:val="22"/>
          <w:lang w:val="en-GB" w:eastAsia="en-IN"/>
        </w:rPr>
        <w:t>-year-old age group.</w:t>
      </w:r>
      <w:r w:rsidR="00F2705F" w:rsidRPr="00E25872">
        <w:rPr>
          <w:spacing w:val="-2"/>
          <w:kern w:val="22"/>
          <w:sz w:val="22"/>
          <w:szCs w:val="22"/>
          <w:lang w:val="en-GB" w:eastAsia="en-IN"/>
        </w:rPr>
        <w:t xml:space="preserve"> </w:t>
      </w:r>
      <w:r w:rsidR="009B3FB0" w:rsidRPr="00E25872">
        <w:rPr>
          <w:spacing w:val="-2"/>
          <w:kern w:val="22"/>
          <w:sz w:val="22"/>
          <w:szCs w:val="22"/>
          <w:lang w:val="en-GB" w:eastAsia="en-IN"/>
        </w:rPr>
        <w:t>Although most online shopping initially occurred on desktop computers, experts believed that mobile platforms generated up to</w:t>
      </w:r>
      <w:r w:rsidR="00F2705F" w:rsidRPr="00E25872">
        <w:rPr>
          <w:spacing w:val="-2"/>
          <w:kern w:val="22"/>
          <w:sz w:val="22"/>
          <w:szCs w:val="22"/>
          <w:lang w:val="en-GB" w:eastAsia="en-IN"/>
        </w:rPr>
        <w:t xml:space="preserve"> </w:t>
      </w:r>
      <w:r w:rsidR="00ED12D2" w:rsidRPr="00E25872">
        <w:rPr>
          <w:spacing w:val="-2"/>
          <w:kern w:val="22"/>
          <w:sz w:val="22"/>
          <w:szCs w:val="22"/>
          <w:lang w:val="en-GB" w:eastAsia="en-IN"/>
        </w:rPr>
        <w:t xml:space="preserve">70 </w:t>
      </w:r>
      <w:r w:rsidR="00F2705F" w:rsidRPr="00E25872">
        <w:rPr>
          <w:spacing w:val="-2"/>
          <w:kern w:val="22"/>
          <w:sz w:val="22"/>
          <w:szCs w:val="22"/>
          <w:lang w:val="en-GB" w:eastAsia="en-IN"/>
        </w:rPr>
        <w:t>per</w:t>
      </w:r>
      <w:r w:rsidR="00ED12D2" w:rsidRPr="00E25872">
        <w:rPr>
          <w:spacing w:val="-2"/>
          <w:kern w:val="22"/>
          <w:sz w:val="22"/>
          <w:szCs w:val="22"/>
          <w:lang w:val="en-GB" w:eastAsia="en-IN"/>
        </w:rPr>
        <w:t xml:space="preserve"> </w:t>
      </w:r>
      <w:r w:rsidR="00F2705F" w:rsidRPr="00E25872">
        <w:rPr>
          <w:spacing w:val="-2"/>
          <w:kern w:val="22"/>
          <w:sz w:val="22"/>
          <w:szCs w:val="22"/>
          <w:lang w:val="en-GB" w:eastAsia="en-IN"/>
        </w:rPr>
        <w:t xml:space="preserve">cent of </w:t>
      </w:r>
      <w:r w:rsidR="009B3FB0" w:rsidRPr="00E25872">
        <w:rPr>
          <w:spacing w:val="-2"/>
          <w:kern w:val="22"/>
          <w:sz w:val="22"/>
          <w:szCs w:val="22"/>
          <w:lang w:val="en-GB" w:eastAsia="en-IN"/>
        </w:rPr>
        <w:t>online</w:t>
      </w:r>
      <w:r w:rsidR="009B3FB0" w:rsidRPr="0073440E">
        <w:rPr>
          <w:spacing w:val="-2"/>
          <w:kern w:val="22"/>
          <w:sz w:val="22"/>
          <w:szCs w:val="22"/>
          <w:shd w:val="clear" w:color="auto" w:fill="FFFFFF"/>
          <w:lang w:val="en-GB" w:eastAsia="en-IN"/>
        </w:rPr>
        <w:t xml:space="preserve"> </w:t>
      </w:r>
      <w:r w:rsidR="009B3FB0" w:rsidRPr="00E25872">
        <w:rPr>
          <w:spacing w:val="-2"/>
          <w:kern w:val="22"/>
          <w:sz w:val="22"/>
          <w:szCs w:val="22"/>
          <w:lang w:val="en-GB" w:eastAsia="en-IN"/>
        </w:rPr>
        <w:t>retail revenue in 2016</w:t>
      </w:r>
      <w:r w:rsidR="00F2705F" w:rsidRPr="00E25872">
        <w:rPr>
          <w:spacing w:val="-2"/>
          <w:kern w:val="22"/>
          <w:sz w:val="22"/>
          <w:szCs w:val="22"/>
          <w:lang w:val="en-GB" w:eastAsia="en-IN"/>
        </w:rPr>
        <w:t>.</w:t>
      </w:r>
      <w:r w:rsidR="00F2705F" w:rsidRPr="00E25872">
        <w:rPr>
          <w:spacing w:val="-2"/>
          <w:kern w:val="22"/>
          <w:sz w:val="22"/>
          <w:szCs w:val="22"/>
          <w:vertAlign w:val="superscript"/>
          <w:lang w:val="en-GB" w:eastAsia="en-IN"/>
        </w:rPr>
        <w:endnoteReference w:id="34"/>
      </w:r>
      <w:r w:rsidR="00F2705F" w:rsidRPr="00E25872">
        <w:rPr>
          <w:spacing w:val="-2"/>
          <w:kern w:val="22"/>
          <w:sz w:val="22"/>
          <w:szCs w:val="22"/>
          <w:lang w:val="en-GB" w:eastAsia="en-IN"/>
        </w:rPr>
        <w:t xml:space="preserve"> </w:t>
      </w:r>
      <w:r w:rsidR="009B3FB0" w:rsidRPr="00E25872">
        <w:rPr>
          <w:spacing w:val="-2"/>
          <w:kern w:val="22"/>
          <w:sz w:val="22"/>
          <w:szCs w:val="22"/>
          <w:lang w:val="en-GB" w:eastAsia="en-IN"/>
        </w:rPr>
        <w:t xml:space="preserve">Moreover, 75 per cent </w:t>
      </w:r>
      <w:r w:rsidR="00F2705F" w:rsidRPr="00E25872">
        <w:rPr>
          <w:spacing w:val="-2"/>
          <w:kern w:val="22"/>
          <w:sz w:val="22"/>
          <w:szCs w:val="22"/>
          <w:lang w:val="en-GB" w:eastAsia="en-IN"/>
        </w:rPr>
        <w:t xml:space="preserve">of </w:t>
      </w:r>
      <w:r w:rsidR="009B3FB0" w:rsidRPr="00E25872">
        <w:rPr>
          <w:spacing w:val="-2"/>
          <w:kern w:val="22"/>
          <w:sz w:val="22"/>
          <w:szCs w:val="22"/>
          <w:lang w:val="en-GB" w:eastAsia="en-IN"/>
        </w:rPr>
        <w:t xml:space="preserve">online retail </w:t>
      </w:r>
      <w:r w:rsidR="00F2705F" w:rsidRPr="00E25872">
        <w:rPr>
          <w:spacing w:val="-2"/>
          <w:kern w:val="22"/>
          <w:sz w:val="22"/>
          <w:szCs w:val="22"/>
          <w:lang w:val="en-GB" w:eastAsia="en-IN"/>
        </w:rPr>
        <w:t>traffic came from metro</w:t>
      </w:r>
      <w:r w:rsidR="009B3FB0" w:rsidRPr="00E25872">
        <w:rPr>
          <w:spacing w:val="-2"/>
          <w:kern w:val="22"/>
          <w:sz w:val="22"/>
          <w:szCs w:val="22"/>
          <w:lang w:val="en-GB" w:eastAsia="en-IN"/>
        </w:rPr>
        <w:t>politan</w:t>
      </w:r>
      <w:r w:rsidR="00F2705F" w:rsidRPr="00E25872">
        <w:rPr>
          <w:spacing w:val="-2"/>
          <w:kern w:val="22"/>
          <w:sz w:val="22"/>
          <w:szCs w:val="22"/>
          <w:lang w:val="en-GB" w:eastAsia="en-IN"/>
        </w:rPr>
        <w:t xml:space="preserve"> cities.</w:t>
      </w:r>
      <w:r w:rsidR="00F2705F" w:rsidRPr="00E25872">
        <w:rPr>
          <w:spacing w:val="-2"/>
          <w:kern w:val="22"/>
          <w:sz w:val="22"/>
          <w:szCs w:val="22"/>
          <w:vertAlign w:val="superscript"/>
          <w:lang w:val="en-GB" w:eastAsia="en-IN"/>
        </w:rPr>
        <w:endnoteReference w:id="35"/>
      </w:r>
    </w:p>
    <w:p w14:paraId="6AF1E712" w14:textId="77777777" w:rsidR="00F2705F" w:rsidRPr="0073440E" w:rsidRDefault="00F2705F" w:rsidP="00F2705F">
      <w:pPr>
        <w:shd w:val="clear" w:color="auto" w:fill="FFFFFF"/>
        <w:jc w:val="both"/>
        <w:textAlignment w:val="baseline"/>
        <w:rPr>
          <w:sz w:val="22"/>
          <w:szCs w:val="22"/>
          <w:shd w:val="clear" w:color="auto" w:fill="FFFFFF"/>
          <w:lang w:val="en-GB" w:eastAsia="en-IN"/>
        </w:rPr>
      </w:pPr>
    </w:p>
    <w:p w14:paraId="5D3A8337" w14:textId="77777777" w:rsidR="00F2705F" w:rsidRPr="0073440E" w:rsidRDefault="00F2705F" w:rsidP="00F2705F">
      <w:pPr>
        <w:shd w:val="clear" w:color="auto" w:fill="FFFFFF"/>
        <w:jc w:val="both"/>
        <w:textAlignment w:val="baseline"/>
        <w:rPr>
          <w:sz w:val="22"/>
          <w:szCs w:val="22"/>
          <w:shd w:val="clear" w:color="auto" w:fill="FFFFFF"/>
          <w:lang w:val="en-GB" w:eastAsia="en-IN"/>
        </w:rPr>
      </w:pPr>
    </w:p>
    <w:p w14:paraId="28C8C18E" w14:textId="77777777" w:rsidR="00F2705F" w:rsidRPr="0073440E" w:rsidRDefault="00F2705F" w:rsidP="009C3AD5">
      <w:pPr>
        <w:pStyle w:val="Casehead3"/>
        <w:rPr>
          <w:shd w:val="clear" w:color="auto" w:fill="FFFFFF"/>
          <w:lang w:val="en-GB" w:eastAsia="en-IN"/>
        </w:rPr>
      </w:pPr>
      <w:r w:rsidRPr="0073440E">
        <w:rPr>
          <w:shd w:val="clear" w:color="auto" w:fill="FFFFFF"/>
          <w:lang w:val="en-GB" w:eastAsia="en-IN"/>
        </w:rPr>
        <w:t>Goods Sold</w:t>
      </w:r>
    </w:p>
    <w:p w14:paraId="38B61FA1" w14:textId="77777777" w:rsidR="00F2705F" w:rsidRPr="0073440E" w:rsidRDefault="00F2705F" w:rsidP="00F2705F">
      <w:pPr>
        <w:shd w:val="clear" w:color="auto" w:fill="FFFFFF"/>
        <w:jc w:val="both"/>
        <w:textAlignment w:val="baseline"/>
        <w:rPr>
          <w:b/>
          <w:color w:val="000000"/>
          <w:sz w:val="22"/>
          <w:szCs w:val="22"/>
          <w:shd w:val="clear" w:color="auto" w:fill="FFFFFF"/>
          <w:lang w:val="en-GB" w:eastAsia="en-IN"/>
        </w:rPr>
      </w:pPr>
    </w:p>
    <w:p w14:paraId="3DE8426C" w14:textId="4D22156C" w:rsidR="00F2705F" w:rsidRPr="0073440E" w:rsidRDefault="009B3FB0" w:rsidP="00F2705F">
      <w:pPr>
        <w:shd w:val="clear" w:color="auto" w:fill="FFFFFF"/>
        <w:jc w:val="both"/>
        <w:textAlignment w:val="baseline"/>
        <w:rPr>
          <w:sz w:val="22"/>
          <w:szCs w:val="22"/>
          <w:shd w:val="clear" w:color="auto" w:fill="FFFFFF"/>
          <w:lang w:val="en-GB" w:eastAsia="en-IN"/>
        </w:rPr>
      </w:pPr>
      <w:r w:rsidRPr="0073440E">
        <w:rPr>
          <w:color w:val="000000"/>
          <w:sz w:val="22"/>
          <w:szCs w:val="22"/>
          <w:shd w:val="clear" w:color="auto" w:fill="FFFFFF"/>
          <w:lang w:val="en-GB" w:eastAsia="en-IN"/>
        </w:rPr>
        <w:t>A</w:t>
      </w:r>
      <w:r w:rsidR="00F2705F" w:rsidRPr="0073440E">
        <w:rPr>
          <w:sz w:val="22"/>
          <w:szCs w:val="22"/>
          <w:shd w:val="clear" w:color="auto" w:fill="FFFFFF"/>
          <w:lang w:val="en-GB" w:eastAsia="en-IN"/>
        </w:rPr>
        <w:t xml:space="preserve"> wide variety of goods </w:t>
      </w:r>
      <w:r w:rsidRPr="0073440E">
        <w:rPr>
          <w:sz w:val="22"/>
          <w:szCs w:val="22"/>
          <w:shd w:val="clear" w:color="auto" w:fill="FFFFFF"/>
          <w:lang w:val="en-GB" w:eastAsia="en-IN"/>
        </w:rPr>
        <w:t xml:space="preserve">were </w:t>
      </w:r>
      <w:r w:rsidR="00F2705F" w:rsidRPr="0073440E">
        <w:rPr>
          <w:sz w:val="22"/>
          <w:szCs w:val="22"/>
          <w:shd w:val="clear" w:color="auto" w:fill="FFFFFF"/>
          <w:lang w:val="en-GB" w:eastAsia="en-IN"/>
        </w:rPr>
        <w:t>sold on e-commerce platform</w:t>
      </w:r>
      <w:r w:rsidRPr="0073440E">
        <w:rPr>
          <w:sz w:val="22"/>
          <w:szCs w:val="22"/>
          <w:shd w:val="clear" w:color="auto" w:fill="FFFFFF"/>
          <w:lang w:val="en-GB" w:eastAsia="en-IN"/>
        </w:rPr>
        <w:t>s in India</w:t>
      </w:r>
      <w:r w:rsidR="00F2705F" w:rsidRPr="0073440E">
        <w:rPr>
          <w:sz w:val="22"/>
          <w:szCs w:val="22"/>
          <w:shd w:val="clear" w:color="auto" w:fill="FFFFFF"/>
          <w:lang w:val="en-GB" w:eastAsia="en-IN"/>
        </w:rPr>
        <w:t>. While mobile phone</w:t>
      </w:r>
      <w:r w:rsidRPr="0073440E">
        <w:rPr>
          <w:sz w:val="22"/>
          <w:szCs w:val="22"/>
          <w:shd w:val="clear" w:color="auto" w:fill="FFFFFF"/>
          <w:lang w:val="en-GB" w:eastAsia="en-IN"/>
        </w:rPr>
        <w:t>s</w:t>
      </w:r>
      <w:r w:rsidR="00F2705F" w:rsidRPr="0073440E">
        <w:rPr>
          <w:sz w:val="22"/>
          <w:szCs w:val="22"/>
          <w:shd w:val="clear" w:color="auto" w:fill="FFFFFF"/>
          <w:lang w:val="en-GB" w:eastAsia="en-IN"/>
        </w:rPr>
        <w:t xml:space="preserve"> w</w:t>
      </w:r>
      <w:r w:rsidRPr="0073440E">
        <w:rPr>
          <w:sz w:val="22"/>
          <w:szCs w:val="22"/>
          <w:shd w:val="clear" w:color="auto" w:fill="FFFFFF"/>
          <w:lang w:val="en-GB" w:eastAsia="en-IN"/>
        </w:rPr>
        <w:t>ere</w:t>
      </w:r>
      <w:r w:rsidR="00F2705F" w:rsidRPr="0073440E">
        <w:rPr>
          <w:sz w:val="22"/>
          <w:szCs w:val="22"/>
          <w:shd w:val="clear" w:color="auto" w:fill="FFFFFF"/>
          <w:lang w:val="en-GB" w:eastAsia="en-IN"/>
        </w:rPr>
        <w:t xml:space="preserve"> the most sold product on </w:t>
      </w:r>
      <w:r w:rsidRPr="0073440E">
        <w:rPr>
          <w:sz w:val="22"/>
          <w:szCs w:val="22"/>
          <w:shd w:val="clear" w:color="auto" w:fill="FFFFFF"/>
          <w:lang w:val="en-GB" w:eastAsia="en-IN"/>
        </w:rPr>
        <w:t xml:space="preserve">these platforms, </w:t>
      </w:r>
      <w:r w:rsidR="00F2705F" w:rsidRPr="0073440E">
        <w:rPr>
          <w:sz w:val="22"/>
          <w:szCs w:val="22"/>
          <w:lang w:val="en-GB" w:eastAsia="en-IN"/>
        </w:rPr>
        <w:t xml:space="preserve">electronic and fashion </w:t>
      </w:r>
      <w:r w:rsidRPr="0073440E">
        <w:rPr>
          <w:sz w:val="22"/>
          <w:szCs w:val="22"/>
          <w:lang w:val="en-GB" w:eastAsia="en-IN"/>
        </w:rPr>
        <w:t xml:space="preserve">items </w:t>
      </w:r>
      <w:r w:rsidR="00F2705F" w:rsidRPr="0073440E">
        <w:rPr>
          <w:sz w:val="22"/>
          <w:szCs w:val="22"/>
          <w:lang w:val="en-GB" w:eastAsia="en-IN"/>
        </w:rPr>
        <w:t>together</w:t>
      </w:r>
      <w:r w:rsidRPr="0073440E">
        <w:rPr>
          <w:sz w:val="22"/>
          <w:szCs w:val="22"/>
          <w:lang w:val="en-GB" w:eastAsia="en-IN"/>
        </w:rPr>
        <w:t xml:space="preserve"> represented</w:t>
      </w:r>
      <w:r w:rsidR="00F2705F" w:rsidRPr="0073440E">
        <w:rPr>
          <w:sz w:val="22"/>
          <w:szCs w:val="22"/>
          <w:lang w:val="en-GB" w:eastAsia="en-IN"/>
        </w:rPr>
        <w:t xml:space="preserve"> around half of </w:t>
      </w:r>
      <w:r w:rsidR="00063357" w:rsidRPr="0073440E">
        <w:rPr>
          <w:sz w:val="22"/>
          <w:szCs w:val="22"/>
          <w:lang w:val="en-GB" w:eastAsia="en-IN"/>
        </w:rPr>
        <w:t xml:space="preserve">all spending </w:t>
      </w:r>
      <w:r w:rsidR="00F2705F" w:rsidRPr="0073440E">
        <w:rPr>
          <w:sz w:val="22"/>
          <w:szCs w:val="22"/>
          <w:lang w:val="en-GB" w:eastAsia="en-IN"/>
        </w:rPr>
        <w:t>on online retail sites.</w:t>
      </w:r>
      <w:r w:rsidR="00F2705F" w:rsidRPr="0073440E">
        <w:rPr>
          <w:sz w:val="22"/>
          <w:szCs w:val="22"/>
          <w:vertAlign w:val="superscript"/>
          <w:lang w:val="en-GB" w:eastAsia="en-IN"/>
        </w:rPr>
        <w:endnoteReference w:id="36"/>
      </w:r>
      <w:r w:rsidR="00F2705F" w:rsidRPr="0073440E">
        <w:rPr>
          <w:sz w:val="22"/>
          <w:szCs w:val="22"/>
          <w:lang w:val="en-GB" w:eastAsia="en-IN"/>
        </w:rPr>
        <w:t xml:space="preserve"> </w:t>
      </w:r>
      <w:r w:rsidR="00F2705F" w:rsidRPr="0073440E">
        <w:rPr>
          <w:sz w:val="22"/>
          <w:szCs w:val="22"/>
          <w:shd w:val="clear" w:color="auto" w:fill="FFFFFF"/>
          <w:lang w:val="en-GB" w:eastAsia="en-IN"/>
        </w:rPr>
        <w:t xml:space="preserve">By 2020, fashion e-commerce was expected to generate </w:t>
      </w:r>
      <w:r w:rsidR="008E2EFC" w:rsidRPr="0073440E">
        <w:rPr>
          <w:sz w:val="22"/>
          <w:szCs w:val="22"/>
          <w:shd w:val="clear" w:color="auto" w:fill="FFFFFF"/>
          <w:lang w:val="en-GB" w:eastAsia="en-IN"/>
        </w:rPr>
        <w:t>$</w:t>
      </w:r>
      <w:r w:rsidR="00F2705F" w:rsidRPr="0073440E">
        <w:rPr>
          <w:sz w:val="22"/>
          <w:szCs w:val="22"/>
          <w:shd w:val="clear" w:color="auto" w:fill="FFFFFF"/>
          <w:lang w:val="en-GB" w:eastAsia="en-IN"/>
        </w:rPr>
        <w:t>35 billion.</w:t>
      </w:r>
      <w:r w:rsidR="00F2705F" w:rsidRPr="0073440E">
        <w:rPr>
          <w:sz w:val="22"/>
          <w:szCs w:val="22"/>
          <w:shd w:val="clear" w:color="auto" w:fill="FFFFFF"/>
          <w:vertAlign w:val="superscript"/>
          <w:lang w:val="en-GB" w:eastAsia="en-IN"/>
        </w:rPr>
        <w:endnoteReference w:id="37"/>
      </w:r>
      <w:r w:rsidR="00F2705F" w:rsidRPr="0073440E">
        <w:rPr>
          <w:sz w:val="22"/>
          <w:szCs w:val="22"/>
          <w:shd w:val="clear" w:color="auto" w:fill="FFFFFF"/>
          <w:lang w:val="en-GB" w:eastAsia="en-IN"/>
        </w:rPr>
        <w:t xml:space="preserve"> </w:t>
      </w:r>
      <w:r w:rsidR="00063357" w:rsidRPr="0073440E">
        <w:rPr>
          <w:sz w:val="22"/>
          <w:szCs w:val="22"/>
          <w:shd w:val="clear" w:color="auto" w:fill="FFFFFF"/>
          <w:lang w:val="en-GB" w:eastAsia="en-IN"/>
        </w:rPr>
        <w:t>The o</w:t>
      </w:r>
      <w:r w:rsidR="00F2705F" w:rsidRPr="0073440E">
        <w:rPr>
          <w:sz w:val="22"/>
          <w:szCs w:val="22"/>
          <w:shd w:val="clear" w:color="auto" w:fill="FFFFFF"/>
          <w:lang w:val="en-GB" w:eastAsia="en-IN"/>
        </w:rPr>
        <w:t xml:space="preserve">nline market for consumer durables like kitchen appliances and other accessories was valued at </w:t>
      </w:r>
      <w:r w:rsidR="008E2EFC" w:rsidRPr="0073440E">
        <w:rPr>
          <w:sz w:val="22"/>
          <w:szCs w:val="22"/>
          <w:shd w:val="clear" w:color="auto" w:fill="FFFFFF"/>
          <w:lang w:val="en-GB" w:eastAsia="en-IN"/>
        </w:rPr>
        <w:t>$</w:t>
      </w:r>
      <w:r w:rsidR="00A67AE9" w:rsidRPr="0073440E">
        <w:rPr>
          <w:sz w:val="22"/>
          <w:szCs w:val="22"/>
          <w:shd w:val="clear" w:color="auto" w:fill="FFFFFF"/>
          <w:lang w:val="en-GB" w:eastAsia="en-IN"/>
        </w:rPr>
        <w:t>530 million</w:t>
      </w:r>
      <w:r w:rsidR="00F2705F" w:rsidRPr="0073440E">
        <w:rPr>
          <w:sz w:val="22"/>
          <w:szCs w:val="22"/>
          <w:shd w:val="clear" w:color="auto" w:fill="FFFFFF"/>
          <w:lang w:val="en-GB" w:eastAsia="en-IN"/>
        </w:rPr>
        <w:t xml:space="preserve">, which equalled </w:t>
      </w:r>
      <w:r w:rsidR="00ED12D2" w:rsidRPr="0073440E">
        <w:rPr>
          <w:sz w:val="22"/>
          <w:szCs w:val="22"/>
          <w:shd w:val="clear" w:color="auto" w:fill="FFFFFF"/>
          <w:lang w:val="en-GB" w:eastAsia="en-IN"/>
        </w:rPr>
        <w:t xml:space="preserve">14 </w:t>
      </w:r>
      <w:r w:rsidR="00F2705F" w:rsidRPr="0073440E">
        <w:rPr>
          <w:sz w:val="22"/>
          <w:szCs w:val="22"/>
          <w:shd w:val="clear" w:color="auto" w:fill="FFFFFF"/>
          <w:lang w:val="en-GB" w:eastAsia="en-IN"/>
        </w:rPr>
        <w:t>per</w:t>
      </w:r>
      <w:r w:rsidR="00ED12D2" w:rsidRPr="0073440E">
        <w:rPr>
          <w:sz w:val="22"/>
          <w:szCs w:val="22"/>
          <w:shd w:val="clear" w:color="auto" w:fill="FFFFFF"/>
          <w:lang w:val="en-GB" w:eastAsia="en-IN"/>
        </w:rPr>
        <w:t xml:space="preserve"> </w:t>
      </w:r>
      <w:r w:rsidR="00F2705F" w:rsidRPr="0073440E">
        <w:rPr>
          <w:sz w:val="22"/>
          <w:szCs w:val="22"/>
          <w:shd w:val="clear" w:color="auto" w:fill="FFFFFF"/>
          <w:lang w:val="en-GB" w:eastAsia="en-IN"/>
        </w:rPr>
        <w:t xml:space="preserve">cent of online retail transactions in 2015. Home furnishing products and books garnered </w:t>
      </w:r>
      <w:r w:rsidR="008E2EFC" w:rsidRPr="0073440E">
        <w:rPr>
          <w:sz w:val="22"/>
          <w:szCs w:val="22"/>
          <w:shd w:val="clear" w:color="auto" w:fill="FFFFFF"/>
          <w:lang w:val="en-GB" w:eastAsia="en-IN"/>
        </w:rPr>
        <w:t>$</w:t>
      </w:r>
      <w:r w:rsidR="00A67AE9" w:rsidRPr="0073440E">
        <w:rPr>
          <w:sz w:val="22"/>
          <w:szCs w:val="22"/>
          <w:shd w:val="clear" w:color="auto" w:fill="FFFFFF"/>
          <w:lang w:val="en-GB" w:eastAsia="en-IN"/>
        </w:rPr>
        <w:t>165 million</w:t>
      </w:r>
      <w:r w:rsidR="00F2705F" w:rsidRPr="0073440E">
        <w:rPr>
          <w:sz w:val="22"/>
          <w:szCs w:val="22"/>
          <w:shd w:val="clear" w:color="auto" w:fill="FFFFFF"/>
          <w:lang w:val="en-GB" w:eastAsia="en-IN"/>
        </w:rPr>
        <w:t xml:space="preserve"> and </w:t>
      </w:r>
      <w:r w:rsidR="008E2EFC" w:rsidRPr="0073440E">
        <w:rPr>
          <w:sz w:val="22"/>
          <w:szCs w:val="22"/>
          <w:shd w:val="clear" w:color="auto" w:fill="FFFFFF"/>
          <w:lang w:val="en-GB" w:eastAsia="en-IN"/>
        </w:rPr>
        <w:t>$</w:t>
      </w:r>
      <w:r w:rsidR="00A67AE9" w:rsidRPr="0073440E">
        <w:rPr>
          <w:sz w:val="22"/>
          <w:szCs w:val="22"/>
          <w:shd w:val="clear" w:color="auto" w:fill="FFFFFF"/>
          <w:lang w:val="en-GB" w:eastAsia="en-IN"/>
        </w:rPr>
        <w:t>102 million</w:t>
      </w:r>
      <w:r w:rsidR="00063357" w:rsidRPr="0073440E">
        <w:rPr>
          <w:sz w:val="22"/>
          <w:szCs w:val="22"/>
          <w:shd w:val="clear" w:color="auto" w:fill="FFFFFF"/>
          <w:lang w:val="en-GB" w:eastAsia="en-IN"/>
        </w:rPr>
        <w:t>,</w:t>
      </w:r>
      <w:r w:rsidR="00F2705F" w:rsidRPr="0073440E">
        <w:rPr>
          <w:sz w:val="22"/>
          <w:szCs w:val="22"/>
          <w:shd w:val="clear" w:color="auto" w:fill="FFFFFF"/>
          <w:lang w:val="en-GB" w:eastAsia="en-IN"/>
        </w:rPr>
        <w:t xml:space="preserve"> respectively</w:t>
      </w:r>
      <w:r w:rsidR="00063357" w:rsidRPr="0073440E">
        <w:rPr>
          <w:sz w:val="22"/>
          <w:szCs w:val="22"/>
          <w:shd w:val="clear" w:color="auto" w:fill="FFFFFF"/>
          <w:lang w:val="en-GB" w:eastAsia="en-IN"/>
        </w:rPr>
        <w:t>,</w:t>
      </w:r>
      <w:r w:rsidR="00F2705F" w:rsidRPr="0073440E">
        <w:rPr>
          <w:sz w:val="22"/>
          <w:szCs w:val="22"/>
          <w:shd w:val="clear" w:color="auto" w:fill="FFFFFF"/>
          <w:lang w:val="en-GB" w:eastAsia="en-IN"/>
        </w:rPr>
        <w:t xml:space="preserve"> in the same year.</w:t>
      </w:r>
      <w:r w:rsidR="00F2705F" w:rsidRPr="0073440E">
        <w:rPr>
          <w:sz w:val="22"/>
          <w:szCs w:val="22"/>
          <w:shd w:val="clear" w:color="auto" w:fill="FFFFFF"/>
          <w:vertAlign w:val="superscript"/>
          <w:lang w:val="en-GB" w:eastAsia="en-IN"/>
        </w:rPr>
        <w:endnoteReference w:id="38"/>
      </w:r>
    </w:p>
    <w:p w14:paraId="58215C07" w14:textId="2F9C9FE2" w:rsidR="00F2705F" w:rsidRPr="0073440E" w:rsidRDefault="00F2705F" w:rsidP="009C3AD5">
      <w:pPr>
        <w:pStyle w:val="Casehead3"/>
        <w:rPr>
          <w:lang w:val="en-GB" w:eastAsia="en-IN"/>
        </w:rPr>
      </w:pPr>
      <w:r w:rsidRPr="0073440E">
        <w:rPr>
          <w:lang w:val="en-GB" w:eastAsia="en-IN"/>
        </w:rPr>
        <w:lastRenderedPageBreak/>
        <w:t xml:space="preserve">Competition </w:t>
      </w:r>
    </w:p>
    <w:p w14:paraId="12D4615F" w14:textId="77777777" w:rsidR="00F2705F" w:rsidRPr="0073440E" w:rsidRDefault="00F2705F" w:rsidP="00F2705F">
      <w:pPr>
        <w:jc w:val="both"/>
        <w:rPr>
          <w:color w:val="222222"/>
          <w:sz w:val="22"/>
          <w:szCs w:val="22"/>
          <w:shd w:val="clear" w:color="auto" w:fill="FFFFFF"/>
          <w:lang w:val="en-GB" w:eastAsia="en-IN"/>
        </w:rPr>
      </w:pPr>
    </w:p>
    <w:p w14:paraId="78A83168" w14:textId="77777777" w:rsidR="00F2705F" w:rsidRPr="00F039A9" w:rsidRDefault="00F2705F" w:rsidP="009C3AD5">
      <w:pPr>
        <w:pStyle w:val="Casehead4"/>
        <w:rPr>
          <w:u w:val="none"/>
          <w:shd w:val="clear" w:color="auto" w:fill="FFFFFF"/>
          <w:lang w:val="en-GB" w:eastAsia="en-IN"/>
        </w:rPr>
      </w:pPr>
      <w:r w:rsidRPr="00F039A9">
        <w:rPr>
          <w:u w:val="none"/>
          <w:shd w:val="clear" w:color="auto" w:fill="FFFFFF"/>
          <w:lang w:val="en-GB" w:eastAsia="en-IN"/>
        </w:rPr>
        <w:t>Amazon</w:t>
      </w:r>
    </w:p>
    <w:p w14:paraId="677C4FF3" w14:textId="77777777" w:rsidR="00F2705F" w:rsidRPr="0073440E" w:rsidRDefault="00F2705F" w:rsidP="00F2705F">
      <w:pPr>
        <w:jc w:val="both"/>
        <w:rPr>
          <w:b/>
          <w:color w:val="222222"/>
          <w:sz w:val="22"/>
          <w:szCs w:val="22"/>
          <w:shd w:val="clear" w:color="auto" w:fill="FFFFFF"/>
          <w:lang w:val="en-GB" w:eastAsia="en-IN"/>
        </w:rPr>
      </w:pPr>
    </w:p>
    <w:p w14:paraId="27141025" w14:textId="2C052410" w:rsidR="00F2705F" w:rsidRPr="0073440E" w:rsidRDefault="002976C2" w:rsidP="00F2705F">
      <w:pPr>
        <w:jc w:val="both"/>
        <w:rPr>
          <w:spacing w:val="-2"/>
          <w:kern w:val="22"/>
          <w:sz w:val="22"/>
          <w:szCs w:val="22"/>
          <w:lang w:val="en-GB" w:eastAsia="en-IN"/>
        </w:rPr>
      </w:pPr>
      <w:r w:rsidRPr="0073440E">
        <w:rPr>
          <w:color w:val="000000"/>
          <w:spacing w:val="-2"/>
          <w:kern w:val="22"/>
          <w:sz w:val="22"/>
          <w:szCs w:val="22"/>
          <w:shd w:val="clear" w:color="auto" w:fill="FFFFFF"/>
          <w:lang w:val="en-GB" w:eastAsia="en-IN"/>
        </w:rPr>
        <w:t>Established in</w:t>
      </w:r>
      <w:r w:rsidR="00F2705F" w:rsidRPr="0073440E">
        <w:rPr>
          <w:color w:val="000000"/>
          <w:spacing w:val="-2"/>
          <w:kern w:val="22"/>
          <w:sz w:val="22"/>
          <w:szCs w:val="22"/>
          <w:shd w:val="clear" w:color="auto" w:fill="FFFFFF"/>
          <w:lang w:val="en-GB" w:eastAsia="en-IN"/>
        </w:rPr>
        <w:t xml:space="preserve"> 1994, </w:t>
      </w:r>
      <w:r w:rsidR="00F2705F" w:rsidRPr="0073440E">
        <w:rPr>
          <w:color w:val="222222"/>
          <w:spacing w:val="-2"/>
          <w:kern w:val="22"/>
          <w:sz w:val="22"/>
          <w:szCs w:val="22"/>
          <w:shd w:val="clear" w:color="auto" w:fill="FFFFFF"/>
          <w:lang w:val="en-GB" w:eastAsia="en-IN"/>
        </w:rPr>
        <w:t>Seattle</w:t>
      </w:r>
      <w:r w:rsidRPr="0073440E">
        <w:rPr>
          <w:color w:val="222222"/>
          <w:spacing w:val="-2"/>
          <w:kern w:val="22"/>
          <w:sz w:val="22"/>
          <w:szCs w:val="22"/>
          <w:shd w:val="clear" w:color="auto" w:fill="FFFFFF"/>
          <w:lang w:val="en-GB" w:eastAsia="en-IN"/>
        </w:rPr>
        <w:t>-</w:t>
      </w:r>
      <w:r w:rsidR="00F2705F" w:rsidRPr="0073440E">
        <w:rPr>
          <w:color w:val="222222"/>
          <w:spacing w:val="-2"/>
          <w:kern w:val="22"/>
          <w:sz w:val="22"/>
          <w:szCs w:val="22"/>
          <w:shd w:val="clear" w:color="auto" w:fill="FFFFFF"/>
          <w:lang w:val="en-GB" w:eastAsia="en-IN"/>
        </w:rPr>
        <w:t xml:space="preserve">based Amazon was </w:t>
      </w:r>
      <w:r w:rsidRPr="0073440E">
        <w:rPr>
          <w:color w:val="222222"/>
          <w:spacing w:val="-2"/>
          <w:kern w:val="22"/>
          <w:sz w:val="22"/>
          <w:szCs w:val="22"/>
          <w:shd w:val="clear" w:color="auto" w:fill="FFFFFF"/>
          <w:lang w:val="en-GB" w:eastAsia="en-IN"/>
        </w:rPr>
        <w:t xml:space="preserve">Flipkart’s strongest </w:t>
      </w:r>
      <w:r w:rsidR="00F2705F" w:rsidRPr="0073440E">
        <w:rPr>
          <w:color w:val="222222"/>
          <w:spacing w:val="-2"/>
          <w:kern w:val="22"/>
          <w:sz w:val="22"/>
          <w:szCs w:val="22"/>
          <w:shd w:val="clear" w:color="auto" w:fill="FFFFFF"/>
          <w:lang w:val="en-GB" w:eastAsia="en-IN"/>
        </w:rPr>
        <w:t>competitor.</w:t>
      </w:r>
      <w:r w:rsidR="00F2705F" w:rsidRPr="0073440E">
        <w:rPr>
          <w:color w:val="222222"/>
          <w:spacing w:val="-2"/>
          <w:kern w:val="22"/>
          <w:sz w:val="22"/>
          <w:szCs w:val="22"/>
          <w:shd w:val="clear" w:color="auto" w:fill="FFFFFF"/>
          <w:vertAlign w:val="superscript"/>
          <w:lang w:val="en-GB" w:eastAsia="en-IN"/>
        </w:rPr>
        <w:endnoteReference w:id="39"/>
      </w:r>
      <w:r w:rsidR="00F2705F" w:rsidRPr="0073440E">
        <w:rPr>
          <w:color w:val="000000"/>
          <w:spacing w:val="-2"/>
          <w:kern w:val="22"/>
          <w:sz w:val="22"/>
          <w:szCs w:val="22"/>
          <w:shd w:val="clear" w:color="auto" w:fill="FFFFFF"/>
          <w:lang w:val="en-GB" w:eastAsia="en-IN"/>
        </w:rPr>
        <w:t xml:space="preserve"> After </w:t>
      </w:r>
      <w:r w:rsidR="00514DA3" w:rsidRPr="0073440E">
        <w:rPr>
          <w:color w:val="000000"/>
          <w:spacing w:val="-2"/>
          <w:kern w:val="22"/>
          <w:sz w:val="22"/>
          <w:szCs w:val="22"/>
          <w:shd w:val="clear" w:color="auto" w:fill="FFFFFF"/>
          <w:lang w:val="en-GB" w:eastAsia="en-IN"/>
        </w:rPr>
        <w:t>entering</w:t>
      </w:r>
      <w:r w:rsidR="00F2705F" w:rsidRPr="0073440E">
        <w:rPr>
          <w:color w:val="000000"/>
          <w:spacing w:val="-2"/>
          <w:kern w:val="22"/>
          <w:sz w:val="22"/>
          <w:szCs w:val="22"/>
          <w:shd w:val="clear" w:color="auto" w:fill="FFFFFF"/>
          <w:lang w:val="en-GB" w:eastAsia="en-IN"/>
        </w:rPr>
        <w:t xml:space="preserve"> the Indian market in 2013 with the launch of Amazon India, the corporation </w:t>
      </w:r>
      <w:r w:rsidR="00514DA3" w:rsidRPr="0073440E">
        <w:rPr>
          <w:color w:val="000000"/>
          <w:spacing w:val="-2"/>
          <w:kern w:val="22"/>
          <w:sz w:val="22"/>
          <w:szCs w:val="22"/>
          <w:shd w:val="clear" w:color="auto" w:fill="FFFFFF"/>
          <w:lang w:val="en-GB" w:eastAsia="en-IN"/>
        </w:rPr>
        <w:t xml:space="preserve">attracted </w:t>
      </w:r>
      <w:r w:rsidR="00F2705F" w:rsidRPr="0073440E">
        <w:rPr>
          <w:color w:val="000000"/>
          <w:spacing w:val="-2"/>
          <w:kern w:val="22"/>
          <w:sz w:val="22"/>
          <w:szCs w:val="22"/>
          <w:shd w:val="clear" w:color="auto" w:fill="FFFFFF"/>
          <w:lang w:val="en-GB" w:eastAsia="en-IN"/>
        </w:rPr>
        <w:t>customers with</w:t>
      </w:r>
      <w:r w:rsidR="00514DA3" w:rsidRPr="0073440E">
        <w:rPr>
          <w:color w:val="000000"/>
          <w:spacing w:val="-2"/>
          <w:kern w:val="22"/>
          <w:sz w:val="22"/>
          <w:szCs w:val="22"/>
          <w:shd w:val="clear" w:color="auto" w:fill="FFFFFF"/>
          <w:lang w:val="en-GB" w:eastAsia="en-IN"/>
        </w:rPr>
        <w:t xml:space="preserve"> its</w:t>
      </w:r>
      <w:r w:rsidR="00F2705F" w:rsidRPr="0073440E">
        <w:rPr>
          <w:color w:val="000000"/>
          <w:spacing w:val="-2"/>
          <w:kern w:val="22"/>
          <w:sz w:val="22"/>
          <w:szCs w:val="22"/>
          <w:shd w:val="clear" w:color="auto" w:fill="FFFFFF"/>
          <w:lang w:val="en-GB" w:eastAsia="en-IN"/>
        </w:rPr>
        <w:t xml:space="preserve"> 24/7 user support</w:t>
      </w:r>
      <w:r w:rsidR="00514DA3" w:rsidRPr="0073440E">
        <w:rPr>
          <w:color w:val="000000"/>
          <w:spacing w:val="-2"/>
          <w:kern w:val="22"/>
          <w:sz w:val="22"/>
          <w:szCs w:val="22"/>
          <w:shd w:val="clear" w:color="auto" w:fill="FFFFFF"/>
          <w:lang w:val="en-GB" w:eastAsia="en-IN"/>
        </w:rPr>
        <w:t xml:space="preserve"> and </w:t>
      </w:r>
      <w:r w:rsidR="00ED12D2" w:rsidRPr="0073440E">
        <w:rPr>
          <w:color w:val="000000"/>
          <w:spacing w:val="-2"/>
          <w:kern w:val="22"/>
          <w:sz w:val="22"/>
          <w:szCs w:val="22"/>
          <w:shd w:val="clear" w:color="auto" w:fill="FFFFFF"/>
          <w:lang w:val="en-GB" w:eastAsia="en-IN"/>
        </w:rPr>
        <w:t xml:space="preserve">100 </w:t>
      </w:r>
      <w:r w:rsidR="00F2705F" w:rsidRPr="0073440E">
        <w:rPr>
          <w:color w:val="000000"/>
          <w:spacing w:val="-2"/>
          <w:kern w:val="22"/>
          <w:sz w:val="22"/>
          <w:szCs w:val="22"/>
          <w:shd w:val="clear" w:color="auto" w:fill="FFFFFF"/>
          <w:lang w:val="en-GB" w:eastAsia="en-IN"/>
        </w:rPr>
        <w:t>per</w:t>
      </w:r>
      <w:r w:rsidR="00ED12D2" w:rsidRPr="0073440E">
        <w:rPr>
          <w:color w:val="000000"/>
          <w:spacing w:val="-2"/>
          <w:kern w:val="22"/>
          <w:sz w:val="22"/>
          <w:szCs w:val="22"/>
          <w:shd w:val="clear" w:color="auto" w:fill="FFFFFF"/>
          <w:lang w:val="en-GB" w:eastAsia="en-IN"/>
        </w:rPr>
        <w:t xml:space="preserve"> </w:t>
      </w:r>
      <w:r w:rsidR="00F2705F" w:rsidRPr="0073440E">
        <w:rPr>
          <w:color w:val="000000"/>
          <w:spacing w:val="-2"/>
          <w:kern w:val="22"/>
          <w:sz w:val="22"/>
          <w:szCs w:val="22"/>
          <w:shd w:val="clear" w:color="auto" w:fill="FFFFFF"/>
          <w:lang w:val="en-GB" w:eastAsia="en-IN"/>
        </w:rPr>
        <w:t>cent purchase protection guarantee</w:t>
      </w:r>
      <w:r w:rsidR="00F2705F" w:rsidRPr="0073440E">
        <w:rPr>
          <w:b/>
          <w:color w:val="000000"/>
          <w:spacing w:val="-2"/>
          <w:kern w:val="22"/>
          <w:sz w:val="22"/>
          <w:szCs w:val="22"/>
          <w:shd w:val="clear" w:color="auto" w:fill="FFFFFF"/>
          <w:lang w:val="en-GB" w:eastAsia="en-IN"/>
        </w:rPr>
        <w:t xml:space="preserve">. </w:t>
      </w:r>
      <w:r w:rsidR="00F2705F" w:rsidRPr="0073440E">
        <w:rPr>
          <w:color w:val="000000"/>
          <w:spacing w:val="-2"/>
          <w:kern w:val="22"/>
          <w:sz w:val="22"/>
          <w:szCs w:val="22"/>
          <w:shd w:val="clear" w:color="auto" w:fill="FFFFFF"/>
          <w:lang w:val="en-GB" w:eastAsia="en-IN"/>
        </w:rPr>
        <w:t xml:space="preserve">With its aggressive marketing in India, </w:t>
      </w:r>
      <w:r w:rsidR="00514DA3" w:rsidRPr="0073440E">
        <w:rPr>
          <w:color w:val="000000"/>
          <w:spacing w:val="-2"/>
          <w:kern w:val="22"/>
          <w:sz w:val="22"/>
          <w:szCs w:val="22"/>
          <w:shd w:val="clear" w:color="auto" w:fill="FFFFFF"/>
          <w:lang w:val="en-GB" w:eastAsia="en-IN"/>
        </w:rPr>
        <w:t xml:space="preserve">Amazon </w:t>
      </w:r>
      <w:r w:rsidR="00F2705F" w:rsidRPr="0073440E">
        <w:rPr>
          <w:color w:val="000000"/>
          <w:spacing w:val="-2"/>
          <w:kern w:val="22"/>
          <w:sz w:val="22"/>
          <w:szCs w:val="22"/>
          <w:shd w:val="clear" w:color="auto" w:fill="FFFFFF"/>
          <w:lang w:val="en-GB" w:eastAsia="en-IN"/>
        </w:rPr>
        <w:t>quickly gained a majority of the market share.</w:t>
      </w:r>
      <w:r w:rsidR="00F2705F" w:rsidRPr="0073440E">
        <w:rPr>
          <w:color w:val="000000"/>
          <w:spacing w:val="-2"/>
          <w:kern w:val="22"/>
          <w:sz w:val="22"/>
          <w:szCs w:val="22"/>
          <w:shd w:val="clear" w:color="auto" w:fill="FFFFFF"/>
          <w:vertAlign w:val="superscript"/>
          <w:lang w:val="en-GB" w:eastAsia="en-IN"/>
        </w:rPr>
        <w:endnoteReference w:id="40"/>
      </w:r>
      <w:r w:rsidR="00F2705F" w:rsidRPr="0073440E">
        <w:rPr>
          <w:color w:val="000000"/>
          <w:spacing w:val="-2"/>
          <w:kern w:val="22"/>
          <w:sz w:val="22"/>
          <w:szCs w:val="22"/>
          <w:shd w:val="clear" w:color="auto" w:fill="FFFFFF"/>
          <w:lang w:val="en-GB" w:eastAsia="en-IN"/>
        </w:rPr>
        <w:t xml:space="preserve"> </w:t>
      </w:r>
      <w:r w:rsidR="00F2705F" w:rsidRPr="0073440E">
        <w:rPr>
          <w:spacing w:val="-2"/>
          <w:kern w:val="22"/>
          <w:sz w:val="22"/>
          <w:szCs w:val="22"/>
          <w:lang w:val="en-GB" w:eastAsia="en-IN"/>
        </w:rPr>
        <w:t xml:space="preserve">By July 2015, it had more than </w:t>
      </w:r>
      <w:r w:rsidR="00514DA3" w:rsidRPr="0073440E">
        <w:rPr>
          <w:spacing w:val="-2"/>
          <w:kern w:val="22"/>
          <w:sz w:val="22"/>
          <w:szCs w:val="22"/>
          <w:lang w:val="en-GB" w:eastAsia="en-IN"/>
        </w:rPr>
        <w:t>25</w:t>
      </w:r>
      <w:r w:rsidR="00F2705F" w:rsidRPr="0073440E">
        <w:rPr>
          <w:spacing w:val="-2"/>
          <w:kern w:val="22"/>
          <w:sz w:val="22"/>
          <w:szCs w:val="22"/>
          <w:lang w:val="en-GB" w:eastAsia="en-IN"/>
        </w:rPr>
        <w:t xml:space="preserve"> million products </w:t>
      </w:r>
      <w:r w:rsidR="00514DA3" w:rsidRPr="0073440E">
        <w:rPr>
          <w:spacing w:val="-2"/>
          <w:kern w:val="22"/>
          <w:sz w:val="22"/>
          <w:szCs w:val="22"/>
          <w:lang w:val="en-GB" w:eastAsia="en-IN"/>
        </w:rPr>
        <w:t>for</w:t>
      </w:r>
      <w:r w:rsidR="00F2705F" w:rsidRPr="0073440E">
        <w:rPr>
          <w:spacing w:val="-2"/>
          <w:kern w:val="22"/>
          <w:sz w:val="22"/>
          <w:szCs w:val="22"/>
          <w:lang w:val="en-GB" w:eastAsia="en-IN"/>
        </w:rPr>
        <w:t xml:space="preserve"> sale</w:t>
      </w:r>
      <w:r w:rsidR="00514DA3" w:rsidRPr="0073440E">
        <w:rPr>
          <w:spacing w:val="-2"/>
          <w:kern w:val="22"/>
          <w:sz w:val="22"/>
          <w:szCs w:val="22"/>
          <w:lang w:val="en-GB" w:eastAsia="en-IN"/>
        </w:rPr>
        <w:t xml:space="preserve"> in India</w:t>
      </w:r>
      <w:r w:rsidR="00F2705F" w:rsidRPr="0073440E">
        <w:rPr>
          <w:spacing w:val="-2"/>
          <w:kern w:val="22"/>
          <w:sz w:val="22"/>
          <w:szCs w:val="22"/>
          <w:lang w:val="en-GB" w:eastAsia="en-IN"/>
        </w:rPr>
        <w:t>.</w:t>
      </w:r>
      <w:r w:rsidR="00F2705F" w:rsidRPr="0073440E">
        <w:rPr>
          <w:spacing w:val="-2"/>
          <w:kern w:val="22"/>
          <w:sz w:val="22"/>
          <w:szCs w:val="22"/>
          <w:vertAlign w:val="superscript"/>
          <w:lang w:val="en-GB" w:eastAsia="en-IN"/>
        </w:rPr>
        <w:endnoteReference w:id="41"/>
      </w:r>
      <w:r w:rsidR="00F2705F" w:rsidRPr="0073440E">
        <w:rPr>
          <w:spacing w:val="-2"/>
          <w:kern w:val="22"/>
          <w:sz w:val="22"/>
          <w:szCs w:val="22"/>
          <w:lang w:val="en-GB" w:eastAsia="en-IN"/>
        </w:rPr>
        <w:t xml:space="preserve"> To build customer loyalty,</w:t>
      </w:r>
      <w:r w:rsidR="00514DA3" w:rsidRPr="0073440E">
        <w:rPr>
          <w:spacing w:val="-2"/>
          <w:kern w:val="22"/>
          <w:sz w:val="22"/>
          <w:szCs w:val="22"/>
          <w:lang w:val="en-GB" w:eastAsia="en-IN"/>
        </w:rPr>
        <w:t xml:space="preserve"> the firm </w:t>
      </w:r>
      <w:r w:rsidR="00F2705F" w:rsidRPr="0073440E">
        <w:rPr>
          <w:spacing w:val="-2"/>
          <w:kern w:val="22"/>
          <w:sz w:val="22"/>
          <w:szCs w:val="22"/>
          <w:lang w:val="en-GB" w:eastAsia="en-IN"/>
        </w:rPr>
        <w:t>launched its Prime service in July 2016, in which customers paid a yearly subscri</w:t>
      </w:r>
      <w:r w:rsidR="00A67AE9" w:rsidRPr="0073440E">
        <w:rPr>
          <w:spacing w:val="-2"/>
          <w:kern w:val="22"/>
          <w:sz w:val="22"/>
          <w:szCs w:val="22"/>
          <w:lang w:val="en-GB" w:eastAsia="en-IN"/>
        </w:rPr>
        <w:t xml:space="preserve">ption fee of approximately </w:t>
      </w:r>
      <w:r w:rsidR="008E2EFC" w:rsidRPr="0073440E">
        <w:rPr>
          <w:spacing w:val="-2"/>
          <w:kern w:val="22"/>
          <w:sz w:val="22"/>
          <w:szCs w:val="22"/>
          <w:lang w:val="en-GB" w:eastAsia="en-IN"/>
        </w:rPr>
        <w:t>$</w:t>
      </w:r>
      <w:r w:rsidR="00A67AE9" w:rsidRPr="0073440E">
        <w:rPr>
          <w:spacing w:val="-2"/>
          <w:kern w:val="22"/>
          <w:sz w:val="22"/>
          <w:szCs w:val="22"/>
          <w:lang w:val="en-GB" w:eastAsia="en-IN"/>
        </w:rPr>
        <w:t>7</w:t>
      </w:r>
      <w:r w:rsidR="00F2705F" w:rsidRPr="0073440E">
        <w:rPr>
          <w:spacing w:val="-2"/>
          <w:kern w:val="22"/>
          <w:sz w:val="22"/>
          <w:szCs w:val="22"/>
          <w:lang w:val="en-GB" w:eastAsia="en-IN"/>
        </w:rPr>
        <w:t xml:space="preserve"> to enjoy free delivery of </w:t>
      </w:r>
      <w:r w:rsidR="00514DA3" w:rsidRPr="0073440E">
        <w:rPr>
          <w:spacing w:val="-2"/>
          <w:kern w:val="22"/>
          <w:sz w:val="22"/>
          <w:szCs w:val="22"/>
          <w:lang w:val="en-GB" w:eastAsia="en-IN"/>
        </w:rPr>
        <w:t xml:space="preserve">most </w:t>
      </w:r>
      <w:r w:rsidR="00F2705F" w:rsidRPr="0073440E">
        <w:rPr>
          <w:spacing w:val="-2"/>
          <w:kern w:val="22"/>
          <w:sz w:val="22"/>
          <w:szCs w:val="22"/>
          <w:lang w:val="en-GB" w:eastAsia="en-IN"/>
        </w:rPr>
        <w:t>online purchase</w:t>
      </w:r>
      <w:r w:rsidR="00514DA3" w:rsidRPr="0073440E">
        <w:rPr>
          <w:spacing w:val="-2"/>
          <w:kern w:val="22"/>
          <w:sz w:val="22"/>
          <w:szCs w:val="22"/>
          <w:lang w:val="en-GB" w:eastAsia="en-IN"/>
        </w:rPr>
        <w:t>s</w:t>
      </w:r>
      <w:r w:rsidR="00F2705F" w:rsidRPr="0073440E">
        <w:rPr>
          <w:spacing w:val="-2"/>
          <w:kern w:val="22"/>
          <w:sz w:val="22"/>
          <w:szCs w:val="22"/>
          <w:lang w:val="en-GB" w:eastAsia="en-IN"/>
        </w:rPr>
        <w:t xml:space="preserve"> along with access to </w:t>
      </w:r>
      <w:r w:rsidR="00514DA3" w:rsidRPr="0073440E">
        <w:rPr>
          <w:spacing w:val="-2"/>
          <w:kern w:val="22"/>
          <w:sz w:val="22"/>
          <w:szCs w:val="22"/>
          <w:lang w:val="en-GB" w:eastAsia="en-IN"/>
        </w:rPr>
        <w:t xml:space="preserve">streamed </w:t>
      </w:r>
      <w:r w:rsidR="00F2705F" w:rsidRPr="0073440E">
        <w:rPr>
          <w:spacing w:val="-2"/>
          <w:kern w:val="22"/>
          <w:sz w:val="22"/>
          <w:szCs w:val="22"/>
          <w:lang w:val="en-GB" w:eastAsia="en-IN"/>
        </w:rPr>
        <w:t xml:space="preserve">movies </w:t>
      </w:r>
      <w:r w:rsidR="00A67AE9" w:rsidRPr="0073440E">
        <w:rPr>
          <w:spacing w:val="-2"/>
          <w:kern w:val="22"/>
          <w:sz w:val="22"/>
          <w:szCs w:val="22"/>
          <w:lang w:val="en-GB" w:eastAsia="en-IN"/>
        </w:rPr>
        <w:t xml:space="preserve">and </w:t>
      </w:r>
      <w:r w:rsidR="00514DA3" w:rsidRPr="0073440E">
        <w:rPr>
          <w:spacing w:val="-2"/>
          <w:kern w:val="22"/>
          <w:sz w:val="22"/>
          <w:szCs w:val="22"/>
          <w:lang w:val="en-GB" w:eastAsia="en-IN"/>
        </w:rPr>
        <w:t>television</w:t>
      </w:r>
      <w:r w:rsidR="00A67AE9" w:rsidRPr="0073440E">
        <w:rPr>
          <w:spacing w:val="-2"/>
          <w:kern w:val="22"/>
          <w:sz w:val="22"/>
          <w:szCs w:val="22"/>
          <w:lang w:val="en-GB" w:eastAsia="en-IN"/>
        </w:rPr>
        <w:t xml:space="preserve"> shows</w:t>
      </w:r>
      <w:r w:rsidR="00F2705F" w:rsidRPr="0073440E">
        <w:rPr>
          <w:spacing w:val="-2"/>
          <w:kern w:val="22"/>
          <w:sz w:val="22"/>
          <w:szCs w:val="22"/>
          <w:lang w:val="en-GB" w:eastAsia="en-IN"/>
        </w:rPr>
        <w:t xml:space="preserve">. In 2016, Amazon </w:t>
      </w:r>
      <w:r w:rsidR="00514DA3" w:rsidRPr="0073440E">
        <w:rPr>
          <w:spacing w:val="-2"/>
          <w:kern w:val="22"/>
          <w:sz w:val="22"/>
          <w:szCs w:val="22"/>
          <w:lang w:val="en-GB" w:eastAsia="en-IN"/>
        </w:rPr>
        <w:t xml:space="preserve">India </w:t>
      </w:r>
      <w:r w:rsidR="00F2705F" w:rsidRPr="0073440E">
        <w:rPr>
          <w:spacing w:val="-2"/>
          <w:kern w:val="22"/>
          <w:sz w:val="22"/>
          <w:szCs w:val="22"/>
          <w:lang w:val="en-GB" w:eastAsia="en-IN"/>
        </w:rPr>
        <w:t xml:space="preserve">reported a net revenue of </w:t>
      </w:r>
      <w:r w:rsidR="008E2EFC" w:rsidRPr="0073440E">
        <w:rPr>
          <w:spacing w:val="-2"/>
          <w:kern w:val="22"/>
          <w:sz w:val="22"/>
          <w:szCs w:val="22"/>
          <w:lang w:val="en-GB" w:eastAsia="en-IN"/>
        </w:rPr>
        <w:t>$</w:t>
      </w:r>
      <w:r w:rsidR="00A67AE9" w:rsidRPr="0073440E">
        <w:rPr>
          <w:spacing w:val="-2"/>
          <w:kern w:val="22"/>
          <w:sz w:val="22"/>
          <w:szCs w:val="22"/>
          <w:lang w:val="en-GB" w:eastAsia="en-IN"/>
        </w:rPr>
        <w:t>340 million</w:t>
      </w:r>
      <w:r w:rsidR="00F2705F" w:rsidRPr="0073440E">
        <w:rPr>
          <w:spacing w:val="-2"/>
          <w:kern w:val="22"/>
          <w:sz w:val="22"/>
          <w:szCs w:val="22"/>
          <w:lang w:val="en-GB" w:eastAsia="en-IN"/>
        </w:rPr>
        <w:t xml:space="preserve"> with a net loss of </w:t>
      </w:r>
      <w:r w:rsidR="008E2EFC" w:rsidRPr="0073440E">
        <w:rPr>
          <w:spacing w:val="-2"/>
          <w:kern w:val="22"/>
          <w:sz w:val="22"/>
          <w:szCs w:val="22"/>
          <w:lang w:val="en-GB" w:eastAsia="en-IN"/>
        </w:rPr>
        <w:t>$</w:t>
      </w:r>
      <w:r w:rsidR="00A67AE9" w:rsidRPr="0073440E">
        <w:rPr>
          <w:spacing w:val="-2"/>
          <w:kern w:val="22"/>
          <w:sz w:val="22"/>
          <w:szCs w:val="22"/>
          <w:lang w:val="en-GB" w:eastAsia="en-IN"/>
        </w:rPr>
        <w:t>531 million</w:t>
      </w:r>
      <w:r w:rsidR="00F2705F" w:rsidRPr="0073440E">
        <w:rPr>
          <w:spacing w:val="-2"/>
          <w:kern w:val="22"/>
          <w:sz w:val="22"/>
          <w:szCs w:val="22"/>
          <w:lang w:val="en-GB" w:eastAsia="en-IN"/>
        </w:rPr>
        <w:t>.</w:t>
      </w:r>
      <w:r w:rsidR="00F2705F" w:rsidRPr="0073440E">
        <w:rPr>
          <w:spacing w:val="-2"/>
          <w:kern w:val="22"/>
          <w:sz w:val="22"/>
          <w:szCs w:val="22"/>
          <w:vertAlign w:val="superscript"/>
          <w:lang w:val="en-GB" w:eastAsia="en-IN"/>
        </w:rPr>
        <w:endnoteReference w:id="42"/>
      </w:r>
      <w:r w:rsidR="00F2705F" w:rsidRPr="0073440E">
        <w:rPr>
          <w:spacing w:val="-2"/>
          <w:kern w:val="22"/>
          <w:sz w:val="22"/>
          <w:szCs w:val="22"/>
          <w:lang w:val="en-GB" w:eastAsia="en-IN"/>
        </w:rPr>
        <w:t xml:space="preserve"> It had around 10,000 employees working at its Bengaluru office in 2016.</w:t>
      </w:r>
      <w:r w:rsidR="00F2705F" w:rsidRPr="0073440E">
        <w:rPr>
          <w:spacing w:val="-2"/>
          <w:kern w:val="22"/>
          <w:sz w:val="22"/>
          <w:szCs w:val="22"/>
          <w:vertAlign w:val="superscript"/>
          <w:lang w:val="en-GB" w:eastAsia="en-IN"/>
        </w:rPr>
        <w:endnoteReference w:id="43"/>
      </w:r>
    </w:p>
    <w:p w14:paraId="47BC2060" w14:textId="77777777" w:rsidR="00F2705F" w:rsidRPr="0073440E" w:rsidRDefault="00F2705F" w:rsidP="00F2705F">
      <w:pPr>
        <w:jc w:val="both"/>
        <w:rPr>
          <w:sz w:val="22"/>
          <w:szCs w:val="22"/>
          <w:lang w:val="en-GB" w:eastAsia="en-IN"/>
        </w:rPr>
      </w:pPr>
    </w:p>
    <w:p w14:paraId="1732E0EA" w14:textId="77777777" w:rsidR="00F2705F" w:rsidRPr="0073440E" w:rsidRDefault="00F2705F" w:rsidP="00F2705F">
      <w:pPr>
        <w:jc w:val="both"/>
        <w:rPr>
          <w:sz w:val="22"/>
          <w:szCs w:val="22"/>
          <w:lang w:val="en-GB" w:eastAsia="en-IN"/>
        </w:rPr>
      </w:pPr>
    </w:p>
    <w:p w14:paraId="15EB22EA" w14:textId="77777777" w:rsidR="00F2705F" w:rsidRPr="00F039A9" w:rsidRDefault="00F2705F" w:rsidP="00EE35E9">
      <w:pPr>
        <w:pStyle w:val="Casehead4"/>
        <w:rPr>
          <w:u w:val="none"/>
          <w:shd w:val="clear" w:color="auto" w:fill="FFFFFF"/>
          <w:lang w:val="en-GB" w:eastAsia="en-IN"/>
        </w:rPr>
      </w:pPr>
      <w:proofErr w:type="spellStart"/>
      <w:r w:rsidRPr="00F039A9">
        <w:rPr>
          <w:u w:val="none"/>
          <w:lang w:val="en-GB" w:eastAsia="en-IN"/>
        </w:rPr>
        <w:t>Snapdeal</w:t>
      </w:r>
      <w:proofErr w:type="spellEnd"/>
    </w:p>
    <w:p w14:paraId="78A71D6E" w14:textId="77777777" w:rsidR="00F2705F" w:rsidRPr="0073440E" w:rsidRDefault="00F2705F" w:rsidP="00EE35E9">
      <w:pPr>
        <w:jc w:val="both"/>
        <w:textAlignment w:val="baseline"/>
        <w:rPr>
          <w:color w:val="000000"/>
          <w:sz w:val="22"/>
          <w:szCs w:val="22"/>
          <w:shd w:val="clear" w:color="auto" w:fill="FFFFFF"/>
          <w:lang w:val="en-GB" w:eastAsia="en-IN"/>
        </w:rPr>
      </w:pPr>
    </w:p>
    <w:p w14:paraId="3E210E88" w14:textId="4AE16307" w:rsidR="00F2705F" w:rsidRPr="0073440E" w:rsidRDefault="00F2705F" w:rsidP="00E25872">
      <w:pPr>
        <w:jc w:val="both"/>
        <w:textAlignment w:val="baseline"/>
        <w:rPr>
          <w:color w:val="000000"/>
          <w:sz w:val="22"/>
          <w:szCs w:val="22"/>
          <w:shd w:val="clear" w:color="auto" w:fill="FFFFFF"/>
          <w:lang w:val="en-GB" w:eastAsia="en-IN"/>
        </w:rPr>
      </w:pPr>
      <w:r w:rsidRPr="00E25872">
        <w:rPr>
          <w:color w:val="000000"/>
          <w:sz w:val="22"/>
          <w:szCs w:val="22"/>
          <w:lang w:val="en-GB" w:eastAsia="en-IN"/>
        </w:rPr>
        <w:t xml:space="preserve">Founded by </w:t>
      </w:r>
      <w:proofErr w:type="spellStart"/>
      <w:r w:rsidRPr="00E25872">
        <w:rPr>
          <w:color w:val="000000"/>
          <w:sz w:val="22"/>
          <w:szCs w:val="22"/>
          <w:lang w:val="en-GB" w:eastAsia="en-IN"/>
        </w:rPr>
        <w:t>Kunal</w:t>
      </w:r>
      <w:proofErr w:type="spellEnd"/>
      <w:r w:rsidRPr="00E25872">
        <w:rPr>
          <w:color w:val="000000"/>
          <w:sz w:val="22"/>
          <w:szCs w:val="22"/>
          <w:lang w:val="en-GB" w:eastAsia="en-IN"/>
        </w:rPr>
        <w:t xml:space="preserve"> </w:t>
      </w:r>
      <w:proofErr w:type="spellStart"/>
      <w:r w:rsidRPr="00E25872">
        <w:rPr>
          <w:color w:val="000000"/>
          <w:sz w:val="22"/>
          <w:szCs w:val="22"/>
          <w:lang w:val="en-GB" w:eastAsia="en-IN"/>
        </w:rPr>
        <w:t>Bahl</w:t>
      </w:r>
      <w:proofErr w:type="spellEnd"/>
      <w:r w:rsidRPr="00E25872">
        <w:rPr>
          <w:color w:val="000000"/>
          <w:sz w:val="22"/>
          <w:szCs w:val="22"/>
          <w:lang w:val="en-GB" w:eastAsia="en-IN"/>
        </w:rPr>
        <w:t xml:space="preserve"> and </w:t>
      </w:r>
      <w:proofErr w:type="spellStart"/>
      <w:r w:rsidRPr="00E25872">
        <w:rPr>
          <w:color w:val="000000"/>
          <w:sz w:val="22"/>
          <w:szCs w:val="22"/>
          <w:lang w:val="en-GB" w:eastAsia="en-IN"/>
        </w:rPr>
        <w:t>Rohit</w:t>
      </w:r>
      <w:proofErr w:type="spellEnd"/>
      <w:r w:rsidRPr="00E25872">
        <w:rPr>
          <w:color w:val="000000"/>
          <w:sz w:val="22"/>
          <w:szCs w:val="22"/>
          <w:lang w:val="en-GB" w:eastAsia="en-IN"/>
        </w:rPr>
        <w:t xml:space="preserve"> Bansal</w:t>
      </w:r>
      <w:r w:rsidR="00514DA3" w:rsidRPr="00E25872">
        <w:rPr>
          <w:color w:val="000000"/>
          <w:sz w:val="22"/>
          <w:szCs w:val="22"/>
          <w:lang w:val="en-GB" w:eastAsia="en-IN"/>
        </w:rPr>
        <w:t xml:space="preserve"> in 2010</w:t>
      </w:r>
      <w:r w:rsidRPr="00E25872">
        <w:rPr>
          <w:color w:val="000000"/>
          <w:sz w:val="22"/>
          <w:szCs w:val="22"/>
          <w:lang w:val="en-GB" w:eastAsia="en-IN"/>
        </w:rPr>
        <w:t xml:space="preserve">, </w:t>
      </w:r>
      <w:proofErr w:type="spellStart"/>
      <w:r w:rsidRPr="00E25872">
        <w:rPr>
          <w:color w:val="000000"/>
          <w:sz w:val="22"/>
          <w:szCs w:val="22"/>
          <w:lang w:val="en-GB" w:eastAsia="en-IN"/>
        </w:rPr>
        <w:t>Snapdeal</w:t>
      </w:r>
      <w:proofErr w:type="spellEnd"/>
      <w:r w:rsidR="00BF100C">
        <w:rPr>
          <w:color w:val="000000"/>
          <w:sz w:val="22"/>
          <w:szCs w:val="22"/>
          <w:lang w:val="en-GB" w:eastAsia="en-IN"/>
        </w:rPr>
        <w:t xml:space="preserve"> </w:t>
      </w:r>
      <w:r w:rsidRPr="00E25872">
        <w:rPr>
          <w:color w:val="000000"/>
          <w:sz w:val="22"/>
          <w:szCs w:val="22"/>
          <w:lang w:val="en-GB" w:eastAsia="en-IN"/>
        </w:rPr>
        <w:t xml:space="preserve">emerged </w:t>
      </w:r>
      <w:r w:rsidR="00514DA3" w:rsidRPr="00E25872">
        <w:rPr>
          <w:color w:val="000000"/>
          <w:sz w:val="22"/>
          <w:szCs w:val="22"/>
          <w:lang w:val="en-GB" w:eastAsia="en-IN"/>
        </w:rPr>
        <w:t>as</w:t>
      </w:r>
      <w:r w:rsidRPr="00E25872">
        <w:rPr>
          <w:color w:val="000000"/>
          <w:sz w:val="22"/>
          <w:szCs w:val="22"/>
          <w:lang w:val="en-GB" w:eastAsia="en-IN"/>
        </w:rPr>
        <w:t xml:space="preserve"> a major e-commerce</w:t>
      </w:r>
      <w:r w:rsidR="00417AA7" w:rsidRPr="00E25872">
        <w:rPr>
          <w:color w:val="000000"/>
          <w:sz w:val="22"/>
          <w:szCs w:val="22"/>
          <w:lang w:val="en-GB" w:eastAsia="en-IN"/>
        </w:rPr>
        <w:t xml:space="preserve"> competitor</w:t>
      </w:r>
      <w:r w:rsidRPr="00E25872">
        <w:rPr>
          <w:color w:val="000000"/>
          <w:sz w:val="22"/>
          <w:szCs w:val="22"/>
          <w:lang w:val="en-GB" w:eastAsia="en-IN"/>
        </w:rPr>
        <w:t xml:space="preserve"> with </w:t>
      </w:r>
      <w:r w:rsidR="00514DA3" w:rsidRPr="00E25872">
        <w:rPr>
          <w:color w:val="000000"/>
          <w:sz w:val="22"/>
          <w:szCs w:val="22"/>
          <w:lang w:val="en-GB" w:eastAsia="en-IN"/>
        </w:rPr>
        <w:t xml:space="preserve">20 </w:t>
      </w:r>
      <w:r w:rsidRPr="00E25872">
        <w:rPr>
          <w:color w:val="000000"/>
          <w:sz w:val="22"/>
          <w:szCs w:val="22"/>
          <w:lang w:val="en-GB" w:eastAsia="en-IN"/>
        </w:rPr>
        <w:t xml:space="preserve">million products across </w:t>
      </w:r>
      <w:r w:rsidR="00514DA3" w:rsidRPr="00E25872">
        <w:rPr>
          <w:color w:val="000000"/>
          <w:sz w:val="22"/>
          <w:szCs w:val="22"/>
          <w:lang w:val="en-GB" w:eastAsia="en-IN"/>
        </w:rPr>
        <w:t>500</w:t>
      </w:r>
      <w:r w:rsidRPr="00E25872">
        <w:rPr>
          <w:color w:val="000000"/>
          <w:sz w:val="22"/>
          <w:szCs w:val="22"/>
          <w:lang w:val="en-GB" w:eastAsia="en-IN"/>
        </w:rPr>
        <w:t xml:space="preserve"> diverse categories in 2015. With around</w:t>
      </w:r>
      <w:r w:rsidR="00514DA3" w:rsidRPr="00E25872">
        <w:rPr>
          <w:sz w:val="22"/>
          <w:szCs w:val="22"/>
          <w:lang w:val="en-GB" w:eastAsia="en-IN"/>
        </w:rPr>
        <w:t xml:space="preserve"> 200,000 </w:t>
      </w:r>
      <w:r w:rsidRPr="00E25872">
        <w:rPr>
          <w:color w:val="000000"/>
          <w:sz w:val="22"/>
          <w:szCs w:val="22"/>
          <w:lang w:val="en-GB" w:eastAsia="en-IN"/>
        </w:rPr>
        <w:t xml:space="preserve">sellers, the </w:t>
      </w:r>
      <w:r w:rsidR="00417AA7" w:rsidRPr="00E25872">
        <w:rPr>
          <w:color w:val="000000"/>
          <w:sz w:val="22"/>
          <w:szCs w:val="22"/>
          <w:lang w:val="en-GB" w:eastAsia="en-IN"/>
        </w:rPr>
        <w:t>firm</w:t>
      </w:r>
      <w:r w:rsidRPr="00E25872">
        <w:rPr>
          <w:color w:val="000000"/>
          <w:sz w:val="22"/>
          <w:szCs w:val="22"/>
          <w:lang w:val="en-GB" w:eastAsia="en-IN"/>
        </w:rPr>
        <w:t xml:space="preserve"> served a huge customer base of </w:t>
      </w:r>
      <w:r w:rsidR="00514DA3" w:rsidRPr="00E25872">
        <w:rPr>
          <w:color w:val="000000"/>
          <w:sz w:val="22"/>
          <w:szCs w:val="22"/>
          <w:lang w:val="en-GB" w:eastAsia="en-IN"/>
        </w:rPr>
        <w:t xml:space="preserve">100 </w:t>
      </w:r>
      <w:r w:rsidRPr="00E25872">
        <w:rPr>
          <w:color w:val="000000"/>
          <w:sz w:val="22"/>
          <w:szCs w:val="22"/>
          <w:lang w:val="en-GB" w:eastAsia="en-IN"/>
        </w:rPr>
        <w:t>million.</w:t>
      </w:r>
      <w:r w:rsidRPr="00E25872">
        <w:rPr>
          <w:color w:val="000000"/>
          <w:sz w:val="22"/>
          <w:szCs w:val="22"/>
          <w:vertAlign w:val="superscript"/>
          <w:lang w:val="en-GB" w:eastAsia="en-IN"/>
        </w:rPr>
        <w:endnoteReference w:id="44"/>
      </w:r>
      <w:r w:rsidRPr="00E25872">
        <w:rPr>
          <w:color w:val="000000"/>
          <w:sz w:val="22"/>
          <w:szCs w:val="22"/>
          <w:lang w:val="en-GB" w:eastAsia="en-IN"/>
        </w:rPr>
        <w:t xml:space="preserve"> This </w:t>
      </w:r>
      <w:r w:rsidR="00514DA3" w:rsidRPr="00E25872">
        <w:rPr>
          <w:color w:val="000000"/>
          <w:sz w:val="22"/>
          <w:szCs w:val="22"/>
          <w:lang w:val="en-GB" w:eastAsia="en-IN"/>
        </w:rPr>
        <w:t>“</w:t>
      </w:r>
      <w:r w:rsidRPr="00E25872">
        <w:rPr>
          <w:color w:val="000000"/>
          <w:sz w:val="22"/>
          <w:szCs w:val="22"/>
          <w:lang w:val="en-GB" w:eastAsia="en-IN"/>
        </w:rPr>
        <w:t>home-grown</w:t>
      </w:r>
      <w:r w:rsidR="00514DA3" w:rsidRPr="00E25872">
        <w:rPr>
          <w:color w:val="000000"/>
          <w:sz w:val="22"/>
          <w:szCs w:val="22"/>
          <w:lang w:val="en-GB" w:eastAsia="en-IN"/>
        </w:rPr>
        <w:t xml:space="preserve">” </w:t>
      </w:r>
      <w:r w:rsidR="00417AA7" w:rsidRPr="00E25872">
        <w:rPr>
          <w:color w:val="000000"/>
          <w:sz w:val="22"/>
          <w:szCs w:val="22"/>
          <w:lang w:val="en-GB" w:eastAsia="en-IN"/>
        </w:rPr>
        <w:t xml:space="preserve">company </w:t>
      </w:r>
      <w:r w:rsidRPr="00E25872">
        <w:rPr>
          <w:color w:val="000000"/>
          <w:sz w:val="22"/>
          <w:szCs w:val="22"/>
          <w:lang w:val="en-GB" w:eastAsia="en-IN"/>
        </w:rPr>
        <w:t xml:space="preserve">received its </w:t>
      </w:r>
      <w:r w:rsidR="00D31382" w:rsidRPr="00E25872">
        <w:rPr>
          <w:color w:val="000000"/>
          <w:sz w:val="22"/>
          <w:szCs w:val="22"/>
          <w:lang w:val="en-GB" w:eastAsia="en-IN"/>
        </w:rPr>
        <w:t>primary</w:t>
      </w:r>
      <w:r w:rsidRPr="00E25872">
        <w:rPr>
          <w:color w:val="000000"/>
          <w:sz w:val="22"/>
          <w:szCs w:val="22"/>
          <w:lang w:val="en-GB" w:eastAsia="en-IN"/>
        </w:rPr>
        <w:t xml:space="preserve"> funding in 2014 </w:t>
      </w:r>
      <w:r w:rsidR="00417AA7" w:rsidRPr="00E25872">
        <w:rPr>
          <w:color w:val="000000"/>
          <w:sz w:val="22"/>
          <w:szCs w:val="22"/>
          <w:lang w:val="en-GB" w:eastAsia="en-IN"/>
        </w:rPr>
        <w:t>(</w:t>
      </w:r>
      <w:r w:rsidR="008E2EFC" w:rsidRPr="00E25872">
        <w:rPr>
          <w:color w:val="000000"/>
          <w:sz w:val="22"/>
          <w:szCs w:val="22"/>
          <w:lang w:val="en-GB" w:eastAsia="en-IN"/>
        </w:rPr>
        <w:t>$</w:t>
      </w:r>
      <w:r w:rsidR="00417AA7" w:rsidRPr="00E25872">
        <w:rPr>
          <w:color w:val="000000"/>
          <w:sz w:val="22"/>
          <w:szCs w:val="22"/>
          <w:lang w:val="en-GB" w:eastAsia="en-IN"/>
        </w:rPr>
        <w:t xml:space="preserve">627 million) </w:t>
      </w:r>
      <w:r w:rsidRPr="00E25872">
        <w:rPr>
          <w:color w:val="000000"/>
          <w:sz w:val="22"/>
          <w:szCs w:val="22"/>
          <w:lang w:val="en-GB" w:eastAsia="en-IN"/>
        </w:rPr>
        <w:t xml:space="preserve">and 2015 </w:t>
      </w:r>
      <w:r w:rsidR="00417AA7" w:rsidRPr="00E25872">
        <w:rPr>
          <w:color w:val="000000"/>
          <w:sz w:val="22"/>
          <w:szCs w:val="22"/>
          <w:lang w:val="en-GB" w:eastAsia="en-IN"/>
        </w:rPr>
        <w:t>(</w:t>
      </w:r>
      <w:r w:rsidR="008E2EFC" w:rsidRPr="00E25872">
        <w:rPr>
          <w:color w:val="000000"/>
          <w:sz w:val="22"/>
          <w:szCs w:val="22"/>
          <w:lang w:val="en-GB" w:eastAsia="en-IN"/>
        </w:rPr>
        <w:t>$</w:t>
      </w:r>
      <w:r w:rsidR="00417AA7" w:rsidRPr="00E25872">
        <w:rPr>
          <w:color w:val="000000"/>
          <w:sz w:val="22"/>
          <w:szCs w:val="22"/>
          <w:lang w:val="en-GB" w:eastAsia="en-IN"/>
        </w:rPr>
        <w:t xml:space="preserve">500 million) </w:t>
      </w:r>
      <w:r w:rsidRPr="00E25872">
        <w:rPr>
          <w:color w:val="000000"/>
          <w:sz w:val="22"/>
          <w:szCs w:val="22"/>
          <w:lang w:val="en-GB" w:eastAsia="en-IN"/>
        </w:rPr>
        <w:t>from investors Softbank Telecom Corp and Alibaba</w:t>
      </w:r>
      <w:r w:rsidR="00417AA7" w:rsidRPr="00E25872">
        <w:rPr>
          <w:color w:val="000000"/>
          <w:sz w:val="22"/>
          <w:szCs w:val="22"/>
          <w:lang w:val="en-GB" w:eastAsia="en-IN"/>
        </w:rPr>
        <w:t xml:space="preserve"> Group Holding Limited,</w:t>
      </w:r>
      <w:r w:rsidRPr="00E25872">
        <w:rPr>
          <w:color w:val="000000"/>
          <w:sz w:val="22"/>
          <w:szCs w:val="22"/>
          <w:lang w:val="en-GB" w:eastAsia="en-IN"/>
        </w:rPr>
        <w:t xml:space="preserve"> respectively (</w:t>
      </w:r>
      <w:r w:rsidR="00A67AE9" w:rsidRPr="00E25872">
        <w:rPr>
          <w:color w:val="000000"/>
          <w:sz w:val="22"/>
          <w:szCs w:val="22"/>
          <w:lang w:val="en-GB" w:eastAsia="en-IN"/>
        </w:rPr>
        <w:t>see</w:t>
      </w:r>
      <w:r w:rsidRPr="00E25872">
        <w:rPr>
          <w:color w:val="000000"/>
          <w:sz w:val="22"/>
          <w:szCs w:val="22"/>
          <w:lang w:val="en-GB" w:eastAsia="en-IN"/>
        </w:rPr>
        <w:t xml:space="preserve"> </w:t>
      </w:r>
      <w:r w:rsidRPr="00E25872">
        <w:rPr>
          <w:bCs/>
          <w:sz w:val="22"/>
          <w:szCs w:val="22"/>
          <w:lang w:val="en-GB" w:eastAsia="en-IN"/>
        </w:rPr>
        <w:t>Exhibit 1).</w:t>
      </w:r>
      <w:r w:rsidRPr="00E25872">
        <w:rPr>
          <w:sz w:val="22"/>
          <w:szCs w:val="22"/>
          <w:lang w:val="en-GB" w:eastAsia="en-IN"/>
        </w:rPr>
        <w:t xml:space="preserve"> </w:t>
      </w:r>
      <w:r w:rsidRPr="00E25872">
        <w:rPr>
          <w:color w:val="000000"/>
          <w:sz w:val="22"/>
          <w:szCs w:val="22"/>
          <w:lang w:val="en-GB" w:eastAsia="en-IN"/>
        </w:rPr>
        <w:t xml:space="preserve">Facing stiff competition from Amazon and Flipkart, </w:t>
      </w:r>
      <w:proofErr w:type="spellStart"/>
      <w:r w:rsidR="00417AA7" w:rsidRPr="00E25872">
        <w:rPr>
          <w:color w:val="000000"/>
          <w:sz w:val="22"/>
          <w:szCs w:val="22"/>
          <w:lang w:val="en-GB" w:eastAsia="en-IN"/>
        </w:rPr>
        <w:t>Snapdeal</w:t>
      </w:r>
      <w:proofErr w:type="spellEnd"/>
      <w:r w:rsidR="00297D31">
        <w:rPr>
          <w:color w:val="000000"/>
          <w:sz w:val="22"/>
          <w:szCs w:val="22"/>
          <w:lang w:val="en-GB" w:eastAsia="en-IN"/>
        </w:rPr>
        <w:t xml:space="preserve"> struggled</w:t>
      </w:r>
      <w:r w:rsidRPr="00E25872">
        <w:rPr>
          <w:color w:val="000000"/>
          <w:sz w:val="22"/>
          <w:szCs w:val="22"/>
          <w:lang w:val="en-GB" w:eastAsia="en-IN"/>
        </w:rPr>
        <w:t xml:space="preserve"> to retain its market share and</w:t>
      </w:r>
      <w:r w:rsidR="00297D31">
        <w:rPr>
          <w:color w:val="000000"/>
          <w:sz w:val="22"/>
          <w:szCs w:val="22"/>
          <w:lang w:val="en-GB" w:eastAsia="en-IN"/>
        </w:rPr>
        <w:t xml:space="preserve"> </w:t>
      </w:r>
      <w:r w:rsidRPr="00E25872">
        <w:rPr>
          <w:color w:val="000000"/>
          <w:sz w:val="22"/>
          <w:szCs w:val="22"/>
          <w:lang w:val="en-GB" w:eastAsia="en-IN"/>
        </w:rPr>
        <w:t xml:space="preserve">lost a large percentage of </w:t>
      </w:r>
      <w:r w:rsidR="00417AA7" w:rsidRPr="00E25872">
        <w:rPr>
          <w:color w:val="000000"/>
          <w:sz w:val="22"/>
          <w:szCs w:val="22"/>
          <w:lang w:val="en-GB" w:eastAsia="en-IN"/>
        </w:rPr>
        <w:t>th</w:t>
      </w:r>
      <w:r w:rsidR="00BF100C">
        <w:rPr>
          <w:color w:val="000000"/>
          <w:sz w:val="22"/>
          <w:szCs w:val="22"/>
          <w:lang w:val="en-GB" w:eastAsia="en-IN"/>
        </w:rPr>
        <w:t>is share</w:t>
      </w:r>
      <w:r w:rsidRPr="00E25872">
        <w:rPr>
          <w:color w:val="000000"/>
          <w:sz w:val="22"/>
          <w:szCs w:val="22"/>
          <w:lang w:val="en-GB" w:eastAsia="en-IN"/>
        </w:rPr>
        <w:t xml:space="preserve"> between 2015 and 2016. The company posted net revenue of </w:t>
      </w:r>
      <w:r w:rsidR="008E2EFC" w:rsidRPr="00E25872">
        <w:rPr>
          <w:color w:val="000000"/>
          <w:sz w:val="22"/>
          <w:szCs w:val="22"/>
          <w:lang w:val="en-GB" w:eastAsia="en-IN"/>
        </w:rPr>
        <w:t>$</w:t>
      </w:r>
      <w:r w:rsidR="00A67AE9" w:rsidRPr="00E25872">
        <w:rPr>
          <w:color w:val="000000"/>
          <w:sz w:val="22"/>
          <w:szCs w:val="22"/>
          <w:lang w:val="en-GB" w:eastAsia="en-IN"/>
        </w:rPr>
        <w:t>216 million</w:t>
      </w:r>
      <w:r w:rsidRPr="00E25872">
        <w:rPr>
          <w:color w:val="000000"/>
          <w:sz w:val="22"/>
          <w:szCs w:val="22"/>
          <w:lang w:val="en-GB" w:eastAsia="en-IN"/>
        </w:rPr>
        <w:t xml:space="preserve"> with a net loss of </w:t>
      </w:r>
      <w:r w:rsidR="008E2EFC" w:rsidRPr="00E25872">
        <w:rPr>
          <w:color w:val="000000"/>
          <w:sz w:val="22"/>
          <w:szCs w:val="22"/>
          <w:lang w:val="en-GB" w:eastAsia="en-IN"/>
        </w:rPr>
        <w:t>$</w:t>
      </w:r>
      <w:r w:rsidR="00A67AE9" w:rsidRPr="00E25872">
        <w:rPr>
          <w:color w:val="000000"/>
          <w:sz w:val="22"/>
          <w:szCs w:val="22"/>
          <w:lang w:val="en-GB" w:eastAsia="en-IN"/>
        </w:rPr>
        <w:t>493 million</w:t>
      </w:r>
      <w:r w:rsidRPr="00E25872">
        <w:rPr>
          <w:color w:val="000000"/>
          <w:sz w:val="22"/>
          <w:szCs w:val="22"/>
          <w:lang w:val="en-GB" w:eastAsia="en-IN"/>
        </w:rPr>
        <w:t xml:space="preserve"> in 2016</w:t>
      </w:r>
      <w:r w:rsidR="00417AA7" w:rsidRPr="00E25872">
        <w:rPr>
          <w:color w:val="000000"/>
          <w:sz w:val="22"/>
          <w:szCs w:val="22"/>
          <w:lang w:val="en-GB" w:eastAsia="en-IN"/>
        </w:rPr>
        <w:t>,</w:t>
      </w:r>
      <w:r w:rsidR="00417AA7" w:rsidRPr="0073440E">
        <w:rPr>
          <w:color w:val="000000"/>
          <w:sz w:val="22"/>
          <w:szCs w:val="22"/>
          <w:shd w:val="clear" w:color="auto" w:fill="FFFFFF"/>
          <w:lang w:val="en-GB" w:eastAsia="en-IN"/>
        </w:rPr>
        <w:t xml:space="preserve"> </w:t>
      </w:r>
      <w:r w:rsidR="00417AA7" w:rsidRPr="00E25872">
        <w:rPr>
          <w:color w:val="000000"/>
          <w:sz w:val="22"/>
          <w:szCs w:val="22"/>
          <w:lang w:val="en-GB" w:eastAsia="en-IN"/>
        </w:rPr>
        <w:t>and had 800 employees as of February of the same year</w:t>
      </w:r>
      <w:r w:rsidRPr="00E25872">
        <w:rPr>
          <w:color w:val="000000"/>
          <w:sz w:val="22"/>
          <w:szCs w:val="22"/>
          <w:lang w:val="en-GB" w:eastAsia="en-IN"/>
        </w:rPr>
        <w:t>.</w:t>
      </w:r>
      <w:r w:rsidRPr="00E25872">
        <w:rPr>
          <w:color w:val="000000"/>
          <w:sz w:val="22"/>
          <w:szCs w:val="22"/>
          <w:vertAlign w:val="superscript"/>
          <w:lang w:val="en-GB" w:eastAsia="en-IN"/>
        </w:rPr>
        <w:endnoteReference w:id="45"/>
      </w:r>
      <w:r w:rsidRPr="0073440E">
        <w:rPr>
          <w:color w:val="000000"/>
          <w:sz w:val="22"/>
          <w:szCs w:val="22"/>
          <w:shd w:val="clear" w:color="auto" w:fill="FFFFFF"/>
          <w:lang w:val="en-GB" w:eastAsia="en-IN"/>
        </w:rPr>
        <w:t xml:space="preserve"> </w:t>
      </w:r>
    </w:p>
    <w:p w14:paraId="15373DC4" w14:textId="77777777" w:rsidR="00F2705F" w:rsidRPr="0073440E" w:rsidRDefault="00F2705F" w:rsidP="00E25872">
      <w:pPr>
        <w:jc w:val="both"/>
        <w:textAlignment w:val="baseline"/>
        <w:rPr>
          <w:color w:val="000000"/>
          <w:sz w:val="22"/>
          <w:szCs w:val="22"/>
          <w:shd w:val="clear" w:color="auto" w:fill="FFFFFF"/>
          <w:lang w:val="en-GB" w:eastAsia="en-IN"/>
        </w:rPr>
      </w:pPr>
    </w:p>
    <w:p w14:paraId="03495130" w14:textId="2CCD437C" w:rsidR="00F2705F" w:rsidRPr="0073440E" w:rsidRDefault="00D73690" w:rsidP="00E25872">
      <w:pPr>
        <w:jc w:val="both"/>
        <w:textAlignment w:val="baseline"/>
        <w:rPr>
          <w:color w:val="000000"/>
          <w:sz w:val="22"/>
          <w:szCs w:val="22"/>
          <w:shd w:val="clear" w:color="auto" w:fill="FFFFFF"/>
          <w:lang w:val="en-GB" w:eastAsia="en-IN"/>
        </w:rPr>
      </w:pPr>
      <w:r w:rsidRPr="0073440E">
        <w:rPr>
          <w:sz w:val="22"/>
          <w:szCs w:val="22"/>
          <w:lang w:val="en-GB"/>
        </w:rPr>
        <w:t xml:space="preserve">Since their inception, e-commerce firms </w:t>
      </w:r>
      <w:r w:rsidR="00F2705F" w:rsidRPr="00E25872">
        <w:rPr>
          <w:color w:val="000000"/>
          <w:sz w:val="22"/>
          <w:szCs w:val="22"/>
          <w:lang w:val="en-GB" w:eastAsia="en-IN"/>
        </w:rPr>
        <w:t xml:space="preserve">had been reporting </w:t>
      </w:r>
      <w:r w:rsidR="00FA043A">
        <w:rPr>
          <w:color w:val="000000"/>
          <w:sz w:val="22"/>
          <w:szCs w:val="22"/>
          <w:lang w:val="en-GB" w:eastAsia="en-IN"/>
        </w:rPr>
        <w:t>significant</w:t>
      </w:r>
      <w:r w:rsidR="00F2705F" w:rsidRPr="00E25872">
        <w:rPr>
          <w:color w:val="000000"/>
          <w:sz w:val="22"/>
          <w:szCs w:val="22"/>
          <w:lang w:val="en-GB" w:eastAsia="en-IN"/>
        </w:rPr>
        <w:t xml:space="preserve"> losses due to</w:t>
      </w:r>
      <w:r w:rsidR="00417AA7" w:rsidRPr="00E25872">
        <w:rPr>
          <w:color w:val="000000"/>
          <w:sz w:val="22"/>
          <w:szCs w:val="22"/>
          <w:lang w:val="en-GB" w:eastAsia="en-IN"/>
        </w:rPr>
        <w:t xml:space="preserve"> their</w:t>
      </w:r>
      <w:r w:rsidR="00F2705F" w:rsidRPr="00E25872">
        <w:rPr>
          <w:color w:val="000000"/>
          <w:sz w:val="22"/>
          <w:szCs w:val="22"/>
          <w:lang w:val="en-GB" w:eastAsia="en-IN"/>
        </w:rPr>
        <w:t xml:space="preserve"> discount-based business model</w:t>
      </w:r>
      <w:r w:rsidR="00417AA7" w:rsidRPr="00E25872">
        <w:rPr>
          <w:color w:val="000000"/>
          <w:sz w:val="22"/>
          <w:szCs w:val="22"/>
          <w:lang w:val="en-GB" w:eastAsia="en-IN"/>
        </w:rPr>
        <w:t>s (which engendered cutthroat competition)</w:t>
      </w:r>
      <w:r w:rsidR="00F2705F" w:rsidRPr="00E25872">
        <w:rPr>
          <w:color w:val="000000"/>
          <w:sz w:val="22"/>
          <w:szCs w:val="22"/>
          <w:lang w:val="en-GB" w:eastAsia="en-IN"/>
        </w:rPr>
        <w:t xml:space="preserve"> and </w:t>
      </w:r>
      <w:r w:rsidR="00417AA7" w:rsidRPr="00E25872">
        <w:rPr>
          <w:color w:val="000000"/>
          <w:sz w:val="22"/>
          <w:szCs w:val="22"/>
          <w:lang w:val="en-GB" w:eastAsia="en-IN"/>
        </w:rPr>
        <w:t xml:space="preserve">large numbers of </w:t>
      </w:r>
      <w:r w:rsidR="00F2705F" w:rsidRPr="00E25872">
        <w:rPr>
          <w:color w:val="000000"/>
          <w:sz w:val="22"/>
          <w:szCs w:val="22"/>
          <w:lang w:val="en-GB" w:eastAsia="en-IN"/>
        </w:rPr>
        <w:t>returns.</w:t>
      </w:r>
      <w:r w:rsidR="00932A9B" w:rsidRPr="00E25872">
        <w:rPr>
          <w:rStyle w:val="BodyTextMainChar"/>
          <w:vertAlign w:val="superscript"/>
          <w:lang w:val="en-GB"/>
        </w:rPr>
        <w:endnoteReference w:id="46"/>
      </w:r>
      <w:r w:rsidR="00F2705F" w:rsidRPr="0073440E">
        <w:rPr>
          <w:color w:val="000000"/>
          <w:sz w:val="22"/>
          <w:szCs w:val="22"/>
          <w:shd w:val="clear" w:color="auto" w:fill="FFFFFF"/>
          <w:lang w:val="en-GB" w:eastAsia="en-IN"/>
        </w:rPr>
        <w:t xml:space="preserve"> </w:t>
      </w:r>
    </w:p>
    <w:p w14:paraId="2EBC4EC5" w14:textId="77777777" w:rsidR="00F2705F" w:rsidRPr="0073440E" w:rsidRDefault="00F2705F" w:rsidP="00EE35E9">
      <w:pPr>
        <w:jc w:val="both"/>
        <w:textAlignment w:val="baseline"/>
        <w:rPr>
          <w:color w:val="000000"/>
          <w:sz w:val="22"/>
          <w:szCs w:val="22"/>
          <w:shd w:val="clear" w:color="auto" w:fill="FFFFFF"/>
          <w:lang w:val="en-GB" w:eastAsia="en-IN"/>
        </w:rPr>
      </w:pPr>
    </w:p>
    <w:p w14:paraId="2CB4C919" w14:textId="77777777" w:rsidR="008E4D3D" w:rsidRPr="0073440E" w:rsidRDefault="008E4D3D" w:rsidP="00EE35E9">
      <w:pPr>
        <w:pStyle w:val="Casehead3"/>
        <w:rPr>
          <w:color w:val="000000"/>
          <w:shd w:val="clear" w:color="auto" w:fill="FFFFFF"/>
          <w:lang w:val="en-GB" w:eastAsia="en-IN"/>
        </w:rPr>
      </w:pPr>
    </w:p>
    <w:p w14:paraId="2ADCE2F6" w14:textId="77777777" w:rsidR="008E4D3D" w:rsidRPr="0073440E" w:rsidRDefault="008E4D3D" w:rsidP="009C3AD5">
      <w:pPr>
        <w:pStyle w:val="Casehead3"/>
        <w:rPr>
          <w:rFonts w:eastAsia="Calibri"/>
          <w:lang w:val="en-GB"/>
        </w:rPr>
      </w:pPr>
      <w:r w:rsidRPr="0073440E">
        <w:rPr>
          <w:rFonts w:eastAsia="Calibri"/>
          <w:lang w:val="en-GB"/>
        </w:rPr>
        <w:t>Changes in Customer Behaviour</w:t>
      </w:r>
    </w:p>
    <w:p w14:paraId="76FBCC2F" w14:textId="77777777" w:rsidR="008E4D3D" w:rsidRPr="0073440E" w:rsidRDefault="008E4D3D" w:rsidP="008E4D3D">
      <w:pPr>
        <w:pStyle w:val="BodyTextMain"/>
        <w:rPr>
          <w:color w:val="000000"/>
          <w:lang w:val="en-GB" w:eastAsia="en-IN"/>
        </w:rPr>
      </w:pPr>
    </w:p>
    <w:p w14:paraId="34D51897" w14:textId="2AFACA3B" w:rsidR="008E4D3D" w:rsidRPr="0073440E" w:rsidRDefault="008E4D3D" w:rsidP="008E4D3D">
      <w:pPr>
        <w:pStyle w:val="BodyTextMain"/>
        <w:rPr>
          <w:lang w:val="en-GB" w:eastAsia="en-IN"/>
        </w:rPr>
      </w:pPr>
      <w:r w:rsidRPr="0073440E">
        <w:rPr>
          <w:color w:val="000000"/>
          <w:lang w:val="en-GB" w:eastAsia="en-IN"/>
        </w:rPr>
        <w:t>F</w:t>
      </w:r>
      <w:r w:rsidRPr="0073440E">
        <w:rPr>
          <w:lang w:val="en-GB" w:eastAsia="en-IN"/>
        </w:rPr>
        <w:t>ree and easy returns and COD paymen</w:t>
      </w:r>
      <w:r w:rsidR="00BF100C">
        <w:rPr>
          <w:lang w:val="en-GB" w:eastAsia="en-IN"/>
        </w:rPr>
        <w:t>t</w:t>
      </w:r>
      <w:r w:rsidRPr="0073440E">
        <w:rPr>
          <w:lang w:val="en-GB" w:eastAsia="en-IN"/>
        </w:rPr>
        <w:t xml:space="preserve"> resulted in new consumer behaviours on online shopping platforms</w:t>
      </w:r>
      <w:r w:rsidR="007E4954" w:rsidRPr="0073440E">
        <w:rPr>
          <w:lang w:val="en-GB" w:eastAsia="en-IN"/>
        </w:rPr>
        <w:t>. First, d</w:t>
      </w:r>
      <w:r w:rsidRPr="0073440E">
        <w:rPr>
          <w:lang w:val="en-GB" w:eastAsia="en-IN"/>
        </w:rPr>
        <w:t>ue to an increase in mobile penetration, there was an increase in “window shopping,” especially among younger consumers, who often carelessly ordered</w:t>
      </w:r>
      <w:r w:rsidR="00BF100C">
        <w:rPr>
          <w:lang w:val="en-GB" w:eastAsia="en-IN"/>
        </w:rPr>
        <w:t xml:space="preserve"> </w:t>
      </w:r>
      <w:r w:rsidRPr="0073440E">
        <w:rPr>
          <w:lang w:val="en-GB" w:eastAsia="en-IN"/>
        </w:rPr>
        <w:t>items without seriously planning to keep them.</w:t>
      </w:r>
      <w:r w:rsidRPr="0073440E">
        <w:rPr>
          <w:vertAlign w:val="superscript"/>
          <w:lang w:val="en-GB" w:eastAsia="en-IN"/>
        </w:rPr>
        <w:endnoteReference w:id="47"/>
      </w:r>
      <w:r w:rsidRPr="0073440E">
        <w:rPr>
          <w:lang w:val="en-GB" w:eastAsia="en-IN"/>
        </w:rPr>
        <w:t xml:space="preserve"> </w:t>
      </w:r>
      <w:r w:rsidR="007E4954" w:rsidRPr="0073440E">
        <w:rPr>
          <w:lang w:val="en-GB"/>
        </w:rPr>
        <w:t>Moreover, some buyers replaced original products with replicas before returning them, which m</w:t>
      </w:r>
      <w:r w:rsidR="00BF100C">
        <w:rPr>
          <w:lang w:val="en-GB"/>
        </w:rPr>
        <w:t>ight</w:t>
      </w:r>
      <w:r w:rsidR="007E4954" w:rsidRPr="0073440E">
        <w:rPr>
          <w:lang w:val="en-GB"/>
        </w:rPr>
        <w:t xml:space="preserve"> not be noticed immediately; one buyer caused Amazon losses of </w:t>
      </w:r>
      <w:r w:rsidR="007E4954" w:rsidRPr="0073440E">
        <w:rPr>
          <w:rFonts w:ascii="Tahoma" w:hAnsi="Tahoma" w:cs="Tahoma"/>
          <w:lang w:val="en-GB"/>
        </w:rPr>
        <w:t>₹</w:t>
      </w:r>
      <w:r w:rsidR="007E4954" w:rsidRPr="0073440E">
        <w:rPr>
          <w:lang w:val="en-GB"/>
        </w:rPr>
        <w:t>10 million</w:t>
      </w:r>
      <w:r w:rsidR="004D73C1" w:rsidRPr="00FA043A">
        <w:rPr>
          <w:vertAlign w:val="superscript"/>
        </w:rPr>
        <w:endnoteReference w:id="48"/>
      </w:r>
      <w:r w:rsidR="007E4954" w:rsidRPr="0073440E">
        <w:rPr>
          <w:lang w:val="en-GB"/>
        </w:rPr>
        <w:t xml:space="preserve"> over two years by returning the ordered products after replacing them with cheap replicas.</w:t>
      </w:r>
      <w:r w:rsidR="004D73C1" w:rsidRPr="00FA043A">
        <w:rPr>
          <w:vertAlign w:val="superscript"/>
        </w:rPr>
        <w:endnoteReference w:id="49"/>
      </w:r>
      <w:r w:rsidR="007E4954" w:rsidRPr="0073440E">
        <w:rPr>
          <w:vertAlign w:val="superscript"/>
          <w:lang w:val="en-GB"/>
        </w:rPr>
        <w:t xml:space="preserve"> </w:t>
      </w:r>
      <w:r w:rsidRPr="0073440E">
        <w:rPr>
          <w:lang w:val="en-GB" w:eastAsia="en-IN"/>
        </w:rPr>
        <w:t>Second, in certain product categories like clothing and footwear, a lack of standardized sizes led to high return rates because the products looked or fit differently than expected.</w:t>
      </w:r>
      <w:r w:rsidRPr="0073440E">
        <w:rPr>
          <w:vertAlign w:val="superscript"/>
          <w:lang w:val="en-GB" w:eastAsia="en-IN"/>
        </w:rPr>
        <w:endnoteReference w:id="50"/>
      </w:r>
      <w:r w:rsidRPr="0073440E">
        <w:rPr>
          <w:lang w:val="en-GB" w:eastAsia="en-IN"/>
        </w:rPr>
        <w:t xml:space="preserve"> Globally, </w:t>
      </w:r>
      <w:r w:rsidRPr="0073440E">
        <w:rPr>
          <w:color w:val="000000"/>
          <w:lang w:val="en-GB" w:eastAsia="en-IN"/>
        </w:rPr>
        <w:t>the return rate for online purchases was over 30 per cent</w:t>
      </w:r>
      <w:r w:rsidRPr="0073440E">
        <w:rPr>
          <w:color w:val="0070C0"/>
          <w:lang w:val="en-GB" w:eastAsia="en-IN"/>
        </w:rPr>
        <w:t>.</w:t>
      </w:r>
      <w:r w:rsidRPr="0073440E">
        <w:rPr>
          <w:vertAlign w:val="superscript"/>
          <w:lang w:val="en-GB" w:eastAsia="en-IN"/>
        </w:rPr>
        <w:endnoteReference w:id="51"/>
      </w:r>
      <w:r w:rsidRPr="0073440E">
        <w:rPr>
          <w:lang w:val="en-GB" w:eastAsia="en-IN"/>
        </w:rPr>
        <w:t xml:space="preserve"> In comparison, the average return rate for offline purchases was 8.89 per cent.</w:t>
      </w:r>
      <w:r w:rsidRPr="0073440E">
        <w:rPr>
          <w:vertAlign w:val="superscript"/>
          <w:lang w:val="en-GB" w:eastAsia="en-IN"/>
        </w:rPr>
        <w:endnoteReference w:id="52"/>
      </w:r>
      <w:r w:rsidRPr="0073440E">
        <w:rPr>
          <w:lang w:val="en-GB" w:eastAsia="en-IN"/>
        </w:rPr>
        <w:t xml:space="preserve"> For online purchases made using COD payment, the return rate touched 40 per cent.</w:t>
      </w:r>
      <w:r w:rsidRPr="0073440E">
        <w:rPr>
          <w:vertAlign w:val="superscript"/>
          <w:lang w:val="en-GB" w:eastAsia="en-IN"/>
        </w:rPr>
        <w:endnoteReference w:id="53"/>
      </w:r>
    </w:p>
    <w:p w14:paraId="6E1D39E3" w14:textId="77777777" w:rsidR="008E4D3D" w:rsidRPr="0073440E" w:rsidRDefault="008E4D3D" w:rsidP="008E4D3D">
      <w:pPr>
        <w:pStyle w:val="BodyTextMain"/>
        <w:rPr>
          <w:color w:val="000000"/>
          <w:lang w:val="en-GB" w:eastAsia="en-IN"/>
        </w:rPr>
      </w:pPr>
    </w:p>
    <w:p w14:paraId="72429BEB" w14:textId="77777777" w:rsidR="008E4D3D" w:rsidRPr="0073440E" w:rsidRDefault="008E4D3D" w:rsidP="008E4D3D">
      <w:pPr>
        <w:pStyle w:val="BodyTextMain"/>
        <w:rPr>
          <w:color w:val="000000"/>
          <w:lang w:val="en-GB" w:eastAsia="en-IN"/>
        </w:rPr>
      </w:pPr>
      <w:r w:rsidRPr="0073440E">
        <w:rPr>
          <w:color w:val="000000"/>
          <w:lang w:val="en-GB" w:eastAsia="en-IN"/>
        </w:rPr>
        <w:t xml:space="preserve">Common reasons that customers cited for returns included “I no longer need this product,” and “I intentionally ordered more than one size of wearables with the intent of returning extra items.” For some products, manufacturers refused to accept returned items from sellers if the seals on the products were broken at the customer’s end. In these cases, sellers were forced to sell those items at second-hand/used product prices through a separate channel for such goods. For wearable items, the 30-day return window gave unethical buyers the option of wearing the clothes for some time before returning them. </w:t>
      </w:r>
    </w:p>
    <w:p w14:paraId="00647A4A" w14:textId="77777777" w:rsidR="008E4D3D" w:rsidRPr="0073440E" w:rsidRDefault="008E4D3D" w:rsidP="008E4D3D">
      <w:pPr>
        <w:pStyle w:val="BodyTextMain"/>
        <w:rPr>
          <w:color w:val="000000"/>
          <w:lang w:val="en-GB" w:eastAsia="en-IN"/>
        </w:rPr>
      </w:pPr>
    </w:p>
    <w:p w14:paraId="29B41C5C" w14:textId="6B1310EF" w:rsidR="008E4D3D" w:rsidRPr="0073440E" w:rsidRDefault="008E4D3D" w:rsidP="008E4D3D">
      <w:pPr>
        <w:pStyle w:val="BodyTextMain"/>
        <w:rPr>
          <w:rFonts w:eastAsia="Calibri"/>
          <w:color w:val="000000"/>
          <w:lang w:val="en-GB"/>
        </w:rPr>
      </w:pPr>
      <w:r w:rsidRPr="0073440E">
        <w:rPr>
          <w:rFonts w:eastAsia="Calibri"/>
          <w:color w:val="000000"/>
          <w:lang w:val="en-GB"/>
        </w:rPr>
        <w:lastRenderedPageBreak/>
        <w:t>Sellers reported that the return rate had increased by around</w:t>
      </w:r>
      <w:r w:rsidR="00D73690" w:rsidRPr="0073440E">
        <w:rPr>
          <w:rFonts w:eastAsia="Calibri"/>
          <w:color w:val="000000"/>
          <w:lang w:val="en-GB"/>
        </w:rPr>
        <w:t xml:space="preserve"> 50 </w:t>
      </w:r>
      <w:r w:rsidRPr="0073440E">
        <w:rPr>
          <w:rFonts w:eastAsia="Calibri"/>
          <w:color w:val="000000"/>
          <w:lang w:val="en-GB"/>
        </w:rPr>
        <w:t>per cent in many categories, including electronics and mobile phones, since July 2015.</w:t>
      </w:r>
      <w:r w:rsidR="008C6239" w:rsidRPr="0073440E">
        <w:rPr>
          <w:vertAlign w:val="superscript"/>
          <w:lang w:val="en-GB"/>
        </w:rPr>
        <w:endnoteReference w:id="54"/>
      </w:r>
      <w:r w:rsidRPr="0073440E">
        <w:rPr>
          <w:rFonts w:eastAsia="Calibri"/>
          <w:color w:val="000000"/>
          <w:lang w:val="en-GB"/>
        </w:rPr>
        <w:t xml:space="preserve"> This higher return rate distressed small and medium-sized sellers. Yet Amazon, Flipkart, and </w:t>
      </w:r>
      <w:proofErr w:type="spellStart"/>
      <w:r w:rsidRPr="0073440E">
        <w:rPr>
          <w:rFonts w:eastAsia="Calibri"/>
          <w:color w:val="000000"/>
          <w:lang w:val="en-GB"/>
        </w:rPr>
        <w:t>Snapdeal</w:t>
      </w:r>
      <w:proofErr w:type="spellEnd"/>
      <w:r w:rsidRPr="0073440E">
        <w:rPr>
          <w:rFonts w:eastAsia="Calibri"/>
          <w:color w:val="000000"/>
          <w:lang w:val="en-GB"/>
        </w:rPr>
        <w:t xml:space="preserve"> all denied any increase in the number of returned products and contradicted reports of this trend.</w:t>
      </w:r>
      <w:r w:rsidRPr="0073440E">
        <w:rPr>
          <w:rFonts w:eastAsia="Calibri"/>
          <w:color w:val="000000"/>
          <w:vertAlign w:val="superscript"/>
          <w:lang w:val="en-GB"/>
        </w:rPr>
        <w:endnoteReference w:id="55"/>
      </w:r>
    </w:p>
    <w:p w14:paraId="101904E1" w14:textId="77777777" w:rsidR="008E4D3D" w:rsidRPr="0073440E" w:rsidRDefault="008E4D3D" w:rsidP="00F2705F">
      <w:pPr>
        <w:shd w:val="clear" w:color="auto" w:fill="FFFFFF"/>
        <w:jc w:val="both"/>
        <w:textAlignment w:val="baseline"/>
        <w:rPr>
          <w:color w:val="000000"/>
          <w:sz w:val="22"/>
          <w:szCs w:val="22"/>
          <w:shd w:val="clear" w:color="auto" w:fill="FFFFFF"/>
          <w:lang w:val="en-GB" w:eastAsia="en-IN"/>
        </w:rPr>
      </w:pPr>
    </w:p>
    <w:p w14:paraId="19E8B125" w14:textId="77777777" w:rsidR="008E4D3D" w:rsidRPr="0073440E" w:rsidRDefault="008E4D3D" w:rsidP="00F2705F">
      <w:pPr>
        <w:shd w:val="clear" w:color="auto" w:fill="FFFFFF"/>
        <w:jc w:val="both"/>
        <w:textAlignment w:val="baseline"/>
        <w:rPr>
          <w:color w:val="000000"/>
          <w:sz w:val="22"/>
          <w:szCs w:val="22"/>
          <w:shd w:val="clear" w:color="auto" w:fill="FFFFFF"/>
          <w:lang w:val="en-GB" w:eastAsia="en-IN"/>
        </w:rPr>
      </w:pPr>
    </w:p>
    <w:p w14:paraId="778AADF4" w14:textId="10FA17F7" w:rsidR="003F3A42" w:rsidRPr="0073440E" w:rsidRDefault="00F2705F" w:rsidP="00E25872">
      <w:pPr>
        <w:pStyle w:val="Casehead1"/>
        <w:outlineLvl w:val="0"/>
        <w:rPr>
          <w:shd w:val="clear" w:color="auto" w:fill="FFFFFF"/>
          <w:lang w:val="en-GB" w:eastAsia="en-IN"/>
        </w:rPr>
      </w:pPr>
      <w:r w:rsidRPr="00E25872">
        <w:rPr>
          <w:lang w:val="en-GB" w:eastAsia="en-IN"/>
        </w:rPr>
        <w:t>The New Return Policy</w:t>
      </w:r>
    </w:p>
    <w:p w14:paraId="54A4F4F3" w14:textId="77777777" w:rsidR="00F2705F" w:rsidRPr="0073440E" w:rsidRDefault="00F2705F" w:rsidP="00E25872">
      <w:pPr>
        <w:jc w:val="both"/>
        <w:textAlignment w:val="baseline"/>
        <w:rPr>
          <w:color w:val="000000"/>
          <w:sz w:val="22"/>
          <w:szCs w:val="22"/>
          <w:shd w:val="clear" w:color="auto" w:fill="FFFFFF"/>
          <w:lang w:val="en-GB" w:eastAsia="en-IN"/>
        </w:rPr>
      </w:pPr>
    </w:p>
    <w:p w14:paraId="75BF7B9F" w14:textId="574C635A" w:rsidR="003F3A42" w:rsidRPr="0073440E" w:rsidRDefault="003F3A42" w:rsidP="00E25872">
      <w:pPr>
        <w:pStyle w:val="BodyTextMain"/>
        <w:rPr>
          <w:color w:val="000000"/>
          <w:lang w:val="en-GB" w:eastAsia="en-IN"/>
        </w:rPr>
      </w:pPr>
      <w:r w:rsidRPr="0073440E">
        <w:rPr>
          <w:color w:val="000000"/>
          <w:lang w:val="en-GB" w:eastAsia="en-IN"/>
        </w:rPr>
        <w:t xml:space="preserve">With the addition of hundreds of new sellers joining the platform every month, sellers on Flipkart had to compete with each other on pricing, discounts, and delivery costs. Further, Flipkart’s “no questions asked” return policy made it easy for customers to misuse the policy. As a result, even though sellers found the platform attractive because of its </w:t>
      </w:r>
      <w:r w:rsidR="00FA043A">
        <w:rPr>
          <w:color w:val="000000"/>
          <w:lang w:val="en-GB" w:eastAsia="en-IN"/>
        </w:rPr>
        <w:t>vast</w:t>
      </w:r>
      <w:r w:rsidRPr="0073440E">
        <w:rPr>
          <w:color w:val="000000"/>
          <w:lang w:val="en-GB" w:eastAsia="en-IN"/>
        </w:rPr>
        <w:t xml:space="preserve"> number of active customers, the increasing costs associated with returns gradually became a nightmare for many of them. </w:t>
      </w:r>
    </w:p>
    <w:p w14:paraId="18A4D6D2" w14:textId="77777777" w:rsidR="00F2705F" w:rsidRPr="0073440E" w:rsidRDefault="00F2705F" w:rsidP="00E25872">
      <w:pPr>
        <w:jc w:val="both"/>
        <w:textAlignment w:val="baseline"/>
        <w:rPr>
          <w:bCs/>
          <w:sz w:val="22"/>
          <w:szCs w:val="22"/>
          <w:lang w:val="en-GB" w:eastAsia="en-IN"/>
        </w:rPr>
      </w:pPr>
    </w:p>
    <w:p w14:paraId="22967480" w14:textId="42CA133C" w:rsidR="00F2705F" w:rsidRPr="0073440E" w:rsidRDefault="003F3A42" w:rsidP="00E25872">
      <w:pPr>
        <w:spacing w:line="259" w:lineRule="auto"/>
        <w:jc w:val="both"/>
        <w:rPr>
          <w:rFonts w:eastAsia="Calibri"/>
          <w:shd w:val="clear" w:color="auto" w:fill="FFFFFF"/>
          <w:lang w:val="en-GB"/>
        </w:rPr>
      </w:pPr>
      <w:r w:rsidRPr="0073440E">
        <w:rPr>
          <w:rFonts w:eastAsia="Calibri"/>
          <w:bCs/>
          <w:sz w:val="22"/>
          <w:szCs w:val="22"/>
          <w:lang w:val="en-GB"/>
        </w:rPr>
        <w:t xml:space="preserve">In </w:t>
      </w:r>
      <w:r w:rsidR="00D73690" w:rsidRPr="0073440E">
        <w:rPr>
          <w:rFonts w:eastAsia="Calibri"/>
          <w:bCs/>
          <w:sz w:val="22"/>
          <w:szCs w:val="22"/>
          <w:lang w:val="en-GB"/>
        </w:rPr>
        <w:t>June 2016</w:t>
      </w:r>
      <w:r w:rsidR="00F2705F" w:rsidRPr="0073440E">
        <w:rPr>
          <w:rFonts w:eastAsia="Calibri"/>
          <w:bCs/>
          <w:sz w:val="22"/>
          <w:szCs w:val="22"/>
          <w:lang w:val="en-GB"/>
        </w:rPr>
        <w:t xml:space="preserve">, Flipkart released </w:t>
      </w:r>
      <w:r w:rsidR="00D73690" w:rsidRPr="0073440E">
        <w:rPr>
          <w:rFonts w:eastAsia="Calibri"/>
          <w:bCs/>
          <w:sz w:val="22"/>
          <w:szCs w:val="22"/>
          <w:lang w:val="en-GB"/>
        </w:rPr>
        <w:t xml:space="preserve">the announcement of </w:t>
      </w:r>
      <w:r w:rsidR="00F2705F" w:rsidRPr="0073440E">
        <w:rPr>
          <w:rFonts w:eastAsia="Calibri"/>
          <w:bCs/>
          <w:sz w:val="22"/>
          <w:szCs w:val="22"/>
          <w:lang w:val="en-GB"/>
        </w:rPr>
        <w:t>a new policy for sellers using its platform, which</w:t>
      </w:r>
      <w:r w:rsidR="005A3568" w:rsidRPr="0073440E">
        <w:rPr>
          <w:rFonts w:eastAsia="Calibri"/>
          <w:bCs/>
          <w:sz w:val="22"/>
          <w:szCs w:val="22"/>
          <w:lang w:val="en-GB"/>
        </w:rPr>
        <w:t xml:space="preserve"> was met with outrage</w:t>
      </w:r>
      <w:r w:rsidR="00F2705F" w:rsidRPr="0073440E">
        <w:rPr>
          <w:rFonts w:eastAsia="Calibri"/>
          <w:bCs/>
          <w:sz w:val="22"/>
          <w:szCs w:val="22"/>
          <w:lang w:val="en-GB"/>
        </w:rPr>
        <w:t xml:space="preserve">. </w:t>
      </w:r>
      <w:r w:rsidR="00F2705F" w:rsidRPr="0073440E">
        <w:rPr>
          <w:rFonts w:eastAsia="Calibri"/>
          <w:sz w:val="22"/>
          <w:szCs w:val="22"/>
          <w:lang w:val="en-GB"/>
        </w:rPr>
        <w:t>The new policy stated that</w:t>
      </w:r>
      <w:r w:rsidR="005A3568" w:rsidRPr="0073440E">
        <w:rPr>
          <w:rFonts w:eastAsia="Calibri"/>
          <w:sz w:val="22"/>
          <w:szCs w:val="22"/>
          <w:lang w:val="en-GB"/>
        </w:rPr>
        <w:t xml:space="preserve"> </w:t>
      </w:r>
      <w:r w:rsidR="00F2705F" w:rsidRPr="0073440E">
        <w:rPr>
          <w:rFonts w:eastAsia="Calibri"/>
          <w:sz w:val="22"/>
          <w:szCs w:val="22"/>
          <w:lang w:val="en-GB"/>
        </w:rPr>
        <w:t xml:space="preserve">sellers would be charged up to </w:t>
      </w:r>
      <w:r w:rsidR="00ED12D2" w:rsidRPr="0073440E">
        <w:rPr>
          <w:rFonts w:eastAsia="Calibri"/>
          <w:sz w:val="22"/>
          <w:szCs w:val="22"/>
          <w:lang w:val="en-GB"/>
        </w:rPr>
        <w:t xml:space="preserve">5 </w:t>
      </w:r>
      <w:r w:rsidR="00F2705F" w:rsidRPr="0073440E">
        <w:rPr>
          <w:rFonts w:eastAsia="Calibri"/>
          <w:sz w:val="22"/>
          <w:szCs w:val="22"/>
          <w:lang w:val="en-GB"/>
        </w:rPr>
        <w:t>per</w:t>
      </w:r>
      <w:r w:rsidR="00ED12D2" w:rsidRPr="0073440E">
        <w:rPr>
          <w:rFonts w:eastAsia="Calibri"/>
          <w:sz w:val="22"/>
          <w:szCs w:val="22"/>
          <w:lang w:val="en-GB"/>
        </w:rPr>
        <w:t xml:space="preserve"> </w:t>
      </w:r>
      <w:r w:rsidR="00F2705F" w:rsidRPr="0073440E">
        <w:rPr>
          <w:rFonts w:eastAsia="Calibri"/>
          <w:sz w:val="22"/>
          <w:szCs w:val="22"/>
          <w:lang w:val="en-GB"/>
        </w:rPr>
        <w:t>cent more commission</w:t>
      </w:r>
      <w:r w:rsidR="005A3568" w:rsidRPr="0073440E">
        <w:rPr>
          <w:rFonts w:eastAsia="Calibri"/>
          <w:sz w:val="22"/>
          <w:szCs w:val="22"/>
          <w:lang w:val="en-GB"/>
        </w:rPr>
        <w:t xml:space="preserve"> fee</w:t>
      </w:r>
      <w:r w:rsidR="00F2705F" w:rsidRPr="0073440E">
        <w:rPr>
          <w:rFonts w:eastAsia="Calibri"/>
          <w:sz w:val="22"/>
          <w:szCs w:val="22"/>
          <w:lang w:val="en-GB"/>
        </w:rPr>
        <w:t xml:space="preserve">s than before on </w:t>
      </w:r>
      <w:r w:rsidR="005A3568" w:rsidRPr="0073440E">
        <w:rPr>
          <w:rFonts w:eastAsia="Calibri"/>
          <w:sz w:val="22"/>
          <w:szCs w:val="22"/>
          <w:lang w:val="en-GB"/>
        </w:rPr>
        <w:t xml:space="preserve">certain </w:t>
      </w:r>
      <w:r w:rsidR="00F2705F" w:rsidRPr="0073440E">
        <w:rPr>
          <w:rFonts w:eastAsia="Calibri"/>
          <w:sz w:val="22"/>
          <w:szCs w:val="22"/>
          <w:lang w:val="en-GB"/>
        </w:rPr>
        <w:t>categories of products (</w:t>
      </w:r>
      <w:r w:rsidR="00A67AE9" w:rsidRPr="0073440E">
        <w:rPr>
          <w:rFonts w:eastAsia="Calibri"/>
          <w:sz w:val="22"/>
          <w:szCs w:val="22"/>
          <w:lang w:val="en-GB"/>
        </w:rPr>
        <w:t>see Exhibit 4</w:t>
      </w:r>
      <w:r w:rsidR="00F2705F" w:rsidRPr="00E25872">
        <w:rPr>
          <w:rFonts w:eastAsia="Calibri"/>
          <w:sz w:val="22"/>
          <w:szCs w:val="22"/>
          <w:lang w:val="en-GB"/>
        </w:rPr>
        <w:t>).</w:t>
      </w:r>
      <w:r w:rsidR="00A67AE9" w:rsidRPr="00E25872">
        <w:rPr>
          <w:rFonts w:eastAsia="Calibri"/>
          <w:sz w:val="22"/>
          <w:szCs w:val="22"/>
          <w:vertAlign w:val="superscript"/>
          <w:lang w:val="en-GB"/>
        </w:rPr>
        <w:endnoteReference w:id="56"/>
      </w:r>
      <w:r w:rsidR="00F2705F" w:rsidRPr="00E25872">
        <w:rPr>
          <w:rFonts w:eastAsia="Calibri"/>
          <w:sz w:val="22"/>
          <w:szCs w:val="22"/>
          <w:lang w:val="en-GB"/>
        </w:rPr>
        <w:t xml:space="preserve"> </w:t>
      </w:r>
      <w:r w:rsidR="00F2705F" w:rsidRPr="00E25872">
        <w:rPr>
          <w:rFonts w:eastAsia="Calibri"/>
          <w:color w:val="000000"/>
          <w:sz w:val="22"/>
          <w:szCs w:val="22"/>
          <w:lang w:val="en-GB"/>
        </w:rPr>
        <w:t xml:space="preserve">To reduce the impact of </w:t>
      </w:r>
      <w:r w:rsidR="005A3568" w:rsidRPr="00E25872">
        <w:rPr>
          <w:rFonts w:eastAsia="Calibri"/>
          <w:color w:val="000000"/>
          <w:sz w:val="22"/>
          <w:szCs w:val="22"/>
          <w:lang w:val="en-GB"/>
        </w:rPr>
        <w:t xml:space="preserve">these </w:t>
      </w:r>
      <w:r w:rsidR="00F2705F" w:rsidRPr="00E25872">
        <w:rPr>
          <w:rFonts w:eastAsia="Calibri"/>
          <w:color w:val="000000"/>
          <w:sz w:val="22"/>
          <w:szCs w:val="22"/>
          <w:lang w:val="en-GB"/>
        </w:rPr>
        <w:t xml:space="preserve">increased commissions on sellers, the company offered a </w:t>
      </w:r>
      <w:r w:rsidR="005A3568" w:rsidRPr="00E25872">
        <w:rPr>
          <w:rFonts w:eastAsia="Calibri"/>
          <w:color w:val="000000"/>
          <w:sz w:val="22"/>
          <w:szCs w:val="22"/>
          <w:lang w:val="en-GB"/>
        </w:rPr>
        <w:t xml:space="preserve">50 </w:t>
      </w:r>
      <w:r w:rsidR="00F2705F" w:rsidRPr="00E25872">
        <w:rPr>
          <w:rFonts w:eastAsia="Calibri"/>
          <w:color w:val="000000"/>
          <w:sz w:val="22"/>
          <w:szCs w:val="22"/>
          <w:lang w:val="en-GB"/>
        </w:rPr>
        <w:t>per</w:t>
      </w:r>
      <w:r w:rsidR="00A67AE9" w:rsidRPr="00E25872">
        <w:rPr>
          <w:rFonts w:eastAsia="Calibri"/>
          <w:color w:val="000000"/>
          <w:sz w:val="22"/>
          <w:szCs w:val="22"/>
          <w:lang w:val="en-GB"/>
        </w:rPr>
        <w:t xml:space="preserve"> </w:t>
      </w:r>
      <w:r w:rsidR="00F2705F" w:rsidRPr="00E25872">
        <w:rPr>
          <w:rFonts w:eastAsia="Calibri"/>
          <w:color w:val="000000"/>
          <w:sz w:val="22"/>
          <w:szCs w:val="22"/>
          <w:lang w:val="en-GB"/>
        </w:rPr>
        <w:t>cent discount on the commission fee for those sellers who used the company’s warehousing services</w:t>
      </w:r>
      <w:r w:rsidR="00527787" w:rsidRPr="00E25872">
        <w:rPr>
          <w:rFonts w:eastAsia="Calibri"/>
          <w:color w:val="000000"/>
          <w:sz w:val="22"/>
          <w:szCs w:val="22"/>
          <w:lang w:val="en-GB"/>
        </w:rPr>
        <w:t>, which</w:t>
      </w:r>
      <w:r w:rsidR="00F2705F" w:rsidRPr="00E25872">
        <w:rPr>
          <w:rFonts w:eastAsia="Calibri"/>
          <w:color w:val="000000"/>
          <w:sz w:val="22"/>
          <w:szCs w:val="22"/>
          <w:lang w:val="en-GB"/>
        </w:rPr>
        <w:t xml:space="preserve"> could enable sellers to source cheaper products from China and within India. To retain existing sellers and attract </w:t>
      </w:r>
      <w:r w:rsidR="005A3568" w:rsidRPr="00E25872">
        <w:rPr>
          <w:rFonts w:eastAsia="Calibri"/>
          <w:color w:val="000000"/>
          <w:sz w:val="22"/>
          <w:szCs w:val="22"/>
          <w:lang w:val="en-GB"/>
        </w:rPr>
        <w:t xml:space="preserve">new, desirable </w:t>
      </w:r>
      <w:r w:rsidR="00F2705F" w:rsidRPr="00E25872">
        <w:rPr>
          <w:rFonts w:eastAsia="Calibri"/>
          <w:color w:val="000000"/>
          <w:sz w:val="22"/>
          <w:szCs w:val="22"/>
          <w:lang w:val="en-GB"/>
        </w:rPr>
        <w:t xml:space="preserve">sellers, </w:t>
      </w:r>
      <w:r w:rsidR="005A3568" w:rsidRPr="00E25872">
        <w:rPr>
          <w:rFonts w:eastAsia="Calibri"/>
          <w:color w:val="000000"/>
          <w:sz w:val="22"/>
          <w:szCs w:val="22"/>
          <w:lang w:val="en-GB"/>
        </w:rPr>
        <w:t>Flipkart</w:t>
      </w:r>
      <w:r w:rsidR="00F2705F" w:rsidRPr="00E25872">
        <w:rPr>
          <w:rFonts w:eastAsia="Calibri"/>
          <w:color w:val="000000"/>
          <w:sz w:val="22"/>
          <w:szCs w:val="22"/>
          <w:lang w:val="en-GB"/>
        </w:rPr>
        <w:t xml:space="preserve"> also offered to give licen</w:t>
      </w:r>
      <w:r w:rsidR="005A3568" w:rsidRPr="00E25872">
        <w:rPr>
          <w:rFonts w:eastAsia="Calibri"/>
          <w:color w:val="000000"/>
          <w:sz w:val="22"/>
          <w:szCs w:val="22"/>
          <w:lang w:val="en-GB"/>
        </w:rPr>
        <w:t>c</w:t>
      </w:r>
      <w:r w:rsidR="00F2705F" w:rsidRPr="00E25872">
        <w:rPr>
          <w:rFonts w:eastAsia="Calibri"/>
          <w:color w:val="000000"/>
          <w:sz w:val="22"/>
          <w:szCs w:val="22"/>
          <w:lang w:val="en-GB"/>
        </w:rPr>
        <w:t>e to its internal brands to select vendors.</w:t>
      </w:r>
      <w:r w:rsidR="00F2705F" w:rsidRPr="00E25872">
        <w:rPr>
          <w:rFonts w:eastAsia="Calibri"/>
          <w:color w:val="000000"/>
          <w:sz w:val="22"/>
          <w:szCs w:val="22"/>
          <w:vertAlign w:val="superscript"/>
          <w:lang w:val="en-GB"/>
        </w:rPr>
        <w:endnoteReference w:id="57"/>
      </w:r>
      <w:r w:rsidR="00F2705F" w:rsidRPr="00E25872">
        <w:rPr>
          <w:rFonts w:eastAsia="Calibri"/>
          <w:color w:val="000000"/>
          <w:sz w:val="22"/>
          <w:szCs w:val="22"/>
          <w:lang w:val="en-GB"/>
        </w:rPr>
        <w:t xml:space="preserve"> </w:t>
      </w:r>
      <w:r w:rsidR="000D35FD" w:rsidRPr="00E25872">
        <w:rPr>
          <w:rFonts w:eastAsia="Calibri"/>
          <w:color w:val="000000"/>
          <w:sz w:val="22"/>
          <w:szCs w:val="22"/>
          <w:lang w:val="en-GB"/>
        </w:rPr>
        <w:t>A</w:t>
      </w:r>
      <w:r w:rsidR="00F2705F" w:rsidRPr="00E25872">
        <w:rPr>
          <w:rFonts w:eastAsia="Calibri"/>
          <w:color w:val="000000"/>
          <w:sz w:val="22"/>
          <w:szCs w:val="22"/>
          <w:lang w:val="en-GB"/>
        </w:rPr>
        <w:t xml:space="preserve"> Flipkart spokesperson</w:t>
      </w:r>
      <w:r w:rsidR="000D35FD" w:rsidRPr="00E25872">
        <w:rPr>
          <w:rFonts w:eastAsia="Calibri"/>
          <w:color w:val="000000"/>
          <w:sz w:val="22"/>
          <w:szCs w:val="22"/>
          <w:lang w:val="en-GB"/>
        </w:rPr>
        <w:t xml:space="preserve"> described the revised policy: “</w:t>
      </w:r>
      <w:r w:rsidR="00F2705F" w:rsidRPr="00E25872">
        <w:rPr>
          <w:rFonts w:eastAsia="Calibri"/>
          <w:sz w:val="22"/>
          <w:szCs w:val="22"/>
          <w:lang w:val="en-GB"/>
        </w:rPr>
        <w:t xml:space="preserve">The new structure </w:t>
      </w:r>
      <w:r w:rsidR="000D35FD" w:rsidRPr="00E25872">
        <w:rPr>
          <w:rFonts w:eastAsia="Calibri"/>
          <w:sz w:val="22"/>
          <w:szCs w:val="22"/>
          <w:lang w:val="en-GB"/>
        </w:rPr>
        <w:t xml:space="preserve">[will] </w:t>
      </w:r>
      <w:r w:rsidR="00F2705F" w:rsidRPr="00E25872">
        <w:rPr>
          <w:rFonts w:eastAsia="Calibri"/>
          <w:sz w:val="22"/>
          <w:szCs w:val="22"/>
          <w:lang w:val="en-GB"/>
        </w:rPr>
        <w:t>enable sellers to have predictability and better control over payments. Our return</w:t>
      </w:r>
      <w:r w:rsidR="00F2705F" w:rsidRPr="0073440E">
        <w:rPr>
          <w:rFonts w:eastAsia="Calibri"/>
          <w:sz w:val="22"/>
          <w:szCs w:val="22"/>
          <w:shd w:val="clear" w:color="auto" w:fill="FFFFFF"/>
          <w:lang w:val="en-GB"/>
        </w:rPr>
        <w:t xml:space="preserve"> </w:t>
      </w:r>
      <w:r w:rsidR="00F2705F" w:rsidRPr="00E25872">
        <w:rPr>
          <w:rFonts w:eastAsia="Calibri"/>
          <w:sz w:val="22"/>
          <w:szCs w:val="22"/>
          <w:lang w:val="en-GB"/>
        </w:rPr>
        <w:t>policy and process continue to be the best and the easiest in the industry.</w:t>
      </w:r>
      <w:r w:rsidR="000D35FD" w:rsidRPr="00E25872">
        <w:rPr>
          <w:rFonts w:eastAsia="Calibri"/>
          <w:sz w:val="22"/>
          <w:szCs w:val="22"/>
          <w:lang w:val="en-GB"/>
        </w:rPr>
        <w:t>”</w:t>
      </w:r>
      <w:r w:rsidR="00F2705F" w:rsidRPr="00E25872">
        <w:rPr>
          <w:rFonts w:eastAsia="Calibri"/>
          <w:sz w:val="22"/>
          <w:szCs w:val="22"/>
          <w:vertAlign w:val="superscript"/>
          <w:lang w:val="en-GB"/>
        </w:rPr>
        <w:endnoteReference w:id="58"/>
      </w:r>
    </w:p>
    <w:p w14:paraId="79A1A5DB" w14:textId="77777777" w:rsidR="008E4D3D" w:rsidRPr="0073440E" w:rsidRDefault="008E4D3D" w:rsidP="009C3AD5">
      <w:pPr>
        <w:spacing w:line="259" w:lineRule="auto"/>
        <w:jc w:val="both"/>
        <w:rPr>
          <w:rFonts w:eastAsia="Calibri"/>
          <w:shd w:val="clear" w:color="auto" w:fill="FFFFFF"/>
          <w:lang w:val="en-GB"/>
        </w:rPr>
      </w:pPr>
    </w:p>
    <w:p w14:paraId="36492A5A" w14:textId="7101D702" w:rsidR="008E4D3D" w:rsidRPr="0073440E" w:rsidRDefault="008E4D3D" w:rsidP="008E4D3D">
      <w:pPr>
        <w:pStyle w:val="BodyTextMain"/>
        <w:rPr>
          <w:spacing w:val="2"/>
          <w:kern w:val="22"/>
          <w:lang w:val="en-GB"/>
        </w:rPr>
      </w:pPr>
      <w:r w:rsidRPr="0073440E">
        <w:rPr>
          <w:rFonts w:eastAsia="Calibri"/>
          <w:spacing w:val="2"/>
          <w:kern w:val="22"/>
          <w:lang w:val="en-GB"/>
        </w:rPr>
        <w:t>Moreover, a few of Flipkart’s changes to its return policy were intended to benefit sellers. For instance, in several product categories, the company reduced the window for returns from 30 days to 10 days</w:t>
      </w:r>
      <w:r w:rsidRPr="0073440E">
        <w:rPr>
          <w:spacing w:val="2"/>
          <w:kern w:val="22"/>
          <w:lang w:val="en-GB"/>
        </w:rPr>
        <w:t>, and only allowed the product to be replaced if a defect was identified. Notably, the larger return window of 30 days was still in place for clothing and accessories.</w:t>
      </w:r>
      <w:r w:rsidRPr="0073440E">
        <w:rPr>
          <w:rFonts w:eastAsia="Calibri"/>
          <w:spacing w:val="2"/>
          <w:kern w:val="22"/>
          <w:vertAlign w:val="superscript"/>
          <w:lang w:val="en-GB"/>
        </w:rPr>
        <w:endnoteReference w:id="59"/>
      </w:r>
    </w:p>
    <w:p w14:paraId="0100175D" w14:textId="77777777" w:rsidR="00F2705F" w:rsidRPr="0073440E" w:rsidRDefault="00F2705F" w:rsidP="009C3AD5">
      <w:pPr>
        <w:spacing w:line="276" w:lineRule="auto"/>
        <w:jc w:val="both"/>
        <w:rPr>
          <w:rFonts w:eastAsia="Calibri"/>
          <w:color w:val="000000"/>
          <w:sz w:val="22"/>
          <w:szCs w:val="22"/>
          <w:shd w:val="clear" w:color="auto" w:fill="FFFFFF"/>
          <w:lang w:val="en-GB"/>
        </w:rPr>
      </w:pPr>
    </w:p>
    <w:p w14:paraId="7B8CFB7C" w14:textId="383A2D36" w:rsidR="00F2705F" w:rsidRPr="0073440E" w:rsidRDefault="008E4D3D" w:rsidP="00F2705F">
      <w:pPr>
        <w:spacing w:after="160" w:line="259" w:lineRule="auto"/>
        <w:jc w:val="both"/>
        <w:rPr>
          <w:rFonts w:eastAsia="Calibri"/>
          <w:color w:val="FF0000"/>
          <w:sz w:val="22"/>
          <w:szCs w:val="22"/>
          <w:lang w:val="en-GB"/>
        </w:rPr>
      </w:pPr>
      <w:r w:rsidRPr="0073440E">
        <w:rPr>
          <w:rFonts w:eastAsia="Calibri"/>
          <w:sz w:val="22"/>
          <w:szCs w:val="22"/>
          <w:lang w:val="en-GB"/>
        </w:rPr>
        <w:t>Regardless, t</w:t>
      </w:r>
      <w:r w:rsidR="00F2705F" w:rsidRPr="0073440E">
        <w:rPr>
          <w:rFonts w:eastAsia="Calibri"/>
          <w:sz w:val="22"/>
          <w:szCs w:val="22"/>
          <w:lang w:val="en-GB"/>
        </w:rPr>
        <w:t>hese offerings did</w:t>
      </w:r>
      <w:r w:rsidR="000D35FD" w:rsidRPr="0073440E">
        <w:rPr>
          <w:rFonts w:eastAsia="Calibri"/>
          <w:sz w:val="22"/>
          <w:szCs w:val="22"/>
          <w:lang w:val="en-GB"/>
        </w:rPr>
        <w:t xml:space="preserve"> </w:t>
      </w:r>
      <w:r w:rsidR="00F2705F" w:rsidRPr="0073440E">
        <w:rPr>
          <w:rFonts w:eastAsia="Calibri"/>
          <w:sz w:val="22"/>
          <w:szCs w:val="22"/>
          <w:lang w:val="en-GB"/>
        </w:rPr>
        <w:t>n</w:t>
      </w:r>
      <w:r w:rsidR="000D35FD" w:rsidRPr="0073440E">
        <w:rPr>
          <w:rFonts w:eastAsia="Calibri"/>
          <w:sz w:val="22"/>
          <w:szCs w:val="22"/>
          <w:lang w:val="en-GB"/>
        </w:rPr>
        <w:t>o</w:t>
      </w:r>
      <w:r w:rsidR="00F2705F" w:rsidRPr="0073440E">
        <w:rPr>
          <w:rFonts w:eastAsia="Calibri"/>
          <w:sz w:val="22"/>
          <w:szCs w:val="22"/>
          <w:lang w:val="en-GB"/>
        </w:rPr>
        <w:t>t pacify the agitated seller</w:t>
      </w:r>
      <w:r w:rsidR="008C2071" w:rsidRPr="0073440E">
        <w:rPr>
          <w:rFonts w:eastAsia="Calibri"/>
          <w:sz w:val="22"/>
          <w:szCs w:val="22"/>
          <w:lang w:val="en-GB"/>
        </w:rPr>
        <w:t>s,</w:t>
      </w:r>
      <w:r w:rsidR="00F2705F" w:rsidRPr="0073440E">
        <w:rPr>
          <w:rFonts w:eastAsia="Calibri"/>
          <w:sz w:val="22"/>
          <w:szCs w:val="22"/>
          <w:lang w:val="en-GB"/>
        </w:rPr>
        <w:t xml:space="preserve"> who already paid a high shipping fee, reverse logistics fee</w:t>
      </w:r>
      <w:r w:rsidR="000D35FD" w:rsidRPr="0073440E">
        <w:rPr>
          <w:rFonts w:eastAsia="Calibri"/>
          <w:sz w:val="22"/>
          <w:szCs w:val="22"/>
          <w:lang w:val="en-GB"/>
        </w:rPr>
        <w:t>,</w:t>
      </w:r>
      <w:r w:rsidR="00F2705F" w:rsidRPr="0073440E">
        <w:rPr>
          <w:rFonts w:eastAsia="Calibri"/>
          <w:sz w:val="22"/>
          <w:szCs w:val="22"/>
          <w:lang w:val="en-GB"/>
        </w:rPr>
        <w:t xml:space="preserve"> and collection fee on return logistics. </w:t>
      </w:r>
      <w:r w:rsidR="000D35FD" w:rsidRPr="0073440E">
        <w:rPr>
          <w:rFonts w:eastAsia="Calibri"/>
          <w:sz w:val="22"/>
          <w:szCs w:val="22"/>
          <w:lang w:val="en-GB"/>
        </w:rPr>
        <w:t>Sellers</w:t>
      </w:r>
      <w:r w:rsidR="00F2705F" w:rsidRPr="0073440E">
        <w:rPr>
          <w:rFonts w:eastAsia="Calibri"/>
          <w:sz w:val="22"/>
          <w:szCs w:val="22"/>
          <w:lang w:val="en-GB"/>
        </w:rPr>
        <w:t xml:space="preserve"> </w:t>
      </w:r>
      <w:r w:rsidR="000D35FD" w:rsidRPr="0073440E">
        <w:rPr>
          <w:rFonts w:eastAsia="Calibri"/>
          <w:sz w:val="22"/>
          <w:szCs w:val="22"/>
          <w:lang w:val="en-GB"/>
        </w:rPr>
        <w:t>complained about having</w:t>
      </w:r>
      <w:r w:rsidR="00F2705F" w:rsidRPr="0073440E">
        <w:rPr>
          <w:rFonts w:eastAsia="Calibri"/>
          <w:sz w:val="22"/>
          <w:szCs w:val="22"/>
          <w:lang w:val="en-GB"/>
        </w:rPr>
        <w:t xml:space="preserve"> to pay the commission </w:t>
      </w:r>
      <w:r w:rsidR="000D35FD" w:rsidRPr="0073440E">
        <w:rPr>
          <w:rFonts w:eastAsia="Calibri"/>
          <w:sz w:val="22"/>
          <w:szCs w:val="22"/>
          <w:lang w:val="en-GB"/>
        </w:rPr>
        <w:t xml:space="preserve">fee for all </w:t>
      </w:r>
      <w:r w:rsidR="00F2705F" w:rsidRPr="0073440E">
        <w:rPr>
          <w:rFonts w:eastAsia="Calibri"/>
          <w:sz w:val="22"/>
          <w:szCs w:val="22"/>
          <w:lang w:val="en-GB"/>
        </w:rPr>
        <w:t>returns where the customer had opened the package</w:t>
      </w:r>
      <w:r w:rsidR="00873111" w:rsidRPr="0073440E">
        <w:rPr>
          <w:rFonts w:eastAsia="Calibri"/>
          <w:sz w:val="22"/>
          <w:szCs w:val="22"/>
          <w:lang w:val="en-GB"/>
        </w:rPr>
        <w:t xml:space="preserve">; </w:t>
      </w:r>
      <w:r w:rsidR="00F2705F" w:rsidRPr="0073440E">
        <w:rPr>
          <w:rFonts w:eastAsia="Calibri"/>
          <w:sz w:val="22"/>
          <w:szCs w:val="22"/>
          <w:lang w:val="en-GB"/>
        </w:rPr>
        <w:t>only when the package was returned without being opened</w:t>
      </w:r>
      <w:r w:rsidR="00873111" w:rsidRPr="0073440E">
        <w:rPr>
          <w:rFonts w:eastAsia="Calibri"/>
          <w:sz w:val="22"/>
          <w:szCs w:val="22"/>
          <w:lang w:val="en-GB"/>
        </w:rPr>
        <w:t xml:space="preserve"> could they avoid paying this fee</w:t>
      </w:r>
      <w:r w:rsidR="00F2705F" w:rsidRPr="0073440E">
        <w:rPr>
          <w:rFonts w:eastAsia="Calibri"/>
          <w:sz w:val="22"/>
          <w:szCs w:val="22"/>
          <w:lang w:val="en-GB"/>
        </w:rPr>
        <w:t>.</w:t>
      </w:r>
      <w:r w:rsidR="00F2705F" w:rsidRPr="0073440E">
        <w:rPr>
          <w:rFonts w:eastAsia="Calibri"/>
          <w:sz w:val="22"/>
          <w:szCs w:val="22"/>
          <w:vertAlign w:val="superscript"/>
          <w:lang w:val="en-GB"/>
        </w:rPr>
        <w:endnoteReference w:id="60"/>
      </w:r>
      <w:r w:rsidR="00F2705F" w:rsidRPr="0073440E">
        <w:rPr>
          <w:rFonts w:eastAsia="Calibri"/>
          <w:sz w:val="22"/>
          <w:szCs w:val="22"/>
          <w:lang w:val="en-GB"/>
        </w:rPr>
        <w:t xml:space="preserve"> </w:t>
      </w:r>
      <w:r w:rsidR="008C2071" w:rsidRPr="0073440E">
        <w:rPr>
          <w:rFonts w:eastAsia="Calibri"/>
          <w:sz w:val="22"/>
          <w:szCs w:val="22"/>
          <w:lang w:val="en-GB"/>
        </w:rPr>
        <w:t>They</w:t>
      </w:r>
      <w:r w:rsidR="00F2705F" w:rsidRPr="0073440E">
        <w:rPr>
          <w:rFonts w:eastAsia="Calibri"/>
          <w:sz w:val="22"/>
          <w:szCs w:val="22"/>
          <w:lang w:val="en-GB"/>
        </w:rPr>
        <w:t xml:space="preserve"> </w:t>
      </w:r>
      <w:r w:rsidR="00F2705F" w:rsidRPr="0073440E">
        <w:rPr>
          <w:rFonts w:eastAsia="Calibri"/>
          <w:color w:val="000000"/>
          <w:sz w:val="22"/>
          <w:szCs w:val="22"/>
          <w:lang w:val="en-GB"/>
        </w:rPr>
        <w:t>were unhappy with th</w:t>
      </w:r>
      <w:r w:rsidR="00873111" w:rsidRPr="0073440E">
        <w:rPr>
          <w:rFonts w:eastAsia="Calibri"/>
          <w:color w:val="000000"/>
          <w:sz w:val="22"/>
          <w:szCs w:val="22"/>
          <w:lang w:val="en-GB"/>
        </w:rPr>
        <w:t>is aspect of the</w:t>
      </w:r>
      <w:r w:rsidR="00F2705F" w:rsidRPr="0073440E">
        <w:rPr>
          <w:rFonts w:eastAsia="Calibri"/>
          <w:color w:val="000000"/>
          <w:sz w:val="22"/>
          <w:szCs w:val="22"/>
          <w:lang w:val="en-GB"/>
        </w:rPr>
        <w:t xml:space="preserve"> policy</w:t>
      </w:r>
      <w:r w:rsidR="00873111" w:rsidRPr="0073440E">
        <w:rPr>
          <w:rFonts w:eastAsia="Calibri"/>
          <w:color w:val="000000"/>
          <w:sz w:val="22"/>
          <w:szCs w:val="22"/>
          <w:lang w:val="en-GB"/>
        </w:rPr>
        <w:t>, and viewed it as being</w:t>
      </w:r>
      <w:r w:rsidR="00F2705F" w:rsidRPr="0073440E">
        <w:rPr>
          <w:rFonts w:eastAsia="Calibri"/>
          <w:color w:val="000000"/>
          <w:sz w:val="22"/>
          <w:szCs w:val="22"/>
          <w:lang w:val="en-GB"/>
        </w:rPr>
        <w:t xml:space="preserve"> charged </w:t>
      </w:r>
      <w:r w:rsidR="00873111" w:rsidRPr="0073440E">
        <w:rPr>
          <w:rFonts w:eastAsia="Calibri"/>
          <w:color w:val="000000"/>
          <w:sz w:val="22"/>
          <w:szCs w:val="22"/>
          <w:lang w:val="en-GB"/>
        </w:rPr>
        <w:t>“</w:t>
      </w:r>
      <w:r w:rsidR="00F2705F" w:rsidRPr="0073440E">
        <w:rPr>
          <w:rFonts w:eastAsia="Calibri"/>
          <w:color w:val="000000"/>
          <w:sz w:val="22"/>
          <w:szCs w:val="22"/>
          <w:lang w:val="en-GB"/>
        </w:rPr>
        <w:t>the marketplace commission</w:t>
      </w:r>
      <w:r w:rsidR="00873111" w:rsidRPr="0073440E">
        <w:rPr>
          <w:rFonts w:eastAsia="Calibri"/>
          <w:color w:val="000000"/>
          <w:sz w:val="22"/>
          <w:szCs w:val="22"/>
          <w:lang w:val="en-GB"/>
        </w:rPr>
        <w:t>”</w:t>
      </w:r>
      <w:r w:rsidR="00F2705F" w:rsidRPr="0073440E">
        <w:rPr>
          <w:rFonts w:eastAsia="Calibri"/>
          <w:color w:val="000000"/>
          <w:sz w:val="22"/>
          <w:szCs w:val="22"/>
          <w:lang w:val="en-GB"/>
        </w:rPr>
        <w:t xml:space="preserve"> despite </w:t>
      </w:r>
      <w:r w:rsidR="00873111" w:rsidRPr="0073440E">
        <w:rPr>
          <w:rFonts w:eastAsia="Calibri"/>
          <w:color w:val="000000"/>
          <w:sz w:val="22"/>
          <w:szCs w:val="22"/>
          <w:lang w:val="en-GB"/>
        </w:rPr>
        <w:t xml:space="preserve">the </w:t>
      </w:r>
      <w:r w:rsidR="00F2705F" w:rsidRPr="0073440E">
        <w:rPr>
          <w:rFonts w:eastAsia="Calibri"/>
          <w:color w:val="000000"/>
          <w:sz w:val="22"/>
          <w:szCs w:val="22"/>
          <w:lang w:val="en-GB"/>
        </w:rPr>
        <w:t>cancellation</w:t>
      </w:r>
      <w:r w:rsidR="00873111" w:rsidRPr="0073440E">
        <w:rPr>
          <w:rFonts w:eastAsia="Calibri"/>
          <w:color w:val="000000"/>
          <w:sz w:val="22"/>
          <w:szCs w:val="22"/>
          <w:lang w:val="en-GB"/>
        </w:rPr>
        <w:t xml:space="preserve"> of a sale</w:t>
      </w:r>
      <w:r w:rsidR="00F2705F" w:rsidRPr="0073440E">
        <w:rPr>
          <w:rFonts w:eastAsia="Calibri"/>
          <w:color w:val="000000"/>
          <w:sz w:val="22"/>
          <w:szCs w:val="22"/>
          <w:lang w:val="en-GB"/>
        </w:rPr>
        <w:t>.</w:t>
      </w:r>
      <w:r w:rsidR="005A3568" w:rsidRPr="0073440E">
        <w:rPr>
          <w:rFonts w:eastAsia="Calibri"/>
          <w:sz w:val="22"/>
          <w:szCs w:val="22"/>
          <w:lang w:val="en-GB"/>
        </w:rPr>
        <w:t xml:space="preserve"> </w:t>
      </w:r>
    </w:p>
    <w:p w14:paraId="6A98C6CC" w14:textId="3841095E" w:rsidR="00F2705F" w:rsidRPr="0073440E" w:rsidRDefault="00F2705F" w:rsidP="00F2705F">
      <w:pPr>
        <w:spacing w:after="160" w:line="259" w:lineRule="auto"/>
        <w:jc w:val="both"/>
        <w:rPr>
          <w:rFonts w:eastAsia="Calibri"/>
          <w:sz w:val="22"/>
          <w:szCs w:val="22"/>
          <w:lang w:val="en-GB"/>
        </w:rPr>
      </w:pPr>
      <w:r w:rsidRPr="0073440E">
        <w:rPr>
          <w:rFonts w:eastAsia="Calibri"/>
          <w:sz w:val="22"/>
          <w:szCs w:val="22"/>
          <w:lang w:val="en-GB"/>
        </w:rPr>
        <w:t>A seller shared his concern</w:t>
      </w:r>
      <w:r w:rsidR="00873111" w:rsidRPr="0073440E">
        <w:rPr>
          <w:rFonts w:eastAsia="Calibri"/>
          <w:sz w:val="22"/>
          <w:szCs w:val="22"/>
          <w:lang w:val="en-GB"/>
        </w:rPr>
        <w:t>s</w:t>
      </w:r>
      <w:r w:rsidRPr="0073440E">
        <w:rPr>
          <w:rFonts w:eastAsia="Calibri"/>
          <w:sz w:val="22"/>
          <w:szCs w:val="22"/>
          <w:lang w:val="en-GB"/>
        </w:rPr>
        <w:t xml:space="preserve"> on the e-commerce sellers</w:t>
      </w:r>
      <w:r w:rsidR="00873111" w:rsidRPr="0073440E">
        <w:rPr>
          <w:rFonts w:eastAsia="Calibri"/>
          <w:sz w:val="22"/>
          <w:szCs w:val="22"/>
          <w:lang w:val="en-GB"/>
        </w:rPr>
        <w:t>’</w:t>
      </w:r>
      <w:r w:rsidRPr="0073440E">
        <w:rPr>
          <w:rFonts w:eastAsia="Calibri"/>
          <w:sz w:val="22"/>
          <w:szCs w:val="22"/>
          <w:lang w:val="en-GB"/>
        </w:rPr>
        <w:t xml:space="preserve"> forum</w:t>
      </w:r>
      <w:r w:rsidR="00873111" w:rsidRPr="0073440E">
        <w:rPr>
          <w:rFonts w:eastAsia="Calibri"/>
          <w:sz w:val="22"/>
          <w:szCs w:val="22"/>
          <w:lang w:val="en-GB"/>
        </w:rPr>
        <w:t>:</w:t>
      </w:r>
    </w:p>
    <w:p w14:paraId="020F6425" w14:textId="79A79A87" w:rsidR="00F2705F" w:rsidRPr="0073440E" w:rsidRDefault="00F2705F" w:rsidP="00F2705F">
      <w:pPr>
        <w:pStyle w:val="BodyTextMain"/>
        <w:ind w:left="900"/>
        <w:rPr>
          <w:rFonts w:eastAsia="Calibri"/>
          <w:lang w:val="en-GB"/>
        </w:rPr>
      </w:pPr>
      <w:r w:rsidRPr="0073440E">
        <w:rPr>
          <w:rFonts w:eastAsia="Calibri"/>
          <w:lang w:val="en-GB"/>
        </w:rPr>
        <w:t xml:space="preserve">At present, </w:t>
      </w:r>
      <w:r w:rsidR="00873111" w:rsidRPr="0073440E">
        <w:rPr>
          <w:rFonts w:eastAsia="Calibri"/>
          <w:lang w:val="en-GB"/>
        </w:rPr>
        <w:t>[</w:t>
      </w:r>
      <w:r w:rsidRPr="0073440E">
        <w:rPr>
          <w:rFonts w:eastAsia="Calibri"/>
          <w:lang w:val="en-GB"/>
        </w:rPr>
        <w:t>Flipkart</w:t>
      </w:r>
      <w:r w:rsidR="00873111" w:rsidRPr="0073440E">
        <w:rPr>
          <w:rFonts w:eastAsia="Calibri"/>
          <w:lang w:val="en-GB"/>
        </w:rPr>
        <w:t xml:space="preserve"> is]</w:t>
      </w:r>
      <w:r w:rsidRPr="0073440E">
        <w:rPr>
          <w:rFonts w:eastAsia="Calibri"/>
          <w:lang w:val="en-GB"/>
        </w:rPr>
        <w:t xml:space="preserve"> not charging for colour/fit/size issue returns but after June </w:t>
      </w:r>
      <w:r w:rsidR="00A67AE9" w:rsidRPr="0073440E">
        <w:rPr>
          <w:rFonts w:eastAsia="Calibri"/>
          <w:lang w:val="en-GB"/>
        </w:rPr>
        <w:t>20,</w:t>
      </w:r>
      <w:r w:rsidR="00873111" w:rsidRPr="0073440E">
        <w:rPr>
          <w:rFonts w:eastAsia="Calibri"/>
          <w:lang w:val="en-GB"/>
        </w:rPr>
        <w:t xml:space="preserve"> 2016,</w:t>
      </w:r>
      <w:r w:rsidR="00A67AE9" w:rsidRPr="0073440E">
        <w:rPr>
          <w:rFonts w:eastAsia="Calibri"/>
          <w:lang w:val="en-GB"/>
        </w:rPr>
        <w:t xml:space="preserve"> </w:t>
      </w:r>
      <w:r w:rsidR="00873111" w:rsidRPr="0073440E">
        <w:rPr>
          <w:rFonts w:eastAsia="Calibri"/>
          <w:lang w:val="en-GB"/>
        </w:rPr>
        <w:t xml:space="preserve">[it] </w:t>
      </w:r>
      <w:r w:rsidRPr="0073440E">
        <w:rPr>
          <w:rFonts w:eastAsia="Calibri"/>
          <w:lang w:val="en-GB"/>
        </w:rPr>
        <w:t>will charge on that too</w:t>
      </w:r>
      <w:r w:rsidR="00873111" w:rsidRPr="0073440E">
        <w:rPr>
          <w:rFonts w:eastAsia="Calibri"/>
          <w:lang w:val="en-GB"/>
        </w:rPr>
        <w:t>,</w:t>
      </w:r>
      <w:r w:rsidRPr="0073440E">
        <w:rPr>
          <w:rFonts w:eastAsia="Calibri"/>
          <w:lang w:val="en-GB"/>
        </w:rPr>
        <w:t xml:space="preserve"> </w:t>
      </w:r>
      <w:r w:rsidR="00873111" w:rsidRPr="0073440E">
        <w:rPr>
          <w:rFonts w:eastAsia="Calibri"/>
          <w:lang w:val="en-GB"/>
        </w:rPr>
        <w:t>e</w:t>
      </w:r>
      <w:r w:rsidRPr="0073440E">
        <w:rPr>
          <w:rFonts w:eastAsia="Calibri"/>
          <w:lang w:val="en-GB"/>
        </w:rPr>
        <w:t xml:space="preserve">arning from those increased commissions </w:t>
      </w:r>
      <w:r w:rsidR="00873111" w:rsidRPr="0073440E">
        <w:rPr>
          <w:rFonts w:eastAsia="Calibri"/>
          <w:lang w:val="en-GB"/>
        </w:rPr>
        <w:t>[and from]</w:t>
      </w:r>
      <w:r w:rsidRPr="0073440E">
        <w:rPr>
          <w:rFonts w:eastAsia="Calibri"/>
          <w:lang w:val="en-GB"/>
        </w:rPr>
        <w:t xml:space="preserve"> useless returns too. More returns and more replacements </w:t>
      </w:r>
      <w:r w:rsidR="00873111" w:rsidRPr="0073440E">
        <w:rPr>
          <w:rFonts w:eastAsia="Calibri"/>
          <w:lang w:val="en-GB"/>
        </w:rPr>
        <w:t>equals</w:t>
      </w:r>
      <w:r w:rsidRPr="0073440E">
        <w:rPr>
          <w:rFonts w:eastAsia="Calibri"/>
          <w:lang w:val="en-GB"/>
        </w:rPr>
        <w:t xml:space="preserve"> </w:t>
      </w:r>
      <w:r w:rsidR="00873111" w:rsidRPr="0073440E">
        <w:rPr>
          <w:rFonts w:eastAsia="Calibri"/>
          <w:lang w:val="en-GB"/>
        </w:rPr>
        <w:t>m</w:t>
      </w:r>
      <w:r w:rsidRPr="0073440E">
        <w:rPr>
          <w:rFonts w:eastAsia="Calibri"/>
          <w:lang w:val="en-GB"/>
        </w:rPr>
        <w:t xml:space="preserve">ore profits for </w:t>
      </w:r>
      <w:r w:rsidR="00873111" w:rsidRPr="0073440E">
        <w:rPr>
          <w:rFonts w:eastAsia="Calibri"/>
          <w:lang w:val="en-GB"/>
        </w:rPr>
        <w:t>[Flipkart]</w:t>
      </w:r>
      <w:r w:rsidRPr="0073440E">
        <w:rPr>
          <w:rFonts w:eastAsia="Calibri"/>
          <w:lang w:val="en-GB"/>
        </w:rPr>
        <w:t xml:space="preserve">. </w:t>
      </w:r>
      <w:r w:rsidR="00873111" w:rsidRPr="0073440E">
        <w:rPr>
          <w:rFonts w:eastAsia="Calibri"/>
          <w:lang w:val="en-GB"/>
        </w:rPr>
        <w:t>[The company] is</w:t>
      </w:r>
      <w:r w:rsidRPr="0073440E">
        <w:rPr>
          <w:rFonts w:eastAsia="Calibri"/>
          <w:lang w:val="en-GB"/>
        </w:rPr>
        <w:t xml:space="preserve"> in </w:t>
      </w:r>
      <w:r w:rsidR="00873111" w:rsidRPr="0073440E">
        <w:rPr>
          <w:rFonts w:eastAsia="Calibri"/>
          <w:lang w:val="en-GB"/>
        </w:rPr>
        <w:t xml:space="preserve">a </w:t>
      </w:r>
      <w:r w:rsidRPr="0073440E">
        <w:rPr>
          <w:rFonts w:eastAsia="Calibri"/>
          <w:lang w:val="en-GB"/>
        </w:rPr>
        <w:t>hurry to raise</w:t>
      </w:r>
      <w:r w:rsidR="00873111" w:rsidRPr="0073440E">
        <w:rPr>
          <w:rFonts w:eastAsia="Calibri"/>
          <w:lang w:val="en-GB"/>
        </w:rPr>
        <w:t xml:space="preserve"> its</w:t>
      </w:r>
      <w:r w:rsidRPr="0073440E">
        <w:rPr>
          <w:rFonts w:eastAsia="Calibri"/>
          <w:lang w:val="en-GB"/>
        </w:rPr>
        <w:t xml:space="preserve"> valuation in one shot, which was recently devalued, by earning profit from this </w:t>
      </w:r>
      <w:r w:rsidR="00873111" w:rsidRPr="0073440E">
        <w:rPr>
          <w:rFonts w:eastAsia="Calibri"/>
          <w:lang w:val="en-GB"/>
        </w:rPr>
        <w:t>s</w:t>
      </w:r>
      <w:r w:rsidRPr="0073440E">
        <w:rPr>
          <w:rFonts w:eastAsia="Calibri"/>
          <w:lang w:val="en-GB"/>
        </w:rPr>
        <w:t xml:space="preserve">ale </w:t>
      </w:r>
      <w:r w:rsidR="00873111" w:rsidRPr="0073440E">
        <w:rPr>
          <w:rFonts w:eastAsia="Calibri"/>
          <w:lang w:val="en-GB"/>
        </w:rPr>
        <w:t>and r</w:t>
      </w:r>
      <w:r w:rsidRPr="0073440E">
        <w:rPr>
          <w:rFonts w:eastAsia="Calibri"/>
          <w:lang w:val="en-GB"/>
        </w:rPr>
        <w:t xml:space="preserve">eturn </w:t>
      </w:r>
      <w:r w:rsidR="00873111" w:rsidRPr="0073440E">
        <w:rPr>
          <w:rFonts w:eastAsia="Calibri"/>
          <w:lang w:val="en-GB"/>
        </w:rPr>
        <w:t>g</w:t>
      </w:r>
      <w:r w:rsidRPr="0073440E">
        <w:rPr>
          <w:rFonts w:eastAsia="Calibri"/>
          <w:lang w:val="en-GB"/>
        </w:rPr>
        <w:t>ame.</w:t>
      </w:r>
      <w:r w:rsidRPr="0073440E">
        <w:rPr>
          <w:rFonts w:eastAsia="Calibri"/>
          <w:vertAlign w:val="superscript"/>
          <w:lang w:val="en-GB"/>
        </w:rPr>
        <w:endnoteReference w:id="61"/>
      </w:r>
    </w:p>
    <w:p w14:paraId="23817F5D" w14:textId="77777777" w:rsidR="00F2705F" w:rsidRPr="0073440E" w:rsidRDefault="00F2705F" w:rsidP="00F2705F">
      <w:pPr>
        <w:pStyle w:val="BodyTextMain"/>
        <w:ind w:left="900"/>
        <w:rPr>
          <w:rFonts w:eastAsia="Calibri"/>
          <w:lang w:val="en-GB"/>
        </w:rPr>
      </w:pPr>
    </w:p>
    <w:p w14:paraId="04D26592" w14:textId="722D0CAD" w:rsidR="00F2705F" w:rsidRPr="0073440E" w:rsidRDefault="00873111" w:rsidP="009C3AD5">
      <w:pPr>
        <w:pStyle w:val="BodyTextMain"/>
        <w:rPr>
          <w:rFonts w:eastAsia="Calibri"/>
          <w:lang w:val="en-GB"/>
        </w:rPr>
      </w:pPr>
      <w:r w:rsidRPr="0073440E">
        <w:rPr>
          <w:rFonts w:eastAsia="Calibri"/>
          <w:lang w:val="en-GB"/>
        </w:rPr>
        <w:t xml:space="preserve">Sellers </w:t>
      </w:r>
      <w:r w:rsidR="00F2705F" w:rsidRPr="0073440E">
        <w:rPr>
          <w:rFonts w:eastAsia="Calibri"/>
          <w:lang w:val="en-GB"/>
        </w:rPr>
        <w:t xml:space="preserve">were also </w:t>
      </w:r>
      <w:r w:rsidRPr="0073440E">
        <w:rPr>
          <w:rFonts w:eastAsia="Calibri"/>
          <w:lang w:val="en-GB"/>
        </w:rPr>
        <w:t xml:space="preserve">unhappy </w:t>
      </w:r>
      <w:r w:rsidR="00F2705F" w:rsidRPr="0073440E">
        <w:rPr>
          <w:rFonts w:eastAsia="Calibri"/>
          <w:lang w:val="en-GB"/>
        </w:rPr>
        <w:t xml:space="preserve">because the platform </w:t>
      </w:r>
      <w:r w:rsidR="008C2071" w:rsidRPr="0073440E">
        <w:rPr>
          <w:rFonts w:eastAsia="Calibri"/>
          <w:lang w:val="en-GB"/>
        </w:rPr>
        <w:t>did not seek</w:t>
      </w:r>
      <w:r w:rsidR="00F2705F" w:rsidRPr="0073440E">
        <w:rPr>
          <w:rFonts w:eastAsia="Calibri"/>
          <w:lang w:val="en-GB"/>
        </w:rPr>
        <w:t xml:space="preserve"> </w:t>
      </w:r>
      <w:r w:rsidR="008C2071" w:rsidRPr="0073440E">
        <w:rPr>
          <w:rFonts w:eastAsia="Calibri"/>
          <w:lang w:val="en-GB"/>
        </w:rPr>
        <w:t>their</w:t>
      </w:r>
      <w:r w:rsidRPr="0073440E">
        <w:rPr>
          <w:rFonts w:eastAsia="Calibri"/>
          <w:lang w:val="en-GB"/>
        </w:rPr>
        <w:t xml:space="preserve"> </w:t>
      </w:r>
      <w:r w:rsidR="00F2705F" w:rsidRPr="0073440E">
        <w:rPr>
          <w:rFonts w:eastAsia="Calibri"/>
          <w:lang w:val="en-GB"/>
        </w:rPr>
        <w:t xml:space="preserve">consent before approving </w:t>
      </w:r>
      <w:r w:rsidRPr="0073440E">
        <w:rPr>
          <w:rFonts w:eastAsia="Calibri"/>
          <w:lang w:val="en-GB"/>
        </w:rPr>
        <w:t>a return</w:t>
      </w:r>
      <w:r w:rsidR="00F2705F" w:rsidRPr="0073440E">
        <w:rPr>
          <w:rFonts w:eastAsia="Calibri"/>
          <w:lang w:val="en-GB"/>
        </w:rPr>
        <w:t xml:space="preserve">. </w:t>
      </w:r>
      <w:r w:rsidRPr="0073440E">
        <w:rPr>
          <w:rFonts w:eastAsia="Calibri"/>
          <w:lang w:val="en-GB"/>
        </w:rPr>
        <w:t xml:space="preserve">In a survey conducted by </w:t>
      </w:r>
      <w:proofErr w:type="spellStart"/>
      <w:r w:rsidR="001E461F">
        <w:rPr>
          <w:rFonts w:eastAsia="Calibri"/>
          <w:lang w:val="en-GB"/>
        </w:rPr>
        <w:t>e</w:t>
      </w:r>
      <w:r w:rsidR="00D73690" w:rsidRPr="0073440E">
        <w:rPr>
          <w:rFonts w:eastAsia="Calibri"/>
          <w:lang w:val="en-GB"/>
        </w:rPr>
        <w:t>Seller</w:t>
      </w:r>
      <w:proofErr w:type="spellEnd"/>
      <w:r w:rsidR="00D73690" w:rsidRPr="0073440E">
        <w:rPr>
          <w:rFonts w:eastAsia="Calibri"/>
          <w:lang w:val="en-GB"/>
        </w:rPr>
        <w:t xml:space="preserve"> Suraksha</w:t>
      </w:r>
      <w:r w:rsidR="00BF100C">
        <w:rPr>
          <w:rFonts w:eastAsia="Calibri"/>
          <w:lang w:val="en-GB"/>
        </w:rPr>
        <w:t>,</w:t>
      </w:r>
      <w:r w:rsidRPr="0073440E">
        <w:rPr>
          <w:rFonts w:eastAsia="Calibri"/>
          <w:lang w:val="en-GB"/>
        </w:rPr>
        <w:t xml:space="preserve"> </w:t>
      </w:r>
      <w:r w:rsidR="00A67AE9" w:rsidRPr="0073440E">
        <w:rPr>
          <w:rFonts w:eastAsia="Calibri"/>
          <w:lang w:val="en-GB"/>
        </w:rPr>
        <w:t>57 per cent</w:t>
      </w:r>
      <w:r w:rsidR="00F2705F" w:rsidRPr="0073440E">
        <w:rPr>
          <w:rFonts w:eastAsia="Calibri"/>
          <w:lang w:val="en-GB"/>
        </w:rPr>
        <w:t xml:space="preserve"> of </w:t>
      </w:r>
      <w:r w:rsidRPr="0073440E">
        <w:rPr>
          <w:rFonts w:eastAsia="Calibri"/>
          <w:lang w:val="en-GB"/>
        </w:rPr>
        <w:t xml:space="preserve">sellers noted </w:t>
      </w:r>
      <w:r w:rsidR="00F2705F" w:rsidRPr="0073440E">
        <w:rPr>
          <w:rFonts w:eastAsia="Calibri"/>
          <w:lang w:val="en-GB"/>
        </w:rPr>
        <w:t>that they would recons</w:t>
      </w:r>
      <w:r w:rsidR="00A67AE9" w:rsidRPr="0073440E">
        <w:rPr>
          <w:rFonts w:eastAsia="Calibri"/>
          <w:lang w:val="en-GB"/>
        </w:rPr>
        <w:t>ider selling on Flipkart</w:t>
      </w:r>
      <w:r w:rsidRPr="0073440E">
        <w:rPr>
          <w:rFonts w:eastAsia="Calibri"/>
          <w:lang w:val="en-GB"/>
        </w:rPr>
        <w:t>,</w:t>
      </w:r>
      <w:r w:rsidR="00A67AE9" w:rsidRPr="0073440E">
        <w:rPr>
          <w:rFonts w:eastAsia="Calibri"/>
          <w:lang w:val="en-GB"/>
        </w:rPr>
        <w:t xml:space="preserve"> and 42 per cent</w:t>
      </w:r>
      <w:r w:rsidR="00F2705F" w:rsidRPr="0073440E">
        <w:rPr>
          <w:rFonts w:eastAsia="Calibri"/>
          <w:lang w:val="en-GB"/>
        </w:rPr>
        <w:t xml:space="preserve"> reported they would increase th</w:t>
      </w:r>
      <w:r w:rsidR="00A67AE9" w:rsidRPr="0073440E">
        <w:rPr>
          <w:rFonts w:eastAsia="Calibri"/>
          <w:lang w:val="en-GB"/>
        </w:rPr>
        <w:t>e price of a commodity by 15</w:t>
      </w:r>
      <w:r w:rsidRPr="0073440E">
        <w:rPr>
          <w:rFonts w:eastAsia="Calibri"/>
          <w:lang w:val="en-GB"/>
        </w:rPr>
        <w:t>–</w:t>
      </w:r>
      <w:r w:rsidR="00A67AE9" w:rsidRPr="0073440E">
        <w:rPr>
          <w:rFonts w:eastAsia="Calibri"/>
          <w:lang w:val="en-GB"/>
        </w:rPr>
        <w:t>20 per cent</w:t>
      </w:r>
      <w:r w:rsidR="00F2705F" w:rsidRPr="0073440E">
        <w:rPr>
          <w:rFonts w:eastAsia="Calibri"/>
          <w:lang w:val="en-GB"/>
        </w:rPr>
        <w:t>.</w:t>
      </w:r>
      <w:r w:rsidR="00F2705F" w:rsidRPr="0073440E">
        <w:rPr>
          <w:rFonts w:eastAsia="Calibri"/>
          <w:vertAlign w:val="superscript"/>
          <w:lang w:val="en-GB"/>
        </w:rPr>
        <w:endnoteReference w:id="62"/>
      </w:r>
      <w:r w:rsidR="00F2705F" w:rsidRPr="0073440E">
        <w:rPr>
          <w:rFonts w:eastAsia="Calibri"/>
          <w:lang w:val="en-GB"/>
        </w:rPr>
        <w:t xml:space="preserve"> </w:t>
      </w:r>
      <w:r w:rsidRPr="0073440E">
        <w:rPr>
          <w:rFonts w:eastAsia="Calibri"/>
          <w:lang w:val="en-GB"/>
        </w:rPr>
        <w:t>One seller c</w:t>
      </w:r>
      <w:r w:rsidR="00F2705F" w:rsidRPr="0073440E">
        <w:rPr>
          <w:rFonts w:eastAsia="Calibri"/>
          <w:lang w:val="en-GB"/>
        </w:rPr>
        <w:t>omment</w:t>
      </w:r>
      <w:r w:rsidRPr="0073440E">
        <w:rPr>
          <w:rFonts w:eastAsia="Calibri"/>
          <w:lang w:val="en-GB"/>
        </w:rPr>
        <w:t>ed</w:t>
      </w:r>
      <w:r w:rsidR="00F2705F" w:rsidRPr="0073440E">
        <w:rPr>
          <w:rFonts w:eastAsia="Calibri"/>
          <w:lang w:val="en-GB"/>
        </w:rPr>
        <w:t xml:space="preserve"> on the impact</w:t>
      </w:r>
      <w:r w:rsidRPr="0073440E">
        <w:rPr>
          <w:rFonts w:eastAsia="Calibri"/>
          <w:lang w:val="en-GB"/>
        </w:rPr>
        <w:t xml:space="preserve"> of the newly revised return policy:</w:t>
      </w:r>
      <w:r w:rsidR="00F2705F" w:rsidRPr="0073440E">
        <w:rPr>
          <w:rFonts w:eastAsia="Calibri"/>
          <w:lang w:val="en-GB"/>
        </w:rPr>
        <w:t xml:space="preserve"> </w:t>
      </w:r>
    </w:p>
    <w:p w14:paraId="0A999206" w14:textId="77777777" w:rsidR="00B465B3" w:rsidRPr="0073440E" w:rsidRDefault="00B465B3" w:rsidP="009C3AD5">
      <w:pPr>
        <w:pStyle w:val="BodyTextMain"/>
        <w:rPr>
          <w:rFonts w:eastAsia="Calibri"/>
          <w:lang w:val="en-GB"/>
        </w:rPr>
      </w:pPr>
    </w:p>
    <w:p w14:paraId="168F36AF" w14:textId="18A1F16C" w:rsidR="00F2705F" w:rsidRPr="0073440E" w:rsidRDefault="00F2705F" w:rsidP="00F2705F">
      <w:pPr>
        <w:pStyle w:val="BodyTextMain"/>
        <w:ind w:left="900"/>
        <w:rPr>
          <w:rFonts w:eastAsia="Calibri"/>
          <w:lang w:val="en-GB"/>
        </w:rPr>
      </w:pPr>
      <w:r w:rsidRPr="0073440E">
        <w:rPr>
          <w:rFonts w:eastAsia="Calibri"/>
          <w:lang w:val="en-GB"/>
        </w:rPr>
        <w:lastRenderedPageBreak/>
        <w:t>As per the calculations, we need to increase our selling pric</w:t>
      </w:r>
      <w:r w:rsidR="00A67AE9" w:rsidRPr="0073440E">
        <w:rPr>
          <w:rFonts w:eastAsia="Calibri"/>
          <w:lang w:val="en-GB"/>
        </w:rPr>
        <w:t>e</w:t>
      </w:r>
      <w:r w:rsidR="00873111" w:rsidRPr="0073440E">
        <w:rPr>
          <w:rFonts w:eastAsia="Calibri"/>
          <w:lang w:val="en-GB"/>
        </w:rPr>
        <w:t>s</w:t>
      </w:r>
      <w:r w:rsidR="00A67AE9" w:rsidRPr="0073440E">
        <w:rPr>
          <w:rFonts w:eastAsia="Calibri"/>
          <w:lang w:val="en-GB"/>
        </w:rPr>
        <w:t xml:space="preserve"> on Flipkart by at least 20</w:t>
      </w:r>
      <w:r w:rsidR="00873111" w:rsidRPr="0073440E">
        <w:rPr>
          <w:rFonts w:eastAsia="Calibri"/>
          <w:lang w:val="en-GB"/>
        </w:rPr>
        <w:t>–</w:t>
      </w:r>
      <w:r w:rsidR="00A67AE9" w:rsidRPr="0073440E">
        <w:rPr>
          <w:rFonts w:eastAsia="Calibri"/>
          <w:lang w:val="en-GB"/>
        </w:rPr>
        <w:t>25 per cent</w:t>
      </w:r>
      <w:r w:rsidRPr="0073440E">
        <w:rPr>
          <w:rFonts w:eastAsia="Calibri"/>
          <w:lang w:val="en-GB"/>
        </w:rPr>
        <w:t xml:space="preserve"> to make sure we</w:t>
      </w:r>
      <w:r w:rsidR="00873111" w:rsidRPr="0073440E">
        <w:rPr>
          <w:rFonts w:eastAsia="Calibri"/>
          <w:lang w:val="en-GB"/>
        </w:rPr>
        <w:t>’</w:t>
      </w:r>
      <w:r w:rsidRPr="0073440E">
        <w:rPr>
          <w:rFonts w:eastAsia="Calibri"/>
          <w:lang w:val="en-GB"/>
        </w:rPr>
        <w:t xml:space="preserve">re not </w:t>
      </w:r>
      <w:r w:rsidR="00873111" w:rsidRPr="0073440E">
        <w:rPr>
          <w:rFonts w:eastAsia="Calibri"/>
          <w:lang w:val="en-GB"/>
        </w:rPr>
        <w:t xml:space="preserve">[operating at] </w:t>
      </w:r>
      <w:r w:rsidRPr="0073440E">
        <w:rPr>
          <w:rFonts w:eastAsia="Calibri"/>
          <w:lang w:val="en-GB"/>
        </w:rPr>
        <w:t>a loss</w:t>
      </w:r>
      <w:r w:rsidR="00873111" w:rsidRPr="0073440E">
        <w:rPr>
          <w:rFonts w:eastAsia="Calibri"/>
          <w:lang w:val="en-GB"/>
        </w:rPr>
        <w:t>;</w:t>
      </w:r>
      <w:r w:rsidRPr="0073440E">
        <w:rPr>
          <w:rFonts w:eastAsia="Calibri"/>
          <w:lang w:val="en-GB"/>
        </w:rPr>
        <w:t xml:space="preserve"> </w:t>
      </w:r>
      <w:r w:rsidR="00873111" w:rsidRPr="0073440E">
        <w:rPr>
          <w:rFonts w:eastAsia="Calibri"/>
          <w:lang w:val="en-GB"/>
        </w:rPr>
        <w:t>t</w:t>
      </w:r>
      <w:r w:rsidRPr="0073440E">
        <w:rPr>
          <w:rFonts w:eastAsia="Calibri"/>
          <w:lang w:val="en-GB"/>
        </w:rPr>
        <w:t xml:space="preserve">his is in addition to the shipping charges from customers. </w:t>
      </w:r>
      <w:r w:rsidR="00873111" w:rsidRPr="0073440E">
        <w:rPr>
          <w:rFonts w:eastAsia="Calibri"/>
          <w:lang w:val="en-GB"/>
        </w:rPr>
        <w:t>The m</w:t>
      </w:r>
      <w:r w:rsidRPr="0073440E">
        <w:rPr>
          <w:rFonts w:eastAsia="Calibri"/>
          <w:lang w:val="en-GB"/>
        </w:rPr>
        <w:t xml:space="preserve">ajority of </w:t>
      </w:r>
      <w:r w:rsidR="00B465B3" w:rsidRPr="0073440E">
        <w:rPr>
          <w:rFonts w:eastAsia="Calibri"/>
          <w:lang w:val="en-GB"/>
        </w:rPr>
        <w:t>[seller union]</w:t>
      </w:r>
      <w:r w:rsidRPr="0073440E">
        <w:rPr>
          <w:rFonts w:eastAsia="Calibri"/>
          <w:lang w:val="en-GB"/>
        </w:rPr>
        <w:t xml:space="preserve"> members will be quitting Flipkart since it will no longer be profitable to sell </w:t>
      </w:r>
      <w:r w:rsidR="00873111" w:rsidRPr="0073440E">
        <w:rPr>
          <w:rFonts w:eastAsia="Calibri"/>
          <w:lang w:val="en-GB"/>
        </w:rPr>
        <w:t>[there]</w:t>
      </w:r>
      <w:r w:rsidRPr="0073440E">
        <w:rPr>
          <w:rFonts w:eastAsia="Calibri"/>
          <w:lang w:val="en-GB"/>
        </w:rPr>
        <w:t>.</w:t>
      </w:r>
      <w:r w:rsidRPr="0073440E">
        <w:rPr>
          <w:rFonts w:eastAsia="Calibri"/>
          <w:vertAlign w:val="superscript"/>
          <w:lang w:val="en-GB"/>
        </w:rPr>
        <w:endnoteReference w:id="63"/>
      </w:r>
    </w:p>
    <w:p w14:paraId="0F31843C" w14:textId="77777777" w:rsidR="00F2705F" w:rsidRPr="0073440E" w:rsidRDefault="00F2705F" w:rsidP="00F2705F">
      <w:pPr>
        <w:pStyle w:val="BodyTextMain"/>
        <w:ind w:left="900"/>
        <w:rPr>
          <w:rFonts w:eastAsia="Calibri"/>
          <w:lang w:val="en-GB"/>
        </w:rPr>
      </w:pPr>
    </w:p>
    <w:p w14:paraId="79AAAF29" w14:textId="288C5255" w:rsidR="00F2705F" w:rsidRPr="0073440E" w:rsidRDefault="00F2705F" w:rsidP="00F2705F">
      <w:pPr>
        <w:pStyle w:val="BodyTextMain"/>
        <w:rPr>
          <w:rFonts w:eastAsia="Calibri"/>
          <w:lang w:val="en-GB"/>
        </w:rPr>
      </w:pPr>
      <w:r w:rsidRPr="0073440E">
        <w:rPr>
          <w:rFonts w:eastAsia="Calibri"/>
          <w:lang w:val="en-GB"/>
        </w:rPr>
        <w:t>Because of the new policy, for the first time in India, a union of sellers revolted against an e-commerce platform</w:t>
      </w:r>
      <w:r w:rsidR="00B465B3" w:rsidRPr="0073440E">
        <w:rPr>
          <w:rFonts w:eastAsia="Calibri"/>
          <w:lang w:val="en-GB"/>
        </w:rPr>
        <w:t xml:space="preserve"> in June 2016</w:t>
      </w:r>
      <w:r w:rsidRPr="0073440E">
        <w:rPr>
          <w:rFonts w:eastAsia="Calibri"/>
          <w:lang w:val="en-GB"/>
        </w:rPr>
        <w:t>. Two of the online sellers’ union</w:t>
      </w:r>
      <w:r w:rsidR="00873111" w:rsidRPr="0073440E">
        <w:rPr>
          <w:rFonts w:eastAsia="Calibri"/>
          <w:lang w:val="en-GB"/>
        </w:rPr>
        <w:t>s,</w:t>
      </w:r>
      <w:r w:rsidRPr="0073440E">
        <w:rPr>
          <w:rFonts w:eastAsia="Calibri"/>
          <w:lang w:val="en-GB"/>
        </w:rPr>
        <w:t xml:space="preserve"> </w:t>
      </w:r>
      <w:proofErr w:type="spellStart"/>
      <w:r w:rsidRPr="0073440E">
        <w:rPr>
          <w:rFonts w:eastAsia="Calibri"/>
          <w:lang w:val="en-GB"/>
        </w:rPr>
        <w:t>eSeller</w:t>
      </w:r>
      <w:proofErr w:type="spellEnd"/>
      <w:r w:rsidRPr="0073440E">
        <w:rPr>
          <w:rFonts w:eastAsia="Calibri"/>
          <w:lang w:val="en-GB"/>
        </w:rPr>
        <w:t xml:space="preserve"> Suraksha</w:t>
      </w:r>
      <w:r w:rsidR="00873111" w:rsidRPr="0073440E">
        <w:rPr>
          <w:rFonts w:eastAsia="Calibri"/>
          <w:lang w:val="en-GB"/>
        </w:rPr>
        <w:t xml:space="preserve"> (which had about 1,000</w:t>
      </w:r>
      <w:r w:rsidRPr="0073440E">
        <w:rPr>
          <w:rFonts w:eastAsia="Calibri"/>
          <w:lang w:val="en-GB"/>
        </w:rPr>
        <w:t xml:space="preserve"> seller</w:t>
      </w:r>
      <w:r w:rsidR="00873111" w:rsidRPr="0073440E">
        <w:rPr>
          <w:rFonts w:eastAsia="Calibri"/>
          <w:lang w:val="en-GB"/>
        </w:rPr>
        <w:t>-members)</w:t>
      </w:r>
      <w:r w:rsidRPr="0073440E">
        <w:rPr>
          <w:rFonts w:eastAsia="Calibri"/>
          <w:lang w:val="en-GB"/>
        </w:rPr>
        <w:t xml:space="preserve"> and All India Online Vendors Association, declared a strike against Flipkart’s new policy. </w:t>
      </w:r>
      <w:r w:rsidR="00B465B3" w:rsidRPr="0073440E">
        <w:rPr>
          <w:rFonts w:eastAsia="Calibri"/>
          <w:lang w:val="en-GB"/>
        </w:rPr>
        <w:t>In p</w:t>
      </w:r>
      <w:r w:rsidRPr="0073440E">
        <w:rPr>
          <w:rFonts w:eastAsia="Calibri"/>
          <w:lang w:val="en-GB"/>
        </w:rPr>
        <w:t xml:space="preserve">rotest against the return policy changes, these sellers made their products unavailable on Flipkart and showed an </w:t>
      </w:r>
      <w:r w:rsidR="00873111" w:rsidRPr="0073440E">
        <w:rPr>
          <w:rFonts w:eastAsia="Calibri"/>
          <w:lang w:val="en-GB"/>
        </w:rPr>
        <w:t>“o</w:t>
      </w:r>
      <w:r w:rsidRPr="0073440E">
        <w:rPr>
          <w:rFonts w:eastAsia="Calibri"/>
          <w:lang w:val="en-GB"/>
        </w:rPr>
        <w:t xml:space="preserve">ut of </w:t>
      </w:r>
      <w:r w:rsidR="00873111" w:rsidRPr="0073440E">
        <w:rPr>
          <w:rFonts w:eastAsia="Calibri"/>
          <w:lang w:val="en-GB"/>
        </w:rPr>
        <w:t>s</w:t>
      </w:r>
      <w:r w:rsidRPr="0073440E">
        <w:rPr>
          <w:rFonts w:eastAsia="Calibri"/>
          <w:lang w:val="en-GB"/>
        </w:rPr>
        <w:t>tock</w:t>
      </w:r>
      <w:r w:rsidR="00873111" w:rsidRPr="0073440E">
        <w:rPr>
          <w:rFonts w:eastAsia="Calibri"/>
          <w:lang w:val="en-GB"/>
        </w:rPr>
        <w:t>”</w:t>
      </w:r>
      <w:r w:rsidRPr="0073440E">
        <w:rPr>
          <w:rFonts w:eastAsia="Calibri"/>
          <w:lang w:val="en-GB"/>
        </w:rPr>
        <w:t xml:space="preserve"> message to buyers on the product listing page. This message was shown for about </w:t>
      </w:r>
      <w:r w:rsidR="00873111" w:rsidRPr="0073440E">
        <w:rPr>
          <w:rFonts w:eastAsia="Calibri"/>
          <w:lang w:val="en-GB"/>
        </w:rPr>
        <w:t>1</w:t>
      </w:r>
      <w:r w:rsidRPr="0073440E">
        <w:rPr>
          <w:rFonts w:eastAsia="Calibri"/>
          <w:lang w:val="en-GB"/>
        </w:rPr>
        <w:t xml:space="preserve"> million</w:t>
      </w:r>
      <w:r w:rsidR="00873111" w:rsidRPr="0073440E">
        <w:rPr>
          <w:rFonts w:eastAsia="Calibri"/>
          <w:lang w:val="en-GB"/>
        </w:rPr>
        <w:t xml:space="preserve"> s</w:t>
      </w:r>
      <w:r w:rsidRPr="0073440E">
        <w:rPr>
          <w:rFonts w:eastAsia="Calibri"/>
          <w:lang w:val="en-GB"/>
        </w:rPr>
        <w:t>tock</w:t>
      </w:r>
      <w:r w:rsidR="001E461F">
        <w:rPr>
          <w:rFonts w:eastAsia="Calibri"/>
          <w:lang w:val="en-GB"/>
        </w:rPr>
        <w:t>-</w:t>
      </w:r>
      <w:r w:rsidR="00873111" w:rsidRPr="0073440E">
        <w:rPr>
          <w:rFonts w:eastAsia="Calibri"/>
          <w:lang w:val="en-GB"/>
        </w:rPr>
        <w:t>k</w:t>
      </w:r>
      <w:r w:rsidRPr="0073440E">
        <w:rPr>
          <w:rFonts w:eastAsia="Calibri"/>
          <w:lang w:val="en-GB"/>
        </w:rPr>
        <w:t xml:space="preserve">eeping </w:t>
      </w:r>
      <w:r w:rsidR="00873111" w:rsidRPr="0073440E">
        <w:rPr>
          <w:rFonts w:eastAsia="Calibri"/>
          <w:lang w:val="en-GB"/>
        </w:rPr>
        <w:t>u</w:t>
      </w:r>
      <w:r w:rsidRPr="0073440E">
        <w:rPr>
          <w:rFonts w:eastAsia="Calibri"/>
          <w:lang w:val="en-GB"/>
        </w:rPr>
        <w:t>nit</w:t>
      </w:r>
      <w:r w:rsidR="00873111" w:rsidRPr="0073440E">
        <w:rPr>
          <w:rFonts w:eastAsia="Calibri"/>
          <w:lang w:val="en-GB"/>
        </w:rPr>
        <w:t>s</w:t>
      </w:r>
      <w:r w:rsidRPr="0073440E">
        <w:rPr>
          <w:rFonts w:eastAsia="Calibri"/>
          <w:lang w:val="en-GB"/>
        </w:rPr>
        <w:t xml:space="preserve"> on the portal.</w:t>
      </w:r>
      <w:r w:rsidRPr="0073440E">
        <w:rPr>
          <w:rFonts w:eastAsia="Calibri"/>
          <w:vertAlign w:val="superscript"/>
          <w:lang w:val="en-GB"/>
        </w:rPr>
        <w:endnoteReference w:id="64"/>
      </w:r>
      <w:r w:rsidR="00B465B3" w:rsidRPr="0073440E">
        <w:rPr>
          <w:rFonts w:eastAsia="Calibri"/>
          <w:lang w:val="en-GB"/>
        </w:rPr>
        <w:t xml:space="preserve">  </w:t>
      </w:r>
    </w:p>
    <w:p w14:paraId="318ED59B" w14:textId="77777777" w:rsidR="003F3A42" w:rsidRPr="0073440E" w:rsidRDefault="003F3A42" w:rsidP="00F2705F">
      <w:pPr>
        <w:pStyle w:val="BodyTextMain"/>
        <w:rPr>
          <w:rFonts w:eastAsia="Calibri"/>
          <w:lang w:val="en-GB"/>
        </w:rPr>
      </w:pPr>
    </w:p>
    <w:p w14:paraId="41199D9F" w14:textId="77777777" w:rsidR="003F3A42" w:rsidRPr="0073440E" w:rsidRDefault="003F3A42" w:rsidP="00F2705F">
      <w:pPr>
        <w:pStyle w:val="BodyTextMain"/>
        <w:rPr>
          <w:rFonts w:eastAsia="Calibri"/>
          <w:lang w:val="en-GB"/>
        </w:rPr>
      </w:pPr>
    </w:p>
    <w:p w14:paraId="13D3707B" w14:textId="6EAD5826" w:rsidR="003F3A42" w:rsidRPr="0073440E" w:rsidRDefault="003F3A42" w:rsidP="009C3AD5">
      <w:pPr>
        <w:pStyle w:val="Casehead2"/>
        <w:rPr>
          <w:shd w:val="clear" w:color="auto" w:fill="FFFFFF"/>
          <w:lang w:val="en-GB" w:eastAsia="en-IN"/>
        </w:rPr>
      </w:pPr>
      <w:r w:rsidRPr="0073440E">
        <w:rPr>
          <w:shd w:val="clear" w:color="auto" w:fill="FFFFFF"/>
          <w:lang w:val="en-GB" w:eastAsia="en-IN"/>
        </w:rPr>
        <w:t>Competitors Respond</w:t>
      </w:r>
    </w:p>
    <w:p w14:paraId="0EC0C1B2" w14:textId="77777777" w:rsidR="003F3A42" w:rsidRPr="0073440E" w:rsidRDefault="003F3A42" w:rsidP="00F2705F">
      <w:pPr>
        <w:pStyle w:val="BodyTextMain"/>
        <w:rPr>
          <w:rFonts w:eastAsia="Calibri"/>
          <w:lang w:val="en-GB"/>
        </w:rPr>
      </w:pPr>
    </w:p>
    <w:p w14:paraId="3F17EA76" w14:textId="2AE50028" w:rsidR="003F3A42" w:rsidRPr="0073440E" w:rsidRDefault="003F3A42" w:rsidP="00E25872">
      <w:pPr>
        <w:pStyle w:val="BodyTextMain"/>
        <w:rPr>
          <w:rFonts w:eastAsia="Calibri"/>
          <w:color w:val="000000"/>
          <w:spacing w:val="-2"/>
          <w:kern w:val="22"/>
          <w:shd w:val="clear" w:color="auto" w:fill="FFFFFF"/>
          <w:lang w:val="en-GB"/>
        </w:rPr>
      </w:pPr>
      <w:r w:rsidRPr="0073440E">
        <w:rPr>
          <w:rFonts w:eastAsia="Calibri"/>
          <w:spacing w:val="-2"/>
          <w:kern w:val="22"/>
          <w:lang w:val="en-GB"/>
        </w:rPr>
        <w:t>The changes regarding Flipkart’s return window for certain items occurred after Amazon India made similar policy changes, reducing the replacement period to 10 days for most electronic items</w:t>
      </w:r>
      <w:r w:rsidRPr="0073440E">
        <w:rPr>
          <w:rFonts w:eastAsia="Calibri"/>
          <w:color w:val="1F3864"/>
          <w:spacing w:val="-2"/>
          <w:kern w:val="22"/>
          <w:lang w:val="en-GB"/>
        </w:rPr>
        <w:t>.</w:t>
      </w:r>
      <w:r w:rsidR="00222E29" w:rsidRPr="0073440E">
        <w:rPr>
          <w:spacing w:val="-2"/>
          <w:kern w:val="22"/>
          <w:vertAlign w:val="superscript"/>
          <w:lang w:val="en-GB"/>
        </w:rPr>
        <w:endnoteReference w:id="65"/>
      </w:r>
      <w:r w:rsidR="00222E29" w:rsidRPr="0073440E">
        <w:rPr>
          <w:rFonts w:eastAsia="Calibri"/>
          <w:color w:val="1F3864"/>
          <w:spacing w:val="-2"/>
          <w:kern w:val="22"/>
          <w:lang w:val="en-GB"/>
        </w:rPr>
        <w:t xml:space="preserve"> </w:t>
      </w:r>
      <w:r w:rsidRPr="00E25872">
        <w:rPr>
          <w:rFonts w:eastAsia="Calibri"/>
          <w:color w:val="000000"/>
          <w:spacing w:val="-2"/>
          <w:kern w:val="22"/>
          <w:lang w:val="en-GB"/>
        </w:rPr>
        <w:t xml:space="preserve">The reduction </w:t>
      </w:r>
      <w:r w:rsidR="001E461F">
        <w:rPr>
          <w:rFonts w:eastAsia="Calibri"/>
          <w:color w:val="000000"/>
          <w:spacing w:val="-2"/>
          <w:kern w:val="22"/>
          <w:lang w:val="en-GB"/>
        </w:rPr>
        <w:t xml:space="preserve">by </w:t>
      </w:r>
      <w:r w:rsidR="00D73690" w:rsidRPr="00E25872">
        <w:rPr>
          <w:rFonts w:eastAsia="Calibri"/>
          <w:color w:val="000000"/>
          <w:spacing w:val="-2"/>
          <w:kern w:val="22"/>
          <w:lang w:val="en-GB"/>
        </w:rPr>
        <w:t xml:space="preserve">both companies </w:t>
      </w:r>
      <w:r w:rsidRPr="00E25872">
        <w:rPr>
          <w:rFonts w:eastAsia="Calibri"/>
          <w:color w:val="000000"/>
          <w:spacing w:val="-2"/>
          <w:kern w:val="22"/>
          <w:lang w:val="en-GB"/>
        </w:rPr>
        <w:t>was an attempt to make online shopping more like brick</w:t>
      </w:r>
      <w:r w:rsidR="001E461F">
        <w:rPr>
          <w:rFonts w:eastAsia="Calibri"/>
          <w:color w:val="000000"/>
          <w:spacing w:val="-2"/>
          <w:kern w:val="22"/>
          <w:lang w:val="en-GB"/>
        </w:rPr>
        <w:t>-</w:t>
      </w:r>
      <w:r w:rsidRPr="00E25872">
        <w:rPr>
          <w:rFonts w:eastAsia="Calibri"/>
          <w:color w:val="000000"/>
          <w:spacing w:val="-2"/>
          <w:kern w:val="22"/>
          <w:lang w:val="en-GB"/>
        </w:rPr>
        <w:t>and</w:t>
      </w:r>
      <w:r w:rsidR="001E461F">
        <w:rPr>
          <w:rFonts w:eastAsia="Calibri"/>
          <w:color w:val="000000"/>
          <w:spacing w:val="-2"/>
          <w:kern w:val="22"/>
          <w:lang w:val="en-GB"/>
        </w:rPr>
        <w:t>-</w:t>
      </w:r>
      <w:r w:rsidRPr="00E25872">
        <w:rPr>
          <w:rFonts w:eastAsia="Calibri"/>
          <w:color w:val="000000"/>
          <w:spacing w:val="-2"/>
          <w:kern w:val="22"/>
          <w:lang w:val="en-GB"/>
        </w:rPr>
        <w:t xml:space="preserve">mortar shopping, where customers were responsible for returning products promptly and for good reason. At the same time, </w:t>
      </w:r>
      <w:r w:rsidR="00D73690" w:rsidRPr="00E25872">
        <w:rPr>
          <w:rFonts w:eastAsia="Calibri"/>
          <w:color w:val="000000"/>
          <w:spacing w:val="-2"/>
          <w:kern w:val="22"/>
          <w:lang w:val="en-GB"/>
        </w:rPr>
        <w:t>Flipkart</w:t>
      </w:r>
      <w:r w:rsidRPr="00E25872">
        <w:rPr>
          <w:rFonts w:eastAsia="Calibri"/>
          <w:color w:val="000000"/>
          <w:spacing w:val="-2"/>
          <w:kern w:val="22"/>
          <w:lang w:val="en-GB"/>
        </w:rPr>
        <w:t>’s return</w:t>
      </w:r>
      <w:r w:rsidRPr="0073440E">
        <w:rPr>
          <w:rFonts w:eastAsia="Calibri"/>
          <w:color w:val="000000"/>
          <w:spacing w:val="-2"/>
          <w:kern w:val="22"/>
          <w:shd w:val="clear" w:color="auto" w:fill="FFFFFF"/>
          <w:lang w:val="en-GB"/>
        </w:rPr>
        <w:t xml:space="preserve"> </w:t>
      </w:r>
      <w:r w:rsidRPr="00E25872">
        <w:rPr>
          <w:rFonts w:eastAsia="Calibri"/>
          <w:color w:val="000000"/>
          <w:spacing w:val="-2"/>
          <w:kern w:val="22"/>
          <w:lang w:val="en-GB"/>
        </w:rPr>
        <w:t>policy still allowed for refunds on most product categories, which made a dent in sellers’ profit margins.</w:t>
      </w:r>
    </w:p>
    <w:p w14:paraId="44DA019D" w14:textId="77777777" w:rsidR="003F3A42" w:rsidRPr="0073440E" w:rsidRDefault="003F3A42" w:rsidP="00E25872">
      <w:pPr>
        <w:pStyle w:val="BodyTextMain"/>
        <w:rPr>
          <w:rFonts w:eastAsia="Calibri"/>
          <w:sz w:val="18"/>
          <w:szCs w:val="18"/>
          <w:lang w:val="en-GB"/>
        </w:rPr>
      </w:pPr>
    </w:p>
    <w:p w14:paraId="63E41381" w14:textId="7B606B39" w:rsidR="003F3A42" w:rsidRPr="0073440E" w:rsidRDefault="003F3A42" w:rsidP="00E25872">
      <w:pPr>
        <w:pStyle w:val="BodyTextMain"/>
        <w:rPr>
          <w:rFonts w:eastAsia="Calibri"/>
          <w:lang w:val="en-GB"/>
        </w:rPr>
      </w:pPr>
      <w:r w:rsidRPr="0073440E">
        <w:rPr>
          <w:rFonts w:eastAsia="Calibri"/>
          <w:lang w:val="en-GB"/>
        </w:rPr>
        <w:t xml:space="preserve">Even in terms of platform usage commission, compared to its rivals, Flipkart had an overall higher marketplace commission on all categories (see Exhibit </w:t>
      </w:r>
      <w:r w:rsidR="0085276B">
        <w:rPr>
          <w:rFonts w:eastAsia="Calibri"/>
          <w:lang w:val="en-GB"/>
        </w:rPr>
        <w:t>5</w:t>
      </w:r>
      <w:r w:rsidRPr="0073440E">
        <w:rPr>
          <w:rFonts w:eastAsia="Calibri"/>
          <w:lang w:val="en-GB"/>
        </w:rPr>
        <w:t xml:space="preserve">). </w:t>
      </w:r>
      <w:r w:rsidR="00D73690" w:rsidRPr="0073440E">
        <w:rPr>
          <w:rFonts w:eastAsia="Calibri"/>
          <w:lang w:val="en-GB"/>
        </w:rPr>
        <w:t>Basic</w:t>
      </w:r>
      <w:r w:rsidRPr="0073440E">
        <w:rPr>
          <w:rFonts w:eastAsia="Calibri"/>
          <w:lang w:val="en-GB"/>
        </w:rPr>
        <w:t xml:space="preserve"> calculations showed that selling on Amazon was more profitable for sellers in the mobile phone and mobile phone accessories category, which was one of the largest e-commerce categories overall (see Exhibit </w:t>
      </w:r>
      <w:r w:rsidR="0085276B">
        <w:rPr>
          <w:rFonts w:eastAsia="Calibri"/>
          <w:lang w:val="en-GB"/>
        </w:rPr>
        <w:t>6</w:t>
      </w:r>
      <w:r w:rsidRPr="0073440E">
        <w:rPr>
          <w:rFonts w:eastAsia="Calibri"/>
          <w:lang w:val="en-GB"/>
        </w:rPr>
        <w:t>).</w:t>
      </w:r>
    </w:p>
    <w:p w14:paraId="240EAF08" w14:textId="77777777" w:rsidR="00F2705F" w:rsidRPr="0073440E" w:rsidRDefault="00F2705F" w:rsidP="00E25872">
      <w:pPr>
        <w:pStyle w:val="BodyTextMain"/>
        <w:rPr>
          <w:rFonts w:eastAsia="Calibri"/>
          <w:sz w:val="18"/>
          <w:szCs w:val="18"/>
          <w:lang w:val="en-GB"/>
        </w:rPr>
      </w:pPr>
    </w:p>
    <w:p w14:paraId="6D2D2253" w14:textId="083775B4" w:rsidR="003F3A42" w:rsidRPr="0073440E" w:rsidRDefault="003F3A42" w:rsidP="00E25872">
      <w:pPr>
        <w:pStyle w:val="BodyTextMain"/>
        <w:rPr>
          <w:rFonts w:eastAsia="Calibri"/>
          <w:lang w:val="en-GB"/>
        </w:rPr>
      </w:pPr>
      <w:r w:rsidRPr="0073440E">
        <w:rPr>
          <w:rFonts w:eastAsia="Calibri"/>
          <w:color w:val="000000"/>
          <w:lang w:val="en-GB"/>
        </w:rPr>
        <w:t xml:space="preserve">Accordingly, when Flipkart changed its policy, </w:t>
      </w:r>
      <w:r w:rsidR="00F2705F" w:rsidRPr="0073440E">
        <w:rPr>
          <w:rFonts w:eastAsia="Calibri"/>
          <w:color w:val="000000"/>
          <w:lang w:val="en-GB"/>
        </w:rPr>
        <w:t xml:space="preserve">Amazon India </w:t>
      </w:r>
      <w:r w:rsidRPr="0073440E">
        <w:rPr>
          <w:rFonts w:eastAsia="Calibri"/>
          <w:color w:val="000000"/>
          <w:lang w:val="en-GB"/>
        </w:rPr>
        <w:t>saw an opportunity</w:t>
      </w:r>
      <w:r w:rsidR="00B465B3" w:rsidRPr="0073440E">
        <w:rPr>
          <w:rFonts w:eastAsia="Calibri"/>
          <w:color w:val="000000"/>
          <w:lang w:val="en-GB"/>
        </w:rPr>
        <w:t xml:space="preserve"> and reduced its </w:t>
      </w:r>
      <w:r w:rsidR="00F2705F" w:rsidRPr="0073440E">
        <w:rPr>
          <w:rFonts w:eastAsia="Calibri"/>
          <w:lang w:val="en-GB"/>
        </w:rPr>
        <w:t xml:space="preserve">commission rates for various product categories by </w:t>
      </w:r>
      <w:r w:rsidR="00A67AE9" w:rsidRPr="0073440E">
        <w:rPr>
          <w:rFonts w:eastAsia="Calibri"/>
          <w:lang w:val="en-GB"/>
        </w:rPr>
        <w:t>2</w:t>
      </w:r>
      <w:r w:rsidR="00B465B3" w:rsidRPr="0073440E">
        <w:rPr>
          <w:rFonts w:eastAsia="Calibri"/>
          <w:lang w:val="en-GB"/>
        </w:rPr>
        <w:t>–</w:t>
      </w:r>
      <w:r w:rsidR="00A67AE9" w:rsidRPr="0073440E">
        <w:rPr>
          <w:rFonts w:eastAsia="Calibri"/>
          <w:lang w:val="en-GB"/>
        </w:rPr>
        <w:t>7 per cent</w:t>
      </w:r>
      <w:r w:rsidR="00B465B3" w:rsidRPr="0073440E">
        <w:rPr>
          <w:rFonts w:eastAsia="Calibri"/>
          <w:lang w:val="en-GB"/>
        </w:rPr>
        <w:t xml:space="preserve"> to attract disgruntled Flipkart sellers (see Exhibit </w:t>
      </w:r>
      <w:r w:rsidR="0085276B">
        <w:rPr>
          <w:rFonts w:eastAsia="Calibri"/>
          <w:lang w:val="en-GB"/>
        </w:rPr>
        <w:t>7</w:t>
      </w:r>
      <w:r w:rsidR="00B465B3" w:rsidRPr="0073440E">
        <w:rPr>
          <w:rFonts w:eastAsia="Calibri"/>
          <w:lang w:val="en-GB"/>
        </w:rPr>
        <w:t>)</w:t>
      </w:r>
      <w:r w:rsidR="00F2705F" w:rsidRPr="0073440E">
        <w:rPr>
          <w:rFonts w:eastAsia="Calibri"/>
          <w:lang w:val="en-GB"/>
        </w:rPr>
        <w:t>.</w:t>
      </w:r>
      <w:r w:rsidR="00F2705F" w:rsidRPr="0073440E">
        <w:rPr>
          <w:rFonts w:eastAsia="Calibri"/>
          <w:vertAlign w:val="superscript"/>
          <w:lang w:val="en-GB"/>
        </w:rPr>
        <w:endnoteReference w:id="66"/>
      </w:r>
      <w:r w:rsidR="00F2705F" w:rsidRPr="0073440E">
        <w:rPr>
          <w:rFonts w:eastAsia="Calibri"/>
          <w:lang w:val="en-GB"/>
        </w:rPr>
        <w:t xml:space="preserve"> </w:t>
      </w:r>
      <w:r w:rsidR="00B465B3" w:rsidRPr="0073440E">
        <w:rPr>
          <w:rFonts w:eastAsia="Calibri"/>
          <w:lang w:val="en-GB"/>
        </w:rPr>
        <w:t>The company’s</w:t>
      </w:r>
      <w:r w:rsidR="00F2705F" w:rsidRPr="0073440E">
        <w:rPr>
          <w:rFonts w:eastAsia="Calibri"/>
          <w:lang w:val="en-GB"/>
        </w:rPr>
        <w:t xml:space="preserve"> return policy limited the return window to </w:t>
      </w:r>
      <w:r w:rsidR="00B465B3" w:rsidRPr="0073440E">
        <w:rPr>
          <w:rFonts w:eastAsia="Calibri"/>
          <w:lang w:val="en-GB"/>
        </w:rPr>
        <w:t>10</w:t>
      </w:r>
      <w:r w:rsidR="00F2705F" w:rsidRPr="0073440E">
        <w:rPr>
          <w:rFonts w:eastAsia="Calibri"/>
          <w:lang w:val="en-GB"/>
        </w:rPr>
        <w:t xml:space="preserve"> days for electronic items</w:t>
      </w:r>
      <w:r w:rsidR="001E461F">
        <w:rPr>
          <w:rFonts w:eastAsia="Calibri"/>
          <w:lang w:val="en-GB"/>
        </w:rPr>
        <w:t xml:space="preserve"> </w:t>
      </w:r>
      <w:r w:rsidR="00F2705F" w:rsidRPr="0073440E">
        <w:rPr>
          <w:rFonts w:eastAsia="Calibri"/>
          <w:lang w:val="en-GB"/>
        </w:rPr>
        <w:t xml:space="preserve">and </w:t>
      </w:r>
      <w:r w:rsidR="00B465B3" w:rsidRPr="0073440E">
        <w:rPr>
          <w:rFonts w:eastAsia="Calibri"/>
          <w:lang w:val="en-GB"/>
        </w:rPr>
        <w:t>30</w:t>
      </w:r>
      <w:r w:rsidR="00F2705F" w:rsidRPr="0073440E">
        <w:rPr>
          <w:rFonts w:eastAsia="Calibri"/>
          <w:lang w:val="en-GB"/>
        </w:rPr>
        <w:t xml:space="preserve"> days for other product categories. </w:t>
      </w:r>
      <w:proofErr w:type="spellStart"/>
      <w:r w:rsidR="00F2705F" w:rsidRPr="0073440E">
        <w:rPr>
          <w:rFonts w:eastAsia="Calibri"/>
          <w:lang w:val="en-GB"/>
        </w:rPr>
        <w:t>Snapdeal</w:t>
      </w:r>
      <w:proofErr w:type="spellEnd"/>
      <w:r w:rsidR="00F2705F" w:rsidRPr="0073440E">
        <w:rPr>
          <w:rFonts w:eastAsia="Calibri"/>
          <w:lang w:val="en-GB"/>
        </w:rPr>
        <w:t xml:space="preserve"> also </w:t>
      </w:r>
      <w:r w:rsidR="00B465B3" w:rsidRPr="0073440E">
        <w:rPr>
          <w:rFonts w:eastAsia="Calibri"/>
          <w:lang w:val="en-GB"/>
        </w:rPr>
        <w:t xml:space="preserve">changed </w:t>
      </w:r>
      <w:r w:rsidR="00F2705F" w:rsidRPr="0073440E">
        <w:rPr>
          <w:rFonts w:eastAsia="Calibri"/>
          <w:lang w:val="en-GB"/>
        </w:rPr>
        <w:t xml:space="preserve">its policy </w:t>
      </w:r>
      <w:r w:rsidR="00B465B3" w:rsidRPr="0073440E">
        <w:rPr>
          <w:rFonts w:eastAsia="Calibri"/>
          <w:lang w:val="en-GB"/>
        </w:rPr>
        <w:t xml:space="preserve">to appear more </w:t>
      </w:r>
      <w:r w:rsidR="00F2705F" w:rsidRPr="0073440E">
        <w:rPr>
          <w:rFonts w:eastAsia="Calibri"/>
          <w:lang w:val="en-GB"/>
        </w:rPr>
        <w:t>seller</w:t>
      </w:r>
      <w:r w:rsidR="00B465B3" w:rsidRPr="0073440E">
        <w:rPr>
          <w:rFonts w:eastAsia="Calibri"/>
          <w:lang w:val="en-GB"/>
        </w:rPr>
        <w:t xml:space="preserve"> </w:t>
      </w:r>
      <w:r w:rsidR="00F2705F" w:rsidRPr="0073440E">
        <w:rPr>
          <w:rFonts w:eastAsia="Calibri"/>
          <w:lang w:val="en-GB"/>
        </w:rPr>
        <w:t>friendly</w:t>
      </w:r>
      <w:r w:rsidR="00B465B3" w:rsidRPr="0073440E">
        <w:rPr>
          <w:rFonts w:eastAsia="Calibri"/>
          <w:lang w:val="en-GB"/>
        </w:rPr>
        <w:t>. The platform allowed returns within just seven days after delivery for most product categories,</w:t>
      </w:r>
      <w:r w:rsidR="00F2705F" w:rsidRPr="0073440E">
        <w:rPr>
          <w:rFonts w:eastAsia="Calibri"/>
          <w:lang w:val="en-GB"/>
        </w:rPr>
        <w:t xml:space="preserve"> and </w:t>
      </w:r>
      <w:r w:rsidR="00B465B3" w:rsidRPr="0073440E">
        <w:rPr>
          <w:rFonts w:eastAsia="Calibri"/>
          <w:lang w:val="en-GB"/>
        </w:rPr>
        <w:t>each</w:t>
      </w:r>
      <w:r w:rsidR="00F2705F" w:rsidRPr="0073440E">
        <w:rPr>
          <w:rFonts w:eastAsia="Calibri"/>
          <w:lang w:val="en-GB"/>
        </w:rPr>
        <w:t xml:space="preserve"> refund was processed only</w:t>
      </w:r>
      <w:r w:rsidR="00B465B3" w:rsidRPr="0073440E">
        <w:rPr>
          <w:rFonts w:eastAsia="Calibri"/>
          <w:lang w:val="en-GB"/>
        </w:rPr>
        <w:t xml:space="preserve"> after</w:t>
      </w:r>
      <w:r w:rsidR="00F2705F" w:rsidRPr="0073440E">
        <w:rPr>
          <w:rFonts w:eastAsia="Calibri"/>
          <w:lang w:val="en-GB"/>
        </w:rPr>
        <w:t xml:space="preserve"> a defect </w:t>
      </w:r>
      <w:r w:rsidR="00B465B3" w:rsidRPr="0073440E">
        <w:rPr>
          <w:rFonts w:eastAsia="Calibri"/>
          <w:lang w:val="en-GB"/>
        </w:rPr>
        <w:t xml:space="preserve">had been </w:t>
      </w:r>
      <w:r w:rsidR="00F2705F" w:rsidRPr="0073440E">
        <w:rPr>
          <w:rFonts w:eastAsia="Calibri"/>
          <w:lang w:val="en-GB"/>
        </w:rPr>
        <w:t>verified by the brand manufacturer of the product.</w:t>
      </w:r>
      <w:r w:rsidR="00F2705F" w:rsidRPr="0073440E">
        <w:rPr>
          <w:rFonts w:eastAsia="Calibri"/>
          <w:vertAlign w:val="superscript"/>
          <w:lang w:val="en-GB"/>
        </w:rPr>
        <w:endnoteReference w:id="67"/>
      </w:r>
      <w:r w:rsidR="00F2705F" w:rsidRPr="0073440E">
        <w:rPr>
          <w:rFonts w:eastAsia="Calibri"/>
          <w:lang w:val="en-GB"/>
        </w:rPr>
        <w:t xml:space="preserve"> </w:t>
      </w:r>
    </w:p>
    <w:p w14:paraId="273846B2" w14:textId="77777777" w:rsidR="00F2705F" w:rsidRPr="0073440E" w:rsidRDefault="00F2705F" w:rsidP="00E25872">
      <w:pPr>
        <w:pStyle w:val="BodyTextMain"/>
        <w:rPr>
          <w:rFonts w:eastAsia="Calibri"/>
          <w:color w:val="000000"/>
          <w:sz w:val="18"/>
          <w:szCs w:val="18"/>
          <w:shd w:val="clear" w:color="auto" w:fill="FFFFFF"/>
          <w:lang w:val="en-GB"/>
        </w:rPr>
      </w:pPr>
    </w:p>
    <w:p w14:paraId="34FCEB5D" w14:textId="77777777" w:rsidR="00F2705F" w:rsidRPr="0073440E" w:rsidRDefault="00F2705F" w:rsidP="00E25872">
      <w:pPr>
        <w:pStyle w:val="BodyTextMain"/>
        <w:rPr>
          <w:rFonts w:eastAsia="Calibri"/>
          <w:color w:val="000000"/>
          <w:sz w:val="18"/>
          <w:szCs w:val="18"/>
          <w:shd w:val="clear" w:color="auto" w:fill="FFFFFF"/>
          <w:lang w:val="en-GB"/>
        </w:rPr>
      </w:pPr>
    </w:p>
    <w:p w14:paraId="65DE1A50" w14:textId="51F60805" w:rsidR="00F2705F" w:rsidRPr="0073440E" w:rsidRDefault="008E4D3D" w:rsidP="00E25872">
      <w:pPr>
        <w:pStyle w:val="Casehead1"/>
        <w:outlineLvl w:val="0"/>
        <w:rPr>
          <w:rFonts w:eastAsia="Calibri"/>
          <w:shd w:val="clear" w:color="auto" w:fill="FFFFFF"/>
          <w:lang w:val="en-GB"/>
        </w:rPr>
      </w:pPr>
      <w:r w:rsidRPr="00E25872">
        <w:rPr>
          <w:rFonts w:eastAsia="Calibri"/>
          <w:lang w:val="en-GB"/>
        </w:rPr>
        <w:t>WHAT NEXT?</w:t>
      </w:r>
    </w:p>
    <w:p w14:paraId="14A44C80" w14:textId="77777777" w:rsidR="00F2705F" w:rsidRPr="0073440E" w:rsidRDefault="00F2705F" w:rsidP="00E25872">
      <w:pPr>
        <w:pStyle w:val="BodyTextMain"/>
        <w:rPr>
          <w:rFonts w:eastAsia="Calibri"/>
          <w:sz w:val="18"/>
          <w:szCs w:val="18"/>
          <w:shd w:val="clear" w:color="auto" w:fill="FFFFFF"/>
          <w:lang w:val="en-GB"/>
        </w:rPr>
      </w:pPr>
    </w:p>
    <w:p w14:paraId="061A8F52" w14:textId="6E83B919" w:rsidR="008E4D3D" w:rsidRPr="0073440E" w:rsidRDefault="008E4D3D" w:rsidP="00E25872">
      <w:pPr>
        <w:pStyle w:val="BodyTextMain"/>
        <w:rPr>
          <w:lang w:val="en-GB" w:eastAsia="en-IN"/>
        </w:rPr>
      </w:pPr>
      <w:r w:rsidRPr="00E25872">
        <w:rPr>
          <w:color w:val="000000"/>
          <w:lang w:val="en-GB" w:eastAsia="en-IN"/>
        </w:rPr>
        <w:t>From June 2015 until March 2016, Flipkart saw a massive cut in its market valuation by</w:t>
      </w:r>
      <w:r w:rsidRPr="0073440E">
        <w:rPr>
          <w:lang w:val="en-GB" w:eastAsia="en-IN"/>
        </w:rPr>
        <w:t xml:space="preserve"> Morgan Stanley,</w:t>
      </w:r>
      <w:r w:rsidRPr="0073440E">
        <w:rPr>
          <w:vertAlign w:val="superscript"/>
          <w:lang w:val="en-GB" w:eastAsia="en-IN"/>
        </w:rPr>
        <w:endnoteReference w:id="68"/>
      </w:r>
      <w:r w:rsidRPr="0073440E">
        <w:rPr>
          <w:color w:val="000000"/>
          <w:shd w:val="clear" w:color="auto" w:fill="FFFFFF"/>
          <w:lang w:val="en-GB" w:eastAsia="en-IN"/>
        </w:rPr>
        <w:t xml:space="preserve"> </w:t>
      </w:r>
      <w:r w:rsidRPr="0073440E">
        <w:rPr>
          <w:lang w:val="en-GB" w:eastAsia="en-IN"/>
        </w:rPr>
        <w:t xml:space="preserve">falling from </w:t>
      </w:r>
      <w:r w:rsidR="008E2EFC" w:rsidRPr="0073440E">
        <w:rPr>
          <w:lang w:val="en-GB" w:eastAsia="en-IN"/>
        </w:rPr>
        <w:t>$</w:t>
      </w:r>
      <w:r w:rsidRPr="0073440E">
        <w:rPr>
          <w:lang w:val="en-GB" w:eastAsia="en-IN"/>
        </w:rPr>
        <w:t xml:space="preserve">142.24 to </w:t>
      </w:r>
      <w:r w:rsidR="008E2EFC" w:rsidRPr="0073440E">
        <w:rPr>
          <w:lang w:val="en-GB" w:eastAsia="en-IN"/>
        </w:rPr>
        <w:t>$</w:t>
      </w:r>
      <w:r w:rsidRPr="0073440E">
        <w:rPr>
          <w:lang w:val="en-GB" w:eastAsia="en-IN"/>
        </w:rPr>
        <w:t>87.9</w:t>
      </w:r>
      <w:r w:rsidR="008E2EFC" w:rsidRPr="0073440E">
        <w:rPr>
          <w:lang w:val="en-GB" w:eastAsia="en-IN"/>
        </w:rPr>
        <w:t xml:space="preserve"> per share</w:t>
      </w:r>
      <w:r w:rsidRPr="0073440E">
        <w:rPr>
          <w:lang w:val="en-GB" w:eastAsia="en-IN"/>
        </w:rPr>
        <w:t>.</w:t>
      </w:r>
      <w:r w:rsidRPr="0073440E">
        <w:rPr>
          <w:vertAlign w:val="superscript"/>
          <w:lang w:val="en-GB" w:eastAsia="en-IN"/>
        </w:rPr>
        <w:endnoteReference w:id="69"/>
      </w:r>
      <w:r w:rsidR="00D73690" w:rsidRPr="0073440E">
        <w:rPr>
          <w:lang w:val="en-GB" w:eastAsia="en-IN"/>
        </w:rPr>
        <w:t xml:space="preserve"> The company accounted for 43 per cent of all e-commerce shipments in 2015, a figure that fell to 37 per cent in 2016</w:t>
      </w:r>
      <w:r w:rsidRPr="0073440E">
        <w:rPr>
          <w:lang w:val="en-GB" w:eastAsia="en-IN"/>
        </w:rPr>
        <w:t>. In contrast, its close competitor, Amazon, recorded a leap in market share, from 14 to 21 per cent between</w:t>
      </w:r>
      <w:r w:rsidR="00D73690" w:rsidRPr="0073440E">
        <w:rPr>
          <w:lang w:val="en-GB" w:eastAsia="en-IN"/>
        </w:rPr>
        <w:t xml:space="preserve"> March 2015 and </w:t>
      </w:r>
      <w:r w:rsidR="0025799E" w:rsidRPr="0073440E">
        <w:rPr>
          <w:lang w:val="en-GB" w:eastAsia="en-IN"/>
        </w:rPr>
        <w:t>March 2016.</w:t>
      </w:r>
      <w:r w:rsidRPr="00E25872">
        <w:rPr>
          <w:vertAlign w:val="superscript"/>
          <w:lang w:val="en-GB" w:eastAsia="en-IN"/>
        </w:rPr>
        <w:endnoteReference w:id="70"/>
      </w:r>
    </w:p>
    <w:p w14:paraId="25EA1977" w14:textId="77777777" w:rsidR="008E4D3D" w:rsidRPr="0073440E" w:rsidRDefault="008E4D3D" w:rsidP="009C3AD5">
      <w:pPr>
        <w:pStyle w:val="BodyTextMain"/>
        <w:rPr>
          <w:rFonts w:eastAsia="Calibri"/>
          <w:sz w:val="18"/>
          <w:szCs w:val="18"/>
          <w:lang w:val="en-GB"/>
        </w:rPr>
      </w:pPr>
    </w:p>
    <w:p w14:paraId="69312FFF" w14:textId="52AB1D9B" w:rsidR="00F2705F" w:rsidRPr="0073440E" w:rsidRDefault="00F2705F" w:rsidP="009C3AD5">
      <w:pPr>
        <w:pStyle w:val="BodyTextMain"/>
        <w:rPr>
          <w:lang w:val="en-GB"/>
        </w:rPr>
      </w:pPr>
      <w:r w:rsidRPr="0073440E">
        <w:rPr>
          <w:rFonts w:eastAsia="Calibri"/>
          <w:lang w:val="en-GB"/>
        </w:rPr>
        <w:t xml:space="preserve">Flipkart </w:t>
      </w:r>
      <w:r w:rsidR="00056CFB" w:rsidRPr="0073440E">
        <w:rPr>
          <w:rFonts w:eastAsia="Calibri"/>
          <w:lang w:val="en-GB"/>
        </w:rPr>
        <w:t>was facing a</w:t>
      </w:r>
      <w:r w:rsidRPr="0073440E">
        <w:rPr>
          <w:rFonts w:eastAsia="Calibri"/>
          <w:lang w:val="en-GB"/>
        </w:rPr>
        <w:t xml:space="preserve"> persistent dilemma </w:t>
      </w:r>
      <w:r w:rsidR="00056CFB" w:rsidRPr="0073440E">
        <w:rPr>
          <w:rFonts w:eastAsia="Calibri"/>
          <w:lang w:val="en-GB"/>
        </w:rPr>
        <w:t>among</w:t>
      </w:r>
      <w:r w:rsidRPr="0073440E">
        <w:rPr>
          <w:rFonts w:eastAsia="Calibri"/>
          <w:lang w:val="en-GB"/>
        </w:rPr>
        <w:t xml:space="preserve"> online marketplaces</w:t>
      </w:r>
      <w:r w:rsidR="00056CFB" w:rsidRPr="0073440E">
        <w:rPr>
          <w:rFonts w:eastAsia="Calibri"/>
          <w:lang w:val="en-GB"/>
        </w:rPr>
        <w:t>:</w:t>
      </w:r>
      <w:r w:rsidRPr="0073440E">
        <w:rPr>
          <w:rFonts w:eastAsia="Calibri"/>
          <w:lang w:val="en-GB"/>
        </w:rPr>
        <w:t xml:space="preserve"> </w:t>
      </w:r>
      <w:r w:rsidR="00056CFB" w:rsidRPr="0073440E">
        <w:rPr>
          <w:rFonts w:eastAsia="Calibri"/>
          <w:lang w:val="en-GB"/>
        </w:rPr>
        <w:t>should it prioritize</w:t>
      </w:r>
      <w:r w:rsidRPr="0073440E">
        <w:rPr>
          <w:rFonts w:eastAsia="Calibri"/>
          <w:lang w:val="en-GB"/>
        </w:rPr>
        <w:t xml:space="preserve"> the needs of </w:t>
      </w:r>
      <w:r w:rsidR="00E97DEE" w:rsidRPr="0073440E">
        <w:rPr>
          <w:rFonts w:eastAsia="Calibri"/>
          <w:lang w:val="en-GB"/>
        </w:rPr>
        <w:t xml:space="preserve">its </w:t>
      </w:r>
      <w:r w:rsidRPr="0073440E">
        <w:rPr>
          <w:rFonts w:eastAsia="Calibri"/>
          <w:lang w:val="en-GB"/>
        </w:rPr>
        <w:t xml:space="preserve">customers </w:t>
      </w:r>
      <w:r w:rsidR="00056CFB" w:rsidRPr="0073440E">
        <w:rPr>
          <w:rFonts w:eastAsia="Calibri"/>
          <w:lang w:val="en-GB"/>
        </w:rPr>
        <w:t>or</w:t>
      </w:r>
      <w:r w:rsidRPr="0073440E">
        <w:rPr>
          <w:rFonts w:eastAsia="Calibri"/>
          <w:lang w:val="en-GB"/>
        </w:rPr>
        <w:t xml:space="preserve"> those of</w:t>
      </w:r>
      <w:r w:rsidR="00E97DEE" w:rsidRPr="0073440E">
        <w:rPr>
          <w:rFonts w:eastAsia="Calibri"/>
          <w:lang w:val="en-GB"/>
        </w:rPr>
        <w:t xml:space="preserve"> its</w:t>
      </w:r>
      <w:r w:rsidRPr="0073440E">
        <w:rPr>
          <w:rFonts w:eastAsia="Calibri"/>
          <w:lang w:val="en-GB"/>
        </w:rPr>
        <w:t xml:space="preserve"> sellers</w:t>
      </w:r>
      <w:r w:rsidR="00056CFB" w:rsidRPr="0073440E">
        <w:rPr>
          <w:rFonts w:eastAsia="Calibri"/>
          <w:lang w:val="en-GB"/>
        </w:rPr>
        <w:t xml:space="preserve">? </w:t>
      </w:r>
      <w:r w:rsidRPr="0073440E">
        <w:rPr>
          <w:rFonts w:eastAsia="Calibri"/>
          <w:lang w:val="en-GB"/>
        </w:rPr>
        <w:t xml:space="preserve">Traditional </w:t>
      </w:r>
      <w:r w:rsidR="00E97DEE" w:rsidRPr="0073440E">
        <w:rPr>
          <w:rFonts w:eastAsia="Calibri"/>
          <w:lang w:val="en-GB"/>
        </w:rPr>
        <w:t>wisdom suggested that the company side with</w:t>
      </w:r>
      <w:r w:rsidRPr="0073440E">
        <w:rPr>
          <w:rFonts w:eastAsia="Calibri"/>
          <w:lang w:val="en-GB"/>
        </w:rPr>
        <w:t xml:space="preserve"> customers</w:t>
      </w:r>
      <w:r w:rsidR="00E97DEE" w:rsidRPr="0073440E">
        <w:rPr>
          <w:rFonts w:eastAsia="Calibri"/>
          <w:lang w:val="en-GB"/>
        </w:rPr>
        <w:t xml:space="preserve">, as it had done already with its </w:t>
      </w:r>
      <w:r w:rsidRPr="0073440E">
        <w:rPr>
          <w:rFonts w:eastAsia="Calibri"/>
          <w:lang w:val="en-GB"/>
        </w:rPr>
        <w:t>deep discount</w:t>
      </w:r>
      <w:r w:rsidR="00E97DEE" w:rsidRPr="0073440E">
        <w:rPr>
          <w:rFonts w:eastAsia="Calibri"/>
          <w:lang w:val="en-GB"/>
        </w:rPr>
        <w:t xml:space="preserve"> model</w:t>
      </w:r>
      <w:r w:rsidRPr="0073440E">
        <w:rPr>
          <w:rFonts w:eastAsia="Calibri"/>
          <w:lang w:val="en-GB"/>
        </w:rPr>
        <w:t xml:space="preserve"> and </w:t>
      </w:r>
      <w:r w:rsidR="00E97DEE" w:rsidRPr="0073440E">
        <w:rPr>
          <w:rFonts w:eastAsia="Calibri"/>
          <w:lang w:val="en-GB"/>
        </w:rPr>
        <w:t>“</w:t>
      </w:r>
      <w:r w:rsidRPr="0073440E">
        <w:rPr>
          <w:rFonts w:eastAsia="Calibri"/>
          <w:lang w:val="en-GB"/>
        </w:rPr>
        <w:t>no question</w:t>
      </w:r>
      <w:r w:rsidR="00E97DEE" w:rsidRPr="0073440E">
        <w:rPr>
          <w:rFonts w:eastAsia="Calibri"/>
          <w:lang w:val="en-GB"/>
        </w:rPr>
        <w:t>s</w:t>
      </w:r>
      <w:r w:rsidRPr="0073440E">
        <w:rPr>
          <w:rFonts w:eastAsia="Calibri"/>
          <w:lang w:val="en-GB"/>
        </w:rPr>
        <w:t xml:space="preserve"> asked</w:t>
      </w:r>
      <w:r w:rsidR="00E97DEE" w:rsidRPr="0073440E">
        <w:rPr>
          <w:rFonts w:eastAsia="Calibri"/>
          <w:lang w:val="en-GB"/>
        </w:rPr>
        <w:t>”</w:t>
      </w:r>
      <w:r w:rsidRPr="0073440E">
        <w:rPr>
          <w:rFonts w:eastAsia="Calibri"/>
          <w:lang w:val="en-GB"/>
        </w:rPr>
        <w:t xml:space="preserve"> return policy. </w:t>
      </w:r>
      <w:r w:rsidR="003F3A42" w:rsidRPr="0073440E">
        <w:rPr>
          <w:rFonts w:eastAsia="Calibri"/>
          <w:lang w:val="en-GB"/>
        </w:rPr>
        <w:t xml:space="preserve">However, </w:t>
      </w:r>
      <w:r w:rsidR="00E97DEE" w:rsidRPr="0073440E">
        <w:rPr>
          <w:rFonts w:eastAsia="Calibri"/>
          <w:lang w:val="en-GB"/>
        </w:rPr>
        <w:t>now</w:t>
      </w:r>
      <w:r w:rsidR="003C2788" w:rsidRPr="0073440E">
        <w:rPr>
          <w:rFonts w:eastAsia="Calibri"/>
          <w:lang w:val="en-GB"/>
        </w:rPr>
        <w:t xml:space="preserve"> that</w:t>
      </w:r>
      <w:r w:rsidR="00E97DEE" w:rsidRPr="0073440E">
        <w:rPr>
          <w:rFonts w:eastAsia="Calibri"/>
          <w:lang w:val="en-GB"/>
        </w:rPr>
        <w:t xml:space="preserve"> the company needed to reduce</w:t>
      </w:r>
      <w:r w:rsidRPr="0073440E">
        <w:rPr>
          <w:rFonts w:eastAsia="Calibri"/>
          <w:lang w:val="en-GB"/>
        </w:rPr>
        <w:t xml:space="preserve"> the</w:t>
      </w:r>
      <w:r w:rsidR="00E97DEE" w:rsidRPr="0073440E">
        <w:rPr>
          <w:rFonts w:eastAsia="Calibri"/>
          <w:lang w:val="en-GB"/>
        </w:rPr>
        <w:t xml:space="preserve"> losses it was incurring due to a</w:t>
      </w:r>
      <w:r w:rsidRPr="0073440E">
        <w:rPr>
          <w:rFonts w:eastAsia="Calibri"/>
          <w:lang w:val="en-GB"/>
        </w:rPr>
        <w:t xml:space="preserve"> high </w:t>
      </w:r>
      <w:r w:rsidR="003C2788" w:rsidRPr="0073440E">
        <w:rPr>
          <w:rFonts w:eastAsia="Calibri"/>
          <w:lang w:val="en-GB"/>
        </w:rPr>
        <w:t xml:space="preserve">volume </w:t>
      </w:r>
      <w:r w:rsidRPr="0073440E">
        <w:rPr>
          <w:rFonts w:eastAsia="Calibri"/>
          <w:lang w:val="en-GB"/>
        </w:rPr>
        <w:t xml:space="preserve">of </w:t>
      </w:r>
      <w:r w:rsidR="00E97DEE" w:rsidRPr="0073440E">
        <w:rPr>
          <w:rFonts w:eastAsia="Calibri"/>
          <w:lang w:val="en-GB"/>
        </w:rPr>
        <w:t>returns</w:t>
      </w:r>
      <w:r w:rsidR="003C2788" w:rsidRPr="0073440E">
        <w:rPr>
          <w:rFonts w:eastAsia="Calibri"/>
          <w:lang w:val="en-GB"/>
        </w:rPr>
        <w:t>,</w:t>
      </w:r>
      <w:r w:rsidRPr="0073440E">
        <w:rPr>
          <w:rFonts w:eastAsia="Calibri"/>
          <w:lang w:val="en-GB"/>
        </w:rPr>
        <w:t xml:space="preserve"> it feared that denying refund</w:t>
      </w:r>
      <w:r w:rsidR="003C2788" w:rsidRPr="0073440E">
        <w:rPr>
          <w:rFonts w:eastAsia="Calibri"/>
          <w:lang w:val="en-GB"/>
        </w:rPr>
        <w:t>s</w:t>
      </w:r>
      <w:r w:rsidRPr="0073440E">
        <w:rPr>
          <w:rFonts w:eastAsia="Calibri"/>
          <w:lang w:val="en-GB"/>
        </w:rPr>
        <w:t xml:space="preserve"> or</w:t>
      </w:r>
      <w:r w:rsidR="003F3A42" w:rsidRPr="0073440E">
        <w:rPr>
          <w:rFonts w:eastAsia="Calibri"/>
          <w:lang w:val="en-GB"/>
        </w:rPr>
        <w:t xml:space="preserve"> further</w:t>
      </w:r>
      <w:r w:rsidRPr="0073440E">
        <w:rPr>
          <w:rFonts w:eastAsia="Calibri"/>
          <w:lang w:val="en-GB"/>
        </w:rPr>
        <w:t xml:space="preserve"> reducing the window for return</w:t>
      </w:r>
      <w:r w:rsidR="003C2788" w:rsidRPr="0073440E">
        <w:rPr>
          <w:rFonts w:eastAsia="Calibri"/>
          <w:lang w:val="en-GB"/>
        </w:rPr>
        <w:t>s</w:t>
      </w:r>
      <w:r w:rsidRPr="0073440E">
        <w:rPr>
          <w:rFonts w:eastAsia="Calibri"/>
          <w:lang w:val="en-GB"/>
        </w:rPr>
        <w:t xml:space="preserve"> could </w:t>
      </w:r>
      <w:r w:rsidR="003C2788" w:rsidRPr="0073440E">
        <w:rPr>
          <w:rFonts w:eastAsia="Calibri"/>
          <w:lang w:val="en-GB"/>
        </w:rPr>
        <w:t xml:space="preserve">displease customers. </w:t>
      </w:r>
      <w:r w:rsidRPr="0073440E">
        <w:rPr>
          <w:rFonts w:eastAsia="Calibri"/>
          <w:lang w:val="en-GB"/>
        </w:rPr>
        <w:t xml:space="preserve">Flipkart management needed to take immediate steps </w:t>
      </w:r>
      <w:r w:rsidR="001E461F">
        <w:rPr>
          <w:rFonts w:eastAsia="Calibri"/>
          <w:lang w:val="en-GB"/>
        </w:rPr>
        <w:t>to</w:t>
      </w:r>
      <w:r w:rsidRPr="0073440E">
        <w:rPr>
          <w:rFonts w:eastAsia="Calibri"/>
          <w:lang w:val="en-GB"/>
        </w:rPr>
        <w:t xml:space="preserve"> pacify its sellers </w:t>
      </w:r>
      <w:r w:rsidR="008E4D3D" w:rsidRPr="0073440E">
        <w:rPr>
          <w:rFonts w:eastAsia="Calibri"/>
          <w:lang w:val="en-GB"/>
        </w:rPr>
        <w:t xml:space="preserve">and recoup its losses </w:t>
      </w:r>
      <w:r w:rsidRPr="0073440E">
        <w:rPr>
          <w:rFonts w:eastAsia="Calibri"/>
          <w:lang w:val="en-GB"/>
        </w:rPr>
        <w:t>without disappointing its</w:t>
      </w:r>
      <w:r w:rsidR="003F3A42" w:rsidRPr="0073440E">
        <w:rPr>
          <w:rFonts w:eastAsia="Calibri"/>
          <w:lang w:val="en-GB"/>
        </w:rPr>
        <w:t xml:space="preserve"> </w:t>
      </w:r>
      <w:r w:rsidR="00E97DEE" w:rsidRPr="0073440E">
        <w:rPr>
          <w:rFonts w:eastAsia="Calibri"/>
          <w:lang w:val="en-GB"/>
        </w:rPr>
        <w:t>75</w:t>
      </w:r>
      <w:r w:rsidRPr="0073440E">
        <w:rPr>
          <w:rFonts w:eastAsia="Calibri"/>
          <w:lang w:val="en-GB"/>
        </w:rPr>
        <w:t xml:space="preserve"> million registered customers.</w:t>
      </w:r>
      <w:r w:rsidRPr="0073440E">
        <w:rPr>
          <w:lang w:val="en-GB"/>
        </w:rPr>
        <w:br w:type="page"/>
      </w:r>
    </w:p>
    <w:p w14:paraId="1F0B29EC" w14:textId="590D0B71" w:rsidR="00F2705F" w:rsidRPr="0073440E" w:rsidRDefault="00F2705F" w:rsidP="002A7AB5">
      <w:pPr>
        <w:pStyle w:val="ExhibitHeading"/>
        <w:outlineLvl w:val="0"/>
        <w:rPr>
          <w:rFonts w:eastAsia="Calibri"/>
          <w:lang w:val="en-GB"/>
        </w:rPr>
      </w:pPr>
      <w:r w:rsidRPr="0073440E">
        <w:rPr>
          <w:rFonts w:eastAsia="Calibri"/>
          <w:bCs/>
          <w:lang w:val="en-GB"/>
        </w:rPr>
        <w:lastRenderedPageBreak/>
        <w:t>Exhibit 1:</w:t>
      </w:r>
      <w:r w:rsidRPr="0073440E">
        <w:rPr>
          <w:rFonts w:eastAsia="Calibri"/>
          <w:lang w:val="en-GB"/>
        </w:rPr>
        <w:t xml:space="preserve"> Funding for </w:t>
      </w:r>
      <w:r w:rsidR="002126C6" w:rsidRPr="0073440E">
        <w:rPr>
          <w:rFonts w:eastAsia="Calibri"/>
          <w:lang w:val="en-GB"/>
        </w:rPr>
        <w:t>ONLINE RE</w:t>
      </w:r>
      <w:r w:rsidR="00FA043A">
        <w:rPr>
          <w:rFonts w:eastAsia="Calibri"/>
          <w:lang w:val="en-GB"/>
        </w:rPr>
        <w:t>tailers in India (</w:t>
      </w:r>
      <w:r w:rsidRPr="0073440E">
        <w:rPr>
          <w:rFonts w:eastAsia="Calibri"/>
          <w:lang w:val="en-GB"/>
        </w:rPr>
        <w:t>US$ million)</w:t>
      </w:r>
    </w:p>
    <w:p w14:paraId="0A5405E0" w14:textId="77777777" w:rsidR="00F2705F" w:rsidRPr="0073440E" w:rsidRDefault="00F2705F" w:rsidP="00F2705F">
      <w:pPr>
        <w:pStyle w:val="ExhibitText"/>
        <w:rPr>
          <w:rFonts w:eastAsia="Calibri"/>
          <w:lang w:val="en-GB"/>
        </w:rPr>
      </w:pPr>
    </w:p>
    <w:tbl>
      <w:tblPr>
        <w:tblW w:w="5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3"/>
        <w:gridCol w:w="1232"/>
        <w:gridCol w:w="1260"/>
        <w:gridCol w:w="1350"/>
      </w:tblGrid>
      <w:tr w:rsidR="00F2705F" w:rsidRPr="0073440E" w14:paraId="40172C71" w14:textId="77777777" w:rsidTr="00F2705F">
        <w:trPr>
          <w:trHeight w:val="329"/>
          <w:jc w:val="center"/>
        </w:trPr>
        <w:tc>
          <w:tcPr>
            <w:tcW w:w="1733" w:type="dxa"/>
            <w:shd w:val="clear" w:color="auto" w:fill="auto"/>
            <w:noWrap/>
            <w:vAlign w:val="center"/>
            <w:hideMark/>
          </w:tcPr>
          <w:p w14:paraId="54720C42" w14:textId="77777777" w:rsidR="00F2705F" w:rsidRPr="0073440E" w:rsidRDefault="00F2705F" w:rsidP="00F2705F">
            <w:pPr>
              <w:pStyle w:val="ExhibitText"/>
              <w:jc w:val="left"/>
              <w:rPr>
                <w:b/>
                <w:lang w:val="en-GB"/>
              </w:rPr>
            </w:pPr>
            <w:r w:rsidRPr="0073440E">
              <w:rPr>
                <w:b/>
                <w:lang w:val="en-GB"/>
              </w:rPr>
              <w:t>Timeline</w:t>
            </w:r>
          </w:p>
        </w:tc>
        <w:tc>
          <w:tcPr>
            <w:tcW w:w="1232" w:type="dxa"/>
            <w:shd w:val="clear" w:color="auto" w:fill="auto"/>
            <w:noWrap/>
            <w:vAlign w:val="center"/>
            <w:hideMark/>
          </w:tcPr>
          <w:p w14:paraId="364D2E6C" w14:textId="56C5FAB5" w:rsidR="00F2705F" w:rsidRPr="0073440E" w:rsidRDefault="00F2705F" w:rsidP="00F2705F">
            <w:pPr>
              <w:pStyle w:val="ExhibitText"/>
              <w:jc w:val="center"/>
              <w:rPr>
                <w:b/>
                <w:lang w:val="en-GB"/>
              </w:rPr>
            </w:pPr>
            <w:r w:rsidRPr="0073440E">
              <w:rPr>
                <w:b/>
                <w:lang w:val="en-GB"/>
              </w:rPr>
              <w:t>Flipkart</w:t>
            </w:r>
          </w:p>
        </w:tc>
        <w:tc>
          <w:tcPr>
            <w:tcW w:w="1260" w:type="dxa"/>
            <w:shd w:val="clear" w:color="auto" w:fill="auto"/>
            <w:noWrap/>
            <w:vAlign w:val="center"/>
            <w:hideMark/>
          </w:tcPr>
          <w:p w14:paraId="49FAB508" w14:textId="7EF9F8AD" w:rsidR="00F2705F" w:rsidRPr="0073440E" w:rsidRDefault="00FA043A" w:rsidP="00F2705F">
            <w:pPr>
              <w:pStyle w:val="ExhibitText"/>
              <w:jc w:val="center"/>
              <w:rPr>
                <w:b/>
                <w:lang w:val="en-GB"/>
              </w:rPr>
            </w:pPr>
            <w:r>
              <w:rPr>
                <w:b/>
                <w:lang w:val="en-GB"/>
              </w:rPr>
              <w:t>Amazon</w:t>
            </w:r>
          </w:p>
        </w:tc>
        <w:tc>
          <w:tcPr>
            <w:tcW w:w="1350" w:type="dxa"/>
            <w:shd w:val="clear" w:color="auto" w:fill="auto"/>
            <w:noWrap/>
            <w:vAlign w:val="center"/>
            <w:hideMark/>
          </w:tcPr>
          <w:p w14:paraId="31FFDEE8" w14:textId="70F9435D" w:rsidR="00F2705F" w:rsidRPr="0073440E" w:rsidRDefault="00FA043A" w:rsidP="00F2705F">
            <w:pPr>
              <w:pStyle w:val="ExhibitText"/>
              <w:jc w:val="center"/>
              <w:rPr>
                <w:b/>
                <w:lang w:val="en-GB"/>
              </w:rPr>
            </w:pPr>
            <w:proofErr w:type="spellStart"/>
            <w:r>
              <w:rPr>
                <w:b/>
                <w:lang w:val="en-GB"/>
              </w:rPr>
              <w:t>Snapdeal</w:t>
            </w:r>
            <w:proofErr w:type="spellEnd"/>
          </w:p>
        </w:tc>
      </w:tr>
      <w:tr w:rsidR="00F2705F" w:rsidRPr="0073440E" w14:paraId="16C43345" w14:textId="77777777" w:rsidTr="00F2705F">
        <w:trPr>
          <w:trHeight w:val="329"/>
          <w:jc w:val="center"/>
        </w:trPr>
        <w:tc>
          <w:tcPr>
            <w:tcW w:w="1733" w:type="dxa"/>
            <w:shd w:val="clear" w:color="auto" w:fill="auto"/>
            <w:noWrap/>
            <w:vAlign w:val="center"/>
            <w:hideMark/>
          </w:tcPr>
          <w:p w14:paraId="5410D3CD" w14:textId="77777777" w:rsidR="00F2705F" w:rsidRPr="0073440E" w:rsidRDefault="00F2705F" w:rsidP="00F2705F">
            <w:pPr>
              <w:pStyle w:val="ExhibitText"/>
              <w:rPr>
                <w:lang w:val="en-GB"/>
              </w:rPr>
            </w:pPr>
            <w:r w:rsidRPr="0073440E">
              <w:rPr>
                <w:lang w:val="en-GB"/>
              </w:rPr>
              <w:t>2007</w:t>
            </w:r>
          </w:p>
        </w:tc>
        <w:tc>
          <w:tcPr>
            <w:tcW w:w="1232" w:type="dxa"/>
            <w:shd w:val="clear" w:color="auto" w:fill="auto"/>
            <w:noWrap/>
            <w:vAlign w:val="center"/>
            <w:hideMark/>
          </w:tcPr>
          <w:p w14:paraId="249A36C4" w14:textId="77777777" w:rsidR="00F2705F" w:rsidRPr="0073440E" w:rsidRDefault="00F2705F" w:rsidP="00F2705F">
            <w:pPr>
              <w:pStyle w:val="ExhibitText"/>
              <w:jc w:val="right"/>
              <w:rPr>
                <w:lang w:val="en-GB"/>
              </w:rPr>
            </w:pPr>
            <w:r w:rsidRPr="0073440E">
              <w:rPr>
                <w:lang w:val="en-GB"/>
              </w:rPr>
              <w:t>0.006</w:t>
            </w:r>
          </w:p>
        </w:tc>
        <w:tc>
          <w:tcPr>
            <w:tcW w:w="1260" w:type="dxa"/>
            <w:shd w:val="clear" w:color="auto" w:fill="auto"/>
            <w:noWrap/>
            <w:vAlign w:val="center"/>
            <w:hideMark/>
          </w:tcPr>
          <w:p w14:paraId="4B33C822" w14:textId="099BAB63" w:rsidR="00F2705F" w:rsidRPr="0073440E" w:rsidRDefault="001E461F" w:rsidP="00F2705F">
            <w:pPr>
              <w:pStyle w:val="ExhibitText"/>
              <w:jc w:val="right"/>
              <w:rPr>
                <w:lang w:val="en-GB"/>
              </w:rPr>
            </w:pPr>
            <w:r>
              <w:rPr>
                <w:lang w:val="en-GB"/>
              </w:rPr>
              <w:t>–</w:t>
            </w:r>
          </w:p>
        </w:tc>
        <w:tc>
          <w:tcPr>
            <w:tcW w:w="1350" w:type="dxa"/>
            <w:shd w:val="clear" w:color="auto" w:fill="auto"/>
            <w:noWrap/>
            <w:vAlign w:val="center"/>
            <w:hideMark/>
          </w:tcPr>
          <w:p w14:paraId="1C918C68" w14:textId="340AB3E8" w:rsidR="00F2705F" w:rsidRPr="0073440E" w:rsidRDefault="001E461F" w:rsidP="00F2705F">
            <w:pPr>
              <w:pStyle w:val="ExhibitText"/>
              <w:jc w:val="right"/>
              <w:rPr>
                <w:lang w:val="en-GB"/>
              </w:rPr>
            </w:pPr>
            <w:r>
              <w:rPr>
                <w:lang w:val="en-GB"/>
              </w:rPr>
              <w:t>–</w:t>
            </w:r>
          </w:p>
        </w:tc>
      </w:tr>
      <w:tr w:rsidR="00F2705F" w:rsidRPr="0073440E" w14:paraId="73DDCA9C" w14:textId="77777777" w:rsidTr="00F2705F">
        <w:trPr>
          <w:trHeight w:val="329"/>
          <w:jc w:val="center"/>
        </w:trPr>
        <w:tc>
          <w:tcPr>
            <w:tcW w:w="1733" w:type="dxa"/>
            <w:shd w:val="clear" w:color="auto" w:fill="auto"/>
            <w:noWrap/>
            <w:vAlign w:val="center"/>
            <w:hideMark/>
          </w:tcPr>
          <w:p w14:paraId="7FEFAE76" w14:textId="77777777" w:rsidR="00F2705F" w:rsidRPr="0073440E" w:rsidRDefault="00F2705F" w:rsidP="00F2705F">
            <w:pPr>
              <w:pStyle w:val="ExhibitText"/>
              <w:rPr>
                <w:lang w:val="en-GB"/>
              </w:rPr>
            </w:pPr>
            <w:r w:rsidRPr="0073440E">
              <w:rPr>
                <w:lang w:val="en-GB"/>
              </w:rPr>
              <w:t>2009</w:t>
            </w:r>
          </w:p>
        </w:tc>
        <w:tc>
          <w:tcPr>
            <w:tcW w:w="1232" w:type="dxa"/>
            <w:shd w:val="clear" w:color="auto" w:fill="auto"/>
            <w:noWrap/>
            <w:vAlign w:val="center"/>
            <w:hideMark/>
          </w:tcPr>
          <w:p w14:paraId="2904E140" w14:textId="77777777" w:rsidR="00F2705F" w:rsidRPr="0073440E" w:rsidRDefault="00F2705F" w:rsidP="00F2705F">
            <w:pPr>
              <w:pStyle w:val="ExhibitText"/>
              <w:jc w:val="right"/>
              <w:rPr>
                <w:lang w:val="en-GB"/>
              </w:rPr>
            </w:pPr>
            <w:r w:rsidRPr="0073440E">
              <w:rPr>
                <w:lang w:val="en-GB"/>
              </w:rPr>
              <w:t>11</w:t>
            </w:r>
          </w:p>
        </w:tc>
        <w:tc>
          <w:tcPr>
            <w:tcW w:w="1260" w:type="dxa"/>
            <w:shd w:val="clear" w:color="auto" w:fill="auto"/>
            <w:noWrap/>
            <w:vAlign w:val="center"/>
            <w:hideMark/>
          </w:tcPr>
          <w:p w14:paraId="3B421BCF" w14:textId="19A494F0" w:rsidR="00F2705F" w:rsidRPr="0073440E" w:rsidRDefault="001E461F" w:rsidP="00F2705F">
            <w:pPr>
              <w:pStyle w:val="ExhibitText"/>
              <w:jc w:val="right"/>
              <w:rPr>
                <w:lang w:val="en-GB"/>
              </w:rPr>
            </w:pPr>
            <w:r>
              <w:rPr>
                <w:lang w:val="en-GB"/>
              </w:rPr>
              <w:t>–</w:t>
            </w:r>
          </w:p>
        </w:tc>
        <w:tc>
          <w:tcPr>
            <w:tcW w:w="1350" w:type="dxa"/>
            <w:shd w:val="clear" w:color="auto" w:fill="auto"/>
            <w:noWrap/>
            <w:vAlign w:val="center"/>
            <w:hideMark/>
          </w:tcPr>
          <w:p w14:paraId="72319995" w14:textId="59F283DE" w:rsidR="00F2705F" w:rsidRPr="0073440E" w:rsidRDefault="001E461F" w:rsidP="00F2705F">
            <w:pPr>
              <w:pStyle w:val="ExhibitText"/>
              <w:jc w:val="right"/>
              <w:rPr>
                <w:lang w:val="en-GB"/>
              </w:rPr>
            </w:pPr>
            <w:r>
              <w:rPr>
                <w:lang w:val="en-GB"/>
              </w:rPr>
              <w:t>–</w:t>
            </w:r>
          </w:p>
        </w:tc>
      </w:tr>
      <w:tr w:rsidR="00F2705F" w:rsidRPr="0073440E" w14:paraId="5C1364B3" w14:textId="77777777" w:rsidTr="00F2705F">
        <w:trPr>
          <w:trHeight w:val="329"/>
          <w:jc w:val="center"/>
        </w:trPr>
        <w:tc>
          <w:tcPr>
            <w:tcW w:w="1733" w:type="dxa"/>
            <w:shd w:val="clear" w:color="auto" w:fill="auto"/>
            <w:noWrap/>
            <w:vAlign w:val="center"/>
            <w:hideMark/>
          </w:tcPr>
          <w:p w14:paraId="1EB2A8A7" w14:textId="77777777" w:rsidR="00F2705F" w:rsidRPr="0073440E" w:rsidRDefault="00F2705F" w:rsidP="00F2705F">
            <w:pPr>
              <w:pStyle w:val="ExhibitText"/>
              <w:rPr>
                <w:lang w:val="en-GB"/>
              </w:rPr>
            </w:pPr>
            <w:r w:rsidRPr="0073440E">
              <w:rPr>
                <w:lang w:val="en-GB"/>
              </w:rPr>
              <w:t>2011</w:t>
            </w:r>
          </w:p>
        </w:tc>
        <w:tc>
          <w:tcPr>
            <w:tcW w:w="1232" w:type="dxa"/>
            <w:shd w:val="clear" w:color="auto" w:fill="auto"/>
            <w:noWrap/>
            <w:vAlign w:val="center"/>
            <w:hideMark/>
          </w:tcPr>
          <w:p w14:paraId="46FCCA63" w14:textId="77777777" w:rsidR="00F2705F" w:rsidRPr="0073440E" w:rsidRDefault="00F2705F" w:rsidP="00F2705F">
            <w:pPr>
              <w:pStyle w:val="ExhibitText"/>
              <w:jc w:val="right"/>
              <w:rPr>
                <w:lang w:val="en-GB"/>
              </w:rPr>
            </w:pPr>
            <w:r w:rsidRPr="0073440E">
              <w:rPr>
                <w:lang w:val="en-GB"/>
              </w:rPr>
              <w:t>20</w:t>
            </w:r>
          </w:p>
        </w:tc>
        <w:tc>
          <w:tcPr>
            <w:tcW w:w="1260" w:type="dxa"/>
            <w:shd w:val="clear" w:color="auto" w:fill="auto"/>
            <w:noWrap/>
            <w:vAlign w:val="center"/>
            <w:hideMark/>
          </w:tcPr>
          <w:p w14:paraId="6AED08E3" w14:textId="47B9BCD5" w:rsidR="00F2705F" w:rsidRPr="0073440E" w:rsidRDefault="001E461F" w:rsidP="00F2705F">
            <w:pPr>
              <w:pStyle w:val="ExhibitText"/>
              <w:jc w:val="right"/>
              <w:rPr>
                <w:lang w:val="en-GB"/>
              </w:rPr>
            </w:pPr>
            <w:r>
              <w:rPr>
                <w:lang w:val="en-GB"/>
              </w:rPr>
              <w:t>–</w:t>
            </w:r>
          </w:p>
        </w:tc>
        <w:tc>
          <w:tcPr>
            <w:tcW w:w="1350" w:type="dxa"/>
            <w:shd w:val="clear" w:color="auto" w:fill="auto"/>
            <w:noWrap/>
            <w:vAlign w:val="center"/>
            <w:hideMark/>
          </w:tcPr>
          <w:p w14:paraId="227ACCE6" w14:textId="77777777" w:rsidR="00F2705F" w:rsidRPr="0073440E" w:rsidRDefault="00F2705F" w:rsidP="00F2705F">
            <w:pPr>
              <w:pStyle w:val="ExhibitText"/>
              <w:jc w:val="right"/>
              <w:rPr>
                <w:lang w:val="en-GB"/>
              </w:rPr>
            </w:pPr>
            <w:r w:rsidRPr="0073440E">
              <w:rPr>
                <w:lang w:val="en-GB"/>
              </w:rPr>
              <w:t>52</w:t>
            </w:r>
          </w:p>
        </w:tc>
      </w:tr>
      <w:tr w:rsidR="00F2705F" w:rsidRPr="0073440E" w14:paraId="7F448040" w14:textId="77777777" w:rsidTr="00F2705F">
        <w:trPr>
          <w:trHeight w:val="329"/>
          <w:jc w:val="center"/>
        </w:trPr>
        <w:tc>
          <w:tcPr>
            <w:tcW w:w="1733" w:type="dxa"/>
            <w:shd w:val="clear" w:color="auto" w:fill="auto"/>
            <w:noWrap/>
            <w:vAlign w:val="center"/>
            <w:hideMark/>
          </w:tcPr>
          <w:p w14:paraId="6F0B1C5D" w14:textId="77777777" w:rsidR="00F2705F" w:rsidRPr="0073440E" w:rsidRDefault="00F2705F" w:rsidP="00F2705F">
            <w:pPr>
              <w:pStyle w:val="ExhibitText"/>
              <w:rPr>
                <w:lang w:val="en-GB"/>
              </w:rPr>
            </w:pPr>
            <w:r w:rsidRPr="0073440E">
              <w:rPr>
                <w:lang w:val="en-GB"/>
              </w:rPr>
              <w:t>2012</w:t>
            </w:r>
          </w:p>
        </w:tc>
        <w:tc>
          <w:tcPr>
            <w:tcW w:w="1232" w:type="dxa"/>
            <w:shd w:val="clear" w:color="auto" w:fill="auto"/>
            <w:noWrap/>
            <w:vAlign w:val="center"/>
            <w:hideMark/>
          </w:tcPr>
          <w:p w14:paraId="184C06DC" w14:textId="77777777" w:rsidR="00F2705F" w:rsidRPr="0073440E" w:rsidRDefault="00F2705F" w:rsidP="00F2705F">
            <w:pPr>
              <w:pStyle w:val="ExhibitText"/>
              <w:jc w:val="right"/>
              <w:rPr>
                <w:lang w:val="en-GB"/>
              </w:rPr>
            </w:pPr>
            <w:r w:rsidRPr="0073440E">
              <w:rPr>
                <w:lang w:val="en-GB"/>
              </w:rPr>
              <w:t>150</w:t>
            </w:r>
          </w:p>
        </w:tc>
        <w:tc>
          <w:tcPr>
            <w:tcW w:w="1260" w:type="dxa"/>
            <w:shd w:val="clear" w:color="auto" w:fill="auto"/>
            <w:noWrap/>
            <w:vAlign w:val="center"/>
            <w:hideMark/>
          </w:tcPr>
          <w:p w14:paraId="37AFEF21" w14:textId="3B8E0169" w:rsidR="00F2705F" w:rsidRPr="0073440E" w:rsidRDefault="001E461F" w:rsidP="00F2705F">
            <w:pPr>
              <w:pStyle w:val="ExhibitText"/>
              <w:jc w:val="right"/>
              <w:rPr>
                <w:lang w:val="en-GB"/>
              </w:rPr>
            </w:pPr>
            <w:r>
              <w:rPr>
                <w:lang w:val="en-GB"/>
              </w:rPr>
              <w:t>–</w:t>
            </w:r>
          </w:p>
        </w:tc>
        <w:tc>
          <w:tcPr>
            <w:tcW w:w="1350" w:type="dxa"/>
            <w:shd w:val="clear" w:color="auto" w:fill="auto"/>
            <w:noWrap/>
            <w:vAlign w:val="center"/>
            <w:hideMark/>
          </w:tcPr>
          <w:p w14:paraId="73758A38" w14:textId="51D8DE4D" w:rsidR="00F2705F" w:rsidRPr="0073440E" w:rsidRDefault="001E461F" w:rsidP="00F2705F">
            <w:pPr>
              <w:pStyle w:val="ExhibitText"/>
              <w:jc w:val="right"/>
              <w:rPr>
                <w:lang w:val="en-GB"/>
              </w:rPr>
            </w:pPr>
            <w:r>
              <w:rPr>
                <w:lang w:val="en-GB"/>
              </w:rPr>
              <w:t>–</w:t>
            </w:r>
          </w:p>
        </w:tc>
      </w:tr>
      <w:tr w:rsidR="00F2705F" w:rsidRPr="0073440E" w14:paraId="4D950057" w14:textId="77777777" w:rsidTr="00F2705F">
        <w:trPr>
          <w:trHeight w:val="329"/>
          <w:jc w:val="center"/>
        </w:trPr>
        <w:tc>
          <w:tcPr>
            <w:tcW w:w="1733" w:type="dxa"/>
            <w:shd w:val="clear" w:color="auto" w:fill="auto"/>
            <w:noWrap/>
            <w:vAlign w:val="center"/>
            <w:hideMark/>
          </w:tcPr>
          <w:p w14:paraId="01F90579" w14:textId="77777777" w:rsidR="00F2705F" w:rsidRPr="0073440E" w:rsidRDefault="00F2705F" w:rsidP="00F2705F">
            <w:pPr>
              <w:pStyle w:val="ExhibitText"/>
              <w:rPr>
                <w:lang w:val="en-GB"/>
              </w:rPr>
            </w:pPr>
            <w:r w:rsidRPr="0073440E">
              <w:rPr>
                <w:lang w:val="en-GB"/>
              </w:rPr>
              <w:t>2013</w:t>
            </w:r>
          </w:p>
        </w:tc>
        <w:tc>
          <w:tcPr>
            <w:tcW w:w="1232" w:type="dxa"/>
            <w:shd w:val="clear" w:color="auto" w:fill="auto"/>
            <w:noWrap/>
            <w:vAlign w:val="center"/>
            <w:hideMark/>
          </w:tcPr>
          <w:p w14:paraId="4953ADED" w14:textId="77777777" w:rsidR="00F2705F" w:rsidRPr="0073440E" w:rsidRDefault="00F2705F" w:rsidP="00F2705F">
            <w:pPr>
              <w:pStyle w:val="ExhibitText"/>
              <w:jc w:val="right"/>
              <w:rPr>
                <w:lang w:val="en-GB"/>
              </w:rPr>
            </w:pPr>
            <w:r w:rsidRPr="0073440E">
              <w:rPr>
                <w:lang w:val="en-GB"/>
              </w:rPr>
              <w:t>360</w:t>
            </w:r>
          </w:p>
        </w:tc>
        <w:tc>
          <w:tcPr>
            <w:tcW w:w="1260" w:type="dxa"/>
            <w:shd w:val="clear" w:color="auto" w:fill="auto"/>
            <w:noWrap/>
            <w:vAlign w:val="center"/>
            <w:hideMark/>
          </w:tcPr>
          <w:p w14:paraId="2A443511" w14:textId="07D522EB" w:rsidR="00F2705F" w:rsidRPr="0073440E" w:rsidRDefault="001E461F" w:rsidP="00F2705F">
            <w:pPr>
              <w:pStyle w:val="ExhibitText"/>
              <w:jc w:val="right"/>
              <w:rPr>
                <w:lang w:val="en-GB"/>
              </w:rPr>
            </w:pPr>
            <w:r>
              <w:rPr>
                <w:lang w:val="en-GB"/>
              </w:rPr>
              <w:t>–</w:t>
            </w:r>
          </w:p>
        </w:tc>
        <w:tc>
          <w:tcPr>
            <w:tcW w:w="1350" w:type="dxa"/>
            <w:shd w:val="clear" w:color="auto" w:fill="auto"/>
            <w:noWrap/>
            <w:vAlign w:val="center"/>
            <w:hideMark/>
          </w:tcPr>
          <w:p w14:paraId="15B4A119" w14:textId="77777777" w:rsidR="00F2705F" w:rsidRPr="0073440E" w:rsidRDefault="00F2705F" w:rsidP="00F2705F">
            <w:pPr>
              <w:pStyle w:val="ExhibitText"/>
              <w:jc w:val="right"/>
              <w:rPr>
                <w:lang w:val="en-GB"/>
              </w:rPr>
            </w:pPr>
            <w:r w:rsidRPr="0073440E">
              <w:rPr>
                <w:lang w:val="en-GB"/>
              </w:rPr>
              <w:t>125</w:t>
            </w:r>
          </w:p>
        </w:tc>
      </w:tr>
      <w:tr w:rsidR="00F2705F" w:rsidRPr="0073440E" w14:paraId="0BD74B70" w14:textId="77777777" w:rsidTr="00F2705F">
        <w:trPr>
          <w:trHeight w:val="329"/>
          <w:jc w:val="center"/>
        </w:trPr>
        <w:tc>
          <w:tcPr>
            <w:tcW w:w="1733" w:type="dxa"/>
            <w:shd w:val="clear" w:color="auto" w:fill="auto"/>
            <w:noWrap/>
            <w:vAlign w:val="center"/>
            <w:hideMark/>
          </w:tcPr>
          <w:p w14:paraId="683AF5A6" w14:textId="77777777" w:rsidR="00F2705F" w:rsidRPr="0073440E" w:rsidRDefault="00F2705F" w:rsidP="00F2705F">
            <w:pPr>
              <w:pStyle w:val="ExhibitText"/>
              <w:rPr>
                <w:lang w:val="en-GB"/>
              </w:rPr>
            </w:pPr>
            <w:r w:rsidRPr="0073440E">
              <w:rPr>
                <w:lang w:val="en-GB"/>
              </w:rPr>
              <w:t>2014</w:t>
            </w:r>
          </w:p>
        </w:tc>
        <w:tc>
          <w:tcPr>
            <w:tcW w:w="1232" w:type="dxa"/>
            <w:shd w:val="clear" w:color="auto" w:fill="auto"/>
            <w:noWrap/>
            <w:vAlign w:val="center"/>
            <w:hideMark/>
          </w:tcPr>
          <w:p w14:paraId="38EEDEA9" w14:textId="56720B06" w:rsidR="00F2705F" w:rsidRPr="0073440E" w:rsidRDefault="00F2705F" w:rsidP="00F2705F">
            <w:pPr>
              <w:pStyle w:val="ExhibitText"/>
              <w:jc w:val="right"/>
              <w:rPr>
                <w:lang w:val="en-GB"/>
              </w:rPr>
            </w:pPr>
            <w:r w:rsidRPr="0073440E">
              <w:rPr>
                <w:lang w:val="en-GB"/>
              </w:rPr>
              <w:t>1</w:t>
            </w:r>
            <w:r w:rsidR="002A7AB5" w:rsidRPr="0073440E">
              <w:rPr>
                <w:lang w:val="en-GB"/>
              </w:rPr>
              <w:t>,</w:t>
            </w:r>
            <w:r w:rsidRPr="0073440E">
              <w:rPr>
                <w:lang w:val="en-GB"/>
              </w:rPr>
              <w:t>910</w:t>
            </w:r>
          </w:p>
        </w:tc>
        <w:tc>
          <w:tcPr>
            <w:tcW w:w="1260" w:type="dxa"/>
            <w:shd w:val="clear" w:color="auto" w:fill="auto"/>
            <w:noWrap/>
            <w:vAlign w:val="center"/>
            <w:hideMark/>
          </w:tcPr>
          <w:p w14:paraId="3EE0CED0" w14:textId="53329459" w:rsidR="00F2705F" w:rsidRPr="0073440E" w:rsidRDefault="00F2705F" w:rsidP="00F2705F">
            <w:pPr>
              <w:pStyle w:val="ExhibitText"/>
              <w:jc w:val="right"/>
              <w:rPr>
                <w:lang w:val="en-GB"/>
              </w:rPr>
            </w:pPr>
            <w:r w:rsidRPr="0073440E">
              <w:rPr>
                <w:lang w:val="en-GB"/>
              </w:rPr>
              <w:t>2</w:t>
            </w:r>
            <w:r w:rsidR="002A7AB5" w:rsidRPr="0073440E">
              <w:rPr>
                <w:lang w:val="en-GB"/>
              </w:rPr>
              <w:t>,</w:t>
            </w:r>
            <w:r w:rsidRPr="0073440E">
              <w:rPr>
                <w:lang w:val="en-GB"/>
              </w:rPr>
              <w:t>000</w:t>
            </w:r>
          </w:p>
        </w:tc>
        <w:tc>
          <w:tcPr>
            <w:tcW w:w="1350" w:type="dxa"/>
            <w:shd w:val="clear" w:color="auto" w:fill="auto"/>
            <w:noWrap/>
            <w:vAlign w:val="center"/>
            <w:hideMark/>
          </w:tcPr>
          <w:p w14:paraId="516ADE19" w14:textId="77777777" w:rsidR="00F2705F" w:rsidRPr="0073440E" w:rsidRDefault="00F2705F" w:rsidP="00F2705F">
            <w:pPr>
              <w:pStyle w:val="ExhibitText"/>
              <w:jc w:val="right"/>
              <w:rPr>
                <w:lang w:val="en-GB"/>
              </w:rPr>
            </w:pPr>
            <w:r w:rsidRPr="0073440E">
              <w:rPr>
                <w:lang w:val="en-GB"/>
              </w:rPr>
              <w:t>860</w:t>
            </w:r>
          </w:p>
        </w:tc>
      </w:tr>
      <w:tr w:rsidR="00F2705F" w:rsidRPr="0073440E" w14:paraId="50F42ADD" w14:textId="77777777" w:rsidTr="00F2705F">
        <w:trPr>
          <w:trHeight w:val="329"/>
          <w:jc w:val="center"/>
        </w:trPr>
        <w:tc>
          <w:tcPr>
            <w:tcW w:w="1733" w:type="dxa"/>
            <w:shd w:val="clear" w:color="auto" w:fill="auto"/>
            <w:noWrap/>
            <w:vAlign w:val="center"/>
            <w:hideMark/>
          </w:tcPr>
          <w:p w14:paraId="5D75BFCF" w14:textId="77777777" w:rsidR="00F2705F" w:rsidRPr="0073440E" w:rsidRDefault="00F2705F" w:rsidP="00F2705F">
            <w:pPr>
              <w:pStyle w:val="ExhibitText"/>
              <w:rPr>
                <w:lang w:val="en-GB"/>
              </w:rPr>
            </w:pPr>
            <w:r w:rsidRPr="0073440E">
              <w:rPr>
                <w:lang w:val="en-GB"/>
              </w:rPr>
              <w:t>2015</w:t>
            </w:r>
          </w:p>
        </w:tc>
        <w:tc>
          <w:tcPr>
            <w:tcW w:w="1232" w:type="dxa"/>
            <w:shd w:val="clear" w:color="auto" w:fill="auto"/>
            <w:noWrap/>
            <w:vAlign w:val="center"/>
            <w:hideMark/>
          </w:tcPr>
          <w:p w14:paraId="094C43EA" w14:textId="77777777" w:rsidR="00F2705F" w:rsidRPr="0073440E" w:rsidRDefault="00F2705F" w:rsidP="00F2705F">
            <w:pPr>
              <w:pStyle w:val="ExhibitText"/>
              <w:jc w:val="right"/>
              <w:rPr>
                <w:lang w:val="en-GB"/>
              </w:rPr>
            </w:pPr>
            <w:r w:rsidRPr="0073440E">
              <w:rPr>
                <w:lang w:val="en-GB"/>
              </w:rPr>
              <w:t>700</w:t>
            </w:r>
          </w:p>
        </w:tc>
        <w:tc>
          <w:tcPr>
            <w:tcW w:w="1260" w:type="dxa"/>
            <w:shd w:val="clear" w:color="auto" w:fill="auto"/>
            <w:noWrap/>
            <w:vAlign w:val="center"/>
            <w:hideMark/>
          </w:tcPr>
          <w:p w14:paraId="4DD62812" w14:textId="16A936EA" w:rsidR="00F2705F" w:rsidRPr="0073440E" w:rsidRDefault="001E461F" w:rsidP="00F2705F">
            <w:pPr>
              <w:pStyle w:val="ExhibitText"/>
              <w:jc w:val="right"/>
              <w:rPr>
                <w:lang w:val="en-GB"/>
              </w:rPr>
            </w:pPr>
            <w:r>
              <w:rPr>
                <w:lang w:val="en-GB"/>
              </w:rPr>
              <w:t>–</w:t>
            </w:r>
          </w:p>
        </w:tc>
        <w:tc>
          <w:tcPr>
            <w:tcW w:w="1350" w:type="dxa"/>
            <w:shd w:val="clear" w:color="auto" w:fill="auto"/>
            <w:noWrap/>
            <w:vAlign w:val="center"/>
            <w:hideMark/>
          </w:tcPr>
          <w:p w14:paraId="2BCC1FFE" w14:textId="77777777" w:rsidR="00F2705F" w:rsidRPr="0073440E" w:rsidRDefault="00F2705F" w:rsidP="00F2705F">
            <w:pPr>
              <w:pStyle w:val="ExhibitText"/>
              <w:jc w:val="right"/>
              <w:rPr>
                <w:lang w:val="en-GB"/>
              </w:rPr>
            </w:pPr>
            <w:r w:rsidRPr="0073440E">
              <w:rPr>
                <w:lang w:val="en-GB"/>
              </w:rPr>
              <w:t>500</w:t>
            </w:r>
          </w:p>
        </w:tc>
      </w:tr>
      <w:tr w:rsidR="00F2705F" w:rsidRPr="0073440E" w14:paraId="2B4AED67" w14:textId="77777777" w:rsidTr="00F2705F">
        <w:trPr>
          <w:trHeight w:val="329"/>
          <w:jc w:val="center"/>
        </w:trPr>
        <w:tc>
          <w:tcPr>
            <w:tcW w:w="1733" w:type="dxa"/>
            <w:shd w:val="clear" w:color="auto" w:fill="auto"/>
            <w:noWrap/>
            <w:vAlign w:val="center"/>
            <w:hideMark/>
          </w:tcPr>
          <w:p w14:paraId="421D4716" w14:textId="6C119C05" w:rsidR="00F2705F" w:rsidRPr="0073440E" w:rsidRDefault="00F2705F" w:rsidP="00F2705F">
            <w:pPr>
              <w:pStyle w:val="ExhibitText"/>
              <w:rPr>
                <w:lang w:val="en-GB"/>
              </w:rPr>
            </w:pPr>
            <w:r w:rsidRPr="0073440E">
              <w:rPr>
                <w:lang w:val="en-GB"/>
              </w:rPr>
              <w:t>Until June</w:t>
            </w:r>
            <w:r w:rsidR="00C92376" w:rsidRPr="0073440E">
              <w:rPr>
                <w:lang w:val="en-GB"/>
              </w:rPr>
              <w:t xml:space="preserve"> </w:t>
            </w:r>
            <w:r w:rsidRPr="0073440E">
              <w:rPr>
                <w:lang w:val="en-GB"/>
              </w:rPr>
              <w:t>2016</w:t>
            </w:r>
          </w:p>
        </w:tc>
        <w:tc>
          <w:tcPr>
            <w:tcW w:w="1232" w:type="dxa"/>
            <w:shd w:val="clear" w:color="auto" w:fill="auto"/>
            <w:noWrap/>
            <w:vAlign w:val="center"/>
            <w:hideMark/>
          </w:tcPr>
          <w:p w14:paraId="783CF8EC" w14:textId="74AC628E" w:rsidR="00F2705F" w:rsidRPr="0073440E" w:rsidRDefault="001E461F" w:rsidP="00F2705F">
            <w:pPr>
              <w:pStyle w:val="ExhibitText"/>
              <w:jc w:val="right"/>
              <w:rPr>
                <w:lang w:val="en-GB"/>
              </w:rPr>
            </w:pPr>
            <w:r>
              <w:rPr>
                <w:lang w:val="en-GB"/>
              </w:rPr>
              <w:t>–</w:t>
            </w:r>
          </w:p>
        </w:tc>
        <w:tc>
          <w:tcPr>
            <w:tcW w:w="1260" w:type="dxa"/>
            <w:shd w:val="clear" w:color="auto" w:fill="auto"/>
            <w:noWrap/>
            <w:vAlign w:val="center"/>
            <w:hideMark/>
          </w:tcPr>
          <w:p w14:paraId="56265F15" w14:textId="3A225C10" w:rsidR="00F2705F" w:rsidRPr="0073440E" w:rsidRDefault="00F2705F" w:rsidP="00F2705F">
            <w:pPr>
              <w:pStyle w:val="ExhibitText"/>
              <w:jc w:val="right"/>
              <w:rPr>
                <w:lang w:val="en-GB"/>
              </w:rPr>
            </w:pPr>
            <w:r w:rsidRPr="0073440E">
              <w:rPr>
                <w:lang w:val="en-GB"/>
              </w:rPr>
              <w:t>3</w:t>
            </w:r>
            <w:r w:rsidR="002A7AB5" w:rsidRPr="0073440E">
              <w:rPr>
                <w:lang w:val="en-GB"/>
              </w:rPr>
              <w:t>,</w:t>
            </w:r>
            <w:r w:rsidRPr="0073440E">
              <w:rPr>
                <w:lang w:val="en-GB"/>
              </w:rPr>
              <w:t>000</w:t>
            </w:r>
          </w:p>
        </w:tc>
        <w:tc>
          <w:tcPr>
            <w:tcW w:w="1350" w:type="dxa"/>
            <w:shd w:val="clear" w:color="auto" w:fill="auto"/>
            <w:noWrap/>
            <w:vAlign w:val="center"/>
            <w:hideMark/>
          </w:tcPr>
          <w:p w14:paraId="191A9175" w14:textId="77777777" w:rsidR="00F2705F" w:rsidRPr="0073440E" w:rsidRDefault="00F2705F" w:rsidP="00F2705F">
            <w:pPr>
              <w:pStyle w:val="ExhibitText"/>
              <w:jc w:val="right"/>
              <w:rPr>
                <w:lang w:val="en-GB"/>
              </w:rPr>
            </w:pPr>
            <w:r w:rsidRPr="0073440E">
              <w:rPr>
                <w:lang w:val="en-GB"/>
              </w:rPr>
              <w:t>200</w:t>
            </w:r>
          </w:p>
        </w:tc>
      </w:tr>
      <w:tr w:rsidR="00F2705F" w:rsidRPr="0073440E" w14:paraId="39F964DB" w14:textId="77777777" w:rsidTr="00F2705F">
        <w:trPr>
          <w:trHeight w:val="329"/>
          <w:jc w:val="center"/>
        </w:trPr>
        <w:tc>
          <w:tcPr>
            <w:tcW w:w="1733" w:type="dxa"/>
            <w:shd w:val="clear" w:color="auto" w:fill="auto"/>
            <w:noWrap/>
            <w:vAlign w:val="center"/>
            <w:hideMark/>
          </w:tcPr>
          <w:p w14:paraId="74824F39" w14:textId="77777777" w:rsidR="00F2705F" w:rsidRPr="0073440E" w:rsidRDefault="00F2705F" w:rsidP="00F2705F">
            <w:pPr>
              <w:pStyle w:val="ExhibitText"/>
              <w:rPr>
                <w:lang w:val="en-GB"/>
              </w:rPr>
            </w:pPr>
            <w:r w:rsidRPr="0073440E">
              <w:rPr>
                <w:lang w:val="en-GB"/>
              </w:rPr>
              <w:t>Total</w:t>
            </w:r>
          </w:p>
        </w:tc>
        <w:tc>
          <w:tcPr>
            <w:tcW w:w="1232" w:type="dxa"/>
            <w:shd w:val="clear" w:color="auto" w:fill="auto"/>
            <w:noWrap/>
            <w:vAlign w:val="center"/>
            <w:hideMark/>
          </w:tcPr>
          <w:p w14:paraId="4626307F" w14:textId="7ED308B3" w:rsidR="00F2705F" w:rsidRPr="0073440E" w:rsidRDefault="00F2705F" w:rsidP="00F2705F">
            <w:pPr>
              <w:pStyle w:val="ExhibitText"/>
              <w:jc w:val="right"/>
              <w:rPr>
                <w:lang w:val="en-GB"/>
              </w:rPr>
            </w:pPr>
            <w:r w:rsidRPr="0073440E">
              <w:rPr>
                <w:lang w:val="en-GB"/>
              </w:rPr>
              <w:t>3</w:t>
            </w:r>
            <w:r w:rsidR="002A7AB5" w:rsidRPr="0073440E">
              <w:rPr>
                <w:lang w:val="en-GB"/>
              </w:rPr>
              <w:t>,</w:t>
            </w:r>
            <w:r w:rsidRPr="0073440E">
              <w:rPr>
                <w:lang w:val="en-GB"/>
              </w:rPr>
              <w:t>151.006</w:t>
            </w:r>
          </w:p>
        </w:tc>
        <w:tc>
          <w:tcPr>
            <w:tcW w:w="1260" w:type="dxa"/>
            <w:shd w:val="clear" w:color="auto" w:fill="auto"/>
            <w:noWrap/>
            <w:vAlign w:val="center"/>
            <w:hideMark/>
          </w:tcPr>
          <w:p w14:paraId="421F5C77" w14:textId="0101B8FC" w:rsidR="00F2705F" w:rsidRPr="0073440E" w:rsidRDefault="00F2705F" w:rsidP="00F2705F">
            <w:pPr>
              <w:pStyle w:val="ExhibitText"/>
              <w:jc w:val="right"/>
              <w:rPr>
                <w:lang w:val="en-GB"/>
              </w:rPr>
            </w:pPr>
            <w:r w:rsidRPr="0073440E">
              <w:rPr>
                <w:lang w:val="en-GB"/>
              </w:rPr>
              <w:t>5</w:t>
            </w:r>
            <w:r w:rsidR="002A7AB5" w:rsidRPr="0073440E">
              <w:rPr>
                <w:lang w:val="en-GB"/>
              </w:rPr>
              <w:t>,</w:t>
            </w:r>
            <w:r w:rsidRPr="0073440E">
              <w:rPr>
                <w:lang w:val="en-GB"/>
              </w:rPr>
              <w:t>000</w:t>
            </w:r>
          </w:p>
        </w:tc>
        <w:tc>
          <w:tcPr>
            <w:tcW w:w="1350" w:type="dxa"/>
            <w:shd w:val="clear" w:color="auto" w:fill="auto"/>
            <w:noWrap/>
            <w:vAlign w:val="center"/>
            <w:hideMark/>
          </w:tcPr>
          <w:p w14:paraId="482B2363" w14:textId="444DFC40" w:rsidR="00F2705F" w:rsidRPr="0073440E" w:rsidRDefault="00F2705F" w:rsidP="00F2705F">
            <w:pPr>
              <w:pStyle w:val="ExhibitText"/>
              <w:jc w:val="right"/>
              <w:rPr>
                <w:lang w:val="en-GB"/>
              </w:rPr>
            </w:pPr>
            <w:r w:rsidRPr="0073440E">
              <w:rPr>
                <w:lang w:val="en-GB"/>
              </w:rPr>
              <w:t>1</w:t>
            </w:r>
            <w:r w:rsidR="002A7AB5" w:rsidRPr="0073440E">
              <w:rPr>
                <w:lang w:val="en-GB"/>
              </w:rPr>
              <w:t>,</w:t>
            </w:r>
            <w:r w:rsidRPr="0073440E">
              <w:rPr>
                <w:lang w:val="en-GB"/>
              </w:rPr>
              <w:t>737</w:t>
            </w:r>
          </w:p>
        </w:tc>
      </w:tr>
    </w:tbl>
    <w:p w14:paraId="2F9F01DF" w14:textId="77777777" w:rsidR="00F2705F" w:rsidRPr="0073440E" w:rsidRDefault="00F2705F" w:rsidP="00F2705F">
      <w:pPr>
        <w:rPr>
          <w:rFonts w:ascii="Arial" w:eastAsia="Calibri" w:hAnsi="Arial" w:cs="Arial"/>
          <w:sz w:val="16"/>
          <w:szCs w:val="16"/>
          <w:u w:val="single"/>
          <w:lang w:val="en-GB"/>
        </w:rPr>
      </w:pPr>
    </w:p>
    <w:p w14:paraId="02179976" w14:textId="72CB0BB8" w:rsidR="00F2705F" w:rsidRPr="0073440E" w:rsidRDefault="00F2705F" w:rsidP="009C3AD5">
      <w:pPr>
        <w:pStyle w:val="Footnote"/>
        <w:rPr>
          <w:rFonts w:eastAsia="Calibri"/>
          <w:lang w:val="en-GB"/>
        </w:rPr>
      </w:pPr>
      <w:r w:rsidRPr="0073440E">
        <w:rPr>
          <w:lang w:val="en-GB"/>
        </w:rPr>
        <w:t>Source:</w:t>
      </w:r>
      <w:r w:rsidRPr="0073440E">
        <w:rPr>
          <w:b/>
          <w:lang w:val="en-GB"/>
        </w:rPr>
        <w:t xml:space="preserve"> </w:t>
      </w:r>
      <w:proofErr w:type="spellStart"/>
      <w:r w:rsidRPr="0073440E">
        <w:rPr>
          <w:rFonts w:eastAsia="Calibri"/>
          <w:lang w:val="en-GB"/>
        </w:rPr>
        <w:t>Sumit</w:t>
      </w:r>
      <w:proofErr w:type="spellEnd"/>
      <w:r w:rsidRPr="0073440E">
        <w:rPr>
          <w:rFonts w:eastAsia="Calibri"/>
          <w:lang w:val="en-GB"/>
        </w:rPr>
        <w:t xml:space="preserve"> Chakraborty, “The Flipkart Story: A </w:t>
      </w:r>
      <w:r w:rsidR="00E848E7" w:rsidRPr="0073440E">
        <w:rPr>
          <w:rFonts w:eastAsia="Calibri"/>
          <w:lang w:val="en-GB"/>
        </w:rPr>
        <w:t>T</w:t>
      </w:r>
      <w:r w:rsidRPr="0073440E">
        <w:rPr>
          <w:rFonts w:eastAsia="Calibri"/>
          <w:lang w:val="en-GB"/>
        </w:rPr>
        <w:t xml:space="preserve">imeline of </w:t>
      </w:r>
      <w:r w:rsidR="00E848E7" w:rsidRPr="0073440E">
        <w:rPr>
          <w:rFonts w:eastAsia="Calibri"/>
          <w:lang w:val="en-GB"/>
        </w:rPr>
        <w:t>F</w:t>
      </w:r>
      <w:r w:rsidRPr="0073440E">
        <w:rPr>
          <w:rFonts w:eastAsia="Calibri"/>
          <w:lang w:val="en-GB"/>
        </w:rPr>
        <w:t>unding from 2007 to 2017</w:t>
      </w:r>
      <w:r w:rsidR="002A7AB5" w:rsidRPr="0073440E">
        <w:rPr>
          <w:rFonts w:eastAsia="Calibri"/>
          <w:lang w:val="en-GB"/>
        </w:rPr>
        <w:t>,”</w:t>
      </w:r>
      <w:r w:rsidRPr="0073440E">
        <w:rPr>
          <w:rFonts w:eastAsia="Calibri"/>
          <w:lang w:val="en-GB"/>
        </w:rPr>
        <w:t xml:space="preserve"> </w:t>
      </w:r>
      <w:r w:rsidRPr="0073440E">
        <w:rPr>
          <w:rFonts w:eastAsia="Calibri"/>
          <w:i/>
          <w:lang w:val="en-GB"/>
        </w:rPr>
        <w:t>Financial Express</w:t>
      </w:r>
      <w:r w:rsidRPr="0073440E">
        <w:rPr>
          <w:rFonts w:eastAsia="Calibri"/>
          <w:lang w:val="en-GB"/>
        </w:rPr>
        <w:t>, March 20, 2017, a</w:t>
      </w:r>
      <w:r w:rsidR="002A7AB5" w:rsidRPr="0073440E">
        <w:rPr>
          <w:rFonts w:eastAsia="Calibri"/>
          <w:lang w:val="en-GB"/>
        </w:rPr>
        <w:t>ccessed</w:t>
      </w:r>
      <w:r w:rsidRPr="0073440E">
        <w:rPr>
          <w:rFonts w:eastAsia="Calibri"/>
          <w:lang w:val="en-GB"/>
        </w:rPr>
        <w:t xml:space="preserve"> November 1</w:t>
      </w:r>
      <w:r w:rsidR="002A7AB5" w:rsidRPr="0073440E">
        <w:rPr>
          <w:rFonts w:eastAsia="Calibri"/>
          <w:lang w:val="en-GB"/>
        </w:rPr>
        <w:t>,</w:t>
      </w:r>
      <w:r w:rsidRPr="0073440E">
        <w:rPr>
          <w:rFonts w:eastAsia="Calibri"/>
          <w:lang w:val="en-GB"/>
        </w:rPr>
        <w:t xml:space="preserve"> 2017, </w:t>
      </w:r>
      <w:r w:rsidR="004D6DC1" w:rsidRPr="0073440E">
        <w:rPr>
          <w:rFonts w:eastAsia="Calibri"/>
          <w:lang w:val="en-GB"/>
        </w:rPr>
        <w:t>www</w:t>
      </w:r>
      <w:r w:rsidRPr="0073440E">
        <w:rPr>
          <w:rFonts w:eastAsia="Calibri"/>
          <w:lang w:val="en-GB"/>
        </w:rPr>
        <w:t xml:space="preserve">.financialexpress.com/industry/technology/the-flipkart-story-a-timeline-of-funding-from-2007-to-2017/595740/; </w:t>
      </w:r>
      <w:proofErr w:type="spellStart"/>
      <w:r w:rsidRPr="0073440E">
        <w:rPr>
          <w:rFonts w:eastAsia="Calibri"/>
          <w:lang w:val="en-GB"/>
        </w:rPr>
        <w:t>Mihir</w:t>
      </w:r>
      <w:proofErr w:type="spellEnd"/>
      <w:r w:rsidRPr="0073440E">
        <w:rPr>
          <w:rFonts w:eastAsia="Calibri"/>
          <w:lang w:val="en-GB"/>
        </w:rPr>
        <w:t xml:space="preserve"> </w:t>
      </w:r>
      <w:proofErr w:type="spellStart"/>
      <w:r w:rsidRPr="0073440E">
        <w:rPr>
          <w:rFonts w:eastAsia="Calibri"/>
          <w:lang w:val="en-GB"/>
        </w:rPr>
        <w:t>Dalal</w:t>
      </w:r>
      <w:proofErr w:type="spellEnd"/>
      <w:r w:rsidRPr="0073440E">
        <w:rPr>
          <w:rFonts w:eastAsia="Calibri"/>
          <w:lang w:val="en-GB"/>
        </w:rPr>
        <w:t xml:space="preserve">, “Amazon </w:t>
      </w:r>
      <w:r w:rsidR="00176983" w:rsidRPr="0073440E">
        <w:rPr>
          <w:rFonts w:eastAsia="Calibri"/>
          <w:lang w:val="en-GB"/>
        </w:rPr>
        <w:t>I</w:t>
      </w:r>
      <w:r w:rsidRPr="0073440E">
        <w:rPr>
          <w:rFonts w:eastAsia="Calibri"/>
          <w:lang w:val="en-GB"/>
        </w:rPr>
        <w:t xml:space="preserve">ncreases India </w:t>
      </w:r>
      <w:r w:rsidR="00176983" w:rsidRPr="0073440E">
        <w:rPr>
          <w:rFonts w:eastAsia="Calibri"/>
          <w:lang w:val="en-GB"/>
        </w:rPr>
        <w:t>I</w:t>
      </w:r>
      <w:r w:rsidRPr="0073440E">
        <w:rPr>
          <w:rFonts w:eastAsia="Calibri"/>
          <w:lang w:val="en-GB"/>
        </w:rPr>
        <w:t xml:space="preserve">nvestments to $5 </w:t>
      </w:r>
      <w:r w:rsidR="00176983" w:rsidRPr="0073440E">
        <w:rPr>
          <w:rFonts w:eastAsia="Calibri"/>
          <w:lang w:val="en-GB"/>
        </w:rPr>
        <w:t>B</w:t>
      </w:r>
      <w:r w:rsidRPr="0073440E">
        <w:rPr>
          <w:rFonts w:eastAsia="Calibri"/>
          <w:lang w:val="en-GB"/>
        </w:rPr>
        <w:t xml:space="preserve">illion to </w:t>
      </w:r>
      <w:r w:rsidR="00176983" w:rsidRPr="0073440E">
        <w:rPr>
          <w:rFonts w:eastAsia="Calibri"/>
          <w:lang w:val="en-GB"/>
        </w:rPr>
        <w:t>T</w:t>
      </w:r>
      <w:r w:rsidRPr="0073440E">
        <w:rPr>
          <w:rFonts w:eastAsia="Calibri"/>
          <w:lang w:val="en-GB"/>
        </w:rPr>
        <w:t xml:space="preserve">ake on Flipkart, </w:t>
      </w:r>
      <w:proofErr w:type="spellStart"/>
      <w:r w:rsidRPr="0073440E">
        <w:rPr>
          <w:rFonts w:eastAsia="Calibri"/>
          <w:lang w:val="en-GB"/>
        </w:rPr>
        <w:t>Snapdeal</w:t>
      </w:r>
      <w:proofErr w:type="spellEnd"/>
      <w:r w:rsidR="002A7AB5" w:rsidRPr="0073440E">
        <w:rPr>
          <w:rFonts w:eastAsia="Calibri"/>
          <w:lang w:val="en-GB"/>
        </w:rPr>
        <w:t>,”</w:t>
      </w:r>
      <w:r w:rsidRPr="0073440E">
        <w:rPr>
          <w:rFonts w:eastAsia="Calibri"/>
          <w:lang w:val="en-GB"/>
        </w:rPr>
        <w:t xml:space="preserve"> </w:t>
      </w:r>
      <w:proofErr w:type="spellStart"/>
      <w:r w:rsidRPr="0073440E">
        <w:rPr>
          <w:rFonts w:eastAsia="Calibri"/>
          <w:lang w:val="en-GB"/>
        </w:rPr>
        <w:t>Livemint</w:t>
      </w:r>
      <w:proofErr w:type="spellEnd"/>
      <w:r w:rsidRPr="0073440E">
        <w:rPr>
          <w:rFonts w:eastAsia="Calibri"/>
          <w:lang w:val="en-GB"/>
        </w:rPr>
        <w:t>, June 9, 2016, a</w:t>
      </w:r>
      <w:r w:rsidR="002A7AB5" w:rsidRPr="0073440E">
        <w:rPr>
          <w:rFonts w:eastAsia="Calibri"/>
          <w:lang w:val="en-GB"/>
        </w:rPr>
        <w:t>ccessed</w:t>
      </w:r>
      <w:r w:rsidRPr="0073440E">
        <w:rPr>
          <w:rFonts w:eastAsia="Calibri"/>
          <w:lang w:val="en-GB"/>
        </w:rPr>
        <w:t xml:space="preserve"> October 25, 2017, </w:t>
      </w:r>
      <w:r w:rsidR="004D6DC1" w:rsidRPr="0073440E">
        <w:rPr>
          <w:rFonts w:eastAsia="Calibri"/>
          <w:lang w:val="en-GB"/>
        </w:rPr>
        <w:t>www</w:t>
      </w:r>
      <w:r w:rsidRPr="0073440E">
        <w:rPr>
          <w:rFonts w:eastAsia="Calibri"/>
          <w:lang w:val="en-GB"/>
        </w:rPr>
        <w:t>.livemint.com/Companies/InTrpA1lX6EFAfbAcLCIgM/Amazon-to-invest-3-billion-more-in-India-ops.html; “</w:t>
      </w:r>
      <w:proofErr w:type="spellStart"/>
      <w:r w:rsidRPr="0073440E">
        <w:rPr>
          <w:rFonts w:eastAsia="Calibri"/>
          <w:lang w:val="en-GB"/>
        </w:rPr>
        <w:t>Snapdeal</w:t>
      </w:r>
      <w:proofErr w:type="spellEnd"/>
      <w:r w:rsidR="00176983" w:rsidRPr="0073440E">
        <w:rPr>
          <w:rFonts w:eastAsia="Calibri"/>
          <w:lang w:val="en-GB"/>
        </w:rPr>
        <w:t xml:space="preserve"> </w:t>
      </w:r>
      <w:r w:rsidRPr="0073440E">
        <w:rPr>
          <w:rFonts w:eastAsia="Calibri"/>
          <w:lang w:val="en-GB"/>
        </w:rPr>
        <w:t>&gt; Funding Rounds</w:t>
      </w:r>
      <w:r w:rsidR="002A7AB5" w:rsidRPr="0073440E">
        <w:rPr>
          <w:rFonts w:eastAsia="Calibri"/>
          <w:lang w:val="en-GB"/>
        </w:rPr>
        <w:t>,”</w:t>
      </w:r>
      <w:r w:rsidRPr="0073440E">
        <w:rPr>
          <w:rFonts w:eastAsia="Calibri"/>
          <w:lang w:val="en-GB"/>
        </w:rPr>
        <w:t xml:space="preserve"> </w:t>
      </w:r>
      <w:proofErr w:type="spellStart"/>
      <w:r w:rsidRPr="0073440E">
        <w:rPr>
          <w:rFonts w:eastAsia="Calibri"/>
          <w:lang w:val="en-GB"/>
        </w:rPr>
        <w:t>Crunchbase</w:t>
      </w:r>
      <w:proofErr w:type="spellEnd"/>
      <w:r w:rsidRPr="0073440E">
        <w:rPr>
          <w:rFonts w:eastAsia="Calibri"/>
          <w:lang w:val="en-GB"/>
        </w:rPr>
        <w:t>, a</w:t>
      </w:r>
      <w:r w:rsidR="002A7AB5" w:rsidRPr="0073440E">
        <w:rPr>
          <w:rFonts w:eastAsia="Calibri"/>
          <w:lang w:val="en-GB"/>
        </w:rPr>
        <w:t>ccessed</w:t>
      </w:r>
      <w:r w:rsidRPr="0073440E">
        <w:rPr>
          <w:rFonts w:eastAsia="Calibri"/>
          <w:lang w:val="en-GB"/>
        </w:rPr>
        <w:t xml:space="preserve"> October 25, 2017, https://www.crunchbase.com/organization/snapdeal/funding_rounds/funding_rounds_list</w:t>
      </w:r>
      <w:r w:rsidR="00630E70" w:rsidRPr="0073440E">
        <w:rPr>
          <w:rFonts w:eastAsia="Calibri"/>
          <w:lang w:val="en-GB"/>
        </w:rPr>
        <w:t>.</w:t>
      </w:r>
    </w:p>
    <w:p w14:paraId="5E67085A" w14:textId="77777777" w:rsidR="00F2705F" w:rsidRPr="0073440E" w:rsidRDefault="00F2705F" w:rsidP="00F2705F">
      <w:pPr>
        <w:pStyle w:val="ExhibitText"/>
        <w:rPr>
          <w:lang w:val="en-GB"/>
        </w:rPr>
      </w:pPr>
    </w:p>
    <w:p w14:paraId="31B83F4A" w14:textId="77777777" w:rsidR="00F2705F" w:rsidRPr="0073440E" w:rsidRDefault="00F2705F" w:rsidP="00F2705F">
      <w:pPr>
        <w:pStyle w:val="ExhibitText"/>
        <w:rPr>
          <w:lang w:val="en-GB"/>
        </w:rPr>
      </w:pPr>
    </w:p>
    <w:p w14:paraId="0460B528" w14:textId="77686F80" w:rsidR="00F2705F" w:rsidRPr="0073440E" w:rsidRDefault="00F2705F" w:rsidP="002A7AB5">
      <w:pPr>
        <w:pStyle w:val="ExhibitHeading"/>
        <w:outlineLvl w:val="0"/>
        <w:rPr>
          <w:lang w:val="en-GB"/>
        </w:rPr>
      </w:pPr>
      <w:r w:rsidRPr="0073440E">
        <w:rPr>
          <w:lang w:val="en-GB"/>
        </w:rPr>
        <w:t>Exhibit</w:t>
      </w:r>
      <w:r w:rsidR="002126C6" w:rsidRPr="0073440E">
        <w:rPr>
          <w:lang w:val="en-GB"/>
        </w:rPr>
        <w:t xml:space="preserve"> </w:t>
      </w:r>
      <w:r w:rsidRPr="0073440E">
        <w:rPr>
          <w:lang w:val="en-GB"/>
        </w:rPr>
        <w:t>2: Flipkart Fee Structure for Sellers</w:t>
      </w:r>
    </w:p>
    <w:p w14:paraId="0D1266A6" w14:textId="77777777" w:rsidR="00F2705F" w:rsidRPr="0073440E" w:rsidRDefault="00F2705F" w:rsidP="00F2705F">
      <w:pPr>
        <w:pStyle w:val="ExhibitText"/>
        <w:rPr>
          <w:rFonts w:eastAsia="Calibri"/>
          <w:lang w:val="en-GB"/>
        </w:rPr>
      </w:pPr>
    </w:p>
    <w:tbl>
      <w:tblPr>
        <w:tblW w:w="7735" w:type="dxa"/>
        <w:jc w:val="center"/>
        <w:tblLook w:val="04A0" w:firstRow="1" w:lastRow="0" w:firstColumn="1" w:lastColumn="0" w:noHBand="0" w:noVBand="1"/>
      </w:tblPr>
      <w:tblGrid>
        <w:gridCol w:w="1914"/>
        <w:gridCol w:w="2041"/>
        <w:gridCol w:w="1800"/>
        <w:gridCol w:w="1980"/>
      </w:tblGrid>
      <w:tr w:rsidR="00F2705F" w:rsidRPr="0073440E" w14:paraId="7D55137B" w14:textId="77777777" w:rsidTr="00F2705F">
        <w:trPr>
          <w:trHeight w:val="358"/>
          <w:jc w:val="center"/>
        </w:trPr>
        <w:tc>
          <w:tcPr>
            <w:tcW w:w="773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F89ABD" w14:textId="77777777" w:rsidR="00F2705F" w:rsidRPr="0073440E" w:rsidRDefault="00F2705F" w:rsidP="00F2705F">
            <w:pPr>
              <w:pStyle w:val="ExhibitText"/>
              <w:jc w:val="center"/>
              <w:rPr>
                <w:b/>
                <w:lang w:val="en-GB"/>
              </w:rPr>
            </w:pPr>
            <w:r w:rsidRPr="0073440E">
              <w:rPr>
                <w:b/>
                <w:lang w:val="en-GB"/>
              </w:rPr>
              <w:t>Flipkart Fee Structure for Sellers</w:t>
            </w:r>
          </w:p>
        </w:tc>
      </w:tr>
      <w:tr w:rsidR="00F2705F" w:rsidRPr="0073440E" w14:paraId="13231677" w14:textId="77777777" w:rsidTr="00F2705F">
        <w:trPr>
          <w:trHeight w:val="342"/>
          <w:jc w:val="center"/>
        </w:trPr>
        <w:tc>
          <w:tcPr>
            <w:tcW w:w="1914" w:type="dxa"/>
            <w:tcBorders>
              <w:top w:val="nil"/>
              <w:left w:val="single" w:sz="4" w:space="0" w:color="auto"/>
              <w:bottom w:val="single" w:sz="4" w:space="0" w:color="auto"/>
              <w:right w:val="single" w:sz="4" w:space="0" w:color="auto"/>
            </w:tcBorders>
            <w:shd w:val="clear" w:color="auto" w:fill="auto"/>
            <w:noWrap/>
            <w:vAlign w:val="center"/>
            <w:hideMark/>
          </w:tcPr>
          <w:p w14:paraId="43D9592F" w14:textId="77777777" w:rsidR="00F2705F" w:rsidRPr="0073440E" w:rsidRDefault="00F2705F" w:rsidP="00F2705F">
            <w:pPr>
              <w:pStyle w:val="ExhibitText"/>
              <w:jc w:val="left"/>
              <w:rPr>
                <w:b/>
                <w:lang w:val="en-GB"/>
              </w:rPr>
            </w:pPr>
            <w:r w:rsidRPr="0073440E">
              <w:rPr>
                <w:b/>
                <w:lang w:val="en-GB"/>
              </w:rPr>
              <w:t>Fee Type</w:t>
            </w:r>
          </w:p>
        </w:tc>
        <w:tc>
          <w:tcPr>
            <w:tcW w:w="2041" w:type="dxa"/>
            <w:tcBorders>
              <w:top w:val="nil"/>
              <w:left w:val="nil"/>
              <w:bottom w:val="single" w:sz="4" w:space="0" w:color="auto"/>
              <w:right w:val="single" w:sz="4" w:space="0" w:color="auto"/>
            </w:tcBorders>
            <w:shd w:val="clear" w:color="auto" w:fill="auto"/>
            <w:noWrap/>
            <w:vAlign w:val="center"/>
            <w:hideMark/>
          </w:tcPr>
          <w:p w14:paraId="043F3186" w14:textId="77777777" w:rsidR="00F2705F" w:rsidRPr="0073440E" w:rsidRDefault="00F2705F" w:rsidP="00F2705F">
            <w:pPr>
              <w:pStyle w:val="ExhibitText"/>
              <w:jc w:val="center"/>
              <w:rPr>
                <w:b/>
                <w:lang w:val="en-GB"/>
              </w:rPr>
            </w:pPr>
            <w:r w:rsidRPr="0073440E">
              <w:rPr>
                <w:b/>
                <w:lang w:val="en-GB"/>
              </w:rPr>
              <w:t>Forward Shipment without Return</w:t>
            </w:r>
          </w:p>
        </w:tc>
        <w:tc>
          <w:tcPr>
            <w:tcW w:w="1800" w:type="dxa"/>
            <w:tcBorders>
              <w:top w:val="nil"/>
              <w:left w:val="nil"/>
              <w:bottom w:val="single" w:sz="4" w:space="0" w:color="auto"/>
              <w:right w:val="single" w:sz="4" w:space="0" w:color="auto"/>
            </w:tcBorders>
            <w:shd w:val="clear" w:color="auto" w:fill="auto"/>
            <w:noWrap/>
            <w:vAlign w:val="center"/>
            <w:hideMark/>
          </w:tcPr>
          <w:p w14:paraId="075BA62B" w14:textId="77777777" w:rsidR="00F2705F" w:rsidRPr="0073440E" w:rsidRDefault="00F2705F" w:rsidP="00F2705F">
            <w:pPr>
              <w:pStyle w:val="ExhibitText"/>
              <w:jc w:val="center"/>
              <w:rPr>
                <w:b/>
                <w:lang w:val="en-GB"/>
              </w:rPr>
            </w:pPr>
            <w:r w:rsidRPr="0073440E">
              <w:rPr>
                <w:b/>
                <w:lang w:val="en-GB"/>
              </w:rPr>
              <w:t>Customer Return (Refund)</w:t>
            </w:r>
          </w:p>
        </w:tc>
        <w:tc>
          <w:tcPr>
            <w:tcW w:w="1980" w:type="dxa"/>
            <w:tcBorders>
              <w:top w:val="nil"/>
              <w:left w:val="nil"/>
              <w:bottom w:val="single" w:sz="4" w:space="0" w:color="auto"/>
              <w:right w:val="single" w:sz="4" w:space="0" w:color="auto"/>
            </w:tcBorders>
            <w:shd w:val="clear" w:color="auto" w:fill="auto"/>
            <w:noWrap/>
            <w:vAlign w:val="center"/>
            <w:hideMark/>
          </w:tcPr>
          <w:p w14:paraId="620273D8" w14:textId="77777777" w:rsidR="00F2705F" w:rsidRPr="0073440E" w:rsidRDefault="00F2705F" w:rsidP="00F2705F">
            <w:pPr>
              <w:pStyle w:val="ExhibitText"/>
              <w:jc w:val="center"/>
              <w:rPr>
                <w:b/>
                <w:lang w:val="en-GB"/>
              </w:rPr>
            </w:pPr>
            <w:r w:rsidRPr="0073440E">
              <w:rPr>
                <w:b/>
                <w:lang w:val="en-GB"/>
              </w:rPr>
              <w:t>Customer Return (Replacement)</w:t>
            </w:r>
          </w:p>
        </w:tc>
      </w:tr>
      <w:tr w:rsidR="00F2705F" w:rsidRPr="0073440E" w14:paraId="4261173B" w14:textId="77777777" w:rsidTr="00F2705F">
        <w:trPr>
          <w:trHeight w:val="342"/>
          <w:jc w:val="center"/>
        </w:trPr>
        <w:tc>
          <w:tcPr>
            <w:tcW w:w="1914" w:type="dxa"/>
            <w:tcBorders>
              <w:top w:val="nil"/>
              <w:left w:val="single" w:sz="4" w:space="0" w:color="auto"/>
              <w:bottom w:val="single" w:sz="4" w:space="0" w:color="auto"/>
              <w:right w:val="single" w:sz="4" w:space="0" w:color="auto"/>
            </w:tcBorders>
            <w:shd w:val="clear" w:color="auto" w:fill="auto"/>
            <w:noWrap/>
            <w:vAlign w:val="center"/>
            <w:hideMark/>
          </w:tcPr>
          <w:p w14:paraId="44218369" w14:textId="77777777" w:rsidR="00F2705F" w:rsidRPr="0073440E" w:rsidRDefault="00F2705F" w:rsidP="00F2705F">
            <w:pPr>
              <w:pStyle w:val="ExhibitText"/>
              <w:jc w:val="left"/>
              <w:rPr>
                <w:lang w:val="en-GB"/>
              </w:rPr>
            </w:pPr>
            <w:r w:rsidRPr="0073440E">
              <w:rPr>
                <w:lang w:val="en-GB"/>
              </w:rPr>
              <w:t>Commission</w:t>
            </w:r>
          </w:p>
        </w:tc>
        <w:tc>
          <w:tcPr>
            <w:tcW w:w="2041" w:type="dxa"/>
            <w:tcBorders>
              <w:top w:val="nil"/>
              <w:left w:val="nil"/>
              <w:bottom w:val="single" w:sz="4" w:space="0" w:color="auto"/>
              <w:right w:val="single" w:sz="4" w:space="0" w:color="auto"/>
            </w:tcBorders>
            <w:shd w:val="clear" w:color="auto" w:fill="auto"/>
            <w:noWrap/>
            <w:vAlign w:val="center"/>
            <w:hideMark/>
          </w:tcPr>
          <w:p w14:paraId="54BB251D" w14:textId="77777777" w:rsidR="00F2705F" w:rsidRPr="0073440E" w:rsidRDefault="00F2705F" w:rsidP="00F2705F">
            <w:pPr>
              <w:pStyle w:val="ExhibitText"/>
              <w:jc w:val="center"/>
              <w:rPr>
                <w:lang w:val="en-GB"/>
              </w:rPr>
            </w:pPr>
            <w:r w:rsidRPr="0073440E">
              <w:rPr>
                <w:lang w:val="en-GB"/>
              </w:rPr>
              <w:t>Charged</w:t>
            </w:r>
          </w:p>
        </w:tc>
        <w:tc>
          <w:tcPr>
            <w:tcW w:w="1800" w:type="dxa"/>
            <w:tcBorders>
              <w:top w:val="nil"/>
              <w:left w:val="nil"/>
              <w:bottom w:val="single" w:sz="4" w:space="0" w:color="auto"/>
              <w:right w:val="single" w:sz="4" w:space="0" w:color="auto"/>
            </w:tcBorders>
            <w:shd w:val="clear" w:color="auto" w:fill="auto"/>
            <w:noWrap/>
            <w:vAlign w:val="center"/>
            <w:hideMark/>
          </w:tcPr>
          <w:p w14:paraId="2A8BBECD" w14:textId="77777777" w:rsidR="00F2705F" w:rsidRPr="0073440E" w:rsidRDefault="00F2705F" w:rsidP="00F2705F">
            <w:pPr>
              <w:pStyle w:val="ExhibitText"/>
              <w:jc w:val="center"/>
              <w:rPr>
                <w:lang w:val="en-GB"/>
              </w:rPr>
            </w:pPr>
            <w:r w:rsidRPr="0073440E">
              <w:rPr>
                <w:lang w:val="en-GB"/>
              </w:rPr>
              <w:t>Refunded</w:t>
            </w:r>
          </w:p>
        </w:tc>
        <w:tc>
          <w:tcPr>
            <w:tcW w:w="1980" w:type="dxa"/>
            <w:tcBorders>
              <w:top w:val="nil"/>
              <w:left w:val="nil"/>
              <w:bottom w:val="single" w:sz="4" w:space="0" w:color="auto"/>
              <w:right w:val="single" w:sz="4" w:space="0" w:color="auto"/>
            </w:tcBorders>
            <w:shd w:val="clear" w:color="auto" w:fill="auto"/>
            <w:noWrap/>
            <w:vAlign w:val="center"/>
            <w:hideMark/>
          </w:tcPr>
          <w:p w14:paraId="4E237C37" w14:textId="77777777" w:rsidR="00F2705F" w:rsidRPr="0073440E" w:rsidRDefault="00F2705F" w:rsidP="00F2705F">
            <w:pPr>
              <w:pStyle w:val="ExhibitText"/>
              <w:jc w:val="center"/>
              <w:rPr>
                <w:lang w:val="en-GB"/>
              </w:rPr>
            </w:pPr>
            <w:r w:rsidRPr="0073440E">
              <w:rPr>
                <w:lang w:val="en-GB"/>
              </w:rPr>
              <w:t>No Refund</w:t>
            </w:r>
          </w:p>
        </w:tc>
      </w:tr>
      <w:tr w:rsidR="00F2705F" w:rsidRPr="0073440E" w14:paraId="4F386E23" w14:textId="77777777" w:rsidTr="00F2705F">
        <w:trPr>
          <w:trHeight w:val="342"/>
          <w:jc w:val="center"/>
        </w:trPr>
        <w:tc>
          <w:tcPr>
            <w:tcW w:w="1914" w:type="dxa"/>
            <w:tcBorders>
              <w:top w:val="nil"/>
              <w:left w:val="single" w:sz="4" w:space="0" w:color="auto"/>
              <w:bottom w:val="single" w:sz="4" w:space="0" w:color="auto"/>
              <w:right w:val="single" w:sz="4" w:space="0" w:color="auto"/>
            </w:tcBorders>
            <w:shd w:val="clear" w:color="auto" w:fill="auto"/>
            <w:noWrap/>
            <w:vAlign w:val="center"/>
            <w:hideMark/>
          </w:tcPr>
          <w:p w14:paraId="21C516B1" w14:textId="77777777" w:rsidR="00F2705F" w:rsidRPr="0073440E" w:rsidRDefault="00F2705F" w:rsidP="00F2705F">
            <w:pPr>
              <w:pStyle w:val="ExhibitText"/>
              <w:jc w:val="left"/>
              <w:rPr>
                <w:lang w:val="en-GB"/>
              </w:rPr>
            </w:pPr>
            <w:r w:rsidRPr="0073440E">
              <w:rPr>
                <w:lang w:val="en-GB"/>
              </w:rPr>
              <w:t>Collection Fee</w:t>
            </w:r>
          </w:p>
        </w:tc>
        <w:tc>
          <w:tcPr>
            <w:tcW w:w="2041" w:type="dxa"/>
            <w:tcBorders>
              <w:top w:val="nil"/>
              <w:left w:val="nil"/>
              <w:bottom w:val="single" w:sz="4" w:space="0" w:color="auto"/>
              <w:right w:val="single" w:sz="4" w:space="0" w:color="auto"/>
            </w:tcBorders>
            <w:shd w:val="clear" w:color="auto" w:fill="auto"/>
            <w:noWrap/>
            <w:vAlign w:val="center"/>
            <w:hideMark/>
          </w:tcPr>
          <w:p w14:paraId="21043921" w14:textId="77777777" w:rsidR="00F2705F" w:rsidRPr="0073440E" w:rsidRDefault="00F2705F" w:rsidP="00F2705F">
            <w:pPr>
              <w:pStyle w:val="ExhibitText"/>
              <w:jc w:val="center"/>
              <w:rPr>
                <w:lang w:val="en-GB"/>
              </w:rPr>
            </w:pPr>
            <w:r w:rsidRPr="0073440E">
              <w:rPr>
                <w:lang w:val="en-GB"/>
              </w:rPr>
              <w:t>Charged</w:t>
            </w:r>
          </w:p>
        </w:tc>
        <w:tc>
          <w:tcPr>
            <w:tcW w:w="1800" w:type="dxa"/>
            <w:tcBorders>
              <w:top w:val="nil"/>
              <w:left w:val="nil"/>
              <w:bottom w:val="single" w:sz="4" w:space="0" w:color="auto"/>
              <w:right w:val="single" w:sz="4" w:space="0" w:color="auto"/>
            </w:tcBorders>
            <w:shd w:val="clear" w:color="auto" w:fill="auto"/>
            <w:noWrap/>
            <w:vAlign w:val="center"/>
            <w:hideMark/>
          </w:tcPr>
          <w:p w14:paraId="3A105CA3" w14:textId="77777777" w:rsidR="00F2705F" w:rsidRPr="0073440E" w:rsidRDefault="00F2705F" w:rsidP="00F2705F">
            <w:pPr>
              <w:pStyle w:val="ExhibitText"/>
              <w:jc w:val="center"/>
              <w:rPr>
                <w:lang w:val="en-GB"/>
              </w:rPr>
            </w:pPr>
            <w:r w:rsidRPr="0073440E">
              <w:rPr>
                <w:lang w:val="en-GB"/>
              </w:rPr>
              <w:t>No Refund</w:t>
            </w:r>
          </w:p>
        </w:tc>
        <w:tc>
          <w:tcPr>
            <w:tcW w:w="1980" w:type="dxa"/>
            <w:tcBorders>
              <w:top w:val="nil"/>
              <w:left w:val="nil"/>
              <w:bottom w:val="single" w:sz="4" w:space="0" w:color="auto"/>
              <w:right w:val="single" w:sz="4" w:space="0" w:color="auto"/>
            </w:tcBorders>
            <w:shd w:val="clear" w:color="auto" w:fill="auto"/>
            <w:noWrap/>
            <w:vAlign w:val="center"/>
            <w:hideMark/>
          </w:tcPr>
          <w:p w14:paraId="20BEB527" w14:textId="77777777" w:rsidR="00F2705F" w:rsidRPr="0073440E" w:rsidRDefault="00F2705F" w:rsidP="00F2705F">
            <w:pPr>
              <w:pStyle w:val="ExhibitText"/>
              <w:jc w:val="center"/>
              <w:rPr>
                <w:lang w:val="en-GB"/>
              </w:rPr>
            </w:pPr>
            <w:r w:rsidRPr="0073440E">
              <w:rPr>
                <w:lang w:val="en-GB"/>
              </w:rPr>
              <w:t>No Refund</w:t>
            </w:r>
          </w:p>
        </w:tc>
      </w:tr>
      <w:tr w:rsidR="00F2705F" w:rsidRPr="0073440E" w14:paraId="7478E8EF" w14:textId="77777777" w:rsidTr="00F2705F">
        <w:trPr>
          <w:trHeight w:val="342"/>
          <w:jc w:val="center"/>
        </w:trPr>
        <w:tc>
          <w:tcPr>
            <w:tcW w:w="1914" w:type="dxa"/>
            <w:tcBorders>
              <w:top w:val="nil"/>
              <w:left w:val="single" w:sz="4" w:space="0" w:color="auto"/>
              <w:bottom w:val="single" w:sz="4" w:space="0" w:color="auto"/>
              <w:right w:val="single" w:sz="4" w:space="0" w:color="auto"/>
            </w:tcBorders>
            <w:shd w:val="clear" w:color="auto" w:fill="auto"/>
            <w:noWrap/>
            <w:vAlign w:val="center"/>
            <w:hideMark/>
          </w:tcPr>
          <w:p w14:paraId="42E60DCE" w14:textId="77777777" w:rsidR="00F2705F" w:rsidRPr="0073440E" w:rsidRDefault="00F2705F" w:rsidP="00F2705F">
            <w:pPr>
              <w:pStyle w:val="ExhibitText"/>
              <w:jc w:val="left"/>
              <w:rPr>
                <w:lang w:val="en-GB"/>
              </w:rPr>
            </w:pPr>
            <w:r w:rsidRPr="0073440E">
              <w:rPr>
                <w:lang w:val="en-GB"/>
              </w:rPr>
              <w:t>Fixed Fee</w:t>
            </w:r>
          </w:p>
        </w:tc>
        <w:tc>
          <w:tcPr>
            <w:tcW w:w="2041" w:type="dxa"/>
            <w:tcBorders>
              <w:top w:val="nil"/>
              <w:left w:val="nil"/>
              <w:bottom w:val="single" w:sz="4" w:space="0" w:color="auto"/>
              <w:right w:val="single" w:sz="4" w:space="0" w:color="auto"/>
            </w:tcBorders>
            <w:shd w:val="clear" w:color="auto" w:fill="auto"/>
            <w:noWrap/>
            <w:vAlign w:val="center"/>
            <w:hideMark/>
          </w:tcPr>
          <w:p w14:paraId="0EAC708E" w14:textId="77777777" w:rsidR="00F2705F" w:rsidRPr="0073440E" w:rsidRDefault="00F2705F" w:rsidP="00F2705F">
            <w:pPr>
              <w:pStyle w:val="ExhibitText"/>
              <w:jc w:val="center"/>
              <w:rPr>
                <w:lang w:val="en-GB"/>
              </w:rPr>
            </w:pPr>
            <w:r w:rsidRPr="0073440E">
              <w:rPr>
                <w:lang w:val="en-GB"/>
              </w:rPr>
              <w:t>Charged</w:t>
            </w:r>
          </w:p>
        </w:tc>
        <w:tc>
          <w:tcPr>
            <w:tcW w:w="1800" w:type="dxa"/>
            <w:tcBorders>
              <w:top w:val="nil"/>
              <w:left w:val="nil"/>
              <w:bottom w:val="single" w:sz="4" w:space="0" w:color="auto"/>
              <w:right w:val="single" w:sz="4" w:space="0" w:color="auto"/>
            </w:tcBorders>
            <w:shd w:val="clear" w:color="auto" w:fill="auto"/>
            <w:noWrap/>
            <w:vAlign w:val="center"/>
            <w:hideMark/>
          </w:tcPr>
          <w:p w14:paraId="0866AD77" w14:textId="77777777" w:rsidR="00F2705F" w:rsidRPr="0073440E" w:rsidRDefault="00F2705F" w:rsidP="00F2705F">
            <w:pPr>
              <w:pStyle w:val="ExhibitText"/>
              <w:jc w:val="center"/>
              <w:rPr>
                <w:lang w:val="en-GB"/>
              </w:rPr>
            </w:pPr>
            <w:r w:rsidRPr="0073440E">
              <w:rPr>
                <w:lang w:val="en-GB"/>
              </w:rPr>
              <w:t>Refunded</w:t>
            </w:r>
          </w:p>
        </w:tc>
        <w:tc>
          <w:tcPr>
            <w:tcW w:w="1980" w:type="dxa"/>
            <w:tcBorders>
              <w:top w:val="nil"/>
              <w:left w:val="nil"/>
              <w:bottom w:val="single" w:sz="4" w:space="0" w:color="auto"/>
              <w:right w:val="single" w:sz="4" w:space="0" w:color="auto"/>
            </w:tcBorders>
            <w:shd w:val="clear" w:color="auto" w:fill="auto"/>
            <w:noWrap/>
            <w:vAlign w:val="center"/>
            <w:hideMark/>
          </w:tcPr>
          <w:p w14:paraId="66195258" w14:textId="77777777" w:rsidR="00F2705F" w:rsidRPr="0073440E" w:rsidRDefault="00F2705F" w:rsidP="00F2705F">
            <w:pPr>
              <w:pStyle w:val="ExhibitText"/>
              <w:jc w:val="center"/>
              <w:rPr>
                <w:lang w:val="en-GB"/>
              </w:rPr>
            </w:pPr>
            <w:r w:rsidRPr="0073440E">
              <w:rPr>
                <w:lang w:val="en-GB"/>
              </w:rPr>
              <w:t>No Refund</w:t>
            </w:r>
          </w:p>
        </w:tc>
      </w:tr>
      <w:tr w:rsidR="00F2705F" w:rsidRPr="0073440E" w14:paraId="331BC355" w14:textId="77777777" w:rsidTr="00F2705F">
        <w:trPr>
          <w:trHeight w:val="342"/>
          <w:jc w:val="center"/>
        </w:trPr>
        <w:tc>
          <w:tcPr>
            <w:tcW w:w="1914" w:type="dxa"/>
            <w:tcBorders>
              <w:top w:val="nil"/>
              <w:left w:val="single" w:sz="4" w:space="0" w:color="auto"/>
              <w:bottom w:val="single" w:sz="4" w:space="0" w:color="auto"/>
              <w:right w:val="single" w:sz="4" w:space="0" w:color="auto"/>
            </w:tcBorders>
            <w:shd w:val="clear" w:color="auto" w:fill="auto"/>
            <w:noWrap/>
            <w:vAlign w:val="center"/>
            <w:hideMark/>
          </w:tcPr>
          <w:p w14:paraId="5D8D1966" w14:textId="77777777" w:rsidR="00F2705F" w:rsidRPr="0073440E" w:rsidRDefault="00F2705F" w:rsidP="00F2705F">
            <w:pPr>
              <w:pStyle w:val="ExhibitText"/>
              <w:jc w:val="left"/>
              <w:rPr>
                <w:lang w:val="en-GB"/>
              </w:rPr>
            </w:pPr>
            <w:r w:rsidRPr="0073440E">
              <w:rPr>
                <w:lang w:val="en-GB"/>
              </w:rPr>
              <w:t>Shipping Fee</w:t>
            </w:r>
          </w:p>
        </w:tc>
        <w:tc>
          <w:tcPr>
            <w:tcW w:w="2041" w:type="dxa"/>
            <w:tcBorders>
              <w:top w:val="nil"/>
              <w:left w:val="nil"/>
              <w:bottom w:val="single" w:sz="4" w:space="0" w:color="auto"/>
              <w:right w:val="single" w:sz="4" w:space="0" w:color="auto"/>
            </w:tcBorders>
            <w:shd w:val="clear" w:color="auto" w:fill="auto"/>
            <w:noWrap/>
            <w:vAlign w:val="center"/>
            <w:hideMark/>
          </w:tcPr>
          <w:p w14:paraId="09145292" w14:textId="77777777" w:rsidR="00F2705F" w:rsidRPr="0073440E" w:rsidRDefault="00F2705F" w:rsidP="00F2705F">
            <w:pPr>
              <w:pStyle w:val="ExhibitText"/>
              <w:jc w:val="center"/>
              <w:rPr>
                <w:lang w:val="en-GB"/>
              </w:rPr>
            </w:pPr>
            <w:r w:rsidRPr="0073440E">
              <w:rPr>
                <w:lang w:val="en-GB"/>
              </w:rPr>
              <w:t>Charged</w:t>
            </w:r>
          </w:p>
        </w:tc>
        <w:tc>
          <w:tcPr>
            <w:tcW w:w="1800" w:type="dxa"/>
            <w:tcBorders>
              <w:top w:val="nil"/>
              <w:left w:val="nil"/>
              <w:bottom w:val="single" w:sz="4" w:space="0" w:color="auto"/>
              <w:right w:val="single" w:sz="4" w:space="0" w:color="auto"/>
            </w:tcBorders>
            <w:shd w:val="clear" w:color="auto" w:fill="auto"/>
            <w:noWrap/>
            <w:vAlign w:val="center"/>
            <w:hideMark/>
          </w:tcPr>
          <w:p w14:paraId="6BB06FD2" w14:textId="77777777" w:rsidR="00F2705F" w:rsidRPr="0073440E" w:rsidRDefault="00F2705F" w:rsidP="00F2705F">
            <w:pPr>
              <w:pStyle w:val="ExhibitText"/>
              <w:jc w:val="center"/>
              <w:rPr>
                <w:lang w:val="en-GB"/>
              </w:rPr>
            </w:pPr>
            <w:r w:rsidRPr="0073440E">
              <w:rPr>
                <w:lang w:val="en-GB"/>
              </w:rPr>
              <w:t>Charged</w:t>
            </w:r>
          </w:p>
        </w:tc>
        <w:tc>
          <w:tcPr>
            <w:tcW w:w="1980" w:type="dxa"/>
            <w:tcBorders>
              <w:top w:val="nil"/>
              <w:left w:val="nil"/>
              <w:bottom w:val="single" w:sz="4" w:space="0" w:color="auto"/>
              <w:right w:val="single" w:sz="4" w:space="0" w:color="auto"/>
            </w:tcBorders>
            <w:shd w:val="clear" w:color="auto" w:fill="auto"/>
            <w:noWrap/>
            <w:vAlign w:val="center"/>
            <w:hideMark/>
          </w:tcPr>
          <w:p w14:paraId="6ABEC1C0" w14:textId="77777777" w:rsidR="00F2705F" w:rsidRPr="0073440E" w:rsidRDefault="00F2705F" w:rsidP="00F2705F">
            <w:pPr>
              <w:pStyle w:val="ExhibitText"/>
              <w:jc w:val="center"/>
              <w:rPr>
                <w:lang w:val="en-GB"/>
              </w:rPr>
            </w:pPr>
            <w:r w:rsidRPr="0073440E">
              <w:rPr>
                <w:lang w:val="en-GB"/>
              </w:rPr>
              <w:t>Charged</w:t>
            </w:r>
          </w:p>
        </w:tc>
      </w:tr>
      <w:tr w:rsidR="00F2705F" w:rsidRPr="0073440E" w14:paraId="061DF662" w14:textId="77777777" w:rsidTr="00F2705F">
        <w:trPr>
          <w:trHeight w:val="342"/>
          <w:jc w:val="center"/>
        </w:trPr>
        <w:tc>
          <w:tcPr>
            <w:tcW w:w="1914" w:type="dxa"/>
            <w:tcBorders>
              <w:top w:val="nil"/>
              <w:left w:val="single" w:sz="4" w:space="0" w:color="auto"/>
              <w:bottom w:val="single" w:sz="4" w:space="0" w:color="auto"/>
              <w:right w:val="single" w:sz="4" w:space="0" w:color="auto"/>
            </w:tcBorders>
            <w:shd w:val="clear" w:color="auto" w:fill="auto"/>
            <w:noWrap/>
            <w:vAlign w:val="center"/>
            <w:hideMark/>
          </w:tcPr>
          <w:p w14:paraId="4B2172E3" w14:textId="77777777" w:rsidR="00F2705F" w:rsidRPr="0073440E" w:rsidRDefault="00F2705F" w:rsidP="00F2705F">
            <w:pPr>
              <w:pStyle w:val="ExhibitText"/>
              <w:jc w:val="left"/>
              <w:rPr>
                <w:lang w:val="en-GB"/>
              </w:rPr>
            </w:pPr>
            <w:r w:rsidRPr="0073440E">
              <w:rPr>
                <w:lang w:val="en-GB"/>
              </w:rPr>
              <w:t>Pick and Pack Fee</w:t>
            </w:r>
          </w:p>
        </w:tc>
        <w:tc>
          <w:tcPr>
            <w:tcW w:w="2041" w:type="dxa"/>
            <w:tcBorders>
              <w:top w:val="nil"/>
              <w:left w:val="nil"/>
              <w:bottom w:val="single" w:sz="4" w:space="0" w:color="auto"/>
              <w:right w:val="single" w:sz="4" w:space="0" w:color="auto"/>
            </w:tcBorders>
            <w:shd w:val="clear" w:color="auto" w:fill="auto"/>
            <w:noWrap/>
            <w:vAlign w:val="center"/>
            <w:hideMark/>
          </w:tcPr>
          <w:p w14:paraId="5D415497" w14:textId="77777777" w:rsidR="00F2705F" w:rsidRPr="0073440E" w:rsidRDefault="00F2705F" w:rsidP="00F2705F">
            <w:pPr>
              <w:pStyle w:val="ExhibitText"/>
              <w:jc w:val="center"/>
              <w:rPr>
                <w:lang w:val="en-GB"/>
              </w:rPr>
            </w:pPr>
            <w:r w:rsidRPr="0073440E">
              <w:rPr>
                <w:lang w:val="en-GB"/>
              </w:rPr>
              <w:t>Charged</w:t>
            </w:r>
          </w:p>
        </w:tc>
        <w:tc>
          <w:tcPr>
            <w:tcW w:w="1800" w:type="dxa"/>
            <w:tcBorders>
              <w:top w:val="nil"/>
              <w:left w:val="nil"/>
              <w:bottom w:val="single" w:sz="4" w:space="0" w:color="auto"/>
              <w:right w:val="single" w:sz="4" w:space="0" w:color="auto"/>
            </w:tcBorders>
            <w:shd w:val="clear" w:color="auto" w:fill="auto"/>
            <w:noWrap/>
            <w:vAlign w:val="center"/>
            <w:hideMark/>
          </w:tcPr>
          <w:p w14:paraId="2E5714CD" w14:textId="77777777" w:rsidR="00F2705F" w:rsidRPr="0073440E" w:rsidRDefault="00F2705F" w:rsidP="00F2705F">
            <w:pPr>
              <w:pStyle w:val="ExhibitText"/>
              <w:jc w:val="center"/>
              <w:rPr>
                <w:lang w:val="en-GB"/>
              </w:rPr>
            </w:pPr>
            <w:r w:rsidRPr="0073440E">
              <w:rPr>
                <w:lang w:val="en-GB"/>
              </w:rPr>
              <w:t>No Refund</w:t>
            </w:r>
          </w:p>
        </w:tc>
        <w:tc>
          <w:tcPr>
            <w:tcW w:w="1980" w:type="dxa"/>
            <w:tcBorders>
              <w:top w:val="nil"/>
              <w:left w:val="nil"/>
              <w:bottom w:val="single" w:sz="4" w:space="0" w:color="auto"/>
              <w:right w:val="single" w:sz="4" w:space="0" w:color="auto"/>
            </w:tcBorders>
            <w:shd w:val="clear" w:color="auto" w:fill="auto"/>
            <w:noWrap/>
            <w:vAlign w:val="center"/>
            <w:hideMark/>
          </w:tcPr>
          <w:p w14:paraId="5DC5BE2F" w14:textId="77777777" w:rsidR="00F2705F" w:rsidRPr="0073440E" w:rsidRDefault="00F2705F" w:rsidP="00F2705F">
            <w:pPr>
              <w:pStyle w:val="ExhibitText"/>
              <w:jc w:val="center"/>
              <w:rPr>
                <w:lang w:val="en-GB"/>
              </w:rPr>
            </w:pPr>
            <w:r w:rsidRPr="0073440E">
              <w:rPr>
                <w:lang w:val="en-GB"/>
              </w:rPr>
              <w:t>Charged</w:t>
            </w:r>
          </w:p>
        </w:tc>
      </w:tr>
    </w:tbl>
    <w:p w14:paraId="4681B0E5" w14:textId="77777777" w:rsidR="00F2705F" w:rsidRPr="0073440E" w:rsidRDefault="00F2705F" w:rsidP="009C3AD5">
      <w:pPr>
        <w:pStyle w:val="Footnote"/>
        <w:rPr>
          <w:lang w:val="en-GB"/>
        </w:rPr>
      </w:pPr>
    </w:p>
    <w:p w14:paraId="63C39131" w14:textId="447DE111" w:rsidR="00F2705F" w:rsidRPr="0073440E" w:rsidRDefault="00F2705F" w:rsidP="00450FAA">
      <w:pPr>
        <w:pStyle w:val="Footnote"/>
        <w:rPr>
          <w:rStyle w:val="selectable"/>
          <w:lang w:val="en-GB"/>
        </w:rPr>
      </w:pPr>
      <w:r w:rsidRPr="0073440E">
        <w:rPr>
          <w:lang w:val="en-GB"/>
        </w:rPr>
        <w:t xml:space="preserve">Source: </w:t>
      </w:r>
      <w:r w:rsidR="00450FAA" w:rsidRPr="0073440E">
        <w:rPr>
          <w:rStyle w:val="selectable"/>
          <w:lang w:val="en-GB"/>
        </w:rPr>
        <w:t>Shweta</w:t>
      </w:r>
      <w:r w:rsidR="00AD350A">
        <w:rPr>
          <w:rStyle w:val="selectable"/>
          <w:lang w:val="en-GB"/>
        </w:rPr>
        <w:t xml:space="preserve"> Singh, “</w:t>
      </w:r>
      <w:r w:rsidR="00450FAA" w:rsidRPr="0073440E">
        <w:rPr>
          <w:rStyle w:val="selectable"/>
          <w:lang w:val="en-GB"/>
        </w:rPr>
        <w:t>Flipkart Changes Fee Structure &amp; Policies; Sellers Consider Closing Account</w:t>
      </w:r>
      <w:r w:rsidR="00AD350A">
        <w:rPr>
          <w:rStyle w:val="selectable"/>
          <w:lang w:val="en-GB"/>
        </w:rPr>
        <w:t>,”</w:t>
      </w:r>
      <w:r w:rsidR="00450FAA" w:rsidRPr="0073440E">
        <w:rPr>
          <w:rStyle w:val="selectable"/>
          <w:lang w:val="en-GB"/>
        </w:rPr>
        <w:t xml:space="preserve"> Indian</w:t>
      </w:r>
      <w:r w:rsidR="00AD350A">
        <w:rPr>
          <w:rStyle w:val="selectable"/>
          <w:lang w:val="en-GB"/>
        </w:rPr>
        <w:t>O</w:t>
      </w:r>
      <w:r w:rsidR="00450FAA" w:rsidRPr="0073440E">
        <w:rPr>
          <w:rStyle w:val="selectable"/>
          <w:lang w:val="en-GB"/>
        </w:rPr>
        <w:t>nline</w:t>
      </w:r>
      <w:r w:rsidR="00AD350A">
        <w:rPr>
          <w:rStyle w:val="selectable"/>
          <w:lang w:val="en-GB"/>
        </w:rPr>
        <w:t>S</w:t>
      </w:r>
      <w:r w:rsidR="00450FAA" w:rsidRPr="0073440E">
        <w:rPr>
          <w:rStyle w:val="selectable"/>
          <w:lang w:val="en-GB"/>
        </w:rPr>
        <w:t>eller.</w:t>
      </w:r>
      <w:r w:rsidR="00AD350A">
        <w:rPr>
          <w:rStyle w:val="selectable"/>
          <w:lang w:val="en-GB"/>
        </w:rPr>
        <w:t>c</w:t>
      </w:r>
      <w:r w:rsidR="00450FAA" w:rsidRPr="0073440E">
        <w:rPr>
          <w:rStyle w:val="selectable"/>
          <w:lang w:val="en-GB"/>
        </w:rPr>
        <w:t>om</w:t>
      </w:r>
      <w:r w:rsidR="00AD350A">
        <w:rPr>
          <w:rStyle w:val="selectable"/>
          <w:lang w:val="en-GB"/>
        </w:rPr>
        <w:t xml:space="preserve">, </w:t>
      </w:r>
      <w:r w:rsidR="00450FAA" w:rsidRPr="0073440E">
        <w:rPr>
          <w:rStyle w:val="selectable"/>
          <w:lang w:val="en-GB"/>
        </w:rPr>
        <w:t>June 6, 2016, accessed June 1, 2018, http://indianonlineseller.com/2016/06/flipkart-changes-fee-structure-sellers-consider-closing-account/</w:t>
      </w:r>
      <w:r w:rsidR="0073440E">
        <w:rPr>
          <w:rStyle w:val="selectable"/>
          <w:lang w:val="en-GB"/>
        </w:rPr>
        <w:t>.</w:t>
      </w:r>
    </w:p>
    <w:p w14:paraId="7507A739" w14:textId="267EF506" w:rsidR="009A1530" w:rsidRDefault="009A1530">
      <w:pPr>
        <w:spacing w:after="200" w:line="276" w:lineRule="auto"/>
        <w:rPr>
          <w:rStyle w:val="selectable"/>
          <w:rFonts w:ascii="Arial" w:hAnsi="Arial" w:cs="Arial"/>
          <w:sz w:val="17"/>
          <w:szCs w:val="17"/>
          <w:lang w:val="en-GB"/>
        </w:rPr>
      </w:pPr>
      <w:r>
        <w:rPr>
          <w:rStyle w:val="selectable"/>
          <w:lang w:val="en-GB"/>
        </w:rPr>
        <w:br w:type="page"/>
      </w:r>
    </w:p>
    <w:p w14:paraId="6465FA49" w14:textId="77777777" w:rsidR="00733789" w:rsidRDefault="00F2705F" w:rsidP="00F2705F">
      <w:pPr>
        <w:pStyle w:val="ExhibitHeading"/>
        <w:rPr>
          <w:rFonts w:eastAsia="Calibri"/>
          <w:lang w:val="en-GB"/>
        </w:rPr>
      </w:pPr>
      <w:r w:rsidRPr="0073440E">
        <w:rPr>
          <w:lang w:val="en-GB"/>
        </w:rPr>
        <w:lastRenderedPageBreak/>
        <w:t>Exhibit 3: Comparison of Shipping Charges on Different Platform</w:t>
      </w:r>
      <w:r w:rsidR="002126C6" w:rsidRPr="0073440E">
        <w:rPr>
          <w:lang w:val="en-GB"/>
        </w:rPr>
        <w:t>S</w:t>
      </w:r>
      <w:r w:rsidRPr="0073440E">
        <w:rPr>
          <w:rFonts w:eastAsia="Calibri"/>
          <w:lang w:val="en-GB"/>
        </w:rPr>
        <w:t xml:space="preserve"> </w:t>
      </w:r>
    </w:p>
    <w:p w14:paraId="60A5F544" w14:textId="373FB2FD" w:rsidR="00F2705F" w:rsidRPr="0073440E" w:rsidRDefault="00F2705F" w:rsidP="00F2705F">
      <w:pPr>
        <w:pStyle w:val="ExhibitHeading"/>
        <w:rPr>
          <w:lang w:val="en-GB"/>
        </w:rPr>
      </w:pPr>
      <w:r w:rsidRPr="0073440E">
        <w:rPr>
          <w:rFonts w:eastAsia="Calibri"/>
          <w:lang w:val="en-GB"/>
        </w:rPr>
        <w:t>(</w:t>
      </w:r>
      <w:r w:rsidRPr="0073440E">
        <w:rPr>
          <w:lang w:val="en-GB"/>
        </w:rPr>
        <w:t>Before June 20, 2016)</w:t>
      </w:r>
    </w:p>
    <w:p w14:paraId="59BF2431" w14:textId="77777777" w:rsidR="00F2705F" w:rsidRPr="0073440E" w:rsidRDefault="00F2705F" w:rsidP="00F2705F">
      <w:pPr>
        <w:pStyle w:val="ExhibitText"/>
        <w:rPr>
          <w:sz w:val="16"/>
          <w:szCs w:val="16"/>
          <w:lang w:val="en-GB"/>
        </w:rPr>
      </w:pPr>
    </w:p>
    <w:tbl>
      <w:tblPr>
        <w:tblW w:w="6664" w:type="dxa"/>
        <w:jc w:val="center"/>
        <w:tblLook w:val="04A0" w:firstRow="1" w:lastRow="0" w:firstColumn="1" w:lastColumn="0" w:noHBand="0" w:noVBand="1"/>
      </w:tblPr>
      <w:tblGrid>
        <w:gridCol w:w="3600"/>
        <w:gridCol w:w="939"/>
        <w:gridCol w:w="1131"/>
        <w:gridCol w:w="994"/>
      </w:tblGrid>
      <w:tr w:rsidR="00F2705F" w:rsidRPr="0073440E" w14:paraId="6E99B4E8" w14:textId="77777777" w:rsidTr="0073440E">
        <w:trPr>
          <w:trHeight w:val="318"/>
          <w:jc w:val="center"/>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DC5A9F" w14:textId="6252B16B" w:rsidR="00F2705F" w:rsidRPr="0073440E" w:rsidRDefault="00F2705F" w:rsidP="00F2705F">
            <w:pPr>
              <w:pStyle w:val="ExhibitText"/>
              <w:jc w:val="left"/>
              <w:rPr>
                <w:b/>
                <w:lang w:val="en-GB"/>
              </w:rPr>
            </w:pPr>
            <w:r w:rsidRPr="0073440E">
              <w:rPr>
                <w:b/>
                <w:lang w:val="en-GB"/>
              </w:rPr>
              <w:t xml:space="preserve">Shipping </w:t>
            </w:r>
            <w:r w:rsidR="00037400">
              <w:rPr>
                <w:b/>
                <w:lang w:val="en-GB"/>
              </w:rPr>
              <w:t>Sizes</w:t>
            </w:r>
          </w:p>
        </w:tc>
        <w:tc>
          <w:tcPr>
            <w:tcW w:w="939" w:type="dxa"/>
            <w:tcBorders>
              <w:top w:val="single" w:sz="4" w:space="0" w:color="auto"/>
              <w:left w:val="nil"/>
              <w:bottom w:val="single" w:sz="4" w:space="0" w:color="auto"/>
              <w:right w:val="single" w:sz="4" w:space="0" w:color="auto"/>
            </w:tcBorders>
            <w:shd w:val="clear" w:color="auto" w:fill="auto"/>
            <w:noWrap/>
            <w:vAlign w:val="center"/>
            <w:hideMark/>
          </w:tcPr>
          <w:p w14:paraId="648D5209" w14:textId="743BC42E" w:rsidR="00F2705F" w:rsidRPr="0073440E" w:rsidRDefault="00F2705F" w:rsidP="00F2705F">
            <w:pPr>
              <w:pStyle w:val="ExhibitText"/>
              <w:jc w:val="center"/>
              <w:rPr>
                <w:b/>
                <w:lang w:val="en-GB"/>
              </w:rPr>
            </w:pPr>
            <w:r w:rsidRPr="0073440E">
              <w:rPr>
                <w:b/>
                <w:lang w:val="en-GB"/>
              </w:rPr>
              <w:t>Flipkart</w:t>
            </w:r>
            <w:r w:rsidR="00FA043A">
              <w:rPr>
                <w:b/>
                <w:lang w:val="en-GB"/>
              </w:rPr>
              <w:t xml:space="preserve"> (in </w:t>
            </w:r>
            <w:r w:rsidR="00FA043A" w:rsidRPr="00037400">
              <w:rPr>
                <w:rFonts w:eastAsia="Calibri"/>
                <w:lang w:val="en-GB"/>
              </w:rPr>
              <w:t>₹</w:t>
            </w:r>
            <w:r w:rsidR="00037400">
              <w:rPr>
                <w:b/>
                <w:lang w:val="en-GB"/>
              </w:rPr>
              <w:t>)</w:t>
            </w:r>
          </w:p>
        </w:tc>
        <w:tc>
          <w:tcPr>
            <w:tcW w:w="1131" w:type="dxa"/>
            <w:tcBorders>
              <w:top w:val="single" w:sz="4" w:space="0" w:color="auto"/>
              <w:left w:val="nil"/>
              <w:bottom w:val="single" w:sz="4" w:space="0" w:color="auto"/>
              <w:right w:val="single" w:sz="4" w:space="0" w:color="auto"/>
            </w:tcBorders>
            <w:shd w:val="clear" w:color="auto" w:fill="auto"/>
            <w:noWrap/>
            <w:vAlign w:val="center"/>
            <w:hideMark/>
          </w:tcPr>
          <w:p w14:paraId="1C912007" w14:textId="4D4A806B" w:rsidR="00F2705F" w:rsidRPr="0073440E" w:rsidRDefault="00F2705F" w:rsidP="00F2705F">
            <w:pPr>
              <w:pStyle w:val="ExhibitText"/>
              <w:jc w:val="center"/>
              <w:rPr>
                <w:b/>
                <w:lang w:val="en-GB"/>
              </w:rPr>
            </w:pPr>
            <w:proofErr w:type="spellStart"/>
            <w:r w:rsidRPr="0073440E">
              <w:rPr>
                <w:b/>
                <w:lang w:val="en-GB"/>
              </w:rPr>
              <w:t>Snapdeal</w:t>
            </w:r>
            <w:proofErr w:type="spellEnd"/>
            <w:r w:rsidR="00FA043A">
              <w:rPr>
                <w:b/>
                <w:lang w:val="en-GB"/>
              </w:rPr>
              <w:t xml:space="preserve"> (in </w:t>
            </w:r>
            <w:r w:rsidR="00FA043A" w:rsidRPr="00037400">
              <w:rPr>
                <w:rFonts w:eastAsia="Calibri"/>
                <w:lang w:val="en-GB"/>
              </w:rPr>
              <w:t>₹</w:t>
            </w:r>
            <w:r w:rsidR="00037400">
              <w:rPr>
                <w:b/>
                <w:lang w:val="en-GB"/>
              </w:rPr>
              <w:t>)</w:t>
            </w:r>
          </w:p>
        </w:tc>
        <w:tc>
          <w:tcPr>
            <w:tcW w:w="994" w:type="dxa"/>
            <w:tcBorders>
              <w:top w:val="single" w:sz="4" w:space="0" w:color="auto"/>
              <w:left w:val="nil"/>
              <w:bottom w:val="single" w:sz="4" w:space="0" w:color="auto"/>
              <w:right w:val="single" w:sz="4" w:space="0" w:color="auto"/>
            </w:tcBorders>
            <w:shd w:val="clear" w:color="auto" w:fill="auto"/>
            <w:noWrap/>
            <w:vAlign w:val="center"/>
            <w:hideMark/>
          </w:tcPr>
          <w:p w14:paraId="06867095" w14:textId="7E7E9C13" w:rsidR="00F2705F" w:rsidRPr="0073440E" w:rsidRDefault="00F2705F" w:rsidP="00F2705F">
            <w:pPr>
              <w:pStyle w:val="ExhibitText"/>
              <w:jc w:val="center"/>
              <w:rPr>
                <w:b/>
                <w:lang w:val="en-GB"/>
              </w:rPr>
            </w:pPr>
            <w:r w:rsidRPr="0073440E">
              <w:rPr>
                <w:b/>
                <w:lang w:val="en-GB"/>
              </w:rPr>
              <w:t>Amazon</w:t>
            </w:r>
            <w:r w:rsidR="00FA043A">
              <w:rPr>
                <w:b/>
                <w:lang w:val="en-GB"/>
              </w:rPr>
              <w:t xml:space="preserve"> (in </w:t>
            </w:r>
            <w:r w:rsidR="00FA043A" w:rsidRPr="00037400">
              <w:rPr>
                <w:rFonts w:eastAsia="Calibri"/>
                <w:lang w:val="en-GB"/>
              </w:rPr>
              <w:t>₹</w:t>
            </w:r>
            <w:r w:rsidR="00037400">
              <w:rPr>
                <w:b/>
                <w:lang w:val="en-GB"/>
              </w:rPr>
              <w:t>)</w:t>
            </w:r>
          </w:p>
        </w:tc>
      </w:tr>
      <w:tr w:rsidR="00F2705F" w:rsidRPr="0073440E" w14:paraId="2311FB47" w14:textId="77777777" w:rsidTr="0073440E">
        <w:trPr>
          <w:trHeight w:val="318"/>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19BE0BA4" w14:textId="6DB93160" w:rsidR="00F2705F" w:rsidRPr="0073440E" w:rsidRDefault="00F2705F" w:rsidP="0073440E">
            <w:pPr>
              <w:pStyle w:val="ExhibitText"/>
              <w:jc w:val="left"/>
              <w:rPr>
                <w:lang w:val="en-GB"/>
              </w:rPr>
            </w:pPr>
            <w:r w:rsidRPr="0073440E">
              <w:rPr>
                <w:lang w:val="en-GB"/>
              </w:rPr>
              <w:t>&lt;250gm, 20cm</w:t>
            </w:r>
            <w:r w:rsidR="004C431F" w:rsidRPr="0073440E">
              <w:rPr>
                <w:lang w:val="en-GB"/>
              </w:rPr>
              <w:t xml:space="preserve"> x </w:t>
            </w:r>
            <w:r w:rsidRPr="0073440E">
              <w:rPr>
                <w:lang w:val="en-GB"/>
              </w:rPr>
              <w:t>22cm</w:t>
            </w:r>
            <w:r w:rsidR="004C431F" w:rsidRPr="0073440E">
              <w:rPr>
                <w:lang w:val="en-GB"/>
              </w:rPr>
              <w:t xml:space="preserve"> x </w:t>
            </w:r>
            <w:r w:rsidRPr="0073440E">
              <w:rPr>
                <w:lang w:val="en-GB"/>
              </w:rPr>
              <w:t>3cm</w:t>
            </w:r>
          </w:p>
        </w:tc>
        <w:tc>
          <w:tcPr>
            <w:tcW w:w="939" w:type="dxa"/>
            <w:tcBorders>
              <w:top w:val="nil"/>
              <w:left w:val="nil"/>
              <w:bottom w:val="single" w:sz="4" w:space="0" w:color="auto"/>
              <w:right w:val="single" w:sz="4" w:space="0" w:color="auto"/>
            </w:tcBorders>
            <w:shd w:val="clear" w:color="auto" w:fill="auto"/>
            <w:noWrap/>
            <w:vAlign w:val="center"/>
            <w:hideMark/>
          </w:tcPr>
          <w:p w14:paraId="2AD140A9" w14:textId="77777777" w:rsidR="00F2705F" w:rsidRPr="0073440E" w:rsidRDefault="00F2705F" w:rsidP="00F2705F">
            <w:pPr>
              <w:pStyle w:val="ExhibitText"/>
              <w:jc w:val="right"/>
              <w:rPr>
                <w:lang w:val="en-GB"/>
              </w:rPr>
            </w:pPr>
            <w:r w:rsidRPr="0073440E">
              <w:rPr>
                <w:lang w:val="en-GB"/>
              </w:rPr>
              <w:t>55</w:t>
            </w:r>
          </w:p>
        </w:tc>
        <w:tc>
          <w:tcPr>
            <w:tcW w:w="1131" w:type="dxa"/>
            <w:tcBorders>
              <w:top w:val="nil"/>
              <w:left w:val="nil"/>
              <w:bottom w:val="single" w:sz="4" w:space="0" w:color="auto"/>
              <w:right w:val="single" w:sz="4" w:space="0" w:color="auto"/>
            </w:tcBorders>
            <w:shd w:val="clear" w:color="auto" w:fill="auto"/>
            <w:noWrap/>
            <w:vAlign w:val="center"/>
            <w:hideMark/>
          </w:tcPr>
          <w:p w14:paraId="38AA6212" w14:textId="77777777" w:rsidR="00F2705F" w:rsidRPr="0073440E" w:rsidRDefault="00F2705F" w:rsidP="00F2705F">
            <w:pPr>
              <w:pStyle w:val="ExhibitText"/>
              <w:jc w:val="right"/>
              <w:rPr>
                <w:lang w:val="en-GB"/>
              </w:rPr>
            </w:pPr>
            <w:r w:rsidRPr="0073440E">
              <w:rPr>
                <w:lang w:val="en-GB"/>
              </w:rPr>
              <w:t>50</w:t>
            </w:r>
          </w:p>
        </w:tc>
        <w:tc>
          <w:tcPr>
            <w:tcW w:w="994" w:type="dxa"/>
            <w:tcBorders>
              <w:top w:val="nil"/>
              <w:left w:val="nil"/>
              <w:bottom w:val="single" w:sz="4" w:space="0" w:color="auto"/>
              <w:right w:val="single" w:sz="4" w:space="0" w:color="auto"/>
            </w:tcBorders>
            <w:shd w:val="clear" w:color="auto" w:fill="auto"/>
            <w:noWrap/>
            <w:vAlign w:val="center"/>
            <w:hideMark/>
          </w:tcPr>
          <w:p w14:paraId="7B811BBC" w14:textId="77777777" w:rsidR="00F2705F" w:rsidRPr="0073440E" w:rsidRDefault="00F2705F" w:rsidP="00F2705F">
            <w:pPr>
              <w:pStyle w:val="ExhibitText"/>
              <w:jc w:val="right"/>
              <w:rPr>
                <w:lang w:val="en-GB"/>
              </w:rPr>
            </w:pPr>
            <w:r w:rsidRPr="0073440E">
              <w:rPr>
                <w:lang w:val="en-GB"/>
              </w:rPr>
              <w:t>40</w:t>
            </w:r>
          </w:p>
        </w:tc>
      </w:tr>
      <w:tr w:rsidR="00F2705F" w:rsidRPr="0073440E" w14:paraId="2183E1A8" w14:textId="77777777" w:rsidTr="0073440E">
        <w:trPr>
          <w:trHeight w:val="318"/>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03E18F90" w14:textId="73C7BB52" w:rsidR="00F2705F" w:rsidRPr="0073440E" w:rsidRDefault="00F2705F" w:rsidP="0073440E">
            <w:pPr>
              <w:pStyle w:val="ExhibitText"/>
              <w:jc w:val="left"/>
              <w:rPr>
                <w:lang w:val="en-GB"/>
              </w:rPr>
            </w:pPr>
            <w:r w:rsidRPr="0073440E">
              <w:rPr>
                <w:lang w:val="en-GB"/>
              </w:rPr>
              <w:t>&lt;500gm, 20cm</w:t>
            </w:r>
            <w:r w:rsidR="004C431F" w:rsidRPr="0073440E">
              <w:rPr>
                <w:lang w:val="en-GB"/>
              </w:rPr>
              <w:t xml:space="preserve"> x </w:t>
            </w:r>
            <w:r w:rsidRPr="0073440E">
              <w:rPr>
                <w:lang w:val="en-GB"/>
              </w:rPr>
              <w:t>22cm</w:t>
            </w:r>
            <w:r w:rsidR="004C431F" w:rsidRPr="0073440E">
              <w:rPr>
                <w:lang w:val="en-GB"/>
              </w:rPr>
              <w:t xml:space="preserve"> x </w:t>
            </w:r>
            <w:r w:rsidRPr="0073440E">
              <w:rPr>
                <w:lang w:val="en-GB"/>
              </w:rPr>
              <w:t>3cm</w:t>
            </w:r>
          </w:p>
        </w:tc>
        <w:tc>
          <w:tcPr>
            <w:tcW w:w="939" w:type="dxa"/>
            <w:tcBorders>
              <w:top w:val="nil"/>
              <w:left w:val="nil"/>
              <w:bottom w:val="single" w:sz="4" w:space="0" w:color="auto"/>
              <w:right w:val="single" w:sz="4" w:space="0" w:color="auto"/>
            </w:tcBorders>
            <w:shd w:val="clear" w:color="auto" w:fill="auto"/>
            <w:noWrap/>
            <w:vAlign w:val="center"/>
            <w:hideMark/>
          </w:tcPr>
          <w:p w14:paraId="7F4D46B3" w14:textId="77777777" w:rsidR="00F2705F" w:rsidRPr="0073440E" w:rsidRDefault="00F2705F" w:rsidP="00F2705F">
            <w:pPr>
              <w:pStyle w:val="ExhibitText"/>
              <w:jc w:val="right"/>
              <w:rPr>
                <w:lang w:val="en-GB"/>
              </w:rPr>
            </w:pPr>
            <w:r w:rsidRPr="0073440E">
              <w:rPr>
                <w:lang w:val="en-GB"/>
              </w:rPr>
              <w:t>55</w:t>
            </w:r>
          </w:p>
        </w:tc>
        <w:tc>
          <w:tcPr>
            <w:tcW w:w="1131" w:type="dxa"/>
            <w:tcBorders>
              <w:top w:val="nil"/>
              <w:left w:val="nil"/>
              <w:bottom w:val="single" w:sz="4" w:space="0" w:color="auto"/>
              <w:right w:val="single" w:sz="4" w:space="0" w:color="auto"/>
            </w:tcBorders>
            <w:shd w:val="clear" w:color="auto" w:fill="auto"/>
            <w:noWrap/>
            <w:vAlign w:val="center"/>
            <w:hideMark/>
          </w:tcPr>
          <w:p w14:paraId="529E347E" w14:textId="77777777" w:rsidR="00F2705F" w:rsidRPr="0073440E" w:rsidRDefault="00F2705F" w:rsidP="00F2705F">
            <w:pPr>
              <w:pStyle w:val="ExhibitText"/>
              <w:jc w:val="right"/>
              <w:rPr>
                <w:lang w:val="en-GB"/>
              </w:rPr>
            </w:pPr>
            <w:r w:rsidRPr="0073440E">
              <w:rPr>
                <w:lang w:val="en-GB"/>
              </w:rPr>
              <w:t>50</w:t>
            </w:r>
          </w:p>
        </w:tc>
        <w:tc>
          <w:tcPr>
            <w:tcW w:w="994" w:type="dxa"/>
            <w:tcBorders>
              <w:top w:val="nil"/>
              <w:left w:val="nil"/>
              <w:bottom w:val="single" w:sz="4" w:space="0" w:color="auto"/>
              <w:right w:val="single" w:sz="4" w:space="0" w:color="auto"/>
            </w:tcBorders>
            <w:shd w:val="clear" w:color="auto" w:fill="auto"/>
            <w:noWrap/>
            <w:vAlign w:val="center"/>
            <w:hideMark/>
          </w:tcPr>
          <w:p w14:paraId="1A509C2B" w14:textId="77777777" w:rsidR="00F2705F" w:rsidRPr="0073440E" w:rsidRDefault="00F2705F" w:rsidP="00F2705F">
            <w:pPr>
              <w:pStyle w:val="ExhibitText"/>
              <w:jc w:val="right"/>
              <w:rPr>
                <w:lang w:val="en-GB"/>
              </w:rPr>
            </w:pPr>
            <w:r w:rsidRPr="0073440E">
              <w:rPr>
                <w:lang w:val="en-GB"/>
              </w:rPr>
              <w:t>40</w:t>
            </w:r>
          </w:p>
        </w:tc>
      </w:tr>
      <w:tr w:rsidR="00F2705F" w:rsidRPr="0073440E" w14:paraId="2A38A779" w14:textId="77777777" w:rsidTr="0073440E">
        <w:trPr>
          <w:trHeight w:val="318"/>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5B74C12C" w14:textId="12E8DEC0" w:rsidR="00F2705F" w:rsidRPr="0073440E" w:rsidRDefault="00F2705F" w:rsidP="0073440E">
            <w:pPr>
              <w:pStyle w:val="ExhibitText"/>
              <w:jc w:val="left"/>
              <w:rPr>
                <w:lang w:val="en-GB"/>
              </w:rPr>
            </w:pPr>
            <w:r w:rsidRPr="0073440E">
              <w:rPr>
                <w:lang w:val="en-GB"/>
              </w:rPr>
              <w:t>500gm, 30cm</w:t>
            </w:r>
            <w:r w:rsidR="004C431F" w:rsidRPr="0073440E">
              <w:rPr>
                <w:lang w:val="en-GB"/>
              </w:rPr>
              <w:t xml:space="preserve"> x </w:t>
            </w:r>
            <w:r w:rsidRPr="0073440E">
              <w:rPr>
                <w:lang w:val="en-GB"/>
              </w:rPr>
              <w:t>14cm</w:t>
            </w:r>
            <w:r w:rsidR="004C431F" w:rsidRPr="0073440E">
              <w:rPr>
                <w:lang w:val="en-GB"/>
              </w:rPr>
              <w:t xml:space="preserve"> x </w:t>
            </w:r>
            <w:r w:rsidRPr="0073440E">
              <w:rPr>
                <w:lang w:val="en-GB"/>
              </w:rPr>
              <w:t>5cm</w:t>
            </w:r>
          </w:p>
        </w:tc>
        <w:tc>
          <w:tcPr>
            <w:tcW w:w="939" w:type="dxa"/>
            <w:tcBorders>
              <w:top w:val="nil"/>
              <w:left w:val="nil"/>
              <w:bottom w:val="single" w:sz="4" w:space="0" w:color="auto"/>
              <w:right w:val="single" w:sz="4" w:space="0" w:color="auto"/>
            </w:tcBorders>
            <w:shd w:val="clear" w:color="auto" w:fill="auto"/>
            <w:noWrap/>
            <w:vAlign w:val="center"/>
            <w:hideMark/>
          </w:tcPr>
          <w:p w14:paraId="29239857" w14:textId="77777777" w:rsidR="00F2705F" w:rsidRPr="0073440E" w:rsidRDefault="00F2705F" w:rsidP="00F2705F">
            <w:pPr>
              <w:pStyle w:val="ExhibitText"/>
              <w:jc w:val="right"/>
              <w:rPr>
                <w:lang w:val="en-GB"/>
              </w:rPr>
            </w:pPr>
            <w:r w:rsidRPr="0073440E">
              <w:rPr>
                <w:lang w:val="en-GB"/>
              </w:rPr>
              <w:t>55</w:t>
            </w:r>
          </w:p>
        </w:tc>
        <w:tc>
          <w:tcPr>
            <w:tcW w:w="1131" w:type="dxa"/>
            <w:tcBorders>
              <w:top w:val="nil"/>
              <w:left w:val="nil"/>
              <w:bottom w:val="single" w:sz="4" w:space="0" w:color="auto"/>
              <w:right w:val="single" w:sz="4" w:space="0" w:color="auto"/>
            </w:tcBorders>
            <w:shd w:val="clear" w:color="auto" w:fill="auto"/>
            <w:noWrap/>
            <w:vAlign w:val="center"/>
            <w:hideMark/>
          </w:tcPr>
          <w:p w14:paraId="559815E6" w14:textId="77777777" w:rsidR="00F2705F" w:rsidRPr="0073440E" w:rsidRDefault="00F2705F" w:rsidP="00F2705F">
            <w:pPr>
              <w:pStyle w:val="ExhibitText"/>
              <w:jc w:val="right"/>
              <w:rPr>
                <w:lang w:val="en-GB"/>
              </w:rPr>
            </w:pPr>
            <w:r w:rsidRPr="0073440E">
              <w:rPr>
                <w:lang w:val="en-GB"/>
              </w:rPr>
              <w:t>50</w:t>
            </w:r>
          </w:p>
        </w:tc>
        <w:tc>
          <w:tcPr>
            <w:tcW w:w="994" w:type="dxa"/>
            <w:tcBorders>
              <w:top w:val="nil"/>
              <w:left w:val="nil"/>
              <w:bottom w:val="single" w:sz="4" w:space="0" w:color="auto"/>
              <w:right w:val="single" w:sz="4" w:space="0" w:color="auto"/>
            </w:tcBorders>
            <w:shd w:val="clear" w:color="auto" w:fill="auto"/>
            <w:noWrap/>
            <w:vAlign w:val="center"/>
            <w:hideMark/>
          </w:tcPr>
          <w:p w14:paraId="468CFFA8" w14:textId="77777777" w:rsidR="00F2705F" w:rsidRPr="0073440E" w:rsidRDefault="00F2705F" w:rsidP="00F2705F">
            <w:pPr>
              <w:pStyle w:val="ExhibitText"/>
              <w:jc w:val="right"/>
              <w:rPr>
                <w:lang w:val="en-GB"/>
              </w:rPr>
            </w:pPr>
            <w:r w:rsidRPr="0073440E">
              <w:rPr>
                <w:lang w:val="en-GB"/>
              </w:rPr>
              <w:t>40</w:t>
            </w:r>
          </w:p>
        </w:tc>
      </w:tr>
      <w:tr w:rsidR="00F2705F" w:rsidRPr="0073440E" w14:paraId="185A9F87" w14:textId="77777777" w:rsidTr="0073440E">
        <w:trPr>
          <w:trHeight w:val="318"/>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5A7DA5D2" w14:textId="0BBE38DF" w:rsidR="00F2705F" w:rsidRPr="0073440E" w:rsidRDefault="00F2705F" w:rsidP="0073440E">
            <w:pPr>
              <w:pStyle w:val="ExhibitText"/>
              <w:jc w:val="left"/>
              <w:rPr>
                <w:lang w:val="en-GB"/>
              </w:rPr>
            </w:pPr>
            <w:r w:rsidRPr="0073440E">
              <w:rPr>
                <w:lang w:val="en-GB"/>
              </w:rPr>
              <w:t>1 kg, 10cm</w:t>
            </w:r>
            <w:r w:rsidR="004C431F" w:rsidRPr="0073440E">
              <w:rPr>
                <w:lang w:val="en-GB"/>
              </w:rPr>
              <w:t xml:space="preserve"> x </w:t>
            </w:r>
            <w:r w:rsidRPr="0073440E">
              <w:rPr>
                <w:lang w:val="en-GB"/>
              </w:rPr>
              <w:t>10cm</w:t>
            </w:r>
            <w:r w:rsidR="004C431F" w:rsidRPr="0073440E">
              <w:rPr>
                <w:lang w:val="en-GB"/>
              </w:rPr>
              <w:t xml:space="preserve"> x </w:t>
            </w:r>
            <w:r w:rsidRPr="0073440E">
              <w:rPr>
                <w:lang w:val="en-GB"/>
              </w:rPr>
              <w:t>9.5cm</w:t>
            </w:r>
          </w:p>
        </w:tc>
        <w:tc>
          <w:tcPr>
            <w:tcW w:w="939" w:type="dxa"/>
            <w:tcBorders>
              <w:top w:val="nil"/>
              <w:left w:val="nil"/>
              <w:bottom w:val="single" w:sz="4" w:space="0" w:color="auto"/>
              <w:right w:val="single" w:sz="4" w:space="0" w:color="auto"/>
            </w:tcBorders>
            <w:shd w:val="clear" w:color="auto" w:fill="auto"/>
            <w:noWrap/>
            <w:vAlign w:val="center"/>
            <w:hideMark/>
          </w:tcPr>
          <w:p w14:paraId="214F5377" w14:textId="77777777" w:rsidR="00F2705F" w:rsidRPr="0073440E" w:rsidRDefault="00F2705F" w:rsidP="00F2705F">
            <w:pPr>
              <w:pStyle w:val="ExhibitText"/>
              <w:jc w:val="right"/>
              <w:rPr>
                <w:lang w:val="en-GB"/>
              </w:rPr>
            </w:pPr>
            <w:r w:rsidRPr="0073440E">
              <w:rPr>
                <w:lang w:val="en-GB"/>
              </w:rPr>
              <w:t>95</w:t>
            </w:r>
          </w:p>
        </w:tc>
        <w:tc>
          <w:tcPr>
            <w:tcW w:w="1131" w:type="dxa"/>
            <w:tcBorders>
              <w:top w:val="nil"/>
              <w:left w:val="nil"/>
              <w:bottom w:val="single" w:sz="4" w:space="0" w:color="auto"/>
              <w:right w:val="single" w:sz="4" w:space="0" w:color="auto"/>
            </w:tcBorders>
            <w:shd w:val="clear" w:color="auto" w:fill="auto"/>
            <w:noWrap/>
            <w:vAlign w:val="center"/>
            <w:hideMark/>
          </w:tcPr>
          <w:p w14:paraId="7B41BE77" w14:textId="77777777" w:rsidR="00F2705F" w:rsidRPr="0073440E" w:rsidRDefault="00F2705F" w:rsidP="00F2705F">
            <w:pPr>
              <w:pStyle w:val="ExhibitText"/>
              <w:jc w:val="right"/>
              <w:rPr>
                <w:lang w:val="en-GB"/>
              </w:rPr>
            </w:pPr>
            <w:r w:rsidRPr="0073440E">
              <w:rPr>
                <w:lang w:val="en-GB"/>
              </w:rPr>
              <w:t>50</w:t>
            </w:r>
          </w:p>
        </w:tc>
        <w:tc>
          <w:tcPr>
            <w:tcW w:w="994" w:type="dxa"/>
            <w:tcBorders>
              <w:top w:val="nil"/>
              <w:left w:val="nil"/>
              <w:bottom w:val="single" w:sz="4" w:space="0" w:color="auto"/>
              <w:right w:val="single" w:sz="4" w:space="0" w:color="auto"/>
            </w:tcBorders>
            <w:shd w:val="clear" w:color="auto" w:fill="auto"/>
            <w:noWrap/>
            <w:vAlign w:val="center"/>
            <w:hideMark/>
          </w:tcPr>
          <w:p w14:paraId="2434CAF3" w14:textId="77777777" w:rsidR="00F2705F" w:rsidRPr="0073440E" w:rsidRDefault="00F2705F" w:rsidP="00F2705F">
            <w:pPr>
              <w:pStyle w:val="ExhibitText"/>
              <w:jc w:val="right"/>
              <w:rPr>
                <w:lang w:val="en-GB"/>
              </w:rPr>
            </w:pPr>
            <w:r w:rsidRPr="0073440E">
              <w:rPr>
                <w:lang w:val="en-GB"/>
              </w:rPr>
              <w:t>80</w:t>
            </w:r>
          </w:p>
        </w:tc>
      </w:tr>
      <w:tr w:rsidR="00F2705F" w:rsidRPr="0073440E" w14:paraId="1E82C703" w14:textId="77777777" w:rsidTr="0073440E">
        <w:trPr>
          <w:trHeight w:val="318"/>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67A6A9F3" w14:textId="415FDE18" w:rsidR="00F2705F" w:rsidRPr="0073440E" w:rsidRDefault="00F2705F" w:rsidP="0073440E">
            <w:pPr>
              <w:pStyle w:val="ExhibitText"/>
              <w:jc w:val="left"/>
              <w:rPr>
                <w:lang w:val="en-GB"/>
              </w:rPr>
            </w:pPr>
            <w:r w:rsidRPr="0073440E">
              <w:rPr>
                <w:lang w:val="en-GB"/>
              </w:rPr>
              <w:t>5 kg, 38.8cm</w:t>
            </w:r>
            <w:r w:rsidR="004C431F" w:rsidRPr="0073440E">
              <w:rPr>
                <w:lang w:val="en-GB"/>
              </w:rPr>
              <w:t xml:space="preserve"> x </w:t>
            </w:r>
            <w:r w:rsidRPr="0073440E">
              <w:rPr>
                <w:lang w:val="en-GB"/>
              </w:rPr>
              <w:t>34cm</w:t>
            </w:r>
            <w:r w:rsidR="004C431F" w:rsidRPr="0073440E">
              <w:rPr>
                <w:lang w:val="en-GB"/>
              </w:rPr>
              <w:t xml:space="preserve"> x </w:t>
            </w:r>
            <w:r w:rsidRPr="0073440E">
              <w:rPr>
                <w:lang w:val="en-GB"/>
              </w:rPr>
              <w:t>50.3cm</w:t>
            </w:r>
          </w:p>
        </w:tc>
        <w:tc>
          <w:tcPr>
            <w:tcW w:w="939" w:type="dxa"/>
            <w:tcBorders>
              <w:top w:val="nil"/>
              <w:left w:val="nil"/>
              <w:bottom w:val="single" w:sz="4" w:space="0" w:color="auto"/>
              <w:right w:val="single" w:sz="4" w:space="0" w:color="auto"/>
            </w:tcBorders>
            <w:shd w:val="clear" w:color="auto" w:fill="auto"/>
            <w:noWrap/>
            <w:vAlign w:val="center"/>
            <w:hideMark/>
          </w:tcPr>
          <w:p w14:paraId="7FD2BA0C" w14:textId="77777777" w:rsidR="00F2705F" w:rsidRPr="0073440E" w:rsidRDefault="00F2705F" w:rsidP="00F2705F">
            <w:pPr>
              <w:pStyle w:val="ExhibitText"/>
              <w:jc w:val="right"/>
              <w:rPr>
                <w:lang w:val="en-GB"/>
              </w:rPr>
            </w:pPr>
            <w:r w:rsidRPr="0073440E">
              <w:rPr>
                <w:lang w:val="en-GB"/>
              </w:rPr>
              <w:t>415</w:t>
            </w:r>
          </w:p>
        </w:tc>
        <w:tc>
          <w:tcPr>
            <w:tcW w:w="1131" w:type="dxa"/>
            <w:tcBorders>
              <w:top w:val="nil"/>
              <w:left w:val="nil"/>
              <w:bottom w:val="single" w:sz="4" w:space="0" w:color="auto"/>
              <w:right w:val="single" w:sz="4" w:space="0" w:color="auto"/>
            </w:tcBorders>
            <w:shd w:val="clear" w:color="auto" w:fill="auto"/>
            <w:noWrap/>
            <w:vAlign w:val="center"/>
            <w:hideMark/>
          </w:tcPr>
          <w:p w14:paraId="52385858" w14:textId="64579EE7" w:rsidR="00F2705F" w:rsidRPr="0073440E" w:rsidRDefault="00F2705F" w:rsidP="00F2705F">
            <w:pPr>
              <w:pStyle w:val="ExhibitText"/>
              <w:jc w:val="right"/>
              <w:rPr>
                <w:lang w:val="en-GB"/>
              </w:rPr>
            </w:pPr>
            <w:r w:rsidRPr="0073440E">
              <w:rPr>
                <w:lang w:val="en-GB"/>
              </w:rPr>
              <w:t>1</w:t>
            </w:r>
            <w:r w:rsidR="004C431F" w:rsidRPr="0073440E">
              <w:rPr>
                <w:lang w:val="en-GB"/>
              </w:rPr>
              <w:t>,</w:t>
            </w:r>
            <w:r w:rsidRPr="0073440E">
              <w:rPr>
                <w:lang w:val="en-GB"/>
              </w:rPr>
              <w:t>050</w:t>
            </w:r>
          </w:p>
        </w:tc>
        <w:tc>
          <w:tcPr>
            <w:tcW w:w="994" w:type="dxa"/>
            <w:tcBorders>
              <w:top w:val="nil"/>
              <w:left w:val="nil"/>
              <w:bottom w:val="single" w:sz="4" w:space="0" w:color="auto"/>
              <w:right w:val="single" w:sz="4" w:space="0" w:color="auto"/>
            </w:tcBorders>
            <w:shd w:val="clear" w:color="auto" w:fill="auto"/>
            <w:noWrap/>
            <w:vAlign w:val="center"/>
            <w:hideMark/>
          </w:tcPr>
          <w:p w14:paraId="56A1F6B8" w14:textId="77777777" w:rsidR="00F2705F" w:rsidRPr="0073440E" w:rsidRDefault="00F2705F" w:rsidP="00F2705F">
            <w:pPr>
              <w:pStyle w:val="ExhibitText"/>
              <w:jc w:val="right"/>
              <w:rPr>
                <w:lang w:val="en-GB"/>
              </w:rPr>
            </w:pPr>
            <w:r w:rsidRPr="0073440E">
              <w:rPr>
                <w:lang w:val="en-GB"/>
              </w:rPr>
              <w:t>400</w:t>
            </w:r>
          </w:p>
        </w:tc>
      </w:tr>
      <w:tr w:rsidR="00F2705F" w:rsidRPr="0073440E" w14:paraId="7FA94E99" w14:textId="77777777" w:rsidTr="0073440E">
        <w:trPr>
          <w:trHeight w:val="318"/>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1A199396" w14:textId="1CEE263D" w:rsidR="00F2705F" w:rsidRPr="0073440E" w:rsidRDefault="00F2705F" w:rsidP="0073440E">
            <w:pPr>
              <w:pStyle w:val="ExhibitText"/>
              <w:jc w:val="left"/>
              <w:rPr>
                <w:lang w:val="en-GB"/>
              </w:rPr>
            </w:pPr>
            <w:r w:rsidRPr="0073440E">
              <w:rPr>
                <w:lang w:val="en-GB"/>
              </w:rPr>
              <w:t>8 kg, 41.8cm</w:t>
            </w:r>
            <w:r w:rsidR="004C431F" w:rsidRPr="0073440E">
              <w:rPr>
                <w:lang w:val="en-GB"/>
              </w:rPr>
              <w:t xml:space="preserve"> x </w:t>
            </w:r>
            <w:r w:rsidRPr="0073440E">
              <w:rPr>
                <w:lang w:val="en-GB"/>
              </w:rPr>
              <w:t>38.2cm</w:t>
            </w:r>
            <w:r w:rsidR="004C431F" w:rsidRPr="0073440E">
              <w:rPr>
                <w:lang w:val="en-GB"/>
              </w:rPr>
              <w:t xml:space="preserve"> x </w:t>
            </w:r>
            <w:r w:rsidRPr="0073440E">
              <w:rPr>
                <w:lang w:val="en-GB"/>
              </w:rPr>
              <w:t>65.2cm</w:t>
            </w:r>
          </w:p>
        </w:tc>
        <w:tc>
          <w:tcPr>
            <w:tcW w:w="939" w:type="dxa"/>
            <w:tcBorders>
              <w:top w:val="nil"/>
              <w:left w:val="nil"/>
              <w:bottom w:val="single" w:sz="4" w:space="0" w:color="auto"/>
              <w:right w:val="single" w:sz="4" w:space="0" w:color="auto"/>
            </w:tcBorders>
            <w:shd w:val="clear" w:color="auto" w:fill="auto"/>
            <w:noWrap/>
            <w:vAlign w:val="center"/>
            <w:hideMark/>
          </w:tcPr>
          <w:p w14:paraId="623F9EA2" w14:textId="77777777" w:rsidR="00F2705F" w:rsidRPr="0073440E" w:rsidRDefault="00F2705F" w:rsidP="00F2705F">
            <w:pPr>
              <w:pStyle w:val="ExhibitText"/>
              <w:jc w:val="right"/>
              <w:rPr>
                <w:lang w:val="en-GB"/>
              </w:rPr>
            </w:pPr>
            <w:r w:rsidRPr="0073440E">
              <w:rPr>
                <w:lang w:val="en-GB"/>
              </w:rPr>
              <w:t>655</w:t>
            </w:r>
          </w:p>
        </w:tc>
        <w:tc>
          <w:tcPr>
            <w:tcW w:w="1131" w:type="dxa"/>
            <w:tcBorders>
              <w:top w:val="nil"/>
              <w:left w:val="nil"/>
              <w:bottom w:val="single" w:sz="4" w:space="0" w:color="auto"/>
              <w:right w:val="single" w:sz="4" w:space="0" w:color="auto"/>
            </w:tcBorders>
            <w:shd w:val="clear" w:color="auto" w:fill="auto"/>
            <w:noWrap/>
            <w:vAlign w:val="center"/>
            <w:hideMark/>
          </w:tcPr>
          <w:p w14:paraId="3DB58F15" w14:textId="1077F6F0" w:rsidR="00F2705F" w:rsidRPr="0073440E" w:rsidRDefault="00F2705F" w:rsidP="00F2705F">
            <w:pPr>
              <w:pStyle w:val="ExhibitText"/>
              <w:jc w:val="right"/>
              <w:rPr>
                <w:lang w:val="en-GB"/>
              </w:rPr>
            </w:pPr>
            <w:r w:rsidRPr="0073440E">
              <w:rPr>
                <w:lang w:val="en-GB"/>
              </w:rPr>
              <w:t>1</w:t>
            </w:r>
            <w:r w:rsidR="004C431F" w:rsidRPr="0073440E">
              <w:rPr>
                <w:lang w:val="en-GB"/>
              </w:rPr>
              <w:t>,</w:t>
            </w:r>
            <w:r w:rsidRPr="0073440E">
              <w:rPr>
                <w:lang w:val="en-GB"/>
              </w:rPr>
              <w:t>610</w:t>
            </w:r>
          </w:p>
        </w:tc>
        <w:tc>
          <w:tcPr>
            <w:tcW w:w="994" w:type="dxa"/>
            <w:tcBorders>
              <w:top w:val="nil"/>
              <w:left w:val="nil"/>
              <w:bottom w:val="single" w:sz="4" w:space="0" w:color="auto"/>
              <w:right w:val="single" w:sz="4" w:space="0" w:color="auto"/>
            </w:tcBorders>
            <w:shd w:val="clear" w:color="auto" w:fill="auto"/>
            <w:noWrap/>
            <w:vAlign w:val="center"/>
            <w:hideMark/>
          </w:tcPr>
          <w:p w14:paraId="793EF77C" w14:textId="77777777" w:rsidR="00F2705F" w:rsidRPr="0073440E" w:rsidRDefault="00F2705F" w:rsidP="00F2705F">
            <w:pPr>
              <w:pStyle w:val="ExhibitText"/>
              <w:jc w:val="right"/>
              <w:rPr>
                <w:lang w:val="en-GB"/>
              </w:rPr>
            </w:pPr>
            <w:r w:rsidRPr="0073440E">
              <w:rPr>
                <w:lang w:val="en-GB"/>
              </w:rPr>
              <w:t>640</w:t>
            </w:r>
          </w:p>
        </w:tc>
      </w:tr>
      <w:tr w:rsidR="00F2705F" w:rsidRPr="0073440E" w14:paraId="00ADA7E4" w14:textId="77777777" w:rsidTr="0073440E">
        <w:trPr>
          <w:trHeight w:val="318"/>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1D393BD8" w14:textId="13C3077C" w:rsidR="00F2705F" w:rsidRPr="0073440E" w:rsidRDefault="00F2705F" w:rsidP="0073440E">
            <w:pPr>
              <w:pStyle w:val="ExhibitText"/>
              <w:jc w:val="left"/>
              <w:rPr>
                <w:lang w:val="en-GB"/>
              </w:rPr>
            </w:pPr>
            <w:r w:rsidRPr="0073440E">
              <w:rPr>
                <w:lang w:val="en-GB"/>
              </w:rPr>
              <w:t>9 kg, 45.4cm</w:t>
            </w:r>
            <w:r w:rsidR="004C431F" w:rsidRPr="0073440E">
              <w:rPr>
                <w:lang w:val="en-GB"/>
              </w:rPr>
              <w:t xml:space="preserve"> x </w:t>
            </w:r>
            <w:r w:rsidRPr="0073440E">
              <w:rPr>
                <w:lang w:val="en-GB"/>
              </w:rPr>
              <w:t>31.43cm</w:t>
            </w:r>
            <w:r w:rsidR="004C431F" w:rsidRPr="0073440E">
              <w:rPr>
                <w:lang w:val="en-GB"/>
              </w:rPr>
              <w:t xml:space="preserve"> x </w:t>
            </w:r>
            <w:r w:rsidRPr="0073440E">
              <w:rPr>
                <w:lang w:val="en-GB"/>
              </w:rPr>
              <w:t>7.62cm</w:t>
            </w:r>
          </w:p>
        </w:tc>
        <w:tc>
          <w:tcPr>
            <w:tcW w:w="939" w:type="dxa"/>
            <w:tcBorders>
              <w:top w:val="nil"/>
              <w:left w:val="nil"/>
              <w:bottom w:val="single" w:sz="4" w:space="0" w:color="auto"/>
              <w:right w:val="single" w:sz="4" w:space="0" w:color="auto"/>
            </w:tcBorders>
            <w:shd w:val="clear" w:color="auto" w:fill="auto"/>
            <w:noWrap/>
            <w:vAlign w:val="center"/>
            <w:hideMark/>
          </w:tcPr>
          <w:p w14:paraId="37B9957A" w14:textId="77777777" w:rsidR="00F2705F" w:rsidRPr="0073440E" w:rsidRDefault="00F2705F" w:rsidP="00F2705F">
            <w:pPr>
              <w:pStyle w:val="ExhibitText"/>
              <w:jc w:val="right"/>
              <w:rPr>
                <w:lang w:val="en-GB"/>
              </w:rPr>
            </w:pPr>
            <w:r w:rsidRPr="0073440E">
              <w:rPr>
                <w:lang w:val="en-GB"/>
              </w:rPr>
              <w:t>735</w:t>
            </w:r>
          </w:p>
        </w:tc>
        <w:tc>
          <w:tcPr>
            <w:tcW w:w="1131" w:type="dxa"/>
            <w:tcBorders>
              <w:top w:val="nil"/>
              <w:left w:val="nil"/>
              <w:bottom w:val="single" w:sz="4" w:space="0" w:color="auto"/>
              <w:right w:val="single" w:sz="4" w:space="0" w:color="auto"/>
            </w:tcBorders>
            <w:shd w:val="clear" w:color="auto" w:fill="auto"/>
            <w:noWrap/>
            <w:vAlign w:val="center"/>
            <w:hideMark/>
          </w:tcPr>
          <w:p w14:paraId="65A83226" w14:textId="77777777" w:rsidR="00F2705F" w:rsidRPr="0073440E" w:rsidRDefault="00F2705F" w:rsidP="00F2705F">
            <w:pPr>
              <w:pStyle w:val="ExhibitText"/>
              <w:jc w:val="right"/>
              <w:rPr>
                <w:lang w:val="en-GB"/>
              </w:rPr>
            </w:pPr>
            <w:r w:rsidRPr="0073440E">
              <w:rPr>
                <w:lang w:val="en-GB"/>
              </w:rPr>
              <w:t>170</w:t>
            </w:r>
          </w:p>
        </w:tc>
        <w:tc>
          <w:tcPr>
            <w:tcW w:w="994" w:type="dxa"/>
            <w:tcBorders>
              <w:top w:val="nil"/>
              <w:left w:val="nil"/>
              <w:bottom w:val="single" w:sz="4" w:space="0" w:color="auto"/>
              <w:right w:val="single" w:sz="4" w:space="0" w:color="auto"/>
            </w:tcBorders>
            <w:shd w:val="clear" w:color="auto" w:fill="auto"/>
            <w:noWrap/>
            <w:vAlign w:val="center"/>
            <w:hideMark/>
          </w:tcPr>
          <w:p w14:paraId="0098CAED" w14:textId="77777777" w:rsidR="00F2705F" w:rsidRPr="0073440E" w:rsidRDefault="00F2705F" w:rsidP="00F2705F">
            <w:pPr>
              <w:pStyle w:val="ExhibitText"/>
              <w:jc w:val="right"/>
              <w:rPr>
                <w:lang w:val="en-GB"/>
              </w:rPr>
            </w:pPr>
            <w:r w:rsidRPr="0073440E">
              <w:rPr>
                <w:lang w:val="en-GB"/>
              </w:rPr>
              <w:t>720</w:t>
            </w:r>
          </w:p>
        </w:tc>
      </w:tr>
      <w:tr w:rsidR="00F2705F" w:rsidRPr="0073440E" w14:paraId="2FE0ABFB" w14:textId="77777777" w:rsidTr="0073440E">
        <w:trPr>
          <w:trHeight w:val="318"/>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210E7560" w14:textId="53850CD5" w:rsidR="00F2705F" w:rsidRPr="0073440E" w:rsidRDefault="00F2705F" w:rsidP="0073440E">
            <w:pPr>
              <w:pStyle w:val="ExhibitText"/>
              <w:jc w:val="left"/>
              <w:rPr>
                <w:lang w:val="en-GB"/>
              </w:rPr>
            </w:pPr>
            <w:r w:rsidRPr="0073440E">
              <w:rPr>
                <w:lang w:val="en-GB"/>
              </w:rPr>
              <w:t>10 kg, 40.16cm</w:t>
            </w:r>
            <w:r w:rsidR="004C431F" w:rsidRPr="0073440E">
              <w:rPr>
                <w:lang w:val="en-GB"/>
              </w:rPr>
              <w:t xml:space="preserve"> x </w:t>
            </w:r>
            <w:r w:rsidRPr="0073440E">
              <w:rPr>
                <w:lang w:val="en-GB"/>
              </w:rPr>
              <w:t>32.86cm</w:t>
            </w:r>
            <w:r w:rsidR="004C431F" w:rsidRPr="0073440E">
              <w:rPr>
                <w:lang w:val="en-GB"/>
              </w:rPr>
              <w:t xml:space="preserve"> x </w:t>
            </w:r>
            <w:r w:rsidRPr="0073440E">
              <w:rPr>
                <w:lang w:val="en-GB"/>
              </w:rPr>
              <w:t>25.88cm</w:t>
            </w:r>
          </w:p>
        </w:tc>
        <w:tc>
          <w:tcPr>
            <w:tcW w:w="939" w:type="dxa"/>
            <w:tcBorders>
              <w:top w:val="nil"/>
              <w:left w:val="nil"/>
              <w:bottom w:val="single" w:sz="4" w:space="0" w:color="auto"/>
              <w:right w:val="single" w:sz="4" w:space="0" w:color="auto"/>
            </w:tcBorders>
            <w:shd w:val="clear" w:color="auto" w:fill="auto"/>
            <w:noWrap/>
            <w:vAlign w:val="center"/>
            <w:hideMark/>
          </w:tcPr>
          <w:p w14:paraId="42B9B4E8" w14:textId="77777777" w:rsidR="00F2705F" w:rsidRPr="0073440E" w:rsidRDefault="00F2705F" w:rsidP="00F2705F">
            <w:pPr>
              <w:pStyle w:val="ExhibitText"/>
              <w:jc w:val="right"/>
              <w:rPr>
                <w:lang w:val="en-GB"/>
              </w:rPr>
            </w:pPr>
            <w:r w:rsidRPr="0073440E">
              <w:rPr>
                <w:lang w:val="en-GB"/>
              </w:rPr>
              <w:t>815</w:t>
            </w:r>
          </w:p>
        </w:tc>
        <w:tc>
          <w:tcPr>
            <w:tcW w:w="1131" w:type="dxa"/>
            <w:tcBorders>
              <w:top w:val="nil"/>
              <w:left w:val="nil"/>
              <w:bottom w:val="single" w:sz="4" w:space="0" w:color="auto"/>
              <w:right w:val="single" w:sz="4" w:space="0" w:color="auto"/>
            </w:tcBorders>
            <w:shd w:val="clear" w:color="auto" w:fill="auto"/>
            <w:noWrap/>
            <w:vAlign w:val="center"/>
            <w:hideMark/>
          </w:tcPr>
          <w:p w14:paraId="695E0F58" w14:textId="77777777" w:rsidR="00F2705F" w:rsidRPr="0073440E" w:rsidRDefault="00F2705F" w:rsidP="00F2705F">
            <w:pPr>
              <w:pStyle w:val="ExhibitText"/>
              <w:jc w:val="right"/>
              <w:rPr>
                <w:lang w:val="en-GB"/>
              </w:rPr>
            </w:pPr>
            <w:r w:rsidRPr="0073440E">
              <w:rPr>
                <w:lang w:val="en-GB"/>
              </w:rPr>
              <w:t>490</w:t>
            </w:r>
          </w:p>
        </w:tc>
        <w:tc>
          <w:tcPr>
            <w:tcW w:w="994" w:type="dxa"/>
            <w:tcBorders>
              <w:top w:val="nil"/>
              <w:left w:val="nil"/>
              <w:bottom w:val="single" w:sz="4" w:space="0" w:color="auto"/>
              <w:right w:val="single" w:sz="4" w:space="0" w:color="auto"/>
            </w:tcBorders>
            <w:shd w:val="clear" w:color="auto" w:fill="auto"/>
            <w:noWrap/>
            <w:vAlign w:val="center"/>
            <w:hideMark/>
          </w:tcPr>
          <w:p w14:paraId="587F8A12" w14:textId="77777777" w:rsidR="00F2705F" w:rsidRPr="0073440E" w:rsidRDefault="00F2705F" w:rsidP="00F2705F">
            <w:pPr>
              <w:pStyle w:val="ExhibitText"/>
              <w:jc w:val="right"/>
              <w:rPr>
                <w:lang w:val="en-GB"/>
              </w:rPr>
            </w:pPr>
            <w:r w:rsidRPr="0073440E">
              <w:rPr>
                <w:lang w:val="en-GB"/>
              </w:rPr>
              <w:t>800</w:t>
            </w:r>
          </w:p>
        </w:tc>
      </w:tr>
      <w:tr w:rsidR="00F2705F" w:rsidRPr="0073440E" w14:paraId="4A9243CD" w14:textId="77777777" w:rsidTr="0073440E">
        <w:trPr>
          <w:trHeight w:val="318"/>
          <w:jc w:val="center"/>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5932950C" w14:textId="641F4E07" w:rsidR="00F2705F" w:rsidRPr="0073440E" w:rsidRDefault="00F2705F" w:rsidP="0073440E">
            <w:pPr>
              <w:pStyle w:val="ExhibitText"/>
              <w:jc w:val="left"/>
              <w:rPr>
                <w:lang w:val="en-GB"/>
              </w:rPr>
            </w:pPr>
            <w:r w:rsidRPr="0073440E">
              <w:rPr>
                <w:lang w:val="en-GB"/>
              </w:rPr>
              <w:t>25 kg, 54.8cm</w:t>
            </w:r>
            <w:r w:rsidR="004C431F" w:rsidRPr="0073440E">
              <w:rPr>
                <w:lang w:val="en-GB"/>
              </w:rPr>
              <w:t xml:space="preserve"> x </w:t>
            </w:r>
            <w:r w:rsidRPr="0073440E">
              <w:rPr>
                <w:lang w:val="en-GB"/>
              </w:rPr>
              <w:t>42.1cm</w:t>
            </w:r>
            <w:r w:rsidR="004C431F" w:rsidRPr="0073440E">
              <w:rPr>
                <w:lang w:val="en-GB"/>
              </w:rPr>
              <w:t xml:space="preserve"> x </w:t>
            </w:r>
            <w:r w:rsidRPr="0073440E">
              <w:rPr>
                <w:lang w:val="en-GB"/>
              </w:rPr>
              <w:t>33.5cm</w:t>
            </w:r>
          </w:p>
        </w:tc>
        <w:tc>
          <w:tcPr>
            <w:tcW w:w="939" w:type="dxa"/>
            <w:tcBorders>
              <w:top w:val="nil"/>
              <w:left w:val="nil"/>
              <w:bottom w:val="single" w:sz="4" w:space="0" w:color="auto"/>
              <w:right w:val="single" w:sz="4" w:space="0" w:color="auto"/>
            </w:tcBorders>
            <w:shd w:val="clear" w:color="auto" w:fill="auto"/>
            <w:noWrap/>
            <w:vAlign w:val="center"/>
            <w:hideMark/>
          </w:tcPr>
          <w:p w14:paraId="048CD789" w14:textId="701DC636" w:rsidR="00F2705F" w:rsidRPr="0073440E" w:rsidRDefault="00F2705F" w:rsidP="00F2705F">
            <w:pPr>
              <w:pStyle w:val="ExhibitText"/>
              <w:jc w:val="right"/>
              <w:rPr>
                <w:lang w:val="en-GB"/>
              </w:rPr>
            </w:pPr>
            <w:r w:rsidRPr="0073440E">
              <w:rPr>
                <w:lang w:val="en-GB"/>
              </w:rPr>
              <w:t>2</w:t>
            </w:r>
            <w:r w:rsidR="002A7AB5" w:rsidRPr="0073440E">
              <w:rPr>
                <w:lang w:val="en-GB"/>
              </w:rPr>
              <w:t>,</w:t>
            </w:r>
            <w:r w:rsidRPr="0073440E">
              <w:rPr>
                <w:lang w:val="en-GB"/>
              </w:rPr>
              <w:t>015</w:t>
            </w:r>
          </w:p>
        </w:tc>
        <w:tc>
          <w:tcPr>
            <w:tcW w:w="1131" w:type="dxa"/>
            <w:tcBorders>
              <w:top w:val="nil"/>
              <w:left w:val="nil"/>
              <w:bottom w:val="single" w:sz="4" w:space="0" w:color="auto"/>
              <w:right w:val="single" w:sz="4" w:space="0" w:color="auto"/>
            </w:tcBorders>
            <w:shd w:val="clear" w:color="auto" w:fill="auto"/>
            <w:noWrap/>
            <w:vAlign w:val="center"/>
            <w:hideMark/>
          </w:tcPr>
          <w:p w14:paraId="2A356502" w14:textId="4149E813" w:rsidR="00F2705F" w:rsidRPr="0073440E" w:rsidRDefault="00F2705F" w:rsidP="00F2705F">
            <w:pPr>
              <w:pStyle w:val="ExhibitText"/>
              <w:jc w:val="right"/>
              <w:rPr>
                <w:lang w:val="en-GB"/>
              </w:rPr>
            </w:pPr>
            <w:r w:rsidRPr="0073440E">
              <w:rPr>
                <w:lang w:val="en-GB"/>
              </w:rPr>
              <w:t>1</w:t>
            </w:r>
            <w:r w:rsidR="002A7AB5" w:rsidRPr="0073440E">
              <w:rPr>
                <w:lang w:val="en-GB"/>
              </w:rPr>
              <w:t>,</w:t>
            </w:r>
            <w:r w:rsidRPr="0073440E">
              <w:rPr>
                <w:lang w:val="en-GB"/>
              </w:rPr>
              <w:t>210</w:t>
            </w:r>
          </w:p>
        </w:tc>
        <w:tc>
          <w:tcPr>
            <w:tcW w:w="994" w:type="dxa"/>
            <w:tcBorders>
              <w:top w:val="nil"/>
              <w:left w:val="nil"/>
              <w:bottom w:val="single" w:sz="4" w:space="0" w:color="auto"/>
              <w:right w:val="single" w:sz="4" w:space="0" w:color="auto"/>
            </w:tcBorders>
            <w:shd w:val="clear" w:color="auto" w:fill="auto"/>
            <w:noWrap/>
            <w:vAlign w:val="center"/>
            <w:hideMark/>
          </w:tcPr>
          <w:p w14:paraId="5D70C714" w14:textId="4B58EE74" w:rsidR="00F2705F" w:rsidRPr="0073440E" w:rsidRDefault="00F2705F" w:rsidP="00F2705F">
            <w:pPr>
              <w:pStyle w:val="ExhibitText"/>
              <w:jc w:val="right"/>
              <w:rPr>
                <w:lang w:val="en-GB"/>
              </w:rPr>
            </w:pPr>
            <w:r w:rsidRPr="0073440E">
              <w:rPr>
                <w:lang w:val="en-GB"/>
              </w:rPr>
              <w:t>2</w:t>
            </w:r>
            <w:r w:rsidR="002A7AB5" w:rsidRPr="0073440E">
              <w:rPr>
                <w:lang w:val="en-GB"/>
              </w:rPr>
              <w:t>,</w:t>
            </w:r>
            <w:r w:rsidRPr="0073440E">
              <w:rPr>
                <w:lang w:val="en-GB"/>
              </w:rPr>
              <w:t>000</w:t>
            </w:r>
          </w:p>
        </w:tc>
      </w:tr>
    </w:tbl>
    <w:p w14:paraId="683FDAC6" w14:textId="77777777" w:rsidR="00F2705F" w:rsidRPr="0073440E" w:rsidRDefault="00F2705F" w:rsidP="00F2705F">
      <w:pPr>
        <w:pStyle w:val="ExhibitText"/>
        <w:rPr>
          <w:rFonts w:eastAsia="Calibri"/>
          <w:sz w:val="16"/>
          <w:szCs w:val="16"/>
          <w:lang w:val="en-GB"/>
        </w:rPr>
      </w:pPr>
    </w:p>
    <w:p w14:paraId="74B8CCD2" w14:textId="196D3FF9" w:rsidR="00F2705F" w:rsidRPr="0073440E" w:rsidRDefault="00F2705F" w:rsidP="00A46A6A">
      <w:pPr>
        <w:pStyle w:val="Footnote"/>
        <w:rPr>
          <w:rFonts w:eastAsia="Calibri"/>
          <w:lang w:val="en-GB"/>
        </w:rPr>
      </w:pPr>
      <w:r w:rsidRPr="0073440E">
        <w:rPr>
          <w:rFonts w:eastAsia="Calibri"/>
          <w:lang w:val="en-GB"/>
        </w:rPr>
        <w:t xml:space="preserve">Note: </w:t>
      </w:r>
      <w:r w:rsidR="004C431F" w:rsidRPr="0073440E">
        <w:rPr>
          <w:rFonts w:eastAsia="Calibri"/>
          <w:lang w:val="en-GB"/>
        </w:rPr>
        <w:t>gm = grams; cm = centimetres; kg = kilograms; a</w:t>
      </w:r>
      <w:r w:rsidRPr="0073440E">
        <w:rPr>
          <w:rFonts w:eastAsia="Calibri"/>
          <w:lang w:val="en-GB"/>
        </w:rPr>
        <w:t xml:space="preserve">pproximate commission calculated from </w:t>
      </w:r>
      <w:proofErr w:type="spellStart"/>
      <w:r w:rsidR="004C431F" w:rsidRPr="0073440E">
        <w:rPr>
          <w:rFonts w:eastAsia="Calibri"/>
          <w:lang w:val="en-GB"/>
        </w:rPr>
        <w:t>B</w:t>
      </w:r>
      <w:r w:rsidRPr="0073440E">
        <w:rPr>
          <w:rFonts w:eastAsia="Calibri"/>
          <w:lang w:val="en-GB"/>
        </w:rPr>
        <w:t>rowntape</w:t>
      </w:r>
      <w:proofErr w:type="spellEnd"/>
      <w:r w:rsidRPr="0073440E">
        <w:rPr>
          <w:rFonts w:eastAsia="Calibri"/>
          <w:lang w:val="en-GB"/>
        </w:rPr>
        <w:t xml:space="preserve"> for comparison</w:t>
      </w:r>
      <w:r w:rsidR="00037400">
        <w:rPr>
          <w:rFonts w:eastAsia="Calibri"/>
          <w:lang w:val="en-GB"/>
        </w:rPr>
        <w:t xml:space="preserve">; INR = </w:t>
      </w:r>
      <w:r w:rsidR="00037400" w:rsidRPr="00037400">
        <w:rPr>
          <w:rFonts w:eastAsia="Calibri"/>
          <w:lang w:val="en-GB"/>
        </w:rPr>
        <w:t>Indian Rupees; ₹1 = US$0.02 on March 31, 2016.</w:t>
      </w:r>
    </w:p>
    <w:p w14:paraId="70968DE5" w14:textId="4C01760A" w:rsidR="00F2705F" w:rsidRPr="0073440E" w:rsidRDefault="00F2705F" w:rsidP="00A46A6A">
      <w:pPr>
        <w:pStyle w:val="Footnote"/>
        <w:rPr>
          <w:rFonts w:eastAsia="Calibri"/>
          <w:lang w:val="en-GB"/>
        </w:rPr>
      </w:pPr>
      <w:r w:rsidRPr="0073440E">
        <w:rPr>
          <w:lang w:val="en-GB"/>
        </w:rPr>
        <w:t xml:space="preserve">Source: </w:t>
      </w:r>
      <w:r w:rsidR="00733789">
        <w:rPr>
          <w:rFonts w:eastAsia="Calibri"/>
          <w:lang w:val="en-GB"/>
        </w:rPr>
        <w:t>“</w:t>
      </w:r>
      <w:proofErr w:type="spellStart"/>
      <w:r w:rsidR="004C431F" w:rsidRPr="0073440E">
        <w:rPr>
          <w:rFonts w:eastAsia="Calibri"/>
          <w:lang w:val="en-GB"/>
        </w:rPr>
        <w:t>E</w:t>
      </w:r>
      <w:r w:rsidRPr="0073440E">
        <w:rPr>
          <w:rFonts w:eastAsia="Calibri"/>
          <w:lang w:val="en-GB"/>
        </w:rPr>
        <w:t>Commerce</w:t>
      </w:r>
      <w:proofErr w:type="spellEnd"/>
      <w:r w:rsidRPr="0073440E">
        <w:rPr>
          <w:rFonts w:eastAsia="Calibri"/>
          <w:lang w:val="en-GB"/>
        </w:rPr>
        <w:t xml:space="preserve"> Seller Fees Calculator,</w:t>
      </w:r>
      <w:r w:rsidR="00733789">
        <w:rPr>
          <w:rFonts w:eastAsia="Calibri"/>
          <w:lang w:val="en-GB"/>
        </w:rPr>
        <w:t>”</w:t>
      </w:r>
      <w:r w:rsidRPr="0073440E">
        <w:rPr>
          <w:rFonts w:eastAsia="Calibri"/>
          <w:lang w:val="en-GB"/>
        </w:rPr>
        <w:t xml:space="preserve"> </w:t>
      </w:r>
      <w:proofErr w:type="spellStart"/>
      <w:r w:rsidRPr="0073440E">
        <w:rPr>
          <w:rFonts w:eastAsia="Calibri"/>
          <w:lang w:val="en-GB"/>
        </w:rPr>
        <w:t>Browntape</w:t>
      </w:r>
      <w:proofErr w:type="spellEnd"/>
      <w:r w:rsidRPr="0073440E">
        <w:rPr>
          <w:rFonts w:eastAsia="Calibri"/>
          <w:lang w:val="en-GB"/>
        </w:rPr>
        <w:t>, March 26, 2016, a</w:t>
      </w:r>
      <w:r w:rsidR="002A7AB5" w:rsidRPr="0073440E">
        <w:rPr>
          <w:rFonts w:eastAsia="Calibri"/>
          <w:lang w:val="en-GB"/>
        </w:rPr>
        <w:t>ccessed</w:t>
      </w:r>
      <w:r w:rsidRPr="0073440E">
        <w:rPr>
          <w:rFonts w:eastAsia="Calibri"/>
          <w:lang w:val="en-GB"/>
        </w:rPr>
        <w:t xml:space="preserve"> November 1, 2017, </w:t>
      </w:r>
      <w:hyperlink r:id="rId14" w:history="1">
        <w:r w:rsidRPr="0073440E">
          <w:rPr>
            <w:rFonts w:eastAsia="Calibri"/>
            <w:lang w:val="en-GB"/>
          </w:rPr>
          <w:t>https://web.archive.org/web/20160326033317/http://browntape.com/ecommerce-seller-fees-calculator/</w:t>
        </w:r>
      </w:hyperlink>
      <w:r w:rsidRPr="0073440E">
        <w:rPr>
          <w:rFonts w:eastAsia="Calibri"/>
          <w:lang w:val="en-GB"/>
        </w:rPr>
        <w:t>.</w:t>
      </w:r>
    </w:p>
    <w:p w14:paraId="5ACE82E6" w14:textId="77777777" w:rsidR="00F2705F" w:rsidRPr="0073440E" w:rsidRDefault="00F2705F" w:rsidP="00F2705F">
      <w:pPr>
        <w:pStyle w:val="ExhibitText"/>
        <w:rPr>
          <w:rFonts w:eastAsia="Calibri"/>
          <w:sz w:val="16"/>
          <w:szCs w:val="16"/>
          <w:lang w:val="en-GB"/>
        </w:rPr>
      </w:pPr>
    </w:p>
    <w:p w14:paraId="3F80A35F" w14:textId="77777777" w:rsidR="00F2705F" w:rsidRPr="0073440E" w:rsidRDefault="00F2705F" w:rsidP="00F2705F">
      <w:pPr>
        <w:pStyle w:val="ExhibitText"/>
        <w:rPr>
          <w:rFonts w:eastAsia="Calibri"/>
          <w:sz w:val="16"/>
          <w:szCs w:val="16"/>
          <w:lang w:val="en-GB"/>
        </w:rPr>
      </w:pPr>
    </w:p>
    <w:p w14:paraId="450849FB" w14:textId="2B11CAF2" w:rsidR="00F2705F" w:rsidRPr="0073440E" w:rsidRDefault="00F2705F" w:rsidP="00F2705F">
      <w:pPr>
        <w:pStyle w:val="ExhibitHeading"/>
        <w:rPr>
          <w:rFonts w:eastAsia="Calibri"/>
          <w:lang w:val="en-GB"/>
        </w:rPr>
      </w:pPr>
      <w:r w:rsidRPr="0073440E">
        <w:rPr>
          <w:rFonts w:eastAsia="Calibri"/>
          <w:lang w:val="en-GB"/>
        </w:rPr>
        <w:t>Exhibit 4: Flipkart’s Old and New Polic</w:t>
      </w:r>
      <w:r w:rsidR="004B23AB" w:rsidRPr="0073440E">
        <w:rPr>
          <w:rFonts w:eastAsia="Calibri"/>
          <w:lang w:val="en-GB"/>
        </w:rPr>
        <w:t>IES</w:t>
      </w:r>
      <w:r w:rsidR="00691BF6" w:rsidRPr="0073440E">
        <w:rPr>
          <w:rFonts w:eastAsia="Calibri"/>
          <w:lang w:val="en-GB"/>
        </w:rPr>
        <w:t>: EFFECTS ON</w:t>
      </w:r>
      <w:r w:rsidRPr="0073440E">
        <w:rPr>
          <w:rFonts w:eastAsia="Calibri"/>
          <w:lang w:val="en-GB"/>
        </w:rPr>
        <w:t xml:space="preserve"> Buyers and Sellers</w:t>
      </w:r>
    </w:p>
    <w:p w14:paraId="6A0AED2F" w14:textId="77777777" w:rsidR="00F2705F" w:rsidRPr="0073440E" w:rsidRDefault="00F2705F" w:rsidP="00F2705F">
      <w:pPr>
        <w:pStyle w:val="ExhibitText"/>
        <w:rPr>
          <w:rFonts w:eastAsia="Calibri"/>
          <w:sz w:val="16"/>
          <w:szCs w:val="16"/>
          <w:lang w:val="en-GB"/>
        </w:rPr>
      </w:pPr>
    </w:p>
    <w:tbl>
      <w:tblPr>
        <w:tblW w:w="9180" w:type="dxa"/>
        <w:tblInd w:w="85" w:type="dxa"/>
        <w:tblLook w:val="04A0" w:firstRow="1" w:lastRow="0" w:firstColumn="1" w:lastColumn="0" w:noHBand="0" w:noVBand="1"/>
      </w:tblPr>
      <w:tblGrid>
        <w:gridCol w:w="1530"/>
        <w:gridCol w:w="3600"/>
        <w:gridCol w:w="4050"/>
      </w:tblGrid>
      <w:tr w:rsidR="00F2705F" w:rsidRPr="0073440E" w14:paraId="120BE68A" w14:textId="77777777" w:rsidTr="009A1530">
        <w:trPr>
          <w:trHeight w:val="386"/>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3A1D75" w14:textId="64A37962" w:rsidR="00F2705F" w:rsidRPr="0073440E" w:rsidRDefault="00F2705F">
            <w:pPr>
              <w:pStyle w:val="ExhibitText"/>
              <w:rPr>
                <w:b/>
                <w:lang w:val="en-GB"/>
              </w:rPr>
            </w:pPr>
            <w:r w:rsidRPr="0073440E">
              <w:rPr>
                <w:b/>
                <w:lang w:val="en-GB"/>
              </w:rPr>
              <w:t> </w:t>
            </w:r>
            <w:r w:rsidR="00691BF6" w:rsidRPr="0073440E">
              <w:rPr>
                <w:b/>
                <w:lang w:val="en-GB"/>
              </w:rPr>
              <w:t>Stakeholders</w:t>
            </w:r>
          </w:p>
        </w:tc>
        <w:tc>
          <w:tcPr>
            <w:tcW w:w="3600" w:type="dxa"/>
            <w:tcBorders>
              <w:top w:val="single" w:sz="4" w:space="0" w:color="auto"/>
              <w:left w:val="nil"/>
              <w:bottom w:val="single" w:sz="4" w:space="0" w:color="auto"/>
              <w:right w:val="single" w:sz="4" w:space="0" w:color="auto"/>
            </w:tcBorders>
            <w:shd w:val="clear" w:color="auto" w:fill="auto"/>
            <w:noWrap/>
            <w:vAlign w:val="center"/>
            <w:hideMark/>
          </w:tcPr>
          <w:p w14:paraId="1088F53D" w14:textId="2A850333" w:rsidR="00F2705F" w:rsidRPr="0073440E" w:rsidRDefault="00102D68" w:rsidP="00F2705F">
            <w:pPr>
              <w:pStyle w:val="ExhibitText"/>
              <w:jc w:val="center"/>
              <w:rPr>
                <w:b/>
                <w:bCs/>
                <w:lang w:val="en-GB"/>
              </w:rPr>
            </w:pPr>
            <w:r w:rsidRPr="0073440E">
              <w:rPr>
                <w:b/>
                <w:bCs/>
                <w:lang w:val="en-GB"/>
              </w:rPr>
              <w:t>Old Policy (Before June 20</w:t>
            </w:r>
            <w:r w:rsidR="00F2705F" w:rsidRPr="0073440E">
              <w:rPr>
                <w:b/>
                <w:bCs/>
                <w:lang w:val="en-GB"/>
              </w:rPr>
              <w:t>, 2016)</w:t>
            </w:r>
          </w:p>
        </w:tc>
        <w:tc>
          <w:tcPr>
            <w:tcW w:w="4050" w:type="dxa"/>
            <w:tcBorders>
              <w:top w:val="single" w:sz="4" w:space="0" w:color="auto"/>
              <w:left w:val="nil"/>
              <w:bottom w:val="single" w:sz="4" w:space="0" w:color="auto"/>
              <w:right w:val="single" w:sz="4" w:space="0" w:color="auto"/>
            </w:tcBorders>
            <w:shd w:val="clear" w:color="auto" w:fill="auto"/>
            <w:noWrap/>
            <w:vAlign w:val="center"/>
            <w:hideMark/>
          </w:tcPr>
          <w:p w14:paraId="0799F26E" w14:textId="77777777" w:rsidR="00733789" w:rsidRDefault="00F2705F">
            <w:pPr>
              <w:pStyle w:val="ExhibitText"/>
              <w:jc w:val="center"/>
              <w:rPr>
                <w:b/>
                <w:bCs/>
                <w:lang w:val="en-GB"/>
              </w:rPr>
            </w:pPr>
            <w:r w:rsidRPr="0073440E">
              <w:rPr>
                <w:b/>
                <w:bCs/>
                <w:lang w:val="en-GB"/>
              </w:rPr>
              <w:t>New Policy (</w:t>
            </w:r>
            <w:r w:rsidR="0025799E" w:rsidRPr="0073440E">
              <w:rPr>
                <w:b/>
                <w:bCs/>
                <w:lang w:val="en-GB"/>
              </w:rPr>
              <w:t xml:space="preserve">Effective </w:t>
            </w:r>
          </w:p>
          <w:p w14:paraId="7134CF91" w14:textId="6F1A4BDA" w:rsidR="00F2705F" w:rsidRPr="0073440E" w:rsidRDefault="00F2705F">
            <w:pPr>
              <w:pStyle w:val="ExhibitText"/>
              <w:jc w:val="center"/>
              <w:rPr>
                <w:b/>
                <w:bCs/>
                <w:lang w:val="en-GB"/>
              </w:rPr>
            </w:pPr>
            <w:r w:rsidRPr="0073440E">
              <w:rPr>
                <w:b/>
                <w:bCs/>
                <w:lang w:val="en-GB"/>
              </w:rPr>
              <w:t>J</w:t>
            </w:r>
            <w:r w:rsidR="00102D68" w:rsidRPr="0073440E">
              <w:rPr>
                <w:b/>
                <w:bCs/>
                <w:lang w:val="en-GB"/>
              </w:rPr>
              <w:t>une 20</w:t>
            </w:r>
            <w:r w:rsidRPr="0073440E">
              <w:rPr>
                <w:b/>
                <w:bCs/>
                <w:lang w:val="en-GB"/>
              </w:rPr>
              <w:t xml:space="preserve">, 2016 </w:t>
            </w:r>
            <w:r w:rsidR="00341968" w:rsidRPr="0073440E">
              <w:rPr>
                <w:b/>
                <w:bCs/>
                <w:lang w:val="en-GB"/>
              </w:rPr>
              <w:t>O</w:t>
            </w:r>
            <w:r w:rsidRPr="0073440E">
              <w:rPr>
                <w:b/>
                <w:bCs/>
                <w:lang w:val="en-GB"/>
              </w:rPr>
              <w:t>nward)</w:t>
            </w:r>
          </w:p>
        </w:tc>
      </w:tr>
      <w:tr w:rsidR="00F2705F" w:rsidRPr="0073440E" w14:paraId="627F5F8B" w14:textId="77777777" w:rsidTr="009A1530">
        <w:trPr>
          <w:trHeight w:val="2249"/>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6D97EF28" w14:textId="77777777" w:rsidR="00F2705F" w:rsidRPr="0073440E" w:rsidRDefault="00F2705F" w:rsidP="00F2705F">
            <w:pPr>
              <w:pStyle w:val="ExhibitText"/>
              <w:rPr>
                <w:bCs/>
                <w:vertAlign w:val="superscript"/>
                <w:lang w:val="en-GB"/>
              </w:rPr>
            </w:pPr>
            <w:r w:rsidRPr="0073440E">
              <w:rPr>
                <w:bCs/>
                <w:lang w:val="en-GB"/>
              </w:rPr>
              <w:t>Buyers</w:t>
            </w:r>
          </w:p>
        </w:tc>
        <w:tc>
          <w:tcPr>
            <w:tcW w:w="3600" w:type="dxa"/>
            <w:tcBorders>
              <w:top w:val="nil"/>
              <w:left w:val="nil"/>
              <w:bottom w:val="single" w:sz="4" w:space="0" w:color="auto"/>
              <w:right w:val="single" w:sz="4" w:space="0" w:color="auto"/>
            </w:tcBorders>
            <w:shd w:val="clear" w:color="auto" w:fill="auto"/>
            <w:hideMark/>
          </w:tcPr>
          <w:p w14:paraId="78BEC61E" w14:textId="5EDCCB73" w:rsidR="00F2705F" w:rsidRPr="0073440E" w:rsidRDefault="00F2705F" w:rsidP="0073440E">
            <w:pPr>
              <w:pStyle w:val="ExhibitText"/>
              <w:numPr>
                <w:ilvl w:val="0"/>
                <w:numId w:val="44"/>
              </w:numPr>
              <w:jc w:val="left"/>
              <w:rPr>
                <w:lang w:val="en-GB"/>
              </w:rPr>
            </w:pPr>
            <w:r w:rsidRPr="0073440E">
              <w:rPr>
                <w:lang w:val="en-GB"/>
              </w:rPr>
              <w:t xml:space="preserve">Returns were subject to the </w:t>
            </w:r>
            <w:r w:rsidR="004B23AB" w:rsidRPr="0073440E">
              <w:rPr>
                <w:lang w:val="en-GB"/>
              </w:rPr>
              <w:t>s</w:t>
            </w:r>
            <w:r w:rsidRPr="0073440E">
              <w:rPr>
                <w:lang w:val="en-GB"/>
              </w:rPr>
              <w:t>eller</w:t>
            </w:r>
            <w:r w:rsidR="00733789">
              <w:rPr>
                <w:lang w:val="en-GB"/>
              </w:rPr>
              <w:t>’</w:t>
            </w:r>
            <w:r w:rsidRPr="0073440E">
              <w:rPr>
                <w:lang w:val="en-GB"/>
              </w:rPr>
              <w:t xml:space="preserve">s return policy. </w:t>
            </w:r>
          </w:p>
          <w:p w14:paraId="49C35F04" w14:textId="6D11CCC6" w:rsidR="00F2705F" w:rsidRPr="0073440E" w:rsidRDefault="00F2705F" w:rsidP="0073440E">
            <w:pPr>
              <w:pStyle w:val="ExhibitText"/>
              <w:numPr>
                <w:ilvl w:val="0"/>
                <w:numId w:val="44"/>
              </w:numPr>
              <w:jc w:val="left"/>
              <w:rPr>
                <w:lang w:val="en-GB"/>
              </w:rPr>
            </w:pPr>
            <w:r w:rsidRPr="0073440E">
              <w:rPr>
                <w:lang w:val="en-GB"/>
              </w:rPr>
              <w:t>Returns were covered by the 30-</w:t>
            </w:r>
            <w:r w:rsidR="004B23AB" w:rsidRPr="0073440E">
              <w:rPr>
                <w:lang w:val="en-GB"/>
              </w:rPr>
              <w:t>d</w:t>
            </w:r>
            <w:r w:rsidRPr="0073440E">
              <w:rPr>
                <w:lang w:val="en-GB"/>
              </w:rPr>
              <w:t xml:space="preserve">ay </w:t>
            </w:r>
            <w:r w:rsidR="004B23AB" w:rsidRPr="0073440E">
              <w:rPr>
                <w:lang w:val="en-GB"/>
              </w:rPr>
              <w:t>r</w:t>
            </w:r>
            <w:r w:rsidRPr="0073440E">
              <w:rPr>
                <w:lang w:val="en-GB"/>
              </w:rPr>
              <w:t xml:space="preserve">eplacement </w:t>
            </w:r>
            <w:r w:rsidR="004B23AB" w:rsidRPr="0073440E">
              <w:rPr>
                <w:lang w:val="en-GB"/>
              </w:rPr>
              <w:t>g</w:t>
            </w:r>
            <w:r w:rsidRPr="0073440E">
              <w:rPr>
                <w:lang w:val="en-GB"/>
              </w:rPr>
              <w:t>uarantee for sellers with Flipkart Advantage.</w:t>
            </w:r>
          </w:p>
          <w:p w14:paraId="6720E881" w14:textId="4DC2C45B" w:rsidR="00F2705F" w:rsidRPr="0073440E" w:rsidRDefault="00F2705F" w:rsidP="0073440E">
            <w:pPr>
              <w:pStyle w:val="ExhibitText"/>
              <w:numPr>
                <w:ilvl w:val="0"/>
                <w:numId w:val="44"/>
              </w:numPr>
              <w:jc w:val="left"/>
              <w:rPr>
                <w:lang w:val="en-GB"/>
              </w:rPr>
            </w:pPr>
            <w:r w:rsidRPr="0073440E">
              <w:rPr>
                <w:lang w:val="en-GB"/>
              </w:rPr>
              <w:t>30</w:t>
            </w:r>
            <w:r w:rsidR="004B23AB" w:rsidRPr="0073440E">
              <w:rPr>
                <w:lang w:val="en-GB"/>
              </w:rPr>
              <w:t>-d</w:t>
            </w:r>
            <w:r w:rsidRPr="0073440E">
              <w:rPr>
                <w:lang w:val="en-GB"/>
              </w:rPr>
              <w:t xml:space="preserve">ay </w:t>
            </w:r>
            <w:r w:rsidR="004B23AB" w:rsidRPr="0073440E">
              <w:rPr>
                <w:lang w:val="en-GB"/>
              </w:rPr>
              <w:t>r</w:t>
            </w:r>
            <w:r w:rsidRPr="0073440E">
              <w:rPr>
                <w:lang w:val="en-GB"/>
              </w:rPr>
              <w:t xml:space="preserve">eplacement </w:t>
            </w:r>
            <w:r w:rsidR="004B23AB" w:rsidRPr="0073440E">
              <w:rPr>
                <w:lang w:val="en-GB"/>
              </w:rPr>
              <w:t>g</w:t>
            </w:r>
            <w:r w:rsidRPr="0073440E">
              <w:rPr>
                <w:lang w:val="en-GB"/>
              </w:rPr>
              <w:t xml:space="preserve">uarantee for all other sellers for </w:t>
            </w:r>
            <w:r w:rsidR="006022E4" w:rsidRPr="0073440E">
              <w:rPr>
                <w:lang w:val="en-GB"/>
              </w:rPr>
              <w:t>f</w:t>
            </w:r>
            <w:r w:rsidRPr="0073440E">
              <w:rPr>
                <w:lang w:val="en-GB"/>
              </w:rPr>
              <w:t xml:space="preserve">ashion and </w:t>
            </w:r>
            <w:r w:rsidR="006022E4" w:rsidRPr="0073440E">
              <w:rPr>
                <w:lang w:val="en-GB"/>
              </w:rPr>
              <w:t>b</w:t>
            </w:r>
            <w:r w:rsidRPr="0073440E">
              <w:rPr>
                <w:lang w:val="en-GB"/>
              </w:rPr>
              <w:t>ooks categories.</w:t>
            </w:r>
          </w:p>
          <w:p w14:paraId="748484B6" w14:textId="54329462" w:rsidR="00F2705F" w:rsidRPr="0073440E" w:rsidRDefault="00F2705F" w:rsidP="0073440E">
            <w:pPr>
              <w:pStyle w:val="ExhibitText"/>
              <w:numPr>
                <w:ilvl w:val="0"/>
                <w:numId w:val="44"/>
              </w:numPr>
              <w:jc w:val="left"/>
              <w:rPr>
                <w:lang w:val="en-GB"/>
              </w:rPr>
            </w:pPr>
            <w:r w:rsidRPr="0073440E">
              <w:rPr>
                <w:lang w:val="en-GB"/>
              </w:rPr>
              <w:t>10</w:t>
            </w:r>
            <w:r w:rsidR="004B23AB" w:rsidRPr="0073440E">
              <w:rPr>
                <w:lang w:val="en-GB"/>
              </w:rPr>
              <w:t>-d</w:t>
            </w:r>
            <w:r w:rsidRPr="0073440E">
              <w:rPr>
                <w:lang w:val="en-GB"/>
              </w:rPr>
              <w:t xml:space="preserve">ay </w:t>
            </w:r>
            <w:r w:rsidR="004B23AB" w:rsidRPr="0073440E">
              <w:rPr>
                <w:lang w:val="en-GB"/>
              </w:rPr>
              <w:t>r</w:t>
            </w:r>
            <w:r w:rsidRPr="0073440E">
              <w:rPr>
                <w:lang w:val="en-GB"/>
              </w:rPr>
              <w:t xml:space="preserve">eplacement </w:t>
            </w:r>
            <w:r w:rsidR="004B23AB" w:rsidRPr="0073440E">
              <w:rPr>
                <w:lang w:val="en-GB"/>
              </w:rPr>
              <w:t>g</w:t>
            </w:r>
            <w:r w:rsidRPr="0073440E">
              <w:rPr>
                <w:lang w:val="en-GB"/>
              </w:rPr>
              <w:t>uarantee for all other sellers.</w:t>
            </w:r>
          </w:p>
        </w:tc>
        <w:tc>
          <w:tcPr>
            <w:tcW w:w="4050" w:type="dxa"/>
            <w:tcBorders>
              <w:top w:val="nil"/>
              <w:left w:val="nil"/>
              <w:bottom w:val="single" w:sz="4" w:space="0" w:color="auto"/>
              <w:right w:val="single" w:sz="4" w:space="0" w:color="auto"/>
            </w:tcBorders>
            <w:shd w:val="clear" w:color="auto" w:fill="auto"/>
            <w:hideMark/>
          </w:tcPr>
          <w:p w14:paraId="1AE430E2" w14:textId="337360EC" w:rsidR="00F2705F" w:rsidRPr="0073440E" w:rsidRDefault="00F2705F" w:rsidP="0073440E">
            <w:pPr>
              <w:pStyle w:val="ExhibitText"/>
              <w:numPr>
                <w:ilvl w:val="0"/>
                <w:numId w:val="44"/>
              </w:numPr>
              <w:jc w:val="left"/>
              <w:rPr>
                <w:lang w:val="en-GB"/>
              </w:rPr>
            </w:pPr>
            <w:r w:rsidRPr="0073440E">
              <w:rPr>
                <w:lang w:val="en-GB"/>
              </w:rPr>
              <w:t>Product</w:t>
            </w:r>
            <w:r w:rsidR="00691BF6" w:rsidRPr="0073440E">
              <w:rPr>
                <w:lang w:val="en-GB"/>
              </w:rPr>
              <w:t>-</w:t>
            </w:r>
            <w:r w:rsidRPr="0073440E">
              <w:rPr>
                <w:lang w:val="en-GB"/>
              </w:rPr>
              <w:t>specific return policy.</w:t>
            </w:r>
          </w:p>
          <w:p w14:paraId="3F33FDD5" w14:textId="575B532B" w:rsidR="00F2705F" w:rsidRPr="0073440E" w:rsidRDefault="006022E4" w:rsidP="0073440E">
            <w:pPr>
              <w:pStyle w:val="ExhibitText"/>
              <w:numPr>
                <w:ilvl w:val="0"/>
                <w:numId w:val="44"/>
              </w:numPr>
              <w:jc w:val="left"/>
              <w:rPr>
                <w:lang w:val="en-GB"/>
              </w:rPr>
            </w:pPr>
            <w:r w:rsidRPr="0073440E">
              <w:rPr>
                <w:lang w:val="en-GB"/>
              </w:rPr>
              <w:t>10-day return window for p</w:t>
            </w:r>
            <w:r w:rsidR="00F2705F" w:rsidRPr="0073440E">
              <w:rPr>
                <w:lang w:val="en-GB"/>
              </w:rPr>
              <w:t>roducts like electronics, books</w:t>
            </w:r>
            <w:r w:rsidRPr="0073440E">
              <w:rPr>
                <w:lang w:val="en-GB"/>
              </w:rPr>
              <w:t>,</w:t>
            </w:r>
            <w:r w:rsidR="00F2705F" w:rsidRPr="0073440E">
              <w:rPr>
                <w:lang w:val="en-GB"/>
              </w:rPr>
              <w:t xml:space="preserve"> and mobile phones.  </w:t>
            </w:r>
          </w:p>
          <w:p w14:paraId="489DA2E7" w14:textId="17DE7C66" w:rsidR="00F2705F" w:rsidRPr="0073440E" w:rsidRDefault="00F2705F" w:rsidP="0073440E">
            <w:pPr>
              <w:pStyle w:val="ExhibitText"/>
              <w:numPr>
                <w:ilvl w:val="0"/>
                <w:numId w:val="44"/>
              </w:numPr>
              <w:jc w:val="left"/>
              <w:rPr>
                <w:lang w:val="en-GB"/>
              </w:rPr>
            </w:pPr>
            <w:r w:rsidRPr="0073440E">
              <w:rPr>
                <w:lang w:val="en-GB"/>
              </w:rPr>
              <w:t>30</w:t>
            </w:r>
            <w:r w:rsidR="006022E4" w:rsidRPr="0073440E">
              <w:rPr>
                <w:lang w:val="en-GB"/>
              </w:rPr>
              <w:t>-</w:t>
            </w:r>
            <w:r w:rsidRPr="0073440E">
              <w:rPr>
                <w:lang w:val="en-GB"/>
              </w:rPr>
              <w:t>day return window for clothing, footwear, watches</w:t>
            </w:r>
            <w:r w:rsidR="006022E4" w:rsidRPr="0073440E">
              <w:rPr>
                <w:lang w:val="en-GB"/>
              </w:rPr>
              <w:t>,</w:t>
            </w:r>
            <w:r w:rsidRPr="0073440E">
              <w:rPr>
                <w:lang w:val="en-GB"/>
              </w:rPr>
              <w:t xml:space="preserve"> eyewear, jewellery</w:t>
            </w:r>
            <w:r w:rsidR="006022E4" w:rsidRPr="0073440E">
              <w:rPr>
                <w:lang w:val="en-GB"/>
              </w:rPr>
              <w:t>,</w:t>
            </w:r>
            <w:r w:rsidRPr="0073440E">
              <w:rPr>
                <w:lang w:val="en-GB"/>
              </w:rPr>
              <w:t xml:space="preserve"> fashion accessories, </w:t>
            </w:r>
            <w:r w:rsidR="006022E4" w:rsidRPr="0073440E">
              <w:rPr>
                <w:lang w:val="en-GB"/>
              </w:rPr>
              <w:t>and</w:t>
            </w:r>
            <w:r w:rsidRPr="0073440E">
              <w:rPr>
                <w:lang w:val="en-GB"/>
              </w:rPr>
              <w:t xml:space="preserve"> large appliances</w:t>
            </w:r>
            <w:r w:rsidR="006022E4" w:rsidRPr="0073440E">
              <w:rPr>
                <w:lang w:val="en-GB"/>
              </w:rPr>
              <w:t>.</w:t>
            </w:r>
          </w:p>
        </w:tc>
      </w:tr>
      <w:tr w:rsidR="00F2705F" w:rsidRPr="0073440E" w14:paraId="3A500A3C" w14:textId="77777777" w:rsidTr="009A1530">
        <w:trPr>
          <w:trHeight w:val="2501"/>
        </w:trPr>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4B81395A" w14:textId="77777777" w:rsidR="00F2705F" w:rsidRPr="0073440E" w:rsidRDefault="00A97882" w:rsidP="00F2705F">
            <w:pPr>
              <w:pStyle w:val="ExhibitText"/>
              <w:rPr>
                <w:bCs/>
                <w:vertAlign w:val="superscript"/>
                <w:lang w:val="en-GB"/>
              </w:rPr>
            </w:pPr>
            <w:r w:rsidRPr="0073440E">
              <w:rPr>
                <w:bCs/>
                <w:lang w:val="en-GB"/>
              </w:rPr>
              <w:t>Sellers</w:t>
            </w:r>
          </w:p>
        </w:tc>
        <w:tc>
          <w:tcPr>
            <w:tcW w:w="3600" w:type="dxa"/>
            <w:tcBorders>
              <w:top w:val="nil"/>
              <w:left w:val="nil"/>
              <w:bottom w:val="single" w:sz="4" w:space="0" w:color="auto"/>
              <w:right w:val="single" w:sz="4" w:space="0" w:color="auto"/>
            </w:tcBorders>
            <w:shd w:val="clear" w:color="auto" w:fill="auto"/>
            <w:hideMark/>
          </w:tcPr>
          <w:p w14:paraId="37821414" w14:textId="1E4582B6" w:rsidR="00F2705F" w:rsidRPr="0073440E" w:rsidRDefault="00F2705F" w:rsidP="0073440E">
            <w:pPr>
              <w:pStyle w:val="ExhibitText"/>
              <w:numPr>
                <w:ilvl w:val="0"/>
                <w:numId w:val="44"/>
              </w:numPr>
              <w:jc w:val="left"/>
              <w:rPr>
                <w:lang w:val="en-GB"/>
              </w:rPr>
            </w:pPr>
            <w:r w:rsidRPr="0073440E">
              <w:rPr>
                <w:lang w:val="en-GB"/>
              </w:rPr>
              <w:t xml:space="preserve">Marketplace </w:t>
            </w:r>
            <w:r w:rsidR="00230CE4" w:rsidRPr="0073440E">
              <w:rPr>
                <w:lang w:val="en-GB"/>
              </w:rPr>
              <w:t>c</w:t>
            </w:r>
            <w:r w:rsidRPr="0073440E">
              <w:rPr>
                <w:lang w:val="en-GB"/>
              </w:rPr>
              <w:t>ommission fee charged was 11.26%</w:t>
            </w:r>
            <w:r w:rsidR="00341968" w:rsidRPr="0073440E">
              <w:rPr>
                <w:lang w:val="en-GB"/>
              </w:rPr>
              <w:t xml:space="preserve"> on average</w:t>
            </w:r>
            <w:r w:rsidRPr="0073440E">
              <w:rPr>
                <w:lang w:val="en-GB"/>
              </w:rPr>
              <w:t>.</w:t>
            </w:r>
          </w:p>
          <w:p w14:paraId="144909B4" w14:textId="5775F249" w:rsidR="00F2705F" w:rsidRPr="0073440E" w:rsidRDefault="00F2705F" w:rsidP="0073440E">
            <w:pPr>
              <w:pStyle w:val="ExhibitText"/>
              <w:numPr>
                <w:ilvl w:val="0"/>
                <w:numId w:val="44"/>
              </w:numPr>
              <w:jc w:val="left"/>
              <w:rPr>
                <w:lang w:val="en-GB"/>
              </w:rPr>
            </w:pPr>
            <w:r w:rsidRPr="0073440E">
              <w:rPr>
                <w:lang w:val="en-GB"/>
              </w:rPr>
              <w:t xml:space="preserve">Fixed </w:t>
            </w:r>
            <w:r w:rsidR="00230CE4" w:rsidRPr="0073440E">
              <w:rPr>
                <w:lang w:val="en-GB"/>
              </w:rPr>
              <w:t>f</w:t>
            </w:r>
            <w:r w:rsidRPr="0073440E">
              <w:rPr>
                <w:lang w:val="en-GB"/>
              </w:rPr>
              <w:t xml:space="preserve">ee for use of the </w:t>
            </w:r>
            <w:r w:rsidR="00341968" w:rsidRPr="0073440E">
              <w:rPr>
                <w:lang w:val="en-GB"/>
              </w:rPr>
              <w:t xml:space="preserve">platform </w:t>
            </w:r>
            <w:r w:rsidRPr="0073440E">
              <w:rPr>
                <w:lang w:val="en-GB"/>
              </w:rPr>
              <w:t>was 5% on zero plus commission categories</w:t>
            </w:r>
            <w:r w:rsidR="00733789">
              <w:rPr>
                <w:lang w:val="en-GB"/>
              </w:rPr>
              <w:t xml:space="preserve">, </w:t>
            </w:r>
            <w:r w:rsidR="00691BF6" w:rsidRPr="0073440E">
              <w:rPr>
                <w:lang w:val="en-GB"/>
              </w:rPr>
              <w:t>₹</w:t>
            </w:r>
            <w:r w:rsidRPr="0073440E">
              <w:rPr>
                <w:lang w:val="en-GB"/>
              </w:rPr>
              <w:t xml:space="preserve">5 for </w:t>
            </w:r>
            <w:r w:rsidR="00691BF6" w:rsidRPr="0073440E">
              <w:rPr>
                <w:lang w:val="en-GB"/>
              </w:rPr>
              <w:t>s</w:t>
            </w:r>
            <w:r w:rsidRPr="0073440E">
              <w:rPr>
                <w:lang w:val="en-GB"/>
              </w:rPr>
              <w:t xml:space="preserve">elling </w:t>
            </w:r>
            <w:r w:rsidR="00691BF6" w:rsidRPr="0073440E">
              <w:rPr>
                <w:lang w:val="en-GB"/>
              </w:rPr>
              <w:t>p</w:t>
            </w:r>
            <w:r w:rsidRPr="0073440E">
              <w:rPr>
                <w:lang w:val="en-GB"/>
              </w:rPr>
              <w:t>rice</w:t>
            </w:r>
            <w:r w:rsidR="00691BF6" w:rsidRPr="0073440E">
              <w:rPr>
                <w:lang w:val="en-GB"/>
              </w:rPr>
              <w:t>s</w:t>
            </w:r>
            <w:r w:rsidRPr="0073440E">
              <w:rPr>
                <w:lang w:val="en-GB"/>
              </w:rPr>
              <w:t xml:space="preserve"> </w:t>
            </w:r>
            <w:r w:rsidR="00341968" w:rsidRPr="0073440E">
              <w:rPr>
                <w:lang w:val="en-GB"/>
              </w:rPr>
              <w:t>under</w:t>
            </w:r>
            <w:r w:rsidRPr="0073440E">
              <w:rPr>
                <w:lang w:val="en-GB"/>
              </w:rPr>
              <w:t xml:space="preserve"> </w:t>
            </w:r>
            <w:r w:rsidR="00691BF6" w:rsidRPr="0073440E">
              <w:rPr>
                <w:lang w:val="en-GB"/>
              </w:rPr>
              <w:t>₹</w:t>
            </w:r>
            <w:r w:rsidRPr="0073440E">
              <w:rPr>
                <w:lang w:val="en-GB"/>
              </w:rPr>
              <w:t>500</w:t>
            </w:r>
            <w:r w:rsidR="00733789">
              <w:rPr>
                <w:lang w:val="en-GB"/>
              </w:rPr>
              <w:t>,</w:t>
            </w:r>
            <w:r w:rsidRPr="0073440E">
              <w:rPr>
                <w:lang w:val="en-GB"/>
              </w:rPr>
              <w:t xml:space="preserve"> and </w:t>
            </w:r>
            <w:r w:rsidR="00691BF6" w:rsidRPr="0073440E">
              <w:rPr>
                <w:lang w:val="en-GB"/>
              </w:rPr>
              <w:t>₹</w:t>
            </w:r>
            <w:r w:rsidRPr="0073440E">
              <w:rPr>
                <w:lang w:val="en-GB"/>
              </w:rPr>
              <w:t xml:space="preserve">10 for </w:t>
            </w:r>
            <w:r w:rsidR="00691BF6" w:rsidRPr="0073440E">
              <w:rPr>
                <w:lang w:val="en-GB"/>
              </w:rPr>
              <w:t>selling prices</w:t>
            </w:r>
            <w:r w:rsidRPr="0073440E">
              <w:rPr>
                <w:lang w:val="en-GB"/>
              </w:rPr>
              <w:t xml:space="preserve"> </w:t>
            </w:r>
            <w:r w:rsidR="00341968" w:rsidRPr="0073440E">
              <w:rPr>
                <w:lang w:val="en-GB"/>
              </w:rPr>
              <w:t>over</w:t>
            </w:r>
            <w:r w:rsidRPr="0073440E">
              <w:rPr>
                <w:lang w:val="en-GB"/>
              </w:rPr>
              <w:t xml:space="preserve"> </w:t>
            </w:r>
            <w:r w:rsidR="00691BF6" w:rsidRPr="0073440E">
              <w:rPr>
                <w:lang w:val="en-GB"/>
              </w:rPr>
              <w:t>₹</w:t>
            </w:r>
            <w:r w:rsidRPr="0073440E">
              <w:rPr>
                <w:lang w:val="en-GB"/>
              </w:rPr>
              <w:t>500.</w:t>
            </w:r>
            <w:r w:rsidR="00F039A9">
              <w:rPr>
                <w:lang w:val="en-GB"/>
              </w:rPr>
              <w:t>*</w:t>
            </w:r>
          </w:p>
          <w:p w14:paraId="5105E7FA" w14:textId="77777777" w:rsidR="00F2705F" w:rsidRPr="0073440E" w:rsidRDefault="00F2705F" w:rsidP="0073440E">
            <w:pPr>
              <w:pStyle w:val="ExhibitText"/>
              <w:numPr>
                <w:ilvl w:val="0"/>
                <w:numId w:val="44"/>
              </w:numPr>
              <w:jc w:val="left"/>
              <w:rPr>
                <w:lang w:val="en-GB"/>
              </w:rPr>
            </w:pPr>
            <w:r w:rsidRPr="0073440E">
              <w:rPr>
                <w:lang w:val="en-GB"/>
              </w:rPr>
              <w:t>Sellers had to pay return shipping fees only if they were at fault (wrong items sent, damaged items sent, etc.)</w:t>
            </w:r>
          </w:p>
        </w:tc>
        <w:tc>
          <w:tcPr>
            <w:tcW w:w="4050" w:type="dxa"/>
            <w:tcBorders>
              <w:top w:val="nil"/>
              <w:left w:val="nil"/>
              <w:bottom w:val="single" w:sz="4" w:space="0" w:color="auto"/>
              <w:right w:val="single" w:sz="4" w:space="0" w:color="auto"/>
            </w:tcBorders>
            <w:shd w:val="clear" w:color="auto" w:fill="auto"/>
            <w:hideMark/>
          </w:tcPr>
          <w:p w14:paraId="6AA13464" w14:textId="0C46CC15" w:rsidR="00F2705F" w:rsidRPr="0073440E" w:rsidRDefault="00F2705F" w:rsidP="0073440E">
            <w:pPr>
              <w:pStyle w:val="ExhibitText"/>
              <w:numPr>
                <w:ilvl w:val="0"/>
                <w:numId w:val="44"/>
              </w:numPr>
              <w:jc w:val="left"/>
              <w:rPr>
                <w:lang w:val="en-GB"/>
              </w:rPr>
            </w:pPr>
            <w:r w:rsidRPr="0073440E">
              <w:rPr>
                <w:lang w:val="en-GB"/>
              </w:rPr>
              <w:t xml:space="preserve">Marketplace </w:t>
            </w:r>
            <w:r w:rsidR="00341968" w:rsidRPr="0073440E">
              <w:rPr>
                <w:lang w:val="en-GB"/>
              </w:rPr>
              <w:t>increased to</w:t>
            </w:r>
            <w:r w:rsidRPr="0073440E">
              <w:rPr>
                <w:lang w:val="en-GB"/>
              </w:rPr>
              <w:t xml:space="preserve"> 15% </w:t>
            </w:r>
            <w:r w:rsidR="00341968" w:rsidRPr="0073440E">
              <w:rPr>
                <w:lang w:val="en-GB"/>
              </w:rPr>
              <w:t>on average (</w:t>
            </w:r>
            <w:r w:rsidRPr="0073440E">
              <w:rPr>
                <w:lang w:val="en-GB"/>
              </w:rPr>
              <w:t>considering an average increase of 5% on commission</w:t>
            </w:r>
            <w:r w:rsidR="00341968" w:rsidRPr="0073440E">
              <w:rPr>
                <w:lang w:val="en-GB"/>
              </w:rPr>
              <w:t>)</w:t>
            </w:r>
            <w:r w:rsidRPr="0073440E">
              <w:rPr>
                <w:lang w:val="en-GB"/>
              </w:rPr>
              <w:t>.</w:t>
            </w:r>
          </w:p>
          <w:p w14:paraId="4563C09C" w14:textId="0072CCAD" w:rsidR="00F2705F" w:rsidRPr="0073440E" w:rsidRDefault="00F2705F" w:rsidP="0073440E">
            <w:pPr>
              <w:pStyle w:val="ExhibitText"/>
              <w:numPr>
                <w:ilvl w:val="0"/>
                <w:numId w:val="44"/>
              </w:numPr>
              <w:jc w:val="left"/>
              <w:rPr>
                <w:lang w:val="en-GB"/>
              </w:rPr>
            </w:pPr>
            <w:r w:rsidRPr="0073440E">
              <w:rPr>
                <w:lang w:val="en-GB"/>
              </w:rPr>
              <w:t xml:space="preserve">Fixed </w:t>
            </w:r>
            <w:r w:rsidR="00691BF6" w:rsidRPr="0073440E">
              <w:rPr>
                <w:lang w:val="en-GB"/>
              </w:rPr>
              <w:t>f</w:t>
            </w:r>
            <w:r w:rsidRPr="0073440E">
              <w:rPr>
                <w:lang w:val="en-GB"/>
              </w:rPr>
              <w:t xml:space="preserve">ee was </w:t>
            </w:r>
            <w:r w:rsidR="00691BF6" w:rsidRPr="0073440E">
              <w:rPr>
                <w:lang w:val="en-GB"/>
              </w:rPr>
              <w:t>₹</w:t>
            </w:r>
            <w:r w:rsidRPr="0073440E">
              <w:rPr>
                <w:lang w:val="en-GB"/>
              </w:rPr>
              <w:t xml:space="preserve">10 for </w:t>
            </w:r>
            <w:r w:rsidR="00691BF6" w:rsidRPr="0073440E">
              <w:rPr>
                <w:lang w:val="en-GB"/>
              </w:rPr>
              <w:t>s</w:t>
            </w:r>
            <w:r w:rsidRPr="0073440E">
              <w:rPr>
                <w:lang w:val="en-GB"/>
              </w:rPr>
              <w:t xml:space="preserve">elling </w:t>
            </w:r>
            <w:r w:rsidR="00691BF6" w:rsidRPr="0073440E">
              <w:rPr>
                <w:lang w:val="en-GB"/>
              </w:rPr>
              <w:t>p</w:t>
            </w:r>
            <w:r w:rsidRPr="0073440E">
              <w:rPr>
                <w:lang w:val="en-GB"/>
              </w:rPr>
              <w:t>rice</w:t>
            </w:r>
            <w:r w:rsidR="00691BF6" w:rsidRPr="0073440E">
              <w:rPr>
                <w:lang w:val="en-GB"/>
              </w:rPr>
              <w:t xml:space="preserve">s </w:t>
            </w:r>
            <w:r w:rsidR="00341968" w:rsidRPr="0073440E">
              <w:rPr>
                <w:lang w:val="en-GB"/>
              </w:rPr>
              <w:t>under</w:t>
            </w:r>
            <w:r w:rsidRPr="0073440E">
              <w:rPr>
                <w:lang w:val="en-GB"/>
              </w:rPr>
              <w:t xml:space="preserve"> </w:t>
            </w:r>
            <w:r w:rsidR="00691BF6" w:rsidRPr="0073440E">
              <w:rPr>
                <w:lang w:val="en-GB"/>
              </w:rPr>
              <w:t>₹</w:t>
            </w:r>
            <w:r w:rsidRPr="0073440E">
              <w:rPr>
                <w:lang w:val="en-GB"/>
              </w:rPr>
              <w:t xml:space="preserve">250, </w:t>
            </w:r>
            <w:r w:rsidR="00691BF6" w:rsidRPr="0073440E">
              <w:rPr>
                <w:lang w:val="en-GB"/>
              </w:rPr>
              <w:t>₹</w:t>
            </w:r>
            <w:r w:rsidRPr="0073440E">
              <w:rPr>
                <w:lang w:val="en-GB"/>
              </w:rPr>
              <w:t xml:space="preserve">15 for </w:t>
            </w:r>
            <w:r w:rsidR="00691BF6" w:rsidRPr="0073440E">
              <w:rPr>
                <w:lang w:val="en-GB"/>
              </w:rPr>
              <w:t>prices</w:t>
            </w:r>
            <w:r w:rsidRPr="0073440E">
              <w:rPr>
                <w:lang w:val="en-GB"/>
              </w:rPr>
              <w:t xml:space="preserve"> between </w:t>
            </w:r>
            <w:r w:rsidR="00691BF6" w:rsidRPr="0073440E">
              <w:rPr>
                <w:lang w:val="en-GB"/>
              </w:rPr>
              <w:t>₹</w:t>
            </w:r>
            <w:r w:rsidRPr="0073440E">
              <w:rPr>
                <w:lang w:val="en-GB"/>
              </w:rPr>
              <w:t xml:space="preserve">251 and </w:t>
            </w:r>
            <w:r w:rsidR="00691BF6" w:rsidRPr="0073440E">
              <w:rPr>
                <w:lang w:val="en-GB"/>
              </w:rPr>
              <w:t>₹</w:t>
            </w:r>
            <w:r w:rsidRPr="0073440E">
              <w:rPr>
                <w:lang w:val="en-GB"/>
              </w:rPr>
              <w:t>500</w:t>
            </w:r>
            <w:r w:rsidR="00341968" w:rsidRPr="0073440E">
              <w:rPr>
                <w:lang w:val="en-GB"/>
              </w:rPr>
              <w:t>,</w:t>
            </w:r>
            <w:r w:rsidRPr="0073440E">
              <w:rPr>
                <w:lang w:val="en-GB"/>
              </w:rPr>
              <w:t xml:space="preserve"> and </w:t>
            </w:r>
            <w:r w:rsidR="00691BF6" w:rsidRPr="0073440E">
              <w:rPr>
                <w:lang w:val="en-GB"/>
              </w:rPr>
              <w:t>₹</w:t>
            </w:r>
            <w:r w:rsidRPr="0073440E">
              <w:rPr>
                <w:lang w:val="en-GB"/>
              </w:rPr>
              <w:t xml:space="preserve">30 for </w:t>
            </w:r>
            <w:r w:rsidR="00691BF6" w:rsidRPr="0073440E">
              <w:rPr>
                <w:lang w:val="en-GB"/>
              </w:rPr>
              <w:t>prices</w:t>
            </w:r>
            <w:r w:rsidRPr="0073440E">
              <w:rPr>
                <w:lang w:val="en-GB"/>
              </w:rPr>
              <w:t xml:space="preserve"> </w:t>
            </w:r>
            <w:r w:rsidR="00341968" w:rsidRPr="0073440E">
              <w:rPr>
                <w:lang w:val="en-GB"/>
              </w:rPr>
              <w:t>over</w:t>
            </w:r>
            <w:r w:rsidRPr="0073440E">
              <w:rPr>
                <w:lang w:val="en-GB"/>
              </w:rPr>
              <w:t xml:space="preserve"> </w:t>
            </w:r>
            <w:r w:rsidR="00691BF6" w:rsidRPr="0073440E">
              <w:rPr>
                <w:lang w:val="en-GB"/>
              </w:rPr>
              <w:t>₹</w:t>
            </w:r>
            <w:r w:rsidRPr="0073440E">
              <w:rPr>
                <w:lang w:val="en-GB"/>
              </w:rPr>
              <w:t>501.</w:t>
            </w:r>
          </w:p>
          <w:p w14:paraId="1EE10A2C" w14:textId="77777777" w:rsidR="00F2705F" w:rsidRPr="0073440E" w:rsidRDefault="00F2705F" w:rsidP="0073440E">
            <w:pPr>
              <w:pStyle w:val="ExhibitText"/>
              <w:numPr>
                <w:ilvl w:val="0"/>
                <w:numId w:val="44"/>
              </w:numPr>
              <w:jc w:val="left"/>
              <w:rPr>
                <w:lang w:val="en-GB"/>
              </w:rPr>
            </w:pPr>
            <w:r w:rsidRPr="0073440E">
              <w:rPr>
                <w:lang w:val="en-GB"/>
              </w:rPr>
              <w:t>Irrespective of the reason, sellers would be charged a two-way shipping fee and collection fee on each returned item.</w:t>
            </w:r>
          </w:p>
        </w:tc>
      </w:tr>
    </w:tbl>
    <w:p w14:paraId="2BA567E1" w14:textId="77777777" w:rsidR="00A97882" w:rsidRPr="0073440E" w:rsidRDefault="00A97882" w:rsidP="00A97882">
      <w:pPr>
        <w:pStyle w:val="ExhibitText"/>
        <w:rPr>
          <w:sz w:val="12"/>
          <w:szCs w:val="12"/>
          <w:lang w:val="en-GB"/>
        </w:rPr>
      </w:pPr>
    </w:p>
    <w:p w14:paraId="1CDAE7F1" w14:textId="45737601" w:rsidR="00F039A9" w:rsidRDefault="00F039A9" w:rsidP="00450FAA">
      <w:pPr>
        <w:pStyle w:val="Footnote"/>
        <w:rPr>
          <w:lang w:val="en-GB"/>
        </w:rPr>
      </w:pPr>
      <w:r>
        <w:rPr>
          <w:lang w:val="en-GB"/>
        </w:rPr>
        <w:t xml:space="preserve">Note: </w:t>
      </w:r>
      <w:r w:rsidRPr="00F039A9">
        <w:rPr>
          <w:lang w:val="en-GB"/>
        </w:rPr>
        <w:t>₹ = INR = Indian Rupees; ₹1 = US$0.02 on March 31, 2016</w:t>
      </w:r>
      <w:r>
        <w:rPr>
          <w:lang w:val="en-GB"/>
        </w:rPr>
        <w:t>.</w:t>
      </w:r>
    </w:p>
    <w:p w14:paraId="401FF1D1" w14:textId="597F8F11" w:rsidR="00450FAA" w:rsidRPr="009A1530" w:rsidRDefault="00F2705F" w:rsidP="00450FAA">
      <w:pPr>
        <w:pStyle w:val="Footnote"/>
        <w:rPr>
          <w:rStyle w:val="selectable"/>
          <w:spacing w:val="-4"/>
          <w:kern w:val="17"/>
          <w:lang w:val="en-GB"/>
        </w:rPr>
      </w:pPr>
      <w:r w:rsidRPr="009A1530">
        <w:rPr>
          <w:spacing w:val="-4"/>
          <w:kern w:val="17"/>
          <w:lang w:val="en-GB"/>
        </w:rPr>
        <w:t>Source:</w:t>
      </w:r>
      <w:r w:rsidR="00A97882" w:rsidRPr="009A1530">
        <w:rPr>
          <w:spacing w:val="-4"/>
          <w:kern w:val="17"/>
          <w:lang w:val="en-GB"/>
        </w:rPr>
        <w:t> </w:t>
      </w:r>
      <w:r w:rsidRPr="009A1530">
        <w:rPr>
          <w:rFonts w:eastAsia="Calibri"/>
          <w:spacing w:val="-4"/>
          <w:kern w:val="17"/>
          <w:lang w:val="en-GB"/>
        </w:rPr>
        <w:t>“</w:t>
      </w:r>
      <w:r w:rsidR="00A97882" w:rsidRPr="009A1530">
        <w:rPr>
          <w:rFonts w:eastAsia="Calibri"/>
          <w:spacing w:val="-4"/>
          <w:kern w:val="17"/>
          <w:lang w:val="en-GB"/>
        </w:rPr>
        <w:t>Returns and </w:t>
      </w:r>
      <w:r w:rsidR="004B23AB" w:rsidRPr="009A1530">
        <w:rPr>
          <w:rFonts w:eastAsia="Calibri"/>
          <w:spacing w:val="-4"/>
          <w:kern w:val="17"/>
          <w:lang w:val="en-GB"/>
        </w:rPr>
        <w:t>C</w:t>
      </w:r>
      <w:r w:rsidRPr="009A1530">
        <w:rPr>
          <w:rFonts w:eastAsia="Calibri"/>
          <w:spacing w:val="-4"/>
          <w:kern w:val="17"/>
          <w:lang w:val="en-GB"/>
        </w:rPr>
        <w:t>ancellations</w:t>
      </w:r>
      <w:r w:rsidR="002A7AB5" w:rsidRPr="009A1530">
        <w:rPr>
          <w:rFonts w:eastAsia="Calibri"/>
          <w:spacing w:val="-4"/>
          <w:kern w:val="17"/>
          <w:lang w:val="en-GB"/>
        </w:rPr>
        <w:t>,”</w:t>
      </w:r>
      <w:r w:rsidR="00A97882" w:rsidRPr="009A1530">
        <w:rPr>
          <w:rFonts w:eastAsia="Calibri"/>
          <w:spacing w:val="-4"/>
          <w:kern w:val="17"/>
          <w:lang w:val="en-GB"/>
        </w:rPr>
        <w:t> Flipkart, May 15, 2016, a</w:t>
      </w:r>
      <w:r w:rsidR="002A7AB5" w:rsidRPr="009A1530">
        <w:rPr>
          <w:rFonts w:eastAsia="Calibri"/>
          <w:spacing w:val="-4"/>
          <w:kern w:val="17"/>
          <w:lang w:val="en-GB"/>
        </w:rPr>
        <w:t>ccessed</w:t>
      </w:r>
      <w:r w:rsidR="00A97882" w:rsidRPr="009A1530">
        <w:rPr>
          <w:rFonts w:eastAsia="Calibri"/>
          <w:spacing w:val="-4"/>
          <w:kern w:val="17"/>
          <w:lang w:val="en-GB"/>
        </w:rPr>
        <w:t> November 5, </w:t>
      </w:r>
      <w:r w:rsidRPr="009A1530">
        <w:rPr>
          <w:rFonts w:eastAsia="Calibri"/>
          <w:spacing w:val="-4"/>
          <w:kern w:val="17"/>
          <w:lang w:val="en-GB"/>
        </w:rPr>
        <w:t>2017,</w:t>
      </w:r>
      <w:r w:rsidR="00A97882" w:rsidRPr="009A1530">
        <w:rPr>
          <w:rFonts w:eastAsia="Calibri"/>
          <w:spacing w:val="-4"/>
          <w:kern w:val="17"/>
          <w:lang w:val="en-GB"/>
        </w:rPr>
        <w:t> </w:t>
      </w:r>
      <w:r w:rsidRPr="009A1530">
        <w:rPr>
          <w:spacing w:val="-4"/>
          <w:kern w:val="17"/>
          <w:lang w:val="en-GB"/>
        </w:rPr>
        <w:t>https://web.archive.org/web/20160315072158/</w:t>
      </w:r>
      <w:r w:rsidR="004D6DC1" w:rsidRPr="009A1530">
        <w:rPr>
          <w:spacing w:val="-4"/>
          <w:kern w:val="17"/>
          <w:lang w:val="en-GB"/>
        </w:rPr>
        <w:t>www</w:t>
      </w:r>
      <w:r w:rsidRPr="009A1530">
        <w:rPr>
          <w:spacing w:val="-4"/>
          <w:kern w:val="17"/>
          <w:lang w:val="en-GB"/>
        </w:rPr>
        <w:t>.flipkart.com/s/help/cancellation-returns?otracker=hp_footer_navlinks#;</w:t>
      </w:r>
      <w:r w:rsidRPr="009A1530">
        <w:rPr>
          <w:rFonts w:eastAsia="Calibri"/>
          <w:spacing w:val="-4"/>
          <w:kern w:val="17"/>
          <w:lang w:val="en-GB"/>
        </w:rPr>
        <w:t xml:space="preserve"> "Return Policy</w:t>
      </w:r>
      <w:r w:rsidR="002A7AB5" w:rsidRPr="009A1530">
        <w:rPr>
          <w:rFonts w:eastAsia="Calibri"/>
          <w:spacing w:val="-4"/>
          <w:kern w:val="17"/>
          <w:lang w:val="en-GB"/>
        </w:rPr>
        <w:t>,”</w:t>
      </w:r>
      <w:r w:rsidRPr="009A1530">
        <w:rPr>
          <w:rFonts w:eastAsia="Calibri"/>
          <w:spacing w:val="-4"/>
          <w:kern w:val="17"/>
          <w:lang w:val="en-GB"/>
        </w:rPr>
        <w:t xml:space="preserve"> Flipkart, June 14, 2016, a</w:t>
      </w:r>
      <w:r w:rsidR="002A7AB5" w:rsidRPr="009A1530">
        <w:rPr>
          <w:rFonts w:eastAsia="Calibri"/>
          <w:spacing w:val="-4"/>
          <w:kern w:val="17"/>
          <w:lang w:val="en-GB"/>
        </w:rPr>
        <w:t>ccessed</w:t>
      </w:r>
      <w:r w:rsidRPr="009A1530">
        <w:rPr>
          <w:rFonts w:eastAsia="Calibri"/>
          <w:spacing w:val="-4"/>
          <w:kern w:val="17"/>
          <w:lang w:val="en-GB"/>
        </w:rPr>
        <w:t xml:space="preserve"> November 5, 2017, </w:t>
      </w:r>
      <w:r w:rsidRPr="009A1530">
        <w:rPr>
          <w:spacing w:val="-4"/>
          <w:kern w:val="17"/>
          <w:lang w:val="en-GB"/>
        </w:rPr>
        <w:t>https://web.archive.org/web/20160614121024/</w:t>
      </w:r>
      <w:r w:rsidR="004D6DC1" w:rsidRPr="009A1530">
        <w:rPr>
          <w:spacing w:val="-4"/>
          <w:kern w:val="17"/>
          <w:lang w:val="en-GB"/>
        </w:rPr>
        <w:t>www</w:t>
      </w:r>
      <w:r w:rsidRPr="009A1530">
        <w:rPr>
          <w:spacing w:val="-4"/>
          <w:kern w:val="17"/>
          <w:lang w:val="en-GB"/>
        </w:rPr>
        <w:t xml:space="preserve">.flipkart.com/returnpolicy; </w:t>
      </w:r>
      <w:r w:rsidR="00733789" w:rsidRPr="009A1530">
        <w:rPr>
          <w:spacing w:val="-4"/>
          <w:kern w:val="17"/>
          <w:lang w:val="en-GB"/>
        </w:rPr>
        <w:t xml:space="preserve">Shweta </w:t>
      </w:r>
      <w:r w:rsidR="00450FAA" w:rsidRPr="009A1530">
        <w:rPr>
          <w:rStyle w:val="selectable"/>
          <w:spacing w:val="-4"/>
          <w:kern w:val="17"/>
          <w:lang w:val="en-GB"/>
        </w:rPr>
        <w:t>Singh</w:t>
      </w:r>
      <w:r w:rsidR="00733789" w:rsidRPr="009A1530">
        <w:rPr>
          <w:rStyle w:val="selectable"/>
          <w:spacing w:val="-4"/>
          <w:kern w:val="17"/>
          <w:lang w:val="en-GB"/>
        </w:rPr>
        <w:t>, “F</w:t>
      </w:r>
      <w:r w:rsidR="00450FAA" w:rsidRPr="009A1530">
        <w:rPr>
          <w:rStyle w:val="selectable"/>
          <w:spacing w:val="-4"/>
          <w:kern w:val="17"/>
          <w:lang w:val="en-GB"/>
        </w:rPr>
        <w:t>lipkart Changes Fee Structure &amp; Policies; Sellers Consider Closing Account</w:t>
      </w:r>
      <w:r w:rsidR="00733789" w:rsidRPr="009A1530">
        <w:rPr>
          <w:rStyle w:val="selectable"/>
          <w:spacing w:val="-4"/>
          <w:kern w:val="17"/>
          <w:lang w:val="en-GB"/>
        </w:rPr>
        <w:t xml:space="preserve">,” </w:t>
      </w:r>
      <w:r w:rsidR="00450FAA" w:rsidRPr="009A1530">
        <w:rPr>
          <w:rStyle w:val="selectable"/>
          <w:spacing w:val="-4"/>
          <w:kern w:val="17"/>
          <w:lang w:val="en-GB"/>
        </w:rPr>
        <w:t>Indian</w:t>
      </w:r>
      <w:r w:rsidR="00733789" w:rsidRPr="009A1530">
        <w:rPr>
          <w:rStyle w:val="selectable"/>
          <w:spacing w:val="-4"/>
          <w:kern w:val="17"/>
          <w:lang w:val="en-GB"/>
        </w:rPr>
        <w:t>O</w:t>
      </w:r>
      <w:r w:rsidR="00450FAA" w:rsidRPr="009A1530">
        <w:rPr>
          <w:rStyle w:val="selectable"/>
          <w:spacing w:val="-4"/>
          <w:kern w:val="17"/>
          <w:lang w:val="en-GB"/>
        </w:rPr>
        <w:t>nline</w:t>
      </w:r>
      <w:r w:rsidR="00733789" w:rsidRPr="009A1530">
        <w:rPr>
          <w:rStyle w:val="selectable"/>
          <w:spacing w:val="-4"/>
          <w:kern w:val="17"/>
          <w:lang w:val="en-GB"/>
        </w:rPr>
        <w:t>S</w:t>
      </w:r>
      <w:r w:rsidR="00450FAA" w:rsidRPr="009A1530">
        <w:rPr>
          <w:rStyle w:val="selectable"/>
          <w:spacing w:val="-4"/>
          <w:kern w:val="17"/>
          <w:lang w:val="en-GB"/>
        </w:rPr>
        <w:t>eller.</w:t>
      </w:r>
      <w:r w:rsidR="00733789" w:rsidRPr="009A1530">
        <w:rPr>
          <w:rStyle w:val="selectable"/>
          <w:spacing w:val="-4"/>
          <w:kern w:val="17"/>
          <w:lang w:val="en-GB"/>
        </w:rPr>
        <w:t>c</w:t>
      </w:r>
      <w:r w:rsidR="00450FAA" w:rsidRPr="009A1530">
        <w:rPr>
          <w:rStyle w:val="selectable"/>
          <w:spacing w:val="-4"/>
          <w:kern w:val="17"/>
          <w:lang w:val="en-GB"/>
        </w:rPr>
        <w:t>om</w:t>
      </w:r>
      <w:r w:rsidR="00733789" w:rsidRPr="009A1530">
        <w:rPr>
          <w:rStyle w:val="selectable"/>
          <w:spacing w:val="-4"/>
          <w:kern w:val="17"/>
          <w:lang w:val="en-GB"/>
        </w:rPr>
        <w:t xml:space="preserve">, </w:t>
      </w:r>
      <w:r w:rsidR="00450FAA" w:rsidRPr="009A1530">
        <w:rPr>
          <w:rStyle w:val="selectable"/>
          <w:spacing w:val="-4"/>
          <w:kern w:val="17"/>
          <w:lang w:val="en-GB"/>
        </w:rPr>
        <w:t>June 6, 2016, accessed June 1, 2018,</w:t>
      </w:r>
      <w:r w:rsidR="00733789" w:rsidRPr="009A1530">
        <w:rPr>
          <w:rStyle w:val="selectable"/>
          <w:spacing w:val="-4"/>
          <w:kern w:val="17"/>
          <w:lang w:val="en-GB"/>
        </w:rPr>
        <w:t xml:space="preserve"> </w:t>
      </w:r>
      <w:r w:rsidR="00450FAA" w:rsidRPr="009A1530">
        <w:rPr>
          <w:rStyle w:val="selectable"/>
          <w:spacing w:val="-4"/>
          <w:kern w:val="17"/>
          <w:lang w:val="en-GB"/>
        </w:rPr>
        <w:t>http://indianonlineseller.com/2016/06/flipkart-changes-fee-structure-sellers-consider-closing-account/</w:t>
      </w:r>
      <w:r w:rsidR="0073440E" w:rsidRPr="009A1530">
        <w:rPr>
          <w:rStyle w:val="selectable"/>
          <w:spacing w:val="-4"/>
          <w:kern w:val="17"/>
          <w:lang w:val="en-GB"/>
        </w:rPr>
        <w:t>.</w:t>
      </w:r>
    </w:p>
    <w:p w14:paraId="0BB6867A" w14:textId="1EE14ECE" w:rsidR="00F2705F" w:rsidRPr="0073440E" w:rsidRDefault="00F2705F" w:rsidP="002A7AB5">
      <w:pPr>
        <w:pStyle w:val="ExhibitHeading"/>
        <w:outlineLvl w:val="0"/>
        <w:rPr>
          <w:rFonts w:eastAsia="Calibri"/>
          <w:lang w:val="en-GB"/>
        </w:rPr>
      </w:pPr>
      <w:r w:rsidRPr="0073440E">
        <w:rPr>
          <w:rFonts w:eastAsia="Calibri"/>
          <w:lang w:val="en-GB"/>
        </w:rPr>
        <w:lastRenderedPageBreak/>
        <w:t xml:space="preserve">Exhibit </w:t>
      </w:r>
      <w:r w:rsidR="00DA2560">
        <w:rPr>
          <w:rFonts w:eastAsia="Calibri"/>
          <w:lang w:val="en-GB"/>
        </w:rPr>
        <w:t>5</w:t>
      </w:r>
      <w:r w:rsidRPr="0073440E">
        <w:rPr>
          <w:rFonts w:eastAsia="Calibri"/>
          <w:lang w:val="en-GB"/>
        </w:rPr>
        <w:t>: Marketplac</w:t>
      </w:r>
      <w:r w:rsidR="00A97882" w:rsidRPr="0073440E">
        <w:rPr>
          <w:rFonts w:eastAsia="Calibri"/>
          <w:lang w:val="en-GB"/>
        </w:rPr>
        <w:t xml:space="preserve">e Fees across Platforms </w:t>
      </w:r>
      <w:r w:rsidRPr="0073440E">
        <w:rPr>
          <w:rFonts w:eastAsia="Calibri"/>
          <w:lang w:val="en-GB"/>
        </w:rPr>
        <w:t>(Before June 20, 2016)</w:t>
      </w:r>
    </w:p>
    <w:p w14:paraId="74519B1B" w14:textId="77777777" w:rsidR="00A97882" w:rsidRPr="0073440E" w:rsidRDefault="00A97882" w:rsidP="00A97882">
      <w:pPr>
        <w:pStyle w:val="ExhibitText"/>
        <w:rPr>
          <w:rFonts w:eastAsia="Calibri"/>
          <w:lang w:val="en-GB"/>
        </w:rPr>
      </w:pPr>
    </w:p>
    <w:tbl>
      <w:tblPr>
        <w:tblW w:w="3318" w:type="pct"/>
        <w:jc w:val="center"/>
        <w:tblLayout w:type="fixed"/>
        <w:tblLook w:val="04A0" w:firstRow="1" w:lastRow="0" w:firstColumn="1" w:lastColumn="0" w:noHBand="0" w:noVBand="1"/>
      </w:tblPr>
      <w:tblGrid>
        <w:gridCol w:w="2985"/>
        <w:gridCol w:w="970"/>
        <w:gridCol w:w="1106"/>
        <w:gridCol w:w="1144"/>
      </w:tblGrid>
      <w:tr w:rsidR="00F2705F" w:rsidRPr="0073440E" w14:paraId="319967A0" w14:textId="77777777" w:rsidTr="0073440E">
        <w:trPr>
          <w:trHeight w:val="134"/>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B86220" w14:textId="5F5BC605" w:rsidR="00F2705F" w:rsidRPr="0073440E" w:rsidRDefault="00F2705F" w:rsidP="00A97882">
            <w:pPr>
              <w:pStyle w:val="ExhibitText"/>
              <w:jc w:val="center"/>
              <w:rPr>
                <w:b/>
                <w:lang w:val="en-GB"/>
              </w:rPr>
            </w:pPr>
            <w:r w:rsidRPr="0073440E">
              <w:rPr>
                <w:b/>
                <w:lang w:val="en-GB"/>
              </w:rPr>
              <w:t>Market Place Commission (</w:t>
            </w:r>
            <w:r w:rsidR="00ED12D2" w:rsidRPr="0073440E">
              <w:rPr>
                <w:b/>
                <w:lang w:val="en-GB"/>
              </w:rPr>
              <w:t xml:space="preserve">% </w:t>
            </w:r>
            <w:r w:rsidRPr="0073440E">
              <w:rPr>
                <w:b/>
                <w:lang w:val="en-GB"/>
              </w:rPr>
              <w:t>of Selling Price)</w:t>
            </w:r>
          </w:p>
        </w:tc>
      </w:tr>
      <w:tr w:rsidR="00F2705F" w:rsidRPr="0073440E" w14:paraId="4978E744" w14:textId="77777777" w:rsidTr="0073440E">
        <w:trPr>
          <w:trHeight w:val="161"/>
          <w:jc w:val="center"/>
        </w:trPr>
        <w:tc>
          <w:tcPr>
            <w:tcW w:w="2405" w:type="pct"/>
            <w:tcBorders>
              <w:top w:val="nil"/>
              <w:left w:val="single" w:sz="4" w:space="0" w:color="auto"/>
              <w:bottom w:val="single" w:sz="4" w:space="0" w:color="auto"/>
              <w:right w:val="single" w:sz="4" w:space="0" w:color="auto"/>
            </w:tcBorders>
            <w:shd w:val="clear" w:color="auto" w:fill="auto"/>
            <w:noWrap/>
            <w:vAlign w:val="center"/>
            <w:hideMark/>
          </w:tcPr>
          <w:p w14:paraId="652944A8" w14:textId="77777777" w:rsidR="00F2705F" w:rsidRPr="0073440E" w:rsidRDefault="00F2705F" w:rsidP="00A97882">
            <w:pPr>
              <w:pStyle w:val="ExhibitText"/>
              <w:jc w:val="left"/>
              <w:rPr>
                <w:b/>
                <w:lang w:val="en-GB"/>
              </w:rPr>
            </w:pPr>
            <w:r w:rsidRPr="0073440E">
              <w:rPr>
                <w:b/>
                <w:lang w:val="en-GB"/>
              </w:rPr>
              <w:t>Categories</w:t>
            </w:r>
          </w:p>
        </w:tc>
        <w:tc>
          <w:tcPr>
            <w:tcW w:w="782" w:type="pct"/>
            <w:tcBorders>
              <w:top w:val="nil"/>
              <w:left w:val="nil"/>
              <w:bottom w:val="single" w:sz="4" w:space="0" w:color="auto"/>
              <w:right w:val="single" w:sz="4" w:space="0" w:color="auto"/>
            </w:tcBorders>
            <w:shd w:val="clear" w:color="auto" w:fill="auto"/>
            <w:noWrap/>
            <w:vAlign w:val="center"/>
            <w:hideMark/>
          </w:tcPr>
          <w:p w14:paraId="7B3BD192" w14:textId="77777777" w:rsidR="00F2705F" w:rsidRPr="0073440E" w:rsidRDefault="00F2705F" w:rsidP="00A97882">
            <w:pPr>
              <w:pStyle w:val="ExhibitText"/>
              <w:jc w:val="center"/>
              <w:rPr>
                <w:b/>
                <w:lang w:val="en-GB"/>
              </w:rPr>
            </w:pPr>
            <w:r w:rsidRPr="0073440E">
              <w:rPr>
                <w:b/>
                <w:lang w:val="en-GB"/>
              </w:rPr>
              <w:t>Flipkart</w:t>
            </w:r>
          </w:p>
        </w:tc>
        <w:tc>
          <w:tcPr>
            <w:tcW w:w="891" w:type="pct"/>
            <w:tcBorders>
              <w:top w:val="nil"/>
              <w:left w:val="nil"/>
              <w:bottom w:val="single" w:sz="4" w:space="0" w:color="auto"/>
              <w:right w:val="single" w:sz="4" w:space="0" w:color="auto"/>
            </w:tcBorders>
            <w:shd w:val="clear" w:color="auto" w:fill="auto"/>
            <w:noWrap/>
            <w:vAlign w:val="center"/>
            <w:hideMark/>
          </w:tcPr>
          <w:p w14:paraId="40E3C780" w14:textId="77777777" w:rsidR="00F2705F" w:rsidRPr="0073440E" w:rsidRDefault="00F2705F" w:rsidP="00A97882">
            <w:pPr>
              <w:pStyle w:val="ExhibitText"/>
              <w:jc w:val="center"/>
              <w:rPr>
                <w:b/>
                <w:lang w:val="en-GB"/>
              </w:rPr>
            </w:pPr>
            <w:proofErr w:type="spellStart"/>
            <w:r w:rsidRPr="0073440E">
              <w:rPr>
                <w:b/>
                <w:lang w:val="en-GB"/>
              </w:rPr>
              <w:t>Snapdeal</w:t>
            </w:r>
            <w:proofErr w:type="spellEnd"/>
          </w:p>
        </w:tc>
        <w:tc>
          <w:tcPr>
            <w:tcW w:w="923" w:type="pct"/>
            <w:tcBorders>
              <w:top w:val="nil"/>
              <w:left w:val="nil"/>
              <w:bottom w:val="single" w:sz="4" w:space="0" w:color="auto"/>
              <w:right w:val="single" w:sz="4" w:space="0" w:color="auto"/>
            </w:tcBorders>
            <w:shd w:val="clear" w:color="auto" w:fill="auto"/>
            <w:noWrap/>
            <w:vAlign w:val="center"/>
            <w:hideMark/>
          </w:tcPr>
          <w:p w14:paraId="7D693DE8" w14:textId="77777777" w:rsidR="00F2705F" w:rsidRPr="0073440E" w:rsidRDefault="00F2705F" w:rsidP="00A97882">
            <w:pPr>
              <w:pStyle w:val="ExhibitText"/>
              <w:jc w:val="center"/>
              <w:rPr>
                <w:b/>
                <w:lang w:val="en-GB"/>
              </w:rPr>
            </w:pPr>
            <w:r w:rsidRPr="0073440E">
              <w:rPr>
                <w:b/>
                <w:lang w:val="en-GB"/>
              </w:rPr>
              <w:t>Amazon</w:t>
            </w:r>
          </w:p>
        </w:tc>
      </w:tr>
      <w:tr w:rsidR="00F2705F" w:rsidRPr="0073440E" w14:paraId="1DD72F92" w14:textId="77777777" w:rsidTr="0073440E">
        <w:trPr>
          <w:trHeight w:val="300"/>
          <w:jc w:val="center"/>
        </w:trPr>
        <w:tc>
          <w:tcPr>
            <w:tcW w:w="2405" w:type="pct"/>
            <w:tcBorders>
              <w:top w:val="nil"/>
              <w:left w:val="single" w:sz="4" w:space="0" w:color="auto"/>
              <w:bottom w:val="single" w:sz="4" w:space="0" w:color="auto"/>
              <w:right w:val="single" w:sz="4" w:space="0" w:color="auto"/>
            </w:tcBorders>
            <w:shd w:val="clear" w:color="auto" w:fill="auto"/>
            <w:noWrap/>
            <w:vAlign w:val="center"/>
            <w:hideMark/>
          </w:tcPr>
          <w:p w14:paraId="3E4CEA74" w14:textId="77777777" w:rsidR="00F2705F" w:rsidRPr="0073440E" w:rsidRDefault="00F2705F" w:rsidP="0073440E">
            <w:pPr>
              <w:pStyle w:val="ExhibitText"/>
              <w:jc w:val="left"/>
              <w:rPr>
                <w:lang w:val="en-GB"/>
              </w:rPr>
            </w:pPr>
            <w:r w:rsidRPr="0073440E">
              <w:rPr>
                <w:lang w:val="en-GB"/>
              </w:rPr>
              <w:t>Mobile and Accessories</w:t>
            </w:r>
          </w:p>
        </w:tc>
        <w:tc>
          <w:tcPr>
            <w:tcW w:w="782" w:type="pct"/>
            <w:tcBorders>
              <w:top w:val="nil"/>
              <w:left w:val="nil"/>
              <w:bottom w:val="single" w:sz="4" w:space="0" w:color="auto"/>
              <w:right w:val="single" w:sz="4" w:space="0" w:color="auto"/>
            </w:tcBorders>
            <w:shd w:val="clear" w:color="auto" w:fill="auto"/>
            <w:noWrap/>
            <w:vAlign w:val="center"/>
            <w:hideMark/>
          </w:tcPr>
          <w:p w14:paraId="27CB3A4F" w14:textId="77777777" w:rsidR="00F2705F" w:rsidRPr="0073440E" w:rsidRDefault="00F2705F" w:rsidP="00A97882">
            <w:pPr>
              <w:pStyle w:val="ExhibitText"/>
              <w:jc w:val="right"/>
              <w:rPr>
                <w:lang w:val="en-GB"/>
              </w:rPr>
            </w:pPr>
            <w:r w:rsidRPr="0073440E">
              <w:rPr>
                <w:lang w:val="en-GB"/>
              </w:rPr>
              <w:t>15</w:t>
            </w:r>
          </w:p>
        </w:tc>
        <w:tc>
          <w:tcPr>
            <w:tcW w:w="891" w:type="pct"/>
            <w:tcBorders>
              <w:top w:val="nil"/>
              <w:left w:val="nil"/>
              <w:bottom w:val="single" w:sz="4" w:space="0" w:color="auto"/>
              <w:right w:val="single" w:sz="4" w:space="0" w:color="auto"/>
            </w:tcBorders>
            <w:shd w:val="clear" w:color="auto" w:fill="auto"/>
            <w:noWrap/>
            <w:vAlign w:val="center"/>
            <w:hideMark/>
          </w:tcPr>
          <w:p w14:paraId="3A88BE31" w14:textId="77777777" w:rsidR="00F2705F" w:rsidRPr="0073440E" w:rsidRDefault="00F2705F" w:rsidP="00A97882">
            <w:pPr>
              <w:pStyle w:val="ExhibitText"/>
              <w:jc w:val="right"/>
              <w:rPr>
                <w:lang w:val="en-GB"/>
              </w:rPr>
            </w:pPr>
            <w:r w:rsidRPr="0073440E">
              <w:rPr>
                <w:lang w:val="en-GB"/>
              </w:rPr>
              <w:t>20</w:t>
            </w:r>
          </w:p>
        </w:tc>
        <w:tc>
          <w:tcPr>
            <w:tcW w:w="923" w:type="pct"/>
            <w:tcBorders>
              <w:top w:val="nil"/>
              <w:left w:val="nil"/>
              <w:bottom w:val="single" w:sz="4" w:space="0" w:color="auto"/>
              <w:right w:val="single" w:sz="4" w:space="0" w:color="auto"/>
            </w:tcBorders>
            <w:shd w:val="clear" w:color="auto" w:fill="auto"/>
            <w:noWrap/>
            <w:vAlign w:val="center"/>
            <w:hideMark/>
          </w:tcPr>
          <w:p w14:paraId="2AF5414F" w14:textId="77777777" w:rsidR="00F2705F" w:rsidRPr="0073440E" w:rsidRDefault="00F2705F" w:rsidP="00A97882">
            <w:pPr>
              <w:pStyle w:val="ExhibitText"/>
              <w:jc w:val="right"/>
              <w:rPr>
                <w:lang w:val="en-GB"/>
              </w:rPr>
            </w:pPr>
            <w:r w:rsidRPr="0073440E">
              <w:rPr>
                <w:lang w:val="en-GB"/>
              </w:rPr>
              <w:t>5</w:t>
            </w:r>
          </w:p>
        </w:tc>
      </w:tr>
      <w:tr w:rsidR="00F2705F" w:rsidRPr="0073440E" w14:paraId="38A38B30" w14:textId="77777777" w:rsidTr="0073440E">
        <w:trPr>
          <w:trHeight w:val="300"/>
          <w:jc w:val="center"/>
        </w:trPr>
        <w:tc>
          <w:tcPr>
            <w:tcW w:w="2405" w:type="pct"/>
            <w:tcBorders>
              <w:top w:val="nil"/>
              <w:left w:val="single" w:sz="4" w:space="0" w:color="auto"/>
              <w:bottom w:val="single" w:sz="4" w:space="0" w:color="auto"/>
              <w:right w:val="single" w:sz="4" w:space="0" w:color="auto"/>
            </w:tcBorders>
            <w:shd w:val="clear" w:color="auto" w:fill="auto"/>
            <w:noWrap/>
            <w:vAlign w:val="center"/>
            <w:hideMark/>
          </w:tcPr>
          <w:p w14:paraId="6348AC88" w14:textId="4498E7A3" w:rsidR="00F2705F" w:rsidRPr="0073440E" w:rsidRDefault="00F2705F" w:rsidP="0073440E">
            <w:pPr>
              <w:pStyle w:val="ExhibitText"/>
              <w:jc w:val="left"/>
              <w:rPr>
                <w:lang w:val="en-GB"/>
              </w:rPr>
            </w:pPr>
            <w:r w:rsidRPr="0073440E">
              <w:rPr>
                <w:lang w:val="en-GB"/>
              </w:rPr>
              <w:t>Apparel</w:t>
            </w:r>
          </w:p>
        </w:tc>
        <w:tc>
          <w:tcPr>
            <w:tcW w:w="782" w:type="pct"/>
            <w:tcBorders>
              <w:top w:val="nil"/>
              <w:left w:val="nil"/>
              <w:bottom w:val="single" w:sz="4" w:space="0" w:color="auto"/>
              <w:right w:val="single" w:sz="4" w:space="0" w:color="auto"/>
            </w:tcBorders>
            <w:shd w:val="clear" w:color="auto" w:fill="auto"/>
            <w:noWrap/>
            <w:vAlign w:val="center"/>
            <w:hideMark/>
          </w:tcPr>
          <w:p w14:paraId="760FDBF5" w14:textId="77777777" w:rsidR="00F2705F" w:rsidRPr="0073440E" w:rsidRDefault="00F2705F" w:rsidP="00A97882">
            <w:pPr>
              <w:pStyle w:val="ExhibitText"/>
              <w:jc w:val="right"/>
              <w:rPr>
                <w:lang w:val="en-GB"/>
              </w:rPr>
            </w:pPr>
            <w:r w:rsidRPr="0073440E">
              <w:rPr>
                <w:lang w:val="en-GB"/>
              </w:rPr>
              <w:t>15</w:t>
            </w:r>
          </w:p>
        </w:tc>
        <w:tc>
          <w:tcPr>
            <w:tcW w:w="891" w:type="pct"/>
            <w:tcBorders>
              <w:top w:val="nil"/>
              <w:left w:val="nil"/>
              <w:bottom w:val="single" w:sz="4" w:space="0" w:color="auto"/>
              <w:right w:val="single" w:sz="4" w:space="0" w:color="auto"/>
            </w:tcBorders>
            <w:shd w:val="clear" w:color="auto" w:fill="auto"/>
            <w:noWrap/>
            <w:vAlign w:val="center"/>
            <w:hideMark/>
          </w:tcPr>
          <w:p w14:paraId="59763E30" w14:textId="77777777" w:rsidR="00F2705F" w:rsidRPr="0073440E" w:rsidRDefault="00F2705F" w:rsidP="00A97882">
            <w:pPr>
              <w:pStyle w:val="ExhibitText"/>
              <w:jc w:val="right"/>
              <w:rPr>
                <w:lang w:val="en-GB"/>
              </w:rPr>
            </w:pPr>
            <w:r w:rsidRPr="0073440E">
              <w:rPr>
                <w:lang w:val="en-GB"/>
              </w:rPr>
              <w:t>15</w:t>
            </w:r>
          </w:p>
        </w:tc>
        <w:tc>
          <w:tcPr>
            <w:tcW w:w="923" w:type="pct"/>
            <w:tcBorders>
              <w:top w:val="nil"/>
              <w:left w:val="nil"/>
              <w:bottom w:val="single" w:sz="4" w:space="0" w:color="auto"/>
              <w:right w:val="single" w:sz="4" w:space="0" w:color="auto"/>
            </w:tcBorders>
            <w:shd w:val="clear" w:color="auto" w:fill="auto"/>
            <w:noWrap/>
            <w:vAlign w:val="center"/>
            <w:hideMark/>
          </w:tcPr>
          <w:p w14:paraId="283C9EC4" w14:textId="77777777" w:rsidR="00F2705F" w:rsidRPr="0073440E" w:rsidRDefault="00F2705F" w:rsidP="00A97882">
            <w:pPr>
              <w:pStyle w:val="ExhibitText"/>
              <w:jc w:val="right"/>
              <w:rPr>
                <w:lang w:val="en-GB"/>
              </w:rPr>
            </w:pPr>
            <w:r w:rsidRPr="0073440E">
              <w:rPr>
                <w:lang w:val="en-GB"/>
              </w:rPr>
              <w:t>8</w:t>
            </w:r>
          </w:p>
        </w:tc>
      </w:tr>
      <w:tr w:rsidR="00F2705F" w:rsidRPr="0073440E" w14:paraId="68410421" w14:textId="77777777" w:rsidTr="0073440E">
        <w:trPr>
          <w:trHeight w:val="300"/>
          <w:jc w:val="center"/>
        </w:trPr>
        <w:tc>
          <w:tcPr>
            <w:tcW w:w="2405" w:type="pct"/>
            <w:tcBorders>
              <w:top w:val="nil"/>
              <w:left w:val="single" w:sz="4" w:space="0" w:color="auto"/>
              <w:bottom w:val="single" w:sz="4" w:space="0" w:color="auto"/>
              <w:right w:val="single" w:sz="4" w:space="0" w:color="auto"/>
            </w:tcBorders>
            <w:shd w:val="clear" w:color="auto" w:fill="auto"/>
            <w:noWrap/>
            <w:vAlign w:val="center"/>
            <w:hideMark/>
          </w:tcPr>
          <w:p w14:paraId="751F7CF0" w14:textId="77777777" w:rsidR="00F2705F" w:rsidRPr="0073440E" w:rsidRDefault="00F2705F" w:rsidP="0073440E">
            <w:pPr>
              <w:pStyle w:val="ExhibitText"/>
              <w:jc w:val="left"/>
              <w:rPr>
                <w:lang w:val="en-GB"/>
              </w:rPr>
            </w:pPr>
            <w:r w:rsidRPr="0073440E">
              <w:rPr>
                <w:lang w:val="en-GB"/>
              </w:rPr>
              <w:t>Jewellery</w:t>
            </w:r>
          </w:p>
        </w:tc>
        <w:tc>
          <w:tcPr>
            <w:tcW w:w="782" w:type="pct"/>
            <w:tcBorders>
              <w:top w:val="nil"/>
              <w:left w:val="nil"/>
              <w:bottom w:val="single" w:sz="4" w:space="0" w:color="auto"/>
              <w:right w:val="single" w:sz="4" w:space="0" w:color="auto"/>
            </w:tcBorders>
            <w:shd w:val="clear" w:color="auto" w:fill="auto"/>
            <w:noWrap/>
            <w:vAlign w:val="center"/>
            <w:hideMark/>
          </w:tcPr>
          <w:p w14:paraId="5408EE7C" w14:textId="77777777" w:rsidR="00F2705F" w:rsidRPr="0073440E" w:rsidRDefault="00F2705F" w:rsidP="00A97882">
            <w:pPr>
              <w:pStyle w:val="ExhibitText"/>
              <w:jc w:val="right"/>
              <w:rPr>
                <w:lang w:val="en-GB"/>
              </w:rPr>
            </w:pPr>
            <w:r w:rsidRPr="0073440E">
              <w:rPr>
                <w:lang w:val="en-GB"/>
              </w:rPr>
              <w:t>25</w:t>
            </w:r>
          </w:p>
        </w:tc>
        <w:tc>
          <w:tcPr>
            <w:tcW w:w="891" w:type="pct"/>
            <w:tcBorders>
              <w:top w:val="nil"/>
              <w:left w:val="nil"/>
              <w:bottom w:val="single" w:sz="4" w:space="0" w:color="auto"/>
              <w:right w:val="single" w:sz="4" w:space="0" w:color="auto"/>
            </w:tcBorders>
            <w:shd w:val="clear" w:color="auto" w:fill="auto"/>
            <w:noWrap/>
            <w:vAlign w:val="center"/>
            <w:hideMark/>
          </w:tcPr>
          <w:p w14:paraId="75B1E914" w14:textId="77777777" w:rsidR="00F2705F" w:rsidRPr="0073440E" w:rsidRDefault="00F2705F" w:rsidP="00A97882">
            <w:pPr>
              <w:pStyle w:val="ExhibitText"/>
              <w:jc w:val="right"/>
              <w:rPr>
                <w:lang w:val="en-GB"/>
              </w:rPr>
            </w:pPr>
            <w:r w:rsidRPr="0073440E">
              <w:rPr>
                <w:lang w:val="en-GB"/>
              </w:rPr>
              <w:t>14</w:t>
            </w:r>
          </w:p>
        </w:tc>
        <w:tc>
          <w:tcPr>
            <w:tcW w:w="923" w:type="pct"/>
            <w:tcBorders>
              <w:top w:val="nil"/>
              <w:left w:val="nil"/>
              <w:bottom w:val="single" w:sz="4" w:space="0" w:color="auto"/>
              <w:right w:val="single" w:sz="4" w:space="0" w:color="auto"/>
            </w:tcBorders>
            <w:shd w:val="clear" w:color="auto" w:fill="auto"/>
            <w:noWrap/>
            <w:vAlign w:val="center"/>
            <w:hideMark/>
          </w:tcPr>
          <w:p w14:paraId="4547A2E5" w14:textId="77777777" w:rsidR="00F2705F" w:rsidRPr="0073440E" w:rsidRDefault="00F2705F" w:rsidP="00A97882">
            <w:pPr>
              <w:pStyle w:val="ExhibitText"/>
              <w:jc w:val="right"/>
              <w:rPr>
                <w:lang w:val="en-GB"/>
              </w:rPr>
            </w:pPr>
            <w:r w:rsidRPr="0073440E">
              <w:rPr>
                <w:lang w:val="en-GB"/>
              </w:rPr>
              <w:t>15</w:t>
            </w:r>
          </w:p>
        </w:tc>
      </w:tr>
      <w:tr w:rsidR="00F2705F" w:rsidRPr="0073440E" w14:paraId="2FE45A89" w14:textId="77777777" w:rsidTr="0073440E">
        <w:trPr>
          <w:trHeight w:val="300"/>
          <w:jc w:val="center"/>
        </w:trPr>
        <w:tc>
          <w:tcPr>
            <w:tcW w:w="2405" w:type="pct"/>
            <w:tcBorders>
              <w:top w:val="nil"/>
              <w:left w:val="single" w:sz="4" w:space="0" w:color="auto"/>
              <w:bottom w:val="single" w:sz="4" w:space="0" w:color="auto"/>
              <w:right w:val="single" w:sz="4" w:space="0" w:color="auto"/>
            </w:tcBorders>
            <w:shd w:val="clear" w:color="auto" w:fill="auto"/>
            <w:noWrap/>
            <w:vAlign w:val="center"/>
            <w:hideMark/>
          </w:tcPr>
          <w:p w14:paraId="21485722" w14:textId="77777777" w:rsidR="00F2705F" w:rsidRPr="0073440E" w:rsidRDefault="00F2705F" w:rsidP="0073440E">
            <w:pPr>
              <w:pStyle w:val="ExhibitText"/>
              <w:jc w:val="left"/>
              <w:rPr>
                <w:lang w:val="en-GB"/>
              </w:rPr>
            </w:pPr>
            <w:r w:rsidRPr="0073440E">
              <w:rPr>
                <w:lang w:val="en-GB"/>
              </w:rPr>
              <w:t>Shoes</w:t>
            </w:r>
          </w:p>
        </w:tc>
        <w:tc>
          <w:tcPr>
            <w:tcW w:w="782" w:type="pct"/>
            <w:tcBorders>
              <w:top w:val="nil"/>
              <w:left w:val="nil"/>
              <w:bottom w:val="single" w:sz="4" w:space="0" w:color="auto"/>
              <w:right w:val="single" w:sz="4" w:space="0" w:color="auto"/>
            </w:tcBorders>
            <w:shd w:val="clear" w:color="auto" w:fill="auto"/>
            <w:noWrap/>
            <w:vAlign w:val="center"/>
            <w:hideMark/>
          </w:tcPr>
          <w:p w14:paraId="6F437177" w14:textId="77777777" w:rsidR="00F2705F" w:rsidRPr="0073440E" w:rsidRDefault="00F2705F" w:rsidP="00A97882">
            <w:pPr>
              <w:pStyle w:val="ExhibitText"/>
              <w:jc w:val="right"/>
              <w:rPr>
                <w:lang w:val="en-GB"/>
              </w:rPr>
            </w:pPr>
            <w:r w:rsidRPr="0073440E">
              <w:rPr>
                <w:lang w:val="en-GB"/>
              </w:rPr>
              <w:t>13</w:t>
            </w:r>
          </w:p>
        </w:tc>
        <w:tc>
          <w:tcPr>
            <w:tcW w:w="891" w:type="pct"/>
            <w:tcBorders>
              <w:top w:val="nil"/>
              <w:left w:val="nil"/>
              <w:bottom w:val="single" w:sz="4" w:space="0" w:color="auto"/>
              <w:right w:val="single" w:sz="4" w:space="0" w:color="auto"/>
            </w:tcBorders>
            <w:shd w:val="clear" w:color="auto" w:fill="auto"/>
            <w:noWrap/>
            <w:vAlign w:val="center"/>
            <w:hideMark/>
          </w:tcPr>
          <w:p w14:paraId="0964D254" w14:textId="77777777" w:rsidR="00F2705F" w:rsidRPr="0073440E" w:rsidRDefault="00F2705F" w:rsidP="00A97882">
            <w:pPr>
              <w:pStyle w:val="ExhibitText"/>
              <w:jc w:val="right"/>
              <w:rPr>
                <w:lang w:val="en-GB"/>
              </w:rPr>
            </w:pPr>
            <w:r w:rsidRPr="0073440E">
              <w:rPr>
                <w:lang w:val="en-GB"/>
              </w:rPr>
              <w:t>10</w:t>
            </w:r>
          </w:p>
        </w:tc>
        <w:tc>
          <w:tcPr>
            <w:tcW w:w="923" w:type="pct"/>
            <w:tcBorders>
              <w:top w:val="nil"/>
              <w:left w:val="nil"/>
              <w:bottom w:val="single" w:sz="4" w:space="0" w:color="auto"/>
              <w:right w:val="single" w:sz="4" w:space="0" w:color="auto"/>
            </w:tcBorders>
            <w:shd w:val="clear" w:color="auto" w:fill="auto"/>
            <w:noWrap/>
            <w:vAlign w:val="center"/>
            <w:hideMark/>
          </w:tcPr>
          <w:p w14:paraId="7BE589CC" w14:textId="77777777" w:rsidR="00F2705F" w:rsidRPr="0073440E" w:rsidRDefault="00F2705F" w:rsidP="00A97882">
            <w:pPr>
              <w:pStyle w:val="ExhibitText"/>
              <w:jc w:val="right"/>
              <w:rPr>
                <w:lang w:val="en-GB"/>
              </w:rPr>
            </w:pPr>
            <w:r w:rsidRPr="0073440E">
              <w:rPr>
                <w:lang w:val="en-GB"/>
              </w:rPr>
              <w:t>11</w:t>
            </w:r>
          </w:p>
        </w:tc>
      </w:tr>
      <w:tr w:rsidR="00F2705F" w:rsidRPr="0073440E" w14:paraId="42AE75C8" w14:textId="77777777" w:rsidTr="0073440E">
        <w:trPr>
          <w:trHeight w:val="300"/>
          <w:jc w:val="center"/>
        </w:trPr>
        <w:tc>
          <w:tcPr>
            <w:tcW w:w="2405" w:type="pct"/>
            <w:tcBorders>
              <w:top w:val="nil"/>
              <w:left w:val="single" w:sz="4" w:space="0" w:color="auto"/>
              <w:bottom w:val="single" w:sz="4" w:space="0" w:color="auto"/>
              <w:right w:val="single" w:sz="4" w:space="0" w:color="auto"/>
            </w:tcBorders>
            <w:shd w:val="clear" w:color="auto" w:fill="auto"/>
            <w:noWrap/>
            <w:vAlign w:val="center"/>
            <w:hideMark/>
          </w:tcPr>
          <w:p w14:paraId="66720452" w14:textId="77777777" w:rsidR="00F2705F" w:rsidRPr="0073440E" w:rsidRDefault="00F2705F" w:rsidP="0073440E">
            <w:pPr>
              <w:pStyle w:val="ExhibitText"/>
              <w:jc w:val="left"/>
              <w:rPr>
                <w:lang w:val="en-GB"/>
              </w:rPr>
            </w:pPr>
            <w:r w:rsidRPr="0073440E">
              <w:rPr>
                <w:lang w:val="en-GB"/>
              </w:rPr>
              <w:t>Deodorant and Cosmetics</w:t>
            </w:r>
          </w:p>
        </w:tc>
        <w:tc>
          <w:tcPr>
            <w:tcW w:w="782" w:type="pct"/>
            <w:tcBorders>
              <w:top w:val="nil"/>
              <w:left w:val="nil"/>
              <w:bottom w:val="single" w:sz="4" w:space="0" w:color="auto"/>
              <w:right w:val="single" w:sz="4" w:space="0" w:color="auto"/>
            </w:tcBorders>
            <w:shd w:val="clear" w:color="auto" w:fill="auto"/>
            <w:noWrap/>
            <w:vAlign w:val="center"/>
            <w:hideMark/>
          </w:tcPr>
          <w:p w14:paraId="3F1CB3BA" w14:textId="77777777" w:rsidR="00F2705F" w:rsidRPr="0073440E" w:rsidRDefault="00F2705F" w:rsidP="00A97882">
            <w:pPr>
              <w:pStyle w:val="ExhibitText"/>
              <w:jc w:val="right"/>
              <w:rPr>
                <w:lang w:val="en-GB"/>
              </w:rPr>
            </w:pPr>
            <w:r w:rsidRPr="0073440E">
              <w:rPr>
                <w:lang w:val="en-GB"/>
              </w:rPr>
              <w:t>7</w:t>
            </w:r>
          </w:p>
        </w:tc>
        <w:tc>
          <w:tcPr>
            <w:tcW w:w="891" w:type="pct"/>
            <w:tcBorders>
              <w:top w:val="nil"/>
              <w:left w:val="nil"/>
              <w:bottom w:val="single" w:sz="4" w:space="0" w:color="auto"/>
              <w:right w:val="single" w:sz="4" w:space="0" w:color="auto"/>
            </w:tcBorders>
            <w:shd w:val="clear" w:color="auto" w:fill="auto"/>
            <w:noWrap/>
            <w:vAlign w:val="center"/>
            <w:hideMark/>
          </w:tcPr>
          <w:p w14:paraId="4B27BCAA" w14:textId="77777777" w:rsidR="00F2705F" w:rsidRPr="0073440E" w:rsidRDefault="00F2705F" w:rsidP="00A97882">
            <w:pPr>
              <w:pStyle w:val="ExhibitText"/>
              <w:jc w:val="right"/>
              <w:rPr>
                <w:lang w:val="en-GB"/>
              </w:rPr>
            </w:pPr>
            <w:r w:rsidRPr="0073440E">
              <w:rPr>
                <w:lang w:val="en-GB"/>
              </w:rPr>
              <w:t>7</w:t>
            </w:r>
          </w:p>
        </w:tc>
        <w:tc>
          <w:tcPr>
            <w:tcW w:w="923" w:type="pct"/>
            <w:tcBorders>
              <w:top w:val="nil"/>
              <w:left w:val="nil"/>
              <w:bottom w:val="single" w:sz="4" w:space="0" w:color="auto"/>
              <w:right w:val="single" w:sz="4" w:space="0" w:color="auto"/>
            </w:tcBorders>
            <w:shd w:val="clear" w:color="auto" w:fill="auto"/>
            <w:noWrap/>
            <w:vAlign w:val="center"/>
            <w:hideMark/>
          </w:tcPr>
          <w:p w14:paraId="4E7D9448" w14:textId="77777777" w:rsidR="00F2705F" w:rsidRPr="0073440E" w:rsidRDefault="00F2705F" w:rsidP="00A97882">
            <w:pPr>
              <w:pStyle w:val="ExhibitText"/>
              <w:jc w:val="right"/>
              <w:rPr>
                <w:lang w:val="en-GB"/>
              </w:rPr>
            </w:pPr>
            <w:r w:rsidRPr="0073440E">
              <w:rPr>
                <w:lang w:val="en-GB"/>
              </w:rPr>
              <w:t>5</w:t>
            </w:r>
          </w:p>
        </w:tc>
      </w:tr>
      <w:tr w:rsidR="00F2705F" w:rsidRPr="0073440E" w14:paraId="250396F1" w14:textId="77777777" w:rsidTr="0073440E">
        <w:trPr>
          <w:trHeight w:val="300"/>
          <w:jc w:val="center"/>
        </w:trPr>
        <w:tc>
          <w:tcPr>
            <w:tcW w:w="2405" w:type="pct"/>
            <w:tcBorders>
              <w:top w:val="nil"/>
              <w:left w:val="single" w:sz="4" w:space="0" w:color="auto"/>
              <w:bottom w:val="single" w:sz="4" w:space="0" w:color="auto"/>
              <w:right w:val="single" w:sz="4" w:space="0" w:color="auto"/>
            </w:tcBorders>
            <w:shd w:val="clear" w:color="auto" w:fill="auto"/>
            <w:noWrap/>
            <w:vAlign w:val="center"/>
            <w:hideMark/>
          </w:tcPr>
          <w:p w14:paraId="39E95B83" w14:textId="77777777" w:rsidR="00F2705F" w:rsidRPr="0073440E" w:rsidRDefault="00F2705F" w:rsidP="0073440E">
            <w:pPr>
              <w:pStyle w:val="ExhibitText"/>
              <w:jc w:val="left"/>
              <w:rPr>
                <w:lang w:val="en-GB"/>
              </w:rPr>
            </w:pPr>
            <w:r w:rsidRPr="0073440E">
              <w:rPr>
                <w:lang w:val="en-GB"/>
              </w:rPr>
              <w:t>Home Furnishing and Furniture</w:t>
            </w:r>
          </w:p>
        </w:tc>
        <w:tc>
          <w:tcPr>
            <w:tcW w:w="782" w:type="pct"/>
            <w:tcBorders>
              <w:top w:val="nil"/>
              <w:left w:val="nil"/>
              <w:bottom w:val="single" w:sz="4" w:space="0" w:color="auto"/>
              <w:right w:val="single" w:sz="4" w:space="0" w:color="auto"/>
            </w:tcBorders>
            <w:shd w:val="clear" w:color="auto" w:fill="auto"/>
            <w:noWrap/>
            <w:vAlign w:val="center"/>
            <w:hideMark/>
          </w:tcPr>
          <w:p w14:paraId="486892F8" w14:textId="77777777" w:rsidR="00F2705F" w:rsidRPr="0073440E" w:rsidRDefault="00F2705F" w:rsidP="00A97882">
            <w:pPr>
              <w:pStyle w:val="ExhibitText"/>
              <w:jc w:val="right"/>
              <w:rPr>
                <w:lang w:val="en-GB"/>
              </w:rPr>
            </w:pPr>
            <w:r w:rsidRPr="0073440E">
              <w:rPr>
                <w:lang w:val="en-GB"/>
              </w:rPr>
              <w:t>15</w:t>
            </w:r>
          </w:p>
        </w:tc>
        <w:tc>
          <w:tcPr>
            <w:tcW w:w="891" w:type="pct"/>
            <w:tcBorders>
              <w:top w:val="nil"/>
              <w:left w:val="nil"/>
              <w:bottom w:val="single" w:sz="4" w:space="0" w:color="auto"/>
              <w:right w:val="single" w:sz="4" w:space="0" w:color="auto"/>
            </w:tcBorders>
            <w:shd w:val="clear" w:color="auto" w:fill="auto"/>
            <w:noWrap/>
            <w:vAlign w:val="center"/>
            <w:hideMark/>
          </w:tcPr>
          <w:p w14:paraId="6EDB20E3" w14:textId="77777777" w:rsidR="00F2705F" w:rsidRPr="0073440E" w:rsidRDefault="00F2705F" w:rsidP="00A97882">
            <w:pPr>
              <w:pStyle w:val="ExhibitText"/>
              <w:jc w:val="right"/>
              <w:rPr>
                <w:lang w:val="en-GB"/>
              </w:rPr>
            </w:pPr>
            <w:r w:rsidRPr="0073440E">
              <w:rPr>
                <w:lang w:val="en-GB"/>
              </w:rPr>
              <w:t>13</w:t>
            </w:r>
          </w:p>
        </w:tc>
        <w:tc>
          <w:tcPr>
            <w:tcW w:w="923" w:type="pct"/>
            <w:tcBorders>
              <w:top w:val="nil"/>
              <w:left w:val="nil"/>
              <w:bottom w:val="single" w:sz="4" w:space="0" w:color="auto"/>
              <w:right w:val="single" w:sz="4" w:space="0" w:color="auto"/>
            </w:tcBorders>
            <w:shd w:val="clear" w:color="auto" w:fill="auto"/>
            <w:noWrap/>
            <w:vAlign w:val="center"/>
            <w:hideMark/>
          </w:tcPr>
          <w:p w14:paraId="67899AC6" w14:textId="77777777" w:rsidR="00F2705F" w:rsidRPr="0073440E" w:rsidRDefault="00F2705F" w:rsidP="00A97882">
            <w:pPr>
              <w:pStyle w:val="ExhibitText"/>
              <w:jc w:val="right"/>
              <w:rPr>
                <w:lang w:val="en-GB"/>
              </w:rPr>
            </w:pPr>
            <w:r w:rsidRPr="0073440E">
              <w:rPr>
                <w:lang w:val="en-GB"/>
              </w:rPr>
              <w:t>5</w:t>
            </w:r>
          </w:p>
        </w:tc>
      </w:tr>
      <w:tr w:rsidR="00F2705F" w:rsidRPr="0073440E" w14:paraId="40993B77" w14:textId="77777777" w:rsidTr="0073440E">
        <w:trPr>
          <w:trHeight w:val="300"/>
          <w:jc w:val="center"/>
        </w:trPr>
        <w:tc>
          <w:tcPr>
            <w:tcW w:w="2405" w:type="pct"/>
            <w:tcBorders>
              <w:top w:val="nil"/>
              <w:left w:val="single" w:sz="4" w:space="0" w:color="auto"/>
              <w:bottom w:val="single" w:sz="4" w:space="0" w:color="auto"/>
              <w:right w:val="single" w:sz="4" w:space="0" w:color="auto"/>
            </w:tcBorders>
            <w:shd w:val="clear" w:color="auto" w:fill="auto"/>
            <w:noWrap/>
            <w:vAlign w:val="center"/>
            <w:hideMark/>
          </w:tcPr>
          <w:p w14:paraId="15C25C71" w14:textId="2A73304F" w:rsidR="00F2705F" w:rsidRPr="0073440E" w:rsidRDefault="00F2705F" w:rsidP="0073440E">
            <w:pPr>
              <w:pStyle w:val="ExhibitText"/>
              <w:jc w:val="left"/>
              <w:rPr>
                <w:lang w:val="en-GB"/>
              </w:rPr>
            </w:pPr>
            <w:r w:rsidRPr="0073440E">
              <w:rPr>
                <w:lang w:val="en-GB"/>
              </w:rPr>
              <w:t>Health</w:t>
            </w:r>
            <w:r w:rsidR="00341968" w:rsidRPr="0073440E">
              <w:rPr>
                <w:lang w:val="en-GB"/>
              </w:rPr>
              <w:t>,</w:t>
            </w:r>
            <w:r w:rsidRPr="0073440E">
              <w:rPr>
                <w:lang w:val="en-GB"/>
              </w:rPr>
              <w:t xml:space="preserve"> Gourmet, </w:t>
            </w:r>
            <w:r w:rsidR="00341968" w:rsidRPr="0073440E">
              <w:rPr>
                <w:lang w:val="en-GB"/>
              </w:rPr>
              <w:t xml:space="preserve">and </w:t>
            </w:r>
            <w:r w:rsidRPr="0073440E">
              <w:rPr>
                <w:lang w:val="en-GB"/>
              </w:rPr>
              <w:t>Beverages</w:t>
            </w:r>
          </w:p>
        </w:tc>
        <w:tc>
          <w:tcPr>
            <w:tcW w:w="782" w:type="pct"/>
            <w:tcBorders>
              <w:top w:val="nil"/>
              <w:left w:val="nil"/>
              <w:bottom w:val="single" w:sz="4" w:space="0" w:color="auto"/>
              <w:right w:val="single" w:sz="4" w:space="0" w:color="auto"/>
            </w:tcBorders>
            <w:shd w:val="clear" w:color="auto" w:fill="auto"/>
            <w:noWrap/>
            <w:vAlign w:val="center"/>
            <w:hideMark/>
          </w:tcPr>
          <w:p w14:paraId="5C611A10" w14:textId="77777777" w:rsidR="00F2705F" w:rsidRPr="0073440E" w:rsidRDefault="00F2705F" w:rsidP="00A97882">
            <w:pPr>
              <w:pStyle w:val="ExhibitText"/>
              <w:jc w:val="right"/>
              <w:rPr>
                <w:lang w:val="en-GB"/>
              </w:rPr>
            </w:pPr>
            <w:r w:rsidRPr="0073440E">
              <w:rPr>
                <w:lang w:val="en-GB"/>
              </w:rPr>
              <w:t>7</w:t>
            </w:r>
          </w:p>
        </w:tc>
        <w:tc>
          <w:tcPr>
            <w:tcW w:w="891" w:type="pct"/>
            <w:tcBorders>
              <w:top w:val="nil"/>
              <w:left w:val="nil"/>
              <w:bottom w:val="single" w:sz="4" w:space="0" w:color="auto"/>
              <w:right w:val="single" w:sz="4" w:space="0" w:color="auto"/>
            </w:tcBorders>
            <w:shd w:val="clear" w:color="auto" w:fill="auto"/>
            <w:noWrap/>
            <w:vAlign w:val="center"/>
            <w:hideMark/>
          </w:tcPr>
          <w:p w14:paraId="1431CECD" w14:textId="77777777" w:rsidR="00F2705F" w:rsidRPr="0073440E" w:rsidRDefault="00F2705F" w:rsidP="00A97882">
            <w:pPr>
              <w:pStyle w:val="ExhibitText"/>
              <w:jc w:val="right"/>
              <w:rPr>
                <w:lang w:val="en-GB"/>
              </w:rPr>
            </w:pPr>
            <w:r w:rsidRPr="0073440E">
              <w:rPr>
                <w:lang w:val="en-GB"/>
              </w:rPr>
              <w:t>9</w:t>
            </w:r>
          </w:p>
        </w:tc>
        <w:tc>
          <w:tcPr>
            <w:tcW w:w="923" w:type="pct"/>
            <w:tcBorders>
              <w:top w:val="nil"/>
              <w:left w:val="nil"/>
              <w:bottom w:val="single" w:sz="4" w:space="0" w:color="auto"/>
              <w:right w:val="single" w:sz="4" w:space="0" w:color="auto"/>
            </w:tcBorders>
            <w:shd w:val="clear" w:color="auto" w:fill="auto"/>
            <w:noWrap/>
            <w:vAlign w:val="center"/>
            <w:hideMark/>
          </w:tcPr>
          <w:p w14:paraId="55D75308" w14:textId="77777777" w:rsidR="00F2705F" w:rsidRPr="0073440E" w:rsidRDefault="00F2705F" w:rsidP="00A97882">
            <w:pPr>
              <w:pStyle w:val="ExhibitText"/>
              <w:jc w:val="right"/>
              <w:rPr>
                <w:lang w:val="en-GB"/>
              </w:rPr>
            </w:pPr>
            <w:r w:rsidRPr="0073440E">
              <w:rPr>
                <w:lang w:val="en-GB"/>
              </w:rPr>
              <w:t>5</w:t>
            </w:r>
          </w:p>
        </w:tc>
      </w:tr>
      <w:tr w:rsidR="00F2705F" w:rsidRPr="0073440E" w14:paraId="79280C30" w14:textId="77777777" w:rsidTr="0073440E">
        <w:trPr>
          <w:trHeight w:val="300"/>
          <w:jc w:val="center"/>
        </w:trPr>
        <w:tc>
          <w:tcPr>
            <w:tcW w:w="2405" w:type="pct"/>
            <w:tcBorders>
              <w:top w:val="nil"/>
              <w:left w:val="single" w:sz="4" w:space="0" w:color="auto"/>
              <w:bottom w:val="single" w:sz="4" w:space="0" w:color="auto"/>
              <w:right w:val="single" w:sz="4" w:space="0" w:color="auto"/>
            </w:tcBorders>
            <w:shd w:val="clear" w:color="auto" w:fill="auto"/>
            <w:noWrap/>
            <w:vAlign w:val="center"/>
            <w:hideMark/>
          </w:tcPr>
          <w:p w14:paraId="518B0ABD" w14:textId="77777777" w:rsidR="00F2705F" w:rsidRPr="0073440E" w:rsidRDefault="00F2705F" w:rsidP="0073440E">
            <w:pPr>
              <w:pStyle w:val="ExhibitText"/>
              <w:jc w:val="left"/>
              <w:rPr>
                <w:lang w:val="en-GB"/>
              </w:rPr>
            </w:pPr>
            <w:r w:rsidRPr="0073440E">
              <w:rPr>
                <w:lang w:val="en-GB"/>
              </w:rPr>
              <w:t>Kitchen and Bar</w:t>
            </w:r>
          </w:p>
        </w:tc>
        <w:tc>
          <w:tcPr>
            <w:tcW w:w="782" w:type="pct"/>
            <w:tcBorders>
              <w:top w:val="nil"/>
              <w:left w:val="nil"/>
              <w:bottom w:val="single" w:sz="4" w:space="0" w:color="auto"/>
              <w:right w:val="single" w:sz="4" w:space="0" w:color="auto"/>
            </w:tcBorders>
            <w:shd w:val="clear" w:color="auto" w:fill="auto"/>
            <w:noWrap/>
            <w:vAlign w:val="center"/>
            <w:hideMark/>
          </w:tcPr>
          <w:p w14:paraId="5E27CB93" w14:textId="77777777" w:rsidR="00F2705F" w:rsidRPr="0073440E" w:rsidRDefault="00F2705F" w:rsidP="00A97882">
            <w:pPr>
              <w:pStyle w:val="ExhibitText"/>
              <w:jc w:val="right"/>
              <w:rPr>
                <w:lang w:val="en-GB"/>
              </w:rPr>
            </w:pPr>
            <w:r w:rsidRPr="0073440E">
              <w:rPr>
                <w:lang w:val="en-GB"/>
              </w:rPr>
              <w:t>5</w:t>
            </w:r>
          </w:p>
        </w:tc>
        <w:tc>
          <w:tcPr>
            <w:tcW w:w="891" w:type="pct"/>
            <w:tcBorders>
              <w:top w:val="nil"/>
              <w:left w:val="nil"/>
              <w:bottom w:val="single" w:sz="4" w:space="0" w:color="auto"/>
              <w:right w:val="single" w:sz="4" w:space="0" w:color="auto"/>
            </w:tcBorders>
            <w:shd w:val="clear" w:color="auto" w:fill="auto"/>
            <w:noWrap/>
            <w:vAlign w:val="center"/>
            <w:hideMark/>
          </w:tcPr>
          <w:p w14:paraId="37B9BB37" w14:textId="77777777" w:rsidR="00F2705F" w:rsidRPr="0073440E" w:rsidRDefault="00F2705F" w:rsidP="00A97882">
            <w:pPr>
              <w:pStyle w:val="ExhibitText"/>
              <w:jc w:val="right"/>
              <w:rPr>
                <w:lang w:val="en-GB"/>
              </w:rPr>
            </w:pPr>
            <w:r w:rsidRPr="0073440E">
              <w:rPr>
                <w:lang w:val="en-GB"/>
              </w:rPr>
              <w:t>13</w:t>
            </w:r>
          </w:p>
        </w:tc>
        <w:tc>
          <w:tcPr>
            <w:tcW w:w="923" w:type="pct"/>
            <w:tcBorders>
              <w:top w:val="nil"/>
              <w:left w:val="nil"/>
              <w:bottom w:val="single" w:sz="4" w:space="0" w:color="auto"/>
              <w:right w:val="single" w:sz="4" w:space="0" w:color="auto"/>
            </w:tcBorders>
            <w:shd w:val="clear" w:color="auto" w:fill="auto"/>
            <w:noWrap/>
            <w:vAlign w:val="center"/>
            <w:hideMark/>
          </w:tcPr>
          <w:p w14:paraId="6B500DA3" w14:textId="77777777" w:rsidR="00F2705F" w:rsidRPr="0073440E" w:rsidRDefault="00F2705F" w:rsidP="00A97882">
            <w:pPr>
              <w:pStyle w:val="ExhibitText"/>
              <w:jc w:val="right"/>
              <w:rPr>
                <w:lang w:val="en-GB"/>
              </w:rPr>
            </w:pPr>
            <w:r w:rsidRPr="0073440E">
              <w:rPr>
                <w:lang w:val="en-GB"/>
              </w:rPr>
              <w:t>5</w:t>
            </w:r>
          </w:p>
        </w:tc>
      </w:tr>
      <w:tr w:rsidR="00F2705F" w:rsidRPr="0073440E" w14:paraId="5995C861" w14:textId="77777777" w:rsidTr="0073440E">
        <w:trPr>
          <w:trHeight w:val="300"/>
          <w:jc w:val="center"/>
        </w:trPr>
        <w:tc>
          <w:tcPr>
            <w:tcW w:w="2405" w:type="pct"/>
            <w:tcBorders>
              <w:top w:val="nil"/>
              <w:left w:val="single" w:sz="4" w:space="0" w:color="auto"/>
              <w:bottom w:val="single" w:sz="4" w:space="0" w:color="auto"/>
              <w:right w:val="single" w:sz="4" w:space="0" w:color="auto"/>
            </w:tcBorders>
            <w:shd w:val="clear" w:color="auto" w:fill="auto"/>
            <w:noWrap/>
            <w:vAlign w:val="center"/>
            <w:hideMark/>
          </w:tcPr>
          <w:p w14:paraId="106895E3" w14:textId="77777777" w:rsidR="00F2705F" w:rsidRPr="0073440E" w:rsidRDefault="00F2705F" w:rsidP="0073440E">
            <w:pPr>
              <w:pStyle w:val="ExhibitText"/>
              <w:jc w:val="left"/>
              <w:rPr>
                <w:lang w:val="en-GB"/>
              </w:rPr>
            </w:pPr>
            <w:r w:rsidRPr="0073440E">
              <w:rPr>
                <w:lang w:val="en-GB"/>
              </w:rPr>
              <w:t>Personal Care</w:t>
            </w:r>
          </w:p>
        </w:tc>
        <w:tc>
          <w:tcPr>
            <w:tcW w:w="782" w:type="pct"/>
            <w:tcBorders>
              <w:top w:val="nil"/>
              <w:left w:val="nil"/>
              <w:bottom w:val="single" w:sz="4" w:space="0" w:color="auto"/>
              <w:right w:val="single" w:sz="4" w:space="0" w:color="auto"/>
            </w:tcBorders>
            <w:shd w:val="clear" w:color="auto" w:fill="auto"/>
            <w:noWrap/>
            <w:vAlign w:val="center"/>
            <w:hideMark/>
          </w:tcPr>
          <w:p w14:paraId="174AD01A" w14:textId="77777777" w:rsidR="00F2705F" w:rsidRPr="0073440E" w:rsidRDefault="00F2705F" w:rsidP="00A97882">
            <w:pPr>
              <w:pStyle w:val="ExhibitText"/>
              <w:jc w:val="right"/>
              <w:rPr>
                <w:lang w:val="en-GB"/>
              </w:rPr>
            </w:pPr>
            <w:r w:rsidRPr="0073440E">
              <w:rPr>
                <w:lang w:val="en-GB"/>
              </w:rPr>
              <w:t>7</w:t>
            </w:r>
          </w:p>
        </w:tc>
        <w:tc>
          <w:tcPr>
            <w:tcW w:w="891" w:type="pct"/>
            <w:tcBorders>
              <w:top w:val="nil"/>
              <w:left w:val="nil"/>
              <w:bottom w:val="single" w:sz="4" w:space="0" w:color="auto"/>
              <w:right w:val="single" w:sz="4" w:space="0" w:color="auto"/>
            </w:tcBorders>
            <w:shd w:val="clear" w:color="auto" w:fill="auto"/>
            <w:noWrap/>
            <w:vAlign w:val="center"/>
            <w:hideMark/>
          </w:tcPr>
          <w:p w14:paraId="2C1E367C" w14:textId="77777777" w:rsidR="00F2705F" w:rsidRPr="0073440E" w:rsidRDefault="00F2705F" w:rsidP="00A97882">
            <w:pPr>
              <w:pStyle w:val="ExhibitText"/>
              <w:jc w:val="right"/>
              <w:rPr>
                <w:lang w:val="en-GB"/>
              </w:rPr>
            </w:pPr>
            <w:r w:rsidRPr="0073440E">
              <w:rPr>
                <w:lang w:val="en-GB"/>
              </w:rPr>
              <w:t>8</w:t>
            </w:r>
          </w:p>
        </w:tc>
        <w:tc>
          <w:tcPr>
            <w:tcW w:w="923" w:type="pct"/>
            <w:tcBorders>
              <w:top w:val="nil"/>
              <w:left w:val="nil"/>
              <w:bottom w:val="single" w:sz="4" w:space="0" w:color="auto"/>
              <w:right w:val="single" w:sz="4" w:space="0" w:color="auto"/>
            </w:tcBorders>
            <w:shd w:val="clear" w:color="auto" w:fill="auto"/>
            <w:noWrap/>
            <w:vAlign w:val="center"/>
            <w:hideMark/>
          </w:tcPr>
          <w:p w14:paraId="1E1D0000" w14:textId="77777777" w:rsidR="00F2705F" w:rsidRPr="0073440E" w:rsidRDefault="00F2705F" w:rsidP="00A97882">
            <w:pPr>
              <w:pStyle w:val="ExhibitText"/>
              <w:jc w:val="right"/>
              <w:rPr>
                <w:lang w:val="en-GB"/>
              </w:rPr>
            </w:pPr>
            <w:r w:rsidRPr="0073440E">
              <w:rPr>
                <w:lang w:val="en-GB"/>
              </w:rPr>
              <w:t>8</w:t>
            </w:r>
          </w:p>
        </w:tc>
      </w:tr>
      <w:tr w:rsidR="00F2705F" w:rsidRPr="0073440E" w14:paraId="1B1F9FD9" w14:textId="77777777" w:rsidTr="0073440E">
        <w:trPr>
          <w:trHeight w:val="300"/>
          <w:jc w:val="center"/>
        </w:trPr>
        <w:tc>
          <w:tcPr>
            <w:tcW w:w="2405" w:type="pct"/>
            <w:tcBorders>
              <w:top w:val="nil"/>
              <w:left w:val="single" w:sz="4" w:space="0" w:color="auto"/>
              <w:bottom w:val="single" w:sz="4" w:space="0" w:color="auto"/>
              <w:right w:val="single" w:sz="4" w:space="0" w:color="auto"/>
            </w:tcBorders>
            <w:shd w:val="clear" w:color="auto" w:fill="auto"/>
            <w:noWrap/>
            <w:vAlign w:val="center"/>
            <w:hideMark/>
          </w:tcPr>
          <w:p w14:paraId="62351CE9" w14:textId="77777777" w:rsidR="00F2705F" w:rsidRPr="0073440E" w:rsidRDefault="00F2705F" w:rsidP="0073440E">
            <w:pPr>
              <w:pStyle w:val="ExhibitText"/>
              <w:jc w:val="left"/>
              <w:rPr>
                <w:lang w:val="en-GB"/>
              </w:rPr>
            </w:pPr>
            <w:r w:rsidRPr="0073440E">
              <w:rPr>
                <w:lang w:val="en-GB"/>
              </w:rPr>
              <w:t>Car and Bike Accessories</w:t>
            </w:r>
          </w:p>
        </w:tc>
        <w:tc>
          <w:tcPr>
            <w:tcW w:w="782" w:type="pct"/>
            <w:tcBorders>
              <w:top w:val="nil"/>
              <w:left w:val="nil"/>
              <w:bottom w:val="single" w:sz="4" w:space="0" w:color="auto"/>
              <w:right w:val="single" w:sz="4" w:space="0" w:color="auto"/>
            </w:tcBorders>
            <w:shd w:val="clear" w:color="auto" w:fill="auto"/>
            <w:noWrap/>
            <w:vAlign w:val="center"/>
            <w:hideMark/>
          </w:tcPr>
          <w:p w14:paraId="2AA2F129" w14:textId="77777777" w:rsidR="00F2705F" w:rsidRPr="0073440E" w:rsidRDefault="00F2705F" w:rsidP="00A97882">
            <w:pPr>
              <w:pStyle w:val="ExhibitText"/>
              <w:jc w:val="right"/>
              <w:rPr>
                <w:lang w:val="en-GB"/>
              </w:rPr>
            </w:pPr>
            <w:r w:rsidRPr="0073440E">
              <w:rPr>
                <w:lang w:val="en-GB"/>
              </w:rPr>
              <w:t>15</w:t>
            </w:r>
          </w:p>
        </w:tc>
        <w:tc>
          <w:tcPr>
            <w:tcW w:w="891" w:type="pct"/>
            <w:tcBorders>
              <w:top w:val="nil"/>
              <w:left w:val="nil"/>
              <w:bottom w:val="single" w:sz="4" w:space="0" w:color="auto"/>
              <w:right w:val="single" w:sz="4" w:space="0" w:color="auto"/>
            </w:tcBorders>
            <w:shd w:val="clear" w:color="auto" w:fill="auto"/>
            <w:noWrap/>
            <w:vAlign w:val="center"/>
            <w:hideMark/>
          </w:tcPr>
          <w:p w14:paraId="480A758E" w14:textId="77777777" w:rsidR="00F2705F" w:rsidRPr="0073440E" w:rsidRDefault="00F2705F" w:rsidP="00A97882">
            <w:pPr>
              <w:pStyle w:val="ExhibitText"/>
              <w:jc w:val="right"/>
              <w:rPr>
                <w:lang w:val="en-GB"/>
              </w:rPr>
            </w:pPr>
            <w:r w:rsidRPr="0073440E">
              <w:rPr>
                <w:lang w:val="en-GB"/>
              </w:rPr>
              <w:t>20</w:t>
            </w:r>
          </w:p>
        </w:tc>
        <w:tc>
          <w:tcPr>
            <w:tcW w:w="923" w:type="pct"/>
            <w:tcBorders>
              <w:top w:val="nil"/>
              <w:left w:val="nil"/>
              <w:bottom w:val="single" w:sz="4" w:space="0" w:color="auto"/>
              <w:right w:val="single" w:sz="4" w:space="0" w:color="auto"/>
            </w:tcBorders>
            <w:shd w:val="clear" w:color="auto" w:fill="auto"/>
            <w:noWrap/>
            <w:vAlign w:val="center"/>
            <w:hideMark/>
          </w:tcPr>
          <w:p w14:paraId="544CA340" w14:textId="77777777" w:rsidR="00F2705F" w:rsidRPr="0073440E" w:rsidRDefault="00F2705F" w:rsidP="00A97882">
            <w:pPr>
              <w:pStyle w:val="ExhibitText"/>
              <w:jc w:val="right"/>
              <w:rPr>
                <w:lang w:val="en-GB"/>
              </w:rPr>
            </w:pPr>
            <w:r w:rsidRPr="0073440E">
              <w:rPr>
                <w:lang w:val="en-GB"/>
              </w:rPr>
              <w:t>5</w:t>
            </w:r>
          </w:p>
        </w:tc>
      </w:tr>
      <w:tr w:rsidR="00F2705F" w:rsidRPr="0073440E" w14:paraId="33D27655" w14:textId="77777777" w:rsidTr="0073440E">
        <w:trPr>
          <w:trHeight w:val="300"/>
          <w:jc w:val="center"/>
        </w:trPr>
        <w:tc>
          <w:tcPr>
            <w:tcW w:w="2405" w:type="pct"/>
            <w:tcBorders>
              <w:top w:val="nil"/>
              <w:left w:val="single" w:sz="4" w:space="0" w:color="auto"/>
              <w:bottom w:val="single" w:sz="4" w:space="0" w:color="auto"/>
              <w:right w:val="single" w:sz="4" w:space="0" w:color="auto"/>
            </w:tcBorders>
            <w:shd w:val="clear" w:color="auto" w:fill="auto"/>
            <w:noWrap/>
            <w:vAlign w:val="center"/>
            <w:hideMark/>
          </w:tcPr>
          <w:p w14:paraId="27441A41" w14:textId="77777777" w:rsidR="00F2705F" w:rsidRPr="0073440E" w:rsidRDefault="00F2705F" w:rsidP="0073440E">
            <w:pPr>
              <w:pStyle w:val="ExhibitText"/>
              <w:jc w:val="left"/>
              <w:rPr>
                <w:lang w:val="en-GB"/>
              </w:rPr>
            </w:pPr>
            <w:r w:rsidRPr="0073440E">
              <w:rPr>
                <w:lang w:val="en-GB"/>
              </w:rPr>
              <w:t>Home Appliances</w:t>
            </w:r>
          </w:p>
        </w:tc>
        <w:tc>
          <w:tcPr>
            <w:tcW w:w="782" w:type="pct"/>
            <w:tcBorders>
              <w:top w:val="nil"/>
              <w:left w:val="nil"/>
              <w:bottom w:val="single" w:sz="4" w:space="0" w:color="auto"/>
              <w:right w:val="single" w:sz="4" w:space="0" w:color="auto"/>
            </w:tcBorders>
            <w:shd w:val="clear" w:color="auto" w:fill="auto"/>
            <w:noWrap/>
            <w:vAlign w:val="center"/>
            <w:hideMark/>
          </w:tcPr>
          <w:p w14:paraId="7AB001F5" w14:textId="77777777" w:rsidR="00F2705F" w:rsidRPr="0073440E" w:rsidRDefault="00F2705F" w:rsidP="00A97882">
            <w:pPr>
              <w:pStyle w:val="ExhibitText"/>
              <w:jc w:val="right"/>
              <w:rPr>
                <w:lang w:val="en-GB"/>
              </w:rPr>
            </w:pPr>
            <w:r w:rsidRPr="0073440E">
              <w:rPr>
                <w:lang w:val="en-GB"/>
              </w:rPr>
              <w:t>5</w:t>
            </w:r>
          </w:p>
        </w:tc>
        <w:tc>
          <w:tcPr>
            <w:tcW w:w="891" w:type="pct"/>
            <w:tcBorders>
              <w:top w:val="nil"/>
              <w:left w:val="nil"/>
              <w:bottom w:val="single" w:sz="4" w:space="0" w:color="auto"/>
              <w:right w:val="single" w:sz="4" w:space="0" w:color="auto"/>
            </w:tcBorders>
            <w:shd w:val="clear" w:color="auto" w:fill="auto"/>
            <w:noWrap/>
            <w:vAlign w:val="center"/>
            <w:hideMark/>
          </w:tcPr>
          <w:p w14:paraId="4D4805BF" w14:textId="77777777" w:rsidR="00F2705F" w:rsidRPr="0073440E" w:rsidRDefault="00F2705F" w:rsidP="00A97882">
            <w:pPr>
              <w:pStyle w:val="ExhibitText"/>
              <w:jc w:val="right"/>
              <w:rPr>
                <w:lang w:val="en-GB"/>
              </w:rPr>
            </w:pPr>
            <w:r w:rsidRPr="0073440E">
              <w:rPr>
                <w:lang w:val="en-GB"/>
              </w:rPr>
              <w:t>4</w:t>
            </w:r>
          </w:p>
        </w:tc>
        <w:tc>
          <w:tcPr>
            <w:tcW w:w="923" w:type="pct"/>
            <w:tcBorders>
              <w:top w:val="nil"/>
              <w:left w:val="nil"/>
              <w:bottom w:val="single" w:sz="4" w:space="0" w:color="auto"/>
              <w:right w:val="single" w:sz="4" w:space="0" w:color="auto"/>
            </w:tcBorders>
            <w:shd w:val="clear" w:color="auto" w:fill="auto"/>
            <w:noWrap/>
            <w:vAlign w:val="center"/>
            <w:hideMark/>
          </w:tcPr>
          <w:p w14:paraId="5F114009" w14:textId="77777777" w:rsidR="00F2705F" w:rsidRPr="0073440E" w:rsidRDefault="00F2705F" w:rsidP="00A97882">
            <w:pPr>
              <w:pStyle w:val="ExhibitText"/>
              <w:jc w:val="right"/>
              <w:rPr>
                <w:lang w:val="en-GB"/>
              </w:rPr>
            </w:pPr>
            <w:r w:rsidRPr="0073440E">
              <w:rPr>
                <w:lang w:val="en-GB"/>
              </w:rPr>
              <w:t>5</w:t>
            </w:r>
          </w:p>
        </w:tc>
      </w:tr>
      <w:tr w:rsidR="00F2705F" w:rsidRPr="0073440E" w14:paraId="65EE52E7" w14:textId="77777777" w:rsidTr="0073440E">
        <w:trPr>
          <w:trHeight w:val="300"/>
          <w:jc w:val="center"/>
        </w:trPr>
        <w:tc>
          <w:tcPr>
            <w:tcW w:w="2405" w:type="pct"/>
            <w:tcBorders>
              <w:top w:val="nil"/>
              <w:left w:val="single" w:sz="4" w:space="0" w:color="auto"/>
              <w:bottom w:val="single" w:sz="4" w:space="0" w:color="auto"/>
              <w:right w:val="single" w:sz="4" w:space="0" w:color="auto"/>
            </w:tcBorders>
            <w:shd w:val="clear" w:color="auto" w:fill="auto"/>
            <w:noWrap/>
            <w:vAlign w:val="center"/>
            <w:hideMark/>
          </w:tcPr>
          <w:p w14:paraId="2C126549" w14:textId="77777777" w:rsidR="00F2705F" w:rsidRPr="0073440E" w:rsidRDefault="00F2705F" w:rsidP="0073440E">
            <w:pPr>
              <w:pStyle w:val="ExhibitText"/>
              <w:jc w:val="left"/>
              <w:rPr>
                <w:lang w:val="en-GB"/>
              </w:rPr>
            </w:pPr>
            <w:r w:rsidRPr="0073440E">
              <w:rPr>
                <w:lang w:val="en-GB"/>
              </w:rPr>
              <w:t>Hand Towel and Power Tools</w:t>
            </w:r>
          </w:p>
        </w:tc>
        <w:tc>
          <w:tcPr>
            <w:tcW w:w="782" w:type="pct"/>
            <w:tcBorders>
              <w:top w:val="nil"/>
              <w:left w:val="nil"/>
              <w:bottom w:val="single" w:sz="4" w:space="0" w:color="auto"/>
              <w:right w:val="single" w:sz="4" w:space="0" w:color="auto"/>
            </w:tcBorders>
            <w:shd w:val="clear" w:color="auto" w:fill="auto"/>
            <w:noWrap/>
            <w:vAlign w:val="center"/>
            <w:hideMark/>
          </w:tcPr>
          <w:p w14:paraId="58C46328" w14:textId="77777777" w:rsidR="00F2705F" w:rsidRPr="0073440E" w:rsidRDefault="00F2705F" w:rsidP="00A97882">
            <w:pPr>
              <w:pStyle w:val="ExhibitText"/>
              <w:jc w:val="right"/>
              <w:rPr>
                <w:lang w:val="en-GB"/>
              </w:rPr>
            </w:pPr>
            <w:r w:rsidRPr="0073440E">
              <w:rPr>
                <w:lang w:val="en-GB"/>
              </w:rPr>
              <w:t>7</w:t>
            </w:r>
          </w:p>
        </w:tc>
        <w:tc>
          <w:tcPr>
            <w:tcW w:w="891" w:type="pct"/>
            <w:tcBorders>
              <w:top w:val="nil"/>
              <w:left w:val="nil"/>
              <w:bottom w:val="single" w:sz="4" w:space="0" w:color="auto"/>
              <w:right w:val="single" w:sz="4" w:space="0" w:color="auto"/>
            </w:tcBorders>
            <w:shd w:val="clear" w:color="auto" w:fill="auto"/>
            <w:noWrap/>
            <w:vAlign w:val="center"/>
            <w:hideMark/>
          </w:tcPr>
          <w:p w14:paraId="011CD3DF" w14:textId="77777777" w:rsidR="00F2705F" w:rsidRPr="0073440E" w:rsidRDefault="00F2705F" w:rsidP="00A97882">
            <w:pPr>
              <w:pStyle w:val="ExhibitText"/>
              <w:jc w:val="right"/>
              <w:rPr>
                <w:lang w:val="en-GB"/>
              </w:rPr>
            </w:pPr>
            <w:r w:rsidRPr="0073440E">
              <w:rPr>
                <w:lang w:val="en-GB"/>
              </w:rPr>
              <w:t>16</w:t>
            </w:r>
          </w:p>
        </w:tc>
        <w:tc>
          <w:tcPr>
            <w:tcW w:w="923" w:type="pct"/>
            <w:tcBorders>
              <w:top w:val="nil"/>
              <w:left w:val="nil"/>
              <w:bottom w:val="single" w:sz="4" w:space="0" w:color="auto"/>
              <w:right w:val="single" w:sz="4" w:space="0" w:color="auto"/>
            </w:tcBorders>
            <w:shd w:val="clear" w:color="auto" w:fill="auto"/>
            <w:noWrap/>
            <w:vAlign w:val="center"/>
            <w:hideMark/>
          </w:tcPr>
          <w:p w14:paraId="49F8B96C" w14:textId="77777777" w:rsidR="00F2705F" w:rsidRPr="0073440E" w:rsidRDefault="00F2705F" w:rsidP="00A97882">
            <w:pPr>
              <w:pStyle w:val="ExhibitText"/>
              <w:jc w:val="right"/>
              <w:rPr>
                <w:lang w:val="en-GB"/>
              </w:rPr>
            </w:pPr>
            <w:r w:rsidRPr="0073440E">
              <w:rPr>
                <w:lang w:val="en-GB"/>
              </w:rPr>
              <w:t>5</w:t>
            </w:r>
          </w:p>
        </w:tc>
      </w:tr>
      <w:tr w:rsidR="00F2705F" w:rsidRPr="0073440E" w14:paraId="4D0B386A" w14:textId="77777777" w:rsidTr="0073440E">
        <w:trPr>
          <w:trHeight w:val="300"/>
          <w:jc w:val="center"/>
        </w:trPr>
        <w:tc>
          <w:tcPr>
            <w:tcW w:w="2405" w:type="pct"/>
            <w:tcBorders>
              <w:top w:val="nil"/>
              <w:left w:val="single" w:sz="4" w:space="0" w:color="auto"/>
              <w:bottom w:val="single" w:sz="4" w:space="0" w:color="auto"/>
              <w:right w:val="single" w:sz="4" w:space="0" w:color="auto"/>
            </w:tcBorders>
            <w:shd w:val="clear" w:color="auto" w:fill="auto"/>
            <w:noWrap/>
            <w:vAlign w:val="center"/>
            <w:hideMark/>
          </w:tcPr>
          <w:p w14:paraId="02EF5817" w14:textId="77777777" w:rsidR="00F2705F" w:rsidRPr="0073440E" w:rsidRDefault="00F2705F" w:rsidP="0073440E">
            <w:pPr>
              <w:pStyle w:val="ExhibitText"/>
              <w:jc w:val="left"/>
              <w:rPr>
                <w:lang w:val="en-GB"/>
              </w:rPr>
            </w:pPr>
            <w:r w:rsidRPr="0073440E">
              <w:rPr>
                <w:lang w:val="en-GB"/>
              </w:rPr>
              <w:t>Stationery</w:t>
            </w:r>
          </w:p>
        </w:tc>
        <w:tc>
          <w:tcPr>
            <w:tcW w:w="782" w:type="pct"/>
            <w:tcBorders>
              <w:top w:val="nil"/>
              <w:left w:val="nil"/>
              <w:bottom w:val="single" w:sz="4" w:space="0" w:color="auto"/>
              <w:right w:val="single" w:sz="4" w:space="0" w:color="auto"/>
            </w:tcBorders>
            <w:shd w:val="clear" w:color="auto" w:fill="auto"/>
            <w:noWrap/>
            <w:vAlign w:val="center"/>
            <w:hideMark/>
          </w:tcPr>
          <w:p w14:paraId="33131A9C" w14:textId="77777777" w:rsidR="00F2705F" w:rsidRPr="0073440E" w:rsidRDefault="00F2705F" w:rsidP="00A97882">
            <w:pPr>
              <w:pStyle w:val="ExhibitText"/>
              <w:jc w:val="right"/>
              <w:rPr>
                <w:lang w:val="en-GB"/>
              </w:rPr>
            </w:pPr>
            <w:r w:rsidRPr="0073440E">
              <w:rPr>
                <w:lang w:val="en-GB"/>
              </w:rPr>
              <w:t>11</w:t>
            </w:r>
          </w:p>
        </w:tc>
        <w:tc>
          <w:tcPr>
            <w:tcW w:w="891" w:type="pct"/>
            <w:tcBorders>
              <w:top w:val="nil"/>
              <w:left w:val="nil"/>
              <w:bottom w:val="single" w:sz="4" w:space="0" w:color="auto"/>
              <w:right w:val="single" w:sz="4" w:space="0" w:color="auto"/>
            </w:tcBorders>
            <w:shd w:val="clear" w:color="auto" w:fill="auto"/>
            <w:noWrap/>
            <w:vAlign w:val="center"/>
            <w:hideMark/>
          </w:tcPr>
          <w:p w14:paraId="7EF0AB9C" w14:textId="77777777" w:rsidR="00F2705F" w:rsidRPr="0073440E" w:rsidRDefault="00F2705F" w:rsidP="00A97882">
            <w:pPr>
              <w:pStyle w:val="ExhibitText"/>
              <w:jc w:val="right"/>
              <w:rPr>
                <w:lang w:val="en-GB"/>
              </w:rPr>
            </w:pPr>
            <w:r w:rsidRPr="0073440E">
              <w:rPr>
                <w:lang w:val="en-GB"/>
              </w:rPr>
              <w:t>5</w:t>
            </w:r>
          </w:p>
        </w:tc>
        <w:tc>
          <w:tcPr>
            <w:tcW w:w="923" w:type="pct"/>
            <w:tcBorders>
              <w:top w:val="nil"/>
              <w:left w:val="nil"/>
              <w:bottom w:val="single" w:sz="4" w:space="0" w:color="auto"/>
              <w:right w:val="single" w:sz="4" w:space="0" w:color="auto"/>
            </w:tcBorders>
            <w:shd w:val="clear" w:color="auto" w:fill="auto"/>
            <w:noWrap/>
            <w:vAlign w:val="center"/>
            <w:hideMark/>
          </w:tcPr>
          <w:p w14:paraId="71F487D0" w14:textId="77777777" w:rsidR="00F2705F" w:rsidRPr="0073440E" w:rsidRDefault="00F2705F" w:rsidP="00A97882">
            <w:pPr>
              <w:pStyle w:val="ExhibitText"/>
              <w:jc w:val="right"/>
              <w:rPr>
                <w:lang w:val="en-GB"/>
              </w:rPr>
            </w:pPr>
            <w:r w:rsidRPr="0073440E">
              <w:rPr>
                <w:lang w:val="en-GB"/>
              </w:rPr>
              <w:t>5</w:t>
            </w:r>
          </w:p>
        </w:tc>
      </w:tr>
      <w:tr w:rsidR="00F2705F" w:rsidRPr="0073440E" w14:paraId="29982FC5" w14:textId="77777777" w:rsidTr="0073440E">
        <w:trPr>
          <w:trHeight w:val="300"/>
          <w:jc w:val="center"/>
        </w:trPr>
        <w:tc>
          <w:tcPr>
            <w:tcW w:w="2405" w:type="pct"/>
            <w:tcBorders>
              <w:top w:val="nil"/>
              <w:left w:val="single" w:sz="4" w:space="0" w:color="auto"/>
              <w:bottom w:val="single" w:sz="4" w:space="0" w:color="auto"/>
              <w:right w:val="single" w:sz="4" w:space="0" w:color="auto"/>
            </w:tcBorders>
            <w:shd w:val="clear" w:color="auto" w:fill="auto"/>
            <w:noWrap/>
            <w:vAlign w:val="center"/>
            <w:hideMark/>
          </w:tcPr>
          <w:p w14:paraId="42800C1B" w14:textId="77777777" w:rsidR="00F2705F" w:rsidRPr="0073440E" w:rsidRDefault="00F2705F" w:rsidP="0073440E">
            <w:pPr>
              <w:pStyle w:val="ExhibitText"/>
              <w:jc w:val="left"/>
              <w:rPr>
                <w:lang w:val="en-GB"/>
              </w:rPr>
            </w:pPr>
            <w:r w:rsidRPr="0073440E">
              <w:rPr>
                <w:lang w:val="en-GB"/>
              </w:rPr>
              <w:t>Travel Gear and Luggage</w:t>
            </w:r>
          </w:p>
        </w:tc>
        <w:tc>
          <w:tcPr>
            <w:tcW w:w="782" w:type="pct"/>
            <w:tcBorders>
              <w:top w:val="nil"/>
              <w:left w:val="nil"/>
              <w:bottom w:val="single" w:sz="4" w:space="0" w:color="auto"/>
              <w:right w:val="single" w:sz="4" w:space="0" w:color="auto"/>
            </w:tcBorders>
            <w:shd w:val="clear" w:color="auto" w:fill="auto"/>
            <w:noWrap/>
            <w:vAlign w:val="center"/>
            <w:hideMark/>
          </w:tcPr>
          <w:p w14:paraId="455D3A3B" w14:textId="77777777" w:rsidR="00F2705F" w:rsidRPr="0073440E" w:rsidRDefault="00F2705F" w:rsidP="00A97882">
            <w:pPr>
              <w:pStyle w:val="ExhibitText"/>
              <w:jc w:val="right"/>
              <w:rPr>
                <w:lang w:val="en-GB"/>
              </w:rPr>
            </w:pPr>
            <w:r w:rsidRPr="0073440E">
              <w:rPr>
                <w:lang w:val="en-GB"/>
              </w:rPr>
              <w:t>15</w:t>
            </w:r>
          </w:p>
        </w:tc>
        <w:tc>
          <w:tcPr>
            <w:tcW w:w="891" w:type="pct"/>
            <w:tcBorders>
              <w:top w:val="nil"/>
              <w:left w:val="nil"/>
              <w:bottom w:val="single" w:sz="4" w:space="0" w:color="auto"/>
              <w:right w:val="single" w:sz="4" w:space="0" w:color="auto"/>
            </w:tcBorders>
            <w:shd w:val="clear" w:color="auto" w:fill="auto"/>
            <w:noWrap/>
            <w:vAlign w:val="center"/>
            <w:hideMark/>
          </w:tcPr>
          <w:p w14:paraId="248FBBC8" w14:textId="77777777" w:rsidR="00F2705F" w:rsidRPr="0073440E" w:rsidRDefault="00F2705F" w:rsidP="00A97882">
            <w:pPr>
              <w:pStyle w:val="ExhibitText"/>
              <w:jc w:val="right"/>
              <w:rPr>
                <w:lang w:val="en-GB"/>
              </w:rPr>
            </w:pPr>
            <w:r w:rsidRPr="0073440E">
              <w:rPr>
                <w:lang w:val="en-GB"/>
              </w:rPr>
              <w:t>15</w:t>
            </w:r>
          </w:p>
        </w:tc>
        <w:tc>
          <w:tcPr>
            <w:tcW w:w="923" w:type="pct"/>
            <w:tcBorders>
              <w:top w:val="nil"/>
              <w:left w:val="nil"/>
              <w:bottom w:val="single" w:sz="4" w:space="0" w:color="auto"/>
              <w:right w:val="single" w:sz="4" w:space="0" w:color="auto"/>
            </w:tcBorders>
            <w:shd w:val="clear" w:color="auto" w:fill="auto"/>
            <w:noWrap/>
            <w:vAlign w:val="center"/>
            <w:hideMark/>
          </w:tcPr>
          <w:p w14:paraId="3923B309" w14:textId="77777777" w:rsidR="00F2705F" w:rsidRPr="0073440E" w:rsidRDefault="00F2705F" w:rsidP="00A97882">
            <w:pPr>
              <w:pStyle w:val="ExhibitText"/>
              <w:jc w:val="right"/>
              <w:rPr>
                <w:lang w:val="en-GB"/>
              </w:rPr>
            </w:pPr>
            <w:r w:rsidRPr="0073440E">
              <w:rPr>
                <w:lang w:val="en-GB"/>
              </w:rPr>
              <w:t>11</w:t>
            </w:r>
          </w:p>
        </w:tc>
      </w:tr>
      <w:tr w:rsidR="00F2705F" w:rsidRPr="0073440E" w14:paraId="3DDE3FD7" w14:textId="77777777" w:rsidTr="0073440E">
        <w:trPr>
          <w:trHeight w:val="300"/>
          <w:jc w:val="center"/>
        </w:trPr>
        <w:tc>
          <w:tcPr>
            <w:tcW w:w="2405" w:type="pct"/>
            <w:tcBorders>
              <w:top w:val="nil"/>
              <w:left w:val="single" w:sz="4" w:space="0" w:color="auto"/>
              <w:bottom w:val="single" w:sz="4" w:space="0" w:color="auto"/>
              <w:right w:val="single" w:sz="4" w:space="0" w:color="auto"/>
            </w:tcBorders>
            <w:shd w:val="clear" w:color="auto" w:fill="auto"/>
            <w:noWrap/>
            <w:vAlign w:val="center"/>
            <w:hideMark/>
          </w:tcPr>
          <w:p w14:paraId="4E6D67B1" w14:textId="201122CA" w:rsidR="00F2705F" w:rsidRPr="0073440E" w:rsidRDefault="00F2705F" w:rsidP="0073440E">
            <w:pPr>
              <w:pStyle w:val="ExhibitText"/>
              <w:jc w:val="left"/>
              <w:rPr>
                <w:lang w:val="en-GB"/>
              </w:rPr>
            </w:pPr>
            <w:r w:rsidRPr="0073440E">
              <w:rPr>
                <w:lang w:val="en-GB"/>
              </w:rPr>
              <w:t>Memory Card, Pen Drive</w:t>
            </w:r>
            <w:r w:rsidR="00341968" w:rsidRPr="0073440E">
              <w:rPr>
                <w:lang w:val="en-GB"/>
              </w:rPr>
              <w:t>,</w:t>
            </w:r>
            <w:r w:rsidRPr="0073440E">
              <w:rPr>
                <w:lang w:val="en-GB"/>
              </w:rPr>
              <w:t xml:space="preserve"> etc.</w:t>
            </w:r>
          </w:p>
        </w:tc>
        <w:tc>
          <w:tcPr>
            <w:tcW w:w="782" w:type="pct"/>
            <w:tcBorders>
              <w:top w:val="nil"/>
              <w:left w:val="nil"/>
              <w:bottom w:val="single" w:sz="4" w:space="0" w:color="auto"/>
              <w:right w:val="single" w:sz="4" w:space="0" w:color="auto"/>
            </w:tcBorders>
            <w:shd w:val="clear" w:color="auto" w:fill="auto"/>
            <w:noWrap/>
            <w:vAlign w:val="center"/>
            <w:hideMark/>
          </w:tcPr>
          <w:p w14:paraId="562FC3F2" w14:textId="77777777" w:rsidR="00F2705F" w:rsidRPr="0073440E" w:rsidRDefault="00F2705F" w:rsidP="00A97882">
            <w:pPr>
              <w:pStyle w:val="ExhibitText"/>
              <w:jc w:val="right"/>
              <w:rPr>
                <w:lang w:val="en-GB"/>
              </w:rPr>
            </w:pPr>
            <w:r w:rsidRPr="0073440E">
              <w:rPr>
                <w:lang w:val="en-GB"/>
              </w:rPr>
              <w:t>7</w:t>
            </w:r>
          </w:p>
        </w:tc>
        <w:tc>
          <w:tcPr>
            <w:tcW w:w="891" w:type="pct"/>
            <w:tcBorders>
              <w:top w:val="nil"/>
              <w:left w:val="nil"/>
              <w:bottom w:val="single" w:sz="4" w:space="0" w:color="auto"/>
              <w:right w:val="single" w:sz="4" w:space="0" w:color="auto"/>
            </w:tcBorders>
            <w:shd w:val="clear" w:color="auto" w:fill="auto"/>
            <w:noWrap/>
            <w:vAlign w:val="center"/>
            <w:hideMark/>
          </w:tcPr>
          <w:p w14:paraId="017D022B" w14:textId="77777777" w:rsidR="00F2705F" w:rsidRPr="0073440E" w:rsidRDefault="00F2705F" w:rsidP="00A97882">
            <w:pPr>
              <w:pStyle w:val="ExhibitText"/>
              <w:jc w:val="right"/>
              <w:rPr>
                <w:lang w:val="en-GB"/>
              </w:rPr>
            </w:pPr>
            <w:r w:rsidRPr="0073440E">
              <w:rPr>
                <w:lang w:val="en-GB"/>
              </w:rPr>
              <w:t>7</w:t>
            </w:r>
          </w:p>
        </w:tc>
        <w:tc>
          <w:tcPr>
            <w:tcW w:w="923" w:type="pct"/>
            <w:tcBorders>
              <w:top w:val="nil"/>
              <w:left w:val="nil"/>
              <w:bottom w:val="single" w:sz="4" w:space="0" w:color="auto"/>
              <w:right w:val="single" w:sz="4" w:space="0" w:color="auto"/>
            </w:tcBorders>
            <w:shd w:val="clear" w:color="auto" w:fill="auto"/>
            <w:noWrap/>
            <w:vAlign w:val="center"/>
            <w:hideMark/>
          </w:tcPr>
          <w:p w14:paraId="33C8EAA3" w14:textId="77777777" w:rsidR="00F2705F" w:rsidRPr="0073440E" w:rsidRDefault="00F2705F" w:rsidP="00A97882">
            <w:pPr>
              <w:pStyle w:val="ExhibitText"/>
              <w:jc w:val="right"/>
              <w:rPr>
                <w:lang w:val="en-GB"/>
              </w:rPr>
            </w:pPr>
            <w:r w:rsidRPr="0073440E">
              <w:rPr>
                <w:lang w:val="en-GB"/>
              </w:rPr>
              <w:t>5</w:t>
            </w:r>
          </w:p>
        </w:tc>
      </w:tr>
      <w:tr w:rsidR="00F2705F" w:rsidRPr="0073440E" w14:paraId="094504B8" w14:textId="77777777" w:rsidTr="0073440E">
        <w:trPr>
          <w:trHeight w:val="300"/>
          <w:jc w:val="center"/>
        </w:trPr>
        <w:tc>
          <w:tcPr>
            <w:tcW w:w="2405" w:type="pct"/>
            <w:tcBorders>
              <w:top w:val="nil"/>
              <w:left w:val="single" w:sz="4" w:space="0" w:color="auto"/>
              <w:bottom w:val="single" w:sz="4" w:space="0" w:color="auto"/>
              <w:right w:val="single" w:sz="4" w:space="0" w:color="auto"/>
            </w:tcBorders>
            <w:shd w:val="clear" w:color="auto" w:fill="auto"/>
            <w:noWrap/>
            <w:vAlign w:val="center"/>
            <w:hideMark/>
          </w:tcPr>
          <w:p w14:paraId="1243EB2B" w14:textId="77777777" w:rsidR="00F2705F" w:rsidRPr="0073440E" w:rsidRDefault="00F2705F" w:rsidP="0073440E">
            <w:pPr>
              <w:pStyle w:val="ExhibitText"/>
              <w:jc w:val="left"/>
              <w:rPr>
                <w:lang w:val="en-GB"/>
              </w:rPr>
            </w:pPr>
            <w:r w:rsidRPr="0073440E">
              <w:rPr>
                <w:lang w:val="en-GB"/>
              </w:rPr>
              <w:t>Average</w:t>
            </w:r>
          </w:p>
        </w:tc>
        <w:tc>
          <w:tcPr>
            <w:tcW w:w="782" w:type="pct"/>
            <w:tcBorders>
              <w:top w:val="nil"/>
              <w:left w:val="nil"/>
              <w:bottom w:val="single" w:sz="4" w:space="0" w:color="auto"/>
              <w:right w:val="single" w:sz="4" w:space="0" w:color="auto"/>
            </w:tcBorders>
            <w:shd w:val="clear" w:color="auto" w:fill="auto"/>
            <w:noWrap/>
            <w:vAlign w:val="center"/>
            <w:hideMark/>
          </w:tcPr>
          <w:p w14:paraId="52A19A80" w14:textId="0313D94F" w:rsidR="00F2705F" w:rsidRPr="0073440E" w:rsidRDefault="00F2705F" w:rsidP="00A97882">
            <w:pPr>
              <w:pStyle w:val="ExhibitText"/>
              <w:jc w:val="right"/>
              <w:rPr>
                <w:lang w:val="en-GB"/>
              </w:rPr>
            </w:pPr>
            <w:r w:rsidRPr="0073440E">
              <w:rPr>
                <w:lang w:val="en-GB"/>
              </w:rPr>
              <w:t>11.2</w:t>
            </w:r>
            <w:r w:rsidR="003575F5">
              <w:rPr>
                <w:lang w:val="en-GB"/>
              </w:rPr>
              <w:t>7</w:t>
            </w:r>
          </w:p>
        </w:tc>
        <w:tc>
          <w:tcPr>
            <w:tcW w:w="891" w:type="pct"/>
            <w:tcBorders>
              <w:top w:val="nil"/>
              <w:left w:val="nil"/>
              <w:bottom w:val="single" w:sz="4" w:space="0" w:color="auto"/>
              <w:right w:val="single" w:sz="4" w:space="0" w:color="auto"/>
            </w:tcBorders>
            <w:shd w:val="clear" w:color="auto" w:fill="auto"/>
            <w:noWrap/>
            <w:vAlign w:val="center"/>
            <w:hideMark/>
          </w:tcPr>
          <w:p w14:paraId="1CB0FE17" w14:textId="77777777" w:rsidR="00F2705F" w:rsidRPr="0073440E" w:rsidRDefault="00F2705F" w:rsidP="00A97882">
            <w:pPr>
              <w:pStyle w:val="ExhibitText"/>
              <w:jc w:val="right"/>
              <w:rPr>
                <w:lang w:val="en-GB"/>
              </w:rPr>
            </w:pPr>
            <w:r w:rsidRPr="0073440E">
              <w:rPr>
                <w:lang w:val="en-GB"/>
              </w:rPr>
              <w:t>11.73</w:t>
            </w:r>
          </w:p>
        </w:tc>
        <w:tc>
          <w:tcPr>
            <w:tcW w:w="923" w:type="pct"/>
            <w:tcBorders>
              <w:top w:val="nil"/>
              <w:left w:val="nil"/>
              <w:bottom w:val="single" w:sz="4" w:space="0" w:color="auto"/>
              <w:right w:val="single" w:sz="4" w:space="0" w:color="auto"/>
            </w:tcBorders>
            <w:shd w:val="clear" w:color="auto" w:fill="auto"/>
            <w:noWrap/>
            <w:vAlign w:val="center"/>
            <w:hideMark/>
          </w:tcPr>
          <w:p w14:paraId="4D1066CF" w14:textId="77777777" w:rsidR="00F2705F" w:rsidRPr="0073440E" w:rsidRDefault="00F2705F" w:rsidP="00A97882">
            <w:pPr>
              <w:pStyle w:val="ExhibitText"/>
              <w:jc w:val="right"/>
              <w:rPr>
                <w:lang w:val="en-GB"/>
              </w:rPr>
            </w:pPr>
            <w:r w:rsidRPr="0073440E">
              <w:rPr>
                <w:lang w:val="en-GB"/>
              </w:rPr>
              <w:t>6.87</w:t>
            </w:r>
          </w:p>
        </w:tc>
      </w:tr>
    </w:tbl>
    <w:p w14:paraId="37D2C170" w14:textId="77777777" w:rsidR="00A97882" w:rsidRPr="0073440E" w:rsidRDefault="00A97882" w:rsidP="00A97882">
      <w:pPr>
        <w:pStyle w:val="ExhibitText"/>
        <w:rPr>
          <w:rFonts w:eastAsia="Calibri"/>
          <w:lang w:val="en-GB"/>
        </w:rPr>
      </w:pPr>
    </w:p>
    <w:p w14:paraId="2B53C12D" w14:textId="5097BCD9" w:rsidR="00F2705F" w:rsidRPr="0073440E" w:rsidRDefault="00A97882" w:rsidP="00A46A6A">
      <w:pPr>
        <w:pStyle w:val="Footnote"/>
        <w:rPr>
          <w:rFonts w:eastAsia="Calibri"/>
          <w:lang w:val="en-GB"/>
        </w:rPr>
      </w:pPr>
      <w:r w:rsidRPr="0073440E">
        <w:rPr>
          <w:rFonts w:eastAsia="Calibri"/>
          <w:lang w:val="en-GB"/>
        </w:rPr>
        <w:t xml:space="preserve">Note: </w:t>
      </w:r>
      <w:r w:rsidR="00F2705F" w:rsidRPr="0073440E">
        <w:rPr>
          <w:rFonts w:eastAsia="Calibri"/>
          <w:lang w:val="en-GB"/>
        </w:rPr>
        <w:t xml:space="preserve">Approximate commission calculated from </w:t>
      </w:r>
      <w:proofErr w:type="spellStart"/>
      <w:r w:rsidR="00341968" w:rsidRPr="0073440E">
        <w:rPr>
          <w:rFonts w:eastAsia="Calibri"/>
          <w:lang w:val="en-GB"/>
        </w:rPr>
        <w:t>B</w:t>
      </w:r>
      <w:r w:rsidR="00F2705F" w:rsidRPr="0073440E">
        <w:rPr>
          <w:rFonts w:eastAsia="Calibri"/>
          <w:lang w:val="en-GB"/>
        </w:rPr>
        <w:t>ro</w:t>
      </w:r>
      <w:r w:rsidRPr="0073440E">
        <w:rPr>
          <w:rFonts w:eastAsia="Calibri"/>
          <w:lang w:val="en-GB"/>
        </w:rPr>
        <w:t>wntape</w:t>
      </w:r>
      <w:proofErr w:type="spellEnd"/>
      <w:r w:rsidR="00545DC5" w:rsidRPr="0073440E">
        <w:rPr>
          <w:rFonts w:eastAsia="Calibri"/>
          <w:lang w:val="en-GB"/>
        </w:rPr>
        <w:t xml:space="preserve"> </w:t>
      </w:r>
      <w:r w:rsidRPr="0073440E">
        <w:rPr>
          <w:rFonts w:eastAsia="Calibri"/>
          <w:lang w:val="en-GB"/>
        </w:rPr>
        <w:t>for comparison.</w:t>
      </w:r>
    </w:p>
    <w:p w14:paraId="277E886F" w14:textId="5DBF6812" w:rsidR="00DA2560" w:rsidRDefault="00F2705F" w:rsidP="00A46A6A">
      <w:pPr>
        <w:pStyle w:val="Footnote"/>
        <w:rPr>
          <w:rFonts w:eastAsia="Calibri"/>
          <w:lang w:val="en-GB"/>
        </w:rPr>
      </w:pPr>
      <w:r w:rsidRPr="0073440E">
        <w:rPr>
          <w:lang w:val="en-GB"/>
        </w:rPr>
        <w:t xml:space="preserve">Source: </w:t>
      </w:r>
      <w:r w:rsidRPr="0073440E">
        <w:rPr>
          <w:rFonts w:eastAsia="Calibri"/>
          <w:lang w:val="en-GB"/>
        </w:rPr>
        <w:t>“</w:t>
      </w:r>
      <w:proofErr w:type="spellStart"/>
      <w:r w:rsidR="00341968" w:rsidRPr="0073440E">
        <w:rPr>
          <w:rFonts w:eastAsia="Calibri"/>
          <w:lang w:val="en-GB"/>
        </w:rPr>
        <w:t>E</w:t>
      </w:r>
      <w:r w:rsidRPr="0073440E">
        <w:rPr>
          <w:rFonts w:eastAsia="Calibri"/>
          <w:lang w:val="en-GB"/>
        </w:rPr>
        <w:t>Commerce</w:t>
      </w:r>
      <w:proofErr w:type="spellEnd"/>
      <w:r w:rsidRPr="0073440E">
        <w:rPr>
          <w:rFonts w:eastAsia="Calibri"/>
          <w:lang w:val="en-GB"/>
        </w:rPr>
        <w:t xml:space="preserve"> Seller Fees Calculator</w:t>
      </w:r>
      <w:r w:rsidR="002A7AB5" w:rsidRPr="0073440E">
        <w:rPr>
          <w:rFonts w:eastAsia="Calibri"/>
          <w:lang w:val="en-GB"/>
        </w:rPr>
        <w:t>,”</w:t>
      </w:r>
      <w:r w:rsidRPr="0073440E">
        <w:rPr>
          <w:rFonts w:eastAsia="Calibri"/>
          <w:lang w:val="en-GB"/>
        </w:rPr>
        <w:t xml:space="preserve"> </w:t>
      </w:r>
      <w:proofErr w:type="spellStart"/>
      <w:r w:rsidRPr="0073440E">
        <w:rPr>
          <w:rFonts w:eastAsia="Calibri"/>
          <w:lang w:val="en-GB"/>
        </w:rPr>
        <w:t>Browntape</w:t>
      </w:r>
      <w:proofErr w:type="spellEnd"/>
      <w:r w:rsidRPr="0073440E">
        <w:rPr>
          <w:rFonts w:eastAsia="Calibri"/>
          <w:lang w:val="en-GB"/>
        </w:rPr>
        <w:t>, March 26, 2016, a</w:t>
      </w:r>
      <w:r w:rsidR="002A7AB5" w:rsidRPr="0073440E">
        <w:rPr>
          <w:rFonts w:eastAsia="Calibri"/>
          <w:lang w:val="en-GB"/>
        </w:rPr>
        <w:t>ccessed</w:t>
      </w:r>
      <w:r w:rsidRPr="0073440E">
        <w:rPr>
          <w:rFonts w:eastAsia="Calibri"/>
          <w:lang w:val="en-GB"/>
        </w:rPr>
        <w:t xml:space="preserve"> November 1, 2017, </w:t>
      </w:r>
      <w:r w:rsidR="00DA2560" w:rsidRPr="00F039A9">
        <w:rPr>
          <w:rFonts w:eastAsia="Calibri"/>
        </w:rPr>
        <w:t>https://web.archive.org/web/20160326033317/http://browntape.com/ecommerce-seller-fees-calculator/</w:t>
      </w:r>
      <w:r w:rsidR="00341968" w:rsidRPr="0073440E">
        <w:rPr>
          <w:rFonts w:eastAsia="Calibri"/>
          <w:lang w:val="en-GB"/>
        </w:rPr>
        <w:t>.</w:t>
      </w:r>
    </w:p>
    <w:p w14:paraId="65A74999" w14:textId="77777777" w:rsidR="00DA2560" w:rsidRDefault="00DA2560" w:rsidP="00A46A6A">
      <w:pPr>
        <w:pStyle w:val="Footnote"/>
        <w:rPr>
          <w:rFonts w:eastAsia="Calibri"/>
          <w:lang w:val="en-GB"/>
        </w:rPr>
      </w:pPr>
    </w:p>
    <w:p w14:paraId="12BC92A0" w14:textId="77777777" w:rsidR="00DA2560" w:rsidRPr="0073440E" w:rsidRDefault="00DA2560" w:rsidP="00A46A6A">
      <w:pPr>
        <w:pStyle w:val="Footnote"/>
        <w:rPr>
          <w:rFonts w:eastAsia="Calibri"/>
          <w:lang w:val="en-GB"/>
        </w:rPr>
      </w:pPr>
    </w:p>
    <w:p w14:paraId="1FF57F08" w14:textId="189C4AAC" w:rsidR="00A97882" w:rsidRPr="0073440E" w:rsidRDefault="00F2705F" w:rsidP="00F039A9">
      <w:pPr>
        <w:pStyle w:val="ExhibitHeading"/>
        <w:spacing w:after="120"/>
        <w:rPr>
          <w:lang w:val="en-GB"/>
        </w:rPr>
      </w:pPr>
      <w:r w:rsidRPr="0073440E">
        <w:rPr>
          <w:lang w:val="en-GB"/>
        </w:rPr>
        <w:t xml:space="preserve">Exhibit </w:t>
      </w:r>
      <w:r w:rsidR="00DA2560">
        <w:rPr>
          <w:lang w:val="en-GB"/>
        </w:rPr>
        <w:t>6</w:t>
      </w:r>
      <w:r w:rsidRPr="0073440E">
        <w:rPr>
          <w:lang w:val="en-GB"/>
        </w:rPr>
        <w:t xml:space="preserve">: Tentative Margin of Sellers on </w:t>
      </w:r>
      <w:r w:rsidR="00FA4234" w:rsidRPr="0073440E">
        <w:rPr>
          <w:lang w:val="en-GB"/>
        </w:rPr>
        <w:t xml:space="preserve">A SAMPLE </w:t>
      </w:r>
      <w:r w:rsidRPr="0073440E">
        <w:rPr>
          <w:lang w:val="en-GB"/>
        </w:rPr>
        <w:t>Mobile</w:t>
      </w:r>
      <w:r w:rsidR="00FA4234" w:rsidRPr="0073440E">
        <w:rPr>
          <w:lang w:val="en-GB"/>
        </w:rPr>
        <w:t xml:space="preserve"> PHONE</w:t>
      </w:r>
      <w:r w:rsidRPr="0073440E">
        <w:rPr>
          <w:lang w:val="en-GB"/>
        </w:rPr>
        <w:t>/Mobile Accessories Product</w:t>
      </w:r>
      <w:r w:rsidR="00FA4234" w:rsidRPr="0073440E">
        <w:rPr>
          <w:lang w:val="en-GB"/>
        </w:rPr>
        <w:t xml:space="preserve"> WORTH ₹1,000*</w:t>
      </w:r>
      <w:r w:rsidR="00A97882" w:rsidRPr="0073440E">
        <w:rPr>
          <w:lang w:val="en-GB"/>
        </w:rPr>
        <w:t xml:space="preserve"> </w:t>
      </w:r>
      <w:r w:rsidRPr="0073440E">
        <w:rPr>
          <w:lang w:val="en-GB"/>
        </w:rPr>
        <w:t>(Before June 20, 2016)</w:t>
      </w:r>
    </w:p>
    <w:tbl>
      <w:tblPr>
        <w:tblW w:w="3655" w:type="pct"/>
        <w:jc w:val="center"/>
        <w:tblLayout w:type="fixed"/>
        <w:tblLook w:val="04A0" w:firstRow="1" w:lastRow="0" w:firstColumn="1" w:lastColumn="0" w:noHBand="0" w:noVBand="1"/>
      </w:tblPr>
      <w:tblGrid>
        <w:gridCol w:w="3629"/>
        <w:gridCol w:w="956"/>
        <w:gridCol w:w="1106"/>
        <w:gridCol w:w="1144"/>
      </w:tblGrid>
      <w:tr w:rsidR="00F2705F" w:rsidRPr="0073440E" w14:paraId="1B89EFD4" w14:textId="77777777" w:rsidTr="00A97882">
        <w:trPr>
          <w:trHeight w:val="300"/>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1728EE" w14:textId="77777777" w:rsidR="00F2705F" w:rsidRPr="0073440E" w:rsidRDefault="00F2705F" w:rsidP="00A97882">
            <w:pPr>
              <w:pStyle w:val="ExhibitText"/>
              <w:jc w:val="center"/>
              <w:rPr>
                <w:b/>
                <w:lang w:val="en-GB"/>
              </w:rPr>
            </w:pPr>
            <w:r w:rsidRPr="0073440E">
              <w:rPr>
                <w:b/>
                <w:lang w:val="en-GB"/>
              </w:rPr>
              <w:t>Tentative Net Margin on Mobile and Accessories Category</w:t>
            </w:r>
          </w:p>
        </w:tc>
      </w:tr>
      <w:tr w:rsidR="00F2705F" w:rsidRPr="0073440E" w14:paraId="2EBC93D8" w14:textId="77777777" w:rsidTr="00A97882">
        <w:trPr>
          <w:trHeight w:val="300"/>
          <w:jc w:val="center"/>
        </w:trPr>
        <w:tc>
          <w:tcPr>
            <w:tcW w:w="2655" w:type="pct"/>
            <w:tcBorders>
              <w:top w:val="nil"/>
              <w:left w:val="single" w:sz="4" w:space="0" w:color="auto"/>
              <w:bottom w:val="single" w:sz="4" w:space="0" w:color="auto"/>
              <w:right w:val="single" w:sz="4" w:space="0" w:color="auto"/>
            </w:tcBorders>
            <w:shd w:val="clear" w:color="auto" w:fill="auto"/>
            <w:noWrap/>
            <w:vAlign w:val="center"/>
            <w:hideMark/>
          </w:tcPr>
          <w:p w14:paraId="15C268CB" w14:textId="77777777" w:rsidR="00F2705F" w:rsidRPr="0073440E" w:rsidRDefault="00F2705F" w:rsidP="00A97882">
            <w:pPr>
              <w:pStyle w:val="ExhibitText"/>
              <w:jc w:val="left"/>
              <w:rPr>
                <w:b/>
                <w:lang w:val="en-GB"/>
              </w:rPr>
            </w:pPr>
            <w:r w:rsidRPr="0073440E">
              <w:rPr>
                <w:b/>
                <w:lang w:val="en-GB"/>
              </w:rPr>
              <w:t>Different Fees</w:t>
            </w:r>
          </w:p>
        </w:tc>
        <w:tc>
          <w:tcPr>
            <w:tcW w:w="699" w:type="pct"/>
            <w:tcBorders>
              <w:top w:val="nil"/>
              <w:left w:val="nil"/>
              <w:bottom w:val="single" w:sz="4" w:space="0" w:color="auto"/>
              <w:right w:val="single" w:sz="4" w:space="0" w:color="auto"/>
            </w:tcBorders>
            <w:shd w:val="clear" w:color="auto" w:fill="auto"/>
            <w:noWrap/>
            <w:vAlign w:val="center"/>
            <w:hideMark/>
          </w:tcPr>
          <w:p w14:paraId="5E3ADFE1" w14:textId="77777777" w:rsidR="00F2705F" w:rsidRPr="0073440E" w:rsidRDefault="00F2705F" w:rsidP="00A97882">
            <w:pPr>
              <w:pStyle w:val="ExhibitText"/>
              <w:jc w:val="center"/>
              <w:rPr>
                <w:b/>
                <w:lang w:val="en-GB"/>
              </w:rPr>
            </w:pPr>
            <w:r w:rsidRPr="0073440E">
              <w:rPr>
                <w:b/>
                <w:lang w:val="en-GB"/>
              </w:rPr>
              <w:t>Flipkart</w:t>
            </w:r>
          </w:p>
        </w:tc>
        <w:tc>
          <w:tcPr>
            <w:tcW w:w="809" w:type="pct"/>
            <w:tcBorders>
              <w:top w:val="nil"/>
              <w:left w:val="nil"/>
              <w:bottom w:val="single" w:sz="4" w:space="0" w:color="auto"/>
              <w:right w:val="single" w:sz="4" w:space="0" w:color="auto"/>
            </w:tcBorders>
            <w:shd w:val="clear" w:color="auto" w:fill="auto"/>
            <w:noWrap/>
            <w:vAlign w:val="center"/>
            <w:hideMark/>
          </w:tcPr>
          <w:p w14:paraId="13AB940E" w14:textId="77777777" w:rsidR="00F2705F" w:rsidRPr="0073440E" w:rsidRDefault="00F2705F" w:rsidP="00A97882">
            <w:pPr>
              <w:pStyle w:val="ExhibitText"/>
              <w:jc w:val="center"/>
              <w:rPr>
                <w:b/>
                <w:lang w:val="en-GB"/>
              </w:rPr>
            </w:pPr>
            <w:proofErr w:type="spellStart"/>
            <w:r w:rsidRPr="0073440E">
              <w:rPr>
                <w:b/>
                <w:lang w:val="en-GB"/>
              </w:rPr>
              <w:t>Snapdeal</w:t>
            </w:r>
            <w:proofErr w:type="spellEnd"/>
          </w:p>
        </w:tc>
        <w:tc>
          <w:tcPr>
            <w:tcW w:w="838" w:type="pct"/>
            <w:tcBorders>
              <w:top w:val="nil"/>
              <w:left w:val="nil"/>
              <w:bottom w:val="single" w:sz="4" w:space="0" w:color="auto"/>
              <w:right w:val="single" w:sz="4" w:space="0" w:color="auto"/>
            </w:tcBorders>
            <w:shd w:val="clear" w:color="auto" w:fill="auto"/>
            <w:noWrap/>
            <w:vAlign w:val="center"/>
            <w:hideMark/>
          </w:tcPr>
          <w:p w14:paraId="385BA458" w14:textId="77777777" w:rsidR="00F2705F" w:rsidRPr="0073440E" w:rsidRDefault="00F2705F" w:rsidP="00A97882">
            <w:pPr>
              <w:pStyle w:val="ExhibitText"/>
              <w:jc w:val="center"/>
              <w:rPr>
                <w:b/>
                <w:lang w:val="en-GB"/>
              </w:rPr>
            </w:pPr>
            <w:r w:rsidRPr="0073440E">
              <w:rPr>
                <w:b/>
                <w:lang w:val="en-GB"/>
              </w:rPr>
              <w:t>Amazon</w:t>
            </w:r>
          </w:p>
        </w:tc>
      </w:tr>
      <w:tr w:rsidR="00F2705F" w:rsidRPr="0073440E" w14:paraId="5A6F4F15" w14:textId="77777777" w:rsidTr="00A97882">
        <w:trPr>
          <w:trHeight w:val="300"/>
          <w:jc w:val="center"/>
        </w:trPr>
        <w:tc>
          <w:tcPr>
            <w:tcW w:w="2655" w:type="pct"/>
            <w:tcBorders>
              <w:top w:val="nil"/>
              <w:left w:val="single" w:sz="4" w:space="0" w:color="auto"/>
              <w:bottom w:val="single" w:sz="4" w:space="0" w:color="auto"/>
              <w:right w:val="single" w:sz="4" w:space="0" w:color="auto"/>
            </w:tcBorders>
            <w:shd w:val="clear" w:color="auto" w:fill="auto"/>
            <w:noWrap/>
            <w:vAlign w:val="bottom"/>
            <w:hideMark/>
          </w:tcPr>
          <w:p w14:paraId="13809113" w14:textId="77777777" w:rsidR="00F2705F" w:rsidRPr="0073440E" w:rsidRDefault="00F2705F" w:rsidP="00A97882">
            <w:pPr>
              <w:pStyle w:val="ExhibitText"/>
              <w:rPr>
                <w:lang w:val="en-GB"/>
              </w:rPr>
            </w:pPr>
            <w:r w:rsidRPr="0073440E">
              <w:rPr>
                <w:lang w:val="en-GB"/>
              </w:rPr>
              <w:t>Selling Price (Mobile and Accessories)</w:t>
            </w:r>
          </w:p>
        </w:tc>
        <w:tc>
          <w:tcPr>
            <w:tcW w:w="699" w:type="pct"/>
            <w:tcBorders>
              <w:top w:val="nil"/>
              <w:left w:val="nil"/>
              <w:bottom w:val="single" w:sz="4" w:space="0" w:color="auto"/>
              <w:right w:val="single" w:sz="4" w:space="0" w:color="auto"/>
            </w:tcBorders>
            <w:shd w:val="clear" w:color="auto" w:fill="auto"/>
            <w:noWrap/>
            <w:vAlign w:val="center"/>
            <w:hideMark/>
          </w:tcPr>
          <w:p w14:paraId="464A43F1" w14:textId="2DC0B1E8" w:rsidR="00F2705F" w:rsidRPr="0073440E" w:rsidRDefault="00F2705F" w:rsidP="00A97882">
            <w:pPr>
              <w:pStyle w:val="ExhibitText"/>
              <w:jc w:val="right"/>
              <w:rPr>
                <w:lang w:val="en-GB"/>
              </w:rPr>
            </w:pPr>
            <w:r w:rsidRPr="0073440E">
              <w:rPr>
                <w:lang w:val="en-GB"/>
              </w:rPr>
              <w:t>1</w:t>
            </w:r>
            <w:r w:rsidR="002A7AB5" w:rsidRPr="0073440E">
              <w:rPr>
                <w:lang w:val="en-GB"/>
              </w:rPr>
              <w:t>,</w:t>
            </w:r>
            <w:r w:rsidRPr="0073440E">
              <w:rPr>
                <w:lang w:val="en-GB"/>
              </w:rPr>
              <w:t>000</w:t>
            </w:r>
          </w:p>
        </w:tc>
        <w:tc>
          <w:tcPr>
            <w:tcW w:w="809" w:type="pct"/>
            <w:tcBorders>
              <w:top w:val="nil"/>
              <w:left w:val="nil"/>
              <w:bottom w:val="single" w:sz="4" w:space="0" w:color="auto"/>
              <w:right w:val="single" w:sz="4" w:space="0" w:color="auto"/>
            </w:tcBorders>
            <w:shd w:val="clear" w:color="auto" w:fill="auto"/>
            <w:noWrap/>
            <w:vAlign w:val="center"/>
            <w:hideMark/>
          </w:tcPr>
          <w:p w14:paraId="2A1D5DAD" w14:textId="5475DBFC" w:rsidR="00F2705F" w:rsidRPr="0073440E" w:rsidRDefault="00F2705F" w:rsidP="00A97882">
            <w:pPr>
              <w:pStyle w:val="ExhibitText"/>
              <w:jc w:val="right"/>
              <w:rPr>
                <w:lang w:val="en-GB"/>
              </w:rPr>
            </w:pPr>
            <w:r w:rsidRPr="0073440E">
              <w:rPr>
                <w:lang w:val="en-GB"/>
              </w:rPr>
              <w:t>1</w:t>
            </w:r>
            <w:r w:rsidR="002A7AB5" w:rsidRPr="0073440E">
              <w:rPr>
                <w:lang w:val="en-GB"/>
              </w:rPr>
              <w:t>,</w:t>
            </w:r>
            <w:r w:rsidRPr="0073440E">
              <w:rPr>
                <w:lang w:val="en-GB"/>
              </w:rPr>
              <w:t>000</w:t>
            </w:r>
          </w:p>
        </w:tc>
        <w:tc>
          <w:tcPr>
            <w:tcW w:w="838" w:type="pct"/>
            <w:tcBorders>
              <w:top w:val="nil"/>
              <w:left w:val="nil"/>
              <w:bottom w:val="single" w:sz="4" w:space="0" w:color="auto"/>
              <w:right w:val="single" w:sz="4" w:space="0" w:color="auto"/>
            </w:tcBorders>
            <w:shd w:val="clear" w:color="auto" w:fill="auto"/>
            <w:noWrap/>
            <w:vAlign w:val="center"/>
            <w:hideMark/>
          </w:tcPr>
          <w:p w14:paraId="439F899E" w14:textId="4885300F" w:rsidR="00F2705F" w:rsidRPr="0073440E" w:rsidRDefault="00F2705F" w:rsidP="00A97882">
            <w:pPr>
              <w:pStyle w:val="ExhibitText"/>
              <w:jc w:val="right"/>
              <w:rPr>
                <w:lang w:val="en-GB"/>
              </w:rPr>
            </w:pPr>
            <w:r w:rsidRPr="0073440E">
              <w:rPr>
                <w:lang w:val="en-GB"/>
              </w:rPr>
              <w:t>1</w:t>
            </w:r>
            <w:r w:rsidR="002A7AB5" w:rsidRPr="0073440E">
              <w:rPr>
                <w:lang w:val="en-GB"/>
              </w:rPr>
              <w:t>,</w:t>
            </w:r>
            <w:r w:rsidRPr="0073440E">
              <w:rPr>
                <w:lang w:val="en-GB"/>
              </w:rPr>
              <w:t>000</w:t>
            </w:r>
          </w:p>
        </w:tc>
      </w:tr>
      <w:tr w:rsidR="00F2705F" w:rsidRPr="0073440E" w14:paraId="4E4F8DAF" w14:textId="77777777" w:rsidTr="00A97882">
        <w:trPr>
          <w:trHeight w:val="300"/>
          <w:jc w:val="center"/>
        </w:trPr>
        <w:tc>
          <w:tcPr>
            <w:tcW w:w="2655" w:type="pct"/>
            <w:tcBorders>
              <w:top w:val="nil"/>
              <w:left w:val="single" w:sz="4" w:space="0" w:color="auto"/>
              <w:bottom w:val="single" w:sz="4" w:space="0" w:color="auto"/>
              <w:right w:val="single" w:sz="4" w:space="0" w:color="auto"/>
            </w:tcBorders>
            <w:shd w:val="clear" w:color="auto" w:fill="auto"/>
            <w:noWrap/>
            <w:vAlign w:val="bottom"/>
            <w:hideMark/>
          </w:tcPr>
          <w:p w14:paraId="7B39CCEA" w14:textId="77777777" w:rsidR="00F2705F" w:rsidRPr="0073440E" w:rsidRDefault="00F2705F" w:rsidP="00A97882">
            <w:pPr>
              <w:pStyle w:val="ExhibitText"/>
              <w:rPr>
                <w:lang w:val="en-GB"/>
              </w:rPr>
            </w:pPr>
            <w:r w:rsidRPr="0073440E">
              <w:rPr>
                <w:lang w:val="en-GB"/>
              </w:rPr>
              <w:t>Marketplace Commission</w:t>
            </w:r>
          </w:p>
        </w:tc>
        <w:tc>
          <w:tcPr>
            <w:tcW w:w="699" w:type="pct"/>
            <w:tcBorders>
              <w:top w:val="nil"/>
              <w:left w:val="nil"/>
              <w:bottom w:val="single" w:sz="4" w:space="0" w:color="auto"/>
              <w:right w:val="single" w:sz="4" w:space="0" w:color="auto"/>
            </w:tcBorders>
            <w:shd w:val="clear" w:color="auto" w:fill="auto"/>
            <w:noWrap/>
            <w:vAlign w:val="center"/>
            <w:hideMark/>
          </w:tcPr>
          <w:p w14:paraId="7377299C" w14:textId="706590E6" w:rsidR="00F2705F" w:rsidRPr="0073440E" w:rsidRDefault="002A7AB5" w:rsidP="00A97882">
            <w:pPr>
              <w:pStyle w:val="ExhibitText"/>
              <w:jc w:val="right"/>
              <w:rPr>
                <w:lang w:val="en-GB"/>
              </w:rPr>
            </w:pPr>
            <w:r w:rsidRPr="0073440E">
              <w:rPr>
                <w:rStyle w:val="s1"/>
                <w:lang w:val="en-GB"/>
              </w:rPr>
              <w:t>−</w:t>
            </w:r>
            <w:r w:rsidR="00F2705F" w:rsidRPr="0073440E">
              <w:rPr>
                <w:lang w:val="en-GB"/>
              </w:rPr>
              <w:t>150</w:t>
            </w:r>
          </w:p>
        </w:tc>
        <w:tc>
          <w:tcPr>
            <w:tcW w:w="809" w:type="pct"/>
            <w:tcBorders>
              <w:top w:val="nil"/>
              <w:left w:val="nil"/>
              <w:bottom w:val="single" w:sz="4" w:space="0" w:color="auto"/>
              <w:right w:val="single" w:sz="4" w:space="0" w:color="auto"/>
            </w:tcBorders>
            <w:shd w:val="clear" w:color="auto" w:fill="auto"/>
            <w:noWrap/>
            <w:vAlign w:val="center"/>
            <w:hideMark/>
          </w:tcPr>
          <w:p w14:paraId="3D844892" w14:textId="340255E8" w:rsidR="00F2705F" w:rsidRPr="0073440E" w:rsidRDefault="0043636B" w:rsidP="00A97882">
            <w:pPr>
              <w:pStyle w:val="ExhibitText"/>
              <w:jc w:val="right"/>
              <w:rPr>
                <w:lang w:val="en-GB"/>
              </w:rPr>
            </w:pPr>
            <w:r w:rsidRPr="0073440E">
              <w:rPr>
                <w:rStyle w:val="s1"/>
                <w:lang w:val="en-GB"/>
              </w:rPr>
              <w:t>−</w:t>
            </w:r>
            <w:r w:rsidR="00F2705F" w:rsidRPr="0073440E">
              <w:rPr>
                <w:lang w:val="en-GB"/>
              </w:rPr>
              <w:t>200</w:t>
            </w:r>
          </w:p>
        </w:tc>
        <w:tc>
          <w:tcPr>
            <w:tcW w:w="838" w:type="pct"/>
            <w:tcBorders>
              <w:top w:val="nil"/>
              <w:left w:val="nil"/>
              <w:bottom w:val="single" w:sz="4" w:space="0" w:color="auto"/>
              <w:right w:val="single" w:sz="4" w:space="0" w:color="auto"/>
            </w:tcBorders>
            <w:shd w:val="clear" w:color="auto" w:fill="auto"/>
            <w:noWrap/>
            <w:vAlign w:val="center"/>
            <w:hideMark/>
          </w:tcPr>
          <w:p w14:paraId="16E0EF78" w14:textId="04CF6C4D" w:rsidR="00F2705F" w:rsidRPr="0073440E" w:rsidRDefault="0043636B" w:rsidP="00A97882">
            <w:pPr>
              <w:pStyle w:val="ExhibitText"/>
              <w:jc w:val="right"/>
              <w:rPr>
                <w:lang w:val="en-GB"/>
              </w:rPr>
            </w:pPr>
            <w:r w:rsidRPr="0073440E">
              <w:rPr>
                <w:rStyle w:val="s1"/>
                <w:lang w:val="en-GB"/>
              </w:rPr>
              <w:t>−</w:t>
            </w:r>
            <w:r w:rsidR="00F2705F" w:rsidRPr="0073440E">
              <w:rPr>
                <w:lang w:val="en-GB"/>
              </w:rPr>
              <w:t>50</w:t>
            </w:r>
          </w:p>
        </w:tc>
      </w:tr>
      <w:tr w:rsidR="00F2705F" w:rsidRPr="0073440E" w14:paraId="10A31A2C" w14:textId="77777777" w:rsidTr="00A97882">
        <w:trPr>
          <w:trHeight w:val="300"/>
          <w:jc w:val="center"/>
        </w:trPr>
        <w:tc>
          <w:tcPr>
            <w:tcW w:w="2655" w:type="pct"/>
            <w:tcBorders>
              <w:top w:val="nil"/>
              <w:left w:val="single" w:sz="4" w:space="0" w:color="auto"/>
              <w:bottom w:val="single" w:sz="4" w:space="0" w:color="auto"/>
              <w:right w:val="single" w:sz="4" w:space="0" w:color="auto"/>
            </w:tcBorders>
            <w:shd w:val="clear" w:color="auto" w:fill="auto"/>
            <w:noWrap/>
            <w:vAlign w:val="bottom"/>
            <w:hideMark/>
          </w:tcPr>
          <w:p w14:paraId="5CFB4A2A" w14:textId="77777777" w:rsidR="00F2705F" w:rsidRPr="0073440E" w:rsidRDefault="00F2705F" w:rsidP="00A97882">
            <w:pPr>
              <w:pStyle w:val="ExhibitText"/>
              <w:rPr>
                <w:lang w:val="en-GB"/>
              </w:rPr>
            </w:pPr>
            <w:r w:rsidRPr="0073440E">
              <w:rPr>
                <w:lang w:val="en-GB"/>
              </w:rPr>
              <w:t>Seller Tax Commission</w:t>
            </w:r>
          </w:p>
        </w:tc>
        <w:tc>
          <w:tcPr>
            <w:tcW w:w="699" w:type="pct"/>
            <w:tcBorders>
              <w:top w:val="nil"/>
              <w:left w:val="nil"/>
              <w:bottom w:val="single" w:sz="4" w:space="0" w:color="auto"/>
              <w:right w:val="single" w:sz="4" w:space="0" w:color="auto"/>
            </w:tcBorders>
            <w:shd w:val="clear" w:color="auto" w:fill="auto"/>
            <w:noWrap/>
            <w:vAlign w:val="center"/>
            <w:hideMark/>
          </w:tcPr>
          <w:p w14:paraId="2F591410" w14:textId="0AF6726B" w:rsidR="00F2705F" w:rsidRPr="0073440E" w:rsidRDefault="0043636B" w:rsidP="00A97882">
            <w:pPr>
              <w:pStyle w:val="ExhibitText"/>
              <w:jc w:val="right"/>
              <w:rPr>
                <w:lang w:val="en-GB"/>
              </w:rPr>
            </w:pPr>
            <w:r w:rsidRPr="0073440E">
              <w:rPr>
                <w:rStyle w:val="s1"/>
                <w:lang w:val="en-GB"/>
              </w:rPr>
              <w:t>−</w:t>
            </w:r>
            <w:r w:rsidR="00F2705F" w:rsidRPr="0073440E">
              <w:rPr>
                <w:lang w:val="en-GB"/>
              </w:rPr>
              <w:t>21</w:t>
            </w:r>
          </w:p>
        </w:tc>
        <w:tc>
          <w:tcPr>
            <w:tcW w:w="809" w:type="pct"/>
            <w:tcBorders>
              <w:top w:val="nil"/>
              <w:left w:val="nil"/>
              <w:bottom w:val="single" w:sz="4" w:space="0" w:color="auto"/>
              <w:right w:val="single" w:sz="4" w:space="0" w:color="auto"/>
            </w:tcBorders>
            <w:shd w:val="clear" w:color="auto" w:fill="auto"/>
            <w:noWrap/>
            <w:vAlign w:val="center"/>
            <w:hideMark/>
          </w:tcPr>
          <w:p w14:paraId="07636562" w14:textId="52334BFD" w:rsidR="00F2705F" w:rsidRPr="0073440E" w:rsidRDefault="0043636B" w:rsidP="00A97882">
            <w:pPr>
              <w:pStyle w:val="ExhibitText"/>
              <w:jc w:val="right"/>
              <w:rPr>
                <w:lang w:val="en-GB"/>
              </w:rPr>
            </w:pPr>
            <w:r w:rsidRPr="0073440E">
              <w:rPr>
                <w:rStyle w:val="s1"/>
                <w:lang w:val="en-GB"/>
              </w:rPr>
              <w:t>−</w:t>
            </w:r>
            <w:r w:rsidR="00F2705F" w:rsidRPr="0073440E">
              <w:rPr>
                <w:lang w:val="en-GB"/>
              </w:rPr>
              <w:t>28</w:t>
            </w:r>
          </w:p>
        </w:tc>
        <w:tc>
          <w:tcPr>
            <w:tcW w:w="838" w:type="pct"/>
            <w:tcBorders>
              <w:top w:val="nil"/>
              <w:left w:val="nil"/>
              <w:bottom w:val="single" w:sz="4" w:space="0" w:color="auto"/>
              <w:right w:val="single" w:sz="4" w:space="0" w:color="auto"/>
            </w:tcBorders>
            <w:shd w:val="clear" w:color="auto" w:fill="auto"/>
            <w:noWrap/>
            <w:vAlign w:val="center"/>
            <w:hideMark/>
          </w:tcPr>
          <w:p w14:paraId="0B352397" w14:textId="64A140DE" w:rsidR="00F2705F" w:rsidRPr="0073440E" w:rsidRDefault="0043636B" w:rsidP="00A97882">
            <w:pPr>
              <w:pStyle w:val="ExhibitText"/>
              <w:jc w:val="right"/>
              <w:rPr>
                <w:lang w:val="en-GB"/>
              </w:rPr>
            </w:pPr>
            <w:r w:rsidRPr="0073440E">
              <w:rPr>
                <w:rStyle w:val="s1"/>
                <w:lang w:val="en-GB"/>
              </w:rPr>
              <w:t>−</w:t>
            </w:r>
            <w:r w:rsidR="00F2705F" w:rsidRPr="0073440E">
              <w:rPr>
                <w:lang w:val="en-GB"/>
              </w:rPr>
              <w:t>7</w:t>
            </w:r>
          </w:p>
        </w:tc>
      </w:tr>
      <w:tr w:rsidR="00F2705F" w:rsidRPr="0073440E" w14:paraId="487D9E2C" w14:textId="77777777" w:rsidTr="00A97882">
        <w:trPr>
          <w:trHeight w:val="300"/>
          <w:jc w:val="center"/>
        </w:trPr>
        <w:tc>
          <w:tcPr>
            <w:tcW w:w="2655" w:type="pct"/>
            <w:tcBorders>
              <w:top w:val="nil"/>
              <w:left w:val="single" w:sz="4" w:space="0" w:color="auto"/>
              <w:bottom w:val="single" w:sz="4" w:space="0" w:color="auto"/>
              <w:right w:val="single" w:sz="4" w:space="0" w:color="auto"/>
            </w:tcBorders>
            <w:shd w:val="clear" w:color="auto" w:fill="auto"/>
            <w:noWrap/>
            <w:vAlign w:val="bottom"/>
            <w:hideMark/>
          </w:tcPr>
          <w:p w14:paraId="5C2FB3F1" w14:textId="77777777" w:rsidR="00F2705F" w:rsidRPr="0073440E" w:rsidRDefault="00F2705F" w:rsidP="00A97882">
            <w:pPr>
              <w:pStyle w:val="ExhibitText"/>
              <w:rPr>
                <w:lang w:val="en-GB"/>
              </w:rPr>
            </w:pPr>
            <w:r w:rsidRPr="0073440E">
              <w:rPr>
                <w:lang w:val="en-GB"/>
              </w:rPr>
              <w:t>Marketplace Payment Fee</w:t>
            </w:r>
          </w:p>
        </w:tc>
        <w:tc>
          <w:tcPr>
            <w:tcW w:w="699" w:type="pct"/>
            <w:tcBorders>
              <w:top w:val="nil"/>
              <w:left w:val="nil"/>
              <w:bottom w:val="single" w:sz="4" w:space="0" w:color="auto"/>
              <w:right w:val="single" w:sz="4" w:space="0" w:color="auto"/>
            </w:tcBorders>
            <w:shd w:val="clear" w:color="auto" w:fill="auto"/>
            <w:noWrap/>
            <w:vAlign w:val="center"/>
            <w:hideMark/>
          </w:tcPr>
          <w:p w14:paraId="2D1719F7" w14:textId="238E634E" w:rsidR="00F2705F" w:rsidRPr="0073440E" w:rsidRDefault="0043636B" w:rsidP="00A97882">
            <w:pPr>
              <w:pStyle w:val="ExhibitText"/>
              <w:jc w:val="right"/>
              <w:rPr>
                <w:lang w:val="en-GB"/>
              </w:rPr>
            </w:pPr>
            <w:r w:rsidRPr="0073440E">
              <w:rPr>
                <w:rStyle w:val="s1"/>
                <w:lang w:val="en-GB"/>
              </w:rPr>
              <w:t>−</w:t>
            </w:r>
            <w:r w:rsidR="00F2705F" w:rsidRPr="0073440E">
              <w:rPr>
                <w:lang w:val="en-GB"/>
              </w:rPr>
              <w:t>10</w:t>
            </w:r>
          </w:p>
        </w:tc>
        <w:tc>
          <w:tcPr>
            <w:tcW w:w="809" w:type="pct"/>
            <w:tcBorders>
              <w:top w:val="nil"/>
              <w:left w:val="nil"/>
              <w:bottom w:val="single" w:sz="4" w:space="0" w:color="auto"/>
              <w:right w:val="single" w:sz="4" w:space="0" w:color="auto"/>
            </w:tcBorders>
            <w:shd w:val="clear" w:color="auto" w:fill="auto"/>
            <w:noWrap/>
            <w:vAlign w:val="center"/>
            <w:hideMark/>
          </w:tcPr>
          <w:p w14:paraId="6A4BE468" w14:textId="7DAFF4C7" w:rsidR="00F2705F" w:rsidRPr="0073440E" w:rsidRDefault="0043636B" w:rsidP="00A97882">
            <w:pPr>
              <w:pStyle w:val="ExhibitText"/>
              <w:jc w:val="right"/>
              <w:rPr>
                <w:lang w:val="en-GB"/>
              </w:rPr>
            </w:pPr>
            <w:r w:rsidRPr="0073440E">
              <w:rPr>
                <w:rStyle w:val="s1"/>
                <w:lang w:val="en-GB"/>
              </w:rPr>
              <w:t>−</w:t>
            </w:r>
            <w:r w:rsidR="00F2705F" w:rsidRPr="0073440E">
              <w:rPr>
                <w:lang w:val="en-GB"/>
              </w:rPr>
              <w:t>32</w:t>
            </w:r>
          </w:p>
        </w:tc>
        <w:tc>
          <w:tcPr>
            <w:tcW w:w="838" w:type="pct"/>
            <w:tcBorders>
              <w:top w:val="nil"/>
              <w:left w:val="nil"/>
              <w:bottom w:val="single" w:sz="4" w:space="0" w:color="auto"/>
              <w:right w:val="single" w:sz="4" w:space="0" w:color="auto"/>
            </w:tcBorders>
            <w:shd w:val="clear" w:color="auto" w:fill="auto"/>
            <w:noWrap/>
            <w:vAlign w:val="center"/>
            <w:hideMark/>
          </w:tcPr>
          <w:p w14:paraId="7C865526" w14:textId="73E31D63" w:rsidR="00F2705F" w:rsidRPr="0073440E" w:rsidRDefault="0043636B" w:rsidP="00A97882">
            <w:pPr>
              <w:pStyle w:val="ExhibitText"/>
              <w:jc w:val="right"/>
              <w:rPr>
                <w:lang w:val="en-GB"/>
              </w:rPr>
            </w:pPr>
            <w:r w:rsidRPr="0073440E">
              <w:rPr>
                <w:rStyle w:val="s1"/>
                <w:lang w:val="en-GB"/>
              </w:rPr>
              <w:t>−</w:t>
            </w:r>
            <w:r w:rsidR="00F2705F" w:rsidRPr="0073440E">
              <w:rPr>
                <w:lang w:val="en-GB"/>
              </w:rPr>
              <w:t>10</w:t>
            </w:r>
          </w:p>
        </w:tc>
      </w:tr>
      <w:tr w:rsidR="00F2705F" w:rsidRPr="0073440E" w14:paraId="427376EB" w14:textId="77777777" w:rsidTr="00A97882">
        <w:trPr>
          <w:trHeight w:val="300"/>
          <w:jc w:val="center"/>
        </w:trPr>
        <w:tc>
          <w:tcPr>
            <w:tcW w:w="2655" w:type="pct"/>
            <w:tcBorders>
              <w:top w:val="nil"/>
              <w:left w:val="single" w:sz="4" w:space="0" w:color="auto"/>
              <w:bottom w:val="single" w:sz="4" w:space="0" w:color="auto"/>
              <w:right w:val="single" w:sz="4" w:space="0" w:color="auto"/>
            </w:tcBorders>
            <w:shd w:val="clear" w:color="auto" w:fill="auto"/>
            <w:noWrap/>
            <w:vAlign w:val="bottom"/>
            <w:hideMark/>
          </w:tcPr>
          <w:p w14:paraId="1629D222" w14:textId="77777777" w:rsidR="00F2705F" w:rsidRPr="0073440E" w:rsidRDefault="00F2705F" w:rsidP="00A97882">
            <w:pPr>
              <w:pStyle w:val="ExhibitText"/>
              <w:rPr>
                <w:lang w:val="en-GB"/>
              </w:rPr>
            </w:pPr>
            <w:r w:rsidRPr="0073440E">
              <w:rPr>
                <w:lang w:val="en-GB"/>
              </w:rPr>
              <w:t>Service Tax on Payment Fee</w:t>
            </w:r>
          </w:p>
        </w:tc>
        <w:tc>
          <w:tcPr>
            <w:tcW w:w="699" w:type="pct"/>
            <w:tcBorders>
              <w:top w:val="nil"/>
              <w:left w:val="nil"/>
              <w:bottom w:val="single" w:sz="4" w:space="0" w:color="auto"/>
              <w:right w:val="single" w:sz="4" w:space="0" w:color="auto"/>
            </w:tcBorders>
            <w:shd w:val="clear" w:color="auto" w:fill="auto"/>
            <w:noWrap/>
            <w:vAlign w:val="center"/>
            <w:hideMark/>
          </w:tcPr>
          <w:p w14:paraId="5D6F1527" w14:textId="5EC9532B" w:rsidR="00F2705F" w:rsidRPr="0073440E" w:rsidRDefault="0043636B" w:rsidP="00A97882">
            <w:pPr>
              <w:pStyle w:val="ExhibitText"/>
              <w:jc w:val="right"/>
              <w:rPr>
                <w:lang w:val="en-GB"/>
              </w:rPr>
            </w:pPr>
            <w:r w:rsidRPr="0073440E">
              <w:rPr>
                <w:rStyle w:val="s1"/>
                <w:lang w:val="en-GB"/>
              </w:rPr>
              <w:t>−</w:t>
            </w:r>
            <w:r w:rsidR="00F2705F" w:rsidRPr="0073440E">
              <w:rPr>
                <w:lang w:val="en-GB"/>
              </w:rPr>
              <w:t>1</w:t>
            </w:r>
          </w:p>
        </w:tc>
        <w:tc>
          <w:tcPr>
            <w:tcW w:w="809" w:type="pct"/>
            <w:tcBorders>
              <w:top w:val="nil"/>
              <w:left w:val="nil"/>
              <w:bottom w:val="single" w:sz="4" w:space="0" w:color="auto"/>
              <w:right w:val="single" w:sz="4" w:space="0" w:color="auto"/>
            </w:tcBorders>
            <w:shd w:val="clear" w:color="auto" w:fill="auto"/>
            <w:noWrap/>
            <w:vAlign w:val="center"/>
            <w:hideMark/>
          </w:tcPr>
          <w:p w14:paraId="098B58DB" w14:textId="4B22D8F3" w:rsidR="00F2705F" w:rsidRPr="0073440E" w:rsidRDefault="0043636B" w:rsidP="00A97882">
            <w:pPr>
              <w:pStyle w:val="ExhibitText"/>
              <w:jc w:val="right"/>
              <w:rPr>
                <w:lang w:val="en-GB"/>
              </w:rPr>
            </w:pPr>
            <w:r w:rsidRPr="0073440E">
              <w:rPr>
                <w:rStyle w:val="s1"/>
                <w:lang w:val="en-GB"/>
              </w:rPr>
              <w:t>−</w:t>
            </w:r>
            <w:r w:rsidR="00F2705F" w:rsidRPr="0073440E">
              <w:rPr>
                <w:lang w:val="en-GB"/>
              </w:rPr>
              <w:t>4</w:t>
            </w:r>
          </w:p>
        </w:tc>
        <w:tc>
          <w:tcPr>
            <w:tcW w:w="838" w:type="pct"/>
            <w:tcBorders>
              <w:top w:val="nil"/>
              <w:left w:val="nil"/>
              <w:bottom w:val="single" w:sz="4" w:space="0" w:color="auto"/>
              <w:right w:val="single" w:sz="4" w:space="0" w:color="auto"/>
            </w:tcBorders>
            <w:shd w:val="clear" w:color="auto" w:fill="auto"/>
            <w:noWrap/>
            <w:vAlign w:val="center"/>
            <w:hideMark/>
          </w:tcPr>
          <w:p w14:paraId="41DC7B50" w14:textId="2E160339" w:rsidR="00F2705F" w:rsidRPr="0073440E" w:rsidRDefault="0043636B" w:rsidP="00A97882">
            <w:pPr>
              <w:pStyle w:val="ExhibitText"/>
              <w:jc w:val="right"/>
              <w:rPr>
                <w:lang w:val="en-GB"/>
              </w:rPr>
            </w:pPr>
            <w:r w:rsidRPr="0073440E">
              <w:rPr>
                <w:rStyle w:val="s1"/>
                <w:lang w:val="en-GB"/>
              </w:rPr>
              <w:t>−</w:t>
            </w:r>
            <w:r w:rsidR="00F2705F" w:rsidRPr="0073440E">
              <w:rPr>
                <w:lang w:val="en-GB"/>
              </w:rPr>
              <w:t>1</w:t>
            </w:r>
          </w:p>
        </w:tc>
      </w:tr>
      <w:tr w:rsidR="00F2705F" w:rsidRPr="0073440E" w14:paraId="52C24A93" w14:textId="77777777" w:rsidTr="00A97882">
        <w:trPr>
          <w:trHeight w:val="300"/>
          <w:jc w:val="center"/>
        </w:trPr>
        <w:tc>
          <w:tcPr>
            <w:tcW w:w="2655" w:type="pct"/>
            <w:tcBorders>
              <w:top w:val="nil"/>
              <w:left w:val="single" w:sz="4" w:space="0" w:color="auto"/>
              <w:bottom w:val="single" w:sz="4" w:space="0" w:color="auto"/>
              <w:right w:val="single" w:sz="4" w:space="0" w:color="auto"/>
            </w:tcBorders>
            <w:shd w:val="clear" w:color="auto" w:fill="auto"/>
            <w:noWrap/>
            <w:vAlign w:val="bottom"/>
            <w:hideMark/>
          </w:tcPr>
          <w:p w14:paraId="62A5DA74" w14:textId="3EE97357" w:rsidR="00F2705F" w:rsidRPr="0073440E" w:rsidRDefault="00F2705F" w:rsidP="00A97882">
            <w:pPr>
              <w:pStyle w:val="ExhibitText"/>
              <w:rPr>
                <w:lang w:val="en-GB"/>
              </w:rPr>
            </w:pPr>
            <w:r w:rsidRPr="0073440E">
              <w:rPr>
                <w:lang w:val="en-GB"/>
              </w:rPr>
              <w:t>V</w:t>
            </w:r>
            <w:r w:rsidR="007B64CF" w:rsidRPr="0073440E">
              <w:rPr>
                <w:lang w:val="en-GB"/>
              </w:rPr>
              <w:t>alue</w:t>
            </w:r>
            <w:r w:rsidR="00304236">
              <w:rPr>
                <w:lang w:val="en-GB"/>
              </w:rPr>
              <w:t>-</w:t>
            </w:r>
            <w:r w:rsidRPr="0073440E">
              <w:rPr>
                <w:lang w:val="en-GB"/>
              </w:rPr>
              <w:t>A</w:t>
            </w:r>
            <w:r w:rsidR="007B64CF" w:rsidRPr="0073440E">
              <w:rPr>
                <w:lang w:val="en-GB"/>
              </w:rPr>
              <w:t>dded Tax</w:t>
            </w:r>
          </w:p>
        </w:tc>
        <w:tc>
          <w:tcPr>
            <w:tcW w:w="699" w:type="pct"/>
            <w:tcBorders>
              <w:top w:val="nil"/>
              <w:left w:val="nil"/>
              <w:bottom w:val="single" w:sz="4" w:space="0" w:color="auto"/>
              <w:right w:val="single" w:sz="4" w:space="0" w:color="auto"/>
            </w:tcBorders>
            <w:shd w:val="clear" w:color="auto" w:fill="auto"/>
            <w:noWrap/>
            <w:vAlign w:val="center"/>
            <w:hideMark/>
          </w:tcPr>
          <w:p w14:paraId="0FBA801E" w14:textId="4ADCBFEE" w:rsidR="00F2705F" w:rsidRPr="0073440E" w:rsidRDefault="0043636B" w:rsidP="00A97882">
            <w:pPr>
              <w:pStyle w:val="ExhibitText"/>
              <w:jc w:val="right"/>
              <w:rPr>
                <w:lang w:val="en-GB"/>
              </w:rPr>
            </w:pPr>
            <w:r w:rsidRPr="0073440E">
              <w:rPr>
                <w:rStyle w:val="s1"/>
                <w:lang w:val="en-GB"/>
              </w:rPr>
              <w:t>−</w:t>
            </w:r>
            <w:r w:rsidR="00F2705F" w:rsidRPr="0073440E">
              <w:rPr>
                <w:lang w:val="en-GB"/>
              </w:rPr>
              <w:t>48</w:t>
            </w:r>
          </w:p>
        </w:tc>
        <w:tc>
          <w:tcPr>
            <w:tcW w:w="809" w:type="pct"/>
            <w:tcBorders>
              <w:top w:val="nil"/>
              <w:left w:val="nil"/>
              <w:bottom w:val="single" w:sz="4" w:space="0" w:color="auto"/>
              <w:right w:val="single" w:sz="4" w:space="0" w:color="auto"/>
            </w:tcBorders>
            <w:shd w:val="clear" w:color="auto" w:fill="auto"/>
            <w:noWrap/>
            <w:vAlign w:val="center"/>
            <w:hideMark/>
          </w:tcPr>
          <w:p w14:paraId="00D1A890" w14:textId="6E945E70" w:rsidR="00F2705F" w:rsidRPr="0073440E" w:rsidRDefault="0043636B" w:rsidP="00A97882">
            <w:pPr>
              <w:pStyle w:val="ExhibitText"/>
              <w:jc w:val="right"/>
              <w:rPr>
                <w:lang w:val="en-GB"/>
              </w:rPr>
            </w:pPr>
            <w:r w:rsidRPr="0073440E">
              <w:rPr>
                <w:rStyle w:val="s1"/>
                <w:lang w:val="en-GB"/>
              </w:rPr>
              <w:t>−</w:t>
            </w:r>
            <w:r w:rsidR="00F2705F" w:rsidRPr="0073440E">
              <w:rPr>
                <w:lang w:val="en-GB"/>
              </w:rPr>
              <w:t>48</w:t>
            </w:r>
          </w:p>
        </w:tc>
        <w:tc>
          <w:tcPr>
            <w:tcW w:w="838" w:type="pct"/>
            <w:tcBorders>
              <w:top w:val="nil"/>
              <w:left w:val="nil"/>
              <w:bottom w:val="single" w:sz="4" w:space="0" w:color="auto"/>
              <w:right w:val="single" w:sz="4" w:space="0" w:color="auto"/>
            </w:tcBorders>
            <w:shd w:val="clear" w:color="auto" w:fill="auto"/>
            <w:noWrap/>
            <w:vAlign w:val="center"/>
            <w:hideMark/>
          </w:tcPr>
          <w:p w14:paraId="063C4F7E" w14:textId="5D2A42DE" w:rsidR="00F2705F" w:rsidRPr="0073440E" w:rsidRDefault="0043636B" w:rsidP="00A97882">
            <w:pPr>
              <w:pStyle w:val="ExhibitText"/>
              <w:jc w:val="right"/>
              <w:rPr>
                <w:lang w:val="en-GB"/>
              </w:rPr>
            </w:pPr>
            <w:r w:rsidRPr="0073440E">
              <w:rPr>
                <w:rStyle w:val="s1"/>
                <w:lang w:val="en-GB"/>
              </w:rPr>
              <w:t>−</w:t>
            </w:r>
            <w:r w:rsidR="00F2705F" w:rsidRPr="0073440E">
              <w:rPr>
                <w:lang w:val="en-GB"/>
              </w:rPr>
              <w:t>48</w:t>
            </w:r>
          </w:p>
        </w:tc>
      </w:tr>
      <w:tr w:rsidR="00F2705F" w:rsidRPr="0073440E" w14:paraId="1DAB5966" w14:textId="77777777" w:rsidTr="00A97882">
        <w:trPr>
          <w:trHeight w:val="300"/>
          <w:jc w:val="center"/>
        </w:trPr>
        <w:tc>
          <w:tcPr>
            <w:tcW w:w="2655" w:type="pct"/>
            <w:tcBorders>
              <w:top w:val="nil"/>
              <w:left w:val="single" w:sz="4" w:space="0" w:color="auto"/>
              <w:bottom w:val="single" w:sz="4" w:space="0" w:color="auto"/>
              <w:right w:val="single" w:sz="4" w:space="0" w:color="auto"/>
            </w:tcBorders>
            <w:shd w:val="clear" w:color="auto" w:fill="auto"/>
            <w:noWrap/>
            <w:vAlign w:val="bottom"/>
            <w:hideMark/>
          </w:tcPr>
          <w:p w14:paraId="02B3B86A" w14:textId="77777777" w:rsidR="00F2705F" w:rsidRPr="0073440E" w:rsidRDefault="00F2705F" w:rsidP="00A97882">
            <w:pPr>
              <w:pStyle w:val="ExhibitText"/>
              <w:rPr>
                <w:lang w:val="en-GB"/>
              </w:rPr>
            </w:pPr>
            <w:r w:rsidRPr="0073440E">
              <w:rPr>
                <w:lang w:val="en-GB"/>
              </w:rPr>
              <w:t>Shipping (Inclusive of Taxes)</w:t>
            </w:r>
          </w:p>
        </w:tc>
        <w:tc>
          <w:tcPr>
            <w:tcW w:w="699" w:type="pct"/>
            <w:tcBorders>
              <w:top w:val="nil"/>
              <w:left w:val="nil"/>
              <w:bottom w:val="single" w:sz="4" w:space="0" w:color="auto"/>
              <w:right w:val="single" w:sz="4" w:space="0" w:color="auto"/>
            </w:tcBorders>
            <w:shd w:val="clear" w:color="auto" w:fill="auto"/>
            <w:noWrap/>
            <w:vAlign w:val="center"/>
            <w:hideMark/>
          </w:tcPr>
          <w:p w14:paraId="43B667EA" w14:textId="08E999BD" w:rsidR="00F2705F" w:rsidRPr="0073440E" w:rsidRDefault="0043636B" w:rsidP="00A97882">
            <w:pPr>
              <w:pStyle w:val="ExhibitText"/>
              <w:jc w:val="right"/>
              <w:rPr>
                <w:lang w:val="en-GB"/>
              </w:rPr>
            </w:pPr>
            <w:r w:rsidRPr="0073440E">
              <w:rPr>
                <w:rStyle w:val="s1"/>
                <w:lang w:val="en-GB"/>
              </w:rPr>
              <w:t>−</w:t>
            </w:r>
            <w:r w:rsidR="00F2705F" w:rsidRPr="0073440E">
              <w:rPr>
                <w:lang w:val="en-GB"/>
              </w:rPr>
              <w:t>55</w:t>
            </w:r>
          </w:p>
        </w:tc>
        <w:tc>
          <w:tcPr>
            <w:tcW w:w="809" w:type="pct"/>
            <w:tcBorders>
              <w:top w:val="nil"/>
              <w:left w:val="nil"/>
              <w:bottom w:val="single" w:sz="4" w:space="0" w:color="auto"/>
              <w:right w:val="single" w:sz="4" w:space="0" w:color="auto"/>
            </w:tcBorders>
            <w:shd w:val="clear" w:color="auto" w:fill="auto"/>
            <w:noWrap/>
            <w:vAlign w:val="center"/>
            <w:hideMark/>
          </w:tcPr>
          <w:p w14:paraId="47BD58B2" w14:textId="59977764" w:rsidR="00F2705F" w:rsidRPr="0073440E" w:rsidRDefault="0043636B" w:rsidP="00A97882">
            <w:pPr>
              <w:pStyle w:val="ExhibitText"/>
              <w:jc w:val="right"/>
              <w:rPr>
                <w:lang w:val="en-GB"/>
              </w:rPr>
            </w:pPr>
            <w:r w:rsidRPr="0073440E">
              <w:rPr>
                <w:rStyle w:val="s1"/>
                <w:lang w:val="en-GB"/>
              </w:rPr>
              <w:t>−</w:t>
            </w:r>
            <w:r w:rsidR="00F2705F" w:rsidRPr="0073440E">
              <w:rPr>
                <w:lang w:val="en-GB"/>
              </w:rPr>
              <w:t>50</w:t>
            </w:r>
          </w:p>
        </w:tc>
        <w:tc>
          <w:tcPr>
            <w:tcW w:w="838" w:type="pct"/>
            <w:tcBorders>
              <w:top w:val="nil"/>
              <w:left w:val="nil"/>
              <w:bottom w:val="single" w:sz="4" w:space="0" w:color="auto"/>
              <w:right w:val="single" w:sz="4" w:space="0" w:color="auto"/>
            </w:tcBorders>
            <w:shd w:val="clear" w:color="auto" w:fill="auto"/>
            <w:noWrap/>
            <w:vAlign w:val="center"/>
            <w:hideMark/>
          </w:tcPr>
          <w:p w14:paraId="46008998" w14:textId="6E49F665" w:rsidR="00F2705F" w:rsidRPr="0073440E" w:rsidRDefault="0043636B" w:rsidP="00A97882">
            <w:pPr>
              <w:pStyle w:val="ExhibitText"/>
              <w:jc w:val="right"/>
              <w:rPr>
                <w:lang w:val="en-GB"/>
              </w:rPr>
            </w:pPr>
            <w:r w:rsidRPr="0073440E">
              <w:rPr>
                <w:rStyle w:val="s1"/>
                <w:lang w:val="en-GB"/>
              </w:rPr>
              <w:t>−</w:t>
            </w:r>
            <w:r w:rsidR="00F2705F" w:rsidRPr="0073440E">
              <w:rPr>
                <w:lang w:val="en-GB"/>
              </w:rPr>
              <w:t>40</w:t>
            </w:r>
          </w:p>
        </w:tc>
      </w:tr>
      <w:tr w:rsidR="00F2705F" w:rsidRPr="0073440E" w14:paraId="15AC49DB" w14:textId="77777777" w:rsidTr="00A97882">
        <w:trPr>
          <w:trHeight w:val="300"/>
          <w:jc w:val="center"/>
        </w:trPr>
        <w:tc>
          <w:tcPr>
            <w:tcW w:w="2655" w:type="pct"/>
            <w:tcBorders>
              <w:top w:val="nil"/>
              <w:left w:val="single" w:sz="4" w:space="0" w:color="auto"/>
              <w:bottom w:val="single" w:sz="4" w:space="0" w:color="auto"/>
              <w:right w:val="single" w:sz="4" w:space="0" w:color="auto"/>
            </w:tcBorders>
            <w:shd w:val="clear" w:color="auto" w:fill="auto"/>
            <w:noWrap/>
            <w:vAlign w:val="bottom"/>
            <w:hideMark/>
          </w:tcPr>
          <w:p w14:paraId="519154FA" w14:textId="77777777" w:rsidR="00F2705F" w:rsidRPr="0073440E" w:rsidRDefault="00F2705F" w:rsidP="00A97882">
            <w:pPr>
              <w:pStyle w:val="ExhibitText"/>
              <w:rPr>
                <w:lang w:val="en-GB"/>
              </w:rPr>
            </w:pPr>
            <w:r w:rsidRPr="0073440E">
              <w:rPr>
                <w:lang w:val="en-GB"/>
              </w:rPr>
              <w:t>Net in Hand</w:t>
            </w:r>
          </w:p>
        </w:tc>
        <w:tc>
          <w:tcPr>
            <w:tcW w:w="699" w:type="pct"/>
            <w:tcBorders>
              <w:top w:val="nil"/>
              <w:left w:val="nil"/>
              <w:bottom w:val="single" w:sz="4" w:space="0" w:color="auto"/>
              <w:right w:val="single" w:sz="4" w:space="0" w:color="auto"/>
            </w:tcBorders>
            <w:shd w:val="clear" w:color="auto" w:fill="auto"/>
            <w:noWrap/>
            <w:vAlign w:val="center"/>
            <w:hideMark/>
          </w:tcPr>
          <w:p w14:paraId="4F75DA21" w14:textId="77777777" w:rsidR="00F2705F" w:rsidRPr="0073440E" w:rsidRDefault="00F2705F" w:rsidP="00A97882">
            <w:pPr>
              <w:pStyle w:val="ExhibitText"/>
              <w:jc w:val="right"/>
              <w:rPr>
                <w:lang w:val="en-GB"/>
              </w:rPr>
            </w:pPr>
            <w:r w:rsidRPr="0073440E">
              <w:rPr>
                <w:lang w:val="en-GB"/>
              </w:rPr>
              <w:t>715</w:t>
            </w:r>
          </w:p>
        </w:tc>
        <w:tc>
          <w:tcPr>
            <w:tcW w:w="809" w:type="pct"/>
            <w:tcBorders>
              <w:top w:val="nil"/>
              <w:left w:val="nil"/>
              <w:bottom w:val="single" w:sz="4" w:space="0" w:color="auto"/>
              <w:right w:val="single" w:sz="4" w:space="0" w:color="auto"/>
            </w:tcBorders>
            <w:shd w:val="clear" w:color="auto" w:fill="auto"/>
            <w:noWrap/>
            <w:vAlign w:val="center"/>
            <w:hideMark/>
          </w:tcPr>
          <w:p w14:paraId="773DFF9F" w14:textId="77777777" w:rsidR="00F2705F" w:rsidRPr="0073440E" w:rsidRDefault="00F2705F" w:rsidP="00A97882">
            <w:pPr>
              <w:pStyle w:val="ExhibitText"/>
              <w:jc w:val="right"/>
              <w:rPr>
                <w:lang w:val="en-GB"/>
              </w:rPr>
            </w:pPr>
            <w:r w:rsidRPr="0073440E">
              <w:rPr>
                <w:lang w:val="en-GB"/>
              </w:rPr>
              <w:t>638</w:t>
            </w:r>
          </w:p>
        </w:tc>
        <w:tc>
          <w:tcPr>
            <w:tcW w:w="838" w:type="pct"/>
            <w:tcBorders>
              <w:top w:val="nil"/>
              <w:left w:val="nil"/>
              <w:bottom w:val="single" w:sz="4" w:space="0" w:color="auto"/>
              <w:right w:val="single" w:sz="4" w:space="0" w:color="auto"/>
            </w:tcBorders>
            <w:shd w:val="clear" w:color="auto" w:fill="auto"/>
            <w:noWrap/>
            <w:vAlign w:val="center"/>
            <w:hideMark/>
          </w:tcPr>
          <w:p w14:paraId="20847C96" w14:textId="77777777" w:rsidR="00F2705F" w:rsidRPr="0073440E" w:rsidRDefault="00F2705F" w:rsidP="00A97882">
            <w:pPr>
              <w:pStyle w:val="ExhibitText"/>
              <w:jc w:val="right"/>
              <w:rPr>
                <w:lang w:val="en-GB"/>
              </w:rPr>
            </w:pPr>
            <w:r w:rsidRPr="0073440E">
              <w:rPr>
                <w:lang w:val="en-GB"/>
              </w:rPr>
              <w:t>845</w:t>
            </w:r>
          </w:p>
        </w:tc>
      </w:tr>
      <w:tr w:rsidR="00F2705F" w:rsidRPr="0073440E" w14:paraId="3B9F27D7" w14:textId="77777777" w:rsidTr="00A97882">
        <w:trPr>
          <w:trHeight w:val="300"/>
          <w:jc w:val="center"/>
        </w:trPr>
        <w:tc>
          <w:tcPr>
            <w:tcW w:w="2655" w:type="pct"/>
            <w:tcBorders>
              <w:top w:val="nil"/>
              <w:left w:val="single" w:sz="4" w:space="0" w:color="auto"/>
              <w:bottom w:val="single" w:sz="4" w:space="0" w:color="auto"/>
              <w:right w:val="single" w:sz="4" w:space="0" w:color="auto"/>
            </w:tcBorders>
            <w:shd w:val="clear" w:color="auto" w:fill="auto"/>
            <w:noWrap/>
            <w:vAlign w:val="bottom"/>
            <w:hideMark/>
          </w:tcPr>
          <w:p w14:paraId="0D9A155A" w14:textId="77777777" w:rsidR="00F2705F" w:rsidRPr="0073440E" w:rsidRDefault="00F2705F" w:rsidP="00A97882">
            <w:pPr>
              <w:pStyle w:val="ExhibitText"/>
              <w:rPr>
                <w:lang w:val="en-GB"/>
              </w:rPr>
            </w:pPr>
            <w:r w:rsidRPr="0073440E">
              <w:rPr>
                <w:lang w:val="en-GB"/>
              </w:rPr>
              <w:t>Deduction</w:t>
            </w:r>
          </w:p>
        </w:tc>
        <w:tc>
          <w:tcPr>
            <w:tcW w:w="699" w:type="pct"/>
            <w:tcBorders>
              <w:top w:val="nil"/>
              <w:left w:val="nil"/>
              <w:bottom w:val="single" w:sz="4" w:space="0" w:color="auto"/>
              <w:right w:val="single" w:sz="4" w:space="0" w:color="auto"/>
            </w:tcBorders>
            <w:shd w:val="clear" w:color="auto" w:fill="auto"/>
            <w:noWrap/>
            <w:vAlign w:val="center"/>
            <w:hideMark/>
          </w:tcPr>
          <w:p w14:paraId="6B31D969" w14:textId="77777777" w:rsidR="00F2705F" w:rsidRPr="0073440E" w:rsidRDefault="00F2705F" w:rsidP="00A97882">
            <w:pPr>
              <w:pStyle w:val="ExhibitText"/>
              <w:jc w:val="right"/>
              <w:rPr>
                <w:lang w:val="en-GB"/>
              </w:rPr>
            </w:pPr>
            <w:r w:rsidRPr="0073440E">
              <w:rPr>
                <w:lang w:val="en-GB"/>
              </w:rPr>
              <w:t>28</w:t>
            </w:r>
          </w:p>
        </w:tc>
        <w:tc>
          <w:tcPr>
            <w:tcW w:w="809" w:type="pct"/>
            <w:tcBorders>
              <w:top w:val="nil"/>
              <w:left w:val="nil"/>
              <w:bottom w:val="single" w:sz="4" w:space="0" w:color="auto"/>
              <w:right w:val="single" w:sz="4" w:space="0" w:color="auto"/>
            </w:tcBorders>
            <w:shd w:val="clear" w:color="auto" w:fill="auto"/>
            <w:noWrap/>
            <w:vAlign w:val="center"/>
            <w:hideMark/>
          </w:tcPr>
          <w:p w14:paraId="726E886D" w14:textId="77777777" w:rsidR="00F2705F" w:rsidRPr="0073440E" w:rsidRDefault="00F2705F" w:rsidP="00A97882">
            <w:pPr>
              <w:pStyle w:val="ExhibitText"/>
              <w:jc w:val="right"/>
              <w:rPr>
                <w:lang w:val="en-GB"/>
              </w:rPr>
            </w:pPr>
            <w:r w:rsidRPr="0073440E">
              <w:rPr>
                <w:lang w:val="en-GB"/>
              </w:rPr>
              <w:t>36</w:t>
            </w:r>
          </w:p>
        </w:tc>
        <w:tc>
          <w:tcPr>
            <w:tcW w:w="838" w:type="pct"/>
            <w:tcBorders>
              <w:top w:val="nil"/>
              <w:left w:val="nil"/>
              <w:bottom w:val="single" w:sz="4" w:space="0" w:color="auto"/>
              <w:right w:val="single" w:sz="4" w:space="0" w:color="auto"/>
            </w:tcBorders>
            <w:shd w:val="clear" w:color="auto" w:fill="auto"/>
            <w:noWrap/>
            <w:vAlign w:val="center"/>
            <w:hideMark/>
          </w:tcPr>
          <w:p w14:paraId="1574C466" w14:textId="77777777" w:rsidR="00F2705F" w:rsidRPr="0073440E" w:rsidRDefault="00F2705F" w:rsidP="00A97882">
            <w:pPr>
              <w:pStyle w:val="ExhibitText"/>
              <w:jc w:val="right"/>
              <w:rPr>
                <w:lang w:val="en-GB"/>
              </w:rPr>
            </w:pPr>
            <w:r w:rsidRPr="0073440E">
              <w:rPr>
                <w:lang w:val="en-GB"/>
              </w:rPr>
              <w:t>16</w:t>
            </w:r>
          </w:p>
        </w:tc>
      </w:tr>
      <w:tr w:rsidR="00F2705F" w:rsidRPr="0073440E" w14:paraId="2D7971C4" w14:textId="77777777" w:rsidTr="00A97882">
        <w:trPr>
          <w:trHeight w:val="300"/>
          <w:jc w:val="center"/>
        </w:trPr>
        <w:tc>
          <w:tcPr>
            <w:tcW w:w="2655" w:type="pct"/>
            <w:tcBorders>
              <w:top w:val="nil"/>
              <w:left w:val="single" w:sz="4" w:space="0" w:color="auto"/>
              <w:bottom w:val="single" w:sz="4" w:space="0" w:color="auto"/>
              <w:right w:val="single" w:sz="4" w:space="0" w:color="auto"/>
            </w:tcBorders>
            <w:shd w:val="clear" w:color="auto" w:fill="auto"/>
            <w:noWrap/>
            <w:vAlign w:val="bottom"/>
            <w:hideMark/>
          </w:tcPr>
          <w:p w14:paraId="63C83214" w14:textId="77777777" w:rsidR="00F2705F" w:rsidRPr="0073440E" w:rsidRDefault="00F2705F" w:rsidP="00A97882">
            <w:pPr>
              <w:pStyle w:val="ExhibitText"/>
              <w:rPr>
                <w:lang w:val="en-GB"/>
              </w:rPr>
            </w:pPr>
            <w:r w:rsidRPr="0073440E">
              <w:rPr>
                <w:lang w:val="en-GB"/>
              </w:rPr>
              <w:t>Net in Hand %</w:t>
            </w:r>
          </w:p>
        </w:tc>
        <w:tc>
          <w:tcPr>
            <w:tcW w:w="699" w:type="pct"/>
            <w:tcBorders>
              <w:top w:val="nil"/>
              <w:left w:val="nil"/>
              <w:bottom w:val="single" w:sz="4" w:space="0" w:color="auto"/>
              <w:right w:val="single" w:sz="4" w:space="0" w:color="auto"/>
            </w:tcBorders>
            <w:shd w:val="clear" w:color="auto" w:fill="auto"/>
            <w:noWrap/>
            <w:vAlign w:val="center"/>
            <w:hideMark/>
          </w:tcPr>
          <w:p w14:paraId="12361457" w14:textId="77777777" w:rsidR="00F2705F" w:rsidRPr="0073440E" w:rsidRDefault="00F2705F" w:rsidP="00A97882">
            <w:pPr>
              <w:pStyle w:val="ExhibitText"/>
              <w:jc w:val="right"/>
              <w:rPr>
                <w:lang w:val="en-GB"/>
              </w:rPr>
            </w:pPr>
            <w:r w:rsidRPr="0073440E">
              <w:rPr>
                <w:lang w:val="en-GB"/>
              </w:rPr>
              <w:t>72</w:t>
            </w:r>
          </w:p>
        </w:tc>
        <w:tc>
          <w:tcPr>
            <w:tcW w:w="809" w:type="pct"/>
            <w:tcBorders>
              <w:top w:val="nil"/>
              <w:left w:val="nil"/>
              <w:bottom w:val="single" w:sz="4" w:space="0" w:color="auto"/>
              <w:right w:val="single" w:sz="4" w:space="0" w:color="auto"/>
            </w:tcBorders>
            <w:shd w:val="clear" w:color="auto" w:fill="auto"/>
            <w:noWrap/>
            <w:vAlign w:val="center"/>
            <w:hideMark/>
          </w:tcPr>
          <w:p w14:paraId="3FB716BC" w14:textId="77777777" w:rsidR="00F2705F" w:rsidRPr="0073440E" w:rsidRDefault="00F2705F" w:rsidP="00A97882">
            <w:pPr>
              <w:pStyle w:val="ExhibitText"/>
              <w:jc w:val="right"/>
              <w:rPr>
                <w:lang w:val="en-GB"/>
              </w:rPr>
            </w:pPr>
            <w:r w:rsidRPr="0073440E">
              <w:rPr>
                <w:lang w:val="en-GB"/>
              </w:rPr>
              <w:t>64</w:t>
            </w:r>
          </w:p>
        </w:tc>
        <w:tc>
          <w:tcPr>
            <w:tcW w:w="838" w:type="pct"/>
            <w:tcBorders>
              <w:top w:val="nil"/>
              <w:left w:val="nil"/>
              <w:bottom w:val="single" w:sz="4" w:space="0" w:color="auto"/>
              <w:right w:val="single" w:sz="4" w:space="0" w:color="auto"/>
            </w:tcBorders>
            <w:shd w:val="clear" w:color="auto" w:fill="auto"/>
            <w:noWrap/>
            <w:vAlign w:val="center"/>
            <w:hideMark/>
          </w:tcPr>
          <w:p w14:paraId="6DF00EEC" w14:textId="77777777" w:rsidR="00F2705F" w:rsidRPr="0073440E" w:rsidRDefault="00F2705F" w:rsidP="00A97882">
            <w:pPr>
              <w:pStyle w:val="ExhibitText"/>
              <w:jc w:val="right"/>
              <w:rPr>
                <w:lang w:val="en-GB"/>
              </w:rPr>
            </w:pPr>
            <w:r w:rsidRPr="0073440E">
              <w:rPr>
                <w:lang w:val="en-GB"/>
              </w:rPr>
              <w:t>85</w:t>
            </w:r>
          </w:p>
        </w:tc>
      </w:tr>
    </w:tbl>
    <w:p w14:paraId="270E33C3" w14:textId="77777777" w:rsidR="00A97882" w:rsidRPr="0073440E" w:rsidRDefault="00A97882" w:rsidP="00A97882">
      <w:pPr>
        <w:pStyle w:val="ExhibitText"/>
        <w:rPr>
          <w:rFonts w:eastAsia="Calibri"/>
          <w:lang w:val="en-GB"/>
        </w:rPr>
      </w:pPr>
    </w:p>
    <w:p w14:paraId="66E48539" w14:textId="7E9ED7A8" w:rsidR="00F2705F" w:rsidRPr="0073440E" w:rsidRDefault="00A97882" w:rsidP="00A46A6A">
      <w:pPr>
        <w:pStyle w:val="Footnote"/>
        <w:rPr>
          <w:rFonts w:eastAsia="Calibri"/>
          <w:lang w:val="en-GB"/>
        </w:rPr>
      </w:pPr>
      <w:r w:rsidRPr="0073440E">
        <w:rPr>
          <w:rFonts w:eastAsia="Calibri"/>
          <w:lang w:val="en-GB"/>
        </w:rPr>
        <w:t>Note:</w:t>
      </w:r>
      <w:r w:rsidR="00FA4234" w:rsidRPr="0073440E">
        <w:rPr>
          <w:rFonts w:eastAsia="Calibri"/>
          <w:lang w:val="en-GB"/>
        </w:rPr>
        <w:t xml:space="preserve"> *</w:t>
      </w:r>
      <w:r w:rsidR="00545DC5" w:rsidRPr="0073440E">
        <w:rPr>
          <w:rFonts w:eastAsia="Calibri"/>
          <w:lang w:val="en-GB"/>
        </w:rPr>
        <w:t xml:space="preserve">Approximately US$16; </w:t>
      </w:r>
      <w:r w:rsidR="00545DC5" w:rsidRPr="0073440E">
        <w:rPr>
          <w:lang w:val="en-GB"/>
        </w:rPr>
        <w:t>₹ = I</w:t>
      </w:r>
      <w:r w:rsidR="0043636B" w:rsidRPr="0073440E">
        <w:rPr>
          <w:lang w:val="en-GB"/>
        </w:rPr>
        <w:t xml:space="preserve">NR = Indian rupee; ₹1 = </w:t>
      </w:r>
      <w:r w:rsidR="00F039A9">
        <w:rPr>
          <w:lang w:val="en-GB"/>
        </w:rPr>
        <w:t>US$</w:t>
      </w:r>
      <w:r w:rsidR="0043636B" w:rsidRPr="0073440E">
        <w:rPr>
          <w:lang w:val="en-GB"/>
        </w:rPr>
        <w:t>0.0</w:t>
      </w:r>
      <w:r w:rsidR="00F039A9">
        <w:rPr>
          <w:lang w:val="en-GB"/>
        </w:rPr>
        <w:t>2</w:t>
      </w:r>
      <w:r w:rsidR="00545DC5" w:rsidRPr="0073440E">
        <w:rPr>
          <w:lang w:val="en-GB"/>
        </w:rPr>
        <w:t xml:space="preserve"> </w:t>
      </w:r>
      <w:r w:rsidR="0043636B" w:rsidRPr="0073440E">
        <w:rPr>
          <w:lang w:val="en-GB"/>
        </w:rPr>
        <w:t>on June 15, 2016</w:t>
      </w:r>
      <w:r w:rsidR="00545DC5" w:rsidRPr="0073440E">
        <w:rPr>
          <w:lang w:val="en-GB"/>
        </w:rPr>
        <w:t>;</w:t>
      </w:r>
      <w:r w:rsidRPr="0073440E">
        <w:rPr>
          <w:rFonts w:eastAsia="Calibri"/>
          <w:lang w:val="en-GB"/>
        </w:rPr>
        <w:t xml:space="preserve"> </w:t>
      </w:r>
      <w:r w:rsidR="00545DC5" w:rsidRPr="0073440E">
        <w:rPr>
          <w:rFonts w:eastAsia="Calibri"/>
          <w:lang w:val="en-GB"/>
        </w:rPr>
        <w:t>a</w:t>
      </w:r>
      <w:r w:rsidR="00F2705F" w:rsidRPr="0073440E">
        <w:rPr>
          <w:rFonts w:eastAsia="Calibri"/>
          <w:lang w:val="en-GB"/>
        </w:rPr>
        <w:t xml:space="preserve">pproximate commission calculated from </w:t>
      </w:r>
      <w:proofErr w:type="spellStart"/>
      <w:r w:rsidR="00545DC5" w:rsidRPr="0073440E">
        <w:rPr>
          <w:rFonts w:eastAsia="Calibri"/>
          <w:lang w:val="en-GB"/>
        </w:rPr>
        <w:t>B</w:t>
      </w:r>
      <w:r w:rsidR="00F2705F" w:rsidRPr="0073440E">
        <w:rPr>
          <w:rFonts w:eastAsia="Calibri"/>
          <w:lang w:val="en-GB"/>
        </w:rPr>
        <w:t>rown</w:t>
      </w:r>
      <w:r w:rsidRPr="0073440E">
        <w:rPr>
          <w:rFonts w:eastAsia="Calibri"/>
          <w:lang w:val="en-GB"/>
        </w:rPr>
        <w:t>tape</w:t>
      </w:r>
      <w:proofErr w:type="spellEnd"/>
      <w:r w:rsidRPr="0073440E">
        <w:rPr>
          <w:rFonts w:eastAsia="Calibri"/>
          <w:lang w:val="en-GB"/>
        </w:rPr>
        <w:t xml:space="preserve"> for comparison.</w:t>
      </w:r>
    </w:p>
    <w:p w14:paraId="67D7BD30" w14:textId="7EA70B0C" w:rsidR="00DA2560" w:rsidRDefault="00F2705F" w:rsidP="00A46A6A">
      <w:pPr>
        <w:pStyle w:val="Footnote"/>
        <w:rPr>
          <w:rFonts w:eastAsia="Calibri"/>
          <w:lang w:val="en-GB"/>
        </w:rPr>
      </w:pPr>
      <w:r w:rsidRPr="0073440E">
        <w:rPr>
          <w:lang w:val="en-GB"/>
        </w:rPr>
        <w:t xml:space="preserve">Source: </w:t>
      </w:r>
      <w:r w:rsidRPr="0073440E">
        <w:rPr>
          <w:rFonts w:eastAsia="Calibri"/>
          <w:lang w:val="en-GB"/>
        </w:rPr>
        <w:t>“</w:t>
      </w:r>
      <w:proofErr w:type="spellStart"/>
      <w:r w:rsidR="00545DC5" w:rsidRPr="0073440E">
        <w:rPr>
          <w:rFonts w:eastAsia="Calibri"/>
          <w:lang w:val="en-GB"/>
        </w:rPr>
        <w:t>E</w:t>
      </w:r>
      <w:r w:rsidRPr="0073440E">
        <w:rPr>
          <w:rFonts w:eastAsia="Calibri"/>
          <w:lang w:val="en-GB"/>
        </w:rPr>
        <w:t>Commerce</w:t>
      </w:r>
      <w:proofErr w:type="spellEnd"/>
      <w:r w:rsidRPr="0073440E">
        <w:rPr>
          <w:rFonts w:eastAsia="Calibri"/>
          <w:lang w:val="en-GB"/>
        </w:rPr>
        <w:t xml:space="preserve"> Seller Fees Calculator</w:t>
      </w:r>
      <w:r w:rsidR="002A7AB5" w:rsidRPr="0073440E">
        <w:rPr>
          <w:rFonts w:eastAsia="Calibri"/>
          <w:lang w:val="en-GB"/>
        </w:rPr>
        <w:t>,”</w:t>
      </w:r>
      <w:r w:rsidRPr="0073440E">
        <w:rPr>
          <w:rFonts w:eastAsia="Calibri"/>
          <w:lang w:val="en-GB"/>
        </w:rPr>
        <w:t xml:space="preserve"> </w:t>
      </w:r>
      <w:proofErr w:type="spellStart"/>
      <w:r w:rsidRPr="0073440E">
        <w:rPr>
          <w:rFonts w:eastAsia="Calibri"/>
          <w:lang w:val="en-GB"/>
        </w:rPr>
        <w:t>Browntape</w:t>
      </w:r>
      <w:proofErr w:type="spellEnd"/>
      <w:r w:rsidRPr="0073440E">
        <w:rPr>
          <w:rFonts w:eastAsia="Calibri"/>
          <w:lang w:val="en-GB"/>
        </w:rPr>
        <w:t>, March 26, 2016, a</w:t>
      </w:r>
      <w:r w:rsidR="002A7AB5" w:rsidRPr="0073440E">
        <w:rPr>
          <w:rFonts w:eastAsia="Calibri"/>
          <w:lang w:val="en-GB"/>
        </w:rPr>
        <w:t>ccessed</w:t>
      </w:r>
      <w:r w:rsidRPr="0073440E">
        <w:rPr>
          <w:rFonts w:eastAsia="Calibri"/>
          <w:lang w:val="en-GB"/>
        </w:rPr>
        <w:t xml:space="preserve"> November 1, 2017, https://web.archive.org/web/20160326033317/http://browntape.com/ecommerce-seller-fees-calculator/</w:t>
      </w:r>
      <w:r w:rsidR="00545DC5" w:rsidRPr="0073440E">
        <w:rPr>
          <w:rFonts w:eastAsia="Calibri"/>
          <w:lang w:val="en-GB"/>
        </w:rPr>
        <w:t>.</w:t>
      </w:r>
    </w:p>
    <w:p w14:paraId="1D1F2D78" w14:textId="17DE17DE" w:rsidR="00DA2560" w:rsidRPr="0073440E" w:rsidRDefault="00DA2560" w:rsidP="00DA2560">
      <w:pPr>
        <w:pStyle w:val="ExhibitHeading"/>
        <w:rPr>
          <w:rFonts w:eastAsia="Calibri"/>
          <w:lang w:val="en-GB"/>
        </w:rPr>
      </w:pPr>
      <w:r>
        <w:rPr>
          <w:rFonts w:eastAsia="Calibri"/>
          <w:lang w:val="en-GB"/>
        </w:rPr>
        <w:lastRenderedPageBreak/>
        <w:t>Exhibit 7</w:t>
      </w:r>
      <w:r w:rsidRPr="0073440E">
        <w:rPr>
          <w:rFonts w:eastAsia="Calibri"/>
          <w:lang w:val="en-GB"/>
        </w:rPr>
        <w:t>: Comparison of Shipping and Return PolicIES for Buyers ACROSS PLATFORMS (Before June 9, 2016)</w:t>
      </w:r>
    </w:p>
    <w:p w14:paraId="502022AB" w14:textId="77777777" w:rsidR="00DA2560" w:rsidRPr="0073440E" w:rsidRDefault="00DA2560" w:rsidP="00DA2560">
      <w:pPr>
        <w:pStyle w:val="ExhibitText"/>
        <w:rPr>
          <w:lang w:val="en-GB"/>
        </w:rPr>
      </w:pPr>
    </w:p>
    <w:tbl>
      <w:tblPr>
        <w:tblStyle w:val="TableGrid"/>
        <w:tblW w:w="0" w:type="auto"/>
        <w:tblLook w:val="04A0" w:firstRow="1" w:lastRow="0" w:firstColumn="1" w:lastColumn="0" w:noHBand="0" w:noVBand="1"/>
      </w:tblPr>
      <w:tblGrid>
        <w:gridCol w:w="3415"/>
        <w:gridCol w:w="2880"/>
        <w:gridCol w:w="3055"/>
      </w:tblGrid>
      <w:tr w:rsidR="00DA2560" w:rsidRPr="0073440E" w14:paraId="5A04CB63" w14:textId="77777777" w:rsidTr="00297D31">
        <w:trPr>
          <w:trHeight w:val="305"/>
        </w:trPr>
        <w:tc>
          <w:tcPr>
            <w:tcW w:w="3415" w:type="dxa"/>
            <w:shd w:val="clear" w:color="auto" w:fill="auto"/>
            <w:vAlign w:val="center"/>
          </w:tcPr>
          <w:p w14:paraId="7BDEDE4C" w14:textId="77777777" w:rsidR="00DA2560" w:rsidRPr="0073440E" w:rsidRDefault="00DA2560" w:rsidP="00297D31">
            <w:pPr>
              <w:pStyle w:val="ExhibitText"/>
              <w:jc w:val="center"/>
              <w:rPr>
                <w:b/>
                <w:vertAlign w:val="superscript"/>
                <w:lang w:val="en-GB"/>
              </w:rPr>
            </w:pPr>
            <w:r w:rsidRPr="0073440E">
              <w:rPr>
                <w:b/>
                <w:lang w:val="en-GB"/>
              </w:rPr>
              <w:t>Flipkart</w:t>
            </w:r>
          </w:p>
        </w:tc>
        <w:tc>
          <w:tcPr>
            <w:tcW w:w="2880" w:type="dxa"/>
            <w:shd w:val="clear" w:color="auto" w:fill="auto"/>
            <w:vAlign w:val="center"/>
          </w:tcPr>
          <w:p w14:paraId="30030431" w14:textId="77777777" w:rsidR="00DA2560" w:rsidRPr="0073440E" w:rsidRDefault="00DA2560" w:rsidP="00297D31">
            <w:pPr>
              <w:pStyle w:val="ExhibitText"/>
              <w:jc w:val="center"/>
              <w:rPr>
                <w:b/>
                <w:vertAlign w:val="superscript"/>
                <w:lang w:val="en-GB"/>
              </w:rPr>
            </w:pPr>
            <w:r w:rsidRPr="0073440E">
              <w:rPr>
                <w:b/>
                <w:lang w:val="en-GB"/>
              </w:rPr>
              <w:t>Amazon</w:t>
            </w:r>
          </w:p>
        </w:tc>
        <w:tc>
          <w:tcPr>
            <w:tcW w:w="3055" w:type="dxa"/>
            <w:shd w:val="clear" w:color="auto" w:fill="auto"/>
            <w:vAlign w:val="center"/>
          </w:tcPr>
          <w:p w14:paraId="7EC4ABEE" w14:textId="77777777" w:rsidR="00DA2560" w:rsidRPr="0073440E" w:rsidRDefault="00DA2560" w:rsidP="00297D31">
            <w:pPr>
              <w:pStyle w:val="ExhibitText"/>
              <w:jc w:val="center"/>
              <w:rPr>
                <w:b/>
                <w:vertAlign w:val="superscript"/>
                <w:lang w:val="en-GB"/>
              </w:rPr>
            </w:pPr>
            <w:proofErr w:type="spellStart"/>
            <w:r w:rsidRPr="0073440E">
              <w:rPr>
                <w:b/>
                <w:lang w:val="en-GB"/>
              </w:rPr>
              <w:t>Snapdeal</w:t>
            </w:r>
            <w:proofErr w:type="spellEnd"/>
          </w:p>
        </w:tc>
      </w:tr>
      <w:tr w:rsidR="00DA2560" w:rsidRPr="0073440E" w14:paraId="0DC71E8A" w14:textId="77777777" w:rsidTr="00297D31">
        <w:trPr>
          <w:trHeight w:val="2320"/>
        </w:trPr>
        <w:tc>
          <w:tcPr>
            <w:tcW w:w="3415" w:type="dxa"/>
            <w:shd w:val="clear" w:color="auto" w:fill="auto"/>
          </w:tcPr>
          <w:p w14:paraId="04FB6D9C" w14:textId="77777777" w:rsidR="00DA2560" w:rsidRPr="0073440E" w:rsidRDefault="00DA2560" w:rsidP="00297D31">
            <w:pPr>
              <w:pStyle w:val="ExhibitText"/>
              <w:numPr>
                <w:ilvl w:val="0"/>
                <w:numId w:val="45"/>
              </w:numPr>
              <w:jc w:val="left"/>
              <w:rPr>
                <w:lang w:val="en-GB"/>
              </w:rPr>
            </w:pPr>
            <w:r w:rsidRPr="0073440E">
              <w:rPr>
                <w:lang w:val="en-GB"/>
              </w:rPr>
              <w:t>Returns subject to the seller</w:t>
            </w:r>
            <w:r>
              <w:rPr>
                <w:lang w:val="en-GB"/>
              </w:rPr>
              <w:t>’</w:t>
            </w:r>
            <w:r w:rsidRPr="0073440E">
              <w:rPr>
                <w:lang w:val="en-GB"/>
              </w:rPr>
              <w:t>s return policy</w:t>
            </w:r>
            <w:r>
              <w:rPr>
                <w:lang w:val="en-GB"/>
              </w:rPr>
              <w:t>.</w:t>
            </w:r>
          </w:p>
          <w:p w14:paraId="3CA8A894" w14:textId="77777777" w:rsidR="00DA2560" w:rsidRPr="0073440E" w:rsidRDefault="00DA2560" w:rsidP="00297D31">
            <w:pPr>
              <w:pStyle w:val="ExhibitText"/>
              <w:numPr>
                <w:ilvl w:val="0"/>
                <w:numId w:val="45"/>
              </w:numPr>
              <w:jc w:val="left"/>
              <w:rPr>
                <w:lang w:val="en-GB"/>
              </w:rPr>
            </w:pPr>
            <w:r w:rsidRPr="0073440E">
              <w:rPr>
                <w:lang w:val="en-GB"/>
              </w:rPr>
              <w:t>Returns covered by the 30-day replacement guarantee for sellers with Flipkart Advantage</w:t>
            </w:r>
            <w:r>
              <w:rPr>
                <w:lang w:val="en-GB"/>
              </w:rPr>
              <w:t>.</w:t>
            </w:r>
          </w:p>
          <w:p w14:paraId="2D58045E" w14:textId="77777777" w:rsidR="00DA2560" w:rsidRPr="0073440E" w:rsidRDefault="00DA2560" w:rsidP="00297D31">
            <w:pPr>
              <w:pStyle w:val="ExhibitText"/>
              <w:numPr>
                <w:ilvl w:val="0"/>
                <w:numId w:val="45"/>
              </w:numPr>
              <w:jc w:val="left"/>
              <w:rPr>
                <w:color w:val="333333"/>
                <w:lang w:val="en-GB"/>
              </w:rPr>
            </w:pPr>
            <w:r w:rsidRPr="0073440E">
              <w:rPr>
                <w:lang w:val="en-GB"/>
              </w:rPr>
              <w:t>30-day replacement guarantee for all other sellers for fashion and books categories, and 10-day replacement guarantee for all other sellers</w:t>
            </w:r>
            <w:r>
              <w:rPr>
                <w:lang w:val="en-GB"/>
              </w:rPr>
              <w:t>.</w:t>
            </w:r>
          </w:p>
        </w:tc>
        <w:tc>
          <w:tcPr>
            <w:tcW w:w="2880" w:type="dxa"/>
            <w:shd w:val="clear" w:color="auto" w:fill="auto"/>
          </w:tcPr>
          <w:p w14:paraId="24AC5262" w14:textId="77777777" w:rsidR="00DA2560" w:rsidRPr="0073440E" w:rsidRDefault="00DA2560" w:rsidP="00297D31">
            <w:pPr>
              <w:pStyle w:val="ExhibitText"/>
              <w:numPr>
                <w:ilvl w:val="0"/>
                <w:numId w:val="45"/>
              </w:numPr>
              <w:jc w:val="left"/>
              <w:rPr>
                <w:color w:val="000000"/>
                <w:lang w:val="en-GB"/>
              </w:rPr>
            </w:pPr>
            <w:r w:rsidRPr="0073440E">
              <w:rPr>
                <w:color w:val="000000"/>
                <w:lang w:val="en-GB"/>
              </w:rPr>
              <w:t>10-day return policy for electronic items and large appliances</w:t>
            </w:r>
            <w:r>
              <w:rPr>
                <w:color w:val="000000"/>
                <w:lang w:val="en-GB"/>
              </w:rPr>
              <w:t>.</w:t>
            </w:r>
          </w:p>
          <w:p w14:paraId="01E130FA" w14:textId="77777777" w:rsidR="00DA2560" w:rsidRPr="0073440E" w:rsidRDefault="00DA2560" w:rsidP="00297D31">
            <w:pPr>
              <w:pStyle w:val="ExhibitText"/>
              <w:numPr>
                <w:ilvl w:val="0"/>
                <w:numId w:val="45"/>
              </w:numPr>
              <w:jc w:val="left"/>
              <w:rPr>
                <w:color w:val="000000"/>
                <w:lang w:val="en-GB"/>
              </w:rPr>
            </w:pPr>
            <w:r w:rsidRPr="0073440E">
              <w:rPr>
                <w:color w:val="000000"/>
                <w:lang w:val="en-GB"/>
              </w:rPr>
              <w:t xml:space="preserve">30-day return policy for other categories like books, movies, </w:t>
            </w:r>
            <w:r w:rsidRPr="0073440E">
              <w:rPr>
                <w:color w:val="000000"/>
                <w:lang w:val="en-GB"/>
              </w:rPr>
              <w:br/>
              <w:t xml:space="preserve">fashion, </w:t>
            </w:r>
            <w:r>
              <w:rPr>
                <w:color w:val="000000"/>
                <w:lang w:val="en-GB"/>
              </w:rPr>
              <w:t xml:space="preserve">and </w:t>
            </w:r>
            <w:r w:rsidRPr="0073440E">
              <w:rPr>
                <w:color w:val="000000"/>
                <w:lang w:val="en-GB"/>
              </w:rPr>
              <w:t>shoes</w:t>
            </w:r>
            <w:r>
              <w:rPr>
                <w:color w:val="000000"/>
                <w:lang w:val="en-GB"/>
              </w:rPr>
              <w:t>.</w:t>
            </w:r>
          </w:p>
        </w:tc>
        <w:tc>
          <w:tcPr>
            <w:tcW w:w="3055" w:type="dxa"/>
            <w:shd w:val="clear" w:color="auto" w:fill="auto"/>
          </w:tcPr>
          <w:p w14:paraId="3720A337" w14:textId="77777777" w:rsidR="00DA2560" w:rsidRPr="0073440E" w:rsidRDefault="00DA2560" w:rsidP="00297D31">
            <w:pPr>
              <w:pStyle w:val="ExhibitText"/>
              <w:numPr>
                <w:ilvl w:val="0"/>
                <w:numId w:val="45"/>
              </w:numPr>
              <w:jc w:val="left"/>
              <w:rPr>
                <w:color w:val="333333"/>
                <w:lang w:val="en-GB"/>
              </w:rPr>
            </w:pPr>
            <w:r w:rsidRPr="0073440E">
              <w:rPr>
                <w:color w:val="333333"/>
                <w:lang w:val="en-GB"/>
              </w:rPr>
              <w:t>7-day return policy for electronics items, with document required from the brand/original manufacturer’s service centre confirming that the delivered item was defective</w:t>
            </w:r>
            <w:r>
              <w:rPr>
                <w:color w:val="333333"/>
                <w:lang w:val="en-GB"/>
              </w:rPr>
              <w:t>.</w:t>
            </w:r>
          </w:p>
          <w:p w14:paraId="7A2237E4" w14:textId="77777777" w:rsidR="00DA2560" w:rsidRPr="0073440E" w:rsidRDefault="00DA2560" w:rsidP="00297D31">
            <w:pPr>
              <w:pStyle w:val="ExhibitText"/>
              <w:numPr>
                <w:ilvl w:val="0"/>
                <w:numId w:val="45"/>
              </w:numPr>
              <w:jc w:val="left"/>
              <w:rPr>
                <w:color w:val="333333"/>
                <w:lang w:val="en-GB"/>
              </w:rPr>
            </w:pPr>
            <w:r w:rsidRPr="0073440E">
              <w:rPr>
                <w:color w:val="000000"/>
                <w:lang w:val="en-GB"/>
              </w:rPr>
              <w:t>7-day easy return policy in other categories</w:t>
            </w:r>
            <w:r>
              <w:rPr>
                <w:color w:val="000000"/>
                <w:lang w:val="en-GB"/>
              </w:rPr>
              <w:t>.</w:t>
            </w:r>
          </w:p>
        </w:tc>
      </w:tr>
    </w:tbl>
    <w:p w14:paraId="2AEB5F96" w14:textId="77777777" w:rsidR="00DA2560" w:rsidRPr="0073440E" w:rsidRDefault="00DA2560" w:rsidP="00DA2560">
      <w:pPr>
        <w:pStyle w:val="ExhibitText"/>
        <w:rPr>
          <w:lang w:val="en-GB"/>
        </w:rPr>
      </w:pPr>
    </w:p>
    <w:p w14:paraId="22BED3F6" w14:textId="5114EE30" w:rsidR="00DA2560" w:rsidRPr="0073440E" w:rsidRDefault="00DA2560" w:rsidP="00DA2560">
      <w:pPr>
        <w:pStyle w:val="Footnote"/>
        <w:rPr>
          <w:lang w:val="en-GB"/>
        </w:rPr>
      </w:pPr>
      <w:r w:rsidRPr="0073440E">
        <w:rPr>
          <w:lang w:val="en-GB"/>
        </w:rPr>
        <w:t xml:space="preserve">Source: </w:t>
      </w:r>
      <w:r w:rsidRPr="0073440E">
        <w:rPr>
          <w:rFonts w:eastAsia="Calibri"/>
          <w:lang w:val="en-GB"/>
        </w:rPr>
        <w:t xml:space="preserve">“Returns and Cancellations,” Flipkart, May 15, 2016, accessed November 5, 2017, </w:t>
      </w:r>
      <w:r w:rsidRPr="0073440E">
        <w:rPr>
          <w:lang w:val="en-GB"/>
        </w:rPr>
        <w:t xml:space="preserve">https://web.archive.org/web/20160315072158/www.flipkart.com/s/help/cancellation-returns?otracker=hp_footer_navlinks#; </w:t>
      </w:r>
      <w:r w:rsidRPr="0073440E">
        <w:rPr>
          <w:rFonts w:eastAsia="Calibri"/>
          <w:lang w:val="en-GB"/>
        </w:rPr>
        <w:t xml:space="preserve">“About Our Return Policy,” Amazon.in, February 28, 2016, accessed December 9, 2017, </w:t>
      </w:r>
      <w:r w:rsidRPr="0073440E">
        <w:rPr>
          <w:lang w:val="en-GB"/>
        </w:rPr>
        <w:t>https://web.archive.org/web/20160228170522/www.amazon.in/gp/help/customer/display.html?ie=UTF8&amp;nodeId=201149900#reso;</w:t>
      </w:r>
      <w:r w:rsidRPr="0073440E">
        <w:rPr>
          <w:rFonts w:eastAsia="Calibri"/>
          <w:lang w:val="en-GB"/>
        </w:rPr>
        <w:t xml:space="preserve"> </w:t>
      </w:r>
      <w:proofErr w:type="spellStart"/>
      <w:r w:rsidRPr="0073440E">
        <w:rPr>
          <w:rStyle w:val="selectable"/>
          <w:lang w:val="en-GB"/>
        </w:rPr>
        <w:t>Shambhavi</w:t>
      </w:r>
      <w:proofErr w:type="spellEnd"/>
      <w:r>
        <w:rPr>
          <w:rStyle w:val="selectable"/>
          <w:lang w:val="en-GB"/>
        </w:rPr>
        <w:t xml:space="preserve"> </w:t>
      </w:r>
      <w:proofErr w:type="spellStart"/>
      <w:r>
        <w:rPr>
          <w:rStyle w:val="selectable"/>
          <w:lang w:val="en-GB"/>
        </w:rPr>
        <w:t>Anand</w:t>
      </w:r>
      <w:proofErr w:type="spellEnd"/>
      <w:r w:rsidRPr="0073440E">
        <w:rPr>
          <w:rStyle w:val="selectable"/>
          <w:lang w:val="en-GB"/>
        </w:rPr>
        <w:t xml:space="preserve"> and </w:t>
      </w:r>
      <w:proofErr w:type="spellStart"/>
      <w:r w:rsidRPr="0073440E">
        <w:rPr>
          <w:rStyle w:val="selectable"/>
          <w:lang w:val="en-GB"/>
        </w:rPr>
        <w:t>Richa</w:t>
      </w:r>
      <w:proofErr w:type="spellEnd"/>
      <w:r w:rsidRPr="0073440E">
        <w:rPr>
          <w:rStyle w:val="selectable"/>
          <w:lang w:val="en-GB"/>
        </w:rPr>
        <w:t xml:space="preserve"> </w:t>
      </w:r>
      <w:proofErr w:type="spellStart"/>
      <w:r w:rsidRPr="0073440E">
        <w:rPr>
          <w:rStyle w:val="selectable"/>
          <w:lang w:val="en-GB"/>
        </w:rPr>
        <w:t>Maheshwari</w:t>
      </w:r>
      <w:proofErr w:type="spellEnd"/>
      <w:r>
        <w:rPr>
          <w:rStyle w:val="selectable"/>
          <w:lang w:val="en-GB"/>
        </w:rPr>
        <w:t>,</w:t>
      </w:r>
      <w:r w:rsidRPr="0073440E">
        <w:rPr>
          <w:rStyle w:val="selectable"/>
          <w:lang w:val="en-GB"/>
        </w:rPr>
        <w:t xml:space="preserve"> </w:t>
      </w:r>
      <w:r>
        <w:rPr>
          <w:rStyle w:val="selectable"/>
          <w:lang w:val="en-GB"/>
        </w:rPr>
        <w:t>“</w:t>
      </w:r>
      <w:proofErr w:type="spellStart"/>
      <w:r w:rsidRPr="0073440E">
        <w:rPr>
          <w:rStyle w:val="selectable"/>
          <w:lang w:val="en-GB"/>
        </w:rPr>
        <w:t>Snapdeal</w:t>
      </w:r>
      <w:proofErr w:type="spellEnd"/>
      <w:r w:rsidRPr="0073440E">
        <w:rPr>
          <w:rStyle w:val="selectable"/>
          <w:lang w:val="en-GB"/>
        </w:rPr>
        <w:t xml:space="preserve"> Tweaks Return Policy; Buyers Will Now Have To Furnish Document From Authorised Service Centre</w:t>
      </w:r>
      <w:r>
        <w:rPr>
          <w:rStyle w:val="selectable"/>
          <w:lang w:val="en-GB"/>
        </w:rPr>
        <w:t>,”</w:t>
      </w:r>
      <w:r w:rsidRPr="0073440E">
        <w:rPr>
          <w:rStyle w:val="selectable"/>
          <w:i/>
          <w:iCs/>
          <w:lang w:val="en-GB"/>
        </w:rPr>
        <w:t xml:space="preserve"> Economic Times</w:t>
      </w:r>
      <w:r>
        <w:rPr>
          <w:rStyle w:val="selectable"/>
          <w:lang w:val="en-GB"/>
        </w:rPr>
        <w:t>,</w:t>
      </w:r>
      <w:r w:rsidRPr="0073440E">
        <w:rPr>
          <w:rStyle w:val="selectable"/>
          <w:lang w:val="en-GB"/>
        </w:rPr>
        <w:t xml:space="preserve"> July 12, 2016, accessed June</w:t>
      </w:r>
      <w:r>
        <w:rPr>
          <w:rStyle w:val="selectable"/>
          <w:lang w:val="en-GB"/>
        </w:rPr>
        <w:t> </w:t>
      </w:r>
      <w:r w:rsidRPr="0073440E">
        <w:rPr>
          <w:rStyle w:val="selectable"/>
          <w:lang w:val="en-GB"/>
        </w:rPr>
        <w:t>1, 2018, https://economictimes.indiatimes.com/small-biz/startups/snapdeal-tweaks-return-policy-buyers-will-now-have-to-furnish-document-from-authorised-service-centre/articleshow/53163973.cms.</w:t>
      </w:r>
    </w:p>
    <w:p w14:paraId="0DD64F60" w14:textId="77777777" w:rsidR="00DA2560" w:rsidRPr="0073440E" w:rsidRDefault="00DA2560" w:rsidP="00DA2560">
      <w:pPr>
        <w:pStyle w:val="ExhibitText"/>
        <w:rPr>
          <w:rFonts w:eastAsia="Calibri"/>
          <w:lang w:val="en-GB"/>
        </w:rPr>
      </w:pPr>
    </w:p>
    <w:p w14:paraId="71AFC288" w14:textId="77777777" w:rsidR="00DA2560" w:rsidRPr="0073440E" w:rsidRDefault="00DA2560" w:rsidP="00DA2560">
      <w:pPr>
        <w:pStyle w:val="ExhibitText"/>
        <w:rPr>
          <w:rFonts w:eastAsia="Calibri"/>
          <w:lang w:val="en-GB"/>
        </w:rPr>
      </w:pPr>
    </w:p>
    <w:p w14:paraId="4D883D5E" w14:textId="77777777" w:rsidR="00F2705F" w:rsidRPr="0073440E" w:rsidRDefault="00F2705F" w:rsidP="00A46A6A">
      <w:pPr>
        <w:pStyle w:val="Footnote"/>
        <w:rPr>
          <w:lang w:val="en-GB"/>
        </w:rPr>
      </w:pPr>
    </w:p>
    <w:p w14:paraId="5A81C057" w14:textId="77777777" w:rsidR="00F2705F" w:rsidRPr="0073440E" w:rsidRDefault="00F2705F">
      <w:pPr>
        <w:spacing w:after="200" w:line="276" w:lineRule="auto"/>
        <w:rPr>
          <w:sz w:val="22"/>
          <w:szCs w:val="22"/>
          <w:lang w:val="en-GB"/>
        </w:rPr>
      </w:pPr>
      <w:r w:rsidRPr="0073440E">
        <w:rPr>
          <w:lang w:val="en-GB"/>
        </w:rPr>
        <w:br w:type="page"/>
      </w:r>
    </w:p>
    <w:p w14:paraId="3EBCA4A5" w14:textId="77777777" w:rsidR="00465348" w:rsidRPr="0073440E" w:rsidRDefault="00F2705F" w:rsidP="002A7AB5">
      <w:pPr>
        <w:pStyle w:val="ExhibitHeading"/>
        <w:jc w:val="left"/>
        <w:outlineLvl w:val="0"/>
        <w:rPr>
          <w:lang w:val="en-GB"/>
        </w:rPr>
      </w:pPr>
      <w:r w:rsidRPr="0073440E">
        <w:rPr>
          <w:lang w:val="en-GB"/>
        </w:rPr>
        <w:lastRenderedPageBreak/>
        <w:t>ENDNOTES</w:t>
      </w:r>
    </w:p>
    <w:sectPr w:rsidR="00465348" w:rsidRPr="0073440E" w:rsidSect="00A97882">
      <w:headerReference w:type="default" r:id="rId15"/>
      <w:endnotePr>
        <w:numFmt w:val="decimal"/>
      </w:endnotePr>
      <w:type w:val="continuous"/>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F4D74E" w16cid:durableId="1EE0C5EC"/>
  <w16cid:commentId w16cid:paraId="732AC662" w16cid:durableId="1EE0C6AE"/>
  <w16cid:commentId w16cid:paraId="73D9C4F3" w16cid:durableId="1EE0C5ED"/>
  <w16cid:commentId w16cid:paraId="5E3AB59C" w16cid:durableId="1EE0C7A0"/>
  <w16cid:commentId w16cid:paraId="79E663BA" w16cid:durableId="1EE0C5EE"/>
  <w16cid:commentId w16cid:paraId="746AE378" w16cid:durableId="1EE0C7B3"/>
  <w16cid:commentId w16cid:paraId="0E4E1865" w16cid:durableId="1EE0EC9E"/>
  <w16cid:commentId w16cid:paraId="181D4C2B" w16cid:durableId="1EE0ECB0"/>
  <w16cid:commentId w16cid:paraId="1CB4AADA" w16cid:durableId="1EE0C5EF"/>
  <w16cid:commentId w16cid:paraId="29147F49" w16cid:durableId="1EE0C84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0DBDF9" w14:textId="77777777" w:rsidR="00FA043A" w:rsidRDefault="00FA043A" w:rsidP="00D75295">
      <w:r>
        <w:separator/>
      </w:r>
    </w:p>
  </w:endnote>
  <w:endnote w:type="continuationSeparator" w:id="0">
    <w:p w14:paraId="75CC3FB7" w14:textId="77777777" w:rsidR="00FA043A" w:rsidRDefault="00FA043A" w:rsidP="00D75295">
      <w:r>
        <w:continuationSeparator/>
      </w:r>
    </w:p>
  </w:endnote>
  <w:endnote w:id="1">
    <w:p w14:paraId="396971BC" w14:textId="2B844E18" w:rsidR="00FA043A" w:rsidRPr="00A97882" w:rsidRDefault="00FA043A" w:rsidP="009C3AD5">
      <w:pPr>
        <w:pStyle w:val="Footnote"/>
      </w:pPr>
      <w:r>
        <w:rPr>
          <w:rStyle w:val="EndnoteReference"/>
        </w:rPr>
        <w:endnoteRef/>
      </w:r>
      <w:r>
        <w:t xml:space="preserve"> </w:t>
      </w:r>
      <w:r w:rsidRPr="00E66022">
        <w:rPr>
          <w:rStyle w:val="FootnoteChar"/>
          <w:rFonts w:eastAsia="Calibri"/>
        </w:rPr>
        <w:t>This case has been written on the basis of published sources only. Consequently, the interpretation and perspectives presented in this case a</w:t>
      </w:r>
      <w:r>
        <w:rPr>
          <w:rStyle w:val="FootnoteChar"/>
          <w:rFonts w:eastAsia="Calibri"/>
        </w:rPr>
        <w:t>re not necessarily those of Flipkart</w:t>
      </w:r>
      <w:r w:rsidRPr="00E66022">
        <w:rPr>
          <w:rStyle w:val="FootnoteChar"/>
          <w:rFonts w:eastAsia="Calibri"/>
        </w:rPr>
        <w:t xml:space="preserve"> </w:t>
      </w:r>
      <w:r w:rsidR="003575F5">
        <w:rPr>
          <w:rStyle w:val="FootnoteChar"/>
          <w:rFonts w:eastAsia="Calibri"/>
        </w:rPr>
        <w:t xml:space="preserve">Private Limited </w:t>
      </w:r>
      <w:r w:rsidRPr="00E66022">
        <w:rPr>
          <w:rStyle w:val="FootnoteChar"/>
          <w:rFonts w:eastAsia="Calibri"/>
        </w:rPr>
        <w:t>or any of its employees.</w:t>
      </w:r>
    </w:p>
  </w:endnote>
  <w:endnote w:id="2">
    <w:p w14:paraId="1D3D07F9" w14:textId="02A3DBC4" w:rsidR="00FA043A" w:rsidRPr="009C3AD5" w:rsidRDefault="00FA043A" w:rsidP="009C3AD5">
      <w:pPr>
        <w:pStyle w:val="Footnote"/>
      </w:pPr>
      <w:r w:rsidRPr="009C3AD5">
        <w:rPr>
          <w:rStyle w:val="EndnoteReference"/>
          <w:rFonts w:cs="Arial"/>
          <w:szCs w:val="17"/>
        </w:rPr>
        <w:endnoteRef/>
      </w:r>
      <w:r w:rsidRPr="009C3AD5">
        <w:t xml:space="preserve"> Rebecca Menezes, </w:t>
      </w:r>
      <w:r>
        <w:t>“</w:t>
      </w:r>
      <w:r w:rsidRPr="009C3AD5">
        <w:t xml:space="preserve">Could Online Seller </w:t>
      </w:r>
      <w:r>
        <w:t>P</w:t>
      </w:r>
      <w:r w:rsidRPr="009C3AD5">
        <w:t xml:space="preserve">rotests against Flipkart </w:t>
      </w:r>
      <w:r>
        <w:t>E</w:t>
      </w:r>
      <w:r w:rsidRPr="009C3AD5">
        <w:t xml:space="preserve">scalate in the </w:t>
      </w:r>
      <w:r>
        <w:t>F</w:t>
      </w:r>
      <w:r w:rsidRPr="009C3AD5">
        <w:t>uture?</w:t>
      </w:r>
      <w:r>
        <w:t>”</w:t>
      </w:r>
      <w:r w:rsidRPr="009C3AD5">
        <w:t xml:space="preserve"> Indian</w:t>
      </w:r>
      <w:r>
        <w:t>o</w:t>
      </w:r>
      <w:r w:rsidRPr="009C3AD5">
        <w:t>nline</w:t>
      </w:r>
      <w:r>
        <w:t>s</w:t>
      </w:r>
      <w:r w:rsidRPr="009C3AD5">
        <w:t>eller.com, June 21, 2016, a</w:t>
      </w:r>
      <w:r>
        <w:t>ccessed</w:t>
      </w:r>
      <w:r w:rsidRPr="009C3AD5">
        <w:t xml:space="preserve"> December 1, 2017, http://indianonlineseller.com/2016/06/could-online-seller-protests-against-flipkart-escalade-in-the-future/. </w:t>
      </w:r>
    </w:p>
  </w:endnote>
  <w:endnote w:id="3">
    <w:p w14:paraId="4967AAA8" w14:textId="2EC44A8F" w:rsidR="00FA043A" w:rsidRPr="00BD49AE" w:rsidRDefault="00FA043A" w:rsidP="009C3AD5">
      <w:pPr>
        <w:pStyle w:val="Footnote"/>
        <w:rPr>
          <w:b/>
          <w:bCs/>
          <w:color w:val="2D2D2D"/>
        </w:rPr>
      </w:pPr>
      <w:r w:rsidRPr="009C3AD5">
        <w:rPr>
          <w:rStyle w:val="EndnoteReference"/>
        </w:rPr>
        <w:endnoteRef/>
      </w:r>
      <w:r w:rsidRPr="00BD49AE">
        <w:t xml:space="preserve"> </w:t>
      </w:r>
      <w:proofErr w:type="spellStart"/>
      <w:r w:rsidRPr="00BD49AE">
        <w:t>Mohul</w:t>
      </w:r>
      <w:proofErr w:type="spellEnd"/>
      <w:r w:rsidRPr="00BD49AE">
        <w:t xml:space="preserve"> </w:t>
      </w:r>
      <w:r w:rsidRPr="002A7AB5">
        <w:t xml:space="preserve">Ghosh, </w:t>
      </w:r>
      <w:r>
        <w:t>“</w:t>
      </w:r>
      <w:r w:rsidRPr="009C3AD5">
        <w:t xml:space="preserve">Flipkart Sellers Revolt Due </w:t>
      </w:r>
      <w:r>
        <w:t>t</w:t>
      </w:r>
      <w:r w:rsidRPr="009C3AD5">
        <w:t xml:space="preserve">o Updated Return Policy Rules; Trade Unions Threaten </w:t>
      </w:r>
      <w:r>
        <w:t>t</w:t>
      </w:r>
      <w:r w:rsidRPr="009C3AD5">
        <w:t>o Exit</w:t>
      </w:r>
      <w:r>
        <w:t>,”</w:t>
      </w:r>
      <w:r w:rsidRPr="002A7AB5">
        <w:t xml:space="preserve"> Trak.in, June</w:t>
      </w:r>
      <w:r>
        <w:t> </w:t>
      </w:r>
      <w:r w:rsidRPr="002A7AB5">
        <w:t>15, 2016, a</w:t>
      </w:r>
      <w:r>
        <w:t>ccessed</w:t>
      </w:r>
      <w:r w:rsidRPr="002A7AB5">
        <w:t xml:space="preserve"> December</w:t>
      </w:r>
      <w:r w:rsidRPr="00BD49AE">
        <w:t xml:space="preserve"> 1, 2017, http://trak.in/tags/business/2016/06/15/flipkart-sellers-revolt-return-policy/.</w:t>
      </w:r>
    </w:p>
  </w:endnote>
  <w:endnote w:id="4">
    <w:p w14:paraId="290AC8A6" w14:textId="49F4733D" w:rsidR="00FA043A" w:rsidRPr="009C3AD5" w:rsidRDefault="00FA043A" w:rsidP="009C3AD5">
      <w:pPr>
        <w:pStyle w:val="Footnote"/>
        <w:rPr>
          <w:b/>
        </w:rPr>
      </w:pPr>
      <w:r w:rsidRPr="009C3AD5">
        <w:rPr>
          <w:rStyle w:val="EndnoteReference"/>
        </w:rPr>
        <w:endnoteRef/>
      </w:r>
      <w:r w:rsidRPr="00BD49AE">
        <w:t xml:space="preserve"> Ibid</w:t>
      </w:r>
      <w:r>
        <w:t>.</w:t>
      </w:r>
    </w:p>
  </w:endnote>
  <w:endnote w:id="5">
    <w:p w14:paraId="1DC04513" w14:textId="41F5C958" w:rsidR="00FA043A" w:rsidRPr="0073440E" w:rsidRDefault="00FA043A" w:rsidP="009C3AD5">
      <w:pPr>
        <w:pStyle w:val="Footnote"/>
        <w:rPr>
          <w:spacing w:val="-4"/>
          <w:kern w:val="17"/>
        </w:rPr>
      </w:pPr>
      <w:r w:rsidRPr="0073440E">
        <w:rPr>
          <w:rStyle w:val="EndnoteReference"/>
          <w:spacing w:val="-4"/>
          <w:kern w:val="17"/>
        </w:rPr>
        <w:endnoteRef/>
      </w:r>
      <w:r w:rsidRPr="0073440E">
        <w:rPr>
          <w:spacing w:val="-4"/>
          <w:kern w:val="17"/>
        </w:rPr>
        <w:t xml:space="preserve"> </w:t>
      </w:r>
      <w:proofErr w:type="spellStart"/>
      <w:r w:rsidRPr="0073440E">
        <w:rPr>
          <w:spacing w:val="-4"/>
          <w:kern w:val="17"/>
        </w:rPr>
        <w:t>Meha</w:t>
      </w:r>
      <w:proofErr w:type="spellEnd"/>
      <w:r w:rsidRPr="0073440E">
        <w:rPr>
          <w:spacing w:val="-4"/>
          <w:kern w:val="17"/>
        </w:rPr>
        <w:t xml:space="preserve"> Agarwal, “Flipkart Sellers Put 1 </w:t>
      </w:r>
      <w:proofErr w:type="spellStart"/>
      <w:r w:rsidRPr="0073440E">
        <w:rPr>
          <w:spacing w:val="-4"/>
          <w:kern w:val="17"/>
        </w:rPr>
        <w:t>Mn</w:t>
      </w:r>
      <w:proofErr w:type="spellEnd"/>
      <w:r w:rsidRPr="0073440E">
        <w:rPr>
          <w:spacing w:val="-4"/>
          <w:kern w:val="17"/>
        </w:rPr>
        <w:t xml:space="preserve"> SKU</w:t>
      </w:r>
      <w:r>
        <w:rPr>
          <w:spacing w:val="-4"/>
          <w:kern w:val="17"/>
        </w:rPr>
        <w:t>’</w:t>
      </w:r>
      <w:r w:rsidRPr="0073440E">
        <w:rPr>
          <w:spacing w:val="-4"/>
          <w:kern w:val="17"/>
        </w:rPr>
        <w:t xml:space="preserve">s out of Stock Protesting against New Return Policy; Flipkart Tells A Different Story,” Inc42, June 23, 2016, accessed December 2, 2017, https://inc42.com/flash-feed/sellers-revolt-flipkart-tells-different-story/.  </w:t>
      </w:r>
    </w:p>
  </w:endnote>
  <w:endnote w:id="6">
    <w:p w14:paraId="158543D1" w14:textId="058A3229" w:rsidR="00FA043A" w:rsidRPr="009C3AD5" w:rsidRDefault="00FA043A">
      <w:pPr>
        <w:pStyle w:val="EndnoteText"/>
        <w:rPr>
          <w:lang w:val="en-CA"/>
        </w:rPr>
      </w:pPr>
      <w:r>
        <w:rPr>
          <w:rStyle w:val="EndnoteReference"/>
          <w:rFonts w:eastAsia="Calibri"/>
        </w:rPr>
        <w:endnoteRef/>
      </w:r>
      <w:r>
        <w:t xml:space="preserve"> </w:t>
      </w:r>
      <w:r>
        <w:t xml:space="preserve">All currency amounts are in </w:t>
      </w:r>
      <w:r>
        <w:rPr>
          <w:lang w:val="en-CA"/>
        </w:rPr>
        <w:t>US$ unless otherwise specified.</w:t>
      </w:r>
    </w:p>
  </w:endnote>
  <w:endnote w:id="7">
    <w:p w14:paraId="7426A94A" w14:textId="0D3A1B2D" w:rsidR="00FA043A" w:rsidRPr="00BD49AE" w:rsidRDefault="00FA043A" w:rsidP="009C3AD5">
      <w:pPr>
        <w:pStyle w:val="Footnote"/>
        <w:rPr>
          <w:b/>
          <w:color w:val="000000"/>
        </w:rPr>
      </w:pPr>
      <w:r w:rsidRPr="009C3AD5">
        <w:rPr>
          <w:rStyle w:val="EndnoteReference"/>
        </w:rPr>
        <w:endnoteRef/>
      </w:r>
      <w:r w:rsidRPr="00BD49AE">
        <w:t xml:space="preserve"> </w:t>
      </w:r>
      <w:proofErr w:type="spellStart"/>
      <w:r w:rsidRPr="00BD49AE">
        <w:t>Sayan</w:t>
      </w:r>
      <w:proofErr w:type="spellEnd"/>
      <w:r w:rsidRPr="00BD49AE">
        <w:t xml:space="preserve"> Chakraborty and </w:t>
      </w:r>
      <w:proofErr w:type="spellStart"/>
      <w:r w:rsidRPr="00BD49AE">
        <w:t>Mihir</w:t>
      </w:r>
      <w:proofErr w:type="spellEnd"/>
      <w:r w:rsidRPr="00BD49AE">
        <w:t xml:space="preserve"> </w:t>
      </w:r>
      <w:proofErr w:type="spellStart"/>
      <w:r w:rsidRPr="00BD49AE">
        <w:t>Dalal</w:t>
      </w:r>
      <w:proofErr w:type="spellEnd"/>
      <w:r w:rsidRPr="00BD49AE">
        <w:t xml:space="preserve">, </w:t>
      </w:r>
      <w:r>
        <w:t>“</w:t>
      </w:r>
      <w:r w:rsidRPr="00BD49AE">
        <w:rPr>
          <w:color w:val="000000"/>
        </w:rPr>
        <w:t xml:space="preserve">Flipkart </w:t>
      </w:r>
      <w:r>
        <w:rPr>
          <w:color w:val="000000"/>
        </w:rPr>
        <w:t>V</w:t>
      </w:r>
      <w:r w:rsidRPr="00BD49AE">
        <w:rPr>
          <w:color w:val="000000"/>
        </w:rPr>
        <w:t xml:space="preserve">aluation </w:t>
      </w:r>
      <w:r>
        <w:rPr>
          <w:color w:val="000000"/>
        </w:rPr>
        <w:t>M</w:t>
      </w:r>
      <w:r w:rsidRPr="00BD49AE">
        <w:rPr>
          <w:color w:val="000000"/>
        </w:rPr>
        <w:t xml:space="preserve">arked </w:t>
      </w:r>
      <w:r>
        <w:rPr>
          <w:color w:val="000000"/>
        </w:rPr>
        <w:t>D</w:t>
      </w:r>
      <w:r w:rsidRPr="00BD49AE">
        <w:rPr>
          <w:color w:val="000000"/>
        </w:rPr>
        <w:t xml:space="preserve">own by Morgan Stanley </w:t>
      </w:r>
      <w:r>
        <w:rPr>
          <w:color w:val="000000"/>
        </w:rPr>
        <w:t>F</w:t>
      </w:r>
      <w:r w:rsidRPr="00BD49AE">
        <w:rPr>
          <w:color w:val="000000"/>
        </w:rPr>
        <w:t xml:space="preserve">und to $9.39 </w:t>
      </w:r>
      <w:r>
        <w:rPr>
          <w:color w:val="000000"/>
        </w:rPr>
        <w:t>B</w:t>
      </w:r>
      <w:r w:rsidRPr="00BD49AE">
        <w:rPr>
          <w:color w:val="000000"/>
        </w:rPr>
        <w:t>illion</w:t>
      </w:r>
      <w:r>
        <w:t>,”</w:t>
      </w:r>
      <w:r w:rsidRPr="00BD49AE">
        <w:t xml:space="preserve"> </w:t>
      </w:r>
      <w:proofErr w:type="spellStart"/>
      <w:r>
        <w:t>L</w:t>
      </w:r>
      <w:r w:rsidRPr="00BD49AE">
        <w:t>ivemint</w:t>
      </w:r>
      <w:proofErr w:type="spellEnd"/>
      <w:r w:rsidRPr="00BD49AE">
        <w:t>, May 28, 2016, a</w:t>
      </w:r>
      <w:r>
        <w:t>ccessed</w:t>
      </w:r>
      <w:r w:rsidRPr="00BD49AE">
        <w:t xml:space="preserve"> December 5, 2017, </w:t>
      </w:r>
      <w:r>
        <w:t>www</w:t>
      </w:r>
      <w:r w:rsidRPr="00BD49AE">
        <w:t>.livemint.com/Companies/3ZRMwOZqipkZyYUOeBeL4N/Morgan-Stanley-fund-cuts-Flipkart-valuation-again-to-939-b.html</w:t>
      </w:r>
      <w:r>
        <w:t>.</w:t>
      </w:r>
    </w:p>
  </w:endnote>
  <w:endnote w:id="8">
    <w:p w14:paraId="0A396F5A" w14:textId="0DB4B083" w:rsidR="00FA043A" w:rsidRPr="001362FB" w:rsidRDefault="00FA043A" w:rsidP="009C3AD5">
      <w:pPr>
        <w:pStyle w:val="Footnote"/>
        <w:rPr>
          <w:b/>
          <w:bCs/>
        </w:rPr>
      </w:pPr>
      <w:r w:rsidRPr="009C3AD5">
        <w:rPr>
          <w:rStyle w:val="EndnoteReference"/>
        </w:rPr>
        <w:endnoteRef/>
      </w:r>
      <w:r>
        <w:t> “</w:t>
      </w:r>
      <w:r w:rsidRPr="008933CD">
        <w:t>Flipkart &gt; Funding Rounds</w:t>
      </w:r>
      <w:r w:rsidR="003575F5">
        <w:t>,</w:t>
      </w:r>
      <w:r>
        <w:t>”</w:t>
      </w:r>
      <w:r w:rsidRPr="009C3AD5">
        <w:t> </w:t>
      </w:r>
      <w:r w:rsidRPr="00F86692">
        <w:t>Crunchbase, </w:t>
      </w:r>
      <w:r w:rsidRPr="009C3AD5">
        <w:t>accessed December 5, 2017,</w:t>
      </w:r>
      <w:proofErr w:type="gramStart"/>
      <w:r w:rsidRPr="009C3AD5">
        <w:t> </w:t>
      </w:r>
      <w:r w:rsidRPr="008933CD" w:rsidDel="00FA7093">
        <w:t xml:space="preserve"> </w:t>
      </w:r>
      <w:r w:rsidRPr="009C3AD5">
        <w:t>https</w:t>
      </w:r>
      <w:proofErr w:type="gramEnd"/>
      <w:r w:rsidRPr="009C3AD5">
        <w:t>://www.crunchbase.com/organization/flipkart/funding_rounds/funding_rounds_list</w:t>
      </w:r>
      <w:r>
        <w:t>.</w:t>
      </w:r>
    </w:p>
  </w:endnote>
  <w:endnote w:id="9">
    <w:p w14:paraId="58717FB9" w14:textId="09313789" w:rsidR="00FA043A" w:rsidRPr="00BD49AE" w:rsidRDefault="00FA043A" w:rsidP="009C3AD5">
      <w:pPr>
        <w:pStyle w:val="Footnote"/>
      </w:pPr>
      <w:r w:rsidRPr="009C3AD5">
        <w:rPr>
          <w:rStyle w:val="EndnoteReference"/>
        </w:rPr>
        <w:endnoteRef/>
      </w:r>
      <w:r w:rsidRPr="00BD49AE">
        <w:t xml:space="preserve"> ET Bureau, </w:t>
      </w:r>
      <w:r>
        <w:t>“</w:t>
      </w:r>
      <w:r w:rsidRPr="00BD49AE">
        <w:t>ET Awards 2012</w:t>
      </w:r>
      <w:r>
        <w:t>–</w:t>
      </w:r>
      <w:r w:rsidRPr="00BD49AE">
        <w:t>13: How IIT-</w:t>
      </w:r>
      <w:r>
        <w:t>A</w:t>
      </w:r>
      <w:r w:rsidRPr="00BD49AE">
        <w:t xml:space="preserve">lumnus </w:t>
      </w:r>
      <w:proofErr w:type="spellStart"/>
      <w:r w:rsidRPr="00BD49AE">
        <w:t>Sachin</w:t>
      </w:r>
      <w:proofErr w:type="spellEnd"/>
      <w:r w:rsidRPr="00BD49AE">
        <w:t xml:space="preserve"> Bansal </w:t>
      </w:r>
      <w:r>
        <w:t>B</w:t>
      </w:r>
      <w:r w:rsidRPr="00BD49AE">
        <w:t>uilt Flipkart into a</w:t>
      </w:r>
      <w:r>
        <w:t xml:space="preserve"> B</w:t>
      </w:r>
      <w:r w:rsidRPr="00BD49AE">
        <w:t xml:space="preserve">ig </w:t>
      </w:r>
      <w:r>
        <w:t>O</w:t>
      </w:r>
      <w:r w:rsidRPr="00BD49AE">
        <w:t xml:space="preserve">nline </w:t>
      </w:r>
      <w:r>
        <w:t>B</w:t>
      </w:r>
      <w:r w:rsidRPr="00BD49AE">
        <w:t>rand</w:t>
      </w:r>
      <w:r>
        <w:t>,”</w:t>
      </w:r>
      <w:r w:rsidRPr="00BD49AE">
        <w:t xml:space="preserve"> </w:t>
      </w:r>
      <w:r w:rsidRPr="009C3AD5">
        <w:rPr>
          <w:i/>
        </w:rPr>
        <w:t>Economic Times</w:t>
      </w:r>
      <w:r w:rsidRPr="00BD49AE">
        <w:t>, September 26, 2013, a</w:t>
      </w:r>
      <w:r>
        <w:t>ccessed</w:t>
      </w:r>
      <w:r w:rsidRPr="00BD49AE">
        <w:t xml:space="preserve"> October 25, 2017, https://economictimes.indiatimes.com/news/company/corporate-trends/et-awards-2012-13-how-iit-alumnus-sachin-bansal-built-flipkart-into-a-big-online-brand/articleshow/23065635.cms?intenttarget=no.</w:t>
      </w:r>
    </w:p>
  </w:endnote>
  <w:endnote w:id="10">
    <w:p w14:paraId="153DC69C" w14:textId="1A5B10E4" w:rsidR="00FA043A" w:rsidRPr="00133CCA" w:rsidRDefault="00FA043A" w:rsidP="009C3AD5">
      <w:pPr>
        <w:pStyle w:val="Footnote"/>
      </w:pPr>
      <w:r w:rsidRPr="009C3AD5">
        <w:rPr>
          <w:rStyle w:val="EndnoteReference"/>
        </w:rPr>
        <w:endnoteRef/>
      </w:r>
      <w:r w:rsidRPr="00133CCA">
        <w:t xml:space="preserve"> </w:t>
      </w:r>
      <w:r>
        <w:t>“</w:t>
      </w:r>
      <w:r w:rsidRPr="00133CCA">
        <w:t>Why Flipkart Registered in Singapore</w:t>
      </w:r>
      <w:r>
        <w:t>,”</w:t>
      </w:r>
      <w:r w:rsidRPr="00133CCA">
        <w:t xml:space="preserve"> </w:t>
      </w:r>
      <w:proofErr w:type="spellStart"/>
      <w:r w:rsidRPr="00133CCA">
        <w:t>MyOnlineCA</w:t>
      </w:r>
      <w:proofErr w:type="spellEnd"/>
      <w:r w:rsidRPr="00133CCA">
        <w:t>, April 6, 2015, a</w:t>
      </w:r>
      <w:r>
        <w:t>ccessed</w:t>
      </w:r>
      <w:r w:rsidRPr="00133CCA">
        <w:t xml:space="preserve"> October 25, 2017, </w:t>
      </w:r>
      <w:r>
        <w:t>www</w:t>
      </w:r>
      <w:r w:rsidRPr="00133CCA">
        <w:t>.myonlineca.in/legal-adda-powered-by-myonlineca/why-flipkart-registered-in-singapore</w:t>
      </w:r>
      <w:r>
        <w:t>.</w:t>
      </w:r>
    </w:p>
  </w:endnote>
  <w:endnote w:id="11">
    <w:p w14:paraId="7DF8FF72" w14:textId="402C405C" w:rsidR="00FA043A" w:rsidRPr="00133CCA" w:rsidRDefault="00FA043A" w:rsidP="009C3AD5">
      <w:pPr>
        <w:pStyle w:val="Footnote"/>
      </w:pPr>
      <w:r w:rsidRPr="009C3AD5">
        <w:rPr>
          <w:rStyle w:val="EndnoteReference"/>
        </w:rPr>
        <w:endnoteRef/>
      </w:r>
      <w:r w:rsidRPr="00133CCA">
        <w:t xml:space="preserve"> </w:t>
      </w:r>
      <w:proofErr w:type="spellStart"/>
      <w:r w:rsidRPr="00133CCA">
        <w:t>Shrutika</w:t>
      </w:r>
      <w:proofErr w:type="spellEnd"/>
      <w:r w:rsidRPr="00133CCA">
        <w:t xml:space="preserve"> </w:t>
      </w:r>
      <w:proofErr w:type="spellStart"/>
      <w:r w:rsidRPr="00133CCA">
        <w:t>Verma</w:t>
      </w:r>
      <w:proofErr w:type="spellEnd"/>
      <w:r w:rsidRPr="00133CCA">
        <w:t xml:space="preserve"> and </w:t>
      </w:r>
      <w:proofErr w:type="spellStart"/>
      <w:r w:rsidRPr="00133CCA">
        <w:t>Mihir</w:t>
      </w:r>
      <w:proofErr w:type="spellEnd"/>
      <w:r w:rsidRPr="00133CCA">
        <w:t xml:space="preserve"> </w:t>
      </w:r>
      <w:proofErr w:type="spellStart"/>
      <w:r w:rsidRPr="00133CCA">
        <w:t>Dalal</w:t>
      </w:r>
      <w:proofErr w:type="spellEnd"/>
      <w:r w:rsidRPr="00133CCA">
        <w:t xml:space="preserve">, </w:t>
      </w:r>
      <w:r>
        <w:t>“</w:t>
      </w:r>
      <w:r w:rsidRPr="00133CCA">
        <w:t>Inside Flipkart</w:t>
      </w:r>
      <w:r>
        <w:t>’</w:t>
      </w:r>
      <w:r w:rsidRPr="00133CCA">
        <w:t xml:space="preserve">s </w:t>
      </w:r>
      <w:r>
        <w:t>C</w:t>
      </w:r>
      <w:r w:rsidRPr="00133CCA">
        <w:t xml:space="preserve">omplex </w:t>
      </w:r>
      <w:r>
        <w:t>S</w:t>
      </w:r>
      <w:r w:rsidRPr="00133CCA">
        <w:t>tructure</w:t>
      </w:r>
      <w:r>
        <w:t>,”</w:t>
      </w:r>
      <w:r w:rsidRPr="00133CCA">
        <w:t xml:space="preserve"> </w:t>
      </w:r>
      <w:proofErr w:type="spellStart"/>
      <w:r>
        <w:t>L</w:t>
      </w:r>
      <w:r w:rsidRPr="00133CCA">
        <w:t>ivemint</w:t>
      </w:r>
      <w:proofErr w:type="spellEnd"/>
      <w:r w:rsidRPr="00133CCA">
        <w:t>, November 25, 2014, a</w:t>
      </w:r>
      <w:r>
        <w:t>ccessed</w:t>
      </w:r>
      <w:r w:rsidRPr="00133CCA">
        <w:t xml:space="preserve"> October 25, 2017, </w:t>
      </w:r>
      <w:r>
        <w:rPr>
          <w:shd w:val="clear" w:color="auto" w:fill="FFFFFF"/>
        </w:rPr>
        <w:t>www</w:t>
      </w:r>
      <w:r w:rsidRPr="00A97882">
        <w:rPr>
          <w:shd w:val="clear" w:color="auto" w:fill="FFFFFF"/>
        </w:rPr>
        <w:t>.livemint.com/Companies/VXr8oJzNJ4daOYSO5wNETN/Inside-Flipkarts-complex-structure.html</w:t>
      </w:r>
      <w:r w:rsidRPr="00133CCA">
        <w:rPr>
          <w:shd w:val="clear" w:color="auto" w:fill="FFFFFF"/>
        </w:rPr>
        <w:t>.</w:t>
      </w:r>
    </w:p>
  </w:endnote>
  <w:endnote w:id="12">
    <w:p w14:paraId="03E3F2F9" w14:textId="1D2815B8" w:rsidR="00FA043A" w:rsidRPr="009A1530" w:rsidRDefault="00FA043A">
      <w:pPr>
        <w:pStyle w:val="EndnoteText"/>
        <w:rPr>
          <w:bCs/>
        </w:rPr>
      </w:pPr>
      <w:r>
        <w:rPr>
          <w:rStyle w:val="EndnoteReference"/>
          <w:rFonts w:eastAsia="Calibri"/>
        </w:rPr>
        <w:endnoteRef/>
      </w:r>
      <w:r>
        <w:t xml:space="preserve"> </w:t>
      </w:r>
      <w:proofErr w:type="spellStart"/>
      <w:r w:rsidRPr="00F039A9">
        <w:rPr>
          <w:bCs/>
        </w:rPr>
        <w:t>Soni</w:t>
      </w:r>
      <w:proofErr w:type="spellEnd"/>
      <w:r w:rsidRPr="00F039A9">
        <w:rPr>
          <w:bCs/>
        </w:rPr>
        <w:t xml:space="preserve">, </w:t>
      </w:r>
      <w:proofErr w:type="spellStart"/>
      <w:r w:rsidRPr="00F039A9">
        <w:rPr>
          <w:bCs/>
        </w:rPr>
        <w:t>Alok</w:t>
      </w:r>
      <w:proofErr w:type="spellEnd"/>
      <w:r w:rsidRPr="00F039A9">
        <w:rPr>
          <w:bCs/>
        </w:rPr>
        <w:t>, "Flipkart Raises $210 Million In Financing Led By The Russian Investment Firm DST Global," Yourstory.Com, May 26, 2014, accessed June 14, 2018, </w:t>
      </w:r>
      <w:r w:rsidRPr="009A1530">
        <w:rPr>
          <w:bCs/>
        </w:rPr>
        <w:t>https://yourstory.com/2014/05/flipkart-funding-dst-global/</w:t>
      </w:r>
      <w:r w:rsidRPr="00F039A9">
        <w:rPr>
          <w:bCs/>
        </w:rPr>
        <w:t xml:space="preserve">. </w:t>
      </w:r>
    </w:p>
  </w:endnote>
  <w:endnote w:id="13">
    <w:p w14:paraId="546CC222" w14:textId="1C7183F3" w:rsidR="00FA043A" w:rsidRPr="00133CCA" w:rsidRDefault="00FA043A" w:rsidP="009C3AD5">
      <w:pPr>
        <w:pStyle w:val="Footnote"/>
      </w:pPr>
      <w:r w:rsidRPr="009C3AD5">
        <w:rPr>
          <w:rStyle w:val="EndnoteReference"/>
        </w:rPr>
        <w:endnoteRef/>
      </w:r>
      <w:r w:rsidRPr="00133CCA">
        <w:t xml:space="preserve"> </w:t>
      </w:r>
      <w:proofErr w:type="spellStart"/>
      <w:r w:rsidRPr="00133CCA">
        <w:t>Utkarsh</w:t>
      </w:r>
      <w:proofErr w:type="spellEnd"/>
      <w:r w:rsidRPr="00133CCA">
        <w:t xml:space="preserve">, </w:t>
      </w:r>
      <w:r>
        <w:t>“</w:t>
      </w:r>
      <w:r w:rsidRPr="00133CCA">
        <w:t xml:space="preserve">Flipkart Shifts </w:t>
      </w:r>
      <w:r>
        <w:t>t</w:t>
      </w:r>
      <w:r w:rsidRPr="00133CCA">
        <w:t xml:space="preserve">o </w:t>
      </w:r>
      <w:r>
        <w:t>t</w:t>
      </w:r>
      <w:r w:rsidRPr="00133CCA">
        <w:t>he Amazon</w:t>
      </w:r>
      <w:r>
        <w:t>’</w:t>
      </w:r>
      <w:r w:rsidRPr="00133CCA">
        <w:t>s Marketplace Model</w:t>
      </w:r>
      <w:r>
        <w:t>”</w:t>
      </w:r>
      <w:r w:rsidRPr="00133CCA">
        <w:t xml:space="preserve"> I</w:t>
      </w:r>
      <w:r>
        <w:t>nc</w:t>
      </w:r>
      <w:r w:rsidRPr="00133CCA">
        <w:t>42, April 6, 2013, a</w:t>
      </w:r>
      <w:r>
        <w:t>ccessed</w:t>
      </w:r>
      <w:r w:rsidRPr="00133CCA">
        <w:t xml:space="preserve"> October 25, 2017, </w:t>
      </w:r>
      <w:r w:rsidRPr="00A97882">
        <w:t>https://inc42.com/buzz/flipkart-shifts-to-the-amazons-marketplace-model/</w:t>
      </w:r>
      <w:r>
        <w:t>.</w:t>
      </w:r>
    </w:p>
  </w:endnote>
  <w:endnote w:id="14">
    <w:p w14:paraId="6B6066CB" w14:textId="1E4F6DC5" w:rsidR="00FA043A" w:rsidRPr="00133CCA" w:rsidRDefault="00FA043A" w:rsidP="009C3AD5">
      <w:pPr>
        <w:pStyle w:val="Footnote"/>
      </w:pPr>
      <w:r w:rsidRPr="009C3AD5">
        <w:rPr>
          <w:rStyle w:val="EndnoteReference"/>
        </w:rPr>
        <w:endnoteRef/>
      </w:r>
      <w:r w:rsidRPr="00133CCA">
        <w:t xml:space="preserve"> </w:t>
      </w:r>
      <w:r>
        <w:t>“</w:t>
      </w:r>
      <w:r w:rsidRPr="00133CCA">
        <w:t>Pricing</w:t>
      </w:r>
      <w:r>
        <w:t>,”</w:t>
      </w:r>
      <w:r w:rsidRPr="00133CCA">
        <w:t xml:space="preserve"> Flipkart Seller Hub, a</w:t>
      </w:r>
      <w:r>
        <w:t>ccessed</w:t>
      </w:r>
      <w:r w:rsidRPr="00133CCA">
        <w:t xml:space="preserve"> October 25, 2017, </w:t>
      </w:r>
      <w:r w:rsidRPr="00A97882">
        <w:t>https://seller.flipkart.com/slp/pricing</w:t>
      </w:r>
      <w:r>
        <w:t>.</w:t>
      </w:r>
      <w:r w:rsidRPr="00133CCA">
        <w:t xml:space="preserve"> </w:t>
      </w:r>
    </w:p>
  </w:endnote>
  <w:endnote w:id="15">
    <w:p w14:paraId="6C546EC8" w14:textId="64F64FE5" w:rsidR="00FA043A" w:rsidRPr="00133CCA" w:rsidRDefault="00FA043A" w:rsidP="009C3AD5">
      <w:pPr>
        <w:pStyle w:val="Footnote"/>
      </w:pPr>
      <w:r w:rsidRPr="009C3AD5">
        <w:rPr>
          <w:rStyle w:val="EndnoteReference"/>
        </w:rPr>
        <w:endnoteRef/>
      </w:r>
      <w:r w:rsidRPr="00133CCA">
        <w:t xml:space="preserve"> </w:t>
      </w:r>
      <w:r>
        <w:t>“</w:t>
      </w:r>
      <w:r w:rsidRPr="00133CCA">
        <w:t>FAQS</w:t>
      </w:r>
      <w:r>
        <w:t>,”</w:t>
      </w:r>
      <w:r w:rsidRPr="00133CCA">
        <w:t xml:space="preserve"> Flipkart Seller Hub, a</w:t>
      </w:r>
      <w:r>
        <w:t>ccessed</w:t>
      </w:r>
      <w:r w:rsidRPr="00133CCA">
        <w:t xml:space="preserve"> October 25, 2017, https://seller.flipkart.com/slp/faqs</w:t>
      </w:r>
      <w:r>
        <w:t>.</w:t>
      </w:r>
    </w:p>
  </w:endnote>
  <w:endnote w:id="16">
    <w:p w14:paraId="7E2AE45D" w14:textId="4CD8F584" w:rsidR="00FA043A" w:rsidRPr="00133CCA" w:rsidRDefault="00FA043A" w:rsidP="009C3AD5">
      <w:pPr>
        <w:pStyle w:val="Footnote"/>
      </w:pPr>
      <w:r w:rsidRPr="009C3AD5">
        <w:rPr>
          <w:rStyle w:val="EndnoteReference"/>
        </w:rPr>
        <w:endnoteRef/>
      </w:r>
      <w:r>
        <w:t xml:space="preserve"> “</w:t>
      </w:r>
      <w:r w:rsidRPr="00133CCA">
        <w:t>The Flipkart Story</w:t>
      </w:r>
      <w:r>
        <w:t>,”</w:t>
      </w:r>
      <w:r w:rsidRPr="00133CCA">
        <w:t xml:space="preserve"> Internet Archive </w:t>
      </w:r>
      <w:proofErr w:type="spellStart"/>
      <w:r w:rsidRPr="00133CCA">
        <w:t>WaybackMachine</w:t>
      </w:r>
      <w:proofErr w:type="spellEnd"/>
      <w:r w:rsidRPr="00133CCA">
        <w:t xml:space="preserve">, May 19, 2016, accessed October 25, 2017, </w:t>
      </w:r>
      <w:r w:rsidRPr="00A97882">
        <w:t>https://web.archive.org/web/20160519001043/https://www.flipkart.com/about-us?otracker=undefined_footer_navlinks</w:t>
      </w:r>
      <w:r>
        <w:t>.</w:t>
      </w:r>
      <w:r w:rsidRPr="00133CCA">
        <w:t xml:space="preserve"> </w:t>
      </w:r>
    </w:p>
  </w:endnote>
  <w:endnote w:id="17">
    <w:p w14:paraId="645D667D" w14:textId="12ED58AB" w:rsidR="00FA043A" w:rsidRPr="00133CCA" w:rsidRDefault="00FA043A" w:rsidP="003411F4">
      <w:pPr>
        <w:pStyle w:val="Footnote"/>
      </w:pPr>
      <w:r w:rsidRPr="00E36698">
        <w:rPr>
          <w:rStyle w:val="EndnoteReference"/>
        </w:rPr>
        <w:endnoteRef/>
      </w:r>
      <w:r w:rsidRPr="00133CCA">
        <w:t xml:space="preserve"> </w:t>
      </w:r>
      <w:proofErr w:type="spellStart"/>
      <w:r w:rsidRPr="00133CCA">
        <w:t>Arun</w:t>
      </w:r>
      <w:proofErr w:type="spellEnd"/>
      <w:r w:rsidRPr="00133CCA">
        <w:t xml:space="preserve"> </w:t>
      </w:r>
      <w:proofErr w:type="spellStart"/>
      <w:r w:rsidRPr="00133CCA">
        <w:t>Prabhudesai</w:t>
      </w:r>
      <w:proofErr w:type="spellEnd"/>
      <w:r w:rsidRPr="00133CCA">
        <w:t xml:space="preserve">, </w:t>
      </w:r>
      <w:r>
        <w:t>“</w:t>
      </w:r>
      <w:r w:rsidRPr="00133CCA">
        <w:t xml:space="preserve">Flipkart Launches Apparel Brand </w:t>
      </w:r>
      <w:proofErr w:type="spellStart"/>
      <w:r w:rsidRPr="00133CCA">
        <w:t>Flippd</w:t>
      </w:r>
      <w:proofErr w:type="spellEnd"/>
      <w:r w:rsidRPr="00133CCA">
        <w:t xml:space="preserve">, Eyes Private Label Acquisitions </w:t>
      </w:r>
      <w:proofErr w:type="gramStart"/>
      <w:r w:rsidRPr="00133CCA">
        <w:t>Like</w:t>
      </w:r>
      <w:proofErr w:type="gramEnd"/>
      <w:r w:rsidRPr="00133CCA">
        <w:t xml:space="preserve"> </w:t>
      </w:r>
      <w:proofErr w:type="spellStart"/>
      <w:r w:rsidRPr="00133CCA">
        <w:t>Zovi</w:t>
      </w:r>
      <w:proofErr w:type="spellEnd"/>
      <w:r w:rsidRPr="00133CCA">
        <w:t xml:space="preserve"> &amp; </w:t>
      </w:r>
      <w:proofErr w:type="spellStart"/>
      <w:r w:rsidRPr="00133CCA">
        <w:t>Yepme</w:t>
      </w:r>
      <w:proofErr w:type="spellEnd"/>
      <w:r w:rsidRPr="00133CCA">
        <w:t>!</w:t>
      </w:r>
      <w:r>
        <w:t>”</w:t>
      </w:r>
      <w:r w:rsidRPr="00133CCA">
        <w:t xml:space="preserve"> Trak.in, November 21, 2015, a</w:t>
      </w:r>
      <w:r>
        <w:t>ccessed</w:t>
      </w:r>
      <w:r w:rsidRPr="00133CCA">
        <w:t xml:space="preserve"> October 28, 2017, http://trak.in/tags/business/2014/01/07/flipkart-launches-flippd-private-</w:t>
      </w:r>
      <w:r>
        <w:t>label-acquisitions-zovi-yepme/.</w:t>
      </w:r>
    </w:p>
  </w:endnote>
  <w:endnote w:id="18">
    <w:p w14:paraId="4E87D1C6" w14:textId="5E52E343" w:rsidR="00FA043A" w:rsidRPr="00133CCA" w:rsidRDefault="00FA043A" w:rsidP="009C3AD5">
      <w:pPr>
        <w:pStyle w:val="Footnote"/>
      </w:pPr>
      <w:r w:rsidRPr="009C3AD5">
        <w:rPr>
          <w:rStyle w:val="EndnoteReference"/>
        </w:rPr>
        <w:endnoteRef/>
      </w:r>
      <w:r w:rsidRPr="00133CCA">
        <w:t xml:space="preserve"> </w:t>
      </w:r>
      <w:proofErr w:type="spellStart"/>
      <w:r w:rsidRPr="00133CCA">
        <w:t>Vivek</w:t>
      </w:r>
      <w:proofErr w:type="spellEnd"/>
      <w:r w:rsidRPr="00133CCA">
        <w:t xml:space="preserve"> </w:t>
      </w:r>
      <w:proofErr w:type="spellStart"/>
      <w:r w:rsidRPr="00133CCA">
        <w:t>Pai</w:t>
      </w:r>
      <w:proofErr w:type="spellEnd"/>
      <w:r w:rsidRPr="00133CCA">
        <w:t xml:space="preserve">, </w:t>
      </w:r>
      <w:r>
        <w:t>“</w:t>
      </w:r>
      <w:r w:rsidRPr="00133CCA">
        <w:t xml:space="preserve">Flipkart Launches </w:t>
      </w:r>
      <w:r>
        <w:t>H</w:t>
      </w:r>
      <w:r w:rsidRPr="00133CCA">
        <w:t xml:space="preserve">ome </w:t>
      </w:r>
      <w:r>
        <w:t>A</w:t>
      </w:r>
      <w:r w:rsidRPr="00133CCA">
        <w:t xml:space="preserve">ppliances and </w:t>
      </w:r>
      <w:r>
        <w:t>P</w:t>
      </w:r>
      <w:r w:rsidRPr="00133CCA">
        <w:t xml:space="preserve">ersonal </w:t>
      </w:r>
      <w:r>
        <w:t>H</w:t>
      </w:r>
      <w:r w:rsidRPr="00133CCA">
        <w:t xml:space="preserve">ealthcare </w:t>
      </w:r>
      <w:r>
        <w:t>P</w:t>
      </w:r>
      <w:r w:rsidRPr="00133CCA">
        <w:t xml:space="preserve">rivate </w:t>
      </w:r>
      <w:r>
        <w:t>L</w:t>
      </w:r>
      <w:r w:rsidRPr="00133CCA">
        <w:t>abel Citron</w:t>
      </w:r>
      <w:r>
        <w:t>,”</w:t>
      </w:r>
      <w:r w:rsidRPr="00133CCA">
        <w:t xml:space="preserve"> </w:t>
      </w:r>
      <w:proofErr w:type="spellStart"/>
      <w:r w:rsidRPr="00133CCA">
        <w:t>Medianama</w:t>
      </w:r>
      <w:proofErr w:type="spellEnd"/>
      <w:r w:rsidRPr="00133CCA">
        <w:t>, September 10, 2014, a</w:t>
      </w:r>
      <w:r>
        <w:t>ccessed</w:t>
      </w:r>
      <w:r w:rsidRPr="00133CCA">
        <w:t xml:space="preserve"> October 25, 2017, </w:t>
      </w:r>
      <w:r w:rsidRPr="00A97882">
        <w:t>https://www.medianama.com/2014/09/223-flipkart-launches-home-appliances-and-personal-healthcare-private-label-citron/</w:t>
      </w:r>
      <w:r w:rsidRPr="00133CCA">
        <w:t xml:space="preserve">. </w:t>
      </w:r>
    </w:p>
  </w:endnote>
  <w:endnote w:id="19">
    <w:p w14:paraId="27813346" w14:textId="728A8BC4" w:rsidR="00FA043A" w:rsidRPr="00BD49AE" w:rsidRDefault="00FA043A" w:rsidP="009C3AD5">
      <w:pPr>
        <w:pStyle w:val="Footnote"/>
      </w:pPr>
      <w:r w:rsidRPr="009C3AD5">
        <w:rPr>
          <w:rStyle w:val="EndnoteReference"/>
        </w:rPr>
        <w:endnoteRef/>
      </w:r>
      <w:r w:rsidRPr="00133CCA">
        <w:t xml:space="preserve"> </w:t>
      </w:r>
      <w:proofErr w:type="spellStart"/>
      <w:r w:rsidRPr="00133CCA">
        <w:t>Goutam</w:t>
      </w:r>
      <w:proofErr w:type="spellEnd"/>
      <w:r w:rsidRPr="00133CCA">
        <w:t xml:space="preserve"> Das, </w:t>
      </w:r>
      <w:r>
        <w:t>“</w:t>
      </w:r>
      <w:r w:rsidRPr="00133CCA">
        <w:t>Cash-</w:t>
      </w:r>
      <w:r>
        <w:t>o</w:t>
      </w:r>
      <w:r w:rsidRPr="00133CCA">
        <w:t>n-Delivery: Necessary Evil</w:t>
      </w:r>
      <w:r>
        <w:t>,”</w:t>
      </w:r>
      <w:r w:rsidRPr="00133CCA">
        <w:t xml:space="preserve"> </w:t>
      </w:r>
      <w:r w:rsidRPr="009C3AD5">
        <w:rPr>
          <w:i/>
        </w:rPr>
        <w:t>Business Today</w:t>
      </w:r>
      <w:r w:rsidRPr="00133CCA">
        <w:t xml:space="preserve">, February 16, 2014, accessed October 30, 2017, </w:t>
      </w:r>
      <w:r>
        <w:t>www</w:t>
      </w:r>
      <w:r w:rsidRPr="00133CCA">
        <w:t>.businesstoday.in/magazine/cover-story/cash-on-delivery-impact-on-e-commerce-companies-customers/story/202680.html</w:t>
      </w:r>
      <w:r>
        <w:t>.</w:t>
      </w:r>
    </w:p>
  </w:endnote>
  <w:endnote w:id="20">
    <w:p w14:paraId="2298C6BE" w14:textId="4259ED3E" w:rsidR="00FA043A" w:rsidRPr="00133CCA" w:rsidRDefault="00FA043A" w:rsidP="009C3AD5">
      <w:pPr>
        <w:pStyle w:val="Footnote"/>
      </w:pPr>
      <w:r w:rsidRPr="009C3AD5">
        <w:rPr>
          <w:rStyle w:val="EndnoteReference"/>
        </w:rPr>
        <w:endnoteRef/>
      </w:r>
      <w:r w:rsidRPr="00133CCA">
        <w:t xml:space="preserve"> Flipkart Stories Editorial, </w:t>
      </w:r>
      <w:r>
        <w:t>“</w:t>
      </w:r>
      <w:r w:rsidRPr="00133CCA">
        <w:t xml:space="preserve">How Flipkart </w:t>
      </w:r>
      <w:r>
        <w:t>I</w:t>
      </w:r>
      <w:r w:rsidRPr="00133CCA">
        <w:t xml:space="preserve">nnovated to </w:t>
      </w:r>
      <w:r>
        <w:t>B</w:t>
      </w:r>
      <w:r w:rsidRPr="00133CCA">
        <w:t>uild India</w:t>
      </w:r>
      <w:r>
        <w:t>’</w:t>
      </w:r>
      <w:r w:rsidRPr="00133CCA">
        <w:t xml:space="preserve">s </w:t>
      </w:r>
      <w:r>
        <w:t>E</w:t>
      </w:r>
      <w:r w:rsidRPr="00133CCA">
        <w:t xml:space="preserve">xemplary </w:t>
      </w:r>
      <w:r>
        <w:t>E</w:t>
      </w:r>
      <w:r w:rsidRPr="00133CCA">
        <w:t>-</w:t>
      </w:r>
      <w:r>
        <w:t>C</w:t>
      </w:r>
      <w:r w:rsidRPr="00133CCA">
        <w:t xml:space="preserve">ommerce </w:t>
      </w:r>
      <w:r>
        <w:t>M</w:t>
      </w:r>
      <w:r w:rsidRPr="00133CCA">
        <w:t>arketplace</w:t>
      </w:r>
      <w:r>
        <w:t>,”</w:t>
      </w:r>
      <w:r w:rsidRPr="00133CCA">
        <w:t xml:space="preserve"> Flipkart Stories, June 30, 2017, accessed October 30, 2017, </w:t>
      </w:r>
      <w:r w:rsidRPr="00A97882">
        <w:t>https://stories.flipkart.com/flipkart-marketplace-innovation/</w:t>
      </w:r>
      <w:r>
        <w:t>.</w:t>
      </w:r>
    </w:p>
  </w:endnote>
  <w:endnote w:id="21">
    <w:p w14:paraId="5A0D3758" w14:textId="03233099" w:rsidR="00FA043A" w:rsidRPr="00133CCA" w:rsidRDefault="00FA043A" w:rsidP="009C3AD5">
      <w:pPr>
        <w:pStyle w:val="Footnote"/>
      </w:pPr>
      <w:r w:rsidRPr="009C3AD5">
        <w:rPr>
          <w:rStyle w:val="EndnoteReference"/>
        </w:rPr>
        <w:endnoteRef/>
      </w:r>
      <w:r w:rsidRPr="00133CCA">
        <w:t xml:space="preserve"> TNN, </w:t>
      </w:r>
      <w:r>
        <w:t>“</w:t>
      </w:r>
      <w:r w:rsidRPr="00133CCA">
        <w:t xml:space="preserve">Flipkart, </w:t>
      </w:r>
      <w:proofErr w:type="spellStart"/>
      <w:r w:rsidRPr="00133CCA">
        <w:t>Myntra</w:t>
      </w:r>
      <w:proofErr w:type="spellEnd"/>
      <w:r w:rsidRPr="00133CCA">
        <w:t xml:space="preserve"> </w:t>
      </w:r>
      <w:r>
        <w:t>M</w:t>
      </w:r>
      <w:r w:rsidRPr="00133CCA">
        <w:t xml:space="preserve">erge in </w:t>
      </w:r>
      <w:proofErr w:type="spellStart"/>
      <w:r w:rsidRPr="00133CCA">
        <w:t>Rs</w:t>
      </w:r>
      <w:proofErr w:type="spellEnd"/>
      <w:r w:rsidRPr="00133CCA">
        <w:t xml:space="preserve"> 2,000 </w:t>
      </w:r>
      <w:r>
        <w:t>C</w:t>
      </w:r>
      <w:r w:rsidRPr="00133CCA">
        <w:t xml:space="preserve">rore </w:t>
      </w:r>
      <w:r>
        <w:t>D</w:t>
      </w:r>
      <w:r w:rsidRPr="00133CCA">
        <w:t>eal</w:t>
      </w:r>
      <w:r>
        <w:t>,”</w:t>
      </w:r>
      <w:r w:rsidRPr="00133CCA">
        <w:t xml:space="preserve"> Gadgets Now, May 24, 2014, accessed October 30, 2017, </w:t>
      </w:r>
      <w:r w:rsidRPr="00A97882">
        <w:t>https://www.gadgetsnow.com/tech-news/Flipkart-Myntra-merge-in-Rs-2000-crore-deal/articleshow/35493912.cms</w:t>
      </w:r>
      <w:r w:rsidRPr="00133CCA">
        <w:t xml:space="preserve">. </w:t>
      </w:r>
    </w:p>
  </w:endnote>
  <w:endnote w:id="22">
    <w:p w14:paraId="48112062" w14:textId="690F587F" w:rsidR="00FA043A" w:rsidRPr="00133CCA" w:rsidRDefault="00FA043A" w:rsidP="009C3AD5">
      <w:pPr>
        <w:pStyle w:val="Footnote"/>
      </w:pPr>
      <w:r w:rsidRPr="009C3AD5">
        <w:rPr>
          <w:rStyle w:val="EndnoteReference"/>
        </w:rPr>
        <w:endnoteRef/>
      </w:r>
      <w:r w:rsidRPr="00133CCA">
        <w:t xml:space="preserve"> </w:t>
      </w:r>
      <w:proofErr w:type="spellStart"/>
      <w:r w:rsidRPr="00133CCA">
        <w:t>Shrutika</w:t>
      </w:r>
      <w:proofErr w:type="spellEnd"/>
      <w:r w:rsidRPr="00133CCA">
        <w:t xml:space="preserve"> </w:t>
      </w:r>
      <w:proofErr w:type="spellStart"/>
      <w:r w:rsidRPr="00133CCA">
        <w:t>Verma</w:t>
      </w:r>
      <w:proofErr w:type="spellEnd"/>
      <w:r w:rsidRPr="00133CCA">
        <w:t xml:space="preserve">, </w:t>
      </w:r>
      <w:r>
        <w:t>“</w:t>
      </w:r>
      <w:r w:rsidRPr="00133CCA">
        <w:t xml:space="preserve">Flipkart’s </w:t>
      </w:r>
      <w:proofErr w:type="spellStart"/>
      <w:r w:rsidRPr="00133CCA">
        <w:t>Myntra</w:t>
      </w:r>
      <w:proofErr w:type="spellEnd"/>
      <w:r w:rsidRPr="00133CCA">
        <w:t xml:space="preserve"> </w:t>
      </w:r>
      <w:r>
        <w:t>A</w:t>
      </w:r>
      <w:r w:rsidRPr="00133CCA">
        <w:t xml:space="preserve">cquires </w:t>
      </w:r>
      <w:proofErr w:type="spellStart"/>
      <w:r w:rsidRPr="00133CCA">
        <w:t>Jabong</w:t>
      </w:r>
      <w:proofErr w:type="spellEnd"/>
      <w:r w:rsidRPr="00133CCA">
        <w:t xml:space="preserve"> in $70 million ‘</w:t>
      </w:r>
      <w:r>
        <w:t>D</w:t>
      </w:r>
      <w:r w:rsidRPr="00133CCA">
        <w:t>i</w:t>
      </w:r>
      <w:r>
        <w:t>s</w:t>
      </w:r>
      <w:r w:rsidRPr="00133CCA">
        <w:t xml:space="preserve">count’ </w:t>
      </w:r>
      <w:r>
        <w:t>D</w:t>
      </w:r>
      <w:r w:rsidRPr="00133CCA">
        <w:t>eal</w:t>
      </w:r>
      <w:r>
        <w:t>,”</w:t>
      </w:r>
      <w:r w:rsidRPr="00133CCA">
        <w:t xml:space="preserve"> </w:t>
      </w:r>
      <w:proofErr w:type="spellStart"/>
      <w:r w:rsidRPr="00133CCA">
        <w:t>Livemint</w:t>
      </w:r>
      <w:proofErr w:type="spellEnd"/>
      <w:r w:rsidRPr="00133CCA">
        <w:t>, July 26, 2016, a</w:t>
      </w:r>
      <w:r>
        <w:t>ccessed</w:t>
      </w:r>
      <w:r w:rsidRPr="00133CCA">
        <w:t xml:space="preserve"> October 30, 2017, </w:t>
      </w:r>
      <w:r>
        <w:t>www</w:t>
      </w:r>
      <w:r w:rsidRPr="00A97882">
        <w:t>.livemint.com/Companies/iicvIYFijqp9VRAx0ON46I/Flipkarts-Myntra-acquires-Jabong.html</w:t>
      </w:r>
      <w:r>
        <w:t>.</w:t>
      </w:r>
    </w:p>
  </w:endnote>
  <w:endnote w:id="23">
    <w:p w14:paraId="54141B47" w14:textId="78C817A7" w:rsidR="00FA043A" w:rsidRPr="0073440E" w:rsidRDefault="00FA043A" w:rsidP="009C3AD5">
      <w:pPr>
        <w:pStyle w:val="Footnote"/>
        <w:rPr>
          <w:spacing w:val="-4"/>
          <w:kern w:val="17"/>
        </w:rPr>
      </w:pPr>
      <w:r w:rsidRPr="0073440E">
        <w:rPr>
          <w:rStyle w:val="EndnoteReference"/>
          <w:spacing w:val="-4"/>
          <w:kern w:val="17"/>
        </w:rPr>
        <w:endnoteRef/>
      </w:r>
      <w:r w:rsidRPr="0073440E">
        <w:rPr>
          <w:spacing w:val="-4"/>
          <w:kern w:val="17"/>
        </w:rPr>
        <w:t xml:space="preserve"> </w:t>
      </w:r>
      <w:proofErr w:type="spellStart"/>
      <w:r w:rsidRPr="0073440E">
        <w:rPr>
          <w:spacing w:val="-4"/>
          <w:kern w:val="17"/>
        </w:rPr>
        <w:t>Anirban</w:t>
      </w:r>
      <w:proofErr w:type="spellEnd"/>
      <w:r w:rsidRPr="0073440E">
        <w:rPr>
          <w:spacing w:val="-4"/>
          <w:kern w:val="17"/>
        </w:rPr>
        <w:t xml:space="preserve"> Sen, “How Flipkart Scored Big with Big Billion Days Sale,” </w:t>
      </w:r>
      <w:proofErr w:type="spellStart"/>
      <w:r w:rsidRPr="0073440E">
        <w:rPr>
          <w:spacing w:val="-4"/>
          <w:kern w:val="17"/>
        </w:rPr>
        <w:t>Livemint</w:t>
      </w:r>
      <w:proofErr w:type="spellEnd"/>
      <w:r w:rsidRPr="0073440E">
        <w:rPr>
          <w:spacing w:val="-4"/>
          <w:kern w:val="17"/>
        </w:rPr>
        <w:t xml:space="preserve">, October 18, 2016, accessed October 30, 2017, </w:t>
      </w:r>
      <w:r w:rsidRPr="0073440E">
        <w:rPr>
          <w:spacing w:val="-4"/>
          <w:kern w:val="17"/>
          <w:shd w:val="clear" w:color="auto" w:fill="FFFFFF"/>
        </w:rPr>
        <w:t>www.livemint.com/Companies/9ec73NBnVWjxfds1f7t4FK/How-Flipkart-managed-to-score-big-with-Big-Billion-Days-sale.html.</w:t>
      </w:r>
    </w:p>
  </w:endnote>
  <w:endnote w:id="24">
    <w:p w14:paraId="22675E2B" w14:textId="189DD8F9" w:rsidR="00FA043A" w:rsidRPr="00133CCA" w:rsidRDefault="00FA043A" w:rsidP="009C3AD5">
      <w:pPr>
        <w:pStyle w:val="Footnote"/>
      </w:pPr>
      <w:r w:rsidRPr="009C3AD5">
        <w:rPr>
          <w:rStyle w:val="EndnoteReference"/>
        </w:rPr>
        <w:endnoteRef/>
      </w:r>
      <w:r w:rsidRPr="00133CCA">
        <w:t xml:space="preserve"> BS Reporter, </w:t>
      </w:r>
      <w:r>
        <w:t>“</w:t>
      </w:r>
      <w:r w:rsidRPr="00133CCA">
        <w:t xml:space="preserve">Flipkart </w:t>
      </w:r>
      <w:r>
        <w:t>C</w:t>
      </w:r>
      <w:r w:rsidRPr="00133CCA">
        <w:t xml:space="preserve">laims to </w:t>
      </w:r>
      <w:r>
        <w:t>H</w:t>
      </w:r>
      <w:r w:rsidRPr="00133CCA">
        <w:t xml:space="preserve">ave over 75 </w:t>
      </w:r>
      <w:r>
        <w:t>M</w:t>
      </w:r>
      <w:r w:rsidRPr="00133CCA">
        <w:t xml:space="preserve">illion </w:t>
      </w:r>
      <w:r>
        <w:t>R</w:t>
      </w:r>
      <w:r w:rsidRPr="00133CCA">
        <w:t xml:space="preserve">egistered </w:t>
      </w:r>
      <w:r>
        <w:t>U</w:t>
      </w:r>
      <w:r w:rsidRPr="00133CCA">
        <w:t>sers</w:t>
      </w:r>
      <w:r>
        <w:t>,”</w:t>
      </w:r>
      <w:r w:rsidRPr="00133CCA">
        <w:t xml:space="preserve"> </w:t>
      </w:r>
      <w:r w:rsidRPr="009C3AD5">
        <w:rPr>
          <w:i/>
        </w:rPr>
        <w:t>Business Standard</w:t>
      </w:r>
      <w:r w:rsidRPr="00133CCA">
        <w:t>, March 31, 2</w:t>
      </w:r>
      <w:r>
        <w:t>016, accessed October 30, 2017, www</w:t>
      </w:r>
      <w:r w:rsidRPr="00A97882">
        <w:t>.business-standard.com/article/companies/flipkart-claims-to-have-over-75-million-registered-users-116033000589_1.html</w:t>
      </w:r>
      <w:r w:rsidRPr="00133CCA">
        <w:t xml:space="preserve">. </w:t>
      </w:r>
    </w:p>
  </w:endnote>
  <w:endnote w:id="25">
    <w:p w14:paraId="7B579A48" w14:textId="49DFB9B3" w:rsidR="00FA043A" w:rsidRPr="00133CCA" w:rsidRDefault="00FA043A" w:rsidP="009C3AD5">
      <w:pPr>
        <w:pStyle w:val="Footnote"/>
      </w:pPr>
      <w:r w:rsidRPr="009C3AD5">
        <w:rPr>
          <w:rStyle w:val="EndnoteReference"/>
        </w:rPr>
        <w:endnoteRef/>
      </w:r>
      <w:r w:rsidRPr="00133CCA">
        <w:t xml:space="preserve"> ANI, </w:t>
      </w:r>
      <w:r>
        <w:t>“</w:t>
      </w:r>
      <w:r w:rsidRPr="00133CCA">
        <w:t xml:space="preserve">Flipkart </w:t>
      </w:r>
      <w:proofErr w:type="gramStart"/>
      <w:r>
        <w:t>I</w:t>
      </w:r>
      <w:r w:rsidRPr="00133CCA">
        <w:t>s</w:t>
      </w:r>
      <w:proofErr w:type="gramEnd"/>
      <w:r w:rsidRPr="00133CCA">
        <w:t xml:space="preserve"> the ‘</w:t>
      </w:r>
      <w:r>
        <w:t>E-Commerce</w:t>
      </w:r>
      <w:r w:rsidRPr="00133CCA">
        <w:t xml:space="preserve"> Company of the Year</w:t>
      </w:r>
      <w:r>
        <w:t>,’”</w:t>
      </w:r>
      <w:r w:rsidRPr="00133CCA">
        <w:t xml:space="preserve"> </w:t>
      </w:r>
      <w:r w:rsidRPr="009C3AD5">
        <w:rPr>
          <w:i/>
        </w:rPr>
        <w:t>Business Standard</w:t>
      </w:r>
      <w:r w:rsidRPr="00133CCA">
        <w:t xml:space="preserve">, September 2, 2016, accessed October </w:t>
      </w:r>
      <w:r>
        <w:t xml:space="preserve">30, </w:t>
      </w:r>
      <w:r w:rsidRPr="00133CCA">
        <w:t xml:space="preserve">2017, </w:t>
      </w:r>
      <w:r>
        <w:t>www</w:t>
      </w:r>
      <w:r w:rsidRPr="00A97882">
        <w:t>.business-standard.com/article/news-ani/flipkart-is-the-e-commerce-company-of-the-year-116090200976_1.html</w:t>
      </w:r>
      <w:r>
        <w:t>.</w:t>
      </w:r>
    </w:p>
  </w:endnote>
  <w:endnote w:id="26">
    <w:p w14:paraId="6AC6C92B" w14:textId="07DE5EDB" w:rsidR="00FA043A" w:rsidRPr="0073440E" w:rsidRDefault="00FA043A" w:rsidP="009C3AD5">
      <w:pPr>
        <w:pStyle w:val="Footnote"/>
        <w:rPr>
          <w:spacing w:val="-4"/>
          <w:kern w:val="17"/>
        </w:rPr>
      </w:pPr>
      <w:r w:rsidRPr="0073440E">
        <w:rPr>
          <w:rStyle w:val="EndnoteReference"/>
          <w:spacing w:val="-4"/>
          <w:kern w:val="17"/>
        </w:rPr>
        <w:endnoteRef/>
      </w:r>
      <w:r w:rsidRPr="0073440E">
        <w:rPr>
          <w:spacing w:val="-4"/>
          <w:kern w:val="17"/>
        </w:rPr>
        <w:t xml:space="preserve"> </w:t>
      </w:r>
      <w:proofErr w:type="spellStart"/>
      <w:r w:rsidRPr="0073440E">
        <w:rPr>
          <w:spacing w:val="-4"/>
          <w:kern w:val="17"/>
        </w:rPr>
        <w:t>Anirban</w:t>
      </w:r>
      <w:proofErr w:type="spellEnd"/>
      <w:r w:rsidRPr="0073440E">
        <w:rPr>
          <w:spacing w:val="-4"/>
          <w:kern w:val="17"/>
        </w:rPr>
        <w:t xml:space="preserve"> Sen, “Amazon India Sees FY16 Loss Soar to Rs3</w:t>
      </w:r>
      <w:proofErr w:type="gramStart"/>
      <w:r w:rsidRPr="0073440E">
        <w:rPr>
          <w:spacing w:val="-4"/>
          <w:kern w:val="17"/>
        </w:rPr>
        <w:t>,572</w:t>
      </w:r>
      <w:proofErr w:type="gramEnd"/>
      <w:r w:rsidRPr="0073440E">
        <w:rPr>
          <w:spacing w:val="-4"/>
          <w:kern w:val="17"/>
        </w:rPr>
        <w:t xml:space="preserve"> Crore,” </w:t>
      </w:r>
      <w:proofErr w:type="spellStart"/>
      <w:r w:rsidRPr="0073440E">
        <w:rPr>
          <w:spacing w:val="-4"/>
          <w:kern w:val="17"/>
        </w:rPr>
        <w:t>Livemint</w:t>
      </w:r>
      <w:proofErr w:type="spellEnd"/>
      <w:r w:rsidRPr="0073440E">
        <w:rPr>
          <w:spacing w:val="-4"/>
          <w:kern w:val="17"/>
        </w:rPr>
        <w:t xml:space="preserve">, December 26, 2016, accessed October 30, 2017, www.livemint.com/Companies/A5CHAtsA21qsN7fatAteBL/Amazon-India-sees-FY16-loss-soar-to-Rs3572-crore.html. </w:t>
      </w:r>
    </w:p>
  </w:endnote>
  <w:endnote w:id="27">
    <w:p w14:paraId="67207120" w14:textId="26E3D940" w:rsidR="00FA043A" w:rsidRPr="00133CCA" w:rsidRDefault="00FA043A" w:rsidP="009C3AD5">
      <w:pPr>
        <w:pStyle w:val="Footnote"/>
        <w:rPr>
          <w:u w:val="single"/>
          <w:shd w:val="clear" w:color="auto" w:fill="FFFFFF"/>
        </w:rPr>
      </w:pPr>
      <w:r w:rsidRPr="009C3AD5">
        <w:rPr>
          <w:rStyle w:val="EndnoteReference"/>
        </w:rPr>
        <w:endnoteRef/>
      </w:r>
      <w:r w:rsidRPr="00133CCA">
        <w:t xml:space="preserve"> </w:t>
      </w:r>
      <w:proofErr w:type="spellStart"/>
      <w:r w:rsidRPr="00133CCA">
        <w:t>Alnoor</w:t>
      </w:r>
      <w:proofErr w:type="spellEnd"/>
      <w:r w:rsidRPr="00133CCA">
        <w:t xml:space="preserve"> </w:t>
      </w:r>
      <w:proofErr w:type="spellStart"/>
      <w:r w:rsidRPr="00133CCA">
        <w:t>Peermohamed</w:t>
      </w:r>
      <w:proofErr w:type="spellEnd"/>
      <w:r w:rsidRPr="00133CCA">
        <w:t xml:space="preserve">, </w:t>
      </w:r>
      <w:r>
        <w:t>“</w:t>
      </w:r>
      <w:r w:rsidRPr="00133CCA">
        <w:t>Flipkart</w:t>
      </w:r>
      <w:r>
        <w:t>’</w:t>
      </w:r>
      <w:r w:rsidRPr="00133CCA">
        <w:t xml:space="preserve">s </w:t>
      </w:r>
      <w:r>
        <w:t>L</w:t>
      </w:r>
      <w:r w:rsidRPr="00133CCA">
        <w:t xml:space="preserve">osses </w:t>
      </w:r>
      <w:r>
        <w:t>D</w:t>
      </w:r>
      <w:r w:rsidRPr="00133CCA">
        <w:t xml:space="preserve">ouble to </w:t>
      </w:r>
      <w:proofErr w:type="spellStart"/>
      <w:r w:rsidRPr="00133CCA">
        <w:t>Rs</w:t>
      </w:r>
      <w:proofErr w:type="spellEnd"/>
      <w:r w:rsidRPr="00133CCA">
        <w:t xml:space="preserve"> 2,306 </w:t>
      </w:r>
      <w:r>
        <w:t>C</w:t>
      </w:r>
      <w:r w:rsidRPr="00133CCA">
        <w:t>rore in FY16</w:t>
      </w:r>
      <w:r>
        <w:t>,”</w:t>
      </w:r>
      <w:r w:rsidRPr="00133CCA">
        <w:t xml:space="preserve"> </w:t>
      </w:r>
      <w:r w:rsidRPr="009C3AD5">
        <w:rPr>
          <w:i/>
        </w:rPr>
        <w:t>Business Standard</w:t>
      </w:r>
      <w:r w:rsidRPr="00133CCA">
        <w:t xml:space="preserve">, November 29, 2016, accessed October 30, 2017, </w:t>
      </w:r>
      <w:r>
        <w:rPr>
          <w:shd w:val="clear" w:color="auto" w:fill="FFFFFF"/>
        </w:rPr>
        <w:t>www</w:t>
      </w:r>
      <w:r w:rsidRPr="00A97882">
        <w:rPr>
          <w:shd w:val="clear" w:color="auto" w:fill="FFFFFF"/>
        </w:rPr>
        <w:t>.business-standard.com/article/economy-policy/flipkart-s-losses-double-to-rs-2-306-crore-in-fy16-on-hand-of-amazon-116112800242_1.html</w:t>
      </w:r>
      <w:r>
        <w:rPr>
          <w:shd w:val="clear" w:color="auto" w:fill="FFFFFF"/>
        </w:rPr>
        <w:t>.</w:t>
      </w:r>
      <w:r w:rsidRPr="00133CCA">
        <w:rPr>
          <w:rStyle w:val="Hyperlink"/>
          <w:sz w:val="16"/>
          <w:szCs w:val="16"/>
          <w:shd w:val="clear" w:color="auto" w:fill="FFFFFF"/>
        </w:rPr>
        <w:t xml:space="preserve"> </w:t>
      </w:r>
    </w:p>
  </w:endnote>
  <w:endnote w:id="28">
    <w:p w14:paraId="62A0D83A" w14:textId="1AEEE113" w:rsidR="00FA043A" w:rsidRPr="00133CCA" w:rsidRDefault="00FA043A" w:rsidP="009C3AD5">
      <w:pPr>
        <w:pStyle w:val="Footnote"/>
      </w:pPr>
      <w:r w:rsidRPr="009C3AD5">
        <w:rPr>
          <w:rStyle w:val="EndnoteReference"/>
        </w:rPr>
        <w:endnoteRef/>
      </w:r>
      <w:r w:rsidRPr="00133CCA">
        <w:t xml:space="preserve"> </w:t>
      </w:r>
      <w:proofErr w:type="spellStart"/>
      <w:r w:rsidRPr="00133CCA">
        <w:t>Athira</w:t>
      </w:r>
      <w:proofErr w:type="spellEnd"/>
      <w:r w:rsidRPr="00133CCA">
        <w:t xml:space="preserve"> A</w:t>
      </w:r>
      <w:r>
        <w:t>.</w:t>
      </w:r>
      <w:r w:rsidRPr="00133CCA">
        <w:t xml:space="preserve"> Nair, </w:t>
      </w:r>
      <w:r>
        <w:t>“</w:t>
      </w:r>
      <w:r w:rsidRPr="00133CCA">
        <w:t xml:space="preserve">India </w:t>
      </w:r>
      <w:r>
        <w:t>G</w:t>
      </w:r>
      <w:r w:rsidRPr="00133CCA">
        <w:t xml:space="preserve">rowing </w:t>
      </w:r>
      <w:r>
        <w:t>F</w:t>
      </w:r>
      <w:r w:rsidRPr="00133CCA">
        <w:t xml:space="preserve">astest in </w:t>
      </w:r>
      <w:r>
        <w:t>E</w:t>
      </w:r>
      <w:r w:rsidRPr="00133CCA">
        <w:t>-</w:t>
      </w:r>
      <w:r>
        <w:t>C</w:t>
      </w:r>
      <w:r w:rsidRPr="00133CCA">
        <w:t xml:space="preserve">ommerce, </w:t>
      </w:r>
      <w:r>
        <w:t>S</w:t>
      </w:r>
      <w:r w:rsidRPr="00133CCA">
        <w:t xml:space="preserve">ays </w:t>
      </w:r>
      <w:r>
        <w:t>S</w:t>
      </w:r>
      <w:r w:rsidRPr="00133CCA">
        <w:t>tudy</w:t>
      </w:r>
      <w:r>
        <w:t>,”</w:t>
      </w:r>
      <w:r w:rsidRPr="00133CCA">
        <w:t xml:space="preserve"> </w:t>
      </w:r>
      <w:proofErr w:type="spellStart"/>
      <w:r w:rsidRPr="00133CCA">
        <w:t>YourStory</w:t>
      </w:r>
      <w:proofErr w:type="spellEnd"/>
      <w:r w:rsidRPr="00133CCA">
        <w:t>, February 12, 2017, a</w:t>
      </w:r>
      <w:r>
        <w:t>ccessed</w:t>
      </w:r>
      <w:r w:rsidRPr="00133CCA">
        <w:t xml:space="preserve"> November 1, 2017, https://yourstory.com/2017/02/e-commerce-forrester-research/</w:t>
      </w:r>
      <w:r>
        <w:t>.</w:t>
      </w:r>
    </w:p>
  </w:endnote>
  <w:endnote w:id="29">
    <w:p w14:paraId="4F940FB9" w14:textId="090E59B4" w:rsidR="00FA043A" w:rsidRPr="00F2705F" w:rsidRDefault="00FA043A" w:rsidP="009C3AD5">
      <w:pPr>
        <w:pStyle w:val="Footnote"/>
        <w:rPr>
          <w:color w:val="000000"/>
        </w:rPr>
      </w:pPr>
      <w:r w:rsidRPr="009C3AD5">
        <w:rPr>
          <w:rStyle w:val="EndnoteReference"/>
        </w:rPr>
        <w:endnoteRef/>
      </w:r>
      <w:r w:rsidRPr="00133CCA">
        <w:t xml:space="preserve"> </w:t>
      </w:r>
      <w:r>
        <w:t>“</w:t>
      </w:r>
      <w:r w:rsidRPr="00133CCA">
        <w:t xml:space="preserve">Retail </w:t>
      </w:r>
      <w:r>
        <w:t>E</w:t>
      </w:r>
      <w:r w:rsidRPr="00133CCA">
        <w:t>-</w:t>
      </w:r>
      <w:r>
        <w:t>C</w:t>
      </w:r>
      <w:r w:rsidRPr="00133CCA">
        <w:t xml:space="preserve">ommerce </w:t>
      </w:r>
      <w:r>
        <w:t>S</w:t>
      </w:r>
      <w:r w:rsidRPr="00133CCA">
        <w:t>ales in India from 2016 to 2022</w:t>
      </w:r>
      <w:r>
        <w:t>,”</w:t>
      </w:r>
      <w:r w:rsidRPr="00133CCA">
        <w:t xml:space="preserve"> Statista, a</w:t>
      </w:r>
      <w:r>
        <w:t>ccessed</w:t>
      </w:r>
      <w:r w:rsidRPr="00133CCA">
        <w:t xml:space="preserve"> November 1, 2017, https://www.statista.com/statistics/289770/india-retail-e-commerce-sales/</w:t>
      </w:r>
      <w:r>
        <w:t>.</w:t>
      </w:r>
    </w:p>
  </w:endnote>
  <w:endnote w:id="30">
    <w:p w14:paraId="7E2C0033" w14:textId="06941367" w:rsidR="00FA043A" w:rsidRPr="00F2705F" w:rsidRDefault="00FA043A" w:rsidP="009C3AD5">
      <w:pPr>
        <w:pStyle w:val="Footnote"/>
        <w:rPr>
          <w:color w:val="000000"/>
        </w:rPr>
      </w:pPr>
      <w:r w:rsidRPr="009C3AD5">
        <w:rPr>
          <w:rStyle w:val="EndnoteReference"/>
        </w:rPr>
        <w:endnoteRef/>
      </w:r>
      <w:r>
        <w:rPr>
          <w:color w:val="000000"/>
        </w:rPr>
        <w:t xml:space="preserve"> </w:t>
      </w:r>
      <w:r w:rsidRPr="00133CCA">
        <w:t xml:space="preserve">Nair, </w:t>
      </w:r>
      <w:r>
        <w:t>“</w:t>
      </w:r>
      <w:r w:rsidRPr="00133CCA">
        <w:t xml:space="preserve">India </w:t>
      </w:r>
      <w:r>
        <w:t>G</w:t>
      </w:r>
      <w:r w:rsidRPr="00133CCA">
        <w:t xml:space="preserve">rowing </w:t>
      </w:r>
      <w:r>
        <w:t>F</w:t>
      </w:r>
      <w:r w:rsidRPr="00133CCA">
        <w:t xml:space="preserve">astest in </w:t>
      </w:r>
      <w:r>
        <w:t>E</w:t>
      </w:r>
      <w:r w:rsidRPr="00133CCA">
        <w:t>-</w:t>
      </w:r>
      <w:r>
        <w:t>C</w:t>
      </w:r>
      <w:r w:rsidRPr="00133CCA">
        <w:t xml:space="preserve">ommerce, </w:t>
      </w:r>
      <w:r>
        <w:t>S</w:t>
      </w:r>
      <w:r w:rsidRPr="00133CCA">
        <w:t xml:space="preserve">ays </w:t>
      </w:r>
      <w:r>
        <w:t>S</w:t>
      </w:r>
      <w:r w:rsidRPr="00133CCA">
        <w:t>tudy</w:t>
      </w:r>
      <w:r>
        <w:t>,”</w:t>
      </w:r>
      <w:r w:rsidRPr="00133CCA">
        <w:t xml:space="preserve"> </w:t>
      </w:r>
      <w:r>
        <w:rPr>
          <w:color w:val="000000"/>
        </w:rPr>
        <w:t>op. cit.</w:t>
      </w:r>
    </w:p>
  </w:endnote>
  <w:endnote w:id="31">
    <w:p w14:paraId="7910961E" w14:textId="309CBDFE" w:rsidR="00FA043A" w:rsidRPr="00F2705F" w:rsidRDefault="00FA043A" w:rsidP="009C3AD5">
      <w:pPr>
        <w:pStyle w:val="Footnote"/>
        <w:rPr>
          <w:color w:val="000000"/>
        </w:rPr>
      </w:pPr>
      <w:r w:rsidRPr="009C3AD5">
        <w:rPr>
          <w:rStyle w:val="EndnoteReference"/>
        </w:rPr>
        <w:endnoteRef/>
      </w:r>
      <w:r w:rsidRPr="00F2705F">
        <w:rPr>
          <w:color w:val="000000"/>
        </w:rPr>
        <w:t xml:space="preserve"> Ankit </w:t>
      </w:r>
      <w:proofErr w:type="spellStart"/>
      <w:r w:rsidRPr="00F2705F">
        <w:rPr>
          <w:color w:val="000000"/>
        </w:rPr>
        <w:t>Dudhewala</w:t>
      </w:r>
      <w:proofErr w:type="spellEnd"/>
      <w:r w:rsidRPr="00F2705F">
        <w:rPr>
          <w:color w:val="000000"/>
        </w:rPr>
        <w:t xml:space="preserve">, </w:t>
      </w:r>
      <w:r>
        <w:rPr>
          <w:color w:val="000000"/>
        </w:rPr>
        <w:t>“E-Commerce</w:t>
      </w:r>
      <w:r w:rsidRPr="00F2705F">
        <w:rPr>
          <w:color w:val="000000"/>
        </w:rPr>
        <w:t xml:space="preserve"> in India</w:t>
      </w:r>
      <w:r>
        <w:rPr>
          <w:color w:val="000000"/>
        </w:rPr>
        <w:t>—</w:t>
      </w:r>
      <w:r w:rsidRPr="00F2705F">
        <w:rPr>
          <w:color w:val="000000"/>
        </w:rPr>
        <w:t>Past, Present &amp; Future</w:t>
      </w:r>
      <w:r>
        <w:rPr>
          <w:color w:val="000000"/>
        </w:rPr>
        <w:t>,”</w:t>
      </w:r>
      <w:r w:rsidRPr="00F2705F">
        <w:rPr>
          <w:color w:val="000000"/>
        </w:rPr>
        <w:t xml:space="preserve"> </w:t>
      </w:r>
      <w:proofErr w:type="spellStart"/>
      <w:r w:rsidRPr="00F2705F">
        <w:rPr>
          <w:color w:val="000000"/>
        </w:rPr>
        <w:t>iamwire</w:t>
      </w:r>
      <w:proofErr w:type="spellEnd"/>
      <w:r w:rsidRPr="00F2705F">
        <w:rPr>
          <w:color w:val="000000"/>
        </w:rPr>
        <w:t>, March 7, 2014, a</w:t>
      </w:r>
      <w:r>
        <w:rPr>
          <w:color w:val="000000"/>
        </w:rPr>
        <w:t>ccessed</w:t>
      </w:r>
      <w:r w:rsidRPr="00F2705F">
        <w:rPr>
          <w:color w:val="000000"/>
        </w:rPr>
        <w:t xml:space="preserve"> November 1, 2017, </w:t>
      </w:r>
      <w:r>
        <w:rPr>
          <w:color w:val="000000"/>
        </w:rPr>
        <w:t>www</w:t>
      </w:r>
      <w:r w:rsidRPr="00F2705F">
        <w:rPr>
          <w:color w:val="000000"/>
        </w:rPr>
        <w:t>.iamwire.com/2014/07/e-commerce-in-india-past-present-future/27805</w:t>
      </w:r>
      <w:r>
        <w:rPr>
          <w:color w:val="000000"/>
        </w:rPr>
        <w:t>.</w:t>
      </w:r>
    </w:p>
  </w:endnote>
  <w:endnote w:id="32">
    <w:p w14:paraId="0C5BE4D4" w14:textId="61978166" w:rsidR="00FA043A" w:rsidRPr="00A97882" w:rsidRDefault="00FA043A" w:rsidP="009C3AD5">
      <w:pPr>
        <w:pStyle w:val="Footnote"/>
        <w:rPr>
          <w:color w:val="000000"/>
        </w:rPr>
      </w:pPr>
      <w:r w:rsidRPr="009C3AD5">
        <w:rPr>
          <w:rStyle w:val="EndnoteReference"/>
        </w:rPr>
        <w:endnoteRef/>
      </w:r>
      <w:r w:rsidRPr="00F2705F">
        <w:rPr>
          <w:color w:val="000000"/>
        </w:rPr>
        <w:t xml:space="preserve"> </w:t>
      </w:r>
      <w:proofErr w:type="spellStart"/>
      <w:r w:rsidRPr="00F2705F">
        <w:rPr>
          <w:color w:val="000000"/>
        </w:rPr>
        <w:t>Anu</w:t>
      </w:r>
      <w:proofErr w:type="spellEnd"/>
      <w:r w:rsidRPr="00F2705F">
        <w:rPr>
          <w:color w:val="000000"/>
        </w:rPr>
        <w:t xml:space="preserve"> Thomas, </w:t>
      </w:r>
      <w:r>
        <w:rPr>
          <w:color w:val="000000"/>
        </w:rPr>
        <w:t>“</w:t>
      </w:r>
      <w:r w:rsidR="003575F5">
        <w:rPr>
          <w:color w:val="000000"/>
        </w:rPr>
        <w:t>Why India’s</w:t>
      </w:r>
      <w:r w:rsidRPr="00F2705F">
        <w:rPr>
          <w:color w:val="000000"/>
        </w:rPr>
        <w:t xml:space="preserve"> </w:t>
      </w:r>
      <w:r>
        <w:rPr>
          <w:color w:val="000000"/>
        </w:rPr>
        <w:t>E</w:t>
      </w:r>
      <w:r w:rsidRPr="00F2705F">
        <w:rPr>
          <w:color w:val="000000"/>
        </w:rPr>
        <w:t>-</w:t>
      </w:r>
      <w:r>
        <w:rPr>
          <w:color w:val="000000"/>
        </w:rPr>
        <w:t>C</w:t>
      </w:r>
      <w:r w:rsidRPr="00F2705F">
        <w:rPr>
          <w:color w:val="000000"/>
        </w:rPr>
        <w:t xml:space="preserve">ommerce </w:t>
      </w:r>
      <w:r>
        <w:rPr>
          <w:color w:val="000000"/>
        </w:rPr>
        <w:t>I</w:t>
      </w:r>
      <w:r w:rsidRPr="00F2705F">
        <w:rPr>
          <w:color w:val="000000"/>
        </w:rPr>
        <w:t xml:space="preserve">ndustry </w:t>
      </w:r>
      <w:r>
        <w:rPr>
          <w:color w:val="000000"/>
        </w:rPr>
        <w:t>G</w:t>
      </w:r>
      <w:r w:rsidRPr="00F2705F">
        <w:rPr>
          <w:color w:val="000000"/>
        </w:rPr>
        <w:t xml:space="preserve">rew </w:t>
      </w:r>
      <w:r>
        <w:rPr>
          <w:color w:val="000000"/>
        </w:rPr>
        <w:t>a P</w:t>
      </w:r>
      <w:r w:rsidRPr="00F2705F">
        <w:rPr>
          <w:color w:val="000000"/>
        </w:rPr>
        <w:t>altry 12% in 2016</w:t>
      </w:r>
      <w:r>
        <w:rPr>
          <w:color w:val="000000"/>
        </w:rPr>
        <w:t>,”</w:t>
      </w:r>
      <w:r w:rsidRPr="00F2705F">
        <w:rPr>
          <w:color w:val="000000"/>
        </w:rPr>
        <w:t xml:space="preserve"> </w:t>
      </w:r>
      <w:r w:rsidRPr="009C3AD5">
        <w:rPr>
          <w:i/>
          <w:color w:val="000000"/>
        </w:rPr>
        <w:t>Economic Times</w:t>
      </w:r>
      <w:r w:rsidRPr="00F2705F">
        <w:rPr>
          <w:color w:val="000000"/>
        </w:rPr>
        <w:t>, January 30, 2017, a</w:t>
      </w:r>
      <w:r>
        <w:rPr>
          <w:color w:val="000000"/>
        </w:rPr>
        <w:t>ccessed</w:t>
      </w:r>
      <w:r w:rsidRPr="00F2705F">
        <w:rPr>
          <w:color w:val="000000"/>
        </w:rPr>
        <w:t xml:space="preserve"> November </w:t>
      </w:r>
      <w:r w:rsidRPr="00A97882">
        <w:rPr>
          <w:color w:val="000000"/>
        </w:rPr>
        <w:t xml:space="preserve">1, 2017, </w:t>
      </w:r>
      <w:r w:rsidRPr="00A97882">
        <w:rPr>
          <w:color w:val="000000"/>
          <w:shd w:val="clear" w:color="auto" w:fill="FFFFFF"/>
        </w:rPr>
        <w:t>http://economictimes.indiatimes.com/small-biz/policy-trends/why-indias-ecommerce-industry-grew-a-paltry-12-in-2016/articleshow/56871572.cms</w:t>
      </w:r>
      <w:r>
        <w:rPr>
          <w:color w:val="000000"/>
          <w:shd w:val="clear" w:color="auto" w:fill="FFFFFF"/>
        </w:rPr>
        <w:t>.</w:t>
      </w:r>
    </w:p>
  </w:endnote>
  <w:endnote w:id="33">
    <w:p w14:paraId="3C664A18" w14:textId="4E374B1D" w:rsidR="00FA043A" w:rsidRPr="00A97882" w:rsidRDefault="00FA043A" w:rsidP="009C3AD5">
      <w:pPr>
        <w:pStyle w:val="Footnote"/>
      </w:pPr>
      <w:r w:rsidRPr="009C3AD5">
        <w:rPr>
          <w:rStyle w:val="EndnoteReference"/>
        </w:rPr>
        <w:endnoteRef/>
      </w:r>
      <w:r>
        <w:rPr>
          <w:color w:val="000000"/>
        </w:rPr>
        <w:t xml:space="preserve"> </w:t>
      </w:r>
      <w:r w:rsidRPr="00133CCA">
        <w:t xml:space="preserve">Nair, </w:t>
      </w:r>
      <w:r>
        <w:t>“</w:t>
      </w:r>
      <w:r w:rsidRPr="00133CCA">
        <w:t xml:space="preserve">India </w:t>
      </w:r>
      <w:r>
        <w:t>G</w:t>
      </w:r>
      <w:r w:rsidRPr="00133CCA">
        <w:t xml:space="preserve">rowing </w:t>
      </w:r>
      <w:r>
        <w:t>F</w:t>
      </w:r>
      <w:r w:rsidRPr="00133CCA">
        <w:t xml:space="preserve">astest in </w:t>
      </w:r>
      <w:r>
        <w:t>E</w:t>
      </w:r>
      <w:r w:rsidRPr="00133CCA">
        <w:t>-</w:t>
      </w:r>
      <w:r>
        <w:t>C</w:t>
      </w:r>
      <w:r w:rsidRPr="00133CCA">
        <w:t xml:space="preserve">ommerce, </w:t>
      </w:r>
      <w:r>
        <w:t>S</w:t>
      </w:r>
      <w:r w:rsidRPr="00133CCA">
        <w:t xml:space="preserve">ays </w:t>
      </w:r>
      <w:r>
        <w:t>S</w:t>
      </w:r>
      <w:r w:rsidRPr="00133CCA">
        <w:t>tudy</w:t>
      </w:r>
      <w:r>
        <w:t>,” op. cit.</w:t>
      </w:r>
    </w:p>
  </w:endnote>
  <w:endnote w:id="34">
    <w:p w14:paraId="3B355396" w14:textId="2600E299" w:rsidR="00FA043A" w:rsidRPr="00A97882" w:rsidRDefault="00FA043A" w:rsidP="009C3AD5">
      <w:pPr>
        <w:pStyle w:val="Footnote"/>
        <w:rPr>
          <w:color w:val="000000"/>
        </w:rPr>
      </w:pPr>
      <w:r w:rsidRPr="009C3AD5">
        <w:rPr>
          <w:rStyle w:val="EndnoteReference"/>
        </w:rPr>
        <w:endnoteRef/>
      </w:r>
      <w:r w:rsidRPr="00A97882">
        <w:rPr>
          <w:color w:val="000000"/>
        </w:rPr>
        <w:t xml:space="preserve"> </w:t>
      </w:r>
      <w:r>
        <w:rPr>
          <w:color w:val="000000"/>
        </w:rPr>
        <w:t>All information in this paragraph to this point was taken from “</w:t>
      </w:r>
      <w:r w:rsidRPr="00A97882">
        <w:rPr>
          <w:color w:val="000000"/>
        </w:rPr>
        <w:t xml:space="preserve">India's </w:t>
      </w:r>
      <w:r>
        <w:rPr>
          <w:color w:val="000000"/>
        </w:rPr>
        <w:t>E</w:t>
      </w:r>
      <w:r w:rsidRPr="00A97882">
        <w:rPr>
          <w:color w:val="000000"/>
        </w:rPr>
        <w:t>-</w:t>
      </w:r>
      <w:r>
        <w:rPr>
          <w:color w:val="000000"/>
        </w:rPr>
        <w:t>T</w:t>
      </w:r>
      <w:r w:rsidRPr="00A97882">
        <w:rPr>
          <w:color w:val="000000"/>
        </w:rPr>
        <w:t xml:space="preserve">ailing </w:t>
      </w:r>
      <w:r>
        <w:rPr>
          <w:color w:val="000000"/>
        </w:rPr>
        <w:t>G</w:t>
      </w:r>
      <w:r w:rsidRPr="00A97882">
        <w:rPr>
          <w:color w:val="000000"/>
        </w:rPr>
        <w:t xml:space="preserve">rowing </w:t>
      </w:r>
      <w:proofErr w:type="gramStart"/>
      <w:r>
        <w:rPr>
          <w:color w:val="000000"/>
        </w:rPr>
        <w:t>F</w:t>
      </w:r>
      <w:r w:rsidRPr="00A97882">
        <w:rPr>
          <w:color w:val="000000"/>
        </w:rPr>
        <w:t>astest</w:t>
      </w:r>
      <w:proofErr w:type="gramEnd"/>
      <w:r w:rsidRPr="00A97882">
        <w:rPr>
          <w:color w:val="000000"/>
        </w:rPr>
        <w:t xml:space="preserve"> in the </w:t>
      </w:r>
      <w:r>
        <w:rPr>
          <w:color w:val="000000"/>
        </w:rPr>
        <w:t>W</w:t>
      </w:r>
      <w:r w:rsidRPr="00A97882">
        <w:rPr>
          <w:color w:val="000000"/>
        </w:rPr>
        <w:t xml:space="preserve">orld, says ASSOCHAM-Forrester </w:t>
      </w:r>
      <w:r>
        <w:rPr>
          <w:color w:val="000000"/>
        </w:rPr>
        <w:t>S</w:t>
      </w:r>
      <w:r w:rsidRPr="00A97882">
        <w:rPr>
          <w:color w:val="000000"/>
        </w:rPr>
        <w:t>tudy</w:t>
      </w:r>
      <w:r>
        <w:rPr>
          <w:color w:val="000000"/>
        </w:rPr>
        <w:t>,”</w:t>
      </w:r>
      <w:r w:rsidRPr="00A97882">
        <w:rPr>
          <w:color w:val="000000"/>
        </w:rPr>
        <w:t xml:space="preserve"> </w:t>
      </w:r>
      <w:proofErr w:type="spellStart"/>
      <w:r w:rsidRPr="00A97882">
        <w:rPr>
          <w:color w:val="000000"/>
        </w:rPr>
        <w:t>Assocham</w:t>
      </w:r>
      <w:proofErr w:type="spellEnd"/>
      <w:r w:rsidRPr="00A97882">
        <w:rPr>
          <w:color w:val="000000"/>
        </w:rPr>
        <w:t xml:space="preserve"> India, May 8, 2016, a</w:t>
      </w:r>
      <w:r>
        <w:rPr>
          <w:color w:val="000000"/>
        </w:rPr>
        <w:t>ccessed</w:t>
      </w:r>
      <w:r w:rsidRPr="00A97882">
        <w:rPr>
          <w:color w:val="000000"/>
        </w:rPr>
        <w:t xml:space="preserve"> November 1, 2017, </w:t>
      </w:r>
      <w:r w:rsidRPr="009C3AD5">
        <w:t>www.assocham.org/newsdetail.php?id=5669</w:t>
      </w:r>
      <w:r>
        <w:rPr>
          <w:color w:val="000000"/>
        </w:rPr>
        <w:t>.</w:t>
      </w:r>
    </w:p>
  </w:endnote>
  <w:endnote w:id="35">
    <w:p w14:paraId="07D4654E" w14:textId="7C8BA84F" w:rsidR="00FA043A" w:rsidRPr="00A97882" w:rsidRDefault="00FA043A" w:rsidP="009C3AD5">
      <w:pPr>
        <w:pStyle w:val="Footnote"/>
        <w:rPr>
          <w:color w:val="000000"/>
        </w:rPr>
      </w:pPr>
      <w:r w:rsidRPr="009C3AD5">
        <w:rPr>
          <w:rStyle w:val="EndnoteReference"/>
        </w:rPr>
        <w:endnoteRef/>
      </w:r>
      <w:r w:rsidRPr="00A97882">
        <w:rPr>
          <w:color w:val="000000"/>
        </w:rPr>
        <w:t xml:space="preserve"> </w:t>
      </w:r>
      <w:proofErr w:type="spellStart"/>
      <w:r w:rsidRPr="00A97882">
        <w:rPr>
          <w:color w:val="000000"/>
        </w:rPr>
        <w:t>Athira</w:t>
      </w:r>
      <w:proofErr w:type="spellEnd"/>
      <w:r w:rsidRPr="00A97882">
        <w:rPr>
          <w:color w:val="000000"/>
        </w:rPr>
        <w:t xml:space="preserve"> A</w:t>
      </w:r>
      <w:r>
        <w:rPr>
          <w:color w:val="000000"/>
        </w:rPr>
        <w:t>.</w:t>
      </w:r>
      <w:r w:rsidRPr="00A97882">
        <w:rPr>
          <w:color w:val="000000"/>
        </w:rPr>
        <w:t xml:space="preserve"> Nair, </w:t>
      </w:r>
      <w:r>
        <w:rPr>
          <w:color w:val="000000"/>
        </w:rPr>
        <w:t>“</w:t>
      </w:r>
      <w:r w:rsidRPr="00A97882">
        <w:rPr>
          <w:color w:val="000000"/>
        </w:rPr>
        <w:t xml:space="preserve">Indian </w:t>
      </w:r>
      <w:r>
        <w:rPr>
          <w:color w:val="000000"/>
        </w:rPr>
        <w:t>E</w:t>
      </w:r>
      <w:r w:rsidRPr="00A97882">
        <w:rPr>
          <w:color w:val="000000"/>
        </w:rPr>
        <w:t>-</w:t>
      </w:r>
      <w:r>
        <w:rPr>
          <w:color w:val="000000"/>
        </w:rPr>
        <w:t>C</w:t>
      </w:r>
      <w:r w:rsidRPr="00A97882">
        <w:rPr>
          <w:color w:val="000000"/>
        </w:rPr>
        <w:t xml:space="preserve">ommerce to </w:t>
      </w:r>
      <w:r>
        <w:rPr>
          <w:color w:val="000000"/>
        </w:rPr>
        <w:t>H</w:t>
      </w:r>
      <w:r w:rsidRPr="00A97882">
        <w:rPr>
          <w:color w:val="000000"/>
        </w:rPr>
        <w:t xml:space="preserve">it </w:t>
      </w:r>
      <w:proofErr w:type="spellStart"/>
      <w:r w:rsidRPr="00A97882">
        <w:rPr>
          <w:color w:val="000000"/>
        </w:rPr>
        <w:t>Rs</w:t>
      </w:r>
      <w:proofErr w:type="spellEnd"/>
      <w:r w:rsidRPr="00A97882">
        <w:rPr>
          <w:color w:val="000000"/>
        </w:rPr>
        <w:t xml:space="preserve"> 2</w:t>
      </w:r>
      <w:proofErr w:type="gramStart"/>
      <w:r w:rsidRPr="00A97882">
        <w:rPr>
          <w:color w:val="000000"/>
        </w:rPr>
        <w:t>,11,005</w:t>
      </w:r>
      <w:proofErr w:type="gramEnd"/>
      <w:r w:rsidRPr="00A97882">
        <w:rPr>
          <w:color w:val="000000"/>
        </w:rPr>
        <w:t xml:space="preserve"> </w:t>
      </w:r>
      <w:r>
        <w:rPr>
          <w:color w:val="000000"/>
        </w:rPr>
        <w:t>Cr</w:t>
      </w:r>
      <w:r w:rsidRPr="00A97882">
        <w:rPr>
          <w:color w:val="000000"/>
        </w:rPr>
        <w:t xml:space="preserve"> in 2016: IAMAI </w:t>
      </w:r>
      <w:r>
        <w:rPr>
          <w:color w:val="000000"/>
        </w:rPr>
        <w:t>S</w:t>
      </w:r>
      <w:r w:rsidRPr="00A97882">
        <w:rPr>
          <w:color w:val="000000"/>
        </w:rPr>
        <w:t>tudy</w:t>
      </w:r>
      <w:r>
        <w:rPr>
          <w:color w:val="000000"/>
        </w:rPr>
        <w:t>,”</w:t>
      </w:r>
      <w:r w:rsidRPr="00A97882">
        <w:rPr>
          <w:color w:val="000000"/>
        </w:rPr>
        <w:t xml:space="preserve"> </w:t>
      </w:r>
      <w:proofErr w:type="spellStart"/>
      <w:r w:rsidRPr="00A97882">
        <w:rPr>
          <w:color w:val="000000"/>
        </w:rPr>
        <w:t>Your</w:t>
      </w:r>
      <w:r>
        <w:rPr>
          <w:color w:val="000000"/>
        </w:rPr>
        <w:t>S</w:t>
      </w:r>
      <w:r w:rsidRPr="00A97882">
        <w:rPr>
          <w:color w:val="000000"/>
        </w:rPr>
        <w:t>tory</w:t>
      </w:r>
      <w:proofErr w:type="spellEnd"/>
      <w:r w:rsidRPr="00A97882">
        <w:rPr>
          <w:color w:val="000000"/>
        </w:rPr>
        <w:t>, June 8, 2016, a</w:t>
      </w:r>
      <w:r>
        <w:rPr>
          <w:color w:val="000000"/>
        </w:rPr>
        <w:t>ccessed</w:t>
      </w:r>
      <w:r w:rsidRPr="00A97882">
        <w:rPr>
          <w:color w:val="000000"/>
        </w:rPr>
        <w:t xml:space="preserve"> November 1, 2017, </w:t>
      </w:r>
      <w:r w:rsidRPr="009C3AD5">
        <w:t>https://yourstory.com/2016/06/e-commerce-iamai-211005cr-2016-study/.</w:t>
      </w:r>
    </w:p>
  </w:endnote>
  <w:endnote w:id="36">
    <w:p w14:paraId="7A3F2392" w14:textId="29E539AA" w:rsidR="00FA043A" w:rsidRPr="00A97882" w:rsidRDefault="00FA043A" w:rsidP="009C3AD5">
      <w:pPr>
        <w:pStyle w:val="Footnote"/>
        <w:rPr>
          <w:color w:val="000000"/>
        </w:rPr>
      </w:pPr>
      <w:r w:rsidRPr="009C3AD5">
        <w:rPr>
          <w:rStyle w:val="EndnoteReference"/>
        </w:rPr>
        <w:endnoteRef/>
      </w:r>
      <w:r>
        <w:rPr>
          <w:color w:val="000000"/>
        </w:rPr>
        <w:t xml:space="preserve"> Ibid.</w:t>
      </w:r>
    </w:p>
  </w:endnote>
  <w:endnote w:id="37">
    <w:p w14:paraId="634487C1" w14:textId="5BA5BFC2" w:rsidR="00FA043A" w:rsidRPr="0073440E" w:rsidRDefault="00FA043A" w:rsidP="009C3AD5">
      <w:pPr>
        <w:pStyle w:val="Footnote"/>
        <w:rPr>
          <w:color w:val="000000"/>
          <w:spacing w:val="-4"/>
          <w:kern w:val="17"/>
        </w:rPr>
      </w:pPr>
      <w:r w:rsidRPr="0073440E">
        <w:rPr>
          <w:rStyle w:val="EndnoteReference"/>
          <w:spacing w:val="-4"/>
          <w:kern w:val="17"/>
        </w:rPr>
        <w:endnoteRef/>
      </w:r>
      <w:r w:rsidRPr="0073440E">
        <w:rPr>
          <w:color w:val="000000"/>
          <w:spacing w:val="-4"/>
          <w:kern w:val="17"/>
        </w:rPr>
        <w:t xml:space="preserve"> PTI, “India’s Fashion E-Retail Market to Touch $35 </w:t>
      </w:r>
      <w:proofErr w:type="spellStart"/>
      <w:r w:rsidRPr="0073440E">
        <w:rPr>
          <w:color w:val="000000"/>
          <w:spacing w:val="-4"/>
          <w:kern w:val="17"/>
        </w:rPr>
        <w:t>Bn</w:t>
      </w:r>
      <w:proofErr w:type="spellEnd"/>
      <w:r w:rsidRPr="0073440E">
        <w:rPr>
          <w:color w:val="000000"/>
          <w:spacing w:val="-4"/>
          <w:kern w:val="17"/>
        </w:rPr>
        <w:t xml:space="preserve"> by 2020: Google,” </w:t>
      </w:r>
      <w:proofErr w:type="spellStart"/>
      <w:r w:rsidRPr="0073440E">
        <w:rPr>
          <w:color w:val="000000"/>
          <w:spacing w:val="-4"/>
          <w:kern w:val="17"/>
        </w:rPr>
        <w:t>Livemint</w:t>
      </w:r>
      <w:proofErr w:type="spellEnd"/>
      <w:r w:rsidRPr="0073440E">
        <w:rPr>
          <w:color w:val="000000"/>
          <w:spacing w:val="-4"/>
          <w:kern w:val="17"/>
        </w:rPr>
        <w:t>, March 19, 2015, accessed November 1, 2017, www.livemint.com/Industry/N9i3R5ExZpSBIhtuS0CCQJ/Indias-fashion-eretail-market-to-touch-35-bn-by-2020-Goo.html.</w:t>
      </w:r>
    </w:p>
  </w:endnote>
  <w:endnote w:id="38">
    <w:p w14:paraId="5718F0B9" w14:textId="655EB8D7" w:rsidR="00FA043A" w:rsidRPr="00A97882" w:rsidRDefault="00FA043A" w:rsidP="009C3AD5">
      <w:pPr>
        <w:pStyle w:val="Footnote"/>
        <w:rPr>
          <w:color w:val="000000"/>
        </w:rPr>
      </w:pPr>
      <w:r w:rsidRPr="009C3AD5">
        <w:rPr>
          <w:rStyle w:val="EndnoteReference"/>
        </w:rPr>
        <w:endnoteRef/>
      </w:r>
      <w:r>
        <w:rPr>
          <w:color w:val="000000"/>
        </w:rPr>
        <w:t xml:space="preserve"> </w:t>
      </w:r>
      <w:proofErr w:type="spellStart"/>
      <w:proofErr w:type="gramStart"/>
      <w:r>
        <w:rPr>
          <w:color w:val="000000"/>
        </w:rPr>
        <w:t>poojabt</w:t>
      </w:r>
      <w:proofErr w:type="spellEnd"/>
      <w:proofErr w:type="gramEnd"/>
      <w:r w:rsidRPr="009D7D37">
        <w:rPr>
          <w:color w:val="000000"/>
        </w:rPr>
        <w:t xml:space="preserve">, </w:t>
      </w:r>
      <w:r>
        <w:rPr>
          <w:color w:val="000000"/>
        </w:rPr>
        <w:t>“</w:t>
      </w:r>
      <w:r w:rsidRPr="009D7D37">
        <w:rPr>
          <w:color w:val="000000"/>
        </w:rPr>
        <w:t>Hottest Product Categories in Indian Online Retail</w:t>
      </w:r>
      <w:r>
        <w:rPr>
          <w:color w:val="000000"/>
        </w:rPr>
        <w:t>,”</w:t>
      </w:r>
      <w:r w:rsidRPr="009D7D37">
        <w:rPr>
          <w:color w:val="000000"/>
        </w:rPr>
        <w:t xml:space="preserve"> </w:t>
      </w:r>
      <w:proofErr w:type="spellStart"/>
      <w:r w:rsidRPr="009D7D37">
        <w:rPr>
          <w:color w:val="000000"/>
        </w:rPr>
        <w:t>Browntape</w:t>
      </w:r>
      <w:proofErr w:type="spellEnd"/>
      <w:r w:rsidRPr="009D7D37">
        <w:rPr>
          <w:color w:val="000000"/>
        </w:rPr>
        <w:t>, July 29, 2015, a</w:t>
      </w:r>
      <w:r>
        <w:rPr>
          <w:color w:val="000000"/>
        </w:rPr>
        <w:t>ccessed</w:t>
      </w:r>
      <w:r w:rsidRPr="009D7D37">
        <w:rPr>
          <w:color w:val="000000"/>
        </w:rPr>
        <w:t xml:space="preserve"> November 1, 2017, http://browntape.com/hottest-product-categories-in-indian-online-retail/</w:t>
      </w:r>
      <w:r>
        <w:rPr>
          <w:color w:val="000000"/>
        </w:rPr>
        <w:t>.</w:t>
      </w:r>
    </w:p>
  </w:endnote>
  <w:endnote w:id="39">
    <w:p w14:paraId="72D7BB7A" w14:textId="61CAA32F" w:rsidR="00FA043A" w:rsidRPr="00A97882" w:rsidRDefault="00FA043A" w:rsidP="009C3AD5">
      <w:pPr>
        <w:pStyle w:val="Footnote"/>
        <w:rPr>
          <w:color w:val="000000"/>
        </w:rPr>
      </w:pPr>
      <w:r w:rsidRPr="009C3AD5">
        <w:rPr>
          <w:rStyle w:val="EndnoteReference"/>
        </w:rPr>
        <w:endnoteRef/>
      </w:r>
      <w:r w:rsidRPr="00A97882">
        <w:rPr>
          <w:color w:val="000000"/>
        </w:rPr>
        <w:t xml:space="preserve"> </w:t>
      </w:r>
      <w:r>
        <w:rPr>
          <w:color w:val="000000"/>
        </w:rPr>
        <w:t>“</w:t>
      </w:r>
      <w:r w:rsidRPr="00A97882">
        <w:rPr>
          <w:color w:val="000000"/>
        </w:rPr>
        <w:t>Amazon Startup Story</w:t>
      </w:r>
      <w:r>
        <w:rPr>
          <w:color w:val="000000"/>
        </w:rPr>
        <w:t>,”</w:t>
      </w:r>
      <w:r w:rsidRPr="00A97882">
        <w:rPr>
          <w:color w:val="000000"/>
        </w:rPr>
        <w:t xml:space="preserve"> Fundable, February 5, 2014, a</w:t>
      </w:r>
      <w:r>
        <w:rPr>
          <w:color w:val="000000"/>
        </w:rPr>
        <w:t>ccessed</w:t>
      </w:r>
      <w:r w:rsidRPr="00A97882">
        <w:rPr>
          <w:color w:val="000000"/>
        </w:rPr>
        <w:t xml:space="preserve"> November 1, 2017, https://www.fundable.com/learn/startup-stories/amazon.</w:t>
      </w:r>
    </w:p>
  </w:endnote>
  <w:endnote w:id="40">
    <w:p w14:paraId="59402218" w14:textId="1D7EFF47" w:rsidR="00FA043A" w:rsidRPr="00A97882" w:rsidRDefault="00FA043A" w:rsidP="009C3AD5">
      <w:pPr>
        <w:pStyle w:val="Footnote"/>
        <w:rPr>
          <w:color w:val="000000"/>
        </w:rPr>
      </w:pPr>
      <w:r w:rsidRPr="009C3AD5">
        <w:rPr>
          <w:rStyle w:val="EndnoteReference"/>
        </w:rPr>
        <w:endnoteRef/>
      </w:r>
      <w:r>
        <w:rPr>
          <w:color w:val="000000"/>
        </w:rPr>
        <w:t> “</w:t>
      </w:r>
      <w:r w:rsidRPr="00A97882">
        <w:rPr>
          <w:color w:val="000000"/>
        </w:rPr>
        <w:t xml:space="preserve">Top 10 </w:t>
      </w:r>
      <w:r>
        <w:rPr>
          <w:color w:val="000000"/>
        </w:rPr>
        <w:t>E-Commerce</w:t>
      </w:r>
      <w:r w:rsidRPr="00A97882">
        <w:rPr>
          <w:color w:val="000000"/>
        </w:rPr>
        <w:t xml:space="preserve"> Companies in India 2017</w:t>
      </w:r>
      <w:r>
        <w:rPr>
          <w:color w:val="000000"/>
        </w:rPr>
        <w:t>,”</w:t>
      </w:r>
      <w:r w:rsidRPr="00A97882">
        <w:rPr>
          <w:color w:val="000000"/>
        </w:rPr>
        <w:t xml:space="preserve"> June 31, 2017, a</w:t>
      </w:r>
      <w:r>
        <w:rPr>
          <w:color w:val="000000"/>
        </w:rPr>
        <w:t>ccessed</w:t>
      </w:r>
      <w:r w:rsidRPr="00A97882">
        <w:rPr>
          <w:color w:val="000000"/>
        </w:rPr>
        <w:t xml:space="preserve"> November 1, 2017, </w:t>
      </w:r>
      <w:r w:rsidRPr="00A97882">
        <w:rPr>
          <w:color w:val="000000"/>
          <w:shd w:val="clear" w:color="auto" w:fill="FFFFFF"/>
        </w:rPr>
        <w:t>http://companiesinindia.net/top-10-e-commerce-companies-in-india.html</w:t>
      </w:r>
      <w:r>
        <w:rPr>
          <w:color w:val="000000"/>
          <w:shd w:val="clear" w:color="auto" w:fill="FFFFFF"/>
        </w:rPr>
        <w:t>.</w:t>
      </w:r>
    </w:p>
  </w:endnote>
  <w:endnote w:id="41">
    <w:p w14:paraId="0C68C66B" w14:textId="6A87A184" w:rsidR="00FA043A" w:rsidRPr="00A97882" w:rsidRDefault="00FA043A" w:rsidP="009C3AD5">
      <w:pPr>
        <w:pStyle w:val="Footnote"/>
        <w:rPr>
          <w:color w:val="000000"/>
        </w:rPr>
      </w:pPr>
      <w:r w:rsidRPr="009C3AD5">
        <w:rPr>
          <w:rStyle w:val="EndnoteReference"/>
        </w:rPr>
        <w:endnoteRef/>
      </w:r>
      <w:r w:rsidRPr="00A97882">
        <w:rPr>
          <w:color w:val="000000"/>
        </w:rPr>
        <w:t xml:space="preserve"> Jillian </w:t>
      </w:r>
      <w:proofErr w:type="spellStart"/>
      <w:r w:rsidRPr="00A97882">
        <w:rPr>
          <w:color w:val="000000"/>
        </w:rPr>
        <w:t>D’</w:t>
      </w:r>
      <w:r>
        <w:rPr>
          <w:color w:val="000000"/>
        </w:rPr>
        <w:t>O</w:t>
      </w:r>
      <w:r w:rsidRPr="00A97882">
        <w:rPr>
          <w:color w:val="000000"/>
        </w:rPr>
        <w:t>nfro</w:t>
      </w:r>
      <w:proofErr w:type="spellEnd"/>
      <w:r w:rsidRPr="00A97882">
        <w:rPr>
          <w:color w:val="000000"/>
        </w:rPr>
        <w:t xml:space="preserve">, </w:t>
      </w:r>
      <w:r>
        <w:rPr>
          <w:color w:val="000000"/>
        </w:rPr>
        <w:t>“</w:t>
      </w:r>
      <w:r w:rsidRPr="00A97882">
        <w:rPr>
          <w:color w:val="000000"/>
        </w:rPr>
        <w:t>Amazon</w:t>
      </w:r>
      <w:r>
        <w:rPr>
          <w:color w:val="000000"/>
        </w:rPr>
        <w:t>’</w:t>
      </w:r>
      <w:r w:rsidRPr="00A97882">
        <w:rPr>
          <w:color w:val="000000"/>
        </w:rPr>
        <w:t xml:space="preserve">s </w:t>
      </w:r>
      <w:r>
        <w:rPr>
          <w:color w:val="000000"/>
        </w:rPr>
        <w:t>N</w:t>
      </w:r>
      <w:r w:rsidRPr="00A97882">
        <w:rPr>
          <w:color w:val="000000"/>
        </w:rPr>
        <w:t xml:space="preserve">ext </w:t>
      </w:r>
      <w:r>
        <w:rPr>
          <w:color w:val="000000"/>
        </w:rPr>
        <w:t>B</w:t>
      </w:r>
      <w:r w:rsidRPr="00A97882">
        <w:rPr>
          <w:color w:val="000000"/>
        </w:rPr>
        <w:t xml:space="preserve">ig </w:t>
      </w:r>
      <w:r>
        <w:rPr>
          <w:color w:val="000000"/>
        </w:rPr>
        <w:t>C</w:t>
      </w:r>
      <w:r w:rsidRPr="00A97882">
        <w:rPr>
          <w:color w:val="000000"/>
        </w:rPr>
        <w:t>hallenge: Winning India</w:t>
      </w:r>
      <w:r>
        <w:rPr>
          <w:color w:val="000000"/>
        </w:rPr>
        <w:t>,”</w:t>
      </w:r>
      <w:r w:rsidRPr="00A97882">
        <w:rPr>
          <w:color w:val="000000"/>
        </w:rPr>
        <w:t xml:space="preserve"> </w:t>
      </w:r>
      <w:r w:rsidRPr="009C3AD5">
        <w:rPr>
          <w:i/>
          <w:color w:val="000000"/>
        </w:rPr>
        <w:t>Business Insider</w:t>
      </w:r>
      <w:r w:rsidRPr="00A97882">
        <w:rPr>
          <w:color w:val="000000"/>
        </w:rPr>
        <w:t>, July 25, 2015, a</w:t>
      </w:r>
      <w:r>
        <w:rPr>
          <w:color w:val="000000"/>
        </w:rPr>
        <w:t>ccessed</w:t>
      </w:r>
      <w:r w:rsidRPr="00A97882">
        <w:rPr>
          <w:color w:val="000000"/>
        </w:rPr>
        <w:t xml:space="preserve"> November 3, 2017, https://www.businessinsider.in/Amazons-next-big-challenge-Winning-India/articleshow/48210306.cms</w:t>
      </w:r>
      <w:r>
        <w:rPr>
          <w:color w:val="000000"/>
        </w:rPr>
        <w:t>.</w:t>
      </w:r>
      <w:r w:rsidRPr="00A97882">
        <w:rPr>
          <w:color w:val="000000"/>
        </w:rPr>
        <w:t xml:space="preserve"> </w:t>
      </w:r>
    </w:p>
  </w:endnote>
  <w:endnote w:id="42">
    <w:p w14:paraId="2A90A63A" w14:textId="09AE17EC" w:rsidR="00FA043A" w:rsidRPr="00A97882" w:rsidRDefault="00FA043A" w:rsidP="009C3AD5">
      <w:pPr>
        <w:pStyle w:val="Footnote"/>
        <w:rPr>
          <w:color w:val="000000"/>
        </w:rPr>
      </w:pPr>
      <w:r w:rsidRPr="009C3AD5">
        <w:rPr>
          <w:rStyle w:val="EndnoteReference"/>
        </w:rPr>
        <w:endnoteRef/>
      </w:r>
      <w:r w:rsidRPr="00A97882">
        <w:rPr>
          <w:color w:val="000000"/>
        </w:rPr>
        <w:t xml:space="preserve"> </w:t>
      </w:r>
      <w:r>
        <w:rPr>
          <w:color w:val="000000"/>
        </w:rPr>
        <w:t xml:space="preserve">Sen, </w:t>
      </w:r>
      <w:r>
        <w:t>“</w:t>
      </w:r>
      <w:r w:rsidRPr="00133CCA">
        <w:t xml:space="preserve">Amazon India </w:t>
      </w:r>
      <w:r>
        <w:t>S</w:t>
      </w:r>
      <w:r w:rsidRPr="00133CCA">
        <w:t xml:space="preserve">ees FY16 </w:t>
      </w:r>
      <w:r>
        <w:t>L</w:t>
      </w:r>
      <w:r w:rsidRPr="00133CCA">
        <w:t xml:space="preserve">oss </w:t>
      </w:r>
      <w:r>
        <w:t>S</w:t>
      </w:r>
      <w:r w:rsidRPr="00133CCA">
        <w:t>oar to Rs3</w:t>
      </w:r>
      <w:proofErr w:type="gramStart"/>
      <w:r w:rsidRPr="00133CCA">
        <w:t>,572</w:t>
      </w:r>
      <w:proofErr w:type="gramEnd"/>
      <w:r w:rsidRPr="00133CCA">
        <w:t xml:space="preserve"> </w:t>
      </w:r>
      <w:r>
        <w:t>C</w:t>
      </w:r>
      <w:r w:rsidRPr="00133CCA">
        <w:t>rore</w:t>
      </w:r>
      <w:r>
        <w:t>,”</w:t>
      </w:r>
      <w:r w:rsidRPr="00133CCA">
        <w:t xml:space="preserve"> </w:t>
      </w:r>
      <w:r>
        <w:rPr>
          <w:color w:val="000000"/>
        </w:rPr>
        <w:t xml:space="preserve">op. cit. </w:t>
      </w:r>
    </w:p>
  </w:endnote>
  <w:endnote w:id="43">
    <w:p w14:paraId="0A45D11F" w14:textId="5A9F061F" w:rsidR="00FA043A" w:rsidRPr="009A1530" w:rsidRDefault="00FA043A" w:rsidP="009C3AD5">
      <w:pPr>
        <w:pStyle w:val="Footnote"/>
        <w:rPr>
          <w:color w:val="000000"/>
        </w:rPr>
      </w:pPr>
      <w:r w:rsidRPr="009A1530">
        <w:rPr>
          <w:rStyle w:val="FootnoteReference"/>
          <w:rFonts w:eastAsia="Calibri"/>
        </w:rPr>
        <w:endnoteRef/>
      </w:r>
      <w:r w:rsidRPr="009A1530">
        <w:rPr>
          <w:color w:val="000000"/>
        </w:rPr>
        <w:t xml:space="preserve"> Mahesh Kulkarni and </w:t>
      </w:r>
      <w:proofErr w:type="spellStart"/>
      <w:r w:rsidRPr="009A1530">
        <w:rPr>
          <w:color w:val="000000"/>
        </w:rPr>
        <w:t>Prabhu</w:t>
      </w:r>
      <w:proofErr w:type="spellEnd"/>
      <w:r w:rsidRPr="009A1530">
        <w:rPr>
          <w:color w:val="000000"/>
        </w:rPr>
        <w:t xml:space="preserve"> </w:t>
      </w:r>
      <w:proofErr w:type="spellStart"/>
      <w:r w:rsidRPr="009A1530">
        <w:rPr>
          <w:color w:val="000000"/>
        </w:rPr>
        <w:t>Mallikarjun</w:t>
      </w:r>
      <w:proofErr w:type="spellEnd"/>
      <w:r w:rsidRPr="009A1530">
        <w:rPr>
          <w:color w:val="000000"/>
        </w:rPr>
        <w:t xml:space="preserve">, “Amazon Plans for India Spell Big, Be It Staff or Space,” </w:t>
      </w:r>
      <w:r w:rsidRPr="009A1530">
        <w:rPr>
          <w:i/>
          <w:color w:val="000000"/>
        </w:rPr>
        <w:t>Financial Express</w:t>
      </w:r>
      <w:r w:rsidRPr="009A1530">
        <w:rPr>
          <w:color w:val="000000"/>
        </w:rPr>
        <w:t xml:space="preserve">, </w:t>
      </w:r>
      <w:r w:rsidR="003575F5">
        <w:rPr>
          <w:color w:val="000000"/>
        </w:rPr>
        <w:t>May 15, </w:t>
      </w:r>
      <w:r w:rsidRPr="009A1530">
        <w:rPr>
          <w:color w:val="000000"/>
        </w:rPr>
        <w:t>2016, accessed November 3, 2017, www.financialexpress.com/industry/amazon-plans-for-india-spell-big-be-it-staff-or-space/255617/.</w:t>
      </w:r>
    </w:p>
  </w:endnote>
  <w:endnote w:id="44">
    <w:p w14:paraId="337441C4" w14:textId="59E1EBD3" w:rsidR="00FA043A" w:rsidRPr="00A97882" w:rsidRDefault="00FA043A" w:rsidP="009C3AD5">
      <w:pPr>
        <w:pStyle w:val="Footnote"/>
      </w:pPr>
      <w:r w:rsidRPr="009C3AD5">
        <w:rPr>
          <w:rStyle w:val="FootnoteReference"/>
          <w:rFonts w:eastAsia="Calibri"/>
        </w:rPr>
        <w:endnoteRef/>
      </w:r>
      <w:r w:rsidRPr="00A97882">
        <w:rPr>
          <w:color w:val="000000"/>
        </w:rPr>
        <w:t xml:space="preserve"> </w:t>
      </w:r>
      <w:proofErr w:type="spellStart"/>
      <w:r w:rsidRPr="00A97882">
        <w:rPr>
          <w:color w:val="000000"/>
        </w:rPr>
        <w:t>Athira</w:t>
      </w:r>
      <w:proofErr w:type="spellEnd"/>
      <w:r w:rsidRPr="00A97882">
        <w:rPr>
          <w:color w:val="000000"/>
        </w:rPr>
        <w:t xml:space="preserve"> A</w:t>
      </w:r>
      <w:r>
        <w:rPr>
          <w:color w:val="000000"/>
        </w:rPr>
        <w:t>.</w:t>
      </w:r>
      <w:r w:rsidRPr="00A97882">
        <w:rPr>
          <w:color w:val="000000"/>
        </w:rPr>
        <w:t xml:space="preserve"> Nair, </w:t>
      </w:r>
      <w:r>
        <w:rPr>
          <w:color w:val="000000"/>
        </w:rPr>
        <w:t>“</w:t>
      </w:r>
      <w:r w:rsidRPr="00A97882">
        <w:rPr>
          <w:color w:val="000000"/>
        </w:rPr>
        <w:t xml:space="preserve">The </w:t>
      </w:r>
      <w:r>
        <w:rPr>
          <w:color w:val="000000"/>
        </w:rPr>
        <w:t>Y</w:t>
      </w:r>
      <w:r w:rsidRPr="00A97882">
        <w:rPr>
          <w:color w:val="000000"/>
        </w:rPr>
        <w:t xml:space="preserve">ear </w:t>
      </w:r>
      <w:r>
        <w:rPr>
          <w:color w:val="000000"/>
        </w:rPr>
        <w:t>T</w:t>
      </w:r>
      <w:r w:rsidRPr="00A97882">
        <w:rPr>
          <w:color w:val="000000"/>
        </w:rPr>
        <w:t xml:space="preserve">hat </w:t>
      </w:r>
      <w:r>
        <w:rPr>
          <w:color w:val="000000"/>
        </w:rPr>
        <w:t>W</w:t>
      </w:r>
      <w:r w:rsidRPr="00A97882">
        <w:rPr>
          <w:color w:val="000000"/>
        </w:rPr>
        <w:t>as</w:t>
      </w:r>
      <w:r>
        <w:rPr>
          <w:color w:val="000000"/>
        </w:rPr>
        <w:t>—</w:t>
      </w:r>
      <w:proofErr w:type="spellStart"/>
      <w:r w:rsidRPr="00A97882">
        <w:rPr>
          <w:color w:val="000000"/>
        </w:rPr>
        <w:t>Snapdeal’s</w:t>
      </w:r>
      <w:proofErr w:type="spellEnd"/>
      <w:r w:rsidRPr="00A97882">
        <w:rPr>
          <w:color w:val="000000"/>
        </w:rPr>
        <w:t xml:space="preserve"> 2015 </w:t>
      </w:r>
      <w:r>
        <w:rPr>
          <w:color w:val="000000"/>
        </w:rPr>
        <w:t>S</w:t>
      </w:r>
      <w:r w:rsidRPr="00A97882">
        <w:rPr>
          <w:color w:val="000000"/>
        </w:rPr>
        <w:t>tory</w:t>
      </w:r>
      <w:r>
        <w:rPr>
          <w:color w:val="000000"/>
        </w:rPr>
        <w:t>,”</w:t>
      </w:r>
      <w:r w:rsidRPr="00A97882">
        <w:rPr>
          <w:color w:val="000000"/>
        </w:rPr>
        <w:t xml:space="preserve"> </w:t>
      </w:r>
      <w:proofErr w:type="spellStart"/>
      <w:r w:rsidRPr="00A97882">
        <w:rPr>
          <w:color w:val="000000"/>
        </w:rPr>
        <w:t>Your</w:t>
      </w:r>
      <w:r>
        <w:rPr>
          <w:color w:val="000000"/>
        </w:rPr>
        <w:t>S</w:t>
      </w:r>
      <w:r w:rsidRPr="00A97882">
        <w:rPr>
          <w:color w:val="000000"/>
        </w:rPr>
        <w:t>tory</w:t>
      </w:r>
      <w:proofErr w:type="spellEnd"/>
      <w:r w:rsidRPr="00A97882">
        <w:rPr>
          <w:color w:val="000000"/>
        </w:rPr>
        <w:t>, December 17, 2015, a</w:t>
      </w:r>
      <w:r>
        <w:rPr>
          <w:color w:val="000000"/>
        </w:rPr>
        <w:t>ccessed</w:t>
      </w:r>
      <w:r w:rsidRPr="00A97882">
        <w:rPr>
          <w:color w:val="000000"/>
        </w:rPr>
        <w:t xml:space="preserve"> November 3, 2017, https://yourstory.com/2015/12/snapdeal-2015-story/</w:t>
      </w:r>
      <w:r>
        <w:rPr>
          <w:color w:val="000000"/>
        </w:rPr>
        <w:t>.</w:t>
      </w:r>
    </w:p>
  </w:endnote>
  <w:endnote w:id="45">
    <w:p w14:paraId="0E0BDC31" w14:textId="3C4DBCC0" w:rsidR="00FA043A" w:rsidRPr="0073440E" w:rsidRDefault="00FA043A" w:rsidP="009C3AD5">
      <w:pPr>
        <w:pStyle w:val="Footnote"/>
        <w:rPr>
          <w:spacing w:val="-4"/>
          <w:kern w:val="17"/>
        </w:rPr>
      </w:pPr>
      <w:r w:rsidRPr="0073440E">
        <w:rPr>
          <w:rStyle w:val="FootnoteReference"/>
          <w:rFonts w:eastAsia="Calibri"/>
          <w:spacing w:val="-4"/>
          <w:kern w:val="17"/>
        </w:rPr>
        <w:endnoteRef/>
      </w:r>
      <w:r w:rsidRPr="0073440E">
        <w:rPr>
          <w:spacing w:val="-4"/>
          <w:kern w:val="17"/>
        </w:rPr>
        <w:t xml:space="preserve"> </w:t>
      </w:r>
      <w:proofErr w:type="spellStart"/>
      <w:r w:rsidRPr="0073440E">
        <w:rPr>
          <w:spacing w:val="-4"/>
          <w:kern w:val="17"/>
        </w:rPr>
        <w:t>Shrutika</w:t>
      </w:r>
      <w:proofErr w:type="spellEnd"/>
      <w:r w:rsidRPr="0073440E">
        <w:rPr>
          <w:spacing w:val="-4"/>
          <w:kern w:val="17"/>
        </w:rPr>
        <w:t xml:space="preserve"> </w:t>
      </w:r>
      <w:proofErr w:type="spellStart"/>
      <w:r w:rsidRPr="0073440E">
        <w:rPr>
          <w:spacing w:val="-4"/>
          <w:kern w:val="17"/>
        </w:rPr>
        <w:t>Verma</w:t>
      </w:r>
      <w:proofErr w:type="spellEnd"/>
      <w:r w:rsidRPr="0073440E">
        <w:rPr>
          <w:spacing w:val="-4"/>
          <w:kern w:val="17"/>
        </w:rPr>
        <w:t>, “</w:t>
      </w:r>
      <w:proofErr w:type="spellStart"/>
      <w:r w:rsidRPr="0073440E">
        <w:rPr>
          <w:spacing w:val="-4"/>
          <w:kern w:val="17"/>
        </w:rPr>
        <w:t>Snapdeal</w:t>
      </w:r>
      <w:proofErr w:type="spellEnd"/>
      <w:r w:rsidRPr="0073440E">
        <w:rPr>
          <w:spacing w:val="-4"/>
          <w:kern w:val="17"/>
        </w:rPr>
        <w:t xml:space="preserve"> Loss More than Doubles to </w:t>
      </w:r>
      <w:proofErr w:type="spellStart"/>
      <w:r w:rsidRPr="0073440E">
        <w:rPr>
          <w:spacing w:val="-4"/>
          <w:kern w:val="17"/>
        </w:rPr>
        <w:t>Rs</w:t>
      </w:r>
      <w:proofErr w:type="spellEnd"/>
      <w:r w:rsidRPr="0073440E">
        <w:rPr>
          <w:spacing w:val="-4"/>
          <w:kern w:val="17"/>
        </w:rPr>
        <w:t xml:space="preserve"> 3,316 Cr in FY16,” </w:t>
      </w:r>
      <w:proofErr w:type="spellStart"/>
      <w:r w:rsidRPr="0073440E">
        <w:rPr>
          <w:spacing w:val="-4"/>
          <w:kern w:val="17"/>
        </w:rPr>
        <w:t>Livemint</w:t>
      </w:r>
      <w:proofErr w:type="spellEnd"/>
      <w:r w:rsidRPr="0073440E">
        <w:rPr>
          <w:spacing w:val="-4"/>
          <w:kern w:val="17"/>
        </w:rPr>
        <w:t xml:space="preserve">, January 18, 2017, accessed November 3, 2017, www.livemint.com/Companies/Qt7vyAZ1ywO0y9e3P1MjcI/Snapdeal-losses-more-than-doubled-in-201516.html. </w:t>
      </w:r>
    </w:p>
  </w:endnote>
  <w:endnote w:id="46">
    <w:p w14:paraId="5ED1E791" w14:textId="4B20D8EA" w:rsidR="00FA043A" w:rsidRPr="00932A9B" w:rsidRDefault="00FA043A">
      <w:pPr>
        <w:pStyle w:val="EndnoteText"/>
        <w:rPr>
          <w:lang w:val="en-IN"/>
        </w:rPr>
      </w:pPr>
      <w:r>
        <w:rPr>
          <w:rStyle w:val="EndnoteReference"/>
          <w:rFonts w:eastAsia="Calibri"/>
        </w:rPr>
        <w:endnoteRef/>
      </w:r>
      <w:r>
        <w:t xml:space="preserve"> </w:t>
      </w:r>
      <w:proofErr w:type="spellStart"/>
      <w:r>
        <w:t>Jharna</w:t>
      </w:r>
      <w:proofErr w:type="spellEnd"/>
      <w:r>
        <w:t xml:space="preserve"> </w:t>
      </w:r>
      <w:proofErr w:type="spellStart"/>
      <w:r>
        <w:t>Mazumdar</w:t>
      </w:r>
      <w:proofErr w:type="spellEnd"/>
      <w:r>
        <w:t>, “</w:t>
      </w:r>
      <w:r>
        <w:rPr>
          <w:rStyle w:val="selectable"/>
        </w:rPr>
        <w:t>E-Commerce Firms Face New Challenge As Losses Force Reality Check</w:t>
      </w:r>
      <w:r>
        <w:rPr>
          <w:rStyle w:val="selectable"/>
          <w:lang w:val="en-IN"/>
        </w:rPr>
        <w:t>,</w:t>
      </w:r>
      <w:r>
        <w:rPr>
          <w:rStyle w:val="selectable"/>
        </w:rPr>
        <w:t xml:space="preserve">" </w:t>
      </w:r>
      <w:r>
        <w:rPr>
          <w:rStyle w:val="selectable"/>
          <w:i/>
          <w:iCs/>
        </w:rPr>
        <w:t>Indian Express</w:t>
      </w:r>
      <w:r>
        <w:rPr>
          <w:rStyle w:val="selectable"/>
        </w:rPr>
        <w:t>.</w:t>
      </w:r>
      <w:r>
        <w:rPr>
          <w:rStyle w:val="selectable"/>
          <w:lang w:val="en-IN"/>
        </w:rPr>
        <w:t xml:space="preserve"> March 27, 2016, accessed May 10, 2018,</w:t>
      </w:r>
      <w:r>
        <w:rPr>
          <w:rStyle w:val="selectable"/>
        </w:rPr>
        <w:t xml:space="preserve"> http://indianexpress.com/article/business/business-others/e-commerce-firms-face-new-challenge-as-losses-force-reality-check/.</w:t>
      </w:r>
    </w:p>
  </w:endnote>
  <w:endnote w:id="47">
    <w:p w14:paraId="01D2CB80" w14:textId="58797F0C" w:rsidR="00FA043A" w:rsidRPr="00A97882" w:rsidRDefault="00FA043A" w:rsidP="003575F5">
      <w:pPr>
        <w:pStyle w:val="Footnote"/>
      </w:pPr>
      <w:r w:rsidRPr="00E36698">
        <w:rPr>
          <w:vertAlign w:val="superscript"/>
        </w:rPr>
        <w:endnoteRef/>
      </w:r>
      <w:r w:rsidRPr="00A97882">
        <w:t xml:space="preserve"> </w:t>
      </w:r>
      <w:proofErr w:type="spellStart"/>
      <w:r w:rsidRPr="00A97882">
        <w:t>Shambhavi</w:t>
      </w:r>
      <w:proofErr w:type="spellEnd"/>
      <w:r w:rsidRPr="00A97882">
        <w:t xml:space="preserve"> </w:t>
      </w:r>
      <w:proofErr w:type="spellStart"/>
      <w:r w:rsidRPr="00A97882">
        <w:t>Anand</w:t>
      </w:r>
      <w:proofErr w:type="spellEnd"/>
      <w:r w:rsidRPr="00A97882">
        <w:t xml:space="preserve">, </w:t>
      </w:r>
      <w:r>
        <w:t xml:space="preserve">“Sellers on Ecommerce Sites </w:t>
      </w:r>
      <w:proofErr w:type="gramStart"/>
      <w:r>
        <w:t>Like</w:t>
      </w:r>
      <w:proofErr w:type="gramEnd"/>
      <w:r>
        <w:t xml:space="preserve"> Flipkart, Amazon, C</w:t>
      </w:r>
      <w:r w:rsidRPr="00A97882">
        <w:t>omplain of</w:t>
      </w:r>
      <w:r>
        <w:t xml:space="preserve"> Being Penalized for Returned G</w:t>
      </w:r>
      <w:r w:rsidRPr="00A97882">
        <w:t>oods</w:t>
      </w:r>
      <w:r>
        <w:t xml:space="preserve">,” </w:t>
      </w:r>
      <w:r w:rsidRPr="009C3AD5">
        <w:rPr>
          <w:i/>
        </w:rPr>
        <w:t>Economic</w:t>
      </w:r>
      <w:r>
        <w:rPr>
          <w:i/>
        </w:rPr>
        <w:t> </w:t>
      </w:r>
      <w:r w:rsidRPr="009C3AD5">
        <w:rPr>
          <w:i/>
        </w:rPr>
        <w:t>Times</w:t>
      </w:r>
      <w:r>
        <w:t>, March 17, 2016, </w:t>
      </w:r>
      <w:r w:rsidRPr="00A97882">
        <w:t>a</w:t>
      </w:r>
      <w:r>
        <w:t>ccessed November 17, 2017, </w:t>
      </w:r>
      <w:r w:rsidRPr="00A97882">
        <w:t>https://economictimes.indiatimes.com/industry/services/retail/sellers-on-ecommerce-sites-like-flipkart-amazon-complain-of-being-penalised-for-returned-goo</w:t>
      </w:r>
      <w:r>
        <w:t>ds/articleshow/51433315.cms.</w:t>
      </w:r>
    </w:p>
  </w:endnote>
  <w:endnote w:id="48">
    <w:p w14:paraId="42A3DFE2" w14:textId="76E222DF" w:rsidR="00FA043A" w:rsidRPr="00F039A9" w:rsidRDefault="00FA043A" w:rsidP="003575F5">
      <w:pPr>
        <w:pStyle w:val="EndnoteText"/>
        <w:jc w:val="both"/>
        <w:rPr>
          <w:lang w:val="en-US"/>
        </w:rPr>
      </w:pPr>
      <w:r>
        <w:rPr>
          <w:rStyle w:val="EndnoteReference"/>
          <w:rFonts w:eastAsia="Calibri"/>
        </w:rPr>
        <w:endnoteRef/>
      </w:r>
      <w:r>
        <w:t xml:space="preserve"> </w:t>
      </w:r>
      <w:r w:rsidRPr="004D73C1">
        <w:rPr>
          <w:lang w:val="en-GB"/>
        </w:rPr>
        <w:t>₹ = INR = Indian Rupees; ₹1 = US$0.02 on March 31, 2016; All currency amounts are in INR unless otherwise specified.</w:t>
      </w:r>
    </w:p>
  </w:endnote>
  <w:endnote w:id="49">
    <w:p w14:paraId="55A1CDFC" w14:textId="71A7FB0C" w:rsidR="00FA043A" w:rsidRPr="00F039A9" w:rsidRDefault="00FA043A" w:rsidP="003575F5">
      <w:pPr>
        <w:pStyle w:val="EndnoteText"/>
        <w:jc w:val="both"/>
        <w:rPr>
          <w:lang w:val="en-US"/>
        </w:rPr>
      </w:pPr>
      <w:r>
        <w:rPr>
          <w:rStyle w:val="EndnoteReference"/>
          <w:rFonts w:eastAsia="Calibri"/>
        </w:rPr>
        <w:endnoteRef/>
      </w:r>
      <w:r>
        <w:t xml:space="preserve"> </w:t>
      </w:r>
      <w:proofErr w:type="spellStart"/>
      <w:r w:rsidRPr="004D73C1">
        <w:rPr>
          <w:lang w:val="en-US"/>
        </w:rPr>
        <w:t>Chhavi</w:t>
      </w:r>
      <w:proofErr w:type="spellEnd"/>
      <w:r w:rsidRPr="004D73C1">
        <w:rPr>
          <w:lang w:val="en-US"/>
        </w:rPr>
        <w:t xml:space="preserve"> </w:t>
      </w:r>
      <w:proofErr w:type="spellStart"/>
      <w:r w:rsidRPr="004D73C1">
        <w:rPr>
          <w:lang w:val="en-US"/>
        </w:rPr>
        <w:t>Tyagi</w:t>
      </w:r>
      <w:proofErr w:type="spellEnd"/>
      <w:r w:rsidRPr="004D73C1">
        <w:rPr>
          <w:lang w:val="en-US"/>
        </w:rPr>
        <w:t xml:space="preserve">, “Catch Me If You Can: For Ecommerce Fraudsters It May Be the End of the Game,” </w:t>
      </w:r>
      <w:r w:rsidRPr="004D73C1">
        <w:rPr>
          <w:i/>
          <w:lang w:val="en-US"/>
        </w:rPr>
        <w:t>Economic Times,</w:t>
      </w:r>
      <w:r w:rsidRPr="004D73C1">
        <w:rPr>
          <w:lang w:val="en-US"/>
        </w:rPr>
        <w:t xml:space="preserve"> December 21, 2017, accessed January 27 2018, https://economictimes.indiatimes.com/small-biz/startups/features/catch-me-if-you-can-for-ecommerce-fraudsters-it-may-be-the-end-of-the-game/articleshow/62031776.cms.</w:t>
      </w:r>
    </w:p>
  </w:endnote>
  <w:endnote w:id="50">
    <w:p w14:paraId="0ED590A5" w14:textId="39AFD4EA" w:rsidR="00FA043A" w:rsidRPr="00A97882" w:rsidRDefault="00FA043A" w:rsidP="003575F5">
      <w:pPr>
        <w:pStyle w:val="Footnote"/>
      </w:pPr>
      <w:r w:rsidRPr="00E36698">
        <w:rPr>
          <w:vertAlign w:val="superscript"/>
        </w:rPr>
        <w:endnoteRef/>
      </w:r>
      <w:r w:rsidRPr="00A97882">
        <w:t xml:space="preserve"> </w:t>
      </w:r>
      <w:r>
        <w:t xml:space="preserve">Ibid. </w:t>
      </w:r>
    </w:p>
  </w:endnote>
  <w:endnote w:id="51">
    <w:p w14:paraId="321AC4B0" w14:textId="2987EAA7" w:rsidR="00FA043A" w:rsidRPr="00A97882" w:rsidRDefault="00FA043A" w:rsidP="008E4D3D">
      <w:pPr>
        <w:pStyle w:val="Footnote"/>
        <w:rPr>
          <w:rFonts w:ascii="Times New Roman" w:hAnsi="Times New Roman"/>
        </w:rPr>
      </w:pPr>
      <w:r w:rsidRPr="00E36698">
        <w:rPr>
          <w:rStyle w:val="FootnoteReference"/>
        </w:rPr>
        <w:endnoteRef/>
      </w:r>
      <w:r w:rsidRPr="00A97882">
        <w:t xml:space="preserve"> Michael Lazar, </w:t>
      </w:r>
      <w:r>
        <w:t>“</w:t>
      </w:r>
      <w:r w:rsidRPr="00A97882">
        <w:t>Retailers: People Want Easier E-</w:t>
      </w:r>
      <w:r>
        <w:t>C</w:t>
      </w:r>
      <w:r w:rsidRPr="00A97882">
        <w:t>ommerce Returns</w:t>
      </w:r>
      <w:r>
        <w:t>,”</w:t>
      </w:r>
      <w:r w:rsidRPr="00A97882">
        <w:t xml:space="preserve"> </w:t>
      </w:r>
      <w:proofErr w:type="spellStart"/>
      <w:r w:rsidRPr="00A97882">
        <w:t>HuffPost</w:t>
      </w:r>
      <w:proofErr w:type="spellEnd"/>
      <w:r w:rsidRPr="00A97882">
        <w:t>, January 11</w:t>
      </w:r>
      <w:r w:rsidRPr="00E36698">
        <w:t>, 2016, a</w:t>
      </w:r>
      <w:r>
        <w:t>ccessed</w:t>
      </w:r>
      <w:r w:rsidRPr="00E36698">
        <w:t xml:space="preserve"> November</w:t>
      </w:r>
      <w:r>
        <w:t> </w:t>
      </w:r>
      <w:r w:rsidRPr="00E36698">
        <w:t>17, 2017</w:t>
      </w:r>
      <w:r w:rsidRPr="0073440E">
        <w:t>, https://www.huffingtonpost.com/michael-lazar/retailers-people-want-eas_b_12759542.html</w:t>
      </w:r>
      <w:r>
        <w:t>.</w:t>
      </w:r>
    </w:p>
  </w:endnote>
  <w:endnote w:id="52">
    <w:p w14:paraId="47F86E00" w14:textId="5E41D3BF" w:rsidR="00FA043A" w:rsidRPr="009A1530" w:rsidRDefault="00FA043A" w:rsidP="008E4D3D">
      <w:pPr>
        <w:pStyle w:val="Footnote"/>
        <w:rPr>
          <w:color w:val="000000"/>
          <w:spacing w:val="-6"/>
          <w:kern w:val="17"/>
        </w:rPr>
      </w:pPr>
      <w:r w:rsidRPr="009A1530">
        <w:rPr>
          <w:spacing w:val="-6"/>
          <w:kern w:val="17"/>
          <w:vertAlign w:val="superscript"/>
        </w:rPr>
        <w:endnoteRef/>
      </w:r>
      <w:r w:rsidRPr="009A1530">
        <w:rPr>
          <w:color w:val="000000"/>
          <w:spacing w:val="-6"/>
          <w:kern w:val="17"/>
        </w:rPr>
        <w:t xml:space="preserve"> Stacey Rudolph, “E-Commerce Product Return Statistics and Trends,” Business2Community, April 10, 2016, accessed November 20, 2017, https://www.business2community.com/infographics/e-commerce-product-return-statistics-trends-infographic-01505394.</w:t>
      </w:r>
    </w:p>
  </w:endnote>
  <w:endnote w:id="53">
    <w:p w14:paraId="20A0DC94" w14:textId="2C80AA8D" w:rsidR="00FA043A" w:rsidRPr="00A97882" w:rsidRDefault="00FA043A" w:rsidP="008E4D3D">
      <w:pPr>
        <w:pStyle w:val="Footnote"/>
        <w:rPr>
          <w:color w:val="000000"/>
        </w:rPr>
      </w:pPr>
      <w:r w:rsidRPr="00E36698">
        <w:rPr>
          <w:vertAlign w:val="superscript"/>
        </w:rPr>
        <w:endnoteRef/>
      </w:r>
      <w:r w:rsidRPr="00A97882">
        <w:rPr>
          <w:color w:val="000000"/>
        </w:rPr>
        <w:t xml:space="preserve"> </w:t>
      </w:r>
      <w:proofErr w:type="spellStart"/>
      <w:r w:rsidRPr="00A97882">
        <w:rPr>
          <w:color w:val="000000"/>
        </w:rPr>
        <w:t>Athira</w:t>
      </w:r>
      <w:proofErr w:type="spellEnd"/>
      <w:r w:rsidRPr="00A97882">
        <w:rPr>
          <w:color w:val="000000"/>
        </w:rPr>
        <w:t xml:space="preserve"> A</w:t>
      </w:r>
      <w:r>
        <w:rPr>
          <w:color w:val="000000"/>
        </w:rPr>
        <w:t>.</w:t>
      </w:r>
      <w:r w:rsidRPr="00A97882">
        <w:rPr>
          <w:color w:val="000000"/>
        </w:rPr>
        <w:t xml:space="preserve"> Nair, </w:t>
      </w:r>
      <w:r>
        <w:rPr>
          <w:color w:val="000000"/>
        </w:rPr>
        <w:t>“</w:t>
      </w:r>
      <w:r w:rsidRPr="00A97882">
        <w:rPr>
          <w:color w:val="000000"/>
        </w:rPr>
        <w:t xml:space="preserve">Will COD </w:t>
      </w:r>
      <w:r>
        <w:rPr>
          <w:color w:val="000000"/>
        </w:rPr>
        <w:t>K</w:t>
      </w:r>
      <w:r w:rsidRPr="00A97882">
        <w:rPr>
          <w:color w:val="000000"/>
        </w:rPr>
        <w:t xml:space="preserve">ill the Indian </w:t>
      </w:r>
      <w:r>
        <w:rPr>
          <w:color w:val="000000"/>
        </w:rPr>
        <w:t>E</w:t>
      </w:r>
      <w:r w:rsidRPr="00A97882">
        <w:rPr>
          <w:color w:val="000000"/>
        </w:rPr>
        <w:t>-</w:t>
      </w:r>
      <w:r>
        <w:rPr>
          <w:color w:val="000000"/>
        </w:rPr>
        <w:t>C</w:t>
      </w:r>
      <w:r w:rsidRPr="00A97882">
        <w:rPr>
          <w:color w:val="000000"/>
        </w:rPr>
        <w:t xml:space="preserve">ommerce </w:t>
      </w:r>
      <w:r>
        <w:rPr>
          <w:color w:val="000000"/>
        </w:rPr>
        <w:t>S</w:t>
      </w:r>
      <w:r w:rsidRPr="00A97882">
        <w:rPr>
          <w:color w:val="000000"/>
        </w:rPr>
        <w:t>tar?</w:t>
      </w:r>
      <w:r>
        <w:rPr>
          <w:color w:val="000000"/>
        </w:rPr>
        <w:t xml:space="preserve">” </w:t>
      </w:r>
      <w:proofErr w:type="spellStart"/>
      <w:r>
        <w:rPr>
          <w:color w:val="000000"/>
        </w:rPr>
        <w:t>YourS</w:t>
      </w:r>
      <w:r w:rsidRPr="00A97882">
        <w:rPr>
          <w:color w:val="000000"/>
        </w:rPr>
        <w:t>tory</w:t>
      </w:r>
      <w:proofErr w:type="spellEnd"/>
      <w:r w:rsidRPr="00A97882">
        <w:rPr>
          <w:color w:val="000000"/>
        </w:rPr>
        <w:t>, April 18, 2016, a</w:t>
      </w:r>
      <w:r>
        <w:rPr>
          <w:color w:val="000000"/>
        </w:rPr>
        <w:t>ccessed</w:t>
      </w:r>
      <w:r w:rsidRPr="00A97882">
        <w:rPr>
          <w:color w:val="000000"/>
        </w:rPr>
        <w:t xml:space="preserve"> November 20, 2017, https://yourstory.com/2016/04/cod-kill-indian-e-commerce/</w:t>
      </w:r>
      <w:r>
        <w:rPr>
          <w:color w:val="000000"/>
        </w:rPr>
        <w:t>.</w:t>
      </w:r>
    </w:p>
  </w:endnote>
  <w:endnote w:id="54">
    <w:p w14:paraId="61B25B1D" w14:textId="7CB9FBA4" w:rsidR="00FA043A" w:rsidRPr="008C6239" w:rsidRDefault="00FA043A">
      <w:pPr>
        <w:pStyle w:val="EndnoteText"/>
        <w:rPr>
          <w:lang w:val="en-IN"/>
        </w:rPr>
      </w:pPr>
      <w:r>
        <w:rPr>
          <w:rStyle w:val="EndnoteReference"/>
          <w:rFonts w:eastAsia="Calibri"/>
        </w:rPr>
        <w:endnoteRef/>
      </w:r>
      <w:r>
        <w:t xml:space="preserve"> </w:t>
      </w:r>
      <w:proofErr w:type="spellStart"/>
      <w:r>
        <w:rPr>
          <w:rStyle w:val="selectable"/>
        </w:rPr>
        <w:t>Anand</w:t>
      </w:r>
      <w:proofErr w:type="spellEnd"/>
      <w:r>
        <w:rPr>
          <w:rStyle w:val="selectable"/>
          <w:lang w:val="en-US"/>
        </w:rPr>
        <w:t>, “</w:t>
      </w:r>
      <w:r>
        <w:rPr>
          <w:rStyle w:val="selectable"/>
        </w:rPr>
        <w:t xml:space="preserve">Sellers </w:t>
      </w:r>
      <w:proofErr w:type="spellStart"/>
      <w:r>
        <w:rPr>
          <w:rStyle w:val="selectable"/>
          <w:lang w:val="en-US"/>
        </w:rPr>
        <w:t>o</w:t>
      </w:r>
      <w:r>
        <w:rPr>
          <w:rStyle w:val="selectable"/>
        </w:rPr>
        <w:t>n</w:t>
      </w:r>
      <w:proofErr w:type="spellEnd"/>
      <w:r>
        <w:rPr>
          <w:rStyle w:val="selectable"/>
        </w:rPr>
        <w:t xml:space="preserve"> Ecommerce Sites Like Flipkart</w:t>
      </w:r>
      <w:r>
        <w:rPr>
          <w:rStyle w:val="selectable"/>
          <w:lang w:val="en-US"/>
        </w:rPr>
        <w:t xml:space="preserve">,” op. </w:t>
      </w:r>
      <w:proofErr w:type="spellStart"/>
      <w:r>
        <w:rPr>
          <w:rStyle w:val="selectable"/>
          <w:lang w:val="en-US"/>
        </w:rPr>
        <w:t>cit</w:t>
      </w:r>
      <w:proofErr w:type="spellEnd"/>
      <w:r>
        <w:rPr>
          <w:rStyle w:val="selectable"/>
        </w:rPr>
        <w:t>.</w:t>
      </w:r>
    </w:p>
  </w:endnote>
  <w:endnote w:id="55">
    <w:p w14:paraId="563AE6CA" w14:textId="7E5325FF" w:rsidR="00FA043A" w:rsidRPr="00A97882" w:rsidRDefault="00FA043A" w:rsidP="008E4D3D">
      <w:pPr>
        <w:pStyle w:val="Footnote"/>
      </w:pPr>
      <w:r w:rsidRPr="00E36698">
        <w:rPr>
          <w:vertAlign w:val="superscript"/>
        </w:rPr>
        <w:endnoteRef/>
      </w:r>
      <w:r w:rsidRPr="00A97882">
        <w:rPr>
          <w:color w:val="000000"/>
        </w:rPr>
        <w:t xml:space="preserve"> </w:t>
      </w:r>
      <w:r>
        <w:t xml:space="preserve">Ibid. </w:t>
      </w:r>
    </w:p>
  </w:endnote>
  <w:endnote w:id="56">
    <w:p w14:paraId="498456CE" w14:textId="473D01A5" w:rsidR="00FA043A" w:rsidRPr="00A97882" w:rsidRDefault="00FA043A" w:rsidP="009C3AD5">
      <w:pPr>
        <w:pStyle w:val="Footnote"/>
      </w:pPr>
      <w:r w:rsidRPr="009C3AD5">
        <w:rPr>
          <w:rStyle w:val="FootnoteReference"/>
          <w:rFonts w:eastAsia="Calibri"/>
        </w:rPr>
        <w:endnoteRef/>
      </w:r>
      <w:r w:rsidRPr="00A97882">
        <w:t xml:space="preserve"> ET Bureau, </w:t>
      </w:r>
      <w:r>
        <w:t>“</w:t>
      </w:r>
      <w:r w:rsidRPr="00A97882">
        <w:t xml:space="preserve">Flipkart Sellers </w:t>
      </w:r>
      <w:r>
        <w:t>T</w:t>
      </w:r>
      <w:r w:rsidRPr="00A97882">
        <w:t xml:space="preserve">hreaten to </w:t>
      </w:r>
      <w:r>
        <w:t>R</w:t>
      </w:r>
      <w:r w:rsidRPr="00A97882">
        <w:t xml:space="preserve">evolt over </w:t>
      </w:r>
      <w:r>
        <w:t>R</w:t>
      </w:r>
      <w:r w:rsidRPr="00A97882">
        <w:t xml:space="preserve">eturn </w:t>
      </w:r>
      <w:r>
        <w:t>P</w:t>
      </w:r>
      <w:r w:rsidRPr="00A97882">
        <w:t xml:space="preserve">olicy; </w:t>
      </w:r>
      <w:r>
        <w:t>S</w:t>
      </w:r>
      <w:r w:rsidRPr="00A97882">
        <w:t xml:space="preserve">ay </w:t>
      </w:r>
      <w:r>
        <w:t>W</w:t>
      </w:r>
      <w:r w:rsidRPr="00A97882">
        <w:t xml:space="preserve">ill </w:t>
      </w:r>
      <w:r>
        <w:t>E</w:t>
      </w:r>
      <w:r w:rsidRPr="00A97882">
        <w:t xml:space="preserve">ither </w:t>
      </w:r>
      <w:r>
        <w:t>E</w:t>
      </w:r>
      <w:r w:rsidRPr="00A97882">
        <w:t xml:space="preserve">xit or </w:t>
      </w:r>
      <w:r>
        <w:t>R</w:t>
      </w:r>
      <w:r w:rsidRPr="00A97882">
        <w:t xml:space="preserve">emain </w:t>
      </w:r>
      <w:r>
        <w:t>I</w:t>
      </w:r>
      <w:r w:rsidRPr="00A97882">
        <w:t>nactive</w:t>
      </w:r>
      <w:r>
        <w:t>,”</w:t>
      </w:r>
      <w:r w:rsidRPr="00A97882">
        <w:t xml:space="preserve"> </w:t>
      </w:r>
      <w:r w:rsidRPr="009C3AD5">
        <w:rPr>
          <w:i/>
        </w:rPr>
        <w:t>Economic Times</w:t>
      </w:r>
      <w:r w:rsidRPr="00A97882">
        <w:t>, June 15, 2016, a</w:t>
      </w:r>
      <w:r>
        <w:t>ccessed</w:t>
      </w:r>
      <w:r w:rsidRPr="00A97882">
        <w:t xml:space="preserve"> November 6, 2017, https://economictimes.indiatimes.com/industry/services/retail/flipkart-sellers-threaten-revolt-over-return-policy-say-will-either-exit-or-remain-inactive/articleshow/52755514.cms</w:t>
      </w:r>
      <w:r>
        <w:t>.</w:t>
      </w:r>
    </w:p>
  </w:endnote>
  <w:endnote w:id="57">
    <w:p w14:paraId="75030967" w14:textId="56E5B660" w:rsidR="00FA043A" w:rsidRPr="00A97882" w:rsidRDefault="00FA043A" w:rsidP="009C3AD5">
      <w:pPr>
        <w:pStyle w:val="Footnote"/>
      </w:pPr>
      <w:r w:rsidRPr="00C26808">
        <w:rPr>
          <w:vertAlign w:val="superscript"/>
        </w:rPr>
        <w:endnoteRef/>
      </w:r>
      <w:r w:rsidRPr="00A97882">
        <w:t xml:space="preserve"> </w:t>
      </w:r>
      <w:proofErr w:type="spellStart"/>
      <w:r w:rsidRPr="00A97882">
        <w:t>Mugdha</w:t>
      </w:r>
      <w:proofErr w:type="spellEnd"/>
      <w:r w:rsidRPr="00A97882">
        <w:t xml:space="preserve"> </w:t>
      </w:r>
      <w:proofErr w:type="spellStart"/>
      <w:r w:rsidRPr="00A97882">
        <w:t>Variyar</w:t>
      </w:r>
      <w:proofErr w:type="spellEnd"/>
      <w:r w:rsidRPr="00A97882">
        <w:t xml:space="preserve"> and Aditi </w:t>
      </w:r>
      <w:proofErr w:type="spellStart"/>
      <w:r w:rsidRPr="00A97882">
        <w:t>Shrivastava</w:t>
      </w:r>
      <w:proofErr w:type="spellEnd"/>
      <w:r w:rsidRPr="00A97882">
        <w:t xml:space="preserve">, </w:t>
      </w:r>
      <w:r>
        <w:t>“</w:t>
      </w:r>
      <w:r w:rsidRPr="00A97882">
        <w:t xml:space="preserve">Flipkart </w:t>
      </w:r>
      <w:r>
        <w:t>S</w:t>
      </w:r>
      <w:r w:rsidRPr="00A97882">
        <w:t>ees</w:t>
      </w:r>
      <w:r>
        <w:t xml:space="preserve"> R</w:t>
      </w:r>
      <w:r w:rsidRPr="00A97882">
        <w:t xml:space="preserve">ise in </w:t>
      </w:r>
      <w:r>
        <w:t>S</w:t>
      </w:r>
      <w:r w:rsidRPr="00A97882">
        <w:t xml:space="preserve">eller </w:t>
      </w:r>
      <w:r>
        <w:t>B</w:t>
      </w:r>
      <w:r w:rsidRPr="00A97882">
        <w:t xml:space="preserve">ase </w:t>
      </w:r>
      <w:proofErr w:type="gramStart"/>
      <w:r>
        <w:t>D</w:t>
      </w:r>
      <w:r w:rsidRPr="00A97882">
        <w:t>espite</w:t>
      </w:r>
      <w:proofErr w:type="gramEnd"/>
      <w:r w:rsidRPr="00A97882">
        <w:t xml:space="preserve"> </w:t>
      </w:r>
      <w:r>
        <w:t>C</w:t>
      </w:r>
      <w:r w:rsidRPr="00A97882">
        <w:t xml:space="preserve">ommission </w:t>
      </w:r>
      <w:r>
        <w:t>H</w:t>
      </w:r>
      <w:r w:rsidRPr="00A97882">
        <w:t>ike</w:t>
      </w:r>
      <w:r>
        <w:t>,”</w:t>
      </w:r>
      <w:r w:rsidRPr="00A97882">
        <w:t xml:space="preserve"> </w:t>
      </w:r>
      <w:r w:rsidRPr="009C3AD5">
        <w:rPr>
          <w:i/>
        </w:rPr>
        <w:t>Economic Times</w:t>
      </w:r>
      <w:r w:rsidRPr="00A97882">
        <w:t>, June</w:t>
      </w:r>
      <w:r>
        <w:t> </w:t>
      </w:r>
      <w:r w:rsidRPr="00A97882">
        <w:t>30, 2016, a</w:t>
      </w:r>
      <w:r>
        <w:t>ccessed</w:t>
      </w:r>
      <w:r w:rsidRPr="00A97882">
        <w:t xml:space="preserve"> November 10, 2017, https://economictimes.indiatimes.com/industry/services/retail/flipkart-sees-rise-in-seller-base-despite-commission-hike/articleshow/52981321.cms</w:t>
      </w:r>
      <w:r>
        <w:t>.</w:t>
      </w:r>
    </w:p>
  </w:endnote>
  <w:endnote w:id="58">
    <w:p w14:paraId="108CBC31" w14:textId="6372938D" w:rsidR="00FA043A" w:rsidRPr="00A97882" w:rsidRDefault="00FA043A" w:rsidP="009C3AD5">
      <w:pPr>
        <w:pStyle w:val="Footnote"/>
      </w:pPr>
      <w:r w:rsidRPr="00C26808">
        <w:rPr>
          <w:vertAlign w:val="superscript"/>
        </w:rPr>
        <w:endnoteRef/>
      </w:r>
      <w:r w:rsidRPr="00A97882">
        <w:rPr>
          <w:color w:val="000000"/>
        </w:rPr>
        <w:t xml:space="preserve"> Ibid</w:t>
      </w:r>
      <w:r>
        <w:rPr>
          <w:color w:val="000000"/>
        </w:rPr>
        <w:t>.</w:t>
      </w:r>
    </w:p>
  </w:endnote>
  <w:endnote w:id="59">
    <w:p w14:paraId="53415017" w14:textId="62E1C183" w:rsidR="00FA043A" w:rsidRPr="00A97882" w:rsidRDefault="00FA043A" w:rsidP="008E4D3D">
      <w:pPr>
        <w:pStyle w:val="Footnote"/>
      </w:pPr>
      <w:r w:rsidRPr="00E36698">
        <w:rPr>
          <w:vertAlign w:val="superscript"/>
        </w:rPr>
        <w:endnoteRef/>
      </w:r>
      <w:r w:rsidRPr="00A97882">
        <w:t xml:space="preserve"> </w:t>
      </w:r>
      <w:proofErr w:type="spellStart"/>
      <w:r w:rsidRPr="00A97882">
        <w:t>Shambhavi</w:t>
      </w:r>
      <w:proofErr w:type="spellEnd"/>
      <w:r w:rsidRPr="006E12FD">
        <w:t xml:space="preserve"> </w:t>
      </w:r>
      <w:proofErr w:type="spellStart"/>
      <w:r w:rsidRPr="00A97882">
        <w:t>Anand</w:t>
      </w:r>
      <w:proofErr w:type="spellEnd"/>
      <w:r w:rsidRPr="00A97882">
        <w:t xml:space="preserve">, </w:t>
      </w:r>
      <w:r>
        <w:t>“</w:t>
      </w:r>
      <w:r w:rsidRPr="00A97882">
        <w:t>Flipkart Revises Re</w:t>
      </w:r>
      <w:r>
        <w:t>turn Policy from 30-Day Window to Just 10 f</w:t>
      </w:r>
      <w:r w:rsidRPr="00A97882">
        <w:t>or Top-Selling Products</w:t>
      </w:r>
      <w:r>
        <w:t>,”</w:t>
      </w:r>
      <w:r w:rsidRPr="00A97882">
        <w:t xml:space="preserve"> </w:t>
      </w:r>
      <w:r w:rsidRPr="00E36698">
        <w:rPr>
          <w:i/>
        </w:rPr>
        <w:t>Economic Times</w:t>
      </w:r>
      <w:r w:rsidRPr="00A97882">
        <w:t>, June 6, 2016, a</w:t>
      </w:r>
      <w:r>
        <w:t>ccessed</w:t>
      </w:r>
      <w:r w:rsidRPr="00A97882">
        <w:t xml:space="preserve"> February 11, 2018, https://economictimes.indiatimes.com/small-biz/startups/flipkart-revises-return-policy-from-30-day-window-to-just-10-for-top-selling-products/articleshow/52611410.cms.</w:t>
      </w:r>
    </w:p>
  </w:endnote>
  <w:endnote w:id="60">
    <w:p w14:paraId="021C5C60" w14:textId="42D24011" w:rsidR="00FA043A" w:rsidRPr="00A97882" w:rsidRDefault="00FA043A" w:rsidP="009C3AD5">
      <w:pPr>
        <w:pStyle w:val="Footnote"/>
        <w:rPr>
          <w:color w:val="000000"/>
        </w:rPr>
      </w:pPr>
      <w:r w:rsidRPr="00C26808">
        <w:rPr>
          <w:vertAlign w:val="superscript"/>
        </w:rPr>
        <w:endnoteRef/>
      </w:r>
      <w:r w:rsidRPr="00A97882">
        <w:rPr>
          <w:color w:val="000000"/>
        </w:rPr>
        <w:t xml:space="preserve"> BI India Bureau, </w:t>
      </w:r>
      <w:r>
        <w:rPr>
          <w:color w:val="000000"/>
        </w:rPr>
        <w:t>“</w:t>
      </w:r>
      <w:r w:rsidRPr="00A97882">
        <w:rPr>
          <w:color w:val="000000"/>
        </w:rPr>
        <w:t xml:space="preserve">Sellers on Amazon, Flipkart, </w:t>
      </w:r>
      <w:proofErr w:type="spellStart"/>
      <w:r w:rsidRPr="00A97882">
        <w:rPr>
          <w:color w:val="000000"/>
        </w:rPr>
        <w:t>Snapdeal</w:t>
      </w:r>
      <w:proofErr w:type="spellEnd"/>
      <w:r w:rsidRPr="00A97882">
        <w:rPr>
          <w:color w:val="000000"/>
        </w:rPr>
        <w:t xml:space="preserve"> </w:t>
      </w:r>
      <w:r>
        <w:rPr>
          <w:color w:val="000000"/>
        </w:rPr>
        <w:t>C</w:t>
      </w:r>
      <w:r w:rsidRPr="00A97882">
        <w:rPr>
          <w:color w:val="000000"/>
        </w:rPr>
        <w:t xml:space="preserve">ry </w:t>
      </w:r>
      <w:r>
        <w:rPr>
          <w:color w:val="000000"/>
        </w:rPr>
        <w:t>F</w:t>
      </w:r>
      <w:r w:rsidRPr="00A97882">
        <w:rPr>
          <w:color w:val="000000"/>
        </w:rPr>
        <w:t xml:space="preserve">oul over </w:t>
      </w:r>
      <w:r>
        <w:rPr>
          <w:color w:val="000000"/>
        </w:rPr>
        <w:t>R</w:t>
      </w:r>
      <w:r w:rsidRPr="00A97882">
        <w:rPr>
          <w:color w:val="000000"/>
        </w:rPr>
        <w:t xml:space="preserve">ising </w:t>
      </w:r>
      <w:r>
        <w:rPr>
          <w:color w:val="000000"/>
        </w:rPr>
        <w:t>R</w:t>
      </w:r>
      <w:r w:rsidRPr="00A97882">
        <w:rPr>
          <w:color w:val="000000"/>
        </w:rPr>
        <w:t xml:space="preserve">eturn of </w:t>
      </w:r>
      <w:r>
        <w:rPr>
          <w:color w:val="000000"/>
        </w:rPr>
        <w:t>P</w:t>
      </w:r>
      <w:r w:rsidRPr="00A97882">
        <w:rPr>
          <w:color w:val="000000"/>
        </w:rPr>
        <w:t xml:space="preserve">roducts; </w:t>
      </w:r>
      <w:r>
        <w:rPr>
          <w:color w:val="000000"/>
        </w:rPr>
        <w:t>M</w:t>
      </w:r>
      <w:r w:rsidRPr="00A97882">
        <w:rPr>
          <w:color w:val="000000"/>
        </w:rPr>
        <w:t xml:space="preserve">arketplaces </w:t>
      </w:r>
      <w:r>
        <w:rPr>
          <w:color w:val="000000"/>
        </w:rPr>
        <w:t>H</w:t>
      </w:r>
      <w:r w:rsidRPr="00A97882">
        <w:rPr>
          <w:color w:val="000000"/>
        </w:rPr>
        <w:t xml:space="preserve">ave </w:t>
      </w:r>
      <w:r>
        <w:rPr>
          <w:color w:val="000000"/>
        </w:rPr>
        <w:t>D</w:t>
      </w:r>
      <w:r w:rsidRPr="00A97882">
        <w:rPr>
          <w:color w:val="000000"/>
        </w:rPr>
        <w:t xml:space="preserve">ifferent </w:t>
      </w:r>
      <w:r>
        <w:rPr>
          <w:color w:val="000000"/>
        </w:rPr>
        <w:t>N</w:t>
      </w:r>
      <w:r w:rsidRPr="00A97882">
        <w:rPr>
          <w:color w:val="000000"/>
        </w:rPr>
        <w:t>umbers</w:t>
      </w:r>
      <w:r>
        <w:rPr>
          <w:color w:val="000000"/>
        </w:rPr>
        <w:t>,”</w:t>
      </w:r>
      <w:r w:rsidRPr="00A97882">
        <w:rPr>
          <w:color w:val="000000"/>
        </w:rPr>
        <w:t xml:space="preserve"> </w:t>
      </w:r>
      <w:r w:rsidRPr="009C3AD5">
        <w:rPr>
          <w:i/>
          <w:color w:val="000000"/>
        </w:rPr>
        <w:t>Business Insider</w:t>
      </w:r>
      <w:r w:rsidRPr="00A97882">
        <w:rPr>
          <w:color w:val="000000"/>
        </w:rPr>
        <w:t>, March 17, 2016, a</w:t>
      </w:r>
      <w:r>
        <w:rPr>
          <w:color w:val="000000"/>
        </w:rPr>
        <w:t>ccessed</w:t>
      </w:r>
      <w:r w:rsidRPr="00A97882">
        <w:rPr>
          <w:color w:val="000000"/>
        </w:rPr>
        <w:t xml:space="preserve"> November 10, 2017, </w:t>
      </w:r>
      <w:r>
        <w:rPr>
          <w:color w:val="000000"/>
        </w:rPr>
        <w:t>www</w:t>
      </w:r>
      <w:r w:rsidRPr="00A97882">
        <w:rPr>
          <w:color w:val="000000"/>
        </w:rPr>
        <w:t>.businessinsider.in/Sellers-on-Amazon-Flipkart-Snapdeal-cry-foul-over-rising-return-of-products-marketplaces-have-different-numbers/articleshow/51438343.cms</w:t>
      </w:r>
      <w:r>
        <w:rPr>
          <w:color w:val="000000"/>
        </w:rPr>
        <w:t>.</w:t>
      </w:r>
    </w:p>
  </w:endnote>
  <w:endnote w:id="61">
    <w:p w14:paraId="151087AC" w14:textId="3905F637" w:rsidR="00FA043A" w:rsidRPr="009A1530" w:rsidRDefault="00FA043A" w:rsidP="009C3AD5">
      <w:pPr>
        <w:pStyle w:val="Footnote"/>
        <w:rPr>
          <w:color w:val="000000"/>
        </w:rPr>
      </w:pPr>
      <w:r w:rsidRPr="009A1530">
        <w:rPr>
          <w:vertAlign w:val="superscript"/>
        </w:rPr>
        <w:endnoteRef/>
      </w:r>
      <w:r w:rsidRPr="009A1530">
        <w:rPr>
          <w:color w:val="000000"/>
        </w:rPr>
        <w:t xml:space="preserve"> Shweta Singh, “Flipkart Changes Fee Structure &amp; Policies; Sellers Consider Closing Account,” IndianOnlineSellers.com, June 6, 2016, accessed November 15, 2017, http://indianonlineseller.com/2016/06/flipkart-changes-fee-structure-sellers-consider-closing-account/.</w:t>
      </w:r>
    </w:p>
  </w:endnote>
  <w:endnote w:id="62">
    <w:p w14:paraId="36319F30" w14:textId="4B2585B5" w:rsidR="00FA043A" w:rsidRPr="009D7D37" w:rsidRDefault="00FA043A" w:rsidP="009C3AD5">
      <w:pPr>
        <w:pStyle w:val="Footnote"/>
        <w:rPr>
          <w:color w:val="000000"/>
        </w:rPr>
      </w:pPr>
      <w:r w:rsidRPr="00C26808">
        <w:rPr>
          <w:vertAlign w:val="superscript"/>
        </w:rPr>
        <w:endnoteRef/>
      </w:r>
      <w:r w:rsidRPr="00A97882">
        <w:rPr>
          <w:color w:val="000000"/>
        </w:rPr>
        <w:t xml:space="preserve"> </w:t>
      </w:r>
      <w:r w:rsidRPr="00A97882">
        <w:t xml:space="preserve">ET Bureau, </w:t>
      </w:r>
      <w:r>
        <w:t>“</w:t>
      </w:r>
      <w:r w:rsidRPr="00A97882">
        <w:t xml:space="preserve">Flipkart Sellers </w:t>
      </w:r>
      <w:r>
        <w:t>T</w:t>
      </w:r>
      <w:r w:rsidRPr="00A97882">
        <w:t xml:space="preserve">hreaten to </w:t>
      </w:r>
      <w:r>
        <w:t>R</w:t>
      </w:r>
      <w:r w:rsidRPr="00A97882">
        <w:t xml:space="preserve">evolt over </w:t>
      </w:r>
      <w:r>
        <w:t>R</w:t>
      </w:r>
      <w:r w:rsidRPr="00A97882">
        <w:t xml:space="preserve">eturn </w:t>
      </w:r>
      <w:r>
        <w:t>P</w:t>
      </w:r>
      <w:r w:rsidRPr="00A97882">
        <w:t>olicy</w:t>
      </w:r>
      <w:r>
        <w:t>,” op. cit.</w:t>
      </w:r>
    </w:p>
  </w:endnote>
  <w:endnote w:id="63">
    <w:p w14:paraId="28B4CCC8" w14:textId="3D9382CE" w:rsidR="00FA043A" w:rsidRPr="00C26808" w:rsidRDefault="00FA043A" w:rsidP="009C3AD5">
      <w:pPr>
        <w:pStyle w:val="Footnote"/>
        <w:rPr>
          <w:color w:val="000000"/>
          <w:spacing w:val="-4"/>
          <w:kern w:val="17"/>
        </w:rPr>
      </w:pPr>
      <w:r w:rsidRPr="00C26808">
        <w:rPr>
          <w:spacing w:val="-4"/>
          <w:kern w:val="17"/>
          <w:vertAlign w:val="superscript"/>
        </w:rPr>
        <w:endnoteRef/>
      </w:r>
      <w:r w:rsidRPr="00C26808">
        <w:rPr>
          <w:color w:val="000000"/>
          <w:spacing w:val="-4"/>
          <w:kern w:val="17"/>
        </w:rPr>
        <w:t xml:space="preserve"> FE Bureau, “Flipkart Sellers Go on Strike after Commission ‘Hiked by 10</w:t>
      </w:r>
      <w:r>
        <w:rPr>
          <w:color w:val="000000"/>
          <w:spacing w:val="-4"/>
          <w:kern w:val="17"/>
        </w:rPr>
        <w:t>–</w:t>
      </w:r>
      <w:r w:rsidRPr="00C26808">
        <w:rPr>
          <w:color w:val="000000"/>
          <w:spacing w:val="-4"/>
          <w:kern w:val="17"/>
        </w:rPr>
        <w:t xml:space="preserve">40%,’” </w:t>
      </w:r>
      <w:r w:rsidRPr="00C26808">
        <w:rPr>
          <w:i/>
          <w:color w:val="000000"/>
          <w:spacing w:val="-4"/>
          <w:kern w:val="17"/>
        </w:rPr>
        <w:t>Financial Express</w:t>
      </w:r>
      <w:r w:rsidRPr="00C26808">
        <w:rPr>
          <w:color w:val="000000"/>
          <w:spacing w:val="-4"/>
          <w:kern w:val="17"/>
        </w:rPr>
        <w:t xml:space="preserve">, June 20, 2016, accessed November 16, </w:t>
      </w:r>
      <w:r w:rsidRPr="00C26808">
        <w:rPr>
          <w:spacing w:val="-4"/>
          <w:kern w:val="17"/>
        </w:rPr>
        <w:t xml:space="preserve">2017, </w:t>
      </w:r>
      <w:hyperlink r:id="rId1" w:history="1">
        <w:r w:rsidRPr="00C26808">
          <w:rPr>
            <w:spacing w:val="-4"/>
            <w:kern w:val="17"/>
          </w:rPr>
          <w:t>www.financialexpress.com/industry/flipkart-sellers-go-on-strike-over-commission-return-policy/290563/</w:t>
        </w:r>
      </w:hyperlink>
      <w:r w:rsidRPr="00C26808">
        <w:rPr>
          <w:spacing w:val="-4"/>
          <w:kern w:val="17"/>
        </w:rPr>
        <w:t>.</w:t>
      </w:r>
      <w:r w:rsidRPr="00C26808">
        <w:rPr>
          <w:color w:val="000000"/>
          <w:spacing w:val="-4"/>
          <w:kern w:val="17"/>
        </w:rPr>
        <w:t xml:space="preserve"> </w:t>
      </w:r>
    </w:p>
  </w:endnote>
  <w:endnote w:id="64">
    <w:p w14:paraId="3B20CE0D" w14:textId="5A8F2B67" w:rsidR="00FA043A" w:rsidRPr="00A97882" w:rsidRDefault="00FA043A" w:rsidP="009C3AD5">
      <w:pPr>
        <w:pStyle w:val="Footnote"/>
      </w:pPr>
      <w:r w:rsidRPr="00C26808">
        <w:rPr>
          <w:vertAlign w:val="superscript"/>
        </w:rPr>
        <w:endnoteRef/>
      </w:r>
      <w:r>
        <w:t xml:space="preserve"> </w:t>
      </w:r>
      <w:r w:rsidRPr="009D7D37">
        <w:t xml:space="preserve">Agarwal, </w:t>
      </w:r>
      <w:r>
        <w:t>op. cit.</w:t>
      </w:r>
    </w:p>
  </w:endnote>
  <w:endnote w:id="65">
    <w:p w14:paraId="4821A8B6" w14:textId="36151DA8" w:rsidR="00FA043A" w:rsidRPr="00222E29" w:rsidRDefault="00FA043A" w:rsidP="00F039A9">
      <w:pPr>
        <w:pStyle w:val="EndnoteText"/>
        <w:jc w:val="both"/>
        <w:rPr>
          <w:lang w:val="en-IN"/>
        </w:rPr>
      </w:pPr>
      <w:r>
        <w:rPr>
          <w:rStyle w:val="EndnoteReference"/>
          <w:rFonts w:eastAsia="Calibri"/>
        </w:rPr>
        <w:endnoteRef/>
      </w:r>
      <w:r>
        <w:rPr>
          <w:lang w:val="en-IN"/>
        </w:rPr>
        <w:t xml:space="preserve"> </w:t>
      </w:r>
      <w:r>
        <w:t xml:space="preserve">Manish </w:t>
      </w:r>
      <w:proofErr w:type="spellStart"/>
      <w:r>
        <w:t>Sain</w:t>
      </w:r>
      <w:proofErr w:type="spellEnd"/>
      <w:r>
        <w:rPr>
          <w:rStyle w:val="selectable"/>
        </w:rPr>
        <w:t xml:space="preserve"> </w:t>
      </w:r>
      <w:r>
        <w:rPr>
          <w:rStyle w:val="selectable"/>
          <w:lang w:val="en-US"/>
        </w:rPr>
        <w:t>“</w:t>
      </w:r>
      <w:r>
        <w:rPr>
          <w:rStyle w:val="selectable"/>
        </w:rPr>
        <w:t>Flipkart Revises Return Policy, Users Will Have Only 10 Days To Return Product</w:t>
      </w:r>
      <w:r>
        <w:rPr>
          <w:rStyle w:val="selectable"/>
          <w:lang w:val="en-IN"/>
        </w:rPr>
        <w:t>,</w:t>
      </w:r>
      <w:r>
        <w:rPr>
          <w:rStyle w:val="selectable"/>
          <w:lang w:val="en-US"/>
        </w:rPr>
        <w:t>”</w:t>
      </w:r>
      <w:r>
        <w:rPr>
          <w:rStyle w:val="selectable"/>
        </w:rPr>
        <w:t xml:space="preserve"> </w:t>
      </w:r>
      <w:r>
        <w:rPr>
          <w:rStyle w:val="selectable"/>
          <w:i/>
          <w:iCs/>
        </w:rPr>
        <w:t>India Today</w:t>
      </w:r>
      <w:r>
        <w:rPr>
          <w:rStyle w:val="selectable"/>
        </w:rPr>
        <w:t>, June 6, 201</w:t>
      </w:r>
      <w:r>
        <w:rPr>
          <w:rStyle w:val="selectable"/>
          <w:lang w:val="en-IN"/>
        </w:rPr>
        <w:t>6, accessed May 11, 2018,</w:t>
      </w:r>
      <w:r>
        <w:rPr>
          <w:rStyle w:val="selectable"/>
        </w:rPr>
        <w:t xml:space="preserve"> https://www.indiatoday.in/technology/news/story/flipkart-revises-return-policy-users-will-have-only-10-days-to-return-product-12574-2016-06-06.</w:t>
      </w:r>
    </w:p>
  </w:endnote>
  <w:endnote w:id="66">
    <w:p w14:paraId="796B76EE" w14:textId="3A964C22" w:rsidR="00FA043A" w:rsidRPr="009C3AD5" w:rsidRDefault="00FA043A" w:rsidP="009C3AD5">
      <w:pPr>
        <w:pStyle w:val="Footnote"/>
      </w:pPr>
      <w:r w:rsidRPr="00C26808">
        <w:rPr>
          <w:rStyle w:val="EndnoteTextChar"/>
          <w:vertAlign w:val="superscript"/>
        </w:rPr>
        <w:endnoteRef/>
      </w:r>
      <w:r w:rsidRPr="00A97882">
        <w:t xml:space="preserve"> </w:t>
      </w:r>
      <w:proofErr w:type="spellStart"/>
      <w:r w:rsidRPr="00A97882">
        <w:t>Shambhavi</w:t>
      </w:r>
      <w:proofErr w:type="spellEnd"/>
      <w:r w:rsidRPr="00A97882">
        <w:t xml:space="preserve"> </w:t>
      </w:r>
      <w:proofErr w:type="spellStart"/>
      <w:r w:rsidRPr="00A97882">
        <w:t>Anand</w:t>
      </w:r>
      <w:proofErr w:type="spellEnd"/>
      <w:r w:rsidRPr="00A97882">
        <w:t xml:space="preserve">, </w:t>
      </w:r>
      <w:r>
        <w:t>“</w:t>
      </w:r>
      <w:r w:rsidRPr="00A97882">
        <w:t xml:space="preserve">Amazon </w:t>
      </w:r>
      <w:r>
        <w:t>M</w:t>
      </w:r>
      <w:r w:rsidRPr="00A97882">
        <w:t xml:space="preserve">akes </w:t>
      </w:r>
      <w:r>
        <w:t>L</w:t>
      </w:r>
      <w:r w:rsidRPr="00A97882">
        <w:t xml:space="preserve">ife </w:t>
      </w:r>
      <w:r>
        <w:t>E</w:t>
      </w:r>
      <w:r w:rsidRPr="00A97882">
        <w:t xml:space="preserve">asier for </w:t>
      </w:r>
      <w:r>
        <w:t>S</w:t>
      </w:r>
      <w:r w:rsidRPr="00A97882">
        <w:t xml:space="preserve">ellers in </w:t>
      </w:r>
      <w:r>
        <w:t>R</w:t>
      </w:r>
      <w:r w:rsidRPr="00A97882">
        <w:t xml:space="preserve">eturns and </w:t>
      </w:r>
      <w:r>
        <w:t>R</w:t>
      </w:r>
      <w:r w:rsidRPr="00A97882">
        <w:t>efunds under ‘Easy Ship</w:t>
      </w:r>
      <w:r>
        <w:t>’</w:t>
      </w:r>
      <w:r w:rsidRPr="00A97882">
        <w:t xml:space="preserve"> </w:t>
      </w:r>
      <w:r>
        <w:t>P</w:t>
      </w:r>
      <w:r w:rsidRPr="00A97882">
        <w:t>lan</w:t>
      </w:r>
      <w:r>
        <w:t>,”</w:t>
      </w:r>
      <w:r w:rsidRPr="00A97882">
        <w:t xml:space="preserve"> </w:t>
      </w:r>
      <w:r w:rsidRPr="009C3AD5">
        <w:rPr>
          <w:i/>
        </w:rPr>
        <w:t>Economic Times</w:t>
      </w:r>
      <w:r>
        <w:t>, August 22, 2016, </w:t>
      </w:r>
      <w:r w:rsidRPr="00A97882">
        <w:t>a</w:t>
      </w:r>
      <w:r>
        <w:t>ccessed November 17, </w:t>
      </w:r>
      <w:r w:rsidRPr="00A97882">
        <w:t>2017</w:t>
      </w:r>
      <w:r>
        <w:t>, </w:t>
      </w:r>
      <w:r w:rsidRPr="009C3AD5">
        <w:t>https://economictimes.indiatimes.com/industry/services/retail/amazon-makes-life-easier-for-sellers-in-returns-and-refunds-under-easy-ship-plan/articleshow/53801875.cms.</w:t>
      </w:r>
    </w:p>
  </w:endnote>
  <w:endnote w:id="67">
    <w:p w14:paraId="2ABE7449" w14:textId="0F7F2134" w:rsidR="00FA043A" w:rsidRPr="00A97882" w:rsidRDefault="00FA043A" w:rsidP="009C3AD5">
      <w:pPr>
        <w:pStyle w:val="Footnote"/>
      </w:pPr>
      <w:r w:rsidRPr="00C26808">
        <w:rPr>
          <w:vertAlign w:val="superscript"/>
        </w:rPr>
        <w:endnoteRef/>
      </w:r>
      <w:r w:rsidRPr="00A97882">
        <w:t xml:space="preserve"> J</w:t>
      </w:r>
      <w:r>
        <w:t xml:space="preserve">oy </w:t>
      </w:r>
      <w:proofErr w:type="spellStart"/>
      <w:r>
        <w:t>J</w:t>
      </w:r>
      <w:r w:rsidRPr="00A97882">
        <w:t>oon</w:t>
      </w:r>
      <w:proofErr w:type="spellEnd"/>
      <w:r w:rsidRPr="00A97882">
        <w:t xml:space="preserve">, </w:t>
      </w:r>
      <w:r>
        <w:t>“</w:t>
      </w:r>
      <w:r w:rsidRPr="00A97882">
        <w:t xml:space="preserve">Return and Refund Policies of </w:t>
      </w:r>
      <w:proofErr w:type="spellStart"/>
      <w:r w:rsidRPr="00A97882">
        <w:t>Snapdeal</w:t>
      </w:r>
      <w:proofErr w:type="spellEnd"/>
      <w:r>
        <w:t>,”</w:t>
      </w:r>
      <w:r w:rsidRPr="00A97882">
        <w:t xml:space="preserve"> </w:t>
      </w:r>
      <w:proofErr w:type="spellStart"/>
      <w:r w:rsidRPr="00A97882">
        <w:rPr>
          <w:i/>
          <w:iCs/>
        </w:rPr>
        <w:t>Techulator</w:t>
      </w:r>
      <w:proofErr w:type="spellEnd"/>
      <w:r>
        <w:t xml:space="preserve">, May 9, </w:t>
      </w:r>
      <w:r w:rsidRPr="00C26808">
        <w:t>2015, accessed November 17, 2017,</w:t>
      </w:r>
      <w:r>
        <w:t xml:space="preserve"> www</w:t>
      </w:r>
      <w:r w:rsidRPr="00A97882">
        <w:t>.techulator.com/resources/14376-Return-and-Refund-Policies-of-Snapdeal.aspx.</w:t>
      </w:r>
    </w:p>
  </w:endnote>
  <w:endnote w:id="68">
    <w:p w14:paraId="708829F2" w14:textId="0BBC1439" w:rsidR="00FA043A" w:rsidRPr="00A97882" w:rsidRDefault="00FA043A" w:rsidP="008E4D3D">
      <w:pPr>
        <w:pStyle w:val="Footnote"/>
      </w:pPr>
      <w:r w:rsidRPr="00E36698">
        <w:rPr>
          <w:rStyle w:val="FootnoteReference"/>
        </w:rPr>
        <w:endnoteRef/>
      </w:r>
      <w:r w:rsidRPr="00A97882">
        <w:t xml:space="preserve"> </w:t>
      </w:r>
      <w:r>
        <w:t xml:space="preserve">Chakraborty and </w:t>
      </w:r>
      <w:proofErr w:type="spellStart"/>
      <w:r w:rsidRPr="00BD49AE">
        <w:t>Dalal</w:t>
      </w:r>
      <w:proofErr w:type="spellEnd"/>
      <w:r w:rsidRPr="00BD49AE">
        <w:t xml:space="preserve">, </w:t>
      </w:r>
      <w:r>
        <w:t xml:space="preserve">op. cit. </w:t>
      </w:r>
      <w:r w:rsidRPr="00A97882">
        <w:t xml:space="preserve"> </w:t>
      </w:r>
    </w:p>
  </w:endnote>
  <w:endnote w:id="69">
    <w:p w14:paraId="32BE1DF4" w14:textId="28C92413" w:rsidR="00FA043A" w:rsidRPr="00A97882" w:rsidRDefault="00FA043A" w:rsidP="008E4D3D">
      <w:pPr>
        <w:pStyle w:val="Footnote"/>
      </w:pPr>
      <w:r w:rsidRPr="00E36698">
        <w:rPr>
          <w:rStyle w:val="FootnoteReference"/>
        </w:rPr>
        <w:endnoteRef/>
      </w:r>
      <w:r w:rsidRPr="00A97882">
        <w:t xml:space="preserve"> </w:t>
      </w:r>
      <w:r>
        <w:t>“</w:t>
      </w:r>
      <w:r w:rsidRPr="00A97882">
        <w:t>Flipk</w:t>
      </w:r>
      <w:r w:rsidRPr="00FA7093">
        <w:t>art &gt; Funding Rounds</w:t>
      </w:r>
      <w:r>
        <w:t>,</w:t>
      </w:r>
      <w:r w:rsidRPr="009C3AD5">
        <w:t>” op. cit.</w:t>
      </w:r>
      <w:r w:rsidRPr="00FA7093">
        <w:t xml:space="preserve"> </w:t>
      </w:r>
    </w:p>
  </w:endnote>
  <w:endnote w:id="70">
    <w:p w14:paraId="428FE8FD" w14:textId="1C28700D" w:rsidR="00FA043A" w:rsidRPr="00A97882" w:rsidRDefault="00FA043A" w:rsidP="008E4D3D">
      <w:pPr>
        <w:pStyle w:val="Footnote"/>
      </w:pPr>
      <w:r w:rsidRPr="00E36698">
        <w:rPr>
          <w:rStyle w:val="FootnoteReference"/>
        </w:rPr>
        <w:endnoteRef/>
      </w:r>
      <w:r w:rsidRPr="00A97882">
        <w:t xml:space="preserve"> </w:t>
      </w:r>
      <w:proofErr w:type="spellStart"/>
      <w:r w:rsidRPr="00A97882">
        <w:t>Madhav</w:t>
      </w:r>
      <w:proofErr w:type="spellEnd"/>
      <w:r w:rsidRPr="00A97882">
        <w:t xml:space="preserve"> </w:t>
      </w:r>
      <w:proofErr w:type="spellStart"/>
      <w:r w:rsidRPr="00A97882">
        <w:t>Chanchani</w:t>
      </w:r>
      <w:proofErr w:type="spellEnd"/>
      <w:r w:rsidRPr="00A97882">
        <w:t xml:space="preserve">, </w:t>
      </w:r>
      <w:r>
        <w:t xml:space="preserve">“Amazon Pips </w:t>
      </w:r>
      <w:proofErr w:type="spellStart"/>
      <w:r>
        <w:t>Snapdeal</w:t>
      </w:r>
      <w:proofErr w:type="spellEnd"/>
      <w:r>
        <w:t xml:space="preserve"> to Become India’s 2nd Largest Online M</w:t>
      </w:r>
      <w:r w:rsidRPr="00A97882">
        <w:t>arketplace after Flipkart</w:t>
      </w:r>
      <w:r>
        <w:t>,”</w:t>
      </w:r>
      <w:r w:rsidRPr="00A97882">
        <w:t xml:space="preserve"> </w:t>
      </w:r>
      <w:r w:rsidRPr="00E36698">
        <w:rPr>
          <w:i/>
        </w:rPr>
        <w:t>Economic Times</w:t>
      </w:r>
      <w:r w:rsidRPr="00A97882">
        <w:t>, April 28, 2016, a</w:t>
      </w:r>
      <w:r>
        <w:t>ccessed</w:t>
      </w:r>
      <w:r w:rsidRPr="00A97882">
        <w:t xml:space="preserve"> November 1, </w:t>
      </w:r>
      <w:r w:rsidRPr="00FA7093">
        <w:t xml:space="preserve">2017, </w:t>
      </w:r>
      <w:hyperlink r:id="rId2" w:history="1">
        <w:r w:rsidRPr="009C3AD5">
          <w:t>https://economictimes.indiatimes.com/industry/services/retail/amazon-pips-snapdeal-to-become-indias-2nd-largest-online-marketplace-after-flipkart/articleshow/52017176.cms</w:t>
        </w:r>
      </w:hyperlink>
      <w:r w:rsidRPr="009C3AD5">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A3876C" w14:textId="77777777" w:rsidR="00FA043A" w:rsidRDefault="00FA043A" w:rsidP="00D75295">
      <w:r>
        <w:separator/>
      </w:r>
    </w:p>
  </w:footnote>
  <w:footnote w:type="continuationSeparator" w:id="0">
    <w:p w14:paraId="1B8E7EDB" w14:textId="77777777" w:rsidR="00FA043A" w:rsidRDefault="00FA043A"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013B5B" w14:textId="64354F5E" w:rsidR="00FA043A" w:rsidRPr="00C92CC4" w:rsidRDefault="00FA043A"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575F5">
      <w:rPr>
        <w:rFonts w:ascii="Arial" w:hAnsi="Arial"/>
        <w:b/>
        <w:noProof/>
      </w:rPr>
      <w:t>13</w:t>
    </w:r>
    <w:r>
      <w:rPr>
        <w:rFonts w:ascii="Arial" w:hAnsi="Arial"/>
        <w:b/>
      </w:rPr>
      <w:fldChar w:fldCharType="end"/>
    </w:r>
    <w:r>
      <w:rPr>
        <w:rFonts w:ascii="Arial" w:hAnsi="Arial"/>
        <w:b/>
      </w:rPr>
      <w:tab/>
      <w:t>9B18A045</w:t>
    </w:r>
  </w:p>
  <w:p w14:paraId="314EC96F" w14:textId="77777777" w:rsidR="00FA043A" w:rsidRDefault="00FA043A" w:rsidP="00D13667">
    <w:pPr>
      <w:pStyle w:val="Header"/>
      <w:tabs>
        <w:tab w:val="clear" w:pos="4680"/>
      </w:tabs>
      <w:rPr>
        <w:sz w:val="18"/>
        <w:szCs w:val="18"/>
      </w:rPr>
    </w:pPr>
  </w:p>
  <w:p w14:paraId="369263B8" w14:textId="77777777" w:rsidR="00FA043A" w:rsidRPr="00C92CC4" w:rsidRDefault="00FA043A"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1A08234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25CAA7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0A0450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CC6789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75164F1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796C6C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50C64F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2F845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558107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400D70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828D6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ED5429"/>
    <w:multiLevelType w:val="hybridMultilevel"/>
    <w:tmpl w:val="C45CAADA"/>
    <w:lvl w:ilvl="0" w:tplc="42CAA6C6">
      <w:start w:val="1"/>
      <w:numFmt w:val="bullet"/>
      <w:lvlText w:val=""/>
      <w:lvlJc w:val="left"/>
      <w:pPr>
        <w:ind w:left="720" w:hanging="360"/>
      </w:pPr>
      <w:rPr>
        <w:rFonts w:ascii="Symbol" w:hAnsi="Symbol" w:hint="default"/>
      </w:rPr>
    </w:lvl>
    <w:lvl w:ilvl="1" w:tplc="A03236DC" w:tentative="1">
      <w:start w:val="1"/>
      <w:numFmt w:val="bullet"/>
      <w:lvlText w:val="o"/>
      <w:lvlJc w:val="left"/>
      <w:pPr>
        <w:ind w:left="1440" w:hanging="360"/>
      </w:pPr>
      <w:rPr>
        <w:rFonts w:ascii="Courier New" w:hAnsi="Courier New" w:cs="Courier New" w:hint="default"/>
      </w:rPr>
    </w:lvl>
    <w:lvl w:ilvl="2" w:tplc="EB1ACF24" w:tentative="1">
      <w:start w:val="1"/>
      <w:numFmt w:val="bullet"/>
      <w:lvlText w:val=""/>
      <w:lvlJc w:val="left"/>
      <w:pPr>
        <w:ind w:left="2160" w:hanging="360"/>
      </w:pPr>
      <w:rPr>
        <w:rFonts w:ascii="Wingdings" w:hAnsi="Wingdings" w:hint="default"/>
      </w:rPr>
    </w:lvl>
    <w:lvl w:ilvl="3" w:tplc="470ABF68" w:tentative="1">
      <w:start w:val="1"/>
      <w:numFmt w:val="bullet"/>
      <w:lvlText w:val=""/>
      <w:lvlJc w:val="left"/>
      <w:pPr>
        <w:ind w:left="2880" w:hanging="360"/>
      </w:pPr>
      <w:rPr>
        <w:rFonts w:ascii="Symbol" w:hAnsi="Symbol" w:hint="default"/>
      </w:rPr>
    </w:lvl>
    <w:lvl w:ilvl="4" w:tplc="A634A4DA" w:tentative="1">
      <w:start w:val="1"/>
      <w:numFmt w:val="bullet"/>
      <w:lvlText w:val="o"/>
      <w:lvlJc w:val="left"/>
      <w:pPr>
        <w:ind w:left="3600" w:hanging="360"/>
      </w:pPr>
      <w:rPr>
        <w:rFonts w:ascii="Courier New" w:hAnsi="Courier New" w:cs="Courier New" w:hint="default"/>
      </w:rPr>
    </w:lvl>
    <w:lvl w:ilvl="5" w:tplc="B30A28EE" w:tentative="1">
      <w:start w:val="1"/>
      <w:numFmt w:val="bullet"/>
      <w:lvlText w:val=""/>
      <w:lvlJc w:val="left"/>
      <w:pPr>
        <w:ind w:left="4320" w:hanging="360"/>
      </w:pPr>
      <w:rPr>
        <w:rFonts w:ascii="Wingdings" w:hAnsi="Wingdings" w:hint="default"/>
      </w:rPr>
    </w:lvl>
    <w:lvl w:ilvl="6" w:tplc="9980391C" w:tentative="1">
      <w:start w:val="1"/>
      <w:numFmt w:val="bullet"/>
      <w:lvlText w:val=""/>
      <w:lvlJc w:val="left"/>
      <w:pPr>
        <w:ind w:left="5040" w:hanging="360"/>
      </w:pPr>
      <w:rPr>
        <w:rFonts w:ascii="Symbol" w:hAnsi="Symbol" w:hint="default"/>
      </w:rPr>
    </w:lvl>
    <w:lvl w:ilvl="7" w:tplc="3440F2F0" w:tentative="1">
      <w:start w:val="1"/>
      <w:numFmt w:val="bullet"/>
      <w:lvlText w:val="o"/>
      <w:lvlJc w:val="left"/>
      <w:pPr>
        <w:ind w:left="5760" w:hanging="360"/>
      </w:pPr>
      <w:rPr>
        <w:rFonts w:ascii="Courier New" w:hAnsi="Courier New" w:cs="Courier New" w:hint="default"/>
      </w:rPr>
    </w:lvl>
    <w:lvl w:ilvl="8" w:tplc="8938CE3C" w:tentative="1">
      <w:start w:val="1"/>
      <w:numFmt w:val="bullet"/>
      <w:lvlText w:val=""/>
      <w:lvlJc w:val="left"/>
      <w:pPr>
        <w:ind w:left="6480" w:hanging="360"/>
      </w:pPr>
      <w:rPr>
        <w:rFonts w:ascii="Wingdings" w:hAnsi="Wingdings" w:hint="default"/>
      </w:rPr>
    </w:lvl>
  </w:abstractNum>
  <w:abstractNum w:abstractNumId="13"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8"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A704E5"/>
    <w:multiLevelType w:val="hybridMultilevel"/>
    <w:tmpl w:val="CED200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9C15AB2"/>
    <w:multiLevelType w:val="hybridMultilevel"/>
    <w:tmpl w:val="2EACF3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1A0E01"/>
    <w:multiLevelType w:val="hybridMultilevel"/>
    <w:tmpl w:val="71C28608"/>
    <w:lvl w:ilvl="0" w:tplc="7ADCC03C">
      <w:start w:val="1"/>
      <w:numFmt w:val="bullet"/>
      <w:lvlText w:val=""/>
      <w:lvlJc w:val="left"/>
      <w:pPr>
        <w:ind w:left="720" w:hanging="360"/>
      </w:pPr>
      <w:rPr>
        <w:rFonts w:ascii="Symbol" w:hAnsi="Symbol" w:hint="default"/>
      </w:rPr>
    </w:lvl>
    <w:lvl w:ilvl="1" w:tplc="504A9C92" w:tentative="1">
      <w:start w:val="1"/>
      <w:numFmt w:val="bullet"/>
      <w:lvlText w:val="o"/>
      <w:lvlJc w:val="left"/>
      <w:pPr>
        <w:ind w:left="1440" w:hanging="360"/>
      </w:pPr>
      <w:rPr>
        <w:rFonts w:ascii="Courier New" w:hAnsi="Courier New" w:cs="Courier New" w:hint="default"/>
      </w:rPr>
    </w:lvl>
    <w:lvl w:ilvl="2" w:tplc="315E2CFE" w:tentative="1">
      <w:start w:val="1"/>
      <w:numFmt w:val="bullet"/>
      <w:lvlText w:val=""/>
      <w:lvlJc w:val="left"/>
      <w:pPr>
        <w:ind w:left="2160" w:hanging="360"/>
      </w:pPr>
      <w:rPr>
        <w:rFonts w:ascii="Wingdings" w:hAnsi="Wingdings" w:hint="default"/>
      </w:rPr>
    </w:lvl>
    <w:lvl w:ilvl="3" w:tplc="7A0EC916" w:tentative="1">
      <w:start w:val="1"/>
      <w:numFmt w:val="bullet"/>
      <w:lvlText w:val=""/>
      <w:lvlJc w:val="left"/>
      <w:pPr>
        <w:ind w:left="2880" w:hanging="360"/>
      </w:pPr>
      <w:rPr>
        <w:rFonts w:ascii="Symbol" w:hAnsi="Symbol" w:hint="default"/>
      </w:rPr>
    </w:lvl>
    <w:lvl w:ilvl="4" w:tplc="CDCC8382" w:tentative="1">
      <w:start w:val="1"/>
      <w:numFmt w:val="bullet"/>
      <w:lvlText w:val="o"/>
      <w:lvlJc w:val="left"/>
      <w:pPr>
        <w:ind w:left="3600" w:hanging="360"/>
      </w:pPr>
      <w:rPr>
        <w:rFonts w:ascii="Courier New" w:hAnsi="Courier New" w:cs="Courier New" w:hint="default"/>
      </w:rPr>
    </w:lvl>
    <w:lvl w:ilvl="5" w:tplc="942E472A" w:tentative="1">
      <w:start w:val="1"/>
      <w:numFmt w:val="bullet"/>
      <w:lvlText w:val=""/>
      <w:lvlJc w:val="left"/>
      <w:pPr>
        <w:ind w:left="4320" w:hanging="360"/>
      </w:pPr>
      <w:rPr>
        <w:rFonts w:ascii="Wingdings" w:hAnsi="Wingdings" w:hint="default"/>
      </w:rPr>
    </w:lvl>
    <w:lvl w:ilvl="6" w:tplc="6F06A606" w:tentative="1">
      <w:start w:val="1"/>
      <w:numFmt w:val="bullet"/>
      <w:lvlText w:val=""/>
      <w:lvlJc w:val="left"/>
      <w:pPr>
        <w:ind w:left="5040" w:hanging="360"/>
      </w:pPr>
      <w:rPr>
        <w:rFonts w:ascii="Symbol" w:hAnsi="Symbol" w:hint="default"/>
      </w:rPr>
    </w:lvl>
    <w:lvl w:ilvl="7" w:tplc="A4FA8D1E" w:tentative="1">
      <w:start w:val="1"/>
      <w:numFmt w:val="bullet"/>
      <w:lvlText w:val="o"/>
      <w:lvlJc w:val="left"/>
      <w:pPr>
        <w:ind w:left="5760" w:hanging="360"/>
      </w:pPr>
      <w:rPr>
        <w:rFonts w:ascii="Courier New" w:hAnsi="Courier New" w:cs="Courier New" w:hint="default"/>
      </w:rPr>
    </w:lvl>
    <w:lvl w:ilvl="8" w:tplc="30D01CA8" w:tentative="1">
      <w:start w:val="1"/>
      <w:numFmt w:val="bullet"/>
      <w:lvlText w:val=""/>
      <w:lvlJc w:val="left"/>
      <w:pPr>
        <w:ind w:left="6480" w:hanging="360"/>
      </w:pPr>
      <w:rPr>
        <w:rFonts w:ascii="Wingdings" w:hAnsi="Wingdings" w:hint="default"/>
      </w:rPr>
    </w:lvl>
  </w:abstractNum>
  <w:abstractNum w:abstractNumId="44" w15:restartNumberingAfterBreak="0">
    <w:nsid w:val="7E1A6DE6"/>
    <w:multiLevelType w:val="hybridMultilevel"/>
    <w:tmpl w:val="AD5C0F3A"/>
    <w:lvl w:ilvl="0" w:tplc="F0021D60">
      <w:start w:val="1"/>
      <w:numFmt w:val="bullet"/>
      <w:lvlText w:val=""/>
      <w:lvlJc w:val="left"/>
      <w:pPr>
        <w:ind w:left="720" w:hanging="360"/>
      </w:pPr>
      <w:rPr>
        <w:rFonts w:ascii="Symbol" w:hAnsi="Symbol" w:hint="default"/>
      </w:rPr>
    </w:lvl>
    <w:lvl w:ilvl="1" w:tplc="68A4FD06" w:tentative="1">
      <w:start w:val="1"/>
      <w:numFmt w:val="bullet"/>
      <w:lvlText w:val="o"/>
      <w:lvlJc w:val="left"/>
      <w:pPr>
        <w:ind w:left="1440" w:hanging="360"/>
      </w:pPr>
      <w:rPr>
        <w:rFonts w:ascii="Courier New" w:hAnsi="Courier New" w:cs="Courier New" w:hint="default"/>
      </w:rPr>
    </w:lvl>
    <w:lvl w:ilvl="2" w:tplc="7DC0CC94" w:tentative="1">
      <w:start w:val="1"/>
      <w:numFmt w:val="bullet"/>
      <w:lvlText w:val=""/>
      <w:lvlJc w:val="left"/>
      <w:pPr>
        <w:ind w:left="2160" w:hanging="360"/>
      </w:pPr>
      <w:rPr>
        <w:rFonts w:ascii="Wingdings" w:hAnsi="Wingdings" w:hint="default"/>
      </w:rPr>
    </w:lvl>
    <w:lvl w:ilvl="3" w:tplc="DA885252" w:tentative="1">
      <w:start w:val="1"/>
      <w:numFmt w:val="bullet"/>
      <w:lvlText w:val=""/>
      <w:lvlJc w:val="left"/>
      <w:pPr>
        <w:ind w:left="2880" w:hanging="360"/>
      </w:pPr>
      <w:rPr>
        <w:rFonts w:ascii="Symbol" w:hAnsi="Symbol" w:hint="default"/>
      </w:rPr>
    </w:lvl>
    <w:lvl w:ilvl="4" w:tplc="A89846BC" w:tentative="1">
      <w:start w:val="1"/>
      <w:numFmt w:val="bullet"/>
      <w:lvlText w:val="o"/>
      <w:lvlJc w:val="left"/>
      <w:pPr>
        <w:ind w:left="3600" w:hanging="360"/>
      </w:pPr>
      <w:rPr>
        <w:rFonts w:ascii="Courier New" w:hAnsi="Courier New" w:cs="Courier New" w:hint="default"/>
      </w:rPr>
    </w:lvl>
    <w:lvl w:ilvl="5" w:tplc="26C84C38" w:tentative="1">
      <w:start w:val="1"/>
      <w:numFmt w:val="bullet"/>
      <w:lvlText w:val=""/>
      <w:lvlJc w:val="left"/>
      <w:pPr>
        <w:ind w:left="4320" w:hanging="360"/>
      </w:pPr>
      <w:rPr>
        <w:rFonts w:ascii="Wingdings" w:hAnsi="Wingdings" w:hint="default"/>
      </w:rPr>
    </w:lvl>
    <w:lvl w:ilvl="6" w:tplc="6F9AF1B6" w:tentative="1">
      <w:start w:val="1"/>
      <w:numFmt w:val="bullet"/>
      <w:lvlText w:val=""/>
      <w:lvlJc w:val="left"/>
      <w:pPr>
        <w:ind w:left="5040" w:hanging="360"/>
      </w:pPr>
      <w:rPr>
        <w:rFonts w:ascii="Symbol" w:hAnsi="Symbol" w:hint="default"/>
      </w:rPr>
    </w:lvl>
    <w:lvl w:ilvl="7" w:tplc="6EFA0986" w:tentative="1">
      <w:start w:val="1"/>
      <w:numFmt w:val="bullet"/>
      <w:lvlText w:val="o"/>
      <w:lvlJc w:val="left"/>
      <w:pPr>
        <w:ind w:left="5760" w:hanging="360"/>
      </w:pPr>
      <w:rPr>
        <w:rFonts w:ascii="Courier New" w:hAnsi="Courier New" w:cs="Courier New" w:hint="default"/>
      </w:rPr>
    </w:lvl>
    <w:lvl w:ilvl="8" w:tplc="D9E26B92" w:tentative="1">
      <w:start w:val="1"/>
      <w:numFmt w:val="bullet"/>
      <w:lvlText w:val=""/>
      <w:lvlJc w:val="left"/>
      <w:pPr>
        <w:ind w:left="6480" w:hanging="360"/>
      </w:pPr>
      <w:rPr>
        <w:rFonts w:ascii="Wingdings" w:hAnsi="Wingdings" w:hint="default"/>
      </w:rPr>
    </w:lvl>
  </w:abstractNum>
  <w:abstractNum w:abstractNumId="45" w15:restartNumberingAfterBreak="0">
    <w:nsid w:val="7FC74B77"/>
    <w:multiLevelType w:val="hybridMultilevel"/>
    <w:tmpl w:val="A15022E0"/>
    <w:lvl w:ilvl="0" w:tplc="A4C225D4">
      <w:start w:val="1"/>
      <w:numFmt w:val="bullet"/>
      <w:lvlText w:val=""/>
      <w:lvlJc w:val="left"/>
      <w:pPr>
        <w:ind w:left="720" w:hanging="360"/>
      </w:pPr>
      <w:rPr>
        <w:rFonts w:ascii="Symbol" w:hAnsi="Symbol" w:hint="default"/>
      </w:rPr>
    </w:lvl>
    <w:lvl w:ilvl="1" w:tplc="8F4CCE3C" w:tentative="1">
      <w:start w:val="1"/>
      <w:numFmt w:val="bullet"/>
      <w:lvlText w:val="o"/>
      <w:lvlJc w:val="left"/>
      <w:pPr>
        <w:ind w:left="1440" w:hanging="360"/>
      </w:pPr>
      <w:rPr>
        <w:rFonts w:ascii="Courier New" w:hAnsi="Courier New" w:cs="Courier New" w:hint="default"/>
      </w:rPr>
    </w:lvl>
    <w:lvl w:ilvl="2" w:tplc="852C5242" w:tentative="1">
      <w:start w:val="1"/>
      <w:numFmt w:val="bullet"/>
      <w:lvlText w:val=""/>
      <w:lvlJc w:val="left"/>
      <w:pPr>
        <w:ind w:left="2160" w:hanging="360"/>
      </w:pPr>
      <w:rPr>
        <w:rFonts w:ascii="Wingdings" w:hAnsi="Wingdings" w:hint="default"/>
      </w:rPr>
    </w:lvl>
    <w:lvl w:ilvl="3" w:tplc="FF6EB348" w:tentative="1">
      <w:start w:val="1"/>
      <w:numFmt w:val="bullet"/>
      <w:lvlText w:val=""/>
      <w:lvlJc w:val="left"/>
      <w:pPr>
        <w:ind w:left="2880" w:hanging="360"/>
      </w:pPr>
      <w:rPr>
        <w:rFonts w:ascii="Symbol" w:hAnsi="Symbol" w:hint="default"/>
      </w:rPr>
    </w:lvl>
    <w:lvl w:ilvl="4" w:tplc="4CF838E8" w:tentative="1">
      <w:start w:val="1"/>
      <w:numFmt w:val="bullet"/>
      <w:lvlText w:val="o"/>
      <w:lvlJc w:val="left"/>
      <w:pPr>
        <w:ind w:left="3600" w:hanging="360"/>
      </w:pPr>
      <w:rPr>
        <w:rFonts w:ascii="Courier New" w:hAnsi="Courier New" w:cs="Courier New" w:hint="default"/>
      </w:rPr>
    </w:lvl>
    <w:lvl w:ilvl="5" w:tplc="9A90EE9E" w:tentative="1">
      <w:start w:val="1"/>
      <w:numFmt w:val="bullet"/>
      <w:lvlText w:val=""/>
      <w:lvlJc w:val="left"/>
      <w:pPr>
        <w:ind w:left="4320" w:hanging="360"/>
      </w:pPr>
      <w:rPr>
        <w:rFonts w:ascii="Wingdings" w:hAnsi="Wingdings" w:hint="default"/>
      </w:rPr>
    </w:lvl>
    <w:lvl w:ilvl="6" w:tplc="CD8CED92" w:tentative="1">
      <w:start w:val="1"/>
      <w:numFmt w:val="bullet"/>
      <w:lvlText w:val=""/>
      <w:lvlJc w:val="left"/>
      <w:pPr>
        <w:ind w:left="5040" w:hanging="360"/>
      </w:pPr>
      <w:rPr>
        <w:rFonts w:ascii="Symbol" w:hAnsi="Symbol" w:hint="default"/>
      </w:rPr>
    </w:lvl>
    <w:lvl w:ilvl="7" w:tplc="9C225436" w:tentative="1">
      <w:start w:val="1"/>
      <w:numFmt w:val="bullet"/>
      <w:lvlText w:val="o"/>
      <w:lvlJc w:val="left"/>
      <w:pPr>
        <w:ind w:left="5760" w:hanging="360"/>
      </w:pPr>
      <w:rPr>
        <w:rFonts w:ascii="Courier New" w:hAnsi="Courier New" w:cs="Courier New" w:hint="default"/>
      </w:rPr>
    </w:lvl>
    <w:lvl w:ilvl="8" w:tplc="FACAABBE" w:tentative="1">
      <w:start w:val="1"/>
      <w:numFmt w:val="bullet"/>
      <w:lvlText w:val=""/>
      <w:lvlJc w:val="left"/>
      <w:pPr>
        <w:ind w:left="6480" w:hanging="360"/>
      </w:pPr>
      <w:rPr>
        <w:rFonts w:ascii="Wingdings" w:hAnsi="Wingdings" w:hint="default"/>
      </w:rPr>
    </w:lvl>
  </w:abstractNum>
  <w:num w:numId="1">
    <w:abstractNumId w:val="23"/>
  </w:num>
  <w:num w:numId="2">
    <w:abstractNumId w:val="35"/>
  </w:num>
  <w:num w:numId="3">
    <w:abstractNumId w:val="33"/>
  </w:num>
  <w:num w:numId="4">
    <w:abstractNumId w:val="16"/>
  </w:num>
  <w:num w:numId="5">
    <w:abstractNumId w:val="27"/>
  </w:num>
  <w:num w:numId="6">
    <w:abstractNumId w:val="31"/>
  </w:num>
  <w:num w:numId="7">
    <w:abstractNumId w:val="24"/>
  </w:num>
  <w:num w:numId="8">
    <w:abstractNumId w:val="32"/>
  </w:num>
  <w:num w:numId="9">
    <w:abstractNumId w:val="13"/>
  </w:num>
  <w:num w:numId="10">
    <w:abstractNumId w:val="20"/>
  </w:num>
  <w:num w:numId="11">
    <w:abstractNumId w:val="14"/>
  </w:num>
  <w:num w:numId="12">
    <w:abstractNumId w:val="39"/>
  </w:num>
  <w:num w:numId="13">
    <w:abstractNumId w:val="17"/>
  </w:num>
  <w:num w:numId="14">
    <w:abstractNumId w:val="30"/>
  </w:num>
  <w:num w:numId="15">
    <w:abstractNumId w:val="40"/>
  </w:num>
  <w:num w:numId="16">
    <w:abstractNumId w:val="19"/>
  </w:num>
  <w:num w:numId="17">
    <w:abstractNumId w:val="26"/>
  </w:num>
  <w:num w:numId="18">
    <w:abstractNumId w:val="18"/>
  </w:num>
  <w:num w:numId="19">
    <w:abstractNumId w:val="22"/>
  </w:num>
  <w:num w:numId="20">
    <w:abstractNumId w:val="36"/>
  </w:num>
  <w:num w:numId="21">
    <w:abstractNumId w:val="28"/>
  </w:num>
  <w:num w:numId="22">
    <w:abstractNumId w:val="29"/>
  </w:num>
  <w:num w:numId="23">
    <w:abstractNumId w:val="11"/>
  </w:num>
  <w:num w:numId="24">
    <w:abstractNumId w:val="15"/>
  </w:num>
  <w:num w:numId="25">
    <w:abstractNumId w:val="41"/>
  </w:num>
  <w:num w:numId="26">
    <w:abstractNumId w:val="42"/>
  </w:num>
  <w:num w:numId="27">
    <w:abstractNumId w:val="21"/>
  </w:num>
  <w:num w:numId="28">
    <w:abstractNumId w:val="10"/>
  </w:num>
  <w:num w:numId="29">
    <w:abstractNumId w:val="8"/>
  </w:num>
  <w:num w:numId="30">
    <w:abstractNumId w:val="7"/>
  </w:num>
  <w:num w:numId="31">
    <w:abstractNumId w:val="6"/>
  </w:num>
  <w:num w:numId="32">
    <w:abstractNumId w:val="5"/>
  </w:num>
  <w:num w:numId="33">
    <w:abstractNumId w:val="9"/>
  </w:num>
  <w:num w:numId="34">
    <w:abstractNumId w:val="4"/>
  </w:num>
  <w:num w:numId="35">
    <w:abstractNumId w:val="3"/>
  </w:num>
  <w:num w:numId="36">
    <w:abstractNumId w:val="2"/>
  </w:num>
  <w:num w:numId="37">
    <w:abstractNumId w:val="1"/>
  </w:num>
  <w:num w:numId="38">
    <w:abstractNumId w:val="34"/>
  </w:num>
  <w:num w:numId="39">
    <w:abstractNumId w:val="25"/>
  </w:num>
  <w:num w:numId="40">
    <w:abstractNumId w:val="45"/>
  </w:num>
  <w:num w:numId="41">
    <w:abstractNumId w:val="12"/>
  </w:num>
  <w:num w:numId="42">
    <w:abstractNumId w:val="44"/>
  </w:num>
  <w:num w:numId="43">
    <w:abstractNumId w:val="43"/>
  </w:num>
  <w:num w:numId="44">
    <w:abstractNumId w:val="37"/>
  </w:num>
  <w:num w:numId="45">
    <w:abstractNumId w:val="38"/>
  </w:num>
  <w:num w:numId="4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63E6"/>
    <w:rsid w:val="00013360"/>
    <w:rsid w:val="00016759"/>
    <w:rsid w:val="0002109D"/>
    <w:rsid w:val="000216CE"/>
    <w:rsid w:val="00024ED4"/>
    <w:rsid w:val="00025DC7"/>
    <w:rsid w:val="00035F09"/>
    <w:rsid w:val="00037121"/>
    <w:rsid w:val="00037400"/>
    <w:rsid w:val="00044ECC"/>
    <w:rsid w:val="000531D3"/>
    <w:rsid w:val="0005646B"/>
    <w:rsid w:val="00056CFB"/>
    <w:rsid w:val="00063357"/>
    <w:rsid w:val="0008102D"/>
    <w:rsid w:val="00094C0E"/>
    <w:rsid w:val="00097AAA"/>
    <w:rsid w:val="00097B59"/>
    <w:rsid w:val="000A7326"/>
    <w:rsid w:val="000B1459"/>
    <w:rsid w:val="000D35FD"/>
    <w:rsid w:val="000D3813"/>
    <w:rsid w:val="000D7091"/>
    <w:rsid w:val="000F0C22"/>
    <w:rsid w:val="000F6B09"/>
    <w:rsid w:val="000F6FDC"/>
    <w:rsid w:val="00102D68"/>
    <w:rsid w:val="00104567"/>
    <w:rsid w:val="00104916"/>
    <w:rsid w:val="00104AA7"/>
    <w:rsid w:val="0012732D"/>
    <w:rsid w:val="00130DFB"/>
    <w:rsid w:val="00143F25"/>
    <w:rsid w:val="0014491F"/>
    <w:rsid w:val="00152682"/>
    <w:rsid w:val="00154FC9"/>
    <w:rsid w:val="00176983"/>
    <w:rsid w:val="00182D57"/>
    <w:rsid w:val="0019241A"/>
    <w:rsid w:val="001A22D1"/>
    <w:rsid w:val="001A752D"/>
    <w:rsid w:val="001A757E"/>
    <w:rsid w:val="001A7623"/>
    <w:rsid w:val="001B4406"/>
    <w:rsid w:val="001B5032"/>
    <w:rsid w:val="001C7777"/>
    <w:rsid w:val="001E19A2"/>
    <w:rsid w:val="001E364F"/>
    <w:rsid w:val="001E461F"/>
    <w:rsid w:val="001E5AD4"/>
    <w:rsid w:val="001E7E57"/>
    <w:rsid w:val="001F0522"/>
    <w:rsid w:val="001F4222"/>
    <w:rsid w:val="00203AA1"/>
    <w:rsid w:val="002126C6"/>
    <w:rsid w:val="00213E98"/>
    <w:rsid w:val="00222E29"/>
    <w:rsid w:val="0023081A"/>
    <w:rsid w:val="00230CE4"/>
    <w:rsid w:val="0025799E"/>
    <w:rsid w:val="00272D59"/>
    <w:rsid w:val="0027482F"/>
    <w:rsid w:val="002976C2"/>
    <w:rsid w:val="00297D31"/>
    <w:rsid w:val="002A660E"/>
    <w:rsid w:val="002A7AB5"/>
    <w:rsid w:val="002B0C8B"/>
    <w:rsid w:val="002D030C"/>
    <w:rsid w:val="002F460C"/>
    <w:rsid w:val="002F48D6"/>
    <w:rsid w:val="00304236"/>
    <w:rsid w:val="00317391"/>
    <w:rsid w:val="00326216"/>
    <w:rsid w:val="00336580"/>
    <w:rsid w:val="003411F4"/>
    <w:rsid w:val="00341968"/>
    <w:rsid w:val="00341E6C"/>
    <w:rsid w:val="00354899"/>
    <w:rsid w:val="00355FD6"/>
    <w:rsid w:val="003575F5"/>
    <w:rsid w:val="00360F7F"/>
    <w:rsid w:val="00364A5C"/>
    <w:rsid w:val="00373FB1"/>
    <w:rsid w:val="00396C76"/>
    <w:rsid w:val="003A683B"/>
    <w:rsid w:val="003B30D8"/>
    <w:rsid w:val="003B7EF2"/>
    <w:rsid w:val="003C2788"/>
    <w:rsid w:val="003C3FA4"/>
    <w:rsid w:val="003D0BA1"/>
    <w:rsid w:val="003F2B0C"/>
    <w:rsid w:val="003F3A42"/>
    <w:rsid w:val="003F7A6B"/>
    <w:rsid w:val="004105B2"/>
    <w:rsid w:val="00412900"/>
    <w:rsid w:val="00413934"/>
    <w:rsid w:val="00417349"/>
    <w:rsid w:val="00417AA7"/>
    <w:rsid w:val="004221E4"/>
    <w:rsid w:val="004257E1"/>
    <w:rsid w:val="004273F8"/>
    <w:rsid w:val="00430224"/>
    <w:rsid w:val="00430E12"/>
    <w:rsid w:val="004355A3"/>
    <w:rsid w:val="0043636B"/>
    <w:rsid w:val="00446546"/>
    <w:rsid w:val="00450FAA"/>
    <w:rsid w:val="00452769"/>
    <w:rsid w:val="00452BB8"/>
    <w:rsid w:val="00465348"/>
    <w:rsid w:val="00467D75"/>
    <w:rsid w:val="00484DC2"/>
    <w:rsid w:val="004B1CCB"/>
    <w:rsid w:val="004B23AB"/>
    <w:rsid w:val="004B632F"/>
    <w:rsid w:val="004B7EE9"/>
    <w:rsid w:val="004C431F"/>
    <w:rsid w:val="004C6579"/>
    <w:rsid w:val="004D3FB1"/>
    <w:rsid w:val="004D6DC1"/>
    <w:rsid w:val="004D6F21"/>
    <w:rsid w:val="004D73A5"/>
    <w:rsid w:val="004D73C1"/>
    <w:rsid w:val="004E557C"/>
    <w:rsid w:val="004F2E6C"/>
    <w:rsid w:val="005040EC"/>
    <w:rsid w:val="00514DA3"/>
    <w:rsid w:val="005160F1"/>
    <w:rsid w:val="00521FA6"/>
    <w:rsid w:val="00524F2F"/>
    <w:rsid w:val="00527787"/>
    <w:rsid w:val="00527E5C"/>
    <w:rsid w:val="00532CF5"/>
    <w:rsid w:val="00545DC5"/>
    <w:rsid w:val="00550340"/>
    <w:rsid w:val="005528CB"/>
    <w:rsid w:val="00565D91"/>
    <w:rsid w:val="00566771"/>
    <w:rsid w:val="005724AC"/>
    <w:rsid w:val="0057625D"/>
    <w:rsid w:val="0058152E"/>
    <w:rsid w:val="00581E2E"/>
    <w:rsid w:val="00584F15"/>
    <w:rsid w:val="0059514B"/>
    <w:rsid w:val="005A1B0F"/>
    <w:rsid w:val="005A3568"/>
    <w:rsid w:val="005B39DE"/>
    <w:rsid w:val="006022E4"/>
    <w:rsid w:val="00607C76"/>
    <w:rsid w:val="00612953"/>
    <w:rsid w:val="006163F7"/>
    <w:rsid w:val="00627C63"/>
    <w:rsid w:val="00630E70"/>
    <w:rsid w:val="0063350B"/>
    <w:rsid w:val="00642823"/>
    <w:rsid w:val="00652606"/>
    <w:rsid w:val="0065417F"/>
    <w:rsid w:val="00686AF1"/>
    <w:rsid w:val="00691BF6"/>
    <w:rsid w:val="006946EE"/>
    <w:rsid w:val="006A58A9"/>
    <w:rsid w:val="006A606D"/>
    <w:rsid w:val="006B1980"/>
    <w:rsid w:val="006B769D"/>
    <w:rsid w:val="006C0371"/>
    <w:rsid w:val="006C08B6"/>
    <w:rsid w:val="006C0B1A"/>
    <w:rsid w:val="006C6065"/>
    <w:rsid w:val="006C7F9F"/>
    <w:rsid w:val="006D2719"/>
    <w:rsid w:val="006D50E4"/>
    <w:rsid w:val="006D64B5"/>
    <w:rsid w:val="006E12FD"/>
    <w:rsid w:val="006E2F6D"/>
    <w:rsid w:val="006E58F6"/>
    <w:rsid w:val="006E77E1"/>
    <w:rsid w:val="006F0F01"/>
    <w:rsid w:val="006F131D"/>
    <w:rsid w:val="0070512F"/>
    <w:rsid w:val="00711642"/>
    <w:rsid w:val="00717A26"/>
    <w:rsid w:val="00733789"/>
    <w:rsid w:val="0073440E"/>
    <w:rsid w:val="007507C6"/>
    <w:rsid w:val="00751E0B"/>
    <w:rsid w:val="00752B9B"/>
    <w:rsid w:val="00752BCD"/>
    <w:rsid w:val="007561B2"/>
    <w:rsid w:val="00766DA1"/>
    <w:rsid w:val="00780D94"/>
    <w:rsid w:val="007866A6"/>
    <w:rsid w:val="007A0529"/>
    <w:rsid w:val="007A130D"/>
    <w:rsid w:val="007B64CF"/>
    <w:rsid w:val="007D096C"/>
    <w:rsid w:val="007D1A2D"/>
    <w:rsid w:val="007D4102"/>
    <w:rsid w:val="007E3680"/>
    <w:rsid w:val="007E4954"/>
    <w:rsid w:val="007F43B7"/>
    <w:rsid w:val="008162B6"/>
    <w:rsid w:val="00821FFC"/>
    <w:rsid w:val="008271CA"/>
    <w:rsid w:val="00834883"/>
    <w:rsid w:val="008467D5"/>
    <w:rsid w:val="0085276B"/>
    <w:rsid w:val="0086734F"/>
    <w:rsid w:val="00873111"/>
    <w:rsid w:val="0088022C"/>
    <w:rsid w:val="008933CD"/>
    <w:rsid w:val="008A4DC4"/>
    <w:rsid w:val="008B438C"/>
    <w:rsid w:val="008B7039"/>
    <w:rsid w:val="008C2071"/>
    <w:rsid w:val="008C6239"/>
    <w:rsid w:val="008D06CA"/>
    <w:rsid w:val="008D3A46"/>
    <w:rsid w:val="008E2EFC"/>
    <w:rsid w:val="008E4D3D"/>
    <w:rsid w:val="008E6F8A"/>
    <w:rsid w:val="008F6C18"/>
    <w:rsid w:val="00901D79"/>
    <w:rsid w:val="009067A4"/>
    <w:rsid w:val="0092000E"/>
    <w:rsid w:val="00921BDE"/>
    <w:rsid w:val="00925CBE"/>
    <w:rsid w:val="0092634A"/>
    <w:rsid w:val="00930885"/>
    <w:rsid w:val="0093101C"/>
    <w:rsid w:val="00932A9B"/>
    <w:rsid w:val="00933D68"/>
    <w:rsid w:val="009340DB"/>
    <w:rsid w:val="0094618C"/>
    <w:rsid w:val="0095684B"/>
    <w:rsid w:val="00957182"/>
    <w:rsid w:val="00972498"/>
    <w:rsid w:val="0097481F"/>
    <w:rsid w:val="00974CC6"/>
    <w:rsid w:val="00976AD4"/>
    <w:rsid w:val="00995547"/>
    <w:rsid w:val="009A1530"/>
    <w:rsid w:val="009A312F"/>
    <w:rsid w:val="009A5348"/>
    <w:rsid w:val="009B0AB7"/>
    <w:rsid w:val="009B3FB0"/>
    <w:rsid w:val="009C3AD5"/>
    <w:rsid w:val="009C76D5"/>
    <w:rsid w:val="009D13C5"/>
    <w:rsid w:val="009D7D37"/>
    <w:rsid w:val="009F7AA4"/>
    <w:rsid w:val="009F7F1C"/>
    <w:rsid w:val="00A031BC"/>
    <w:rsid w:val="00A10AD7"/>
    <w:rsid w:val="00A33954"/>
    <w:rsid w:val="00A46A6A"/>
    <w:rsid w:val="00A5079F"/>
    <w:rsid w:val="00A559DB"/>
    <w:rsid w:val="00A569EA"/>
    <w:rsid w:val="00A67AE9"/>
    <w:rsid w:val="00A71CC2"/>
    <w:rsid w:val="00A97882"/>
    <w:rsid w:val="00AB51CE"/>
    <w:rsid w:val="00AB702E"/>
    <w:rsid w:val="00AD2039"/>
    <w:rsid w:val="00AD350A"/>
    <w:rsid w:val="00AD4624"/>
    <w:rsid w:val="00AF35FC"/>
    <w:rsid w:val="00AF5556"/>
    <w:rsid w:val="00B03639"/>
    <w:rsid w:val="00B0652A"/>
    <w:rsid w:val="00B1435D"/>
    <w:rsid w:val="00B2725D"/>
    <w:rsid w:val="00B40937"/>
    <w:rsid w:val="00B423EF"/>
    <w:rsid w:val="00B453DE"/>
    <w:rsid w:val="00B45413"/>
    <w:rsid w:val="00B465B3"/>
    <w:rsid w:val="00B660FE"/>
    <w:rsid w:val="00B72597"/>
    <w:rsid w:val="00B901F9"/>
    <w:rsid w:val="00B90D2D"/>
    <w:rsid w:val="00B90EB2"/>
    <w:rsid w:val="00B9252F"/>
    <w:rsid w:val="00B95C0C"/>
    <w:rsid w:val="00BA0D82"/>
    <w:rsid w:val="00BB130B"/>
    <w:rsid w:val="00BC6655"/>
    <w:rsid w:val="00BD6EFB"/>
    <w:rsid w:val="00BE4B8D"/>
    <w:rsid w:val="00BE7935"/>
    <w:rsid w:val="00BF100C"/>
    <w:rsid w:val="00C1584D"/>
    <w:rsid w:val="00C15BE2"/>
    <w:rsid w:val="00C26808"/>
    <w:rsid w:val="00C3447F"/>
    <w:rsid w:val="00C61FC3"/>
    <w:rsid w:val="00C67102"/>
    <w:rsid w:val="00C81491"/>
    <w:rsid w:val="00C81676"/>
    <w:rsid w:val="00C85C5D"/>
    <w:rsid w:val="00C92376"/>
    <w:rsid w:val="00C92CC4"/>
    <w:rsid w:val="00CA0AFB"/>
    <w:rsid w:val="00CA2CE1"/>
    <w:rsid w:val="00CA3976"/>
    <w:rsid w:val="00CA50E3"/>
    <w:rsid w:val="00CA757B"/>
    <w:rsid w:val="00CB0B48"/>
    <w:rsid w:val="00CC1787"/>
    <w:rsid w:val="00CC182C"/>
    <w:rsid w:val="00CC67C5"/>
    <w:rsid w:val="00CD0824"/>
    <w:rsid w:val="00CD2908"/>
    <w:rsid w:val="00CE0815"/>
    <w:rsid w:val="00CE5C7D"/>
    <w:rsid w:val="00CF4B82"/>
    <w:rsid w:val="00D03A82"/>
    <w:rsid w:val="00D0468C"/>
    <w:rsid w:val="00D12237"/>
    <w:rsid w:val="00D13667"/>
    <w:rsid w:val="00D15344"/>
    <w:rsid w:val="00D20CDB"/>
    <w:rsid w:val="00D23F57"/>
    <w:rsid w:val="00D31382"/>
    <w:rsid w:val="00D31BEC"/>
    <w:rsid w:val="00D443CE"/>
    <w:rsid w:val="00D556A4"/>
    <w:rsid w:val="00D61DFB"/>
    <w:rsid w:val="00D63150"/>
    <w:rsid w:val="00D636BA"/>
    <w:rsid w:val="00D64A32"/>
    <w:rsid w:val="00D64EFC"/>
    <w:rsid w:val="00D73690"/>
    <w:rsid w:val="00D75295"/>
    <w:rsid w:val="00D76CE9"/>
    <w:rsid w:val="00D95355"/>
    <w:rsid w:val="00D97F12"/>
    <w:rsid w:val="00DA2560"/>
    <w:rsid w:val="00DA6095"/>
    <w:rsid w:val="00DB4021"/>
    <w:rsid w:val="00DB42E7"/>
    <w:rsid w:val="00DC4A23"/>
    <w:rsid w:val="00DE01A6"/>
    <w:rsid w:val="00DE7A98"/>
    <w:rsid w:val="00DF32C2"/>
    <w:rsid w:val="00E0683B"/>
    <w:rsid w:val="00E25872"/>
    <w:rsid w:val="00E42320"/>
    <w:rsid w:val="00E471A7"/>
    <w:rsid w:val="00E635CF"/>
    <w:rsid w:val="00E71956"/>
    <w:rsid w:val="00E71E7D"/>
    <w:rsid w:val="00E76009"/>
    <w:rsid w:val="00E848E7"/>
    <w:rsid w:val="00E9252C"/>
    <w:rsid w:val="00E97DEE"/>
    <w:rsid w:val="00EC6E0A"/>
    <w:rsid w:val="00ED12D2"/>
    <w:rsid w:val="00ED4216"/>
    <w:rsid w:val="00ED4259"/>
    <w:rsid w:val="00ED4E18"/>
    <w:rsid w:val="00ED79C8"/>
    <w:rsid w:val="00EE1F37"/>
    <w:rsid w:val="00EE209D"/>
    <w:rsid w:val="00EE35E9"/>
    <w:rsid w:val="00EE3C4C"/>
    <w:rsid w:val="00F0159C"/>
    <w:rsid w:val="00F039A9"/>
    <w:rsid w:val="00F105B7"/>
    <w:rsid w:val="00F13220"/>
    <w:rsid w:val="00F17A21"/>
    <w:rsid w:val="00F2705F"/>
    <w:rsid w:val="00F303BB"/>
    <w:rsid w:val="00F33CA7"/>
    <w:rsid w:val="00F37B27"/>
    <w:rsid w:val="00F46556"/>
    <w:rsid w:val="00F50E91"/>
    <w:rsid w:val="00F57D29"/>
    <w:rsid w:val="00F77FE1"/>
    <w:rsid w:val="00F96201"/>
    <w:rsid w:val="00FA043A"/>
    <w:rsid w:val="00FA4234"/>
    <w:rsid w:val="00FA5765"/>
    <w:rsid w:val="00FA7093"/>
    <w:rsid w:val="00FC51CD"/>
    <w:rsid w:val="00FD0B18"/>
    <w:rsid w:val="00FD2FAD"/>
    <w:rsid w:val="00FE2DA5"/>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6217F90"/>
  <w15:docId w15:val="{1AB67C71-A559-4207-8D6F-8684774E1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FootnoteTextChar"/>
    <w:uiPriority w:val="99"/>
    <w:unhideWhenUsed/>
    <w:rsid w:val="00ED4216"/>
    <w:rPr>
      <w:rFonts w:ascii="Arial" w:eastAsia="Times New Roman" w:hAnsi="Arial" w:cs="Times New Roman"/>
      <w:sz w:val="17"/>
      <w:szCs w:val="20"/>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ED4216"/>
    <w:rPr>
      <w:rFonts w:ascii="Arial" w:eastAsia="Calibri" w:hAnsi="Arial"/>
      <w:sz w:val="17"/>
      <w:lang w:val="x-none" w:eastAsia="x-none"/>
    </w:rPr>
  </w:style>
  <w:style w:type="character" w:customStyle="1" w:styleId="EndnoteTextChar">
    <w:name w:val="Endnote Text Char"/>
    <w:basedOn w:val="DefaultParagraphFont"/>
    <w:link w:val="EndnoteText"/>
    <w:uiPriority w:val="99"/>
    <w:rsid w:val="00ED4216"/>
    <w:rPr>
      <w:rFonts w:ascii="Arial" w:eastAsia="Calibri" w:hAnsi="Arial" w:cs="Times New Roman"/>
      <w:sz w:val="17"/>
      <w:szCs w:val="20"/>
      <w:lang w:val="x-none" w:eastAsia="x-none"/>
    </w:rPr>
  </w:style>
  <w:style w:type="character" w:styleId="EndnoteReference">
    <w:name w:val="endnote reference"/>
    <w:basedOn w:val="FootnoteTextChar"/>
    <w:autoRedefine/>
    <w:uiPriority w:val="99"/>
    <w:unhideWhenUsed/>
    <w:qFormat/>
    <w:rsid w:val="00430224"/>
    <w:rPr>
      <w:rFonts w:ascii="Arial" w:eastAsia="Times New Roman" w:hAnsi="Arial" w:cs="Times New Roman"/>
      <w:sz w:val="17"/>
      <w:szCs w:val="20"/>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character" w:customStyle="1" w:styleId="post-title">
    <w:name w:val="post-title"/>
    <w:basedOn w:val="DefaultParagraphFont"/>
    <w:rsid w:val="00F2705F"/>
  </w:style>
  <w:style w:type="character" w:customStyle="1" w:styleId="ng-star-inserted">
    <w:name w:val="ng-star-inserted"/>
    <w:basedOn w:val="DefaultParagraphFont"/>
    <w:rsid w:val="00F2705F"/>
  </w:style>
  <w:style w:type="character" w:customStyle="1" w:styleId="s1">
    <w:name w:val="s1"/>
    <w:basedOn w:val="DefaultParagraphFont"/>
    <w:rsid w:val="002A7AB5"/>
  </w:style>
  <w:style w:type="character" w:customStyle="1" w:styleId="selectable">
    <w:name w:val="selectable"/>
    <w:basedOn w:val="DefaultParagraphFont"/>
    <w:rsid w:val="00B90E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191209">
      <w:bodyDiv w:val="1"/>
      <w:marLeft w:val="0"/>
      <w:marRight w:val="0"/>
      <w:marTop w:val="0"/>
      <w:marBottom w:val="0"/>
      <w:divBdr>
        <w:top w:val="none" w:sz="0" w:space="0" w:color="auto"/>
        <w:left w:val="none" w:sz="0" w:space="0" w:color="auto"/>
        <w:bottom w:val="none" w:sz="0" w:space="0" w:color="auto"/>
        <w:right w:val="none" w:sz="0" w:space="0" w:color="auto"/>
      </w:divBdr>
    </w:div>
    <w:div w:id="1449083401">
      <w:bodyDiv w:val="1"/>
      <w:marLeft w:val="0"/>
      <w:marRight w:val="0"/>
      <w:marTop w:val="0"/>
      <w:marBottom w:val="0"/>
      <w:divBdr>
        <w:top w:val="none" w:sz="0" w:space="0" w:color="auto"/>
        <w:left w:val="none" w:sz="0" w:space="0" w:color="auto"/>
        <w:bottom w:val="none" w:sz="0" w:space="0" w:color="auto"/>
        <w:right w:val="none" w:sz="0" w:space="0" w:color="auto"/>
      </w:divBdr>
      <w:divsChild>
        <w:div w:id="402534656">
          <w:marLeft w:val="0"/>
          <w:marRight w:val="0"/>
          <w:marTop w:val="0"/>
          <w:marBottom w:val="0"/>
          <w:divBdr>
            <w:top w:val="none" w:sz="0" w:space="0" w:color="auto"/>
            <w:left w:val="none" w:sz="0" w:space="0" w:color="auto"/>
            <w:bottom w:val="none" w:sz="0" w:space="0" w:color="auto"/>
            <w:right w:val="none" w:sz="0" w:space="0" w:color="auto"/>
          </w:divBdr>
        </w:div>
      </w:divsChild>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veycases.com" TargetMode="Externa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mailto:cases@ivey.c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veypubs.my.salesforce.com/003A00000230PWY"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iveypubs.my.salesforce.com/003A000001hIFKa" TargetMode="External"/><Relationship Id="rId4" Type="http://schemas.openxmlformats.org/officeDocument/2006/relationships/settings" Target="settings.xml"/><Relationship Id="rId9" Type="http://schemas.openxmlformats.org/officeDocument/2006/relationships/hyperlink" Target="https://iveypubs.my.salesforce.com/003A000001QKGFD" TargetMode="External"/><Relationship Id="rId14" Type="http://schemas.openxmlformats.org/officeDocument/2006/relationships/hyperlink" Target="https://web.archive.org/web/20160326033317/http://browntape.com/ecommerce-seller-fees-calculator/" TargetMode="External"/></Relationships>
</file>

<file path=word/_rels/endnotes.xml.rels><?xml version="1.0" encoding="UTF-8" standalone="yes"?>
<Relationships xmlns="http://schemas.openxmlformats.org/package/2006/relationships"><Relationship Id="rId2" Type="http://schemas.openxmlformats.org/officeDocument/2006/relationships/hyperlink" Target="https://economictimes.indiatimes.com/industry/services/retail/amazon-pips-snapdeal-to-become-indias-2nd-largest-online-marketplace-after-flipkart/articleshow/52017176.cms" TargetMode="External"/><Relationship Id="rId1" Type="http://schemas.openxmlformats.org/officeDocument/2006/relationships/hyperlink" Target="http://www.financialexpress.com/industry/flipkart-sellers-go-on-strike-over-commission-return-policy/2905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B2F6D6-164D-4F2E-B68C-E599C933A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13</Pages>
  <Words>4423</Words>
  <Characters>25214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29578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dc:description/>
  <cp:lastModifiedBy>Martinali, Sara</cp:lastModifiedBy>
  <cp:revision>3</cp:revision>
  <cp:lastPrinted>2018-06-21T00:35:00Z</cp:lastPrinted>
  <dcterms:created xsi:type="dcterms:W3CDTF">2018-07-04T12:32:00Z</dcterms:created>
  <dcterms:modified xsi:type="dcterms:W3CDTF">2018-07-13T14:08:00Z</dcterms:modified>
</cp:coreProperties>
</file>