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7D3089" w14:textId="77777777" w:rsidR="00C02410" w:rsidRDefault="00C02410" w:rsidP="00C02410">
      <w:pPr>
        <w:pBdr>
          <w:bottom w:val="single" w:sz="18" w:space="1" w:color="auto"/>
        </w:pBdr>
        <w:tabs>
          <w:tab w:val="left" w:pos="-1440"/>
          <w:tab w:val="left" w:pos="-720"/>
          <w:tab w:val="left" w:pos="1"/>
        </w:tabs>
        <w:jc w:val="both"/>
        <w:rPr>
          <w:rFonts w:ascii="Arial" w:hAnsi="Arial"/>
          <w:b/>
          <w:sz w:val="24"/>
        </w:rPr>
      </w:pPr>
      <w:r w:rsidRPr="00A569EA">
        <w:rPr>
          <w:rFonts w:ascii="Arial" w:hAnsi="Arial"/>
          <w:b/>
          <w:noProof/>
          <w:sz w:val="24"/>
          <w:lang w:val="en-GB" w:eastAsia="en-GB"/>
        </w:rPr>
        <w:drawing>
          <wp:inline distT="0" distB="0" distL="0" distR="0" wp14:anchorId="7E98B181" wp14:editId="42DE8EA9">
            <wp:extent cx="2613804" cy="551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9"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61BBD9A0" w14:textId="5A8852C7" w:rsidR="00C02410" w:rsidRDefault="00080C8B" w:rsidP="00C02410">
      <w:pPr>
        <w:pStyle w:val="ProductNumber"/>
      </w:pPr>
      <w:r>
        <w:t>9B18B022</w:t>
      </w:r>
    </w:p>
    <w:p w14:paraId="4E057522" w14:textId="77777777" w:rsidR="00D75295" w:rsidRPr="003D0BA1" w:rsidRDefault="00D75295" w:rsidP="00D75295">
      <w:pPr>
        <w:jc w:val="right"/>
        <w:rPr>
          <w:rFonts w:ascii="Arial" w:hAnsi="Arial"/>
          <w:b/>
          <w:sz w:val="28"/>
          <w:szCs w:val="28"/>
        </w:rPr>
      </w:pPr>
    </w:p>
    <w:p w14:paraId="426B7211" w14:textId="77777777" w:rsidR="00013360" w:rsidRPr="003D0BA1" w:rsidRDefault="00013360" w:rsidP="00D75295">
      <w:pPr>
        <w:jc w:val="right"/>
        <w:rPr>
          <w:rFonts w:ascii="Arial" w:hAnsi="Arial"/>
          <w:b/>
          <w:sz w:val="28"/>
          <w:szCs w:val="28"/>
        </w:rPr>
      </w:pPr>
    </w:p>
    <w:p w14:paraId="2F03D26A" w14:textId="3B71884D" w:rsidR="00013360" w:rsidRDefault="00BD25F1" w:rsidP="00013360">
      <w:pPr>
        <w:pStyle w:val="CaseTitle"/>
        <w:spacing w:after="0" w:line="240" w:lineRule="auto"/>
        <w:rPr>
          <w:sz w:val="20"/>
          <w:szCs w:val="20"/>
        </w:rPr>
      </w:pPr>
      <w:r w:rsidRPr="004722BD">
        <w:rPr>
          <w:lang w:val="en-GB"/>
        </w:rPr>
        <w:t>GRAND RIVER UNIVERSITY WATER BUFFALOS: ACTIVITY-BASED COSTING OF UNIVERSITY SPORTS</w:t>
      </w:r>
    </w:p>
    <w:p w14:paraId="40ABF6FD" w14:textId="77777777" w:rsidR="00CA3976" w:rsidRDefault="00CA3976" w:rsidP="00013360">
      <w:pPr>
        <w:pStyle w:val="CaseTitle"/>
        <w:spacing w:after="0" w:line="240" w:lineRule="auto"/>
        <w:rPr>
          <w:sz w:val="20"/>
          <w:szCs w:val="20"/>
        </w:rPr>
      </w:pPr>
    </w:p>
    <w:p w14:paraId="202F1085" w14:textId="77777777" w:rsidR="00013360" w:rsidRPr="00013360" w:rsidRDefault="00013360" w:rsidP="00013360">
      <w:pPr>
        <w:pStyle w:val="CaseTitle"/>
        <w:spacing w:after="0" w:line="240" w:lineRule="auto"/>
        <w:rPr>
          <w:sz w:val="20"/>
          <w:szCs w:val="20"/>
        </w:rPr>
      </w:pPr>
    </w:p>
    <w:p w14:paraId="58B0C73F" w14:textId="6611FD23" w:rsidR="00086B26" w:rsidRPr="00287D6F" w:rsidRDefault="00080C8B" w:rsidP="00086B26">
      <w:pPr>
        <w:pStyle w:val="StyleCopyrightStatementAfter0ptBottomSinglesolidline1"/>
        <w:rPr>
          <w:lang w:val="en-GB"/>
        </w:rPr>
      </w:pPr>
      <w:r w:rsidRPr="004722BD">
        <w:rPr>
          <w:rFonts w:eastAsia="Calibri" w:cs="Arial"/>
          <w:szCs w:val="16"/>
          <w:shd w:val="clear" w:color="auto" w:fill="FFFFFF"/>
          <w:lang w:val="en-GB"/>
        </w:rPr>
        <w:t>Kun Huo and Ian Burt</w:t>
      </w:r>
      <w:r w:rsidR="00ED7922" w:rsidRPr="00FD7E52">
        <w:rPr>
          <w:rFonts w:cs="Arial"/>
          <w:szCs w:val="16"/>
          <w:lang w:val="en-CA"/>
        </w:rPr>
        <w:t xml:space="preserve"> </w:t>
      </w:r>
      <w:r w:rsidR="00086B26" w:rsidRPr="00287D6F">
        <w:rPr>
          <w:lang w:val="en-GB"/>
        </w:rPr>
        <w:t>wrote this case solely to provide material for class discussion. The authors do not intend to illustrate either effective or ineffective handling of a managerial situation. The authors may have disguised certain names and other identifying information to protect confidentiality.</w:t>
      </w:r>
    </w:p>
    <w:p w14:paraId="10D89D5F" w14:textId="77777777" w:rsidR="00086B26" w:rsidRDefault="00086B26" w:rsidP="00086B26">
      <w:pPr>
        <w:pStyle w:val="StyleCopyrightStatementAfter0ptBottomSinglesolidline1"/>
        <w:rPr>
          <w:lang w:val="en-GB"/>
        </w:rPr>
      </w:pPr>
    </w:p>
    <w:p w14:paraId="681F5353" w14:textId="77777777" w:rsidR="00C02410" w:rsidRPr="00C02410" w:rsidRDefault="00C02410" w:rsidP="00C02410">
      <w:pPr>
        <w:pBdr>
          <w:top w:val="single" w:sz="8" w:space="4" w:color="auto"/>
        </w:pBdr>
        <w:tabs>
          <w:tab w:val="right" w:pos="9360"/>
        </w:tabs>
        <w:autoSpaceDE w:val="0"/>
        <w:autoSpaceDN w:val="0"/>
        <w:adjustRightInd w:val="0"/>
        <w:jc w:val="both"/>
        <w:textAlignment w:val="center"/>
        <w:rPr>
          <w:rFonts w:ascii="Arial" w:hAnsi="Arial"/>
          <w:i/>
          <w:iCs/>
          <w:color w:val="000000"/>
          <w:sz w:val="16"/>
        </w:rPr>
      </w:pPr>
      <w:r w:rsidRPr="00C02410">
        <w:rPr>
          <w:rFonts w:ascii="Arial" w:hAnsi="Arial"/>
          <w:i/>
          <w:iCs/>
          <w:color w:val="000000"/>
          <w:sz w:val="16"/>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10" w:history="1">
        <w:r w:rsidRPr="00C02410">
          <w:rPr>
            <w:rFonts w:ascii="Arial" w:hAnsi="Arial"/>
            <w:i/>
            <w:iCs/>
            <w:color w:val="000000"/>
            <w:sz w:val="16"/>
          </w:rPr>
          <w:t>cases@ivey.ca</w:t>
        </w:r>
      </w:hyperlink>
      <w:r w:rsidRPr="00C02410">
        <w:rPr>
          <w:rFonts w:ascii="Arial" w:hAnsi="Arial"/>
          <w:i/>
          <w:iCs/>
          <w:color w:val="000000"/>
          <w:sz w:val="16"/>
        </w:rPr>
        <w:t xml:space="preserve">; </w:t>
      </w:r>
      <w:hyperlink r:id="rId11" w:history="1">
        <w:r w:rsidRPr="00C02410">
          <w:rPr>
            <w:rFonts w:ascii="Arial" w:hAnsi="Arial"/>
            <w:i/>
            <w:iCs/>
            <w:color w:val="000000"/>
            <w:sz w:val="16"/>
          </w:rPr>
          <w:t>www.iveycases.com</w:t>
        </w:r>
      </w:hyperlink>
      <w:r w:rsidRPr="00C02410">
        <w:rPr>
          <w:rFonts w:ascii="Arial" w:hAnsi="Arial"/>
          <w:i/>
          <w:iCs/>
          <w:color w:val="000000"/>
          <w:sz w:val="16"/>
        </w:rPr>
        <w:t>.</w:t>
      </w:r>
    </w:p>
    <w:p w14:paraId="14CC7B2F" w14:textId="77777777" w:rsidR="00C02410" w:rsidRPr="00C02410" w:rsidRDefault="00C02410" w:rsidP="00C02410">
      <w:pPr>
        <w:pBdr>
          <w:top w:val="single" w:sz="8" w:space="4" w:color="auto"/>
        </w:pBdr>
        <w:tabs>
          <w:tab w:val="right" w:pos="9360"/>
        </w:tabs>
        <w:autoSpaceDE w:val="0"/>
        <w:autoSpaceDN w:val="0"/>
        <w:adjustRightInd w:val="0"/>
        <w:jc w:val="both"/>
        <w:textAlignment w:val="center"/>
        <w:rPr>
          <w:rFonts w:ascii="Arial" w:hAnsi="Arial"/>
          <w:i/>
          <w:iCs/>
          <w:color w:val="000000"/>
          <w:sz w:val="16"/>
        </w:rPr>
      </w:pPr>
    </w:p>
    <w:p w14:paraId="3922E14F" w14:textId="6E6E36B3" w:rsidR="00751E0B" w:rsidRPr="00C02410" w:rsidRDefault="00C02410" w:rsidP="00C02410">
      <w:pPr>
        <w:pStyle w:val="StyleStyleCopyrightStatementAfter0ptBottomSinglesolid"/>
        <w:rPr>
          <w:rFonts w:cs="Arial"/>
          <w:szCs w:val="16"/>
        </w:rPr>
      </w:pPr>
      <w:r w:rsidRPr="00C02410">
        <w:rPr>
          <w:rFonts w:cs="Arial"/>
          <w:iCs w:val="0"/>
          <w:color w:val="auto"/>
          <w:szCs w:val="16"/>
        </w:rPr>
        <w:t>Copyright © 20</w:t>
      </w:r>
      <w:r w:rsidR="00080C8B">
        <w:rPr>
          <w:rFonts w:cs="Arial"/>
          <w:iCs w:val="0"/>
          <w:color w:val="auto"/>
          <w:szCs w:val="16"/>
        </w:rPr>
        <w:t>19</w:t>
      </w:r>
      <w:r w:rsidRPr="00C02410">
        <w:rPr>
          <w:rFonts w:cs="Arial"/>
          <w:iCs w:val="0"/>
          <w:color w:val="auto"/>
          <w:szCs w:val="16"/>
        </w:rPr>
        <w:t xml:space="preserve">, </w:t>
      </w:r>
      <w:r w:rsidRPr="00C02410">
        <w:rPr>
          <w:rFonts w:cs="Arial"/>
          <w:iCs w:val="0"/>
          <w:color w:val="auto"/>
          <w:szCs w:val="16"/>
          <w:lang w:val="en-CA"/>
        </w:rPr>
        <w:t>Ivey Business School Foundation</w:t>
      </w:r>
      <w:r w:rsidRPr="00C02410">
        <w:rPr>
          <w:rFonts w:cs="Arial"/>
          <w:iCs w:val="0"/>
          <w:color w:val="auto"/>
          <w:szCs w:val="16"/>
          <w:lang w:val="en-CA"/>
        </w:rPr>
        <w:tab/>
      </w:r>
      <w:r w:rsidRPr="00C02410">
        <w:rPr>
          <w:rFonts w:cs="Arial"/>
          <w:iCs w:val="0"/>
          <w:color w:val="auto"/>
          <w:szCs w:val="16"/>
        </w:rPr>
        <w:t>Version: 20</w:t>
      </w:r>
      <w:r w:rsidR="00080C8B">
        <w:rPr>
          <w:rFonts w:cs="Arial"/>
          <w:iCs w:val="0"/>
          <w:color w:val="auto"/>
          <w:szCs w:val="16"/>
        </w:rPr>
        <w:t>19</w:t>
      </w:r>
      <w:r w:rsidRPr="00C02410">
        <w:rPr>
          <w:rFonts w:cs="Arial"/>
          <w:iCs w:val="0"/>
          <w:color w:val="auto"/>
          <w:szCs w:val="16"/>
        </w:rPr>
        <w:t>-</w:t>
      </w:r>
      <w:r w:rsidR="009C527F">
        <w:rPr>
          <w:rFonts w:cs="Arial"/>
          <w:iCs w:val="0"/>
          <w:color w:val="auto"/>
          <w:szCs w:val="16"/>
        </w:rPr>
        <w:t>0</w:t>
      </w:r>
      <w:r w:rsidR="007127BB">
        <w:rPr>
          <w:rFonts w:cs="Arial"/>
          <w:iCs w:val="0"/>
          <w:color w:val="auto"/>
          <w:szCs w:val="16"/>
        </w:rPr>
        <w:t>3</w:t>
      </w:r>
      <w:r w:rsidRPr="00C02410">
        <w:rPr>
          <w:rFonts w:cs="Arial"/>
          <w:iCs w:val="0"/>
          <w:color w:val="auto"/>
          <w:szCs w:val="16"/>
        </w:rPr>
        <w:t>-</w:t>
      </w:r>
      <w:r w:rsidR="00D52CF5">
        <w:rPr>
          <w:rFonts w:cs="Arial"/>
          <w:iCs w:val="0"/>
          <w:color w:val="auto"/>
          <w:szCs w:val="16"/>
        </w:rPr>
        <w:t>22</w:t>
      </w:r>
    </w:p>
    <w:p w14:paraId="0A2A54E4" w14:textId="77777777" w:rsidR="00751E0B" w:rsidRDefault="00751E0B" w:rsidP="00751E0B">
      <w:pPr>
        <w:pStyle w:val="StyleCopyrightStatementAfter0ptBottomSinglesolidline1"/>
        <w:rPr>
          <w:rFonts w:ascii="Times New Roman" w:hAnsi="Times New Roman"/>
          <w:sz w:val="20"/>
        </w:rPr>
      </w:pPr>
    </w:p>
    <w:p w14:paraId="680223C9" w14:textId="77777777" w:rsidR="00A83380" w:rsidRPr="00F60786" w:rsidRDefault="00A83380" w:rsidP="00751E0B">
      <w:pPr>
        <w:pStyle w:val="StyleCopyrightStatementAfter0ptBottomSinglesolidline1"/>
        <w:rPr>
          <w:rFonts w:ascii="Times New Roman" w:hAnsi="Times New Roman"/>
          <w:sz w:val="20"/>
        </w:rPr>
      </w:pPr>
    </w:p>
    <w:p w14:paraId="2D816B54" w14:textId="77777777" w:rsidR="00CD2552" w:rsidRPr="00CD2552" w:rsidRDefault="00CD2552" w:rsidP="00A50B2F">
      <w:pPr>
        <w:pStyle w:val="BodyTextMain"/>
        <w:rPr>
          <w:lang w:val="en-GB"/>
        </w:rPr>
      </w:pPr>
      <w:r w:rsidRPr="00CD2552">
        <w:rPr>
          <w:lang w:val="en-GB"/>
        </w:rPr>
        <w:t>On April 30, 2018, Liam McKenzie, the athletic director of Grand River University, sat in his office to contemplate the past year and the future of the athletic teams under his supervision. The men’s basketball team, the university’s most popular team, had had a win</w:t>
      </w:r>
      <w:bookmarkStart w:id="0" w:name="_GoBack"/>
      <w:bookmarkEnd w:id="0"/>
      <w:r w:rsidRPr="00CD2552">
        <w:rPr>
          <w:lang w:val="en-GB"/>
        </w:rPr>
        <w:t>ning season but lost in the first round of the conference championship, missing the chance to advance to the National Collegiate Athletic Association (NCAA), Division 1, Men’s Basketball Championships (commonly known as “March Madness”). The men’s hockey team, the university’s second most popular team, had barely managed to win a third of its games and finished the season on a losing streak. The women’s basketball team had improved from the last two years but still ended the season on a losing record. The past season had more low points than highlights, but McKenzie was optimistic about the future. He had already been brainstorming on new ideas to help his varsity teams. However, his new ideas would have to wait because a meeting with the school’s board of trustees was fast approaching, and they needed information from him.</w:t>
      </w:r>
    </w:p>
    <w:p w14:paraId="58FF3727" w14:textId="77777777" w:rsidR="00CD2552" w:rsidRPr="00A50B2F" w:rsidRDefault="00CD2552" w:rsidP="00A50B2F">
      <w:pPr>
        <w:pStyle w:val="BodyTextMain"/>
      </w:pPr>
    </w:p>
    <w:p w14:paraId="51F3B180" w14:textId="77777777" w:rsidR="00CD2552" w:rsidRPr="00CD2552" w:rsidRDefault="00CD2552" w:rsidP="00A50B2F">
      <w:pPr>
        <w:pStyle w:val="BodyTextMain"/>
        <w:rPr>
          <w:lang w:val="en-GB"/>
        </w:rPr>
      </w:pPr>
      <w:r w:rsidRPr="00CD2552">
        <w:rPr>
          <w:lang w:val="en-GB"/>
        </w:rPr>
        <w:t xml:space="preserve">McKenzie had only a few days to prepare a financial report for the board. The report was intended to advise the board on whether to add new sports teams, drop any of the current sports teams from the university’s </w:t>
      </w:r>
      <w:proofErr w:type="spellStart"/>
      <w:r w:rsidRPr="00CD2552">
        <w:rPr>
          <w:lang w:val="en-GB"/>
        </w:rPr>
        <w:t>lineup</w:t>
      </w:r>
      <w:proofErr w:type="spellEnd"/>
      <w:r w:rsidRPr="00CD2552">
        <w:rPr>
          <w:lang w:val="en-GB"/>
        </w:rPr>
        <w:t>, or continue as usual. These were major decisions with wide-ranging implications. In fact, the school’s decision to cancel the women’s hockey program in 2012 was seen as a controversial move by the university. Costs were cited as a major reason for that change, but McKenzie often wondered how much money was saved by cutting the sports program, and whether the school had fully accounted for the non-financial impact.</w:t>
      </w:r>
      <w:r w:rsidRPr="00CD2552">
        <w:rPr>
          <w:vertAlign w:val="superscript"/>
          <w:lang w:val="en-GB"/>
        </w:rPr>
        <w:footnoteReference w:id="1"/>
      </w:r>
      <w:r w:rsidRPr="00CD2552">
        <w:rPr>
          <w:lang w:val="en-GB"/>
        </w:rPr>
        <w:t xml:space="preserve"> More recently, another local university, Grand Island University, had cut its swimming, baseball, and men’s soccer programs. McKenzie was asked by the board to provide the cost associated with each student athlete, which the board would use to make a decision. McKenzie was unsure about the adequacy of the current method for reporting costs (see Exhibits 1 and 2) because it did not allocate the shared costs to each team.</w:t>
      </w:r>
    </w:p>
    <w:p w14:paraId="0CED6FA4" w14:textId="77777777" w:rsidR="00CD2552" w:rsidRPr="00A50B2F" w:rsidRDefault="00CD2552" w:rsidP="00A50B2F">
      <w:pPr>
        <w:pStyle w:val="BodyTextMain"/>
      </w:pPr>
    </w:p>
    <w:p w14:paraId="0BE0AEE3" w14:textId="77777777" w:rsidR="00CD2552" w:rsidRPr="00CD2552" w:rsidRDefault="00CD2552" w:rsidP="00A50B2F">
      <w:pPr>
        <w:pStyle w:val="BodyTextMain"/>
        <w:rPr>
          <w:lang w:val="en-GB"/>
        </w:rPr>
      </w:pPr>
      <w:r w:rsidRPr="00CD2552">
        <w:rPr>
          <w:lang w:val="en-GB"/>
        </w:rPr>
        <w:t xml:space="preserve">A related issue was growing pressure on schools to be transparent and accountable for their athletic spending decisions. Some advocates and researchers had accused schools of hiding the true cost of college sports programs, which was then passed on to student fees. A group of researchers had used activity-based costing (ABC) to show that the actual cost of having a team was much higher than the </w:t>
      </w:r>
      <w:r w:rsidRPr="00CD2552">
        <w:rPr>
          <w:lang w:val="en-GB"/>
        </w:rPr>
        <w:lastRenderedPageBreak/>
        <w:t xml:space="preserve">schools reported. McKenzie wondered what his school’s costs would look like after applying the ABC method to his calculations. </w:t>
      </w:r>
    </w:p>
    <w:p w14:paraId="45A1F8CE" w14:textId="77777777" w:rsidR="00CD2552" w:rsidRPr="00A50B2F" w:rsidRDefault="00CD2552" w:rsidP="00A50B2F">
      <w:pPr>
        <w:pStyle w:val="BodyTextMain"/>
      </w:pPr>
    </w:p>
    <w:p w14:paraId="71D2D578" w14:textId="2BF76603" w:rsidR="00CD2552" w:rsidRPr="00CD2552" w:rsidRDefault="00CD2552" w:rsidP="00A50B2F">
      <w:pPr>
        <w:pStyle w:val="BodyTextMain"/>
        <w:rPr>
          <w:lang w:val="en-GB"/>
        </w:rPr>
      </w:pPr>
      <w:r w:rsidRPr="00CD2552">
        <w:rPr>
          <w:lang w:val="en-GB"/>
        </w:rPr>
        <w:t>McKenzie was also asked to report on Grand River University’s performance regarding gender-equal treatment to all athletes. The U.S. Department of Education had a mandate to achieve gender equity in all levels of education. The department had set up a database called Equity in Athletics Data Analysis (EADA) where athletic spending data, separated by gender, from individual universities was published for scrutiny by the public. Grand River University had submitted data to EADA in the past, but McKenzie wondered if the numbers the school had provided had reflected the full cost. He also wondered if the per-athlete spending would look different when calculated using the ABC method, and how it would compare to a peer school, such as Grand Island University (see Exhibit 3).</w:t>
      </w:r>
    </w:p>
    <w:p w14:paraId="4054463E" w14:textId="77777777" w:rsidR="00CD2552" w:rsidRPr="00A50B2F" w:rsidRDefault="00CD2552" w:rsidP="00A50B2F">
      <w:pPr>
        <w:pStyle w:val="BodyTextMain"/>
      </w:pPr>
    </w:p>
    <w:p w14:paraId="7C1796B4" w14:textId="77777777" w:rsidR="00CD2552" w:rsidRPr="00CD2552" w:rsidRDefault="00CD2552" w:rsidP="00A50B2F">
      <w:pPr>
        <w:pStyle w:val="BodyTextMain"/>
        <w:rPr>
          <w:spacing w:val="-2"/>
          <w:lang w:val="en-GB"/>
        </w:rPr>
      </w:pPr>
      <w:r w:rsidRPr="00CD2552">
        <w:rPr>
          <w:spacing w:val="-2"/>
          <w:lang w:val="en-GB"/>
        </w:rPr>
        <w:t xml:space="preserve">As athletic director, McKenzie spent much of his time meeting with people in different locations. He rarely had the chance to spend a full day in his office, as he would that day, so he took a moment to glance over all the championship trophies from past Water Buffalo teams. He yearned to bring more trophies to the school, but first he had to make sense of the numerous financial reports his staff had generated for him. </w:t>
      </w:r>
    </w:p>
    <w:p w14:paraId="2FFD83F5" w14:textId="77777777" w:rsidR="00CD2552" w:rsidRPr="00A50B2F" w:rsidRDefault="00CD2552" w:rsidP="00A50B2F">
      <w:pPr>
        <w:pStyle w:val="BodyTextMain"/>
      </w:pPr>
    </w:p>
    <w:p w14:paraId="2BBC1E8E" w14:textId="77777777" w:rsidR="00CD2552" w:rsidRPr="00A50B2F" w:rsidRDefault="00CD2552" w:rsidP="00A50B2F">
      <w:pPr>
        <w:pStyle w:val="BodyTextMain"/>
      </w:pPr>
    </w:p>
    <w:p w14:paraId="6AECEB2D" w14:textId="77777777" w:rsidR="00CD2552" w:rsidRPr="00CD2552" w:rsidRDefault="00CD2552" w:rsidP="00A50B2F">
      <w:pPr>
        <w:pStyle w:val="Casehead1"/>
        <w:rPr>
          <w:lang w:val="en-GB"/>
        </w:rPr>
      </w:pPr>
      <w:r w:rsidRPr="00CD2552">
        <w:rPr>
          <w:lang w:val="en-GB"/>
        </w:rPr>
        <w:t>THE WATER BUFFALOS</w:t>
      </w:r>
    </w:p>
    <w:p w14:paraId="1E070307" w14:textId="77777777" w:rsidR="00CD2552" w:rsidRPr="00CD2552" w:rsidRDefault="00CD2552" w:rsidP="00A50B2F">
      <w:pPr>
        <w:pStyle w:val="BodyTextMain"/>
        <w:rPr>
          <w:lang w:val="en-GB"/>
        </w:rPr>
      </w:pPr>
    </w:p>
    <w:p w14:paraId="0E0BE9C1" w14:textId="77777777" w:rsidR="00CD2552" w:rsidRPr="00CD2552" w:rsidRDefault="00CD2552" w:rsidP="00A50B2F">
      <w:pPr>
        <w:pStyle w:val="BodyTextMain"/>
        <w:rPr>
          <w:lang w:val="en-GB"/>
        </w:rPr>
      </w:pPr>
      <w:r w:rsidRPr="00CD2552">
        <w:rPr>
          <w:lang w:val="en-GB"/>
        </w:rPr>
        <w:t xml:space="preserve">Grand River University was located on the banks of the Grand River, one of the mightiest rivers in the United States and the world, commonly known as “The Grand.” It was a small, independent, and faith-based institution that prided itself on providing high quality education while maintaining a very safe and inclusive community environment on campus. Grand River University’s enrolment was consistently between 2,500 and 3,000 students. Despite its relatively small size, more than one in 10 students played competitive sports for the school and received various levels of scholarship aid. The Water Buffalos had a proud sporting history. In the previous 20 years, the university’s basketball, soccer, volleyball, tennis, and swimming teams had captured multiple conference championships and secured entry positions into the prestigious NCAA national tournaments. Currently, Grand River University was labelled by the NCAA as a “Division I institution without football” and had 18 NCAA Division I sports teams. Many current and prospective students cited the vibrant sports culture as a strength of the school. </w:t>
      </w:r>
    </w:p>
    <w:p w14:paraId="7A134C27" w14:textId="77777777" w:rsidR="00CD2552" w:rsidRPr="00CD2552" w:rsidRDefault="00CD2552" w:rsidP="00A50B2F">
      <w:pPr>
        <w:pStyle w:val="BodyTextMain"/>
        <w:rPr>
          <w:lang w:val="en-GB"/>
        </w:rPr>
      </w:pPr>
    </w:p>
    <w:p w14:paraId="515D7977" w14:textId="77777777" w:rsidR="00CD2552" w:rsidRPr="00CD2552" w:rsidRDefault="00CD2552" w:rsidP="00A50B2F">
      <w:pPr>
        <w:pStyle w:val="BodyTextMain"/>
        <w:rPr>
          <w:lang w:val="en-GB"/>
        </w:rPr>
      </w:pPr>
      <w:r w:rsidRPr="00CD2552">
        <w:rPr>
          <w:lang w:val="en-GB"/>
        </w:rPr>
        <w:t xml:space="preserve">The school’s athletic teams were also popular within the local community, with many teams offering young athlete clinics and lessons. The hockey team had a particularly strong presence in the community due to its affiliation with the Grand River Junior Water Buffalos minor hockey association. In fact, McKenzie’s 12-year-old son, Ian, was a big fan of the Water Buffalos and played in the minor hockey association. The close ties between the athletes, the student body, and the local community had made the loss of the women’s hockey team in 2012 especially hard. The Junior Water Buffalos girls program had been continually growing, but since the removal of the program, the numbers of girls in the organization had dropped to half. Many players and team alumni felt shunned by the school, which was expected to have an impact on alumni relations for years to come.  </w:t>
      </w:r>
    </w:p>
    <w:p w14:paraId="0A09A978" w14:textId="77777777" w:rsidR="00CD2552" w:rsidRPr="00CD2552" w:rsidRDefault="00CD2552" w:rsidP="00A50B2F">
      <w:pPr>
        <w:pStyle w:val="BodyTextMain"/>
        <w:rPr>
          <w:lang w:val="en-GB"/>
        </w:rPr>
      </w:pPr>
    </w:p>
    <w:p w14:paraId="2FB70EE7" w14:textId="77777777" w:rsidR="00CD2552" w:rsidRPr="00CD2552" w:rsidRDefault="00CD2552" w:rsidP="00A50B2F">
      <w:pPr>
        <w:pStyle w:val="BodyTextMain"/>
        <w:rPr>
          <w:lang w:val="en-GB"/>
        </w:rPr>
      </w:pPr>
    </w:p>
    <w:p w14:paraId="1CC37123" w14:textId="77777777" w:rsidR="00CD2552" w:rsidRPr="00CD2552" w:rsidRDefault="00CD2552" w:rsidP="00A50B2F">
      <w:pPr>
        <w:pStyle w:val="Casehead1"/>
        <w:rPr>
          <w:lang w:val="en-GB"/>
        </w:rPr>
      </w:pPr>
      <w:r w:rsidRPr="00CD2552">
        <w:rPr>
          <w:lang w:val="en-GB"/>
        </w:rPr>
        <w:t>NATIONAL COLLEGIATE ATHLETIC ASSOCIATION</w:t>
      </w:r>
    </w:p>
    <w:p w14:paraId="10D80E8E" w14:textId="77777777" w:rsidR="00CD2552" w:rsidRPr="00CD2552" w:rsidRDefault="00CD2552" w:rsidP="00A50B2F">
      <w:pPr>
        <w:pStyle w:val="BodyTextMain"/>
        <w:rPr>
          <w:lang w:val="en-GB"/>
        </w:rPr>
      </w:pPr>
    </w:p>
    <w:p w14:paraId="4BB311F6" w14:textId="77777777" w:rsidR="00CD2552" w:rsidRPr="00CD2552" w:rsidRDefault="00CD2552" w:rsidP="00A50B2F">
      <w:pPr>
        <w:pStyle w:val="BodyTextMain"/>
        <w:rPr>
          <w:lang w:val="en-GB"/>
        </w:rPr>
      </w:pPr>
      <w:r w:rsidRPr="00CD2552">
        <w:rPr>
          <w:lang w:val="en-GB"/>
        </w:rPr>
        <w:t>The NCAA was a non-profit organization that regulated athletes of 1,123 colleges and universities.</w:t>
      </w:r>
      <w:r w:rsidRPr="00CD2552">
        <w:rPr>
          <w:vertAlign w:val="superscript"/>
          <w:lang w:val="en-GB"/>
        </w:rPr>
        <w:footnoteReference w:id="2"/>
      </w:r>
      <w:r w:rsidRPr="00CD2552">
        <w:rPr>
          <w:lang w:val="en-GB"/>
        </w:rPr>
        <w:t xml:space="preserve"> It was organized into three divisions. Division I schools generally had large student bodies, managed the </w:t>
      </w:r>
      <w:r w:rsidRPr="00CD2552">
        <w:rPr>
          <w:lang w:val="en-GB"/>
        </w:rPr>
        <w:lastRenderedPageBreak/>
        <w:t>large athletic budgets, and provided many athletic scholarships.</w:t>
      </w:r>
      <w:r w:rsidRPr="00CD2552">
        <w:rPr>
          <w:vertAlign w:val="superscript"/>
          <w:lang w:val="en-GB"/>
        </w:rPr>
        <w:footnoteReference w:id="3"/>
      </w:r>
      <w:r w:rsidRPr="00CD2552">
        <w:rPr>
          <w:lang w:val="en-GB"/>
        </w:rPr>
        <w:t xml:space="preserve"> The NCAA determined who would be eligible to participate in NCAA-sanctioned sports and events. Generally, student athletes had to meet certain academic standards and only moderate scholarship funding to qualify as amateur athletes. The NCAA also served as a source of income re-distribution. Most of the NCAA’s revenue came from ticket sales, television rights, and marketing rights to its Division I Men’s Basketball Championship, or March Madness.</w:t>
      </w:r>
      <w:r w:rsidRPr="00CD2552">
        <w:rPr>
          <w:vertAlign w:val="superscript"/>
          <w:lang w:val="en-GB"/>
        </w:rPr>
        <w:footnoteReference w:id="4"/>
      </w:r>
      <w:r w:rsidRPr="00CD2552">
        <w:rPr>
          <w:lang w:val="en-GB"/>
        </w:rPr>
        <w:t xml:space="preserve"> A portion of the funds were given to schools that participated in March Madness. The remainder was distributed as student aid to all schools who funded programs in NCAA Division I sports.</w:t>
      </w:r>
      <w:r w:rsidRPr="00CD2552">
        <w:rPr>
          <w:vertAlign w:val="superscript"/>
          <w:lang w:val="en-GB"/>
        </w:rPr>
        <w:footnoteReference w:id="5"/>
      </w:r>
    </w:p>
    <w:p w14:paraId="2FC4E2EF" w14:textId="77777777" w:rsidR="00CD2552" w:rsidRPr="00CD2552" w:rsidRDefault="00CD2552" w:rsidP="00A50B2F">
      <w:pPr>
        <w:pStyle w:val="BodyTextMain"/>
        <w:rPr>
          <w:lang w:val="en-GB"/>
        </w:rPr>
      </w:pPr>
    </w:p>
    <w:p w14:paraId="2F42B920" w14:textId="77777777" w:rsidR="00CD2552" w:rsidRPr="00CD2552" w:rsidRDefault="00CD2552" w:rsidP="00A50B2F">
      <w:pPr>
        <w:pStyle w:val="BodyTextMain"/>
        <w:rPr>
          <w:lang w:val="en-GB"/>
        </w:rPr>
      </w:pPr>
    </w:p>
    <w:p w14:paraId="2DC4D359" w14:textId="77777777" w:rsidR="00CD2552" w:rsidRPr="00CD2552" w:rsidRDefault="00CD2552" w:rsidP="00A50B2F">
      <w:pPr>
        <w:pStyle w:val="Casehead1"/>
        <w:rPr>
          <w:lang w:val="en-GB"/>
        </w:rPr>
      </w:pPr>
      <w:r w:rsidRPr="00CD2552">
        <w:rPr>
          <w:lang w:val="en-GB"/>
        </w:rPr>
        <w:t>FUNDING AND SPENDING IN ATHLETICS</w:t>
      </w:r>
    </w:p>
    <w:p w14:paraId="72ECC52F" w14:textId="77777777" w:rsidR="00CD2552" w:rsidRPr="00CD2552" w:rsidRDefault="00CD2552" w:rsidP="00A50B2F">
      <w:pPr>
        <w:pStyle w:val="BodyTextMain"/>
        <w:rPr>
          <w:lang w:val="en-GB"/>
        </w:rPr>
      </w:pPr>
    </w:p>
    <w:p w14:paraId="0055A3B3" w14:textId="77777777" w:rsidR="00CD2552" w:rsidRPr="00CD2552" w:rsidRDefault="00CD2552" w:rsidP="00A50B2F">
      <w:pPr>
        <w:pStyle w:val="BodyTextMain"/>
        <w:rPr>
          <w:lang w:val="en-GB"/>
        </w:rPr>
      </w:pPr>
      <w:r w:rsidRPr="00CD2552">
        <w:rPr>
          <w:lang w:val="en-GB"/>
        </w:rPr>
        <w:t>Although the Grand River University men’s basketball team had not competed in March Madness in the previous 10 years, the university received US$335,476</w:t>
      </w:r>
      <w:r w:rsidRPr="00CD2552">
        <w:rPr>
          <w:vertAlign w:val="superscript"/>
          <w:lang w:val="en-GB"/>
        </w:rPr>
        <w:footnoteReference w:id="6"/>
      </w:r>
      <w:r w:rsidRPr="00CD2552">
        <w:rPr>
          <w:lang w:val="en-GB"/>
        </w:rPr>
        <w:t xml:space="preserve"> from NCAA and $77,000 from its regional conference in 2016. These amounts were partially based on the number of Division I sports at the school and on the amount of grants and aid the school provided to its students. Despite the help these sources of income provided, most of the athletic department’s funding came from the school itself, in the form of operating budget funds. In fact, a recent internal document showed that revenue from college sports covered only approximately 15 per cent of the school’s $10 million overall cost of maintaining these teams (see Exhibit 1). Of that overall budget, more than $4 million consisted of scholarships to subsidize tuition for selected students, rather than providing cash directly to the students. McKenzie was unsure how this cost should be factored into the calculation.</w:t>
      </w:r>
    </w:p>
    <w:p w14:paraId="7075B4A9" w14:textId="77777777" w:rsidR="00CD2552" w:rsidRPr="00CD2552" w:rsidRDefault="00CD2552" w:rsidP="00A50B2F">
      <w:pPr>
        <w:pStyle w:val="BodyTextMain"/>
        <w:rPr>
          <w:lang w:val="en-GB"/>
        </w:rPr>
      </w:pPr>
    </w:p>
    <w:p w14:paraId="6EA09ECB" w14:textId="77777777" w:rsidR="00CD2552" w:rsidRPr="00CD2552" w:rsidRDefault="00CD2552" w:rsidP="00A50B2F">
      <w:pPr>
        <w:pStyle w:val="BodyTextMain"/>
        <w:rPr>
          <w:lang w:val="en-GB"/>
        </w:rPr>
      </w:pPr>
      <w:r w:rsidRPr="00CD2552">
        <w:rPr>
          <w:lang w:val="en-GB"/>
        </w:rPr>
        <w:t>Grand River University’s sports funding model was neither unique nor extreme. McKenzie had read a report from the Knight Commission</w:t>
      </w:r>
      <w:r w:rsidRPr="00CD2552">
        <w:rPr>
          <w:vertAlign w:val="superscript"/>
          <w:lang w:val="en-GB"/>
        </w:rPr>
        <w:footnoteReference w:id="7"/>
      </w:r>
      <w:r w:rsidRPr="00CD2552">
        <w:rPr>
          <w:lang w:val="en-GB"/>
        </w:rPr>
        <w:t xml:space="preserve"> showing that in 2017, among institutions that did not have football programs, about 78–89 per cent of all athletic funding had come from government and institution grants and from extra student fees.</w:t>
      </w:r>
      <w:r w:rsidRPr="00CD2552">
        <w:rPr>
          <w:vertAlign w:val="superscript"/>
          <w:lang w:val="en-GB"/>
        </w:rPr>
        <w:footnoteReference w:id="8"/>
      </w:r>
      <w:r w:rsidRPr="00CD2552">
        <w:rPr>
          <w:lang w:val="en-GB"/>
        </w:rPr>
        <w:t xml:space="preserve"> Sources of spending and funding of athletic budgets came from both private institutions (see Exhibit 4, panels A and B) and public institutions (see Exhibit 4, panels C and D). </w:t>
      </w:r>
    </w:p>
    <w:p w14:paraId="22F8D373" w14:textId="77777777" w:rsidR="00CD2552" w:rsidRPr="00CD2552" w:rsidRDefault="00CD2552" w:rsidP="00A50B2F">
      <w:pPr>
        <w:pStyle w:val="BodyTextMain"/>
        <w:rPr>
          <w:lang w:val="en-GB"/>
        </w:rPr>
      </w:pPr>
    </w:p>
    <w:p w14:paraId="3ED4A670" w14:textId="4D1139BC" w:rsidR="00CD2552" w:rsidRPr="00CD2552" w:rsidRDefault="00CD2552" w:rsidP="00A50B2F">
      <w:pPr>
        <w:pStyle w:val="BodyTextMain"/>
        <w:rPr>
          <w:lang w:val="en-GB"/>
        </w:rPr>
      </w:pPr>
      <w:r w:rsidRPr="00CD2552">
        <w:rPr>
          <w:lang w:val="en-GB"/>
        </w:rPr>
        <w:t>Grand River University did not have a football program. Costs for participating in sports included travel, coaching, and facilities. These costs were increasing at a faster rate than school revenues, which caused many university administrators to question the viability of college sports. It seemed that the success of a few universities was built on continuous loss</w:t>
      </w:r>
      <w:r w:rsidR="009C527F">
        <w:rPr>
          <w:lang w:val="en-GB"/>
        </w:rPr>
        <w:t>es</w:t>
      </w:r>
      <w:r w:rsidRPr="00CD2552">
        <w:rPr>
          <w:lang w:val="en-GB"/>
        </w:rPr>
        <w:t xml:space="preserve"> from others.</w:t>
      </w:r>
      <w:r w:rsidRPr="00CD2552">
        <w:rPr>
          <w:vertAlign w:val="superscript"/>
          <w:lang w:val="en-GB"/>
        </w:rPr>
        <w:footnoteReference w:id="9"/>
      </w:r>
    </w:p>
    <w:p w14:paraId="7F01F159" w14:textId="77777777" w:rsidR="00CD2552" w:rsidRPr="00CD2552" w:rsidRDefault="00CD2552" w:rsidP="00A50B2F">
      <w:pPr>
        <w:pStyle w:val="BodyTextMain"/>
        <w:rPr>
          <w:lang w:val="en-GB"/>
        </w:rPr>
      </w:pPr>
    </w:p>
    <w:p w14:paraId="0894DB4C" w14:textId="77777777" w:rsidR="00CD2552" w:rsidRPr="00CD2552" w:rsidRDefault="00CD2552" w:rsidP="00A50B2F">
      <w:pPr>
        <w:pStyle w:val="BodyTextMain"/>
        <w:rPr>
          <w:lang w:val="en-GB"/>
        </w:rPr>
      </w:pPr>
      <w:r w:rsidRPr="00CD2552">
        <w:rPr>
          <w:lang w:val="en-GB"/>
        </w:rPr>
        <w:t>McKenzie was also alarmed by critics who claimed that the athletic departments of universities were intentionally obfuscating actual costs to avoid public backlash, as was stated in one report:</w:t>
      </w:r>
    </w:p>
    <w:p w14:paraId="51AD9EBE" w14:textId="77777777" w:rsidR="00CD2552" w:rsidRPr="00CD2552" w:rsidRDefault="00CD2552" w:rsidP="00A50B2F">
      <w:pPr>
        <w:pStyle w:val="BodyTextMain"/>
        <w:rPr>
          <w:lang w:val="en-GB"/>
        </w:rPr>
      </w:pPr>
    </w:p>
    <w:p w14:paraId="0CAFB857" w14:textId="77777777" w:rsidR="00CD2552" w:rsidRPr="00CD2552" w:rsidRDefault="00CD2552" w:rsidP="00A50B2F">
      <w:pPr>
        <w:pStyle w:val="BodyTextMain"/>
        <w:ind w:left="720"/>
        <w:rPr>
          <w:lang w:val="en-GB"/>
        </w:rPr>
      </w:pPr>
      <w:r w:rsidRPr="00CD2552">
        <w:rPr>
          <w:lang w:val="en-GB"/>
        </w:rPr>
        <w:t xml:space="preserve">A significant hurdle to the implementation of ABC is that institutions will be averse to applying ABC if other institutions do not. A possible fear is that ABC will result in a greater understanding </w:t>
      </w:r>
      <w:r w:rsidRPr="00CD2552">
        <w:rPr>
          <w:lang w:val="en-GB"/>
        </w:rPr>
        <w:lastRenderedPageBreak/>
        <w:t>of the high cost associated with some sport programs. The programs that are already known to be expensive such as football will become more expensive if ABC is implemented. Thus, it would be unlikely that a single athletic department would choose to make public financial information, which may result in a more negative public perception for a single sport program or the entire athletics department.</w:t>
      </w:r>
      <w:r w:rsidRPr="00CD2552">
        <w:rPr>
          <w:vertAlign w:val="superscript"/>
          <w:lang w:val="en-GB"/>
        </w:rPr>
        <w:footnoteReference w:id="10"/>
      </w:r>
    </w:p>
    <w:p w14:paraId="4C3FA8DD" w14:textId="77777777" w:rsidR="00CD2552" w:rsidRPr="00CD2552" w:rsidRDefault="00CD2552" w:rsidP="00A50B2F">
      <w:pPr>
        <w:pStyle w:val="BodyTextMain"/>
        <w:rPr>
          <w:lang w:val="en-GB"/>
        </w:rPr>
      </w:pPr>
    </w:p>
    <w:p w14:paraId="413DF629" w14:textId="77777777" w:rsidR="00CD2552" w:rsidRPr="00CD2552" w:rsidRDefault="00CD2552" w:rsidP="00A50B2F">
      <w:pPr>
        <w:pStyle w:val="BodyTextMain"/>
        <w:rPr>
          <w:lang w:val="en-GB"/>
        </w:rPr>
      </w:pPr>
      <w:r w:rsidRPr="00CD2552">
        <w:rPr>
          <w:lang w:val="en-GB"/>
        </w:rPr>
        <w:t>McKenzie was not familiar with ABC accounting methods, but he thought it might be prudent to learn about ABC in preparation for tough questions about athletic spending. He was also confident that if ABC helped to generated more accurate costs, the board of trustees would be better informed for their decisions, during their evaluation of the optimal number of teams for the school to support.</w:t>
      </w:r>
    </w:p>
    <w:p w14:paraId="01194E80" w14:textId="77777777" w:rsidR="00CD2552" w:rsidRPr="00CD2552" w:rsidRDefault="00CD2552" w:rsidP="00A50B2F">
      <w:pPr>
        <w:pStyle w:val="BodyTextMain"/>
        <w:rPr>
          <w:lang w:val="en-GB"/>
        </w:rPr>
      </w:pPr>
    </w:p>
    <w:p w14:paraId="42E5428A" w14:textId="77777777" w:rsidR="00CD2552" w:rsidRPr="00CD2552" w:rsidRDefault="00CD2552" w:rsidP="00A50B2F">
      <w:pPr>
        <w:pStyle w:val="BodyTextMain"/>
        <w:rPr>
          <w:lang w:val="en-GB"/>
        </w:rPr>
      </w:pPr>
    </w:p>
    <w:p w14:paraId="70369141" w14:textId="77777777" w:rsidR="00CD2552" w:rsidRPr="00CD2552" w:rsidRDefault="00CD2552" w:rsidP="00A50B2F">
      <w:pPr>
        <w:pStyle w:val="Casehead1"/>
        <w:rPr>
          <w:lang w:val="en-GB"/>
        </w:rPr>
      </w:pPr>
      <w:r w:rsidRPr="00CD2552">
        <w:rPr>
          <w:lang w:val="en-GB"/>
        </w:rPr>
        <w:t>COST OF ATHLETICS AT GRAND RIVER</w:t>
      </w:r>
    </w:p>
    <w:p w14:paraId="786F7035" w14:textId="77777777" w:rsidR="00CD2552" w:rsidRPr="00CD2552" w:rsidRDefault="00CD2552" w:rsidP="00A50B2F">
      <w:pPr>
        <w:pStyle w:val="BodyTextMain"/>
        <w:rPr>
          <w:lang w:val="en-GB"/>
        </w:rPr>
      </w:pPr>
    </w:p>
    <w:p w14:paraId="66309C5C" w14:textId="77777777" w:rsidR="00CD2552" w:rsidRPr="00CD2552" w:rsidRDefault="00CD2552" w:rsidP="00A50B2F">
      <w:pPr>
        <w:pStyle w:val="BodyTextMain"/>
        <w:rPr>
          <w:lang w:val="en-GB"/>
        </w:rPr>
      </w:pPr>
      <w:r w:rsidRPr="00CD2552">
        <w:rPr>
          <w:lang w:val="en-GB"/>
        </w:rPr>
        <w:t>Looking at the total costs incurred by the athletic department, McKenzie had several concerns. He was unsure how the shared expenses of administration, marketing, broadcast, sports information, facilities, and athletic training should be allocated. In particular, facilities expenses were costs associated with the use of facilities by the athletic department and were allocated from the university’s overall facilities budget. These expenses consisted of costs related to several buildings used by the athletes and other students, staff, and faculty. A simple method would be to evenly distribute the costs to each team, but McKenzie was intent on being more precise, so he had his staff generate several different reports including a description of each facility, its uses, and other expenses.</w:t>
      </w:r>
    </w:p>
    <w:p w14:paraId="71EB600B" w14:textId="77777777" w:rsidR="00CD2552" w:rsidRPr="00A50B2F" w:rsidRDefault="00CD2552" w:rsidP="00A50B2F">
      <w:pPr>
        <w:pStyle w:val="BodyTextMain"/>
      </w:pPr>
    </w:p>
    <w:p w14:paraId="6DD0720A" w14:textId="77777777" w:rsidR="00CD2552" w:rsidRPr="00A50B2F" w:rsidRDefault="00CD2552" w:rsidP="00A50B2F">
      <w:pPr>
        <w:pStyle w:val="BodyTextMain"/>
      </w:pPr>
    </w:p>
    <w:p w14:paraId="70B3E6FC" w14:textId="77777777" w:rsidR="00CD2552" w:rsidRPr="00CD2552" w:rsidRDefault="00CD2552" w:rsidP="00A50B2F">
      <w:pPr>
        <w:pStyle w:val="Casehead2"/>
        <w:rPr>
          <w:lang w:val="en-GB"/>
        </w:rPr>
      </w:pPr>
      <w:r w:rsidRPr="00CD2552">
        <w:rPr>
          <w:lang w:val="en-GB"/>
        </w:rPr>
        <w:t>Facilities</w:t>
      </w:r>
    </w:p>
    <w:p w14:paraId="40B14D67" w14:textId="77777777" w:rsidR="00CD2552" w:rsidRPr="00CD2552" w:rsidRDefault="00CD2552" w:rsidP="00A50B2F">
      <w:pPr>
        <w:pStyle w:val="BodyTextMain"/>
        <w:rPr>
          <w:lang w:val="en-GB"/>
        </w:rPr>
      </w:pPr>
    </w:p>
    <w:p w14:paraId="6CF34BFF" w14:textId="77777777" w:rsidR="00CD2552" w:rsidRPr="00CD2552" w:rsidRDefault="00CD2552" w:rsidP="00A50B2F">
      <w:pPr>
        <w:pStyle w:val="BodyTextMain"/>
        <w:rPr>
          <w:lang w:val="en-GB"/>
        </w:rPr>
      </w:pPr>
      <w:r w:rsidRPr="00CD2552">
        <w:rPr>
          <w:lang w:val="en-GB"/>
        </w:rPr>
        <w:t xml:space="preserve">The three sport facilities at Grand River University included the </w:t>
      </w:r>
      <w:proofErr w:type="spellStart"/>
      <w:r w:rsidRPr="00CD2552">
        <w:rPr>
          <w:lang w:val="en-GB"/>
        </w:rPr>
        <w:t>Boschetto</w:t>
      </w:r>
      <w:proofErr w:type="spellEnd"/>
      <w:r w:rsidRPr="00CD2552">
        <w:rPr>
          <w:lang w:val="en-GB"/>
        </w:rPr>
        <w:t xml:space="preserve"> Center, the Mason Arena, and the Nicholson Center. </w:t>
      </w:r>
    </w:p>
    <w:p w14:paraId="4CB75ED6" w14:textId="77777777" w:rsidR="00CD2552" w:rsidRPr="00CD2552" w:rsidRDefault="00CD2552" w:rsidP="00A50B2F">
      <w:pPr>
        <w:pStyle w:val="BodyTextMain"/>
        <w:rPr>
          <w:lang w:val="en-GB"/>
        </w:rPr>
      </w:pPr>
    </w:p>
    <w:p w14:paraId="31BE127B" w14:textId="77777777" w:rsidR="00CD2552" w:rsidRPr="00CD2552" w:rsidRDefault="00CD2552" w:rsidP="00A50B2F">
      <w:pPr>
        <w:pStyle w:val="BodyTextMain"/>
        <w:rPr>
          <w:lang w:val="en-GB"/>
        </w:rPr>
      </w:pPr>
      <w:r w:rsidRPr="00CD2552">
        <w:rPr>
          <w:lang w:val="en-GB"/>
        </w:rPr>
        <w:t xml:space="preserve">The </w:t>
      </w:r>
      <w:proofErr w:type="spellStart"/>
      <w:r w:rsidRPr="00CD2552">
        <w:rPr>
          <w:lang w:val="en-GB"/>
        </w:rPr>
        <w:t>Boschetto</w:t>
      </w:r>
      <w:proofErr w:type="spellEnd"/>
      <w:r w:rsidRPr="00CD2552">
        <w:rPr>
          <w:lang w:val="en-GB"/>
        </w:rPr>
        <w:t xml:space="preserve"> Center was a workout facility that housed a weight training room, three gymnasiums, a cardiovascular exercise room, and a swimming pool. The weight training room was open to all athletes throughout the day, as well as to any student or staff member that had a membership. The gymnasiums were used according to a schedule where athletic teams were allotted specific times. However, the gymnasiums could also be booked for intramural sports or for drop-in recreation by students. The swimming pool was booked for much of the day by the university’s swimming and diving team, but was open to all students during the evening. The </w:t>
      </w:r>
      <w:proofErr w:type="spellStart"/>
      <w:r w:rsidRPr="00CD2552">
        <w:rPr>
          <w:lang w:val="en-GB"/>
        </w:rPr>
        <w:t>Boschetto</w:t>
      </w:r>
      <w:proofErr w:type="spellEnd"/>
      <w:r w:rsidRPr="00CD2552">
        <w:rPr>
          <w:lang w:val="en-GB"/>
        </w:rPr>
        <w:t xml:space="preserve"> Center also housed the main athletic training facility for injured and rehabilitating athletes. </w:t>
      </w:r>
    </w:p>
    <w:p w14:paraId="63D7D13F" w14:textId="77777777" w:rsidR="00CD2552" w:rsidRPr="00CD2552" w:rsidRDefault="00CD2552" w:rsidP="00A50B2F">
      <w:pPr>
        <w:pStyle w:val="BodyTextMain"/>
        <w:rPr>
          <w:lang w:val="en-GB"/>
        </w:rPr>
      </w:pPr>
    </w:p>
    <w:p w14:paraId="6983528C" w14:textId="77777777" w:rsidR="00CD2552" w:rsidRPr="00CD2552" w:rsidRDefault="00CD2552" w:rsidP="00A50B2F">
      <w:pPr>
        <w:pStyle w:val="BodyTextMain"/>
        <w:rPr>
          <w:lang w:val="en-GB"/>
        </w:rPr>
      </w:pPr>
      <w:r w:rsidRPr="00CD2552">
        <w:rPr>
          <w:lang w:val="en-GB"/>
        </w:rPr>
        <w:t xml:space="preserve">The Mason Arena’s ice surface was used mainly by the university’s hockey team, but it was also available for rent to a private hockey club, the Grand River Junior Water Buffalos organization, and to the general public. The arena also housed the ice hockey team locker room and the coaches’ offices, the women’s lacrosse team locker room and coaches’ office, athletic laundry facilities, a weight training room reserved for athletes, and offices for sports administrative staff. The weight training room in this facility was run by the strength and conditioning coach, who typically scheduled team workouts throughout the day. </w:t>
      </w:r>
    </w:p>
    <w:p w14:paraId="6E02BDF1" w14:textId="77777777" w:rsidR="00CD2552" w:rsidRPr="00CD2552" w:rsidRDefault="00CD2552" w:rsidP="00A50B2F">
      <w:pPr>
        <w:pStyle w:val="BodyTextMain"/>
        <w:rPr>
          <w:lang w:val="en-GB"/>
        </w:rPr>
      </w:pPr>
    </w:p>
    <w:p w14:paraId="7A3DB4C4" w14:textId="77777777" w:rsidR="00CD2552" w:rsidRPr="00CD2552" w:rsidRDefault="00CD2552" w:rsidP="00A50B2F">
      <w:pPr>
        <w:pStyle w:val="BodyTextMain"/>
        <w:rPr>
          <w:lang w:val="en-GB"/>
        </w:rPr>
      </w:pPr>
      <w:r w:rsidRPr="00CD2552">
        <w:rPr>
          <w:lang w:val="en-GB"/>
        </w:rPr>
        <w:t xml:space="preserve">The Nicholson Center was a two-level building. The lower level was a food court and relaxation area for students. The facility’s upper level held a 2,400-seat basketball court, where both the men’s and women’s </w:t>
      </w:r>
      <w:r w:rsidRPr="00CD2552">
        <w:rPr>
          <w:lang w:val="en-GB"/>
        </w:rPr>
        <w:lastRenderedPageBreak/>
        <w:t>basketball teams played and practised. Several more offices for coaches and sports administrative staff were also in this building.</w:t>
      </w:r>
    </w:p>
    <w:p w14:paraId="2C4CCAE6" w14:textId="77777777" w:rsidR="00CD2552" w:rsidRDefault="00CD2552" w:rsidP="00A50B2F">
      <w:pPr>
        <w:pStyle w:val="BodyTextMain"/>
        <w:rPr>
          <w:lang w:val="en-GB"/>
        </w:rPr>
      </w:pPr>
    </w:p>
    <w:p w14:paraId="5014C246" w14:textId="77777777" w:rsidR="00A50B2F" w:rsidRPr="00CD2552" w:rsidRDefault="00A50B2F" w:rsidP="00A50B2F">
      <w:pPr>
        <w:pStyle w:val="BodyTextMain"/>
        <w:rPr>
          <w:lang w:val="en-GB"/>
        </w:rPr>
      </w:pPr>
    </w:p>
    <w:p w14:paraId="1910B199" w14:textId="77777777" w:rsidR="00CD2552" w:rsidRPr="00CD2552" w:rsidRDefault="00CD2552" w:rsidP="00A50B2F">
      <w:pPr>
        <w:pStyle w:val="Casehead2"/>
        <w:rPr>
          <w:lang w:val="en-GB"/>
        </w:rPr>
      </w:pPr>
      <w:r w:rsidRPr="00CD2552">
        <w:rPr>
          <w:lang w:val="en-GB"/>
        </w:rPr>
        <w:t>Uses of the Facilities</w:t>
      </w:r>
    </w:p>
    <w:p w14:paraId="3079FE78" w14:textId="77777777" w:rsidR="00CD2552" w:rsidRPr="00CD2552" w:rsidRDefault="00CD2552" w:rsidP="00A50B2F">
      <w:pPr>
        <w:pStyle w:val="BodyTextMain"/>
        <w:rPr>
          <w:lang w:val="en-GB"/>
        </w:rPr>
      </w:pPr>
    </w:p>
    <w:p w14:paraId="53240ACC" w14:textId="77777777" w:rsidR="00CD2552" w:rsidRPr="00CD2552" w:rsidRDefault="00CD2552" w:rsidP="00A50B2F">
      <w:pPr>
        <w:pStyle w:val="BodyTextMain"/>
        <w:rPr>
          <w:lang w:val="en-GB"/>
        </w:rPr>
      </w:pPr>
      <w:r w:rsidRPr="00CD2552">
        <w:rPr>
          <w:lang w:val="en-GB"/>
        </w:rPr>
        <w:t xml:space="preserve">Different teams had different needs for the facilities. For example, the hockey team was the only team that used the ice surface in Mason Arena. Similarly, only the basketball teams used the Nicholson Center for practice. In comparison, the gymnasiums at the </w:t>
      </w:r>
      <w:proofErr w:type="spellStart"/>
      <w:r w:rsidRPr="00CD2552">
        <w:rPr>
          <w:lang w:val="en-GB"/>
        </w:rPr>
        <w:t>Boschetto</w:t>
      </w:r>
      <w:proofErr w:type="spellEnd"/>
      <w:r w:rsidRPr="00CD2552">
        <w:rPr>
          <w:lang w:val="en-GB"/>
        </w:rPr>
        <w:t xml:space="preserve"> Center hosted multiple teams because the equipment could be arranged to suit a variety of needs. Unlike the specialized facilities, the weight training room in the </w:t>
      </w:r>
      <w:proofErr w:type="spellStart"/>
      <w:r w:rsidRPr="00CD2552">
        <w:rPr>
          <w:lang w:val="en-GB"/>
        </w:rPr>
        <w:t>Boschetto</w:t>
      </w:r>
      <w:proofErr w:type="spellEnd"/>
      <w:r w:rsidRPr="00CD2552">
        <w:rPr>
          <w:lang w:val="en-GB"/>
        </w:rPr>
        <w:t xml:space="preserve"> Center was used by all teams (see Exhibit 5).</w:t>
      </w:r>
    </w:p>
    <w:p w14:paraId="28BF1FB5" w14:textId="77777777" w:rsidR="00CD2552" w:rsidRPr="00CD2552" w:rsidRDefault="00CD2552" w:rsidP="00A50B2F">
      <w:pPr>
        <w:pStyle w:val="BodyTextMain"/>
        <w:rPr>
          <w:lang w:val="en-GB"/>
        </w:rPr>
      </w:pPr>
    </w:p>
    <w:p w14:paraId="4730364D" w14:textId="77777777" w:rsidR="00CD2552" w:rsidRPr="00CD2552" w:rsidRDefault="00CD2552" w:rsidP="00A50B2F">
      <w:pPr>
        <w:pStyle w:val="BodyTextMain"/>
        <w:rPr>
          <w:lang w:val="en-GB"/>
        </w:rPr>
      </w:pPr>
    </w:p>
    <w:p w14:paraId="1F9FEFC2" w14:textId="77777777" w:rsidR="00CD2552" w:rsidRPr="00CD2552" w:rsidRDefault="00CD2552" w:rsidP="00A50B2F">
      <w:pPr>
        <w:pStyle w:val="Casehead2"/>
        <w:rPr>
          <w:lang w:val="en-GB"/>
        </w:rPr>
      </w:pPr>
      <w:r w:rsidRPr="00CD2552">
        <w:rPr>
          <w:lang w:val="en-GB"/>
        </w:rPr>
        <w:t>Other Expenses</w:t>
      </w:r>
    </w:p>
    <w:p w14:paraId="55BD9967" w14:textId="77777777" w:rsidR="00CD2552" w:rsidRPr="00CD2552" w:rsidRDefault="00CD2552" w:rsidP="00A50B2F">
      <w:pPr>
        <w:pStyle w:val="BodyTextMain"/>
        <w:rPr>
          <w:lang w:val="en-GB"/>
        </w:rPr>
      </w:pPr>
    </w:p>
    <w:p w14:paraId="65B2D989" w14:textId="77777777" w:rsidR="00CD2552" w:rsidRPr="00CD2552" w:rsidRDefault="00CD2552" w:rsidP="00A50B2F">
      <w:pPr>
        <w:pStyle w:val="BodyTextMain"/>
        <w:rPr>
          <w:lang w:val="en-GB"/>
        </w:rPr>
      </w:pPr>
      <w:r w:rsidRPr="00CD2552">
        <w:rPr>
          <w:lang w:val="en-GB"/>
        </w:rPr>
        <w:t>More information on shared expenses and non-team-specific costs was available (see Exhibit 2). The main component of expenses was wages and benefits for the athletic department staff, including McKenzie. Unlike the coaches, who worked mainly with one particular team, department staff members were responsible for a variety of tasks including coordination with NCAA and conference administrative staff, selling tickets, promoting the teams on radio and television stations, and supporting the teams that travelled for away games.</w:t>
      </w:r>
    </w:p>
    <w:p w14:paraId="195043CC" w14:textId="77777777" w:rsidR="00CD2552" w:rsidRPr="00CD2552" w:rsidRDefault="00CD2552" w:rsidP="00A50B2F">
      <w:pPr>
        <w:pStyle w:val="BodyTextMain"/>
        <w:rPr>
          <w:lang w:val="en-GB"/>
        </w:rPr>
      </w:pPr>
    </w:p>
    <w:p w14:paraId="3745B995" w14:textId="77777777" w:rsidR="00CD2552" w:rsidRPr="00CD2552" w:rsidRDefault="00CD2552" w:rsidP="00A50B2F">
      <w:pPr>
        <w:pStyle w:val="BodyTextMain"/>
        <w:rPr>
          <w:lang w:val="en-GB"/>
        </w:rPr>
      </w:pPr>
    </w:p>
    <w:p w14:paraId="08ED661E" w14:textId="77777777" w:rsidR="00CD2552" w:rsidRPr="00CD2552" w:rsidRDefault="00CD2552" w:rsidP="00A50B2F">
      <w:pPr>
        <w:pStyle w:val="Casehead1"/>
        <w:rPr>
          <w:lang w:val="en-GB"/>
        </w:rPr>
      </w:pPr>
      <w:r w:rsidRPr="00CD2552">
        <w:rPr>
          <w:lang w:val="en-GB"/>
        </w:rPr>
        <w:t>CONCLUSION</w:t>
      </w:r>
    </w:p>
    <w:p w14:paraId="16735056" w14:textId="77777777" w:rsidR="00CD2552" w:rsidRPr="00CD2552" w:rsidRDefault="00CD2552" w:rsidP="00A50B2F">
      <w:pPr>
        <w:pStyle w:val="BodyTextMain"/>
        <w:rPr>
          <w:lang w:val="en-GB"/>
        </w:rPr>
      </w:pPr>
    </w:p>
    <w:p w14:paraId="60DDB900" w14:textId="77777777" w:rsidR="00CD2552" w:rsidRPr="00CD2552" w:rsidRDefault="00CD2552" w:rsidP="00A50B2F">
      <w:pPr>
        <w:pStyle w:val="BodyTextMain"/>
        <w:rPr>
          <w:spacing w:val="-2"/>
          <w:lang w:val="en-GB"/>
        </w:rPr>
      </w:pPr>
      <w:r w:rsidRPr="00CD2552">
        <w:rPr>
          <w:spacing w:val="-2"/>
          <w:lang w:val="en-GB"/>
        </w:rPr>
        <w:t xml:space="preserve">As McKenzie refilled his cup of coffee, he began to consider how the report to the board should be structured. He was aware that although he was the athletic director, the school’s board of trustees had ultimate authority on the decision to cut funding for any particular programs. Beyond providing information for the board to make a decision on the future of university teams, the report could also help administrators understand the efficiency of the athletic department’s operations and its progress on gender equity. </w:t>
      </w:r>
    </w:p>
    <w:p w14:paraId="350F12F6" w14:textId="77777777" w:rsidR="00CD2552" w:rsidRPr="00CD2552" w:rsidRDefault="00CD2552" w:rsidP="00A50B2F">
      <w:pPr>
        <w:pStyle w:val="BodyTextMain"/>
        <w:rPr>
          <w:lang w:val="en-GB"/>
        </w:rPr>
      </w:pPr>
    </w:p>
    <w:p w14:paraId="1E5738AB" w14:textId="77777777" w:rsidR="00CD2552" w:rsidRPr="00CD2552" w:rsidRDefault="00CD2552" w:rsidP="00A50B2F">
      <w:pPr>
        <w:pStyle w:val="BodyTextMain"/>
        <w:rPr>
          <w:lang w:val="en-GB"/>
        </w:rPr>
      </w:pPr>
      <w:r w:rsidRPr="00CD2552">
        <w:rPr>
          <w:lang w:val="en-GB"/>
        </w:rPr>
        <w:t xml:space="preserve">Finally, McKenzie considered the specific characteristics of the report’s readers. Although the board trustees were highly competent individuals, they lacked professional accounting and financial expertise. Therefore, it was important that McKenzie presented his analysis in an easy-to-understand format, and that the report outlined the various alternatives in a concise manner. </w:t>
      </w:r>
    </w:p>
    <w:p w14:paraId="5FBA8228" w14:textId="77777777" w:rsidR="00080C8B" w:rsidRPr="00CD2552" w:rsidRDefault="00080C8B" w:rsidP="00A50B2F">
      <w:pPr>
        <w:pStyle w:val="BodyTextMain"/>
        <w:rPr>
          <w:lang w:val="en-GB"/>
        </w:rPr>
      </w:pPr>
    </w:p>
    <w:p w14:paraId="11202CAC" w14:textId="77777777" w:rsidR="00080C8B" w:rsidRDefault="00080C8B" w:rsidP="00A50B2F">
      <w:pPr>
        <w:pStyle w:val="BodyTextMain"/>
      </w:pPr>
    </w:p>
    <w:p w14:paraId="1A113377" w14:textId="77777777" w:rsidR="00D31B68" w:rsidRDefault="00D31B68" w:rsidP="00080C8B">
      <w:pPr>
        <w:pStyle w:val="BodyTextMain"/>
        <w:sectPr w:rsidR="00D31B68" w:rsidSect="00751E0B">
          <w:headerReference w:type="default" r:id="rId12"/>
          <w:pgSz w:w="12240" w:h="15840" w:code="1"/>
          <w:pgMar w:top="1080" w:right="1440" w:bottom="1440" w:left="1440" w:header="1080" w:footer="720" w:gutter="0"/>
          <w:cols w:space="720"/>
          <w:titlePg/>
          <w:docGrid w:linePitch="360"/>
        </w:sectPr>
      </w:pPr>
    </w:p>
    <w:p w14:paraId="5D032342" w14:textId="77777777" w:rsidR="00D31B68" w:rsidRPr="00D31B68" w:rsidRDefault="00D31B68" w:rsidP="00D31B68">
      <w:pPr>
        <w:jc w:val="center"/>
        <w:rPr>
          <w:rFonts w:ascii="Arial" w:hAnsi="Arial" w:cs="Arial"/>
          <w:b/>
          <w:caps/>
          <w:lang w:val="en-GB"/>
        </w:rPr>
      </w:pPr>
      <w:r w:rsidRPr="00D31B68">
        <w:rPr>
          <w:rFonts w:ascii="Arial" w:hAnsi="Arial" w:cs="Arial"/>
          <w:b/>
          <w:caps/>
          <w:lang w:val="en-GB"/>
        </w:rPr>
        <w:lastRenderedPageBreak/>
        <w:t>Exhibit 1: Summary of Expenses and Revenues for the Athletics Department, 2017 (in US$)</w:t>
      </w:r>
    </w:p>
    <w:p w14:paraId="5C6C93FC" w14:textId="77777777" w:rsidR="00D31B68" w:rsidRPr="00D31B68" w:rsidRDefault="00D31B68" w:rsidP="00D31B68">
      <w:pPr>
        <w:jc w:val="both"/>
        <w:rPr>
          <w:sz w:val="16"/>
          <w:szCs w:val="16"/>
          <w:lang w:val="en-GB"/>
        </w:rPr>
      </w:pPr>
    </w:p>
    <w:p w14:paraId="4C7611CC" w14:textId="77777777" w:rsidR="00D31B68" w:rsidRPr="00D31B68" w:rsidRDefault="00D31B68" w:rsidP="00D31B68">
      <w:pPr>
        <w:jc w:val="center"/>
        <w:rPr>
          <w:rFonts w:ascii="Arial" w:hAnsi="Arial" w:cs="Arial"/>
          <w:b/>
          <w:lang w:val="en-GB"/>
        </w:rPr>
      </w:pPr>
      <w:r w:rsidRPr="00D31B68">
        <w:rPr>
          <w:rFonts w:ascii="Arial" w:hAnsi="Arial" w:cs="Arial"/>
          <w:b/>
          <w:lang w:val="en-GB"/>
        </w:rPr>
        <w:t>Panel A: Sources of Expenses</w:t>
      </w:r>
    </w:p>
    <w:p w14:paraId="6895A47C" w14:textId="77777777" w:rsidR="00D31B68" w:rsidRPr="00D31B68" w:rsidRDefault="00D31B68" w:rsidP="00D31B68">
      <w:pPr>
        <w:jc w:val="both"/>
        <w:rPr>
          <w:sz w:val="16"/>
          <w:szCs w:val="16"/>
          <w:lang w:val="en-GB"/>
        </w:rPr>
      </w:pPr>
    </w:p>
    <w:tbl>
      <w:tblPr>
        <w:tblStyle w:val="TableGrid1"/>
        <w:tblW w:w="0" w:type="auto"/>
        <w:jc w:val="center"/>
        <w:tblLayout w:type="fixed"/>
        <w:tblCellMar>
          <w:top w:w="57" w:type="dxa"/>
          <w:left w:w="57" w:type="dxa"/>
          <w:bottom w:w="57" w:type="dxa"/>
          <w:right w:w="57" w:type="dxa"/>
        </w:tblCellMar>
        <w:tblLook w:val="04A0" w:firstRow="1" w:lastRow="0" w:firstColumn="1" w:lastColumn="0" w:noHBand="0" w:noVBand="1"/>
      </w:tblPr>
      <w:tblGrid>
        <w:gridCol w:w="2881"/>
        <w:gridCol w:w="1719"/>
        <w:gridCol w:w="960"/>
        <w:gridCol w:w="2036"/>
        <w:gridCol w:w="1308"/>
        <w:gridCol w:w="2358"/>
      </w:tblGrid>
      <w:tr w:rsidR="00D31B68" w:rsidRPr="00D31B68" w14:paraId="2456BC80" w14:textId="77777777" w:rsidTr="007127BB">
        <w:trPr>
          <w:trHeight w:val="20"/>
          <w:jc w:val="center"/>
        </w:trPr>
        <w:tc>
          <w:tcPr>
            <w:tcW w:w="2881" w:type="dxa"/>
            <w:noWrap/>
            <w:vAlign w:val="bottom"/>
            <w:hideMark/>
          </w:tcPr>
          <w:p w14:paraId="4FD42008" w14:textId="77777777" w:rsidR="00D31B68" w:rsidRPr="00D31B68" w:rsidRDefault="00D31B68" w:rsidP="00D31B68">
            <w:pPr>
              <w:jc w:val="center"/>
              <w:rPr>
                <w:rFonts w:ascii="Arial" w:hAnsi="Arial" w:cs="Arial"/>
                <w:b/>
                <w:sz w:val="19"/>
                <w:szCs w:val="19"/>
                <w:lang w:val="en-GB"/>
              </w:rPr>
            </w:pPr>
            <w:r w:rsidRPr="00D31B68">
              <w:rPr>
                <w:rFonts w:ascii="Arial" w:hAnsi="Arial" w:cs="Arial"/>
                <w:b/>
                <w:sz w:val="19"/>
                <w:szCs w:val="19"/>
                <w:lang w:val="en-GB"/>
              </w:rPr>
              <w:t>Department</w:t>
            </w:r>
          </w:p>
        </w:tc>
        <w:tc>
          <w:tcPr>
            <w:tcW w:w="1719" w:type="dxa"/>
            <w:noWrap/>
            <w:vAlign w:val="bottom"/>
            <w:hideMark/>
          </w:tcPr>
          <w:p w14:paraId="17DDBDD5" w14:textId="77777777" w:rsidR="00D31B68" w:rsidRPr="00D31B68" w:rsidRDefault="00D31B68" w:rsidP="00D31B68">
            <w:pPr>
              <w:jc w:val="center"/>
              <w:rPr>
                <w:rFonts w:ascii="Arial" w:hAnsi="Arial" w:cs="Arial"/>
                <w:b/>
                <w:sz w:val="19"/>
                <w:szCs w:val="19"/>
                <w:lang w:val="en-GB"/>
              </w:rPr>
            </w:pPr>
            <w:r w:rsidRPr="00D31B68">
              <w:rPr>
                <w:rFonts w:ascii="Arial" w:hAnsi="Arial" w:cs="Arial"/>
                <w:b/>
                <w:sz w:val="19"/>
                <w:szCs w:val="19"/>
                <w:lang w:val="en-GB"/>
              </w:rPr>
              <w:t>Operating Budget</w:t>
            </w:r>
          </w:p>
        </w:tc>
        <w:tc>
          <w:tcPr>
            <w:tcW w:w="960" w:type="dxa"/>
            <w:noWrap/>
            <w:vAlign w:val="bottom"/>
            <w:hideMark/>
          </w:tcPr>
          <w:p w14:paraId="30C84F93" w14:textId="77777777" w:rsidR="00D31B68" w:rsidRPr="00D31B68" w:rsidRDefault="00D31B68" w:rsidP="00D31B68">
            <w:pPr>
              <w:jc w:val="center"/>
              <w:rPr>
                <w:rFonts w:ascii="Arial" w:hAnsi="Arial" w:cs="Arial"/>
                <w:b/>
                <w:sz w:val="19"/>
                <w:szCs w:val="19"/>
                <w:lang w:val="en-GB"/>
              </w:rPr>
            </w:pPr>
            <w:r w:rsidRPr="00D31B68">
              <w:rPr>
                <w:rFonts w:ascii="Arial" w:hAnsi="Arial" w:cs="Arial"/>
                <w:b/>
                <w:sz w:val="19"/>
                <w:szCs w:val="19"/>
                <w:lang w:val="en-GB"/>
              </w:rPr>
              <w:t>Salaries</w:t>
            </w:r>
          </w:p>
        </w:tc>
        <w:tc>
          <w:tcPr>
            <w:tcW w:w="2036" w:type="dxa"/>
            <w:noWrap/>
            <w:vAlign w:val="bottom"/>
            <w:hideMark/>
          </w:tcPr>
          <w:p w14:paraId="0FA180EA" w14:textId="77777777" w:rsidR="00D31B68" w:rsidRPr="00D31B68" w:rsidRDefault="00D31B68" w:rsidP="00D31B68">
            <w:pPr>
              <w:jc w:val="center"/>
              <w:rPr>
                <w:rFonts w:ascii="Arial" w:hAnsi="Arial" w:cs="Arial"/>
                <w:b/>
                <w:sz w:val="19"/>
                <w:szCs w:val="19"/>
                <w:lang w:val="en-GB"/>
              </w:rPr>
            </w:pPr>
            <w:r w:rsidRPr="00D31B68">
              <w:rPr>
                <w:rFonts w:ascii="Arial" w:hAnsi="Arial" w:cs="Arial"/>
                <w:b/>
                <w:sz w:val="19"/>
                <w:szCs w:val="19"/>
                <w:lang w:val="en-GB"/>
              </w:rPr>
              <w:t>Salaries and Benefits</w:t>
            </w:r>
          </w:p>
        </w:tc>
        <w:tc>
          <w:tcPr>
            <w:tcW w:w="1308" w:type="dxa"/>
            <w:noWrap/>
            <w:vAlign w:val="bottom"/>
            <w:hideMark/>
          </w:tcPr>
          <w:p w14:paraId="41DB4190" w14:textId="77777777" w:rsidR="00D31B68" w:rsidRPr="00D31B68" w:rsidRDefault="00D31B68" w:rsidP="00D31B68">
            <w:pPr>
              <w:jc w:val="center"/>
              <w:rPr>
                <w:rFonts w:ascii="Arial" w:hAnsi="Arial" w:cs="Arial"/>
                <w:b/>
                <w:sz w:val="19"/>
                <w:szCs w:val="19"/>
                <w:lang w:val="en-GB"/>
              </w:rPr>
            </w:pPr>
            <w:r w:rsidRPr="00D31B68">
              <w:rPr>
                <w:rFonts w:ascii="Arial" w:hAnsi="Arial" w:cs="Arial"/>
                <w:b/>
                <w:sz w:val="19"/>
                <w:szCs w:val="19"/>
                <w:lang w:val="en-GB"/>
              </w:rPr>
              <w:t>Scholarships</w:t>
            </w:r>
          </w:p>
        </w:tc>
        <w:tc>
          <w:tcPr>
            <w:tcW w:w="2358" w:type="dxa"/>
            <w:noWrap/>
            <w:vAlign w:val="bottom"/>
            <w:hideMark/>
          </w:tcPr>
          <w:p w14:paraId="136EFFC4" w14:textId="77777777" w:rsidR="00D31B68" w:rsidRPr="00D31B68" w:rsidRDefault="00D31B68" w:rsidP="00D31B68">
            <w:pPr>
              <w:jc w:val="center"/>
              <w:rPr>
                <w:rFonts w:ascii="Arial" w:hAnsi="Arial" w:cs="Arial"/>
                <w:b/>
                <w:sz w:val="19"/>
                <w:szCs w:val="19"/>
                <w:lang w:val="en-GB"/>
              </w:rPr>
            </w:pPr>
            <w:r w:rsidRPr="00D31B68">
              <w:rPr>
                <w:rFonts w:ascii="Arial" w:hAnsi="Arial" w:cs="Arial"/>
                <w:b/>
                <w:sz w:val="19"/>
                <w:szCs w:val="19"/>
                <w:lang w:val="en-GB"/>
              </w:rPr>
              <w:t>Expense by Department</w:t>
            </w:r>
          </w:p>
        </w:tc>
      </w:tr>
      <w:tr w:rsidR="00D31B68" w:rsidRPr="00D31B68" w14:paraId="7AB03EAE" w14:textId="77777777" w:rsidTr="007127BB">
        <w:trPr>
          <w:trHeight w:val="20"/>
          <w:jc w:val="center"/>
        </w:trPr>
        <w:tc>
          <w:tcPr>
            <w:tcW w:w="2881" w:type="dxa"/>
            <w:noWrap/>
            <w:hideMark/>
          </w:tcPr>
          <w:p w14:paraId="2E8A3A1E" w14:textId="77777777" w:rsidR="00D31B68" w:rsidRPr="00D31B68" w:rsidRDefault="00D31B68" w:rsidP="00D31B68">
            <w:pPr>
              <w:jc w:val="both"/>
              <w:rPr>
                <w:rFonts w:ascii="Arial" w:hAnsi="Arial" w:cs="Arial"/>
                <w:sz w:val="19"/>
                <w:szCs w:val="19"/>
                <w:lang w:val="en-GB"/>
              </w:rPr>
            </w:pPr>
            <w:r w:rsidRPr="00D31B68">
              <w:rPr>
                <w:rFonts w:ascii="Arial" w:hAnsi="Arial" w:cs="Arial"/>
                <w:sz w:val="19"/>
                <w:szCs w:val="19"/>
                <w:lang w:val="en-GB"/>
              </w:rPr>
              <w:t>Administration</w:t>
            </w:r>
          </w:p>
        </w:tc>
        <w:tc>
          <w:tcPr>
            <w:tcW w:w="1719" w:type="dxa"/>
            <w:noWrap/>
            <w:vAlign w:val="bottom"/>
            <w:hideMark/>
          </w:tcPr>
          <w:p w14:paraId="07E44C8C"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250,000</w:t>
            </w:r>
          </w:p>
        </w:tc>
        <w:tc>
          <w:tcPr>
            <w:tcW w:w="960" w:type="dxa"/>
            <w:noWrap/>
            <w:vAlign w:val="bottom"/>
            <w:hideMark/>
          </w:tcPr>
          <w:p w14:paraId="5C593A73"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287,600</w:t>
            </w:r>
          </w:p>
        </w:tc>
        <w:tc>
          <w:tcPr>
            <w:tcW w:w="2036" w:type="dxa"/>
            <w:noWrap/>
            <w:vAlign w:val="bottom"/>
            <w:hideMark/>
          </w:tcPr>
          <w:p w14:paraId="66243254"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406,100</w:t>
            </w:r>
          </w:p>
        </w:tc>
        <w:tc>
          <w:tcPr>
            <w:tcW w:w="1308" w:type="dxa"/>
            <w:noWrap/>
            <w:vAlign w:val="bottom"/>
            <w:hideMark/>
          </w:tcPr>
          <w:p w14:paraId="15ABB794"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w:t>
            </w:r>
          </w:p>
        </w:tc>
        <w:tc>
          <w:tcPr>
            <w:tcW w:w="2358" w:type="dxa"/>
            <w:noWrap/>
            <w:vAlign w:val="bottom"/>
            <w:hideMark/>
          </w:tcPr>
          <w:p w14:paraId="77AE744A"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656,100</w:t>
            </w:r>
          </w:p>
        </w:tc>
      </w:tr>
      <w:tr w:rsidR="00D31B68" w:rsidRPr="00D31B68" w14:paraId="340C3F95" w14:textId="77777777" w:rsidTr="007127BB">
        <w:trPr>
          <w:trHeight w:val="20"/>
          <w:jc w:val="center"/>
        </w:trPr>
        <w:tc>
          <w:tcPr>
            <w:tcW w:w="2881" w:type="dxa"/>
            <w:noWrap/>
            <w:hideMark/>
          </w:tcPr>
          <w:p w14:paraId="56618688" w14:textId="77777777" w:rsidR="00D31B68" w:rsidRPr="00D31B68" w:rsidRDefault="00D31B68" w:rsidP="00D31B68">
            <w:pPr>
              <w:jc w:val="both"/>
              <w:rPr>
                <w:rFonts w:ascii="Arial" w:hAnsi="Arial" w:cs="Arial"/>
                <w:sz w:val="19"/>
                <w:szCs w:val="19"/>
                <w:lang w:val="en-GB"/>
              </w:rPr>
            </w:pPr>
            <w:r w:rsidRPr="00D31B68">
              <w:rPr>
                <w:rFonts w:ascii="Arial" w:hAnsi="Arial" w:cs="Arial"/>
                <w:sz w:val="19"/>
                <w:szCs w:val="19"/>
                <w:lang w:val="en-GB"/>
              </w:rPr>
              <w:t>Marketing and Sponsorships</w:t>
            </w:r>
          </w:p>
        </w:tc>
        <w:tc>
          <w:tcPr>
            <w:tcW w:w="1719" w:type="dxa"/>
            <w:noWrap/>
            <w:vAlign w:val="bottom"/>
            <w:hideMark/>
          </w:tcPr>
          <w:p w14:paraId="7672E9D7"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53,000</w:t>
            </w:r>
          </w:p>
        </w:tc>
        <w:tc>
          <w:tcPr>
            <w:tcW w:w="960" w:type="dxa"/>
            <w:noWrap/>
            <w:vAlign w:val="bottom"/>
            <w:hideMark/>
          </w:tcPr>
          <w:p w14:paraId="3181E686"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97,500</w:t>
            </w:r>
          </w:p>
        </w:tc>
        <w:tc>
          <w:tcPr>
            <w:tcW w:w="2036" w:type="dxa"/>
            <w:noWrap/>
            <w:vAlign w:val="bottom"/>
            <w:hideMark/>
          </w:tcPr>
          <w:p w14:paraId="5F758176"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129,400</w:t>
            </w:r>
          </w:p>
        </w:tc>
        <w:tc>
          <w:tcPr>
            <w:tcW w:w="1308" w:type="dxa"/>
            <w:noWrap/>
            <w:vAlign w:val="bottom"/>
            <w:hideMark/>
          </w:tcPr>
          <w:p w14:paraId="39F48374"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w:t>
            </w:r>
          </w:p>
        </w:tc>
        <w:tc>
          <w:tcPr>
            <w:tcW w:w="2358" w:type="dxa"/>
            <w:noWrap/>
            <w:vAlign w:val="bottom"/>
            <w:hideMark/>
          </w:tcPr>
          <w:p w14:paraId="7463CF15"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182,400</w:t>
            </w:r>
          </w:p>
        </w:tc>
      </w:tr>
      <w:tr w:rsidR="00D31B68" w:rsidRPr="00D31B68" w14:paraId="263A8ECB" w14:textId="77777777" w:rsidTr="007127BB">
        <w:trPr>
          <w:trHeight w:val="20"/>
          <w:jc w:val="center"/>
        </w:trPr>
        <w:tc>
          <w:tcPr>
            <w:tcW w:w="2881" w:type="dxa"/>
            <w:noWrap/>
            <w:hideMark/>
          </w:tcPr>
          <w:p w14:paraId="54F000A2" w14:textId="77777777" w:rsidR="00D31B68" w:rsidRPr="00D31B68" w:rsidRDefault="00D31B68" w:rsidP="00D31B68">
            <w:pPr>
              <w:jc w:val="both"/>
              <w:rPr>
                <w:rFonts w:ascii="Arial" w:hAnsi="Arial" w:cs="Arial"/>
                <w:sz w:val="19"/>
                <w:szCs w:val="19"/>
                <w:lang w:val="en-GB"/>
              </w:rPr>
            </w:pPr>
            <w:r w:rsidRPr="00D31B68">
              <w:rPr>
                <w:rFonts w:ascii="Arial" w:hAnsi="Arial" w:cs="Arial"/>
                <w:sz w:val="19"/>
                <w:szCs w:val="19"/>
                <w:lang w:val="en-GB"/>
              </w:rPr>
              <w:t>Broadcast Radio and TV</w:t>
            </w:r>
          </w:p>
        </w:tc>
        <w:tc>
          <w:tcPr>
            <w:tcW w:w="1719" w:type="dxa"/>
            <w:noWrap/>
            <w:vAlign w:val="bottom"/>
            <w:hideMark/>
          </w:tcPr>
          <w:p w14:paraId="165527F6"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w:t>
            </w:r>
          </w:p>
        </w:tc>
        <w:tc>
          <w:tcPr>
            <w:tcW w:w="960" w:type="dxa"/>
            <w:noWrap/>
            <w:vAlign w:val="bottom"/>
            <w:hideMark/>
          </w:tcPr>
          <w:p w14:paraId="5BEACB6D"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w:t>
            </w:r>
          </w:p>
        </w:tc>
        <w:tc>
          <w:tcPr>
            <w:tcW w:w="2036" w:type="dxa"/>
            <w:noWrap/>
            <w:vAlign w:val="bottom"/>
            <w:hideMark/>
          </w:tcPr>
          <w:p w14:paraId="598B043D"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w:t>
            </w:r>
          </w:p>
        </w:tc>
        <w:tc>
          <w:tcPr>
            <w:tcW w:w="1308" w:type="dxa"/>
            <w:noWrap/>
            <w:vAlign w:val="bottom"/>
            <w:hideMark/>
          </w:tcPr>
          <w:p w14:paraId="452E8ABA"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w:t>
            </w:r>
          </w:p>
        </w:tc>
        <w:tc>
          <w:tcPr>
            <w:tcW w:w="2358" w:type="dxa"/>
            <w:noWrap/>
            <w:vAlign w:val="bottom"/>
            <w:hideMark/>
          </w:tcPr>
          <w:p w14:paraId="258CD0FF"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w:t>
            </w:r>
          </w:p>
        </w:tc>
      </w:tr>
      <w:tr w:rsidR="00D31B68" w:rsidRPr="00D31B68" w14:paraId="28D19390" w14:textId="77777777" w:rsidTr="007127BB">
        <w:trPr>
          <w:trHeight w:val="20"/>
          <w:jc w:val="center"/>
        </w:trPr>
        <w:tc>
          <w:tcPr>
            <w:tcW w:w="2881" w:type="dxa"/>
            <w:noWrap/>
            <w:hideMark/>
          </w:tcPr>
          <w:p w14:paraId="2F84D884" w14:textId="77777777" w:rsidR="00D31B68" w:rsidRPr="00D31B68" w:rsidRDefault="00D31B68" w:rsidP="00D31B68">
            <w:pPr>
              <w:jc w:val="both"/>
              <w:rPr>
                <w:rFonts w:ascii="Arial" w:hAnsi="Arial" w:cs="Arial"/>
                <w:sz w:val="19"/>
                <w:szCs w:val="19"/>
                <w:lang w:val="en-GB"/>
              </w:rPr>
            </w:pPr>
            <w:r w:rsidRPr="00D31B68">
              <w:rPr>
                <w:rFonts w:ascii="Arial" w:hAnsi="Arial" w:cs="Arial"/>
                <w:sz w:val="19"/>
                <w:szCs w:val="19"/>
                <w:lang w:val="en-GB"/>
              </w:rPr>
              <w:t>Sports Information</w:t>
            </w:r>
          </w:p>
        </w:tc>
        <w:tc>
          <w:tcPr>
            <w:tcW w:w="1719" w:type="dxa"/>
            <w:noWrap/>
            <w:vAlign w:val="bottom"/>
            <w:hideMark/>
          </w:tcPr>
          <w:p w14:paraId="16730078"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41,100</w:t>
            </w:r>
          </w:p>
        </w:tc>
        <w:tc>
          <w:tcPr>
            <w:tcW w:w="960" w:type="dxa"/>
            <w:noWrap/>
            <w:vAlign w:val="bottom"/>
            <w:hideMark/>
          </w:tcPr>
          <w:p w14:paraId="54E5BE21"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143,300</w:t>
            </w:r>
          </w:p>
        </w:tc>
        <w:tc>
          <w:tcPr>
            <w:tcW w:w="2036" w:type="dxa"/>
            <w:noWrap/>
            <w:vAlign w:val="bottom"/>
            <w:hideMark/>
          </w:tcPr>
          <w:p w14:paraId="0CBBDD38"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173,300</w:t>
            </w:r>
          </w:p>
        </w:tc>
        <w:tc>
          <w:tcPr>
            <w:tcW w:w="1308" w:type="dxa"/>
            <w:noWrap/>
            <w:vAlign w:val="bottom"/>
            <w:hideMark/>
          </w:tcPr>
          <w:p w14:paraId="1E227008"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w:t>
            </w:r>
          </w:p>
        </w:tc>
        <w:tc>
          <w:tcPr>
            <w:tcW w:w="2358" w:type="dxa"/>
            <w:noWrap/>
            <w:vAlign w:val="bottom"/>
            <w:hideMark/>
          </w:tcPr>
          <w:p w14:paraId="2A30AFB6"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214,400</w:t>
            </w:r>
          </w:p>
        </w:tc>
      </w:tr>
      <w:tr w:rsidR="00D31B68" w:rsidRPr="00D31B68" w14:paraId="46356FB9" w14:textId="77777777" w:rsidTr="007127BB">
        <w:trPr>
          <w:trHeight w:val="20"/>
          <w:jc w:val="center"/>
        </w:trPr>
        <w:tc>
          <w:tcPr>
            <w:tcW w:w="2881" w:type="dxa"/>
            <w:noWrap/>
            <w:hideMark/>
          </w:tcPr>
          <w:p w14:paraId="0B16C8DE" w14:textId="77777777" w:rsidR="00D31B68" w:rsidRPr="00D31B68" w:rsidRDefault="00D31B68" w:rsidP="00D31B68">
            <w:pPr>
              <w:jc w:val="both"/>
              <w:rPr>
                <w:rFonts w:ascii="Arial" w:hAnsi="Arial" w:cs="Arial"/>
                <w:sz w:val="19"/>
                <w:szCs w:val="19"/>
                <w:lang w:val="en-GB"/>
              </w:rPr>
            </w:pPr>
            <w:r w:rsidRPr="00D31B68">
              <w:rPr>
                <w:rFonts w:ascii="Arial" w:hAnsi="Arial" w:cs="Arial"/>
                <w:sz w:val="19"/>
                <w:szCs w:val="19"/>
                <w:lang w:val="en-GB"/>
              </w:rPr>
              <w:t>Facilities</w:t>
            </w:r>
          </w:p>
        </w:tc>
        <w:tc>
          <w:tcPr>
            <w:tcW w:w="1719" w:type="dxa"/>
            <w:noWrap/>
            <w:vAlign w:val="bottom"/>
            <w:hideMark/>
          </w:tcPr>
          <w:p w14:paraId="0424A00E"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600,700</w:t>
            </w:r>
          </w:p>
        </w:tc>
        <w:tc>
          <w:tcPr>
            <w:tcW w:w="960" w:type="dxa"/>
            <w:noWrap/>
            <w:vAlign w:val="bottom"/>
            <w:hideMark/>
          </w:tcPr>
          <w:p w14:paraId="0C1CDD6E" w14:textId="77777777" w:rsidR="00D31B68" w:rsidRPr="00D31B68" w:rsidRDefault="00D31B68" w:rsidP="00D31B68">
            <w:pPr>
              <w:jc w:val="right"/>
              <w:rPr>
                <w:rFonts w:ascii="Arial" w:hAnsi="Arial" w:cs="Arial"/>
                <w:sz w:val="19"/>
                <w:szCs w:val="19"/>
                <w:lang w:val="en-GB"/>
              </w:rPr>
            </w:pPr>
          </w:p>
        </w:tc>
        <w:tc>
          <w:tcPr>
            <w:tcW w:w="2036" w:type="dxa"/>
            <w:noWrap/>
            <w:vAlign w:val="bottom"/>
            <w:hideMark/>
          </w:tcPr>
          <w:p w14:paraId="4A677C1C" w14:textId="77777777" w:rsidR="00D31B68" w:rsidRPr="00D31B68" w:rsidRDefault="00D31B68" w:rsidP="00D31B68">
            <w:pPr>
              <w:jc w:val="right"/>
              <w:rPr>
                <w:rFonts w:ascii="Arial" w:hAnsi="Arial" w:cs="Arial"/>
                <w:sz w:val="19"/>
                <w:szCs w:val="19"/>
                <w:lang w:val="en-GB"/>
              </w:rPr>
            </w:pPr>
          </w:p>
        </w:tc>
        <w:tc>
          <w:tcPr>
            <w:tcW w:w="1308" w:type="dxa"/>
            <w:noWrap/>
            <w:vAlign w:val="bottom"/>
            <w:hideMark/>
          </w:tcPr>
          <w:p w14:paraId="7F110C05"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w:t>
            </w:r>
          </w:p>
        </w:tc>
        <w:tc>
          <w:tcPr>
            <w:tcW w:w="2358" w:type="dxa"/>
            <w:noWrap/>
            <w:vAlign w:val="bottom"/>
            <w:hideMark/>
          </w:tcPr>
          <w:p w14:paraId="4C071174"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600,700</w:t>
            </w:r>
          </w:p>
        </w:tc>
      </w:tr>
      <w:tr w:rsidR="00D31B68" w:rsidRPr="00D31B68" w14:paraId="2BBA0A14" w14:textId="77777777" w:rsidTr="007127BB">
        <w:trPr>
          <w:trHeight w:val="20"/>
          <w:jc w:val="center"/>
        </w:trPr>
        <w:tc>
          <w:tcPr>
            <w:tcW w:w="2881" w:type="dxa"/>
            <w:noWrap/>
            <w:hideMark/>
          </w:tcPr>
          <w:p w14:paraId="0B0BEB38" w14:textId="77777777" w:rsidR="00D31B68" w:rsidRPr="00D31B68" w:rsidRDefault="00D31B68" w:rsidP="00D31B68">
            <w:pPr>
              <w:jc w:val="both"/>
              <w:rPr>
                <w:rFonts w:ascii="Arial" w:hAnsi="Arial" w:cs="Arial"/>
                <w:sz w:val="19"/>
                <w:szCs w:val="19"/>
                <w:lang w:val="en-GB"/>
              </w:rPr>
            </w:pPr>
            <w:r w:rsidRPr="00D31B68">
              <w:rPr>
                <w:rFonts w:ascii="Arial" w:hAnsi="Arial" w:cs="Arial"/>
                <w:sz w:val="19"/>
                <w:szCs w:val="19"/>
                <w:lang w:val="en-GB"/>
              </w:rPr>
              <w:t>Athletic Training</w:t>
            </w:r>
          </w:p>
        </w:tc>
        <w:tc>
          <w:tcPr>
            <w:tcW w:w="1719" w:type="dxa"/>
            <w:noWrap/>
            <w:vAlign w:val="bottom"/>
            <w:hideMark/>
          </w:tcPr>
          <w:p w14:paraId="634B831B"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39,500</w:t>
            </w:r>
          </w:p>
        </w:tc>
        <w:tc>
          <w:tcPr>
            <w:tcW w:w="960" w:type="dxa"/>
            <w:noWrap/>
            <w:vAlign w:val="bottom"/>
            <w:hideMark/>
          </w:tcPr>
          <w:p w14:paraId="62F192C0"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304,000</w:t>
            </w:r>
          </w:p>
        </w:tc>
        <w:tc>
          <w:tcPr>
            <w:tcW w:w="2036" w:type="dxa"/>
            <w:noWrap/>
            <w:vAlign w:val="bottom"/>
            <w:hideMark/>
          </w:tcPr>
          <w:p w14:paraId="6897B7D3"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420,700</w:t>
            </w:r>
          </w:p>
        </w:tc>
        <w:tc>
          <w:tcPr>
            <w:tcW w:w="1308" w:type="dxa"/>
            <w:noWrap/>
            <w:vAlign w:val="bottom"/>
            <w:hideMark/>
          </w:tcPr>
          <w:p w14:paraId="1F73FEF5"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w:t>
            </w:r>
          </w:p>
        </w:tc>
        <w:tc>
          <w:tcPr>
            <w:tcW w:w="2358" w:type="dxa"/>
            <w:noWrap/>
            <w:vAlign w:val="bottom"/>
            <w:hideMark/>
          </w:tcPr>
          <w:p w14:paraId="4008C6A9"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460,200</w:t>
            </w:r>
          </w:p>
        </w:tc>
      </w:tr>
      <w:tr w:rsidR="00D31B68" w:rsidRPr="00D31B68" w14:paraId="73991DE1" w14:textId="77777777" w:rsidTr="007127BB">
        <w:trPr>
          <w:trHeight w:val="20"/>
          <w:jc w:val="center"/>
        </w:trPr>
        <w:tc>
          <w:tcPr>
            <w:tcW w:w="2881" w:type="dxa"/>
            <w:noWrap/>
            <w:hideMark/>
          </w:tcPr>
          <w:p w14:paraId="1B215C16" w14:textId="77777777" w:rsidR="00D31B68" w:rsidRPr="00D31B68" w:rsidRDefault="00D31B68" w:rsidP="00D31B68">
            <w:pPr>
              <w:jc w:val="both"/>
              <w:rPr>
                <w:rFonts w:ascii="Arial" w:hAnsi="Arial" w:cs="Arial"/>
                <w:sz w:val="19"/>
                <w:szCs w:val="19"/>
                <w:lang w:val="en-GB"/>
              </w:rPr>
            </w:pPr>
            <w:r w:rsidRPr="00D31B68">
              <w:rPr>
                <w:rFonts w:ascii="Arial" w:hAnsi="Arial" w:cs="Arial"/>
                <w:sz w:val="19"/>
                <w:szCs w:val="19"/>
                <w:lang w:val="en-GB"/>
              </w:rPr>
              <w:t>W Basketball</w:t>
            </w:r>
          </w:p>
        </w:tc>
        <w:tc>
          <w:tcPr>
            <w:tcW w:w="1719" w:type="dxa"/>
            <w:noWrap/>
            <w:vAlign w:val="bottom"/>
            <w:hideMark/>
          </w:tcPr>
          <w:p w14:paraId="69D68205"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309,900</w:t>
            </w:r>
          </w:p>
        </w:tc>
        <w:tc>
          <w:tcPr>
            <w:tcW w:w="960" w:type="dxa"/>
            <w:noWrap/>
            <w:vAlign w:val="bottom"/>
            <w:hideMark/>
          </w:tcPr>
          <w:p w14:paraId="6546E556"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293,500</w:t>
            </w:r>
          </w:p>
        </w:tc>
        <w:tc>
          <w:tcPr>
            <w:tcW w:w="2036" w:type="dxa"/>
            <w:noWrap/>
            <w:vAlign w:val="bottom"/>
            <w:hideMark/>
          </w:tcPr>
          <w:p w14:paraId="6BD9072E"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424,700</w:t>
            </w:r>
          </w:p>
        </w:tc>
        <w:tc>
          <w:tcPr>
            <w:tcW w:w="1308" w:type="dxa"/>
            <w:noWrap/>
            <w:vAlign w:val="bottom"/>
            <w:hideMark/>
          </w:tcPr>
          <w:p w14:paraId="7FF561F9"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555,600</w:t>
            </w:r>
          </w:p>
        </w:tc>
        <w:tc>
          <w:tcPr>
            <w:tcW w:w="2358" w:type="dxa"/>
            <w:noWrap/>
            <w:vAlign w:val="bottom"/>
            <w:hideMark/>
          </w:tcPr>
          <w:p w14:paraId="03BC8DD0"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1,290,200</w:t>
            </w:r>
          </w:p>
        </w:tc>
      </w:tr>
      <w:tr w:rsidR="00D31B68" w:rsidRPr="00D31B68" w14:paraId="7FF7561E" w14:textId="77777777" w:rsidTr="007127BB">
        <w:trPr>
          <w:trHeight w:val="20"/>
          <w:jc w:val="center"/>
        </w:trPr>
        <w:tc>
          <w:tcPr>
            <w:tcW w:w="2881" w:type="dxa"/>
            <w:noWrap/>
            <w:hideMark/>
          </w:tcPr>
          <w:p w14:paraId="541C3F37" w14:textId="77777777" w:rsidR="00D31B68" w:rsidRPr="00D31B68" w:rsidRDefault="00D31B68" w:rsidP="00D31B68">
            <w:pPr>
              <w:jc w:val="both"/>
              <w:rPr>
                <w:rFonts w:ascii="Arial" w:hAnsi="Arial" w:cs="Arial"/>
                <w:sz w:val="19"/>
                <w:szCs w:val="19"/>
                <w:lang w:val="en-GB"/>
              </w:rPr>
            </w:pPr>
            <w:r w:rsidRPr="00D31B68">
              <w:rPr>
                <w:rFonts w:ascii="Arial" w:hAnsi="Arial" w:cs="Arial"/>
                <w:sz w:val="19"/>
                <w:szCs w:val="19"/>
                <w:lang w:val="en-GB"/>
              </w:rPr>
              <w:t>W Volleyball</w:t>
            </w:r>
          </w:p>
        </w:tc>
        <w:tc>
          <w:tcPr>
            <w:tcW w:w="1719" w:type="dxa"/>
            <w:noWrap/>
            <w:vAlign w:val="bottom"/>
            <w:hideMark/>
          </w:tcPr>
          <w:p w14:paraId="5AB21232"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99,700</w:t>
            </w:r>
          </w:p>
        </w:tc>
        <w:tc>
          <w:tcPr>
            <w:tcW w:w="960" w:type="dxa"/>
            <w:noWrap/>
            <w:vAlign w:val="bottom"/>
            <w:hideMark/>
          </w:tcPr>
          <w:p w14:paraId="7C70F39C"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53,400</w:t>
            </w:r>
          </w:p>
        </w:tc>
        <w:tc>
          <w:tcPr>
            <w:tcW w:w="2036" w:type="dxa"/>
            <w:noWrap/>
            <w:vAlign w:val="bottom"/>
            <w:hideMark/>
          </w:tcPr>
          <w:p w14:paraId="143E93A6"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72,100</w:t>
            </w:r>
          </w:p>
        </w:tc>
        <w:tc>
          <w:tcPr>
            <w:tcW w:w="1308" w:type="dxa"/>
            <w:noWrap/>
            <w:vAlign w:val="bottom"/>
            <w:hideMark/>
          </w:tcPr>
          <w:p w14:paraId="3FB2F10A"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235,800</w:t>
            </w:r>
          </w:p>
        </w:tc>
        <w:tc>
          <w:tcPr>
            <w:tcW w:w="2358" w:type="dxa"/>
            <w:noWrap/>
            <w:vAlign w:val="bottom"/>
            <w:hideMark/>
          </w:tcPr>
          <w:p w14:paraId="4ED5ED24"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407,600</w:t>
            </w:r>
          </w:p>
        </w:tc>
      </w:tr>
      <w:tr w:rsidR="00D31B68" w:rsidRPr="00D31B68" w14:paraId="3C63B287" w14:textId="77777777" w:rsidTr="007127BB">
        <w:trPr>
          <w:trHeight w:val="20"/>
          <w:jc w:val="center"/>
        </w:trPr>
        <w:tc>
          <w:tcPr>
            <w:tcW w:w="2881" w:type="dxa"/>
            <w:noWrap/>
            <w:hideMark/>
          </w:tcPr>
          <w:p w14:paraId="4EAFA725" w14:textId="77777777" w:rsidR="00D31B68" w:rsidRPr="00D31B68" w:rsidRDefault="00D31B68" w:rsidP="00D31B68">
            <w:pPr>
              <w:jc w:val="both"/>
              <w:rPr>
                <w:rFonts w:ascii="Arial" w:hAnsi="Arial" w:cs="Arial"/>
                <w:sz w:val="19"/>
                <w:szCs w:val="19"/>
                <w:lang w:val="en-GB"/>
              </w:rPr>
            </w:pPr>
            <w:r w:rsidRPr="00D31B68">
              <w:rPr>
                <w:rFonts w:ascii="Arial" w:hAnsi="Arial" w:cs="Arial"/>
                <w:sz w:val="19"/>
                <w:szCs w:val="19"/>
                <w:lang w:val="en-GB"/>
              </w:rPr>
              <w:t>M Hockey</w:t>
            </w:r>
          </w:p>
        </w:tc>
        <w:tc>
          <w:tcPr>
            <w:tcW w:w="1719" w:type="dxa"/>
            <w:noWrap/>
            <w:vAlign w:val="bottom"/>
            <w:hideMark/>
          </w:tcPr>
          <w:p w14:paraId="43AC2602"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348,800</w:t>
            </w:r>
          </w:p>
        </w:tc>
        <w:tc>
          <w:tcPr>
            <w:tcW w:w="960" w:type="dxa"/>
            <w:noWrap/>
            <w:vAlign w:val="bottom"/>
            <w:hideMark/>
          </w:tcPr>
          <w:p w14:paraId="3E3B0653"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458,600</w:t>
            </w:r>
          </w:p>
        </w:tc>
        <w:tc>
          <w:tcPr>
            <w:tcW w:w="2036" w:type="dxa"/>
            <w:noWrap/>
            <w:vAlign w:val="bottom"/>
            <w:hideMark/>
          </w:tcPr>
          <w:p w14:paraId="796E71B2"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648,400</w:t>
            </w:r>
          </w:p>
        </w:tc>
        <w:tc>
          <w:tcPr>
            <w:tcW w:w="1308" w:type="dxa"/>
            <w:noWrap/>
            <w:vAlign w:val="bottom"/>
            <w:hideMark/>
          </w:tcPr>
          <w:p w14:paraId="1D0CA7D0"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437,600</w:t>
            </w:r>
          </w:p>
        </w:tc>
        <w:tc>
          <w:tcPr>
            <w:tcW w:w="2358" w:type="dxa"/>
            <w:noWrap/>
            <w:vAlign w:val="bottom"/>
            <w:hideMark/>
          </w:tcPr>
          <w:p w14:paraId="098E8A7E"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1,434,800</w:t>
            </w:r>
          </w:p>
        </w:tc>
      </w:tr>
      <w:tr w:rsidR="00D31B68" w:rsidRPr="00D31B68" w14:paraId="7AD24771" w14:textId="77777777" w:rsidTr="007127BB">
        <w:trPr>
          <w:trHeight w:val="20"/>
          <w:jc w:val="center"/>
        </w:trPr>
        <w:tc>
          <w:tcPr>
            <w:tcW w:w="2881" w:type="dxa"/>
            <w:noWrap/>
            <w:hideMark/>
          </w:tcPr>
          <w:p w14:paraId="57C4CC11" w14:textId="77777777" w:rsidR="00D31B68" w:rsidRPr="00D31B68" w:rsidRDefault="00D31B68" w:rsidP="00D31B68">
            <w:pPr>
              <w:jc w:val="both"/>
              <w:rPr>
                <w:rFonts w:ascii="Arial" w:hAnsi="Arial" w:cs="Arial"/>
                <w:sz w:val="19"/>
                <w:szCs w:val="19"/>
                <w:lang w:val="en-GB"/>
              </w:rPr>
            </w:pPr>
            <w:r w:rsidRPr="00D31B68">
              <w:rPr>
                <w:rFonts w:ascii="Arial" w:hAnsi="Arial" w:cs="Arial"/>
                <w:sz w:val="19"/>
                <w:szCs w:val="19"/>
                <w:lang w:val="en-GB"/>
              </w:rPr>
              <w:t>M Basketball</w:t>
            </w:r>
          </w:p>
        </w:tc>
        <w:tc>
          <w:tcPr>
            <w:tcW w:w="1719" w:type="dxa"/>
            <w:noWrap/>
            <w:vAlign w:val="bottom"/>
            <w:hideMark/>
          </w:tcPr>
          <w:p w14:paraId="33D59F03"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551,100</w:t>
            </w:r>
          </w:p>
        </w:tc>
        <w:tc>
          <w:tcPr>
            <w:tcW w:w="960" w:type="dxa"/>
            <w:noWrap/>
            <w:vAlign w:val="bottom"/>
            <w:hideMark/>
          </w:tcPr>
          <w:p w14:paraId="25421314"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394,400</w:t>
            </w:r>
          </w:p>
        </w:tc>
        <w:tc>
          <w:tcPr>
            <w:tcW w:w="2036" w:type="dxa"/>
            <w:noWrap/>
            <w:vAlign w:val="bottom"/>
            <w:hideMark/>
          </w:tcPr>
          <w:p w14:paraId="72E2A9B3"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566,100</w:t>
            </w:r>
          </w:p>
        </w:tc>
        <w:tc>
          <w:tcPr>
            <w:tcW w:w="1308" w:type="dxa"/>
            <w:noWrap/>
            <w:vAlign w:val="bottom"/>
            <w:hideMark/>
          </w:tcPr>
          <w:p w14:paraId="7C952425"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620,000</w:t>
            </w:r>
          </w:p>
        </w:tc>
        <w:tc>
          <w:tcPr>
            <w:tcW w:w="2358" w:type="dxa"/>
            <w:noWrap/>
            <w:vAlign w:val="bottom"/>
            <w:hideMark/>
          </w:tcPr>
          <w:p w14:paraId="0098A3D8"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1,737,200</w:t>
            </w:r>
          </w:p>
        </w:tc>
      </w:tr>
      <w:tr w:rsidR="00D31B68" w:rsidRPr="00D31B68" w14:paraId="439E6BC2" w14:textId="77777777" w:rsidTr="007127BB">
        <w:trPr>
          <w:trHeight w:val="20"/>
          <w:jc w:val="center"/>
        </w:trPr>
        <w:tc>
          <w:tcPr>
            <w:tcW w:w="2881" w:type="dxa"/>
            <w:noWrap/>
            <w:hideMark/>
          </w:tcPr>
          <w:p w14:paraId="700BC02C" w14:textId="77777777" w:rsidR="00D31B68" w:rsidRPr="00D31B68" w:rsidRDefault="00D31B68" w:rsidP="00D31B68">
            <w:pPr>
              <w:jc w:val="both"/>
              <w:rPr>
                <w:rFonts w:ascii="Arial" w:hAnsi="Arial" w:cs="Arial"/>
                <w:sz w:val="19"/>
                <w:szCs w:val="19"/>
                <w:lang w:val="en-GB"/>
              </w:rPr>
            </w:pPr>
            <w:r w:rsidRPr="00D31B68">
              <w:rPr>
                <w:rFonts w:ascii="Arial" w:hAnsi="Arial" w:cs="Arial"/>
                <w:sz w:val="19"/>
                <w:szCs w:val="19"/>
                <w:lang w:val="en-GB"/>
              </w:rPr>
              <w:t>W Soccer</w:t>
            </w:r>
          </w:p>
        </w:tc>
        <w:tc>
          <w:tcPr>
            <w:tcW w:w="1719" w:type="dxa"/>
            <w:noWrap/>
            <w:vAlign w:val="bottom"/>
            <w:hideMark/>
          </w:tcPr>
          <w:p w14:paraId="0DD8429C"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89,800</w:t>
            </w:r>
          </w:p>
        </w:tc>
        <w:tc>
          <w:tcPr>
            <w:tcW w:w="960" w:type="dxa"/>
            <w:noWrap/>
            <w:vAlign w:val="bottom"/>
            <w:hideMark/>
          </w:tcPr>
          <w:p w14:paraId="3C80206E"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88,700</w:t>
            </w:r>
          </w:p>
        </w:tc>
        <w:tc>
          <w:tcPr>
            <w:tcW w:w="2036" w:type="dxa"/>
            <w:noWrap/>
            <w:vAlign w:val="bottom"/>
            <w:hideMark/>
          </w:tcPr>
          <w:p w14:paraId="1A68F9EC"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121,700</w:t>
            </w:r>
          </w:p>
        </w:tc>
        <w:tc>
          <w:tcPr>
            <w:tcW w:w="1308" w:type="dxa"/>
            <w:noWrap/>
            <w:vAlign w:val="bottom"/>
            <w:hideMark/>
          </w:tcPr>
          <w:p w14:paraId="4848A408"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341,700</w:t>
            </w:r>
          </w:p>
        </w:tc>
        <w:tc>
          <w:tcPr>
            <w:tcW w:w="2358" w:type="dxa"/>
            <w:noWrap/>
            <w:vAlign w:val="bottom"/>
            <w:hideMark/>
          </w:tcPr>
          <w:p w14:paraId="25C9A3D2"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553,200</w:t>
            </w:r>
          </w:p>
        </w:tc>
      </w:tr>
      <w:tr w:rsidR="00D31B68" w:rsidRPr="00D31B68" w14:paraId="3BC1D242" w14:textId="77777777" w:rsidTr="007127BB">
        <w:trPr>
          <w:trHeight w:val="20"/>
          <w:jc w:val="center"/>
        </w:trPr>
        <w:tc>
          <w:tcPr>
            <w:tcW w:w="2881" w:type="dxa"/>
            <w:noWrap/>
            <w:hideMark/>
          </w:tcPr>
          <w:p w14:paraId="2F98BB5B" w14:textId="77777777" w:rsidR="00D31B68" w:rsidRPr="00D31B68" w:rsidRDefault="00D31B68" w:rsidP="00D31B68">
            <w:pPr>
              <w:jc w:val="both"/>
              <w:rPr>
                <w:rFonts w:ascii="Arial" w:hAnsi="Arial" w:cs="Arial"/>
                <w:sz w:val="19"/>
                <w:szCs w:val="19"/>
                <w:lang w:val="en-GB"/>
              </w:rPr>
            </w:pPr>
            <w:r w:rsidRPr="00D31B68">
              <w:rPr>
                <w:rFonts w:ascii="Arial" w:hAnsi="Arial" w:cs="Arial"/>
                <w:sz w:val="19"/>
                <w:szCs w:val="19"/>
                <w:lang w:val="en-GB"/>
              </w:rPr>
              <w:t>W Softball</w:t>
            </w:r>
          </w:p>
        </w:tc>
        <w:tc>
          <w:tcPr>
            <w:tcW w:w="1719" w:type="dxa"/>
            <w:noWrap/>
            <w:vAlign w:val="bottom"/>
            <w:hideMark/>
          </w:tcPr>
          <w:p w14:paraId="11586FA6"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90,700</w:t>
            </w:r>
          </w:p>
        </w:tc>
        <w:tc>
          <w:tcPr>
            <w:tcW w:w="960" w:type="dxa"/>
            <w:noWrap/>
            <w:vAlign w:val="bottom"/>
            <w:hideMark/>
          </w:tcPr>
          <w:p w14:paraId="08BFE1C4"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48,500</w:t>
            </w:r>
          </w:p>
        </w:tc>
        <w:tc>
          <w:tcPr>
            <w:tcW w:w="2036" w:type="dxa"/>
            <w:noWrap/>
            <w:vAlign w:val="bottom"/>
            <w:hideMark/>
          </w:tcPr>
          <w:p w14:paraId="4444C0FE"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64,000</w:t>
            </w:r>
          </w:p>
        </w:tc>
        <w:tc>
          <w:tcPr>
            <w:tcW w:w="1308" w:type="dxa"/>
            <w:noWrap/>
            <w:vAlign w:val="bottom"/>
            <w:hideMark/>
          </w:tcPr>
          <w:p w14:paraId="1CACB13C"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248,500</w:t>
            </w:r>
          </w:p>
        </w:tc>
        <w:tc>
          <w:tcPr>
            <w:tcW w:w="2358" w:type="dxa"/>
            <w:noWrap/>
            <w:vAlign w:val="bottom"/>
            <w:hideMark/>
          </w:tcPr>
          <w:p w14:paraId="2817FFEC"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403,200</w:t>
            </w:r>
          </w:p>
        </w:tc>
      </w:tr>
      <w:tr w:rsidR="00D31B68" w:rsidRPr="00D31B68" w14:paraId="7B358C47" w14:textId="77777777" w:rsidTr="007127BB">
        <w:trPr>
          <w:trHeight w:val="20"/>
          <w:jc w:val="center"/>
        </w:trPr>
        <w:tc>
          <w:tcPr>
            <w:tcW w:w="2881" w:type="dxa"/>
            <w:noWrap/>
            <w:hideMark/>
          </w:tcPr>
          <w:p w14:paraId="15ABF96F" w14:textId="77777777" w:rsidR="00D31B68" w:rsidRPr="00D31B68" w:rsidRDefault="00D31B68" w:rsidP="00D31B68">
            <w:pPr>
              <w:jc w:val="both"/>
              <w:rPr>
                <w:rFonts w:ascii="Arial" w:hAnsi="Arial" w:cs="Arial"/>
                <w:sz w:val="19"/>
                <w:szCs w:val="19"/>
                <w:lang w:val="en-GB"/>
              </w:rPr>
            </w:pPr>
            <w:r w:rsidRPr="00D31B68">
              <w:rPr>
                <w:rFonts w:ascii="Arial" w:hAnsi="Arial" w:cs="Arial"/>
                <w:sz w:val="19"/>
                <w:szCs w:val="19"/>
                <w:lang w:val="en-GB"/>
              </w:rPr>
              <w:t>W Golf</w:t>
            </w:r>
          </w:p>
        </w:tc>
        <w:tc>
          <w:tcPr>
            <w:tcW w:w="1719" w:type="dxa"/>
            <w:noWrap/>
            <w:vAlign w:val="bottom"/>
            <w:hideMark/>
          </w:tcPr>
          <w:p w14:paraId="018CC76F"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23,300</w:t>
            </w:r>
          </w:p>
        </w:tc>
        <w:tc>
          <w:tcPr>
            <w:tcW w:w="960" w:type="dxa"/>
            <w:noWrap/>
            <w:vAlign w:val="bottom"/>
            <w:hideMark/>
          </w:tcPr>
          <w:p w14:paraId="10CB91F8"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8,100</w:t>
            </w:r>
          </w:p>
        </w:tc>
        <w:tc>
          <w:tcPr>
            <w:tcW w:w="2036" w:type="dxa"/>
            <w:noWrap/>
            <w:vAlign w:val="bottom"/>
            <w:hideMark/>
          </w:tcPr>
          <w:p w14:paraId="6CAB83C0"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8,900</w:t>
            </w:r>
          </w:p>
        </w:tc>
        <w:tc>
          <w:tcPr>
            <w:tcW w:w="1308" w:type="dxa"/>
            <w:noWrap/>
            <w:vAlign w:val="bottom"/>
            <w:hideMark/>
          </w:tcPr>
          <w:p w14:paraId="0AEA4BFC"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68,000</w:t>
            </w:r>
          </w:p>
        </w:tc>
        <w:tc>
          <w:tcPr>
            <w:tcW w:w="2358" w:type="dxa"/>
            <w:noWrap/>
            <w:vAlign w:val="bottom"/>
            <w:hideMark/>
          </w:tcPr>
          <w:p w14:paraId="5971BB91"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100,200</w:t>
            </w:r>
          </w:p>
        </w:tc>
      </w:tr>
      <w:tr w:rsidR="00D31B68" w:rsidRPr="00D31B68" w14:paraId="7579FE24" w14:textId="77777777" w:rsidTr="007127BB">
        <w:trPr>
          <w:trHeight w:val="20"/>
          <w:jc w:val="center"/>
        </w:trPr>
        <w:tc>
          <w:tcPr>
            <w:tcW w:w="2881" w:type="dxa"/>
            <w:noWrap/>
            <w:hideMark/>
          </w:tcPr>
          <w:p w14:paraId="5053817E" w14:textId="77777777" w:rsidR="00D31B68" w:rsidRPr="00D31B68" w:rsidRDefault="00D31B68" w:rsidP="00D31B68">
            <w:pPr>
              <w:jc w:val="both"/>
              <w:rPr>
                <w:rFonts w:ascii="Arial" w:hAnsi="Arial" w:cs="Arial"/>
                <w:sz w:val="19"/>
                <w:szCs w:val="19"/>
                <w:lang w:val="en-GB"/>
              </w:rPr>
            </w:pPr>
            <w:r w:rsidRPr="00D31B68">
              <w:rPr>
                <w:rFonts w:ascii="Arial" w:hAnsi="Arial" w:cs="Arial"/>
                <w:sz w:val="19"/>
                <w:szCs w:val="19"/>
                <w:lang w:val="en-GB"/>
              </w:rPr>
              <w:t>W Lacrosse</w:t>
            </w:r>
          </w:p>
        </w:tc>
        <w:tc>
          <w:tcPr>
            <w:tcW w:w="1719" w:type="dxa"/>
            <w:noWrap/>
            <w:vAlign w:val="bottom"/>
            <w:hideMark/>
          </w:tcPr>
          <w:p w14:paraId="2E9BA8CC"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99,200</w:t>
            </w:r>
          </w:p>
        </w:tc>
        <w:tc>
          <w:tcPr>
            <w:tcW w:w="960" w:type="dxa"/>
            <w:noWrap/>
            <w:vAlign w:val="bottom"/>
            <w:hideMark/>
          </w:tcPr>
          <w:p w14:paraId="24A774C6"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71,600</w:t>
            </w:r>
          </w:p>
        </w:tc>
        <w:tc>
          <w:tcPr>
            <w:tcW w:w="2036" w:type="dxa"/>
            <w:noWrap/>
            <w:vAlign w:val="bottom"/>
            <w:hideMark/>
          </w:tcPr>
          <w:p w14:paraId="4737A187"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86,100</w:t>
            </w:r>
          </w:p>
        </w:tc>
        <w:tc>
          <w:tcPr>
            <w:tcW w:w="1308" w:type="dxa"/>
            <w:noWrap/>
            <w:vAlign w:val="bottom"/>
            <w:hideMark/>
          </w:tcPr>
          <w:p w14:paraId="3C3C8A77"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397,000</w:t>
            </w:r>
          </w:p>
        </w:tc>
        <w:tc>
          <w:tcPr>
            <w:tcW w:w="2358" w:type="dxa"/>
            <w:noWrap/>
            <w:vAlign w:val="bottom"/>
            <w:hideMark/>
          </w:tcPr>
          <w:p w14:paraId="7998C993"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582,300</w:t>
            </w:r>
          </w:p>
        </w:tc>
      </w:tr>
      <w:tr w:rsidR="00D31B68" w:rsidRPr="00D31B68" w14:paraId="78EBEFDD" w14:textId="77777777" w:rsidTr="007127BB">
        <w:trPr>
          <w:trHeight w:val="20"/>
          <w:jc w:val="center"/>
        </w:trPr>
        <w:tc>
          <w:tcPr>
            <w:tcW w:w="2881" w:type="dxa"/>
            <w:noWrap/>
            <w:hideMark/>
          </w:tcPr>
          <w:p w14:paraId="6417A0F0" w14:textId="77777777" w:rsidR="00D31B68" w:rsidRPr="00D31B68" w:rsidRDefault="00D31B68" w:rsidP="00D31B68">
            <w:pPr>
              <w:jc w:val="both"/>
              <w:rPr>
                <w:rFonts w:ascii="Arial" w:hAnsi="Arial" w:cs="Arial"/>
                <w:sz w:val="19"/>
                <w:szCs w:val="19"/>
                <w:lang w:val="en-GB"/>
              </w:rPr>
            </w:pPr>
            <w:r w:rsidRPr="00D31B68">
              <w:rPr>
                <w:rFonts w:ascii="Arial" w:hAnsi="Arial" w:cs="Arial"/>
                <w:sz w:val="19"/>
                <w:szCs w:val="19"/>
                <w:lang w:val="en-GB"/>
              </w:rPr>
              <w:t>M Baseball</w:t>
            </w:r>
          </w:p>
        </w:tc>
        <w:tc>
          <w:tcPr>
            <w:tcW w:w="1719" w:type="dxa"/>
            <w:noWrap/>
            <w:vAlign w:val="bottom"/>
            <w:hideMark/>
          </w:tcPr>
          <w:p w14:paraId="79860CBF"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145,900</w:t>
            </w:r>
          </w:p>
        </w:tc>
        <w:tc>
          <w:tcPr>
            <w:tcW w:w="960" w:type="dxa"/>
            <w:noWrap/>
            <w:vAlign w:val="bottom"/>
            <w:hideMark/>
          </w:tcPr>
          <w:p w14:paraId="26A3FB5E"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53,100</w:t>
            </w:r>
          </w:p>
        </w:tc>
        <w:tc>
          <w:tcPr>
            <w:tcW w:w="2036" w:type="dxa"/>
            <w:noWrap/>
            <w:vAlign w:val="bottom"/>
            <w:hideMark/>
          </w:tcPr>
          <w:p w14:paraId="7BEF01E9"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70,700</w:t>
            </w:r>
          </w:p>
        </w:tc>
        <w:tc>
          <w:tcPr>
            <w:tcW w:w="1308" w:type="dxa"/>
            <w:noWrap/>
            <w:vAlign w:val="bottom"/>
            <w:hideMark/>
          </w:tcPr>
          <w:p w14:paraId="1B2953C3"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338,100</w:t>
            </w:r>
          </w:p>
        </w:tc>
        <w:tc>
          <w:tcPr>
            <w:tcW w:w="2358" w:type="dxa"/>
            <w:noWrap/>
            <w:vAlign w:val="bottom"/>
            <w:hideMark/>
          </w:tcPr>
          <w:p w14:paraId="1B7F2CF2"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554,700</w:t>
            </w:r>
          </w:p>
        </w:tc>
      </w:tr>
      <w:tr w:rsidR="00D31B68" w:rsidRPr="00D31B68" w14:paraId="4BEC8421" w14:textId="77777777" w:rsidTr="007127BB">
        <w:trPr>
          <w:trHeight w:val="20"/>
          <w:jc w:val="center"/>
        </w:trPr>
        <w:tc>
          <w:tcPr>
            <w:tcW w:w="2881" w:type="dxa"/>
            <w:noWrap/>
            <w:hideMark/>
          </w:tcPr>
          <w:p w14:paraId="0E5DFB15" w14:textId="77777777" w:rsidR="00D31B68" w:rsidRPr="00D31B68" w:rsidRDefault="00D31B68" w:rsidP="00D31B68">
            <w:pPr>
              <w:jc w:val="both"/>
              <w:rPr>
                <w:rFonts w:ascii="Arial" w:hAnsi="Arial" w:cs="Arial"/>
                <w:sz w:val="19"/>
                <w:szCs w:val="19"/>
                <w:lang w:val="en-GB"/>
              </w:rPr>
            </w:pPr>
            <w:r w:rsidRPr="00D31B68">
              <w:rPr>
                <w:rFonts w:ascii="Arial" w:hAnsi="Arial" w:cs="Arial"/>
                <w:sz w:val="19"/>
                <w:szCs w:val="19"/>
                <w:lang w:val="en-GB"/>
              </w:rPr>
              <w:t>M Soccer</w:t>
            </w:r>
          </w:p>
        </w:tc>
        <w:tc>
          <w:tcPr>
            <w:tcW w:w="1719" w:type="dxa"/>
            <w:noWrap/>
            <w:vAlign w:val="bottom"/>
            <w:hideMark/>
          </w:tcPr>
          <w:p w14:paraId="4676099A"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109,600</w:t>
            </w:r>
          </w:p>
        </w:tc>
        <w:tc>
          <w:tcPr>
            <w:tcW w:w="960" w:type="dxa"/>
            <w:noWrap/>
            <w:vAlign w:val="bottom"/>
            <w:hideMark/>
          </w:tcPr>
          <w:p w14:paraId="395B42E5"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73,000</w:t>
            </w:r>
          </w:p>
        </w:tc>
        <w:tc>
          <w:tcPr>
            <w:tcW w:w="2036" w:type="dxa"/>
            <w:noWrap/>
            <w:vAlign w:val="bottom"/>
            <w:hideMark/>
          </w:tcPr>
          <w:p w14:paraId="7D221EE2"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101,500</w:t>
            </w:r>
          </w:p>
        </w:tc>
        <w:tc>
          <w:tcPr>
            <w:tcW w:w="1308" w:type="dxa"/>
            <w:noWrap/>
            <w:vAlign w:val="bottom"/>
            <w:hideMark/>
          </w:tcPr>
          <w:p w14:paraId="2107C02F"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297,000</w:t>
            </w:r>
          </w:p>
        </w:tc>
        <w:tc>
          <w:tcPr>
            <w:tcW w:w="2358" w:type="dxa"/>
            <w:noWrap/>
            <w:vAlign w:val="bottom"/>
            <w:hideMark/>
          </w:tcPr>
          <w:p w14:paraId="41649D1F"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508,100</w:t>
            </w:r>
          </w:p>
        </w:tc>
      </w:tr>
      <w:tr w:rsidR="00D31B68" w:rsidRPr="00D31B68" w14:paraId="3F18909D" w14:textId="77777777" w:rsidTr="007127BB">
        <w:trPr>
          <w:trHeight w:val="20"/>
          <w:jc w:val="center"/>
        </w:trPr>
        <w:tc>
          <w:tcPr>
            <w:tcW w:w="2881" w:type="dxa"/>
            <w:noWrap/>
            <w:hideMark/>
          </w:tcPr>
          <w:p w14:paraId="4B95C5F9" w14:textId="77777777" w:rsidR="00D31B68" w:rsidRPr="00D31B68" w:rsidRDefault="00D31B68" w:rsidP="00D31B68">
            <w:pPr>
              <w:jc w:val="both"/>
              <w:rPr>
                <w:rFonts w:ascii="Arial" w:hAnsi="Arial" w:cs="Arial"/>
                <w:sz w:val="19"/>
                <w:szCs w:val="19"/>
                <w:lang w:val="en-GB"/>
              </w:rPr>
            </w:pPr>
            <w:r w:rsidRPr="00D31B68">
              <w:rPr>
                <w:rFonts w:ascii="Arial" w:hAnsi="Arial" w:cs="Arial"/>
                <w:sz w:val="19"/>
                <w:szCs w:val="19"/>
                <w:lang w:val="en-GB"/>
              </w:rPr>
              <w:t>Tennis (M and W)</w:t>
            </w:r>
          </w:p>
        </w:tc>
        <w:tc>
          <w:tcPr>
            <w:tcW w:w="1719" w:type="dxa"/>
            <w:noWrap/>
            <w:vAlign w:val="bottom"/>
            <w:hideMark/>
          </w:tcPr>
          <w:p w14:paraId="4BD8AF15"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60,600</w:t>
            </w:r>
          </w:p>
        </w:tc>
        <w:tc>
          <w:tcPr>
            <w:tcW w:w="960" w:type="dxa"/>
            <w:noWrap/>
            <w:vAlign w:val="bottom"/>
            <w:hideMark/>
          </w:tcPr>
          <w:p w14:paraId="52C1995C"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21,200</w:t>
            </w:r>
          </w:p>
        </w:tc>
        <w:tc>
          <w:tcPr>
            <w:tcW w:w="2036" w:type="dxa"/>
            <w:noWrap/>
            <w:vAlign w:val="bottom"/>
            <w:hideMark/>
          </w:tcPr>
          <w:p w14:paraId="68254B5E"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23,000</w:t>
            </w:r>
          </w:p>
        </w:tc>
        <w:tc>
          <w:tcPr>
            <w:tcW w:w="1308" w:type="dxa"/>
            <w:noWrap/>
            <w:vAlign w:val="bottom"/>
            <w:hideMark/>
          </w:tcPr>
          <w:p w14:paraId="79C93308"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129,900</w:t>
            </w:r>
          </w:p>
        </w:tc>
        <w:tc>
          <w:tcPr>
            <w:tcW w:w="2358" w:type="dxa"/>
            <w:noWrap/>
            <w:vAlign w:val="bottom"/>
            <w:hideMark/>
          </w:tcPr>
          <w:p w14:paraId="36B7AA99"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213,500</w:t>
            </w:r>
          </w:p>
        </w:tc>
      </w:tr>
      <w:tr w:rsidR="00D31B68" w:rsidRPr="00D31B68" w14:paraId="413CB6E3" w14:textId="77777777" w:rsidTr="007127BB">
        <w:trPr>
          <w:trHeight w:val="20"/>
          <w:jc w:val="center"/>
        </w:trPr>
        <w:tc>
          <w:tcPr>
            <w:tcW w:w="2881" w:type="dxa"/>
            <w:noWrap/>
            <w:hideMark/>
          </w:tcPr>
          <w:p w14:paraId="2C70B97E" w14:textId="77777777" w:rsidR="00D31B68" w:rsidRPr="00D31B68" w:rsidRDefault="00D31B68" w:rsidP="00D31B68">
            <w:pPr>
              <w:jc w:val="both"/>
              <w:rPr>
                <w:rFonts w:ascii="Arial" w:hAnsi="Arial" w:cs="Arial"/>
                <w:sz w:val="19"/>
                <w:szCs w:val="19"/>
                <w:lang w:val="en-GB"/>
              </w:rPr>
            </w:pPr>
            <w:r w:rsidRPr="00D31B68">
              <w:rPr>
                <w:rFonts w:ascii="Arial" w:hAnsi="Arial" w:cs="Arial"/>
                <w:sz w:val="19"/>
                <w:szCs w:val="19"/>
                <w:lang w:val="en-GB"/>
              </w:rPr>
              <w:t>Cross Country (M and W)</w:t>
            </w:r>
          </w:p>
        </w:tc>
        <w:tc>
          <w:tcPr>
            <w:tcW w:w="1719" w:type="dxa"/>
            <w:noWrap/>
            <w:vAlign w:val="bottom"/>
            <w:hideMark/>
          </w:tcPr>
          <w:p w14:paraId="7B88E42C"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37,900</w:t>
            </w:r>
          </w:p>
        </w:tc>
        <w:tc>
          <w:tcPr>
            <w:tcW w:w="960" w:type="dxa"/>
            <w:noWrap/>
            <w:vAlign w:val="bottom"/>
            <w:hideMark/>
          </w:tcPr>
          <w:p w14:paraId="4DA65E2D"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14,300</w:t>
            </w:r>
          </w:p>
        </w:tc>
        <w:tc>
          <w:tcPr>
            <w:tcW w:w="2036" w:type="dxa"/>
            <w:noWrap/>
            <w:vAlign w:val="bottom"/>
            <w:hideMark/>
          </w:tcPr>
          <w:p w14:paraId="0277B74C"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18,200</w:t>
            </w:r>
          </w:p>
        </w:tc>
        <w:tc>
          <w:tcPr>
            <w:tcW w:w="1308" w:type="dxa"/>
            <w:noWrap/>
            <w:vAlign w:val="bottom"/>
            <w:hideMark/>
          </w:tcPr>
          <w:p w14:paraId="45BF9502"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78,700</w:t>
            </w:r>
          </w:p>
        </w:tc>
        <w:tc>
          <w:tcPr>
            <w:tcW w:w="2358" w:type="dxa"/>
            <w:noWrap/>
            <w:vAlign w:val="bottom"/>
            <w:hideMark/>
          </w:tcPr>
          <w:p w14:paraId="61C4429F"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134,800</w:t>
            </w:r>
          </w:p>
        </w:tc>
      </w:tr>
      <w:tr w:rsidR="00D31B68" w:rsidRPr="00D31B68" w14:paraId="2166A93F" w14:textId="77777777" w:rsidTr="007127BB">
        <w:trPr>
          <w:trHeight w:val="20"/>
          <w:jc w:val="center"/>
        </w:trPr>
        <w:tc>
          <w:tcPr>
            <w:tcW w:w="2881" w:type="dxa"/>
            <w:noWrap/>
            <w:hideMark/>
          </w:tcPr>
          <w:p w14:paraId="5140F63C" w14:textId="77777777" w:rsidR="00D31B68" w:rsidRPr="00D31B68" w:rsidRDefault="00D31B68" w:rsidP="00D31B68">
            <w:pPr>
              <w:jc w:val="both"/>
              <w:rPr>
                <w:rFonts w:ascii="Arial" w:hAnsi="Arial" w:cs="Arial"/>
                <w:sz w:val="19"/>
                <w:szCs w:val="19"/>
                <w:lang w:val="en-GB"/>
              </w:rPr>
            </w:pPr>
            <w:r w:rsidRPr="00D31B68">
              <w:rPr>
                <w:rFonts w:ascii="Arial" w:hAnsi="Arial" w:cs="Arial"/>
                <w:sz w:val="19"/>
                <w:szCs w:val="19"/>
                <w:lang w:val="en-GB"/>
              </w:rPr>
              <w:t>Swimming and Diving (M and W)</w:t>
            </w:r>
          </w:p>
        </w:tc>
        <w:tc>
          <w:tcPr>
            <w:tcW w:w="1719" w:type="dxa"/>
            <w:noWrap/>
            <w:vAlign w:val="bottom"/>
            <w:hideMark/>
          </w:tcPr>
          <w:p w14:paraId="4433387C"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45,900</w:t>
            </w:r>
          </w:p>
        </w:tc>
        <w:tc>
          <w:tcPr>
            <w:tcW w:w="960" w:type="dxa"/>
            <w:noWrap/>
            <w:vAlign w:val="bottom"/>
            <w:hideMark/>
          </w:tcPr>
          <w:p w14:paraId="7C0ABAF8"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61,300</w:t>
            </w:r>
          </w:p>
        </w:tc>
        <w:tc>
          <w:tcPr>
            <w:tcW w:w="2036" w:type="dxa"/>
            <w:noWrap/>
            <w:vAlign w:val="bottom"/>
            <w:hideMark/>
          </w:tcPr>
          <w:p w14:paraId="42B3B8B3"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79,900</w:t>
            </w:r>
          </w:p>
        </w:tc>
        <w:tc>
          <w:tcPr>
            <w:tcW w:w="1308" w:type="dxa"/>
            <w:noWrap/>
            <w:vAlign w:val="bottom"/>
            <w:hideMark/>
          </w:tcPr>
          <w:p w14:paraId="03C18791"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325,600</w:t>
            </w:r>
          </w:p>
        </w:tc>
        <w:tc>
          <w:tcPr>
            <w:tcW w:w="2358" w:type="dxa"/>
            <w:noWrap/>
            <w:vAlign w:val="bottom"/>
            <w:hideMark/>
          </w:tcPr>
          <w:p w14:paraId="327A85AA"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451,400</w:t>
            </w:r>
          </w:p>
        </w:tc>
      </w:tr>
      <w:tr w:rsidR="00D31B68" w:rsidRPr="00D31B68" w14:paraId="46139D8F" w14:textId="77777777" w:rsidTr="007127BB">
        <w:trPr>
          <w:trHeight w:val="20"/>
          <w:jc w:val="center"/>
        </w:trPr>
        <w:tc>
          <w:tcPr>
            <w:tcW w:w="2881" w:type="dxa"/>
            <w:noWrap/>
            <w:hideMark/>
          </w:tcPr>
          <w:p w14:paraId="7A778B3C" w14:textId="77777777" w:rsidR="00D31B68" w:rsidRPr="00D31B68" w:rsidRDefault="00D31B68" w:rsidP="00D31B68">
            <w:pPr>
              <w:jc w:val="both"/>
              <w:rPr>
                <w:rFonts w:ascii="Arial" w:hAnsi="Arial" w:cs="Arial"/>
                <w:sz w:val="19"/>
                <w:szCs w:val="19"/>
                <w:lang w:val="en-GB"/>
              </w:rPr>
            </w:pPr>
            <w:r w:rsidRPr="00D31B68">
              <w:rPr>
                <w:rFonts w:ascii="Arial" w:hAnsi="Arial" w:cs="Arial"/>
                <w:sz w:val="19"/>
                <w:szCs w:val="19"/>
                <w:lang w:val="en-GB"/>
              </w:rPr>
              <w:t>M Golf</w:t>
            </w:r>
          </w:p>
        </w:tc>
        <w:tc>
          <w:tcPr>
            <w:tcW w:w="1719" w:type="dxa"/>
            <w:noWrap/>
            <w:vAlign w:val="bottom"/>
            <w:hideMark/>
          </w:tcPr>
          <w:p w14:paraId="57256339"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20,600</w:t>
            </w:r>
          </w:p>
        </w:tc>
        <w:tc>
          <w:tcPr>
            <w:tcW w:w="960" w:type="dxa"/>
            <w:noWrap/>
            <w:vAlign w:val="bottom"/>
            <w:hideMark/>
          </w:tcPr>
          <w:p w14:paraId="505C673C"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10,300</w:t>
            </w:r>
          </w:p>
        </w:tc>
        <w:tc>
          <w:tcPr>
            <w:tcW w:w="2036" w:type="dxa"/>
            <w:noWrap/>
            <w:vAlign w:val="bottom"/>
            <w:hideMark/>
          </w:tcPr>
          <w:p w14:paraId="03F1475C"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11,300</w:t>
            </w:r>
          </w:p>
        </w:tc>
        <w:tc>
          <w:tcPr>
            <w:tcW w:w="1308" w:type="dxa"/>
            <w:noWrap/>
            <w:vAlign w:val="bottom"/>
            <w:hideMark/>
          </w:tcPr>
          <w:p w14:paraId="5A4B50BD"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26,000</w:t>
            </w:r>
          </w:p>
        </w:tc>
        <w:tc>
          <w:tcPr>
            <w:tcW w:w="2358" w:type="dxa"/>
            <w:noWrap/>
            <w:vAlign w:val="bottom"/>
            <w:hideMark/>
          </w:tcPr>
          <w:p w14:paraId="166544F8"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57,900</w:t>
            </w:r>
          </w:p>
        </w:tc>
      </w:tr>
      <w:tr w:rsidR="00D31B68" w:rsidRPr="00D31B68" w14:paraId="3EE41773" w14:textId="77777777" w:rsidTr="007127BB">
        <w:trPr>
          <w:trHeight w:val="20"/>
          <w:jc w:val="center"/>
        </w:trPr>
        <w:tc>
          <w:tcPr>
            <w:tcW w:w="2881" w:type="dxa"/>
            <w:noWrap/>
            <w:hideMark/>
          </w:tcPr>
          <w:p w14:paraId="79904B04" w14:textId="77777777" w:rsidR="00D31B68" w:rsidRPr="00D31B68" w:rsidRDefault="00D31B68" w:rsidP="00D31B68">
            <w:pPr>
              <w:jc w:val="both"/>
              <w:rPr>
                <w:rFonts w:ascii="Arial" w:hAnsi="Arial" w:cs="Arial"/>
                <w:sz w:val="19"/>
                <w:szCs w:val="19"/>
                <w:lang w:val="en-GB"/>
              </w:rPr>
            </w:pPr>
            <w:r w:rsidRPr="00D31B68">
              <w:rPr>
                <w:rFonts w:ascii="Arial" w:hAnsi="Arial" w:cs="Arial"/>
                <w:sz w:val="19"/>
                <w:szCs w:val="19"/>
                <w:lang w:val="en-GB"/>
              </w:rPr>
              <w:t>W Track and Field</w:t>
            </w:r>
          </w:p>
        </w:tc>
        <w:tc>
          <w:tcPr>
            <w:tcW w:w="1719" w:type="dxa"/>
            <w:noWrap/>
            <w:vAlign w:val="bottom"/>
            <w:hideMark/>
          </w:tcPr>
          <w:p w14:paraId="2F9AD104"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28,400</w:t>
            </w:r>
          </w:p>
        </w:tc>
        <w:tc>
          <w:tcPr>
            <w:tcW w:w="960" w:type="dxa"/>
            <w:noWrap/>
            <w:vAlign w:val="bottom"/>
            <w:hideMark/>
          </w:tcPr>
          <w:p w14:paraId="615143F8"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70,600</w:t>
            </w:r>
          </w:p>
        </w:tc>
        <w:tc>
          <w:tcPr>
            <w:tcW w:w="2036" w:type="dxa"/>
            <w:noWrap/>
            <w:vAlign w:val="bottom"/>
            <w:hideMark/>
          </w:tcPr>
          <w:p w14:paraId="05A95FCF"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98,800</w:t>
            </w:r>
          </w:p>
        </w:tc>
        <w:tc>
          <w:tcPr>
            <w:tcW w:w="1308" w:type="dxa"/>
            <w:noWrap/>
            <w:vAlign w:val="bottom"/>
            <w:hideMark/>
          </w:tcPr>
          <w:p w14:paraId="4DCD2C17"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133,700</w:t>
            </w:r>
          </w:p>
        </w:tc>
        <w:tc>
          <w:tcPr>
            <w:tcW w:w="2358" w:type="dxa"/>
            <w:noWrap/>
            <w:vAlign w:val="bottom"/>
            <w:hideMark/>
          </w:tcPr>
          <w:p w14:paraId="5321486B" w14:textId="77777777" w:rsidR="00D31B68" w:rsidRPr="00D31B68" w:rsidRDefault="00D31B68" w:rsidP="00D31B68">
            <w:pPr>
              <w:jc w:val="right"/>
              <w:rPr>
                <w:rFonts w:ascii="Arial" w:hAnsi="Arial" w:cs="Arial"/>
                <w:sz w:val="19"/>
                <w:szCs w:val="19"/>
                <w:lang w:val="en-GB"/>
              </w:rPr>
            </w:pPr>
            <w:r w:rsidRPr="00D31B68">
              <w:rPr>
                <w:rFonts w:ascii="Arial" w:hAnsi="Arial" w:cs="Arial"/>
                <w:sz w:val="19"/>
                <w:szCs w:val="19"/>
                <w:lang w:val="en-GB"/>
              </w:rPr>
              <w:t>260,900</w:t>
            </w:r>
          </w:p>
        </w:tc>
      </w:tr>
      <w:tr w:rsidR="00D31B68" w:rsidRPr="00D31B68" w14:paraId="3B5C0D44" w14:textId="77777777" w:rsidTr="007127BB">
        <w:trPr>
          <w:trHeight w:val="20"/>
          <w:jc w:val="center"/>
        </w:trPr>
        <w:tc>
          <w:tcPr>
            <w:tcW w:w="2881" w:type="dxa"/>
            <w:noWrap/>
            <w:hideMark/>
          </w:tcPr>
          <w:p w14:paraId="4F6463CE" w14:textId="77777777" w:rsidR="00D31B68" w:rsidRPr="00D31B68" w:rsidRDefault="00D31B68" w:rsidP="00D31B68">
            <w:pPr>
              <w:jc w:val="both"/>
              <w:rPr>
                <w:rFonts w:ascii="Arial" w:hAnsi="Arial" w:cs="Arial"/>
                <w:sz w:val="19"/>
                <w:szCs w:val="19"/>
                <w:lang w:val="en-GB"/>
              </w:rPr>
            </w:pPr>
          </w:p>
        </w:tc>
        <w:tc>
          <w:tcPr>
            <w:tcW w:w="1719" w:type="dxa"/>
            <w:noWrap/>
            <w:vAlign w:val="bottom"/>
            <w:hideMark/>
          </w:tcPr>
          <w:p w14:paraId="5955A52F" w14:textId="77777777" w:rsidR="00D31B68" w:rsidRPr="00D31B68" w:rsidRDefault="00D31B68" w:rsidP="00D31B68">
            <w:pPr>
              <w:jc w:val="right"/>
              <w:rPr>
                <w:rFonts w:ascii="Arial" w:hAnsi="Arial" w:cs="Arial"/>
                <w:b/>
                <w:sz w:val="19"/>
                <w:szCs w:val="19"/>
                <w:lang w:val="en-GB"/>
              </w:rPr>
            </w:pPr>
            <w:r w:rsidRPr="00D31B68">
              <w:rPr>
                <w:rFonts w:ascii="Arial" w:hAnsi="Arial" w:cs="Arial"/>
                <w:b/>
                <w:sz w:val="19"/>
                <w:szCs w:val="19"/>
                <w:lang w:val="en-GB"/>
              </w:rPr>
              <w:t>3,045,700</w:t>
            </w:r>
          </w:p>
        </w:tc>
        <w:tc>
          <w:tcPr>
            <w:tcW w:w="960" w:type="dxa"/>
            <w:noWrap/>
            <w:vAlign w:val="bottom"/>
            <w:hideMark/>
          </w:tcPr>
          <w:p w14:paraId="45AEE3A0" w14:textId="77777777" w:rsidR="00D31B68" w:rsidRPr="00D31B68" w:rsidRDefault="00D31B68" w:rsidP="00D31B68">
            <w:pPr>
              <w:jc w:val="right"/>
              <w:rPr>
                <w:rFonts w:ascii="Arial" w:hAnsi="Arial" w:cs="Arial"/>
                <w:b/>
                <w:sz w:val="19"/>
                <w:szCs w:val="19"/>
                <w:lang w:val="en-GB"/>
              </w:rPr>
            </w:pPr>
            <w:r w:rsidRPr="00D31B68">
              <w:rPr>
                <w:rFonts w:ascii="Arial" w:hAnsi="Arial" w:cs="Arial"/>
                <w:b/>
                <w:sz w:val="19"/>
                <w:szCs w:val="19"/>
                <w:lang w:val="en-GB"/>
              </w:rPr>
              <w:t>2,553,000</w:t>
            </w:r>
          </w:p>
        </w:tc>
        <w:tc>
          <w:tcPr>
            <w:tcW w:w="2036" w:type="dxa"/>
            <w:noWrap/>
            <w:vAlign w:val="bottom"/>
            <w:hideMark/>
          </w:tcPr>
          <w:p w14:paraId="615F4C03" w14:textId="77777777" w:rsidR="00D31B68" w:rsidRPr="00D31B68" w:rsidRDefault="00D31B68" w:rsidP="00D31B68">
            <w:pPr>
              <w:jc w:val="right"/>
              <w:rPr>
                <w:rFonts w:ascii="Arial" w:hAnsi="Arial" w:cs="Arial"/>
                <w:b/>
                <w:sz w:val="19"/>
                <w:szCs w:val="19"/>
                <w:lang w:val="en-GB"/>
              </w:rPr>
            </w:pPr>
            <w:r w:rsidRPr="00D31B68">
              <w:rPr>
                <w:rFonts w:ascii="Arial" w:hAnsi="Arial" w:cs="Arial"/>
                <w:b/>
                <w:sz w:val="19"/>
                <w:szCs w:val="19"/>
                <w:lang w:val="en-GB"/>
              </w:rPr>
              <w:t>3,524,900</w:t>
            </w:r>
          </w:p>
        </w:tc>
        <w:tc>
          <w:tcPr>
            <w:tcW w:w="1308" w:type="dxa"/>
            <w:noWrap/>
            <w:vAlign w:val="bottom"/>
            <w:hideMark/>
          </w:tcPr>
          <w:p w14:paraId="1FF3F598" w14:textId="77777777" w:rsidR="00D31B68" w:rsidRPr="00D31B68" w:rsidRDefault="00D31B68" w:rsidP="00D31B68">
            <w:pPr>
              <w:jc w:val="right"/>
              <w:rPr>
                <w:rFonts w:ascii="Arial" w:hAnsi="Arial" w:cs="Arial"/>
                <w:b/>
                <w:sz w:val="19"/>
                <w:szCs w:val="19"/>
                <w:lang w:val="en-GB"/>
              </w:rPr>
            </w:pPr>
            <w:r w:rsidRPr="00D31B68">
              <w:rPr>
                <w:rFonts w:ascii="Arial" w:hAnsi="Arial" w:cs="Arial"/>
                <w:b/>
                <w:sz w:val="19"/>
                <w:szCs w:val="19"/>
                <w:lang w:val="en-GB"/>
              </w:rPr>
              <w:t>4,233,200</w:t>
            </w:r>
          </w:p>
        </w:tc>
        <w:tc>
          <w:tcPr>
            <w:tcW w:w="2358" w:type="dxa"/>
            <w:noWrap/>
            <w:vAlign w:val="bottom"/>
            <w:hideMark/>
          </w:tcPr>
          <w:p w14:paraId="6D218E46" w14:textId="77777777" w:rsidR="00D31B68" w:rsidRPr="00D31B68" w:rsidRDefault="00D31B68" w:rsidP="00D31B68">
            <w:pPr>
              <w:jc w:val="right"/>
              <w:rPr>
                <w:rFonts w:ascii="Arial" w:hAnsi="Arial" w:cs="Arial"/>
                <w:b/>
                <w:sz w:val="19"/>
                <w:szCs w:val="19"/>
                <w:lang w:val="en-GB"/>
              </w:rPr>
            </w:pPr>
            <w:r w:rsidRPr="00D31B68">
              <w:rPr>
                <w:rFonts w:ascii="Arial" w:hAnsi="Arial" w:cs="Arial"/>
                <w:b/>
                <w:sz w:val="19"/>
                <w:szCs w:val="19"/>
                <w:lang w:val="en-GB"/>
              </w:rPr>
              <w:t>10,803,800</w:t>
            </w:r>
          </w:p>
        </w:tc>
      </w:tr>
    </w:tbl>
    <w:p w14:paraId="5575AA84" w14:textId="77777777" w:rsidR="00D31B68" w:rsidRPr="00D31B68" w:rsidRDefault="00D31B68" w:rsidP="00D31B68">
      <w:pPr>
        <w:spacing w:after="200" w:line="276" w:lineRule="auto"/>
        <w:rPr>
          <w:sz w:val="22"/>
          <w:szCs w:val="22"/>
          <w:lang w:val="en-GB"/>
        </w:rPr>
      </w:pPr>
      <w:r w:rsidRPr="00D31B68">
        <w:rPr>
          <w:lang w:val="en-GB"/>
        </w:rPr>
        <w:br w:type="page"/>
      </w:r>
    </w:p>
    <w:p w14:paraId="1E1B685D" w14:textId="77777777" w:rsidR="00D31B68" w:rsidRPr="00D31B68" w:rsidRDefault="00D31B68" w:rsidP="00D31B68">
      <w:pPr>
        <w:jc w:val="center"/>
        <w:rPr>
          <w:rFonts w:ascii="Arial" w:eastAsiaTheme="majorEastAsia" w:hAnsi="Arial" w:cs="Arial"/>
          <w:b/>
          <w:caps/>
          <w:lang w:val="en-GB" w:eastAsia="zh-CN"/>
        </w:rPr>
      </w:pPr>
      <w:r w:rsidRPr="00D31B68">
        <w:rPr>
          <w:rFonts w:ascii="Arial" w:hAnsi="Arial" w:cs="Arial"/>
          <w:b/>
          <w:caps/>
          <w:lang w:val="en-GB"/>
        </w:rPr>
        <w:lastRenderedPageBreak/>
        <w:t>Exhibit 1 (continued)</w:t>
      </w:r>
    </w:p>
    <w:p w14:paraId="1C7F8C88" w14:textId="77777777" w:rsidR="00D31B68" w:rsidRPr="00D31B68" w:rsidRDefault="00D31B68" w:rsidP="00D31B68">
      <w:pPr>
        <w:jc w:val="both"/>
        <w:rPr>
          <w:rFonts w:eastAsiaTheme="majorEastAsia"/>
          <w:sz w:val="22"/>
          <w:szCs w:val="22"/>
          <w:lang w:val="en-GB" w:eastAsia="zh-CN"/>
        </w:rPr>
      </w:pPr>
    </w:p>
    <w:p w14:paraId="643F0197" w14:textId="77777777" w:rsidR="00D31B68" w:rsidRPr="00D31B68" w:rsidRDefault="00D31B68" w:rsidP="00D31B68">
      <w:pPr>
        <w:jc w:val="center"/>
        <w:rPr>
          <w:rFonts w:ascii="Arial" w:hAnsi="Arial" w:cs="Arial"/>
          <w:b/>
          <w:lang w:val="en-GB"/>
        </w:rPr>
      </w:pPr>
      <w:r w:rsidRPr="00D31B68">
        <w:rPr>
          <w:rFonts w:ascii="Arial" w:hAnsi="Arial" w:cs="Arial"/>
          <w:b/>
          <w:lang w:val="en-GB"/>
        </w:rPr>
        <w:t>Panel B: Sources of Income</w:t>
      </w:r>
    </w:p>
    <w:tbl>
      <w:tblPr>
        <w:tblStyle w:val="TableGrid1"/>
        <w:tblpPr w:leftFromText="180" w:rightFromText="180" w:vertAnchor="text" w:horzAnchor="margin" w:tblpXSpec="center" w:tblpY="225"/>
        <w:tblW w:w="5787" w:type="dxa"/>
        <w:tblLook w:val="04A0" w:firstRow="1" w:lastRow="0" w:firstColumn="1" w:lastColumn="0" w:noHBand="0" w:noVBand="1"/>
      </w:tblPr>
      <w:tblGrid>
        <w:gridCol w:w="4064"/>
        <w:gridCol w:w="1723"/>
      </w:tblGrid>
      <w:tr w:rsidR="00D31B68" w:rsidRPr="00D31B68" w14:paraId="79585D3A" w14:textId="77777777" w:rsidTr="007127BB">
        <w:trPr>
          <w:trHeight w:val="144"/>
        </w:trPr>
        <w:tc>
          <w:tcPr>
            <w:tcW w:w="4064" w:type="dxa"/>
            <w:noWrap/>
            <w:hideMark/>
          </w:tcPr>
          <w:p w14:paraId="602CE2EF" w14:textId="77777777" w:rsidR="00D31B68" w:rsidRPr="00D31B68" w:rsidRDefault="00D31B68" w:rsidP="00D31B68">
            <w:pPr>
              <w:spacing w:before="40" w:after="40"/>
              <w:jc w:val="both"/>
              <w:rPr>
                <w:rFonts w:ascii="Arial" w:hAnsi="Arial"/>
                <w:sz w:val="19"/>
                <w:szCs w:val="19"/>
                <w:lang w:val="en-GB" w:eastAsia="zh-CN"/>
              </w:rPr>
            </w:pPr>
            <w:r w:rsidRPr="00D31B68">
              <w:rPr>
                <w:rFonts w:ascii="Arial" w:hAnsi="Arial" w:cs="Arial"/>
                <w:sz w:val="19"/>
                <w:szCs w:val="19"/>
                <w:lang w:val="en-GB" w:eastAsia="zh-CN"/>
              </w:rPr>
              <w:t>NCAA</w:t>
            </w:r>
          </w:p>
        </w:tc>
        <w:tc>
          <w:tcPr>
            <w:tcW w:w="1723" w:type="dxa"/>
            <w:noWrap/>
            <w:hideMark/>
          </w:tcPr>
          <w:p w14:paraId="350AC5F0" w14:textId="77777777" w:rsidR="00D31B68" w:rsidRPr="00D31B68" w:rsidRDefault="00D31B68" w:rsidP="00D31B68">
            <w:pPr>
              <w:spacing w:before="40" w:after="40"/>
              <w:jc w:val="right"/>
              <w:rPr>
                <w:rFonts w:ascii="Arial" w:hAnsi="Arial"/>
                <w:sz w:val="19"/>
                <w:szCs w:val="19"/>
                <w:lang w:val="en-GB" w:eastAsia="zh-CN"/>
              </w:rPr>
            </w:pPr>
            <w:r w:rsidRPr="00D31B68">
              <w:rPr>
                <w:rFonts w:ascii="Arial" w:hAnsi="Arial" w:cs="Arial"/>
                <w:sz w:val="19"/>
                <w:szCs w:val="19"/>
                <w:lang w:val="en-GB" w:eastAsia="zh-CN"/>
              </w:rPr>
              <w:t xml:space="preserve">335,400 </w:t>
            </w:r>
          </w:p>
        </w:tc>
      </w:tr>
      <w:tr w:rsidR="00D31B68" w:rsidRPr="00D31B68" w14:paraId="0E2D90C3" w14:textId="77777777" w:rsidTr="007127BB">
        <w:trPr>
          <w:trHeight w:val="144"/>
        </w:trPr>
        <w:tc>
          <w:tcPr>
            <w:tcW w:w="4064" w:type="dxa"/>
            <w:noWrap/>
            <w:hideMark/>
          </w:tcPr>
          <w:p w14:paraId="4DFD807E" w14:textId="77777777" w:rsidR="00D31B68" w:rsidRPr="00D31B68" w:rsidRDefault="00D31B68" w:rsidP="00D31B68">
            <w:pPr>
              <w:spacing w:before="40" w:after="40"/>
              <w:jc w:val="both"/>
              <w:rPr>
                <w:rFonts w:ascii="Arial" w:hAnsi="Arial"/>
                <w:sz w:val="19"/>
                <w:szCs w:val="19"/>
                <w:lang w:val="en-GB" w:eastAsia="zh-CN"/>
              </w:rPr>
            </w:pPr>
            <w:r w:rsidRPr="00D31B68">
              <w:rPr>
                <w:rFonts w:ascii="Arial" w:hAnsi="Arial" w:cs="Arial"/>
                <w:color w:val="000000"/>
                <w:sz w:val="19"/>
                <w:szCs w:val="19"/>
                <w:lang w:val="en-GB" w:eastAsia="zh-CN"/>
              </w:rPr>
              <w:t>Conference</w:t>
            </w:r>
          </w:p>
        </w:tc>
        <w:tc>
          <w:tcPr>
            <w:tcW w:w="1723" w:type="dxa"/>
            <w:noWrap/>
            <w:hideMark/>
          </w:tcPr>
          <w:p w14:paraId="1137365F" w14:textId="77777777" w:rsidR="00D31B68" w:rsidRPr="00D31B68" w:rsidRDefault="00D31B68" w:rsidP="00D31B68">
            <w:pPr>
              <w:spacing w:before="40" w:after="40"/>
              <w:jc w:val="right"/>
              <w:rPr>
                <w:rFonts w:ascii="Arial" w:hAnsi="Arial"/>
                <w:sz w:val="19"/>
                <w:szCs w:val="19"/>
                <w:lang w:val="en-GB" w:eastAsia="zh-CN"/>
              </w:rPr>
            </w:pPr>
            <w:r w:rsidRPr="00D31B68">
              <w:rPr>
                <w:rFonts w:ascii="Arial" w:hAnsi="Arial" w:cs="Arial"/>
                <w:sz w:val="19"/>
                <w:szCs w:val="19"/>
                <w:lang w:val="en-GB" w:eastAsia="zh-CN"/>
              </w:rPr>
              <w:t xml:space="preserve">77,000 </w:t>
            </w:r>
          </w:p>
        </w:tc>
      </w:tr>
      <w:tr w:rsidR="00D31B68" w:rsidRPr="00D31B68" w14:paraId="118D410C" w14:textId="77777777" w:rsidTr="007127BB">
        <w:trPr>
          <w:trHeight w:val="144"/>
        </w:trPr>
        <w:tc>
          <w:tcPr>
            <w:tcW w:w="4064" w:type="dxa"/>
            <w:noWrap/>
            <w:hideMark/>
          </w:tcPr>
          <w:p w14:paraId="05174FCD" w14:textId="77777777" w:rsidR="00D31B68" w:rsidRPr="00D31B68" w:rsidRDefault="00D31B68" w:rsidP="00D31B68">
            <w:pPr>
              <w:spacing w:before="40" w:after="40"/>
              <w:jc w:val="both"/>
              <w:rPr>
                <w:rFonts w:ascii="Arial" w:hAnsi="Arial"/>
                <w:sz w:val="19"/>
                <w:szCs w:val="19"/>
                <w:lang w:val="en-GB" w:eastAsia="zh-CN"/>
              </w:rPr>
            </w:pPr>
            <w:r w:rsidRPr="00D31B68">
              <w:rPr>
                <w:rFonts w:ascii="Arial" w:hAnsi="Arial" w:cs="Arial"/>
                <w:sz w:val="19"/>
                <w:szCs w:val="19"/>
                <w:lang w:val="en-GB" w:eastAsia="zh-CN"/>
              </w:rPr>
              <w:t>Game Guarantees</w:t>
            </w:r>
          </w:p>
        </w:tc>
        <w:tc>
          <w:tcPr>
            <w:tcW w:w="1723" w:type="dxa"/>
            <w:noWrap/>
            <w:hideMark/>
          </w:tcPr>
          <w:p w14:paraId="6A5D1F78" w14:textId="77777777" w:rsidR="00D31B68" w:rsidRPr="00D31B68" w:rsidRDefault="00D31B68" w:rsidP="00D31B68">
            <w:pPr>
              <w:spacing w:before="40" w:after="40"/>
              <w:jc w:val="right"/>
              <w:rPr>
                <w:rFonts w:ascii="Arial" w:hAnsi="Arial"/>
                <w:sz w:val="19"/>
                <w:szCs w:val="19"/>
                <w:lang w:val="en-GB" w:eastAsia="zh-CN"/>
              </w:rPr>
            </w:pPr>
            <w:r w:rsidRPr="00D31B68">
              <w:rPr>
                <w:rFonts w:ascii="Arial" w:hAnsi="Arial" w:cs="Arial"/>
                <w:sz w:val="19"/>
                <w:szCs w:val="19"/>
                <w:lang w:val="en-GB" w:eastAsia="zh-CN"/>
              </w:rPr>
              <w:t xml:space="preserve">308,000 </w:t>
            </w:r>
          </w:p>
        </w:tc>
      </w:tr>
      <w:tr w:rsidR="00D31B68" w:rsidRPr="00D31B68" w14:paraId="3C143BBE" w14:textId="77777777" w:rsidTr="007127BB">
        <w:trPr>
          <w:trHeight w:val="144"/>
        </w:trPr>
        <w:tc>
          <w:tcPr>
            <w:tcW w:w="4064" w:type="dxa"/>
            <w:noWrap/>
            <w:hideMark/>
          </w:tcPr>
          <w:p w14:paraId="730525E6" w14:textId="77777777" w:rsidR="00D31B68" w:rsidRPr="00D31B68" w:rsidRDefault="00D31B68" w:rsidP="00D31B68">
            <w:pPr>
              <w:spacing w:before="40" w:after="40"/>
              <w:jc w:val="both"/>
              <w:rPr>
                <w:rFonts w:ascii="Arial" w:hAnsi="Arial"/>
                <w:sz w:val="19"/>
                <w:szCs w:val="19"/>
                <w:lang w:val="en-GB" w:eastAsia="zh-CN"/>
              </w:rPr>
            </w:pPr>
            <w:r w:rsidRPr="00D31B68">
              <w:rPr>
                <w:rFonts w:ascii="Arial" w:hAnsi="Arial" w:cs="Arial"/>
                <w:sz w:val="19"/>
                <w:szCs w:val="19"/>
                <w:lang w:val="en-GB" w:eastAsia="zh-CN"/>
              </w:rPr>
              <w:t>Sales (Tickets,</w:t>
            </w:r>
            <w:r w:rsidRPr="00D31B68">
              <w:rPr>
                <w:rFonts w:ascii="Arial" w:hAnsi="Arial"/>
                <w:sz w:val="19"/>
                <w:szCs w:val="19"/>
                <w:lang w:val="en-GB" w:eastAsia="zh-CN"/>
              </w:rPr>
              <w:t xml:space="preserve"> </w:t>
            </w:r>
            <w:r w:rsidRPr="00D31B68">
              <w:rPr>
                <w:rFonts w:ascii="Arial" w:hAnsi="Arial" w:cs="Arial"/>
                <w:sz w:val="19"/>
                <w:szCs w:val="19"/>
                <w:lang w:val="en-GB" w:eastAsia="zh-CN"/>
              </w:rPr>
              <w:t>Sponsorships, Licensing)</w:t>
            </w:r>
          </w:p>
        </w:tc>
        <w:tc>
          <w:tcPr>
            <w:tcW w:w="1723" w:type="dxa"/>
            <w:noWrap/>
            <w:hideMark/>
          </w:tcPr>
          <w:p w14:paraId="278BDFC4" w14:textId="77777777" w:rsidR="00D31B68" w:rsidRPr="00D31B68" w:rsidRDefault="00D31B68" w:rsidP="00D31B68">
            <w:pPr>
              <w:spacing w:before="40" w:after="40"/>
              <w:jc w:val="right"/>
              <w:rPr>
                <w:rFonts w:ascii="Arial" w:hAnsi="Arial"/>
                <w:sz w:val="19"/>
                <w:szCs w:val="19"/>
                <w:lang w:val="en-GB" w:eastAsia="zh-CN"/>
              </w:rPr>
            </w:pPr>
            <w:r w:rsidRPr="00D31B68">
              <w:rPr>
                <w:rFonts w:ascii="Arial" w:hAnsi="Arial" w:cs="Arial"/>
                <w:sz w:val="19"/>
                <w:szCs w:val="19"/>
                <w:lang w:val="en-GB" w:eastAsia="zh-CN"/>
              </w:rPr>
              <w:t xml:space="preserve">210,600 </w:t>
            </w:r>
          </w:p>
        </w:tc>
      </w:tr>
      <w:tr w:rsidR="00D31B68" w:rsidRPr="00D31B68" w14:paraId="455ABF14" w14:textId="77777777" w:rsidTr="007127BB">
        <w:trPr>
          <w:trHeight w:val="144"/>
        </w:trPr>
        <w:tc>
          <w:tcPr>
            <w:tcW w:w="4064" w:type="dxa"/>
            <w:noWrap/>
            <w:hideMark/>
          </w:tcPr>
          <w:p w14:paraId="6F44C42F" w14:textId="77777777" w:rsidR="00D31B68" w:rsidRPr="00D31B68" w:rsidRDefault="00D31B68" w:rsidP="00D31B68">
            <w:pPr>
              <w:spacing w:before="40" w:after="40"/>
              <w:jc w:val="both"/>
              <w:rPr>
                <w:rFonts w:ascii="Arial" w:hAnsi="Arial"/>
                <w:sz w:val="19"/>
                <w:szCs w:val="19"/>
                <w:lang w:val="en-GB" w:eastAsia="zh-CN"/>
              </w:rPr>
            </w:pPr>
            <w:r w:rsidRPr="00D31B68">
              <w:rPr>
                <w:rFonts w:ascii="Arial" w:hAnsi="Arial" w:cs="Arial"/>
                <w:sz w:val="19"/>
                <w:szCs w:val="19"/>
                <w:lang w:val="en-GB" w:eastAsia="zh-CN"/>
              </w:rPr>
              <w:t>Gift Account Contribution</w:t>
            </w:r>
          </w:p>
        </w:tc>
        <w:tc>
          <w:tcPr>
            <w:tcW w:w="1723" w:type="dxa"/>
            <w:noWrap/>
            <w:hideMark/>
          </w:tcPr>
          <w:p w14:paraId="3C2728F3" w14:textId="77777777" w:rsidR="00D31B68" w:rsidRPr="00D31B68" w:rsidRDefault="00D31B68" w:rsidP="00D31B68">
            <w:pPr>
              <w:spacing w:before="40" w:after="40"/>
              <w:jc w:val="right"/>
              <w:rPr>
                <w:rFonts w:ascii="Arial" w:hAnsi="Arial"/>
                <w:sz w:val="19"/>
                <w:szCs w:val="19"/>
                <w:lang w:val="en-GB" w:eastAsia="zh-CN"/>
              </w:rPr>
            </w:pPr>
            <w:r w:rsidRPr="00D31B68">
              <w:rPr>
                <w:rFonts w:ascii="Arial" w:hAnsi="Arial" w:cs="Arial"/>
                <w:sz w:val="19"/>
                <w:szCs w:val="19"/>
                <w:lang w:val="en-GB" w:eastAsia="zh-CN"/>
              </w:rPr>
              <w:t xml:space="preserve">235,600 </w:t>
            </w:r>
          </w:p>
        </w:tc>
      </w:tr>
      <w:tr w:rsidR="00D31B68" w:rsidRPr="00D31B68" w14:paraId="074624E9" w14:textId="77777777" w:rsidTr="007127BB">
        <w:trPr>
          <w:trHeight w:val="144"/>
        </w:trPr>
        <w:tc>
          <w:tcPr>
            <w:tcW w:w="4064" w:type="dxa"/>
            <w:noWrap/>
            <w:hideMark/>
          </w:tcPr>
          <w:p w14:paraId="45614313" w14:textId="77777777" w:rsidR="00D31B68" w:rsidRPr="00D31B68" w:rsidRDefault="00D31B68" w:rsidP="00D31B68">
            <w:pPr>
              <w:spacing w:before="40" w:after="40"/>
              <w:jc w:val="both"/>
              <w:rPr>
                <w:rFonts w:ascii="Arial" w:hAnsi="Arial"/>
                <w:sz w:val="19"/>
                <w:szCs w:val="19"/>
                <w:lang w:val="en-GB" w:eastAsia="zh-CN"/>
              </w:rPr>
            </w:pPr>
            <w:r w:rsidRPr="00D31B68">
              <w:rPr>
                <w:rFonts w:ascii="Arial" w:hAnsi="Arial" w:cs="Arial"/>
                <w:sz w:val="19"/>
                <w:szCs w:val="19"/>
                <w:lang w:val="en-GB" w:eastAsia="zh-CN"/>
              </w:rPr>
              <w:t>Student Fees</w:t>
            </w:r>
          </w:p>
        </w:tc>
        <w:tc>
          <w:tcPr>
            <w:tcW w:w="1723" w:type="dxa"/>
            <w:noWrap/>
            <w:hideMark/>
          </w:tcPr>
          <w:p w14:paraId="3F56FD74" w14:textId="77777777" w:rsidR="00D31B68" w:rsidRPr="00D31B68" w:rsidRDefault="00D31B68" w:rsidP="00D31B68">
            <w:pPr>
              <w:spacing w:before="40" w:after="40"/>
              <w:jc w:val="right"/>
              <w:rPr>
                <w:rFonts w:ascii="Arial" w:hAnsi="Arial"/>
                <w:sz w:val="19"/>
                <w:szCs w:val="19"/>
                <w:lang w:val="en-GB" w:eastAsia="zh-CN"/>
              </w:rPr>
            </w:pPr>
            <w:r w:rsidRPr="00D31B68">
              <w:rPr>
                <w:rFonts w:ascii="Arial" w:hAnsi="Arial" w:cs="Arial"/>
                <w:sz w:val="19"/>
                <w:szCs w:val="19"/>
                <w:lang w:val="en-GB" w:eastAsia="zh-CN"/>
              </w:rPr>
              <w:t xml:space="preserve">471,700 </w:t>
            </w:r>
          </w:p>
        </w:tc>
      </w:tr>
      <w:tr w:rsidR="00D31B68" w:rsidRPr="00D31B68" w14:paraId="0304BC4E" w14:textId="77777777" w:rsidTr="007127BB">
        <w:trPr>
          <w:trHeight w:val="144"/>
        </w:trPr>
        <w:tc>
          <w:tcPr>
            <w:tcW w:w="4064" w:type="dxa"/>
            <w:noWrap/>
            <w:hideMark/>
          </w:tcPr>
          <w:p w14:paraId="2902A2FD" w14:textId="77777777" w:rsidR="00D31B68" w:rsidRPr="00D31B68" w:rsidRDefault="00D31B68" w:rsidP="00D31B68">
            <w:pPr>
              <w:spacing w:before="40" w:after="40"/>
              <w:jc w:val="both"/>
              <w:rPr>
                <w:rFonts w:ascii="Arial" w:hAnsi="Arial"/>
                <w:b/>
                <w:sz w:val="19"/>
                <w:szCs w:val="19"/>
                <w:lang w:val="en-GB" w:eastAsia="zh-CN"/>
              </w:rPr>
            </w:pPr>
            <w:r w:rsidRPr="00D31B68">
              <w:rPr>
                <w:rFonts w:ascii="Arial" w:hAnsi="Arial" w:cs="Arial"/>
                <w:b/>
                <w:sz w:val="19"/>
                <w:szCs w:val="19"/>
                <w:lang w:val="en-GB" w:eastAsia="zh-CN"/>
              </w:rPr>
              <w:t>Total Income</w:t>
            </w:r>
          </w:p>
        </w:tc>
        <w:tc>
          <w:tcPr>
            <w:tcW w:w="1723" w:type="dxa"/>
            <w:noWrap/>
            <w:hideMark/>
          </w:tcPr>
          <w:p w14:paraId="65337B0E" w14:textId="77777777" w:rsidR="00D31B68" w:rsidRPr="00D31B68" w:rsidRDefault="00D31B68" w:rsidP="00D31B68">
            <w:pPr>
              <w:spacing w:before="40" w:after="40"/>
              <w:jc w:val="right"/>
              <w:rPr>
                <w:rFonts w:ascii="Arial" w:hAnsi="Arial"/>
                <w:b/>
                <w:sz w:val="19"/>
                <w:szCs w:val="19"/>
                <w:lang w:val="en-GB" w:eastAsia="zh-CN"/>
              </w:rPr>
            </w:pPr>
            <w:r w:rsidRPr="00D31B68">
              <w:rPr>
                <w:rFonts w:ascii="Arial" w:hAnsi="Arial" w:cs="Arial"/>
                <w:b/>
                <w:sz w:val="19"/>
                <w:szCs w:val="19"/>
                <w:lang w:val="en-GB" w:eastAsia="zh-CN"/>
              </w:rPr>
              <w:t xml:space="preserve">1,638,300 </w:t>
            </w:r>
          </w:p>
        </w:tc>
      </w:tr>
    </w:tbl>
    <w:p w14:paraId="67B8A53F" w14:textId="77777777" w:rsidR="00D31B68" w:rsidRPr="00D31B68" w:rsidRDefault="00D31B68" w:rsidP="00D31B68">
      <w:pPr>
        <w:jc w:val="both"/>
        <w:rPr>
          <w:sz w:val="22"/>
          <w:szCs w:val="22"/>
        </w:rPr>
      </w:pPr>
    </w:p>
    <w:p w14:paraId="31A84279" w14:textId="77777777" w:rsidR="00D31B68" w:rsidRPr="00D31B68" w:rsidRDefault="00D31B68" w:rsidP="00D31B68">
      <w:pPr>
        <w:jc w:val="both"/>
        <w:rPr>
          <w:sz w:val="22"/>
          <w:szCs w:val="22"/>
        </w:rPr>
      </w:pPr>
    </w:p>
    <w:p w14:paraId="1F0AEB9C" w14:textId="77777777" w:rsidR="00D31B68" w:rsidRPr="00D31B68" w:rsidRDefault="00D31B68" w:rsidP="00D31B68">
      <w:pPr>
        <w:jc w:val="both"/>
        <w:rPr>
          <w:sz w:val="22"/>
          <w:szCs w:val="22"/>
        </w:rPr>
      </w:pPr>
    </w:p>
    <w:p w14:paraId="00FD7660" w14:textId="77777777" w:rsidR="00D31B68" w:rsidRPr="00D31B68" w:rsidRDefault="00D31B68" w:rsidP="00D31B68">
      <w:pPr>
        <w:jc w:val="both"/>
        <w:rPr>
          <w:sz w:val="22"/>
          <w:szCs w:val="22"/>
        </w:rPr>
      </w:pPr>
    </w:p>
    <w:p w14:paraId="16B2E4EB" w14:textId="77777777" w:rsidR="00D31B68" w:rsidRPr="00D31B68" w:rsidRDefault="00D31B68" w:rsidP="00D31B68">
      <w:pPr>
        <w:jc w:val="both"/>
        <w:rPr>
          <w:sz w:val="22"/>
          <w:szCs w:val="22"/>
        </w:rPr>
      </w:pPr>
    </w:p>
    <w:p w14:paraId="6804CD02" w14:textId="77777777" w:rsidR="00D31B68" w:rsidRPr="00D31B68" w:rsidRDefault="00D31B68" w:rsidP="00D31B68">
      <w:pPr>
        <w:jc w:val="both"/>
        <w:rPr>
          <w:sz w:val="22"/>
          <w:szCs w:val="22"/>
        </w:rPr>
      </w:pPr>
    </w:p>
    <w:p w14:paraId="1B39AF91" w14:textId="77777777" w:rsidR="00D31B68" w:rsidRPr="00D31B68" w:rsidRDefault="00D31B68" w:rsidP="00D31B68">
      <w:pPr>
        <w:jc w:val="both"/>
        <w:rPr>
          <w:sz w:val="22"/>
          <w:szCs w:val="22"/>
        </w:rPr>
      </w:pPr>
    </w:p>
    <w:p w14:paraId="0F1103C7" w14:textId="77777777" w:rsidR="00D31B68" w:rsidRPr="00D31B68" w:rsidRDefault="00D31B68" w:rsidP="00D31B68">
      <w:pPr>
        <w:jc w:val="both"/>
        <w:rPr>
          <w:sz w:val="22"/>
          <w:szCs w:val="22"/>
        </w:rPr>
      </w:pPr>
    </w:p>
    <w:p w14:paraId="1ACAA251" w14:textId="77777777" w:rsidR="00D31B68" w:rsidRPr="00D31B68" w:rsidRDefault="00D31B68" w:rsidP="00D31B68">
      <w:pPr>
        <w:jc w:val="both"/>
        <w:rPr>
          <w:sz w:val="22"/>
          <w:szCs w:val="22"/>
        </w:rPr>
      </w:pPr>
    </w:p>
    <w:p w14:paraId="6AC1B9AA" w14:textId="77777777" w:rsidR="00D31B68" w:rsidRPr="00D31B68" w:rsidRDefault="00D31B68" w:rsidP="00D31B68">
      <w:pPr>
        <w:jc w:val="both"/>
        <w:rPr>
          <w:sz w:val="22"/>
          <w:szCs w:val="22"/>
        </w:rPr>
      </w:pPr>
    </w:p>
    <w:p w14:paraId="24FCB076" w14:textId="77777777" w:rsidR="00D31B68" w:rsidRPr="00D31B68" w:rsidRDefault="00D31B68" w:rsidP="00D31B68">
      <w:pPr>
        <w:tabs>
          <w:tab w:val="left" w:pos="-1440"/>
          <w:tab w:val="left" w:pos="-720"/>
          <w:tab w:val="left" w:pos="1"/>
          <w:tab w:val="right" w:pos="9000"/>
        </w:tabs>
        <w:jc w:val="both"/>
        <w:rPr>
          <w:rFonts w:ascii="Arial" w:hAnsi="Arial" w:cs="Arial"/>
          <w:iCs/>
          <w:sz w:val="17"/>
          <w:szCs w:val="17"/>
          <w:lang w:val="en-GB"/>
        </w:rPr>
      </w:pPr>
      <w:r w:rsidRPr="00D31B68">
        <w:rPr>
          <w:rFonts w:ascii="Arial" w:hAnsi="Arial" w:cs="Arial"/>
          <w:iCs/>
          <w:sz w:val="17"/>
          <w:szCs w:val="17"/>
          <w:lang w:val="en-GB"/>
        </w:rPr>
        <w:t xml:space="preserve">Note: TV = television; M = men’s; W = women’s; NCAA = National Collegiate Athletic Association </w:t>
      </w:r>
    </w:p>
    <w:p w14:paraId="0D0A6275" w14:textId="77777777" w:rsidR="00D31B68" w:rsidRPr="00D31B68" w:rsidRDefault="00D31B68" w:rsidP="00D31B68">
      <w:pPr>
        <w:tabs>
          <w:tab w:val="left" w:pos="-1440"/>
          <w:tab w:val="left" w:pos="-720"/>
          <w:tab w:val="left" w:pos="1"/>
          <w:tab w:val="right" w:pos="9000"/>
        </w:tabs>
        <w:jc w:val="both"/>
        <w:rPr>
          <w:rFonts w:ascii="Arial" w:hAnsi="Arial" w:cs="Arial"/>
          <w:iCs/>
          <w:sz w:val="17"/>
          <w:szCs w:val="17"/>
          <w:lang w:val="en-GB"/>
        </w:rPr>
      </w:pPr>
      <w:r w:rsidRPr="00D31B68">
        <w:rPr>
          <w:rFonts w:ascii="Arial" w:hAnsi="Arial" w:cs="Arial"/>
          <w:iCs/>
          <w:sz w:val="17"/>
          <w:szCs w:val="17"/>
          <w:lang w:val="en-GB"/>
        </w:rPr>
        <w:t>Source: Company documents.</w:t>
      </w:r>
    </w:p>
    <w:p w14:paraId="626FCFD5" w14:textId="77777777" w:rsidR="00D31B68" w:rsidRPr="00D31B68" w:rsidRDefault="00D31B68" w:rsidP="00D31B68">
      <w:pPr>
        <w:jc w:val="both"/>
        <w:rPr>
          <w:sz w:val="22"/>
          <w:szCs w:val="22"/>
          <w:lang w:val="en-GB"/>
        </w:rPr>
      </w:pPr>
    </w:p>
    <w:p w14:paraId="76851A75" w14:textId="77777777" w:rsidR="00D31B68" w:rsidRPr="00D31B68" w:rsidRDefault="00D31B68" w:rsidP="00D31B68">
      <w:pPr>
        <w:jc w:val="both"/>
        <w:rPr>
          <w:sz w:val="22"/>
          <w:szCs w:val="22"/>
          <w:lang w:val="en-GB"/>
        </w:rPr>
      </w:pPr>
    </w:p>
    <w:p w14:paraId="6B54F2E9" w14:textId="77777777" w:rsidR="00D31B68" w:rsidRPr="00D31B68" w:rsidRDefault="00D31B68" w:rsidP="00D31B68">
      <w:pPr>
        <w:jc w:val="center"/>
        <w:rPr>
          <w:rFonts w:ascii="Arial" w:hAnsi="Arial" w:cs="Arial"/>
          <w:b/>
          <w:caps/>
          <w:lang w:val="en-GB"/>
        </w:rPr>
      </w:pPr>
      <w:r w:rsidRPr="00D31B68">
        <w:rPr>
          <w:rFonts w:ascii="Arial" w:hAnsi="Arial" w:cs="Arial"/>
          <w:b/>
          <w:caps/>
          <w:lang w:val="en-GB"/>
        </w:rPr>
        <w:t>Exhibit 2: Explanations of Non-Team-specific Costs</w:t>
      </w:r>
    </w:p>
    <w:p w14:paraId="34F7D0F4" w14:textId="77777777" w:rsidR="00D31B68" w:rsidRPr="00D31B68" w:rsidRDefault="00D31B68" w:rsidP="00D31B68">
      <w:pPr>
        <w:jc w:val="both"/>
        <w:rPr>
          <w:sz w:val="22"/>
          <w:szCs w:val="22"/>
          <w:lang w:val="en-GB"/>
        </w:rPr>
      </w:pPr>
    </w:p>
    <w:p w14:paraId="2217E14E" w14:textId="77777777" w:rsidR="00D31B68" w:rsidRPr="00D31B68" w:rsidRDefault="00D31B68" w:rsidP="00D31B68">
      <w:pPr>
        <w:jc w:val="both"/>
        <w:rPr>
          <w:rFonts w:ascii="Arial" w:hAnsi="Arial" w:cs="Arial"/>
          <w:sz w:val="19"/>
          <w:szCs w:val="19"/>
          <w:lang w:val="en-GB"/>
        </w:rPr>
      </w:pPr>
      <w:r w:rsidRPr="00D31B68">
        <w:rPr>
          <w:rFonts w:ascii="Arial" w:hAnsi="Arial" w:cs="Arial"/>
          <w:b/>
          <w:sz w:val="19"/>
          <w:szCs w:val="19"/>
          <w:lang w:val="en-GB"/>
        </w:rPr>
        <w:t>Administration</w:t>
      </w:r>
      <w:r w:rsidRPr="00D31B68">
        <w:rPr>
          <w:rFonts w:ascii="Arial" w:hAnsi="Arial" w:cs="Arial"/>
          <w:sz w:val="19"/>
          <w:szCs w:val="19"/>
          <w:lang w:val="en-GB"/>
        </w:rPr>
        <w:t>: Administrative costs included expendable equipment, postage, seminars, courier services, travel, office supplies, telephone, dues and memberships, books and subscriptions, and salaries and benefits. Liam McKenzie and his administrative staff spent little time with the athletes; most of their time was spent with the National Collegiate Athletic Association, the conferences in which the university’s teams played, university administration staff, and alumni.</w:t>
      </w:r>
    </w:p>
    <w:p w14:paraId="092B3DD0" w14:textId="77777777" w:rsidR="00D31B68" w:rsidRPr="00D31B68" w:rsidRDefault="00D31B68" w:rsidP="00D31B68">
      <w:pPr>
        <w:jc w:val="both"/>
        <w:rPr>
          <w:rFonts w:ascii="Arial" w:hAnsi="Arial" w:cs="Arial"/>
          <w:sz w:val="19"/>
          <w:szCs w:val="19"/>
          <w:lang w:val="en-GB"/>
        </w:rPr>
      </w:pPr>
    </w:p>
    <w:p w14:paraId="5AEF0B2F" w14:textId="77777777" w:rsidR="00D31B68" w:rsidRPr="00D31B68" w:rsidRDefault="00D31B68" w:rsidP="00D31B68">
      <w:pPr>
        <w:jc w:val="both"/>
        <w:rPr>
          <w:rFonts w:ascii="Arial" w:hAnsi="Arial" w:cs="Arial"/>
          <w:sz w:val="19"/>
          <w:szCs w:val="19"/>
          <w:lang w:val="en-GB"/>
        </w:rPr>
      </w:pPr>
      <w:r w:rsidRPr="00D31B68">
        <w:rPr>
          <w:rFonts w:ascii="Arial" w:hAnsi="Arial" w:cs="Arial"/>
          <w:b/>
          <w:sz w:val="19"/>
          <w:szCs w:val="19"/>
          <w:lang w:val="en-GB"/>
        </w:rPr>
        <w:t>Marketing and Sponsorships</w:t>
      </w:r>
      <w:r w:rsidRPr="00D31B68">
        <w:rPr>
          <w:rFonts w:ascii="Arial" w:hAnsi="Arial" w:cs="Arial"/>
          <w:sz w:val="19"/>
          <w:szCs w:val="19"/>
          <w:lang w:val="en-GB"/>
        </w:rPr>
        <w:t xml:space="preserve">: These costs included postage, expendable equipment, seminars, travel, office supplies, printing, telephone, </w:t>
      </w:r>
      <w:proofErr w:type="gramStart"/>
      <w:r w:rsidRPr="00D31B68">
        <w:rPr>
          <w:rFonts w:ascii="Arial" w:hAnsi="Arial" w:cs="Arial"/>
          <w:sz w:val="19"/>
          <w:szCs w:val="19"/>
          <w:lang w:val="en-GB"/>
        </w:rPr>
        <w:t>advertising</w:t>
      </w:r>
      <w:proofErr w:type="gramEnd"/>
      <w:r w:rsidRPr="00D31B68">
        <w:rPr>
          <w:rFonts w:ascii="Arial" w:hAnsi="Arial" w:cs="Arial"/>
          <w:sz w:val="19"/>
          <w:szCs w:val="19"/>
          <w:lang w:val="en-GB"/>
        </w:rPr>
        <w:t xml:space="preserve">, salaries and benefits, and sponsorship </w:t>
      </w:r>
      <w:proofErr w:type="spellStart"/>
      <w:r w:rsidRPr="00D31B68">
        <w:rPr>
          <w:rFonts w:ascii="Arial" w:hAnsi="Arial" w:cs="Arial"/>
          <w:sz w:val="19"/>
          <w:szCs w:val="19"/>
          <w:lang w:val="en-GB"/>
        </w:rPr>
        <w:t>fulfillment</w:t>
      </w:r>
      <w:proofErr w:type="spellEnd"/>
      <w:r w:rsidRPr="00D31B68">
        <w:rPr>
          <w:rFonts w:ascii="Arial" w:hAnsi="Arial" w:cs="Arial"/>
          <w:sz w:val="19"/>
          <w:szCs w:val="19"/>
          <w:lang w:val="en-GB"/>
        </w:rPr>
        <w:t>.</w:t>
      </w:r>
    </w:p>
    <w:p w14:paraId="1F8CF3E0" w14:textId="77777777" w:rsidR="00D31B68" w:rsidRPr="00D31B68" w:rsidRDefault="00D31B68" w:rsidP="00D31B68">
      <w:pPr>
        <w:jc w:val="both"/>
        <w:rPr>
          <w:rFonts w:ascii="Arial" w:hAnsi="Arial" w:cs="Arial"/>
          <w:sz w:val="19"/>
          <w:szCs w:val="19"/>
          <w:lang w:val="en-GB"/>
        </w:rPr>
      </w:pPr>
    </w:p>
    <w:p w14:paraId="7D749E21" w14:textId="77777777" w:rsidR="00D31B68" w:rsidRPr="00D31B68" w:rsidRDefault="00D31B68" w:rsidP="00D31B68">
      <w:pPr>
        <w:jc w:val="both"/>
        <w:rPr>
          <w:rFonts w:ascii="Arial" w:hAnsi="Arial" w:cs="Arial"/>
          <w:sz w:val="19"/>
          <w:szCs w:val="19"/>
          <w:lang w:val="en-GB"/>
        </w:rPr>
      </w:pPr>
      <w:r w:rsidRPr="00D31B68">
        <w:rPr>
          <w:rFonts w:ascii="Arial" w:hAnsi="Arial" w:cs="Arial"/>
          <w:b/>
          <w:sz w:val="19"/>
          <w:szCs w:val="19"/>
          <w:lang w:val="en-GB"/>
        </w:rPr>
        <w:t>Sports Information</w:t>
      </w:r>
      <w:r w:rsidRPr="00D31B68">
        <w:rPr>
          <w:rFonts w:ascii="Arial" w:hAnsi="Arial" w:cs="Arial"/>
          <w:sz w:val="19"/>
          <w:szCs w:val="19"/>
          <w:lang w:val="en-GB"/>
        </w:rPr>
        <w:t>: These costs included postage, equipment, seminars, travel, office supplies, telephones, subscriptions, software, photography, press box fees, publications, programs, salaries and benefits.</w:t>
      </w:r>
    </w:p>
    <w:p w14:paraId="7DE35C4F" w14:textId="77777777" w:rsidR="00D31B68" w:rsidRPr="00D31B68" w:rsidRDefault="00D31B68" w:rsidP="00D31B68">
      <w:pPr>
        <w:jc w:val="both"/>
        <w:rPr>
          <w:rFonts w:ascii="Arial" w:hAnsi="Arial" w:cs="Arial"/>
          <w:sz w:val="19"/>
          <w:szCs w:val="19"/>
          <w:lang w:val="en-GB"/>
        </w:rPr>
      </w:pPr>
    </w:p>
    <w:p w14:paraId="16593A5D" w14:textId="77777777" w:rsidR="00D31B68" w:rsidRPr="00D31B68" w:rsidRDefault="00D31B68" w:rsidP="00D31B68">
      <w:pPr>
        <w:jc w:val="both"/>
        <w:rPr>
          <w:rFonts w:ascii="Arial" w:hAnsi="Arial" w:cs="Arial"/>
          <w:sz w:val="19"/>
          <w:szCs w:val="19"/>
          <w:lang w:val="en-GB"/>
        </w:rPr>
      </w:pPr>
      <w:r w:rsidRPr="00D31B68">
        <w:rPr>
          <w:rFonts w:ascii="Arial" w:hAnsi="Arial" w:cs="Arial"/>
          <w:b/>
          <w:sz w:val="19"/>
          <w:szCs w:val="19"/>
          <w:lang w:val="en-GB"/>
        </w:rPr>
        <w:t>Facilities</w:t>
      </w:r>
      <w:r w:rsidRPr="00D31B68">
        <w:rPr>
          <w:rFonts w:ascii="Arial" w:hAnsi="Arial" w:cs="Arial"/>
          <w:sz w:val="19"/>
          <w:szCs w:val="19"/>
          <w:lang w:val="en-GB"/>
        </w:rPr>
        <w:t xml:space="preserve">: Inquiries with university administration revealed that the cost of operating and maintaining the facilities were split as follows: Mason Arena (60%), </w:t>
      </w:r>
      <w:proofErr w:type="spellStart"/>
      <w:r w:rsidRPr="00D31B68">
        <w:rPr>
          <w:rFonts w:ascii="Arial" w:hAnsi="Arial" w:cs="Arial"/>
          <w:sz w:val="19"/>
          <w:szCs w:val="19"/>
          <w:lang w:val="en-GB"/>
        </w:rPr>
        <w:t>Boschetto</w:t>
      </w:r>
      <w:proofErr w:type="spellEnd"/>
      <w:r w:rsidRPr="00D31B68">
        <w:rPr>
          <w:rFonts w:ascii="Arial" w:hAnsi="Arial" w:cs="Arial"/>
          <w:sz w:val="19"/>
          <w:szCs w:val="19"/>
          <w:lang w:val="en-GB"/>
        </w:rPr>
        <w:t xml:space="preserve"> Center (30%), and Nicholson Center (10%).</w:t>
      </w:r>
    </w:p>
    <w:p w14:paraId="7820B868" w14:textId="77777777" w:rsidR="00D31B68" w:rsidRPr="00D31B68" w:rsidRDefault="00D31B68" w:rsidP="00D31B68">
      <w:pPr>
        <w:jc w:val="both"/>
        <w:rPr>
          <w:rFonts w:ascii="Arial" w:hAnsi="Arial" w:cs="Arial"/>
          <w:sz w:val="19"/>
          <w:szCs w:val="19"/>
          <w:lang w:val="en-GB"/>
        </w:rPr>
      </w:pPr>
    </w:p>
    <w:p w14:paraId="1A4F5795" w14:textId="77777777" w:rsidR="00D31B68" w:rsidRPr="00D31B68" w:rsidRDefault="00D31B68" w:rsidP="00D31B68">
      <w:pPr>
        <w:jc w:val="both"/>
        <w:rPr>
          <w:rFonts w:ascii="Arial" w:hAnsi="Arial" w:cs="Arial"/>
          <w:sz w:val="19"/>
          <w:szCs w:val="19"/>
          <w:lang w:val="en-GB"/>
        </w:rPr>
      </w:pPr>
      <w:r w:rsidRPr="00D31B68">
        <w:rPr>
          <w:rFonts w:ascii="Arial" w:hAnsi="Arial" w:cs="Arial"/>
          <w:b/>
          <w:sz w:val="19"/>
          <w:szCs w:val="19"/>
          <w:lang w:val="en-GB"/>
        </w:rPr>
        <w:t>Athletic Training</w:t>
      </w:r>
      <w:r w:rsidRPr="00D31B68">
        <w:rPr>
          <w:rFonts w:ascii="Arial" w:hAnsi="Arial" w:cs="Arial"/>
          <w:sz w:val="19"/>
          <w:szCs w:val="19"/>
          <w:lang w:val="en-GB"/>
        </w:rPr>
        <w:t>: These costs included weight room supplies, expendable equipment, postage, seminars, travel, office supplies, telephone, ice, clothing, tape, protective equipment, medical supplies, equipment maintenance, medical consultants, medical expenses, nutritionist fees, and salaries and benefits. Besides supplies, a significant amount of costs was incurred by hiring consultants and strength and conditioning coaches on an hourly basis.</w:t>
      </w:r>
    </w:p>
    <w:p w14:paraId="70DFB4E2" w14:textId="77777777" w:rsidR="00D31B68" w:rsidRPr="00D31B68" w:rsidRDefault="00D31B68" w:rsidP="00D31B68">
      <w:pPr>
        <w:tabs>
          <w:tab w:val="left" w:pos="-1440"/>
          <w:tab w:val="left" w:pos="-720"/>
          <w:tab w:val="left" w:pos="1"/>
          <w:tab w:val="right" w:pos="9000"/>
        </w:tabs>
        <w:jc w:val="both"/>
        <w:rPr>
          <w:rFonts w:ascii="Arial" w:hAnsi="Arial" w:cs="Arial"/>
          <w:iCs/>
          <w:sz w:val="17"/>
          <w:szCs w:val="17"/>
          <w:lang w:val="en-GB"/>
        </w:rPr>
      </w:pPr>
    </w:p>
    <w:p w14:paraId="512B466D" w14:textId="77777777" w:rsidR="00D31B68" w:rsidRPr="00D31B68" w:rsidRDefault="00D31B68" w:rsidP="00D31B68">
      <w:pPr>
        <w:tabs>
          <w:tab w:val="left" w:pos="-1440"/>
          <w:tab w:val="left" w:pos="-720"/>
          <w:tab w:val="left" w:pos="1"/>
          <w:tab w:val="right" w:pos="9000"/>
        </w:tabs>
        <w:jc w:val="both"/>
        <w:rPr>
          <w:rFonts w:ascii="Arial" w:eastAsiaTheme="majorEastAsia" w:hAnsi="Arial" w:cs="Arial"/>
          <w:iCs/>
          <w:sz w:val="17"/>
          <w:szCs w:val="17"/>
        </w:rPr>
      </w:pPr>
      <w:r w:rsidRPr="00D31B68">
        <w:rPr>
          <w:rFonts w:ascii="Arial" w:hAnsi="Arial" w:cs="Arial"/>
          <w:iCs/>
          <w:sz w:val="17"/>
          <w:szCs w:val="17"/>
          <w:lang w:val="en-GB"/>
        </w:rPr>
        <w:t>Source: Company documents.</w:t>
      </w:r>
      <w:r w:rsidRPr="00D31B68">
        <w:rPr>
          <w:rFonts w:ascii="Arial" w:hAnsi="Arial" w:cs="Arial"/>
          <w:iCs/>
          <w:sz w:val="17"/>
          <w:szCs w:val="17"/>
        </w:rPr>
        <w:br w:type="page"/>
      </w:r>
    </w:p>
    <w:p w14:paraId="043994E6" w14:textId="77777777" w:rsidR="00D31B68" w:rsidRPr="00D31B68" w:rsidRDefault="00D31B68" w:rsidP="00D31B68">
      <w:pPr>
        <w:jc w:val="center"/>
        <w:rPr>
          <w:rFonts w:ascii="Arial" w:hAnsi="Arial" w:cs="Arial"/>
          <w:b/>
          <w:caps/>
          <w:lang w:val="en-GB"/>
        </w:rPr>
      </w:pPr>
      <w:r w:rsidRPr="00D31B68">
        <w:rPr>
          <w:rFonts w:ascii="Arial" w:hAnsi="Arial" w:cs="Arial"/>
          <w:b/>
          <w:caps/>
          <w:lang w:val="en-GB"/>
        </w:rPr>
        <w:lastRenderedPageBreak/>
        <w:t>Exhibit 3: Operating Expenses as Reported by Equity in Athletics Data Analysis, 2017 (in US$)</w:t>
      </w:r>
    </w:p>
    <w:p w14:paraId="3011F21B" w14:textId="77777777" w:rsidR="00D31B68" w:rsidRPr="00D31B68" w:rsidRDefault="00D31B68" w:rsidP="00D31B68">
      <w:pPr>
        <w:jc w:val="both"/>
        <w:rPr>
          <w:sz w:val="22"/>
          <w:szCs w:val="22"/>
          <w:lang w:val="en-GB"/>
        </w:rPr>
      </w:pPr>
    </w:p>
    <w:p w14:paraId="3B81B247" w14:textId="77777777" w:rsidR="00D31B68" w:rsidRPr="00D31B68" w:rsidRDefault="00D31B68" w:rsidP="00D31B68">
      <w:pPr>
        <w:jc w:val="center"/>
        <w:rPr>
          <w:rFonts w:ascii="Arial" w:hAnsi="Arial" w:cs="Arial"/>
          <w:b/>
          <w:lang w:val="en-GB"/>
        </w:rPr>
      </w:pPr>
      <w:r w:rsidRPr="00D31B68">
        <w:rPr>
          <w:rFonts w:ascii="Arial" w:hAnsi="Arial" w:cs="Arial"/>
          <w:b/>
          <w:lang w:val="en-GB"/>
        </w:rPr>
        <w:t>Panel A: Grand River University</w:t>
      </w:r>
    </w:p>
    <w:p w14:paraId="79A117AB" w14:textId="77777777" w:rsidR="00D31B68" w:rsidRPr="00D31B68" w:rsidRDefault="00D31B68" w:rsidP="00D31B68">
      <w:pPr>
        <w:jc w:val="both"/>
        <w:rPr>
          <w:sz w:val="22"/>
          <w:szCs w:val="22"/>
          <w:lang w:val="en-GB" w:eastAsia="zh-CN"/>
        </w:rPr>
      </w:pPr>
    </w:p>
    <w:tbl>
      <w:tblPr>
        <w:tblW w:w="13302" w:type="dxa"/>
        <w:jc w:val="center"/>
        <w:tblLayout w:type="fixed"/>
        <w:tblLook w:val="04A0" w:firstRow="1" w:lastRow="0" w:firstColumn="1" w:lastColumn="0" w:noHBand="0" w:noVBand="1"/>
      </w:tblPr>
      <w:tblGrid>
        <w:gridCol w:w="2160"/>
        <w:gridCol w:w="1980"/>
        <w:gridCol w:w="1530"/>
        <w:gridCol w:w="1350"/>
        <w:gridCol w:w="1620"/>
        <w:gridCol w:w="1530"/>
        <w:gridCol w:w="1440"/>
        <w:gridCol w:w="1296"/>
        <w:gridCol w:w="396"/>
      </w:tblGrid>
      <w:tr w:rsidR="00D31B68" w:rsidRPr="00D31B68" w14:paraId="28FB431D" w14:textId="77777777" w:rsidTr="007127BB">
        <w:trPr>
          <w:trHeight w:val="315"/>
          <w:jc w:val="center"/>
        </w:trPr>
        <w:tc>
          <w:tcPr>
            <w:tcW w:w="2160" w:type="dxa"/>
            <w:vMerge w:val="restart"/>
            <w:tcBorders>
              <w:top w:val="nil"/>
              <w:left w:val="nil"/>
              <w:bottom w:val="nil"/>
              <w:right w:val="nil"/>
            </w:tcBorders>
            <w:shd w:val="clear" w:color="auto" w:fill="auto"/>
            <w:vAlign w:val="center"/>
            <w:hideMark/>
          </w:tcPr>
          <w:p w14:paraId="3415FF12" w14:textId="77777777" w:rsidR="00D31B68" w:rsidRPr="00D31B68" w:rsidRDefault="00D31B68" w:rsidP="00D31B68">
            <w:pPr>
              <w:jc w:val="center"/>
              <w:rPr>
                <w:rFonts w:ascii="Arial" w:hAnsi="Arial"/>
                <w:b/>
                <w:lang w:val="en-GB" w:eastAsia="zh-CN"/>
              </w:rPr>
            </w:pPr>
            <w:r w:rsidRPr="00D31B68">
              <w:rPr>
                <w:rFonts w:ascii="Arial" w:hAnsi="Arial" w:cs="Arial"/>
                <w:b/>
                <w:lang w:val="en-GB" w:eastAsia="zh-CN"/>
              </w:rPr>
              <w:t>Varsity Team</w:t>
            </w:r>
          </w:p>
        </w:tc>
        <w:tc>
          <w:tcPr>
            <w:tcW w:w="4860" w:type="dxa"/>
            <w:gridSpan w:val="3"/>
            <w:tcBorders>
              <w:top w:val="nil"/>
              <w:left w:val="nil"/>
              <w:bottom w:val="single" w:sz="8" w:space="0" w:color="E1E1E1"/>
              <w:right w:val="nil"/>
            </w:tcBorders>
            <w:shd w:val="clear" w:color="auto" w:fill="auto"/>
            <w:vAlign w:val="center"/>
            <w:hideMark/>
          </w:tcPr>
          <w:p w14:paraId="4AE72A6F" w14:textId="77777777" w:rsidR="00D31B68" w:rsidRPr="00D31B68" w:rsidRDefault="00D31B68" w:rsidP="00D31B68">
            <w:pPr>
              <w:jc w:val="center"/>
              <w:rPr>
                <w:rFonts w:ascii="Arial" w:hAnsi="Arial"/>
                <w:i/>
                <w:iCs/>
                <w:lang w:val="en-GB" w:eastAsia="zh-CN"/>
              </w:rPr>
            </w:pPr>
            <w:r w:rsidRPr="00D31B68">
              <w:rPr>
                <w:rFonts w:ascii="Arial" w:hAnsi="Arial" w:cs="Arial"/>
                <w:i/>
                <w:iCs/>
                <w:lang w:val="en-GB" w:eastAsia="zh-CN"/>
              </w:rPr>
              <w:t>Men’s Teams</w:t>
            </w:r>
          </w:p>
        </w:tc>
        <w:tc>
          <w:tcPr>
            <w:tcW w:w="4590" w:type="dxa"/>
            <w:gridSpan w:val="3"/>
            <w:tcBorders>
              <w:top w:val="nil"/>
              <w:left w:val="nil"/>
              <w:bottom w:val="single" w:sz="8" w:space="0" w:color="E1E1E1"/>
              <w:right w:val="nil"/>
            </w:tcBorders>
            <w:shd w:val="clear" w:color="auto" w:fill="auto"/>
            <w:vAlign w:val="center"/>
            <w:hideMark/>
          </w:tcPr>
          <w:p w14:paraId="2153B673" w14:textId="77777777" w:rsidR="00D31B68" w:rsidRPr="00D31B68" w:rsidRDefault="00D31B68" w:rsidP="00D31B68">
            <w:pPr>
              <w:jc w:val="center"/>
              <w:rPr>
                <w:rFonts w:ascii="Arial" w:hAnsi="Arial"/>
                <w:i/>
                <w:iCs/>
                <w:lang w:val="en-GB" w:eastAsia="zh-CN"/>
              </w:rPr>
            </w:pPr>
            <w:r w:rsidRPr="00D31B68">
              <w:rPr>
                <w:rFonts w:ascii="Arial" w:hAnsi="Arial" w:cs="Arial"/>
                <w:i/>
                <w:iCs/>
                <w:lang w:val="en-GB" w:eastAsia="zh-CN"/>
              </w:rPr>
              <w:t>Women’s Teams</w:t>
            </w:r>
          </w:p>
        </w:tc>
        <w:tc>
          <w:tcPr>
            <w:tcW w:w="1692" w:type="dxa"/>
            <w:gridSpan w:val="2"/>
            <w:vMerge w:val="restart"/>
            <w:tcBorders>
              <w:top w:val="nil"/>
              <w:left w:val="nil"/>
              <w:bottom w:val="nil"/>
              <w:right w:val="nil"/>
            </w:tcBorders>
            <w:shd w:val="clear" w:color="auto" w:fill="auto"/>
            <w:vAlign w:val="center"/>
            <w:hideMark/>
          </w:tcPr>
          <w:p w14:paraId="238B1041" w14:textId="77777777" w:rsidR="00D31B68" w:rsidRPr="00D31B68" w:rsidRDefault="00D31B68" w:rsidP="00D31B68">
            <w:pPr>
              <w:jc w:val="center"/>
              <w:rPr>
                <w:rFonts w:ascii="Arial" w:hAnsi="Arial"/>
                <w:b/>
                <w:lang w:val="en-GB" w:eastAsia="zh-CN"/>
              </w:rPr>
            </w:pPr>
            <w:r w:rsidRPr="00D31B68">
              <w:rPr>
                <w:rFonts w:ascii="Arial" w:hAnsi="Arial" w:cs="Arial"/>
                <w:b/>
                <w:lang w:val="en-GB" w:eastAsia="zh-CN"/>
              </w:rPr>
              <w:t xml:space="preserve">Total </w:t>
            </w:r>
            <w:r w:rsidRPr="00D31B68">
              <w:rPr>
                <w:rFonts w:ascii="Arial" w:hAnsi="Arial" w:cs="Arial"/>
                <w:b/>
                <w:lang w:val="en-GB" w:eastAsia="zh-CN"/>
              </w:rPr>
              <w:br/>
              <w:t>Operating Expenses</w:t>
            </w:r>
          </w:p>
        </w:tc>
      </w:tr>
      <w:tr w:rsidR="00D31B68" w:rsidRPr="00D31B68" w14:paraId="5C7A44C4" w14:textId="77777777" w:rsidTr="007127BB">
        <w:trPr>
          <w:trHeight w:val="900"/>
          <w:jc w:val="center"/>
        </w:trPr>
        <w:tc>
          <w:tcPr>
            <w:tcW w:w="2160" w:type="dxa"/>
            <w:vMerge/>
            <w:tcBorders>
              <w:top w:val="nil"/>
              <w:left w:val="nil"/>
              <w:bottom w:val="nil"/>
              <w:right w:val="nil"/>
            </w:tcBorders>
            <w:vAlign w:val="center"/>
            <w:hideMark/>
          </w:tcPr>
          <w:p w14:paraId="4A4A7D89" w14:textId="77777777" w:rsidR="00D31B68" w:rsidRPr="00D31B68" w:rsidRDefault="00D31B68" w:rsidP="00D31B68">
            <w:pPr>
              <w:jc w:val="center"/>
              <w:rPr>
                <w:rFonts w:ascii="Arial" w:hAnsi="Arial"/>
                <w:lang w:val="en-GB" w:eastAsia="zh-CN"/>
              </w:rPr>
            </w:pPr>
          </w:p>
        </w:tc>
        <w:tc>
          <w:tcPr>
            <w:tcW w:w="1980" w:type="dxa"/>
            <w:tcBorders>
              <w:top w:val="nil"/>
              <w:left w:val="nil"/>
              <w:bottom w:val="nil"/>
              <w:right w:val="nil"/>
            </w:tcBorders>
            <w:shd w:val="clear" w:color="auto" w:fill="auto"/>
            <w:vAlign w:val="center"/>
            <w:hideMark/>
          </w:tcPr>
          <w:p w14:paraId="26BECDFB" w14:textId="77777777" w:rsidR="00D31B68" w:rsidRPr="00D31B68" w:rsidRDefault="00D31B68" w:rsidP="00D31B68">
            <w:pPr>
              <w:jc w:val="center"/>
              <w:rPr>
                <w:rFonts w:ascii="Arial" w:hAnsi="Arial"/>
                <w:b/>
                <w:lang w:val="en-GB" w:eastAsia="zh-CN"/>
              </w:rPr>
            </w:pPr>
            <w:r w:rsidRPr="00D31B68">
              <w:rPr>
                <w:rFonts w:ascii="Arial" w:hAnsi="Arial" w:cs="Arial"/>
                <w:b/>
                <w:lang w:val="en-GB" w:eastAsia="zh-CN"/>
              </w:rPr>
              <w:t>Participants</w:t>
            </w:r>
          </w:p>
        </w:tc>
        <w:tc>
          <w:tcPr>
            <w:tcW w:w="1530" w:type="dxa"/>
            <w:tcBorders>
              <w:top w:val="nil"/>
              <w:left w:val="nil"/>
              <w:bottom w:val="nil"/>
              <w:right w:val="nil"/>
            </w:tcBorders>
            <w:shd w:val="clear" w:color="auto" w:fill="auto"/>
            <w:vAlign w:val="center"/>
            <w:hideMark/>
          </w:tcPr>
          <w:p w14:paraId="00F0EE87" w14:textId="77777777" w:rsidR="00D31B68" w:rsidRPr="00D31B68" w:rsidRDefault="00D31B68" w:rsidP="00D31B68">
            <w:pPr>
              <w:jc w:val="center"/>
              <w:rPr>
                <w:rFonts w:ascii="Arial" w:hAnsi="Arial"/>
                <w:b/>
                <w:lang w:val="en-GB" w:eastAsia="zh-CN"/>
              </w:rPr>
            </w:pPr>
            <w:r w:rsidRPr="00D31B68">
              <w:rPr>
                <w:rFonts w:ascii="Arial" w:hAnsi="Arial" w:cs="Arial"/>
                <w:b/>
                <w:lang w:val="en-GB" w:eastAsia="zh-CN"/>
              </w:rPr>
              <w:t>Operating Expenses per Participant</w:t>
            </w:r>
          </w:p>
        </w:tc>
        <w:tc>
          <w:tcPr>
            <w:tcW w:w="1350" w:type="dxa"/>
            <w:tcBorders>
              <w:top w:val="nil"/>
              <w:left w:val="nil"/>
              <w:bottom w:val="nil"/>
              <w:right w:val="single" w:sz="4" w:space="0" w:color="auto"/>
            </w:tcBorders>
            <w:shd w:val="clear" w:color="auto" w:fill="auto"/>
            <w:vAlign w:val="center"/>
            <w:hideMark/>
          </w:tcPr>
          <w:p w14:paraId="35FB6A70" w14:textId="77777777" w:rsidR="00D31B68" w:rsidRPr="00D31B68" w:rsidRDefault="00D31B68" w:rsidP="00D31B68">
            <w:pPr>
              <w:jc w:val="center"/>
              <w:rPr>
                <w:rFonts w:ascii="Arial" w:hAnsi="Arial"/>
                <w:b/>
                <w:lang w:val="en-GB" w:eastAsia="zh-CN"/>
              </w:rPr>
            </w:pPr>
            <w:r w:rsidRPr="00D31B68">
              <w:rPr>
                <w:rFonts w:ascii="Arial" w:hAnsi="Arial" w:cs="Arial"/>
                <w:b/>
                <w:lang w:val="en-GB" w:eastAsia="zh-CN"/>
              </w:rPr>
              <w:t>By Team</w:t>
            </w:r>
          </w:p>
        </w:tc>
        <w:tc>
          <w:tcPr>
            <w:tcW w:w="1620" w:type="dxa"/>
            <w:tcBorders>
              <w:top w:val="nil"/>
              <w:left w:val="single" w:sz="4" w:space="0" w:color="auto"/>
              <w:bottom w:val="nil"/>
              <w:right w:val="nil"/>
            </w:tcBorders>
            <w:shd w:val="clear" w:color="auto" w:fill="auto"/>
            <w:vAlign w:val="center"/>
            <w:hideMark/>
          </w:tcPr>
          <w:p w14:paraId="092F29C7" w14:textId="77777777" w:rsidR="00D31B68" w:rsidRPr="00D31B68" w:rsidRDefault="00D31B68" w:rsidP="00D31B68">
            <w:pPr>
              <w:jc w:val="center"/>
              <w:rPr>
                <w:rFonts w:ascii="Arial" w:hAnsi="Arial"/>
                <w:b/>
                <w:lang w:val="en-GB" w:eastAsia="zh-CN"/>
              </w:rPr>
            </w:pPr>
            <w:r w:rsidRPr="00D31B68">
              <w:rPr>
                <w:rFonts w:ascii="Arial" w:hAnsi="Arial" w:cs="Arial"/>
                <w:b/>
                <w:lang w:val="en-GB" w:eastAsia="zh-CN"/>
              </w:rPr>
              <w:t>Participants</w:t>
            </w:r>
          </w:p>
        </w:tc>
        <w:tc>
          <w:tcPr>
            <w:tcW w:w="1530" w:type="dxa"/>
            <w:tcBorders>
              <w:top w:val="nil"/>
              <w:left w:val="nil"/>
              <w:bottom w:val="nil"/>
              <w:right w:val="nil"/>
            </w:tcBorders>
            <w:shd w:val="clear" w:color="auto" w:fill="auto"/>
            <w:vAlign w:val="center"/>
            <w:hideMark/>
          </w:tcPr>
          <w:p w14:paraId="71626320" w14:textId="77777777" w:rsidR="00D31B68" w:rsidRPr="00D31B68" w:rsidRDefault="00D31B68" w:rsidP="00D31B68">
            <w:pPr>
              <w:jc w:val="center"/>
              <w:rPr>
                <w:rFonts w:ascii="Arial" w:hAnsi="Arial"/>
                <w:b/>
                <w:lang w:val="en-GB" w:eastAsia="zh-CN"/>
              </w:rPr>
            </w:pPr>
            <w:r w:rsidRPr="00D31B68">
              <w:rPr>
                <w:rFonts w:ascii="Arial" w:hAnsi="Arial" w:cs="Arial"/>
                <w:b/>
                <w:lang w:val="en-GB" w:eastAsia="zh-CN"/>
              </w:rPr>
              <w:t>Operating Expenses per Participant</w:t>
            </w:r>
          </w:p>
        </w:tc>
        <w:tc>
          <w:tcPr>
            <w:tcW w:w="1440" w:type="dxa"/>
            <w:tcBorders>
              <w:top w:val="nil"/>
              <w:left w:val="nil"/>
              <w:bottom w:val="nil"/>
              <w:right w:val="nil"/>
            </w:tcBorders>
            <w:shd w:val="clear" w:color="auto" w:fill="auto"/>
            <w:vAlign w:val="center"/>
            <w:hideMark/>
          </w:tcPr>
          <w:p w14:paraId="6681A66D" w14:textId="77777777" w:rsidR="00D31B68" w:rsidRPr="00D31B68" w:rsidRDefault="00D31B68" w:rsidP="00D31B68">
            <w:pPr>
              <w:jc w:val="center"/>
              <w:rPr>
                <w:rFonts w:ascii="Arial" w:hAnsi="Arial"/>
                <w:b/>
                <w:lang w:val="en-GB" w:eastAsia="zh-CN"/>
              </w:rPr>
            </w:pPr>
            <w:r w:rsidRPr="00D31B68">
              <w:rPr>
                <w:rFonts w:ascii="Arial" w:hAnsi="Arial" w:cs="Arial"/>
                <w:b/>
                <w:lang w:val="en-GB" w:eastAsia="zh-CN"/>
              </w:rPr>
              <w:t>By Team</w:t>
            </w:r>
          </w:p>
        </w:tc>
        <w:tc>
          <w:tcPr>
            <w:tcW w:w="1692" w:type="dxa"/>
            <w:gridSpan w:val="2"/>
            <w:vMerge/>
            <w:tcBorders>
              <w:top w:val="nil"/>
              <w:left w:val="nil"/>
              <w:bottom w:val="nil"/>
              <w:right w:val="nil"/>
            </w:tcBorders>
            <w:vAlign w:val="center"/>
            <w:hideMark/>
          </w:tcPr>
          <w:p w14:paraId="16DAA1B4" w14:textId="77777777" w:rsidR="00D31B68" w:rsidRPr="00D31B68" w:rsidRDefault="00D31B68" w:rsidP="00D31B68">
            <w:pPr>
              <w:jc w:val="right"/>
              <w:rPr>
                <w:rFonts w:ascii="Arial" w:hAnsi="Arial"/>
                <w:lang w:val="en-GB" w:eastAsia="zh-CN"/>
              </w:rPr>
            </w:pPr>
          </w:p>
        </w:tc>
      </w:tr>
      <w:tr w:rsidR="00D31B68" w:rsidRPr="00D31B68" w14:paraId="48E654BF" w14:textId="77777777" w:rsidTr="007127BB">
        <w:trPr>
          <w:gridAfter w:val="1"/>
          <w:wAfter w:w="396" w:type="dxa"/>
          <w:trHeight w:val="300"/>
          <w:jc w:val="center"/>
        </w:trPr>
        <w:tc>
          <w:tcPr>
            <w:tcW w:w="2160" w:type="dxa"/>
            <w:tcBorders>
              <w:top w:val="nil"/>
              <w:left w:val="nil"/>
              <w:bottom w:val="nil"/>
              <w:right w:val="nil"/>
            </w:tcBorders>
            <w:shd w:val="clear" w:color="auto" w:fill="auto"/>
            <w:vAlign w:val="center"/>
            <w:hideMark/>
          </w:tcPr>
          <w:p w14:paraId="59ACECE4" w14:textId="77777777" w:rsidR="00D31B68" w:rsidRPr="00D31B68" w:rsidRDefault="00D31B68" w:rsidP="00D31B68">
            <w:pPr>
              <w:rPr>
                <w:rFonts w:ascii="Arial" w:hAnsi="Arial"/>
                <w:lang w:val="en-GB" w:eastAsia="zh-CN"/>
              </w:rPr>
            </w:pPr>
            <w:r w:rsidRPr="00D31B68">
              <w:rPr>
                <w:rFonts w:ascii="Arial" w:hAnsi="Arial" w:cs="Arial"/>
                <w:lang w:val="en-GB" w:eastAsia="zh-CN"/>
              </w:rPr>
              <w:t>Basketball</w:t>
            </w:r>
          </w:p>
        </w:tc>
        <w:tc>
          <w:tcPr>
            <w:tcW w:w="1980" w:type="dxa"/>
            <w:tcBorders>
              <w:top w:val="nil"/>
              <w:left w:val="nil"/>
              <w:bottom w:val="nil"/>
              <w:right w:val="nil"/>
            </w:tcBorders>
            <w:shd w:val="clear" w:color="auto" w:fill="auto"/>
            <w:vAlign w:val="center"/>
            <w:hideMark/>
          </w:tcPr>
          <w:p w14:paraId="5A08D0ED" w14:textId="77777777" w:rsidR="00D31B68" w:rsidRPr="00D31B68" w:rsidRDefault="00D31B68" w:rsidP="00D31B68">
            <w:pPr>
              <w:jc w:val="right"/>
              <w:rPr>
                <w:rFonts w:ascii="Arial" w:hAnsi="Arial"/>
                <w:lang w:val="en-GB" w:eastAsia="zh-CN"/>
              </w:rPr>
            </w:pPr>
            <w:r w:rsidRPr="00D31B68">
              <w:rPr>
                <w:rFonts w:ascii="Arial" w:hAnsi="Arial" w:cs="Arial"/>
                <w:lang w:val="en-GB" w:eastAsia="zh-CN"/>
              </w:rPr>
              <w:t>14</w:t>
            </w:r>
          </w:p>
        </w:tc>
        <w:tc>
          <w:tcPr>
            <w:tcW w:w="1530" w:type="dxa"/>
            <w:tcBorders>
              <w:top w:val="nil"/>
              <w:left w:val="nil"/>
              <w:bottom w:val="nil"/>
              <w:right w:val="nil"/>
            </w:tcBorders>
            <w:shd w:val="clear" w:color="auto" w:fill="auto"/>
            <w:vAlign w:val="center"/>
            <w:hideMark/>
          </w:tcPr>
          <w:p w14:paraId="1F43F5BB" w14:textId="77777777" w:rsidR="00D31B68" w:rsidRPr="00D31B68" w:rsidRDefault="00D31B68" w:rsidP="00D31B68">
            <w:pPr>
              <w:jc w:val="right"/>
              <w:rPr>
                <w:rFonts w:ascii="Arial" w:hAnsi="Arial"/>
                <w:lang w:val="en-GB" w:eastAsia="zh-CN"/>
              </w:rPr>
            </w:pPr>
            <w:r w:rsidRPr="00D31B68">
              <w:rPr>
                <w:rFonts w:ascii="Arial" w:hAnsi="Arial" w:cs="Arial"/>
                <w:lang w:val="en-GB" w:eastAsia="zh-CN"/>
              </w:rPr>
              <w:t>$27,151</w:t>
            </w:r>
          </w:p>
        </w:tc>
        <w:tc>
          <w:tcPr>
            <w:tcW w:w="1350" w:type="dxa"/>
            <w:tcBorders>
              <w:top w:val="nil"/>
              <w:left w:val="nil"/>
              <w:bottom w:val="nil"/>
              <w:right w:val="single" w:sz="4" w:space="0" w:color="auto"/>
            </w:tcBorders>
            <w:shd w:val="clear" w:color="auto" w:fill="auto"/>
            <w:vAlign w:val="center"/>
            <w:hideMark/>
          </w:tcPr>
          <w:p w14:paraId="0D36D46A" w14:textId="4A1D3AC8" w:rsidR="00D31B68" w:rsidRPr="00D31B68" w:rsidRDefault="007127BB" w:rsidP="00D31B68">
            <w:pPr>
              <w:jc w:val="right"/>
              <w:rPr>
                <w:rFonts w:ascii="Arial" w:hAnsi="Arial"/>
                <w:lang w:val="en-GB" w:eastAsia="zh-CN"/>
              </w:rPr>
            </w:pPr>
            <w:r>
              <w:rPr>
                <w:rFonts w:ascii="Arial" w:hAnsi="Arial" w:cs="Arial"/>
                <w:lang w:val="en-GB" w:eastAsia="zh-CN"/>
              </w:rPr>
              <w:t>$380,114</w:t>
            </w:r>
          </w:p>
        </w:tc>
        <w:tc>
          <w:tcPr>
            <w:tcW w:w="1620" w:type="dxa"/>
            <w:tcBorders>
              <w:top w:val="nil"/>
              <w:left w:val="single" w:sz="4" w:space="0" w:color="auto"/>
              <w:bottom w:val="nil"/>
              <w:right w:val="nil"/>
            </w:tcBorders>
            <w:shd w:val="clear" w:color="auto" w:fill="auto"/>
            <w:vAlign w:val="center"/>
            <w:hideMark/>
          </w:tcPr>
          <w:p w14:paraId="0B7F92F2" w14:textId="77777777" w:rsidR="00D31B68" w:rsidRPr="00D31B68" w:rsidRDefault="00D31B68" w:rsidP="00D31B68">
            <w:pPr>
              <w:jc w:val="right"/>
              <w:rPr>
                <w:rFonts w:ascii="Arial" w:hAnsi="Arial"/>
                <w:lang w:val="en-GB" w:eastAsia="zh-CN"/>
              </w:rPr>
            </w:pPr>
            <w:r w:rsidRPr="00D31B68">
              <w:rPr>
                <w:rFonts w:ascii="Arial" w:hAnsi="Arial" w:cs="Arial"/>
                <w:lang w:val="en-GB" w:eastAsia="zh-CN"/>
              </w:rPr>
              <w:t>15</w:t>
            </w:r>
          </w:p>
        </w:tc>
        <w:tc>
          <w:tcPr>
            <w:tcW w:w="1530" w:type="dxa"/>
            <w:tcBorders>
              <w:top w:val="nil"/>
              <w:left w:val="nil"/>
              <w:bottom w:val="nil"/>
              <w:right w:val="nil"/>
            </w:tcBorders>
            <w:shd w:val="clear" w:color="auto" w:fill="auto"/>
            <w:vAlign w:val="center"/>
            <w:hideMark/>
          </w:tcPr>
          <w:p w14:paraId="3834F660" w14:textId="77777777" w:rsidR="00D31B68" w:rsidRPr="00D31B68" w:rsidRDefault="00D31B68" w:rsidP="00D31B68">
            <w:pPr>
              <w:jc w:val="right"/>
              <w:rPr>
                <w:rFonts w:ascii="Arial" w:hAnsi="Arial"/>
                <w:lang w:val="en-GB" w:eastAsia="zh-CN"/>
              </w:rPr>
            </w:pPr>
            <w:r w:rsidRPr="00D31B68">
              <w:rPr>
                <w:rFonts w:ascii="Arial" w:hAnsi="Arial" w:cs="Arial"/>
                <w:lang w:val="en-GB" w:eastAsia="zh-CN"/>
              </w:rPr>
              <w:t>$15,057</w:t>
            </w:r>
          </w:p>
        </w:tc>
        <w:tc>
          <w:tcPr>
            <w:tcW w:w="1440" w:type="dxa"/>
            <w:tcBorders>
              <w:top w:val="nil"/>
              <w:left w:val="nil"/>
              <w:bottom w:val="nil"/>
              <w:right w:val="nil"/>
            </w:tcBorders>
            <w:shd w:val="clear" w:color="auto" w:fill="auto"/>
            <w:vAlign w:val="center"/>
            <w:hideMark/>
          </w:tcPr>
          <w:p w14:paraId="62DC9E02" w14:textId="651B1A24" w:rsidR="00D31B68" w:rsidRPr="00D31B68" w:rsidRDefault="00D31B68" w:rsidP="007127BB">
            <w:pPr>
              <w:jc w:val="right"/>
              <w:rPr>
                <w:rFonts w:ascii="Arial" w:hAnsi="Arial"/>
                <w:lang w:val="en-GB" w:eastAsia="zh-CN"/>
              </w:rPr>
            </w:pPr>
            <w:r w:rsidRPr="00D31B68">
              <w:rPr>
                <w:rFonts w:ascii="Arial" w:hAnsi="Arial" w:cs="Arial"/>
                <w:lang w:val="en-GB" w:eastAsia="zh-CN"/>
              </w:rPr>
              <w:t>$225,85</w:t>
            </w:r>
            <w:r w:rsidR="007127BB">
              <w:rPr>
                <w:rFonts w:ascii="Arial" w:hAnsi="Arial" w:cs="Arial"/>
                <w:lang w:val="en-GB" w:eastAsia="zh-CN"/>
              </w:rPr>
              <w:t>5</w:t>
            </w:r>
          </w:p>
        </w:tc>
        <w:tc>
          <w:tcPr>
            <w:tcW w:w="1296" w:type="dxa"/>
            <w:tcBorders>
              <w:top w:val="nil"/>
              <w:left w:val="nil"/>
              <w:bottom w:val="nil"/>
              <w:right w:val="nil"/>
            </w:tcBorders>
            <w:shd w:val="clear" w:color="auto" w:fill="auto"/>
            <w:vAlign w:val="center"/>
            <w:hideMark/>
          </w:tcPr>
          <w:p w14:paraId="44A6AA76" w14:textId="4C5F38D1" w:rsidR="00D31B68" w:rsidRPr="00D31B68" w:rsidRDefault="00D31B68" w:rsidP="00D31B68">
            <w:pPr>
              <w:jc w:val="right"/>
              <w:rPr>
                <w:rFonts w:ascii="Arial" w:hAnsi="Arial"/>
                <w:lang w:val="en-GB" w:eastAsia="zh-CN"/>
              </w:rPr>
            </w:pPr>
            <w:r w:rsidRPr="00D31B68">
              <w:rPr>
                <w:rFonts w:ascii="Arial" w:hAnsi="Arial" w:cs="Arial"/>
                <w:lang w:val="en-GB" w:eastAsia="zh-CN"/>
              </w:rPr>
              <w:t>$605,96</w:t>
            </w:r>
            <w:r w:rsidR="007127BB">
              <w:rPr>
                <w:rFonts w:ascii="Arial" w:hAnsi="Arial" w:cs="Arial"/>
                <w:lang w:val="en-GB" w:eastAsia="zh-CN"/>
              </w:rPr>
              <w:t>9</w:t>
            </w:r>
          </w:p>
        </w:tc>
      </w:tr>
      <w:tr w:rsidR="00D31B68" w:rsidRPr="00D31B68" w14:paraId="5C6D7668" w14:textId="77777777" w:rsidTr="007127BB">
        <w:trPr>
          <w:gridAfter w:val="1"/>
          <w:wAfter w:w="396" w:type="dxa"/>
          <w:trHeight w:val="300"/>
          <w:jc w:val="center"/>
        </w:trPr>
        <w:tc>
          <w:tcPr>
            <w:tcW w:w="2160" w:type="dxa"/>
            <w:tcBorders>
              <w:top w:val="nil"/>
              <w:left w:val="nil"/>
              <w:bottom w:val="nil"/>
              <w:right w:val="nil"/>
            </w:tcBorders>
            <w:shd w:val="clear" w:color="auto" w:fill="auto"/>
            <w:vAlign w:val="center"/>
            <w:hideMark/>
          </w:tcPr>
          <w:p w14:paraId="474E0219" w14:textId="77777777" w:rsidR="00D31B68" w:rsidRPr="00D31B68" w:rsidRDefault="00D31B68" w:rsidP="00D31B68">
            <w:pPr>
              <w:rPr>
                <w:rFonts w:ascii="Arial" w:hAnsi="Arial"/>
                <w:lang w:val="en-GB" w:eastAsia="zh-CN"/>
              </w:rPr>
            </w:pPr>
            <w:r w:rsidRPr="00D31B68">
              <w:rPr>
                <w:rFonts w:ascii="Arial" w:hAnsi="Arial" w:cs="Arial"/>
                <w:lang w:val="en-GB" w:eastAsia="zh-CN"/>
              </w:rPr>
              <w:t>Baseball</w:t>
            </w:r>
          </w:p>
        </w:tc>
        <w:tc>
          <w:tcPr>
            <w:tcW w:w="1980" w:type="dxa"/>
            <w:tcBorders>
              <w:top w:val="nil"/>
              <w:left w:val="nil"/>
              <w:bottom w:val="nil"/>
              <w:right w:val="nil"/>
            </w:tcBorders>
            <w:shd w:val="clear" w:color="auto" w:fill="auto"/>
            <w:vAlign w:val="center"/>
            <w:hideMark/>
          </w:tcPr>
          <w:p w14:paraId="16B34357" w14:textId="77777777" w:rsidR="00D31B68" w:rsidRPr="00D31B68" w:rsidRDefault="00D31B68" w:rsidP="00D31B68">
            <w:pPr>
              <w:jc w:val="right"/>
              <w:rPr>
                <w:rFonts w:ascii="Arial" w:hAnsi="Arial"/>
                <w:lang w:val="en-GB" w:eastAsia="zh-CN"/>
              </w:rPr>
            </w:pPr>
            <w:r w:rsidRPr="00D31B68">
              <w:rPr>
                <w:rFonts w:ascii="Arial" w:hAnsi="Arial" w:cs="Arial"/>
                <w:lang w:val="en-GB" w:eastAsia="zh-CN"/>
              </w:rPr>
              <w:t>31</w:t>
            </w:r>
          </w:p>
        </w:tc>
        <w:tc>
          <w:tcPr>
            <w:tcW w:w="1530" w:type="dxa"/>
            <w:tcBorders>
              <w:top w:val="nil"/>
              <w:left w:val="nil"/>
              <w:bottom w:val="nil"/>
              <w:right w:val="nil"/>
            </w:tcBorders>
            <w:shd w:val="clear" w:color="auto" w:fill="auto"/>
            <w:vAlign w:val="center"/>
            <w:hideMark/>
          </w:tcPr>
          <w:p w14:paraId="762B144E" w14:textId="77777777" w:rsidR="00D31B68" w:rsidRPr="00D31B68" w:rsidRDefault="00D31B68" w:rsidP="00D31B68">
            <w:pPr>
              <w:jc w:val="right"/>
              <w:rPr>
                <w:rFonts w:ascii="Arial" w:hAnsi="Arial"/>
                <w:lang w:val="en-GB" w:eastAsia="zh-CN"/>
              </w:rPr>
            </w:pPr>
            <w:r w:rsidRPr="00D31B68">
              <w:rPr>
                <w:rFonts w:ascii="Arial" w:hAnsi="Arial" w:cs="Arial"/>
                <w:lang w:val="en-GB" w:eastAsia="zh-CN"/>
              </w:rPr>
              <w:t>$4,348</w:t>
            </w:r>
          </w:p>
        </w:tc>
        <w:tc>
          <w:tcPr>
            <w:tcW w:w="1350" w:type="dxa"/>
            <w:tcBorders>
              <w:top w:val="nil"/>
              <w:left w:val="nil"/>
              <w:bottom w:val="nil"/>
              <w:right w:val="single" w:sz="4" w:space="0" w:color="auto"/>
            </w:tcBorders>
            <w:shd w:val="clear" w:color="auto" w:fill="auto"/>
            <w:vAlign w:val="center"/>
            <w:hideMark/>
          </w:tcPr>
          <w:p w14:paraId="6DB6DAE9" w14:textId="4D55C6A5" w:rsidR="00D31B68" w:rsidRPr="00D31B68" w:rsidRDefault="007127BB" w:rsidP="00D31B68">
            <w:pPr>
              <w:jc w:val="right"/>
              <w:rPr>
                <w:rFonts w:ascii="Arial" w:hAnsi="Arial"/>
                <w:lang w:val="en-GB" w:eastAsia="zh-CN"/>
              </w:rPr>
            </w:pPr>
            <w:r>
              <w:rPr>
                <w:rFonts w:ascii="Arial" w:hAnsi="Arial" w:cs="Arial"/>
                <w:lang w:val="en-GB" w:eastAsia="zh-CN"/>
              </w:rPr>
              <w:t>$134,788</w:t>
            </w:r>
          </w:p>
        </w:tc>
        <w:tc>
          <w:tcPr>
            <w:tcW w:w="1620" w:type="dxa"/>
            <w:tcBorders>
              <w:top w:val="nil"/>
              <w:left w:val="single" w:sz="4" w:space="0" w:color="auto"/>
              <w:bottom w:val="nil"/>
              <w:right w:val="nil"/>
            </w:tcBorders>
            <w:shd w:val="clear" w:color="auto" w:fill="auto"/>
            <w:vAlign w:val="center"/>
            <w:hideMark/>
          </w:tcPr>
          <w:p w14:paraId="1AF9101D" w14:textId="77777777" w:rsidR="00D31B68" w:rsidRPr="00D31B68" w:rsidRDefault="00D31B68" w:rsidP="00D31B68">
            <w:pPr>
              <w:jc w:val="right"/>
              <w:rPr>
                <w:rFonts w:ascii="Arial" w:hAnsi="Arial"/>
                <w:lang w:val="en-GB" w:eastAsia="zh-CN"/>
              </w:rPr>
            </w:pPr>
            <w:r w:rsidRPr="00D31B68">
              <w:rPr>
                <w:rFonts w:ascii="Arial" w:hAnsi="Arial" w:cs="Arial"/>
                <w:lang w:val="en-GB" w:eastAsia="zh-CN"/>
              </w:rPr>
              <w:t>-</w:t>
            </w:r>
          </w:p>
        </w:tc>
        <w:tc>
          <w:tcPr>
            <w:tcW w:w="1530" w:type="dxa"/>
            <w:tcBorders>
              <w:top w:val="nil"/>
              <w:left w:val="nil"/>
              <w:bottom w:val="nil"/>
              <w:right w:val="nil"/>
            </w:tcBorders>
            <w:shd w:val="clear" w:color="auto" w:fill="auto"/>
            <w:vAlign w:val="center"/>
            <w:hideMark/>
          </w:tcPr>
          <w:p w14:paraId="5FEBD890" w14:textId="77777777" w:rsidR="00D31B68" w:rsidRPr="00D31B68" w:rsidRDefault="00D31B68" w:rsidP="00D31B68">
            <w:pPr>
              <w:jc w:val="right"/>
              <w:rPr>
                <w:rFonts w:ascii="Arial" w:hAnsi="Arial"/>
                <w:lang w:val="en-GB" w:eastAsia="zh-CN"/>
              </w:rPr>
            </w:pPr>
            <w:r w:rsidRPr="00D31B68">
              <w:rPr>
                <w:rFonts w:ascii="Arial" w:hAnsi="Arial" w:cs="Arial"/>
                <w:lang w:val="en-GB" w:eastAsia="zh-CN"/>
              </w:rPr>
              <w:t>-</w:t>
            </w:r>
          </w:p>
        </w:tc>
        <w:tc>
          <w:tcPr>
            <w:tcW w:w="1440" w:type="dxa"/>
            <w:tcBorders>
              <w:top w:val="nil"/>
              <w:left w:val="nil"/>
              <w:bottom w:val="nil"/>
              <w:right w:val="nil"/>
            </w:tcBorders>
            <w:shd w:val="clear" w:color="auto" w:fill="auto"/>
            <w:vAlign w:val="center"/>
            <w:hideMark/>
          </w:tcPr>
          <w:p w14:paraId="75DFF6B5" w14:textId="77777777" w:rsidR="00D31B68" w:rsidRPr="00D31B68" w:rsidRDefault="00D31B68" w:rsidP="00D31B68">
            <w:pPr>
              <w:jc w:val="right"/>
              <w:rPr>
                <w:rFonts w:ascii="Arial" w:hAnsi="Arial"/>
                <w:lang w:val="en-GB" w:eastAsia="zh-CN"/>
              </w:rPr>
            </w:pPr>
            <w:r w:rsidRPr="00D31B68">
              <w:rPr>
                <w:rFonts w:ascii="Arial" w:hAnsi="Arial" w:cs="Arial"/>
                <w:lang w:val="en-GB" w:eastAsia="zh-CN"/>
              </w:rPr>
              <w:t>-</w:t>
            </w:r>
          </w:p>
        </w:tc>
        <w:tc>
          <w:tcPr>
            <w:tcW w:w="1296" w:type="dxa"/>
            <w:tcBorders>
              <w:top w:val="nil"/>
              <w:left w:val="nil"/>
              <w:bottom w:val="nil"/>
              <w:right w:val="nil"/>
            </w:tcBorders>
            <w:shd w:val="clear" w:color="auto" w:fill="auto"/>
            <w:vAlign w:val="center"/>
            <w:hideMark/>
          </w:tcPr>
          <w:p w14:paraId="2C087B43" w14:textId="394875E1" w:rsidR="00D31B68" w:rsidRPr="00D31B68" w:rsidRDefault="007127BB" w:rsidP="00D31B68">
            <w:pPr>
              <w:jc w:val="right"/>
              <w:rPr>
                <w:rFonts w:ascii="Arial" w:hAnsi="Arial"/>
                <w:lang w:val="en-GB" w:eastAsia="zh-CN"/>
              </w:rPr>
            </w:pPr>
            <w:r>
              <w:rPr>
                <w:rFonts w:ascii="Arial" w:hAnsi="Arial" w:cs="Arial"/>
                <w:lang w:val="en-GB" w:eastAsia="zh-CN"/>
              </w:rPr>
              <w:t>$134,788</w:t>
            </w:r>
          </w:p>
        </w:tc>
      </w:tr>
      <w:tr w:rsidR="00D31B68" w:rsidRPr="00D31B68" w14:paraId="03DE8BBD" w14:textId="77777777" w:rsidTr="007127BB">
        <w:trPr>
          <w:gridAfter w:val="1"/>
          <w:wAfter w:w="396" w:type="dxa"/>
          <w:trHeight w:val="300"/>
          <w:jc w:val="center"/>
        </w:trPr>
        <w:tc>
          <w:tcPr>
            <w:tcW w:w="2160" w:type="dxa"/>
            <w:tcBorders>
              <w:top w:val="nil"/>
              <w:left w:val="nil"/>
              <w:bottom w:val="nil"/>
              <w:right w:val="nil"/>
            </w:tcBorders>
            <w:shd w:val="clear" w:color="auto" w:fill="auto"/>
            <w:vAlign w:val="center"/>
            <w:hideMark/>
          </w:tcPr>
          <w:p w14:paraId="6E644F0B" w14:textId="77777777" w:rsidR="00D31B68" w:rsidRPr="00D31B68" w:rsidRDefault="00D31B68" w:rsidP="00D31B68">
            <w:pPr>
              <w:rPr>
                <w:rFonts w:ascii="Arial" w:hAnsi="Arial"/>
                <w:lang w:val="en-GB" w:eastAsia="zh-CN"/>
              </w:rPr>
            </w:pPr>
            <w:r w:rsidRPr="00D31B68">
              <w:rPr>
                <w:rFonts w:ascii="Arial" w:hAnsi="Arial" w:cs="Arial"/>
                <w:lang w:val="en-GB" w:eastAsia="zh-CN"/>
              </w:rPr>
              <w:t>Golf</w:t>
            </w:r>
          </w:p>
        </w:tc>
        <w:tc>
          <w:tcPr>
            <w:tcW w:w="1980" w:type="dxa"/>
            <w:tcBorders>
              <w:top w:val="nil"/>
              <w:left w:val="nil"/>
              <w:bottom w:val="nil"/>
              <w:right w:val="nil"/>
            </w:tcBorders>
            <w:shd w:val="clear" w:color="auto" w:fill="auto"/>
            <w:vAlign w:val="center"/>
            <w:hideMark/>
          </w:tcPr>
          <w:p w14:paraId="19393BFB" w14:textId="77777777" w:rsidR="00D31B68" w:rsidRPr="00D31B68" w:rsidRDefault="00D31B68" w:rsidP="00D31B68">
            <w:pPr>
              <w:jc w:val="right"/>
              <w:rPr>
                <w:rFonts w:ascii="Arial" w:hAnsi="Arial"/>
                <w:lang w:val="en-GB" w:eastAsia="zh-CN"/>
              </w:rPr>
            </w:pPr>
            <w:r w:rsidRPr="00D31B68">
              <w:rPr>
                <w:rFonts w:ascii="Arial" w:hAnsi="Arial" w:cs="Arial"/>
                <w:lang w:val="en-GB" w:eastAsia="zh-CN"/>
              </w:rPr>
              <w:t>10</w:t>
            </w:r>
          </w:p>
        </w:tc>
        <w:tc>
          <w:tcPr>
            <w:tcW w:w="1530" w:type="dxa"/>
            <w:tcBorders>
              <w:top w:val="nil"/>
              <w:left w:val="nil"/>
              <w:bottom w:val="nil"/>
              <w:right w:val="nil"/>
            </w:tcBorders>
            <w:shd w:val="clear" w:color="auto" w:fill="auto"/>
            <w:vAlign w:val="center"/>
            <w:hideMark/>
          </w:tcPr>
          <w:p w14:paraId="43BEBDB6" w14:textId="77777777" w:rsidR="00D31B68" w:rsidRPr="00D31B68" w:rsidRDefault="00D31B68" w:rsidP="00D31B68">
            <w:pPr>
              <w:jc w:val="right"/>
              <w:rPr>
                <w:rFonts w:ascii="Arial" w:hAnsi="Arial"/>
                <w:lang w:val="en-GB" w:eastAsia="zh-CN"/>
              </w:rPr>
            </w:pPr>
            <w:r w:rsidRPr="00D31B68">
              <w:rPr>
                <w:rFonts w:ascii="Arial" w:hAnsi="Arial" w:cs="Arial"/>
                <w:lang w:val="en-GB" w:eastAsia="zh-CN"/>
              </w:rPr>
              <w:t>$1,484</w:t>
            </w:r>
          </w:p>
        </w:tc>
        <w:tc>
          <w:tcPr>
            <w:tcW w:w="1350" w:type="dxa"/>
            <w:tcBorders>
              <w:top w:val="nil"/>
              <w:left w:val="nil"/>
              <w:bottom w:val="nil"/>
              <w:right w:val="single" w:sz="4" w:space="0" w:color="auto"/>
            </w:tcBorders>
            <w:shd w:val="clear" w:color="auto" w:fill="auto"/>
            <w:vAlign w:val="center"/>
            <w:hideMark/>
          </w:tcPr>
          <w:p w14:paraId="0780CB6F" w14:textId="6EEEB940" w:rsidR="00D31B68" w:rsidRPr="00D31B68" w:rsidRDefault="007127BB" w:rsidP="00D31B68">
            <w:pPr>
              <w:jc w:val="right"/>
              <w:rPr>
                <w:rFonts w:ascii="Arial" w:hAnsi="Arial"/>
                <w:lang w:val="en-GB" w:eastAsia="zh-CN"/>
              </w:rPr>
            </w:pPr>
            <w:r>
              <w:rPr>
                <w:rFonts w:ascii="Arial" w:hAnsi="Arial" w:cs="Arial"/>
                <w:lang w:val="en-GB" w:eastAsia="zh-CN"/>
              </w:rPr>
              <w:t>$14,840</w:t>
            </w:r>
          </w:p>
        </w:tc>
        <w:tc>
          <w:tcPr>
            <w:tcW w:w="1620" w:type="dxa"/>
            <w:tcBorders>
              <w:top w:val="nil"/>
              <w:left w:val="single" w:sz="4" w:space="0" w:color="auto"/>
              <w:bottom w:val="nil"/>
              <w:right w:val="nil"/>
            </w:tcBorders>
            <w:shd w:val="clear" w:color="auto" w:fill="auto"/>
            <w:vAlign w:val="center"/>
            <w:hideMark/>
          </w:tcPr>
          <w:p w14:paraId="73090C68" w14:textId="77777777" w:rsidR="00D31B68" w:rsidRPr="00D31B68" w:rsidRDefault="00D31B68" w:rsidP="00D31B68">
            <w:pPr>
              <w:jc w:val="right"/>
              <w:rPr>
                <w:rFonts w:ascii="Arial" w:hAnsi="Arial"/>
                <w:lang w:val="en-GB" w:eastAsia="zh-CN"/>
              </w:rPr>
            </w:pPr>
            <w:r w:rsidRPr="00D31B68">
              <w:rPr>
                <w:rFonts w:ascii="Arial" w:hAnsi="Arial" w:cs="Arial"/>
                <w:lang w:val="en-GB" w:eastAsia="zh-CN"/>
              </w:rPr>
              <w:t>8</w:t>
            </w:r>
          </w:p>
        </w:tc>
        <w:tc>
          <w:tcPr>
            <w:tcW w:w="1530" w:type="dxa"/>
            <w:tcBorders>
              <w:top w:val="nil"/>
              <w:left w:val="nil"/>
              <w:bottom w:val="nil"/>
              <w:right w:val="nil"/>
            </w:tcBorders>
            <w:shd w:val="clear" w:color="auto" w:fill="auto"/>
            <w:vAlign w:val="center"/>
            <w:hideMark/>
          </w:tcPr>
          <w:p w14:paraId="3D2DDCA1" w14:textId="77777777" w:rsidR="00D31B68" w:rsidRPr="00D31B68" w:rsidRDefault="00D31B68" w:rsidP="00D31B68">
            <w:pPr>
              <w:jc w:val="right"/>
              <w:rPr>
                <w:rFonts w:ascii="Arial" w:hAnsi="Arial"/>
                <w:lang w:val="en-GB" w:eastAsia="zh-CN"/>
              </w:rPr>
            </w:pPr>
            <w:r w:rsidRPr="00D31B68">
              <w:rPr>
                <w:rFonts w:ascii="Arial" w:hAnsi="Arial" w:cs="Arial"/>
                <w:lang w:val="en-GB" w:eastAsia="zh-CN"/>
              </w:rPr>
              <w:t>$2,054</w:t>
            </w:r>
          </w:p>
        </w:tc>
        <w:tc>
          <w:tcPr>
            <w:tcW w:w="1440" w:type="dxa"/>
            <w:tcBorders>
              <w:top w:val="nil"/>
              <w:left w:val="nil"/>
              <w:bottom w:val="nil"/>
              <w:right w:val="nil"/>
            </w:tcBorders>
            <w:shd w:val="clear" w:color="auto" w:fill="auto"/>
            <w:vAlign w:val="center"/>
            <w:hideMark/>
          </w:tcPr>
          <w:p w14:paraId="2375E714" w14:textId="7AD47BE2" w:rsidR="00D31B68" w:rsidRPr="00D31B68" w:rsidRDefault="00D31B68" w:rsidP="00D31B68">
            <w:pPr>
              <w:jc w:val="right"/>
              <w:rPr>
                <w:rFonts w:ascii="Arial" w:hAnsi="Arial"/>
                <w:lang w:val="en-GB" w:eastAsia="zh-CN"/>
              </w:rPr>
            </w:pPr>
            <w:r w:rsidRPr="00D31B68">
              <w:rPr>
                <w:rFonts w:ascii="Arial" w:hAnsi="Arial" w:cs="Arial"/>
                <w:lang w:val="en-GB" w:eastAsia="zh-CN"/>
              </w:rPr>
              <w:t>$16,43</w:t>
            </w:r>
            <w:r w:rsidR="007127BB">
              <w:rPr>
                <w:rFonts w:ascii="Arial" w:hAnsi="Arial" w:cs="Arial"/>
                <w:lang w:val="en-GB" w:eastAsia="zh-CN"/>
              </w:rPr>
              <w:t>2</w:t>
            </w:r>
          </w:p>
        </w:tc>
        <w:tc>
          <w:tcPr>
            <w:tcW w:w="1296" w:type="dxa"/>
            <w:tcBorders>
              <w:top w:val="nil"/>
              <w:left w:val="nil"/>
              <w:bottom w:val="nil"/>
              <w:right w:val="nil"/>
            </w:tcBorders>
            <w:shd w:val="clear" w:color="auto" w:fill="auto"/>
            <w:vAlign w:val="center"/>
            <w:hideMark/>
          </w:tcPr>
          <w:p w14:paraId="7D2EB4E4" w14:textId="3CCC1219" w:rsidR="00D31B68" w:rsidRPr="00D31B68" w:rsidRDefault="007127BB" w:rsidP="00D31B68">
            <w:pPr>
              <w:jc w:val="right"/>
              <w:rPr>
                <w:rFonts w:ascii="Arial" w:hAnsi="Arial"/>
                <w:lang w:val="en-GB" w:eastAsia="zh-CN"/>
              </w:rPr>
            </w:pPr>
            <w:r>
              <w:rPr>
                <w:rFonts w:ascii="Arial" w:hAnsi="Arial" w:cs="Arial"/>
                <w:lang w:val="en-GB" w:eastAsia="zh-CN"/>
              </w:rPr>
              <w:t>$31,272</w:t>
            </w:r>
          </w:p>
        </w:tc>
      </w:tr>
      <w:tr w:rsidR="00D31B68" w:rsidRPr="00D31B68" w14:paraId="58A4AC76" w14:textId="77777777" w:rsidTr="007127BB">
        <w:trPr>
          <w:gridAfter w:val="1"/>
          <w:wAfter w:w="396" w:type="dxa"/>
          <w:trHeight w:val="300"/>
          <w:jc w:val="center"/>
        </w:trPr>
        <w:tc>
          <w:tcPr>
            <w:tcW w:w="2160" w:type="dxa"/>
            <w:tcBorders>
              <w:top w:val="nil"/>
              <w:left w:val="nil"/>
              <w:bottom w:val="nil"/>
              <w:right w:val="nil"/>
            </w:tcBorders>
            <w:shd w:val="clear" w:color="auto" w:fill="auto"/>
            <w:vAlign w:val="center"/>
            <w:hideMark/>
          </w:tcPr>
          <w:p w14:paraId="0BA37D59" w14:textId="77777777" w:rsidR="00D31B68" w:rsidRPr="00D31B68" w:rsidRDefault="00D31B68" w:rsidP="00D31B68">
            <w:pPr>
              <w:rPr>
                <w:rFonts w:ascii="Arial" w:hAnsi="Arial"/>
                <w:lang w:val="en-GB" w:eastAsia="zh-CN"/>
              </w:rPr>
            </w:pPr>
            <w:r w:rsidRPr="00D31B68">
              <w:rPr>
                <w:rFonts w:ascii="Arial" w:hAnsi="Arial" w:cs="Arial"/>
                <w:lang w:val="en-GB" w:eastAsia="zh-CN"/>
              </w:rPr>
              <w:t>Hockey</w:t>
            </w:r>
          </w:p>
        </w:tc>
        <w:tc>
          <w:tcPr>
            <w:tcW w:w="1980" w:type="dxa"/>
            <w:tcBorders>
              <w:top w:val="nil"/>
              <w:left w:val="nil"/>
              <w:bottom w:val="nil"/>
              <w:right w:val="nil"/>
            </w:tcBorders>
            <w:shd w:val="clear" w:color="auto" w:fill="auto"/>
            <w:vAlign w:val="center"/>
            <w:hideMark/>
          </w:tcPr>
          <w:p w14:paraId="1A0C6ED7" w14:textId="77777777" w:rsidR="00D31B68" w:rsidRPr="00D31B68" w:rsidRDefault="00D31B68" w:rsidP="00D31B68">
            <w:pPr>
              <w:jc w:val="right"/>
              <w:rPr>
                <w:rFonts w:ascii="Arial" w:hAnsi="Arial"/>
                <w:lang w:val="en-GB" w:eastAsia="zh-CN"/>
              </w:rPr>
            </w:pPr>
            <w:r w:rsidRPr="00D31B68">
              <w:rPr>
                <w:rFonts w:ascii="Arial" w:hAnsi="Arial" w:cs="Arial"/>
                <w:lang w:val="en-GB" w:eastAsia="zh-CN"/>
              </w:rPr>
              <w:t>30</w:t>
            </w:r>
          </w:p>
        </w:tc>
        <w:tc>
          <w:tcPr>
            <w:tcW w:w="1530" w:type="dxa"/>
            <w:tcBorders>
              <w:top w:val="nil"/>
              <w:left w:val="nil"/>
              <w:bottom w:val="nil"/>
              <w:right w:val="nil"/>
            </w:tcBorders>
            <w:shd w:val="clear" w:color="auto" w:fill="auto"/>
            <w:vAlign w:val="center"/>
            <w:hideMark/>
          </w:tcPr>
          <w:p w14:paraId="6A04E7B9" w14:textId="77777777" w:rsidR="00D31B68" w:rsidRPr="00D31B68" w:rsidRDefault="00D31B68" w:rsidP="00D31B68">
            <w:pPr>
              <w:jc w:val="right"/>
              <w:rPr>
                <w:rFonts w:ascii="Arial" w:hAnsi="Arial"/>
                <w:lang w:val="en-GB" w:eastAsia="zh-CN"/>
              </w:rPr>
            </w:pPr>
            <w:r w:rsidRPr="00D31B68">
              <w:rPr>
                <w:rFonts w:ascii="Arial" w:hAnsi="Arial" w:cs="Arial"/>
                <w:lang w:val="en-GB" w:eastAsia="zh-CN"/>
              </w:rPr>
              <w:t>$7,895</w:t>
            </w:r>
          </w:p>
        </w:tc>
        <w:tc>
          <w:tcPr>
            <w:tcW w:w="1350" w:type="dxa"/>
            <w:tcBorders>
              <w:top w:val="nil"/>
              <w:left w:val="nil"/>
              <w:bottom w:val="nil"/>
              <w:right w:val="single" w:sz="4" w:space="0" w:color="auto"/>
            </w:tcBorders>
            <w:shd w:val="clear" w:color="auto" w:fill="auto"/>
            <w:vAlign w:val="center"/>
            <w:hideMark/>
          </w:tcPr>
          <w:p w14:paraId="593A9832" w14:textId="32C1093B" w:rsidR="00D31B68" w:rsidRPr="00D31B68" w:rsidRDefault="007127BB" w:rsidP="00D31B68">
            <w:pPr>
              <w:jc w:val="right"/>
              <w:rPr>
                <w:rFonts w:ascii="Arial" w:hAnsi="Arial"/>
                <w:lang w:val="en-GB" w:eastAsia="zh-CN"/>
              </w:rPr>
            </w:pPr>
            <w:r>
              <w:rPr>
                <w:rFonts w:ascii="Arial" w:hAnsi="Arial" w:cs="Arial"/>
                <w:lang w:val="en-GB" w:eastAsia="zh-CN"/>
              </w:rPr>
              <w:t>$236,850</w:t>
            </w:r>
          </w:p>
        </w:tc>
        <w:tc>
          <w:tcPr>
            <w:tcW w:w="1620" w:type="dxa"/>
            <w:tcBorders>
              <w:top w:val="nil"/>
              <w:left w:val="single" w:sz="4" w:space="0" w:color="auto"/>
              <w:bottom w:val="nil"/>
              <w:right w:val="nil"/>
            </w:tcBorders>
            <w:shd w:val="clear" w:color="auto" w:fill="auto"/>
            <w:vAlign w:val="center"/>
            <w:hideMark/>
          </w:tcPr>
          <w:p w14:paraId="37ED96E6" w14:textId="77777777" w:rsidR="00D31B68" w:rsidRPr="00D31B68" w:rsidRDefault="00D31B68" w:rsidP="00D31B68">
            <w:pPr>
              <w:jc w:val="right"/>
              <w:rPr>
                <w:rFonts w:ascii="Arial" w:hAnsi="Arial"/>
                <w:lang w:val="en-GB" w:eastAsia="zh-CN"/>
              </w:rPr>
            </w:pPr>
            <w:r w:rsidRPr="00D31B68">
              <w:rPr>
                <w:rFonts w:ascii="Arial" w:hAnsi="Arial"/>
                <w:lang w:val="en-GB" w:eastAsia="zh-CN"/>
              </w:rPr>
              <w:t>-</w:t>
            </w:r>
          </w:p>
        </w:tc>
        <w:tc>
          <w:tcPr>
            <w:tcW w:w="1530" w:type="dxa"/>
            <w:tcBorders>
              <w:top w:val="nil"/>
              <w:left w:val="nil"/>
              <w:bottom w:val="nil"/>
              <w:right w:val="nil"/>
            </w:tcBorders>
            <w:shd w:val="clear" w:color="auto" w:fill="auto"/>
            <w:vAlign w:val="center"/>
            <w:hideMark/>
          </w:tcPr>
          <w:p w14:paraId="30C2BC23" w14:textId="77777777" w:rsidR="00D31B68" w:rsidRPr="00D31B68" w:rsidRDefault="00D31B68" w:rsidP="00D31B68">
            <w:pPr>
              <w:jc w:val="right"/>
              <w:rPr>
                <w:rFonts w:ascii="Arial" w:hAnsi="Arial"/>
                <w:lang w:val="en-GB" w:eastAsia="zh-CN"/>
              </w:rPr>
            </w:pPr>
            <w:r w:rsidRPr="00D31B68">
              <w:rPr>
                <w:rFonts w:ascii="Arial" w:hAnsi="Arial"/>
                <w:lang w:val="en-GB" w:eastAsia="zh-CN"/>
              </w:rPr>
              <w:t>-</w:t>
            </w:r>
          </w:p>
        </w:tc>
        <w:tc>
          <w:tcPr>
            <w:tcW w:w="1440" w:type="dxa"/>
            <w:tcBorders>
              <w:top w:val="nil"/>
              <w:left w:val="nil"/>
              <w:bottom w:val="nil"/>
              <w:right w:val="nil"/>
            </w:tcBorders>
            <w:shd w:val="clear" w:color="auto" w:fill="auto"/>
            <w:vAlign w:val="center"/>
            <w:hideMark/>
          </w:tcPr>
          <w:p w14:paraId="39B8689A" w14:textId="77777777" w:rsidR="00D31B68" w:rsidRPr="00D31B68" w:rsidRDefault="00D31B68" w:rsidP="00D31B68">
            <w:pPr>
              <w:jc w:val="right"/>
              <w:rPr>
                <w:rFonts w:ascii="Arial" w:hAnsi="Arial"/>
                <w:lang w:val="en-GB" w:eastAsia="zh-CN"/>
              </w:rPr>
            </w:pPr>
            <w:r w:rsidRPr="00D31B68">
              <w:rPr>
                <w:rFonts w:ascii="Arial" w:hAnsi="Arial"/>
                <w:lang w:val="en-GB" w:eastAsia="zh-CN"/>
              </w:rPr>
              <w:t>-</w:t>
            </w:r>
          </w:p>
        </w:tc>
        <w:tc>
          <w:tcPr>
            <w:tcW w:w="1296" w:type="dxa"/>
            <w:tcBorders>
              <w:top w:val="nil"/>
              <w:left w:val="nil"/>
              <w:bottom w:val="nil"/>
              <w:right w:val="nil"/>
            </w:tcBorders>
            <w:shd w:val="clear" w:color="auto" w:fill="auto"/>
            <w:vAlign w:val="center"/>
            <w:hideMark/>
          </w:tcPr>
          <w:p w14:paraId="7291A645" w14:textId="3FD6A634" w:rsidR="00D31B68" w:rsidRPr="00D31B68" w:rsidRDefault="007127BB" w:rsidP="00D31B68">
            <w:pPr>
              <w:jc w:val="right"/>
              <w:rPr>
                <w:rFonts w:ascii="Arial" w:hAnsi="Arial"/>
                <w:lang w:val="en-GB" w:eastAsia="zh-CN"/>
              </w:rPr>
            </w:pPr>
            <w:r>
              <w:rPr>
                <w:rFonts w:ascii="Arial" w:hAnsi="Arial" w:cs="Arial"/>
                <w:lang w:val="en-GB" w:eastAsia="zh-CN"/>
              </w:rPr>
              <w:t>$236,850</w:t>
            </w:r>
          </w:p>
        </w:tc>
      </w:tr>
      <w:tr w:rsidR="00D31B68" w:rsidRPr="00D31B68" w14:paraId="768AD5B5" w14:textId="77777777" w:rsidTr="007127BB">
        <w:trPr>
          <w:gridAfter w:val="1"/>
          <w:wAfter w:w="396" w:type="dxa"/>
          <w:trHeight w:val="300"/>
          <w:jc w:val="center"/>
        </w:trPr>
        <w:tc>
          <w:tcPr>
            <w:tcW w:w="2160" w:type="dxa"/>
            <w:tcBorders>
              <w:top w:val="nil"/>
              <w:left w:val="nil"/>
              <w:bottom w:val="nil"/>
              <w:right w:val="nil"/>
            </w:tcBorders>
            <w:shd w:val="clear" w:color="auto" w:fill="auto"/>
            <w:vAlign w:val="center"/>
            <w:hideMark/>
          </w:tcPr>
          <w:p w14:paraId="40790D66" w14:textId="77777777" w:rsidR="00D31B68" w:rsidRPr="00D31B68" w:rsidRDefault="00D31B68" w:rsidP="00D31B68">
            <w:pPr>
              <w:rPr>
                <w:rFonts w:ascii="Arial" w:hAnsi="Arial"/>
                <w:lang w:val="en-GB" w:eastAsia="zh-CN"/>
              </w:rPr>
            </w:pPr>
            <w:r w:rsidRPr="00D31B68">
              <w:rPr>
                <w:rFonts w:ascii="Arial" w:hAnsi="Arial" w:cs="Arial"/>
                <w:lang w:val="en-GB" w:eastAsia="zh-CN"/>
              </w:rPr>
              <w:t>Lacrosse</w:t>
            </w:r>
          </w:p>
        </w:tc>
        <w:tc>
          <w:tcPr>
            <w:tcW w:w="1980" w:type="dxa"/>
            <w:tcBorders>
              <w:top w:val="nil"/>
              <w:left w:val="nil"/>
              <w:bottom w:val="nil"/>
              <w:right w:val="nil"/>
            </w:tcBorders>
            <w:shd w:val="clear" w:color="auto" w:fill="auto"/>
            <w:vAlign w:val="center"/>
            <w:hideMark/>
          </w:tcPr>
          <w:p w14:paraId="7F03D66C" w14:textId="77777777" w:rsidR="00D31B68" w:rsidRPr="00D31B68" w:rsidRDefault="00D31B68" w:rsidP="00D31B68">
            <w:pPr>
              <w:jc w:val="right"/>
              <w:rPr>
                <w:rFonts w:ascii="Arial" w:hAnsi="Arial"/>
                <w:lang w:val="en-GB" w:eastAsia="zh-CN"/>
              </w:rPr>
            </w:pPr>
            <w:r w:rsidRPr="00D31B68">
              <w:rPr>
                <w:rFonts w:ascii="Arial" w:hAnsi="Arial"/>
                <w:lang w:val="en-GB" w:eastAsia="zh-CN"/>
              </w:rPr>
              <w:t>-</w:t>
            </w:r>
          </w:p>
        </w:tc>
        <w:tc>
          <w:tcPr>
            <w:tcW w:w="1530" w:type="dxa"/>
            <w:tcBorders>
              <w:top w:val="nil"/>
              <w:left w:val="nil"/>
              <w:bottom w:val="nil"/>
              <w:right w:val="nil"/>
            </w:tcBorders>
            <w:shd w:val="clear" w:color="auto" w:fill="auto"/>
            <w:vAlign w:val="center"/>
            <w:hideMark/>
          </w:tcPr>
          <w:p w14:paraId="5145DB4E" w14:textId="77777777" w:rsidR="00D31B68" w:rsidRPr="00D31B68" w:rsidRDefault="00D31B68" w:rsidP="00D31B68">
            <w:pPr>
              <w:jc w:val="right"/>
              <w:rPr>
                <w:rFonts w:ascii="Arial" w:hAnsi="Arial"/>
                <w:lang w:val="en-GB" w:eastAsia="zh-CN"/>
              </w:rPr>
            </w:pPr>
            <w:r w:rsidRPr="00D31B68">
              <w:rPr>
                <w:rFonts w:ascii="Arial" w:hAnsi="Arial"/>
                <w:lang w:val="en-GB" w:eastAsia="zh-CN"/>
              </w:rPr>
              <w:t>-</w:t>
            </w:r>
          </w:p>
        </w:tc>
        <w:tc>
          <w:tcPr>
            <w:tcW w:w="1350" w:type="dxa"/>
            <w:tcBorders>
              <w:top w:val="nil"/>
              <w:left w:val="nil"/>
              <w:bottom w:val="nil"/>
              <w:right w:val="single" w:sz="4" w:space="0" w:color="auto"/>
            </w:tcBorders>
            <w:shd w:val="clear" w:color="auto" w:fill="auto"/>
            <w:vAlign w:val="center"/>
            <w:hideMark/>
          </w:tcPr>
          <w:p w14:paraId="7FFB12BA" w14:textId="77777777" w:rsidR="00D31B68" w:rsidRPr="00D31B68" w:rsidRDefault="00D31B68" w:rsidP="00D31B68">
            <w:pPr>
              <w:jc w:val="right"/>
              <w:rPr>
                <w:rFonts w:ascii="Arial" w:hAnsi="Arial"/>
                <w:lang w:val="en-GB" w:eastAsia="zh-CN"/>
              </w:rPr>
            </w:pPr>
            <w:r w:rsidRPr="00D31B68">
              <w:rPr>
                <w:rFonts w:ascii="Arial" w:hAnsi="Arial"/>
                <w:lang w:val="en-GB" w:eastAsia="zh-CN"/>
              </w:rPr>
              <w:t>-</w:t>
            </w:r>
          </w:p>
        </w:tc>
        <w:tc>
          <w:tcPr>
            <w:tcW w:w="1620" w:type="dxa"/>
            <w:tcBorders>
              <w:top w:val="nil"/>
              <w:left w:val="single" w:sz="4" w:space="0" w:color="auto"/>
              <w:bottom w:val="nil"/>
              <w:right w:val="nil"/>
            </w:tcBorders>
            <w:shd w:val="clear" w:color="auto" w:fill="auto"/>
            <w:vAlign w:val="center"/>
            <w:hideMark/>
          </w:tcPr>
          <w:p w14:paraId="5E0A7024" w14:textId="77777777" w:rsidR="00D31B68" w:rsidRPr="00D31B68" w:rsidRDefault="00D31B68" w:rsidP="00D31B68">
            <w:pPr>
              <w:jc w:val="right"/>
              <w:rPr>
                <w:rFonts w:ascii="Arial" w:hAnsi="Arial"/>
                <w:lang w:val="en-GB" w:eastAsia="zh-CN"/>
              </w:rPr>
            </w:pPr>
            <w:r w:rsidRPr="00D31B68">
              <w:rPr>
                <w:rFonts w:ascii="Arial" w:hAnsi="Arial" w:cs="Arial"/>
                <w:lang w:val="en-GB" w:eastAsia="zh-CN"/>
              </w:rPr>
              <w:t>25</w:t>
            </w:r>
          </w:p>
        </w:tc>
        <w:tc>
          <w:tcPr>
            <w:tcW w:w="1530" w:type="dxa"/>
            <w:tcBorders>
              <w:top w:val="nil"/>
              <w:left w:val="nil"/>
              <w:bottom w:val="nil"/>
              <w:right w:val="nil"/>
            </w:tcBorders>
            <w:shd w:val="clear" w:color="auto" w:fill="auto"/>
            <w:vAlign w:val="center"/>
            <w:hideMark/>
          </w:tcPr>
          <w:p w14:paraId="517CF79C" w14:textId="77777777" w:rsidR="00D31B68" w:rsidRPr="00D31B68" w:rsidRDefault="00D31B68" w:rsidP="00D31B68">
            <w:pPr>
              <w:jc w:val="right"/>
              <w:rPr>
                <w:rFonts w:ascii="Arial" w:hAnsi="Arial"/>
                <w:lang w:val="en-GB" w:eastAsia="zh-CN"/>
              </w:rPr>
            </w:pPr>
            <w:r w:rsidRPr="00D31B68">
              <w:rPr>
                <w:rFonts w:ascii="Arial" w:hAnsi="Arial" w:cs="Arial"/>
                <w:lang w:val="en-GB" w:eastAsia="zh-CN"/>
              </w:rPr>
              <w:t>$3,715</w:t>
            </w:r>
          </w:p>
        </w:tc>
        <w:tc>
          <w:tcPr>
            <w:tcW w:w="1440" w:type="dxa"/>
            <w:tcBorders>
              <w:top w:val="nil"/>
              <w:left w:val="nil"/>
              <w:bottom w:val="nil"/>
              <w:right w:val="nil"/>
            </w:tcBorders>
            <w:shd w:val="clear" w:color="auto" w:fill="auto"/>
            <w:vAlign w:val="center"/>
            <w:hideMark/>
          </w:tcPr>
          <w:p w14:paraId="4233F00B" w14:textId="170A79B3" w:rsidR="00D31B68" w:rsidRPr="00D31B68" w:rsidRDefault="007127BB" w:rsidP="00D31B68">
            <w:pPr>
              <w:jc w:val="right"/>
              <w:rPr>
                <w:rFonts w:ascii="Arial" w:hAnsi="Arial"/>
                <w:lang w:val="en-GB" w:eastAsia="zh-CN"/>
              </w:rPr>
            </w:pPr>
            <w:r>
              <w:rPr>
                <w:rFonts w:ascii="Arial" w:hAnsi="Arial" w:cs="Arial"/>
                <w:lang w:val="en-GB" w:eastAsia="zh-CN"/>
              </w:rPr>
              <w:t>$92,875</w:t>
            </w:r>
          </w:p>
        </w:tc>
        <w:tc>
          <w:tcPr>
            <w:tcW w:w="1296" w:type="dxa"/>
            <w:tcBorders>
              <w:top w:val="nil"/>
              <w:left w:val="nil"/>
              <w:bottom w:val="nil"/>
              <w:right w:val="nil"/>
            </w:tcBorders>
            <w:shd w:val="clear" w:color="auto" w:fill="auto"/>
            <w:vAlign w:val="center"/>
            <w:hideMark/>
          </w:tcPr>
          <w:p w14:paraId="5D8C9DB3" w14:textId="282D4DCF" w:rsidR="00D31B68" w:rsidRPr="00D31B68" w:rsidRDefault="007127BB" w:rsidP="00D31B68">
            <w:pPr>
              <w:jc w:val="right"/>
              <w:rPr>
                <w:rFonts w:ascii="Arial" w:hAnsi="Arial"/>
                <w:lang w:val="en-GB" w:eastAsia="zh-CN"/>
              </w:rPr>
            </w:pPr>
            <w:r>
              <w:rPr>
                <w:rFonts w:ascii="Arial" w:hAnsi="Arial" w:cs="Arial"/>
                <w:lang w:val="en-GB" w:eastAsia="zh-CN"/>
              </w:rPr>
              <w:t>$92,875</w:t>
            </w:r>
          </w:p>
        </w:tc>
      </w:tr>
      <w:tr w:rsidR="00D31B68" w:rsidRPr="00D31B68" w14:paraId="63D5150C" w14:textId="77777777" w:rsidTr="007127BB">
        <w:trPr>
          <w:gridAfter w:val="1"/>
          <w:wAfter w:w="396" w:type="dxa"/>
          <w:trHeight w:val="300"/>
          <w:jc w:val="center"/>
        </w:trPr>
        <w:tc>
          <w:tcPr>
            <w:tcW w:w="2160" w:type="dxa"/>
            <w:tcBorders>
              <w:top w:val="nil"/>
              <w:left w:val="nil"/>
              <w:bottom w:val="nil"/>
              <w:right w:val="nil"/>
            </w:tcBorders>
            <w:shd w:val="clear" w:color="auto" w:fill="auto"/>
            <w:vAlign w:val="center"/>
            <w:hideMark/>
          </w:tcPr>
          <w:p w14:paraId="4735805B" w14:textId="77777777" w:rsidR="00D31B68" w:rsidRPr="00D31B68" w:rsidRDefault="00D31B68" w:rsidP="00D31B68">
            <w:pPr>
              <w:rPr>
                <w:rFonts w:ascii="Arial" w:hAnsi="Arial"/>
                <w:lang w:val="en-GB" w:eastAsia="zh-CN"/>
              </w:rPr>
            </w:pPr>
            <w:r w:rsidRPr="00D31B68">
              <w:rPr>
                <w:rFonts w:ascii="Arial" w:hAnsi="Arial" w:cs="Arial"/>
                <w:lang w:val="en-GB" w:eastAsia="zh-CN"/>
              </w:rPr>
              <w:t>Soccer</w:t>
            </w:r>
          </w:p>
        </w:tc>
        <w:tc>
          <w:tcPr>
            <w:tcW w:w="1980" w:type="dxa"/>
            <w:tcBorders>
              <w:top w:val="nil"/>
              <w:left w:val="nil"/>
              <w:bottom w:val="nil"/>
              <w:right w:val="nil"/>
            </w:tcBorders>
            <w:shd w:val="clear" w:color="auto" w:fill="auto"/>
            <w:vAlign w:val="center"/>
            <w:hideMark/>
          </w:tcPr>
          <w:p w14:paraId="6A8A09C8" w14:textId="77777777" w:rsidR="00D31B68" w:rsidRPr="00D31B68" w:rsidRDefault="00D31B68" w:rsidP="00D31B68">
            <w:pPr>
              <w:jc w:val="right"/>
              <w:rPr>
                <w:rFonts w:ascii="Arial" w:hAnsi="Arial"/>
                <w:lang w:val="en-GB" w:eastAsia="zh-CN"/>
              </w:rPr>
            </w:pPr>
            <w:r w:rsidRPr="00D31B68">
              <w:rPr>
                <w:rFonts w:ascii="Arial" w:hAnsi="Arial" w:cs="Arial"/>
                <w:lang w:val="en-GB" w:eastAsia="zh-CN"/>
              </w:rPr>
              <w:t>25</w:t>
            </w:r>
          </w:p>
        </w:tc>
        <w:tc>
          <w:tcPr>
            <w:tcW w:w="1530" w:type="dxa"/>
            <w:tcBorders>
              <w:top w:val="nil"/>
              <w:left w:val="nil"/>
              <w:bottom w:val="nil"/>
              <w:right w:val="nil"/>
            </w:tcBorders>
            <w:shd w:val="clear" w:color="auto" w:fill="auto"/>
            <w:vAlign w:val="center"/>
            <w:hideMark/>
          </w:tcPr>
          <w:p w14:paraId="4CA63EFB" w14:textId="77777777" w:rsidR="00D31B68" w:rsidRPr="00D31B68" w:rsidRDefault="00D31B68" w:rsidP="00D31B68">
            <w:pPr>
              <w:jc w:val="right"/>
              <w:rPr>
                <w:rFonts w:ascii="Arial" w:hAnsi="Arial"/>
                <w:lang w:val="en-GB" w:eastAsia="zh-CN"/>
              </w:rPr>
            </w:pPr>
            <w:r w:rsidRPr="00D31B68">
              <w:rPr>
                <w:rFonts w:ascii="Arial" w:hAnsi="Arial" w:cs="Arial"/>
                <w:lang w:val="en-GB" w:eastAsia="zh-CN"/>
              </w:rPr>
              <w:t>$3,169</w:t>
            </w:r>
          </w:p>
        </w:tc>
        <w:tc>
          <w:tcPr>
            <w:tcW w:w="1350" w:type="dxa"/>
            <w:tcBorders>
              <w:top w:val="nil"/>
              <w:left w:val="nil"/>
              <w:bottom w:val="nil"/>
              <w:right w:val="single" w:sz="4" w:space="0" w:color="auto"/>
            </w:tcBorders>
            <w:shd w:val="clear" w:color="auto" w:fill="auto"/>
            <w:vAlign w:val="center"/>
            <w:hideMark/>
          </w:tcPr>
          <w:p w14:paraId="20CB10A8" w14:textId="3A7A1AE2" w:rsidR="00D31B68" w:rsidRPr="00D31B68" w:rsidRDefault="00D31B68" w:rsidP="00D31B68">
            <w:pPr>
              <w:jc w:val="right"/>
              <w:rPr>
                <w:rFonts w:ascii="Arial" w:hAnsi="Arial"/>
                <w:lang w:val="en-GB" w:eastAsia="zh-CN"/>
              </w:rPr>
            </w:pPr>
            <w:r w:rsidRPr="00D31B68">
              <w:rPr>
                <w:rFonts w:ascii="Arial" w:hAnsi="Arial" w:cs="Arial"/>
                <w:lang w:val="en-GB" w:eastAsia="zh-CN"/>
              </w:rPr>
              <w:t>$79,22</w:t>
            </w:r>
            <w:r w:rsidR="007127BB">
              <w:rPr>
                <w:rFonts w:ascii="Arial" w:hAnsi="Arial" w:cs="Arial"/>
                <w:lang w:val="en-GB" w:eastAsia="zh-CN"/>
              </w:rPr>
              <w:t>5</w:t>
            </w:r>
          </w:p>
        </w:tc>
        <w:tc>
          <w:tcPr>
            <w:tcW w:w="1620" w:type="dxa"/>
            <w:tcBorders>
              <w:top w:val="nil"/>
              <w:left w:val="single" w:sz="4" w:space="0" w:color="auto"/>
              <w:bottom w:val="nil"/>
              <w:right w:val="nil"/>
            </w:tcBorders>
            <w:shd w:val="clear" w:color="auto" w:fill="auto"/>
            <w:vAlign w:val="center"/>
            <w:hideMark/>
          </w:tcPr>
          <w:p w14:paraId="294ABEF8" w14:textId="77777777" w:rsidR="00D31B68" w:rsidRPr="00D31B68" w:rsidRDefault="00D31B68" w:rsidP="00D31B68">
            <w:pPr>
              <w:jc w:val="right"/>
              <w:rPr>
                <w:rFonts w:ascii="Arial" w:hAnsi="Arial"/>
                <w:lang w:val="en-GB" w:eastAsia="zh-CN"/>
              </w:rPr>
            </w:pPr>
            <w:r w:rsidRPr="00D31B68">
              <w:rPr>
                <w:rFonts w:ascii="Arial" w:hAnsi="Arial" w:cs="Arial"/>
                <w:lang w:val="en-GB" w:eastAsia="zh-CN"/>
              </w:rPr>
              <w:t>31</w:t>
            </w:r>
          </w:p>
        </w:tc>
        <w:tc>
          <w:tcPr>
            <w:tcW w:w="1530" w:type="dxa"/>
            <w:tcBorders>
              <w:top w:val="nil"/>
              <w:left w:val="nil"/>
              <w:bottom w:val="nil"/>
              <w:right w:val="nil"/>
            </w:tcBorders>
            <w:shd w:val="clear" w:color="auto" w:fill="auto"/>
            <w:vAlign w:val="center"/>
            <w:hideMark/>
          </w:tcPr>
          <w:p w14:paraId="338D03F1" w14:textId="77777777" w:rsidR="00D31B68" w:rsidRPr="00D31B68" w:rsidRDefault="00D31B68" w:rsidP="00D31B68">
            <w:pPr>
              <w:jc w:val="right"/>
              <w:rPr>
                <w:rFonts w:ascii="Arial" w:hAnsi="Arial"/>
                <w:lang w:val="en-GB" w:eastAsia="zh-CN"/>
              </w:rPr>
            </w:pPr>
            <w:r w:rsidRPr="00D31B68">
              <w:rPr>
                <w:rFonts w:ascii="Arial" w:hAnsi="Arial" w:cs="Arial"/>
                <w:lang w:val="en-GB" w:eastAsia="zh-CN"/>
              </w:rPr>
              <w:t>$2,220</w:t>
            </w:r>
          </w:p>
        </w:tc>
        <w:tc>
          <w:tcPr>
            <w:tcW w:w="1440" w:type="dxa"/>
            <w:tcBorders>
              <w:top w:val="nil"/>
              <w:left w:val="nil"/>
              <w:bottom w:val="nil"/>
              <w:right w:val="nil"/>
            </w:tcBorders>
            <w:shd w:val="clear" w:color="auto" w:fill="auto"/>
            <w:vAlign w:val="center"/>
            <w:hideMark/>
          </w:tcPr>
          <w:p w14:paraId="43DCF1D8" w14:textId="77777777" w:rsidR="00D31B68" w:rsidRPr="00D31B68" w:rsidRDefault="00D31B68" w:rsidP="00D31B68">
            <w:pPr>
              <w:jc w:val="right"/>
              <w:rPr>
                <w:rFonts w:ascii="Arial" w:hAnsi="Arial"/>
                <w:lang w:val="en-GB" w:eastAsia="zh-CN"/>
              </w:rPr>
            </w:pPr>
            <w:r w:rsidRPr="00D31B68">
              <w:rPr>
                <w:rFonts w:ascii="Arial" w:hAnsi="Arial" w:cs="Arial"/>
                <w:lang w:val="en-GB" w:eastAsia="zh-CN"/>
              </w:rPr>
              <w:t>$68,820</w:t>
            </w:r>
          </w:p>
        </w:tc>
        <w:tc>
          <w:tcPr>
            <w:tcW w:w="1296" w:type="dxa"/>
            <w:tcBorders>
              <w:top w:val="nil"/>
              <w:left w:val="nil"/>
              <w:bottom w:val="nil"/>
              <w:right w:val="nil"/>
            </w:tcBorders>
            <w:shd w:val="clear" w:color="auto" w:fill="auto"/>
            <w:vAlign w:val="center"/>
            <w:hideMark/>
          </w:tcPr>
          <w:p w14:paraId="0E36B547" w14:textId="681F0761" w:rsidR="00D31B68" w:rsidRPr="00D31B68" w:rsidRDefault="00D31B68" w:rsidP="00D31B68">
            <w:pPr>
              <w:jc w:val="right"/>
              <w:rPr>
                <w:rFonts w:ascii="Arial" w:hAnsi="Arial"/>
                <w:lang w:val="en-GB" w:eastAsia="zh-CN"/>
              </w:rPr>
            </w:pPr>
            <w:r w:rsidRPr="00D31B68">
              <w:rPr>
                <w:rFonts w:ascii="Arial" w:hAnsi="Arial" w:cs="Arial"/>
                <w:lang w:val="en-GB" w:eastAsia="zh-CN"/>
              </w:rPr>
              <w:t>$148,04</w:t>
            </w:r>
            <w:r w:rsidR="007127BB">
              <w:rPr>
                <w:rFonts w:ascii="Arial" w:hAnsi="Arial" w:cs="Arial"/>
                <w:lang w:val="en-GB" w:eastAsia="zh-CN"/>
              </w:rPr>
              <w:t>5</w:t>
            </w:r>
          </w:p>
        </w:tc>
      </w:tr>
      <w:tr w:rsidR="00D31B68" w:rsidRPr="00D31B68" w14:paraId="551EA1FA" w14:textId="77777777" w:rsidTr="007127BB">
        <w:trPr>
          <w:gridAfter w:val="1"/>
          <w:wAfter w:w="396" w:type="dxa"/>
          <w:trHeight w:val="300"/>
          <w:jc w:val="center"/>
        </w:trPr>
        <w:tc>
          <w:tcPr>
            <w:tcW w:w="2160" w:type="dxa"/>
            <w:tcBorders>
              <w:top w:val="nil"/>
              <w:left w:val="nil"/>
              <w:bottom w:val="nil"/>
              <w:right w:val="nil"/>
            </w:tcBorders>
            <w:shd w:val="clear" w:color="auto" w:fill="auto"/>
            <w:vAlign w:val="center"/>
            <w:hideMark/>
          </w:tcPr>
          <w:p w14:paraId="0095464E" w14:textId="77777777" w:rsidR="00D31B68" w:rsidRPr="00D31B68" w:rsidRDefault="00D31B68" w:rsidP="00D31B68">
            <w:pPr>
              <w:rPr>
                <w:rFonts w:ascii="Arial" w:hAnsi="Arial"/>
                <w:lang w:val="en-GB" w:eastAsia="zh-CN"/>
              </w:rPr>
            </w:pPr>
            <w:r w:rsidRPr="00D31B68">
              <w:rPr>
                <w:rFonts w:ascii="Arial" w:hAnsi="Arial" w:cs="Arial"/>
                <w:lang w:val="en-GB" w:eastAsia="zh-CN"/>
              </w:rPr>
              <w:t>Softball</w:t>
            </w:r>
          </w:p>
        </w:tc>
        <w:tc>
          <w:tcPr>
            <w:tcW w:w="1980" w:type="dxa"/>
            <w:tcBorders>
              <w:top w:val="nil"/>
              <w:left w:val="nil"/>
              <w:bottom w:val="nil"/>
              <w:right w:val="nil"/>
            </w:tcBorders>
            <w:shd w:val="clear" w:color="auto" w:fill="auto"/>
            <w:vAlign w:val="center"/>
            <w:hideMark/>
          </w:tcPr>
          <w:p w14:paraId="79B6C2BF" w14:textId="77777777" w:rsidR="00D31B68" w:rsidRPr="00D31B68" w:rsidRDefault="00D31B68" w:rsidP="00D31B68">
            <w:pPr>
              <w:jc w:val="right"/>
              <w:rPr>
                <w:rFonts w:ascii="Arial" w:hAnsi="Arial"/>
                <w:lang w:val="en-GB" w:eastAsia="zh-CN"/>
              </w:rPr>
            </w:pPr>
            <w:r w:rsidRPr="00D31B68">
              <w:rPr>
                <w:rFonts w:ascii="Arial" w:hAnsi="Arial" w:cs="Arial"/>
                <w:lang w:val="en-GB" w:eastAsia="zh-CN"/>
              </w:rPr>
              <w:t>-</w:t>
            </w:r>
          </w:p>
        </w:tc>
        <w:tc>
          <w:tcPr>
            <w:tcW w:w="1530" w:type="dxa"/>
            <w:tcBorders>
              <w:top w:val="nil"/>
              <w:left w:val="nil"/>
              <w:bottom w:val="nil"/>
              <w:right w:val="nil"/>
            </w:tcBorders>
            <w:shd w:val="clear" w:color="auto" w:fill="auto"/>
            <w:vAlign w:val="center"/>
            <w:hideMark/>
          </w:tcPr>
          <w:p w14:paraId="735A243A" w14:textId="77777777" w:rsidR="00D31B68" w:rsidRPr="00D31B68" w:rsidRDefault="00D31B68" w:rsidP="00D31B68">
            <w:pPr>
              <w:jc w:val="right"/>
              <w:rPr>
                <w:rFonts w:ascii="Arial" w:hAnsi="Arial"/>
                <w:lang w:val="en-GB" w:eastAsia="zh-CN"/>
              </w:rPr>
            </w:pPr>
            <w:r w:rsidRPr="00D31B68">
              <w:rPr>
                <w:rFonts w:ascii="Arial" w:hAnsi="Arial" w:cs="Arial"/>
                <w:lang w:val="en-GB" w:eastAsia="zh-CN"/>
              </w:rPr>
              <w:t>-</w:t>
            </w:r>
          </w:p>
        </w:tc>
        <w:tc>
          <w:tcPr>
            <w:tcW w:w="1350" w:type="dxa"/>
            <w:tcBorders>
              <w:top w:val="nil"/>
              <w:left w:val="nil"/>
              <w:bottom w:val="nil"/>
              <w:right w:val="single" w:sz="4" w:space="0" w:color="auto"/>
            </w:tcBorders>
            <w:shd w:val="clear" w:color="auto" w:fill="auto"/>
            <w:vAlign w:val="center"/>
            <w:hideMark/>
          </w:tcPr>
          <w:p w14:paraId="642CC0A0" w14:textId="77777777" w:rsidR="00D31B68" w:rsidRPr="00D31B68" w:rsidRDefault="00D31B68" w:rsidP="00D31B68">
            <w:pPr>
              <w:jc w:val="right"/>
              <w:rPr>
                <w:rFonts w:ascii="Arial" w:hAnsi="Arial"/>
                <w:lang w:val="en-GB" w:eastAsia="zh-CN"/>
              </w:rPr>
            </w:pPr>
            <w:r w:rsidRPr="00D31B68">
              <w:rPr>
                <w:rFonts w:ascii="Arial" w:hAnsi="Arial" w:cs="Arial"/>
                <w:lang w:val="en-GB" w:eastAsia="zh-CN"/>
              </w:rPr>
              <w:t>-</w:t>
            </w:r>
          </w:p>
        </w:tc>
        <w:tc>
          <w:tcPr>
            <w:tcW w:w="1620" w:type="dxa"/>
            <w:tcBorders>
              <w:top w:val="nil"/>
              <w:left w:val="single" w:sz="4" w:space="0" w:color="auto"/>
              <w:bottom w:val="nil"/>
              <w:right w:val="nil"/>
            </w:tcBorders>
            <w:shd w:val="clear" w:color="auto" w:fill="auto"/>
            <w:vAlign w:val="center"/>
            <w:hideMark/>
          </w:tcPr>
          <w:p w14:paraId="23E6A832" w14:textId="77777777" w:rsidR="00D31B68" w:rsidRPr="00D31B68" w:rsidRDefault="00D31B68" w:rsidP="00D31B68">
            <w:pPr>
              <w:jc w:val="right"/>
              <w:rPr>
                <w:rFonts w:ascii="Arial" w:hAnsi="Arial"/>
                <w:lang w:val="en-GB" w:eastAsia="zh-CN"/>
              </w:rPr>
            </w:pPr>
            <w:r w:rsidRPr="00D31B68">
              <w:rPr>
                <w:rFonts w:ascii="Arial" w:hAnsi="Arial" w:cs="Arial"/>
                <w:lang w:val="en-GB" w:eastAsia="zh-CN"/>
              </w:rPr>
              <w:t>21</w:t>
            </w:r>
          </w:p>
        </w:tc>
        <w:tc>
          <w:tcPr>
            <w:tcW w:w="1530" w:type="dxa"/>
            <w:tcBorders>
              <w:top w:val="nil"/>
              <w:left w:val="nil"/>
              <w:bottom w:val="nil"/>
              <w:right w:val="nil"/>
            </w:tcBorders>
            <w:shd w:val="clear" w:color="auto" w:fill="auto"/>
            <w:vAlign w:val="center"/>
            <w:hideMark/>
          </w:tcPr>
          <w:p w14:paraId="62CF597C" w14:textId="77777777" w:rsidR="00D31B68" w:rsidRPr="00D31B68" w:rsidRDefault="00D31B68" w:rsidP="00D31B68">
            <w:pPr>
              <w:jc w:val="right"/>
              <w:rPr>
                <w:rFonts w:ascii="Arial" w:hAnsi="Arial"/>
                <w:lang w:val="en-GB" w:eastAsia="zh-CN"/>
              </w:rPr>
            </w:pPr>
            <w:r w:rsidRPr="00D31B68">
              <w:rPr>
                <w:rFonts w:ascii="Arial" w:hAnsi="Arial" w:cs="Arial"/>
                <w:lang w:val="en-GB" w:eastAsia="zh-CN"/>
              </w:rPr>
              <w:t>$3,899</w:t>
            </w:r>
          </w:p>
        </w:tc>
        <w:tc>
          <w:tcPr>
            <w:tcW w:w="1440" w:type="dxa"/>
            <w:tcBorders>
              <w:top w:val="nil"/>
              <w:left w:val="nil"/>
              <w:bottom w:val="nil"/>
              <w:right w:val="nil"/>
            </w:tcBorders>
            <w:shd w:val="clear" w:color="auto" w:fill="auto"/>
            <w:vAlign w:val="center"/>
            <w:hideMark/>
          </w:tcPr>
          <w:p w14:paraId="47A8C349" w14:textId="03814D08" w:rsidR="00D31B68" w:rsidRPr="00D31B68" w:rsidRDefault="007127BB" w:rsidP="00D31B68">
            <w:pPr>
              <w:jc w:val="right"/>
              <w:rPr>
                <w:rFonts w:ascii="Arial" w:hAnsi="Arial"/>
                <w:lang w:val="en-GB" w:eastAsia="zh-CN"/>
              </w:rPr>
            </w:pPr>
            <w:r>
              <w:rPr>
                <w:rFonts w:ascii="Arial" w:hAnsi="Arial" w:cs="Arial"/>
                <w:lang w:val="en-GB" w:eastAsia="zh-CN"/>
              </w:rPr>
              <w:t>$81,879</w:t>
            </w:r>
          </w:p>
        </w:tc>
        <w:tc>
          <w:tcPr>
            <w:tcW w:w="1296" w:type="dxa"/>
            <w:tcBorders>
              <w:top w:val="nil"/>
              <w:left w:val="nil"/>
              <w:bottom w:val="nil"/>
              <w:right w:val="nil"/>
            </w:tcBorders>
            <w:shd w:val="clear" w:color="auto" w:fill="auto"/>
            <w:vAlign w:val="center"/>
            <w:hideMark/>
          </w:tcPr>
          <w:p w14:paraId="3058AE2C" w14:textId="0797B787" w:rsidR="00D31B68" w:rsidRPr="00D31B68" w:rsidRDefault="007127BB" w:rsidP="00D31B68">
            <w:pPr>
              <w:jc w:val="right"/>
              <w:rPr>
                <w:rFonts w:ascii="Arial" w:hAnsi="Arial"/>
                <w:lang w:val="en-GB" w:eastAsia="zh-CN"/>
              </w:rPr>
            </w:pPr>
            <w:r>
              <w:rPr>
                <w:rFonts w:ascii="Arial" w:hAnsi="Arial" w:cs="Arial"/>
                <w:lang w:val="en-GB" w:eastAsia="zh-CN"/>
              </w:rPr>
              <w:t>$81,879</w:t>
            </w:r>
          </w:p>
        </w:tc>
      </w:tr>
      <w:tr w:rsidR="00D31B68" w:rsidRPr="00D31B68" w14:paraId="141441A0" w14:textId="77777777" w:rsidTr="007127BB">
        <w:trPr>
          <w:gridAfter w:val="1"/>
          <w:wAfter w:w="396" w:type="dxa"/>
          <w:trHeight w:val="300"/>
          <w:jc w:val="center"/>
        </w:trPr>
        <w:tc>
          <w:tcPr>
            <w:tcW w:w="2160" w:type="dxa"/>
            <w:tcBorders>
              <w:top w:val="nil"/>
              <w:left w:val="nil"/>
              <w:bottom w:val="nil"/>
              <w:right w:val="nil"/>
            </w:tcBorders>
            <w:shd w:val="clear" w:color="auto" w:fill="auto"/>
            <w:vAlign w:val="center"/>
            <w:hideMark/>
          </w:tcPr>
          <w:p w14:paraId="1338E56A" w14:textId="77777777" w:rsidR="00D31B68" w:rsidRPr="00D31B68" w:rsidRDefault="00D31B68" w:rsidP="00D31B68">
            <w:pPr>
              <w:rPr>
                <w:rFonts w:ascii="Arial" w:hAnsi="Arial"/>
                <w:lang w:val="en-GB" w:eastAsia="zh-CN"/>
              </w:rPr>
            </w:pPr>
            <w:r w:rsidRPr="00D31B68">
              <w:rPr>
                <w:rFonts w:ascii="Arial" w:hAnsi="Arial" w:cs="Arial"/>
                <w:lang w:val="en-GB" w:eastAsia="zh-CN"/>
              </w:rPr>
              <w:t>Swimming and Diving</w:t>
            </w:r>
          </w:p>
        </w:tc>
        <w:tc>
          <w:tcPr>
            <w:tcW w:w="1980" w:type="dxa"/>
            <w:tcBorders>
              <w:top w:val="nil"/>
              <w:left w:val="nil"/>
              <w:bottom w:val="nil"/>
              <w:right w:val="nil"/>
            </w:tcBorders>
            <w:shd w:val="clear" w:color="auto" w:fill="auto"/>
            <w:vAlign w:val="center"/>
            <w:hideMark/>
          </w:tcPr>
          <w:p w14:paraId="08C5D513" w14:textId="77777777" w:rsidR="00D31B68" w:rsidRPr="00D31B68" w:rsidRDefault="00D31B68" w:rsidP="00D31B68">
            <w:pPr>
              <w:jc w:val="right"/>
              <w:rPr>
                <w:rFonts w:ascii="Arial" w:hAnsi="Arial"/>
                <w:lang w:val="en-GB" w:eastAsia="zh-CN"/>
              </w:rPr>
            </w:pPr>
            <w:r w:rsidRPr="00D31B68">
              <w:rPr>
                <w:rFonts w:ascii="Arial" w:hAnsi="Arial" w:cs="Arial"/>
                <w:lang w:val="en-GB" w:eastAsia="zh-CN"/>
              </w:rPr>
              <w:t>24</w:t>
            </w:r>
          </w:p>
        </w:tc>
        <w:tc>
          <w:tcPr>
            <w:tcW w:w="1530" w:type="dxa"/>
            <w:tcBorders>
              <w:top w:val="nil"/>
              <w:left w:val="nil"/>
              <w:bottom w:val="nil"/>
              <w:right w:val="nil"/>
            </w:tcBorders>
            <w:shd w:val="clear" w:color="auto" w:fill="auto"/>
            <w:vAlign w:val="center"/>
            <w:hideMark/>
          </w:tcPr>
          <w:p w14:paraId="288BEAE8" w14:textId="77777777" w:rsidR="00D31B68" w:rsidRPr="00D31B68" w:rsidRDefault="00D31B68" w:rsidP="00D31B68">
            <w:pPr>
              <w:jc w:val="right"/>
              <w:rPr>
                <w:rFonts w:ascii="Arial" w:hAnsi="Arial"/>
                <w:lang w:val="en-GB" w:eastAsia="zh-CN"/>
              </w:rPr>
            </w:pPr>
            <w:r w:rsidRPr="00D31B68">
              <w:rPr>
                <w:rFonts w:ascii="Arial" w:hAnsi="Arial" w:cs="Arial"/>
                <w:lang w:val="en-GB" w:eastAsia="zh-CN"/>
              </w:rPr>
              <w:t>$1,664</w:t>
            </w:r>
          </w:p>
        </w:tc>
        <w:tc>
          <w:tcPr>
            <w:tcW w:w="1350" w:type="dxa"/>
            <w:tcBorders>
              <w:top w:val="nil"/>
              <w:left w:val="nil"/>
              <w:bottom w:val="nil"/>
              <w:right w:val="single" w:sz="4" w:space="0" w:color="auto"/>
            </w:tcBorders>
            <w:shd w:val="clear" w:color="auto" w:fill="auto"/>
            <w:vAlign w:val="center"/>
            <w:hideMark/>
          </w:tcPr>
          <w:p w14:paraId="1ABF982E" w14:textId="5F7AD330" w:rsidR="00D31B68" w:rsidRPr="00D31B68" w:rsidRDefault="00D31B68" w:rsidP="00D31B68">
            <w:pPr>
              <w:jc w:val="right"/>
              <w:rPr>
                <w:rFonts w:ascii="Arial" w:hAnsi="Arial"/>
                <w:lang w:val="en-GB" w:eastAsia="zh-CN"/>
              </w:rPr>
            </w:pPr>
            <w:r w:rsidRPr="00D31B68">
              <w:rPr>
                <w:rFonts w:ascii="Arial" w:hAnsi="Arial" w:cs="Arial"/>
                <w:lang w:val="en-GB" w:eastAsia="zh-CN"/>
              </w:rPr>
              <w:t>$39,93</w:t>
            </w:r>
            <w:r w:rsidR="007127BB">
              <w:rPr>
                <w:rFonts w:ascii="Arial" w:hAnsi="Arial" w:cs="Arial"/>
                <w:lang w:val="en-GB" w:eastAsia="zh-CN"/>
              </w:rPr>
              <w:t>6</w:t>
            </w:r>
          </w:p>
        </w:tc>
        <w:tc>
          <w:tcPr>
            <w:tcW w:w="1620" w:type="dxa"/>
            <w:tcBorders>
              <w:top w:val="nil"/>
              <w:left w:val="single" w:sz="4" w:space="0" w:color="auto"/>
              <w:bottom w:val="nil"/>
              <w:right w:val="nil"/>
            </w:tcBorders>
            <w:shd w:val="clear" w:color="auto" w:fill="auto"/>
            <w:vAlign w:val="center"/>
            <w:hideMark/>
          </w:tcPr>
          <w:p w14:paraId="433DE4A4" w14:textId="77777777" w:rsidR="00D31B68" w:rsidRPr="00D31B68" w:rsidRDefault="00D31B68" w:rsidP="00D31B68">
            <w:pPr>
              <w:jc w:val="right"/>
              <w:rPr>
                <w:rFonts w:ascii="Arial" w:hAnsi="Arial"/>
                <w:lang w:val="en-GB" w:eastAsia="zh-CN"/>
              </w:rPr>
            </w:pPr>
            <w:r w:rsidRPr="00D31B68">
              <w:rPr>
                <w:rFonts w:ascii="Arial" w:hAnsi="Arial" w:cs="Arial"/>
                <w:lang w:val="en-GB" w:eastAsia="zh-CN"/>
              </w:rPr>
              <w:t>20</w:t>
            </w:r>
          </w:p>
        </w:tc>
        <w:tc>
          <w:tcPr>
            <w:tcW w:w="1530" w:type="dxa"/>
            <w:tcBorders>
              <w:top w:val="nil"/>
              <w:left w:val="nil"/>
              <w:bottom w:val="nil"/>
              <w:right w:val="nil"/>
            </w:tcBorders>
            <w:shd w:val="clear" w:color="auto" w:fill="auto"/>
            <w:vAlign w:val="center"/>
            <w:hideMark/>
          </w:tcPr>
          <w:p w14:paraId="38794FCE" w14:textId="77777777" w:rsidR="00D31B68" w:rsidRPr="00D31B68" w:rsidRDefault="00D31B68" w:rsidP="00D31B68">
            <w:pPr>
              <w:jc w:val="right"/>
              <w:rPr>
                <w:rFonts w:ascii="Arial" w:hAnsi="Arial"/>
                <w:lang w:val="en-GB" w:eastAsia="zh-CN"/>
              </w:rPr>
            </w:pPr>
            <w:r w:rsidRPr="00D31B68">
              <w:rPr>
                <w:rFonts w:ascii="Arial" w:hAnsi="Arial" w:cs="Arial"/>
                <w:lang w:val="en-GB" w:eastAsia="zh-CN"/>
              </w:rPr>
              <w:t>$756</w:t>
            </w:r>
          </w:p>
        </w:tc>
        <w:tc>
          <w:tcPr>
            <w:tcW w:w="1440" w:type="dxa"/>
            <w:tcBorders>
              <w:top w:val="nil"/>
              <w:left w:val="nil"/>
              <w:bottom w:val="nil"/>
              <w:right w:val="nil"/>
            </w:tcBorders>
            <w:shd w:val="clear" w:color="auto" w:fill="auto"/>
            <w:vAlign w:val="center"/>
            <w:hideMark/>
          </w:tcPr>
          <w:p w14:paraId="20F75EB7" w14:textId="268E1C97" w:rsidR="00D31B68" w:rsidRPr="00D31B68" w:rsidRDefault="00D31B68" w:rsidP="00D31B68">
            <w:pPr>
              <w:jc w:val="right"/>
              <w:rPr>
                <w:rFonts w:ascii="Arial" w:hAnsi="Arial"/>
                <w:lang w:val="en-GB" w:eastAsia="zh-CN"/>
              </w:rPr>
            </w:pPr>
            <w:r w:rsidRPr="00D31B68">
              <w:rPr>
                <w:rFonts w:ascii="Arial" w:hAnsi="Arial" w:cs="Arial"/>
                <w:lang w:val="en-GB" w:eastAsia="zh-CN"/>
              </w:rPr>
              <w:t>$15,12</w:t>
            </w:r>
            <w:r w:rsidR="007127BB">
              <w:rPr>
                <w:rFonts w:ascii="Arial" w:hAnsi="Arial" w:cs="Arial"/>
                <w:lang w:val="en-GB" w:eastAsia="zh-CN"/>
              </w:rPr>
              <w:t>0</w:t>
            </w:r>
          </w:p>
        </w:tc>
        <w:tc>
          <w:tcPr>
            <w:tcW w:w="1296" w:type="dxa"/>
            <w:tcBorders>
              <w:top w:val="nil"/>
              <w:left w:val="nil"/>
              <w:bottom w:val="nil"/>
              <w:right w:val="nil"/>
            </w:tcBorders>
            <w:shd w:val="clear" w:color="auto" w:fill="auto"/>
            <w:vAlign w:val="center"/>
            <w:hideMark/>
          </w:tcPr>
          <w:p w14:paraId="4CF953E4" w14:textId="533B46F3" w:rsidR="00D31B68" w:rsidRPr="00D31B68" w:rsidRDefault="007127BB" w:rsidP="00D31B68">
            <w:pPr>
              <w:jc w:val="right"/>
              <w:rPr>
                <w:rFonts w:ascii="Arial" w:hAnsi="Arial"/>
                <w:lang w:val="en-GB" w:eastAsia="zh-CN"/>
              </w:rPr>
            </w:pPr>
            <w:r>
              <w:rPr>
                <w:rFonts w:ascii="Arial" w:hAnsi="Arial" w:cs="Arial"/>
                <w:lang w:val="en-GB" w:eastAsia="zh-CN"/>
              </w:rPr>
              <w:t>$55,056</w:t>
            </w:r>
          </w:p>
        </w:tc>
      </w:tr>
      <w:tr w:rsidR="00D31B68" w:rsidRPr="00D31B68" w14:paraId="340F3678" w14:textId="77777777" w:rsidTr="007127BB">
        <w:trPr>
          <w:gridAfter w:val="1"/>
          <w:wAfter w:w="396" w:type="dxa"/>
          <w:trHeight w:val="300"/>
          <w:jc w:val="center"/>
        </w:trPr>
        <w:tc>
          <w:tcPr>
            <w:tcW w:w="2160" w:type="dxa"/>
            <w:tcBorders>
              <w:top w:val="nil"/>
              <w:left w:val="nil"/>
              <w:bottom w:val="nil"/>
              <w:right w:val="nil"/>
            </w:tcBorders>
            <w:shd w:val="clear" w:color="auto" w:fill="auto"/>
            <w:vAlign w:val="center"/>
            <w:hideMark/>
          </w:tcPr>
          <w:p w14:paraId="68264AE6" w14:textId="77777777" w:rsidR="00D31B68" w:rsidRPr="00D31B68" w:rsidRDefault="00D31B68" w:rsidP="00D31B68">
            <w:pPr>
              <w:rPr>
                <w:rFonts w:ascii="Arial" w:hAnsi="Arial"/>
                <w:lang w:val="en-GB" w:eastAsia="zh-CN"/>
              </w:rPr>
            </w:pPr>
            <w:r w:rsidRPr="00D31B68">
              <w:rPr>
                <w:rFonts w:ascii="Arial" w:hAnsi="Arial" w:cs="Arial"/>
                <w:lang w:val="en-GB" w:eastAsia="zh-CN"/>
              </w:rPr>
              <w:t>Tennis</w:t>
            </w:r>
          </w:p>
        </w:tc>
        <w:tc>
          <w:tcPr>
            <w:tcW w:w="1980" w:type="dxa"/>
            <w:tcBorders>
              <w:top w:val="nil"/>
              <w:left w:val="nil"/>
              <w:bottom w:val="nil"/>
              <w:right w:val="nil"/>
            </w:tcBorders>
            <w:shd w:val="clear" w:color="auto" w:fill="auto"/>
            <w:vAlign w:val="center"/>
            <w:hideMark/>
          </w:tcPr>
          <w:p w14:paraId="2014471A" w14:textId="77777777" w:rsidR="00D31B68" w:rsidRPr="00D31B68" w:rsidRDefault="00D31B68" w:rsidP="00D31B68">
            <w:pPr>
              <w:jc w:val="right"/>
              <w:rPr>
                <w:rFonts w:ascii="Arial" w:hAnsi="Arial"/>
                <w:lang w:val="en-GB" w:eastAsia="zh-CN"/>
              </w:rPr>
            </w:pPr>
            <w:r w:rsidRPr="00D31B68">
              <w:rPr>
                <w:rFonts w:ascii="Arial" w:hAnsi="Arial" w:cs="Arial"/>
                <w:lang w:val="en-GB" w:eastAsia="zh-CN"/>
              </w:rPr>
              <w:t>8</w:t>
            </w:r>
          </w:p>
        </w:tc>
        <w:tc>
          <w:tcPr>
            <w:tcW w:w="1530" w:type="dxa"/>
            <w:tcBorders>
              <w:top w:val="nil"/>
              <w:left w:val="nil"/>
              <w:bottom w:val="nil"/>
              <w:right w:val="nil"/>
            </w:tcBorders>
            <w:shd w:val="clear" w:color="auto" w:fill="auto"/>
            <w:vAlign w:val="center"/>
            <w:hideMark/>
          </w:tcPr>
          <w:p w14:paraId="44F8795A" w14:textId="77777777" w:rsidR="00D31B68" w:rsidRPr="00D31B68" w:rsidRDefault="00D31B68" w:rsidP="00D31B68">
            <w:pPr>
              <w:jc w:val="right"/>
              <w:rPr>
                <w:rFonts w:ascii="Arial" w:hAnsi="Arial"/>
                <w:lang w:val="en-GB" w:eastAsia="zh-CN"/>
              </w:rPr>
            </w:pPr>
            <w:r w:rsidRPr="00D31B68">
              <w:rPr>
                <w:rFonts w:ascii="Arial" w:hAnsi="Arial" w:cs="Arial"/>
                <w:lang w:val="en-GB" w:eastAsia="zh-CN"/>
              </w:rPr>
              <w:t>$3,490</w:t>
            </w:r>
          </w:p>
        </w:tc>
        <w:tc>
          <w:tcPr>
            <w:tcW w:w="1350" w:type="dxa"/>
            <w:tcBorders>
              <w:top w:val="nil"/>
              <w:left w:val="nil"/>
              <w:bottom w:val="nil"/>
              <w:right w:val="single" w:sz="4" w:space="0" w:color="auto"/>
            </w:tcBorders>
            <w:shd w:val="clear" w:color="auto" w:fill="auto"/>
            <w:vAlign w:val="center"/>
            <w:hideMark/>
          </w:tcPr>
          <w:p w14:paraId="0B54416C" w14:textId="5C332645" w:rsidR="00D31B68" w:rsidRPr="00D31B68" w:rsidRDefault="00D31B68" w:rsidP="007127BB">
            <w:pPr>
              <w:jc w:val="right"/>
              <w:rPr>
                <w:rFonts w:ascii="Arial" w:hAnsi="Arial"/>
                <w:lang w:val="en-GB" w:eastAsia="zh-CN"/>
              </w:rPr>
            </w:pPr>
            <w:r w:rsidRPr="00D31B68">
              <w:rPr>
                <w:rFonts w:ascii="Arial" w:hAnsi="Arial" w:cs="Arial"/>
                <w:lang w:val="en-GB" w:eastAsia="zh-CN"/>
              </w:rPr>
              <w:t>$27,92</w:t>
            </w:r>
            <w:r w:rsidR="007127BB">
              <w:rPr>
                <w:rFonts w:ascii="Arial" w:hAnsi="Arial" w:cs="Arial"/>
                <w:lang w:val="en-GB" w:eastAsia="zh-CN"/>
              </w:rPr>
              <w:t>0</w:t>
            </w:r>
          </w:p>
        </w:tc>
        <w:tc>
          <w:tcPr>
            <w:tcW w:w="1620" w:type="dxa"/>
            <w:tcBorders>
              <w:top w:val="nil"/>
              <w:left w:val="single" w:sz="4" w:space="0" w:color="auto"/>
              <w:bottom w:val="nil"/>
              <w:right w:val="nil"/>
            </w:tcBorders>
            <w:shd w:val="clear" w:color="auto" w:fill="auto"/>
            <w:vAlign w:val="center"/>
            <w:hideMark/>
          </w:tcPr>
          <w:p w14:paraId="3A5E89E7" w14:textId="77777777" w:rsidR="00D31B68" w:rsidRPr="00D31B68" w:rsidRDefault="00D31B68" w:rsidP="00D31B68">
            <w:pPr>
              <w:jc w:val="right"/>
              <w:rPr>
                <w:rFonts w:ascii="Arial" w:hAnsi="Arial"/>
                <w:lang w:val="en-GB" w:eastAsia="zh-CN"/>
              </w:rPr>
            </w:pPr>
            <w:r w:rsidRPr="00D31B68">
              <w:rPr>
                <w:rFonts w:ascii="Arial" w:hAnsi="Arial" w:cs="Arial"/>
                <w:lang w:val="en-GB" w:eastAsia="zh-CN"/>
              </w:rPr>
              <w:t>6</w:t>
            </w:r>
          </w:p>
        </w:tc>
        <w:tc>
          <w:tcPr>
            <w:tcW w:w="1530" w:type="dxa"/>
            <w:tcBorders>
              <w:top w:val="nil"/>
              <w:left w:val="nil"/>
              <w:bottom w:val="nil"/>
              <w:right w:val="nil"/>
            </w:tcBorders>
            <w:shd w:val="clear" w:color="auto" w:fill="auto"/>
            <w:vAlign w:val="center"/>
            <w:hideMark/>
          </w:tcPr>
          <w:p w14:paraId="57DD2933" w14:textId="77777777" w:rsidR="00D31B68" w:rsidRPr="00D31B68" w:rsidRDefault="00D31B68" w:rsidP="00D31B68">
            <w:pPr>
              <w:jc w:val="right"/>
              <w:rPr>
                <w:rFonts w:ascii="Arial" w:hAnsi="Arial"/>
                <w:lang w:val="en-GB" w:eastAsia="zh-CN"/>
              </w:rPr>
            </w:pPr>
            <w:r w:rsidRPr="00D31B68">
              <w:rPr>
                <w:rFonts w:ascii="Arial" w:hAnsi="Arial" w:cs="Arial"/>
                <w:lang w:val="en-GB" w:eastAsia="zh-CN"/>
              </w:rPr>
              <w:t>$3,511</w:t>
            </w:r>
          </w:p>
        </w:tc>
        <w:tc>
          <w:tcPr>
            <w:tcW w:w="1440" w:type="dxa"/>
            <w:tcBorders>
              <w:top w:val="nil"/>
              <w:left w:val="nil"/>
              <w:bottom w:val="nil"/>
              <w:right w:val="nil"/>
            </w:tcBorders>
            <w:shd w:val="clear" w:color="auto" w:fill="auto"/>
            <w:vAlign w:val="center"/>
            <w:hideMark/>
          </w:tcPr>
          <w:p w14:paraId="5A8271E7" w14:textId="4AB54265" w:rsidR="00D31B68" w:rsidRPr="00D31B68" w:rsidRDefault="00D31B68" w:rsidP="00D31B68">
            <w:pPr>
              <w:jc w:val="right"/>
              <w:rPr>
                <w:rFonts w:ascii="Arial" w:hAnsi="Arial"/>
                <w:lang w:val="en-GB" w:eastAsia="zh-CN"/>
              </w:rPr>
            </w:pPr>
            <w:r w:rsidRPr="00D31B68">
              <w:rPr>
                <w:rFonts w:ascii="Arial" w:hAnsi="Arial" w:cs="Arial"/>
                <w:lang w:val="en-GB" w:eastAsia="zh-CN"/>
              </w:rPr>
              <w:t>$21,06</w:t>
            </w:r>
            <w:r w:rsidR="007127BB">
              <w:rPr>
                <w:rFonts w:ascii="Arial" w:hAnsi="Arial" w:cs="Arial"/>
                <w:lang w:val="en-GB" w:eastAsia="zh-CN"/>
              </w:rPr>
              <w:t>6</w:t>
            </w:r>
          </w:p>
        </w:tc>
        <w:tc>
          <w:tcPr>
            <w:tcW w:w="1296" w:type="dxa"/>
            <w:tcBorders>
              <w:top w:val="nil"/>
              <w:left w:val="nil"/>
              <w:bottom w:val="nil"/>
              <w:right w:val="nil"/>
            </w:tcBorders>
            <w:shd w:val="clear" w:color="auto" w:fill="auto"/>
            <w:vAlign w:val="center"/>
            <w:hideMark/>
          </w:tcPr>
          <w:p w14:paraId="595885BB" w14:textId="2291B736" w:rsidR="00D31B68" w:rsidRPr="00D31B68" w:rsidRDefault="00D31B68" w:rsidP="00D31B68">
            <w:pPr>
              <w:jc w:val="right"/>
              <w:rPr>
                <w:rFonts w:ascii="Arial" w:hAnsi="Arial"/>
                <w:lang w:val="en-GB" w:eastAsia="zh-CN"/>
              </w:rPr>
            </w:pPr>
            <w:r w:rsidRPr="00D31B68">
              <w:rPr>
                <w:rFonts w:ascii="Arial" w:hAnsi="Arial" w:cs="Arial"/>
                <w:lang w:val="en-GB" w:eastAsia="zh-CN"/>
              </w:rPr>
              <w:t>$48,98</w:t>
            </w:r>
            <w:r w:rsidR="007127BB">
              <w:rPr>
                <w:rFonts w:ascii="Arial" w:hAnsi="Arial" w:cs="Arial"/>
                <w:lang w:val="en-GB" w:eastAsia="zh-CN"/>
              </w:rPr>
              <w:t>6</w:t>
            </w:r>
          </w:p>
        </w:tc>
      </w:tr>
      <w:tr w:rsidR="00D31B68" w:rsidRPr="00D31B68" w14:paraId="06C1697E" w14:textId="77777777" w:rsidTr="007127BB">
        <w:trPr>
          <w:gridAfter w:val="1"/>
          <w:wAfter w:w="396" w:type="dxa"/>
          <w:trHeight w:val="300"/>
          <w:jc w:val="center"/>
        </w:trPr>
        <w:tc>
          <w:tcPr>
            <w:tcW w:w="2160" w:type="dxa"/>
            <w:tcBorders>
              <w:top w:val="nil"/>
              <w:left w:val="nil"/>
              <w:bottom w:val="nil"/>
              <w:right w:val="nil"/>
            </w:tcBorders>
            <w:shd w:val="clear" w:color="auto" w:fill="auto"/>
            <w:vAlign w:val="center"/>
            <w:hideMark/>
          </w:tcPr>
          <w:p w14:paraId="46A963C6" w14:textId="77777777" w:rsidR="00D31B68" w:rsidRPr="00D31B68" w:rsidRDefault="00D31B68" w:rsidP="00D31B68">
            <w:pPr>
              <w:rPr>
                <w:rFonts w:ascii="Arial" w:hAnsi="Arial"/>
                <w:lang w:val="en-GB" w:eastAsia="zh-CN"/>
              </w:rPr>
            </w:pPr>
            <w:r w:rsidRPr="00D31B68">
              <w:rPr>
                <w:rFonts w:ascii="Arial" w:hAnsi="Arial" w:cs="Arial"/>
                <w:lang w:val="en-GB" w:eastAsia="zh-CN"/>
              </w:rPr>
              <w:t>Track and Field</w:t>
            </w:r>
          </w:p>
        </w:tc>
        <w:tc>
          <w:tcPr>
            <w:tcW w:w="1980" w:type="dxa"/>
            <w:tcBorders>
              <w:top w:val="nil"/>
              <w:left w:val="nil"/>
              <w:bottom w:val="nil"/>
              <w:right w:val="nil"/>
            </w:tcBorders>
            <w:shd w:val="clear" w:color="auto" w:fill="auto"/>
            <w:vAlign w:val="center"/>
            <w:hideMark/>
          </w:tcPr>
          <w:p w14:paraId="6B657606" w14:textId="77777777" w:rsidR="00D31B68" w:rsidRPr="00D31B68" w:rsidRDefault="00D31B68" w:rsidP="00D31B68">
            <w:pPr>
              <w:jc w:val="right"/>
              <w:rPr>
                <w:rFonts w:ascii="Arial" w:hAnsi="Arial"/>
                <w:lang w:val="en-GB" w:eastAsia="zh-CN"/>
              </w:rPr>
            </w:pPr>
            <w:r w:rsidRPr="00D31B68">
              <w:rPr>
                <w:rFonts w:ascii="Arial" w:hAnsi="Arial"/>
                <w:lang w:val="en-GB" w:eastAsia="zh-CN"/>
              </w:rPr>
              <w:t>-</w:t>
            </w:r>
          </w:p>
        </w:tc>
        <w:tc>
          <w:tcPr>
            <w:tcW w:w="1530" w:type="dxa"/>
            <w:tcBorders>
              <w:top w:val="nil"/>
              <w:left w:val="nil"/>
              <w:bottom w:val="nil"/>
              <w:right w:val="nil"/>
            </w:tcBorders>
            <w:shd w:val="clear" w:color="auto" w:fill="auto"/>
            <w:vAlign w:val="center"/>
            <w:hideMark/>
          </w:tcPr>
          <w:p w14:paraId="2E6DAEE1" w14:textId="77777777" w:rsidR="00D31B68" w:rsidRPr="00D31B68" w:rsidRDefault="00D31B68" w:rsidP="00D31B68">
            <w:pPr>
              <w:jc w:val="right"/>
              <w:rPr>
                <w:rFonts w:ascii="Arial" w:hAnsi="Arial"/>
                <w:lang w:val="en-GB" w:eastAsia="zh-CN"/>
              </w:rPr>
            </w:pPr>
            <w:r w:rsidRPr="00D31B68">
              <w:rPr>
                <w:rFonts w:ascii="Arial" w:hAnsi="Arial"/>
                <w:lang w:val="en-GB" w:eastAsia="zh-CN"/>
              </w:rPr>
              <w:t>-</w:t>
            </w:r>
          </w:p>
        </w:tc>
        <w:tc>
          <w:tcPr>
            <w:tcW w:w="1350" w:type="dxa"/>
            <w:tcBorders>
              <w:top w:val="nil"/>
              <w:left w:val="nil"/>
              <w:bottom w:val="nil"/>
              <w:right w:val="single" w:sz="4" w:space="0" w:color="auto"/>
            </w:tcBorders>
            <w:shd w:val="clear" w:color="auto" w:fill="auto"/>
            <w:vAlign w:val="center"/>
            <w:hideMark/>
          </w:tcPr>
          <w:p w14:paraId="40DABA64" w14:textId="77777777" w:rsidR="00D31B68" w:rsidRPr="00D31B68" w:rsidRDefault="00D31B68" w:rsidP="00D31B68">
            <w:pPr>
              <w:jc w:val="right"/>
              <w:rPr>
                <w:rFonts w:ascii="Arial" w:hAnsi="Arial"/>
                <w:lang w:val="en-GB" w:eastAsia="zh-CN"/>
              </w:rPr>
            </w:pPr>
            <w:r w:rsidRPr="00D31B68">
              <w:rPr>
                <w:rFonts w:ascii="Arial" w:hAnsi="Arial"/>
                <w:lang w:val="en-GB" w:eastAsia="zh-CN"/>
              </w:rPr>
              <w:t>-</w:t>
            </w:r>
          </w:p>
        </w:tc>
        <w:tc>
          <w:tcPr>
            <w:tcW w:w="1620" w:type="dxa"/>
            <w:tcBorders>
              <w:top w:val="nil"/>
              <w:left w:val="single" w:sz="4" w:space="0" w:color="auto"/>
              <w:bottom w:val="nil"/>
              <w:right w:val="nil"/>
            </w:tcBorders>
            <w:shd w:val="clear" w:color="auto" w:fill="auto"/>
            <w:vAlign w:val="center"/>
            <w:hideMark/>
          </w:tcPr>
          <w:p w14:paraId="222D6133" w14:textId="77777777" w:rsidR="00D31B68" w:rsidRPr="00D31B68" w:rsidRDefault="00D31B68" w:rsidP="00D31B68">
            <w:pPr>
              <w:jc w:val="right"/>
              <w:rPr>
                <w:rFonts w:ascii="Arial" w:hAnsi="Arial"/>
                <w:lang w:val="en-GB" w:eastAsia="zh-CN"/>
              </w:rPr>
            </w:pPr>
            <w:r w:rsidRPr="00D31B68">
              <w:rPr>
                <w:rFonts w:ascii="Arial" w:hAnsi="Arial" w:cs="Arial"/>
                <w:lang w:val="en-GB" w:eastAsia="zh-CN"/>
              </w:rPr>
              <w:t>28</w:t>
            </w:r>
          </w:p>
        </w:tc>
        <w:tc>
          <w:tcPr>
            <w:tcW w:w="1530" w:type="dxa"/>
            <w:tcBorders>
              <w:top w:val="nil"/>
              <w:left w:val="nil"/>
              <w:bottom w:val="nil"/>
              <w:right w:val="nil"/>
            </w:tcBorders>
            <w:shd w:val="clear" w:color="auto" w:fill="auto"/>
            <w:vAlign w:val="center"/>
            <w:hideMark/>
          </w:tcPr>
          <w:p w14:paraId="41F6B752" w14:textId="77777777" w:rsidR="00D31B68" w:rsidRPr="00D31B68" w:rsidRDefault="00D31B68" w:rsidP="00D31B68">
            <w:pPr>
              <w:jc w:val="right"/>
              <w:rPr>
                <w:rFonts w:ascii="Arial" w:hAnsi="Arial"/>
                <w:lang w:val="en-GB" w:eastAsia="zh-CN"/>
              </w:rPr>
            </w:pPr>
            <w:r w:rsidRPr="00D31B68">
              <w:rPr>
                <w:rFonts w:ascii="Arial" w:hAnsi="Arial" w:cs="Arial"/>
                <w:lang w:val="en-GB" w:eastAsia="zh-CN"/>
              </w:rPr>
              <w:t>$867</w:t>
            </w:r>
          </w:p>
        </w:tc>
        <w:tc>
          <w:tcPr>
            <w:tcW w:w="1440" w:type="dxa"/>
            <w:tcBorders>
              <w:top w:val="nil"/>
              <w:left w:val="nil"/>
              <w:bottom w:val="nil"/>
              <w:right w:val="nil"/>
            </w:tcBorders>
            <w:shd w:val="clear" w:color="auto" w:fill="auto"/>
            <w:vAlign w:val="center"/>
            <w:hideMark/>
          </w:tcPr>
          <w:p w14:paraId="30E39DCE" w14:textId="31695BC7" w:rsidR="00D31B68" w:rsidRPr="00D31B68" w:rsidRDefault="007127BB" w:rsidP="00D31B68">
            <w:pPr>
              <w:jc w:val="right"/>
              <w:rPr>
                <w:rFonts w:ascii="Arial" w:hAnsi="Arial"/>
                <w:lang w:val="en-GB" w:eastAsia="zh-CN"/>
              </w:rPr>
            </w:pPr>
            <w:r>
              <w:rPr>
                <w:rFonts w:ascii="Arial" w:hAnsi="Arial" w:cs="Arial"/>
                <w:lang w:val="en-GB" w:eastAsia="zh-CN"/>
              </w:rPr>
              <w:t>$24,276</w:t>
            </w:r>
          </w:p>
        </w:tc>
        <w:tc>
          <w:tcPr>
            <w:tcW w:w="1296" w:type="dxa"/>
            <w:tcBorders>
              <w:top w:val="nil"/>
              <w:left w:val="nil"/>
              <w:bottom w:val="nil"/>
              <w:right w:val="nil"/>
            </w:tcBorders>
            <w:shd w:val="clear" w:color="auto" w:fill="auto"/>
            <w:vAlign w:val="center"/>
            <w:hideMark/>
          </w:tcPr>
          <w:p w14:paraId="2729B996" w14:textId="5E52AAC8" w:rsidR="00D31B68" w:rsidRPr="00D31B68" w:rsidRDefault="007127BB" w:rsidP="00D31B68">
            <w:pPr>
              <w:jc w:val="right"/>
              <w:rPr>
                <w:rFonts w:ascii="Arial" w:hAnsi="Arial"/>
                <w:lang w:val="en-GB" w:eastAsia="zh-CN"/>
              </w:rPr>
            </w:pPr>
            <w:r>
              <w:rPr>
                <w:rFonts w:ascii="Arial" w:hAnsi="Arial" w:cs="Arial"/>
                <w:lang w:val="en-GB" w:eastAsia="zh-CN"/>
              </w:rPr>
              <w:t>$24,276</w:t>
            </w:r>
          </w:p>
        </w:tc>
      </w:tr>
      <w:tr w:rsidR="00D31B68" w:rsidRPr="00D31B68" w14:paraId="2FA96522" w14:textId="77777777" w:rsidTr="007127BB">
        <w:trPr>
          <w:gridAfter w:val="1"/>
          <w:wAfter w:w="396" w:type="dxa"/>
          <w:trHeight w:val="300"/>
          <w:jc w:val="center"/>
        </w:trPr>
        <w:tc>
          <w:tcPr>
            <w:tcW w:w="2160" w:type="dxa"/>
            <w:tcBorders>
              <w:top w:val="nil"/>
              <w:left w:val="nil"/>
              <w:bottom w:val="nil"/>
              <w:right w:val="nil"/>
            </w:tcBorders>
            <w:shd w:val="clear" w:color="auto" w:fill="auto"/>
            <w:vAlign w:val="center"/>
            <w:hideMark/>
          </w:tcPr>
          <w:p w14:paraId="44F8AA84" w14:textId="77777777" w:rsidR="00D31B68" w:rsidRPr="00D31B68" w:rsidRDefault="00D31B68" w:rsidP="00D31B68">
            <w:pPr>
              <w:rPr>
                <w:rFonts w:ascii="Arial" w:hAnsi="Arial"/>
                <w:lang w:val="en-GB" w:eastAsia="zh-CN"/>
              </w:rPr>
            </w:pPr>
            <w:r w:rsidRPr="00D31B68">
              <w:rPr>
                <w:rFonts w:ascii="Arial" w:hAnsi="Arial" w:cs="Arial"/>
                <w:lang w:val="en-GB" w:eastAsia="zh-CN"/>
              </w:rPr>
              <w:t>Cross Country</w:t>
            </w:r>
          </w:p>
        </w:tc>
        <w:tc>
          <w:tcPr>
            <w:tcW w:w="1980" w:type="dxa"/>
            <w:tcBorders>
              <w:top w:val="nil"/>
              <w:left w:val="nil"/>
              <w:bottom w:val="nil"/>
              <w:right w:val="nil"/>
            </w:tcBorders>
            <w:shd w:val="clear" w:color="auto" w:fill="auto"/>
            <w:vAlign w:val="center"/>
            <w:hideMark/>
          </w:tcPr>
          <w:p w14:paraId="12B25615" w14:textId="77777777" w:rsidR="00D31B68" w:rsidRPr="00D31B68" w:rsidRDefault="00D31B68" w:rsidP="00D31B68">
            <w:pPr>
              <w:jc w:val="right"/>
              <w:rPr>
                <w:rFonts w:ascii="Arial" w:hAnsi="Arial"/>
                <w:lang w:val="en-GB" w:eastAsia="zh-CN"/>
              </w:rPr>
            </w:pPr>
            <w:r w:rsidRPr="00D31B68">
              <w:rPr>
                <w:rFonts w:ascii="Arial" w:hAnsi="Arial" w:cs="Arial"/>
                <w:lang w:val="en-GB" w:eastAsia="zh-CN"/>
              </w:rPr>
              <w:t>8</w:t>
            </w:r>
          </w:p>
        </w:tc>
        <w:tc>
          <w:tcPr>
            <w:tcW w:w="1530" w:type="dxa"/>
            <w:tcBorders>
              <w:top w:val="nil"/>
              <w:left w:val="nil"/>
              <w:bottom w:val="nil"/>
              <w:right w:val="nil"/>
            </w:tcBorders>
            <w:shd w:val="clear" w:color="auto" w:fill="auto"/>
            <w:vAlign w:val="center"/>
            <w:hideMark/>
          </w:tcPr>
          <w:p w14:paraId="5E9D2C15" w14:textId="77777777" w:rsidR="00D31B68" w:rsidRPr="00D31B68" w:rsidRDefault="00D31B68" w:rsidP="00D31B68">
            <w:pPr>
              <w:jc w:val="right"/>
              <w:rPr>
                <w:rFonts w:ascii="Arial" w:hAnsi="Arial"/>
                <w:lang w:val="en-GB" w:eastAsia="zh-CN"/>
              </w:rPr>
            </w:pPr>
            <w:r w:rsidRPr="00D31B68">
              <w:rPr>
                <w:rFonts w:ascii="Arial" w:hAnsi="Arial" w:cs="Arial"/>
                <w:lang w:val="en-GB" w:eastAsia="zh-CN"/>
              </w:rPr>
              <w:t>$1,420</w:t>
            </w:r>
          </w:p>
        </w:tc>
        <w:tc>
          <w:tcPr>
            <w:tcW w:w="1350" w:type="dxa"/>
            <w:tcBorders>
              <w:top w:val="nil"/>
              <w:left w:val="nil"/>
              <w:bottom w:val="nil"/>
              <w:right w:val="single" w:sz="4" w:space="0" w:color="auto"/>
            </w:tcBorders>
            <w:shd w:val="clear" w:color="auto" w:fill="auto"/>
            <w:vAlign w:val="center"/>
            <w:hideMark/>
          </w:tcPr>
          <w:p w14:paraId="4EB11445" w14:textId="7DFB96AB" w:rsidR="00D31B68" w:rsidRPr="00D31B68" w:rsidRDefault="00D31B68" w:rsidP="00D31B68">
            <w:pPr>
              <w:jc w:val="right"/>
              <w:rPr>
                <w:rFonts w:ascii="Arial" w:hAnsi="Arial"/>
                <w:lang w:val="en-GB" w:eastAsia="zh-CN"/>
              </w:rPr>
            </w:pPr>
            <w:r w:rsidRPr="00D31B68">
              <w:rPr>
                <w:rFonts w:ascii="Arial" w:hAnsi="Arial" w:cs="Arial"/>
                <w:lang w:val="en-GB" w:eastAsia="zh-CN"/>
              </w:rPr>
              <w:t>$11,36</w:t>
            </w:r>
            <w:r w:rsidR="007127BB">
              <w:rPr>
                <w:rFonts w:ascii="Arial" w:hAnsi="Arial" w:cs="Arial"/>
                <w:lang w:val="en-GB" w:eastAsia="zh-CN"/>
              </w:rPr>
              <w:t>0</w:t>
            </w:r>
          </w:p>
        </w:tc>
        <w:tc>
          <w:tcPr>
            <w:tcW w:w="1620" w:type="dxa"/>
            <w:tcBorders>
              <w:top w:val="nil"/>
              <w:left w:val="single" w:sz="4" w:space="0" w:color="auto"/>
              <w:bottom w:val="nil"/>
              <w:right w:val="nil"/>
            </w:tcBorders>
            <w:shd w:val="clear" w:color="auto" w:fill="auto"/>
            <w:vAlign w:val="center"/>
            <w:hideMark/>
          </w:tcPr>
          <w:p w14:paraId="7A637175" w14:textId="77777777" w:rsidR="00D31B68" w:rsidRPr="00D31B68" w:rsidRDefault="00D31B68" w:rsidP="00D31B68">
            <w:pPr>
              <w:jc w:val="right"/>
              <w:rPr>
                <w:rFonts w:ascii="Arial" w:hAnsi="Arial"/>
                <w:lang w:val="en-GB" w:eastAsia="zh-CN"/>
              </w:rPr>
            </w:pPr>
            <w:r w:rsidRPr="00D31B68">
              <w:rPr>
                <w:rFonts w:ascii="Arial" w:hAnsi="Arial" w:cs="Arial"/>
                <w:lang w:val="en-GB" w:eastAsia="zh-CN"/>
              </w:rPr>
              <w:t>11</w:t>
            </w:r>
          </w:p>
        </w:tc>
        <w:tc>
          <w:tcPr>
            <w:tcW w:w="1530" w:type="dxa"/>
            <w:tcBorders>
              <w:top w:val="nil"/>
              <w:left w:val="nil"/>
              <w:bottom w:val="nil"/>
              <w:right w:val="nil"/>
            </w:tcBorders>
            <w:shd w:val="clear" w:color="auto" w:fill="auto"/>
            <w:vAlign w:val="center"/>
            <w:hideMark/>
          </w:tcPr>
          <w:p w14:paraId="54047FE7" w14:textId="77777777" w:rsidR="00D31B68" w:rsidRPr="00D31B68" w:rsidRDefault="00D31B68" w:rsidP="00D31B68">
            <w:pPr>
              <w:jc w:val="right"/>
              <w:rPr>
                <w:rFonts w:ascii="Arial" w:hAnsi="Arial"/>
                <w:lang w:val="en-GB" w:eastAsia="zh-CN"/>
              </w:rPr>
            </w:pPr>
            <w:r w:rsidRPr="00D31B68">
              <w:rPr>
                <w:rFonts w:ascii="Arial" w:hAnsi="Arial" w:cs="Arial"/>
                <w:lang w:val="en-GB" w:eastAsia="zh-CN"/>
              </w:rPr>
              <w:t>$1,630</w:t>
            </w:r>
          </w:p>
        </w:tc>
        <w:tc>
          <w:tcPr>
            <w:tcW w:w="1440" w:type="dxa"/>
            <w:tcBorders>
              <w:top w:val="nil"/>
              <w:left w:val="nil"/>
              <w:bottom w:val="nil"/>
              <w:right w:val="nil"/>
            </w:tcBorders>
            <w:shd w:val="clear" w:color="auto" w:fill="auto"/>
            <w:vAlign w:val="center"/>
            <w:hideMark/>
          </w:tcPr>
          <w:p w14:paraId="4BAB980F" w14:textId="48DF2F11" w:rsidR="00D31B68" w:rsidRPr="00D31B68" w:rsidRDefault="00D31B68" w:rsidP="00D31B68">
            <w:pPr>
              <w:jc w:val="right"/>
              <w:rPr>
                <w:rFonts w:ascii="Arial" w:hAnsi="Arial"/>
                <w:lang w:val="en-GB" w:eastAsia="zh-CN"/>
              </w:rPr>
            </w:pPr>
            <w:r w:rsidRPr="00D31B68">
              <w:rPr>
                <w:rFonts w:ascii="Arial" w:hAnsi="Arial" w:cs="Arial"/>
                <w:lang w:val="en-GB" w:eastAsia="zh-CN"/>
              </w:rPr>
              <w:t>$17,93</w:t>
            </w:r>
            <w:r w:rsidR="007127BB">
              <w:rPr>
                <w:rFonts w:ascii="Arial" w:hAnsi="Arial" w:cs="Arial"/>
                <w:lang w:val="en-GB" w:eastAsia="zh-CN"/>
              </w:rPr>
              <w:t>0</w:t>
            </w:r>
          </w:p>
        </w:tc>
        <w:tc>
          <w:tcPr>
            <w:tcW w:w="1296" w:type="dxa"/>
            <w:tcBorders>
              <w:top w:val="nil"/>
              <w:left w:val="nil"/>
              <w:bottom w:val="nil"/>
              <w:right w:val="nil"/>
            </w:tcBorders>
            <w:shd w:val="clear" w:color="auto" w:fill="auto"/>
            <w:vAlign w:val="center"/>
            <w:hideMark/>
          </w:tcPr>
          <w:p w14:paraId="10F55ACF" w14:textId="45235131" w:rsidR="00D31B68" w:rsidRPr="00D31B68" w:rsidRDefault="00D31B68" w:rsidP="00D31B68">
            <w:pPr>
              <w:jc w:val="right"/>
              <w:rPr>
                <w:rFonts w:ascii="Arial" w:hAnsi="Arial"/>
                <w:lang w:val="en-GB" w:eastAsia="zh-CN"/>
              </w:rPr>
            </w:pPr>
            <w:r w:rsidRPr="00D31B68">
              <w:rPr>
                <w:rFonts w:ascii="Arial" w:hAnsi="Arial" w:cs="Arial"/>
                <w:lang w:val="en-GB" w:eastAsia="zh-CN"/>
              </w:rPr>
              <w:t>$29,29</w:t>
            </w:r>
            <w:r w:rsidR="007127BB">
              <w:rPr>
                <w:rFonts w:ascii="Arial" w:hAnsi="Arial" w:cs="Arial"/>
                <w:lang w:val="en-GB" w:eastAsia="zh-CN"/>
              </w:rPr>
              <w:t>0</w:t>
            </w:r>
          </w:p>
        </w:tc>
      </w:tr>
      <w:tr w:rsidR="00D31B68" w:rsidRPr="00D31B68" w14:paraId="49D407F8" w14:textId="77777777" w:rsidTr="007127BB">
        <w:trPr>
          <w:gridAfter w:val="1"/>
          <w:wAfter w:w="396" w:type="dxa"/>
          <w:trHeight w:val="300"/>
          <w:jc w:val="center"/>
        </w:trPr>
        <w:tc>
          <w:tcPr>
            <w:tcW w:w="2160" w:type="dxa"/>
            <w:tcBorders>
              <w:top w:val="nil"/>
              <w:left w:val="nil"/>
              <w:bottom w:val="nil"/>
              <w:right w:val="nil"/>
            </w:tcBorders>
            <w:shd w:val="clear" w:color="auto" w:fill="auto"/>
            <w:vAlign w:val="center"/>
            <w:hideMark/>
          </w:tcPr>
          <w:p w14:paraId="10998A18" w14:textId="77777777" w:rsidR="00D31B68" w:rsidRPr="00D31B68" w:rsidRDefault="00D31B68" w:rsidP="00D31B68">
            <w:pPr>
              <w:rPr>
                <w:rFonts w:ascii="Arial" w:hAnsi="Arial"/>
                <w:lang w:val="en-GB" w:eastAsia="zh-CN"/>
              </w:rPr>
            </w:pPr>
            <w:r w:rsidRPr="00D31B68">
              <w:rPr>
                <w:rFonts w:ascii="Arial" w:hAnsi="Arial" w:cs="Arial"/>
                <w:lang w:val="en-GB" w:eastAsia="zh-CN"/>
              </w:rPr>
              <w:t>Volleyball</w:t>
            </w:r>
          </w:p>
        </w:tc>
        <w:tc>
          <w:tcPr>
            <w:tcW w:w="1980" w:type="dxa"/>
            <w:tcBorders>
              <w:top w:val="nil"/>
              <w:left w:val="nil"/>
              <w:bottom w:val="nil"/>
              <w:right w:val="nil"/>
            </w:tcBorders>
            <w:shd w:val="clear" w:color="auto" w:fill="auto"/>
            <w:vAlign w:val="center"/>
            <w:hideMark/>
          </w:tcPr>
          <w:p w14:paraId="6D536BCB" w14:textId="77777777" w:rsidR="00D31B68" w:rsidRPr="00D31B68" w:rsidRDefault="00D31B68" w:rsidP="00D31B68">
            <w:pPr>
              <w:jc w:val="right"/>
              <w:rPr>
                <w:rFonts w:ascii="Arial" w:hAnsi="Arial"/>
                <w:lang w:val="en-GB" w:eastAsia="zh-CN"/>
              </w:rPr>
            </w:pPr>
            <w:r w:rsidRPr="00D31B68">
              <w:rPr>
                <w:rFonts w:ascii="Arial" w:hAnsi="Arial"/>
                <w:lang w:val="en-GB" w:eastAsia="zh-CN"/>
              </w:rPr>
              <w:t>-</w:t>
            </w:r>
          </w:p>
        </w:tc>
        <w:tc>
          <w:tcPr>
            <w:tcW w:w="1530" w:type="dxa"/>
            <w:tcBorders>
              <w:top w:val="nil"/>
              <w:left w:val="nil"/>
              <w:bottom w:val="nil"/>
              <w:right w:val="nil"/>
            </w:tcBorders>
            <w:shd w:val="clear" w:color="auto" w:fill="auto"/>
            <w:vAlign w:val="center"/>
            <w:hideMark/>
          </w:tcPr>
          <w:p w14:paraId="345B49FA" w14:textId="77777777" w:rsidR="00D31B68" w:rsidRPr="00D31B68" w:rsidRDefault="00D31B68" w:rsidP="00D31B68">
            <w:pPr>
              <w:jc w:val="right"/>
              <w:rPr>
                <w:rFonts w:ascii="Arial" w:hAnsi="Arial"/>
                <w:lang w:val="en-GB" w:eastAsia="zh-CN"/>
              </w:rPr>
            </w:pPr>
            <w:r w:rsidRPr="00D31B68">
              <w:rPr>
                <w:rFonts w:ascii="Arial" w:hAnsi="Arial"/>
                <w:lang w:val="en-GB" w:eastAsia="zh-CN"/>
              </w:rPr>
              <w:t>-</w:t>
            </w:r>
          </w:p>
        </w:tc>
        <w:tc>
          <w:tcPr>
            <w:tcW w:w="1350" w:type="dxa"/>
            <w:tcBorders>
              <w:top w:val="nil"/>
              <w:left w:val="nil"/>
              <w:bottom w:val="nil"/>
              <w:right w:val="single" w:sz="4" w:space="0" w:color="auto"/>
            </w:tcBorders>
            <w:shd w:val="clear" w:color="auto" w:fill="auto"/>
            <w:vAlign w:val="center"/>
            <w:hideMark/>
          </w:tcPr>
          <w:p w14:paraId="2D31BFA2" w14:textId="77777777" w:rsidR="00D31B68" w:rsidRPr="00D31B68" w:rsidRDefault="00D31B68" w:rsidP="00D31B68">
            <w:pPr>
              <w:jc w:val="right"/>
              <w:rPr>
                <w:rFonts w:ascii="Arial" w:hAnsi="Arial"/>
                <w:lang w:val="en-GB" w:eastAsia="zh-CN"/>
              </w:rPr>
            </w:pPr>
            <w:r w:rsidRPr="00D31B68">
              <w:rPr>
                <w:rFonts w:ascii="Arial" w:hAnsi="Arial"/>
                <w:lang w:val="en-GB" w:eastAsia="zh-CN"/>
              </w:rPr>
              <w:t>-</w:t>
            </w:r>
          </w:p>
        </w:tc>
        <w:tc>
          <w:tcPr>
            <w:tcW w:w="1620" w:type="dxa"/>
            <w:tcBorders>
              <w:top w:val="nil"/>
              <w:left w:val="single" w:sz="4" w:space="0" w:color="auto"/>
              <w:bottom w:val="nil"/>
              <w:right w:val="nil"/>
            </w:tcBorders>
            <w:shd w:val="clear" w:color="auto" w:fill="auto"/>
            <w:vAlign w:val="center"/>
            <w:hideMark/>
          </w:tcPr>
          <w:p w14:paraId="68916C16" w14:textId="77777777" w:rsidR="00D31B68" w:rsidRPr="00D31B68" w:rsidRDefault="00D31B68" w:rsidP="00D31B68">
            <w:pPr>
              <w:jc w:val="right"/>
              <w:rPr>
                <w:rFonts w:ascii="Arial" w:hAnsi="Arial"/>
                <w:lang w:val="en-GB" w:eastAsia="zh-CN"/>
              </w:rPr>
            </w:pPr>
            <w:r w:rsidRPr="00D31B68">
              <w:rPr>
                <w:rFonts w:ascii="Arial" w:hAnsi="Arial" w:cs="Arial"/>
                <w:lang w:val="en-GB" w:eastAsia="zh-CN"/>
              </w:rPr>
              <w:t>14</w:t>
            </w:r>
          </w:p>
        </w:tc>
        <w:tc>
          <w:tcPr>
            <w:tcW w:w="1530" w:type="dxa"/>
            <w:tcBorders>
              <w:top w:val="nil"/>
              <w:left w:val="nil"/>
              <w:bottom w:val="nil"/>
              <w:right w:val="nil"/>
            </w:tcBorders>
            <w:shd w:val="clear" w:color="auto" w:fill="auto"/>
            <w:vAlign w:val="center"/>
            <w:hideMark/>
          </w:tcPr>
          <w:p w14:paraId="2DEC77B6" w14:textId="77777777" w:rsidR="00D31B68" w:rsidRPr="00D31B68" w:rsidRDefault="00D31B68" w:rsidP="00D31B68">
            <w:pPr>
              <w:jc w:val="right"/>
              <w:rPr>
                <w:rFonts w:ascii="Arial" w:hAnsi="Arial"/>
                <w:lang w:val="en-GB" w:eastAsia="zh-CN"/>
              </w:rPr>
            </w:pPr>
            <w:r w:rsidRPr="00D31B68">
              <w:rPr>
                <w:rFonts w:ascii="Arial" w:hAnsi="Arial" w:cs="Arial"/>
                <w:lang w:val="en-GB" w:eastAsia="zh-CN"/>
              </w:rPr>
              <w:t>$6,307</w:t>
            </w:r>
          </w:p>
        </w:tc>
        <w:tc>
          <w:tcPr>
            <w:tcW w:w="1440" w:type="dxa"/>
            <w:tcBorders>
              <w:top w:val="nil"/>
              <w:left w:val="nil"/>
              <w:bottom w:val="nil"/>
              <w:right w:val="nil"/>
            </w:tcBorders>
            <w:shd w:val="clear" w:color="auto" w:fill="auto"/>
            <w:vAlign w:val="center"/>
            <w:hideMark/>
          </w:tcPr>
          <w:p w14:paraId="63B95449" w14:textId="346A8ADF" w:rsidR="00D31B68" w:rsidRPr="00D31B68" w:rsidRDefault="007127BB" w:rsidP="00D31B68">
            <w:pPr>
              <w:jc w:val="right"/>
              <w:rPr>
                <w:rFonts w:ascii="Arial" w:hAnsi="Arial"/>
                <w:lang w:val="en-GB" w:eastAsia="zh-CN"/>
              </w:rPr>
            </w:pPr>
            <w:r>
              <w:rPr>
                <w:rFonts w:ascii="Arial" w:hAnsi="Arial" w:cs="Arial"/>
                <w:lang w:val="en-GB" w:eastAsia="zh-CN"/>
              </w:rPr>
              <w:t>$88,298</w:t>
            </w:r>
          </w:p>
        </w:tc>
        <w:tc>
          <w:tcPr>
            <w:tcW w:w="1296" w:type="dxa"/>
            <w:tcBorders>
              <w:top w:val="nil"/>
              <w:left w:val="nil"/>
              <w:bottom w:val="nil"/>
              <w:right w:val="nil"/>
            </w:tcBorders>
            <w:shd w:val="clear" w:color="auto" w:fill="auto"/>
            <w:vAlign w:val="center"/>
            <w:hideMark/>
          </w:tcPr>
          <w:p w14:paraId="57E3662F" w14:textId="027CE1C4" w:rsidR="00D31B68" w:rsidRPr="00D31B68" w:rsidRDefault="007127BB" w:rsidP="00D31B68">
            <w:pPr>
              <w:jc w:val="right"/>
              <w:rPr>
                <w:rFonts w:ascii="Arial" w:hAnsi="Arial"/>
                <w:lang w:val="en-GB" w:eastAsia="zh-CN"/>
              </w:rPr>
            </w:pPr>
            <w:r>
              <w:rPr>
                <w:rFonts w:ascii="Arial" w:hAnsi="Arial" w:cs="Arial"/>
                <w:lang w:val="en-GB" w:eastAsia="zh-CN"/>
              </w:rPr>
              <w:t>$88,298</w:t>
            </w:r>
          </w:p>
        </w:tc>
      </w:tr>
      <w:tr w:rsidR="00D31B68" w:rsidRPr="00D31B68" w14:paraId="28A85287" w14:textId="77777777" w:rsidTr="007127BB">
        <w:trPr>
          <w:gridAfter w:val="1"/>
          <w:wAfter w:w="396" w:type="dxa"/>
          <w:trHeight w:val="855"/>
          <w:jc w:val="center"/>
        </w:trPr>
        <w:tc>
          <w:tcPr>
            <w:tcW w:w="2160" w:type="dxa"/>
            <w:tcBorders>
              <w:top w:val="nil"/>
              <w:left w:val="nil"/>
              <w:bottom w:val="nil"/>
              <w:right w:val="nil"/>
            </w:tcBorders>
            <w:shd w:val="clear" w:color="auto" w:fill="auto"/>
            <w:vAlign w:val="center"/>
            <w:hideMark/>
          </w:tcPr>
          <w:p w14:paraId="66428856" w14:textId="77777777" w:rsidR="00D31B68" w:rsidRPr="00D31B68" w:rsidRDefault="00D31B68" w:rsidP="00D31B68">
            <w:pPr>
              <w:rPr>
                <w:rFonts w:ascii="Arial" w:hAnsi="Arial"/>
                <w:b/>
                <w:lang w:val="en-GB" w:eastAsia="zh-CN"/>
              </w:rPr>
            </w:pPr>
            <w:r w:rsidRPr="00D31B68">
              <w:rPr>
                <w:rFonts w:ascii="Arial" w:hAnsi="Arial" w:cs="Arial"/>
                <w:b/>
                <w:lang w:val="en-GB" w:eastAsia="zh-CN"/>
              </w:rPr>
              <w:t>Total Operating Expenses Men’s and Women’s Teams</w:t>
            </w:r>
          </w:p>
        </w:tc>
        <w:tc>
          <w:tcPr>
            <w:tcW w:w="1980" w:type="dxa"/>
            <w:tcBorders>
              <w:top w:val="nil"/>
              <w:left w:val="nil"/>
              <w:bottom w:val="nil"/>
              <w:right w:val="nil"/>
            </w:tcBorders>
            <w:shd w:val="clear" w:color="auto" w:fill="auto"/>
            <w:vAlign w:val="center"/>
            <w:hideMark/>
          </w:tcPr>
          <w:p w14:paraId="217543E1" w14:textId="77777777" w:rsidR="00D31B68" w:rsidRPr="00D31B68" w:rsidRDefault="00D31B68" w:rsidP="00D31B68">
            <w:pPr>
              <w:jc w:val="right"/>
              <w:rPr>
                <w:rFonts w:ascii="Arial" w:hAnsi="Arial"/>
                <w:b/>
                <w:lang w:val="en-GB" w:eastAsia="zh-CN"/>
              </w:rPr>
            </w:pPr>
            <w:r w:rsidRPr="00D31B68">
              <w:rPr>
                <w:rFonts w:ascii="Arial" w:hAnsi="Arial" w:cs="Arial"/>
                <w:b/>
                <w:lang w:val="en-GB" w:eastAsia="zh-CN"/>
              </w:rPr>
              <w:t>150</w:t>
            </w:r>
          </w:p>
        </w:tc>
        <w:tc>
          <w:tcPr>
            <w:tcW w:w="1530" w:type="dxa"/>
            <w:tcBorders>
              <w:top w:val="nil"/>
              <w:left w:val="nil"/>
              <w:bottom w:val="nil"/>
              <w:right w:val="nil"/>
            </w:tcBorders>
            <w:shd w:val="clear" w:color="auto" w:fill="auto"/>
            <w:vAlign w:val="center"/>
            <w:hideMark/>
          </w:tcPr>
          <w:p w14:paraId="2AB9D326" w14:textId="77777777" w:rsidR="00D31B68" w:rsidRPr="00D31B68" w:rsidRDefault="00D31B68" w:rsidP="00D31B68">
            <w:pPr>
              <w:jc w:val="right"/>
              <w:rPr>
                <w:rFonts w:ascii="Arial" w:hAnsi="Arial"/>
                <w:b/>
                <w:lang w:val="en-GB" w:eastAsia="zh-CN"/>
              </w:rPr>
            </w:pPr>
            <w:r w:rsidRPr="00D31B68">
              <w:rPr>
                <w:rFonts w:ascii="Arial" w:hAnsi="Arial" w:cs="Arial"/>
                <w:b/>
                <w:lang w:val="en-GB" w:eastAsia="zh-CN"/>
              </w:rPr>
              <w:t>-</w:t>
            </w:r>
          </w:p>
        </w:tc>
        <w:tc>
          <w:tcPr>
            <w:tcW w:w="1350" w:type="dxa"/>
            <w:tcBorders>
              <w:top w:val="nil"/>
              <w:left w:val="nil"/>
              <w:bottom w:val="nil"/>
              <w:right w:val="single" w:sz="4" w:space="0" w:color="auto"/>
            </w:tcBorders>
            <w:shd w:val="clear" w:color="auto" w:fill="auto"/>
            <w:vAlign w:val="center"/>
            <w:hideMark/>
          </w:tcPr>
          <w:p w14:paraId="35E62C6D" w14:textId="450080A0" w:rsidR="00D31B68" w:rsidRPr="00D31B68" w:rsidRDefault="007127BB" w:rsidP="00D31B68">
            <w:pPr>
              <w:jc w:val="right"/>
              <w:rPr>
                <w:rFonts w:ascii="Arial" w:hAnsi="Arial"/>
                <w:b/>
                <w:lang w:val="en-GB" w:eastAsia="zh-CN"/>
              </w:rPr>
            </w:pPr>
            <w:r>
              <w:rPr>
                <w:rFonts w:ascii="Arial" w:hAnsi="Arial" w:cs="Arial"/>
                <w:b/>
                <w:lang w:val="en-GB" w:eastAsia="zh-CN"/>
              </w:rPr>
              <w:t>$925,033</w:t>
            </w:r>
          </w:p>
        </w:tc>
        <w:tc>
          <w:tcPr>
            <w:tcW w:w="1620" w:type="dxa"/>
            <w:tcBorders>
              <w:top w:val="nil"/>
              <w:left w:val="single" w:sz="4" w:space="0" w:color="auto"/>
              <w:bottom w:val="nil"/>
              <w:right w:val="nil"/>
            </w:tcBorders>
            <w:shd w:val="clear" w:color="auto" w:fill="auto"/>
            <w:vAlign w:val="center"/>
            <w:hideMark/>
          </w:tcPr>
          <w:p w14:paraId="5A432059" w14:textId="77777777" w:rsidR="00D31B68" w:rsidRPr="00D31B68" w:rsidRDefault="00D31B68" w:rsidP="00D31B68">
            <w:pPr>
              <w:jc w:val="right"/>
              <w:rPr>
                <w:rFonts w:ascii="Arial" w:hAnsi="Arial"/>
                <w:b/>
                <w:lang w:val="en-GB" w:eastAsia="zh-CN"/>
              </w:rPr>
            </w:pPr>
            <w:r w:rsidRPr="00D31B68">
              <w:rPr>
                <w:rFonts w:ascii="Arial" w:hAnsi="Arial" w:cs="Arial"/>
                <w:b/>
                <w:lang w:val="en-GB" w:eastAsia="zh-CN"/>
              </w:rPr>
              <w:t>179</w:t>
            </w:r>
          </w:p>
        </w:tc>
        <w:tc>
          <w:tcPr>
            <w:tcW w:w="1530" w:type="dxa"/>
            <w:tcBorders>
              <w:top w:val="nil"/>
              <w:left w:val="nil"/>
              <w:bottom w:val="nil"/>
              <w:right w:val="nil"/>
            </w:tcBorders>
            <w:shd w:val="clear" w:color="auto" w:fill="auto"/>
            <w:vAlign w:val="center"/>
            <w:hideMark/>
          </w:tcPr>
          <w:p w14:paraId="5C3CCC80" w14:textId="77777777" w:rsidR="00D31B68" w:rsidRPr="00D31B68" w:rsidRDefault="00D31B68" w:rsidP="00D31B68">
            <w:pPr>
              <w:jc w:val="right"/>
              <w:rPr>
                <w:rFonts w:ascii="Arial" w:hAnsi="Arial"/>
                <w:b/>
                <w:lang w:val="en-GB" w:eastAsia="zh-CN"/>
              </w:rPr>
            </w:pPr>
            <w:r w:rsidRPr="00D31B68">
              <w:rPr>
                <w:rFonts w:ascii="Arial" w:hAnsi="Arial" w:cs="Arial"/>
                <w:b/>
                <w:lang w:val="en-GB" w:eastAsia="zh-CN"/>
              </w:rPr>
              <w:t>-</w:t>
            </w:r>
          </w:p>
        </w:tc>
        <w:tc>
          <w:tcPr>
            <w:tcW w:w="1440" w:type="dxa"/>
            <w:tcBorders>
              <w:top w:val="nil"/>
              <w:left w:val="nil"/>
              <w:bottom w:val="nil"/>
              <w:right w:val="nil"/>
            </w:tcBorders>
            <w:shd w:val="clear" w:color="auto" w:fill="auto"/>
            <w:vAlign w:val="center"/>
            <w:hideMark/>
          </w:tcPr>
          <w:p w14:paraId="237E1FFF" w14:textId="7150086C" w:rsidR="00D31B68" w:rsidRPr="00D31B68" w:rsidRDefault="007127BB" w:rsidP="00D31B68">
            <w:pPr>
              <w:jc w:val="right"/>
              <w:rPr>
                <w:rFonts w:ascii="Arial" w:hAnsi="Arial"/>
                <w:b/>
                <w:lang w:val="en-GB" w:eastAsia="zh-CN"/>
              </w:rPr>
            </w:pPr>
            <w:r>
              <w:rPr>
                <w:rFonts w:ascii="Arial" w:hAnsi="Arial" w:cs="Arial"/>
                <w:b/>
                <w:lang w:val="en-GB" w:eastAsia="zh-CN"/>
              </w:rPr>
              <w:t>$652,551</w:t>
            </w:r>
          </w:p>
        </w:tc>
        <w:tc>
          <w:tcPr>
            <w:tcW w:w="1296" w:type="dxa"/>
            <w:tcBorders>
              <w:top w:val="nil"/>
              <w:left w:val="nil"/>
              <w:bottom w:val="nil"/>
              <w:right w:val="nil"/>
            </w:tcBorders>
            <w:shd w:val="clear" w:color="auto" w:fill="auto"/>
            <w:vAlign w:val="center"/>
            <w:hideMark/>
          </w:tcPr>
          <w:p w14:paraId="389E36C7" w14:textId="6919FFCA" w:rsidR="00D31B68" w:rsidRPr="00D31B68" w:rsidRDefault="00D31B68" w:rsidP="007127BB">
            <w:pPr>
              <w:jc w:val="right"/>
              <w:rPr>
                <w:rFonts w:ascii="Arial" w:hAnsi="Arial"/>
                <w:b/>
                <w:lang w:val="en-GB" w:eastAsia="zh-CN"/>
              </w:rPr>
            </w:pPr>
            <w:r w:rsidRPr="00D31B68">
              <w:rPr>
                <w:rFonts w:ascii="Arial" w:hAnsi="Arial" w:cs="Arial"/>
                <w:b/>
                <w:lang w:val="en-GB" w:eastAsia="zh-CN"/>
              </w:rPr>
              <w:t>$1,577,58</w:t>
            </w:r>
            <w:r w:rsidR="007127BB">
              <w:rPr>
                <w:rFonts w:ascii="Arial" w:hAnsi="Arial" w:cs="Arial"/>
                <w:b/>
                <w:lang w:val="en-GB" w:eastAsia="zh-CN"/>
              </w:rPr>
              <w:t>4</w:t>
            </w:r>
          </w:p>
        </w:tc>
      </w:tr>
    </w:tbl>
    <w:p w14:paraId="5C72BD8A" w14:textId="77777777" w:rsidR="00D31B68" w:rsidRPr="00D31B68" w:rsidRDefault="00D31B68" w:rsidP="00D31B68">
      <w:pPr>
        <w:jc w:val="both"/>
        <w:rPr>
          <w:rFonts w:eastAsiaTheme="majorEastAsia"/>
          <w:sz w:val="22"/>
          <w:szCs w:val="22"/>
          <w:lang w:val="en-GB" w:eastAsia="zh-CN"/>
        </w:rPr>
      </w:pPr>
    </w:p>
    <w:p w14:paraId="38DE2F53" w14:textId="77777777" w:rsidR="00D31B68" w:rsidRPr="00D31B68" w:rsidRDefault="00D31B68" w:rsidP="00D31B68">
      <w:pPr>
        <w:jc w:val="both"/>
        <w:rPr>
          <w:rFonts w:eastAsiaTheme="majorEastAsia" w:cstheme="majorBidi"/>
          <w:b/>
          <w:sz w:val="22"/>
          <w:szCs w:val="26"/>
          <w:lang w:val="en-GB" w:eastAsia="zh-CN"/>
        </w:rPr>
      </w:pPr>
      <w:r w:rsidRPr="00D31B68">
        <w:rPr>
          <w:rFonts w:eastAsiaTheme="majorEastAsia" w:cstheme="majorBidi"/>
          <w:b/>
          <w:sz w:val="22"/>
          <w:szCs w:val="26"/>
          <w:lang w:val="en-GB" w:eastAsia="zh-CN"/>
        </w:rPr>
        <w:br w:type="page"/>
      </w:r>
    </w:p>
    <w:p w14:paraId="3ECA54F9" w14:textId="77777777" w:rsidR="00D31B68" w:rsidRPr="00D31B68" w:rsidRDefault="00D31B68" w:rsidP="00D31B68">
      <w:pPr>
        <w:jc w:val="center"/>
        <w:rPr>
          <w:rFonts w:ascii="Arial" w:hAnsi="Arial" w:cs="Arial"/>
          <w:b/>
          <w:caps/>
          <w:lang w:val="en-GB"/>
        </w:rPr>
      </w:pPr>
      <w:r w:rsidRPr="00D31B68">
        <w:rPr>
          <w:rFonts w:ascii="Arial" w:hAnsi="Arial" w:cs="Arial"/>
          <w:b/>
          <w:caps/>
          <w:lang w:val="en-GB"/>
        </w:rPr>
        <w:lastRenderedPageBreak/>
        <w:t>Exhibit 3 (continued)</w:t>
      </w:r>
    </w:p>
    <w:p w14:paraId="732ABBC8" w14:textId="77777777" w:rsidR="00D31B68" w:rsidRPr="00D31B68" w:rsidRDefault="00D31B68" w:rsidP="00D31B68">
      <w:pPr>
        <w:jc w:val="both"/>
        <w:rPr>
          <w:sz w:val="22"/>
          <w:szCs w:val="22"/>
          <w:lang w:val="en-GB"/>
        </w:rPr>
      </w:pPr>
    </w:p>
    <w:p w14:paraId="4972D401" w14:textId="77777777" w:rsidR="00D31B68" w:rsidRPr="00D31B68" w:rsidRDefault="00D31B68" w:rsidP="00D31B68">
      <w:pPr>
        <w:jc w:val="center"/>
        <w:rPr>
          <w:rFonts w:ascii="Arial" w:hAnsi="Arial" w:cs="Arial"/>
          <w:b/>
          <w:lang w:val="en-GB"/>
        </w:rPr>
      </w:pPr>
      <w:r w:rsidRPr="00D31B68">
        <w:rPr>
          <w:rFonts w:ascii="Arial" w:hAnsi="Arial" w:cs="Arial"/>
          <w:b/>
          <w:lang w:val="en-GB"/>
        </w:rPr>
        <w:t>Panel B: Grand Island University (for Comparison)</w:t>
      </w:r>
    </w:p>
    <w:p w14:paraId="553BF6DD" w14:textId="77777777" w:rsidR="00D31B68" w:rsidRPr="00D31B68" w:rsidRDefault="00D31B68" w:rsidP="00D31B68">
      <w:pPr>
        <w:jc w:val="both"/>
        <w:rPr>
          <w:sz w:val="22"/>
          <w:szCs w:val="22"/>
          <w:lang w:val="en-GB"/>
        </w:rPr>
      </w:pPr>
    </w:p>
    <w:p w14:paraId="787A6794" w14:textId="77777777" w:rsidR="00D31B68" w:rsidRPr="00D31B68" w:rsidRDefault="00D31B68" w:rsidP="00D31B68">
      <w:pPr>
        <w:jc w:val="both"/>
        <w:rPr>
          <w:sz w:val="22"/>
          <w:szCs w:val="22"/>
          <w:lang w:val="en-GB" w:eastAsia="zh-CN"/>
        </w:rPr>
      </w:pPr>
    </w:p>
    <w:tbl>
      <w:tblPr>
        <w:tblW w:w="4805" w:type="pct"/>
        <w:jc w:val="center"/>
        <w:tblLayout w:type="fixed"/>
        <w:tblLook w:val="04A0" w:firstRow="1" w:lastRow="0" w:firstColumn="1" w:lastColumn="0" w:noHBand="0" w:noVBand="1"/>
      </w:tblPr>
      <w:tblGrid>
        <w:gridCol w:w="2642"/>
        <w:gridCol w:w="1441"/>
        <w:gridCol w:w="1532"/>
        <w:gridCol w:w="1276"/>
        <w:gridCol w:w="263"/>
        <w:gridCol w:w="1178"/>
        <w:gridCol w:w="1583"/>
        <w:gridCol w:w="1086"/>
        <w:gridCol w:w="129"/>
        <w:gridCol w:w="1170"/>
        <w:gridCol w:w="362"/>
      </w:tblGrid>
      <w:tr w:rsidR="00D31B68" w:rsidRPr="00D31B68" w14:paraId="4637C405" w14:textId="77777777" w:rsidTr="007127BB">
        <w:trPr>
          <w:trHeight w:val="321"/>
          <w:jc w:val="center"/>
        </w:trPr>
        <w:tc>
          <w:tcPr>
            <w:tcW w:w="1043" w:type="pct"/>
            <w:tcBorders>
              <w:top w:val="nil"/>
              <w:left w:val="nil"/>
              <w:bottom w:val="nil"/>
              <w:right w:val="nil"/>
            </w:tcBorders>
            <w:shd w:val="clear" w:color="auto" w:fill="auto"/>
            <w:noWrap/>
            <w:vAlign w:val="bottom"/>
            <w:hideMark/>
          </w:tcPr>
          <w:p w14:paraId="0AE49D2B" w14:textId="77777777" w:rsidR="00D31B68" w:rsidRPr="00D31B68" w:rsidRDefault="00D31B68" w:rsidP="00D31B68">
            <w:pPr>
              <w:jc w:val="center"/>
              <w:rPr>
                <w:rFonts w:ascii="Arial" w:hAnsi="Arial"/>
                <w:lang w:val="en-GB" w:eastAsia="zh-CN"/>
              </w:rPr>
            </w:pPr>
          </w:p>
        </w:tc>
        <w:tc>
          <w:tcPr>
            <w:tcW w:w="1782" w:type="pct"/>
            <w:gridSpan w:val="4"/>
            <w:tcBorders>
              <w:top w:val="nil"/>
              <w:left w:val="nil"/>
              <w:bottom w:val="nil"/>
              <w:right w:val="nil"/>
            </w:tcBorders>
            <w:shd w:val="clear" w:color="auto" w:fill="auto"/>
            <w:noWrap/>
            <w:vAlign w:val="bottom"/>
            <w:hideMark/>
          </w:tcPr>
          <w:p w14:paraId="7F6E2C98" w14:textId="77777777" w:rsidR="00D31B68" w:rsidRPr="00D31B68" w:rsidRDefault="00D31B68" w:rsidP="00D31B68">
            <w:pPr>
              <w:jc w:val="center"/>
              <w:rPr>
                <w:rFonts w:ascii="Arial" w:hAnsi="Arial" w:cs="Arial"/>
                <w:i/>
                <w:iCs/>
                <w:color w:val="000000" w:themeColor="text1"/>
                <w:lang w:val="en-GB" w:eastAsia="zh-CN"/>
              </w:rPr>
            </w:pPr>
            <w:r w:rsidRPr="00D31B68">
              <w:rPr>
                <w:rFonts w:ascii="Arial" w:hAnsi="Arial" w:cs="Arial"/>
                <w:i/>
                <w:iCs/>
                <w:color w:val="000000" w:themeColor="text1"/>
                <w:lang w:val="en-GB" w:eastAsia="zh-CN"/>
              </w:rPr>
              <w:t>Men’s Teams</w:t>
            </w:r>
          </w:p>
          <w:p w14:paraId="40B1C957" w14:textId="77777777" w:rsidR="00D31B68" w:rsidRPr="00D31B68" w:rsidRDefault="00D31B68" w:rsidP="00D31B68">
            <w:pPr>
              <w:jc w:val="center"/>
              <w:rPr>
                <w:rFonts w:ascii="Arial" w:hAnsi="Arial"/>
                <w:i/>
                <w:iCs/>
                <w:color w:val="000000" w:themeColor="text1"/>
                <w:lang w:val="en-GB" w:eastAsia="zh-CN"/>
              </w:rPr>
            </w:pPr>
          </w:p>
        </w:tc>
        <w:tc>
          <w:tcPr>
            <w:tcW w:w="1570" w:type="pct"/>
            <w:gridSpan w:val="4"/>
            <w:tcBorders>
              <w:top w:val="nil"/>
              <w:left w:val="nil"/>
              <w:bottom w:val="nil"/>
              <w:right w:val="nil"/>
            </w:tcBorders>
            <w:shd w:val="clear" w:color="auto" w:fill="auto"/>
            <w:noWrap/>
            <w:vAlign w:val="bottom"/>
            <w:hideMark/>
          </w:tcPr>
          <w:p w14:paraId="7F85EDB0" w14:textId="77777777" w:rsidR="00D31B68" w:rsidRPr="00D31B68" w:rsidRDefault="00D31B68" w:rsidP="00D31B68">
            <w:pPr>
              <w:jc w:val="center"/>
              <w:rPr>
                <w:rFonts w:ascii="Arial" w:hAnsi="Arial" w:cs="Arial"/>
                <w:i/>
                <w:iCs/>
                <w:color w:val="000000" w:themeColor="text1"/>
                <w:lang w:val="en-GB" w:eastAsia="zh-CN"/>
              </w:rPr>
            </w:pPr>
            <w:r w:rsidRPr="00D31B68">
              <w:rPr>
                <w:rFonts w:ascii="Arial" w:hAnsi="Arial" w:cs="Arial"/>
                <w:i/>
                <w:iCs/>
                <w:color w:val="000000" w:themeColor="text1"/>
                <w:lang w:val="en-GB" w:eastAsia="zh-CN"/>
              </w:rPr>
              <w:t>Women’s Teams</w:t>
            </w:r>
          </w:p>
          <w:p w14:paraId="4FFC6608" w14:textId="77777777" w:rsidR="00D31B68" w:rsidRPr="00D31B68" w:rsidRDefault="00D31B68" w:rsidP="00D31B68">
            <w:pPr>
              <w:jc w:val="center"/>
              <w:rPr>
                <w:rFonts w:ascii="Arial" w:hAnsi="Arial"/>
                <w:i/>
                <w:iCs/>
                <w:color w:val="000000" w:themeColor="text1"/>
                <w:lang w:val="en-GB" w:eastAsia="zh-CN"/>
              </w:rPr>
            </w:pPr>
          </w:p>
        </w:tc>
        <w:tc>
          <w:tcPr>
            <w:tcW w:w="605" w:type="pct"/>
            <w:gridSpan w:val="2"/>
            <w:tcBorders>
              <w:top w:val="nil"/>
              <w:left w:val="nil"/>
              <w:bottom w:val="nil"/>
              <w:right w:val="nil"/>
            </w:tcBorders>
            <w:shd w:val="clear" w:color="auto" w:fill="auto"/>
            <w:noWrap/>
            <w:vAlign w:val="bottom"/>
            <w:hideMark/>
          </w:tcPr>
          <w:p w14:paraId="20E32CBB" w14:textId="77777777" w:rsidR="00D31B68" w:rsidRPr="00D31B68" w:rsidRDefault="00D31B68" w:rsidP="00D31B68">
            <w:pPr>
              <w:jc w:val="center"/>
              <w:rPr>
                <w:rFonts w:ascii="Arial" w:hAnsi="Arial"/>
                <w:i/>
                <w:iCs/>
                <w:color w:val="000000"/>
                <w:lang w:val="en-GB" w:eastAsia="zh-CN"/>
              </w:rPr>
            </w:pPr>
          </w:p>
        </w:tc>
      </w:tr>
      <w:tr w:rsidR="00D31B68" w:rsidRPr="00D31B68" w14:paraId="5F1E448F" w14:textId="77777777" w:rsidTr="007127BB">
        <w:trPr>
          <w:gridAfter w:val="1"/>
          <w:wAfter w:w="143" w:type="pct"/>
          <w:trHeight w:val="862"/>
          <w:jc w:val="center"/>
        </w:trPr>
        <w:tc>
          <w:tcPr>
            <w:tcW w:w="1043" w:type="pct"/>
            <w:tcBorders>
              <w:top w:val="nil"/>
              <w:left w:val="nil"/>
              <w:bottom w:val="nil"/>
              <w:right w:val="nil"/>
            </w:tcBorders>
            <w:shd w:val="clear" w:color="auto" w:fill="auto"/>
            <w:noWrap/>
            <w:vAlign w:val="bottom"/>
            <w:hideMark/>
          </w:tcPr>
          <w:p w14:paraId="6467D599" w14:textId="77777777" w:rsidR="00D31B68" w:rsidRPr="00D31B68" w:rsidRDefault="00D31B68" w:rsidP="00D31B68">
            <w:pPr>
              <w:jc w:val="center"/>
              <w:rPr>
                <w:rFonts w:ascii="Arial" w:hAnsi="Arial"/>
                <w:lang w:val="en-GB" w:eastAsia="zh-CN"/>
              </w:rPr>
            </w:pPr>
          </w:p>
        </w:tc>
        <w:tc>
          <w:tcPr>
            <w:tcW w:w="569" w:type="pct"/>
            <w:tcBorders>
              <w:top w:val="nil"/>
              <w:left w:val="nil"/>
              <w:bottom w:val="nil"/>
              <w:right w:val="nil"/>
            </w:tcBorders>
            <w:shd w:val="clear" w:color="auto" w:fill="auto"/>
            <w:vAlign w:val="center"/>
            <w:hideMark/>
          </w:tcPr>
          <w:p w14:paraId="7E7A29FE" w14:textId="77777777" w:rsidR="00D31B68" w:rsidRPr="00D31B68" w:rsidRDefault="00D31B68" w:rsidP="00D31B68">
            <w:pPr>
              <w:jc w:val="center"/>
              <w:rPr>
                <w:rFonts w:ascii="Arial" w:hAnsi="Arial"/>
                <w:b/>
                <w:bCs/>
                <w:color w:val="000000" w:themeColor="text1"/>
                <w:lang w:val="en-GB" w:eastAsia="zh-CN"/>
              </w:rPr>
            </w:pPr>
            <w:r w:rsidRPr="00D31B68">
              <w:rPr>
                <w:rFonts w:ascii="Arial" w:hAnsi="Arial" w:cs="Arial"/>
                <w:b/>
                <w:bCs/>
                <w:color w:val="000000" w:themeColor="text1"/>
                <w:lang w:val="en-GB" w:eastAsia="zh-CN"/>
              </w:rPr>
              <w:t>Participants</w:t>
            </w:r>
          </w:p>
        </w:tc>
        <w:tc>
          <w:tcPr>
            <w:tcW w:w="605" w:type="pct"/>
            <w:tcBorders>
              <w:top w:val="nil"/>
              <w:left w:val="nil"/>
              <w:bottom w:val="nil"/>
              <w:right w:val="nil"/>
            </w:tcBorders>
            <w:shd w:val="clear" w:color="auto" w:fill="auto"/>
            <w:vAlign w:val="center"/>
            <w:hideMark/>
          </w:tcPr>
          <w:p w14:paraId="2FA9E631" w14:textId="77777777" w:rsidR="00D31B68" w:rsidRPr="00D31B68" w:rsidRDefault="00D31B68" w:rsidP="00D31B68">
            <w:pPr>
              <w:jc w:val="center"/>
              <w:rPr>
                <w:rFonts w:ascii="Arial" w:hAnsi="Arial"/>
                <w:b/>
                <w:bCs/>
                <w:color w:val="000000" w:themeColor="text1"/>
                <w:lang w:val="en-GB" w:eastAsia="zh-CN"/>
              </w:rPr>
            </w:pPr>
            <w:r w:rsidRPr="00D31B68">
              <w:rPr>
                <w:rFonts w:ascii="Arial" w:hAnsi="Arial" w:cs="Arial"/>
                <w:b/>
                <w:bCs/>
                <w:color w:val="000000" w:themeColor="text1"/>
                <w:lang w:val="en-GB" w:eastAsia="zh-CN"/>
              </w:rPr>
              <w:t>Operating Expenses per Participant</w:t>
            </w:r>
          </w:p>
        </w:tc>
        <w:tc>
          <w:tcPr>
            <w:tcW w:w="504" w:type="pct"/>
            <w:tcBorders>
              <w:top w:val="nil"/>
              <w:left w:val="nil"/>
              <w:bottom w:val="nil"/>
              <w:right w:val="single" w:sz="4" w:space="0" w:color="auto"/>
            </w:tcBorders>
            <w:shd w:val="clear" w:color="auto" w:fill="auto"/>
            <w:vAlign w:val="center"/>
            <w:hideMark/>
          </w:tcPr>
          <w:p w14:paraId="23F0B574" w14:textId="77777777" w:rsidR="00D31B68" w:rsidRPr="00D31B68" w:rsidRDefault="00D31B68" w:rsidP="00D31B68">
            <w:pPr>
              <w:jc w:val="center"/>
              <w:rPr>
                <w:rFonts w:ascii="Arial" w:hAnsi="Arial"/>
                <w:b/>
                <w:bCs/>
                <w:color w:val="000000" w:themeColor="text1"/>
                <w:lang w:val="en-GB" w:eastAsia="zh-CN"/>
              </w:rPr>
            </w:pPr>
            <w:r w:rsidRPr="00D31B68">
              <w:rPr>
                <w:rFonts w:ascii="Arial" w:hAnsi="Arial" w:cs="Arial"/>
                <w:b/>
                <w:bCs/>
                <w:color w:val="000000" w:themeColor="text1"/>
                <w:lang w:val="en-GB" w:eastAsia="zh-CN"/>
              </w:rPr>
              <w:t>By Team</w:t>
            </w:r>
          </w:p>
        </w:tc>
        <w:tc>
          <w:tcPr>
            <w:tcW w:w="569" w:type="pct"/>
            <w:gridSpan w:val="2"/>
            <w:tcBorders>
              <w:top w:val="nil"/>
              <w:left w:val="single" w:sz="4" w:space="0" w:color="auto"/>
              <w:bottom w:val="nil"/>
              <w:right w:val="nil"/>
            </w:tcBorders>
            <w:shd w:val="clear" w:color="auto" w:fill="auto"/>
            <w:vAlign w:val="center"/>
            <w:hideMark/>
          </w:tcPr>
          <w:p w14:paraId="646DD9D6" w14:textId="77777777" w:rsidR="00D31B68" w:rsidRPr="00D31B68" w:rsidRDefault="00D31B68" w:rsidP="00D31B68">
            <w:pPr>
              <w:jc w:val="center"/>
              <w:rPr>
                <w:rFonts w:ascii="Arial" w:hAnsi="Arial"/>
                <w:b/>
                <w:bCs/>
                <w:color w:val="000000" w:themeColor="text1"/>
                <w:lang w:val="en-GB" w:eastAsia="zh-CN"/>
              </w:rPr>
            </w:pPr>
            <w:r w:rsidRPr="00D31B68">
              <w:rPr>
                <w:rFonts w:ascii="Arial" w:hAnsi="Arial" w:cs="Arial"/>
                <w:b/>
                <w:bCs/>
                <w:color w:val="000000" w:themeColor="text1"/>
                <w:lang w:val="en-GB" w:eastAsia="zh-CN"/>
              </w:rPr>
              <w:t>Participants</w:t>
            </w:r>
          </w:p>
        </w:tc>
        <w:tc>
          <w:tcPr>
            <w:tcW w:w="625" w:type="pct"/>
            <w:tcBorders>
              <w:top w:val="nil"/>
              <w:left w:val="nil"/>
              <w:bottom w:val="nil"/>
              <w:right w:val="nil"/>
            </w:tcBorders>
            <w:shd w:val="clear" w:color="auto" w:fill="auto"/>
            <w:vAlign w:val="center"/>
            <w:hideMark/>
          </w:tcPr>
          <w:p w14:paraId="654AD782" w14:textId="77777777" w:rsidR="00D31B68" w:rsidRPr="00D31B68" w:rsidRDefault="00D31B68" w:rsidP="00D31B68">
            <w:pPr>
              <w:jc w:val="center"/>
              <w:rPr>
                <w:rFonts w:ascii="Arial" w:hAnsi="Arial"/>
                <w:b/>
                <w:bCs/>
                <w:color w:val="000000" w:themeColor="text1"/>
                <w:lang w:val="en-GB" w:eastAsia="zh-CN"/>
              </w:rPr>
            </w:pPr>
            <w:r w:rsidRPr="00D31B68">
              <w:rPr>
                <w:rFonts w:ascii="Arial" w:hAnsi="Arial" w:cs="Arial"/>
                <w:b/>
                <w:bCs/>
                <w:color w:val="000000" w:themeColor="text1"/>
                <w:lang w:val="en-GB" w:eastAsia="zh-CN"/>
              </w:rPr>
              <w:t>Operating Expenses per Participant</w:t>
            </w:r>
          </w:p>
        </w:tc>
        <w:tc>
          <w:tcPr>
            <w:tcW w:w="429" w:type="pct"/>
            <w:tcBorders>
              <w:top w:val="nil"/>
              <w:left w:val="nil"/>
              <w:bottom w:val="nil"/>
              <w:right w:val="nil"/>
            </w:tcBorders>
            <w:shd w:val="clear" w:color="auto" w:fill="auto"/>
            <w:vAlign w:val="center"/>
            <w:hideMark/>
          </w:tcPr>
          <w:p w14:paraId="033A7E3B" w14:textId="77777777" w:rsidR="00D31B68" w:rsidRPr="00D31B68" w:rsidRDefault="00D31B68" w:rsidP="00D31B68">
            <w:pPr>
              <w:jc w:val="center"/>
              <w:rPr>
                <w:rFonts w:ascii="Arial" w:hAnsi="Arial"/>
                <w:b/>
                <w:bCs/>
                <w:color w:val="000000" w:themeColor="text1"/>
                <w:lang w:val="en-GB" w:eastAsia="zh-CN"/>
              </w:rPr>
            </w:pPr>
            <w:r w:rsidRPr="00D31B68">
              <w:rPr>
                <w:rFonts w:ascii="Arial" w:hAnsi="Arial" w:cs="Arial"/>
                <w:b/>
                <w:bCs/>
                <w:color w:val="000000" w:themeColor="text1"/>
                <w:lang w:val="en-GB" w:eastAsia="zh-CN"/>
              </w:rPr>
              <w:t>By Team</w:t>
            </w:r>
          </w:p>
        </w:tc>
        <w:tc>
          <w:tcPr>
            <w:tcW w:w="513" w:type="pct"/>
            <w:gridSpan w:val="2"/>
            <w:tcBorders>
              <w:top w:val="nil"/>
              <w:left w:val="nil"/>
              <w:bottom w:val="nil"/>
              <w:right w:val="nil"/>
            </w:tcBorders>
            <w:shd w:val="clear" w:color="auto" w:fill="auto"/>
            <w:vAlign w:val="center"/>
            <w:hideMark/>
          </w:tcPr>
          <w:p w14:paraId="76095567" w14:textId="77777777" w:rsidR="00D31B68" w:rsidRPr="00D31B68" w:rsidRDefault="00D31B68" w:rsidP="00D31B68">
            <w:pPr>
              <w:jc w:val="center"/>
              <w:rPr>
                <w:rFonts w:ascii="Arial" w:hAnsi="Arial"/>
                <w:b/>
                <w:bCs/>
                <w:color w:val="000000" w:themeColor="text1"/>
                <w:lang w:val="en-GB" w:eastAsia="zh-CN"/>
              </w:rPr>
            </w:pPr>
            <w:r w:rsidRPr="00D31B68">
              <w:rPr>
                <w:rFonts w:ascii="Arial" w:hAnsi="Arial" w:cs="Arial"/>
                <w:b/>
                <w:bCs/>
                <w:color w:val="000000" w:themeColor="text1"/>
                <w:lang w:val="en-GB" w:eastAsia="zh-CN"/>
              </w:rPr>
              <w:t>Total Operating Expenses</w:t>
            </w:r>
          </w:p>
        </w:tc>
      </w:tr>
      <w:tr w:rsidR="00D31B68" w:rsidRPr="00D31B68" w14:paraId="06AE2FE9" w14:textId="77777777" w:rsidTr="007127BB">
        <w:trPr>
          <w:gridAfter w:val="1"/>
          <w:wAfter w:w="143" w:type="pct"/>
          <w:trHeight w:val="292"/>
          <w:jc w:val="center"/>
        </w:trPr>
        <w:tc>
          <w:tcPr>
            <w:tcW w:w="1043" w:type="pct"/>
            <w:tcBorders>
              <w:top w:val="nil"/>
              <w:left w:val="nil"/>
              <w:bottom w:val="nil"/>
              <w:right w:val="nil"/>
            </w:tcBorders>
            <w:shd w:val="clear" w:color="auto" w:fill="auto"/>
            <w:noWrap/>
            <w:vAlign w:val="bottom"/>
            <w:hideMark/>
          </w:tcPr>
          <w:p w14:paraId="2739012F" w14:textId="77777777" w:rsidR="00D31B68" w:rsidRPr="00D31B68" w:rsidRDefault="00D31B68" w:rsidP="00D31B68">
            <w:pPr>
              <w:rPr>
                <w:rFonts w:ascii="Arial" w:hAnsi="Arial"/>
                <w:color w:val="000000" w:themeColor="text1"/>
                <w:lang w:val="en-GB" w:eastAsia="zh-CN"/>
              </w:rPr>
            </w:pPr>
            <w:r w:rsidRPr="00D31B68">
              <w:rPr>
                <w:rFonts w:ascii="Arial" w:hAnsi="Arial" w:cs="Arial"/>
                <w:color w:val="000000" w:themeColor="text1"/>
                <w:lang w:val="en-GB" w:eastAsia="zh-CN"/>
              </w:rPr>
              <w:t>Basketball</w:t>
            </w:r>
          </w:p>
        </w:tc>
        <w:tc>
          <w:tcPr>
            <w:tcW w:w="569" w:type="pct"/>
            <w:tcBorders>
              <w:top w:val="nil"/>
              <w:left w:val="nil"/>
              <w:bottom w:val="nil"/>
              <w:right w:val="nil"/>
            </w:tcBorders>
            <w:shd w:val="clear" w:color="auto" w:fill="auto"/>
            <w:noWrap/>
            <w:vAlign w:val="center"/>
            <w:hideMark/>
          </w:tcPr>
          <w:p w14:paraId="50EF3CBE"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14</w:t>
            </w:r>
          </w:p>
        </w:tc>
        <w:tc>
          <w:tcPr>
            <w:tcW w:w="605" w:type="pct"/>
            <w:tcBorders>
              <w:top w:val="nil"/>
              <w:left w:val="nil"/>
              <w:bottom w:val="nil"/>
              <w:right w:val="nil"/>
            </w:tcBorders>
            <w:shd w:val="clear" w:color="auto" w:fill="auto"/>
            <w:noWrap/>
            <w:vAlign w:val="center"/>
            <w:hideMark/>
          </w:tcPr>
          <w:p w14:paraId="04FA289B"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$18,641</w:t>
            </w:r>
          </w:p>
        </w:tc>
        <w:tc>
          <w:tcPr>
            <w:tcW w:w="504" w:type="pct"/>
            <w:tcBorders>
              <w:top w:val="nil"/>
              <w:left w:val="nil"/>
              <w:bottom w:val="nil"/>
              <w:right w:val="single" w:sz="4" w:space="0" w:color="auto"/>
            </w:tcBorders>
            <w:shd w:val="clear" w:color="auto" w:fill="auto"/>
            <w:noWrap/>
            <w:vAlign w:val="center"/>
            <w:hideMark/>
          </w:tcPr>
          <w:p w14:paraId="0BF48526"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$260,980</w:t>
            </w:r>
          </w:p>
        </w:tc>
        <w:tc>
          <w:tcPr>
            <w:tcW w:w="569" w:type="pct"/>
            <w:gridSpan w:val="2"/>
            <w:tcBorders>
              <w:top w:val="nil"/>
              <w:left w:val="single" w:sz="4" w:space="0" w:color="auto"/>
              <w:bottom w:val="nil"/>
              <w:right w:val="nil"/>
            </w:tcBorders>
            <w:shd w:val="clear" w:color="auto" w:fill="auto"/>
            <w:noWrap/>
            <w:vAlign w:val="center"/>
            <w:hideMark/>
          </w:tcPr>
          <w:p w14:paraId="3EA4B72E"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14</w:t>
            </w:r>
          </w:p>
        </w:tc>
        <w:tc>
          <w:tcPr>
            <w:tcW w:w="625" w:type="pct"/>
            <w:tcBorders>
              <w:top w:val="nil"/>
              <w:left w:val="nil"/>
              <w:bottom w:val="nil"/>
              <w:right w:val="nil"/>
            </w:tcBorders>
            <w:shd w:val="clear" w:color="auto" w:fill="auto"/>
            <w:noWrap/>
            <w:vAlign w:val="center"/>
            <w:hideMark/>
          </w:tcPr>
          <w:p w14:paraId="50143847"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$13,656</w:t>
            </w:r>
          </w:p>
        </w:tc>
        <w:tc>
          <w:tcPr>
            <w:tcW w:w="429" w:type="pct"/>
            <w:tcBorders>
              <w:top w:val="nil"/>
              <w:left w:val="nil"/>
              <w:bottom w:val="nil"/>
              <w:right w:val="nil"/>
            </w:tcBorders>
            <w:shd w:val="clear" w:color="auto" w:fill="auto"/>
            <w:noWrap/>
            <w:vAlign w:val="center"/>
            <w:hideMark/>
          </w:tcPr>
          <w:p w14:paraId="32BFCA18"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$191,180</w:t>
            </w:r>
          </w:p>
        </w:tc>
        <w:tc>
          <w:tcPr>
            <w:tcW w:w="513" w:type="pct"/>
            <w:gridSpan w:val="2"/>
            <w:tcBorders>
              <w:top w:val="nil"/>
              <w:left w:val="nil"/>
              <w:bottom w:val="nil"/>
              <w:right w:val="nil"/>
            </w:tcBorders>
            <w:shd w:val="clear" w:color="auto" w:fill="auto"/>
            <w:noWrap/>
            <w:vAlign w:val="center"/>
            <w:hideMark/>
          </w:tcPr>
          <w:p w14:paraId="02B8CD72"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$452,160</w:t>
            </w:r>
          </w:p>
        </w:tc>
      </w:tr>
      <w:tr w:rsidR="00D31B68" w:rsidRPr="00D31B68" w14:paraId="32B91388" w14:textId="77777777" w:rsidTr="007127BB">
        <w:trPr>
          <w:gridAfter w:val="1"/>
          <w:wAfter w:w="143" w:type="pct"/>
          <w:trHeight w:val="292"/>
          <w:jc w:val="center"/>
        </w:trPr>
        <w:tc>
          <w:tcPr>
            <w:tcW w:w="1043" w:type="pct"/>
            <w:tcBorders>
              <w:top w:val="nil"/>
              <w:left w:val="nil"/>
              <w:bottom w:val="nil"/>
              <w:right w:val="nil"/>
            </w:tcBorders>
            <w:shd w:val="clear" w:color="auto" w:fill="auto"/>
            <w:noWrap/>
            <w:vAlign w:val="bottom"/>
            <w:hideMark/>
          </w:tcPr>
          <w:p w14:paraId="6370B88A" w14:textId="77777777" w:rsidR="00D31B68" w:rsidRPr="00D31B68" w:rsidRDefault="00D31B68" w:rsidP="00D31B68">
            <w:pPr>
              <w:rPr>
                <w:rFonts w:ascii="Arial" w:hAnsi="Arial"/>
                <w:color w:val="000000" w:themeColor="text1"/>
                <w:lang w:val="en-GB" w:eastAsia="zh-CN"/>
              </w:rPr>
            </w:pPr>
            <w:r w:rsidRPr="00D31B68">
              <w:rPr>
                <w:rFonts w:ascii="Arial" w:hAnsi="Arial" w:cs="Arial"/>
                <w:color w:val="000000" w:themeColor="text1"/>
                <w:lang w:val="en-GB" w:eastAsia="zh-CN"/>
              </w:rPr>
              <w:t>Baseball</w:t>
            </w:r>
          </w:p>
        </w:tc>
        <w:tc>
          <w:tcPr>
            <w:tcW w:w="569" w:type="pct"/>
            <w:tcBorders>
              <w:top w:val="nil"/>
              <w:left w:val="nil"/>
              <w:bottom w:val="nil"/>
              <w:right w:val="nil"/>
            </w:tcBorders>
            <w:shd w:val="clear" w:color="auto" w:fill="auto"/>
            <w:noWrap/>
            <w:vAlign w:val="center"/>
            <w:hideMark/>
          </w:tcPr>
          <w:p w14:paraId="76646E1F"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37</w:t>
            </w:r>
          </w:p>
        </w:tc>
        <w:tc>
          <w:tcPr>
            <w:tcW w:w="605" w:type="pct"/>
            <w:tcBorders>
              <w:top w:val="nil"/>
              <w:left w:val="nil"/>
              <w:bottom w:val="nil"/>
              <w:right w:val="nil"/>
            </w:tcBorders>
            <w:shd w:val="clear" w:color="auto" w:fill="auto"/>
            <w:noWrap/>
            <w:vAlign w:val="center"/>
            <w:hideMark/>
          </w:tcPr>
          <w:p w14:paraId="05E190AE"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$5,013</w:t>
            </w:r>
          </w:p>
        </w:tc>
        <w:tc>
          <w:tcPr>
            <w:tcW w:w="504" w:type="pct"/>
            <w:tcBorders>
              <w:top w:val="nil"/>
              <w:left w:val="nil"/>
              <w:bottom w:val="nil"/>
              <w:right w:val="single" w:sz="4" w:space="0" w:color="auto"/>
            </w:tcBorders>
            <w:shd w:val="clear" w:color="auto" w:fill="auto"/>
            <w:noWrap/>
            <w:vAlign w:val="center"/>
            <w:hideMark/>
          </w:tcPr>
          <w:p w14:paraId="3978089A"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$185,471</w:t>
            </w:r>
          </w:p>
        </w:tc>
        <w:tc>
          <w:tcPr>
            <w:tcW w:w="569" w:type="pct"/>
            <w:gridSpan w:val="2"/>
            <w:tcBorders>
              <w:top w:val="nil"/>
              <w:left w:val="single" w:sz="4" w:space="0" w:color="auto"/>
              <w:bottom w:val="nil"/>
              <w:right w:val="nil"/>
            </w:tcBorders>
            <w:shd w:val="clear" w:color="auto" w:fill="auto"/>
            <w:noWrap/>
            <w:vAlign w:val="center"/>
            <w:hideMark/>
          </w:tcPr>
          <w:p w14:paraId="4CEEC7EC"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w:t>
            </w:r>
          </w:p>
        </w:tc>
        <w:tc>
          <w:tcPr>
            <w:tcW w:w="625" w:type="pct"/>
            <w:tcBorders>
              <w:top w:val="nil"/>
              <w:left w:val="nil"/>
              <w:bottom w:val="nil"/>
              <w:right w:val="nil"/>
            </w:tcBorders>
            <w:shd w:val="clear" w:color="auto" w:fill="auto"/>
            <w:noWrap/>
            <w:vAlign w:val="center"/>
            <w:hideMark/>
          </w:tcPr>
          <w:p w14:paraId="7F78899D"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w:t>
            </w:r>
          </w:p>
        </w:tc>
        <w:tc>
          <w:tcPr>
            <w:tcW w:w="429" w:type="pct"/>
            <w:tcBorders>
              <w:top w:val="nil"/>
              <w:left w:val="nil"/>
              <w:bottom w:val="nil"/>
              <w:right w:val="nil"/>
            </w:tcBorders>
            <w:shd w:val="clear" w:color="auto" w:fill="auto"/>
            <w:noWrap/>
            <w:vAlign w:val="center"/>
            <w:hideMark/>
          </w:tcPr>
          <w:p w14:paraId="4E4446EB"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w:t>
            </w:r>
          </w:p>
        </w:tc>
        <w:tc>
          <w:tcPr>
            <w:tcW w:w="513" w:type="pct"/>
            <w:gridSpan w:val="2"/>
            <w:tcBorders>
              <w:top w:val="nil"/>
              <w:left w:val="nil"/>
              <w:bottom w:val="nil"/>
              <w:right w:val="nil"/>
            </w:tcBorders>
            <w:shd w:val="clear" w:color="auto" w:fill="auto"/>
            <w:noWrap/>
            <w:vAlign w:val="center"/>
            <w:hideMark/>
          </w:tcPr>
          <w:p w14:paraId="2C617B04"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$185,471</w:t>
            </w:r>
          </w:p>
        </w:tc>
      </w:tr>
      <w:tr w:rsidR="00D31B68" w:rsidRPr="00D31B68" w14:paraId="562C87E1" w14:textId="77777777" w:rsidTr="007127BB">
        <w:trPr>
          <w:gridAfter w:val="1"/>
          <w:wAfter w:w="143" w:type="pct"/>
          <w:trHeight w:val="292"/>
          <w:jc w:val="center"/>
        </w:trPr>
        <w:tc>
          <w:tcPr>
            <w:tcW w:w="1043" w:type="pct"/>
            <w:tcBorders>
              <w:top w:val="nil"/>
              <w:left w:val="nil"/>
              <w:bottom w:val="nil"/>
              <w:right w:val="nil"/>
            </w:tcBorders>
            <w:shd w:val="clear" w:color="auto" w:fill="auto"/>
            <w:noWrap/>
            <w:vAlign w:val="bottom"/>
            <w:hideMark/>
          </w:tcPr>
          <w:p w14:paraId="012F2266" w14:textId="77777777" w:rsidR="00D31B68" w:rsidRPr="00D31B68" w:rsidRDefault="00D31B68" w:rsidP="00D31B68">
            <w:pPr>
              <w:rPr>
                <w:rFonts w:ascii="Arial" w:hAnsi="Arial"/>
                <w:color w:val="000000" w:themeColor="text1"/>
                <w:lang w:val="en-GB" w:eastAsia="zh-CN"/>
              </w:rPr>
            </w:pPr>
            <w:r w:rsidRPr="00D31B68">
              <w:rPr>
                <w:rFonts w:ascii="Arial" w:hAnsi="Arial" w:cs="Arial"/>
                <w:color w:val="000000" w:themeColor="text1"/>
                <w:lang w:val="en-GB" w:eastAsia="zh-CN"/>
              </w:rPr>
              <w:t>All Track Combined</w:t>
            </w:r>
          </w:p>
        </w:tc>
        <w:tc>
          <w:tcPr>
            <w:tcW w:w="569" w:type="pct"/>
            <w:tcBorders>
              <w:top w:val="nil"/>
              <w:left w:val="nil"/>
              <w:bottom w:val="nil"/>
              <w:right w:val="nil"/>
            </w:tcBorders>
            <w:shd w:val="clear" w:color="auto" w:fill="auto"/>
            <w:noWrap/>
            <w:vAlign w:val="center"/>
            <w:hideMark/>
          </w:tcPr>
          <w:p w14:paraId="08475C4E"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72</w:t>
            </w:r>
          </w:p>
        </w:tc>
        <w:tc>
          <w:tcPr>
            <w:tcW w:w="605" w:type="pct"/>
            <w:tcBorders>
              <w:top w:val="nil"/>
              <w:left w:val="nil"/>
              <w:bottom w:val="nil"/>
              <w:right w:val="nil"/>
            </w:tcBorders>
            <w:shd w:val="clear" w:color="auto" w:fill="auto"/>
            <w:noWrap/>
            <w:vAlign w:val="center"/>
            <w:hideMark/>
          </w:tcPr>
          <w:p w14:paraId="34ACC71F"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$731</w:t>
            </w:r>
          </w:p>
        </w:tc>
        <w:tc>
          <w:tcPr>
            <w:tcW w:w="504" w:type="pct"/>
            <w:tcBorders>
              <w:top w:val="nil"/>
              <w:left w:val="nil"/>
              <w:bottom w:val="nil"/>
              <w:right w:val="single" w:sz="4" w:space="0" w:color="auto"/>
            </w:tcBorders>
            <w:shd w:val="clear" w:color="auto" w:fill="auto"/>
            <w:noWrap/>
            <w:vAlign w:val="center"/>
            <w:hideMark/>
          </w:tcPr>
          <w:p w14:paraId="635FCABC"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$52,650</w:t>
            </w:r>
          </w:p>
        </w:tc>
        <w:tc>
          <w:tcPr>
            <w:tcW w:w="569" w:type="pct"/>
            <w:gridSpan w:val="2"/>
            <w:tcBorders>
              <w:top w:val="nil"/>
              <w:left w:val="single" w:sz="4" w:space="0" w:color="auto"/>
              <w:bottom w:val="nil"/>
              <w:right w:val="nil"/>
            </w:tcBorders>
            <w:shd w:val="clear" w:color="auto" w:fill="auto"/>
            <w:noWrap/>
            <w:vAlign w:val="center"/>
            <w:hideMark/>
          </w:tcPr>
          <w:p w14:paraId="6CF18804"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66</w:t>
            </w:r>
          </w:p>
        </w:tc>
        <w:tc>
          <w:tcPr>
            <w:tcW w:w="625" w:type="pct"/>
            <w:tcBorders>
              <w:top w:val="nil"/>
              <w:left w:val="nil"/>
              <w:bottom w:val="nil"/>
              <w:right w:val="nil"/>
            </w:tcBorders>
            <w:shd w:val="clear" w:color="auto" w:fill="auto"/>
            <w:noWrap/>
            <w:vAlign w:val="center"/>
            <w:hideMark/>
          </w:tcPr>
          <w:p w14:paraId="08FBF166"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$736</w:t>
            </w:r>
          </w:p>
        </w:tc>
        <w:tc>
          <w:tcPr>
            <w:tcW w:w="429" w:type="pct"/>
            <w:tcBorders>
              <w:top w:val="nil"/>
              <w:left w:val="nil"/>
              <w:bottom w:val="nil"/>
              <w:right w:val="nil"/>
            </w:tcBorders>
            <w:shd w:val="clear" w:color="auto" w:fill="auto"/>
            <w:noWrap/>
            <w:vAlign w:val="center"/>
            <w:hideMark/>
          </w:tcPr>
          <w:p w14:paraId="446897C4"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$48,599</w:t>
            </w:r>
          </w:p>
        </w:tc>
        <w:tc>
          <w:tcPr>
            <w:tcW w:w="513" w:type="pct"/>
            <w:gridSpan w:val="2"/>
            <w:tcBorders>
              <w:top w:val="nil"/>
              <w:left w:val="nil"/>
              <w:bottom w:val="nil"/>
              <w:right w:val="nil"/>
            </w:tcBorders>
            <w:shd w:val="clear" w:color="auto" w:fill="auto"/>
            <w:noWrap/>
            <w:vAlign w:val="center"/>
            <w:hideMark/>
          </w:tcPr>
          <w:p w14:paraId="7B931F81"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$101,249</w:t>
            </w:r>
          </w:p>
        </w:tc>
      </w:tr>
      <w:tr w:rsidR="00D31B68" w:rsidRPr="00D31B68" w14:paraId="76962880" w14:textId="77777777" w:rsidTr="007127BB">
        <w:trPr>
          <w:gridAfter w:val="1"/>
          <w:wAfter w:w="143" w:type="pct"/>
          <w:trHeight w:val="292"/>
          <w:jc w:val="center"/>
        </w:trPr>
        <w:tc>
          <w:tcPr>
            <w:tcW w:w="1043" w:type="pct"/>
            <w:tcBorders>
              <w:top w:val="nil"/>
              <w:left w:val="nil"/>
              <w:bottom w:val="nil"/>
              <w:right w:val="nil"/>
            </w:tcBorders>
            <w:shd w:val="clear" w:color="auto" w:fill="auto"/>
            <w:noWrap/>
            <w:vAlign w:val="bottom"/>
            <w:hideMark/>
          </w:tcPr>
          <w:p w14:paraId="0565B1DC" w14:textId="77777777" w:rsidR="00D31B68" w:rsidRPr="00D31B68" w:rsidRDefault="00D31B68" w:rsidP="00D31B68">
            <w:pPr>
              <w:rPr>
                <w:rFonts w:ascii="Arial" w:hAnsi="Arial"/>
                <w:color w:val="000000" w:themeColor="text1"/>
                <w:lang w:val="en-GB" w:eastAsia="zh-CN"/>
              </w:rPr>
            </w:pPr>
            <w:r w:rsidRPr="00D31B68">
              <w:rPr>
                <w:rFonts w:ascii="Arial" w:hAnsi="Arial" w:cs="Arial"/>
                <w:color w:val="000000" w:themeColor="text1"/>
                <w:lang w:val="en-GB" w:eastAsia="zh-CN"/>
              </w:rPr>
              <w:t>Golf</w:t>
            </w:r>
          </w:p>
        </w:tc>
        <w:tc>
          <w:tcPr>
            <w:tcW w:w="569" w:type="pct"/>
            <w:tcBorders>
              <w:top w:val="nil"/>
              <w:left w:val="nil"/>
              <w:bottom w:val="nil"/>
              <w:right w:val="nil"/>
            </w:tcBorders>
            <w:shd w:val="clear" w:color="auto" w:fill="auto"/>
            <w:noWrap/>
            <w:vAlign w:val="center"/>
            <w:hideMark/>
          </w:tcPr>
          <w:p w14:paraId="296506B6"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7</w:t>
            </w:r>
          </w:p>
        </w:tc>
        <w:tc>
          <w:tcPr>
            <w:tcW w:w="605" w:type="pct"/>
            <w:tcBorders>
              <w:top w:val="nil"/>
              <w:left w:val="nil"/>
              <w:bottom w:val="nil"/>
              <w:right w:val="nil"/>
            </w:tcBorders>
            <w:shd w:val="clear" w:color="auto" w:fill="auto"/>
            <w:noWrap/>
            <w:vAlign w:val="center"/>
            <w:hideMark/>
          </w:tcPr>
          <w:p w14:paraId="23BF3A07"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$5,411</w:t>
            </w:r>
          </w:p>
        </w:tc>
        <w:tc>
          <w:tcPr>
            <w:tcW w:w="504" w:type="pct"/>
            <w:tcBorders>
              <w:top w:val="nil"/>
              <w:left w:val="nil"/>
              <w:bottom w:val="nil"/>
              <w:right w:val="single" w:sz="4" w:space="0" w:color="auto"/>
            </w:tcBorders>
            <w:shd w:val="clear" w:color="auto" w:fill="auto"/>
            <w:noWrap/>
            <w:vAlign w:val="center"/>
            <w:hideMark/>
          </w:tcPr>
          <w:p w14:paraId="7A21E413"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$37,879</w:t>
            </w:r>
          </w:p>
        </w:tc>
        <w:tc>
          <w:tcPr>
            <w:tcW w:w="569" w:type="pct"/>
            <w:gridSpan w:val="2"/>
            <w:tcBorders>
              <w:top w:val="nil"/>
              <w:left w:val="single" w:sz="4" w:space="0" w:color="auto"/>
              <w:bottom w:val="nil"/>
              <w:right w:val="nil"/>
            </w:tcBorders>
            <w:shd w:val="clear" w:color="auto" w:fill="auto"/>
            <w:noWrap/>
            <w:vAlign w:val="center"/>
            <w:hideMark/>
          </w:tcPr>
          <w:p w14:paraId="01379C53" w14:textId="77777777" w:rsidR="00D31B68" w:rsidRPr="00D31B68" w:rsidRDefault="00D31B68" w:rsidP="00D31B68">
            <w:pPr>
              <w:jc w:val="right"/>
              <w:rPr>
                <w:rFonts w:ascii="Arial" w:hAnsi="Arial"/>
                <w:color w:val="000000"/>
                <w:lang w:val="en-GB" w:eastAsia="zh-CN"/>
              </w:rPr>
            </w:pPr>
          </w:p>
        </w:tc>
        <w:tc>
          <w:tcPr>
            <w:tcW w:w="625" w:type="pct"/>
            <w:tcBorders>
              <w:top w:val="nil"/>
              <w:left w:val="nil"/>
              <w:bottom w:val="nil"/>
              <w:right w:val="nil"/>
            </w:tcBorders>
            <w:shd w:val="clear" w:color="auto" w:fill="auto"/>
            <w:noWrap/>
            <w:vAlign w:val="center"/>
            <w:hideMark/>
          </w:tcPr>
          <w:p w14:paraId="4D74D386" w14:textId="77777777" w:rsidR="00D31B68" w:rsidRPr="00D31B68" w:rsidRDefault="00D31B68" w:rsidP="00D31B68">
            <w:pPr>
              <w:jc w:val="right"/>
              <w:rPr>
                <w:rFonts w:ascii="Arial" w:hAnsi="Arial"/>
                <w:lang w:val="en-GB" w:eastAsia="zh-CN"/>
              </w:rPr>
            </w:pPr>
          </w:p>
        </w:tc>
        <w:tc>
          <w:tcPr>
            <w:tcW w:w="429" w:type="pct"/>
            <w:tcBorders>
              <w:top w:val="nil"/>
              <w:left w:val="nil"/>
              <w:bottom w:val="nil"/>
              <w:right w:val="nil"/>
            </w:tcBorders>
            <w:shd w:val="clear" w:color="auto" w:fill="auto"/>
            <w:noWrap/>
            <w:vAlign w:val="center"/>
            <w:hideMark/>
          </w:tcPr>
          <w:p w14:paraId="15E39E70" w14:textId="77777777" w:rsidR="00D31B68" w:rsidRPr="00D31B68" w:rsidRDefault="00D31B68" w:rsidP="00D31B68">
            <w:pPr>
              <w:jc w:val="right"/>
              <w:rPr>
                <w:rFonts w:ascii="Arial" w:hAnsi="Arial"/>
                <w:lang w:val="en-GB" w:eastAsia="zh-CN"/>
              </w:rPr>
            </w:pPr>
          </w:p>
        </w:tc>
        <w:tc>
          <w:tcPr>
            <w:tcW w:w="513" w:type="pct"/>
            <w:gridSpan w:val="2"/>
            <w:tcBorders>
              <w:top w:val="nil"/>
              <w:left w:val="nil"/>
              <w:bottom w:val="nil"/>
              <w:right w:val="nil"/>
            </w:tcBorders>
            <w:shd w:val="clear" w:color="auto" w:fill="auto"/>
            <w:noWrap/>
            <w:vAlign w:val="center"/>
            <w:hideMark/>
          </w:tcPr>
          <w:p w14:paraId="5841FD10"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$37,879</w:t>
            </w:r>
          </w:p>
        </w:tc>
      </w:tr>
      <w:tr w:rsidR="00D31B68" w:rsidRPr="00D31B68" w14:paraId="5C5D88F6" w14:textId="77777777" w:rsidTr="007127BB">
        <w:trPr>
          <w:gridAfter w:val="1"/>
          <w:wAfter w:w="143" w:type="pct"/>
          <w:trHeight w:val="292"/>
          <w:jc w:val="center"/>
        </w:trPr>
        <w:tc>
          <w:tcPr>
            <w:tcW w:w="1043" w:type="pct"/>
            <w:tcBorders>
              <w:top w:val="nil"/>
              <w:left w:val="nil"/>
              <w:bottom w:val="nil"/>
              <w:right w:val="nil"/>
            </w:tcBorders>
            <w:shd w:val="clear" w:color="auto" w:fill="auto"/>
            <w:noWrap/>
            <w:vAlign w:val="bottom"/>
            <w:hideMark/>
          </w:tcPr>
          <w:p w14:paraId="799CA098" w14:textId="77777777" w:rsidR="00D31B68" w:rsidRPr="00D31B68" w:rsidRDefault="00D31B68" w:rsidP="00D31B68">
            <w:pPr>
              <w:rPr>
                <w:rFonts w:ascii="Arial" w:hAnsi="Arial"/>
                <w:color w:val="000000" w:themeColor="text1"/>
                <w:lang w:val="en-GB" w:eastAsia="zh-CN"/>
              </w:rPr>
            </w:pPr>
            <w:r w:rsidRPr="00D31B68">
              <w:rPr>
                <w:rFonts w:ascii="Arial" w:hAnsi="Arial" w:cs="Arial"/>
                <w:color w:val="000000" w:themeColor="text1"/>
                <w:lang w:val="en-GB" w:eastAsia="zh-CN"/>
              </w:rPr>
              <w:t>Ice Hockey</w:t>
            </w:r>
          </w:p>
        </w:tc>
        <w:tc>
          <w:tcPr>
            <w:tcW w:w="569" w:type="pct"/>
            <w:tcBorders>
              <w:top w:val="nil"/>
              <w:left w:val="nil"/>
              <w:bottom w:val="nil"/>
              <w:right w:val="nil"/>
            </w:tcBorders>
            <w:shd w:val="clear" w:color="auto" w:fill="auto"/>
            <w:noWrap/>
            <w:vAlign w:val="center"/>
            <w:hideMark/>
          </w:tcPr>
          <w:p w14:paraId="08C9EF38"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29</w:t>
            </w:r>
          </w:p>
        </w:tc>
        <w:tc>
          <w:tcPr>
            <w:tcW w:w="605" w:type="pct"/>
            <w:tcBorders>
              <w:top w:val="nil"/>
              <w:left w:val="nil"/>
              <w:bottom w:val="nil"/>
              <w:right w:val="nil"/>
            </w:tcBorders>
            <w:shd w:val="clear" w:color="auto" w:fill="auto"/>
            <w:noWrap/>
            <w:vAlign w:val="center"/>
            <w:hideMark/>
          </w:tcPr>
          <w:p w14:paraId="45EADE88"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$8,706</w:t>
            </w:r>
          </w:p>
        </w:tc>
        <w:tc>
          <w:tcPr>
            <w:tcW w:w="504" w:type="pct"/>
            <w:tcBorders>
              <w:top w:val="nil"/>
              <w:left w:val="nil"/>
              <w:bottom w:val="nil"/>
              <w:right w:val="single" w:sz="4" w:space="0" w:color="auto"/>
            </w:tcBorders>
            <w:shd w:val="clear" w:color="auto" w:fill="auto"/>
            <w:noWrap/>
            <w:vAlign w:val="center"/>
            <w:hideMark/>
          </w:tcPr>
          <w:p w14:paraId="5E67E12B"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$252,469</w:t>
            </w:r>
          </w:p>
        </w:tc>
        <w:tc>
          <w:tcPr>
            <w:tcW w:w="569" w:type="pct"/>
            <w:gridSpan w:val="2"/>
            <w:tcBorders>
              <w:top w:val="nil"/>
              <w:left w:val="single" w:sz="4" w:space="0" w:color="auto"/>
              <w:bottom w:val="nil"/>
              <w:right w:val="nil"/>
            </w:tcBorders>
            <w:shd w:val="clear" w:color="auto" w:fill="auto"/>
            <w:noWrap/>
            <w:vAlign w:val="center"/>
            <w:hideMark/>
          </w:tcPr>
          <w:p w14:paraId="52361FB0" w14:textId="77777777" w:rsidR="00D31B68" w:rsidRPr="00D31B68" w:rsidRDefault="00D31B68" w:rsidP="00D31B68">
            <w:pPr>
              <w:jc w:val="right"/>
              <w:rPr>
                <w:rFonts w:ascii="Arial" w:hAnsi="Arial"/>
                <w:color w:val="000000"/>
                <w:lang w:val="en-GB" w:eastAsia="zh-CN"/>
              </w:rPr>
            </w:pPr>
          </w:p>
        </w:tc>
        <w:tc>
          <w:tcPr>
            <w:tcW w:w="625" w:type="pct"/>
            <w:tcBorders>
              <w:top w:val="nil"/>
              <w:left w:val="nil"/>
              <w:bottom w:val="nil"/>
              <w:right w:val="nil"/>
            </w:tcBorders>
            <w:shd w:val="clear" w:color="auto" w:fill="auto"/>
            <w:noWrap/>
            <w:vAlign w:val="center"/>
            <w:hideMark/>
          </w:tcPr>
          <w:p w14:paraId="016A8074" w14:textId="77777777" w:rsidR="00D31B68" w:rsidRPr="00D31B68" w:rsidRDefault="00D31B68" w:rsidP="00D31B68">
            <w:pPr>
              <w:jc w:val="right"/>
              <w:rPr>
                <w:rFonts w:ascii="Arial" w:hAnsi="Arial"/>
                <w:lang w:val="en-GB" w:eastAsia="zh-CN"/>
              </w:rPr>
            </w:pPr>
          </w:p>
        </w:tc>
        <w:tc>
          <w:tcPr>
            <w:tcW w:w="429" w:type="pct"/>
            <w:tcBorders>
              <w:top w:val="nil"/>
              <w:left w:val="nil"/>
              <w:bottom w:val="nil"/>
              <w:right w:val="nil"/>
            </w:tcBorders>
            <w:shd w:val="clear" w:color="auto" w:fill="auto"/>
            <w:noWrap/>
            <w:vAlign w:val="center"/>
            <w:hideMark/>
          </w:tcPr>
          <w:p w14:paraId="6DCE89A0" w14:textId="77777777" w:rsidR="00D31B68" w:rsidRPr="00D31B68" w:rsidRDefault="00D31B68" w:rsidP="00D31B68">
            <w:pPr>
              <w:jc w:val="right"/>
              <w:rPr>
                <w:rFonts w:ascii="Arial" w:hAnsi="Arial"/>
                <w:lang w:val="en-GB" w:eastAsia="zh-CN"/>
              </w:rPr>
            </w:pPr>
          </w:p>
        </w:tc>
        <w:tc>
          <w:tcPr>
            <w:tcW w:w="513" w:type="pct"/>
            <w:gridSpan w:val="2"/>
            <w:tcBorders>
              <w:top w:val="nil"/>
              <w:left w:val="nil"/>
              <w:bottom w:val="nil"/>
              <w:right w:val="nil"/>
            </w:tcBorders>
            <w:shd w:val="clear" w:color="auto" w:fill="auto"/>
            <w:noWrap/>
            <w:vAlign w:val="center"/>
            <w:hideMark/>
          </w:tcPr>
          <w:p w14:paraId="2782B4C4"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$252,469</w:t>
            </w:r>
          </w:p>
        </w:tc>
      </w:tr>
      <w:tr w:rsidR="00D31B68" w:rsidRPr="00D31B68" w14:paraId="4DB17BA3" w14:textId="77777777" w:rsidTr="007127BB">
        <w:trPr>
          <w:gridAfter w:val="1"/>
          <w:wAfter w:w="143" w:type="pct"/>
          <w:trHeight w:val="292"/>
          <w:jc w:val="center"/>
        </w:trPr>
        <w:tc>
          <w:tcPr>
            <w:tcW w:w="1043" w:type="pct"/>
            <w:tcBorders>
              <w:top w:val="nil"/>
              <w:left w:val="nil"/>
              <w:bottom w:val="nil"/>
              <w:right w:val="nil"/>
            </w:tcBorders>
            <w:shd w:val="clear" w:color="auto" w:fill="auto"/>
            <w:noWrap/>
            <w:vAlign w:val="bottom"/>
            <w:hideMark/>
          </w:tcPr>
          <w:p w14:paraId="0B5C2355" w14:textId="77777777" w:rsidR="00D31B68" w:rsidRPr="00D31B68" w:rsidRDefault="00D31B68" w:rsidP="00D31B68">
            <w:pPr>
              <w:rPr>
                <w:rFonts w:ascii="Arial" w:hAnsi="Arial"/>
                <w:color w:val="000000" w:themeColor="text1"/>
                <w:lang w:val="en-GB" w:eastAsia="zh-CN"/>
              </w:rPr>
            </w:pPr>
            <w:r w:rsidRPr="00D31B68">
              <w:rPr>
                <w:rFonts w:ascii="Arial" w:hAnsi="Arial" w:cs="Arial"/>
                <w:color w:val="000000" w:themeColor="text1"/>
                <w:lang w:val="en-GB" w:eastAsia="zh-CN"/>
              </w:rPr>
              <w:t>Lacrosse</w:t>
            </w:r>
          </w:p>
        </w:tc>
        <w:tc>
          <w:tcPr>
            <w:tcW w:w="569" w:type="pct"/>
            <w:tcBorders>
              <w:top w:val="nil"/>
              <w:left w:val="nil"/>
              <w:bottom w:val="nil"/>
              <w:right w:val="nil"/>
            </w:tcBorders>
            <w:shd w:val="clear" w:color="auto" w:fill="auto"/>
            <w:noWrap/>
            <w:vAlign w:val="center"/>
            <w:hideMark/>
          </w:tcPr>
          <w:p w14:paraId="68C41ED0"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35</w:t>
            </w:r>
          </w:p>
        </w:tc>
        <w:tc>
          <w:tcPr>
            <w:tcW w:w="605" w:type="pct"/>
            <w:tcBorders>
              <w:top w:val="nil"/>
              <w:left w:val="nil"/>
              <w:bottom w:val="nil"/>
              <w:right w:val="nil"/>
            </w:tcBorders>
            <w:shd w:val="clear" w:color="auto" w:fill="auto"/>
            <w:noWrap/>
            <w:vAlign w:val="center"/>
            <w:hideMark/>
          </w:tcPr>
          <w:p w14:paraId="46DEEE79"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$4,170</w:t>
            </w:r>
          </w:p>
        </w:tc>
        <w:tc>
          <w:tcPr>
            <w:tcW w:w="504" w:type="pct"/>
            <w:tcBorders>
              <w:top w:val="nil"/>
              <w:left w:val="nil"/>
              <w:bottom w:val="nil"/>
              <w:right w:val="single" w:sz="4" w:space="0" w:color="auto"/>
            </w:tcBorders>
            <w:shd w:val="clear" w:color="auto" w:fill="auto"/>
            <w:noWrap/>
            <w:vAlign w:val="center"/>
            <w:hideMark/>
          </w:tcPr>
          <w:p w14:paraId="716F7AC9"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$145,940</w:t>
            </w:r>
          </w:p>
        </w:tc>
        <w:tc>
          <w:tcPr>
            <w:tcW w:w="569" w:type="pct"/>
            <w:gridSpan w:val="2"/>
            <w:tcBorders>
              <w:top w:val="nil"/>
              <w:left w:val="single" w:sz="4" w:space="0" w:color="auto"/>
              <w:bottom w:val="nil"/>
              <w:right w:val="nil"/>
            </w:tcBorders>
            <w:shd w:val="clear" w:color="auto" w:fill="auto"/>
            <w:noWrap/>
            <w:vAlign w:val="center"/>
            <w:hideMark/>
          </w:tcPr>
          <w:p w14:paraId="5CC66143"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26</w:t>
            </w:r>
          </w:p>
        </w:tc>
        <w:tc>
          <w:tcPr>
            <w:tcW w:w="625" w:type="pct"/>
            <w:tcBorders>
              <w:top w:val="nil"/>
              <w:left w:val="nil"/>
              <w:bottom w:val="nil"/>
              <w:right w:val="nil"/>
            </w:tcBorders>
            <w:shd w:val="clear" w:color="auto" w:fill="auto"/>
            <w:noWrap/>
            <w:vAlign w:val="center"/>
            <w:hideMark/>
          </w:tcPr>
          <w:p w14:paraId="418E24ED"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$5,296</w:t>
            </w:r>
          </w:p>
        </w:tc>
        <w:tc>
          <w:tcPr>
            <w:tcW w:w="429" w:type="pct"/>
            <w:tcBorders>
              <w:top w:val="nil"/>
              <w:left w:val="nil"/>
              <w:bottom w:val="nil"/>
              <w:right w:val="nil"/>
            </w:tcBorders>
            <w:shd w:val="clear" w:color="auto" w:fill="auto"/>
            <w:noWrap/>
            <w:vAlign w:val="center"/>
            <w:hideMark/>
          </w:tcPr>
          <w:p w14:paraId="052B6CEC"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$137,685</w:t>
            </w:r>
          </w:p>
        </w:tc>
        <w:tc>
          <w:tcPr>
            <w:tcW w:w="513" w:type="pct"/>
            <w:gridSpan w:val="2"/>
            <w:tcBorders>
              <w:top w:val="nil"/>
              <w:left w:val="nil"/>
              <w:bottom w:val="nil"/>
              <w:right w:val="nil"/>
            </w:tcBorders>
            <w:shd w:val="clear" w:color="auto" w:fill="auto"/>
            <w:noWrap/>
            <w:vAlign w:val="center"/>
            <w:hideMark/>
          </w:tcPr>
          <w:p w14:paraId="6DFE3E86"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$283,625</w:t>
            </w:r>
          </w:p>
        </w:tc>
      </w:tr>
      <w:tr w:rsidR="00D31B68" w:rsidRPr="00D31B68" w14:paraId="4BFB12C8" w14:textId="77777777" w:rsidTr="007127BB">
        <w:trPr>
          <w:gridAfter w:val="1"/>
          <w:wAfter w:w="143" w:type="pct"/>
          <w:trHeight w:val="292"/>
          <w:jc w:val="center"/>
        </w:trPr>
        <w:tc>
          <w:tcPr>
            <w:tcW w:w="1043" w:type="pct"/>
            <w:tcBorders>
              <w:top w:val="nil"/>
              <w:left w:val="nil"/>
              <w:bottom w:val="nil"/>
              <w:right w:val="nil"/>
            </w:tcBorders>
            <w:shd w:val="clear" w:color="auto" w:fill="auto"/>
            <w:noWrap/>
            <w:vAlign w:val="bottom"/>
            <w:hideMark/>
          </w:tcPr>
          <w:p w14:paraId="2CE0F7B4" w14:textId="77777777" w:rsidR="00D31B68" w:rsidRPr="00D31B68" w:rsidRDefault="00D31B68" w:rsidP="00D31B68">
            <w:pPr>
              <w:rPr>
                <w:rFonts w:ascii="Arial" w:hAnsi="Arial"/>
                <w:color w:val="000000" w:themeColor="text1"/>
                <w:lang w:val="en-GB" w:eastAsia="zh-CN"/>
              </w:rPr>
            </w:pPr>
            <w:r w:rsidRPr="00D31B68">
              <w:rPr>
                <w:rFonts w:ascii="Arial" w:hAnsi="Arial" w:cs="Arial"/>
                <w:color w:val="000000" w:themeColor="text1"/>
                <w:lang w:val="en-GB" w:eastAsia="zh-CN"/>
              </w:rPr>
              <w:t>Rowing</w:t>
            </w:r>
          </w:p>
        </w:tc>
        <w:tc>
          <w:tcPr>
            <w:tcW w:w="569" w:type="pct"/>
            <w:tcBorders>
              <w:top w:val="nil"/>
              <w:left w:val="nil"/>
              <w:bottom w:val="nil"/>
              <w:right w:val="nil"/>
            </w:tcBorders>
            <w:shd w:val="clear" w:color="auto" w:fill="auto"/>
            <w:noWrap/>
            <w:vAlign w:val="center"/>
            <w:hideMark/>
          </w:tcPr>
          <w:p w14:paraId="4D8B85E9" w14:textId="77777777" w:rsidR="00D31B68" w:rsidRPr="00D31B68" w:rsidRDefault="00D31B68" w:rsidP="00D31B68">
            <w:pPr>
              <w:jc w:val="right"/>
              <w:rPr>
                <w:rFonts w:ascii="Arial" w:hAnsi="Arial"/>
                <w:color w:val="000000"/>
                <w:lang w:val="en-GB" w:eastAsia="zh-CN"/>
              </w:rPr>
            </w:pPr>
          </w:p>
        </w:tc>
        <w:tc>
          <w:tcPr>
            <w:tcW w:w="605" w:type="pct"/>
            <w:tcBorders>
              <w:top w:val="nil"/>
              <w:left w:val="nil"/>
              <w:bottom w:val="nil"/>
              <w:right w:val="nil"/>
            </w:tcBorders>
            <w:shd w:val="clear" w:color="auto" w:fill="auto"/>
            <w:noWrap/>
            <w:vAlign w:val="center"/>
            <w:hideMark/>
          </w:tcPr>
          <w:p w14:paraId="7C9D2D75" w14:textId="77777777" w:rsidR="00D31B68" w:rsidRPr="00D31B68" w:rsidRDefault="00D31B68" w:rsidP="00D31B68">
            <w:pPr>
              <w:jc w:val="right"/>
              <w:rPr>
                <w:rFonts w:ascii="Arial" w:hAnsi="Arial"/>
                <w:lang w:val="en-GB" w:eastAsia="zh-CN"/>
              </w:rPr>
            </w:pPr>
          </w:p>
        </w:tc>
        <w:tc>
          <w:tcPr>
            <w:tcW w:w="504" w:type="pct"/>
            <w:tcBorders>
              <w:top w:val="nil"/>
              <w:left w:val="nil"/>
              <w:bottom w:val="nil"/>
              <w:right w:val="single" w:sz="4" w:space="0" w:color="auto"/>
            </w:tcBorders>
            <w:shd w:val="clear" w:color="auto" w:fill="auto"/>
            <w:noWrap/>
            <w:vAlign w:val="center"/>
            <w:hideMark/>
          </w:tcPr>
          <w:p w14:paraId="34E5DE56" w14:textId="77777777" w:rsidR="00D31B68" w:rsidRPr="00D31B68" w:rsidRDefault="00D31B68" w:rsidP="00D31B68">
            <w:pPr>
              <w:jc w:val="right"/>
              <w:rPr>
                <w:rFonts w:ascii="Arial" w:hAnsi="Arial"/>
                <w:lang w:val="en-GB" w:eastAsia="zh-CN"/>
              </w:rPr>
            </w:pPr>
          </w:p>
        </w:tc>
        <w:tc>
          <w:tcPr>
            <w:tcW w:w="569" w:type="pct"/>
            <w:gridSpan w:val="2"/>
            <w:tcBorders>
              <w:top w:val="nil"/>
              <w:left w:val="single" w:sz="4" w:space="0" w:color="auto"/>
              <w:bottom w:val="nil"/>
              <w:right w:val="nil"/>
            </w:tcBorders>
            <w:shd w:val="clear" w:color="auto" w:fill="auto"/>
            <w:noWrap/>
            <w:vAlign w:val="center"/>
            <w:hideMark/>
          </w:tcPr>
          <w:p w14:paraId="718F543E"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29</w:t>
            </w:r>
          </w:p>
        </w:tc>
        <w:tc>
          <w:tcPr>
            <w:tcW w:w="625" w:type="pct"/>
            <w:tcBorders>
              <w:top w:val="nil"/>
              <w:left w:val="nil"/>
              <w:bottom w:val="nil"/>
              <w:right w:val="nil"/>
            </w:tcBorders>
            <w:shd w:val="clear" w:color="auto" w:fill="auto"/>
            <w:noWrap/>
            <w:vAlign w:val="center"/>
            <w:hideMark/>
          </w:tcPr>
          <w:p w14:paraId="229FC7E9"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$2,196</w:t>
            </w:r>
          </w:p>
        </w:tc>
        <w:tc>
          <w:tcPr>
            <w:tcW w:w="429" w:type="pct"/>
            <w:tcBorders>
              <w:top w:val="nil"/>
              <w:left w:val="nil"/>
              <w:bottom w:val="nil"/>
              <w:right w:val="nil"/>
            </w:tcBorders>
            <w:shd w:val="clear" w:color="auto" w:fill="auto"/>
            <w:noWrap/>
            <w:vAlign w:val="center"/>
            <w:hideMark/>
          </w:tcPr>
          <w:p w14:paraId="66C4F302"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$63,688</w:t>
            </w:r>
          </w:p>
        </w:tc>
        <w:tc>
          <w:tcPr>
            <w:tcW w:w="513" w:type="pct"/>
            <w:gridSpan w:val="2"/>
            <w:tcBorders>
              <w:top w:val="nil"/>
              <w:left w:val="nil"/>
              <w:bottom w:val="nil"/>
              <w:right w:val="nil"/>
            </w:tcBorders>
            <w:shd w:val="clear" w:color="auto" w:fill="auto"/>
            <w:noWrap/>
            <w:vAlign w:val="center"/>
            <w:hideMark/>
          </w:tcPr>
          <w:p w14:paraId="2CAB8ADD"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$63,688</w:t>
            </w:r>
          </w:p>
        </w:tc>
      </w:tr>
      <w:tr w:rsidR="00D31B68" w:rsidRPr="00D31B68" w14:paraId="7AD9E011" w14:textId="77777777" w:rsidTr="007127BB">
        <w:trPr>
          <w:gridAfter w:val="1"/>
          <w:wAfter w:w="143" w:type="pct"/>
          <w:trHeight w:val="292"/>
          <w:jc w:val="center"/>
        </w:trPr>
        <w:tc>
          <w:tcPr>
            <w:tcW w:w="1043" w:type="pct"/>
            <w:tcBorders>
              <w:top w:val="nil"/>
              <w:left w:val="nil"/>
              <w:bottom w:val="nil"/>
              <w:right w:val="nil"/>
            </w:tcBorders>
            <w:shd w:val="clear" w:color="auto" w:fill="auto"/>
            <w:noWrap/>
            <w:vAlign w:val="bottom"/>
            <w:hideMark/>
          </w:tcPr>
          <w:p w14:paraId="7A0C5BF8" w14:textId="77777777" w:rsidR="00D31B68" w:rsidRPr="00D31B68" w:rsidRDefault="00D31B68" w:rsidP="00D31B68">
            <w:pPr>
              <w:rPr>
                <w:rFonts w:ascii="Arial" w:hAnsi="Arial"/>
                <w:color w:val="000000" w:themeColor="text1"/>
                <w:lang w:val="en-GB" w:eastAsia="zh-CN"/>
              </w:rPr>
            </w:pPr>
            <w:r w:rsidRPr="00D31B68">
              <w:rPr>
                <w:rFonts w:ascii="Arial" w:hAnsi="Arial" w:cs="Arial"/>
                <w:color w:val="000000" w:themeColor="text1"/>
                <w:lang w:val="en-GB" w:eastAsia="zh-CN"/>
              </w:rPr>
              <w:t>Soccer</w:t>
            </w:r>
          </w:p>
        </w:tc>
        <w:tc>
          <w:tcPr>
            <w:tcW w:w="569" w:type="pct"/>
            <w:tcBorders>
              <w:top w:val="nil"/>
              <w:left w:val="nil"/>
              <w:bottom w:val="nil"/>
              <w:right w:val="nil"/>
            </w:tcBorders>
            <w:shd w:val="clear" w:color="auto" w:fill="auto"/>
            <w:noWrap/>
            <w:vAlign w:val="center"/>
            <w:hideMark/>
          </w:tcPr>
          <w:p w14:paraId="473126B7"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24</w:t>
            </w:r>
          </w:p>
        </w:tc>
        <w:tc>
          <w:tcPr>
            <w:tcW w:w="605" w:type="pct"/>
            <w:tcBorders>
              <w:top w:val="nil"/>
              <w:left w:val="nil"/>
              <w:bottom w:val="nil"/>
              <w:right w:val="nil"/>
            </w:tcBorders>
            <w:shd w:val="clear" w:color="auto" w:fill="auto"/>
            <w:noWrap/>
            <w:vAlign w:val="center"/>
            <w:hideMark/>
          </w:tcPr>
          <w:p w14:paraId="43A70A6E"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$3,505</w:t>
            </w:r>
          </w:p>
        </w:tc>
        <w:tc>
          <w:tcPr>
            <w:tcW w:w="504" w:type="pct"/>
            <w:tcBorders>
              <w:top w:val="nil"/>
              <w:left w:val="nil"/>
              <w:bottom w:val="nil"/>
              <w:right w:val="single" w:sz="4" w:space="0" w:color="auto"/>
            </w:tcBorders>
            <w:shd w:val="clear" w:color="auto" w:fill="auto"/>
            <w:noWrap/>
            <w:vAlign w:val="center"/>
            <w:hideMark/>
          </w:tcPr>
          <w:p w14:paraId="7A47F087"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$84,127</w:t>
            </w:r>
          </w:p>
        </w:tc>
        <w:tc>
          <w:tcPr>
            <w:tcW w:w="569" w:type="pct"/>
            <w:gridSpan w:val="2"/>
            <w:tcBorders>
              <w:top w:val="nil"/>
              <w:left w:val="single" w:sz="4" w:space="0" w:color="auto"/>
              <w:bottom w:val="nil"/>
              <w:right w:val="nil"/>
            </w:tcBorders>
            <w:shd w:val="clear" w:color="auto" w:fill="auto"/>
            <w:noWrap/>
            <w:vAlign w:val="center"/>
            <w:hideMark/>
          </w:tcPr>
          <w:p w14:paraId="34E371B1"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25</w:t>
            </w:r>
          </w:p>
        </w:tc>
        <w:tc>
          <w:tcPr>
            <w:tcW w:w="625" w:type="pct"/>
            <w:tcBorders>
              <w:top w:val="nil"/>
              <w:left w:val="nil"/>
              <w:bottom w:val="nil"/>
              <w:right w:val="nil"/>
            </w:tcBorders>
            <w:shd w:val="clear" w:color="auto" w:fill="auto"/>
            <w:noWrap/>
            <w:vAlign w:val="center"/>
            <w:hideMark/>
          </w:tcPr>
          <w:p w14:paraId="148D5684"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$2,604</w:t>
            </w:r>
          </w:p>
        </w:tc>
        <w:tc>
          <w:tcPr>
            <w:tcW w:w="429" w:type="pct"/>
            <w:tcBorders>
              <w:top w:val="nil"/>
              <w:left w:val="nil"/>
              <w:bottom w:val="nil"/>
              <w:right w:val="nil"/>
            </w:tcBorders>
            <w:shd w:val="clear" w:color="auto" w:fill="auto"/>
            <w:noWrap/>
            <w:vAlign w:val="center"/>
            <w:hideMark/>
          </w:tcPr>
          <w:p w14:paraId="0D3CB6CF"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$65,096</w:t>
            </w:r>
          </w:p>
        </w:tc>
        <w:tc>
          <w:tcPr>
            <w:tcW w:w="513" w:type="pct"/>
            <w:gridSpan w:val="2"/>
            <w:tcBorders>
              <w:top w:val="nil"/>
              <w:left w:val="nil"/>
              <w:bottom w:val="nil"/>
              <w:right w:val="nil"/>
            </w:tcBorders>
            <w:shd w:val="clear" w:color="auto" w:fill="auto"/>
            <w:noWrap/>
            <w:vAlign w:val="center"/>
            <w:hideMark/>
          </w:tcPr>
          <w:p w14:paraId="6D3DE728"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$149,223</w:t>
            </w:r>
          </w:p>
        </w:tc>
      </w:tr>
      <w:tr w:rsidR="00D31B68" w:rsidRPr="00D31B68" w14:paraId="7AAEB911" w14:textId="77777777" w:rsidTr="007127BB">
        <w:trPr>
          <w:gridAfter w:val="1"/>
          <w:wAfter w:w="143" w:type="pct"/>
          <w:trHeight w:val="292"/>
          <w:jc w:val="center"/>
        </w:trPr>
        <w:tc>
          <w:tcPr>
            <w:tcW w:w="1043" w:type="pct"/>
            <w:tcBorders>
              <w:top w:val="nil"/>
              <w:left w:val="nil"/>
              <w:bottom w:val="nil"/>
              <w:right w:val="nil"/>
            </w:tcBorders>
            <w:shd w:val="clear" w:color="auto" w:fill="auto"/>
            <w:noWrap/>
            <w:vAlign w:val="bottom"/>
            <w:hideMark/>
          </w:tcPr>
          <w:p w14:paraId="1375D3A8" w14:textId="77777777" w:rsidR="00D31B68" w:rsidRPr="00D31B68" w:rsidRDefault="00D31B68" w:rsidP="00D31B68">
            <w:pPr>
              <w:rPr>
                <w:rFonts w:ascii="Arial" w:hAnsi="Arial"/>
                <w:color w:val="000000" w:themeColor="text1"/>
                <w:lang w:val="en-GB" w:eastAsia="zh-CN"/>
              </w:rPr>
            </w:pPr>
            <w:r w:rsidRPr="00D31B68">
              <w:rPr>
                <w:rFonts w:ascii="Arial" w:hAnsi="Arial" w:cs="Arial"/>
                <w:color w:val="000000" w:themeColor="text1"/>
                <w:lang w:val="en-GB" w:eastAsia="zh-CN"/>
              </w:rPr>
              <w:t>Softball</w:t>
            </w:r>
          </w:p>
        </w:tc>
        <w:tc>
          <w:tcPr>
            <w:tcW w:w="569" w:type="pct"/>
            <w:tcBorders>
              <w:top w:val="nil"/>
              <w:left w:val="nil"/>
              <w:bottom w:val="nil"/>
              <w:right w:val="nil"/>
            </w:tcBorders>
            <w:shd w:val="clear" w:color="auto" w:fill="auto"/>
            <w:noWrap/>
            <w:vAlign w:val="center"/>
            <w:hideMark/>
          </w:tcPr>
          <w:p w14:paraId="2A4581AA"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w:t>
            </w:r>
          </w:p>
        </w:tc>
        <w:tc>
          <w:tcPr>
            <w:tcW w:w="605" w:type="pct"/>
            <w:tcBorders>
              <w:top w:val="nil"/>
              <w:left w:val="nil"/>
              <w:bottom w:val="nil"/>
              <w:right w:val="nil"/>
            </w:tcBorders>
            <w:shd w:val="clear" w:color="auto" w:fill="auto"/>
            <w:noWrap/>
            <w:vAlign w:val="center"/>
            <w:hideMark/>
          </w:tcPr>
          <w:p w14:paraId="478C21FC"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w:t>
            </w:r>
          </w:p>
        </w:tc>
        <w:tc>
          <w:tcPr>
            <w:tcW w:w="504" w:type="pct"/>
            <w:tcBorders>
              <w:top w:val="nil"/>
              <w:left w:val="nil"/>
              <w:bottom w:val="nil"/>
              <w:right w:val="single" w:sz="4" w:space="0" w:color="auto"/>
            </w:tcBorders>
            <w:shd w:val="clear" w:color="auto" w:fill="auto"/>
            <w:noWrap/>
            <w:vAlign w:val="center"/>
            <w:hideMark/>
          </w:tcPr>
          <w:p w14:paraId="6600A878"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w:t>
            </w:r>
          </w:p>
        </w:tc>
        <w:tc>
          <w:tcPr>
            <w:tcW w:w="569" w:type="pct"/>
            <w:gridSpan w:val="2"/>
            <w:tcBorders>
              <w:top w:val="nil"/>
              <w:left w:val="single" w:sz="4" w:space="0" w:color="auto"/>
              <w:bottom w:val="nil"/>
              <w:right w:val="nil"/>
            </w:tcBorders>
            <w:shd w:val="clear" w:color="auto" w:fill="auto"/>
            <w:noWrap/>
            <w:vAlign w:val="center"/>
            <w:hideMark/>
          </w:tcPr>
          <w:p w14:paraId="424C0153"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19</w:t>
            </w:r>
          </w:p>
        </w:tc>
        <w:tc>
          <w:tcPr>
            <w:tcW w:w="625" w:type="pct"/>
            <w:tcBorders>
              <w:top w:val="nil"/>
              <w:left w:val="nil"/>
              <w:bottom w:val="nil"/>
              <w:right w:val="nil"/>
            </w:tcBorders>
            <w:shd w:val="clear" w:color="auto" w:fill="auto"/>
            <w:noWrap/>
            <w:vAlign w:val="center"/>
            <w:hideMark/>
          </w:tcPr>
          <w:p w14:paraId="78DB9F0C"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$5,509</w:t>
            </w:r>
          </w:p>
        </w:tc>
        <w:tc>
          <w:tcPr>
            <w:tcW w:w="429" w:type="pct"/>
            <w:tcBorders>
              <w:top w:val="nil"/>
              <w:left w:val="nil"/>
              <w:bottom w:val="nil"/>
              <w:right w:val="nil"/>
            </w:tcBorders>
            <w:shd w:val="clear" w:color="auto" w:fill="auto"/>
            <w:noWrap/>
            <w:vAlign w:val="center"/>
            <w:hideMark/>
          </w:tcPr>
          <w:p w14:paraId="1C717DA8"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$104,666</w:t>
            </w:r>
          </w:p>
        </w:tc>
        <w:tc>
          <w:tcPr>
            <w:tcW w:w="513" w:type="pct"/>
            <w:gridSpan w:val="2"/>
            <w:tcBorders>
              <w:top w:val="nil"/>
              <w:left w:val="nil"/>
              <w:bottom w:val="nil"/>
              <w:right w:val="nil"/>
            </w:tcBorders>
            <w:shd w:val="clear" w:color="auto" w:fill="auto"/>
            <w:noWrap/>
            <w:vAlign w:val="center"/>
            <w:hideMark/>
          </w:tcPr>
          <w:p w14:paraId="48EE57E5"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$104,666</w:t>
            </w:r>
          </w:p>
        </w:tc>
      </w:tr>
      <w:tr w:rsidR="00D31B68" w:rsidRPr="00D31B68" w14:paraId="3E5ABD8E" w14:textId="77777777" w:rsidTr="007127BB">
        <w:trPr>
          <w:gridAfter w:val="1"/>
          <w:wAfter w:w="143" w:type="pct"/>
          <w:trHeight w:val="292"/>
          <w:jc w:val="center"/>
        </w:trPr>
        <w:tc>
          <w:tcPr>
            <w:tcW w:w="1043" w:type="pct"/>
            <w:tcBorders>
              <w:top w:val="nil"/>
              <w:left w:val="nil"/>
              <w:bottom w:val="nil"/>
              <w:right w:val="nil"/>
            </w:tcBorders>
            <w:shd w:val="clear" w:color="auto" w:fill="auto"/>
            <w:noWrap/>
            <w:vAlign w:val="bottom"/>
            <w:hideMark/>
          </w:tcPr>
          <w:p w14:paraId="1BFEA8F4" w14:textId="77777777" w:rsidR="00D31B68" w:rsidRPr="00D31B68" w:rsidRDefault="00D31B68" w:rsidP="00D31B68">
            <w:pPr>
              <w:rPr>
                <w:rFonts w:ascii="Arial" w:hAnsi="Arial"/>
                <w:color w:val="000000" w:themeColor="text1"/>
                <w:lang w:val="en-GB" w:eastAsia="zh-CN"/>
              </w:rPr>
            </w:pPr>
            <w:r w:rsidRPr="00D31B68">
              <w:rPr>
                <w:rFonts w:ascii="Arial" w:hAnsi="Arial" w:cs="Arial"/>
                <w:color w:val="000000" w:themeColor="text1"/>
                <w:lang w:val="en-GB" w:eastAsia="zh-CN"/>
              </w:rPr>
              <w:t>Swimming and Diving</w:t>
            </w:r>
          </w:p>
        </w:tc>
        <w:tc>
          <w:tcPr>
            <w:tcW w:w="569" w:type="pct"/>
            <w:tcBorders>
              <w:top w:val="nil"/>
              <w:left w:val="nil"/>
              <w:bottom w:val="nil"/>
              <w:right w:val="nil"/>
            </w:tcBorders>
            <w:shd w:val="clear" w:color="auto" w:fill="auto"/>
            <w:noWrap/>
            <w:vAlign w:val="center"/>
            <w:hideMark/>
          </w:tcPr>
          <w:p w14:paraId="13A46226"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28</w:t>
            </w:r>
          </w:p>
        </w:tc>
        <w:tc>
          <w:tcPr>
            <w:tcW w:w="605" w:type="pct"/>
            <w:tcBorders>
              <w:top w:val="nil"/>
              <w:left w:val="nil"/>
              <w:bottom w:val="nil"/>
              <w:right w:val="nil"/>
            </w:tcBorders>
            <w:shd w:val="clear" w:color="auto" w:fill="auto"/>
            <w:noWrap/>
            <w:vAlign w:val="center"/>
            <w:hideMark/>
          </w:tcPr>
          <w:p w14:paraId="2456068D"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$1,228</w:t>
            </w:r>
          </w:p>
        </w:tc>
        <w:tc>
          <w:tcPr>
            <w:tcW w:w="504" w:type="pct"/>
            <w:tcBorders>
              <w:top w:val="nil"/>
              <w:left w:val="nil"/>
              <w:bottom w:val="nil"/>
              <w:right w:val="single" w:sz="4" w:space="0" w:color="auto"/>
            </w:tcBorders>
            <w:shd w:val="clear" w:color="auto" w:fill="auto"/>
            <w:noWrap/>
            <w:vAlign w:val="center"/>
            <w:hideMark/>
          </w:tcPr>
          <w:p w14:paraId="13461249"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$34,395</w:t>
            </w:r>
          </w:p>
        </w:tc>
        <w:tc>
          <w:tcPr>
            <w:tcW w:w="569" w:type="pct"/>
            <w:gridSpan w:val="2"/>
            <w:tcBorders>
              <w:top w:val="nil"/>
              <w:left w:val="single" w:sz="4" w:space="0" w:color="auto"/>
              <w:bottom w:val="nil"/>
              <w:right w:val="nil"/>
            </w:tcBorders>
            <w:shd w:val="clear" w:color="auto" w:fill="auto"/>
            <w:noWrap/>
            <w:vAlign w:val="center"/>
            <w:hideMark/>
          </w:tcPr>
          <w:p w14:paraId="023843CE"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23</w:t>
            </w:r>
          </w:p>
        </w:tc>
        <w:tc>
          <w:tcPr>
            <w:tcW w:w="625" w:type="pct"/>
            <w:tcBorders>
              <w:top w:val="nil"/>
              <w:left w:val="nil"/>
              <w:bottom w:val="nil"/>
              <w:right w:val="nil"/>
            </w:tcBorders>
            <w:shd w:val="clear" w:color="auto" w:fill="auto"/>
            <w:noWrap/>
            <w:vAlign w:val="center"/>
            <w:hideMark/>
          </w:tcPr>
          <w:p w14:paraId="438DDBAD"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$1,175</w:t>
            </w:r>
          </w:p>
        </w:tc>
        <w:tc>
          <w:tcPr>
            <w:tcW w:w="429" w:type="pct"/>
            <w:tcBorders>
              <w:top w:val="nil"/>
              <w:left w:val="nil"/>
              <w:bottom w:val="nil"/>
              <w:right w:val="nil"/>
            </w:tcBorders>
            <w:shd w:val="clear" w:color="auto" w:fill="auto"/>
            <w:noWrap/>
            <w:vAlign w:val="center"/>
            <w:hideMark/>
          </w:tcPr>
          <w:p w14:paraId="34314B46"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$27,025</w:t>
            </w:r>
          </w:p>
        </w:tc>
        <w:tc>
          <w:tcPr>
            <w:tcW w:w="513" w:type="pct"/>
            <w:gridSpan w:val="2"/>
            <w:tcBorders>
              <w:top w:val="nil"/>
              <w:left w:val="nil"/>
              <w:bottom w:val="nil"/>
              <w:right w:val="nil"/>
            </w:tcBorders>
            <w:shd w:val="clear" w:color="auto" w:fill="auto"/>
            <w:noWrap/>
            <w:vAlign w:val="center"/>
            <w:hideMark/>
          </w:tcPr>
          <w:p w14:paraId="62219B96"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$61,420</w:t>
            </w:r>
          </w:p>
        </w:tc>
      </w:tr>
      <w:tr w:rsidR="00D31B68" w:rsidRPr="00D31B68" w14:paraId="6FE3F2F1" w14:textId="77777777" w:rsidTr="007127BB">
        <w:trPr>
          <w:gridAfter w:val="1"/>
          <w:wAfter w:w="143" w:type="pct"/>
          <w:trHeight w:val="292"/>
          <w:jc w:val="center"/>
        </w:trPr>
        <w:tc>
          <w:tcPr>
            <w:tcW w:w="1043" w:type="pct"/>
            <w:tcBorders>
              <w:top w:val="nil"/>
              <w:left w:val="nil"/>
              <w:bottom w:val="nil"/>
              <w:right w:val="nil"/>
            </w:tcBorders>
            <w:shd w:val="clear" w:color="auto" w:fill="auto"/>
            <w:noWrap/>
            <w:vAlign w:val="bottom"/>
            <w:hideMark/>
          </w:tcPr>
          <w:p w14:paraId="3A26D84A" w14:textId="77777777" w:rsidR="00D31B68" w:rsidRPr="00D31B68" w:rsidRDefault="00D31B68" w:rsidP="00D31B68">
            <w:pPr>
              <w:rPr>
                <w:rFonts w:ascii="Arial" w:hAnsi="Arial"/>
                <w:color w:val="000000" w:themeColor="text1"/>
                <w:lang w:val="en-GB" w:eastAsia="zh-CN"/>
              </w:rPr>
            </w:pPr>
            <w:r w:rsidRPr="00D31B68">
              <w:rPr>
                <w:rFonts w:ascii="Arial" w:hAnsi="Arial" w:cs="Arial"/>
                <w:color w:val="000000" w:themeColor="text1"/>
                <w:lang w:val="en-GB" w:eastAsia="zh-CN"/>
              </w:rPr>
              <w:t>Volleyball</w:t>
            </w:r>
          </w:p>
        </w:tc>
        <w:tc>
          <w:tcPr>
            <w:tcW w:w="569" w:type="pct"/>
            <w:tcBorders>
              <w:top w:val="nil"/>
              <w:left w:val="nil"/>
              <w:bottom w:val="nil"/>
              <w:right w:val="nil"/>
            </w:tcBorders>
            <w:shd w:val="clear" w:color="auto" w:fill="auto"/>
            <w:noWrap/>
            <w:vAlign w:val="center"/>
            <w:hideMark/>
          </w:tcPr>
          <w:p w14:paraId="7F445157" w14:textId="77777777" w:rsidR="00D31B68" w:rsidRPr="00D31B68" w:rsidRDefault="00D31B68" w:rsidP="00D31B68">
            <w:pPr>
              <w:jc w:val="right"/>
              <w:rPr>
                <w:rFonts w:ascii="Arial" w:hAnsi="Arial"/>
                <w:color w:val="000000"/>
                <w:lang w:val="en-GB" w:eastAsia="zh-CN"/>
              </w:rPr>
            </w:pPr>
          </w:p>
        </w:tc>
        <w:tc>
          <w:tcPr>
            <w:tcW w:w="605" w:type="pct"/>
            <w:tcBorders>
              <w:top w:val="nil"/>
              <w:left w:val="nil"/>
              <w:bottom w:val="nil"/>
              <w:right w:val="nil"/>
            </w:tcBorders>
            <w:shd w:val="clear" w:color="auto" w:fill="auto"/>
            <w:noWrap/>
            <w:vAlign w:val="center"/>
            <w:hideMark/>
          </w:tcPr>
          <w:p w14:paraId="7AF17B3A" w14:textId="77777777" w:rsidR="00D31B68" w:rsidRPr="00D31B68" w:rsidRDefault="00D31B68" w:rsidP="00D31B68">
            <w:pPr>
              <w:jc w:val="right"/>
              <w:rPr>
                <w:rFonts w:ascii="Arial" w:hAnsi="Arial"/>
                <w:lang w:val="en-GB" w:eastAsia="zh-CN"/>
              </w:rPr>
            </w:pPr>
          </w:p>
        </w:tc>
        <w:tc>
          <w:tcPr>
            <w:tcW w:w="504" w:type="pct"/>
            <w:tcBorders>
              <w:top w:val="nil"/>
              <w:left w:val="nil"/>
              <w:bottom w:val="nil"/>
              <w:right w:val="single" w:sz="4" w:space="0" w:color="auto"/>
            </w:tcBorders>
            <w:shd w:val="clear" w:color="auto" w:fill="auto"/>
            <w:noWrap/>
            <w:vAlign w:val="center"/>
            <w:hideMark/>
          </w:tcPr>
          <w:p w14:paraId="1D114D3E" w14:textId="77777777" w:rsidR="00D31B68" w:rsidRPr="00D31B68" w:rsidRDefault="00D31B68" w:rsidP="00D31B68">
            <w:pPr>
              <w:jc w:val="right"/>
              <w:rPr>
                <w:rFonts w:ascii="Arial" w:hAnsi="Arial"/>
                <w:lang w:val="en-GB" w:eastAsia="zh-CN"/>
              </w:rPr>
            </w:pPr>
          </w:p>
        </w:tc>
        <w:tc>
          <w:tcPr>
            <w:tcW w:w="569" w:type="pct"/>
            <w:gridSpan w:val="2"/>
            <w:tcBorders>
              <w:top w:val="nil"/>
              <w:left w:val="single" w:sz="4" w:space="0" w:color="auto"/>
              <w:bottom w:val="nil"/>
              <w:right w:val="nil"/>
            </w:tcBorders>
            <w:shd w:val="clear" w:color="auto" w:fill="auto"/>
            <w:noWrap/>
            <w:vAlign w:val="center"/>
            <w:hideMark/>
          </w:tcPr>
          <w:p w14:paraId="3BCD1007"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14</w:t>
            </w:r>
          </w:p>
        </w:tc>
        <w:tc>
          <w:tcPr>
            <w:tcW w:w="625" w:type="pct"/>
            <w:tcBorders>
              <w:top w:val="nil"/>
              <w:left w:val="nil"/>
              <w:bottom w:val="nil"/>
              <w:right w:val="nil"/>
            </w:tcBorders>
            <w:shd w:val="clear" w:color="auto" w:fill="auto"/>
            <w:noWrap/>
            <w:vAlign w:val="center"/>
            <w:hideMark/>
          </w:tcPr>
          <w:p w14:paraId="44ECA17A"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$5,114</w:t>
            </w:r>
          </w:p>
        </w:tc>
        <w:tc>
          <w:tcPr>
            <w:tcW w:w="429" w:type="pct"/>
            <w:tcBorders>
              <w:top w:val="nil"/>
              <w:left w:val="nil"/>
              <w:bottom w:val="nil"/>
              <w:right w:val="nil"/>
            </w:tcBorders>
            <w:shd w:val="clear" w:color="auto" w:fill="auto"/>
            <w:noWrap/>
            <w:vAlign w:val="center"/>
            <w:hideMark/>
          </w:tcPr>
          <w:p w14:paraId="44FBA35B"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$71,590</w:t>
            </w:r>
          </w:p>
        </w:tc>
        <w:tc>
          <w:tcPr>
            <w:tcW w:w="513" w:type="pct"/>
            <w:gridSpan w:val="2"/>
            <w:tcBorders>
              <w:top w:val="nil"/>
              <w:left w:val="nil"/>
              <w:bottom w:val="nil"/>
              <w:right w:val="nil"/>
            </w:tcBorders>
            <w:shd w:val="clear" w:color="auto" w:fill="auto"/>
            <w:noWrap/>
            <w:vAlign w:val="center"/>
            <w:hideMark/>
          </w:tcPr>
          <w:p w14:paraId="04B6B254" w14:textId="77777777" w:rsidR="00D31B68" w:rsidRPr="00D31B68" w:rsidRDefault="00D31B68" w:rsidP="00D31B68">
            <w:pPr>
              <w:jc w:val="right"/>
              <w:rPr>
                <w:rFonts w:ascii="Arial" w:hAnsi="Arial"/>
                <w:color w:val="000000" w:themeColor="text1"/>
                <w:lang w:val="en-GB" w:eastAsia="zh-CN"/>
              </w:rPr>
            </w:pPr>
            <w:r w:rsidRPr="00D31B68">
              <w:rPr>
                <w:rFonts w:ascii="Arial" w:hAnsi="Arial" w:cs="Arial"/>
                <w:color w:val="000000" w:themeColor="text1"/>
                <w:lang w:val="en-GB" w:eastAsia="zh-CN"/>
              </w:rPr>
              <w:t>$71,590</w:t>
            </w:r>
          </w:p>
        </w:tc>
      </w:tr>
      <w:tr w:rsidR="00D31B68" w:rsidRPr="00D31B68" w14:paraId="4250F06A" w14:textId="77777777" w:rsidTr="007127BB">
        <w:trPr>
          <w:gridAfter w:val="1"/>
          <w:wAfter w:w="143" w:type="pct"/>
          <w:trHeight w:val="292"/>
          <w:jc w:val="center"/>
        </w:trPr>
        <w:tc>
          <w:tcPr>
            <w:tcW w:w="1043" w:type="pct"/>
            <w:tcBorders>
              <w:top w:val="nil"/>
              <w:left w:val="nil"/>
              <w:bottom w:val="nil"/>
              <w:right w:val="nil"/>
            </w:tcBorders>
            <w:shd w:val="clear" w:color="auto" w:fill="auto"/>
            <w:noWrap/>
            <w:vAlign w:val="bottom"/>
            <w:hideMark/>
          </w:tcPr>
          <w:p w14:paraId="16EBEAC2" w14:textId="77777777" w:rsidR="00D31B68" w:rsidRPr="00D31B68" w:rsidRDefault="00D31B68" w:rsidP="00D31B68">
            <w:pPr>
              <w:rPr>
                <w:rFonts w:ascii="Arial" w:hAnsi="Arial"/>
                <w:b/>
                <w:color w:val="000000" w:themeColor="text1"/>
                <w:lang w:val="en-GB" w:eastAsia="zh-CN"/>
              </w:rPr>
            </w:pPr>
            <w:r w:rsidRPr="00D31B68">
              <w:rPr>
                <w:rFonts w:ascii="Arial" w:hAnsi="Arial" w:cs="Arial"/>
                <w:b/>
                <w:color w:val="000000" w:themeColor="text1"/>
                <w:lang w:val="en-GB" w:eastAsia="zh-CN"/>
              </w:rPr>
              <w:t>Total Operating Expenses Men’s and Women’s Teams</w:t>
            </w:r>
          </w:p>
        </w:tc>
        <w:tc>
          <w:tcPr>
            <w:tcW w:w="569" w:type="pct"/>
            <w:tcBorders>
              <w:top w:val="nil"/>
              <w:left w:val="nil"/>
              <w:bottom w:val="nil"/>
              <w:right w:val="nil"/>
            </w:tcBorders>
            <w:shd w:val="clear" w:color="auto" w:fill="auto"/>
            <w:noWrap/>
            <w:vAlign w:val="center"/>
            <w:hideMark/>
          </w:tcPr>
          <w:p w14:paraId="7399DAD5" w14:textId="77777777" w:rsidR="00D31B68" w:rsidRPr="00D31B68" w:rsidRDefault="00D31B68" w:rsidP="00D31B68">
            <w:pPr>
              <w:jc w:val="right"/>
              <w:rPr>
                <w:rFonts w:ascii="Arial" w:hAnsi="Arial"/>
                <w:b/>
                <w:color w:val="000000" w:themeColor="text1"/>
                <w:lang w:val="en-GB" w:eastAsia="zh-CN"/>
              </w:rPr>
            </w:pPr>
            <w:r w:rsidRPr="00D31B68">
              <w:rPr>
                <w:rFonts w:ascii="Arial" w:hAnsi="Arial" w:cs="Arial"/>
                <w:b/>
                <w:color w:val="000000" w:themeColor="text1"/>
                <w:lang w:val="en-GB" w:eastAsia="zh-CN"/>
              </w:rPr>
              <w:t>246</w:t>
            </w:r>
          </w:p>
        </w:tc>
        <w:tc>
          <w:tcPr>
            <w:tcW w:w="605" w:type="pct"/>
            <w:tcBorders>
              <w:top w:val="nil"/>
              <w:left w:val="nil"/>
              <w:bottom w:val="nil"/>
              <w:right w:val="nil"/>
            </w:tcBorders>
            <w:shd w:val="clear" w:color="auto" w:fill="auto"/>
            <w:noWrap/>
            <w:vAlign w:val="center"/>
            <w:hideMark/>
          </w:tcPr>
          <w:p w14:paraId="706D0CB8" w14:textId="77777777" w:rsidR="00D31B68" w:rsidRPr="00D31B68" w:rsidRDefault="00D31B68" w:rsidP="00D31B68">
            <w:pPr>
              <w:jc w:val="right"/>
              <w:rPr>
                <w:rFonts w:ascii="Arial" w:hAnsi="Arial"/>
                <w:b/>
                <w:color w:val="000000" w:themeColor="text1"/>
                <w:lang w:val="en-GB" w:eastAsia="zh-CN"/>
              </w:rPr>
            </w:pPr>
            <w:r w:rsidRPr="00D31B68">
              <w:rPr>
                <w:rFonts w:ascii="Arial" w:hAnsi="Arial" w:cs="Arial"/>
                <w:b/>
                <w:color w:val="000000" w:themeColor="text1"/>
                <w:lang w:val="en-GB" w:eastAsia="zh-CN"/>
              </w:rPr>
              <w:t>-</w:t>
            </w:r>
          </w:p>
        </w:tc>
        <w:tc>
          <w:tcPr>
            <w:tcW w:w="504" w:type="pct"/>
            <w:tcBorders>
              <w:top w:val="nil"/>
              <w:left w:val="nil"/>
              <w:bottom w:val="nil"/>
              <w:right w:val="single" w:sz="4" w:space="0" w:color="auto"/>
            </w:tcBorders>
            <w:shd w:val="clear" w:color="auto" w:fill="auto"/>
            <w:noWrap/>
            <w:vAlign w:val="center"/>
            <w:hideMark/>
          </w:tcPr>
          <w:p w14:paraId="228DEBE7" w14:textId="77777777" w:rsidR="00D31B68" w:rsidRPr="00D31B68" w:rsidRDefault="00D31B68" w:rsidP="00D31B68">
            <w:pPr>
              <w:jc w:val="right"/>
              <w:rPr>
                <w:rFonts w:ascii="Arial" w:hAnsi="Arial"/>
                <w:b/>
                <w:color w:val="000000" w:themeColor="text1"/>
                <w:lang w:val="en-GB" w:eastAsia="zh-CN"/>
              </w:rPr>
            </w:pPr>
            <w:r w:rsidRPr="00D31B68">
              <w:rPr>
                <w:rFonts w:ascii="Arial" w:hAnsi="Arial" w:cs="Arial"/>
                <w:b/>
                <w:color w:val="000000" w:themeColor="text1"/>
                <w:lang w:val="en-GB" w:eastAsia="zh-CN"/>
              </w:rPr>
              <w:t>$1,053,911</w:t>
            </w:r>
          </w:p>
        </w:tc>
        <w:tc>
          <w:tcPr>
            <w:tcW w:w="569" w:type="pct"/>
            <w:gridSpan w:val="2"/>
            <w:tcBorders>
              <w:top w:val="nil"/>
              <w:left w:val="single" w:sz="4" w:space="0" w:color="auto"/>
              <w:bottom w:val="nil"/>
              <w:right w:val="nil"/>
            </w:tcBorders>
            <w:shd w:val="clear" w:color="auto" w:fill="auto"/>
            <w:noWrap/>
            <w:vAlign w:val="center"/>
            <w:hideMark/>
          </w:tcPr>
          <w:p w14:paraId="399FB68A" w14:textId="77777777" w:rsidR="00D31B68" w:rsidRPr="00D31B68" w:rsidRDefault="00D31B68" w:rsidP="00D31B68">
            <w:pPr>
              <w:jc w:val="right"/>
              <w:rPr>
                <w:rFonts w:ascii="Arial" w:hAnsi="Arial"/>
                <w:b/>
                <w:color w:val="000000" w:themeColor="text1"/>
                <w:lang w:val="en-GB" w:eastAsia="zh-CN"/>
              </w:rPr>
            </w:pPr>
            <w:r w:rsidRPr="00D31B68">
              <w:rPr>
                <w:rFonts w:ascii="Arial" w:hAnsi="Arial" w:cs="Arial"/>
                <w:b/>
                <w:color w:val="000000" w:themeColor="text1"/>
                <w:lang w:val="en-GB" w:eastAsia="zh-CN"/>
              </w:rPr>
              <w:t>216</w:t>
            </w:r>
          </w:p>
        </w:tc>
        <w:tc>
          <w:tcPr>
            <w:tcW w:w="625" w:type="pct"/>
            <w:tcBorders>
              <w:top w:val="nil"/>
              <w:left w:val="nil"/>
              <w:bottom w:val="nil"/>
              <w:right w:val="nil"/>
            </w:tcBorders>
            <w:shd w:val="clear" w:color="auto" w:fill="auto"/>
            <w:noWrap/>
            <w:vAlign w:val="center"/>
            <w:hideMark/>
          </w:tcPr>
          <w:p w14:paraId="3F2A99C2" w14:textId="77777777" w:rsidR="00D31B68" w:rsidRPr="00D31B68" w:rsidRDefault="00D31B68" w:rsidP="00D31B68">
            <w:pPr>
              <w:jc w:val="right"/>
              <w:rPr>
                <w:rFonts w:ascii="Arial" w:hAnsi="Arial"/>
                <w:b/>
                <w:color w:val="000000" w:themeColor="text1"/>
                <w:lang w:val="en-GB" w:eastAsia="zh-CN"/>
              </w:rPr>
            </w:pPr>
            <w:r w:rsidRPr="00D31B68">
              <w:rPr>
                <w:rFonts w:ascii="Arial" w:hAnsi="Arial" w:cs="Arial"/>
                <w:b/>
                <w:color w:val="000000" w:themeColor="text1"/>
                <w:lang w:val="en-GB" w:eastAsia="zh-CN"/>
              </w:rPr>
              <w:t>-</w:t>
            </w:r>
          </w:p>
        </w:tc>
        <w:tc>
          <w:tcPr>
            <w:tcW w:w="429" w:type="pct"/>
            <w:tcBorders>
              <w:top w:val="nil"/>
              <w:left w:val="nil"/>
              <w:bottom w:val="nil"/>
              <w:right w:val="nil"/>
            </w:tcBorders>
            <w:shd w:val="clear" w:color="auto" w:fill="auto"/>
            <w:noWrap/>
            <w:vAlign w:val="center"/>
            <w:hideMark/>
          </w:tcPr>
          <w:p w14:paraId="60598835" w14:textId="77777777" w:rsidR="00D31B68" w:rsidRPr="00D31B68" w:rsidRDefault="00D31B68" w:rsidP="00D31B68">
            <w:pPr>
              <w:jc w:val="right"/>
              <w:rPr>
                <w:rFonts w:ascii="Arial" w:hAnsi="Arial"/>
                <w:b/>
                <w:color w:val="000000" w:themeColor="text1"/>
                <w:lang w:val="en-GB" w:eastAsia="zh-CN"/>
              </w:rPr>
            </w:pPr>
            <w:r w:rsidRPr="00D31B68">
              <w:rPr>
                <w:rFonts w:ascii="Arial" w:hAnsi="Arial" w:cs="Arial"/>
                <w:b/>
                <w:color w:val="000000" w:themeColor="text1"/>
                <w:lang w:val="en-GB" w:eastAsia="zh-CN"/>
              </w:rPr>
              <w:t>$709,529</w:t>
            </w:r>
          </w:p>
        </w:tc>
        <w:tc>
          <w:tcPr>
            <w:tcW w:w="513" w:type="pct"/>
            <w:gridSpan w:val="2"/>
            <w:tcBorders>
              <w:top w:val="nil"/>
              <w:left w:val="nil"/>
              <w:bottom w:val="nil"/>
              <w:right w:val="nil"/>
            </w:tcBorders>
            <w:shd w:val="clear" w:color="auto" w:fill="auto"/>
            <w:noWrap/>
            <w:vAlign w:val="center"/>
            <w:hideMark/>
          </w:tcPr>
          <w:p w14:paraId="65CB4633" w14:textId="77777777" w:rsidR="00D31B68" w:rsidRPr="00D31B68" w:rsidRDefault="00D31B68" w:rsidP="00D31B68">
            <w:pPr>
              <w:jc w:val="right"/>
              <w:rPr>
                <w:rFonts w:ascii="Arial" w:hAnsi="Arial"/>
                <w:b/>
                <w:color w:val="000000" w:themeColor="text1"/>
                <w:lang w:val="en-GB" w:eastAsia="zh-CN"/>
              </w:rPr>
            </w:pPr>
            <w:r w:rsidRPr="00D31B68">
              <w:rPr>
                <w:rFonts w:ascii="Arial" w:hAnsi="Arial" w:cs="Arial"/>
                <w:b/>
                <w:color w:val="000000" w:themeColor="text1"/>
                <w:lang w:val="en-GB" w:eastAsia="zh-CN"/>
              </w:rPr>
              <w:t>$1,763,440</w:t>
            </w:r>
          </w:p>
        </w:tc>
      </w:tr>
    </w:tbl>
    <w:p w14:paraId="3623DCD6" w14:textId="77777777" w:rsidR="00D31B68" w:rsidRPr="00D31B68" w:rsidRDefault="00D31B68" w:rsidP="00D31B68">
      <w:pPr>
        <w:tabs>
          <w:tab w:val="left" w:pos="-1440"/>
          <w:tab w:val="left" w:pos="-720"/>
          <w:tab w:val="left" w:pos="1"/>
          <w:tab w:val="right" w:pos="9000"/>
        </w:tabs>
        <w:jc w:val="both"/>
        <w:rPr>
          <w:rFonts w:ascii="Arial" w:hAnsi="Arial" w:cs="Arial"/>
          <w:iCs/>
          <w:sz w:val="17"/>
          <w:szCs w:val="17"/>
          <w:lang w:val="en-GB"/>
        </w:rPr>
      </w:pPr>
    </w:p>
    <w:p w14:paraId="18DBDEC7" w14:textId="77777777" w:rsidR="00D31B68" w:rsidRPr="00D31B68" w:rsidRDefault="00D31B68" w:rsidP="00D31B68">
      <w:pPr>
        <w:tabs>
          <w:tab w:val="left" w:pos="-1440"/>
          <w:tab w:val="left" w:pos="-720"/>
          <w:tab w:val="left" w:pos="1"/>
          <w:tab w:val="right" w:pos="9000"/>
        </w:tabs>
        <w:jc w:val="both"/>
        <w:rPr>
          <w:rFonts w:ascii="Arial" w:hAnsi="Arial" w:cs="Arial"/>
          <w:iCs/>
          <w:sz w:val="17"/>
          <w:szCs w:val="17"/>
          <w:lang w:val="en-GB"/>
        </w:rPr>
      </w:pPr>
      <w:r w:rsidRPr="00D31B68">
        <w:rPr>
          <w:rFonts w:ascii="Arial" w:hAnsi="Arial" w:cs="Arial"/>
          <w:iCs/>
          <w:sz w:val="17"/>
          <w:szCs w:val="17"/>
          <w:lang w:val="en-GB"/>
        </w:rPr>
        <w:t>Source: “The Tools You Need for Equity in Athletics Analysis,” U.S. Department of Education, Equity in Athletics Data Analysis, accessed November 28, 2018, https://ope.ed.gov/athletics/#/.</w:t>
      </w:r>
    </w:p>
    <w:p w14:paraId="45FE3463" w14:textId="77777777" w:rsidR="00D31B68" w:rsidRPr="00D31B68" w:rsidRDefault="00D31B68" w:rsidP="00D31B68">
      <w:pPr>
        <w:jc w:val="both"/>
        <w:rPr>
          <w:sz w:val="22"/>
          <w:szCs w:val="22"/>
        </w:rPr>
      </w:pPr>
    </w:p>
    <w:p w14:paraId="442C875E" w14:textId="77777777" w:rsidR="00D31B68" w:rsidRPr="00D31B68" w:rsidRDefault="00D31B68" w:rsidP="00D31B68">
      <w:pPr>
        <w:jc w:val="both"/>
        <w:rPr>
          <w:sz w:val="22"/>
          <w:szCs w:val="22"/>
        </w:rPr>
      </w:pPr>
      <w:r w:rsidRPr="00D31B68">
        <w:rPr>
          <w:sz w:val="22"/>
          <w:szCs w:val="22"/>
        </w:rPr>
        <w:br w:type="page"/>
      </w:r>
    </w:p>
    <w:p w14:paraId="7B51ECF9" w14:textId="77777777" w:rsidR="00D31B68" w:rsidRPr="00D31B68" w:rsidRDefault="00D31B68" w:rsidP="00D31B68">
      <w:pPr>
        <w:jc w:val="center"/>
        <w:rPr>
          <w:rFonts w:ascii="Arial" w:hAnsi="Arial" w:cs="Arial"/>
          <w:b/>
          <w:caps/>
          <w:lang w:val="en-GB"/>
        </w:rPr>
      </w:pPr>
      <w:r w:rsidRPr="00D31B68">
        <w:rPr>
          <w:rFonts w:ascii="Arial" w:hAnsi="Arial" w:cs="Arial"/>
          <w:b/>
          <w:caps/>
          <w:lang w:val="en-GB"/>
        </w:rPr>
        <w:lastRenderedPageBreak/>
        <w:t>Exhibit 4: Report by the Knight Commission on Intercollegiate Athletics</w:t>
      </w:r>
    </w:p>
    <w:p w14:paraId="10FD05C5" w14:textId="77777777" w:rsidR="00D31B68" w:rsidRPr="00D31B68" w:rsidRDefault="00D31B68" w:rsidP="00D31B68">
      <w:pPr>
        <w:jc w:val="both"/>
        <w:rPr>
          <w:sz w:val="22"/>
          <w:szCs w:val="22"/>
          <w:lang w:val="en-GB"/>
        </w:rPr>
      </w:pPr>
    </w:p>
    <w:p w14:paraId="55D30D0A" w14:textId="77777777" w:rsidR="00D31B68" w:rsidRPr="00D31B68" w:rsidRDefault="00D31B68" w:rsidP="00D31B68">
      <w:pPr>
        <w:jc w:val="center"/>
        <w:rPr>
          <w:rFonts w:ascii="Arial" w:hAnsi="Arial" w:cs="Arial"/>
          <w:b/>
          <w:lang w:val="en-GB"/>
        </w:rPr>
      </w:pPr>
      <w:r w:rsidRPr="00D31B68">
        <w:rPr>
          <w:rFonts w:ascii="Arial" w:hAnsi="Arial" w:cs="Arial"/>
          <w:b/>
          <w:lang w:val="en-GB"/>
        </w:rPr>
        <w:t>Panel A: Private Institutions Spending</w:t>
      </w:r>
    </w:p>
    <w:p w14:paraId="1CA8147F" w14:textId="77777777" w:rsidR="00D31B68" w:rsidRPr="00D31B68" w:rsidRDefault="00D31B68" w:rsidP="00D31B68">
      <w:pPr>
        <w:jc w:val="both"/>
        <w:rPr>
          <w:sz w:val="22"/>
          <w:szCs w:val="22"/>
          <w:lang w:val="en-GB"/>
        </w:rPr>
      </w:pPr>
    </w:p>
    <w:p w14:paraId="77271A22" w14:textId="77777777" w:rsidR="00D31B68" w:rsidRPr="00D31B68" w:rsidRDefault="00D31B68" w:rsidP="00D31B68">
      <w:pPr>
        <w:jc w:val="center"/>
        <w:rPr>
          <w:sz w:val="22"/>
          <w:szCs w:val="22"/>
          <w:lang w:val="en-GB"/>
        </w:rPr>
      </w:pPr>
      <w:r w:rsidRPr="00D31B68">
        <w:rPr>
          <w:noProof/>
          <w:sz w:val="22"/>
          <w:szCs w:val="22"/>
          <w:lang w:val="en-GB" w:eastAsia="en-GB"/>
        </w:rPr>
        <w:drawing>
          <wp:inline distT="0" distB="0" distL="0" distR="0" wp14:anchorId="435428A0" wp14:editId="253CA66C">
            <wp:extent cx="7315200" cy="475373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aturation sat="0"/>
                              </a14:imgEffect>
                            </a14:imgLayer>
                          </a14:imgProps>
                        </a:ext>
                      </a:extLst>
                    </a:blip>
                    <a:stretch>
                      <a:fillRect/>
                    </a:stretch>
                  </pic:blipFill>
                  <pic:spPr>
                    <a:xfrm>
                      <a:off x="0" y="0"/>
                      <a:ext cx="7326692" cy="4761198"/>
                    </a:xfrm>
                    <a:prstGeom prst="rect">
                      <a:avLst/>
                    </a:prstGeom>
                  </pic:spPr>
                </pic:pic>
              </a:graphicData>
            </a:graphic>
          </wp:inline>
        </w:drawing>
      </w:r>
    </w:p>
    <w:p w14:paraId="32228DED" w14:textId="77777777" w:rsidR="00D31B68" w:rsidRPr="00D31B68" w:rsidRDefault="00D31B68" w:rsidP="00D31B68">
      <w:pPr>
        <w:spacing w:after="200" w:line="276" w:lineRule="auto"/>
        <w:rPr>
          <w:sz w:val="22"/>
          <w:szCs w:val="22"/>
          <w:lang w:val="en-GB"/>
        </w:rPr>
      </w:pPr>
      <w:r w:rsidRPr="00D31B68">
        <w:rPr>
          <w:lang w:val="en-GB"/>
        </w:rPr>
        <w:br w:type="page"/>
      </w:r>
    </w:p>
    <w:p w14:paraId="72AB956F" w14:textId="77777777" w:rsidR="00D31B68" w:rsidRPr="00D31B68" w:rsidRDefault="00D31B68" w:rsidP="00D31B68">
      <w:pPr>
        <w:jc w:val="center"/>
        <w:rPr>
          <w:rFonts w:ascii="Arial" w:hAnsi="Arial" w:cs="Arial"/>
          <w:b/>
          <w:caps/>
          <w:lang w:val="en-GB"/>
        </w:rPr>
      </w:pPr>
      <w:r w:rsidRPr="00D31B68">
        <w:rPr>
          <w:rFonts w:ascii="Arial" w:hAnsi="Arial" w:cs="Arial"/>
          <w:b/>
          <w:caps/>
          <w:lang w:val="en-GB"/>
        </w:rPr>
        <w:lastRenderedPageBreak/>
        <w:t>Exhibit 4 (continued)</w:t>
      </w:r>
    </w:p>
    <w:p w14:paraId="3B90C972" w14:textId="77777777" w:rsidR="00D31B68" w:rsidRPr="00D31B68" w:rsidRDefault="00D31B68" w:rsidP="00D31B68">
      <w:pPr>
        <w:jc w:val="both"/>
        <w:rPr>
          <w:sz w:val="22"/>
          <w:szCs w:val="22"/>
        </w:rPr>
      </w:pPr>
    </w:p>
    <w:p w14:paraId="3C8CF980" w14:textId="77777777" w:rsidR="00D31B68" w:rsidRPr="00D31B68" w:rsidRDefault="00D31B68" w:rsidP="00D31B68">
      <w:pPr>
        <w:jc w:val="center"/>
        <w:rPr>
          <w:rFonts w:ascii="Arial" w:hAnsi="Arial" w:cs="Arial"/>
          <w:b/>
          <w:lang w:val="en-GB"/>
        </w:rPr>
      </w:pPr>
      <w:r w:rsidRPr="00D31B68">
        <w:rPr>
          <w:rFonts w:ascii="Arial" w:hAnsi="Arial" w:cs="Arial"/>
          <w:b/>
          <w:lang w:val="en-GB"/>
        </w:rPr>
        <w:t>Panel B: Private Institutions Funding</w:t>
      </w:r>
    </w:p>
    <w:p w14:paraId="074C6A3C" w14:textId="77777777" w:rsidR="00D31B68" w:rsidRPr="00D31B68" w:rsidRDefault="00D31B68" w:rsidP="00D31B68">
      <w:pPr>
        <w:jc w:val="both"/>
        <w:rPr>
          <w:sz w:val="22"/>
          <w:szCs w:val="22"/>
        </w:rPr>
      </w:pPr>
    </w:p>
    <w:p w14:paraId="19944542" w14:textId="77777777" w:rsidR="00D31B68" w:rsidRPr="00D31B68" w:rsidRDefault="00D31B68" w:rsidP="00D31B68">
      <w:pPr>
        <w:jc w:val="both"/>
        <w:rPr>
          <w:sz w:val="22"/>
          <w:szCs w:val="22"/>
          <w:lang w:val="en-GB"/>
        </w:rPr>
      </w:pPr>
      <w:r w:rsidRPr="00D31B68">
        <w:rPr>
          <w:noProof/>
          <w:sz w:val="22"/>
          <w:szCs w:val="22"/>
          <w:lang w:val="en-GB" w:eastAsia="en-GB"/>
        </w:rPr>
        <w:drawing>
          <wp:anchor distT="0" distB="0" distL="114300" distR="114300" simplePos="0" relativeHeight="251659264" behindDoc="0" locked="0" layoutInCell="1" allowOverlap="1" wp14:anchorId="45DBE044" wp14:editId="22C9446B">
            <wp:simplePos x="0" y="0"/>
            <wp:positionH relativeFrom="column">
              <wp:posOffset>596900</wp:posOffset>
            </wp:positionH>
            <wp:positionV relativeFrom="paragraph">
              <wp:posOffset>26670</wp:posOffset>
            </wp:positionV>
            <wp:extent cx="7010400" cy="467868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7010400" cy="4678680"/>
                    </a:xfrm>
                    <a:prstGeom prst="rect">
                      <a:avLst/>
                    </a:prstGeom>
                  </pic:spPr>
                </pic:pic>
              </a:graphicData>
            </a:graphic>
            <wp14:sizeRelH relativeFrom="margin">
              <wp14:pctWidth>0</wp14:pctWidth>
            </wp14:sizeRelH>
            <wp14:sizeRelV relativeFrom="margin">
              <wp14:pctHeight>0</wp14:pctHeight>
            </wp14:sizeRelV>
          </wp:anchor>
        </w:drawing>
      </w:r>
    </w:p>
    <w:p w14:paraId="6831B710" w14:textId="77777777" w:rsidR="00D31B68" w:rsidRPr="00D31B68" w:rsidRDefault="00D31B68" w:rsidP="00D31B68">
      <w:pPr>
        <w:jc w:val="both"/>
        <w:rPr>
          <w:sz w:val="22"/>
          <w:szCs w:val="22"/>
          <w:lang w:val="en-GB"/>
        </w:rPr>
      </w:pPr>
    </w:p>
    <w:p w14:paraId="5648C298" w14:textId="77777777" w:rsidR="00D31B68" w:rsidRPr="00D31B68" w:rsidRDefault="00D31B68" w:rsidP="00D31B68">
      <w:pPr>
        <w:jc w:val="both"/>
        <w:rPr>
          <w:sz w:val="22"/>
          <w:szCs w:val="22"/>
          <w:lang w:val="en-GB"/>
        </w:rPr>
      </w:pPr>
    </w:p>
    <w:p w14:paraId="405E1CA2" w14:textId="77777777" w:rsidR="00D31B68" w:rsidRPr="00D31B68" w:rsidRDefault="00D31B68" w:rsidP="00D31B68">
      <w:pPr>
        <w:jc w:val="both"/>
        <w:rPr>
          <w:sz w:val="22"/>
          <w:szCs w:val="22"/>
          <w:lang w:val="en-GB"/>
        </w:rPr>
      </w:pPr>
    </w:p>
    <w:p w14:paraId="757D3D67" w14:textId="77777777" w:rsidR="00D31B68" w:rsidRPr="00D31B68" w:rsidRDefault="00D31B68" w:rsidP="00D31B68">
      <w:pPr>
        <w:jc w:val="both"/>
        <w:rPr>
          <w:sz w:val="22"/>
          <w:szCs w:val="22"/>
          <w:lang w:val="en-GB"/>
        </w:rPr>
      </w:pPr>
    </w:p>
    <w:p w14:paraId="60A98E5A" w14:textId="77777777" w:rsidR="00D31B68" w:rsidRPr="00D31B68" w:rsidRDefault="00D31B68" w:rsidP="00D31B68">
      <w:pPr>
        <w:jc w:val="both"/>
        <w:rPr>
          <w:sz w:val="22"/>
          <w:szCs w:val="22"/>
          <w:lang w:val="en-GB"/>
        </w:rPr>
      </w:pPr>
    </w:p>
    <w:p w14:paraId="63C70F26" w14:textId="77777777" w:rsidR="00D31B68" w:rsidRPr="00D31B68" w:rsidRDefault="00D31B68" w:rsidP="00D31B68">
      <w:pPr>
        <w:jc w:val="both"/>
        <w:rPr>
          <w:sz w:val="22"/>
          <w:szCs w:val="22"/>
          <w:lang w:val="en-GB"/>
        </w:rPr>
      </w:pPr>
    </w:p>
    <w:p w14:paraId="669D19B1" w14:textId="77777777" w:rsidR="00D31B68" w:rsidRPr="00D31B68" w:rsidRDefault="00D31B68" w:rsidP="00D31B68">
      <w:pPr>
        <w:jc w:val="both"/>
        <w:rPr>
          <w:sz w:val="22"/>
          <w:szCs w:val="22"/>
          <w:lang w:val="en-GB"/>
        </w:rPr>
      </w:pPr>
    </w:p>
    <w:p w14:paraId="33EF82ED" w14:textId="77777777" w:rsidR="00D31B68" w:rsidRPr="00D31B68" w:rsidRDefault="00D31B68" w:rsidP="00D31B68">
      <w:pPr>
        <w:jc w:val="both"/>
        <w:rPr>
          <w:sz w:val="22"/>
          <w:szCs w:val="22"/>
          <w:lang w:val="en-GB"/>
        </w:rPr>
      </w:pPr>
    </w:p>
    <w:p w14:paraId="067E9FF5" w14:textId="77777777" w:rsidR="00D31B68" w:rsidRPr="00D31B68" w:rsidRDefault="00D31B68" w:rsidP="00D31B68">
      <w:pPr>
        <w:jc w:val="both"/>
        <w:rPr>
          <w:sz w:val="22"/>
          <w:szCs w:val="22"/>
          <w:lang w:val="en-GB"/>
        </w:rPr>
      </w:pPr>
    </w:p>
    <w:p w14:paraId="42CB3606" w14:textId="77777777" w:rsidR="00D31B68" w:rsidRPr="00D31B68" w:rsidRDefault="00D31B68" w:rsidP="00D31B68">
      <w:pPr>
        <w:jc w:val="both"/>
        <w:rPr>
          <w:sz w:val="22"/>
          <w:szCs w:val="22"/>
          <w:lang w:val="en-GB"/>
        </w:rPr>
      </w:pPr>
    </w:p>
    <w:p w14:paraId="08E44A9E" w14:textId="77777777" w:rsidR="00D31B68" w:rsidRPr="00D31B68" w:rsidRDefault="00D31B68" w:rsidP="00D31B68">
      <w:pPr>
        <w:jc w:val="both"/>
        <w:rPr>
          <w:sz w:val="22"/>
          <w:szCs w:val="22"/>
          <w:lang w:val="en-GB"/>
        </w:rPr>
      </w:pPr>
    </w:p>
    <w:p w14:paraId="390F38FC" w14:textId="77777777" w:rsidR="00D31B68" w:rsidRPr="00D31B68" w:rsidRDefault="00D31B68" w:rsidP="00D31B68">
      <w:pPr>
        <w:jc w:val="both"/>
        <w:rPr>
          <w:sz w:val="22"/>
          <w:szCs w:val="22"/>
          <w:lang w:val="en-GB"/>
        </w:rPr>
      </w:pPr>
    </w:p>
    <w:p w14:paraId="1809EE1F" w14:textId="77777777" w:rsidR="00D31B68" w:rsidRPr="00D31B68" w:rsidRDefault="00D31B68" w:rsidP="00D31B68">
      <w:pPr>
        <w:jc w:val="both"/>
        <w:rPr>
          <w:sz w:val="22"/>
          <w:szCs w:val="22"/>
          <w:lang w:val="en-GB"/>
        </w:rPr>
      </w:pPr>
    </w:p>
    <w:p w14:paraId="5000D52E" w14:textId="77777777" w:rsidR="00D31B68" w:rsidRPr="00D31B68" w:rsidRDefault="00D31B68" w:rsidP="00D31B68">
      <w:pPr>
        <w:jc w:val="both"/>
        <w:rPr>
          <w:sz w:val="22"/>
          <w:szCs w:val="22"/>
          <w:lang w:val="en-GB"/>
        </w:rPr>
      </w:pPr>
    </w:p>
    <w:p w14:paraId="4AFF2F36" w14:textId="77777777" w:rsidR="00D31B68" w:rsidRPr="00D31B68" w:rsidRDefault="00D31B68" w:rsidP="00D31B68">
      <w:pPr>
        <w:jc w:val="both"/>
        <w:rPr>
          <w:sz w:val="22"/>
          <w:szCs w:val="22"/>
          <w:lang w:val="en-GB"/>
        </w:rPr>
      </w:pPr>
    </w:p>
    <w:p w14:paraId="3AC2FADE" w14:textId="77777777" w:rsidR="00D31B68" w:rsidRPr="00D31B68" w:rsidRDefault="00D31B68" w:rsidP="00D31B68">
      <w:pPr>
        <w:jc w:val="both"/>
        <w:rPr>
          <w:sz w:val="22"/>
          <w:szCs w:val="22"/>
          <w:lang w:val="en-GB"/>
        </w:rPr>
      </w:pPr>
    </w:p>
    <w:p w14:paraId="651EDEBA" w14:textId="77777777" w:rsidR="00D31B68" w:rsidRPr="00D31B68" w:rsidRDefault="00D31B68" w:rsidP="00D31B68">
      <w:pPr>
        <w:jc w:val="both"/>
        <w:rPr>
          <w:sz w:val="22"/>
          <w:szCs w:val="22"/>
          <w:lang w:val="en-GB"/>
        </w:rPr>
      </w:pPr>
    </w:p>
    <w:p w14:paraId="6C537BBB" w14:textId="77777777" w:rsidR="00D31B68" w:rsidRPr="00D31B68" w:rsidRDefault="00D31B68" w:rsidP="00D31B68">
      <w:pPr>
        <w:jc w:val="both"/>
        <w:rPr>
          <w:sz w:val="22"/>
          <w:szCs w:val="22"/>
          <w:lang w:val="en-GB"/>
        </w:rPr>
      </w:pPr>
    </w:p>
    <w:p w14:paraId="59BE9FEE" w14:textId="77777777" w:rsidR="00D31B68" w:rsidRPr="00D31B68" w:rsidRDefault="00D31B68" w:rsidP="00D31B68">
      <w:pPr>
        <w:jc w:val="both"/>
        <w:rPr>
          <w:sz w:val="22"/>
          <w:szCs w:val="22"/>
          <w:lang w:val="en-GB"/>
        </w:rPr>
      </w:pPr>
    </w:p>
    <w:p w14:paraId="010A55FD" w14:textId="77777777" w:rsidR="00D31B68" w:rsidRPr="00D31B68" w:rsidRDefault="00D31B68" w:rsidP="00D31B68">
      <w:pPr>
        <w:jc w:val="both"/>
        <w:rPr>
          <w:sz w:val="22"/>
          <w:szCs w:val="22"/>
          <w:lang w:val="en-GB"/>
        </w:rPr>
      </w:pPr>
    </w:p>
    <w:p w14:paraId="04918D4D" w14:textId="77777777" w:rsidR="00D31B68" w:rsidRPr="00D31B68" w:rsidRDefault="00D31B68" w:rsidP="00D31B68">
      <w:pPr>
        <w:jc w:val="both"/>
        <w:rPr>
          <w:sz w:val="22"/>
          <w:szCs w:val="22"/>
          <w:lang w:val="en-GB"/>
        </w:rPr>
      </w:pPr>
    </w:p>
    <w:p w14:paraId="5EE673E7" w14:textId="77777777" w:rsidR="00D31B68" w:rsidRPr="00D31B68" w:rsidRDefault="00D31B68" w:rsidP="00D31B68">
      <w:pPr>
        <w:jc w:val="both"/>
        <w:rPr>
          <w:sz w:val="22"/>
          <w:szCs w:val="22"/>
          <w:lang w:val="en-GB"/>
        </w:rPr>
      </w:pPr>
    </w:p>
    <w:p w14:paraId="49F93B59" w14:textId="77777777" w:rsidR="00D31B68" w:rsidRPr="00D31B68" w:rsidRDefault="00D31B68" w:rsidP="00D31B68">
      <w:pPr>
        <w:jc w:val="both"/>
        <w:rPr>
          <w:sz w:val="22"/>
          <w:szCs w:val="22"/>
          <w:lang w:val="en-GB"/>
        </w:rPr>
      </w:pPr>
    </w:p>
    <w:p w14:paraId="7966A011" w14:textId="77777777" w:rsidR="00D31B68" w:rsidRPr="00D31B68" w:rsidRDefault="00D31B68" w:rsidP="00D31B68">
      <w:pPr>
        <w:jc w:val="both"/>
        <w:rPr>
          <w:sz w:val="22"/>
          <w:szCs w:val="22"/>
          <w:lang w:val="en-GB"/>
        </w:rPr>
      </w:pPr>
    </w:p>
    <w:p w14:paraId="7117AB1A" w14:textId="77777777" w:rsidR="00D31B68" w:rsidRPr="00D31B68" w:rsidRDefault="00D31B68" w:rsidP="00D31B68">
      <w:pPr>
        <w:jc w:val="both"/>
        <w:rPr>
          <w:sz w:val="22"/>
          <w:szCs w:val="22"/>
          <w:lang w:val="en-GB"/>
        </w:rPr>
      </w:pPr>
    </w:p>
    <w:p w14:paraId="340BF91C" w14:textId="77777777" w:rsidR="00D31B68" w:rsidRPr="00D31B68" w:rsidRDefault="00D31B68" w:rsidP="00D31B68">
      <w:pPr>
        <w:jc w:val="both"/>
        <w:rPr>
          <w:sz w:val="22"/>
          <w:szCs w:val="22"/>
          <w:lang w:val="en-GB"/>
        </w:rPr>
      </w:pPr>
    </w:p>
    <w:p w14:paraId="4A6079F8" w14:textId="77777777" w:rsidR="00D31B68" w:rsidRPr="00D31B68" w:rsidRDefault="00D31B68" w:rsidP="00D31B68">
      <w:pPr>
        <w:jc w:val="both"/>
        <w:rPr>
          <w:sz w:val="22"/>
          <w:szCs w:val="22"/>
          <w:lang w:val="en-GB"/>
        </w:rPr>
      </w:pPr>
    </w:p>
    <w:p w14:paraId="7233EDEA" w14:textId="77777777" w:rsidR="00D31B68" w:rsidRPr="00D31B68" w:rsidRDefault="00D31B68" w:rsidP="00D31B68">
      <w:pPr>
        <w:jc w:val="both"/>
        <w:rPr>
          <w:sz w:val="22"/>
          <w:szCs w:val="22"/>
          <w:lang w:val="en-GB"/>
        </w:rPr>
      </w:pPr>
    </w:p>
    <w:p w14:paraId="4D3B2D82" w14:textId="77777777" w:rsidR="00D31B68" w:rsidRPr="00D31B68" w:rsidRDefault="00D31B68" w:rsidP="00D31B68">
      <w:pPr>
        <w:jc w:val="both"/>
        <w:rPr>
          <w:sz w:val="22"/>
          <w:szCs w:val="22"/>
          <w:lang w:val="en-GB"/>
        </w:rPr>
      </w:pPr>
    </w:p>
    <w:p w14:paraId="724DA5AC" w14:textId="77777777" w:rsidR="00D31B68" w:rsidRPr="00D31B68" w:rsidRDefault="00D31B68" w:rsidP="00D31B68">
      <w:pPr>
        <w:spacing w:after="200" w:line="276" w:lineRule="auto"/>
        <w:rPr>
          <w:sz w:val="22"/>
          <w:szCs w:val="22"/>
          <w:lang w:val="en-GB"/>
        </w:rPr>
      </w:pPr>
      <w:r w:rsidRPr="00D31B68">
        <w:rPr>
          <w:lang w:val="en-GB"/>
        </w:rPr>
        <w:br w:type="page"/>
      </w:r>
    </w:p>
    <w:p w14:paraId="27D9A255" w14:textId="77777777" w:rsidR="00D31B68" w:rsidRPr="00D31B68" w:rsidRDefault="00D31B68" w:rsidP="00D31B68">
      <w:pPr>
        <w:jc w:val="center"/>
        <w:rPr>
          <w:rFonts w:ascii="Arial" w:hAnsi="Arial" w:cs="Arial"/>
          <w:b/>
          <w:caps/>
          <w:lang w:val="en-GB"/>
        </w:rPr>
      </w:pPr>
      <w:r w:rsidRPr="00D31B68">
        <w:rPr>
          <w:rFonts w:ascii="Arial" w:hAnsi="Arial" w:cs="Arial"/>
          <w:b/>
          <w:caps/>
          <w:lang w:val="en-GB"/>
        </w:rPr>
        <w:lastRenderedPageBreak/>
        <w:t>Exhibit 4 (continued)</w:t>
      </w:r>
    </w:p>
    <w:p w14:paraId="63357177" w14:textId="77777777" w:rsidR="00D31B68" w:rsidRPr="00D31B68" w:rsidRDefault="00D31B68" w:rsidP="00D31B68">
      <w:pPr>
        <w:jc w:val="both"/>
        <w:rPr>
          <w:sz w:val="22"/>
          <w:szCs w:val="22"/>
          <w:lang w:val="en-GB"/>
        </w:rPr>
      </w:pPr>
    </w:p>
    <w:p w14:paraId="144ED33A" w14:textId="77777777" w:rsidR="00D31B68" w:rsidRPr="00D31B68" w:rsidRDefault="00D31B68" w:rsidP="00D31B68">
      <w:pPr>
        <w:jc w:val="center"/>
        <w:rPr>
          <w:rFonts w:ascii="Arial" w:hAnsi="Arial" w:cs="Arial"/>
          <w:b/>
          <w:lang w:val="en-GB"/>
        </w:rPr>
      </w:pPr>
      <w:r w:rsidRPr="00D31B68">
        <w:rPr>
          <w:rFonts w:ascii="Arial" w:hAnsi="Arial" w:cs="Arial"/>
          <w:b/>
          <w:lang w:val="en-GB"/>
        </w:rPr>
        <w:t>Panel C: Public Institutions Spending</w:t>
      </w:r>
    </w:p>
    <w:p w14:paraId="2F0A0840" w14:textId="77777777" w:rsidR="00D31B68" w:rsidRPr="00D31B68" w:rsidRDefault="00D31B68" w:rsidP="00D31B68">
      <w:pPr>
        <w:jc w:val="both"/>
        <w:rPr>
          <w:sz w:val="22"/>
          <w:szCs w:val="22"/>
          <w:lang w:val="en-GB"/>
        </w:rPr>
      </w:pPr>
    </w:p>
    <w:p w14:paraId="2EEB5139" w14:textId="77777777" w:rsidR="00D31B68" w:rsidRPr="00D31B68" w:rsidRDefault="00D31B68" w:rsidP="00D31B68">
      <w:pPr>
        <w:jc w:val="center"/>
        <w:rPr>
          <w:sz w:val="22"/>
          <w:szCs w:val="22"/>
          <w:lang w:val="en-GB"/>
        </w:rPr>
      </w:pPr>
      <w:r w:rsidRPr="00D31B68">
        <w:rPr>
          <w:noProof/>
          <w:sz w:val="22"/>
          <w:szCs w:val="22"/>
          <w:lang w:val="en-GB" w:eastAsia="en-GB"/>
        </w:rPr>
        <w:drawing>
          <wp:inline distT="0" distB="0" distL="0" distR="0" wp14:anchorId="296A05EA" wp14:editId="1E5285C7">
            <wp:extent cx="7315200" cy="4798342"/>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aturation sat="0"/>
                              </a14:imgEffect>
                            </a14:imgLayer>
                          </a14:imgProps>
                        </a:ext>
                      </a:extLst>
                    </a:blip>
                    <a:stretch>
                      <a:fillRect/>
                    </a:stretch>
                  </pic:blipFill>
                  <pic:spPr>
                    <a:xfrm>
                      <a:off x="0" y="0"/>
                      <a:ext cx="7319337" cy="4801056"/>
                    </a:xfrm>
                    <a:prstGeom prst="rect">
                      <a:avLst/>
                    </a:prstGeom>
                  </pic:spPr>
                </pic:pic>
              </a:graphicData>
            </a:graphic>
          </wp:inline>
        </w:drawing>
      </w:r>
    </w:p>
    <w:p w14:paraId="1497C69C" w14:textId="77777777" w:rsidR="00D31B68" w:rsidRPr="00D31B68" w:rsidRDefault="00D31B68" w:rsidP="00D31B68">
      <w:pPr>
        <w:jc w:val="both"/>
        <w:rPr>
          <w:sz w:val="22"/>
          <w:szCs w:val="22"/>
          <w:lang w:val="en-GB"/>
        </w:rPr>
      </w:pPr>
      <w:r w:rsidRPr="00D31B68">
        <w:rPr>
          <w:sz w:val="22"/>
          <w:szCs w:val="22"/>
          <w:lang w:val="en-GB"/>
        </w:rPr>
        <w:br w:type="page"/>
      </w:r>
    </w:p>
    <w:p w14:paraId="1DAB0C6A" w14:textId="77777777" w:rsidR="00D31B68" w:rsidRPr="00D31B68" w:rsidRDefault="00D31B68" w:rsidP="00D31B68">
      <w:pPr>
        <w:jc w:val="center"/>
        <w:rPr>
          <w:rFonts w:ascii="Arial" w:hAnsi="Arial" w:cs="Arial"/>
          <w:b/>
          <w:caps/>
          <w:lang w:val="en-GB"/>
        </w:rPr>
      </w:pPr>
      <w:r w:rsidRPr="00D31B68">
        <w:rPr>
          <w:rFonts w:ascii="Arial" w:hAnsi="Arial" w:cs="Arial"/>
          <w:b/>
          <w:caps/>
          <w:lang w:val="en-GB"/>
        </w:rPr>
        <w:lastRenderedPageBreak/>
        <w:t>Exhibit 4 (continued)</w:t>
      </w:r>
    </w:p>
    <w:p w14:paraId="46080BC2" w14:textId="77777777" w:rsidR="00D31B68" w:rsidRPr="00D31B68" w:rsidRDefault="00D31B68" w:rsidP="00D31B68">
      <w:pPr>
        <w:jc w:val="both"/>
        <w:rPr>
          <w:sz w:val="22"/>
          <w:szCs w:val="22"/>
          <w:lang w:val="en-GB"/>
        </w:rPr>
      </w:pPr>
    </w:p>
    <w:p w14:paraId="3DB7F5BB" w14:textId="77777777" w:rsidR="00D31B68" w:rsidRPr="00D31B68" w:rsidRDefault="00D31B68" w:rsidP="00D31B68">
      <w:pPr>
        <w:jc w:val="center"/>
        <w:rPr>
          <w:rFonts w:ascii="Arial" w:hAnsi="Arial" w:cs="Arial"/>
          <w:b/>
          <w:lang w:val="en-GB"/>
        </w:rPr>
      </w:pPr>
      <w:r w:rsidRPr="00D31B68">
        <w:rPr>
          <w:rFonts w:ascii="Arial" w:hAnsi="Arial" w:cs="Arial"/>
          <w:b/>
          <w:lang w:val="en-GB"/>
        </w:rPr>
        <w:t>Panel D: Public Institutions Funding</w:t>
      </w:r>
    </w:p>
    <w:p w14:paraId="555AE21F" w14:textId="77777777" w:rsidR="00D31B68" w:rsidRPr="00D31B68" w:rsidRDefault="00D31B68" w:rsidP="00D31B68">
      <w:pPr>
        <w:jc w:val="both"/>
        <w:rPr>
          <w:sz w:val="22"/>
          <w:szCs w:val="22"/>
          <w:lang w:val="en-GB"/>
        </w:rPr>
      </w:pPr>
    </w:p>
    <w:p w14:paraId="1AA19B47" w14:textId="77777777" w:rsidR="00D31B68" w:rsidRPr="00D31B68" w:rsidRDefault="00D31B68" w:rsidP="00D31B68">
      <w:pPr>
        <w:jc w:val="center"/>
        <w:rPr>
          <w:lang w:val="en-GB"/>
        </w:rPr>
      </w:pPr>
      <w:r w:rsidRPr="00D31B68">
        <w:rPr>
          <w:noProof/>
          <w:lang w:val="en-GB" w:eastAsia="en-GB"/>
        </w:rPr>
        <w:drawing>
          <wp:inline distT="0" distB="0" distL="0" distR="0" wp14:anchorId="1B7FD9AE" wp14:editId="5EE2F304">
            <wp:extent cx="6927850" cy="45593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saturation sat="0"/>
                              </a14:imgEffect>
                            </a14:imgLayer>
                          </a14:imgProps>
                        </a:ext>
                      </a:extLst>
                    </a:blip>
                    <a:stretch>
                      <a:fillRect/>
                    </a:stretch>
                  </pic:blipFill>
                  <pic:spPr>
                    <a:xfrm>
                      <a:off x="0" y="0"/>
                      <a:ext cx="6932197" cy="4562161"/>
                    </a:xfrm>
                    <a:prstGeom prst="rect">
                      <a:avLst/>
                    </a:prstGeom>
                  </pic:spPr>
                </pic:pic>
              </a:graphicData>
            </a:graphic>
          </wp:inline>
        </w:drawing>
      </w:r>
    </w:p>
    <w:p w14:paraId="44CEA85E" w14:textId="77777777" w:rsidR="00D31B68" w:rsidRPr="00D31B68" w:rsidRDefault="00D31B68" w:rsidP="00D31B68">
      <w:pPr>
        <w:tabs>
          <w:tab w:val="left" w:pos="-1440"/>
          <w:tab w:val="left" w:pos="-720"/>
          <w:tab w:val="left" w:pos="1"/>
          <w:tab w:val="right" w:pos="9000"/>
        </w:tabs>
        <w:jc w:val="both"/>
        <w:rPr>
          <w:rFonts w:ascii="Arial" w:hAnsi="Arial" w:cs="Arial"/>
          <w:iCs/>
          <w:sz w:val="17"/>
          <w:szCs w:val="17"/>
          <w:lang w:val="en-GB"/>
        </w:rPr>
      </w:pPr>
    </w:p>
    <w:p w14:paraId="471DF31E" w14:textId="77777777" w:rsidR="00D31B68" w:rsidRPr="00D31B68" w:rsidRDefault="00D31B68" w:rsidP="00D31B68">
      <w:pPr>
        <w:tabs>
          <w:tab w:val="left" w:pos="-1440"/>
          <w:tab w:val="left" w:pos="-720"/>
          <w:tab w:val="left" w:pos="1"/>
          <w:tab w:val="right" w:pos="9000"/>
        </w:tabs>
        <w:jc w:val="both"/>
        <w:rPr>
          <w:rFonts w:ascii="Arial" w:hAnsi="Arial" w:cs="Arial"/>
          <w:iCs/>
          <w:sz w:val="17"/>
          <w:szCs w:val="17"/>
          <w:lang w:val="en-GB"/>
        </w:rPr>
      </w:pPr>
      <w:r w:rsidRPr="00D31B68">
        <w:rPr>
          <w:rFonts w:ascii="Arial" w:hAnsi="Arial" w:cs="Arial"/>
          <w:iCs/>
          <w:sz w:val="17"/>
          <w:szCs w:val="17"/>
          <w:lang w:val="en-GB"/>
        </w:rPr>
        <w:t>Note: All currency amounts are in US$; NCAA = National Collegiate Athletic Association; FBS = Football Bowl Subdivision; FCS = Football Championship Subdivision</w:t>
      </w:r>
    </w:p>
    <w:p w14:paraId="30524B78" w14:textId="77777777" w:rsidR="00A50B2F" w:rsidRDefault="00D31B68" w:rsidP="00D31B68">
      <w:pPr>
        <w:pStyle w:val="BodyTextMain"/>
        <w:rPr>
          <w:rFonts w:ascii="Arial" w:hAnsi="Arial" w:cs="Arial"/>
          <w:iCs/>
          <w:sz w:val="17"/>
          <w:szCs w:val="17"/>
          <w:lang w:val="en-GB"/>
        </w:rPr>
      </w:pPr>
      <w:r w:rsidRPr="00D31B68">
        <w:rPr>
          <w:rFonts w:ascii="Arial" w:hAnsi="Arial" w:cs="Arial"/>
          <w:iCs/>
          <w:sz w:val="17"/>
          <w:szCs w:val="17"/>
          <w:lang w:val="en-GB"/>
        </w:rPr>
        <w:t>Source: “Finances of College Sports,” Knight Commission on Intercollegiate Athletics, accessed November 28, 2018, www.knightcommission.org/finances-college-sports. Used with permission.</w:t>
      </w:r>
    </w:p>
    <w:p w14:paraId="5C6C4571" w14:textId="77777777" w:rsidR="00A50B2F" w:rsidRDefault="00A50B2F" w:rsidP="00D31B68">
      <w:pPr>
        <w:pStyle w:val="BodyTextMain"/>
        <w:rPr>
          <w:rFonts w:ascii="Arial" w:hAnsi="Arial" w:cs="Arial"/>
          <w:iCs/>
          <w:sz w:val="17"/>
          <w:szCs w:val="17"/>
          <w:lang w:val="en-GB"/>
        </w:rPr>
        <w:sectPr w:rsidR="00A50B2F" w:rsidSect="00D31B68">
          <w:headerReference w:type="default" r:id="rId21"/>
          <w:pgSz w:w="15840" w:h="12240" w:orient="landscape" w:code="1"/>
          <w:pgMar w:top="1440" w:right="1440" w:bottom="1440" w:left="1440" w:header="1080" w:footer="720" w:gutter="0"/>
          <w:cols w:space="720"/>
          <w:docGrid w:linePitch="360"/>
        </w:sectPr>
      </w:pPr>
    </w:p>
    <w:p w14:paraId="1AC52D42" w14:textId="77777777" w:rsidR="00A50B2F" w:rsidRPr="00A50B2F" w:rsidRDefault="00A50B2F" w:rsidP="00A50B2F">
      <w:pPr>
        <w:jc w:val="center"/>
        <w:rPr>
          <w:rFonts w:ascii="Arial" w:hAnsi="Arial" w:cs="Arial"/>
          <w:b/>
          <w:caps/>
          <w:lang w:val="en-GB"/>
        </w:rPr>
      </w:pPr>
      <w:r w:rsidRPr="00A50B2F">
        <w:rPr>
          <w:rFonts w:ascii="Arial" w:hAnsi="Arial" w:cs="Arial"/>
          <w:b/>
          <w:caps/>
          <w:lang w:val="en-GB"/>
        </w:rPr>
        <w:lastRenderedPageBreak/>
        <w:t>Exhibit 5: Team Usage of Facilities by Hours per Week</w:t>
      </w:r>
    </w:p>
    <w:p w14:paraId="1965F83F" w14:textId="77777777" w:rsidR="00A50B2F" w:rsidRPr="00A50B2F" w:rsidRDefault="00A50B2F" w:rsidP="00A50B2F">
      <w:pPr>
        <w:jc w:val="both"/>
        <w:rPr>
          <w:sz w:val="22"/>
          <w:szCs w:val="22"/>
        </w:rPr>
      </w:pPr>
    </w:p>
    <w:tbl>
      <w:tblPr>
        <w:tblW w:w="9028" w:type="dxa"/>
        <w:jc w:val="center"/>
        <w:tblLook w:val="04A0" w:firstRow="1" w:lastRow="0" w:firstColumn="1" w:lastColumn="0" w:noHBand="0" w:noVBand="1"/>
      </w:tblPr>
      <w:tblGrid>
        <w:gridCol w:w="2880"/>
        <w:gridCol w:w="864"/>
        <w:gridCol w:w="1152"/>
        <w:gridCol w:w="133"/>
        <w:gridCol w:w="1246"/>
        <w:gridCol w:w="623"/>
        <w:gridCol w:w="856"/>
        <w:gridCol w:w="1160"/>
        <w:gridCol w:w="114"/>
      </w:tblGrid>
      <w:tr w:rsidR="00A50B2F" w:rsidRPr="00A50B2F" w14:paraId="77FA6417" w14:textId="77777777" w:rsidTr="007127BB">
        <w:trPr>
          <w:trHeight w:val="300"/>
          <w:jc w:val="center"/>
        </w:trPr>
        <w:tc>
          <w:tcPr>
            <w:tcW w:w="2880" w:type="dxa"/>
            <w:tcBorders>
              <w:top w:val="nil"/>
              <w:left w:val="nil"/>
              <w:bottom w:val="single" w:sz="4" w:space="0" w:color="auto"/>
              <w:right w:val="single" w:sz="4" w:space="0" w:color="auto"/>
            </w:tcBorders>
            <w:shd w:val="clear" w:color="auto" w:fill="auto"/>
            <w:noWrap/>
            <w:vAlign w:val="bottom"/>
            <w:hideMark/>
          </w:tcPr>
          <w:p w14:paraId="77F1565C" w14:textId="77777777" w:rsidR="00A50B2F" w:rsidRPr="00A50B2F" w:rsidRDefault="00A50B2F" w:rsidP="00A50B2F">
            <w:pPr>
              <w:jc w:val="center"/>
              <w:rPr>
                <w:rFonts w:ascii="Arial" w:hAnsi="Arial" w:cs="Arial"/>
                <w:sz w:val="18"/>
                <w:szCs w:val="18"/>
                <w:lang w:val="en-GB" w:eastAsia="zh-CN"/>
              </w:rPr>
            </w:pPr>
            <w:r w:rsidRPr="00A50B2F">
              <w:rPr>
                <w:rFonts w:ascii="Arial" w:hAnsi="Arial" w:cs="Arial"/>
                <w:sz w:val="18"/>
                <w:szCs w:val="18"/>
                <w:lang w:val="en-GB" w:eastAsia="zh-CN"/>
              </w:rPr>
              <w:t>Team</w:t>
            </w:r>
          </w:p>
        </w:tc>
        <w:tc>
          <w:tcPr>
            <w:tcW w:w="2149" w:type="dxa"/>
            <w:gridSpan w:val="3"/>
            <w:tcBorders>
              <w:top w:val="nil"/>
              <w:left w:val="single" w:sz="4" w:space="0" w:color="auto"/>
              <w:bottom w:val="single" w:sz="4" w:space="0" w:color="auto"/>
              <w:right w:val="single" w:sz="4" w:space="0" w:color="auto"/>
            </w:tcBorders>
            <w:shd w:val="clear" w:color="auto" w:fill="auto"/>
            <w:noWrap/>
            <w:vAlign w:val="bottom"/>
            <w:hideMark/>
          </w:tcPr>
          <w:p w14:paraId="008B0096" w14:textId="77777777" w:rsidR="00A50B2F" w:rsidRPr="00A50B2F" w:rsidRDefault="00A50B2F" w:rsidP="00A50B2F">
            <w:pPr>
              <w:jc w:val="center"/>
              <w:rPr>
                <w:rFonts w:ascii="Arial" w:hAnsi="Arial" w:cs="Arial"/>
                <w:sz w:val="18"/>
                <w:szCs w:val="18"/>
                <w:lang w:val="en-GB" w:eastAsia="zh-CN"/>
              </w:rPr>
            </w:pPr>
            <w:r w:rsidRPr="00A50B2F">
              <w:rPr>
                <w:rFonts w:ascii="Arial" w:hAnsi="Arial" w:cs="Arial"/>
                <w:sz w:val="18"/>
                <w:szCs w:val="18"/>
                <w:lang w:val="en-GB" w:eastAsia="zh-CN"/>
              </w:rPr>
              <w:t>Mason Arena</w:t>
            </w:r>
          </w:p>
        </w:tc>
        <w:tc>
          <w:tcPr>
            <w:tcW w:w="2725" w:type="dxa"/>
            <w:gridSpan w:val="3"/>
            <w:tcBorders>
              <w:top w:val="nil"/>
              <w:left w:val="single" w:sz="4" w:space="0" w:color="auto"/>
              <w:bottom w:val="single" w:sz="4" w:space="0" w:color="auto"/>
              <w:right w:val="single" w:sz="4" w:space="0" w:color="auto"/>
            </w:tcBorders>
            <w:shd w:val="clear" w:color="auto" w:fill="auto"/>
            <w:noWrap/>
            <w:vAlign w:val="bottom"/>
            <w:hideMark/>
          </w:tcPr>
          <w:p w14:paraId="6FA22307" w14:textId="77777777" w:rsidR="00A50B2F" w:rsidRPr="00A50B2F" w:rsidRDefault="00A50B2F" w:rsidP="00A50B2F">
            <w:pPr>
              <w:jc w:val="center"/>
              <w:rPr>
                <w:rFonts w:ascii="Arial" w:hAnsi="Arial" w:cs="Arial"/>
                <w:sz w:val="18"/>
                <w:szCs w:val="18"/>
                <w:lang w:val="en-GB" w:eastAsia="zh-CN"/>
              </w:rPr>
            </w:pPr>
            <w:proofErr w:type="spellStart"/>
            <w:r w:rsidRPr="00A50B2F">
              <w:rPr>
                <w:rFonts w:ascii="Arial" w:hAnsi="Arial" w:cs="Arial"/>
                <w:sz w:val="18"/>
                <w:szCs w:val="18"/>
                <w:lang w:val="en-GB" w:eastAsia="zh-CN"/>
              </w:rPr>
              <w:t>Boschetto</w:t>
            </w:r>
            <w:proofErr w:type="spellEnd"/>
            <w:r w:rsidRPr="00A50B2F">
              <w:rPr>
                <w:rFonts w:ascii="Arial" w:hAnsi="Arial" w:cs="Arial"/>
                <w:sz w:val="18"/>
                <w:szCs w:val="18"/>
                <w:lang w:val="en-GB" w:eastAsia="zh-CN"/>
              </w:rPr>
              <w:t xml:space="preserve"> Center</w:t>
            </w:r>
          </w:p>
        </w:tc>
        <w:tc>
          <w:tcPr>
            <w:tcW w:w="1274" w:type="dxa"/>
            <w:gridSpan w:val="2"/>
            <w:tcBorders>
              <w:top w:val="nil"/>
              <w:left w:val="single" w:sz="4" w:space="0" w:color="auto"/>
              <w:bottom w:val="single" w:sz="4" w:space="0" w:color="auto"/>
            </w:tcBorders>
            <w:shd w:val="clear" w:color="auto" w:fill="auto"/>
            <w:noWrap/>
            <w:vAlign w:val="bottom"/>
            <w:hideMark/>
          </w:tcPr>
          <w:p w14:paraId="3A26A7A6" w14:textId="77777777" w:rsidR="00A50B2F" w:rsidRPr="00A50B2F" w:rsidRDefault="00A50B2F" w:rsidP="00A50B2F">
            <w:pPr>
              <w:jc w:val="center"/>
              <w:rPr>
                <w:rFonts w:ascii="Arial" w:hAnsi="Arial" w:cs="Arial"/>
                <w:sz w:val="18"/>
                <w:szCs w:val="18"/>
                <w:lang w:val="en-GB" w:eastAsia="zh-CN"/>
              </w:rPr>
            </w:pPr>
            <w:r w:rsidRPr="00A50B2F">
              <w:rPr>
                <w:rFonts w:ascii="Arial" w:hAnsi="Arial" w:cs="Arial"/>
                <w:sz w:val="18"/>
                <w:szCs w:val="18"/>
                <w:lang w:val="en-GB" w:eastAsia="zh-CN"/>
              </w:rPr>
              <w:t>Nicholson Center</w:t>
            </w:r>
          </w:p>
        </w:tc>
      </w:tr>
      <w:tr w:rsidR="00A50B2F" w:rsidRPr="00A50B2F" w14:paraId="77A41306" w14:textId="77777777" w:rsidTr="007127BB">
        <w:trPr>
          <w:gridAfter w:val="1"/>
          <w:wAfter w:w="114" w:type="dxa"/>
          <w:trHeight w:val="665"/>
          <w:jc w:val="center"/>
        </w:trPr>
        <w:tc>
          <w:tcPr>
            <w:tcW w:w="2880" w:type="dxa"/>
            <w:tcBorders>
              <w:top w:val="nil"/>
              <w:left w:val="nil"/>
              <w:bottom w:val="nil"/>
              <w:right w:val="nil"/>
            </w:tcBorders>
            <w:shd w:val="clear" w:color="auto" w:fill="auto"/>
            <w:noWrap/>
            <w:vAlign w:val="bottom"/>
            <w:hideMark/>
          </w:tcPr>
          <w:p w14:paraId="5BDECFEC" w14:textId="77777777" w:rsidR="00A50B2F" w:rsidRPr="00A50B2F" w:rsidRDefault="00A50B2F" w:rsidP="00A50B2F">
            <w:pPr>
              <w:jc w:val="center"/>
              <w:rPr>
                <w:rFonts w:ascii="Arial" w:hAnsi="Arial" w:cs="Arial"/>
                <w:color w:val="000000"/>
                <w:sz w:val="18"/>
                <w:szCs w:val="18"/>
                <w:lang w:val="en-GB" w:eastAsia="zh-CN"/>
              </w:rPr>
            </w:pPr>
          </w:p>
        </w:tc>
        <w:tc>
          <w:tcPr>
            <w:tcW w:w="864" w:type="dxa"/>
            <w:tcBorders>
              <w:top w:val="single" w:sz="4" w:space="0" w:color="auto"/>
              <w:left w:val="nil"/>
              <w:bottom w:val="nil"/>
              <w:right w:val="nil"/>
            </w:tcBorders>
            <w:shd w:val="clear" w:color="auto" w:fill="auto"/>
            <w:noWrap/>
            <w:vAlign w:val="bottom"/>
            <w:hideMark/>
          </w:tcPr>
          <w:p w14:paraId="0DDB7D75" w14:textId="77777777" w:rsidR="00A50B2F" w:rsidRPr="00A50B2F" w:rsidRDefault="00A50B2F" w:rsidP="00A50B2F">
            <w:pPr>
              <w:jc w:val="center"/>
              <w:rPr>
                <w:rFonts w:ascii="Arial" w:hAnsi="Arial" w:cs="Arial"/>
                <w:sz w:val="18"/>
                <w:szCs w:val="18"/>
                <w:u w:val="single"/>
                <w:lang w:val="en-GB" w:eastAsia="zh-CN"/>
              </w:rPr>
            </w:pPr>
            <w:r w:rsidRPr="00A50B2F">
              <w:rPr>
                <w:rFonts w:ascii="Arial" w:hAnsi="Arial" w:cs="Arial"/>
                <w:sz w:val="18"/>
                <w:szCs w:val="18"/>
                <w:u w:val="single"/>
                <w:lang w:val="en-GB" w:eastAsia="zh-CN"/>
              </w:rPr>
              <w:t>Weight Room</w:t>
            </w:r>
          </w:p>
        </w:tc>
        <w:tc>
          <w:tcPr>
            <w:tcW w:w="1152" w:type="dxa"/>
            <w:tcBorders>
              <w:top w:val="single" w:sz="4" w:space="0" w:color="auto"/>
              <w:left w:val="nil"/>
              <w:bottom w:val="nil"/>
              <w:right w:val="nil"/>
            </w:tcBorders>
            <w:shd w:val="clear" w:color="auto" w:fill="auto"/>
            <w:noWrap/>
            <w:vAlign w:val="bottom"/>
            <w:hideMark/>
          </w:tcPr>
          <w:p w14:paraId="3868BA7C" w14:textId="77777777" w:rsidR="00A50B2F" w:rsidRPr="00A50B2F" w:rsidRDefault="00A50B2F" w:rsidP="00A50B2F">
            <w:pPr>
              <w:jc w:val="center"/>
              <w:rPr>
                <w:rFonts w:ascii="Arial" w:hAnsi="Arial" w:cs="Arial"/>
                <w:sz w:val="18"/>
                <w:szCs w:val="18"/>
                <w:u w:val="single"/>
                <w:lang w:val="en-GB" w:eastAsia="zh-CN"/>
              </w:rPr>
            </w:pPr>
            <w:r w:rsidRPr="00A50B2F">
              <w:rPr>
                <w:rFonts w:ascii="Arial" w:hAnsi="Arial" w:cs="Arial"/>
                <w:sz w:val="18"/>
                <w:szCs w:val="18"/>
                <w:u w:val="single"/>
                <w:lang w:val="en-GB" w:eastAsia="zh-CN"/>
              </w:rPr>
              <w:t>Ice Surface</w:t>
            </w:r>
          </w:p>
        </w:tc>
        <w:tc>
          <w:tcPr>
            <w:tcW w:w="1379" w:type="dxa"/>
            <w:gridSpan w:val="2"/>
            <w:tcBorders>
              <w:top w:val="single" w:sz="4" w:space="0" w:color="auto"/>
              <w:left w:val="nil"/>
              <w:bottom w:val="nil"/>
              <w:right w:val="nil"/>
            </w:tcBorders>
            <w:shd w:val="clear" w:color="auto" w:fill="auto"/>
            <w:noWrap/>
            <w:vAlign w:val="bottom"/>
            <w:hideMark/>
          </w:tcPr>
          <w:p w14:paraId="24C6FDBE" w14:textId="77777777" w:rsidR="00A50B2F" w:rsidRPr="00A50B2F" w:rsidRDefault="00A50B2F" w:rsidP="00A50B2F">
            <w:pPr>
              <w:jc w:val="center"/>
              <w:rPr>
                <w:rFonts w:ascii="Arial" w:hAnsi="Arial" w:cs="Arial"/>
                <w:sz w:val="18"/>
                <w:szCs w:val="18"/>
                <w:u w:val="single"/>
                <w:lang w:val="en-GB" w:eastAsia="zh-CN"/>
              </w:rPr>
            </w:pPr>
            <w:r w:rsidRPr="00A50B2F">
              <w:rPr>
                <w:rFonts w:ascii="Arial" w:hAnsi="Arial" w:cs="Arial"/>
                <w:sz w:val="18"/>
                <w:szCs w:val="18"/>
                <w:u w:val="single"/>
                <w:lang w:val="en-GB" w:eastAsia="zh-CN"/>
              </w:rPr>
              <w:t>Gymnasiums</w:t>
            </w:r>
          </w:p>
        </w:tc>
        <w:tc>
          <w:tcPr>
            <w:tcW w:w="623" w:type="dxa"/>
            <w:tcBorders>
              <w:top w:val="single" w:sz="4" w:space="0" w:color="auto"/>
              <w:left w:val="nil"/>
              <w:bottom w:val="nil"/>
              <w:right w:val="nil"/>
            </w:tcBorders>
            <w:shd w:val="clear" w:color="auto" w:fill="auto"/>
            <w:noWrap/>
            <w:vAlign w:val="bottom"/>
            <w:hideMark/>
          </w:tcPr>
          <w:p w14:paraId="01011B93" w14:textId="77777777" w:rsidR="00A50B2F" w:rsidRPr="00A50B2F" w:rsidRDefault="00A50B2F" w:rsidP="00A50B2F">
            <w:pPr>
              <w:jc w:val="center"/>
              <w:rPr>
                <w:rFonts w:ascii="Arial" w:hAnsi="Arial" w:cs="Arial"/>
                <w:sz w:val="18"/>
                <w:szCs w:val="18"/>
                <w:u w:val="single"/>
                <w:lang w:val="en-GB" w:eastAsia="zh-CN"/>
              </w:rPr>
            </w:pPr>
            <w:r w:rsidRPr="00A50B2F">
              <w:rPr>
                <w:rFonts w:ascii="Arial" w:hAnsi="Arial" w:cs="Arial"/>
                <w:sz w:val="18"/>
                <w:szCs w:val="18"/>
                <w:u w:val="single"/>
                <w:lang w:val="en-GB" w:eastAsia="zh-CN"/>
              </w:rPr>
              <w:t>Pool</w:t>
            </w:r>
          </w:p>
        </w:tc>
        <w:tc>
          <w:tcPr>
            <w:tcW w:w="856" w:type="dxa"/>
            <w:tcBorders>
              <w:top w:val="single" w:sz="4" w:space="0" w:color="auto"/>
              <w:left w:val="nil"/>
              <w:bottom w:val="nil"/>
              <w:right w:val="nil"/>
            </w:tcBorders>
            <w:shd w:val="clear" w:color="auto" w:fill="auto"/>
            <w:noWrap/>
            <w:vAlign w:val="bottom"/>
            <w:hideMark/>
          </w:tcPr>
          <w:p w14:paraId="228B76B3" w14:textId="77777777" w:rsidR="00A50B2F" w:rsidRPr="00A50B2F" w:rsidRDefault="00A50B2F" w:rsidP="00A50B2F">
            <w:pPr>
              <w:jc w:val="center"/>
              <w:rPr>
                <w:rFonts w:ascii="Arial" w:hAnsi="Arial" w:cs="Arial"/>
                <w:sz w:val="18"/>
                <w:szCs w:val="18"/>
                <w:u w:val="single"/>
                <w:lang w:val="en-GB" w:eastAsia="zh-CN"/>
              </w:rPr>
            </w:pPr>
            <w:r w:rsidRPr="00A50B2F">
              <w:rPr>
                <w:rFonts w:ascii="Arial" w:hAnsi="Arial" w:cs="Arial"/>
                <w:sz w:val="18"/>
                <w:szCs w:val="18"/>
                <w:u w:val="single"/>
                <w:lang w:val="en-GB" w:eastAsia="zh-CN"/>
              </w:rPr>
              <w:t>Cardio Room</w:t>
            </w:r>
          </w:p>
        </w:tc>
        <w:tc>
          <w:tcPr>
            <w:tcW w:w="1160" w:type="dxa"/>
            <w:tcBorders>
              <w:top w:val="single" w:sz="4" w:space="0" w:color="auto"/>
              <w:left w:val="nil"/>
              <w:bottom w:val="nil"/>
              <w:right w:val="nil"/>
            </w:tcBorders>
            <w:shd w:val="clear" w:color="auto" w:fill="auto"/>
            <w:noWrap/>
            <w:vAlign w:val="bottom"/>
            <w:hideMark/>
          </w:tcPr>
          <w:p w14:paraId="5B556F84" w14:textId="77777777" w:rsidR="00A50B2F" w:rsidRPr="00A50B2F" w:rsidRDefault="00A50B2F" w:rsidP="00A50B2F">
            <w:pPr>
              <w:jc w:val="center"/>
              <w:rPr>
                <w:rFonts w:ascii="Arial" w:hAnsi="Arial" w:cs="Arial"/>
                <w:sz w:val="18"/>
                <w:szCs w:val="18"/>
                <w:u w:val="single"/>
                <w:lang w:val="en-GB" w:eastAsia="zh-CN"/>
              </w:rPr>
            </w:pPr>
            <w:r w:rsidRPr="00A50B2F">
              <w:rPr>
                <w:rFonts w:ascii="Arial" w:hAnsi="Arial" w:cs="Arial"/>
                <w:sz w:val="18"/>
                <w:szCs w:val="18"/>
                <w:u w:val="single"/>
                <w:lang w:val="en-GB" w:eastAsia="zh-CN"/>
              </w:rPr>
              <w:t>Basketball Court</w:t>
            </w:r>
          </w:p>
        </w:tc>
      </w:tr>
      <w:tr w:rsidR="00A50B2F" w:rsidRPr="00A50B2F" w14:paraId="34E6B6C7" w14:textId="77777777" w:rsidTr="007127BB">
        <w:trPr>
          <w:gridAfter w:val="1"/>
          <w:wAfter w:w="114" w:type="dxa"/>
          <w:trHeight w:val="300"/>
          <w:jc w:val="center"/>
        </w:trPr>
        <w:tc>
          <w:tcPr>
            <w:tcW w:w="2880" w:type="dxa"/>
            <w:tcBorders>
              <w:top w:val="nil"/>
              <w:left w:val="nil"/>
              <w:bottom w:val="nil"/>
              <w:right w:val="nil"/>
            </w:tcBorders>
            <w:shd w:val="clear" w:color="auto" w:fill="auto"/>
            <w:noWrap/>
            <w:vAlign w:val="bottom"/>
            <w:hideMark/>
          </w:tcPr>
          <w:p w14:paraId="6C7ABD45" w14:textId="77777777" w:rsidR="00A50B2F" w:rsidRPr="00A50B2F" w:rsidRDefault="00A50B2F" w:rsidP="00A50B2F">
            <w:pPr>
              <w:rPr>
                <w:rFonts w:ascii="Arial" w:hAnsi="Arial" w:cs="Arial"/>
                <w:sz w:val="18"/>
                <w:szCs w:val="18"/>
                <w:lang w:val="en-GB" w:eastAsia="zh-CN"/>
              </w:rPr>
            </w:pPr>
            <w:r w:rsidRPr="00A50B2F">
              <w:rPr>
                <w:rFonts w:ascii="Arial" w:hAnsi="Arial" w:cs="Arial"/>
                <w:sz w:val="18"/>
                <w:szCs w:val="18"/>
                <w:lang w:val="en-GB" w:eastAsia="zh-CN"/>
              </w:rPr>
              <w:t>W Basketball</w:t>
            </w:r>
          </w:p>
        </w:tc>
        <w:tc>
          <w:tcPr>
            <w:tcW w:w="864" w:type="dxa"/>
            <w:tcBorders>
              <w:top w:val="nil"/>
              <w:left w:val="nil"/>
              <w:bottom w:val="nil"/>
              <w:right w:val="nil"/>
            </w:tcBorders>
            <w:shd w:val="clear" w:color="auto" w:fill="auto"/>
            <w:noWrap/>
            <w:vAlign w:val="bottom"/>
            <w:hideMark/>
          </w:tcPr>
          <w:p w14:paraId="3BBBF614" w14:textId="77777777" w:rsidR="00A50B2F" w:rsidRPr="00A50B2F" w:rsidRDefault="00A50B2F" w:rsidP="00A50B2F">
            <w:pPr>
              <w:jc w:val="center"/>
              <w:rPr>
                <w:rFonts w:ascii="Arial" w:hAnsi="Arial" w:cs="Arial"/>
                <w:sz w:val="18"/>
                <w:szCs w:val="18"/>
                <w:lang w:val="en-GB" w:eastAsia="zh-CN"/>
              </w:rPr>
            </w:pPr>
            <w:r w:rsidRPr="00A50B2F">
              <w:rPr>
                <w:rFonts w:ascii="Arial" w:hAnsi="Arial" w:cs="Arial"/>
                <w:sz w:val="18"/>
                <w:szCs w:val="18"/>
                <w:lang w:val="en-GB" w:eastAsia="zh-CN"/>
              </w:rPr>
              <w:t>4</w:t>
            </w:r>
          </w:p>
        </w:tc>
        <w:tc>
          <w:tcPr>
            <w:tcW w:w="1152" w:type="dxa"/>
            <w:tcBorders>
              <w:top w:val="nil"/>
              <w:left w:val="nil"/>
              <w:bottom w:val="nil"/>
              <w:right w:val="nil"/>
            </w:tcBorders>
            <w:shd w:val="clear" w:color="auto" w:fill="auto"/>
            <w:noWrap/>
            <w:vAlign w:val="bottom"/>
            <w:hideMark/>
          </w:tcPr>
          <w:p w14:paraId="34DC3A67" w14:textId="77777777" w:rsidR="00A50B2F" w:rsidRPr="00A50B2F" w:rsidRDefault="00A50B2F" w:rsidP="00A50B2F">
            <w:pPr>
              <w:jc w:val="center"/>
              <w:rPr>
                <w:rFonts w:ascii="Arial" w:hAnsi="Arial" w:cs="Arial"/>
                <w:color w:val="000000"/>
                <w:sz w:val="18"/>
                <w:szCs w:val="18"/>
                <w:lang w:val="en-GB" w:eastAsia="zh-CN"/>
              </w:rPr>
            </w:pPr>
          </w:p>
        </w:tc>
        <w:tc>
          <w:tcPr>
            <w:tcW w:w="1379" w:type="dxa"/>
            <w:gridSpan w:val="2"/>
            <w:tcBorders>
              <w:top w:val="nil"/>
              <w:left w:val="nil"/>
              <w:bottom w:val="nil"/>
              <w:right w:val="nil"/>
            </w:tcBorders>
            <w:shd w:val="clear" w:color="auto" w:fill="auto"/>
            <w:noWrap/>
            <w:vAlign w:val="bottom"/>
            <w:hideMark/>
          </w:tcPr>
          <w:p w14:paraId="7FB952C9" w14:textId="77777777" w:rsidR="00A50B2F" w:rsidRPr="00A50B2F" w:rsidRDefault="00A50B2F" w:rsidP="00A50B2F">
            <w:pPr>
              <w:jc w:val="center"/>
              <w:rPr>
                <w:rFonts w:ascii="Arial" w:hAnsi="Arial" w:cs="Arial"/>
                <w:sz w:val="18"/>
                <w:szCs w:val="18"/>
                <w:lang w:val="en-GB" w:eastAsia="zh-CN"/>
              </w:rPr>
            </w:pPr>
          </w:p>
        </w:tc>
        <w:tc>
          <w:tcPr>
            <w:tcW w:w="623" w:type="dxa"/>
            <w:tcBorders>
              <w:top w:val="nil"/>
              <w:left w:val="nil"/>
              <w:bottom w:val="nil"/>
              <w:right w:val="nil"/>
            </w:tcBorders>
            <w:shd w:val="clear" w:color="auto" w:fill="auto"/>
            <w:noWrap/>
            <w:vAlign w:val="bottom"/>
            <w:hideMark/>
          </w:tcPr>
          <w:p w14:paraId="03A9F344" w14:textId="77777777" w:rsidR="00A50B2F" w:rsidRPr="00A50B2F" w:rsidRDefault="00A50B2F" w:rsidP="00A50B2F">
            <w:pPr>
              <w:jc w:val="center"/>
              <w:rPr>
                <w:rFonts w:ascii="Arial" w:hAnsi="Arial" w:cs="Arial"/>
                <w:sz w:val="18"/>
                <w:szCs w:val="18"/>
                <w:lang w:val="en-GB" w:eastAsia="zh-CN"/>
              </w:rPr>
            </w:pPr>
          </w:p>
        </w:tc>
        <w:tc>
          <w:tcPr>
            <w:tcW w:w="856" w:type="dxa"/>
            <w:tcBorders>
              <w:top w:val="nil"/>
              <w:left w:val="nil"/>
              <w:bottom w:val="nil"/>
              <w:right w:val="nil"/>
            </w:tcBorders>
            <w:shd w:val="clear" w:color="auto" w:fill="auto"/>
            <w:noWrap/>
            <w:vAlign w:val="bottom"/>
            <w:hideMark/>
          </w:tcPr>
          <w:p w14:paraId="29E63020" w14:textId="77777777" w:rsidR="00A50B2F" w:rsidRPr="00A50B2F" w:rsidRDefault="00A50B2F" w:rsidP="00A50B2F">
            <w:pPr>
              <w:jc w:val="center"/>
              <w:rPr>
                <w:rFonts w:ascii="Arial" w:hAnsi="Arial" w:cs="Arial"/>
                <w:sz w:val="18"/>
                <w:szCs w:val="18"/>
                <w:lang w:val="en-GB" w:eastAsia="zh-CN"/>
              </w:rPr>
            </w:pPr>
            <w:r w:rsidRPr="00A50B2F">
              <w:rPr>
                <w:rFonts w:ascii="Arial" w:hAnsi="Arial" w:cs="Arial"/>
                <w:sz w:val="18"/>
                <w:szCs w:val="18"/>
                <w:lang w:val="en-GB" w:eastAsia="zh-CN"/>
              </w:rPr>
              <w:t>2</w:t>
            </w:r>
          </w:p>
        </w:tc>
        <w:tc>
          <w:tcPr>
            <w:tcW w:w="1160" w:type="dxa"/>
            <w:tcBorders>
              <w:top w:val="nil"/>
              <w:left w:val="nil"/>
              <w:bottom w:val="nil"/>
              <w:right w:val="nil"/>
            </w:tcBorders>
            <w:shd w:val="clear" w:color="auto" w:fill="auto"/>
            <w:noWrap/>
            <w:vAlign w:val="bottom"/>
            <w:hideMark/>
          </w:tcPr>
          <w:p w14:paraId="7ED10CD8" w14:textId="77777777" w:rsidR="00A50B2F" w:rsidRPr="00A50B2F" w:rsidRDefault="00A50B2F" w:rsidP="00A50B2F">
            <w:pPr>
              <w:jc w:val="center"/>
              <w:rPr>
                <w:rFonts w:ascii="Arial" w:hAnsi="Arial" w:cs="Arial"/>
                <w:sz w:val="18"/>
                <w:szCs w:val="18"/>
                <w:lang w:val="en-GB" w:eastAsia="zh-CN"/>
              </w:rPr>
            </w:pPr>
            <w:r w:rsidRPr="00A50B2F">
              <w:rPr>
                <w:rFonts w:ascii="Arial" w:hAnsi="Arial" w:cs="Arial"/>
                <w:sz w:val="18"/>
                <w:szCs w:val="18"/>
                <w:lang w:val="en-GB" w:eastAsia="zh-CN"/>
              </w:rPr>
              <w:t>20</w:t>
            </w:r>
          </w:p>
        </w:tc>
      </w:tr>
      <w:tr w:rsidR="00A50B2F" w:rsidRPr="00A50B2F" w14:paraId="79452166" w14:textId="77777777" w:rsidTr="007127BB">
        <w:trPr>
          <w:gridAfter w:val="1"/>
          <w:wAfter w:w="114" w:type="dxa"/>
          <w:trHeight w:val="300"/>
          <w:jc w:val="center"/>
        </w:trPr>
        <w:tc>
          <w:tcPr>
            <w:tcW w:w="2880" w:type="dxa"/>
            <w:tcBorders>
              <w:top w:val="nil"/>
              <w:left w:val="nil"/>
              <w:bottom w:val="nil"/>
              <w:right w:val="nil"/>
            </w:tcBorders>
            <w:shd w:val="clear" w:color="auto" w:fill="auto"/>
            <w:noWrap/>
            <w:vAlign w:val="bottom"/>
            <w:hideMark/>
          </w:tcPr>
          <w:p w14:paraId="11FEB0F6" w14:textId="77777777" w:rsidR="00A50B2F" w:rsidRPr="00A50B2F" w:rsidRDefault="00A50B2F" w:rsidP="00A50B2F">
            <w:pPr>
              <w:rPr>
                <w:rFonts w:ascii="Arial" w:hAnsi="Arial" w:cs="Arial"/>
                <w:sz w:val="18"/>
                <w:szCs w:val="18"/>
                <w:lang w:val="en-GB" w:eastAsia="zh-CN"/>
              </w:rPr>
            </w:pPr>
            <w:r w:rsidRPr="00A50B2F">
              <w:rPr>
                <w:rFonts w:ascii="Arial" w:hAnsi="Arial" w:cs="Arial"/>
                <w:color w:val="000000"/>
                <w:sz w:val="18"/>
                <w:szCs w:val="18"/>
                <w:lang w:val="en-GB" w:eastAsia="zh-CN"/>
              </w:rPr>
              <w:t>W Volleyball</w:t>
            </w:r>
          </w:p>
        </w:tc>
        <w:tc>
          <w:tcPr>
            <w:tcW w:w="864" w:type="dxa"/>
            <w:tcBorders>
              <w:top w:val="nil"/>
              <w:left w:val="nil"/>
              <w:bottom w:val="nil"/>
              <w:right w:val="nil"/>
            </w:tcBorders>
            <w:shd w:val="clear" w:color="auto" w:fill="auto"/>
            <w:noWrap/>
            <w:vAlign w:val="bottom"/>
            <w:hideMark/>
          </w:tcPr>
          <w:p w14:paraId="72D77779" w14:textId="77777777" w:rsidR="00A50B2F" w:rsidRPr="00A50B2F" w:rsidRDefault="00A50B2F" w:rsidP="00A50B2F">
            <w:pPr>
              <w:jc w:val="center"/>
              <w:rPr>
                <w:rFonts w:ascii="Arial" w:hAnsi="Arial" w:cs="Arial"/>
                <w:sz w:val="18"/>
                <w:szCs w:val="18"/>
                <w:lang w:val="en-GB" w:eastAsia="zh-CN"/>
              </w:rPr>
            </w:pPr>
            <w:r w:rsidRPr="00A50B2F">
              <w:rPr>
                <w:rFonts w:ascii="Arial" w:hAnsi="Arial" w:cs="Arial"/>
                <w:sz w:val="18"/>
                <w:szCs w:val="18"/>
                <w:lang w:val="en-GB" w:eastAsia="zh-CN"/>
              </w:rPr>
              <w:t>4</w:t>
            </w:r>
          </w:p>
        </w:tc>
        <w:tc>
          <w:tcPr>
            <w:tcW w:w="1152" w:type="dxa"/>
            <w:tcBorders>
              <w:top w:val="nil"/>
              <w:left w:val="nil"/>
              <w:bottom w:val="nil"/>
              <w:right w:val="nil"/>
            </w:tcBorders>
            <w:shd w:val="clear" w:color="auto" w:fill="auto"/>
            <w:noWrap/>
            <w:vAlign w:val="bottom"/>
            <w:hideMark/>
          </w:tcPr>
          <w:p w14:paraId="4F0F604E" w14:textId="77777777" w:rsidR="00A50B2F" w:rsidRPr="00A50B2F" w:rsidRDefault="00A50B2F" w:rsidP="00A50B2F">
            <w:pPr>
              <w:jc w:val="center"/>
              <w:rPr>
                <w:rFonts w:ascii="Arial" w:hAnsi="Arial" w:cs="Arial"/>
                <w:color w:val="000000"/>
                <w:sz w:val="18"/>
                <w:szCs w:val="18"/>
                <w:lang w:val="en-GB" w:eastAsia="zh-CN"/>
              </w:rPr>
            </w:pPr>
          </w:p>
        </w:tc>
        <w:tc>
          <w:tcPr>
            <w:tcW w:w="1379" w:type="dxa"/>
            <w:gridSpan w:val="2"/>
            <w:tcBorders>
              <w:top w:val="nil"/>
              <w:left w:val="nil"/>
              <w:bottom w:val="nil"/>
              <w:right w:val="nil"/>
            </w:tcBorders>
            <w:shd w:val="clear" w:color="auto" w:fill="auto"/>
            <w:noWrap/>
            <w:vAlign w:val="bottom"/>
            <w:hideMark/>
          </w:tcPr>
          <w:p w14:paraId="1BEE7A36" w14:textId="77777777" w:rsidR="00A50B2F" w:rsidRPr="00A50B2F" w:rsidRDefault="00A50B2F" w:rsidP="00A50B2F">
            <w:pPr>
              <w:jc w:val="center"/>
              <w:rPr>
                <w:rFonts w:ascii="Arial" w:hAnsi="Arial" w:cs="Arial"/>
                <w:sz w:val="18"/>
                <w:szCs w:val="18"/>
                <w:lang w:val="en-GB" w:eastAsia="zh-CN"/>
              </w:rPr>
            </w:pPr>
            <w:r w:rsidRPr="00A50B2F">
              <w:rPr>
                <w:rFonts w:ascii="Arial" w:hAnsi="Arial" w:cs="Arial"/>
                <w:sz w:val="18"/>
                <w:szCs w:val="18"/>
                <w:lang w:val="en-GB" w:eastAsia="zh-CN"/>
              </w:rPr>
              <w:t>18</w:t>
            </w:r>
          </w:p>
        </w:tc>
        <w:tc>
          <w:tcPr>
            <w:tcW w:w="623" w:type="dxa"/>
            <w:tcBorders>
              <w:top w:val="nil"/>
              <w:left w:val="nil"/>
              <w:bottom w:val="nil"/>
              <w:right w:val="nil"/>
            </w:tcBorders>
            <w:shd w:val="clear" w:color="auto" w:fill="auto"/>
            <w:noWrap/>
            <w:vAlign w:val="bottom"/>
            <w:hideMark/>
          </w:tcPr>
          <w:p w14:paraId="26D33658" w14:textId="77777777" w:rsidR="00A50B2F" w:rsidRPr="00A50B2F" w:rsidRDefault="00A50B2F" w:rsidP="00A50B2F">
            <w:pPr>
              <w:jc w:val="center"/>
              <w:rPr>
                <w:rFonts w:ascii="Arial" w:hAnsi="Arial" w:cs="Arial"/>
                <w:color w:val="000000"/>
                <w:sz w:val="18"/>
                <w:szCs w:val="18"/>
                <w:lang w:val="en-GB" w:eastAsia="zh-CN"/>
              </w:rPr>
            </w:pPr>
          </w:p>
        </w:tc>
        <w:tc>
          <w:tcPr>
            <w:tcW w:w="856" w:type="dxa"/>
            <w:tcBorders>
              <w:top w:val="nil"/>
              <w:left w:val="nil"/>
              <w:bottom w:val="nil"/>
              <w:right w:val="nil"/>
            </w:tcBorders>
            <w:shd w:val="clear" w:color="auto" w:fill="auto"/>
            <w:noWrap/>
            <w:vAlign w:val="bottom"/>
            <w:hideMark/>
          </w:tcPr>
          <w:p w14:paraId="0FD8A7D0" w14:textId="77777777" w:rsidR="00A50B2F" w:rsidRPr="00A50B2F" w:rsidRDefault="00A50B2F" w:rsidP="00A50B2F">
            <w:pPr>
              <w:jc w:val="center"/>
              <w:rPr>
                <w:rFonts w:ascii="Arial" w:hAnsi="Arial" w:cs="Arial"/>
                <w:sz w:val="18"/>
                <w:szCs w:val="18"/>
                <w:lang w:val="en-GB" w:eastAsia="zh-CN"/>
              </w:rPr>
            </w:pPr>
            <w:r w:rsidRPr="00A50B2F">
              <w:rPr>
                <w:rFonts w:ascii="Arial" w:hAnsi="Arial" w:cs="Arial"/>
                <w:sz w:val="18"/>
                <w:szCs w:val="18"/>
                <w:lang w:val="en-GB" w:eastAsia="zh-CN"/>
              </w:rPr>
              <w:t>2</w:t>
            </w:r>
          </w:p>
        </w:tc>
        <w:tc>
          <w:tcPr>
            <w:tcW w:w="1160" w:type="dxa"/>
            <w:tcBorders>
              <w:top w:val="nil"/>
              <w:left w:val="nil"/>
              <w:bottom w:val="nil"/>
              <w:right w:val="nil"/>
            </w:tcBorders>
            <w:shd w:val="clear" w:color="auto" w:fill="auto"/>
            <w:noWrap/>
            <w:vAlign w:val="bottom"/>
            <w:hideMark/>
          </w:tcPr>
          <w:p w14:paraId="05AA81E0" w14:textId="77777777" w:rsidR="00A50B2F" w:rsidRPr="00A50B2F" w:rsidRDefault="00A50B2F" w:rsidP="00A50B2F">
            <w:pPr>
              <w:jc w:val="center"/>
              <w:rPr>
                <w:rFonts w:ascii="Arial" w:hAnsi="Arial" w:cs="Arial"/>
                <w:sz w:val="18"/>
                <w:szCs w:val="18"/>
                <w:lang w:val="en-GB" w:eastAsia="zh-CN"/>
              </w:rPr>
            </w:pPr>
          </w:p>
        </w:tc>
      </w:tr>
      <w:tr w:rsidR="00A50B2F" w:rsidRPr="00A50B2F" w14:paraId="6817DEA5" w14:textId="77777777" w:rsidTr="007127BB">
        <w:trPr>
          <w:gridAfter w:val="1"/>
          <w:wAfter w:w="114" w:type="dxa"/>
          <w:trHeight w:val="300"/>
          <w:jc w:val="center"/>
        </w:trPr>
        <w:tc>
          <w:tcPr>
            <w:tcW w:w="2880" w:type="dxa"/>
            <w:tcBorders>
              <w:top w:val="nil"/>
              <w:left w:val="nil"/>
              <w:bottom w:val="nil"/>
              <w:right w:val="nil"/>
            </w:tcBorders>
            <w:shd w:val="clear" w:color="auto" w:fill="auto"/>
            <w:noWrap/>
            <w:vAlign w:val="bottom"/>
            <w:hideMark/>
          </w:tcPr>
          <w:p w14:paraId="6C1F3AA4" w14:textId="77777777" w:rsidR="00A50B2F" w:rsidRPr="00A50B2F" w:rsidRDefault="00A50B2F" w:rsidP="00A50B2F">
            <w:pPr>
              <w:rPr>
                <w:rFonts w:ascii="Arial" w:hAnsi="Arial" w:cs="Arial"/>
                <w:sz w:val="18"/>
                <w:szCs w:val="18"/>
                <w:lang w:val="en-GB" w:eastAsia="zh-CN"/>
              </w:rPr>
            </w:pPr>
            <w:r w:rsidRPr="00A50B2F">
              <w:rPr>
                <w:rFonts w:ascii="Arial" w:hAnsi="Arial" w:cs="Arial"/>
                <w:sz w:val="18"/>
                <w:szCs w:val="18"/>
                <w:lang w:val="en-GB" w:eastAsia="zh-CN"/>
              </w:rPr>
              <w:t>M Hockey</w:t>
            </w:r>
          </w:p>
        </w:tc>
        <w:tc>
          <w:tcPr>
            <w:tcW w:w="864" w:type="dxa"/>
            <w:tcBorders>
              <w:top w:val="nil"/>
              <w:left w:val="nil"/>
              <w:bottom w:val="nil"/>
              <w:right w:val="nil"/>
            </w:tcBorders>
            <w:shd w:val="clear" w:color="auto" w:fill="auto"/>
            <w:noWrap/>
            <w:vAlign w:val="bottom"/>
            <w:hideMark/>
          </w:tcPr>
          <w:p w14:paraId="051997B3" w14:textId="77777777" w:rsidR="00A50B2F" w:rsidRPr="00A50B2F" w:rsidRDefault="00A50B2F" w:rsidP="00A50B2F">
            <w:pPr>
              <w:jc w:val="center"/>
              <w:rPr>
                <w:rFonts w:ascii="Arial" w:hAnsi="Arial" w:cs="Arial"/>
                <w:sz w:val="18"/>
                <w:szCs w:val="18"/>
                <w:lang w:val="en-GB" w:eastAsia="zh-CN"/>
              </w:rPr>
            </w:pPr>
            <w:r w:rsidRPr="00A50B2F">
              <w:rPr>
                <w:rFonts w:ascii="Arial" w:hAnsi="Arial" w:cs="Arial"/>
                <w:sz w:val="18"/>
                <w:szCs w:val="18"/>
                <w:lang w:val="en-GB" w:eastAsia="zh-CN"/>
              </w:rPr>
              <w:t>6</w:t>
            </w:r>
          </w:p>
        </w:tc>
        <w:tc>
          <w:tcPr>
            <w:tcW w:w="1152" w:type="dxa"/>
            <w:tcBorders>
              <w:top w:val="nil"/>
              <w:left w:val="nil"/>
              <w:bottom w:val="nil"/>
              <w:right w:val="nil"/>
            </w:tcBorders>
            <w:shd w:val="clear" w:color="auto" w:fill="auto"/>
            <w:noWrap/>
            <w:vAlign w:val="bottom"/>
            <w:hideMark/>
          </w:tcPr>
          <w:p w14:paraId="41DD53B7" w14:textId="77777777" w:rsidR="00A50B2F" w:rsidRPr="00A50B2F" w:rsidRDefault="00A50B2F" w:rsidP="00A50B2F">
            <w:pPr>
              <w:jc w:val="center"/>
              <w:rPr>
                <w:rFonts w:ascii="Arial" w:hAnsi="Arial" w:cs="Arial"/>
                <w:sz w:val="18"/>
                <w:szCs w:val="18"/>
                <w:lang w:val="en-GB" w:eastAsia="zh-CN"/>
              </w:rPr>
            </w:pPr>
            <w:r w:rsidRPr="00A50B2F">
              <w:rPr>
                <w:rFonts w:ascii="Arial" w:hAnsi="Arial" w:cs="Arial"/>
                <w:sz w:val="18"/>
                <w:szCs w:val="18"/>
                <w:lang w:val="en-GB" w:eastAsia="zh-CN"/>
              </w:rPr>
              <w:t>28</w:t>
            </w:r>
          </w:p>
        </w:tc>
        <w:tc>
          <w:tcPr>
            <w:tcW w:w="1379" w:type="dxa"/>
            <w:gridSpan w:val="2"/>
            <w:tcBorders>
              <w:top w:val="nil"/>
              <w:left w:val="nil"/>
              <w:bottom w:val="nil"/>
              <w:right w:val="nil"/>
            </w:tcBorders>
            <w:shd w:val="clear" w:color="auto" w:fill="auto"/>
            <w:noWrap/>
            <w:vAlign w:val="bottom"/>
            <w:hideMark/>
          </w:tcPr>
          <w:p w14:paraId="62E17B54" w14:textId="77777777" w:rsidR="00A50B2F" w:rsidRPr="00A50B2F" w:rsidRDefault="00A50B2F" w:rsidP="00A50B2F">
            <w:pPr>
              <w:jc w:val="center"/>
              <w:rPr>
                <w:rFonts w:ascii="Arial" w:hAnsi="Arial" w:cs="Arial"/>
                <w:sz w:val="18"/>
                <w:szCs w:val="18"/>
                <w:lang w:val="en-GB" w:eastAsia="zh-CN"/>
              </w:rPr>
            </w:pPr>
          </w:p>
        </w:tc>
        <w:tc>
          <w:tcPr>
            <w:tcW w:w="623" w:type="dxa"/>
            <w:tcBorders>
              <w:top w:val="nil"/>
              <w:left w:val="nil"/>
              <w:bottom w:val="nil"/>
              <w:right w:val="nil"/>
            </w:tcBorders>
            <w:shd w:val="clear" w:color="auto" w:fill="auto"/>
            <w:noWrap/>
            <w:vAlign w:val="bottom"/>
            <w:hideMark/>
          </w:tcPr>
          <w:p w14:paraId="7F453C46" w14:textId="77777777" w:rsidR="00A50B2F" w:rsidRPr="00A50B2F" w:rsidRDefault="00A50B2F" w:rsidP="00A50B2F">
            <w:pPr>
              <w:jc w:val="center"/>
              <w:rPr>
                <w:rFonts w:ascii="Arial" w:hAnsi="Arial" w:cs="Arial"/>
                <w:sz w:val="18"/>
                <w:szCs w:val="18"/>
                <w:lang w:val="en-GB" w:eastAsia="zh-CN"/>
              </w:rPr>
            </w:pPr>
          </w:p>
        </w:tc>
        <w:tc>
          <w:tcPr>
            <w:tcW w:w="856" w:type="dxa"/>
            <w:tcBorders>
              <w:top w:val="nil"/>
              <w:left w:val="nil"/>
              <w:bottom w:val="nil"/>
              <w:right w:val="nil"/>
            </w:tcBorders>
            <w:shd w:val="clear" w:color="auto" w:fill="auto"/>
            <w:noWrap/>
            <w:vAlign w:val="bottom"/>
            <w:hideMark/>
          </w:tcPr>
          <w:p w14:paraId="1E2645D0" w14:textId="77777777" w:rsidR="00A50B2F" w:rsidRPr="00A50B2F" w:rsidRDefault="00A50B2F" w:rsidP="00A50B2F">
            <w:pPr>
              <w:jc w:val="center"/>
              <w:rPr>
                <w:rFonts w:ascii="Arial" w:hAnsi="Arial" w:cs="Arial"/>
                <w:sz w:val="18"/>
                <w:szCs w:val="18"/>
                <w:lang w:val="en-GB" w:eastAsia="zh-CN"/>
              </w:rPr>
            </w:pPr>
            <w:r w:rsidRPr="00A50B2F">
              <w:rPr>
                <w:rFonts w:ascii="Arial" w:hAnsi="Arial" w:cs="Arial"/>
                <w:sz w:val="18"/>
                <w:szCs w:val="18"/>
                <w:lang w:val="en-GB" w:eastAsia="zh-CN"/>
              </w:rPr>
              <w:t>4</w:t>
            </w:r>
          </w:p>
        </w:tc>
        <w:tc>
          <w:tcPr>
            <w:tcW w:w="1160" w:type="dxa"/>
            <w:tcBorders>
              <w:top w:val="nil"/>
              <w:left w:val="nil"/>
              <w:bottom w:val="nil"/>
              <w:right w:val="nil"/>
            </w:tcBorders>
            <w:shd w:val="clear" w:color="auto" w:fill="auto"/>
            <w:noWrap/>
            <w:vAlign w:val="bottom"/>
            <w:hideMark/>
          </w:tcPr>
          <w:p w14:paraId="3D51041F" w14:textId="77777777" w:rsidR="00A50B2F" w:rsidRPr="00A50B2F" w:rsidRDefault="00A50B2F" w:rsidP="00A50B2F">
            <w:pPr>
              <w:jc w:val="center"/>
              <w:rPr>
                <w:rFonts w:ascii="Arial" w:hAnsi="Arial" w:cs="Arial"/>
                <w:sz w:val="18"/>
                <w:szCs w:val="18"/>
                <w:lang w:val="en-GB" w:eastAsia="zh-CN"/>
              </w:rPr>
            </w:pPr>
          </w:p>
        </w:tc>
      </w:tr>
      <w:tr w:rsidR="00A50B2F" w:rsidRPr="00A50B2F" w14:paraId="493188F8" w14:textId="77777777" w:rsidTr="007127BB">
        <w:trPr>
          <w:gridAfter w:val="1"/>
          <w:wAfter w:w="114" w:type="dxa"/>
          <w:trHeight w:val="300"/>
          <w:jc w:val="center"/>
        </w:trPr>
        <w:tc>
          <w:tcPr>
            <w:tcW w:w="2880" w:type="dxa"/>
            <w:tcBorders>
              <w:top w:val="nil"/>
              <w:left w:val="nil"/>
              <w:bottom w:val="nil"/>
              <w:right w:val="nil"/>
            </w:tcBorders>
            <w:shd w:val="clear" w:color="auto" w:fill="auto"/>
            <w:noWrap/>
            <w:vAlign w:val="bottom"/>
            <w:hideMark/>
          </w:tcPr>
          <w:p w14:paraId="76C5416C" w14:textId="77777777" w:rsidR="00A50B2F" w:rsidRPr="00A50B2F" w:rsidRDefault="00A50B2F" w:rsidP="00A50B2F">
            <w:pPr>
              <w:rPr>
                <w:rFonts w:ascii="Arial" w:hAnsi="Arial" w:cs="Arial"/>
                <w:sz w:val="18"/>
                <w:szCs w:val="18"/>
                <w:lang w:val="en-GB" w:eastAsia="zh-CN"/>
              </w:rPr>
            </w:pPr>
            <w:r w:rsidRPr="00A50B2F">
              <w:rPr>
                <w:rFonts w:ascii="Arial" w:hAnsi="Arial" w:cs="Arial"/>
                <w:sz w:val="18"/>
                <w:szCs w:val="18"/>
                <w:lang w:val="en-GB" w:eastAsia="zh-CN"/>
              </w:rPr>
              <w:t>M Basketball</w:t>
            </w:r>
          </w:p>
        </w:tc>
        <w:tc>
          <w:tcPr>
            <w:tcW w:w="864" w:type="dxa"/>
            <w:tcBorders>
              <w:top w:val="nil"/>
              <w:left w:val="nil"/>
              <w:bottom w:val="nil"/>
              <w:right w:val="nil"/>
            </w:tcBorders>
            <w:shd w:val="clear" w:color="auto" w:fill="auto"/>
            <w:noWrap/>
            <w:vAlign w:val="bottom"/>
            <w:hideMark/>
          </w:tcPr>
          <w:p w14:paraId="086BB224" w14:textId="77777777" w:rsidR="00A50B2F" w:rsidRPr="00A50B2F" w:rsidRDefault="00A50B2F" w:rsidP="00A50B2F">
            <w:pPr>
              <w:jc w:val="center"/>
              <w:rPr>
                <w:rFonts w:ascii="Arial" w:hAnsi="Arial" w:cs="Arial"/>
                <w:sz w:val="18"/>
                <w:szCs w:val="18"/>
                <w:lang w:val="en-GB" w:eastAsia="zh-CN"/>
              </w:rPr>
            </w:pPr>
            <w:r w:rsidRPr="00A50B2F">
              <w:rPr>
                <w:rFonts w:ascii="Arial" w:hAnsi="Arial" w:cs="Arial"/>
                <w:sz w:val="18"/>
                <w:szCs w:val="18"/>
                <w:lang w:val="en-GB" w:eastAsia="zh-CN"/>
              </w:rPr>
              <w:t>4</w:t>
            </w:r>
          </w:p>
        </w:tc>
        <w:tc>
          <w:tcPr>
            <w:tcW w:w="1152" w:type="dxa"/>
            <w:tcBorders>
              <w:top w:val="nil"/>
              <w:left w:val="nil"/>
              <w:bottom w:val="nil"/>
              <w:right w:val="nil"/>
            </w:tcBorders>
            <w:shd w:val="clear" w:color="auto" w:fill="auto"/>
            <w:noWrap/>
            <w:vAlign w:val="bottom"/>
            <w:hideMark/>
          </w:tcPr>
          <w:p w14:paraId="269DC3C1" w14:textId="77777777" w:rsidR="00A50B2F" w:rsidRPr="00A50B2F" w:rsidRDefault="00A50B2F" w:rsidP="00A50B2F">
            <w:pPr>
              <w:jc w:val="center"/>
              <w:rPr>
                <w:rFonts w:ascii="Arial" w:hAnsi="Arial" w:cs="Arial"/>
                <w:color w:val="000000"/>
                <w:sz w:val="18"/>
                <w:szCs w:val="18"/>
                <w:lang w:val="en-GB" w:eastAsia="zh-CN"/>
              </w:rPr>
            </w:pPr>
          </w:p>
        </w:tc>
        <w:tc>
          <w:tcPr>
            <w:tcW w:w="1379" w:type="dxa"/>
            <w:gridSpan w:val="2"/>
            <w:tcBorders>
              <w:top w:val="nil"/>
              <w:left w:val="nil"/>
              <w:bottom w:val="nil"/>
              <w:right w:val="nil"/>
            </w:tcBorders>
            <w:shd w:val="clear" w:color="auto" w:fill="auto"/>
            <w:noWrap/>
            <w:vAlign w:val="bottom"/>
            <w:hideMark/>
          </w:tcPr>
          <w:p w14:paraId="0D6B9131" w14:textId="77777777" w:rsidR="00A50B2F" w:rsidRPr="00A50B2F" w:rsidRDefault="00A50B2F" w:rsidP="00A50B2F">
            <w:pPr>
              <w:jc w:val="center"/>
              <w:rPr>
                <w:rFonts w:ascii="Arial" w:hAnsi="Arial" w:cs="Arial"/>
                <w:sz w:val="18"/>
                <w:szCs w:val="18"/>
                <w:lang w:val="en-GB" w:eastAsia="zh-CN"/>
              </w:rPr>
            </w:pPr>
          </w:p>
        </w:tc>
        <w:tc>
          <w:tcPr>
            <w:tcW w:w="623" w:type="dxa"/>
            <w:tcBorders>
              <w:top w:val="nil"/>
              <w:left w:val="nil"/>
              <w:bottom w:val="nil"/>
              <w:right w:val="nil"/>
            </w:tcBorders>
            <w:shd w:val="clear" w:color="auto" w:fill="auto"/>
            <w:noWrap/>
            <w:vAlign w:val="bottom"/>
            <w:hideMark/>
          </w:tcPr>
          <w:p w14:paraId="72ADC29D" w14:textId="77777777" w:rsidR="00A50B2F" w:rsidRPr="00A50B2F" w:rsidRDefault="00A50B2F" w:rsidP="00A50B2F">
            <w:pPr>
              <w:jc w:val="center"/>
              <w:rPr>
                <w:rFonts w:ascii="Arial" w:hAnsi="Arial" w:cs="Arial"/>
                <w:sz w:val="18"/>
                <w:szCs w:val="18"/>
                <w:lang w:val="en-GB" w:eastAsia="zh-CN"/>
              </w:rPr>
            </w:pPr>
          </w:p>
        </w:tc>
        <w:tc>
          <w:tcPr>
            <w:tcW w:w="856" w:type="dxa"/>
            <w:tcBorders>
              <w:top w:val="nil"/>
              <w:left w:val="nil"/>
              <w:bottom w:val="nil"/>
              <w:right w:val="nil"/>
            </w:tcBorders>
            <w:shd w:val="clear" w:color="auto" w:fill="auto"/>
            <w:noWrap/>
            <w:vAlign w:val="bottom"/>
            <w:hideMark/>
          </w:tcPr>
          <w:p w14:paraId="0F0FFB9F" w14:textId="77777777" w:rsidR="00A50B2F" w:rsidRPr="00A50B2F" w:rsidRDefault="00A50B2F" w:rsidP="00A50B2F">
            <w:pPr>
              <w:jc w:val="center"/>
              <w:rPr>
                <w:rFonts w:ascii="Arial" w:hAnsi="Arial" w:cs="Arial"/>
                <w:sz w:val="18"/>
                <w:szCs w:val="18"/>
                <w:lang w:val="en-GB" w:eastAsia="zh-CN"/>
              </w:rPr>
            </w:pPr>
            <w:r w:rsidRPr="00A50B2F">
              <w:rPr>
                <w:rFonts w:ascii="Arial" w:hAnsi="Arial" w:cs="Arial"/>
                <w:sz w:val="18"/>
                <w:szCs w:val="18"/>
                <w:lang w:val="en-GB" w:eastAsia="zh-CN"/>
              </w:rPr>
              <w:t>2</w:t>
            </w:r>
          </w:p>
        </w:tc>
        <w:tc>
          <w:tcPr>
            <w:tcW w:w="1160" w:type="dxa"/>
            <w:tcBorders>
              <w:top w:val="nil"/>
              <w:left w:val="nil"/>
              <w:bottom w:val="nil"/>
              <w:right w:val="nil"/>
            </w:tcBorders>
            <w:shd w:val="clear" w:color="auto" w:fill="auto"/>
            <w:noWrap/>
            <w:vAlign w:val="bottom"/>
            <w:hideMark/>
          </w:tcPr>
          <w:p w14:paraId="7334BC87" w14:textId="77777777" w:rsidR="00A50B2F" w:rsidRPr="00A50B2F" w:rsidRDefault="00A50B2F" w:rsidP="00A50B2F">
            <w:pPr>
              <w:jc w:val="center"/>
              <w:rPr>
                <w:rFonts w:ascii="Arial" w:hAnsi="Arial" w:cs="Arial"/>
                <w:sz w:val="18"/>
                <w:szCs w:val="18"/>
                <w:lang w:val="en-GB" w:eastAsia="zh-CN"/>
              </w:rPr>
            </w:pPr>
            <w:r w:rsidRPr="00A50B2F">
              <w:rPr>
                <w:rFonts w:ascii="Arial" w:hAnsi="Arial" w:cs="Arial"/>
                <w:sz w:val="18"/>
                <w:szCs w:val="18"/>
                <w:lang w:val="en-GB" w:eastAsia="zh-CN"/>
              </w:rPr>
              <w:t>25</w:t>
            </w:r>
          </w:p>
        </w:tc>
      </w:tr>
      <w:tr w:rsidR="00A50B2F" w:rsidRPr="00A50B2F" w14:paraId="168DA066" w14:textId="77777777" w:rsidTr="007127BB">
        <w:trPr>
          <w:gridAfter w:val="1"/>
          <w:wAfter w:w="114" w:type="dxa"/>
          <w:trHeight w:val="300"/>
          <w:jc w:val="center"/>
        </w:trPr>
        <w:tc>
          <w:tcPr>
            <w:tcW w:w="2880" w:type="dxa"/>
            <w:tcBorders>
              <w:top w:val="nil"/>
              <w:left w:val="nil"/>
              <w:bottom w:val="nil"/>
              <w:right w:val="nil"/>
            </w:tcBorders>
            <w:shd w:val="clear" w:color="auto" w:fill="auto"/>
            <w:noWrap/>
            <w:vAlign w:val="bottom"/>
            <w:hideMark/>
          </w:tcPr>
          <w:p w14:paraId="0C606A96" w14:textId="77777777" w:rsidR="00A50B2F" w:rsidRPr="00A50B2F" w:rsidRDefault="00A50B2F" w:rsidP="00A50B2F">
            <w:pPr>
              <w:rPr>
                <w:rFonts w:ascii="Arial" w:hAnsi="Arial" w:cs="Arial"/>
                <w:sz w:val="18"/>
                <w:szCs w:val="18"/>
                <w:lang w:val="en-GB" w:eastAsia="zh-CN"/>
              </w:rPr>
            </w:pPr>
            <w:r w:rsidRPr="00A50B2F">
              <w:rPr>
                <w:rFonts w:ascii="Arial" w:hAnsi="Arial" w:cs="Arial"/>
                <w:sz w:val="18"/>
                <w:szCs w:val="18"/>
                <w:lang w:val="en-GB" w:eastAsia="zh-CN"/>
              </w:rPr>
              <w:t>W Soccer</w:t>
            </w:r>
          </w:p>
        </w:tc>
        <w:tc>
          <w:tcPr>
            <w:tcW w:w="864" w:type="dxa"/>
            <w:tcBorders>
              <w:top w:val="nil"/>
              <w:left w:val="nil"/>
              <w:bottom w:val="nil"/>
              <w:right w:val="nil"/>
            </w:tcBorders>
            <w:shd w:val="clear" w:color="auto" w:fill="auto"/>
            <w:noWrap/>
            <w:vAlign w:val="bottom"/>
            <w:hideMark/>
          </w:tcPr>
          <w:p w14:paraId="69E5C3D2" w14:textId="77777777" w:rsidR="00A50B2F" w:rsidRPr="00A50B2F" w:rsidRDefault="00A50B2F" w:rsidP="00A50B2F">
            <w:pPr>
              <w:jc w:val="center"/>
              <w:rPr>
                <w:rFonts w:ascii="Arial" w:hAnsi="Arial" w:cs="Arial"/>
                <w:sz w:val="18"/>
                <w:szCs w:val="18"/>
                <w:lang w:val="en-GB" w:eastAsia="zh-CN"/>
              </w:rPr>
            </w:pPr>
            <w:r w:rsidRPr="00A50B2F">
              <w:rPr>
                <w:rFonts w:ascii="Arial" w:hAnsi="Arial" w:cs="Arial"/>
                <w:sz w:val="18"/>
                <w:szCs w:val="18"/>
                <w:lang w:val="en-GB" w:eastAsia="zh-CN"/>
              </w:rPr>
              <w:t>4</w:t>
            </w:r>
          </w:p>
        </w:tc>
        <w:tc>
          <w:tcPr>
            <w:tcW w:w="1152" w:type="dxa"/>
            <w:tcBorders>
              <w:top w:val="nil"/>
              <w:left w:val="nil"/>
              <w:bottom w:val="nil"/>
              <w:right w:val="nil"/>
            </w:tcBorders>
            <w:shd w:val="clear" w:color="auto" w:fill="auto"/>
            <w:noWrap/>
            <w:vAlign w:val="bottom"/>
            <w:hideMark/>
          </w:tcPr>
          <w:p w14:paraId="2E964C7F" w14:textId="77777777" w:rsidR="00A50B2F" w:rsidRPr="00A50B2F" w:rsidRDefault="00A50B2F" w:rsidP="00A50B2F">
            <w:pPr>
              <w:jc w:val="center"/>
              <w:rPr>
                <w:rFonts w:ascii="Arial" w:hAnsi="Arial" w:cs="Arial"/>
                <w:color w:val="000000"/>
                <w:sz w:val="18"/>
                <w:szCs w:val="18"/>
                <w:lang w:val="en-GB" w:eastAsia="zh-CN"/>
              </w:rPr>
            </w:pPr>
          </w:p>
        </w:tc>
        <w:tc>
          <w:tcPr>
            <w:tcW w:w="1379" w:type="dxa"/>
            <w:gridSpan w:val="2"/>
            <w:tcBorders>
              <w:top w:val="nil"/>
              <w:left w:val="nil"/>
              <w:bottom w:val="nil"/>
              <w:right w:val="nil"/>
            </w:tcBorders>
            <w:shd w:val="clear" w:color="auto" w:fill="auto"/>
            <w:noWrap/>
            <w:vAlign w:val="bottom"/>
            <w:hideMark/>
          </w:tcPr>
          <w:p w14:paraId="57016B9E" w14:textId="77777777" w:rsidR="00A50B2F" w:rsidRPr="00A50B2F" w:rsidRDefault="00A50B2F" w:rsidP="00A50B2F">
            <w:pPr>
              <w:jc w:val="center"/>
              <w:rPr>
                <w:rFonts w:ascii="Arial" w:hAnsi="Arial" w:cs="Arial"/>
                <w:sz w:val="18"/>
                <w:szCs w:val="18"/>
                <w:lang w:val="en-GB" w:eastAsia="zh-CN"/>
              </w:rPr>
            </w:pPr>
            <w:r w:rsidRPr="00A50B2F">
              <w:rPr>
                <w:rFonts w:ascii="Arial" w:hAnsi="Arial" w:cs="Arial"/>
                <w:sz w:val="18"/>
                <w:szCs w:val="18"/>
                <w:lang w:val="en-GB" w:eastAsia="zh-CN"/>
              </w:rPr>
              <w:t>4</w:t>
            </w:r>
          </w:p>
        </w:tc>
        <w:tc>
          <w:tcPr>
            <w:tcW w:w="623" w:type="dxa"/>
            <w:tcBorders>
              <w:top w:val="nil"/>
              <w:left w:val="nil"/>
              <w:bottom w:val="nil"/>
              <w:right w:val="nil"/>
            </w:tcBorders>
            <w:shd w:val="clear" w:color="auto" w:fill="auto"/>
            <w:noWrap/>
            <w:vAlign w:val="bottom"/>
            <w:hideMark/>
          </w:tcPr>
          <w:p w14:paraId="6C8A712D" w14:textId="77777777" w:rsidR="00A50B2F" w:rsidRPr="00A50B2F" w:rsidRDefault="00A50B2F" w:rsidP="00A50B2F">
            <w:pPr>
              <w:jc w:val="center"/>
              <w:rPr>
                <w:rFonts w:ascii="Arial" w:hAnsi="Arial" w:cs="Arial"/>
                <w:color w:val="000000"/>
                <w:sz w:val="18"/>
                <w:szCs w:val="18"/>
                <w:lang w:val="en-GB" w:eastAsia="zh-CN"/>
              </w:rPr>
            </w:pPr>
          </w:p>
        </w:tc>
        <w:tc>
          <w:tcPr>
            <w:tcW w:w="856" w:type="dxa"/>
            <w:tcBorders>
              <w:top w:val="nil"/>
              <w:left w:val="nil"/>
              <w:bottom w:val="nil"/>
              <w:right w:val="nil"/>
            </w:tcBorders>
            <w:shd w:val="clear" w:color="auto" w:fill="auto"/>
            <w:noWrap/>
            <w:vAlign w:val="bottom"/>
            <w:hideMark/>
          </w:tcPr>
          <w:p w14:paraId="1624B0F4" w14:textId="77777777" w:rsidR="00A50B2F" w:rsidRPr="00A50B2F" w:rsidRDefault="00A50B2F" w:rsidP="00A50B2F">
            <w:pPr>
              <w:jc w:val="center"/>
              <w:rPr>
                <w:rFonts w:ascii="Arial" w:hAnsi="Arial" w:cs="Arial"/>
                <w:sz w:val="18"/>
                <w:szCs w:val="18"/>
                <w:lang w:val="en-GB" w:eastAsia="zh-CN"/>
              </w:rPr>
            </w:pPr>
            <w:r w:rsidRPr="00A50B2F">
              <w:rPr>
                <w:rFonts w:ascii="Arial" w:hAnsi="Arial" w:cs="Arial"/>
                <w:sz w:val="18"/>
                <w:szCs w:val="18"/>
                <w:lang w:val="en-GB" w:eastAsia="zh-CN"/>
              </w:rPr>
              <w:t>2</w:t>
            </w:r>
          </w:p>
        </w:tc>
        <w:tc>
          <w:tcPr>
            <w:tcW w:w="1160" w:type="dxa"/>
            <w:tcBorders>
              <w:top w:val="nil"/>
              <w:left w:val="nil"/>
              <w:bottom w:val="nil"/>
              <w:right w:val="nil"/>
            </w:tcBorders>
            <w:shd w:val="clear" w:color="auto" w:fill="auto"/>
            <w:noWrap/>
            <w:vAlign w:val="bottom"/>
            <w:hideMark/>
          </w:tcPr>
          <w:p w14:paraId="18A53FCF" w14:textId="77777777" w:rsidR="00A50B2F" w:rsidRPr="00A50B2F" w:rsidRDefault="00A50B2F" w:rsidP="00A50B2F">
            <w:pPr>
              <w:jc w:val="center"/>
              <w:rPr>
                <w:rFonts w:ascii="Arial" w:hAnsi="Arial" w:cs="Arial"/>
                <w:sz w:val="18"/>
                <w:szCs w:val="18"/>
                <w:lang w:val="en-GB" w:eastAsia="zh-CN"/>
              </w:rPr>
            </w:pPr>
          </w:p>
        </w:tc>
      </w:tr>
      <w:tr w:rsidR="00A50B2F" w:rsidRPr="00A50B2F" w14:paraId="29753191" w14:textId="77777777" w:rsidTr="007127BB">
        <w:trPr>
          <w:gridAfter w:val="1"/>
          <w:wAfter w:w="114" w:type="dxa"/>
          <w:trHeight w:val="300"/>
          <w:jc w:val="center"/>
        </w:trPr>
        <w:tc>
          <w:tcPr>
            <w:tcW w:w="2880" w:type="dxa"/>
            <w:tcBorders>
              <w:top w:val="nil"/>
              <w:left w:val="nil"/>
              <w:bottom w:val="nil"/>
              <w:right w:val="nil"/>
            </w:tcBorders>
            <w:shd w:val="clear" w:color="auto" w:fill="auto"/>
            <w:noWrap/>
            <w:vAlign w:val="bottom"/>
            <w:hideMark/>
          </w:tcPr>
          <w:p w14:paraId="524F255F" w14:textId="77777777" w:rsidR="00A50B2F" w:rsidRPr="00A50B2F" w:rsidRDefault="00A50B2F" w:rsidP="00A50B2F">
            <w:pPr>
              <w:rPr>
                <w:rFonts w:ascii="Arial" w:hAnsi="Arial" w:cs="Arial"/>
                <w:sz w:val="18"/>
                <w:szCs w:val="18"/>
                <w:lang w:val="en-GB" w:eastAsia="zh-CN"/>
              </w:rPr>
            </w:pPr>
            <w:r w:rsidRPr="00A50B2F">
              <w:rPr>
                <w:rFonts w:ascii="Arial" w:hAnsi="Arial" w:cs="Arial"/>
                <w:sz w:val="18"/>
                <w:szCs w:val="18"/>
                <w:lang w:val="en-GB" w:eastAsia="zh-CN"/>
              </w:rPr>
              <w:t>W Softball</w:t>
            </w:r>
          </w:p>
        </w:tc>
        <w:tc>
          <w:tcPr>
            <w:tcW w:w="864" w:type="dxa"/>
            <w:tcBorders>
              <w:top w:val="nil"/>
              <w:left w:val="nil"/>
              <w:bottom w:val="nil"/>
              <w:right w:val="nil"/>
            </w:tcBorders>
            <w:shd w:val="clear" w:color="auto" w:fill="auto"/>
            <w:noWrap/>
            <w:vAlign w:val="bottom"/>
            <w:hideMark/>
          </w:tcPr>
          <w:p w14:paraId="41598FD1" w14:textId="77777777" w:rsidR="00A50B2F" w:rsidRPr="00A50B2F" w:rsidRDefault="00A50B2F" w:rsidP="00A50B2F">
            <w:pPr>
              <w:jc w:val="center"/>
              <w:rPr>
                <w:rFonts w:ascii="Arial" w:hAnsi="Arial" w:cs="Arial"/>
                <w:sz w:val="18"/>
                <w:szCs w:val="18"/>
                <w:lang w:val="en-GB" w:eastAsia="zh-CN"/>
              </w:rPr>
            </w:pPr>
            <w:r w:rsidRPr="00A50B2F">
              <w:rPr>
                <w:rFonts w:ascii="Arial" w:hAnsi="Arial" w:cs="Arial"/>
                <w:sz w:val="18"/>
                <w:szCs w:val="18"/>
                <w:lang w:val="en-GB" w:eastAsia="zh-CN"/>
              </w:rPr>
              <w:t>4</w:t>
            </w:r>
          </w:p>
        </w:tc>
        <w:tc>
          <w:tcPr>
            <w:tcW w:w="1152" w:type="dxa"/>
            <w:tcBorders>
              <w:top w:val="nil"/>
              <w:left w:val="nil"/>
              <w:bottom w:val="nil"/>
              <w:right w:val="nil"/>
            </w:tcBorders>
            <w:shd w:val="clear" w:color="auto" w:fill="auto"/>
            <w:noWrap/>
            <w:vAlign w:val="bottom"/>
            <w:hideMark/>
          </w:tcPr>
          <w:p w14:paraId="23EF2AC1" w14:textId="77777777" w:rsidR="00A50B2F" w:rsidRPr="00A50B2F" w:rsidRDefault="00A50B2F" w:rsidP="00A50B2F">
            <w:pPr>
              <w:jc w:val="center"/>
              <w:rPr>
                <w:rFonts w:ascii="Arial" w:hAnsi="Arial" w:cs="Arial"/>
                <w:color w:val="000000"/>
                <w:sz w:val="18"/>
                <w:szCs w:val="18"/>
                <w:lang w:val="en-GB" w:eastAsia="zh-CN"/>
              </w:rPr>
            </w:pPr>
          </w:p>
        </w:tc>
        <w:tc>
          <w:tcPr>
            <w:tcW w:w="1379" w:type="dxa"/>
            <w:gridSpan w:val="2"/>
            <w:tcBorders>
              <w:top w:val="nil"/>
              <w:left w:val="nil"/>
              <w:bottom w:val="nil"/>
              <w:right w:val="nil"/>
            </w:tcBorders>
            <w:shd w:val="clear" w:color="auto" w:fill="auto"/>
            <w:noWrap/>
            <w:vAlign w:val="bottom"/>
            <w:hideMark/>
          </w:tcPr>
          <w:p w14:paraId="2948022F" w14:textId="77777777" w:rsidR="00A50B2F" w:rsidRPr="00A50B2F" w:rsidRDefault="00A50B2F" w:rsidP="00A50B2F">
            <w:pPr>
              <w:jc w:val="center"/>
              <w:rPr>
                <w:rFonts w:ascii="Arial" w:hAnsi="Arial" w:cs="Arial"/>
                <w:sz w:val="18"/>
                <w:szCs w:val="18"/>
                <w:lang w:val="en-GB" w:eastAsia="zh-CN"/>
              </w:rPr>
            </w:pPr>
            <w:r w:rsidRPr="00A50B2F">
              <w:rPr>
                <w:rFonts w:ascii="Arial" w:hAnsi="Arial" w:cs="Arial"/>
                <w:sz w:val="18"/>
                <w:szCs w:val="18"/>
                <w:lang w:val="en-GB" w:eastAsia="zh-CN"/>
              </w:rPr>
              <w:t>4</w:t>
            </w:r>
          </w:p>
        </w:tc>
        <w:tc>
          <w:tcPr>
            <w:tcW w:w="623" w:type="dxa"/>
            <w:tcBorders>
              <w:top w:val="nil"/>
              <w:left w:val="nil"/>
              <w:bottom w:val="nil"/>
              <w:right w:val="nil"/>
            </w:tcBorders>
            <w:shd w:val="clear" w:color="auto" w:fill="auto"/>
            <w:noWrap/>
            <w:vAlign w:val="bottom"/>
            <w:hideMark/>
          </w:tcPr>
          <w:p w14:paraId="4A889745" w14:textId="77777777" w:rsidR="00A50B2F" w:rsidRPr="00A50B2F" w:rsidRDefault="00A50B2F" w:rsidP="00A50B2F">
            <w:pPr>
              <w:jc w:val="center"/>
              <w:rPr>
                <w:rFonts w:ascii="Arial" w:hAnsi="Arial" w:cs="Arial"/>
                <w:color w:val="000000"/>
                <w:sz w:val="18"/>
                <w:szCs w:val="18"/>
                <w:lang w:val="en-GB" w:eastAsia="zh-CN"/>
              </w:rPr>
            </w:pPr>
          </w:p>
        </w:tc>
        <w:tc>
          <w:tcPr>
            <w:tcW w:w="856" w:type="dxa"/>
            <w:tcBorders>
              <w:top w:val="nil"/>
              <w:left w:val="nil"/>
              <w:bottom w:val="nil"/>
              <w:right w:val="nil"/>
            </w:tcBorders>
            <w:shd w:val="clear" w:color="auto" w:fill="auto"/>
            <w:noWrap/>
            <w:vAlign w:val="bottom"/>
            <w:hideMark/>
          </w:tcPr>
          <w:p w14:paraId="752015DE" w14:textId="77777777" w:rsidR="00A50B2F" w:rsidRPr="00A50B2F" w:rsidRDefault="00A50B2F" w:rsidP="00A50B2F">
            <w:pPr>
              <w:jc w:val="center"/>
              <w:rPr>
                <w:rFonts w:ascii="Arial" w:hAnsi="Arial" w:cs="Arial"/>
                <w:sz w:val="18"/>
                <w:szCs w:val="18"/>
                <w:lang w:val="en-GB" w:eastAsia="zh-CN"/>
              </w:rPr>
            </w:pPr>
          </w:p>
        </w:tc>
        <w:tc>
          <w:tcPr>
            <w:tcW w:w="1160" w:type="dxa"/>
            <w:tcBorders>
              <w:top w:val="nil"/>
              <w:left w:val="nil"/>
              <w:bottom w:val="nil"/>
              <w:right w:val="nil"/>
            </w:tcBorders>
            <w:shd w:val="clear" w:color="auto" w:fill="auto"/>
            <w:noWrap/>
            <w:vAlign w:val="bottom"/>
            <w:hideMark/>
          </w:tcPr>
          <w:p w14:paraId="6AF3E3C0" w14:textId="77777777" w:rsidR="00A50B2F" w:rsidRPr="00A50B2F" w:rsidRDefault="00A50B2F" w:rsidP="00A50B2F">
            <w:pPr>
              <w:jc w:val="center"/>
              <w:rPr>
                <w:rFonts w:ascii="Arial" w:hAnsi="Arial" w:cs="Arial"/>
                <w:sz w:val="18"/>
                <w:szCs w:val="18"/>
                <w:lang w:val="en-GB" w:eastAsia="zh-CN"/>
              </w:rPr>
            </w:pPr>
          </w:p>
        </w:tc>
      </w:tr>
      <w:tr w:rsidR="00A50B2F" w:rsidRPr="00A50B2F" w14:paraId="7CEF3587" w14:textId="77777777" w:rsidTr="007127BB">
        <w:trPr>
          <w:gridAfter w:val="1"/>
          <w:wAfter w:w="114" w:type="dxa"/>
          <w:trHeight w:val="300"/>
          <w:jc w:val="center"/>
        </w:trPr>
        <w:tc>
          <w:tcPr>
            <w:tcW w:w="2880" w:type="dxa"/>
            <w:tcBorders>
              <w:top w:val="nil"/>
              <w:left w:val="nil"/>
              <w:bottom w:val="nil"/>
              <w:right w:val="nil"/>
            </w:tcBorders>
            <w:shd w:val="clear" w:color="auto" w:fill="auto"/>
            <w:noWrap/>
            <w:vAlign w:val="bottom"/>
            <w:hideMark/>
          </w:tcPr>
          <w:p w14:paraId="0FFB420C" w14:textId="77777777" w:rsidR="00A50B2F" w:rsidRPr="00A50B2F" w:rsidRDefault="00A50B2F" w:rsidP="00A50B2F">
            <w:pPr>
              <w:rPr>
                <w:rFonts w:ascii="Arial" w:hAnsi="Arial" w:cs="Arial"/>
                <w:sz w:val="18"/>
                <w:szCs w:val="18"/>
                <w:lang w:val="en-GB" w:eastAsia="zh-CN"/>
              </w:rPr>
            </w:pPr>
            <w:r w:rsidRPr="00A50B2F">
              <w:rPr>
                <w:rFonts w:ascii="Arial" w:hAnsi="Arial" w:cs="Arial"/>
                <w:sz w:val="18"/>
                <w:szCs w:val="18"/>
                <w:lang w:val="en-GB" w:eastAsia="zh-CN"/>
              </w:rPr>
              <w:t>W Golf</w:t>
            </w:r>
          </w:p>
        </w:tc>
        <w:tc>
          <w:tcPr>
            <w:tcW w:w="864" w:type="dxa"/>
            <w:tcBorders>
              <w:top w:val="nil"/>
              <w:left w:val="nil"/>
              <w:bottom w:val="nil"/>
              <w:right w:val="nil"/>
            </w:tcBorders>
            <w:shd w:val="clear" w:color="auto" w:fill="auto"/>
            <w:noWrap/>
            <w:vAlign w:val="bottom"/>
            <w:hideMark/>
          </w:tcPr>
          <w:p w14:paraId="35218CF1" w14:textId="77777777" w:rsidR="00A50B2F" w:rsidRPr="00A50B2F" w:rsidRDefault="00A50B2F" w:rsidP="00A50B2F">
            <w:pPr>
              <w:jc w:val="center"/>
              <w:rPr>
                <w:rFonts w:ascii="Arial" w:hAnsi="Arial" w:cs="Arial"/>
                <w:sz w:val="18"/>
                <w:szCs w:val="18"/>
                <w:lang w:val="en-GB" w:eastAsia="zh-CN"/>
              </w:rPr>
            </w:pPr>
            <w:r w:rsidRPr="00A50B2F">
              <w:rPr>
                <w:rFonts w:ascii="Arial" w:hAnsi="Arial" w:cs="Arial"/>
                <w:sz w:val="18"/>
                <w:szCs w:val="18"/>
                <w:lang w:val="en-GB" w:eastAsia="zh-CN"/>
              </w:rPr>
              <w:t>4</w:t>
            </w:r>
          </w:p>
        </w:tc>
        <w:tc>
          <w:tcPr>
            <w:tcW w:w="1152" w:type="dxa"/>
            <w:tcBorders>
              <w:top w:val="nil"/>
              <w:left w:val="nil"/>
              <w:bottom w:val="nil"/>
              <w:right w:val="nil"/>
            </w:tcBorders>
            <w:shd w:val="clear" w:color="auto" w:fill="auto"/>
            <w:noWrap/>
            <w:vAlign w:val="bottom"/>
            <w:hideMark/>
          </w:tcPr>
          <w:p w14:paraId="6328D76F" w14:textId="77777777" w:rsidR="00A50B2F" w:rsidRPr="00A50B2F" w:rsidRDefault="00A50B2F" w:rsidP="00A50B2F">
            <w:pPr>
              <w:jc w:val="center"/>
              <w:rPr>
                <w:rFonts w:ascii="Arial" w:hAnsi="Arial" w:cs="Arial"/>
                <w:color w:val="000000"/>
                <w:sz w:val="18"/>
                <w:szCs w:val="18"/>
                <w:lang w:val="en-GB" w:eastAsia="zh-CN"/>
              </w:rPr>
            </w:pPr>
          </w:p>
        </w:tc>
        <w:tc>
          <w:tcPr>
            <w:tcW w:w="1379" w:type="dxa"/>
            <w:gridSpan w:val="2"/>
            <w:tcBorders>
              <w:top w:val="nil"/>
              <w:left w:val="nil"/>
              <w:bottom w:val="nil"/>
              <w:right w:val="nil"/>
            </w:tcBorders>
            <w:shd w:val="clear" w:color="auto" w:fill="auto"/>
            <w:noWrap/>
            <w:vAlign w:val="bottom"/>
            <w:hideMark/>
          </w:tcPr>
          <w:p w14:paraId="30DDAE05" w14:textId="77777777" w:rsidR="00A50B2F" w:rsidRPr="00A50B2F" w:rsidRDefault="00A50B2F" w:rsidP="00A50B2F">
            <w:pPr>
              <w:jc w:val="center"/>
              <w:rPr>
                <w:rFonts w:ascii="Arial" w:hAnsi="Arial" w:cs="Arial"/>
                <w:sz w:val="18"/>
                <w:szCs w:val="18"/>
                <w:lang w:val="en-GB" w:eastAsia="zh-CN"/>
              </w:rPr>
            </w:pPr>
            <w:r w:rsidRPr="00A50B2F">
              <w:rPr>
                <w:rFonts w:ascii="Arial" w:hAnsi="Arial" w:cs="Arial"/>
                <w:sz w:val="18"/>
                <w:szCs w:val="18"/>
                <w:lang w:val="en-GB" w:eastAsia="zh-CN"/>
              </w:rPr>
              <w:t>3</w:t>
            </w:r>
          </w:p>
        </w:tc>
        <w:tc>
          <w:tcPr>
            <w:tcW w:w="623" w:type="dxa"/>
            <w:tcBorders>
              <w:top w:val="nil"/>
              <w:left w:val="nil"/>
              <w:bottom w:val="nil"/>
              <w:right w:val="nil"/>
            </w:tcBorders>
            <w:shd w:val="clear" w:color="auto" w:fill="auto"/>
            <w:noWrap/>
            <w:vAlign w:val="bottom"/>
            <w:hideMark/>
          </w:tcPr>
          <w:p w14:paraId="4369B07C" w14:textId="77777777" w:rsidR="00A50B2F" w:rsidRPr="00A50B2F" w:rsidRDefault="00A50B2F" w:rsidP="00A50B2F">
            <w:pPr>
              <w:jc w:val="center"/>
              <w:rPr>
                <w:rFonts w:ascii="Arial" w:hAnsi="Arial" w:cs="Arial"/>
                <w:color w:val="000000"/>
                <w:sz w:val="18"/>
                <w:szCs w:val="18"/>
                <w:lang w:val="en-GB" w:eastAsia="zh-CN"/>
              </w:rPr>
            </w:pPr>
          </w:p>
        </w:tc>
        <w:tc>
          <w:tcPr>
            <w:tcW w:w="856" w:type="dxa"/>
            <w:tcBorders>
              <w:top w:val="nil"/>
              <w:left w:val="nil"/>
              <w:bottom w:val="nil"/>
              <w:right w:val="nil"/>
            </w:tcBorders>
            <w:shd w:val="clear" w:color="auto" w:fill="auto"/>
            <w:noWrap/>
            <w:vAlign w:val="bottom"/>
            <w:hideMark/>
          </w:tcPr>
          <w:p w14:paraId="48A46781" w14:textId="77777777" w:rsidR="00A50B2F" w:rsidRPr="00A50B2F" w:rsidRDefault="00A50B2F" w:rsidP="00A50B2F">
            <w:pPr>
              <w:jc w:val="center"/>
              <w:rPr>
                <w:rFonts w:ascii="Arial" w:hAnsi="Arial" w:cs="Arial"/>
                <w:sz w:val="18"/>
                <w:szCs w:val="18"/>
                <w:lang w:val="en-GB" w:eastAsia="zh-CN"/>
              </w:rPr>
            </w:pPr>
          </w:p>
        </w:tc>
        <w:tc>
          <w:tcPr>
            <w:tcW w:w="1160" w:type="dxa"/>
            <w:tcBorders>
              <w:top w:val="nil"/>
              <w:left w:val="nil"/>
              <w:bottom w:val="nil"/>
              <w:right w:val="nil"/>
            </w:tcBorders>
            <w:shd w:val="clear" w:color="auto" w:fill="auto"/>
            <w:noWrap/>
            <w:vAlign w:val="bottom"/>
            <w:hideMark/>
          </w:tcPr>
          <w:p w14:paraId="66238D43" w14:textId="77777777" w:rsidR="00A50B2F" w:rsidRPr="00A50B2F" w:rsidRDefault="00A50B2F" w:rsidP="00A50B2F">
            <w:pPr>
              <w:jc w:val="center"/>
              <w:rPr>
                <w:rFonts w:ascii="Arial" w:hAnsi="Arial" w:cs="Arial"/>
                <w:sz w:val="18"/>
                <w:szCs w:val="18"/>
                <w:lang w:val="en-GB" w:eastAsia="zh-CN"/>
              </w:rPr>
            </w:pPr>
          </w:p>
        </w:tc>
      </w:tr>
      <w:tr w:rsidR="00A50B2F" w:rsidRPr="00A50B2F" w14:paraId="2973ADB6" w14:textId="77777777" w:rsidTr="007127BB">
        <w:trPr>
          <w:gridAfter w:val="1"/>
          <w:wAfter w:w="114" w:type="dxa"/>
          <w:trHeight w:val="300"/>
          <w:jc w:val="center"/>
        </w:trPr>
        <w:tc>
          <w:tcPr>
            <w:tcW w:w="2880" w:type="dxa"/>
            <w:tcBorders>
              <w:top w:val="nil"/>
              <w:left w:val="nil"/>
              <w:bottom w:val="nil"/>
              <w:right w:val="nil"/>
            </w:tcBorders>
            <w:shd w:val="clear" w:color="auto" w:fill="auto"/>
            <w:noWrap/>
            <w:vAlign w:val="bottom"/>
            <w:hideMark/>
          </w:tcPr>
          <w:p w14:paraId="7FE57559" w14:textId="77777777" w:rsidR="00A50B2F" w:rsidRPr="00A50B2F" w:rsidRDefault="00A50B2F" w:rsidP="00A50B2F">
            <w:pPr>
              <w:rPr>
                <w:rFonts w:ascii="Arial" w:hAnsi="Arial" w:cs="Arial"/>
                <w:sz w:val="18"/>
                <w:szCs w:val="18"/>
                <w:lang w:val="en-GB" w:eastAsia="zh-CN"/>
              </w:rPr>
            </w:pPr>
            <w:r w:rsidRPr="00A50B2F">
              <w:rPr>
                <w:rFonts w:ascii="Arial" w:hAnsi="Arial" w:cs="Arial"/>
                <w:sz w:val="18"/>
                <w:szCs w:val="18"/>
                <w:lang w:val="en-GB" w:eastAsia="zh-CN"/>
              </w:rPr>
              <w:t>W Lacrosse</w:t>
            </w:r>
          </w:p>
        </w:tc>
        <w:tc>
          <w:tcPr>
            <w:tcW w:w="864" w:type="dxa"/>
            <w:tcBorders>
              <w:top w:val="nil"/>
              <w:left w:val="nil"/>
              <w:bottom w:val="nil"/>
              <w:right w:val="nil"/>
            </w:tcBorders>
            <w:shd w:val="clear" w:color="auto" w:fill="auto"/>
            <w:noWrap/>
            <w:vAlign w:val="bottom"/>
            <w:hideMark/>
          </w:tcPr>
          <w:p w14:paraId="20D3DA89" w14:textId="77777777" w:rsidR="00A50B2F" w:rsidRPr="00A50B2F" w:rsidRDefault="00A50B2F" w:rsidP="00A50B2F">
            <w:pPr>
              <w:jc w:val="center"/>
              <w:rPr>
                <w:rFonts w:ascii="Arial" w:hAnsi="Arial" w:cs="Arial"/>
                <w:sz w:val="18"/>
                <w:szCs w:val="18"/>
                <w:lang w:val="en-GB" w:eastAsia="zh-CN"/>
              </w:rPr>
            </w:pPr>
            <w:r w:rsidRPr="00A50B2F">
              <w:rPr>
                <w:rFonts w:ascii="Arial" w:hAnsi="Arial" w:cs="Arial"/>
                <w:sz w:val="18"/>
                <w:szCs w:val="18"/>
                <w:lang w:val="en-GB" w:eastAsia="zh-CN"/>
              </w:rPr>
              <w:t>4</w:t>
            </w:r>
          </w:p>
        </w:tc>
        <w:tc>
          <w:tcPr>
            <w:tcW w:w="1152" w:type="dxa"/>
            <w:tcBorders>
              <w:top w:val="nil"/>
              <w:left w:val="nil"/>
              <w:bottom w:val="nil"/>
              <w:right w:val="nil"/>
            </w:tcBorders>
            <w:shd w:val="clear" w:color="auto" w:fill="auto"/>
            <w:noWrap/>
            <w:vAlign w:val="bottom"/>
            <w:hideMark/>
          </w:tcPr>
          <w:p w14:paraId="7A736F57" w14:textId="77777777" w:rsidR="00A50B2F" w:rsidRPr="00A50B2F" w:rsidRDefault="00A50B2F" w:rsidP="00A50B2F">
            <w:pPr>
              <w:jc w:val="center"/>
              <w:rPr>
                <w:rFonts w:ascii="Arial" w:hAnsi="Arial" w:cs="Arial"/>
                <w:color w:val="000000"/>
                <w:sz w:val="18"/>
                <w:szCs w:val="18"/>
                <w:lang w:val="en-GB" w:eastAsia="zh-CN"/>
              </w:rPr>
            </w:pPr>
          </w:p>
        </w:tc>
        <w:tc>
          <w:tcPr>
            <w:tcW w:w="1379" w:type="dxa"/>
            <w:gridSpan w:val="2"/>
            <w:tcBorders>
              <w:top w:val="nil"/>
              <w:left w:val="nil"/>
              <w:bottom w:val="nil"/>
              <w:right w:val="nil"/>
            </w:tcBorders>
            <w:shd w:val="clear" w:color="auto" w:fill="auto"/>
            <w:noWrap/>
            <w:vAlign w:val="bottom"/>
            <w:hideMark/>
          </w:tcPr>
          <w:p w14:paraId="398357F0" w14:textId="77777777" w:rsidR="00A50B2F" w:rsidRPr="00A50B2F" w:rsidRDefault="00A50B2F" w:rsidP="00A50B2F">
            <w:pPr>
              <w:jc w:val="center"/>
              <w:rPr>
                <w:rFonts w:ascii="Arial" w:hAnsi="Arial" w:cs="Arial"/>
                <w:sz w:val="18"/>
                <w:szCs w:val="18"/>
                <w:lang w:val="en-GB" w:eastAsia="zh-CN"/>
              </w:rPr>
            </w:pPr>
            <w:r w:rsidRPr="00A50B2F">
              <w:rPr>
                <w:rFonts w:ascii="Arial" w:hAnsi="Arial" w:cs="Arial"/>
                <w:sz w:val="18"/>
                <w:szCs w:val="18"/>
                <w:lang w:val="en-GB" w:eastAsia="zh-CN"/>
              </w:rPr>
              <w:t>5</w:t>
            </w:r>
          </w:p>
        </w:tc>
        <w:tc>
          <w:tcPr>
            <w:tcW w:w="623" w:type="dxa"/>
            <w:tcBorders>
              <w:top w:val="nil"/>
              <w:left w:val="nil"/>
              <w:bottom w:val="nil"/>
              <w:right w:val="nil"/>
            </w:tcBorders>
            <w:shd w:val="clear" w:color="auto" w:fill="auto"/>
            <w:noWrap/>
            <w:vAlign w:val="bottom"/>
            <w:hideMark/>
          </w:tcPr>
          <w:p w14:paraId="7ED16B46" w14:textId="77777777" w:rsidR="00A50B2F" w:rsidRPr="00A50B2F" w:rsidRDefault="00A50B2F" w:rsidP="00A50B2F">
            <w:pPr>
              <w:jc w:val="center"/>
              <w:rPr>
                <w:rFonts w:ascii="Arial" w:hAnsi="Arial" w:cs="Arial"/>
                <w:color w:val="000000"/>
                <w:sz w:val="18"/>
                <w:szCs w:val="18"/>
                <w:lang w:val="en-GB" w:eastAsia="zh-CN"/>
              </w:rPr>
            </w:pPr>
          </w:p>
        </w:tc>
        <w:tc>
          <w:tcPr>
            <w:tcW w:w="856" w:type="dxa"/>
            <w:tcBorders>
              <w:top w:val="nil"/>
              <w:left w:val="nil"/>
              <w:bottom w:val="nil"/>
              <w:right w:val="nil"/>
            </w:tcBorders>
            <w:shd w:val="clear" w:color="auto" w:fill="auto"/>
            <w:noWrap/>
            <w:vAlign w:val="bottom"/>
            <w:hideMark/>
          </w:tcPr>
          <w:p w14:paraId="430D5B82" w14:textId="77777777" w:rsidR="00A50B2F" w:rsidRPr="00A50B2F" w:rsidRDefault="00A50B2F" w:rsidP="00A50B2F">
            <w:pPr>
              <w:jc w:val="center"/>
              <w:rPr>
                <w:rFonts w:ascii="Arial" w:hAnsi="Arial" w:cs="Arial"/>
                <w:sz w:val="18"/>
                <w:szCs w:val="18"/>
                <w:lang w:val="en-GB" w:eastAsia="zh-CN"/>
              </w:rPr>
            </w:pPr>
            <w:r w:rsidRPr="00A50B2F">
              <w:rPr>
                <w:rFonts w:ascii="Arial" w:hAnsi="Arial" w:cs="Arial"/>
                <w:sz w:val="18"/>
                <w:szCs w:val="18"/>
                <w:lang w:val="en-GB" w:eastAsia="zh-CN"/>
              </w:rPr>
              <w:t>2</w:t>
            </w:r>
          </w:p>
        </w:tc>
        <w:tc>
          <w:tcPr>
            <w:tcW w:w="1160" w:type="dxa"/>
            <w:tcBorders>
              <w:top w:val="nil"/>
              <w:left w:val="nil"/>
              <w:bottom w:val="nil"/>
              <w:right w:val="nil"/>
            </w:tcBorders>
            <w:shd w:val="clear" w:color="auto" w:fill="auto"/>
            <w:noWrap/>
            <w:vAlign w:val="bottom"/>
            <w:hideMark/>
          </w:tcPr>
          <w:p w14:paraId="727C6676" w14:textId="77777777" w:rsidR="00A50B2F" w:rsidRPr="00A50B2F" w:rsidRDefault="00A50B2F" w:rsidP="00A50B2F">
            <w:pPr>
              <w:jc w:val="center"/>
              <w:rPr>
                <w:rFonts w:ascii="Arial" w:hAnsi="Arial" w:cs="Arial"/>
                <w:sz w:val="18"/>
                <w:szCs w:val="18"/>
                <w:lang w:val="en-GB" w:eastAsia="zh-CN"/>
              </w:rPr>
            </w:pPr>
          </w:p>
        </w:tc>
      </w:tr>
      <w:tr w:rsidR="00A50B2F" w:rsidRPr="00A50B2F" w14:paraId="14DAAF90" w14:textId="77777777" w:rsidTr="007127BB">
        <w:trPr>
          <w:gridAfter w:val="1"/>
          <w:wAfter w:w="114" w:type="dxa"/>
          <w:trHeight w:val="300"/>
          <w:jc w:val="center"/>
        </w:trPr>
        <w:tc>
          <w:tcPr>
            <w:tcW w:w="2880" w:type="dxa"/>
            <w:tcBorders>
              <w:top w:val="nil"/>
              <w:left w:val="nil"/>
              <w:bottom w:val="nil"/>
              <w:right w:val="nil"/>
            </w:tcBorders>
            <w:shd w:val="clear" w:color="auto" w:fill="auto"/>
            <w:noWrap/>
            <w:vAlign w:val="bottom"/>
            <w:hideMark/>
          </w:tcPr>
          <w:p w14:paraId="55DBE7B9" w14:textId="77777777" w:rsidR="00A50B2F" w:rsidRPr="00A50B2F" w:rsidRDefault="00A50B2F" w:rsidP="00A50B2F">
            <w:pPr>
              <w:rPr>
                <w:rFonts w:ascii="Arial" w:hAnsi="Arial" w:cs="Arial"/>
                <w:sz w:val="18"/>
                <w:szCs w:val="18"/>
                <w:lang w:val="en-GB" w:eastAsia="zh-CN"/>
              </w:rPr>
            </w:pPr>
            <w:r w:rsidRPr="00A50B2F">
              <w:rPr>
                <w:rFonts w:ascii="Arial" w:hAnsi="Arial" w:cs="Arial"/>
                <w:sz w:val="18"/>
                <w:szCs w:val="18"/>
                <w:lang w:val="en-GB" w:eastAsia="zh-CN"/>
              </w:rPr>
              <w:t>M Baseball</w:t>
            </w:r>
          </w:p>
        </w:tc>
        <w:tc>
          <w:tcPr>
            <w:tcW w:w="864" w:type="dxa"/>
            <w:tcBorders>
              <w:top w:val="nil"/>
              <w:left w:val="nil"/>
              <w:bottom w:val="nil"/>
              <w:right w:val="nil"/>
            </w:tcBorders>
            <w:shd w:val="clear" w:color="auto" w:fill="auto"/>
            <w:noWrap/>
            <w:vAlign w:val="bottom"/>
            <w:hideMark/>
          </w:tcPr>
          <w:p w14:paraId="70557E6B" w14:textId="77777777" w:rsidR="00A50B2F" w:rsidRPr="00A50B2F" w:rsidRDefault="00A50B2F" w:rsidP="00A50B2F">
            <w:pPr>
              <w:jc w:val="center"/>
              <w:rPr>
                <w:rFonts w:ascii="Arial" w:hAnsi="Arial" w:cs="Arial"/>
                <w:sz w:val="18"/>
                <w:szCs w:val="18"/>
                <w:lang w:val="en-GB" w:eastAsia="zh-CN"/>
              </w:rPr>
            </w:pPr>
            <w:r w:rsidRPr="00A50B2F">
              <w:rPr>
                <w:rFonts w:ascii="Arial" w:hAnsi="Arial" w:cs="Arial"/>
                <w:sz w:val="18"/>
                <w:szCs w:val="18"/>
                <w:lang w:val="en-GB" w:eastAsia="zh-CN"/>
              </w:rPr>
              <w:t>4</w:t>
            </w:r>
          </w:p>
        </w:tc>
        <w:tc>
          <w:tcPr>
            <w:tcW w:w="1152" w:type="dxa"/>
            <w:tcBorders>
              <w:top w:val="nil"/>
              <w:left w:val="nil"/>
              <w:bottom w:val="nil"/>
              <w:right w:val="nil"/>
            </w:tcBorders>
            <w:shd w:val="clear" w:color="auto" w:fill="auto"/>
            <w:noWrap/>
            <w:vAlign w:val="bottom"/>
            <w:hideMark/>
          </w:tcPr>
          <w:p w14:paraId="1ADFC363" w14:textId="77777777" w:rsidR="00A50B2F" w:rsidRPr="00A50B2F" w:rsidRDefault="00A50B2F" w:rsidP="00A50B2F">
            <w:pPr>
              <w:jc w:val="center"/>
              <w:rPr>
                <w:rFonts w:ascii="Arial" w:hAnsi="Arial" w:cs="Arial"/>
                <w:color w:val="000000"/>
                <w:sz w:val="18"/>
                <w:szCs w:val="18"/>
                <w:lang w:val="en-GB" w:eastAsia="zh-CN"/>
              </w:rPr>
            </w:pPr>
          </w:p>
        </w:tc>
        <w:tc>
          <w:tcPr>
            <w:tcW w:w="1379" w:type="dxa"/>
            <w:gridSpan w:val="2"/>
            <w:tcBorders>
              <w:top w:val="nil"/>
              <w:left w:val="nil"/>
              <w:bottom w:val="nil"/>
              <w:right w:val="nil"/>
            </w:tcBorders>
            <w:shd w:val="clear" w:color="auto" w:fill="auto"/>
            <w:noWrap/>
            <w:vAlign w:val="bottom"/>
            <w:hideMark/>
          </w:tcPr>
          <w:p w14:paraId="155771D4" w14:textId="77777777" w:rsidR="00A50B2F" w:rsidRPr="00A50B2F" w:rsidRDefault="00A50B2F" w:rsidP="00A50B2F">
            <w:pPr>
              <w:jc w:val="center"/>
              <w:rPr>
                <w:rFonts w:ascii="Arial" w:hAnsi="Arial" w:cs="Arial"/>
                <w:sz w:val="18"/>
                <w:szCs w:val="18"/>
                <w:lang w:val="en-GB" w:eastAsia="zh-CN"/>
              </w:rPr>
            </w:pPr>
            <w:r w:rsidRPr="00A50B2F">
              <w:rPr>
                <w:rFonts w:ascii="Arial" w:hAnsi="Arial" w:cs="Arial"/>
                <w:sz w:val="18"/>
                <w:szCs w:val="18"/>
                <w:lang w:val="en-GB" w:eastAsia="zh-CN"/>
              </w:rPr>
              <w:t>4</w:t>
            </w:r>
          </w:p>
        </w:tc>
        <w:tc>
          <w:tcPr>
            <w:tcW w:w="623" w:type="dxa"/>
            <w:tcBorders>
              <w:top w:val="nil"/>
              <w:left w:val="nil"/>
              <w:bottom w:val="nil"/>
              <w:right w:val="nil"/>
            </w:tcBorders>
            <w:shd w:val="clear" w:color="auto" w:fill="auto"/>
            <w:noWrap/>
            <w:vAlign w:val="bottom"/>
            <w:hideMark/>
          </w:tcPr>
          <w:p w14:paraId="56B682B8" w14:textId="77777777" w:rsidR="00A50B2F" w:rsidRPr="00A50B2F" w:rsidRDefault="00A50B2F" w:rsidP="00A50B2F">
            <w:pPr>
              <w:jc w:val="center"/>
              <w:rPr>
                <w:rFonts w:ascii="Arial" w:hAnsi="Arial" w:cs="Arial"/>
                <w:color w:val="000000"/>
                <w:sz w:val="18"/>
                <w:szCs w:val="18"/>
                <w:lang w:val="en-GB" w:eastAsia="zh-CN"/>
              </w:rPr>
            </w:pPr>
          </w:p>
        </w:tc>
        <w:tc>
          <w:tcPr>
            <w:tcW w:w="856" w:type="dxa"/>
            <w:tcBorders>
              <w:top w:val="nil"/>
              <w:left w:val="nil"/>
              <w:bottom w:val="nil"/>
              <w:right w:val="nil"/>
            </w:tcBorders>
            <w:shd w:val="clear" w:color="auto" w:fill="auto"/>
            <w:noWrap/>
            <w:vAlign w:val="bottom"/>
            <w:hideMark/>
          </w:tcPr>
          <w:p w14:paraId="32C1A93B" w14:textId="77777777" w:rsidR="00A50B2F" w:rsidRPr="00A50B2F" w:rsidRDefault="00A50B2F" w:rsidP="00A50B2F">
            <w:pPr>
              <w:jc w:val="center"/>
              <w:rPr>
                <w:rFonts w:ascii="Arial" w:hAnsi="Arial" w:cs="Arial"/>
                <w:sz w:val="18"/>
                <w:szCs w:val="18"/>
                <w:lang w:val="en-GB" w:eastAsia="zh-CN"/>
              </w:rPr>
            </w:pPr>
          </w:p>
        </w:tc>
        <w:tc>
          <w:tcPr>
            <w:tcW w:w="1160" w:type="dxa"/>
            <w:tcBorders>
              <w:top w:val="nil"/>
              <w:left w:val="nil"/>
              <w:bottom w:val="nil"/>
              <w:right w:val="nil"/>
            </w:tcBorders>
            <w:shd w:val="clear" w:color="auto" w:fill="auto"/>
            <w:noWrap/>
            <w:vAlign w:val="bottom"/>
            <w:hideMark/>
          </w:tcPr>
          <w:p w14:paraId="4A8614D9" w14:textId="77777777" w:rsidR="00A50B2F" w:rsidRPr="00A50B2F" w:rsidRDefault="00A50B2F" w:rsidP="00A50B2F">
            <w:pPr>
              <w:jc w:val="center"/>
              <w:rPr>
                <w:rFonts w:ascii="Arial" w:hAnsi="Arial" w:cs="Arial"/>
                <w:sz w:val="18"/>
                <w:szCs w:val="18"/>
                <w:lang w:val="en-GB" w:eastAsia="zh-CN"/>
              </w:rPr>
            </w:pPr>
          </w:p>
        </w:tc>
      </w:tr>
      <w:tr w:rsidR="00A50B2F" w:rsidRPr="00A50B2F" w14:paraId="450297D3" w14:textId="77777777" w:rsidTr="007127BB">
        <w:trPr>
          <w:gridAfter w:val="1"/>
          <w:wAfter w:w="114" w:type="dxa"/>
          <w:trHeight w:val="300"/>
          <w:jc w:val="center"/>
        </w:trPr>
        <w:tc>
          <w:tcPr>
            <w:tcW w:w="2880" w:type="dxa"/>
            <w:tcBorders>
              <w:top w:val="nil"/>
              <w:left w:val="nil"/>
              <w:bottom w:val="nil"/>
              <w:right w:val="nil"/>
            </w:tcBorders>
            <w:shd w:val="clear" w:color="auto" w:fill="auto"/>
            <w:noWrap/>
            <w:vAlign w:val="bottom"/>
            <w:hideMark/>
          </w:tcPr>
          <w:p w14:paraId="248DDBEA" w14:textId="77777777" w:rsidR="00A50B2F" w:rsidRPr="00A50B2F" w:rsidRDefault="00A50B2F" w:rsidP="00A50B2F">
            <w:pPr>
              <w:rPr>
                <w:rFonts w:ascii="Arial" w:hAnsi="Arial" w:cs="Arial"/>
                <w:sz w:val="18"/>
                <w:szCs w:val="18"/>
                <w:lang w:val="en-GB" w:eastAsia="zh-CN"/>
              </w:rPr>
            </w:pPr>
            <w:r w:rsidRPr="00A50B2F">
              <w:rPr>
                <w:rFonts w:ascii="Arial" w:hAnsi="Arial" w:cs="Arial"/>
                <w:sz w:val="18"/>
                <w:szCs w:val="18"/>
                <w:lang w:val="en-GB" w:eastAsia="zh-CN"/>
              </w:rPr>
              <w:t>M Soccer</w:t>
            </w:r>
          </w:p>
        </w:tc>
        <w:tc>
          <w:tcPr>
            <w:tcW w:w="864" w:type="dxa"/>
            <w:tcBorders>
              <w:top w:val="nil"/>
              <w:left w:val="nil"/>
              <w:bottom w:val="nil"/>
              <w:right w:val="nil"/>
            </w:tcBorders>
            <w:shd w:val="clear" w:color="auto" w:fill="auto"/>
            <w:noWrap/>
            <w:vAlign w:val="bottom"/>
            <w:hideMark/>
          </w:tcPr>
          <w:p w14:paraId="713A671D" w14:textId="77777777" w:rsidR="00A50B2F" w:rsidRPr="00A50B2F" w:rsidRDefault="00A50B2F" w:rsidP="00A50B2F">
            <w:pPr>
              <w:jc w:val="center"/>
              <w:rPr>
                <w:rFonts w:ascii="Arial" w:hAnsi="Arial" w:cs="Arial"/>
                <w:sz w:val="18"/>
                <w:szCs w:val="18"/>
                <w:lang w:val="en-GB" w:eastAsia="zh-CN"/>
              </w:rPr>
            </w:pPr>
            <w:r w:rsidRPr="00A50B2F">
              <w:rPr>
                <w:rFonts w:ascii="Arial" w:hAnsi="Arial" w:cs="Arial"/>
                <w:sz w:val="18"/>
                <w:szCs w:val="18"/>
                <w:lang w:val="en-GB" w:eastAsia="zh-CN"/>
              </w:rPr>
              <w:t>4</w:t>
            </w:r>
          </w:p>
        </w:tc>
        <w:tc>
          <w:tcPr>
            <w:tcW w:w="1152" w:type="dxa"/>
            <w:tcBorders>
              <w:top w:val="nil"/>
              <w:left w:val="nil"/>
              <w:bottom w:val="nil"/>
              <w:right w:val="nil"/>
            </w:tcBorders>
            <w:shd w:val="clear" w:color="auto" w:fill="auto"/>
            <w:noWrap/>
            <w:vAlign w:val="bottom"/>
            <w:hideMark/>
          </w:tcPr>
          <w:p w14:paraId="6892ABD5" w14:textId="77777777" w:rsidR="00A50B2F" w:rsidRPr="00A50B2F" w:rsidRDefault="00A50B2F" w:rsidP="00A50B2F">
            <w:pPr>
              <w:jc w:val="center"/>
              <w:rPr>
                <w:rFonts w:ascii="Arial" w:hAnsi="Arial" w:cs="Arial"/>
                <w:color w:val="000000"/>
                <w:sz w:val="18"/>
                <w:szCs w:val="18"/>
                <w:lang w:val="en-GB" w:eastAsia="zh-CN"/>
              </w:rPr>
            </w:pPr>
          </w:p>
        </w:tc>
        <w:tc>
          <w:tcPr>
            <w:tcW w:w="1379" w:type="dxa"/>
            <w:gridSpan w:val="2"/>
            <w:tcBorders>
              <w:top w:val="nil"/>
              <w:left w:val="nil"/>
              <w:bottom w:val="nil"/>
              <w:right w:val="nil"/>
            </w:tcBorders>
            <w:shd w:val="clear" w:color="auto" w:fill="auto"/>
            <w:noWrap/>
            <w:vAlign w:val="bottom"/>
            <w:hideMark/>
          </w:tcPr>
          <w:p w14:paraId="5DD70496" w14:textId="77777777" w:rsidR="00A50B2F" w:rsidRPr="00A50B2F" w:rsidRDefault="00A50B2F" w:rsidP="00A50B2F">
            <w:pPr>
              <w:jc w:val="center"/>
              <w:rPr>
                <w:rFonts w:ascii="Arial" w:hAnsi="Arial" w:cs="Arial"/>
                <w:sz w:val="18"/>
                <w:szCs w:val="18"/>
                <w:lang w:val="en-GB" w:eastAsia="zh-CN"/>
              </w:rPr>
            </w:pPr>
            <w:r w:rsidRPr="00A50B2F">
              <w:rPr>
                <w:rFonts w:ascii="Arial" w:hAnsi="Arial" w:cs="Arial"/>
                <w:sz w:val="18"/>
                <w:szCs w:val="18"/>
                <w:lang w:val="en-GB" w:eastAsia="zh-CN"/>
              </w:rPr>
              <w:t>4</w:t>
            </w:r>
          </w:p>
        </w:tc>
        <w:tc>
          <w:tcPr>
            <w:tcW w:w="623" w:type="dxa"/>
            <w:tcBorders>
              <w:top w:val="nil"/>
              <w:left w:val="nil"/>
              <w:bottom w:val="nil"/>
              <w:right w:val="nil"/>
            </w:tcBorders>
            <w:shd w:val="clear" w:color="auto" w:fill="auto"/>
            <w:noWrap/>
            <w:vAlign w:val="bottom"/>
            <w:hideMark/>
          </w:tcPr>
          <w:p w14:paraId="1CD7D226" w14:textId="77777777" w:rsidR="00A50B2F" w:rsidRPr="00A50B2F" w:rsidRDefault="00A50B2F" w:rsidP="00A50B2F">
            <w:pPr>
              <w:jc w:val="center"/>
              <w:rPr>
                <w:rFonts w:ascii="Arial" w:hAnsi="Arial" w:cs="Arial"/>
                <w:color w:val="000000"/>
                <w:sz w:val="18"/>
                <w:szCs w:val="18"/>
                <w:lang w:val="en-GB" w:eastAsia="zh-CN"/>
              </w:rPr>
            </w:pPr>
          </w:p>
        </w:tc>
        <w:tc>
          <w:tcPr>
            <w:tcW w:w="856" w:type="dxa"/>
            <w:tcBorders>
              <w:top w:val="nil"/>
              <w:left w:val="nil"/>
              <w:bottom w:val="nil"/>
              <w:right w:val="nil"/>
            </w:tcBorders>
            <w:shd w:val="clear" w:color="auto" w:fill="auto"/>
            <w:noWrap/>
            <w:vAlign w:val="bottom"/>
            <w:hideMark/>
          </w:tcPr>
          <w:p w14:paraId="1EA5C59D" w14:textId="77777777" w:rsidR="00A50B2F" w:rsidRPr="00A50B2F" w:rsidRDefault="00A50B2F" w:rsidP="00A50B2F">
            <w:pPr>
              <w:jc w:val="center"/>
              <w:rPr>
                <w:rFonts w:ascii="Arial" w:hAnsi="Arial" w:cs="Arial"/>
                <w:sz w:val="18"/>
                <w:szCs w:val="18"/>
                <w:lang w:val="en-GB" w:eastAsia="zh-CN"/>
              </w:rPr>
            </w:pPr>
            <w:r w:rsidRPr="00A50B2F">
              <w:rPr>
                <w:rFonts w:ascii="Arial" w:hAnsi="Arial" w:cs="Arial"/>
                <w:sz w:val="18"/>
                <w:szCs w:val="18"/>
                <w:lang w:val="en-GB" w:eastAsia="zh-CN"/>
              </w:rPr>
              <w:t>2</w:t>
            </w:r>
          </w:p>
        </w:tc>
        <w:tc>
          <w:tcPr>
            <w:tcW w:w="1160" w:type="dxa"/>
            <w:tcBorders>
              <w:top w:val="nil"/>
              <w:left w:val="nil"/>
              <w:bottom w:val="nil"/>
              <w:right w:val="nil"/>
            </w:tcBorders>
            <w:shd w:val="clear" w:color="auto" w:fill="auto"/>
            <w:noWrap/>
            <w:vAlign w:val="bottom"/>
            <w:hideMark/>
          </w:tcPr>
          <w:p w14:paraId="589AC84A" w14:textId="77777777" w:rsidR="00A50B2F" w:rsidRPr="00A50B2F" w:rsidRDefault="00A50B2F" w:rsidP="00A50B2F">
            <w:pPr>
              <w:jc w:val="center"/>
              <w:rPr>
                <w:rFonts w:ascii="Arial" w:hAnsi="Arial" w:cs="Arial"/>
                <w:sz w:val="18"/>
                <w:szCs w:val="18"/>
                <w:lang w:val="en-GB" w:eastAsia="zh-CN"/>
              </w:rPr>
            </w:pPr>
          </w:p>
        </w:tc>
      </w:tr>
      <w:tr w:rsidR="00A50B2F" w:rsidRPr="00A50B2F" w14:paraId="607F2332" w14:textId="77777777" w:rsidTr="007127BB">
        <w:trPr>
          <w:gridAfter w:val="1"/>
          <w:wAfter w:w="114" w:type="dxa"/>
          <w:trHeight w:val="300"/>
          <w:jc w:val="center"/>
        </w:trPr>
        <w:tc>
          <w:tcPr>
            <w:tcW w:w="2880" w:type="dxa"/>
            <w:tcBorders>
              <w:top w:val="nil"/>
              <w:left w:val="nil"/>
              <w:bottom w:val="nil"/>
              <w:right w:val="nil"/>
            </w:tcBorders>
            <w:shd w:val="clear" w:color="auto" w:fill="auto"/>
            <w:noWrap/>
            <w:vAlign w:val="bottom"/>
            <w:hideMark/>
          </w:tcPr>
          <w:p w14:paraId="0F87446F" w14:textId="77777777" w:rsidR="00A50B2F" w:rsidRPr="00A50B2F" w:rsidRDefault="00A50B2F" w:rsidP="00A50B2F">
            <w:pPr>
              <w:rPr>
                <w:rFonts w:ascii="Arial" w:hAnsi="Arial" w:cs="Arial"/>
                <w:sz w:val="18"/>
                <w:szCs w:val="18"/>
                <w:lang w:val="en-GB" w:eastAsia="zh-CN"/>
              </w:rPr>
            </w:pPr>
            <w:r w:rsidRPr="00A50B2F">
              <w:rPr>
                <w:rFonts w:ascii="Arial" w:hAnsi="Arial" w:cs="Arial"/>
                <w:sz w:val="18"/>
                <w:szCs w:val="18"/>
                <w:lang w:val="en-GB" w:eastAsia="zh-CN"/>
              </w:rPr>
              <w:t>M and W Tennis</w:t>
            </w:r>
          </w:p>
        </w:tc>
        <w:tc>
          <w:tcPr>
            <w:tcW w:w="864" w:type="dxa"/>
            <w:tcBorders>
              <w:top w:val="nil"/>
              <w:left w:val="nil"/>
              <w:bottom w:val="nil"/>
              <w:right w:val="nil"/>
            </w:tcBorders>
            <w:shd w:val="clear" w:color="auto" w:fill="auto"/>
            <w:noWrap/>
            <w:vAlign w:val="bottom"/>
            <w:hideMark/>
          </w:tcPr>
          <w:p w14:paraId="53591470" w14:textId="77777777" w:rsidR="00A50B2F" w:rsidRPr="00A50B2F" w:rsidRDefault="00A50B2F" w:rsidP="00A50B2F">
            <w:pPr>
              <w:jc w:val="center"/>
              <w:rPr>
                <w:rFonts w:ascii="Arial" w:hAnsi="Arial" w:cs="Arial"/>
                <w:sz w:val="18"/>
                <w:szCs w:val="18"/>
                <w:lang w:val="en-GB" w:eastAsia="zh-CN"/>
              </w:rPr>
            </w:pPr>
            <w:r w:rsidRPr="00A50B2F">
              <w:rPr>
                <w:rFonts w:ascii="Arial" w:hAnsi="Arial" w:cs="Arial"/>
                <w:sz w:val="18"/>
                <w:szCs w:val="18"/>
                <w:lang w:val="en-GB" w:eastAsia="zh-CN"/>
              </w:rPr>
              <w:t>4</w:t>
            </w:r>
          </w:p>
        </w:tc>
        <w:tc>
          <w:tcPr>
            <w:tcW w:w="1152" w:type="dxa"/>
            <w:tcBorders>
              <w:top w:val="nil"/>
              <w:left w:val="nil"/>
              <w:bottom w:val="nil"/>
              <w:right w:val="nil"/>
            </w:tcBorders>
            <w:shd w:val="clear" w:color="auto" w:fill="auto"/>
            <w:noWrap/>
            <w:vAlign w:val="bottom"/>
            <w:hideMark/>
          </w:tcPr>
          <w:p w14:paraId="1B71FCC8" w14:textId="77777777" w:rsidR="00A50B2F" w:rsidRPr="00A50B2F" w:rsidRDefault="00A50B2F" w:rsidP="00A50B2F">
            <w:pPr>
              <w:jc w:val="center"/>
              <w:rPr>
                <w:rFonts w:ascii="Arial" w:hAnsi="Arial" w:cs="Arial"/>
                <w:color w:val="000000"/>
                <w:sz w:val="18"/>
                <w:szCs w:val="18"/>
                <w:lang w:val="en-GB" w:eastAsia="zh-CN"/>
              </w:rPr>
            </w:pPr>
          </w:p>
        </w:tc>
        <w:tc>
          <w:tcPr>
            <w:tcW w:w="1379" w:type="dxa"/>
            <w:gridSpan w:val="2"/>
            <w:tcBorders>
              <w:top w:val="nil"/>
              <w:left w:val="nil"/>
              <w:bottom w:val="nil"/>
              <w:right w:val="nil"/>
            </w:tcBorders>
            <w:shd w:val="clear" w:color="auto" w:fill="auto"/>
            <w:noWrap/>
            <w:vAlign w:val="bottom"/>
            <w:hideMark/>
          </w:tcPr>
          <w:p w14:paraId="7EFB544D" w14:textId="77777777" w:rsidR="00A50B2F" w:rsidRPr="00A50B2F" w:rsidRDefault="00A50B2F" w:rsidP="00A50B2F">
            <w:pPr>
              <w:jc w:val="center"/>
              <w:rPr>
                <w:rFonts w:ascii="Arial" w:hAnsi="Arial" w:cs="Arial"/>
                <w:sz w:val="18"/>
                <w:szCs w:val="18"/>
                <w:lang w:val="en-GB" w:eastAsia="zh-CN"/>
              </w:rPr>
            </w:pPr>
            <w:r w:rsidRPr="00A50B2F">
              <w:rPr>
                <w:rFonts w:ascii="Arial" w:hAnsi="Arial" w:cs="Arial"/>
                <w:sz w:val="18"/>
                <w:szCs w:val="18"/>
                <w:lang w:val="en-GB" w:eastAsia="zh-CN"/>
              </w:rPr>
              <w:t>4</w:t>
            </w:r>
          </w:p>
        </w:tc>
        <w:tc>
          <w:tcPr>
            <w:tcW w:w="623" w:type="dxa"/>
            <w:tcBorders>
              <w:top w:val="nil"/>
              <w:left w:val="nil"/>
              <w:bottom w:val="nil"/>
              <w:right w:val="nil"/>
            </w:tcBorders>
            <w:shd w:val="clear" w:color="auto" w:fill="auto"/>
            <w:noWrap/>
            <w:vAlign w:val="bottom"/>
            <w:hideMark/>
          </w:tcPr>
          <w:p w14:paraId="0ADE1167" w14:textId="77777777" w:rsidR="00A50B2F" w:rsidRPr="00A50B2F" w:rsidRDefault="00A50B2F" w:rsidP="00A50B2F">
            <w:pPr>
              <w:jc w:val="center"/>
              <w:rPr>
                <w:rFonts w:ascii="Arial" w:hAnsi="Arial" w:cs="Arial"/>
                <w:color w:val="000000"/>
                <w:sz w:val="18"/>
                <w:szCs w:val="18"/>
                <w:lang w:val="en-GB" w:eastAsia="zh-CN"/>
              </w:rPr>
            </w:pPr>
          </w:p>
        </w:tc>
        <w:tc>
          <w:tcPr>
            <w:tcW w:w="856" w:type="dxa"/>
            <w:tcBorders>
              <w:top w:val="nil"/>
              <w:left w:val="nil"/>
              <w:bottom w:val="nil"/>
              <w:right w:val="nil"/>
            </w:tcBorders>
            <w:shd w:val="clear" w:color="auto" w:fill="auto"/>
            <w:noWrap/>
            <w:vAlign w:val="bottom"/>
            <w:hideMark/>
          </w:tcPr>
          <w:p w14:paraId="044E4076" w14:textId="77777777" w:rsidR="00A50B2F" w:rsidRPr="00A50B2F" w:rsidRDefault="00A50B2F" w:rsidP="00A50B2F">
            <w:pPr>
              <w:jc w:val="center"/>
              <w:rPr>
                <w:rFonts w:ascii="Arial" w:hAnsi="Arial" w:cs="Arial"/>
                <w:sz w:val="18"/>
                <w:szCs w:val="18"/>
                <w:lang w:val="en-GB" w:eastAsia="zh-CN"/>
              </w:rPr>
            </w:pPr>
          </w:p>
        </w:tc>
        <w:tc>
          <w:tcPr>
            <w:tcW w:w="1160" w:type="dxa"/>
            <w:tcBorders>
              <w:top w:val="nil"/>
              <w:left w:val="nil"/>
              <w:bottom w:val="nil"/>
              <w:right w:val="nil"/>
            </w:tcBorders>
            <w:shd w:val="clear" w:color="auto" w:fill="auto"/>
            <w:noWrap/>
            <w:vAlign w:val="bottom"/>
            <w:hideMark/>
          </w:tcPr>
          <w:p w14:paraId="490BB081" w14:textId="77777777" w:rsidR="00A50B2F" w:rsidRPr="00A50B2F" w:rsidRDefault="00A50B2F" w:rsidP="00A50B2F">
            <w:pPr>
              <w:jc w:val="center"/>
              <w:rPr>
                <w:rFonts w:ascii="Arial" w:hAnsi="Arial" w:cs="Arial"/>
                <w:sz w:val="18"/>
                <w:szCs w:val="18"/>
                <w:lang w:val="en-GB" w:eastAsia="zh-CN"/>
              </w:rPr>
            </w:pPr>
          </w:p>
        </w:tc>
      </w:tr>
      <w:tr w:rsidR="00A50B2F" w:rsidRPr="00A50B2F" w14:paraId="0E3ECF80" w14:textId="77777777" w:rsidTr="007127BB">
        <w:trPr>
          <w:gridAfter w:val="1"/>
          <w:wAfter w:w="114" w:type="dxa"/>
          <w:trHeight w:val="300"/>
          <w:jc w:val="center"/>
        </w:trPr>
        <w:tc>
          <w:tcPr>
            <w:tcW w:w="2880" w:type="dxa"/>
            <w:tcBorders>
              <w:top w:val="nil"/>
              <w:left w:val="nil"/>
              <w:bottom w:val="nil"/>
              <w:right w:val="nil"/>
            </w:tcBorders>
            <w:shd w:val="clear" w:color="auto" w:fill="auto"/>
            <w:noWrap/>
            <w:vAlign w:val="bottom"/>
            <w:hideMark/>
          </w:tcPr>
          <w:p w14:paraId="0876294E" w14:textId="77777777" w:rsidR="00A50B2F" w:rsidRPr="00A50B2F" w:rsidRDefault="00A50B2F" w:rsidP="00A50B2F">
            <w:pPr>
              <w:rPr>
                <w:rFonts w:ascii="Arial" w:hAnsi="Arial" w:cs="Arial"/>
                <w:sz w:val="18"/>
                <w:szCs w:val="18"/>
                <w:lang w:val="en-GB" w:eastAsia="zh-CN"/>
              </w:rPr>
            </w:pPr>
            <w:r w:rsidRPr="00A50B2F">
              <w:rPr>
                <w:rFonts w:ascii="Arial" w:hAnsi="Arial" w:cs="Arial"/>
                <w:sz w:val="18"/>
                <w:szCs w:val="18"/>
                <w:lang w:val="en-GB" w:eastAsia="zh-CN"/>
              </w:rPr>
              <w:t>M and W Cross Country</w:t>
            </w:r>
          </w:p>
        </w:tc>
        <w:tc>
          <w:tcPr>
            <w:tcW w:w="864" w:type="dxa"/>
            <w:tcBorders>
              <w:top w:val="nil"/>
              <w:left w:val="nil"/>
              <w:bottom w:val="nil"/>
              <w:right w:val="nil"/>
            </w:tcBorders>
            <w:shd w:val="clear" w:color="auto" w:fill="auto"/>
            <w:noWrap/>
            <w:vAlign w:val="bottom"/>
            <w:hideMark/>
          </w:tcPr>
          <w:p w14:paraId="381B5DA4" w14:textId="77777777" w:rsidR="00A50B2F" w:rsidRPr="00A50B2F" w:rsidRDefault="00A50B2F" w:rsidP="00A50B2F">
            <w:pPr>
              <w:jc w:val="center"/>
              <w:rPr>
                <w:rFonts w:ascii="Arial" w:hAnsi="Arial" w:cs="Arial"/>
                <w:sz w:val="18"/>
                <w:szCs w:val="18"/>
                <w:lang w:val="en-GB" w:eastAsia="zh-CN"/>
              </w:rPr>
            </w:pPr>
            <w:r w:rsidRPr="00A50B2F">
              <w:rPr>
                <w:rFonts w:ascii="Arial" w:hAnsi="Arial" w:cs="Arial"/>
                <w:sz w:val="18"/>
                <w:szCs w:val="18"/>
                <w:lang w:val="en-GB" w:eastAsia="zh-CN"/>
              </w:rPr>
              <w:t>4</w:t>
            </w:r>
          </w:p>
        </w:tc>
        <w:tc>
          <w:tcPr>
            <w:tcW w:w="1152" w:type="dxa"/>
            <w:tcBorders>
              <w:top w:val="nil"/>
              <w:left w:val="nil"/>
              <w:bottom w:val="nil"/>
              <w:right w:val="nil"/>
            </w:tcBorders>
            <w:shd w:val="clear" w:color="auto" w:fill="auto"/>
            <w:noWrap/>
            <w:vAlign w:val="bottom"/>
            <w:hideMark/>
          </w:tcPr>
          <w:p w14:paraId="0CE44149" w14:textId="77777777" w:rsidR="00A50B2F" w:rsidRPr="00A50B2F" w:rsidRDefault="00A50B2F" w:rsidP="00A50B2F">
            <w:pPr>
              <w:jc w:val="center"/>
              <w:rPr>
                <w:rFonts w:ascii="Arial" w:hAnsi="Arial" w:cs="Arial"/>
                <w:color w:val="000000"/>
                <w:sz w:val="18"/>
                <w:szCs w:val="18"/>
                <w:lang w:val="en-GB" w:eastAsia="zh-CN"/>
              </w:rPr>
            </w:pPr>
          </w:p>
        </w:tc>
        <w:tc>
          <w:tcPr>
            <w:tcW w:w="1379" w:type="dxa"/>
            <w:gridSpan w:val="2"/>
            <w:tcBorders>
              <w:top w:val="nil"/>
              <w:left w:val="nil"/>
              <w:bottom w:val="nil"/>
              <w:right w:val="nil"/>
            </w:tcBorders>
            <w:shd w:val="clear" w:color="auto" w:fill="auto"/>
            <w:noWrap/>
            <w:vAlign w:val="bottom"/>
            <w:hideMark/>
          </w:tcPr>
          <w:p w14:paraId="2BA945CB" w14:textId="77777777" w:rsidR="00A50B2F" w:rsidRPr="00A50B2F" w:rsidRDefault="00A50B2F" w:rsidP="00A50B2F">
            <w:pPr>
              <w:jc w:val="center"/>
              <w:rPr>
                <w:rFonts w:ascii="Arial" w:hAnsi="Arial" w:cs="Arial"/>
                <w:sz w:val="18"/>
                <w:szCs w:val="18"/>
                <w:lang w:val="en-GB" w:eastAsia="zh-CN"/>
              </w:rPr>
            </w:pPr>
          </w:p>
        </w:tc>
        <w:tc>
          <w:tcPr>
            <w:tcW w:w="623" w:type="dxa"/>
            <w:tcBorders>
              <w:top w:val="nil"/>
              <w:left w:val="nil"/>
              <w:bottom w:val="nil"/>
              <w:right w:val="nil"/>
            </w:tcBorders>
            <w:shd w:val="clear" w:color="auto" w:fill="auto"/>
            <w:noWrap/>
            <w:vAlign w:val="bottom"/>
            <w:hideMark/>
          </w:tcPr>
          <w:p w14:paraId="17E74009" w14:textId="77777777" w:rsidR="00A50B2F" w:rsidRPr="00A50B2F" w:rsidRDefault="00A50B2F" w:rsidP="00A50B2F">
            <w:pPr>
              <w:jc w:val="center"/>
              <w:rPr>
                <w:rFonts w:ascii="Arial" w:hAnsi="Arial" w:cs="Arial"/>
                <w:sz w:val="18"/>
                <w:szCs w:val="18"/>
                <w:lang w:val="en-GB" w:eastAsia="zh-CN"/>
              </w:rPr>
            </w:pPr>
          </w:p>
        </w:tc>
        <w:tc>
          <w:tcPr>
            <w:tcW w:w="856" w:type="dxa"/>
            <w:tcBorders>
              <w:top w:val="nil"/>
              <w:left w:val="nil"/>
              <w:bottom w:val="nil"/>
              <w:right w:val="nil"/>
            </w:tcBorders>
            <w:shd w:val="clear" w:color="auto" w:fill="auto"/>
            <w:noWrap/>
            <w:vAlign w:val="bottom"/>
            <w:hideMark/>
          </w:tcPr>
          <w:p w14:paraId="1D905118" w14:textId="77777777" w:rsidR="00A50B2F" w:rsidRPr="00A50B2F" w:rsidRDefault="00A50B2F" w:rsidP="00A50B2F">
            <w:pPr>
              <w:jc w:val="center"/>
              <w:rPr>
                <w:rFonts w:ascii="Arial" w:hAnsi="Arial" w:cs="Arial"/>
                <w:sz w:val="18"/>
                <w:szCs w:val="18"/>
                <w:lang w:val="en-GB" w:eastAsia="zh-CN"/>
              </w:rPr>
            </w:pPr>
          </w:p>
        </w:tc>
        <w:tc>
          <w:tcPr>
            <w:tcW w:w="1160" w:type="dxa"/>
            <w:tcBorders>
              <w:top w:val="nil"/>
              <w:left w:val="nil"/>
              <w:bottom w:val="nil"/>
              <w:right w:val="nil"/>
            </w:tcBorders>
            <w:shd w:val="clear" w:color="auto" w:fill="auto"/>
            <w:noWrap/>
            <w:vAlign w:val="bottom"/>
            <w:hideMark/>
          </w:tcPr>
          <w:p w14:paraId="4483C58F" w14:textId="77777777" w:rsidR="00A50B2F" w:rsidRPr="00A50B2F" w:rsidRDefault="00A50B2F" w:rsidP="00A50B2F">
            <w:pPr>
              <w:jc w:val="center"/>
              <w:rPr>
                <w:rFonts w:ascii="Arial" w:hAnsi="Arial" w:cs="Arial"/>
                <w:sz w:val="18"/>
                <w:szCs w:val="18"/>
                <w:lang w:val="en-GB" w:eastAsia="zh-CN"/>
              </w:rPr>
            </w:pPr>
          </w:p>
        </w:tc>
      </w:tr>
      <w:tr w:rsidR="00A50B2F" w:rsidRPr="00A50B2F" w14:paraId="71B63C88" w14:textId="77777777" w:rsidTr="007127BB">
        <w:trPr>
          <w:gridAfter w:val="1"/>
          <w:wAfter w:w="114" w:type="dxa"/>
          <w:trHeight w:val="300"/>
          <w:jc w:val="center"/>
        </w:trPr>
        <w:tc>
          <w:tcPr>
            <w:tcW w:w="2880" w:type="dxa"/>
            <w:tcBorders>
              <w:top w:val="nil"/>
              <w:left w:val="nil"/>
              <w:bottom w:val="nil"/>
              <w:right w:val="nil"/>
            </w:tcBorders>
            <w:shd w:val="clear" w:color="auto" w:fill="auto"/>
            <w:noWrap/>
            <w:vAlign w:val="bottom"/>
            <w:hideMark/>
          </w:tcPr>
          <w:p w14:paraId="1AAB1F18" w14:textId="77777777" w:rsidR="00A50B2F" w:rsidRPr="00A50B2F" w:rsidRDefault="00A50B2F" w:rsidP="00A50B2F">
            <w:pPr>
              <w:rPr>
                <w:rFonts w:ascii="Arial" w:hAnsi="Arial" w:cs="Arial"/>
                <w:sz w:val="18"/>
                <w:szCs w:val="18"/>
                <w:lang w:val="en-GB" w:eastAsia="zh-CN"/>
              </w:rPr>
            </w:pPr>
            <w:r w:rsidRPr="00A50B2F">
              <w:rPr>
                <w:rFonts w:ascii="Arial" w:hAnsi="Arial" w:cs="Arial"/>
                <w:sz w:val="18"/>
                <w:szCs w:val="18"/>
                <w:lang w:val="en-GB" w:eastAsia="zh-CN"/>
              </w:rPr>
              <w:t>M and W Swimming and Diving</w:t>
            </w:r>
          </w:p>
        </w:tc>
        <w:tc>
          <w:tcPr>
            <w:tcW w:w="864" w:type="dxa"/>
            <w:tcBorders>
              <w:top w:val="nil"/>
              <w:left w:val="nil"/>
              <w:bottom w:val="nil"/>
              <w:right w:val="nil"/>
            </w:tcBorders>
            <w:shd w:val="clear" w:color="auto" w:fill="auto"/>
            <w:noWrap/>
            <w:vAlign w:val="bottom"/>
            <w:hideMark/>
          </w:tcPr>
          <w:p w14:paraId="31D49B09" w14:textId="77777777" w:rsidR="00A50B2F" w:rsidRPr="00A50B2F" w:rsidRDefault="00A50B2F" w:rsidP="00A50B2F">
            <w:pPr>
              <w:jc w:val="center"/>
              <w:rPr>
                <w:rFonts w:ascii="Arial" w:hAnsi="Arial" w:cs="Arial"/>
                <w:sz w:val="18"/>
                <w:szCs w:val="18"/>
                <w:lang w:val="en-GB" w:eastAsia="zh-CN"/>
              </w:rPr>
            </w:pPr>
            <w:r w:rsidRPr="00A50B2F">
              <w:rPr>
                <w:rFonts w:ascii="Arial" w:hAnsi="Arial" w:cs="Arial"/>
                <w:sz w:val="18"/>
                <w:szCs w:val="18"/>
                <w:lang w:val="en-GB" w:eastAsia="zh-CN"/>
              </w:rPr>
              <w:t>4</w:t>
            </w:r>
          </w:p>
        </w:tc>
        <w:tc>
          <w:tcPr>
            <w:tcW w:w="1152" w:type="dxa"/>
            <w:tcBorders>
              <w:top w:val="nil"/>
              <w:left w:val="nil"/>
              <w:bottom w:val="nil"/>
              <w:right w:val="nil"/>
            </w:tcBorders>
            <w:shd w:val="clear" w:color="auto" w:fill="auto"/>
            <w:noWrap/>
            <w:vAlign w:val="bottom"/>
            <w:hideMark/>
          </w:tcPr>
          <w:p w14:paraId="444C6E67" w14:textId="77777777" w:rsidR="00A50B2F" w:rsidRPr="00A50B2F" w:rsidRDefault="00A50B2F" w:rsidP="00A50B2F">
            <w:pPr>
              <w:jc w:val="center"/>
              <w:rPr>
                <w:rFonts w:ascii="Arial" w:hAnsi="Arial" w:cs="Arial"/>
                <w:color w:val="000000"/>
                <w:sz w:val="18"/>
                <w:szCs w:val="18"/>
                <w:lang w:val="en-GB" w:eastAsia="zh-CN"/>
              </w:rPr>
            </w:pPr>
          </w:p>
        </w:tc>
        <w:tc>
          <w:tcPr>
            <w:tcW w:w="1379" w:type="dxa"/>
            <w:gridSpan w:val="2"/>
            <w:tcBorders>
              <w:top w:val="nil"/>
              <w:left w:val="nil"/>
              <w:bottom w:val="nil"/>
              <w:right w:val="nil"/>
            </w:tcBorders>
            <w:shd w:val="clear" w:color="auto" w:fill="auto"/>
            <w:noWrap/>
            <w:vAlign w:val="bottom"/>
            <w:hideMark/>
          </w:tcPr>
          <w:p w14:paraId="43343FDB" w14:textId="77777777" w:rsidR="00A50B2F" w:rsidRPr="00A50B2F" w:rsidRDefault="00A50B2F" w:rsidP="00A50B2F">
            <w:pPr>
              <w:jc w:val="center"/>
              <w:rPr>
                <w:rFonts w:ascii="Arial" w:hAnsi="Arial" w:cs="Arial"/>
                <w:sz w:val="18"/>
                <w:szCs w:val="18"/>
                <w:lang w:val="en-GB" w:eastAsia="zh-CN"/>
              </w:rPr>
            </w:pPr>
          </w:p>
        </w:tc>
        <w:tc>
          <w:tcPr>
            <w:tcW w:w="623" w:type="dxa"/>
            <w:tcBorders>
              <w:top w:val="nil"/>
              <w:left w:val="nil"/>
              <w:bottom w:val="nil"/>
              <w:right w:val="nil"/>
            </w:tcBorders>
            <w:shd w:val="clear" w:color="auto" w:fill="auto"/>
            <w:noWrap/>
            <w:vAlign w:val="bottom"/>
            <w:hideMark/>
          </w:tcPr>
          <w:p w14:paraId="4682979D" w14:textId="77777777" w:rsidR="00A50B2F" w:rsidRPr="00A50B2F" w:rsidRDefault="00A50B2F" w:rsidP="00A50B2F">
            <w:pPr>
              <w:jc w:val="center"/>
              <w:rPr>
                <w:rFonts w:ascii="Arial" w:hAnsi="Arial" w:cs="Arial"/>
                <w:sz w:val="18"/>
                <w:szCs w:val="18"/>
                <w:lang w:val="en-GB" w:eastAsia="zh-CN"/>
              </w:rPr>
            </w:pPr>
            <w:r w:rsidRPr="00A50B2F">
              <w:rPr>
                <w:rFonts w:ascii="Arial" w:hAnsi="Arial" w:cs="Arial"/>
                <w:sz w:val="18"/>
                <w:szCs w:val="18"/>
                <w:lang w:val="en-GB" w:eastAsia="zh-CN"/>
              </w:rPr>
              <w:t>30</w:t>
            </w:r>
          </w:p>
        </w:tc>
        <w:tc>
          <w:tcPr>
            <w:tcW w:w="856" w:type="dxa"/>
            <w:tcBorders>
              <w:top w:val="nil"/>
              <w:left w:val="nil"/>
              <w:bottom w:val="nil"/>
              <w:right w:val="nil"/>
            </w:tcBorders>
            <w:shd w:val="clear" w:color="auto" w:fill="auto"/>
            <w:noWrap/>
            <w:vAlign w:val="bottom"/>
            <w:hideMark/>
          </w:tcPr>
          <w:p w14:paraId="1AFF40D2" w14:textId="77777777" w:rsidR="00A50B2F" w:rsidRPr="00A50B2F" w:rsidRDefault="00A50B2F" w:rsidP="00A50B2F">
            <w:pPr>
              <w:jc w:val="center"/>
              <w:rPr>
                <w:rFonts w:ascii="Arial" w:hAnsi="Arial" w:cs="Arial"/>
                <w:color w:val="000000"/>
                <w:sz w:val="18"/>
                <w:szCs w:val="18"/>
                <w:lang w:val="en-GB" w:eastAsia="zh-CN"/>
              </w:rPr>
            </w:pPr>
          </w:p>
        </w:tc>
        <w:tc>
          <w:tcPr>
            <w:tcW w:w="1160" w:type="dxa"/>
            <w:tcBorders>
              <w:top w:val="nil"/>
              <w:left w:val="nil"/>
              <w:bottom w:val="nil"/>
              <w:right w:val="nil"/>
            </w:tcBorders>
            <w:shd w:val="clear" w:color="auto" w:fill="auto"/>
            <w:noWrap/>
            <w:vAlign w:val="bottom"/>
            <w:hideMark/>
          </w:tcPr>
          <w:p w14:paraId="4D668983" w14:textId="77777777" w:rsidR="00A50B2F" w:rsidRPr="00A50B2F" w:rsidRDefault="00A50B2F" w:rsidP="00A50B2F">
            <w:pPr>
              <w:jc w:val="center"/>
              <w:rPr>
                <w:rFonts w:ascii="Arial" w:hAnsi="Arial" w:cs="Arial"/>
                <w:sz w:val="18"/>
                <w:szCs w:val="18"/>
                <w:lang w:val="en-GB" w:eastAsia="zh-CN"/>
              </w:rPr>
            </w:pPr>
          </w:p>
        </w:tc>
      </w:tr>
      <w:tr w:rsidR="00A50B2F" w:rsidRPr="00A50B2F" w14:paraId="4C6F6656" w14:textId="77777777" w:rsidTr="007127BB">
        <w:trPr>
          <w:gridAfter w:val="1"/>
          <w:wAfter w:w="114" w:type="dxa"/>
          <w:trHeight w:val="300"/>
          <w:jc w:val="center"/>
        </w:trPr>
        <w:tc>
          <w:tcPr>
            <w:tcW w:w="2880" w:type="dxa"/>
            <w:tcBorders>
              <w:top w:val="nil"/>
              <w:left w:val="nil"/>
              <w:bottom w:val="nil"/>
              <w:right w:val="nil"/>
            </w:tcBorders>
            <w:shd w:val="clear" w:color="auto" w:fill="auto"/>
            <w:noWrap/>
            <w:vAlign w:val="bottom"/>
            <w:hideMark/>
          </w:tcPr>
          <w:p w14:paraId="773D145B" w14:textId="77777777" w:rsidR="00A50B2F" w:rsidRPr="00A50B2F" w:rsidRDefault="00A50B2F" w:rsidP="00A50B2F">
            <w:pPr>
              <w:rPr>
                <w:rFonts w:ascii="Arial" w:hAnsi="Arial" w:cs="Arial"/>
                <w:sz w:val="18"/>
                <w:szCs w:val="18"/>
                <w:lang w:val="en-GB" w:eastAsia="zh-CN"/>
              </w:rPr>
            </w:pPr>
            <w:r w:rsidRPr="00A50B2F">
              <w:rPr>
                <w:rFonts w:ascii="Arial" w:hAnsi="Arial" w:cs="Arial"/>
                <w:sz w:val="18"/>
                <w:szCs w:val="18"/>
                <w:lang w:val="en-GB" w:eastAsia="zh-CN"/>
              </w:rPr>
              <w:t>M Golf</w:t>
            </w:r>
          </w:p>
        </w:tc>
        <w:tc>
          <w:tcPr>
            <w:tcW w:w="864" w:type="dxa"/>
            <w:tcBorders>
              <w:top w:val="nil"/>
              <w:left w:val="nil"/>
              <w:bottom w:val="nil"/>
              <w:right w:val="nil"/>
            </w:tcBorders>
            <w:shd w:val="clear" w:color="auto" w:fill="auto"/>
            <w:noWrap/>
            <w:vAlign w:val="bottom"/>
            <w:hideMark/>
          </w:tcPr>
          <w:p w14:paraId="7D42D6EC" w14:textId="77777777" w:rsidR="00A50B2F" w:rsidRPr="00A50B2F" w:rsidRDefault="00A50B2F" w:rsidP="00A50B2F">
            <w:pPr>
              <w:jc w:val="center"/>
              <w:rPr>
                <w:rFonts w:ascii="Arial" w:hAnsi="Arial" w:cs="Arial"/>
                <w:sz w:val="18"/>
                <w:szCs w:val="18"/>
                <w:lang w:val="en-GB" w:eastAsia="zh-CN"/>
              </w:rPr>
            </w:pPr>
            <w:r w:rsidRPr="00A50B2F">
              <w:rPr>
                <w:rFonts w:ascii="Arial" w:hAnsi="Arial" w:cs="Arial"/>
                <w:sz w:val="18"/>
                <w:szCs w:val="18"/>
                <w:lang w:val="en-GB" w:eastAsia="zh-CN"/>
              </w:rPr>
              <w:t>4</w:t>
            </w:r>
          </w:p>
        </w:tc>
        <w:tc>
          <w:tcPr>
            <w:tcW w:w="1152" w:type="dxa"/>
            <w:tcBorders>
              <w:top w:val="nil"/>
              <w:left w:val="nil"/>
              <w:bottom w:val="nil"/>
              <w:right w:val="nil"/>
            </w:tcBorders>
            <w:shd w:val="clear" w:color="auto" w:fill="auto"/>
            <w:noWrap/>
            <w:vAlign w:val="bottom"/>
            <w:hideMark/>
          </w:tcPr>
          <w:p w14:paraId="083C2349" w14:textId="77777777" w:rsidR="00A50B2F" w:rsidRPr="00A50B2F" w:rsidRDefault="00A50B2F" w:rsidP="00A50B2F">
            <w:pPr>
              <w:jc w:val="center"/>
              <w:rPr>
                <w:rFonts w:ascii="Arial" w:hAnsi="Arial" w:cs="Arial"/>
                <w:color w:val="000000"/>
                <w:sz w:val="18"/>
                <w:szCs w:val="18"/>
                <w:lang w:val="en-GB" w:eastAsia="zh-CN"/>
              </w:rPr>
            </w:pPr>
          </w:p>
        </w:tc>
        <w:tc>
          <w:tcPr>
            <w:tcW w:w="1379" w:type="dxa"/>
            <w:gridSpan w:val="2"/>
            <w:tcBorders>
              <w:top w:val="nil"/>
              <w:left w:val="nil"/>
              <w:bottom w:val="nil"/>
              <w:right w:val="nil"/>
            </w:tcBorders>
            <w:shd w:val="clear" w:color="auto" w:fill="auto"/>
            <w:noWrap/>
            <w:vAlign w:val="bottom"/>
            <w:hideMark/>
          </w:tcPr>
          <w:p w14:paraId="06224B44" w14:textId="77777777" w:rsidR="00A50B2F" w:rsidRPr="00A50B2F" w:rsidRDefault="00A50B2F" w:rsidP="00A50B2F">
            <w:pPr>
              <w:jc w:val="center"/>
              <w:rPr>
                <w:rFonts w:ascii="Arial" w:hAnsi="Arial" w:cs="Arial"/>
                <w:sz w:val="18"/>
                <w:szCs w:val="18"/>
                <w:lang w:val="en-GB" w:eastAsia="zh-CN"/>
              </w:rPr>
            </w:pPr>
            <w:r w:rsidRPr="00A50B2F">
              <w:rPr>
                <w:rFonts w:ascii="Arial" w:hAnsi="Arial" w:cs="Arial"/>
                <w:sz w:val="18"/>
                <w:szCs w:val="18"/>
                <w:lang w:val="en-GB" w:eastAsia="zh-CN"/>
              </w:rPr>
              <w:t>3</w:t>
            </w:r>
          </w:p>
        </w:tc>
        <w:tc>
          <w:tcPr>
            <w:tcW w:w="623" w:type="dxa"/>
            <w:tcBorders>
              <w:top w:val="nil"/>
              <w:left w:val="nil"/>
              <w:bottom w:val="nil"/>
              <w:right w:val="nil"/>
            </w:tcBorders>
            <w:shd w:val="clear" w:color="auto" w:fill="auto"/>
            <w:noWrap/>
            <w:vAlign w:val="bottom"/>
            <w:hideMark/>
          </w:tcPr>
          <w:p w14:paraId="6CAE1577" w14:textId="77777777" w:rsidR="00A50B2F" w:rsidRPr="00A50B2F" w:rsidRDefault="00A50B2F" w:rsidP="00A50B2F">
            <w:pPr>
              <w:jc w:val="center"/>
              <w:rPr>
                <w:rFonts w:ascii="Arial" w:hAnsi="Arial" w:cs="Arial"/>
                <w:color w:val="000000"/>
                <w:sz w:val="18"/>
                <w:szCs w:val="18"/>
                <w:lang w:val="en-GB" w:eastAsia="zh-CN"/>
              </w:rPr>
            </w:pPr>
          </w:p>
        </w:tc>
        <w:tc>
          <w:tcPr>
            <w:tcW w:w="856" w:type="dxa"/>
            <w:tcBorders>
              <w:top w:val="nil"/>
              <w:left w:val="nil"/>
              <w:bottom w:val="nil"/>
              <w:right w:val="nil"/>
            </w:tcBorders>
            <w:shd w:val="clear" w:color="auto" w:fill="auto"/>
            <w:noWrap/>
            <w:vAlign w:val="bottom"/>
            <w:hideMark/>
          </w:tcPr>
          <w:p w14:paraId="6D7A650C" w14:textId="77777777" w:rsidR="00A50B2F" w:rsidRPr="00A50B2F" w:rsidRDefault="00A50B2F" w:rsidP="00A50B2F">
            <w:pPr>
              <w:jc w:val="center"/>
              <w:rPr>
                <w:rFonts w:ascii="Arial" w:hAnsi="Arial" w:cs="Arial"/>
                <w:sz w:val="18"/>
                <w:szCs w:val="18"/>
                <w:lang w:val="en-GB" w:eastAsia="zh-CN"/>
              </w:rPr>
            </w:pPr>
          </w:p>
        </w:tc>
        <w:tc>
          <w:tcPr>
            <w:tcW w:w="1160" w:type="dxa"/>
            <w:tcBorders>
              <w:top w:val="nil"/>
              <w:left w:val="nil"/>
              <w:bottom w:val="nil"/>
              <w:right w:val="nil"/>
            </w:tcBorders>
            <w:shd w:val="clear" w:color="auto" w:fill="auto"/>
            <w:noWrap/>
            <w:vAlign w:val="bottom"/>
            <w:hideMark/>
          </w:tcPr>
          <w:p w14:paraId="0B837014" w14:textId="77777777" w:rsidR="00A50B2F" w:rsidRPr="00A50B2F" w:rsidRDefault="00A50B2F" w:rsidP="00A50B2F">
            <w:pPr>
              <w:jc w:val="center"/>
              <w:rPr>
                <w:rFonts w:ascii="Arial" w:hAnsi="Arial" w:cs="Arial"/>
                <w:sz w:val="18"/>
                <w:szCs w:val="18"/>
                <w:lang w:val="en-GB" w:eastAsia="zh-CN"/>
              </w:rPr>
            </w:pPr>
          </w:p>
        </w:tc>
      </w:tr>
      <w:tr w:rsidR="00A50B2F" w:rsidRPr="00A50B2F" w14:paraId="62E14436" w14:textId="77777777" w:rsidTr="007127BB">
        <w:trPr>
          <w:gridAfter w:val="1"/>
          <w:wAfter w:w="114" w:type="dxa"/>
          <w:trHeight w:val="300"/>
          <w:jc w:val="center"/>
        </w:trPr>
        <w:tc>
          <w:tcPr>
            <w:tcW w:w="2880" w:type="dxa"/>
            <w:tcBorders>
              <w:top w:val="nil"/>
              <w:left w:val="nil"/>
              <w:bottom w:val="nil"/>
              <w:right w:val="nil"/>
            </w:tcBorders>
            <w:shd w:val="clear" w:color="auto" w:fill="auto"/>
            <w:noWrap/>
            <w:vAlign w:val="bottom"/>
            <w:hideMark/>
          </w:tcPr>
          <w:p w14:paraId="68B5DE7C" w14:textId="77777777" w:rsidR="00A50B2F" w:rsidRPr="00A50B2F" w:rsidRDefault="00A50B2F" w:rsidP="00A50B2F">
            <w:pPr>
              <w:rPr>
                <w:rFonts w:ascii="Arial" w:hAnsi="Arial" w:cs="Arial"/>
                <w:sz w:val="18"/>
                <w:szCs w:val="18"/>
                <w:lang w:val="en-GB" w:eastAsia="zh-CN"/>
              </w:rPr>
            </w:pPr>
            <w:r w:rsidRPr="00A50B2F">
              <w:rPr>
                <w:rFonts w:ascii="Arial" w:hAnsi="Arial" w:cs="Arial"/>
                <w:sz w:val="18"/>
                <w:szCs w:val="18"/>
                <w:lang w:val="en-GB" w:eastAsia="zh-CN"/>
              </w:rPr>
              <w:t>W Track and Field</w:t>
            </w:r>
          </w:p>
        </w:tc>
        <w:tc>
          <w:tcPr>
            <w:tcW w:w="864" w:type="dxa"/>
            <w:tcBorders>
              <w:top w:val="nil"/>
              <w:left w:val="nil"/>
              <w:bottom w:val="single" w:sz="4" w:space="0" w:color="auto"/>
              <w:right w:val="nil"/>
            </w:tcBorders>
            <w:shd w:val="clear" w:color="auto" w:fill="auto"/>
            <w:noWrap/>
            <w:vAlign w:val="bottom"/>
            <w:hideMark/>
          </w:tcPr>
          <w:p w14:paraId="242534CF" w14:textId="77777777" w:rsidR="00A50B2F" w:rsidRPr="00A50B2F" w:rsidRDefault="00A50B2F" w:rsidP="00A50B2F">
            <w:pPr>
              <w:jc w:val="center"/>
              <w:rPr>
                <w:rFonts w:ascii="Arial" w:hAnsi="Arial" w:cs="Arial"/>
                <w:sz w:val="18"/>
                <w:szCs w:val="18"/>
                <w:lang w:val="en-GB" w:eastAsia="zh-CN"/>
              </w:rPr>
            </w:pPr>
            <w:r w:rsidRPr="00A50B2F">
              <w:rPr>
                <w:rFonts w:ascii="Arial" w:hAnsi="Arial" w:cs="Arial"/>
                <w:sz w:val="18"/>
                <w:szCs w:val="18"/>
                <w:lang w:val="en-GB" w:eastAsia="zh-CN"/>
              </w:rPr>
              <w:t>4</w:t>
            </w:r>
          </w:p>
        </w:tc>
        <w:tc>
          <w:tcPr>
            <w:tcW w:w="1152" w:type="dxa"/>
            <w:tcBorders>
              <w:top w:val="nil"/>
              <w:left w:val="nil"/>
              <w:bottom w:val="single" w:sz="4" w:space="0" w:color="auto"/>
              <w:right w:val="nil"/>
            </w:tcBorders>
            <w:shd w:val="clear" w:color="auto" w:fill="auto"/>
            <w:noWrap/>
            <w:vAlign w:val="bottom"/>
            <w:hideMark/>
          </w:tcPr>
          <w:p w14:paraId="4267A30B" w14:textId="77777777" w:rsidR="00A50B2F" w:rsidRPr="00A50B2F" w:rsidRDefault="00A50B2F" w:rsidP="00A50B2F">
            <w:pPr>
              <w:jc w:val="center"/>
              <w:rPr>
                <w:rFonts w:ascii="Arial" w:hAnsi="Arial" w:cs="Arial"/>
                <w:color w:val="000000"/>
                <w:sz w:val="18"/>
                <w:szCs w:val="18"/>
                <w:lang w:val="en-GB" w:eastAsia="zh-CN"/>
              </w:rPr>
            </w:pPr>
          </w:p>
        </w:tc>
        <w:tc>
          <w:tcPr>
            <w:tcW w:w="1379" w:type="dxa"/>
            <w:gridSpan w:val="2"/>
            <w:tcBorders>
              <w:top w:val="nil"/>
              <w:left w:val="nil"/>
              <w:bottom w:val="single" w:sz="4" w:space="0" w:color="auto"/>
              <w:right w:val="nil"/>
            </w:tcBorders>
            <w:shd w:val="clear" w:color="auto" w:fill="auto"/>
            <w:noWrap/>
            <w:vAlign w:val="bottom"/>
            <w:hideMark/>
          </w:tcPr>
          <w:p w14:paraId="1CE6BF87" w14:textId="77777777" w:rsidR="00A50B2F" w:rsidRPr="00A50B2F" w:rsidRDefault="00A50B2F" w:rsidP="00A50B2F">
            <w:pPr>
              <w:jc w:val="center"/>
              <w:rPr>
                <w:rFonts w:ascii="Arial" w:hAnsi="Arial" w:cs="Arial"/>
                <w:color w:val="000000"/>
                <w:sz w:val="18"/>
                <w:szCs w:val="18"/>
                <w:lang w:val="en-GB" w:eastAsia="zh-CN"/>
              </w:rPr>
            </w:pPr>
          </w:p>
        </w:tc>
        <w:tc>
          <w:tcPr>
            <w:tcW w:w="623" w:type="dxa"/>
            <w:tcBorders>
              <w:top w:val="nil"/>
              <w:left w:val="nil"/>
              <w:bottom w:val="single" w:sz="4" w:space="0" w:color="auto"/>
              <w:right w:val="nil"/>
            </w:tcBorders>
            <w:shd w:val="clear" w:color="auto" w:fill="auto"/>
            <w:noWrap/>
            <w:vAlign w:val="bottom"/>
            <w:hideMark/>
          </w:tcPr>
          <w:p w14:paraId="5B4E7269" w14:textId="77777777" w:rsidR="00A50B2F" w:rsidRPr="00A50B2F" w:rsidRDefault="00A50B2F" w:rsidP="00A50B2F">
            <w:pPr>
              <w:jc w:val="center"/>
              <w:rPr>
                <w:rFonts w:ascii="Arial" w:hAnsi="Arial" w:cs="Arial"/>
                <w:color w:val="000000"/>
                <w:sz w:val="18"/>
                <w:szCs w:val="18"/>
                <w:lang w:val="en-GB" w:eastAsia="zh-CN"/>
              </w:rPr>
            </w:pPr>
          </w:p>
        </w:tc>
        <w:tc>
          <w:tcPr>
            <w:tcW w:w="856" w:type="dxa"/>
            <w:tcBorders>
              <w:top w:val="nil"/>
              <w:left w:val="nil"/>
              <w:bottom w:val="single" w:sz="4" w:space="0" w:color="auto"/>
              <w:right w:val="nil"/>
            </w:tcBorders>
            <w:shd w:val="clear" w:color="auto" w:fill="auto"/>
            <w:noWrap/>
            <w:vAlign w:val="bottom"/>
            <w:hideMark/>
          </w:tcPr>
          <w:p w14:paraId="6B881436" w14:textId="77777777" w:rsidR="00A50B2F" w:rsidRPr="00A50B2F" w:rsidRDefault="00A50B2F" w:rsidP="00A50B2F">
            <w:pPr>
              <w:jc w:val="center"/>
              <w:rPr>
                <w:rFonts w:ascii="Arial" w:hAnsi="Arial" w:cs="Arial"/>
                <w:color w:val="000000"/>
                <w:sz w:val="18"/>
                <w:szCs w:val="18"/>
                <w:lang w:val="en-GB" w:eastAsia="zh-CN"/>
              </w:rPr>
            </w:pPr>
          </w:p>
        </w:tc>
        <w:tc>
          <w:tcPr>
            <w:tcW w:w="1160" w:type="dxa"/>
            <w:tcBorders>
              <w:top w:val="nil"/>
              <w:left w:val="nil"/>
              <w:bottom w:val="single" w:sz="4" w:space="0" w:color="auto"/>
              <w:right w:val="nil"/>
            </w:tcBorders>
            <w:shd w:val="clear" w:color="auto" w:fill="auto"/>
            <w:noWrap/>
            <w:vAlign w:val="bottom"/>
            <w:hideMark/>
          </w:tcPr>
          <w:p w14:paraId="5E7C554D" w14:textId="77777777" w:rsidR="00A50B2F" w:rsidRPr="00A50B2F" w:rsidRDefault="00A50B2F" w:rsidP="00A50B2F">
            <w:pPr>
              <w:jc w:val="center"/>
              <w:rPr>
                <w:rFonts w:ascii="Arial" w:hAnsi="Arial" w:cs="Arial"/>
                <w:color w:val="000000"/>
                <w:sz w:val="18"/>
                <w:szCs w:val="18"/>
                <w:lang w:val="en-GB" w:eastAsia="zh-CN"/>
              </w:rPr>
            </w:pPr>
          </w:p>
        </w:tc>
      </w:tr>
      <w:tr w:rsidR="00A50B2F" w:rsidRPr="00A50B2F" w14:paraId="51959FC3" w14:textId="77777777" w:rsidTr="007127BB">
        <w:trPr>
          <w:gridAfter w:val="1"/>
          <w:wAfter w:w="114" w:type="dxa"/>
          <w:trHeight w:val="300"/>
          <w:jc w:val="center"/>
        </w:trPr>
        <w:tc>
          <w:tcPr>
            <w:tcW w:w="2880" w:type="dxa"/>
            <w:tcBorders>
              <w:top w:val="nil"/>
              <w:left w:val="nil"/>
              <w:bottom w:val="nil"/>
              <w:right w:val="nil"/>
            </w:tcBorders>
            <w:shd w:val="clear" w:color="auto" w:fill="auto"/>
            <w:noWrap/>
            <w:vAlign w:val="bottom"/>
            <w:hideMark/>
          </w:tcPr>
          <w:p w14:paraId="7702B244" w14:textId="77777777" w:rsidR="00A50B2F" w:rsidRPr="00A50B2F" w:rsidRDefault="00A50B2F" w:rsidP="00A50B2F">
            <w:pPr>
              <w:jc w:val="center"/>
              <w:rPr>
                <w:rFonts w:ascii="Arial" w:hAnsi="Arial" w:cs="Arial"/>
                <w:b/>
                <w:sz w:val="18"/>
                <w:szCs w:val="18"/>
                <w:lang w:val="en-GB" w:eastAsia="zh-CN"/>
              </w:rPr>
            </w:pPr>
            <w:r w:rsidRPr="00A50B2F">
              <w:rPr>
                <w:rFonts w:ascii="Arial" w:hAnsi="Arial" w:cs="Arial"/>
                <w:b/>
                <w:sz w:val="18"/>
                <w:szCs w:val="18"/>
                <w:lang w:val="en-GB" w:eastAsia="zh-CN"/>
              </w:rPr>
              <w:t>Total</w:t>
            </w:r>
          </w:p>
        </w:tc>
        <w:tc>
          <w:tcPr>
            <w:tcW w:w="864" w:type="dxa"/>
            <w:tcBorders>
              <w:top w:val="nil"/>
              <w:left w:val="nil"/>
              <w:bottom w:val="nil"/>
              <w:right w:val="nil"/>
            </w:tcBorders>
            <w:shd w:val="clear" w:color="auto" w:fill="auto"/>
            <w:noWrap/>
            <w:vAlign w:val="bottom"/>
            <w:hideMark/>
          </w:tcPr>
          <w:p w14:paraId="3D7DD510" w14:textId="77777777" w:rsidR="00A50B2F" w:rsidRPr="00A50B2F" w:rsidRDefault="00A50B2F" w:rsidP="00A50B2F">
            <w:pPr>
              <w:jc w:val="center"/>
              <w:rPr>
                <w:rFonts w:ascii="Arial" w:hAnsi="Arial" w:cs="Arial"/>
                <w:b/>
                <w:sz w:val="18"/>
                <w:szCs w:val="18"/>
                <w:lang w:val="en-GB" w:eastAsia="zh-CN"/>
              </w:rPr>
            </w:pPr>
            <w:r w:rsidRPr="00A50B2F">
              <w:rPr>
                <w:rFonts w:ascii="Arial" w:hAnsi="Arial" w:cs="Arial"/>
                <w:b/>
                <w:sz w:val="18"/>
                <w:szCs w:val="18"/>
                <w:lang w:val="en-GB" w:eastAsia="zh-CN"/>
              </w:rPr>
              <w:t>62</w:t>
            </w:r>
          </w:p>
        </w:tc>
        <w:tc>
          <w:tcPr>
            <w:tcW w:w="1152" w:type="dxa"/>
            <w:tcBorders>
              <w:top w:val="nil"/>
              <w:left w:val="nil"/>
              <w:bottom w:val="nil"/>
              <w:right w:val="nil"/>
            </w:tcBorders>
            <w:shd w:val="clear" w:color="auto" w:fill="auto"/>
            <w:noWrap/>
            <w:vAlign w:val="bottom"/>
            <w:hideMark/>
          </w:tcPr>
          <w:p w14:paraId="1F63921E" w14:textId="77777777" w:rsidR="00A50B2F" w:rsidRPr="00A50B2F" w:rsidRDefault="00A50B2F" w:rsidP="00A50B2F">
            <w:pPr>
              <w:jc w:val="center"/>
              <w:rPr>
                <w:rFonts w:ascii="Arial" w:hAnsi="Arial" w:cs="Arial"/>
                <w:b/>
                <w:color w:val="000000"/>
                <w:sz w:val="18"/>
                <w:szCs w:val="18"/>
                <w:lang w:val="en-GB" w:eastAsia="zh-CN"/>
              </w:rPr>
            </w:pPr>
          </w:p>
        </w:tc>
        <w:tc>
          <w:tcPr>
            <w:tcW w:w="1379" w:type="dxa"/>
            <w:gridSpan w:val="2"/>
            <w:tcBorders>
              <w:top w:val="nil"/>
              <w:left w:val="nil"/>
              <w:bottom w:val="nil"/>
              <w:right w:val="nil"/>
            </w:tcBorders>
            <w:shd w:val="clear" w:color="auto" w:fill="auto"/>
            <w:noWrap/>
            <w:vAlign w:val="bottom"/>
            <w:hideMark/>
          </w:tcPr>
          <w:p w14:paraId="49E9516E" w14:textId="77777777" w:rsidR="00A50B2F" w:rsidRPr="00A50B2F" w:rsidRDefault="00A50B2F" w:rsidP="00A50B2F">
            <w:pPr>
              <w:jc w:val="center"/>
              <w:rPr>
                <w:rFonts w:ascii="Arial" w:hAnsi="Arial" w:cs="Arial"/>
                <w:b/>
                <w:sz w:val="18"/>
                <w:szCs w:val="18"/>
                <w:lang w:val="en-GB" w:eastAsia="zh-CN"/>
              </w:rPr>
            </w:pPr>
            <w:r w:rsidRPr="00A50B2F">
              <w:rPr>
                <w:rFonts w:ascii="Arial" w:hAnsi="Arial" w:cs="Arial"/>
                <w:b/>
                <w:sz w:val="18"/>
                <w:szCs w:val="18"/>
                <w:lang w:val="en-GB" w:eastAsia="zh-CN"/>
              </w:rPr>
              <w:t>49</w:t>
            </w:r>
          </w:p>
        </w:tc>
        <w:tc>
          <w:tcPr>
            <w:tcW w:w="623" w:type="dxa"/>
            <w:tcBorders>
              <w:top w:val="nil"/>
              <w:left w:val="nil"/>
              <w:bottom w:val="nil"/>
              <w:right w:val="nil"/>
            </w:tcBorders>
            <w:shd w:val="clear" w:color="auto" w:fill="auto"/>
            <w:noWrap/>
            <w:vAlign w:val="bottom"/>
            <w:hideMark/>
          </w:tcPr>
          <w:p w14:paraId="16E5BC36" w14:textId="77777777" w:rsidR="00A50B2F" w:rsidRPr="00A50B2F" w:rsidRDefault="00A50B2F" w:rsidP="00A50B2F">
            <w:pPr>
              <w:jc w:val="center"/>
              <w:rPr>
                <w:rFonts w:ascii="Arial" w:hAnsi="Arial" w:cs="Arial"/>
                <w:b/>
                <w:sz w:val="18"/>
                <w:szCs w:val="18"/>
                <w:lang w:val="en-GB" w:eastAsia="zh-CN"/>
              </w:rPr>
            </w:pPr>
            <w:r w:rsidRPr="00A50B2F">
              <w:rPr>
                <w:rFonts w:ascii="Arial" w:hAnsi="Arial" w:cs="Arial"/>
                <w:b/>
                <w:sz w:val="18"/>
                <w:szCs w:val="18"/>
                <w:lang w:val="en-GB" w:eastAsia="zh-CN"/>
              </w:rPr>
              <w:t>30</w:t>
            </w:r>
          </w:p>
        </w:tc>
        <w:tc>
          <w:tcPr>
            <w:tcW w:w="856" w:type="dxa"/>
            <w:tcBorders>
              <w:top w:val="nil"/>
              <w:left w:val="nil"/>
              <w:bottom w:val="nil"/>
              <w:right w:val="nil"/>
            </w:tcBorders>
            <w:shd w:val="clear" w:color="auto" w:fill="auto"/>
            <w:noWrap/>
            <w:vAlign w:val="bottom"/>
            <w:hideMark/>
          </w:tcPr>
          <w:p w14:paraId="06720F87" w14:textId="77777777" w:rsidR="00A50B2F" w:rsidRPr="00A50B2F" w:rsidRDefault="00A50B2F" w:rsidP="00A50B2F">
            <w:pPr>
              <w:jc w:val="center"/>
              <w:rPr>
                <w:rFonts w:ascii="Arial" w:hAnsi="Arial" w:cs="Arial"/>
                <w:b/>
                <w:sz w:val="18"/>
                <w:szCs w:val="18"/>
                <w:lang w:val="en-GB" w:eastAsia="zh-CN"/>
              </w:rPr>
            </w:pPr>
            <w:r w:rsidRPr="00A50B2F">
              <w:rPr>
                <w:rFonts w:ascii="Arial" w:hAnsi="Arial" w:cs="Arial"/>
                <w:b/>
                <w:sz w:val="18"/>
                <w:szCs w:val="18"/>
                <w:lang w:val="en-GB" w:eastAsia="zh-CN"/>
              </w:rPr>
              <w:t>16</w:t>
            </w:r>
          </w:p>
        </w:tc>
        <w:tc>
          <w:tcPr>
            <w:tcW w:w="1160" w:type="dxa"/>
            <w:tcBorders>
              <w:top w:val="nil"/>
              <w:left w:val="nil"/>
              <w:bottom w:val="nil"/>
              <w:right w:val="nil"/>
            </w:tcBorders>
            <w:shd w:val="clear" w:color="auto" w:fill="auto"/>
            <w:noWrap/>
            <w:vAlign w:val="bottom"/>
            <w:hideMark/>
          </w:tcPr>
          <w:p w14:paraId="60CA7273" w14:textId="77777777" w:rsidR="00A50B2F" w:rsidRPr="00A50B2F" w:rsidRDefault="00A50B2F" w:rsidP="00A50B2F">
            <w:pPr>
              <w:jc w:val="center"/>
              <w:rPr>
                <w:rFonts w:ascii="Arial" w:hAnsi="Arial" w:cs="Arial"/>
                <w:b/>
                <w:sz w:val="18"/>
                <w:szCs w:val="18"/>
                <w:lang w:val="en-GB" w:eastAsia="zh-CN"/>
              </w:rPr>
            </w:pPr>
            <w:r w:rsidRPr="00A50B2F">
              <w:rPr>
                <w:rFonts w:ascii="Arial" w:hAnsi="Arial" w:cs="Arial"/>
                <w:b/>
                <w:sz w:val="18"/>
                <w:szCs w:val="18"/>
                <w:lang w:val="en-GB" w:eastAsia="zh-CN"/>
              </w:rPr>
              <w:t>45</w:t>
            </w:r>
          </w:p>
        </w:tc>
      </w:tr>
    </w:tbl>
    <w:p w14:paraId="741ECA96" w14:textId="77777777" w:rsidR="00A50B2F" w:rsidRPr="00A50B2F" w:rsidRDefault="00A50B2F" w:rsidP="00A50B2F">
      <w:pPr>
        <w:tabs>
          <w:tab w:val="left" w:pos="-1440"/>
          <w:tab w:val="left" w:pos="-720"/>
          <w:tab w:val="left" w:pos="1"/>
          <w:tab w:val="right" w:pos="9000"/>
        </w:tabs>
        <w:jc w:val="both"/>
        <w:rPr>
          <w:rFonts w:ascii="Arial" w:hAnsi="Arial" w:cs="Arial"/>
          <w:iCs/>
          <w:sz w:val="17"/>
          <w:szCs w:val="17"/>
          <w:lang w:val="en-GB"/>
        </w:rPr>
      </w:pPr>
    </w:p>
    <w:p w14:paraId="5C4ED906" w14:textId="77777777" w:rsidR="00A50B2F" w:rsidRPr="00A50B2F" w:rsidRDefault="00A50B2F" w:rsidP="00A50B2F">
      <w:pPr>
        <w:tabs>
          <w:tab w:val="left" w:pos="-1440"/>
          <w:tab w:val="left" w:pos="-720"/>
          <w:tab w:val="left" w:pos="1"/>
          <w:tab w:val="right" w:pos="9000"/>
        </w:tabs>
        <w:jc w:val="both"/>
        <w:rPr>
          <w:rFonts w:ascii="Arial" w:hAnsi="Arial" w:cs="Arial"/>
          <w:iCs/>
          <w:sz w:val="17"/>
          <w:szCs w:val="17"/>
          <w:lang w:val="en-GB"/>
        </w:rPr>
      </w:pPr>
      <w:r w:rsidRPr="00A50B2F">
        <w:rPr>
          <w:rFonts w:ascii="Arial" w:hAnsi="Arial" w:cs="Arial"/>
          <w:iCs/>
          <w:sz w:val="17"/>
          <w:szCs w:val="17"/>
          <w:lang w:val="en-GB"/>
        </w:rPr>
        <w:t>Note:</w:t>
      </w:r>
      <w:r w:rsidRPr="00A50B2F">
        <w:rPr>
          <w:rFonts w:ascii="Arial" w:hAnsi="Arial" w:cs="Arial"/>
          <w:iCs/>
          <w:sz w:val="17"/>
          <w:szCs w:val="17"/>
          <w:lang w:val="en-GB" w:eastAsia="zh-CN"/>
        </w:rPr>
        <w:t xml:space="preserve"> University facilities staff estimated that 90 per cent of costs at Mason Arena were attributable to maintenance of the ice surface, 80 per cent of costs at </w:t>
      </w:r>
      <w:proofErr w:type="spellStart"/>
      <w:r w:rsidRPr="00A50B2F">
        <w:rPr>
          <w:rFonts w:ascii="Arial" w:hAnsi="Arial" w:cs="Arial"/>
          <w:iCs/>
          <w:sz w:val="17"/>
          <w:szCs w:val="17"/>
          <w:lang w:val="en-GB" w:eastAsia="zh-CN"/>
        </w:rPr>
        <w:t>Boschetto</w:t>
      </w:r>
      <w:proofErr w:type="spellEnd"/>
      <w:r w:rsidRPr="00A50B2F">
        <w:rPr>
          <w:rFonts w:ascii="Arial" w:hAnsi="Arial" w:cs="Arial"/>
          <w:iCs/>
          <w:sz w:val="17"/>
          <w:szCs w:val="17"/>
          <w:lang w:val="en-GB" w:eastAsia="zh-CN"/>
        </w:rPr>
        <w:t xml:space="preserve"> Center were attributable to the swimming pool, and 10 per cent of costs at each facility were attributed to the gymnasium and the cardiovascular exercise room. W = women’s; M = men’s</w:t>
      </w:r>
    </w:p>
    <w:p w14:paraId="57E890AC" w14:textId="77777777" w:rsidR="00A50B2F" w:rsidRPr="00A50B2F" w:rsidRDefault="00A50B2F" w:rsidP="00A50B2F">
      <w:pPr>
        <w:tabs>
          <w:tab w:val="left" w:pos="-1440"/>
          <w:tab w:val="left" w:pos="-720"/>
          <w:tab w:val="left" w:pos="1"/>
          <w:tab w:val="right" w:pos="9000"/>
        </w:tabs>
        <w:jc w:val="both"/>
        <w:rPr>
          <w:rFonts w:ascii="Arial" w:hAnsi="Arial" w:cs="Arial"/>
          <w:iCs/>
          <w:sz w:val="17"/>
          <w:szCs w:val="17"/>
          <w:lang w:val="en-GB"/>
        </w:rPr>
      </w:pPr>
      <w:r w:rsidRPr="00A50B2F">
        <w:rPr>
          <w:rFonts w:ascii="Arial" w:hAnsi="Arial" w:cs="Arial"/>
          <w:iCs/>
          <w:sz w:val="17"/>
          <w:szCs w:val="17"/>
          <w:lang w:val="en-GB"/>
        </w:rPr>
        <w:t>Source: Company documents.</w:t>
      </w:r>
    </w:p>
    <w:p w14:paraId="1002F9FE" w14:textId="77777777" w:rsidR="00A50B2F" w:rsidRPr="00A50B2F" w:rsidRDefault="00A50B2F" w:rsidP="00A50B2F">
      <w:pPr>
        <w:jc w:val="both"/>
        <w:rPr>
          <w:sz w:val="22"/>
          <w:szCs w:val="22"/>
        </w:rPr>
      </w:pPr>
    </w:p>
    <w:p w14:paraId="4B79CD48" w14:textId="77777777" w:rsidR="00A50B2F" w:rsidRPr="00080C8B" w:rsidRDefault="00A50B2F" w:rsidP="00A50B2F">
      <w:pPr>
        <w:pStyle w:val="BodyTextMain"/>
      </w:pPr>
    </w:p>
    <w:sectPr w:rsidR="00A50B2F" w:rsidRPr="00080C8B" w:rsidSect="00A50B2F">
      <w:headerReference w:type="default" r:id="rId22"/>
      <w:pgSz w:w="12240" w:h="15840" w:code="1"/>
      <w:pgMar w:top="1080" w:right="1440" w:bottom="1440" w:left="1440" w:header="108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CDD727" w14:textId="77777777" w:rsidR="007127BB" w:rsidRDefault="007127BB" w:rsidP="00D75295">
      <w:r>
        <w:separator/>
      </w:r>
    </w:p>
  </w:endnote>
  <w:endnote w:type="continuationSeparator" w:id="0">
    <w:p w14:paraId="6B71D05B" w14:textId="77777777" w:rsidR="007127BB" w:rsidRDefault="007127BB"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KaiTi_GB2312">
    <w:altName w:val="Microsoft Ya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C7C4EE" w14:textId="77777777" w:rsidR="007127BB" w:rsidRDefault="007127BB" w:rsidP="00D75295">
      <w:r>
        <w:separator/>
      </w:r>
    </w:p>
  </w:footnote>
  <w:footnote w:type="continuationSeparator" w:id="0">
    <w:p w14:paraId="31BC9002" w14:textId="77777777" w:rsidR="007127BB" w:rsidRDefault="007127BB" w:rsidP="00D75295">
      <w:r>
        <w:continuationSeparator/>
      </w:r>
    </w:p>
  </w:footnote>
  <w:footnote w:id="1">
    <w:p w14:paraId="1325AEAC" w14:textId="77777777" w:rsidR="007127BB" w:rsidRPr="0004321B" w:rsidRDefault="007127BB" w:rsidP="00CD2552">
      <w:pPr>
        <w:pStyle w:val="FootnoteText1"/>
        <w:rPr>
          <w:spacing w:val="-2"/>
          <w:lang w:val="en-GB"/>
        </w:rPr>
      </w:pPr>
      <w:r w:rsidRPr="0004321B">
        <w:rPr>
          <w:spacing w:val="-2"/>
          <w:vertAlign w:val="superscript"/>
          <w:lang w:val="en-GB"/>
        </w:rPr>
        <w:footnoteRef/>
      </w:r>
      <w:r w:rsidRPr="0004321B">
        <w:rPr>
          <w:spacing w:val="-2"/>
          <w:lang w:val="en-GB"/>
        </w:rPr>
        <w:t xml:space="preserve"> The decision to remove the hockey team from the university’s sports program had preceded McKenzie’s hiring by one year.</w:t>
      </w:r>
    </w:p>
  </w:footnote>
  <w:footnote w:id="2">
    <w:p w14:paraId="27AAB8F4" w14:textId="77777777" w:rsidR="007127BB" w:rsidRPr="00E42BEC" w:rsidRDefault="007127BB" w:rsidP="00CD2552">
      <w:pPr>
        <w:pStyle w:val="FootnoteText1"/>
        <w:rPr>
          <w:lang w:val="en-GB"/>
        </w:rPr>
      </w:pPr>
      <w:r w:rsidRPr="00E42BEC">
        <w:rPr>
          <w:rStyle w:val="FootnoteReference"/>
          <w:lang w:val="en-GB"/>
        </w:rPr>
        <w:footnoteRef/>
      </w:r>
      <w:r w:rsidRPr="00E42BEC">
        <w:rPr>
          <w:lang w:val="en-GB"/>
        </w:rPr>
        <w:t xml:space="preserve"> </w:t>
      </w:r>
      <w:r w:rsidRPr="00F50E0A">
        <w:rPr>
          <w:lang w:val="en-GB"/>
        </w:rPr>
        <w:t>“</w:t>
      </w:r>
      <w:r w:rsidRPr="00F50E0A">
        <w:rPr>
          <w:rStyle w:val="FootnoteChar"/>
          <w:rFonts w:eastAsiaTheme="minorEastAsia"/>
          <w:lang w:val="en-GB"/>
        </w:rPr>
        <w:t>Where Does the Money Go</w:t>
      </w:r>
      <w:proofErr w:type="gramStart"/>
      <w:r w:rsidRPr="00F50E0A">
        <w:rPr>
          <w:rStyle w:val="FootnoteChar"/>
          <w:rFonts w:eastAsiaTheme="minorEastAsia"/>
          <w:lang w:val="en-GB"/>
        </w:rPr>
        <w:t>?</w:t>
      </w:r>
      <w:r>
        <w:rPr>
          <w:rStyle w:val="FootnoteChar"/>
          <w:rFonts w:eastAsiaTheme="minorEastAsia"/>
          <w:lang w:val="en-GB"/>
        </w:rPr>
        <w:t>,</w:t>
      </w:r>
      <w:proofErr w:type="gramEnd"/>
      <w:r w:rsidRPr="00F50E0A">
        <w:rPr>
          <w:rStyle w:val="FootnoteChar"/>
          <w:rFonts w:eastAsiaTheme="minorEastAsia"/>
          <w:lang w:val="en-GB"/>
        </w:rPr>
        <w:t>” National Collegiate</w:t>
      </w:r>
      <w:r w:rsidRPr="00E42BEC">
        <w:rPr>
          <w:rStyle w:val="FootnoteChar"/>
          <w:rFonts w:eastAsiaTheme="minorEastAsia"/>
          <w:lang w:val="en-GB"/>
        </w:rPr>
        <w:t xml:space="preserve"> </w:t>
      </w:r>
      <w:r w:rsidRPr="00F50E0A">
        <w:rPr>
          <w:rStyle w:val="FootnoteChar"/>
          <w:rFonts w:eastAsiaTheme="minorEastAsia"/>
          <w:lang w:val="en-GB"/>
        </w:rPr>
        <w:t xml:space="preserve">Athletic Association, accessed November 28, </w:t>
      </w:r>
      <w:r w:rsidRPr="00E42BEC">
        <w:rPr>
          <w:rStyle w:val="FootnoteChar"/>
          <w:rFonts w:eastAsiaTheme="minorEastAsia"/>
          <w:lang w:val="en-GB"/>
        </w:rPr>
        <w:t>www.ncaa.org/about/resources/finances?division=dl</w:t>
      </w:r>
      <w:r w:rsidRPr="00F50E0A">
        <w:rPr>
          <w:rStyle w:val="FootnoteChar"/>
          <w:rFonts w:eastAsiaTheme="minorEastAsia"/>
          <w:lang w:val="en-GB"/>
        </w:rPr>
        <w:t>.</w:t>
      </w:r>
    </w:p>
  </w:footnote>
  <w:footnote w:id="3">
    <w:p w14:paraId="5B863285" w14:textId="77777777" w:rsidR="007127BB" w:rsidRPr="00E42BEC" w:rsidRDefault="007127BB" w:rsidP="00CD2552">
      <w:pPr>
        <w:pStyle w:val="FootnoteText1"/>
        <w:rPr>
          <w:lang w:val="en-GB"/>
        </w:rPr>
      </w:pPr>
      <w:r w:rsidRPr="00E42BEC">
        <w:rPr>
          <w:rStyle w:val="FootnoteReference"/>
          <w:lang w:val="en-GB"/>
        </w:rPr>
        <w:footnoteRef/>
      </w:r>
      <w:r w:rsidRPr="00E42BEC">
        <w:rPr>
          <w:lang w:val="en-GB"/>
        </w:rPr>
        <w:t xml:space="preserve"> Ibid.</w:t>
      </w:r>
    </w:p>
  </w:footnote>
  <w:footnote w:id="4">
    <w:p w14:paraId="464CF5E7" w14:textId="77777777" w:rsidR="007127BB" w:rsidRPr="00E42BEC" w:rsidRDefault="007127BB" w:rsidP="00CD2552">
      <w:pPr>
        <w:pStyle w:val="FootnoteText1"/>
        <w:rPr>
          <w:lang w:val="en-GB"/>
        </w:rPr>
      </w:pPr>
      <w:r w:rsidRPr="00E42BEC">
        <w:rPr>
          <w:rStyle w:val="FootnoteReference"/>
          <w:lang w:val="en-GB"/>
        </w:rPr>
        <w:footnoteRef/>
      </w:r>
      <w:r w:rsidRPr="00E42BEC">
        <w:rPr>
          <w:lang w:val="en-GB"/>
        </w:rPr>
        <w:t xml:space="preserve"> </w:t>
      </w:r>
      <w:r>
        <w:rPr>
          <w:lang w:val="en-GB"/>
        </w:rPr>
        <w:t>Unlike revenue from</w:t>
      </w:r>
      <w:r w:rsidRPr="00E42BEC">
        <w:rPr>
          <w:lang w:val="en-GB"/>
        </w:rPr>
        <w:t xml:space="preserve"> basketball, revenue from Division I Men’s Football</w:t>
      </w:r>
      <w:r>
        <w:rPr>
          <w:lang w:val="en-GB"/>
        </w:rPr>
        <w:t xml:space="preserve"> was not controlled by the</w:t>
      </w:r>
      <w:r w:rsidRPr="00E548F3">
        <w:rPr>
          <w:lang w:val="en-GB"/>
        </w:rPr>
        <w:t xml:space="preserve"> NCAA</w:t>
      </w:r>
      <w:r w:rsidRPr="00E42BEC">
        <w:rPr>
          <w:lang w:val="en-GB"/>
        </w:rPr>
        <w:t>. The football championships</w:t>
      </w:r>
      <w:r>
        <w:rPr>
          <w:lang w:val="en-GB"/>
        </w:rPr>
        <w:t xml:space="preserve"> (known as</w:t>
      </w:r>
      <w:r w:rsidRPr="00E42BEC">
        <w:rPr>
          <w:lang w:val="en-GB"/>
        </w:rPr>
        <w:t xml:space="preserve"> “bowls”</w:t>
      </w:r>
      <w:r>
        <w:rPr>
          <w:lang w:val="en-GB"/>
        </w:rPr>
        <w:t>)</w:t>
      </w:r>
      <w:r w:rsidRPr="00E42BEC">
        <w:rPr>
          <w:lang w:val="en-GB"/>
        </w:rPr>
        <w:t xml:space="preserve"> </w:t>
      </w:r>
      <w:r>
        <w:rPr>
          <w:lang w:val="en-GB"/>
        </w:rPr>
        <w:t>we</w:t>
      </w:r>
      <w:r w:rsidRPr="00E42BEC">
        <w:rPr>
          <w:lang w:val="en-GB"/>
        </w:rPr>
        <w:t>re independently operated.</w:t>
      </w:r>
    </w:p>
  </w:footnote>
  <w:footnote w:id="5">
    <w:p w14:paraId="118273BD" w14:textId="77777777" w:rsidR="007127BB" w:rsidRPr="00E42BEC" w:rsidRDefault="007127BB" w:rsidP="00CD2552">
      <w:pPr>
        <w:pStyle w:val="FootnoteText1"/>
        <w:rPr>
          <w:lang w:val="en-GB"/>
        </w:rPr>
      </w:pPr>
      <w:r w:rsidRPr="00E42BEC">
        <w:rPr>
          <w:rStyle w:val="FootnoteReference"/>
          <w:lang w:val="en-GB"/>
        </w:rPr>
        <w:footnoteRef/>
      </w:r>
      <w:r w:rsidRPr="00E42BEC">
        <w:rPr>
          <w:lang w:val="en-GB"/>
        </w:rPr>
        <w:t xml:space="preserve"> </w:t>
      </w:r>
      <w:r w:rsidRPr="00F50E0A">
        <w:rPr>
          <w:lang w:val="en-GB"/>
        </w:rPr>
        <w:t>“</w:t>
      </w:r>
      <w:r w:rsidRPr="00F50E0A">
        <w:rPr>
          <w:rStyle w:val="FootnoteChar"/>
          <w:rFonts w:eastAsiaTheme="minorEastAsia"/>
          <w:lang w:val="en-GB"/>
        </w:rPr>
        <w:t>Where Does the Money Go</w:t>
      </w:r>
      <w:proofErr w:type="gramStart"/>
      <w:r w:rsidRPr="00F50E0A">
        <w:rPr>
          <w:rStyle w:val="FootnoteChar"/>
          <w:rFonts w:eastAsiaTheme="minorEastAsia"/>
          <w:lang w:val="en-GB"/>
        </w:rPr>
        <w:t>?</w:t>
      </w:r>
      <w:r>
        <w:rPr>
          <w:rStyle w:val="FootnoteChar"/>
          <w:rFonts w:eastAsiaTheme="minorEastAsia"/>
          <w:lang w:val="en-GB"/>
        </w:rPr>
        <w:t>,</w:t>
      </w:r>
      <w:proofErr w:type="gramEnd"/>
      <w:r w:rsidRPr="00F50E0A">
        <w:rPr>
          <w:rStyle w:val="FootnoteChar"/>
          <w:rFonts w:eastAsiaTheme="minorEastAsia"/>
          <w:lang w:val="en-GB"/>
        </w:rPr>
        <w:t>”</w:t>
      </w:r>
      <w:r>
        <w:rPr>
          <w:rStyle w:val="FootnoteChar"/>
          <w:rFonts w:eastAsiaTheme="minorEastAsia"/>
          <w:lang w:val="en-GB"/>
        </w:rPr>
        <w:t xml:space="preserve"> op. cit</w:t>
      </w:r>
      <w:r w:rsidRPr="00E548F3">
        <w:rPr>
          <w:lang w:val="en-GB"/>
        </w:rPr>
        <w:t>.</w:t>
      </w:r>
    </w:p>
  </w:footnote>
  <w:footnote w:id="6">
    <w:p w14:paraId="549EE4D0" w14:textId="77777777" w:rsidR="007127BB" w:rsidRPr="00E42BEC" w:rsidRDefault="007127BB" w:rsidP="00CD2552">
      <w:pPr>
        <w:pStyle w:val="FootnoteText"/>
        <w:rPr>
          <w:rFonts w:ascii="Arial" w:hAnsi="Arial" w:cs="Arial"/>
          <w:sz w:val="17"/>
          <w:szCs w:val="17"/>
          <w:lang w:val="en-CA"/>
        </w:rPr>
      </w:pPr>
      <w:r w:rsidRPr="00F50E0A">
        <w:rPr>
          <w:rStyle w:val="FootnoteReference"/>
          <w:rFonts w:ascii="Arial" w:hAnsi="Arial" w:cs="Arial"/>
          <w:sz w:val="17"/>
          <w:szCs w:val="17"/>
        </w:rPr>
        <w:footnoteRef/>
      </w:r>
      <w:r w:rsidRPr="00F50E0A">
        <w:rPr>
          <w:rFonts w:ascii="Arial" w:hAnsi="Arial" w:cs="Arial"/>
          <w:sz w:val="17"/>
          <w:szCs w:val="17"/>
        </w:rPr>
        <w:t xml:space="preserve"> </w:t>
      </w:r>
      <w:r w:rsidRPr="00F50E0A">
        <w:rPr>
          <w:rFonts w:ascii="Arial" w:hAnsi="Arial" w:cs="Arial"/>
          <w:sz w:val="17"/>
          <w:szCs w:val="17"/>
          <w:lang w:val="en-CA"/>
        </w:rPr>
        <w:t>All currency amounts are in U</w:t>
      </w:r>
      <w:r>
        <w:rPr>
          <w:rFonts w:ascii="Arial" w:hAnsi="Arial" w:cs="Arial"/>
          <w:sz w:val="17"/>
          <w:szCs w:val="17"/>
          <w:lang w:val="en-CA"/>
        </w:rPr>
        <w:t>.</w:t>
      </w:r>
      <w:r w:rsidRPr="00F50E0A">
        <w:rPr>
          <w:rFonts w:ascii="Arial" w:hAnsi="Arial" w:cs="Arial"/>
          <w:sz w:val="17"/>
          <w:szCs w:val="17"/>
          <w:lang w:val="en-CA"/>
        </w:rPr>
        <w:t>S</w:t>
      </w:r>
      <w:r>
        <w:rPr>
          <w:rFonts w:ascii="Arial" w:hAnsi="Arial" w:cs="Arial"/>
          <w:sz w:val="17"/>
          <w:szCs w:val="17"/>
          <w:lang w:val="en-CA"/>
        </w:rPr>
        <w:t>. dollars</w:t>
      </w:r>
      <w:r w:rsidRPr="00F50E0A">
        <w:rPr>
          <w:rFonts w:ascii="Arial" w:hAnsi="Arial" w:cs="Arial"/>
          <w:sz w:val="17"/>
          <w:szCs w:val="17"/>
          <w:lang w:val="en-CA"/>
        </w:rPr>
        <w:t>.</w:t>
      </w:r>
    </w:p>
  </w:footnote>
  <w:footnote w:id="7">
    <w:p w14:paraId="6EBCE084" w14:textId="77777777" w:rsidR="007127BB" w:rsidRPr="009C527F" w:rsidRDefault="007127BB" w:rsidP="00CD2552">
      <w:pPr>
        <w:pStyle w:val="FootnoteText1"/>
        <w:rPr>
          <w:spacing w:val="-4"/>
          <w:lang w:val="en-GB"/>
        </w:rPr>
      </w:pPr>
      <w:r w:rsidRPr="009C527F">
        <w:rPr>
          <w:rStyle w:val="FootnoteReference"/>
          <w:spacing w:val="-4"/>
          <w:lang w:val="en-GB"/>
        </w:rPr>
        <w:footnoteRef/>
      </w:r>
      <w:r w:rsidRPr="009C527F">
        <w:rPr>
          <w:spacing w:val="-4"/>
          <w:lang w:val="en-GB"/>
        </w:rPr>
        <w:t xml:space="preserve"> </w:t>
      </w:r>
      <w:r w:rsidRPr="009C527F">
        <w:rPr>
          <w:rStyle w:val="FootnoteChar"/>
          <w:spacing w:val="-4"/>
          <w:lang w:val="en-GB"/>
        </w:rPr>
        <w:t>“Impact,” Knight Commission on Intercollegiate Athletics, accessed November 28, 2018, www.knightcommission.org/impact.</w:t>
      </w:r>
    </w:p>
  </w:footnote>
  <w:footnote w:id="8">
    <w:p w14:paraId="5EFE29CD" w14:textId="77777777" w:rsidR="007127BB" w:rsidRPr="00E42BEC" w:rsidRDefault="007127BB" w:rsidP="00CD2552">
      <w:pPr>
        <w:pStyle w:val="FootnoteText1"/>
        <w:rPr>
          <w:rFonts w:eastAsiaTheme="minorEastAsia"/>
          <w:lang w:val="en-GB"/>
        </w:rPr>
      </w:pPr>
      <w:r w:rsidRPr="00E42BEC">
        <w:rPr>
          <w:rStyle w:val="FootnoteReference"/>
          <w:lang w:val="en-GB"/>
        </w:rPr>
        <w:footnoteRef/>
      </w:r>
      <w:r w:rsidRPr="00E42BEC">
        <w:rPr>
          <w:lang w:val="en-GB"/>
        </w:rPr>
        <w:t xml:space="preserve"> The Knight Commission </w:t>
      </w:r>
      <w:r w:rsidRPr="00E548F3">
        <w:rPr>
          <w:rStyle w:val="FootnoteChar"/>
          <w:lang w:val="en-GB"/>
        </w:rPr>
        <w:t>on Intercollegiate Athletics</w:t>
      </w:r>
      <w:r>
        <w:rPr>
          <w:rStyle w:val="FootnoteChar"/>
          <w:lang w:val="en-GB"/>
        </w:rPr>
        <w:t xml:space="preserve"> wa</w:t>
      </w:r>
      <w:r w:rsidRPr="00E42BEC">
        <w:rPr>
          <w:lang w:val="en-GB"/>
        </w:rPr>
        <w:t>s an independent advisory group formed by current and former university presidents, chancellors, trustees, and former athlet</w:t>
      </w:r>
      <w:r>
        <w:rPr>
          <w:lang w:val="en-GB"/>
        </w:rPr>
        <w:t>es with the</w:t>
      </w:r>
      <w:r w:rsidRPr="00E42BEC">
        <w:rPr>
          <w:lang w:val="en-GB"/>
        </w:rPr>
        <w:t xml:space="preserve"> goal to maintain adequate health and safety standards as well as </w:t>
      </w:r>
      <w:r>
        <w:rPr>
          <w:lang w:val="en-GB"/>
        </w:rPr>
        <w:t xml:space="preserve">to </w:t>
      </w:r>
      <w:r w:rsidRPr="00E42BEC">
        <w:rPr>
          <w:lang w:val="en-GB"/>
        </w:rPr>
        <w:t>promot</w:t>
      </w:r>
      <w:r>
        <w:rPr>
          <w:lang w:val="en-GB"/>
        </w:rPr>
        <w:t>e</w:t>
      </w:r>
      <w:r w:rsidRPr="00E42BEC">
        <w:rPr>
          <w:lang w:val="en-GB"/>
        </w:rPr>
        <w:t xml:space="preserve"> educational achievements among schools that maintain</w:t>
      </w:r>
      <w:r>
        <w:rPr>
          <w:lang w:val="en-GB"/>
        </w:rPr>
        <w:t>ed</w:t>
      </w:r>
      <w:r w:rsidRPr="00E42BEC">
        <w:rPr>
          <w:lang w:val="en-GB"/>
        </w:rPr>
        <w:t xml:space="preserve"> athletic programs</w:t>
      </w:r>
      <w:r>
        <w:rPr>
          <w:lang w:val="en-GB"/>
        </w:rPr>
        <w:t xml:space="preserve">; </w:t>
      </w:r>
      <w:r w:rsidRPr="00E548F3">
        <w:rPr>
          <w:rStyle w:val="FootnoteChar"/>
          <w:lang w:val="en-GB"/>
        </w:rPr>
        <w:t>“</w:t>
      </w:r>
      <w:r>
        <w:rPr>
          <w:rStyle w:val="FootnoteChar"/>
          <w:lang w:val="en-GB"/>
        </w:rPr>
        <w:t>A</w:t>
      </w:r>
      <w:r w:rsidRPr="00E46B71">
        <w:rPr>
          <w:rStyle w:val="FootnoteChar"/>
          <w:lang w:val="en-GB"/>
        </w:rPr>
        <w:t>bout</w:t>
      </w:r>
      <w:r>
        <w:rPr>
          <w:rStyle w:val="FootnoteChar"/>
          <w:lang w:val="en-GB"/>
        </w:rPr>
        <w:t xml:space="preserve"> the K</w:t>
      </w:r>
      <w:r w:rsidRPr="00E46B71">
        <w:rPr>
          <w:rStyle w:val="FootnoteChar"/>
          <w:lang w:val="en-GB"/>
        </w:rPr>
        <w:t>night</w:t>
      </w:r>
      <w:r>
        <w:rPr>
          <w:rStyle w:val="FootnoteChar"/>
          <w:lang w:val="en-GB"/>
        </w:rPr>
        <w:t xml:space="preserve"> C</w:t>
      </w:r>
      <w:r w:rsidRPr="00E46B71">
        <w:rPr>
          <w:rStyle w:val="FootnoteChar"/>
          <w:lang w:val="en-GB"/>
        </w:rPr>
        <w:t>ommission</w:t>
      </w:r>
      <w:r>
        <w:rPr>
          <w:rStyle w:val="FootnoteChar"/>
          <w:lang w:val="en-GB"/>
        </w:rPr>
        <w:t xml:space="preserve">,” </w:t>
      </w:r>
      <w:r w:rsidRPr="00E548F3">
        <w:rPr>
          <w:rStyle w:val="FootnoteChar"/>
          <w:lang w:val="en-GB"/>
        </w:rPr>
        <w:t>Knight Commission on Intercollegiate Athletics</w:t>
      </w:r>
      <w:r>
        <w:rPr>
          <w:rStyle w:val="FootnoteChar"/>
          <w:lang w:val="en-GB"/>
        </w:rPr>
        <w:t>,</w:t>
      </w:r>
      <w:r w:rsidRPr="00E548F3">
        <w:rPr>
          <w:rStyle w:val="FootnoteChar"/>
          <w:lang w:val="en-GB"/>
        </w:rPr>
        <w:t xml:space="preserve"> </w:t>
      </w:r>
      <w:r>
        <w:rPr>
          <w:rStyle w:val="FootnoteChar"/>
          <w:lang w:val="en-GB"/>
        </w:rPr>
        <w:t>accessed November 28, 2018,</w:t>
      </w:r>
      <w:r w:rsidRPr="00E548F3">
        <w:rPr>
          <w:rStyle w:val="FootnoteChar"/>
          <w:lang w:val="en-GB"/>
        </w:rPr>
        <w:t xml:space="preserve"> www.knightcommission.org</w:t>
      </w:r>
      <w:r w:rsidRPr="00E46B71">
        <w:rPr>
          <w:rStyle w:val="FootnoteChar"/>
          <w:lang w:val="en-GB"/>
        </w:rPr>
        <w:t>/about-knight-commission</w:t>
      </w:r>
      <w:r>
        <w:rPr>
          <w:rStyle w:val="FootnoteChar"/>
          <w:lang w:val="en-GB"/>
        </w:rPr>
        <w:t>.</w:t>
      </w:r>
    </w:p>
  </w:footnote>
  <w:footnote w:id="9">
    <w:p w14:paraId="5796956F" w14:textId="77777777" w:rsidR="007127BB" w:rsidRPr="00E22C6D" w:rsidRDefault="007127BB" w:rsidP="00CD2552">
      <w:pPr>
        <w:pStyle w:val="FootnoteText1"/>
        <w:rPr>
          <w:spacing w:val="-2"/>
          <w:lang w:val="en-GB"/>
        </w:rPr>
      </w:pPr>
      <w:r w:rsidRPr="00E22C6D">
        <w:rPr>
          <w:rStyle w:val="FootnoteReference"/>
          <w:spacing w:val="-2"/>
          <w:lang w:val="en-GB"/>
        </w:rPr>
        <w:footnoteRef/>
      </w:r>
      <w:r w:rsidRPr="00E22C6D">
        <w:rPr>
          <w:spacing w:val="-2"/>
          <w:lang w:val="en-GB"/>
        </w:rPr>
        <w:t xml:space="preserve"> </w:t>
      </w:r>
      <w:r w:rsidRPr="00E22C6D">
        <w:rPr>
          <w:rStyle w:val="FootnoteChar"/>
          <w:spacing w:val="-2"/>
          <w:lang w:val="en-GB"/>
        </w:rPr>
        <w:t xml:space="preserve">Brad Wolverton, Ben Hallman, Shane </w:t>
      </w:r>
      <w:proofErr w:type="spellStart"/>
      <w:r w:rsidRPr="00E22C6D">
        <w:rPr>
          <w:rStyle w:val="FootnoteChar"/>
          <w:spacing w:val="-2"/>
          <w:lang w:val="en-GB"/>
        </w:rPr>
        <w:t>Shifflett</w:t>
      </w:r>
      <w:proofErr w:type="spellEnd"/>
      <w:r w:rsidRPr="00E22C6D">
        <w:rPr>
          <w:rStyle w:val="FootnoteChar"/>
          <w:spacing w:val="-2"/>
          <w:lang w:val="en-GB"/>
        </w:rPr>
        <w:t xml:space="preserve">, and Sandhya </w:t>
      </w:r>
      <w:proofErr w:type="spellStart"/>
      <w:r w:rsidRPr="00E22C6D">
        <w:rPr>
          <w:rStyle w:val="FootnoteChar"/>
          <w:spacing w:val="-2"/>
          <w:lang w:val="en-GB"/>
        </w:rPr>
        <w:t>Kambhampati</w:t>
      </w:r>
      <w:proofErr w:type="spellEnd"/>
      <w:r w:rsidRPr="00E22C6D">
        <w:rPr>
          <w:rStyle w:val="FootnoteChar"/>
          <w:spacing w:val="-2"/>
          <w:lang w:val="en-GB"/>
        </w:rPr>
        <w:t>, “The $10-Billion Sports Tab,” The Chronicle of Higher Education, November 15, 2015, accessed November 28, 2018, www.chronicle.com/interactives/ncaa-subsidies-main.</w:t>
      </w:r>
    </w:p>
  </w:footnote>
  <w:footnote w:id="10">
    <w:p w14:paraId="46EF95BF" w14:textId="77777777" w:rsidR="007127BB" w:rsidRPr="00E42BEC" w:rsidRDefault="007127BB" w:rsidP="00CD2552">
      <w:pPr>
        <w:pStyle w:val="FootnoteText1"/>
        <w:rPr>
          <w:lang w:val="en-GB"/>
        </w:rPr>
      </w:pPr>
      <w:r w:rsidRPr="00E42BEC">
        <w:rPr>
          <w:rStyle w:val="FootnoteReference"/>
          <w:lang w:val="en-GB"/>
        </w:rPr>
        <w:footnoteRef/>
      </w:r>
      <w:r w:rsidRPr="00E42BEC">
        <w:rPr>
          <w:lang w:val="en-GB"/>
        </w:rPr>
        <w:t xml:space="preserve"> </w:t>
      </w:r>
      <w:r w:rsidRPr="001D755F">
        <w:rPr>
          <w:rStyle w:val="FootnoteChar"/>
          <w:lang w:val="en-GB"/>
        </w:rPr>
        <w:t>Heather J</w:t>
      </w:r>
      <w:r>
        <w:rPr>
          <w:rStyle w:val="FootnoteChar"/>
          <w:lang w:val="en-GB"/>
        </w:rPr>
        <w:t>.</w:t>
      </w:r>
      <w:r w:rsidRPr="001D755F">
        <w:rPr>
          <w:rStyle w:val="FootnoteChar"/>
          <w:lang w:val="en-GB"/>
        </w:rPr>
        <w:t xml:space="preserve"> </w:t>
      </w:r>
      <w:r w:rsidRPr="00E42BEC">
        <w:rPr>
          <w:rStyle w:val="FootnoteChar"/>
          <w:lang w:val="en-GB"/>
        </w:rPr>
        <w:t>Lawrence, E</w:t>
      </w:r>
      <w:r>
        <w:rPr>
          <w:rStyle w:val="FootnoteChar"/>
          <w:lang w:val="en-GB"/>
        </w:rPr>
        <w:t>.</w:t>
      </w:r>
      <w:r w:rsidRPr="00E42BEC">
        <w:rPr>
          <w:rStyle w:val="FootnoteChar"/>
          <w:lang w:val="en-GB"/>
        </w:rPr>
        <w:t xml:space="preserve"> Ann Gabriel, and Lauren E</w:t>
      </w:r>
      <w:r>
        <w:rPr>
          <w:rStyle w:val="FootnoteChar"/>
          <w:lang w:val="en-GB"/>
        </w:rPr>
        <w:t>.</w:t>
      </w:r>
      <w:r w:rsidRPr="00E42BEC">
        <w:rPr>
          <w:rStyle w:val="FootnoteChar"/>
          <w:lang w:val="en-GB"/>
        </w:rPr>
        <w:t xml:space="preserve"> Tuttle</w:t>
      </w:r>
      <w:r>
        <w:rPr>
          <w:rStyle w:val="FootnoteChar"/>
          <w:lang w:val="en-GB"/>
        </w:rPr>
        <w:t>,</w:t>
      </w:r>
      <w:r w:rsidRPr="00E42BEC">
        <w:rPr>
          <w:rStyle w:val="FootnoteChar"/>
          <w:lang w:val="en-GB"/>
        </w:rPr>
        <w:t xml:space="preserve"> “Using Activity-Based Costing to Create Transparency and Consistency in Accounting for Division I Intercollegiate Athletics</w:t>
      </w:r>
      <w:r>
        <w:rPr>
          <w:rStyle w:val="FootnoteChar"/>
          <w:lang w:val="en-GB"/>
        </w:rPr>
        <w:t>,</w:t>
      </w:r>
      <w:r w:rsidRPr="00E42BEC">
        <w:rPr>
          <w:rStyle w:val="FootnoteChar"/>
          <w:lang w:val="en-GB"/>
        </w:rPr>
        <w:t xml:space="preserve">” </w:t>
      </w:r>
      <w:r w:rsidRPr="003478A2">
        <w:rPr>
          <w:rStyle w:val="FootnoteChar"/>
          <w:lang w:val="en-GB"/>
        </w:rPr>
        <w:t>Journal of Intercollegiate Sport</w:t>
      </w:r>
      <w:r w:rsidRPr="00E42BEC">
        <w:rPr>
          <w:rStyle w:val="FootnoteChar"/>
          <w:lang w:val="en-GB"/>
        </w:rPr>
        <w:t xml:space="preserve"> 3</w:t>
      </w:r>
      <w:r>
        <w:rPr>
          <w:rStyle w:val="FootnoteChar"/>
          <w:lang w:val="en-GB"/>
        </w:rPr>
        <w:t>, no. 2 (2010)</w:t>
      </w:r>
      <w:r w:rsidRPr="00E42BEC">
        <w:rPr>
          <w:rStyle w:val="FootnoteChar"/>
          <w:lang w:val="en-GB"/>
        </w:rPr>
        <w:t>: 366–</w:t>
      </w:r>
      <w:r>
        <w:rPr>
          <w:rStyle w:val="FootnoteChar"/>
          <w:lang w:val="en-GB"/>
        </w:rPr>
        <w:t>3</w:t>
      </w:r>
      <w:r w:rsidRPr="00E42BEC">
        <w:rPr>
          <w:rStyle w:val="FootnoteChar"/>
          <w:lang w:val="en-GB"/>
        </w:rPr>
        <w:t>81</w:t>
      </w:r>
      <w:r>
        <w:rPr>
          <w:rStyle w:val="FootnoteChar"/>
          <w:lang w:val="en-GB"/>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A67142" w14:textId="5FB1FDD9" w:rsidR="007127BB" w:rsidRPr="00C92CC4" w:rsidRDefault="007127BB"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D52CF5">
      <w:rPr>
        <w:rFonts w:ascii="Arial" w:hAnsi="Arial"/>
        <w:b/>
        <w:noProof/>
      </w:rPr>
      <w:t>5</w:t>
    </w:r>
    <w:r>
      <w:rPr>
        <w:rFonts w:ascii="Arial" w:hAnsi="Arial"/>
        <w:b/>
      </w:rPr>
      <w:fldChar w:fldCharType="end"/>
    </w:r>
    <w:r>
      <w:rPr>
        <w:rFonts w:ascii="Arial" w:hAnsi="Arial"/>
        <w:b/>
      </w:rPr>
      <w:tab/>
      <w:t>9B18B022</w:t>
    </w:r>
  </w:p>
  <w:p w14:paraId="2B53C0A0" w14:textId="77777777" w:rsidR="007127BB" w:rsidRDefault="007127BB" w:rsidP="00D13667">
    <w:pPr>
      <w:pStyle w:val="Header"/>
      <w:tabs>
        <w:tab w:val="clear" w:pos="4680"/>
      </w:tabs>
      <w:rPr>
        <w:sz w:val="18"/>
        <w:szCs w:val="18"/>
      </w:rPr>
    </w:pPr>
  </w:p>
  <w:p w14:paraId="10005D35" w14:textId="77777777" w:rsidR="007127BB" w:rsidRDefault="007127BB"/>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5AF6B7" w14:textId="07997B12" w:rsidR="007127BB" w:rsidRPr="00C92CC4" w:rsidRDefault="007127BB" w:rsidP="00D31B68">
    <w:pPr>
      <w:pBdr>
        <w:bottom w:val="single" w:sz="18" w:space="1" w:color="auto"/>
      </w:pBdr>
      <w:tabs>
        <w:tab w:val="right" w:pos="129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D52CF5">
      <w:rPr>
        <w:rFonts w:ascii="Arial" w:hAnsi="Arial"/>
        <w:b/>
        <w:noProof/>
      </w:rPr>
      <w:t>13</w:t>
    </w:r>
    <w:r>
      <w:rPr>
        <w:rFonts w:ascii="Arial" w:hAnsi="Arial"/>
        <w:b/>
      </w:rPr>
      <w:fldChar w:fldCharType="end"/>
    </w:r>
    <w:r>
      <w:rPr>
        <w:rFonts w:ascii="Arial" w:hAnsi="Arial"/>
        <w:b/>
      </w:rPr>
      <w:tab/>
      <w:t>9B18B022</w:t>
    </w:r>
  </w:p>
  <w:p w14:paraId="28B79FE7" w14:textId="77777777" w:rsidR="007127BB" w:rsidRDefault="007127BB" w:rsidP="00D31B68">
    <w:pPr>
      <w:pStyle w:val="Header"/>
      <w:tabs>
        <w:tab w:val="clear" w:pos="4680"/>
        <w:tab w:val="clear" w:pos="9360"/>
        <w:tab w:val="right" w:pos="12960"/>
      </w:tabs>
      <w:rPr>
        <w:sz w:val="18"/>
        <w:szCs w:val="18"/>
      </w:rPr>
    </w:pPr>
  </w:p>
  <w:p w14:paraId="277E1718" w14:textId="77777777" w:rsidR="007127BB" w:rsidRDefault="007127BB" w:rsidP="00D31B68">
    <w:pPr>
      <w:tabs>
        <w:tab w:val="right" w:pos="1296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EF1DE7" w14:textId="77777777" w:rsidR="007127BB" w:rsidRPr="00C92CC4" w:rsidRDefault="007127BB" w:rsidP="00A50B2F">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D52CF5">
      <w:rPr>
        <w:rFonts w:ascii="Arial" w:hAnsi="Arial"/>
        <w:b/>
        <w:noProof/>
      </w:rPr>
      <w:t>14</w:t>
    </w:r>
    <w:r>
      <w:rPr>
        <w:rFonts w:ascii="Arial" w:hAnsi="Arial"/>
        <w:b/>
      </w:rPr>
      <w:fldChar w:fldCharType="end"/>
    </w:r>
    <w:r>
      <w:rPr>
        <w:rFonts w:ascii="Arial" w:hAnsi="Arial"/>
        <w:b/>
      </w:rPr>
      <w:tab/>
      <w:t>9B18B022</w:t>
    </w:r>
  </w:p>
  <w:p w14:paraId="3C5B045B" w14:textId="77777777" w:rsidR="007127BB" w:rsidRDefault="007127BB" w:rsidP="00A50B2F">
    <w:pPr>
      <w:pStyle w:val="Header"/>
      <w:tabs>
        <w:tab w:val="clear" w:pos="4680"/>
      </w:tabs>
      <w:rPr>
        <w:sz w:val="18"/>
        <w:szCs w:val="18"/>
      </w:rPr>
    </w:pPr>
  </w:p>
  <w:p w14:paraId="0AC2DDF2" w14:textId="77777777" w:rsidR="007127BB" w:rsidRDefault="007127BB" w:rsidP="00A50B2F">
    <w:pPr>
      <w:tabs>
        <w:tab w:val="right" w:pos="936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353479"/>
    <w:multiLevelType w:val="hybridMultilevel"/>
    <w:tmpl w:val="7C8EC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3D5B1C85"/>
    <w:multiLevelType w:val="hybridMultilevel"/>
    <w:tmpl w:val="A0E4FC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40D2676C"/>
    <w:multiLevelType w:val="hybridMultilevel"/>
    <w:tmpl w:val="C3E48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5E01093A"/>
    <w:multiLevelType w:val="hybridMultilevel"/>
    <w:tmpl w:val="42762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697B5D2C"/>
    <w:multiLevelType w:val="hybridMultilevel"/>
    <w:tmpl w:val="55AE8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77EA314B"/>
    <w:multiLevelType w:val="hybridMultilevel"/>
    <w:tmpl w:val="944828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79754927"/>
    <w:multiLevelType w:val="hybridMultilevel"/>
    <w:tmpl w:val="5B5E89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3"/>
  </w:num>
  <w:num w:numId="3">
    <w:abstractNumId w:val="1"/>
  </w:num>
  <w:num w:numId="4">
    <w:abstractNumId w:val="5"/>
  </w:num>
  <w:num w:numId="5">
    <w:abstractNumId w:val="2"/>
  </w:num>
  <w:num w:numId="6">
    <w:abstractNumId w:val="4"/>
  </w:num>
  <w:num w:numId="7">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1536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DC4"/>
    <w:rsid w:val="0000085A"/>
    <w:rsid w:val="00013360"/>
    <w:rsid w:val="00016759"/>
    <w:rsid w:val="000216CE"/>
    <w:rsid w:val="00024ED4"/>
    <w:rsid w:val="00025DC7"/>
    <w:rsid w:val="00035F09"/>
    <w:rsid w:val="0004321B"/>
    <w:rsid w:val="00044ECC"/>
    <w:rsid w:val="000531D3"/>
    <w:rsid w:val="0005646B"/>
    <w:rsid w:val="00080C8B"/>
    <w:rsid w:val="0008102D"/>
    <w:rsid w:val="00086B26"/>
    <w:rsid w:val="00094C0E"/>
    <w:rsid w:val="000A146D"/>
    <w:rsid w:val="000D2A2F"/>
    <w:rsid w:val="000D7091"/>
    <w:rsid w:val="000F0C22"/>
    <w:rsid w:val="000F6B09"/>
    <w:rsid w:val="000F6FDC"/>
    <w:rsid w:val="00104567"/>
    <w:rsid w:val="00104916"/>
    <w:rsid w:val="00104AA7"/>
    <w:rsid w:val="0012732D"/>
    <w:rsid w:val="00143F25"/>
    <w:rsid w:val="00152682"/>
    <w:rsid w:val="00154FC9"/>
    <w:rsid w:val="0019241A"/>
    <w:rsid w:val="00192A18"/>
    <w:rsid w:val="001A22D1"/>
    <w:rsid w:val="001A32B5"/>
    <w:rsid w:val="001A752D"/>
    <w:rsid w:val="001A757E"/>
    <w:rsid w:val="001B5032"/>
    <w:rsid w:val="001C7777"/>
    <w:rsid w:val="001D344B"/>
    <w:rsid w:val="001E364F"/>
    <w:rsid w:val="001F4222"/>
    <w:rsid w:val="00203AA1"/>
    <w:rsid w:val="00213E98"/>
    <w:rsid w:val="00230150"/>
    <w:rsid w:val="0023081A"/>
    <w:rsid w:val="00233111"/>
    <w:rsid w:val="00265FA8"/>
    <w:rsid w:val="002C4E29"/>
    <w:rsid w:val="002F460C"/>
    <w:rsid w:val="002F48D6"/>
    <w:rsid w:val="00317391"/>
    <w:rsid w:val="00326216"/>
    <w:rsid w:val="00336580"/>
    <w:rsid w:val="00354899"/>
    <w:rsid w:val="00355FD6"/>
    <w:rsid w:val="00364A5C"/>
    <w:rsid w:val="00373FB1"/>
    <w:rsid w:val="00396C76"/>
    <w:rsid w:val="003A27AE"/>
    <w:rsid w:val="003B30D8"/>
    <w:rsid w:val="003B7EF2"/>
    <w:rsid w:val="003C3FA4"/>
    <w:rsid w:val="003D0BA1"/>
    <w:rsid w:val="003F2B0C"/>
    <w:rsid w:val="004105B2"/>
    <w:rsid w:val="0041145A"/>
    <w:rsid w:val="00412900"/>
    <w:rsid w:val="004221E4"/>
    <w:rsid w:val="004273F8"/>
    <w:rsid w:val="004355A3"/>
    <w:rsid w:val="00446546"/>
    <w:rsid w:val="00452769"/>
    <w:rsid w:val="00454FA7"/>
    <w:rsid w:val="00465348"/>
    <w:rsid w:val="004979A5"/>
    <w:rsid w:val="004A25E0"/>
    <w:rsid w:val="004B1CCB"/>
    <w:rsid w:val="004B632F"/>
    <w:rsid w:val="004D3FB1"/>
    <w:rsid w:val="004D6F21"/>
    <w:rsid w:val="004D73A5"/>
    <w:rsid w:val="005160F1"/>
    <w:rsid w:val="00524F2F"/>
    <w:rsid w:val="00527E5C"/>
    <w:rsid w:val="00532CF5"/>
    <w:rsid w:val="005528CB"/>
    <w:rsid w:val="00566771"/>
    <w:rsid w:val="00581E2E"/>
    <w:rsid w:val="00584F15"/>
    <w:rsid w:val="0059514B"/>
    <w:rsid w:val="005A1B0F"/>
    <w:rsid w:val="005B5EFE"/>
    <w:rsid w:val="006163F7"/>
    <w:rsid w:val="00627C63"/>
    <w:rsid w:val="0063350B"/>
    <w:rsid w:val="00652606"/>
    <w:rsid w:val="006946EE"/>
    <w:rsid w:val="006A58A9"/>
    <w:rsid w:val="006A606D"/>
    <w:rsid w:val="006C0371"/>
    <w:rsid w:val="006C08B6"/>
    <w:rsid w:val="006C0B1A"/>
    <w:rsid w:val="006C6065"/>
    <w:rsid w:val="006C7F9F"/>
    <w:rsid w:val="006E2F6D"/>
    <w:rsid w:val="006E58F6"/>
    <w:rsid w:val="006E77E1"/>
    <w:rsid w:val="006F131D"/>
    <w:rsid w:val="00711642"/>
    <w:rsid w:val="007127BB"/>
    <w:rsid w:val="007507C6"/>
    <w:rsid w:val="00751E0B"/>
    <w:rsid w:val="00752BCD"/>
    <w:rsid w:val="00766DA1"/>
    <w:rsid w:val="00780D94"/>
    <w:rsid w:val="007866A6"/>
    <w:rsid w:val="007A130D"/>
    <w:rsid w:val="007D1A2D"/>
    <w:rsid w:val="007D4102"/>
    <w:rsid w:val="007E54A7"/>
    <w:rsid w:val="007F43B7"/>
    <w:rsid w:val="00821FFC"/>
    <w:rsid w:val="008271CA"/>
    <w:rsid w:val="008467D5"/>
    <w:rsid w:val="008A4DC4"/>
    <w:rsid w:val="008B438C"/>
    <w:rsid w:val="008D06CA"/>
    <w:rsid w:val="008D3A46"/>
    <w:rsid w:val="008F2385"/>
    <w:rsid w:val="009067A4"/>
    <w:rsid w:val="00930885"/>
    <w:rsid w:val="00933D68"/>
    <w:rsid w:val="009340DB"/>
    <w:rsid w:val="0094618C"/>
    <w:rsid w:val="0095684B"/>
    <w:rsid w:val="00972498"/>
    <w:rsid w:val="0097481F"/>
    <w:rsid w:val="00974CC6"/>
    <w:rsid w:val="00976AD4"/>
    <w:rsid w:val="00995547"/>
    <w:rsid w:val="009A1A13"/>
    <w:rsid w:val="009A312F"/>
    <w:rsid w:val="009A5348"/>
    <w:rsid w:val="009B0AB7"/>
    <w:rsid w:val="009C527F"/>
    <w:rsid w:val="009C76D5"/>
    <w:rsid w:val="009F7AA4"/>
    <w:rsid w:val="00A10AD7"/>
    <w:rsid w:val="00A50B2F"/>
    <w:rsid w:val="00A559DB"/>
    <w:rsid w:val="00A569EA"/>
    <w:rsid w:val="00A676A0"/>
    <w:rsid w:val="00A83380"/>
    <w:rsid w:val="00AA0F1A"/>
    <w:rsid w:val="00AF35FC"/>
    <w:rsid w:val="00AF5556"/>
    <w:rsid w:val="00B03639"/>
    <w:rsid w:val="00B0652A"/>
    <w:rsid w:val="00B40937"/>
    <w:rsid w:val="00B423EF"/>
    <w:rsid w:val="00B453DE"/>
    <w:rsid w:val="00B62497"/>
    <w:rsid w:val="00B72597"/>
    <w:rsid w:val="00B87DC0"/>
    <w:rsid w:val="00B901F9"/>
    <w:rsid w:val="00BC4D98"/>
    <w:rsid w:val="00BD25F1"/>
    <w:rsid w:val="00BD6EFB"/>
    <w:rsid w:val="00BE3DF5"/>
    <w:rsid w:val="00BF5EAB"/>
    <w:rsid w:val="00C02410"/>
    <w:rsid w:val="00C1584D"/>
    <w:rsid w:val="00C15BE2"/>
    <w:rsid w:val="00C3447F"/>
    <w:rsid w:val="00C44714"/>
    <w:rsid w:val="00C67102"/>
    <w:rsid w:val="00C81491"/>
    <w:rsid w:val="00C81676"/>
    <w:rsid w:val="00C85C5D"/>
    <w:rsid w:val="00C92CC4"/>
    <w:rsid w:val="00CA0AFB"/>
    <w:rsid w:val="00CA2CE1"/>
    <w:rsid w:val="00CA3976"/>
    <w:rsid w:val="00CA50E3"/>
    <w:rsid w:val="00CA757B"/>
    <w:rsid w:val="00CC1787"/>
    <w:rsid w:val="00CC182C"/>
    <w:rsid w:val="00CD0824"/>
    <w:rsid w:val="00CD2552"/>
    <w:rsid w:val="00CD2908"/>
    <w:rsid w:val="00D03A82"/>
    <w:rsid w:val="00D13667"/>
    <w:rsid w:val="00D15344"/>
    <w:rsid w:val="00D23F57"/>
    <w:rsid w:val="00D31B68"/>
    <w:rsid w:val="00D31BEC"/>
    <w:rsid w:val="00D52CF5"/>
    <w:rsid w:val="00D63150"/>
    <w:rsid w:val="00D636BA"/>
    <w:rsid w:val="00D64A32"/>
    <w:rsid w:val="00D64EFC"/>
    <w:rsid w:val="00D75295"/>
    <w:rsid w:val="00D76CE9"/>
    <w:rsid w:val="00D97F12"/>
    <w:rsid w:val="00DA6095"/>
    <w:rsid w:val="00DB42E7"/>
    <w:rsid w:val="00DC09D8"/>
    <w:rsid w:val="00DE01A6"/>
    <w:rsid w:val="00DE7A98"/>
    <w:rsid w:val="00DF32C2"/>
    <w:rsid w:val="00E471A7"/>
    <w:rsid w:val="00E635CF"/>
    <w:rsid w:val="00EB1E3B"/>
    <w:rsid w:val="00EC6E0A"/>
    <w:rsid w:val="00ED4E18"/>
    <w:rsid w:val="00ED7922"/>
    <w:rsid w:val="00EE02C4"/>
    <w:rsid w:val="00EE1F37"/>
    <w:rsid w:val="00F0159C"/>
    <w:rsid w:val="00F105B7"/>
    <w:rsid w:val="00F13220"/>
    <w:rsid w:val="00F17A21"/>
    <w:rsid w:val="00F37B27"/>
    <w:rsid w:val="00F46556"/>
    <w:rsid w:val="00F50E91"/>
    <w:rsid w:val="00F57D29"/>
    <w:rsid w:val="00F60786"/>
    <w:rsid w:val="00F91BC7"/>
    <w:rsid w:val="00F96201"/>
    <w:rsid w:val="00FA1BBC"/>
    <w:rsid w:val="00FD0B18"/>
    <w:rsid w:val="00FD2FAD"/>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1"/>
    <o:shapelayout v:ext="edit">
      <o:idmap v:ext="edit" data="1"/>
    </o:shapelayout>
  </w:shapeDefaults>
  <w:decimalSymbol w:val="."/>
  <w:listSeparator w:val=","/>
  <w14:docId w14:val="779AA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page number" w:uiPriority="0"/>
    <w:lsdException w:name="endnote reference" w:uiPriority="0" w:qFormat="1"/>
    <w:lsdException w:name="endnote tex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Hyperlink" w:uiPriority="0"/>
    <w:lsdException w:name="FollowedHyperlink" w:uiPriority="0"/>
    <w:lsdException w:name="Strong" w:semiHidden="0" w:uiPriority="0" w:unhideWhenUsed="0" w:qFormat="1"/>
    <w:lsdException w:name="Emphasis" w:semiHidden="0" w:uiPriority="0" w:unhideWhenUsed="0" w:qFormat="1"/>
    <w:lsdException w:name="Balloon Text" w:uiPriority="0"/>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0"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0" w:unhideWhenUsed="0" w:qFormat="1"/>
    <w:lsdException w:name="Book Title" w:semiHidden="0" w:uiPriority="33" w:unhideWhenUsed="0"/>
    <w:lsdException w:name="Bibliography" w:uiPriority="37"/>
    <w:lsdException w:name="TOC Heading" w:uiPriority="0"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nhideWhenUsed/>
    <w:rsid w:val="008467D5"/>
    <w:rPr>
      <w:rFonts w:ascii="Tahoma" w:hAnsi="Tahoma" w:cs="Tahoma"/>
      <w:sz w:val="16"/>
      <w:szCs w:val="16"/>
    </w:rPr>
  </w:style>
  <w:style w:type="character" w:customStyle="1" w:styleId="BalloonTextChar">
    <w:name w:val="Balloon Text Char"/>
    <w:basedOn w:val="DefaultParagraphFont"/>
    <w:link w:val="BalloonText"/>
    <w:rsid w:val="008467D5"/>
    <w:rPr>
      <w:rFonts w:ascii="Tahoma" w:hAnsi="Tahoma" w:cs="Tahoma"/>
      <w:sz w:val="16"/>
      <w:szCs w:val="16"/>
    </w:rPr>
  </w:style>
  <w:style w:type="paragraph" w:customStyle="1" w:styleId="MainTitle">
    <w:name w:val="MainTitle"/>
    <w:basedOn w:val="Normal"/>
    <w:link w:val="MainTitleChar"/>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C02410"/>
    <w:pPr>
      <w:jc w:val="both"/>
    </w:pPr>
    <w:rPr>
      <w:rFonts w:ascii="Arial" w:hAnsi="Arial" w:cs="Arial"/>
      <w:sz w:val="17"/>
      <w:szCs w:val="17"/>
    </w:rPr>
  </w:style>
  <w:style w:type="character" w:customStyle="1" w:styleId="FootnoteChar">
    <w:name w:val="Footnote Char"/>
    <w:basedOn w:val="FootnoteTextChar"/>
    <w:link w:val="Footnote"/>
    <w:rsid w:val="00C02410"/>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1"/>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link w:val="footnotetextCharChar"/>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rsid w:val="004273F8"/>
    <w:rPr>
      <w:rFonts w:ascii="Calibri" w:eastAsia="Calibri" w:hAnsi="Calibri" w:cs="Times New Roman"/>
      <w:sz w:val="20"/>
      <w:szCs w:val="20"/>
      <w:lang w:val="x-none" w:eastAsia="x-none"/>
    </w:rPr>
  </w:style>
  <w:style w:type="character" w:styleId="EndnoteReference">
    <w:name w:val="endnote reference"/>
    <w:unhideWhenUsed/>
    <w:qFormat/>
    <w:rsid w:val="004273F8"/>
    <w:rPr>
      <w:vertAlign w:val="superscript"/>
    </w:rPr>
  </w:style>
  <w:style w:type="paragraph" w:styleId="NoSpacing">
    <w:name w:val="No Spacing"/>
    <w:link w:val="NoSpacingChar"/>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style>
  <w:style w:type="paragraph" w:customStyle="1" w:styleId="NormalNew">
    <w:name w:val="Normal New"/>
    <w:rsid w:val="00ED7922"/>
    <w:pPr>
      <w:spacing w:after="0" w:line="240" w:lineRule="auto"/>
      <w:jc w:val="both"/>
    </w:pPr>
    <w:rPr>
      <w:rFonts w:ascii="Times New Roman" w:eastAsia="SimSu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eastAsia="SimSu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eastAsia="SimSu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eastAsia="SimSu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lang w:val="en-US" w:eastAsia="en-US"/>
    </w:rPr>
  </w:style>
  <w:style w:type="paragraph" w:customStyle="1" w:styleId="NewNew1">
    <w:name w:val="正文 New New"/>
    <w:rsid w:val="00ED7922"/>
    <w:pPr>
      <w:widowControl w:val="0"/>
      <w:spacing w:after="0" w:line="240" w:lineRule="auto"/>
      <w:jc w:val="both"/>
    </w:pPr>
    <w:rPr>
      <w:rFonts w:ascii="Calibri" w:eastAsia="SimSun"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eastAsia="SimSun"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 w:type="table" w:customStyle="1" w:styleId="TableGrid1">
    <w:name w:val="Table Grid1"/>
    <w:basedOn w:val="TableNormal"/>
    <w:next w:val="TableGrid"/>
    <w:uiPriority w:val="39"/>
    <w:rsid w:val="00D31B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page number" w:uiPriority="0"/>
    <w:lsdException w:name="endnote reference" w:uiPriority="0" w:qFormat="1"/>
    <w:lsdException w:name="endnote tex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Hyperlink" w:uiPriority="0"/>
    <w:lsdException w:name="FollowedHyperlink" w:uiPriority="0"/>
    <w:lsdException w:name="Strong" w:semiHidden="0" w:uiPriority="0" w:unhideWhenUsed="0" w:qFormat="1"/>
    <w:lsdException w:name="Emphasis" w:semiHidden="0" w:uiPriority="0" w:unhideWhenUsed="0" w:qFormat="1"/>
    <w:lsdException w:name="Balloon Text" w:uiPriority="0"/>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0"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0" w:unhideWhenUsed="0" w:qFormat="1"/>
    <w:lsdException w:name="Book Title" w:semiHidden="0" w:uiPriority="33" w:unhideWhenUsed="0"/>
    <w:lsdException w:name="Bibliography" w:uiPriority="37"/>
    <w:lsdException w:name="TOC Heading" w:uiPriority="0"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nhideWhenUsed/>
    <w:rsid w:val="008467D5"/>
    <w:rPr>
      <w:rFonts w:ascii="Tahoma" w:hAnsi="Tahoma" w:cs="Tahoma"/>
      <w:sz w:val="16"/>
      <w:szCs w:val="16"/>
    </w:rPr>
  </w:style>
  <w:style w:type="character" w:customStyle="1" w:styleId="BalloonTextChar">
    <w:name w:val="Balloon Text Char"/>
    <w:basedOn w:val="DefaultParagraphFont"/>
    <w:link w:val="BalloonText"/>
    <w:rsid w:val="008467D5"/>
    <w:rPr>
      <w:rFonts w:ascii="Tahoma" w:hAnsi="Tahoma" w:cs="Tahoma"/>
      <w:sz w:val="16"/>
      <w:szCs w:val="16"/>
    </w:rPr>
  </w:style>
  <w:style w:type="paragraph" w:customStyle="1" w:styleId="MainTitle">
    <w:name w:val="MainTitle"/>
    <w:basedOn w:val="Normal"/>
    <w:link w:val="MainTitleChar"/>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C02410"/>
    <w:pPr>
      <w:jc w:val="both"/>
    </w:pPr>
    <w:rPr>
      <w:rFonts w:ascii="Arial" w:hAnsi="Arial" w:cs="Arial"/>
      <w:sz w:val="17"/>
      <w:szCs w:val="17"/>
    </w:rPr>
  </w:style>
  <w:style w:type="character" w:customStyle="1" w:styleId="FootnoteChar">
    <w:name w:val="Footnote Char"/>
    <w:basedOn w:val="FootnoteTextChar"/>
    <w:link w:val="Footnote"/>
    <w:rsid w:val="00C02410"/>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1"/>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link w:val="footnotetextCharChar"/>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rsid w:val="004273F8"/>
    <w:rPr>
      <w:rFonts w:ascii="Calibri" w:eastAsia="Calibri" w:hAnsi="Calibri" w:cs="Times New Roman"/>
      <w:sz w:val="20"/>
      <w:szCs w:val="20"/>
      <w:lang w:val="x-none" w:eastAsia="x-none"/>
    </w:rPr>
  </w:style>
  <w:style w:type="character" w:styleId="EndnoteReference">
    <w:name w:val="endnote reference"/>
    <w:unhideWhenUsed/>
    <w:qFormat/>
    <w:rsid w:val="004273F8"/>
    <w:rPr>
      <w:vertAlign w:val="superscript"/>
    </w:rPr>
  </w:style>
  <w:style w:type="paragraph" w:styleId="NoSpacing">
    <w:name w:val="No Spacing"/>
    <w:link w:val="NoSpacingChar"/>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style>
  <w:style w:type="paragraph" w:customStyle="1" w:styleId="NormalNew">
    <w:name w:val="Normal New"/>
    <w:rsid w:val="00ED7922"/>
    <w:pPr>
      <w:spacing w:after="0" w:line="240" w:lineRule="auto"/>
      <w:jc w:val="both"/>
    </w:pPr>
    <w:rPr>
      <w:rFonts w:ascii="Times New Roman" w:eastAsia="SimSu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eastAsia="SimSu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eastAsia="SimSu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eastAsia="SimSu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lang w:val="en-US" w:eastAsia="en-US"/>
    </w:rPr>
  </w:style>
  <w:style w:type="paragraph" w:customStyle="1" w:styleId="NewNew1">
    <w:name w:val="正文 New New"/>
    <w:rsid w:val="00ED7922"/>
    <w:pPr>
      <w:widowControl w:val="0"/>
      <w:spacing w:after="0" w:line="240" w:lineRule="auto"/>
      <w:jc w:val="both"/>
    </w:pPr>
    <w:rPr>
      <w:rFonts w:ascii="Calibri" w:eastAsia="SimSun"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eastAsia="SimSun"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 w:type="table" w:customStyle="1" w:styleId="TableGrid1">
    <w:name w:val="Table Grid1"/>
    <w:basedOn w:val="TableNormal"/>
    <w:next w:val="TableGrid"/>
    <w:uiPriority w:val="39"/>
    <w:rsid w:val="00D31B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microsoft.com/office/2007/relationships/hdphoto" Target="media/hdphoto3.wdp"/><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4.png"/><Relationship Id="rId2" Type="http://schemas.openxmlformats.org/officeDocument/2006/relationships/numbering" Target="numbering.xml"/><Relationship Id="rId16" Type="http://schemas.microsoft.com/office/2007/relationships/hdphoto" Target="media/hdphoto2.wdp"/><Relationship Id="rId20" Type="http://schemas.microsoft.com/office/2007/relationships/hdphoto" Target="media/hdphoto4.wd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veycases.com"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mailto:cases@ivey.ca" TargetMode="Externa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1.jpeg"/><Relationship Id="rId14" Type="http://schemas.microsoft.com/office/2007/relationships/hdphoto" Target="media/hdphoto1.wdp"/><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E62867-EB91-4195-9839-5DDA15DF4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14</Pages>
  <Words>3390</Words>
  <Characters>19329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22674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Karen Pepers1</cp:lastModifiedBy>
  <cp:revision>12</cp:revision>
  <cp:lastPrinted>2015-03-04T20:34:00Z</cp:lastPrinted>
  <dcterms:created xsi:type="dcterms:W3CDTF">2019-01-04T15:48:00Z</dcterms:created>
  <dcterms:modified xsi:type="dcterms:W3CDTF">2019-03-22T16:14:00Z</dcterms:modified>
</cp:coreProperties>
</file>