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10783B" w14:textId="77777777" w:rsidR="000B5198" w:rsidRDefault="000B5198"/>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34"/>
        <w:gridCol w:w="265"/>
        <w:gridCol w:w="4653"/>
      </w:tblGrid>
      <w:tr w:rsidR="000B5198" w:rsidRPr="00DC50A0" w14:paraId="162BC434" w14:textId="77777777" w:rsidTr="002514FB">
        <w:tc>
          <w:tcPr>
            <w:tcW w:w="4334" w:type="dxa"/>
            <w:tcBorders>
              <w:top w:val="nil"/>
              <w:left w:val="nil"/>
              <w:bottom w:val="nil"/>
              <w:right w:val="nil"/>
            </w:tcBorders>
            <w:vAlign w:val="center"/>
          </w:tcPr>
          <w:p w14:paraId="2AE16A9E" w14:textId="77777777" w:rsidR="000B5198" w:rsidRPr="00DC50A0" w:rsidRDefault="000B5198" w:rsidP="002514FB">
            <w:pPr>
              <w:tabs>
                <w:tab w:val="left" w:pos="0"/>
                <w:tab w:val="right" w:pos="9360"/>
              </w:tabs>
              <w:rPr>
                <w:rFonts w:ascii="IveyVHWLogos" w:eastAsia="SimSun" w:hAnsi="IveyVHWLogos" w:cs="Vrinda"/>
                <w:sz w:val="44"/>
                <w:szCs w:val="44"/>
                <w:lang w:eastAsia="ja-JP"/>
              </w:rPr>
            </w:pPr>
            <w:r>
              <w:rPr>
                <w:rFonts w:ascii="Arial" w:eastAsia="SimSun" w:hAnsi="Arial" w:cs="Vrinda"/>
                <w:b/>
                <w:noProof/>
                <w:sz w:val="24"/>
                <w:lang w:val="en-CA" w:eastAsia="en-CA"/>
              </w:rPr>
              <w:drawing>
                <wp:inline distT="0" distB="0" distL="0" distR="0" wp14:anchorId="2812AA0D" wp14:editId="6F12802C">
                  <wp:extent cx="2614930" cy="5480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614930" cy="548005"/>
                          </a:xfrm>
                          <a:prstGeom prst="rect">
                            <a:avLst/>
                          </a:prstGeom>
                          <a:noFill/>
                          <a:ln>
                            <a:noFill/>
                          </a:ln>
                        </pic:spPr>
                      </pic:pic>
                    </a:graphicData>
                  </a:graphic>
                </wp:inline>
              </w:drawing>
            </w:r>
          </w:p>
        </w:tc>
        <w:tc>
          <w:tcPr>
            <w:tcW w:w="270" w:type="dxa"/>
            <w:tcBorders>
              <w:top w:val="nil"/>
              <w:left w:val="nil"/>
              <w:bottom w:val="nil"/>
              <w:right w:val="nil"/>
            </w:tcBorders>
          </w:tcPr>
          <w:p w14:paraId="24C3FA8E" w14:textId="77777777" w:rsidR="000B5198" w:rsidRPr="00DC50A0" w:rsidRDefault="000B5198" w:rsidP="002514FB">
            <w:pPr>
              <w:tabs>
                <w:tab w:val="left" w:pos="0"/>
                <w:tab w:val="right" w:pos="9360"/>
              </w:tabs>
              <w:rPr>
                <w:rFonts w:ascii="IveyVHWLogos" w:eastAsia="SimSun" w:hAnsi="IveyVHWLogos" w:cs="Vrinda"/>
                <w:sz w:val="16"/>
                <w:szCs w:val="16"/>
                <w:lang w:eastAsia="ja-JP"/>
              </w:rPr>
            </w:pPr>
          </w:p>
        </w:tc>
        <w:tc>
          <w:tcPr>
            <w:tcW w:w="4864" w:type="dxa"/>
            <w:tcBorders>
              <w:top w:val="nil"/>
              <w:left w:val="nil"/>
              <w:bottom w:val="nil"/>
              <w:right w:val="nil"/>
            </w:tcBorders>
            <w:vAlign w:val="center"/>
          </w:tcPr>
          <w:p w14:paraId="0D6FD42F" w14:textId="77777777" w:rsidR="000B5198" w:rsidRPr="00DC50A0" w:rsidRDefault="000B5198" w:rsidP="002514FB">
            <w:pPr>
              <w:tabs>
                <w:tab w:val="left" w:pos="0"/>
                <w:tab w:val="right" w:pos="9360"/>
              </w:tabs>
              <w:jc w:val="right"/>
              <w:rPr>
                <w:rFonts w:ascii="IveyVHWLogos" w:eastAsia="SimSun" w:hAnsi="IveyVHWLogos" w:cs="Vrinda"/>
                <w:sz w:val="44"/>
                <w:szCs w:val="44"/>
                <w:lang w:eastAsia="ja-JP"/>
              </w:rPr>
            </w:pPr>
            <w:r>
              <w:rPr>
                <w:noProof/>
                <w:lang w:val="en-CA" w:eastAsia="en-CA"/>
              </w:rPr>
              <w:drawing>
                <wp:inline distT="0" distB="0" distL="0" distR="0" wp14:anchorId="33CC14D1" wp14:editId="37476114">
                  <wp:extent cx="1600200" cy="676275"/>
                  <wp:effectExtent l="0" t="0" r="0" b="9525"/>
                  <wp:docPr id="1" name="Picture 1" descr="CEIBS-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IBS-New logo"/>
                          <pic:cNvPicPr>
                            <a:picLocks noChangeAspect="1" noChangeArrowheads="1"/>
                          </pic:cNvPicPr>
                        </pic:nvPicPr>
                        <pic:blipFill>
                          <a:blip r:embed="rId9" cstate="print">
                            <a:extLst>
                              <a:ext uri="{28A0092B-C50C-407E-A947-70E740481C1C}">
                                <a14:useLocalDpi xmlns:a14="http://schemas.microsoft.com/office/drawing/2010/main" val="0"/>
                              </a:ext>
                            </a:extLst>
                          </a:blip>
                          <a:srcRect l="11835" t="23842" r="11237" b="29800"/>
                          <a:stretch>
                            <a:fillRect/>
                          </a:stretch>
                        </pic:blipFill>
                        <pic:spPr bwMode="auto">
                          <a:xfrm>
                            <a:off x="0" y="0"/>
                            <a:ext cx="1600200" cy="676275"/>
                          </a:xfrm>
                          <a:prstGeom prst="rect">
                            <a:avLst/>
                          </a:prstGeom>
                          <a:noFill/>
                          <a:ln>
                            <a:noFill/>
                          </a:ln>
                        </pic:spPr>
                      </pic:pic>
                    </a:graphicData>
                  </a:graphic>
                </wp:inline>
              </w:drawing>
            </w:r>
          </w:p>
        </w:tc>
      </w:tr>
    </w:tbl>
    <w:p w14:paraId="16FF2794" w14:textId="77777777" w:rsidR="00856D9F" w:rsidRPr="00B92598" w:rsidRDefault="00856D9F" w:rsidP="008467D5">
      <w:pPr>
        <w:pBdr>
          <w:bottom w:val="single" w:sz="18" w:space="1" w:color="auto"/>
        </w:pBdr>
        <w:tabs>
          <w:tab w:val="left" w:pos="-1440"/>
          <w:tab w:val="left" w:pos="-720"/>
          <w:tab w:val="left" w:pos="1"/>
        </w:tabs>
        <w:jc w:val="both"/>
        <w:rPr>
          <w:rFonts w:ascii="Arial" w:hAnsi="Arial"/>
          <w:b/>
          <w:sz w:val="24"/>
          <w:lang w:val="en-GB"/>
        </w:rPr>
      </w:pPr>
    </w:p>
    <w:p w14:paraId="559E0E7D" w14:textId="15377DFC" w:rsidR="00D75295" w:rsidRPr="00B92598" w:rsidRDefault="008F58C0" w:rsidP="00F105B7">
      <w:pPr>
        <w:pStyle w:val="ProductNumber"/>
        <w:rPr>
          <w:lang w:val="en-GB"/>
        </w:rPr>
      </w:pPr>
      <w:r>
        <w:rPr>
          <w:lang w:val="en-GB"/>
        </w:rPr>
        <w:t>9B18C002</w:t>
      </w:r>
    </w:p>
    <w:p w14:paraId="2B9EB451" w14:textId="77777777" w:rsidR="00D75295" w:rsidRPr="00B92598" w:rsidRDefault="00D75295" w:rsidP="00D75295">
      <w:pPr>
        <w:jc w:val="right"/>
        <w:rPr>
          <w:rFonts w:ascii="Arial" w:hAnsi="Arial"/>
          <w:b/>
          <w:sz w:val="28"/>
          <w:szCs w:val="28"/>
          <w:lang w:val="en-GB"/>
        </w:rPr>
      </w:pPr>
    </w:p>
    <w:p w14:paraId="02785847" w14:textId="77777777" w:rsidR="00866F6D" w:rsidRPr="00B92598" w:rsidRDefault="00866F6D" w:rsidP="00D75295">
      <w:pPr>
        <w:jc w:val="right"/>
        <w:rPr>
          <w:rFonts w:ascii="Arial" w:hAnsi="Arial"/>
          <w:b/>
          <w:sz w:val="28"/>
          <w:szCs w:val="28"/>
          <w:lang w:val="en-GB"/>
        </w:rPr>
      </w:pPr>
    </w:p>
    <w:p w14:paraId="5DDF4EE4" w14:textId="77777777" w:rsidR="00013360" w:rsidRPr="00B92598" w:rsidRDefault="00D82620" w:rsidP="00013360">
      <w:pPr>
        <w:pStyle w:val="CaseTitle"/>
        <w:spacing w:after="0" w:line="240" w:lineRule="auto"/>
        <w:rPr>
          <w:lang w:val="en-GB"/>
        </w:rPr>
      </w:pPr>
      <w:r w:rsidRPr="00B92598">
        <w:rPr>
          <w:lang w:val="en-GB"/>
        </w:rPr>
        <w:t>Xiangdu: Succession of entrepreneurial spirit</w:t>
      </w:r>
    </w:p>
    <w:p w14:paraId="5AE27C63" w14:textId="77777777" w:rsidR="00013360" w:rsidRPr="00B92598" w:rsidRDefault="00013360" w:rsidP="00013360">
      <w:pPr>
        <w:pStyle w:val="CaseTitle"/>
        <w:spacing w:after="0" w:line="240" w:lineRule="auto"/>
        <w:rPr>
          <w:sz w:val="20"/>
          <w:szCs w:val="20"/>
          <w:lang w:val="en-GB"/>
        </w:rPr>
      </w:pPr>
    </w:p>
    <w:p w14:paraId="3DCAC09A" w14:textId="77777777" w:rsidR="00CA3976" w:rsidRPr="00B92598" w:rsidRDefault="00CA3976" w:rsidP="00013360">
      <w:pPr>
        <w:pStyle w:val="CaseTitle"/>
        <w:spacing w:after="0" w:line="240" w:lineRule="auto"/>
        <w:rPr>
          <w:sz w:val="20"/>
          <w:szCs w:val="20"/>
          <w:lang w:val="en-GB"/>
        </w:rPr>
      </w:pPr>
    </w:p>
    <w:p w14:paraId="264B973C" w14:textId="77777777" w:rsidR="00013360" w:rsidRPr="00B92598" w:rsidRDefault="00013360" w:rsidP="00013360">
      <w:pPr>
        <w:pStyle w:val="CaseTitle"/>
        <w:spacing w:after="0" w:line="240" w:lineRule="auto"/>
        <w:rPr>
          <w:sz w:val="20"/>
          <w:szCs w:val="20"/>
          <w:lang w:val="en-GB"/>
        </w:rPr>
      </w:pPr>
    </w:p>
    <w:p w14:paraId="3CF5909E" w14:textId="77777777" w:rsidR="00013360" w:rsidRPr="00B92598" w:rsidRDefault="00D82620" w:rsidP="00104567">
      <w:pPr>
        <w:pStyle w:val="StyleCopyrightStatementAfter0ptBottomSinglesolidline1"/>
        <w:rPr>
          <w:lang w:val="en-GB"/>
        </w:rPr>
      </w:pPr>
      <w:r w:rsidRPr="00B92598">
        <w:rPr>
          <w:lang w:val="en-GB"/>
        </w:rPr>
        <w:t>Jean Lee and Liman Zhao</w:t>
      </w:r>
      <w:r w:rsidR="007E5921" w:rsidRPr="00B92598">
        <w:rPr>
          <w:lang w:val="en-GB"/>
        </w:rPr>
        <w:t xml:space="preserve"> wrote this case sol</w:t>
      </w:r>
      <w:r w:rsidR="00D75295" w:rsidRPr="00B92598">
        <w:rPr>
          <w:lang w:val="en-GB"/>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33B9E39A" w14:textId="77777777" w:rsidR="00013360" w:rsidRPr="00B92598" w:rsidRDefault="00013360" w:rsidP="00104567">
      <w:pPr>
        <w:pStyle w:val="StyleCopyrightStatementAfter0ptBottomSinglesolidline1"/>
        <w:rPr>
          <w:lang w:val="en-GB"/>
        </w:rPr>
      </w:pPr>
    </w:p>
    <w:p w14:paraId="4C5F458A" w14:textId="6784AE6D" w:rsidR="000B5198" w:rsidRDefault="000B5198" w:rsidP="002514FB">
      <w:pPr>
        <w:jc w:val="both"/>
        <w:rPr>
          <w:rFonts w:ascii="Arial" w:hAnsi="Arial" w:cs="Arial"/>
          <w:i/>
          <w:iCs/>
          <w:sz w:val="16"/>
          <w:szCs w:val="16"/>
        </w:rPr>
      </w:pPr>
      <w:r>
        <w:rPr>
          <w:rFonts w:ascii="Arial" w:hAnsi="Arial" w:cs="Arial"/>
          <w:i/>
          <w:iCs/>
          <w:sz w:val="16"/>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452769">
          <w:rPr>
            <w:rFonts w:ascii="Arial" w:hAnsi="Arial" w:cs="Arial"/>
            <w:i/>
            <w:iCs/>
            <w:sz w:val="16"/>
            <w:szCs w:val="16"/>
          </w:rPr>
          <w:t>cases@ivey.ca</w:t>
        </w:r>
      </w:hyperlink>
      <w:r>
        <w:rPr>
          <w:rFonts w:ascii="Arial" w:hAnsi="Arial" w:cs="Arial"/>
          <w:i/>
          <w:iCs/>
          <w:sz w:val="16"/>
          <w:szCs w:val="16"/>
        </w:rPr>
        <w:t xml:space="preserve">; </w:t>
      </w:r>
      <w:hyperlink r:id="rId11" w:history="1">
        <w:r w:rsidRPr="00452769">
          <w:rPr>
            <w:rFonts w:ascii="Arial" w:hAnsi="Arial" w:cs="Arial"/>
            <w:i/>
            <w:iCs/>
            <w:sz w:val="16"/>
            <w:szCs w:val="16"/>
          </w:rPr>
          <w:t>www.iveycases.com</w:t>
        </w:r>
      </w:hyperlink>
      <w:r>
        <w:rPr>
          <w:rFonts w:ascii="Arial" w:hAnsi="Arial" w:cs="Arial"/>
          <w:i/>
          <w:iCs/>
          <w:sz w:val="16"/>
          <w:szCs w:val="16"/>
        </w:rPr>
        <w:t>.</w:t>
      </w:r>
    </w:p>
    <w:p w14:paraId="7DFB9572" w14:textId="77777777" w:rsidR="000B5198" w:rsidRDefault="000B5198" w:rsidP="002514FB">
      <w:pPr>
        <w:pStyle w:val="StyleCopyrightStatementAfter0ptBottomSinglesolidline1"/>
        <w:pBdr>
          <w:top w:val="none" w:sz="0" w:space="0" w:color="auto"/>
        </w:pBdr>
      </w:pPr>
    </w:p>
    <w:p w14:paraId="033EC32E" w14:textId="46DC4DBF" w:rsidR="003B7EF2" w:rsidRPr="000B5198" w:rsidRDefault="000B5198" w:rsidP="000B5198">
      <w:pPr>
        <w:jc w:val="both"/>
        <w:rPr>
          <w:rFonts w:ascii="Arial" w:hAnsi="Arial" w:cs="Arial"/>
          <w:i/>
          <w:iCs/>
          <w:sz w:val="12"/>
          <w:szCs w:val="16"/>
        </w:rPr>
      </w:pPr>
      <w:r w:rsidRPr="000D571E">
        <w:rPr>
          <w:rFonts w:ascii="Arial" w:hAnsi="Arial" w:cs="Arial"/>
          <w:i/>
          <w:iCs/>
          <w:sz w:val="16"/>
          <w:szCs w:val="16"/>
        </w:rPr>
        <w:t>Copyright © 201</w:t>
      </w:r>
      <w:r w:rsidR="00EC26D2">
        <w:rPr>
          <w:rFonts w:ascii="Arial" w:hAnsi="Arial" w:cs="Arial"/>
          <w:i/>
          <w:iCs/>
          <w:sz w:val="16"/>
          <w:szCs w:val="16"/>
        </w:rPr>
        <w:t>8</w:t>
      </w:r>
      <w:r w:rsidRPr="000D571E">
        <w:rPr>
          <w:rFonts w:ascii="Arial" w:hAnsi="Arial" w:cs="Arial"/>
          <w:i/>
          <w:iCs/>
          <w:sz w:val="16"/>
          <w:szCs w:val="16"/>
        </w:rPr>
        <w:t>, CEIBS (China Europe International Business School)</w:t>
      </w:r>
      <w:r>
        <w:rPr>
          <w:rFonts w:ascii="Arial" w:hAnsi="Arial" w:cs="Arial"/>
          <w:i/>
          <w:iCs/>
          <w:sz w:val="16"/>
          <w:szCs w:val="16"/>
        </w:rPr>
        <w:tab/>
      </w:r>
      <w:r>
        <w:rPr>
          <w:rFonts w:ascii="Arial" w:hAnsi="Arial" w:cs="Arial"/>
          <w:i/>
          <w:iCs/>
          <w:sz w:val="16"/>
          <w:szCs w:val="16"/>
        </w:rPr>
        <w:tab/>
      </w:r>
      <w:r>
        <w:rPr>
          <w:rFonts w:ascii="Arial" w:hAnsi="Arial" w:cs="Arial"/>
          <w:i/>
          <w:iCs/>
          <w:sz w:val="16"/>
          <w:szCs w:val="16"/>
        </w:rPr>
        <w:tab/>
        <w:t xml:space="preserve">              </w:t>
      </w:r>
      <w:r w:rsidR="003B7EF2" w:rsidRPr="000B5198">
        <w:rPr>
          <w:rFonts w:ascii="Arial" w:hAnsi="Arial" w:cs="Arial"/>
          <w:i/>
          <w:sz w:val="16"/>
          <w:lang w:val="en-GB"/>
        </w:rPr>
        <w:t xml:space="preserve">Version: </w:t>
      </w:r>
      <w:r w:rsidR="00361C8E" w:rsidRPr="000B5198">
        <w:rPr>
          <w:rFonts w:ascii="Arial" w:hAnsi="Arial" w:cs="Arial"/>
          <w:i/>
          <w:sz w:val="16"/>
          <w:lang w:val="en-GB"/>
        </w:rPr>
        <w:t>201</w:t>
      </w:r>
      <w:r w:rsidR="00EC26D2">
        <w:rPr>
          <w:rFonts w:ascii="Arial" w:hAnsi="Arial" w:cs="Arial"/>
          <w:i/>
          <w:sz w:val="16"/>
          <w:lang w:val="en-GB"/>
        </w:rPr>
        <w:t>8</w:t>
      </w:r>
      <w:r w:rsidR="00361C8E" w:rsidRPr="000B5198">
        <w:rPr>
          <w:rFonts w:ascii="Arial" w:hAnsi="Arial" w:cs="Arial"/>
          <w:i/>
          <w:sz w:val="16"/>
          <w:lang w:val="en-GB"/>
        </w:rPr>
        <w:t>-</w:t>
      </w:r>
      <w:r w:rsidR="00EC26D2">
        <w:rPr>
          <w:rFonts w:ascii="Arial" w:hAnsi="Arial" w:cs="Arial"/>
          <w:i/>
          <w:sz w:val="16"/>
          <w:lang w:val="en-GB"/>
        </w:rPr>
        <w:t>01</w:t>
      </w:r>
      <w:r w:rsidR="00361C8E" w:rsidRPr="000B5198">
        <w:rPr>
          <w:rFonts w:ascii="Arial" w:hAnsi="Arial" w:cs="Arial"/>
          <w:i/>
          <w:sz w:val="16"/>
          <w:lang w:val="en-GB"/>
        </w:rPr>
        <w:t>-</w:t>
      </w:r>
      <w:r w:rsidR="007F57FA">
        <w:rPr>
          <w:rFonts w:ascii="Arial" w:hAnsi="Arial" w:cs="Arial"/>
          <w:i/>
          <w:sz w:val="16"/>
          <w:lang w:val="en-GB"/>
        </w:rPr>
        <w:t>17</w:t>
      </w:r>
    </w:p>
    <w:p w14:paraId="19D27EA0" w14:textId="77777777" w:rsidR="003B7EF2" w:rsidRPr="00B92598" w:rsidRDefault="003B7EF2" w:rsidP="00104567">
      <w:pPr>
        <w:pStyle w:val="StyleCopyrightStatementAfter0ptBottomSinglesolidline1"/>
        <w:rPr>
          <w:rFonts w:ascii="Times New Roman" w:hAnsi="Times New Roman"/>
          <w:sz w:val="20"/>
          <w:lang w:val="en-GB"/>
        </w:rPr>
      </w:pPr>
    </w:p>
    <w:p w14:paraId="3B507B79" w14:textId="77777777" w:rsidR="003B7EF2" w:rsidRPr="00B92598" w:rsidRDefault="003B7EF2" w:rsidP="00D82620">
      <w:pPr>
        <w:pStyle w:val="BodyTextMain"/>
        <w:rPr>
          <w:lang w:val="en-GB"/>
        </w:rPr>
      </w:pPr>
    </w:p>
    <w:p w14:paraId="199D960B" w14:textId="7B8F32C4" w:rsidR="00D82620" w:rsidRPr="00B92598" w:rsidRDefault="00D82620" w:rsidP="00D82620">
      <w:pPr>
        <w:pStyle w:val="BodyTextMain"/>
        <w:rPr>
          <w:lang w:val="en-GB"/>
        </w:rPr>
      </w:pPr>
      <w:r w:rsidRPr="00B92598">
        <w:rPr>
          <w:lang w:val="en-GB"/>
        </w:rPr>
        <w:t xml:space="preserve">During a top management meeting in June 2016, Ruiqin Li </w:t>
      </w:r>
      <w:r w:rsidR="001942A9" w:rsidRPr="00B92598">
        <w:rPr>
          <w:lang w:val="en-GB"/>
        </w:rPr>
        <w:t xml:space="preserve">and her family </w:t>
      </w:r>
      <w:r w:rsidRPr="00B92598">
        <w:rPr>
          <w:lang w:val="en-GB"/>
        </w:rPr>
        <w:t xml:space="preserve">planned for the future development of Xinjiang Yier High Technique Agriculture Company (Yier). Although Xinjiang Xiangdu Winery Co. Ltd. (Xiangdu), a subsidiary of </w:t>
      </w:r>
      <w:r w:rsidR="001942A9" w:rsidRPr="00B92598">
        <w:rPr>
          <w:lang w:val="en-GB"/>
        </w:rPr>
        <w:t xml:space="preserve">the </w:t>
      </w:r>
      <w:r w:rsidRPr="00B92598">
        <w:rPr>
          <w:lang w:val="en-GB"/>
        </w:rPr>
        <w:t xml:space="preserve">Yier </w:t>
      </w:r>
      <w:r w:rsidR="001942A9" w:rsidRPr="00B92598">
        <w:rPr>
          <w:lang w:val="en-GB"/>
        </w:rPr>
        <w:t>group</w:t>
      </w:r>
      <w:r w:rsidRPr="00B92598">
        <w:rPr>
          <w:lang w:val="en-GB"/>
        </w:rPr>
        <w:t xml:space="preserve">, </w:t>
      </w:r>
      <w:r w:rsidR="001942A9" w:rsidRPr="00B92598">
        <w:rPr>
          <w:lang w:val="en-GB"/>
        </w:rPr>
        <w:t xml:space="preserve">had become </w:t>
      </w:r>
      <w:r w:rsidRPr="00B92598">
        <w:rPr>
          <w:lang w:val="en-GB"/>
        </w:rPr>
        <w:t>a big success, Li was still faced with challenges moving forwa</w:t>
      </w:r>
      <w:bookmarkStart w:id="0" w:name="_GoBack"/>
      <w:bookmarkEnd w:id="0"/>
      <w:r w:rsidRPr="00B92598">
        <w:rPr>
          <w:lang w:val="en-GB"/>
        </w:rPr>
        <w:t xml:space="preserve">rd. In her opinion, Xiangdu </w:t>
      </w:r>
      <w:r w:rsidR="001942A9" w:rsidRPr="00B92598">
        <w:rPr>
          <w:lang w:val="en-GB"/>
        </w:rPr>
        <w:t xml:space="preserve">had been </w:t>
      </w:r>
      <w:r w:rsidRPr="00B92598">
        <w:rPr>
          <w:lang w:val="en-GB"/>
        </w:rPr>
        <w:t>founded by the family as a whole. The second generation, however, believed it was Li who made everything happen. Looking to the future after this “iron lady” moved backstage, would Xiangdu achieve greater success?</w:t>
      </w:r>
      <w:r w:rsidR="001942A9" w:rsidRPr="00B92598">
        <w:rPr>
          <w:lang w:val="en-GB"/>
        </w:rPr>
        <w:t xml:space="preserve"> Li also had to make a decision about the company’s strategy for an initial public offering. T</w:t>
      </w:r>
      <w:r w:rsidRPr="00B92598">
        <w:rPr>
          <w:lang w:val="en-GB"/>
        </w:rPr>
        <w:t>he shareholders</w:t>
      </w:r>
      <w:r w:rsidR="001942A9" w:rsidRPr="00B92598">
        <w:rPr>
          <w:lang w:val="en-GB"/>
        </w:rPr>
        <w:t>’</w:t>
      </w:r>
      <w:r w:rsidRPr="00B92598">
        <w:rPr>
          <w:lang w:val="en-GB"/>
        </w:rPr>
        <w:t xml:space="preserve"> </w:t>
      </w:r>
      <w:r w:rsidR="001942A9" w:rsidRPr="00B92598">
        <w:rPr>
          <w:lang w:val="en-GB"/>
        </w:rPr>
        <w:t xml:space="preserve">opinions were split among </w:t>
      </w:r>
      <w:r w:rsidRPr="00B92598">
        <w:rPr>
          <w:lang w:val="en-GB"/>
        </w:rPr>
        <w:t>three</w:t>
      </w:r>
      <w:r w:rsidR="001942A9" w:rsidRPr="00B92598">
        <w:rPr>
          <w:lang w:val="en-GB"/>
        </w:rPr>
        <w:t xml:space="preserve"> options:</w:t>
      </w:r>
      <w:r w:rsidRPr="00B92598">
        <w:rPr>
          <w:lang w:val="en-GB"/>
        </w:rPr>
        <w:t xml:space="preserve"> </w:t>
      </w:r>
      <w:r w:rsidR="001942A9" w:rsidRPr="00B92598">
        <w:rPr>
          <w:lang w:val="en-GB"/>
        </w:rPr>
        <w:t xml:space="preserve">(1) </w:t>
      </w:r>
      <w:r w:rsidRPr="00B92598">
        <w:rPr>
          <w:lang w:val="en-GB"/>
        </w:rPr>
        <w:t>tak</w:t>
      </w:r>
      <w:r w:rsidR="001942A9" w:rsidRPr="00B92598">
        <w:rPr>
          <w:lang w:val="en-GB"/>
        </w:rPr>
        <w:t>e</w:t>
      </w:r>
      <w:r w:rsidRPr="00B92598">
        <w:rPr>
          <w:lang w:val="en-GB"/>
        </w:rPr>
        <w:t xml:space="preserve"> the whole Yier </w:t>
      </w:r>
      <w:r w:rsidR="001942A9" w:rsidRPr="00B92598">
        <w:rPr>
          <w:lang w:val="en-GB"/>
        </w:rPr>
        <w:t>group</w:t>
      </w:r>
      <w:r w:rsidRPr="00B92598">
        <w:rPr>
          <w:lang w:val="en-GB"/>
        </w:rPr>
        <w:t xml:space="preserve"> public, </w:t>
      </w:r>
      <w:r w:rsidR="001942A9" w:rsidRPr="00B92598">
        <w:rPr>
          <w:lang w:val="en-GB"/>
        </w:rPr>
        <w:t xml:space="preserve">(2) </w:t>
      </w:r>
      <w:r w:rsidRPr="00B92598">
        <w:rPr>
          <w:lang w:val="en-GB"/>
        </w:rPr>
        <w:t>mak</w:t>
      </w:r>
      <w:r w:rsidR="001942A9" w:rsidRPr="00B92598">
        <w:rPr>
          <w:lang w:val="en-GB"/>
        </w:rPr>
        <w:t xml:space="preserve">e </w:t>
      </w:r>
      <w:r w:rsidRPr="00B92598">
        <w:rPr>
          <w:lang w:val="en-GB"/>
        </w:rPr>
        <w:t xml:space="preserve">Xiangdu public independently, or </w:t>
      </w:r>
      <w:r w:rsidR="001942A9" w:rsidRPr="00B92598">
        <w:rPr>
          <w:lang w:val="en-GB"/>
        </w:rPr>
        <w:t xml:space="preserve">(3) make the group’s </w:t>
      </w:r>
      <w:r w:rsidRPr="00B92598">
        <w:rPr>
          <w:lang w:val="en-GB"/>
        </w:rPr>
        <w:t>independent companies in industry chains public. Should Li fulfill her husband’s last wish to make Xiangdu a public company? If so, which choice should she follow?</w:t>
      </w:r>
    </w:p>
    <w:p w14:paraId="4D91E99B" w14:textId="77777777" w:rsidR="00D82620" w:rsidRPr="00B92598" w:rsidRDefault="00D82620" w:rsidP="00D82620">
      <w:pPr>
        <w:pStyle w:val="BodyTextMain"/>
        <w:rPr>
          <w:lang w:val="en-GB"/>
        </w:rPr>
      </w:pPr>
    </w:p>
    <w:p w14:paraId="71BBAF54" w14:textId="77777777" w:rsidR="00D82620" w:rsidRPr="00B92598" w:rsidRDefault="00D82620" w:rsidP="00D82620">
      <w:pPr>
        <w:pStyle w:val="BodyTextMain"/>
        <w:rPr>
          <w:lang w:val="en-GB"/>
        </w:rPr>
      </w:pPr>
    </w:p>
    <w:p w14:paraId="4842296B" w14:textId="77777777" w:rsidR="00D82620" w:rsidRPr="00B92598" w:rsidRDefault="00D82620" w:rsidP="00D82620">
      <w:pPr>
        <w:pStyle w:val="Casehead1"/>
        <w:rPr>
          <w:lang w:val="en-GB"/>
        </w:rPr>
      </w:pPr>
      <w:r w:rsidRPr="00B92598">
        <w:rPr>
          <w:lang w:val="en-GB"/>
        </w:rPr>
        <w:t xml:space="preserve">Chasing </w:t>
      </w:r>
      <w:r w:rsidR="001942A9" w:rsidRPr="00B92598">
        <w:rPr>
          <w:lang w:val="en-GB"/>
        </w:rPr>
        <w:t xml:space="preserve">a </w:t>
      </w:r>
      <w:r w:rsidRPr="00B92598">
        <w:rPr>
          <w:lang w:val="en-GB"/>
        </w:rPr>
        <w:t>Dream with Companions in Xiangdu</w:t>
      </w:r>
    </w:p>
    <w:p w14:paraId="2D3BCA1C" w14:textId="77777777" w:rsidR="00D82620" w:rsidRPr="00B92598" w:rsidRDefault="00D82620" w:rsidP="00D82620">
      <w:pPr>
        <w:rPr>
          <w:sz w:val="22"/>
          <w:lang w:val="en-GB"/>
        </w:rPr>
      </w:pPr>
    </w:p>
    <w:p w14:paraId="69C55EA6" w14:textId="77777777" w:rsidR="00D82620" w:rsidRPr="00B92598" w:rsidRDefault="00D82620" w:rsidP="00D82620">
      <w:pPr>
        <w:pStyle w:val="Casehead2"/>
        <w:rPr>
          <w:lang w:val="en-GB"/>
        </w:rPr>
      </w:pPr>
      <w:r w:rsidRPr="00B92598">
        <w:rPr>
          <w:lang w:val="en-GB"/>
        </w:rPr>
        <w:t>Li’s Earlier Entrepreneurial Experiences</w:t>
      </w:r>
    </w:p>
    <w:p w14:paraId="53CCF546" w14:textId="77777777" w:rsidR="00D82620" w:rsidRPr="00B92598" w:rsidRDefault="00D82620" w:rsidP="00DA22CD">
      <w:pPr>
        <w:pStyle w:val="BodyTextMain"/>
        <w:rPr>
          <w:lang w:val="en-GB"/>
        </w:rPr>
      </w:pPr>
    </w:p>
    <w:p w14:paraId="78EA58A4" w14:textId="573D61A5" w:rsidR="00D82620" w:rsidRPr="00B92598" w:rsidRDefault="00D82620" w:rsidP="00DA22CD">
      <w:pPr>
        <w:pStyle w:val="BodyTextMain"/>
        <w:rPr>
          <w:lang w:val="en-GB"/>
        </w:rPr>
      </w:pPr>
      <w:r w:rsidRPr="00B92598">
        <w:rPr>
          <w:lang w:val="en-GB"/>
        </w:rPr>
        <w:t xml:space="preserve">Li was born in the city of Yantai, Shandong Province, and moved to a small village in Qigexing Township, Yanqi Hui Autonomous County, after marrying Benxin Zou. Though life in </w:t>
      </w:r>
      <w:r w:rsidR="001942A9" w:rsidRPr="00B92598">
        <w:rPr>
          <w:lang w:val="en-GB"/>
        </w:rPr>
        <w:t xml:space="preserve">the </w:t>
      </w:r>
      <w:r w:rsidRPr="00B92598">
        <w:rPr>
          <w:lang w:val="en-GB"/>
        </w:rPr>
        <w:t>borderland was harsh, Li maintained a positive attitude and gradually adapted to the local climate, diet</w:t>
      </w:r>
      <w:r w:rsidR="001942A9" w:rsidRPr="00B92598">
        <w:rPr>
          <w:lang w:val="en-GB"/>
        </w:rPr>
        <w:t>,</w:t>
      </w:r>
      <w:r w:rsidRPr="00B92598">
        <w:rPr>
          <w:lang w:val="en-GB"/>
        </w:rPr>
        <w:t xml:space="preserve"> and working environment. In an effort to improve </w:t>
      </w:r>
      <w:r w:rsidR="00A46A9A" w:rsidRPr="00B92598">
        <w:rPr>
          <w:lang w:val="en-GB"/>
        </w:rPr>
        <w:t xml:space="preserve">their </w:t>
      </w:r>
      <w:r w:rsidRPr="00B92598">
        <w:rPr>
          <w:lang w:val="en-GB"/>
        </w:rPr>
        <w:t>living standards, Li led her family to grow vegetables and raise pigs. While working as a production brigade accountant, Li came in</w:t>
      </w:r>
      <w:r w:rsidR="00A46A9A" w:rsidRPr="00B92598">
        <w:rPr>
          <w:lang w:val="en-GB"/>
        </w:rPr>
        <w:t>to</w:t>
      </w:r>
      <w:r w:rsidRPr="00B92598">
        <w:rPr>
          <w:lang w:val="en-GB"/>
        </w:rPr>
        <w:t xml:space="preserve"> contact with officials from the local government, as well as employees of banks</w:t>
      </w:r>
      <w:r w:rsidR="00A46A9A" w:rsidRPr="00B92598">
        <w:rPr>
          <w:lang w:val="en-GB"/>
        </w:rPr>
        <w:t xml:space="preserve"> and </w:t>
      </w:r>
      <w:r w:rsidRPr="00B92598">
        <w:rPr>
          <w:lang w:val="en-GB"/>
        </w:rPr>
        <w:t xml:space="preserve">financial and tax agencies. </w:t>
      </w:r>
      <w:r w:rsidR="00A46A9A" w:rsidRPr="00B92598">
        <w:rPr>
          <w:lang w:val="en-GB"/>
        </w:rPr>
        <w:t xml:space="preserve">These </w:t>
      </w:r>
      <w:r w:rsidRPr="00B92598">
        <w:rPr>
          <w:lang w:val="en-GB"/>
        </w:rPr>
        <w:t>experience</w:t>
      </w:r>
      <w:r w:rsidR="00A46A9A" w:rsidRPr="00B92598">
        <w:rPr>
          <w:lang w:val="en-GB"/>
        </w:rPr>
        <w:t>s</w:t>
      </w:r>
      <w:r w:rsidRPr="00B92598">
        <w:rPr>
          <w:lang w:val="en-GB"/>
        </w:rPr>
        <w:t xml:space="preserve"> broadened her horizon</w:t>
      </w:r>
      <w:r w:rsidR="00A46A9A" w:rsidRPr="00B92598">
        <w:rPr>
          <w:lang w:val="en-GB"/>
        </w:rPr>
        <w:t>s</w:t>
      </w:r>
      <w:r w:rsidRPr="00B92598">
        <w:rPr>
          <w:lang w:val="en-GB"/>
        </w:rPr>
        <w:t xml:space="preserve"> and greatly changed her way of thinking. As a result, she decided to set up a business.</w:t>
      </w:r>
    </w:p>
    <w:p w14:paraId="51578017" w14:textId="77777777" w:rsidR="00D82620" w:rsidRPr="00B92598" w:rsidRDefault="00D82620" w:rsidP="00DA22CD">
      <w:pPr>
        <w:pStyle w:val="BodyTextMain"/>
        <w:rPr>
          <w:lang w:val="en-GB"/>
        </w:rPr>
      </w:pPr>
    </w:p>
    <w:p w14:paraId="24D9DD94" w14:textId="5BD8C235" w:rsidR="00D82620" w:rsidRPr="00B92598" w:rsidRDefault="00D82620" w:rsidP="00DA22CD">
      <w:pPr>
        <w:pStyle w:val="BodyTextMain"/>
        <w:rPr>
          <w:lang w:val="en-GB"/>
        </w:rPr>
      </w:pPr>
      <w:r w:rsidRPr="00B92598">
        <w:rPr>
          <w:lang w:val="en-GB"/>
        </w:rPr>
        <w:t>In 1985, Li and one of her friends opened a brickyard</w:t>
      </w:r>
      <w:r w:rsidR="00A46A9A" w:rsidRPr="00B92598">
        <w:rPr>
          <w:lang w:val="en-GB"/>
        </w:rPr>
        <w:t>,</w:t>
      </w:r>
      <w:r w:rsidRPr="00B92598">
        <w:rPr>
          <w:lang w:val="en-GB"/>
        </w:rPr>
        <w:t xml:space="preserve"> which closed down two or three years later due to poor operations. After reflecting on </w:t>
      </w:r>
      <w:r w:rsidR="00A46A9A" w:rsidRPr="00B92598">
        <w:rPr>
          <w:lang w:val="en-GB"/>
        </w:rPr>
        <w:t xml:space="preserve">this </w:t>
      </w:r>
      <w:r w:rsidRPr="00B92598">
        <w:rPr>
          <w:lang w:val="en-GB"/>
        </w:rPr>
        <w:t xml:space="preserve">failure, Li returned </w:t>
      </w:r>
      <w:r w:rsidR="00A46A9A" w:rsidRPr="00B92598">
        <w:rPr>
          <w:lang w:val="en-GB"/>
        </w:rPr>
        <w:t xml:space="preserve">in 1988 </w:t>
      </w:r>
      <w:r w:rsidRPr="00B92598">
        <w:rPr>
          <w:lang w:val="en-GB"/>
        </w:rPr>
        <w:t xml:space="preserve">and founded a company </w:t>
      </w:r>
      <w:r w:rsidR="00A46A9A" w:rsidRPr="00B92598">
        <w:rPr>
          <w:lang w:val="en-GB"/>
        </w:rPr>
        <w:t xml:space="preserve">that </w:t>
      </w:r>
      <w:r w:rsidRPr="00B92598">
        <w:rPr>
          <w:lang w:val="en-GB"/>
        </w:rPr>
        <w:t>produc</w:t>
      </w:r>
      <w:r w:rsidR="00A46A9A" w:rsidRPr="00B92598">
        <w:rPr>
          <w:lang w:val="en-GB"/>
        </w:rPr>
        <w:t>ed</w:t>
      </w:r>
      <w:r w:rsidRPr="00B92598">
        <w:rPr>
          <w:lang w:val="en-GB"/>
        </w:rPr>
        <w:t xml:space="preserve"> leather</w:t>
      </w:r>
      <w:r w:rsidR="000E07C2">
        <w:rPr>
          <w:rFonts w:eastAsiaTheme="minorEastAsia" w:hint="eastAsia"/>
          <w:lang w:val="en-GB" w:eastAsia="zh-CN"/>
        </w:rPr>
        <w:t>,</w:t>
      </w:r>
      <w:r w:rsidRPr="00B92598">
        <w:rPr>
          <w:lang w:val="en-GB"/>
        </w:rPr>
        <w:t xml:space="preserve"> fur products</w:t>
      </w:r>
      <w:r w:rsidR="004308B3">
        <w:rPr>
          <w:lang w:val="en-GB"/>
        </w:rPr>
        <w:t>,</w:t>
      </w:r>
      <w:r w:rsidR="00A46A9A" w:rsidRPr="00B92598">
        <w:rPr>
          <w:lang w:val="en-GB"/>
        </w:rPr>
        <w:t xml:space="preserve"> and</w:t>
      </w:r>
      <w:r w:rsidRPr="00B92598">
        <w:rPr>
          <w:lang w:val="en-GB"/>
        </w:rPr>
        <w:t xml:space="preserve"> </w:t>
      </w:r>
      <w:r w:rsidR="00A46A9A" w:rsidRPr="00B92598">
        <w:rPr>
          <w:lang w:val="en-GB"/>
        </w:rPr>
        <w:t xml:space="preserve">leather garments under the </w:t>
      </w:r>
      <w:r w:rsidRPr="00B92598">
        <w:rPr>
          <w:lang w:val="en-GB"/>
        </w:rPr>
        <w:t xml:space="preserve">Yier </w:t>
      </w:r>
      <w:r w:rsidR="00A46A9A" w:rsidRPr="00B92598">
        <w:rPr>
          <w:lang w:val="en-GB"/>
        </w:rPr>
        <w:t>brand name</w:t>
      </w:r>
      <w:r w:rsidRPr="00B92598">
        <w:rPr>
          <w:lang w:val="en-GB"/>
        </w:rPr>
        <w:t>. The products were quite popular among consumers</w:t>
      </w:r>
      <w:r w:rsidR="00A46A9A" w:rsidRPr="00B92598">
        <w:rPr>
          <w:lang w:val="en-GB"/>
        </w:rPr>
        <w:t xml:space="preserve"> and brought Li</w:t>
      </w:r>
      <w:r w:rsidRPr="00B92598">
        <w:rPr>
          <w:lang w:val="en-GB"/>
        </w:rPr>
        <w:t xml:space="preserve"> remarkable success. At the end of 1991, Li visited five Central Asian </w:t>
      </w:r>
      <w:r w:rsidRPr="00B92598">
        <w:rPr>
          <w:lang w:val="en-GB"/>
        </w:rPr>
        <w:lastRenderedPageBreak/>
        <w:t xml:space="preserve">countries and became the first Chinese private entrepreneur </w:t>
      </w:r>
      <w:r w:rsidR="00A46A9A" w:rsidRPr="00B92598">
        <w:rPr>
          <w:lang w:val="en-GB"/>
        </w:rPr>
        <w:t xml:space="preserve">in the Bazhou area to </w:t>
      </w:r>
      <w:r w:rsidRPr="00B92598">
        <w:rPr>
          <w:lang w:val="en-GB"/>
        </w:rPr>
        <w:t>explore foreign markets</w:t>
      </w:r>
      <w:r w:rsidR="00A46A9A" w:rsidRPr="00B92598">
        <w:rPr>
          <w:lang w:val="en-GB"/>
        </w:rPr>
        <w:t>.</w:t>
      </w:r>
      <w:r w:rsidRPr="00B92598">
        <w:rPr>
          <w:rStyle w:val="FootnoteReference"/>
          <w:lang w:val="en-GB"/>
        </w:rPr>
        <w:footnoteReference w:id="1"/>
      </w:r>
      <w:r w:rsidRPr="00B92598">
        <w:rPr>
          <w:lang w:val="en-GB"/>
        </w:rPr>
        <w:t xml:space="preserve"> </w:t>
      </w:r>
      <w:r w:rsidR="00A11A58" w:rsidRPr="00B92598">
        <w:rPr>
          <w:lang w:val="en-GB"/>
        </w:rPr>
        <w:t>S</w:t>
      </w:r>
      <w:r w:rsidRPr="00B92598">
        <w:rPr>
          <w:lang w:val="en-GB"/>
        </w:rPr>
        <w:t xml:space="preserve">he </w:t>
      </w:r>
      <w:r w:rsidR="00A11A58" w:rsidRPr="00B92598">
        <w:rPr>
          <w:lang w:val="en-GB"/>
        </w:rPr>
        <w:t xml:space="preserve">identified </w:t>
      </w:r>
      <w:r w:rsidRPr="00B92598">
        <w:rPr>
          <w:lang w:val="en-GB"/>
        </w:rPr>
        <w:t xml:space="preserve">several products </w:t>
      </w:r>
      <w:r w:rsidR="00A11A58" w:rsidRPr="00B92598">
        <w:rPr>
          <w:lang w:val="en-GB"/>
        </w:rPr>
        <w:t xml:space="preserve">for which there were </w:t>
      </w:r>
      <w:r w:rsidRPr="00B92598">
        <w:rPr>
          <w:lang w:val="en-GB"/>
        </w:rPr>
        <w:t xml:space="preserve">great domestic needs, </w:t>
      </w:r>
      <w:r w:rsidR="00A11A58" w:rsidRPr="00B92598">
        <w:rPr>
          <w:lang w:val="en-GB"/>
        </w:rPr>
        <w:t xml:space="preserve">and </w:t>
      </w:r>
      <w:r w:rsidRPr="00B92598">
        <w:rPr>
          <w:lang w:val="en-GB"/>
        </w:rPr>
        <w:t>she signed co</w:t>
      </w:r>
      <w:r w:rsidR="00A11A58" w:rsidRPr="00B92598">
        <w:rPr>
          <w:lang w:val="en-GB"/>
        </w:rPr>
        <w:noBreakHyphen/>
      </w:r>
      <w:r w:rsidRPr="00B92598">
        <w:rPr>
          <w:lang w:val="en-GB"/>
        </w:rPr>
        <w:t xml:space="preserve">operative agreements with local partners. She also opened a leather factory in Kazakhstan and engaged in cross-border trading. </w:t>
      </w:r>
      <w:r w:rsidR="00A11A58" w:rsidRPr="00B92598">
        <w:rPr>
          <w:lang w:val="en-GB"/>
        </w:rPr>
        <w:t xml:space="preserve">By </w:t>
      </w:r>
      <w:r w:rsidRPr="00B92598">
        <w:rPr>
          <w:lang w:val="en-GB"/>
        </w:rPr>
        <w:t xml:space="preserve">1998, the family had accumulated </w:t>
      </w:r>
      <w:r w:rsidR="00A11A58" w:rsidRPr="00B92598">
        <w:rPr>
          <w:lang w:val="en-GB"/>
        </w:rPr>
        <w:t xml:space="preserve">significant </w:t>
      </w:r>
      <w:r w:rsidRPr="00B92598">
        <w:rPr>
          <w:lang w:val="en-GB"/>
        </w:rPr>
        <w:t>wealth</w:t>
      </w:r>
      <w:r w:rsidR="00A11A58" w:rsidRPr="00B92598">
        <w:rPr>
          <w:lang w:val="en-GB"/>
        </w:rPr>
        <w:t xml:space="preserve">, including </w:t>
      </w:r>
      <w:r w:rsidRPr="00B92598">
        <w:rPr>
          <w:lang w:val="en-GB"/>
        </w:rPr>
        <w:t>several million yuan, a fleet of luxury cars, and many real estate</w:t>
      </w:r>
      <w:r w:rsidR="00A11A58" w:rsidRPr="00B92598">
        <w:rPr>
          <w:lang w:val="en-GB"/>
        </w:rPr>
        <w:t xml:space="preserve"> holding</w:t>
      </w:r>
      <w:r w:rsidRPr="00B92598">
        <w:rPr>
          <w:lang w:val="en-GB"/>
        </w:rPr>
        <w:t xml:space="preserve">s. However, </w:t>
      </w:r>
      <w:r w:rsidR="00A11A58" w:rsidRPr="00B92598">
        <w:rPr>
          <w:lang w:val="en-GB"/>
        </w:rPr>
        <w:t xml:space="preserve">while </w:t>
      </w:r>
      <w:r w:rsidRPr="00B92598">
        <w:rPr>
          <w:lang w:val="en-GB"/>
        </w:rPr>
        <w:t xml:space="preserve">local cross-border business was booming, Li, exhausted and suffering from illness, decided to close the factory, which </w:t>
      </w:r>
      <w:r w:rsidR="00A11A58" w:rsidRPr="00B92598">
        <w:rPr>
          <w:lang w:val="en-GB"/>
        </w:rPr>
        <w:t>was</w:t>
      </w:r>
      <w:r w:rsidRPr="00B92598">
        <w:rPr>
          <w:lang w:val="en-GB"/>
        </w:rPr>
        <w:t xml:space="preserve"> </w:t>
      </w:r>
      <w:r w:rsidR="00A11A58" w:rsidRPr="00B92598">
        <w:rPr>
          <w:lang w:val="en-GB"/>
        </w:rPr>
        <w:t xml:space="preserve">polluting </w:t>
      </w:r>
      <w:r w:rsidRPr="00B92598">
        <w:rPr>
          <w:lang w:val="en-GB"/>
        </w:rPr>
        <w:t xml:space="preserve">the natural environment, and </w:t>
      </w:r>
      <w:r w:rsidR="00A11A58" w:rsidRPr="00B92598">
        <w:rPr>
          <w:lang w:val="en-GB"/>
        </w:rPr>
        <w:t xml:space="preserve">to withdraw </w:t>
      </w:r>
      <w:r w:rsidRPr="00B92598">
        <w:rPr>
          <w:lang w:val="en-GB"/>
        </w:rPr>
        <w:t xml:space="preserve">from the </w:t>
      </w:r>
      <w:r w:rsidR="00A11A58" w:rsidRPr="00B92598">
        <w:rPr>
          <w:lang w:val="en-GB"/>
        </w:rPr>
        <w:t xml:space="preserve">cross-border trading </w:t>
      </w:r>
      <w:r w:rsidRPr="00B92598">
        <w:rPr>
          <w:lang w:val="en-GB"/>
        </w:rPr>
        <w:t xml:space="preserve">market </w:t>
      </w:r>
      <w:r w:rsidR="00A11A58" w:rsidRPr="00B92598">
        <w:rPr>
          <w:lang w:val="en-GB"/>
        </w:rPr>
        <w:t>in</w:t>
      </w:r>
      <w:r w:rsidRPr="00B92598">
        <w:rPr>
          <w:lang w:val="en-GB"/>
        </w:rPr>
        <w:t xml:space="preserve"> an increasingly harsh business environment.</w:t>
      </w:r>
    </w:p>
    <w:p w14:paraId="55164DD5" w14:textId="77777777" w:rsidR="00D82620" w:rsidRPr="00B92598" w:rsidRDefault="00D82620" w:rsidP="00DA22CD">
      <w:pPr>
        <w:pStyle w:val="BodyTextMain"/>
        <w:rPr>
          <w:lang w:val="en-GB"/>
        </w:rPr>
      </w:pPr>
    </w:p>
    <w:p w14:paraId="53B4C0C4" w14:textId="77777777" w:rsidR="00D82620" w:rsidRPr="00B92598" w:rsidRDefault="00D82620" w:rsidP="00DA22CD">
      <w:pPr>
        <w:pStyle w:val="BodyTextMain"/>
        <w:rPr>
          <w:lang w:val="en-GB"/>
        </w:rPr>
      </w:pPr>
    </w:p>
    <w:p w14:paraId="5853F79E" w14:textId="486964F4" w:rsidR="00D82620" w:rsidRPr="00B92598" w:rsidRDefault="00D82620" w:rsidP="00DA22CD">
      <w:pPr>
        <w:pStyle w:val="Casehead2"/>
        <w:rPr>
          <w:lang w:val="en-GB"/>
        </w:rPr>
      </w:pPr>
      <w:r w:rsidRPr="00B92598">
        <w:rPr>
          <w:lang w:val="en-GB"/>
        </w:rPr>
        <w:t xml:space="preserve">Hunting for </w:t>
      </w:r>
      <w:r w:rsidR="000410BC" w:rsidRPr="00B92598">
        <w:rPr>
          <w:lang w:val="en-GB"/>
        </w:rPr>
        <w:t xml:space="preserve">a </w:t>
      </w:r>
      <w:r w:rsidRPr="00B92598">
        <w:rPr>
          <w:lang w:val="en-GB"/>
        </w:rPr>
        <w:t xml:space="preserve">New Opportunity </w:t>
      </w:r>
    </w:p>
    <w:p w14:paraId="284F4F20" w14:textId="77777777" w:rsidR="00D82620" w:rsidRPr="00B92598" w:rsidRDefault="00D82620" w:rsidP="00DA22CD">
      <w:pPr>
        <w:pStyle w:val="BodyTextMain"/>
        <w:rPr>
          <w:lang w:val="en-GB"/>
        </w:rPr>
      </w:pPr>
    </w:p>
    <w:p w14:paraId="059B5998" w14:textId="54F9CA0D" w:rsidR="00D82620" w:rsidRPr="00B92598" w:rsidRDefault="00D82620" w:rsidP="00DA22CD">
      <w:pPr>
        <w:pStyle w:val="BodyTextMain"/>
        <w:rPr>
          <w:lang w:val="en-GB"/>
        </w:rPr>
      </w:pPr>
      <w:r w:rsidRPr="00B92598">
        <w:rPr>
          <w:lang w:val="en-GB"/>
        </w:rPr>
        <w:t xml:space="preserve">For Li, the purpose of doing business was more than just making money. She </w:t>
      </w:r>
      <w:r w:rsidR="00A11A58" w:rsidRPr="00B92598">
        <w:rPr>
          <w:lang w:val="en-GB"/>
        </w:rPr>
        <w:t xml:space="preserve">enjoyed </w:t>
      </w:r>
      <w:r w:rsidRPr="00B92598">
        <w:rPr>
          <w:lang w:val="en-GB"/>
        </w:rPr>
        <w:t xml:space="preserve">continuous exploration and hoped to leave her mark in a field beyond the reach of ordinary people. </w:t>
      </w:r>
      <w:r w:rsidR="00A11A58" w:rsidRPr="00B92598">
        <w:rPr>
          <w:lang w:val="en-GB"/>
        </w:rPr>
        <w:t>T</w:t>
      </w:r>
      <w:r w:rsidRPr="00B92598">
        <w:rPr>
          <w:lang w:val="en-GB"/>
        </w:rPr>
        <w:t>o seek inspiration for a new business, she returned to her hometown in Shandong. After visiting several local companies, she found that Yantai had a rapidly developing wine industry. In her opinion, grape growing was a long-lasting and sustainable business, suitable for generational succession. When Li shared the new idea with her family, no one was in favo</w:t>
      </w:r>
      <w:r w:rsidR="00A11A58" w:rsidRPr="00B92598">
        <w:rPr>
          <w:lang w:val="en-GB"/>
        </w:rPr>
        <w:t>u</w:t>
      </w:r>
      <w:r w:rsidRPr="00B92598">
        <w:rPr>
          <w:lang w:val="en-GB"/>
        </w:rPr>
        <w:t xml:space="preserve">r of </w:t>
      </w:r>
      <w:r w:rsidR="00A11A58" w:rsidRPr="00B92598">
        <w:rPr>
          <w:lang w:val="en-GB"/>
        </w:rPr>
        <w:t>it</w:t>
      </w:r>
      <w:r w:rsidRPr="00B92598">
        <w:rPr>
          <w:lang w:val="en-GB"/>
        </w:rPr>
        <w:t>. Friends, government officials</w:t>
      </w:r>
      <w:r w:rsidR="00A11A58" w:rsidRPr="00B92598">
        <w:rPr>
          <w:lang w:val="en-GB"/>
        </w:rPr>
        <w:t>,</w:t>
      </w:r>
      <w:r w:rsidRPr="00B92598">
        <w:rPr>
          <w:lang w:val="en-GB"/>
        </w:rPr>
        <w:t xml:space="preserve"> and local people also disagreed with her. However, </w:t>
      </w:r>
      <w:r w:rsidR="00A11A58" w:rsidRPr="00B92598">
        <w:rPr>
          <w:lang w:val="en-GB"/>
        </w:rPr>
        <w:t xml:space="preserve">as </w:t>
      </w:r>
      <w:r w:rsidRPr="00B92598">
        <w:rPr>
          <w:lang w:val="en-GB"/>
        </w:rPr>
        <w:t xml:space="preserve">they became aware of her determination and the contributions </w:t>
      </w:r>
      <w:r w:rsidR="000711D5" w:rsidRPr="00B92598">
        <w:rPr>
          <w:lang w:val="en-GB"/>
        </w:rPr>
        <w:t xml:space="preserve">of grape </w:t>
      </w:r>
      <w:r w:rsidRPr="00B92598">
        <w:rPr>
          <w:lang w:val="en-GB"/>
        </w:rPr>
        <w:t>growing to the desert, more people changed their minds and were willing to help.</w:t>
      </w:r>
    </w:p>
    <w:p w14:paraId="33C8BCF7" w14:textId="77777777" w:rsidR="00D82620" w:rsidRPr="00B92598" w:rsidRDefault="00D82620" w:rsidP="00DA22CD">
      <w:pPr>
        <w:pStyle w:val="BodyTextMain"/>
        <w:rPr>
          <w:lang w:val="en-GB"/>
        </w:rPr>
      </w:pPr>
    </w:p>
    <w:p w14:paraId="370611AB" w14:textId="11377428" w:rsidR="00D82620" w:rsidRPr="00B92598" w:rsidRDefault="000711D5" w:rsidP="00DA22CD">
      <w:pPr>
        <w:pStyle w:val="BodyTextMain"/>
        <w:rPr>
          <w:lang w:val="en-GB"/>
        </w:rPr>
      </w:pPr>
      <w:r w:rsidRPr="00B92598">
        <w:rPr>
          <w:lang w:val="en-GB"/>
        </w:rPr>
        <w:t>In a rigorous manner,</w:t>
      </w:r>
      <w:r w:rsidRPr="00B92598" w:rsidDel="000711D5">
        <w:rPr>
          <w:lang w:val="en-GB"/>
        </w:rPr>
        <w:t xml:space="preserve"> </w:t>
      </w:r>
      <w:r w:rsidR="00D82620" w:rsidRPr="00B92598">
        <w:rPr>
          <w:lang w:val="en-GB"/>
        </w:rPr>
        <w:t xml:space="preserve">Li proved </w:t>
      </w:r>
      <w:r w:rsidRPr="00B92598">
        <w:rPr>
          <w:lang w:val="en-GB"/>
        </w:rPr>
        <w:t xml:space="preserve">that her beautiful dream </w:t>
      </w:r>
      <w:r w:rsidR="00D82620" w:rsidRPr="00B92598">
        <w:rPr>
          <w:lang w:val="en-GB"/>
        </w:rPr>
        <w:t>of growing grapes in the Gobi Desert</w:t>
      </w:r>
      <w:r w:rsidRPr="00B92598">
        <w:rPr>
          <w:lang w:val="en-GB"/>
        </w:rPr>
        <w:t xml:space="preserve"> was feasible</w:t>
      </w:r>
      <w:r w:rsidR="00D82620" w:rsidRPr="00B92598">
        <w:rPr>
          <w:lang w:val="en-GB"/>
        </w:rPr>
        <w:t>. She paid frequent visits to relevant government agencies</w:t>
      </w:r>
      <w:r w:rsidRPr="00B92598">
        <w:rPr>
          <w:lang w:val="en-GB"/>
        </w:rPr>
        <w:t xml:space="preserve">, including </w:t>
      </w:r>
      <w:r w:rsidR="00D82620" w:rsidRPr="00B92598">
        <w:rPr>
          <w:lang w:val="en-GB"/>
        </w:rPr>
        <w:t xml:space="preserve">local and national academies of agricultural sciences </w:t>
      </w:r>
      <w:r w:rsidRPr="00B92598">
        <w:rPr>
          <w:lang w:val="en-GB"/>
        </w:rPr>
        <w:t>and</w:t>
      </w:r>
      <w:r w:rsidR="00D82620" w:rsidRPr="00B92598">
        <w:rPr>
          <w:lang w:val="en-GB"/>
        </w:rPr>
        <w:t xml:space="preserve"> bureaus of </w:t>
      </w:r>
      <w:r w:rsidRPr="00B92598">
        <w:rPr>
          <w:lang w:val="en-GB"/>
        </w:rPr>
        <w:t>agriculture</w:t>
      </w:r>
      <w:r w:rsidR="00D82620" w:rsidRPr="00B92598">
        <w:rPr>
          <w:lang w:val="en-GB"/>
        </w:rPr>
        <w:t xml:space="preserve">, water conservancy, forestry, and geology. With the support of </w:t>
      </w:r>
      <w:r w:rsidRPr="00B92598">
        <w:rPr>
          <w:lang w:val="en-GB"/>
        </w:rPr>
        <w:t xml:space="preserve">the </w:t>
      </w:r>
      <w:r w:rsidR="00D82620" w:rsidRPr="00B92598">
        <w:rPr>
          <w:lang w:val="en-GB"/>
        </w:rPr>
        <w:t>Xinjiang Academy of Agricultural Sciences, Li spent over ¥2.8 million</w:t>
      </w:r>
      <w:r w:rsidR="00D82620" w:rsidRPr="00B92598">
        <w:rPr>
          <w:rStyle w:val="FootnoteReference"/>
          <w:lang w:val="en-GB"/>
        </w:rPr>
        <w:footnoteReference w:id="2"/>
      </w:r>
      <w:r w:rsidR="00D82620" w:rsidRPr="00B92598">
        <w:rPr>
          <w:lang w:val="en-GB"/>
        </w:rPr>
        <w:t xml:space="preserve"> to employ experts to conduct feasibility research on the </w:t>
      </w:r>
      <w:r w:rsidRPr="00B92598">
        <w:rPr>
          <w:lang w:val="en-GB"/>
        </w:rPr>
        <w:t>grape-</w:t>
      </w:r>
      <w:r w:rsidR="00D82620" w:rsidRPr="00B92598">
        <w:rPr>
          <w:lang w:val="en-GB"/>
        </w:rPr>
        <w:t xml:space="preserve">growing project. Half a year later, the </w:t>
      </w:r>
      <w:r w:rsidRPr="00B92598">
        <w:rPr>
          <w:lang w:val="en-GB"/>
        </w:rPr>
        <w:t xml:space="preserve">experts determined that the </w:t>
      </w:r>
      <w:r w:rsidR="00D82620" w:rsidRPr="00B92598">
        <w:rPr>
          <w:lang w:val="en-GB"/>
        </w:rPr>
        <w:t>local environment was favo</w:t>
      </w:r>
      <w:r w:rsidRPr="00B92598">
        <w:rPr>
          <w:lang w:val="en-GB"/>
        </w:rPr>
        <w:t>u</w:t>
      </w:r>
      <w:r w:rsidR="00D82620" w:rsidRPr="00B92598">
        <w:rPr>
          <w:lang w:val="en-GB"/>
        </w:rPr>
        <w:t xml:space="preserve">rable </w:t>
      </w:r>
      <w:r w:rsidRPr="00B92598">
        <w:rPr>
          <w:lang w:val="en-GB"/>
        </w:rPr>
        <w:t xml:space="preserve">in every respect </w:t>
      </w:r>
      <w:r w:rsidR="00D82620" w:rsidRPr="00B92598">
        <w:rPr>
          <w:lang w:val="en-GB"/>
        </w:rPr>
        <w:t xml:space="preserve">for growing high-quality grapes. Determined to continue the cause, Li visited a researcher at </w:t>
      </w:r>
      <w:r w:rsidRPr="00B92598">
        <w:rPr>
          <w:lang w:val="en-GB"/>
        </w:rPr>
        <w:t xml:space="preserve">the </w:t>
      </w:r>
      <w:r w:rsidR="00D82620" w:rsidRPr="00B92598">
        <w:rPr>
          <w:lang w:val="en-GB"/>
        </w:rPr>
        <w:t xml:space="preserve">Chinese Academy of Agricultural Sciences in Beijing. </w:t>
      </w:r>
      <w:r w:rsidRPr="00B92598">
        <w:rPr>
          <w:lang w:val="en-GB"/>
        </w:rPr>
        <w:t xml:space="preserve">Her </w:t>
      </w:r>
      <w:r w:rsidR="00D82620" w:rsidRPr="00B92598">
        <w:rPr>
          <w:lang w:val="en-GB"/>
        </w:rPr>
        <w:t>goal then was to create a company that would last over 100 years.</w:t>
      </w:r>
      <w:r w:rsidRPr="00B92598">
        <w:rPr>
          <w:lang w:val="en-GB"/>
        </w:rPr>
        <w:t xml:space="preserve"> </w:t>
      </w:r>
    </w:p>
    <w:p w14:paraId="7EE0A0F6" w14:textId="77777777" w:rsidR="00D82620" w:rsidRPr="00B92598" w:rsidRDefault="00D82620" w:rsidP="00DA22CD">
      <w:pPr>
        <w:pStyle w:val="BodyTextMain"/>
        <w:rPr>
          <w:lang w:val="en-GB"/>
        </w:rPr>
      </w:pPr>
    </w:p>
    <w:p w14:paraId="0A8C0764" w14:textId="3F9B764D" w:rsidR="00D82620" w:rsidRPr="00B92598" w:rsidRDefault="00D82620" w:rsidP="00DA22CD">
      <w:pPr>
        <w:pStyle w:val="BodyTextMain"/>
        <w:rPr>
          <w:lang w:val="en-GB"/>
        </w:rPr>
      </w:pPr>
      <w:r w:rsidRPr="00B92598">
        <w:rPr>
          <w:lang w:val="en-GB"/>
        </w:rPr>
        <w:t>In 1998, Li led her family and her neighbo</w:t>
      </w:r>
      <w:r w:rsidR="000711D5" w:rsidRPr="00B92598">
        <w:rPr>
          <w:lang w:val="en-GB"/>
        </w:rPr>
        <w:t>u</w:t>
      </w:r>
      <w:r w:rsidRPr="00B92598">
        <w:rPr>
          <w:lang w:val="en-GB"/>
        </w:rPr>
        <w:t xml:space="preserve">rs to work on the desert. In Qigexing Township, they managed to drill 14 pumping wells, plant </w:t>
      </w:r>
      <w:r w:rsidR="007C60F5" w:rsidRPr="00B92598">
        <w:rPr>
          <w:lang w:val="en-GB"/>
        </w:rPr>
        <w:t xml:space="preserve">5,000 mu </w:t>
      </w:r>
      <w:r w:rsidR="00B61095" w:rsidRPr="00B92598">
        <w:rPr>
          <w:lang w:val="en-GB"/>
        </w:rPr>
        <w:t xml:space="preserve">[333 hectares (ha)] </w:t>
      </w:r>
      <w:r w:rsidR="007C60F5" w:rsidRPr="00B92598">
        <w:rPr>
          <w:lang w:val="en-GB"/>
        </w:rPr>
        <w:t xml:space="preserve">of </w:t>
      </w:r>
      <w:r w:rsidRPr="00B92598">
        <w:rPr>
          <w:lang w:val="en-GB"/>
        </w:rPr>
        <w:t xml:space="preserve">wine grapes, and </w:t>
      </w:r>
      <w:r w:rsidR="007C60F5" w:rsidRPr="00B92598">
        <w:rPr>
          <w:lang w:val="en-GB"/>
        </w:rPr>
        <w:t xml:space="preserve">build </w:t>
      </w:r>
      <w:r w:rsidRPr="00B92598">
        <w:rPr>
          <w:lang w:val="en-GB"/>
        </w:rPr>
        <w:t xml:space="preserve">a wind break with 280,000 aspens. By the end of 2012, with a total investment of over ¥200 million, they </w:t>
      </w:r>
      <w:r w:rsidR="00562FBE" w:rsidRPr="00B92598">
        <w:rPr>
          <w:lang w:val="en-GB"/>
        </w:rPr>
        <w:t xml:space="preserve">had </w:t>
      </w:r>
      <w:r w:rsidRPr="00B92598">
        <w:rPr>
          <w:lang w:val="en-GB"/>
        </w:rPr>
        <w:t xml:space="preserve">completed construction of a </w:t>
      </w:r>
      <w:r w:rsidR="00562FBE" w:rsidRPr="00B92598">
        <w:rPr>
          <w:lang w:val="en-GB"/>
        </w:rPr>
        <w:t xml:space="preserve">120-kilometre </w:t>
      </w:r>
      <w:r w:rsidRPr="00B92598">
        <w:rPr>
          <w:lang w:val="en-GB"/>
        </w:rPr>
        <w:t xml:space="preserve">road network, </w:t>
      </w:r>
      <w:r w:rsidR="00562FBE" w:rsidRPr="00B92598">
        <w:rPr>
          <w:lang w:val="en-GB"/>
        </w:rPr>
        <w:t>28 k</w:t>
      </w:r>
      <w:r w:rsidR="00FB61A2">
        <w:rPr>
          <w:lang w:val="en-GB"/>
        </w:rPr>
        <w:t>ilo</w:t>
      </w:r>
      <w:r w:rsidR="00562FBE" w:rsidRPr="00B92598">
        <w:rPr>
          <w:lang w:val="en-GB"/>
        </w:rPr>
        <w:t>m</w:t>
      </w:r>
      <w:r w:rsidR="00FB61A2">
        <w:rPr>
          <w:lang w:val="en-GB"/>
        </w:rPr>
        <w:t>etres</w:t>
      </w:r>
      <w:r w:rsidR="00562FBE" w:rsidRPr="00B92598">
        <w:rPr>
          <w:lang w:val="en-GB"/>
        </w:rPr>
        <w:t xml:space="preserve"> of </w:t>
      </w:r>
      <w:r w:rsidRPr="00B92598">
        <w:rPr>
          <w:lang w:val="en-GB"/>
        </w:rPr>
        <w:t xml:space="preserve">high-voltage transmission lines, a wind break with 3 million trees, 36 pumping wells, and </w:t>
      </w:r>
      <w:r w:rsidR="00562FBE" w:rsidRPr="00B92598">
        <w:rPr>
          <w:lang w:val="en-GB"/>
        </w:rPr>
        <w:t xml:space="preserve">over 7 million metres of </w:t>
      </w:r>
      <w:r w:rsidRPr="00B92598">
        <w:rPr>
          <w:lang w:val="en-GB"/>
        </w:rPr>
        <w:t>water-saving irrigation capillary pipes. The Gobi Desert, once desolate and abandoned, had become home to a vineyard producing wine grapes</w:t>
      </w:r>
      <w:r w:rsidR="00562FBE" w:rsidRPr="00B92598">
        <w:rPr>
          <w:lang w:val="en-GB"/>
        </w:rPr>
        <w:t xml:space="preserve"> and </w:t>
      </w:r>
      <w:r w:rsidRPr="00B92598">
        <w:rPr>
          <w:lang w:val="en-GB"/>
        </w:rPr>
        <w:t xml:space="preserve">protected by a green wind break. Li knew very well that nothing would </w:t>
      </w:r>
      <w:r w:rsidR="00562FBE" w:rsidRPr="00B92598">
        <w:rPr>
          <w:lang w:val="en-GB"/>
        </w:rPr>
        <w:t>have been</w:t>
      </w:r>
      <w:r w:rsidRPr="00B92598">
        <w:rPr>
          <w:lang w:val="en-GB"/>
        </w:rPr>
        <w:t xml:space="preserve"> possible without her family</w:t>
      </w:r>
      <w:r w:rsidR="00562FBE" w:rsidRPr="00B92598">
        <w:rPr>
          <w:lang w:val="en-GB"/>
        </w:rPr>
        <w:t>,</w:t>
      </w:r>
      <w:r w:rsidRPr="00B92598">
        <w:rPr>
          <w:lang w:val="en-GB"/>
        </w:rPr>
        <w:t xml:space="preserve"> who </w:t>
      </w:r>
      <w:r w:rsidR="00562FBE" w:rsidRPr="00B92598">
        <w:rPr>
          <w:lang w:val="en-GB"/>
        </w:rPr>
        <w:t xml:space="preserve">had </w:t>
      </w:r>
      <w:r w:rsidRPr="00B92598">
        <w:rPr>
          <w:lang w:val="en-GB"/>
        </w:rPr>
        <w:t>joined her to chase her dream.</w:t>
      </w:r>
    </w:p>
    <w:p w14:paraId="39042AEB" w14:textId="77777777" w:rsidR="00D82620" w:rsidRPr="00B92598" w:rsidRDefault="00D82620" w:rsidP="00DA22CD">
      <w:pPr>
        <w:pStyle w:val="BodyTextMain"/>
        <w:rPr>
          <w:lang w:val="en-GB"/>
        </w:rPr>
      </w:pPr>
    </w:p>
    <w:p w14:paraId="6FEF5DEC" w14:textId="77777777" w:rsidR="00D82620" w:rsidRPr="00B92598" w:rsidRDefault="00D82620" w:rsidP="00DA22CD">
      <w:pPr>
        <w:pStyle w:val="BodyTextMain"/>
        <w:rPr>
          <w:lang w:val="en-GB"/>
        </w:rPr>
      </w:pPr>
    </w:p>
    <w:p w14:paraId="4CF31DCC" w14:textId="5C9DED2D" w:rsidR="00D82620" w:rsidRPr="00B92598" w:rsidRDefault="00D82620" w:rsidP="00DA22CD">
      <w:pPr>
        <w:pStyle w:val="Casehead2"/>
        <w:rPr>
          <w:lang w:val="en-GB"/>
        </w:rPr>
      </w:pPr>
      <w:r w:rsidRPr="00B92598">
        <w:rPr>
          <w:lang w:val="en-GB"/>
        </w:rPr>
        <w:t xml:space="preserve">Husband </w:t>
      </w:r>
      <w:r w:rsidR="00B92598" w:rsidRPr="00B92598">
        <w:rPr>
          <w:lang w:val="en-GB"/>
        </w:rPr>
        <w:t xml:space="preserve">Benxin </w:t>
      </w:r>
      <w:r w:rsidRPr="00B92598">
        <w:rPr>
          <w:lang w:val="en-GB"/>
        </w:rPr>
        <w:t xml:space="preserve">Zou </w:t>
      </w:r>
    </w:p>
    <w:p w14:paraId="25CAE6B7" w14:textId="77777777" w:rsidR="00D82620" w:rsidRPr="00B92598" w:rsidRDefault="00D82620" w:rsidP="00DA22CD">
      <w:pPr>
        <w:pStyle w:val="BodyTextMain"/>
        <w:rPr>
          <w:lang w:val="en-GB"/>
        </w:rPr>
      </w:pPr>
    </w:p>
    <w:p w14:paraId="7401B885" w14:textId="2FCCD412" w:rsidR="00D82620" w:rsidRPr="00B92598" w:rsidRDefault="00D82620" w:rsidP="00DA22CD">
      <w:pPr>
        <w:pStyle w:val="BodyTextMain"/>
        <w:rPr>
          <w:lang w:val="en-GB"/>
        </w:rPr>
      </w:pPr>
      <w:r w:rsidRPr="00B92598">
        <w:rPr>
          <w:lang w:val="en-GB"/>
        </w:rPr>
        <w:t xml:space="preserve">When people talked about Xiangdu, they mainly talked about Li’s inspiring story. Yet Li often said that her success </w:t>
      </w:r>
      <w:r w:rsidR="00562FBE" w:rsidRPr="00B92598">
        <w:rPr>
          <w:lang w:val="en-GB"/>
        </w:rPr>
        <w:t xml:space="preserve">could be </w:t>
      </w:r>
      <w:r w:rsidRPr="00B92598">
        <w:rPr>
          <w:lang w:val="en-GB"/>
        </w:rPr>
        <w:t xml:space="preserve">largely attributed to her husband. Jiang Ying, </w:t>
      </w:r>
      <w:r w:rsidR="00562FBE" w:rsidRPr="00B92598">
        <w:rPr>
          <w:lang w:val="en-GB"/>
        </w:rPr>
        <w:t xml:space="preserve">the vice general manager </w:t>
      </w:r>
      <w:r w:rsidRPr="00B92598">
        <w:rPr>
          <w:lang w:val="en-GB"/>
        </w:rPr>
        <w:t>of Xiangdu, once wrote an article that hailed Zou as “a milestone of the vineyard in the Gobi Desert</w:t>
      </w:r>
      <w:r w:rsidR="00562FBE" w:rsidRPr="00B92598">
        <w:rPr>
          <w:lang w:val="en-GB"/>
        </w:rPr>
        <w:t>.</w:t>
      </w:r>
      <w:r w:rsidRPr="00B92598">
        <w:rPr>
          <w:lang w:val="en-GB"/>
        </w:rPr>
        <w:t xml:space="preserve">” In </w:t>
      </w:r>
      <w:r w:rsidR="00562FBE" w:rsidRPr="00B92598">
        <w:rPr>
          <w:lang w:val="en-GB"/>
        </w:rPr>
        <w:t xml:space="preserve">Li’s </w:t>
      </w:r>
      <w:r w:rsidRPr="00B92598">
        <w:rPr>
          <w:lang w:val="en-GB"/>
        </w:rPr>
        <w:t>eyes, her husband was like a giant tree</w:t>
      </w:r>
      <w:r w:rsidR="00562FBE" w:rsidRPr="00B92598">
        <w:rPr>
          <w:lang w:val="en-GB"/>
        </w:rPr>
        <w:t>—</w:t>
      </w:r>
      <w:r w:rsidRPr="00B92598">
        <w:rPr>
          <w:lang w:val="en-GB"/>
        </w:rPr>
        <w:t xml:space="preserve">a man who possessed every quality of a willing ox, doing all the supporting </w:t>
      </w:r>
      <w:r w:rsidRPr="00B92598">
        <w:rPr>
          <w:lang w:val="en-GB"/>
        </w:rPr>
        <w:lastRenderedPageBreak/>
        <w:t xml:space="preserve">work for her. However, this man who had been there for her for 38 years was </w:t>
      </w:r>
      <w:r w:rsidR="00562FBE" w:rsidRPr="00B92598">
        <w:rPr>
          <w:lang w:val="en-GB"/>
        </w:rPr>
        <w:t xml:space="preserve">unfortunately </w:t>
      </w:r>
      <w:r w:rsidRPr="00B92598">
        <w:rPr>
          <w:lang w:val="en-GB"/>
        </w:rPr>
        <w:t>diagnosed with advanced lung cancer in March 2009.</w:t>
      </w:r>
    </w:p>
    <w:p w14:paraId="0110AF72" w14:textId="77777777" w:rsidR="00D82620" w:rsidRPr="00B92598" w:rsidRDefault="00D82620" w:rsidP="00DA22CD">
      <w:pPr>
        <w:pStyle w:val="BodyTextMain"/>
        <w:rPr>
          <w:lang w:val="en-GB"/>
        </w:rPr>
      </w:pPr>
    </w:p>
    <w:p w14:paraId="782755E4" w14:textId="6661F5FE" w:rsidR="00D82620" w:rsidRPr="00B92598" w:rsidRDefault="00D82620" w:rsidP="00DA22CD">
      <w:pPr>
        <w:pStyle w:val="BodyTextMain"/>
        <w:rPr>
          <w:lang w:val="en-GB"/>
        </w:rPr>
      </w:pPr>
      <w:r w:rsidRPr="00B92598">
        <w:rPr>
          <w:lang w:val="en-GB"/>
        </w:rPr>
        <w:t xml:space="preserve">In October 2010, Zou went to see, for the last time, the land and vineyard which he had dedicated half of his life to. When he was in critical condition, he asked his family not to hold a memorial meeting or erect a tombstone for him, </w:t>
      </w:r>
      <w:r w:rsidR="00562FBE" w:rsidRPr="00B92598">
        <w:rPr>
          <w:lang w:val="en-GB"/>
        </w:rPr>
        <w:t xml:space="preserve">but to </w:t>
      </w:r>
      <w:r w:rsidRPr="00B92598">
        <w:rPr>
          <w:lang w:val="en-GB"/>
        </w:rPr>
        <w:t xml:space="preserve">have his ashes sprinkled in the vineyard so he could continue to safeguard their vineyard and their family. His spirit touched everyone </w:t>
      </w:r>
      <w:r w:rsidR="00562FBE" w:rsidRPr="00B92598">
        <w:rPr>
          <w:lang w:val="en-GB"/>
        </w:rPr>
        <w:t xml:space="preserve">at </w:t>
      </w:r>
      <w:r w:rsidRPr="00B92598">
        <w:rPr>
          <w:lang w:val="en-GB"/>
        </w:rPr>
        <w:t xml:space="preserve">Xiangdu. In addition, he tried to persuade </w:t>
      </w:r>
      <w:r w:rsidR="00562FBE" w:rsidRPr="00B92598">
        <w:rPr>
          <w:lang w:val="en-GB"/>
        </w:rPr>
        <w:t xml:space="preserve">his </w:t>
      </w:r>
      <w:r w:rsidRPr="00B92598">
        <w:rPr>
          <w:lang w:val="en-GB"/>
        </w:rPr>
        <w:t xml:space="preserve">wife to have the company listed in order to keep </w:t>
      </w:r>
      <w:r w:rsidR="00562FBE" w:rsidRPr="00B92598">
        <w:rPr>
          <w:lang w:val="en-GB"/>
        </w:rPr>
        <w:t>her</w:t>
      </w:r>
      <w:r w:rsidRPr="00B92598">
        <w:rPr>
          <w:lang w:val="en-GB"/>
        </w:rPr>
        <w:t xml:space="preserve"> from working too hard after his departure.</w:t>
      </w:r>
    </w:p>
    <w:p w14:paraId="181715DA" w14:textId="77777777" w:rsidR="00D82620" w:rsidRPr="00B92598" w:rsidRDefault="00D82620" w:rsidP="00DA22CD">
      <w:pPr>
        <w:pStyle w:val="BodyTextMain"/>
        <w:rPr>
          <w:lang w:val="en-GB"/>
        </w:rPr>
      </w:pPr>
    </w:p>
    <w:p w14:paraId="48ADFB2D" w14:textId="77777777" w:rsidR="00D82620" w:rsidRPr="00B92598" w:rsidRDefault="00D82620" w:rsidP="00DA22CD">
      <w:pPr>
        <w:pStyle w:val="BodyTextMain"/>
        <w:rPr>
          <w:lang w:val="en-GB"/>
        </w:rPr>
      </w:pPr>
    </w:p>
    <w:p w14:paraId="5589C2EA" w14:textId="77777777" w:rsidR="00D82620" w:rsidRPr="00B92598" w:rsidRDefault="00D82620" w:rsidP="00DA22CD">
      <w:pPr>
        <w:pStyle w:val="Casehead2"/>
        <w:rPr>
          <w:lang w:val="en-GB"/>
        </w:rPr>
      </w:pPr>
      <w:r w:rsidRPr="00B92598">
        <w:rPr>
          <w:lang w:val="en-GB"/>
        </w:rPr>
        <w:t>The Second Generation of Xiangdu</w:t>
      </w:r>
    </w:p>
    <w:p w14:paraId="2107757C" w14:textId="77777777" w:rsidR="00D82620" w:rsidRPr="00B92598" w:rsidRDefault="00D82620" w:rsidP="00DA22CD">
      <w:pPr>
        <w:pStyle w:val="BodyTextMain"/>
        <w:rPr>
          <w:lang w:val="en-GB"/>
        </w:rPr>
      </w:pPr>
    </w:p>
    <w:p w14:paraId="3632CDCB" w14:textId="2A2A2AED" w:rsidR="00D82620" w:rsidRPr="00B92598" w:rsidRDefault="00D82620" w:rsidP="00DA22CD">
      <w:pPr>
        <w:pStyle w:val="BodyTextMain"/>
        <w:rPr>
          <w:lang w:val="en-GB"/>
        </w:rPr>
      </w:pPr>
      <w:r w:rsidRPr="00B92598">
        <w:rPr>
          <w:lang w:val="en-GB"/>
        </w:rPr>
        <w:t xml:space="preserve">“We started our business with our kids. I’ve been learning from these youngsters, </w:t>
      </w:r>
      <w:r w:rsidR="00DB7E6A" w:rsidRPr="00B92598">
        <w:rPr>
          <w:lang w:val="en-GB"/>
        </w:rPr>
        <w:t xml:space="preserve">[in] </w:t>
      </w:r>
      <w:r w:rsidRPr="00B92598">
        <w:rPr>
          <w:lang w:val="en-GB"/>
        </w:rPr>
        <w:t>whom I see some qualities quite different from other young people. They never fix their eyes on fame and interests,” said Li proudly</w:t>
      </w:r>
      <w:r w:rsidR="00DB7E6A" w:rsidRPr="00B92598">
        <w:rPr>
          <w:lang w:val="en-GB"/>
        </w:rPr>
        <w:t xml:space="preserve">. </w:t>
      </w:r>
      <w:r w:rsidRPr="00B92598">
        <w:rPr>
          <w:lang w:val="en-GB"/>
        </w:rPr>
        <w:t xml:space="preserve">“I am so much moved by these youngsters. I could not forgive myself if I do not achieve something for them.” </w:t>
      </w:r>
      <w:r w:rsidR="00DB7E6A" w:rsidRPr="00B92598">
        <w:rPr>
          <w:lang w:val="en-GB"/>
        </w:rPr>
        <w:t>M</w:t>
      </w:r>
      <w:r w:rsidRPr="00B92598">
        <w:rPr>
          <w:lang w:val="en-GB"/>
        </w:rPr>
        <w:t xml:space="preserve">ost of the senior managers </w:t>
      </w:r>
      <w:r w:rsidR="00DB7E6A" w:rsidRPr="00B92598">
        <w:rPr>
          <w:lang w:val="en-GB"/>
        </w:rPr>
        <w:t xml:space="preserve">at this time </w:t>
      </w:r>
      <w:r w:rsidRPr="00B92598">
        <w:rPr>
          <w:lang w:val="en-GB"/>
        </w:rPr>
        <w:t>were selected from within her family (see Exhibit 1). Li was a mother of three</w:t>
      </w:r>
      <w:r w:rsidR="00DB7E6A" w:rsidRPr="00B92598">
        <w:rPr>
          <w:lang w:val="en-GB"/>
        </w:rPr>
        <w:t xml:space="preserve"> children</w:t>
      </w:r>
      <w:r w:rsidRPr="00B92598">
        <w:rPr>
          <w:lang w:val="en-GB"/>
        </w:rPr>
        <w:t>, with whom she had dedicated all her time and effort to the development of Xiangdu (see Exhibit 2).</w:t>
      </w:r>
    </w:p>
    <w:p w14:paraId="560DC3FB" w14:textId="77777777" w:rsidR="00D82620" w:rsidRPr="00B92598" w:rsidRDefault="00D82620" w:rsidP="00DA22CD">
      <w:pPr>
        <w:pStyle w:val="BodyTextMain"/>
        <w:rPr>
          <w:lang w:val="en-GB"/>
        </w:rPr>
      </w:pPr>
    </w:p>
    <w:p w14:paraId="692448DA" w14:textId="5AD41B3C" w:rsidR="00D82620" w:rsidRPr="00B92598" w:rsidRDefault="00D82620" w:rsidP="00DA22CD">
      <w:pPr>
        <w:pStyle w:val="BodyTextMain"/>
        <w:rPr>
          <w:lang w:val="en-GB"/>
        </w:rPr>
      </w:pPr>
      <w:r w:rsidRPr="00B92598">
        <w:rPr>
          <w:lang w:val="en-GB"/>
        </w:rPr>
        <w:t xml:space="preserve">From the perspective of the second generation of </w:t>
      </w:r>
      <w:r w:rsidR="00DB7E6A" w:rsidRPr="00B92598">
        <w:rPr>
          <w:lang w:val="en-GB"/>
        </w:rPr>
        <w:t xml:space="preserve">the </w:t>
      </w:r>
      <w:r w:rsidRPr="00B92598">
        <w:rPr>
          <w:lang w:val="en-GB"/>
        </w:rPr>
        <w:t xml:space="preserve">Zou </w:t>
      </w:r>
      <w:r w:rsidR="00DB7E6A" w:rsidRPr="00B92598">
        <w:rPr>
          <w:lang w:val="en-GB"/>
        </w:rPr>
        <w:t>f</w:t>
      </w:r>
      <w:r w:rsidRPr="00B92598">
        <w:rPr>
          <w:lang w:val="en-GB"/>
        </w:rPr>
        <w:t xml:space="preserve">amily, </w:t>
      </w:r>
      <w:r w:rsidR="00DB7E6A" w:rsidRPr="00B92598">
        <w:rPr>
          <w:lang w:val="en-GB"/>
        </w:rPr>
        <w:t xml:space="preserve">Xiangdu’s </w:t>
      </w:r>
      <w:r w:rsidRPr="00B92598">
        <w:rPr>
          <w:lang w:val="en-GB"/>
        </w:rPr>
        <w:t>success could not have been achieved</w:t>
      </w:r>
      <w:r w:rsidR="00DB7E6A" w:rsidRPr="00B92598">
        <w:rPr>
          <w:lang w:val="en-GB"/>
        </w:rPr>
        <w:t xml:space="preserve"> without Li’s devotion</w:t>
      </w:r>
      <w:r w:rsidRPr="00B92598">
        <w:rPr>
          <w:lang w:val="en-GB"/>
        </w:rPr>
        <w:t xml:space="preserve">. Led by Li, the family </w:t>
      </w:r>
      <w:r w:rsidR="00DB7E6A" w:rsidRPr="00B92598">
        <w:rPr>
          <w:lang w:val="en-GB"/>
        </w:rPr>
        <w:t>had maintained a</w:t>
      </w:r>
      <w:r w:rsidRPr="00B92598">
        <w:rPr>
          <w:lang w:val="en-GB"/>
        </w:rPr>
        <w:t xml:space="preserve"> habit of singing patriotic songs during the past 20 years. On Chinese New Year’s Eve, they would sit together, singing and drinking. They sang spiritual songs to show their gratitude for their country and to motivate the family to make their business increasingly better in the future.</w:t>
      </w:r>
    </w:p>
    <w:p w14:paraId="300BB6C7" w14:textId="77777777" w:rsidR="00D82620" w:rsidRPr="00B92598" w:rsidRDefault="00D82620" w:rsidP="00DA22CD">
      <w:pPr>
        <w:pStyle w:val="BodyTextMain"/>
        <w:rPr>
          <w:lang w:val="en-GB"/>
        </w:rPr>
      </w:pPr>
    </w:p>
    <w:p w14:paraId="4C6FB321" w14:textId="77777777" w:rsidR="00D82620" w:rsidRPr="00B92598" w:rsidRDefault="00D82620" w:rsidP="00DA22CD">
      <w:pPr>
        <w:pStyle w:val="BodyTextMain"/>
        <w:rPr>
          <w:lang w:val="en-GB"/>
        </w:rPr>
      </w:pPr>
    </w:p>
    <w:p w14:paraId="7437D3B9" w14:textId="1625BEFE" w:rsidR="00D82620" w:rsidRPr="00B92598" w:rsidRDefault="00D82620" w:rsidP="00DA22CD">
      <w:pPr>
        <w:pStyle w:val="Casehead2"/>
        <w:rPr>
          <w:lang w:val="en-GB"/>
        </w:rPr>
      </w:pPr>
      <w:r w:rsidRPr="00B92598">
        <w:rPr>
          <w:lang w:val="en-GB"/>
        </w:rPr>
        <w:t>The Next Generations of Xi</w:t>
      </w:r>
      <w:r w:rsidR="00B92598" w:rsidRPr="00B92598">
        <w:rPr>
          <w:lang w:val="en-GB"/>
        </w:rPr>
        <w:t>a</w:t>
      </w:r>
      <w:r w:rsidRPr="00B92598">
        <w:rPr>
          <w:lang w:val="en-GB"/>
        </w:rPr>
        <w:t>ngdu</w:t>
      </w:r>
    </w:p>
    <w:p w14:paraId="1CC25F23" w14:textId="77777777" w:rsidR="00D82620" w:rsidRPr="00B92598" w:rsidRDefault="00D82620" w:rsidP="00DA22CD">
      <w:pPr>
        <w:pStyle w:val="BodyTextMain"/>
        <w:rPr>
          <w:lang w:val="en-GB"/>
        </w:rPr>
      </w:pPr>
    </w:p>
    <w:p w14:paraId="67C8902A" w14:textId="57340F02" w:rsidR="00D82620" w:rsidRPr="00B92598" w:rsidRDefault="00D82620" w:rsidP="00DA22CD">
      <w:pPr>
        <w:pStyle w:val="BodyTextMain"/>
        <w:rPr>
          <w:lang w:val="en-GB"/>
        </w:rPr>
      </w:pPr>
      <w:r w:rsidRPr="00B92598">
        <w:rPr>
          <w:lang w:val="en-GB"/>
        </w:rPr>
        <w:t xml:space="preserve">Speaking of the future, Li hoped to build Xiangdu as a </w:t>
      </w:r>
      <w:r w:rsidR="00DB7E6A" w:rsidRPr="00B92598">
        <w:rPr>
          <w:lang w:val="en-GB"/>
        </w:rPr>
        <w:t>world-</w:t>
      </w:r>
      <w:r w:rsidRPr="00B92598">
        <w:rPr>
          <w:lang w:val="en-GB"/>
        </w:rPr>
        <w:t xml:space="preserve">renowned brand with </w:t>
      </w:r>
      <w:r w:rsidR="00DB7E6A" w:rsidRPr="00B92598">
        <w:rPr>
          <w:lang w:val="en-GB"/>
        </w:rPr>
        <w:t>a century-</w:t>
      </w:r>
      <w:r w:rsidRPr="00B92598">
        <w:rPr>
          <w:lang w:val="en-GB"/>
        </w:rPr>
        <w:t>long history. Therefore, she tried not to focus on cultivating the third generation of her family only</w:t>
      </w:r>
      <w:r w:rsidRPr="00B92598">
        <w:rPr>
          <w:rStyle w:val="FootnoteReference"/>
          <w:lang w:val="en-GB"/>
        </w:rPr>
        <w:footnoteReference w:id="3"/>
      </w:r>
      <w:r w:rsidRPr="00B92598">
        <w:rPr>
          <w:lang w:val="en-GB"/>
        </w:rPr>
        <w:t xml:space="preserve"> but initiated a plan to grow talents among all the employees. According to the plan, Xiangdu helped cover 60</w:t>
      </w:r>
      <w:r w:rsidR="00DB7E6A" w:rsidRPr="00B92598">
        <w:rPr>
          <w:lang w:val="en-GB"/>
        </w:rPr>
        <w:t xml:space="preserve"> per cent </w:t>
      </w:r>
      <w:r w:rsidRPr="00B92598">
        <w:rPr>
          <w:lang w:val="en-GB"/>
        </w:rPr>
        <w:t>of the tuition fees, from kindergarten to college, of the children of employee</w:t>
      </w:r>
      <w:r w:rsidR="00DB7E6A" w:rsidRPr="00B92598">
        <w:rPr>
          <w:lang w:val="en-GB"/>
        </w:rPr>
        <w:t>s</w:t>
      </w:r>
      <w:r w:rsidRPr="00B92598">
        <w:rPr>
          <w:lang w:val="en-GB"/>
        </w:rPr>
        <w:t xml:space="preserve"> who had been working </w:t>
      </w:r>
      <w:r w:rsidR="00DB7E6A" w:rsidRPr="00B92598">
        <w:rPr>
          <w:lang w:val="en-GB"/>
        </w:rPr>
        <w:t xml:space="preserve">at </w:t>
      </w:r>
      <w:r w:rsidRPr="00B92598">
        <w:rPr>
          <w:lang w:val="en-GB"/>
        </w:rPr>
        <w:t xml:space="preserve">Xiangdu for over three years. Those children who received the grant would become “Xiangdu’s </w:t>
      </w:r>
      <w:r w:rsidR="006C4A2F" w:rsidRPr="00B92598">
        <w:rPr>
          <w:lang w:val="en-GB"/>
        </w:rPr>
        <w:t>c</w:t>
      </w:r>
      <w:r w:rsidRPr="00B92598">
        <w:rPr>
          <w:lang w:val="en-GB"/>
        </w:rPr>
        <w:t>hildren</w:t>
      </w:r>
      <w:r w:rsidR="00DB7E6A" w:rsidRPr="00B92598">
        <w:rPr>
          <w:lang w:val="en-GB"/>
        </w:rPr>
        <w:t>,</w:t>
      </w:r>
      <w:r w:rsidRPr="00B92598">
        <w:rPr>
          <w:lang w:val="en-GB"/>
        </w:rPr>
        <w:t xml:space="preserve">” if they were willing to work </w:t>
      </w:r>
      <w:r w:rsidR="00DB7E6A" w:rsidRPr="00B92598">
        <w:rPr>
          <w:lang w:val="en-GB"/>
        </w:rPr>
        <w:t xml:space="preserve">at </w:t>
      </w:r>
      <w:r w:rsidRPr="00B92598">
        <w:rPr>
          <w:lang w:val="en-GB"/>
        </w:rPr>
        <w:t xml:space="preserve">Xiangdu after graduation. This plan not only offered benefits to employees, but also manifested Xiangdu’s </w:t>
      </w:r>
      <w:r w:rsidR="00453F99" w:rsidRPr="00B92598">
        <w:rPr>
          <w:lang w:val="en-GB"/>
        </w:rPr>
        <w:t>foresight</w:t>
      </w:r>
      <w:r w:rsidR="00453F99" w:rsidRPr="00B92598" w:rsidDel="00453F99">
        <w:rPr>
          <w:lang w:val="en-GB"/>
        </w:rPr>
        <w:t xml:space="preserve"> </w:t>
      </w:r>
      <w:r w:rsidR="00453F99">
        <w:rPr>
          <w:lang w:val="en-GB"/>
        </w:rPr>
        <w:t xml:space="preserve">and </w:t>
      </w:r>
      <w:r w:rsidR="00453F99" w:rsidRPr="00B92598">
        <w:rPr>
          <w:lang w:val="en-GB"/>
        </w:rPr>
        <w:t xml:space="preserve">the warmth </w:t>
      </w:r>
      <w:r w:rsidR="00453F99">
        <w:rPr>
          <w:lang w:val="en-GB"/>
        </w:rPr>
        <w:t xml:space="preserve">of its </w:t>
      </w:r>
      <w:r w:rsidRPr="00B92598">
        <w:rPr>
          <w:lang w:val="en-GB"/>
        </w:rPr>
        <w:t xml:space="preserve">home-like culture. Xiangdu </w:t>
      </w:r>
      <w:r w:rsidR="00453F99">
        <w:rPr>
          <w:lang w:val="en-GB"/>
        </w:rPr>
        <w:t xml:space="preserve">also </w:t>
      </w:r>
      <w:r w:rsidRPr="00B92598">
        <w:rPr>
          <w:lang w:val="en-GB"/>
        </w:rPr>
        <w:t>operated a set of rules and incentive</w:t>
      </w:r>
      <w:r w:rsidR="00DB7E6A" w:rsidRPr="00B92598">
        <w:rPr>
          <w:lang w:val="en-GB"/>
        </w:rPr>
        <w:t>s</w:t>
      </w:r>
      <w:r w:rsidRPr="00B92598">
        <w:rPr>
          <w:lang w:val="en-GB"/>
        </w:rPr>
        <w:t xml:space="preserve"> regarding talent</w:t>
      </w:r>
      <w:r w:rsidR="00DB7E6A" w:rsidRPr="00B92598">
        <w:rPr>
          <w:lang w:val="en-GB"/>
        </w:rPr>
        <w:t xml:space="preserve">, which </w:t>
      </w:r>
      <w:r w:rsidRPr="00B92598">
        <w:rPr>
          <w:lang w:val="en-GB"/>
        </w:rPr>
        <w:t xml:space="preserve">had helped retain a number of </w:t>
      </w:r>
      <w:r w:rsidR="006C4A2F" w:rsidRPr="00B92598">
        <w:rPr>
          <w:lang w:val="en-GB"/>
        </w:rPr>
        <w:t xml:space="preserve">crucial </w:t>
      </w:r>
      <w:r w:rsidRPr="00B92598">
        <w:rPr>
          <w:lang w:val="en-GB"/>
        </w:rPr>
        <w:t xml:space="preserve">technicians of various nationalities who had been working for the company since its establishment, thus maintaining Xiangdu’s core competitive edge. </w:t>
      </w:r>
      <w:r w:rsidR="006C4A2F" w:rsidRPr="00B92598">
        <w:rPr>
          <w:lang w:val="en-GB"/>
        </w:rPr>
        <w:t xml:space="preserve">In </w:t>
      </w:r>
      <w:r w:rsidRPr="00B92598">
        <w:rPr>
          <w:lang w:val="en-GB"/>
        </w:rPr>
        <w:t>the initial stage</w:t>
      </w:r>
      <w:r w:rsidR="006C4A2F" w:rsidRPr="00B92598">
        <w:rPr>
          <w:lang w:val="en-GB"/>
        </w:rPr>
        <w:t>s</w:t>
      </w:r>
      <w:r w:rsidRPr="00B92598">
        <w:rPr>
          <w:lang w:val="en-GB"/>
        </w:rPr>
        <w:t xml:space="preserve">, Li </w:t>
      </w:r>
      <w:r w:rsidR="006C4A2F" w:rsidRPr="00B92598">
        <w:rPr>
          <w:lang w:val="en-GB"/>
        </w:rPr>
        <w:t>advised</w:t>
      </w:r>
      <w:r w:rsidRPr="00B92598">
        <w:rPr>
          <w:lang w:val="en-GB"/>
        </w:rPr>
        <w:t xml:space="preserve"> the next generations </w:t>
      </w:r>
      <w:r w:rsidR="006C4A2F" w:rsidRPr="00B92598">
        <w:rPr>
          <w:lang w:val="en-GB"/>
        </w:rPr>
        <w:t xml:space="preserve">to </w:t>
      </w:r>
      <w:r w:rsidRPr="00B92598">
        <w:rPr>
          <w:lang w:val="en-GB"/>
        </w:rPr>
        <w:t xml:space="preserve">“be a good person first, and do great things second; and efforts never end,” </w:t>
      </w:r>
      <w:r w:rsidR="006C4A2F" w:rsidRPr="00B92598">
        <w:rPr>
          <w:lang w:val="en-GB"/>
        </w:rPr>
        <w:t xml:space="preserve">and this </w:t>
      </w:r>
      <w:r w:rsidRPr="00B92598">
        <w:rPr>
          <w:lang w:val="en-GB"/>
        </w:rPr>
        <w:t xml:space="preserve">had </w:t>
      </w:r>
      <w:r w:rsidR="006C4A2F" w:rsidRPr="00B92598">
        <w:rPr>
          <w:lang w:val="en-GB"/>
        </w:rPr>
        <w:t>become a</w:t>
      </w:r>
      <w:r w:rsidRPr="00B92598">
        <w:rPr>
          <w:lang w:val="en-GB"/>
        </w:rPr>
        <w:t xml:space="preserve"> core </w:t>
      </w:r>
      <w:r w:rsidR="006C4A2F" w:rsidRPr="00B92598">
        <w:rPr>
          <w:lang w:val="en-GB"/>
        </w:rPr>
        <w:t xml:space="preserve">element </w:t>
      </w:r>
      <w:r w:rsidRPr="00B92598">
        <w:rPr>
          <w:lang w:val="en-GB"/>
        </w:rPr>
        <w:t>of the corporate culture</w:t>
      </w:r>
      <w:r w:rsidR="006C4A2F" w:rsidRPr="00B92598">
        <w:rPr>
          <w:lang w:val="en-GB"/>
        </w:rPr>
        <w:t>,</w:t>
      </w:r>
      <w:r w:rsidRPr="00B92598">
        <w:rPr>
          <w:lang w:val="en-GB"/>
        </w:rPr>
        <w:t xml:space="preserve"> shared by all employees. These mottos tied many employees firmly </w:t>
      </w:r>
      <w:r w:rsidR="006C4A2F" w:rsidRPr="00B92598">
        <w:rPr>
          <w:lang w:val="en-GB"/>
        </w:rPr>
        <w:t xml:space="preserve">to </w:t>
      </w:r>
      <w:r w:rsidRPr="00B92598">
        <w:rPr>
          <w:lang w:val="en-GB"/>
        </w:rPr>
        <w:t xml:space="preserve">Li, </w:t>
      </w:r>
      <w:r w:rsidR="006C4A2F" w:rsidRPr="00B92598">
        <w:rPr>
          <w:lang w:val="en-GB"/>
        </w:rPr>
        <w:t xml:space="preserve">helped </w:t>
      </w:r>
      <w:r w:rsidRPr="00B92598">
        <w:rPr>
          <w:lang w:val="en-GB"/>
        </w:rPr>
        <w:t>them overcome hardships</w:t>
      </w:r>
      <w:r w:rsidR="006C4A2F" w:rsidRPr="00B92598">
        <w:rPr>
          <w:lang w:val="en-GB"/>
        </w:rPr>
        <w:t>,</w:t>
      </w:r>
      <w:r w:rsidRPr="00B92598">
        <w:rPr>
          <w:lang w:val="en-GB"/>
        </w:rPr>
        <w:t xml:space="preserve"> and </w:t>
      </w:r>
      <w:r w:rsidR="006C4A2F" w:rsidRPr="00B92598">
        <w:rPr>
          <w:lang w:val="en-GB"/>
        </w:rPr>
        <w:t xml:space="preserve">supported </w:t>
      </w:r>
      <w:r w:rsidRPr="00B92598">
        <w:rPr>
          <w:lang w:val="en-GB"/>
        </w:rPr>
        <w:t xml:space="preserve">them </w:t>
      </w:r>
      <w:r w:rsidR="006C4A2F" w:rsidRPr="00B92598">
        <w:rPr>
          <w:lang w:val="en-GB"/>
        </w:rPr>
        <w:t xml:space="preserve">in realizing </w:t>
      </w:r>
      <w:r w:rsidRPr="00B92598">
        <w:rPr>
          <w:lang w:val="en-GB"/>
        </w:rPr>
        <w:t xml:space="preserve">their dreams </w:t>
      </w:r>
      <w:r w:rsidR="006C4A2F" w:rsidRPr="00B92598">
        <w:rPr>
          <w:lang w:val="en-GB"/>
        </w:rPr>
        <w:t xml:space="preserve">through </w:t>
      </w:r>
      <w:r w:rsidRPr="00B92598">
        <w:rPr>
          <w:lang w:val="en-GB"/>
        </w:rPr>
        <w:t>unremitting efforts.</w:t>
      </w:r>
      <w:r w:rsidRPr="00B92598">
        <w:rPr>
          <w:rStyle w:val="FootnoteReference"/>
          <w:lang w:val="en-GB"/>
        </w:rPr>
        <w:footnoteReference w:id="4"/>
      </w:r>
    </w:p>
    <w:p w14:paraId="144F7BEB" w14:textId="77777777" w:rsidR="00D82620" w:rsidRPr="00B92598" w:rsidRDefault="00D82620" w:rsidP="00DA22CD">
      <w:pPr>
        <w:pStyle w:val="BodyTextMain"/>
        <w:rPr>
          <w:lang w:val="en-GB"/>
        </w:rPr>
      </w:pPr>
    </w:p>
    <w:p w14:paraId="4851A5FC" w14:textId="3586CE84" w:rsidR="00D82620" w:rsidRPr="00B92598" w:rsidRDefault="00D82620" w:rsidP="00DA22CD">
      <w:pPr>
        <w:pStyle w:val="BodyTextMain"/>
        <w:rPr>
          <w:lang w:val="en-GB"/>
        </w:rPr>
      </w:pPr>
      <w:r w:rsidRPr="00B92598">
        <w:rPr>
          <w:lang w:val="en-GB"/>
        </w:rPr>
        <w:t xml:space="preserve">Li saw all </w:t>
      </w:r>
      <w:r w:rsidR="006C4A2F" w:rsidRPr="00B92598">
        <w:rPr>
          <w:lang w:val="en-GB"/>
        </w:rPr>
        <w:t xml:space="preserve">of </w:t>
      </w:r>
      <w:r w:rsidRPr="00B92598">
        <w:rPr>
          <w:lang w:val="en-GB"/>
        </w:rPr>
        <w:t>Xiangdu’s children as her own children. She believed that these young people had immense potential and should be tempered to grow stronger. Li explained that “when heaven is about to confer a great office on any man, it first exercises his sinews and bones with toil”</w:t>
      </w:r>
      <w:r w:rsidR="006C4A2F" w:rsidRPr="00B92598">
        <w:rPr>
          <w:lang w:val="en-GB"/>
        </w:rPr>
        <w:t>—</w:t>
      </w:r>
      <w:r w:rsidRPr="00B92598">
        <w:rPr>
          <w:lang w:val="en-GB"/>
        </w:rPr>
        <w:t xml:space="preserve">that </w:t>
      </w:r>
      <w:r w:rsidR="006C4A2F" w:rsidRPr="00B92598">
        <w:rPr>
          <w:lang w:val="en-GB"/>
        </w:rPr>
        <w:t>is,</w:t>
      </w:r>
      <w:r w:rsidRPr="00B92598">
        <w:rPr>
          <w:lang w:val="en-GB"/>
        </w:rPr>
        <w:t xml:space="preserve"> a person who was incapable of overcoming difficulties could not shoulder important tasks. She believed that it often cost </w:t>
      </w:r>
      <w:r w:rsidRPr="00B92598">
        <w:rPr>
          <w:lang w:val="en-GB"/>
        </w:rPr>
        <w:lastRenderedPageBreak/>
        <w:t xml:space="preserve">parents enormous time and energy to raise their children, so their </w:t>
      </w:r>
      <w:r w:rsidR="006C4A2F" w:rsidRPr="00B92598">
        <w:rPr>
          <w:lang w:val="en-GB"/>
        </w:rPr>
        <w:t xml:space="preserve">children </w:t>
      </w:r>
      <w:r w:rsidRPr="00B92598">
        <w:rPr>
          <w:lang w:val="en-GB"/>
        </w:rPr>
        <w:t>should keep moving forward and making achievements.</w:t>
      </w:r>
    </w:p>
    <w:p w14:paraId="7F59968D" w14:textId="77777777" w:rsidR="00D82620" w:rsidRPr="00B92598" w:rsidRDefault="00D82620" w:rsidP="00DA22CD">
      <w:pPr>
        <w:pStyle w:val="BodyTextMain"/>
        <w:rPr>
          <w:lang w:val="en-GB"/>
        </w:rPr>
      </w:pPr>
    </w:p>
    <w:p w14:paraId="2AF18F8B" w14:textId="3D17384C" w:rsidR="00D82620" w:rsidRPr="00B92598" w:rsidRDefault="00D82620" w:rsidP="00DA22CD">
      <w:pPr>
        <w:pStyle w:val="BodyTextMain"/>
        <w:rPr>
          <w:lang w:val="en-GB"/>
        </w:rPr>
      </w:pPr>
      <w:r w:rsidRPr="00B92598">
        <w:rPr>
          <w:lang w:val="en-GB"/>
        </w:rPr>
        <w:t>Li often said to her children</w:t>
      </w:r>
      <w:r w:rsidR="00453F99">
        <w:rPr>
          <w:lang w:val="en-GB"/>
        </w:rPr>
        <w:t>,</w:t>
      </w:r>
      <w:r w:rsidRPr="00B92598">
        <w:rPr>
          <w:lang w:val="en-GB"/>
        </w:rPr>
        <w:t xml:space="preserve"> “Our generation focused on growing grapes</w:t>
      </w:r>
      <w:r w:rsidR="00C56A55" w:rsidRPr="00B92598">
        <w:rPr>
          <w:lang w:val="en-GB"/>
        </w:rPr>
        <w:t>,</w:t>
      </w:r>
      <w:r w:rsidRPr="00B92598">
        <w:rPr>
          <w:lang w:val="en-GB"/>
        </w:rPr>
        <w:t xml:space="preserve"> and your generation should take charge of wine making, so the mission for the next generation will be building a great brand!” Li had been doing all three tasks, witnessing the growth and breakthroughs of Xiangdu at every stage.</w:t>
      </w:r>
    </w:p>
    <w:p w14:paraId="101C85C4" w14:textId="77777777" w:rsidR="00D82620" w:rsidRPr="00B92598" w:rsidRDefault="00D82620" w:rsidP="00DA22CD">
      <w:pPr>
        <w:pStyle w:val="BodyTextMain"/>
        <w:rPr>
          <w:lang w:val="en-GB"/>
        </w:rPr>
      </w:pPr>
    </w:p>
    <w:p w14:paraId="31446182" w14:textId="77777777" w:rsidR="00D82620" w:rsidRPr="00B92598" w:rsidRDefault="00D82620" w:rsidP="00DA22CD">
      <w:pPr>
        <w:pStyle w:val="BodyTextMain"/>
        <w:rPr>
          <w:lang w:val="en-GB"/>
        </w:rPr>
      </w:pPr>
    </w:p>
    <w:p w14:paraId="275D7FA3" w14:textId="7064C4BF" w:rsidR="00D82620" w:rsidRPr="00B92598" w:rsidRDefault="00D82620" w:rsidP="00DA22CD">
      <w:pPr>
        <w:pStyle w:val="Casehead1"/>
        <w:rPr>
          <w:lang w:val="en-GB"/>
        </w:rPr>
      </w:pPr>
      <w:r w:rsidRPr="00B92598">
        <w:rPr>
          <w:lang w:val="en-GB"/>
        </w:rPr>
        <w:t>Xiangdu: The Three Polished Pearls</w:t>
      </w:r>
    </w:p>
    <w:p w14:paraId="48F647A9" w14:textId="77777777" w:rsidR="00D82620" w:rsidRPr="00B92598" w:rsidRDefault="00D82620" w:rsidP="00DA22CD">
      <w:pPr>
        <w:pStyle w:val="BodyTextMain"/>
        <w:rPr>
          <w:lang w:val="en-GB"/>
        </w:rPr>
      </w:pPr>
    </w:p>
    <w:p w14:paraId="48A864C4" w14:textId="4C75AF42" w:rsidR="00580240" w:rsidRPr="00B92598" w:rsidRDefault="00D82620" w:rsidP="00DA22CD">
      <w:pPr>
        <w:pStyle w:val="BodyTextMain"/>
        <w:rPr>
          <w:lang w:val="en-GB"/>
        </w:rPr>
      </w:pPr>
      <w:r w:rsidRPr="00B92598">
        <w:rPr>
          <w:lang w:val="en-GB"/>
        </w:rPr>
        <w:t xml:space="preserve">“The first pearl is our vineyard, the second, our wine, and the third, the phenolphthalein derivatives. If we keep on developing the entire industry chain, our three generations can really work together on one task to realize one dream, which is just like what our </w:t>
      </w:r>
      <w:r w:rsidR="00453F99">
        <w:rPr>
          <w:lang w:val="en-GB"/>
        </w:rPr>
        <w:t>p</w:t>
      </w:r>
      <w:r w:rsidRPr="00B92598">
        <w:rPr>
          <w:lang w:val="en-GB"/>
        </w:rPr>
        <w:t xml:space="preserve">resident expected,” said Xiaoyun Li, </w:t>
      </w:r>
      <w:r w:rsidR="00C56A55" w:rsidRPr="00B92598">
        <w:rPr>
          <w:lang w:val="en-GB"/>
        </w:rPr>
        <w:t xml:space="preserve">marketing director </w:t>
      </w:r>
      <w:r w:rsidRPr="00B92598">
        <w:rPr>
          <w:lang w:val="en-GB"/>
        </w:rPr>
        <w:t xml:space="preserve">of Yier. Looking back, Li said with emotion, </w:t>
      </w:r>
    </w:p>
    <w:p w14:paraId="0098C6E6" w14:textId="59D15E74" w:rsidR="00580240" w:rsidRPr="00B92598" w:rsidRDefault="00580240" w:rsidP="00DA22CD">
      <w:pPr>
        <w:pStyle w:val="BodyTextMain"/>
        <w:rPr>
          <w:lang w:val="en-GB"/>
        </w:rPr>
      </w:pPr>
    </w:p>
    <w:p w14:paraId="2B28081F" w14:textId="0C4358C5" w:rsidR="00D82620" w:rsidRPr="00B92598" w:rsidRDefault="00D82620" w:rsidP="00580240">
      <w:pPr>
        <w:pStyle w:val="BodyTextMain"/>
        <w:ind w:left="720"/>
        <w:rPr>
          <w:rFonts w:eastAsia="楷体"/>
          <w:lang w:val="en-GB"/>
        </w:rPr>
      </w:pPr>
      <w:r w:rsidRPr="00B92598">
        <w:rPr>
          <w:lang w:val="en-GB"/>
        </w:rPr>
        <w:t>We have developed from a start</w:t>
      </w:r>
      <w:r w:rsidR="00C56A55" w:rsidRPr="00B92598">
        <w:rPr>
          <w:lang w:val="en-GB"/>
        </w:rPr>
        <w:t>-</w:t>
      </w:r>
      <w:r w:rsidRPr="00B92598">
        <w:rPr>
          <w:lang w:val="en-GB"/>
        </w:rPr>
        <w:t>up with less than three types of products to over 10 mid-</w:t>
      </w:r>
      <w:r w:rsidR="00C56A55" w:rsidRPr="00B92598">
        <w:rPr>
          <w:lang w:val="en-GB"/>
        </w:rPr>
        <w:t xml:space="preserve"> </w:t>
      </w:r>
      <w:r w:rsidRPr="00B92598">
        <w:rPr>
          <w:lang w:val="en-GB"/>
        </w:rPr>
        <w:t>and</w:t>
      </w:r>
      <w:r w:rsidR="00C56A55" w:rsidRPr="00B92598">
        <w:rPr>
          <w:lang w:val="en-GB"/>
        </w:rPr>
        <w:t xml:space="preserve"> </w:t>
      </w:r>
      <w:r w:rsidRPr="00B92598">
        <w:rPr>
          <w:lang w:val="en-GB"/>
        </w:rPr>
        <w:t>high</w:t>
      </w:r>
      <w:r w:rsidR="00C56A55" w:rsidRPr="00B92598">
        <w:rPr>
          <w:lang w:val="en-GB"/>
        </w:rPr>
        <w:t>-</w:t>
      </w:r>
      <w:r w:rsidRPr="00B92598">
        <w:rPr>
          <w:lang w:val="en-GB"/>
        </w:rPr>
        <w:t xml:space="preserve">end products, and the capacity of our production line increased from 3,000 tons to 10,000 tons; our once </w:t>
      </w:r>
      <w:r w:rsidR="00580240" w:rsidRPr="00B92598">
        <w:rPr>
          <w:lang w:val="en-GB"/>
        </w:rPr>
        <w:t>little-</w:t>
      </w:r>
      <w:r w:rsidRPr="00B92598">
        <w:rPr>
          <w:lang w:val="en-GB"/>
        </w:rPr>
        <w:t>known trademark</w:t>
      </w:r>
      <w:r w:rsidR="00580240" w:rsidRPr="00B92598">
        <w:rPr>
          <w:lang w:val="en-GB"/>
        </w:rPr>
        <w:t>,</w:t>
      </w:r>
      <w:r w:rsidRPr="00B92598">
        <w:rPr>
          <w:lang w:val="en-GB"/>
        </w:rPr>
        <w:t xml:space="preserve"> Xiangdu Winery</w:t>
      </w:r>
      <w:r w:rsidR="00580240" w:rsidRPr="00B92598">
        <w:rPr>
          <w:lang w:val="en-GB"/>
        </w:rPr>
        <w:t>,</w:t>
      </w:r>
      <w:r w:rsidRPr="00B92598">
        <w:rPr>
          <w:lang w:val="en-GB"/>
        </w:rPr>
        <w:t xml:space="preserve"> has evolved into a China well-known trademark. Throughout the past years, we as a family and a group of farmers, have experienced too many “first times” as well as the struggle mingled with tears and sweat. We also witnessed our business growing from zero to a small scale and to today’s size.</w:t>
      </w:r>
    </w:p>
    <w:p w14:paraId="39CC4C0D" w14:textId="77777777" w:rsidR="00D82620" w:rsidRPr="00B92598" w:rsidRDefault="00D82620" w:rsidP="00DA22CD">
      <w:pPr>
        <w:pStyle w:val="BodyTextMain"/>
        <w:rPr>
          <w:lang w:val="en-GB"/>
        </w:rPr>
      </w:pPr>
    </w:p>
    <w:p w14:paraId="6D8E70CD" w14:textId="77777777" w:rsidR="00D82620" w:rsidRPr="00B92598" w:rsidRDefault="00D82620" w:rsidP="00DA22CD">
      <w:pPr>
        <w:pStyle w:val="BodyTextMain"/>
        <w:rPr>
          <w:lang w:val="en-GB"/>
        </w:rPr>
      </w:pPr>
    </w:p>
    <w:p w14:paraId="0C8A5FC3" w14:textId="0EB13D8F" w:rsidR="00D82620" w:rsidRPr="00B92598" w:rsidRDefault="00D82620" w:rsidP="00DA22CD">
      <w:pPr>
        <w:pStyle w:val="Casehead2"/>
        <w:rPr>
          <w:lang w:val="en-GB"/>
        </w:rPr>
      </w:pPr>
      <w:r w:rsidRPr="00B92598">
        <w:rPr>
          <w:lang w:val="en-GB"/>
        </w:rPr>
        <w:t xml:space="preserve">Vast Vineyard: </w:t>
      </w:r>
      <w:r w:rsidR="000410BC" w:rsidRPr="00B92598">
        <w:rPr>
          <w:lang w:val="en-GB"/>
        </w:rPr>
        <w:t>Long-</w:t>
      </w:r>
      <w:r w:rsidRPr="00B92598">
        <w:rPr>
          <w:lang w:val="en-GB"/>
        </w:rPr>
        <w:t>Expected Green Area in the Gobi Desert</w:t>
      </w:r>
    </w:p>
    <w:p w14:paraId="338875E9" w14:textId="77777777" w:rsidR="00D82620" w:rsidRPr="00B92598" w:rsidRDefault="00D82620" w:rsidP="00DA22CD">
      <w:pPr>
        <w:pStyle w:val="BodyTextMain"/>
        <w:rPr>
          <w:lang w:val="en-GB"/>
        </w:rPr>
      </w:pPr>
    </w:p>
    <w:p w14:paraId="15203CB8" w14:textId="729CF56F" w:rsidR="00D82620" w:rsidRPr="00B92598" w:rsidRDefault="00D82620" w:rsidP="00DA22CD">
      <w:pPr>
        <w:pStyle w:val="BodyTextMain"/>
        <w:rPr>
          <w:lang w:val="en-GB"/>
        </w:rPr>
      </w:pPr>
      <w:r w:rsidRPr="00B92598">
        <w:rPr>
          <w:lang w:val="en-GB"/>
        </w:rPr>
        <w:t xml:space="preserve">In 1998, following Li’s dream, her whole family </w:t>
      </w:r>
      <w:r w:rsidR="00580240" w:rsidRPr="00B92598">
        <w:rPr>
          <w:lang w:val="en-GB"/>
        </w:rPr>
        <w:t xml:space="preserve">had come </w:t>
      </w:r>
      <w:r w:rsidRPr="00B92598">
        <w:rPr>
          <w:lang w:val="en-GB"/>
        </w:rPr>
        <w:t xml:space="preserve">to the Gobi Desert to reclaim land and grow grapes. After </w:t>
      </w:r>
      <w:r w:rsidR="00580240" w:rsidRPr="00B92598">
        <w:rPr>
          <w:lang w:val="en-GB"/>
        </w:rPr>
        <w:t xml:space="preserve">a </w:t>
      </w:r>
      <w:r w:rsidRPr="00B92598">
        <w:rPr>
          <w:lang w:val="en-GB"/>
        </w:rPr>
        <w:t xml:space="preserve">feasibility analysis, </w:t>
      </w:r>
      <w:r w:rsidR="00580240" w:rsidRPr="00B92598">
        <w:rPr>
          <w:lang w:val="en-GB"/>
        </w:rPr>
        <w:t xml:space="preserve">the </w:t>
      </w:r>
      <w:r w:rsidRPr="00B92598">
        <w:rPr>
          <w:lang w:val="en-GB"/>
        </w:rPr>
        <w:t xml:space="preserve">Zou </w:t>
      </w:r>
      <w:r w:rsidR="00580240" w:rsidRPr="00B92598">
        <w:rPr>
          <w:lang w:val="en-GB"/>
        </w:rPr>
        <w:t xml:space="preserve">family </w:t>
      </w:r>
      <w:r w:rsidRPr="00B92598">
        <w:rPr>
          <w:lang w:val="en-GB"/>
        </w:rPr>
        <w:t xml:space="preserve">started </w:t>
      </w:r>
      <w:r w:rsidR="00580240" w:rsidRPr="00B92598">
        <w:rPr>
          <w:lang w:val="en-GB"/>
        </w:rPr>
        <w:t xml:space="preserve">investing </w:t>
      </w:r>
      <w:r w:rsidRPr="00B92598">
        <w:rPr>
          <w:lang w:val="en-GB"/>
        </w:rPr>
        <w:t xml:space="preserve">in the cause, which was so costly that the family had only ¥2 for the Spring Festival of that year. When recalling those times, </w:t>
      </w:r>
      <w:r w:rsidR="00580240" w:rsidRPr="00B92598">
        <w:rPr>
          <w:lang w:val="en-GB"/>
        </w:rPr>
        <w:t xml:space="preserve">Li’s second son, </w:t>
      </w:r>
      <w:r w:rsidRPr="00B92598">
        <w:rPr>
          <w:lang w:val="en-GB"/>
        </w:rPr>
        <w:t>Jiyun Zou said, “We did not feel much disappointed, because we were born as farmers. If things wouldn’t work out, we had thought that we could just return home to continue our farm work. We believed that we would do better farm work than others.”</w:t>
      </w:r>
    </w:p>
    <w:p w14:paraId="10C626DA" w14:textId="77777777" w:rsidR="00D82620" w:rsidRPr="00B92598" w:rsidRDefault="00D82620" w:rsidP="00DA22CD">
      <w:pPr>
        <w:pStyle w:val="BodyTextMain"/>
        <w:rPr>
          <w:lang w:val="en-GB"/>
        </w:rPr>
      </w:pPr>
    </w:p>
    <w:p w14:paraId="1CCD4207" w14:textId="2815E525" w:rsidR="00D82620" w:rsidRPr="00B92598" w:rsidRDefault="00D82620" w:rsidP="00DA22CD">
      <w:pPr>
        <w:pStyle w:val="BodyTextMain"/>
        <w:rPr>
          <w:lang w:val="en-GB"/>
        </w:rPr>
      </w:pPr>
      <w:r w:rsidRPr="00B92598">
        <w:rPr>
          <w:lang w:val="en-GB"/>
        </w:rPr>
        <w:t xml:space="preserve">They planted 5,000 mu </w:t>
      </w:r>
      <w:r w:rsidR="00B61095" w:rsidRPr="00B92598">
        <w:rPr>
          <w:lang w:val="en-GB"/>
        </w:rPr>
        <w:t xml:space="preserve">(333 ha) </w:t>
      </w:r>
      <w:r w:rsidR="00580240" w:rsidRPr="00B92598">
        <w:rPr>
          <w:lang w:val="en-GB"/>
        </w:rPr>
        <w:t xml:space="preserve">of </w:t>
      </w:r>
      <w:r w:rsidRPr="00B92598">
        <w:rPr>
          <w:lang w:val="en-GB"/>
        </w:rPr>
        <w:t>grape plantlets in the boundless Gobi Desert. In the first year, the family was very worried because</w:t>
      </w:r>
      <w:r w:rsidR="00580240" w:rsidRPr="00B92598">
        <w:rPr>
          <w:lang w:val="en-GB"/>
        </w:rPr>
        <w:t>,</w:t>
      </w:r>
      <w:r w:rsidRPr="00B92598">
        <w:rPr>
          <w:lang w:val="en-GB"/>
        </w:rPr>
        <w:t xml:space="preserve"> if the plantlets failed to pass the cold winter, all their efforts would be in vain. Fortunately, the plantlets survived the winter and grew roots after the end of the second winter. From then on, the Xiangdu people </w:t>
      </w:r>
      <w:r w:rsidR="00580240" w:rsidRPr="00B92598">
        <w:rPr>
          <w:lang w:val="en-GB"/>
        </w:rPr>
        <w:t xml:space="preserve">buried </w:t>
      </w:r>
      <w:r w:rsidRPr="00B92598">
        <w:rPr>
          <w:lang w:val="en-GB"/>
        </w:rPr>
        <w:t xml:space="preserve">the grapevines under the ground before winter and </w:t>
      </w:r>
      <w:r w:rsidR="00580240" w:rsidRPr="00B92598">
        <w:rPr>
          <w:lang w:val="en-GB"/>
        </w:rPr>
        <w:t xml:space="preserve">dug </w:t>
      </w:r>
      <w:r w:rsidRPr="00B92598">
        <w:rPr>
          <w:lang w:val="en-GB"/>
        </w:rPr>
        <w:t xml:space="preserve">them out the next spring. </w:t>
      </w:r>
      <w:r w:rsidR="00580240" w:rsidRPr="00B92598">
        <w:rPr>
          <w:lang w:val="en-GB"/>
        </w:rPr>
        <w:t>T</w:t>
      </w:r>
      <w:r w:rsidRPr="00B92598">
        <w:rPr>
          <w:lang w:val="en-GB"/>
        </w:rPr>
        <w:t xml:space="preserve">hey </w:t>
      </w:r>
      <w:r w:rsidR="00580240" w:rsidRPr="00B92598">
        <w:rPr>
          <w:lang w:val="en-GB"/>
        </w:rPr>
        <w:t xml:space="preserve">also </w:t>
      </w:r>
      <w:r w:rsidRPr="00B92598">
        <w:rPr>
          <w:lang w:val="en-GB"/>
        </w:rPr>
        <w:t xml:space="preserve">used only farmyard manure rather than </w:t>
      </w:r>
      <w:r w:rsidR="00580240" w:rsidRPr="00B92598">
        <w:rPr>
          <w:lang w:val="en-GB"/>
        </w:rPr>
        <w:t xml:space="preserve">chemical </w:t>
      </w:r>
      <w:r w:rsidRPr="00B92598">
        <w:rPr>
          <w:lang w:val="en-GB"/>
        </w:rPr>
        <w:t>pesticide</w:t>
      </w:r>
      <w:r w:rsidR="00580240" w:rsidRPr="00B92598">
        <w:rPr>
          <w:lang w:val="en-GB"/>
        </w:rPr>
        <w:t>s</w:t>
      </w:r>
      <w:r w:rsidRPr="00B92598">
        <w:rPr>
          <w:lang w:val="en-GB"/>
        </w:rPr>
        <w:t xml:space="preserve"> and fertilizer</w:t>
      </w:r>
      <w:r w:rsidR="00580240" w:rsidRPr="00B92598">
        <w:rPr>
          <w:lang w:val="en-GB"/>
        </w:rPr>
        <w:t>s</w:t>
      </w:r>
      <w:r w:rsidRPr="00B92598">
        <w:rPr>
          <w:lang w:val="en-GB"/>
        </w:rPr>
        <w:t xml:space="preserve">, and applied </w:t>
      </w:r>
      <w:r w:rsidR="00580240" w:rsidRPr="00B92598">
        <w:rPr>
          <w:lang w:val="en-GB"/>
        </w:rPr>
        <w:t xml:space="preserve">a </w:t>
      </w:r>
      <w:r w:rsidRPr="00B92598">
        <w:rPr>
          <w:lang w:val="en-GB"/>
        </w:rPr>
        <w:t xml:space="preserve">water-saving drip irrigation system so as to produce the best grapes. Furthermore, in 2011, Jiyun Zou invited </w:t>
      </w:r>
      <w:r w:rsidR="005D68CB" w:rsidRPr="00B92598">
        <w:rPr>
          <w:lang w:val="en-GB"/>
        </w:rPr>
        <w:t>to Xiangdu</w:t>
      </w:r>
      <w:r w:rsidR="005D68CB">
        <w:rPr>
          <w:lang w:val="en-GB"/>
        </w:rPr>
        <w:t xml:space="preserve"> </w:t>
      </w:r>
      <w:r w:rsidR="005D68CB" w:rsidRPr="00B92598">
        <w:rPr>
          <w:lang w:val="en-GB"/>
        </w:rPr>
        <w:t>Daniel Fisher,</w:t>
      </w:r>
      <w:r w:rsidR="005D68CB">
        <w:rPr>
          <w:lang w:val="en-GB"/>
        </w:rPr>
        <w:t xml:space="preserve"> </w:t>
      </w:r>
      <w:r w:rsidR="00B61095" w:rsidRPr="00B92598">
        <w:rPr>
          <w:lang w:val="en-GB"/>
        </w:rPr>
        <w:t>a famous Australian winemaker, agronomist, and expert in vineyard management</w:t>
      </w:r>
      <w:r w:rsidRPr="00B92598">
        <w:rPr>
          <w:lang w:val="en-GB"/>
        </w:rPr>
        <w:t xml:space="preserve">. This internationally famous agronomist and soil scientist </w:t>
      </w:r>
      <w:r w:rsidR="00B61095" w:rsidRPr="00B92598">
        <w:rPr>
          <w:lang w:val="en-GB"/>
        </w:rPr>
        <w:t xml:space="preserve">paid </w:t>
      </w:r>
      <w:r w:rsidRPr="00B92598">
        <w:rPr>
          <w:lang w:val="en-GB"/>
        </w:rPr>
        <w:t xml:space="preserve">a 10-day visit to Xiangdu every month </w:t>
      </w:r>
      <w:r w:rsidR="00B61095" w:rsidRPr="00B92598">
        <w:rPr>
          <w:lang w:val="en-GB"/>
        </w:rPr>
        <w:t xml:space="preserve">to provide </w:t>
      </w:r>
      <w:r w:rsidRPr="00B92598">
        <w:rPr>
          <w:lang w:val="en-GB"/>
        </w:rPr>
        <w:t>technical guidance and conduct</w:t>
      </w:r>
      <w:r w:rsidR="00B61095" w:rsidRPr="00B92598">
        <w:rPr>
          <w:lang w:val="en-GB"/>
        </w:rPr>
        <w:t xml:space="preserve"> an</w:t>
      </w:r>
      <w:r w:rsidRPr="00B92598">
        <w:rPr>
          <w:lang w:val="en-GB"/>
        </w:rPr>
        <w:t xml:space="preserve"> academic exchange.</w:t>
      </w:r>
    </w:p>
    <w:p w14:paraId="096ACF4D" w14:textId="77777777" w:rsidR="00D82620" w:rsidRPr="00B92598" w:rsidRDefault="00D82620" w:rsidP="00DA22CD">
      <w:pPr>
        <w:pStyle w:val="BodyTextMain"/>
        <w:rPr>
          <w:lang w:val="en-GB"/>
        </w:rPr>
      </w:pPr>
    </w:p>
    <w:p w14:paraId="619F7EC2" w14:textId="6B048C03" w:rsidR="00D82620" w:rsidRPr="00B92598" w:rsidRDefault="00D82620" w:rsidP="00DA22CD">
      <w:pPr>
        <w:pStyle w:val="BodyTextMain"/>
        <w:rPr>
          <w:lang w:val="en-GB"/>
        </w:rPr>
      </w:pPr>
      <w:r w:rsidRPr="00B92598">
        <w:rPr>
          <w:lang w:val="en-GB"/>
        </w:rPr>
        <w:t>The Xiangdu Vineyard was rated as an AAA national tourist attraction in 2009. As of 2013, the grape base of Xiangdu expanded to 40,000 mu (</w:t>
      </w:r>
      <w:r w:rsidR="00B61095" w:rsidRPr="00B92598">
        <w:rPr>
          <w:lang w:val="en-GB"/>
        </w:rPr>
        <w:t>2,666 ha</w:t>
      </w:r>
      <w:r w:rsidRPr="00B92598">
        <w:rPr>
          <w:lang w:val="en-GB"/>
        </w:rPr>
        <w:t>). The sight of the vineyard made Xiaoyun Li so excited</w:t>
      </w:r>
      <w:r w:rsidR="005D68CB">
        <w:rPr>
          <w:lang w:val="en-GB"/>
        </w:rPr>
        <w:t xml:space="preserve"> that</w:t>
      </w:r>
      <w:r w:rsidRPr="00B92598">
        <w:rPr>
          <w:lang w:val="en-GB"/>
        </w:rPr>
        <w:t xml:space="preserve"> she said, “The vineyard is just the one we depicted on our plan map, and it really touches me when I see the real yard.” </w:t>
      </w:r>
    </w:p>
    <w:p w14:paraId="3ECEC4C0" w14:textId="77777777" w:rsidR="00D82620" w:rsidRPr="00B92598" w:rsidRDefault="00D82620" w:rsidP="00DA22CD">
      <w:pPr>
        <w:pStyle w:val="BodyTextMain"/>
        <w:rPr>
          <w:lang w:val="en-GB"/>
        </w:rPr>
      </w:pPr>
    </w:p>
    <w:p w14:paraId="1D5EBF49" w14:textId="287C4B8C" w:rsidR="00D82620" w:rsidRPr="00B92598" w:rsidRDefault="00D82620" w:rsidP="00362F8F">
      <w:pPr>
        <w:pStyle w:val="Casehead2"/>
        <w:keepNext/>
        <w:keepLines/>
        <w:rPr>
          <w:lang w:val="en-GB"/>
        </w:rPr>
      </w:pPr>
      <w:r w:rsidRPr="00B92598">
        <w:rPr>
          <w:lang w:val="en-GB"/>
        </w:rPr>
        <w:lastRenderedPageBreak/>
        <w:t xml:space="preserve">Xiangdu Wine: </w:t>
      </w:r>
      <w:r w:rsidR="000410BC" w:rsidRPr="00B92598">
        <w:rPr>
          <w:lang w:val="en-GB"/>
        </w:rPr>
        <w:t xml:space="preserve">To </w:t>
      </w:r>
      <w:r w:rsidR="005D68CB">
        <w:rPr>
          <w:lang w:val="en-GB"/>
        </w:rPr>
        <w:t>B</w:t>
      </w:r>
      <w:r w:rsidRPr="00B92598">
        <w:rPr>
          <w:lang w:val="en-GB"/>
        </w:rPr>
        <w:t>e China’s Lafite</w:t>
      </w:r>
    </w:p>
    <w:p w14:paraId="56DD1C93" w14:textId="77777777" w:rsidR="00D82620" w:rsidRPr="00B92598" w:rsidRDefault="00D82620" w:rsidP="00362F8F">
      <w:pPr>
        <w:pStyle w:val="BodyTextMain"/>
        <w:keepNext/>
        <w:keepLines/>
        <w:rPr>
          <w:lang w:val="en-GB"/>
        </w:rPr>
      </w:pPr>
    </w:p>
    <w:p w14:paraId="37298202" w14:textId="7053D5B5" w:rsidR="00F52924" w:rsidRPr="00B92598" w:rsidRDefault="00D82620" w:rsidP="00362F8F">
      <w:pPr>
        <w:pStyle w:val="BodyTextMain"/>
        <w:keepNext/>
        <w:keepLines/>
        <w:rPr>
          <w:lang w:val="en-GB"/>
        </w:rPr>
      </w:pPr>
      <w:r w:rsidRPr="00B92598">
        <w:rPr>
          <w:lang w:val="en-GB"/>
        </w:rPr>
        <w:t>In 2002, Xiangdu was officially incorporated</w:t>
      </w:r>
      <w:r w:rsidR="00F52924" w:rsidRPr="00B92598">
        <w:rPr>
          <w:lang w:val="en-GB"/>
        </w:rPr>
        <w:t>, and</w:t>
      </w:r>
      <w:r w:rsidRPr="00B92598">
        <w:rPr>
          <w:lang w:val="en-GB"/>
        </w:rPr>
        <w:t xml:space="preserve"> a winery was established and put into production. The company was a joint venture with a French chateau</w:t>
      </w:r>
      <w:r w:rsidR="00F52924" w:rsidRPr="00B92598">
        <w:rPr>
          <w:lang w:val="en-GB"/>
        </w:rPr>
        <w:t>,</w:t>
      </w:r>
      <w:r w:rsidRPr="00B92598">
        <w:rPr>
          <w:lang w:val="en-GB"/>
        </w:rPr>
        <w:t xml:space="preserve"> which held </w:t>
      </w:r>
      <w:r w:rsidR="00F52924" w:rsidRPr="00B92598">
        <w:rPr>
          <w:lang w:val="en-GB"/>
        </w:rPr>
        <w:t xml:space="preserve">a </w:t>
      </w:r>
      <w:r w:rsidRPr="00B92598">
        <w:rPr>
          <w:lang w:val="en-GB"/>
        </w:rPr>
        <w:t>49</w:t>
      </w:r>
      <w:r w:rsidR="00F52924" w:rsidRPr="00B92598">
        <w:rPr>
          <w:lang w:val="en-GB"/>
        </w:rPr>
        <w:t xml:space="preserve"> per cent </w:t>
      </w:r>
      <w:r w:rsidRPr="00B92598">
        <w:rPr>
          <w:lang w:val="en-GB"/>
        </w:rPr>
        <w:t xml:space="preserve">stake. </w:t>
      </w:r>
    </w:p>
    <w:p w14:paraId="60FB0B6A" w14:textId="77777777" w:rsidR="00F52924" w:rsidRPr="00B92598" w:rsidRDefault="00F52924" w:rsidP="00DA22CD">
      <w:pPr>
        <w:pStyle w:val="BodyTextMain"/>
        <w:rPr>
          <w:lang w:val="en-GB"/>
        </w:rPr>
      </w:pPr>
    </w:p>
    <w:p w14:paraId="23FCD10E" w14:textId="7C305F18" w:rsidR="00D82620" w:rsidRPr="00B92598" w:rsidRDefault="00F52924" w:rsidP="00DA22CD">
      <w:pPr>
        <w:pStyle w:val="BodyTextMain"/>
        <w:rPr>
          <w:lang w:val="en-GB"/>
        </w:rPr>
      </w:pPr>
      <w:r w:rsidRPr="00B92598">
        <w:rPr>
          <w:lang w:val="en-GB"/>
        </w:rPr>
        <w:t>Xiangdu’s employees had been gradually influenced by</w:t>
      </w:r>
      <w:r w:rsidR="00D82620" w:rsidRPr="00B92598">
        <w:rPr>
          <w:lang w:val="en-GB"/>
        </w:rPr>
        <w:t xml:space="preserve"> philosophies and </w:t>
      </w:r>
      <w:r w:rsidRPr="00B92598">
        <w:rPr>
          <w:lang w:val="en-GB"/>
        </w:rPr>
        <w:t xml:space="preserve">a </w:t>
      </w:r>
      <w:r w:rsidR="00D82620" w:rsidRPr="00B92598">
        <w:rPr>
          <w:lang w:val="en-GB"/>
        </w:rPr>
        <w:t xml:space="preserve">work style </w:t>
      </w:r>
      <w:r w:rsidRPr="00B92598">
        <w:rPr>
          <w:lang w:val="en-GB"/>
        </w:rPr>
        <w:t xml:space="preserve">focused on </w:t>
      </w:r>
      <w:r w:rsidR="00D82620" w:rsidRPr="00B92598">
        <w:rPr>
          <w:lang w:val="en-GB"/>
        </w:rPr>
        <w:t>pursing the finest result</w:t>
      </w:r>
      <w:r w:rsidRPr="00B92598">
        <w:rPr>
          <w:lang w:val="en-GB"/>
        </w:rPr>
        <w:t xml:space="preserve">s. </w:t>
      </w:r>
      <w:r w:rsidR="00D82620" w:rsidRPr="00B92598">
        <w:rPr>
          <w:lang w:val="en-GB"/>
        </w:rPr>
        <w:t xml:space="preserve">Xiangdu </w:t>
      </w:r>
      <w:r w:rsidRPr="00B92598">
        <w:rPr>
          <w:lang w:val="en-GB"/>
        </w:rPr>
        <w:t xml:space="preserve">upheld </w:t>
      </w:r>
      <w:r w:rsidR="00B81403">
        <w:rPr>
          <w:lang w:val="en-GB"/>
        </w:rPr>
        <w:t>the</w:t>
      </w:r>
      <w:r w:rsidRPr="00B92598">
        <w:rPr>
          <w:lang w:val="en-GB"/>
        </w:rPr>
        <w:t xml:space="preserve"> </w:t>
      </w:r>
      <w:r w:rsidR="00D82620" w:rsidRPr="00B92598">
        <w:rPr>
          <w:lang w:val="en-GB"/>
        </w:rPr>
        <w:t xml:space="preserve">philosophy </w:t>
      </w:r>
      <w:r w:rsidRPr="00B92598">
        <w:rPr>
          <w:lang w:val="en-GB"/>
        </w:rPr>
        <w:t xml:space="preserve">that, </w:t>
      </w:r>
      <w:r w:rsidR="00D82620" w:rsidRPr="00B92598">
        <w:rPr>
          <w:lang w:val="en-GB"/>
        </w:rPr>
        <w:t>“</w:t>
      </w:r>
      <w:r w:rsidRPr="00B92598">
        <w:rPr>
          <w:lang w:val="en-GB"/>
        </w:rPr>
        <w:t xml:space="preserve">The </w:t>
      </w:r>
      <w:r w:rsidR="00D82620" w:rsidRPr="00B92598">
        <w:rPr>
          <w:lang w:val="en-GB"/>
        </w:rPr>
        <w:t>best wine comes from the best grapes</w:t>
      </w:r>
      <w:r w:rsidRPr="00B92598">
        <w:rPr>
          <w:lang w:val="en-GB"/>
        </w:rPr>
        <w:t>,</w:t>
      </w:r>
      <w:r w:rsidR="00D82620" w:rsidRPr="00B92598">
        <w:rPr>
          <w:lang w:val="en-GB"/>
        </w:rPr>
        <w:t xml:space="preserve">” and it developed its distinctive </w:t>
      </w:r>
      <w:r w:rsidRPr="00B92598">
        <w:rPr>
          <w:lang w:val="en-GB"/>
        </w:rPr>
        <w:t>wine-</w:t>
      </w:r>
      <w:r w:rsidR="00D82620" w:rsidRPr="00B92598">
        <w:rPr>
          <w:lang w:val="en-GB"/>
        </w:rPr>
        <w:t xml:space="preserve">making concept </w:t>
      </w:r>
      <w:r w:rsidRPr="00B92598">
        <w:rPr>
          <w:lang w:val="en-GB"/>
        </w:rPr>
        <w:t xml:space="preserve">in </w:t>
      </w:r>
      <w:r w:rsidR="00077368" w:rsidRPr="00B92598">
        <w:rPr>
          <w:lang w:val="en-GB"/>
        </w:rPr>
        <w:t>concert</w:t>
      </w:r>
      <w:r w:rsidRPr="00B92598">
        <w:rPr>
          <w:lang w:val="en-GB"/>
        </w:rPr>
        <w:t xml:space="preserve"> with regional features</w:t>
      </w:r>
      <w:r w:rsidR="00077368" w:rsidRPr="00B92598">
        <w:rPr>
          <w:lang w:val="en-GB"/>
        </w:rPr>
        <w:t>:</w:t>
      </w:r>
      <w:r w:rsidR="00D82620" w:rsidRPr="00B92598">
        <w:rPr>
          <w:lang w:val="en-GB"/>
        </w:rPr>
        <w:t xml:space="preserve"> “</w:t>
      </w:r>
      <w:r w:rsidR="00077368" w:rsidRPr="00B92598">
        <w:rPr>
          <w:lang w:val="en-GB"/>
        </w:rPr>
        <w:t xml:space="preserve">Be </w:t>
      </w:r>
      <w:r w:rsidR="00D82620" w:rsidRPr="00B92598">
        <w:rPr>
          <w:lang w:val="en-GB"/>
        </w:rPr>
        <w:t>with nature and freedom</w:t>
      </w:r>
      <w:r w:rsidR="00077368" w:rsidRPr="00B92598">
        <w:rPr>
          <w:lang w:val="en-GB"/>
        </w:rPr>
        <w:t>.</w:t>
      </w:r>
      <w:r w:rsidR="00D82620" w:rsidRPr="00B92598">
        <w:rPr>
          <w:lang w:val="en-GB"/>
        </w:rPr>
        <w:t>”</w:t>
      </w:r>
      <w:r w:rsidR="00077368" w:rsidRPr="00B92598">
        <w:rPr>
          <w:lang w:val="en-GB"/>
        </w:rPr>
        <w:t xml:space="preserve"> </w:t>
      </w:r>
      <w:r w:rsidR="00D82620" w:rsidRPr="00B92598">
        <w:rPr>
          <w:lang w:val="en-GB"/>
        </w:rPr>
        <w:t>However, working with the French partner was full of challenges. From the design and decoration of the winery to the building of the wine culture cent</w:t>
      </w:r>
      <w:r w:rsidR="00077368" w:rsidRPr="00B92598">
        <w:rPr>
          <w:lang w:val="en-GB"/>
        </w:rPr>
        <w:t>r</w:t>
      </w:r>
      <w:r w:rsidR="00D82620" w:rsidRPr="00B92598">
        <w:rPr>
          <w:lang w:val="en-GB"/>
        </w:rPr>
        <w:t>e and advertising investment</w:t>
      </w:r>
      <w:r w:rsidR="00077368" w:rsidRPr="00B92598">
        <w:rPr>
          <w:lang w:val="en-GB"/>
        </w:rPr>
        <w:t>—</w:t>
      </w:r>
      <w:r w:rsidR="00D82620" w:rsidRPr="00B92598">
        <w:rPr>
          <w:lang w:val="en-GB"/>
        </w:rPr>
        <w:t>all were decided after arguments. Li shared the same style as most Chinese entrepreneurs</w:t>
      </w:r>
      <w:r w:rsidR="00077368" w:rsidRPr="00B92598">
        <w:rPr>
          <w:lang w:val="en-GB"/>
        </w:rPr>
        <w:t>: s</w:t>
      </w:r>
      <w:r w:rsidR="00D82620" w:rsidRPr="00B92598">
        <w:rPr>
          <w:lang w:val="en-GB"/>
        </w:rPr>
        <w:t xml:space="preserve">he wanted things to be finished as fast as </w:t>
      </w:r>
      <w:r w:rsidR="00077368" w:rsidRPr="00B92598">
        <w:rPr>
          <w:lang w:val="en-GB"/>
        </w:rPr>
        <w:t>possible</w:t>
      </w:r>
      <w:r w:rsidR="00D82620" w:rsidRPr="00B92598">
        <w:rPr>
          <w:lang w:val="en-GB"/>
        </w:rPr>
        <w:t>. In contrast, her French partner cherished romanticism and idealism, preferring patience rather than haste. In 2010, after negotiation</w:t>
      </w:r>
      <w:r w:rsidR="00077368" w:rsidRPr="00B92598">
        <w:rPr>
          <w:lang w:val="en-GB"/>
        </w:rPr>
        <w:t>s</w:t>
      </w:r>
      <w:r w:rsidR="00D82620" w:rsidRPr="00B92598">
        <w:rPr>
          <w:lang w:val="en-GB"/>
        </w:rPr>
        <w:t xml:space="preserve">, Yier bought back shares owned by the French partner, </w:t>
      </w:r>
      <w:r w:rsidR="006B3D0E" w:rsidRPr="00B92598">
        <w:rPr>
          <w:lang w:val="en-GB"/>
        </w:rPr>
        <w:t>wh</w:t>
      </w:r>
      <w:r w:rsidR="006B3D0E">
        <w:rPr>
          <w:lang w:val="en-GB"/>
        </w:rPr>
        <w:t>o</w:t>
      </w:r>
      <w:r w:rsidR="006B3D0E" w:rsidRPr="00B92598">
        <w:rPr>
          <w:lang w:val="en-GB"/>
        </w:rPr>
        <w:t xml:space="preserve"> </w:t>
      </w:r>
      <w:r w:rsidR="00077368" w:rsidRPr="00B92598">
        <w:rPr>
          <w:lang w:val="en-GB"/>
        </w:rPr>
        <w:t xml:space="preserve">had been </w:t>
      </w:r>
      <w:r w:rsidR="00D82620" w:rsidRPr="00B92598">
        <w:rPr>
          <w:lang w:val="en-GB"/>
        </w:rPr>
        <w:t>mostly engaged in technical support since 2004.</w:t>
      </w:r>
    </w:p>
    <w:p w14:paraId="34ECC819" w14:textId="77777777" w:rsidR="00D82620" w:rsidRPr="00B92598" w:rsidRDefault="00D82620" w:rsidP="00DA22CD">
      <w:pPr>
        <w:pStyle w:val="BodyTextMain"/>
        <w:rPr>
          <w:lang w:val="en-GB"/>
        </w:rPr>
      </w:pPr>
    </w:p>
    <w:p w14:paraId="7AC541E4" w14:textId="5EF3B89C" w:rsidR="00D82620" w:rsidRPr="00B92598" w:rsidRDefault="00D82620" w:rsidP="00DA22CD">
      <w:pPr>
        <w:pStyle w:val="BodyTextMain"/>
        <w:rPr>
          <w:lang w:val="en-GB"/>
        </w:rPr>
      </w:pPr>
      <w:r w:rsidRPr="00B92598">
        <w:rPr>
          <w:lang w:val="en-GB"/>
        </w:rPr>
        <w:t xml:space="preserve">In 2001, Li sent Jiyun Zou to France to study </w:t>
      </w:r>
      <w:r w:rsidR="00077368" w:rsidRPr="00B92598">
        <w:rPr>
          <w:lang w:val="en-GB"/>
        </w:rPr>
        <w:t>wine-</w:t>
      </w:r>
      <w:r w:rsidRPr="00B92598">
        <w:rPr>
          <w:lang w:val="en-GB"/>
        </w:rPr>
        <w:t xml:space="preserve">making technologies, even though she had a tight budget. During his time in France, while making great efforts to learn French, </w:t>
      </w:r>
      <w:r w:rsidR="00B81403" w:rsidRPr="00B92598">
        <w:rPr>
          <w:lang w:val="en-GB"/>
        </w:rPr>
        <w:t xml:space="preserve">Jiyun </w:t>
      </w:r>
      <w:r w:rsidR="00077368" w:rsidRPr="00B92598">
        <w:rPr>
          <w:lang w:val="en-GB"/>
        </w:rPr>
        <w:t xml:space="preserve">Zou </w:t>
      </w:r>
      <w:r w:rsidRPr="00B92598">
        <w:rPr>
          <w:lang w:val="en-GB"/>
        </w:rPr>
        <w:t>work</w:t>
      </w:r>
      <w:r w:rsidR="00077368" w:rsidRPr="00B92598">
        <w:rPr>
          <w:lang w:val="en-GB"/>
        </w:rPr>
        <w:t>ed</w:t>
      </w:r>
      <w:r w:rsidRPr="00B92598">
        <w:rPr>
          <w:lang w:val="en-GB"/>
        </w:rPr>
        <w:t xml:space="preserve"> in chateaus to acquire expertise</w:t>
      </w:r>
      <w:r w:rsidR="00077368" w:rsidRPr="00B92598">
        <w:rPr>
          <w:lang w:val="en-GB"/>
        </w:rPr>
        <w:t xml:space="preserve"> on everything </w:t>
      </w:r>
      <w:r w:rsidRPr="00B92598">
        <w:rPr>
          <w:lang w:val="en-GB"/>
        </w:rPr>
        <w:t xml:space="preserve">from grape planting </w:t>
      </w:r>
      <w:r w:rsidR="00077368" w:rsidRPr="00B92598">
        <w:rPr>
          <w:lang w:val="en-GB"/>
        </w:rPr>
        <w:t xml:space="preserve">and </w:t>
      </w:r>
      <w:r w:rsidRPr="00B92598">
        <w:rPr>
          <w:lang w:val="en-GB"/>
        </w:rPr>
        <w:t>management</w:t>
      </w:r>
      <w:r w:rsidR="00077368" w:rsidRPr="00B92598">
        <w:rPr>
          <w:lang w:val="en-GB"/>
        </w:rPr>
        <w:t xml:space="preserve"> to</w:t>
      </w:r>
      <w:r w:rsidRPr="00B92598">
        <w:rPr>
          <w:lang w:val="en-GB"/>
        </w:rPr>
        <w:t xml:space="preserve"> harvesting</w:t>
      </w:r>
      <w:r w:rsidR="00077368" w:rsidRPr="00B92598">
        <w:rPr>
          <w:lang w:val="en-GB"/>
        </w:rPr>
        <w:t>,</w:t>
      </w:r>
      <w:r w:rsidRPr="00B92598">
        <w:rPr>
          <w:lang w:val="en-GB"/>
        </w:rPr>
        <w:t xml:space="preserve"> fermenting</w:t>
      </w:r>
      <w:r w:rsidR="00077368" w:rsidRPr="00B92598">
        <w:rPr>
          <w:lang w:val="en-GB"/>
        </w:rPr>
        <w:t>,</w:t>
      </w:r>
      <w:r w:rsidRPr="00B92598">
        <w:rPr>
          <w:lang w:val="en-GB"/>
        </w:rPr>
        <w:t xml:space="preserve"> and filling. He carefully </w:t>
      </w:r>
      <w:r w:rsidR="00077368" w:rsidRPr="00B92598">
        <w:rPr>
          <w:lang w:val="en-GB"/>
        </w:rPr>
        <w:t xml:space="preserve">studied and </w:t>
      </w:r>
      <w:r w:rsidRPr="00B92598">
        <w:rPr>
          <w:lang w:val="en-GB"/>
        </w:rPr>
        <w:t>recorded every detail. Six years later, he went back home. He was soon assigned to be in charge of wine making at Xiangdu</w:t>
      </w:r>
      <w:r w:rsidR="00077368" w:rsidRPr="00B92598">
        <w:rPr>
          <w:lang w:val="en-GB"/>
        </w:rPr>
        <w:t>, and</w:t>
      </w:r>
      <w:r w:rsidRPr="00B92598">
        <w:rPr>
          <w:lang w:val="en-GB"/>
        </w:rPr>
        <w:t xml:space="preserve"> he rose up </w:t>
      </w:r>
      <w:r w:rsidR="00077368" w:rsidRPr="00B92598">
        <w:rPr>
          <w:lang w:val="en-GB"/>
        </w:rPr>
        <w:t xml:space="preserve">to become a </w:t>
      </w:r>
      <w:r w:rsidRPr="00B92598">
        <w:rPr>
          <w:lang w:val="en-GB"/>
        </w:rPr>
        <w:t xml:space="preserve">rare winemaker of French-style wine and the leading expert </w:t>
      </w:r>
      <w:r w:rsidR="00077368" w:rsidRPr="00B92598">
        <w:rPr>
          <w:lang w:val="en-GB"/>
        </w:rPr>
        <w:t xml:space="preserve">at </w:t>
      </w:r>
      <w:r w:rsidRPr="00B92598">
        <w:rPr>
          <w:lang w:val="en-GB"/>
        </w:rPr>
        <w:t>Xiangdu. Over a decade, he work</w:t>
      </w:r>
      <w:r w:rsidR="00077368" w:rsidRPr="00B92598">
        <w:rPr>
          <w:lang w:val="en-GB"/>
        </w:rPr>
        <w:t>ed</w:t>
      </w:r>
      <w:r w:rsidRPr="00B92598">
        <w:rPr>
          <w:lang w:val="en-GB"/>
        </w:rPr>
        <w:t xml:space="preserve"> side by side with his mother, making significant contribution</w:t>
      </w:r>
      <w:r w:rsidR="00077368" w:rsidRPr="00B92598">
        <w:rPr>
          <w:lang w:val="en-GB"/>
        </w:rPr>
        <w:t>s</w:t>
      </w:r>
      <w:r w:rsidRPr="00B92598">
        <w:rPr>
          <w:lang w:val="en-GB"/>
        </w:rPr>
        <w:t xml:space="preserve"> to the development of the company. “If Xiangdu is a vehicle, Jiyun must be the engine of it</w:t>
      </w:r>
      <w:r w:rsidR="006B3D0E">
        <w:rPr>
          <w:lang w:val="en-GB"/>
        </w:rPr>
        <w:t>,</w:t>
      </w:r>
      <w:r w:rsidR="006B3D0E" w:rsidRPr="00B92598">
        <w:rPr>
          <w:lang w:val="en-GB"/>
        </w:rPr>
        <w:t xml:space="preserve">” </w:t>
      </w:r>
      <w:r w:rsidRPr="00B92598">
        <w:rPr>
          <w:lang w:val="en-GB"/>
        </w:rPr>
        <w:t>commented Li proudly.</w:t>
      </w:r>
      <w:r w:rsidRPr="00B92598">
        <w:rPr>
          <w:rStyle w:val="FootnoteReference"/>
          <w:lang w:val="en-GB"/>
        </w:rPr>
        <w:footnoteReference w:id="5"/>
      </w:r>
      <w:r w:rsidRPr="00B92598">
        <w:rPr>
          <w:lang w:val="en-GB"/>
        </w:rPr>
        <w:t xml:space="preserve"> However, when it came to technology management, divergences often appeared between Li and Jiyun Zou. He said, “Sometimes, I even crossed with her over technologies in order to produce the best wine, but only the right and professional decisions would be adopted, rather than those made with authority.”</w:t>
      </w:r>
    </w:p>
    <w:p w14:paraId="7C7DCDB9" w14:textId="77777777" w:rsidR="00D82620" w:rsidRPr="00B92598" w:rsidRDefault="00D82620" w:rsidP="00DA22CD">
      <w:pPr>
        <w:pStyle w:val="BodyTextMain"/>
        <w:rPr>
          <w:lang w:val="en-GB"/>
        </w:rPr>
      </w:pPr>
    </w:p>
    <w:p w14:paraId="014A22D4" w14:textId="0C2B680D" w:rsidR="00D82620" w:rsidRPr="00B92598" w:rsidRDefault="00D82620" w:rsidP="00DA22CD">
      <w:pPr>
        <w:pStyle w:val="BodyTextMain"/>
        <w:rPr>
          <w:lang w:val="en-GB"/>
        </w:rPr>
      </w:pPr>
      <w:r w:rsidRPr="00B92598">
        <w:rPr>
          <w:lang w:val="en-GB"/>
        </w:rPr>
        <w:t xml:space="preserve">Li sought distinctiveness at every stage of Xiangdu’s development: from producing the first batch of Xinjiang’s own dry red wine in 2002 to gaining organic wine accreditation; from </w:t>
      </w:r>
      <w:r w:rsidR="00077368" w:rsidRPr="00B92598">
        <w:rPr>
          <w:lang w:val="en-GB"/>
        </w:rPr>
        <w:t xml:space="preserve">operating as </w:t>
      </w:r>
      <w:r w:rsidRPr="00B92598">
        <w:rPr>
          <w:lang w:val="en-GB"/>
        </w:rPr>
        <w:t xml:space="preserve">a </w:t>
      </w:r>
      <w:r w:rsidR="00077368" w:rsidRPr="00B92598">
        <w:rPr>
          <w:lang w:val="en-GB"/>
        </w:rPr>
        <w:t>township-</w:t>
      </w:r>
      <w:r w:rsidRPr="00B92598">
        <w:rPr>
          <w:lang w:val="en-GB"/>
        </w:rPr>
        <w:t xml:space="preserve">level enterprise to </w:t>
      </w:r>
      <w:r w:rsidR="00077368" w:rsidRPr="00B92598">
        <w:rPr>
          <w:lang w:val="en-GB"/>
        </w:rPr>
        <w:t xml:space="preserve">becoming </w:t>
      </w:r>
      <w:r w:rsidRPr="00B92598">
        <w:rPr>
          <w:lang w:val="en-GB"/>
        </w:rPr>
        <w:t>a regional brand in Xinjiang</w:t>
      </w:r>
      <w:r w:rsidR="00077368" w:rsidRPr="00B92598">
        <w:rPr>
          <w:lang w:val="en-GB"/>
        </w:rPr>
        <w:t xml:space="preserve">, famous in </w:t>
      </w:r>
      <w:r w:rsidRPr="00B92598">
        <w:rPr>
          <w:lang w:val="en-GB"/>
        </w:rPr>
        <w:t xml:space="preserve">Xinjiang </w:t>
      </w:r>
      <w:r w:rsidR="00077368" w:rsidRPr="00B92598">
        <w:rPr>
          <w:lang w:val="en-GB"/>
        </w:rPr>
        <w:t xml:space="preserve">and well-known throughout </w:t>
      </w:r>
      <w:r w:rsidRPr="00B92598">
        <w:rPr>
          <w:lang w:val="en-GB"/>
        </w:rPr>
        <w:t>China</w:t>
      </w:r>
      <w:r w:rsidR="00C6629D" w:rsidRPr="00B92598">
        <w:rPr>
          <w:lang w:val="en-GB"/>
        </w:rPr>
        <w:t xml:space="preserve">. The company’s focus shifted from </w:t>
      </w:r>
      <w:r w:rsidR="00077368" w:rsidRPr="00B92598">
        <w:rPr>
          <w:lang w:val="en-GB"/>
        </w:rPr>
        <w:t>French-</w:t>
      </w:r>
      <w:r w:rsidRPr="00B92598">
        <w:rPr>
          <w:lang w:val="en-GB"/>
        </w:rPr>
        <w:t>style tastes to new world tastes and from volume sales to customized production.</w:t>
      </w:r>
    </w:p>
    <w:p w14:paraId="1426D2CB" w14:textId="77777777" w:rsidR="00D82620" w:rsidRPr="00B92598" w:rsidRDefault="00D82620" w:rsidP="00DA22CD">
      <w:pPr>
        <w:pStyle w:val="BodyTextMain"/>
        <w:rPr>
          <w:lang w:val="en-GB"/>
        </w:rPr>
      </w:pPr>
    </w:p>
    <w:p w14:paraId="30717CEE" w14:textId="02DB58B2" w:rsidR="00D82620" w:rsidRPr="00B92598" w:rsidRDefault="00D82620" w:rsidP="00DA22CD">
      <w:pPr>
        <w:pStyle w:val="BodyTextMain"/>
        <w:rPr>
          <w:lang w:val="en-GB"/>
        </w:rPr>
      </w:pPr>
      <w:r w:rsidRPr="00B92598">
        <w:rPr>
          <w:lang w:val="en-GB"/>
        </w:rPr>
        <w:t xml:space="preserve">At a time when </w:t>
      </w:r>
      <w:r w:rsidR="00C6629D" w:rsidRPr="00B92598">
        <w:rPr>
          <w:lang w:val="en-GB"/>
        </w:rPr>
        <w:t xml:space="preserve">the </w:t>
      </w:r>
      <w:r w:rsidRPr="00B92598">
        <w:rPr>
          <w:lang w:val="en-GB"/>
        </w:rPr>
        <w:t xml:space="preserve">wine brands </w:t>
      </w:r>
      <w:r w:rsidR="00492FCC" w:rsidRPr="00492FCC">
        <w:rPr>
          <w:lang w:val="en-GB"/>
        </w:rPr>
        <w:t>Yantai Changyu Pioneer Wine Company Limited</w:t>
      </w:r>
      <w:r w:rsidRPr="00B92598">
        <w:rPr>
          <w:lang w:val="en-GB"/>
        </w:rPr>
        <w:t xml:space="preserve">, </w:t>
      </w:r>
      <w:r w:rsidR="00492FCC" w:rsidRPr="00492FCC">
        <w:rPr>
          <w:lang w:val="en-GB"/>
        </w:rPr>
        <w:t>China Great Wall Wine Co., Ltd.</w:t>
      </w:r>
      <w:r w:rsidR="00C6629D" w:rsidRPr="00B92598">
        <w:rPr>
          <w:lang w:val="en-GB"/>
        </w:rPr>
        <w:t>,</w:t>
      </w:r>
      <w:r w:rsidRPr="00B92598">
        <w:rPr>
          <w:lang w:val="en-GB"/>
        </w:rPr>
        <w:t xml:space="preserve"> and </w:t>
      </w:r>
      <w:r w:rsidR="00492FCC" w:rsidRPr="00492FCC">
        <w:rPr>
          <w:lang w:val="en-GB"/>
        </w:rPr>
        <w:t>Dynasty Fine Wines Group Ltd.</w:t>
      </w:r>
      <w:r w:rsidRPr="00B92598">
        <w:rPr>
          <w:lang w:val="en-GB"/>
        </w:rPr>
        <w:t xml:space="preserve"> </w:t>
      </w:r>
      <w:r w:rsidR="00C6629D" w:rsidRPr="00B92598">
        <w:rPr>
          <w:lang w:val="en-GB"/>
        </w:rPr>
        <w:t>represented</w:t>
      </w:r>
      <w:r w:rsidRPr="00B92598">
        <w:rPr>
          <w:lang w:val="en-GB"/>
        </w:rPr>
        <w:t xml:space="preserve"> over 60</w:t>
      </w:r>
      <w:r w:rsidR="00C6629D" w:rsidRPr="00B92598">
        <w:rPr>
          <w:lang w:val="en-GB"/>
        </w:rPr>
        <w:t xml:space="preserve"> per cent </w:t>
      </w:r>
      <w:r w:rsidRPr="00B92598">
        <w:rPr>
          <w:lang w:val="en-GB"/>
        </w:rPr>
        <w:t>of the share in China’s wine market,</w:t>
      </w:r>
      <w:r w:rsidRPr="00B92598">
        <w:rPr>
          <w:rStyle w:val="FootnoteReference"/>
          <w:lang w:val="en-GB"/>
        </w:rPr>
        <w:footnoteReference w:id="6"/>
      </w:r>
      <w:r w:rsidRPr="00B92598">
        <w:rPr>
          <w:lang w:val="en-GB"/>
        </w:rPr>
        <w:t xml:space="preserve"> Xiangdu survived and secured nearly ¥1 million </w:t>
      </w:r>
      <w:r w:rsidR="00C6629D" w:rsidRPr="00B92598">
        <w:rPr>
          <w:lang w:val="en-GB"/>
        </w:rPr>
        <w:t xml:space="preserve">in </w:t>
      </w:r>
      <w:r w:rsidRPr="00B92598">
        <w:rPr>
          <w:lang w:val="en-GB"/>
        </w:rPr>
        <w:t xml:space="preserve">sales in 2007, </w:t>
      </w:r>
      <w:r w:rsidR="00C6629D" w:rsidRPr="00B92598">
        <w:rPr>
          <w:lang w:val="en-GB"/>
        </w:rPr>
        <w:t xml:space="preserve">planting </w:t>
      </w:r>
      <w:r w:rsidRPr="00B92598">
        <w:rPr>
          <w:lang w:val="en-GB"/>
        </w:rPr>
        <w:t xml:space="preserve">its roots in the market. In 2008, it began to make </w:t>
      </w:r>
      <w:r w:rsidR="00C6629D" w:rsidRPr="00B92598">
        <w:rPr>
          <w:lang w:val="en-GB"/>
        </w:rPr>
        <w:t xml:space="preserve">a </w:t>
      </w:r>
      <w:r w:rsidRPr="00B92598">
        <w:rPr>
          <w:lang w:val="en-GB"/>
        </w:rPr>
        <w:t xml:space="preserve">profit. Around 2012, Xiangdu climbed to the top </w:t>
      </w:r>
      <w:r w:rsidR="00C6629D" w:rsidRPr="00B92598">
        <w:rPr>
          <w:lang w:val="en-GB"/>
        </w:rPr>
        <w:t xml:space="preserve">of </w:t>
      </w:r>
      <w:r w:rsidRPr="00B92598">
        <w:rPr>
          <w:lang w:val="en-GB"/>
        </w:rPr>
        <w:t>Xingjiang’s wine market</w:t>
      </w:r>
      <w:r w:rsidR="00C6629D" w:rsidRPr="00B92598">
        <w:rPr>
          <w:lang w:val="en-GB"/>
        </w:rPr>
        <w:t>,</w:t>
      </w:r>
      <w:r w:rsidRPr="00B92598">
        <w:rPr>
          <w:lang w:val="en-GB"/>
        </w:rPr>
        <w:t xml:space="preserve"> with sales reaching over ¥100 million. As of 2014, Xiangdu’s wine production reached 20,000 tons, realizing </w:t>
      </w:r>
      <w:r w:rsidR="00C6629D" w:rsidRPr="00B92598">
        <w:rPr>
          <w:lang w:val="en-GB"/>
        </w:rPr>
        <w:t xml:space="preserve">an </w:t>
      </w:r>
      <w:r w:rsidRPr="00B92598">
        <w:rPr>
          <w:lang w:val="en-GB"/>
        </w:rPr>
        <w:t>output value of ¥1 billion</w:t>
      </w:r>
      <w:r w:rsidR="00C6629D" w:rsidRPr="00B92598">
        <w:rPr>
          <w:lang w:val="en-GB"/>
        </w:rPr>
        <w:t>.</w:t>
      </w:r>
      <w:r w:rsidRPr="00B92598">
        <w:rPr>
          <w:lang w:val="en-GB"/>
        </w:rPr>
        <w:t xml:space="preserve"> </w:t>
      </w:r>
      <w:r w:rsidR="00A720C7">
        <w:rPr>
          <w:rFonts w:eastAsiaTheme="minorEastAsia" w:hint="eastAsia"/>
          <w:lang w:val="en-GB" w:eastAsia="zh-CN"/>
        </w:rPr>
        <w:t xml:space="preserve">With </w:t>
      </w:r>
      <w:r w:rsidRPr="00B92598">
        <w:rPr>
          <w:lang w:val="en-GB"/>
        </w:rPr>
        <w:t xml:space="preserve">several </w:t>
      </w:r>
      <w:r w:rsidR="00C6629D" w:rsidRPr="00B92598">
        <w:rPr>
          <w:lang w:val="en-GB"/>
        </w:rPr>
        <w:t xml:space="preserve">other </w:t>
      </w:r>
      <w:r w:rsidRPr="00B92598">
        <w:rPr>
          <w:lang w:val="en-GB"/>
        </w:rPr>
        <w:t xml:space="preserve">well-known wine brands (e.g., Les Champs </w:t>
      </w:r>
      <w:r w:rsidR="00C6629D" w:rsidRPr="00B92598">
        <w:rPr>
          <w:lang w:val="en-GB"/>
        </w:rPr>
        <w:t>D’Or)</w:t>
      </w:r>
      <w:r w:rsidR="00A720C7">
        <w:rPr>
          <w:lang w:val="en-GB"/>
        </w:rPr>
        <w:t xml:space="preserve">, </w:t>
      </w:r>
      <w:r w:rsidRPr="00B92598">
        <w:rPr>
          <w:lang w:val="en-GB"/>
        </w:rPr>
        <w:t>Xi</w:t>
      </w:r>
      <w:r w:rsidR="00B92598" w:rsidRPr="00B92598">
        <w:rPr>
          <w:lang w:val="en-GB"/>
        </w:rPr>
        <w:t>a</w:t>
      </w:r>
      <w:r w:rsidRPr="00B92598">
        <w:rPr>
          <w:lang w:val="en-GB"/>
        </w:rPr>
        <w:t xml:space="preserve">ngdu helped drive the local wine industry in </w:t>
      </w:r>
      <w:r w:rsidR="00C6629D" w:rsidRPr="00B92598">
        <w:rPr>
          <w:lang w:val="en-GB"/>
        </w:rPr>
        <w:t xml:space="preserve">the </w:t>
      </w:r>
      <w:r w:rsidRPr="00B92598">
        <w:rPr>
          <w:lang w:val="en-GB"/>
        </w:rPr>
        <w:t xml:space="preserve">Bazhou area. Around 2015, Bazhou </w:t>
      </w:r>
      <w:r w:rsidR="00C6629D" w:rsidRPr="00B92598">
        <w:rPr>
          <w:lang w:val="en-GB"/>
        </w:rPr>
        <w:t xml:space="preserve">had </w:t>
      </w:r>
      <w:r w:rsidRPr="00B92598">
        <w:rPr>
          <w:lang w:val="en-GB"/>
        </w:rPr>
        <w:t>more than 20 vineyards</w:t>
      </w:r>
      <w:r w:rsidR="006B3D0E">
        <w:rPr>
          <w:lang w:val="en-GB"/>
        </w:rPr>
        <w:t>,</w:t>
      </w:r>
      <w:r w:rsidRPr="00B92598">
        <w:rPr>
          <w:lang w:val="en-GB"/>
        </w:rPr>
        <w:t xml:space="preserve"> and </w:t>
      </w:r>
      <w:r w:rsidR="00C6629D" w:rsidRPr="00B92598">
        <w:rPr>
          <w:lang w:val="en-GB"/>
        </w:rPr>
        <w:t xml:space="preserve">the China Alcoholic Drinks Association, which nominated the Yanqi Basin area as China’s high-end wine-producing region, </w:t>
      </w:r>
      <w:r w:rsidRPr="00B92598">
        <w:rPr>
          <w:lang w:val="en-GB"/>
        </w:rPr>
        <w:t xml:space="preserve">planned to </w:t>
      </w:r>
      <w:r w:rsidR="00C6629D" w:rsidRPr="00B92598">
        <w:rPr>
          <w:lang w:val="en-GB"/>
        </w:rPr>
        <w:t xml:space="preserve">designate Bazhou </w:t>
      </w:r>
      <w:r w:rsidRPr="00B92598">
        <w:rPr>
          <w:lang w:val="en-GB"/>
        </w:rPr>
        <w:t xml:space="preserve">a wine-producing region. </w:t>
      </w:r>
    </w:p>
    <w:p w14:paraId="0CD28ADF" w14:textId="77777777" w:rsidR="00D82620" w:rsidRPr="00B92598" w:rsidRDefault="00D82620" w:rsidP="00DA22CD">
      <w:pPr>
        <w:pStyle w:val="BodyTextMain"/>
        <w:rPr>
          <w:lang w:val="en-GB"/>
        </w:rPr>
      </w:pPr>
    </w:p>
    <w:p w14:paraId="04264506" w14:textId="2779C720" w:rsidR="00D82620" w:rsidRPr="00B92598" w:rsidRDefault="00D82620" w:rsidP="00DA22CD">
      <w:pPr>
        <w:pStyle w:val="BodyTextMain"/>
        <w:rPr>
          <w:lang w:val="en-GB"/>
        </w:rPr>
      </w:pPr>
      <w:r w:rsidRPr="00B92598">
        <w:rPr>
          <w:lang w:val="en-GB"/>
        </w:rPr>
        <w:lastRenderedPageBreak/>
        <w:t xml:space="preserve">In 2015, the value of China’s </w:t>
      </w:r>
      <w:r w:rsidR="006B3D0E" w:rsidRPr="00B92598">
        <w:rPr>
          <w:lang w:val="en-GB"/>
        </w:rPr>
        <w:t xml:space="preserve">retail </w:t>
      </w:r>
      <w:r w:rsidRPr="00B92598">
        <w:rPr>
          <w:lang w:val="en-GB"/>
        </w:rPr>
        <w:t xml:space="preserve">wine market was estimated </w:t>
      </w:r>
      <w:r w:rsidR="00350A5F">
        <w:rPr>
          <w:lang w:val="en-GB"/>
        </w:rPr>
        <w:t>a</w:t>
      </w:r>
      <w:r w:rsidRPr="00B92598">
        <w:rPr>
          <w:lang w:val="en-GB"/>
        </w:rPr>
        <w:t>t ¥8 billion</w:t>
      </w:r>
      <w:r w:rsidR="00C6629D" w:rsidRPr="00B92598">
        <w:rPr>
          <w:lang w:val="en-GB"/>
        </w:rPr>
        <w:t>,</w:t>
      </w:r>
      <w:r w:rsidRPr="00B92598">
        <w:rPr>
          <w:lang w:val="en-GB"/>
        </w:rPr>
        <w:t xml:space="preserve"> of which </w:t>
      </w:r>
      <w:r w:rsidR="00C6629D" w:rsidRPr="00B92598">
        <w:rPr>
          <w:lang w:val="en-GB"/>
        </w:rPr>
        <w:t>one-third</w:t>
      </w:r>
      <w:r w:rsidRPr="00B92598">
        <w:rPr>
          <w:lang w:val="en-GB"/>
        </w:rPr>
        <w:t xml:space="preserve"> </w:t>
      </w:r>
      <w:r w:rsidR="00DE1B11">
        <w:rPr>
          <w:lang w:val="en-GB"/>
        </w:rPr>
        <w:t>consisted of</w:t>
      </w:r>
      <w:r w:rsidRPr="00B92598">
        <w:rPr>
          <w:lang w:val="en-GB"/>
        </w:rPr>
        <w:t xml:space="preserve"> imported wine.</w:t>
      </w:r>
      <w:r w:rsidRPr="00B92598">
        <w:rPr>
          <w:rStyle w:val="FootnoteReference"/>
          <w:lang w:val="en-GB"/>
        </w:rPr>
        <w:footnoteReference w:id="7"/>
      </w:r>
      <w:r w:rsidRPr="00B92598">
        <w:rPr>
          <w:lang w:val="en-GB"/>
        </w:rPr>
        <w:t xml:space="preserve"> This huge market not only </w:t>
      </w:r>
      <w:r w:rsidR="006B3D0E">
        <w:rPr>
          <w:lang w:val="en-GB"/>
        </w:rPr>
        <w:t>gave</w:t>
      </w:r>
      <w:r w:rsidR="006B3D0E" w:rsidRPr="00B92598">
        <w:rPr>
          <w:lang w:val="en-GB"/>
        </w:rPr>
        <w:t xml:space="preserve"> </w:t>
      </w:r>
      <w:r w:rsidRPr="00B92598">
        <w:rPr>
          <w:lang w:val="en-GB"/>
        </w:rPr>
        <w:t xml:space="preserve">Jiyun Zou </w:t>
      </w:r>
      <w:r w:rsidR="006B3D0E" w:rsidRPr="00B92598">
        <w:rPr>
          <w:lang w:val="en-GB"/>
        </w:rPr>
        <w:t xml:space="preserve">hope </w:t>
      </w:r>
      <w:r w:rsidRPr="00B92598">
        <w:rPr>
          <w:lang w:val="en-GB"/>
        </w:rPr>
        <w:t xml:space="preserve">for future development, but </w:t>
      </w:r>
      <w:r w:rsidR="006B3D0E">
        <w:rPr>
          <w:lang w:val="en-GB"/>
        </w:rPr>
        <w:t xml:space="preserve">it </w:t>
      </w:r>
      <w:r w:rsidRPr="00B92598">
        <w:rPr>
          <w:lang w:val="en-GB"/>
        </w:rPr>
        <w:t>also enabled Li to make another dream</w:t>
      </w:r>
      <w:r w:rsidR="000410BC" w:rsidRPr="00B92598">
        <w:rPr>
          <w:lang w:val="en-GB"/>
        </w:rPr>
        <w:t>:</w:t>
      </w:r>
      <w:r w:rsidRPr="00B92598">
        <w:rPr>
          <w:lang w:val="en-GB"/>
        </w:rPr>
        <w:t xml:space="preserve"> to build a Chinese wine brand.</w:t>
      </w:r>
      <w:r w:rsidR="006B3D0E">
        <w:rPr>
          <w:lang w:val="en-GB"/>
        </w:rPr>
        <w:t xml:space="preserve"> </w:t>
      </w:r>
    </w:p>
    <w:p w14:paraId="4B32B542" w14:textId="77777777" w:rsidR="00D82620" w:rsidRPr="00B92598" w:rsidRDefault="00D82620" w:rsidP="00DA22CD">
      <w:pPr>
        <w:pStyle w:val="BodyTextMain"/>
        <w:rPr>
          <w:lang w:val="en-GB"/>
        </w:rPr>
      </w:pPr>
    </w:p>
    <w:p w14:paraId="73607E67" w14:textId="77777777" w:rsidR="00D82620" w:rsidRPr="00B92598" w:rsidRDefault="00D82620" w:rsidP="00DA22CD">
      <w:pPr>
        <w:pStyle w:val="BodyTextMain"/>
        <w:rPr>
          <w:lang w:val="en-GB"/>
        </w:rPr>
      </w:pPr>
    </w:p>
    <w:p w14:paraId="57DE1A45" w14:textId="1E1B5058" w:rsidR="00D82620" w:rsidRPr="00B92598" w:rsidRDefault="00D82620" w:rsidP="00DA22CD">
      <w:pPr>
        <w:pStyle w:val="Casehead2"/>
        <w:rPr>
          <w:lang w:val="en-GB"/>
        </w:rPr>
      </w:pPr>
      <w:r w:rsidRPr="00B92598">
        <w:rPr>
          <w:lang w:val="en-GB"/>
        </w:rPr>
        <w:t>Grape Products: To Build a Complete Industry Chain</w:t>
      </w:r>
    </w:p>
    <w:p w14:paraId="7EA2B5C9" w14:textId="77777777" w:rsidR="00D82620" w:rsidRPr="00B92598" w:rsidRDefault="00D82620" w:rsidP="00DA22CD">
      <w:pPr>
        <w:pStyle w:val="BodyTextMain"/>
        <w:rPr>
          <w:lang w:val="en-GB"/>
        </w:rPr>
      </w:pPr>
    </w:p>
    <w:p w14:paraId="36D2613A" w14:textId="6C563B13" w:rsidR="000410BC" w:rsidRPr="00B92598" w:rsidRDefault="00D82620" w:rsidP="00DA22CD">
      <w:pPr>
        <w:pStyle w:val="BodyTextMain"/>
        <w:rPr>
          <w:lang w:val="en-GB"/>
        </w:rPr>
      </w:pPr>
      <w:r w:rsidRPr="00B92598">
        <w:rPr>
          <w:lang w:val="en-GB"/>
        </w:rPr>
        <w:t xml:space="preserve">When talking about future </w:t>
      </w:r>
      <w:r w:rsidR="000410BC" w:rsidRPr="00B92598">
        <w:rPr>
          <w:lang w:val="en-GB"/>
        </w:rPr>
        <w:t xml:space="preserve">plans for </w:t>
      </w:r>
      <w:r w:rsidRPr="00B92598">
        <w:rPr>
          <w:lang w:val="en-GB"/>
        </w:rPr>
        <w:t xml:space="preserve">Xiangdu, Li said, </w:t>
      </w:r>
    </w:p>
    <w:p w14:paraId="2EB54E98" w14:textId="77777777" w:rsidR="000410BC" w:rsidRPr="00B92598" w:rsidRDefault="000410BC" w:rsidP="00DA22CD">
      <w:pPr>
        <w:pStyle w:val="BodyTextMain"/>
        <w:rPr>
          <w:lang w:val="en-GB"/>
        </w:rPr>
      </w:pPr>
    </w:p>
    <w:p w14:paraId="45C5B466" w14:textId="3B86430D" w:rsidR="000410BC" w:rsidRPr="00B92598" w:rsidRDefault="00D82620" w:rsidP="000410BC">
      <w:pPr>
        <w:pStyle w:val="BodyTextMain"/>
        <w:ind w:left="720"/>
        <w:rPr>
          <w:lang w:val="en-GB"/>
        </w:rPr>
      </w:pPr>
      <w:r w:rsidRPr="00B92598">
        <w:rPr>
          <w:lang w:val="en-GB"/>
        </w:rPr>
        <w:t xml:space="preserve">Today, Xiangdu is moving towards </w:t>
      </w:r>
      <w:r w:rsidR="00EC26D2">
        <w:rPr>
          <w:lang w:val="en-GB"/>
        </w:rPr>
        <w:t>the</w:t>
      </w:r>
      <w:r w:rsidR="000410BC" w:rsidRPr="00B92598">
        <w:rPr>
          <w:lang w:val="en-GB"/>
        </w:rPr>
        <w:t xml:space="preserve"> </w:t>
      </w:r>
      <w:r w:rsidRPr="00B92598">
        <w:rPr>
          <w:lang w:val="en-GB"/>
        </w:rPr>
        <w:t>green and organic food sector. We will gradually grow to be an enterprise focusing on fine and deep processing of agricultural products</w:t>
      </w:r>
      <w:r w:rsidR="000410BC" w:rsidRPr="00B92598">
        <w:rPr>
          <w:lang w:val="en-GB"/>
        </w:rPr>
        <w:t>;</w:t>
      </w:r>
      <w:r w:rsidRPr="00B92598">
        <w:rPr>
          <w:lang w:val="en-GB"/>
        </w:rPr>
        <w:t xml:space="preserve"> meanwhile, we will build an integrated agricultural industry featuring grape growing, processing</w:t>
      </w:r>
      <w:r w:rsidR="000410BC" w:rsidRPr="00B92598">
        <w:rPr>
          <w:lang w:val="en-GB"/>
        </w:rPr>
        <w:t>,</w:t>
      </w:r>
      <w:r w:rsidRPr="00B92598">
        <w:rPr>
          <w:lang w:val="en-GB"/>
        </w:rPr>
        <w:t xml:space="preserve"> and selling, as well as R</w:t>
      </w:r>
      <w:r w:rsidR="00DE1B11">
        <w:rPr>
          <w:lang w:val="en-GB"/>
        </w:rPr>
        <w:t xml:space="preserve"> </w:t>
      </w:r>
      <w:r w:rsidRPr="00B92598">
        <w:rPr>
          <w:lang w:val="en-GB"/>
        </w:rPr>
        <w:t>&amp;</w:t>
      </w:r>
      <w:r w:rsidR="00DE1B11">
        <w:rPr>
          <w:lang w:val="en-GB"/>
        </w:rPr>
        <w:t xml:space="preserve"> </w:t>
      </w:r>
      <w:r w:rsidRPr="00B92598">
        <w:rPr>
          <w:lang w:val="en-GB"/>
        </w:rPr>
        <w:t>D of grape bio products and wine-based tourism.</w:t>
      </w:r>
      <w:r w:rsidRPr="00B92598">
        <w:rPr>
          <w:rStyle w:val="FootnoteReference"/>
          <w:rFonts w:eastAsia="楷体"/>
          <w:lang w:val="en-GB"/>
        </w:rPr>
        <w:footnoteReference w:id="8"/>
      </w:r>
      <w:r w:rsidRPr="00B92598">
        <w:rPr>
          <w:lang w:val="en-GB"/>
        </w:rPr>
        <w:t xml:space="preserve"> </w:t>
      </w:r>
    </w:p>
    <w:p w14:paraId="6ADF1512" w14:textId="77777777" w:rsidR="000410BC" w:rsidRPr="00B92598" w:rsidRDefault="000410BC" w:rsidP="00DA22CD">
      <w:pPr>
        <w:pStyle w:val="BodyTextMain"/>
        <w:rPr>
          <w:lang w:val="en-GB"/>
        </w:rPr>
      </w:pPr>
    </w:p>
    <w:p w14:paraId="4324CF5D" w14:textId="4FB41D89" w:rsidR="00D82620" w:rsidRPr="00B92598" w:rsidRDefault="00D82620" w:rsidP="00DA22CD">
      <w:pPr>
        <w:pStyle w:val="BodyTextMain"/>
        <w:rPr>
          <w:rFonts w:eastAsia="楷体"/>
          <w:lang w:val="en-GB"/>
        </w:rPr>
      </w:pPr>
      <w:r w:rsidRPr="00B92598">
        <w:rPr>
          <w:lang w:val="en-GB"/>
        </w:rPr>
        <w:t xml:space="preserve">She said that Xiangdu </w:t>
      </w:r>
      <w:r w:rsidR="000410BC" w:rsidRPr="00B92598">
        <w:rPr>
          <w:lang w:val="en-GB"/>
        </w:rPr>
        <w:t xml:space="preserve">had </w:t>
      </w:r>
      <w:r w:rsidRPr="00B92598">
        <w:rPr>
          <w:lang w:val="en-GB"/>
        </w:rPr>
        <w:t xml:space="preserve">planned four years ago to build clean workshops for health products </w:t>
      </w:r>
      <w:r w:rsidR="000410BC" w:rsidRPr="00B92598">
        <w:rPr>
          <w:lang w:val="en-GB"/>
        </w:rPr>
        <w:t xml:space="preserve">that used </w:t>
      </w:r>
      <w:r w:rsidRPr="00B92598">
        <w:rPr>
          <w:lang w:val="en-GB"/>
        </w:rPr>
        <w:t xml:space="preserve">grape seed extracts, with annual production of 900 million capsules, </w:t>
      </w:r>
      <w:r w:rsidR="009E60E5" w:rsidRPr="00B92598">
        <w:rPr>
          <w:lang w:val="en-GB"/>
        </w:rPr>
        <w:t>and to</w:t>
      </w:r>
      <w:r w:rsidRPr="00B92598">
        <w:rPr>
          <w:lang w:val="en-GB"/>
        </w:rPr>
        <w:t xml:space="preserve"> produce grape seed oil and cosmetics.</w:t>
      </w:r>
      <w:r w:rsidRPr="00B92598">
        <w:rPr>
          <w:rStyle w:val="FootnoteReference"/>
          <w:lang w:val="en-GB"/>
        </w:rPr>
        <w:footnoteReference w:id="9"/>
      </w:r>
      <w:r w:rsidRPr="00B92598">
        <w:rPr>
          <w:lang w:val="en-GB"/>
        </w:rPr>
        <w:t xml:space="preserve"> Xiaoyun Li explained</w:t>
      </w:r>
      <w:r w:rsidR="009E60E5" w:rsidRPr="00B92598">
        <w:rPr>
          <w:lang w:val="en-GB"/>
        </w:rPr>
        <w:t xml:space="preserve"> further:</w:t>
      </w:r>
      <w:r w:rsidRPr="00B92598">
        <w:rPr>
          <w:lang w:val="en-GB"/>
        </w:rPr>
        <w:t xml:space="preserve"> </w:t>
      </w:r>
    </w:p>
    <w:p w14:paraId="7633F9A0" w14:textId="77777777" w:rsidR="00D82620" w:rsidRPr="00B92598" w:rsidRDefault="00D82620" w:rsidP="00DA22CD">
      <w:pPr>
        <w:pStyle w:val="BodyTextMain"/>
        <w:rPr>
          <w:lang w:val="en-GB"/>
        </w:rPr>
      </w:pPr>
    </w:p>
    <w:p w14:paraId="42FC5CF8" w14:textId="618E4F37" w:rsidR="00D82620" w:rsidRPr="00B92598" w:rsidRDefault="00D82620" w:rsidP="00DA22CD">
      <w:pPr>
        <w:pStyle w:val="BodyTextMain"/>
        <w:ind w:left="720"/>
        <w:rPr>
          <w:rFonts w:eastAsia="楷体"/>
          <w:lang w:val="en-GB"/>
        </w:rPr>
      </w:pPr>
      <w:r w:rsidRPr="00B92598">
        <w:rPr>
          <w:lang w:val="en-GB"/>
        </w:rPr>
        <w:t xml:space="preserve">Our industry is quite interesting. Although we originally planned to focus on grape growing and wine making, we were further engaged in </w:t>
      </w:r>
      <w:r w:rsidR="00EC26D2">
        <w:rPr>
          <w:lang w:val="en-GB"/>
        </w:rPr>
        <w:t>the</w:t>
      </w:r>
      <w:r w:rsidR="009E60E5" w:rsidRPr="00B92598">
        <w:rPr>
          <w:lang w:val="en-GB"/>
        </w:rPr>
        <w:t xml:space="preserve"> </w:t>
      </w:r>
      <w:r w:rsidRPr="00B92598">
        <w:rPr>
          <w:lang w:val="en-GB"/>
        </w:rPr>
        <w:t>breeding industry and even animal husbandry. We also develop</w:t>
      </w:r>
      <w:r w:rsidR="00EC26D2">
        <w:rPr>
          <w:lang w:val="en-GB"/>
        </w:rPr>
        <w:t>ed</w:t>
      </w:r>
      <w:r w:rsidRPr="00B92598">
        <w:rPr>
          <w:lang w:val="en-GB"/>
        </w:rPr>
        <w:t xml:space="preserve"> some other business</w:t>
      </w:r>
      <w:r w:rsidR="00EC26D2">
        <w:rPr>
          <w:lang w:val="en-GB"/>
        </w:rPr>
        <w:t>es</w:t>
      </w:r>
      <w:r w:rsidRPr="00B92598">
        <w:rPr>
          <w:lang w:val="en-GB"/>
        </w:rPr>
        <w:t xml:space="preserve"> around wine. We have established a company for the deep bioprocessing of grape seed</w:t>
      </w:r>
      <w:r w:rsidR="00EC26D2">
        <w:rPr>
          <w:lang w:val="en-GB"/>
        </w:rPr>
        <w:t>s</w:t>
      </w:r>
      <w:r w:rsidRPr="00B92598">
        <w:rPr>
          <w:lang w:val="en-GB"/>
        </w:rPr>
        <w:t xml:space="preserve"> to produce products such as grape seed oil. Since the tourism industry in Xinjiang is thriving, we will also try to initiate a special vineyard tourist project and set fo</w:t>
      </w:r>
      <w:r w:rsidR="00DA22CD" w:rsidRPr="00B92598">
        <w:rPr>
          <w:lang w:val="en-GB"/>
        </w:rPr>
        <w:t>ot in the real estate industry.</w:t>
      </w:r>
    </w:p>
    <w:p w14:paraId="66877B05" w14:textId="77777777" w:rsidR="00D82620" w:rsidRPr="00B92598" w:rsidRDefault="00D82620" w:rsidP="00DA22CD">
      <w:pPr>
        <w:pStyle w:val="BodyTextMain"/>
        <w:rPr>
          <w:lang w:val="en-GB"/>
        </w:rPr>
      </w:pPr>
    </w:p>
    <w:p w14:paraId="7687625A" w14:textId="1608CF08" w:rsidR="00D82620" w:rsidRPr="00B92598" w:rsidRDefault="00D82620" w:rsidP="00DA22CD">
      <w:pPr>
        <w:pStyle w:val="BodyTextMain"/>
        <w:rPr>
          <w:lang w:val="en-GB"/>
        </w:rPr>
      </w:pPr>
      <w:r w:rsidRPr="00B92598">
        <w:rPr>
          <w:lang w:val="en-GB"/>
        </w:rPr>
        <w:t>In March 2016, Li brought a range of grape derivative products</w:t>
      </w:r>
      <w:r w:rsidR="009E60E5" w:rsidRPr="00B92598">
        <w:rPr>
          <w:lang w:val="en-GB"/>
        </w:rPr>
        <w:t xml:space="preserve">, such as grape seed extract capsules and grape polyphenol facial masks, </w:t>
      </w:r>
      <w:r w:rsidRPr="00B92598">
        <w:rPr>
          <w:lang w:val="en-GB"/>
        </w:rPr>
        <w:t xml:space="preserve">to the 94th China Food </w:t>
      </w:r>
      <w:r w:rsidR="009E60E5" w:rsidRPr="00B92598">
        <w:rPr>
          <w:lang w:val="en-GB"/>
        </w:rPr>
        <w:t xml:space="preserve">and </w:t>
      </w:r>
      <w:r w:rsidRPr="00B92598">
        <w:rPr>
          <w:lang w:val="en-GB"/>
        </w:rPr>
        <w:t>Drinks Fair</w:t>
      </w:r>
      <w:r w:rsidR="009E60E5" w:rsidRPr="00B92598">
        <w:rPr>
          <w:lang w:val="en-GB"/>
        </w:rPr>
        <w:t xml:space="preserve">, </w:t>
      </w:r>
      <w:r w:rsidRPr="00B92598">
        <w:rPr>
          <w:lang w:val="en-GB"/>
        </w:rPr>
        <w:t xml:space="preserve">representing an entry </w:t>
      </w:r>
      <w:r w:rsidR="009E60E5" w:rsidRPr="00B92598">
        <w:rPr>
          <w:lang w:val="en-GB"/>
        </w:rPr>
        <w:t>in</w:t>
      </w:r>
      <w:r w:rsidRPr="00B92598">
        <w:rPr>
          <w:lang w:val="en-GB"/>
        </w:rPr>
        <w:t>to the further processing industry.</w:t>
      </w:r>
    </w:p>
    <w:p w14:paraId="42D51A58" w14:textId="77777777" w:rsidR="00D82620" w:rsidRPr="00B92598" w:rsidRDefault="00D82620" w:rsidP="00DA22CD">
      <w:pPr>
        <w:pStyle w:val="BodyTextMain"/>
        <w:rPr>
          <w:lang w:val="en-GB"/>
        </w:rPr>
      </w:pPr>
    </w:p>
    <w:p w14:paraId="0460815B" w14:textId="77777777" w:rsidR="00DA22CD" w:rsidRPr="00B92598" w:rsidRDefault="00DA22CD" w:rsidP="00DA22CD">
      <w:pPr>
        <w:pStyle w:val="BodyTextMain"/>
        <w:rPr>
          <w:lang w:val="en-GB"/>
        </w:rPr>
      </w:pPr>
    </w:p>
    <w:p w14:paraId="054F3C4E" w14:textId="77777777" w:rsidR="00D82620" w:rsidRPr="00B92598" w:rsidRDefault="00D82620" w:rsidP="00DA22CD">
      <w:pPr>
        <w:pStyle w:val="Casehead1"/>
        <w:rPr>
          <w:lang w:val="en-GB"/>
        </w:rPr>
      </w:pPr>
      <w:r w:rsidRPr="00B92598">
        <w:rPr>
          <w:lang w:val="en-GB"/>
        </w:rPr>
        <w:t>The Future of Xiangdu: Opportunities and Challenges</w:t>
      </w:r>
    </w:p>
    <w:p w14:paraId="4BC9314F" w14:textId="77777777" w:rsidR="00D82620" w:rsidRPr="00B92598" w:rsidRDefault="00D82620" w:rsidP="00D82620">
      <w:pPr>
        <w:rPr>
          <w:sz w:val="22"/>
          <w:lang w:val="en-GB"/>
        </w:rPr>
      </w:pPr>
    </w:p>
    <w:p w14:paraId="00758DA7" w14:textId="77777777" w:rsidR="00D82620" w:rsidRPr="00B92598" w:rsidRDefault="00D82620" w:rsidP="00DA22CD">
      <w:pPr>
        <w:pStyle w:val="Casehead2"/>
        <w:rPr>
          <w:lang w:val="en-GB"/>
        </w:rPr>
      </w:pPr>
      <w:r w:rsidRPr="00B92598">
        <w:rPr>
          <w:lang w:val="en-GB"/>
        </w:rPr>
        <w:t>Embracing the Internet</w:t>
      </w:r>
    </w:p>
    <w:p w14:paraId="38C7ED00" w14:textId="77777777" w:rsidR="00D82620" w:rsidRPr="00B92598" w:rsidRDefault="00D82620" w:rsidP="00DA22CD">
      <w:pPr>
        <w:pStyle w:val="BodyTextMain"/>
        <w:rPr>
          <w:lang w:val="en-GB"/>
        </w:rPr>
      </w:pPr>
    </w:p>
    <w:p w14:paraId="68DBEEB8" w14:textId="68DB5F4A" w:rsidR="00D82620" w:rsidRPr="00B92598" w:rsidRDefault="00D82620" w:rsidP="00DA22CD">
      <w:pPr>
        <w:pStyle w:val="BodyTextMain"/>
        <w:rPr>
          <w:lang w:val="en-GB"/>
        </w:rPr>
      </w:pPr>
      <w:r w:rsidRPr="00B92598">
        <w:rPr>
          <w:lang w:val="en-GB"/>
        </w:rPr>
        <w:t xml:space="preserve">In 2012, Li </w:t>
      </w:r>
      <w:r w:rsidR="009E60E5" w:rsidRPr="00B92598">
        <w:rPr>
          <w:lang w:val="en-GB"/>
        </w:rPr>
        <w:t>turned</w:t>
      </w:r>
      <w:r w:rsidRPr="00B92598">
        <w:rPr>
          <w:lang w:val="en-GB"/>
        </w:rPr>
        <w:t xml:space="preserve"> 60, but she kept learning. Together with Jiyun Zou and Xiaoyun Li, she participated in the first CEIBS Entrepreneurial Leadership Camp for further education. </w:t>
      </w:r>
      <w:r w:rsidR="00D06E97">
        <w:rPr>
          <w:lang w:val="en-GB"/>
        </w:rPr>
        <w:t xml:space="preserve">Unlike </w:t>
      </w:r>
      <w:r w:rsidRPr="00B92598">
        <w:rPr>
          <w:lang w:val="en-GB"/>
        </w:rPr>
        <w:t>most of their classmates</w:t>
      </w:r>
      <w:r w:rsidR="00005250" w:rsidRPr="00B92598">
        <w:rPr>
          <w:lang w:val="en-GB"/>
        </w:rPr>
        <w:t>,</w:t>
      </w:r>
      <w:r w:rsidRPr="00B92598">
        <w:rPr>
          <w:lang w:val="en-GB"/>
        </w:rPr>
        <w:t xml:space="preserve"> who worked in the Internet or high-tech industry, </w:t>
      </w:r>
      <w:r w:rsidR="00005250" w:rsidRPr="00B92598">
        <w:rPr>
          <w:lang w:val="en-GB"/>
        </w:rPr>
        <w:t xml:space="preserve">the trio </w:t>
      </w:r>
      <w:r w:rsidRPr="00B92598">
        <w:rPr>
          <w:lang w:val="en-GB"/>
        </w:rPr>
        <w:t>became representative</w:t>
      </w:r>
      <w:r w:rsidR="00005250" w:rsidRPr="00B92598">
        <w:rPr>
          <w:lang w:val="en-GB"/>
        </w:rPr>
        <w:t>s</w:t>
      </w:r>
      <w:r w:rsidRPr="00B92598">
        <w:rPr>
          <w:lang w:val="en-GB"/>
        </w:rPr>
        <w:t xml:space="preserve"> of the traditional primary sector. The two-year learning in the camp g</w:t>
      </w:r>
      <w:r w:rsidR="00005250" w:rsidRPr="00B92598">
        <w:rPr>
          <w:lang w:val="en-GB"/>
        </w:rPr>
        <w:t>ave</w:t>
      </w:r>
      <w:r w:rsidRPr="00B92598">
        <w:rPr>
          <w:lang w:val="en-GB"/>
        </w:rPr>
        <w:t xml:space="preserve"> them new ideas</w:t>
      </w:r>
      <w:r w:rsidR="00005250" w:rsidRPr="00B92598">
        <w:rPr>
          <w:lang w:val="en-GB"/>
        </w:rPr>
        <w:t>, which they put into</w:t>
      </w:r>
      <w:r w:rsidRPr="00B92598">
        <w:rPr>
          <w:lang w:val="en-GB"/>
        </w:rPr>
        <w:t xml:space="preserve"> action.</w:t>
      </w:r>
    </w:p>
    <w:p w14:paraId="5861E65A" w14:textId="77777777" w:rsidR="00D82620" w:rsidRPr="00B92598" w:rsidRDefault="00D82620" w:rsidP="00DA22CD">
      <w:pPr>
        <w:pStyle w:val="BodyTextMain"/>
        <w:rPr>
          <w:lang w:val="en-GB"/>
        </w:rPr>
      </w:pPr>
    </w:p>
    <w:p w14:paraId="3ECEFEE9" w14:textId="1D64B4E6" w:rsidR="00D82620" w:rsidRPr="00B92598" w:rsidRDefault="00D82620" w:rsidP="00DA22CD">
      <w:pPr>
        <w:pStyle w:val="BodyTextMain"/>
        <w:rPr>
          <w:lang w:val="en-GB"/>
        </w:rPr>
      </w:pPr>
      <w:r w:rsidRPr="00B92598">
        <w:rPr>
          <w:lang w:val="en-GB"/>
        </w:rPr>
        <w:t>They believed that Xiangdu should follow change</w:t>
      </w:r>
      <w:r w:rsidR="00005250" w:rsidRPr="00B92598">
        <w:rPr>
          <w:lang w:val="en-GB"/>
        </w:rPr>
        <w:t xml:space="preserve">s in the </w:t>
      </w:r>
      <w:r w:rsidRPr="00B92598">
        <w:rPr>
          <w:lang w:val="en-GB"/>
        </w:rPr>
        <w:t xml:space="preserve">market and alter some </w:t>
      </w:r>
      <w:r w:rsidR="00005250" w:rsidRPr="00B92598">
        <w:rPr>
          <w:lang w:val="en-GB"/>
        </w:rPr>
        <w:t xml:space="preserve">of its </w:t>
      </w:r>
      <w:r w:rsidRPr="00B92598">
        <w:rPr>
          <w:lang w:val="en-GB"/>
        </w:rPr>
        <w:t xml:space="preserve">traditional </w:t>
      </w:r>
      <w:r w:rsidR="00005250" w:rsidRPr="00B92598">
        <w:rPr>
          <w:lang w:val="en-GB"/>
        </w:rPr>
        <w:t xml:space="preserve">marketing </w:t>
      </w:r>
      <w:r w:rsidRPr="00B92598">
        <w:rPr>
          <w:lang w:val="en-GB"/>
        </w:rPr>
        <w:t>methods and channel</w:t>
      </w:r>
      <w:r w:rsidR="00005250" w:rsidRPr="00B92598">
        <w:rPr>
          <w:lang w:val="en-GB"/>
        </w:rPr>
        <w:t>s</w:t>
      </w:r>
      <w:r w:rsidRPr="00B92598">
        <w:rPr>
          <w:lang w:val="en-GB"/>
        </w:rPr>
        <w:t>, w</w:t>
      </w:r>
      <w:r w:rsidR="00005250" w:rsidRPr="00B92598">
        <w:rPr>
          <w:lang w:val="en-GB"/>
        </w:rPr>
        <w:t xml:space="preserve">hile continuing </w:t>
      </w:r>
      <w:r w:rsidRPr="00B92598">
        <w:rPr>
          <w:lang w:val="en-GB"/>
        </w:rPr>
        <w:t xml:space="preserve">to improve quality and </w:t>
      </w:r>
      <w:r w:rsidR="00D06E97">
        <w:rPr>
          <w:lang w:val="en-GB"/>
        </w:rPr>
        <w:t>retain</w:t>
      </w:r>
      <w:r w:rsidRPr="00B92598">
        <w:rPr>
          <w:lang w:val="en-GB"/>
        </w:rPr>
        <w:t xml:space="preserve"> credit. Li appreciated the </w:t>
      </w:r>
      <w:r w:rsidR="00005250" w:rsidRPr="00B92598">
        <w:rPr>
          <w:lang w:val="en-GB"/>
        </w:rPr>
        <w:t>online-to-offline</w:t>
      </w:r>
      <w:r w:rsidRPr="00B92598">
        <w:rPr>
          <w:lang w:val="en-GB"/>
        </w:rPr>
        <w:t xml:space="preserve"> </w:t>
      </w:r>
      <w:r w:rsidR="00005250" w:rsidRPr="00B92598">
        <w:rPr>
          <w:lang w:val="en-GB"/>
        </w:rPr>
        <w:t xml:space="preserve">concept </w:t>
      </w:r>
      <w:r w:rsidRPr="00B92598">
        <w:rPr>
          <w:lang w:val="en-GB"/>
        </w:rPr>
        <w:t xml:space="preserve">and </w:t>
      </w:r>
      <w:r w:rsidR="00D06E97">
        <w:rPr>
          <w:lang w:val="en-GB"/>
        </w:rPr>
        <w:t>listed</w:t>
      </w:r>
      <w:r w:rsidRPr="00B92598">
        <w:rPr>
          <w:lang w:val="en-GB"/>
        </w:rPr>
        <w:t xml:space="preserve"> the</w:t>
      </w:r>
      <w:r w:rsidR="00D06E97">
        <w:rPr>
          <w:lang w:val="en-GB"/>
        </w:rPr>
        <w:t xml:space="preserve"> company’s</w:t>
      </w:r>
      <w:r w:rsidRPr="00B92598">
        <w:rPr>
          <w:lang w:val="en-GB"/>
        </w:rPr>
        <w:t xml:space="preserve"> wine</w:t>
      </w:r>
      <w:r w:rsidR="00005250" w:rsidRPr="00B92598">
        <w:rPr>
          <w:lang w:val="en-GB"/>
        </w:rPr>
        <w:t>s</w:t>
      </w:r>
      <w:r w:rsidRPr="00B92598">
        <w:rPr>
          <w:lang w:val="en-GB"/>
        </w:rPr>
        <w:t xml:space="preserve"> on e-commerce platforms for sale. Xiaoyun Li led a team (with </w:t>
      </w:r>
      <w:r w:rsidR="00005250" w:rsidRPr="00B92598">
        <w:rPr>
          <w:lang w:val="en-GB"/>
        </w:rPr>
        <w:t xml:space="preserve">fewer </w:t>
      </w:r>
      <w:r w:rsidRPr="00B92598">
        <w:rPr>
          <w:lang w:val="en-GB"/>
        </w:rPr>
        <w:t xml:space="preserve">than 10 members) </w:t>
      </w:r>
      <w:r w:rsidR="00005250" w:rsidRPr="00B92598">
        <w:rPr>
          <w:lang w:val="en-GB"/>
        </w:rPr>
        <w:t>to</w:t>
      </w:r>
      <w:r w:rsidRPr="00B92598">
        <w:rPr>
          <w:lang w:val="en-GB"/>
        </w:rPr>
        <w:t xml:space="preserve"> develop </w:t>
      </w:r>
      <w:r w:rsidR="00005250" w:rsidRPr="00B92598">
        <w:rPr>
          <w:lang w:val="en-GB"/>
        </w:rPr>
        <w:t xml:space="preserve">a </w:t>
      </w:r>
      <w:r w:rsidRPr="00B92598">
        <w:rPr>
          <w:lang w:val="en-GB"/>
        </w:rPr>
        <w:t xml:space="preserve">WeChat platform in Shanghai. Currently, the platform was selling various goods, including red wine, white wine, natural </w:t>
      </w:r>
      <w:r w:rsidR="00005250" w:rsidRPr="00B92598">
        <w:rPr>
          <w:lang w:val="en-GB"/>
        </w:rPr>
        <w:t>skin-</w:t>
      </w:r>
      <w:r w:rsidRPr="00B92598">
        <w:rPr>
          <w:lang w:val="en-GB"/>
        </w:rPr>
        <w:t>care</w:t>
      </w:r>
      <w:r w:rsidR="00005250" w:rsidRPr="00B92598">
        <w:rPr>
          <w:lang w:val="en-GB"/>
        </w:rPr>
        <w:t xml:space="preserve"> product</w:t>
      </w:r>
      <w:r w:rsidRPr="00B92598">
        <w:rPr>
          <w:lang w:val="en-GB"/>
        </w:rPr>
        <w:t xml:space="preserve">s, red dates, walnuts, and </w:t>
      </w:r>
      <w:r w:rsidRPr="00B92598">
        <w:rPr>
          <w:lang w:val="en-GB"/>
        </w:rPr>
        <w:lastRenderedPageBreak/>
        <w:t xml:space="preserve">other </w:t>
      </w:r>
      <w:r w:rsidR="00005250" w:rsidRPr="00B92598">
        <w:rPr>
          <w:lang w:val="en-GB"/>
        </w:rPr>
        <w:t xml:space="preserve">dried </w:t>
      </w:r>
      <w:r w:rsidRPr="00B92598">
        <w:rPr>
          <w:lang w:val="en-GB"/>
        </w:rPr>
        <w:t xml:space="preserve">fruits. Li </w:t>
      </w:r>
      <w:r w:rsidR="00005250" w:rsidRPr="00B92598">
        <w:rPr>
          <w:lang w:val="en-GB"/>
        </w:rPr>
        <w:t xml:space="preserve">also </w:t>
      </w:r>
      <w:r w:rsidRPr="00B92598">
        <w:rPr>
          <w:lang w:val="en-GB"/>
        </w:rPr>
        <w:t xml:space="preserve">believed </w:t>
      </w:r>
      <w:r w:rsidR="00D06E97">
        <w:rPr>
          <w:lang w:val="en-GB"/>
        </w:rPr>
        <w:t xml:space="preserve">that </w:t>
      </w:r>
      <w:r w:rsidR="00005250" w:rsidRPr="00B92598">
        <w:rPr>
          <w:lang w:val="en-GB"/>
        </w:rPr>
        <w:t xml:space="preserve">the company’s </w:t>
      </w:r>
      <w:r w:rsidRPr="00B92598">
        <w:rPr>
          <w:lang w:val="en-GB"/>
        </w:rPr>
        <w:t xml:space="preserve">management model needed to be changed. For example, she had found that all Internet companies </w:t>
      </w:r>
      <w:r w:rsidR="00005250" w:rsidRPr="00B92598">
        <w:rPr>
          <w:lang w:val="en-GB"/>
        </w:rPr>
        <w:t xml:space="preserve">had </w:t>
      </w:r>
      <w:r w:rsidRPr="00B92598">
        <w:rPr>
          <w:lang w:val="en-GB"/>
        </w:rPr>
        <w:t>flat management</w:t>
      </w:r>
      <w:r w:rsidR="00005250" w:rsidRPr="00B92598">
        <w:rPr>
          <w:lang w:val="en-GB"/>
        </w:rPr>
        <w:t xml:space="preserve"> structures</w:t>
      </w:r>
      <w:r w:rsidRPr="00B92598">
        <w:rPr>
          <w:lang w:val="en-GB"/>
        </w:rPr>
        <w:t xml:space="preserve">, while Xiangdu’s current process </w:t>
      </w:r>
      <w:r w:rsidR="00005250" w:rsidRPr="00B92598">
        <w:rPr>
          <w:lang w:val="en-GB"/>
        </w:rPr>
        <w:t>required</w:t>
      </w:r>
      <w:r w:rsidRPr="00B92598">
        <w:rPr>
          <w:lang w:val="en-GB"/>
        </w:rPr>
        <w:t xml:space="preserve"> every vice</w:t>
      </w:r>
      <w:r w:rsidR="00D06E97">
        <w:rPr>
          <w:lang w:val="en-GB"/>
        </w:rPr>
        <w:t>-</w:t>
      </w:r>
      <w:r w:rsidRPr="00B92598">
        <w:rPr>
          <w:lang w:val="en-GB"/>
        </w:rPr>
        <w:t xml:space="preserve">president or department director </w:t>
      </w:r>
      <w:r w:rsidR="00005250" w:rsidRPr="00B92598">
        <w:rPr>
          <w:lang w:val="en-GB"/>
        </w:rPr>
        <w:t xml:space="preserve">to </w:t>
      </w:r>
      <w:r w:rsidRPr="00B92598">
        <w:rPr>
          <w:lang w:val="en-GB"/>
        </w:rPr>
        <w:t xml:space="preserve">lead a subordinate. </w:t>
      </w:r>
    </w:p>
    <w:p w14:paraId="2615FFEC" w14:textId="77777777" w:rsidR="00D82620" w:rsidRPr="00B92598" w:rsidRDefault="00D82620" w:rsidP="00DA22CD">
      <w:pPr>
        <w:pStyle w:val="BodyTextMain"/>
        <w:rPr>
          <w:lang w:val="en-GB"/>
        </w:rPr>
      </w:pPr>
    </w:p>
    <w:p w14:paraId="6FF8236E" w14:textId="260B5B39" w:rsidR="00D82620" w:rsidRPr="00B92598" w:rsidRDefault="00D82620" w:rsidP="00DA22CD">
      <w:pPr>
        <w:pStyle w:val="BodyTextMain"/>
        <w:rPr>
          <w:lang w:val="en-GB"/>
        </w:rPr>
      </w:pPr>
      <w:r w:rsidRPr="00B92598">
        <w:rPr>
          <w:lang w:val="en-GB"/>
        </w:rPr>
        <w:t>After</w:t>
      </w:r>
      <w:r w:rsidR="00D57CB3" w:rsidRPr="00B92598">
        <w:rPr>
          <w:lang w:val="en-GB"/>
        </w:rPr>
        <w:t xml:space="preserve"> a period of</w:t>
      </w:r>
      <w:r w:rsidRPr="00B92598">
        <w:rPr>
          <w:lang w:val="en-GB"/>
        </w:rPr>
        <w:t xml:space="preserve"> trial</w:t>
      </w:r>
      <w:r w:rsidR="00D57CB3" w:rsidRPr="00B92598">
        <w:rPr>
          <w:lang w:val="en-GB"/>
        </w:rPr>
        <w:t xml:space="preserve"> </w:t>
      </w:r>
      <w:r w:rsidRPr="00B92598">
        <w:rPr>
          <w:lang w:val="en-GB"/>
        </w:rPr>
        <w:t>and</w:t>
      </w:r>
      <w:r w:rsidR="00D57CB3" w:rsidRPr="00B92598">
        <w:rPr>
          <w:lang w:val="en-GB"/>
        </w:rPr>
        <w:t xml:space="preserve"> </w:t>
      </w:r>
      <w:r w:rsidRPr="00B92598">
        <w:rPr>
          <w:lang w:val="en-GB"/>
        </w:rPr>
        <w:t>error, Xiangdu included both offline and online pipelines in its marketing channels</w:t>
      </w:r>
      <w:r w:rsidR="00D57CB3" w:rsidRPr="00B92598">
        <w:rPr>
          <w:lang w:val="en-GB"/>
        </w:rPr>
        <w:t xml:space="preserve"> to provide convenient customer service. The offline channel was predominant, and the o</w:t>
      </w:r>
      <w:r w:rsidRPr="00B92598">
        <w:rPr>
          <w:lang w:val="en-GB"/>
        </w:rPr>
        <w:t xml:space="preserve">nline </w:t>
      </w:r>
      <w:r w:rsidR="00D57CB3" w:rsidRPr="00B92598">
        <w:rPr>
          <w:lang w:val="en-GB"/>
        </w:rPr>
        <w:t>channel w</w:t>
      </w:r>
      <w:r w:rsidRPr="00B92598">
        <w:rPr>
          <w:lang w:val="en-GB"/>
        </w:rPr>
        <w:t xml:space="preserve">as a complement. </w:t>
      </w:r>
      <w:r w:rsidR="00D57CB3" w:rsidRPr="00B92598">
        <w:rPr>
          <w:lang w:val="en-GB"/>
        </w:rPr>
        <w:t xml:space="preserve">Using </w:t>
      </w:r>
      <w:r w:rsidRPr="00B92598">
        <w:rPr>
          <w:lang w:val="en-GB"/>
        </w:rPr>
        <w:t>WeChat and Weibo, Xiangdu conduct</w:t>
      </w:r>
      <w:r w:rsidR="00D57CB3" w:rsidRPr="00B92598">
        <w:rPr>
          <w:lang w:val="en-GB"/>
        </w:rPr>
        <w:t>ed</w:t>
      </w:r>
      <w:r w:rsidRPr="00B92598">
        <w:rPr>
          <w:lang w:val="en-GB"/>
        </w:rPr>
        <w:t xml:space="preserve"> marketing through </w:t>
      </w:r>
      <w:r w:rsidR="00D57CB3" w:rsidRPr="00B92598">
        <w:rPr>
          <w:lang w:val="en-GB"/>
        </w:rPr>
        <w:t xml:space="preserve">the </w:t>
      </w:r>
      <w:r w:rsidRPr="00B92598">
        <w:rPr>
          <w:lang w:val="en-GB"/>
        </w:rPr>
        <w:t>Internet and developed a partner model.</w:t>
      </w:r>
      <w:r w:rsidR="00D57CB3" w:rsidRPr="00B92598">
        <w:rPr>
          <w:lang w:val="en-GB"/>
        </w:rPr>
        <w:t xml:space="preserve"> </w:t>
      </w:r>
      <w:r w:rsidRPr="00B92598">
        <w:rPr>
          <w:lang w:val="en-GB"/>
        </w:rPr>
        <w:t xml:space="preserve">Xiangdu </w:t>
      </w:r>
      <w:r w:rsidR="00D57CB3" w:rsidRPr="00B92598">
        <w:rPr>
          <w:lang w:val="en-GB"/>
        </w:rPr>
        <w:t xml:space="preserve">also strove </w:t>
      </w:r>
      <w:r w:rsidRPr="00B92598">
        <w:rPr>
          <w:lang w:val="en-GB"/>
        </w:rPr>
        <w:t xml:space="preserve">to grow from a regional brand to a national one through the Internet. Nevertheless, online promotion remained just a complement to </w:t>
      </w:r>
      <w:r w:rsidR="00D57CB3" w:rsidRPr="00B92598">
        <w:rPr>
          <w:lang w:val="en-GB"/>
        </w:rPr>
        <w:t xml:space="preserve">the </w:t>
      </w:r>
      <w:r w:rsidRPr="00B92598">
        <w:rPr>
          <w:lang w:val="en-GB"/>
        </w:rPr>
        <w:t xml:space="preserve">offline channels. How </w:t>
      </w:r>
      <w:r w:rsidR="00D57CB3" w:rsidRPr="00B92598">
        <w:rPr>
          <w:lang w:val="en-GB"/>
        </w:rPr>
        <w:t xml:space="preserve">could the company </w:t>
      </w:r>
      <w:r w:rsidRPr="00B92598">
        <w:rPr>
          <w:lang w:val="en-GB"/>
        </w:rPr>
        <w:t>break the limitation</w:t>
      </w:r>
      <w:r w:rsidR="00D57CB3" w:rsidRPr="00B92598">
        <w:rPr>
          <w:lang w:val="en-GB"/>
        </w:rPr>
        <w:t>s</w:t>
      </w:r>
      <w:r w:rsidRPr="00B92598">
        <w:rPr>
          <w:lang w:val="en-GB"/>
        </w:rPr>
        <w:t xml:space="preserve"> of </w:t>
      </w:r>
      <w:r w:rsidR="00D57CB3" w:rsidRPr="00B92598">
        <w:rPr>
          <w:lang w:val="en-GB"/>
        </w:rPr>
        <w:t xml:space="preserve">its </w:t>
      </w:r>
      <w:r w:rsidRPr="00B92598">
        <w:rPr>
          <w:lang w:val="en-GB"/>
        </w:rPr>
        <w:t xml:space="preserve">geographical location and leverage the Internet to expand </w:t>
      </w:r>
      <w:r w:rsidR="00D57CB3" w:rsidRPr="00B92598">
        <w:rPr>
          <w:lang w:val="en-GB"/>
        </w:rPr>
        <w:t xml:space="preserve">its </w:t>
      </w:r>
      <w:r w:rsidRPr="00B92598">
        <w:rPr>
          <w:lang w:val="en-GB"/>
        </w:rPr>
        <w:t xml:space="preserve">brand to the whole country? </w:t>
      </w:r>
    </w:p>
    <w:p w14:paraId="1D7422E8" w14:textId="77777777" w:rsidR="00D82620" w:rsidRPr="00B92598" w:rsidRDefault="00D82620" w:rsidP="00DA22CD">
      <w:pPr>
        <w:pStyle w:val="BodyTextMain"/>
        <w:rPr>
          <w:lang w:val="en-GB"/>
        </w:rPr>
      </w:pPr>
    </w:p>
    <w:p w14:paraId="0B6BE026" w14:textId="77777777" w:rsidR="00D82620" w:rsidRPr="00B92598" w:rsidRDefault="00D82620" w:rsidP="00DA22CD">
      <w:pPr>
        <w:pStyle w:val="BodyTextMain"/>
        <w:rPr>
          <w:lang w:val="en-GB"/>
        </w:rPr>
      </w:pPr>
    </w:p>
    <w:p w14:paraId="4482B851" w14:textId="77777777" w:rsidR="00D82620" w:rsidRPr="00B92598" w:rsidRDefault="00D82620" w:rsidP="00DA22CD">
      <w:pPr>
        <w:pStyle w:val="Casehead2"/>
        <w:rPr>
          <w:lang w:val="en-GB"/>
        </w:rPr>
      </w:pPr>
      <w:r w:rsidRPr="00B92598">
        <w:rPr>
          <w:lang w:val="en-GB"/>
        </w:rPr>
        <w:t>Inheritance of the Company</w:t>
      </w:r>
    </w:p>
    <w:p w14:paraId="65E5E333" w14:textId="77777777" w:rsidR="00D82620" w:rsidRPr="00B92598" w:rsidRDefault="00D82620" w:rsidP="00DA22CD">
      <w:pPr>
        <w:pStyle w:val="BodyTextMain"/>
        <w:rPr>
          <w:lang w:val="en-GB"/>
        </w:rPr>
      </w:pPr>
    </w:p>
    <w:p w14:paraId="3F4A0B52" w14:textId="7286D40F" w:rsidR="00D82620" w:rsidRPr="00B92598" w:rsidRDefault="00D82620" w:rsidP="00DA22CD">
      <w:pPr>
        <w:pStyle w:val="BodyTextMain"/>
        <w:rPr>
          <w:lang w:val="en-GB"/>
        </w:rPr>
      </w:pPr>
      <w:r w:rsidRPr="00B92598">
        <w:rPr>
          <w:lang w:val="en-GB"/>
        </w:rPr>
        <w:t xml:space="preserve">As for her plans in the next </w:t>
      </w:r>
      <w:r w:rsidR="002514FB">
        <w:rPr>
          <w:lang w:val="en-GB"/>
        </w:rPr>
        <w:t>three to five</w:t>
      </w:r>
      <w:r w:rsidRPr="00B92598">
        <w:rPr>
          <w:lang w:val="en-GB"/>
        </w:rPr>
        <w:t xml:space="preserve"> years, Li had said that she would withdraw from the front at </w:t>
      </w:r>
      <w:r w:rsidR="00484CDA" w:rsidRPr="00B92598">
        <w:rPr>
          <w:lang w:val="en-GB"/>
        </w:rPr>
        <w:t xml:space="preserve">the </w:t>
      </w:r>
      <w:r w:rsidRPr="00B92598">
        <w:rPr>
          <w:lang w:val="en-GB"/>
        </w:rPr>
        <w:t xml:space="preserve">proper </w:t>
      </w:r>
      <w:r w:rsidR="00484CDA" w:rsidRPr="00B92598">
        <w:rPr>
          <w:lang w:val="en-GB"/>
        </w:rPr>
        <w:t>time</w:t>
      </w:r>
      <w:r w:rsidRPr="00B92598">
        <w:rPr>
          <w:lang w:val="en-GB"/>
        </w:rPr>
        <w:t xml:space="preserve">. She kept emphasizing that the company </w:t>
      </w:r>
      <w:r w:rsidR="00484CDA" w:rsidRPr="00B92598">
        <w:rPr>
          <w:lang w:val="en-GB"/>
        </w:rPr>
        <w:t xml:space="preserve">had been </w:t>
      </w:r>
      <w:r w:rsidRPr="00B92598">
        <w:rPr>
          <w:lang w:val="en-GB"/>
        </w:rPr>
        <w:t xml:space="preserve">established by the family as a whole. Currently, important decisions were still made </w:t>
      </w:r>
      <w:r w:rsidR="00484CDA" w:rsidRPr="00B92598">
        <w:rPr>
          <w:lang w:val="en-GB"/>
        </w:rPr>
        <w:t xml:space="preserve">at </w:t>
      </w:r>
      <w:r w:rsidRPr="00B92598">
        <w:rPr>
          <w:lang w:val="en-GB"/>
        </w:rPr>
        <w:t>family meeting</w:t>
      </w:r>
      <w:r w:rsidR="00484CDA" w:rsidRPr="00B92598">
        <w:rPr>
          <w:lang w:val="en-GB"/>
        </w:rPr>
        <w:t>s, a</w:t>
      </w:r>
      <w:r w:rsidRPr="00B92598">
        <w:rPr>
          <w:lang w:val="en-GB"/>
        </w:rPr>
        <w:t xml:space="preserve">nd she had </w:t>
      </w:r>
      <w:r w:rsidR="00484CDA" w:rsidRPr="00B92598">
        <w:rPr>
          <w:lang w:val="en-GB"/>
        </w:rPr>
        <w:t xml:space="preserve">great </w:t>
      </w:r>
      <w:r w:rsidRPr="00B92598">
        <w:rPr>
          <w:lang w:val="en-GB"/>
        </w:rPr>
        <w:t xml:space="preserve">confidence in the second generation. Li believed that she </w:t>
      </w:r>
      <w:r w:rsidR="002514FB">
        <w:rPr>
          <w:lang w:val="en-GB"/>
        </w:rPr>
        <w:t>had to</w:t>
      </w:r>
      <w:r w:rsidRPr="00B92598">
        <w:rPr>
          <w:lang w:val="en-GB"/>
        </w:rPr>
        <w:t xml:space="preserve"> </w:t>
      </w:r>
      <w:r w:rsidR="00484CDA" w:rsidRPr="00B92598">
        <w:rPr>
          <w:lang w:val="en-GB"/>
        </w:rPr>
        <w:t xml:space="preserve">continue </w:t>
      </w:r>
      <w:r w:rsidRPr="00B92598">
        <w:rPr>
          <w:lang w:val="en-GB"/>
        </w:rPr>
        <w:t>learn</w:t>
      </w:r>
      <w:r w:rsidR="002514FB">
        <w:rPr>
          <w:lang w:val="en-GB"/>
        </w:rPr>
        <w:t>ing</w:t>
      </w:r>
      <w:r w:rsidRPr="00B92598">
        <w:rPr>
          <w:lang w:val="en-GB"/>
        </w:rPr>
        <w:t xml:space="preserve"> new knowledge and ways of thinking </w:t>
      </w:r>
      <w:r w:rsidR="00484CDA" w:rsidRPr="00B92598">
        <w:rPr>
          <w:lang w:val="en-GB"/>
        </w:rPr>
        <w:t>to</w:t>
      </w:r>
      <w:r w:rsidRPr="00B92598">
        <w:rPr>
          <w:lang w:val="en-GB"/>
        </w:rPr>
        <w:t xml:space="preserve"> </w:t>
      </w:r>
      <w:r w:rsidR="00484CDA" w:rsidRPr="00B92598">
        <w:rPr>
          <w:lang w:val="en-GB"/>
        </w:rPr>
        <w:t xml:space="preserve">avoid </w:t>
      </w:r>
      <w:r w:rsidRPr="00B92598">
        <w:rPr>
          <w:lang w:val="en-GB"/>
        </w:rPr>
        <w:t>block</w:t>
      </w:r>
      <w:r w:rsidR="00484CDA" w:rsidRPr="00B92598">
        <w:rPr>
          <w:lang w:val="en-GB"/>
        </w:rPr>
        <w:t>ing</w:t>
      </w:r>
      <w:r w:rsidRPr="00B92598">
        <w:rPr>
          <w:lang w:val="en-GB"/>
        </w:rPr>
        <w:t xml:space="preserve"> the growth of the company and the innovation of the second generation. Though Li hoped that Xiangdu could be inherited, she also knew well that no one could take any material wealth along </w:t>
      </w:r>
      <w:r w:rsidR="00484CDA" w:rsidRPr="00B92598">
        <w:rPr>
          <w:lang w:val="en-GB"/>
        </w:rPr>
        <w:t>after</w:t>
      </w:r>
      <w:r w:rsidRPr="00B92598">
        <w:rPr>
          <w:lang w:val="en-GB"/>
        </w:rPr>
        <w:t xml:space="preserve"> death. Only a </w:t>
      </w:r>
      <w:r w:rsidR="00484CDA" w:rsidRPr="00B92598">
        <w:rPr>
          <w:lang w:val="en-GB"/>
        </w:rPr>
        <w:t xml:space="preserve">positive, persistent, and enduring </w:t>
      </w:r>
      <w:r w:rsidRPr="00B92598">
        <w:rPr>
          <w:lang w:val="en-GB"/>
        </w:rPr>
        <w:t>spirit</w:t>
      </w:r>
      <w:r w:rsidR="00484CDA" w:rsidRPr="00B92598">
        <w:rPr>
          <w:lang w:val="en-GB"/>
        </w:rPr>
        <w:t>,</w:t>
      </w:r>
      <w:r w:rsidRPr="00B92598">
        <w:rPr>
          <w:lang w:val="en-GB"/>
        </w:rPr>
        <w:t xml:space="preserve"> totally committed to the growth of the brand</w:t>
      </w:r>
      <w:r w:rsidR="00484CDA" w:rsidRPr="00B92598">
        <w:rPr>
          <w:lang w:val="en-GB"/>
        </w:rPr>
        <w:t>,</w:t>
      </w:r>
      <w:r w:rsidRPr="00B92598">
        <w:rPr>
          <w:lang w:val="en-GB"/>
        </w:rPr>
        <w:t xml:space="preserve"> could exist forever.</w:t>
      </w:r>
    </w:p>
    <w:p w14:paraId="16A122EE" w14:textId="77777777" w:rsidR="00D82620" w:rsidRPr="00B92598" w:rsidRDefault="00D82620" w:rsidP="00DA22CD">
      <w:pPr>
        <w:pStyle w:val="BodyTextMain"/>
        <w:rPr>
          <w:lang w:val="en-GB"/>
        </w:rPr>
      </w:pPr>
    </w:p>
    <w:p w14:paraId="3EC5CBA5" w14:textId="398249DF" w:rsidR="00D82620" w:rsidRPr="00B92598" w:rsidRDefault="00D82620" w:rsidP="00DA22CD">
      <w:pPr>
        <w:pStyle w:val="BodyTextMain"/>
        <w:rPr>
          <w:lang w:val="en-GB"/>
        </w:rPr>
      </w:pPr>
      <w:r w:rsidRPr="00B92598">
        <w:rPr>
          <w:lang w:val="en-GB"/>
        </w:rPr>
        <w:t xml:space="preserve">As </w:t>
      </w:r>
      <w:r w:rsidR="00484CDA" w:rsidRPr="00B92598">
        <w:rPr>
          <w:lang w:val="en-GB"/>
        </w:rPr>
        <w:t xml:space="preserve">for </w:t>
      </w:r>
      <w:r w:rsidRPr="00B92598">
        <w:rPr>
          <w:lang w:val="en-GB"/>
        </w:rPr>
        <w:t xml:space="preserve">the second generation, Jiyun Zou admitted that after </w:t>
      </w:r>
      <w:r w:rsidR="00484CDA" w:rsidRPr="00B92598">
        <w:rPr>
          <w:lang w:val="en-GB"/>
        </w:rPr>
        <w:t xml:space="preserve">his </w:t>
      </w:r>
      <w:r w:rsidRPr="00B92598">
        <w:rPr>
          <w:lang w:val="en-GB"/>
        </w:rPr>
        <w:t xml:space="preserve">mother delegated all her power, the company would face a tough challenge in its </w:t>
      </w:r>
      <w:r w:rsidR="00484CDA" w:rsidRPr="00B92598">
        <w:rPr>
          <w:lang w:val="en-GB"/>
        </w:rPr>
        <w:t xml:space="preserve">search </w:t>
      </w:r>
      <w:r w:rsidRPr="00B92598">
        <w:rPr>
          <w:lang w:val="en-GB"/>
        </w:rPr>
        <w:t xml:space="preserve">for growth. When talking about the gap between his mother and him, he said, “Maybe it </w:t>
      </w:r>
      <w:r w:rsidR="00484CDA" w:rsidRPr="00B92598">
        <w:rPr>
          <w:lang w:val="en-GB"/>
        </w:rPr>
        <w:t>[</w:t>
      </w:r>
      <w:r w:rsidRPr="00B92598">
        <w:rPr>
          <w:lang w:val="en-GB"/>
        </w:rPr>
        <w:t>the biggest gap</w:t>
      </w:r>
      <w:r w:rsidR="00484CDA" w:rsidRPr="00B92598">
        <w:rPr>
          <w:lang w:val="en-GB"/>
        </w:rPr>
        <w:t xml:space="preserve">] </w:t>
      </w:r>
      <w:r w:rsidRPr="00B92598">
        <w:rPr>
          <w:lang w:val="en-GB"/>
        </w:rPr>
        <w:t>is a sharp sense. My mom also has exceptional capabilities for studying. Sometimes we feel that she’s thinking too fast for us to follow her.” Xiaoyun Li said</w:t>
      </w:r>
      <w:r w:rsidR="00484CDA" w:rsidRPr="00B92598">
        <w:rPr>
          <w:lang w:val="en-GB"/>
        </w:rPr>
        <w:t xml:space="preserve">, </w:t>
      </w:r>
      <w:r w:rsidRPr="00B92598">
        <w:rPr>
          <w:lang w:val="en-GB"/>
        </w:rPr>
        <w:t>“My mother-in-law is really great and inspiring. She has done some great jobs that even many men cannot finish. Her achievements not only come from her spirit of hard</w:t>
      </w:r>
      <w:r w:rsidR="00484CDA" w:rsidRPr="00B92598">
        <w:rPr>
          <w:lang w:val="en-GB"/>
        </w:rPr>
        <w:t xml:space="preserve"> </w:t>
      </w:r>
      <w:r w:rsidRPr="00B92598">
        <w:rPr>
          <w:lang w:val="en-GB"/>
        </w:rPr>
        <w:t>working, but her exceptional courage and precise judgment.”</w:t>
      </w:r>
    </w:p>
    <w:p w14:paraId="452241D9" w14:textId="77777777" w:rsidR="00D82620" w:rsidRPr="00B92598" w:rsidRDefault="00D82620" w:rsidP="00DA22CD">
      <w:pPr>
        <w:pStyle w:val="BodyTextMain"/>
        <w:rPr>
          <w:lang w:val="en-GB"/>
        </w:rPr>
      </w:pPr>
    </w:p>
    <w:p w14:paraId="4E44F18E" w14:textId="1482B110" w:rsidR="00D82620" w:rsidRPr="00B92598" w:rsidRDefault="00D82620" w:rsidP="00DA22CD">
      <w:pPr>
        <w:pStyle w:val="BodyTextMain"/>
        <w:rPr>
          <w:lang w:val="en-GB"/>
        </w:rPr>
      </w:pPr>
      <w:r w:rsidRPr="00B92598">
        <w:rPr>
          <w:lang w:val="en-GB"/>
        </w:rPr>
        <w:t xml:space="preserve">Currently, Xiangdu’s shares were held </w:t>
      </w:r>
      <w:r w:rsidR="00730362" w:rsidRPr="00B92598">
        <w:rPr>
          <w:lang w:val="en-GB"/>
        </w:rPr>
        <w:t>in a block;</w:t>
      </w:r>
      <w:r w:rsidRPr="00B92598">
        <w:rPr>
          <w:lang w:val="en-GB"/>
        </w:rPr>
        <w:t xml:space="preserve"> </w:t>
      </w:r>
      <w:r w:rsidR="00730362" w:rsidRPr="00B92598">
        <w:rPr>
          <w:lang w:val="en-GB"/>
        </w:rPr>
        <w:t xml:space="preserve">in </w:t>
      </w:r>
      <w:r w:rsidRPr="00B92598">
        <w:rPr>
          <w:lang w:val="en-GB"/>
        </w:rPr>
        <w:t xml:space="preserve">order to unite all family members, Li held all the shares. Li had concluded that a family business was a place where family members </w:t>
      </w:r>
      <w:r w:rsidR="00730362" w:rsidRPr="00B92598">
        <w:rPr>
          <w:lang w:val="en-GB"/>
        </w:rPr>
        <w:t xml:space="preserve">each </w:t>
      </w:r>
      <w:r w:rsidRPr="00B92598">
        <w:rPr>
          <w:lang w:val="en-GB"/>
        </w:rPr>
        <w:t xml:space="preserve">had their missions, capabilities, and morals, and were committed to </w:t>
      </w:r>
      <w:r w:rsidR="00730362" w:rsidRPr="00B92598">
        <w:rPr>
          <w:lang w:val="en-GB"/>
        </w:rPr>
        <w:t xml:space="preserve">a common </w:t>
      </w:r>
      <w:r w:rsidRPr="00B92598">
        <w:rPr>
          <w:lang w:val="en-GB"/>
        </w:rPr>
        <w:t xml:space="preserve">cause that could be passed down from generation to generation and could attract </w:t>
      </w:r>
      <w:r w:rsidR="00730362" w:rsidRPr="00B92598">
        <w:rPr>
          <w:lang w:val="en-GB"/>
        </w:rPr>
        <w:t xml:space="preserve">the </w:t>
      </w:r>
      <w:r w:rsidRPr="00B92598">
        <w:rPr>
          <w:lang w:val="en-GB"/>
        </w:rPr>
        <w:t>management talents of different generations. Xiangdu employed some professional managers as senior executives</w:t>
      </w:r>
      <w:r w:rsidR="00730362" w:rsidRPr="00B92598">
        <w:rPr>
          <w:lang w:val="en-GB"/>
        </w:rPr>
        <w:t xml:space="preserve">, including the </w:t>
      </w:r>
      <w:r w:rsidRPr="00B92598">
        <w:rPr>
          <w:lang w:val="en-GB"/>
        </w:rPr>
        <w:t xml:space="preserve">chief </w:t>
      </w:r>
      <w:r w:rsidR="00730362" w:rsidRPr="00B92598">
        <w:rPr>
          <w:lang w:val="en-GB"/>
        </w:rPr>
        <w:t xml:space="preserve">financial </w:t>
      </w:r>
      <w:r w:rsidRPr="00B92598">
        <w:rPr>
          <w:lang w:val="en-GB"/>
        </w:rPr>
        <w:t>officer</w:t>
      </w:r>
      <w:r w:rsidR="00A309BA">
        <w:rPr>
          <w:lang w:val="en-GB"/>
        </w:rPr>
        <w:t>,</w:t>
      </w:r>
      <w:r w:rsidRPr="00B92598">
        <w:rPr>
          <w:lang w:val="en-GB"/>
        </w:rPr>
        <w:t xml:space="preserve"> chief technology officer</w:t>
      </w:r>
      <w:r w:rsidR="00730362" w:rsidRPr="00B92598">
        <w:rPr>
          <w:lang w:val="en-GB"/>
        </w:rPr>
        <w:t xml:space="preserve">, and a </w:t>
      </w:r>
      <w:r w:rsidRPr="00B92598">
        <w:rPr>
          <w:lang w:val="en-GB"/>
        </w:rPr>
        <w:t xml:space="preserve">technical consultant from Australia. Li’s three sisters, who </w:t>
      </w:r>
      <w:r w:rsidR="00730362" w:rsidRPr="00B92598">
        <w:rPr>
          <w:lang w:val="en-GB"/>
        </w:rPr>
        <w:t xml:space="preserve">had </w:t>
      </w:r>
      <w:r w:rsidRPr="00B92598">
        <w:rPr>
          <w:lang w:val="en-GB"/>
        </w:rPr>
        <w:t xml:space="preserve">served </w:t>
      </w:r>
      <w:r w:rsidR="00730362" w:rsidRPr="00B92598">
        <w:rPr>
          <w:lang w:val="en-GB"/>
        </w:rPr>
        <w:t xml:space="preserve">in </w:t>
      </w:r>
      <w:r w:rsidRPr="00B92598">
        <w:rPr>
          <w:lang w:val="en-GB"/>
        </w:rPr>
        <w:t xml:space="preserve">the </w:t>
      </w:r>
      <w:r w:rsidR="00730362" w:rsidRPr="00B92598">
        <w:rPr>
          <w:lang w:val="en-GB"/>
        </w:rPr>
        <w:t>civil service system</w:t>
      </w:r>
      <w:r w:rsidRPr="00B92598">
        <w:rPr>
          <w:lang w:val="en-GB"/>
        </w:rPr>
        <w:t xml:space="preserve">, had also joined Xiangdu after </w:t>
      </w:r>
      <w:r w:rsidR="00730362" w:rsidRPr="00B92598">
        <w:rPr>
          <w:lang w:val="en-GB"/>
        </w:rPr>
        <w:t xml:space="preserve">their </w:t>
      </w:r>
      <w:r w:rsidRPr="00B92598">
        <w:rPr>
          <w:lang w:val="en-GB"/>
        </w:rPr>
        <w:t>retirement.</w:t>
      </w:r>
    </w:p>
    <w:p w14:paraId="45F3B89D" w14:textId="77777777" w:rsidR="00D82620" w:rsidRPr="00B92598" w:rsidRDefault="00D82620" w:rsidP="00DA22CD">
      <w:pPr>
        <w:pStyle w:val="BodyTextMain"/>
        <w:rPr>
          <w:lang w:val="en-GB"/>
        </w:rPr>
      </w:pPr>
    </w:p>
    <w:p w14:paraId="31FE4BAF" w14:textId="77777777" w:rsidR="00D82620" w:rsidRPr="00B92598" w:rsidRDefault="00D82620" w:rsidP="00DA22CD">
      <w:pPr>
        <w:pStyle w:val="BodyTextMain"/>
        <w:rPr>
          <w:lang w:val="en-GB"/>
        </w:rPr>
      </w:pPr>
    </w:p>
    <w:p w14:paraId="03AA3A97" w14:textId="77777777" w:rsidR="00D82620" w:rsidRPr="00B92598" w:rsidRDefault="00D82620" w:rsidP="00DA22CD">
      <w:pPr>
        <w:pStyle w:val="Casehead2"/>
        <w:rPr>
          <w:lang w:val="en-GB"/>
        </w:rPr>
      </w:pPr>
      <w:r w:rsidRPr="00B92598">
        <w:rPr>
          <w:lang w:val="en-GB"/>
        </w:rPr>
        <w:t>Struggle with Listing</w:t>
      </w:r>
    </w:p>
    <w:p w14:paraId="3496674E" w14:textId="77777777" w:rsidR="00D82620" w:rsidRPr="00B92598" w:rsidRDefault="00D82620" w:rsidP="00DA22CD">
      <w:pPr>
        <w:pStyle w:val="BodyTextMain"/>
        <w:rPr>
          <w:lang w:val="en-GB"/>
        </w:rPr>
      </w:pPr>
    </w:p>
    <w:p w14:paraId="0905FAE0" w14:textId="4D96761E" w:rsidR="00D82620" w:rsidRPr="00B92598" w:rsidRDefault="00D82620" w:rsidP="00DA22CD">
      <w:pPr>
        <w:pStyle w:val="BodyTextMain"/>
        <w:rPr>
          <w:lang w:val="en-GB"/>
        </w:rPr>
      </w:pPr>
      <w:r w:rsidRPr="00B92598">
        <w:rPr>
          <w:lang w:val="en-GB"/>
        </w:rPr>
        <w:t xml:space="preserve">Since the establishment of the company, Li had persisted in creating a company absolutely controlled by the family. </w:t>
      </w:r>
      <w:r w:rsidR="00B92598" w:rsidRPr="00B92598">
        <w:rPr>
          <w:lang w:val="en-GB"/>
        </w:rPr>
        <w:t>S</w:t>
      </w:r>
      <w:r w:rsidRPr="00B92598">
        <w:rPr>
          <w:lang w:val="en-GB"/>
        </w:rPr>
        <w:t xml:space="preserve">he also had a plan </w:t>
      </w:r>
      <w:r w:rsidR="00730362" w:rsidRPr="00B92598">
        <w:rPr>
          <w:lang w:val="en-GB"/>
        </w:rPr>
        <w:t xml:space="preserve">to </w:t>
      </w:r>
      <w:r w:rsidRPr="00B92598">
        <w:rPr>
          <w:lang w:val="en-GB"/>
        </w:rPr>
        <w:t xml:space="preserve">list the company </w:t>
      </w:r>
      <w:r w:rsidR="00730362" w:rsidRPr="00B92598">
        <w:rPr>
          <w:lang w:val="en-GB"/>
        </w:rPr>
        <w:t xml:space="preserve">on the </w:t>
      </w:r>
      <w:r w:rsidRPr="00B92598">
        <w:rPr>
          <w:lang w:val="en-GB"/>
        </w:rPr>
        <w:t>stock exchange. She said</w:t>
      </w:r>
      <w:r w:rsidR="00730362" w:rsidRPr="00B92598">
        <w:rPr>
          <w:lang w:val="en-GB"/>
        </w:rPr>
        <w:t xml:space="preserve">, </w:t>
      </w:r>
      <w:r w:rsidRPr="00B92598">
        <w:rPr>
          <w:lang w:val="en-GB"/>
        </w:rPr>
        <w:t>“It is indeed not necessary for a family business to go public. A company, especially a wine company</w:t>
      </w:r>
      <w:r w:rsidR="00730362" w:rsidRPr="00B92598">
        <w:rPr>
          <w:lang w:val="en-GB"/>
        </w:rPr>
        <w:t>,</w:t>
      </w:r>
      <w:r w:rsidRPr="00B92598">
        <w:rPr>
          <w:lang w:val="en-GB"/>
        </w:rPr>
        <w:t xml:space="preserve"> won’t have to turn to listing if it seeks inheritance and abundant funds. Listing may also bring some disadvantages while it brings you certain benefits</w:t>
      </w:r>
      <w:r w:rsidR="00730362" w:rsidRPr="00B92598">
        <w:rPr>
          <w:lang w:val="en-GB"/>
        </w:rPr>
        <w:t>.</w:t>
      </w:r>
      <w:r w:rsidRPr="00B92598">
        <w:rPr>
          <w:lang w:val="en-GB"/>
        </w:rPr>
        <w:t xml:space="preserve">” Nevertheless, Li believed that </w:t>
      </w:r>
      <w:r w:rsidR="00A309BA">
        <w:rPr>
          <w:lang w:val="en-GB"/>
        </w:rPr>
        <w:t>going</w:t>
      </w:r>
      <w:r w:rsidR="00A309BA" w:rsidRPr="00B92598">
        <w:rPr>
          <w:lang w:val="en-GB"/>
        </w:rPr>
        <w:t xml:space="preserve"> </w:t>
      </w:r>
      <w:r w:rsidRPr="00B92598">
        <w:rPr>
          <w:lang w:val="en-GB"/>
        </w:rPr>
        <w:t xml:space="preserve">public might help promote the </w:t>
      </w:r>
      <w:r w:rsidR="00730362" w:rsidRPr="00B92598">
        <w:rPr>
          <w:lang w:val="en-GB"/>
        </w:rPr>
        <w:t xml:space="preserve">Xiangdu </w:t>
      </w:r>
      <w:r w:rsidRPr="00B92598">
        <w:rPr>
          <w:lang w:val="en-GB"/>
        </w:rPr>
        <w:t>brand and make it more standardized. Their teams would also feel proud for listing.</w:t>
      </w:r>
    </w:p>
    <w:p w14:paraId="45760731" w14:textId="77777777" w:rsidR="00D82620" w:rsidRPr="00B92598" w:rsidRDefault="00D82620" w:rsidP="00DA22CD">
      <w:pPr>
        <w:pStyle w:val="BodyTextMain"/>
        <w:rPr>
          <w:lang w:val="en-GB"/>
        </w:rPr>
      </w:pPr>
    </w:p>
    <w:p w14:paraId="5BFEB5E5" w14:textId="5726B5A0" w:rsidR="00D82620" w:rsidRPr="00B92598" w:rsidRDefault="00D82620" w:rsidP="00DA22CD">
      <w:pPr>
        <w:pStyle w:val="BodyTextMain"/>
        <w:rPr>
          <w:lang w:val="en-GB"/>
        </w:rPr>
      </w:pPr>
      <w:r w:rsidRPr="00B92598">
        <w:rPr>
          <w:lang w:val="en-GB"/>
        </w:rPr>
        <w:lastRenderedPageBreak/>
        <w:t xml:space="preserve">Actually, it was not rare for wine companies to go public. </w:t>
      </w:r>
      <w:r w:rsidR="00730362" w:rsidRPr="00B92598">
        <w:rPr>
          <w:lang w:val="en-GB"/>
        </w:rPr>
        <w:t xml:space="preserve">Many </w:t>
      </w:r>
      <w:r w:rsidRPr="00B92598">
        <w:rPr>
          <w:lang w:val="en-GB"/>
        </w:rPr>
        <w:t>chose to go public because they needed more funds to expand their wine business</w:t>
      </w:r>
      <w:r w:rsidR="00730362" w:rsidRPr="00B92598">
        <w:rPr>
          <w:lang w:val="en-GB"/>
        </w:rPr>
        <w:t>es</w:t>
      </w:r>
      <w:r w:rsidRPr="00B92598">
        <w:rPr>
          <w:lang w:val="en-GB"/>
        </w:rPr>
        <w:t>. By the end of 2015, there were only six listed wine companies in China</w:t>
      </w:r>
      <w:r w:rsidR="00730362" w:rsidRPr="00B92598">
        <w:rPr>
          <w:lang w:val="en-GB"/>
        </w:rPr>
        <w:t>: Changyu Pioneer Wine Company Limited</w:t>
      </w:r>
      <w:r w:rsidRPr="00B92598">
        <w:rPr>
          <w:lang w:val="en-GB"/>
        </w:rPr>
        <w:t xml:space="preserve">, </w:t>
      </w:r>
      <w:r w:rsidR="00730362" w:rsidRPr="00B92598">
        <w:rPr>
          <w:lang w:val="en-GB"/>
        </w:rPr>
        <w:t>Gansu Mogao Industrial Development Co. Ltd.</w:t>
      </w:r>
      <w:r w:rsidRPr="00B92598">
        <w:rPr>
          <w:lang w:val="en-GB"/>
        </w:rPr>
        <w:t>, Tonghua Grape Wine</w:t>
      </w:r>
      <w:r w:rsidR="00A93DB3" w:rsidRPr="00B92598">
        <w:rPr>
          <w:lang w:val="en-GB"/>
        </w:rPr>
        <w:t xml:space="preserve"> Co. Ltd.</w:t>
      </w:r>
      <w:r w:rsidRPr="00B92598">
        <w:rPr>
          <w:lang w:val="en-GB"/>
        </w:rPr>
        <w:t>, Citic Guoan Wine</w:t>
      </w:r>
      <w:r w:rsidR="00A93DB3" w:rsidRPr="00B92598">
        <w:rPr>
          <w:lang w:val="en-GB"/>
        </w:rPr>
        <w:t xml:space="preserve"> Co. Ltd.</w:t>
      </w:r>
      <w:r w:rsidRPr="00B92598">
        <w:rPr>
          <w:lang w:val="en-GB"/>
        </w:rPr>
        <w:t xml:space="preserve">, </w:t>
      </w:r>
      <w:r w:rsidR="00A93DB3" w:rsidRPr="00B92598">
        <w:rPr>
          <w:lang w:val="en-GB"/>
        </w:rPr>
        <w:t>Guangxia Yingchuan Helanshan Wine Co. Ltd</w:t>
      </w:r>
      <w:r w:rsidRPr="00B92598">
        <w:rPr>
          <w:lang w:val="en-GB"/>
        </w:rPr>
        <w:t>.</w:t>
      </w:r>
      <w:r w:rsidR="00A93DB3" w:rsidRPr="00B92598">
        <w:rPr>
          <w:lang w:val="en-GB"/>
        </w:rPr>
        <w:t xml:space="preserve">, and Dynasty Fine Wines Group Ltd. However, </w:t>
      </w:r>
      <w:r w:rsidRPr="00B92598">
        <w:rPr>
          <w:lang w:val="en-GB"/>
        </w:rPr>
        <w:t xml:space="preserve">not </w:t>
      </w:r>
      <w:r w:rsidR="00A93DB3" w:rsidRPr="00B92598">
        <w:rPr>
          <w:lang w:val="en-GB"/>
        </w:rPr>
        <w:t xml:space="preserve">all of these companies </w:t>
      </w:r>
      <w:r w:rsidRPr="00B92598">
        <w:rPr>
          <w:lang w:val="en-GB"/>
        </w:rPr>
        <w:t xml:space="preserve">performed well in </w:t>
      </w:r>
      <w:r w:rsidR="00A93DB3" w:rsidRPr="00B92598">
        <w:rPr>
          <w:lang w:val="en-GB"/>
        </w:rPr>
        <w:t xml:space="preserve">the </w:t>
      </w:r>
      <w:r w:rsidRPr="00B92598">
        <w:rPr>
          <w:lang w:val="en-GB"/>
        </w:rPr>
        <w:t xml:space="preserve">capital market. In August 2015, </w:t>
      </w:r>
      <w:r w:rsidR="00A93DB3" w:rsidRPr="00B92598">
        <w:rPr>
          <w:lang w:val="en-GB"/>
        </w:rPr>
        <w:t xml:space="preserve">the Dynasty Fine Wines Group Ltd. </w:t>
      </w:r>
      <w:r w:rsidR="00C66E51" w:rsidRPr="00B92598">
        <w:rPr>
          <w:lang w:val="en-GB"/>
        </w:rPr>
        <w:t>announced</w:t>
      </w:r>
      <w:r w:rsidR="002514FB">
        <w:rPr>
          <w:lang w:val="en-GB"/>
        </w:rPr>
        <w:t>,</w:t>
      </w:r>
      <w:r w:rsidRPr="00B92598">
        <w:rPr>
          <w:lang w:val="en-GB"/>
        </w:rPr>
        <w:t xml:space="preserve"> </w:t>
      </w:r>
      <w:r w:rsidR="00C66E51" w:rsidRPr="00B92598">
        <w:rPr>
          <w:lang w:val="en-GB"/>
        </w:rPr>
        <w:t>after an internal inquiry following two years of stock suspension</w:t>
      </w:r>
      <w:r w:rsidR="009C3E3B">
        <w:rPr>
          <w:lang w:val="en-GB"/>
        </w:rPr>
        <w:t>,</w:t>
      </w:r>
      <w:r w:rsidR="00C66E51" w:rsidRPr="00B92598">
        <w:rPr>
          <w:lang w:val="en-GB"/>
        </w:rPr>
        <w:t xml:space="preserve"> </w:t>
      </w:r>
      <w:r w:rsidRPr="00B92598">
        <w:rPr>
          <w:lang w:val="en-GB"/>
        </w:rPr>
        <w:t>that it had conducted false trading.</w:t>
      </w:r>
      <w:r w:rsidRPr="00B92598">
        <w:rPr>
          <w:rStyle w:val="FootnoteReference"/>
          <w:lang w:val="en-GB"/>
        </w:rPr>
        <w:footnoteReference w:id="10"/>
      </w:r>
    </w:p>
    <w:p w14:paraId="5594FCE3" w14:textId="77777777" w:rsidR="00D82620" w:rsidRPr="00B92598" w:rsidRDefault="00D82620" w:rsidP="00DA22CD">
      <w:pPr>
        <w:pStyle w:val="BodyTextMain"/>
        <w:rPr>
          <w:lang w:val="en-GB"/>
        </w:rPr>
      </w:pPr>
    </w:p>
    <w:p w14:paraId="4FB6837B" w14:textId="26810AAA" w:rsidR="00D82620" w:rsidRPr="00B92598" w:rsidRDefault="00C66E51" w:rsidP="00DA22CD">
      <w:pPr>
        <w:pStyle w:val="BodyTextMain"/>
        <w:rPr>
          <w:lang w:val="en-GB"/>
        </w:rPr>
      </w:pPr>
      <w:r w:rsidRPr="00B92598">
        <w:rPr>
          <w:lang w:val="en-GB"/>
        </w:rPr>
        <w:t>M</w:t>
      </w:r>
      <w:r w:rsidR="00D82620" w:rsidRPr="00B92598">
        <w:rPr>
          <w:lang w:val="en-GB"/>
        </w:rPr>
        <w:t xml:space="preserve">ost </w:t>
      </w:r>
      <w:r w:rsidRPr="00B92598">
        <w:rPr>
          <w:lang w:val="en-GB"/>
        </w:rPr>
        <w:t>world-</w:t>
      </w:r>
      <w:r w:rsidR="00D82620" w:rsidRPr="00B92598">
        <w:rPr>
          <w:lang w:val="en-GB"/>
        </w:rPr>
        <w:t xml:space="preserve">renowned wine companies adopted family management and chose not to go public. For example, </w:t>
      </w:r>
      <w:r w:rsidRPr="00B92598">
        <w:rPr>
          <w:lang w:val="en-GB"/>
        </w:rPr>
        <w:t xml:space="preserve">none of the </w:t>
      </w:r>
      <w:r w:rsidR="00D82620" w:rsidRPr="00B92598">
        <w:rPr>
          <w:lang w:val="en-GB"/>
        </w:rPr>
        <w:t xml:space="preserve">members of the famous </w:t>
      </w:r>
      <w:r w:rsidRPr="00B92598">
        <w:rPr>
          <w:lang w:val="en-GB"/>
        </w:rPr>
        <w:t xml:space="preserve">wine </w:t>
      </w:r>
      <w:r w:rsidR="00D82620" w:rsidRPr="00B92598">
        <w:rPr>
          <w:lang w:val="en-GB"/>
        </w:rPr>
        <w:t xml:space="preserve">families </w:t>
      </w:r>
      <w:r w:rsidR="00A309BA">
        <w:rPr>
          <w:lang w:val="en-GB"/>
        </w:rPr>
        <w:t xml:space="preserve">known as the </w:t>
      </w:r>
      <w:r w:rsidR="00D82620" w:rsidRPr="00B92598">
        <w:rPr>
          <w:lang w:val="en-GB"/>
        </w:rPr>
        <w:t xml:space="preserve">Primum Familiae Vini were listed companies (see Exhibit 3). Though </w:t>
      </w:r>
      <w:r w:rsidRPr="00B92598">
        <w:rPr>
          <w:lang w:val="en-GB"/>
        </w:rPr>
        <w:t>they had</w:t>
      </w:r>
      <w:r w:rsidR="00D82620" w:rsidRPr="00B92598">
        <w:rPr>
          <w:lang w:val="en-GB"/>
        </w:rPr>
        <w:t xml:space="preserve"> long </w:t>
      </w:r>
      <w:r w:rsidRPr="00B92598">
        <w:rPr>
          <w:lang w:val="en-GB"/>
        </w:rPr>
        <w:t>histories</w:t>
      </w:r>
      <w:r w:rsidR="00D82620" w:rsidRPr="00B92598">
        <w:rPr>
          <w:lang w:val="en-GB"/>
        </w:rPr>
        <w:t xml:space="preserve">, these companies firmly believed that “family </w:t>
      </w:r>
      <w:r w:rsidRPr="00B92598">
        <w:rPr>
          <w:lang w:val="en-GB"/>
        </w:rPr>
        <w:t xml:space="preserve">[was] </w:t>
      </w:r>
      <w:r w:rsidR="00D82620" w:rsidRPr="00B92598">
        <w:rPr>
          <w:lang w:val="en-GB"/>
        </w:rPr>
        <w:t>not only the basis of wine, but the root of the wine manufacturers who love their hometowns and stick to their faith in inheritance</w:t>
      </w:r>
      <w:r w:rsidRPr="00B92598">
        <w:rPr>
          <w:lang w:val="en-GB"/>
        </w:rPr>
        <w:t>.</w:t>
      </w:r>
      <w:r w:rsidR="00D82620" w:rsidRPr="00B92598">
        <w:rPr>
          <w:lang w:val="en-GB"/>
        </w:rPr>
        <w:t>”</w:t>
      </w:r>
      <w:r w:rsidR="00D82620" w:rsidRPr="00B92598">
        <w:rPr>
          <w:rStyle w:val="FootnoteReference"/>
          <w:lang w:val="en-GB"/>
        </w:rPr>
        <w:footnoteReference w:id="11"/>
      </w:r>
    </w:p>
    <w:p w14:paraId="27DED88E" w14:textId="77777777" w:rsidR="00D82620" w:rsidRPr="00B92598" w:rsidRDefault="00D82620" w:rsidP="00DA22CD">
      <w:pPr>
        <w:pStyle w:val="BodyTextMain"/>
        <w:rPr>
          <w:lang w:val="en-GB"/>
        </w:rPr>
      </w:pPr>
    </w:p>
    <w:p w14:paraId="2B269561" w14:textId="3F82DA79" w:rsidR="00D82620" w:rsidRPr="00B92598" w:rsidRDefault="00D82620" w:rsidP="00DA22CD">
      <w:pPr>
        <w:pStyle w:val="BodyTextMain"/>
        <w:rPr>
          <w:lang w:val="en-GB"/>
        </w:rPr>
      </w:pPr>
      <w:r w:rsidRPr="00B92598">
        <w:rPr>
          <w:lang w:val="en-GB"/>
        </w:rPr>
        <w:t xml:space="preserve">In 2011, Xiangdu </w:t>
      </w:r>
      <w:r w:rsidR="009C3E3B">
        <w:rPr>
          <w:lang w:val="en-GB"/>
        </w:rPr>
        <w:t>received an</w:t>
      </w:r>
      <w:r w:rsidR="002A41E9">
        <w:rPr>
          <w:rFonts w:eastAsiaTheme="minorEastAsia" w:hint="eastAsia"/>
          <w:lang w:val="en-GB" w:eastAsia="zh-CN"/>
        </w:rPr>
        <w:t xml:space="preserve"> </w:t>
      </w:r>
      <w:r w:rsidRPr="00B92598">
        <w:rPr>
          <w:lang w:val="en-GB"/>
        </w:rPr>
        <w:t xml:space="preserve">investment </w:t>
      </w:r>
      <w:r w:rsidR="009C3E3B">
        <w:rPr>
          <w:lang w:val="en-GB"/>
        </w:rPr>
        <w:t xml:space="preserve">influx </w:t>
      </w:r>
      <w:r w:rsidR="002A41E9">
        <w:rPr>
          <w:rFonts w:eastAsiaTheme="minorEastAsia" w:hint="eastAsia"/>
          <w:lang w:val="en-GB" w:eastAsia="zh-CN"/>
        </w:rPr>
        <w:t>from</w:t>
      </w:r>
      <w:r w:rsidRPr="00B92598">
        <w:rPr>
          <w:lang w:val="en-GB"/>
        </w:rPr>
        <w:t xml:space="preserve"> </w:t>
      </w:r>
      <w:r w:rsidR="00C66E51" w:rsidRPr="00B92598">
        <w:rPr>
          <w:lang w:val="en-GB"/>
        </w:rPr>
        <w:t xml:space="preserve">The </w:t>
      </w:r>
      <w:r w:rsidRPr="00B92598">
        <w:rPr>
          <w:lang w:val="en-GB"/>
        </w:rPr>
        <w:t xml:space="preserve">Hina Group and Share Capital </w:t>
      </w:r>
      <w:r w:rsidR="00C66E51" w:rsidRPr="00B92598">
        <w:rPr>
          <w:lang w:val="en-GB"/>
        </w:rPr>
        <w:t xml:space="preserve">Partners </w:t>
      </w:r>
      <w:r w:rsidRPr="00B92598">
        <w:rPr>
          <w:lang w:val="en-GB"/>
        </w:rPr>
        <w:t>from Shenzhen. Currently, investors held less than 30</w:t>
      </w:r>
      <w:r w:rsidR="00C66E51" w:rsidRPr="00B92598">
        <w:rPr>
          <w:lang w:val="en-GB"/>
        </w:rPr>
        <w:t xml:space="preserve"> per cent </w:t>
      </w:r>
      <w:r w:rsidRPr="00B92598">
        <w:rPr>
          <w:lang w:val="en-GB"/>
        </w:rPr>
        <w:t>of Yier’s shares</w:t>
      </w:r>
      <w:r w:rsidR="00C66E51" w:rsidRPr="00B92598">
        <w:rPr>
          <w:lang w:val="en-GB"/>
        </w:rPr>
        <w:t>,</w:t>
      </w:r>
      <w:r w:rsidRPr="00B92598">
        <w:rPr>
          <w:lang w:val="en-GB"/>
        </w:rPr>
        <w:t xml:space="preserve"> while Li held 70</w:t>
      </w:r>
      <w:r w:rsidR="00C66E51" w:rsidRPr="00B92598">
        <w:rPr>
          <w:lang w:val="en-GB"/>
        </w:rPr>
        <w:t xml:space="preserve"> per cent. </w:t>
      </w:r>
      <w:r w:rsidRPr="00B92598">
        <w:rPr>
          <w:lang w:val="en-GB"/>
        </w:rPr>
        <w:t>Meanwhile, Yier held 74</w:t>
      </w:r>
      <w:r w:rsidR="00C66E51" w:rsidRPr="00B92598">
        <w:rPr>
          <w:lang w:val="en-GB"/>
        </w:rPr>
        <w:t xml:space="preserve"> per cent </w:t>
      </w:r>
      <w:r w:rsidRPr="00B92598">
        <w:rPr>
          <w:lang w:val="en-GB"/>
        </w:rPr>
        <w:t>of the shares of Xiangdu</w:t>
      </w:r>
      <w:r w:rsidR="00C66E51" w:rsidRPr="00B92598">
        <w:rPr>
          <w:lang w:val="en-GB"/>
        </w:rPr>
        <w:t>, s</w:t>
      </w:r>
      <w:r w:rsidRPr="00B92598">
        <w:rPr>
          <w:lang w:val="en-GB"/>
        </w:rPr>
        <w:t>o the family held absolute control of Xiangdu.</w:t>
      </w:r>
    </w:p>
    <w:p w14:paraId="023D8342" w14:textId="77777777" w:rsidR="00D82620" w:rsidRPr="00B92598" w:rsidRDefault="00D82620" w:rsidP="00DA22CD">
      <w:pPr>
        <w:pStyle w:val="BodyTextMain"/>
        <w:rPr>
          <w:lang w:val="en-GB"/>
        </w:rPr>
      </w:pPr>
    </w:p>
    <w:p w14:paraId="0CE1265D" w14:textId="52CD2630" w:rsidR="00D82620" w:rsidRPr="00B92598" w:rsidRDefault="00D82620" w:rsidP="00DA22CD">
      <w:pPr>
        <w:pStyle w:val="BodyTextMain"/>
        <w:rPr>
          <w:lang w:val="en-GB"/>
        </w:rPr>
      </w:pPr>
      <w:r w:rsidRPr="00B92598">
        <w:rPr>
          <w:lang w:val="en-GB"/>
        </w:rPr>
        <w:t xml:space="preserve">Shareholders had formed three opinions on </w:t>
      </w:r>
      <w:r w:rsidR="00C66E51" w:rsidRPr="00B92598">
        <w:rPr>
          <w:lang w:val="en-GB"/>
        </w:rPr>
        <w:t>the plan to list the company</w:t>
      </w:r>
      <w:r w:rsidRPr="00B92598">
        <w:rPr>
          <w:lang w:val="en-GB"/>
        </w:rPr>
        <w:t xml:space="preserve">: </w:t>
      </w:r>
      <w:r w:rsidR="0042302C" w:rsidRPr="00B92598">
        <w:rPr>
          <w:lang w:val="en-GB"/>
        </w:rPr>
        <w:t>(</w:t>
      </w:r>
      <w:r w:rsidRPr="00B92598">
        <w:rPr>
          <w:lang w:val="en-GB"/>
        </w:rPr>
        <w:t>1</w:t>
      </w:r>
      <w:r w:rsidR="0042302C" w:rsidRPr="00B92598">
        <w:rPr>
          <w:lang w:val="en-GB"/>
        </w:rPr>
        <w:t>) all of</w:t>
      </w:r>
      <w:r w:rsidRPr="00B92598">
        <w:rPr>
          <w:lang w:val="en-GB"/>
        </w:rPr>
        <w:t xml:space="preserve"> Yier </w:t>
      </w:r>
      <w:r w:rsidR="0042302C" w:rsidRPr="00B92598">
        <w:rPr>
          <w:lang w:val="en-GB"/>
        </w:rPr>
        <w:t>could go</w:t>
      </w:r>
      <w:r w:rsidRPr="00B92598">
        <w:rPr>
          <w:lang w:val="en-GB"/>
        </w:rPr>
        <w:t xml:space="preserve"> public, which could improve the fame and brands of the whole group</w:t>
      </w:r>
      <w:r w:rsidR="0042302C" w:rsidRPr="00B92598">
        <w:rPr>
          <w:lang w:val="en-GB"/>
        </w:rPr>
        <w:t>; (2)</w:t>
      </w:r>
      <w:r w:rsidRPr="00B92598">
        <w:rPr>
          <w:lang w:val="en-GB"/>
        </w:rPr>
        <w:t xml:space="preserve"> Xiangdu </w:t>
      </w:r>
      <w:r w:rsidR="0042302C" w:rsidRPr="00B92598">
        <w:rPr>
          <w:lang w:val="en-GB"/>
        </w:rPr>
        <w:t xml:space="preserve">could go </w:t>
      </w:r>
      <w:r w:rsidRPr="00B92598">
        <w:rPr>
          <w:lang w:val="en-GB"/>
        </w:rPr>
        <w:t>public independently because, as the symbolic brand of the group, Xiangdu was more likely to be recognized by the market</w:t>
      </w:r>
      <w:r w:rsidR="0042302C" w:rsidRPr="00B92598">
        <w:rPr>
          <w:lang w:val="en-GB"/>
        </w:rPr>
        <w:t>; or (</w:t>
      </w:r>
      <w:r w:rsidRPr="00B92598">
        <w:rPr>
          <w:lang w:val="en-GB"/>
        </w:rPr>
        <w:t>3</w:t>
      </w:r>
      <w:r w:rsidR="0042302C" w:rsidRPr="00B92598">
        <w:rPr>
          <w:lang w:val="en-GB"/>
        </w:rPr>
        <w:t>)</w:t>
      </w:r>
      <w:r w:rsidRPr="00B92598">
        <w:rPr>
          <w:lang w:val="en-GB"/>
        </w:rPr>
        <w:t xml:space="preserve"> the independent companies in </w:t>
      </w:r>
      <w:r w:rsidR="0042302C" w:rsidRPr="00B92598">
        <w:rPr>
          <w:lang w:val="en-GB"/>
        </w:rPr>
        <w:t xml:space="preserve">the group’s </w:t>
      </w:r>
      <w:r w:rsidRPr="00B92598">
        <w:rPr>
          <w:lang w:val="en-GB"/>
        </w:rPr>
        <w:t xml:space="preserve">industry chains </w:t>
      </w:r>
      <w:r w:rsidR="0042302C" w:rsidRPr="00B92598">
        <w:rPr>
          <w:lang w:val="en-GB"/>
        </w:rPr>
        <w:t xml:space="preserve">could go </w:t>
      </w:r>
      <w:r w:rsidRPr="00B92598">
        <w:rPr>
          <w:lang w:val="en-GB"/>
        </w:rPr>
        <w:t>public to open a new market. Which option was mo</w:t>
      </w:r>
      <w:r w:rsidR="009C3E3B">
        <w:rPr>
          <w:lang w:val="en-GB"/>
        </w:rPr>
        <w:t>st</w:t>
      </w:r>
      <w:r w:rsidRPr="00B92598">
        <w:rPr>
          <w:lang w:val="en-GB"/>
        </w:rPr>
        <w:t xml:space="preserve"> suitable for Xiangdu? Which stock exchange should the company choose for going public in the near future?</w:t>
      </w:r>
    </w:p>
    <w:p w14:paraId="348977C8" w14:textId="77777777" w:rsidR="00D82620" w:rsidRPr="00B92598" w:rsidRDefault="00D82620" w:rsidP="00DA22CD">
      <w:pPr>
        <w:pStyle w:val="BodyTextMain"/>
        <w:rPr>
          <w:lang w:val="en-GB"/>
        </w:rPr>
      </w:pPr>
    </w:p>
    <w:p w14:paraId="18C514C2" w14:textId="22CE03CC" w:rsidR="00D82620" w:rsidRPr="00B92598" w:rsidRDefault="00D82620" w:rsidP="00DA22CD">
      <w:pPr>
        <w:pStyle w:val="BodyTextMain"/>
        <w:rPr>
          <w:lang w:val="en-GB"/>
        </w:rPr>
      </w:pPr>
      <w:r w:rsidRPr="00B92598">
        <w:rPr>
          <w:lang w:val="en-GB"/>
        </w:rPr>
        <w:t xml:space="preserve">Faced with the impact of the Internet, how would Xiangdu be inherited after Xiangdu’s </w:t>
      </w:r>
      <w:r w:rsidR="00775133">
        <w:rPr>
          <w:lang w:val="en-GB"/>
        </w:rPr>
        <w:t>“</w:t>
      </w:r>
      <w:r w:rsidRPr="00B92598">
        <w:rPr>
          <w:lang w:val="en-GB"/>
        </w:rPr>
        <w:t xml:space="preserve">iron lady” Li withdrew from the front? How </w:t>
      </w:r>
      <w:r w:rsidR="0042302C" w:rsidRPr="00B92598">
        <w:rPr>
          <w:lang w:val="en-GB"/>
        </w:rPr>
        <w:t xml:space="preserve">could </w:t>
      </w:r>
      <w:r w:rsidRPr="00B92598">
        <w:rPr>
          <w:lang w:val="en-GB"/>
        </w:rPr>
        <w:t xml:space="preserve">the company’s plan </w:t>
      </w:r>
      <w:r w:rsidR="0042302C" w:rsidRPr="00B92598">
        <w:rPr>
          <w:lang w:val="en-GB"/>
        </w:rPr>
        <w:t xml:space="preserve">to </w:t>
      </w:r>
      <w:r w:rsidRPr="00B92598">
        <w:rPr>
          <w:lang w:val="en-GB"/>
        </w:rPr>
        <w:t>list</w:t>
      </w:r>
      <w:r w:rsidR="0042302C" w:rsidRPr="00B92598">
        <w:rPr>
          <w:lang w:val="en-GB"/>
        </w:rPr>
        <w:t xml:space="preserve"> be promoted</w:t>
      </w:r>
      <w:r w:rsidRPr="00B92598">
        <w:rPr>
          <w:lang w:val="en-GB"/>
        </w:rPr>
        <w:t xml:space="preserve">? Such </w:t>
      </w:r>
      <w:r w:rsidR="0042302C" w:rsidRPr="00B92598">
        <w:rPr>
          <w:lang w:val="en-GB"/>
        </w:rPr>
        <w:t xml:space="preserve">questions </w:t>
      </w:r>
      <w:r w:rsidRPr="00B92598">
        <w:rPr>
          <w:lang w:val="en-GB"/>
        </w:rPr>
        <w:t xml:space="preserve">about </w:t>
      </w:r>
      <w:r w:rsidR="00EC1467">
        <w:rPr>
          <w:lang w:val="en-GB"/>
        </w:rPr>
        <w:t>the direction of the company would</w:t>
      </w:r>
      <w:r w:rsidRPr="00B92598">
        <w:rPr>
          <w:lang w:val="en-GB"/>
        </w:rPr>
        <w:t xml:space="preserve"> puzzle </w:t>
      </w:r>
      <w:r w:rsidR="0042302C" w:rsidRPr="00B92598">
        <w:rPr>
          <w:lang w:val="en-GB"/>
        </w:rPr>
        <w:t xml:space="preserve">not only </w:t>
      </w:r>
      <w:r w:rsidRPr="00B92598">
        <w:rPr>
          <w:lang w:val="en-GB"/>
        </w:rPr>
        <w:t xml:space="preserve">the first generation but also the </w:t>
      </w:r>
      <w:r w:rsidR="002A41E9">
        <w:rPr>
          <w:rFonts w:eastAsiaTheme="minorEastAsia" w:hint="eastAsia"/>
          <w:lang w:val="en-GB" w:eastAsia="zh-CN"/>
        </w:rPr>
        <w:t>following</w:t>
      </w:r>
      <w:r w:rsidR="002A41E9" w:rsidRPr="00B92598">
        <w:rPr>
          <w:lang w:val="en-GB"/>
        </w:rPr>
        <w:t xml:space="preserve"> </w:t>
      </w:r>
      <w:r w:rsidRPr="00B92598">
        <w:rPr>
          <w:lang w:val="en-GB"/>
        </w:rPr>
        <w:t>generation</w:t>
      </w:r>
      <w:r w:rsidR="002A41E9">
        <w:rPr>
          <w:rFonts w:eastAsiaTheme="minorEastAsia" w:hint="eastAsia"/>
          <w:lang w:val="en-GB" w:eastAsia="zh-CN"/>
        </w:rPr>
        <w:t>s</w:t>
      </w:r>
      <w:r w:rsidR="0042302C" w:rsidRPr="00B92598">
        <w:rPr>
          <w:lang w:val="en-GB"/>
        </w:rPr>
        <w:t>,</w:t>
      </w:r>
      <w:r w:rsidRPr="00B92598">
        <w:rPr>
          <w:lang w:val="en-GB"/>
        </w:rPr>
        <w:t xml:space="preserve"> </w:t>
      </w:r>
      <w:r w:rsidR="0042302C" w:rsidRPr="00B92598">
        <w:rPr>
          <w:lang w:val="en-GB"/>
        </w:rPr>
        <w:t>who would inherit</w:t>
      </w:r>
      <w:r w:rsidRPr="00B92598">
        <w:rPr>
          <w:lang w:val="en-GB"/>
        </w:rPr>
        <w:t xml:space="preserve"> the company.</w:t>
      </w:r>
    </w:p>
    <w:p w14:paraId="5BBA0A4A" w14:textId="77777777" w:rsidR="00D82620" w:rsidRPr="00B92598" w:rsidRDefault="00D82620">
      <w:pPr>
        <w:spacing w:after="200" w:line="276" w:lineRule="auto"/>
        <w:rPr>
          <w:sz w:val="22"/>
          <w:szCs w:val="22"/>
          <w:lang w:val="en-GB"/>
        </w:rPr>
      </w:pPr>
      <w:r w:rsidRPr="00B92598">
        <w:rPr>
          <w:lang w:val="en-GB"/>
        </w:rPr>
        <w:br w:type="page"/>
      </w:r>
    </w:p>
    <w:p w14:paraId="0B2996BC" w14:textId="77777777" w:rsidR="00D82620" w:rsidRPr="00B92598" w:rsidRDefault="00D82620" w:rsidP="00DA22CD">
      <w:pPr>
        <w:pStyle w:val="ExhibitHeading"/>
        <w:rPr>
          <w:lang w:val="en-GB"/>
        </w:rPr>
      </w:pPr>
      <w:r w:rsidRPr="00B92598">
        <w:rPr>
          <w:lang w:val="en-GB"/>
        </w:rPr>
        <w:lastRenderedPageBreak/>
        <w:t>Exhibit 1: Family members of Yier and their positions</w:t>
      </w:r>
    </w:p>
    <w:p w14:paraId="55885DFF" w14:textId="77777777" w:rsidR="00D82620" w:rsidRPr="00B92598" w:rsidRDefault="00D82620" w:rsidP="00D82620">
      <w:pPr>
        <w:rPr>
          <w:lang w:val="en-GB"/>
        </w:rPr>
      </w:pPr>
    </w:p>
    <w:tbl>
      <w:tblPr>
        <w:tblStyle w:val="TableGridLight1"/>
        <w:tblW w:w="4858" w:type="pct"/>
        <w:jc w:val="center"/>
        <w:tblLook w:val="04A0" w:firstRow="1" w:lastRow="0" w:firstColumn="1" w:lastColumn="0" w:noHBand="0" w:noVBand="1"/>
      </w:tblPr>
      <w:tblGrid>
        <w:gridCol w:w="1674"/>
        <w:gridCol w:w="2371"/>
        <w:gridCol w:w="1800"/>
        <w:gridCol w:w="3239"/>
      </w:tblGrid>
      <w:tr w:rsidR="006204A4" w:rsidRPr="00B92598" w14:paraId="0D3EF608" w14:textId="77777777" w:rsidTr="006204A4">
        <w:trPr>
          <w:trHeight w:val="113"/>
          <w:jc w:val="center"/>
        </w:trPr>
        <w:tc>
          <w:tcPr>
            <w:tcW w:w="921" w:type="pct"/>
          </w:tcPr>
          <w:p w14:paraId="6B8AE636" w14:textId="77777777" w:rsidR="00D82620" w:rsidRPr="00B92598" w:rsidRDefault="00D82620" w:rsidP="006204A4">
            <w:pPr>
              <w:spacing w:line="276" w:lineRule="auto"/>
              <w:jc w:val="center"/>
              <w:rPr>
                <w:rFonts w:ascii="Arial" w:hAnsi="Arial" w:cs="Arial"/>
                <w:b/>
                <w:bCs/>
                <w:lang w:val="en-GB"/>
              </w:rPr>
            </w:pPr>
            <w:r w:rsidRPr="00B92598">
              <w:rPr>
                <w:rFonts w:ascii="Arial" w:hAnsi="Arial" w:cs="Arial"/>
                <w:b/>
                <w:lang w:val="en-GB"/>
              </w:rPr>
              <w:t>Name</w:t>
            </w:r>
          </w:p>
        </w:tc>
        <w:tc>
          <w:tcPr>
            <w:tcW w:w="1305" w:type="pct"/>
          </w:tcPr>
          <w:p w14:paraId="4AAE9902" w14:textId="09235F03" w:rsidR="00D82620" w:rsidRPr="00B92598" w:rsidRDefault="00D82620" w:rsidP="0042302C">
            <w:pPr>
              <w:spacing w:line="276" w:lineRule="auto"/>
              <w:jc w:val="center"/>
              <w:rPr>
                <w:rFonts w:ascii="Arial" w:hAnsi="Arial" w:cs="Arial"/>
                <w:b/>
                <w:bCs/>
                <w:lang w:val="en-GB"/>
              </w:rPr>
            </w:pPr>
            <w:r w:rsidRPr="00B92598">
              <w:rPr>
                <w:rFonts w:ascii="Arial" w:hAnsi="Arial" w:cs="Arial"/>
                <w:b/>
                <w:lang w:val="en-GB"/>
              </w:rPr>
              <w:t xml:space="preserve">Family </w:t>
            </w:r>
            <w:r w:rsidR="0042302C" w:rsidRPr="00B92598">
              <w:rPr>
                <w:rFonts w:ascii="Arial" w:hAnsi="Arial" w:cs="Arial"/>
                <w:b/>
                <w:lang w:val="en-GB"/>
              </w:rPr>
              <w:t>Identity</w:t>
            </w:r>
          </w:p>
        </w:tc>
        <w:tc>
          <w:tcPr>
            <w:tcW w:w="991" w:type="pct"/>
          </w:tcPr>
          <w:p w14:paraId="2730B114" w14:textId="77777777" w:rsidR="00D82620" w:rsidRPr="00B92598" w:rsidRDefault="00D82620" w:rsidP="006204A4">
            <w:pPr>
              <w:spacing w:line="276" w:lineRule="auto"/>
              <w:jc w:val="center"/>
              <w:rPr>
                <w:rFonts w:ascii="Arial" w:hAnsi="Arial" w:cs="Arial"/>
                <w:b/>
                <w:bCs/>
                <w:lang w:val="en-GB"/>
              </w:rPr>
            </w:pPr>
            <w:r w:rsidRPr="00B92598">
              <w:rPr>
                <w:rFonts w:ascii="Arial" w:hAnsi="Arial" w:cs="Arial"/>
                <w:b/>
                <w:lang w:val="en-GB"/>
              </w:rPr>
              <w:t>Responsibility</w:t>
            </w:r>
          </w:p>
        </w:tc>
        <w:tc>
          <w:tcPr>
            <w:tcW w:w="1783" w:type="pct"/>
          </w:tcPr>
          <w:p w14:paraId="12060D75" w14:textId="77777777" w:rsidR="00D82620" w:rsidRPr="00B92598" w:rsidRDefault="00D82620" w:rsidP="006204A4">
            <w:pPr>
              <w:spacing w:line="276" w:lineRule="auto"/>
              <w:jc w:val="center"/>
              <w:rPr>
                <w:rFonts w:ascii="Arial" w:hAnsi="Arial" w:cs="Arial"/>
                <w:b/>
                <w:bCs/>
                <w:lang w:val="en-GB"/>
              </w:rPr>
            </w:pPr>
            <w:r w:rsidRPr="00B92598">
              <w:rPr>
                <w:rFonts w:ascii="Arial" w:hAnsi="Arial" w:cs="Arial"/>
                <w:b/>
                <w:lang w:val="en-GB"/>
              </w:rPr>
              <w:t>Position</w:t>
            </w:r>
          </w:p>
        </w:tc>
      </w:tr>
      <w:tr w:rsidR="006204A4" w:rsidRPr="00B92598" w14:paraId="0FC47DCF" w14:textId="77777777" w:rsidTr="006204A4">
        <w:trPr>
          <w:trHeight w:val="113"/>
          <w:jc w:val="center"/>
        </w:trPr>
        <w:tc>
          <w:tcPr>
            <w:tcW w:w="921" w:type="pct"/>
          </w:tcPr>
          <w:p w14:paraId="4371510C" w14:textId="77777777" w:rsidR="00D82620" w:rsidRPr="00B92598" w:rsidRDefault="00D82620" w:rsidP="006204A4">
            <w:pPr>
              <w:spacing w:line="276" w:lineRule="auto"/>
              <w:rPr>
                <w:rFonts w:ascii="Arial" w:hAnsi="Arial" w:cs="Arial"/>
                <w:lang w:val="en-GB"/>
              </w:rPr>
            </w:pPr>
            <w:r w:rsidRPr="00B92598">
              <w:rPr>
                <w:rFonts w:ascii="Arial" w:hAnsi="Arial" w:cs="Arial"/>
                <w:lang w:val="en-GB"/>
              </w:rPr>
              <w:t>Ruiqin Li</w:t>
            </w:r>
          </w:p>
        </w:tc>
        <w:tc>
          <w:tcPr>
            <w:tcW w:w="1305" w:type="pct"/>
          </w:tcPr>
          <w:p w14:paraId="6D3EFF6A" w14:textId="77777777" w:rsidR="00D82620" w:rsidRPr="00B92598" w:rsidRDefault="00D82620" w:rsidP="006204A4">
            <w:pPr>
              <w:spacing w:line="276" w:lineRule="auto"/>
              <w:rPr>
                <w:rFonts w:ascii="Arial" w:hAnsi="Arial" w:cs="Arial"/>
                <w:lang w:val="en-GB"/>
              </w:rPr>
            </w:pPr>
            <w:r w:rsidRPr="00B92598">
              <w:rPr>
                <w:rFonts w:ascii="Arial" w:hAnsi="Arial" w:cs="Arial"/>
                <w:lang w:val="en-GB"/>
              </w:rPr>
              <w:t>Mother</w:t>
            </w:r>
          </w:p>
        </w:tc>
        <w:tc>
          <w:tcPr>
            <w:tcW w:w="991" w:type="pct"/>
          </w:tcPr>
          <w:p w14:paraId="24D97F58" w14:textId="77777777" w:rsidR="00D82620" w:rsidRPr="00B92598" w:rsidRDefault="00D82620" w:rsidP="006204A4">
            <w:pPr>
              <w:spacing w:line="276" w:lineRule="auto"/>
              <w:rPr>
                <w:rFonts w:ascii="Arial" w:hAnsi="Arial" w:cs="Arial"/>
                <w:lang w:val="en-GB"/>
              </w:rPr>
            </w:pPr>
            <w:r w:rsidRPr="00B92598">
              <w:rPr>
                <w:rFonts w:ascii="Arial" w:hAnsi="Arial" w:cs="Arial"/>
                <w:lang w:val="en-GB"/>
              </w:rPr>
              <w:t>Yier</w:t>
            </w:r>
          </w:p>
        </w:tc>
        <w:tc>
          <w:tcPr>
            <w:tcW w:w="1783" w:type="pct"/>
          </w:tcPr>
          <w:p w14:paraId="46F713EE" w14:textId="77777777" w:rsidR="00D82620" w:rsidRPr="00B92598" w:rsidRDefault="00D82620" w:rsidP="006204A4">
            <w:pPr>
              <w:spacing w:line="276" w:lineRule="auto"/>
              <w:rPr>
                <w:rFonts w:ascii="Arial" w:hAnsi="Arial" w:cs="Arial"/>
                <w:lang w:val="en-GB"/>
              </w:rPr>
            </w:pPr>
            <w:r w:rsidRPr="00B92598">
              <w:rPr>
                <w:rFonts w:ascii="Arial" w:hAnsi="Arial" w:cs="Arial"/>
                <w:lang w:val="en-GB"/>
              </w:rPr>
              <w:t>President</w:t>
            </w:r>
          </w:p>
        </w:tc>
      </w:tr>
      <w:tr w:rsidR="006204A4" w:rsidRPr="00B92598" w14:paraId="0D284C5A" w14:textId="77777777" w:rsidTr="006204A4">
        <w:trPr>
          <w:trHeight w:val="113"/>
          <w:jc w:val="center"/>
        </w:trPr>
        <w:tc>
          <w:tcPr>
            <w:tcW w:w="921" w:type="pct"/>
          </w:tcPr>
          <w:p w14:paraId="001B3AB5" w14:textId="77777777" w:rsidR="00D82620" w:rsidRPr="00B92598" w:rsidRDefault="00D82620" w:rsidP="006204A4">
            <w:pPr>
              <w:spacing w:line="276" w:lineRule="auto"/>
              <w:rPr>
                <w:rFonts w:ascii="Arial" w:hAnsi="Arial" w:cs="Arial"/>
                <w:lang w:val="en-GB"/>
              </w:rPr>
            </w:pPr>
            <w:r w:rsidRPr="00B92598">
              <w:rPr>
                <w:rFonts w:ascii="Arial" w:hAnsi="Arial" w:cs="Arial"/>
                <w:lang w:val="en-GB"/>
              </w:rPr>
              <w:t>Wei Li</w:t>
            </w:r>
          </w:p>
        </w:tc>
        <w:tc>
          <w:tcPr>
            <w:tcW w:w="1305" w:type="pct"/>
          </w:tcPr>
          <w:p w14:paraId="2FA7D053" w14:textId="77777777" w:rsidR="00D82620" w:rsidRPr="00B92598" w:rsidRDefault="00D82620" w:rsidP="006204A4">
            <w:pPr>
              <w:spacing w:line="276" w:lineRule="auto"/>
              <w:rPr>
                <w:rFonts w:ascii="Arial" w:hAnsi="Arial" w:cs="Arial"/>
                <w:lang w:val="en-GB"/>
              </w:rPr>
            </w:pPr>
            <w:r w:rsidRPr="00B92598">
              <w:rPr>
                <w:rFonts w:ascii="Arial" w:hAnsi="Arial" w:cs="Arial"/>
                <w:lang w:val="en-GB"/>
              </w:rPr>
              <w:t>Eldest son</w:t>
            </w:r>
          </w:p>
        </w:tc>
        <w:tc>
          <w:tcPr>
            <w:tcW w:w="991" w:type="pct"/>
          </w:tcPr>
          <w:p w14:paraId="53EFDE30" w14:textId="77777777" w:rsidR="00D82620" w:rsidRPr="00B92598" w:rsidRDefault="00D82620" w:rsidP="006204A4">
            <w:pPr>
              <w:spacing w:line="276" w:lineRule="auto"/>
              <w:rPr>
                <w:rFonts w:ascii="Arial" w:hAnsi="Arial" w:cs="Arial"/>
                <w:lang w:val="en-GB"/>
              </w:rPr>
            </w:pPr>
            <w:r w:rsidRPr="00B92598">
              <w:rPr>
                <w:rFonts w:ascii="Arial" w:hAnsi="Arial" w:cs="Arial"/>
                <w:lang w:val="en-GB"/>
              </w:rPr>
              <w:t>Yier</w:t>
            </w:r>
          </w:p>
        </w:tc>
        <w:tc>
          <w:tcPr>
            <w:tcW w:w="1783" w:type="pct"/>
          </w:tcPr>
          <w:p w14:paraId="342BBE17" w14:textId="54745ED5" w:rsidR="00D82620" w:rsidRPr="00B92598" w:rsidRDefault="00D82620" w:rsidP="006204A4">
            <w:pPr>
              <w:spacing w:line="276" w:lineRule="auto"/>
              <w:rPr>
                <w:rFonts w:ascii="Arial" w:hAnsi="Arial" w:cs="Arial"/>
                <w:lang w:val="en-GB"/>
              </w:rPr>
            </w:pPr>
            <w:r w:rsidRPr="00B92598">
              <w:rPr>
                <w:rFonts w:ascii="Arial" w:hAnsi="Arial" w:cs="Arial"/>
                <w:lang w:val="en-GB"/>
              </w:rPr>
              <w:t>Vice</w:t>
            </w:r>
            <w:r w:rsidR="00422359">
              <w:rPr>
                <w:rFonts w:ascii="Arial" w:hAnsi="Arial" w:cs="Arial"/>
                <w:lang w:val="en-GB"/>
              </w:rPr>
              <w:t>-</w:t>
            </w:r>
            <w:r w:rsidRPr="00B92598">
              <w:rPr>
                <w:rFonts w:ascii="Arial" w:hAnsi="Arial" w:cs="Arial"/>
                <w:lang w:val="en-GB"/>
              </w:rPr>
              <w:t>President</w:t>
            </w:r>
          </w:p>
        </w:tc>
      </w:tr>
      <w:tr w:rsidR="006204A4" w:rsidRPr="00B92598" w14:paraId="28E06298" w14:textId="77777777" w:rsidTr="006204A4">
        <w:trPr>
          <w:trHeight w:val="113"/>
          <w:jc w:val="center"/>
        </w:trPr>
        <w:tc>
          <w:tcPr>
            <w:tcW w:w="921" w:type="pct"/>
          </w:tcPr>
          <w:p w14:paraId="5E05E3EC" w14:textId="77777777" w:rsidR="00D82620" w:rsidRPr="00B92598" w:rsidRDefault="00D82620" w:rsidP="006204A4">
            <w:pPr>
              <w:spacing w:line="276" w:lineRule="auto"/>
              <w:rPr>
                <w:rFonts w:ascii="Arial" w:hAnsi="Arial" w:cs="Arial"/>
                <w:lang w:val="en-GB"/>
              </w:rPr>
            </w:pPr>
            <w:r w:rsidRPr="00B92598">
              <w:rPr>
                <w:rFonts w:ascii="Arial" w:hAnsi="Arial" w:cs="Arial"/>
                <w:lang w:val="en-GB"/>
              </w:rPr>
              <w:t>Jiyun Zou</w:t>
            </w:r>
          </w:p>
        </w:tc>
        <w:tc>
          <w:tcPr>
            <w:tcW w:w="1305" w:type="pct"/>
          </w:tcPr>
          <w:p w14:paraId="2305BCA9" w14:textId="77777777" w:rsidR="00D82620" w:rsidRPr="00B92598" w:rsidRDefault="00D82620" w:rsidP="006204A4">
            <w:pPr>
              <w:spacing w:line="276" w:lineRule="auto"/>
              <w:rPr>
                <w:rFonts w:ascii="Arial" w:hAnsi="Arial" w:cs="Arial"/>
                <w:lang w:val="en-GB"/>
              </w:rPr>
            </w:pPr>
            <w:r w:rsidRPr="00B92598">
              <w:rPr>
                <w:rFonts w:ascii="Arial" w:hAnsi="Arial" w:cs="Arial"/>
                <w:lang w:val="en-GB"/>
              </w:rPr>
              <w:t>Second son</w:t>
            </w:r>
          </w:p>
        </w:tc>
        <w:tc>
          <w:tcPr>
            <w:tcW w:w="991" w:type="pct"/>
          </w:tcPr>
          <w:p w14:paraId="2E2376C3" w14:textId="77777777" w:rsidR="00D82620" w:rsidRPr="00B92598" w:rsidRDefault="00D82620" w:rsidP="006204A4">
            <w:pPr>
              <w:spacing w:line="276" w:lineRule="auto"/>
              <w:rPr>
                <w:rFonts w:ascii="Arial" w:hAnsi="Arial" w:cs="Arial"/>
                <w:lang w:val="en-GB"/>
              </w:rPr>
            </w:pPr>
            <w:r w:rsidRPr="00B92598">
              <w:rPr>
                <w:rFonts w:ascii="Arial" w:hAnsi="Arial" w:cs="Arial"/>
                <w:lang w:val="en-GB"/>
              </w:rPr>
              <w:t>Yier</w:t>
            </w:r>
          </w:p>
        </w:tc>
        <w:tc>
          <w:tcPr>
            <w:tcW w:w="1783" w:type="pct"/>
          </w:tcPr>
          <w:p w14:paraId="218FE8BD" w14:textId="2FD08FC5" w:rsidR="00D82620" w:rsidRPr="00B92598" w:rsidRDefault="00D82620" w:rsidP="006204A4">
            <w:pPr>
              <w:spacing w:line="276" w:lineRule="auto"/>
              <w:rPr>
                <w:rFonts w:ascii="Arial" w:hAnsi="Arial" w:cs="Arial"/>
                <w:lang w:val="en-GB"/>
              </w:rPr>
            </w:pPr>
            <w:r w:rsidRPr="00B92598">
              <w:rPr>
                <w:rFonts w:ascii="Arial" w:hAnsi="Arial" w:cs="Arial"/>
                <w:lang w:val="en-GB"/>
              </w:rPr>
              <w:t>C</w:t>
            </w:r>
            <w:r w:rsidR="00422359">
              <w:rPr>
                <w:rFonts w:ascii="Arial" w:hAnsi="Arial" w:cs="Arial"/>
                <w:lang w:val="en-GB"/>
              </w:rPr>
              <w:t xml:space="preserve">hief </w:t>
            </w:r>
            <w:r w:rsidRPr="00B92598">
              <w:rPr>
                <w:rFonts w:ascii="Arial" w:hAnsi="Arial" w:cs="Arial"/>
                <w:lang w:val="en-GB"/>
              </w:rPr>
              <w:t>E</w:t>
            </w:r>
            <w:r w:rsidR="00422359">
              <w:rPr>
                <w:rFonts w:ascii="Arial" w:hAnsi="Arial" w:cs="Arial"/>
                <w:lang w:val="en-GB"/>
              </w:rPr>
              <w:t xml:space="preserve">xecutive </w:t>
            </w:r>
            <w:r w:rsidRPr="00B92598">
              <w:rPr>
                <w:rFonts w:ascii="Arial" w:hAnsi="Arial" w:cs="Arial"/>
                <w:lang w:val="en-GB"/>
              </w:rPr>
              <w:t>O</w:t>
            </w:r>
            <w:r w:rsidR="00422359">
              <w:rPr>
                <w:rFonts w:ascii="Arial" w:hAnsi="Arial" w:cs="Arial"/>
                <w:lang w:val="en-GB"/>
              </w:rPr>
              <w:t>fficer</w:t>
            </w:r>
          </w:p>
        </w:tc>
      </w:tr>
      <w:tr w:rsidR="006204A4" w:rsidRPr="00B92598" w14:paraId="223D58DE" w14:textId="77777777" w:rsidTr="006204A4">
        <w:trPr>
          <w:trHeight w:val="113"/>
          <w:jc w:val="center"/>
        </w:trPr>
        <w:tc>
          <w:tcPr>
            <w:tcW w:w="921" w:type="pct"/>
          </w:tcPr>
          <w:p w14:paraId="43332315" w14:textId="77777777" w:rsidR="00D82620" w:rsidRPr="00B92598" w:rsidRDefault="00D82620" w:rsidP="006204A4">
            <w:pPr>
              <w:spacing w:line="276" w:lineRule="auto"/>
              <w:rPr>
                <w:rFonts w:ascii="Arial" w:hAnsi="Arial" w:cs="Arial"/>
                <w:lang w:val="en-GB"/>
              </w:rPr>
            </w:pPr>
            <w:r w:rsidRPr="00B92598">
              <w:rPr>
                <w:rFonts w:ascii="Arial" w:hAnsi="Arial" w:cs="Arial"/>
                <w:lang w:val="en-GB"/>
              </w:rPr>
              <w:t>Xiaoli Zou</w:t>
            </w:r>
          </w:p>
        </w:tc>
        <w:tc>
          <w:tcPr>
            <w:tcW w:w="1305" w:type="pct"/>
          </w:tcPr>
          <w:p w14:paraId="1BD5A982" w14:textId="77777777" w:rsidR="00D82620" w:rsidRPr="00B92598" w:rsidRDefault="00D82620" w:rsidP="006204A4">
            <w:pPr>
              <w:spacing w:line="276" w:lineRule="auto"/>
              <w:rPr>
                <w:rFonts w:ascii="Arial" w:hAnsi="Arial" w:cs="Arial"/>
                <w:lang w:val="en-GB"/>
              </w:rPr>
            </w:pPr>
            <w:r w:rsidRPr="00B92598">
              <w:rPr>
                <w:rFonts w:ascii="Arial" w:hAnsi="Arial" w:cs="Arial"/>
                <w:lang w:val="en-GB"/>
              </w:rPr>
              <w:t>Eldest daughter</w:t>
            </w:r>
          </w:p>
        </w:tc>
        <w:tc>
          <w:tcPr>
            <w:tcW w:w="991" w:type="pct"/>
          </w:tcPr>
          <w:p w14:paraId="6ED4A1A3" w14:textId="77777777" w:rsidR="00D82620" w:rsidRPr="00B92598" w:rsidRDefault="00D82620" w:rsidP="006204A4">
            <w:pPr>
              <w:spacing w:line="276" w:lineRule="auto"/>
              <w:rPr>
                <w:rFonts w:ascii="Arial" w:hAnsi="Arial" w:cs="Arial"/>
                <w:lang w:val="en-GB"/>
              </w:rPr>
            </w:pPr>
            <w:r w:rsidRPr="00B92598">
              <w:rPr>
                <w:rFonts w:ascii="Arial" w:hAnsi="Arial" w:cs="Arial"/>
                <w:lang w:val="en-GB"/>
              </w:rPr>
              <w:t>Beijing subsidiary</w:t>
            </w:r>
          </w:p>
        </w:tc>
        <w:tc>
          <w:tcPr>
            <w:tcW w:w="1783" w:type="pct"/>
          </w:tcPr>
          <w:p w14:paraId="6E49DA01" w14:textId="77777777" w:rsidR="00D82620" w:rsidRPr="00B92598" w:rsidRDefault="00D82620" w:rsidP="006204A4">
            <w:pPr>
              <w:spacing w:line="276" w:lineRule="auto"/>
              <w:rPr>
                <w:rFonts w:ascii="Arial" w:hAnsi="Arial" w:cs="Arial"/>
                <w:lang w:val="en-GB"/>
              </w:rPr>
            </w:pPr>
            <w:r w:rsidRPr="00B92598">
              <w:rPr>
                <w:rFonts w:ascii="Arial" w:hAnsi="Arial" w:cs="Arial"/>
                <w:lang w:val="en-GB"/>
              </w:rPr>
              <w:t>General Manager</w:t>
            </w:r>
          </w:p>
        </w:tc>
      </w:tr>
      <w:tr w:rsidR="006204A4" w:rsidRPr="00B92598" w14:paraId="48F9523D" w14:textId="77777777" w:rsidTr="006204A4">
        <w:trPr>
          <w:trHeight w:val="113"/>
          <w:jc w:val="center"/>
        </w:trPr>
        <w:tc>
          <w:tcPr>
            <w:tcW w:w="921" w:type="pct"/>
          </w:tcPr>
          <w:p w14:paraId="268703E8" w14:textId="77777777" w:rsidR="00D82620" w:rsidRPr="00B92598" w:rsidRDefault="00D82620" w:rsidP="006204A4">
            <w:pPr>
              <w:spacing w:line="276" w:lineRule="auto"/>
              <w:rPr>
                <w:rFonts w:ascii="Arial" w:hAnsi="Arial" w:cs="Arial"/>
                <w:lang w:val="en-GB"/>
              </w:rPr>
            </w:pPr>
            <w:r w:rsidRPr="00B92598">
              <w:rPr>
                <w:rFonts w:ascii="Arial" w:hAnsi="Arial" w:cs="Arial"/>
                <w:lang w:val="en-GB"/>
              </w:rPr>
              <w:t>Xiaoyun Li</w:t>
            </w:r>
          </w:p>
        </w:tc>
        <w:tc>
          <w:tcPr>
            <w:tcW w:w="1305" w:type="pct"/>
          </w:tcPr>
          <w:p w14:paraId="24ADAB28" w14:textId="77777777" w:rsidR="00D82620" w:rsidRPr="00B92598" w:rsidRDefault="00D82620" w:rsidP="006204A4">
            <w:pPr>
              <w:spacing w:line="276" w:lineRule="auto"/>
              <w:rPr>
                <w:rFonts w:ascii="Arial" w:hAnsi="Arial" w:cs="Arial"/>
                <w:lang w:val="en-GB"/>
              </w:rPr>
            </w:pPr>
            <w:r w:rsidRPr="00B92598">
              <w:rPr>
                <w:rFonts w:ascii="Arial" w:hAnsi="Arial" w:cs="Arial"/>
                <w:lang w:val="en-GB"/>
              </w:rPr>
              <w:t>Eldest daughter-in-law</w:t>
            </w:r>
          </w:p>
        </w:tc>
        <w:tc>
          <w:tcPr>
            <w:tcW w:w="991" w:type="pct"/>
          </w:tcPr>
          <w:p w14:paraId="358BE923" w14:textId="77777777" w:rsidR="00D82620" w:rsidRPr="00B92598" w:rsidRDefault="00D82620" w:rsidP="006204A4">
            <w:pPr>
              <w:spacing w:line="276" w:lineRule="auto"/>
              <w:rPr>
                <w:rFonts w:ascii="Arial" w:hAnsi="Arial" w:cs="Arial"/>
                <w:lang w:val="en-GB"/>
              </w:rPr>
            </w:pPr>
            <w:r w:rsidRPr="00B92598">
              <w:rPr>
                <w:rFonts w:ascii="Arial" w:hAnsi="Arial" w:cs="Arial"/>
                <w:lang w:val="en-GB"/>
              </w:rPr>
              <w:t>Yier</w:t>
            </w:r>
          </w:p>
        </w:tc>
        <w:tc>
          <w:tcPr>
            <w:tcW w:w="1783" w:type="pct"/>
          </w:tcPr>
          <w:p w14:paraId="537BA1C1" w14:textId="77777777" w:rsidR="00D82620" w:rsidRPr="00B92598" w:rsidRDefault="00D82620" w:rsidP="006204A4">
            <w:pPr>
              <w:spacing w:line="276" w:lineRule="auto"/>
              <w:rPr>
                <w:rFonts w:ascii="Arial" w:hAnsi="Arial" w:cs="Arial"/>
                <w:lang w:val="en-GB"/>
              </w:rPr>
            </w:pPr>
            <w:r w:rsidRPr="00B92598">
              <w:rPr>
                <w:rFonts w:ascii="Arial" w:hAnsi="Arial" w:cs="Arial"/>
                <w:lang w:val="en-GB"/>
              </w:rPr>
              <w:t>Marketing Director</w:t>
            </w:r>
          </w:p>
        </w:tc>
      </w:tr>
      <w:tr w:rsidR="006204A4" w:rsidRPr="00B92598" w14:paraId="209F71D0" w14:textId="77777777" w:rsidTr="006204A4">
        <w:trPr>
          <w:trHeight w:val="113"/>
          <w:jc w:val="center"/>
        </w:trPr>
        <w:tc>
          <w:tcPr>
            <w:tcW w:w="921" w:type="pct"/>
          </w:tcPr>
          <w:p w14:paraId="1FD4C1EF" w14:textId="77777777" w:rsidR="00D82620" w:rsidRPr="00B92598" w:rsidRDefault="00D82620" w:rsidP="006204A4">
            <w:pPr>
              <w:spacing w:line="276" w:lineRule="auto"/>
              <w:rPr>
                <w:rFonts w:ascii="Arial" w:hAnsi="Arial" w:cs="Arial"/>
                <w:lang w:val="en-GB"/>
              </w:rPr>
            </w:pPr>
            <w:r w:rsidRPr="00B92598">
              <w:rPr>
                <w:rFonts w:ascii="Arial" w:hAnsi="Arial" w:cs="Arial"/>
                <w:lang w:val="en-GB"/>
              </w:rPr>
              <w:t>Lele Dou</w:t>
            </w:r>
          </w:p>
        </w:tc>
        <w:tc>
          <w:tcPr>
            <w:tcW w:w="1305" w:type="pct"/>
          </w:tcPr>
          <w:p w14:paraId="4020A426" w14:textId="77777777" w:rsidR="00D82620" w:rsidRPr="00B92598" w:rsidRDefault="00D82620" w:rsidP="006204A4">
            <w:pPr>
              <w:spacing w:line="276" w:lineRule="auto"/>
              <w:rPr>
                <w:rFonts w:ascii="Arial" w:hAnsi="Arial" w:cs="Arial"/>
                <w:lang w:val="en-GB"/>
              </w:rPr>
            </w:pPr>
            <w:r w:rsidRPr="00B92598">
              <w:rPr>
                <w:rFonts w:ascii="Arial" w:hAnsi="Arial" w:cs="Arial"/>
                <w:lang w:val="en-GB"/>
              </w:rPr>
              <w:t>Second daughter-in-law</w:t>
            </w:r>
          </w:p>
        </w:tc>
        <w:tc>
          <w:tcPr>
            <w:tcW w:w="991" w:type="pct"/>
          </w:tcPr>
          <w:p w14:paraId="3F4613BB" w14:textId="77777777" w:rsidR="00D82620" w:rsidRPr="00B92598" w:rsidRDefault="00D82620" w:rsidP="006204A4">
            <w:pPr>
              <w:spacing w:line="276" w:lineRule="auto"/>
              <w:rPr>
                <w:rFonts w:ascii="Arial" w:hAnsi="Arial" w:cs="Arial"/>
                <w:lang w:val="en-GB"/>
              </w:rPr>
            </w:pPr>
            <w:r w:rsidRPr="00B92598">
              <w:rPr>
                <w:rFonts w:ascii="Arial" w:hAnsi="Arial" w:cs="Arial"/>
                <w:lang w:val="en-GB"/>
              </w:rPr>
              <w:t>Yier</w:t>
            </w:r>
          </w:p>
        </w:tc>
        <w:tc>
          <w:tcPr>
            <w:tcW w:w="1783" w:type="pct"/>
          </w:tcPr>
          <w:p w14:paraId="7E6FC32C" w14:textId="77777777" w:rsidR="00D82620" w:rsidRPr="00B92598" w:rsidRDefault="00D82620" w:rsidP="006204A4">
            <w:pPr>
              <w:spacing w:line="276" w:lineRule="auto"/>
              <w:rPr>
                <w:rFonts w:ascii="Arial" w:hAnsi="Arial" w:cs="Arial"/>
                <w:lang w:val="en-GB"/>
              </w:rPr>
            </w:pPr>
            <w:r w:rsidRPr="00B92598">
              <w:rPr>
                <w:rFonts w:ascii="Arial" w:hAnsi="Arial" w:cs="Arial"/>
                <w:lang w:val="en-GB"/>
              </w:rPr>
              <w:t>Board Secretary</w:t>
            </w:r>
          </w:p>
        </w:tc>
      </w:tr>
      <w:tr w:rsidR="006204A4" w:rsidRPr="00B92598" w14:paraId="5C79F8E7" w14:textId="77777777" w:rsidTr="006204A4">
        <w:trPr>
          <w:trHeight w:val="113"/>
          <w:jc w:val="center"/>
        </w:trPr>
        <w:tc>
          <w:tcPr>
            <w:tcW w:w="921" w:type="pct"/>
          </w:tcPr>
          <w:p w14:paraId="1FDDF1BC" w14:textId="77777777" w:rsidR="00D82620" w:rsidRPr="00B92598" w:rsidRDefault="00D82620" w:rsidP="006204A4">
            <w:pPr>
              <w:spacing w:line="276" w:lineRule="auto"/>
              <w:rPr>
                <w:rFonts w:ascii="Arial" w:hAnsi="Arial" w:cs="Arial"/>
                <w:lang w:val="en-GB"/>
              </w:rPr>
            </w:pPr>
            <w:r w:rsidRPr="00B92598">
              <w:rPr>
                <w:rFonts w:ascii="Arial" w:hAnsi="Arial" w:cs="Arial"/>
                <w:lang w:val="en-GB"/>
              </w:rPr>
              <w:t>Ruijiang Li</w:t>
            </w:r>
          </w:p>
        </w:tc>
        <w:tc>
          <w:tcPr>
            <w:tcW w:w="1305" w:type="pct"/>
          </w:tcPr>
          <w:p w14:paraId="208F837A" w14:textId="2D00B149" w:rsidR="00D82620" w:rsidRPr="00B92598" w:rsidRDefault="0042302C" w:rsidP="006204A4">
            <w:pPr>
              <w:spacing w:line="276" w:lineRule="auto"/>
              <w:rPr>
                <w:rFonts w:ascii="Arial" w:hAnsi="Arial" w:cs="Arial"/>
                <w:lang w:val="en-GB"/>
              </w:rPr>
            </w:pPr>
            <w:r w:rsidRPr="00B92598">
              <w:rPr>
                <w:rFonts w:ascii="Arial" w:hAnsi="Arial" w:cs="Arial"/>
                <w:lang w:val="en-GB"/>
              </w:rPr>
              <w:t xml:space="preserve">Eldest </w:t>
            </w:r>
            <w:r w:rsidR="00D82620" w:rsidRPr="00B92598">
              <w:rPr>
                <w:rFonts w:ascii="Arial" w:hAnsi="Arial" w:cs="Arial"/>
                <w:lang w:val="en-GB"/>
              </w:rPr>
              <w:t>brother</w:t>
            </w:r>
          </w:p>
        </w:tc>
        <w:tc>
          <w:tcPr>
            <w:tcW w:w="991" w:type="pct"/>
          </w:tcPr>
          <w:p w14:paraId="3CB3B26B" w14:textId="77777777" w:rsidR="00D82620" w:rsidRPr="00B92598" w:rsidRDefault="00D82620" w:rsidP="006204A4">
            <w:pPr>
              <w:spacing w:line="276" w:lineRule="auto"/>
              <w:rPr>
                <w:rFonts w:ascii="Arial" w:hAnsi="Arial" w:cs="Arial"/>
                <w:lang w:val="en-GB"/>
              </w:rPr>
            </w:pPr>
            <w:r w:rsidRPr="00B92598">
              <w:rPr>
                <w:rFonts w:ascii="Arial" w:hAnsi="Arial" w:cs="Arial"/>
                <w:lang w:val="en-GB"/>
              </w:rPr>
              <w:t>Yier base</w:t>
            </w:r>
          </w:p>
        </w:tc>
        <w:tc>
          <w:tcPr>
            <w:tcW w:w="1783" w:type="pct"/>
          </w:tcPr>
          <w:p w14:paraId="54D07734" w14:textId="0E9E0408" w:rsidR="00D82620" w:rsidRPr="00B92598" w:rsidRDefault="00D82620" w:rsidP="0042302C">
            <w:pPr>
              <w:spacing w:line="276" w:lineRule="auto"/>
              <w:rPr>
                <w:rFonts w:ascii="Arial" w:hAnsi="Arial" w:cs="Arial"/>
                <w:lang w:val="en-GB"/>
              </w:rPr>
            </w:pPr>
            <w:r w:rsidRPr="00B92598">
              <w:rPr>
                <w:rFonts w:ascii="Arial" w:hAnsi="Arial" w:cs="Arial"/>
                <w:lang w:val="en-GB"/>
              </w:rPr>
              <w:t xml:space="preserve">Planting </w:t>
            </w:r>
            <w:r w:rsidR="0042302C" w:rsidRPr="00B92598">
              <w:rPr>
                <w:rFonts w:ascii="Arial" w:hAnsi="Arial" w:cs="Arial"/>
                <w:lang w:val="en-GB"/>
              </w:rPr>
              <w:t>Management</w:t>
            </w:r>
          </w:p>
        </w:tc>
      </w:tr>
      <w:tr w:rsidR="006204A4" w:rsidRPr="00B92598" w14:paraId="0CCF39B1" w14:textId="77777777" w:rsidTr="006204A4">
        <w:trPr>
          <w:trHeight w:val="113"/>
          <w:jc w:val="center"/>
        </w:trPr>
        <w:tc>
          <w:tcPr>
            <w:tcW w:w="921" w:type="pct"/>
          </w:tcPr>
          <w:p w14:paraId="4E4EAF27" w14:textId="77777777" w:rsidR="00D82620" w:rsidRPr="00B92598" w:rsidRDefault="00D82620" w:rsidP="006204A4">
            <w:pPr>
              <w:spacing w:line="276" w:lineRule="auto"/>
              <w:rPr>
                <w:rFonts w:ascii="Arial" w:hAnsi="Arial" w:cs="Arial"/>
                <w:lang w:val="en-GB"/>
              </w:rPr>
            </w:pPr>
            <w:r w:rsidRPr="00B92598">
              <w:rPr>
                <w:rFonts w:ascii="Arial" w:hAnsi="Arial" w:cs="Arial"/>
                <w:lang w:val="en-GB"/>
              </w:rPr>
              <w:t>Chengrun He</w:t>
            </w:r>
          </w:p>
        </w:tc>
        <w:tc>
          <w:tcPr>
            <w:tcW w:w="1305" w:type="pct"/>
          </w:tcPr>
          <w:p w14:paraId="3BA240F6" w14:textId="77777777" w:rsidR="00D82620" w:rsidRPr="00B92598" w:rsidRDefault="00D82620" w:rsidP="006204A4">
            <w:pPr>
              <w:spacing w:line="276" w:lineRule="auto"/>
              <w:rPr>
                <w:rFonts w:ascii="Arial" w:hAnsi="Arial" w:cs="Arial"/>
                <w:lang w:val="en-GB"/>
              </w:rPr>
            </w:pPr>
            <w:r w:rsidRPr="00B92598">
              <w:rPr>
                <w:rFonts w:ascii="Arial" w:hAnsi="Arial" w:cs="Arial"/>
                <w:lang w:val="en-GB"/>
              </w:rPr>
              <w:t>Younger son-in-law</w:t>
            </w:r>
          </w:p>
        </w:tc>
        <w:tc>
          <w:tcPr>
            <w:tcW w:w="991" w:type="pct"/>
          </w:tcPr>
          <w:p w14:paraId="5AA2F661" w14:textId="77777777" w:rsidR="00D82620" w:rsidRPr="00B92598" w:rsidRDefault="00D82620" w:rsidP="006204A4">
            <w:pPr>
              <w:spacing w:line="276" w:lineRule="auto"/>
              <w:rPr>
                <w:rFonts w:ascii="Arial" w:hAnsi="Arial" w:cs="Arial"/>
                <w:lang w:val="en-GB"/>
              </w:rPr>
            </w:pPr>
            <w:r w:rsidRPr="00B92598">
              <w:rPr>
                <w:rFonts w:ascii="Arial" w:hAnsi="Arial" w:cs="Arial"/>
                <w:lang w:val="en-GB"/>
              </w:rPr>
              <w:t>Yier</w:t>
            </w:r>
          </w:p>
        </w:tc>
        <w:tc>
          <w:tcPr>
            <w:tcW w:w="1783" w:type="pct"/>
          </w:tcPr>
          <w:p w14:paraId="38D2DF59" w14:textId="34FB7520" w:rsidR="00D82620" w:rsidRPr="00B92598" w:rsidRDefault="00D82620" w:rsidP="006204A4">
            <w:pPr>
              <w:spacing w:line="276" w:lineRule="auto"/>
              <w:rPr>
                <w:rFonts w:ascii="Arial" w:hAnsi="Arial" w:cs="Arial"/>
                <w:lang w:val="en-GB"/>
              </w:rPr>
            </w:pPr>
            <w:r w:rsidRPr="00B92598">
              <w:rPr>
                <w:rFonts w:ascii="Arial" w:hAnsi="Arial" w:cs="Arial"/>
                <w:lang w:val="en-GB"/>
              </w:rPr>
              <w:t xml:space="preserve">General Manager </w:t>
            </w:r>
            <w:r w:rsidR="00E81614">
              <w:rPr>
                <w:rFonts w:ascii="Arial" w:hAnsi="Arial" w:cs="Arial"/>
                <w:lang w:val="en-GB"/>
              </w:rPr>
              <w:t>(</w:t>
            </w:r>
            <w:r w:rsidRPr="00B92598">
              <w:rPr>
                <w:rFonts w:ascii="Arial" w:hAnsi="Arial" w:cs="Arial"/>
                <w:lang w:val="en-GB"/>
              </w:rPr>
              <w:t>of the base</w:t>
            </w:r>
            <w:r w:rsidR="00E81614">
              <w:rPr>
                <w:rFonts w:ascii="Arial" w:hAnsi="Arial" w:cs="Arial"/>
                <w:lang w:val="en-GB"/>
              </w:rPr>
              <w:t>)</w:t>
            </w:r>
            <w:r w:rsidRPr="00B92598">
              <w:rPr>
                <w:rFonts w:ascii="Arial" w:hAnsi="Arial" w:cs="Arial"/>
                <w:lang w:val="en-GB"/>
              </w:rPr>
              <w:t>, Secretary of CPC Branch</w:t>
            </w:r>
          </w:p>
        </w:tc>
      </w:tr>
      <w:tr w:rsidR="006204A4" w:rsidRPr="00B92598" w14:paraId="716B6199" w14:textId="77777777" w:rsidTr="006204A4">
        <w:trPr>
          <w:trHeight w:val="113"/>
          <w:jc w:val="center"/>
        </w:trPr>
        <w:tc>
          <w:tcPr>
            <w:tcW w:w="921" w:type="pct"/>
          </w:tcPr>
          <w:p w14:paraId="04E50569" w14:textId="77777777" w:rsidR="00D82620" w:rsidRPr="00B92598" w:rsidRDefault="00D82620" w:rsidP="006204A4">
            <w:pPr>
              <w:spacing w:line="276" w:lineRule="auto"/>
              <w:rPr>
                <w:rFonts w:ascii="Arial" w:hAnsi="Arial" w:cs="Arial"/>
                <w:lang w:val="en-GB"/>
              </w:rPr>
            </w:pPr>
            <w:r w:rsidRPr="00B92598">
              <w:rPr>
                <w:rFonts w:ascii="Arial" w:hAnsi="Arial" w:cs="Arial"/>
                <w:lang w:val="en-GB"/>
              </w:rPr>
              <w:t>Shufang Qiu</w:t>
            </w:r>
          </w:p>
        </w:tc>
        <w:tc>
          <w:tcPr>
            <w:tcW w:w="1305" w:type="pct"/>
          </w:tcPr>
          <w:p w14:paraId="610D32E8" w14:textId="77777777" w:rsidR="00D82620" w:rsidRPr="00B92598" w:rsidRDefault="00D82620" w:rsidP="006204A4">
            <w:pPr>
              <w:spacing w:line="276" w:lineRule="auto"/>
              <w:rPr>
                <w:rFonts w:ascii="Arial" w:hAnsi="Arial" w:cs="Arial"/>
                <w:lang w:val="en-GB"/>
              </w:rPr>
            </w:pPr>
            <w:r w:rsidRPr="00B92598">
              <w:rPr>
                <w:rFonts w:ascii="Arial" w:hAnsi="Arial" w:cs="Arial"/>
                <w:lang w:val="en-GB"/>
              </w:rPr>
              <w:t>Younger sister</w:t>
            </w:r>
          </w:p>
        </w:tc>
        <w:tc>
          <w:tcPr>
            <w:tcW w:w="991" w:type="pct"/>
          </w:tcPr>
          <w:p w14:paraId="5266DD19" w14:textId="77777777" w:rsidR="00D82620" w:rsidRPr="00B92598" w:rsidRDefault="00D82620" w:rsidP="006204A4">
            <w:pPr>
              <w:spacing w:line="276" w:lineRule="auto"/>
              <w:rPr>
                <w:rFonts w:ascii="Arial" w:hAnsi="Arial" w:cs="Arial"/>
                <w:lang w:val="en-GB"/>
              </w:rPr>
            </w:pPr>
            <w:r w:rsidRPr="00B92598">
              <w:rPr>
                <w:rFonts w:ascii="Arial" w:hAnsi="Arial" w:cs="Arial"/>
                <w:lang w:val="en-GB"/>
              </w:rPr>
              <w:t>Xiangdu</w:t>
            </w:r>
          </w:p>
        </w:tc>
        <w:tc>
          <w:tcPr>
            <w:tcW w:w="1783" w:type="pct"/>
          </w:tcPr>
          <w:p w14:paraId="4F3CFAB9" w14:textId="77777777" w:rsidR="00D82620" w:rsidRPr="00B92598" w:rsidRDefault="00D82620" w:rsidP="006204A4">
            <w:pPr>
              <w:spacing w:line="276" w:lineRule="auto"/>
              <w:rPr>
                <w:rFonts w:ascii="Arial" w:hAnsi="Arial" w:cs="Arial"/>
                <w:lang w:val="en-GB"/>
              </w:rPr>
            </w:pPr>
            <w:r w:rsidRPr="00B92598">
              <w:rPr>
                <w:rFonts w:ascii="Arial" w:hAnsi="Arial" w:cs="Arial"/>
                <w:lang w:val="en-GB"/>
              </w:rPr>
              <w:t>Director of Logistics Department</w:t>
            </w:r>
          </w:p>
        </w:tc>
      </w:tr>
      <w:tr w:rsidR="006204A4" w:rsidRPr="00B92598" w14:paraId="73CB0B28" w14:textId="77777777" w:rsidTr="006204A4">
        <w:trPr>
          <w:trHeight w:val="113"/>
          <w:jc w:val="center"/>
        </w:trPr>
        <w:tc>
          <w:tcPr>
            <w:tcW w:w="921" w:type="pct"/>
          </w:tcPr>
          <w:p w14:paraId="3F8C14FB" w14:textId="77777777" w:rsidR="00D82620" w:rsidRPr="00B92598" w:rsidRDefault="00D82620" w:rsidP="006204A4">
            <w:pPr>
              <w:spacing w:line="276" w:lineRule="auto"/>
              <w:rPr>
                <w:rFonts w:ascii="Arial" w:hAnsi="Arial" w:cs="Arial"/>
                <w:lang w:val="en-GB"/>
              </w:rPr>
            </w:pPr>
            <w:r w:rsidRPr="00B92598">
              <w:rPr>
                <w:rFonts w:ascii="Arial" w:hAnsi="Arial" w:cs="Arial"/>
                <w:lang w:val="en-GB"/>
              </w:rPr>
              <w:t>Pansheng Li</w:t>
            </w:r>
          </w:p>
        </w:tc>
        <w:tc>
          <w:tcPr>
            <w:tcW w:w="1305" w:type="pct"/>
          </w:tcPr>
          <w:p w14:paraId="7C0DB852" w14:textId="77777777" w:rsidR="00D82620" w:rsidRPr="00B92598" w:rsidRDefault="00D82620" w:rsidP="006204A4">
            <w:pPr>
              <w:spacing w:line="276" w:lineRule="auto"/>
              <w:rPr>
                <w:rFonts w:ascii="Arial" w:hAnsi="Arial" w:cs="Arial"/>
                <w:lang w:val="en-GB"/>
              </w:rPr>
            </w:pPr>
            <w:r w:rsidRPr="00B92598">
              <w:rPr>
                <w:rFonts w:ascii="Arial" w:hAnsi="Arial" w:cs="Arial"/>
                <w:lang w:val="en-GB"/>
              </w:rPr>
              <w:t>Younger sister’s husband</w:t>
            </w:r>
          </w:p>
        </w:tc>
        <w:tc>
          <w:tcPr>
            <w:tcW w:w="991" w:type="pct"/>
          </w:tcPr>
          <w:p w14:paraId="35652B82" w14:textId="77777777" w:rsidR="00D82620" w:rsidRPr="00B92598" w:rsidRDefault="00D82620" w:rsidP="006204A4">
            <w:pPr>
              <w:spacing w:line="276" w:lineRule="auto"/>
              <w:rPr>
                <w:rFonts w:ascii="Arial" w:hAnsi="Arial" w:cs="Arial"/>
                <w:lang w:val="en-GB"/>
              </w:rPr>
            </w:pPr>
            <w:r w:rsidRPr="00B92598">
              <w:rPr>
                <w:rFonts w:ascii="Arial" w:hAnsi="Arial" w:cs="Arial"/>
                <w:lang w:val="en-GB"/>
              </w:rPr>
              <w:t>Xiangdu</w:t>
            </w:r>
          </w:p>
        </w:tc>
        <w:tc>
          <w:tcPr>
            <w:tcW w:w="1783" w:type="pct"/>
          </w:tcPr>
          <w:p w14:paraId="0542EEAD" w14:textId="77777777" w:rsidR="00D82620" w:rsidRPr="00B92598" w:rsidRDefault="00D82620" w:rsidP="006204A4">
            <w:pPr>
              <w:spacing w:line="276" w:lineRule="auto"/>
              <w:rPr>
                <w:rFonts w:ascii="Arial" w:hAnsi="Arial" w:cs="Arial"/>
                <w:lang w:val="en-GB"/>
              </w:rPr>
            </w:pPr>
            <w:r w:rsidRPr="00B92598">
              <w:rPr>
                <w:rFonts w:ascii="Arial" w:hAnsi="Arial" w:cs="Arial"/>
                <w:lang w:val="en-GB"/>
              </w:rPr>
              <w:t>Factory Director</w:t>
            </w:r>
          </w:p>
        </w:tc>
      </w:tr>
      <w:tr w:rsidR="006204A4" w:rsidRPr="00B92598" w14:paraId="53F5F2FD" w14:textId="77777777" w:rsidTr="006204A4">
        <w:trPr>
          <w:trHeight w:val="113"/>
          <w:jc w:val="center"/>
        </w:trPr>
        <w:tc>
          <w:tcPr>
            <w:tcW w:w="921" w:type="pct"/>
          </w:tcPr>
          <w:p w14:paraId="4F77F318" w14:textId="77777777" w:rsidR="00D82620" w:rsidRPr="00B92598" w:rsidRDefault="00D82620" w:rsidP="006204A4">
            <w:pPr>
              <w:spacing w:line="276" w:lineRule="auto"/>
              <w:rPr>
                <w:rFonts w:ascii="Arial" w:hAnsi="Arial" w:cs="Arial"/>
                <w:lang w:val="en-GB"/>
              </w:rPr>
            </w:pPr>
            <w:r w:rsidRPr="00B92598">
              <w:rPr>
                <w:rFonts w:ascii="Arial" w:hAnsi="Arial" w:cs="Arial"/>
                <w:lang w:val="en-GB"/>
              </w:rPr>
              <w:t>Honggang Li</w:t>
            </w:r>
          </w:p>
        </w:tc>
        <w:tc>
          <w:tcPr>
            <w:tcW w:w="1305" w:type="pct"/>
          </w:tcPr>
          <w:p w14:paraId="47B5B968" w14:textId="77777777" w:rsidR="00D82620" w:rsidRPr="00B92598" w:rsidRDefault="00D82620" w:rsidP="006204A4">
            <w:pPr>
              <w:spacing w:line="276" w:lineRule="auto"/>
              <w:rPr>
                <w:rFonts w:ascii="Arial" w:hAnsi="Arial" w:cs="Arial"/>
                <w:lang w:val="en-GB"/>
              </w:rPr>
            </w:pPr>
            <w:r w:rsidRPr="00B92598">
              <w:rPr>
                <w:rFonts w:ascii="Arial" w:hAnsi="Arial" w:cs="Arial"/>
                <w:lang w:val="en-GB"/>
              </w:rPr>
              <w:t>Nephew</w:t>
            </w:r>
          </w:p>
        </w:tc>
        <w:tc>
          <w:tcPr>
            <w:tcW w:w="991" w:type="pct"/>
          </w:tcPr>
          <w:p w14:paraId="2196B4E2" w14:textId="77777777" w:rsidR="00D82620" w:rsidRPr="00B92598" w:rsidRDefault="00D82620" w:rsidP="006204A4">
            <w:pPr>
              <w:spacing w:line="276" w:lineRule="auto"/>
              <w:rPr>
                <w:rFonts w:ascii="Arial" w:hAnsi="Arial" w:cs="Arial"/>
                <w:lang w:val="en-GB"/>
              </w:rPr>
            </w:pPr>
            <w:r w:rsidRPr="00B92598">
              <w:rPr>
                <w:rFonts w:ascii="Arial" w:hAnsi="Arial" w:cs="Arial"/>
                <w:lang w:val="en-GB"/>
              </w:rPr>
              <w:t>Yier</w:t>
            </w:r>
          </w:p>
        </w:tc>
        <w:tc>
          <w:tcPr>
            <w:tcW w:w="1783" w:type="pct"/>
          </w:tcPr>
          <w:p w14:paraId="2DA5FD5F" w14:textId="7A77E631" w:rsidR="00D82620" w:rsidRPr="00B92598" w:rsidRDefault="00D82620" w:rsidP="006204A4">
            <w:pPr>
              <w:spacing w:line="276" w:lineRule="auto"/>
              <w:rPr>
                <w:rFonts w:ascii="Arial" w:hAnsi="Arial" w:cs="Arial"/>
                <w:lang w:val="en-GB"/>
              </w:rPr>
            </w:pPr>
            <w:r w:rsidRPr="00B92598">
              <w:rPr>
                <w:rFonts w:ascii="Arial" w:hAnsi="Arial" w:cs="Arial"/>
                <w:lang w:val="en-GB"/>
              </w:rPr>
              <w:t xml:space="preserve">General Manager </w:t>
            </w:r>
            <w:r w:rsidR="00775133">
              <w:rPr>
                <w:rFonts w:ascii="Arial" w:hAnsi="Arial" w:cs="Arial"/>
                <w:lang w:val="en-GB"/>
              </w:rPr>
              <w:t>(</w:t>
            </w:r>
            <w:r w:rsidRPr="00B92598">
              <w:rPr>
                <w:rFonts w:ascii="Arial" w:hAnsi="Arial" w:cs="Arial"/>
                <w:lang w:val="en-GB"/>
              </w:rPr>
              <w:t>responsible for sales in south Xinjiang</w:t>
            </w:r>
            <w:r w:rsidR="00775133">
              <w:rPr>
                <w:rFonts w:ascii="Arial" w:hAnsi="Arial" w:cs="Arial"/>
                <w:lang w:val="en-GB"/>
              </w:rPr>
              <w:t>)</w:t>
            </w:r>
          </w:p>
        </w:tc>
      </w:tr>
      <w:tr w:rsidR="006204A4" w:rsidRPr="00B92598" w14:paraId="7EE253C2" w14:textId="77777777" w:rsidTr="006204A4">
        <w:trPr>
          <w:trHeight w:val="113"/>
          <w:jc w:val="center"/>
        </w:trPr>
        <w:tc>
          <w:tcPr>
            <w:tcW w:w="921" w:type="pct"/>
          </w:tcPr>
          <w:p w14:paraId="1D77A6B5" w14:textId="77777777" w:rsidR="00D82620" w:rsidRPr="00B92598" w:rsidRDefault="00D82620" w:rsidP="006204A4">
            <w:pPr>
              <w:spacing w:line="276" w:lineRule="auto"/>
              <w:rPr>
                <w:rFonts w:ascii="Arial" w:hAnsi="Arial" w:cs="Arial"/>
                <w:lang w:val="en-GB"/>
              </w:rPr>
            </w:pPr>
            <w:r w:rsidRPr="00B92598">
              <w:rPr>
                <w:rFonts w:ascii="Arial" w:hAnsi="Arial" w:cs="Arial"/>
                <w:lang w:val="en-GB"/>
              </w:rPr>
              <w:t>Hongliang Li</w:t>
            </w:r>
          </w:p>
        </w:tc>
        <w:tc>
          <w:tcPr>
            <w:tcW w:w="1305" w:type="pct"/>
          </w:tcPr>
          <w:p w14:paraId="12433C95" w14:textId="77777777" w:rsidR="00D82620" w:rsidRPr="00B92598" w:rsidRDefault="00D82620" w:rsidP="006204A4">
            <w:pPr>
              <w:spacing w:line="276" w:lineRule="auto"/>
              <w:rPr>
                <w:rFonts w:ascii="Arial" w:hAnsi="Arial" w:cs="Arial"/>
                <w:lang w:val="en-GB"/>
              </w:rPr>
            </w:pPr>
            <w:r w:rsidRPr="00B92598">
              <w:rPr>
                <w:rFonts w:ascii="Arial" w:hAnsi="Arial" w:cs="Arial"/>
                <w:lang w:val="en-GB"/>
              </w:rPr>
              <w:t>Nephew</w:t>
            </w:r>
          </w:p>
        </w:tc>
        <w:tc>
          <w:tcPr>
            <w:tcW w:w="991" w:type="pct"/>
          </w:tcPr>
          <w:p w14:paraId="3877D6E7" w14:textId="77777777" w:rsidR="00D82620" w:rsidRPr="00B92598" w:rsidRDefault="00D82620" w:rsidP="006204A4">
            <w:pPr>
              <w:spacing w:line="276" w:lineRule="auto"/>
              <w:rPr>
                <w:rFonts w:ascii="Arial" w:hAnsi="Arial" w:cs="Arial"/>
                <w:lang w:val="en-GB"/>
              </w:rPr>
            </w:pPr>
            <w:r w:rsidRPr="00B92598">
              <w:rPr>
                <w:rFonts w:ascii="Arial" w:hAnsi="Arial" w:cs="Arial"/>
                <w:lang w:val="en-GB"/>
              </w:rPr>
              <w:t>Mo Yu</w:t>
            </w:r>
          </w:p>
        </w:tc>
        <w:tc>
          <w:tcPr>
            <w:tcW w:w="1783" w:type="pct"/>
          </w:tcPr>
          <w:p w14:paraId="687C2D4A" w14:textId="77777777" w:rsidR="00D82620" w:rsidRPr="00B92598" w:rsidRDefault="00D82620" w:rsidP="006204A4">
            <w:pPr>
              <w:spacing w:line="276" w:lineRule="auto"/>
              <w:rPr>
                <w:rFonts w:ascii="Arial" w:hAnsi="Arial" w:cs="Arial"/>
                <w:lang w:val="en-GB"/>
              </w:rPr>
            </w:pPr>
            <w:r w:rsidRPr="00B92598">
              <w:rPr>
                <w:rFonts w:ascii="Arial" w:hAnsi="Arial" w:cs="Arial"/>
                <w:lang w:val="en-GB"/>
              </w:rPr>
              <w:t>Director</w:t>
            </w:r>
          </w:p>
        </w:tc>
      </w:tr>
      <w:tr w:rsidR="006204A4" w:rsidRPr="00B92598" w14:paraId="7D4316BC" w14:textId="77777777" w:rsidTr="006204A4">
        <w:trPr>
          <w:trHeight w:val="113"/>
          <w:jc w:val="center"/>
        </w:trPr>
        <w:tc>
          <w:tcPr>
            <w:tcW w:w="921" w:type="pct"/>
          </w:tcPr>
          <w:p w14:paraId="4BB43E8C" w14:textId="77777777" w:rsidR="00D82620" w:rsidRPr="00B92598" w:rsidRDefault="00D82620" w:rsidP="006204A4">
            <w:pPr>
              <w:spacing w:line="276" w:lineRule="auto"/>
              <w:rPr>
                <w:rFonts w:ascii="Arial" w:hAnsi="Arial" w:cs="Arial"/>
                <w:lang w:val="en-GB"/>
              </w:rPr>
            </w:pPr>
            <w:r w:rsidRPr="00B92598">
              <w:rPr>
                <w:rFonts w:ascii="Arial" w:hAnsi="Arial" w:cs="Arial"/>
                <w:lang w:val="en-GB"/>
              </w:rPr>
              <w:t>Dongmei</w:t>
            </w:r>
            <w:r w:rsidR="006204A4" w:rsidRPr="00B92598">
              <w:rPr>
                <w:rFonts w:ascii="Arial" w:eastAsia="MS Mincho" w:hAnsi="Arial" w:cs="Arial"/>
                <w:lang w:val="en-GB"/>
              </w:rPr>
              <w:t xml:space="preserve"> </w:t>
            </w:r>
            <w:r w:rsidRPr="00B92598">
              <w:rPr>
                <w:rFonts w:ascii="Arial" w:hAnsi="Arial" w:cs="Arial"/>
                <w:lang w:val="en-GB"/>
              </w:rPr>
              <w:t>Chen</w:t>
            </w:r>
          </w:p>
        </w:tc>
        <w:tc>
          <w:tcPr>
            <w:tcW w:w="1305" w:type="pct"/>
          </w:tcPr>
          <w:p w14:paraId="5CD0717A" w14:textId="77777777" w:rsidR="00D82620" w:rsidRPr="00B92598" w:rsidRDefault="00D82620" w:rsidP="006204A4">
            <w:pPr>
              <w:spacing w:line="276" w:lineRule="auto"/>
              <w:rPr>
                <w:rFonts w:ascii="Arial" w:hAnsi="Arial" w:cs="Arial"/>
                <w:lang w:val="en-GB"/>
              </w:rPr>
            </w:pPr>
            <w:r w:rsidRPr="00B92598">
              <w:rPr>
                <w:rFonts w:ascii="Arial" w:hAnsi="Arial" w:cs="Arial"/>
                <w:lang w:val="en-GB"/>
              </w:rPr>
              <w:t>Relative</w:t>
            </w:r>
          </w:p>
        </w:tc>
        <w:tc>
          <w:tcPr>
            <w:tcW w:w="991" w:type="pct"/>
          </w:tcPr>
          <w:p w14:paraId="439E2F62" w14:textId="77777777" w:rsidR="00D82620" w:rsidRPr="00B92598" w:rsidRDefault="00D82620" w:rsidP="006204A4">
            <w:pPr>
              <w:spacing w:line="276" w:lineRule="auto"/>
              <w:rPr>
                <w:rFonts w:ascii="Arial" w:hAnsi="Arial" w:cs="Arial"/>
                <w:lang w:val="en-GB"/>
              </w:rPr>
            </w:pPr>
            <w:r w:rsidRPr="00B92598">
              <w:rPr>
                <w:rFonts w:ascii="Arial" w:hAnsi="Arial" w:cs="Arial"/>
                <w:lang w:val="en-GB"/>
              </w:rPr>
              <w:t>Yier</w:t>
            </w:r>
          </w:p>
        </w:tc>
        <w:tc>
          <w:tcPr>
            <w:tcW w:w="1783" w:type="pct"/>
          </w:tcPr>
          <w:p w14:paraId="268CA92E" w14:textId="77777777" w:rsidR="00D82620" w:rsidRPr="00B92598" w:rsidRDefault="00D82620" w:rsidP="006204A4">
            <w:pPr>
              <w:spacing w:line="276" w:lineRule="auto"/>
              <w:rPr>
                <w:rFonts w:ascii="Arial" w:hAnsi="Arial" w:cs="Arial"/>
                <w:lang w:val="en-GB"/>
              </w:rPr>
            </w:pPr>
            <w:r w:rsidRPr="00B92598">
              <w:rPr>
                <w:rFonts w:ascii="Arial" w:hAnsi="Arial" w:cs="Arial"/>
                <w:lang w:val="en-GB"/>
              </w:rPr>
              <w:t>Finance Director</w:t>
            </w:r>
          </w:p>
        </w:tc>
      </w:tr>
    </w:tbl>
    <w:p w14:paraId="11CC2003" w14:textId="77777777" w:rsidR="006204A4" w:rsidRPr="00B92598" w:rsidRDefault="006204A4" w:rsidP="006204A4">
      <w:pPr>
        <w:pStyle w:val="Footnote"/>
        <w:rPr>
          <w:lang w:val="en-GB"/>
        </w:rPr>
      </w:pPr>
    </w:p>
    <w:p w14:paraId="5EF4D45A" w14:textId="77777777" w:rsidR="00D82620" w:rsidRPr="00B92598" w:rsidRDefault="00D82620" w:rsidP="006204A4">
      <w:pPr>
        <w:pStyle w:val="Footnote"/>
        <w:rPr>
          <w:rFonts w:cs="Times New Roman"/>
          <w:lang w:val="en-GB"/>
        </w:rPr>
      </w:pPr>
      <w:r w:rsidRPr="00B92598">
        <w:rPr>
          <w:rFonts w:cs="Times New Roman"/>
          <w:lang w:val="en-GB"/>
        </w:rPr>
        <w:t>Source: Provided by the company.</w:t>
      </w:r>
    </w:p>
    <w:p w14:paraId="7183628D" w14:textId="77777777" w:rsidR="00D82620" w:rsidRPr="00B92598" w:rsidRDefault="00D82620" w:rsidP="00D82620">
      <w:pPr>
        <w:rPr>
          <w:lang w:val="en-GB"/>
        </w:rPr>
      </w:pPr>
    </w:p>
    <w:p w14:paraId="58689D9A" w14:textId="77777777" w:rsidR="00D82620" w:rsidRPr="00B92598" w:rsidRDefault="00D82620" w:rsidP="00D82620">
      <w:pPr>
        <w:rPr>
          <w:lang w:val="en-GB"/>
        </w:rPr>
      </w:pPr>
    </w:p>
    <w:p w14:paraId="407309D1" w14:textId="77777777" w:rsidR="00D82620" w:rsidRPr="00B92598" w:rsidRDefault="00D82620" w:rsidP="006204A4">
      <w:pPr>
        <w:pStyle w:val="ExhibitHeading"/>
        <w:rPr>
          <w:rFonts w:cs="Times New Roman"/>
          <w:lang w:val="en-GB"/>
        </w:rPr>
      </w:pPr>
      <w:r w:rsidRPr="00B92598">
        <w:rPr>
          <w:rFonts w:cs="Times New Roman"/>
          <w:lang w:val="en-GB"/>
        </w:rPr>
        <w:t xml:space="preserve">Exhibit 2: </w:t>
      </w:r>
      <w:r w:rsidRPr="00B92598">
        <w:rPr>
          <w:lang w:val="en-GB"/>
        </w:rPr>
        <w:t>Introduction of Li’s Next Generation</w:t>
      </w:r>
    </w:p>
    <w:p w14:paraId="184C6DD8" w14:textId="77777777" w:rsidR="00D82620" w:rsidRPr="00B92598" w:rsidRDefault="00D82620" w:rsidP="00D82620">
      <w:pPr>
        <w:rPr>
          <w:lang w:val="en-GB"/>
        </w:rPr>
      </w:pPr>
    </w:p>
    <w:tbl>
      <w:tblPr>
        <w:tblStyle w:val="TableGrid"/>
        <w:tblW w:w="0" w:type="auto"/>
        <w:jc w:val="center"/>
        <w:tblLook w:val="04A0" w:firstRow="1" w:lastRow="0" w:firstColumn="1" w:lastColumn="0" w:noHBand="0" w:noVBand="1"/>
      </w:tblPr>
      <w:tblGrid>
        <w:gridCol w:w="8522"/>
      </w:tblGrid>
      <w:tr w:rsidR="00D82620" w:rsidRPr="00B92598" w14:paraId="3BCB4CF5" w14:textId="77777777" w:rsidTr="006B6778">
        <w:trPr>
          <w:jc w:val="center"/>
        </w:trPr>
        <w:tc>
          <w:tcPr>
            <w:tcW w:w="8522" w:type="dxa"/>
          </w:tcPr>
          <w:p w14:paraId="471EC5EB" w14:textId="77777777" w:rsidR="006204A4" w:rsidRPr="00B92598" w:rsidRDefault="006204A4" w:rsidP="000711D5">
            <w:pPr>
              <w:rPr>
                <w:rFonts w:ascii="Arial" w:hAnsi="Arial" w:cs="Arial"/>
                <w:b/>
                <w:i/>
                <w:lang w:val="en-GB"/>
              </w:rPr>
            </w:pPr>
          </w:p>
          <w:p w14:paraId="029BA908" w14:textId="5F6EBC15" w:rsidR="00D82620" w:rsidRPr="00362F8F" w:rsidRDefault="00D82620" w:rsidP="000711D5">
            <w:pPr>
              <w:rPr>
                <w:rFonts w:ascii="Arial" w:hAnsi="Arial" w:cs="Arial"/>
                <w:b/>
                <w:lang w:val="en-GB"/>
              </w:rPr>
            </w:pPr>
            <w:r w:rsidRPr="00362F8F">
              <w:rPr>
                <w:rFonts w:ascii="Arial" w:hAnsi="Arial" w:cs="Arial"/>
                <w:b/>
                <w:lang w:val="en-GB"/>
              </w:rPr>
              <w:t xml:space="preserve">Eldest </w:t>
            </w:r>
            <w:r w:rsidR="0042302C" w:rsidRPr="00362F8F">
              <w:rPr>
                <w:rFonts w:ascii="Arial" w:hAnsi="Arial" w:cs="Arial"/>
                <w:b/>
                <w:lang w:val="en-GB"/>
              </w:rPr>
              <w:t xml:space="preserve">Son </w:t>
            </w:r>
            <w:r w:rsidRPr="00362F8F">
              <w:rPr>
                <w:rFonts w:ascii="Arial" w:hAnsi="Arial" w:cs="Arial"/>
                <w:b/>
                <w:lang w:val="en-GB"/>
              </w:rPr>
              <w:t xml:space="preserve">Wei Li: </w:t>
            </w:r>
            <w:r w:rsidR="0042302C" w:rsidRPr="00362F8F">
              <w:rPr>
                <w:rFonts w:ascii="Arial" w:hAnsi="Arial" w:cs="Arial"/>
                <w:b/>
                <w:lang w:val="en-GB"/>
              </w:rPr>
              <w:t xml:space="preserve">The </w:t>
            </w:r>
            <w:r w:rsidR="0042302C" w:rsidRPr="00B92598">
              <w:rPr>
                <w:rFonts w:ascii="Arial" w:hAnsi="Arial" w:cs="Arial"/>
                <w:b/>
                <w:lang w:val="en-GB"/>
              </w:rPr>
              <w:t>V</w:t>
            </w:r>
            <w:r w:rsidR="0042302C" w:rsidRPr="00362F8F">
              <w:rPr>
                <w:rFonts w:ascii="Arial" w:hAnsi="Arial" w:cs="Arial"/>
                <w:b/>
                <w:lang w:val="en-GB"/>
              </w:rPr>
              <w:t xml:space="preserve">anguard </w:t>
            </w:r>
            <w:r w:rsidRPr="00362F8F">
              <w:rPr>
                <w:rFonts w:ascii="Arial" w:hAnsi="Arial" w:cs="Arial"/>
                <w:b/>
                <w:lang w:val="en-GB"/>
              </w:rPr>
              <w:t>of Xiangdu</w:t>
            </w:r>
          </w:p>
          <w:p w14:paraId="28B05786" w14:textId="77777777" w:rsidR="00D82620" w:rsidRPr="00B92598" w:rsidRDefault="00D82620" w:rsidP="000711D5">
            <w:pPr>
              <w:rPr>
                <w:rFonts w:ascii="Arial" w:hAnsi="Arial" w:cs="Arial"/>
                <w:lang w:val="en-GB"/>
              </w:rPr>
            </w:pPr>
          </w:p>
          <w:p w14:paraId="101A6B54" w14:textId="0F66F44A" w:rsidR="00D82620" w:rsidRPr="00B92598" w:rsidRDefault="00D82620" w:rsidP="000711D5">
            <w:pPr>
              <w:rPr>
                <w:rFonts w:ascii="Arial" w:eastAsia="楷体" w:hAnsi="Arial" w:cs="Arial"/>
                <w:lang w:val="en-GB"/>
              </w:rPr>
            </w:pPr>
            <w:r w:rsidRPr="00B92598">
              <w:rPr>
                <w:rFonts w:ascii="Arial" w:hAnsi="Arial" w:cs="Arial"/>
                <w:lang w:val="en-GB"/>
              </w:rPr>
              <w:t xml:space="preserve">With very good physical qualities, Wei Li joined the army, before which he had studied law in a vocational school for over a year. In response to the need of </w:t>
            </w:r>
            <w:r w:rsidR="00AB6BAE" w:rsidRPr="00B92598">
              <w:rPr>
                <w:rFonts w:ascii="Arial" w:hAnsi="Arial" w:cs="Arial"/>
                <w:lang w:val="en-GB"/>
              </w:rPr>
              <w:t xml:space="preserve">his </w:t>
            </w:r>
            <w:r w:rsidRPr="00B92598">
              <w:rPr>
                <w:rFonts w:ascii="Arial" w:hAnsi="Arial" w:cs="Arial"/>
                <w:lang w:val="en-GB"/>
              </w:rPr>
              <w:t>mother’s business, he began working with her on cross-border trading and was mainly in charge of customs declaration</w:t>
            </w:r>
            <w:r w:rsidR="00AB6BAE" w:rsidRPr="00B92598">
              <w:rPr>
                <w:rFonts w:ascii="Arial" w:hAnsi="Arial" w:cs="Arial"/>
                <w:lang w:val="en-GB"/>
              </w:rPr>
              <w:t>s</w:t>
            </w:r>
            <w:r w:rsidRPr="00B92598">
              <w:rPr>
                <w:rFonts w:ascii="Arial" w:hAnsi="Arial" w:cs="Arial"/>
                <w:lang w:val="en-GB"/>
              </w:rPr>
              <w:t>, receiving goods</w:t>
            </w:r>
            <w:r w:rsidR="00AB6BAE" w:rsidRPr="00B92598">
              <w:rPr>
                <w:rFonts w:ascii="Arial" w:hAnsi="Arial" w:cs="Arial"/>
                <w:lang w:val="en-GB"/>
              </w:rPr>
              <w:t>,</w:t>
            </w:r>
            <w:r w:rsidRPr="00B92598">
              <w:rPr>
                <w:rFonts w:ascii="Arial" w:hAnsi="Arial" w:cs="Arial"/>
                <w:lang w:val="en-GB"/>
              </w:rPr>
              <w:t xml:space="preserve"> and shipment. So</w:t>
            </w:r>
            <w:r w:rsidR="00422359">
              <w:rPr>
                <w:rFonts w:ascii="Arial" w:hAnsi="Arial" w:cs="Arial"/>
                <w:lang w:val="en-GB"/>
              </w:rPr>
              <w:t>,</w:t>
            </w:r>
            <w:r w:rsidRPr="00B92598">
              <w:rPr>
                <w:rFonts w:ascii="Arial" w:hAnsi="Arial" w:cs="Arial"/>
                <w:lang w:val="en-GB"/>
              </w:rPr>
              <w:t xml:space="preserve"> he earned the name of “vanguard” in the company. In 1998, he led a team to drill wells in the Gobi Desert. Upon the founding of Xiangdu, Wei Li began shouldering work such as procurement, supervision</w:t>
            </w:r>
            <w:r w:rsidR="00AB6BAE" w:rsidRPr="00B92598">
              <w:rPr>
                <w:rFonts w:ascii="Arial" w:hAnsi="Arial" w:cs="Arial"/>
                <w:lang w:val="en-GB"/>
              </w:rPr>
              <w:t>,</w:t>
            </w:r>
            <w:r w:rsidRPr="00B92598">
              <w:rPr>
                <w:rFonts w:ascii="Arial" w:hAnsi="Arial" w:cs="Arial"/>
                <w:lang w:val="en-GB"/>
              </w:rPr>
              <w:t xml:space="preserve"> and relationship coordination. In 2009, when Xiangdu developed stably, Wei Li chose to make breakthroughs himself and established a mining plant outside of Xiangdu. Around 2014, he was recalled back to Xiangdu to undertake online and WeChat marketing businesses to solve the challenges brought </w:t>
            </w:r>
            <w:r w:rsidR="00422359">
              <w:rPr>
                <w:rFonts w:ascii="Arial" w:hAnsi="Arial" w:cs="Arial"/>
                <w:lang w:val="en-GB"/>
              </w:rPr>
              <w:t xml:space="preserve">on </w:t>
            </w:r>
            <w:r w:rsidRPr="00B92598">
              <w:rPr>
                <w:rFonts w:ascii="Arial" w:hAnsi="Arial" w:cs="Arial"/>
                <w:lang w:val="en-GB"/>
              </w:rPr>
              <w:t>by the Internet.</w:t>
            </w:r>
          </w:p>
          <w:p w14:paraId="6094301C" w14:textId="77777777" w:rsidR="00D82620" w:rsidRPr="00B92598" w:rsidRDefault="00D82620" w:rsidP="000711D5">
            <w:pPr>
              <w:rPr>
                <w:rFonts w:ascii="Arial" w:eastAsia="楷体" w:hAnsi="Arial" w:cs="Arial"/>
                <w:lang w:val="en-GB"/>
              </w:rPr>
            </w:pPr>
          </w:p>
          <w:p w14:paraId="30067DA9" w14:textId="53885919" w:rsidR="00D82620" w:rsidRPr="00362F8F" w:rsidRDefault="00D82620" w:rsidP="000711D5">
            <w:pPr>
              <w:rPr>
                <w:rFonts w:ascii="Arial" w:hAnsi="Arial" w:cs="Arial"/>
                <w:b/>
                <w:lang w:val="en-GB"/>
              </w:rPr>
            </w:pPr>
            <w:r w:rsidRPr="00362F8F">
              <w:rPr>
                <w:rFonts w:ascii="Arial" w:hAnsi="Arial" w:cs="Arial"/>
                <w:b/>
                <w:lang w:val="en-GB"/>
              </w:rPr>
              <w:t xml:space="preserve">Elder </w:t>
            </w:r>
            <w:r w:rsidR="0042302C" w:rsidRPr="00362F8F">
              <w:rPr>
                <w:rFonts w:ascii="Arial" w:hAnsi="Arial" w:cs="Arial"/>
                <w:b/>
                <w:lang w:val="en-GB"/>
              </w:rPr>
              <w:t xml:space="preserve">Daughter-in-Law </w:t>
            </w:r>
            <w:r w:rsidRPr="00362F8F">
              <w:rPr>
                <w:rFonts w:ascii="Arial" w:hAnsi="Arial" w:cs="Arial"/>
                <w:b/>
                <w:lang w:val="en-GB"/>
              </w:rPr>
              <w:t xml:space="preserve">Xiaoyun Li: </w:t>
            </w:r>
            <w:r w:rsidR="0042302C" w:rsidRPr="00362F8F">
              <w:rPr>
                <w:rFonts w:ascii="Arial" w:hAnsi="Arial" w:cs="Arial"/>
                <w:b/>
                <w:lang w:val="en-GB"/>
              </w:rPr>
              <w:t xml:space="preserve">A Woman Married </w:t>
            </w:r>
            <w:r w:rsidRPr="00362F8F">
              <w:rPr>
                <w:rFonts w:ascii="Arial" w:hAnsi="Arial" w:cs="Arial"/>
                <w:b/>
                <w:lang w:val="en-GB"/>
              </w:rPr>
              <w:t>to Xiangdu</w:t>
            </w:r>
          </w:p>
          <w:p w14:paraId="040F8DEC" w14:textId="77777777" w:rsidR="00D82620" w:rsidRPr="00B92598" w:rsidRDefault="00D82620" w:rsidP="000711D5">
            <w:pPr>
              <w:rPr>
                <w:rFonts w:ascii="Arial" w:hAnsi="Arial" w:cs="Arial"/>
                <w:lang w:val="en-GB"/>
              </w:rPr>
            </w:pPr>
          </w:p>
          <w:p w14:paraId="63C43BD2" w14:textId="50368849" w:rsidR="00D82620" w:rsidRPr="00B92598" w:rsidRDefault="00D82620" w:rsidP="000711D5">
            <w:pPr>
              <w:rPr>
                <w:rFonts w:ascii="Arial" w:hAnsi="Arial" w:cs="Arial"/>
                <w:lang w:val="en-GB"/>
              </w:rPr>
            </w:pPr>
            <w:r w:rsidRPr="00B92598">
              <w:rPr>
                <w:rFonts w:ascii="Arial" w:hAnsi="Arial" w:cs="Arial"/>
                <w:lang w:val="en-GB"/>
              </w:rPr>
              <w:t xml:space="preserve">Born </w:t>
            </w:r>
            <w:r w:rsidR="00297D5C" w:rsidRPr="00B92598">
              <w:rPr>
                <w:rFonts w:ascii="Arial" w:hAnsi="Arial" w:cs="Arial"/>
                <w:lang w:val="en-GB"/>
              </w:rPr>
              <w:t xml:space="preserve">to </w:t>
            </w:r>
            <w:r w:rsidRPr="00B92598">
              <w:rPr>
                <w:rFonts w:ascii="Arial" w:hAnsi="Arial" w:cs="Arial"/>
                <w:lang w:val="en-GB"/>
              </w:rPr>
              <w:t>an intellectual family, Xiaoyun Li received a very good education. Before marrying Wei Li, she was an urban white-collar worker with a monthly salary of several thousand yuan. In 1998, Xiaoyun Li came to the boundless Gobi Desert with her husband</w:t>
            </w:r>
            <w:r w:rsidR="00AB6BAE" w:rsidRPr="00B92598">
              <w:rPr>
                <w:rFonts w:ascii="Arial" w:hAnsi="Arial" w:cs="Arial"/>
                <w:lang w:val="en-GB"/>
              </w:rPr>
              <w:t xml:space="preserve">. Since </w:t>
            </w:r>
            <w:r w:rsidRPr="00B92598">
              <w:rPr>
                <w:rFonts w:ascii="Arial" w:hAnsi="Arial" w:cs="Arial"/>
                <w:lang w:val="en-GB"/>
              </w:rPr>
              <w:t>then</w:t>
            </w:r>
            <w:r w:rsidR="00AB6BAE" w:rsidRPr="00B92598">
              <w:rPr>
                <w:rFonts w:ascii="Arial" w:hAnsi="Arial" w:cs="Arial"/>
                <w:lang w:val="en-GB"/>
              </w:rPr>
              <w:t>,</w:t>
            </w:r>
            <w:r w:rsidRPr="00B92598">
              <w:rPr>
                <w:rFonts w:ascii="Arial" w:hAnsi="Arial" w:cs="Arial"/>
                <w:lang w:val="en-GB"/>
              </w:rPr>
              <w:t xml:space="preserve"> she witnessed </w:t>
            </w:r>
            <w:r w:rsidR="00AB6BAE" w:rsidRPr="00B92598">
              <w:rPr>
                <w:rFonts w:ascii="Arial" w:hAnsi="Arial" w:cs="Arial"/>
                <w:lang w:val="en-GB"/>
              </w:rPr>
              <w:t xml:space="preserve">the </w:t>
            </w:r>
            <w:r w:rsidRPr="00B92598">
              <w:rPr>
                <w:rFonts w:ascii="Arial" w:hAnsi="Arial" w:cs="Arial"/>
                <w:lang w:val="en-GB"/>
              </w:rPr>
              <w:t xml:space="preserve">Zou </w:t>
            </w:r>
            <w:r w:rsidR="00AB6BAE" w:rsidRPr="00B92598">
              <w:rPr>
                <w:rFonts w:ascii="Arial" w:hAnsi="Arial" w:cs="Arial"/>
                <w:lang w:val="en-GB"/>
              </w:rPr>
              <w:t xml:space="preserve">family’s decline </w:t>
            </w:r>
            <w:r w:rsidRPr="00B92598">
              <w:rPr>
                <w:rFonts w:ascii="Arial" w:hAnsi="Arial" w:cs="Arial"/>
                <w:lang w:val="en-GB"/>
              </w:rPr>
              <w:t>from rich to poor. Her mother-in-law commented that she withstood all the tests, even though “she used to live a very comfortable life</w:t>
            </w:r>
            <w:r w:rsidR="00AB6BAE" w:rsidRPr="00B92598">
              <w:rPr>
                <w:rFonts w:ascii="Arial" w:hAnsi="Arial" w:cs="Arial"/>
                <w:lang w:val="en-GB"/>
              </w:rPr>
              <w:t>.</w:t>
            </w:r>
            <w:r w:rsidRPr="00B92598">
              <w:rPr>
                <w:rFonts w:ascii="Arial" w:hAnsi="Arial" w:cs="Arial"/>
                <w:lang w:val="en-GB"/>
              </w:rPr>
              <w:t>” Xiaoyun Li recalled, “At the very beginning, at least I myself believed that what we did was to accomplish the dream of my mother-in-law</w:t>
            </w:r>
            <w:r w:rsidR="00AB6BAE" w:rsidRPr="00B92598">
              <w:rPr>
                <w:rFonts w:ascii="Arial" w:hAnsi="Arial" w:cs="Arial"/>
                <w:lang w:val="en-GB"/>
              </w:rPr>
              <w:t xml:space="preserve">; </w:t>
            </w:r>
            <w:r w:rsidRPr="00B92598">
              <w:rPr>
                <w:rFonts w:ascii="Arial" w:hAnsi="Arial" w:cs="Arial"/>
                <w:lang w:val="en-GB"/>
              </w:rPr>
              <w:t xml:space="preserve">however, as time went by, I found that the dream had become mine; in the meantime, I had grown unconsciously from a tender woman into a tough businesswoman!” </w:t>
            </w:r>
          </w:p>
          <w:p w14:paraId="7A37E41E" w14:textId="77777777" w:rsidR="006204A4" w:rsidRPr="00B92598" w:rsidRDefault="006204A4" w:rsidP="000711D5">
            <w:pPr>
              <w:rPr>
                <w:rFonts w:ascii="Arial" w:hAnsi="Arial" w:cs="Arial"/>
                <w:lang w:val="en-GB"/>
              </w:rPr>
            </w:pPr>
          </w:p>
          <w:p w14:paraId="4D374444" w14:textId="7BB6655D" w:rsidR="00D82620" w:rsidRPr="00B92598" w:rsidRDefault="00D82620" w:rsidP="000711D5">
            <w:pPr>
              <w:rPr>
                <w:rFonts w:ascii="Arial" w:hAnsi="Arial" w:cs="Arial"/>
                <w:lang w:val="en-GB"/>
              </w:rPr>
            </w:pPr>
            <w:r w:rsidRPr="00B92598">
              <w:rPr>
                <w:rFonts w:ascii="Arial" w:hAnsi="Arial" w:cs="Arial"/>
                <w:lang w:val="en-GB"/>
              </w:rPr>
              <w:lastRenderedPageBreak/>
              <w:t xml:space="preserve">She spent nearly two decades working at Xiangdu. Working as </w:t>
            </w:r>
            <w:r w:rsidR="00297D5C" w:rsidRPr="00B92598">
              <w:rPr>
                <w:rFonts w:ascii="Arial" w:hAnsi="Arial" w:cs="Arial"/>
                <w:lang w:val="en-GB"/>
              </w:rPr>
              <w:t>director of marketing</w:t>
            </w:r>
            <w:r w:rsidRPr="00B92598">
              <w:rPr>
                <w:rFonts w:ascii="Arial" w:hAnsi="Arial" w:cs="Arial"/>
                <w:lang w:val="en-GB"/>
              </w:rPr>
              <w:t>, she travel</w:t>
            </w:r>
            <w:r w:rsidR="00AB6BAE" w:rsidRPr="00B92598">
              <w:rPr>
                <w:rFonts w:ascii="Arial" w:hAnsi="Arial" w:cs="Arial"/>
                <w:lang w:val="en-GB"/>
              </w:rPr>
              <w:t>l</w:t>
            </w:r>
            <w:r w:rsidRPr="00B92598">
              <w:rPr>
                <w:rFonts w:ascii="Arial" w:hAnsi="Arial" w:cs="Arial"/>
                <w:lang w:val="en-GB"/>
              </w:rPr>
              <w:t>ed a lot but never complained. The results of her devotion were quite rewarding. During the past time, she gained not only business success, but also strong intimacy with family members. “During the decade of our entrepreneurship, my mother-in-law and I had meals together and slept in the same room and sometimes even on the same bed</w:t>
            </w:r>
            <w:r w:rsidR="00A309BA">
              <w:rPr>
                <w:rFonts w:ascii="Arial" w:hAnsi="Arial" w:cs="Arial"/>
                <w:lang w:val="en-GB"/>
              </w:rPr>
              <w:t>, s</w:t>
            </w:r>
            <w:r w:rsidRPr="00B92598">
              <w:rPr>
                <w:rFonts w:ascii="Arial" w:hAnsi="Arial" w:cs="Arial"/>
                <w:lang w:val="en-GB"/>
              </w:rPr>
              <w:t>o we know each other quite well. Although I am her daughter-in-law, I am well aware of her hardships and sufferings. She is an entrepreneur and a considerate mother,” said Xiaoyun Li emotionally</w:t>
            </w:r>
            <w:r w:rsidR="00AB6BAE" w:rsidRPr="00B92598">
              <w:rPr>
                <w:rFonts w:ascii="Arial" w:hAnsi="Arial" w:cs="Arial"/>
                <w:lang w:val="en-GB"/>
              </w:rPr>
              <w:t xml:space="preserve">. </w:t>
            </w:r>
            <w:r w:rsidRPr="00B92598">
              <w:rPr>
                <w:rFonts w:ascii="Arial" w:hAnsi="Arial" w:cs="Arial"/>
                <w:lang w:val="en-GB"/>
              </w:rPr>
              <w:t>“Before becoming a member of this family, I was the youngest among all my brothers and sisters, but I later became their eldest sister-in-law. Fortunately, we get along with each other</w:t>
            </w:r>
            <w:r w:rsidR="00AB6BAE" w:rsidRPr="00B92598">
              <w:rPr>
                <w:rFonts w:ascii="Arial" w:hAnsi="Arial" w:cs="Arial"/>
                <w:lang w:val="en-GB"/>
              </w:rPr>
              <w:t xml:space="preserve"> quite well</w:t>
            </w:r>
            <w:r w:rsidRPr="00B92598">
              <w:rPr>
                <w:rFonts w:ascii="Arial" w:hAnsi="Arial" w:cs="Arial"/>
                <w:lang w:val="en-GB"/>
              </w:rPr>
              <w:t>. We share the same goal</w:t>
            </w:r>
            <w:r w:rsidR="00AB6BAE" w:rsidRPr="00B92598">
              <w:rPr>
                <w:rFonts w:ascii="Arial" w:hAnsi="Arial" w:cs="Arial"/>
                <w:lang w:val="en-GB"/>
              </w:rPr>
              <w:t>, which</w:t>
            </w:r>
            <w:r w:rsidRPr="00B92598">
              <w:rPr>
                <w:rFonts w:ascii="Arial" w:hAnsi="Arial" w:cs="Arial"/>
                <w:lang w:val="en-GB"/>
              </w:rPr>
              <w:t xml:space="preserve"> is to develop our business bigger and stronger in the long-term!”</w:t>
            </w:r>
          </w:p>
          <w:p w14:paraId="5C42B7CC" w14:textId="77777777" w:rsidR="00D82620" w:rsidRPr="00B92598" w:rsidRDefault="00D82620" w:rsidP="000711D5">
            <w:pPr>
              <w:rPr>
                <w:rFonts w:ascii="Arial" w:hAnsi="Arial" w:cs="Arial"/>
                <w:lang w:val="en-GB"/>
              </w:rPr>
            </w:pPr>
          </w:p>
          <w:p w14:paraId="0691F7D0" w14:textId="78DA0256" w:rsidR="00D82620" w:rsidRPr="00362F8F" w:rsidRDefault="00D82620" w:rsidP="000711D5">
            <w:pPr>
              <w:rPr>
                <w:rFonts w:ascii="Arial" w:hAnsi="Arial" w:cs="Arial"/>
                <w:b/>
                <w:lang w:val="en-GB"/>
              </w:rPr>
            </w:pPr>
            <w:r w:rsidRPr="00362F8F">
              <w:rPr>
                <w:rFonts w:ascii="Arial" w:hAnsi="Arial" w:cs="Arial"/>
                <w:b/>
                <w:lang w:val="en-GB"/>
              </w:rPr>
              <w:t xml:space="preserve">Second </w:t>
            </w:r>
            <w:r w:rsidR="0042302C" w:rsidRPr="00362F8F">
              <w:rPr>
                <w:rFonts w:ascii="Arial" w:hAnsi="Arial" w:cs="Arial"/>
                <w:b/>
                <w:lang w:val="en-GB"/>
              </w:rPr>
              <w:t xml:space="preserve">Son </w:t>
            </w:r>
            <w:r w:rsidRPr="00362F8F">
              <w:rPr>
                <w:rFonts w:ascii="Arial" w:hAnsi="Arial" w:cs="Arial"/>
                <w:b/>
                <w:lang w:val="en-GB"/>
              </w:rPr>
              <w:t xml:space="preserve">Jiyun Zou: </w:t>
            </w:r>
            <w:r w:rsidR="0042302C" w:rsidRPr="00362F8F">
              <w:rPr>
                <w:rFonts w:ascii="Arial" w:hAnsi="Arial" w:cs="Arial"/>
                <w:b/>
                <w:lang w:val="en-GB"/>
              </w:rPr>
              <w:t xml:space="preserve">The Engine </w:t>
            </w:r>
            <w:r w:rsidRPr="00362F8F">
              <w:rPr>
                <w:rFonts w:ascii="Arial" w:hAnsi="Arial" w:cs="Arial"/>
                <w:b/>
                <w:lang w:val="en-GB"/>
              </w:rPr>
              <w:t>of Xiangdu</w:t>
            </w:r>
          </w:p>
          <w:p w14:paraId="28DC8CDA" w14:textId="77777777" w:rsidR="00D82620" w:rsidRPr="00B92598" w:rsidRDefault="00D82620" w:rsidP="000711D5">
            <w:pPr>
              <w:rPr>
                <w:rFonts w:ascii="Arial" w:hAnsi="Arial" w:cs="Arial"/>
                <w:lang w:val="en-GB"/>
              </w:rPr>
            </w:pPr>
          </w:p>
          <w:p w14:paraId="30145A11" w14:textId="01096AD0" w:rsidR="00D82620" w:rsidRPr="00B92598" w:rsidRDefault="00D82620" w:rsidP="000711D5">
            <w:pPr>
              <w:rPr>
                <w:rFonts w:ascii="Arial" w:hAnsi="Arial" w:cs="Arial"/>
                <w:lang w:val="en-GB"/>
              </w:rPr>
            </w:pPr>
            <w:r w:rsidRPr="00B92598">
              <w:rPr>
                <w:rFonts w:ascii="Arial" w:hAnsi="Arial" w:cs="Arial"/>
                <w:lang w:val="en-GB"/>
              </w:rPr>
              <w:t xml:space="preserve">In August 1996, Jiyun Zou graduated from Xinjiang University and achieved </w:t>
            </w:r>
            <w:r w:rsidR="00AB6BAE" w:rsidRPr="00B92598">
              <w:rPr>
                <w:rFonts w:ascii="Arial" w:hAnsi="Arial" w:cs="Arial"/>
                <w:lang w:val="en-GB"/>
              </w:rPr>
              <w:t xml:space="preserve">a </w:t>
            </w:r>
            <w:r w:rsidRPr="00B92598">
              <w:rPr>
                <w:rFonts w:ascii="Arial" w:hAnsi="Arial" w:cs="Arial"/>
                <w:lang w:val="en-GB"/>
              </w:rPr>
              <w:t>bachelor</w:t>
            </w:r>
            <w:r w:rsidR="00AB6BAE" w:rsidRPr="00B92598">
              <w:rPr>
                <w:rFonts w:ascii="Arial" w:hAnsi="Arial" w:cs="Arial"/>
                <w:lang w:val="en-GB"/>
              </w:rPr>
              <w:t>’s</w:t>
            </w:r>
            <w:r w:rsidRPr="00B92598">
              <w:rPr>
                <w:rFonts w:ascii="Arial" w:hAnsi="Arial" w:cs="Arial"/>
                <w:lang w:val="en-GB"/>
              </w:rPr>
              <w:t xml:space="preserve"> degree </w:t>
            </w:r>
            <w:r w:rsidR="00AB6BAE" w:rsidRPr="00B92598">
              <w:rPr>
                <w:rFonts w:ascii="Arial" w:hAnsi="Arial" w:cs="Arial"/>
                <w:lang w:val="en-GB"/>
              </w:rPr>
              <w:t xml:space="preserve">in </w:t>
            </w:r>
            <w:r w:rsidRPr="00B92598">
              <w:rPr>
                <w:rFonts w:ascii="Arial" w:hAnsi="Arial" w:cs="Arial"/>
                <w:lang w:val="en-GB"/>
              </w:rPr>
              <w:t xml:space="preserve">economic management, after which he moved on to work as a civil servant for </w:t>
            </w:r>
            <w:r w:rsidR="00AB6BAE" w:rsidRPr="00B92598">
              <w:rPr>
                <w:rFonts w:ascii="Arial" w:hAnsi="Arial" w:cs="Arial"/>
                <w:lang w:val="en-GB"/>
              </w:rPr>
              <w:t xml:space="preserve">four </w:t>
            </w:r>
            <w:r w:rsidRPr="00B92598">
              <w:rPr>
                <w:rFonts w:ascii="Arial" w:hAnsi="Arial" w:cs="Arial"/>
                <w:lang w:val="en-GB"/>
              </w:rPr>
              <w:t xml:space="preserve">months. Being unable to tolerate the undemanding work, he handed </w:t>
            </w:r>
            <w:r w:rsidR="00AB6BAE" w:rsidRPr="00B92598">
              <w:rPr>
                <w:rFonts w:ascii="Arial" w:hAnsi="Arial" w:cs="Arial"/>
                <w:lang w:val="en-GB"/>
              </w:rPr>
              <w:t xml:space="preserve">in </w:t>
            </w:r>
            <w:r w:rsidRPr="00B92598">
              <w:rPr>
                <w:rFonts w:ascii="Arial" w:hAnsi="Arial" w:cs="Arial"/>
                <w:lang w:val="en-GB"/>
              </w:rPr>
              <w:t xml:space="preserve">his resignation letter and joined in </w:t>
            </w:r>
            <w:r w:rsidR="00AB6BAE" w:rsidRPr="00B92598">
              <w:rPr>
                <w:rFonts w:ascii="Arial" w:hAnsi="Arial" w:cs="Arial"/>
                <w:lang w:val="en-GB"/>
              </w:rPr>
              <w:t xml:space="preserve">his </w:t>
            </w:r>
            <w:r w:rsidRPr="00B92598">
              <w:rPr>
                <w:rFonts w:ascii="Arial" w:hAnsi="Arial" w:cs="Arial"/>
                <w:lang w:val="en-GB"/>
              </w:rPr>
              <w:t xml:space="preserve">mother’s business. He began working for his mother’s leather factory and helped with sales of leather garments. Two years later, he went to work side by side with his mother on reclaiming land and growing grapes. In 2001, he took his mother’s advice and </w:t>
            </w:r>
            <w:r w:rsidR="00220367" w:rsidRPr="00B92598">
              <w:rPr>
                <w:rFonts w:ascii="Arial" w:hAnsi="Arial" w:cs="Arial"/>
                <w:lang w:val="en-GB"/>
              </w:rPr>
              <w:t>travelled</w:t>
            </w:r>
            <w:r w:rsidRPr="00B92598">
              <w:rPr>
                <w:rFonts w:ascii="Arial" w:hAnsi="Arial" w:cs="Arial"/>
                <w:lang w:val="en-GB"/>
              </w:rPr>
              <w:t xml:space="preserve"> to France to study </w:t>
            </w:r>
            <w:r w:rsidR="00AB6BAE" w:rsidRPr="00B92598">
              <w:rPr>
                <w:rFonts w:ascii="Arial" w:hAnsi="Arial" w:cs="Arial"/>
                <w:lang w:val="en-GB"/>
              </w:rPr>
              <w:t>wine-</w:t>
            </w:r>
            <w:r w:rsidRPr="00B92598">
              <w:rPr>
                <w:rFonts w:ascii="Arial" w:hAnsi="Arial" w:cs="Arial"/>
                <w:lang w:val="en-GB"/>
              </w:rPr>
              <w:t xml:space="preserve">making technologies. He returned home six years later and then acquired </w:t>
            </w:r>
            <w:r w:rsidR="00AB6BAE" w:rsidRPr="00B92598">
              <w:rPr>
                <w:rFonts w:ascii="Arial" w:hAnsi="Arial" w:cs="Arial"/>
                <w:lang w:val="en-GB"/>
              </w:rPr>
              <w:t xml:space="preserve">a </w:t>
            </w:r>
            <w:r w:rsidR="00297D5C" w:rsidRPr="00B92598">
              <w:rPr>
                <w:rFonts w:ascii="Arial" w:hAnsi="Arial" w:cs="Arial"/>
                <w:lang w:val="en-GB"/>
              </w:rPr>
              <w:t xml:space="preserve">certificate of level-II wine taster </w:t>
            </w:r>
            <w:r w:rsidRPr="00B92598">
              <w:rPr>
                <w:rFonts w:ascii="Arial" w:hAnsi="Arial" w:cs="Arial"/>
                <w:lang w:val="en-GB"/>
              </w:rPr>
              <w:t xml:space="preserve">and </w:t>
            </w:r>
            <w:r w:rsidR="00AB6BAE" w:rsidRPr="00B92598">
              <w:rPr>
                <w:rFonts w:ascii="Arial" w:hAnsi="Arial" w:cs="Arial"/>
                <w:lang w:val="en-GB"/>
              </w:rPr>
              <w:t xml:space="preserve">qualified as a certified </w:t>
            </w:r>
            <w:r w:rsidRPr="00B92598">
              <w:rPr>
                <w:rFonts w:ascii="Arial" w:hAnsi="Arial" w:cs="Arial"/>
                <w:lang w:val="en-GB"/>
              </w:rPr>
              <w:t>member of a national wine-tasting committee, becoming a then rarely seen maker of French-style wine. Jiyun Zou brought both the technologies and philosophies of wine making to Xiangdu, which, in combination with the local culture of Xinjiang, gradually formed the distinctive wine culture of Xiangdu</w:t>
            </w:r>
            <w:r w:rsidR="00422359">
              <w:rPr>
                <w:rFonts w:ascii="Arial" w:hAnsi="Arial" w:cs="Arial"/>
                <w:lang w:val="en-GB"/>
              </w:rPr>
              <w:t>:</w:t>
            </w:r>
            <w:r w:rsidRPr="00B92598">
              <w:rPr>
                <w:rFonts w:ascii="Arial" w:hAnsi="Arial" w:cs="Arial"/>
                <w:lang w:val="en-GB"/>
              </w:rPr>
              <w:t xml:space="preserve"> “</w:t>
            </w:r>
            <w:r w:rsidR="00A309BA">
              <w:rPr>
                <w:rFonts w:ascii="Arial" w:hAnsi="Arial" w:cs="Arial"/>
                <w:lang w:val="en-GB"/>
              </w:rPr>
              <w:t>B</w:t>
            </w:r>
            <w:r w:rsidR="00A309BA" w:rsidRPr="00B92598">
              <w:rPr>
                <w:rFonts w:ascii="Arial" w:hAnsi="Arial" w:cs="Arial"/>
                <w:lang w:val="en-GB"/>
              </w:rPr>
              <w:t xml:space="preserve">e </w:t>
            </w:r>
            <w:r w:rsidRPr="00B92598">
              <w:rPr>
                <w:rFonts w:ascii="Arial" w:hAnsi="Arial" w:cs="Arial"/>
                <w:lang w:val="en-GB"/>
              </w:rPr>
              <w:t>with nature and freedom.”</w:t>
            </w:r>
          </w:p>
          <w:p w14:paraId="17D013F9" w14:textId="77777777" w:rsidR="00D82620" w:rsidRPr="00B92598" w:rsidRDefault="00D82620" w:rsidP="000711D5">
            <w:pPr>
              <w:rPr>
                <w:rFonts w:ascii="Arial" w:hAnsi="Arial" w:cs="Arial"/>
                <w:lang w:val="en-GB"/>
              </w:rPr>
            </w:pPr>
          </w:p>
          <w:p w14:paraId="249AEA1C" w14:textId="69688881" w:rsidR="00D82620" w:rsidRPr="00362F8F" w:rsidRDefault="00D82620" w:rsidP="000711D5">
            <w:pPr>
              <w:rPr>
                <w:rFonts w:ascii="Arial" w:hAnsi="Arial" w:cs="Arial"/>
                <w:b/>
                <w:lang w:val="en-GB"/>
              </w:rPr>
            </w:pPr>
            <w:r w:rsidRPr="00362F8F">
              <w:rPr>
                <w:rFonts w:ascii="Arial" w:hAnsi="Arial" w:cs="Arial"/>
                <w:b/>
                <w:lang w:val="en-GB"/>
              </w:rPr>
              <w:t xml:space="preserve">Younger </w:t>
            </w:r>
            <w:r w:rsidR="0042302C" w:rsidRPr="00362F8F">
              <w:rPr>
                <w:rFonts w:ascii="Arial" w:hAnsi="Arial" w:cs="Arial"/>
                <w:b/>
                <w:lang w:val="en-GB"/>
              </w:rPr>
              <w:t>Daughter</w:t>
            </w:r>
            <w:r w:rsidRPr="00362F8F">
              <w:rPr>
                <w:rFonts w:ascii="Arial" w:hAnsi="Arial" w:cs="Arial"/>
                <w:b/>
                <w:lang w:val="en-GB"/>
              </w:rPr>
              <w:t>-in-</w:t>
            </w:r>
            <w:r w:rsidR="00B92598" w:rsidRPr="00B92598">
              <w:rPr>
                <w:rFonts w:ascii="Arial" w:hAnsi="Arial" w:cs="Arial"/>
                <w:b/>
                <w:lang w:val="en-GB"/>
              </w:rPr>
              <w:t>L</w:t>
            </w:r>
            <w:r w:rsidR="00B92598" w:rsidRPr="00362F8F">
              <w:rPr>
                <w:rFonts w:ascii="Arial" w:hAnsi="Arial" w:cs="Arial"/>
                <w:b/>
                <w:lang w:val="en-GB"/>
              </w:rPr>
              <w:t xml:space="preserve">aw </w:t>
            </w:r>
            <w:r w:rsidRPr="00362F8F">
              <w:rPr>
                <w:rFonts w:ascii="Arial" w:hAnsi="Arial" w:cs="Arial"/>
                <w:b/>
                <w:lang w:val="en-GB"/>
              </w:rPr>
              <w:t xml:space="preserve">Lele Dou: </w:t>
            </w:r>
            <w:r w:rsidR="0042302C" w:rsidRPr="00362F8F">
              <w:rPr>
                <w:rFonts w:ascii="Arial" w:hAnsi="Arial" w:cs="Arial"/>
                <w:b/>
                <w:lang w:val="en-GB"/>
              </w:rPr>
              <w:t>A Talented Manager</w:t>
            </w:r>
          </w:p>
          <w:p w14:paraId="661405EB" w14:textId="77777777" w:rsidR="00D82620" w:rsidRPr="00B92598" w:rsidRDefault="00D82620" w:rsidP="000711D5">
            <w:pPr>
              <w:rPr>
                <w:rFonts w:ascii="Arial" w:hAnsi="Arial" w:cs="Arial"/>
                <w:lang w:val="en-GB"/>
              </w:rPr>
            </w:pPr>
          </w:p>
          <w:p w14:paraId="2933E8BB" w14:textId="66231EDF" w:rsidR="00D82620" w:rsidRPr="00B92598" w:rsidRDefault="00D82620" w:rsidP="000711D5">
            <w:pPr>
              <w:rPr>
                <w:rFonts w:ascii="Arial" w:hAnsi="Arial" w:cs="Arial"/>
                <w:lang w:val="en-GB"/>
              </w:rPr>
            </w:pPr>
            <w:r w:rsidRPr="00B92598">
              <w:rPr>
                <w:rFonts w:ascii="Arial" w:hAnsi="Arial" w:cs="Arial"/>
                <w:lang w:val="en-GB"/>
              </w:rPr>
              <w:t xml:space="preserve">Lele Dou fell in love with Jiyun Zou when she studied in France. Love drove her to give up her white-collar job in the big city. In 2005, when Jiyun Zou needed to return home to work for his family, Lele Dou followed him without hesitation to Qigexing Township. The great change in living environment make </w:t>
            </w:r>
            <w:r w:rsidR="00AB6BAE" w:rsidRPr="00B92598">
              <w:rPr>
                <w:rFonts w:ascii="Arial" w:hAnsi="Arial" w:cs="Arial"/>
                <w:lang w:val="en-GB"/>
              </w:rPr>
              <w:t>it</w:t>
            </w:r>
            <w:r w:rsidRPr="00B92598">
              <w:rPr>
                <w:rFonts w:ascii="Arial" w:hAnsi="Arial" w:cs="Arial"/>
                <w:lang w:val="en-GB"/>
              </w:rPr>
              <w:t xml:space="preserve"> hard </w:t>
            </w:r>
            <w:r w:rsidR="00AB6BAE" w:rsidRPr="00B92598">
              <w:rPr>
                <w:rFonts w:ascii="Arial" w:hAnsi="Arial" w:cs="Arial"/>
                <w:lang w:val="en-GB"/>
              </w:rPr>
              <w:t xml:space="preserve">for her </w:t>
            </w:r>
            <w:r w:rsidRPr="00B92598">
              <w:rPr>
                <w:rFonts w:ascii="Arial" w:hAnsi="Arial" w:cs="Arial"/>
                <w:lang w:val="en-GB"/>
              </w:rPr>
              <w:t xml:space="preserve">to adapt to the life there for some time, but she managed to blend in using her strong adaptability and even grew to be Li’s right hand. As the secretary of the board, she managed to put everything </w:t>
            </w:r>
            <w:r w:rsidR="00AB6BAE" w:rsidRPr="00B92598">
              <w:rPr>
                <w:rFonts w:ascii="Arial" w:hAnsi="Arial" w:cs="Arial"/>
                <w:lang w:val="en-GB"/>
              </w:rPr>
              <w:t xml:space="preserve">in </w:t>
            </w:r>
            <w:r w:rsidRPr="00B92598">
              <w:rPr>
                <w:rFonts w:ascii="Arial" w:hAnsi="Arial" w:cs="Arial"/>
                <w:lang w:val="en-GB"/>
              </w:rPr>
              <w:t>the company in great order.</w:t>
            </w:r>
          </w:p>
          <w:p w14:paraId="4774180A" w14:textId="77777777" w:rsidR="00D82620" w:rsidRPr="00B92598" w:rsidRDefault="00D82620" w:rsidP="000711D5">
            <w:pPr>
              <w:rPr>
                <w:rFonts w:ascii="Arial" w:hAnsi="Arial" w:cs="Arial"/>
                <w:lang w:val="en-GB"/>
              </w:rPr>
            </w:pPr>
          </w:p>
          <w:p w14:paraId="4BCB03C2" w14:textId="4F9F9A14" w:rsidR="00D82620" w:rsidRPr="00362F8F" w:rsidRDefault="00D82620" w:rsidP="000711D5">
            <w:pPr>
              <w:rPr>
                <w:rFonts w:ascii="Arial" w:hAnsi="Arial" w:cs="Arial"/>
                <w:b/>
                <w:lang w:val="en-GB"/>
              </w:rPr>
            </w:pPr>
            <w:r w:rsidRPr="00362F8F">
              <w:rPr>
                <w:rFonts w:ascii="Arial" w:hAnsi="Arial" w:cs="Arial"/>
                <w:b/>
                <w:lang w:val="en-GB"/>
              </w:rPr>
              <w:t xml:space="preserve">Youngest </w:t>
            </w:r>
            <w:r w:rsidR="0042302C" w:rsidRPr="00362F8F">
              <w:rPr>
                <w:rFonts w:ascii="Arial" w:hAnsi="Arial" w:cs="Arial"/>
                <w:b/>
                <w:lang w:val="en-GB"/>
              </w:rPr>
              <w:t xml:space="preserve">Daughter </w:t>
            </w:r>
            <w:r w:rsidRPr="00362F8F">
              <w:rPr>
                <w:rFonts w:ascii="Arial" w:hAnsi="Arial" w:cs="Arial"/>
                <w:b/>
                <w:lang w:val="en-GB"/>
              </w:rPr>
              <w:t xml:space="preserve">Xiaoli Zou: </w:t>
            </w:r>
            <w:r w:rsidR="0042302C" w:rsidRPr="00362F8F">
              <w:rPr>
                <w:rFonts w:ascii="Arial" w:hAnsi="Arial" w:cs="Arial"/>
                <w:b/>
                <w:lang w:val="en-GB"/>
              </w:rPr>
              <w:t xml:space="preserve">From </w:t>
            </w:r>
            <w:r w:rsidRPr="00362F8F">
              <w:rPr>
                <w:rFonts w:ascii="Arial" w:hAnsi="Arial" w:cs="Arial"/>
                <w:b/>
                <w:lang w:val="en-GB"/>
              </w:rPr>
              <w:t xml:space="preserve">a </w:t>
            </w:r>
            <w:r w:rsidR="0042302C" w:rsidRPr="00362F8F">
              <w:rPr>
                <w:rFonts w:ascii="Arial" w:hAnsi="Arial" w:cs="Arial"/>
                <w:b/>
                <w:lang w:val="en-GB"/>
              </w:rPr>
              <w:t xml:space="preserve">Docile Girl </w:t>
            </w:r>
            <w:r w:rsidRPr="00362F8F">
              <w:rPr>
                <w:rFonts w:ascii="Arial" w:hAnsi="Arial" w:cs="Arial"/>
                <w:b/>
                <w:lang w:val="en-GB"/>
              </w:rPr>
              <w:t>to General Manager</w:t>
            </w:r>
          </w:p>
          <w:p w14:paraId="465C184C" w14:textId="77777777" w:rsidR="00D82620" w:rsidRPr="00B92598" w:rsidRDefault="00D82620" w:rsidP="000711D5">
            <w:pPr>
              <w:rPr>
                <w:rFonts w:ascii="Arial" w:hAnsi="Arial" w:cs="Arial"/>
                <w:lang w:val="en-GB"/>
              </w:rPr>
            </w:pPr>
          </w:p>
          <w:p w14:paraId="2DF8C5DC" w14:textId="537CF3CF" w:rsidR="00D82620" w:rsidRPr="00B92598" w:rsidRDefault="00D82620" w:rsidP="00297D5C">
            <w:pPr>
              <w:rPr>
                <w:rFonts w:ascii="Arial" w:hAnsi="Arial" w:cs="Arial"/>
                <w:lang w:val="en-GB"/>
              </w:rPr>
            </w:pPr>
            <w:r w:rsidRPr="00B92598">
              <w:rPr>
                <w:rFonts w:ascii="Arial" w:hAnsi="Arial" w:cs="Arial"/>
                <w:lang w:val="en-GB"/>
              </w:rPr>
              <w:t xml:space="preserve">As the “princess” of the family, Xiaoli Zou did not suffer from any hardship in her childhood. She was still a student when her parents and siblings were working hard on the leather plant and cross-border trading. After graduating from a vocational school, she first </w:t>
            </w:r>
            <w:r w:rsidR="00422359">
              <w:rPr>
                <w:rFonts w:ascii="Arial" w:hAnsi="Arial" w:cs="Arial"/>
                <w:lang w:val="en-GB"/>
              </w:rPr>
              <w:t>secured a comfortable</w:t>
            </w:r>
            <w:r w:rsidRPr="00B92598">
              <w:rPr>
                <w:rFonts w:ascii="Arial" w:hAnsi="Arial" w:cs="Arial"/>
                <w:lang w:val="en-GB"/>
              </w:rPr>
              <w:t xml:space="preserve"> job in the </w:t>
            </w:r>
            <w:r w:rsidR="00297D5C" w:rsidRPr="00B92598">
              <w:rPr>
                <w:rFonts w:ascii="Arial" w:hAnsi="Arial" w:cs="Arial"/>
                <w:lang w:val="en-GB"/>
              </w:rPr>
              <w:t xml:space="preserve">bureau of finance </w:t>
            </w:r>
            <w:r w:rsidRPr="00B92598">
              <w:rPr>
                <w:rFonts w:ascii="Arial" w:hAnsi="Arial" w:cs="Arial"/>
                <w:lang w:val="en-GB"/>
              </w:rPr>
              <w:t xml:space="preserve">of the county. While her family was busy opening up wasteland and planting grapevines, she was sent with recommendation to college for undergraduate study. Later, Xiangdu’s wine business made huge steps forward in Xinjiang’s market and the company was in urgent need of marketing management talent to help expand business to other regions. Xiaoli Zou decided, after careful consideration, to sail side by side with her family. In 2006, she was sent to develop business in Beijing’s market. She succeeded in accomplishing the task given by her mother and gained comprehensive knowledge of the state of Beijing’s wine market. Two years later, Xiangdu set up a subsidiary in Beijing. It was managed by Xiaoyun Li in the first year, and then Xiaoli Zou became </w:t>
            </w:r>
            <w:r w:rsidR="00297D5C" w:rsidRPr="00B92598">
              <w:rPr>
                <w:rFonts w:ascii="Arial" w:hAnsi="Arial" w:cs="Arial"/>
                <w:lang w:val="en-GB"/>
              </w:rPr>
              <w:t>general manager</w:t>
            </w:r>
            <w:r w:rsidRPr="00B92598">
              <w:rPr>
                <w:rFonts w:ascii="Arial" w:hAnsi="Arial" w:cs="Arial"/>
                <w:lang w:val="en-GB"/>
              </w:rPr>
              <w:t>.</w:t>
            </w:r>
          </w:p>
        </w:tc>
      </w:tr>
    </w:tbl>
    <w:p w14:paraId="01542A26" w14:textId="77777777" w:rsidR="006204A4" w:rsidRPr="00B92598" w:rsidRDefault="006204A4" w:rsidP="006204A4">
      <w:pPr>
        <w:pStyle w:val="Footnote"/>
        <w:rPr>
          <w:lang w:val="en-GB"/>
        </w:rPr>
      </w:pPr>
    </w:p>
    <w:p w14:paraId="14E1B0CD" w14:textId="77777777" w:rsidR="00D82620" w:rsidRPr="00B92598" w:rsidRDefault="00D82620" w:rsidP="006204A4">
      <w:pPr>
        <w:pStyle w:val="Footnote"/>
        <w:rPr>
          <w:lang w:val="en-GB"/>
        </w:rPr>
      </w:pPr>
      <w:r w:rsidRPr="00B92598">
        <w:rPr>
          <w:lang w:val="en-GB"/>
        </w:rPr>
        <w:t>Source: Provided by the company.</w:t>
      </w:r>
    </w:p>
    <w:p w14:paraId="31485668" w14:textId="77777777" w:rsidR="006204A4" w:rsidRPr="00B92598" w:rsidRDefault="006204A4" w:rsidP="006204A4">
      <w:pPr>
        <w:pStyle w:val="Footnote"/>
        <w:rPr>
          <w:lang w:val="en-GB"/>
        </w:rPr>
      </w:pPr>
    </w:p>
    <w:p w14:paraId="1DC92CC0" w14:textId="77777777" w:rsidR="0042302C" w:rsidRPr="00B92598" w:rsidRDefault="0042302C" w:rsidP="006204A4">
      <w:pPr>
        <w:pStyle w:val="ExhibitHeading"/>
        <w:rPr>
          <w:lang w:val="en-GB"/>
        </w:rPr>
      </w:pPr>
    </w:p>
    <w:p w14:paraId="3F27A005" w14:textId="1FF6A5E5" w:rsidR="00D82620" w:rsidRPr="00B92598" w:rsidRDefault="00D82620" w:rsidP="006204A4">
      <w:pPr>
        <w:pStyle w:val="ExhibitHeading"/>
        <w:rPr>
          <w:lang w:val="en-GB"/>
        </w:rPr>
      </w:pPr>
      <w:r w:rsidRPr="00B92598">
        <w:rPr>
          <w:lang w:val="en-GB"/>
        </w:rPr>
        <w:lastRenderedPageBreak/>
        <w:t>Exhibit 3: Primum Familiae Vini (SFV) members</w:t>
      </w:r>
    </w:p>
    <w:p w14:paraId="6E32C5E7" w14:textId="77777777" w:rsidR="00D82620" w:rsidRPr="00B92598" w:rsidRDefault="00D82620" w:rsidP="00D82620">
      <w:pPr>
        <w:rPr>
          <w:lang w:val="en-GB"/>
        </w:rPr>
      </w:pPr>
    </w:p>
    <w:tbl>
      <w:tblPr>
        <w:tblStyle w:val="TableGridLight1"/>
        <w:tblW w:w="8887" w:type="dxa"/>
        <w:jc w:val="center"/>
        <w:tblLayout w:type="fixed"/>
        <w:tblLook w:val="04A0" w:firstRow="1" w:lastRow="0" w:firstColumn="1" w:lastColumn="0" w:noHBand="0" w:noVBand="1"/>
      </w:tblPr>
      <w:tblGrid>
        <w:gridCol w:w="2587"/>
        <w:gridCol w:w="1350"/>
        <w:gridCol w:w="1440"/>
        <w:gridCol w:w="1620"/>
        <w:gridCol w:w="1890"/>
      </w:tblGrid>
      <w:tr w:rsidR="00D82620" w:rsidRPr="00B92598" w14:paraId="39DB845C" w14:textId="77777777" w:rsidTr="000B5198">
        <w:trPr>
          <w:jc w:val="center"/>
        </w:trPr>
        <w:tc>
          <w:tcPr>
            <w:tcW w:w="2587" w:type="dxa"/>
          </w:tcPr>
          <w:p w14:paraId="2CDF2E99" w14:textId="444250A7" w:rsidR="00D82620" w:rsidRPr="00B92598" w:rsidRDefault="00D82620" w:rsidP="0042302C">
            <w:pPr>
              <w:rPr>
                <w:rFonts w:ascii="Arial" w:hAnsi="Arial" w:cs="Arial"/>
                <w:b/>
                <w:bCs/>
                <w:lang w:val="en-GB"/>
              </w:rPr>
            </w:pPr>
            <w:r w:rsidRPr="00B92598">
              <w:rPr>
                <w:rFonts w:ascii="Arial" w:hAnsi="Arial" w:cs="Arial"/>
                <w:b/>
                <w:lang w:val="en-GB"/>
              </w:rPr>
              <w:t xml:space="preserve">Wine </w:t>
            </w:r>
            <w:r w:rsidR="0042302C" w:rsidRPr="00B92598">
              <w:rPr>
                <w:rFonts w:ascii="Arial" w:hAnsi="Arial" w:cs="Arial"/>
                <w:b/>
                <w:lang w:val="en-GB"/>
              </w:rPr>
              <w:t>Company</w:t>
            </w:r>
            <w:r w:rsidRPr="00B92598">
              <w:rPr>
                <w:rFonts w:ascii="Arial" w:hAnsi="Arial" w:cs="Arial"/>
                <w:b/>
                <w:lang w:val="en-GB"/>
              </w:rPr>
              <w:t>/</w:t>
            </w:r>
            <w:r w:rsidR="0042302C" w:rsidRPr="00B92598">
              <w:rPr>
                <w:rFonts w:ascii="Arial" w:hAnsi="Arial" w:cs="Arial"/>
                <w:b/>
                <w:lang w:val="en-GB"/>
              </w:rPr>
              <w:t>Chateau</w:t>
            </w:r>
          </w:p>
        </w:tc>
        <w:tc>
          <w:tcPr>
            <w:tcW w:w="1350" w:type="dxa"/>
          </w:tcPr>
          <w:p w14:paraId="090B6AD8" w14:textId="77777777" w:rsidR="00D82620" w:rsidRPr="00B92598" w:rsidRDefault="00D82620" w:rsidP="00362F8F">
            <w:pPr>
              <w:jc w:val="center"/>
              <w:rPr>
                <w:rFonts w:ascii="Arial" w:hAnsi="Arial" w:cs="Arial"/>
                <w:b/>
                <w:bCs/>
                <w:lang w:val="en-GB"/>
              </w:rPr>
            </w:pPr>
            <w:r w:rsidRPr="00B92598">
              <w:rPr>
                <w:rFonts w:ascii="Arial" w:hAnsi="Arial" w:cs="Arial"/>
                <w:b/>
                <w:lang w:val="en-GB"/>
              </w:rPr>
              <w:t>Country</w:t>
            </w:r>
          </w:p>
        </w:tc>
        <w:tc>
          <w:tcPr>
            <w:tcW w:w="1440" w:type="dxa"/>
          </w:tcPr>
          <w:p w14:paraId="160E89FB" w14:textId="52215578" w:rsidR="00D82620" w:rsidRPr="00B92598" w:rsidRDefault="0042302C" w:rsidP="00362F8F">
            <w:pPr>
              <w:jc w:val="center"/>
              <w:rPr>
                <w:rFonts w:ascii="Arial" w:hAnsi="Arial" w:cs="Arial"/>
                <w:b/>
                <w:bCs/>
                <w:lang w:val="en-GB"/>
              </w:rPr>
            </w:pPr>
            <w:r w:rsidRPr="00B92598">
              <w:rPr>
                <w:rFonts w:ascii="Arial" w:hAnsi="Arial" w:cs="Arial"/>
                <w:b/>
                <w:lang w:val="en-GB"/>
              </w:rPr>
              <w:t>E</w:t>
            </w:r>
            <w:r w:rsidR="00D82620" w:rsidRPr="00B92598">
              <w:rPr>
                <w:rFonts w:ascii="Arial" w:hAnsi="Arial" w:cs="Arial"/>
                <w:b/>
                <w:lang w:val="en-GB"/>
              </w:rPr>
              <w:t>stablish</w:t>
            </w:r>
            <w:r w:rsidRPr="00B92598">
              <w:rPr>
                <w:rFonts w:ascii="Arial" w:hAnsi="Arial" w:cs="Arial"/>
                <w:b/>
                <w:lang w:val="en-GB"/>
              </w:rPr>
              <w:t>ed</w:t>
            </w:r>
          </w:p>
        </w:tc>
        <w:tc>
          <w:tcPr>
            <w:tcW w:w="1620" w:type="dxa"/>
          </w:tcPr>
          <w:p w14:paraId="46D02DC9" w14:textId="7BA236E5" w:rsidR="00D82620" w:rsidRPr="00B92598" w:rsidRDefault="00D82620" w:rsidP="00362F8F">
            <w:pPr>
              <w:jc w:val="center"/>
              <w:rPr>
                <w:rFonts w:ascii="Arial" w:hAnsi="Arial" w:cs="Arial"/>
                <w:b/>
                <w:bCs/>
                <w:lang w:val="en-GB"/>
              </w:rPr>
            </w:pPr>
            <w:r w:rsidRPr="00B92598">
              <w:rPr>
                <w:rFonts w:ascii="Arial" w:hAnsi="Arial" w:cs="Arial"/>
                <w:b/>
                <w:lang w:val="en-GB"/>
              </w:rPr>
              <w:t xml:space="preserve">Vineyard </w:t>
            </w:r>
            <w:r w:rsidR="00A309BA">
              <w:rPr>
                <w:rFonts w:ascii="Arial" w:hAnsi="Arial" w:cs="Arial"/>
                <w:b/>
                <w:lang w:val="en-GB"/>
              </w:rPr>
              <w:t>A</w:t>
            </w:r>
            <w:r w:rsidR="00A309BA" w:rsidRPr="00B92598">
              <w:rPr>
                <w:rFonts w:ascii="Arial" w:hAnsi="Arial" w:cs="Arial"/>
                <w:b/>
                <w:lang w:val="en-GB"/>
              </w:rPr>
              <w:t xml:space="preserve">rea </w:t>
            </w:r>
            <w:r w:rsidRPr="00B92598">
              <w:rPr>
                <w:rFonts w:ascii="Arial" w:hAnsi="Arial" w:cs="Arial"/>
                <w:b/>
                <w:lang w:val="en-GB"/>
              </w:rPr>
              <w:t>(</w:t>
            </w:r>
            <w:r w:rsidR="00383548">
              <w:rPr>
                <w:rFonts w:ascii="Arial" w:hAnsi="Arial" w:cs="Arial"/>
                <w:b/>
                <w:lang w:val="en-GB"/>
              </w:rPr>
              <w:t>in H</w:t>
            </w:r>
            <w:r w:rsidRPr="00B92598">
              <w:rPr>
                <w:rFonts w:ascii="Arial" w:hAnsi="Arial" w:cs="Arial"/>
                <w:b/>
                <w:lang w:val="en-GB"/>
              </w:rPr>
              <w:t>ectare</w:t>
            </w:r>
            <w:r w:rsidR="0042302C" w:rsidRPr="00B92598">
              <w:rPr>
                <w:rFonts w:ascii="Arial" w:hAnsi="Arial" w:cs="Arial"/>
                <w:b/>
                <w:lang w:val="en-GB"/>
              </w:rPr>
              <w:t>s</w:t>
            </w:r>
            <w:r w:rsidRPr="00B92598">
              <w:rPr>
                <w:rFonts w:ascii="Arial" w:hAnsi="Arial" w:cs="Arial"/>
                <w:b/>
                <w:lang w:val="en-GB"/>
              </w:rPr>
              <w:t>)</w:t>
            </w:r>
          </w:p>
        </w:tc>
        <w:tc>
          <w:tcPr>
            <w:tcW w:w="1890" w:type="dxa"/>
          </w:tcPr>
          <w:p w14:paraId="3B795C6D" w14:textId="77777777" w:rsidR="00D82620" w:rsidRPr="00B92598" w:rsidRDefault="00D82620" w:rsidP="00362F8F">
            <w:pPr>
              <w:jc w:val="center"/>
              <w:rPr>
                <w:rFonts w:ascii="Arial" w:hAnsi="Arial" w:cs="Arial"/>
                <w:b/>
                <w:bCs/>
                <w:lang w:val="en-GB"/>
              </w:rPr>
            </w:pPr>
            <w:r w:rsidRPr="00B92598">
              <w:rPr>
                <w:rFonts w:ascii="Arial" w:hAnsi="Arial" w:cs="Arial"/>
                <w:b/>
                <w:lang w:val="en-GB"/>
              </w:rPr>
              <w:t>Listed/Unlisted</w:t>
            </w:r>
          </w:p>
        </w:tc>
      </w:tr>
      <w:tr w:rsidR="006204A4" w:rsidRPr="00B92598" w14:paraId="2CCBE67C" w14:textId="77777777" w:rsidTr="000B5198">
        <w:trPr>
          <w:jc w:val="center"/>
        </w:trPr>
        <w:tc>
          <w:tcPr>
            <w:tcW w:w="2587" w:type="dxa"/>
          </w:tcPr>
          <w:p w14:paraId="35719131" w14:textId="77777777" w:rsidR="00D82620" w:rsidRPr="00B92598" w:rsidRDefault="00D82620" w:rsidP="000711D5">
            <w:pPr>
              <w:rPr>
                <w:rFonts w:ascii="Arial" w:hAnsi="Arial" w:cs="Arial"/>
                <w:b/>
                <w:bCs/>
                <w:lang w:val="en-GB"/>
              </w:rPr>
            </w:pPr>
            <w:r w:rsidRPr="00B92598">
              <w:rPr>
                <w:rFonts w:ascii="Arial" w:hAnsi="Arial" w:cs="Arial"/>
                <w:lang w:val="en-GB"/>
              </w:rPr>
              <w:t>Miguel Torres</w:t>
            </w:r>
          </w:p>
        </w:tc>
        <w:tc>
          <w:tcPr>
            <w:tcW w:w="1350" w:type="dxa"/>
          </w:tcPr>
          <w:p w14:paraId="60DBE17C" w14:textId="2A1193D5" w:rsidR="00D82620" w:rsidRPr="00B92598" w:rsidRDefault="00D82620" w:rsidP="00362F8F">
            <w:pPr>
              <w:jc w:val="center"/>
              <w:rPr>
                <w:rFonts w:ascii="Arial" w:hAnsi="Arial" w:cs="Arial"/>
                <w:lang w:val="en-GB"/>
              </w:rPr>
            </w:pPr>
            <w:r w:rsidRPr="00B92598">
              <w:rPr>
                <w:rFonts w:ascii="Arial" w:hAnsi="Arial" w:cs="Arial"/>
                <w:lang w:val="en-GB"/>
              </w:rPr>
              <w:t>Spain</w:t>
            </w:r>
          </w:p>
        </w:tc>
        <w:tc>
          <w:tcPr>
            <w:tcW w:w="1440" w:type="dxa"/>
          </w:tcPr>
          <w:p w14:paraId="6E664655" w14:textId="07338C90" w:rsidR="00D82620" w:rsidRPr="00DB4385" w:rsidRDefault="00D82620" w:rsidP="00FE7991">
            <w:pPr>
              <w:jc w:val="center"/>
              <w:rPr>
                <w:rFonts w:ascii="Arial" w:hAnsi="Arial" w:cs="Arial"/>
                <w:lang w:val="en-GB"/>
              </w:rPr>
            </w:pPr>
            <w:r w:rsidRPr="00B92598">
              <w:rPr>
                <w:rFonts w:ascii="Arial" w:hAnsi="Arial" w:cs="Arial"/>
                <w:lang w:val="en-GB"/>
              </w:rPr>
              <w:t>1870</w:t>
            </w:r>
          </w:p>
        </w:tc>
        <w:tc>
          <w:tcPr>
            <w:tcW w:w="1620" w:type="dxa"/>
          </w:tcPr>
          <w:p w14:paraId="64A5277C" w14:textId="284712AD" w:rsidR="00D82620" w:rsidRPr="00B92598" w:rsidRDefault="00D82620" w:rsidP="00362F8F">
            <w:pPr>
              <w:jc w:val="right"/>
              <w:rPr>
                <w:rFonts w:ascii="Arial" w:hAnsi="Arial" w:cs="Arial"/>
                <w:lang w:val="en-GB"/>
              </w:rPr>
            </w:pPr>
            <w:r w:rsidRPr="00B92598">
              <w:rPr>
                <w:rFonts w:ascii="Arial" w:hAnsi="Arial" w:cs="Arial"/>
                <w:lang w:val="en-GB"/>
              </w:rPr>
              <w:t>1,300</w:t>
            </w:r>
            <w:r w:rsidR="00E81614">
              <w:rPr>
                <w:rFonts w:ascii="Arial" w:hAnsi="Arial" w:cs="Arial"/>
                <w:lang w:val="en-GB"/>
              </w:rPr>
              <w:t>.0</w:t>
            </w:r>
          </w:p>
        </w:tc>
        <w:tc>
          <w:tcPr>
            <w:tcW w:w="1890" w:type="dxa"/>
          </w:tcPr>
          <w:p w14:paraId="2EE89C96" w14:textId="77777777" w:rsidR="00D82620" w:rsidRPr="00B92598" w:rsidRDefault="00D82620" w:rsidP="00362F8F">
            <w:pPr>
              <w:jc w:val="center"/>
              <w:rPr>
                <w:rFonts w:ascii="Arial" w:hAnsi="Arial" w:cs="Arial"/>
                <w:lang w:val="en-GB"/>
              </w:rPr>
            </w:pPr>
            <w:r w:rsidRPr="00B92598">
              <w:rPr>
                <w:rFonts w:ascii="Arial" w:hAnsi="Arial" w:cs="Arial"/>
                <w:lang w:val="en-GB"/>
              </w:rPr>
              <w:t>Unlisted</w:t>
            </w:r>
          </w:p>
        </w:tc>
      </w:tr>
      <w:tr w:rsidR="00D82620" w:rsidRPr="00B92598" w14:paraId="55362B42" w14:textId="77777777" w:rsidTr="000B5198">
        <w:trPr>
          <w:jc w:val="center"/>
        </w:trPr>
        <w:tc>
          <w:tcPr>
            <w:tcW w:w="2587" w:type="dxa"/>
          </w:tcPr>
          <w:p w14:paraId="2555DB2C" w14:textId="77777777" w:rsidR="00D82620" w:rsidRPr="00B92598" w:rsidRDefault="00D82620" w:rsidP="000711D5">
            <w:pPr>
              <w:rPr>
                <w:rFonts w:ascii="Arial" w:hAnsi="Arial" w:cs="Arial"/>
                <w:b/>
                <w:bCs/>
                <w:lang w:val="en-GB"/>
              </w:rPr>
            </w:pPr>
            <w:r w:rsidRPr="00B92598">
              <w:rPr>
                <w:rFonts w:ascii="Arial" w:hAnsi="Arial" w:cs="Arial"/>
                <w:lang w:val="en-GB"/>
              </w:rPr>
              <w:t>Vega Sicilia</w:t>
            </w:r>
          </w:p>
        </w:tc>
        <w:tc>
          <w:tcPr>
            <w:tcW w:w="1350" w:type="dxa"/>
          </w:tcPr>
          <w:p w14:paraId="69C5DC55" w14:textId="77777777" w:rsidR="00D82620" w:rsidRPr="00B92598" w:rsidRDefault="00D82620" w:rsidP="00362F8F">
            <w:pPr>
              <w:jc w:val="center"/>
              <w:rPr>
                <w:rFonts w:ascii="Arial" w:hAnsi="Arial" w:cs="Arial"/>
                <w:lang w:val="en-GB"/>
              </w:rPr>
            </w:pPr>
            <w:r w:rsidRPr="00B92598">
              <w:rPr>
                <w:rFonts w:ascii="Arial" w:hAnsi="Arial" w:cs="Arial"/>
                <w:lang w:val="en-GB"/>
              </w:rPr>
              <w:t>Spain</w:t>
            </w:r>
          </w:p>
        </w:tc>
        <w:tc>
          <w:tcPr>
            <w:tcW w:w="1440" w:type="dxa"/>
          </w:tcPr>
          <w:p w14:paraId="66A28F4E" w14:textId="77777777" w:rsidR="00D82620" w:rsidRPr="00B92598" w:rsidRDefault="00D82620" w:rsidP="00362F8F">
            <w:pPr>
              <w:jc w:val="center"/>
              <w:rPr>
                <w:rFonts w:ascii="Arial" w:hAnsi="Arial" w:cs="Arial"/>
                <w:lang w:val="en-GB"/>
              </w:rPr>
            </w:pPr>
            <w:r w:rsidRPr="00B92598">
              <w:rPr>
                <w:rFonts w:ascii="Arial" w:hAnsi="Arial" w:cs="Arial"/>
                <w:lang w:val="en-GB"/>
              </w:rPr>
              <w:t>1864</w:t>
            </w:r>
          </w:p>
        </w:tc>
        <w:tc>
          <w:tcPr>
            <w:tcW w:w="1620" w:type="dxa"/>
          </w:tcPr>
          <w:p w14:paraId="056088CB" w14:textId="5C6178D2" w:rsidR="00D82620" w:rsidRPr="00B92598" w:rsidRDefault="00D82620" w:rsidP="00362F8F">
            <w:pPr>
              <w:jc w:val="right"/>
              <w:rPr>
                <w:rFonts w:ascii="Arial" w:hAnsi="Arial" w:cs="Arial"/>
                <w:lang w:val="en-GB"/>
              </w:rPr>
            </w:pPr>
            <w:r w:rsidRPr="00B92598">
              <w:rPr>
                <w:rFonts w:ascii="Arial" w:hAnsi="Arial" w:cs="Arial"/>
                <w:lang w:val="en-GB"/>
              </w:rPr>
              <w:t>250</w:t>
            </w:r>
            <w:r w:rsidR="00E81614">
              <w:rPr>
                <w:rFonts w:ascii="Arial" w:hAnsi="Arial" w:cs="Arial"/>
                <w:lang w:val="en-GB"/>
              </w:rPr>
              <w:t>.0</w:t>
            </w:r>
          </w:p>
        </w:tc>
        <w:tc>
          <w:tcPr>
            <w:tcW w:w="1890" w:type="dxa"/>
          </w:tcPr>
          <w:p w14:paraId="636C84F9" w14:textId="77777777" w:rsidR="00D82620" w:rsidRPr="00B92598" w:rsidRDefault="00D82620" w:rsidP="00362F8F">
            <w:pPr>
              <w:jc w:val="center"/>
              <w:rPr>
                <w:rFonts w:ascii="Arial" w:hAnsi="Arial" w:cs="Arial"/>
                <w:lang w:val="en-GB"/>
              </w:rPr>
            </w:pPr>
            <w:r w:rsidRPr="00B92598">
              <w:rPr>
                <w:rFonts w:ascii="Arial" w:hAnsi="Arial" w:cs="Arial"/>
                <w:lang w:val="en-GB"/>
              </w:rPr>
              <w:t>Unlisted</w:t>
            </w:r>
          </w:p>
        </w:tc>
      </w:tr>
      <w:tr w:rsidR="006204A4" w:rsidRPr="00B92598" w14:paraId="713B9863" w14:textId="77777777" w:rsidTr="000B5198">
        <w:trPr>
          <w:jc w:val="center"/>
        </w:trPr>
        <w:tc>
          <w:tcPr>
            <w:tcW w:w="2587" w:type="dxa"/>
          </w:tcPr>
          <w:p w14:paraId="1A2664E9" w14:textId="77777777" w:rsidR="00D82620" w:rsidRPr="00B92598" w:rsidRDefault="00D82620" w:rsidP="000711D5">
            <w:pPr>
              <w:rPr>
                <w:rFonts w:ascii="Arial" w:hAnsi="Arial" w:cs="Arial"/>
                <w:b/>
                <w:bCs/>
                <w:lang w:val="en-GB"/>
              </w:rPr>
            </w:pPr>
            <w:r w:rsidRPr="00B92598">
              <w:rPr>
                <w:rFonts w:ascii="Arial" w:hAnsi="Arial" w:cs="Arial"/>
                <w:lang w:val="en-GB"/>
              </w:rPr>
              <w:t>Mouton Rothschild</w:t>
            </w:r>
          </w:p>
        </w:tc>
        <w:tc>
          <w:tcPr>
            <w:tcW w:w="1350" w:type="dxa"/>
          </w:tcPr>
          <w:p w14:paraId="4DFA01A1" w14:textId="77777777" w:rsidR="00D82620" w:rsidRPr="00B92598" w:rsidRDefault="00D82620" w:rsidP="00362F8F">
            <w:pPr>
              <w:jc w:val="center"/>
              <w:rPr>
                <w:rFonts w:ascii="Arial" w:hAnsi="Arial" w:cs="Arial"/>
                <w:lang w:val="en-GB"/>
              </w:rPr>
            </w:pPr>
            <w:r w:rsidRPr="00B92598">
              <w:rPr>
                <w:rFonts w:ascii="Arial" w:hAnsi="Arial" w:cs="Arial"/>
                <w:lang w:val="en-GB"/>
              </w:rPr>
              <w:t>French</w:t>
            </w:r>
          </w:p>
        </w:tc>
        <w:tc>
          <w:tcPr>
            <w:tcW w:w="1440" w:type="dxa"/>
          </w:tcPr>
          <w:p w14:paraId="0B1D662B" w14:textId="7073EB2A" w:rsidR="00D82620" w:rsidRPr="00A62D0C" w:rsidRDefault="00D82620" w:rsidP="00362F8F">
            <w:pPr>
              <w:jc w:val="center"/>
              <w:rPr>
                <w:rFonts w:ascii="Arial" w:eastAsiaTheme="minorEastAsia" w:hAnsi="Arial" w:cs="Arial"/>
                <w:lang w:val="en-GB" w:eastAsia="zh-CN"/>
              </w:rPr>
            </w:pPr>
            <w:r w:rsidRPr="00B92598">
              <w:rPr>
                <w:rFonts w:ascii="Arial" w:hAnsi="Arial" w:cs="Arial"/>
                <w:lang w:val="en-GB"/>
              </w:rPr>
              <w:t>1720</w:t>
            </w:r>
          </w:p>
        </w:tc>
        <w:tc>
          <w:tcPr>
            <w:tcW w:w="1620" w:type="dxa"/>
          </w:tcPr>
          <w:p w14:paraId="01E52996" w14:textId="01D74F8E" w:rsidR="00D82620" w:rsidRPr="00A62D0C" w:rsidRDefault="00FE7991" w:rsidP="00362F8F">
            <w:pPr>
              <w:jc w:val="right"/>
              <w:rPr>
                <w:rFonts w:ascii="Arial" w:eastAsiaTheme="minorEastAsia" w:hAnsi="Arial" w:cs="Arial"/>
                <w:lang w:val="en-GB" w:eastAsia="zh-CN"/>
              </w:rPr>
            </w:pPr>
            <w:r>
              <w:rPr>
                <w:rFonts w:ascii="Arial" w:eastAsiaTheme="minorEastAsia" w:hAnsi="Arial" w:cs="Arial" w:hint="eastAsia"/>
                <w:lang w:val="en-GB" w:eastAsia="zh-CN"/>
              </w:rPr>
              <w:t>90</w:t>
            </w:r>
            <w:r w:rsidR="00E81614">
              <w:rPr>
                <w:rFonts w:ascii="Arial" w:hAnsi="Arial" w:cs="Arial"/>
                <w:lang w:val="en-GB"/>
              </w:rPr>
              <w:t>.0</w:t>
            </w:r>
          </w:p>
        </w:tc>
        <w:tc>
          <w:tcPr>
            <w:tcW w:w="1890" w:type="dxa"/>
          </w:tcPr>
          <w:p w14:paraId="4F79082D" w14:textId="77777777" w:rsidR="00D82620" w:rsidRPr="00B92598" w:rsidRDefault="00D82620" w:rsidP="00362F8F">
            <w:pPr>
              <w:jc w:val="center"/>
              <w:rPr>
                <w:rFonts w:ascii="Arial" w:hAnsi="Arial" w:cs="Arial"/>
                <w:lang w:val="en-GB"/>
              </w:rPr>
            </w:pPr>
            <w:r w:rsidRPr="00B92598">
              <w:rPr>
                <w:rFonts w:ascii="Arial" w:hAnsi="Arial" w:cs="Arial"/>
                <w:lang w:val="en-GB"/>
              </w:rPr>
              <w:t>Unlisted</w:t>
            </w:r>
          </w:p>
        </w:tc>
      </w:tr>
      <w:tr w:rsidR="00D82620" w:rsidRPr="00B92598" w14:paraId="098A3B1B" w14:textId="77777777" w:rsidTr="000B5198">
        <w:trPr>
          <w:jc w:val="center"/>
        </w:trPr>
        <w:tc>
          <w:tcPr>
            <w:tcW w:w="2587" w:type="dxa"/>
          </w:tcPr>
          <w:p w14:paraId="16521058" w14:textId="1C2CBDBF" w:rsidR="00D82620" w:rsidRPr="00B92598" w:rsidRDefault="002A41E9" w:rsidP="000711D5">
            <w:pPr>
              <w:rPr>
                <w:rFonts w:ascii="Arial" w:hAnsi="Arial" w:cs="Arial"/>
                <w:b/>
                <w:bCs/>
                <w:lang w:val="en-GB"/>
              </w:rPr>
            </w:pPr>
            <w:r>
              <w:rPr>
                <w:rFonts w:ascii="Arial" w:eastAsiaTheme="minorEastAsia" w:hAnsi="Arial" w:cs="Arial" w:hint="eastAsia"/>
                <w:lang w:val="en-GB" w:eastAsia="zh-CN"/>
              </w:rPr>
              <w:t xml:space="preserve">Maison </w:t>
            </w:r>
            <w:r w:rsidR="00D82620" w:rsidRPr="00B92598">
              <w:rPr>
                <w:rFonts w:ascii="Arial" w:hAnsi="Arial" w:cs="Arial"/>
                <w:lang w:val="en-GB"/>
              </w:rPr>
              <w:t>Joseph Drouhin</w:t>
            </w:r>
          </w:p>
        </w:tc>
        <w:tc>
          <w:tcPr>
            <w:tcW w:w="1350" w:type="dxa"/>
          </w:tcPr>
          <w:p w14:paraId="6549B58A" w14:textId="77777777" w:rsidR="00D82620" w:rsidRPr="00B92598" w:rsidRDefault="00D82620" w:rsidP="00362F8F">
            <w:pPr>
              <w:jc w:val="center"/>
              <w:rPr>
                <w:rFonts w:ascii="Arial" w:hAnsi="Arial" w:cs="Arial"/>
                <w:lang w:val="en-GB"/>
              </w:rPr>
            </w:pPr>
            <w:r w:rsidRPr="00B92598">
              <w:rPr>
                <w:rFonts w:ascii="Arial" w:hAnsi="Arial" w:cs="Arial"/>
                <w:lang w:val="en-GB"/>
              </w:rPr>
              <w:t>French</w:t>
            </w:r>
          </w:p>
        </w:tc>
        <w:tc>
          <w:tcPr>
            <w:tcW w:w="1440" w:type="dxa"/>
          </w:tcPr>
          <w:p w14:paraId="57C66A77" w14:textId="77777777" w:rsidR="00D82620" w:rsidRPr="00B92598" w:rsidRDefault="00D82620" w:rsidP="00362F8F">
            <w:pPr>
              <w:jc w:val="center"/>
              <w:rPr>
                <w:rFonts w:ascii="Arial" w:hAnsi="Arial" w:cs="Arial"/>
                <w:lang w:val="en-GB"/>
              </w:rPr>
            </w:pPr>
            <w:r w:rsidRPr="00B92598">
              <w:rPr>
                <w:rFonts w:ascii="Arial" w:hAnsi="Arial" w:cs="Arial"/>
                <w:lang w:val="en-GB"/>
              </w:rPr>
              <w:t>1880</w:t>
            </w:r>
          </w:p>
        </w:tc>
        <w:tc>
          <w:tcPr>
            <w:tcW w:w="1620" w:type="dxa"/>
          </w:tcPr>
          <w:p w14:paraId="71EF3051" w14:textId="2D8FD3EA" w:rsidR="00D82620" w:rsidRPr="00B92598" w:rsidRDefault="00D82620" w:rsidP="00362F8F">
            <w:pPr>
              <w:jc w:val="right"/>
              <w:rPr>
                <w:rFonts w:ascii="Arial" w:hAnsi="Arial" w:cs="Arial"/>
                <w:lang w:val="en-GB"/>
              </w:rPr>
            </w:pPr>
            <w:r w:rsidRPr="00B92598">
              <w:rPr>
                <w:rFonts w:ascii="Arial" w:hAnsi="Arial" w:cs="Arial"/>
                <w:lang w:val="en-GB"/>
              </w:rPr>
              <w:t>73</w:t>
            </w:r>
            <w:r w:rsidR="00E81614">
              <w:rPr>
                <w:rFonts w:ascii="Arial" w:hAnsi="Arial" w:cs="Arial"/>
                <w:lang w:val="en-GB"/>
              </w:rPr>
              <w:t>.0</w:t>
            </w:r>
          </w:p>
        </w:tc>
        <w:tc>
          <w:tcPr>
            <w:tcW w:w="1890" w:type="dxa"/>
          </w:tcPr>
          <w:p w14:paraId="001D9282" w14:textId="77777777" w:rsidR="00D82620" w:rsidRPr="00B92598" w:rsidRDefault="00D82620" w:rsidP="00362F8F">
            <w:pPr>
              <w:jc w:val="center"/>
              <w:rPr>
                <w:rFonts w:ascii="Arial" w:hAnsi="Arial" w:cs="Arial"/>
                <w:lang w:val="en-GB"/>
              </w:rPr>
            </w:pPr>
            <w:r w:rsidRPr="00B92598">
              <w:rPr>
                <w:rFonts w:ascii="Arial" w:hAnsi="Arial" w:cs="Arial"/>
                <w:lang w:val="en-GB"/>
              </w:rPr>
              <w:t>Unlisted</w:t>
            </w:r>
          </w:p>
        </w:tc>
      </w:tr>
      <w:tr w:rsidR="006204A4" w:rsidRPr="00B92598" w14:paraId="3E216B8E" w14:textId="77777777" w:rsidTr="000B5198">
        <w:trPr>
          <w:jc w:val="center"/>
        </w:trPr>
        <w:tc>
          <w:tcPr>
            <w:tcW w:w="2587" w:type="dxa"/>
          </w:tcPr>
          <w:p w14:paraId="170A1EEE" w14:textId="7A365CC0" w:rsidR="00D82620" w:rsidRPr="00A62D0C" w:rsidRDefault="00D82620" w:rsidP="000711D5">
            <w:pPr>
              <w:rPr>
                <w:rFonts w:ascii="Arial" w:eastAsiaTheme="minorEastAsia" w:hAnsi="Arial" w:cs="Arial"/>
                <w:b/>
                <w:bCs/>
                <w:lang w:val="en-GB" w:eastAsia="zh-CN"/>
              </w:rPr>
            </w:pPr>
            <w:r w:rsidRPr="00B92598">
              <w:rPr>
                <w:rFonts w:ascii="Arial" w:hAnsi="Arial" w:cs="Arial"/>
                <w:lang w:val="en-GB"/>
              </w:rPr>
              <w:t>Perrin et Fils</w:t>
            </w:r>
          </w:p>
        </w:tc>
        <w:tc>
          <w:tcPr>
            <w:tcW w:w="1350" w:type="dxa"/>
          </w:tcPr>
          <w:p w14:paraId="7A514114" w14:textId="77777777" w:rsidR="00D82620" w:rsidRPr="00B92598" w:rsidRDefault="00D82620" w:rsidP="00362F8F">
            <w:pPr>
              <w:jc w:val="center"/>
              <w:rPr>
                <w:rFonts w:ascii="Arial" w:hAnsi="Arial" w:cs="Arial"/>
                <w:lang w:val="en-GB"/>
              </w:rPr>
            </w:pPr>
            <w:r w:rsidRPr="00B92598">
              <w:rPr>
                <w:rFonts w:ascii="Arial" w:hAnsi="Arial" w:cs="Arial"/>
                <w:lang w:val="en-GB"/>
              </w:rPr>
              <w:t>French</w:t>
            </w:r>
          </w:p>
        </w:tc>
        <w:tc>
          <w:tcPr>
            <w:tcW w:w="1440" w:type="dxa"/>
          </w:tcPr>
          <w:p w14:paraId="1A3A88CD" w14:textId="77777777" w:rsidR="00D82620" w:rsidRPr="00B92598" w:rsidRDefault="00D82620" w:rsidP="00362F8F">
            <w:pPr>
              <w:jc w:val="center"/>
              <w:rPr>
                <w:rFonts w:ascii="Arial" w:hAnsi="Arial" w:cs="Arial"/>
                <w:lang w:val="en-GB"/>
              </w:rPr>
            </w:pPr>
            <w:r w:rsidRPr="00B92598">
              <w:rPr>
                <w:rFonts w:ascii="Arial" w:hAnsi="Arial" w:cs="Arial"/>
                <w:lang w:val="en-GB"/>
              </w:rPr>
              <w:t>1978</w:t>
            </w:r>
          </w:p>
        </w:tc>
        <w:tc>
          <w:tcPr>
            <w:tcW w:w="1620" w:type="dxa"/>
          </w:tcPr>
          <w:p w14:paraId="529EEB53" w14:textId="7D857DCA" w:rsidR="00D82620" w:rsidRPr="00B92598" w:rsidRDefault="00D82620" w:rsidP="00362F8F">
            <w:pPr>
              <w:jc w:val="right"/>
              <w:rPr>
                <w:rFonts w:ascii="Arial" w:hAnsi="Arial" w:cs="Arial"/>
                <w:lang w:val="en-GB"/>
              </w:rPr>
            </w:pPr>
            <w:r w:rsidRPr="00B92598">
              <w:rPr>
                <w:rFonts w:ascii="Arial" w:hAnsi="Arial" w:cs="Arial"/>
                <w:lang w:val="en-GB"/>
              </w:rPr>
              <w:t>200</w:t>
            </w:r>
            <w:r w:rsidR="00E81614">
              <w:rPr>
                <w:rFonts w:ascii="Arial" w:hAnsi="Arial" w:cs="Arial"/>
                <w:lang w:val="en-GB"/>
              </w:rPr>
              <w:t>.0</w:t>
            </w:r>
          </w:p>
        </w:tc>
        <w:tc>
          <w:tcPr>
            <w:tcW w:w="1890" w:type="dxa"/>
          </w:tcPr>
          <w:p w14:paraId="35B6BA9A" w14:textId="77777777" w:rsidR="00D82620" w:rsidRPr="00B92598" w:rsidRDefault="00D82620" w:rsidP="00362F8F">
            <w:pPr>
              <w:jc w:val="center"/>
              <w:rPr>
                <w:rFonts w:ascii="Arial" w:hAnsi="Arial" w:cs="Arial"/>
                <w:lang w:val="en-GB"/>
              </w:rPr>
            </w:pPr>
            <w:r w:rsidRPr="00B92598">
              <w:rPr>
                <w:rFonts w:ascii="Arial" w:hAnsi="Arial" w:cs="Arial"/>
                <w:lang w:val="en-GB"/>
              </w:rPr>
              <w:t>Unlisted</w:t>
            </w:r>
          </w:p>
        </w:tc>
      </w:tr>
      <w:tr w:rsidR="00D82620" w:rsidRPr="00B92598" w14:paraId="3479090B" w14:textId="77777777" w:rsidTr="000B5198">
        <w:trPr>
          <w:jc w:val="center"/>
        </w:trPr>
        <w:tc>
          <w:tcPr>
            <w:tcW w:w="2587" w:type="dxa"/>
          </w:tcPr>
          <w:p w14:paraId="2327F69D" w14:textId="2624546B" w:rsidR="00D82620" w:rsidRPr="00B92598" w:rsidRDefault="00D82620" w:rsidP="000711D5">
            <w:pPr>
              <w:rPr>
                <w:rFonts w:ascii="Arial" w:hAnsi="Arial" w:cs="Arial"/>
                <w:b/>
                <w:bCs/>
                <w:lang w:val="en-GB"/>
              </w:rPr>
            </w:pPr>
            <w:bookmarkStart w:id="3" w:name="OLE_LINK6"/>
            <w:bookmarkStart w:id="4" w:name="OLE_LINK7"/>
            <w:r w:rsidRPr="00B92598">
              <w:rPr>
                <w:rFonts w:ascii="Arial" w:hAnsi="Arial" w:cs="Arial"/>
                <w:lang w:val="en-GB"/>
              </w:rPr>
              <w:t>Pol Roger</w:t>
            </w:r>
            <w:bookmarkEnd w:id="3"/>
            <w:bookmarkEnd w:id="4"/>
          </w:p>
        </w:tc>
        <w:tc>
          <w:tcPr>
            <w:tcW w:w="1350" w:type="dxa"/>
          </w:tcPr>
          <w:p w14:paraId="4F2C9836" w14:textId="77777777" w:rsidR="00D82620" w:rsidRPr="00B92598" w:rsidRDefault="00D82620" w:rsidP="00362F8F">
            <w:pPr>
              <w:jc w:val="center"/>
              <w:rPr>
                <w:rFonts w:ascii="Arial" w:hAnsi="Arial" w:cs="Arial"/>
                <w:lang w:val="en-GB"/>
              </w:rPr>
            </w:pPr>
            <w:r w:rsidRPr="00B92598">
              <w:rPr>
                <w:rFonts w:ascii="Arial" w:hAnsi="Arial" w:cs="Arial"/>
                <w:lang w:val="en-GB"/>
              </w:rPr>
              <w:t>French</w:t>
            </w:r>
          </w:p>
        </w:tc>
        <w:tc>
          <w:tcPr>
            <w:tcW w:w="1440" w:type="dxa"/>
          </w:tcPr>
          <w:p w14:paraId="7CD82BC7" w14:textId="77777777" w:rsidR="00D82620" w:rsidRPr="00B92598" w:rsidRDefault="00D82620" w:rsidP="00362F8F">
            <w:pPr>
              <w:jc w:val="center"/>
              <w:rPr>
                <w:rFonts w:ascii="Arial" w:hAnsi="Arial" w:cs="Arial"/>
                <w:lang w:val="en-GB"/>
              </w:rPr>
            </w:pPr>
            <w:r w:rsidRPr="00B92598">
              <w:rPr>
                <w:rFonts w:ascii="Arial" w:hAnsi="Arial" w:cs="Arial"/>
                <w:lang w:val="en-GB"/>
              </w:rPr>
              <w:t>1849</w:t>
            </w:r>
          </w:p>
        </w:tc>
        <w:tc>
          <w:tcPr>
            <w:tcW w:w="1620" w:type="dxa"/>
          </w:tcPr>
          <w:p w14:paraId="0C145B2C" w14:textId="709BC0C8" w:rsidR="00D82620" w:rsidRPr="00B92598" w:rsidRDefault="00D82620" w:rsidP="00362F8F">
            <w:pPr>
              <w:jc w:val="right"/>
              <w:rPr>
                <w:rFonts w:ascii="Arial" w:hAnsi="Arial" w:cs="Arial"/>
                <w:lang w:val="en-GB"/>
              </w:rPr>
            </w:pPr>
            <w:r w:rsidRPr="00B92598">
              <w:rPr>
                <w:rFonts w:ascii="Arial" w:hAnsi="Arial" w:cs="Arial"/>
                <w:lang w:val="en-GB"/>
              </w:rPr>
              <w:t>55</w:t>
            </w:r>
            <w:r w:rsidR="00E81614">
              <w:rPr>
                <w:rFonts w:ascii="Arial" w:hAnsi="Arial" w:cs="Arial"/>
                <w:lang w:val="en-GB"/>
              </w:rPr>
              <w:t>.0</w:t>
            </w:r>
          </w:p>
        </w:tc>
        <w:tc>
          <w:tcPr>
            <w:tcW w:w="1890" w:type="dxa"/>
          </w:tcPr>
          <w:p w14:paraId="03FA4D6D" w14:textId="77777777" w:rsidR="00D82620" w:rsidRPr="00B92598" w:rsidRDefault="00D82620" w:rsidP="00362F8F">
            <w:pPr>
              <w:jc w:val="center"/>
              <w:rPr>
                <w:rFonts w:ascii="Arial" w:hAnsi="Arial" w:cs="Arial"/>
                <w:lang w:val="en-GB"/>
              </w:rPr>
            </w:pPr>
            <w:r w:rsidRPr="00B92598">
              <w:rPr>
                <w:rFonts w:ascii="Arial" w:hAnsi="Arial" w:cs="Arial"/>
                <w:lang w:val="en-GB"/>
              </w:rPr>
              <w:t>Unlisted</w:t>
            </w:r>
          </w:p>
        </w:tc>
      </w:tr>
      <w:tr w:rsidR="006204A4" w:rsidRPr="00B92598" w14:paraId="0BBC7A78" w14:textId="77777777" w:rsidTr="000B5198">
        <w:trPr>
          <w:jc w:val="center"/>
        </w:trPr>
        <w:tc>
          <w:tcPr>
            <w:tcW w:w="2587" w:type="dxa"/>
          </w:tcPr>
          <w:p w14:paraId="225CB88D" w14:textId="64456297" w:rsidR="00D82620" w:rsidRPr="00B92598" w:rsidRDefault="00D82620" w:rsidP="000711D5">
            <w:pPr>
              <w:rPr>
                <w:rFonts w:ascii="Arial" w:hAnsi="Arial" w:cs="Arial"/>
                <w:b/>
                <w:bCs/>
                <w:lang w:val="en-GB"/>
              </w:rPr>
            </w:pPr>
            <w:bookmarkStart w:id="5" w:name="OLE_LINK8"/>
            <w:bookmarkStart w:id="6" w:name="OLE_LINK9"/>
            <w:r w:rsidRPr="00B92598">
              <w:rPr>
                <w:rFonts w:ascii="Arial" w:hAnsi="Arial" w:cs="Arial"/>
                <w:lang w:val="en-GB"/>
              </w:rPr>
              <w:t>Hugel Family</w:t>
            </w:r>
            <w:bookmarkEnd w:id="5"/>
            <w:bookmarkEnd w:id="6"/>
          </w:p>
        </w:tc>
        <w:tc>
          <w:tcPr>
            <w:tcW w:w="1350" w:type="dxa"/>
          </w:tcPr>
          <w:p w14:paraId="5A20AC9F" w14:textId="77777777" w:rsidR="00D82620" w:rsidRPr="00B92598" w:rsidRDefault="00D82620" w:rsidP="00362F8F">
            <w:pPr>
              <w:jc w:val="center"/>
              <w:rPr>
                <w:rFonts w:ascii="Arial" w:hAnsi="Arial" w:cs="Arial"/>
                <w:lang w:val="en-GB"/>
              </w:rPr>
            </w:pPr>
            <w:r w:rsidRPr="00B92598">
              <w:rPr>
                <w:rFonts w:ascii="Arial" w:hAnsi="Arial" w:cs="Arial"/>
                <w:lang w:val="en-GB"/>
              </w:rPr>
              <w:t>French</w:t>
            </w:r>
          </w:p>
        </w:tc>
        <w:tc>
          <w:tcPr>
            <w:tcW w:w="1440" w:type="dxa"/>
          </w:tcPr>
          <w:p w14:paraId="328B40D4" w14:textId="77777777" w:rsidR="00D82620" w:rsidRPr="00B92598" w:rsidRDefault="00D82620" w:rsidP="00362F8F">
            <w:pPr>
              <w:jc w:val="center"/>
              <w:rPr>
                <w:rFonts w:ascii="Arial" w:hAnsi="Arial" w:cs="Arial"/>
                <w:lang w:val="en-GB"/>
              </w:rPr>
            </w:pPr>
            <w:r w:rsidRPr="00B92598">
              <w:rPr>
                <w:rFonts w:ascii="Arial" w:hAnsi="Arial" w:cs="Arial"/>
                <w:lang w:val="en-GB"/>
              </w:rPr>
              <w:t>1639</w:t>
            </w:r>
          </w:p>
        </w:tc>
        <w:tc>
          <w:tcPr>
            <w:tcW w:w="1620" w:type="dxa"/>
          </w:tcPr>
          <w:p w14:paraId="2342E287" w14:textId="2B240DEB" w:rsidR="00D82620" w:rsidRPr="00B92598" w:rsidRDefault="00D82620" w:rsidP="00362F8F">
            <w:pPr>
              <w:jc w:val="right"/>
              <w:rPr>
                <w:rFonts w:ascii="Arial" w:hAnsi="Arial" w:cs="Arial"/>
                <w:lang w:val="en-GB"/>
              </w:rPr>
            </w:pPr>
            <w:r w:rsidRPr="00B92598">
              <w:rPr>
                <w:rFonts w:ascii="Arial" w:hAnsi="Arial" w:cs="Arial"/>
                <w:lang w:val="en-GB"/>
              </w:rPr>
              <w:t>127</w:t>
            </w:r>
            <w:r w:rsidR="00E81614">
              <w:rPr>
                <w:rFonts w:ascii="Arial" w:hAnsi="Arial" w:cs="Arial"/>
                <w:lang w:val="en-GB"/>
              </w:rPr>
              <w:t>.0</w:t>
            </w:r>
          </w:p>
        </w:tc>
        <w:tc>
          <w:tcPr>
            <w:tcW w:w="1890" w:type="dxa"/>
          </w:tcPr>
          <w:p w14:paraId="57F922E4" w14:textId="77777777" w:rsidR="00D82620" w:rsidRPr="00B92598" w:rsidRDefault="00D82620" w:rsidP="00362F8F">
            <w:pPr>
              <w:jc w:val="center"/>
              <w:rPr>
                <w:rFonts w:ascii="Arial" w:hAnsi="Arial" w:cs="Arial"/>
                <w:lang w:val="en-GB"/>
              </w:rPr>
            </w:pPr>
            <w:r w:rsidRPr="00B92598">
              <w:rPr>
                <w:rFonts w:ascii="Arial" w:hAnsi="Arial" w:cs="Arial"/>
                <w:lang w:val="en-GB"/>
              </w:rPr>
              <w:t>Unlisted</w:t>
            </w:r>
          </w:p>
        </w:tc>
      </w:tr>
      <w:tr w:rsidR="00D82620" w:rsidRPr="00B92598" w14:paraId="300CB040" w14:textId="77777777" w:rsidTr="000B5198">
        <w:trPr>
          <w:jc w:val="center"/>
        </w:trPr>
        <w:tc>
          <w:tcPr>
            <w:tcW w:w="2587" w:type="dxa"/>
          </w:tcPr>
          <w:p w14:paraId="58B307D0" w14:textId="0E25F79E" w:rsidR="00D82620" w:rsidRPr="00B92598" w:rsidRDefault="00D82620" w:rsidP="0042302C">
            <w:pPr>
              <w:rPr>
                <w:rFonts w:ascii="Arial" w:hAnsi="Arial" w:cs="Arial"/>
                <w:b/>
                <w:bCs/>
                <w:lang w:val="en-GB"/>
              </w:rPr>
            </w:pPr>
            <w:r w:rsidRPr="00B92598">
              <w:rPr>
                <w:rFonts w:ascii="Arial" w:hAnsi="Arial" w:cs="Arial"/>
                <w:lang w:val="en-GB"/>
              </w:rPr>
              <w:t>Egon Müller</w:t>
            </w:r>
          </w:p>
        </w:tc>
        <w:tc>
          <w:tcPr>
            <w:tcW w:w="1350" w:type="dxa"/>
          </w:tcPr>
          <w:p w14:paraId="673F9592" w14:textId="77777777" w:rsidR="00D82620" w:rsidRPr="00B92598" w:rsidRDefault="00D82620" w:rsidP="00362F8F">
            <w:pPr>
              <w:jc w:val="center"/>
              <w:rPr>
                <w:rFonts w:ascii="Arial" w:hAnsi="Arial" w:cs="Arial"/>
                <w:lang w:val="en-GB"/>
              </w:rPr>
            </w:pPr>
            <w:r w:rsidRPr="00B92598">
              <w:rPr>
                <w:rFonts w:ascii="Arial" w:hAnsi="Arial" w:cs="Arial"/>
                <w:lang w:val="en-GB"/>
              </w:rPr>
              <w:t>Germany</w:t>
            </w:r>
          </w:p>
        </w:tc>
        <w:tc>
          <w:tcPr>
            <w:tcW w:w="1440" w:type="dxa"/>
          </w:tcPr>
          <w:p w14:paraId="0D59E82B" w14:textId="77777777" w:rsidR="00D82620" w:rsidRPr="00B92598" w:rsidRDefault="00D82620" w:rsidP="00362F8F">
            <w:pPr>
              <w:jc w:val="center"/>
              <w:rPr>
                <w:rFonts w:ascii="Arial" w:hAnsi="Arial" w:cs="Arial"/>
                <w:lang w:val="en-GB"/>
              </w:rPr>
            </w:pPr>
            <w:r w:rsidRPr="00B92598">
              <w:rPr>
                <w:rFonts w:ascii="Arial" w:hAnsi="Arial" w:cs="Arial"/>
                <w:lang w:val="en-GB"/>
              </w:rPr>
              <w:t>1797</w:t>
            </w:r>
          </w:p>
        </w:tc>
        <w:tc>
          <w:tcPr>
            <w:tcW w:w="1620" w:type="dxa"/>
          </w:tcPr>
          <w:p w14:paraId="4D2C8333" w14:textId="77777777" w:rsidR="00D82620" w:rsidRPr="00B92598" w:rsidRDefault="00D82620" w:rsidP="00362F8F">
            <w:pPr>
              <w:jc w:val="right"/>
              <w:rPr>
                <w:rFonts w:ascii="Arial" w:hAnsi="Arial" w:cs="Arial"/>
                <w:lang w:val="en-GB"/>
              </w:rPr>
            </w:pPr>
            <w:r w:rsidRPr="00B92598">
              <w:rPr>
                <w:rFonts w:ascii="Arial" w:hAnsi="Arial" w:cs="Arial"/>
                <w:lang w:val="en-GB"/>
              </w:rPr>
              <w:t>11.3</w:t>
            </w:r>
          </w:p>
        </w:tc>
        <w:tc>
          <w:tcPr>
            <w:tcW w:w="1890" w:type="dxa"/>
          </w:tcPr>
          <w:p w14:paraId="3FB2239A" w14:textId="77777777" w:rsidR="00D82620" w:rsidRPr="00B92598" w:rsidRDefault="00D82620" w:rsidP="00362F8F">
            <w:pPr>
              <w:jc w:val="center"/>
              <w:rPr>
                <w:rFonts w:ascii="Arial" w:hAnsi="Arial" w:cs="Arial"/>
                <w:lang w:val="en-GB"/>
              </w:rPr>
            </w:pPr>
            <w:r w:rsidRPr="00B92598">
              <w:rPr>
                <w:rFonts w:ascii="Arial" w:hAnsi="Arial" w:cs="Arial"/>
                <w:lang w:val="en-GB"/>
              </w:rPr>
              <w:t>Unlisted</w:t>
            </w:r>
          </w:p>
        </w:tc>
      </w:tr>
      <w:tr w:rsidR="006204A4" w:rsidRPr="00B92598" w14:paraId="015EE7EB" w14:textId="77777777" w:rsidTr="000B5198">
        <w:trPr>
          <w:jc w:val="center"/>
        </w:trPr>
        <w:tc>
          <w:tcPr>
            <w:tcW w:w="2587" w:type="dxa"/>
          </w:tcPr>
          <w:p w14:paraId="71D250E7" w14:textId="6CF84768" w:rsidR="00D82620" w:rsidRPr="00B92598" w:rsidRDefault="00D82620" w:rsidP="000711D5">
            <w:pPr>
              <w:rPr>
                <w:rFonts w:ascii="Arial" w:hAnsi="Arial" w:cs="Arial"/>
                <w:b/>
                <w:bCs/>
                <w:lang w:val="en-GB"/>
              </w:rPr>
            </w:pPr>
            <w:bookmarkStart w:id="7" w:name="OLE_LINK3"/>
            <w:bookmarkStart w:id="8" w:name="OLE_LINK4"/>
            <w:bookmarkStart w:id="9" w:name="OLE_LINK5"/>
            <w:r w:rsidRPr="00B92598">
              <w:rPr>
                <w:rFonts w:ascii="Arial" w:hAnsi="Arial" w:cs="Arial"/>
                <w:lang w:val="en-GB"/>
              </w:rPr>
              <w:t>Symington</w:t>
            </w:r>
            <w:bookmarkEnd w:id="7"/>
            <w:bookmarkEnd w:id="8"/>
            <w:bookmarkEnd w:id="9"/>
          </w:p>
        </w:tc>
        <w:tc>
          <w:tcPr>
            <w:tcW w:w="1350" w:type="dxa"/>
          </w:tcPr>
          <w:p w14:paraId="2C769CF7" w14:textId="77777777" w:rsidR="00D82620" w:rsidRPr="00B92598" w:rsidRDefault="00D82620" w:rsidP="00362F8F">
            <w:pPr>
              <w:jc w:val="center"/>
              <w:rPr>
                <w:rFonts w:ascii="Arial" w:hAnsi="Arial" w:cs="Arial"/>
                <w:lang w:val="en-GB"/>
              </w:rPr>
            </w:pPr>
            <w:r w:rsidRPr="00B92598">
              <w:rPr>
                <w:rFonts w:ascii="Arial" w:hAnsi="Arial" w:cs="Arial"/>
                <w:lang w:val="en-GB"/>
              </w:rPr>
              <w:t>Portugal</w:t>
            </w:r>
          </w:p>
        </w:tc>
        <w:tc>
          <w:tcPr>
            <w:tcW w:w="1440" w:type="dxa"/>
          </w:tcPr>
          <w:p w14:paraId="5D706AB3" w14:textId="29CE753A" w:rsidR="00D82620" w:rsidRPr="00DB4385" w:rsidRDefault="00D82620" w:rsidP="00DB4385">
            <w:pPr>
              <w:jc w:val="center"/>
              <w:rPr>
                <w:rFonts w:ascii="Arial" w:hAnsi="Arial" w:cs="Arial"/>
                <w:lang w:val="en-GB"/>
              </w:rPr>
            </w:pPr>
            <w:r w:rsidRPr="00B92598">
              <w:rPr>
                <w:rFonts w:ascii="Arial" w:hAnsi="Arial" w:cs="Arial"/>
                <w:lang w:val="en-GB"/>
              </w:rPr>
              <w:t>1882</w:t>
            </w:r>
          </w:p>
        </w:tc>
        <w:tc>
          <w:tcPr>
            <w:tcW w:w="1620" w:type="dxa"/>
          </w:tcPr>
          <w:p w14:paraId="3CBA2CFE" w14:textId="148B225E" w:rsidR="00D82620" w:rsidRPr="00B92598" w:rsidRDefault="00D82620" w:rsidP="00362F8F">
            <w:pPr>
              <w:jc w:val="right"/>
              <w:rPr>
                <w:rFonts w:ascii="Arial" w:hAnsi="Arial" w:cs="Arial"/>
                <w:lang w:val="en-GB"/>
              </w:rPr>
            </w:pPr>
            <w:r w:rsidRPr="00B92598">
              <w:rPr>
                <w:rFonts w:ascii="Arial" w:hAnsi="Arial" w:cs="Arial"/>
                <w:lang w:val="en-GB"/>
              </w:rPr>
              <w:t>940</w:t>
            </w:r>
            <w:r w:rsidR="00E81614">
              <w:rPr>
                <w:rFonts w:ascii="Arial" w:hAnsi="Arial" w:cs="Arial"/>
                <w:lang w:val="en-GB"/>
              </w:rPr>
              <w:t>.0</w:t>
            </w:r>
          </w:p>
        </w:tc>
        <w:tc>
          <w:tcPr>
            <w:tcW w:w="1890" w:type="dxa"/>
          </w:tcPr>
          <w:p w14:paraId="4D5CEF8E" w14:textId="77777777" w:rsidR="00D82620" w:rsidRPr="00B92598" w:rsidRDefault="00D82620" w:rsidP="00362F8F">
            <w:pPr>
              <w:jc w:val="center"/>
              <w:rPr>
                <w:rFonts w:ascii="Arial" w:hAnsi="Arial" w:cs="Arial"/>
                <w:lang w:val="en-GB"/>
              </w:rPr>
            </w:pPr>
            <w:r w:rsidRPr="00B92598">
              <w:rPr>
                <w:rFonts w:ascii="Arial" w:hAnsi="Arial" w:cs="Arial"/>
                <w:lang w:val="en-GB"/>
              </w:rPr>
              <w:t>Unlisted</w:t>
            </w:r>
          </w:p>
        </w:tc>
      </w:tr>
      <w:tr w:rsidR="00D82620" w:rsidRPr="00B92598" w14:paraId="3D0CA428" w14:textId="77777777" w:rsidTr="000B5198">
        <w:trPr>
          <w:jc w:val="center"/>
        </w:trPr>
        <w:tc>
          <w:tcPr>
            <w:tcW w:w="2587" w:type="dxa"/>
          </w:tcPr>
          <w:p w14:paraId="30F3C0DE" w14:textId="77777777" w:rsidR="00D82620" w:rsidRPr="00B92598" w:rsidRDefault="00D82620" w:rsidP="000711D5">
            <w:pPr>
              <w:rPr>
                <w:rFonts w:ascii="Arial" w:hAnsi="Arial" w:cs="Arial"/>
                <w:b/>
                <w:bCs/>
                <w:lang w:val="en-GB"/>
              </w:rPr>
            </w:pPr>
            <w:r w:rsidRPr="00B92598">
              <w:rPr>
                <w:rFonts w:ascii="Arial" w:hAnsi="Arial" w:cs="Arial"/>
                <w:lang w:val="en-GB"/>
              </w:rPr>
              <w:t>Antinori</w:t>
            </w:r>
          </w:p>
        </w:tc>
        <w:tc>
          <w:tcPr>
            <w:tcW w:w="1350" w:type="dxa"/>
          </w:tcPr>
          <w:p w14:paraId="123ADBB8" w14:textId="77777777" w:rsidR="00D82620" w:rsidRPr="00B92598" w:rsidRDefault="00D82620" w:rsidP="00362F8F">
            <w:pPr>
              <w:jc w:val="center"/>
              <w:rPr>
                <w:rFonts w:ascii="Arial" w:hAnsi="Arial" w:cs="Arial"/>
                <w:lang w:val="en-GB"/>
              </w:rPr>
            </w:pPr>
            <w:r w:rsidRPr="00B92598">
              <w:rPr>
                <w:rFonts w:ascii="Arial" w:hAnsi="Arial" w:cs="Arial"/>
                <w:lang w:val="en-GB"/>
              </w:rPr>
              <w:t>Italy</w:t>
            </w:r>
          </w:p>
        </w:tc>
        <w:tc>
          <w:tcPr>
            <w:tcW w:w="1440" w:type="dxa"/>
          </w:tcPr>
          <w:p w14:paraId="770BE35E" w14:textId="77777777" w:rsidR="00D82620" w:rsidRPr="00B92598" w:rsidRDefault="00D82620" w:rsidP="00362F8F">
            <w:pPr>
              <w:jc w:val="center"/>
              <w:rPr>
                <w:rFonts w:ascii="Arial" w:hAnsi="Arial" w:cs="Arial"/>
                <w:lang w:val="en-GB"/>
              </w:rPr>
            </w:pPr>
            <w:r w:rsidRPr="00B92598">
              <w:rPr>
                <w:rFonts w:ascii="Arial" w:hAnsi="Arial" w:cs="Arial"/>
                <w:lang w:val="en-GB"/>
              </w:rPr>
              <w:t>1461</w:t>
            </w:r>
          </w:p>
        </w:tc>
        <w:tc>
          <w:tcPr>
            <w:tcW w:w="1620" w:type="dxa"/>
          </w:tcPr>
          <w:p w14:paraId="1E1E7437" w14:textId="7BD32E77" w:rsidR="00D82620" w:rsidRPr="00B92598" w:rsidRDefault="00D82620" w:rsidP="00362F8F">
            <w:pPr>
              <w:jc w:val="right"/>
              <w:rPr>
                <w:rFonts w:ascii="Arial" w:hAnsi="Arial" w:cs="Arial"/>
                <w:lang w:val="en-GB"/>
              </w:rPr>
            </w:pPr>
            <w:r w:rsidRPr="00B92598">
              <w:rPr>
                <w:rFonts w:ascii="Arial" w:hAnsi="Arial" w:cs="Arial"/>
                <w:lang w:val="en-GB"/>
              </w:rPr>
              <w:t>1,728</w:t>
            </w:r>
            <w:r w:rsidR="00E81614">
              <w:rPr>
                <w:rFonts w:ascii="Arial" w:hAnsi="Arial" w:cs="Arial"/>
                <w:lang w:val="en-GB"/>
              </w:rPr>
              <w:t>.0</w:t>
            </w:r>
          </w:p>
        </w:tc>
        <w:tc>
          <w:tcPr>
            <w:tcW w:w="1890" w:type="dxa"/>
          </w:tcPr>
          <w:p w14:paraId="115D22CC" w14:textId="77777777" w:rsidR="00D82620" w:rsidRPr="00B92598" w:rsidRDefault="00D82620" w:rsidP="00362F8F">
            <w:pPr>
              <w:jc w:val="center"/>
              <w:rPr>
                <w:rFonts w:ascii="Arial" w:hAnsi="Arial" w:cs="Arial"/>
                <w:lang w:val="en-GB"/>
              </w:rPr>
            </w:pPr>
            <w:r w:rsidRPr="00B92598">
              <w:rPr>
                <w:rFonts w:ascii="Arial" w:hAnsi="Arial" w:cs="Arial"/>
                <w:lang w:val="en-GB"/>
              </w:rPr>
              <w:t>Unlisted</w:t>
            </w:r>
          </w:p>
        </w:tc>
      </w:tr>
      <w:tr w:rsidR="006204A4" w:rsidRPr="00B92598" w14:paraId="28984764" w14:textId="77777777" w:rsidTr="000B5198">
        <w:trPr>
          <w:jc w:val="center"/>
        </w:trPr>
        <w:tc>
          <w:tcPr>
            <w:tcW w:w="2587" w:type="dxa"/>
          </w:tcPr>
          <w:p w14:paraId="29026747" w14:textId="77777777" w:rsidR="00D82620" w:rsidRPr="00B92598" w:rsidRDefault="00D82620" w:rsidP="000711D5">
            <w:pPr>
              <w:rPr>
                <w:rFonts w:ascii="Arial" w:hAnsi="Arial" w:cs="Arial"/>
                <w:b/>
                <w:bCs/>
                <w:lang w:val="en-GB"/>
              </w:rPr>
            </w:pPr>
            <w:r w:rsidRPr="00B92598">
              <w:rPr>
                <w:rFonts w:ascii="Arial" w:hAnsi="Arial" w:cs="Arial"/>
                <w:lang w:val="en-GB"/>
              </w:rPr>
              <w:t>Sassicaia</w:t>
            </w:r>
          </w:p>
        </w:tc>
        <w:tc>
          <w:tcPr>
            <w:tcW w:w="1350" w:type="dxa"/>
          </w:tcPr>
          <w:p w14:paraId="5C40D2FA" w14:textId="77777777" w:rsidR="00D82620" w:rsidRPr="00B92598" w:rsidRDefault="00D82620" w:rsidP="00362F8F">
            <w:pPr>
              <w:jc w:val="center"/>
              <w:rPr>
                <w:rFonts w:ascii="Arial" w:hAnsi="Arial" w:cs="Arial"/>
                <w:lang w:val="en-GB"/>
              </w:rPr>
            </w:pPr>
            <w:r w:rsidRPr="00B92598">
              <w:rPr>
                <w:rFonts w:ascii="Arial" w:hAnsi="Arial" w:cs="Arial"/>
                <w:lang w:val="en-GB"/>
              </w:rPr>
              <w:t>Italy</w:t>
            </w:r>
          </w:p>
        </w:tc>
        <w:tc>
          <w:tcPr>
            <w:tcW w:w="1440" w:type="dxa"/>
          </w:tcPr>
          <w:p w14:paraId="3DEAA5E6" w14:textId="77777777" w:rsidR="00D82620" w:rsidRPr="00B92598" w:rsidRDefault="00D82620" w:rsidP="00362F8F">
            <w:pPr>
              <w:jc w:val="center"/>
              <w:rPr>
                <w:rFonts w:ascii="Arial" w:hAnsi="Arial" w:cs="Arial"/>
                <w:lang w:val="en-GB"/>
              </w:rPr>
            </w:pPr>
            <w:r w:rsidRPr="00B92598">
              <w:rPr>
                <w:rFonts w:ascii="Arial" w:hAnsi="Arial" w:cs="Arial"/>
                <w:lang w:val="en-GB"/>
              </w:rPr>
              <w:t>1948</w:t>
            </w:r>
          </w:p>
        </w:tc>
        <w:tc>
          <w:tcPr>
            <w:tcW w:w="1620" w:type="dxa"/>
          </w:tcPr>
          <w:p w14:paraId="6DEB43AA" w14:textId="3CC00045" w:rsidR="00D82620" w:rsidRPr="00B92598" w:rsidRDefault="00D82620" w:rsidP="00362F8F">
            <w:pPr>
              <w:jc w:val="right"/>
              <w:rPr>
                <w:rFonts w:ascii="Arial" w:hAnsi="Arial" w:cs="Arial"/>
                <w:lang w:val="en-GB"/>
              </w:rPr>
            </w:pPr>
            <w:r w:rsidRPr="00B92598">
              <w:rPr>
                <w:rFonts w:ascii="Arial" w:hAnsi="Arial" w:cs="Arial"/>
                <w:lang w:val="en-GB"/>
              </w:rPr>
              <w:t>70</w:t>
            </w:r>
            <w:r w:rsidR="00E81614">
              <w:rPr>
                <w:rFonts w:ascii="Arial" w:hAnsi="Arial" w:cs="Arial"/>
                <w:lang w:val="en-GB"/>
              </w:rPr>
              <w:t>.0</w:t>
            </w:r>
          </w:p>
        </w:tc>
        <w:tc>
          <w:tcPr>
            <w:tcW w:w="1890" w:type="dxa"/>
          </w:tcPr>
          <w:p w14:paraId="758FCC29" w14:textId="77777777" w:rsidR="00D82620" w:rsidRPr="00B92598" w:rsidRDefault="00D82620" w:rsidP="00362F8F">
            <w:pPr>
              <w:jc w:val="center"/>
              <w:rPr>
                <w:rFonts w:ascii="Arial" w:hAnsi="Arial" w:cs="Arial"/>
                <w:lang w:val="en-GB"/>
              </w:rPr>
            </w:pPr>
            <w:r w:rsidRPr="00B92598">
              <w:rPr>
                <w:rFonts w:ascii="Arial" w:hAnsi="Arial" w:cs="Arial"/>
                <w:lang w:val="en-GB"/>
              </w:rPr>
              <w:t>Unlisted</w:t>
            </w:r>
          </w:p>
        </w:tc>
      </w:tr>
    </w:tbl>
    <w:p w14:paraId="74F7A2F6" w14:textId="77777777" w:rsidR="006204A4" w:rsidRPr="00B92598" w:rsidRDefault="006204A4" w:rsidP="006204A4">
      <w:pPr>
        <w:pStyle w:val="Footnote"/>
        <w:rPr>
          <w:lang w:val="en-GB"/>
        </w:rPr>
      </w:pPr>
    </w:p>
    <w:p w14:paraId="431D006B" w14:textId="7061A269" w:rsidR="00383548" w:rsidRPr="00A62D0C" w:rsidRDefault="00D82620" w:rsidP="00383548">
      <w:pPr>
        <w:pStyle w:val="Footnote"/>
        <w:rPr>
          <w:rFonts w:eastAsiaTheme="minorEastAsia"/>
          <w:lang w:val="en-GB" w:eastAsia="zh-CN"/>
        </w:rPr>
      </w:pPr>
      <w:r w:rsidRPr="00B92598">
        <w:rPr>
          <w:lang w:val="en-GB"/>
        </w:rPr>
        <w:t>Source:</w:t>
      </w:r>
      <w:r w:rsidR="006204A4" w:rsidRPr="00B92598">
        <w:rPr>
          <w:lang w:val="en-GB"/>
        </w:rPr>
        <w:t xml:space="preserve"> </w:t>
      </w:r>
      <w:r w:rsidR="0042302C" w:rsidRPr="00B92598">
        <w:rPr>
          <w:lang w:val="en-GB"/>
        </w:rPr>
        <w:t>Created by the case authors based on</w:t>
      </w:r>
      <w:r w:rsidRPr="00B92598">
        <w:rPr>
          <w:lang w:val="en-GB"/>
        </w:rPr>
        <w:t xml:space="preserve"> </w:t>
      </w:r>
      <w:r w:rsidR="00383548">
        <w:rPr>
          <w:lang w:val="en-GB"/>
        </w:rPr>
        <w:t>the following sources</w:t>
      </w:r>
      <w:r w:rsidR="00383548">
        <w:rPr>
          <w:rFonts w:eastAsiaTheme="minorEastAsia"/>
          <w:lang w:val="en-GB" w:eastAsia="zh-CN"/>
        </w:rPr>
        <w:t>:</w:t>
      </w:r>
      <w:r w:rsidR="002721A5">
        <w:rPr>
          <w:rFonts w:eastAsiaTheme="minorEastAsia" w:hint="eastAsia"/>
          <w:lang w:val="en-GB" w:eastAsia="zh-CN"/>
        </w:rPr>
        <w:t xml:space="preserve"> </w:t>
      </w:r>
      <w:r w:rsidR="00383548">
        <w:rPr>
          <w:rFonts w:eastAsiaTheme="minorEastAsia"/>
          <w:lang w:val="en-GB" w:eastAsia="zh-CN"/>
        </w:rPr>
        <w:t>“</w:t>
      </w:r>
      <w:r w:rsidR="00383548" w:rsidRPr="00383548">
        <w:rPr>
          <w:rFonts w:eastAsiaTheme="minorEastAsia"/>
          <w:lang w:val="en-GB" w:eastAsia="zh-CN"/>
        </w:rPr>
        <w:t>Miguel Torres</w:t>
      </w:r>
      <w:r w:rsidR="00383548">
        <w:rPr>
          <w:rFonts w:eastAsiaTheme="minorEastAsia"/>
          <w:lang w:val="en-GB" w:eastAsia="zh-CN"/>
        </w:rPr>
        <w:t xml:space="preserve">,” Wine World Network, </w:t>
      </w:r>
      <w:r w:rsidR="002721A5">
        <w:rPr>
          <w:rFonts w:eastAsiaTheme="minorEastAsia" w:hint="eastAsia"/>
          <w:lang w:val="en-GB" w:eastAsia="zh-CN"/>
        </w:rPr>
        <w:t>accessed December 2, 2017,</w:t>
      </w:r>
      <w:r w:rsidR="002A41E9">
        <w:rPr>
          <w:rFonts w:eastAsiaTheme="minorEastAsia" w:hint="eastAsia"/>
          <w:lang w:val="en-GB" w:eastAsia="zh-CN"/>
        </w:rPr>
        <w:t xml:space="preserve"> </w:t>
      </w:r>
      <w:r w:rsidR="002A41E9" w:rsidRPr="00A62D0C">
        <w:rPr>
          <w:rFonts w:eastAsiaTheme="minorEastAsia"/>
          <w:lang w:val="en-GB" w:eastAsia="zh-CN"/>
        </w:rPr>
        <w:t>www.wine-world.com/winery/miguel-torres-chile</w:t>
      </w:r>
      <w:r w:rsidR="002A41E9">
        <w:rPr>
          <w:rFonts w:eastAsiaTheme="minorEastAsia" w:hint="eastAsia"/>
          <w:lang w:val="en-GB" w:eastAsia="zh-CN"/>
        </w:rPr>
        <w:t xml:space="preserve">; </w:t>
      </w:r>
      <w:r w:rsidR="00383548">
        <w:rPr>
          <w:rFonts w:eastAsiaTheme="minorEastAsia"/>
          <w:lang w:val="en-GB" w:eastAsia="zh-CN"/>
        </w:rPr>
        <w:t>“</w:t>
      </w:r>
      <w:r w:rsidR="00383548" w:rsidRPr="00383548">
        <w:rPr>
          <w:rFonts w:eastAsiaTheme="minorEastAsia"/>
          <w:lang w:val="en-GB" w:eastAsia="zh-CN"/>
        </w:rPr>
        <w:t>Vega Sicilia</w:t>
      </w:r>
      <w:r w:rsidR="00383548">
        <w:rPr>
          <w:rFonts w:eastAsiaTheme="minorEastAsia"/>
          <w:lang w:val="en-GB" w:eastAsia="zh-CN"/>
        </w:rPr>
        <w:t xml:space="preserve">,” Wine World Network, </w:t>
      </w:r>
      <w:r w:rsidR="00383548">
        <w:rPr>
          <w:rFonts w:eastAsiaTheme="minorEastAsia" w:hint="eastAsia"/>
          <w:lang w:val="en-GB" w:eastAsia="zh-CN"/>
        </w:rPr>
        <w:t xml:space="preserve">accessed December 2, 2017, </w:t>
      </w:r>
      <w:r w:rsidR="00A62D0C" w:rsidRPr="00A62D0C">
        <w:rPr>
          <w:rFonts w:eastAsiaTheme="minorEastAsia"/>
          <w:lang w:val="en-GB" w:eastAsia="zh-CN"/>
        </w:rPr>
        <w:t>www.wine-world.com/winery/bodegas-vega-sicilia</w:t>
      </w:r>
      <w:r w:rsidR="00A62D0C">
        <w:rPr>
          <w:rFonts w:eastAsiaTheme="minorEastAsia" w:hint="eastAsia"/>
          <w:lang w:val="en-GB" w:eastAsia="zh-CN"/>
        </w:rPr>
        <w:t xml:space="preserve">; </w:t>
      </w:r>
      <w:r w:rsidR="00383548">
        <w:rPr>
          <w:rFonts w:eastAsiaTheme="minorEastAsia"/>
          <w:lang w:val="en-GB" w:eastAsia="zh-CN"/>
        </w:rPr>
        <w:t>“</w:t>
      </w:r>
      <w:r w:rsidR="00383548" w:rsidRPr="00383548">
        <w:rPr>
          <w:rFonts w:eastAsiaTheme="minorEastAsia"/>
          <w:lang w:val="en-GB" w:eastAsia="zh-CN"/>
        </w:rPr>
        <w:t>Mouton Rothschild</w:t>
      </w:r>
      <w:r w:rsidR="00383548">
        <w:rPr>
          <w:rFonts w:eastAsiaTheme="minorEastAsia"/>
          <w:lang w:val="en-GB" w:eastAsia="zh-CN"/>
        </w:rPr>
        <w:t xml:space="preserve">,” Wine World Network, </w:t>
      </w:r>
      <w:r w:rsidR="00383548">
        <w:rPr>
          <w:rFonts w:eastAsiaTheme="minorEastAsia" w:hint="eastAsia"/>
          <w:lang w:val="en-GB" w:eastAsia="zh-CN"/>
        </w:rPr>
        <w:t xml:space="preserve">accessed December 2, 2017, </w:t>
      </w:r>
      <w:r w:rsidR="002A41E9" w:rsidRPr="00A62D0C">
        <w:rPr>
          <w:rFonts w:eastAsiaTheme="minorEastAsia"/>
          <w:lang w:val="en-GB" w:eastAsia="zh-CN"/>
        </w:rPr>
        <w:t>www.wine-world.com/winery/chateau-mouton-rothschild</w:t>
      </w:r>
      <w:r w:rsidR="002A41E9">
        <w:rPr>
          <w:rFonts w:eastAsiaTheme="minorEastAsia" w:hint="eastAsia"/>
          <w:lang w:val="en-GB" w:eastAsia="zh-CN"/>
        </w:rPr>
        <w:t>;</w:t>
      </w:r>
      <w:r w:rsidR="002A41E9" w:rsidRPr="002A41E9">
        <w:t xml:space="preserve"> </w:t>
      </w:r>
      <w:r w:rsidR="00383548">
        <w:rPr>
          <w:rFonts w:eastAsiaTheme="minorEastAsia"/>
          <w:lang w:val="en-GB" w:eastAsia="zh-CN"/>
        </w:rPr>
        <w:t>“</w:t>
      </w:r>
      <w:r w:rsidR="00383548" w:rsidRPr="00383548">
        <w:rPr>
          <w:rFonts w:eastAsiaTheme="minorEastAsia"/>
          <w:lang w:val="en-GB" w:eastAsia="zh-CN"/>
        </w:rPr>
        <w:t>Maison Joseph Drouhin</w:t>
      </w:r>
      <w:r w:rsidR="00383548">
        <w:rPr>
          <w:rFonts w:eastAsiaTheme="minorEastAsia"/>
          <w:lang w:val="en-GB" w:eastAsia="zh-CN"/>
        </w:rPr>
        <w:t xml:space="preserve">,” Wine World Network, </w:t>
      </w:r>
      <w:r w:rsidR="00383548">
        <w:rPr>
          <w:rFonts w:eastAsiaTheme="minorEastAsia" w:hint="eastAsia"/>
          <w:lang w:val="en-GB" w:eastAsia="zh-CN"/>
        </w:rPr>
        <w:t>accessed December 2, 2017,</w:t>
      </w:r>
      <w:r w:rsidR="00383548">
        <w:rPr>
          <w:rFonts w:eastAsiaTheme="minorEastAsia"/>
          <w:lang w:val="en-GB" w:eastAsia="zh-CN"/>
        </w:rPr>
        <w:t xml:space="preserve"> </w:t>
      </w:r>
      <w:r w:rsidR="00FE7991" w:rsidRPr="00A62D0C">
        <w:rPr>
          <w:rFonts w:eastAsiaTheme="minorEastAsia"/>
          <w:lang w:val="en-GB" w:eastAsia="zh-CN"/>
        </w:rPr>
        <w:t>www.wine-world.com/winery/maison-joseph-drouhin</w:t>
      </w:r>
      <w:r w:rsidR="002A41E9">
        <w:rPr>
          <w:rFonts w:eastAsiaTheme="minorEastAsia" w:hint="eastAsia"/>
          <w:lang w:val="en-GB" w:eastAsia="zh-CN"/>
        </w:rPr>
        <w:t xml:space="preserve">; </w:t>
      </w:r>
      <w:r w:rsidR="00FE7991">
        <w:rPr>
          <w:rFonts w:eastAsiaTheme="minorEastAsia" w:hint="eastAsia"/>
          <w:lang w:val="en-GB" w:eastAsia="zh-CN"/>
        </w:rPr>
        <w:t xml:space="preserve"> </w:t>
      </w:r>
      <w:r w:rsidR="00383548">
        <w:rPr>
          <w:rFonts w:eastAsiaTheme="minorEastAsia"/>
          <w:lang w:val="en-GB" w:eastAsia="zh-CN"/>
        </w:rPr>
        <w:t>“</w:t>
      </w:r>
      <w:r w:rsidR="00383548" w:rsidRPr="00383548">
        <w:rPr>
          <w:rFonts w:eastAsiaTheme="minorEastAsia"/>
          <w:lang w:val="en-GB" w:eastAsia="zh-CN"/>
        </w:rPr>
        <w:t>Perrin et Fils</w:t>
      </w:r>
      <w:r w:rsidR="00383548">
        <w:rPr>
          <w:rFonts w:eastAsiaTheme="minorEastAsia"/>
          <w:lang w:val="en-GB" w:eastAsia="zh-CN"/>
        </w:rPr>
        <w:t xml:space="preserve">,” Wine World Network, </w:t>
      </w:r>
      <w:r w:rsidR="00383548">
        <w:rPr>
          <w:rFonts w:eastAsiaTheme="minorEastAsia" w:hint="eastAsia"/>
          <w:lang w:val="en-GB" w:eastAsia="zh-CN"/>
        </w:rPr>
        <w:t xml:space="preserve">accessed December 2, 2017, </w:t>
      </w:r>
      <w:r w:rsidR="00DB4385" w:rsidRPr="00DB4385">
        <w:rPr>
          <w:rFonts w:eastAsiaTheme="minorEastAsia"/>
          <w:lang w:val="en-GB" w:eastAsia="zh-CN"/>
        </w:rPr>
        <w:t>www.wine-world.com/winery/perrin---fils/C0EFDFF8-AB29-4625-8083-31AD46370268</w:t>
      </w:r>
      <w:r w:rsidR="00FE7991">
        <w:rPr>
          <w:rFonts w:eastAsiaTheme="minorEastAsia" w:hint="eastAsia"/>
          <w:lang w:val="en-GB" w:eastAsia="zh-CN"/>
        </w:rPr>
        <w:t xml:space="preserve">; </w:t>
      </w:r>
      <w:r w:rsidR="00383548">
        <w:rPr>
          <w:rFonts w:eastAsiaTheme="minorEastAsia"/>
          <w:lang w:val="en-GB" w:eastAsia="zh-CN"/>
        </w:rPr>
        <w:t>“</w:t>
      </w:r>
      <w:r w:rsidR="00383548" w:rsidRPr="00383548">
        <w:rPr>
          <w:rFonts w:eastAsiaTheme="minorEastAsia"/>
          <w:lang w:val="en-GB" w:eastAsia="zh-CN"/>
        </w:rPr>
        <w:t>Pol Roger</w:t>
      </w:r>
      <w:r w:rsidR="00383548">
        <w:rPr>
          <w:rFonts w:eastAsiaTheme="minorEastAsia"/>
          <w:lang w:val="en-GB" w:eastAsia="zh-CN"/>
        </w:rPr>
        <w:t xml:space="preserve">,” Wine World Network, </w:t>
      </w:r>
      <w:r w:rsidR="00383548">
        <w:rPr>
          <w:rFonts w:eastAsiaTheme="minorEastAsia" w:hint="eastAsia"/>
          <w:lang w:val="en-GB" w:eastAsia="zh-CN"/>
        </w:rPr>
        <w:t xml:space="preserve">accessed December 2, 2017, </w:t>
      </w:r>
      <w:r w:rsidR="00FE7991" w:rsidRPr="00A62D0C">
        <w:rPr>
          <w:rFonts w:eastAsiaTheme="minorEastAsia"/>
          <w:lang w:val="en-GB" w:eastAsia="zh-CN"/>
        </w:rPr>
        <w:t>www.wine-world.com/winery/champagne-pol-roger</w:t>
      </w:r>
      <w:r w:rsidR="00FE7991">
        <w:rPr>
          <w:rFonts w:eastAsiaTheme="minorEastAsia" w:hint="eastAsia"/>
          <w:lang w:val="en-GB" w:eastAsia="zh-CN"/>
        </w:rPr>
        <w:t xml:space="preserve">; </w:t>
      </w:r>
      <w:r w:rsidR="002A41E9">
        <w:rPr>
          <w:rFonts w:eastAsiaTheme="minorEastAsia" w:hint="eastAsia"/>
          <w:lang w:val="en-GB" w:eastAsia="zh-CN"/>
        </w:rPr>
        <w:t xml:space="preserve"> </w:t>
      </w:r>
      <w:r w:rsidR="00383548">
        <w:rPr>
          <w:rFonts w:eastAsiaTheme="minorEastAsia"/>
          <w:lang w:val="en-GB" w:eastAsia="zh-CN"/>
        </w:rPr>
        <w:t>“</w:t>
      </w:r>
      <w:r w:rsidR="00383548" w:rsidRPr="00383548">
        <w:rPr>
          <w:rFonts w:eastAsiaTheme="minorEastAsia"/>
          <w:lang w:val="en-GB" w:eastAsia="zh-CN"/>
        </w:rPr>
        <w:t>Hugel Family</w:t>
      </w:r>
      <w:r w:rsidR="00383548">
        <w:rPr>
          <w:rFonts w:eastAsiaTheme="minorEastAsia"/>
          <w:lang w:val="en-GB" w:eastAsia="zh-CN"/>
        </w:rPr>
        <w:t xml:space="preserve">,” Wine World Network, </w:t>
      </w:r>
      <w:r w:rsidR="00383548">
        <w:rPr>
          <w:rFonts w:eastAsiaTheme="minorEastAsia" w:hint="eastAsia"/>
          <w:lang w:val="en-GB" w:eastAsia="zh-CN"/>
        </w:rPr>
        <w:t xml:space="preserve">accessed December 2, 2017, </w:t>
      </w:r>
      <w:r w:rsidR="00DB4385" w:rsidRPr="00DB4385">
        <w:rPr>
          <w:rFonts w:eastAsiaTheme="minorEastAsia"/>
          <w:lang w:val="en-GB" w:eastAsia="zh-CN"/>
        </w:rPr>
        <w:t>www.wine-world.com/winery/famille-hugel/fadd6e2d-41dc-4e5d-9c27-a6a2938826f5</w:t>
      </w:r>
      <w:r w:rsidR="00FE7991">
        <w:rPr>
          <w:rFonts w:eastAsiaTheme="minorEastAsia" w:hint="eastAsia"/>
          <w:lang w:val="en-GB" w:eastAsia="zh-CN"/>
        </w:rPr>
        <w:t xml:space="preserve">; </w:t>
      </w:r>
      <w:r w:rsidR="00383548">
        <w:rPr>
          <w:rFonts w:eastAsiaTheme="minorEastAsia"/>
          <w:lang w:val="en-GB" w:eastAsia="zh-CN"/>
        </w:rPr>
        <w:t>“</w:t>
      </w:r>
      <w:r w:rsidR="00383548" w:rsidRPr="00383548">
        <w:rPr>
          <w:rFonts w:eastAsiaTheme="minorEastAsia"/>
          <w:lang w:val="en-GB" w:eastAsia="zh-CN"/>
        </w:rPr>
        <w:t>Egon Müller</w:t>
      </w:r>
      <w:r w:rsidR="00383548">
        <w:rPr>
          <w:rFonts w:eastAsiaTheme="minorEastAsia"/>
          <w:lang w:val="en-GB" w:eastAsia="zh-CN"/>
        </w:rPr>
        <w:t xml:space="preserve">,” Wine World Network, </w:t>
      </w:r>
      <w:r w:rsidR="00383548">
        <w:rPr>
          <w:rFonts w:eastAsiaTheme="minorEastAsia" w:hint="eastAsia"/>
          <w:lang w:val="en-GB" w:eastAsia="zh-CN"/>
        </w:rPr>
        <w:t xml:space="preserve">accessed December 2, 2017, </w:t>
      </w:r>
      <w:r w:rsidR="00DB4385" w:rsidRPr="00DB4385">
        <w:rPr>
          <w:rFonts w:eastAsiaTheme="minorEastAsia"/>
          <w:lang w:val="en-GB" w:eastAsia="zh-CN"/>
        </w:rPr>
        <w:t>www.wine-world.com/winery/weingut-egon-muller-scharzhof</w:t>
      </w:r>
      <w:r w:rsidR="00FE7991">
        <w:rPr>
          <w:rFonts w:eastAsiaTheme="minorEastAsia" w:hint="eastAsia"/>
          <w:lang w:val="en-GB" w:eastAsia="zh-CN"/>
        </w:rPr>
        <w:t xml:space="preserve">; </w:t>
      </w:r>
      <w:r w:rsidR="00383548">
        <w:rPr>
          <w:rFonts w:eastAsiaTheme="minorEastAsia"/>
          <w:lang w:val="en-GB" w:eastAsia="zh-CN"/>
        </w:rPr>
        <w:t>“</w:t>
      </w:r>
      <w:r w:rsidR="00383548" w:rsidRPr="00383548">
        <w:rPr>
          <w:rFonts w:eastAsiaTheme="minorEastAsia"/>
          <w:lang w:val="en-GB" w:eastAsia="zh-CN"/>
        </w:rPr>
        <w:t>Symington</w:t>
      </w:r>
      <w:r w:rsidR="00383548">
        <w:rPr>
          <w:rFonts w:eastAsiaTheme="minorEastAsia"/>
          <w:lang w:val="en-GB" w:eastAsia="zh-CN"/>
        </w:rPr>
        <w:t xml:space="preserve">,” Wine World Network, </w:t>
      </w:r>
      <w:r w:rsidR="00383548">
        <w:rPr>
          <w:rFonts w:eastAsiaTheme="minorEastAsia" w:hint="eastAsia"/>
          <w:lang w:val="en-GB" w:eastAsia="zh-CN"/>
        </w:rPr>
        <w:t xml:space="preserve">accessed December 2, 2017, </w:t>
      </w:r>
      <w:r w:rsidR="00FE7991" w:rsidRPr="00A62D0C">
        <w:rPr>
          <w:rFonts w:eastAsiaTheme="minorEastAsia"/>
          <w:lang w:val="en-GB" w:eastAsia="zh-CN"/>
        </w:rPr>
        <w:t>www.wine-world.com/winery/symington-family-estates</w:t>
      </w:r>
      <w:r w:rsidR="00FE7991">
        <w:rPr>
          <w:rFonts w:eastAsiaTheme="minorEastAsia" w:hint="eastAsia"/>
          <w:lang w:val="en-GB" w:eastAsia="zh-CN"/>
        </w:rPr>
        <w:t xml:space="preserve">; </w:t>
      </w:r>
      <w:r w:rsidR="00383548">
        <w:rPr>
          <w:rFonts w:eastAsiaTheme="minorEastAsia"/>
          <w:lang w:val="en-GB" w:eastAsia="zh-CN"/>
        </w:rPr>
        <w:t>“</w:t>
      </w:r>
      <w:r w:rsidR="00383548" w:rsidRPr="00383548">
        <w:rPr>
          <w:rFonts w:eastAsiaTheme="minorEastAsia"/>
          <w:lang w:val="en-GB" w:eastAsia="zh-CN"/>
        </w:rPr>
        <w:t>Antinori</w:t>
      </w:r>
      <w:r w:rsidR="00383548">
        <w:rPr>
          <w:rFonts w:eastAsiaTheme="minorEastAsia"/>
          <w:lang w:val="en-GB" w:eastAsia="zh-CN"/>
        </w:rPr>
        <w:t>,” Wine World Network,</w:t>
      </w:r>
      <w:r w:rsidR="00383548">
        <w:rPr>
          <w:rFonts w:eastAsiaTheme="minorEastAsia" w:hint="eastAsia"/>
          <w:lang w:val="en-GB" w:eastAsia="zh-CN"/>
        </w:rPr>
        <w:t xml:space="preserve">accessed December 2, 2017, </w:t>
      </w:r>
      <w:r w:rsidR="00FE7991" w:rsidRPr="00A62D0C">
        <w:rPr>
          <w:rFonts w:eastAsiaTheme="minorEastAsia"/>
          <w:lang w:val="en-GB" w:eastAsia="zh-CN"/>
        </w:rPr>
        <w:t>www.wine-world.com/winery/marchesi-antinori</w:t>
      </w:r>
      <w:r w:rsidR="00FE7991">
        <w:rPr>
          <w:rFonts w:eastAsiaTheme="minorEastAsia" w:hint="eastAsia"/>
          <w:lang w:val="en-GB" w:eastAsia="zh-CN"/>
        </w:rPr>
        <w:t xml:space="preserve">; </w:t>
      </w:r>
      <w:r w:rsidR="00383548">
        <w:rPr>
          <w:rFonts w:eastAsiaTheme="minorEastAsia"/>
          <w:lang w:val="en-GB" w:eastAsia="zh-CN"/>
        </w:rPr>
        <w:t>“</w:t>
      </w:r>
      <w:r w:rsidR="00383548" w:rsidRPr="00383548">
        <w:rPr>
          <w:rFonts w:eastAsiaTheme="minorEastAsia"/>
          <w:lang w:val="en-GB" w:eastAsia="zh-CN"/>
        </w:rPr>
        <w:t>Sassicaia</w:t>
      </w:r>
      <w:r w:rsidR="00383548">
        <w:rPr>
          <w:rFonts w:eastAsiaTheme="minorEastAsia"/>
          <w:lang w:val="en-GB" w:eastAsia="zh-CN"/>
        </w:rPr>
        <w:t>,” Wine World Network,</w:t>
      </w:r>
      <w:r w:rsidR="00383548">
        <w:rPr>
          <w:rFonts w:eastAsiaTheme="minorEastAsia" w:hint="eastAsia"/>
          <w:lang w:val="en-GB" w:eastAsia="zh-CN"/>
        </w:rPr>
        <w:t xml:space="preserve">accessed December 2, 2017, </w:t>
      </w:r>
      <w:r w:rsidR="00FE7991" w:rsidRPr="00A62D0C">
        <w:rPr>
          <w:rFonts w:eastAsiaTheme="minorEastAsia"/>
          <w:lang w:val="en-GB" w:eastAsia="zh-CN"/>
        </w:rPr>
        <w:t>www.wine-world.com/winery/tenuta-san-guido</w:t>
      </w:r>
      <w:r w:rsidR="002721A5">
        <w:rPr>
          <w:rFonts w:eastAsiaTheme="minorEastAsia" w:hint="eastAsia"/>
          <w:lang w:val="en-GB" w:eastAsia="zh-CN"/>
        </w:rPr>
        <w:t xml:space="preserve">. </w:t>
      </w:r>
    </w:p>
    <w:p w14:paraId="6AEDC429" w14:textId="77777777" w:rsidR="00D82620" w:rsidRPr="00B92598" w:rsidRDefault="00D82620" w:rsidP="00D82620">
      <w:pPr>
        <w:pStyle w:val="BodyTextMain"/>
        <w:rPr>
          <w:lang w:val="en-GB"/>
        </w:rPr>
      </w:pPr>
    </w:p>
    <w:sectPr w:rsidR="00D82620" w:rsidRPr="00B92598" w:rsidSect="00EB5410">
      <w:headerReference w:type="default" r:id="rId12"/>
      <w:endnotePr>
        <w:numFmt w:val="decimal"/>
      </w:endnotePr>
      <w:pgSz w:w="12240" w:h="15840"/>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BC0242" w16cid:durableId="1DE752A3"/>
  <w16cid:commentId w16cid:paraId="25F386DF" w16cid:durableId="1DE75472"/>
  <w16cid:commentId w16cid:paraId="723FDEF0" w16cid:durableId="1DE658C1"/>
  <w16cid:commentId w16cid:paraId="220E0BFE" w16cid:durableId="1DE6529E"/>
  <w16cid:commentId w16cid:paraId="0A23AF7F" w16cid:durableId="1DE65248"/>
  <w16cid:commentId w16cid:paraId="2FD87050" w16cid:durableId="1DE6599C"/>
  <w16cid:commentId w16cid:paraId="4F6B4096" w16cid:durableId="1DE654CC"/>
  <w16cid:commentId w16cid:paraId="652A0033" w16cid:durableId="1DE75707"/>
  <w16cid:commentId w16cid:paraId="3D26C0B3" w16cid:durableId="1DE757E0"/>
  <w16cid:commentId w16cid:paraId="48C862D6" w16cid:durableId="1DE7589A"/>
  <w16cid:commentId w16cid:paraId="14473E41" w16cid:durableId="1DE75966"/>
  <w16cid:commentId w16cid:paraId="33102F72" w16cid:durableId="1DE65EB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B65DDE" w14:textId="77777777" w:rsidR="000D3F11" w:rsidRDefault="000D3F11" w:rsidP="00D75295">
      <w:r>
        <w:separator/>
      </w:r>
    </w:p>
  </w:endnote>
  <w:endnote w:type="continuationSeparator" w:id="0">
    <w:p w14:paraId="62CE4A63" w14:textId="77777777" w:rsidR="000D3F11" w:rsidRDefault="000D3F11"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Vrinda">
    <w:panose1 w:val="020B0502040204020203"/>
    <w:charset w:val="00"/>
    <w:family w:val="swiss"/>
    <w:pitch w:val="variable"/>
    <w:sig w:usb0="00010003" w:usb1="00000000" w:usb2="00000000" w:usb3="00000000" w:csb0="00000001" w:csb1="00000000"/>
  </w:font>
  <w:font w:name="IveyVHWLogos">
    <w:altName w:val="Courier New"/>
    <w:charset w:val="00"/>
    <w:family w:val="auto"/>
    <w:pitch w:val="variable"/>
    <w:sig w:usb0="00000003" w:usb1="00000000" w:usb2="00000000" w:usb3="00000000" w:csb0="00000001" w:csb1="00000000"/>
  </w:font>
  <w:font w:name="楷体">
    <w:altName w:val="Arial Unicode MS"/>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BD0EFF" w14:textId="77777777" w:rsidR="000D3F11" w:rsidRDefault="000D3F11" w:rsidP="00D75295">
      <w:r>
        <w:separator/>
      </w:r>
    </w:p>
  </w:footnote>
  <w:footnote w:type="continuationSeparator" w:id="0">
    <w:p w14:paraId="7E08B10B" w14:textId="77777777" w:rsidR="000D3F11" w:rsidRDefault="000D3F11" w:rsidP="00D75295">
      <w:r>
        <w:continuationSeparator/>
      </w:r>
    </w:p>
  </w:footnote>
  <w:footnote w:id="1">
    <w:p w14:paraId="416F5A68" w14:textId="534764C8" w:rsidR="00775133" w:rsidRPr="00DD66E9" w:rsidRDefault="00775133" w:rsidP="00DA22CD">
      <w:pPr>
        <w:pStyle w:val="Footnote"/>
      </w:pPr>
      <w:r w:rsidRPr="00DD66E9">
        <w:rPr>
          <w:rStyle w:val="FootnoteReference"/>
        </w:rPr>
        <w:footnoteRef/>
      </w:r>
      <w:r w:rsidRPr="00DD66E9">
        <w:t xml:space="preserve"> Bazhou was an autonomous prefecture </w:t>
      </w:r>
      <w:r>
        <w:t>within the</w:t>
      </w:r>
      <w:r w:rsidRPr="00DD66E9">
        <w:t xml:space="preserve"> Xinjiang Uygur Autonomous Region</w:t>
      </w:r>
      <w:r>
        <w:t>,</w:t>
      </w:r>
      <w:r w:rsidRPr="00DD66E9">
        <w:t xml:space="preserve"> which had </w:t>
      </w:r>
      <w:r>
        <w:t>four</w:t>
      </w:r>
      <w:r w:rsidRPr="00DD66E9">
        <w:t xml:space="preserve"> prefecture-level cities, </w:t>
      </w:r>
      <w:r>
        <w:t xml:space="preserve">five </w:t>
      </w:r>
      <w:r w:rsidRPr="00DD66E9">
        <w:t xml:space="preserve">regions (including </w:t>
      </w:r>
      <w:r>
        <w:t>three</w:t>
      </w:r>
      <w:r w:rsidRPr="00DD66E9">
        <w:t xml:space="preserve"> municipalit</w:t>
      </w:r>
      <w:r>
        <w:t>ies</w:t>
      </w:r>
      <w:r w:rsidRPr="00DD66E9">
        <w:t xml:space="preserve"> and </w:t>
      </w:r>
      <w:r>
        <w:t>two</w:t>
      </w:r>
      <w:r w:rsidRPr="00DD66E9">
        <w:t xml:space="preserve"> autonomous prefecture</w:t>
      </w:r>
      <w:r>
        <w:t>s</w:t>
      </w:r>
      <w:r w:rsidRPr="00DD66E9">
        <w:t xml:space="preserve">), and </w:t>
      </w:r>
      <w:r>
        <w:t>five</w:t>
      </w:r>
      <w:r w:rsidRPr="00DD66E9">
        <w:t xml:space="preserve"> autonomous prefectures. </w:t>
      </w:r>
    </w:p>
  </w:footnote>
  <w:footnote w:id="2">
    <w:p w14:paraId="67EC1DF2" w14:textId="7E31E8F0" w:rsidR="00775133" w:rsidRPr="00DE493D" w:rsidRDefault="00775133" w:rsidP="00DA22CD">
      <w:pPr>
        <w:pStyle w:val="Footnote"/>
      </w:pPr>
      <w:r w:rsidRPr="00DE493D">
        <w:rPr>
          <w:rStyle w:val="FootnoteReference"/>
        </w:rPr>
        <w:footnoteRef/>
      </w:r>
      <w:r w:rsidRPr="00DE493D">
        <w:t xml:space="preserve"> </w:t>
      </w:r>
      <w:r w:rsidRPr="00DE493D">
        <w:rPr>
          <w:rFonts w:hint="eastAsia"/>
        </w:rPr>
        <w:t>¥</w:t>
      </w:r>
      <w:r>
        <w:rPr>
          <w:rFonts w:hint="eastAsia"/>
        </w:rPr>
        <w:t xml:space="preserve"> = CNY = Chinese yuan</w:t>
      </w:r>
      <w:r>
        <w:t xml:space="preserve"> renminbi</w:t>
      </w:r>
      <w:r>
        <w:rPr>
          <w:rFonts w:hint="eastAsia"/>
        </w:rPr>
        <w:t xml:space="preserve">; all currency amounts are in </w:t>
      </w:r>
      <w:r w:rsidRPr="00DE493D">
        <w:rPr>
          <w:rFonts w:hint="eastAsia"/>
        </w:rPr>
        <w:t>¥</w:t>
      </w:r>
      <w:r>
        <w:rPr>
          <w:rFonts w:hint="eastAsia"/>
        </w:rPr>
        <w:t xml:space="preserve"> unless otherwise specified; US$1</w:t>
      </w:r>
      <w:r>
        <w:t>.00</w:t>
      </w:r>
      <w:r>
        <w:rPr>
          <w:rFonts w:hint="eastAsia"/>
        </w:rPr>
        <w:t xml:space="preserve"> = </w:t>
      </w:r>
      <w:r w:rsidRPr="00DE493D">
        <w:rPr>
          <w:rFonts w:hint="eastAsia"/>
        </w:rPr>
        <w:t>¥</w:t>
      </w:r>
      <w:r w:rsidRPr="007C60F5">
        <w:t xml:space="preserve"> 6.65</w:t>
      </w:r>
      <w:r w:rsidRPr="007C60F5" w:rsidDel="007C60F5">
        <w:rPr>
          <w:rFonts w:hint="eastAsia"/>
        </w:rPr>
        <w:t xml:space="preserve"> </w:t>
      </w:r>
      <w:r>
        <w:rPr>
          <w:rFonts w:hint="eastAsia"/>
        </w:rPr>
        <w:t xml:space="preserve">on </w:t>
      </w:r>
      <w:r>
        <w:t>June 30, 2016</w:t>
      </w:r>
      <w:r>
        <w:rPr>
          <w:rFonts w:hint="eastAsia"/>
        </w:rPr>
        <w:t xml:space="preserve">. </w:t>
      </w:r>
    </w:p>
  </w:footnote>
  <w:footnote w:id="3">
    <w:p w14:paraId="58341112" w14:textId="5354B953" w:rsidR="00775133" w:rsidRPr="00580240" w:rsidRDefault="00775133" w:rsidP="00580240">
      <w:pPr>
        <w:pStyle w:val="Footnote"/>
      </w:pPr>
      <w:r w:rsidRPr="00580240">
        <w:rPr>
          <w:rStyle w:val="FootnoteReference"/>
        </w:rPr>
        <w:footnoteRef/>
      </w:r>
      <w:r w:rsidRPr="00580240">
        <w:t xml:space="preserve"> Now, she was the grandmother of three grandchildren. Her eldest son had an 11-year</w:t>
      </w:r>
      <w:r>
        <w:t>-</w:t>
      </w:r>
      <w:r w:rsidRPr="00580240">
        <w:t xml:space="preserve">old daughter; her second son had a </w:t>
      </w:r>
      <w:r>
        <w:t>nine</w:t>
      </w:r>
      <w:r w:rsidRPr="00580240">
        <w:t>-year</w:t>
      </w:r>
      <w:r>
        <w:t>-</w:t>
      </w:r>
      <w:r w:rsidRPr="00580240">
        <w:t xml:space="preserve">old boy; and her daughter had an </w:t>
      </w:r>
      <w:r>
        <w:t>eight</w:t>
      </w:r>
      <w:r w:rsidRPr="00580240">
        <w:t>-year</w:t>
      </w:r>
      <w:r>
        <w:t>-</w:t>
      </w:r>
      <w:r w:rsidRPr="00580240">
        <w:t>old girl.</w:t>
      </w:r>
    </w:p>
  </w:footnote>
  <w:footnote w:id="4">
    <w:p w14:paraId="607FC1C5" w14:textId="36413D36" w:rsidR="00775133" w:rsidRPr="00DD66E9" w:rsidRDefault="00775133" w:rsidP="00580240">
      <w:pPr>
        <w:pStyle w:val="Footnote"/>
      </w:pPr>
      <w:r w:rsidRPr="00580240">
        <w:rPr>
          <w:rStyle w:val="FootnoteReference"/>
        </w:rPr>
        <w:footnoteRef/>
      </w:r>
      <w:r w:rsidRPr="00580240">
        <w:t xml:space="preserve"> Sino Foreign Management, “</w:t>
      </w:r>
      <w:r>
        <w:rPr>
          <w:rFonts w:eastAsiaTheme="minorEastAsia" w:hint="eastAsia"/>
          <w:lang w:eastAsia="zh-CN"/>
        </w:rPr>
        <w:t xml:space="preserve">A Dream </w:t>
      </w:r>
      <w:r>
        <w:rPr>
          <w:rFonts w:eastAsiaTheme="minorEastAsia"/>
          <w:lang w:eastAsia="zh-CN"/>
        </w:rPr>
        <w:t>I</w:t>
      </w:r>
      <w:r>
        <w:rPr>
          <w:rFonts w:eastAsiaTheme="minorEastAsia" w:hint="eastAsia"/>
          <w:lang w:eastAsia="zh-CN"/>
        </w:rPr>
        <w:t>s to Chase</w:t>
      </w:r>
      <w:r w:rsidRPr="00580240">
        <w:t>: The Story and Life Philosophies of Ruiqin</w:t>
      </w:r>
      <w:r w:rsidRPr="005F0264">
        <w:t xml:space="preserve"> </w:t>
      </w:r>
      <w:r w:rsidRPr="00580240">
        <w:t xml:space="preserve">Li, the ‘Iron Woman of Xiangdu,’” </w:t>
      </w:r>
      <w:bookmarkStart w:id="1" w:name="OLE_LINK1"/>
      <w:bookmarkStart w:id="2" w:name="OLE_LINK2"/>
      <w:r>
        <w:rPr>
          <w:rFonts w:eastAsiaTheme="minorEastAsia" w:hint="eastAsia"/>
          <w:lang w:eastAsia="zh-CN"/>
        </w:rPr>
        <w:t>1</w:t>
      </w:r>
      <w:r>
        <w:rPr>
          <w:rFonts w:eastAsiaTheme="minorEastAsia"/>
          <w:lang w:eastAsia="zh-CN"/>
        </w:rPr>
        <w:t>st</w:t>
      </w:r>
      <w:r>
        <w:rPr>
          <w:rFonts w:eastAsiaTheme="minorEastAsia" w:hint="eastAsia"/>
          <w:lang w:eastAsia="zh-CN"/>
        </w:rPr>
        <w:t xml:space="preserve"> ed. </w:t>
      </w:r>
      <w:bookmarkEnd w:id="1"/>
      <w:bookmarkEnd w:id="2"/>
      <w:r>
        <w:rPr>
          <w:rFonts w:eastAsiaTheme="minorEastAsia" w:hint="eastAsia"/>
          <w:lang w:eastAsia="zh-CN"/>
        </w:rPr>
        <w:t xml:space="preserve">(Beijing: </w:t>
      </w:r>
      <w:r w:rsidRPr="00580240">
        <w:t>Economic Daily Press</w:t>
      </w:r>
      <w:r w:rsidRPr="000B5198">
        <w:t>, 2015</w:t>
      </w:r>
      <w:r w:rsidRPr="000B5198">
        <w:rPr>
          <w:rFonts w:eastAsiaTheme="minorEastAsia" w:hint="eastAsia"/>
          <w:lang w:eastAsia="zh-CN"/>
        </w:rPr>
        <w:t>)</w:t>
      </w:r>
      <w:r w:rsidRPr="000B5198">
        <w:t>,</w:t>
      </w:r>
      <w:r w:rsidRPr="00580240">
        <w:t xml:space="preserve"> 146.</w:t>
      </w:r>
    </w:p>
  </w:footnote>
  <w:footnote w:id="5">
    <w:p w14:paraId="59270AC9" w14:textId="6F8A458D" w:rsidR="00775133" w:rsidRPr="00DD66E9" w:rsidRDefault="00775133" w:rsidP="00DA22CD">
      <w:pPr>
        <w:pStyle w:val="Footnote"/>
      </w:pPr>
      <w:r w:rsidRPr="00DD66E9">
        <w:rPr>
          <w:rStyle w:val="FootnoteReference"/>
        </w:rPr>
        <w:footnoteRef/>
      </w:r>
      <w:r w:rsidRPr="00DD66E9">
        <w:t xml:space="preserve"> </w:t>
      </w:r>
      <w:r>
        <w:t>Ibid</w:t>
      </w:r>
      <w:r w:rsidRPr="00580240">
        <w:t>.</w:t>
      </w:r>
    </w:p>
  </w:footnote>
  <w:footnote w:id="6">
    <w:p w14:paraId="49D5B934" w14:textId="01F24E32" w:rsidR="00775133" w:rsidRPr="00DD66E9" w:rsidRDefault="00775133" w:rsidP="00DA22CD">
      <w:pPr>
        <w:pStyle w:val="Footnote"/>
      </w:pPr>
      <w:r w:rsidRPr="00DD66E9">
        <w:rPr>
          <w:rStyle w:val="FootnoteReference"/>
        </w:rPr>
        <w:footnoteRef/>
      </w:r>
      <w:r w:rsidRPr="00DD66E9">
        <w:t xml:space="preserve"> “The Top Four Wine Brands Take Up 60% of the Share of China’s Wine Market</w:t>
      </w:r>
      <w:r>
        <w:t>,</w:t>
      </w:r>
      <w:r w:rsidRPr="00DD66E9">
        <w:t xml:space="preserve">” cnwine.cn, August 16, 2004, accessed May 3, 2015, </w:t>
      </w:r>
      <w:r w:rsidRPr="00EC26D2">
        <w:t>www.cnwine.cn/news/detail.aspx?id=69940.</w:t>
      </w:r>
    </w:p>
  </w:footnote>
  <w:footnote w:id="7">
    <w:p w14:paraId="3EFAF8C0" w14:textId="269B3679" w:rsidR="00775133" w:rsidRPr="00DD66E9" w:rsidRDefault="00775133" w:rsidP="00DA22CD">
      <w:pPr>
        <w:pStyle w:val="Footnote"/>
      </w:pPr>
      <w:r w:rsidRPr="00DD66E9">
        <w:rPr>
          <w:rStyle w:val="FootnoteReference"/>
        </w:rPr>
        <w:footnoteRef/>
      </w:r>
      <w:r w:rsidRPr="00DD66E9">
        <w:t xml:space="preserve"> “Analysis of China’s Wine Market in 2016 and the Developing Trend of Wine Industry</w:t>
      </w:r>
      <w:r>
        <w:t xml:space="preserve"> [in Chinese],</w:t>
      </w:r>
      <w:r w:rsidRPr="00DD66E9">
        <w:t>” www.chyxx.com, March 23, 2016, accessed May 3, 2016, www.chyxx.com/industry/201603/398226.html.</w:t>
      </w:r>
    </w:p>
  </w:footnote>
  <w:footnote w:id="8">
    <w:p w14:paraId="3D25BBC9" w14:textId="0E79860A" w:rsidR="00775133" w:rsidRPr="00DD66E9" w:rsidRDefault="00775133" w:rsidP="00DA22CD">
      <w:pPr>
        <w:pStyle w:val="Footnote"/>
      </w:pPr>
      <w:r w:rsidRPr="00DD66E9">
        <w:rPr>
          <w:rStyle w:val="FootnoteReference"/>
        </w:rPr>
        <w:footnoteRef/>
      </w:r>
      <w:r w:rsidRPr="00DD66E9">
        <w:t xml:space="preserve"> Wang Xingrui, “Xinjiang’s Distinctive Road of Development: Xiangdu Winery Seizes Opportunities to Build a Complete Industry Chain</w:t>
      </w:r>
      <w:r>
        <w:t xml:space="preserve"> [in Chinese],</w:t>
      </w:r>
      <w:r w:rsidRPr="00DD66E9">
        <w:t>” www.iyaxin.com, February 23, 2016, accessed April 21, 2016, http://news.iyaxin.com/content/2016-02/23/content_10024795.htm.</w:t>
      </w:r>
    </w:p>
  </w:footnote>
  <w:footnote w:id="9">
    <w:p w14:paraId="6BA1E648" w14:textId="3BAC12D1" w:rsidR="00775133" w:rsidRPr="00240F6A" w:rsidRDefault="00775133" w:rsidP="00DA22CD">
      <w:pPr>
        <w:pStyle w:val="Footnote"/>
        <w:rPr>
          <w:sz w:val="21"/>
          <w:szCs w:val="21"/>
        </w:rPr>
      </w:pPr>
      <w:r w:rsidRPr="00DD66E9">
        <w:rPr>
          <w:rStyle w:val="FootnoteReference"/>
        </w:rPr>
        <w:footnoteRef/>
      </w:r>
      <w:r w:rsidRPr="00DD66E9">
        <w:t xml:space="preserve"> </w:t>
      </w:r>
      <w:r>
        <w:t>Ibid</w:t>
      </w:r>
      <w:r w:rsidRPr="00DD66E9">
        <w:t>.</w:t>
      </w:r>
    </w:p>
  </w:footnote>
  <w:footnote w:id="10">
    <w:p w14:paraId="3D0C574F" w14:textId="3177704A" w:rsidR="00775133" w:rsidRPr="00DD66E9" w:rsidRDefault="00775133" w:rsidP="00DA22CD">
      <w:pPr>
        <w:pStyle w:val="Footnote"/>
      </w:pPr>
      <w:r w:rsidRPr="00DD66E9">
        <w:rPr>
          <w:rStyle w:val="FootnoteReference"/>
          <w:color w:val="000000" w:themeColor="text1"/>
        </w:rPr>
        <w:footnoteRef/>
      </w:r>
      <w:r w:rsidRPr="00DD66E9">
        <w:t xml:space="preserve"> Ning Tian, “The Sixth Listed Domestic Wine Family Business Comes Out</w:t>
      </w:r>
      <w:r>
        <w:t>,</w:t>
      </w:r>
      <w:r w:rsidRPr="00DD66E9">
        <w:t xml:space="preserve">” dahe.cn, December 8, 2015, accessed May 3, 2016, </w:t>
      </w:r>
      <w:r w:rsidRPr="0077237B">
        <w:t>http://newpaper.dahe.cn/dhb/html/2015-12/08/content_1342350.htm?div=-1</w:t>
      </w:r>
      <w:r w:rsidRPr="00DD66E9">
        <w:t>.</w:t>
      </w:r>
    </w:p>
  </w:footnote>
  <w:footnote w:id="11">
    <w:p w14:paraId="1D7E54FB" w14:textId="29958310" w:rsidR="00775133" w:rsidRPr="00240F6A" w:rsidRDefault="00775133" w:rsidP="00DA22CD">
      <w:pPr>
        <w:pStyle w:val="Footnote"/>
        <w:rPr>
          <w:sz w:val="21"/>
          <w:szCs w:val="21"/>
        </w:rPr>
      </w:pPr>
      <w:r w:rsidRPr="00DD66E9">
        <w:rPr>
          <w:rStyle w:val="FootnoteReference"/>
        </w:rPr>
        <w:footnoteRef/>
      </w:r>
      <w:r w:rsidRPr="00DD66E9">
        <w:t xml:space="preserve"> “Uncovering the Secrets of the Best Wine Families</w:t>
      </w:r>
      <w:r>
        <w:t>—</w:t>
      </w:r>
      <w:r w:rsidRPr="00DD66E9">
        <w:t>Primum Familiae Vini</w:t>
      </w:r>
      <w:r>
        <w:t xml:space="preserve"> [in Chinese],</w:t>
      </w:r>
      <w:r w:rsidRPr="00DD66E9">
        <w:t xml:space="preserve">” </w:t>
      </w:r>
      <w:r>
        <w:t>F</w:t>
      </w:r>
      <w:r w:rsidRPr="00DD66E9">
        <w:t>engsung.com, June 14, 2016, accessed August 5, 2016, www.fengsung.com/n-160614115049153.html.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5DF412" w14:textId="070BD6AC" w:rsidR="00775133" w:rsidRDefault="00775133"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7F57FA">
      <w:rPr>
        <w:rFonts w:ascii="Arial" w:hAnsi="Arial"/>
        <w:b/>
        <w:noProof/>
      </w:rPr>
      <w:t>2</w:t>
    </w:r>
    <w:r>
      <w:rPr>
        <w:rFonts w:ascii="Arial" w:hAnsi="Arial"/>
        <w:b/>
      </w:rPr>
      <w:fldChar w:fldCharType="end"/>
    </w:r>
    <w:r>
      <w:rPr>
        <w:rFonts w:ascii="Arial" w:hAnsi="Arial"/>
        <w:b/>
      </w:rPr>
      <w:tab/>
    </w:r>
    <w:r w:rsidR="008F58C0">
      <w:rPr>
        <w:rFonts w:ascii="Arial" w:hAnsi="Arial"/>
        <w:b/>
      </w:rPr>
      <w:t>9B18C002</w:t>
    </w:r>
  </w:p>
  <w:p w14:paraId="65692271" w14:textId="77777777" w:rsidR="00775133" w:rsidRPr="00C92CC4" w:rsidRDefault="00775133">
    <w:pPr>
      <w:pStyle w:val="Header"/>
      <w:rPr>
        <w:sz w:val="18"/>
        <w:szCs w:val="18"/>
      </w:rPr>
    </w:pPr>
  </w:p>
  <w:p w14:paraId="0D5B22F8" w14:textId="77777777" w:rsidR="00775133" w:rsidRPr="00C92CC4" w:rsidRDefault="00775133">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19"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1"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3"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2"/>
  </w:num>
  <w:num w:numId="14">
    <w:abstractNumId w:val="19"/>
  </w:num>
  <w:num w:numId="15">
    <w:abstractNumId w:val="20"/>
  </w:num>
  <w:num w:numId="16">
    <w:abstractNumId w:val="21"/>
  </w:num>
  <w:num w:numId="17">
    <w:abstractNumId w:val="15"/>
  </w:num>
  <w:num w:numId="18">
    <w:abstractNumId w:val="22"/>
  </w:num>
  <w:num w:numId="19">
    <w:abstractNumId w:val="11"/>
  </w:num>
  <w:num w:numId="20">
    <w:abstractNumId w:val="10"/>
  </w:num>
  <w:num w:numId="21">
    <w:abstractNumId w:val="23"/>
  </w:num>
  <w:num w:numId="22">
    <w:abstractNumId w:val="17"/>
  </w:num>
  <w:num w:numId="23">
    <w:abstractNumId w:val="24"/>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4"/>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4"/>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5250"/>
    <w:rsid w:val="00013360"/>
    <w:rsid w:val="000216CE"/>
    <w:rsid w:val="00025DC7"/>
    <w:rsid w:val="00026486"/>
    <w:rsid w:val="000410BC"/>
    <w:rsid w:val="00044ECC"/>
    <w:rsid w:val="000531D3"/>
    <w:rsid w:val="0005646B"/>
    <w:rsid w:val="000711D5"/>
    <w:rsid w:val="00077368"/>
    <w:rsid w:val="0008102D"/>
    <w:rsid w:val="00094C0E"/>
    <w:rsid w:val="000B5198"/>
    <w:rsid w:val="000D3F11"/>
    <w:rsid w:val="000E07C2"/>
    <w:rsid w:val="000F0C22"/>
    <w:rsid w:val="000F6B09"/>
    <w:rsid w:val="000F6FDC"/>
    <w:rsid w:val="00104567"/>
    <w:rsid w:val="0012732D"/>
    <w:rsid w:val="00154FC9"/>
    <w:rsid w:val="0019241A"/>
    <w:rsid w:val="001942A9"/>
    <w:rsid w:val="001A5335"/>
    <w:rsid w:val="001A752D"/>
    <w:rsid w:val="00203AA1"/>
    <w:rsid w:val="00213E98"/>
    <w:rsid w:val="00220367"/>
    <w:rsid w:val="002514FB"/>
    <w:rsid w:val="002721A5"/>
    <w:rsid w:val="00297D5C"/>
    <w:rsid w:val="002A41E9"/>
    <w:rsid w:val="002E32F0"/>
    <w:rsid w:val="002F460C"/>
    <w:rsid w:val="002F48D6"/>
    <w:rsid w:val="00343565"/>
    <w:rsid w:val="00350A5F"/>
    <w:rsid w:val="00354899"/>
    <w:rsid w:val="00355FD6"/>
    <w:rsid w:val="00361C8E"/>
    <w:rsid w:val="00362F8F"/>
    <w:rsid w:val="00364A5C"/>
    <w:rsid w:val="00373FB1"/>
    <w:rsid w:val="00383548"/>
    <w:rsid w:val="00396C93"/>
    <w:rsid w:val="003B30D8"/>
    <w:rsid w:val="003B61F4"/>
    <w:rsid w:val="003B7EF2"/>
    <w:rsid w:val="003C3FA4"/>
    <w:rsid w:val="003F2B0C"/>
    <w:rsid w:val="004221E4"/>
    <w:rsid w:val="00422359"/>
    <w:rsid w:val="0042302C"/>
    <w:rsid w:val="004308B3"/>
    <w:rsid w:val="00453F99"/>
    <w:rsid w:val="00471088"/>
    <w:rsid w:val="00483AF9"/>
    <w:rsid w:val="00484CDA"/>
    <w:rsid w:val="00492FCC"/>
    <w:rsid w:val="00494E84"/>
    <w:rsid w:val="004B1CCB"/>
    <w:rsid w:val="004D73A5"/>
    <w:rsid w:val="004F183F"/>
    <w:rsid w:val="00532CF5"/>
    <w:rsid w:val="005528CB"/>
    <w:rsid w:val="00562FBE"/>
    <w:rsid w:val="00566771"/>
    <w:rsid w:val="00580240"/>
    <w:rsid w:val="00581E2E"/>
    <w:rsid w:val="00584F15"/>
    <w:rsid w:val="005D68CB"/>
    <w:rsid w:val="005E51B1"/>
    <w:rsid w:val="005F0264"/>
    <w:rsid w:val="006061CC"/>
    <w:rsid w:val="006163F7"/>
    <w:rsid w:val="006204A4"/>
    <w:rsid w:val="00652606"/>
    <w:rsid w:val="00682754"/>
    <w:rsid w:val="006A58A9"/>
    <w:rsid w:val="006A606D"/>
    <w:rsid w:val="006B3D0E"/>
    <w:rsid w:val="006B6778"/>
    <w:rsid w:val="006B7F7A"/>
    <w:rsid w:val="006C0371"/>
    <w:rsid w:val="006C08B6"/>
    <w:rsid w:val="006C0B1A"/>
    <w:rsid w:val="006C4384"/>
    <w:rsid w:val="006C4A2F"/>
    <w:rsid w:val="006C6065"/>
    <w:rsid w:val="006C7F9F"/>
    <w:rsid w:val="006E2F6D"/>
    <w:rsid w:val="006E58F6"/>
    <w:rsid w:val="006E77E1"/>
    <w:rsid w:val="006F131D"/>
    <w:rsid w:val="00730362"/>
    <w:rsid w:val="00752BCD"/>
    <w:rsid w:val="00766DA1"/>
    <w:rsid w:val="0077237B"/>
    <w:rsid w:val="00775133"/>
    <w:rsid w:val="007866A6"/>
    <w:rsid w:val="007953B5"/>
    <w:rsid w:val="007A130D"/>
    <w:rsid w:val="007C60F5"/>
    <w:rsid w:val="007D4102"/>
    <w:rsid w:val="007E5921"/>
    <w:rsid w:val="007F457B"/>
    <w:rsid w:val="007F51FC"/>
    <w:rsid w:val="007F57FA"/>
    <w:rsid w:val="00800807"/>
    <w:rsid w:val="008112F0"/>
    <w:rsid w:val="00821FFC"/>
    <w:rsid w:val="008271CA"/>
    <w:rsid w:val="008313BA"/>
    <w:rsid w:val="008467D5"/>
    <w:rsid w:val="00856D9F"/>
    <w:rsid w:val="008575B3"/>
    <w:rsid w:val="00866F6D"/>
    <w:rsid w:val="00884EC0"/>
    <w:rsid w:val="008A4DC4"/>
    <w:rsid w:val="008D2DBB"/>
    <w:rsid w:val="008F58C0"/>
    <w:rsid w:val="00902310"/>
    <w:rsid w:val="009067A4"/>
    <w:rsid w:val="0090722E"/>
    <w:rsid w:val="009216E3"/>
    <w:rsid w:val="009340DB"/>
    <w:rsid w:val="00972498"/>
    <w:rsid w:val="00974CC6"/>
    <w:rsid w:val="00976AD4"/>
    <w:rsid w:val="009A312F"/>
    <w:rsid w:val="009A5348"/>
    <w:rsid w:val="009A67BB"/>
    <w:rsid w:val="009C3E3B"/>
    <w:rsid w:val="009C76D5"/>
    <w:rsid w:val="009E60E5"/>
    <w:rsid w:val="009F7AA4"/>
    <w:rsid w:val="00A11A58"/>
    <w:rsid w:val="00A309BA"/>
    <w:rsid w:val="00A41701"/>
    <w:rsid w:val="00A46A9A"/>
    <w:rsid w:val="00A559DB"/>
    <w:rsid w:val="00A62D0C"/>
    <w:rsid w:val="00A720C7"/>
    <w:rsid w:val="00A93DB3"/>
    <w:rsid w:val="00AB6BAE"/>
    <w:rsid w:val="00AF35FC"/>
    <w:rsid w:val="00AF78FF"/>
    <w:rsid w:val="00B03639"/>
    <w:rsid w:val="00B0652A"/>
    <w:rsid w:val="00B3757D"/>
    <w:rsid w:val="00B40937"/>
    <w:rsid w:val="00B423EF"/>
    <w:rsid w:val="00B453DE"/>
    <w:rsid w:val="00B4742F"/>
    <w:rsid w:val="00B61095"/>
    <w:rsid w:val="00B81403"/>
    <w:rsid w:val="00B901F9"/>
    <w:rsid w:val="00B92598"/>
    <w:rsid w:val="00BD6EFB"/>
    <w:rsid w:val="00C15BE2"/>
    <w:rsid w:val="00C22219"/>
    <w:rsid w:val="00C3447F"/>
    <w:rsid w:val="00C56A55"/>
    <w:rsid w:val="00C6629D"/>
    <w:rsid w:val="00C66E51"/>
    <w:rsid w:val="00C81491"/>
    <w:rsid w:val="00C81676"/>
    <w:rsid w:val="00C92CC4"/>
    <w:rsid w:val="00CA0AFB"/>
    <w:rsid w:val="00CA2CE1"/>
    <w:rsid w:val="00CA3976"/>
    <w:rsid w:val="00CA757B"/>
    <w:rsid w:val="00CC1787"/>
    <w:rsid w:val="00CC182C"/>
    <w:rsid w:val="00CD0824"/>
    <w:rsid w:val="00CD2908"/>
    <w:rsid w:val="00D03A82"/>
    <w:rsid w:val="00D06E97"/>
    <w:rsid w:val="00D15344"/>
    <w:rsid w:val="00D31BEC"/>
    <w:rsid w:val="00D32148"/>
    <w:rsid w:val="00D527E1"/>
    <w:rsid w:val="00D57CB3"/>
    <w:rsid w:val="00D63150"/>
    <w:rsid w:val="00D64A32"/>
    <w:rsid w:val="00D64EFC"/>
    <w:rsid w:val="00D701E4"/>
    <w:rsid w:val="00D75295"/>
    <w:rsid w:val="00D76CE9"/>
    <w:rsid w:val="00D82620"/>
    <w:rsid w:val="00D97F12"/>
    <w:rsid w:val="00DA22CD"/>
    <w:rsid w:val="00DB42E7"/>
    <w:rsid w:val="00DB4385"/>
    <w:rsid w:val="00DB7E6A"/>
    <w:rsid w:val="00DE1B11"/>
    <w:rsid w:val="00DF32C2"/>
    <w:rsid w:val="00E471A7"/>
    <w:rsid w:val="00E635CF"/>
    <w:rsid w:val="00E81614"/>
    <w:rsid w:val="00E840F7"/>
    <w:rsid w:val="00E84524"/>
    <w:rsid w:val="00E86E9A"/>
    <w:rsid w:val="00EA5967"/>
    <w:rsid w:val="00EB35E6"/>
    <w:rsid w:val="00EB5410"/>
    <w:rsid w:val="00EC1467"/>
    <w:rsid w:val="00EC26D2"/>
    <w:rsid w:val="00EC6E0A"/>
    <w:rsid w:val="00ED4E18"/>
    <w:rsid w:val="00EE1F37"/>
    <w:rsid w:val="00F0159C"/>
    <w:rsid w:val="00F105B7"/>
    <w:rsid w:val="00F17A21"/>
    <w:rsid w:val="00F50E91"/>
    <w:rsid w:val="00F52924"/>
    <w:rsid w:val="00F57D29"/>
    <w:rsid w:val="00F92A99"/>
    <w:rsid w:val="00F96201"/>
    <w:rsid w:val="00FB103C"/>
    <w:rsid w:val="00FB61A2"/>
    <w:rsid w:val="00FC30E9"/>
    <w:rsid w:val="00FD0B18"/>
    <w:rsid w:val="00FD0F82"/>
    <w:rsid w:val="00FD29CE"/>
    <w:rsid w:val="00FE714F"/>
    <w:rsid w:val="00FE79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663178E"/>
  <w15:docId w15:val="{35ED6A96-F9B2-49FE-894A-7CD214505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D82620"/>
    <w:pPr>
      <w:keepNext/>
      <w:keepLines/>
      <w:widowControl w:val="0"/>
      <w:jc w:val="both"/>
      <w:outlineLvl w:val="0"/>
    </w:pPr>
    <w:rPr>
      <w:rFonts w:ascii="Arial" w:eastAsiaTheme="minorEastAsia" w:hAnsi="Arial" w:cstheme="minorBidi"/>
      <w:b/>
      <w:bCs/>
      <w:caps/>
      <w:kern w:val="44"/>
      <w:szCs w:val="44"/>
      <w:lang w:eastAsia="zh-CN"/>
    </w:rPr>
  </w:style>
  <w:style w:type="paragraph" w:styleId="Heading2">
    <w:name w:val="heading 2"/>
    <w:basedOn w:val="Normal"/>
    <w:next w:val="Normal"/>
    <w:link w:val="Heading2Char"/>
    <w:uiPriority w:val="9"/>
    <w:unhideWhenUsed/>
    <w:qFormat/>
    <w:rsid w:val="00D82620"/>
    <w:pPr>
      <w:keepNext/>
      <w:keepLines/>
      <w:widowControl w:val="0"/>
      <w:jc w:val="both"/>
      <w:outlineLvl w:val="1"/>
    </w:pPr>
    <w:rPr>
      <w:rFonts w:ascii="Arial" w:eastAsiaTheme="majorEastAsia" w:hAnsi="Arial" w:cstheme="majorBidi"/>
      <w:b/>
      <w:bCs/>
      <w:kern w:val="2"/>
      <w:szCs w:val="3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qFormat/>
    <w:rsid w:val="006C0B1A"/>
  </w:style>
  <w:style w:type="character" w:customStyle="1" w:styleId="FootnoteTextChar">
    <w:name w:val="Footnote Text Char"/>
    <w:basedOn w:val="DefaultParagraphFont"/>
    <w:link w:val="FootnoteText"/>
    <w:qFormat/>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qFormat/>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59"/>
    <w:rsid w:val="00FD0F82"/>
    <w:pPr>
      <w:spacing w:after="0" w:line="240" w:lineRule="auto"/>
    </w:pPr>
    <w:rPr>
      <w:rFonts w:ascii="Calibri"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character" w:customStyle="1" w:styleId="Heading1Char">
    <w:name w:val="Heading 1 Char"/>
    <w:basedOn w:val="DefaultParagraphFont"/>
    <w:link w:val="Heading1"/>
    <w:uiPriority w:val="9"/>
    <w:rsid w:val="00D82620"/>
    <w:rPr>
      <w:rFonts w:ascii="Arial" w:eastAsiaTheme="minorEastAsia" w:hAnsi="Arial"/>
      <w:b/>
      <w:bCs/>
      <w:caps/>
      <w:kern w:val="44"/>
      <w:sz w:val="20"/>
      <w:szCs w:val="44"/>
      <w:lang w:eastAsia="zh-CN"/>
    </w:rPr>
  </w:style>
  <w:style w:type="character" w:customStyle="1" w:styleId="Heading2Char">
    <w:name w:val="Heading 2 Char"/>
    <w:basedOn w:val="DefaultParagraphFont"/>
    <w:link w:val="Heading2"/>
    <w:uiPriority w:val="9"/>
    <w:qFormat/>
    <w:rsid w:val="00D82620"/>
    <w:rPr>
      <w:rFonts w:ascii="Arial" w:eastAsiaTheme="majorEastAsia" w:hAnsi="Arial" w:cstheme="majorBidi"/>
      <w:b/>
      <w:bCs/>
      <w:kern w:val="2"/>
      <w:sz w:val="20"/>
      <w:szCs w:val="32"/>
      <w:lang w:eastAsia="zh-CN"/>
    </w:rPr>
  </w:style>
  <w:style w:type="table" w:styleId="LightShading">
    <w:name w:val="Light Shading"/>
    <w:basedOn w:val="TableNormal"/>
    <w:uiPriority w:val="60"/>
    <w:qFormat/>
    <w:rsid w:val="00D82620"/>
    <w:pPr>
      <w:spacing w:after="0" w:line="240" w:lineRule="auto"/>
    </w:pPr>
    <w:rPr>
      <w:rFonts w:ascii="Times New Roman" w:eastAsia="SimSun" w:hAnsi="Times New Roman" w:cs="Times New Roman"/>
      <w:color w:val="000000" w:themeColor="text1" w:themeShade="BF"/>
      <w:sz w:val="20"/>
      <w:szCs w:val="20"/>
      <w:lang w:eastAsia="zh-CN"/>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GridLight1">
    <w:name w:val="Table Grid Light1"/>
    <w:basedOn w:val="TableNormal"/>
    <w:uiPriority w:val="40"/>
    <w:rsid w:val="006204A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yperlink" Target="mailto:cases@ivey.c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 dockstate="right" visibility="0" width="350" row="8">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85BFE42-DDF2-45CA-A906-9D56B7672F12}">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5B585AF1-F6AA-4009-B246-828D08C08C2B}">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FC370C-3106-4E78-B705-2BF467B01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5474</Words>
  <Characters>28794</Characters>
  <Application>Microsoft Office Word</Application>
  <DocSecurity>0</DocSecurity>
  <Lines>587</Lines>
  <Paragraphs>229</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34039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Schaeken, Charlotte</cp:lastModifiedBy>
  <cp:revision>4</cp:revision>
  <cp:lastPrinted>2011-06-23T13:34:00Z</cp:lastPrinted>
  <dcterms:created xsi:type="dcterms:W3CDTF">2018-01-05T15:32:00Z</dcterms:created>
  <dcterms:modified xsi:type="dcterms:W3CDTF">2018-01-17T19:07:00Z</dcterms:modified>
</cp:coreProperties>
</file>