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4605"/>
      </w:tblGrid>
      <w:tr w:rsidR="00CF639A" w14:paraId="658A8CC1" w14:textId="77777777" w:rsidTr="008515A0">
        <w:tc>
          <w:tcPr>
            <w:tcW w:w="4788" w:type="dxa"/>
          </w:tcPr>
          <w:p w14:paraId="1D171386" w14:textId="77777777" w:rsidR="00CF639A" w:rsidRDefault="00CF639A" w:rsidP="008515A0">
            <w:pPr>
              <w:tabs>
                <w:tab w:val="left" w:pos="-1440"/>
                <w:tab w:val="left" w:pos="-720"/>
                <w:tab w:val="left" w:pos="1"/>
              </w:tabs>
              <w:jc w:val="both"/>
              <w:rPr>
                <w:rFonts w:ascii="Arial" w:hAnsi="Arial"/>
                <w:b/>
                <w:sz w:val="24"/>
              </w:rPr>
            </w:pPr>
            <w:r w:rsidRPr="00521B55">
              <w:rPr>
                <w:rFonts w:ascii="Arial" w:hAnsi="Arial"/>
                <w:b/>
                <w:noProof/>
                <w:sz w:val="24"/>
                <w:lang w:val="en-CA" w:eastAsia="en-CA"/>
              </w:rPr>
              <w:drawing>
                <wp:inline distT="0" distB="0" distL="0" distR="0" wp14:anchorId="2973C8E0" wp14:editId="59EE1157">
                  <wp:extent cx="2613804" cy="55124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788" w:type="dxa"/>
          </w:tcPr>
          <w:p w14:paraId="1954CEB4" w14:textId="77777777" w:rsidR="00CF639A" w:rsidRDefault="00CF639A" w:rsidP="008515A0">
            <w:pPr>
              <w:tabs>
                <w:tab w:val="left" w:pos="-1440"/>
                <w:tab w:val="left" w:pos="-720"/>
                <w:tab w:val="left" w:pos="1"/>
              </w:tabs>
              <w:jc w:val="both"/>
              <w:rPr>
                <w:rFonts w:ascii="Arial" w:hAnsi="Arial"/>
                <w:b/>
                <w:sz w:val="24"/>
              </w:rPr>
            </w:pPr>
            <w:r>
              <w:rPr>
                <w:rFonts w:ascii="Arial" w:hAnsi="Arial"/>
                <w:b/>
                <w:noProof/>
                <w:sz w:val="24"/>
                <w:lang w:val="en-CA" w:eastAsia="en-CA"/>
              </w:rPr>
              <w:drawing>
                <wp:anchor distT="0" distB="0" distL="114300" distR="114300" simplePos="0" relativeHeight="251659264" behindDoc="1" locked="0" layoutInCell="1" allowOverlap="1" wp14:anchorId="1D1C19E3" wp14:editId="5A19E6CA">
                  <wp:simplePos x="0" y="0"/>
                  <wp:positionH relativeFrom="column">
                    <wp:posOffset>1651635</wp:posOffset>
                  </wp:positionH>
                  <wp:positionV relativeFrom="paragraph">
                    <wp:posOffset>20320</wp:posOffset>
                  </wp:positionV>
                  <wp:extent cx="1304290" cy="548640"/>
                  <wp:effectExtent l="0" t="0" r="0" b="3810"/>
                  <wp:wrapTight wrapText="bothSides">
                    <wp:wrapPolygon edited="0">
                      <wp:start x="0" y="0"/>
                      <wp:lineTo x="0" y="21000"/>
                      <wp:lineTo x="21137" y="21000"/>
                      <wp:lineTo x="21137" y="0"/>
                      <wp:lineTo x="0" y="0"/>
                    </wp:wrapPolygon>
                  </wp:wrapTight>
                  <wp:docPr id="11" name="Picture 11" descr="logo_grey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greyscale"/>
                          <pic:cNvPicPr>
                            <a:picLocks noChangeAspect="1" noChangeArrowheads="1"/>
                          </pic:cNvPicPr>
                        </pic:nvPicPr>
                        <pic:blipFill>
                          <a:blip r:embed="rId10" cstate="print">
                            <a:extLst>
                              <a:ext uri="{28A0092B-C50C-407E-A947-70E740481C1C}">
                                <a14:useLocalDpi xmlns:a14="http://schemas.microsoft.com/office/drawing/2010/main" val="0"/>
                              </a:ext>
                            </a:extLst>
                          </a:blip>
                          <a:srcRect t="13083" b="16718"/>
                          <a:stretch>
                            <a:fillRect/>
                          </a:stretch>
                        </pic:blipFill>
                        <pic:spPr bwMode="auto">
                          <a:xfrm>
                            <a:off x="0" y="0"/>
                            <a:ext cx="130429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F46BF41" w14:textId="77777777" w:rsidR="00CF639A" w:rsidRPr="00667FD3" w:rsidRDefault="00CF639A" w:rsidP="00CF639A">
      <w:pPr>
        <w:pBdr>
          <w:bottom w:val="single" w:sz="18" w:space="1" w:color="auto"/>
        </w:pBdr>
        <w:tabs>
          <w:tab w:val="left" w:pos="-1440"/>
          <w:tab w:val="left" w:pos="-720"/>
          <w:tab w:val="left" w:pos="1"/>
        </w:tabs>
        <w:jc w:val="both"/>
        <w:rPr>
          <w:rFonts w:ascii="Arial" w:hAnsi="Arial"/>
          <w:b/>
          <w:sz w:val="2"/>
        </w:rPr>
      </w:pPr>
    </w:p>
    <w:p w14:paraId="2823CCBF" w14:textId="77777777" w:rsidR="00CF639A" w:rsidRPr="00CB6B09" w:rsidRDefault="00CF639A" w:rsidP="00CF639A">
      <w:pPr>
        <w:pStyle w:val="ProductNumber"/>
        <w:outlineLvl w:val="0"/>
      </w:pPr>
      <w:bookmarkStart w:id="0" w:name="_Hlk114139999"/>
      <w:r>
        <w:t>9B18D002</w:t>
      </w:r>
    </w:p>
    <w:bookmarkEnd w:id="0"/>
    <w:p w14:paraId="007294B5" w14:textId="77777777" w:rsidR="00CF639A" w:rsidRPr="00CB6B09" w:rsidRDefault="00CF639A" w:rsidP="00CF639A">
      <w:pPr>
        <w:jc w:val="right"/>
        <w:rPr>
          <w:rFonts w:ascii="Arial" w:hAnsi="Arial"/>
          <w:b/>
          <w:sz w:val="28"/>
          <w:szCs w:val="28"/>
        </w:rPr>
      </w:pPr>
    </w:p>
    <w:p w14:paraId="46BF84A6" w14:textId="77777777" w:rsidR="00CF639A" w:rsidRPr="00CB6B09" w:rsidRDefault="00CF639A" w:rsidP="00CF639A">
      <w:pPr>
        <w:jc w:val="right"/>
        <w:rPr>
          <w:rFonts w:ascii="Arial" w:hAnsi="Arial"/>
          <w:b/>
          <w:sz w:val="28"/>
          <w:szCs w:val="28"/>
        </w:rPr>
      </w:pPr>
    </w:p>
    <w:p w14:paraId="3C50A42E" w14:textId="77777777" w:rsidR="00CF639A" w:rsidRPr="00CB6B09" w:rsidRDefault="00CF639A" w:rsidP="00CF639A">
      <w:pPr>
        <w:pStyle w:val="CaseTitle"/>
        <w:spacing w:after="0" w:line="240" w:lineRule="auto"/>
      </w:pPr>
      <w:r>
        <w:t>Jiuzhai Valley National Park: Data-Driven Economic Growth and Ecological Preservation</w:t>
      </w:r>
    </w:p>
    <w:p w14:paraId="7CB74FC6" w14:textId="77777777" w:rsidR="00CF639A" w:rsidRPr="00CB6B09" w:rsidRDefault="00CF639A" w:rsidP="00CF639A">
      <w:pPr>
        <w:pStyle w:val="CaseTitle"/>
        <w:spacing w:after="0" w:line="240" w:lineRule="auto"/>
        <w:rPr>
          <w:sz w:val="20"/>
          <w:szCs w:val="20"/>
        </w:rPr>
      </w:pPr>
    </w:p>
    <w:p w14:paraId="1F7C61AF" w14:textId="77777777" w:rsidR="00CF639A" w:rsidRPr="00CB6B09" w:rsidRDefault="00CF639A" w:rsidP="00CF639A">
      <w:pPr>
        <w:pStyle w:val="CaseTitle"/>
        <w:spacing w:after="0" w:line="240" w:lineRule="auto"/>
        <w:rPr>
          <w:sz w:val="20"/>
          <w:szCs w:val="20"/>
        </w:rPr>
      </w:pPr>
    </w:p>
    <w:p w14:paraId="01BC28B5" w14:textId="77777777" w:rsidR="00CF639A" w:rsidRPr="00CB6B09" w:rsidRDefault="00CF639A" w:rsidP="00CF639A">
      <w:pPr>
        <w:pStyle w:val="StyleCopyrightStatementAfter0ptBottomSinglesolidline1"/>
      </w:pPr>
      <w:r>
        <w:t>H. Brian Hwarng and Jianhua Ran</w:t>
      </w:r>
      <w:r w:rsidRPr="00CB6B09">
        <w:t xml:space="preserve"> wrote this case solely to provide material f</w:t>
      </w:r>
      <w:r>
        <w:t>or class discussion. The authors</w:t>
      </w:r>
      <w:r w:rsidRPr="00CB6B09">
        <w:t xml:space="preserve"> do not intend to illustrate either effective or ineffective handling of a managerial situation. The authors </w:t>
      </w:r>
      <w:r>
        <w:t xml:space="preserve">may </w:t>
      </w:r>
      <w:r w:rsidRPr="00CB6B09">
        <w:t>have disguised certain names and other identifying information to protect confidentiality.</w:t>
      </w:r>
    </w:p>
    <w:p w14:paraId="6AF2B0D1" w14:textId="77777777" w:rsidR="00442E3B" w:rsidRPr="002D6658" w:rsidRDefault="00442E3B" w:rsidP="00442E3B">
      <w:pPr>
        <w:pStyle w:val="StyleCopyrightStatementAfter0ptBottomSinglesolidline1"/>
        <w:rPr>
          <w:lang w:val="en-CA"/>
        </w:rPr>
      </w:pPr>
    </w:p>
    <w:p w14:paraId="7B763BAE" w14:textId="77777777" w:rsidR="00442E3B" w:rsidRPr="00E23AB7" w:rsidRDefault="00442E3B" w:rsidP="00442E3B">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1" w:history="1">
        <w:r w:rsidRPr="00E23AB7">
          <w:rPr>
            <w:rFonts w:ascii="Arial" w:hAnsi="Arial"/>
            <w:i/>
            <w:iCs/>
            <w:color w:val="000000"/>
            <w:sz w:val="16"/>
          </w:rPr>
          <w:t>cases@ivey.ca</w:t>
        </w:r>
      </w:hyperlink>
      <w:r w:rsidRPr="00E23AB7">
        <w:rPr>
          <w:rFonts w:ascii="Arial" w:hAnsi="Arial"/>
          <w:i/>
          <w:iCs/>
          <w:color w:val="000000"/>
          <w:sz w:val="16"/>
        </w:rPr>
        <w:t xml:space="preserve">; </w:t>
      </w:r>
      <w:r w:rsidRPr="005D0C0B">
        <w:rPr>
          <w:rFonts w:ascii="Arial" w:hAnsi="Arial"/>
          <w:i/>
          <w:iCs/>
          <w:color w:val="000000"/>
          <w:sz w:val="16"/>
        </w:rPr>
        <w:t>www.iveypublishing.ca</w:t>
      </w:r>
      <w:r w:rsidRPr="00E23AB7">
        <w:rPr>
          <w:rFonts w:ascii="Arial" w:hAnsi="Arial"/>
          <w:i/>
          <w:iCs/>
          <w:color w:val="000000"/>
          <w:sz w:val="16"/>
        </w:rPr>
        <w:t>.</w:t>
      </w:r>
      <w:r>
        <w:rPr>
          <w:rFonts w:ascii="Arial" w:hAnsi="Arial"/>
          <w:i/>
          <w:iCs/>
          <w:color w:val="000000"/>
          <w:sz w:val="16"/>
        </w:rPr>
        <w:t xml:space="preserve"> Our goal is to publish materials of the highest quality; submit any errata to </w:t>
      </w:r>
      <w:r w:rsidRPr="00923EE0">
        <w:rPr>
          <w:rFonts w:ascii="Arial" w:hAnsi="Arial"/>
          <w:i/>
          <w:iCs/>
          <w:color w:val="000000"/>
          <w:sz w:val="16"/>
        </w:rPr>
        <w:t>publishcases@ivey.ca</w:t>
      </w:r>
      <w:r>
        <w:rPr>
          <w:rFonts w:ascii="Arial" w:hAnsi="Arial"/>
          <w:i/>
          <w:iCs/>
          <w:color w:val="000000"/>
          <w:sz w:val="16"/>
        </w:rPr>
        <w:t xml:space="preserve">. </w:t>
      </w:r>
      <w:r w:rsidRPr="00923EE0">
        <w:rPr>
          <w:rFonts w:ascii="Arial" w:hAnsi="Arial"/>
          <w:i/>
          <w:iCs/>
          <w:color w:val="FFFFFF" w:themeColor="background1"/>
          <w:sz w:val="16"/>
        </w:rPr>
        <w:t>i1v2e5y5pubs</w:t>
      </w:r>
    </w:p>
    <w:p w14:paraId="690DA934" w14:textId="77777777" w:rsidR="00CF639A" w:rsidRDefault="00CF639A" w:rsidP="00CF639A">
      <w:pPr>
        <w:pStyle w:val="StyleCopyrightStatementAfter0ptBottomSinglesolidline1"/>
        <w:pBdr>
          <w:top w:val="none" w:sz="0" w:space="0" w:color="auto"/>
        </w:pBdr>
      </w:pPr>
    </w:p>
    <w:p w14:paraId="4C21320A" w14:textId="0871158B" w:rsidR="00CF639A" w:rsidRPr="00CB6B09" w:rsidRDefault="00CF639A" w:rsidP="00CF639A">
      <w:pPr>
        <w:pStyle w:val="StyleStyleCopyrightStatementAfter0ptBottomSinglesolid"/>
      </w:pPr>
      <w:r>
        <w:t>Copyright © 2018, National University of Singapore and Ivey Business School Foundation</w:t>
      </w:r>
      <w:r w:rsidRPr="00CB6B09">
        <w:tab/>
        <w:t>Version: 2</w:t>
      </w:r>
      <w:r w:rsidR="000B4D0B">
        <w:t>022</w:t>
      </w:r>
      <w:r w:rsidRPr="00CB6B09">
        <w:t>-</w:t>
      </w:r>
      <w:r>
        <w:t>0</w:t>
      </w:r>
      <w:r w:rsidR="000B4D0B">
        <w:t>9-15</w:t>
      </w:r>
    </w:p>
    <w:p w14:paraId="30899708" w14:textId="77777777" w:rsidR="00CF639A" w:rsidRPr="00CB6B09" w:rsidRDefault="00CF639A" w:rsidP="00CF639A">
      <w:pPr>
        <w:pStyle w:val="StyleCopyrightStatementAfter0ptBottomSinglesolidline1"/>
        <w:rPr>
          <w:rFonts w:ascii="Times New Roman" w:hAnsi="Times New Roman"/>
          <w:sz w:val="20"/>
        </w:rPr>
      </w:pPr>
    </w:p>
    <w:p w14:paraId="717FA757" w14:textId="77777777" w:rsidR="003B7EF2" w:rsidRDefault="003B7EF2" w:rsidP="009653F6">
      <w:pPr>
        <w:pStyle w:val="BodyTextMain"/>
      </w:pPr>
    </w:p>
    <w:p w14:paraId="7D916BDA" w14:textId="4F25A87E" w:rsidR="00DC4CA0" w:rsidRDefault="008E5934" w:rsidP="00AE3743">
      <w:pPr>
        <w:pStyle w:val="BodyTextMain"/>
      </w:pPr>
      <w:r>
        <w:t xml:space="preserve">In January 2014, </w:t>
      </w:r>
      <w:r w:rsidR="001B4EE6">
        <w:t>while</w:t>
      </w:r>
      <w:r>
        <w:t xml:space="preserve"> speaking at a</w:t>
      </w:r>
      <w:r w:rsidR="00116B7B">
        <w:t xml:space="preserve">n international </w:t>
      </w:r>
      <w:r w:rsidR="001B4EE6">
        <w:t>event, the d</w:t>
      </w:r>
      <w:r w:rsidR="00116B7B">
        <w:t>irector</w:t>
      </w:r>
      <w:r w:rsidR="001B4EE6">
        <w:t xml:space="preserve"> general of </w:t>
      </w:r>
      <w:r w:rsidR="008777F9" w:rsidRPr="008777F9">
        <w:t xml:space="preserve">the </w:t>
      </w:r>
      <w:proofErr w:type="spellStart"/>
      <w:r w:rsidR="008777F9" w:rsidRPr="008777F9">
        <w:t>Jiuzhai</w:t>
      </w:r>
      <w:proofErr w:type="spellEnd"/>
      <w:r w:rsidR="008777F9" w:rsidRPr="008777F9">
        <w:t xml:space="preserve"> Valley Scenic Area Management Bureau (the Bureau)</w:t>
      </w:r>
      <w:r w:rsidR="001B4EE6">
        <w:t>,</w:t>
      </w:r>
      <w:r>
        <w:t xml:space="preserve"> Charles</w:t>
      </w:r>
      <w:r w:rsidR="001B4EE6">
        <w:t xml:space="preserve"> </w:t>
      </w:r>
      <w:r w:rsidR="007D1B3C">
        <w:t>Goh</w:t>
      </w:r>
      <w:r w:rsidR="001B4EE6">
        <w:t>,</w:t>
      </w:r>
      <w:r w:rsidR="00DC4CA0">
        <w:t xml:space="preserve"> </w:t>
      </w:r>
      <w:r w:rsidR="001B4EE6">
        <w:t>discussed</w:t>
      </w:r>
      <w:r w:rsidR="00DC4CA0">
        <w:t xml:space="preserve"> a “good” problem that he was facing. </w:t>
      </w:r>
      <w:r w:rsidR="00DC4CA0" w:rsidRPr="00AA1533">
        <w:t xml:space="preserve">Since 2000, </w:t>
      </w:r>
      <w:proofErr w:type="spellStart"/>
      <w:r w:rsidR="008777F9" w:rsidRPr="00AA1533">
        <w:t>Jiuzhai</w:t>
      </w:r>
      <w:proofErr w:type="spellEnd"/>
      <w:r w:rsidR="008777F9" w:rsidRPr="00AA1533">
        <w:t xml:space="preserve"> Valley National Park</w:t>
      </w:r>
      <w:r w:rsidR="008777F9">
        <w:t xml:space="preserve"> (</w:t>
      </w:r>
      <w:proofErr w:type="spellStart"/>
      <w:r w:rsidR="008777F9">
        <w:t>Jiuzhai</w:t>
      </w:r>
      <w:proofErr w:type="spellEnd"/>
      <w:r w:rsidR="008777F9">
        <w:t xml:space="preserve"> Valley)</w:t>
      </w:r>
      <w:r w:rsidR="000350C6">
        <w:t>, located in China’s Sichuan province,</w:t>
      </w:r>
      <w:r w:rsidR="00DC4CA0" w:rsidRPr="00AA1533">
        <w:t xml:space="preserve"> had seen its tourist arrivals grow 24</w:t>
      </w:r>
      <w:r w:rsidR="001B4EE6">
        <w:t xml:space="preserve"> per cent</w:t>
      </w:r>
      <w:r w:rsidR="00DC4CA0" w:rsidRPr="00AA1533">
        <w:t xml:space="preserve"> on average every year</w:t>
      </w:r>
      <w:r w:rsidR="000350C6">
        <w:t>.</w:t>
      </w:r>
      <w:r w:rsidR="00DC4CA0">
        <w:rPr>
          <w:rStyle w:val="FootnoteReference"/>
        </w:rPr>
        <w:footnoteReference w:id="2"/>
      </w:r>
      <w:r w:rsidR="000350C6">
        <w:t xml:space="preserve"> This</w:t>
      </w:r>
      <w:r w:rsidR="00DC4CA0" w:rsidRPr="00AA1533">
        <w:t xml:space="preserve"> success </w:t>
      </w:r>
      <w:r w:rsidR="000350C6">
        <w:t xml:space="preserve">was </w:t>
      </w:r>
      <w:r w:rsidR="00DC4CA0" w:rsidRPr="00AA1533">
        <w:t xml:space="preserve">driven </w:t>
      </w:r>
      <w:r w:rsidR="00CB2B2D">
        <w:t>largely</w:t>
      </w:r>
      <w:r w:rsidR="00DC4CA0" w:rsidRPr="00AA1533">
        <w:t xml:space="preserve"> by </w:t>
      </w:r>
      <w:r w:rsidR="00222FE1">
        <w:t>the valley’s</w:t>
      </w:r>
      <w:r w:rsidR="00222FE1" w:rsidRPr="00AA1533">
        <w:t xml:space="preserve"> </w:t>
      </w:r>
      <w:r w:rsidR="0056181F">
        <w:t>excellent</w:t>
      </w:r>
      <w:r w:rsidR="00DC4CA0" w:rsidRPr="00AA1533">
        <w:t xml:space="preserve"> reputation and comprehensive facilities in the vicinity. </w:t>
      </w:r>
      <w:r w:rsidR="00DC4CA0" w:rsidRPr="00D464B8">
        <w:t xml:space="preserve">As transport became more advanced and convenient, the valley </w:t>
      </w:r>
      <w:r w:rsidR="003F2A3D">
        <w:t>had seen</w:t>
      </w:r>
      <w:r w:rsidR="00DC4CA0" w:rsidRPr="00D464B8">
        <w:t xml:space="preserve"> </w:t>
      </w:r>
      <w:r w:rsidR="003F2A3D">
        <w:t>an even larger increase in</w:t>
      </w:r>
      <w:r w:rsidR="00DC4CA0" w:rsidRPr="00D464B8">
        <w:t xml:space="preserve"> visitor numbers since 2008 (</w:t>
      </w:r>
      <w:r w:rsidR="00DC4CA0">
        <w:t xml:space="preserve">see </w:t>
      </w:r>
      <w:r w:rsidR="00DC4CA0" w:rsidRPr="00D464B8">
        <w:t xml:space="preserve">Exhibit </w:t>
      </w:r>
      <w:r w:rsidR="00DC4CA0">
        <w:t>1</w:t>
      </w:r>
      <w:r w:rsidR="00DC4CA0" w:rsidRPr="00D464B8">
        <w:t xml:space="preserve">). However, due to </w:t>
      </w:r>
      <w:r w:rsidR="003F2A3D">
        <w:t>the park’s</w:t>
      </w:r>
      <w:r w:rsidR="00DC4CA0" w:rsidRPr="00D464B8">
        <w:t xml:space="preserve"> remote location and cold </w:t>
      </w:r>
      <w:r w:rsidR="003F2A3D">
        <w:t xml:space="preserve">temperatures in </w:t>
      </w:r>
      <w:r w:rsidR="00DC4CA0" w:rsidRPr="00D464B8">
        <w:t>winter, tourism showed distinct peak and lull seasons</w:t>
      </w:r>
      <w:r w:rsidR="003F2A3D">
        <w:t>; for example, t</w:t>
      </w:r>
      <w:r w:rsidR="00DC4CA0" w:rsidRPr="00D464B8">
        <w:t xml:space="preserve">he number of daily visitors </w:t>
      </w:r>
      <w:r w:rsidR="00EF42A2">
        <w:t xml:space="preserve">could </w:t>
      </w:r>
      <w:r w:rsidR="00DC4CA0" w:rsidRPr="00D464B8">
        <w:t xml:space="preserve">range from a mere 400 </w:t>
      </w:r>
      <w:r w:rsidR="003F2A3D">
        <w:t xml:space="preserve">in </w:t>
      </w:r>
      <w:r w:rsidR="00083609">
        <w:t>January</w:t>
      </w:r>
      <w:r w:rsidR="00EF42A2">
        <w:t xml:space="preserve"> 2014</w:t>
      </w:r>
      <w:r w:rsidR="003F2A3D">
        <w:t xml:space="preserve"> </w:t>
      </w:r>
      <w:r w:rsidR="00DC4CA0" w:rsidRPr="00D464B8">
        <w:t>to over 40,000</w:t>
      </w:r>
      <w:r w:rsidR="003F2A3D">
        <w:t xml:space="preserve"> in</w:t>
      </w:r>
      <w:r w:rsidR="00083609">
        <w:t xml:space="preserve"> October </w:t>
      </w:r>
      <w:r w:rsidR="00EF42A2">
        <w:t>2014</w:t>
      </w:r>
      <w:r w:rsidR="00DC4CA0" w:rsidRPr="00D464B8">
        <w:t>.</w:t>
      </w:r>
      <w:r w:rsidR="00DC4CA0">
        <w:t xml:space="preserve"> </w:t>
      </w:r>
      <w:r w:rsidR="00DC4CA0" w:rsidRPr="00AA1533">
        <w:t xml:space="preserve">In 2015, </w:t>
      </w:r>
      <w:r w:rsidR="003F2A3D">
        <w:t xml:space="preserve">over </w:t>
      </w:r>
      <w:r w:rsidR="00DC4CA0" w:rsidRPr="00AA1533">
        <w:t>5 million</w:t>
      </w:r>
      <w:r w:rsidR="003F2A3D">
        <w:t xml:space="preserve"> tourists had visited</w:t>
      </w:r>
      <w:r w:rsidR="00DC4CA0" w:rsidRPr="00AA1533">
        <w:t xml:space="preserve">. </w:t>
      </w:r>
      <w:r w:rsidR="00B75937">
        <w:t>In light of this</w:t>
      </w:r>
      <w:r w:rsidR="00DC4CA0" w:rsidRPr="00AA1533">
        <w:t xml:space="preserve"> rapid growth, the Bureau </w:t>
      </w:r>
      <w:r w:rsidR="00B75937">
        <w:t>needed</w:t>
      </w:r>
      <w:r w:rsidR="00DC4CA0" w:rsidRPr="00AA1533">
        <w:t xml:space="preserve"> </w:t>
      </w:r>
      <w:r w:rsidR="00DC4CA0">
        <w:t>to examine several areas of development</w:t>
      </w:r>
      <w:r w:rsidR="000350C6">
        <w:t>, and</w:t>
      </w:r>
      <w:r w:rsidR="00DC4CA0" w:rsidRPr="00AA1533">
        <w:t xml:space="preserve"> </w:t>
      </w:r>
      <w:r w:rsidR="007D1B3C">
        <w:t>Goh</w:t>
      </w:r>
      <w:r w:rsidR="00DC4CA0" w:rsidRPr="00306D37">
        <w:t xml:space="preserve"> </w:t>
      </w:r>
      <w:r w:rsidR="000350C6">
        <w:t>needed to devise</w:t>
      </w:r>
      <w:r w:rsidR="00DC4CA0" w:rsidRPr="00306D37">
        <w:t xml:space="preserve"> an effective mechanism to regulate</w:t>
      </w:r>
      <w:r w:rsidR="00DC4CA0">
        <w:t xml:space="preserve"> the</w:t>
      </w:r>
      <w:r w:rsidR="00DC4CA0" w:rsidRPr="00306D37">
        <w:t xml:space="preserve"> tourist flow</w:t>
      </w:r>
      <w:r w:rsidR="00DC4CA0">
        <w:t>.</w:t>
      </w:r>
    </w:p>
    <w:p w14:paraId="4EE39616" w14:textId="77777777" w:rsidR="00DC4CA0" w:rsidRDefault="00DC4CA0" w:rsidP="00AE3743">
      <w:pPr>
        <w:pStyle w:val="BodyTextMain"/>
      </w:pPr>
    </w:p>
    <w:p w14:paraId="0C01A8A1" w14:textId="63B9995E" w:rsidR="00DC4CA0" w:rsidRDefault="00EF42A2" w:rsidP="00AE3743">
      <w:pPr>
        <w:pStyle w:val="BodyTextMain"/>
      </w:pPr>
      <w:r>
        <w:t>After</w:t>
      </w:r>
      <w:r w:rsidR="00DC4CA0">
        <w:t xml:space="preserve"> the peak season in 201</w:t>
      </w:r>
      <w:r>
        <w:t>6</w:t>
      </w:r>
      <w:r w:rsidR="00DC4CA0">
        <w:t xml:space="preserve">, </w:t>
      </w:r>
      <w:r w:rsidR="007D1B3C">
        <w:t>Goh</w:t>
      </w:r>
      <w:r w:rsidR="00DC4CA0">
        <w:t xml:space="preserve"> reflect</w:t>
      </w:r>
      <w:r w:rsidR="00222FE1">
        <w:t>ed</w:t>
      </w:r>
      <w:r w:rsidR="00DC4CA0">
        <w:t xml:space="preserve"> o</w:t>
      </w:r>
      <w:r w:rsidR="00222FE1">
        <w:t>n</w:t>
      </w:r>
      <w:r w:rsidR="00DC4CA0">
        <w:t xml:space="preserve"> the situation. </w:t>
      </w:r>
      <w:r w:rsidR="00DC4CA0" w:rsidRPr="00AA1533">
        <w:t xml:space="preserve">As the top tourist destination in </w:t>
      </w:r>
      <w:r w:rsidR="009773FD">
        <w:t>its vicinity</w:t>
      </w:r>
      <w:r w:rsidR="00DC4CA0" w:rsidRPr="00AA1533">
        <w:t xml:space="preserve">, </w:t>
      </w:r>
      <w:proofErr w:type="spellStart"/>
      <w:r w:rsidR="00DC4CA0" w:rsidRPr="00AA1533">
        <w:t>Jiuzhai</w:t>
      </w:r>
      <w:proofErr w:type="spellEnd"/>
      <w:r w:rsidR="00DC4CA0" w:rsidRPr="00AA1533">
        <w:t xml:space="preserve"> Valley</w:t>
      </w:r>
      <w:r w:rsidR="00DC4CA0">
        <w:t xml:space="preserve"> </w:t>
      </w:r>
      <w:r w:rsidR="00DC4CA0" w:rsidRPr="00AA1533">
        <w:t xml:space="preserve">had a direct bearing on the economy of the whole </w:t>
      </w:r>
      <w:r w:rsidR="009773FD">
        <w:t>area</w:t>
      </w:r>
      <w:r w:rsidR="000350C6">
        <w:t xml:space="preserve"> (see Exhibit 2)</w:t>
      </w:r>
      <w:r w:rsidR="009773FD">
        <w:t>.</w:t>
      </w:r>
      <w:r w:rsidR="00DC4CA0" w:rsidRPr="00AA1533">
        <w:t xml:space="preserve"> While </w:t>
      </w:r>
      <w:r w:rsidR="00DC4CA0">
        <w:t>th</w:t>
      </w:r>
      <w:r w:rsidR="009773FD">
        <w:t>is</w:t>
      </w:r>
      <w:r w:rsidR="00DC4CA0">
        <w:t xml:space="preserve"> economic growth was important, </w:t>
      </w:r>
      <w:r w:rsidR="00DC4CA0" w:rsidRPr="00AA1533">
        <w:t xml:space="preserve">developing a sustainable management model that would help preserve the </w:t>
      </w:r>
      <w:r w:rsidR="009773FD">
        <w:t xml:space="preserve">valley’s ecological </w:t>
      </w:r>
      <w:r w:rsidR="00DC4CA0" w:rsidRPr="00AA1533">
        <w:t xml:space="preserve">environment </w:t>
      </w:r>
      <w:r w:rsidR="00DC4CA0">
        <w:t>was essential.</w:t>
      </w:r>
      <w:r w:rsidR="00DC4CA0" w:rsidRPr="00AA1533">
        <w:t xml:space="preserve"> </w:t>
      </w:r>
      <w:r w:rsidR="00DC4CA0">
        <w:t>H</w:t>
      </w:r>
      <w:r w:rsidR="00DC4CA0" w:rsidRPr="00AA1533">
        <w:t xml:space="preserve">ow </w:t>
      </w:r>
      <w:r w:rsidR="009773FD">
        <w:t>c</w:t>
      </w:r>
      <w:r w:rsidR="00DC4CA0" w:rsidRPr="00AA1533">
        <w:t xml:space="preserve">ould the Bureau </w:t>
      </w:r>
      <w:r w:rsidR="006465A4" w:rsidRPr="006465A4">
        <w:t>balance conservation and development?</w:t>
      </w:r>
      <w:r w:rsidR="00DC4CA0" w:rsidRPr="00AA1533">
        <w:t xml:space="preserve"> </w:t>
      </w:r>
    </w:p>
    <w:p w14:paraId="36AEEBC6" w14:textId="77777777" w:rsidR="00DC4CA0" w:rsidRPr="00AA1533" w:rsidRDefault="00DC4CA0" w:rsidP="00AE3743">
      <w:pPr>
        <w:pStyle w:val="BodyTextMain"/>
      </w:pPr>
    </w:p>
    <w:p w14:paraId="6F97E91D" w14:textId="77777777" w:rsidR="00DC4CA0" w:rsidRPr="00AA1533" w:rsidRDefault="00DC4CA0" w:rsidP="00AE3743">
      <w:pPr>
        <w:pStyle w:val="BodyTextMain"/>
      </w:pPr>
    </w:p>
    <w:p w14:paraId="31D6E3BD" w14:textId="77777777" w:rsidR="00DC4CA0" w:rsidRPr="00A16D69" w:rsidRDefault="00DC4CA0" w:rsidP="009653F6">
      <w:pPr>
        <w:pStyle w:val="Casehead1"/>
      </w:pPr>
      <w:r w:rsidRPr="00A16D69">
        <w:t>THE SOUL OF JIUZHAI VALLEY</w:t>
      </w:r>
    </w:p>
    <w:p w14:paraId="1BEB9A36" w14:textId="77777777" w:rsidR="00DC4CA0" w:rsidRPr="000C2064" w:rsidRDefault="00DC4CA0" w:rsidP="00AA1533">
      <w:pPr>
        <w:pStyle w:val="BodyTextMain"/>
      </w:pPr>
    </w:p>
    <w:p w14:paraId="3494F872" w14:textId="75543C00" w:rsidR="00DC4CA0" w:rsidRPr="00AA1533" w:rsidRDefault="00DC4CA0" w:rsidP="00AA1533">
      <w:pPr>
        <w:pStyle w:val="BodyTextMain"/>
      </w:pPr>
      <w:proofErr w:type="spellStart"/>
      <w:r w:rsidRPr="00AA1533">
        <w:t>Jiuzhai</w:t>
      </w:r>
      <w:proofErr w:type="spellEnd"/>
      <w:r w:rsidRPr="00AA1533">
        <w:t xml:space="preserve"> Valley was located in </w:t>
      </w:r>
      <w:proofErr w:type="spellStart"/>
      <w:r w:rsidRPr="00AA1533">
        <w:t>Jiuzhaigou</w:t>
      </w:r>
      <w:proofErr w:type="spellEnd"/>
      <w:r w:rsidRPr="00AA1533">
        <w:t xml:space="preserve"> County, Aba Tibetan and </w:t>
      </w:r>
      <w:proofErr w:type="spellStart"/>
      <w:r w:rsidRPr="00AA1533">
        <w:t>Qiang</w:t>
      </w:r>
      <w:proofErr w:type="spellEnd"/>
      <w:r w:rsidRPr="00AA1533">
        <w:t xml:space="preserve"> Autonomous Prefecture</w:t>
      </w:r>
      <w:r w:rsidR="00BB616A">
        <w:t xml:space="preserve"> (Aba)</w:t>
      </w:r>
      <w:r w:rsidRPr="00AA1533">
        <w:t xml:space="preserve">, Sichuan Province. </w:t>
      </w:r>
      <w:proofErr w:type="spellStart"/>
      <w:r w:rsidRPr="00AA1533">
        <w:t>Jiuzhai</w:t>
      </w:r>
      <w:proofErr w:type="spellEnd"/>
      <w:r w:rsidRPr="00AA1533">
        <w:t xml:space="preserve"> Valley Nature Reserve covered an area of 643 square kilomet</w:t>
      </w:r>
      <w:r w:rsidR="009773FD">
        <w:t>r</w:t>
      </w:r>
      <w:r w:rsidRPr="00AA1533">
        <w:t>es</w:t>
      </w:r>
      <w:r w:rsidR="00066709">
        <w:t>.</w:t>
      </w:r>
      <w:r w:rsidRPr="00AA1533">
        <w:t xml:space="preserve"> The valley had spectacular landscapes, </w:t>
      </w:r>
      <w:r w:rsidR="00FF201C">
        <w:t>and its</w:t>
      </w:r>
      <w:r w:rsidRPr="00AA1533">
        <w:t xml:space="preserve"> high-altitude lakes, multi-layered waterfalls, colo</w:t>
      </w:r>
      <w:r w:rsidR="00670FEE">
        <w:t>u</w:t>
      </w:r>
      <w:r w:rsidRPr="00AA1533">
        <w:t xml:space="preserve">rful forests, snow-capped mountains, and blue ice, along with </w:t>
      </w:r>
      <w:r w:rsidR="00FF201C">
        <w:t>its visible</w:t>
      </w:r>
      <w:r w:rsidRPr="00AA1533">
        <w:t xml:space="preserve"> </w:t>
      </w:r>
      <w:r w:rsidR="00FF201C">
        <w:t>examples of</w:t>
      </w:r>
      <w:r w:rsidRPr="00AA1533">
        <w:t xml:space="preserve"> Tibetan culture, were esteemed as the six unique treasures of </w:t>
      </w:r>
      <w:proofErr w:type="spellStart"/>
      <w:r w:rsidRPr="00AA1533">
        <w:t>Jiuzhai</w:t>
      </w:r>
      <w:proofErr w:type="spellEnd"/>
      <w:r w:rsidRPr="00AA1533">
        <w:t>. The valley also enjoyed rich biodiversity, and was home to some rare and precious species</w:t>
      </w:r>
      <w:r w:rsidR="00003B33">
        <w:t>,</w:t>
      </w:r>
      <w:r w:rsidR="00003B33" w:rsidRPr="00AA1533">
        <w:t xml:space="preserve"> such as the giant panda and Sichuan golden monkey</w:t>
      </w:r>
      <w:r w:rsidR="00003B33">
        <w:t>.</w:t>
      </w:r>
      <w:r w:rsidRPr="00AA1533">
        <w:t xml:space="preserve"> </w:t>
      </w:r>
    </w:p>
    <w:p w14:paraId="40215471" w14:textId="01B1BA52" w:rsidR="00DC4CA0" w:rsidRPr="00AA1533" w:rsidRDefault="00DC4CA0" w:rsidP="006558C7">
      <w:pPr>
        <w:pStyle w:val="BodyTextMain"/>
      </w:pPr>
      <w:r w:rsidRPr="00AA1533">
        <w:lastRenderedPageBreak/>
        <w:t xml:space="preserve">In 1992, </w:t>
      </w:r>
      <w:r w:rsidR="009F460E">
        <w:t xml:space="preserve">a team of </w:t>
      </w:r>
      <w:r w:rsidR="00F401C4">
        <w:t>UNESCO</w:t>
      </w:r>
      <w:r w:rsidR="00A45619">
        <w:rPr>
          <w:rStyle w:val="FootnoteReference"/>
        </w:rPr>
        <w:footnoteReference w:id="3"/>
      </w:r>
      <w:r w:rsidRPr="00AA1533">
        <w:t xml:space="preserve"> </w:t>
      </w:r>
      <w:r w:rsidR="009F460E">
        <w:t xml:space="preserve">officials visited </w:t>
      </w:r>
      <w:proofErr w:type="spellStart"/>
      <w:r w:rsidRPr="00AA1533">
        <w:t>Jiuzhai</w:t>
      </w:r>
      <w:proofErr w:type="spellEnd"/>
      <w:r w:rsidRPr="00AA1533">
        <w:t xml:space="preserve"> Valley</w:t>
      </w:r>
      <w:r w:rsidR="009F460E">
        <w:t>,</w:t>
      </w:r>
      <w:r w:rsidRPr="00AA1533">
        <w:t xml:space="preserve"> declar</w:t>
      </w:r>
      <w:r w:rsidR="00251E74">
        <w:t>ing it</w:t>
      </w:r>
      <w:r w:rsidRPr="00AA1533">
        <w:t xml:space="preserve"> a </w:t>
      </w:r>
      <w:r w:rsidR="00A45619">
        <w:t xml:space="preserve">UNESCO </w:t>
      </w:r>
      <w:r w:rsidRPr="00AA1533">
        <w:t xml:space="preserve">World Heritage </w:t>
      </w:r>
      <w:r w:rsidR="00A45619">
        <w:t>S</w:t>
      </w:r>
      <w:r w:rsidRPr="00AA1533">
        <w:t xml:space="preserve">ite. </w:t>
      </w:r>
      <w:r w:rsidR="00003B33">
        <w:t>For further protection</w:t>
      </w:r>
      <w:r w:rsidRPr="00AA1533">
        <w:t xml:space="preserve">, </w:t>
      </w:r>
      <w:proofErr w:type="spellStart"/>
      <w:r w:rsidR="009E660F" w:rsidRPr="00AA1533">
        <w:t>Jiuzhai</w:t>
      </w:r>
      <w:proofErr w:type="spellEnd"/>
      <w:r w:rsidR="009E660F" w:rsidRPr="00AA1533">
        <w:t xml:space="preserve"> Valley</w:t>
      </w:r>
      <w:r w:rsidRPr="00AA1533">
        <w:t xml:space="preserve"> was designated as a state-level nature reserve in 1994. In 2004, it was named a national geological park in an effort to preserve its geological features</w:t>
      </w:r>
      <w:r w:rsidR="003703A4">
        <w:t xml:space="preserve">. One </w:t>
      </w:r>
      <w:r w:rsidRPr="00AA1533">
        <w:t xml:space="preserve">of </w:t>
      </w:r>
      <w:proofErr w:type="spellStart"/>
      <w:r w:rsidRPr="00AA1533">
        <w:t>Jiuzhai</w:t>
      </w:r>
      <w:proofErr w:type="spellEnd"/>
      <w:r w:rsidR="005928D1">
        <w:t xml:space="preserve"> Valley</w:t>
      </w:r>
      <w:r w:rsidR="003703A4">
        <w:t>’s most beautiful features</w:t>
      </w:r>
      <w:r w:rsidRPr="00AA1533">
        <w:t xml:space="preserve"> </w:t>
      </w:r>
      <w:r w:rsidR="003703A4">
        <w:t>was its</w:t>
      </w:r>
      <w:r w:rsidRPr="00AA1533">
        <w:t xml:space="preserve"> natural water flow system</w:t>
      </w:r>
      <w:r w:rsidR="003703A4">
        <w:t>,</w:t>
      </w:r>
      <w:r w:rsidRPr="00AA1533">
        <w:t xml:space="preserve"> which consisted of </w:t>
      </w:r>
      <w:r w:rsidR="003703A4" w:rsidRPr="00AA1533">
        <w:t>lakes and beach</w:t>
      </w:r>
      <w:r w:rsidR="003703A4">
        <w:t>es</w:t>
      </w:r>
      <w:r w:rsidR="003703A4" w:rsidRPr="00AA1533">
        <w:t xml:space="preserve"> with travertine deposits,</w:t>
      </w:r>
      <w:r w:rsidR="003703A4">
        <w:t xml:space="preserve"> pools,</w:t>
      </w:r>
      <w:r w:rsidR="003703A4" w:rsidRPr="00AA1533">
        <w:t xml:space="preserve"> waterfalls, karst water systems, </w:t>
      </w:r>
      <w:r w:rsidRPr="00AA1533">
        <w:t>and streams both above and beneath the ground, running from an altitude of 3,070 met</w:t>
      </w:r>
      <w:r w:rsidR="009773FD">
        <w:t>r</w:t>
      </w:r>
      <w:r w:rsidRPr="00AA1533">
        <w:t>es to 2,200 met</w:t>
      </w:r>
      <w:r w:rsidR="009773FD">
        <w:t>r</w:t>
      </w:r>
      <w:r w:rsidRPr="00AA1533">
        <w:t xml:space="preserve">es. </w:t>
      </w:r>
      <w:r w:rsidR="003703A4">
        <w:t>In this way, w</w:t>
      </w:r>
      <w:r w:rsidRPr="00AA1533">
        <w:t xml:space="preserve">ater was the soul of </w:t>
      </w:r>
      <w:proofErr w:type="spellStart"/>
      <w:r w:rsidRPr="00AA1533">
        <w:t>Jiuzhai</w:t>
      </w:r>
      <w:proofErr w:type="spellEnd"/>
      <w:r w:rsidRPr="00AA1533">
        <w:t xml:space="preserve"> Valley.</w:t>
      </w:r>
    </w:p>
    <w:p w14:paraId="59B148FE" w14:textId="77777777" w:rsidR="00DC4CA0" w:rsidRPr="00D464B8" w:rsidRDefault="00DC4CA0" w:rsidP="00AA1533">
      <w:pPr>
        <w:pStyle w:val="BodyTextMain"/>
      </w:pPr>
    </w:p>
    <w:p w14:paraId="014A1F3B" w14:textId="77777777" w:rsidR="00DC4CA0" w:rsidRDefault="00DC4CA0" w:rsidP="00AA1533">
      <w:pPr>
        <w:pStyle w:val="BodyTextMain"/>
      </w:pPr>
    </w:p>
    <w:p w14:paraId="139CBD94" w14:textId="77777777" w:rsidR="00DC4CA0" w:rsidRPr="000C2064" w:rsidRDefault="00DC4CA0" w:rsidP="009653F6">
      <w:pPr>
        <w:pStyle w:val="Casehead1"/>
      </w:pPr>
      <w:r>
        <w:t>MAINTENANCE AND STANDARDIZATION</w:t>
      </w:r>
    </w:p>
    <w:p w14:paraId="7F219182" w14:textId="77777777" w:rsidR="00DC4CA0" w:rsidRPr="00D464B8" w:rsidRDefault="00DC4CA0" w:rsidP="00AA1533">
      <w:pPr>
        <w:pStyle w:val="BodyTextMain"/>
      </w:pPr>
    </w:p>
    <w:p w14:paraId="45D81D27" w14:textId="551FF6E0" w:rsidR="00DC4CA0" w:rsidRDefault="00DC4CA0" w:rsidP="00AA1533">
      <w:pPr>
        <w:pStyle w:val="BodyTextMain"/>
      </w:pPr>
      <w:r w:rsidRPr="00D464B8">
        <w:t xml:space="preserve">Every morning, before </w:t>
      </w:r>
      <w:proofErr w:type="spellStart"/>
      <w:r w:rsidRPr="00D464B8">
        <w:t>Jiuzhai</w:t>
      </w:r>
      <w:proofErr w:type="spellEnd"/>
      <w:r w:rsidRPr="00D464B8">
        <w:t xml:space="preserve"> Valley opened its gate</w:t>
      </w:r>
      <w:r w:rsidR="003703A4">
        <w:t>s</w:t>
      </w:r>
      <w:r w:rsidRPr="00D464B8">
        <w:t xml:space="preserve"> to visitors</w:t>
      </w:r>
      <w:r w:rsidR="006558C7">
        <w:t>,</w:t>
      </w:r>
      <w:r w:rsidR="004E250C" w:rsidRPr="004E250C">
        <w:t xml:space="preserve"> </w:t>
      </w:r>
      <w:r w:rsidR="004E250C">
        <w:t>o</w:t>
      </w:r>
      <w:r w:rsidR="00F632EF">
        <w:t>ver 300 clean</w:t>
      </w:r>
      <w:r w:rsidR="004E250C" w:rsidRPr="00D464B8">
        <w:t>ers had already begun their work at different location</w:t>
      </w:r>
      <w:r w:rsidR="00ED0EB2">
        <w:t>s in the park, cleaning foot</w:t>
      </w:r>
      <w:r w:rsidR="004E250C" w:rsidRPr="00D464B8">
        <w:t>paths and other</w:t>
      </w:r>
      <w:r w:rsidR="004E250C" w:rsidRPr="00591644">
        <w:t xml:space="preserve"> tourist facilities</w:t>
      </w:r>
      <w:r w:rsidR="004E250C">
        <w:t>.</w:t>
      </w:r>
      <w:r w:rsidRPr="00D464B8">
        <w:rPr>
          <w:rStyle w:val="FootnoteReference"/>
        </w:rPr>
        <w:footnoteReference w:id="4"/>
      </w:r>
      <w:r w:rsidR="00591644" w:rsidRPr="00591644">
        <w:t xml:space="preserve"> </w:t>
      </w:r>
      <w:r w:rsidRPr="00591644">
        <w:t>Cleaning</w:t>
      </w:r>
      <w:r w:rsidR="004E250C">
        <w:t xml:space="preserve"> jobs were</w:t>
      </w:r>
      <w:r w:rsidRPr="00591644">
        <w:t xml:space="preserve"> classified into different </w:t>
      </w:r>
      <w:r w:rsidR="0070661A">
        <w:t>“standards</w:t>
      </w:r>
      <w:r w:rsidRPr="00591644">
        <w:t>,</w:t>
      </w:r>
      <w:r w:rsidR="0070661A">
        <w:t>”</w:t>
      </w:r>
      <w:r w:rsidRPr="00591644">
        <w:t xml:space="preserve"> each with corresponding quantitative indicators, requirements on quality, work</w:t>
      </w:r>
      <w:r w:rsidRPr="00707C0E">
        <w:t>ing time, aesthetics, and standard operating procedure</w:t>
      </w:r>
      <w:r w:rsidR="003703A4" w:rsidRPr="00707C0E">
        <w:t>s</w:t>
      </w:r>
      <w:r w:rsidRPr="00707C0E">
        <w:t xml:space="preserve"> (SOP</w:t>
      </w:r>
      <w:r w:rsidR="003703A4" w:rsidRPr="00707C0E">
        <w:t>s</w:t>
      </w:r>
      <w:r w:rsidRPr="00707C0E">
        <w:t>). For example, the SOP for lawn cleaning required that</w:t>
      </w:r>
      <w:r w:rsidRPr="00D464B8">
        <w:t xml:space="preserve"> no damage be done to the flowers, trees</w:t>
      </w:r>
      <w:r w:rsidR="004E250C">
        <w:t>,</w:t>
      </w:r>
      <w:r w:rsidRPr="00D464B8">
        <w:t xml:space="preserve"> or grass</w:t>
      </w:r>
      <w:r w:rsidR="004E250C">
        <w:t>, while</w:t>
      </w:r>
      <w:r w:rsidRPr="00D464B8">
        <w:t xml:space="preserve"> the clea</w:t>
      </w:r>
      <w:r w:rsidR="004E250C">
        <w:t>n</w:t>
      </w:r>
      <w:r w:rsidRPr="00D464B8">
        <w:t xml:space="preserve">ing of litter </w:t>
      </w:r>
      <w:r w:rsidR="004E250C">
        <w:t>containers</w:t>
      </w:r>
      <w:r w:rsidR="004E250C" w:rsidRPr="00D464B8">
        <w:t xml:space="preserve"> </w:t>
      </w:r>
      <w:r w:rsidRPr="00D464B8">
        <w:t xml:space="preserve">followed a meticulous process of dust removal, cleaning with water, wiping, and changing of litter bags. </w:t>
      </w:r>
      <w:r w:rsidR="004E250C">
        <w:t>Because of these processes, e</w:t>
      </w:r>
      <w:r w:rsidRPr="00D464B8">
        <w:t xml:space="preserve">ven </w:t>
      </w:r>
      <w:r w:rsidR="004E250C">
        <w:t xml:space="preserve">the park’s </w:t>
      </w:r>
      <w:r w:rsidR="00591644">
        <w:t>litter containers</w:t>
      </w:r>
      <w:r w:rsidRPr="00D464B8">
        <w:t xml:space="preserve"> were almost spotlessly clean.</w:t>
      </w:r>
      <w:r w:rsidR="003703A4">
        <w:t xml:space="preserve"> Keeping the park</w:t>
      </w:r>
      <w:r w:rsidR="004E250C">
        <w:t xml:space="preserve"> in pristine condition</w:t>
      </w:r>
      <w:r w:rsidR="003703A4">
        <w:t xml:space="preserve"> was one of t</w:t>
      </w:r>
      <w:r w:rsidRPr="00D464B8">
        <w:t>he Bureau</w:t>
      </w:r>
      <w:r w:rsidR="003703A4">
        <w:t xml:space="preserve">’s </w:t>
      </w:r>
      <w:r>
        <w:t>top</w:t>
      </w:r>
      <w:r w:rsidRPr="00D464B8">
        <w:t xml:space="preserve"> </w:t>
      </w:r>
      <w:r w:rsidR="003703A4">
        <w:t>priorities.</w:t>
      </w:r>
      <w:r>
        <w:t xml:space="preserve"> </w:t>
      </w:r>
    </w:p>
    <w:p w14:paraId="0EE33936" w14:textId="77777777" w:rsidR="00DC4CA0" w:rsidRPr="00D464B8" w:rsidRDefault="00DC4CA0" w:rsidP="00AA1533">
      <w:pPr>
        <w:pStyle w:val="BodyTextMain"/>
      </w:pPr>
    </w:p>
    <w:p w14:paraId="3E169081" w14:textId="1753C417" w:rsidR="00DC4CA0" w:rsidRDefault="00DC4CA0" w:rsidP="00AA1533">
      <w:pPr>
        <w:pStyle w:val="BodyTextMain"/>
      </w:pPr>
      <w:r w:rsidRPr="00D464B8">
        <w:t>Cleaning practices in the park followed a high standard and were evaluated with a key indicator: the density of visible litter and stain</w:t>
      </w:r>
      <w:r w:rsidR="00B85A0A">
        <w:t>s</w:t>
      </w:r>
      <w:r w:rsidRPr="00D464B8">
        <w:t xml:space="preserve"> (</w:t>
      </w:r>
      <w:r>
        <w:t xml:space="preserve">see </w:t>
      </w:r>
      <w:r w:rsidRPr="00285CCA">
        <w:t>Exhibit 3</w:t>
      </w:r>
      <w:r w:rsidRPr="00D464B8">
        <w:t xml:space="preserve">). For instance, in areas with </w:t>
      </w:r>
      <w:r w:rsidR="0070661A">
        <w:t xml:space="preserve">a </w:t>
      </w:r>
      <w:r w:rsidRPr="00D464B8">
        <w:t>Class 1 cleaning standard, no more than one piece of litter</w:t>
      </w:r>
      <w:r w:rsidR="00B151F2">
        <w:t xml:space="preserve"> was to</w:t>
      </w:r>
      <w:r w:rsidRPr="00D464B8">
        <w:t xml:space="preserve"> be visible within a radius of three met</w:t>
      </w:r>
      <w:r w:rsidR="009773FD">
        <w:t>r</w:t>
      </w:r>
      <w:r w:rsidRPr="00D464B8">
        <w:t>es</w:t>
      </w:r>
      <w:r w:rsidR="0070661A">
        <w:t>,</w:t>
      </w:r>
      <w:r w:rsidRPr="00D464B8">
        <w:t xml:space="preserve"> and</w:t>
      </w:r>
      <w:r w:rsidR="0070661A">
        <w:t xml:space="preserve"> any piece</w:t>
      </w:r>
      <w:r w:rsidRPr="00D464B8">
        <w:t xml:space="preserve"> must be cleaned away within one minute. Cleaning in the park was managed at three levels</w:t>
      </w:r>
      <w:r w:rsidR="0070661A">
        <w:t>:</w:t>
      </w:r>
      <w:r w:rsidRPr="00D464B8">
        <w:t xml:space="preserve"> cleaning staff, </w:t>
      </w:r>
      <w:r w:rsidR="0070661A">
        <w:t>“</w:t>
      </w:r>
      <w:r w:rsidRPr="00D464B8">
        <w:t>protection stations,</w:t>
      </w:r>
      <w:r w:rsidR="0070661A">
        <w:t>”</w:t>
      </w:r>
      <w:r w:rsidRPr="00D464B8">
        <w:t xml:space="preserve"> and sub-valleys. There were seven protection stations in the park, </w:t>
      </w:r>
      <w:r w:rsidR="0070661A">
        <w:t>covering</w:t>
      </w:r>
      <w:r w:rsidR="004E250C">
        <w:t xml:space="preserve"> </w:t>
      </w:r>
      <w:r w:rsidRPr="00D464B8">
        <w:t>the three sub-valleys</w:t>
      </w:r>
      <w:r w:rsidR="004E250C">
        <w:t xml:space="preserve"> (</w:t>
      </w:r>
      <w:r w:rsidRPr="00D464B8">
        <w:t>i.e.</w:t>
      </w:r>
      <w:r w:rsidR="004E250C">
        <w:t>,</w:t>
      </w:r>
      <w:r w:rsidRPr="00D464B8">
        <w:t xml:space="preserve"> </w:t>
      </w:r>
      <w:proofErr w:type="spellStart"/>
      <w:r w:rsidRPr="00D464B8">
        <w:t>Shuzheng</w:t>
      </w:r>
      <w:proofErr w:type="spellEnd"/>
      <w:r w:rsidRPr="00D464B8">
        <w:t xml:space="preserve"> Valley, </w:t>
      </w:r>
      <w:proofErr w:type="spellStart"/>
      <w:r w:rsidRPr="00D464B8">
        <w:t>Rize</w:t>
      </w:r>
      <w:proofErr w:type="spellEnd"/>
      <w:r w:rsidRPr="00D464B8">
        <w:t xml:space="preserve"> Valley</w:t>
      </w:r>
      <w:r w:rsidR="009C29A7">
        <w:t>,</w:t>
      </w:r>
      <w:r w:rsidRPr="00D464B8">
        <w:t xml:space="preserve"> and </w:t>
      </w:r>
      <w:proofErr w:type="spellStart"/>
      <w:r w:rsidRPr="00D464B8">
        <w:t>Zechawa</w:t>
      </w:r>
      <w:proofErr w:type="spellEnd"/>
      <w:r w:rsidRPr="00D464B8">
        <w:t xml:space="preserve"> Valley</w:t>
      </w:r>
      <w:r w:rsidR="004E250C">
        <w:t>)</w:t>
      </w:r>
      <w:r w:rsidRPr="00D464B8">
        <w:t xml:space="preserve">. Each station was led by a senior cleaning manager, and the maintenance of each sub-valley was led by a deputy director of the Protection Department. </w:t>
      </w:r>
      <w:r>
        <w:t>Visiting international research collaborators often commen</w:t>
      </w:r>
      <w:r w:rsidR="009C29A7">
        <w:t>t</w:t>
      </w:r>
      <w:r>
        <w:t xml:space="preserve">ed that </w:t>
      </w:r>
      <w:proofErr w:type="spellStart"/>
      <w:r>
        <w:t>Jiuzhai</w:t>
      </w:r>
      <w:proofErr w:type="spellEnd"/>
      <w:r>
        <w:t xml:space="preserve"> Valley was the cleanest and the best-maintained park they had visited in China. </w:t>
      </w:r>
    </w:p>
    <w:p w14:paraId="26C1187B" w14:textId="77777777" w:rsidR="00DC4CA0" w:rsidRDefault="00DC4CA0" w:rsidP="00AA1533">
      <w:pPr>
        <w:pStyle w:val="BodyTextMain"/>
      </w:pPr>
    </w:p>
    <w:p w14:paraId="0F0A5FA7" w14:textId="5F44543B" w:rsidR="002E3CE3" w:rsidRDefault="00DC4CA0" w:rsidP="00AA1533">
      <w:pPr>
        <w:pStyle w:val="BodyTextMain"/>
      </w:pPr>
      <w:r w:rsidRPr="00D464B8">
        <w:t xml:space="preserve">Besides cleaning, ecological preservation and </w:t>
      </w:r>
      <w:r>
        <w:t xml:space="preserve">forest </w:t>
      </w:r>
      <w:r w:rsidRPr="00D464B8">
        <w:t>fire pr</w:t>
      </w:r>
      <w:r>
        <w:t>evention</w:t>
      </w:r>
      <w:r w:rsidRPr="00D464B8">
        <w:t xml:space="preserve"> were important tasks </w:t>
      </w:r>
      <w:r w:rsidR="00C0375B">
        <w:t xml:space="preserve">for </w:t>
      </w:r>
      <w:proofErr w:type="spellStart"/>
      <w:r w:rsidR="00C0375B">
        <w:t>Jiuzhai</w:t>
      </w:r>
      <w:proofErr w:type="spellEnd"/>
      <w:r w:rsidR="00C0375B">
        <w:t xml:space="preserve"> Valley staff</w:t>
      </w:r>
      <w:r w:rsidRPr="00D464B8">
        <w:t xml:space="preserve">. The Bureau required </w:t>
      </w:r>
      <w:r>
        <w:t>organization-wide participation in</w:t>
      </w:r>
      <w:r w:rsidRPr="00D464B8">
        <w:t xml:space="preserve"> environmental protection and </w:t>
      </w:r>
      <w:r>
        <w:t>adaptive</w:t>
      </w:r>
      <w:r w:rsidRPr="00D464B8">
        <w:t xml:space="preserve"> cleaning operations</w:t>
      </w:r>
      <w:r w:rsidR="00C0375B">
        <w:t>, and</w:t>
      </w:r>
      <w:r w:rsidRPr="00D464B8">
        <w:t xml:space="preserve"> encouraged every staff member to help protect the environment, safeguard security, and improve services in the park. </w:t>
      </w:r>
    </w:p>
    <w:p w14:paraId="6C5F46F1" w14:textId="77777777" w:rsidR="002E3CE3" w:rsidRDefault="002E3CE3" w:rsidP="00AA1533">
      <w:pPr>
        <w:pStyle w:val="BodyTextMain"/>
      </w:pPr>
    </w:p>
    <w:p w14:paraId="58D4DF1A" w14:textId="36CB498D" w:rsidR="00DC4CA0" w:rsidRDefault="00DC4CA0" w:rsidP="00AA1533">
      <w:pPr>
        <w:pStyle w:val="BodyTextMain"/>
      </w:pPr>
      <w:r w:rsidRPr="00D464B8">
        <w:t xml:space="preserve">Cleaners were usually the first park employees </w:t>
      </w:r>
      <w:r w:rsidR="002E3CE3">
        <w:t xml:space="preserve">that </w:t>
      </w:r>
      <w:r w:rsidRPr="00D464B8">
        <w:t xml:space="preserve">tourists </w:t>
      </w:r>
      <w:r w:rsidR="00F632EF">
        <w:t>met</w:t>
      </w:r>
      <w:r w:rsidRPr="00D464B8">
        <w:t xml:space="preserve"> upon </w:t>
      </w:r>
      <w:r w:rsidR="002E3CE3">
        <w:t>entering</w:t>
      </w:r>
      <w:r w:rsidR="002E3CE3" w:rsidRPr="00D464B8">
        <w:t xml:space="preserve"> </w:t>
      </w:r>
      <w:r w:rsidRPr="00D464B8">
        <w:t xml:space="preserve">the park, which </w:t>
      </w:r>
      <w:r w:rsidR="00F632EF">
        <w:t xml:space="preserve">meant these workers were </w:t>
      </w:r>
      <w:r w:rsidRPr="00D464B8">
        <w:t xml:space="preserve">crucial in shaping tourist satisfaction. </w:t>
      </w:r>
      <w:r w:rsidR="00F632EF" w:rsidRPr="00591644">
        <w:t>M</w:t>
      </w:r>
      <w:r w:rsidR="00F632EF" w:rsidRPr="00853A98">
        <w:t>ost</w:t>
      </w:r>
      <w:r w:rsidR="00F632EF">
        <w:t xml:space="preserve"> of </w:t>
      </w:r>
      <w:proofErr w:type="spellStart"/>
      <w:r w:rsidR="00F632EF">
        <w:t>Jiuzhai</w:t>
      </w:r>
      <w:proofErr w:type="spellEnd"/>
      <w:r w:rsidR="00F632EF">
        <w:t xml:space="preserve"> Valley’s clean</w:t>
      </w:r>
      <w:r w:rsidR="00F632EF" w:rsidRPr="00853A98">
        <w:t>ers were contracted and did not hold officially budgeted posts, but they were entitled to the rights and benefits provided in the Labo</w:t>
      </w:r>
      <w:r w:rsidR="002E3CE3">
        <w:t>u</w:t>
      </w:r>
      <w:r w:rsidR="00F632EF" w:rsidRPr="00853A98">
        <w:t xml:space="preserve">r Law of </w:t>
      </w:r>
      <w:r w:rsidR="002E3CE3">
        <w:t xml:space="preserve">the People’s Republic of </w:t>
      </w:r>
      <w:r w:rsidR="00F632EF" w:rsidRPr="00853A98">
        <w:t>China</w:t>
      </w:r>
      <w:r w:rsidR="002E3CE3">
        <w:t>.</w:t>
      </w:r>
      <w:r w:rsidR="00F632EF" w:rsidRPr="00591644">
        <w:t xml:space="preserve"> </w:t>
      </w:r>
      <w:r w:rsidR="002E3CE3">
        <w:t>M</w:t>
      </w:r>
      <w:r w:rsidR="00F632EF">
        <w:t>oreover,</w:t>
      </w:r>
      <w:r w:rsidRPr="00D464B8">
        <w:t xml:space="preserve"> the</w:t>
      </w:r>
      <w:r w:rsidR="002E3CE3">
        <w:t xml:space="preserve"> cleaners</w:t>
      </w:r>
      <w:r w:rsidRPr="00D464B8">
        <w:t xml:space="preserve"> were carefully selected and recruited. In fact, only 10</w:t>
      </w:r>
      <w:r w:rsidR="00D8719D">
        <w:t xml:space="preserve"> per cent</w:t>
      </w:r>
      <w:r w:rsidRPr="00D464B8">
        <w:t xml:space="preserve"> of applicants</w:t>
      </w:r>
      <w:r w:rsidR="00F632EF">
        <w:t xml:space="preserve"> for these positions made it to employment. </w:t>
      </w:r>
      <w:r w:rsidRPr="00D464B8">
        <w:t xml:space="preserve">After being recruited, </w:t>
      </w:r>
      <w:r w:rsidR="00F632EF">
        <w:t xml:space="preserve">cleaners </w:t>
      </w:r>
      <w:r w:rsidRPr="00D464B8">
        <w:t>receive</w:t>
      </w:r>
      <w:r w:rsidR="00F632EF">
        <w:t>d</w:t>
      </w:r>
      <w:r w:rsidRPr="00D464B8">
        <w:t xml:space="preserve"> </w:t>
      </w:r>
      <w:r w:rsidR="00F632EF">
        <w:t>one week of</w:t>
      </w:r>
      <w:r w:rsidRPr="00D464B8">
        <w:t xml:space="preserve"> pre-job training</w:t>
      </w:r>
      <w:r>
        <w:t>,</w:t>
      </w:r>
      <w:r w:rsidR="00F632EF">
        <w:t xml:space="preserve"> which</w:t>
      </w:r>
      <w:r>
        <w:t xml:space="preserve"> includ</w:t>
      </w:r>
      <w:r w:rsidR="00F632EF">
        <w:t>ed knowledge of</w:t>
      </w:r>
      <w:r>
        <w:t xml:space="preserve"> Mandarin</w:t>
      </w:r>
      <w:r w:rsidRPr="00D464B8">
        <w:t xml:space="preserve"> and </w:t>
      </w:r>
      <w:r w:rsidR="00F632EF">
        <w:t xml:space="preserve">basic conversational </w:t>
      </w:r>
      <w:r w:rsidRPr="00D464B8">
        <w:t xml:space="preserve">English. Requirements were even stricter for </w:t>
      </w:r>
      <w:r w:rsidR="00F632EF">
        <w:t xml:space="preserve">those </w:t>
      </w:r>
      <w:r w:rsidRPr="00D464B8">
        <w:t xml:space="preserve">workers responsible for cleaning </w:t>
      </w:r>
      <w:r w:rsidR="00F632EF">
        <w:t xml:space="preserve">the park’s </w:t>
      </w:r>
      <w:r w:rsidRPr="00D464B8">
        <w:t>water-free toilets (</w:t>
      </w:r>
      <w:r>
        <w:t xml:space="preserve">see </w:t>
      </w:r>
      <w:r w:rsidRPr="00D464B8">
        <w:t xml:space="preserve">Exhibit 4). </w:t>
      </w:r>
    </w:p>
    <w:p w14:paraId="2FD17ECA" w14:textId="77777777" w:rsidR="00667FD3" w:rsidRDefault="00667FD3" w:rsidP="00AA1533">
      <w:pPr>
        <w:pStyle w:val="BodyTextMain"/>
      </w:pPr>
    </w:p>
    <w:p w14:paraId="39C268DA" w14:textId="5D52EB44" w:rsidR="00DC4CA0" w:rsidRDefault="00DC4CA0" w:rsidP="00AA1533">
      <w:pPr>
        <w:pStyle w:val="BodyTextMain"/>
      </w:pPr>
      <w:r w:rsidRPr="00D464B8">
        <w:t xml:space="preserve">During a day’s work, </w:t>
      </w:r>
      <w:proofErr w:type="spellStart"/>
      <w:r w:rsidR="000A46EA">
        <w:t>Jiuzhai</w:t>
      </w:r>
      <w:proofErr w:type="spellEnd"/>
      <w:r w:rsidR="000A46EA">
        <w:t xml:space="preserve"> Valley’s </w:t>
      </w:r>
      <w:r w:rsidRPr="00D464B8">
        <w:t xml:space="preserve">cleaners might </w:t>
      </w:r>
      <w:r w:rsidR="002F358B">
        <w:t>encounter a wide variety of</w:t>
      </w:r>
      <w:r w:rsidRPr="00D464B8">
        <w:t xml:space="preserve"> </w:t>
      </w:r>
      <w:r w:rsidR="002F358B">
        <w:t xml:space="preserve">challenging </w:t>
      </w:r>
      <w:r w:rsidRPr="00D464B8">
        <w:t xml:space="preserve">situations. For </w:t>
      </w:r>
      <w:r w:rsidR="002F358B">
        <w:t>exampl</w:t>
      </w:r>
      <w:r w:rsidR="002F358B" w:rsidRPr="00D464B8">
        <w:t>e</w:t>
      </w:r>
      <w:r w:rsidRPr="00D464B8">
        <w:t xml:space="preserve">, some tourists </w:t>
      </w:r>
      <w:r w:rsidR="002F358B">
        <w:t>may</w:t>
      </w:r>
      <w:r w:rsidR="002F358B" w:rsidRPr="00D464B8">
        <w:t xml:space="preserve"> </w:t>
      </w:r>
      <w:r w:rsidRPr="00D464B8">
        <w:t xml:space="preserve">have left the </w:t>
      </w:r>
      <w:r w:rsidR="00ED0EB2">
        <w:t>foot</w:t>
      </w:r>
      <w:r w:rsidRPr="00D464B8">
        <w:t xml:space="preserve">path and entered </w:t>
      </w:r>
      <w:r w:rsidR="000A46EA">
        <w:t>a</w:t>
      </w:r>
      <w:r w:rsidRPr="00D464B8">
        <w:t xml:space="preserve"> protected vegetation zone, or come too </w:t>
      </w:r>
      <w:r w:rsidRPr="00D464B8">
        <w:lastRenderedPageBreak/>
        <w:t>close to the streams or lakes</w:t>
      </w:r>
      <w:r w:rsidR="00EA7F0E">
        <w:t xml:space="preserve">; </w:t>
      </w:r>
      <w:r w:rsidR="000A46EA">
        <w:t>s</w:t>
      </w:r>
      <w:r w:rsidRPr="00D464B8">
        <w:t xml:space="preserve">ome might even </w:t>
      </w:r>
      <w:r w:rsidR="000A46EA">
        <w:t xml:space="preserve">have </w:t>
      </w:r>
      <w:r w:rsidRPr="00D464B8">
        <w:t xml:space="preserve">put their hands or feet in the water, or tried to feed the fish or wild animals. In such cases, the cleaners were responsible for reminding tourists of the rules in the park and </w:t>
      </w:r>
      <w:r w:rsidR="000A46EA">
        <w:t>dissuading them from</w:t>
      </w:r>
      <w:r w:rsidRPr="00D464B8">
        <w:t xml:space="preserve"> </w:t>
      </w:r>
      <w:r w:rsidR="000A46EA">
        <w:t>these harmful</w:t>
      </w:r>
      <w:r w:rsidRPr="00D464B8">
        <w:t xml:space="preserve"> behavio</w:t>
      </w:r>
      <w:r w:rsidR="000A46EA">
        <w:t>u</w:t>
      </w:r>
      <w:r w:rsidRPr="00D464B8">
        <w:t xml:space="preserve">rs. </w:t>
      </w:r>
    </w:p>
    <w:p w14:paraId="723D33DB" w14:textId="77777777" w:rsidR="00DC4CA0" w:rsidRPr="00D464B8" w:rsidRDefault="00DC4CA0" w:rsidP="00AA1533">
      <w:pPr>
        <w:pStyle w:val="BodyTextMain"/>
      </w:pPr>
    </w:p>
    <w:p w14:paraId="30FB4F65" w14:textId="323F3807" w:rsidR="00DC4CA0" w:rsidRDefault="00DC4CA0" w:rsidP="00AA1533">
      <w:pPr>
        <w:pStyle w:val="BodyTextMain"/>
      </w:pPr>
      <w:r w:rsidRPr="00D464B8">
        <w:t xml:space="preserve">After </w:t>
      </w:r>
      <w:r w:rsidR="000A46EA">
        <w:t>4:00 p.m.,</w:t>
      </w:r>
      <w:r w:rsidRPr="00D464B8">
        <w:t xml:space="preserve"> when tourists started to leave the park, </w:t>
      </w:r>
      <w:r w:rsidR="000A46EA">
        <w:t xml:space="preserve">the </w:t>
      </w:r>
      <w:r w:rsidRPr="00D464B8">
        <w:t>cleaners would prepare for the</w:t>
      </w:r>
      <w:r w:rsidR="000A46EA">
        <w:t>ir</w:t>
      </w:r>
      <w:r w:rsidRPr="00D464B8">
        <w:t xml:space="preserve"> final </w:t>
      </w:r>
      <w:r w:rsidR="000A46EA">
        <w:t xml:space="preserve">cleaning tasks </w:t>
      </w:r>
      <w:r w:rsidRPr="00D464B8">
        <w:t xml:space="preserve">of the day. </w:t>
      </w:r>
      <w:r w:rsidR="000A46EA">
        <w:t>T</w:t>
      </w:r>
      <w:r w:rsidRPr="00D464B8">
        <w:t>hey would</w:t>
      </w:r>
      <w:r w:rsidR="000A46EA">
        <w:t xml:space="preserve"> collect and</w:t>
      </w:r>
      <w:r w:rsidRPr="00D464B8">
        <w:t xml:space="preserve"> neatly stack </w:t>
      </w:r>
      <w:r w:rsidR="000A46EA">
        <w:t xml:space="preserve">all </w:t>
      </w:r>
      <w:r w:rsidRPr="00D464B8">
        <w:t xml:space="preserve">bagged litter at predetermined locations </w:t>
      </w:r>
      <w:r w:rsidR="00EA7F0E" w:rsidRPr="00D464B8">
        <w:t>for pickup</w:t>
      </w:r>
      <w:r w:rsidR="00EA7F0E">
        <w:t xml:space="preserve"> </w:t>
      </w:r>
      <w:r w:rsidR="000A46EA">
        <w:t>(according to SOPs), and t</w:t>
      </w:r>
      <w:r w:rsidRPr="00D464B8">
        <w:t xml:space="preserve">oilet cleaners would </w:t>
      </w:r>
      <w:r w:rsidR="000A46EA">
        <w:t xml:space="preserve">do the same with </w:t>
      </w:r>
      <w:r w:rsidRPr="00D464B8">
        <w:t xml:space="preserve">the waste buckets </w:t>
      </w:r>
      <w:r w:rsidR="000A46EA">
        <w:t>from</w:t>
      </w:r>
      <w:r w:rsidRPr="00D464B8">
        <w:t xml:space="preserve"> </w:t>
      </w:r>
      <w:r w:rsidR="000A46EA">
        <w:t xml:space="preserve">the park’s </w:t>
      </w:r>
      <w:r w:rsidRPr="00D464B8">
        <w:t>water-free toilets</w:t>
      </w:r>
      <w:r w:rsidR="000A46EA">
        <w:t>.</w:t>
      </w:r>
      <w:r w:rsidRPr="00D464B8">
        <w:t xml:space="preserve"> For toilets located in more remote places in the park, the workers needed to carry the</w:t>
      </w:r>
      <w:r w:rsidR="000A46EA">
        <w:t xml:space="preserve">se waste </w:t>
      </w:r>
      <w:r w:rsidRPr="00D464B8">
        <w:t>buckets one to two kilomet</w:t>
      </w:r>
      <w:r w:rsidR="009773FD">
        <w:t>r</w:t>
      </w:r>
      <w:r w:rsidRPr="00D464B8">
        <w:t>es to</w:t>
      </w:r>
      <w:r w:rsidR="000A46EA">
        <w:t xml:space="preserve"> reach</w:t>
      </w:r>
      <w:r w:rsidRPr="00D464B8">
        <w:t xml:space="preserve"> the predetermined </w:t>
      </w:r>
      <w:r w:rsidR="000A46EA">
        <w:t xml:space="preserve">drop-off </w:t>
      </w:r>
      <w:r w:rsidRPr="00D464B8">
        <w:t xml:space="preserve">locations. All litter and human waste </w:t>
      </w:r>
      <w:r w:rsidR="00551A4C">
        <w:t xml:space="preserve">materials </w:t>
      </w:r>
      <w:r w:rsidRPr="00D464B8">
        <w:t xml:space="preserve">were transported to and treated at the </w:t>
      </w:r>
      <w:proofErr w:type="spellStart"/>
      <w:r w:rsidRPr="00D464B8">
        <w:t>Jiuzhaigou</w:t>
      </w:r>
      <w:proofErr w:type="spellEnd"/>
      <w:r w:rsidRPr="00D464B8">
        <w:t xml:space="preserve"> County Waste Treatment Plant.</w:t>
      </w:r>
    </w:p>
    <w:p w14:paraId="3421B2D4" w14:textId="77777777" w:rsidR="00DC4CA0" w:rsidRPr="00D464B8" w:rsidRDefault="00DC4CA0" w:rsidP="00AA1533">
      <w:pPr>
        <w:pStyle w:val="BodyTextMain"/>
      </w:pPr>
    </w:p>
    <w:p w14:paraId="0BD64064" w14:textId="41106CD7" w:rsidR="00DC4CA0" w:rsidRDefault="00551A4C" w:rsidP="00AA1533">
      <w:pPr>
        <w:pStyle w:val="BodyTextMain"/>
      </w:pPr>
      <w:r>
        <w:t xml:space="preserve">Maintaining </w:t>
      </w:r>
      <w:proofErr w:type="spellStart"/>
      <w:r w:rsidRPr="00D464B8">
        <w:t>Jiuzhai</w:t>
      </w:r>
      <w:proofErr w:type="spellEnd"/>
      <w:r w:rsidRPr="00D464B8">
        <w:t xml:space="preserve"> Valley </w:t>
      </w:r>
      <w:r w:rsidR="00DC4CA0" w:rsidRPr="00D464B8">
        <w:t>required</w:t>
      </w:r>
      <w:r>
        <w:t xml:space="preserve"> many hours of arduous</w:t>
      </w:r>
      <w:r w:rsidR="00DC4CA0" w:rsidRPr="00D464B8">
        <w:t xml:space="preserve"> work, and often </w:t>
      </w:r>
      <w:r>
        <w:t>involved</w:t>
      </w:r>
      <w:r w:rsidR="00DC4CA0" w:rsidRPr="00D464B8">
        <w:t xml:space="preserve"> </w:t>
      </w:r>
      <w:r>
        <w:t xml:space="preserve">working in </w:t>
      </w:r>
      <w:r w:rsidR="00DC4CA0" w:rsidRPr="00D464B8">
        <w:t>severe weather conditions</w:t>
      </w:r>
      <w:r w:rsidR="00CD30A2">
        <w:t>, including</w:t>
      </w:r>
      <w:r w:rsidR="00DC4CA0" w:rsidRPr="00D464B8">
        <w:t xml:space="preserve"> intense sunlight, heavy rain,</w:t>
      </w:r>
      <w:r>
        <w:t xml:space="preserve"> and</w:t>
      </w:r>
      <w:r w:rsidR="00DC4CA0" w:rsidRPr="00D464B8">
        <w:t xml:space="preserve"> freezing temperature</w:t>
      </w:r>
      <w:r>
        <w:t>s</w:t>
      </w:r>
      <w:r w:rsidR="00DC4CA0" w:rsidRPr="00D464B8">
        <w:t xml:space="preserve">. As tourist arrivals grew and the demand for tourist services rose, </w:t>
      </w:r>
      <w:r>
        <w:t>the park’s management realized that it</w:t>
      </w:r>
      <w:r w:rsidR="00DC4CA0" w:rsidRPr="00D464B8">
        <w:t xml:space="preserve"> was imperative to nurture diligent entry-level managers and technical staff.</w:t>
      </w:r>
    </w:p>
    <w:p w14:paraId="3570F9D8" w14:textId="77777777" w:rsidR="00DC4CA0" w:rsidRPr="00D464B8" w:rsidRDefault="00DC4CA0" w:rsidP="00AA1533">
      <w:pPr>
        <w:pStyle w:val="BodyTextMain"/>
      </w:pPr>
    </w:p>
    <w:p w14:paraId="4A2DB22E" w14:textId="29021182" w:rsidR="00DC4CA0" w:rsidRPr="00D464B8" w:rsidRDefault="00477B36" w:rsidP="00AA1533">
      <w:pPr>
        <w:pStyle w:val="BodyTextMain"/>
      </w:pPr>
      <w:r>
        <w:t xml:space="preserve">Because </w:t>
      </w:r>
      <w:proofErr w:type="spellStart"/>
      <w:r w:rsidRPr="00D464B8">
        <w:t>Jiuzhai</w:t>
      </w:r>
      <w:proofErr w:type="spellEnd"/>
      <w:r w:rsidRPr="00D464B8">
        <w:t xml:space="preserve"> Valley </w:t>
      </w:r>
      <w:r w:rsidR="00DC4CA0" w:rsidRPr="00D464B8">
        <w:t xml:space="preserve">recruited a large number of </w:t>
      </w:r>
      <w:bookmarkStart w:id="3" w:name="OLE_LINK5"/>
      <w:bookmarkStart w:id="4" w:name="OLE_LINK6"/>
      <w:r w:rsidR="00CE7013">
        <w:t xml:space="preserve">contracted </w:t>
      </w:r>
      <w:bookmarkEnd w:id="3"/>
      <w:bookmarkEnd w:id="4"/>
      <w:r w:rsidR="00DC4CA0" w:rsidRPr="00D464B8">
        <w:t xml:space="preserve">workers, the Bureau introduced ISO9001 and ISO14001 in 2001 and ISO18001 in 2005 to assure the quality of </w:t>
      </w:r>
      <w:r>
        <w:t xml:space="preserve">its </w:t>
      </w:r>
      <w:r w:rsidR="00DC4CA0" w:rsidRPr="00D464B8">
        <w:t>environmental maintenance and tourist service</w:t>
      </w:r>
      <w:r>
        <w:t>s</w:t>
      </w:r>
      <w:r w:rsidR="00DC4CA0" w:rsidRPr="00D464B8">
        <w:t xml:space="preserve">. Based on such international standards, as well as national and industrial standards, the Bureau adopted a tourism standard system for </w:t>
      </w:r>
      <w:proofErr w:type="spellStart"/>
      <w:r w:rsidR="00DC4CA0" w:rsidRPr="00D464B8">
        <w:t>Jiuzhai</w:t>
      </w:r>
      <w:proofErr w:type="spellEnd"/>
      <w:r w:rsidR="00DC4CA0" w:rsidRPr="00D464B8">
        <w:t xml:space="preserve"> Valley in 2009. The </w:t>
      </w:r>
      <w:r w:rsidR="009A232E">
        <w:t xml:space="preserve">China </w:t>
      </w:r>
      <w:r w:rsidR="00DC4CA0" w:rsidRPr="00D464B8">
        <w:t>National Tourism Administration</w:t>
      </w:r>
      <w:r w:rsidR="009A232E">
        <w:t xml:space="preserve"> </w:t>
      </w:r>
      <w:r w:rsidR="00DC4CA0" w:rsidRPr="00D464B8">
        <w:t xml:space="preserve">designated </w:t>
      </w:r>
      <w:proofErr w:type="spellStart"/>
      <w:r w:rsidR="00DC4CA0" w:rsidRPr="00D464B8">
        <w:t>Jiuzhai</w:t>
      </w:r>
      <w:proofErr w:type="spellEnd"/>
      <w:r w:rsidR="00DC4CA0" w:rsidRPr="00D464B8">
        <w:t xml:space="preserve"> Valley as one of the places to pilot standardization of tourism management in 2010, and as a model park in 2011. In the same year, the Bureau set up a </w:t>
      </w:r>
      <w:r w:rsidR="009A232E">
        <w:t>S</w:t>
      </w:r>
      <w:r w:rsidR="00DC4CA0" w:rsidRPr="00D464B8">
        <w:t xml:space="preserve">tandardization </w:t>
      </w:r>
      <w:r w:rsidR="009A232E">
        <w:t>O</w:t>
      </w:r>
      <w:r w:rsidR="00DC4CA0" w:rsidRPr="00D464B8">
        <w:t xml:space="preserve">ffice to manage the standards </w:t>
      </w:r>
      <w:r w:rsidR="009A232E">
        <w:t>for</w:t>
      </w:r>
      <w:r w:rsidR="00DC4CA0" w:rsidRPr="00D464B8">
        <w:t xml:space="preserve"> all jobs in the park. Standards </w:t>
      </w:r>
      <w:r w:rsidR="009A232E">
        <w:t xml:space="preserve">for each job </w:t>
      </w:r>
      <w:r w:rsidR="00DC4CA0" w:rsidRPr="00D464B8">
        <w:t>were normally drafted by th</w:t>
      </w:r>
      <w:r w:rsidR="009A232E">
        <w:t>at job’s respective</w:t>
      </w:r>
      <w:r w:rsidR="00DC4CA0" w:rsidRPr="00D464B8">
        <w:t xml:space="preserve"> department</w:t>
      </w:r>
      <w:r w:rsidR="009A232E">
        <w:t>, and</w:t>
      </w:r>
      <w:r w:rsidR="00DC4CA0" w:rsidRPr="00D464B8">
        <w:t xml:space="preserve"> then reviewed by the Standardization Office. </w:t>
      </w:r>
      <w:r w:rsidR="009A232E">
        <w:t>T</w:t>
      </w:r>
      <w:r w:rsidR="00DC4CA0" w:rsidRPr="00D464B8">
        <w:t xml:space="preserve">he formulation of standards represented a big step forward for management, but much remained to be done in </w:t>
      </w:r>
      <w:r w:rsidR="009A232E">
        <w:t xml:space="preserve">terms of </w:t>
      </w:r>
      <w:r w:rsidR="00DC4CA0" w:rsidRPr="00D464B8">
        <w:t>implementing these standards.</w:t>
      </w:r>
    </w:p>
    <w:p w14:paraId="561958F7" w14:textId="77777777" w:rsidR="00DC4CA0" w:rsidRDefault="00DC4CA0" w:rsidP="009653F6">
      <w:pPr>
        <w:pStyle w:val="BodyTextMain"/>
      </w:pPr>
    </w:p>
    <w:p w14:paraId="2576D5CC" w14:textId="77777777" w:rsidR="00DC4CA0" w:rsidRDefault="00DC4CA0" w:rsidP="009653F6">
      <w:pPr>
        <w:pStyle w:val="BodyTextMain"/>
      </w:pPr>
    </w:p>
    <w:p w14:paraId="5AF4B352" w14:textId="6D57D6DB" w:rsidR="00DC4CA0" w:rsidRDefault="009A232E" w:rsidP="009653F6">
      <w:pPr>
        <w:pStyle w:val="Casehead1"/>
      </w:pPr>
      <w:r>
        <w:t>“</w:t>
      </w:r>
      <w:r w:rsidR="00DC4CA0" w:rsidRPr="000C2064">
        <w:t>SMART JIUZHAI</w:t>
      </w:r>
      <w:r>
        <w:t>”</w:t>
      </w:r>
    </w:p>
    <w:p w14:paraId="7890442D" w14:textId="77777777" w:rsidR="00DC4CA0" w:rsidRPr="000C2064" w:rsidRDefault="00DC4CA0" w:rsidP="00AA1533">
      <w:pPr>
        <w:pStyle w:val="BodyTextMain"/>
      </w:pPr>
    </w:p>
    <w:p w14:paraId="5194680F" w14:textId="7718732A" w:rsidR="00DC4CA0" w:rsidRDefault="00DC4CA0" w:rsidP="00AA1533">
      <w:pPr>
        <w:pStyle w:val="BodyTextMain"/>
      </w:pPr>
      <w:r w:rsidRPr="00D464B8">
        <w:t xml:space="preserve">In 2001, the Bureau initiated the “Digital </w:t>
      </w:r>
      <w:proofErr w:type="spellStart"/>
      <w:r w:rsidRPr="00D464B8">
        <w:t>Jiuzhai</w:t>
      </w:r>
      <w:proofErr w:type="spellEnd"/>
      <w:r w:rsidRPr="00D464B8">
        <w:t xml:space="preserve">” project to raise its standard of park management with the aid of more advanced technology. In 2005, the Bureau </w:t>
      </w:r>
      <w:r w:rsidR="00097BCA">
        <w:t>established</w:t>
      </w:r>
      <w:r w:rsidRPr="00D464B8">
        <w:t xml:space="preserve"> </w:t>
      </w:r>
      <w:proofErr w:type="spellStart"/>
      <w:r w:rsidR="00097BCA">
        <w:t>Jiuzhai</w:t>
      </w:r>
      <w:proofErr w:type="spellEnd"/>
      <w:r w:rsidR="00097BCA">
        <w:t xml:space="preserve"> Valley’s</w:t>
      </w:r>
      <w:r w:rsidRPr="00D464B8">
        <w:t xml:space="preserve"> Digital Information Cent</w:t>
      </w:r>
      <w:r w:rsidR="000A6BFB">
        <w:t>r</w:t>
      </w:r>
      <w:r w:rsidR="0025722C">
        <w:t>e</w:t>
      </w:r>
      <w:r w:rsidRPr="00D464B8">
        <w:t xml:space="preserve"> to better facilitate </w:t>
      </w:r>
      <w:r w:rsidR="00097BCA">
        <w:t>information technology</w:t>
      </w:r>
      <w:r w:rsidRPr="00D464B8">
        <w:t xml:space="preserve"> applications and intelligent management. In 2006, the second phase of Digital </w:t>
      </w:r>
      <w:proofErr w:type="spellStart"/>
      <w:r w:rsidRPr="00D464B8">
        <w:t>Jiuzhai</w:t>
      </w:r>
      <w:proofErr w:type="spellEnd"/>
      <w:r w:rsidRPr="00D464B8">
        <w:t xml:space="preserve"> </w:t>
      </w:r>
      <w:r w:rsidR="00B453CA">
        <w:t>was launched</w:t>
      </w:r>
      <w:r w:rsidRPr="00D464B8">
        <w:t xml:space="preserve"> with a focus on expanding the applications of technology</w:t>
      </w:r>
      <w:r w:rsidR="00097BCA">
        <w:t>—</w:t>
      </w:r>
      <w:r>
        <w:t>i</w:t>
      </w:r>
      <w:r w:rsidRPr="00D464B8">
        <w:t xml:space="preserve">n particular, </w:t>
      </w:r>
      <w:r w:rsidR="00097BCA">
        <w:t xml:space="preserve">by </w:t>
      </w:r>
      <w:r w:rsidRPr="00D464B8">
        <w:t>collect</w:t>
      </w:r>
      <w:r w:rsidR="00097BCA">
        <w:t>ing</w:t>
      </w:r>
      <w:r w:rsidRPr="00D464B8">
        <w:t xml:space="preserve"> visitor movement data with</w:t>
      </w:r>
      <w:r w:rsidR="00097BCA">
        <w:t xml:space="preserve"> </w:t>
      </w:r>
      <w:r w:rsidRPr="00D464B8">
        <w:t>radio frequency identification (RFID) and us</w:t>
      </w:r>
      <w:r w:rsidR="00097BCA">
        <w:t>ing</w:t>
      </w:r>
      <w:r w:rsidRPr="00D464B8">
        <w:t xml:space="preserve"> th</w:t>
      </w:r>
      <w:r w:rsidR="00097BCA">
        <w:t>at</w:t>
      </w:r>
      <w:r w:rsidRPr="00D464B8">
        <w:t xml:space="preserve"> data to coordinate visitor flows</w:t>
      </w:r>
      <w:r w:rsidR="005E6054">
        <w:t xml:space="preserve">, </w:t>
      </w:r>
      <w:r w:rsidR="005E6054" w:rsidRPr="00D464B8">
        <w:t xml:space="preserve">restaurant </w:t>
      </w:r>
      <w:r w:rsidR="005E6054">
        <w:t>operations</w:t>
      </w:r>
      <w:r w:rsidRPr="00D464B8">
        <w:t xml:space="preserve">, </w:t>
      </w:r>
      <w:r w:rsidR="005E6054">
        <w:t xml:space="preserve">and </w:t>
      </w:r>
      <w:r w:rsidRPr="00D464B8">
        <w:t>bus schedules</w:t>
      </w:r>
      <w:r w:rsidR="00B453CA">
        <w:t xml:space="preserve">. Management hoped to </w:t>
      </w:r>
      <w:r w:rsidR="00BD0435">
        <w:t xml:space="preserve">apply </w:t>
      </w:r>
      <w:r w:rsidR="00B453CA">
        <w:t>this information</w:t>
      </w:r>
      <w:r w:rsidRPr="00D464B8">
        <w:t xml:space="preserve"> </w:t>
      </w:r>
      <w:r w:rsidR="00B453CA">
        <w:t>to</w:t>
      </w:r>
      <w:r w:rsidRPr="00D464B8">
        <w:t xml:space="preserve"> </w:t>
      </w:r>
      <w:r w:rsidR="00B453CA">
        <w:t>distribute</w:t>
      </w:r>
      <w:r w:rsidR="00255266">
        <w:t xml:space="preserve"> visit</w:t>
      </w:r>
      <w:r w:rsidR="00B453CA">
        <w:t>or traffic more evenly and use</w:t>
      </w:r>
      <w:r w:rsidR="00255266">
        <w:t xml:space="preserve"> resources more efficiently. </w:t>
      </w:r>
    </w:p>
    <w:p w14:paraId="4568EF13" w14:textId="77777777" w:rsidR="00DC4CA0" w:rsidRDefault="00DC4CA0" w:rsidP="00AA1533">
      <w:pPr>
        <w:pStyle w:val="BodyTextMain"/>
      </w:pPr>
    </w:p>
    <w:p w14:paraId="76C8445C" w14:textId="77777777" w:rsidR="008F060F" w:rsidRDefault="008F060F" w:rsidP="009653F6">
      <w:pPr>
        <w:pStyle w:val="BodyTextMain"/>
      </w:pPr>
    </w:p>
    <w:p w14:paraId="7BF37E38" w14:textId="473E33D6" w:rsidR="008F060F" w:rsidRDefault="008F060F" w:rsidP="006A7F02">
      <w:pPr>
        <w:pStyle w:val="Casehead2"/>
      </w:pPr>
      <w:r>
        <w:t xml:space="preserve">Development of Smart </w:t>
      </w:r>
      <w:proofErr w:type="spellStart"/>
      <w:r>
        <w:t>Jiuzhai</w:t>
      </w:r>
      <w:proofErr w:type="spellEnd"/>
    </w:p>
    <w:p w14:paraId="19281C73" w14:textId="77777777" w:rsidR="007315E5" w:rsidRPr="007942D0" w:rsidRDefault="007315E5" w:rsidP="009653F6">
      <w:pPr>
        <w:pStyle w:val="BodyTextMain"/>
      </w:pPr>
    </w:p>
    <w:p w14:paraId="0824B580" w14:textId="00071AB5" w:rsidR="000A6BFB" w:rsidRPr="009814F1" w:rsidRDefault="00DC4CA0" w:rsidP="000A6BFB">
      <w:pPr>
        <w:pStyle w:val="BodyTextMain"/>
        <w:rPr>
          <w:spacing w:val="-2"/>
          <w:kern w:val="22"/>
        </w:rPr>
      </w:pPr>
      <w:r w:rsidRPr="009814F1">
        <w:rPr>
          <w:spacing w:val="-2"/>
          <w:kern w:val="22"/>
        </w:rPr>
        <w:t>With advances in technology, the Digital Information Centr</w:t>
      </w:r>
      <w:r w:rsidR="0025722C" w:rsidRPr="009814F1">
        <w:rPr>
          <w:spacing w:val="-2"/>
          <w:kern w:val="22"/>
        </w:rPr>
        <w:t>e</w:t>
      </w:r>
      <w:r w:rsidRPr="009814F1">
        <w:rPr>
          <w:spacing w:val="-2"/>
          <w:kern w:val="22"/>
        </w:rPr>
        <w:t xml:space="preserve"> also </w:t>
      </w:r>
      <w:r w:rsidR="000A6BFB" w:rsidRPr="009814F1">
        <w:rPr>
          <w:spacing w:val="-2"/>
          <w:kern w:val="22"/>
        </w:rPr>
        <w:t xml:space="preserve">began </w:t>
      </w:r>
      <w:r w:rsidRPr="009814F1">
        <w:rPr>
          <w:spacing w:val="-2"/>
          <w:kern w:val="22"/>
        </w:rPr>
        <w:t>to devise ways to</w:t>
      </w:r>
      <w:r w:rsidR="000A6BFB" w:rsidRPr="009814F1">
        <w:rPr>
          <w:spacing w:val="-2"/>
          <w:kern w:val="22"/>
        </w:rPr>
        <w:t xml:space="preserve"> use these advances </w:t>
      </w:r>
      <w:r w:rsidRPr="009814F1">
        <w:rPr>
          <w:spacing w:val="-2"/>
          <w:kern w:val="22"/>
        </w:rPr>
        <w:t xml:space="preserve">to achieve sustainability. Digital </w:t>
      </w:r>
      <w:proofErr w:type="spellStart"/>
      <w:r w:rsidRPr="009814F1">
        <w:rPr>
          <w:spacing w:val="-2"/>
          <w:kern w:val="22"/>
        </w:rPr>
        <w:t>Jiuzhai</w:t>
      </w:r>
      <w:proofErr w:type="spellEnd"/>
      <w:r w:rsidRPr="009814F1">
        <w:rPr>
          <w:spacing w:val="-2"/>
          <w:kern w:val="22"/>
        </w:rPr>
        <w:t xml:space="preserve"> </w:t>
      </w:r>
      <w:r w:rsidR="000A6BFB" w:rsidRPr="009814F1">
        <w:rPr>
          <w:spacing w:val="-2"/>
          <w:kern w:val="22"/>
        </w:rPr>
        <w:t xml:space="preserve">soon </w:t>
      </w:r>
      <w:r w:rsidRPr="009814F1">
        <w:rPr>
          <w:spacing w:val="-2"/>
          <w:kern w:val="22"/>
        </w:rPr>
        <w:t xml:space="preserve">gave rise to the vision of </w:t>
      </w:r>
      <w:r w:rsidRPr="009814F1">
        <w:rPr>
          <w:rFonts w:hint="eastAsia"/>
          <w:spacing w:val="-2"/>
          <w:kern w:val="22"/>
        </w:rPr>
        <w:t>“</w:t>
      </w:r>
      <w:r w:rsidRPr="009814F1">
        <w:rPr>
          <w:spacing w:val="-2"/>
          <w:kern w:val="22"/>
        </w:rPr>
        <w:t xml:space="preserve">Smart </w:t>
      </w:r>
      <w:proofErr w:type="spellStart"/>
      <w:r w:rsidRPr="009814F1">
        <w:rPr>
          <w:spacing w:val="-2"/>
          <w:kern w:val="22"/>
        </w:rPr>
        <w:t>Jiuzhai</w:t>
      </w:r>
      <w:proofErr w:type="spellEnd"/>
      <w:r w:rsidRPr="009814F1">
        <w:rPr>
          <w:spacing w:val="-2"/>
          <w:kern w:val="22"/>
        </w:rPr>
        <w:t>”</w:t>
      </w:r>
      <w:r w:rsidR="000A6BFB" w:rsidRPr="009814F1">
        <w:rPr>
          <w:spacing w:val="-2"/>
          <w:kern w:val="22"/>
        </w:rPr>
        <w:t xml:space="preserve">—a program that aimed to develop </w:t>
      </w:r>
      <w:proofErr w:type="spellStart"/>
      <w:r w:rsidR="000A6BFB" w:rsidRPr="009814F1">
        <w:rPr>
          <w:spacing w:val="-2"/>
          <w:kern w:val="22"/>
        </w:rPr>
        <w:t>Jiuzhai</w:t>
      </w:r>
      <w:proofErr w:type="spellEnd"/>
      <w:r w:rsidR="000A6BFB" w:rsidRPr="009814F1">
        <w:rPr>
          <w:spacing w:val="-2"/>
          <w:kern w:val="22"/>
        </w:rPr>
        <w:t xml:space="preserve"> Valley into a park with state-of-the-art smart technology and international standards. More specifically, the status of the park, at any given time, would be visualizable </w:t>
      </w:r>
      <w:r w:rsidR="00CF03AB" w:rsidRPr="009814F1">
        <w:rPr>
          <w:spacing w:val="-2"/>
          <w:kern w:val="22"/>
        </w:rPr>
        <w:t xml:space="preserve">(with </w:t>
      </w:r>
      <w:r w:rsidR="003B3BAA" w:rsidRPr="009814F1">
        <w:rPr>
          <w:spacing w:val="-2"/>
          <w:kern w:val="22"/>
        </w:rPr>
        <w:t>real-time views of crowd flow/</w:t>
      </w:r>
      <w:r w:rsidR="000A6BFB" w:rsidRPr="009814F1">
        <w:rPr>
          <w:spacing w:val="-2"/>
          <w:kern w:val="22"/>
        </w:rPr>
        <w:t>distribution</w:t>
      </w:r>
      <w:r w:rsidR="003B3BAA" w:rsidRPr="009814F1">
        <w:rPr>
          <w:spacing w:val="-2"/>
          <w:kern w:val="22"/>
        </w:rPr>
        <w:t>)</w:t>
      </w:r>
      <w:r w:rsidR="00CF03AB" w:rsidRPr="009814F1">
        <w:rPr>
          <w:spacing w:val="-2"/>
          <w:kern w:val="22"/>
        </w:rPr>
        <w:t>,</w:t>
      </w:r>
      <w:r w:rsidR="000A6BFB" w:rsidRPr="009814F1">
        <w:rPr>
          <w:spacing w:val="-2"/>
          <w:kern w:val="22"/>
        </w:rPr>
        <w:t xml:space="preserve"> quantifiable</w:t>
      </w:r>
      <w:r w:rsidR="00CF03AB" w:rsidRPr="009814F1">
        <w:rPr>
          <w:spacing w:val="-2"/>
          <w:kern w:val="22"/>
        </w:rPr>
        <w:t xml:space="preserve"> (management could</w:t>
      </w:r>
      <w:r w:rsidR="000A6BFB" w:rsidRPr="009814F1">
        <w:rPr>
          <w:spacing w:val="-2"/>
          <w:kern w:val="22"/>
        </w:rPr>
        <w:t xml:space="preserve"> measure and compare the actual tourist load with the maximum capacity</w:t>
      </w:r>
      <w:r w:rsidR="00CF03AB" w:rsidRPr="009814F1">
        <w:rPr>
          <w:spacing w:val="-2"/>
          <w:kern w:val="22"/>
        </w:rPr>
        <w:t>),</w:t>
      </w:r>
      <w:r w:rsidR="000A6BFB" w:rsidRPr="009814F1">
        <w:rPr>
          <w:spacing w:val="-2"/>
          <w:kern w:val="22"/>
        </w:rPr>
        <w:t xml:space="preserve"> controllable</w:t>
      </w:r>
      <w:r w:rsidR="00CF03AB" w:rsidRPr="009814F1">
        <w:rPr>
          <w:spacing w:val="-2"/>
          <w:kern w:val="22"/>
        </w:rPr>
        <w:t xml:space="preserve"> (</w:t>
      </w:r>
      <w:r w:rsidR="000A6BFB" w:rsidRPr="009814F1">
        <w:rPr>
          <w:spacing w:val="-2"/>
          <w:kern w:val="22"/>
        </w:rPr>
        <w:t>relevant information would be available and control measures taken when needed</w:t>
      </w:r>
      <w:r w:rsidR="00CF03AB" w:rsidRPr="009814F1">
        <w:rPr>
          <w:spacing w:val="-2"/>
          <w:kern w:val="22"/>
        </w:rPr>
        <w:t>),</w:t>
      </w:r>
      <w:r w:rsidR="000A6BFB" w:rsidRPr="009814F1">
        <w:rPr>
          <w:spacing w:val="-2"/>
          <w:kern w:val="22"/>
        </w:rPr>
        <w:t xml:space="preserve"> and interactive</w:t>
      </w:r>
      <w:r w:rsidR="00CF03AB" w:rsidRPr="009814F1">
        <w:rPr>
          <w:spacing w:val="-2"/>
          <w:kern w:val="22"/>
        </w:rPr>
        <w:t xml:space="preserve"> (with</w:t>
      </w:r>
      <w:r w:rsidR="000A6BFB" w:rsidRPr="009814F1">
        <w:rPr>
          <w:spacing w:val="-2"/>
          <w:kern w:val="22"/>
        </w:rPr>
        <w:t xml:space="preserve"> point-to-point interactive services</w:t>
      </w:r>
      <w:r w:rsidR="00CF03AB" w:rsidRPr="009814F1">
        <w:rPr>
          <w:spacing w:val="-2"/>
          <w:kern w:val="22"/>
        </w:rPr>
        <w:t>)</w:t>
      </w:r>
      <w:r w:rsidR="000A6BFB" w:rsidRPr="009814F1">
        <w:rPr>
          <w:spacing w:val="-2"/>
          <w:kern w:val="22"/>
        </w:rPr>
        <w:t xml:space="preserve">. </w:t>
      </w:r>
      <w:r w:rsidR="00CF03AB" w:rsidRPr="009814F1">
        <w:rPr>
          <w:spacing w:val="-2"/>
          <w:kern w:val="22"/>
        </w:rPr>
        <w:t xml:space="preserve">In these ways, Smart </w:t>
      </w:r>
      <w:proofErr w:type="spellStart"/>
      <w:r w:rsidR="00CF03AB" w:rsidRPr="009814F1">
        <w:rPr>
          <w:spacing w:val="-2"/>
          <w:kern w:val="22"/>
        </w:rPr>
        <w:t>Jiuzhai</w:t>
      </w:r>
      <w:proofErr w:type="spellEnd"/>
      <w:r w:rsidR="000A6BFB" w:rsidRPr="009814F1">
        <w:rPr>
          <w:spacing w:val="-2"/>
          <w:kern w:val="22"/>
        </w:rPr>
        <w:t xml:space="preserve"> would enable better management of tourists, tour buses, indigenous communities, and the environment in the park</w:t>
      </w:r>
      <w:r w:rsidR="00CF03AB" w:rsidRPr="009814F1">
        <w:rPr>
          <w:spacing w:val="-2"/>
          <w:kern w:val="22"/>
        </w:rPr>
        <w:t xml:space="preserve"> to reach</w:t>
      </w:r>
      <w:r w:rsidR="000A6BFB" w:rsidRPr="009814F1">
        <w:rPr>
          <w:spacing w:val="-2"/>
          <w:kern w:val="22"/>
        </w:rPr>
        <w:t xml:space="preserve"> the ultimate goal of low-carbon ecotourism and sustainable development. </w:t>
      </w:r>
    </w:p>
    <w:p w14:paraId="65A88DC2" w14:textId="0A51895F" w:rsidR="00DC4CA0" w:rsidRDefault="004274BE" w:rsidP="00AA1533">
      <w:pPr>
        <w:pStyle w:val="BodyTextMain"/>
      </w:pPr>
      <w:r>
        <w:lastRenderedPageBreak/>
        <w:t xml:space="preserve">Smart </w:t>
      </w:r>
      <w:proofErr w:type="spellStart"/>
      <w:r>
        <w:t>Jiuzhai</w:t>
      </w:r>
      <w:proofErr w:type="spellEnd"/>
      <w:r>
        <w:t xml:space="preserve"> was an</w:t>
      </w:r>
      <w:r w:rsidR="00DC4CA0" w:rsidRPr="00D464B8">
        <w:t xml:space="preserve"> </w:t>
      </w:r>
      <w:r>
        <w:t>un</w:t>
      </w:r>
      <w:r w:rsidR="00DC4CA0" w:rsidRPr="00D464B8">
        <w:t>precedent</w:t>
      </w:r>
      <w:r>
        <w:t>ed program, so</w:t>
      </w:r>
      <w:r w:rsidR="00DC4CA0" w:rsidRPr="00D464B8">
        <w:t xml:space="preserve"> the </w:t>
      </w:r>
      <w:r w:rsidRPr="00D464B8">
        <w:t xml:space="preserve">Digital Information </w:t>
      </w:r>
      <w:r w:rsidR="00DC4CA0" w:rsidRPr="00D464B8">
        <w:t>Centr</w:t>
      </w:r>
      <w:r w:rsidR="00DD4DEC">
        <w:t>e</w:t>
      </w:r>
      <w:r w:rsidR="00DC4CA0" w:rsidRPr="00D464B8">
        <w:t xml:space="preserve"> </w:t>
      </w:r>
      <w:r>
        <w:t>joined</w:t>
      </w:r>
      <w:r w:rsidR="00DC4CA0" w:rsidRPr="00D464B8">
        <w:t xml:space="preserve"> with research institutes and high-tech companies</w:t>
      </w:r>
      <w:r>
        <w:t xml:space="preserve"> to research the concept as it developed</w:t>
      </w:r>
      <w:r w:rsidR="00DC4CA0" w:rsidRPr="00D464B8">
        <w:t xml:space="preserve">. With the help of </w:t>
      </w:r>
      <w:r>
        <w:t xml:space="preserve">these </w:t>
      </w:r>
      <w:r w:rsidR="00DC4CA0" w:rsidRPr="00D464B8">
        <w:t xml:space="preserve">experts and scholars, </w:t>
      </w:r>
      <w:r>
        <w:t xml:space="preserve">the </w:t>
      </w:r>
      <w:r w:rsidR="00DD4DEC">
        <w:t>Centre</w:t>
      </w:r>
      <w:r>
        <w:t xml:space="preserve"> </w:t>
      </w:r>
      <w:r w:rsidR="00DC4CA0" w:rsidRPr="00D464B8">
        <w:t xml:space="preserve">introduced new technologies and better identified the needs to be met in the park. </w:t>
      </w:r>
    </w:p>
    <w:p w14:paraId="0E532DDC" w14:textId="77777777" w:rsidR="00DC4CA0" w:rsidRPr="00D464B8" w:rsidRDefault="00DC4CA0" w:rsidP="00AA1533">
      <w:pPr>
        <w:pStyle w:val="BodyTextMain"/>
      </w:pPr>
    </w:p>
    <w:p w14:paraId="4F29E654" w14:textId="6589A91E" w:rsidR="008F060F" w:rsidRDefault="00DC4CA0" w:rsidP="00AA1533">
      <w:pPr>
        <w:pStyle w:val="BodyTextMain"/>
      </w:pPr>
      <w:r w:rsidRPr="00D464B8">
        <w:t xml:space="preserve">In 2009, the Bureau collaborated with universities and </w:t>
      </w:r>
      <w:proofErr w:type="spellStart"/>
      <w:r w:rsidRPr="00D464B8">
        <w:t>Jiuzhou</w:t>
      </w:r>
      <w:proofErr w:type="spellEnd"/>
      <w:r w:rsidRPr="00D464B8">
        <w:t xml:space="preserve"> Group to research the application of RFID in park management under the National High-Tech R&amp;D </w:t>
      </w:r>
      <w:r w:rsidR="00DD4DEC">
        <w:t xml:space="preserve">[Research and Development] </w:t>
      </w:r>
      <w:r w:rsidRPr="00D464B8">
        <w:t>Program</w:t>
      </w:r>
      <w:r w:rsidR="004E1D05">
        <w:t xml:space="preserve">. </w:t>
      </w:r>
      <w:r w:rsidR="00BF5138">
        <w:t>These r</w:t>
      </w:r>
      <w:r>
        <w:t xml:space="preserve">esearch </w:t>
      </w:r>
      <w:r w:rsidRPr="00D464B8">
        <w:t xml:space="preserve">partnerships </w:t>
      </w:r>
      <w:r>
        <w:t xml:space="preserve">were </w:t>
      </w:r>
      <w:r w:rsidRPr="00D464B8">
        <w:t xml:space="preserve">not </w:t>
      </w:r>
      <w:r>
        <w:t>limited to</w:t>
      </w:r>
      <w:r w:rsidRPr="00D464B8">
        <w:t xml:space="preserve"> domestic</w:t>
      </w:r>
      <w:r w:rsidR="00BF5138">
        <w:t xml:space="preserve"> tie-ups</w:t>
      </w:r>
      <w:r w:rsidRPr="00D464B8">
        <w:t xml:space="preserve">. In 2010, the Bureau, together with </w:t>
      </w:r>
      <w:r>
        <w:t xml:space="preserve">local </w:t>
      </w:r>
      <w:r w:rsidRPr="00D464B8">
        <w:t xml:space="preserve">universities, worked with </w:t>
      </w:r>
      <w:r>
        <w:t xml:space="preserve">a top </w:t>
      </w:r>
      <w:r w:rsidR="009D0C20">
        <w:t xml:space="preserve">U.S. </w:t>
      </w:r>
      <w:r>
        <w:t>u</w:t>
      </w:r>
      <w:r w:rsidRPr="00D464B8">
        <w:t>niversity</w:t>
      </w:r>
      <w:r>
        <w:t xml:space="preserve"> </w:t>
      </w:r>
      <w:r w:rsidRPr="00D464B8">
        <w:t>on a major international projec</w:t>
      </w:r>
      <w:r w:rsidR="00BF5138">
        <w:t xml:space="preserve">t that </w:t>
      </w:r>
      <w:r w:rsidRPr="00D464B8">
        <w:t>focus</w:t>
      </w:r>
      <w:r>
        <w:t>ed</w:t>
      </w:r>
      <w:r w:rsidRPr="00D464B8">
        <w:t xml:space="preserve"> on models </w:t>
      </w:r>
      <w:r>
        <w:t xml:space="preserve">for </w:t>
      </w:r>
      <w:r w:rsidR="008775BD">
        <w:t>managing</w:t>
      </w:r>
      <w:r w:rsidR="000A6BFB">
        <w:t xml:space="preserve"> </w:t>
      </w:r>
      <w:r>
        <w:t xml:space="preserve">scenic parks </w:t>
      </w:r>
      <w:r w:rsidR="00BF5138">
        <w:t xml:space="preserve">while reducing </w:t>
      </w:r>
      <w:r w:rsidRPr="00D464B8">
        <w:t xml:space="preserve">carbon </w:t>
      </w:r>
      <w:r>
        <w:t>emission</w:t>
      </w:r>
      <w:r w:rsidR="00BF5138">
        <w:t>s</w:t>
      </w:r>
      <w:r w:rsidRPr="00D464B8">
        <w:t>. In 2011, the Bureau participated in a national technology innovation alliance on navigation</w:t>
      </w:r>
      <w:r w:rsidR="00BF5138">
        <w:t>,</w:t>
      </w:r>
      <w:r w:rsidRPr="00D464B8">
        <w:t xml:space="preserve"> appl</w:t>
      </w:r>
      <w:r w:rsidR="000A6BFB">
        <w:t>y</w:t>
      </w:r>
      <w:r>
        <w:t>ing</w:t>
      </w:r>
      <w:r w:rsidRPr="00D464B8">
        <w:t xml:space="preserve"> the </w:t>
      </w:r>
      <w:proofErr w:type="spellStart"/>
      <w:r w:rsidRPr="00D464B8">
        <w:t>BeiDou</w:t>
      </w:r>
      <w:proofErr w:type="spellEnd"/>
      <w:r w:rsidR="00DD0D23" w:rsidRPr="00DD0D23">
        <w:t xml:space="preserve"> </w:t>
      </w:r>
      <w:r w:rsidR="00DD0D23" w:rsidRPr="00D464B8">
        <w:t xml:space="preserve">Navigation and Positioning System </w:t>
      </w:r>
      <w:r w:rsidR="00DD0D23">
        <w:t>(</w:t>
      </w:r>
      <w:proofErr w:type="spellStart"/>
      <w:r w:rsidR="00DD0D23">
        <w:t>BeiDou</w:t>
      </w:r>
      <w:proofErr w:type="spellEnd"/>
      <w:r w:rsidR="00DD0D23">
        <w:t>)</w:t>
      </w:r>
      <w:r w:rsidRPr="00D464B8">
        <w:rPr>
          <w:rStyle w:val="FootnoteReference"/>
        </w:rPr>
        <w:footnoteReference w:id="5"/>
      </w:r>
      <w:r w:rsidRPr="00D464B8">
        <w:t xml:space="preserve"> </w:t>
      </w:r>
      <w:r w:rsidR="00DD0D23">
        <w:t xml:space="preserve">in </w:t>
      </w:r>
      <w:proofErr w:type="spellStart"/>
      <w:r w:rsidR="008775BD">
        <w:t>Jiuzhai</w:t>
      </w:r>
      <w:proofErr w:type="spellEnd"/>
      <w:r w:rsidR="008775BD" w:rsidRPr="00D464B8" w:rsidDel="008775BD">
        <w:t xml:space="preserve"> </w:t>
      </w:r>
      <w:r w:rsidR="008775BD">
        <w:t>Valley</w:t>
      </w:r>
      <w:r w:rsidR="00BF607F">
        <w:t xml:space="preserve"> </w:t>
      </w:r>
      <w:r w:rsidRPr="00D464B8">
        <w:t>to</w:t>
      </w:r>
      <w:r w:rsidR="00BF607F">
        <w:t>, for example,</w:t>
      </w:r>
      <w:r w:rsidRPr="00D464B8">
        <w:t xml:space="preserve"> carry out tourist search and rescue </w:t>
      </w:r>
      <w:r w:rsidR="004B1E35">
        <w:t xml:space="preserve">missions </w:t>
      </w:r>
      <w:r w:rsidRPr="00D464B8">
        <w:t>and to provide precise location information for environmental monitoring</w:t>
      </w:r>
      <w:r w:rsidR="00BF607F">
        <w:t>.</w:t>
      </w:r>
      <w:r w:rsidR="004E1D05">
        <w:t xml:space="preserve"> </w:t>
      </w:r>
      <w:r w:rsidR="00BF607F">
        <w:t>I</w:t>
      </w:r>
      <w:r w:rsidRPr="00D464B8">
        <w:t xml:space="preserve">n 2013, </w:t>
      </w:r>
      <w:r w:rsidR="00BF607F">
        <w:t>the Bureau</w:t>
      </w:r>
      <w:r w:rsidR="00BF607F" w:rsidRPr="00D464B8">
        <w:t xml:space="preserve"> </w:t>
      </w:r>
      <w:r w:rsidRPr="00D464B8">
        <w:t>undertook another project to further improve intelligent management and service provision with real-time views of the park</w:t>
      </w:r>
      <w:r w:rsidR="00BF607F">
        <w:t xml:space="preserve">. That could be used, for example, </w:t>
      </w:r>
      <w:r w:rsidR="004E1D05">
        <w:t>to</w:t>
      </w:r>
      <w:r w:rsidRPr="00D464B8">
        <w:t xml:space="preserve"> provide personalized tourist information for visitors whenever and wherever they needed it</w:t>
      </w:r>
      <w:r w:rsidR="004E1D05">
        <w:t>,</w:t>
      </w:r>
      <w:r w:rsidRPr="00D464B8">
        <w:t xml:space="preserve"> </w:t>
      </w:r>
      <w:r w:rsidR="004E1D05">
        <w:t>improving</w:t>
      </w:r>
      <w:r w:rsidRPr="00D464B8">
        <w:t xml:space="preserve"> information sharing between park management and tourists. </w:t>
      </w:r>
      <w:r>
        <w:t>T</w:t>
      </w:r>
      <w:r w:rsidR="004B1E35">
        <w:t>he Bureau’s t</w:t>
      </w:r>
      <w:r w:rsidRPr="00D464B8">
        <w:t>op managemen</w:t>
      </w:r>
      <w:r w:rsidR="004B1E35">
        <w:t>t</w:t>
      </w:r>
      <w:r w:rsidRPr="00D464B8">
        <w:t xml:space="preserve"> had </w:t>
      </w:r>
      <w:r w:rsidR="004B1E35">
        <w:t xml:space="preserve">a </w:t>
      </w:r>
      <w:r w:rsidRPr="00D464B8">
        <w:t xml:space="preserve">clear vision for and strong commitment to these projects, but </w:t>
      </w:r>
      <w:r w:rsidR="004E1D05">
        <w:t xml:space="preserve">there were concerns that </w:t>
      </w:r>
      <w:r w:rsidRPr="00D464B8">
        <w:t xml:space="preserve">such vision and commitment might not </w:t>
      </w:r>
      <w:r w:rsidR="004E1D05">
        <w:t xml:space="preserve">translate </w:t>
      </w:r>
      <w:r w:rsidRPr="00D464B8">
        <w:t>well to the lower</w:t>
      </w:r>
      <w:r w:rsidR="004E1D05">
        <w:t xml:space="preserve"> </w:t>
      </w:r>
      <w:r w:rsidRPr="00D464B8">
        <w:t>level</w:t>
      </w:r>
      <w:r w:rsidR="004E1D05">
        <w:t>s of</w:t>
      </w:r>
      <w:r w:rsidRPr="00D464B8">
        <w:t xml:space="preserve"> management</w:t>
      </w:r>
      <w:r w:rsidR="004E1D05">
        <w:t xml:space="preserve">, </w:t>
      </w:r>
      <w:r w:rsidRPr="00D464B8">
        <w:t>undermining the overall effectiveness of</w:t>
      </w:r>
      <w:r w:rsidR="004E1D05">
        <w:t xml:space="preserve"> the</w:t>
      </w:r>
      <w:r w:rsidRPr="00D464B8">
        <w:t xml:space="preserve"> projects</w:t>
      </w:r>
      <w:r w:rsidR="004E1D05">
        <w:t>.</w:t>
      </w:r>
      <w:r w:rsidRPr="00D464B8">
        <w:t xml:space="preserve"> </w:t>
      </w:r>
    </w:p>
    <w:p w14:paraId="6C358903" w14:textId="77777777" w:rsidR="008F060F" w:rsidRDefault="008F060F" w:rsidP="00AA1533">
      <w:pPr>
        <w:pStyle w:val="BodyTextMain"/>
      </w:pPr>
    </w:p>
    <w:p w14:paraId="5CD61C58" w14:textId="77777777" w:rsidR="008F060F" w:rsidRDefault="008F060F" w:rsidP="00AA1533">
      <w:pPr>
        <w:pStyle w:val="BodyTextMain"/>
      </w:pPr>
    </w:p>
    <w:p w14:paraId="7AD5333C" w14:textId="1931F51D" w:rsidR="00D70597" w:rsidRDefault="008F060F" w:rsidP="00D70597">
      <w:pPr>
        <w:pStyle w:val="Casehead2"/>
      </w:pPr>
      <w:r>
        <w:t>Visitor Flows</w:t>
      </w:r>
      <w:r w:rsidR="00D70597" w:rsidRPr="00D70597">
        <w:t xml:space="preserve"> </w:t>
      </w:r>
      <w:r w:rsidR="00D70597">
        <w:t>and Restaurant Operations</w:t>
      </w:r>
    </w:p>
    <w:p w14:paraId="18B2F54D" w14:textId="6D5A1F3C" w:rsidR="00DC4CA0" w:rsidRDefault="00DC4CA0" w:rsidP="009653F6">
      <w:pPr>
        <w:pStyle w:val="BodyTextMain"/>
      </w:pPr>
    </w:p>
    <w:p w14:paraId="2BF89549" w14:textId="4EE08769" w:rsidR="008F060F" w:rsidRDefault="004E1D05" w:rsidP="00AA1533">
      <w:pPr>
        <w:pStyle w:val="BodyTextMain"/>
      </w:pPr>
      <w:r>
        <w:t>Because</w:t>
      </w:r>
      <w:r w:rsidRPr="00D464B8">
        <w:t xml:space="preserve"> </w:t>
      </w:r>
      <w:proofErr w:type="spellStart"/>
      <w:r w:rsidR="00DC4CA0" w:rsidRPr="00D464B8">
        <w:t>Jiuzhai</w:t>
      </w:r>
      <w:proofErr w:type="spellEnd"/>
      <w:r w:rsidR="00DC4CA0" w:rsidRPr="00D464B8">
        <w:t xml:space="preserve"> Valley was situated amid </w:t>
      </w:r>
      <w:r>
        <w:t>Sichuan’s</w:t>
      </w:r>
      <w:r w:rsidR="00DC4CA0" w:rsidRPr="00D464B8">
        <w:t xml:space="preserve"> remote mountains, tourists had to arrive in </w:t>
      </w:r>
      <w:proofErr w:type="spellStart"/>
      <w:r w:rsidR="00DC4CA0" w:rsidRPr="00D464B8">
        <w:t>Jiuzhaigou</w:t>
      </w:r>
      <w:proofErr w:type="spellEnd"/>
      <w:r w:rsidR="00DC4CA0" w:rsidRPr="00D464B8">
        <w:t xml:space="preserve"> County one day before they visited the park. </w:t>
      </w:r>
      <w:r w:rsidR="00DC4CA0">
        <w:t>M</w:t>
      </w:r>
      <w:r w:rsidR="00DC4CA0" w:rsidRPr="00D464B8">
        <w:t>ost tourists chose to enter the park before 10</w:t>
      </w:r>
      <w:r w:rsidR="004274BE">
        <w:t>:00 a.m.</w:t>
      </w:r>
      <w:r w:rsidR="00DC4CA0" w:rsidRPr="00D464B8">
        <w:t xml:space="preserve"> </w:t>
      </w:r>
      <w:r w:rsidR="004274BE">
        <w:t xml:space="preserve">because </w:t>
      </w:r>
      <w:r w:rsidR="00DC4CA0">
        <w:t>a</w:t>
      </w:r>
      <w:r w:rsidR="00DC4CA0" w:rsidRPr="00D464B8">
        <w:t>n admission ticket was only valid on the day it was bought</w:t>
      </w:r>
      <w:r w:rsidR="00DC4CA0">
        <w:t>.</w:t>
      </w:r>
      <w:r w:rsidR="00DC4CA0" w:rsidRPr="00D464B8">
        <w:t xml:space="preserve"> </w:t>
      </w:r>
      <w:r w:rsidR="00DC4CA0">
        <w:t>During peak hours</w:t>
      </w:r>
      <w:r w:rsidR="00083D25">
        <w:t xml:space="preserve"> (</w:t>
      </w:r>
      <w:r w:rsidR="00DC4CA0">
        <w:t>i.e., 8:00</w:t>
      </w:r>
      <w:r w:rsidR="000E35FF">
        <w:t>–</w:t>
      </w:r>
      <w:r w:rsidR="00DC4CA0">
        <w:t>9:30</w:t>
      </w:r>
      <w:r w:rsidR="000E35FF">
        <w:t xml:space="preserve"> </w:t>
      </w:r>
      <w:r w:rsidR="00DC4CA0">
        <w:t>a</w:t>
      </w:r>
      <w:r w:rsidR="000E35FF">
        <w:t>.</w:t>
      </w:r>
      <w:r w:rsidR="00DC4CA0">
        <w:t>m</w:t>
      </w:r>
      <w:r w:rsidR="000E35FF">
        <w:t>.</w:t>
      </w:r>
      <w:r w:rsidR="00083D25">
        <w:t>)</w:t>
      </w:r>
      <w:r w:rsidR="00DC4CA0">
        <w:t xml:space="preserve"> on a typical day in the </w:t>
      </w:r>
      <w:r w:rsidR="00A3727D">
        <w:t xml:space="preserve">high </w:t>
      </w:r>
      <w:r w:rsidR="00DC4CA0">
        <w:t xml:space="preserve">season, there would be seven or more queues of hundreds of ticketed visitors waiting to file into the park entrance. </w:t>
      </w:r>
      <w:r w:rsidR="00A3727D">
        <w:t>Waiting to join</w:t>
      </w:r>
      <w:r w:rsidR="00DC4CA0">
        <w:t xml:space="preserve"> these queue</w:t>
      </w:r>
      <w:r w:rsidR="00C0522E">
        <w:t>s</w:t>
      </w:r>
      <w:r w:rsidR="00A3727D">
        <w:t xml:space="preserve"> were</w:t>
      </w:r>
      <w:r w:rsidR="00DC4CA0">
        <w:t xml:space="preserve"> hundreds to thousands of</w:t>
      </w:r>
      <w:r w:rsidR="00A3727D">
        <w:t xml:space="preserve"> additional </w:t>
      </w:r>
      <w:r w:rsidR="00DC4CA0">
        <w:t>visitors</w:t>
      </w:r>
      <w:r w:rsidR="00A3727D">
        <w:t xml:space="preserve"> </w:t>
      </w:r>
      <w:r w:rsidR="008F170E">
        <w:t>who needed</w:t>
      </w:r>
      <w:r w:rsidR="00A3727D">
        <w:t xml:space="preserve"> to purchase their tickets first. </w:t>
      </w:r>
      <w:r w:rsidR="00DC4CA0">
        <w:t xml:space="preserve">The </w:t>
      </w:r>
      <w:r w:rsidR="00DC4CA0" w:rsidRPr="00D464B8">
        <w:t xml:space="preserve">Smart </w:t>
      </w:r>
      <w:proofErr w:type="spellStart"/>
      <w:r w:rsidR="00DC4CA0" w:rsidRPr="00D464B8">
        <w:t>Jiuzhai</w:t>
      </w:r>
      <w:proofErr w:type="spellEnd"/>
      <w:r w:rsidR="00DC4CA0" w:rsidRPr="00D464B8">
        <w:t xml:space="preserve"> ticketing system</w:t>
      </w:r>
      <w:r w:rsidR="00DC4CA0">
        <w:t xml:space="preserve"> (including</w:t>
      </w:r>
      <w:r w:rsidR="00DC4CA0" w:rsidRPr="00D464B8">
        <w:t xml:space="preserve"> online booking and offline services</w:t>
      </w:r>
      <w:r w:rsidR="00DC4CA0">
        <w:t xml:space="preserve">) was </w:t>
      </w:r>
      <w:r w:rsidR="004274BE">
        <w:t xml:space="preserve">intended </w:t>
      </w:r>
      <w:r w:rsidR="00DC4CA0">
        <w:t>to</w:t>
      </w:r>
      <w:r w:rsidR="00DC4CA0" w:rsidRPr="00D464B8">
        <w:t xml:space="preserve"> enable tourists to book tickets online </w:t>
      </w:r>
      <w:r w:rsidR="00DC4CA0">
        <w:t>in advance</w:t>
      </w:r>
      <w:r w:rsidR="00DC4CA0" w:rsidRPr="00D464B8">
        <w:t xml:space="preserve">, alleviating overcrowding and reducing waiting times at the entrance. The Bureau required all tour agencies to book tickets online for their group tours, although </w:t>
      </w:r>
      <w:r w:rsidR="00FB4232">
        <w:t>this</w:t>
      </w:r>
      <w:r w:rsidR="00DC4CA0" w:rsidRPr="00D464B8">
        <w:t xml:space="preserve"> rule was not applied to independent tourists. Th</w:t>
      </w:r>
      <w:r w:rsidR="00FB4232">
        <w:t>us, th</w:t>
      </w:r>
      <w:r w:rsidR="00DC4CA0" w:rsidRPr="00D464B8">
        <w:t>e main</w:t>
      </w:r>
      <w:r w:rsidR="00FB4232">
        <w:t xml:space="preserve"> cause of long </w:t>
      </w:r>
      <w:proofErr w:type="spellStart"/>
      <w:r w:rsidR="00FB4232">
        <w:t>lineups</w:t>
      </w:r>
      <w:proofErr w:type="spellEnd"/>
      <w:r w:rsidR="00FB4232">
        <w:t xml:space="preserve"> for entry</w:t>
      </w:r>
      <w:r w:rsidR="00DC4CA0" w:rsidRPr="00D464B8">
        <w:t xml:space="preserve"> </w:t>
      </w:r>
      <w:r w:rsidR="00FB4232">
        <w:t>was not</w:t>
      </w:r>
      <w:r w:rsidR="00DC4CA0" w:rsidRPr="00D464B8">
        <w:t xml:space="preserve"> technology or management, but tourist </w:t>
      </w:r>
      <w:r w:rsidR="00FB4232">
        <w:t xml:space="preserve">behaviours (i.e., a lack of familiarity or comfort with the time-saving technologies). </w:t>
      </w:r>
    </w:p>
    <w:p w14:paraId="2078816F" w14:textId="77777777" w:rsidR="00D70597" w:rsidRDefault="00D70597" w:rsidP="00D70597">
      <w:pPr>
        <w:pStyle w:val="BodyTextMain"/>
      </w:pPr>
    </w:p>
    <w:p w14:paraId="5C0A2FE0" w14:textId="415CF3B0" w:rsidR="009814F1" w:rsidRPr="009814F1" w:rsidRDefault="00D70597" w:rsidP="009814F1">
      <w:pPr>
        <w:pStyle w:val="BodyTextMain"/>
      </w:pPr>
      <w:proofErr w:type="spellStart"/>
      <w:r w:rsidRPr="00D464B8">
        <w:t>Nuorilang</w:t>
      </w:r>
      <w:proofErr w:type="spellEnd"/>
      <w:r w:rsidRPr="00D464B8">
        <w:t xml:space="preserve"> Tourist Information </w:t>
      </w:r>
      <w:r w:rsidR="00095FF9" w:rsidRPr="00D464B8">
        <w:t>Centre</w:t>
      </w:r>
      <w:r w:rsidRPr="00D464B8">
        <w:t xml:space="preserve">, located where the three sub-valleys converged, had the only </w:t>
      </w:r>
      <w:r>
        <w:t xml:space="preserve">dining facility </w:t>
      </w:r>
      <w:r w:rsidRPr="00D464B8">
        <w:t>in the park. Th</w:t>
      </w:r>
      <w:r>
        <w:t>is</w:t>
      </w:r>
      <w:r w:rsidRPr="00D464B8">
        <w:t xml:space="preserve"> </w:t>
      </w:r>
      <w:r>
        <w:t xml:space="preserve">dining complex </w:t>
      </w:r>
      <w:r w:rsidRPr="00D464B8">
        <w:t xml:space="preserve">was run by </w:t>
      </w:r>
      <w:proofErr w:type="spellStart"/>
      <w:r w:rsidRPr="00D464B8">
        <w:t>Jiuzhai</w:t>
      </w:r>
      <w:proofErr w:type="spellEnd"/>
      <w:r w:rsidRPr="00D464B8">
        <w:t xml:space="preserve"> Valley Joint Venture, a company jointly owned by the Bureau and the indigenous communities</w:t>
      </w:r>
      <w:r>
        <w:t xml:space="preserve"> in the park;</w:t>
      </w:r>
      <w:r w:rsidRPr="00D464B8">
        <w:t xml:space="preserve"> </w:t>
      </w:r>
      <w:r>
        <w:t xml:space="preserve">it consisted of a number of </w:t>
      </w:r>
      <w:r w:rsidRPr="00D464B8">
        <w:t>restaurant</w:t>
      </w:r>
      <w:r>
        <w:t>s that offered everything from fast food to café fare to local cuisine.</w:t>
      </w:r>
      <w:r w:rsidRPr="00D464B8">
        <w:t xml:space="preserve"> The </w:t>
      </w:r>
      <w:r>
        <w:t xml:space="preserve">complex had a capacity of over 3,000. It </w:t>
      </w:r>
      <w:r w:rsidRPr="00D464B8">
        <w:t>was open from 10:30</w:t>
      </w:r>
      <w:r>
        <w:t xml:space="preserve"> a.m.</w:t>
      </w:r>
      <w:r w:rsidRPr="00D464B8">
        <w:t xml:space="preserve"> to </w:t>
      </w:r>
      <w:r>
        <w:t>3</w:t>
      </w:r>
      <w:r w:rsidRPr="00D464B8">
        <w:t>:30</w:t>
      </w:r>
      <w:r>
        <w:t xml:space="preserve"> p.m.</w:t>
      </w:r>
      <w:r w:rsidRPr="00D464B8">
        <w:t xml:space="preserve"> daily, and </w:t>
      </w:r>
      <w:r>
        <w:t>its</w:t>
      </w:r>
      <w:r w:rsidRPr="00D464B8">
        <w:t xml:space="preserve"> busiest </w:t>
      </w:r>
      <w:r>
        <w:t>period</w:t>
      </w:r>
      <w:r w:rsidRPr="00D464B8">
        <w:t xml:space="preserve"> </w:t>
      </w:r>
      <w:r>
        <w:t xml:space="preserve">was </w:t>
      </w:r>
      <w:r w:rsidRPr="00D464B8">
        <w:t>12:30</w:t>
      </w:r>
      <w:r>
        <w:t>–</w:t>
      </w:r>
      <w:r w:rsidRPr="00D464B8">
        <w:t>1:30</w:t>
      </w:r>
      <w:r>
        <w:t xml:space="preserve"> p.m.</w:t>
      </w:r>
      <w:r w:rsidRPr="00D464B8">
        <w:t xml:space="preserve">, with </w:t>
      </w:r>
      <w:r>
        <w:t>about over 45 per cent</w:t>
      </w:r>
      <w:r w:rsidRPr="00D464B8">
        <w:t xml:space="preserve"> of all</w:t>
      </w:r>
      <w:r>
        <w:t xml:space="preserve"> dine</w:t>
      </w:r>
      <w:r w:rsidRPr="00D464B8">
        <w:t xml:space="preserve">rs </w:t>
      </w:r>
      <w:r>
        <w:t xml:space="preserve">visiting </w:t>
      </w:r>
      <w:r w:rsidRPr="00D464B8">
        <w:t>during th</w:t>
      </w:r>
      <w:r>
        <w:t>is time.</w:t>
      </w:r>
      <w:r w:rsidRPr="00D464B8">
        <w:t xml:space="preserve"> </w:t>
      </w:r>
      <w:r>
        <w:t>The second-busiest period was</w:t>
      </w:r>
      <w:r w:rsidRPr="00D464B8">
        <w:t xml:space="preserve"> 11:30 </w:t>
      </w:r>
      <w:r>
        <w:t>a.m.–</w:t>
      </w:r>
      <w:r w:rsidRPr="00D464B8">
        <w:t>12:30</w:t>
      </w:r>
      <w:r>
        <w:t xml:space="preserve"> p.m.</w:t>
      </w:r>
      <w:r w:rsidRPr="00D464B8">
        <w:t>,</w:t>
      </w:r>
      <w:r>
        <w:t xml:space="preserve"> which saw</w:t>
      </w:r>
      <w:r w:rsidRPr="00D464B8">
        <w:t xml:space="preserve"> </w:t>
      </w:r>
      <w:r>
        <w:t>about 20 per cent</w:t>
      </w:r>
      <w:r w:rsidRPr="00D464B8">
        <w:t xml:space="preserve"> of </w:t>
      </w:r>
      <w:r>
        <w:t>each day’s din</w:t>
      </w:r>
      <w:r w:rsidRPr="00D464B8">
        <w:t>ers</w:t>
      </w:r>
      <w:r>
        <w:t>.</w:t>
      </w:r>
      <w:r w:rsidRPr="00D464B8">
        <w:rPr>
          <w:rStyle w:val="FootnoteReference"/>
        </w:rPr>
        <w:footnoteReference w:id="6"/>
      </w:r>
      <w:r w:rsidRPr="00D464B8">
        <w:t xml:space="preserve"> </w:t>
      </w:r>
      <w:r>
        <w:t>It</w:t>
      </w:r>
      <w:r w:rsidRPr="00D464B8">
        <w:t xml:space="preserve"> was estimated that less than 40</w:t>
      </w:r>
      <w:r>
        <w:t xml:space="preserve"> per cent</w:t>
      </w:r>
      <w:r w:rsidRPr="00D464B8">
        <w:t xml:space="preserve"> of tourists chose to eat at the </w:t>
      </w:r>
      <w:r>
        <w:t>dining complex, and this figure had been</w:t>
      </w:r>
      <w:r w:rsidRPr="00D464B8">
        <w:t xml:space="preserve"> declin</w:t>
      </w:r>
      <w:r>
        <w:t>ing</w:t>
      </w:r>
      <w:r w:rsidRPr="00D464B8">
        <w:t xml:space="preserve"> in recent years</w:t>
      </w:r>
      <w:r>
        <w:t>—</w:t>
      </w:r>
      <w:r w:rsidRPr="00D464B8">
        <w:t xml:space="preserve">arguably due to the limited serving capacity of the </w:t>
      </w:r>
      <w:r>
        <w:t>dining complex</w:t>
      </w:r>
      <w:r w:rsidRPr="00D464B8">
        <w:t xml:space="preserve"> </w:t>
      </w:r>
      <w:r>
        <w:t>and</w:t>
      </w:r>
      <w:r w:rsidRPr="00D464B8">
        <w:t xml:space="preserve"> change</w:t>
      </w:r>
      <w:r>
        <w:t>s</w:t>
      </w:r>
      <w:r w:rsidRPr="00D464B8">
        <w:t xml:space="preserve"> </w:t>
      </w:r>
      <w:r>
        <w:t>in</w:t>
      </w:r>
      <w:r w:rsidRPr="00D464B8">
        <w:t xml:space="preserve"> tourist consumption behavio</w:t>
      </w:r>
      <w:r>
        <w:t>u</w:t>
      </w:r>
      <w:r w:rsidRPr="00D464B8">
        <w:t>r</w:t>
      </w:r>
      <w:r>
        <w:t>s. With smart technolog</w:t>
      </w:r>
      <w:r w:rsidR="001D6D64">
        <w:t>y</w:t>
      </w:r>
      <w:r>
        <w:t xml:space="preserve">, </w:t>
      </w:r>
      <w:r w:rsidR="00DD356E">
        <w:t>the Bureau hoped to exploit the</w:t>
      </w:r>
      <w:r>
        <w:t xml:space="preserve"> huge amount of visitor movement data to manage the flow of visitors to maximize the </w:t>
      </w:r>
      <w:r w:rsidR="001221B7">
        <w:t xml:space="preserve">use </w:t>
      </w:r>
      <w:r>
        <w:t>of the dining complex.</w:t>
      </w:r>
      <w:r w:rsidR="009814F1">
        <w:br w:type="page"/>
      </w:r>
    </w:p>
    <w:p w14:paraId="4459DDB1" w14:textId="222762E8" w:rsidR="00DC4CA0" w:rsidRDefault="008F060F" w:rsidP="006A7F02">
      <w:pPr>
        <w:pStyle w:val="Casehead2"/>
      </w:pPr>
      <w:r>
        <w:lastRenderedPageBreak/>
        <w:t>Bus Scheduling</w:t>
      </w:r>
    </w:p>
    <w:p w14:paraId="469A980E" w14:textId="77777777" w:rsidR="00DC4CA0" w:rsidRPr="00D464B8" w:rsidRDefault="00DC4CA0" w:rsidP="00AA1533">
      <w:pPr>
        <w:pStyle w:val="BodyTextMain"/>
      </w:pPr>
    </w:p>
    <w:p w14:paraId="4E20BA97" w14:textId="7F9637FE" w:rsidR="008F060F" w:rsidRDefault="00B47800" w:rsidP="00AA1533">
      <w:pPr>
        <w:pStyle w:val="BodyTextMain"/>
      </w:pPr>
      <w:r w:rsidRPr="00D464B8">
        <w:t>Since the park had adopted</w:t>
      </w:r>
      <w:r>
        <w:t xml:space="preserve"> its</w:t>
      </w:r>
      <w:r w:rsidRPr="00D464B8">
        <w:t xml:space="preserve"> “Daytime Visit Only</w:t>
      </w:r>
      <w:r>
        <w:t>” (DVO)</w:t>
      </w:r>
      <w:r w:rsidRPr="00D464B8">
        <w:rPr>
          <w:rFonts w:hint="eastAsia"/>
        </w:rPr>
        <w:t xml:space="preserve"> </w:t>
      </w:r>
      <w:r w:rsidRPr="00D464B8">
        <w:t>policy</w:t>
      </w:r>
      <w:r>
        <w:t xml:space="preserve"> i</w:t>
      </w:r>
      <w:r w:rsidRPr="00D464B8">
        <w:t xml:space="preserve">n July 2001, </w:t>
      </w:r>
      <w:r>
        <w:t>p</w:t>
      </w:r>
      <w:r w:rsidR="00DC4CA0" w:rsidRPr="00D464B8">
        <w:t>rivate or touris</w:t>
      </w:r>
      <w:r w:rsidR="005146D2">
        <w:t>m</w:t>
      </w:r>
      <w:r w:rsidR="00DC4CA0" w:rsidRPr="00D464B8">
        <w:t xml:space="preserve"> vehicles were </w:t>
      </w:r>
      <w:r w:rsidR="007025A1">
        <w:t xml:space="preserve">not </w:t>
      </w:r>
      <w:r w:rsidR="00DC4CA0" w:rsidRPr="00D464B8">
        <w:t>allowed in the park</w:t>
      </w:r>
      <w:r w:rsidR="00DF5764">
        <w:t>. T</w:t>
      </w:r>
      <w:r w:rsidR="00DC4CA0" w:rsidRPr="00D464B8">
        <w:t xml:space="preserve">ourists </w:t>
      </w:r>
      <w:r w:rsidR="005146D2">
        <w:t xml:space="preserve">had </w:t>
      </w:r>
      <w:r w:rsidR="00DC4CA0" w:rsidRPr="00D464B8">
        <w:t xml:space="preserve">to take </w:t>
      </w:r>
      <w:r w:rsidR="005146D2">
        <w:t>a designated</w:t>
      </w:r>
      <w:r w:rsidR="00DC4CA0" w:rsidRPr="00D464B8">
        <w:t xml:space="preserve"> tour bus</w:t>
      </w:r>
      <w:r w:rsidR="005146D2" w:rsidRPr="00D464B8">
        <w:t xml:space="preserve"> </w:t>
      </w:r>
      <w:r w:rsidR="00DC4CA0" w:rsidRPr="00D464B8">
        <w:t>or travel on foot</w:t>
      </w:r>
      <w:r w:rsidR="007025A1">
        <w:t xml:space="preserve"> in </w:t>
      </w:r>
      <w:proofErr w:type="spellStart"/>
      <w:r w:rsidR="007025A1" w:rsidRPr="00D464B8">
        <w:t>Jiuzhai</w:t>
      </w:r>
      <w:proofErr w:type="spellEnd"/>
      <w:r w:rsidR="007025A1" w:rsidRPr="00D464B8">
        <w:t xml:space="preserve"> Valley</w:t>
      </w:r>
      <w:r w:rsidR="00DC4CA0" w:rsidRPr="00D464B8">
        <w:t xml:space="preserve">. </w:t>
      </w:r>
      <w:r>
        <w:t>T</w:t>
      </w:r>
      <w:r w:rsidRPr="00D464B8">
        <w:t>ourists mostly entered and exited the park within concentrated time periods in the morning and afternoon</w:t>
      </w:r>
      <w:r>
        <w:t>,</w:t>
      </w:r>
      <w:r w:rsidRPr="00D464B8">
        <w:t xml:space="preserve"> respectively (</w:t>
      </w:r>
      <w:r>
        <w:t xml:space="preserve">see </w:t>
      </w:r>
      <w:r w:rsidRPr="00D464B8">
        <w:t>Exhibit 5).</w:t>
      </w:r>
      <w:r>
        <w:t xml:space="preserve"> </w:t>
      </w:r>
      <w:r w:rsidR="00DC4CA0" w:rsidRPr="00D464B8">
        <w:t xml:space="preserve">In the peak season, the Bureau and the tour bus company had to dispatch administrative personnel to </w:t>
      </w:r>
      <w:r w:rsidR="005146D2">
        <w:t>help</w:t>
      </w:r>
      <w:r w:rsidR="005146D2" w:rsidRPr="00D464B8">
        <w:t xml:space="preserve"> </w:t>
      </w:r>
      <w:r w:rsidR="00DC4CA0" w:rsidRPr="00D464B8">
        <w:t>the front-line staff</w:t>
      </w:r>
      <w:r w:rsidR="005146D2">
        <w:t xml:space="preserve"> </w:t>
      </w:r>
      <w:r w:rsidR="00DC4CA0" w:rsidRPr="00D464B8">
        <w:t>maintain order at key bus stops</w:t>
      </w:r>
      <w:r w:rsidR="005146D2">
        <w:t xml:space="preserve"> (</w:t>
      </w:r>
      <w:r w:rsidR="00DC4CA0">
        <w:t>e.g.,</w:t>
      </w:r>
      <w:r w:rsidR="00DC4CA0" w:rsidRPr="00D464B8">
        <w:t xml:space="preserve"> the park entrance, </w:t>
      </w:r>
      <w:proofErr w:type="spellStart"/>
      <w:r w:rsidR="00DC4CA0" w:rsidRPr="00D464B8">
        <w:t>Shuzheng</w:t>
      </w:r>
      <w:proofErr w:type="spellEnd"/>
      <w:r w:rsidR="00DC4CA0" w:rsidRPr="00D464B8">
        <w:t xml:space="preserve">, and </w:t>
      </w:r>
      <w:proofErr w:type="spellStart"/>
      <w:r w:rsidR="00DC4CA0" w:rsidRPr="00D464B8">
        <w:t>Nuorilang</w:t>
      </w:r>
      <w:proofErr w:type="spellEnd"/>
      <w:r w:rsidR="00DC4CA0" w:rsidRPr="00D464B8">
        <w:t xml:space="preserve"> Tourist Information </w:t>
      </w:r>
      <w:r w:rsidR="00E72C7D" w:rsidRPr="00D464B8">
        <w:t>Centre</w:t>
      </w:r>
      <w:r w:rsidR="005146D2">
        <w:t>)</w:t>
      </w:r>
      <w:r w:rsidR="00DC4CA0" w:rsidRPr="00D464B8">
        <w:t xml:space="preserve">. </w:t>
      </w:r>
      <w:r w:rsidR="00A435B8" w:rsidRPr="00D464B8">
        <w:t xml:space="preserve">During the peak periods of exiting, </w:t>
      </w:r>
      <w:proofErr w:type="spellStart"/>
      <w:r w:rsidR="00A435B8" w:rsidRPr="00D464B8">
        <w:t>Jiuzhai</w:t>
      </w:r>
      <w:proofErr w:type="spellEnd"/>
      <w:r w:rsidR="00A435B8" w:rsidRPr="00D464B8">
        <w:t xml:space="preserve"> Valley</w:t>
      </w:r>
      <w:r w:rsidR="00A435B8">
        <w:t>’s</w:t>
      </w:r>
      <w:r w:rsidR="00A435B8" w:rsidRPr="00D464B8" w:rsidDel="00A435B8">
        <w:t xml:space="preserve"> </w:t>
      </w:r>
      <w:r w:rsidR="00A435B8" w:rsidRPr="00D464B8">
        <w:t>major bus stops w</w:t>
      </w:r>
      <w:r w:rsidR="00A435B8">
        <w:t>ere</w:t>
      </w:r>
      <w:r w:rsidR="00A435B8" w:rsidRPr="00D464B8">
        <w:t xml:space="preserve"> just as congested as</w:t>
      </w:r>
      <w:r w:rsidR="00602274">
        <w:t xml:space="preserve"> they were</w:t>
      </w:r>
      <w:r w:rsidR="00A435B8" w:rsidRPr="00D464B8">
        <w:t xml:space="preserve"> in the morning</w:t>
      </w:r>
      <w:r w:rsidR="00602274">
        <w:t xml:space="preserve">, providing </w:t>
      </w:r>
      <w:r w:rsidR="00602274" w:rsidRPr="00D464B8">
        <w:t>a stark contrast</w:t>
      </w:r>
      <w:r w:rsidR="00602274" w:rsidRPr="00602274">
        <w:t xml:space="preserve"> </w:t>
      </w:r>
      <w:r w:rsidR="00602274">
        <w:t xml:space="preserve">to </w:t>
      </w:r>
      <w:r w:rsidR="00602274" w:rsidRPr="00D464B8">
        <w:t>the tranquil and exquisite beauty of the</w:t>
      </w:r>
      <w:r w:rsidR="00602274">
        <w:t xml:space="preserve"> surrounding</w:t>
      </w:r>
      <w:r w:rsidR="00602274" w:rsidRPr="00D464B8">
        <w:t xml:space="preserve"> scenery</w:t>
      </w:r>
      <w:r w:rsidR="00602274">
        <w:t>.</w:t>
      </w:r>
    </w:p>
    <w:p w14:paraId="58A30B58" w14:textId="77777777" w:rsidR="008F060F" w:rsidRDefault="008F060F" w:rsidP="00AA1533">
      <w:pPr>
        <w:pStyle w:val="BodyTextMain"/>
      </w:pPr>
    </w:p>
    <w:p w14:paraId="526375FC" w14:textId="2CC92261" w:rsidR="00B47800" w:rsidRDefault="00B47800" w:rsidP="00B47800">
      <w:pPr>
        <w:pStyle w:val="BodyTextMain"/>
      </w:pPr>
      <w:r w:rsidRPr="006A7F02">
        <w:t>The</w:t>
      </w:r>
      <w:r w:rsidRPr="00FC1B83">
        <w:t xml:space="preserve"> DVO</w:t>
      </w:r>
      <w:r>
        <w:t xml:space="preserve"> </w:t>
      </w:r>
      <w:r w:rsidRPr="00FC1B83">
        <w:t>policy</w:t>
      </w:r>
      <w:r>
        <w:t xml:space="preserve"> </w:t>
      </w:r>
      <w:r w:rsidRPr="00D464B8">
        <w:t xml:space="preserve">changed </w:t>
      </w:r>
      <w:r>
        <w:t xml:space="preserve">the </w:t>
      </w:r>
      <w:r w:rsidRPr="00D464B8">
        <w:t xml:space="preserve">flows </w:t>
      </w:r>
      <w:r>
        <w:t xml:space="preserve">of tourist </w:t>
      </w:r>
      <w:r w:rsidRPr="00D464B8">
        <w:t>traffic in the park (</w:t>
      </w:r>
      <w:r>
        <w:t xml:space="preserve">see </w:t>
      </w:r>
      <w:r w:rsidRPr="00D464B8">
        <w:t xml:space="preserve">Exhibit </w:t>
      </w:r>
      <w:r w:rsidR="00DA22AF">
        <w:t>6</w:t>
      </w:r>
      <w:r w:rsidRPr="00D464B8">
        <w:t>). The prefectural government ran a tour bus company to manage tourist transport in the park</w:t>
      </w:r>
      <w:r>
        <w:t xml:space="preserve"> with</w:t>
      </w:r>
      <w:r w:rsidRPr="00D464B8">
        <w:t xml:space="preserve"> regular </w:t>
      </w:r>
      <w:r>
        <w:t xml:space="preserve">buses </w:t>
      </w:r>
      <w:r w:rsidRPr="00D464B8">
        <w:t xml:space="preserve">and </w:t>
      </w:r>
      <w:r>
        <w:t>minib</w:t>
      </w:r>
      <w:r w:rsidRPr="00D464B8">
        <w:t>uses</w:t>
      </w:r>
      <w:r>
        <w:t>,</w:t>
      </w:r>
      <w:r w:rsidRPr="00D464B8">
        <w:rPr>
          <w:rStyle w:val="FootnoteReference"/>
        </w:rPr>
        <w:footnoteReference w:id="7"/>
      </w:r>
      <w:r w:rsidRPr="00D464B8">
        <w:t xml:space="preserve"> </w:t>
      </w:r>
      <w:r>
        <w:t>which</w:t>
      </w:r>
      <w:r w:rsidRPr="00D464B8">
        <w:t xml:space="preserve"> they ran either as public shuttle buses or charter buses. All buses met Euro III emission</w:t>
      </w:r>
      <w:r>
        <w:t>s</w:t>
      </w:r>
      <w:r w:rsidRPr="00D464B8">
        <w:t xml:space="preserve"> standards</w:t>
      </w:r>
      <w:r w:rsidR="00E72C7D">
        <w:t>,</w:t>
      </w:r>
      <w:r w:rsidR="00384960">
        <w:rPr>
          <w:rStyle w:val="FootnoteReference"/>
        </w:rPr>
        <w:footnoteReference w:id="8"/>
      </w:r>
      <w:r w:rsidRPr="00D464B8">
        <w:t xml:space="preserve"> </w:t>
      </w:r>
      <w:r>
        <w:t>and</w:t>
      </w:r>
      <w:r w:rsidRPr="00D464B8">
        <w:t xml:space="preserve"> were </w:t>
      </w:r>
      <w:r>
        <w:t>eventually</w:t>
      </w:r>
      <w:r w:rsidRPr="00D464B8">
        <w:t xml:space="preserve"> equipped with positioning </w:t>
      </w:r>
      <w:r>
        <w:t>and</w:t>
      </w:r>
      <w:r w:rsidRPr="00D464B8">
        <w:t xml:space="preserve"> intelligent dispatching system</w:t>
      </w:r>
      <w:r>
        <w:t>s</w:t>
      </w:r>
      <w:r w:rsidRPr="00D464B8">
        <w:t xml:space="preserve"> based on</w:t>
      </w:r>
      <w:r>
        <w:t xml:space="preserve"> </w:t>
      </w:r>
      <w:proofErr w:type="spellStart"/>
      <w:r w:rsidRPr="00D464B8">
        <w:t>BeiDou</w:t>
      </w:r>
      <w:proofErr w:type="spellEnd"/>
      <w:r w:rsidRPr="00D464B8">
        <w:t xml:space="preserve"> and GPS, enabling</w:t>
      </w:r>
      <w:r w:rsidR="009408F9">
        <w:t xml:space="preserve"> real-time</w:t>
      </w:r>
      <w:r w:rsidRPr="00D464B8">
        <w:t xml:space="preserve"> monitoring of all technical indicators and improving driving safety.</w:t>
      </w:r>
    </w:p>
    <w:p w14:paraId="4CB2292D" w14:textId="77777777" w:rsidR="00B47800" w:rsidRPr="00D464B8" w:rsidRDefault="00B47800" w:rsidP="00B47800">
      <w:pPr>
        <w:pStyle w:val="BodyTextMain"/>
      </w:pPr>
    </w:p>
    <w:p w14:paraId="69E27B03" w14:textId="10656E93" w:rsidR="00B47800" w:rsidRPr="00D464B8" w:rsidRDefault="00B47800" w:rsidP="00B47800">
      <w:pPr>
        <w:pStyle w:val="BodyTextMain"/>
      </w:pPr>
      <w:r w:rsidRPr="00D464B8">
        <w:t xml:space="preserve">Nevertheless, bus </w:t>
      </w:r>
      <w:r>
        <w:t>schedul</w:t>
      </w:r>
      <w:r w:rsidRPr="00D464B8">
        <w:t xml:space="preserve">ing proved to be more challenging than </w:t>
      </w:r>
      <w:r>
        <w:t>expected</w:t>
      </w:r>
      <w:r w:rsidRPr="00D464B8">
        <w:t xml:space="preserve">. When the number of tourists topped 25,000, </w:t>
      </w:r>
      <w:r>
        <w:t>schedul</w:t>
      </w:r>
      <w:r w:rsidRPr="00D464B8">
        <w:t xml:space="preserve">ing had to be highly flexible and </w:t>
      </w:r>
      <w:r w:rsidRPr="009C0683">
        <w:t>effective.</w:t>
      </w:r>
      <w:r w:rsidRPr="00D464B8">
        <w:t xml:space="preserve"> If too many buses were chartered or the drivers’ midday breaks were not scheduled properly, transport capacity would be reduced. Moreover, bus </w:t>
      </w:r>
      <w:r>
        <w:t>schedul</w:t>
      </w:r>
      <w:r w:rsidRPr="00D464B8">
        <w:t xml:space="preserve">ing was under the control of the tour bus company, which was part of </w:t>
      </w:r>
      <w:r w:rsidR="009408F9">
        <w:t xml:space="preserve">Aba </w:t>
      </w:r>
      <w:proofErr w:type="spellStart"/>
      <w:r w:rsidR="009408F9">
        <w:t>Daj</w:t>
      </w:r>
      <w:r w:rsidRPr="00D464B8">
        <w:t>iuzhai</w:t>
      </w:r>
      <w:proofErr w:type="spellEnd"/>
      <w:r w:rsidRPr="00D464B8">
        <w:t xml:space="preserve"> Tourism Group, while the Bureau only maintained the roads</w:t>
      </w:r>
      <w:r>
        <w:t xml:space="preserve"> within </w:t>
      </w:r>
      <w:proofErr w:type="spellStart"/>
      <w:r>
        <w:t>Jiuzhai</w:t>
      </w:r>
      <w:proofErr w:type="spellEnd"/>
      <w:r>
        <w:t xml:space="preserve"> Valley</w:t>
      </w:r>
      <w:r w:rsidRPr="00D464B8">
        <w:t>. From a business perspective, the charter service could generate more revenue for the company</w:t>
      </w:r>
      <w:r>
        <w:t>;</w:t>
      </w:r>
      <w:r w:rsidRPr="00D464B8">
        <w:t xml:space="preserve"> </w:t>
      </w:r>
      <w:r>
        <w:t>i</w:t>
      </w:r>
      <w:r w:rsidRPr="00D464B8">
        <w:t xml:space="preserve">t could even help alleviate tourist overcrowding </w:t>
      </w:r>
      <w:r>
        <w:t>(e.g., by</w:t>
      </w:r>
      <w:r w:rsidRPr="00D464B8">
        <w:t xml:space="preserve"> tak</w:t>
      </w:r>
      <w:r>
        <w:t>ing</w:t>
      </w:r>
      <w:r w:rsidRPr="00D464B8">
        <w:t xml:space="preserve"> visitors away from overcrowded attractions to less crowded ones</w:t>
      </w:r>
      <w:r>
        <w:t>)</w:t>
      </w:r>
      <w:r w:rsidRPr="00D464B8">
        <w:t xml:space="preserve">. However, from the perspective of most tourists and the Bureau, </w:t>
      </w:r>
      <w:r>
        <w:t>the charter service</w:t>
      </w:r>
      <w:r w:rsidRPr="00D464B8">
        <w:t xml:space="preserve"> </w:t>
      </w:r>
      <w:r>
        <w:t>c</w:t>
      </w:r>
      <w:r w:rsidRPr="00D464B8">
        <w:t>ould lead to a monopoly</w:t>
      </w:r>
      <w:r>
        <w:t xml:space="preserve"> on </w:t>
      </w:r>
      <w:r w:rsidRPr="00D464B8">
        <w:t xml:space="preserve">resources </w:t>
      </w:r>
      <w:r>
        <w:t>like</w:t>
      </w:r>
      <w:r w:rsidRPr="00D464B8">
        <w:t xml:space="preserve"> buses, roads, parking spaces, and drivers. </w:t>
      </w:r>
      <w:r>
        <w:t xml:space="preserve">Goh wondered if </w:t>
      </w:r>
      <w:r w:rsidRPr="00D464B8">
        <w:t>it would be better to provide the charter services mainly for people in need</w:t>
      </w:r>
      <w:r>
        <w:t xml:space="preserve"> (e.g., the </w:t>
      </w:r>
      <w:r w:rsidRPr="00D464B8">
        <w:t>elderly, children, pregnant women, and people with disabilities</w:t>
      </w:r>
      <w:r>
        <w:t>)</w:t>
      </w:r>
      <w:r w:rsidRPr="00D464B8">
        <w:t xml:space="preserve">. Balancing overall service quality and profitability was </w:t>
      </w:r>
      <w:r>
        <w:t>an ongoing challenge</w:t>
      </w:r>
      <w:r w:rsidRPr="00D464B8">
        <w:t xml:space="preserve"> for the Bureau.</w:t>
      </w:r>
    </w:p>
    <w:p w14:paraId="70539AB8" w14:textId="77777777" w:rsidR="00B47800" w:rsidRDefault="00B47800" w:rsidP="00AA1533">
      <w:pPr>
        <w:pStyle w:val="BodyTextMain"/>
      </w:pPr>
    </w:p>
    <w:p w14:paraId="4ACFBA08" w14:textId="0F87026B" w:rsidR="00DC4CA0" w:rsidRDefault="003E0CC9" w:rsidP="00AA1533">
      <w:pPr>
        <w:pStyle w:val="BodyTextMain"/>
      </w:pPr>
      <w:r>
        <w:t>O</w:t>
      </w:r>
      <w:r w:rsidR="00DC4CA0" w:rsidRPr="00D464B8">
        <w:t xml:space="preserve">vercrowding of tourists and traffic </w:t>
      </w:r>
      <w:r w:rsidR="00DC4CA0">
        <w:t xml:space="preserve">congestion </w:t>
      </w:r>
      <w:r>
        <w:t>were</w:t>
      </w:r>
      <w:r w:rsidRPr="00D464B8">
        <w:t xml:space="preserve"> </w:t>
      </w:r>
      <w:r w:rsidR="00DC4CA0" w:rsidRPr="00D464B8">
        <w:t xml:space="preserve">even more pronounced during holidays such as the Chinese Spring Festival and </w:t>
      </w:r>
      <w:r w:rsidR="00602274">
        <w:t>“</w:t>
      </w:r>
      <w:r w:rsidR="00DC4CA0" w:rsidRPr="00D464B8">
        <w:t>Golden Week</w:t>
      </w:r>
      <w:r w:rsidR="00602274">
        <w:t>”</w:t>
      </w:r>
      <w:r w:rsidR="00DC4CA0">
        <w:rPr>
          <w:rStyle w:val="FootnoteReference"/>
        </w:rPr>
        <w:footnoteReference w:id="9"/>
      </w:r>
      <w:r w:rsidR="00DC4CA0" w:rsidRPr="00D464B8">
        <w:t xml:space="preserve"> (</w:t>
      </w:r>
      <w:r w:rsidR="00602274">
        <w:t xml:space="preserve">see </w:t>
      </w:r>
      <w:r w:rsidR="00DC4CA0" w:rsidRPr="00D464B8">
        <w:t xml:space="preserve">Exhibit </w:t>
      </w:r>
      <w:r w:rsidR="00DA22AF">
        <w:t>7</w:t>
      </w:r>
      <w:r w:rsidR="00DC4CA0" w:rsidRPr="00D464B8">
        <w:t xml:space="preserve">). According to the </w:t>
      </w:r>
      <w:r w:rsidR="00602274">
        <w:t xml:space="preserve">Bureau’s </w:t>
      </w:r>
      <w:r>
        <w:t>m</w:t>
      </w:r>
      <w:r w:rsidR="00DC4CA0" w:rsidRPr="00D464B8">
        <w:t xml:space="preserve">arketing </w:t>
      </w:r>
      <w:r w:rsidR="00602274">
        <w:t>d</w:t>
      </w:r>
      <w:r w:rsidR="00DC4CA0" w:rsidRPr="00D464B8">
        <w:t>epartment, the ratio of group and independent tourists also changed between holidays and regular days</w:t>
      </w:r>
      <w:r w:rsidR="00602274">
        <w:t xml:space="preserve">, affecting </w:t>
      </w:r>
      <w:r w:rsidR="00602274" w:rsidRPr="00D464B8">
        <w:t xml:space="preserve">tourist </w:t>
      </w:r>
      <w:r w:rsidR="00602274">
        <w:t xml:space="preserve">flow </w:t>
      </w:r>
      <w:r w:rsidR="00602274" w:rsidRPr="00D464B8">
        <w:t>dynamics in the park</w:t>
      </w:r>
      <w:r w:rsidR="00C03899">
        <w:t>; f</w:t>
      </w:r>
      <w:r w:rsidR="00DC4CA0" w:rsidRPr="00D464B8">
        <w:t xml:space="preserve">or example, during Golden Week 2014, independent tourists made up more than </w:t>
      </w:r>
      <w:r w:rsidR="00206324">
        <w:t>7</w:t>
      </w:r>
      <w:r w:rsidR="00DC4CA0" w:rsidRPr="00D464B8">
        <w:t>0</w:t>
      </w:r>
      <w:r w:rsidR="00D8719D">
        <w:t xml:space="preserve"> per cent</w:t>
      </w:r>
      <w:r w:rsidR="00DC4CA0" w:rsidRPr="00D464B8">
        <w:t xml:space="preserve"> of the mix.</w:t>
      </w:r>
    </w:p>
    <w:p w14:paraId="0340ACC3" w14:textId="77777777" w:rsidR="00AE3743" w:rsidRDefault="00AE3743" w:rsidP="00AA1533">
      <w:pPr>
        <w:pStyle w:val="BodyTextMain"/>
      </w:pPr>
    </w:p>
    <w:p w14:paraId="1E2098C1" w14:textId="2A6EB760" w:rsidR="00AF5154" w:rsidRDefault="00AF5154" w:rsidP="009653F6">
      <w:pPr>
        <w:pStyle w:val="BodyTextMain"/>
      </w:pPr>
    </w:p>
    <w:p w14:paraId="6390E167" w14:textId="77777777" w:rsidR="00DC4CA0" w:rsidRDefault="00DC4CA0" w:rsidP="009653F6">
      <w:pPr>
        <w:pStyle w:val="Casehead1"/>
        <w:keepNext/>
      </w:pPr>
      <w:r w:rsidRPr="000C2064">
        <w:t>BIG DATA</w:t>
      </w:r>
    </w:p>
    <w:p w14:paraId="48241C96" w14:textId="77777777" w:rsidR="00DC4CA0" w:rsidRDefault="00DC4CA0" w:rsidP="009653F6">
      <w:pPr>
        <w:pStyle w:val="BodyTextMain"/>
        <w:keepNext/>
      </w:pPr>
    </w:p>
    <w:p w14:paraId="2C697D1C" w14:textId="5D7BE8C6" w:rsidR="00DC4CA0" w:rsidRDefault="002C266B" w:rsidP="00AA1533">
      <w:pPr>
        <w:pStyle w:val="BodyTextMain"/>
      </w:pPr>
      <w:r>
        <w:t>In 2014</w:t>
      </w:r>
      <w:r w:rsidR="00DC4CA0" w:rsidRPr="00D464B8">
        <w:t xml:space="preserve">, the Bureau recognized the potential in </w:t>
      </w:r>
      <w:r w:rsidR="007268F5">
        <w:t>“</w:t>
      </w:r>
      <w:r w:rsidR="00DC4CA0" w:rsidRPr="00D464B8">
        <w:t>big data</w:t>
      </w:r>
      <w:r w:rsidR="007268F5">
        <w:t>”</w:t>
      </w:r>
      <w:r w:rsidR="00DC4CA0" w:rsidRPr="00D464B8">
        <w:t xml:space="preserve"> and</w:t>
      </w:r>
      <w:r w:rsidR="007268F5">
        <w:t xml:space="preserve"> started</w:t>
      </w:r>
      <w:r w:rsidR="00DC4CA0" w:rsidRPr="00D464B8">
        <w:t xml:space="preserve"> incorporat</w:t>
      </w:r>
      <w:r w:rsidR="003E0CC9">
        <w:t>ing</w:t>
      </w:r>
      <w:r w:rsidR="00DC4CA0" w:rsidRPr="00D464B8">
        <w:t xml:space="preserve"> </w:t>
      </w:r>
      <w:r w:rsidR="00DC4CA0">
        <w:t xml:space="preserve">the concept </w:t>
      </w:r>
      <w:r w:rsidR="00DC4CA0" w:rsidRPr="00D464B8">
        <w:t xml:space="preserve">in the Smart </w:t>
      </w:r>
      <w:proofErr w:type="spellStart"/>
      <w:r w:rsidR="00DC4CA0" w:rsidRPr="00D464B8">
        <w:t>Jiuzhai</w:t>
      </w:r>
      <w:proofErr w:type="spellEnd"/>
      <w:r w:rsidR="00DC4CA0" w:rsidRPr="00D464B8">
        <w:t xml:space="preserve"> project. The </w:t>
      </w:r>
      <w:r w:rsidR="003E0CC9">
        <w:t>m</w:t>
      </w:r>
      <w:r w:rsidR="00DC4CA0" w:rsidRPr="00D464B8">
        <w:t xml:space="preserve">arketing </w:t>
      </w:r>
      <w:r w:rsidR="00BA1F77">
        <w:t>d</w:t>
      </w:r>
      <w:r w:rsidR="00DC4CA0" w:rsidRPr="00D464B8">
        <w:t xml:space="preserve">epartment used data </w:t>
      </w:r>
      <w:r w:rsidR="00BA1F77">
        <w:t>regarding</w:t>
      </w:r>
      <w:r w:rsidR="00BA1F77" w:rsidRPr="00D464B8">
        <w:t xml:space="preserve"> </w:t>
      </w:r>
      <w:r w:rsidR="00DC4CA0" w:rsidRPr="00D464B8">
        <w:t>air and road traffic, accommodation</w:t>
      </w:r>
      <w:r w:rsidR="00BA1F77">
        <w:t>,</w:t>
      </w:r>
      <w:r w:rsidR="00DC4CA0" w:rsidRPr="00D464B8">
        <w:t xml:space="preserve"> and ticket bookings (</w:t>
      </w:r>
      <w:r w:rsidR="00BA1F77">
        <w:t xml:space="preserve">see </w:t>
      </w:r>
      <w:r w:rsidR="00DC4CA0" w:rsidRPr="00D464B8">
        <w:t xml:space="preserve">Exhibit </w:t>
      </w:r>
      <w:r w:rsidR="00DA22AF">
        <w:t>8</w:t>
      </w:r>
      <w:r w:rsidR="00DC4CA0" w:rsidRPr="00D464B8">
        <w:t>) to forecast the number of visitors for the following day. Based on th</w:t>
      </w:r>
      <w:r w:rsidR="00BA1F77">
        <w:t xml:space="preserve">is </w:t>
      </w:r>
      <w:r w:rsidR="00DC4CA0" w:rsidRPr="00D464B8">
        <w:lastRenderedPageBreak/>
        <w:t>forecast, the Bureau and the tour bus company would respond with appropriate measures</w:t>
      </w:r>
      <w:r w:rsidR="00BA1F77">
        <w:t>, helping them to cope with increased demand during peak seasons</w:t>
      </w:r>
      <w:r w:rsidR="00DC4CA0" w:rsidRPr="00D464B8">
        <w:t xml:space="preserve"> (</w:t>
      </w:r>
      <w:r w:rsidR="00BA1F77">
        <w:t xml:space="preserve">see </w:t>
      </w:r>
      <w:r w:rsidR="00DC4CA0" w:rsidRPr="00D464B8">
        <w:t xml:space="preserve">Exhibit </w:t>
      </w:r>
      <w:r w:rsidR="00DA22AF">
        <w:t>9</w:t>
      </w:r>
      <w:r w:rsidR="00DC4CA0" w:rsidRPr="00D464B8">
        <w:t>)</w:t>
      </w:r>
      <w:r w:rsidR="00DC4CA0">
        <w:t xml:space="preserve">. </w:t>
      </w:r>
    </w:p>
    <w:p w14:paraId="65F1741C" w14:textId="77777777" w:rsidR="00DC4CA0" w:rsidRPr="00D464B8" w:rsidRDefault="00DC4CA0" w:rsidP="00AA1533">
      <w:pPr>
        <w:pStyle w:val="BodyTextMain"/>
      </w:pPr>
    </w:p>
    <w:p w14:paraId="7B00474F" w14:textId="64FE0ECB" w:rsidR="00DC4CA0" w:rsidRDefault="00DC4CA0" w:rsidP="00AA1533">
      <w:pPr>
        <w:pStyle w:val="BodyTextMain"/>
      </w:pPr>
      <w:r w:rsidRPr="00D464B8">
        <w:t xml:space="preserve">Starting </w:t>
      </w:r>
      <w:r w:rsidR="003E0CC9">
        <w:t>in</w:t>
      </w:r>
      <w:r w:rsidR="003E0CC9" w:rsidRPr="00D464B8">
        <w:t xml:space="preserve"> </w:t>
      </w:r>
      <w:r w:rsidRPr="00D464B8">
        <w:t xml:space="preserve">July 2014, the Digital Information </w:t>
      </w:r>
      <w:r w:rsidR="003E0CC9" w:rsidRPr="00D464B8">
        <w:t>Centre</w:t>
      </w:r>
      <w:r w:rsidRPr="00D464B8">
        <w:t xml:space="preserve"> installed 24-hour automatic ticket dispensers</w:t>
      </w:r>
      <w:r w:rsidR="008F028F" w:rsidRPr="008F028F">
        <w:t xml:space="preserve"> </w:t>
      </w:r>
      <w:r w:rsidR="008F028F" w:rsidRPr="00D464B8">
        <w:t>at key hotels and banks near the park</w:t>
      </w:r>
      <w:r w:rsidR="008F028F">
        <w:t>,</w:t>
      </w:r>
      <w:r w:rsidRPr="00D464B8">
        <w:rPr>
          <w:rStyle w:val="FootnoteReference"/>
        </w:rPr>
        <w:footnoteReference w:id="10"/>
      </w:r>
      <w:r w:rsidRPr="00D464B8">
        <w:t xml:space="preserve"> </w:t>
      </w:r>
      <w:r w:rsidR="00BA1F77">
        <w:t xml:space="preserve">(somewhat) </w:t>
      </w:r>
      <w:r w:rsidRPr="00D464B8">
        <w:t xml:space="preserve">alleviating </w:t>
      </w:r>
      <w:r w:rsidR="00BA1F77">
        <w:t xml:space="preserve">pressure on </w:t>
      </w:r>
      <w:proofErr w:type="spellStart"/>
      <w:r w:rsidR="00BA1F77" w:rsidRPr="00D464B8">
        <w:t>Jiuzhai</w:t>
      </w:r>
      <w:proofErr w:type="spellEnd"/>
      <w:r w:rsidR="00BA1F77" w:rsidRPr="00D464B8">
        <w:t xml:space="preserve"> </w:t>
      </w:r>
      <w:r w:rsidR="00BA1F77">
        <w:t>Valley’s</w:t>
      </w:r>
      <w:r w:rsidRPr="00D464B8">
        <w:t xml:space="preserve"> ticket office and </w:t>
      </w:r>
      <w:r>
        <w:t>saving</w:t>
      </w:r>
      <w:r w:rsidR="00BA1F77">
        <w:t xml:space="preserve"> time for</w:t>
      </w:r>
      <w:r>
        <w:t xml:space="preserve"> visitor</w:t>
      </w:r>
      <w:r w:rsidRPr="00D464B8">
        <w:t xml:space="preserve">s. </w:t>
      </w:r>
      <w:r w:rsidR="00360599">
        <w:t>Further, i</w:t>
      </w:r>
      <w:r w:rsidRPr="00D464B8">
        <w:t xml:space="preserve">n November 2016, the </w:t>
      </w:r>
      <w:r w:rsidR="00330E45" w:rsidRPr="00D464B8">
        <w:t>Centre</w:t>
      </w:r>
      <w:r w:rsidRPr="00D464B8">
        <w:t xml:space="preserve"> introduced </w:t>
      </w:r>
      <w:r w:rsidR="00360599">
        <w:t>a</w:t>
      </w:r>
      <w:r w:rsidRPr="00D464B8">
        <w:t xml:space="preserve"> </w:t>
      </w:r>
      <w:r w:rsidR="004C209C">
        <w:t>new e-</w:t>
      </w:r>
      <w:r w:rsidRPr="00D464B8">
        <w:t>ticketing system</w:t>
      </w:r>
      <w:r w:rsidR="00360599">
        <w:t>:</w:t>
      </w:r>
      <w:r w:rsidRPr="00D464B8">
        <w:t xml:space="preserve"> </w:t>
      </w:r>
      <w:r w:rsidR="00360599">
        <w:t>a</w:t>
      </w:r>
      <w:r w:rsidRPr="00D464B8">
        <w:t xml:space="preserve">fter booking online, tourists with second-generation </w:t>
      </w:r>
      <w:r w:rsidR="00360599">
        <w:t>identification (ID)</w:t>
      </w:r>
      <w:r w:rsidRPr="00D464B8">
        <w:t xml:space="preserve"> cards</w:t>
      </w:r>
      <w:bookmarkStart w:id="5" w:name="OLE_LINK15"/>
      <w:bookmarkStart w:id="6" w:name="OLE_LINK16"/>
      <w:r w:rsidRPr="00D464B8">
        <w:t xml:space="preserve"> could have their ticket information checked at the entrance with the</w:t>
      </w:r>
      <w:r w:rsidR="00360599">
        <w:t>se</w:t>
      </w:r>
      <w:r w:rsidRPr="00D464B8">
        <w:t xml:space="preserve"> cards</w:t>
      </w:r>
      <w:r w:rsidR="00360599">
        <w:t>, rather than waiting to collect their tickets from the ticket office</w:t>
      </w:r>
      <w:r w:rsidRPr="00D464B8">
        <w:t>.</w:t>
      </w:r>
      <w:bookmarkEnd w:id="5"/>
      <w:bookmarkEnd w:id="6"/>
      <w:r w:rsidRPr="00D464B8">
        <w:t xml:space="preserve"> Tourists that bought tickets with cash at the ticket office could also enter the park with their ID cards. </w:t>
      </w:r>
      <w:r w:rsidR="00B215DF">
        <w:t>T</w:t>
      </w:r>
      <w:r w:rsidR="00360599">
        <w:t>his</w:t>
      </w:r>
      <w:r w:rsidRPr="00D464B8">
        <w:t xml:space="preserve"> method not only save</w:t>
      </w:r>
      <w:r w:rsidR="00CD02A2">
        <w:t>d</w:t>
      </w:r>
      <w:r w:rsidRPr="00D464B8">
        <w:t xml:space="preserve"> tourists</w:t>
      </w:r>
      <w:r w:rsidR="00CD02A2">
        <w:t xml:space="preserve"> from </w:t>
      </w:r>
      <w:r w:rsidRPr="00D464B8">
        <w:t>waiting in long queues to buy tickets</w:t>
      </w:r>
      <w:r w:rsidR="00B215DF">
        <w:t>—</w:t>
      </w:r>
      <w:r w:rsidRPr="00D464B8">
        <w:t xml:space="preserve">improving tourist satisfaction, but </w:t>
      </w:r>
      <w:r w:rsidR="00B215DF">
        <w:t xml:space="preserve">also </w:t>
      </w:r>
      <w:r w:rsidRPr="00D464B8">
        <w:t>lower</w:t>
      </w:r>
      <w:r w:rsidR="00CD02A2">
        <w:t>ed</w:t>
      </w:r>
      <w:r w:rsidRPr="00D464B8">
        <w:t xml:space="preserve"> operating cost</w:t>
      </w:r>
      <w:r w:rsidR="00CD02A2">
        <w:t>s.</w:t>
      </w:r>
      <w:r w:rsidRPr="00D464B8">
        <w:t xml:space="preserve"> However, the </w:t>
      </w:r>
      <w:r w:rsidR="00CD02A2">
        <w:t xml:space="preserve">long-term </w:t>
      </w:r>
      <w:r w:rsidRPr="00D464B8">
        <w:t xml:space="preserve">success of the </w:t>
      </w:r>
      <w:r w:rsidR="004C209C">
        <w:t>e-ticketing</w:t>
      </w:r>
      <w:r w:rsidRPr="00D464B8">
        <w:t xml:space="preserve"> system would depend largely on </w:t>
      </w:r>
      <w:r w:rsidR="00CD02A2">
        <w:t>its</w:t>
      </w:r>
      <w:r w:rsidR="00CD02A2" w:rsidRPr="00D464B8">
        <w:t xml:space="preserve"> </w:t>
      </w:r>
      <w:r w:rsidRPr="00D464B8">
        <w:t>acceptance among tour agencies and tourists.</w:t>
      </w:r>
    </w:p>
    <w:p w14:paraId="54BCAC8A" w14:textId="77777777" w:rsidR="00DC4CA0" w:rsidRPr="00D464B8" w:rsidRDefault="00DC4CA0" w:rsidP="00AA1533">
      <w:pPr>
        <w:pStyle w:val="BodyTextMain"/>
      </w:pPr>
    </w:p>
    <w:p w14:paraId="65341A4C" w14:textId="6DAF1AB4" w:rsidR="00DC4CA0" w:rsidRDefault="00DC4CA0" w:rsidP="00AA1533">
      <w:pPr>
        <w:pStyle w:val="BodyTextMain"/>
      </w:pPr>
      <w:r w:rsidRPr="00D464B8">
        <w:t xml:space="preserve">As Internet </w:t>
      </w:r>
      <w:r w:rsidR="00141F7E">
        <w:t xml:space="preserve">penetration </w:t>
      </w:r>
      <w:r w:rsidRPr="00D464B8">
        <w:t>increased in China, tourist information was made more accessible</w:t>
      </w:r>
      <w:r w:rsidR="00E306B2">
        <w:t>,</w:t>
      </w:r>
      <w:r w:rsidRPr="00D464B8">
        <w:t xml:space="preserve"> and tourism consumption patterns changed. </w:t>
      </w:r>
      <w:r w:rsidR="003F10FE">
        <w:t>I</w:t>
      </w:r>
      <w:r w:rsidRPr="00D464B8">
        <w:t xml:space="preserve">nformation or comments </w:t>
      </w:r>
      <w:r>
        <w:t>about</w:t>
      </w:r>
      <w:r w:rsidRPr="00D464B8">
        <w:t xml:space="preserve"> </w:t>
      </w:r>
      <w:proofErr w:type="spellStart"/>
      <w:r w:rsidR="003F10FE" w:rsidRPr="00D464B8">
        <w:t>Jiuzhai</w:t>
      </w:r>
      <w:proofErr w:type="spellEnd"/>
      <w:r w:rsidR="003F10FE" w:rsidRPr="00D464B8">
        <w:t xml:space="preserve"> </w:t>
      </w:r>
      <w:r w:rsidR="003F10FE">
        <w:t xml:space="preserve">Valley </w:t>
      </w:r>
      <w:r w:rsidRPr="00D464B8">
        <w:t>travel</w:t>
      </w:r>
      <w:r w:rsidR="003F10FE">
        <w:t>led</w:t>
      </w:r>
      <w:r w:rsidRPr="00D464B8">
        <w:t xml:space="preserve"> </w:t>
      </w:r>
      <w:r w:rsidR="00E306B2">
        <w:t>quickly</w:t>
      </w:r>
      <w:r w:rsidR="00E306B2" w:rsidRPr="00D464B8">
        <w:t xml:space="preserve"> </w:t>
      </w:r>
      <w:r w:rsidRPr="00D464B8">
        <w:t xml:space="preserve">through the Internet </w:t>
      </w:r>
      <w:r w:rsidR="00B215DF">
        <w:t>through</w:t>
      </w:r>
      <w:r w:rsidR="00B215DF" w:rsidRPr="00D464B8">
        <w:t xml:space="preserve"> </w:t>
      </w:r>
      <w:r w:rsidRPr="00D464B8">
        <w:t xml:space="preserve">social media </w:t>
      </w:r>
      <w:r w:rsidR="00BD2060">
        <w:t xml:space="preserve">platforms (e.g., </w:t>
      </w:r>
      <w:r w:rsidRPr="00D464B8">
        <w:t>WeChat</w:t>
      </w:r>
      <w:r w:rsidR="00B215DF">
        <w:t xml:space="preserve"> and</w:t>
      </w:r>
      <w:r w:rsidRPr="00D464B8">
        <w:t xml:space="preserve"> Weibo</w:t>
      </w:r>
      <w:r w:rsidR="00BD2060">
        <w:t>),</w:t>
      </w:r>
      <w:r w:rsidRPr="00D464B8">
        <w:t xml:space="preserve"> blogs, online communities</w:t>
      </w:r>
      <w:r w:rsidR="00837E39">
        <w:t>,</w:t>
      </w:r>
      <w:r w:rsidRPr="00D464B8">
        <w:t xml:space="preserve"> and online video platforms. With the development of new technolog</w:t>
      </w:r>
      <w:r w:rsidR="003F10FE">
        <w:t>ies</w:t>
      </w:r>
      <w:r w:rsidR="00BD2060">
        <w:t xml:space="preserve">—in </w:t>
      </w:r>
      <w:r w:rsidRPr="00D464B8">
        <w:t>particular</w:t>
      </w:r>
      <w:r w:rsidR="00BD2060">
        <w:t>,</w:t>
      </w:r>
      <w:r w:rsidRPr="00D464B8">
        <w:t xml:space="preserve"> mobile devices and the Internet of </w:t>
      </w:r>
      <w:r w:rsidR="00BD2060">
        <w:t>T</w:t>
      </w:r>
      <w:r w:rsidRPr="00D464B8">
        <w:t>hings</w:t>
      </w:r>
      <w:r w:rsidR="003F10FE">
        <w:t>—</w:t>
      </w:r>
      <w:r w:rsidRPr="00D464B8">
        <w:t xml:space="preserve">the Bureau explored ways to apply big data analytics in the operations and management of the park. It also explored how to </w:t>
      </w:r>
      <w:r w:rsidR="001E7C48">
        <w:t>use</w:t>
      </w:r>
      <w:r w:rsidR="001E7C48" w:rsidRPr="00D464B8">
        <w:t xml:space="preserve"> </w:t>
      </w:r>
      <w:r w:rsidRPr="00D464B8">
        <w:t xml:space="preserve">big data analytics </w:t>
      </w:r>
      <w:r w:rsidR="001E7C48">
        <w:t>to provide</w:t>
      </w:r>
      <w:r w:rsidRPr="00D464B8">
        <w:t xml:space="preserve"> more personalized and caring service </w:t>
      </w:r>
      <w:r>
        <w:t>for</w:t>
      </w:r>
      <w:r w:rsidRPr="00D464B8">
        <w:t xml:space="preserve"> a </w:t>
      </w:r>
      <w:r>
        <w:t xml:space="preserve">holistic </w:t>
      </w:r>
      <w:r w:rsidRPr="00D464B8">
        <w:t xml:space="preserve">visitor experience. The Bureau hoped that the pioneering efforts in </w:t>
      </w:r>
      <w:proofErr w:type="spellStart"/>
      <w:r w:rsidRPr="00D464B8">
        <w:t>Jiuzhai</w:t>
      </w:r>
      <w:proofErr w:type="spellEnd"/>
      <w:r w:rsidRPr="00D464B8">
        <w:t xml:space="preserve"> Valley could drive innovation and service improvement across the</w:t>
      </w:r>
      <w:r w:rsidR="00346BB2">
        <w:t xml:space="preserve"> area’s</w:t>
      </w:r>
      <w:r w:rsidRPr="00D464B8">
        <w:t xml:space="preserve"> tourism and leisure industry</w:t>
      </w:r>
      <w:r w:rsidR="00346BB2">
        <w:t>,</w:t>
      </w:r>
      <w:r w:rsidRPr="00D464B8">
        <w:t xml:space="preserve"> and promote </w:t>
      </w:r>
      <w:r w:rsidR="00784A7E">
        <w:t>r</w:t>
      </w:r>
      <w:r w:rsidRPr="00D464B8">
        <w:t xml:space="preserve">egion-wide </w:t>
      </w:r>
      <w:r w:rsidR="00784A7E">
        <w:t>t</w:t>
      </w:r>
      <w:r w:rsidRPr="00D464B8">
        <w:t>ourism in Aba.</w:t>
      </w:r>
    </w:p>
    <w:p w14:paraId="1AE1D298" w14:textId="77777777" w:rsidR="00DC4CA0" w:rsidRPr="00D464B8" w:rsidRDefault="00DC4CA0" w:rsidP="00AA1533">
      <w:pPr>
        <w:pStyle w:val="BodyTextMain"/>
      </w:pPr>
    </w:p>
    <w:p w14:paraId="3E758CF9" w14:textId="77777777" w:rsidR="00DC4CA0" w:rsidRPr="00D464B8" w:rsidRDefault="00DC4CA0" w:rsidP="00AA1533">
      <w:pPr>
        <w:pStyle w:val="BodyTextMain"/>
      </w:pPr>
    </w:p>
    <w:p w14:paraId="3EADF2BD" w14:textId="71621CA7" w:rsidR="00DC4CA0" w:rsidRPr="000C2064" w:rsidRDefault="00DC4CA0" w:rsidP="009653F6">
      <w:pPr>
        <w:pStyle w:val="Casehead1"/>
      </w:pPr>
      <w:r w:rsidRPr="000C2064">
        <w:t>ECOLOGICAL</w:t>
      </w:r>
      <w:r>
        <w:t xml:space="preserve"> </w:t>
      </w:r>
      <w:r w:rsidRPr="000C2064">
        <w:t>PROTECTION</w:t>
      </w:r>
    </w:p>
    <w:p w14:paraId="32462509" w14:textId="77777777" w:rsidR="00DC4CA0" w:rsidRDefault="00DC4CA0" w:rsidP="00AA1533">
      <w:pPr>
        <w:pStyle w:val="BodyTextMain"/>
      </w:pPr>
    </w:p>
    <w:p w14:paraId="65156FEB" w14:textId="30B72A47" w:rsidR="00FC1B83" w:rsidRDefault="00DC4CA0" w:rsidP="00AA1533">
      <w:pPr>
        <w:pStyle w:val="BodyTextMain"/>
      </w:pPr>
      <w:r w:rsidRPr="00D464B8">
        <w:t xml:space="preserve">With the sharp rise in tourists, </w:t>
      </w:r>
      <w:r w:rsidR="007B2428">
        <w:t>protecting</w:t>
      </w:r>
      <w:r>
        <w:t xml:space="preserve"> the ecological </w:t>
      </w:r>
      <w:r w:rsidRPr="00D464B8">
        <w:t xml:space="preserve">environment of </w:t>
      </w:r>
      <w:proofErr w:type="spellStart"/>
      <w:r w:rsidR="007B2428">
        <w:t>Jiuzhai</w:t>
      </w:r>
      <w:proofErr w:type="spellEnd"/>
      <w:r w:rsidR="007B2428">
        <w:t xml:space="preserve"> V</w:t>
      </w:r>
      <w:r w:rsidRPr="00D464B8">
        <w:t xml:space="preserve">alley </w:t>
      </w:r>
      <w:r>
        <w:t>be</w:t>
      </w:r>
      <w:r w:rsidRPr="00D464B8">
        <w:t xml:space="preserve">came </w:t>
      </w:r>
      <w:r>
        <w:t>a serious issue</w:t>
      </w:r>
      <w:r w:rsidR="007B2428">
        <w:t>;</w:t>
      </w:r>
      <w:r>
        <w:t xml:space="preserve"> </w:t>
      </w:r>
      <w:r w:rsidR="007B2428">
        <w:t>f</w:t>
      </w:r>
      <w:r>
        <w:t>or instance, the density of tourists at</w:t>
      </w:r>
      <w:r w:rsidR="007B2428">
        <w:t xml:space="preserve"> particularly</w:t>
      </w:r>
      <w:r>
        <w:t xml:space="preserve"> popular attractions and footpaths could reach </w:t>
      </w:r>
      <w:r w:rsidR="00FC1B83">
        <w:t>four to six</w:t>
      </w:r>
      <w:r>
        <w:t xml:space="preserve"> persons</w:t>
      </w:r>
      <w:r w:rsidR="00501451">
        <w:t xml:space="preserve"> per square metre</w:t>
      </w:r>
      <w:r>
        <w:t xml:space="preserve">. </w:t>
      </w:r>
      <w:r w:rsidR="00BF3368">
        <w:t>Accordingly, i</w:t>
      </w:r>
      <w:r w:rsidRPr="00D464B8">
        <w:t xml:space="preserve">n 1996, the Bureau set up </w:t>
      </w:r>
      <w:r w:rsidR="00B215DF">
        <w:t>a</w:t>
      </w:r>
      <w:r w:rsidR="00B215DF" w:rsidRPr="00D464B8">
        <w:t xml:space="preserve"> scientific research </w:t>
      </w:r>
      <w:r w:rsidR="00BF3368">
        <w:t>d</w:t>
      </w:r>
      <w:r w:rsidRPr="00D464B8">
        <w:t xml:space="preserve">epartment and staffed it with researchers in biology, ecology, meteorology, hydrology, and environmental monitoring. </w:t>
      </w:r>
      <w:r w:rsidR="00B215DF">
        <w:t>The Bureau</w:t>
      </w:r>
      <w:r w:rsidR="00B215DF" w:rsidRPr="00D464B8">
        <w:t xml:space="preserve"> </w:t>
      </w:r>
      <w:r w:rsidRPr="00D464B8">
        <w:t>also built four meteorological stations, two hydrometric stations</w:t>
      </w:r>
      <w:r w:rsidR="00BF3368">
        <w:t>,</w:t>
      </w:r>
      <w:r w:rsidRPr="00D464B8">
        <w:t xml:space="preserve"> and seven ecological protection stations in the valley. </w:t>
      </w:r>
    </w:p>
    <w:p w14:paraId="2458E96E" w14:textId="77777777" w:rsidR="00FC1B83" w:rsidRDefault="00FC1B83" w:rsidP="00AA1533">
      <w:pPr>
        <w:pStyle w:val="BodyTextMain"/>
      </w:pPr>
    </w:p>
    <w:p w14:paraId="1E747370" w14:textId="7ACEDB57" w:rsidR="00DC4CA0" w:rsidRDefault="00DC4CA0" w:rsidP="00AA1533">
      <w:pPr>
        <w:pStyle w:val="BodyTextMain"/>
      </w:pPr>
      <w:r w:rsidRPr="00D464B8">
        <w:t xml:space="preserve">In 2002, the Bureau expanded reforestation and revegetation efforts to encompass the whole valley, and </w:t>
      </w:r>
      <w:r w:rsidR="007C347E">
        <w:t>designated</w:t>
      </w:r>
      <w:r w:rsidRPr="00D464B8">
        <w:t xml:space="preserve"> a team of cleaners and forest rangers to protect the environment and preserve </w:t>
      </w:r>
      <w:proofErr w:type="spellStart"/>
      <w:r w:rsidR="00BF3368">
        <w:t>Jiuzhai</w:t>
      </w:r>
      <w:proofErr w:type="spellEnd"/>
      <w:r w:rsidR="00BF3368">
        <w:t xml:space="preserve"> Valley’s</w:t>
      </w:r>
      <w:r w:rsidRPr="00D464B8">
        <w:t xml:space="preserve"> ecology. </w:t>
      </w:r>
      <w:r w:rsidR="00BF3368">
        <w:t>Management</w:t>
      </w:r>
      <w:r w:rsidRPr="00D464B8">
        <w:t xml:space="preserve"> collaborated with domestic and overseas colleges, research institutes</w:t>
      </w:r>
      <w:r w:rsidR="00BF3368">
        <w:t>,</w:t>
      </w:r>
      <w:r w:rsidRPr="00D464B8">
        <w:t xml:space="preserve"> and national parks</w:t>
      </w:r>
      <w:r w:rsidR="00BF3368">
        <w:t xml:space="preserve"> (</w:t>
      </w:r>
      <w:r>
        <w:t>including</w:t>
      </w:r>
      <w:r w:rsidRPr="00D464B8">
        <w:t xml:space="preserve"> Yosemite National Park in the United States</w:t>
      </w:r>
      <w:r w:rsidR="00BF3368">
        <w:t xml:space="preserve">) to pursue its ultimate </w:t>
      </w:r>
      <w:r w:rsidRPr="00D464B8">
        <w:t xml:space="preserve">mission </w:t>
      </w:r>
      <w:r w:rsidR="00BF3368">
        <w:t>of</w:t>
      </w:r>
      <w:r w:rsidRPr="00D464B8">
        <w:t xml:space="preserve"> </w:t>
      </w:r>
      <w:r w:rsidR="00BF3368">
        <w:t>creating a national park</w:t>
      </w:r>
      <w:r w:rsidRPr="00D464B8">
        <w:t xml:space="preserve"> with</w:t>
      </w:r>
      <w:r w:rsidR="00BF3368">
        <w:t xml:space="preserve"> low-carbon-generating </w:t>
      </w:r>
      <w:r w:rsidRPr="00D464B8">
        <w:t>facilities and services</w:t>
      </w:r>
      <w:r w:rsidR="00BF3368">
        <w:t>.</w:t>
      </w:r>
      <w:r>
        <w:t xml:space="preserve"> </w:t>
      </w:r>
    </w:p>
    <w:p w14:paraId="747D62C8" w14:textId="77777777" w:rsidR="00DC4CA0" w:rsidRPr="00D464B8" w:rsidRDefault="00DC4CA0" w:rsidP="00AA1533">
      <w:pPr>
        <w:pStyle w:val="BodyTextMain"/>
      </w:pPr>
    </w:p>
    <w:p w14:paraId="09437D5C" w14:textId="3CDEB936" w:rsidR="00DC4CA0" w:rsidRDefault="00DC4CA0" w:rsidP="00AA1533">
      <w:pPr>
        <w:pStyle w:val="BodyTextMain"/>
      </w:pPr>
      <w:r w:rsidRPr="00D464B8">
        <w:t xml:space="preserve">Although the </w:t>
      </w:r>
      <w:r w:rsidR="00B215DF" w:rsidRPr="00D464B8">
        <w:t xml:space="preserve">scientific research </w:t>
      </w:r>
      <w:r w:rsidR="00BF3368">
        <w:t>d</w:t>
      </w:r>
      <w:r w:rsidRPr="00D464B8">
        <w:t>epartment monitor</w:t>
      </w:r>
      <w:r w:rsidR="00CB3459">
        <w:t>ed</w:t>
      </w:r>
      <w:r w:rsidRPr="00D464B8">
        <w:t xml:space="preserve"> the temperature, air</w:t>
      </w:r>
      <w:r w:rsidR="000A1F81">
        <w:t xml:space="preserve"> quality</w:t>
      </w:r>
      <w:r w:rsidR="009B13E2">
        <w:t>,</w:t>
      </w:r>
      <w:r w:rsidRPr="00D464B8">
        <w:t xml:space="preserve"> and water quality</w:t>
      </w:r>
      <w:r w:rsidR="000A1F81">
        <w:t xml:space="preserve"> in </w:t>
      </w:r>
      <w:proofErr w:type="spellStart"/>
      <w:r w:rsidR="000A1F81">
        <w:t>Jiuzhai</w:t>
      </w:r>
      <w:proofErr w:type="spellEnd"/>
      <w:r w:rsidR="000A1F81">
        <w:t xml:space="preserve"> Valley</w:t>
      </w:r>
      <w:r w:rsidRPr="00D464B8">
        <w:t xml:space="preserve"> (</w:t>
      </w:r>
      <w:r w:rsidR="009B13E2">
        <w:t xml:space="preserve">see </w:t>
      </w:r>
      <w:r w:rsidRPr="00D464B8">
        <w:t>Exhibits 10</w:t>
      </w:r>
      <w:r w:rsidR="00B215DF">
        <w:t>–</w:t>
      </w:r>
      <w:r w:rsidRPr="00D464B8">
        <w:t xml:space="preserve">12), the distribution of the stations and sampling frequencies </w:t>
      </w:r>
      <w:r w:rsidR="000A1F81">
        <w:t>left</w:t>
      </w:r>
      <w:r>
        <w:t xml:space="preserve"> room for</w:t>
      </w:r>
      <w:r w:rsidRPr="00D464B8">
        <w:t xml:space="preserve"> improvement. For example, the locations of the air quality monitoring stations </w:t>
      </w:r>
      <w:r w:rsidR="000A1F81">
        <w:t>did</w:t>
      </w:r>
      <w:r w:rsidR="000A1F81" w:rsidRPr="00D464B8">
        <w:t xml:space="preserve"> </w:t>
      </w:r>
      <w:r w:rsidRPr="00D464B8">
        <w:t xml:space="preserve">not </w:t>
      </w:r>
      <w:r w:rsidR="000A1F81">
        <w:t xml:space="preserve">allow for </w:t>
      </w:r>
      <w:r w:rsidRPr="000A1F81">
        <w:t>effective</w:t>
      </w:r>
      <w:r w:rsidRPr="00D464B8">
        <w:t xml:space="preserve"> monitoring of places with high tourist and traffic densities</w:t>
      </w:r>
      <w:r w:rsidR="000A1F81">
        <w:t>, and</w:t>
      </w:r>
      <w:r w:rsidRPr="00D464B8">
        <w:t xml:space="preserve"> the water quality monitoring stations were understaffed, making it difficult to reach ideal sampling frequencies. Such deficiencies seemed to be </w:t>
      </w:r>
      <w:r w:rsidR="000A1F81">
        <w:t>exacerbated by the ever-increasing</w:t>
      </w:r>
      <w:r>
        <w:t xml:space="preserve"> </w:t>
      </w:r>
      <w:r w:rsidRPr="00D464B8">
        <w:t>numbers</w:t>
      </w:r>
      <w:r>
        <w:t xml:space="preserve"> of visitors</w:t>
      </w:r>
      <w:r w:rsidR="000A1F81">
        <w:t>.</w:t>
      </w:r>
    </w:p>
    <w:p w14:paraId="7D2CD8B5" w14:textId="77777777" w:rsidR="00DC4CA0" w:rsidRPr="00A73DB6" w:rsidRDefault="00DC4CA0" w:rsidP="00AA1533">
      <w:pPr>
        <w:pStyle w:val="BodyTextMain"/>
        <w:rPr>
          <w:spacing w:val="-2"/>
          <w:kern w:val="22"/>
        </w:rPr>
      </w:pPr>
    </w:p>
    <w:p w14:paraId="3C8290FD" w14:textId="47741599" w:rsidR="00DC4CA0" w:rsidRPr="00A73DB6" w:rsidRDefault="00DC4CA0" w:rsidP="00AA1533">
      <w:pPr>
        <w:pStyle w:val="BodyTextMain"/>
        <w:rPr>
          <w:spacing w:val="-2"/>
          <w:kern w:val="22"/>
        </w:rPr>
      </w:pPr>
      <w:r w:rsidRPr="00A73DB6">
        <w:rPr>
          <w:spacing w:val="-2"/>
          <w:kern w:val="22"/>
        </w:rPr>
        <w:lastRenderedPageBreak/>
        <w:t xml:space="preserve">To protect </w:t>
      </w:r>
      <w:proofErr w:type="spellStart"/>
      <w:r w:rsidRPr="00A73DB6">
        <w:rPr>
          <w:spacing w:val="-2"/>
          <w:kern w:val="22"/>
        </w:rPr>
        <w:t>Jiuzhai</w:t>
      </w:r>
      <w:proofErr w:type="spellEnd"/>
      <w:r w:rsidRPr="00A73DB6">
        <w:rPr>
          <w:spacing w:val="-2"/>
          <w:kern w:val="22"/>
        </w:rPr>
        <w:t xml:space="preserve"> Valley</w:t>
      </w:r>
      <w:r w:rsidR="000A1F81" w:rsidRPr="00A73DB6">
        <w:rPr>
          <w:spacing w:val="-2"/>
          <w:kern w:val="22"/>
        </w:rPr>
        <w:t>’s water quality,</w:t>
      </w:r>
      <w:r w:rsidRPr="00A73DB6">
        <w:rPr>
          <w:spacing w:val="-2"/>
          <w:kern w:val="22"/>
        </w:rPr>
        <w:t xml:space="preserve"> </w:t>
      </w:r>
      <w:r w:rsidR="00F27FAA" w:rsidRPr="00A73DB6">
        <w:rPr>
          <w:spacing w:val="-2"/>
          <w:kern w:val="22"/>
        </w:rPr>
        <w:t xml:space="preserve">management had to control </w:t>
      </w:r>
      <w:r w:rsidR="00CB3459" w:rsidRPr="00A73DB6">
        <w:rPr>
          <w:spacing w:val="-2"/>
          <w:kern w:val="22"/>
        </w:rPr>
        <w:t xml:space="preserve">all </w:t>
      </w:r>
      <w:r w:rsidR="00F27FAA" w:rsidRPr="00A73DB6">
        <w:rPr>
          <w:spacing w:val="-2"/>
          <w:kern w:val="22"/>
        </w:rPr>
        <w:t xml:space="preserve">sources of </w:t>
      </w:r>
      <w:r w:rsidRPr="00A73DB6">
        <w:rPr>
          <w:spacing w:val="-2"/>
          <w:kern w:val="22"/>
        </w:rPr>
        <w:t>pollution. The key was to properly dispose of the litter and human waste generated by tourists</w:t>
      </w:r>
      <w:r w:rsidR="000A1F81" w:rsidRPr="00A73DB6">
        <w:rPr>
          <w:spacing w:val="-2"/>
          <w:kern w:val="22"/>
        </w:rPr>
        <w:t xml:space="preserve">; in this regard, the park’s water-free toilets (introduced in 2001) were an extremely helpful innovation. </w:t>
      </w:r>
      <w:r w:rsidRPr="00A73DB6">
        <w:rPr>
          <w:spacing w:val="-2"/>
          <w:kern w:val="22"/>
        </w:rPr>
        <w:t>The toilets collected human waste in biodegradable plastic bags</w:t>
      </w:r>
      <w:r w:rsidR="0049424B" w:rsidRPr="00A73DB6">
        <w:rPr>
          <w:spacing w:val="-2"/>
          <w:kern w:val="22"/>
        </w:rPr>
        <w:t>, and</w:t>
      </w:r>
      <w:r w:rsidRPr="00A73DB6">
        <w:rPr>
          <w:spacing w:val="-2"/>
          <w:kern w:val="22"/>
        </w:rPr>
        <w:t xml:space="preserve"> </w:t>
      </w:r>
      <w:r w:rsidR="0049424B" w:rsidRPr="00A73DB6">
        <w:rPr>
          <w:spacing w:val="-2"/>
          <w:kern w:val="22"/>
        </w:rPr>
        <w:t>t</w:t>
      </w:r>
      <w:r w:rsidRPr="00A73DB6">
        <w:rPr>
          <w:spacing w:val="-2"/>
          <w:kern w:val="22"/>
        </w:rPr>
        <w:t>hey were equipped with a sensor system which would automatically seal and change the bags after each use</w:t>
      </w:r>
      <w:r w:rsidR="0049424B" w:rsidRPr="00A73DB6">
        <w:rPr>
          <w:spacing w:val="-2"/>
          <w:kern w:val="22"/>
        </w:rPr>
        <w:t>, ensuring maximum hygiene and removing the need to flush.</w:t>
      </w:r>
      <w:r w:rsidRPr="00A73DB6">
        <w:rPr>
          <w:spacing w:val="-2"/>
          <w:kern w:val="22"/>
        </w:rPr>
        <w:t xml:space="preserve"> However, </w:t>
      </w:r>
      <w:r w:rsidR="0049424B" w:rsidRPr="00A73DB6">
        <w:rPr>
          <w:spacing w:val="-2"/>
          <w:kern w:val="22"/>
        </w:rPr>
        <w:t>because</w:t>
      </w:r>
      <w:r w:rsidRPr="00A73DB6">
        <w:rPr>
          <w:spacing w:val="-2"/>
          <w:kern w:val="22"/>
        </w:rPr>
        <w:t xml:space="preserve"> </w:t>
      </w:r>
      <w:proofErr w:type="spellStart"/>
      <w:r w:rsidRPr="00A73DB6">
        <w:rPr>
          <w:spacing w:val="-2"/>
          <w:kern w:val="22"/>
        </w:rPr>
        <w:t>Jiuzhai</w:t>
      </w:r>
      <w:proofErr w:type="spellEnd"/>
      <w:r w:rsidRPr="00A73DB6">
        <w:rPr>
          <w:spacing w:val="-2"/>
          <w:kern w:val="22"/>
        </w:rPr>
        <w:t xml:space="preserve"> Valley was the first </w:t>
      </w:r>
      <w:r w:rsidR="0049424B" w:rsidRPr="00A73DB6">
        <w:rPr>
          <w:spacing w:val="-2"/>
          <w:kern w:val="22"/>
        </w:rPr>
        <w:t>place</w:t>
      </w:r>
      <w:r w:rsidRPr="00A73DB6">
        <w:rPr>
          <w:spacing w:val="-2"/>
          <w:kern w:val="22"/>
        </w:rPr>
        <w:t xml:space="preserve"> </w:t>
      </w:r>
      <w:r w:rsidR="0049424B" w:rsidRPr="00A73DB6">
        <w:rPr>
          <w:spacing w:val="-2"/>
          <w:kern w:val="22"/>
        </w:rPr>
        <w:t>in China with toilets of this kind,</w:t>
      </w:r>
      <w:r w:rsidRPr="00A73DB6">
        <w:rPr>
          <w:spacing w:val="-2"/>
          <w:kern w:val="22"/>
        </w:rPr>
        <w:t xml:space="preserve"> </w:t>
      </w:r>
      <w:r w:rsidR="0049424B" w:rsidRPr="00A73DB6">
        <w:rPr>
          <w:spacing w:val="-2"/>
          <w:kern w:val="22"/>
        </w:rPr>
        <w:t xml:space="preserve">not all </w:t>
      </w:r>
      <w:r w:rsidRPr="00A73DB6">
        <w:rPr>
          <w:spacing w:val="-2"/>
          <w:kern w:val="22"/>
        </w:rPr>
        <w:t>first-time visitors</w:t>
      </w:r>
      <w:r w:rsidR="0049424B" w:rsidRPr="00A73DB6">
        <w:rPr>
          <w:spacing w:val="-2"/>
          <w:kern w:val="22"/>
        </w:rPr>
        <w:t xml:space="preserve"> knew</w:t>
      </w:r>
      <w:r w:rsidRPr="00A73DB6">
        <w:rPr>
          <w:spacing w:val="-2"/>
          <w:kern w:val="22"/>
        </w:rPr>
        <w:t xml:space="preserve"> how to use the</w:t>
      </w:r>
      <w:r w:rsidR="0049424B" w:rsidRPr="00A73DB6">
        <w:rPr>
          <w:spacing w:val="-2"/>
          <w:kern w:val="22"/>
        </w:rPr>
        <w:t xml:space="preserve">m </w:t>
      </w:r>
      <w:r w:rsidRPr="00A73DB6">
        <w:rPr>
          <w:spacing w:val="-2"/>
          <w:kern w:val="22"/>
        </w:rPr>
        <w:t xml:space="preserve">properly. The toilets also required maintenance by specially trained technicians. Therefore, the use and maintenance </w:t>
      </w:r>
      <w:r w:rsidR="0049424B" w:rsidRPr="00A73DB6">
        <w:rPr>
          <w:spacing w:val="-2"/>
          <w:kern w:val="22"/>
        </w:rPr>
        <w:t xml:space="preserve">costs </w:t>
      </w:r>
      <w:r w:rsidRPr="00A73DB6">
        <w:rPr>
          <w:spacing w:val="-2"/>
          <w:kern w:val="22"/>
        </w:rPr>
        <w:t>of these water-free toilets were much higher than</w:t>
      </w:r>
      <w:r w:rsidR="0049424B" w:rsidRPr="00A73DB6">
        <w:rPr>
          <w:spacing w:val="-2"/>
          <w:kern w:val="22"/>
        </w:rPr>
        <w:t xml:space="preserve"> those of</w:t>
      </w:r>
      <w:r w:rsidRPr="00A73DB6">
        <w:rPr>
          <w:spacing w:val="-2"/>
          <w:kern w:val="22"/>
        </w:rPr>
        <w:t xml:space="preserve"> conventional </w:t>
      </w:r>
      <w:r w:rsidR="00B72C69" w:rsidRPr="00A73DB6">
        <w:rPr>
          <w:spacing w:val="-2"/>
          <w:kern w:val="22"/>
        </w:rPr>
        <w:t>toilets</w:t>
      </w:r>
      <w:r w:rsidRPr="00A73DB6">
        <w:rPr>
          <w:spacing w:val="-2"/>
          <w:kern w:val="22"/>
        </w:rPr>
        <w:t>.</w:t>
      </w:r>
    </w:p>
    <w:p w14:paraId="78010FDA" w14:textId="77777777" w:rsidR="00DC4CA0" w:rsidRPr="00D464B8" w:rsidRDefault="00DC4CA0" w:rsidP="00AA1533">
      <w:pPr>
        <w:pStyle w:val="BodyTextMain"/>
      </w:pPr>
    </w:p>
    <w:p w14:paraId="02A1158A" w14:textId="5F637D31" w:rsidR="00ED0EB2" w:rsidRDefault="00ED0EB2" w:rsidP="00AA1533">
      <w:pPr>
        <w:pStyle w:val="BodyTextMain"/>
      </w:pPr>
      <w:r>
        <w:t>T</w:t>
      </w:r>
      <w:r w:rsidRPr="00D464B8">
        <w:t xml:space="preserve">he </w:t>
      </w:r>
      <w:r w:rsidRPr="00D464B8">
        <w:rPr>
          <w:rFonts w:hint="eastAsia"/>
        </w:rPr>
        <w:t>DVO</w:t>
      </w:r>
      <w:r w:rsidRPr="00D464B8">
        <w:t xml:space="preserve"> policy</w:t>
      </w:r>
      <w:r>
        <w:t xml:space="preserve"> had been developed</w:t>
      </w:r>
      <w:r w:rsidRPr="00D464B8">
        <w:t xml:space="preserve"> </w:t>
      </w:r>
      <w:r>
        <w:t xml:space="preserve">due to environmental considerations, </w:t>
      </w:r>
      <w:r w:rsidR="00B72C69">
        <w:t>because</w:t>
      </w:r>
      <w:r w:rsidR="00B72C69" w:rsidRPr="00D464B8">
        <w:t xml:space="preserve"> </w:t>
      </w:r>
      <w:r>
        <w:t>t</w:t>
      </w:r>
      <w:r w:rsidR="00DC4CA0" w:rsidRPr="00D464B8">
        <w:t>he number of tourist arrivals determined the tourist flows, traffic flows, energy consumption</w:t>
      </w:r>
      <w:r w:rsidR="00950458">
        <w:t>,</w:t>
      </w:r>
      <w:r w:rsidR="00DC4CA0" w:rsidRPr="00D464B8">
        <w:t xml:space="preserve"> and amount of litter and human waste generated in </w:t>
      </w:r>
      <w:proofErr w:type="spellStart"/>
      <w:r w:rsidR="00950458">
        <w:t>Jiuzhai</w:t>
      </w:r>
      <w:proofErr w:type="spellEnd"/>
      <w:r w:rsidR="00950458">
        <w:t xml:space="preserve"> Valley</w:t>
      </w:r>
      <w:r>
        <w:t xml:space="preserve"> each day</w:t>
      </w:r>
      <w:r w:rsidR="00DC4CA0" w:rsidRPr="00D464B8">
        <w:t>. If the arrivals were concentrated over a short period of time (e.g.</w:t>
      </w:r>
      <w:r w:rsidR="00FF5995">
        <w:t>,</w:t>
      </w:r>
      <w:r w:rsidR="00DC4CA0" w:rsidRPr="00D464B8">
        <w:t xml:space="preserve"> morning hours</w:t>
      </w:r>
      <w:r w:rsidR="00950458">
        <w:t>,</w:t>
      </w:r>
      <w:r w:rsidR="00DC4CA0" w:rsidRPr="00D464B8">
        <w:t xml:space="preserve"> when most visitors entered the park) or at certain places (e.g.</w:t>
      </w:r>
      <w:r w:rsidR="00F27FAA">
        <w:t>,</w:t>
      </w:r>
      <w:r w:rsidR="00DC4CA0" w:rsidRPr="00D464B8">
        <w:t xml:space="preserve"> popular attractions in the park), the air, water, soil</w:t>
      </w:r>
      <w:r w:rsidR="00950458">
        <w:t>,</w:t>
      </w:r>
      <w:r w:rsidR="00DC4CA0" w:rsidRPr="00D464B8">
        <w:t xml:space="preserve"> and vegetation</w:t>
      </w:r>
      <w:r w:rsidR="00950458">
        <w:t xml:space="preserve"> </w:t>
      </w:r>
      <w:r w:rsidR="00DC4CA0" w:rsidRPr="00D464B8">
        <w:t>would suffer severe impact</w:t>
      </w:r>
      <w:r>
        <w:t>s</w:t>
      </w:r>
      <w:r w:rsidR="00DC4CA0" w:rsidRPr="00D464B8">
        <w:t xml:space="preserve">. </w:t>
      </w:r>
      <w:r w:rsidR="00950458">
        <w:t xml:space="preserve">Fences were erected to prevent visitors from stepping beyond designated pathways, but quiet moments were hard to </w:t>
      </w:r>
      <w:r w:rsidR="00E0004E">
        <w:t xml:space="preserve">find </w:t>
      </w:r>
      <w:r w:rsidR="00950458">
        <w:t>in these footpaths because tour buses traversed the only road across the lake at intervals of approximately 5–20 seconds during peak hours.</w:t>
      </w:r>
      <w:r w:rsidR="00950458" w:rsidRPr="00D464B8">
        <w:t xml:space="preserve"> </w:t>
      </w:r>
      <w:r w:rsidR="00DC4CA0" w:rsidRPr="00D464B8">
        <w:t xml:space="preserve">In addition, the </w:t>
      </w:r>
      <w:r>
        <w:t>foot</w:t>
      </w:r>
      <w:r w:rsidR="00DC4CA0" w:rsidRPr="00D464B8">
        <w:t>paths were mostly built on slopes and usually had a width of only two met</w:t>
      </w:r>
      <w:r w:rsidR="009773FD">
        <w:t>r</w:t>
      </w:r>
      <w:r w:rsidR="00DC4CA0" w:rsidRPr="00D464B8">
        <w:t xml:space="preserve">es, making it difficult to ensure tourist safety when there were too many people on these paths. </w:t>
      </w:r>
    </w:p>
    <w:p w14:paraId="14A1B575" w14:textId="77777777" w:rsidR="00ED0EB2" w:rsidRDefault="00ED0EB2" w:rsidP="00AA1533">
      <w:pPr>
        <w:pStyle w:val="BodyTextMain"/>
      </w:pPr>
    </w:p>
    <w:p w14:paraId="5BCA0525" w14:textId="1A5450B5" w:rsidR="00DC4CA0" w:rsidRDefault="00DC4CA0" w:rsidP="00AA1533">
      <w:pPr>
        <w:pStyle w:val="BodyTextMain"/>
      </w:pPr>
      <w:r w:rsidRPr="00D464B8">
        <w:t xml:space="preserve">According to </w:t>
      </w:r>
      <w:r w:rsidR="00ED0EB2">
        <w:t>a</w:t>
      </w:r>
      <w:r w:rsidRPr="00D464B8">
        <w:t xml:space="preserve"> master plan of the park compiled and reviewed in 2005, </w:t>
      </w:r>
      <w:proofErr w:type="spellStart"/>
      <w:r w:rsidR="00ED0EB2">
        <w:t>Jiuzhai</w:t>
      </w:r>
      <w:proofErr w:type="spellEnd"/>
      <w:r w:rsidR="00ED0EB2">
        <w:t xml:space="preserve"> Valley’s</w:t>
      </w:r>
      <w:r w:rsidRPr="00D464B8">
        <w:t xml:space="preserve"> daily tourist capacity was 12,000</w:t>
      </w:r>
      <w:r w:rsidR="00ED0EB2">
        <w:t xml:space="preserve"> visitors,</w:t>
      </w:r>
      <w:r w:rsidRPr="00D464B8">
        <w:t xml:space="preserve"> and </w:t>
      </w:r>
      <w:r w:rsidR="00ED0EB2">
        <w:t xml:space="preserve">its </w:t>
      </w:r>
      <w:r w:rsidRPr="00D464B8">
        <w:t>annual capacity</w:t>
      </w:r>
      <w:r w:rsidR="00ED0EB2">
        <w:t xml:space="preserve"> was</w:t>
      </w:r>
      <w:r w:rsidRPr="00D464B8">
        <w:t xml:space="preserve"> 3 million. The plan </w:t>
      </w:r>
      <w:r w:rsidR="00ED0EB2">
        <w:t xml:space="preserve">had </w:t>
      </w:r>
      <w:r w:rsidRPr="00D464B8">
        <w:t>predicted that annual tourist arrivals would total 2.45 million by 2020. In fact, by 2014, th</w:t>
      </w:r>
      <w:r w:rsidR="00ED0EB2">
        <w:t xml:space="preserve">at </w:t>
      </w:r>
      <w:r w:rsidRPr="00D464B8">
        <w:t>number was already approaching 4.56 million</w:t>
      </w:r>
      <w:r w:rsidR="005D2660">
        <w:t>, increasing the need for greater environmental protection.</w:t>
      </w:r>
      <w:r w:rsidRPr="00D464B8">
        <w:t xml:space="preserve"> </w:t>
      </w:r>
    </w:p>
    <w:p w14:paraId="70344C75" w14:textId="77777777" w:rsidR="00DC4CA0" w:rsidRPr="00D464B8" w:rsidRDefault="00DC4CA0" w:rsidP="00AA1533">
      <w:pPr>
        <w:pStyle w:val="BodyTextMain"/>
      </w:pPr>
    </w:p>
    <w:p w14:paraId="2166138D" w14:textId="77777777" w:rsidR="00DC4CA0" w:rsidRPr="00D464B8" w:rsidRDefault="00DC4CA0" w:rsidP="00AA1533">
      <w:pPr>
        <w:pStyle w:val="BodyTextMain"/>
      </w:pPr>
    </w:p>
    <w:p w14:paraId="6408C330" w14:textId="77777777" w:rsidR="00DC4CA0" w:rsidRPr="000C2064" w:rsidRDefault="00DC4CA0" w:rsidP="009653F6">
      <w:pPr>
        <w:pStyle w:val="Casehead1"/>
      </w:pPr>
      <w:r w:rsidRPr="000C2064">
        <w:t>THE TIBETAN INDIGENOUS COMMUNITIES</w:t>
      </w:r>
    </w:p>
    <w:p w14:paraId="3F3506C4" w14:textId="77777777" w:rsidR="00DC4CA0" w:rsidRPr="00D464B8" w:rsidRDefault="00DC4CA0" w:rsidP="00AA1533">
      <w:pPr>
        <w:pStyle w:val="BodyTextMain"/>
      </w:pPr>
    </w:p>
    <w:p w14:paraId="7051707B" w14:textId="6A5BDE01" w:rsidR="00DC4CA0" w:rsidRDefault="00DC4CA0" w:rsidP="00AA1533">
      <w:pPr>
        <w:pStyle w:val="BodyTextMain"/>
      </w:pPr>
      <w:proofErr w:type="spellStart"/>
      <w:r w:rsidRPr="00D464B8">
        <w:t>Jiuzhai</w:t>
      </w:r>
      <w:proofErr w:type="spellEnd"/>
      <w:r w:rsidRPr="00D464B8">
        <w:t xml:space="preserve"> Valley was home to nine Tibetan villages. </w:t>
      </w:r>
      <w:r w:rsidR="009940A1">
        <w:t>To</w:t>
      </w:r>
      <w:r w:rsidRPr="00D464B8">
        <w:t xml:space="preserve"> a certain extent, </w:t>
      </w:r>
      <w:r w:rsidR="009940A1">
        <w:t>these</w:t>
      </w:r>
      <w:r w:rsidR="009940A1" w:rsidRPr="00D464B8">
        <w:t xml:space="preserve"> indigenous communities and the</w:t>
      </w:r>
      <w:r w:rsidR="009940A1">
        <w:t>ir</w:t>
      </w:r>
      <w:r w:rsidR="009940A1" w:rsidRPr="00D464B8">
        <w:t xml:space="preserve"> culture</w:t>
      </w:r>
      <w:r w:rsidR="00BB616A">
        <w:t>s</w:t>
      </w:r>
      <w:r w:rsidR="009940A1" w:rsidRPr="00D464B8">
        <w:t xml:space="preserve"> were </w:t>
      </w:r>
      <w:r w:rsidRPr="00D464B8">
        <w:t xml:space="preserve">what defined the valley. After several reforms, three </w:t>
      </w:r>
      <w:r w:rsidR="009940A1">
        <w:t xml:space="preserve">main </w:t>
      </w:r>
      <w:r w:rsidRPr="00D464B8">
        <w:t>communities</w:t>
      </w:r>
      <w:r w:rsidR="009940A1">
        <w:t xml:space="preserve"> (</w:t>
      </w:r>
      <w:proofErr w:type="spellStart"/>
      <w:r w:rsidRPr="00D464B8">
        <w:t>Heye</w:t>
      </w:r>
      <w:proofErr w:type="spellEnd"/>
      <w:r w:rsidRPr="00D464B8">
        <w:t xml:space="preserve">, </w:t>
      </w:r>
      <w:proofErr w:type="spellStart"/>
      <w:r w:rsidRPr="00D464B8">
        <w:t>Shuzheng</w:t>
      </w:r>
      <w:proofErr w:type="spellEnd"/>
      <w:r w:rsidRPr="00D464B8">
        <w:t xml:space="preserve"> and </w:t>
      </w:r>
      <w:proofErr w:type="spellStart"/>
      <w:r w:rsidRPr="00D464B8">
        <w:t>Zharu</w:t>
      </w:r>
      <w:proofErr w:type="spellEnd"/>
      <w:r w:rsidR="009940A1">
        <w:t>)</w:t>
      </w:r>
      <w:r w:rsidRPr="00D464B8">
        <w:t xml:space="preserve"> remained in the park, with 356 households or around 1,200 people. </w:t>
      </w:r>
    </w:p>
    <w:p w14:paraId="7F55125F" w14:textId="77777777" w:rsidR="00DC4CA0" w:rsidRPr="00D464B8" w:rsidRDefault="00DC4CA0" w:rsidP="00AA1533">
      <w:pPr>
        <w:pStyle w:val="BodyTextMain"/>
      </w:pPr>
    </w:p>
    <w:p w14:paraId="5B2DF883" w14:textId="1042DCD7" w:rsidR="00CF31E8" w:rsidRDefault="0096379E" w:rsidP="00AA1533">
      <w:pPr>
        <w:pStyle w:val="BodyTextMain"/>
      </w:pPr>
      <w:r>
        <w:t>T</w:t>
      </w:r>
      <w:r w:rsidR="00DC4CA0" w:rsidRPr="00D464B8">
        <w:t>he indigenous communities liv</w:t>
      </w:r>
      <w:r>
        <w:t>ing</w:t>
      </w:r>
      <w:r w:rsidR="00DC4CA0" w:rsidRPr="00D464B8">
        <w:t xml:space="preserve"> in the national park posed</w:t>
      </w:r>
      <w:r w:rsidR="00E31C25">
        <w:t xml:space="preserve"> a</w:t>
      </w:r>
      <w:r w:rsidR="00DC4CA0" w:rsidRPr="00D464B8">
        <w:t xml:space="preserve"> challenge for </w:t>
      </w:r>
      <w:proofErr w:type="spellStart"/>
      <w:r w:rsidR="00E31C25">
        <w:t>Jiuzhai</w:t>
      </w:r>
      <w:proofErr w:type="spellEnd"/>
      <w:r w:rsidR="00E31C25">
        <w:t xml:space="preserve"> Valley</w:t>
      </w:r>
      <w:r w:rsidR="00DC4CA0" w:rsidRPr="00D464B8">
        <w:t xml:space="preserve"> management</w:t>
      </w:r>
      <w:r w:rsidR="005E25C3">
        <w:t>;</w:t>
      </w:r>
      <w:r w:rsidR="00DC4CA0" w:rsidRPr="00D464B8">
        <w:t xml:space="preserve"> </w:t>
      </w:r>
      <w:r>
        <w:t>the communities’</w:t>
      </w:r>
      <w:r w:rsidRPr="00D464B8">
        <w:t xml:space="preserve"> </w:t>
      </w:r>
      <w:r w:rsidR="00DC4CA0" w:rsidRPr="00D464B8">
        <w:t>needs for food, clothing, housing, transportation, education, employment</w:t>
      </w:r>
      <w:r w:rsidR="00E31C25">
        <w:t>,</w:t>
      </w:r>
      <w:r w:rsidR="00DC4CA0" w:rsidRPr="00D464B8">
        <w:t xml:space="preserve"> and health</w:t>
      </w:r>
      <w:r w:rsidR="00E31C25">
        <w:t xml:space="preserve"> </w:t>
      </w:r>
      <w:r w:rsidR="00DC4CA0" w:rsidRPr="00D464B8">
        <w:t xml:space="preserve">care had to be addressed. Among these needs, housing, </w:t>
      </w:r>
      <w:r w:rsidR="007C347E">
        <w:t xml:space="preserve">employment, and </w:t>
      </w:r>
      <w:r w:rsidR="00DC4CA0" w:rsidRPr="00D464B8">
        <w:t>children’s education were the mo</w:t>
      </w:r>
      <w:r w:rsidR="007C347E">
        <w:t>st</w:t>
      </w:r>
      <w:r w:rsidR="00DC4CA0" w:rsidRPr="00D464B8">
        <w:t xml:space="preserve"> pressing. To address these issues and improve residents’ wellbeing, the </w:t>
      </w:r>
      <w:r w:rsidR="007C347E">
        <w:t xml:space="preserve">Bureau established the </w:t>
      </w:r>
      <w:r w:rsidR="00DC4CA0" w:rsidRPr="00D464B8">
        <w:t xml:space="preserve">Resident Management Office. </w:t>
      </w:r>
      <w:r w:rsidR="00881174">
        <w:t>With respect to</w:t>
      </w:r>
      <w:r w:rsidR="00DC4CA0" w:rsidRPr="00D464B8">
        <w:t xml:space="preserve"> housing, the Office strictly managed and protected all buildings in the park and did not allow any arbitrary expansion. </w:t>
      </w:r>
      <w:r w:rsidR="00CF31E8">
        <w:t>In terms of</w:t>
      </w:r>
      <w:r w:rsidR="00DC4CA0" w:rsidRPr="00D464B8">
        <w:t xml:space="preserve"> education, most residents sent their children to schools in the county cent</w:t>
      </w:r>
      <w:r w:rsidR="00A40EBB">
        <w:t>r</w:t>
      </w:r>
      <w:r w:rsidR="00DC4CA0" w:rsidRPr="00D464B8">
        <w:t>e</w:t>
      </w:r>
      <w:r w:rsidR="00CF31E8">
        <w:t>,</w:t>
      </w:r>
      <w:r w:rsidR="00DC4CA0" w:rsidRPr="00D464B8">
        <w:t xml:space="preserve"> or even </w:t>
      </w:r>
      <w:r w:rsidR="00CF31E8">
        <w:t xml:space="preserve">to </w:t>
      </w:r>
      <w:r w:rsidR="00DC4CA0" w:rsidRPr="00D464B8">
        <w:t xml:space="preserve">other cities </w:t>
      </w:r>
      <w:r w:rsidR="00CF31E8">
        <w:t>(e.g.,</w:t>
      </w:r>
      <w:r w:rsidR="00DC4CA0" w:rsidRPr="00D464B8">
        <w:t xml:space="preserve"> </w:t>
      </w:r>
      <w:proofErr w:type="spellStart"/>
      <w:r w:rsidR="00DC4CA0" w:rsidRPr="00D464B8">
        <w:t>Mianyang</w:t>
      </w:r>
      <w:proofErr w:type="spellEnd"/>
      <w:r w:rsidR="00DC4CA0" w:rsidRPr="00D464B8">
        <w:t xml:space="preserve"> and Chengdu</w:t>
      </w:r>
      <w:r w:rsidR="00CF31E8">
        <w:t>)</w:t>
      </w:r>
      <w:r w:rsidR="00DC4CA0" w:rsidRPr="00D464B8">
        <w:t xml:space="preserve">. </w:t>
      </w:r>
    </w:p>
    <w:p w14:paraId="5AEAEBA3" w14:textId="77777777" w:rsidR="00CF31E8" w:rsidRDefault="00CF31E8" w:rsidP="00AA1533">
      <w:pPr>
        <w:pStyle w:val="BodyTextMain"/>
      </w:pPr>
    </w:p>
    <w:p w14:paraId="7DAEB1BB" w14:textId="6C57E8BE" w:rsidR="00DC4CA0" w:rsidRDefault="00FD4100" w:rsidP="00AA1533">
      <w:pPr>
        <w:pStyle w:val="BodyTextMain"/>
      </w:pPr>
      <w:r>
        <w:t>T</w:t>
      </w:r>
      <w:r w:rsidR="00DC4CA0" w:rsidRPr="00D464B8">
        <w:t>he Bureau provided</w:t>
      </w:r>
      <w:r w:rsidR="00CF31E8">
        <w:t xml:space="preserve"> some</w:t>
      </w:r>
      <w:r w:rsidR="00DC4CA0" w:rsidRPr="00D464B8">
        <w:t xml:space="preserve"> jobs for residents, but competition was intense</w:t>
      </w:r>
      <w:r w:rsidR="00CF31E8">
        <w:t xml:space="preserve"> and job opportunities were generally limited in the county</w:t>
      </w:r>
      <w:r w:rsidR="00DC4CA0" w:rsidRPr="00D464B8">
        <w:t xml:space="preserve">. As of 2014, indigenous </w:t>
      </w:r>
      <w:proofErr w:type="spellStart"/>
      <w:r w:rsidR="00CF31E8">
        <w:t>Jiuzhai</w:t>
      </w:r>
      <w:proofErr w:type="spellEnd"/>
      <w:r w:rsidR="00CF31E8">
        <w:t xml:space="preserve"> Valley residents</w:t>
      </w:r>
      <w:r w:rsidR="00CF31E8" w:rsidRPr="00D464B8">
        <w:t xml:space="preserve"> </w:t>
      </w:r>
      <w:r w:rsidR="00DC4CA0" w:rsidRPr="00D464B8">
        <w:t>made up 20</w:t>
      </w:r>
      <w:r w:rsidR="00A40EBB">
        <w:t xml:space="preserve"> per cent</w:t>
      </w:r>
      <w:r w:rsidR="00DC4CA0" w:rsidRPr="00D464B8">
        <w:t xml:space="preserve"> of the mid-level management posts at the Bureau</w:t>
      </w:r>
      <w:r w:rsidR="00CF31E8">
        <w:t>, and t</w:t>
      </w:r>
      <w:r w:rsidR="00DC4CA0" w:rsidRPr="00D464B8">
        <w:t>hey played an important role in the engagement and management of indigenous communities. When the park hired</w:t>
      </w:r>
      <w:r w:rsidR="00CE7013">
        <w:t xml:space="preserve"> contracted</w:t>
      </w:r>
      <w:r w:rsidR="00DC4CA0" w:rsidRPr="00D464B8">
        <w:t xml:space="preserve"> cleaners, forest rangers</w:t>
      </w:r>
      <w:r w:rsidR="00CF31E8">
        <w:t>,</w:t>
      </w:r>
      <w:r w:rsidR="00DC4CA0" w:rsidRPr="00D464B8">
        <w:t xml:space="preserve"> and general workers, </w:t>
      </w:r>
      <w:r w:rsidR="00CF31E8">
        <w:t xml:space="preserve">applicants who were </w:t>
      </w:r>
      <w:r w:rsidR="00DC4CA0" w:rsidRPr="00D464B8">
        <w:t xml:space="preserve">residents </w:t>
      </w:r>
      <w:r w:rsidR="00CF31E8">
        <w:t>were</w:t>
      </w:r>
      <w:r w:rsidR="00DC4CA0" w:rsidRPr="00D464B8">
        <w:t xml:space="preserve"> given preference</w:t>
      </w:r>
      <w:r w:rsidR="00CF31E8">
        <w:t>, but few</w:t>
      </w:r>
      <w:r w:rsidR="00DC4CA0" w:rsidRPr="00D464B8">
        <w:t xml:space="preserve"> residents appl</w:t>
      </w:r>
      <w:r w:rsidR="00CF31E8">
        <w:t>ied</w:t>
      </w:r>
      <w:r w:rsidR="00DC4CA0" w:rsidRPr="00D464B8">
        <w:t xml:space="preserve"> for these jobs</w:t>
      </w:r>
      <w:r w:rsidR="00CF31E8">
        <w:t xml:space="preserve">. </w:t>
      </w:r>
      <w:r w:rsidR="00DC4CA0" w:rsidRPr="00D464B8">
        <w:t xml:space="preserve">The retention of talent </w:t>
      </w:r>
      <w:r w:rsidR="00CF31E8">
        <w:t>was</w:t>
      </w:r>
      <w:r w:rsidR="00CF31E8" w:rsidRPr="00D464B8">
        <w:t xml:space="preserve"> </w:t>
      </w:r>
      <w:r w:rsidR="00DC4CA0" w:rsidRPr="00D464B8">
        <w:t>a challenge</w:t>
      </w:r>
      <w:r w:rsidR="00CF31E8">
        <w:t xml:space="preserve"> for the Bureau</w:t>
      </w:r>
      <w:r w:rsidR="00DC4CA0" w:rsidRPr="00D464B8">
        <w:t>.</w:t>
      </w:r>
    </w:p>
    <w:p w14:paraId="1E24C193" w14:textId="30751F4D" w:rsidR="000223F7" w:rsidRDefault="00DC4CA0" w:rsidP="00AA1533">
      <w:pPr>
        <w:pStyle w:val="BodyTextMain"/>
      </w:pPr>
      <w:r w:rsidRPr="00D464B8">
        <w:lastRenderedPageBreak/>
        <w:t xml:space="preserve">The </w:t>
      </w:r>
      <w:r w:rsidR="00CF31E8">
        <w:t xml:space="preserve">park’s </w:t>
      </w:r>
      <w:r w:rsidRPr="00D464B8">
        <w:t xml:space="preserve">indigenous residents were entitled to a state subsidy, a share of the profits distributed by </w:t>
      </w:r>
      <w:proofErr w:type="spellStart"/>
      <w:r w:rsidRPr="00D464B8">
        <w:t>Jiuzhai</w:t>
      </w:r>
      <w:proofErr w:type="spellEnd"/>
      <w:r w:rsidRPr="00D464B8">
        <w:t xml:space="preserve"> Valley Joint Venture (</w:t>
      </w:r>
      <w:r w:rsidR="00CF31E8">
        <w:t xml:space="preserve">i.e., from the </w:t>
      </w:r>
      <w:proofErr w:type="spellStart"/>
      <w:r w:rsidRPr="00D464B8">
        <w:t>Nuorilang</w:t>
      </w:r>
      <w:proofErr w:type="spellEnd"/>
      <w:r w:rsidRPr="00D464B8">
        <w:t xml:space="preserve"> Restaurant)</w:t>
      </w:r>
      <w:r w:rsidR="00CF31E8">
        <w:t>,</w:t>
      </w:r>
      <w:r w:rsidRPr="00D464B8">
        <w:rPr>
          <w:rStyle w:val="FootnoteReference"/>
        </w:rPr>
        <w:footnoteReference w:id="11"/>
      </w:r>
      <w:r w:rsidRPr="00D464B8">
        <w:t xml:space="preserve"> and a share of ticket sales</w:t>
      </w:r>
      <w:r w:rsidR="00433BFF">
        <w:t>.</w:t>
      </w:r>
      <w:r w:rsidRPr="00D464B8">
        <w:rPr>
          <w:rStyle w:val="FootnoteReference"/>
        </w:rPr>
        <w:footnoteReference w:id="12"/>
      </w:r>
      <w:r w:rsidRPr="00D464B8">
        <w:t xml:space="preserve"> Residents could also </w:t>
      </w:r>
      <w:r w:rsidR="00C432D8">
        <w:t>earn</w:t>
      </w:r>
      <w:r w:rsidRPr="00D464B8">
        <w:t xml:space="preserve"> money by providing costume leasing and photoshoot services, or renting a stall at </w:t>
      </w:r>
      <w:proofErr w:type="spellStart"/>
      <w:r w:rsidRPr="00D464B8">
        <w:t>Nuorilang</w:t>
      </w:r>
      <w:proofErr w:type="spellEnd"/>
      <w:r w:rsidRPr="00D464B8">
        <w:t xml:space="preserve"> Tourist Information </w:t>
      </w:r>
      <w:r w:rsidR="000223F7" w:rsidRPr="00D464B8">
        <w:t>Centre</w:t>
      </w:r>
      <w:r w:rsidRPr="00D464B8">
        <w:t xml:space="preserve"> to sell handicrafts. </w:t>
      </w:r>
      <w:r w:rsidRPr="00C432D8">
        <w:t>However,</w:t>
      </w:r>
      <w:r w:rsidRPr="00D464B8">
        <w:t xml:space="preserve"> </w:t>
      </w:r>
      <w:r w:rsidR="000223F7">
        <w:t>the</w:t>
      </w:r>
      <w:r w:rsidR="000223F7" w:rsidRPr="00D464B8">
        <w:t xml:space="preserve"> </w:t>
      </w:r>
      <w:r w:rsidRPr="00D464B8">
        <w:t>earnings were far less than what residents living outside the park could make from running a shop or a hotel, which seemed unfair in the eyes of the residents living inside</w:t>
      </w:r>
      <w:r w:rsidR="00C432D8">
        <w:t xml:space="preserve"> the park</w:t>
      </w:r>
      <w:r w:rsidRPr="00C432D8">
        <w:t xml:space="preserve">. </w:t>
      </w:r>
    </w:p>
    <w:p w14:paraId="6AB2450E" w14:textId="77777777" w:rsidR="000223F7" w:rsidRDefault="000223F7" w:rsidP="00AA1533">
      <w:pPr>
        <w:pStyle w:val="BodyTextMain"/>
      </w:pPr>
    </w:p>
    <w:p w14:paraId="454BBC1E" w14:textId="0322D782" w:rsidR="00DC4CA0" w:rsidRPr="00D464B8" w:rsidRDefault="00521545" w:rsidP="00AA1533">
      <w:pPr>
        <w:pStyle w:val="BodyTextMain"/>
      </w:pPr>
      <w:r>
        <w:t xml:space="preserve">With </w:t>
      </w:r>
      <w:r w:rsidR="00267C96">
        <w:t>the DVO policy</w:t>
      </w:r>
      <w:r w:rsidR="009B2E63">
        <w:t xml:space="preserve"> in effect</w:t>
      </w:r>
      <w:r w:rsidR="00267C96">
        <w:t xml:space="preserve">, illegal lodging </w:t>
      </w:r>
      <w:r>
        <w:t>service</w:t>
      </w:r>
      <w:r w:rsidR="009B2E63">
        <w:t>s</w:t>
      </w:r>
      <w:r>
        <w:t xml:space="preserve"> inside the park became attractive to visitors </w:t>
      </w:r>
      <w:r w:rsidR="009B2E63">
        <w:t>and</w:t>
      </w:r>
      <w:r>
        <w:t xml:space="preserve"> the park’s </w:t>
      </w:r>
      <w:r w:rsidRPr="00D464B8">
        <w:t xml:space="preserve">indigenous </w:t>
      </w:r>
      <w:r>
        <w:t>residents</w:t>
      </w:r>
      <w:r w:rsidR="00267C96">
        <w:t xml:space="preserve">. </w:t>
      </w:r>
      <w:r>
        <w:t>D</w:t>
      </w:r>
      <w:r w:rsidR="00DC4CA0" w:rsidRPr="00D464B8">
        <w:t xml:space="preserve">ue to the </w:t>
      </w:r>
      <w:r w:rsidR="00C432D8">
        <w:t>other</w:t>
      </w:r>
      <w:r w:rsidR="00DC4CA0" w:rsidRPr="00D464B8">
        <w:t xml:space="preserve"> benefits</w:t>
      </w:r>
      <w:r w:rsidR="00C432D8">
        <w:t xml:space="preserve"> of residency</w:t>
      </w:r>
      <w:r w:rsidR="00DC4CA0" w:rsidRPr="00D464B8">
        <w:t xml:space="preserve">, the population in the park continued to grow rather than decline. How could the Bureau develop a </w:t>
      </w:r>
      <w:r w:rsidR="00C432D8">
        <w:t xml:space="preserve">more sustainable </w:t>
      </w:r>
      <w:r w:rsidR="00DC4CA0" w:rsidRPr="00D464B8">
        <w:t>benefit-sharing model</w:t>
      </w:r>
      <w:r w:rsidR="00DC4CA0">
        <w:t xml:space="preserve"> </w:t>
      </w:r>
      <w:r w:rsidR="00C432D8">
        <w:t>in light of this increasing population</w:t>
      </w:r>
      <w:r w:rsidR="00DC4CA0" w:rsidRPr="00D464B8">
        <w:t>?</w:t>
      </w:r>
    </w:p>
    <w:p w14:paraId="057CA62A" w14:textId="77777777" w:rsidR="00DC4CA0" w:rsidRDefault="00DC4CA0" w:rsidP="00AA1533">
      <w:pPr>
        <w:pStyle w:val="BodyTextMain"/>
      </w:pPr>
    </w:p>
    <w:p w14:paraId="19FF55E1" w14:textId="77777777" w:rsidR="00DC4CA0" w:rsidRPr="00D464B8" w:rsidRDefault="00DC4CA0" w:rsidP="00AA1533">
      <w:pPr>
        <w:pStyle w:val="BodyTextMain"/>
      </w:pPr>
    </w:p>
    <w:p w14:paraId="738E4A30" w14:textId="77777777" w:rsidR="00DC4CA0" w:rsidRDefault="00DC4CA0" w:rsidP="009653F6">
      <w:pPr>
        <w:pStyle w:val="Casehead1"/>
      </w:pPr>
      <w:r w:rsidRPr="000C2064">
        <w:t>REGION-WIDE TOURISM AND SUSTAINABLE DEVELOPMENT</w:t>
      </w:r>
    </w:p>
    <w:p w14:paraId="34C10F25" w14:textId="77777777" w:rsidR="00DC4CA0" w:rsidRPr="000C2064" w:rsidRDefault="00DC4CA0" w:rsidP="00AA1533">
      <w:pPr>
        <w:pStyle w:val="BodyTextMain"/>
        <w:rPr>
          <w:rFonts w:ascii="Arial" w:hAnsi="Arial" w:cs="Arial"/>
          <w:b/>
        </w:rPr>
      </w:pPr>
    </w:p>
    <w:p w14:paraId="3702C109" w14:textId="3513FC70" w:rsidR="004E46D9" w:rsidRDefault="00F51521" w:rsidP="00AA1533">
      <w:pPr>
        <w:pStyle w:val="BodyTextMain"/>
      </w:pPr>
      <w:r>
        <w:t>Not only did t</w:t>
      </w:r>
      <w:r w:rsidR="00DC4CA0" w:rsidRPr="00D464B8">
        <w:t>ouris</w:t>
      </w:r>
      <w:r>
        <w:t>t arrivals</w:t>
      </w:r>
      <w:r w:rsidR="00DC4CA0" w:rsidRPr="00D464B8">
        <w:t xml:space="preserve"> in </w:t>
      </w:r>
      <w:proofErr w:type="spellStart"/>
      <w:r w:rsidR="00DC4CA0" w:rsidRPr="00D464B8">
        <w:t>Jiuzhai</w:t>
      </w:r>
      <w:proofErr w:type="spellEnd"/>
      <w:r w:rsidR="00DC4CA0" w:rsidRPr="00D464B8">
        <w:t xml:space="preserve"> Valley show distinct peak and lull seasons</w:t>
      </w:r>
      <w:r>
        <w:t xml:space="preserve"> (e.g., in</w:t>
      </w:r>
      <w:r w:rsidR="00DC4CA0" w:rsidRPr="00D464B8">
        <w:t xml:space="preserve"> July and August of both 2014 and 2015, the </w:t>
      </w:r>
      <w:r>
        <w:t xml:space="preserve">park saw over </w:t>
      </w:r>
      <w:r w:rsidR="00DC4CA0" w:rsidRPr="00D464B8">
        <w:t>25,000</w:t>
      </w:r>
      <w:r>
        <w:t xml:space="preserve"> tourists each day), the composition of this tourism (e.g., group versus independent visitors) fluctuated as well</w:t>
      </w:r>
      <w:r w:rsidR="00DC4CA0" w:rsidRPr="00D464B8">
        <w:t>, directly influenc</w:t>
      </w:r>
      <w:r>
        <w:t>ing</w:t>
      </w:r>
      <w:r w:rsidR="00DC4CA0" w:rsidRPr="00D464B8">
        <w:t xml:space="preserve"> tourist dynamics in the park. </w:t>
      </w:r>
      <w:r>
        <w:t>For instance, d</w:t>
      </w:r>
      <w:r w:rsidR="00DC4CA0" w:rsidRPr="00D464B8">
        <w:t>uring the peak season, the composition of tourists might have a strong correlation with the probability of accidents</w:t>
      </w:r>
      <w:r>
        <w:t>;</w:t>
      </w:r>
      <w:r w:rsidR="00DC4CA0" w:rsidRPr="00D464B8">
        <w:t xml:space="preserve"> </w:t>
      </w:r>
      <w:r>
        <w:t xml:space="preserve">thus, </w:t>
      </w:r>
      <w:r w:rsidR="00DC4CA0" w:rsidRPr="00D464B8">
        <w:t>when the number of visitors</w:t>
      </w:r>
      <w:r>
        <w:t xml:space="preserve"> to a certain attraction</w:t>
      </w:r>
      <w:r w:rsidR="00DC4CA0" w:rsidRPr="00D464B8">
        <w:t xml:space="preserve"> was </w:t>
      </w:r>
      <w:r w:rsidR="00DC4CA0">
        <w:t>reach</w:t>
      </w:r>
      <w:r w:rsidR="00DC4CA0" w:rsidRPr="00D464B8">
        <w:t xml:space="preserve">ing the upper limit, the Bureau </w:t>
      </w:r>
      <w:r w:rsidR="006F412D">
        <w:t xml:space="preserve">might </w:t>
      </w:r>
      <w:r>
        <w:t>choose to</w:t>
      </w:r>
      <w:r w:rsidRPr="00D464B8">
        <w:t xml:space="preserve"> </w:t>
      </w:r>
      <w:r w:rsidR="00DC4CA0" w:rsidRPr="00D464B8">
        <w:t xml:space="preserve">release information </w:t>
      </w:r>
      <w:r w:rsidR="006F412D">
        <w:t>that would</w:t>
      </w:r>
      <w:r w:rsidR="00DC4CA0" w:rsidRPr="00D464B8">
        <w:t xml:space="preserve"> channel </w:t>
      </w:r>
      <w:r w:rsidR="00DC4CA0">
        <w:t>approaching</w:t>
      </w:r>
      <w:r w:rsidR="00DC4CA0" w:rsidRPr="00D464B8">
        <w:t xml:space="preserve"> tourists to other attractions </w:t>
      </w:r>
      <w:r w:rsidR="00DC4CA0">
        <w:t>instead</w:t>
      </w:r>
      <w:r w:rsidR="00DC4CA0" w:rsidRPr="00D464B8">
        <w:t xml:space="preserve">. </w:t>
      </w:r>
    </w:p>
    <w:p w14:paraId="424A012A" w14:textId="77777777" w:rsidR="004E46D9" w:rsidRDefault="004E46D9" w:rsidP="00AA1533">
      <w:pPr>
        <w:pStyle w:val="BodyTextMain"/>
      </w:pPr>
    </w:p>
    <w:p w14:paraId="6D6ED415" w14:textId="488352B2" w:rsidR="00DC4CA0" w:rsidRDefault="00F51521" w:rsidP="00AA1533">
      <w:pPr>
        <w:pStyle w:val="BodyTextMain"/>
      </w:pPr>
      <w:r>
        <w:t xml:space="preserve">A new </w:t>
      </w:r>
      <w:r w:rsidR="0030620C">
        <w:t>r</w:t>
      </w:r>
      <w:r w:rsidRPr="00D464B8">
        <w:t>egion-</w:t>
      </w:r>
      <w:r w:rsidR="0030620C">
        <w:t>wide t</w:t>
      </w:r>
      <w:r w:rsidRPr="00D464B8">
        <w:t xml:space="preserve">ourism model </w:t>
      </w:r>
      <w:r>
        <w:t>aimed t</w:t>
      </w:r>
      <w:r w:rsidR="00DC4CA0" w:rsidRPr="00D464B8">
        <w:t xml:space="preserve">o coordinate tourism development in the region </w:t>
      </w:r>
      <w:r w:rsidR="00DC4CA0">
        <w:t xml:space="preserve">at </w:t>
      </w:r>
      <w:r w:rsidR="00DC4CA0" w:rsidRPr="00D464B8">
        <w:t>the prefecture and county</w:t>
      </w:r>
      <w:r>
        <w:t xml:space="preserve"> levels</w:t>
      </w:r>
      <w:r w:rsidR="009536DF">
        <w:t>.</w:t>
      </w:r>
      <w:r w:rsidR="00DC4CA0" w:rsidRPr="00D464B8">
        <w:t xml:space="preserve"> According to the</w:t>
      </w:r>
      <w:r w:rsidR="006C04ED">
        <w:t xml:space="preserve"> prefecture’s</w:t>
      </w:r>
      <w:r w:rsidR="00DC4CA0" w:rsidRPr="00D464B8">
        <w:t xml:space="preserve"> Tourism Development Committee, </w:t>
      </w:r>
      <w:r w:rsidR="006C04ED">
        <w:t>this model would focus on using the Internet in</w:t>
      </w:r>
      <w:r w:rsidR="00DC4CA0" w:rsidRPr="00D464B8">
        <w:t xml:space="preserve"> tourism marketing, information display</w:t>
      </w:r>
      <w:r w:rsidR="006C04ED">
        <w:t>s</w:t>
      </w:r>
      <w:r w:rsidR="00DC4CA0" w:rsidRPr="00D464B8">
        <w:t>, emergency response</w:t>
      </w:r>
      <w:r w:rsidR="006C04ED">
        <w:t xml:space="preserve"> processes,</w:t>
      </w:r>
      <w:r w:rsidR="00DC4CA0" w:rsidRPr="00D464B8">
        <w:t xml:space="preserve"> and scenic area management</w:t>
      </w:r>
      <w:r w:rsidR="006C04ED">
        <w:t>.</w:t>
      </w:r>
    </w:p>
    <w:p w14:paraId="4FCB1B12" w14:textId="77777777" w:rsidR="00DC4CA0" w:rsidRPr="00D464B8" w:rsidRDefault="00DC4CA0" w:rsidP="00AA1533">
      <w:pPr>
        <w:pStyle w:val="BodyTextMain"/>
      </w:pPr>
    </w:p>
    <w:p w14:paraId="3DDA5BAE" w14:textId="4325FDCD" w:rsidR="00AA1533" w:rsidRPr="00D464B8" w:rsidRDefault="00DC4CA0" w:rsidP="00AA1533">
      <w:pPr>
        <w:pStyle w:val="BodyTextMain"/>
      </w:pPr>
      <w:proofErr w:type="spellStart"/>
      <w:r w:rsidRPr="00D464B8">
        <w:t>Jiuzhai</w:t>
      </w:r>
      <w:proofErr w:type="spellEnd"/>
      <w:r w:rsidRPr="00D464B8">
        <w:t xml:space="preserve"> Valley </w:t>
      </w:r>
      <w:r w:rsidR="00CB3459">
        <w:t>had long been</w:t>
      </w:r>
      <w:r w:rsidRPr="00D464B8">
        <w:t xml:space="preserve"> one of the top nature destinations in China. According to data</w:t>
      </w:r>
      <w:r w:rsidR="00BB616A">
        <w:t xml:space="preserve"> from</w:t>
      </w:r>
      <w:r w:rsidRPr="00D464B8">
        <w:t xml:space="preserve"> </w:t>
      </w:r>
      <w:r w:rsidR="00AA1533" w:rsidRPr="00D464B8">
        <w:t>2015, admission revenue</w:t>
      </w:r>
      <w:r w:rsidR="00E7692F">
        <w:t>s</w:t>
      </w:r>
      <w:r w:rsidR="00AA1533" w:rsidRPr="00D464B8">
        <w:t xml:space="preserve"> </w:t>
      </w:r>
      <w:r w:rsidR="00E7692F">
        <w:t xml:space="preserve">from the park </w:t>
      </w:r>
      <w:r w:rsidR="00AA1533" w:rsidRPr="00D464B8">
        <w:t>accounted for over 65</w:t>
      </w:r>
      <w:r w:rsidR="00D8719D">
        <w:t xml:space="preserve"> per cent</w:t>
      </w:r>
      <w:r w:rsidR="00AA1533" w:rsidRPr="00D464B8">
        <w:t xml:space="preserve"> of total admission revenues received from the four major scenic destinations in </w:t>
      </w:r>
      <w:r w:rsidR="00BB616A">
        <w:t>Aba</w:t>
      </w:r>
      <w:r w:rsidR="00AA1533" w:rsidRPr="00D464B8">
        <w:t>. As the</w:t>
      </w:r>
      <w:r w:rsidR="00BB616A">
        <w:t xml:space="preserve"> prefecture’s</w:t>
      </w:r>
      <w:r w:rsidR="00AA1533" w:rsidRPr="00D464B8">
        <w:t xml:space="preserve"> flagship destination, </w:t>
      </w:r>
      <w:proofErr w:type="spellStart"/>
      <w:r w:rsidR="00AA1533" w:rsidRPr="00D464B8">
        <w:t>Jiuzhai</w:t>
      </w:r>
      <w:proofErr w:type="spellEnd"/>
      <w:r w:rsidR="00AA1533" w:rsidRPr="00D464B8">
        <w:t xml:space="preserve"> Valley possessed the influence to drive tourism development</w:t>
      </w:r>
      <w:r w:rsidR="00E7692F">
        <w:t>—</w:t>
      </w:r>
      <w:r w:rsidR="00AA1533" w:rsidRPr="00D464B8">
        <w:t>and economic growth</w:t>
      </w:r>
      <w:r w:rsidR="00E7692F">
        <w:t>—</w:t>
      </w:r>
      <w:r w:rsidR="00AA1533" w:rsidRPr="00D464B8">
        <w:t xml:space="preserve">for the </w:t>
      </w:r>
      <w:r w:rsidR="00E7692F">
        <w:t>entire area</w:t>
      </w:r>
      <w:r w:rsidR="00AA1533" w:rsidRPr="00D464B8">
        <w:t xml:space="preserve">. </w:t>
      </w:r>
      <w:r w:rsidR="00587D7D">
        <w:t>T</w:t>
      </w:r>
      <w:r w:rsidR="00AA1533" w:rsidRPr="00D464B8">
        <w:t xml:space="preserve">ourism management </w:t>
      </w:r>
      <w:r w:rsidR="00587D7D">
        <w:t xml:space="preserve">was </w:t>
      </w:r>
      <w:r w:rsidR="00AA1533" w:rsidRPr="00D464B8">
        <w:t>shift</w:t>
      </w:r>
      <w:r w:rsidR="00587D7D">
        <w:t>ing</w:t>
      </w:r>
      <w:r w:rsidR="00AA1533" w:rsidRPr="00D464B8">
        <w:t xml:space="preserve"> </w:t>
      </w:r>
      <w:r w:rsidR="00BB616A">
        <w:t>from basic models to</w:t>
      </w:r>
      <w:r w:rsidR="00AA1533">
        <w:t xml:space="preserve"> </w:t>
      </w:r>
      <w:r w:rsidR="00AA1533" w:rsidRPr="00D464B8">
        <w:t>more sophisticated</w:t>
      </w:r>
      <w:r w:rsidR="00AA1533">
        <w:t xml:space="preserve"> one</w:t>
      </w:r>
      <w:r w:rsidR="00BB616A">
        <w:t>s</w:t>
      </w:r>
      <w:r w:rsidR="00AA1533" w:rsidRPr="00D464B8">
        <w:t xml:space="preserve">, </w:t>
      </w:r>
      <w:r w:rsidR="00587D7D">
        <w:t xml:space="preserve">and top </w:t>
      </w:r>
      <w:r w:rsidR="003660DF">
        <w:t xml:space="preserve">management believed </w:t>
      </w:r>
      <w:r w:rsidR="00AA1533" w:rsidRPr="00D464B8">
        <w:t xml:space="preserve">Aba should also </w:t>
      </w:r>
      <w:r w:rsidR="003660DF">
        <w:t>shift</w:t>
      </w:r>
      <w:r w:rsidR="003660DF" w:rsidRPr="00D464B8">
        <w:t xml:space="preserve"> </w:t>
      </w:r>
      <w:r w:rsidR="00AA1533" w:rsidRPr="00D464B8">
        <w:t>its tourist strategy</w:t>
      </w:r>
      <w:r w:rsidR="00587D7D">
        <w:t xml:space="preserve"> </w:t>
      </w:r>
      <w:r w:rsidR="00AA1533" w:rsidRPr="00D464B8">
        <w:t>from develop</w:t>
      </w:r>
      <w:r w:rsidR="00AA1533">
        <w:t>ing</w:t>
      </w:r>
      <w:r w:rsidR="00AA1533" w:rsidRPr="00D464B8">
        <w:t xml:space="preserve"> sole</w:t>
      </w:r>
      <w:r w:rsidR="00AA1533">
        <w:t>-scene</w:t>
      </w:r>
      <w:r w:rsidR="00AA1533" w:rsidRPr="00D464B8">
        <w:t xml:space="preserve"> attraction</w:t>
      </w:r>
      <w:r w:rsidR="00AA1533">
        <w:t>s</w:t>
      </w:r>
      <w:r w:rsidR="00AA1533" w:rsidRPr="00D464B8">
        <w:t xml:space="preserve"> to region-wide tourism. </w:t>
      </w:r>
    </w:p>
    <w:p w14:paraId="11188D73" w14:textId="77777777" w:rsidR="006D0892" w:rsidRDefault="006D0892" w:rsidP="00AA1533">
      <w:pPr>
        <w:pStyle w:val="BodyTextMain"/>
      </w:pPr>
    </w:p>
    <w:p w14:paraId="67359098" w14:textId="77777777" w:rsidR="00AA1533" w:rsidRPr="00D464B8" w:rsidRDefault="00AA1533" w:rsidP="00AA1533">
      <w:pPr>
        <w:pStyle w:val="BodyTextMain"/>
      </w:pPr>
    </w:p>
    <w:p w14:paraId="0CF90D62" w14:textId="1DA04026" w:rsidR="00E161D4" w:rsidRPr="000C2064" w:rsidRDefault="00E161D4" w:rsidP="009653F6">
      <w:pPr>
        <w:pStyle w:val="Casehead1"/>
      </w:pPr>
      <w:r>
        <w:t>THE</w:t>
      </w:r>
      <w:r w:rsidR="000E67CA">
        <w:t xml:space="preserve"> </w:t>
      </w:r>
      <w:r w:rsidR="009D2757">
        <w:t>END</w:t>
      </w:r>
      <w:r w:rsidR="000E67CA">
        <w:t>-OF-SEASON</w:t>
      </w:r>
      <w:r w:rsidRPr="00962076">
        <w:t xml:space="preserve"> </w:t>
      </w:r>
      <w:r>
        <w:t>MEETING</w:t>
      </w:r>
    </w:p>
    <w:p w14:paraId="49832D3C" w14:textId="77777777" w:rsidR="00AA1533" w:rsidRPr="00D464B8" w:rsidRDefault="00AA1533" w:rsidP="00AA1533">
      <w:pPr>
        <w:pStyle w:val="BodyTextMain"/>
      </w:pPr>
    </w:p>
    <w:p w14:paraId="486B3F52" w14:textId="71084A6E" w:rsidR="00A02BD2" w:rsidRDefault="00A02BD2" w:rsidP="00A02BD2">
      <w:pPr>
        <w:pStyle w:val="BodyTextMain"/>
      </w:pPr>
      <w:r>
        <w:t xml:space="preserve">In November 2016, after another year of record-breaking visitor numbers, </w:t>
      </w:r>
      <w:r w:rsidR="007D1B3C">
        <w:t>Goh</w:t>
      </w:r>
      <w:r>
        <w:t xml:space="preserve"> raise</w:t>
      </w:r>
      <w:r w:rsidR="00A435B8">
        <w:t>d</w:t>
      </w:r>
      <w:r>
        <w:t xml:space="preserve"> the issue of seasonal fluctuations again </w:t>
      </w:r>
      <w:r w:rsidR="00F6501E">
        <w:t xml:space="preserve">at </w:t>
      </w:r>
      <w:r>
        <w:t xml:space="preserve">the </w:t>
      </w:r>
      <w:r w:rsidR="00820302">
        <w:t xml:space="preserve">end-of-season </w:t>
      </w:r>
      <w:r>
        <w:t xml:space="preserve">meeting. </w:t>
      </w:r>
      <w:proofErr w:type="spellStart"/>
      <w:r w:rsidR="00820302">
        <w:t>Jiuzhai</w:t>
      </w:r>
      <w:proofErr w:type="spellEnd"/>
      <w:r w:rsidR="00820302">
        <w:t xml:space="preserve"> Valley</w:t>
      </w:r>
      <w:r>
        <w:t xml:space="preserve"> would officially go into </w:t>
      </w:r>
      <w:r w:rsidR="00A36A9F">
        <w:t xml:space="preserve">its </w:t>
      </w:r>
      <w:r>
        <w:t>off-peak season after November</w:t>
      </w:r>
      <w:r w:rsidR="00AB488D">
        <w:t xml:space="preserve"> 15</w:t>
      </w:r>
      <w:r>
        <w:t>.</w:t>
      </w:r>
    </w:p>
    <w:p w14:paraId="5569158A" w14:textId="77777777" w:rsidR="00A02BD2" w:rsidRDefault="00A02BD2" w:rsidP="00A02BD2">
      <w:pPr>
        <w:pStyle w:val="BodyTextMain"/>
      </w:pPr>
    </w:p>
    <w:p w14:paraId="3B6C266D" w14:textId="69C27E17" w:rsidR="00A02BD2" w:rsidRDefault="00142F21" w:rsidP="00A02BD2">
      <w:pPr>
        <w:pStyle w:val="BodyTextMain"/>
      </w:pPr>
      <w:r>
        <w:t>Like the peaks and lulls in tourism, d</w:t>
      </w:r>
      <w:r w:rsidR="00A02BD2" w:rsidRPr="00D464B8">
        <w:t xml:space="preserve">emand for services and facilities </w:t>
      </w:r>
      <w:r w:rsidR="00E5022E">
        <w:t>(</w:t>
      </w:r>
      <w:r w:rsidR="00A02BD2">
        <w:t xml:space="preserve">e.g., </w:t>
      </w:r>
      <w:r w:rsidR="00A02BD2" w:rsidRPr="00D464B8">
        <w:t xml:space="preserve">tour buses, attractions, </w:t>
      </w:r>
      <w:r w:rsidR="00ED0EB2">
        <w:t>foot</w:t>
      </w:r>
      <w:r w:rsidR="00A02BD2" w:rsidRPr="00D464B8">
        <w:t>paths, toilets, and the restaurant</w:t>
      </w:r>
      <w:r w:rsidR="00E5022E">
        <w:t>)</w:t>
      </w:r>
      <w:r w:rsidR="00A02BD2" w:rsidRPr="00D464B8">
        <w:t xml:space="preserve"> showed </w:t>
      </w:r>
      <w:r w:rsidR="00A02BD2">
        <w:t xml:space="preserve">proportional or even </w:t>
      </w:r>
      <w:r w:rsidR="00A02BD2" w:rsidRPr="00D464B8">
        <w:t>great</w:t>
      </w:r>
      <w:r w:rsidR="00A02BD2">
        <w:t>er</w:t>
      </w:r>
      <w:r w:rsidR="00A02BD2" w:rsidRPr="00D464B8">
        <w:t xml:space="preserve"> variations</w:t>
      </w:r>
      <w:r w:rsidR="00E5022E">
        <w:t xml:space="preserve">—not only in </w:t>
      </w:r>
      <w:proofErr w:type="spellStart"/>
      <w:r w:rsidR="00E5022E">
        <w:t>Jiuzhai</w:t>
      </w:r>
      <w:proofErr w:type="spellEnd"/>
      <w:r w:rsidR="00E5022E">
        <w:t xml:space="preserve"> Valley but in the county in general.</w:t>
      </w:r>
      <w:r w:rsidR="00A02BD2" w:rsidRPr="00D464B8">
        <w:t xml:space="preserve"> Each shift in demand meant massive reshuffles of personnel and resources. </w:t>
      </w:r>
      <w:r w:rsidR="00A02BD2" w:rsidRPr="00D464B8">
        <w:lastRenderedPageBreak/>
        <w:t>Furthermore, there was</w:t>
      </w:r>
      <w:r w:rsidR="006D0892">
        <w:t xml:space="preserve"> significant</w:t>
      </w:r>
      <w:r w:rsidR="00A02BD2" w:rsidRPr="00D464B8">
        <w:t xml:space="preserve"> </w:t>
      </w:r>
      <w:r w:rsidR="006D0892">
        <w:t xml:space="preserve">variety </w:t>
      </w:r>
      <w:r w:rsidR="00A02BD2" w:rsidRPr="00D464B8">
        <w:t>in terms of service quality and attitudes within and beyond the park</w:t>
      </w:r>
      <w:r w:rsidR="006D0892">
        <w:t>;</w:t>
      </w:r>
      <w:r w:rsidR="00A02BD2" w:rsidRPr="00D464B8">
        <w:t xml:space="preserve"> </w:t>
      </w:r>
      <w:r w:rsidR="006D0892">
        <w:t>f</w:t>
      </w:r>
      <w:r w:rsidR="00A02BD2" w:rsidRPr="00D464B8">
        <w:t xml:space="preserve">or example, there was a </w:t>
      </w:r>
      <w:r w:rsidR="00A02BD2">
        <w:t>contrast</w:t>
      </w:r>
      <w:r w:rsidR="00A02BD2" w:rsidRPr="00D464B8">
        <w:t xml:space="preserve"> </w:t>
      </w:r>
      <w:r w:rsidR="00454F5C">
        <w:t xml:space="preserve">between the </w:t>
      </w:r>
      <w:r w:rsidR="00A02BD2" w:rsidRPr="00D464B8">
        <w:t xml:space="preserve">service standards </w:t>
      </w:r>
      <w:r w:rsidR="00454F5C">
        <w:t>of the</w:t>
      </w:r>
      <w:r w:rsidR="00A02BD2" w:rsidRPr="00D464B8">
        <w:t xml:space="preserve"> well-trained cleaners in the park and the salespeople of the private (profit-making)</w:t>
      </w:r>
      <w:r w:rsidR="006D0892">
        <w:t xml:space="preserve"> shops</w:t>
      </w:r>
      <w:r w:rsidR="00A02BD2" w:rsidRPr="00D464B8">
        <w:t xml:space="preserve"> outside the park. </w:t>
      </w:r>
      <w:r w:rsidR="006D0892">
        <w:t xml:space="preserve">With sustained influxes of tourists becoming </w:t>
      </w:r>
      <w:r w:rsidR="00A02BD2" w:rsidRPr="00D464B8">
        <w:t xml:space="preserve">the </w:t>
      </w:r>
      <w:r w:rsidR="00F6501E">
        <w:t>standard</w:t>
      </w:r>
      <w:r w:rsidR="006D0892">
        <w:t>,</w:t>
      </w:r>
      <w:r w:rsidR="00A02BD2" w:rsidRPr="00D464B8">
        <w:t xml:space="preserve"> how could the park develop a sustainable personnel dispatch model? How could the Bureau tackle </w:t>
      </w:r>
      <w:r w:rsidR="006D0892">
        <w:t xml:space="preserve">its talent </w:t>
      </w:r>
      <w:r w:rsidR="00A02BD2" w:rsidRPr="00D464B8">
        <w:t>shortage?</w:t>
      </w:r>
    </w:p>
    <w:p w14:paraId="0064E993" w14:textId="77777777" w:rsidR="00A02BD2" w:rsidRDefault="00A02BD2" w:rsidP="00A02BD2">
      <w:pPr>
        <w:pStyle w:val="BodyTextMain"/>
      </w:pPr>
    </w:p>
    <w:p w14:paraId="5CBC0ED4" w14:textId="09B3F671" w:rsidR="00CD1D3C" w:rsidRDefault="00747B80" w:rsidP="00A02BD2">
      <w:pPr>
        <w:pStyle w:val="BodyTextMain"/>
      </w:pPr>
      <w:r>
        <w:t>Moreover,</w:t>
      </w:r>
      <w:r w:rsidR="00CD1D3C" w:rsidRPr="00D464B8">
        <w:t xml:space="preserve"> the changing tourist demographics</w:t>
      </w:r>
      <w:r w:rsidR="00CD1D3C">
        <w:t xml:space="preserve"> </w:t>
      </w:r>
      <w:r>
        <w:t>were</w:t>
      </w:r>
      <w:r w:rsidR="00CD1D3C" w:rsidRPr="00D464B8">
        <w:t xml:space="preserve"> </w:t>
      </w:r>
      <w:r>
        <w:t>imposing</w:t>
      </w:r>
      <w:r w:rsidR="00CD1D3C">
        <w:t xml:space="preserve"> tremendous</w:t>
      </w:r>
      <w:r w:rsidR="00CD1D3C" w:rsidRPr="00D464B8">
        <w:t xml:space="preserve"> pressure </w:t>
      </w:r>
      <w:r w:rsidR="00CD1D3C">
        <w:t xml:space="preserve">on </w:t>
      </w:r>
      <w:r w:rsidR="00CD1D3C" w:rsidRPr="00D464B8">
        <w:t>the park</w:t>
      </w:r>
      <w:r>
        <w:t>’s environmental resources</w:t>
      </w:r>
      <w:r w:rsidR="00CD1D3C" w:rsidRPr="00D464B8">
        <w:t xml:space="preserve">. Would the park be able to tackle </w:t>
      </w:r>
      <w:r>
        <w:t>its increasing</w:t>
      </w:r>
      <w:r w:rsidR="00CD1D3C" w:rsidRPr="00D464B8">
        <w:t xml:space="preserve"> challenges on its own?</w:t>
      </w:r>
      <w:r w:rsidRPr="00747B80">
        <w:t xml:space="preserve"> </w:t>
      </w:r>
      <w:r w:rsidRPr="00D464B8">
        <w:t xml:space="preserve">While increasing tourist numbers meant a </w:t>
      </w:r>
      <w:r>
        <w:t>general increase in</w:t>
      </w:r>
      <w:r w:rsidRPr="00D464B8">
        <w:t xml:space="preserve"> reg</w:t>
      </w:r>
      <w:r>
        <w:t xml:space="preserve">ion-wide tourism and prosperity, </w:t>
      </w:r>
      <w:proofErr w:type="spellStart"/>
      <w:r>
        <w:t>Jiuzhai</w:t>
      </w:r>
      <w:proofErr w:type="spellEnd"/>
      <w:r>
        <w:t xml:space="preserve"> Valley</w:t>
      </w:r>
      <w:r w:rsidRPr="00D464B8">
        <w:t xml:space="preserve"> </w:t>
      </w:r>
      <w:r>
        <w:t xml:space="preserve">did </w:t>
      </w:r>
      <w:r w:rsidRPr="00D464B8">
        <w:t>ha</w:t>
      </w:r>
      <w:r>
        <w:t>ve</w:t>
      </w:r>
      <w:r w:rsidRPr="00D464B8">
        <w:t xml:space="preserve"> a limited tourist capacity</w:t>
      </w:r>
      <w:r>
        <w:t xml:space="preserve">—and determining that capacity was not straightforward. </w:t>
      </w:r>
    </w:p>
    <w:p w14:paraId="32949E91" w14:textId="77777777" w:rsidR="00CD1D3C" w:rsidRDefault="00CD1D3C" w:rsidP="00A02BD2">
      <w:pPr>
        <w:pStyle w:val="BodyTextMain"/>
      </w:pPr>
    </w:p>
    <w:p w14:paraId="3A615670" w14:textId="226CE2DE" w:rsidR="00A02BD2" w:rsidRPr="00D464B8" w:rsidRDefault="00A02BD2" w:rsidP="00A02BD2">
      <w:pPr>
        <w:pStyle w:val="BodyTextMain"/>
      </w:pPr>
      <w:r>
        <w:t>C</w:t>
      </w:r>
      <w:r w:rsidR="006D0892">
        <w:t xml:space="preserve">ould </w:t>
      </w:r>
      <w:proofErr w:type="spellStart"/>
      <w:r w:rsidR="006D0892">
        <w:t>Jiuzhai</w:t>
      </w:r>
      <w:proofErr w:type="spellEnd"/>
      <w:r w:rsidR="006D0892">
        <w:t xml:space="preserve"> Valley</w:t>
      </w:r>
      <w:r>
        <w:t xml:space="preserve"> </w:t>
      </w:r>
      <w:r w:rsidR="006D0892">
        <w:t>achieve</w:t>
      </w:r>
      <w:r>
        <w:t xml:space="preserve"> the best of both worlds</w:t>
      </w:r>
      <w:r w:rsidR="00F6501E">
        <w:t>—</w:t>
      </w:r>
      <w:r>
        <w:t>preserve its natural beauty and achieve economic prosperity</w:t>
      </w:r>
      <w:r w:rsidR="00F6501E">
        <w:t>—</w:t>
      </w:r>
      <w:r>
        <w:t xml:space="preserve">at the same time? </w:t>
      </w:r>
      <w:r w:rsidR="007D1B3C">
        <w:t>Goh</w:t>
      </w:r>
      <w:r>
        <w:t xml:space="preserve"> was encouraged </w:t>
      </w:r>
      <w:r w:rsidR="006D0892">
        <w:t>by</w:t>
      </w:r>
      <w:r>
        <w:t xml:space="preserve"> the </w:t>
      </w:r>
      <w:r w:rsidR="006D0892">
        <w:t xml:space="preserve">park’s </w:t>
      </w:r>
      <w:r>
        <w:t>data-driven efforts</w:t>
      </w:r>
      <w:r w:rsidR="006D0892">
        <w:t xml:space="preserve"> but he wondered, </w:t>
      </w:r>
      <w:r>
        <w:t>“</w:t>
      </w:r>
      <w:r w:rsidR="009D2757">
        <w:t>Are</w:t>
      </w:r>
      <w:r>
        <w:t xml:space="preserve"> we measuring the right things to improve our service to all stakeholders</w:t>
      </w:r>
      <w:r w:rsidR="006D0892">
        <w:t>,</w:t>
      </w:r>
      <w:r w:rsidRPr="00847E8D">
        <w:t xml:space="preserve"> </w:t>
      </w:r>
      <w:r>
        <w:t xml:space="preserve">or </w:t>
      </w:r>
      <w:r w:rsidR="006D0892">
        <w:t xml:space="preserve">are we </w:t>
      </w:r>
      <w:r>
        <w:t>focusing</w:t>
      </w:r>
      <w:r w:rsidR="006D0892">
        <w:t xml:space="preserve"> too much</w:t>
      </w:r>
      <w:r>
        <w:t xml:space="preserve"> on visitor numbers?</w:t>
      </w:r>
      <w:r w:rsidR="00747B80">
        <w:t xml:space="preserve"> What should our priorities be, and what steps should we take </w:t>
      </w:r>
      <w:r>
        <w:t>before the next peak season?</w:t>
      </w:r>
      <w:r w:rsidR="00747B80">
        <w:t>”</w:t>
      </w:r>
    </w:p>
    <w:p w14:paraId="433DDCB5" w14:textId="77777777" w:rsidR="00B843CF" w:rsidRDefault="00B843CF" w:rsidP="00B843CF">
      <w:pPr>
        <w:pStyle w:val="BodyTextMain"/>
      </w:pPr>
    </w:p>
    <w:p w14:paraId="0873E3C3" w14:textId="77777777" w:rsidR="00AA1533" w:rsidRDefault="00AA1533">
      <w:pPr>
        <w:spacing w:after="200" w:line="276" w:lineRule="auto"/>
        <w:rPr>
          <w:sz w:val="22"/>
          <w:szCs w:val="22"/>
        </w:rPr>
      </w:pPr>
      <w:r>
        <w:br w:type="page"/>
      </w:r>
    </w:p>
    <w:p w14:paraId="60F55288" w14:textId="46481BDD" w:rsidR="005A5597" w:rsidRPr="000D07C9" w:rsidRDefault="005A5597" w:rsidP="009653F6">
      <w:pPr>
        <w:pStyle w:val="ExhibitHeading"/>
      </w:pPr>
      <w:r w:rsidRPr="000D07C9">
        <w:lastRenderedPageBreak/>
        <w:t xml:space="preserve">EXHIBIT </w:t>
      </w:r>
      <w:r>
        <w:t>1</w:t>
      </w:r>
      <w:r w:rsidRPr="000D07C9">
        <w:t xml:space="preserve">: JIUZHAI VALLEY NATIONAL PARK: TRENDS </w:t>
      </w:r>
      <w:r w:rsidR="00F6501E">
        <w:t>in</w:t>
      </w:r>
      <w:r w:rsidR="00F6501E" w:rsidRPr="000D07C9">
        <w:t xml:space="preserve"> </w:t>
      </w:r>
      <w:r w:rsidRPr="000D07C9">
        <w:t>TOURIST NUMBERS</w:t>
      </w:r>
    </w:p>
    <w:p w14:paraId="25C3A03F" w14:textId="77777777" w:rsidR="005A5597" w:rsidRDefault="005A5597" w:rsidP="005A5597">
      <w:pPr>
        <w:jc w:val="center"/>
        <w:rPr>
          <w:b/>
          <w:sz w:val="22"/>
          <w:szCs w:val="28"/>
        </w:rPr>
      </w:pPr>
      <w:r>
        <w:rPr>
          <w:noProof/>
          <w:lang w:val="en-SG" w:eastAsia="zh-CN"/>
        </w:rPr>
        <w:drawing>
          <wp:inline distT="0" distB="0" distL="0" distR="0" wp14:anchorId="30C043BE" wp14:editId="62F35D10">
            <wp:extent cx="5257800" cy="2236617"/>
            <wp:effectExtent l="0" t="0" r="0"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CE74EA0" w14:textId="77777777" w:rsidR="005A5597" w:rsidRDefault="005A5597" w:rsidP="005A5597">
      <w:pPr>
        <w:jc w:val="center"/>
        <w:rPr>
          <w:b/>
          <w:sz w:val="22"/>
          <w:szCs w:val="28"/>
        </w:rPr>
      </w:pPr>
      <w:r>
        <w:rPr>
          <w:noProof/>
          <w:lang w:val="en-SG" w:eastAsia="zh-CN"/>
        </w:rPr>
        <w:drawing>
          <wp:inline distT="0" distB="0" distL="0" distR="0" wp14:anchorId="4C982532" wp14:editId="4F871688">
            <wp:extent cx="5257800" cy="2446303"/>
            <wp:effectExtent l="0" t="0" r="0" b="0"/>
            <wp:docPr id="6" name="Char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9"/>
        <w:gridCol w:w="858"/>
        <w:gridCol w:w="857"/>
        <w:gridCol w:w="857"/>
        <w:gridCol w:w="857"/>
        <w:gridCol w:w="857"/>
        <w:gridCol w:w="857"/>
        <w:gridCol w:w="857"/>
        <w:gridCol w:w="857"/>
        <w:gridCol w:w="857"/>
        <w:gridCol w:w="857"/>
      </w:tblGrid>
      <w:tr w:rsidR="007942D0" w:rsidRPr="007942D0" w14:paraId="00ED9013" w14:textId="77777777" w:rsidTr="00516471">
        <w:trPr>
          <w:trHeight w:val="259"/>
          <w:jc w:val="center"/>
        </w:trPr>
        <w:tc>
          <w:tcPr>
            <w:tcW w:w="5000" w:type="pct"/>
            <w:gridSpan w:val="11"/>
            <w:tcBorders>
              <w:left w:val="nil"/>
              <w:right w:val="nil"/>
            </w:tcBorders>
            <w:shd w:val="clear" w:color="000000" w:fill="FFFFFF"/>
            <w:noWrap/>
            <w:vAlign w:val="center"/>
            <w:hideMark/>
          </w:tcPr>
          <w:p w14:paraId="40E7351E" w14:textId="32CDF3E9" w:rsidR="007942D0" w:rsidRPr="007942D0" w:rsidRDefault="007942D0" w:rsidP="00667FD3">
            <w:pPr>
              <w:jc w:val="center"/>
              <w:rPr>
                <w:rFonts w:ascii="Arial" w:hAnsi="Arial" w:cs="Arial"/>
                <w:color w:val="000000"/>
                <w:sz w:val="18"/>
                <w:szCs w:val="18"/>
                <w:lang w:eastAsia="en-GB"/>
              </w:rPr>
            </w:pPr>
            <w:proofErr w:type="spellStart"/>
            <w:r w:rsidRPr="007942D0">
              <w:rPr>
                <w:rFonts w:ascii="Arial" w:hAnsi="Arial" w:cs="Arial"/>
                <w:b/>
                <w:bCs/>
                <w:sz w:val="18"/>
                <w:szCs w:val="18"/>
                <w:lang w:eastAsia="en-GB"/>
              </w:rPr>
              <w:t>Jiuzhai</w:t>
            </w:r>
            <w:proofErr w:type="spellEnd"/>
            <w:r w:rsidR="00564B1B">
              <w:rPr>
                <w:rFonts w:ascii="Arial" w:hAnsi="Arial" w:cs="Arial"/>
                <w:b/>
                <w:bCs/>
                <w:sz w:val="18"/>
                <w:szCs w:val="18"/>
                <w:lang w:eastAsia="en-GB"/>
              </w:rPr>
              <w:t xml:space="preserve"> </w:t>
            </w:r>
            <w:r w:rsidRPr="007942D0">
              <w:rPr>
                <w:rFonts w:ascii="Arial" w:hAnsi="Arial" w:cs="Arial"/>
                <w:b/>
                <w:bCs/>
                <w:sz w:val="18"/>
                <w:szCs w:val="18"/>
                <w:lang w:eastAsia="en-GB"/>
              </w:rPr>
              <w:t>Valley</w:t>
            </w:r>
            <w:r w:rsidR="00564B1B">
              <w:rPr>
                <w:rFonts w:ascii="Arial" w:hAnsi="Arial" w:cs="Arial"/>
                <w:b/>
                <w:bCs/>
                <w:sz w:val="18"/>
                <w:szCs w:val="18"/>
                <w:lang w:eastAsia="en-GB"/>
              </w:rPr>
              <w:t xml:space="preserve"> </w:t>
            </w:r>
            <w:r w:rsidRPr="007942D0">
              <w:rPr>
                <w:rFonts w:ascii="Arial" w:hAnsi="Arial" w:cs="Arial"/>
                <w:b/>
                <w:bCs/>
                <w:sz w:val="18"/>
                <w:szCs w:val="18"/>
                <w:lang w:eastAsia="en-GB"/>
              </w:rPr>
              <w:t>National</w:t>
            </w:r>
            <w:r w:rsidR="00564B1B">
              <w:rPr>
                <w:rFonts w:ascii="Arial" w:hAnsi="Arial" w:cs="Arial"/>
                <w:b/>
                <w:bCs/>
                <w:sz w:val="18"/>
                <w:szCs w:val="18"/>
                <w:lang w:eastAsia="en-GB"/>
              </w:rPr>
              <w:t xml:space="preserve"> </w:t>
            </w:r>
            <w:r w:rsidRPr="007942D0">
              <w:rPr>
                <w:rFonts w:ascii="Arial" w:hAnsi="Arial" w:cs="Arial"/>
                <w:b/>
                <w:bCs/>
                <w:sz w:val="18"/>
                <w:szCs w:val="18"/>
                <w:lang w:eastAsia="en-GB"/>
              </w:rPr>
              <w:t>Park</w:t>
            </w:r>
            <w:r w:rsidR="00564B1B">
              <w:rPr>
                <w:rFonts w:ascii="Arial" w:hAnsi="Arial" w:cs="Arial"/>
                <w:b/>
                <w:bCs/>
                <w:sz w:val="18"/>
                <w:szCs w:val="18"/>
                <w:lang w:eastAsia="en-GB"/>
              </w:rPr>
              <w:t xml:space="preserve"> </w:t>
            </w:r>
            <w:r w:rsidRPr="007942D0">
              <w:rPr>
                <w:rFonts w:ascii="Arial" w:hAnsi="Arial" w:cs="Arial"/>
                <w:b/>
                <w:bCs/>
                <w:sz w:val="18"/>
                <w:szCs w:val="18"/>
                <w:lang w:eastAsia="en-GB"/>
              </w:rPr>
              <w:t>Monthly</w:t>
            </w:r>
            <w:r w:rsidR="00564B1B">
              <w:rPr>
                <w:rFonts w:ascii="Arial" w:hAnsi="Arial" w:cs="Arial"/>
                <w:b/>
                <w:bCs/>
                <w:sz w:val="18"/>
                <w:szCs w:val="18"/>
                <w:lang w:eastAsia="en-GB"/>
              </w:rPr>
              <w:t xml:space="preserve"> </w:t>
            </w:r>
            <w:r w:rsidRPr="007942D0">
              <w:rPr>
                <w:rFonts w:ascii="Arial" w:hAnsi="Arial" w:cs="Arial"/>
                <w:b/>
                <w:bCs/>
                <w:sz w:val="18"/>
                <w:szCs w:val="18"/>
                <w:lang w:eastAsia="en-GB"/>
              </w:rPr>
              <w:t>Tourist</w:t>
            </w:r>
            <w:r w:rsidR="00564B1B">
              <w:rPr>
                <w:rFonts w:ascii="Arial" w:hAnsi="Arial" w:cs="Arial"/>
                <w:b/>
                <w:bCs/>
                <w:sz w:val="18"/>
                <w:szCs w:val="18"/>
                <w:lang w:eastAsia="en-GB"/>
              </w:rPr>
              <w:t xml:space="preserve"> </w:t>
            </w:r>
            <w:r w:rsidRPr="007942D0">
              <w:rPr>
                <w:rFonts w:ascii="Arial" w:hAnsi="Arial" w:cs="Arial"/>
                <w:b/>
                <w:bCs/>
                <w:sz w:val="18"/>
                <w:szCs w:val="18"/>
                <w:lang w:eastAsia="en-GB"/>
              </w:rPr>
              <w:t>Numbers</w:t>
            </w:r>
            <w:r w:rsidR="00564B1B">
              <w:rPr>
                <w:rFonts w:ascii="Arial" w:hAnsi="Arial" w:cs="Arial"/>
                <w:b/>
                <w:bCs/>
                <w:sz w:val="18"/>
                <w:szCs w:val="18"/>
                <w:lang w:eastAsia="en-GB"/>
              </w:rPr>
              <w:t xml:space="preserve"> </w:t>
            </w:r>
            <w:r w:rsidRPr="007942D0">
              <w:rPr>
                <w:rFonts w:ascii="Arial" w:hAnsi="Arial" w:cs="Arial"/>
                <w:b/>
                <w:bCs/>
                <w:sz w:val="18"/>
                <w:szCs w:val="18"/>
                <w:lang w:eastAsia="en-GB"/>
              </w:rPr>
              <w:t>(2007–2015)</w:t>
            </w:r>
          </w:p>
        </w:tc>
      </w:tr>
      <w:tr w:rsidR="007942D0" w:rsidRPr="007942D0" w14:paraId="03E16E25" w14:textId="77777777" w:rsidTr="00516471">
        <w:trPr>
          <w:trHeight w:val="259"/>
          <w:jc w:val="center"/>
        </w:trPr>
        <w:tc>
          <w:tcPr>
            <w:tcW w:w="421" w:type="pct"/>
            <w:tcBorders>
              <w:left w:val="nil"/>
              <w:bottom w:val="single" w:sz="4" w:space="0" w:color="auto"/>
              <w:right w:val="nil"/>
            </w:tcBorders>
            <w:shd w:val="clear" w:color="000000" w:fill="FFFFFF"/>
            <w:noWrap/>
            <w:vAlign w:val="center"/>
            <w:hideMark/>
          </w:tcPr>
          <w:p w14:paraId="34BCEA04"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Month</w:t>
            </w:r>
          </w:p>
        </w:tc>
        <w:tc>
          <w:tcPr>
            <w:tcW w:w="458" w:type="pct"/>
            <w:tcBorders>
              <w:left w:val="nil"/>
              <w:bottom w:val="single" w:sz="4" w:space="0" w:color="auto"/>
              <w:right w:val="nil"/>
            </w:tcBorders>
            <w:shd w:val="clear" w:color="000000" w:fill="FFFFFF"/>
            <w:noWrap/>
            <w:vAlign w:val="center"/>
            <w:hideMark/>
          </w:tcPr>
          <w:p w14:paraId="4E6A6F60"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2007</w:t>
            </w:r>
          </w:p>
        </w:tc>
        <w:tc>
          <w:tcPr>
            <w:tcW w:w="458" w:type="pct"/>
            <w:tcBorders>
              <w:left w:val="nil"/>
              <w:bottom w:val="single" w:sz="4" w:space="0" w:color="auto"/>
              <w:right w:val="nil"/>
            </w:tcBorders>
            <w:shd w:val="clear" w:color="000000" w:fill="FFFFFF"/>
            <w:noWrap/>
            <w:vAlign w:val="center"/>
            <w:hideMark/>
          </w:tcPr>
          <w:p w14:paraId="643F85A2"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2008</w:t>
            </w:r>
          </w:p>
        </w:tc>
        <w:tc>
          <w:tcPr>
            <w:tcW w:w="458" w:type="pct"/>
            <w:tcBorders>
              <w:left w:val="nil"/>
              <w:bottom w:val="single" w:sz="4" w:space="0" w:color="auto"/>
              <w:right w:val="nil"/>
            </w:tcBorders>
            <w:shd w:val="clear" w:color="000000" w:fill="FFFFFF"/>
            <w:noWrap/>
            <w:vAlign w:val="center"/>
            <w:hideMark/>
          </w:tcPr>
          <w:p w14:paraId="73F69295"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2009</w:t>
            </w:r>
          </w:p>
        </w:tc>
        <w:tc>
          <w:tcPr>
            <w:tcW w:w="458" w:type="pct"/>
            <w:tcBorders>
              <w:left w:val="nil"/>
              <w:bottom w:val="single" w:sz="4" w:space="0" w:color="auto"/>
              <w:right w:val="nil"/>
            </w:tcBorders>
            <w:shd w:val="clear" w:color="000000" w:fill="FFFFFF"/>
            <w:noWrap/>
            <w:vAlign w:val="center"/>
            <w:hideMark/>
          </w:tcPr>
          <w:p w14:paraId="55624C33"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2010</w:t>
            </w:r>
          </w:p>
        </w:tc>
        <w:tc>
          <w:tcPr>
            <w:tcW w:w="458" w:type="pct"/>
            <w:tcBorders>
              <w:left w:val="nil"/>
              <w:bottom w:val="single" w:sz="4" w:space="0" w:color="auto"/>
              <w:right w:val="nil"/>
            </w:tcBorders>
            <w:shd w:val="clear" w:color="000000" w:fill="FFFFFF"/>
            <w:noWrap/>
            <w:vAlign w:val="center"/>
            <w:hideMark/>
          </w:tcPr>
          <w:p w14:paraId="371213EC"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2011</w:t>
            </w:r>
          </w:p>
        </w:tc>
        <w:tc>
          <w:tcPr>
            <w:tcW w:w="458" w:type="pct"/>
            <w:tcBorders>
              <w:left w:val="nil"/>
              <w:bottom w:val="single" w:sz="4" w:space="0" w:color="auto"/>
              <w:right w:val="nil"/>
            </w:tcBorders>
            <w:shd w:val="clear" w:color="000000" w:fill="FFFFFF"/>
            <w:noWrap/>
            <w:vAlign w:val="center"/>
            <w:hideMark/>
          </w:tcPr>
          <w:p w14:paraId="4B9324F1"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2012</w:t>
            </w:r>
          </w:p>
        </w:tc>
        <w:tc>
          <w:tcPr>
            <w:tcW w:w="458" w:type="pct"/>
            <w:tcBorders>
              <w:left w:val="nil"/>
              <w:bottom w:val="single" w:sz="4" w:space="0" w:color="auto"/>
              <w:right w:val="nil"/>
            </w:tcBorders>
            <w:shd w:val="clear" w:color="000000" w:fill="FFFFFF"/>
            <w:noWrap/>
            <w:vAlign w:val="center"/>
            <w:hideMark/>
          </w:tcPr>
          <w:p w14:paraId="66FD1414"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2013</w:t>
            </w:r>
          </w:p>
        </w:tc>
        <w:tc>
          <w:tcPr>
            <w:tcW w:w="458" w:type="pct"/>
            <w:tcBorders>
              <w:left w:val="nil"/>
              <w:bottom w:val="single" w:sz="4" w:space="0" w:color="auto"/>
              <w:right w:val="nil"/>
            </w:tcBorders>
            <w:shd w:val="clear" w:color="000000" w:fill="FFFFFF"/>
            <w:noWrap/>
            <w:vAlign w:val="center"/>
            <w:hideMark/>
          </w:tcPr>
          <w:p w14:paraId="15F83E00"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2014</w:t>
            </w:r>
          </w:p>
        </w:tc>
        <w:tc>
          <w:tcPr>
            <w:tcW w:w="458" w:type="pct"/>
            <w:tcBorders>
              <w:left w:val="nil"/>
              <w:bottom w:val="single" w:sz="4" w:space="0" w:color="auto"/>
              <w:right w:val="nil"/>
            </w:tcBorders>
            <w:shd w:val="clear" w:color="000000" w:fill="FFFFFF"/>
            <w:noWrap/>
            <w:vAlign w:val="center"/>
            <w:hideMark/>
          </w:tcPr>
          <w:p w14:paraId="6F6F4DB4"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2015</w:t>
            </w:r>
          </w:p>
        </w:tc>
        <w:tc>
          <w:tcPr>
            <w:tcW w:w="458" w:type="pct"/>
            <w:tcBorders>
              <w:left w:val="nil"/>
              <w:bottom w:val="single" w:sz="4" w:space="0" w:color="auto"/>
              <w:right w:val="nil"/>
            </w:tcBorders>
            <w:shd w:val="clear" w:color="000000" w:fill="FFFFFF"/>
            <w:noWrap/>
            <w:vAlign w:val="center"/>
            <w:hideMark/>
          </w:tcPr>
          <w:p w14:paraId="1C04EC14" w14:textId="77777777" w:rsidR="007942D0" w:rsidRPr="007942D0" w:rsidRDefault="007942D0" w:rsidP="00667FD3">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Average</w:t>
            </w:r>
          </w:p>
        </w:tc>
      </w:tr>
      <w:tr w:rsidR="007942D0" w:rsidRPr="007942D0" w14:paraId="273A180C" w14:textId="77777777" w:rsidTr="00516471">
        <w:trPr>
          <w:trHeight w:val="259"/>
          <w:jc w:val="center"/>
        </w:trPr>
        <w:tc>
          <w:tcPr>
            <w:tcW w:w="421" w:type="pct"/>
            <w:tcBorders>
              <w:left w:val="nil"/>
              <w:bottom w:val="nil"/>
              <w:right w:val="nil"/>
            </w:tcBorders>
            <w:shd w:val="clear" w:color="000000" w:fill="FFFFFF"/>
            <w:noWrap/>
            <w:vAlign w:val="center"/>
            <w:hideMark/>
          </w:tcPr>
          <w:p w14:paraId="7A4B41BA"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1</w:t>
            </w:r>
          </w:p>
        </w:tc>
        <w:tc>
          <w:tcPr>
            <w:tcW w:w="458" w:type="pct"/>
            <w:tcBorders>
              <w:left w:val="nil"/>
              <w:bottom w:val="nil"/>
              <w:right w:val="nil"/>
            </w:tcBorders>
            <w:shd w:val="clear" w:color="000000" w:fill="FFFFFF"/>
            <w:noWrap/>
            <w:hideMark/>
          </w:tcPr>
          <w:p w14:paraId="342576EE" w14:textId="77491D96" w:rsidR="007942D0" w:rsidRPr="007942D0" w:rsidRDefault="007942D0" w:rsidP="00564B1B">
            <w:pPr>
              <w:jc w:val="right"/>
              <w:rPr>
                <w:rFonts w:ascii="Arial" w:hAnsi="Arial" w:cs="Arial"/>
                <w:color w:val="000000"/>
                <w:sz w:val="18"/>
                <w:szCs w:val="18"/>
                <w:lang w:eastAsia="en-GB"/>
              </w:rPr>
            </w:pPr>
            <w:r>
              <w:rPr>
                <w:rFonts w:ascii="Arial" w:hAnsi="Arial" w:cs="Arial"/>
                <w:color w:val="000000"/>
                <w:sz w:val="18"/>
                <w:szCs w:val="18"/>
                <w:lang w:eastAsia="en-GB"/>
              </w:rPr>
              <w:t>1</w:t>
            </w:r>
            <w:r w:rsidRPr="007942D0">
              <w:rPr>
                <w:rFonts w:ascii="Arial" w:hAnsi="Arial" w:cs="Arial"/>
                <w:color w:val="000000"/>
                <w:sz w:val="18"/>
                <w:szCs w:val="18"/>
                <w:lang w:eastAsia="en-GB"/>
              </w:rPr>
              <w:t>2,304</w:t>
            </w:r>
          </w:p>
        </w:tc>
        <w:tc>
          <w:tcPr>
            <w:tcW w:w="458" w:type="pct"/>
            <w:tcBorders>
              <w:left w:val="nil"/>
              <w:bottom w:val="nil"/>
              <w:right w:val="nil"/>
            </w:tcBorders>
            <w:shd w:val="clear" w:color="000000" w:fill="FFFFFF"/>
            <w:noWrap/>
            <w:hideMark/>
          </w:tcPr>
          <w:p w14:paraId="1C5053C4" w14:textId="7CE1447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15,083</w:t>
            </w:r>
          </w:p>
        </w:tc>
        <w:tc>
          <w:tcPr>
            <w:tcW w:w="458" w:type="pct"/>
            <w:tcBorders>
              <w:left w:val="nil"/>
              <w:bottom w:val="nil"/>
              <w:right w:val="nil"/>
            </w:tcBorders>
            <w:shd w:val="clear" w:color="000000" w:fill="FFFFFF"/>
            <w:noWrap/>
            <w:hideMark/>
          </w:tcPr>
          <w:p w14:paraId="50AA4EBC" w14:textId="398FBE50"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12,771</w:t>
            </w:r>
          </w:p>
        </w:tc>
        <w:tc>
          <w:tcPr>
            <w:tcW w:w="458" w:type="pct"/>
            <w:tcBorders>
              <w:left w:val="nil"/>
              <w:bottom w:val="nil"/>
              <w:right w:val="nil"/>
            </w:tcBorders>
            <w:shd w:val="clear" w:color="000000" w:fill="FFFFFF"/>
            <w:noWrap/>
            <w:hideMark/>
          </w:tcPr>
          <w:p w14:paraId="309B558B" w14:textId="32C5A200"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19,325</w:t>
            </w:r>
          </w:p>
        </w:tc>
        <w:tc>
          <w:tcPr>
            <w:tcW w:w="458" w:type="pct"/>
            <w:tcBorders>
              <w:left w:val="nil"/>
              <w:bottom w:val="nil"/>
              <w:right w:val="nil"/>
            </w:tcBorders>
            <w:shd w:val="clear" w:color="000000" w:fill="FFFFFF"/>
            <w:noWrap/>
            <w:hideMark/>
          </w:tcPr>
          <w:p w14:paraId="522D87C4" w14:textId="7A35F7E3"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16,818</w:t>
            </w:r>
          </w:p>
        </w:tc>
        <w:tc>
          <w:tcPr>
            <w:tcW w:w="458" w:type="pct"/>
            <w:tcBorders>
              <w:left w:val="nil"/>
              <w:bottom w:val="nil"/>
              <w:right w:val="nil"/>
            </w:tcBorders>
            <w:shd w:val="clear" w:color="000000" w:fill="FFFFFF"/>
            <w:noWrap/>
            <w:hideMark/>
          </w:tcPr>
          <w:p w14:paraId="37BE54FA" w14:textId="09F47BC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38,832</w:t>
            </w:r>
          </w:p>
        </w:tc>
        <w:tc>
          <w:tcPr>
            <w:tcW w:w="458" w:type="pct"/>
            <w:tcBorders>
              <w:left w:val="nil"/>
              <w:bottom w:val="nil"/>
              <w:right w:val="nil"/>
            </w:tcBorders>
            <w:shd w:val="clear" w:color="000000" w:fill="FFFFFF"/>
            <w:noWrap/>
            <w:hideMark/>
          </w:tcPr>
          <w:p w14:paraId="1BCECE71" w14:textId="00DECAF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31,445</w:t>
            </w:r>
          </w:p>
        </w:tc>
        <w:tc>
          <w:tcPr>
            <w:tcW w:w="458" w:type="pct"/>
            <w:tcBorders>
              <w:left w:val="nil"/>
              <w:bottom w:val="nil"/>
              <w:right w:val="nil"/>
            </w:tcBorders>
            <w:shd w:val="clear" w:color="000000" w:fill="FFFFFF"/>
            <w:noWrap/>
            <w:hideMark/>
          </w:tcPr>
          <w:p w14:paraId="67D293CC" w14:textId="5195E60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30,321</w:t>
            </w:r>
          </w:p>
        </w:tc>
        <w:tc>
          <w:tcPr>
            <w:tcW w:w="458" w:type="pct"/>
            <w:tcBorders>
              <w:left w:val="nil"/>
              <w:bottom w:val="nil"/>
              <w:right w:val="nil"/>
            </w:tcBorders>
            <w:shd w:val="clear" w:color="000000" w:fill="FFFFFF"/>
            <w:noWrap/>
            <w:hideMark/>
          </w:tcPr>
          <w:p w14:paraId="147CF5A5" w14:textId="34D67E51"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75,947</w:t>
            </w:r>
          </w:p>
        </w:tc>
        <w:tc>
          <w:tcPr>
            <w:tcW w:w="458" w:type="pct"/>
            <w:tcBorders>
              <w:left w:val="nil"/>
              <w:bottom w:val="nil"/>
              <w:right w:val="nil"/>
            </w:tcBorders>
            <w:shd w:val="clear" w:color="000000" w:fill="FFFFFF"/>
            <w:noWrap/>
            <w:vAlign w:val="center"/>
            <w:hideMark/>
          </w:tcPr>
          <w:p w14:paraId="18E86A13" w14:textId="7FD1F445"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28,094</w:t>
            </w:r>
          </w:p>
        </w:tc>
      </w:tr>
      <w:tr w:rsidR="007942D0" w:rsidRPr="007942D0" w14:paraId="626F53EB"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7AB94039"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2</w:t>
            </w:r>
          </w:p>
        </w:tc>
        <w:tc>
          <w:tcPr>
            <w:tcW w:w="458" w:type="pct"/>
            <w:tcBorders>
              <w:top w:val="nil"/>
              <w:left w:val="nil"/>
              <w:bottom w:val="nil"/>
              <w:right w:val="nil"/>
            </w:tcBorders>
            <w:shd w:val="clear" w:color="000000" w:fill="FFFFFF"/>
            <w:noWrap/>
            <w:hideMark/>
          </w:tcPr>
          <w:p w14:paraId="2FE1CFEE" w14:textId="546101D4"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24,747</w:t>
            </w:r>
          </w:p>
        </w:tc>
        <w:tc>
          <w:tcPr>
            <w:tcW w:w="458" w:type="pct"/>
            <w:tcBorders>
              <w:top w:val="nil"/>
              <w:left w:val="nil"/>
              <w:bottom w:val="nil"/>
              <w:right w:val="nil"/>
            </w:tcBorders>
            <w:shd w:val="clear" w:color="000000" w:fill="FFFFFF"/>
            <w:noWrap/>
            <w:hideMark/>
          </w:tcPr>
          <w:p w14:paraId="04F2B5CE" w14:textId="3636B84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15,661</w:t>
            </w:r>
          </w:p>
        </w:tc>
        <w:tc>
          <w:tcPr>
            <w:tcW w:w="458" w:type="pct"/>
            <w:tcBorders>
              <w:top w:val="nil"/>
              <w:left w:val="nil"/>
              <w:bottom w:val="nil"/>
              <w:right w:val="nil"/>
            </w:tcBorders>
            <w:shd w:val="clear" w:color="000000" w:fill="FFFFFF"/>
            <w:noWrap/>
            <w:hideMark/>
          </w:tcPr>
          <w:p w14:paraId="6E35593B" w14:textId="5C3E8559"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12,744</w:t>
            </w:r>
          </w:p>
        </w:tc>
        <w:tc>
          <w:tcPr>
            <w:tcW w:w="458" w:type="pct"/>
            <w:tcBorders>
              <w:top w:val="nil"/>
              <w:left w:val="nil"/>
              <w:bottom w:val="nil"/>
              <w:right w:val="nil"/>
            </w:tcBorders>
            <w:shd w:val="clear" w:color="000000" w:fill="FFFFFF"/>
            <w:noWrap/>
            <w:hideMark/>
          </w:tcPr>
          <w:p w14:paraId="0FAD0B85" w14:textId="26B38A05"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23,574</w:t>
            </w:r>
          </w:p>
        </w:tc>
        <w:tc>
          <w:tcPr>
            <w:tcW w:w="458" w:type="pct"/>
            <w:tcBorders>
              <w:top w:val="nil"/>
              <w:left w:val="nil"/>
              <w:bottom w:val="nil"/>
              <w:right w:val="nil"/>
            </w:tcBorders>
            <w:shd w:val="clear" w:color="000000" w:fill="FFFFFF"/>
            <w:noWrap/>
            <w:hideMark/>
          </w:tcPr>
          <w:p w14:paraId="7C9FB41F" w14:textId="5863FC30"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30,580</w:t>
            </w:r>
          </w:p>
        </w:tc>
        <w:tc>
          <w:tcPr>
            <w:tcW w:w="458" w:type="pct"/>
            <w:tcBorders>
              <w:top w:val="nil"/>
              <w:left w:val="nil"/>
              <w:bottom w:val="nil"/>
              <w:right w:val="nil"/>
            </w:tcBorders>
            <w:shd w:val="clear" w:color="000000" w:fill="FFFFFF"/>
            <w:noWrap/>
            <w:hideMark/>
          </w:tcPr>
          <w:p w14:paraId="15CDFC0E" w14:textId="26AB0F2C"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37,996</w:t>
            </w:r>
          </w:p>
        </w:tc>
        <w:tc>
          <w:tcPr>
            <w:tcW w:w="458" w:type="pct"/>
            <w:tcBorders>
              <w:top w:val="nil"/>
              <w:left w:val="nil"/>
              <w:bottom w:val="nil"/>
              <w:right w:val="nil"/>
            </w:tcBorders>
            <w:shd w:val="clear" w:color="000000" w:fill="FFFFFF"/>
            <w:noWrap/>
            <w:hideMark/>
          </w:tcPr>
          <w:p w14:paraId="1A4B630E" w14:textId="2AE5CA04"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70,825</w:t>
            </w:r>
          </w:p>
        </w:tc>
        <w:tc>
          <w:tcPr>
            <w:tcW w:w="458" w:type="pct"/>
            <w:tcBorders>
              <w:top w:val="nil"/>
              <w:left w:val="nil"/>
              <w:bottom w:val="nil"/>
              <w:right w:val="nil"/>
            </w:tcBorders>
            <w:shd w:val="clear" w:color="000000" w:fill="FFFFFF"/>
            <w:noWrap/>
            <w:hideMark/>
          </w:tcPr>
          <w:p w14:paraId="5923CBE1" w14:textId="76F6C2CC"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104,181</w:t>
            </w:r>
          </w:p>
        </w:tc>
        <w:tc>
          <w:tcPr>
            <w:tcW w:w="458" w:type="pct"/>
            <w:tcBorders>
              <w:top w:val="nil"/>
              <w:left w:val="nil"/>
              <w:bottom w:val="nil"/>
              <w:right w:val="nil"/>
            </w:tcBorders>
            <w:shd w:val="clear" w:color="000000" w:fill="FFFFFF"/>
            <w:noWrap/>
            <w:hideMark/>
          </w:tcPr>
          <w:p w14:paraId="4D514EA1" w14:textId="42AE4089"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151,385</w:t>
            </w:r>
          </w:p>
        </w:tc>
        <w:tc>
          <w:tcPr>
            <w:tcW w:w="458" w:type="pct"/>
            <w:tcBorders>
              <w:top w:val="nil"/>
              <w:left w:val="nil"/>
              <w:bottom w:val="nil"/>
              <w:right w:val="nil"/>
            </w:tcBorders>
            <w:shd w:val="clear" w:color="000000" w:fill="FFFFFF"/>
            <w:noWrap/>
            <w:vAlign w:val="center"/>
            <w:hideMark/>
          </w:tcPr>
          <w:p w14:paraId="434252CD" w14:textId="2BFCA0DC"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52,410</w:t>
            </w:r>
          </w:p>
        </w:tc>
      </w:tr>
      <w:tr w:rsidR="007942D0" w:rsidRPr="007942D0" w14:paraId="2EE12A45"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63F34938"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3</w:t>
            </w:r>
          </w:p>
        </w:tc>
        <w:tc>
          <w:tcPr>
            <w:tcW w:w="458" w:type="pct"/>
            <w:tcBorders>
              <w:top w:val="nil"/>
              <w:left w:val="nil"/>
              <w:bottom w:val="nil"/>
              <w:right w:val="nil"/>
            </w:tcBorders>
            <w:shd w:val="clear" w:color="000000" w:fill="FFFFFF"/>
            <w:noWrap/>
            <w:hideMark/>
          </w:tcPr>
          <w:p w14:paraId="074CC3F0" w14:textId="330F5A5C"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75,851</w:t>
            </w:r>
          </w:p>
        </w:tc>
        <w:tc>
          <w:tcPr>
            <w:tcW w:w="458" w:type="pct"/>
            <w:tcBorders>
              <w:top w:val="nil"/>
              <w:left w:val="nil"/>
              <w:bottom w:val="nil"/>
              <w:right w:val="nil"/>
            </w:tcBorders>
            <w:shd w:val="clear" w:color="000000" w:fill="FFFFFF"/>
            <w:noWrap/>
            <w:hideMark/>
          </w:tcPr>
          <w:p w14:paraId="27057274" w14:textId="76BB67F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77,515</w:t>
            </w:r>
          </w:p>
        </w:tc>
        <w:tc>
          <w:tcPr>
            <w:tcW w:w="458" w:type="pct"/>
            <w:tcBorders>
              <w:top w:val="nil"/>
              <w:left w:val="nil"/>
              <w:bottom w:val="nil"/>
              <w:right w:val="nil"/>
            </w:tcBorders>
            <w:shd w:val="clear" w:color="000000" w:fill="FFFFFF"/>
            <w:noWrap/>
            <w:hideMark/>
          </w:tcPr>
          <w:p w14:paraId="1704A2B0" w14:textId="3743FA6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43,489</w:t>
            </w:r>
          </w:p>
        </w:tc>
        <w:tc>
          <w:tcPr>
            <w:tcW w:w="458" w:type="pct"/>
            <w:tcBorders>
              <w:top w:val="nil"/>
              <w:left w:val="nil"/>
              <w:bottom w:val="nil"/>
              <w:right w:val="nil"/>
            </w:tcBorders>
            <w:shd w:val="clear" w:color="000000" w:fill="FFFFFF"/>
            <w:noWrap/>
            <w:hideMark/>
          </w:tcPr>
          <w:p w14:paraId="27E1E58C" w14:textId="47545D64"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58,881</w:t>
            </w:r>
          </w:p>
        </w:tc>
        <w:tc>
          <w:tcPr>
            <w:tcW w:w="458" w:type="pct"/>
            <w:tcBorders>
              <w:top w:val="nil"/>
              <w:left w:val="nil"/>
              <w:bottom w:val="nil"/>
              <w:right w:val="nil"/>
            </w:tcBorders>
            <w:shd w:val="clear" w:color="000000" w:fill="FFFFFF"/>
            <w:noWrap/>
            <w:hideMark/>
          </w:tcPr>
          <w:p w14:paraId="202FFAC3" w14:textId="41B1F39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108,539</w:t>
            </w:r>
          </w:p>
        </w:tc>
        <w:tc>
          <w:tcPr>
            <w:tcW w:w="458" w:type="pct"/>
            <w:tcBorders>
              <w:top w:val="nil"/>
              <w:left w:val="nil"/>
              <w:bottom w:val="nil"/>
              <w:right w:val="nil"/>
            </w:tcBorders>
            <w:shd w:val="clear" w:color="000000" w:fill="FFFFFF"/>
            <w:noWrap/>
            <w:hideMark/>
          </w:tcPr>
          <w:p w14:paraId="6BB3C894" w14:textId="2011AA8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146,575</w:t>
            </w:r>
          </w:p>
        </w:tc>
        <w:tc>
          <w:tcPr>
            <w:tcW w:w="458" w:type="pct"/>
            <w:tcBorders>
              <w:top w:val="nil"/>
              <w:left w:val="nil"/>
              <w:bottom w:val="nil"/>
              <w:right w:val="nil"/>
            </w:tcBorders>
            <w:shd w:val="clear" w:color="000000" w:fill="FFFFFF"/>
            <w:noWrap/>
            <w:hideMark/>
          </w:tcPr>
          <w:p w14:paraId="6B22C961" w14:textId="164AF874"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213,993</w:t>
            </w:r>
          </w:p>
        </w:tc>
        <w:tc>
          <w:tcPr>
            <w:tcW w:w="458" w:type="pct"/>
            <w:tcBorders>
              <w:top w:val="nil"/>
              <w:left w:val="nil"/>
              <w:bottom w:val="nil"/>
              <w:right w:val="nil"/>
            </w:tcBorders>
            <w:shd w:val="clear" w:color="000000" w:fill="FFFFFF"/>
            <w:noWrap/>
            <w:hideMark/>
          </w:tcPr>
          <w:p w14:paraId="30947292" w14:textId="4F07EDDA"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280,392</w:t>
            </w:r>
          </w:p>
        </w:tc>
        <w:tc>
          <w:tcPr>
            <w:tcW w:w="458" w:type="pct"/>
            <w:tcBorders>
              <w:top w:val="nil"/>
              <w:left w:val="nil"/>
              <w:bottom w:val="nil"/>
              <w:right w:val="nil"/>
            </w:tcBorders>
            <w:shd w:val="clear" w:color="000000" w:fill="FFFFFF"/>
            <w:noWrap/>
            <w:hideMark/>
          </w:tcPr>
          <w:p w14:paraId="49FC06E8" w14:textId="796A4FB4"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347,249</w:t>
            </w:r>
          </w:p>
        </w:tc>
        <w:tc>
          <w:tcPr>
            <w:tcW w:w="458" w:type="pct"/>
            <w:tcBorders>
              <w:top w:val="nil"/>
              <w:left w:val="nil"/>
              <w:bottom w:val="nil"/>
              <w:right w:val="nil"/>
            </w:tcBorders>
            <w:shd w:val="clear" w:color="000000" w:fill="FFFFFF"/>
            <w:noWrap/>
            <w:vAlign w:val="center"/>
            <w:hideMark/>
          </w:tcPr>
          <w:p w14:paraId="64A1D123" w14:textId="25DDBDD6"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150,276</w:t>
            </w:r>
          </w:p>
        </w:tc>
      </w:tr>
      <w:tr w:rsidR="007942D0" w:rsidRPr="007942D0" w14:paraId="5A79ACD7"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0F1F6AE4"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4</w:t>
            </w:r>
          </w:p>
        </w:tc>
        <w:tc>
          <w:tcPr>
            <w:tcW w:w="458" w:type="pct"/>
            <w:tcBorders>
              <w:top w:val="nil"/>
              <w:left w:val="nil"/>
              <w:bottom w:val="nil"/>
              <w:right w:val="nil"/>
            </w:tcBorders>
            <w:shd w:val="clear" w:color="000000" w:fill="FFFFFF"/>
            <w:noWrap/>
            <w:hideMark/>
          </w:tcPr>
          <w:p w14:paraId="43546DCB" w14:textId="12E5A44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136,487</w:t>
            </w:r>
          </w:p>
        </w:tc>
        <w:tc>
          <w:tcPr>
            <w:tcW w:w="458" w:type="pct"/>
            <w:tcBorders>
              <w:top w:val="nil"/>
              <w:left w:val="nil"/>
              <w:bottom w:val="nil"/>
              <w:right w:val="nil"/>
            </w:tcBorders>
            <w:shd w:val="clear" w:color="000000" w:fill="FFFFFF"/>
            <w:noWrap/>
            <w:hideMark/>
          </w:tcPr>
          <w:p w14:paraId="1904CABB" w14:textId="0C3DEED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131,558</w:t>
            </w:r>
          </w:p>
        </w:tc>
        <w:tc>
          <w:tcPr>
            <w:tcW w:w="458" w:type="pct"/>
            <w:tcBorders>
              <w:top w:val="nil"/>
              <w:left w:val="nil"/>
              <w:bottom w:val="nil"/>
              <w:right w:val="nil"/>
            </w:tcBorders>
            <w:shd w:val="clear" w:color="000000" w:fill="FFFFFF"/>
            <w:noWrap/>
            <w:hideMark/>
          </w:tcPr>
          <w:p w14:paraId="67E2346F" w14:textId="2FE2CD3C"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84,597</w:t>
            </w:r>
          </w:p>
        </w:tc>
        <w:tc>
          <w:tcPr>
            <w:tcW w:w="458" w:type="pct"/>
            <w:tcBorders>
              <w:top w:val="nil"/>
              <w:left w:val="nil"/>
              <w:bottom w:val="nil"/>
              <w:right w:val="nil"/>
            </w:tcBorders>
            <w:shd w:val="clear" w:color="000000" w:fill="FFFFFF"/>
            <w:noWrap/>
            <w:hideMark/>
          </w:tcPr>
          <w:p w14:paraId="6C02719F" w14:textId="2E110763"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108,883</w:t>
            </w:r>
          </w:p>
        </w:tc>
        <w:tc>
          <w:tcPr>
            <w:tcW w:w="458" w:type="pct"/>
            <w:tcBorders>
              <w:top w:val="nil"/>
              <w:left w:val="nil"/>
              <w:bottom w:val="nil"/>
              <w:right w:val="nil"/>
            </w:tcBorders>
            <w:shd w:val="clear" w:color="000000" w:fill="FFFFFF"/>
            <w:noWrap/>
            <w:hideMark/>
          </w:tcPr>
          <w:p w14:paraId="34CDBECC" w14:textId="0559528C"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178,040</w:t>
            </w:r>
          </w:p>
        </w:tc>
        <w:tc>
          <w:tcPr>
            <w:tcW w:w="458" w:type="pct"/>
            <w:tcBorders>
              <w:top w:val="nil"/>
              <w:left w:val="nil"/>
              <w:bottom w:val="nil"/>
              <w:right w:val="nil"/>
            </w:tcBorders>
            <w:shd w:val="clear" w:color="000000" w:fill="FFFFFF"/>
            <w:noWrap/>
            <w:hideMark/>
          </w:tcPr>
          <w:p w14:paraId="541D7073" w14:textId="4A9B787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237,264</w:t>
            </w:r>
          </w:p>
        </w:tc>
        <w:tc>
          <w:tcPr>
            <w:tcW w:w="458" w:type="pct"/>
            <w:tcBorders>
              <w:top w:val="nil"/>
              <w:left w:val="nil"/>
              <w:bottom w:val="nil"/>
              <w:right w:val="nil"/>
            </w:tcBorders>
            <w:shd w:val="clear" w:color="000000" w:fill="FFFFFF"/>
            <w:noWrap/>
            <w:hideMark/>
          </w:tcPr>
          <w:p w14:paraId="086FCB8A" w14:textId="7DEE4550"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214,280</w:t>
            </w:r>
          </w:p>
        </w:tc>
        <w:tc>
          <w:tcPr>
            <w:tcW w:w="458" w:type="pct"/>
            <w:tcBorders>
              <w:top w:val="nil"/>
              <w:left w:val="nil"/>
              <w:bottom w:val="nil"/>
              <w:right w:val="nil"/>
            </w:tcBorders>
            <w:shd w:val="clear" w:color="000000" w:fill="FFFFFF"/>
            <w:noWrap/>
            <w:hideMark/>
          </w:tcPr>
          <w:p w14:paraId="43E025DB" w14:textId="6D7BCFE9"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240,433</w:t>
            </w:r>
          </w:p>
        </w:tc>
        <w:tc>
          <w:tcPr>
            <w:tcW w:w="458" w:type="pct"/>
            <w:tcBorders>
              <w:top w:val="nil"/>
              <w:left w:val="nil"/>
              <w:bottom w:val="nil"/>
              <w:right w:val="nil"/>
            </w:tcBorders>
            <w:shd w:val="clear" w:color="000000" w:fill="FFFFFF"/>
            <w:noWrap/>
            <w:hideMark/>
          </w:tcPr>
          <w:p w14:paraId="0919094B" w14:textId="67CFBA33"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334,203</w:t>
            </w:r>
          </w:p>
        </w:tc>
        <w:tc>
          <w:tcPr>
            <w:tcW w:w="458" w:type="pct"/>
            <w:tcBorders>
              <w:top w:val="nil"/>
              <w:left w:val="nil"/>
              <w:bottom w:val="nil"/>
              <w:right w:val="nil"/>
            </w:tcBorders>
            <w:shd w:val="clear" w:color="000000" w:fill="FFFFFF"/>
            <w:noWrap/>
            <w:vAlign w:val="center"/>
            <w:hideMark/>
          </w:tcPr>
          <w:p w14:paraId="208647B5" w14:textId="24073127"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185,083</w:t>
            </w:r>
          </w:p>
        </w:tc>
      </w:tr>
      <w:tr w:rsidR="007942D0" w:rsidRPr="007942D0" w14:paraId="14C358F6"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08E895E4"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5</w:t>
            </w:r>
          </w:p>
        </w:tc>
        <w:tc>
          <w:tcPr>
            <w:tcW w:w="458" w:type="pct"/>
            <w:tcBorders>
              <w:top w:val="nil"/>
              <w:left w:val="nil"/>
              <w:bottom w:val="nil"/>
              <w:right w:val="nil"/>
            </w:tcBorders>
            <w:shd w:val="clear" w:color="000000" w:fill="FFFFFF"/>
            <w:noWrap/>
            <w:hideMark/>
          </w:tcPr>
          <w:p w14:paraId="5DCB00E0" w14:textId="5E55AA10"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228,817</w:t>
            </w:r>
          </w:p>
        </w:tc>
        <w:tc>
          <w:tcPr>
            <w:tcW w:w="458" w:type="pct"/>
            <w:tcBorders>
              <w:top w:val="nil"/>
              <w:left w:val="nil"/>
              <w:bottom w:val="nil"/>
              <w:right w:val="nil"/>
            </w:tcBorders>
            <w:shd w:val="clear" w:color="000000" w:fill="FFFFFF"/>
            <w:noWrap/>
            <w:hideMark/>
          </w:tcPr>
          <w:p w14:paraId="4FED824B" w14:textId="59DF490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68,171</w:t>
            </w:r>
          </w:p>
        </w:tc>
        <w:tc>
          <w:tcPr>
            <w:tcW w:w="458" w:type="pct"/>
            <w:tcBorders>
              <w:top w:val="nil"/>
              <w:left w:val="nil"/>
              <w:bottom w:val="nil"/>
              <w:right w:val="nil"/>
            </w:tcBorders>
            <w:shd w:val="clear" w:color="000000" w:fill="FFFFFF"/>
            <w:noWrap/>
            <w:hideMark/>
          </w:tcPr>
          <w:p w14:paraId="65AC46D1" w14:textId="06807F21"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162,115</w:t>
            </w:r>
          </w:p>
        </w:tc>
        <w:tc>
          <w:tcPr>
            <w:tcW w:w="458" w:type="pct"/>
            <w:tcBorders>
              <w:top w:val="nil"/>
              <w:left w:val="nil"/>
              <w:bottom w:val="nil"/>
              <w:right w:val="nil"/>
            </w:tcBorders>
            <w:shd w:val="clear" w:color="000000" w:fill="FFFFFF"/>
            <w:noWrap/>
            <w:hideMark/>
          </w:tcPr>
          <w:p w14:paraId="1D25BC62" w14:textId="482AF4B9"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168,698</w:t>
            </w:r>
          </w:p>
        </w:tc>
        <w:tc>
          <w:tcPr>
            <w:tcW w:w="458" w:type="pct"/>
            <w:tcBorders>
              <w:top w:val="nil"/>
              <w:left w:val="nil"/>
              <w:bottom w:val="nil"/>
              <w:right w:val="nil"/>
            </w:tcBorders>
            <w:shd w:val="clear" w:color="000000" w:fill="FFFFFF"/>
            <w:noWrap/>
            <w:hideMark/>
          </w:tcPr>
          <w:p w14:paraId="4BB8CA20" w14:textId="697604CC"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266,077</w:t>
            </w:r>
          </w:p>
        </w:tc>
        <w:tc>
          <w:tcPr>
            <w:tcW w:w="458" w:type="pct"/>
            <w:tcBorders>
              <w:top w:val="nil"/>
              <w:left w:val="nil"/>
              <w:bottom w:val="nil"/>
              <w:right w:val="nil"/>
            </w:tcBorders>
            <w:shd w:val="clear" w:color="000000" w:fill="FFFFFF"/>
            <w:noWrap/>
            <w:hideMark/>
          </w:tcPr>
          <w:p w14:paraId="0B2F1541" w14:textId="5ADA2C6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288,221</w:t>
            </w:r>
          </w:p>
        </w:tc>
        <w:tc>
          <w:tcPr>
            <w:tcW w:w="458" w:type="pct"/>
            <w:tcBorders>
              <w:top w:val="nil"/>
              <w:left w:val="nil"/>
              <w:bottom w:val="nil"/>
              <w:right w:val="nil"/>
            </w:tcBorders>
            <w:shd w:val="clear" w:color="000000" w:fill="FFFFFF"/>
            <w:noWrap/>
            <w:hideMark/>
          </w:tcPr>
          <w:p w14:paraId="284F1A1C" w14:textId="462BD280"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172,565</w:t>
            </w:r>
          </w:p>
        </w:tc>
        <w:tc>
          <w:tcPr>
            <w:tcW w:w="458" w:type="pct"/>
            <w:tcBorders>
              <w:top w:val="nil"/>
              <w:left w:val="nil"/>
              <w:bottom w:val="nil"/>
              <w:right w:val="nil"/>
            </w:tcBorders>
            <w:shd w:val="clear" w:color="000000" w:fill="FFFFFF"/>
            <w:noWrap/>
            <w:hideMark/>
          </w:tcPr>
          <w:p w14:paraId="7DA96030" w14:textId="55423D97"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300,955</w:t>
            </w:r>
          </w:p>
        </w:tc>
        <w:tc>
          <w:tcPr>
            <w:tcW w:w="458" w:type="pct"/>
            <w:tcBorders>
              <w:top w:val="nil"/>
              <w:left w:val="nil"/>
              <w:bottom w:val="nil"/>
              <w:right w:val="nil"/>
            </w:tcBorders>
            <w:shd w:val="clear" w:color="000000" w:fill="FFFFFF"/>
            <w:noWrap/>
            <w:hideMark/>
          </w:tcPr>
          <w:p w14:paraId="65DBFE3B" w14:textId="173FE92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372,943</w:t>
            </w:r>
          </w:p>
        </w:tc>
        <w:tc>
          <w:tcPr>
            <w:tcW w:w="458" w:type="pct"/>
            <w:tcBorders>
              <w:top w:val="nil"/>
              <w:left w:val="nil"/>
              <w:bottom w:val="nil"/>
              <w:right w:val="nil"/>
            </w:tcBorders>
            <w:shd w:val="clear" w:color="000000" w:fill="FFFFFF"/>
            <w:noWrap/>
            <w:vAlign w:val="center"/>
            <w:hideMark/>
          </w:tcPr>
          <w:p w14:paraId="43B513BF" w14:textId="2613F123"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225,396</w:t>
            </w:r>
          </w:p>
        </w:tc>
      </w:tr>
      <w:tr w:rsidR="007942D0" w:rsidRPr="007942D0" w14:paraId="72DFF3DA"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25388F4A"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6</w:t>
            </w:r>
          </w:p>
        </w:tc>
        <w:tc>
          <w:tcPr>
            <w:tcW w:w="458" w:type="pct"/>
            <w:tcBorders>
              <w:top w:val="nil"/>
              <w:left w:val="nil"/>
              <w:bottom w:val="nil"/>
              <w:right w:val="nil"/>
            </w:tcBorders>
            <w:shd w:val="clear" w:color="000000" w:fill="FFFFFF"/>
            <w:noWrap/>
            <w:hideMark/>
          </w:tcPr>
          <w:p w14:paraId="05DDCD06" w14:textId="0DDFCA01"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223,135</w:t>
            </w:r>
          </w:p>
        </w:tc>
        <w:tc>
          <w:tcPr>
            <w:tcW w:w="458" w:type="pct"/>
            <w:tcBorders>
              <w:top w:val="nil"/>
              <w:left w:val="nil"/>
              <w:bottom w:val="nil"/>
              <w:right w:val="nil"/>
            </w:tcBorders>
            <w:shd w:val="clear" w:color="000000" w:fill="FFFFFF"/>
            <w:noWrap/>
            <w:hideMark/>
          </w:tcPr>
          <w:p w14:paraId="290F0911" w14:textId="289807C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1,199</w:t>
            </w:r>
          </w:p>
        </w:tc>
        <w:tc>
          <w:tcPr>
            <w:tcW w:w="458" w:type="pct"/>
            <w:tcBorders>
              <w:top w:val="nil"/>
              <w:left w:val="nil"/>
              <w:bottom w:val="nil"/>
              <w:right w:val="nil"/>
            </w:tcBorders>
            <w:shd w:val="clear" w:color="000000" w:fill="FFFFFF"/>
            <w:noWrap/>
            <w:hideMark/>
          </w:tcPr>
          <w:p w14:paraId="40DB9942" w14:textId="2738074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145,324</w:t>
            </w:r>
          </w:p>
        </w:tc>
        <w:tc>
          <w:tcPr>
            <w:tcW w:w="458" w:type="pct"/>
            <w:tcBorders>
              <w:top w:val="nil"/>
              <w:left w:val="nil"/>
              <w:bottom w:val="nil"/>
              <w:right w:val="nil"/>
            </w:tcBorders>
            <w:shd w:val="clear" w:color="000000" w:fill="FFFFFF"/>
            <w:noWrap/>
            <w:hideMark/>
          </w:tcPr>
          <w:p w14:paraId="439348C6" w14:textId="5201EDE6"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187,519</w:t>
            </w:r>
          </w:p>
        </w:tc>
        <w:tc>
          <w:tcPr>
            <w:tcW w:w="458" w:type="pct"/>
            <w:tcBorders>
              <w:top w:val="nil"/>
              <w:left w:val="nil"/>
              <w:bottom w:val="nil"/>
              <w:right w:val="nil"/>
            </w:tcBorders>
            <w:shd w:val="clear" w:color="000000" w:fill="FFFFFF"/>
            <w:noWrap/>
            <w:hideMark/>
          </w:tcPr>
          <w:p w14:paraId="045BBEEE" w14:textId="26CB13F7"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304,052</w:t>
            </w:r>
          </w:p>
        </w:tc>
        <w:tc>
          <w:tcPr>
            <w:tcW w:w="458" w:type="pct"/>
            <w:tcBorders>
              <w:top w:val="nil"/>
              <w:left w:val="nil"/>
              <w:bottom w:val="nil"/>
              <w:right w:val="nil"/>
            </w:tcBorders>
            <w:shd w:val="clear" w:color="000000" w:fill="FFFFFF"/>
            <w:noWrap/>
            <w:hideMark/>
          </w:tcPr>
          <w:p w14:paraId="4EB8729F" w14:textId="6F288D8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353,339</w:t>
            </w:r>
          </w:p>
        </w:tc>
        <w:tc>
          <w:tcPr>
            <w:tcW w:w="458" w:type="pct"/>
            <w:tcBorders>
              <w:top w:val="nil"/>
              <w:left w:val="nil"/>
              <w:bottom w:val="nil"/>
              <w:right w:val="nil"/>
            </w:tcBorders>
            <w:shd w:val="clear" w:color="000000" w:fill="FFFFFF"/>
            <w:noWrap/>
            <w:hideMark/>
          </w:tcPr>
          <w:p w14:paraId="15122684" w14:textId="2D9825B3"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330,112</w:t>
            </w:r>
          </w:p>
        </w:tc>
        <w:tc>
          <w:tcPr>
            <w:tcW w:w="458" w:type="pct"/>
            <w:tcBorders>
              <w:top w:val="nil"/>
              <w:left w:val="nil"/>
              <w:bottom w:val="nil"/>
              <w:right w:val="nil"/>
            </w:tcBorders>
            <w:shd w:val="clear" w:color="000000" w:fill="FFFFFF"/>
            <w:noWrap/>
            <w:hideMark/>
          </w:tcPr>
          <w:p w14:paraId="745C46E1" w14:textId="132E412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376,633</w:t>
            </w:r>
          </w:p>
        </w:tc>
        <w:tc>
          <w:tcPr>
            <w:tcW w:w="458" w:type="pct"/>
            <w:tcBorders>
              <w:top w:val="nil"/>
              <w:left w:val="nil"/>
              <w:bottom w:val="nil"/>
              <w:right w:val="nil"/>
            </w:tcBorders>
            <w:shd w:val="clear" w:color="000000" w:fill="FFFFFF"/>
            <w:noWrap/>
            <w:hideMark/>
          </w:tcPr>
          <w:p w14:paraId="13181708" w14:textId="4AD98A41"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378,959</w:t>
            </w:r>
          </w:p>
        </w:tc>
        <w:tc>
          <w:tcPr>
            <w:tcW w:w="458" w:type="pct"/>
            <w:tcBorders>
              <w:top w:val="nil"/>
              <w:left w:val="nil"/>
              <w:bottom w:val="nil"/>
              <w:right w:val="nil"/>
            </w:tcBorders>
            <w:shd w:val="clear" w:color="000000" w:fill="FFFFFF"/>
            <w:noWrap/>
            <w:vAlign w:val="center"/>
            <w:hideMark/>
          </w:tcPr>
          <w:p w14:paraId="1E3859F6" w14:textId="228367C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255,586</w:t>
            </w:r>
          </w:p>
        </w:tc>
      </w:tr>
      <w:tr w:rsidR="007942D0" w:rsidRPr="007942D0" w14:paraId="251EF7F0"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149AE8F6"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7</w:t>
            </w:r>
          </w:p>
        </w:tc>
        <w:tc>
          <w:tcPr>
            <w:tcW w:w="458" w:type="pct"/>
            <w:tcBorders>
              <w:top w:val="nil"/>
              <w:left w:val="nil"/>
              <w:bottom w:val="nil"/>
              <w:right w:val="nil"/>
            </w:tcBorders>
            <w:shd w:val="clear" w:color="000000" w:fill="FFFFFF"/>
            <w:noWrap/>
            <w:hideMark/>
          </w:tcPr>
          <w:p w14:paraId="15E7D519" w14:textId="450EFC7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428,737</w:t>
            </w:r>
          </w:p>
        </w:tc>
        <w:tc>
          <w:tcPr>
            <w:tcW w:w="458" w:type="pct"/>
            <w:tcBorders>
              <w:top w:val="nil"/>
              <w:left w:val="nil"/>
              <w:bottom w:val="nil"/>
              <w:right w:val="nil"/>
            </w:tcBorders>
            <w:shd w:val="clear" w:color="000000" w:fill="FFFFFF"/>
            <w:noWrap/>
            <w:hideMark/>
          </w:tcPr>
          <w:p w14:paraId="79E6EE9B" w14:textId="71E7ECA5"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23,683</w:t>
            </w:r>
          </w:p>
        </w:tc>
        <w:tc>
          <w:tcPr>
            <w:tcW w:w="458" w:type="pct"/>
            <w:tcBorders>
              <w:top w:val="nil"/>
              <w:left w:val="nil"/>
              <w:bottom w:val="nil"/>
              <w:right w:val="nil"/>
            </w:tcBorders>
            <w:shd w:val="clear" w:color="000000" w:fill="FFFFFF"/>
            <w:noWrap/>
            <w:hideMark/>
          </w:tcPr>
          <w:p w14:paraId="2B5C97F0" w14:textId="4B4A571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208,200</w:t>
            </w:r>
          </w:p>
        </w:tc>
        <w:tc>
          <w:tcPr>
            <w:tcW w:w="458" w:type="pct"/>
            <w:tcBorders>
              <w:top w:val="nil"/>
              <w:left w:val="nil"/>
              <w:bottom w:val="nil"/>
              <w:right w:val="nil"/>
            </w:tcBorders>
            <w:shd w:val="clear" w:color="000000" w:fill="FFFFFF"/>
            <w:noWrap/>
            <w:hideMark/>
          </w:tcPr>
          <w:p w14:paraId="1A3D8DC2" w14:textId="7404306A"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330,114</w:t>
            </w:r>
          </w:p>
        </w:tc>
        <w:tc>
          <w:tcPr>
            <w:tcW w:w="458" w:type="pct"/>
            <w:tcBorders>
              <w:top w:val="nil"/>
              <w:left w:val="nil"/>
              <w:bottom w:val="nil"/>
              <w:right w:val="nil"/>
            </w:tcBorders>
            <w:shd w:val="clear" w:color="000000" w:fill="FFFFFF"/>
            <w:noWrap/>
            <w:hideMark/>
          </w:tcPr>
          <w:p w14:paraId="46740E76" w14:textId="39E3C4C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375,133</w:t>
            </w:r>
          </w:p>
        </w:tc>
        <w:tc>
          <w:tcPr>
            <w:tcW w:w="458" w:type="pct"/>
            <w:tcBorders>
              <w:top w:val="nil"/>
              <w:left w:val="nil"/>
              <w:bottom w:val="nil"/>
              <w:right w:val="nil"/>
            </w:tcBorders>
            <w:shd w:val="clear" w:color="000000" w:fill="FFFFFF"/>
            <w:noWrap/>
            <w:hideMark/>
          </w:tcPr>
          <w:p w14:paraId="6D5BAD8A" w14:textId="2D62DC4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592,750</w:t>
            </w:r>
          </w:p>
        </w:tc>
        <w:tc>
          <w:tcPr>
            <w:tcW w:w="458" w:type="pct"/>
            <w:tcBorders>
              <w:top w:val="nil"/>
              <w:left w:val="nil"/>
              <w:bottom w:val="nil"/>
              <w:right w:val="nil"/>
            </w:tcBorders>
            <w:shd w:val="clear" w:color="000000" w:fill="FFFFFF"/>
            <w:noWrap/>
            <w:hideMark/>
          </w:tcPr>
          <w:p w14:paraId="711D7DD1" w14:textId="517D55F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261,395</w:t>
            </w:r>
          </w:p>
        </w:tc>
        <w:tc>
          <w:tcPr>
            <w:tcW w:w="458" w:type="pct"/>
            <w:tcBorders>
              <w:top w:val="nil"/>
              <w:left w:val="nil"/>
              <w:bottom w:val="nil"/>
              <w:right w:val="nil"/>
            </w:tcBorders>
            <w:shd w:val="clear" w:color="000000" w:fill="FFFFFF"/>
            <w:noWrap/>
            <w:hideMark/>
          </w:tcPr>
          <w:p w14:paraId="1370B057" w14:textId="013FCF76"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791,352</w:t>
            </w:r>
          </w:p>
        </w:tc>
        <w:tc>
          <w:tcPr>
            <w:tcW w:w="458" w:type="pct"/>
            <w:tcBorders>
              <w:top w:val="nil"/>
              <w:left w:val="nil"/>
              <w:bottom w:val="nil"/>
              <w:right w:val="nil"/>
            </w:tcBorders>
            <w:shd w:val="clear" w:color="000000" w:fill="FFFFFF"/>
            <w:noWrap/>
            <w:hideMark/>
          </w:tcPr>
          <w:p w14:paraId="6529C55B" w14:textId="7C6047E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836,892</w:t>
            </w:r>
          </w:p>
        </w:tc>
        <w:tc>
          <w:tcPr>
            <w:tcW w:w="458" w:type="pct"/>
            <w:tcBorders>
              <w:top w:val="nil"/>
              <w:left w:val="nil"/>
              <w:bottom w:val="nil"/>
              <w:right w:val="nil"/>
            </w:tcBorders>
            <w:shd w:val="clear" w:color="000000" w:fill="FFFFFF"/>
            <w:noWrap/>
            <w:vAlign w:val="center"/>
            <w:hideMark/>
          </w:tcPr>
          <w:p w14:paraId="0E852667" w14:textId="2661E82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427,584</w:t>
            </w:r>
          </w:p>
        </w:tc>
      </w:tr>
      <w:tr w:rsidR="007942D0" w:rsidRPr="007942D0" w14:paraId="285FD7D7"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301A86B5"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8</w:t>
            </w:r>
          </w:p>
        </w:tc>
        <w:tc>
          <w:tcPr>
            <w:tcW w:w="458" w:type="pct"/>
            <w:tcBorders>
              <w:top w:val="nil"/>
              <w:left w:val="nil"/>
              <w:bottom w:val="nil"/>
              <w:right w:val="nil"/>
            </w:tcBorders>
            <w:shd w:val="clear" w:color="000000" w:fill="FFFFFF"/>
            <w:noWrap/>
            <w:hideMark/>
          </w:tcPr>
          <w:p w14:paraId="04AEA367" w14:textId="67914861"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469,188</w:t>
            </w:r>
          </w:p>
        </w:tc>
        <w:tc>
          <w:tcPr>
            <w:tcW w:w="458" w:type="pct"/>
            <w:tcBorders>
              <w:top w:val="nil"/>
              <w:left w:val="nil"/>
              <w:bottom w:val="nil"/>
              <w:right w:val="nil"/>
            </w:tcBorders>
            <w:shd w:val="clear" w:color="000000" w:fill="FFFFFF"/>
            <w:noWrap/>
            <w:hideMark/>
          </w:tcPr>
          <w:p w14:paraId="3ABF4B22" w14:textId="50306CF6"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62,629</w:t>
            </w:r>
          </w:p>
        </w:tc>
        <w:tc>
          <w:tcPr>
            <w:tcW w:w="458" w:type="pct"/>
            <w:tcBorders>
              <w:top w:val="nil"/>
              <w:left w:val="nil"/>
              <w:bottom w:val="nil"/>
              <w:right w:val="nil"/>
            </w:tcBorders>
            <w:shd w:val="clear" w:color="000000" w:fill="FFFFFF"/>
            <w:noWrap/>
            <w:hideMark/>
          </w:tcPr>
          <w:p w14:paraId="57B23157" w14:textId="2A08C7A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196,101</w:t>
            </w:r>
          </w:p>
        </w:tc>
        <w:tc>
          <w:tcPr>
            <w:tcW w:w="458" w:type="pct"/>
            <w:tcBorders>
              <w:top w:val="nil"/>
              <w:left w:val="nil"/>
              <w:bottom w:val="nil"/>
              <w:right w:val="nil"/>
            </w:tcBorders>
            <w:shd w:val="clear" w:color="000000" w:fill="FFFFFF"/>
            <w:noWrap/>
            <w:hideMark/>
          </w:tcPr>
          <w:p w14:paraId="6A1BB636" w14:textId="0EF4493E"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245,026</w:t>
            </w:r>
          </w:p>
        </w:tc>
        <w:tc>
          <w:tcPr>
            <w:tcW w:w="458" w:type="pct"/>
            <w:tcBorders>
              <w:top w:val="nil"/>
              <w:left w:val="nil"/>
              <w:bottom w:val="nil"/>
              <w:right w:val="nil"/>
            </w:tcBorders>
            <w:shd w:val="clear" w:color="000000" w:fill="FFFFFF"/>
            <w:noWrap/>
            <w:hideMark/>
          </w:tcPr>
          <w:p w14:paraId="442A2D21" w14:textId="45959B7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460,902</w:t>
            </w:r>
          </w:p>
        </w:tc>
        <w:tc>
          <w:tcPr>
            <w:tcW w:w="458" w:type="pct"/>
            <w:tcBorders>
              <w:top w:val="nil"/>
              <w:left w:val="nil"/>
              <w:bottom w:val="nil"/>
              <w:right w:val="nil"/>
            </w:tcBorders>
            <w:shd w:val="clear" w:color="000000" w:fill="FFFFFF"/>
            <w:noWrap/>
            <w:hideMark/>
          </w:tcPr>
          <w:p w14:paraId="211219F7" w14:textId="5541BF4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627,030</w:t>
            </w:r>
          </w:p>
        </w:tc>
        <w:tc>
          <w:tcPr>
            <w:tcW w:w="458" w:type="pct"/>
            <w:tcBorders>
              <w:top w:val="nil"/>
              <w:left w:val="nil"/>
              <w:bottom w:val="nil"/>
              <w:right w:val="nil"/>
            </w:tcBorders>
            <w:shd w:val="clear" w:color="000000" w:fill="FFFFFF"/>
            <w:noWrap/>
            <w:hideMark/>
          </w:tcPr>
          <w:p w14:paraId="4E7ADD70" w14:textId="7229E475"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390,970</w:t>
            </w:r>
          </w:p>
        </w:tc>
        <w:tc>
          <w:tcPr>
            <w:tcW w:w="458" w:type="pct"/>
            <w:tcBorders>
              <w:top w:val="nil"/>
              <w:left w:val="nil"/>
              <w:bottom w:val="nil"/>
              <w:right w:val="nil"/>
            </w:tcBorders>
            <w:shd w:val="clear" w:color="000000" w:fill="FFFFFF"/>
            <w:noWrap/>
            <w:hideMark/>
          </w:tcPr>
          <w:p w14:paraId="5A8E012E" w14:textId="2A98D2A4"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797,549</w:t>
            </w:r>
          </w:p>
        </w:tc>
        <w:tc>
          <w:tcPr>
            <w:tcW w:w="458" w:type="pct"/>
            <w:tcBorders>
              <w:top w:val="nil"/>
              <w:left w:val="nil"/>
              <w:bottom w:val="nil"/>
              <w:right w:val="nil"/>
            </w:tcBorders>
            <w:shd w:val="clear" w:color="000000" w:fill="FFFFFF"/>
            <w:noWrap/>
            <w:hideMark/>
          </w:tcPr>
          <w:p w14:paraId="14D02658" w14:textId="74022E0E"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957,231</w:t>
            </w:r>
          </w:p>
        </w:tc>
        <w:tc>
          <w:tcPr>
            <w:tcW w:w="458" w:type="pct"/>
            <w:tcBorders>
              <w:top w:val="nil"/>
              <w:left w:val="nil"/>
              <w:bottom w:val="nil"/>
              <w:right w:val="nil"/>
            </w:tcBorders>
            <w:shd w:val="clear" w:color="000000" w:fill="FFFFFF"/>
            <w:noWrap/>
            <w:vAlign w:val="center"/>
            <w:hideMark/>
          </w:tcPr>
          <w:p w14:paraId="105BAF46" w14:textId="30918015"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467,403</w:t>
            </w:r>
          </w:p>
        </w:tc>
      </w:tr>
      <w:tr w:rsidR="007942D0" w:rsidRPr="007942D0" w14:paraId="669CF345"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7FE80A8D"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9</w:t>
            </w:r>
          </w:p>
        </w:tc>
        <w:tc>
          <w:tcPr>
            <w:tcW w:w="458" w:type="pct"/>
            <w:tcBorders>
              <w:top w:val="nil"/>
              <w:left w:val="nil"/>
              <w:bottom w:val="nil"/>
              <w:right w:val="nil"/>
            </w:tcBorders>
            <w:shd w:val="clear" w:color="000000" w:fill="FFFFFF"/>
            <w:noWrap/>
            <w:hideMark/>
          </w:tcPr>
          <w:p w14:paraId="03E9ACF3" w14:textId="5C1320F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381,782</w:t>
            </w:r>
          </w:p>
        </w:tc>
        <w:tc>
          <w:tcPr>
            <w:tcW w:w="458" w:type="pct"/>
            <w:tcBorders>
              <w:top w:val="nil"/>
              <w:left w:val="nil"/>
              <w:bottom w:val="nil"/>
              <w:right w:val="nil"/>
            </w:tcBorders>
            <w:shd w:val="clear" w:color="000000" w:fill="FFFFFF"/>
            <w:noWrap/>
            <w:hideMark/>
          </w:tcPr>
          <w:p w14:paraId="369CA525" w14:textId="14D00ECA"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71,038</w:t>
            </w:r>
          </w:p>
        </w:tc>
        <w:tc>
          <w:tcPr>
            <w:tcW w:w="458" w:type="pct"/>
            <w:tcBorders>
              <w:top w:val="nil"/>
              <w:left w:val="nil"/>
              <w:bottom w:val="nil"/>
              <w:right w:val="nil"/>
            </w:tcBorders>
            <w:shd w:val="clear" w:color="000000" w:fill="FFFFFF"/>
            <w:noWrap/>
            <w:hideMark/>
          </w:tcPr>
          <w:p w14:paraId="32783F21" w14:textId="4105602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167,765</w:t>
            </w:r>
          </w:p>
        </w:tc>
        <w:tc>
          <w:tcPr>
            <w:tcW w:w="458" w:type="pct"/>
            <w:tcBorders>
              <w:top w:val="nil"/>
              <w:left w:val="nil"/>
              <w:bottom w:val="nil"/>
              <w:right w:val="nil"/>
            </w:tcBorders>
            <w:shd w:val="clear" w:color="000000" w:fill="FFFFFF"/>
            <w:noWrap/>
            <w:hideMark/>
          </w:tcPr>
          <w:p w14:paraId="4A1AA1CA" w14:textId="72B1872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137,575</w:t>
            </w:r>
          </w:p>
        </w:tc>
        <w:tc>
          <w:tcPr>
            <w:tcW w:w="458" w:type="pct"/>
            <w:tcBorders>
              <w:top w:val="nil"/>
              <w:left w:val="nil"/>
              <w:bottom w:val="nil"/>
              <w:right w:val="nil"/>
            </w:tcBorders>
            <w:shd w:val="clear" w:color="000000" w:fill="FFFFFF"/>
            <w:noWrap/>
            <w:hideMark/>
          </w:tcPr>
          <w:p w14:paraId="7ABDA330" w14:textId="2730C91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391,498</w:t>
            </w:r>
          </w:p>
        </w:tc>
        <w:tc>
          <w:tcPr>
            <w:tcW w:w="458" w:type="pct"/>
            <w:tcBorders>
              <w:top w:val="nil"/>
              <w:left w:val="nil"/>
              <w:bottom w:val="nil"/>
              <w:right w:val="nil"/>
            </w:tcBorders>
            <w:shd w:val="clear" w:color="000000" w:fill="FFFFFF"/>
            <w:noWrap/>
            <w:hideMark/>
          </w:tcPr>
          <w:p w14:paraId="582A5C5A" w14:textId="1E59418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415,432</w:t>
            </w:r>
          </w:p>
        </w:tc>
        <w:tc>
          <w:tcPr>
            <w:tcW w:w="458" w:type="pct"/>
            <w:tcBorders>
              <w:top w:val="nil"/>
              <w:left w:val="nil"/>
              <w:bottom w:val="nil"/>
              <w:right w:val="nil"/>
            </w:tcBorders>
            <w:shd w:val="clear" w:color="000000" w:fill="FFFFFF"/>
            <w:noWrap/>
            <w:hideMark/>
          </w:tcPr>
          <w:p w14:paraId="6C25C288" w14:textId="35D4FC5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411,466</w:t>
            </w:r>
          </w:p>
        </w:tc>
        <w:tc>
          <w:tcPr>
            <w:tcW w:w="458" w:type="pct"/>
            <w:tcBorders>
              <w:top w:val="nil"/>
              <w:left w:val="nil"/>
              <w:bottom w:val="nil"/>
              <w:right w:val="nil"/>
            </w:tcBorders>
            <w:shd w:val="clear" w:color="000000" w:fill="FFFFFF"/>
            <w:noWrap/>
            <w:hideMark/>
          </w:tcPr>
          <w:p w14:paraId="7FA4D370" w14:textId="6FBFFD8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513,994</w:t>
            </w:r>
          </w:p>
        </w:tc>
        <w:tc>
          <w:tcPr>
            <w:tcW w:w="458" w:type="pct"/>
            <w:tcBorders>
              <w:top w:val="nil"/>
              <w:left w:val="nil"/>
              <w:bottom w:val="nil"/>
              <w:right w:val="nil"/>
            </w:tcBorders>
            <w:shd w:val="clear" w:color="000000" w:fill="FFFFFF"/>
            <w:noWrap/>
            <w:hideMark/>
          </w:tcPr>
          <w:p w14:paraId="71506F96" w14:textId="42FBCB4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576,418</w:t>
            </w:r>
          </w:p>
        </w:tc>
        <w:tc>
          <w:tcPr>
            <w:tcW w:w="458" w:type="pct"/>
            <w:tcBorders>
              <w:top w:val="nil"/>
              <w:left w:val="nil"/>
              <w:bottom w:val="nil"/>
              <w:right w:val="nil"/>
            </w:tcBorders>
            <w:shd w:val="clear" w:color="000000" w:fill="FFFFFF"/>
            <w:noWrap/>
            <w:vAlign w:val="center"/>
            <w:hideMark/>
          </w:tcPr>
          <w:p w14:paraId="35D5D018" w14:textId="67EE3266"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340,774</w:t>
            </w:r>
          </w:p>
        </w:tc>
      </w:tr>
      <w:tr w:rsidR="007942D0" w:rsidRPr="007942D0" w14:paraId="0C54BDDC"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2E2D9401"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10</w:t>
            </w:r>
          </w:p>
        </w:tc>
        <w:tc>
          <w:tcPr>
            <w:tcW w:w="458" w:type="pct"/>
            <w:tcBorders>
              <w:top w:val="nil"/>
              <w:left w:val="nil"/>
              <w:bottom w:val="nil"/>
              <w:right w:val="nil"/>
            </w:tcBorders>
            <w:shd w:val="clear" w:color="000000" w:fill="FFFFFF"/>
            <w:noWrap/>
            <w:hideMark/>
          </w:tcPr>
          <w:p w14:paraId="2593C075" w14:textId="68D7EB85"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391,304</w:t>
            </w:r>
          </w:p>
        </w:tc>
        <w:tc>
          <w:tcPr>
            <w:tcW w:w="458" w:type="pct"/>
            <w:tcBorders>
              <w:top w:val="nil"/>
              <w:left w:val="nil"/>
              <w:bottom w:val="nil"/>
              <w:right w:val="nil"/>
            </w:tcBorders>
            <w:shd w:val="clear" w:color="000000" w:fill="FFFFFF"/>
            <w:noWrap/>
            <w:hideMark/>
          </w:tcPr>
          <w:p w14:paraId="304B1708" w14:textId="64A9049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118,075</w:t>
            </w:r>
          </w:p>
        </w:tc>
        <w:tc>
          <w:tcPr>
            <w:tcW w:w="458" w:type="pct"/>
            <w:tcBorders>
              <w:top w:val="nil"/>
              <w:left w:val="nil"/>
              <w:bottom w:val="nil"/>
              <w:right w:val="nil"/>
            </w:tcBorders>
            <w:shd w:val="clear" w:color="000000" w:fill="FFFFFF"/>
            <w:noWrap/>
            <w:hideMark/>
          </w:tcPr>
          <w:p w14:paraId="4BBF4F2B" w14:textId="6C2712D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278,293</w:t>
            </w:r>
          </w:p>
        </w:tc>
        <w:tc>
          <w:tcPr>
            <w:tcW w:w="458" w:type="pct"/>
            <w:tcBorders>
              <w:top w:val="nil"/>
              <w:left w:val="nil"/>
              <w:bottom w:val="nil"/>
              <w:right w:val="nil"/>
            </w:tcBorders>
            <w:shd w:val="clear" w:color="000000" w:fill="FFFFFF"/>
            <w:noWrap/>
            <w:hideMark/>
          </w:tcPr>
          <w:p w14:paraId="054D067B" w14:textId="01D051D1"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291,681</w:t>
            </w:r>
          </w:p>
        </w:tc>
        <w:tc>
          <w:tcPr>
            <w:tcW w:w="458" w:type="pct"/>
            <w:tcBorders>
              <w:top w:val="nil"/>
              <w:left w:val="nil"/>
              <w:bottom w:val="nil"/>
              <w:right w:val="nil"/>
            </w:tcBorders>
            <w:shd w:val="clear" w:color="000000" w:fill="FFFFFF"/>
            <w:noWrap/>
            <w:hideMark/>
          </w:tcPr>
          <w:p w14:paraId="76FE58B3" w14:textId="2ABBC504"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531,713</w:t>
            </w:r>
          </w:p>
        </w:tc>
        <w:tc>
          <w:tcPr>
            <w:tcW w:w="458" w:type="pct"/>
            <w:tcBorders>
              <w:top w:val="nil"/>
              <w:left w:val="nil"/>
              <w:bottom w:val="nil"/>
              <w:right w:val="nil"/>
            </w:tcBorders>
            <w:shd w:val="clear" w:color="000000" w:fill="FFFFFF"/>
            <w:noWrap/>
            <w:hideMark/>
          </w:tcPr>
          <w:p w14:paraId="169DB7D3" w14:textId="14452171"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673,654</w:t>
            </w:r>
          </w:p>
        </w:tc>
        <w:tc>
          <w:tcPr>
            <w:tcW w:w="458" w:type="pct"/>
            <w:tcBorders>
              <w:top w:val="nil"/>
              <w:left w:val="nil"/>
              <w:bottom w:val="nil"/>
              <w:right w:val="nil"/>
            </w:tcBorders>
            <w:shd w:val="clear" w:color="000000" w:fill="FFFFFF"/>
            <w:noWrap/>
            <w:hideMark/>
          </w:tcPr>
          <w:p w14:paraId="3BA1E99A" w14:textId="6F8904B6"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625,193</w:t>
            </w:r>
          </w:p>
        </w:tc>
        <w:tc>
          <w:tcPr>
            <w:tcW w:w="458" w:type="pct"/>
            <w:tcBorders>
              <w:top w:val="nil"/>
              <w:left w:val="nil"/>
              <w:bottom w:val="nil"/>
              <w:right w:val="nil"/>
            </w:tcBorders>
            <w:shd w:val="clear" w:color="000000" w:fill="FFFFFF"/>
            <w:noWrap/>
            <w:hideMark/>
          </w:tcPr>
          <w:p w14:paraId="4D8B8B84" w14:textId="27CC62F4"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743,846</w:t>
            </w:r>
          </w:p>
        </w:tc>
        <w:tc>
          <w:tcPr>
            <w:tcW w:w="458" w:type="pct"/>
            <w:tcBorders>
              <w:top w:val="nil"/>
              <w:left w:val="nil"/>
              <w:bottom w:val="nil"/>
              <w:right w:val="nil"/>
            </w:tcBorders>
            <w:shd w:val="clear" w:color="000000" w:fill="FFFFFF"/>
            <w:noWrap/>
            <w:hideMark/>
          </w:tcPr>
          <w:p w14:paraId="7D74273C" w14:textId="0E54F167"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728,895</w:t>
            </w:r>
          </w:p>
        </w:tc>
        <w:tc>
          <w:tcPr>
            <w:tcW w:w="458" w:type="pct"/>
            <w:tcBorders>
              <w:top w:val="nil"/>
              <w:left w:val="nil"/>
              <w:bottom w:val="nil"/>
              <w:right w:val="nil"/>
            </w:tcBorders>
            <w:shd w:val="clear" w:color="000000" w:fill="FFFFFF"/>
            <w:noWrap/>
            <w:vAlign w:val="center"/>
            <w:hideMark/>
          </w:tcPr>
          <w:p w14:paraId="6C12124B" w14:textId="654B8A4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486,962</w:t>
            </w:r>
          </w:p>
        </w:tc>
      </w:tr>
      <w:tr w:rsidR="007942D0" w:rsidRPr="007942D0" w14:paraId="0BFC83B0" w14:textId="77777777" w:rsidTr="00516471">
        <w:trPr>
          <w:trHeight w:val="259"/>
          <w:jc w:val="center"/>
        </w:trPr>
        <w:tc>
          <w:tcPr>
            <w:tcW w:w="421" w:type="pct"/>
            <w:tcBorders>
              <w:top w:val="nil"/>
              <w:left w:val="nil"/>
              <w:bottom w:val="nil"/>
              <w:right w:val="nil"/>
            </w:tcBorders>
            <w:shd w:val="clear" w:color="000000" w:fill="FFFFFF"/>
            <w:noWrap/>
            <w:vAlign w:val="center"/>
            <w:hideMark/>
          </w:tcPr>
          <w:p w14:paraId="2A046914"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11</w:t>
            </w:r>
          </w:p>
        </w:tc>
        <w:tc>
          <w:tcPr>
            <w:tcW w:w="458" w:type="pct"/>
            <w:tcBorders>
              <w:top w:val="nil"/>
              <w:left w:val="nil"/>
              <w:bottom w:val="nil"/>
              <w:right w:val="nil"/>
            </w:tcBorders>
            <w:shd w:val="clear" w:color="000000" w:fill="FFFFFF"/>
            <w:noWrap/>
            <w:hideMark/>
          </w:tcPr>
          <w:p w14:paraId="063FFB09" w14:textId="4EF21309"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109,417</w:t>
            </w:r>
          </w:p>
        </w:tc>
        <w:tc>
          <w:tcPr>
            <w:tcW w:w="458" w:type="pct"/>
            <w:tcBorders>
              <w:top w:val="nil"/>
              <w:left w:val="nil"/>
              <w:bottom w:val="nil"/>
              <w:right w:val="nil"/>
            </w:tcBorders>
            <w:shd w:val="clear" w:color="000000" w:fill="FFFFFF"/>
            <w:noWrap/>
            <w:hideMark/>
          </w:tcPr>
          <w:p w14:paraId="5F8E48C8" w14:textId="6CACACCA"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43,482</w:t>
            </w:r>
          </w:p>
        </w:tc>
        <w:tc>
          <w:tcPr>
            <w:tcW w:w="458" w:type="pct"/>
            <w:tcBorders>
              <w:top w:val="nil"/>
              <w:left w:val="nil"/>
              <w:bottom w:val="nil"/>
              <w:right w:val="nil"/>
            </w:tcBorders>
            <w:shd w:val="clear" w:color="000000" w:fill="FFFFFF"/>
            <w:noWrap/>
            <w:hideMark/>
          </w:tcPr>
          <w:p w14:paraId="708B098E" w14:textId="059A8C6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87,832</w:t>
            </w:r>
          </w:p>
        </w:tc>
        <w:tc>
          <w:tcPr>
            <w:tcW w:w="458" w:type="pct"/>
            <w:tcBorders>
              <w:top w:val="nil"/>
              <w:left w:val="nil"/>
              <w:bottom w:val="nil"/>
              <w:right w:val="nil"/>
            </w:tcBorders>
            <w:shd w:val="clear" w:color="000000" w:fill="FFFFFF"/>
            <w:noWrap/>
            <w:hideMark/>
          </w:tcPr>
          <w:p w14:paraId="20FA71D1" w14:textId="2E626645"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94,471</w:t>
            </w:r>
          </w:p>
        </w:tc>
        <w:tc>
          <w:tcPr>
            <w:tcW w:w="458" w:type="pct"/>
            <w:tcBorders>
              <w:top w:val="nil"/>
              <w:left w:val="nil"/>
              <w:bottom w:val="nil"/>
              <w:right w:val="nil"/>
            </w:tcBorders>
            <w:shd w:val="clear" w:color="000000" w:fill="FFFFFF"/>
            <w:noWrap/>
            <w:hideMark/>
          </w:tcPr>
          <w:p w14:paraId="42ED21B0" w14:textId="0C1015B1"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151,292</w:t>
            </w:r>
          </w:p>
        </w:tc>
        <w:tc>
          <w:tcPr>
            <w:tcW w:w="458" w:type="pct"/>
            <w:tcBorders>
              <w:top w:val="nil"/>
              <w:left w:val="nil"/>
              <w:bottom w:val="nil"/>
              <w:right w:val="nil"/>
            </w:tcBorders>
            <w:shd w:val="clear" w:color="000000" w:fill="FFFFFF"/>
            <w:noWrap/>
            <w:hideMark/>
          </w:tcPr>
          <w:p w14:paraId="1E3230B6" w14:textId="501B5DC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171,352</w:t>
            </w:r>
          </w:p>
        </w:tc>
        <w:tc>
          <w:tcPr>
            <w:tcW w:w="458" w:type="pct"/>
            <w:tcBorders>
              <w:top w:val="nil"/>
              <w:left w:val="nil"/>
              <w:bottom w:val="nil"/>
              <w:right w:val="nil"/>
            </w:tcBorders>
            <w:shd w:val="clear" w:color="000000" w:fill="FFFFFF"/>
            <w:noWrap/>
            <w:hideMark/>
          </w:tcPr>
          <w:p w14:paraId="06836C72" w14:textId="506C8F67"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157,845</w:t>
            </w:r>
          </w:p>
        </w:tc>
        <w:tc>
          <w:tcPr>
            <w:tcW w:w="458" w:type="pct"/>
            <w:tcBorders>
              <w:top w:val="nil"/>
              <w:left w:val="nil"/>
              <w:bottom w:val="nil"/>
              <w:right w:val="nil"/>
            </w:tcBorders>
            <w:shd w:val="clear" w:color="000000" w:fill="FFFFFF"/>
            <w:noWrap/>
            <w:hideMark/>
          </w:tcPr>
          <w:p w14:paraId="7AE3F8F9" w14:textId="25B182BE"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291,006</w:t>
            </w:r>
          </w:p>
        </w:tc>
        <w:tc>
          <w:tcPr>
            <w:tcW w:w="458" w:type="pct"/>
            <w:tcBorders>
              <w:top w:val="nil"/>
              <w:left w:val="nil"/>
              <w:bottom w:val="nil"/>
              <w:right w:val="nil"/>
            </w:tcBorders>
            <w:shd w:val="clear" w:color="000000" w:fill="FFFFFF"/>
            <w:noWrap/>
            <w:hideMark/>
          </w:tcPr>
          <w:p w14:paraId="16D36511" w14:textId="3AC7B939"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235,054</w:t>
            </w:r>
          </w:p>
        </w:tc>
        <w:tc>
          <w:tcPr>
            <w:tcW w:w="458" w:type="pct"/>
            <w:tcBorders>
              <w:top w:val="nil"/>
              <w:left w:val="nil"/>
              <w:bottom w:val="nil"/>
              <w:right w:val="nil"/>
            </w:tcBorders>
            <w:shd w:val="clear" w:color="000000" w:fill="FFFFFF"/>
            <w:noWrap/>
            <w:vAlign w:val="center"/>
            <w:hideMark/>
          </w:tcPr>
          <w:p w14:paraId="46D8F359" w14:textId="3DC2FCF3"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149,083</w:t>
            </w:r>
          </w:p>
        </w:tc>
      </w:tr>
      <w:tr w:rsidR="007942D0" w:rsidRPr="007942D0" w14:paraId="1128A480" w14:textId="77777777" w:rsidTr="00516471">
        <w:trPr>
          <w:trHeight w:val="259"/>
          <w:jc w:val="center"/>
        </w:trPr>
        <w:tc>
          <w:tcPr>
            <w:tcW w:w="421" w:type="pct"/>
            <w:tcBorders>
              <w:top w:val="nil"/>
              <w:left w:val="nil"/>
              <w:bottom w:val="single" w:sz="8" w:space="0" w:color="auto"/>
              <w:right w:val="nil"/>
            </w:tcBorders>
            <w:shd w:val="clear" w:color="000000" w:fill="FFFFFF"/>
            <w:noWrap/>
            <w:vAlign w:val="center"/>
            <w:hideMark/>
          </w:tcPr>
          <w:p w14:paraId="7154AF0E"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12</w:t>
            </w:r>
          </w:p>
        </w:tc>
        <w:tc>
          <w:tcPr>
            <w:tcW w:w="458" w:type="pct"/>
            <w:tcBorders>
              <w:top w:val="nil"/>
              <w:left w:val="nil"/>
              <w:bottom w:val="single" w:sz="8" w:space="0" w:color="auto"/>
              <w:right w:val="nil"/>
            </w:tcBorders>
            <w:shd w:val="clear" w:color="000000" w:fill="FFFFFF"/>
            <w:noWrap/>
            <w:hideMark/>
          </w:tcPr>
          <w:p w14:paraId="58CCAE29" w14:textId="40D43059"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40,060</w:t>
            </w:r>
          </w:p>
        </w:tc>
        <w:tc>
          <w:tcPr>
            <w:tcW w:w="458" w:type="pct"/>
            <w:tcBorders>
              <w:top w:val="nil"/>
              <w:left w:val="nil"/>
              <w:bottom w:val="single" w:sz="8" w:space="0" w:color="auto"/>
              <w:right w:val="nil"/>
            </w:tcBorders>
            <w:shd w:val="clear" w:color="000000" w:fill="FFFFFF"/>
            <w:noWrap/>
            <w:hideMark/>
          </w:tcPr>
          <w:p w14:paraId="3F424152" w14:textId="354A8373"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18,643</w:t>
            </w:r>
          </w:p>
        </w:tc>
        <w:tc>
          <w:tcPr>
            <w:tcW w:w="458" w:type="pct"/>
            <w:tcBorders>
              <w:top w:val="nil"/>
              <w:left w:val="nil"/>
              <w:bottom w:val="single" w:sz="8" w:space="0" w:color="auto"/>
              <w:right w:val="nil"/>
            </w:tcBorders>
            <w:shd w:val="clear" w:color="000000" w:fill="FFFFFF"/>
            <w:noWrap/>
            <w:hideMark/>
          </w:tcPr>
          <w:p w14:paraId="6BD0CC3D" w14:textId="0270C63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26,171</w:t>
            </w:r>
          </w:p>
        </w:tc>
        <w:tc>
          <w:tcPr>
            <w:tcW w:w="458" w:type="pct"/>
            <w:tcBorders>
              <w:top w:val="nil"/>
              <w:left w:val="nil"/>
              <w:bottom w:val="single" w:sz="8" w:space="0" w:color="auto"/>
              <w:right w:val="nil"/>
            </w:tcBorders>
            <w:shd w:val="clear" w:color="000000" w:fill="FFFFFF"/>
            <w:noWrap/>
            <w:hideMark/>
          </w:tcPr>
          <w:p w14:paraId="44383E1D" w14:textId="58C81940"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34,550</w:t>
            </w:r>
          </w:p>
        </w:tc>
        <w:tc>
          <w:tcPr>
            <w:tcW w:w="458" w:type="pct"/>
            <w:tcBorders>
              <w:top w:val="nil"/>
              <w:left w:val="nil"/>
              <w:bottom w:val="single" w:sz="8" w:space="0" w:color="auto"/>
              <w:right w:val="nil"/>
            </w:tcBorders>
            <w:shd w:val="clear" w:color="000000" w:fill="FFFFFF"/>
            <w:noWrap/>
            <w:hideMark/>
          </w:tcPr>
          <w:p w14:paraId="3CB3C56A" w14:textId="5E48C99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46,626</w:t>
            </w:r>
          </w:p>
        </w:tc>
        <w:tc>
          <w:tcPr>
            <w:tcW w:w="458" w:type="pct"/>
            <w:tcBorders>
              <w:top w:val="nil"/>
              <w:left w:val="nil"/>
              <w:bottom w:val="single" w:sz="8" w:space="0" w:color="auto"/>
              <w:right w:val="nil"/>
            </w:tcBorders>
            <w:shd w:val="clear" w:color="000000" w:fill="FFFFFF"/>
            <w:noWrap/>
            <w:hideMark/>
          </w:tcPr>
          <w:p w14:paraId="57A9360B" w14:textId="23B82F3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56,173</w:t>
            </w:r>
          </w:p>
        </w:tc>
        <w:tc>
          <w:tcPr>
            <w:tcW w:w="458" w:type="pct"/>
            <w:tcBorders>
              <w:top w:val="nil"/>
              <w:left w:val="nil"/>
              <w:bottom w:val="single" w:sz="8" w:space="0" w:color="auto"/>
              <w:right w:val="nil"/>
            </w:tcBorders>
            <w:shd w:val="clear" w:color="000000" w:fill="FFFFFF"/>
            <w:noWrap/>
            <w:hideMark/>
          </w:tcPr>
          <w:p w14:paraId="118B293A" w14:textId="3FA2F937"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46,968</w:t>
            </w:r>
          </w:p>
        </w:tc>
        <w:tc>
          <w:tcPr>
            <w:tcW w:w="458" w:type="pct"/>
            <w:tcBorders>
              <w:top w:val="nil"/>
              <w:left w:val="nil"/>
              <w:bottom w:val="single" w:sz="8" w:space="0" w:color="auto"/>
              <w:right w:val="nil"/>
            </w:tcBorders>
            <w:shd w:val="clear" w:color="000000" w:fill="FFFFFF"/>
            <w:noWrap/>
            <w:hideMark/>
          </w:tcPr>
          <w:p w14:paraId="22B958C2" w14:textId="251B0E2B"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87,331</w:t>
            </w:r>
          </w:p>
        </w:tc>
        <w:tc>
          <w:tcPr>
            <w:tcW w:w="458" w:type="pct"/>
            <w:tcBorders>
              <w:top w:val="nil"/>
              <w:left w:val="nil"/>
              <w:bottom w:val="single" w:sz="8" w:space="0" w:color="auto"/>
              <w:right w:val="nil"/>
            </w:tcBorders>
            <w:shd w:val="clear" w:color="000000" w:fill="FFFFFF"/>
            <w:noWrap/>
            <w:hideMark/>
          </w:tcPr>
          <w:p w14:paraId="3B8ED747" w14:textId="575EB102"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92,041</w:t>
            </w:r>
          </w:p>
        </w:tc>
        <w:tc>
          <w:tcPr>
            <w:tcW w:w="458" w:type="pct"/>
            <w:tcBorders>
              <w:top w:val="nil"/>
              <w:left w:val="nil"/>
              <w:bottom w:val="single" w:sz="8" w:space="0" w:color="auto"/>
              <w:right w:val="nil"/>
            </w:tcBorders>
            <w:shd w:val="clear" w:color="000000" w:fill="FFFFFF"/>
            <w:noWrap/>
            <w:vAlign w:val="center"/>
            <w:hideMark/>
          </w:tcPr>
          <w:p w14:paraId="71E59F99" w14:textId="77D7A233"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49,840</w:t>
            </w:r>
          </w:p>
        </w:tc>
      </w:tr>
      <w:tr w:rsidR="007942D0" w:rsidRPr="007942D0" w14:paraId="2A15544C" w14:textId="77777777" w:rsidTr="00516471">
        <w:trPr>
          <w:trHeight w:val="259"/>
          <w:jc w:val="center"/>
        </w:trPr>
        <w:tc>
          <w:tcPr>
            <w:tcW w:w="421" w:type="pct"/>
            <w:tcBorders>
              <w:top w:val="single" w:sz="8" w:space="0" w:color="auto"/>
              <w:left w:val="nil"/>
              <w:bottom w:val="single" w:sz="8" w:space="0" w:color="auto"/>
              <w:right w:val="nil"/>
            </w:tcBorders>
            <w:shd w:val="clear" w:color="000000" w:fill="FFFFFF"/>
            <w:noWrap/>
            <w:vAlign w:val="center"/>
            <w:hideMark/>
          </w:tcPr>
          <w:p w14:paraId="5F3B75F9"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Total</w:t>
            </w:r>
          </w:p>
        </w:tc>
        <w:tc>
          <w:tcPr>
            <w:tcW w:w="458" w:type="pct"/>
            <w:tcBorders>
              <w:top w:val="single" w:sz="8" w:space="0" w:color="auto"/>
              <w:left w:val="nil"/>
              <w:bottom w:val="single" w:sz="8" w:space="0" w:color="auto"/>
              <w:right w:val="nil"/>
            </w:tcBorders>
            <w:shd w:val="clear" w:color="000000" w:fill="FFFFFF"/>
            <w:noWrap/>
            <w:hideMark/>
          </w:tcPr>
          <w:p w14:paraId="0729C97F" w14:textId="2676852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2,521,829</w:t>
            </w:r>
          </w:p>
        </w:tc>
        <w:tc>
          <w:tcPr>
            <w:tcW w:w="458" w:type="pct"/>
            <w:tcBorders>
              <w:top w:val="single" w:sz="8" w:space="0" w:color="auto"/>
              <w:left w:val="nil"/>
              <w:bottom w:val="single" w:sz="8" w:space="0" w:color="auto"/>
              <w:right w:val="nil"/>
            </w:tcBorders>
            <w:shd w:val="clear" w:color="000000" w:fill="FFFFFF"/>
            <w:noWrap/>
            <w:hideMark/>
          </w:tcPr>
          <w:p w14:paraId="6923C029" w14:textId="449D8F2A"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646,737</w:t>
            </w:r>
          </w:p>
        </w:tc>
        <w:tc>
          <w:tcPr>
            <w:tcW w:w="458" w:type="pct"/>
            <w:tcBorders>
              <w:top w:val="single" w:sz="8" w:space="0" w:color="auto"/>
              <w:left w:val="nil"/>
              <w:bottom w:val="single" w:sz="8" w:space="0" w:color="auto"/>
              <w:right w:val="nil"/>
            </w:tcBorders>
            <w:shd w:val="clear" w:color="000000" w:fill="FFFFFF"/>
            <w:noWrap/>
            <w:hideMark/>
          </w:tcPr>
          <w:p w14:paraId="1B8FD97C" w14:textId="6B8A2894"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1,425,402</w:t>
            </w:r>
          </w:p>
        </w:tc>
        <w:tc>
          <w:tcPr>
            <w:tcW w:w="458" w:type="pct"/>
            <w:tcBorders>
              <w:top w:val="single" w:sz="8" w:space="0" w:color="auto"/>
              <w:left w:val="nil"/>
              <w:bottom w:val="single" w:sz="8" w:space="0" w:color="auto"/>
              <w:right w:val="nil"/>
            </w:tcBorders>
            <w:shd w:val="clear" w:color="000000" w:fill="FFFFFF"/>
            <w:noWrap/>
            <w:hideMark/>
          </w:tcPr>
          <w:p w14:paraId="789735CC" w14:textId="2E43AC4E"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1,700,297</w:t>
            </w:r>
          </w:p>
        </w:tc>
        <w:tc>
          <w:tcPr>
            <w:tcW w:w="458" w:type="pct"/>
            <w:tcBorders>
              <w:top w:val="single" w:sz="8" w:space="0" w:color="auto"/>
              <w:left w:val="nil"/>
              <w:bottom w:val="single" w:sz="8" w:space="0" w:color="auto"/>
              <w:right w:val="nil"/>
            </w:tcBorders>
            <w:shd w:val="clear" w:color="000000" w:fill="FFFFFF"/>
            <w:noWrap/>
            <w:hideMark/>
          </w:tcPr>
          <w:p w14:paraId="5BF7C573" w14:textId="7535ED9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2,861,270</w:t>
            </w:r>
          </w:p>
        </w:tc>
        <w:tc>
          <w:tcPr>
            <w:tcW w:w="458" w:type="pct"/>
            <w:tcBorders>
              <w:top w:val="single" w:sz="8" w:space="0" w:color="auto"/>
              <w:left w:val="nil"/>
              <w:bottom w:val="single" w:sz="8" w:space="0" w:color="auto"/>
              <w:right w:val="nil"/>
            </w:tcBorders>
            <w:shd w:val="clear" w:color="000000" w:fill="FFFFFF"/>
            <w:noWrap/>
            <w:hideMark/>
          </w:tcPr>
          <w:p w14:paraId="4B5EADCF" w14:textId="30E8E871"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3,638,618</w:t>
            </w:r>
          </w:p>
        </w:tc>
        <w:tc>
          <w:tcPr>
            <w:tcW w:w="458" w:type="pct"/>
            <w:tcBorders>
              <w:top w:val="single" w:sz="8" w:space="0" w:color="auto"/>
              <w:left w:val="nil"/>
              <w:bottom w:val="single" w:sz="8" w:space="0" w:color="auto"/>
              <w:right w:val="nil"/>
            </w:tcBorders>
            <w:shd w:val="clear" w:color="000000" w:fill="FFFFFF"/>
            <w:noWrap/>
            <w:hideMark/>
          </w:tcPr>
          <w:p w14:paraId="0A3EC0A9" w14:textId="7229F337"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2,927,057</w:t>
            </w:r>
          </w:p>
        </w:tc>
        <w:tc>
          <w:tcPr>
            <w:tcW w:w="458" w:type="pct"/>
            <w:tcBorders>
              <w:top w:val="single" w:sz="8" w:space="0" w:color="auto"/>
              <w:left w:val="nil"/>
              <w:bottom w:val="single" w:sz="8" w:space="0" w:color="auto"/>
              <w:right w:val="nil"/>
            </w:tcBorders>
            <w:shd w:val="clear" w:color="000000" w:fill="FFFFFF"/>
            <w:noWrap/>
            <w:hideMark/>
          </w:tcPr>
          <w:p w14:paraId="2471BA6F" w14:textId="4E647FB6"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4,557,993</w:t>
            </w:r>
          </w:p>
        </w:tc>
        <w:tc>
          <w:tcPr>
            <w:tcW w:w="458" w:type="pct"/>
            <w:tcBorders>
              <w:top w:val="single" w:sz="8" w:space="0" w:color="auto"/>
              <w:left w:val="nil"/>
              <w:bottom w:val="single" w:sz="8" w:space="0" w:color="auto"/>
              <w:right w:val="nil"/>
            </w:tcBorders>
            <w:shd w:val="clear" w:color="000000" w:fill="FFFFFF"/>
            <w:noWrap/>
            <w:hideMark/>
          </w:tcPr>
          <w:p w14:paraId="3A0A0027" w14:textId="00845757"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5,087,217</w:t>
            </w:r>
          </w:p>
        </w:tc>
        <w:tc>
          <w:tcPr>
            <w:tcW w:w="458" w:type="pct"/>
            <w:tcBorders>
              <w:top w:val="single" w:sz="8" w:space="0" w:color="auto"/>
              <w:left w:val="nil"/>
              <w:bottom w:val="single" w:sz="8" w:space="0" w:color="auto"/>
              <w:right w:val="nil"/>
            </w:tcBorders>
            <w:shd w:val="clear" w:color="000000" w:fill="FFFFFF"/>
            <w:noWrap/>
            <w:vAlign w:val="center"/>
            <w:hideMark/>
          </w:tcPr>
          <w:p w14:paraId="2CB4AB1D" w14:textId="70175F7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2,818,491</w:t>
            </w:r>
          </w:p>
        </w:tc>
      </w:tr>
      <w:tr w:rsidR="007942D0" w:rsidRPr="007942D0" w14:paraId="5AA48493" w14:textId="77777777" w:rsidTr="00516471">
        <w:trPr>
          <w:trHeight w:val="259"/>
          <w:jc w:val="center"/>
        </w:trPr>
        <w:tc>
          <w:tcPr>
            <w:tcW w:w="421" w:type="pct"/>
            <w:tcBorders>
              <w:top w:val="single" w:sz="8" w:space="0" w:color="auto"/>
              <w:left w:val="nil"/>
              <w:right w:val="nil"/>
            </w:tcBorders>
            <w:shd w:val="clear" w:color="000000" w:fill="FFFFFF"/>
            <w:noWrap/>
            <w:vAlign w:val="center"/>
            <w:hideMark/>
          </w:tcPr>
          <w:p w14:paraId="0F4FBC82" w14:textId="77777777" w:rsidR="007942D0" w:rsidRPr="007942D0" w:rsidRDefault="007942D0" w:rsidP="00564B1B">
            <w:pPr>
              <w:jc w:val="center"/>
              <w:rPr>
                <w:rFonts w:ascii="Arial" w:hAnsi="Arial" w:cs="Arial"/>
                <w:b/>
                <w:bCs/>
                <w:color w:val="000000"/>
                <w:sz w:val="18"/>
                <w:szCs w:val="18"/>
                <w:lang w:eastAsia="en-GB"/>
              </w:rPr>
            </w:pPr>
            <w:r w:rsidRPr="007942D0">
              <w:rPr>
                <w:rFonts w:ascii="Arial" w:hAnsi="Arial" w:cs="Arial"/>
                <w:b/>
                <w:bCs/>
                <w:color w:val="000000"/>
                <w:sz w:val="18"/>
                <w:szCs w:val="18"/>
                <w:lang w:eastAsia="en-GB"/>
              </w:rPr>
              <w:t>Average</w:t>
            </w:r>
          </w:p>
        </w:tc>
        <w:tc>
          <w:tcPr>
            <w:tcW w:w="458" w:type="pct"/>
            <w:tcBorders>
              <w:top w:val="single" w:sz="8" w:space="0" w:color="auto"/>
              <w:left w:val="nil"/>
              <w:right w:val="nil"/>
            </w:tcBorders>
            <w:shd w:val="clear" w:color="000000" w:fill="FFFFFF"/>
            <w:noWrap/>
            <w:hideMark/>
          </w:tcPr>
          <w:p w14:paraId="00FF72FD" w14:textId="5A163526"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210,152</w:t>
            </w:r>
          </w:p>
        </w:tc>
        <w:tc>
          <w:tcPr>
            <w:tcW w:w="458" w:type="pct"/>
            <w:tcBorders>
              <w:top w:val="single" w:sz="8" w:space="0" w:color="auto"/>
              <w:left w:val="nil"/>
              <w:right w:val="nil"/>
            </w:tcBorders>
            <w:shd w:val="clear" w:color="000000" w:fill="FFFFFF"/>
            <w:noWrap/>
            <w:hideMark/>
          </w:tcPr>
          <w:p w14:paraId="62EB0A62" w14:textId="61C9116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53,895</w:t>
            </w:r>
          </w:p>
        </w:tc>
        <w:tc>
          <w:tcPr>
            <w:tcW w:w="458" w:type="pct"/>
            <w:tcBorders>
              <w:top w:val="single" w:sz="8" w:space="0" w:color="auto"/>
              <w:left w:val="nil"/>
              <w:right w:val="nil"/>
            </w:tcBorders>
            <w:shd w:val="clear" w:color="000000" w:fill="FFFFFF"/>
            <w:noWrap/>
            <w:hideMark/>
          </w:tcPr>
          <w:p w14:paraId="6DFA2D76" w14:textId="30FD67C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118,784</w:t>
            </w:r>
          </w:p>
        </w:tc>
        <w:tc>
          <w:tcPr>
            <w:tcW w:w="458" w:type="pct"/>
            <w:tcBorders>
              <w:top w:val="single" w:sz="8" w:space="0" w:color="auto"/>
              <w:left w:val="nil"/>
              <w:right w:val="nil"/>
            </w:tcBorders>
            <w:shd w:val="clear" w:color="000000" w:fill="FFFFFF"/>
            <w:noWrap/>
            <w:hideMark/>
          </w:tcPr>
          <w:p w14:paraId="31AF07B2" w14:textId="3AD7F76E"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141,691</w:t>
            </w:r>
          </w:p>
        </w:tc>
        <w:tc>
          <w:tcPr>
            <w:tcW w:w="458" w:type="pct"/>
            <w:tcBorders>
              <w:top w:val="single" w:sz="8" w:space="0" w:color="auto"/>
              <w:left w:val="nil"/>
              <w:right w:val="nil"/>
            </w:tcBorders>
            <w:shd w:val="clear" w:color="000000" w:fill="FFFFFF"/>
            <w:noWrap/>
            <w:hideMark/>
          </w:tcPr>
          <w:p w14:paraId="22C70D02" w14:textId="3AB138ED"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238,439</w:t>
            </w:r>
          </w:p>
        </w:tc>
        <w:tc>
          <w:tcPr>
            <w:tcW w:w="458" w:type="pct"/>
            <w:tcBorders>
              <w:top w:val="single" w:sz="8" w:space="0" w:color="auto"/>
              <w:left w:val="nil"/>
              <w:right w:val="nil"/>
            </w:tcBorders>
            <w:shd w:val="clear" w:color="000000" w:fill="FFFFFF"/>
            <w:noWrap/>
            <w:hideMark/>
          </w:tcPr>
          <w:p w14:paraId="494ADB4B" w14:textId="5A7E2758"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303,218</w:t>
            </w:r>
          </w:p>
        </w:tc>
        <w:tc>
          <w:tcPr>
            <w:tcW w:w="458" w:type="pct"/>
            <w:tcBorders>
              <w:top w:val="single" w:sz="8" w:space="0" w:color="auto"/>
              <w:left w:val="nil"/>
              <w:right w:val="nil"/>
            </w:tcBorders>
            <w:shd w:val="clear" w:color="000000" w:fill="FFFFFF"/>
            <w:noWrap/>
            <w:hideMark/>
          </w:tcPr>
          <w:p w14:paraId="57CBB6B8" w14:textId="1C91DB0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243,921</w:t>
            </w:r>
          </w:p>
        </w:tc>
        <w:tc>
          <w:tcPr>
            <w:tcW w:w="458" w:type="pct"/>
            <w:tcBorders>
              <w:top w:val="single" w:sz="8" w:space="0" w:color="auto"/>
              <w:left w:val="nil"/>
              <w:right w:val="nil"/>
            </w:tcBorders>
            <w:shd w:val="clear" w:color="000000" w:fill="FFFFFF"/>
            <w:noWrap/>
            <w:hideMark/>
          </w:tcPr>
          <w:p w14:paraId="3D2D8EF4" w14:textId="2CFA0D86"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379,833</w:t>
            </w:r>
          </w:p>
        </w:tc>
        <w:tc>
          <w:tcPr>
            <w:tcW w:w="458" w:type="pct"/>
            <w:tcBorders>
              <w:top w:val="single" w:sz="8" w:space="0" w:color="auto"/>
              <w:left w:val="nil"/>
              <w:right w:val="nil"/>
            </w:tcBorders>
            <w:shd w:val="clear" w:color="000000" w:fill="FFFFFF"/>
            <w:noWrap/>
            <w:hideMark/>
          </w:tcPr>
          <w:p w14:paraId="17D205E1" w14:textId="78A3279F"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423,935</w:t>
            </w:r>
          </w:p>
        </w:tc>
        <w:tc>
          <w:tcPr>
            <w:tcW w:w="458" w:type="pct"/>
            <w:tcBorders>
              <w:top w:val="single" w:sz="8" w:space="0" w:color="auto"/>
              <w:left w:val="nil"/>
              <w:right w:val="nil"/>
            </w:tcBorders>
            <w:shd w:val="clear" w:color="000000" w:fill="FFFFFF"/>
            <w:noWrap/>
            <w:vAlign w:val="center"/>
            <w:hideMark/>
          </w:tcPr>
          <w:p w14:paraId="6F38370B" w14:textId="34E88E8C" w:rsidR="007942D0" w:rsidRPr="007942D0" w:rsidRDefault="007942D0" w:rsidP="00564B1B">
            <w:pPr>
              <w:jc w:val="right"/>
              <w:rPr>
                <w:rFonts w:ascii="Arial" w:hAnsi="Arial" w:cs="Arial"/>
                <w:color w:val="000000"/>
                <w:sz w:val="18"/>
                <w:szCs w:val="18"/>
                <w:lang w:eastAsia="en-GB"/>
              </w:rPr>
            </w:pPr>
            <w:r w:rsidRPr="007942D0">
              <w:rPr>
                <w:rFonts w:ascii="Arial" w:hAnsi="Arial" w:cs="Arial"/>
                <w:color w:val="000000"/>
                <w:sz w:val="18"/>
                <w:szCs w:val="18"/>
                <w:lang w:eastAsia="en-GB"/>
              </w:rPr>
              <w:t>234,874</w:t>
            </w:r>
          </w:p>
        </w:tc>
      </w:tr>
    </w:tbl>
    <w:p w14:paraId="358C46C3" w14:textId="1163525D" w:rsidR="005A5597" w:rsidRDefault="005A5597" w:rsidP="005A5597">
      <w:pPr>
        <w:jc w:val="center"/>
        <w:rPr>
          <w:sz w:val="22"/>
        </w:rPr>
      </w:pPr>
    </w:p>
    <w:p w14:paraId="7768688E" w14:textId="20DF5096" w:rsidR="005A5597" w:rsidRPr="007577CC" w:rsidRDefault="005A5597" w:rsidP="007577CC">
      <w:r w:rsidRPr="000D07C9">
        <w:rPr>
          <w:rFonts w:ascii="Arial" w:hAnsi="Arial" w:cs="Arial"/>
          <w:sz w:val="17"/>
          <w:szCs w:val="17"/>
        </w:rPr>
        <w:t>Sou</w:t>
      </w:r>
      <w:r w:rsidRPr="006A7F02">
        <w:rPr>
          <w:rStyle w:val="FootnoteChar"/>
        </w:rPr>
        <w:t xml:space="preserve">rce: </w:t>
      </w:r>
      <w:r w:rsidR="007942D0" w:rsidRPr="007577CC">
        <w:rPr>
          <w:rStyle w:val="FootnoteChar"/>
        </w:rPr>
        <w:t>H. Brian Hwarng and Jianhua Ran</w:t>
      </w:r>
      <w:r w:rsidR="007942D0" w:rsidRPr="007942D0">
        <w:rPr>
          <w:rStyle w:val="FootnoteChar"/>
          <w:i/>
        </w:rPr>
        <w:t xml:space="preserve">, </w:t>
      </w:r>
      <w:proofErr w:type="spellStart"/>
      <w:r w:rsidR="007942D0" w:rsidRPr="007942D0">
        <w:rPr>
          <w:rStyle w:val="FootnoteChar"/>
          <w:i/>
        </w:rPr>
        <w:t>Jiuzhai</w:t>
      </w:r>
      <w:proofErr w:type="spellEnd"/>
      <w:r w:rsidR="007942D0" w:rsidRPr="007942D0">
        <w:rPr>
          <w:rStyle w:val="FootnoteChar"/>
          <w:i/>
        </w:rPr>
        <w:t xml:space="preserve"> Valley National Park: Data-Driven Economic Growth and Ecological Preservation—Student Spreadsheet</w:t>
      </w:r>
      <w:r w:rsidR="007942D0">
        <w:rPr>
          <w:rStyle w:val="FootnoteChar"/>
        </w:rPr>
        <w:t xml:space="preserve"> (London, ON: Ivey Publishing, 2017), 1–2</w:t>
      </w:r>
      <w:r w:rsidR="00844488">
        <w:rPr>
          <w:rStyle w:val="FootnoteChar"/>
        </w:rPr>
        <w:t>, based on company documents</w:t>
      </w:r>
      <w:r w:rsidR="007942D0">
        <w:rPr>
          <w:rStyle w:val="FootnoteChar"/>
        </w:rPr>
        <w:t>.</w:t>
      </w:r>
      <w:r>
        <w:rPr>
          <w:rFonts w:eastAsia="SimSun"/>
          <w:lang w:eastAsia="zh-CN"/>
        </w:rPr>
        <w:br w:type="page"/>
      </w:r>
    </w:p>
    <w:p w14:paraId="7B800346" w14:textId="77777777" w:rsidR="00AA1533" w:rsidRPr="001B541A" w:rsidRDefault="00AA1533" w:rsidP="009653F6">
      <w:pPr>
        <w:pStyle w:val="ExhibitHeading"/>
        <w:rPr>
          <w:rFonts w:eastAsia="SimSun"/>
          <w:snapToGrid w:val="0"/>
          <w:lang w:eastAsia="zh-CN"/>
        </w:rPr>
      </w:pPr>
      <w:r w:rsidRPr="001B541A">
        <w:rPr>
          <w:rFonts w:eastAsia="SimSun"/>
          <w:lang w:eastAsia="zh-CN"/>
        </w:rPr>
        <w:lastRenderedPageBreak/>
        <w:t xml:space="preserve">Exhibit </w:t>
      </w:r>
      <w:r w:rsidR="005A5597">
        <w:rPr>
          <w:rFonts w:eastAsia="SimSun"/>
          <w:lang w:eastAsia="zh-CN"/>
        </w:rPr>
        <w:t>2</w:t>
      </w:r>
      <w:r w:rsidRPr="001B541A">
        <w:rPr>
          <w:rFonts w:eastAsia="SimSun"/>
          <w:lang w:eastAsia="zh-CN"/>
        </w:rPr>
        <w:t xml:space="preserve">: </w:t>
      </w:r>
      <w:r w:rsidR="005C7ED3">
        <w:rPr>
          <w:rFonts w:eastAsia="SimSun"/>
          <w:lang w:eastAsia="zh-CN"/>
        </w:rPr>
        <w:t>location</w:t>
      </w:r>
      <w:r w:rsidRPr="000D07C9">
        <w:rPr>
          <w:rFonts w:eastAsia="SimSun"/>
          <w:lang w:eastAsia="zh-CN"/>
        </w:rPr>
        <w:t xml:space="preserve"> OF JIUZHAI VALLEY NATIONAL PARK</w:t>
      </w:r>
      <w:r w:rsidR="005C7ED3">
        <w:rPr>
          <w:rFonts w:eastAsia="SimSun"/>
          <w:lang w:eastAsia="zh-CN"/>
        </w:rPr>
        <w:t xml:space="preserve"> in china</w:t>
      </w:r>
      <w:bookmarkStart w:id="7" w:name="_GoBack"/>
      <w:bookmarkEnd w:id="7"/>
    </w:p>
    <w:p w14:paraId="790A7FA6" w14:textId="77777777" w:rsidR="00AA1533" w:rsidRPr="001B541A" w:rsidRDefault="00AA1533" w:rsidP="00AA1533">
      <w:pPr>
        <w:jc w:val="center"/>
        <w:rPr>
          <w:rFonts w:ascii="Arial" w:eastAsia="SimSun" w:hAnsi="Arial"/>
          <w:kern w:val="2"/>
          <w:sz w:val="22"/>
          <w:szCs w:val="24"/>
          <w:lang w:eastAsia="zh-CN"/>
        </w:rPr>
      </w:pPr>
    </w:p>
    <w:p w14:paraId="22D000D0" w14:textId="77777777" w:rsidR="00AA1533" w:rsidRPr="005C7ED3" w:rsidRDefault="00205B89" w:rsidP="005C7ED3">
      <w:pPr>
        <w:tabs>
          <w:tab w:val="left" w:pos="803"/>
        </w:tabs>
        <w:spacing w:beforeLines="50" w:before="120" w:afterLines="50" w:after="120"/>
        <w:jc w:val="center"/>
        <w:rPr>
          <w:b/>
        </w:rPr>
      </w:pPr>
      <w:r w:rsidRPr="00205B89">
        <w:rPr>
          <w:noProof/>
          <w:lang w:val="en-SG" w:eastAsia="zh-CN"/>
        </w:rPr>
        <w:t xml:space="preserve"> </w:t>
      </w:r>
      <w:r w:rsidR="00C115E2">
        <w:rPr>
          <w:noProof/>
          <w:lang w:val="en-SG" w:eastAsia="zh-CN"/>
        </w:rPr>
        <w:drawing>
          <wp:inline distT="0" distB="0" distL="0" distR="0" wp14:anchorId="070A70C1" wp14:editId="36945E47">
            <wp:extent cx="5381758" cy="4191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18" t="2563" r="14903" b="5385"/>
                    <a:stretch/>
                  </pic:blipFill>
                  <pic:spPr bwMode="auto">
                    <a:xfrm>
                      <a:off x="0" y="0"/>
                      <a:ext cx="5385816" cy="4194160"/>
                    </a:xfrm>
                    <a:prstGeom prst="rect">
                      <a:avLst/>
                    </a:prstGeom>
                    <a:ln>
                      <a:noFill/>
                    </a:ln>
                    <a:extLst>
                      <a:ext uri="{53640926-AAD7-44D8-BBD7-CCE9431645EC}">
                        <a14:shadowObscured xmlns:a14="http://schemas.microsoft.com/office/drawing/2010/main"/>
                      </a:ext>
                    </a:extLst>
                  </pic:spPr>
                </pic:pic>
              </a:graphicData>
            </a:graphic>
          </wp:inline>
        </w:drawing>
      </w:r>
    </w:p>
    <w:p w14:paraId="20BBE8A2" w14:textId="77777777" w:rsidR="00AA1533" w:rsidRPr="00F86336" w:rsidRDefault="00AA1533" w:rsidP="00AA1533">
      <w:pPr>
        <w:tabs>
          <w:tab w:val="left" w:pos="803"/>
        </w:tabs>
        <w:spacing w:beforeLines="50" w:before="120" w:afterLines="50" w:after="120"/>
        <w:rPr>
          <w:b/>
        </w:rPr>
      </w:pPr>
    </w:p>
    <w:p w14:paraId="63D843C0" w14:textId="0B5C5E6A" w:rsidR="00AA1533" w:rsidRPr="000D07C9" w:rsidRDefault="00AA1533" w:rsidP="009653F6">
      <w:pPr>
        <w:pStyle w:val="Footnote"/>
        <w:rPr>
          <w:rFonts w:eastAsia="SimSun"/>
          <w:spacing w:val="-1"/>
          <w:kern w:val="2"/>
          <w:lang w:eastAsia="zh-CN"/>
        </w:rPr>
      </w:pPr>
      <w:r w:rsidRPr="000D07C9">
        <w:t>Source</w:t>
      </w:r>
      <w:r w:rsidR="005C7ED3">
        <w:t xml:space="preserve">: </w:t>
      </w:r>
      <w:r w:rsidR="008610C7">
        <w:t>Created by the case authors</w:t>
      </w:r>
      <w:r w:rsidR="002E3A1C">
        <w:t>.</w:t>
      </w:r>
    </w:p>
    <w:p w14:paraId="7AABFFBA" w14:textId="77777777" w:rsidR="00AA1533" w:rsidRPr="001B541A" w:rsidRDefault="00AA1533" w:rsidP="009653F6">
      <w:pPr>
        <w:pStyle w:val="ExhibitText"/>
        <w:rPr>
          <w:rFonts w:eastAsia="SimSun"/>
          <w:lang w:eastAsia="zh-CN"/>
        </w:rPr>
      </w:pPr>
    </w:p>
    <w:p w14:paraId="1F34313A" w14:textId="77777777" w:rsidR="007942D0" w:rsidRDefault="007942D0" w:rsidP="009653F6">
      <w:pPr>
        <w:pStyle w:val="ExhibitText"/>
        <w:rPr>
          <w:rFonts w:eastAsia="SimSun"/>
          <w:kern w:val="2"/>
          <w:szCs w:val="32"/>
          <w:lang w:eastAsia="zh-CN"/>
        </w:rPr>
      </w:pPr>
    </w:p>
    <w:p w14:paraId="171E1B19" w14:textId="77777777" w:rsidR="00AA1533" w:rsidRDefault="00AA1533" w:rsidP="009653F6">
      <w:pPr>
        <w:pStyle w:val="ExhibitHeading"/>
        <w:rPr>
          <w:rFonts w:eastAsia="SimSun"/>
          <w:lang w:eastAsia="zh-CN"/>
        </w:rPr>
      </w:pPr>
      <w:r w:rsidRPr="001B541A">
        <w:rPr>
          <w:rFonts w:eastAsia="SimSun"/>
          <w:lang w:eastAsia="zh-CN"/>
        </w:rPr>
        <w:t>Exhibit 3</w:t>
      </w:r>
      <w:r>
        <w:rPr>
          <w:rFonts w:eastAsia="SimSun"/>
          <w:lang w:eastAsia="zh-CN"/>
        </w:rPr>
        <w:t>:</w:t>
      </w:r>
      <w:r w:rsidRPr="000D07C9">
        <w:t xml:space="preserve"> </w:t>
      </w:r>
      <w:r w:rsidRPr="000D07C9">
        <w:rPr>
          <w:rFonts w:eastAsia="SimSun"/>
          <w:lang w:eastAsia="zh-CN"/>
        </w:rPr>
        <w:t>JIUZHAI VALLEY NATIONAL PARK CLEANING AND VISIBLE LITTER DENSITY CONTROL INDICATORS</w:t>
      </w:r>
    </w:p>
    <w:p w14:paraId="65F603FE" w14:textId="322358CB" w:rsidR="00AA1533" w:rsidRPr="006D20B1" w:rsidRDefault="00CF66B1" w:rsidP="009653F6">
      <w:pPr>
        <w:pStyle w:val="ExhibitText"/>
        <w:rPr>
          <w:rFonts w:eastAsia="SimSun"/>
          <w:lang w:eastAsia="zh-CN"/>
        </w:rPr>
      </w:pPr>
      <w:r>
        <w:rPr>
          <w:rFonts w:eastAsia="SimSun"/>
          <w:lang w:eastAsia="zh-CN"/>
        </w:rPr>
        <w:t xml:space="preserve"> </w:t>
      </w:r>
    </w:p>
    <w:tbl>
      <w:tblPr>
        <w:tblW w:w="91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68"/>
        <w:gridCol w:w="3306"/>
        <w:gridCol w:w="2554"/>
        <w:gridCol w:w="1202"/>
      </w:tblGrid>
      <w:tr w:rsidR="00AA1533" w:rsidRPr="00097115" w14:paraId="749F8DA5" w14:textId="77777777" w:rsidTr="004F5073">
        <w:trPr>
          <w:trHeight w:val="248"/>
          <w:jc w:val="center"/>
        </w:trPr>
        <w:tc>
          <w:tcPr>
            <w:tcW w:w="2068" w:type="dxa"/>
            <w:vMerge w:val="restart"/>
            <w:tcBorders>
              <w:left w:val="nil"/>
              <w:right w:val="nil"/>
            </w:tcBorders>
            <w:shd w:val="clear" w:color="auto" w:fill="auto"/>
            <w:vAlign w:val="center"/>
          </w:tcPr>
          <w:p w14:paraId="2A040576" w14:textId="77777777" w:rsidR="00AA1533" w:rsidRPr="004F5073" w:rsidRDefault="00AA1533" w:rsidP="008942FC">
            <w:pPr>
              <w:tabs>
                <w:tab w:val="center" w:pos="4201"/>
                <w:tab w:val="right" w:leader="dot" w:pos="9298"/>
              </w:tabs>
              <w:autoSpaceDE w:val="0"/>
              <w:autoSpaceDN w:val="0"/>
              <w:jc w:val="center"/>
              <w:rPr>
                <w:rFonts w:ascii="Arial" w:eastAsia="SimSun" w:hAnsi="Arial" w:cs="Arial"/>
                <w:b/>
                <w:noProof/>
                <w:sz w:val="18"/>
                <w:szCs w:val="18"/>
              </w:rPr>
            </w:pPr>
            <w:r w:rsidRPr="004F5073">
              <w:rPr>
                <w:rFonts w:ascii="Arial" w:eastAsia="SimSun" w:hAnsi="Arial" w:cs="Arial"/>
                <w:b/>
                <w:noProof/>
                <w:sz w:val="18"/>
                <w:szCs w:val="18"/>
              </w:rPr>
              <w:t>CLEANING LEVEL</w:t>
            </w:r>
          </w:p>
        </w:tc>
        <w:tc>
          <w:tcPr>
            <w:tcW w:w="5860" w:type="dxa"/>
            <w:gridSpan w:val="2"/>
            <w:tcBorders>
              <w:left w:val="nil"/>
              <w:right w:val="nil"/>
            </w:tcBorders>
            <w:shd w:val="clear" w:color="auto" w:fill="auto"/>
          </w:tcPr>
          <w:p w14:paraId="77523FB4" w14:textId="77777777" w:rsidR="00AA1533" w:rsidRPr="004F5073" w:rsidRDefault="00AA1533" w:rsidP="008942FC">
            <w:pPr>
              <w:tabs>
                <w:tab w:val="center" w:pos="4201"/>
                <w:tab w:val="right" w:leader="dot" w:pos="9298"/>
              </w:tabs>
              <w:autoSpaceDE w:val="0"/>
              <w:autoSpaceDN w:val="0"/>
              <w:jc w:val="center"/>
              <w:rPr>
                <w:rFonts w:ascii="Arial" w:eastAsia="SimSun" w:hAnsi="Arial" w:cs="Arial"/>
                <w:b/>
                <w:noProof/>
                <w:sz w:val="18"/>
                <w:szCs w:val="18"/>
              </w:rPr>
            </w:pPr>
            <w:r w:rsidRPr="004F5073">
              <w:rPr>
                <w:rFonts w:ascii="Arial" w:eastAsia="SimSun" w:hAnsi="Arial" w:cs="Arial"/>
                <w:b/>
                <w:noProof/>
                <w:sz w:val="18"/>
                <w:szCs w:val="18"/>
              </w:rPr>
              <w:t>VISIBLE LITTER</w:t>
            </w:r>
          </w:p>
        </w:tc>
        <w:tc>
          <w:tcPr>
            <w:tcW w:w="1202" w:type="dxa"/>
            <w:vMerge w:val="restart"/>
            <w:tcBorders>
              <w:left w:val="nil"/>
              <w:right w:val="nil"/>
            </w:tcBorders>
            <w:shd w:val="clear" w:color="auto" w:fill="auto"/>
          </w:tcPr>
          <w:p w14:paraId="2962D34E" w14:textId="77777777" w:rsidR="00AA1533" w:rsidRPr="004F5073" w:rsidRDefault="00AA1533" w:rsidP="008942FC">
            <w:pPr>
              <w:tabs>
                <w:tab w:val="center" w:pos="4201"/>
                <w:tab w:val="right" w:leader="dot" w:pos="9298"/>
              </w:tabs>
              <w:autoSpaceDE w:val="0"/>
              <w:autoSpaceDN w:val="0"/>
              <w:jc w:val="center"/>
              <w:rPr>
                <w:rFonts w:ascii="Arial" w:eastAsia="SimSun" w:hAnsi="Arial" w:cs="Arial"/>
                <w:b/>
                <w:noProof/>
                <w:sz w:val="18"/>
                <w:szCs w:val="18"/>
              </w:rPr>
            </w:pPr>
          </w:p>
          <w:p w14:paraId="4F511500" w14:textId="3051494D" w:rsidR="00AA1533" w:rsidRPr="004F5073" w:rsidRDefault="00AA1533" w:rsidP="008942FC">
            <w:pPr>
              <w:tabs>
                <w:tab w:val="center" w:pos="4201"/>
                <w:tab w:val="right" w:leader="dot" w:pos="9298"/>
              </w:tabs>
              <w:autoSpaceDE w:val="0"/>
              <w:autoSpaceDN w:val="0"/>
              <w:jc w:val="center"/>
              <w:rPr>
                <w:rFonts w:ascii="Arial" w:eastAsia="SimSun" w:hAnsi="Arial" w:cs="Arial"/>
                <w:b/>
                <w:noProof/>
                <w:sz w:val="18"/>
                <w:szCs w:val="18"/>
              </w:rPr>
            </w:pPr>
            <w:r w:rsidRPr="004F5073">
              <w:rPr>
                <w:rFonts w:ascii="Arial" w:eastAsia="SimSun" w:hAnsi="Arial" w:cs="Arial"/>
                <w:b/>
                <w:noProof/>
                <w:sz w:val="18"/>
                <w:szCs w:val="18"/>
              </w:rPr>
              <w:t>O</w:t>
            </w:r>
            <w:r w:rsidR="008610C7" w:rsidRPr="004F5073">
              <w:rPr>
                <w:rFonts w:ascii="Arial" w:eastAsia="SimSun" w:hAnsi="Arial" w:cs="Arial"/>
                <w:b/>
                <w:noProof/>
                <w:sz w:val="18"/>
                <w:szCs w:val="18"/>
              </w:rPr>
              <w:t>D</w:t>
            </w:r>
            <w:r w:rsidRPr="004F5073">
              <w:rPr>
                <w:rFonts w:ascii="Arial" w:eastAsia="SimSun" w:hAnsi="Arial" w:cs="Arial"/>
                <w:b/>
                <w:noProof/>
                <w:sz w:val="18"/>
                <w:szCs w:val="18"/>
              </w:rPr>
              <w:t>O</w:t>
            </w:r>
            <w:r w:rsidR="007942D0" w:rsidRPr="004F5073">
              <w:rPr>
                <w:rFonts w:ascii="Arial" w:eastAsia="SimSun" w:hAnsi="Arial" w:cs="Arial"/>
                <w:b/>
                <w:noProof/>
                <w:sz w:val="18"/>
                <w:szCs w:val="18"/>
              </w:rPr>
              <w:t>U</w:t>
            </w:r>
            <w:r w:rsidRPr="004F5073">
              <w:rPr>
                <w:rFonts w:ascii="Arial" w:eastAsia="SimSun" w:hAnsi="Arial" w:cs="Arial"/>
                <w:b/>
                <w:noProof/>
                <w:sz w:val="18"/>
                <w:szCs w:val="18"/>
              </w:rPr>
              <w:t>R</w:t>
            </w:r>
          </w:p>
        </w:tc>
      </w:tr>
      <w:tr w:rsidR="00AA1533" w:rsidRPr="00097115" w14:paraId="07E87BC5" w14:textId="77777777" w:rsidTr="004F5073">
        <w:trPr>
          <w:trHeight w:val="288"/>
          <w:jc w:val="center"/>
        </w:trPr>
        <w:tc>
          <w:tcPr>
            <w:tcW w:w="2068" w:type="dxa"/>
            <w:vMerge/>
            <w:tcBorders>
              <w:left w:val="nil"/>
              <w:right w:val="nil"/>
            </w:tcBorders>
            <w:shd w:val="clear" w:color="auto" w:fill="auto"/>
          </w:tcPr>
          <w:p w14:paraId="2809DB51" w14:textId="77777777" w:rsidR="00AA1533" w:rsidRPr="00097115" w:rsidRDefault="00AA1533" w:rsidP="008942FC">
            <w:pPr>
              <w:tabs>
                <w:tab w:val="center" w:pos="4201"/>
                <w:tab w:val="right" w:leader="dot" w:pos="9298"/>
              </w:tabs>
              <w:autoSpaceDE w:val="0"/>
              <w:autoSpaceDN w:val="0"/>
              <w:rPr>
                <w:rFonts w:ascii="Arial" w:eastAsia="SimSun" w:hAnsi="Arial" w:cs="Arial"/>
                <w:noProof/>
                <w:sz w:val="18"/>
                <w:szCs w:val="18"/>
              </w:rPr>
            </w:pPr>
          </w:p>
        </w:tc>
        <w:tc>
          <w:tcPr>
            <w:tcW w:w="3306" w:type="dxa"/>
            <w:tcBorders>
              <w:left w:val="nil"/>
              <w:bottom w:val="single" w:sz="4" w:space="0" w:color="000000"/>
              <w:right w:val="nil"/>
            </w:tcBorders>
            <w:shd w:val="clear" w:color="auto" w:fill="auto"/>
            <w:vAlign w:val="center"/>
          </w:tcPr>
          <w:p w14:paraId="1D2F8D51" w14:textId="4B9E0C6E" w:rsidR="00AA1533" w:rsidRPr="004F5073" w:rsidRDefault="00AA1533" w:rsidP="004F5073">
            <w:pPr>
              <w:tabs>
                <w:tab w:val="center" w:pos="4201"/>
                <w:tab w:val="right" w:leader="dot" w:pos="9298"/>
              </w:tabs>
              <w:autoSpaceDE w:val="0"/>
              <w:autoSpaceDN w:val="0"/>
              <w:jc w:val="center"/>
              <w:rPr>
                <w:rFonts w:ascii="Arial" w:eastAsia="SimSun" w:hAnsi="Arial" w:cs="Arial"/>
                <w:b/>
                <w:noProof/>
                <w:sz w:val="18"/>
                <w:szCs w:val="18"/>
                <w:lang w:val="en-CA"/>
              </w:rPr>
            </w:pPr>
            <w:r w:rsidRPr="004F5073">
              <w:rPr>
                <w:rFonts w:ascii="Arial" w:eastAsia="SimSun" w:hAnsi="Arial" w:cs="Arial"/>
                <w:b/>
                <w:noProof/>
                <w:sz w:val="18"/>
                <w:szCs w:val="18"/>
              </w:rPr>
              <w:t>Litter Counts</w:t>
            </w:r>
            <w:r w:rsidR="0029623F" w:rsidRPr="004F5073">
              <w:rPr>
                <w:rFonts w:ascii="Arial" w:eastAsia="SimSun" w:hAnsi="Arial" w:cs="Arial"/>
                <w:b/>
                <w:noProof/>
                <w:sz w:val="18"/>
                <w:szCs w:val="18"/>
                <w:lang w:val="en-CA"/>
              </w:rPr>
              <w:t xml:space="preserve"> (</w:t>
            </w:r>
            <w:r w:rsidRPr="004F5073">
              <w:rPr>
                <w:rFonts w:ascii="Arial" w:eastAsia="SimSun" w:hAnsi="Arial" w:cs="Arial"/>
                <w:b/>
                <w:noProof/>
                <w:sz w:val="18"/>
                <w:szCs w:val="18"/>
              </w:rPr>
              <w:t>units</w:t>
            </w:r>
            <w:r w:rsidR="0029623F" w:rsidRPr="004F5073">
              <w:rPr>
                <w:rFonts w:ascii="Arial" w:eastAsia="SimSun" w:hAnsi="Arial" w:cs="Arial"/>
                <w:b/>
                <w:noProof/>
                <w:sz w:val="18"/>
                <w:szCs w:val="18"/>
                <w:lang w:val="en-CA"/>
              </w:rPr>
              <w:t>)</w:t>
            </w:r>
          </w:p>
        </w:tc>
        <w:tc>
          <w:tcPr>
            <w:tcW w:w="2553" w:type="dxa"/>
            <w:tcBorders>
              <w:left w:val="nil"/>
              <w:bottom w:val="single" w:sz="4" w:space="0" w:color="000000"/>
              <w:right w:val="nil"/>
            </w:tcBorders>
            <w:shd w:val="clear" w:color="auto" w:fill="auto"/>
            <w:vAlign w:val="center"/>
          </w:tcPr>
          <w:p w14:paraId="444D1C91" w14:textId="4E42CCAB" w:rsidR="00AA1533" w:rsidRPr="004F5073" w:rsidRDefault="00AA1533" w:rsidP="004F5073">
            <w:pPr>
              <w:tabs>
                <w:tab w:val="center" w:pos="4201"/>
                <w:tab w:val="right" w:leader="dot" w:pos="9298"/>
              </w:tabs>
              <w:autoSpaceDE w:val="0"/>
              <w:autoSpaceDN w:val="0"/>
              <w:jc w:val="center"/>
              <w:rPr>
                <w:rFonts w:ascii="Arial" w:eastAsia="SimSun" w:hAnsi="Arial" w:cs="Arial"/>
                <w:b/>
                <w:noProof/>
                <w:sz w:val="18"/>
                <w:szCs w:val="18"/>
                <w:lang w:val="en-CA"/>
              </w:rPr>
            </w:pPr>
            <w:r w:rsidRPr="004F5073">
              <w:rPr>
                <w:rFonts w:ascii="Arial" w:eastAsia="SimSun" w:hAnsi="Arial" w:cs="Arial"/>
                <w:b/>
                <w:noProof/>
                <w:sz w:val="18"/>
                <w:szCs w:val="18"/>
              </w:rPr>
              <w:t xml:space="preserve">Retention </w:t>
            </w:r>
            <w:r w:rsidR="0029623F" w:rsidRPr="004F5073">
              <w:rPr>
                <w:rFonts w:ascii="Arial" w:eastAsia="SimSun" w:hAnsi="Arial" w:cs="Arial"/>
                <w:b/>
                <w:noProof/>
                <w:sz w:val="18"/>
                <w:szCs w:val="18"/>
              </w:rPr>
              <w:t>T</w:t>
            </w:r>
            <w:r w:rsidRPr="004F5073">
              <w:rPr>
                <w:rFonts w:ascii="Arial" w:eastAsia="SimSun" w:hAnsi="Arial" w:cs="Arial"/>
                <w:b/>
                <w:noProof/>
                <w:sz w:val="18"/>
                <w:szCs w:val="18"/>
              </w:rPr>
              <w:t>ime</w:t>
            </w:r>
            <w:r w:rsidR="00593D9D" w:rsidRPr="004F5073">
              <w:rPr>
                <w:rFonts w:ascii="Arial" w:eastAsia="SimSun" w:hAnsi="Arial" w:cs="Arial"/>
                <w:b/>
                <w:noProof/>
                <w:sz w:val="18"/>
                <w:szCs w:val="18"/>
                <w:lang w:val="en-CA"/>
              </w:rPr>
              <w:t xml:space="preserve"> (</w:t>
            </w:r>
            <w:r w:rsidRPr="004F5073">
              <w:rPr>
                <w:rFonts w:ascii="Arial" w:eastAsia="SimSun" w:hAnsi="Arial" w:cs="Arial"/>
                <w:b/>
                <w:noProof/>
                <w:sz w:val="18"/>
                <w:szCs w:val="18"/>
              </w:rPr>
              <w:t>min</w:t>
            </w:r>
            <w:r w:rsidR="00003B33" w:rsidRPr="004F5073">
              <w:rPr>
                <w:rFonts w:ascii="Arial" w:eastAsia="SimSun" w:hAnsi="Arial" w:cs="Arial"/>
                <w:b/>
                <w:noProof/>
                <w:sz w:val="18"/>
                <w:szCs w:val="18"/>
              </w:rPr>
              <w:t>ute</w:t>
            </w:r>
            <w:r w:rsidRPr="004F5073">
              <w:rPr>
                <w:rFonts w:ascii="Arial" w:eastAsia="SimSun" w:hAnsi="Arial" w:cs="Arial"/>
                <w:b/>
                <w:noProof/>
                <w:sz w:val="18"/>
                <w:szCs w:val="18"/>
              </w:rPr>
              <w:t>s</w:t>
            </w:r>
            <w:r w:rsidR="00593D9D" w:rsidRPr="004F5073">
              <w:rPr>
                <w:rFonts w:ascii="Arial" w:eastAsia="SimSun" w:hAnsi="Arial" w:cs="Arial"/>
                <w:b/>
                <w:noProof/>
                <w:sz w:val="18"/>
                <w:szCs w:val="18"/>
              </w:rPr>
              <w:t>)</w:t>
            </w:r>
          </w:p>
        </w:tc>
        <w:tc>
          <w:tcPr>
            <w:tcW w:w="1202" w:type="dxa"/>
            <w:vMerge/>
            <w:tcBorders>
              <w:left w:val="nil"/>
              <w:bottom w:val="single" w:sz="4" w:space="0" w:color="000000"/>
              <w:right w:val="nil"/>
            </w:tcBorders>
            <w:shd w:val="clear" w:color="auto" w:fill="auto"/>
          </w:tcPr>
          <w:p w14:paraId="5D4DACBB" w14:textId="77777777" w:rsidR="00AA1533" w:rsidRPr="00097115" w:rsidRDefault="00AA1533" w:rsidP="008942FC">
            <w:pPr>
              <w:tabs>
                <w:tab w:val="center" w:pos="4201"/>
                <w:tab w:val="right" w:leader="dot" w:pos="9298"/>
              </w:tabs>
              <w:autoSpaceDE w:val="0"/>
              <w:autoSpaceDN w:val="0"/>
              <w:jc w:val="center"/>
              <w:rPr>
                <w:rFonts w:ascii="Arial" w:eastAsia="SimSun" w:hAnsi="Arial" w:cs="Arial"/>
                <w:noProof/>
                <w:sz w:val="18"/>
                <w:szCs w:val="18"/>
              </w:rPr>
            </w:pPr>
          </w:p>
        </w:tc>
      </w:tr>
      <w:tr w:rsidR="00AA1533" w:rsidRPr="00097115" w14:paraId="3C03EC83" w14:textId="77777777" w:rsidTr="004F5073">
        <w:trPr>
          <w:trHeight w:val="288"/>
          <w:jc w:val="center"/>
        </w:trPr>
        <w:tc>
          <w:tcPr>
            <w:tcW w:w="2068" w:type="dxa"/>
            <w:vMerge w:val="restart"/>
            <w:tcBorders>
              <w:left w:val="nil"/>
              <w:right w:val="nil"/>
            </w:tcBorders>
            <w:shd w:val="clear" w:color="auto" w:fill="auto"/>
            <w:vAlign w:val="center"/>
          </w:tcPr>
          <w:p w14:paraId="7CE0F560" w14:textId="77777777" w:rsidR="00AA1533" w:rsidRPr="00097115" w:rsidRDefault="00AA1533" w:rsidP="008942FC">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I</w:t>
            </w:r>
          </w:p>
        </w:tc>
        <w:tc>
          <w:tcPr>
            <w:tcW w:w="3306" w:type="dxa"/>
            <w:tcBorders>
              <w:left w:val="nil"/>
              <w:bottom w:val="nil"/>
              <w:right w:val="nil"/>
            </w:tcBorders>
            <w:shd w:val="clear" w:color="auto" w:fill="auto"/>
            <w:vAlign w:val="center"/>
          </w:tcPr>
          <w:p w14:paraId="5D3268A5" w14:textId="6AF44E0B" w:rsidR="00AA1533" w:rsidRPr="00097115" w:rsidRDefault="00AA1533" w:rsidP="004F5073">
            <w:pPr>
              <w:autoSpaceDE w:val="0"/>
              <w:autoSpaceDN w:val="0"/>
              <w:adjustRightInd w:val="0"/>
              <w:rPr>
                <w:rFonts w:ascii="Arial" w:eastAsia="SimSun" w:hAnsi="Arial" w:cs="Arial"/>
                <w:color w:val="000000"/>
                <w:sz w:val="18"/>
                <w:szCs w:val="18"/>
              </w:rPr>
            </w:pPr>
            <w:r w:rsidRPr="00097115">
              <w:rPr>
                <w:rFonts w:ascii="Arial" w:eastAsia="SimSun" w:hAnsi="Arial" w:cs="Arial"/>
                <w:color w:val="000000"/>
                <w:sz w:val="18"/>
                <w:szCs w:val="18"/>
              </w:rPr>
              <w:t>Within 3</w:t>
            </w:r>
            <w:r w:rsidR="00593D9D">
              <w:rPr>
                <w:rFonts w:ascii="Arial" w:eastAsia="SimSun" w:hAnsi="Arial" w:cs="Arial"/>
                <w:color w:val="000000"/>
                <w:sz w:val="18"/>
                <w:szCs w:val="18"/>
              </w:rPr>
              <w:t>-</w:t>
            </w:r>
            <w:r w:rsidRPr="00097115">
              <w:rPr>
                <w:rFonts w:ascii="Arial" w:eastAsia="SimSun" w:hAnsi="Arial" w:cs="Arial"/>
                <w:color w:val="000000"/>
                <w:sz w:val="18"/>
                <w:szCs w:val="18"/>
              </w:rPr>
              <w:t>m</w:t>
            </w:r>
            <w:r w:rsidR="00593D9D">
              <w:rPr>
                <w:rFonts w:ascii="Arial" w:eastAsia="SimSun" w:hAnsi="Arial" w:cs="Arial"/>
                <w:color w:val="000000"/>
                <w:sz w:val="18"/>
                <w:szCs w:val="18"/>
              </w:rPr>
              <w:t>etre</w:t>
            </w:r>
            <w:r w:rsidRPr="00097115">
              <w:rPr>
                <w:rFonts w:ascii="Arial" w:eastAsia="SimSun" w:hAnsi="Arial" w:cs="Arial"/>
                <w:color w:val="000000"/>
                <w:sz w:val="18"/>
                <w:szCs w:val="18"/>
              </w:rPr>
              <w:t xml:space="preserve"> radius visible ≤ 1</w:t>
            </w:r>
          </w:p>
        </w:tc>
        <w:tc>
          <w:tcPr>
            <w:tcW w:w="2553" w:type="dxa"/>
            <w:tcBorders>
              <w:left w:val="nil"/>
              <w:bottom w:val="nil"/>
              <w:right w:val="nil"/>
            </w:tcBorders>
            <w:shd w:val="clear" w:color="auto" w:fill="auto"/>
            <w:vAlign w:val="center"/>
          </w:tcPr>
          <w:p w14:paraId="71E57D0C" w14:textId="77777777" w:rsidR="00AA1533" w:rsidRPr="00097115" w:rsidRDefault="00AA1533" w:rsidP="004F5073">
            <w:pPr>
              <w:tabs>
                <w:tab w:val="center" w:pos="4201"/>
                <w:tab w:val="right" w:leader="dot" w:pos="9298"/>
              </w:tabs>
              <w:autoSpaceDE w:val="0"/>
              <w:autoSpaceDN w:val="0"/>
              <w:ind w:right="1008"/>
              <w:jc w:val="right"/>
              <w:rPr>
                <w:rFonts w:ascii="Arial" w:eastAsia="SimSun" w:hAnsi="Arial" w:cs="Arial"/>
                <w:noProof/>
                <w:sz w:val="18"/>
                <w:szCs w:val="18"/>
              </w:rPr>
            </w:pPr>
            <w:r w:rsidRPr="00097115">
              <w:rPr>
                <w:rFonts w:ascii="Arial" w:eastAsia="SimSun" w:hAnsi="Arial" w:cs="Arial"/>
                <w:noProof/>
                <w:sz w:val="18"/>
                <w:szCs w:val="18"/>
              </w:rPr>
              <w:t>﹤</w:t>
            </w:r>
            <w:r w:rsidRPr="00097115">
              <w:rPr>
                <w:rFonts w:ascii="Arial" w:eastAsia="SimSun" w:hAnsi="Arial" w:cs="Arial"/>
                <w:noProof/>
                <w:sz w:val="18"/>
                <w:szCs w:val="18"/>
              </w:rPr>
              <w:t>1</w:t>
            </w:r>
          </w:p>
        </w:tc>
        <w:tc>
          <w:tcPr>
            <w:tcW w:w="1202" w:type="dxa"/>
            <w:tcBorders>
              <w:left w:val="nil"/>
              <w:bottom w:val="nil"/>
              <w:right w:val="nil"/>
            </w:tcBorders>
            <w:shd w:val="clear" w:color="auto" w:fill="auto"/>
            <w:vAlign w:val="center"/>
          </w:tcPr>
          <w:p w14:paraId="0BFB1FE9" w14:textId="77777777" w:rsidR="00AA1533" w:rsidRPr="00097115" w:rsidRDefault="00AA1533" w:rsidP="004F5073">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No</w:t>
            </w:r>
          </w:p>
        </w:tc>
      </w:tr>
      <w:tr w:rsidR="00AA1533" w:rsidRPr="00097115" w14:paraId="13564660" w14:textId="77777777" w:rsidTr="004F5073">
        <w:trPr>
          <w:trHeight w:val="309"/>
          <w:jc w:val="center"/>
        </w:trPr>
        <w:tc>
          <w:tcPr>
            <w:tcW w:w="2068" w:type="dxa"/>
            <w:vMerge/>
            <w:tcBorders>
              <w:left w:val="nil"/>
              <w:right w:val="nil"/>
            </w:tcBorders>
            <w:shd w:val="clear" w:color="auto" w:fill="auto"/>
            <w:vAlign w:val="center"/>
          </w:tcPr>
          <w:p w14:paraId="7D952046" w14:textId="77777777" w:rsidR="00AA1533" w:rsidRPr="00097115" w:rsidRDefault="00AA1533" w:rsidP="008942FC">
            <w:pPr>
              <w:tabs>
                <w:tab w:val="center" w:pos="4201"/>
                <w:tab w:val="right" w:leader="dot" w:pos="9298"/>
              </w:tabs>
              <w:autoSpaceDE w:val="0"/>
              <w:autoSpaceDN w:val="0"/>
              <w:jc w:val="center"/>
              <w:rPr>
                <w:rFonts w:ascii="Arial" w:eastAsia="SimSun" w:hAnsi="Arial" w:cs="Arial"/>
                <w:noProof/>
                <w:sz w:val="18"/>
                <w:szCs w:val="18"/>
              </w:rPr>
            </w:pPr>
          </w:p>
        </w:tc>
        <w:tc>
          <w:tcPr>
            <w:tcW w:w="3306" w:type="dxa"/>
            <w:tcBorders>
              <w:top w:val="nil"/>
              <w:left w:val="nil"/>
              <w:bottom w:val="single" w:sz="4" w:space="0" w:color="000000"/>
              <w:right w:val="nil"/>
            </w:tcBorders>
            <w:shd w:val="clear" w:color="auto" w:fill="auto"/>
            <w:vAlign w:val="center"/>
          </w:tcPr>
          <w:p w14:paraId="5D041098" w14:textId="73B29D60" w:rsidR="00AA1533" w:rsidRPr="00097115" w:rsidRDefault="00AA1533" w:rsidP="004F5073">
            <w:pPr>
              <w:autoSpaceDE w:val="0"/>
              <w:autoSpaceDN w:val="0"/>
              <w:adjustRightInd w:val="0"/>
              <w:rPr>
                <w:rFonts w:ascii="Arial" w:eastAsia="SimSun" w:hAnsi="Arial" w:cs="Arial"/>
                <w:color w:val="000000"/>
                <w:sz w:val="18"/>
                <w:szCs w:val="18"/>
              </w:rPr>
            </w:pPr>
            <w:r w:rsidRPr="00097115">
              <w:rPr>
                <w:rFonts w:ascii="Arial" w:eastAsia="SimSun" w:hAnsi="Arial" w:cs="Arial"/>
                <w:color w:val="000000"/>
                <w:sz w:val="18"/>
                <w:szCs w:val="18"/>
              </w:rPr>
              <w:t xml:space="preserve">Without </w:t>
            </w:r>
            <w:r w:rsidR="00593D9D">
              <w:rPr>
                <w:rFonts w:ascii="Arial" w:eastAsia="SimSun" w:hAnsi="Arial" w:cs="Arial"/>
                <w:color w:val="000000"/>
                <w:sz w:val="18"/>
                <w:szCs w:val="18"/>
              </w:rPr>
              <w:t>3-metre</w:t>
            </w:r>
            <w:r w:rsidRPr="00097115">
              <w:rPr>
                <w:rFonts w:ascii="Arial" w:eastAsia="SimSun" w:hAnsi="Arial" w:cs="Arial"/>
                <w:color w:val="000000"/>
                <w:sz w:val="18"/>
                <w:szCs w:val="18"/>
              </w:rPr>
              <w:t xml:space="preserve"> radius visible ≤</w:t>
            </w:r>
            <w:r w:rsidRPr="00097115">
              <w:rPr>
                <w:rFonts w:ascii="Arial" w:eastAsia="SimSun" w:hAnsi="Arial" w:cs="Arial"/>
                <w:color w:val="000000"/>
                <w:sz w:val="18"/>
              </w:rPr>
              <w:t xml:space="preserve"> 3</w:t>
            </w:r>
          </w:p>
        </w:tc>
        <w:tc>
          <w:tcPr>
            <w:tcW w:w="2553" w:type="dxa"/>
            <w:tcBorders>
              <w:top w:val="nil"/>
              <w:left w:val="nil"/>
              <w:bottom w:val="single" w:sz="4" w:space="0" w:color="000000"/>
              <w:right w:val="nil"/>
            </w:tcBorders>
            <w:shd w:val="clear" w:color="auto" w:fill="auto"/>
            <w:vAlign w:val="center"/>
          </w:tcPr>
          <w:p w14:paraId="7FFD7819" w14:textId="77777777" w:rsidR="00AA1533" w:rsidRPr="00097115" w:rsidRDefault="00AA1533" w:rsidP="004F5073">
            <w:pPr>
              <w:tabs>
                <w:tab w:val="center" w:pos="4201"/>
                <w:tab w:val="right" w:leader="dot" w:pos="9298"/>
              </w:tabs>
              <w:autoSpaceDE w:val="0"/>
              <w:autoSpaceDN w:val="0"/>
              <w:ind w:right="1008"/>
              <w:jc w:val="right"/>
              <w:rPr>
                <w:rFonts w:ascii="Arial" w:eastAsia="SimSun" w:hAnsi="Arial" w:cs="Arial"/>
                <w:noProof/>
                <w:sz w:val="18"/>
                <w:szCs w:val="18"/>
              </w:rPr>
            </w:pPr>
            <w:r w:rsidRPr="00097115">
              <w:rPr>
                <w:rFonts w:ascii="Arial" w:eastAsia="SimSun" w:hAnsi="Arial" w:cs="Arial"/>
                <w:noProof/>
                <w:sz w:val="18"/>
                <w:szCs w:val="18"/>
              </w:rPr>
              <w:t>﹤</w:t>
            </w:r>
            <w:r w:rsidRPr="00097115">
              <w:rPr>
                <w:rFonts w:ascii="Arial" w:eastAsia="SimSun" w:hAnsi="Arial" w:cs="Arial"/>
                <w:noProof/>
                <w:sz w:val="18"/>
                <w:szCs w:val="18"/>
              </w:rPr>
              <w:t>5</w:t>
            </w:r>
          </w:p>
        </w:tc>
        <w:tc>
          <w:tcPr>
            <w:tcW w:w="1202" w:type="dxa"/>
            <w:tcBorders>
              <w:top w:val="nil"/>
              <w:left w:val="nil"/>
              <w:bottom w:val="single" w:sz="4" w:space="0" w:color="000000"/>
              <w:right w:val="nil"/>
            </w:tcBorders>
            <w:shd w:val="clear" w:color="auto" w:fill="auto"/>
            <w:vAlign w:val="center"/>
          </w:tcPr>
          <w:p w14:paraId="39F551F7" w14:textId="77777777" w:rsidR="00AA1533" w:rsidRPr="00097115" w:rsidRDefault="00AA1533" w:rsidP="004F5073">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No</w:t>
            </w:r>
          </w:p>
        </w:tc>
      </w:tr>
      <w:tr w:rsidR="00AA1533" w:rsidRPr="00097115" w14:paraId="7C25FD4C" w14:textId="77777777" w:rsidTr="004F5073">
        <w:trPr>
          <w:trHeight w:val="269"/>
          <w:jc w:val="center"/>
        </w:trPr>
        <w:tc>
          <w:tcPr>
            <w:tcW w:w="2068" w:type="dxa"/>
            <w:vMerge w:val="restart"/>
            <w:tcBorders>
              <w:left w:val="nil"/>
              <w:right w:val="nil"/>
            </w:tcBorders>
            <w:shd w:val="clear" w:color="auto" w:fill="auto"/>
            <w:vAlign w:val="center"/>
          </w:tcPr>
          <w:p w14:paraId="6FD69BF3" w14:textId="77777777" w:rsidR="00AA1533" w:rsidRPr="00097115" w:rsidRDefault="00AA1533" w:rsidP="008942FC">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II</w:t>
            </w:r>
          </w:p>
        </w:tc>
        <w:tc>
          <w:tcPr>
            <w:tcW w:w="3306" w:type="dxa"/>
            <w:tcBorders>
              <w:left w:val="nil"/>
              <w:bottom w:val="nil"/>
              <w:right w:val="nil"/>
            </w:tcBorders>
            <w:shd w:val="clear" w:color="auto" w:fill="auto"/>
            <w:vAlign w:val="center"/>
          </w:tcPr>
          <w:p w14:paraId="1729B9A2" w14:textId="264C633D" w:rsidR="00AA1533" w:rsidRPr="00097115" w:rsidRDefault="00AA1533" w:rsidP="004F5073">
            <w:pPr>
              <w:autoSpaceDE w:val="0"/>
              <w:autoSpaceDN w:val="0"/>
              <w:adjustRightInd w:val="0"/>
              <w:rPr>
                <w:rFonts w:ascii="Arial" w:eastAsia="SimSun" w:hAnsi="Arial" w:cs="Arial"/>
                <w:color w:val="000000"/>
                <w:sz w:val="18"/>
                <w:szCs w:val="18"/>
              </w:rPr>
            </w:pPr>
            <w:r w:rsidRPr="00097115">
              <w:rPr>
                <w:rFonts w:ascii="Arial" w:eastAsia="SimSun" w:hAnsi="Arial" w:cs="Arial"/>
                <w:color w:val="000000"/>
                <w:sz w:val="18"/>
                <w:szCs w:val="18"/>
              </w:rPr>
              <w:t xml:space="preserve">Within </w:t>
            </w:r>
            <w:r w:rsidR="00593D9D">
              <w:rPr>
                <w:rFonts w:ascii="Arial" w:eastAsia="SimSun" w:hAnsi="Arial" w:cs="Arial"/>
                <w:color w:val="000000"/>
                <w:sz w:val="18"/>
                <w:szCs w:val="18"/>
              </w:rPr>
              <w:t>3-metre</w:t>
            </w:r>
            <w:r w:rsidRPr="00097115">
              <w:rPr>
                <w:rFonts w:ascii="Arial" w:eastAsia="SimSun" w:hAnsi="Arial" w:cs="Arial"/>
                <w:color w:val="000000"/>
                <w:sz w:val="18"/>
                <w:szCs w:val="18"/>
              </w:rPr>
              <w:t xml:space="preserve"> radius visible ≤ 1</w:t>
            </w:r>
          </w:p>
        </w:tc>
        <w:tc>
          <w:tcPr>
            <w:tcW w:w="2553" w:type="dxa"/>
            <w:tcBorders>
              <w:left w:val="nil"/>
              <w:bottom w:val="nil"/>
              <w:right w:val="nil"/>
            </w:tcBorders>
            <w:shd w:val="clear" w:color="auto" w:fill="auto"/>
            <w:vAlign w:val="center"/>
          </w:tcPr>
          <w:p w14:paraId="36C3352C" w14:textId="77777777" w:rsidR="00AA1533" w:rsidRPr="00097115" w:rsidRDefault="00AA1533" w:rsidP="004F5073">
            <w:pPr>
              <w:tabs>
                <w:tab w:val="center" w:pos="4201"/>
                <w:tab w:val="right" w:leader="dot" w:pos="9298"/>
              </w:tabs>
              <w:autoSpaceDE w:val="0"/>
              <w:autoSpaceDN w:val="0"/>
              <w:ind w:right="1008"/>
              <w:jc w:val="right"/>
              <w:rPr>
                <w:rFonts w:ascii="Arial" w:eastAsia="SimSun" w:hAnsi="Arial" w:cs="Arial"/>
                <w:noProof/>
                <w:sz w:val="18"/>
                <w:szCs w:val="18"/>
              </w:rPr>
            </w:pPr>
            <w:r w:rsidRPr="00097115">
              <w:rPr>
                <w:rFonts w:ascii="Arial" w:eastAsia="SimSun" w:hAnsi="Arial" w:cs="Arial"/>
                <w:noProof/>
                <w:sz w:val="18"/>
                <w:szCs w:val="18"/>
              </w:rPr>
              <w:t>﹤</w:t>
            </w:r>
            <w:r w:rsidRPr="00097115">
              <w:rPr>
                <w:rFonts w:ascii="Arial" w:eastAsia="SimSun" w:hAnsi="Arial" w:cs="Arial"/>
                <w:noProof/>
                <w:sz w:val="18"/>
                <w:szCs w:val="18"/>
              </w:rPr>
              <w:t>1</w:t>
            </w:r>
          </w:p>
        </w:tc>
        <w:tc>
          <w:tcPr>
            <w:tcW w:w="1202" w:type="dxa"/>
            <w:tcBorders>
              <w:left w:val="nil"/>
              <w:bottom w:val="nil"/>
              <w:right w:val="nil"/>
            </w:tcBorders>
            <w:shd w:val="clear" w:color="auto" w:fill="auto"/>
            <w:vAlign w:val="center"/>
          </w:tcPr>
          <w:p w14:paraId="79DBB119" w14:textId="77777777" w:rsidR="00AA1533" w:rsidRPr="00097115" w:rsidRDefault="00AA1533" w:rsidP="004F5073">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No</w:t>
            </w:r>
          </w:p>
        </w:tc>
      </w:tr>
      <w:tr w:rsidR="00AA1533" w:rsidRPr="00097115" w14:paraId="1A41D2DF" w14:textId="77777777" w:rsidTr="004F5073">
        <w:trPr>
          <w:trHeight w:val="309"/>
          <w:jc w:val="center"/>
        </w:trPr>
        <w:tc>
          <w:tcPr>
            <w:tcW w:w="2068" w:type="dxa"/>
            <w:vMerge/>
            <w:tcBorders>
              <w:left w:val="nil"/>
              <w:right w:val="nil"/>
            </w:tcBorders>
            <w:shd w:val="clear" w:color="auto" w:fill="auto"/>
            <w:vAlign w:val="center"/>
          </w:tcPr>
          <w:p w14:paraId="58733821" w14:textId="77777777" w:rsidR="00AA1533" w:rsidRPr="00097115" w:rsidRDefault="00AA1533" w:rsidP="008942FC">
            <w:pPr>
              <w:tabs>
                <w:tab w:val="center" w:pos="4201"/>
                <w:tab w:val="right" w:leader="dot" w:pos="9298"/>
              </w:tabs>
              <w:autoSpaceDE w:val="0"/>
              <w:autoSpaceDN w:val="0"/>
              <w:jc w:val="center"/>
              <w:rPr>
                <w:rFonts w:ascii="Arial" w:eastAsia="SimSun" w:hAnsi="Arial" w:cs="Arial"/>
                <w:noProof/>
                <w:sz w:val="18"/>
                <w:szCs w:val="18"/>
              </w:rPr>
            </w:pPr>
          </w:p>
        </w:tc>
        <w:tc>
          <w:tcPr>
            <w:tcW w:w="3306" w:type="dxa"/>
            <w:tcBorders>
              <w:top w:val="nil"/>
              <w:left w:val="nil"/>
              <w:bottom w:val="single" w:sz="4" w:space="0" w:color="000000"/>
              <w:right w:val="nil"/>
            </w:tcBorders>
            <w:shd w:val="clear" w:color="auto" w:fill="auto"/>
            <w:vAlign w:val="center"/>
          </w:tcPr>
          <w:p w14:paraId="573D3D01" w14:textId="5B87DC46" w:rsidR="00AA1533" w:rsidRPr="00097115" w:rsidRDefault="00AA1533" w:rsidP="004F5073">
            <w:pPr>
              <w:autoSpaceDE w:val="0"/>
              <w:autoSpaceDN w:val="0"/>
              <w:adjustRightInd w:val="0"/>
              <w:rPr>
                <w:rFonts w:ascii="Arial" w:eastAsia="SimSun" w:hAnsi="Arial" w:cs="Arial"/>
                <w:color w:val="000000"/>
                <w:sz w:val="18"/>
                <w:szCs w:val="18"/>
              </w:rPr>
            </w:pPr>
            <w:r w:rsidRPr="00097115">
              <w:rPr>
                <w:rFonts w:ascii="Arial" w:eastAsia="SimSun" w:hAnsi="Arial" w:cs="Arial"/>
                <w:color w:val="000000"/>
                <w:sz w:val="18"/>
                <w:szCs w:val="18"/>
              </w:rPr>
              <w:t xml:space="preserve">Without </w:t>
            </w:r>
            <w:r w:rsidR="00593D9D">
              <w:rPr>
                <w:rFonts w:ascii="Arial" w:eastAsia="SimSun" w:hAnsi="Arial" w:cs="Arial"/>
                <w:color w:val="000000"/>
                <w:sz w:val="18"/>
                <w:szCs w:val="18"/>
              </w:rPr>
              <w:t>3-metre</w:t>
            </w:r>
            <w:r w:rsidRPr="00097115">
              <w:rPr>
                <w:rFonts w:ascii="Arial" w:eastAsia="SimSun" w:hAnsi="Arial" w:cs="Arial"/>
                <w:color w:val="000000"/>
                <w:sz w:val="18"/>
                <w:szCs w:val="18"/>
              </w:rPr>
              <w:t xml:space="preserve"> radius visible ≤</w:t>
            </w:r>
            <w:r w:rsidRPr="00097115">
              <w:rPr>
                <w:rFonts w:ascii="Arial" w:eastAsia="SimSun" w:hAnsi="Arial" w:cs="Arial"/>
                <w:color w:val="000000"/>
                <w:sz w:val="18"/>
              </w:rPr>
              <w:t xml:space="preserve"> 5</w:t>
            </w:r>
          </w:p>
        </w:tc>
        <w:tc>
          <w:tcPr>
            <w:tcW w:w="2553" w:type="dxa"/>
            <w:tcBorders>
              <w:top w:val="nil"/>
              <w:left w:val="nil"/>
              <w:bottom w:val="single" w:sz="4" w:space="0" w:color="000000"/>
              <w:right w:val="nil"/>
            </w:tcBorders>
            <w:shd w:val="clear" w:color="auto" w:fill="auto"/>
            <w:vAlign w:val="center"/>
          </w:tcPr>
          <w:p w14:paraId="635A223B" w14:textId="77777777" w:rsidR="00AA1533" w:rsidRPr="00097115" w:rsidRDefault="00AA1533" w:rsidP="004F5073">
            <w:pPr>
              <w:tabs>
                <w:tab w:val="center" w:pos="4201"/>
                <w:tab w:val="right" w:leader="dot" w:pos="9298"/>
              </w:tabs>
              <w:autoSpaceDE w:val="0"/>
              <w:autoSpaceDN w:val="0"/>
              <w:ind w:right="1008"/>
              <w:jc w:val="right"/>
              <w:rPr>
                <w:rFonts w:ascii="Arial" w:eastAsia="SimSun" w:hAnsi="Arial" w:cs="Arial"/>
                <w:noProof/>
                <w:sz w:val="18"/>
                <w:szCs w:val="18"/>
              </w:rPr>
            </w:pPr>
            <w:r w:rsidRPr="00097115">
              <w:rPr>
                <w:rFonts w:ascii="Arial" w:eastAsia="SimSun" w:hAnsi="Arial" w:cs="Arial"/>
                <w:noProof/>
                <w:sz w:val="18"/>
                <w:szCs w:val="18"/>
              </w:rPr>
              <w:t>﹤</w:t>
            </w:r>
            <w:r w:rsidRPr="00097115">
              <w:rPr>
                <w:rFonts w:ascii="Arial" w:eastAsia="SimSun" w:hAnsi="Arial" w:cs="Arial"/>
                <w:noProof/>
                <w:sz w:val="18"/>
                <w:szCs w:val="18"/>
              </w:rPr>
              <w:t>15</w:t>
            </w:r>
          </w:p>
        </w:tc>
        <w:tc>
          <w:tcPr>
            <w:tcW w:w="1202" w:type="dxa"/>
            <w:tcBorders>
              <w:top w:val="nil"/>
              <w:left w:val="nil"/>
              <w:bottom w:val="single" w:sz="4" w:space="0" w:color="000000"/>
              <w:right w:val="nil"/>
            </w:tcBorders>
            <w:shd w:val="clear" w:color="auto" w:fill="auto"/>
            <w:vAlign w:val="center"/>
          </w:tcPr>
          <w:p w14:paraId="13E02D98" w14:textId="77777777" w:rsidR="00AA1533" w:rsidRPr="00097115" w:rsidRDefault="00AA1533" w:rsidP="004F5073">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No</w:t>
            </w:r>
          </w:p>
        </w:tc>
      </w:tr>
      <w:tr w:rsidR="00AA1533" w:rsidRPr="00097115" w14:paraId="7C5AC8D2" w14:textId="77777777" w:rsidTr="004F5073">
        <w:trPr>
          <w:trHeight w:val="269"/>
          <w:jc w:val="center"/>
        </w:trPr>
        <w:tc>
          <w:tcPr>
            <w:tcW w:w="2068" w:type="dxa"/>
            <w:vMerge w:val="restart"/>
            <w:tcBorders>
              <w:left w:val="nil"/>
              <w:right w:val="nil"/>
            </w:tcBorders>
            <w:shd w:val="clear" w:color="auto" w:fill="auto"/>
            <w:vAlign w:val="center"/>
          </w:tcPr>
          <w:p w14:paraId="6A4386C2" w14:textId="77777777" w:rsidR="00AA1533" w:rsidRPr="00097115" w:rsidRDefault="00AA1533" w:rsidP="008942FC">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III</w:t>
            </w:r>
          </w:p>
        </w:tc>
        <w:tc>
          <w:tcPr>
            <w:tcW w:w="3306" w:type="dxa"/>
            <w:tcBorders>
              <w:left w:val="nil"/>
              <w:bottom w:val="nil"/>
              <w:right w:val="nil"/>
            </w:tcBorders>
            <w:shd w:val="clear" w:color="auto" w:fill="auto"/>
            <w:vAlign w:val="center"/>
          </w:tcPr>
          <w:p w14:paraId="3B95A0D6" w14:textId="061A3D5A" w:rsidR="00AA1533" w:rsidRPr="00097115" w:rsidRDefault="00AA1533" w:rsidP="004F5073">
            <w:pPr>
              <w:autoSpaceDE w:val="0"/>
              <w:autoSpaceDN w:val="0"/>
              <w:adjustRightInd w:val="0"/>
              <w:rPr>
                <w:rFonts w:ascii="Arial" w:eastAsia="SimSun" w:hAnsi="Arial" w:cs="Arial"/>
                <w:color w:val="000000"/>
                <w:sz w:val="18"/>
                <w:szCs w:val="18"/>
              </w:rPr>
            </w:pPr>
            <w:r w:rsidRPr="00097115">
              <w:rPr>
                <w:rFonts w:ascii="Arial" w:eastAsia="SimSun" w:hAnsi="Arial" w:cs="Arial"/>
                <w:color w:val="000000"/>
                <w:sz w:val="18"/>
                <w:szCs w:val="18"/>
              </w:rPr>
              <w:t xml:space="preserve">Within </w:t>
            </w:r>
            <w:r w:rsidR="00593D9D">
              <w:rPr>
                <w:rFonts w:ascii="Arial" w:eastAsia="SimSun" w:hAnsi="Arial" w:cs="Arial"/>
                <w:color w:val="000000"/>
                <w:sz w:val="18"/>
                <w:szCs w:val="18"/>
              </w:rPr>
              <w:t>3-metre</w:t>
            </w:r>
            <w:r w:rsidRPr="00097115">
              <w:rPr>
                <w:rFonts w:ascii="Arial" w:eastAsia="SimSun" w:hAnsi="Arial" w:cs="Arial"/>
                <w:color w:val="000000"/>
                <w:sz w:val="18"/>
                <w:szCs w:val="18"/>
              </w:rPr>
              <w:t xml:space="preserve"> radius visible ≤ 2</w:t>
            </w:r>
          </w:p>
        </w:tc>
        <w:tc>
          <w:tcPr>
            <w:tcW w:w="2553" w:type="dxa"/>
            <w:tcBorders>
              <w:left w:val="nil"/>
              <w:bottom w:val="nil"/>
              <w:right w:val="nil"/>
            </w:tcBorders>
            <w:shd w:val="clear" w:color="auto" w:fill="auto"/>
            <w:vAlign w:val="center"/>
          </w:tcPr>
          <w:p w14:paraId="7647FBD8" w14:textId="77777777" w:rsidR="00AA1533" w:rsidRPr="00097115" w:rsidRDefault="00AA1533" w:rsidP="004F5073">
            <w:pPr>
              <w:tabs>
                <w:tab w:val="center" w:pos="4201"/>
                <w:tab w:val="right" w:leader="dot" w:pos="9298"/>
              </w:tabs>
              <w:autoSpaceDE w:val="0"/>
              <w:autoSpaceDN w:val="0"/>
              <w:ind w:right="1008"/>
              <w:jc w:val="right"/>
              <w:rPr>
                <w:rFonts w:ascii="Arial" w:eastAsia="SimSun" w:hAnsi="Arial" w:cs="Arial"/>
                <w:noProof/>
                <w:sz w:val="18"/>
                <w:szCs w:val="18"/>
              </w:rPr>
            </w:pPr>
            <w:r w:rsidRPr="00097115">
              <w:rPr>
                <w:rFonts w:ascii="Arial" w:eastAsia="SimSun" w:hAnsi="Arial" w:cs="Arial"/>
                <w:noProof/>
                <w:sz w:val="18"/>
                <w:szCs w:val="18"/>
              </w:rPr>
              <w:t>﹤</w:t>
            </w:r>
            <w:r w:rsidRPr="00097115">
              <w:rPr>
                <w:rFonts w:ascii="Arial" w:eastAsia="SimSun" w:hAnsi="Arial" w:cs="Arial"/>
                <w:noProof/>
                <w:sz w:val="18"/>
                <w:szCs w:val="18"/>
              </w:rPr>
              <w:t>3</w:t>
            </w:r>
          </w:p>
        </w:tc>
        <w:tc>
          <w:tcPr>
            <w:tcW w:w="1202" w:type="dxa"/>
            <w:tcBorders>
              <w:left w:val="nil"/>
              <w:bottom w:val="nil"/>
              <w:right w:val="nil"/>
            </w:tcBorders>
            <w:shd w:val="clear" w:color="auto" w:fill="auto"/>
            <w:vAlign w:val="center"/>
          </w:tcPr>
          <w:p w14:paraId="42957FF6" w14:textId="77777777" w:rsidR="00AA1533" w:rsidRPr="00097115" w:rsidRDefault="00AA1533" w:rsidP="004F5073">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No</w:t>
            </w:r>
          </w:p>
        </w:tc>
      </w:tr>
      <w:tr w:rsidR="00AA1533" w:rsidRPr="00097115" w14:paraId="64AEA1EC" w14:textId="77777777" w:rsidTr="004F5073">
        <w:trPr>
          <w:trHeight w:val="309"/>
          <w:jc w:val="center"/>
        </w:trPr>
        <w:tc>
          <w:tcPr>
            <w:tcW w:w="2068" w:type="dxa"/>
            <w:vMerge/>
            <w:tcBorders>
              <w:left w:val="nil"/>
              <w:right w:val="nil"/>
            </w:tcBorders>
            <w:shd w:val="clear" w:color="auto" w:fill="auto"/>
            <w:vAlign w:val="center"/>
          </w:tcPr>
          <w:p w14:paraId="41D712EE" w14:textId="77777777" w:rsidR="00AA1533" w:rsidRPr="00097115" w:rsidRDefault="00AA1533" w:rsidP="008942FC">
            <w:pPr>
              <w:tabs>
                <w:tab w:val="center" w:pos="4201"/>
                <w:tab w:val="right" w:leader="dot" w:pos="9298"/>
              </w:tabs>
              <w:autoSpaceDE w:val="0"/>
              <w:autoSpaceDN w:val="0"/>
              <w:jc w:val="center"/>
              <w:rPr>
                <w:rFonts w:ascii="Arial" w:eastAsia="SimSun" w:hAnsi="Arial" w:cs="Arial"/>
                <w:noProof/>
                <w:sz w:val="18"/>
                <w:szCs w:val="18"/>
              </w:rPr>
            </w:pPr>
          </w:p>
        </w:tc>
        <w:tc>
          <w:tcPr>
            <w:tcW w:w="3306" w:type="dxa"/>
            <w:tcBorders>
              <w:top w:val="nil"/>
              <w:left w:val="nil"/>
              <w:bottom w:val="single" w:sz="4" w:space="0" w:color="000000"/>
              <w:right w:val="nil"/>
            </w:tcBorders>
            <w:shd w:val="clear" w:color="auto" w:fill="auto"/>
            <w:vAlign w:val="center"/>
          </w:tcPr>
          <w:p w14:paraId="72FE0B00" w14:textId="37B069F5" w:rsidR="00AA1533" w:rsidRPr="00097115" w:rsidRDefault="00AA1533" w:rsidP="004F5073">
            <w:pPr>
              <w:autoSpaceDE w:val="0"/>
              <w:autoSpaceDN w:val="0"/>
              <w:adjustRightInd w:val="0"/>
              <w:rPr>
                <w:rFonts w:ascii="Arial" w:eastAsia="SimSun" w:hAnsi="Arial" w:cs="Arial"/>
                <w:color w:val="000000"/>
                <w:sz w:val="18"/>
                <w:szCs w:val="18"/>
              </w:rPr>
            </w:pPr>
            <w:r w:rsidRPr="00097115">
              <w:rPr>
                <w:rFonts w:ascii="Arial" w:eastAsia="SimSun" w:hAnsi="Arial" w:cs="Arial"/>
                <w:color w:val="000000"/>
                <w:sz w:val="18"/>
                <w:szCs w:val="18"/>
              </w:rPr>
              <w:t xml:space="preserve">Without </w:t>
            </w:r>
            <w:r w:rsidR="00593D9D">
              <w:rPr>
                <w:rFonts w:ascii="Arial" w:eastAsia="SimSun" w:hAnsi="Arial" w:cs="Arial"/>
                <w:color w:val="000000"/>
                <w:sz w:val="18"/>
                <w:szCs w:val="18"/>
              </w:rPr>
              <w:t>3-metre</w:t>
            </w:r>
            <w:r w:rsidRPr="00097115">
              <w:rPr>
                <w:rFonts w:ascii="Arial" w:eastAsia="SimSun" w:hAnsi="Arial" w:cs="Arial"/>
                <w:color w:val="000000"/>
                <w:sz w:val="18"/>
                <w:szCs w:val="18"/>
              </w:rPr>
              <w:t xml:space="preserve"> radius visible ≤</w:t>
            </w:r>
            <w:r w:rsidRPr="00097115">
              <w:rPr>
                <w:rFonts w:ascii="Arial" w:eastAsia="SimSun" w:hAnsi="Arial" w:cs="Arial"/>
                <w:color w:val="000000"/>
                <w:sz w:val="18"/>
              </w:rPr>
              <w:t xml:space="preserve"> 5</w:t>
            </w:r>
          </w:p>
        </w:tc>
        <w:tc>
          <w:tcPr>
            <w:tcW w:w="2553" w:type="dxa"/>
            <w:tcBorders>
              <w:top w:val="nil"/>
              <w:left w:val="nil"/>
              <w:bottom w:val="single" w:sz="4" w:space="0" w:color="000000"/>
              <w:right w:val="nil"/>
            </w:tcBorders>
            <w:shd w:val="clear" w:color="auto" w:fill="auto"/>
            <w:vAlign w:val="center"/>
          </w:tcPr>
          <w:p w14:paraId="16F8F756" w14:textId="77777777" w:rsidR="00AA1533" w:rsidRPr="00097115" w:rsidRDefault="00AA1533" w:rsidP="004F5073">
            <w:pPr>
              <w:tabs>
                <w:tab w:val="center" w:pos="4201"/>
                <w:tab w:val="right" w:leader="dot" w:pos="9298"/>
              </w:tabs>
              <w:autoSpaceDE w:val="0"/>
              <w:autoSpaceDN w:val="0"/>
              <w:ind w:right="1008"/>
              <w:jc w:val="right"/>
              <w:rPr>
                <w:rFonts w:ascii="Arial" w:eastAsia="SimSun" w:hAnsi="Arial" w:cs="Arial"/>
                <w:noProof/>
                <w:sz w:val="18"/>
                <w:szCs w:val="18"/>
              </w:rPr>
            </w:pPr>
            <w:r w:rsidRPr="00097115">
              <w:rPr>
                <w:rFonts w:ascii="Arial" w:eastAsia="SimSun" w:hAnsi="Arial" w:cs="Arial"/>
                <w:noProof/>
                <w:sz w:val="18"/>
                <w:szCs w:val="18"/>
              </w:rPr>
              <w:t>﹤</w:t>
            </w:r>
            <w:r w:rsidRPr="00097115">
              <w:rPr>
                <w:rFonts w:ascii="Arial" w:eastAsia="SimSun" w:hAnsi="Arial" w:cs="Arial"/>
                <w:noProof/>
                <w:sz w:val="18"/>
                <w:szCs w:val="18"/>
              </w:rPr>
              <w:t>15</w:t>
            </w:r>
          </w:p>
        </w:tc>
        <w:tc>
          <w:tcPr>
            <w:tcW w:w="1202" w:type="dxa"/>
            <w:tcBorders>
              <w:top w:val="nil"/>
              <w:left w:val="nil"/>
              <w:bottom w:val="single" w:sz="4" w:space="0" w:color="000000"/>
              <w:right w:val="nil"/>
            </w:tcBorders>
            <w:shd w:val="clear" w:color="auto" w:fill="auto"/>
            <w:vAlign w:val="center"/>
          </w:tcPr>
          <w:p w14:paraId="68356D4A" w14:textId="77777777" w:rsidR="00AA1533" w:rsidRPr="00097115" w:rsidRDefault="00AA1533" w:rsidP="004F5073">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No</w:t>
            </w:r>
          </w:p>
        </w:tc>
      </w:tr>
      <w:tr w:rsidR="00AA1533" w:rsidRPr="00097115" w14:paraId="2DD9BC0F" w14:textId="77777777" w:rsidTr="004F5073">
        <w:trPr>
          <w:trHeight w:val="269"/>
          <w:jc w:val="center"/>
        </w:trPr>
        <w:tc>
          <w:tcPr>
            <w:tcW w:w="2068" w:type="dxa"/>
            <w:vMerge w:val="restart"/>
            <w:tcBorders>
              <w:left w:val="nil"/>
              <w:right w:val="nil"/>
            </w:tcBorders>
            <w:shd w:val="clear" w:color="auto" w:fill="auto"/>
            <w:vAlign w:val="center"/>
          </w:tcPr>
          <w:p w14:paraId="1A86C61C" w14:textId="77777777" w:rsidR="00AA1533" w:rsidRPr="00097115" w:rsidRDefault="00AA1533" w:rsidP="008942FC">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IV</w:t>
            </w:r>
          </w:p>
        </w:tc>
        <w:tc>
          <w:tcPr>
            <w:tcW w:w="3306" w:type="dxa"/>
            <w:tcBorders>
              <w:left w:val="nil"/>
              <w:bottom w:val="nil"/>
              <w:right w:val="nil"/>
            </w:tcBorders>
            <w:shd w:val="clear" w:color="auto" w:fill="auto"/>
            <w:vAlign w:val="center"/>
          </w:tcPr>
          <w:p w14:paraId="3F6ADED0" w14:textId="05DDA1B1" w:rsidR="00AA1533" w:rsidRPr="00097115" w:rsidRDefault="00AA1533" w:rsidP="004F5073">
            <w:pPr>
              <w:autoSpaceDE w:val="0"/>
              <w:autoSpaceDN w:val="0"/>
              <w:adjustRightInd w:val="0"/>
              <w:rPr>
                <w:rFonts w:ascii="Arial" w:eastAsia="SimSun" w:hAnsi="Arial" w:cs="Arial"/>
                <w:color w:val="000000"/>
                <w:sz w:val="18"/>
                <w:szCs w:val="18"/>
              </w:rPr>
            </w:pPr>
            <w:r w:rsidRPr="00097115">
              <w:rPr>
                <w:rFonts w:ascii="Arial" w:eastAsia="SimSun" w:hAnsi="Arial" w:cs="Arial"/>
                <w:color w:val="000000"/>
                <w:sz w:val="18"/>
                <w:szCs w:val="18"/>
              </w:rPr>
              <w:t xml:space="preserve">Within </w:t>
            </w:r>
            <w:r w:rsidR="00593D9D">
              <w:rPr>
                <w:rFonts w:ascii="Arial" w:eastAsia="SimSun" w:hAnsi="Arial" w:cs="Arial"/>
                <w:color w:val="000000"/>
                <w:sz w:val="18"/>
                <w:szCs w:val="18"/>
              </w:rPr>
              <w:t>3-metre</w:t>
            </w:r>
            <w:r w:rsidRPr="00097115">
              <w:rPr>
                <w:rFonts w:ascii="Arial" w:eastAsia="SimSun" w:hAnsi="Arial" w:cs="Arial"/>
                <w:color w:val="000000"/>
                <w:sz w:val="18"/>
                <w:szCs w:val="18"/>
              </w:rPr>
              <w:t xml:space="preserve"> radius visible ≤ 2</w:t>
            </w:r>
          </w:p>
        </w:tc>
        <w:tc>
          <w:tcPr>
            <w:tcW w:w="2553" w:type="dxa"/>
            <w:tcBorders>
              <w:left w:val="nil"/>
              <w:bottom w:val="nil"/>
              <w:right w:val="nil"/>
            </w:tcBorders>
            <w:shd w:val="clear" w:color="auto" w:fill="auto"/>
            <w:vAlign w:val="center"/>
          </w:tcPr>
          <w:p w14:paraId="01F2A5B6" w14:textId="77777777" w:rsidR="00AA1533" w:rsidRPr="00097115" w:rsidRDefault="00AA1533" w:rsidP="004F5073">
            <w:pPr>
              <w:tabs>
                <w:tab w:val="center" w:pos="4201"/>
                <w:tab w:val="right" w:leader="dot" w:pos="9298"/>
              </w:tabs>
              <w:autoSpaceDE w:val="0"/>
              <w:autoSpaceDN w:val="0"/>
              <w:ind w:right="1008"/>
              <w:jc w:val="right"/>
              <w:rPr>
                <w:rFonts w:ascii="Arial" w:eastAsia="SimSun" w:hAnsi="Arial" w:cs="Arial"/>
                <w:noProof/>
                <w:sz w:val="18"/>
                <w:szCs w:val="18"/>
              </w:rPr>
            </w:pPr>
            <w:r w:rsidRPr="00097115">
              <w:rPr>
                <w:rFonts w:ascii="Arial" w:eastAsia="SimSun" w:hAnsi="Arial" w:cs="Arial"/>
                <w:noProof/>
                <w:sz w:val="18"/>
                <w:szCs w:val="18"/>
              </w:rPr>
              <w:t>﹤</w:t>
            </w:r>
            <w:r w:rsidRPr="00097115">
              <w:rPr>
                <w:rFonts w:ascii="Arial" w:eastAsia="SimSun" w:hAnsi="Arial" w:cs="Arial"/>
                <w:noProof/>
                <w:sz w:val="18"/>
                <w:szCs w:val="18"/>
              </w:rPr>
              <w:t>3</w:t>
            </w:r>
          </w:p>
        </w:tc>
        <w:tc>
          <w:tcPr>
            <w:tcW w:w="1202" w:type="dxa"/>
            <w:tcBorders>
              <w:left w:val="nil"/>
              <w:bottom w:val="nil"/>
              <w:right w:val="nil"/>
            </w:tcBorders>
            <w:shd w:val="clear" w:color="auto" w:fill="auto"/>
            <w:vAlign w:val="center"/>
          </w:tcPr>
          <w:p w14:paraId="54CBE9EB" w14:textId="77777777" w:rsidR="00AA1533" w:rsidRPr="00097115" w:rsidRDefault="00AA1533" w:rsidP="004F5073">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No</w:t>
            </w:r>
          </w:p>
        </w:tc>
      </w:tr>
      <w:tr w:rsidR="00AA1533" w:rsidRPr="00097115" w14:paraId="4277F5FB" w14:textId="77777777" w:rsidTr="004F5073">
        <w:trPr>
          <w:trHeight w:val="288"/>
          <w:jc w:val="center"/>
        </w:trPr>
        <w:tc>
          <w:tcPr>
            <w:tcW w:w="2068" w:type="dxa"/>
            <w:vMerge/>
            <w:tcBorders>
              <w:left w:val="nil"/>
              <w:right w:val="nil"/>
            </w:tcBorders>
            <w:shd w:val="clear" w:color="auto" w:fill="auto"/>
          </w:tcPr>
          <w:p w14:paraId="15105435" w14:textId="77777777" w:rsidR="00AA1533" w:rsidRPr="00097115" w:rsidRDefault="00AA1533" w:rsidP="008942FC">
            <w:pPr>
              <w:tabs>
                <w:tab w:val="center" w:pos="4201"/>
                <w:tab w:val="right" w:leader="dot" w:pos="9298"/>
              </w:tabs>
              <w:autoSpaceDE w:val="0"/>
              <w:autoSpaceDN w:val="0"/>
              <w:rPr>
                <w:rFonts w:ascii="Arial" w:eastAsia="SimSun" w:hAnsi="Arial" w:cs="Arial"/>
                <w:noProof/>
                <w:sz w:val="18"/>
                <w:szCs w:val="18"/>
              </w:rPr>
            </w:pPr>
          </w:p>
        </w:tc>
        <w:tc>
          <w:tcPr>
            <w:tcW w:w="3306" w:type="dxa"/>
            <w:tcBorders>
              <w:top w:val="nil"/>
              <w:left w:val="nil"/>
              <w:right w:val="nil"/>
            </w:tcBorders>
            <w:shd w:val="clear" w:color="auto" w:fill="auto"/>
            <w:vAlign w:val="center"/>
          </w:tcPr>
          <w:p w14:paraId="2E7B370B" w14:textId="2290B3EE" w:rsidR="00AA1533" w:rsidRPr="00097115" w:rsidRDefault="00AA1533" w:rsidP="004F5073">
            <w:pPr>
              <w:autoSpaceDE w:val="0"/>
              <w:autoSpaceDN w:val="0"/>
              <w:adjustRightInd w:val="0"/>
              <w:rPr>
                <w:rFonts w:ascii="Arial" w:eastAsia="SimSun" w:hAnsi="Arial" w:cs="Arial"/>
                <w:color w:val="000000"/>
                <w:sz w:val="18"/>
                <w:szCs w:val="18"/>
              </w:rPr>
            </w:pPr>
            <w:r w:rsidRPr="00097115">
              <w:rPr>
                <w:rFonts w:ascii="Arial" w:eastAsia="SimSun" w:hAnsi="Arial" w:cs="Arial"/>
                <w:color w:val="000000"/>
                <w:sz w:val="18"/>
                <w:szCs w:val="18"/>
              </w:rPr>
              <w:t xml:space="preserve">Without </w:t>
            </w:r>
            <w:r w:rsidR="00593D9D">
              <w:rPr>
                <w:rFonts w:ascii="Arial" w:eastAsia="SimSun" w:hAnsi="Arial" w:cs="Arial"/>
                <w:color w:val="000000"/>
                <w:sz w:val="18"/>
                <w:szCs w:val="18"/>
              </w:rPr>
              <w:t>3-metre</w:t>
            </w:r>
            <w:r w:rsidRPr="00097115">
              <w:rPr>
                <w:rFonts w:ascii="Arial" w:eastAsia="SimSun" w:hAnsi="Arial" w:cs="Arial"/>
                <w:color w:val="000000"/>
                <w:sz w:val="18"/>
                <w:szCs w:val="18"/>
              </w:rPr>
              <w:t xml:space="preserve"> radius visible ≤</w:t>
            </w:r>
            <w:r w:rsidRPr="00097115">
              <w:rPr>
                <w:rFonts w:ascii="Arial" w:eastAsia="SimSun" w:hAnsi="Arial" w:cs="Arial"/>
                <w:color w:val="000000"/>
                <w:sz w:val="18"/>
              </w:rPr>
              <w:t xml:space="preserve"> 5</w:t>
            </w:r>
          </w:p>
        </w:tc>
        <w:tc>
          <w:tcPr>
            <w:tcW w:w="2553" w:type="dxa"/>
            <w:tcBorders>
              <w:top w:val="nil"/>
              <w:left w:val="nil"/>
              <w:right w:val="nil"/>
            </w:tcBorders>
            <w:shd w:val="clear" w:color="auto" w:fill="auto"/>
            <w:vAlign w:val="center"/>
          </w:tcPr>
          <w:p w14:paraId="47FB66E7" w14:textId="77777777" w:rsidR="00AA1533" w:rsidRPr="00097115" w:rsidRDefault="00AA1533" w:rsidP="004F5073">
            <w:pPr>
              <w:tabs>
                <w:tab w:val="center" w:pos="4201"/>
                <w:tab w:val="right" w:leader="dot" w:pos="9298"/>
              </w:tabs>
              <w:autoSpaceDE w:val="0"/>
              <w:autoSpaceDN w:val="0"/>
              <w:ind w:right="1008"/>
              <w:jc w:val="right"/>
              <w:rPr>
                <w:rFonts w:ascii="Arial" w:eastAsia="SimSun" w:hAnsi="Arial" w:cs="Arial"/>
                <w:noProof/>
                <w:sz w:val="18"/>
                <w:szCs w:val="18"/>
              </w:rPr>
            </w:pPr>
            <w:r w:rsidRPr="00097115">
              <w:rPr>
                <w:rFonts w:ascii="Arial" w:eastAsia="SimSun" w:hAnsi="Arial" w:cs="Arial"/>
                <w:noProof/>
                <w:sz w:val="18"/>
                <w:szCs w:val="18"/>
              </w:rPr>
              <w:t>﹤</w:t>
            </w:r>
            <w:r w:rsidRPr="00097115">
              <w:rPr>
                <w:rFonts w:ascii="Arial" w:eastAsia="SimSun" w:hAnsi="Arial" w:cs="Arial"/>
                <w:noProof/>
                <w:sz w:val="18"/>
                <w:szCs w:val="18"/>
              </w:rPr>
              <w:t>20</w:t>
            </w:r>
          </w:p>
        </w:tc>
        <w:tc>
          <w:tcPr>
            <w:tcW w:w="1202" w:type="dxa"/>
            <w:tcBorders>
              <w:top w:val="nil"/>
              <w:left w:val="nil"/>
              <w:right w:val="nil"/>
            </w:tcBorders>
            <w:shd w:val="clear" w:color="auto" w:fill="auto"/>
            <w:vAlign w:val="center"/>
          </w:tcPr>
          <w:p w14:paraId="12A797D1" w14:textId="77777777" w:rsidR="00AA1533" w:rsidRPr="00097115" w:rsidRDefault="00AA1533" w:rsidP="004F5073">
            <w:pPr>
              <w:tabs>
                <w:tab w:val="center" w:pos="4201"/>
                <w:tab w:val="right" w:leader="dot" w:pos="9298"/>
              </w:tabs>
              <w:autoSpaceDE w:val="0"/>
              <w:autoSpaceDN w:val="0"/>
              <w:jc w:val="center"/>
              <w:rPr>
                <w:rFonts w:ascii="Arial" w:eastAsia="SimSun" w:hAnsi="Arial" w:cs="Arial"/>
                <w:noProof/>
                <w:sz w:val="18"/>
                <w:szCs w:val="18"/>
              </w:rPr>
            </w:pPr>
            <w:r w:rsidRPr="00097115">
              <w:rPr>
                <w:rFonts w:ascii="Arial" w:eastAsia="SimSun" w:hAnsi="Arial" w:cs="Arial"/>
                <w:noProof/>
                <w:sz w:val="18"/>
                <w:szCs w:val="18"/>
              </w:rPr>
              <w:t>No</w:t>
            </w:r>
          </w:p>
        </w:tc>
      </w:tr>
    </w:tbl>
    <w:p w14:paraId="0F247BD9" w14:textId="77777777" w:rsidR="00AA1533" w:rsidRPr="006D20B1" w:rsidRDefault="00AA1533" w:rsidP="00AA1533">
      <w:pPr>
        <w:pStyle w:val="BodyTextMain"/>
        <w:jc w:val="center"/>
        <w:rPr>
          <w:rFonts w:eastAsia="SimSun"/>
          <w:lang w:eastAsia="zh-CN"/>
        </w:rPr>
      </w:pPr>
    </w:p>
    <w:p w14:paraId="3CBC99AB" w14:textId="78EA7C48" w:rsidR="00AA1533" w:rsidRPr="00DA22AF" w:rsidRDefault="00AA1533" w:rsidP="009653F6">
      <w:pPr>
        <w:pStyle w:val="Footnote"/>
        <w:rPr>
          <w:rFonts w:eastAsia="SimSun"/>
          <w:lang w:eastAsia="zh-CN"/>
        </w:rPr>
      </w:pPr>
      <w:r w:rsidRPr="006A7F02">
        <w:rPr>
          <w:rFonts w:eastAsia="SimSun"/>
          <w:lang w:eastAsia="zh-CN"/>
        </w:rPr>
        <w:t>Source:</w:t>
      </w:r>
      <w:r w:rsidRPr="006A7F02">
        <w:t xml:space="preserve"> </w:t>
      </w:r>
      <w:r w:rsidRPr="006A7F02">
        <w:rPr>
          <w:rFonts w:eastAsia="SimSun"/>
          <w:lang w:eastAsia="zh-CN"/>
        </w:rPr>
        <w:t>Created</w:t>
      </w:r>
      <w:r w:rsidR="006B0B3A">
        <w:rPr>
          <w:rFonts w:eastAsia="SimSun"/>
          <w:lang w:eastAsia="zh-CN"/>
        </w:rPr>
        <w:t xml:space="preserve"> by the case authors based on</w:t>
      </w:r>
      <w:r w:rsidRPr="006A7F02">
        <w:rPr>
          <w:rFonts w:eastAsia="SimSun"/>
          <w:lang w:eastAsia="zh-CN"/>
        </w:rPr>
        <w:t xml:space="preserve"> </w:t>
      </w:r>
      <w:r w:rsidR="005A5D91">
        <w:rPr>
          <w:rFonts w:eastAsia="SimSun"/>
          <w:lang w:eastAsia="zh-CN"/>
        </w:rPr>
        <w:t>company materials</w:t>
      </w:r>
      <w:r w:rsidR="006B0B3A">
        <w:rPr>
          <w:rFonts w:eastAsia="SimSun"/>
          <w:lang w:eastAsia="zh-CN"/>
        </w:rPr>
        <w:t>.</w:t>
      </w:r>
      <w:r w:rsidR="00844488">
        <w:rPr>
          <w:rFonts w:eastAsia="SimSun"/>
          <w:lang w:eastAsia="zh-CN"/>
        </w:rPr>
        <w:br w:type="page"/>
      </w:r>
    </w:p>
    <w:p w14:paraId="22A426C2" w14:textId="7662E9A6" w:rsidR="00AA1533" w:rsidRDefault="00AA1533" w:rsidP="009653F6">
      <w:pPr>
        <w:pStyle w:val="ExhibitHeading"/>
      </w:pPr>
      <w:r w:rsidRPr="001409A3">
        <w:rPr>
          <w:rFonts w:eastAsia="SimSun"/>
          <w:kern w:val="2"/>
          <w:lang w:eastAsia="zh-CN"/>
        </w:rPr>
        <w:lastRenderedPageBreak/>
        <w:t>EXHIBIT 4:</w:t>
      </w:r>
      <w:r w:rsidR="00736EE7" w:rsidRPr="00736EE7">
        <w:t xml:space="preserve"> </w:t>
      </w:r>
      <w:r w:rsidR="00736EE7" w:rsidRPr="001409A3">
        <w:t>WATER-FREE TOILETS</w:t>
      </w:r>
      <w:r w:rsidR="00736EE7">
        <w:t>: A</w:t>
      </w:r>
      <w:r w:rsidRPr="001409A3">
        <w:t xml:space="preserve"> KEY INNOVATION OF JIUZHAI VALLEY NATIONAL PARK </w:t>
      </w:r>
    </w:p>
    <w:p w14:paraId="37F9EF41" w14:textId="77777777" w:rsidR="00CA1205" w:rsidRDefault="00CA1205" w:rsidP="009653F6">
      <w:pPr>
        <w:pStyle w:val="ExhibitText"/>
      </w:pPr>
    </w:p>
    <w:p w14:paraId="0E6FB85F" w14:textId="38F592C2" w:rsidR="00AA1533" w:rsidRDefault="00AA1533" w:rsidP="009653F6">
      <w:pPr>
        <w:pStyle w:val="ExhibitText"/>
        <w:numPr>
          <w:ilvl w:val="0"/>
          <w:numId w:val="34"/>
        </w:numPr>
      </w:pPr>
      <w:r w:rsidRPr="00E64FFD">
        <w:t>A cleaner replenishing biodegradable bags for the toilet</w:t>
      </w:r>
      <w:r w:rsidR="00844488">
        <w:t>.</w:t>
      </w:r>
      <w:r w:rsidRPr="00363979">
        <w:t xml:space="preserve"> </w:t>
      </w:r>
    </w:p>
    <w:p w14:paraId="6F00CA75" w14:textId="400BE156" w:rsidR="00AA1533" w:rsidRPr="00E64FFD" w:rsidRDefault="00AA1533" w:rsidP="009653F6">
      <w:pPr>
        <w:pStyle w:val="ExhibitText"/>
        <w:numPr>
          <w:ilvl w:val="0"/>
          <w:numId w:val="34"/>
        </w:numPr>
      </w:pPr>
      <w:r w:rsidRPr="00E64FFD">
        <w:t>Changing the waste bucket</w:t>
      </w:r>
      <w:r w:rsidR="00844488">
        <w:t>.</w:t>
      </w:r>
    </w:p>
    <w:p w14:paraId="0C63E251" w14:textId="22D07750" w:rsidR="00AA1533" w:rsidRPr="00E64FFD" w:rsidRDefault="00AA1533" w:rsidP="009653F6">
      <w:pPr>
        <w:pStyle w:val="ExhibitText"/>
        <w:numPr>
          <w:ilvl w:val="0"/>
          <w:numId w:val="34"/>
        </w:numPr>
      </w:pPr>
      <w:r w:rsidRPr="00E64FFD">
        <w:t>Before getting off duty: cleaning the walls of the toilet booth, cleaning the toilet, and replenishing the biodegradable bags</w:t>
      </w:r>
      <w:r w:rsidR="00844488">
        <w:t>.</w:t>
      </w:r>
    </w:p>
    <w:p w14:paraId="6EEE01FC" w14:textId="77777777" w:rsidR="00AA1533" w:rsidRPr="00363979" w:rsidRDefault="00AA1533" w:rsidP="00AA1533">
      <w:pPr>
        <w:widowControl w:val="0"/>
        <w:tabs>
          <w:tab w:val="left" w:pos="0"/>
        </w:tabs>
        <w:spacing w:beforeLines="50" w:before="120" w:afterLines="50" w:after="120"/>
        <w:ind w:left="438"/>
        <w:rPr>
          <w:rFonts w:ascii="Arial" w:hAnsi="Arial" w:cs="Arial"/>
        </w:rPr>
      </w:pPr>
      <w:r w:rsidRPr="00AF1969">
        <w:rPr>
          <w:noProof/>
          <w:lang w:val="en-SG" w:eastAsia="zh-CN"/>
        </w:rPr>
        <w:drawing>
          <wp:inline distT="0" distB="0" distL="0" distR="0" wp14:anchorId="74F18C2D" wp14:editId="2C930106">
            <wp:extent cx="2767259"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grayscl/>
                    </a:blip>
                    <a:srcRect l="29870" t="40092" r="51065" b="39748"/>
                    <a:stretch/>
                  </pic:blipFill>
                  <pic:spPr bwMode="auto">
                    <a:xfrm>
                      <a:off x="0" y="0"/>
                      <a:ext cx="2815435" cy="1860638"/>
                    </a:xfrm>
                    <a:prstGeom prst="rect">
                      <a:avLst/>
                    </a:prstGeom>
                    <a:ln>
                      <a:noFill/>
                    </a:ln>
                    <a:extLst>
                      <a:ext uri="{53640926-AAD7-44D8-BBD7-CCE9431645EC}">
                        <a14:shadowObscured xmlns:a14="http://schemas.microsoft.com/office/drawing/2010/main"/>
                      </a:ext>
                    </a:extLst>
                  </pic:spPr>
                </pic:pic>
              </a:graphicData>
            </a:graphic>
          </wp:inline>
        </w:drawing>
      </w:r>
      <w:r w:rsidRPr="00AF1969">
        <w:rPr>
          <w:noProof/>
          <w:lang w:val="en-SG" w:eastAsia="zh-CN"/>
        </w:rPr>
        <w:drawing>
          <wp:inline distT="0" distB="0" distL="0" distR="0" wp14:anchorId="7923295D" wp14:editId="66C57B2C">
            <wp:extent cx="1076325" cy="119771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grayscl/>
                    </a:blip>
                    <a:srcRect l="48680" t="40092" r="39997" b="39748"/>
                    <a:stretch/>
                  </pic:blipFill>
                  <pic:spPr bwMode="auto">
                    <a:xfrm>
                      <a:off x="0" y="0"/>
                      <a:ext cx="1101469" cy="1225694"/>
                    </a:xfrm>
                    <a:prstGeom prst="rect">
                      <a:avLst/>
                    </a:prstGeom>
                    <a:ln>
                      <a:noFill/>
                    </a:ln>
                    <a:extLst>
                      <a:ext uri="{53640926-AAD7-44D8-BBD7-CCE9431645EC}">
                        <a14:shadowObscured xmlns:a14="http://schemas.microsoft.com/office/drawing/2010/main"/>
                      </a:ext>
                    </a:extLst>
                  </pic:spPr>
                </pic:pic>
              </a:graphicData>
            </a:graphic>
          </wp:inline>
        </w:drawing>
      </w:r>
      <w:r w:rsidRPr="00AF1969">
        <w:rPr>
          <w:noProof/>
          <w:lang w:val="en-SG" w:eastAsia="zh-CN"/>
        </w:rPr>
        <w:drawing>
          <wp:inline distT="0" distB="0" distL="0" distR="0" wp14:anchorId="1B530B4C" wp14:editId="4AB10A60">
            <wp:extent cx="1196340" cy="22085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grayscl/>
                      <a:extLst>
                        <a:ext uri="{28A0092B-C50C-407E-A947-70E740481C1C}">
                          <a14:useLocalDpi xmlns:a14="http://schemas.microsoft.com/office/drawing/2010/main" val="0"/>
                        </a:ext>
                      </a:extLst>
                    </a:blip>
                    <a:srcRect l="59830" t="28787" r="29514" b="39748"/>
                    <a:stretch/>
                  </pic:blipFill>
                  <pic:spPr bwMode="auto">
                    <a:xfrm>
                      <a:off x="0" y="0"/>
                      <a:ext cx="1200171" cy="2215463"/>
                    </a:xfrm>
                    <a:prstGeom prst="rect">
                      <a:avLst/>
                    </a:prstGeom>
                    <a:ln>
                      <a:noFill/>
                    </a:ln>
                    <a:extLst>
                      <a:ext uri="{53640926-AAD7-44D8-BBD7-CCE9431645EC}">
                        <a14:shadowObscured xmlns:a14="http://schemas.microsoft.com/office/drawing/2010/main"/>
                      </a:ext>
                    </a:extLst>
                  </pic:spPr>
                </pic:pic>
              </a:graphicData>
            </a:graphic>
          </wp:inline>
        </w:drawing>
      </w:r>
    </w:p>
    <w:p w14:paraId="3BCF021B" w14:textId="77777777" w:rsidR="00AA1533" w:rsidRDefault="00AA1533" w:rsidP="009653F6">
      <w:pPr>
        <w:pStyle w:val="ExhibitText"/>
        <w:rPr>
          <w:rFonts w:eastAsia="SimSun"/>
          <w:lang w:eastAsia="zh-CN"/>
        </w:rPr>
      </w:pPr>
    </w:p>
    <w:p w14:paraId="21871FC3" w14:textId="77777777" w:rsidR="00965B33" w:rsidRDefault="00AA1533" w:rsidP="009653F6">
      <w:pPr>
        <w:pStyle w:val="Footnote"/>
        <w:rPr>
          <w:rFonts w:eastAsia="SimSun"/>
          <w:lang w:eastAsia="zh-CN"/>
        </w:rPr>
      </w:pPr>
      <w:r w:rsidRPr="006A7F02">
        <w:rPr>
          <w:rFonts w:eastAsia="SimSun"/>
          <w:lang w:eastAsia="zh-CN"/>
        </w:rPr>
        <w:t xml:space="preserve">Source: Photographs taken on site by </w:t>
      </w:r>
      <w:r w:rsidR="006B0B3A">
        <w:rPr>
          <w:rFonts w:eastAsia="SimSun"/>
          <w:lang w:eastAsia="zh-CN"/>
        </w:rPr>
        <w:t>the</w:t>
      </w:r>
      <w:r w:rsidRPr="006A7F02">
        <w:rPr>
          <w:rFonts w:eastAsia="SimSun"/>
          <w:lang w:eastAsia="zh-CN"/>
        </w:rPr>
        <w:t xml:space="preserve"> case author</w:t>
      </w:r>
      <w:r w:rsidR="006B0B3A">
        <w:rPr>
          <w:rFonts w:eastAsia="SimSun"/>
          <w:lang w:eastAsia="zh-CN"/>
        </w:rPr>
        <w:t>s</w:t>
      </w:r>
      <w:r w:rsidRPr="006A7F02">
        <w:rPr>
          <w:rFonts w:eastAsia="SimSun"/>
          <w:lang w:eastAsia="zh-CN"/>
        </w:rPr>
        <w:t>.</w:t>
      </w:r>
    </w:p>
    <w:p w14:paraId="5A4953CA" w14:textId="77777777" w:rsidR="00AF5154" w:rsidRDefault="00AF5154" w:rsidP="00AF5154">
      <w:pPr>
        <w:pStyle w:val="BodyText"/>
        <w:rPr>
          <w:rFonts w:eastAsia="SimSun"/>
          <w:lang w:eastAsia="zh-CN"/>
        </w:rPr>
        <w:sectPr w:rsidR="00AF5154" w:rsidSect="00EB5410">
          <w:headerReference w:type="default" r:id="rId16"/>
          <w:endnotePr>
            <w:numFmt w:val="decimal"/>
          </w:endnotePr>
          <w:pgSz w:w="12240" w:h="15840"/>
          <w:pgMar w:top="1080" w:right="1440" w:bottom="1440" w:left="1440" w:header="1080" w:footer="720" w:gutter="0"/>
          <w:cols w:space="720"/>
          <w:titlePg/>
          <w:docGrid w:linePitch="360"/>
        </w:sectPr>
      </w:pPr>
    </w:p>
    <w:p w14:paraId="37699616" w14:textId="32178F56" w:rsidR="00AA1533" w:rsidRDefault="00965B33" w:rsidP="00965B33">
      <w:pPr>
        <w:pStyle w:val="ExhibitHeading"/>
        <w:rPr>
          <w:rFonts w:eastAsia="SimSun"/>
          <w:lang w:eastAsia="zh-CN"/>
        </w:rPr>
      </w:pPr>
      <w:r>
        <w:rPr>
          <w:rFonts w:eastAsia="SimSun"/>
          <w:lang w:eastAsia="zh-CN"/>
        </w:rPr>
        <w:lastRenderedPageBreak/>
        <w:t>E</w:t>
      </w:r>
      <w:r w:rsidR="00AA1533" w:rsidRPr="00A442D5">
        <w:rPr>
          <w:rFonts w:eastAsia="SimSun"/>
          <w:lang w:eastAsia="zh-CN"/>
        </w:rPr>
        <w:t>XHIBIT 5: NUMBERS OF TOURISTS ENTERING AND LEAVING JIUZHAI VALLEY NATIONAL PARK (BY TIME) AND NUMBERS OF TOUR BUSES DISPATCHED DURING GOLDEN WEEK (2016)</w:t>
      </w:r>
    </w:p>
    <w:p w14:paraId="242109C2" w14:textId="77777777" w:rsidR="00965B33" w:rsidRPr="00A442D5" w:rsidRDefault="00965B33" w:rsidP="00965B33">
      <w:pPr>
        <w:widowControl w:val="0"/>
        <w:tabs>
          <w:tab w:val="left" w:pos="803"/>
        </w:tabs>
        <w:spacing w:beforeLines="50" w:before="120" w:afterLines="50" w:after="120"/>
        <w:jc w:val="center"/>
        <w:rPr>
          <w:rFonts w:ascii="Arial" w:eastAsia="SimSun" w:hAnsi="Arial" w:cs="Arial"/>
          <w:b/>
          <w:kern w:val="2"/>
          <w:lang w:eastAsia="zh-CN"/>
        </w:rPr>
      </w:pPr>
    </w:p>
    <w:tbl>
      <w:tblPr>
        <w:tblW w:w="5000" w:type="pct"/>
        <w:tblCellMar>
          <w:left w:w="28" w:type="dxa"/>
          <w:right w:w="28" w:type="dxa"/>
        </w:tblCellMar>
        <w:tblLook w:val="04A0" w:firstRow="1" w:lastRow="0" w:firstColumn="1" w:lastColumn="0" w:noHBand="0" w:noVBand="1"/>
      </w:tblPr>
      <w:tblGrid>
        <w:gridCol w:w="597"/>
        <w:gridCol w:w="718"/>
        <w:gridCol w:w="671"/>
        <w:gridCol w:w="671"/>
        <w:gridCol w:w="671"/>
        <w:gridCol w:w="671"/>
        <w:gridCol w:w="671"/>
        <w:gridCol w:w="671"/>
        <w:gridCol w:w="671"/>
        <w:gridCol w:w="813"/>
        <w:gridCol w:w="585"/>
        <w:gridCol w:w="689"/>
        <w:gridCol w:w="671"/>
        <w:gridCol w:w="671"/>
        <w:gridCol w:w="712"/>
        <w:gridCol w:w="1031"/>
        <w:gridCol w:w="922"/>
        <w:gridCol w:w="844"/>
      </w:tblGrid>
      <w:tr w:rsidR="00965B33" w:rsidRPr="00965B33" w14:paraId="7560245A" w14:textId="77777777" w:rsidTr="00516471">
        <w:trPr>
          <w:trHeight w:val="495"/>
        </w:trPr>
        <w:tc>
          <w:tcPr>
            <w:tcW w:w="230" w:type="pct"/>
            <w:tcBorders>
              <w:top w:val="single" w:sz="4" w:space="0" w:color="auto"/>
              <w:left w:val="single" w:sz="4" w:space="0" w:color="auto"/>
              <w:bottom w:val="nil"/>
              <w:right w:val="single" w:sz="4" w:space="0" w:color="auto"/>
            </w:tcBorders>
            <w:shd w:val="clear" w:color="000000" w:fill="FFFFFF"/>
            <w:noWrap/>
            <w:vAlign w:val="center"/>
            <w:hideMark/>
          </w:tcPr>
          <w:p w14:paraId="22802554" w14:textId="11123678" w:rsidR="00965B33" w:rsidRPr="00965B33" w:rsidRDefault="00CF66B1" w:rsidP="00965B33">
            <w:pPr>
              <w:jc w:val="center"/>
              <w:rPr>
                <w:rFonts w:ascii="Arial" w:hAnsi="Arial" w:cs="Arial"/>
                <w:b/>
                <w:bCs/>
                <w:color w:val="000000"/>
                <w:sz w:val="18"/>
                <w:lang w:eastAsia="en-GB"/>
              </w:rPr>
            </w:pPr>
            <w:r>
              <w:rPr>
                <w:rFonts w:ascii="Arial" w:hAnsi="Arial" w:cs="Arial"/>
                <w:b/>
                <w:bCs/>
                <w:color w:val="000000"/>
                <w:sz w:val="18"/>
                <w:lang w:eastAsia="en-GB"/>
              </w:rPr>
              <w:t xml:space="preserve"> </w:t>
            </w:r>
          </w:p>
        </w:tc>
        <w:tc>
          <w:tcPr>
            <w:tcW w:w="2404" w:type="pct"/>
            <w:gridSpan w:val="9"/>
            <w:tcBorders>
              <w:top w:val="single" w:sz="4" w:space="0" w:color="auto"/>
              <w:left w:val="nil"/>
              <w:bottom w:val="nil"/>
              <w:right w:val="single" w:sz="4" w:space="0" w:color="000000"/>
            </w:tcBorders>
            <w:shd w:val="clear" w:color="000000" w:fill="FFFFFF"/>
            <w:noWrap/>
            <w:vAlign w:val="bottom"/>
            <w:hideMark/>
          </w:tcPr>
          <w:p w14:paraId="2924D6CB" w14:textId="77777777" w:rsidR="00965B33" w:rsidRPr="00965B33" w:rsidRDefault="00965B33" w:rsidP="00965B33">
            <w:pPr>
              <w:jc w:val="center"/>
              <w:rPr>
                <w:rFonts w:ascii="Calibri" w:hAnsi="Calibri"/>
                <w:b/>
                <w:bCs/>
                <w:color w:val="000000"/>
                <w:sz w:val="18"/>
                <w:lang w:eastAsia="en-GB"/>
              </w:rPr>
            </w:pPr>
            <w:r w:rsidRPr="00965B33">
              <w:rPr>
                <w:rFonts w:ascii="Calibri" w:hAnsi="Calibri"/>
                <w:b/>
                <w:bCs/>
                <w:color w:val="000000"/>
                <w:sz w:val="18"/>
                <w:lang w:eastAsia="en-GB"/>
              </w:rPr>
              <w:t>Entering</w:t>
            </w:r>
          </w:p>
        </w:tc>
        <w:tc>
          <w:tcPr>
            <w:tcW w:w="1010" w:type="pct"/>
            <w:gridSpan w:val="4"/>
            <w:tcBorders>
              <w:top w:val="single" w:sz="4" w:space="0" w:color="auto"/>
              <w:left w:val="nil"/>
              <w:bottom w:val="nil"/>
              <w:right w:val="single" w:sz="4" w:space="0" w:color="000000"/>
            </w:tcBorders>
            <w:shd w:val="clear" w:color="000000" w:fill="FFFFFF"/>
            <w:noWrap/>
            <w:vAlign w:val="bottom"/>
            <w:hideMark/>
          </w:tcPr>
          <w:p w14:paraId="0550E3F8" w14:textId="77777777" w:rsidR="00965B33" w:rsidRPr="00965B33" w:rsidRDefault="00965B33" w:rsidP="00965B33">
            <w:pPr>
              <w:jc w:val="center"/>
              <w:rPr>
                <w:rFonts w:ascii="Calibri" w:hAnsi="Calibri"/>
                <w:b/>
                <w:bCs/>
                <w:color w:val="000000"/>
                <w:sz w:val="18"/>
                <w:lang w:eastAsia="en-GB"/>
              </w:rPr>
            </w:pPr>
            <w:r w:rsidRPr="00965B33">
              <w:rPr>
                <w:rFonts w:ascii="Calibri" w:hAnsi="Calibri"/>
                <w:b/>
                <w:bCs/>
                <w:color w:val="000000"/>
                <w:sz w:val="18"/>
                <w:lang w:eastAsia="en-GB"/>
              </w:rPr>
              <w:t>Leaving</w:t>
            </w:r>
          </w:p>
        </w:tc>
        <w:tc>
          <w:tcPr>
            <w:tcW w:w="275" w:type="pct"/>
            <w:vMerge w:val="restart"/>
            <w:tcBorders>
              <w:top w:val="single" w:sz="4" w:space="0" w:color="auto"/>
              <w:left w:val="single" w:sz="4" w:space="0" w:color="auto"/>
              <w:bottom w:val="single" w:sz="4" w:space="0" w:color="000000"/>
              <w:right w:val="single" w:sz="4" w:space="0" w:color="auto"/>
            </w:tcBorders>
            <w:shd w:val="clear" w:color="000000" w:fill="FFFFFF"/>
            <w:vAlign w:val="bottom"/>
            <w:hideMark/>
          </w:tcPr>
          <w:p w14:paraId="0B4659BE" w14:textId="77777777" w:rsidR="00965B33" w:rsidRPr="00965B33" w:rsidRDefault="00965B33" w:rsidP="00965B33">
            <w:pPr>
              <w:jc w:val="center"/>
              <w:rPr>
                <w:rFonts w:ascii="Calibri" w:hAnsi="Calibri"/>
                <w:b/>
                <w:bCs/>
                <w:color w:val="000000"/>
                <w:sz w:val="18"/>
                <w:lang w:eastAsia="en-GB"/>
              </w:rPr>
            </w:pPr>
            <w:r w:rsidRPr="00965B33">
              <w:rPr>
                <w:rFonts w:ascii="Calibri" w:hAnsi="Calibri"/>
                <w:b/>
                <w:bCs/>
                <w:color w:val="000000"/>
                <w:sz w:val="18"/>
                <w:lang w:eastAsia="en-GB"/>
              </w:rPr>
              <w:t>Tourists</w:t>
            </w:r>
          </w:p>
        </w:tc>
        <w:tc>
          <w:tcPr>
            <w:tcW w:w="398" w:type="pct"/>
            <w:vMerge w:val="restart"/>
            <w:tcBorders>
              <w:top w:val="single" w:sz="4" w:space="0" w:color="auto"/>
              <w:left w:val="single" w:sz="4" w:space="0" w:color="auto"/>
              <w:bottom w:val="single" w:sz="4" w:space="0" w:color="000000"/>
              <w:right w:val="single" w:sz="4" w:space="0" w:color="auto"/>
            </w:tcBorders>
            <w:shd w:val="clear" w:color="000000" w:fill="FFFFFF"/>
            <w:vAlign w:val="bottom"/>
            <w:hideMark/>
          </w:tcPr>
          <w:p w14:paraId="24ED8DCA" w14:textId="77777777" w:rsidR="00965B33" w:rsidRPr="00965B33" w:rsidRDefault="00965B33" w:rsidP="00965B33">
            <w:pPr>
              <w:jc w:val="center"/>
              <w:rPr>
                <w:rFonts w:ascii="Calibri" w:hAnsi="Calibri"/>
                <w:b/>
                <w:bCs/>
                <w:color w:val="000000"/>
                <w:sz w:val="18"/>
                <w:lang w:eastAsia="en-GB"/>
              </w:rPr>
            </w:pPr>
            <w:r w:rsidRPr="00965B33">
              <w:rPr>
                <w:rFonts w:ascii="Calibri" w:hAnsi="Calibri"/>
                <w:b/>
                <w:bCs/>
                <w:color w:val="000000"/>
                <w:sz w:val="18"/>
                <w:lang w:eastAsia="en-GB"/>
              </w:rPr>
              <w:t>Independent Tourists (%)</w:t>
            </w:r>
          </w:p>
        </w:tc>
        <w:tc>
          <w:tcPr>
            <w:tcW w:w="356" w:type="pct"/>
            <w:tcBorders>
              <w:top w:val="single" w:sz="4" w:space="0" w:color="auto"/>
              <w:left w:val="nil"/>
              <w:bottom w:val="nil"/>
              <w:right w:val="nil"/>
            </w:tcBorders>
            <w:shd w:val="clear" w:color="000000" w:fill="FFFFFF"/>
            <w:vAlign w:val="bottom"/>
            <w:hideMark/>
          </w:tcPr>
          <w:p w14:paraId="486547F6" w14:textId="77777777" w:rsidR="00965B33" w:rsidRPr="00965B33" w:rsidRDefault="00965B33" w:rsidP="00965B33">
            <w:pPr>
              <w:rPr>
                <w:rFonts w:ascii="Calibri" w:hAnsi="Calibri"/>
                <w:b/>
                <w:bCs/>
                <w:color w:val="000000"/>
                <w:sz w:val="18"/>
                <w:lang w:eastAsia="en-GB"/>
              </w:rPr>
            </w:pPr>
            <w:r w:rsidRPr="00965B33">
              <w:rPr>
                <w:rFonts w:ascii="Calibri" w:hAnsi="Calibri"/>
                <w:b/>
                <w:bCs/>
                <w:color w:val="000000"/>
                <w:sz w:val="18"/>
                <w:lang w:eastAsia="en-GB"/>
              </w:rPr>
              <w:t>Buses Dispatched</w:t>
            </w:r>
          </w:p>
        </w:tc>
        <w:tc>
          <w:tcPr>
            <w:tcW w:w="326" w:type="pct"/>
            <w:tcBorders>
              <w:top w:val="single" w:sz="4" w:space="0" w:color="auto"/>
              <w:left w:val="nil"/>
              <w:bottom w:val="nil"/>
              <w:right w:val="single" w:sz="4" w:space="0" w:color="auto"/>
            </w:tcBorders>
            <w:shd w:val="clear" w:color="000000" w:fill="FFFFFF"/>
            <w:vAlign w:val="bottom"/>
            <w:hideMark/>
          </w:tcPr>
          <w:p w14:paraId="70869071" w14:textId="02C06174" w:rsidR="00965B33" w:rsidRPr="00965B33" w:rsidRDefault="00965B33" w:rsidP="00965B33">
            <w:pPr>
              <w:rPr>
                <w:rFonts w:ascii="Calibri" w:hAnsi="Calibri"/>
                <w:b/>
                <w:bCs/>
                <w:color w:val="000000"/>
                <w:sz w:val="18"/>
                <w:lang w:eastAsia="en-GB"/>
              </w:rPr>
            </w:pPr>
            <w:r w:rsidRPr="00965B33">
              <w:rPr>
                <w:rFonts w:ascii="Calibri" w:hAnsi="Calibri"/>
                <w:b/>
                <w:bCs/>
                <w:color w:val="000000"/>
                <w:sz w:val="18"/>
                <w:lang w:eastAsia="en-GB"/>
              </w:rPr>
              <w:t>Buses Chartered</w:t>
            </w:r>
          </w:p>
        </w:tc>
      </w:tr>
      <w:tr w:rsidR="00965B33" w:rsidRPr="00965B33" w14:paraId="6C95ABC6" w14:textId="77777777" w:rsidTr="00516471">
        <w:trPr>
          <w:trHeight w:val="585"/>
        </w:trPr>
        <w:tc>
          <w:tcPr>
            <w:tcW w:w="230" w:type="pct"/>
            <w:tcBorders>
              <w:top w:val="nil"/>
              <w:left w:val="single" w:sz="4" w:space="0" w:color="auto"/>
              <w:bottom w:val="single" w:sz="4" w:space="0" w:color="auto"/>
              <w:right w:val="single" w:sz="4" w:space="0" w:color="auto"/>
            </w:tcBorders>
            <w:shd w:val="clear" w:color="000000" w:fill="FFFFFF"/>
            <w:noWrap/>
            <w:vAlign w:val="center"/>
            <w:hideMark/>
          </w:tcPr>
          <w:p w14:paraId="045F80B8" w14:textId="77777777" w:rsidR="00965B33" w:rsidRPr="00965B33" w:rsidRDefault="00965B33" w:rsidP="00965B33">
            <w:pPr>
              <w:jc w:val="center"/>
              <w:rPr>
                <w:rFonts w:ascii="Arial" w:hAnsi="Arial" w:cs="Arial"/>
                <w:b/>
                <w:bCs/>
                <w:color w:val="000000"/>
                <w:sz w:val="18"/>
                <w:lang w:eastAsia="en-GB"/>
              </w:rPr>
            </w:pPr>
            <w:r w:rsidRPr="00965B33">
              <w:rPr>
                <w:rFonts w:ascii="Arial" w:hAnsi="Arial" w:cs="Arial"/>
                <w:b/>
                <w:bCs/>
                <w:color w:val="000000"/>
                <w:sz w:val="18"/>
                <w:lang w:eastAsia="en-GB"/>
              </w:rPr>
              <w:t>Date</w:t>
            </w:r>
          </w:p>
        </w:tc>
        <w:tc>
          <w:tcPr>
            <w:tcW w:w="277" w:type="pct"/>
            <w:tcBorders>
              <w:top w:val="nil"/>
              <w:left w:val="nil"/>
              <w:bottom w:val="single" w:sz="4" w:space="0" w:color="auto"/>
              <w:right w:val="nil"/>
            </w:tcBorders>
            <w:shd w:val="clear" w:color="000000" w:fill="FFFFFF"/>
            <w:noWrap/>
            <w:vAlign w:val="bottom"/>
            <w:hideMark/>
          </w:tcPr>
          <w:p w14:paraId="5ED9B53C"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07:30</w:t>
            </w:r>
          </w:p>
        </w:tc>
        <w:tc>
          <w:tcPr>
            <w:tcW w:w="259" w:type="pct"/>
            <w:tcBorders>
              <w:top w:val="nil"/>
              <w:left w:val="nil"/>
              <w:bottom w:val="single" w:sz="4" w:space="0" w:color="auto"/>
              <w:right w:val="nil"/>
            </w:tcBorders>
            <w:shd w:val="clear" w:color="000000" w:fill="FFFFFF"/>
            <w:noWrap/>
            <w:vAlign w:val="bottom"/>
            <w:hideMark/>
          </w:tcPr>
          <w:p w14:paraId="610AA6F2"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08:00</w:t>
            </w:r>
          </w:p>
        </w:tc>
        <w:tc>
          <w:tcPr>
            <w:tcW w:w="259" w:type="pct"/>
            <w:tcBorders>
              <w:top w:val="nil"/>
              <w:left w:val="nil"/>
              <w:bottom w:val="single" w:sz="4" w:space="0" w:color="auto"/>
              <w:right w:val="nil"/>
            </w:tcBorders>
            <w:shd w:val="clear" w:color="000000" w:fill="FFFFFF"/>
            <w:noWrap/>
            <w:vAlign w:val="bottom"/>
            <w:hideMark/>
          </w:tcPr>
          <w:p w14:paraId="70B37E2F"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08:30</w:t>
            </w:r>
          </w:p>
        </w:tc>
        <w:tc>
          <w:tcPr>
            <w:tcW w:w="259" w:type="pct"/>
            <w:tcBorders>
              <w:top w:val="nil"/>
              <w:left w:val="nil"/>
              <w:bottom w:val="single" w:sz="4" w:space="0" w:color="auto"/>
              <w:right w:val="nil"/>
            </w:tcBorders>
            <w:shd w:val="clear" w:color="000000" w:fill="FFFFFF"/>
            <w:noWrap/>
            <w:vAlign w:val="bottom"/>
            <w:hideMark/>
          </w:tcPr>
          <w:p w14:paraId="30FCBCF9"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09:00</w:t>
            </w:r>
          </w:p>
        </w:tc>
        <w:tc>
          <w:tcPr>
            <w:tcW w:w="259" w:type="pct"/>
            <w:tcBorders>
              <w:top w:val="nil"/>
              <w:left w:val="nil"/>
              <w:bottom w:val="single" w:sz="4" w:space="0" w:color="auto"/>
              <w:right w:val="nil"/>
            </w:tcBorders>
            <w:shd w:val="clear" w:color="000000" w:fill="FFFFFF"/>
            <w:noWrap/>
            <w:vAlign w:val="bottom"/>
            <w:hideMark/>
          </w:tcPr>
          <w:p w14:paraId="6AEA6583"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09:30</w:t>
            </w:r>
          </w:p>
        </w:tc>
        <w:tc>
          <w:tcPr>
            <w:tcW w:w="259" w:type="pct"/>
            <w:tcBorders>
              <w:top w:val="nil"/>
              <w:left w:val="nil"/>
              <w:bottom w:val="single" w:sz="4" w:space="0" w:color="auto"/>
              <w:right w:val="nil"/>
            </w:tcBorders>
            <w:shd w:val="clear" w:color="000000" w:fill="FFFFFF"/>
            <w:noWrap/>
            <w:vAlign w:val="bottom"/>
            <w:hideMark/>
          </w:tcPr>
          <w:p w14:paraId="3D453040"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10:00</w:t>
            </w:r>
          </w:p>
        </w:tc>
        <w:tc>
          <w:tcPr>
            <w:tcW w:w="259" w:type="pct"/>
            <w:tcBorders>
              <w:top w:val="nil"/>
              <w:left w:val="nil"/>
              <w:bottom w:val="single" w:sz="4" w:space="0" w:color="auto"/>
              <w:right w:val="nil"/>
            </w:tcBorders>
            <w:shd w:val="clear" w:color="000000" w:fill="FFFFFF"/>
            <w:noWrap/>
            <w:vAlign w:val="bottom"/>
            <w:hideMark/>
          </w:tcPr>
          <w:p w14:paraId="2258E330"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10:30</w:t>
            </w:r>
          </w:p>
        </w:tc>
        <w:tc>
          <w:tcPr>
            <w:tcW w:w="259" w:type="pct"/>
            <w:tcBorders>
              <w:top w:val="nil"/>
              <w:left w:val="nil"/>
              <w:bottom w:val="single" w:sz="4" w:space="0" w:color="auto"/>
              <w:right w:val="nil"/>
            </w:tcBorders>
            <w:shd w:val="clear" w:color="000000" w:fill="FFFFFF"/>
            <w:noWrap/>
            <w:vAlign w:val="bottom"/>
            <w:hideMark/>
          </w:tcPr>
          <w:p w14:paraId="47107D68"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11:00</w:t>
            </w:r>
          </w:p>
        </w:tc>
        <w:tc>
          <w:tcPr>
            <w:tcW w:w="312" w:type="pct"/>
            <w:tcBorders>
              <w:top w:val="nil"/>
              <w:left w:val="nil"/>
              <w:bottom w:val="single" w:sz="4" w:space="0" w:color="auto"/>
              <w:right w:val="single" w:sz="4" w:space="0" w:color="auto"/>
            </w:tcBorders>
            <w:shd w:val="clear" w:color="000000" w:fill="FFFFFF"/>
            <w:noWrap/>
            <w:vAlign w:val="bottom"/>
            <w:hideMark/>
          </w:tcPr>
          <w:p w14:paraId="5EA7D7DF"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11:30</w:t>
            </w:r>
          </w:p>
        </w:tc>
        <w:tc>
          <w:tcPr>
            <w:tcW w:w="226" w:type="pct"/>
            <w:tcBorders>
              <w:top w:val="nil"/>
              <w:left w:val="nil"/>
              <w:bottom w:val="single" w:sz="4" w:space="0" w:color="auto"/>
              <w:right w:val="nil"/>
            </w:tcBorders>
            <w:shd w:val="clear" w:color="000000" w:fill="FFFFFF"/>
            <w:noWrap/>
            <w:vAlign w:val="bottom"/>
            <w:hideMark/>
          </w:tcPr>
          <w:p w14:paraId="68115EBA"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14:00</w:t>
            </w:r>
          </w:p>
        </w:tc>
        <w:tc>
          <w:tcPr>
            <w:tcW w:w="266" w:type="pct"/>
            <w:tcBorders>
              <w:top w:val="nil"/>
              <w:left w:val="nil"/>
              <w:bottom w:val="single" w:sz="4" w:space="0" w:color="auto"/>
              <w:right w:val="nil"/>
            </w:tcBorders>
            <w:shd w:val="clear" w:color="000000" w:fill="FFFFFF"/>
            <w:noWrap/>
            <w:vAlign w:val="bottom"/>
            <w:hideMark/>
          </w:tcPr>
          <w:p w14:paraId="7D6BE1CE"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15:00</w:t>
            </w:r>
          </w:p>
        </w:tc>
        <w:tc>
          <w:tcPr>
            <w:tcW w:w="259" w:type="pct"/>
            <w:tcBorders>
              <w:top w:val="nil"/>
              <w:left w:val="nil"/>
              <w:bottom w:val="single" w:sz="4" w:space="0" w:color="auto"/>
              <w:right w:val="nil"/>
            </w:tcBorders>
            <w:shd w:val="clear" w:color="000000" w:fill="FFFFFF"/>
            <w:noWrap/>
            <w:vAlign w:val="bottom"/>
            <w:hideMark/>
          </w:tcPr>
          <w:p w14:paraId="2EC28CAE"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16:00</w:t>
            </w:r>
          </w:p>
        </w:tc>
        <w:tc>
          <w:tcPr>
            <w:tcW w:w="259" w:type="pct"/>
            <w:tcBorders>
              <w:top w:val="nil"/>
              <w:left w:val="nil"/>
              <w:bottom w:val="single" w:sz="4" w:space="0" w:color="auto"/>
              <w:right w:val="nil"/>
            </w:tcBorders>
            <w:shd w:val="clear" w:color="000000" w:fill="FFFFFF"/>
            <w:noWrap/>
            <w:vAlign w:val="bottom"/>
            <w:hideMark/>
          </w:tcPr>
          <w:p w14:paraId="789BB7F7" w14:textId="77777777" w:rsidR="00965B33" w:rsidRPr="00965B33" w:rsidRDefault="00965B33" w:rsidP="00965B33">
            <w:pPr>
              <w:jc w:val="right"/>
              <w:rPr>
                <w:rFonts w:ascii="Calibri" w:hAnsi="Calibri"/>
                <w:b/>
                <w:bCs/>
                <w:color w:val="000000"/>
                <w:sz w:val="18"/>
                <w:lang w:eastAsia="en-GB"/>
              </w:rPr>
            </w:pPr>
            <w:r w:rsidRPr="00965B33">
              <w:rPr>
                <w:rFonts w:ascii="Calibri" w:hAnsi="Calibri"/>
                <w:b/>
                <w:bCs/>
                <w:color w:val="000000"/>
                <w:sz w:val="18"/>
                <w:lang w:eastAsia="en-GB"/>
              </w:rPr>
              <w:t>17:00</w:t>
            </w:r>
          </w:p>
        </w:tc>
        <w:tc>
          <w:tcPr>
            <w:tcW w:w="275" w:type="pct"/>
            <w:vMerge/>
            <w:tcBorders>
              <w:top w:val="single" w:sz="4" w:space="0" w:color="auto"/>
              <w:left w:val="single" w:sz="4" w:space="0" w:color="auto"/>
              <w:bottom w:val="single" w:sz="4" w:space="0" w:color="000000"/>
              <w:right w:val="single" w:sz="4" w:space="0" w:color="auto"/>
            </w:tcBorders>
            <w:vAlign w:val="center"/>
            <w:hideMark/>
          </w:tcPr>
          <w:p w14:paraId="08ED66E2" w14:textId="77777777" w:rsidR="00965B33" w:rsidRPr="00965B33" w:rsidRDefault="00965B33" w:rsidP="00965B33">
            <w:pPr>
              <w:rPr>
                <w:rFonts w:ascii="Calibri" w:hAnsi="Calibri"/>
                <w:b/>
                <w:bCs/>
                <w:color w:val="000000"/>
                <w:sz w:val="18"/>
                <w:lang w:eastAsia="en-GB"/>
              </w:rPr>
            </w:pPr>
          </w:p>
        </w:tc>
        <w:tc>
          <w:tcPr>
            <w:tcW w:w="398" w:type="pct"/>
            <w:vMerge/>
            <w:tcBorders>
              <w:top w:val="single" w:sz="4" w:space="0" w:color="auto"/>
              <w:left w:val="single" w:sz="4" w:space="0" w:color="auto"/>
              <w:bottom w:val="single" w:sz="4" w:space="0" w:color="000000"/>
              <w:right w:val="single" w:sz="4" w:space="0" w:color="auto"/>
            </w:tcBorders>
            <w:vAlign w:val="center"/>
            <w:hideMark/>
          </w:tcPr>
          <w:p w14:paraId="1690B22A" w14:textId="77777777" w:rsidR="00965B33" w:rsidRPr="00965B33" w:rsidRDefault="00965B33" w:rsidP="00965B33">
            <w:pPr>
              <w:rPr>
                <w:rFonts w:ascii="Calibri" w:hAnsi="Calibri"/>
                <w:b/>
                <w:bCs/>
                <w:color w:val="000000"/>
                <w:sz w:val="18"/>
                <w:lang w:eastAsia="en-GB"/>
              </w:rPr>
            </w:pPr>
          </w:p>
        </w:tc>
        <w:tc>
          <w:tcPr>
            <w:tcW w:w="356" w:type="pct"/>
            <w:tcBorders>
              <w:top w:val="nil"/>
              <w:left w:val="nil"/>
              <w:bottom w:val="single" w:sz="4" w:space="0" w:color="auto"/>
              <w:right w:val="nil"/>
            </w:tcBorders>
            <w:shd w:val="clear" w:color="000000" w:fill="FFFFFF"/>
            <w:vAlign w:val="bottom"/>
            <w:hideMark/>
          </w:tcPr>
          <w:p w14:paraId="3D874C31" w14:textId="29675A09" w:rsidR="00844488" w:rsidRDefault="00965B33" w:rsidP="00516471">
            <w:pPr>
              <w:rPr>
                <w:rFonts w:ascii="Calibri" w:hAnsi="Calibri"/>
                <w:b/>
                <w:bCs/>
                <w:color w:val="000000"/>
                <w:sz w:val="18"/>
                <w:lang w:eastAsia="en-GB"/>
              </w:rPr>
            </w:pPr>
            <w:r w:rsidRPr="00965B33">
              <w:rPr>
                <w:rFonts w:ascii="Calibri" w:hAnsi="Calibri"/>
                <w:b/>
                <w:bCs/>
                <w:color w:val="000000"/>
                <w:sz w:val="18"/>
                <w:lang w:eastAsia="en-GB"/>
              </w:rPr>
              <w:t>Regular</w:t>
            </w:r>
            <w:r w:rsidR="00844488">
              <w:rPr>
                <w:rFonts w:ascii="Calibri" w:hAnsi="Calibri"/>
                <w:b/>
                <w:bCs/>
                <w:color w:val="000000"/>
                <w:sz w:val="18"/>
                <w:lang w:eastAsia="en-GB"/>
              </w:rPr>
              <w:t>/</w:t>
            </w:r>
          </w:p>
          <w:p w14:paraId="480FA25D" w14:textId="0A82BAE9" w:rsidR="00965B33" w:rsidRPr="00965B33" w:rsidRDefault="00965B33" w:rsidP="00516471">
            <w:pPr>
              <w:rPr>
                <w:rFonts w:ascii="Calibri" w:hAnsi="Calibri"/>
                <w:b/>
                <w:bCs/>
                <w:color w:val="000000"/>
                <w:sz w:val="18"/>
                <w:lang w:eastAsia="en-GB"/>
              </w:rPr>
            </w:pPr>
            <w:r w:rsidRPr="00965B33">
              <w:rPr>
                <w:rFonts w:ascii="Calibri" w:hAnsi="Calibri"/>
                <w:b/>
                <w:bCs/>
                <w:color w:val="000000"/>
                <w:sz w:val="18"/>
                <w:lang w:eastAsia="en-GB"/>
              </w:rPr>
              <w:t>Mini</w:t>
            </w:r>
          </w:p>
        </w:tc>
        <w:tc>
          <w:tcPr>
            <w:tcW w:w="326" w:type="pct"/>
            <w:tcBorders>
              <w:top w:val="nil"/>
              <w:left w:val="nil"/>
              <w:bottom w:val="single" w:sz="4" w:space="0" w:color="auto"/>
              <w:right w:val="single" w:sz="4" w:space="0" w:color="auto"/>
            </w:tcBorders>
            <w:shd w:val="clear" w:color="000000" w:fill="FFFFFF"/>
            <w:vAlign w:val="bottom"/>
            <w:hideMark/>
          </w:tcPr>
          <w:p w14:paraId="771C0F1B" w14:textId="77777777" w:rsidR="00844488" w:rsidRDefault="00965B33" w:rsidP="00965B33">
            <w:pPr>
              <w:rPr>
                <w:rFonts w:ascii="Calibri" w:hAnsi="Calibri"/>
                <w:b/>
                <w:bCs/>
                <w:color w:val="000000"/>
                <w:sz w:val="18"/>
                <w:lang w:eastAsia="en-GB"/>
              </w:rPr>
            </w:pPr>
            <w:r w:rsidRPr="00965B33">
              <w:rPr>
                <w:rFonts w:ascii="Calibri" w:hAnsi="Calibri"/>
                <w:b/>
                <w:bCs/>
                <w:color w:val="000000"/>
                <w:sz w:val="18"/>
                <w:lang w:eastAsia="en-GB"/>
              </w:rPr>
              <w:t>Regular</w:t>
            </w:r>
            <w:r w:rsidR="00844488">
              <w:rPr>
                <w:rFonts w:ascii="Calibri" w:hAnsi="Calibri"/>
                <w:b/>
                <w:bCs/>
                <w:color w:val="000000"/>
                <w:sz w:val="18"/>
                <w:lang w:eastAsia="en-GB"/>
              </w:rPr>
              <w:t>/</w:t>
            </w:r>
          </w:p>
          <w:p w14:paraId="1AD4B0F7" w14:textId="7CF5DC44" w:rsidR="00965B33" w:rsidRPr="00965B33" w:rsidRDefault="00965B33" w:rsidP="00965B33">
            <w:pPr>
              <w:rPr>
                <w:rFonts w:ascii="Calibri" w:hAnsi="Calibri"/>
                <w:b/>
                <w:bCs/>
                <w:color w:val="000000"/>
                <w:sz w:val="18"/>
                <w:lang w:eastAsia="en-GB"/>
              </w:rPr>
            </w:pPr>
            <w:r w:rsidRPr="00965B33">
              <w:rPr>
                <w:rFonts w:ascii="Calibri" w:hAnsi="Calibri"/>
                <w:b/>
                <w:bCs/>
                <w:color w:val="000000"/>
                <w:sz w:val="18"/>
                <w:lang w:eastAsia="en-GB"/>
              </w:rPr>
              <w:t>Mini</w:t>
            </w:r>
          </w:p>
        </w:tc>
      </w:tr>
      <w:tr w:rsidR="00965B33" w:rsidRPr="00965B33" w14:paraId="190D63C8" w14:textId="77777777" w:rsidTr="00516471">
        <w:trPr>
          <w:trHeight w:val="300"/>
        </w:trPr>
        <w:tc>
          <w:tcPr>
            <w:tcW w:w="230" w:type="pct"/>
            <w:tcBorders>
              <w:top w:val="nil"/>
              <w:left w:val="single" w:sz="4" w:space="0" w:color="auto"/>
              <w:bottom w:val="nil"/>
              <w:right w:val="single" w:sz="4" w:space="0" w:color="auto"/>
            </w:tcBorders>
            <w:shd w:val="clear" w:color="auto" w:fill="auto"/>
            <w:noWrap/>
            <w:vAlign w:val="center"/>
            <w:hideMark/>
          </w:tcPr>
          <w:p w14:paraId="44EBC609" w14:textId="0A7C6EE8" w:rsidR="00965B33" w:rsidRPr="00965B33" w:rsidRDefault="00965B33" w:rsidP="00965B33">
            <w:pPr>
              <w:jc w:val="center"/>
              <w:rPr>
                <w:rFonts w:ascii="Arial" w:hAnsi="Arial" w:cs="Arial"/>
                <w:b/>
                <w:bCs/>
                <w:color w:val="000000"/>
                <w:sz w:val="18"/>
                <w:lang w:eastAsia="en-GB"/>
              </w:rPr>
            </w:pPr>
            <w:r w:rsidRPr="00965B33">
              <w:rPr>
                <w:rFonts w:ascii="Arial" w:hAnsi="Arial" w:cs="Arial"/>
                <w:b/>
                <w:bCs/>
                <w:color w:val="000000"/>
                <w:sz w:val="18"/>
                <w:lang w:eastAsia="en-GB"/>
              </w:rPr>
              <w:t>10.1</w:t>
            </w:r>
          </w:p>
        </w:tc>
        <w:tc>
          <w:tcPr>
            <w:tcW w:w="277" w:type="pct"/>
            <w:tcBorders>
              <w:top w:val="nil"/>
              <w:left w:val="nil"/>
              <w:bottom w:val="nil"/>
              <w:right w:val="nil"/>
            </w:tcBorders>
            <w:shd w:val="clear" w:color="000000" w:fill="FFFFFF"/>
            <w:noWrap/>
            <w:vAlign w:val="center"/>
            <w:hideMark/>
          </w:tcPr>
          <w:p w14:paraId="241931E5"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759BE3DF"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7881DF5D"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2962EEA5"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5369ED28"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21BC00BC"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4474E0AC"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52DBFF0C"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312" w:type="pct"/>
            <w:tcBorders>
              <w:top w:val="nil"/>
              <w:left w:val="nil"/>
              <w:bottom w:val="nil"/>
              <w:right w:val="single" w:sz="4" w:space="0" w:color="auto"/>
            </w:tcBorders>
            <w:shd w:val="clear" w:color="000000" w:fill="FFFFFF"/>
            <w:noWrap/>
            <w:vAlign w:val="center"/>
            <w:hideMark/>
          </w:tcPr>
          <w:p w14:paraId="5CD46405"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26" w:type="pct"/>
            <w:tcBorders>
              <w:top w:val="nil"/>
              <w:left w:val="nil"/>
              <w:bottom w:val="nil"/>
              <w:right w:val="nil"/>
            </w:tcBorders>
            <w:shd w:val="clear" w:color="000000" w:fill="FFFFFF"/>
            <w:noWrap/>
            <w:vAlign w:val="center"/>
            <w:hideMark/>
          </w:tcPr>
          <w:p w14:paraId="5B0E0CE6"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66" w:type="pct"/>
            <w:tcBorders>
              <w:top w:val="nil"/>
              <w:left w:val="nil"/>
              <w:bottom w:val="nil"/>
              <w:right w:val="nil"/>
            </w:tcBorders>
            <w:shd w:val="clear" w:color="000000" w:fill="FFFFFF"/>
            <w:noWrap/>
            <w:vAlign w:val="center"/>
            <w:hideMark/>
          </w:tcPr>
          <w:p w14:paraId="4511C1C6"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5543AA30"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1FE4C470"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75" w:type="pct"/>
            <w:tcBorders>
              <w:top w:val="nil"/>
              <w:left w:val="single" w:sz="4" w:space="0" w:color="auto"/>
              <w:bottom w:val="nil"/>
              <w:right w:val="single" w:sz="4" w:space="0" w:color="auto"/>
            </w:tcBorders>
            <w:shd w:val="clear" w:color="auto" w:fill="auto"/>
            <w:noWrap/>
            <w:vAlign w:val="center"/>
            <w:hideMark/>
          </w:tcPr>
          <w:p w14:paraId="2650BDBA" w14:textId="7F101B1B" w:rsidR="00965B33" w:rsidRPr="00965B33" w:rsidRDefault="00CF66B1" w:rsidP="004F5073">
            <w:pPr>
              <w:jc w:val="right"/>
              <w:rPr>
                <w:rFonts w:ascii="Arial" w:hAnsi="Arial" w:cs="Arial"/>
                <w:color w:val="000000"/>
                <w:sz w:val="18"/>
                <w:lang w:eastAsia="en-GB"/>
              </w:rPr>
            </w:pPr>
            <w:r>
              <w:rPr>
                <w:rFonts w:ascii="Arial" w:hAnsi="Arial" w:cs="Arial"/>
                <w:color w:val="000000"/>
                <w:sz w:val="18"/>
                <w:lang w:eastAsia="en-GB"/>
              </w:rPr>
              <w:t xml:space="preserve"> </w:t>
            </w:r>
            <w:r w:rsidR="00965B33" w:rsidRPr="00965B33">
              <w:rPr>
                <w:rFonts w:ascii="Arial" w:hAnsi="Arial" w:cs="Arial"/>
                <w:color w:val="000000"/>
                <w:sz w:val="18"/>
                <w:lang w:eastAsia="en-GB"/>
              </w:rPr>
              <w:t xml:space="preserve">16,301 </w:t>
            </w:r>
          </w:p>
        </w:tc>
        <w:tc>
          <w:tcPr>
            <w:tcW w:w="398" w:type="pct"/>
            <w:tcBorders>
              <w:top w:val="nil"/>
              <w:left w:val="nil"/>
              <w:bottom w:val="nil"/>
              <w:right w:val="single" w:sz="4" w:space="0" w:color="auto"/>
            </w:tcBorders>
            <w:shd w:val="clear" w:color="000000" w:fill="FFFFFF"/>
            <w:noWrap/>
            <w:vAlign w:val="center"/>
            <w:hideMark/>
          </w:tcPr>
          <w:p w14:paraId="028B5587" w14:textId="27ECC522" w:rsidR="00965B33" w:rsidRPr="00965B33" w:rsidRDefault="00965B33" w:rsidP="00844488">
            <w:pPr>
              <w:jc w:val="center"/>
              <w:rPr>
                <w:rFonts w:ascii="Calibri" w:hAnsi="Calibri"/>
                <w:color w:val="000000"/>
                <w:sz w:val="18"/>
                <w:lang w:eastAsia="en-GB"/>
              </w:rPr>
            </w:pPr>
            <w:r w:rsidRPr="00965B33">
              <w:rPr>
                <w:rFonts w:ascii="Calibri" w:hAnsi="Calibri"/>
                <w:color w:val="000000"/>
                <w:sz w:val="18"/>
                <w:lang w:eastAsia="en-GB"/>
              </w:rPr>
              <w:t>55.05</w:t>
            </w:r>
          </w:p>
        </w:tc>
        <w:tc>
          <w:tcPr>
            <w:tcW w:w="356" w:type="pct"/>
            <w:tcBorders>
              <w:top w:val="nil"/>
              <w:left w:val="nil"/>
              <w:bottom w:val="nil"/>
              <w:right w:val="nil"/>
            </w:tcBorders>
            <w:shd w:val="clear" w:color="000000" w:fill="FFFFFF"/>
            <w:noWrap/>
            <w:vAlign w:val="center"/>
            <w:hideMark/>
          </w:tcPr>
          <w:p w14:paraId="365CBE10" w14:textId="4153799A"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169</w:t>
            </w:r>
            <w:r w:rsidR="00844488">
              <w:rPr>
                <w:rFonts w:ascii="Calibri" w:hAnsi="Calibri"/>
                <w:color w:val="000000"/>
                <w:sz w:val="18"/>
                <w:lang w:eastAsia="en-GB"/>
              </w:rPr>
              <w:t>/</w:t>
            </w:r>
            <w:r w:rsidRPr="00965B33">
              <w:rPr>
                <w:rFonts w:ascii="Calibri" w:hAnsi="Calibri"/>
                <w:color w:val="000000"/>
                <w:sz w:val="18"/>
                <w:lang w:eastAsia="en-GB"/>
              </w:rPr>
              <w:t>59</w:t>
            </w:r>
          </w:p>
        </w:tc>
        <w:tc>
          <w:tcPr>
            <w:tcW w:w="326" w:type="pct"/>
            <w:tcBorders>
              <w:top w:val="nil"/>
              <w:left w:val="nil"/>
              <w:bottom w:val="nil"/>
              <w:right w:val="single" w:sz="4" w:space="0" w:color="auto"/>
            </w:tcBorders>
            <w:shd w:val="clear" w:color="000000" w:fill="FFFFFF"/>
            <w:noWrap/>
            <w:vAlign w:val="center"/>
            <w:hideMark/>
          </w:tcPr>
          <w:p w14:paraId="1EF43120" w14:textId="3A6CD107"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1</w:t>
            </w:r>
            <w:r w:rsidR="00844488">
              <w:rPr>
                <w:rFonts w:ascii="Calibri" w:hAnsi="Calibri"/>
                <w:color w:val="000000"/>
                <w:sz w:val="18"/>
                <w:lang w:eastAsia="en-GB"/>
              </w:rPr>
              <w:t>/</w:t>
            </w:r>
            <w:r w:rsidRPr="00965B33">
              <w:rPr>
                <w:rFonts w:ascii="Calibri" w:hAnsi="Calibri"/>
                <w:color w:val="000000"/>
                <w:sz w:val="18"/>
                <w:lang w:eastAsia="en-GB"/>
              </w:rPr>
              <w:t>47</w:t>
            </w:r>
          </w:p>
        </w:tc>
      </w:tr>
      <w:tr w:rsidR="00965B33" w:rsidRPr="00965B33" w14:paraId="24F04379" w14:textId="77777777" w:rsidTr="00516471">
        <w:trPr>
          <w:trHeight w:val="300"/>
        </w:trPr>
        <w:tc>
          <w:tcPr>
            <w:tcW w:w="230" w:type="pct"/>
            <w:tcBorders>
              <w:top w:val="nil"/>
              <w:left w:val="single" w:sz="4" w:space="0" w:color="auto"/>
              <w:bottom w:val="nil"/>
              <w:right w:val="single" w:sz="4" w:space="0" w:color="auto"/>
            </w:tcBorders>
            <w:shd w:val="clear" w:color="auto" w:fill="auto"/>
            <w:noWrap/>
            <w:vAlign w:val="center"/>
            <w:hideMark/>
          </w:tcPr>
          <w:p w14:paraId="31B9AA40" w14:textId="77777777" w:rsidR="00965B33" w:rsidRPr="00965B33" w:rsidRDefault="00965B33" w:rsidP="00965B33">
            <w:pPr>
              <w:jc w:val="center"/>
              <w:rPr>
                <w:rFonts w:ascii="Arial" w:hAnsi="Arial" w:cs="Arial"/>
                <w:b/>
                <w:bCs/>
                <w:color w:val="000000"/>
                <w:sz w:val="18"/>
                <w:lang w:eastAsia="en-GB"/>
              </w:rPr>
            </w:pPr>
            <w:r w:rsidRPr="00965B33">
              <w:rPr>
                <w:rFonts w:ascii="Arial" w:hAnsi="Arial" w:cs="Arial"/>
                <w:b/>
                <w:bCs/>
                <w:color w:val="000000"/>
                <w:sz w:val="18"/>
                <w:lang w:eastAsia="en-GB"/>
              </w:rPr>
              <w:t>10.2</w:t>
            </w:r>
          </w:p>
        </w:tc>
        <w:tc>
          <w:tcPr>
            <w:tcW w:w="277" w:type="pct"/>
            <w:tcBorders>
              <w:top w:val="nil"/>
              <w:left w:val="nil"/>
              <w:bottom w:val="nil"/>
              <w:right w:val="nil"/>
            </w:tcBorders>
            <w:shd w:val="clear" w:color="auto" w:fill="auto"/>
            <w:noWrap/>
            <w:vAlign w:val="center"/>
            <w:hideMark/>
          </w:tcPr>
          <w:p w14:paraId="3AC534BD"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auto" w:fill="auto"/>
            <w:noWrap/>
            <w:vAlign w:val="center"/>
            <w:hideMark/>
          </w:tcPr>
          <w:p w14:paraId="3A85082F"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11,576 </w:t>
            </w:r>
          </w:p>
        </w:tc>
        <w:tc>
          <w:tcPr>
            <w:tcW w:w="259" w:type="pct"/>
            <w:tcBorders>
              <w:top w:val="nil"/>
              <w:left w:val="nil"/>
              <w:bottom w:val="nil"/>
              <w:right w:val="nil"/>
            </w:tcBorders>
            <w:shd w:val="clear" w:color="auto" w:fill="auto"/>
            <w:noWrap/>
            <w:vAlign w:val="center"/>
            <w:hideMark/>
          </w:tcPr>
          <w:p w14:paraId="1C97BE88"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16,756 </w:t>
            </w:r>
          </w:p>
        </w:tc>
        <w:tc>
          <w:tcPr>
            <w:tcW w:w="259" w:type="pct"/>
            <w:tcBorders>
              <w:top w:val="nil"/>
              <w:left w:val="nil"/>
              <w:bottom w:val="nil"/>
              <w:right w:val="nil"/>
            </w:tcBorders>
            <w:shd w:val="clear" w:color="auto" w:fill="auto"/>
            <w:noWrap/>
            <w:vAlign w:val="center"/>
            <w:hideMark/>
          </w:tcPr>
          <w:p w14:paraId="04751784"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22,573 </w:t>
            </w:r>
          </w:p>
        </w:tc>
        <w:tc>
          <w:tcPr>
            <w:tcW w:w="259" w:type="pct"/>
            <w:tcBorders>
              <w:top w:val="nil"/>
              <w:left w:val="nil"/>
              <w:bottom w:val="nil"/>
              <w:right w:val="nil"/>
            </w:tcBorders>
            <w:shd w:val="clear" w:color="auto" w:fill="auto"/>
            <w:noWrap/>
            <w:vAlign w:val="center"/>
            <w:hideMark/>
          </w:tcPr>
          <w:p w14:paraId="1B13C798"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27,999 </w:t>
            </w:r>
          </w:p>
        </w:tc>
        <w:tc>
          <w:tcPr>
            <w:tcW w:w="259" w:type="pct"/>
            <w:tcBorders>
              <w:top w:val="nil"/>
              <w:left w:val="nil"/>
              <w:bottom w:val="nil"/>
              <w:right w:val="nil"/>
            </w:tcBorders>
            <w:shd w:val="clear" w:color="auto" w:fill="auto"/>
            <w:noWrap/>
            <w:vAlign w:val="center"/>
            <w:hideMark/>
          </w:tcPr>
          <w:p w14:paraId="60DCE53D"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32,865 </w:t>
            </w:r>
          </w:p>
        </w:tc>
        <w:tc>
          <w:tcPr>
            <w:tcW w:w="259" w:type="pct"/>
            <w:tcBorders>
              <w:top w:val="nil"/>
              <w:left w:val="nil"/>
              <w:bottom w:val="nil"/>
              <w:right w:val="nil"/>
            </w:tcBorders>
            <w:shd w:val="clear" w:color="auto" w:fill="auto"/>
            <w:noWrap/>
            <w:vAlign w:val="center"/>
            <w:hideMark/>
          </w:tcPr>
          <w:p w14:paraId="155338E5"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35,580 </w:t>
            </w:r>
          </w:p>
        </w:tc>
        <w:tc>
          <w:tcPr>
            <w:tcW w:w="259" w:type="pct"/>
            <w:tcBorders>
              <w:top w:val="nil"/>
              <w:left w:val="nil"/>
              <w:bottom w:val="nil"/>
              <w:right w:val="nil"/>
            </w:tcBorders>
            <w:shd w:val="clear" w:color="auto" w:fill="auto"/>
            <w:noWrap/>
            <w:vAlign w:val="center"/>
            <w:hideMark/>
          </w:tcPr>
          <w:p w14:paraId="34BA539A"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37,460 </w:t>
            </w:r>
          </w:p>
        </w:tc>
        <w:tc>
          <w:tcPr>
            <w:tcW w:w="312" w:type="pct"/>
            <w:tcBorders>
              <w:top w:val="nil"/>
              <w:left w:val="nil"/>
              <w:bottom w:val="nil"/>
              <w:right w:val="single" w:sz="4" w:space="0" w:color="auto"/>
            </w:tcBorders>
            <w:shd w:val="clear" w:color="auto" w:fill="auto"/>
            <w:noWrap/>
            <w:vAlign w:val="center"/>
            <w:hideMark/>
          </w:tcPr>
          <w:p w14:paraId="6B260D70"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39,137 </w:t>
            </w:r>
          </w:p>
        </w:tc>
        <w:tc>
          <w:tcPr>
            <w:tcW w:w="226" w:type="pct"/>
            <w:tcBorders>
              <w:top w:val="nil"/>
              <w:left w:val="nil"/>
              <w:bottom w:val="nil"/>
              <w:right w:val="nil"/>
            </w:tcBorders>
            <w:shd w:val="clear" w:color="auto" w:fill="auto"/>
            <w:noWrap/>
            <w:vAlign w:val="center"/>
            <w:hideMark/>
          </w:tcPr>
          <w:p w14:paraId="2DDE815E"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66" w:type="pct"/>
            <w:tcBorders>
              <w:top w:val="nil"/>
              <w:left w:val="nil"/>
              <w:bottom w:val="nil"/>
              <w:right w:val="nil"/>
            </w:tcBorders>
            <w:shd w:val="clear" w:color="auto" w:fill="auto"/>
            <w:noWrap/>
            <w:vAlign w:val="center"/>
            <w:hideMark/>
          </w:tcPr>
          <w:p w14:paraId="4C15BA68" w14:textId="7B9BC957" w:rsidR="00965B33" w:rsidRPr="00965B33" w:rsidRDefault="00CF66B1" w:rsidP="004F5073">
            <w:pPr>
              <w:jc w:val="right"/>
              <w:rPr>
                <w:rFonts w:ascii="Arial" w:hAnsi="Arial" w:cs="Arial"/>
                <w:color w:val="000000"/>
                <w:sz w:val="18"/>
                <w:lang w:eastAsia="en-GB"/>
              </w:rPr>
            </w:pPr>
            <w:r>
              <w:rPr>
                <w:rFonts w:ascii="Arial" w:hAnsi="Arial" w:cs="Arial"/>
                <w:color w:val="000000"/>
                <w:sz w:val="18"/>
                <w:lang w:eastAsia="en-GB"/>
              </w:rPr>
              <w:t xml:space="preserve"> </w:t>
            </w:r>
            <w:r w:rsidR="00965B33" w:rsidRPr="00965B33">
              <w:rPr>
                <w:rFonts w:ascii="Arial" w:hAnsi="Arial" w:cs="Arial"/>
                <w:color w:val="000000"/>
                <w:sz w:val="18"/>
                <w:lang w:eastAsia="en-GB"/>
              </w:rPr>
              <w:t xml:space="preserve">8,500 </w:t>
            </w:r>
          </w:p>
        </w:tc>
        <w:tc>
          <w:tcPr>
            <w:tcW w:w="259" w:type="pct"/>
            <w:tcBorders>
              <w:top w:val="nil"/>
              <w:left w:val="nil"/>
              <w:bottom w:val="nil"/>
              <w:right w:val="nil"/>
            </w:tcBorders>
            <w:shd w:val="clear" w:color="auto" w:fill="auto"/>
            <w:noWrap/>
            <w:vAlign w:val="center"/>
            <w:hideMark/>
          </w:tcPr>
          <w:p w14:paraId="789CF7A7"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19,000 </w:t>
            </w:r>
          </w:p>
        </w:tc>
        <w:tc>
          <w:tcPr>
            <w:tcW w:w="259" w:type="pct"/>
            <w:tcBorders>
              <w:top w:val="nil"/>
              <w:left w:val="nil"/>
              <w:bottom w:val="nil"/>
              <w:right w:val="nil"/>
            </w:tcBorders>
            <w:shd w:val="clear" w:color="auto" w:fill="auto"/>
            <w:noWrap/>
            <w:vAlign w:val="center"/>
            <w:hideMark/>
          </w:tcPr>
          <w:p w14:paraId="38D5B3A2"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75" w:type="pct"/>
            <w:tcBorders>
              <w:top w:val="nil"/>
              <w:left w:val="single" w:sz="4" w:space="0" w:color="auto"/>
              <w:bottom w:val="nil"/>
              <w:right w:val="single" w:sz="4" w:space="0" w:color="auto"/>
            </w:tcBorders>
            <w:shd w:val="clear" w:color="auto" w:fill="auto"/>
            <w:noWrap/>
            <w:vAlign w:val="center"/>
            <w:hideMark/>
          </w:tcPr>
          <w:p w14:paraId="79593254" w14:textId="2287F99B" w:rsidR="00965B33" w:rsidRPr="00965B33" w:rsidRDefault="00CF66B1" w:rsidP="004F5073">
            <w:pPr>
              <w:jc w:val="right"/>
              <w:rPr>
                <w:rFonts w:ascii="Arial" w:hAnsi="Arial" w:cs="Arial"/>
                <w:b/>
                <w:bCs/>
                <w:sz w:val="18"/>
                <w:lang w:eastAsia="en-GB"/>
              </w:rPr>
            </w:pPr>
            <w:r>
              <w:rPr>
                <w:rFonts w:ascii="Arial" w:hAnsi="Arial" w:cs="Arial"/>
                <w:b/>
                <w:bCs/>
                <w:sz w:val="18"/>
                <w:lang w:eastAsia="en-GB"/>
              </w:rPr>
              <w:t xml:space="preserve"> </w:t>
            </w:r>
            <w:r w:rsidR="00965B33" w:rsidRPr="00965B33">
              <w:rPr>
                <w:rFonts w:ascii="Arial" w:hAnsi="Arial" w:cs="Arial"/>
                <w:b/>
                <w:bCs/>
                <w:sz w:val="18"/>
                <w:lang w:eastAsia="en-GB"/>
              </w:rPr>
              <w:t xml:space="preserve">40,813 </w:t>
            </w:r>
          </w:p>
        </w:tc>
        <w:tc>
          <w:tcPr>
            <w:tcW w:w="398" w:type="pct"/>
            <w:tcBorders>
              <w:top w:val="nil"/>
              <w:left w:val="nil"/>
              <w:bottom w:val="nil"/>
              <w:right w:val="single" w:sz="4" w:space="0" w:color="auto"/>
            </w:tcBorders>
            <w:shd w:val="clear" w:color="auto" w:fill="auto"/>
            <w:noWrap/>
            <w:vAlign w:val="center"/>
            <w:hideMark/>
          </w:tcPr>
          <w:p w14:paraId="6DECB09B" w14:textId="557F7178" w:rsidR="00965B33" w:rsidRPr="00965B33" w:rsidRDefault="00965B33" w:rsidP="00844488">
            <w:pPr>
              <w:jc w:val="center"/>
              <w:rPr>
                <w:rFonts w:ascii="Calibri" w:hAnsi="Calibri"/>
                <w:color w:val="000000"/>
                <w:sz w:val="18"/>
                <w:lang w:eastAsia="en-GB"/>
              </w:rPr>
            </w:pPr>
            <w:r w:rsidRPr="00965B33">
              <w:rPr>
                <w:rFonts w:ascii="Calibri" w:hAnsi="Calibri"/>
                <w:color w:val="000000"/>
                <w:sz w:val="18"/>
                <w:lang w:eastAsia="en-GB"/>
              </w:rPr>
              <w:t>70.01</w:t>
            </w:r>
          </w:p>
        </w:tc>
        <w:tc>
          <w:tcPr>
            <w:tcW w:w="356" w:type="pct"/>
            <w:tcBorders>
              <w:top w:val="nil"/>
              <w:left w:val="nil"/>
              <w:bottom w:val="nil"/>
              <w:right w:val="nil"/>
            </w:tcBorders>
            <w:shd w:val="clear" w:color="auto" w:fill="auto"/>
            <w:noWrap/>
            <w:vAlign w:val="center"/>
            <w:hideMark/>
          </w:tcPr>
          <w:p w14:paraId="2C402052" w14:textId="1530F159"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326</w:t>
            </w:r>
            <w:r w:rsidR="00844488">
              <w:rPr>
                <w:rFonts w:ascii="Calibri" w:hAnsi="Calibri"/>
                <w:color w:val="000000"/>
                <w:sz w:val="18"/>
                <w:lang w:eastAsia="en-GB"/>
              </w:rPr>
              <w:t>/</w:t>
            </w:r>
            <w:r w:rsidRPr="00965B33">
              <w:rPr>
                <w:rFonts w:ascii="Calibri" w:hAnsi="Calibri"/>
                <w:color w:val="000000"/>
                <w:sz w:val="18"/>
                <w:lang w:eastAsia="en-GB"/>
              </w:rPr>
              <w:t>81</w:t>
            </w:r>
          </w:p>
        </w:tc>
        <w:tc>
          <w:tcPr>
            <w:tcW w:w="326" w:type="pct"/>
            <w:tcBorders>
              <w:top w:val="nil"/>
              <w:left w:val="nil"/>
              <w:bottom w:val="nil"/>
              <w:right w:val="single" w:sz="4" w:space="0" w:color="auto"/>
            </w:tcBorders>
            <w:shd w:val="clear" w:color="auto" w:fill="auto"/>
            <w:noWrap/>
            <w:vAlign w:val="center"/>
            <w:hideMark/>
          </w:tcPr>
          <w:p w14:paraId="3324C6ED" w14:textId="11A79443" w:rsidR="00965B33" w:rsidRPr="00965B33" w:rsidRDefault="00965B33" w:rsidP="00516471">
            <w:pPr>
              <w:jc w:val="center"/>
              <w:rPr>
                <w:rFonts w:ascii="Calibri" w:hAnsi="Calibri"/>
                <w:color w:val="000000"/>
                <w:sz w:val="18"/>
                <w:lang w:eastAsia="en-GB"/>
              </w:rPr>
            </w:pPr>
            <w:r w:rsidRPr="00965B33">
              <w:rPr>
                <w:rFonts w:ascii="Calibri" w:hAnsi="Calibri"/>
                <w:color w:val="000000"/>
                <w:sz w:val="18"/>
                <w:lang w:eastAsia="en-GB"/>
              </w:rPr>
              <w:t>0</w:t>
            </w:r>
            <w:r w:rsidR="00844488">
              <w:rPr>
                <w:rFonts w:ascii="Calibri" w:hAnsi="Calibri"/>
                <w:color w:val="000000"/>
                <w:sz w:val="18"/>
                <w:lang w:eastAsia="en-GB"/>
              </w:rPr>
              <w:t>/</w:t>
            </w:r>
            <w:r w:rsidRPr="00965B33">
              <w:rPr>
                <w:rFonts w:ascii="Calibri" w:hAnsi="Calibri"/>
                <w:color w:val="000000"/>
                <w:sz w:val="18"/>
                <w:lang w:eastAsia="en-GB"/>
              </w:rPr>
              <w:t>78</w:t>
            </w:r>
          </w:p>
        </w:tc>
      </w:tr>
      <w:tr w:rsidR="00965B33" w:rsidRPr="00965B33" w14:paraId="52D7433C" w14:textId="77777777" w:rsidTr="00516471">
        <w:trPr>
          <w:trHeight w:val="300"/>
        </w:trPr>
        <w:tc>
          <w:tcPr>
            <w:tcW w:w="230" w:type="pct"/>
            <w:tcBorders>
              <w:top w:val="nil"/>
              <w:left w:val="single" w:sz="4" w:space="0" w:color="auto"/>
              <w:bottom w:val="nil"/>
              <w:right w:val="single" w:sz="4" w:space="0" w:color="auto"/>
            </w:tcBorders>
            <w:shd w:val="clear" w:color="auto" w:fill="auto"/>
            <w:noWrap/>
            <w:vAlign w:val="center"/>
            <w:hideMark/>
          </w:tcPr>
          <w:p w14:paraId="30593679" w14:textId="77777777" w:rsidR="00965B33" w:rsidRPr="00965B33" w:rsidRDefault="00965B33" w:rsidP="00965B33">
            <w:pPr>
              <w:jc w:val="center"/>
              <w:rPr>
                <w:rFonts w:ascii="Arial" w:hAnsi="Arial" w:cs="Arial"/>
                <w:b/>
                <w:bCs/>
                <w:color w:val="000000"/>
                <w:sz w:val="18"/>
                <w:lang w:eastAsia="en-GB"/>
              </w:rPr>
            </w:pPr>
            <w:r w:rsidRPr="00965B33">
              <w:rPr>
                <w:rFonts w:ascii="Arial" w:hAnsi="Arial" w:cs="Arial"/>
                <w:b/>
                <w:bCs/>
                <w:color w:val="000000"/>
                <w:sz w:val="18"/>
                <w:lang w:eastAsia="en-GB"/>
              </w:rPr>
              <w:t>10.3</w:t>
            </w:r>
          </w:p>
        </w:tc>
        <w:tc>
          <w:tcPr>
            <w:tcW w:w="277" w:type="pct"/>
            <w:tcBorders>
              <w:top w:val="nil"/>
              <w:left w:val="nil"/>
              <w:bottom w:val="nil"/>
              <w:right w:val="nil"/>
            </w:tcBorders>
            <w:shd w:val="clear" w:color="auto" w:fill="auto"/>
            <w:noWrap/>
            <w:vAlign w:val="center"/>
            <w:hideMark/>
          </w:tcPr>
          <w:p w14:paraId="698B9EAA"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auto" w:fill="auto"/>
            <w:noWrap/>
            <w:vAlign w:val="center"/>
            <w:hideMark/>
          </w:tcPr>
          <w:p w14:paraId="2C52D060"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12,557 </w:t>
            </w:r>
          </w:p>
        </w:tc>
        <w:tc>
          <w:tcPr>
            <w:tcW w:w="259" w:type="pct"/>
            <w:tcBorders>
              <w:top w:val="nil"/>
              <w:left w:val="nil"/>
              <w:bottom w:val="nil"/>
              <w:right w:val="nil"/>
            </w:tcBorders>
            <w:shd w:val="clear" w:color="auto" w:fill="auto"/>
            <w:noWrap/>
            <w:vAlign w:val="center"/>
            <w:hideMark/>
          </w:tcPr>
          <w:p w14:paraId="0010CCF1"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17,650 </w:t>
            </w:r>
          </w:p>
        </w:tc>
        <w:tc>
          <w:tcPr>
            <w:tcW w:w="259" w:type="pct"/>
            <w:tcBorders>
              <w:top w:val="nil"/>
              <w:left w:val="nil"/>
              <w:bottom w:val="nil"/>
              <w:right w:val="nil"/>
            </w:tcBorders>
            <w:shd w:val="clear" w:color="auto" w:fill="auto"/>
            <w:noWrap/>
            <w:vAlign w:val="center"/>
            <w:hideMark/>
          </w:tcPr>
          <w:p w14:paraId="1F92F9C4"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22,706 </w:t>
            </w:r>
          </w:p>
        </w:tc>
        <w:tc>
          <w:tcPr>
            <w:tcW w:w="259" w:type="pct"/>
            <w:tcBorders>
              <w:top w:val="nil"/>
              <w:left w:val="nil"/>
              <w:bottom w:val="nil"/>
              <w:right w:val="nil"/>
            </w:tcBorders>
            <w:shd w:val="clear" w:color="auto" w:fill="auto"/>
            <w:noWrap/>
            <w:vAlign w:val="center"/>
            <w:hideMark/>
          </w:tcPr>
          <w:p w14:paraId="6484A13B"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27,416 </w:t>
            </w:r>
          </w:p>
        </w:tc>
        <w:tc>
          <w:tcPr>
            <w:tcW w:w="259" w:type="pct"/>
            <w:tcBorders>
              <w:top w:val="nil"/>
              <w:left w:val="nil"/>
              <w:bottom w:val="nil"/>
              <w:right w:val="nil"/>
            </w:tcBorders>
            <w:shd w:val="clear" w:color="auto" w:fill="auto"/>
            <w:noWrap/>
            <w:vAlign w:val="center"/>
            <w:hideMark/>
          </w:tcPr>
          <w:p w14:paraId="4F2A316B"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32,367 </w:t>
            </w:r>
          </w:p>
        </w:tc>
        <w:tc>
          <w:tcPr>
            <w:tcW w:w="259" w:type="pct"/>
            <w:tcBorders>
              <w:top w:val="nil"/>
              <w:left w:val="nil"/>
              <w:bottom w:val="nil"/>
              <w:right w:val="nil"/>
            </w:tcBorders>
            <w:shd w:val="clear" w:color="auto" w:fill="auto"/>
            <w:noWrap/>
            <w:vAlign w:val="center"/>
            <w:hideMark/>
          </w:tcPr>
          <w:p w14:paraId="20B6BFAC"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36,988 </w:t>
            </w:r>
          </w:p>
        </w:tc>
        <w:tc>
          <w:tcPr>
            <w:tcW w:w="259" w:type="pct"/>
            <w:tcBorders>
              <w:top w:val="nil"/>
              <w:left w:val="nil"/>
              <w:bottom w:val="nil"/>
              <w:right w:val="nil"/>
            </w:tcBorders>
            <w:shd w:val="clear" w:color="auto" w:fill="auto"/>
            <w:noWrap/>
            <w:vAlign w:val="center"/>
            <w:hideMark/>
          </w:tcPr>
          <w:p w14:paraId="1DE3EF3F"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39,307 </w:t>
            </w:r>
          </w:p>
        </w:tc>
        <w:tc>
          <w:tcPr>
            <w:tcW w:w="312" w:type="pct"/>
            <w:tcBorders>
              <w:top w:val="nil"/>
              <w:left w:val="nil"/>
              <w:bottom w:val="nil"/>
              <w:right w:val="single" w:sz="4" w:space="0" w:color="auto"/>
            </w:tcBorders>
            <w:shd w:val="clear" w:color="auto" w:fill="auto"/>
            <w:noWrap/>
            <w:vAlign w:val="center"/>
            <w:hideMark/>
          </w:tcPr>
          <w:p w14:paraId="4C5DFB7C"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26" w:type="pct"/>
            <w:tcBorders>
              <w:top w:val="nil"/>
              <w:left w:val="nil"/>
              <w:bottom w:val="nil"/>
              <w:right w:val="nil"/>
            </w:tcBorders>
            <w:shd w:val="clear" w:color="auto" w:fill="auto"/>
            <w:noWrap/>
            <w:vAlign w:val="center"/>
            <w:hideMark/>
          </w:tcPr>
          <w:p w14:paraId="4C859558" w14:textId="64EF9944" w:rsidR="00965B33" w:rsidRPr="00965B33" w:rsidRDefault="00CF66B1" w:rsidP="004F5073">
            <w:pPr>
              <w:jc w:val="right"/>
              <w:rPr>
                <w:rFonts w:ascii="Arial" w:hAnsi="Arial" w:cs="Arial"/>
                <w:color w:val="000000"/>
                <w:sz w:val="18"/>
                <w:lang w:eastAsia="en-GB"/>
              </w:rPr>
            </w:pPr>
            <w:r>
              <w:rPr>
                <w:rFonts w:ascii="Arial" w:hAnsi="Arial" w:cs="Arial"/>
                <w:color w:val="000000"/>
                <w:sz w:val="18"/>
                <w:lang w:eastAsia="en-GB"/>
              </w:rPr>
              <w:t xml:space="preserve"> </w:t>
            </w:r>
            <w:r w:rsidR="00965B33" w:rsidRPr="00965B33">
              <w:rPr>
                <w:rFonts w:ascii="Arial" w:hAnsi="Arial" w:cs="Arial"/>
                <w:color w:val="000000"/>
                <w:sz w:val="18"/>
                <w:lang w:eastAsia="en-GB"/>
              </w:rPr>
              <w:t xml:space="preserve">8,500 </w:t>
            </w:r>
          </w:p>
        </w:tc>
        <w:tc>
          <w:tcPr>
            <w:tcW w:w="266" w:type="pct"/>
            <w:tcBorders>
              <w:top w:val="nil"/>
              <w:left w:val="nil"/>
              <w:bottom w:val="nil"/>
              <w:right w:val="nil"/>
            </w:tcBorders>
            <w:shd w:val="clear" w:color="auto" w:fill="auto"/>
            <w:noWrap/>
            <w:vAlign w:val="center"/>
            <w:hideMark/>
          </w:tcPr>
          <w:p w14:paraId="3BBF2DE1"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13,400 </w:t>
            </w:r>
          </w:p>
        </w:tc>
        <w:tc>
          <w:tcPr>
            <w:tcW w:w="259" w:type="pct"/>
            <w:tcBorders>
              <w:top w:val="nil"/>
              <w:left w:val="nil"/>
              <w:bottom w:val="nil"/>
              <w:right w:val="nil"/>
            </w:tcBorders>
            <w:shd w:val="clear" w:color="auto" w:fill="auto"/>
            <w:noWrap/>
            <w:vAlign w:val="center"/>
            <w:hideMark/>
          </w:tcPr>
          <w:p w14:paraId="304FF392"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19,600 </w:t>
            </w:r>
          </w:p>
        </w:tc>
        <w:tc>
          <w:tcPr>
            <w:tcW w:w="259" w:type="pct"/>
            <w:tcBorders>
              <w:top w:val="nil"/>
              <w:left w:val="nil"/>
              <w:bottom w:val="nil"/>
              <w:right w:val="single" w:sz="4" w:space="0" w:color="auto"/>
            </w:tcBorders>
            <w:shd w:val="clear" w:color="auto" w:fill="auto"/>
            <w:noWrap/>
            <w:vAlign w:val="center"/>
            <w:hideMark/>
          </w:tcPr>
          <w:p w14:paraId="063FF1EC"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33,700 </w:t>
            </w:r>
          </w:p>
        </w:tc>
        <w:tc>
          <w:tcPr>
            <w:tcW w:w="275" w:type="pct"/>
            <w:tcBorders>
              <w:top w:val="nil"/>
              <w:left w:val="nil"/>
              <w:bottom w:val="nil"/>
              <w:right w:val="single" w:sz="4" w:space="0" w:color="auto"/>
            </w:tcBorders>
            <w:shd w:val="clear" w:color="auto" w:fill="auto"/>
            <w:noWrap/>
            <w:vAlign w:val="center"/>
            <w:hideMark/>
          </w:tcPr>
          <w:p w14:paraId="5E30A1F4" w14:textId="56D7B81E" w:rsidR="00965B33" w:rsidRPr="00965B33" w:rsidRDefault="00CF66B1" w:rsidP="004F5073">
            <w:pPr>
              <w:jc w:val="right"/>
              <w:rPr>
                <w:rFonts w:ascii="Arial" w:hAnsi="Arial" w:cs="Arial"/>
                <w:b/>
                <w:bCs/>
                <w:sz w:val="18"/>
                <w:lang w:eastAsia="en-GB"/>
              </w:rPr>
            </w:pPr>
            <w:r>
              <w:rPr>
                <w:rFonts w:ascii="Arial" w:hAnsi="Arial" w:cs="Arial"/>
                <w:b/>
                <w:bCs/>
                <w:sz w:val="18"/>
                <w:lang w:eastAsia="en-GB"/>
              </w:rPr>
              <w:t xml:space="preserve"> </w:t>
            </w:r>
            <w:r w:rsidR="00965B33" w:rsidRPr="00965B33">
              <w:rPr>
                <w:rFonts w:ascii="Arial" w:hAnsi="Arial" w:cs="Arial"/>
                <w:b/>
                <w:bCs/>
                <w:sz w:val="18"/>
                <w:lang w:eastAsia="en-GB"/>
              </w:rPr>
              <w:t xml:space="preserve">40,995 </w:t>
            </w:r>
          </w:p>
        </w:tc>
        <w:tc>
          <w:tcPr>
            <w:tcW w:w="398" w:type="pct"/>
            <w:tcBorders>
              <w:top w:val="nil"/>
              <w:left w:val="nil"/>
              <w:bottom w:val="nil"/>
              <w:right w:val="single" w:sz="4" w:space="0" w:color="auto"/>
            </w:tcBorders>
            <w:shd w:val="clear" w:color="auto" w:fill="auto"/>
            <w:noWrap/>
            <w:vAlign w:val="center"/>
            <w:hideMark/>
          </w:tcPr>
          <w:p w14:paraId="0AC208D4" w14:textId="2CBF3EC0" w:rsidR="00965B33" w:rsidRPr="00965B33" w:rsidRDefault="00965B33" w:rsidP="00844488">
            <w:pPr>
              <w:jc w:val="center"/>
              <w:rPr>
                <w:rFonts w:ascii="Calibri" w:hAnsi="Calibri"/>
                <w:color w:val="000000"/>
                <w:sz w:val="18"/>
                <w:lang w:eastAsia="en-GB"/>
              </w:rPr>
            </w:pPr>
            <w:r w:rsidRPr="00965B33">
              <w:rPr>
                <w:rFonts w:ascii="Calibri" w:hAnsi="Calibri"/>
                <w:color w:val="000000"/>
                <w:sz w:val="18"/>
                <w:lang w:eastAsia="en-GB"/>
              </w:rPr>
              <w:t>67.73</w:t>
            </w:r>
          </w:p>
        </w:tc>
        <w:tc>
          <w:tcPr>
            <w:tcW w:w="356" w:type="pct"/>
            <w:tcBorders>
              <w:top w:val="nil"/>
              <w:left w:val="nil"/>
              <w:bottom w:val="nil"/>
              <w:right w:val="nil"/>
            </w:tcBorders>
            <w:shd w:val="clear" w:color="auto" w:fill="auto"/>
            <w:noWrap/>
            <w:vAlign w:val="center"/>
            <w:hideMark/>
          </w:tcPr>
          <w:p w14:paraId="50D951CE" w14:textId="3FD71C26"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330</w:t>
            </w:r>
            <w:r w:rsidR="00844488">
              <w:rPr>
                <w:rFonts w:ascii="Calibri" w:hAnsi="Calibri"/>
                <w:color w:val="000000"/>
                <w:sz w:val="18"/>
                <w:lang w:eastAsia="en-GB"/>
              </w:rPr>
              <w:t>/</w:t>
            </w:r>
            <w:r w:rsidRPr="00965B33">
              <w:rPr>
                <w:rFonts w:ascii="Calibri" w:hAnsi="Calibri"/>
                <w:color w:val="000000"/>
                <w:sz w:val="18"/>
                <w:lang w:eastAsia="en-GB"/>
              </w:rPr>
              <w:t>79</w:t>
            </w:r>
          </w:p>
        </w:tc>
        <w:tc>
          <w:tcPr>
            <w:tcW w:w="326" w:type="pct"/>
            <w:tcBorders>
              <w:top w:val="nil"/>
              <w:left w:val="nil"/>
              <w:bottom w:val="nil"/>
              <w:right w:val="single" w:sz="4" w:space="0" w:color="auto"/>
            </w:tcBorders>
            <w:shd w:val="clear" w:color="auto" w:fill="auto"/>
            <w:noWrap/>
            <w:vAlign w:val="center"/>
            <w:hideMark/>
          </w:tcPr>
          <w:p w14:paraId="3C242CCB" w14:textId="3A5FB3D3"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0</w:t>
            </w:r>
            <w:r w:rsidR="00844488">
              <w:rPr>
                <w:rFonts w:ascii="Calibri" w:hAnsi="Calibri"/>
                <w:color w:val="000000"/>
                <w:sz w:val="18"/>
                <w:lang w:eastAsia="en-GB"/>
              </w:rPr>
              <w:t>/</w:t>
            </w:r>
            <w:r w:rsidRPr="00965B33">
              <w:rPr>
                <w:rFonts w:ascii="Calibri" w:hAnsi="Calibri"/>
                <w:color w:val="000000"/>
                <w:sz w:val="18"/>
                <w:lang w:eastAsia="en-GB"/>
              </w:rPr>
              <w:t>79</w:t>
            </w:r>
          </w:p>
        </w:tc>
      </w:tr>
      <w:tr w:rsidR="00965B33" w:rsidRPr="00965B33" w14:paraId="289476CE" w14:textId="77777777" w:rsidTr="00516471">
        <w:trPr>
          <w:trHeight w:val="300"/>
        </w:trPr>
        <w:tc>
          <w:tcPr>
            <w:tcW w:w="230" w:type="pct"/>
            <w:tcBorders>
              <w:top w:val="nil"/>
              <w:left w:val="single" w:sz="4" w:space="0" w:color="auto"/>
              <w:bottom w:val="nil"/>
              <w:right w:val="single" w:sz="4" w:space="0" w:color="auto"/>
            </w:tcBorders>
            <w:shd w:val="clear" w:color="auto" w:fill="auto"/>
            <w:noWrap/>
            <w:vAlign w:val="center"/>
            <w:hideMark/>
          </w:tcPr>
          <w:p w14:paraId="273B2652" w14:textId="77777777" w:rsidR="00965B33" w:rsidRPr="00965B33" w:rsidRDefault="00965B33" w:rsidP="00965B33">
            <w:pPr>
              <w:jc w:val="center"/>
              <w:rPr>
                <w:rFonts w:ascii="Arial" w:hAnsi="Arial" w:cs="Arial"/>
                <w:b/>
                <w:bCs/>
                <w:color w:val="000000"/>
                <w:sz w:val="18"/>
                <w:lang w:eastAsia="en-GB"/>
              </w:rPr>
            </w:pPr>
            <w:r w:rsidRPr="00965B33">
              <w:rPr>
                <w:rFonts w:ascii="Arial" w:hAnsi="Arial" w:cs="Arial"/>
                <w:b/>
                <w:bCs/>
                <w:color w:val="000000"/>
                <w:sz w:val="18"/>
                <w:lang w:eastAsia="en-GB"/>
              </w:rPr>
              <w:t>10.4</w:t>
            </w:r>
          </w:p>
        </w:tc>
        <w:tc>
          <w:tcPr>
            <w:tcW w:w="277" w:type="pct"/>
            <w:tcBorders>
              <w:top w:val="nil"/>
              <w:left w:val="nil"/>
              <w:bottom w:val="nil"/>
              <w:right w:val="nil"/>
            </w:tcBorders>
            <w:shd w:val="clear" w:color="auto" w:fill="auto"/>
            <w:noWrap/>
            <w:vAlign w:val="center"/>
            <w:hideMark/>
          </w:tcPr>
          <w:p w14:paraId="2339E33E"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10,145 </w:t>
            </w:r>
          </w:p>
        </w:tc>
        <w:tc>
          <w:tcPr>
            <w:tcW w:w="259" w:type="pct"/>
            <w:tcBorders>
              <w:top w:val="nil"/>
              <w:left w:val="nil"/>
              <w:bottom w:val="nil"/>
              <w:right w:val="nil"/>
            </w:tcBorders>
            <w:shd w:val="clear" w:color="auto" w:fill="auto"/>
            <w:noWrap/>
            <w:vAlign w:val="center"/>
            <w:hideMark/>
          </w:tcPr>
          <w:p w14:paraId="7ECF97FD"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16,206 </w:t>
            </w:r>
          </w:p>
        </w:tc>
        <w:tc>
          <w:tcPr>
            <w:tcW w:w="259" w:type="pct"/>
            <w:tcBorders>
              <w:top w:val="nil"/>
              <w:left w:val="nil"/>
              <w:bottom w:val="nil"/>
              <w:right w:val="nil"/>
            </w:tcBorders>
            <w:shd w:val="clear" w:color="auto" w:fill="auto"/>
            <w:noWrap/>
            <w:vAlign w:val="center"/>
            <w:hideMark/>
          </w:tcPr>
          <w:p w14:paraId="7D06B646"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21,772 </w:t>
            </w:r>
          </w:p>
        </w:tc>
        <w:tc>
          <w:tcPr>
            <w:tcW w:w="259" w:type="pct"/>
            <w:tcBorders>
              <w:top w:val="nil"/>
              <w:left w:val="nil"/>
              <w:bottom w:val="nil"/>
              <w:right w:val="nil"/>
            </w:tcBorders>
            <w:shd w:val="clear" w:color="auto" w:fill="auto"/>
            <w:noWrap/>
            <w:vAlign w:val="center"/>
            <w:hideMark/>
          </w:tcPr>
          <w:p w14:paraId="058B94E4"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27,260 </w:t>
            </w:r>
          </w:p>
        </w:tc>
        <w:tc>
          <w:tcPr>
            <w:tcW w:w="259" w:type="pct"/>
            <w:tcBorders>
              <w:top w:val="nil"/>
              <w:left w:val="nil"/>
              <w:bottom w:val="nil"/>
              <w:right w:val="nil"/>
            </w:tcBorders>
            <w:shd w:val="clear" w:color="auto" w:fill="auto"/>
            <w:noWrap/>
            <w:vAlign w:val="center"/>
            <w:hideMark/>
          </w:tcPr>
          <w:p w14:paraId="56DBB33D"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32,417 </w:t>
            </w:r>
          </w:p>
        </w:tc>
        <w:tc>
          <w:tcPr>
            <w:tcW w:w="259" w:type="pct"/>
            <w:tcBorders>
              <w:top w:val="nil"/>
              <w:left w:val="nil"/>
              <w:bottom w:val="nil"/>
              <w:right w:val="nil"/>
            </w:tcBorders>
            <w:shd w:val="clear" w:color="auto" w:fill="auto"/>
            <w:noWrap/>
            <w:vAlign w:val="center"/>
            <w:hideMark/>
          </w:tcPr>
          <w:p w14:paraId="4577FEC8"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36,438 </w:t>
            </w:r>
          </w:p>
        </w:tc>
        <w:tc>
          <w:tcPr>
            <w:tcW w:w="259" w:type="pct"/>
            <w:tcBorders>
              <w:top w:val="nil"/>
              <w:left w:val="nil"/>
              <w:bottom w:val="nil"/>
              <w:right w:val="nil"/>
            </w:tcBorders>
            <w:shd w:val="clear" w:color="auto" w:fill="auto"/>
            <w:noWrap/>
            <w:vAlign w:val="center"/>
            <w:hideMark/>
          </w:tcPr>
          <w:p w14:paraId="27760D68"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39,284 </w:t>
            </w:r>
          </w:p>
        </w:tc>
        <w:tc>
          <w:tcPr>
            <w:tcW w:w="259" w:type="pct"/>
            <w:tcBorders>
              <w:top w:val="nil"/>
              <w:left w:val="nil"/>
              <w:bottom w:val="nil"/>
              <w:right w:val="nil"/>
            </w:tcBorders>
            <w:shd w:val="clear" w:color="auto" w:fill="auto"/>
            <w:noWrap/>
            <w:vAlign w:val="center"/>
            <w:hideMark/>
          </w:tcPr>
          <w:p w14:paraId="76ED24F2"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40,113 </w:t>
            </w:r>
          </w:p>
        </w:tc>
        <w:tc>
          <w:tcPr>
            <w:tcW w:w="312" w:type="pct"/>
            <w:tcBorders>
              <w:top w:val="nil"/>
              <w:left w:val="nil"/>
              <w:bottom w:val="nil"/>
              <w:right w:val="single" w:sz="4" w:space="0" w:color="auto"/>
            </w:tcBorders>
            <w:shd w:val="clear" w:color="auto" w:fill="auto"/>
            <w:noWrap/>
            <w:vAlign w:val="center"/>
            <w:hideMark/>
          </w:tcPr>
          <w:p w14:paraId="02AF53C6"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40,830 </w:t>
            </w:r>
          </w:p>
        </w:tc>
        <w:tc>
          <w:tcPr>
            <w:tcW w:w="226" w:type="pct"/>
            <w:tcBorders>
              <w:top w:val="nil"/>
              <w:left w:val="nil"/>
              <w:bottom w:val="nil"/>
              <w:right w:val="nil"/>
            </w:tcBorders>
            <w:shd w:val="clear" w:color="auto" w:fill="auto"/>
            <w:noWrap/>
            <w:vAlign w:val="center"/>
            <w:hideMark/>
          </w:tcPr>
          <w:p w14:paraId="1B2D9026" w14:textId="04826D36" w:rsidR="00965B33" w:rsidRPr="00965B33" w:rsidRDefault="00CF66B1" w:rsidP="004F5073">
            <w:pPr>
              <w:jc w:val="right"/>
              <w:rPr>
                <w:rFonts w:ascii="Arial" w:hAnsi="Arial" w:cs="Arial"/>
                <w:color w:val="000000"/>
                <w:sz w:val="18"/>
                <w:lang w:eastAsia="en-GB"/>
              </w:rPr>
            </w:pPr>
            <w:r>
              <w:rPr>
                <w:rFonts w:ascii="Arial" w:hAnsi="Arial" w:cs="Arial"/>
                <w:color w:val="000000"/>
                <w:sz w:val="18"/>
                <w:lang w:eastAsia="en-GB"/>
              </w:rPr>
              <w:t xml:space="preserve"> </w:t>
            </w:r>
            <w:r w:rsidR="00965B33" w:rsidRPr="00965B33">
              <w:rPr>
                <w:rFonts w:ascii="Arial" w:hAnsi="Arial" w:cs="Arial"/>
                <w:color w:val="000000"/>
                <w:sz w:val="18"/>
                <w:lang w:eastAsia="en-GB"/>
              </w:rPr>
              <w:t xml:space="preserve">7,500 </w:t>
            </w:r>
          </w:p>
        </w:tc>
        <w:tc>
          <w:tcPr>
            <w:tcW w:w="266" w:type="pct"/>
            <w:tcBorders>
              <w:top w:val="nil"/>
              <w:left w:val="nil"/>
              <w:bottom w:val="nil"/>
              <w:right w:val="nil"/>
            </w:tcBorders>
            <w:shd w:val="clear" w:color="auto" w:fill="auto"/>
            <w:noWrap/>
            <w:vAlign w:val="center"/>
            <w:hideMark/>
          </w:tcPr>
          <w:p w14:paraId="3DFFC4A5"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18,800 </w:t>
            </w:r>
          </w:p>
        </w:tc>
        <w:tc>
          <w:tcPr>
            <w:tcW w:w="259" w:type="pct"/>
            <w:tcBorders>
              <w:top w:val="nil"/>
              <w:left w:val="nil"/>
              <w:bottom w:val="nil"/>
              <w:right w:val="nil"/>
            </w:tcBorders>
            <w:shd w:val="clear" w:color="auto" w:fill="auto"/>
            <w:noWrap/>
            <w:vAlign w:val="center"/>
            <w:hideMark/>
          </w:tcPr>
          <w:p w14:paraId="1827B952"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31,200 </w:t>
            </w:r>
          </w:p>
        </w:tc>
        <w:tc>
          <w:tcPr>
            <w:tcW w:w="259" w:type="pct"/>
            <w:tcBorders>
              <w:top w:val="nil"/>
              <w:left w:val="nil"/>
              <w:bottom w:val="nil"/>
              <w:right w:val="single" w:sz="4" w:space="0" w:color="auto"/>
            </w:tcBorders>
            <w:shd w:val="clear" w:color="auto" w:fill="auto"/>
            <w:noWrap/>
            <w:vAlign w:val="center"/>
            <w:hideMark/>
          </w:tcPr>
          <w:p w14:paraId="46FD4E4A"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39,800 </w:t>
            </w:r>
          </w:p>
        </w:tc>
        <w:tc>
          <w:tcPr>
            <w:tcW w:w="275" w:type="pct"/>
            <w:tcBorders>
              <w:top w:val="nil"/>
              <w:left w:val="nil"/>
              <w:bottom w:val="nil"/>
              <w:right w:val="single" w:sz="4" w:space="0" w:color="auto"/>
            </w:tcBorders>
            <w:shd w:val="clear" w:color="auto" w:fill="auto"/>
            <w:noWrap/>
            <w:vAlign w:val="center"/>
            <w:hideMark/>
          </w:tcPr>
          <w:p w14:paraId="7EB13C01" w14:textId="1AA47601" w:rsidR="00965B33" w:rsidRPr="00965B33" w:rsidRDefault="00CF66B1" w:rsidP="004F5073">
            <w:pPr>
              <w:jc w:val="right"/>
              <w:rPr>
                <w:rFonts w:ascii="Arial" w:hAnsi="Arial" w:cs="Arial"/>
                <w:b/>
                <w:bCs/>
                <w:sz w:val="18"/>
                <w:lang w:eastAsia="en-GB"/>
              </w:rPr>
            </w:pPr>
            <w:r>
              <w:rPr>
                <w:rFonts w:ascii="Arial" w:hAnsi="Arial" w:cs="Arial"/>
                <w:b/>
                <w:bCs/>
                <w:sz w:val="18"/>
                <w:lang w:eastAsia="en-GB"/>
              </w:rPr>
              <w:t xml:space="preserve"> </w:t>
            </w:r>
            <w:r w:rsidR="00965B33" w:rsidRPr="00965B33">
              <w:rPr>
                <w:rFonts w:ascii="Arial" w:hAnsi="Arial" w:cs="Arial"/>
                <w:b/>
                <w:bCs/>
                <w:sz w:val="18"/>
                <w:lang w:eastAsia="en-GB"/>
              </w:rPr>
              <w:t xml:space="preserve">40,998 </w:t>
            </w:r>
          </w:p>
        </w:tc>
        <w:tc>
          <w:tcPr>
            <w:tcW w:w="398" w:type="pct"/>
            <w:tcBorders>
              <w:top w:val="nil"/>
              <w:left w:val="nil"/>
              <w:bottom w:val="nil"/>
              <w:right w:val="single" w:sz="4" w:space="0" w:color="auto"/>
            </w:tcBorders>
            <w:shd w:val="clear" w:color="auto" w:fill="auto"/>
            <w:noWrap/>
            <w:vAlign w:val="center"/>
            <w:hideMark/>
          </w:tcPr>
          <w:p w14:paraId="7057EB5F" w14:textId="324FBF7C" w:rsidR="00965B33" w:rsidRPr="00965B33" w:rsidRDefault="00965B33" w:rsidP="00844488">
            <w:pPr>
              <w:jc w:val="center"/>
              <w:rPr>
                <w:rFonts w:ascii="Calibri" w:hAnsi="Calibri"/>
                <w:color w:val="000000"/>
                <w:sz w:val="18"/>
                <w:lang w:eastAsia="en-GB"/>
              </w:rPr>
            </w:pPr>
            <w:r w:rsidRPr="00965B33">
              <w:rPr>
                <w:rFonts w:ascii="Calibri" w:hAnsi="Calibri"/>
                <w:color w:val="000000"/>
                <w:sz w:val="18"/>
                <w:lang w:eastAsia="en-GB"/>
              </w:rPr>
              <w:t>67.13</w:t>
            </w:r>
          </w:p>
        </w:tc>
        <w:tc>
          <w:tcPr>
            <w:tcW w:w="356" w:type="pct"/>
            <w:tcBorders>
              <w:top w:val="nil"/>
              <w:left w:val="nil"/>
              <w:bottom w:val="nil"/>
              <w:right w:val="nil"/>
            </w:tcBorders>
            <w:shd w:val="clear" w:color="auto" w:fill="auto"/>
            <w:noWrap/>
            <w:vAlign w:val="center"/>
            <w:hideMark/>
          </w:tcPr>
          <w:p w14:paraId="77ED82D6" w14:textId="3871B796"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330</w:t>
            </w:r>
            <w:r w:rsidR="00844488">
              <w:rPr>
                <w:rFonts w:ascii="Calibri" w:hAnsi="Calibri"/>
                <w:color w:val="000000"/>
                <w:sz w:val="18"/>
                <w:lang w:eastAsia="en-GB"/>
              </w:rPr>
              <w:t>/</w:t>
            </w:r>
            <w:r w:rsidRPr="00965B33">
              <w:rPr>
                <w:rFonts w:ascii="Calibri" w:hAnsi="Calibri"/>
                <w:color w:val="000000"/>
                <w:sz w:val="18"/>
                <w:lang w:eastAsia="en-GB"/>
              </w:rPr>
              <w:t>80</w:t>
            </w:r>
          </w:p>
        </w:tc>
        <w:tc>
          <w:tcPr>
            <w:tcW w:w="326" w:type="pct"/>
            <w:tcBorders>
              <w:top w:val="nil"/>
              <w:left w:val="nil"/>
              <w:bottom w:val="nil"/>
              <w:right w:val="single" w:sz="4" w:space="0" w:color="auto"/>
            </w:tcBorders>
            <w:shd w:val="clear" w:color="auto" w:fill="auto"/>
            <w:noWrap/>
            <w:vAlign w:val="center"/>
            <w:hideMark/>
          </w:tcPr>
          <w:p w14:paraId="6DC13829" w14:textId="7D9CD087"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0</w:t>
            </w:r>
            <w:r w:rsidR="00844488">
              <w:rPr>
                <w:rFonts w:ascii="Calibri" w:hAnsi="Calibri"/>
                <w:color w:val="000000"/>
                <w:sz w:val="18"/>
                <w:lang w:eastAsia="en-GB"/>
              </w:rPr>
              <w:t>/</w:t>
            </w:r>
            <w:r w:rsidRPr="00965B33">
              <w:rPr>
                <w:rFonts w:ascii="Calibri" w:hAnsi="Calibri"/>
                <w:color w:val="000000"/>
                <w:sz w:val="18"/>
                <w:lang w:eastAsia="en-GB"/>
              </w:rPr>
              <w:t>80</w:t>
            </w:r>
          </w:p>
        </w:tc>
      </w:tr>
      <w:tr w:rsidR="00965B33" w:rsidRPr="00965B33" w14:paraId="2A626095" w14:textId="77777777" w:rsidTr="00516471">
        <w:trPr>
          <w:trHeight w:val="300"/>
        </w:trPr>
        <w:tc>
          <w:tcPr>
            <w:tcW w:w="230" w:type="pct"/>
            <w:tcBorders>
              <w:top w:val="nil"/>
              <w:left w:val="single" w:sz="4" w:space="0" w:color="auto"/>
              <w:bottom w:val="nil"/>
              <w:right w:val="single" w:sz="4" w:space="0" w:color="auto"/>
            </w:tcBorders>
            <w:shd w:val="clear" w:color="auto" w:fill="auto"/>
            <w:noWrap/>
            <w:vAlign w:val="center"/>
            <w:hideMark/>
          </w:tcPr>
          <w:p w14:paraId="629E84B1" w14:textId="77777777" w:rsidR="00965B33" w:rsidRPr="00965B33" w:rsidRDefault="00965B33" w:rsidP="00965B33">
            <w:pPr>
              <w:jc w:val="center"/>
              <w:rPr>
                <w:rFonts w:ascii="Arial" w:hAnsi="Arial" w:cs="Arial"/>
                <w:b/>
                <w:bCs/>
                <w:color w:val="000000"/>
                <w:sz w:val="18"/>
                <w:lang w:eastAsia="en-GB"/>
              </w:rPr>
            </w:pPr>
            <w:r w:rsidRPr="00965B33">
              <w:rPr>
                <w:rFonts w:ascii="Arial" w:hAnsi="Arial" w:cs="Arial"/>
                <w:b/>
                <w:bCs/>
                <w:color w:val="000000"/>
                <w:sz w:val="18"/>
                <w:lang w:eastAsia="en-GB"/>
              </w:rPr>
              <w:t>10.5</w:t>
            </w:r>
          </w:p>
        </w:tc>
        <w:tc>
          <w:tcPr>
            <w:tcW w:w="277" w:type="pct"/>
            <w:tcBorders>
              <w:top w:val="nil"/>
              <w:left w:val="nil"/>
              <w:bottom w:val="nil"/>
              <w:right w:val="nil"/>
            </w:tcBorders>
            <w:shd w:val="clear" w:color="auto" w:fill="auto"/>
            <w:noWrap/>
            <w:vAlign w:val="center"/>
            <w:hideMark/>
          </w:tcPr>
          <w:p w14:paraId="76555B8E" w14:textId="03F8BF7C" w:rsidR="00965B33" w:rsidRPr="00965B33" w:rsidRDefault="00CF66B1" w:rsidP="004F5073">
            <w:pPr>
              <w:jc w:val="right"/>
              <w:rPr>
                <w:rFonts w:ascii="Arial" w:hAnsi="Arial" w:cs="Arial"/>
                <w:color w:val="000000"/>
                <w:sz w:val="18"/>
                <w:lang w:eastAsia="en-GB"/>
              </w:rPr>
            </w:pPr>
            <w:r>
              <w:rPr>
                <w:rFonts w:ascii="Arial" w:hAnsi="Arial" w:cs="Arial"/>
                <w:color w:val="000000"/>
                <w:sz w:val="18"/>
                <w:lang w:eastAsia="en-GB"/>
              </w:rPr>
              <w:t xml:space="preserve"> </w:t>
            </w:r>
            <w:r w:rsidR="00965B33" w:rsidRPr="00965B33">
              <w:rPr>
                <w:rFonts w:ascii="Arial" w:hAnsi="Arial" w:cs="Arial"/>
                <w:color w:val="000000"/>
                <w:sz w:val="18"/>
                <w:lang w:eastAsia="en-GB"/>
              </w:rPr>
              <w:t xml:space="preserve">7,013 </w:t>
            </w:r>
          </w:p>
        </w:tc>
        <w:tc>
          <w:tcPr>
            <w:tcW w:w="259" w:type="pct"/>
            <w:tcBorders>
              <w:top w:val="nil"/>
              <w:left w:val="nil"/>
              <w:bottom w:val="nil"/>
              <w:right w:val="nil"/>
            </w:tcBorders>
            <w:shd w:val="clear" w:color="auto" w:fill="auto"/>
            <w:noWrap/>
            <w:vAlign w:val="center"/>
            <w:hideMark/>
          </w:tcPr>
          <w:p w14:paraId="43A64DF2"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10,309 </w:t>
            </w:r>
          </w:p>
        </w:tc>
        <w:tc>
          <w:tcPr>
            <w:tcW w:w="259" w:type="pct"/>
            <w:tcBorders>
              <w:top w:val="nil"/>
              <w:left w:val="nil"/>
              <w:bottom w:val="nil"/>
              <w:right w:val="nil"/>
            </w:tcBorders>
            <w:shd w:val="clear" w:color="auto" w:fill="auto"/>
            <w:noWrap/>
            <w:vAlign w:val="center"/>
            <w:hideMark/>
          </w:tcPr>
          <w:p w14:paraId="5E092463"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14,186 </w:t>
            </w:r>
          </w:p>
        </w:tc>
        <w:tc>
          <w:tcPr>
            <w:tcW w:w="259" w:type="pct"/>
            <w:tcBorders>
              <w:top w:val="nil"/>
              <w:left w:val="nil"/>
              <w:bottom w:val="nil"/>
              <w:right w:val="nil"/>
            </w:tcBorders>
            <w:shd w:val="clear" w:color="auto" w:fill="auto"/>
            <w:noWrap/>
            <w:vAlign w:val="center"/>
            <w:hideMark/>
          </w:tcPr>
          <w:p w14:paraId="1FC5E440"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18,496 </w:t>
            </w:r>
          </w:p>
        </w:tc>
        <w:tc>
          <w:tcPr>
            <w:tcW w:w="259" w:type="pct"/>
            <w:tcBorders>
              <w:top w:val="nil"/>
              <w:left w:val="nil"/>
              <w:bottom w:val="nil"/>
              <w:right w:val="nil"/>
            </w:tcBorders>
            <w:shd w:val="clear" w:color="auto" w:fill="auto"/>
            <w:noWrap/>
            <w:vAlign w:val="center"/>
            <w:hideMark/>
          </w:tcPr>
          <w:p w14:paraId="05D22F83"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23,129 </w:t>
            </w:r>
          </w:p>
        </w:tc>
        <w:tc>
          <w:tcPr>
            <w:tcW w:w="259" w:type="pct"/>
            <w:tcBorders>
              <w:top w:val="nil"/>
              <w:left w:val="nil"/>
              <w:bottom w:val="nil"/>
              <w:right w:val="nil"/>
            </w:tcBorders>
            <w:shd w:val="clear" w:color="auto" w:fill="auto"/>
            <w:noWrap/>
            <w:vAlign w:val="center"/>
            <w:hideMark/>
          </w:tcPr>
          <w:p w14:paraId="6B757A45"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25,872 </w:t>
            </w:r>
          </w:p>
        </w:tc>
        <w:tc>
          <w:tcPr>
            <w:tcW w:w="259" w:type="pct"/>
            <w:tcBorders>
              <w:top w:val="nil"/>
              <w:left w:val="nil"/>
              <w:bottom w:val="nil"/>
              <w:right w:val="nil"/>
            </w:tcBorders>
            <w:shd w:val="clear" w:color="auto" w:fill="auto"/>
            <w:noWrap/>
            <w:vAlign w:val="center"/>
            <w:hideMark/>
          </w:tcPr>
          <w:p w14:paraId="14E0A66D"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27,146 </w:t>
            </w:r>
          </w:p>
        </w:tc>
        <w:tc>
          <w:tcPr>
            <w:tcW w:w="259" w:type="pct"/>
            <w:tcBorders>
              <w:top w:val="nil"/>
              <w:left w:val="nil"/>
              <w:bottom w:val="nil"/>
              <w:right w:val="nil"/>
            </w:tcBorders>
            <w:shd w:val="clear" w:color="auto" w:fill="auto"/>
            <w:noWrap/>
            <w:vAlign w:val="center"/>
            <w:hideMark/>
          </w:tcPr>
          <w:p w14:paraId="095D52BB"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28,290 </w:t>
            </w:r>
          </w:p>
        </w:tc>
        <w:tc>
          <w:tcPr>
            <w:tcW w:w="312" w:type="pct"/>
            <w:tcBorders>
              <w:top w:val="nil"/>
              <w:left w:val="nil"/>
              <w:bottom w:val="nil"/>
              <w:right w:val="single" w:sz="4" w:space="0" w:color="auto"/>
            </w:tcBorders>
            <w:shd w:val="clear" w:color="auto" w:fill="auto"/>
            <w:noWrap/>
            <w:vAlign w:val="center"/>
            <w:hideMark/>
          </w:tcPr>
          <w:p w14:paraId="5C3B8D13"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26" w:type="pct"/>
            <w:tcBorders>
              <w:top w:val="nil"/>
              <w:left w:val="nil"/>
              <w:bottom w:val="nil"/>
              <w:right w:val="nil"/>
            </w:tcBorders>
            <w:shd w:val="clear" w:color="auto" w:fill="auto"/>
            <w:noWrap/>
            <w:vAlign w:val="center"/>
            <w:hideMark/>
          </w:tcPr>
          <w:p w14:paraId="739FF421" w14:textId="78D6B602" w:rsidR="00965B33" w:rsidRPr="00965B33" w:rsidRDefault="00CF66B1" w:rsidP="004F5073">
            <w:pPr>
              <w:jc w:val="right"/>
              <w:rPr>
                <w:rFonts w:ascii="Arial" w:hAnsi="Arial" w:cs="Arial"/>
                <w:color w:val="000000"/>
                <w:sz w:val="18"/>
                <w:lang w:eastAsia="en-GB"/>
              </w:rPr>
            </w:pPr>
            <w:r>
              <w:rPr>
                <w:rFonts w:ascii="Arial" w:hAnsi="Arial" w:cs="Arial"/>
                <w:color w:val="000000"/>
                <w:sz w:val="18"/>
                <w:lang w:eastAsia="en-GB"/>
              </w:rPr>
              <w:t xml:space="preserve"> </w:t>
            </w:r>
            <w:r w:rsidR="00965B33" w:rsidRPr="00965B33">
              <w:rPr>
                <w:rFonts w:ascii="Arial" w:hAnsi="Arial" w:cs="Arial"/>
                <w:color w:val="000000"/>
                <w:sz w:val="18"/>
                <w:lang w:eastAsia="en-GB"/>
              </w:rPr>
              <w:t xml:space="preserve">5,500 </w:t>
            </w:r>
          </w:p>
        </w:tc>
        <w:tc>
          <w:tcPr>
            <w:tcW w:w="266" w:type="pct"/>
            <w:tcBorders>
              <w:top w:val="nil"/>
              <w:left w:val="nil"/>
              <w:bottom w:val="nil"/>
              <w:right w:val="nil"/>
            </w:tcBorders>
            <w:shd w:val="clear" w:color="auto" w:fill="auto"/>
            <w:noWrap/>
            <w:vAlign w:val="center"/>
            <w:hideMark/>
          </w:tcPr>
          <w:p w14:paraId="5A659B36"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15,400 </w:t>
            </w:r>
          </w:p>
        </w:tc>
        <w:tc>
          <w:tcPr>
            <w:tcW w:w="259" w:type="pct"/>
            <w:tcBorders>
              <w:top w:val="nil"/>
              <w:left w:val="nil"/>
              <w:bottom w:val="nil"/>
              <w:right w:val="nil"/>
            </w:tcBorders>
            <w:shd w:val="clear" w:color="auto" w:fill="auto"/>
            <w:noWrap/>
            <w:vAlign w:val="center"/>
            <w:hideMark/>
          </w:tcPr>
          <w:p w14:paraId="07003EF6"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24,800 </w:t>
            </w:r>
          </w:p>
        </w:tc>
        <w:tc>
          <w:tcPr>
            <w:tcW w:w="259" w:type="pct"/>
            <w:tcBorders>
              <w:top w:val="nil"/>
              <w:left w:val="nil"/>
              <w:bottom w:val="nil"/>
              <w:right w:val="single" w:sz="4" w:space="0" w:color="auto"/>
            </w:tcBorders>
            <w:shd w:val="clear" w:color="auto" w:fill="auto"/>
            <w:noWrap/>
            <w:vAlign w:val="center"/>
            <w:hideMark/>
          </w:tcPr>
          <w:p w14:paraId="2F7C1CC3"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30,700 </w:t>
            </w:r>
          </w:p>
        </w:tc>
        <w:tc>
          <w:tcPr>
            <w:tcW w:w="275" w:type="pct"/>
            <w:tcBorders>
              <w:top w:val="nil"/>
              <w:left w:val="nil"/>
              <w:bottom w:val="nil"/>
              <w:right w:val="single" w:sz="4" w:space="0" w:color="auto"/>
            </w:tcBorders>
            <w:shd w:val="clear" w:color="auto" w:fill="auto"/>
            <w:noWrap/>
            <w:vAlign w:val="center"/>
            <w:hideMark/>
          </w:tcPr>
          <w:p w14:paraId="476843EC" w14:textId="6011733F" w:rsidR="00965B33" w:rsidRPr="00965B33" w:rsidRDefault="00CF66B1" w:rsidP="004F5073">
            <w:pPr>
              <w:jc w:val="right"/>
              <w:rPr>
                <w:rFonts w:ascii="Arial" w:hAnsi="Arial" w:cs="Arial"/>
                <w:b/>
                <w:bCs/>
                <w:sz w:val="18"/>
                <w:lang w:eastAsia="en-GB"/>
              </w:rPr>
            </w:pPr>
            <w:r>
              <w:rPr>
                <w:rFonts w:ascii="Arial" w:hAnsi="Arial" w:cs="Arial"/>
                <w:b/>
                <w:bCs/>
                <w:sz w:val="18"/>
                <w:lang w:eastAsia="en-GB"/>
              </w:rPr>
              <w:t xml:space="preserve"> </w:t>
            </w:r>
            <w:r w:rsidR="00965B33" w:rsidRPr="00965B33">
              <w:rPr>
                <w:rFonts w:ascii="Arial" w:hAnsi="Arial" w:cs="Arial"/>
                <w:b/>
                <w:bCs/>
                <w:sz w:val="18"/>
                <w:lang w:eastAsia="en-GB"/>
              </w:rPr>
              <w:t xml:space="preserve">33,014 </w:t>
            </w:r>
          </w:p>
        </w:tc>
        <w:tc>
          <w:tcPr>
            <w:tcW w:w="398" w:type="pct"/>
            <w:tcBorders>
              <w:top w:val="nil"/>
              <w:left w:val="nil"/>
              <w:bottom w:val="nil"/>
              <w:right w:val="single" w:sz="4" w:space="0" w:color="auto"/>
            </w:tcBorders>
            <w:shd w:val="clear" w:color="auto" w:fill="auto"/>
            <w:noWrap/>
            <w:vAlign w:val="center"/>
            <w:hideMark/>
          </w:tcPr>
          <w:p w14:paraId="0602A1D5" w14:textId="187F0FEE" w:rsidR="00965B33" w:rsidRPr="00965B33" w:rsidRDefault="00965B33" w:rsidP="00844488">
            <w:pPr>
              <w:jc w:val="center"/>
              <w:rPr>
                <w:rFonts w:ascii="Calibri" w:hAnsi="Calibri"/>
                <w:color w:val="000000"/>
                <w:sz w:val="18"/>
                <w:lang w:eastAsia="en-GB"/>
              </w:rPr>
            </w:pPr>
            <w:r w:rsidRPr="00965B33">
              <w:rPr>
                <w:rFonts w:ascii="Calibri" w:hAnsi="Calibri"/>
                <w:color w:val="000000"/>
                <w:sz w:val="18"/>
                <w:lang w:eastAsia="en-GB"/>
              </w:rPr>
              <w:t>67.66</w:t>
            </w:r>
          </w:p>
        </w:tc>
        <w:tc>
          <w:tcPr>
            <w:tcW w:w="356" w:type="pct"/>
            <w:tcBorders>
              <w:top w:val="nil"/>
              <w:left w:val="nil"/>
              <w:bottom w:val="nil"/>
              <w:right w:val="nil"/>
            </w:tcBorders>
            <w:shd w:val="clear" w:color="auto" w:fill="auto"/>
            <w:noWrap/>
            <w:vAlign w:val="center"/>
            <w:hideMark/>
          </w:tcPr>
          <w:p w14:paraId="2E072DD7" w14:textId="5D92E158"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327</w:t>
            </w:r>
            <w:r w:rsidR="00844488">
              <w:rPr>
                <w:rFonts w:ascii="Calibri" w:hAnsi="Calibri"/>
                <w:color w:val="000000"/>
                <w:sz w:val="18"/>
                <w:lang w:eastAsia="en-GB"/>
              </w:rPr>
              <w:t>/</w:t>
            </w:r>
            <w:r w:rsidRPr="00965B33">
              <w:rPr>
                <w:rFonts w:ascii="Calibri" w:hAnsi="Calibri"/>
                <w:color w:val="000000"/>
                <w:sz w:val="18"/>
                <w:lang w:eastAsia="en-GB"/>
              </w:rPr>
              <w:t>81</w:t>
            </w:r>
          </w:p>
        </w:tc>
        <w:tc>
          <w:tcPr>
            <w:tcW w:w="326" w:type="pct"/>
            <w:tcBorders>
              <w:top w:val="nil"/>
              <w:left w:val="nil"/>
              <w:bottom w:val="nil"/>
              <w:right w:val="single" w:sz="4" w:space="0" w:color="auto"/>
            </w:tcBorders>
            <w:shd w:val="clear" w:color="auto" w:fill="auto"/>
            <w:noWrap/>
            <w:vAlign w:val="center"/>
            <w:hideMark/>
          </w:tcPr>
          <w:p w14:paraId="64765331" w14:textId="66DBDC89" w:rsidR="00965B33" w:rsidRPr="00965B33" w:rsidRDefault="00965B33" w:rsidP="00516471">
            <w:pPr>
              <w:jc w:val="center"/>
              <w:rPr>
                <w:rFonts w:ascii="Calibri" w:hAnsi="Calibri"/>
                <w:color w:val="000000"/>
                <w:sz w:val="18"/>
                <w:lang w:eastAsia="en-GB"/>
              </w:rPr>
            </w:pPr>
            <w:r w:rsidRPr="00965B33">
              <w:rPr>
                <w:rFonts w:ascii="Calibri" w:hAnsi="Calibri"/>
                <w:color w:val="000000"/>
                <w:sz w:val="18"/>
                <w:lang w:eastAsia="en-GB"/>
              </w:rPr>
              <w:t>0</w:t>
            </w:r>
            <w:r w:rsidR="00844488">
              <w:rPr>
                <w:rFonts w:ascii="Calibri" w:hAnsi="Calibri"/>
                <w:color w:val="000000"/>
                <w:sz w:val="18"/>
                <w:lang w:eastAsia="en-GB"/>
              </w:rPr>
              <w:t>/</w:t>
            </w:r>
            <w:r w:rsidRPr="00965B33">
              <w:rPr>
                <w:rFonts w:ascii="Calibri" w:hAnsi="Calibri"/>
                <w:color w:val="000000"/>
                <w:sz w:val="18"/>
                <w:lang w:eastAsia="en-GB"/>
              </w:rPr>
              <w:t>81</w:t>
            </w:r>
          </w:p>
        </w:tc>
      </w:tr>
      <w:tr w:rsidR="00965B33" w:rsidRPr="00965B33" w14:paraId="486AD7D4" w14:textId="77777777" w:rsidTr="00516471">
        <w:trPr>
          <w:trHeight w:val="300"/>
        </w:trPr>
        <w:tc>
          <w:tcPr>
            <w:tcW w:w="230" w:type="pct"/>
            <w:tcBorders>
              <w:top w:val="nil"/>
              <w:left w:val="single" w:sz="4" w:space="0" w:color="auto"/>
              <w:bottom w:val="nil"/>
              <w:right w:val="single" w:sz="4" w:space="0" w:color="auto"/>
            </w:tcBorders>
            <w:shd w:val="clear" w:color="000000" w:fill="FFFFFF"/>
            <w:noWrap/>
            <w:vAlign w:val="center"/>
            <w:hideMark/>
          </w:tcPr>
          <w:p w14:paraId="1B200F8B" w14:textId="77777777" w:rsidR="00965B33" w:rsidRPr="00965B33" w:rsidRDefault="00965B33" w:rsidP="00965B33">
            <w:pPr>
              <w:jc w:val="center"/>
              <w:rPr>
                <w:rFonts w:ascii="Arial" w:hAnsi="Arial" w:cs="Arial"/>
                <w:b/>
                <w:bCs/>
                <w:color w:val="000000"/>
                <w:sz w:val="18"/>
                <w:lang w:eastAsia="en-GB"/>
              </w:rPr>
            </w:pPr>
            <w:r w:rsidRPr="00965B33">
              <w:rPr>
                <w:rFonts w:ascii="Arial" w:hAnsi="Arial" w:cs="Arial"/>
                <w:b/>
                <w:bCs/>
                <w:color w:val="000000"/>
                <w:sz w:val="18"/>
                <w:lang w:eastAsia="en-GB"/>
              </w:rPr>
              <w:t>10.6</w:t>
            </w:r>
          </w:p>
        </w:tc>
        <w:tc>
          <w:tcPr>
            <w:tcW w:w="277" w:type="pct"/>
            <w:tcBorders>
              <w:top w:val="nil"/>
              <w:left w:val="nil"/>
              <w:bottom w:val="nil"/>
              <w:right w:val="nil"/>
            </w:tcBorders>
            <w:shd w:val="clear" w:color="000000" w:fill="FFFFFF"/>
            <w:noWrap/>
            <w:vAlign w:val="center"/>
            <w:hideMark/>
          </w:tcPr>
          <w:p w14:paraId="3801120D"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1C1E4C4D"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5161D5B4"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315028EB"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6B3E80A2"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57D9A8B5"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542A0A49"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6BD966E3"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312" w:type="pct"/>
            <w:tcBorders>
              <w:top w:val="nil"/>
              <w:left w:val="nil"/>
              <w:bottom w:val="nil"/>
              <w:right w:val="single" w:sz="4" w:space="0" w:color="auto"/>
            </w:tcBorders>
            <w:shd w:val="clear" w:color="000000" w:fill="FFFFFF"/>
            <w:noWrap/>
            <w:vAlign w:val="center"/>
            <w:hideMark/>
          </w:tcPr>
          <w:p w14:paraId="0E4D008A"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26" w:type="pct"/>
            <w:tcBorders>
              <w:top w:val="nil"/>
              <w:left w:val="nil"/>
              <w:bottom w:val="nil"/>
              <w:right w:val="nil"/>
            </w:tcBorders>
            <w:shd w:val="clear" w:color="000000" w:fill="FFFFFF"/>
            <w:noWrap/>
            <w:vAlign w:val="center"/>
            <w:hideMark/>
          </w:tcPr>
          <w:p w14:paraId="3B1A5B2A"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66" w:type="pct"/>
            <w:tcBorders>
              <w:top w:val="nil"/>
              <w:left w:val="nil"/>
              <w:bottom w:val="nil"/>
              <w:right w:val="nil"/>
            </w:tcBorders>
            <w:shd w:val="clear" w:color="000000" w:fill="FFFFFF"/>
            <w:noWrap/>
            <w:vAlign w:val="center"/>
            <w:hideMark/>
          </w:tcPr>
          <w:p w14:paraId="7D283A76"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0B57C9C4"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nil"/>
              <w:right w:val="nil"/>
            </w:tcBorders>
            <w:shd w:val="clear" w:color="000000" w:fill="FFFFFF"/>
            <w:noWrap/>
            <w:vAlign w:val="center"/>
            <w:hideMark/>
          </w:tcPr>
          <w:p w14:paraId="41E41249"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75" w:type="pct"/>
            <w:tcBorders>
              <w:top w:val="nil"/>
              <w:left w:val="single" w:sz="4" w:space="0" w:color="auto"/>
              <w:bottom w:val="nil"/>
              <w:right w:val="single" w:sz="4" w:space="0" w:color="auto"/>
            </w:tcBorders>
            <w:shd w:val="clear" w:color="000000" w:fill="FFFFFF"/>
            <w:noWrap/>
            <w:vAlign w:val="center"/>
            <w:hideMark/>
          </w:tcPr>
          <w:p w14:paraId="659E4931" w14:textId="1BA85F5E" w:rsidR="00965B33" w:rsidRPr="00965B33" w:rsidRDefault="00CF66B1" w:rsidP="004F5073">
            <w:pPr>
              <w:jc w:val="right"/>
              <w:rPr>
                <w:rFonts w:ascii="Arial" w:hAnsi="Arial" w:cs="Arial"/>
                <w:color w:val="000000"/>
                <w:sz w:val="18"/>
                <w:lang w:eastAsia="en-GB"/>
              </w:rPr>
            </w:pPr>
            <w:r>
              <w:rPr>
                <w:rFonts w:ascii="Arial" w:hAnsi="Arial" w:cs="Arial"/>
                <w:color w:val="000000"/>
                <w:sz w:val="18"/>
                <w:lang w:eastAsia="en-GB"/>
              </w:rPr>
              <w:t xml:space="preserve"> </w:t>
            </w:r>
            <w:r w:rsidR="00965B33" w:rsidRPr="00965B33">
              <w:rPr>
                <w:rFonts w:ascii="Arial" w:hAnsi="Arial" w:cs="Arial"/>
                <w:color w:val="000000"/>
                <w:sz w:val="18"/>
                <w:lang w:eastAsia="en-GB"/>
              </w:rPr>
              <w:t xml:space="preserve">20,762 </w:t>
            </w:r>
          </w:p>
        </w:tc>
        <w:tc>
          <w:tcPr>
            <w:tcW w:w="398" w:type="pct"/>
            <w:tcBorders>
              <w:top w:val="nil"/>
              <w:left w:val="nil"/>
              <w:bottom w:val="nil"/>
              <w:right w:val="single" w:sz="4" w:space="0" w:color="auto"/>
            </w:tcBorders>
            <w:shd w:val="clear" w:color="000000" w:fill="FFFFFF"/>
            <w:noWrap/>
            <w:vAlign w:val="center"/>
            <w:hideMark/>
          </w:tcPr>
          <w:p w14:paraId="046AD25E" w14:textId="255F6CB2" w:rsidR="00965B33" w:rsidRPr="00965B33" w:rsidRDefault="00965B33" w:rsidP="00844488">
            <w:pPr>
              <w:jc w:val="center"/>
              <w:rPr>
                <w:rFonts w:ascii="Calibri" w:hAnsi="Calibri"/>
                <w:color w:val="000000"/>
                <w:sz w:val="18"/>
                <w:lang w:eastAsia="en-GB"/>
              </w:rPr>
            </w:pPr>
            <w:r w:rsidRPr="00965B33">
              <w:rPr>
                <w:rFonts w:ascii="Calibri" w:hAnsi="Calibri"/>
                <w:color w:val="000000"/>
                <w:sz w:val="18"/>
                <w:lang w:eastAsia="en-GB"/>
              </w:rPr>
              <w:t>61.62</w:t>
            </w:r>
          </w:p>
        </w:tc>
        <w:tc>
          <w:tcPr>
            <w:tcW w:w="356" w:type="pct"/>
            <w:tcBorders>
              <w:top w:val="nil"/>
              <w:left w:val="nil"/>
              <w:bottom w:val="nil"/>
              <w:right w:val="nil"/>
            </w:tcBorders>
            <w:shd w:val="clear" w:color="000000" w:fill="FFFFFF"/>
            <w:noWrap/>
            <w:vAlign w:val="center"/>
            <w:hideMark/>
          </w:tcPr>
          <w:p w14:paraId="11151367" w14:textId="58D9B072"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201</w:t>
            </w:r>
            <w:r w:rsidR="00844488">
              <w:rPr>
                <w:rFonts w:ascii="Calibri" w:hAnsi="Calibri"/>
                <w:color w:val="000000"/>
                <w:sz w:val="18"/>
                <w:lang w:eastAsia="en-GB"/>
              </w:rPr>
              <w:t>/</w:t>
            </w:r>
            <w:r w:rsidRPr="00965B33">
              <w:rPr>
                <w:rFonts w:ascii="Calibri" w:hAnsi="Calibri"/>
                <w:color w:val="000000"/>
                <w:sz w:val="18"/>
                <w:lang w:eastAsia="en-GB"/>
              </w:rPr>
              <w:t>66</w:t>
            </w:r>
          </w:p>
        </w:tc>
        <w:tc>
          <w:tcPr>
            <w:tcW w:w="326" w:type="pct"/>
            <w:tcBorders>
              <w:top w:val="nil"/>
              <w:left w:val="nil"/>
              <w:bottom w:val="nil"/>
              <w:right w:val="single" w:sz="4" w:space="0" w:color="auto"/>
            </w:tcBorders>
            <w:shd w:val="clear" w:color="000000" w:fill="FFFFFF"/>
            <w:noWrap/>
            <w:vAlign w:val="center"/>
            <w:hideMark/>
          </w:tcPr>
          <w:p w14:paraId="7096132F" w14:textId="3252DFB4"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0</w:t>
            </w:r>
            <w:r w:rsidR="00844488">
              <w:rPr>
                <w:rFonts w:ascii="Calibri" w:hAnsi="Calibri"/>
                <w:color w:val="000000"/>
                <w:sz w:val="18"/>
                <w:lang w:eastAsia="en-GB"/>
              </w:rPr>
              <w:t>/</w:t>
            </w:r>
            <w:r w:rsidRPr="00965B33">
              <w:rPr>
                <w:rFonts w:ascii="Calibri" w:hAnsi="Calibri"/>
                <w:color w:val="000000"/>
                <w:sz w:val="18"/>
                <w:lang w:eastAsia="en-GB"/>
              </w:rPr>
              <w:t>57</w:t>
            </w:r>
          </w:p>
        </w:tc>
      </w:tr>
      <w:tr w:rsidR="00965B33" w:rsidRPr="00965B33" w14:paraId="2DA0B14E" w14:textId="77777777" w:rsidTr="00516471">
        <w:trPr>
          <w:trHeight w:val="300"/>
        </w:trPr>
        <w:tc>
          <w:tcPr>
            <w:tcW w:w="230" w:type="pct"/>
            <w:tcBorders>
              <w:top w:val="nil"/>
              <w:left w:val="single" w:sz="4" w:space="0" w:color="auto"/>
              <w:bottom w:val="single" w:sz="4" w:space="0" w:color="auto"/>
              <w:right w:val="single" w:sz="4" w:space="0" w:color="auto"/>
            </w:tcBorders>
            <w:shd w:val="clear" w:color="000000" w:fill="FFFFFF"/>
            <w:noWrap/>
            <w:vAlign w:val="center"/>
            <w:hideMark/>
          </w:tcPr>
          <w:p w14:paraId="45E6AD44" w14:textId="77777777" w:rsidR="00965B33" w:rsidRPr="00965B33" w:rsidRDefault="00965B33" w:rsidP="00965B33">
            <w:pPr>
              <w:jc w:val="center"/>
              <w:rPr>
                <w:rFonts w:ascii="Arial" w:hAnsi="Arial" w:cs="Arial"/>
                <w:b/>
                <w:bCs/>
                <w:color w:val="000000"/>
                <w:sz w:val="18"/>
                <w:lang w:eastAsia="en-GB"/>
              </w:rPr>
            </w:pPr>
            <w:r w:rsidRPr="00965B33">
              <w:rPr>
                <w:rFonts w:ascii="Arial" w:hAnsi="Arial" w:cs="Arial"/>
                <w:b/>
                <w:bCs/>
                <w:color w:val="000000"/>
                <w:sz w:val="18"/>
                <w:lang w:eastAsia="en-GB"/>
              </w:rPr>
              <w:t>10.7</w:t>
            </w:r>
          </w:p>
        </w:tc>
        <w:tc>
          <w:tcPr>
            <w:tcW w:w="277" w:type="pct"/>
            <w:tcBorders>
              <w:top w:val="nil"/>
              <w:left w:val="nil"/>
              <w:bottom w:val="single" w:sz="4" w:space="0" w:color="auto"/>
              <w:right w:val="nil"/>
            </w:tcBorders>
            <w:shd w:val="clear" w:color="000000" w:fill="FFFFFF"/>
            <w:noWrap/>
            <w:vAlign w:val="center"/>
            <w:hideMark/>
          </w:tcPr>
          <w:p w14:paraId="3D91EDF5"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single" w:sz="4" w:space="0" w:color="auto"/>
              <w:right w:val="nil"/>
            </w:tcBorders>
            <w:shd w:val="clear" w:color="000000" w:fill="FFFFFF"/>
            <w:noWrap/>
            <w:vAlign w:val="center"/>
            <w:hideMark/>
          </w:tcPr>
          <w:p w14:paraId="2262AB32"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single" w:sz="4" w:space="0" w:color="auto"/>
              <w:right w:val="nil"/>
            </w:tcBorders>
            <w:shd w:val="clear" w:color="000000" w:fill="FFFFFF"/>
            <w:noWrap/>
            <w:vAlign w:val="center"/>
            <w:hideMark/>
          </w:tcPr>
          <w:p w14:paraId="3E4E52D0"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single" w:sz="4" w:space="0" w:color="auto"/>
              <w:right w:val="nil"/>
            </w:tcBorders>
            <w:shd w:val="clear" w:color="000000" w:fill="FFFFFF"/>
            <w:noWrap/>
            <w:vAlign w:val="center"/>
            <w:hideMark/>
          </w:tcPr>
          <w:p w14:paraId="5DCBD17F"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single" w:sz="4" w:space="0" w:color="auto"/>
              <w:right w:val="nil"/>
            </w:tcBorders>
            <w:shd w:val="clear" w:color="000000" w:fill="FFFFFF"/>
            <w:noWrap/>
            <w:vAlign w:val="center"/>
            <w:hideMark/>
          </w:tcPr>
          <w:p w14:paraId="6F30F077"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single" w:sz="4" w:space="0" w:color="auto"/>
              <w:right w:val="nil"/>
            </w:tcBorders>
            <w:shd w:val="clear" w:color="000000" w:fill="FFFFFF"/>
            <w:noWrap/>
            <w:vAlign w:val="center"/>
            <w:hideMark/>
          </w:tcPr>
          <w:p w14:paraId="438604AF"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single" w:sz="4" w:space="0" w:color="auto"/>
              <w:right w:val="nil"/>
            </w:tcBorders>
            <w:shd w:val="clear" w:color="000000" w:fill="FFFFFF"/>
            <w:noWrap/>
            <w:vAlign w:val="center"/>
            <w:hideMark/>
          </w:tcPr>
          <w:p w14:paraId="076E865E"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single" w:sz="4" w:space="0" w:color="auto"/>
              <w:right w:val="nil"/>
            </w:tcBorders>
            <w:shd w:val="clear" w:color="000000" w:fill="FFFFFF"/>
            <w:noWrap/>
            <w:vAlign w:val="center"/>
            <w:hideMark/>
          </w:tcPr>
          <w:p w14:paraId="362580FE"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312" w:type="pct"/>
            <w:tcBorders>
              <w:top w:val="nil"/>
              <w:left w:val="nil"/>
              <w:bottom w:val="single" w:sz="4" w:space="0" w:color="auto"/>
              <w:right w:val="single" w:sz="4" w:space="0" w:color="auto"/>
            </w:tcBorders>
            <w:shd w:val="clear" w:color="000000" w:fill="FFFFFF"/>
            <w:noWrap/>
            <w:vAlign w:val="center"/>
            <w:hideMark/>
          </w:tcPr>
          <w:p w14:paraId="57D256A1"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26" w:type="pct"/>
            <w:tcBorders>
              <w:top w:val="nil"/>
              <w:left w:val="nil"/>
              <w:bottom w:val="single" w:sz="4" w:space="0" w:color="auto"/>
              <w:right w:val="nil"/>
            </w:tcBorders>
            <w:shd w:val="clear" w:color="000000" w:fill="FFFFFF"/>
            <w:noWrap/>
            <w:vAlign w:val="center"/>
            <w:hideMark/>
          </w:tcPr>
          <w:p w14:paraId="3B524DD5"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66" w:type="pct"/>
            <w:tcBorders>
              <w:top w:val="nil"/>
              <w:left w:val="nil"/>
              <w:bottom w:val="single" w:sz="4" w:space="0" w:color="auto"/>
              <w:right w:val="nil"/>
            </w:tcBorders>
            <w:shd w:val="clear" w:color="000000" w:fill="FFFFFF"/>
            <w:noWrap/>
            <w:vAlign w:val="center"/>
            <w:hideMark/>
          </w:tcPr>
          <w:p w14:paraId="5F80BB12"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single" w:sz="4" w:space="0" w:color="auto"/>
              <w:right w:val="nil"/>
            </w:tcBorders>
            <w:shd w:val="clear" w:color="000000" w:fill="FFFFFF"/>
            <w:noWrap/>
            <w:vAlign w:val="center"/>
            <w:hideMark/>
          </w:tcPr>
          <w:p w14:paraId="68958172"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59" w:type="pct"/>
            <w:tcBorders>
              <w:top w:val="nil"/>
              <w:left w:val="nil"/>
              <w:bottom w:val="single" w:sz="4" w:space="0" w:color="auto"/>
              <w:right w:val="single" w:sz="4" w:space="0" w:color="auto"/>
            </w:tcBorders>
            <w:shd w:val="clear" w:color="000000" w:fill="FFFFFF"/>
            <w:noWrap/>
            <w:vAlign w:val="center"/>
            <w:hideMark/>
          </w:tcPr>
          <w:p w14:paraId="4A93DF6F" w14:textId="77777777" w:rsidR="00965B33" w:rsidRPr="00965B33" w:rsidRDefault="00965B33" w:rsidP="004F5073">
            <w:pPr>
              <w:jc w:val="right"/>
              <w:rPr>
                <w:rFonts w:ascii="Arial" w:hAnsi="Arial" w:cs="Arial"/>
                <w:color w:val="000000"/>
                <w:sz w:val="18"/>
                <w:lang w:eastAsia="en-GB"/>
              </w:rPr>
            </w:pPr>
            <w:r w:rsidRPr="00965B33">
              <w:rPr>
                <w:rFonts w:ascii="Arial" w:hAnsi="Arial" w:cs="Arial"/>
                <w:color w:val="000000"/>
                <w:sz w:val="18"/>
                <w:lang w:eastAsia="en-GB"/>
              </w:rPr>
              <w:t xml:space="preserve"> - </w:t>
            </w:r>
          </w:p>
        </w:tc>
        <w:tc>
          <w:tcPr>
            <w:tcW w:w="275" w:type="pct"/>
            <w:tcBorders>
              <w:top w:val="nil"/>
              <w:left w:val="nil"/>
              <w:bottom w:val="single" w:sz="4" w:space="0" w:color="auto"/>
              <w:right w:val="single" w:sz="4" w:space="0" w:color="auto"/>
            </w:tcBorders>
            <w:shd w:val="clear" w:color="000000" w:fill="FFFFFF"/>
            <w:noWrap/>
            <w:vAlign w:val="center"/>
            <w:hideMark/>
          </w:tcPr>
          <w:p w14:paraId="25EF8A2E" w14:textId="305CD183" w:rsidR="00965B33" w:rsidRPr="00965B33" w:rsidRDefault="00CF66B1" w:rsidP="004F5073">
            <w:pPr>
              <w:jc w:val="right"/>
              <w:rPr>
                <w:rFonts w:ascii="Arial" w:hAnsi="Arial" w:cs="Arial"/>
                <w:color w:val="000000"/>
                <w:sz w:val="18"/>
                <w:lang w:eastAsia="en-GB"/>
              </w:rPr>
            </w:pPr>
            <w:r>
              <w:rPr>
                <w:rFonts w:ascii="Arial" w:hAnsi="Arial" w:cs="Arial"/>
                <w:color w:val="000000"/>
                <w:sz w:val="18"/>
                <w:lang w:eastAsia="en-GB"/>
              </w:rPr>
              <w:t xml:space="preserve"> </w:t>
            </w:r>
            <w:r w:rsidR="00965B33" w:rsidRPr="00965B33">
              <w:rPr>
                <w:rFonts w:ascii="Arial" w:hAnsi="Arial" w:cs="Arial"/>
                <w:color w:val="000000"/>
                <w:sz w:val="18"/>
                <w:lang w:eastAsia="en-GB"/>
              </w:rPr>
              <w:t xml:space="preserve">16,413 </w:t>
            </w:r>
          </w:p>
        </w:tc>
        <w:tc>
          <w:tcPr>
            <w:tcW w:w="398" w:type="pct"/>
            <w:tcBorders>
              <w:top w:val="nil"/>
              <w:left w:val="nil"/>
              <w:bottom w:val="single" w:sz="4" w:space="0" w:color="auto"/>
              <w:right w:val="single" w:sz="4" w:space="0" w:color="auto"/>
            </w:tcBorders>
            <w:shd w:val="clear" w:color="000000" w:fill="FFFFFF"/>
            <w:noWrap/>
            <w:vAlign w:val="center"/>
            <w:hideMark/>
          </w:tcPr>
          <w:p w14:paraId="7194CCEB" w14:textId="73DE4F40" w:rsidR="00965B33" w:rsidRPr="00965B33" w:rsidRDefault="00965B33" w:rsidP="00844488">
            <w:pPr>
              <w:jc w:val="center"/>
              <w:rPr>
                <w:rFonts w:ascii="Calibri" w:hAnsi="Calibri"/>
                <w:color w:val="000000"/>
                <w:sz w:val="18"/>
                <w:lang w:eastAsia="en-GB"/>
              </w:rPr>
            </w:pPr>
            <w:r w:rsidRPr="00965B33">
              <w:rPr>
                <w:rFonts w:ascii="Calibri" w:hAnsi="Calibri"/>
                <w:color w:val="000000"/>
                <w:sz w:val="18"/>
                <w:lang w:eastAsia="en-GB"/>
              </w:rPr>
              <w:t>43.65</w:t>
            </w:r>
          </w:p>
        </w:tc>
        <w:tc>
          <w:tcPr>
            <w:tcW w:w="356" w:type="pct"/>
            <w:tcBorders>
              <w:top w:val="nil"/>
              <w:left w:val="nil"/>
              <w:bottom w:val="single" w:sz="4" w:space="0" w:color="auto"/>
              <w:right w:val="nil"/>
            </w:tcBorders>
            <w:shd w:val="clear" w:color="000000" w:fill="FFFFFF"/>
            <w:noWrap/>
            <w:vAlign w:val="center"/>
            <w:hideMark/>
          </w:tcPr>
          <w:p w14:paraId="748634C6" w14:textId="32934116"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176</w:t>
            </w:r>
            <w:r w:rsidR="00844488">
              <w:rPr>
                <w:rFonts w:ascii="Calibri" w:hAnsi="Calibri"/>
                <w:color w:val="000000"/>
                <w:sz w:val="18"/>
                <w:lang w:eastAsia="en-GB"/>
              </w:rPr>
              <w:t>/</w:t>
            </w:r>
            <w:r w:rsidRPr="00965B33">
              <w:rPr>
                <w:rFonts w:ascii="Calibri" w:hAnsi="Calibri"/>
                <w:color w:val="000000"/>
                <w:sz w:val="18"/>
                <w:lang w:eastAsia="en-GB"/>
              </w:rPr>
              <w:t>51</w:t>
            </w:r>
          </w:p>
        </w:tc>
        <w:tc>
          <w:tcPr>
            <w:tcW w:w="326" w:type="pct"/>
            <w:tcBorders>
              <w:top w:val="nil"/>
              <w:left w:val="nil"/>
              <w:bottom w:val="single" w:sz="4" w:space="0" w:color="auto"/>
              <w:right w:val="single" w:sz="4" w:space="0" w:color="auto"/>
            </w:tcBorders>
            <w:shd w:val="clear" w:color="000000" w:fill="FFFFFF"/>
            <w:noWrap/>
            <w:vAlign w:val="center"/>
            <w:hideMark/>
          </w:tcPr>
          <w:p w14:paraId="5BA3953A" w14:textId="5634C621" w:rsidR="00965B33" w:rsidRPr="00965B33" w:rsidRDefault="00965B33" w:rsidP="004F5073">
            <w:pPr>
              <w:jc w:val="center"/>
              <w:rPr>
                <w:rFonts w:ascii="Calibri" w:hAnsi="Calibri"/>
                <w:color w:val="000000"/>
                <w:sz w:val="18"/>
                <w:lang w:eastAsia="en-GB"/>
              </w:rPr>
            </w:pPr>
            <w:r w:rsidRPr="00965B33">
              <w:rPr>
                <w:rFonts w:ascii="Calibri" w:hAnsi="Calibri"/>
                <w:color w:val="000000"/>
                <w:sz w:val="18"/>
                <w:lang w:eastAsia="en-GB"/>
              </w:rPr>
              <w:t>0</w:t>
            </w:r>
            <w:r w:rsidR="00844488">
              <w:rPr>
                <w:rFonts w:ascii="Calibri" w:hAnsi="Calibri"/>
                <w:color w:val="000000"/>
                <w:sz w:val="18"/>
                <w:lang w:eastAsia="en-GB"/>
              </w:rPr>
              <w:t>/</w:t>
            </w:r>
            <w:r w:rsidRPr="00965B33">
              <w:rPr>
                <w:rFonts w:ascii="Calibri" w:hAnsi="Calibri"/>
                <w:color w:val="000000"/>
                <w:sz w:val="18"/>
                <w:lang w:eastAsia="en-GB"/>
              </w:rPr>
              <w:t>36</w:t>
            </w:r>
          </w:p>
        </w:tc>
      </w:tr>
    </w:tbl>
    <w:p w14:paraId="190A6E23" w14:textId="77777777" w:rsidR="00965B33" w:rsidRDefault="00965B33" w:rsidP="009653F6">
      <w:pPr>
        <w:pStyle w:val="ExhibitText"/>
        <w:rPr>
          <w:rFonts w:eastAsia="SimSun"/>
          <w:lang w:eastAsia="zh-CN"/>
        </w:rPr>
      </w:pPr>
    </w:p>
    <w:p w14:paraId="323BD5EF" w14:textId="364A6AF3" w:rsidR="00AA1533" w:rsidRPr="003367CD" w:rsidRDefault="00AA1533" w:rsidP="006A7F02">
      <w:pPr>
        <w:pStyle w:val="Footnote"/>
        <w:rPr>
          <w:rFonts w:eastAsia="SimSun"/>
          <w:lang w:eastAsia="zh-CN"/>
        </w:rPr>
      </w:pPr>
      <w:r w:rsidRPr="003367CD">
        <w:rPr>
          <w:rFonts w:eastAsia="SimSun"/>
          <w:lang w:eastAsia="zh-CN"/>
        </w:rPr>
        <w:t xml:space="preserve">Note: </w:t>
      </w:r>
      <w:r w:rsidR="004F55E6">
        <w:rPr>
          <w:rFonts w:eastAsia="SimSun"/>
          <w:lang w:eastAsia="zh-CN"/>
        </w:rPr>
        <w:t>T</w:t>
      </w:r>
      <w:r w:rsidRPr="003367CD">
        <w:rPr>
          <w:rFonts w:eastAsia="SimSun"/>
          <w:lang w:eastAsia="zh-CN"/>
        </w:rPr>
        <w:t>he numbers of tourists entering and leaving the park would only be released when the daily visitors exceeded 25,000.</w:t>
      </w:r>
    </w:p>
    <w:p w14:paraId="3C8B10C2" w14:textId="5FF5AEF6" w:rsidR="00AA1533" w:rsidRPr="006A7F02" w:rsidRDefault="00AA1533" w:rsidP="006A7F02">
      <w:pPr>
        <w:pStyle w:val="Footnote"/>
        <w:rPr>
          <w:rFonts w:eastAsia="SimSun"/>
          <w:kern w:val="2"/>
          <w:lang w:eastAsia="zh-CN"/>
        </w:rPr>
      </w:pPr>
      <w:r w:rsidRPr="006A7F02">
        <w:t xml:space="preserve">Source: </w:t>
      </w:r>
      <w:r w:rsidR="006B0B3A" w:rsidRPr="006A7F02">
        <w:rPr>
          <w:rFonts w:eastAsia="SimSun"/>
          <w:lang w:eastAsia="zh-CN"/>
        </w:rPr>
        <w:t xml:space="preserve">Created by the case authors based on </w:t>
      </w:r>
      <w:r w:rsidR="005A5D91">
        <w:rPr>
          <w:rFonts w:eastAsia="SimSun"/>
          <w:lang w:eastAsia="zh-CN"/>
        </w:rPr>
        <w:t>company materials</w:t>
      </w:r>
      <w:r w:rsidR="006B0B3A" w:rsidRPr="006A7F02">
        <w:rPr>
          <w:rFonts w:eastAsia="SimSun"/>
          <w:lang w:eastAsia="zh-CN"/>
        </w:rPr>
        <w:t>.</w:t>
      </w:r>
    </w:p>
    <w:p w14:paraId="61EA3C32" w14:textId="77777777" w:rsidR="003D7DA1" w:rsidRDefault="003D7DA1" w:rsidP="00965B33">
      <w:pPr>
        <w:spacing w:after="200" w:line="276" w:lineRule="auto"/>
        <w:rPr>
          <w:sz w:val="22"/>
          <w:szCs w:val="22"/>
        </w:rPr>
        <w:sectPr w:rsidR="003D7DA1" w:rsidSect="00AF5154">
          <w:headerReference w:type="default" r:id="rId17"/>
          <w:endnotePr>
            <w:numFmt w:val="decimal"/>
          </w:endnotePr>
          <w:pgSz w:w="15840" w:h="12240" w:orient="landscape"/>
          <w:pgMar w:top="1440" w:right="1440" w:bottom="1440" w:left="1440" w:header="1080" w:footer="720" w:gutter="0"/>
          <w:cols w:space="720"/>
          <w:docGrid w:linePitch="360"/>
        </w:sectPr>
      </w:pPr>
    </w:p>
    <w:p w14:paraId="44356605" w14:textId="77777777" w:rsidR="003D7DA1" w:rsidRPr="00E64FFD" w:rsidRDefault="003D7DA1" w:rsidP="003D7DA1">
      <w:pPr>
        <w:pStyle w:val="ExhibitHeading"/>
      </w:pPr>
      <w:r w:rsidRPr="00E64FFD">
        <w:lastRenderedPageBreak/>
        <w:t xml:space="preserve">EXHIBIT </w:t>
      </w:r>
      <w:r>
        <w:t>6</w:t>
      </w:r>
      <w:r w:rsidRPr="00E64FFD">
        <w:t>: TOUR BUS ROUTES</w:t>
      </w:r>
      <w:r>
        <w:t xml:space="preserve">, </w:t>
      </w:r>
      <w:r w:rsidRPr="00A442D5">
        <w:rPr>
          <w:rFonts w:eastAsia="SimSun"/>
          <w:kern w:val="2"/>
          <w:lang w:eastAsia="zh-CN"/>
        </w:rPr>
        <w:t>JIUZHAI VALLEY NATIONAL PARK</w:t>
      </w:r>
    </w:p>
    <w:p w14:paraId="4F979838" w14:textId="77777777" w:rsidR="003D7DA1" w:rsidRPr="004815E4" w:rsidRDefault="003D7DA1" w:rsidP="003D7DA1">
      <w:pPr>
        <w:pStyle w:val="ExhibitText"/>
      </w:pPr>
    </w:p>
    <w:p w14:paraId="05B78459" w14:textId="77777777" w:rsidR="003D7DA1" w:rsidRPr="00F86336" w:rsidRDefault="003D7DA1" w:rsidP="003D7DA1">
      <w:pPr>
        <w:spacing w:beforeLines="50" w:before="120" w:afterLines="50" w:after="120"/>
        <w:jc w:val="center"/>
      </w:pPr>
      <w:r>
        <w:rPr>
          <w:noProof/>
          <w:lang w:val="en-SG" w:eastAsia="zh-CN"/>
        </w:rPr>
        <w:drawing>
          <wp:inline distT="0" distB="0" distL="0" distR="0" wp14:anchorId="75FD1B9D" wp14:editId="70D82043">
            <wp:extent cx="4962525" cy="50193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04977" cy="5062315"/>
                    </a:xfrm>
                    <a:prstGeom prst="rect">
                      <a:avLst/>
                    </a:prstGeom>
                    <a:noFill/>
                  </pic:spPr>
                </pic:pic>
              </a:graphicData>
            </a:graphic>
          </wp:inline>
        </w:drawing>
      </w:r>
    </w:p>
    <w:p w14:paraId="6C5D024D" w14:textId="77777777" w:rsidR="003D7DA1" w:rsidRPr="00F86336" w:rsidRDefault="003D7DA1" w:rsidP="003D7DA1">
      <w:pPr>
        <w:spacing w:beforeLines="50" w:before="120" w:afterLines="50" w:after="120"/>
        <w:ind w:firstLineChars="200" w:firstLine="400"/>
      </w:pPr>
    </w:p>
    <w:p w14:paraId="472E381D" w14:textId="77777777" w:rsidR="003D7DA1" w:rsidRPr="00853A98" w:rsidRDefault="003D7DA1" w:rsidP="003D7DA1">
      <w:pPr>
        <w:pStyle w:val="Footnote"/>
        <w:rPr>
          <w:rFonts w:eastAsia="SimSun"/>
        </w:rPr>
      </w:pPr>
      <w:r w:rsidRPr="00E64FFD">
        <w:t xml:space="preserve">Source: </w:t>
      </w:r>
      <w:r>
        <w:rPr>
          <w:rFonts w:eastAsia="SimSun"/>
        </w:rPr>
        <w:t>C</w:t>
      </w:r>
      <w:r w:rsidRPr="00853A98">
        <w:rPr>
          <w:rFonts w:eastAsia="SimSun"/>
        </w:rPr>
        <w:t xml:space="preserve">reated by the case authors based on </w:t>
      </w:r>
      <w:r>
        <w:rPr>
          <w:rFonts w:eastAsia="SimSun"/>
        </w:rPr>
        <w:t>company materials</w:t>
      </w:r>
      <w:r w:rsidRPr="00853A98">
        <w:rPr>
          <w:rFonts w:eastAsia="SimSun"/>
        </w:rPr>
        <w:t>.</w:t>
      </w:r>
    </w:p>
    <w:p w14:paraId="532B78FD" w14:textId="77777777" w:rsidR="003D7DA1" w:rsidRPr="00E64FFD" w:rsidRDefault="003D7DA1" w:rsidP="003D7DA1"/>
    <w:p w14:paraId="123F9ED3" w14:textId="45CD748D" w:rsidR="003D7DA1" w:rsidRDefault="003D7DA1" w:rsidP="003D7DA1">
      <w:pPr>
        <w:spacing w:after="200" w:line="276" w:lineRule="auto"/>
        <w:rPr>
          <w:sz w:val="22"/>
          <w:szCs w:val="22"/>
        </w:rPr>
        <w:sectPr w:rsidR="003D7DA1" w:rsidSect="009653F6">
          <w:endnotePr>
            <w:numFmt w:val="decimal"/>
          </w:endnotePr>
          <w:pgSz w:w="12240" w:h="15840"/>
          <w:pgMar w:top="1440" w:right="1440" w:bottom="1440" w:left="1440" w:header="1080" w:footer="720" w:gutter="0"/>
          <w:cols w:space="720"/>
          <w:docGrid w:linePitch="360"/>
        </w:sectPr>
      </w:pPr>
      <w:r>
        <w:br w:type="page"/>
      </w:r>
    </w:p>
    <w:p w14:paraId="572757EA" w14:textId="3267AD61" w:rsidR="00AA1533" w:rsidRDefault="00AA1533" w:rsidP="009653F6">
      <w:pPr>
        <w:pStyle w:val="ExhibitHeading"/>
        <w:rPr>
          <w:rFonts w:eastAsia="SimSun"/>
          <w:lang w:eastAsia="zh-CN"/>
        </w:rPr>
      </w:pPr>
      <w:r w:rsidRPr="003527D2">
        <w:rPr>
          <w:rFonts w:eastAsia="SimSun"/>
          <w:lang w:eastAsia="zh-CN"/>
        </w:rPr>
        <w:lastRenderedPageBreak/>
        <w:t xml:space="preserve">EXHIBIT </w:t>
      </w:r>
      <w:r w:rsidR="003D7DA1">
        <w:rPr>
          <w:rFonts w:eastAsia="SimSun"/>
          <w:lang w:eastAsia="zh-CN"/>
        </w:rPr>
        <w:t>7</w:t>
      </w:r>
      <w:r w:rsidRPr="003527D2">
        <w:rPr>
          <w:rFonts w:eastAsia="SimSun"/>
          <w:lang w:eastAsia="zh-CN"/>
        </w:rPr>
        <w:t>: TOURIST NUMBERS</w:t>
      </w:r>
      <w:r w:rsidR="004F55E6">
        <w:rPr>
          <w:rFonts w:eastAsia="SimSun"/>
          <w:lang w:eastAsia="zh-CN"/>
        </w:rPr>
        <w:t>:</w:t>
      </w:r>
      <w:r w:rsidRPr="003527D2">
        <w:rPr>
          <w:rFonts w:eastAsia="SimSun"/>
          <w:lang w:eastAsia="zh-CN"/>
        </w:rPr>
        <w:t xml:space="preserve"> GROUP</w:t>
      </w:r>
      <w:r w:rsidR="004F55E6">
        <w:rPr>
          <w:rFonts w:eastAsia="SimSun"/>
          <w:lang w:eastAsia="zh-CN"/>
        </w:rPr>
        <w:t>-</w:t>
      </w:r>
      <w:r w:rsidRPr="003527D2">
        <w:rPr>
          <w:rFonts w:eastAsia="SimSun"/>
          <w:lang w:eastAsia="zh-CN"/>
        </w:rPr>
        <w:t>TO</w:t>
      </w:r>
      <w:r w:rsidR="004F55E6">
        <w:rPr>
          <w:rFonts w:eastAsia="SimSun"/>
          <w:lang w:eastAsia="zh-CN"/>
        </w:rPr>
        <w:t>-</w:t>
      </w:r>
      <w:r w:rsidRPr="003527D2">
        <w:rPr>
          <w:rFonts w:eastAsia="SimSun"/>
          <w:lang w:eastAsia="zh-CN"/>
        </w:rPr>
        <w:t xml:space="preserve">INDEPENDENT TOURIST RATIO </w:t>
      </w:r>
      <w:r w:rsidR="004F55E6">
        <w:rPr>
          <w:rFonts w:eastAsia="SimSun"/>
          <w:lang w:eastAsia="zh-CN"/>
        </w:rPr>
        <w:t xml:space="preserve">IN </w:t>
      </w:r>
      <w:r w:rsidR="004F55E6" w:rsidRPr="00A442D5">
        <w:rPr>
          <w:rFonts w:eastAsia="SimSun"/>
          <w:lang w:eastAsia="zh-CN"/>
        </w:rPr>
        <w:t xml:space="preserve">JIUZHAI VALLEY NATIONAL PARK </w:t>
      </w:r>
      <w:r w:rsidRPr="003527D2">
        <w:rPr>
          <w:rFonts w:eastAsia="SimSun"/>
          <w:lang w:eastAsia="zh-CN"/>
        </w:rPr>
        <w:t xml:space="preserve">DURING THE </w:t>
      </w:r>
      <w:r w:rsidR="004F55E6">
        <w:rPr>
          <w:rFonts w:eastAsia="SimSun"/>
          <w:lang w:eastAsia="zh-CN"/>
        </w:rPr>
        <w:t xml:space="preserve">CHINESE </w:t>
      </w:r>
      <w:r w:rsidRPr="003527D2">
        <w:rPr>
          <w:rFonts w:eastAsia="SimSun"/>
          <w:lang w:eastAsia="zh-CN"/>
        </w:rPr>
        <w:t>SPRING FESTIVAL AND GOLDEN WEEK (2012</w:t>
      </w:r>
      <w:r w:rsidR="00831F7C" w:rsidRPr="00831F7C">
        <w:rPr>
          <w:rFonts w:eastAsia="SimSun"/>
          <w:lang w:eastAsia="zh-CN"/>
        </w:rPr>
        <w:t>−</w:t>
      </w:r>
      <w:r w:rsidRPr="003527D2">
        <w:rPr>
          <w:rFonts w:eastAsia="SimSun"/>
          <w:lang w:eastAsia="zh-CN"/>
        </w:rPr>
        <w:t>2015)</w:t>
      </w:r>
    </w:p>
    <w:p w14:paraId="34D88D05" w14:textId="77777777" w:rsidR="00CA1205" w:rsidRDefault="00CA1205" w:rsidP="009653F6">
      <w:pPr>
        <w:pStyle w:val="ExhibitText"/>
        <w:rPr>
          <w:rFonts w:eastAsia="SimSun"/>
          <w:lang w:eastAsia="zh-CN"/>
        </w:rPr>
      </w:pPr>
    </w:p>
    <w:tbl>
      <w:tblPr>
        <w:tblW w:w="5000" w:type="pct"/>
        <w:tblCellMar>
          <w:left w:w="0" w:type="dxa"/>
          <w:right w:w="0" w:type="dxa"/>
        </w:tblCellMar>
        <w:tblLook w:val="04A0" w:firstRow="1" w:lastRow="0" w:firstColumn="1" w:lastColumn="0" w:noHBand="0" w:noVBand="1"/>
      </w:tblPr>
      <w:tblGrid>
        <w:gridCol w:w="1367"/>
        <w:gridCol w:w="1160"/>
        <w:gridCol w:w="1160"/>
        <w:gridCol w:w="1160"/>
        <w:gridCol w:w="1159"/>
        <w:gridCol w:w="1159"/>
        <w:gridCol w:w="1159"/>
        <w:gridCol w:w="1159"/>
        <w:gridCol w:w="1159"/>
        <w:gridCol w:w="1159"/>
        <w:gridCol w:w="1159"/>
      </w:tblGrid>
      <w:tr w:rsidR="00944E7B" w:rsidRPr="00965B33" w14:paraId="1A53C4EE" w14:textId="77777777" w:rsidTr="00944E7B">
        <w:trPr>
          <w:trHeight w:val="261"/>
        </w:trPr>
        <w:tc>
          <w:tcPr>
            <w:tcW w:w="1320" w:type="dxa"/>
            <w:tcBorders>
              <w:top w:val="single" w:sz="4" w:space="0" w:color="auto"/>
              <w:left w:val="nil"/>
              <w:bottom w:val="single" w:sz="4" w:space="0" w:color="auto"/>
              <w:right w:val="nil"/>
            </w:tcBorders>
            <w:shd w:val="clear" w:color="000000" w:fill="FFFFFF"/>
            <w:tcMar>
              <w:top w:w="15" w:type="dxa"/>
              <w:left w:w="15" w:type="dxa"/>
              <w:bottom w:w="0" w:type="dxa"/>
              <w:right w:w="15" w:type="dxa"/>
            </w:tcMar>
            <w:vAlign w:val="center"/>
            <w:hideMark/>
          </w:tcPr>
          <w:p w14:paraId="1AA48417" w14:textId="77777777" w:rsidR="00944E7B" w:rsidRPr="00965B33" w:rsidRDefault="00944E7B" w:rsidP="00965B33">
            <w:pPr>
              <w:jc w:val="center"/>
              <w:rPr>
                <w:rFonts w:ascii="Calibri" w:hAnsi="Calibri"/>
                <w:b/>
                <w:bCs/>
                <w:color w:val="000000"/>
                <w:sz w:val="18"/>
                <w:szCs w:val="22"/>
              </w:rPr>
            </w:pPr>
            <w:r w:rsidRPr="00965B33">
              <w:rPr>
                <w:rFonts w:ascii="Calibri" w:hAnsi="Calibri"/>
                <w:b/>
                <w:bCs/>
                <w:color w:val="000000"/>
                <w:sz w:val="18"/>
                <w:szCs w:val="22"/>
              </w:rPr>
              <w:t>The Spring Festival</w:t>
            </w:r>
          </w:p>
        </w:tc>
        <w:tc>
          <w:tcPr>
            <w:tcW w:w="2240" w:type="dxa"/>
            <w:gridSpan w:val="2"/>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354F8DB6" w14:textId="0C01617A" w:rsidR="00944E7B" w:rsidRPr="00965B33" w:rsidRDefault="00944E7B" w:rsidP="00944E7B">
            <w:pPr>
              <w:jc w:val="center"/>
              <w:rPr>
                <w:rFonts w:ascii="Calibri" w:hAnsi="Calibri"/>
                <w:b/>
                <w:bCs/>
                <w:color w:val="000000"/>
                <w:sz w:val="18"/>
                <w:szCs w:val="22"/>
              </w:rPr>
            </w:pPr>
            <w:r w:rsidRPr="00965B33">
              <w:rPr>
                <w:rFonts w:ascii="Calibri" w:hAnsi="Calibri"/>
                <w:b/>
                <w:bCs/>
                <w:color w:val="000000"/>
                <w:sz w:val="18"/>
                <w:szCs w:val="22"/>
              </w:rPr>
              <w:t>2012</w:t>
            </w:r>
          </w:p>
        </w:tc>
        <w:tc>
          <w:tcPr>
            <w:tcW w:w="2240" w:type="dxa"/>
            <w:gridSpan w:val="2"/>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35CB2DBD" w14:textId="7E5B4E76" w:rsidR="00944E7B" w:rsidRPr="00965B33" w:rsidRDefault="00944E7B" w:rsidP="00944E7B">
            <w:pPr>
              <w:jc w:val="center"/>
              <w:rPr>
                <w:rFonts w:ascii="Calibri" w:hAnsi="Calibri"/>
                <w:b/>
                <w:bCs/>
                <w:color w:val="000000"/>
                <w:sz w:val="18"/>
                <w:szCs w:val="22"/>
              </w:rPr>
            </w:pPr>
            <w:r w:rsidRPr="00965B33">
              <w:rPr>
                <w:rFonts w:ascii="Calibri" w:hAnsi="Calibri"/>
                <w:b/>
                <w:bCs/>
                <w:color w:val="000000"/>
                <w:sz w:val="18"/>
                <w:szCs w:val="22"/>
              </w:rPr>
              <w:t>2013</w:t>
            </w:r>
          </w:p>
        </w:tc>
        <w:tc>
          <w:tcPr>
            <w:tcW w:w="2240" w:type="dxa"/>
            <w:gridSpan w:val="2"/>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646DBBE7" w14:textId="10C4B6F8" w:rsidR="00944E7B" w:rsidRPr="00965B33" w:rsidRDefault="00944E7B" w:rsidP="00944E7B">
            <w:pPr>
              <w:jc w:val="center"/>
              <w:rPr>
                <w:rFonts w:ascii="Calibri" w:hAnsi="Calibri"/>
                <w:b/>
                <w:bCs/>
                <w:color w:val="000000"/>
                <w:sz w:val="18"/>
                <w:szCs w:val="22"/>
              </w:rPr>
            </w:pPr>
            <w:r w:rsidRPr="00965B33">
              <w:rPr>
                <w:rFonts w:ascii="Calibri" w:hAnsi="Calibri"/>
                <w:b/>
                <w:bCs/>
                <w:color w:val="000000"/>
                <w:sz w:val="18"/>
                <w:szCs w:val="22"/>
              </w:rPr>
              <w:t>2014</w:t>
            </w:r>
          </w:p>
        </w:tc>
        <w:tc>
          <w:tcPr>
            <w:tcW w:w="2240" w:type="dxa"/>
            <w:gridSpan w:val="2"/>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6E7BD645" w14:textId="6BFFE962" w:rsidR="00944E7B" w:rsidRPr="00965B33" w:rsidRDefault="00944E7B" w:rsidP="00944E7B">
            <w:pPr>
              <w:jc w:val="center"/>
              <w:rPr>
                <w:rFonts w:ascii="Calibri" w:hAnsi="Calibri"/>
                <w:b/>
                <w:bCs/>
                <w:color w:val="000000"/>
                <w:sz w:val="18"/>
                <w:szCs w:val="22"/>
              </w:rPr>
            </w:pPr>
            <w:r w:rsidRPr="00965B33">
              <w:rPr>
                <w:rFonts w:ascii="Calibri" w:hAnsi="Calibri"/>
                <w:b/>
                <w:bCs/>
                <w:color w:val="000000"/>
                <w:sz w:val="18"/>
                <w:szCs w:val="22"/>
              </w:rPr>
              <w:t>2015</w:t>
            </w:r>
          </w:p>
        </w:tc>
        <w:tc>
          <w:tcPr>
            <w:tcW w:w="2240" w:type="dxa"/>
            <w:gridSpan w:val="2"/>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3B67DB45" w14:textId="5F7F54A8" w:rsidR="00944E7B" w:rsidRPr="00965B33" w:rsidRDefault="00944E7B" w:rsidP="00944E7B">
            <w:pPr>
              <w:jc w:val="center"/>
              <w:rPr>
                <w:rFonts w:ascii="Calibri" w:hAnsi="Calibri"/>
                <w:b/>
                <w:bCs/>
                <w:color w:val="000000"/>
                <w:sz w:val="18"/>
                <w:szCs w:val="22"/>
              </w:rPr>
            </w:pPr>
            <w:r w:rsidRPr="00965B33">
              <w:rPr>
                <w:rFonts w:ascii="Calibri" w:hAnsi="Calibri"/>
                <w:b/>
                <w:bCs/>
                <w:color w:val="000000"/>
                <w:sz w:val="18"/>
                <w:szCs w:val="22"/>
              </w:rPr>
              <w:t>Average</w:t>
            </w:r>
          </w:p>
        </w:tc>
      </w:tr>
      <w:tr w:rsidR="00965B33" w:rsidRPr="00965B33" w14:paraId="1D693E10" w14:textId="77777777" w:rsidTr="00944E7B">
        <w:trPr>
          <w:trHeight w:val="222"/>
        </w:trPr>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AB6904A"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Day</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68CA38B4"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Tourist Numbers</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30EE38B8"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Independent (%)</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3E02B0D4"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Tourist Numbers</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08468185"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Independent (%)</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13E39041"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Tourist Numbers</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1C21C54A"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Independent (%)</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569A59C9"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Tourist Numbers</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7A734CCE"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Independent (%)</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34568468"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Tourist Numbers</w:t>
            </w:r>
          </w:p>
        </w:tc>
        <w:tc>
          <w:tcPr>
            <w:tcW w:w="1120" w:type="dxa"/>
            <w:tcBorders>
              <w:top w:val="nil"/>
              <w:left w:val="nil"/>
              <w:bottom w:val="nil"/>
              <w:right w:val="nil"/>
            </w:tcBorders>
            <w:shd w:val="clear" w:color="000000" w:fill="FFFFFF"/>
            <w:tcMar>
              <w:top w:w="15" w:type="dxa"/>
              <w:left w:w="15" w:type="dxa"/>
              <w:bottom w:w="0" w:type="dxa"/>
              <w:right w:w="15" w:type="dxa"/>
            </w:tcMar>
            <w:vAlign w:val="center"/>
            <w:hideMark/>
          </w:tcPr>
          <w:p w14:paraId="76225023" w14:textId="77777777" w:rsidR="00965B33" w:rsidRPr="00965B33" w:rsidRDefault="00965B33" w:rsidP="00516471">
            <w:pPr>
              <w:jc w:val="right"/>
              <w:rPr>
                <w:rFonts w:ascii="Calibri" w:hAnsi="Calibri"/>
                <w:b/>
                <w:bCs/>
                <w:color w:val="000000"/>
                <w:sz w:val="18"/>
                <w:szCs w:val="18"/>
              </w:rPr>
            </w:pPr>
            <w:r w:rsidRPr="00965B33">
              <w:rPr>
                <w:rFonts w:ascii="Calibri" w:hAnsi="Calibri"/>
                <w:b/>
                <w:bCs/>
                <w:color w:val="000000"/>
                <w:sz w:val="18"/>
                <w:szCs w:val="18"/>
              </w:rPr>
              <w:t>Independent (%)</w:t>
            </w:r>
          </w:p>
        </w:tc>
      </w:tr>
      <w:tr w:rsidR="00965B33" w:rsidRPr="00965B33" w14:paraId="757B025A" w14:textId="77777777" w:rsidTr="00944E7B">
        <w:trPr>
          <w:trHeight w:val="45"/>
        </w:trPr>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697E9C4A"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First</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393EB0BA" w14:textId="77777777"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882</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350EB45A" w14:textId="4E732227"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49.43</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10299FF0" w14:textId="77777777"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614</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27E9795B" w14:textId="31F209AF"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56.35</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42E15041" w14:textId="2D6A5E69"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1,117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58D0B04B" w14:textId="64B4A1D5"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68.85</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59080F8D" w14:textId="00B1515C"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1,856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25497A0D" w14:textId="2D8AD5E5"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66.49</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0EDC18CC" w14:textId="423C70C2"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1,117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2CAFF5F2" w14:textId="23BE9B28"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60.28</w:t>
            </w:r>
          </w:p>
        </w:tc>
      </w:tr>
      <w:tr w:rsidR="00965B33" w:rsidRPr="00965B33" w14:paraId="352D90FF" w14:textId="77777777" w:rsidTr="00944E7B">
        <w:trPr>
          <w:trHeight w:val="55"/>
        </w:trPr>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0B1634CE"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Second</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6DF46AEC" w14:textId="08E7B4E9"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2,205</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54B6C064" w14:textId="62531310"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66.62</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01FFA276" w14:textId="59897203" w:rsidR="00965B33" w:rsidRPr="00965B33" w:rsidRDefault="00965B33" w:rsidP="00516471">
            <w:pPr>
              <w:jc w:val="right"/>
              <w:rPr>
                <w:rFonts w:ascii="Calibri" w:hAnsi="Calibri"/>
                <w:sz w:val="18"/>
                <w:szCs w:val="24"/>
              </w:rPr>
            </w:pPr>
            <w:r w:rsidRPr="00965B33">
              <w:rPr>
                <w:rFonts w:ascii="Calibri" w:hAnsi="Calibri"/>
                <w:sz w:val="18"/>
              </w:rPr>
              <w:t>2,801</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7082C15" w14:textId="280F3C3C"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100.00</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F9009B5" w14:textId="6B868117"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5,147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73D13AB2" w14:textId="22135182"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83.10</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3CC5A59E" w14:textId="5A2AAF55"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3,542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056F680F" w14:textId="3295382E"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78.01</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DF7A9C5" w14:textId="2199108F"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3,424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138A563" w14:textId="081CFB3F"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81.93</w:t>
            </w:r>
          </w:p>
        </w:tc>
      </w:tr>
      <w:tr w:rsidR="00965B33" w:rsidRPr="00965B33" w14:paraId="673D876A" w14:textId="77777777" w:rsidTr="00944E7B">
        <w:trPr>
          <w:trHeight w:val="55"/>
        </w:trPr>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30204BCC"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Third</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62089DAF" w14:textId="3C13FDA0"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3,955</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7F9634D6" w14:textId="5ADF4354"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72.39</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075F605" w14:textId="22B6CAA9"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5,212</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086BF676" w14:textId="4226C422"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79.36</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30DABBC6" w14:textId="643F254A"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10,982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52626987" w14:textId="65867906"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77.23</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24774EA4" w14:textId="72DDBFA8"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12,428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010A0F4" w14:textId="400E8020"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83.22</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68FB6D08" w14:textId="07561B47"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8,144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092B52F" w14:textId="0D61297E"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78.05</w:t>
            </w:r>
          </w:p>
        </w:tc>
      </w:tr>
      <w:tr w:rsidR="00965B33" w:rsidRPr="00965B33" w14:paraId="1C8E049C" w14:textId="77777777" w:rsidTr="00944E7B">
        <w:trPr>
          <w:trHeight w:val="55"/>
        </w:trPr>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3E80E851"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Fourth</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725D3A19" w14:textId="65F5B8B1"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4,150</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7D8AC6A4" w14:textId="6381912D"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71.66</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FF381A1" w14:textId="30114CA9"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9,200</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BC0E7A9" w14:textId="7CAB5358"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77.38</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28426FF" w14:textId="53A95BAA"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12,257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62D8CDFD" w14:textId="232E7CF9"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82.41</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32635C72" w14:textId="497D2BBB"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20,151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28DE4CB8" w14:textId="62038584"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27.60</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7331F75F" w14:textId="3C25F7F6"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11,440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5EEBF11E" w14:textId="17A67E7F"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64.76</w:t>
            </w:r>
          </w:p>
        </w:tc>
      </w:tr>
      <w:tr w:rsidR="00965B33" w:rsidRPr="00965B33" w14:paraId="244919A8" w14:textId="77777777" w:rsidTr="00944E7B">
        <w:trPr>
          <w:trHeight w:val="55"/>
        </w:trPr>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0F53A00E"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Fifth</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62FE239" w14:textId="1EBB48C7"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3,414</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60673D5" w14:textId="694F97B7"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70.91</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00968507" w14:textId="09EBA478"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7,926</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297A1E6F" w14:textId="2D7C2F8F"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76.32</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CEE4757" w14:textId="10393FE4"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10,985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6C33B0BA" w14:textId="7F54D77B"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80.34</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60FC91B" w14:textId="74DB78B9"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18,219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76A2DC42" w14:textId="22B358E7"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77.09</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60E8CCCE" w14:textId="55666DF5"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10,136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5E05EC5A" w14:textId="55953A40"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76.17</w:t>
            </w:r>
          </w:p>
        </w:tc>
      </w:tr>
      <w:tr w:rsidR="00965B33" w:rsidRPr="00965B33" w14:paraId="4BF95C6A" w14:textId="77777777" w:rsidTr="00944E7B">
        <w:trPr>
          <w:trHeight w:val="55"/>
        </w:trPr>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2369F728"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Sixth</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333B8B0E" w14:textId="11E3B20B"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2,539</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0E52638B" w14:textId="58E898D1"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74.52</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09C17B9B" w14:textId="7498185D" w:rsidR="00965B33" w:rsidRPr="00965B33" w:rsidRDefault="00965B33" w:rsidP="00516471">
            <w:pPr>
              <w:jc w:val="right"/>
              <w:rPr>
                <w:rFonts w:ascii="Calibri" w:hAnsi="Calibri"/>
                <w:sz w:val="18"/>
                <w:szCs w:val="24"/>
              </w:rPr>
            </w:pPr>
            <w:r w:rsidRPr="00965B33">
              <w:rPr>
                <w:rFonts w:ascii="Calibri" w:hAnsi="Calibri"/>
                <w:sz w:val="18"/>
              </w:rPr>
              <w:t>6,183</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5EAF8DF2" w14:textId="6E3B7585"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74.14</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0FE5764D" w14:textId="7A186939"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7,949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70F82556" w14:textId="15899DEE"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69.79</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7ABD4B60" w14:textId="5B7C6E6E"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14,921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B019AE2" w14:textId="4FA549ED"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76.95</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79FB76E" w14:textId="1311EC61"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7,898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654CBCF1" w14:textId="31A61291"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73.85</w:t>
            </w:r>
          </w:p>
        </w:tc>
      </w:tr>
      <w:tr w:rsidR="00965B33" w:rsidRPr="00965B33" w14:paraId="3FABF623" w14:textId="77777777" w:rsidTr="00944E7B">
        <w:trPr>
          <w:trHeight w:val="55"/>
        </w:trPr>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385B39CE"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Seventh</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EC571E0" w14:textId="673208DD"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2,052</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7AE5048" w14:textId="4B230989"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70.86</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154A8C96" w14:textId="250CBC14"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3,838</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68001355" w14:textId="1A31A3D7"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76.39</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65F29099" w14:textId="7D672520"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5,262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25A22CED" w14:textId="79083B67"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68.09</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59A256CA" w14:textId="4BDBC525"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9,670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3E8634B" w14:textId="4926F77B"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71.04</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535FAE7" w14:textId="76F0F7C1"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5,206 </w:t>
            </w:r>
          </w:p>
        </w:tc>
        <w:tc>
          <w:tcPr>
            <w:tcW w:w="0" w:type="auto"/>
            <w:tcBorders>
              <w:top w:val="nil"/>
              <w:left w:val="nil"/>
              <w:bottom w:val="nil"/>
              <w:right w:val="nil"/>
            </w:tcBorders>
            <w:shd w:val="clear" w:color="000000" w:fill="FFFFFF"/>
            <w:noWrap/>
            <w:tcMar>
              <w:top w:w="15" w:type="dxa"/>
              <w:left w:w="15" w:type="dxa"/>
              <w:bottom w:w="0" w:type="dxa"/>
              <w:right w:w="15" w:type="dxa"/>
            </w:tcMar>
            <w:vAlign w:val="center"/>
            <w:hideMark/>
          </w:tcPr>
          <w:p w14:paraId="42E754C6" w14:textId="155DB1A9"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71.60</w:t>
            </w:r>
          </w:p>
        </w:tc>
      </w:tr>
      <w:tr w:rsidR="00965B33" w:rsidRPr="00965B33" w14:paraId="021BF4EC" w14:textId="77777777" w:rsidTr="00944E7B">
        <w:trPr>
          <w:trHeight w:val="45"/>
        </w:trPr>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430E7E1F"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Total</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1E094A33" w14:textId="46754E53"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17,145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65703F52" w14:textId="1D4AAD42"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1E3A20DB" w14:textId="54E56E0E"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31,936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370B32E6" w14:textId="00BBE7F5"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43AC6404" w14:textId="43BE3F73"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48,437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4785CBB6" w14:textId="74950760"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72E4F249" w14:textId="1448E90F"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71,117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542FCD4F" w14:textId="4C21AF9A"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48E43407" w14:textId="435A87E7"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42,159 </w:t>
            </w:r>
          </w:p>
        </w:tc>
        <w:tc>
          <w:tcPr>
            <w:tcW w:w="0" w:type="auto"/>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75ACD2B2" w14:textId="031C8469"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p>
        </w:tc>
      </w:tr>
      <w:tr w:rsidR="00965B33" w:rsidRPr="00965B33" w14:paraId="0597788A" w14:textId="77777777" w:rsidTr="00944E7B">
        <w:trPr>
          <w:trHeight w:val="45"/>
        </w:trPr>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058FB7C3" w14:textId="77777777" w:rsidR="00965B33" w:rsidRPr="00965B33" w:rsidRDefault="00965B33" w:rsidP="00965B33">
            <w:pPr>
              <w:jc w:val="center"/>
              <w:rPr>
                <w:rFonts w:ascii="Calibri" w:hAnsi="Calibri"/>
                <w:b/>
                <w:bCs/>
                <w:color w:val="000000"/>
                <w:sz w:val="18"/>
                <w:szCs w:val="22"/>
              </w:rPr>
            </w:pPr>
            <w:r w:rsidRPr="00965B33">
              <w:rPr>
                <w:rFonts w:ascii="Calibri" w:hAnsi="Calibri"/>
                <w:b/>
                <w:bCs/>
                <w:color w:val="000000"/>
                <w:sz w:val="18"/>
                <w:szCs w:val="22"/>
              </w:rPr>
              <w:t>Average</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758965E4" w14:textId="78105B4D"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2,742 </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3316D98D" w14:textId="268B8ACB"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68.06</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0EA4B8FD" w14:textId="525854DA"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5,111 </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60596F51" w14:textId="21BC177F"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77.13</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6210531C" w14:textId="47DE36FB"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7,671 </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27514D76" w14:textId="32F01ED7"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75.69</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75157E1B" w14:textId="40DBE7E9"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11,541 </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5493D4A2" w14:textId="4F5CAC43"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68.63</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46512A63" w14:textId="31495F48" w:rsidR="00965B33" w:rsidRPr="00965B33" w:rsidRDefault="00CF66B1" w:rsidP="00516471">
            <w:pPr>
              <w:jc w:val="right"/>
              <w:rPr>
                <w:rFonts w:ascii="Calibri" w:hAnsi="Calibri"/>
                <w:color w:val="000000"/>
                <w:sz w:val="18"/>
                <w:szCs w:val="22"/>
              </w:rPr>
            </w:pPr>
            <w:r>
              <w:rPr>
                <w:rFonts w:ascii="Calibri" w:hAnsi="Calibri"/>
                <w:color w:val="000000"/>
                <w:sz w:val="18"/>
                <w:szCs w:val="22"/>
              </w:rPr>
              <w:t xml:space="preserve"> </w:t>
            </w:r>
            <w:r w:rsidR="00965B33" w:rsidRPr="00965B33">
              <w:rPr>
                <w:rFonts w:ascii="Calibri" w:hAnsi="Calibri"/>
                <w:color w:val="000000"/>
                <w:sz w:val="18"/>
                <w:szCs w:val="22"/>
              </w:rPr>
              <w:t xml:space="preserve">6,766 </w:t>
            </w:r>
          </w:p>
        </w:tc>
        <w:tc>
          <w:tcPr>
            <w:tcW w:w="0" w:type="auto"/>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32D3E225" w14:textId="66D917EF" w:rsidR="00965B33" w:rsidRPr="00965B33" w:rsidRDefault="00965B33" w:rsidP="00516471">
            <w:pPr>
              <w:jc w:val="right"/>
              <w:rPr>
                <w:rFonts w:ascii="Calibri" w:hAnsi="Calibri"/>
                <w:color w:val="000000"/>
                <w:sz w:val="18"/>
                <w:szCs w:val="22"/>
              </w:rPr>
            </w:pPr>
            <w:r w:rsidRPr="00965B33">
              <w:rPr>
                <w:rFonts w:ascii="Calibri" w:hAnsi="Calibri"/>
                <w:color w:val="000000"/>
                <w:sz w:val="18"/>
                <w:szCs w:val="22"/>
              </w:rPr>
              <w:t>72.38</w:t>
            </w:r>
          </w:p>
        </w:tc>
      </w:tr>
    </w:tbl>
    <w:p w14:paraId="1EF80A78" w14:textId="3178104E" w:rsidR="00965B33" w:rsidRDefault="00965B33" w:rsidP="009653F6">
      <w:pPr>
        <w:pStyle w:val="ExhibitText"/>
        <w:rPr>
          <w:rFonts w:eastAsia="SimSun"/>
          <w:lang w:eastAsia="zh-CN"/>
        </w:rPr>
      </w:pPr>
    </w:p>
    <w:p w14:paraId="2A625D5D" w14:textId="77777777" w:rsidR="00965B33" w:rsidRDefault="00965B33" w:rsidP="009653F6">
      <w:pPr>
        <w:pStyle w:val="ExhibitText"/>
        <w:rPr>
          <w:rFonts w:eastAsia="SimSun"/>
          <w:lang w:eastAsia="zh-CN"/>
        </w:rPr>
      </w:pPr>
    </w:p>
    <w:tbl>
      <w:tblPr>
        <w:tblW w:w="5000" w:type="pct"/>
        <w:tblLook w:val="04A0" w:firstRow="1" w:lastRow="0" w:firstColumn="1" w:lastColumn="0" w:noHBand="0" w:noVBand="1"/>
      </w:tblPr>
      <w:tblGrid>
        <w:gridCol w:w="1335"/>
        <w:gridCol w:w="1133"/>
        <w:gridCol w:w="1192"/>
        <w:gridCol w:w="1133"/>
        <w:gridCol w:w="1192"/>
        <w:gridCol w:w="1133"/>
        <w:gridCol w:w="1192"/>
        <w:gridCol w:w="1133"/>
        <w:gridCol w:w="1192"/>
        <w:gridCol w:w="1133"/>
        <w:gridCol w:w="1192"/>
      </w:tblGrid>
      <w:tr w:rsidR="00965B33" w:rsidRPr="00965B33" w14:paraId="1158FD73" w14:textId="77777777" w:rsidTr="00944E7B">
        <w:trPr>
          <w:trHeight w:val="297"/>
        </w:trPr>
        <w:tc>
          <w:tcPr>
            <w:tcW w:w="1320" w:type="dxa"/>
            <w:tcBorders>
              <w:top w:val="single" w:sz="4" w:space="0" w:color="auto"/>
              <w:left w:val="nil"/>
              <w:bottom w:val="nil"/>
              <w:right w:val="nil"/>
            </w:tcBorders>
            <w:shd w:val="clear" w:color="000000" w:fill="FFFFFF"/>
            <w:vAlign w:val="center"/>
            <w:hideMark/>
          </w:tcPr>
          <w:p w14:paraId="3E5D134B" w14:textId="77777777" w:rsidR="00965B33" w:rsidRPr="00965B33" w:rsidRDefault="00965B33" w:rsidP="00965B33">
            <w:pPr>
              <w:jc w:val="center"/>
              <w:rPr>
                <w:rFonts w:ascii="Calibri" w:hAnsi="Calibri"/>
                <w:b/>
                <w:bCs/>
                <w:color w:val="000000"/>
                <w:sz w:val="18"/>
                <w:lang w:eastAsia="en-GB"/>
              </w:rPr>
            </w:pPr>
            <w:r w:rsidRPr="00965B33">
              <w:rPr>
                <w:rFonts w:ascii="Calibri" w:hAnsi="Calibri"/>
                <w:b/>
                <w:bCs/>
                <w:color w:val="000000"/>
                <w:sz w:val="18"/>
                <w:lang w:eastAsia="en-GB"/>
              </w:rPr>
              <w:t>Golden Week Holidays</w:t>
            </w:r>
          </w:p>
        </w:tc>
        <w:tc>
          <w:tcPr>
            <w:tcW w:w="2240" w:type="dxa"/>
            <w:gridSpan w:val="2"/>
            <w:tcBorders>
              <w:top w:val="single" w:sz="4" w:space="0" w:color="auto"/>
              <w:left w:val="nil"/>
              <w:bottom w:val="nil"/>
              <w:right w:val="nil"/>
            </w:tcBorders>
            <w:shd w:val="clear" w:color="000000" w:fill="FFFFFF"/>
            <w:noWrap/>
            <w:vAlign w:val="center"/>
            <w:hideMark/>
          </w:tcPr>
          <w:p w14:paraId="13B9F6D2"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2012</w:t>
            </w:r>
          </w:p>
        </w:tc>
        <w:tc>
          <w:tcPr>
            <w:tcW w:w="2240" w:type="dxa"/>
            <w:gridSpan w:val="2"/>
            <w:tcBorders>
              <w:top w:val="single" w:sz="4" w:space="0" w:color="auto"/>
              <w:left w:val="nil"/>
              <w:bottom w:val="nil"/>
              <w:right w:val="nil"/>
            </w:tcBorders>
            <w:shd w:val="clear" w:color="000000" w:fill="FFFFFF"/>
            <w:noWrap/>
            <w:vAlign w:val="center"/>
            <w:hideMark/>
          </w:tcPr>
          <w:p w14:paraId="603E9035"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2013</w:t>
            </w:r>
          </w:p>
        </w:tc>
        <w:tc>
          <w:tcPr>
            <w:tcW w:w="2240" w:type="dxa"/>
            <w:gridSpan w:val="2"/>
            <w:tcBorders>
              <w:top w:val="single" w:sz="4" w:space="0" w:color="auto"/>
              <w:left w:val="nil"/>
              <w:bottom w:val="nil"/>
              <w:right w:val="nil"/>
            </w:tcBorders>
            <w:shd w:val="clear" w:color="000000" w:fill="FFFFFF"/>
            <w:noWrap/>
            <w:vAlign w:val="center"/>
            <w:hideMark/>
          </w:tcPr>
          <w:p w14:paraId="5B2F2AC0"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2014</w:t>
            </w:r>
          </w:p>
        </w:tc>
        <w:tc>
          <w:tcPr>
            <w:tcW w:w="2240" w:type="dxa"/>
            <w:gridSpan w:val="2"/>
            <w:tcBorders>
              <w:top w:val="single" w:sz="4" w:space="0" w:color="auto"/>
              <w:left w:val="nil"/>
              <w:bottom w:val="nil"/>
              <w:right w:val="nil"/>
            </w:tcBorders>
            <w:shd w:val="clear" w:color="000000" w:fill="FFFFFF"/>
            <w:noWrap/>
            <w:vAlign w:val="center"/>
            <w:hideMark/>
          </w:tcPr>
          <w:p w14:paraId="3B87FE5D"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2015</w:t>
            </w:r>
          </w:p>
        </w:tc>
        <w:tc>
          <w:tcPr>
            <w:tcW w:w="2240" w:type="dxa"/>
            <w:gridSpan w:val="2"/>
            <w:tcBorders>
              <w:top w:val="single" w:sz="4" w:space="0" w:color="auto"/>
              <w:left w:val="nil"/>
              <w:bottom w:val="nil"/>
              <w:right w:val="nil"/>
            </w:tcBorders>
            <w:shd w:val="clear" w:color="000000" w:fill="FFFFFF"/>
            <w:noWrap/>
            <w:vAlign w:val="center"/>
            <w:hideMark/>
          </w:tcPr>
          <w:p w14:paraId="6B35FDDD"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Average</w:t>
            </w:r>
          </w:p>
        </w:tc>
      </w:tr>
      <w:tr w:rsidR="00965B33" w:rsidRPr="00965B33" w14:paraId="714DD0CE" w14:textId="77777777" w:rsidTr="00944E7B">
        <w:trPr>
          <w:trHeight w:val="480"/>
        </w:trPr>
        <w:tc>
          <w:tcPr>
            <w:tcW w:w="1320" w:type="dxa"/>
            <w:tcBorders>
              <w:top w:val="single" w:sz="4" w:space="0" w:color="auto"/>
              <w:left w:val="nil"/>
              <w:bottom w:val="nil"/>
              <w:right w:val="nil"/>
            </w:tcBorders>
            <w:shd w:val="clear" w:color="000000" w:fill="FFFFFF"/>
            <w:noWrap/>
            <w:vAlign w:val="center"/>
            <w:hideMark/>
          </w:tcPr>
          <w:p w14:paraId="1DFFE97D"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Date</w:t>
            </w:r>
          </w:p>
        </w:tc>
        <w:tc>
          <w:tcPr>
            <w:tcW w:w="1120" w:type="dxa"/>
            <w:tcBorders>
              <w:top w:val="single" w:sz="4" w:space="0" w:color="auto"/>
              <w:left w:val="nil"/>
              <w:bottom w:val="nil"/>
              <w:right w:val="nil"/>
            </w:tcBorders>
            <w:shd w:val="clear" w:color="000000" w:fill="FFFFFF"/>
            <w:vAlign w:val="center"/>
            <w:hideMark/>
          </w:tcPr>
          <w:p w14:paraId="7DAD2989"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Tourist Numbers</w:t>
            </w:r>
          </w:p>
        </w:tc>
        <w:tc>
          <w:tcPr>
            <w:tcW w:w="1120" w:type="dxa"/>
            <w:tcBorders>
              <w:top w:val="single" w:sz="4" w:space="0" w:color="auto"/>
              <w:left w:val="nil"/>
              <w:bottom w:val="nil"/>
              <w:right w:val="nil"/>
            </w:tcBorders>
            <w:shd w:val="clear" w:color="000000" w:fill="FFFFFF"/>
            <w:vAlign w:val="center"/>
            <w:hideMark/>
          </w:tcPr>
          <w:p w14:paraId="771F77C2"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Independent (%)</w:t>
            </w:r>
          </w:p>
        </w:tc>
        <w:tc>
          <w:tcPr>
            <w:tcW w:w="1120" w:type="dxa"/>
            <w:tcBorders>
              <w:top w:val="single" w:sz="4" w:space="0" w:color="auto"/>
              <w:left w:val="nil"/>
              <w:bottom w:val="nil"/>
              <w:right w:val="nil"/>
            </w:tcBorders>
            <w:shd w:val="clear" w:color="000000" w:fill="FFFFFF"/>
            <w:vAlign w:val="center"/>
            <w:hideMark/>
          </w:tcPr>
          <w:p w14:paraId="0D424B96"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Tourist Numbers</w:t>
            </w:r>
          </w:p>
        </w:tc>
        <w:tc>
          <w:tcPr>
            <w:tcW w:w="1120" w:type="dxa"/>
            <w:tcBorders>
              <w:top w:val="single" w:sz="4" w:space="0" w:color="auto"/>
              <w:left w:val="nil"/>
              <w:bottom w:val="nil"/>
              <w:right w:val="nil"/>
            </w:tcBorders>
            <w:shd w:val="clear" w:color="000000" w:fill="FFFFFF"/>
            <w:vAlign w:val="center"/>
            <w:hideMark/>
          </w:tcPr>
          <w:p w14:paraId="435A6194"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Independent (%)</w:t>
            </w:r>
          </w:p>
        </w:tc>
        <w:tc>
          <w:tcPr>
            <w:tcW w:w="1120" w:type="dxa"/>
            <w:tcBorders>
              <w:top w:val="single" w:sz="4" w:space="0" w:color="auto"/>
              <w:left w:val="nil"/>
              <w:bottom w:val="nil"/>
              <w:right w:val="nil"/>
            </w:tcBorders>
            <w:shd w:val="clear" w:color="000000" w:fill="FFFFFF"/>
            <w:vAlign w:val="center"/>
            <w:hideMark/>
          </w:tcPr>
          <w:p w14:paraId="7D5E4B6B"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Tourist Numbers</w:t>
            </w:r>
          </w:p>
        </w:tc>
        <w:tc>
          <w:tcPr>
            <w:tcW w:w="1120" w:type="dxa"/>
            <w:tcBorders>
              <w:top w:val="single" w:sz="4" w:space="0" w:color="auto"/>
              <w:left w:val="nil"/>
              <w:bottom w:val="nil"/>
              <w:right w:val="nil"/>
            </w:tcBorders>
            <w:shd w:val="clear" w:color="000000" w:fill="FFFFFF"/>
            <w:vAlign w:val="center"/>
            <w:hideMark/>
          </w:tcPr>
          <w:p w14:paraId="25805437"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Independent (%)</w:t>
            </w:r>
          </w:p>
        </w:tc>
        <w:tc>
          <w:tcPr>
            <w:tcW w:w="1120" w:type="dxa"/>
            <w:tcBorders>
              <w:top w:val="single" w:sz="4" w:space="0" w:color="auto"/>
              <w:left w:val="nil"/>
              <w:bottom w:val="nil"/>
              <w:right w:val="nil"/>
            </w:tcBorders>
            <w:shd w:val="clear" w:color="000000" w:fill="FFFFFF"/>
            <w:vAlign w:val="center"/>
            <w:hideMark/>
          </w:tcPr>
          <w:p w14:paraId="472B7DB3"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Tourist Numbers</w:t>
            </w:r>
          </w:p>
        </w:tc>
        <w:tc>
          <w:tcPr>
            <w:tcW w:w="1120" w:type="dxa"/>
            <w:tcBorders>
              <w:top w:val="single" w:sz="4" w:space="0" w:color="auto"/>
              <w:left w:val="nil"/>
              <w:bottom w:val="nil"/>
              <w:right w:val="nil"/>
            </w:tcBorders>
            <w:shd w:val="clear" w:color="000000" w:fill="FFFFFF"/>
            <w:vAlign w:val="center"/>
            <w:hideMark/>
          </w:tcPr>
          <w:p w14:paraId="6A820CF3"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Independent (%)</w:t>
            </w:r>
          </w:p>
        </w:tc>
        <w:tc>
          <w:tcPr>
            <w:tcW w:w="1120" w:type="dxa"/>
            <w:tcBorders>
              <w:top w:val="single" w:sz="4" w:space="0" w:color="auto"/>
              <w:left w:val="nil"/>
              <w:bottom w:val="nil"/>
              <w:right w:val="nil"/>
            </w:tcBorders>
            <w:shd w:val="clear" w:color="000000" w:fill="FFFFFF"/>
            <w:vAlign w:val="center"/>
            <w:hideMark/>
          </w:tcPr>
          <w:p w14:paraId="1A37A6B6"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Tourist Numbers</w:t>
            </w:r>
          </w:p>
        </w:tc>
        <w:tc>
          <w:tcPr>
            <w:tcW w:w="1120" w:type="dxa"/>
            <w:tcBorders>
              <w:top w:val="single" w:sz="4" w:space="0" w:color="auto"/>
              <w:left w:val="nil"/>
              <w:bottom w:val="nil"/>
              <w:right w:val="nil"/>
            </w:tcBorders>
            <w:shd w:val="clear" w:color="000000" w:fill="FFFFFF"/>
            <w:vAlign w:val="center"/>
            <w:hideMark/>
          </w:tcPr>
          <w:p w14:paraId="64036530" w14:textId="77777777" w:rsidR="00965B33" w:rsidRPr="00965B33" w:rsidRDefault="00965B33" w:rsidP="00944E7B">
            <w:pPr>
              <w:jc w:val="right"/>
              <w:rPr>
                <w:rFonts w:ascii="Calibri" w:hAnsi="Calibri"/>
                <w:b/>
                <w:bCs/>
                <w:color w:val="000000"/>
                <w:sz w:val="18"/>
                <w:szCs w:val="18"/>
                <w:lang w:eastAsia="en-GB"/>
              </w:rPr>
            </w:pPr>
            <w:r w:rsidRPr="00965B33">
              <w:rPr>
                <w:rFonts w:ascii="Calibri" w:hAnsi="Calibri"/>
                <w:b/>
                <w:bCs/>
                <w:color w:val="000000"/>
                <w:sz w:val="18"/>
                <w:szCs w:val="18"/>
                <w:lang w:eastAsia="en-GB"/>
              </w:rPr>
              <w:t>Independent (%)</w:t>
            </w:r>
          </w:p>
        </w:tc>
      </w:tr>
      <w:tr w:rsidR="00965B33" w:rsidRPr="00965B33" w14:paraId="0D3072FB" w14:textId="77777777" w:rsidTr="00944E7B">
        <w:trPr>
          <w:trHeight w:val="60"/>
        </w:trPr>
        <w:tc>
          <w:tcPr>
            <w:tcW w:w="1320" w:type="dxa"/>
            <w:tcBorders>
              <w:top w:val="single" w:sz="4" w:space="0" w:color="auto"/>
              <w:left w:val="nil"/>
              <w:bottom w:val="nil"/>
              <w:right w:val="nil"/>
            </w:tcBorders>
            <w:shd w:val="clear" w:color="000000" w:fill="FFFFFF"/>
            <w:noWrap/>
            <w:vAlign w:val="center"/>
            <w:hideMark/>
          </w:tcPr>
          <w:p w14:paraId="51505E07"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01-Oct</w:t>
            </w:r>
          </w:p>
        </w:tc>
        <w:tc>
          <w:tcPr>
            <w:tcW w:w="1120" w:type="dxa"/>
            <w:tcBorders>
              <w:top w:val="single" w:sz="4" w:space="0" w:color="auto"/>
              <w:left w:val="nil"/>
              <w:bottom w:val="nil"/>
              <w:right w:val="nil"/>
            </w:tcBorders>
            <w:shd w:val="clear" w:color="000000" w:fill="FFFFFF"/>
            <w:noWrap/>
            <w:vAlign w:val="center"/>
            <w:hideMark/>
          </w:tcPr>
          <w:p w14:paraId="133421AA" w14:textId="66164A10"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32,409 </w:t>
            </w:r>
          </w:p>
        </w:tc>
        <w:tc>
          <w:tcPr>
            <w:tcW w:w="1120" w:type="dxa"/>
            <w:tcBorders>
              <w:top w:val="single" w:sz="4" w:space="0" w:color="auto"/>
              <w:left w:val="nil"/>
              <w:bottom w:val="nil"/>
              <w:right w:val="nil"/>
            </w:tcBorders>
            <w:shd w:val="clear" w:color="000000" w:fill="FFFFFF"/>
            <w:noWrap/>
            <w:vAlign w:val="center"/>
            <w:hideMark/>
          </w:tcPr>
          <w:p w14:paraId="51FC388B" w14:textId="46797D73"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63.16</w:t>
            </w:r>
          </w:p>
        </w:tc>
        <w:tc>
          <w:tcPr>
            <w:tcW w:w="1120" w:type="dxa"/>
            <w:tcBorders>
              <w:top w:val="single" w:sz="4" w:space="0" w:color="auto"/>
              <w:left w:val="nil"/>
              <w:bottom w:val="nil"/>
              <w:right w:val="nil"/>
            </w:tcBorders>
            <w:shd w:val="clear" w:color="000000" w:fill="FFFFFF"/>
            <w:noWrap/>
            <w:vAlign w:val="center"/>
            <w:hideMark/>
          </w:tcPr>
          <w:p w14:paraId="541218C4" w14:textId="00243DD4"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16,750 </w:t>
            </w:r>
          </w:p>
        </w:tc>
        <w:tc>
          <w:tcPr>
            <w:tcW w:w="1120" w:type="dxa"/>
            <w:tcBorders>
              <w:top w:val="single" w:sz="4" w:space="0" w:color="auto"/>
              <w:left w:val="nil"/>
              <w:bottom w:val="nil"/>
              <w:right w:val="nil"/>
            </w:tcBorders>
            <w:shd w:val="clear" w:color="000000" w:fill="FFFFFF"/>
            <w:noWrap/>
            <w:vAlign w:val="center"/>
            <w:hideMark/>
          </w:tcPr>
          <w:p w14:paraId="554D0319" w14:textId="3DCE776D"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62.60</w:t>
            </w:r>
          </w:p>
        </w:tc>
        <w:tc>
          <w:tcPr>
            <w:tcW w:w="1120" w:type="dxa"/>
            <w:tcBorders>
              <w:top w:val="single" w:sz="4" w:space="0" w:color="auto"/>
              <w:left w:val="nil"/>
              <w:bottom w:val="nil"/>
              <w:right w:val="nil"/>
            </w:tcBorders>
            <w:shd w:val="clear" w:color="000000" w:fill="FFFFFF"/>
            <w:noWrap/>
            <w:vAlign w:val="center"/>
            <w:hideMark/>
          </w:tcPr>
          <w:p w14:paraId="067CC581" w14:textId="0964A4B8"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8,401 </w:t>
            </w:r>
          </w:p>
        </w:tc>
        <w:tc>
          <w:tcPr>
            <w:tcW w:w="1120" w:type="dxa"/>
            <w:tcBorders>
              <w:top w:val="single" w:sz="4" w:space="0" w:color="auto"/>
              <w:left w:val="nil"/>
              <w:bottom w:val="nil"/>
              <w:right w:val="nil"/>
            </w:tcBorders>
            <w:shd w:val="clear" w:color="000000" w:fill="FFFFFF"/>
            <w:noWrap/>
            <w:vAlign w:val="center"/>
            <w:hideMark/>
          </w:tcPr>
          <w:p w14:paraId="7BB19D28" w14:textId="34C85CF3"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62.17</w:t>
            </w:r>
          </w:p>
        </w:tc>
        <w:tc>
          <w:tcPr>
            <w:tcW w:w="1120" w:type="dxa"/>
            <w:tcBorders>
              <w:top w:val="single" w:sz="4" w:space="0" w:color="auto"/>
              <w:left w:val="nil"/>
              <w:bottom w:val="nil"/>
              <w:right w:val="nil"/>
            </w:tcBorders>
            <w:shd w:val="clear" w:color="000000" w:fill="FFFFFF"/>
            <w:noWrap/>
            <w:vAlign w:val="center"/>
            <w:hideMark/>
          </w:tcPr>
          <w:p w14:paraId="67E709AE" w14:textId="750FCAE2"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15,867 </w:t>
            </w:r>
          </w:p>
        </w:tc>
        <w:tc>
          <w:tcPr>
            <w:tcW w:w="1120" w:type="dxa"/>
            <w:tcBorders>
              <w:top w:val="single" w:sz="4" w:space="0" w:color="auto"/>
              <w:left w:val="nil"/>
              <w:bottom w:val="nil"/>
              <w:right w:val="nil"/>
            </w:tcBorders>
            <w:shd w:val="clear" w:color="000000" w:fill="FFFFFF"/>
            <w:noWrap/>
            <w:vAlign w:val="center"/>
            <w:hideMark/>
          </w:tcPr>
          <w:p w14:paraId="256B45AF" w14:textId="05A2B3A4"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58.20</w:t>
            </w:r>
          </w:p>
        </w:tc>
        <w:tc>
          <w:tcPr>
            <w:tcW w:w="1120" w:type="dxa"/>
            <w:tcBorders>
              <w:top w:val="single" w:sz="4" w:space="0" w:color="auto"/>
              <w:left w:val="nil"/>
              <w:bottom w:val="nil"/>
              <w:right w:val="nil"/>
            </w:tcBorders>
            <w:shd w:val="clear" w:color="000000" w:fill="FFFFFF"/>
            <w:noWrap/>
            <w:vAlign w:val="center"/>
            <w:hideMark/>
          </w:tcPr>
          <w:p w14:paraId="1F5D0C83" w14:textId="79E7367A"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18,357 </w:t>
            </w:r>
          </w:p>
        </w:tc>
        <w:tc>
          <w:tcPr>
            <w:tcW w:w="1120" w:type="dxa"/>
            <w:tcBorders>
              <w:top w:val="single" w:sz="4" w:space="0" w:color="auto"/>
              <w:left w:val="nil"/>
              <w:bottom w:val="nil"/>
              <w:right w:val="nil"/>
            </w:tcBorders>
            <w:shd w:val="clear" w:color="000000" w:fill="FFFFFF"/>
            <w:noWrap/>
            <w:vAlign w:val="center"/>
            <w:hideMark/>
          </w:tcPr>
          <w:p w14:paraId="4FB5D16F" w14:textId="4DD25A7E"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61.53</w:t>
            </w:r>
          </w:p>
        </w:tc>
      </w:tr>
      <w:tr w:rsidR="00965B33" w:rsidRPr="00965B33" w14:paraId="23BD915A" w14:textId="77777777" w:rsidTr="00944E7B">
        <w:trPr>
          <w:trHeight w:val="70"/>
        </w:trPr>
        <w:tc>
          <w:tcPr>
            <w:tcW w:w="1320" w:type="dxa"/>
            <w:tcBorders>
              <w:top w:val="nil"/>
              <w:left w:val="nil"/>
              <w:bottom w:val="nil"/>
              <w:right w:val="nil"/>
            </w:tcBorders>
            <w:shd w:val="clear" w:color="000000" w:fill="FFFFFF"/>
            <w:noWrap/>
            <w:vAlign w:val="center"/>
            <w:hideMark/>
          </w:tcPr>
          <w:p w14:paraId="16B7D0FE"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02-Oct</w:t>
            </w:r>
          </w:p>
        </w:tc>
        <w:tc>
          <w:tcPr>
            <w:tcW w:w="1120" w:type="dxa"/>
            <w:tcBorders>
              <w:top w:val="nil"/>
              <w:left w:val="nil"/>
              <w:bottom w:val="nil"/>
              <w:right w:val="nil"/>
            </w:tcBorders>
            <w:shd w:val="clear" w:color="000000" w:fill="FFFFFF"/>
            <w:noWrap/>
            <w:vAlign w:val="center"/>
            <w:hideMark/>
          </w:tcPr>
          <w:p w14:paraId="24D95087" w14:textId="3621D717"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47,353 </w:t>
            </w:r>
          </w:p>
        </w:tc>
        <w:tc>
          <w:tcPr>
            <w:tcW w:w="1120" w:type="dxa"/>
            <w:tcBorders>
              <w:top w:val="nil"/>
              <w:left w:val="nil"/>
              <w:bottom w:val="nil"/>
              <w:right w:val="nil"/>
            </w:tcBorders>
            <w:shd w:val="clear" w:color="000000" w:fill="FFFFFF"/>
            <w:noWrap/>
            <w:vAlign w:val="center"/>
            <w:hideMark/>
          </w:tcPr>
          <w:p w14:paraId="3FF323FC" w14:textId="19E66B4B"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65.16</w:t>
            </w:r>
          </w:p>
        </w:tc>
        <w:tc>
          <w:tcPr>
            <w:tcW w:w="1120" w:type="dxa"/>
            <w:tcBorders>
              <w:top w:val="nil"/>
              <w:left w:val="nil"/>
              <w:bottom w:val="nil"/>
              <w:right w:val="nil"/>
            </w:tcBorders>
            <w:shd w:val="clear" w:color="000000" w:fill="FFFFFF"/>
            <w:noWrap/>
            <w:vAlign w:val="center"/>
            <w:hideMark/>
          </w:tcPr>
          <w:p w14:paraId="6DB84553" w14:textId="4B454F11"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47,786 </w:t>
            </w:r>
          </w:p>
        </w:tc>
        <w:tc>
          <w:tcPr>
            <w:tcW w:w="1120" w:type="dxa"/>
            <w:tcBorders>
              <w:top w:val="nil"/>
              <w:left w:val="nil"/>
              <w:bottom w:val="nil"/>
              <w:right w:val="nil"/>
            </w:tcBorders>
            <w:shd w:val="clear" w:color="000000" w:fill="FFFFFF"/>
            <w:noWrap/>
            <w:vAlign w:val="center"/>
            <w:hideMark/>
          </w:tcPr>
          <w:p w14:paraId="514865A1" w14:textId="37AED5B8"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75.20</w:t>
            </w:r>
          </w:p>
        </w:tc>
        <w:tc>
          <w:tcPr>
            <w:tcW w:w="1120" w:type="dxa"/>
            <w:tcBorders>
              <w:top w:val="nil"/>
              <w:left w:val="nil"/>
              <w:bottom w:val="nil"/>
              <w:right w:val="nil"/>
            </w:tcBorders>
            <w:shd w:val="clear" w:color="000000" w:fill="FFFFFF"/>
            <w:noWrap/>
            <w:vAlign w:val="center"/>
            <w:hideMark/>
          </w:tcPr>
          <w:p w14:paraId="616FC1A7" w14:textId="3CF7247B"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21,639 </w:t>
            </w:r>
          </w:p>
        </w:tc>
        <w:tc>
          <w:tcPr>
            <w:tcW w:w="1120" w:type="dxa"/>
            <w:tcBorders>
              <w:top w:val="nil"/>
              <w:left w:val="nil"/>
              <w:bottom w:val="nil"/>
              <w:right w:val="nil"/>
            </w:tcBorders>
            <w:shd w:val="clear" w:color="000000" w:fill="FFFFFF"/>
            <w:noWrap/>
            <w:vAlign w:val="center"/>
            <w:hideMark/>
          </w:tcPr>
          <w:p w14:paraId="176520A7" w14:textId="4949B388"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70.79</w:t>
            </w:r>
          </w:p>
        </w:tc>
        <w:tc>
          <w:tcPr>
            <w:tcW w:w="1120" w:type="dxa"/>
            <w:tcBorders>
              <w:top w:val="nil"/>
              <w:left w:val="nil"/>
              <w:bottom w:val="nil"/>
              <w:right w:val="nil"/>
            </w:tcBorders>
            <w:shd w:val="clear" w:color="000000" w:fill="FFFFFF"/>
            <w:noWrap/>
            <w:vAlign w:val="center"/>
            <w:hideMark/>
          </w:tcPr>
          <w:p w14:paraId="1DA2593F" w14:textId="703F4C56"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33,333 </w:t>
            </w:r>
          </w:p>
        </w:tc>
        <w:tc>
          <w:tcPr>
            <w:tcW w:w="1120" w:type="dxa"/>
            <w:tcBorders>
              <w:top w:val="nil"/>
              <w:left w:val="nil"/>
              <w:bottom w:val="nil"/>
              <w:right w:val="nil"/>
            </w:tcBorders>
            <w:shd w:val="clear" w:color="000000" w:fill="FFFFFF"/>
            <w:noWrap/>
            <w:vAlign w:val="center"/>
            <w:hideMark/>
          </w:tcPr>
          <w:p w14:paraId="784690A9" w14:textId="2B795162"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70.33</w:t>
            </w:r>
          </w:p>
        </w:tc>
        <w:tc>
          <w:tcPr>
            <w:tcW w:w="1120" w:type="dxa"/>
            <w:tcBorders>
              <w:top w:val="nil"/>
              <w:left w:val="nil"/>
              <w:bottom w:val="nil"/>
              <w:right w:val="nil"/>
            </w:tcBorders>
            <w:shd w:val="clear" w:color="000000" w:fill="FFFFFF"/>
            <w:noWrap/>
            <w:vAlign w:val="center"/>
            <w:hideMark/>
          </w:tcPr>
          <w:p w14:paraId="4628AE3D" w14:textId="47606E49"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37,528 </w:t>
            </w:r>
          </w:p>
        </w:tc>
        <w:tc>
          <w:tcPr>
            <w:tcW w:w="1120" w:type="dxa"/>
            <w:tcBorders>
              <w:top w:val="nil"/>
              <w:left w:val="nil"/>
              <w:bottom w:val="nil"/>
              <w:right w:val="nil"/>
            </w:tcBorders>
            <w:shd w:val="clear" w:color="000000" w:fill="FFFFFF"/>
            <w:noWrap/>
            <w:vAlign w:val="center"/>
            <w:hideMark/>
          </w:tcPr>
          <w:p w14:paraId="21B123F7" w14:textId="6833E26F"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70.37</w:t>
            </w:r>
          </w:p>
        </w:tc>
      </w:tr>
      <w:tr w:rsidR="00965B33" w:rsidRPr="00965B33" w14:paraId="361ABB2E" w14:textId="77777777" w:rsidTr="00944E7B">
        <w:trPr>
          <w:trHeight w:val="70"/>
        </w:trPr>
        <w:tc>
          <w:tcPr>
            <w:tcW w:w="1320" w:type="dxa"/>
            <w:tcBorders>
              <w:top w:val="nil"/>
              <w:left w:val="nil"/>
              <w:bottom w:val="nil"/>
              <w:right w:val="nil"/>
            </w:tcBorders>
            <w:shd w:val="clear" w:color="000000" w:fill="FFFFFF"/>
            <w:noWrap/>
            <w:vAlign w:val="center"/>
            <w:hideMark/>
          </w:tcPr>
          <w:p w14:paraId="3A7DDC46"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03-Oct</w:t>
            </w:r>
          </w:p>
        </w:tc>
        <w:tc>
          <w:tcPr>
            <w:tcW w:w="1120" w:type="dxa"/>
            <w:tcBorders>
              <w:top w:val="nil"/>
              <w:left w:val="nil"/>
              <w:bottom w:val="nil"/>
              <w:right w:val="nil"/>
            </w:tcBorders>
            <w:shd w:val="clear" w:color="000000" w:fill="FFFFFF"/>
            <w:noWrap/>
            <w:vAlign w:val="center"/>
            <w:hideMark/>
          </w:tcPr>
          <w:p w14:paraId="09783436" w14:textId="5973C7DA"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52,935 </w:t>
            </w:r>
          </w:p>
        </w:tc>
        <w:tc>
          <w:tcPr>
            <w:tcW w:w="1120" w:type="dxa"/>
            <w:tcBorders>
              <w:top w:val="nil"/>
              <w:left w:val="nil"/>
              <w:bottom w:val="nil"/>
              <w:right w:val="nil"/>
            </w:tcBorders>
            <w:shd w:val="clear" w:color="000000" w:fill="FFFFFF"/>
            <w:noWrap/>
            <w:vAlign w:val="center"/>
            <w:hideMark/>
          </w:tcPr>
          <w:p w14:paraId="6377B9BB" w14:textId="2982A141"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67.92</w:t>
            </w:r>
          </w:p>
        </w:tc>
        <w:tc>
          <w:tcPr>
            <w:tcW w:w="1120" w:type="dxa"/>
            <w:tcBorders>
              <w:top w:val="nil"/>
              <w:left w:val="nil"/>
              <w:bottom w:val="nil"/>
              <w:right w:val="nil"/>
            </w:tcBorders>
            <w:shd w:val="clear" w:color="000000" w:fill="FFFFFF"/>
            <w:noWrap/>
            <w:vAlign w:val="center"/>
            <w:hideMark/>
          </w:tcPr>
          <w:p w14:paraId="031D2B08" w14:textId="49C6CE29"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40,881 </w:t>
            </w:r>
          </w:p>
        </w:tc>
        <w:tc>
          <w:tcPr>
            <w:tcW w:w="1120" w:type="dxa"/>
            <w:tcBorders>
              <w:top w:val="nil"/>
              <w:left w:val="nil"/>
              <w:bottom w:val="nil"/>
              <w:right w:val="nil"/>
            </w:tcBorders>
            <w:shd w:val="clear" w:color="000000" w:fill="FFFFFF"/>
            <w:noWrap/>
            <w:vAlign w:val="center"/>
            <w:hideMark/>
          </w:tcPr>
          <w:p w14:paraId="11087B32" w14:textId="137107CB"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66.90</w:t>
            </w:r>
          </w:p>
        </w:tc>
        <w:tc>
          <w:tcPr>
            <w:tcW w:w="1120" w:type="dxa"/>
            <w:tcBorders>
              <w:top w:val="nil"/>
              <w:left w:val="nil"/>
              <w:bottom w:val="nil"/>
              <w:right w:val="nil"/>
            </w:tcBorders>
            <w:shd w:val="clear" w:color="000000" w:fill="FFFFFF"/>
            <w:noWrap/>
            <w:vAlign w:val="center"/>
            <w:hideMark/>
          </w:tcPr>
          <w:p w14:paraId="0D6AE3DE" w14:textId="6ADFDE2C"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30,484 </w:t>
            </w:r>
          </w:p>
        </w:tc>
        <w:tc>
          <w:tcPr>
            <w:tcW w:w="1120" w:type="dxa"/>
            <w:tcBorders>
              <w:top w:val="nil"/>
              <w:left w:val="nil"/>
              <w:bottom w:val="nil"/>
              <w:right w:val="nil"/>
            </w:tcBorders>
            <w:shd w:val="clear" w:color="000000" w:fill="FFFFFF"/>
            <w:noWrap/>
            <w:vAlign w:val="center"/>
            <w:hideMark/>
          </w:tcPr>
          <w:p w14:paraId="58B476B1" w14:textId="7244ADAA"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73.55</w:t>
            </w:r>
          </w:p>
        </w:tc>
        <w:tc>
          <w:tcPr>
            <w:tcW w:w="1120" w:type="dxa"/>
            <w:tcBorders>
              <w:top w:val="nil"/>
              <w:left w:val="nil"/>
              <w:bottom w:val="nil"/>
              <w:right w:val="nil"/>
            </w:tcBorders>
            <w:shd w:val="clear" w:color="000000" w:fill="FFFFFF"/>
            <w:noWrap/>
            <w:vAlign w:val="center"/>
            <w:hideMark/>
          </w:tcPr>
          <w:p w14:paraId="1E3A433D" w14:textId="295B31AD"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41,030 </w:t>
            </w:r>
          </w:p>
        </w:tc>
        <w:tc>
          <w:tcPr>
            <w:tcW w:w="1120" w:type="dxa"/>
            <w:tcBorders>
              <w:top w:val="nil"/>
              <w:left w:val="nil"/>
              <w:bottom w:val="nil"/>
              <w:right w:val="nil"/>
            </w:tcBorders>
            <w:shd w:val="clear" w:color="000000" w:fill="FFFFFF"/>
            <w:noWrap/>
            <w:vAlign w:val="center"/>
            <w:hideMark/>
          </w:tcPr>
          <w:p w14:paraId="3C3233F5" w14:textId="4FC7586E"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66.28</w:t>
            </w:r>
          </w:p>
        </w:tc>
        <w:tc>
          <w:tcPr>
            <w:tcW w:w="1120" w:type="dxa"/>
            <w:tcBorders>
              <w:top w:val="nil"/>
              <w:left w:val="nil"/>
              <w:bottom w:val="nil"/>
              <w:right w:val="nil"/>
            </w:tcBorders>
            <w:shd w:val="clear" w:color="000000" w:fill="FFFFFF"/>
            <w:noWrap/>
            <w:vAlign w:val="center"/>
            <w:hideMark/>
          </w:tcPr>
          <w:p w14:paraId="6D000BB4" w14:textId="2A8D7EB5"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41,333 </w:t>
            </w:r>
          </w:p>
        </w:tc>
        <w:tc>
          <w:tcPr>
            <w:tcW w:w="1120" w:type="dxa"/>
            <w:tcBorders>
              <w:top w:val="nil"/>
              <w:left w:val="nil"/>
              <w:bottom w:val="nil"/>
              <w:right w:val="nil"/>
            </w:tcBorders>
            <w:shd w:val="clear" w:color="000000" w:fill="FFFFFF"/>
            <w:noWrap/>
            <w:vAlign w:val="center"/>
            <w:hideMark/>
          </w:tcPr>
          <w:p w14:paraId="35CDE018" w14:textId="2D984F9A"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68.66</w:t>
            </w:r>
          </w:p>
        </w:tc>
      </w:tr>
      <w:tr w:rsidR="00965B33" w:rsidRPr="00965B33" w14:paraId="59CE0D72" w14:textId="77777777" w:rsidTr="00944E7B">
        <w:trPr>
          <w:trHeight w:val="70"/>
        </w:trPr>
        <w:tc>
          <w:tcPr>
            <w:tcW w:w="1320" w:type="dxa"/>
            <w:tcBorders>
              <w:top w:val="nil"/>
              <w:left w:val="nil"/>
              <w:bottom w:val="nil"/>
              <w:right w:val="nil"/>
            </w:tcBorders>
            <w:shd w:val="clear" w:color="000000" w:fill="FFFFFF"/>
            <w:noWrap/>
            <w:vAlign w:val="center"/>
            <w:hideMark/>
          </w:tcPr>
          <w:p w14:paraId="3A8BB1F9"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04-Oct</w:t>
            </w:r>
          </w:p>
        </w:tc>
        <w:tc>
          <w:tcPr>
            <w:tcW w:w="1120" w:type="dxa"/>
            <w:tcBorders>
              <w:top w:val="nil"/>
              <w:left w:val="nil"/>
              <w:bottom w:val="nil"/>
              <w:right w:val="nil"/>
            </w:tcBorders>
            <w:shd w:val="clear" w:color="000000" w:fill="FFFFFF"/>
            <w:noWrap/>
            <w:vAlign w:val="center"/>
            <w:hideMark/>
          </w:tcPr>
          <w:p w14:paraId="1C376444" w14:textId="1142BCD3"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46,752 </w:t>
            </w:r>
          </w:p>
        </w:tc>
        <w:tc>
          <w:tcPr>
            <w:tcW w:w="1120" w:type="dxa"/>
            <w:tcBorders>
              <w:top w:val="nil"/>
              <w:left w:val="nil"/>
              <w:bottom w:val="nil"/>
              <w:right w:val="nil"/>
            </w:tcBorders>
            <w:shd w:val="clear" w:color="000000" w:fill="FFFFFF"/>
            <w:noWrap/>
            <w:vAlign w:val="center"/>
            <w:hideMark/>
          </w:tcPr>
          <w:p w14:paraId="140E5122" w14:textId="4732800A"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69.46</w:t>
            </w:r>
          </w:p>
        </w:tc>
        <w:tc>
          <w:tcPr>
            <w:tcW w:w="1120" w:type="dxa"/>
            <w:tcBorders>
              <w:top w:val="nil"/>
              <w:left w:val="nil"/>
              <w:bottom w:val="nil"/>
              <w:right w:val="nil"/>
            </w:tcBorders>
            <w:shd w:val="clear" w:color="000000" w:fill="FFFFFF"/>
            <w:noWrap/>
            <w:vAlign w:val="center"/>
            <w:hideMark/>
          </w:tcPr>
          <w:p w14:paraId="044B4352" w14:textId="4852A0AD"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40,851 </w:t>
            </w:r>
          </w:p>
        </w:tc>
        <w:tc>
          <w:tcPr>
            <w:tcW w:w="1120" w:type="dxa"/>
            <w:tcBorders>
              <w:top w:val="nil"/>
              <w:left w:val="nil"/>
              <w:bottom w:val="nil"/>
              <w:right w:val="nil"/>
            </w:tcBorders>
            <w:shd w:val="clear" w:color="000000" w:fill="FFFFFF"/>
            <w:noWrap/>
            <w:vAlign w:val="center"/>
            <w:hideMark/>
          </w:tcPr>
          <w:p w14:paraId="56625C95" w14:textId="7766E934"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70.00</w:t>
            </w:r>
          </w:p>
        </w:tc>
        <w:tc>
          <w:tcPr>
            <w:tcW w:w="1120" w:type="dxa"/>
            <w:tcBorders>
              <w:top w:val="nil"/>
              <w:left w:val="nil"/>
              <w:bottom w:val="nil"/>
              <w:right w:val="nil"/>
            </w:tcBorders>
            <w:shd w:val="clear" w:color="000000" w:fill="FFFFFF"/>
            <w:noWrap/>
            <w:vAlign w:val="center"/>
            <w:hideMark/>
          </w:tcPr>
          <w:p w14:paraId="16869806" w14:textId="24EAE544"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40,987 </w:t>
            </w:r>
          </w:p>
        </w:tc>
        <w:tc>
          <w:tcPr>
            <w:tcW w:w="1120" w:type="dxa"/>
            <w:tcBorders>
              <w:top w:val="nil"/>
              <w:left w:val="nil"/>
              <w:bottom w:val="nil"/>
              <w:right w:val="nil"/>
            </w:tcBorders>
            <w:shd w:val="clear" w:color="000000" w:fill="FFFFFF"/>
            <w:noWrap/>
            <w:vAlign w:val="center"/>
            <w:hideMark/>
          </w:tcPr>
          <w:p w14:paraId="4482D421" w14:textId="420D6D78"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80.61</w:t>
            </w:r>
          </w:p>
        </w:tc>
        <w:tc>
          <w:tcPr>
            <w:tcW w:w="1120" w:type="dxa"/>
            <w:tcBorders>
              <w:top w:val="nil"/>
              <w:left w:val="nil"/>
              <w:bottom w:val="nil"/>
              <w:right w:val="nil"/>
            </w:tcBorders>
            <w:shd w:val="clear" w:color="000000" w:fill="FFFFFF"/>
            <w:noWrap/>
            <w:vAlign w:val="center"/>
            <w:hideMark/>
          </w:tcPr>
          <w:p w14:paraId="6A10C76F" w14:textId="626A2211"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37,188 </w:t>
            </w:r>
          </w:p>
        </w:tc>
        <w:tc>
          <w:tcPr>
            <w:tcW w:w="1120" w:type="dxa"/>
            <w:tcBorders>
              <w:top w:val="nil"/>
              <w:left w:val="nil"/>
              <w:bottom w:val="nil"/>
              <w:right w:val="nil"/>
            </w:tcBorders>
            <w:shd w:val="clear" w:color="000000" w:fill="FFFFFF"/>
            <w:noWrap/>
            <w:vAlign w:val="center"/>
            <w:hideMark/>
          </w:tcPr>
          <w:p w14:paraId="20BFD82D" w14:textId="182D7EEB"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67.69</w:t>
            </w:r>
          </w:p>
        </w:tc>
        <w:tc>
          <w:tcPr>
            <w:tcW w:w="1120" w:type="dxa"/>
            <w:tcBorders>
              <w:top w:val="nil"/>
              <w:left w:val="nil"/>
              <w:bottom w:val="nil"/>
              <w:right w:val="nil"/>
            </w:tcBorders>
            <w:shd w:val="clear" w:color="000000" w:fill="FFFFFF"/>
            <w:noWrap/>
            <w:vAlign w:val="center"/>
            <w:hideMark/>
          </w:tcPr>
          <w:p w14:paraId="7AD4EA92" w14:textId="1CA9C124"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41,445 </w:t>
            </w:r>
          </w:p>
        </w:tc>
        <w:tc>
          <w:tcPr>
            <w:tcW w:w="1120" w:type="dxa"/>
            <w:tcBorders>
              <w:top w:val="nil"/>
              <w:left w:val="nil"/>
              <w:bottom w:val="nil"/>
              <w:right w:val="nil"/>
            </w:tcBorders>
            <w:shd w:val="clear" w:color="000000" w:fill="FFFFFF"/>
            <w:noWrap/>
            <w:vAlign w:val="center"/>
            <w:hideMark/>
          </w:tcPr>
          <w:p w14:paraId="5537D408" w14:textId="246ACD8C"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71.94</w:t>
            </w:r>
          </w:p>
        </w:tc>
      </w:tr>
      <w:tr w:rsidR="00965B33" w:rsidRPr="00965B33" w14:paraId="6C3DEFDF" w14:textId="77777777" w:rsidTr="00944E7B">
        <w:trPr>
          <w:trHeight w:val="70"/>
        </w:trPr>
        <w:tc>
          <w:tcPr>
            <w:tcW w:w="1320" w:type="dxa"/>
            <w:tcBorders>
              <w:top w:val="nil"/>
              <w:left w:val="nil"/>
              <w:bottom w:val="nil"/>
              <w:right w:val="nil"/>
            </w:tcBorders>
            <w:shd w:val="clear" w:color="000000" w:fill="FFFFFF"/>
            <w:noWrap/>
            <w:vAlign w:val="center"/>
            <w:hideMark/>
          </w:tcPr>
          <w:p w14:paraId="50E6C6C0"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05-Oct</w:t>
            </w:r>
          </w:p>
        </w:tc>
        <w:tc>
          <w:tcPr>
            <w:tcW w:w="1120" w:type="dxa"/>
            <w:tcBorders>
              <w:top w:val="nil"/>
              <w:left w:val="nil"/>
              <w:bottom w:val="nil"/>
              <w:right w:val="nil"/>
            </w:tcBorders>
            <w:shd w:val="clear" w:color="000000" w:fill="FFFFFF"/>
            <w:noWrap/>
            <w:vAlign w:val="center"/>
            <w:hideMark/>
          </w:tcPr>
          <w:p w14:paraId="406382A6" w14:textId="37634930"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31,036 </w:t>
            </w:r>
          </w:p>
        </w:tc>
        <w:tc>
          <w:tcPr>
            <w:tcW w:w="1120" w:type="dxa"/>
            <w:tcBorders>
              <w:top w:val="nil"/>
              <w:left w:val="nil"/>
              <w:bottom w:val="nil"/>
              <w:right w:val="nil"/>
            </w:tcBorders>
            <w:shd w:val="clear" w:color="000000" w:fill="FFFFFF"/>
            <w:noWrap/>
            <w:vAlign w:val="center"/>
            <w:hideMark/>
          </w:tcPr>
          <w:p w14:paraId="4497FE69" w14:textId="305C34F9"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67.72</w:t>
            </w:r>
          </w:p>
        </w:tc>
        <w:tc>
          <w:tcPr>
            <w:tcW w:w="1120" w:type="dxa"/>
            <w:tcBorders>
              <w:top w:val="nil"/>
              <w:left w:val="nil"/>
              <w:bottom w:val="nil"/>
              <w:right w:val="nil"/>
            </w:tcBorders>
            <w:shd w:val="clear" w:color="000000" w:fill="FFFFFF"/>
            <w:noWrap/>
            <w:vAlign w:val="center"/>
            <w:hideMark/>
          </w:tcPr>
          <w:p w14:paraId="1607CF66" w14:textId="76FB785F"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39,008 </w:t>
            </w:r>
          </w:p>
        </w:tc>
        <w:tc>
          <w:tcPr>
            <w:tcW w:w="1120" w:type="dxa"/>
            <w:tcBorders>
              <w:top w:val="nil"/>
              <w:left w:val="nil"/>
              <w:bottom w:val="nil"/>
              <w:right w:val="nil"/>
            </w:tcBorders>
            <w:shd w:val="clear" w:color="000000" w:fill="FFFFFF"/>
            <w:noWrap/>
            <w:vAlign w:val="center"/>
            <w:hideMark/>
          </w:tcPr>
          <w:p w14:paraId="44AC39F2" w14:textId="5C690860"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69.10</w:t>
            </w:r>
          </w:p>
        </w:tc>
        <w:tc>
          <w:tcPr>
            <w:tcW w:w="1120" w:type="dxa"/>
            <w:tcBorders>
              <w:top w:val="nil"/>
              <w:left w:val="nil"/>
              <w:bottom w:val="nil"/>
              <w:right w:val="nil"/>
            </w:tcBorders>
            <w:shd w:val="clear" w:color="000000" w:fill="FFFFFF"/>
            <w:noWrap/>
            <w:vAlign w:val="center"/>
            <w:hideMark/>
          </w:tcPr>
          <w:p w14:paraId="1E37D41B" w14:textId="2845CEB9"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39,753 </w:t>
            </w:r>
          </w:p>
        </w:tc>
        <w:tc>
          <w:tcPr>
            <w:tcW w:w="1120" w:type="dxa"/>
            <w:tcBorders>
              <w:top w:val="nil"/>
              <w:left w:val="nil"/>
              <w:bottom w:val="nil"/>
              <w:right w:val="nil"/>
            </w:tcBorders>
            <w:shd w:val="clear" w:color="000000" w:fill="FFFFFF"/>
            <w:noWrap/>
            <w:vAlign w:val="center"/>
            <w:hideMark/>
          </w:tcPr>
          <w:p w14:paraId="5ED0C575" w14:textId="4473357F"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80.81</w:t>
            </w:r>
          </w:p>
        </w:tc>
        <w:tc>
          <w:tcPr>
            <w:tcW w:w="1120" w:type="dxa"/>
            <w:tcBorders>
              <w:top w:val="nil"/>
              <w:left w:val="nil"/>
              <w:bottom w:val="nil"/>
              <w:right w:val="nil"/>
            </w:tcBorders>
            <w:shd w:val="clear" w:color="000000" w:fill="FFFFFF"/>
            <w:noWrap/>
            <w:vAlign w:val="center"/>
            <w:hideMark/>
          </w:tcPr>
          <w:p w14:paraId="0A33F572" w14:textId="19184C93"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28,283 </w:t>
            </w:r>
          </w:p>
        </w:tc>
        <w:tc>
          <w:tcPr>
            <w:tcW w:w="1120" w:type="dxa"/>
            <w:tcBorders>
              <w:top w:val="nil"/>
              <w:left w:val="nil"/>
              <w:bottom w:val="nil"/>
              <w:right w:val="nil"/>
            </w:tcBorders>
            <w:shd w:val="clear" w:color="000000" w:fill="FFFFFF"/>
            <w:noWrap/>
            <w:vAlign w:val="center"/>
            <w:hideMark/>
          </w:tcPr>
          <w:p w14:paraId="065BC506" w14:textId="12D83530"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69.51</w:t>
            </w:r>
          </w:p>
        </w:tc>
        <w:tc>
          <w:tcPr>
            <w:tcW w:w="1120" w:type="dxa"/>
            <w:tcBorders>
              <w:top w:val="nil"/>
              <w:left w:val="nil"/>
              <w:bottom w:val="nil"/>
              <w:right w:val="nil"/>
            </w:tcBorders>
            <w:shd w:val="clear" w:color="000000" w:fill="FFFFFF"/>
            <w:noWrap/>
            <w:vAlign w:val="center"/>
            <w:hideMark/>
          </w:tcPr>
          <w:p w14:paraId="09A229E9" w14:textId="543E742D"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34,520 </w:t>
            </w:r>
          </w:p>
        </w:tc>
        <w:tc>
          <w:tcPr>
            <w:tcW w:w="1120" w:type="dxa"/>
            <w:tcBorders>
              <w:top w:val="nil"/>
              <w:left w:val="nil"/>
              <w:bottom w:val="nil"/>
              <w:right w:val="nil"/>
            </w:tcBorders>
            <w:shd w:val="clear" w:color="000000" w:fill="FFFFFF"/>
            <w:noWrap/>
            <w:vAlign w:val="center"/>
            <w:hideMark/>
          </w:tcPr>
          <w:p w14:paraId="2D2E81FF" w14:textId="0B7D2312"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71.78</w:t>
            </w:r>
          </w:p>
        </w:tc>
      </w:tr>
      <w:tr w:rsidR="00965B33" w:rsidRPr="00965B33" w14:paraId="163DCA46" w14:textId="77777777" w:rsidTr="00944E7B">
        <w:trPr>
          <w:trHeight w:val="70"/>
        </w:trPr>
        <w:tc>
          <w:tcPr>
            <w:tcW w:w="1320" w:type="dxa"/>
            <w:tcBorders>
              <w:top w:val="nil"/>
              <w:left w:val="nil"/>
              <w:bottom w:val="nil"/>
              <w:right w:val="nil"/>
            </w:tcBorders>
            <w:shd w:val="clear" w:color="000000" w:fill="FFFFFF"/>
            <w:noWrap/>
            <w:vAlign w:val="center"/>
            <w:hideMark/>
          </w:tcPr>
          <w:p w14:paraId="1F282EDB"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06-Oct</w:t>
            </w:r>
          </w:p>
        </w:tc>
        <w:tc>
          <w:tcPr>
            <w:tcW w:w="1120" w:type="dxa"/>
            <w:tcBorders>
              <w:top w:val="nil"/>
              <w:left w:val="nil"/>
              <w:bottom w:val="nil"/>
              <w:right w:val="nil"/>
            </w:tcBorders>
            <w:shd w:val="clear" w:color="000000" w:fill="FFFFFF"/>
            <w:noWrap/>
            <w:vAlign w:val="center"/>
            <w:hideMark/>
          </w:tcPr>
          <w:p w14:paraId="639A5050" w14:textId="7AFBB4D7"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16,368 </w:t>
            </w:r>
          </w:p>
        </w:tc>
        <w:tc>
          <w:tcPr>
            <w:tcW w:w="1120" w:type="dxa"/>
            <w:tcBorders>
              <w:top w:val="nil"/>
              <w:left w:val="nil"/>
              <w:bottom w:val="nil"/>
              <w:right w:val="nil"/>
            </w:tcBorders>
            <w:shd w:val="clear" w:color="000000" w:fill="FFFFFF"/>
            <w:noWrap/>
            <w:vAlign w:val="center"/>
            <w:hideMark/>
          </w:tcPr>
          <w:p w14:paraId="3207F537" w14:textId="5AB71898"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60.26</w:t>
            </w:r>
          </w:p>
        </w:tc>
        <w:tc>
          <w:tcPr>
            <w:tcW w:w="1120" w:type="dxa"/>
            <w:tcBorders>
              <w:top w:val="nil"/>
              <w:left w:val="nil"/>
              <w:bottom w:val="nil"/>
              <w:right w:val="nil"/>
            </w:tcBorders>
            <w:shd w:val="clear" w:color="000000" w:fill="FFFFFF"/>
            <w:noWrap/>
            <w:vAlign w:val="center"/>
            <w:hideMark/>
          </w:tcPr>
          <w:p w14:paraId="765704E3" w14:textId="25559BC9"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14,910 </w:t>
            </w:r>
          </w:p>
        </w:tc>
        <w:tc>
          <w:tcPr>
            <w:tcW w:w="1120" w:type="dxa"/>
            <w:tcBorders>
              <w:top w:val="nil"/>
              <w:left w:val="nil"/>
              <w:bottom w:val="nil"/>
              <w:right w:val="nil"/>
            </w:tcBorders>
            <w:shd w:val="clear" w:color="000000" w:fill="FFFFFF"/>
            <w:noWrap/>
            <w:vAlign w:val="center"/>
            <w:hideMark/>
          </w:tcPr>
          <w:p w14:paraId="0363645E" w14:textId="3D375BC1"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58.58</w:t>
            </w:r>
          </w:p>
        </w:tc>
        <w:tc>
          <w:tcPr>
            <w:tcW w:w="1120" w:type="dxa"/>
            <w:tcBorders>
              <w:top w:val="nil"/>
              <w:left w:val="nil"/>
              <w:bottom w:val="nil"/>
              <w:right w:val="nil"/>
            </w:tcBorders>
            <w:shd w:val="clear" w:color="000000" w:fill="FFFFFF"/>
            <w:noWrap/>
            <w:vAlign w:val="center"/>
            <w:hideMark/>
          </w:tcPr>
          <w:p w14:paraId="170E0CD8" w14:textId="60463546"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21,994 </w:t>
            </w:r>
          </w:p>
        </w:tc>
        <w:tc>
          <w:tcPr>
            <w:tcW w:w="1120" w:type="dxa"/>
            <w:tcBorders>
              <w:top w:val="nil"/>
              <w:left w:val="nil"/>
              <w:bottom w:val="nil"/>
              <w:right w:val="nil"/>
            </w:tcBorders>
            <w:shd w:val="clear" w:color="000000" w:fill="FFFFFF"/>
            <w:noWrap/>
            <w:vAlign w:val="center"/>
            <w:hideMark/>
          </w:tcPr>
          <w:p w14:paraId="110F71C5" w14:textId="0FC7E178"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72.10</w:t>
            </w:r>
          </w:p>
        </w:tc>
        <w:tc>
          <w:tcPr>
            <w:tcW w:w="1120" w:type="dxa"/>
            <w:tcBorders>
              <w:top w:val="nil"/>
              <w:left w:val="nil"/>
              <w:bottom w:val="nil"/>
              <w:right w:val="nil"/>
            </w:tcBorders>
            <w:shd w:val="clear" w:color="000000" w:fill="FFFFFF"/>
            <w:noWrap/>
            <w:vAlign w:val="center"/>
            <w:hideMark/>
          </w:tcPr>
          <w:p w14:paraId="188C47FE" w14:textId="0076B4AC"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18,161 </w:t>
            </w:r>
          </w:p>
        </w:tc>
        <w:tc>
          <w:tcPr>
            <w:tcW w:w="1120" w:type="dxa"/>
            <w:tcBorders>
              <w:top w:val="nil"/>
              <w:left w:val="nil"/>
              <w:bottom w:val="nil"/>
              <w:right w:val="nil"/>
            </w:tcBorders>
            <w:shd w:val="clear" w:color="000000" w:fill="FFFFFF"/>
            <w:noWrap/>
            <w:vAlign w:val="center"/>
            <w:hideMark/>
          </w:tcPr>
          <w:p w14:paraId="58B2A24E" w14:textId="022170B8"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62.46</w:t>
            </w:r>
          </w:p>
        </w:tc>
        <w:tc>
          <w:tcPr>
            <w:tcW w:w="1120" w:type="dxa"/>
            <w:tcBorders>
              <w:top w:val="nil"/>
              <w:left w:val="nil"/>
              <w:bottom w:val="nil"/>
              <w:right w:val="nil"/>
            </w:tcBorders>
            <w:shd w:val="clear" w:color="000000" w:fill="FFFFFF"/>
            <w:noWrap/>
            <w:vAlign w:val="center"/>
            <w:hideMark/>
          </w:tcPr>
          <w:p w14:paraId="58096BAB" w14:textId="64FDCFB9"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17,858 </w:t>
            </w:r>
          </w:p>
        </w:tc>
        <w:tc>
          <w:tcPr>
            <w:tcW w:w="1120" w:type="dxa"/>
            <w:tcBorders>
              <w:top w:val="nil"/>
              <w:left w:val="nil"/>
              <w:bottom w:val="nil"/>
              <w:right w:val="nil"/>
            </w:tcBorders>
            <w:shd w:val="clear" w:color="000000" w:fill="FFFFFF"/>
            <w:noWrap/>
            <w:vAlign w:val="center"/>
            <w:hideMark/>
          </w:tcPr>
          <w:p w14:paraId="7C745715" w14:textId="57EDF831"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63.35</w:t>
            </w:r>
          </w:p>
        </w:tc>
      </w:tr>
      <w:tr w:rsidR="00965B33" w:rsidRPr="00965B33" w14:paraId="79678880" w14:textId="77777777" w:rsidTr="00944E7B">
        <w:trPr>
          <w:trHeight w:val="70"/>
        </w:trPr>
        <w:tc>
          <w:tcPr>
            <w:tcW w:w="1320" w:type="dxa"/>
            <w:tcBorders>
              <w:top w:val="nil"/>
              <w:left w:val="nil"/>
              <w:bottom w:val="nil"/>
              <w:right w:val="nil"/>
            </w:tcBorders>
            <w:shd w:val="clear" w:color="000000" w:fill="FFFFFF"/>
            <w:noWrap/>
            <w:vAlign w:val="center"/>
            <w:hideMark/>
          </w:tcPr>
          <w:p w14:paraId="5B85ACD4"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07-Oct</w:t>
            </w:r>
          </w:p>
        </w:tc>
        <w:tc>
          <w:tcPr>
            <w:tcW w:w="1120" w:type="dxa"/>
            <w:tcBorders>
              <w:top w:val="nil"/>
              <w:left w:val="nil"/>
              <w:bottom w:val="nil"/>
              <w:right w:val="nil"/>
            </w:tcBorders>
            <w:shd w:val="clear" w:color="000000" w:fill="FFFFFF"/>
            <w:noWrap/>
            <w:vAlign w:val="center"/>
            <w:hideMark/>
          </w:tcPr>
          <w:p w14:paraId="32443335" w14:textId="7816D09C"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10,600 </w:t>
            </w:r>
          </w:p>
        </w:tc>
        <w:tc>
          <w:tcPr>
            <w:tcW w:w="1120" w:type="dxa"/>
            <w:tcBorders>
              <w:top w:val="nil"/>
              <w:left w:val="nil"/>
              <w:bottom w:val="nil"/>
              <w:right w:val="nil"/>
            </w:tcBorders>
            <w:shd w:val="clear" w:color="000000" w:fill="FFFFFF"/>
            <w:noWrap/>
            <w:vAlign w:val="center"/>
            <w:hideMark/>
          </w:tcPr>
          <w:p w14:paraId="7D6D4B32" w14:textId="5F57563A"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53.86</w:t>
            </w:r>
          </w:p>
        </w:tc>
        <w:tc>
          <w:tcPr>
            <w:tcW w:w="1120" w:type="dxa"/>
            <w:tcBorders>
              <w:top w:val="nil"/>
              <w:left w:val="nil"/>
              <w:bottom w:val="nil"/>
              <w:right w:val="nil"/>
            </w:tcBorders>
            <w:shd w:val="clear" w:color="000000" w:fill="FFFFFF"/>
            <w:noWrap/>
            <w:vAlign w:val="center"/>
            <w:hideMark/>
          </w:tcPr>
          <w:p w14:paraId="64EAC049" w14:textId="1E4DE543"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8,409 </w:t>
            </w:r>
          </w:p>
        </w:tc>
        <w:tc>
          <w:tcPr>
            <w:tcW w:w="1120" w:type="dxa"/>
            <w:tcBorders>
              <w:top w:val="nil"/>
              <w:left w:val="nil"/>
              <w:bottom w:val="nil"/>
              <w:right w:val="nil"/>
            </w:tcBorders>
            <w:shd w:val="clear" w:color="000000" w:fill="FFFFFF"/>
            <w:noWrap/>
            <w:vAlign w:val="center"/>
            <w:hideMark/>
          </w:tcPr>
          <w:p w14:paraId="1CDFABEE" w14:textId="3493EB87"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52.61</w:t>
            </w:r>
          </w:p>
        </w:tc>
        <w:tc>
          <w:tcPr>
            <w:tcW w:w="1120" w:type="dxa"/>
            <w:tcBorders>
              <w:top w:val="nil"/>
              <w:left w:val="nil"/>
              <w:bottom w:val="nil"/>
              <w:right w:val="nil"/>
            </w:tcBorders>
            <w:shd w:val="clear" w:color="000000" w:fill="FFFFFF"/>
            <w:noWrap/>
            <w:vAlign w:val="center"/>
            <w:hideMark/>
          </w:tcPr>
          <w:p w14:paraId="4BD38328" w14:textId="2D610718"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14,197 </w:t>
            </w:r>
          </w:p>
        </w:tc>
        <w:tc>
          <w:tcPr>
            <w:tcW w:w="1120" w:type="dxa"/>
            <w:tcBorders>
              <w:top w:val="nil"/>
              <w:left w:val="nil"/>
              <w:bottom w:val="nil"/>
              <w:right w:val="nil"/>
            </w:tcBorders>
            <w:shd w:val="clear" w:color="000000" w:fill="FFFFFF"/>
            <w:noWrap/>
            <w:vAlign w:val="center"/>
            <w:hideMark/>
          </w:tcPr>
          <w:p w14:paraId="0C5B6A21" w14:textId="29BF6892"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55.65</w:t>
            </w:r>
          </w:p>
        </w:tc>
        <w:tc>
          <w:tcPr>
            <w:tcW w:w="1120" w:type="dxa"/>
            <w:tcBorders>
              <w:top w:val="nil"/>
              <w:left w:val="nil"/>
              <w:bottom w:val="nil"/>
              <w:right w:val="nil"/>
            </w:tcBorders>
            <w:shd w:val="clear" w:color="000000" w:fill="FFFFFF"/>
            <w:noWrap/>
            <w:vAlign w:val="center"/>
            <w:hideMark/>
          </w:tcPr>
          <w:p w14:paraId="2A032A3D" w14:textId="7E59EFB1"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16,095 </w:t>
            </w:r>
          </w:p>
        </w:tc>
        <w:tc>
          <w:tcPr>
            <w:tcW w:w="1120" w:type="dxa"/>
            <w:tcBorders>
              <w:top w:val="nil"/>
              <w:left w:val="nil"/>
              <w:bottom w:val="nil"/>
              <w:right w:val="nil"/>
            </w:tcBorders>
            <w:shd w:val="clear" w:color="000000" w:fill="FFFFFF"/>
            <w:noWrap/>
            <w:vAlign w:val="center"/>
            <w:hideMark/>
          </w:tcPr>
          <w:p w14:paraId="56782D1E" w14:textId="2F1B6A4E"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55.28</w:t>
            </w:r>
          </w:p>
        </w:tc>
        <w:tc>
          <w:tcPr>
            <w:tcW w:w="1120" w:type="dxa"/>
            <w:tcBorders>
              <w:top w:val="nil"/>
              <w:left w:val="nil"/>
              <w:bottom w:val="nil"/>
              <w:right w:val="nil"/>
            </w:tcBorders>
            <w:shd w:val="clear" w:color="000000" w:fill="FFFFFF"/>
            <w:noWrap/>
            <w:vAlign w:val="center"/>
            <w:hideMark/>
          </w:tcPr>
          <w:p w14:paraId="5B67B243" w14:textId="5B4D608C"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12,325 </w:t>
            </w:r>
          </w:p>
        </w:tc>
        <w:tc>
          <w:tcPr>
            <w:tcW w:w="1120" w:type="dxa"/>
            <w:tcBorders>
              <w:top w:val="nil"/>
              <w:left w:val="nil"/>
              <w:bottom w:val="nil"/>
              <w:right w:val="nil"/>
            </w:tcBorders>
            <w:shd w:val="clear" w:color="000000" w:fill="FFFFFF"/>
            <w:noWrap/>
            <w:vAlign w:val="center"/>
            <w:hideMark/>
          </w:tcPr>
          <w:p w14:paraId="342E906E" w14:textId="49C9EDD4"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54.35</w:t>
            </w:r>
          </w:p>
        </w:tc>
      </w:tr>
      <w:tr w:rsidR="00965B33" w:rsidRPr="00965B33" w14:paraId="77A9BDE5" w14:textId="77777777" w:rsidTr="00944E7B">
        <w:trPr>
          <w:trHeight w:val="60"/>
        </w:trPr>
        <w:tc>
          <w:tcPr>
            <w:tcW w:w="1320" w:type="dxa"/>
            <w:tcBorders>
              <w:top w:val="single" w:sz="4" w:space="0" w:color="auto"/>
              <w:left w:val="nil"/>
              <w:bottom w:val="nil"/>
              <w:right w:val="nil"/>
            </w:tcBorders>
            <w:shd w:val="clear" w:color="000000" w:fill="FFFFFF"/>
            <w:noWrap/>
            <w:vAlign w:val="center"/>
            <w:hideMark/>
          </w:tcPr>
          <w:p w14:paraId="13EC8DB7"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Total</w:t>
            </w:r>
          </w:p>
        </w:tc>
        <w:tc>
          <w:tcPr>
            <w:tcW w:w="1120" w:type="dxa"/>
            <w:tcBorders>
              <w:top w:val="single" w:sz="4" w:space="0" w:color="auto"/>
              <w:left w:val="nil"/>
              <w:bottom w:val="nil"/>
              <w:right w:val="nil"/>
            </w:tcBorders>
            <w:shd w:val="clear" w:color="000000" w:fill="FFFFFF"/>
            <w:noWrap/>
            <w:vAlign w:val="center"/>
            <w:hideMark/>
          </w:tcPr>
          <w:p w14:paraId="750558A7" w14:textId="427DAF74"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237,453 </w:t>
            </w:r>
          </w:p>
        </w:tc>
        <w:tc>
          <w:tcPr>
            <w:tcW w:w="1120" w:type="dxa"/>
            <w:tcBorders>
              <w:top w:val="single" w:sz="4" w:space="0" w:color="auto"/>
              <w:left w:val="nil"/>
              <w:bottom w:val="nil"/>
              <w:right w:val="nil"/>
            </w:tcBorders>
            <w:shd w:val="clear" w:color="000000" w:fill="FFFFFF"/>
            <w:noWrap/>
            <w:vAlign w:val="center"/>
            <w:hideMark/>
          </w:tcPr>
          <w:p w14:paraId="69270131" w14:textId="6AC0D1C0"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p>
        </w:tc>
        <w:tc>
          <w:tcPr>
            <w:tcW w:w="1120" w:type="dxa"/>
            <w:tcBorders>
              <w:top w:val="single" w:sz="4" w:space="0" w:color="auto"/>
              <w:left w:val="nil"/>
              <w:bottom w:val="nil"/>
              <w:right w:val="nil"/>
            </w:tcBorders>
            <w:shd w:val="clear" w:color="000000" w:fill="FFFFFF"/>
            <w:noWrap/>
            <w:vAlign w:val="center"/>
            <w:hideMark/>
          </w:tcPr>
          <w:p w14:paraId="18659ED4" w14:textId="023BA013"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208,595 </w:t>
            </w:r>
          </w:p>
        </w:tc>
        <w:tc>
          <w:tcPr>
            <w:tcW w:w="1120" w:type="dxa"/>
            <w:tcBorders>
              <w:top w:val="single" w:sz="4" w:space="0" w:color="auto"/>
              <w:left w:val="nil"/>
              <w:bottom w:val="nil"/>
              <w:right w:val="nil"/>
            </w:tcBorders>
            <w:shd w:val="clear" w:color="000000" w:fill="FFFFFF"/>
            <w:noWrap/>
            <w:vAlign w:val="center"/>
            <w:hideMark/>
          </w:tcPr>
          <w:p w14:paraId="0D8ADF52" w14:textId="4478ACE7"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p>
        </w:tc>
        <w:tc>
          <w:tcPr>
            <w:tcW w:w="1120" w:type="dxa"/>
            <w:tcBorders>
              <w:top w:val="single" w:sz="4" w:space="0" w:color="auto"/>
              <w:left w:val="nil"/>
              <w:bottom w:val="nil"/>
              <w:right w:val="nil"/>
            </w:tcBorders>
            <w:shd w:val="clear" w:color="000000" w:fill="FFFFFF"/>
            <w:noWrap/>
            <w:vAlign w:val="center"/>
            <w:hideMark/>
          </w:tcPr>
          <w:p w14:paraId="23A5F806" w14:textId="648DF601"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177,455 </w:t>
            </w:r>
          </w:p>
        </w:tc>
        <w:tc>
          <w:tcPr>
            <w:tcW w:w="1120" w:type="dxa"/>
            <w:tcBorders>
              <w:top w:val="single" w:sz="4" w:space="0" w:color="auto"/>
              <w:left w:val="nil"/>
              <w:bottom w:val="nil"/>
              <w:right w:val="nil"/>
            </w:tcBorders>
            <w:shd w:val="clear" w:color="000000" w:fill="FFFFFF"/>
            <w:noWrap/>
            <w:vAlign w:val="center"/>
            <w:hideMark/>
          </w:tcPr>
          <w:p w14:paraId="3128D09A" w14:textId="35237E46"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p>
        </w:tc>
        <w:tc>
          <w:tcPr>
            <w:tcW w:w="1120" w:type="dxa"/>
            <w:tcBorders>
              <w:top w:val="single" w:sz="4" w:space="0" w:color="auto"/>
              <w:left w:val="nil"/>
              <w:bottom w:val="nil"/>
              <w:right w:val="nil"/>
            </w:tcBorders>
            <w:shd w:val="clear" w:color="000000" w:fill="FFFFFF"/>
            <w:noWrap/>
            <w:vAlign w:val="center"/>
            <w:hideMark/>
          </w:tcPr>
          <w:p w14:paraId="05D7764C" w14:textId="2DB00B36"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189,957 </w:t>
            </w:r>
          </w:p>
        </w:tc>
        <w:tc>
          <w:tcPr>
            <w:tcW w:w="1120" w:type="dxa"/>
            <w:tcBorders>
              <w:top w:val="single" w:sz="4" w:space="0" w:color="auto"/>
              <w:left w:val="nil"/>
              <w:bottom w:val="nil"/>
              <w:right w:val="nil"/>
            </w:tcBorders>
            <w:shd w:val="clear" w:color="000000" w:fill="FFFFFF"/>
            <w:noWrap/>
            <w:vAlign w:val="center"/>
            <w:hideMark/>
          </w:tcPr>
          <w:p w14:paraId="35E1E6A0" w14:textId="55AAF0E8"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p>
        </w:tc>
        <w:tc>
          <w:tcPr>
            <w:tcW w:w="1120" w:type="dxa"/>
            <w:tcBorders>
              <w:top w:val="single" w:sz="4" w:space="0" w:color="auto"/>
              <w:left w:val="nil"/>
              <w:bottom w:val="nil"/>
              <w:right w:val="nil"/>
            </w:tcBorders>
            <w:shd w:val="clear" w:color="000000" w:fill="FFFFFF"/>
            <w:noWrap/>
            <w:vAlign w:val="center"/>
            <w:hideMark/>
          </w:tcPr>
          <w:p w14:paraId="365957A0" w14:textId="19E8C967"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191,040 </w:t>
            </w:r>
          </w:p>
        </w:tc>
        <w:tc>
          <w:tcPr>
            <w:tcW w:w="1120" w:type="dxa"/>
            <w:tcBorders>
              <w:top w:val="single" w:sz="4" w:space="0" w:color="auto"/>
              <w:left w:val="nil"/>
              <w:bottom w:val="nil"/>
              <w:right w:val="nil"/>
            </w:tcBorders>
            <w:shd w:val="clear" w:color="000000" w:fill="FFFFFF"/>
            <w:noWrap/>
            <w:vAlign w:val="center"/>
            <w:hideMark/>
          </w:tcPr>
          <w:p w14:paraId="1C836440" w14:textId="12833516"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p>
        </w:tc>
      </w:tr>
      <w:tr w:rsidR="00965B33" w:rsidRPr="00965B33" w14:paraId="719D2137" w14:textId="77777777" w:rsidTr="00944E7B">
        <w:trPr>
          <w:trHeight w:val="81"/>
        </w:trPr>
        <w:tc>
          <w:tcPr>
            <w:tcW w:w="1320" w:type="dxa"/>
            <w:tcBorders>
              <w:top w:val="single" w:sz="4" w:space="0" w:color="auto"/>
              <w:left w:val="nil"/>
              <w:bottom w:val="single" w:sz="4" w:space="0" w:color="auto"/>
              <w:right w:val="nil"/>
            </w:tcBorders>
            <w:shd w:val="clear" w:color="000000" w:fill="FFFFFF"/>
            <w:noWrap/>
            <w:vAlign w:val="center"/>
            <w:hideMark/>
          </w:tcPr>
          <w:p w14:paraId="45E6E171" w14:textId="77777777" w:rsidR="00965B33" w:rsidRPr="00965B33" w:rsidRDefault="00965B33" w:rsidP="00965B33">
            <w:pPr>
              <w:jc w:val="center"/>
              <w:rPr>
                <w:rFonts w:ascii="Calibri" w:hAnsi="Calibri"/>
                <w:b/>
                <w:bCs/>
                <w:color w:val="000000"/>
                <w:sz w:val="18"/>
                <w:szCs w:val="22"/>
                <w:lang w:eastAsia="en-GB"/>
              </w:rPr>
            </w:pPr>
            <w:r w:rsidRPr="00965B33">
              <w:rPr>
                <w:rFonts w:ascii="Calibri" w:hAnsi="Calibri"/>
                <w:b/>
                <w:bCs/>
                <w:color w:val="000000"/>
                <w:sz w:val="18"/>
                <w:szCs w:val="22"/>
                <w:lang w:eastAsia="en-GB"/>
              </w:rPr>
              <w:t>Average</w:t>
            </w:r>
          </w:p>
        </w:tc>
        <w:tc>
          <w:tcPr>
            <w:tcW w:w="1120" w:type="dxa"/>
            <w:tcBorders>
              <w:top w:val="single" w:sz="4" w:space="0" w:color="auto"/>
              <w:left w:val="nil"/>
              <w:bottom w:val="single" w:sz="4" w:space="0" w:color="auto"/>
              <w:right w:val="nil"/>
            </w:tcBorders>
            <w:shd w:val="clear" w:color="000000" w:fill="FFFFFF"/>
            <w:noWrap/>
            <w:vAlign w:val="center"/>
            <w:hideMark/>
          </w:tcPr>
          <w:p w14:paraId="45639194" w14:textId="4E98371A"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33,922 </w:t>
            </w:r>
          </w:p>
        </w:tc>
        <w:tc>
          <w:tcPr>
            <w:tcW w:w="1120" w:type="dxa"/>
            <w:tcBorders>
              <w:top w:val="single" w:sz="4" w:space="0" w:color="auto"/>
              <w:left w:val="nil"/>
              <w:bottom w:val="single" w:sz="4" w:space="0" w:color="auto"/>
              <w:right w:val="nil"/>
            </w:tcBorders>
            <w:shd w:val="clear" w:color="000000" w:fill="FFFFFF"/>
            <w:noWrap/>
            <w:vAlign w:val="center"/>
            <w:hideMark/>
          </w:tcPr>
          <w:p w14:paraId="17D4B954" w14:textId="62B5C065"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63.93</w:t>
            </w:r>
          </w:p>
        </w:tc>
        <w:tc>
          <w:tcPr>
            <w:tcW w:w="1120" w:type="dxa"/>
            <w:tcBorders>
              <w:top w:val="single" w:sz="4" w:space="0" w:color="auto"/>
              <w:left w:val="nil"/>
              <w:bottom w:val="single" w:sz="4" w:space="0" w:color="auto"/>
              <w:right w:val="nil"/>
            </w:tcBorders>
            <w:shd w:val="clear" w:color="000000" w:fill="FFFFFF"/>
            <w:noWrap/>
            <w:vAlign w:val="center"/>
            <w:hideMark/>
          </w:tcPr>
          <w:p w14:paraId="56D687D5" w14:textId="4086BD6E"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29,799 </w:t>
            </w:r>
          </w:p>
        </w:tc>
        <w:tc>
          <w:tcPr>
            <w:tcW w:w="1120" w:type="dxa"/>
            <w:tcBorders>
              <w:top w:val="single" w:sz="4" w:space="0" w:color="auto"/>
              <w:left w:val="nil"/>
              <w:bottom w:val="single" w:sz="4" w:space="0" w:color="auto"/>
              <w:right w:val="nil"/>
            </w:tcBorders>
            <w:shd w:val="clear" w:color="000000" w:fill="FFFFFF"/>
            <w:noWrap/>
            <w:vAlign w:val="center"/>
            <w:hideMark/>
          </w:tcPr>
          <w:p w14:paraId="7F25D8AE" w14:textId="71A2CF7C"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65.00</w:t>
            </w:r>
          </w:p>
        </w:tc>
        <w:tc>
          <w:tcPr>
            <w:tcW w:w="1120" w:type="dxa"/>
            <w:tcBorders>
              <w:top w:val="single" w:sz="4" w:space="0" w:color="auto"/>
              <w:left w:val="nil"/>
              <w:bottom w:val="single" w:sz="4" w:space="0" w:color="auto"/>
              <w:right w:val="nil"/>
            </w:tcBorders>
            <w:shd w:val="clear" w:color="000000" w:fill="FFFFFF"/>
            <w:noWrap/>
            <w:vAlign w:val="center"/>
            <w:hideMark/>
          </w:tcPr>
          <w:p w14:paraId="69F69766" w14:textId="0C1E0EC3"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25,351 </w:t>
            </w:r>
          </w:p>
        </w:tc>
        <w:tc>
          <w:tcPr>
            <w:tcW w:w="1120" w:type="dxa"/>
            <w:tcBorders>
              <w:top w:val="single" w:sz="4" w:space="0" w:color="auto"/>
              <w:left w:val="nil"/>
              <w:bottom w:val="single" w:sz="4" w:space="0" w:color="auto"/>
              <w:right w:val="nil"/>
            </w:tcBorders>
            <w:shd w:val="clear" w:color="000000" w:fill="FFFFFF"/>
            <w:noWrap/>
            <w:vAlign w:val="center"/>
            <w:hideMark/>
          </w:tcPr>
          <w:p w14:paraId="341B1E90" w14:textId="0DFEBE5D"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70.81</w:t>
            </w:r>
          </w:p>
        </w:tc>
        <w:tc>
          <w:tcPr>
            <w:tcW w:w="1120" w:type="dxa"/>
            <w:tcBorders>
              <w:top w:val="single" w:sz="4" w:space="0" w:color="auto"/>
              <w:left w:val="nil"/>
              <w:bottom w:val="single" w:sz="4" w:space="0" w:color="auto"/>
              <w:right w:val="nil"/>
            </w:tcBorders>
            <w:shd w:val="clear" w:color="000000" w:fill="FFFFFF"/>
            <w:noWrap/>
            <w:vAlign w:val="center"/>
            <w:hideMark/>
          </w:tcPr>
          <w:p w14:paraId="0F70537B" w14:textId="78291498"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27,137 </w:t>
            </w:r>
          </w:p>
        </w:tc>
        <w:tc>
          <w:tcPr>
            <w:tcW w:w="1120" w:type="dxa"/>
            <w:tcBorders>
              <w:top w:val="single" w:sz="4" w:space="0" w:color="auto"/>
              <w:left w:val="nil"/>
              <w:bottom w:val="single" w:sz="4" w:space="0" w:color="auto"/>
              <w:right w:val="nil"/>
            </w:tcBorders>
            <w:shd w:val="clear" w:color="000000" w:fill="FFFFFF"/>
            <w:noWrap/>
            <w:vAlign w:val="center"/>
            <w:hideMark/>
          </w:tcPr>
          <w:p w14:paraId="633F4F00" w14:textId="00D9A212"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64.25</w:t>
            </w:r>
          </w:p>
        </w:tc>
        <w:tc>
          <w:tcPr>
            <w:tcW w:w="1120" w:type="dxa"/>
            <w:tcBorders>
              <w:top w:val="single" w:sz="4" w:space="0" w:color="auto"/>
              <w:left w:val="nil"/>
              <w:bottom w:val="single" w:sz="4" w:space="0" w:color="auto"/>
              <w:right w:val="nil"/>
            </w:tcBorders>
            <w:shd w:val="clear" w:color="000000" w:fill="FFFFFF"/>
            <w:noWrap/>
            <w:vAlign w:val="center"/>
            <w:hideMark/>
          </w:tcPr>
          <w:p w14:paraId="0EC6B17B" w14:textId="5B080F8A" w:rsidR="00965B33" w:rsidRPr="00965B33" w:rsidRDefault="00CF66B1" w:rsidP="00516471">
            <w:pPr>
              <w:jc w:val="right"/>
              <w:rPr>
                <w:rFonts w:ascii="Calibri" w:hAnsi="Calibri"/>
                <w:color w:val="000000"/>
                <w:sz w:val="18"/>
                <w:szCs w:val="22"/>
                <w:lang w:eastAsia="en-GB"/>
              </w:rPr>
            </w:pPr>
            <w:r>
              <w:rPr>
                <w:rFonts w:ascii="Calibri" w:hAnsi="Calibri"/>
                <w:color w:val="000000"/>
                <w:sz w:val="18"/>
                <w:szCs w:val="22"/>
                <w:lang w:eastAsia="en-GB"/>
              </w:rPr>
              <w:t xml:space="preserve"> </w:t>
            </w:r>
            <w:r w:rsidR="00965B33" w:rsidRPr="00965B33">
              <w:rPr>
                <w:rFonts w:ascii="Calibri" w:hAnsi="Calibri"/>
                <w:color w:val="000000"/>
                <w:sz w:val="18"/>
                <w:szCs w:val="22"/>
                <w:lang w:eastAsia="en-GB"/>
              </w:rPr>
              <w:t xml:space="preserve">29,052 </w:t>
            </w:r>
          </w:p>
        </w:tc>
        <w:tc>
          <w:tcPr>
            <w:tcW w:w="1120" w:type="dxa"/>
            <w:tcBorders>
              <w:top w:val="single" w:sz="4" w:space="0" w:color="auto"/>
              <w:left w:val="nil"/>
              <w:bottom w:val="single" w:sz="4" w:space="0" w:color="auto"/>
              <w:right w:val="nil"/>
            </w:tcBorders>
            <w:shd w:val="clear" w:color="000000" w:fill="FFFFFF"/>
            <w:noWrap/>
            <w:vAlign w:val="center"/>
            <w:hideMark/>
          </w:tcPr>
          <w:p w14:paraId="77938689" w14:textId="382B4D6E" w:rsidR="00965B33" w:rsidRPr="00965B33" w:rsidRDefault="00965B33" w:rsidP="00516471">
            <w:pPr>
              <w:jc w:val="right"/>
              <w:rPr>
                <w:rFonts w:ascii="Calibri" w:hAnsi="Calibri"/>
                <w:color w:val="000000"/>
                <w:sz w:val="18"/>
                <w:szCs w:val="22"/>
                <w:lang w:eastAsia="en-GB"/>
              </w:rPr>
            </w:pPr>
            <w:r w:rsidRPr="00965B33">
              <w:rPr>
                <w:rFonts w:ascii="Calibri" w:hAnsi="Calibri"/>
                <w:color w:val="000000"/>
                <w:sz w:val="18"/>
                <w:szCs w:val="22"/>
                <w:lang w:eastAsia="en-GB"/>
              </w:rPr>
              <w:t>66.00</w:t>
            </w:r>
          </w:p>
        </w:tc>
      </w:tr>
    </w:tbl>
    <w:p w14:paraId="60572C17" w14:textId="50A0BEC5" w:rsidR="00073528" w:rsidRPr="00965B33" w:rsidRDefault="00073528" w:rsidP="009653F6">
      <w:pPr>
        <w:pStyle w:val="ExhibitText"/>
        <w:rPr>
          <w:rFonts w:eastAsia="SimSun"/>
          <w:lang w:eastAsia="zh-CN"/>
        </w:rPr>
      </w:pPr>
    </w:p>
    <w:p w14:paraId="411134D9" w14:textId="77777777" w:rsidR="00AF5154" w:rsidRDefault="00AA1533" w:rsidP="00AF5154">
      <w:pPr>
        <w:pStyle w:val="Footnote"/>
        <w:rPr>
          <w:rFonts w:eastAsia="SimSun"/>
          <w:lang w:eastAsia="zh-CN"/>
        </w:rPr>
        <w:sectPr w:rsidR="00AF5154" w:rsidSect="00AF5154">
          <w:endnotePr>
            <w:numFmt w:val="decimal"/>
          </w:endnotePr>
          <w:pgSz w:w="15840" w:h="12240" w:orient="landscape"/>
          <w:pgMar w:top="1440" w:right="1440" w:bottom="1440" w:left="1440" w:header="1080" w:footer="720" w:gutter="0"/>
          <w:cols w:space="720"/>
          <w:docGrid w:linePitch="360"/>
        </w:sectPr>
      </w:pPr>
      <w:r w:rsidRPr="003527D2">
        <w:t xml:space="preserve">Source: </w:t>
      </w:r>
      <w:r w:rsidR="006B0B3A" w:rsidRPr="00853A98">
        <w:rPr>
          <w:rFonts w:eastAsia="SimSun"/>
          <w:lang w:eastAsia="zh-CN"/>
        </w:rPr>
        <w:t>Created</w:t>
      </w:r>
      <w:r w:rsidR="006B0B3A">
        <w:rPr>
          <w:rFonts w:eastAsia="SimSun"/>
          <w:lang w:eastAsia="zh-CN"/>
        </w:rPr>
        <w:t xml:space="preserve"> by the case authors based on</w:t>
      </w:r>
      <w:r w:rsidR="006B0B3A" w:rsidRPr="00853A98">
        <w:rPr>
          <w:rFonts w:eastAsia="SimSun"/>
          <w:lang w:eastAsia="zh-CN"/>
        </w:rPr>
        <w:t xml:space="preserve"> </w:t>
      </w:r>
      <w:r w:rsidR="005A5D91">
        <w:rPr>
          <w:rFonts w:eastAsia="SimSun"/>
          <w:lang w:eastAsia="zh-CN"/>
        </w:rPr>
        <w:t>company materials</w:t>
      </w:r>
      <w:r w:rsidR="006B0B3A">
        <w:rPr>
          <w:rFonts w:eastAsia="SimSun"/>
          <w:lang w:eastAsia="zh-CN"/>
        </w:rPr>
        <w:t>.</w:t>
      </w:r>
    </w:p>
    <w:p w14:paraId="47B65680" w14:textId="5F4918F1" w:rsidR="00AA1533" w:rsidRDefault="00AA1533" w:rsidP="009653F6">
      <w:pPr>
        <w:pStyle w:val="ExhibitHeading"/>
        <w:rPr>
          <w:rFonts w:eastAsia="SimSun"/>
          <w:lang w:eastAsia="zh-CN"/>
        </w:rPr>
      </w:pPr>
      <w:r w:rsidRPr="003527D2">
        <w:rPr>
          <w:rFonts w:eastAsia="SimSun"/>
          <w:lang w:eastAsia="zh-CN"/>
        </w:rPr>
        <w:lastRenderedPageBreak/>
        <w:t xml:space="preserve">EXHIBIT </w:t>
      </w:r>
      <w:r w:rsidR="003D7DA1">
        <w:rPr>
          <w:rFonts w:eastAsia="SimSun"/>
          <w:lang w:eastAsia="zh-CN"/>
        </w:rPr>
        <w:t>8</w:t>
      </w:r>
      <w:r w:rsidRPr="003527D2">
        <w:rPr>
          <w:rFonts w:eastAsia="SimSun"/>
          <w:lang w:eastAsia="zh-CN"/>
        </w:rPr>
        <w:t xml:space="preserve">: TICKET BOOKINGS (BY TIME) FOR </w:t>
      </w:r>
      <w:r w:rsidR="004F55E6" w:rsidRPr="00A442D5">
        <w:rPr>
          <w:rFonts w:eastAsia="SimSun"/>
          <w:lang w:eastAsia="zh-CN"/>
        </w:rPr>
        <w:t xml:space="preserve">JIUZHAI VALLEY NATIONAL PARK </w:t>
      </w:r>
      <w:r w:rsidR="004F55E6">
        <w:rPr>
          <w:rFonts w:eastAsia="SimSun"/>
          <w:lang w:eastAsia="zh-CN"/>
        </w:rPr>
        <w:t xml:space="preserve">DURING </w:t>
      </w:r>
      <w:r w:rsidRPr="003527D2">
        <w:rPr>
          <w:rFonts w:eastAsia="SimSun"/>
          <w:lang w:eastAsia="zh-CN"/>
        </w:rPr>
        <w:t>GOLDEN WEEK</w:t>
      </w:r>
      <w:r w:rsidR="00BD2C98">
        <w:rPr>
          <w:rFonts w:eastAsia="SimSun"/>
          <w:lang w:eastAsia="zh-CN"/>
        </w:rPr>
        <w:t xml:space="preserve"> (</w:t>
      </w:r>
      <w:r w:rsidRPr="003527D2">
        <w:rPr>
          <w:rFonts w:eastAsia="SimSun"/>
          <w:lang w:eastAsia="zh-CN"/>
        </w:rPr>
        <w:t>2015 AND 2016</w:t>
      </w:r>
      <w:r w:rsidR="00BD2C98">
        <w:rPr>
          <w:rFonts w:eastAsia="SimSun"/>
          <w:lang w:eastAsia="zh-CN"/>
        </w:rPr>
        <w:t>)</w:t>
      </w:r>
    </w:p>
    <w:p w14:paraId="77DB4F3E" w14:textId="77777777" w:rsidR="00CA1205" w:rsidRDefault="00CA1205" w:rsidP="009653F6">
      <w:pPr>
        <w:pStyle w:val="ExhibitText"/>
        <w:rPr>
          <w:rFonts w:eastAsia="SimSun"/>
          <w:lang w:eastAsia="zh-CN"/>
        </w:rPr>
      </w:pPr>
    </w:p>
    <w:p w14:paraId="392146DD" w14:textId="5107F7D3" w:rsidR="00AA1533" w:rsidRPr="003527D2" w:rsidRDefault="00470F93" w:rsidP="00AA1533">
      <w:pPr>
        <w:widowControl w:val="0"/>
        <w:tabs>
          <w:tab w:val="left" w:pos="803"/>
        </w:tabs>
        <w:spacing w:beforeLines="50" w:before="120" w:afterLines="50" w:after="120"/>
        <w:jc w:val="center"/>
        <w:rPr>
          <w:rFonts w:ascii="Arial" w:eastAsia="SimSun" w:hAnsi="Arial" w:cs="Arial"/>
          <w:b/>
          <w:kern w:val="2"/>
          <w:szCs w:val="24"/>
          <w:lang w:eastAsia="zh-CN"/>
        </w:rPr>
      </w:pPr>
      <w:r w:rsidRPr="00470F93">
        <w:rPr>
          <w:rFonts w:eastAsia="SimSun"/>
          <w:noProof/>
          <w:lang w:val="en-SG" w:eastAsia="zh-CN"/>
        </w:rPr>
        <w:drawing>
          <wp:inline distT="0" distB="0" distL="0" distR="0" wp14:anchorId="2B7706E8" wp14:editId="0C87FCBE">
            <wp:extent cx="5943600" cy="193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943600" cy="1931944"/>
                    </a:xfrm>
                    <a:prstGeom prst="rect">
                      <a:avLst/>
                    </a:prstGeom>
                    <a:noFill/>
                    <a:ln>
                      <a:noFill/>
                    </a:ln>
                  </pic:spPr>
                </pic:pic>
              </a:graphicData>
            </a:graphic>
          </wp:inline>
        </w:drawing>
      </w:r>
    </w:p>
    <w:p w14:paraId="4CA8685F" w14:textId="6406D762" w:rsidR="00AA1533" w:rsidRPr="003527D2" w:rsidRDefault="00470F93" w:rsidP="00AF5154">
      <w:pPr>
        <w:jc w:val="center"/>
        <w:rPr>
          <w:rFonts w:ascii="Cambria" w:eastAsia="SimSun" w:hAnsi="Cambria"/>
          <w:kern w:val="2"/>
          <w:sz w:val="22"/>
          <w:szCs w:val="24"/>
          <w:lang w:eastAsia="zh-CN"/>
        </w:rPr>
      </w:pPr>
      <w:r w:rsidRPr="00470F93">
        <w:rPr>
          <w:rFonts w:eastAsia="SimSun"/>
          <w:noProof/>
          <w:lang w:val="en-SG" w:eastAsia="zh-CN"/>
        </w:rPr>
        <w:drawing>
          <wp:inline distT="0" distB="0" distL="0" distR="0" wp14:anchorId="2F7B2CF2" wp14:editId="7B8D5DB1">
            <wp:extent cx="5943600" cy="2180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943600" cy="2180968"/>
                    </a:xfrm>
                    <a:prstGeom prst="rect">
                      <a:avLst/>
                    </a:prstGeom>
                    <a:noFill/>
                    <a:ln>
                      <a:noFill/>
                    </a:ln>
                  </pic:spPr>
                </pic:pic>
              </a:graphicData>
            </a:graphic>
          </wp:inline>
        </w:drawing>
      </w:r>
    </w:p>
    <w:p w14:paraId="67AC8480" w14:textId="77777777" w:rsidR="006B0B3A" w:rsidRDefault="006B0B3A" w:rsidP="009653F6">
      <w:pPr>
        <w:pStyle w:val="ExhibitText"/>
        <w:rPr>
          <w:rFonts w:eastAsia="SimSun"/>
          <w:lang w:eastAsia="zh-CN"/>
        </w:rPr>
      </w:pPr>
    </w:p>
    <w:p w14:paraId="6C69A308" w14:textId="79503A98" w:rsidR="000969A3" w:rsidRDefault="00AA1533" w:rsidP="006A7F02">
      <w:pPr>
        <w:pStyle w:val="Footnote"/>
        <w:rPr>
          <w:rFonts w:eastAsia="SimSun"/>
        </w:rPr>
      </w:pPr>
      <w:r w:rsidRPr="006A7F02">
        <w:rPr>
          <w:rFonts w:eastAsia="SimSun"/>
        </w:rPr>
        <w:t>Note</w:t>
      </w:r>
      <w:r w:rsidR="006B0B3A">
        <w:rPr>
          <w:rFonts w:eastAsia="SimSun"/>
        </w:rPr>
        <w:t>: D</w:t>
      </w:r>
      <w:r w:rsidRPr="006A7F02">
        <w:rPr>
          <w:rFonts w:eastAsia="SimSun"/>
        </w:rPr>
        <w:t xml:space="preserve">ata </w:t>
      </w:r>
      <w:r w:rsidR="006B0B3A">
        <w:rPr>
          <w:rFonts w:eastAsia="SimSun"/>
        </w:rPr>
        <w:t xml:space="preserve">for September 30, 2016 </w:t>
      </w:r>
      <w:r w:rsidRPr="006A7F02">
        <w:rPr>
          <w:rFonts w:eastAsia="SimSun"/>
        </w:rPr>
        <w:t>not available</w:t>
      </w:r>
      <w:r w:rsidR="006B0B3A">
        <w:rPr>
          <w:rFonts w:eastAsia="SimSun"/>
          <w:lang w:val="en-CA"/>
        </w:rPr>
        <w:t xml:space="preserve">; </w:t>
      </w:r>
      <w:r w:rsidR="004F55E6">
        <w:rPr>
          <w:rFonts w:eastAsia="SimSun"/>
          <w:lang w:val="en-CA"/>
        </w:rPr>
        <w:t>“</w:t>
      </w:r>
      <w:r w:rsidRPr="006A7F02">
        <w:rPr>
          <w:rFonts w:eastAsia="SimSun"/>
        </w:rPr>
        <w:t>Advance Booking %</w:t>
      </w:r>
      <w:r w:rsidR="004F55E6">
        <w:rPr>
          <w:rFonts w:eastAsia="SimSun"/>
        </w:rPr>
        <w:t>”</w:t>
      </w:r>
      <w:r w:rsidRPr="006A7F02">
        <w:rPr>
          <w:rFonts w:eastAsia="SimSun"/>
        </w:rPr>
        <w:t xml:space="preserve"> refers to the ratio of the total tickets booked before </w:t>
      </w:r>
      <w:r w:rsidR="006B0B3A">
        <w:rPr>
          <w:rFonts w:eastAsia="SimSun"/>
        </w:rPr>
        <w:t>10</w:t>
      </w:r>
      <w:r w:rsidRPr="006A7F02">
        <w:rPr>
          <w:rFonts w:eastAsia="SimSun"/>
        </w:rPr>
        <w:t>:00</w:t>
      </w:r>
      <w:r w:rsidR="006B0B3A">
        <w:rPr>
          <w:rFonts w:eastAsia="SimSun"/>
        </w:rPr>
        <w:t xml:space="preserve"> p.m.</w:t>
      </w:r>
      <w:r w:rsidRPr="006A7F02">
        <w:rPr>
          <w:rFonts w:eastAsia="SimSun"/>
        </w:rPr>
        <w:t xml:space="preserve"> on the preceding day to the total tourist numbers on the day</w:t>
      </w:r>
      <w:r w:rsidR="006B0B3A">
        <w:rPr>
          <w:rFonts w:eastAsia="SimSun"/>
        </w:rPr>
        <w:t xml:space="preserve"> (</w:t>
      </w:r>
      <w:r w:rsidRPr="006A7F02">
        <w:rPr>
          <w:rFonts w:eastAsia="SimSun"/>
        </w:rPr>
        <w:t xml:space="preserve">e.g., </w:t>
      </w:r>
      <w:r w:rsidR="004F55E6">
        <w:rPr>
          <w:rFonts w:eastAsia="SimSun"/>
        </w:rPr>
        <w:t>A</w:t>
      </w:r>
      <w:r w:rsidRPr="006A7F02">
        <w:rPr>
          <w:rFonts w:eastAsia="SimSun"/>
        </w:rPr>
        <w:t xml:space="preserve">dvance </w:t>
      </w:r>
      <w:r w:rsidR="004F55E6">
        <w:rPr>
          <w:rFonts w:eastAsia="SimSun"/>
        </w:rPr>
        <w:t>B</w:t>
      </w:r>
      <w:r w:rsidRPr="006A7F02">
        <w:rPr>
          <w:rFonts w:eastAsia="SimSun"/>
        </w:rPr>
        <w:t xml:space="preserve">ooking % </w:t>
      </w:r>
      <w:r w:rsidR="006B0B3A">
        <w:rPr>
          <w:rFonts w:eastAsia="SimSun"/>
        </w:rPr>
        <w:t>for October 1,</w:t>
      </w:r>
      <w:r w:rsidRPr="006A7F02">
        <w:rPr>
          <w:rFonts w:eastAsia="SimSun"/>
        </w:rPr>
        <w:t xml:space="preserve"> 2015</w:t>
      </w:r>
      <w:r w:rsidR="006B0B3A">
        <w:rPr>
          <w:rFonts w:eastAsia="SimSun"/>
        </w:rPr>
        <w:t xml:space="preserve"> wa</w:t>
      </w:r>
      <w:r w:rsidRPr="006A7F02">
        <w:rPr>
          <w:rFonts w:eastAsia="SimSun"/>
        </w:rPr>
        <w:t>s 10</w:t>
      </w:r>
      <w:r w:rsidR="004F55E6">
        <w:rPr>
          <w:rFonts w:eastAsia="SimSun"/>
        </w:rPr>
        <w:t>,</w:t>
      </w:r>
      <w:r w:rsidRPr="006A7F02">
        <w:rPr>
          <w:rFonts w:eastAsia="SimSun"/>
        </w:rPr>
        <w:t>886/15</w:t>
      </w:r>
      <w:r w:rsidR="004F55E6">
        <w:rPr>
          <w:rFonts w:eastAsia="SimSun"/>
        </w:rPr>
        <w:t>,</w:t>
      </w:r>
      <w:r w:rsidRPr="006A7F02">
        <w:rPr>
          <w:rFonts w:eastAsia="SimSun"/>
        </w:rPr>
        <w:t>867=68.61%</w:t>
      </w:r>
      <w:r w:rsidR="006B0B3A">
        <w:rPr>
          <w:rFonts w:eastAsia="SimSun"/>
        </w:rPr>
        <w:t>).</w:t>
      </w:r>
    </w:p>
    <w:p w14:paraId="60235EB4" w14:textId="77777777" w:rsidR="00AF5154" w:rsidRDefault="006B0B3A" w:rsidP="00AF5154">
      <w:pPr>
        <w:pStyle w:val="Footnote"/>
        <w:rPr>
          <w:b/>
        </w:rPr>
        <w:sectPr w:rsidR="00AF5154" w:rsidSect="00AF5154">
          <w:headerReference w:type="default" r:id="rId21"/>
          <w:endnotePr>
            <w:numFmt w:val="decimal"/>
          </w:endnotePr>
          <w:pgSz w:w="12240" w:h="15840"/>
          <w:pgMar w:top="1080" w:right="1440" w:bottom="1440" w:left="1440" w:header="1080" w:footer="720" w:gutter="0"/>
          <w:cols w:space="720"/>
          <w:docGrid w:linePitch="360"/>
        </w:sectPr>
      </w:pPr>
      <w:r>
        <w:rPr>
          <w:rFonts w:eastAsia="SimSun"/>
        </w:rPr>
        <w:t>Source: C</w:t>
      </w:r>
      <w:r w:rsidRPr="006A7F02">
        <w:rPr>
          <w:rFonts w:eastAsia="SimSun"/>
        </w:rPr>
        <w:t xml:space="preserve">reated by the case authors based on </w:t>
      </w:r>
      <w:r w:rsidR="005A5D91">
        <w:rPr>
          <w:rFonts w:eastAsia="SimSun"/>
        </w:rPr>
        <w:t>company materials</w:t>
      </w:r>
      <w:r w:rsidRPr="006A7F02">
        <w:rPr>
          <w:rFonts w:eastAsia="SimSun"/>
        </w:rPr>
        <w:t>.</w:t>
      </w:r>
      <w:r w:rsidR="00AF5154">
        <w:rPr>
          <w:b/>
        </w:rPr>
        <w:t xml:space="preserve"> </w:t>
      </w:r>
    </w:p>
    <w:p w14:paraId="744441DC" w14:textId="124EC067" w:rsidR="00AA1533" w:rsidRPr="00D026E8" w:rsidRDefault="00AF5154" w:rsidP="00AF5154">
      <w:pPr>
        <w:pStyle w:val="ExhibitHeading"/>
        <w:rPr>
          <w:rStyle w:val="BodyTextMainChar"/>
        </w:rPr>
      </w:pPr>
      <w:r>
        <w:lastRenderedPageBreak/>
        <w:t>E</w:t>
      </w:r>
      <w:r w:rsidR="00AA1533" w:rsidRPr="00D026E8">
        <w:t xml:space="preserve">XHIBIT </w:t>
      </w:r>
      <w:r w:rsidR="003D7DA1">
        <w:t>9</w:t>
      </w:r>
      <w:r w:rsidR="00AA1533" w:rsidRPr="00D026E8">
        <w:t>: TOUR BUS DISPATCHING RESPONSES</w:t>
      </w:r>
    </w:p>
    <w:p w14:paraId="799F95F2" w14:textId="77777777" w:rsidR="00AA1533" w:rsidRDefault="00AA1533" w:rsidP="00CA1205">
      <w:pPr>
        <w:pStyle w:val="ExhibitText"/>
      </w:pPr>
    </w:p>
    <w:p w14:paraId="7A485D05" w14:textId="7237E3A4" w:rsidR="00AA1533" w:rsidRPr="00BE3B15" w:rsidRDefault="00AA1533" w:rsidP="00AF5154">
      <w:pPr>
        <w:pStyle w:val="ExhibitText"/>
      </w:pPr>
      <w:r w:rsidRPr="00BE3B15">
        <w:t xml:space="preserve">Four levels of tour bus dispatching responses were implemented based on the number of tourists in the park: </w:t>
      </w:r>
      <w:r w:rsidR="00765844">
        <w:t>I</w:t>
      </w:r>
      <w:r w:rsidR="001D633C">
        <w:t xml:space="preserve">f the </w:t>
      </w:r>
      <w:r w:rsidRPr="00BE3B15">
        <w:t xml:space="preserve">number of tourists </w:t>
      </w:r>
      <w:r w:rsidR="001D633C">
        <w:t xml:space="preserve">was between </w:t>
      </w:r>
      <w:r w:rsidRPr="00BE3B15">
        <w:t>25,000 to 30,000, Level IV (Blue); 30,000 to 35,000, Level III (Yellow); 35,000 to 40,000, Level II (Orange); and above 40,000, Level I (Red). At Level IV and above, buses would only run on express lines and tourists would need to walk from the main bus stops to other attractions nearby. Buses would be allocated to each line based on its tourist flow and distance.</w:t>
      </w:r>
    </w:p>
    <w:p w14:paraId="7059867F" w14:textId="77777777" w:rsidR="00AF5154" w:rsidRDefault="00AF5154" w:rsidP="00AF5154">
      <w:pPr>
        <w:pStyle w:val="ExhibitText"/>
        <w:rPr>
          <w:rFonts w:ascii="Times New Roman" w:hAnsi="Times New Roman"/>
          <w:b/>
          <w:sz w:val="18"/>
          <w:szCs w:val="18"/>
        </w:rPr>
      </w:pPr>
    </w:p>
    <w:p w14:paraId="45258F9D" w14:textId="77777777" w:rsidR="00AA1533" w:rsidRPr="00AF5154" w:rsidRDefault="00AA1533" w:rsidP="00AF5154">
      <w:pPr>
        <w:pStyle w:val="ExhibitText"/>
      </w:pPr>
      <w:r w:rsidRPr="00AF5154">
        <w:t>At Level IV (Blue) or Level III (Yellow):</w:t>
      </w:r>
    </w:p>
    <w:p w14:paraId="4D034B2F" w14:textId="492A0218" w:rsidR="00AA1533" w:rsidRPr="00AF5154" w:rsidRDefault="00AA1533" w:rsidP="00CA1205">
      <w:pPr>
        <w:pStyle w:val="ExhibitText"/>
        <w:numPr>
          <w:ilvl w:val="0"/>
          <w:numId w:val="35"/>
        </w:numPr>
      </w:pPr>
      <w:r w:rsidRPr="00AF5154">
        <w:t>Line 1: Entrance–</w:t>
      </w:r>
      <w:proofErr w:type="spellStart"/>
      <w:r w:rsidRPr="00AF5154">
        <w:t>Shuzheng</w:t>
      </w:r>
      <w:proofErr w:type="spellEnd"/>
      <w:r w:rsidRPr="00AF5154">
        <w:t xml:space="preserve"> (Sparkling Lake), 20 k</w:t>
      </w:r>
      <w:r w:rsidR="001D633C" w:rsidRPr="00AF5154">
        <w:t>ilo</w:t>
      </w:r>
      <w:r w:rsidRPr="00AF5154">
        <w:t>m</w:t>
      </w:r>
      <w:r w:rsidR="001D633C" w:rsidRPr="00AF5154">
        <w:t>etres (km)</w:t>
      </w:r>
      <w:r w:rsidRPr="00AF5154">
        <w:t xml:space="preserve"> (round-trip distance)</w:t>
      </w:r>
    </w:p>
    <w:p w14:paraId="1268190D" w14:textId="55747080" w:rsidR="00AA1533" w:rsidRPr="00AF5154" w:rsidRDefault="00AA1533" w:rsidP="00CA1205">
      <w:pPr>
        <w:pStyle w:val="ExhibitText"/>
        <w:numPr>
          <w:ilvl w:val="0"/>
          <w:numId w:val="35"/>
        </w:numPr>
      </w:pPr>
      <w:r w:rsidRPr="00AF5154">
        <w:t>Line 2: Rhinoceros Lake–Virgin Forest, 42 km (round-trip distance)</w:t>
      </w:r>
    </w:p>
    <w:p w14:paraId="3E95CC6F" w14:textId="5498C3D5" w:rsidR="00AA1533" w:rsidRPr="00AF5154" w:rsidRDefault="00AA1533" w:rsidP="00CA1205">
      <w:pPr>
        <w:pStyle w:val="ExhibitText"/>
        <w:numPr>
          <w:ilvl w:val="0"/>
          <w:numId w:val="35"/>
        </w:numPr>
      </w:pPr>
      <w:r w:rsidRPr="00AF5154">
        <w:t xml:space="preserve">Line 3: Rhinoceros Lake–Long Lake, 44 km (round-trip distance) </w:t>
      </w:r>
    </w:p>
    <w:p w14:paraId="13D08775" w14:textId="77777777" w:rsidR="00AA1533" w:rsidRPr="00AF5154" w:rsidRDefault="00AA1533" w:rsidP="00AF5154">
      <w:pPr>
        <w:pStyle w:val="ExhibitText"/>
      </w:pPr>
    </w:p>
    <w:p w14:paraId="41E951C5" w14:textId="77777777" w:rsidR="00AA1533" w:rsidRPr="00AF5154" w:rsidRDefault="00AA1533" w:rsidP="00AF5154">
      <w:pPr>
        <w:pStyle w:val="ExhibitText"/>
      </w:pPr>
      <w:r w:rsidRPr="00AF5154">
        <w:t>At Level II (Orange) or Level I (Red):</w:t>
      </w:r>
    </w:p>
    <w:p w14:paraId="2EF2CA3C" w14:textId="039D9255" w:rsidR="00AA1533" w:rsidRPr="00AF5154" w:rsidRDefault="00AA1533" w:rsidP="00CA1205">
      <w:pPr>
        <w:pStyle w:val="ExhibitText"/>
        <w:numPr>
          <w:ilvl w:val="0"/>
          <w:numId w:val="36"/>
        </w:numPr>
      </w:pPr>
      <w:r w:rsidRPr="00AF5154">
        <w:t>Line 1: Entrance</w:t>
      </w:r>
      <w:r w:rsidR="001D633C" w:rsidRPr="00AF5154">
        <w:t>–</w:t>
      </w:r>
      <w:proofErr w:type="spellStart"/>
      <w:r w:rsidRPr="00AF5154">
        <w:t>Shuzheng</w:t>
      </w:r>
      <w:proofErr w:type="spellEnd"/>
      <w:r w:rsidRPr="00AF5154">
        <w:t xml:space="preserve"> (Sparkling Lake), 20 km (round-trip distance)</w:t>
      </w:r>
    </w:p>
    <w:p w14:paraId="33452734" w14:textId="5262F346" w:rsidR="00AA1533" w:rsidRPr="00AF5154" w:rsidRDefault="00AA1533" w:rsidP="00CA1205">
      <w:pPr>
        <w:pStyle w:val="ExhibitText"/>
        <w:numPr>
          <w:ilvl w:val="0"/>
          <w:numId w:val="36"/>
        </w:numPr>
      </w:pPr>
      <w:r w:rsidRPr="00AF5154">
        <w:t>Line 2: Rhinoceros Lake–Arrow Bamboo Lake, 22 km (round-trip distance)</w:t>
      </w:r>
    </w:p>
    <w:p w14:paraId="7EFDD3B3" w14:textId="391BADEE" w:rsidR="00AA1533" w:rsidRPr="00AF5154" w:rsidRDefault="00AA1533" w:rsidP="00CA1205">
      <w:pPr>
        <w:pStyle w:val="ExhibitText"/>
        <w:numPr>
          <w:ilvl w:val="0"/>
          <w:numId w:val="36"/>
        </w:numPr>
      </w:pPr>
      <w:r w:rsidRPr="00AF5154">
        <w:t>Line 3: Rhinoceros Lake</w:t>
      </w:r>
      <w:r w:rsidR="001D633C" w:rsidRPr="00AF5154">
        <w:t>–</w:t>
      </w:r>
      <w:r w:rsidRPr="00AF5154">
        <w:t>Long Lake, 44 km (round-trip distance)</w:t>
      </w:r>
    </w:p>
    <w:p w14:paraId="6AAF63C0" w14:textId="75EC53B5" w:rsidR="00AA1533" w:rsidRPr="00AF5154" w:rsidRDefault="00AA1533" w:rsidP="00CA1205">
      <w:pPr>
        <w:pStyle w:val="ExhibitText"/>
        <w:numPr>
          <w:ilvl w:val="0"/>
          <w:numId w:val="36"/>
        </w:numPr>
      </w:pPr>
      <w:r w:rsidRPr="00AF5154">
        <w:t>Line 4: Arrow Bamboo Lake</w:t>
      </w:r>
      <w:r w:rsidR="001D633C" w:rsidRPr="00AF5154">
        <w:t>–</w:t>
      </w:r>
      <w:r w:rsidRPr="00AF5154">
        <w:t>Virgin Forest, 20 km (round-trip distance)</w:t>
      </w:r>
    </w:p>
    <w:p w14:paraId="6592A1FA" w14:textId="77777777" w:rsidR="00AA1533" w:rsidRPr="00AF5154" w:rsidRDefault="00AA1533" w:rsidP="00AF5154">
      <w:pPr>
        <w:pStyle w:val="ExhibitText"/>
      </w:pPr>
    </w:p>
    <w:p w14:paraId="455CDCDF" w14:textId="06543534" w:rsidR="00AA1533" w:rsidRPr="00AF5154" w:rsidRDefault="00AA1533" w:rsidP="00AF5154">
      <w:pPr>
        <w:pStyle w:val="ExhibitText"/>
      </w:pPr>
      <w:r w:rsidRPr="00AF5154">
        <w:t>Level IV (Blue</w:t>
      </w:r>
      <w:r w:rsidR="001D633C" w:rsidRPr="00AF5154">
        <w:t>):</w:t>
      </w:r>
    </w:p>
    <w:p w14:paraId="169223D1" w14:textId="13994FBC" w:rsidR="00AA1533" w:rsidRPr="00AF5154" w:rsidRDefault="00AA1533" w:rsidP="00CA1205">
      <w:pPr>
        <w:pStyle w:val="ExhibitText"/>
        <w:numPr>
          <w:ilvl w:val="0"/>
          <w:numId w:val="37"/>
        </w:numPr>
      </w:pPr>
      <w:r w:rsidRPr="00AF5154">
        <w:t>230</w:t>
      </w:r>
      <w:r w:rsidR="001D633C" w:rsidRPr="00AF5154">
        <w:t>–</w:t>
      </w:r>
      <w:r w:rsidRPr="00AF5154">
        <w:t>260 buses (210</w:t>
      </w:r>
      <w:r w:rsidR="001D633C" w:rsidRPr="00AF5154">
        <w:t>–</w:t>
      </w:r>
      <w:r w:rsidRPr="00AF5154">
        <w:t>230 regular buses and 20</w:t>
      </w:r>
      <w:r w:rsidR="001D633C" w:rsidRPr="00AF5154">
        <w:t>–</w:t>
      </w:r>
      <w:r w:rsidRPr="00AF5154">
        <w:t xml:space="preserve">30 </w:t>
      </w:r>
      <w:r w:rsidR="00FC1B83" w:rsidRPr="00AF5154">
        <w:t>minib</w:t>
      </w:r>
      <w:r w:rsidRPr="00AF5154">
        <w:t>uses)</w:t>
      </w:r>
    </w:p>
    <w:p w14:paraId="7F74C35E" w14:textId="1A41B41A" w:rsidR="00AA1533" w:rsidRPr="00AF5154" w:rsidRDefault="00AA1533" w:rsidP="00CA1205">
      <w:pPr>
        <w:pStyle w:val="ExhibitText"/>
        <w:numPr>
          <w:ilvl w:val="0"/>
          <w:numId w:val="37"/>
        </w:numPr>
      </w:pPr>
      <w:r w:rsidRPr="00AF5154">
        <w:t>The park would open at 7:00</w:t>
      </w:r>
      <w:r w:rsidR="001D633C" w:rsidRPr="00AF5154">
        <w:t xml:space="preserve"> a.m.</w:t>
      </w:r>
      <w:r w:rsidRPr="00AF5154">
        <w:t xml:space="preserve"> and the tour bus company would send 20</w:t>
      </w:r>
      <w:r w:rsidR="004F27A2">
        <w:t xml:space="preserve"> per cent</w:t>
      </w:r>
      <w:r w:rsidRPr="00AF5154">
        <w:t xml:space="preserve"> of its administrative staff to </w:t>
      </w:r>
      <w:r w:rsidR="00D70692" w:rsidRPr="00AF5154">
        <w:t xml:space="preserve">the </w:t>
      </w:r>
      <w:r w:rsidR="004F27A2" w:rsidRPr="00AF5154">
        <w:t>front-line</w:t>
      </w:r>
      <w:r w:rsidR="00D70692" w:rsidRPr="00AF5154">
        <w:t xml:space="preserve"> operations</w:t>
      </w:r>
      <w:r w:rsidRPr="00AF5154">
        <w:t>.</w:t>
      </w:r>
    </w:p>
    <w:p w14:paraId="3D77E110" w14:textId="77777777" w:rsidR="00AA1533" w:rsidRPr="00AF5154" w:rsidRDefault="00AA1533" w:rsidP="00CA1205">
      <w:pPr>
        <w:pStyle w:val="ExhibitText"/>
        <w:numPr>
          <w:ilvl w:val="0"/>
          <w:numId w:val="37"/>
        </w:numPr>
      </w:pPr>
      <w:r w:rsidRPr="00AF5154">
        <w:t>Response would be upgraded to the next level in severe weather (rain or snow).</w:t>
      </w:r>
    </w:p>
    <w:p w14:paraId="3B01FCA7" w14:textId="77777777" w:rsidR="00AA1533" w:rsidRPr="00AF5154" w:rsidRDefault="00AA1533" w:rsidP="00AF5154">
      <w:pPr>
        <w:pStyle w:val="ExhibitText"/>
      </w:pPr>
    </w:p>
    <w:p w14:paraId="56466457" w14:textId="6335B857" w:rsidR="00AA1533" w:rsidRPr="00AF5154" w:rsidRDefault="00AA1533" w:rsidP="00AF5154">
      <w:pPr>
        <w:pStyle w:val="ExhibitText"/>
      </w:pPr>
      <w:r w:rsidRPr="00AF5154">
        <w:t>Level III (Yellow)</w:t>
      </w:r>
      <w:r w:rsidR="001D633C" w:rsidRPr="00AF5154">
        <w:t>:</w:t>
      </w:r>
    </w:p>
    <w:p w14:paraId="658436FE" w14:textId="3B5F7F6D" w:rsidR="00AA1533" w:rsidRPr="00AF5154" w:rsidRDefault="00AA1533" w:rsidP="009653F6">
      <w:pPr>
        <w:pStyle w:val="ExhibitText"/>
        <w:numPr>
          <w:ilvl w:val="0"/>
          <w:numId w:val="38"/>
        </w:numPr>
      </w:pPr>
      <w:r w:rsidRPr="00AF5154">
        <w:t>260</w:t>
      </w:r>
      <w:r w:rsidR="001D633C" w:rsidRPr="00AF5154">
        <w:t>–</w:t>
      </w:r>
      <w:r w:rsidRPr="00AF5154">
        <w:t>290 buses (230</w:t>
      </w:r>
      <w:r w:rsidR="001D633C" w:rsidRPr="00AF5154">
        <w:t>–</w:t>
      </w:r>
      <w:r w:rsidRPr="00AF5154">
        <w:t>250 regular buses an</w:t>
      </w:r>
      <w:r w:rsidR="001D633C" w:rsidRPr="00AF5154">
        <w:t>d</w:t>
      </w:r>
      <w:r w:rsidRPr="00AF5154">
        <w:t xml:space="preserve"> 30</w:t>
      </w:r>
      <w:r w:rsidR="001D633C" w:rsidRPr="00AF5154">
        <w:t>–</w:t>
      </w:r>
      <w:r w:rsidRPr="00AF5154">
        <w:t xml:space="preserve">40 </w:t>
      </w:r>
      <w:r w:rsidR="00FC1B83" w:rsidRPr="00AF5154">
        <w:t>minib</w:t>
      </w:r>
      <w:r w:rsidRPr="00AF5154">
        <w:t>uses)</w:t>
      </w:r>
    </w:p>
    <w:p w14:paraId="1C3EA2DD" w14:textId="565DCC12" w:rsidR="00AA1533" w:rsidRPr="00AF5154" w:rsidRDefault="00AA1533" w:rsidP="009653F6">
      <w:pPr>
        <w:pStyle w:val="ExhibitText"/>
        <w:numPr>
          <w:ilvl w:val="0"/>
          <w:numId w:val="38"/>
        </w:numPr>
      </w:pPr>
      <w:r w:rsidRPr="00AF5154">
        <w:t xml:space="preserve">The park would open at </w:t>
      </w:r>
      <w:r w:rsidR="001D633C" w:rsidRPr="00AF5154">
        <w:t>7:00 a.m.</w:t>
      </w:r>
      <w:r w:rsidRPr="00AF5154">
        <w:t xml:space="preserve"> and the tour bus company would send 20% of its administrative staff to </w:t>
      </w:r>
      <w:r w:rsidR="00D70692" w:rsidRPr="00AF5154">
        <w:t xml:space="preserve">the </w:t>
      </w:r>
      <w:r w:rsidR="004F27A2" w:rsidRPr="00AF5154">
        <w:t>front-line</w:t>
      </w:r>
      <w:r w:rsidR="00D70692" w:rsidRPr="00AF5154">
        <w:t xml:space="preserve"> operations</w:t>
      </w:r>
      <w:r w:rsidRPr="00AF5154">
        <w:t>.</w:t>
      </w:r>
    </w:p>
    <w:p w14:paraId="29FAC40A" w14:textId="77777777" w:rsidR="00AA1533" w:rsidRPr="00AF5154" w:rsidRDefault="00AA1533" w:rsidP="009653F6">
      <w:pPr>
        <w:pStyle w:val="ExhibitText"/>
        <w:numPr>
          <w:ilvl w:val="0"/>
          <w:numId w:val="38"/>
        </w:numPr>
      </w:pPr>
      <w:r w:rsidRPr="00AF5154">
        <w:t>Response would be upgraded to the next level in severe weather (rain or snow).</w:t>
      </w:r>
    </w:p>
    <w:p w14:paraId="143F7F9D" w14:textId="77777777" w:rsidR="00AA1533" w:rsidRPr="00AF5154" w:rsidRDefault="00AA1533" w:rsidP="00AF5154">
      <w:pPr>
        <w:pStyle w:val="ExhibitText"/>
      </w:pPr>
    </w:p>
    <w:p w14:paraId="630F648D" w14:textId="77FAF288" w:rsidR="00AA1533" w:rsidRPr="00AF5154" w:rsidRDefault="00AA1533" w:rsidP="00AF5154">
      <w:pPr>
        <w:pStyle w:val="ExhibitText"/>
      </w:pPr>
      <w:r w:rsidRPr="00AF5154">
        <w:t>At Level II and above, a certain number of buses</w:t>
      </w:r>
      <w:r w:rsidR="001D633C" w:rsidRPr="00AF5154">
        <w:t xml:space="preserve"> (</w:t>
      </w:r>
      <w:r w:rsidRPr="00AF5154">
        <w:t>normally no less than 50</w:t>
      </w:r>
      <w:r w:rsidR="001D633C" w:rsidRPr="00AF5154">
        <w:t>)</w:t>
      </w:r>
      <w:r w:rsidRPr="00AF5154">
        <w:t xml:space="preserve"> would be kept in the park during the evening based on the actual needs and traffic conditions outside the park. </w:t>
      </w:r>
    </w:p>
    <w:p w14:paraId="6091701A" w14:textId="77777777" w:rsidR="00AA1533" w:rsidRPr="00AF5154" w:rsidRDefault="00AA1533" w:rsidP="00AF5154">
      <w:pPr>
        <w:pStyle w:val="ExhibitText"/>
      </w:pPr>
    </w:p>
    <w:p w14:paraId="46869174" w14:textId="3FB9DD72" w:rsidR="00AA1533" w:rsidRPr="00AF5154" w:rsidRDefault="00AA1533" w:rsidP="00AF5154">
      <w:pPr>
        <w:pStyle w:val="ExhibitText"/>
      </w:pPr>
      <w:r w:rsidRPr="00AF5154">
        <w:t>Level II (Orange)</w:t>
      </w:r>
      <w:r w:rsidR="001D633C" w:rsidRPr="00AF5154">
        <w:t>:</w:t>
      </w:r>
    </w:p>
    <w:p w14:paraId="3386DA38" w14:textId="12FBFFAD" w:rsidR="00AA1533" w:rsidRPr="00AF5154" w:rsidRDefault="00AA1533" w:rsidP="009653F6">
      <w:pPr>
        <w:pStyle w:val="ExhibitText"/>
        <w:numPr>
          <w:ilvl w:val="0"/>
          <w:numId w:val="39"/>
        </w:numPr>
      </w:pPr>
      <w:r w:rsidRPr="00AF5154">
        <w:t>290</w:t>
      </w:r>
      <w:r w:rsidR="001D633C" w:rsidRPr="00AF5154">
        <w:t>–</w:t>
      </w:r>
      <w:r w:rsidRPr="00AF5154">
        <w:t>320 buses (250</w:t>
      </w:r>
      <w:r w:rsidR="001D633C" w:rsidRPr="00AF5154">
        <w:t>–</w:t>
      </w:r>
      <w:r w:rsidRPr="00AF5154">
        <w:t>270 regular buses an</w:t>
      </w:r>
      <w:r w:rsidR="001D633C" w:rsidRPr="00AF5154">
        <w:t>d</w:t>
      </w:r>
      <w:r w:rsidRPr="00AF5154">
        <w:t xml:space="preserve"> 40</w:t>
      </w:r>
      <w:r w:rsidR="001D633C" w:rsidRPr="00AF5154">
        <w:t>–</w:t>
      </w:r>
      <w:r w:rsidRPr="00AF5154">
        <w:t xml:space="preserve">50 </w:t>
      </w:r>
      <w:r w:rsidR="00FC1B83" w:rsidRPr="00AF5154">
        <w:t>minib</w:t>
      </w:r>
      <w:r w:rsidRPr="00AF5154">
        <w:t>uses)</w:t>
      </w:r>
    </w:p>
    <w:p w14:paraId="576E7055" w14:textId="7ADFA86B" w:rsidR="00AA1533" w:rsidRPr="00AF5154" w:rsidRDefault="00AA1533" w:rsidP="009653F6">
      <w:pPr>
        <w:pStyle w:val="ExhibitText"/>
        <w:numPr>
          <w:ilvl w:val="0"/>
          <w:numId w:val="39"/>
        </w:numPr>
      </w:pPr>
      <w:r w:rsidRPr="00AF5154">
        <w:t>The park and ticket office would open at 6:00</w:t>
      </w:r>
      <w:r w:rsidR="001D633C" w:rsidRPr="00AF5154">
        <w:t xml:space="preserve"> a.m.</w:t>
      </w:r>
      <w:r w:rsidRPr="00AF5154">
        <w:t xml:space="preserve"> and the tour bus company would send 40</w:t>
      </w:r>
      <w:r w:rsidR="004F27A2">
        <w:t xml:space="preserve"> per cent</w:t>
      </w:r>
      <w:r w:rsidRPr="00AF5154">
        <w:t xml:space="preserve"> of its administrative staff to </w:t>
      </w:r>
      <w:r w:rsidR="00D70692" w:rsidRPr="00AF5154">
        <w:t>the front</w:t>
      </w:r>
      <w:r w:rsidR="004F27A2">
        <w:t>-</w:t>
      </w:r>
      <w:r w:rsidR="00D70692" w:rsidRPr="00AF5154">
        <w:t>line operations</w:t>
      </w:r>
      <w:r w:rsidRPr="00AF5154">
        <w:t>.</w:t>
      </w:r>
    </w:p>
    <w:p w14:paraId="42D84C7D" w14:textId="77777777" w:rsidR="00AA1533" w:rsidRPr="00AF5154" w:rsidRDefault="00AA1533" w:rsidP="009653F6">
      <w:pPr>
        <w:pStyle w:val="ExhibitText"/>
        <w:numPr>
          <w:ilvl w:val="0"/>
          <w:numId w:val="39"/>
        </w:numPr>
      </w:pPr>
      <w:r w:rsidRPr="00AF5154">
        <w:t>Response would be upgraded to the next level in severe weather (rain or snow).</w:t>
      </w:r>
    </w:p>
    <w:p w14:paraId="7EFB288E" w14:textId="77777777" w:rsidR="00AA1533" w:rsidRPr="00AF5154" w:rsidRDefault="00AA1533" w:rsidP="00AF5154">
      <w:pPr>
        <w:pStyle w:val="ExhibitText"/>
      </w:pPr>
    </w:p>
    <w:p w14:paraId="044FC4ED" w14:textId="16AF405B" w:rsidR="00AA1533" w:rsidRPr="00AF5154" w:rsidRDefault="00AA1533" w:rsidP="00AF5154">
      <w:pPr>
        <w:pStyle w:val="ExhibitText"/>
      </w:pPr>
      <w:r w:rsidRPr="00AF5154">
        <w:t>Level I (Red)</w:t>
      </w:r>
      <w:r w:rsidR="001D633C" w:rsidRPr="00AF5154">
        <w:t>:</w:t>
      </w:r>
    </w:p>
    <w:p w14:paraId="03427CF6" w14:textId="6C2EFF9C" w:rsidR="00AA1533" w:rsidRPr="00AF5154" w:rsidRDefault="00AA1533" w:rsidP="009653F6">
      <w:pPr>
        <w:pStyle w:val="ExhibitText"/>
        <w:numPr>
          <w:ilvl w:val="0"/>
          <w:numId w:val="40"/>
        </w:numPr>
      </w:pPr>
      <w:r w:rsidRPr="00AF5154">
        <w:t>320</w:t>
      </w:r>
      <w:r w:rsidR="001D633C" w:rsidRPr="00AF5154">
        <w:t>–</w:t>
      </w:r>
      <w:r w:rsidRPr="00AF5154">
        <w:t>340 buses (270</w:t>
      </w:r>
      <w:r w:rsidR="001D633C" w:rsidRPr="00AF5154">
        <w:t>–</w:t>
      </w:r>
      <w:r w:rsidRPr="00AF5154">
        <w:t>280 regular buses an</w:t>
      </w:r>
      <w:r w:rsidR="001D633C" w:rsidRPr="00AF5154">
        <w:t>d</w:t>
      </w:r>
      <w:r w:rsidRPr="00AF5154">
        <w:t xml:space="preserve"> 50</w:t>
      </w:r>
      <w:r w:rsidR="001D633C" w:rsidRPr="00AF5154">
        <w:t>–</w:t>
      </w:r>
      <w:r w:rsidRPr="00AF5154">
        <w:t xml:space="preserve">60 </w:t>
      </w:r>
      <w:r w:rsidR="00FC1B83" w:rsidRPr="00AF5154">
        <w:t>minib</w:t>
      </w:r>
      <w:r w:rsidRPr="00AF5154">
        <w:t>uses)</w:t>
      </w:r>
    </w:p>
    <w:p w14:paraId="28C09A13" w14:textId="0D6EA9CB" w:rsidR="00AA1533" w:rsidRPr="00AF5154" w:rsidRDefault="00AA1533" w:rsidP="009653F6">
      <w:pPr>
        <w:pStyle w:val="ExhibitText"/>
        <w:numPr>
          <w:ilvl w:val="0"/>
          <w:numId w:val="40"/>
        </w:numPr>
      </w:pPr>
      <w:r w:rsidRPr="00AF5154">
        <w:t xml:space="preserve">In the afternoon, the buses </w:t>
      </w:r>
      <w:r w:rsidR="006E10D4" w:rsidRPr="00AF5154">
        <w:t>could not be off the duty before</w:t>
      </w:r>
      <w:r w:rsidRPr="00AF5154">
        <w:t xml:space="preserve"> 5:00</w:t>
      </w:r>
      <w:r w:rsidR="00131CF7" w:rsidRPr="00AF5154">
        <w:t xml:space="preserve"> p.m.</w:t>
      </w:r>
    </w:p>
    <w:p w14:paraId="7FE380ED" w14:textId="34E833D3" w:rsidR="00AA1533" w:rsidRPr="00AF5154" w:rsidRDefault="00AA1533" w:rsidP="009653F6">
      <w:pPr>
        <w:pStyle w:val="ExhibitText"/>
        <w:numPr>
          <w:ilvl w:val="0"/>
          <w:numId w:val="40"/>
        </w:numPr>
      </w:pPr>
      <w:r w:rsidRPr="00AF5154">
        <w:t>The park and ticket office would open at 6:00</w:t>
      </w:r>
      <w:r w:rsidR="00131CF7" w:rsidRPr="00AF5154">
        <w:t xml:space="preserve"> a.m.</w:t>
      </w:r>
      <w:r w:rsidRPr="00AF5154">
        <w:t xml:space="preserve"> and the tour bus company would send </w:t>
      </w:r>
      <w:r w:rsidR="00D70692" w:rsidRPr="00AF5154">
        <w:t>all</w:t>
      </w:r>
      <w:r w:rsidRPr="00AF5154">
        <w:t xml:space="preserve"> administrative staff to </w:t>
      </w:r>
      <w:r w:rsidR="00D70692" w:rsidRPr="00AF5154">
        <w:t>the front</w:t>
      </w:r>
      <w:r w:rsidR="004F27A2">
        <w:t>-</w:t>
      </w:r>
      <w:r w:rsidR="00D70692" w:rsidRPr="00AF5154">
        <w:t>line operations</w:t>
      </w:r>
      <w:r w:rsidRPr="00AF5154">
        <w:t>.</w:t>
      </w:r>
    </w:p>
    <w:p w14:paraId="55D5F384" w14:textId="77777777" w:rsidR="00AA1533" w:rsidRPr="00AF5154" w:rsidRDefault="00AA1533" w:rsidP="009653F6">
      <w:pPr>
        <w:pStyle w:val="ExhibitText"/>
        <w:numPr>
          <w:ilvl w:val="0"/>
          <w:numId w:val="40"/>
        </w:numPr>
      </w:pPr>
      <w:r w:rsidRPr="00AF5154">
        <w:t>Charter service would be suspended.</w:t>
      </w:r>
    </w:p>
    <w:p w14:paraId="0BEBECB1" w14:textId="77777777" w:rsidR="00AA1533" w:rsidRPr="00AF5154" w:rsidRDefault="00AA1533" w:rsidP="00AF5154">
      <w:pPr>
        <w:pStyle w:val="ExhibitText"/>
      </w:pPr>
    </w:p>
    <w:p w14:paraId="6E78AA2E" w14:textId="4B18FAB2" w:rsidR="00AA1533" w:rsidRPr="00AF5154" w:rsidRDefault="00AA1533" w:rsidP="00AF5154">
      <w:pPr>
        <w:pStyle w:val="ExhibitText"/>
      </w:pPr>
      <w:r w:rsidRPr="00AF5154">
        <w:t xml:space="preserve">When the number of tourists was below 25,000, buses would be dispatched based on the actual conditions on site. </w:t>
      </w:r>
    </w:p>
    <w:p w14:paraId="2625A87D" w14:textId="77777777" w:rsidR="00AA1533" w:rsidRDefault="00AA1533" w:rsidP="00AF5154">
      <w:pPr>
        <w:pStyle w:val="ExhibitText"/>
        <w:rPr>
          <w:sz w:val="17"/>
          <w:szCs w:val="17"/>
        </w:rPr>
      </w:pPr>
    </w:p>
    <w:p w14:paraId="3FCC3D2B" w14:textId="7CF0EFF0" w:rsidR="006B0B3A" w:rsidRPr="00853A98" w:rsidRDefault="00AA1533" w:rsidP="009653F6">
      <w:pPr>
        <w:pStyle w:val="Footnote"/>
        <w:rPr>
          <w:rFonts w:eastAsia="SimSun"/>
        </w:rPr>
      </w:pPr>
      <w:r w:rsidRPr="00D026E8">
        <w:t xml:space="preserve">Source: </w:t>
      </w:r>
      <w:r w:rsidR="006B0B3A">
        <w:rPr>
          <w:rFonts w:eastAsia="SimSun"/>
        </w:rPr>
        <w:t>C</w:t>
      </w:r>
      <w:r w:rsidR="006B0B3A" w:rsidRPr="00853A98">
        <w:rPr>
          <w:rFonts w:eastAsia="SimSun"/>
        </w:rPr>
        <w:t xml:space="preserve">reated by the case authors based on </w:t>
      </w:r>
      <w:r w:rsidR="005A5D91">
        <w:rPr>
          <w:rFonts w:eastAsia="SimSun"/>
        </w:rPr>
        <w:t>company materials</w:t>
      </w:r>
      <w:r w:rsidR="006B0B3A" w:rsidRPr="00853A98">
        <w:rPr>
          <w:rFonts w:eastAsia="SimSun"/>
        </w:rPr>
        <w:t>.</w:t>
      </w:r>
    </w:p>
    <w:p w14:paraId="0DBD8DF8" w14:textId="1A668ACF" w:rsidR="00AA1533" w:rsidRPr="00D026E8" w:rsidRDefault="00AA1533" w:rsidP="00AF5154">
      <w:pPr>
        <w:pStyle w:val="ExhibitText"/>
      </w:pPr>
    </w:p>
    <w:p w14:paraId="3BFC0C4E" w14:textId="77777777" w:rsidR="00AA1533" w:rsidRDefault="00AA1533" w:rsidP="00AF5154">
      <w:pPr>
        <w:pStyle w:val="ExhibitText"/>
        <w:rPr>
          <w:sz w:val="22"/>
          <w:szCs w:val="22"/>
        </w:rPr>
      </w:pPr>
      <w:r>
        <w:rPr>
          <w:sz w:val="22"/>
          <w:szCs w:val="22"/>
        </w:rPr>
        <w:br w:type="page"/>
      </w:r>
    </w:p>
    <w:p w14:paraId="10318AEC" w14:textId="2F3362DD" w:rsidR="00AA1533" w:rsidRPr="003367CD" w:rsidRDefault="00AA1533" w:rsidP="009653F6">
      <w:pPr>
        <w:pStyle w:val="ExhibitHeading"/>
      </w:pPr>
      <w:r w:rsidRPr="003367CD">
        <w:lastRenderedPageBreak/>
        <w:t>EXHIBIT 10: TEMPERATURES: HIGHS, LOWS</w:t>
      </w:r>
      <w:r w:rsidR="008D4342">
        <w:t>,</w:t>
      </w:r>
      <w:r w:rsidRPr="003367CD">
        <w:t xml:space="preserve"> AND AVERAGES (2000</w:t>
      </w:r>
      <w:r w:rsidR="008D4342">
        <w:t>–</w:t>
      </w:r>
      <w:r w:rsidRPr="003367CD">
        <w:t>2015)</w:t>
      </w:r>
    </w:p>
    <w:p w14:paraId="57AB2BF1" w14:textId="77777777" w:rsidR="00AA1533" w:rsidRPr="004815E4" w:rsidRDefault="00AA1533" w:rsidP="009653F6">
      <w:pPr>
        <w:pStyle w:val="ExhibitText"/>
        <w:rPr>
          <w:rFonts w:eastAsiaTheme="majorEastAsia"/>
        </w:rPr>
      </w:pPr>
    </w:p>
    <w:p w14:paraId="5CC19CD5" w14:textId="77777777" w:rsidR="00AA1533" w:rsidRDefault="00AA1533" w:rsidP="00AA1533">
      <w:pPr>
        <w:jc w:val="center"/>
      </w:pPr>
      <w:r w:rsidRPr="00786FD3">
        <w:rPr>
          <w:noProof/>
          <w:lang w:val="en-SG" w:eastAsia="zh-CN"/>
        </w:rPr>
        <w:drawing>
          <wp:inline distT="0" distB="0" distL="0" distR="0" wp14:anchorId="00FD4946" wp14:editId="0FF0A6D9">
            <wp:extent cx="5274310" cy="2038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38450"/>
                    </a:xfrm>
                    <a:prstGeom prst="rect">
                      <a:avLst/>
                    </a:prstGeom>
                    <a:noFill/>
                    <a:ln>
                      <a:noFill/>
                    </a:ln>
                  </pic:spPr>
                </pic:pic>
              </a:graphicData>
            </a:graphic>
          </wp:inline>
        </w:drawing>
      </w:r>
    </w:p>
    <w:p w14:paraId="0AAA80E2" w14:textId="77777777" w:rsidR="00AA1533" w:rsidRDefault="00AA1533" w:rsidP="00AA1533">
      <w:pPr>
        <w:pStyle w:val="BodyText"/>
      </w:pPr>
    </w:p>
    <w:p w14:paraId="4A1F07FC" w14:textId="77777777" w:rsidR="00AA1533" w:rsidRPr="00425ED8" w:rsidRDefault="00AA1533" w:rsidP="00AA1533">
      <w:pPr>
        <w:pStyle w:val="BodyText"/>
        <w:jc w:val="center"/>
      </w:pPr>
      <w:r w:rsidRPr="00786FD3">
        <w:rPr>
          <w:noProof/>
          <w:lang w:val="en-SG" w:eastAsia="zh-CN"/>
        </w:rPr>
        <w:drawing>
          <wp:inline distT="0" distB="0" distL="0" distR="0" wp14:anchorId="7CCBD292" wp14:editId="325A2459">
            <wp:extent cx="5274310" cy="2323547"/>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23547"/>
                    </a:xfrm>
                    <a:prstGeom prst="rect">
                      <a:avLst/>
                    </a:prstGeom>
                    <a:noFill/>
                    <a:ln>
                      <a:noFill/>
                    </a:ln>
                  </pic:spPr>
                </pic:pic>
              </a:graphicData>
            </a:graphic>
          </wp:inline>
        </w:drawing>
      </w:r>
    </w:p>
    <w:p w14:paraId="23823CFE" w14:textId="77777777" w:rsidR="00AA1533" w:rsidRDefault="00AA1533" w:rsidP="009653F6">
      <w:pPr>
        <w:pStyle w:val="ExhibitText"/>
      </w:pPr>
    </w:p>
    <w:p w14:paraId="566AAC12" w14:textId="0E2A9003" w:rsidR="00AA1533" w:rsidRDefault="00AA1533" w:rsidP="00AF5154">
      <w:pPr>
        <w:pStyle w:val="Footnote"/>
        <w:rPr>
          <w:sz w:val="18"/>
          <w:szCs w:val="22"/>
        </w:rPr>
      </w:pPr>
      <w:r w:rsidRPr="00E64FFD">
        <w:t xml:space="preserve">Source: </w:t>
      </w:r>
      <w:r w:rsidR="006B0B3A">
        <w:rPr>
          <w:rFonts w:eastAsia="SimSun"/>
        </w:rPr>
        <w:t>C</w:t>
      </w:r>
      <w:r w:rsidR="006B0B3A" w:rsidRPr="00853A98">
        <w:rPr>
          <w:rFonts w:eastAsia="SimSun"/>
        </w:rPr>
        <w:t xml:space="preserve">reated by the case authors based on </w:t>
      </w:r>
      <w:r w:rsidR="005A5D91">
        <w:rPr>
          <w:rFonts w:eastAsia="SimSun"/>
        </w:rPr>
        <w:t>company materials</w:t>
      </w:r>
      <w:r w:rsidR="006B0B3A" w:rsidRPr="00853A98">
        <w:rPr>
          <w:rFonts w:eastAsia="SimSun"/>
        </w:rPr>
        <w:t>.</w:t>
      </w:r>
      <w:r w:rsidR="00AF5154">
        <w:rPr>
          <w:sz w:val="18"/>
          <w:szCs w:val="22"/>
        </w:rPr>
        <w:t xml:space="preserve"> </w:t>
      </w:r>
    </w:p>
    <w:p w14:paraId="14B556E4" w14:textId="77777777" w:rsidR="00AF5154" w:rsidRDefault="00AF5154" w:rsidP="00AF5154">
      <w:pPr>
        <w:pStyle w:val="Footnote"/>
        <w:rPr>
          <w:sz w:val="18"/>
          <w:szCs w:val="22"/>
        </w:rPr>
        <w:sectPr w:rsidR="00AF5154" w:rsidSect="00AF5154">
          <w:headerReference w:type="default" r:id="rId24"/>
          <w:endnotePr>
            <w:numFmt w:val="decimal"/>
          </w:endnotePr>
          <w:pgSz w:w="12240" w:h="15840"/>
          <w:pgMar w:top="1080" w:right="1440" w:bottom="1440" w:left="1440" w:header="1080" w:footer="720" w:gutter="0"/>
          <w:cols w:space="720"/>
          <w:docGrid w:linePitch="360"/>
        </w:sectPr>
      </w:pPr>
    </w:p>
    <w:p w14:paraId="207E7700" w14:textId="7C79419B" w:rsidR="00AA1533" w:rsidRPr="00042413" w:rsidRDefault="00AA1533" w:rsidP="009653F6">
      <w:pPr>
        <w:pStyle w:val="ExhibitHeading"/>
        <w:rPr>
          <w:rFonts w:eastAsia="SimSun"/>
          <w:lang w:eastAsia="zh-CN"/>
        </w:rPr>
      </w:pPr>
      <w:r w:rsidRPr="00042413">
        <w:rPr>
          <w:rFonts w:eastAsia="SimSun"/>
          <w:lang w:eastAsia="zh-CN"/>
        </w:rPr>
        <w:lastRenderedPageBreak/>
        <w:t>EXHIBIT 11: MONTHLY RAINFALL (2000</w:t>
      </w:r>
      <w:r w:rsidR="004F55E6">
        <w:rPr>
          <w:rFonts w:eastAsia="SimSun"/>
          <w:lang w:eastAsia="zh-CN"/>
        </w:rPr>
        <w:t>–</w:t>
      </w:r>
      <w:r w:rsidRPr="00042413">
        <w:rPr>
          <w:rFonts w:eastAsia="SimSun"/>
          <w:lang w:eastAsia="zh-CN"/>
        </w:rPr>
        <w:t>2015)</w:t>
      </w:r>
    </w:p>
    <w:p w14:paraId="7B12D463" w14:textId="77777777" w:rsidR="00AA1533" w:rsidRPr="00042413" w:rsidRDefault="000C2DF1" w:rsidP="00AA1533">
      <w:pPr>
        <w:jc w:val="center"/>
        <w:rPr>
          <w:rFonts w:ascii="SimSun" w:eastAsia="SimSun" w:hAnsi="SimSun"/>
          <w:b/>
          <w:kern w:val="2"/>
          <w:sz w:val="22"/>
          <w:szCs w:val="24"/>
          <w:lang w:eastAsia="zh-CN"/>
        </w:rPr>
      </w:pPr>
      <w:r w:rsidRPr="000C2DF1">
        <w:rPr>
          <w:rFonts w:ascii="SimSun" w:eastAsia="SimSun" w:hAnsi="SimSun"/>
          <w:b/>
          <w:kern w:val="2"/>
          <w:sz w:val="22"/>
          <w:szCs w:val="24"/>
          <w:lang w:eastAsia="zh-CN"/>
        </w:rPr>
        <w:t xml:space="preserve"> </w:t>
      </w:r>
      <w:r w:rsidRPr="000C2DF1">
        <w:rPr>
          <w:rFonts w:eastAsia="SimSun"/>
          <w:noProof/>
          <w:lang w:val="en-SG" w:eastAsia="zh-CN"/>
        </w:rPr>
        <w:drawing>
          <wp:inline distT="0" distB="0" distL="0" distR="0" wp14:anchorId="18CEC5B4" wp14:editId="0FDF7092">
            <wp:extent cx="8242300" cy="24663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44173" cy="2466900"/>
                    </a:xfrm>
                    <a:prstGeom prst="rect">
                      <a:avLst/>
                    </a:prstGeom>
                    <a:noFill/>
                    <a:ln>
                      <a:noFill/>
                    </a:ln>
                  </pic:spPr>
                </pic:pic>
              </a:graphicData>
            </a:graphic>
          </wp:inline>
        </w:drawing>
      </w:r>
    </w:p>
    <w:p w14:paraId="1C6ACC62" w14:textId="77777777" w:rsidR="00AA1533" w:rsidRPr="00042413" w:rsidRDefault="00AA1533" w:rsidP="009653F6">
      <w:pPr>
        <w:pStyle w:val="ExhibitText"/>
        <w:rPr>
          <w:rFonts w:eastAsia="SimSun"/>
          <w:lang w:eastAsia="zh-CN"/>
        </w:rPr>
      </w:pPr>
    </w:p>
    <w:p w14:paraId="7281D96D" w14:textId="2092DE45" w:rsidR="006B0B3A" w:rsidRPr="00853A98" w:rsidRDefault="00AA1533" w:rsidP="006B0B3A">
      <w:pPr>
        <w:pStyle w:val="Footnote"/>
        <w:rPr>
          <w:rFonts w:eastAsia="SimSun"/>
        </w:rPr>
      </w:pPr>
      <w:r w:rsidRPr="00042413">
        <w:t xml:space="preserve">Source: </w:t>
      </w:r>
      <w:r w:rsidR="006B0B3A">
        <w:rPr>
          <w:rFonts w:eastAsia="SimSun"/>
        </w:rPr>
        <w:t>C</w:t>
      </w:r>
      <w:r w:rsidR="006B0B3A" w:rsidRPr="00853A98">
        <w:rPr>
          <w:rFonts w:eastAsia="SimSun"/>
        </w:rPr>
        <w:t xml:space="preserve">reated by the case authors based on </w:t>
      </w:r>
      <w:r w:rsidR="005A5D91">
        <w:rPr>
          <w:rFonts w:eastAsia="SimSun"/>
        </w:rPr>
        <w:t>company materials</w:t>
      </w:r>
      <w:r w:rsidR="006B0B3A" w:rsidRPr="00853A98">
        <w:rPr>
          <w:rFonts w:eastAsia="SimSun"/>
        </w:rPr>
        <w:t>.</w:t>
      </w:r>
    </w:p>
    <w:p w14:paraId="482F8D2A" w14:textId="137EB7B9" w:rsidR="00AA1533" w:rsidRDefault="00AA1533" w:rsidP="00AA1533">
      <w:pPr>
        <w:rPr>
          <w:rFonts w:ascii="Arial" w:hAnsi="Arial" w:cs="Arial"/>
          <w:sz w:val="17"/>
          <w:szCs w:val="17"/>
        </w:rPr>
      </w:pPr>
    </w:p>
    <w:p w14:paraId="3B1BA313" w14:textId="77777777" w:rsidR="00AF5154" w:rsidRDefault="00AF5154" w:rsidP="00AA1533">
      <w:pPr>
        <w:rPr>
          <w:rFonts w:ascii="SimSun" w:eastAsia="SimSun" w:hAnsi="SimSun"/>
          <w:b/>
          <w:kern w:val="2"/>
          <w:sz w:val="18"/>
          <w:szCs w:val="24"/>
          <w:lang w:eastAsia="zh-CN"/>
        </w:rPr>
        <w:sectPr w:rsidR="00AF5154" w:rsidSect="00AF5154">
          <w:headerReference w:type="default" r:id="rId26"/>
          <w:endnotePr>
            <w:numFmt w:val="decimal"/>
          </w:endnotePr>
          <w:pgSz w:w="15840" w:h="12240" w:orient="landscape"/>
          <w:pgMar w:top="1440" w:right="1440" w:bottom="1440" w:left="1440" w:header="1080" w:footer="720" w:gutter="0"/>
          <w:cols w:space="720"/>
          <w:docGrid w:linePitch="360"/>
        </w:sectPr>
      </w:pPr>
    </w:p>
    <w:p w14:paraId="55DA4365" w14:textId="7F5AFC96" w:rsidR="00AA1533" w:rsidRPr="00042413" w:rsidRDefault="00AA1533" w:rsidP="009653F6">
      <w:pPr>
        <w:pStyle w:val="ExhibitHeading"/>
      </w:pPr>
      <w:r w:rsidRPr="00042413">
        <w:lastRenderedPageBreak/>
        <w:t xml:space="preserve">EXHIBIT 12: SAMPLED AVERAGE WATER </w:t>
      </w:r>
      <w:r w:rsidRPr="006A7F02">
        <w:t>LEVELS OF THE LAKES</w:t>
      </w:r>
      <w:r w:rsidR="004F55E6" w:rsidRPr="006A7F02">
        <w:t xml:space="preserve"> IN</w:t>
      </w:r>
      <w:r w:rsidR="004F55E6" w:rsidRPr="006A7F02">
        <w:rPr>
          <w:rFonts w:eastAsia="SimSun"/>
          <w:kern w:val="2"/>
          <w:lang w:eastAsia="zh-CN"/>
        </w:rPr>
        <w:t xml:space="preserve"> JIUZHAI VALLEY NATIONAL PARK</w:t>
      </w:r>
      <w:r w:rsidRPr="006A7F02">
        <w:t xml:space="preserve"> (2007</w:t>
      </w:r>
      <w:r w:rsidR="008D4342">
        <w:t>–</w:t>
      </w:r>
      <w:r w:rsidRPr="00042413">
        <w:t>2015)</w:t>
      </w:r>
    </w:p>
    <w:p w14:paraId="31586D02" w14:textId="5B091F8F" w:rsidR="00AA1533" w:rsidRDefault="00AA1533" w:rsidP="009653F6">
      <w:pPr>
        <w:pStyle w:val="ExhibitText"/>
      </w:pPr>
    </w:p>
    <w:p w14:paraId="285AAE1C" w14:textId="77777777" w:rsidR="00AA1533" w:rsidRDefault="00AA1533" w:rsidP="00AA1533">
      <w:pPr>
        <w:pStyle w:val="NoSpacing"/>
        <w:rPr>
          <w:rFonts w:asciiTheme="minorEastAsia" w:hAnsiTheme="minorEastAsia"/>
          <w:b/>
        </w:rPr>
      </w:pPr>
      <w:r w:rsidRPr="00612CA2">
        <w:rPr>
          <w:noProof/>
          <w:lang w:val="en-SG" w:eastAsia="zh-CN"/>
        </w:rPr>
        <w:drawing>
          <wp:inline distT="0" distB="0" distL="0" distR="0" wp14:anchorId="4731472B" wp14:editId="4884187C">
            <wp:extent cx="5641675" cy="16918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179" cy="1690789"/>
                    </a:xfrm>
                    <a:prstGeom prst="rect">
                      <a:avLst/>
                    </a:prstGeom>
                    <a:noFill/>
                    <a:ln>
                      <a:noFill/>
                    </a:ln>
                  </pic:spPr>
                </pic:pic>
              </a:graphicData>
            </a:graphic>
          </wp:inline>
        </w:drawing>
      </w:r>
    </w:p>
    <w:p w14:paraId="39D62D7B" w14:textId="77777777" w:rsidR="00AA1533" w:rsidRDefault="00AA1533" w:rsidP="00AA1533">
      <w:pPr>
        <w:pStyle w:val="NoSpacing"/>
        <w:rPr>
          <w:rFonts w:asciiTheme="minorEastAsia" w:hAnsiTheme="minorEastAsia"/>
          <w:b/>
        </w:rPr>
      </w:pPr>
      <w:r w:rsidRPr="00612CA2">
        <w:rPr>
          <w:noProof/>
          <w:lang w:val="en-SG" w:eastAsia="zh-CN"/>
        </w:rPr>
        <w:drawing>
          <wp:inline distT="0" distB="0" distL="0" distR="0" wp14:anchorId="0EAC1B0D" wp14:editId="7B967891">
            <wp:extent cx="5641675" cy="169143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1143" cy="1697272"/>
                    </a:xfrm>
                    <a:prstGeom prst="rect">
                      <a:avLst/>
                    </a:prstGeom>
                    <a:noFill/>
                    <a:ln>
                      <a:noFill/>
                    </a:ln>
                  </pic:spPr>
                </pic:pic>
              </a:graphicData>
            </a:graphic>
          </wp:inline>
        </w:drawing>
      </w:r>
      <w:r w:rsidRPr="00612CA2">
        <w:rPr>
          <w:noProof/>
          <w:lang w:val="en-SG" w:eastAsia="zh-CN"/>
        </w:rPr>
        <w:drawing>
          <wp:inline distT="0" distB="0" distL="0" distR="0" wp14:anchorId="569C5161" wp14:editId="45EAD612">
            <wp:extent cx="56470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5586" cy="1698013"/>
                    </a:xfrm>
                    <a:prstGeom prst="rect">
                      <a:avLst/>
                    </a:prstGeom>
                    <a:noFill/>
                    <a:ln>
                      <a:noFill/>
                    </a:ln>
                  </pic:spPr>
                </pic:pic>
              </a:graphicData>
            </a:graphic>
          </wp:inline>
        </w:drawing>
      </w:r>
      <w:r w:rsidRPr="00612CA2">
        <w:rPr>
          <w:noProof/>
          <w:lang w:val="en-SG" w:eastAsia="zh-CN"/>
        </w:rPr>
        <w:drawing>
          <wp:inline distT="0" distB="0" distL="0" distR="0" wp14:anchorId="5D235697" wp14:editId="2FBDC7D5">
            <wp:extent cx="5646587"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360" cy="1832289"/>
                    </a:xfrm>
                    <a:prstGeom prst="rect">
                      <a:avLst/>
                    </a:prstGeom>
                    <a:noFill/>
                    <a:ln>
                      <a:noFill/>
                    </a:ln>
                  </pic:spPr>
                </pic:pic>
              </a:graphicData>
            </a:graphic>
          </wp:inline>
        </w:drawing>
      </w:r>
    </w:p>
    <w:p w14:paraId="689BA232" w14:textId="77777777" w:rsidR="00AA1533" w:rsidRDefault="00AA1533" w:rsidP="009653F6">
      <w:pPr>
        <w:pStyle w:val="ExhibitText"/>
      </w:pPr>
    </w:p>
    <w:p w14:paraId="11E897C2" w14:textId="02AD5EC2" w:rsidR="006B0B3A" w:rsidRPr="00853A98" w:rsidRDefault="00AA1533" w:rsidP="006B0B3A">
      <w:pPr>
        <w:pStyle w:val="Footnote"/>
        <w:rPr>
          <w:rFonts w:eastAsia="SimSun"/>
        </w:rPr>
      </w:pPr>
      <w:r w:rsidRPr="00042413">
        <w:t xml:space="preserve">Source: </w:t>
      </w:r>
      <w:r w:rsidR="006B0B3A">
        <w:rPr>
          <w:rFonts w:eastAsia="SimSun"/>
        </w:rPr>
        <w:t>C</w:t>
      </w:r>
      <w:r w:rsidR="006B0B3A" w:rsidRPr="00853A98">
        <w:rPr>
          <w:rFonts w:eastAsia="SimSun"/>
        </w:rPr>
        <w:t xml:space="preserve">reated by the case authors based on </w:t>
      </w:r>
      <w:r w:rsidR="005A5D91">
        <w:rPr>
          <w:rFonts w:eastAsia="SimSun"/>
        </w:rPr>
        <w:t>company materials</w:t>
      </w:r>
      <w:r w:rsidR="006B0B3A" w:rsidRPr="00853A98">
        <w:rPr>
          <w:rFonts w:eastAsia="SimSun"/>
        </w:rPr>
        <w:t>.</w:t>
      </w:r>
    </w:p>
    <w:p w14:paraId="7E88E50A" w14:textId="09B3FF6A" w:rsidR="00AA1533" w:rsidRPr="00AA1533" w:rsidRDefault="00AA1533" w:rsidP="009653F6">
      <w:pPr>
        <w:pStyle w:val="ExhibitText"/>
      </w:pPr>
    </w:p>
    <w:sectPr w:rsidR="00AA1533" w:rsidRPr="00AA1533" w:rsidSect="00AF5154">
      <w:headerReference w:type="default" r:id="rId31"/>
      <w:endnotePr>
        <w:numFmt w:val="decimal"/>
      </w:endnotePr>
      <w:pgSz w:w="12240" w:h="15840"/>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D9404" w14:textId="77777777" w:rsidR="00617662" w:rsidRDefault="00617662" w:rsidP="00D75295">
      <w:r>
        <w:separator/>
      </w:r>
    </w:p>
  </w:endnote>
  <w:endnote w:type="continuationSeparator" w:id="0">
    <w:p w14:paraId="1CDAE7B9" w14:textId="77777777" w:rsidR="00617662" w:rsidRDefault="00617662" w:rsidP="00D75295">
      <w:r>
        <w:continuationSeparator/>
      </w:r>
    </w:p>
  </w:endnote>
  <w:endnote w:type="continuationNotice" w:id="1">
    <w:p w14:paraId="17373B84" w14:textId="77777777" w:rsidR="00617662" w:rsidRDefault="006176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966A4" w14:textId="77777777" w:rsidR="00617662" w:rsidRDefault="00617662" w:rsidP="00D75295">
      <w:r>
        <w:separator/>
      </w:r>
    </w:p>
  </w:footnote>
  <w:footnote w:type="continuationSeparator" w:id="0">
    <w:p w14:paraId="64EE3489" w14:textId="77777777" w:rsidR="00617662" w:rsidRDefault="00617662" w:rsidP="00D75295">
      <w:r>
        <w:continuationSeparator/>
      </w:r>
    </w:p>
  </w:footnote>
  <w:footnote w:type="continuationNotice" w:id="1">
    <w:p w14:paraId="52C49B74" w14:textId="77777777" w:rsidR="00617662" w:rsidRDefault="00617662"/>
  </w:footnote>
  <w:footnote w:id="2">
    <w:p w14:paraId="114952D8" w14:textId="4EDFE837" w:rsidR="00617662" w:rsidRPr="00FD1C6F" w:rsidRDefault="00617662" w:rsidP="008E5934">
      <w:pPr>
        <w:pStyle w:val="FootnoteText"/>
        <w:rPr>
          <w:rFonts w:ascii="Arial" w:hAnsi="Arial" w:cs="Arial"/>
          <w:sz w:val="17"/>
          <w:szCs w:val="17"/>
        </w:rPr>
      </w:pPr>
      <w:r w:rsidRPr="00FD1C6F">
        <w:rPr>
          <w:rStyle w:val="FootnoteReference"/>
          <w:rFonts w:ascii="Arial" w:hAnsi="Arial" w:cs="Arial"/>
          <w:sz w:val="17"/>
          <w:szCs w:val="17"/>
        </w:rPr>
        <w:footnoteRef/>
      </w:r>
      <w:r w:rsidRPr="00FD1C6F">
        <w:rPr>
          <w:rFonts w:ascii="Arial" w:hAnsi="Arial" w:cs="Arial"/>
          <w:sz w:val="17"/>
          <w:szCs w:val="17"/>
        </w:rPr>
        <w:t xml:space="preserve"> </w:t>
      </w:r>
      <w:r>
        <w:rPr>
          <w:rFonts w:ascii="Arial" w:hAnsi="Arial" w:cs="Arial"/>
          <w:sz w:val="17"/>
          <w:szCs w:val="17"/>
        </w:rPr>
        <w:t>This average was affected by a sharp, temporary decrease i</w:t>
      </w:r>
      <w:r w:rsidRPr="00FD1C6F">
        <w:rPr>
          <w:rFonts w:ascii="Arial" w:hAnsi="Arial" w:cs="Arial"/>
          <w:sz w:val="17"/>
          <w:szCs w:val="17"/>
        </w:rPr>
        <w:t xml:space="preserve">n 2008, </w:t>
      </w:r>
      <w:r>
        <w:rPr>
          <w:rFonts w:ascii="Arial" w:hAnsi="Arial" w:cs="Arial"/>
          <w:sz w:val="17"/>
          <w:szCs w:val="17"/>
        </w:rPr>
        <w:t xml:space="preserve">when </w:t>
      </w:r>
      <w:r w:rsidRPr="00FD1C6F">
        <w:rPr>
          <w:rFonts w:ascii="Arial" w:hAnsi="Arial" w:cs="Arial"/>
          <w:sz w:val="17"/>
          <w:szCs w:val="17"/>
        </w:rPr>
        <w:t>tourist arrivals dropped 74.35</w:t>
      </w:r>
      <w:r>
        <w:rPr>
          <w:rFonts w:ascii="Arial" w:hAnsi="Arial" w:cs="Arial"/>
          <w:sz w:val="17"/>
          <w:szCs w:val="17"/>
        </w:rPr>
        <w:t xml:space="preserve"> per cent</w:t>
      </w:r>
      <w:r w:rsidRPr="00FD1C6F">
        <w:rPr>
          <w:rFonts w:ascii="Arial" w:hAnsi="Arial" w:cs="Arial"/>
          <w:sz w:val="17"/>
          <w:szCs w:val="17"/>
        </w:rPr>
        <w:t xml:space="preserve"> due to the </w:t>
      </w:r>
      <w:proofErr w:type="spellStart"/>
      <w:r w:rsidRPr="00FD1C6F">
        <w:rPr>
          <w:rFonts w:ascii="Arial" w:hAnsi="Arial" w:cs="Arial"/>
          <w:sz w:val="17"/>
          <w:szCs w:val="17"/>
        </w:rPr>
        <w:t>Wenchuan</w:t>
      </w:r>
      <w:proofErr w:type="spellEnd"/>
      <w:r w:rsidRPr="00FD1C6F">
        <w:rPr>
          <w:rFonts w:ascii="Arial" w:hAnsi="Arial" w:cs="Arial"/>
          <w:sz w:val="17"/>
          <w:szCs w:val="17"/>
        </w:rPr>
        <w:t xml:space="preserve"> </w:t>
      </w:r>
      <w:r>
        <w:rPr>
          <w:rFonts w:ascii="Arial" w:hAnsi="Arial" w:cs="Arial"/>
          <w:sz w:val="17"/>
          <w:szCs w:val="17"/>
        </w:rPr>
        <w:t>e</w:t>
      </w:r>
      <w:r w:rsidRPr="00FD1C6F">
        <w:rPr>
          <w:rFonts w:ascii="Arial" w:hAnsi="Arial" w:cs="Arial"/>
          <w:sz w:val="17"/>
          <w:szCs w:val="17"/>
        </w:rPr>
        <w:t>arthquake.</w:t>
      </w:r>
    </w:p>
  </w:footnote>
  <w:footnote w:id="3">
    <w:p w14:paraId="0989DFE7" w14:textId="0B93250E" w:rsidR="00617662" w:rsidRPr="006A7F02" w:rsidRDefault="00617662" w:rsidP="006A7F02">
      <w:pPr>
        <w:pStyle w:val="Footnote"/>
        <w:rPr>
          <w:sz w:val="24"/>
          <w:szCs w:val="24"/>
        </w:rPr>
      </w:pPr>
      <w:r w:rsidRPr="009E660F">
        <w:rPr>
          <w:rStyle w:val="FootnoteReference"/>
        </w:rPr>
        <w:footnoteRef/>
      </w:r>
      <w:r w:rsidRPr="009E660F">
        <w:t xml:space="preserve"> The United Nations Educational, Scientific</w:t>
      </w:r>
      <w:r>
        <w:t>,</w:t>
      </w:r>
      <w:r w:rsidRPr="009E660F">
        <w:t xml:space="preserve"> and Cultural Organization</w:t>
      </w:r>
      <w:r>
        <w:t>, formed in 1945, was a specialized agency of the United Nations based in Paris. UNESCO aimed to</w:t>
      </w:r>
      <w:r w:rsidRPr="004D3CA3">
        <w:t xml:space="preserve"> coordinat</w:t>
      </w:r>
      <w:r>
        <w:t>e</w:t>
      </w:r>
      <w:r w:rsidRPr="004D3CA3">
        <w:t xml:space="preserve"> international co</w:t>
      </w:r>
      <w:r>
        <w:t>-</w:t>
      </w:r>
      <w:r w:rsidRPr="004D3CA3">
        <w:t>operation in education, science, culture</w:t>
      </w:r>
      <w:r>
        <w:t>,</w:t>
      </w:r>
      <w:r w:rsidRPr="004D3CA3">
        <w:t xml:space="preserve"> and communication.</w:t>
      </w:r>
      <w:r>
        <w:t xml:space="preserve"> (</w:t>
      </w:r>
      <w:r w:rsidRPr="00FF06D0">
        <w:t>https://en.unesco.org/</w:t>
      </w:r>
      <w:r>
        <w:t>)</w:t>
      </w:r>
    </w:p>
  </w:footnote>
  <w:footnote w:id="4">
    <w:p w14:paraId="26A64AC0" w14:textId="75C99E74" w:rsidR="00617662" w:rsidRPr="000C2064" w:rsidRDefault="00617662" w:rsidP="00AA1533">
      <w:pPr>
        <w:pStyle w:val="FootnoteText"/>
        <w:jc w:val="both"/>
        <w:rPr>
          <w:rFonts w:ascii="Arial" w:hAnsi="Arial" w:cs="Arial"/>
          <w:sz w:val="17"/>
          <w:szCs w:val="17"/>
        </w:rPr>
      </w:pPr>
      <w:r w:rsidRPr="007942D0">
        <w:rPr>
          <w:rStyle w:val="FootnoteChar"/>
          <w:sz w:val="18"/>
          <w:vertAlign w:val="superscript"/>
        </w:rPr>
        <w:footnoteRef/>
      </w:r>
      <w:r w:rsidRPr="000C2064">
        <w:rPr>
          <w:rFonts w:ascii="Arial" w:hAnsi="Arial" w:cs="Arial"/>
          <w:sz w:val="17"/>
          <w:szCs w:val="17"/>
        </w:rPr>
        <w:t xml:space="preserve"> In the high season (April 1–November 15), cleaners would start work at 7:00 a</w:t>
      </w:r>
      <w:r>
        <w:rPr>
          <w:rFonts w:ascii="Arial" w:hAnsi="Arial" w:cs="Arial"/>
          <w:sz w:val="17"/>
          <w:szCs w:val="17"/>
        </w:rPr>
        <w:t>.</w:t>
      </w:r>
      <w:r w:rsidRPr="000C2064">
        <w:rPr>
          <w:rFonts w:ascii="Arial" w:hAnsi="Arial" w:cs="Arial"/>
          <w:sz w:val="17"/>
          <w:szCs w:val="17"/>
        </w:rPr>
        <w:t>m</w:t>
      </w:r>
      <w:r>
        <w:rPr>
          <w:rFonts w:ascii="Arial" w:hAnsi="Arial" w:cs="Arial"/>
          <w:sz w:val="17"/>
          <w:szCs w:val="17"/>
        </w:rPr>
        <w:t>.</w:t>
      </w:r>
      <w:r w:rsidRPr="000C2064">
        <w:rPr>
          <w:rFonts w:ascii="Arial" w:hAnsi="Arial" w:cs="Arial"/>
          <w:sz w:val="17"/>
          <w:szCs w:val="17"/>
        </w:rPr>
        <w:t xml:space="preserve"> and </w:t>
      </w:r>
      <w:bookmarkStart w:id="1" w:name="OLE_LINK3"/>
      <w:bookmarkStart w:id="2" w:name="OLE_LINK4"/>
      <w:r w:rsidRPr="000C2064">
        <w:rPr>
          <w:rFonts w:ascii="Arial" w:hAnsi="Arial" w:cs="Arial"/>
          <w:sz w:val="17"/>
          <w:szCs w:val="17"/>
        </w:rPr>
        <w:t xml:space="preserve">finish </w:t>
      </w:r>
      <w:bookmarkEnd w:id="1"/>
      <w:bookmarkEnd w:id="2"/>
      <w:r w:rsidRPr="000C2064">
        <w:rPr>
          <w:rFonts w:ascii="Arial" w:hAnsi="Arial" w:cs="Arial"/>
          <w:sz w:val="17"/>
          <w:szCs w:val="17"/>
        </w:rPr>
        <w:t>cleaning before 8:00 a</w:t>
      </w:r>
      <w:r>
        <w:rPr>
          <w:rFonts w:ascii="Arial" w:hAnsi="Arial" w:cs="Arial"/>
          <w:sz w:val="17"/>
          <w:szCs w:val="17"/>
        </w:rPr>
        <w:t>.</w:t>
      </w:r>
      <w:r w:rsidRPr="000C2064">
        <w:rPr>
          <w:rFonts w:ascii="Arial" w:hAnsi="Arial" w:cs="Arial"/>
          <w:sz w:val="17"/>
          <w:szCs w:val="17"/>
        </w:rPr>
        <w:t>m</w:t>
      </w:r>
      <w:r>
        <w:rPr>
          <w:rFonts w:ascii="Arial" w:hAnsi="Arial" w:cs="Arial"/>
          <w:sz w:val="17"/>
          <w:szCs w:val="17"/>
        </w:rPr>
        <w:t>.</w:t>
      </w:r>
      <w:r w:rsidRPr="000C2064">
        <w:rPr>
          <w:rFonts w:ascii="Arial" w:hAnsi="Arial" w:cs="Arial"/>
          <w:sz w:val="17"/>
          <w:szCs w:val="17"/>
        </w:rPr>
        <w:t>;</w:t>
      </w:r>
      <w:r>
        <w:rPr>
          <w:rFonts w:ascii="Arial" w:hAnsi="Arial" w:cs="Arial"/>
          <w:sz w:val="17"/>
          <w:szCs w:val="17"/>
        </w:rPr>
        <w:t xml:space="preserve"> </w:t>
      </w:r>
      <w:r w:rsidRPr="000C2064">
        <w:rPr>
          <w:rFonts w:ascii="Arial" w:hAnsi="Arial" w:cs="Arial"/>
          <w:sz w:val="17"/>
          <w:szCs w:val="17"/>
        </w:rPr>
        <w:t>in the low season (November 16–March 31), cleaners would start at 8:00 a</w:t>
      </w:r>
      <w:r>
        <w:rPr>
          <w:rFonts w:ascii="Arial" w:hAnsi="Arial" w:cs="Arial"/>
          <w:sz w:val="17"/>
          <w:szCs w:val="17"/>
        </w:rPr>
        <w:t>.</w:t>
      </w:r>
      <w:r w:rsidRPr="000C2064">
        <w:rPr>
          <w:rFonts w:ascii="Arial" w:hAnsi="Arial" w:cs="Arial"/>
          <w:sz w:val="17"/>
          <w:szCs w:val="17"/>
        </w:rPr>
        <w:t>m</w:t>
      </w:r>
      <w:r>
        <w:rPr>
          <w:rFonts w:ascii="Arial" w:hAnsi="Arial" w:cs="Arial"/>
          <w:sz w:val="17"/>
          <w:szCs w:val="17"/>
        </w:rPr>
        <w:t>.</w:t>
      </w:r>
      <w:r w:rsidRPr="000C2064">
        <w:rPr>
          <w:rFonts w:ascii="Arial" w:hAnsi="Arial" w:cs="Arial"/>
          <w:sz w:val="17"/>
          <w:szCs w:val="17"/>
        </w:rPr>
        <w:t xml:space="preserve"> and finish before 9:00 a</w:t>
      </w:r>
      <w:r>
        <w:rPr>
          <w:rFonts w:ascii="Arial" w:hAnsi="Arial" w:cs="Arial"/>
          <w:sz w:val="17"/>
          <w:szCs w:val="17"/>
        </w:rPr>
        <w:t>.</w:t>
      </w:r>
      <w:r w:rsidRPr="000C2064">
        <w:rPr>
          <w:rFonts w:ascii="Arial" w:hAnsi="Arial" w:cs="Arial"/>
          <w:sz w:val="17"/>
          <w:szCs w:val="17"/>
        </w:rPr>
        <w:t>m.</w:t>
      </w:r>
    </w:p>
  </w:footnote>
  <w:footnote w:id="5">
    <w:p w14:paraId="76A476D7" w14:textId="34005A2B" w:rsidR="00617662" w:rsidRPr="000C2064" w:rsidRDefault="00617662" w:rsidP="006A7F02">
      <w:pPr>
        <w:pStyle w:val="FootnoteText"/>
        <w:ind w:left="720" w:hanging="720"/>
        <w:jc w:val="both"/>
        <w:rPr>
          <w:rFonts w:ascii="Arial" w:hAnsi="Arial" w:cs="Arial"/>
          <w:sz w:val="17"/>
          <w:szCs w:val="17"/>
        </w:rPr>
      </w:pPr>
      <w:r w:rsidRPr="007942D0">
        <w:rPr>
          <w:rStyle w:val="FootnoteChar"/>
          <w:vertAlign w:val="superscript"/>
        </w:rPr>
        <w:footnoteRef/>
      </w:r>
      <w:r w:rsidRPr="004E0310">
        <w:rPr>
          <w:rFonts w:ascii="Arial" w:hAnsi="Arial" w:cs="Arial"/>
          <w:sz w:val="17"/>
          <w:szCs w:val="17"/>
        </w:rPr>
        <w:t xml:space="preserve"> </w:t>
      </w:r>
      <w:r>
        <w:rPr>
          <w:rFonts w:ascii="Arial" w:hAnsi="Arial" w:cs="Arial"/>
          <w:sz w:val="17"/>
          <w:szCs w:val="17"/>
        </w:rPr>
        <w:t>T</w:t>
      </w:r>
      <w:r w:rsidRPr="000C2064">
        <w:rPr>
          <w:rFonts w:ascii="Arial" w:hAnsi="Arial" w:cs="Arial"/>
          <w:sz w:val="17"/>
          <w:szCs w:val="17"/>
        </w:rPr>
        <w:t>he Chinese</w:t>
      </w:r>
      <w:r>
        <w:rPr>
          <w:rFonts w:ascii="Arial" w:hAnsi="Arial" w:cs="Arial"/>
          <w:sz w:val="17"/>
          <w:szCs w:val="17"/>
        </w:rPr>
        <w:t xml:space="preserve"> satellite navigation system.</w:t>
      </w:r>
    </w:p>
  </w:footnote>
  <w:footnote w:id="6">
    <w:p w14:paraId="3FCB9A45" w14:textId="22F03FC5" w:rsidR="00617662" w:rsidRPr="000C2064" w:rsidRDefault="00617662" w:rsidP="00D70597">
      <w:pPr>
        <w:pStyle w:val="FootnoteText"/>
        <w:jc w:val="both"/>
        <w:rPr>
          <w:rFonts w:ascii="Arial" w:hAnsi="Arial" w:cs="Arial"/>
          <w:sz w:val="17"/>
          <w:szCs w:val="17"/>
        </w:rPr>
      </w:pPr>
      <w:r w:rsidRPr="00853A98">
        <w:rPr>
          <w:rStyle w:val="FootnoteChar"/>
          <w:vertAlign w:val="superscript"/>
        </w:rPr>
        <w:footnoteRef/>
      </w:r>
      <w:r w:rsidRPr="000C2064">
        <w:rPr>
          <w:rFonts w:ascii="Arial" w:hAnsi="Arial" w:cs="Arial"/>
          <w:sz w:val="17"/>
          <w:szCs w:val="17"/>
        </w:rPr>
        <w:t xml:space="preserve"> Feng Gang, Ren </w:t>
      </w:r>
      <w:proofErr w:type="spellStart"/>
      <w:r w:rsidRPr="000C2064">
        <w:rPr>
          <w:rFonts w:ascii="Arial" w:hAnsi="Arial" w:cs="Arial"/>
          <w:sz w:val="17"/>
          <w:szCs w:val="17"/>
        </w:rPr>
        <w:t>Peiyu</w:t>
      </w:r>
      <w:proofErr w:type="spellEnd"/>
      <w:r w:rsidRPr="000C2064">
        <w:rPr>
          <w:rFonts w:ascii="Arial" w:hAnsi="Arial" w:cs="Arial"/>
          <w:sz w:val="17"/>
          <w:szCs w:val="17"/>
        </w:rPr>
        <w:t xml:space="preserve">, Xiao </w:t>
      </w:r>
      <w:proofErr w:type="spellStart"/>
      <w:r w:rsidRPr="000C2064">
        <w:rPr>
          <w:rFonts w:ascii="Arial" w:hAnsi="Arial" w:cs="Arial"/>
          <w:sz w:val="17"/>
          <w:szCs w:val="17"/>
        </w:rPr>
        <w:t>Weiyang</w:t>
      </w:r>
      <w:proofErr w:type="spellEnd"/>
      <w:r w:rsidRPr="000C2064">
        <w:rPr>
          <w:rFonts w:ascii="Arial" w:hAnsi="Arial" w:cs="Arial"/>
          <w:sz w:val="17"/>
          <w:szCs w:val="17"/>
        </w:rPr>
        <w:t xml:space="preserve">, Deng </w:t>
      </w:r>
      <w:proofErr w:type="spellStart"/>
      <w:r w:rsidRPr="000C2064">
        <w:rPr>
          <w:rFonts w:ascii="Arial" w:hAnsi="Arial" w:cs="Arial"/>
          <w:sz w:val="17"/>
          <w:szCs w:val="17"/>
        </w:rPr>
        <w:t>Guiping</w:t>
      </w:r>
      <w:proofErr w:type="spellEnd"/>
      <w:r w:rsidRPr="000C2064">
        <w:rPr>
          <w:rFonts w:ascii="Arial" w:hAnsi="Arial" w:cs="Arial"/>
          <w:sz w:val="17"/>
          <w:szCs w:val="17"/>
        </w:rPr>
        <w:t xml:space="preserve">, and Jian </w:t>
      </w:r>
      <w:proofErr w:type="spellStart"/>
      <w:r w:rsidRPr="000C2064">
        <w:rPr>
          <w:rFonts w:ascii="Arial" w:hAnsi="Arial" w:cs="Arial"/>
          <w:sz w:val="17"/>
          <w:szCs w:val="17"/>
        </w:rPr>
        <w:t>Daijun</w:t>
      </w:r>
      <w:proofErr w:type="spellEnd"/>
      <w:r w:rsidRPr="000C2064">
        <w:rPr>
          <w:rFonts w:ascii="Arial" w:hAnsi="Arial" w:cs="Arial"/>
          <w:sz w:val="17"/>
          <w:szCs w:val="17"/>
        </w:rPr>
        <w:t xml:space="preserve">, </w:t>
      </w:r>
      <w:r>
        <w:rPr>
          <w:rFonts w:ascii="Arial" w:hAnsi="Arial" w:cs="Arial"/>
          <w:sz w:val="17"/>
          <w:szCs w:val="17"/>
        </w:rPr>
        <w:t>“</w:t>
      </w:r>
      <w:r w:rsidRPr="00853A98">
        <w:rPr>
          <w:rFonts w:ascii="Arial" w:hAnsi="Arial" w:cs="Arial"/>
          <w:sz w:val="17"/>
          <w:szCs w:val="17"/>
        </w:rPr>
        <w:t xml:space="preserve">Eco-Protection of Scenic Areas Based on RFID: A Case Study of the </w:t>
      </w:r>
      <w:proofErr w:type="spellStart"/>
      <w:r w:rsidRPr="00853A98">
        <w:rPr>
          <w:rFonts w:ascii="Arial" w:hAnsi="Arial" w:cs="Arial"/>
          <w:sz w:val="17"/>
          <w:szCs w:val="17"/>
        </w:rPr>
        <w:t>Nuorilang</w:t>
      </w:r>
      <w:proofErr w:type="spellEnd"/>
      <w:r w:rsidRPr="00853A98">
        <w:rPr>
          <w:rFonts w:ascii="Arial" w:hAnsi="Arial" w:cs="Arial"/>
          <w:sz w:val="17"/>
          <w:szCs w:val="17"/>
        </w:rPr>
        <w:t xml:space="preserve"> Restaurant at </w:t>
      </w:r>
      <w:proofErr w:type="spellStart"/>
      <w:r w:rsidRPr="00853A98">
        <w:rPr>
          <w:rFonts w:ascii="Arial" w:hAnsi="Arial" w:cs="Arial"/>
          <w:sz w:val="17"/>
          <w:szCs w:val="17"/>
        </w:rPr>
        <w:t>Jiuzhai</w:t>
      </w:r>
      <w:proofErr w:type="spellEnd"/>
      <w:r w:rsidRPr="00853A98">
        <w:rPr>
          <w:rFonts w:ascii="Arial" w:hAnsi="Arial" w:cs="Arial"/>
          <w:sz w:val="17"/>
          <w:szCs w:val="17"/>
        </w:rPr>
        <w:t xml:space="preserve"> Valley</w:t>
      </w:r>
      <w:r>
        <w:rPr>
          <w:rFonts w:ascii="Arial" w:hAnsi="Arial" w:cs="Arial"/>
          <w:sz w:val="17"/>
          <w:szCs w:val="17"/>
        </w:rPr>
        <w:t xml:space="preserve">” in </w:t>
      </w:r>
      <w:r w:rsidRPr="00FE2BAA">
        <w:rPr>
          <w:rFonts w:ascii="Arial" w:hAnsi="Arial" w:cs="Arial"/>
          <w:i/>
          <w:sz w:val="17"/>
          <w:szCs w:val="17"/>
        </w:rPr>
        <w:t xml:space="preserve">Intelligent </w:t>
      </w:r>
      <w:r>
        <w:rPr>
          <w:rFonts w:ascii="Arial" w:hAnsi="Arial" w:cs="Arial"/>
          <w:i/>
          <w:sz w:val="17"/>
          <w:szCs w:val="17"/>
        </w:rPr>
        <w:t xml:space="preserve">Scenic </w:t>
      </w:r>
      <w:r w:rsidRPr="00FE2BAA">
        <w:rPr>
          <w:rFonts w:ascii="Arial" w:hAnsi="Arial" w:cs="Arial"/>
          <w:i/>
          <w:sz w:val="17"/>
          <w:szCs w:val="17"/>
        </w:rPr>
        <w:t xml:space="preserve">Area Management and </w:t>
      </w:r>
      <w:proofErr w:type="spellStart"/>
      <w:r w:rsidRPr="00FE2BAA">
        <w:rPr>
          <w:rFonts w:ascii="Arial" w:hAnsi="Arial" w:cs="Arial"/>
          <w:i/>
          <w:sz w:val="17"/>
          <w:szCs w:val="17"/>
        </w:rPr>
        <w:t>Jiuzhaigou</w:t>
      </w:r>
      <w:proofErr w:type="spellEnd"/>
      <w:r w:rsidRPr="00FE2BAA">
        <w:rPr>
          <w:rFonts w:ascii="Arial" w:hAnsi="Arial" w:cs="Arial"/>
          <w:i/>
          <w:sz w:val="17"/>
          <w:szCs w:val="17"/>
        </w:rPr>
        <w:t xml:space="preserve"> Case Stud</w:t>
      </w:r>
      <w:r>
        <w:rPr>
          <w:rFonts w:ascii="Arial" w:hAnsi="Arial" w:cs="Arial"/>
          <w:i/>
          <w:sz w:val="17"/>
          <w:szCs w:val="17"/>
        </w:rPr>
        <w:t>ies</w:t>
      </w:r>
      <w:r>
        <w:rPr>
          <w:rFonts w:ascii="Arial" w:hAnsi="Arial" w:cs="Arial"/>
          <w:sz w:val="17"/>
          <w:szCs w:val="17"/>
        </w:rPr>
        <w:t>, ed. Zhang Xiaoping and Wu Bihu (</w:t>
      </w:r>
      <w:r w:rsidRPr="007577CC">
        <w:rPr>
          <w:rFonts w:ascii="Arial" w:hAnsi="Arial" w:cs="Arial"/>
          <w:sz w:val="17"/>
          <w:szCs w:val="17"/>
        </w:rPr>
        <w:t>Beijing: Tsinghua</w:t>
      </w:r>
      <w:r w:rsidRPr="000C2064">
        <w:rPr>
          <w:rFonts w:ascii="Arial" w:hAnsi="Arial" w:cs="Arial"/>
          <w:sz w:val="17"/>
          <w:szCs w:val="17"/>
        </w:rPr>
        <w:t xml:space="preserve"> University Press</w:t>
      </w:r>
      <w:r>
        <w:rPr>
          <w:rFonts w:ascii="Arial" w:hAnsi="Arial" w:cs="Arial"/>
          <w:sz w:val="17"/>
          <w:szCs w:val="17"/>
        </w:rPr>
        <w:t>, 2013)</w:t>
      </w:r>
      <w:r w:rsidRPr="000C2064">
        <w:rPr>
          <w:rFonts w:ascii="Arial" w:hAnsi="Arial" w:cs="Arial"/>
          <w:sz w:val="17"/>
          <w:szCs w:val="17"/>
        </w:rPr>
        <w:t>.</w:t>
      </w:r>
    </w:p>
  </w:footnote>
  <w:footnote w:id="7">
    <w:p w14:paraId="30626D30" w14:textId="453E6851" w:rsidR="00617662" w:rsidRDefault="00617662" w:rsidP="00B47800">
      <w:pPr>
        <w:pStyle w:val="FootnoteText"/>
        <w:jc w:val="both"/>
      </w:pPr>
      <w:r w:rsidRPr="007942D0">
        <w:rPr>
          <w:rStyle w:val="FootnoteChar"/>
          <w:vertAlign w:val="superscript"/>
        </w:rPr>
        <w:footnoteRef/>
      </w:r>
      <w:r w:rsidRPr="007942D0">
        <w:rPr>
          <w:rFonts w:ascii="Arial" w:hAnsi="Arial" w:cs="Arial"/>
          <w:sz w:val="17"/>
          <w:szCs w:val="17"/>
          <w:vertAlign w:val="superscript"/>
        </w:rPr>
        <w:t xml:space="preserve"> </w:t>
      </w:r>
      <w:r w:rsidRPr="000C2064">
        <w:rPr>
          <w:rFonts w:ascii="Arial" w:hAnsi="Arial" w:cs="Arial"/>
          <w:sz w:val="17"/>
          <w:szCs w:val="17"/>
        </w:rPr>
        <w:t>In October 2014, the tour bus company had 300 regular buses (45 seats</w:t>
      </w:r>
      <w:r>
        <w:rPr>
          <w:rFonts w:ascii="Arial" w:hAnsi="Arial" w:cs="Arial"/>
          <w:sz w:val="17"/>
          <w:szCs w:val="17"/>
        </w:rPr>
        <w:t xml:space="preserve"> each</w:t>
      </w:r>
      <w:r w:rsidRPr="000C2064">
        <w:rPr>
          <w:rFonts w:ascii="Arial" w:hAnsi="Arial" w:cs="Arial"/>
          <w:sz w:val="17"/>
          <w:szCs w:val="17"/>
        </w:rPr>
        <w:t xml:space="preserve">) and 120 </w:t>
      </w:r>
      <w:r>
        <w:rPr>
          <w:rFonts w:ascii="Arial" w:hAnsi="Arial" w:cs="Arial"/>
          <w:sz w:val="17"/>
          <w:szCs w:val="17"/>
        </w:rPr>
        <w:t>minib</w:t>
      </w:r>
      <w:r w:rsidRPr="000C2064">
        <w:rPr>
          <w:rFonts w:ascii="Arial" w:hAnsi="Arial" w:cs="Arial"/>
          <w:sz w:val="17"/>
          <w:szCs w:val="17"/>
        </w:rPr>
        <w:t>uses (19 seats</w:t>
      </w:r>
      <w:r>
        <w:rPr>
          <w:rFonts w:ascii="Arial" w:hAnsi="Arial" w:cs="Arial"/>
          <w:sz w:val="17"/>
          <w:szCs w:val="17"/>
        </w:rPr>
        <w:t xml:space="preserve"> each</w:t>
      </w:r>
      <w:r w:rsidRPr="000C2064">
        <w:rPr>
          <w:rFonts w:ascii="Arial" w:hAnsi="Arial" w:cs="Arial"/>
          <w:sz w:val="17"/>
          <w:szCs w:val="17"/>
        </w:rPr>
        <w:t xml:space="preserve">). </w:t>
      </w:r>
      <w:r>
        <w:rPr>
          <w:rFonts w:ascii="Arial" w:hAnsi="Arial" w:cs="Arial"/>
          <w:sz w:val="17"/>
          <w:szCs w:val="17"/>
        </w:rPr>
        <w:t>Ten</w:t>
      </w:r>
      <w:r w:rsidRPr="000C2064">
        <w:rPr>
          <w:rFonts w:ascii="Arial" w:hAnsi="Arial" w:cs="Arial"/>
          <w:sz w:val="17"/>
          <w:szCs w:val="17"/>
        </w:rPr>
        <w:t xml:space="preserve"> of the minibuses were reserved for </w:t>
      </w:r>
      <w:r>
        <w:rPr>
          <w:rFonts w:ascii="Arial" w:hAnsi="Arial" w:cs="Arial"/>
          <w:sz w:val="17"/>
          <w:szCs w:val="17"/>
        </w:rPr>
        <w:t>important visitors.</w:t>
      </w:r>
    </w:p>
  </w:footnote>
  <w:footnote w:id="8">
    <w:p w14:paraId="4C78FE18" w14:textId="612E31B6" w:rsidR="00617662" w:rsidRPr="007942D0" w:rsidRDefault="00617662" w:rsidP="007942D0">
      <w:pPr>
        <w:pStyle w:val="FootnoteText"/>
        <w:jc w:val="both"/>
        <w:rPr>
          <w:rFonts w:ascii="Arial" w:hAnsi="Arial" w:cs="Arial"/>
          <w:sz w:val="17"/>
          <w:szCs w:val="17"/>
        </w:rPr>
      </w:pPr>
      <w:r w:rsidRPr="007942D0">
        <w:rPr>
          <w:rStyle w:val="FootnoteReference"/>
          <w:rFonts w:ascii="Arial" w:hAnsi="Arial" w:cs="Arial"/>
          <w:sz w:val="17"/>
          <w:szCs w:val="17"/>
        </w:rPr>
        <w:footnoteRef/>
      </w:r>
      <w:r w:rsidRPr="007942D0">
        <w:rPr>
          <w:rFonts w:ascii="Arial" w:hAnsi="Arial" w:cs="Arial"/>
          <w:sz w:val="17"/>
          <w:szCs w:val="17"/>
        </w:rPr>
        <w:t xml:space="preserve"> In 1999, the E</w:t>
      </w:r>
      <w:r>
        <w:rPr>
          <w:rFonts w:ascii="Arial" w:hAnsi="Arial" w:cs="Arial"/>
          <w:sz w:val="17"/>
          <w:szCs w:val="17"/>
        </w:rPr>
        <w:t xml:space="preserve">uropean </w:t>
      </w:r>
      <w:r w:rsidRPr="007942D0">
        <w:rPr>
          <w:rFonts w:ascii="Arial" w:hAnsi="Arial" w:cs="Arial"/>
          <w:sz w:val="17"/>
          <w:szCs w:val="17"/>
        </w:rPr>
        <w:t>U</w:t>
      </w:r>
      <w:r>
        <w:rPr>
          <w:rFonts w:ascii="Arial" w:hAnsi="Arial" w:cs="Arial"/>
          <w:sz w:val="17"/>
          <w:szCs w:val="17"/>
        </w:rPr>
        <w:t>nion</w:t>
      </w:r>
      <w:r w:rsidRPr="007942D0">
        <w:rPr>
          <w:rFonts w:ascii="Arial" w:hAnsi="Arial" w:cs="Arial"/>
          <w:sz w:val="17"/>
          <w:szCs w:val="17"/>
        </w:rPr>
        <w:t xml:space="preserve"> introduced Euro III standards (2000)</w:t>
      </w:r>
      <w:r>
        <w:rPr>
          <w:rFonts w:ascii="Arial" w:hAnsi="Arial" w:cs="Arial"/>
          <w:sz w:val="17"/>
          <w:szCs w:val="17"/>
        </w:rPr>
        <w:t xml:space="preserve"> </w:t>
      </w:r>
      <w:r w:rsidRPr="007942D0">
        <w:rPr>
          <w:rFonts w:ascii="Arial" w:hAnsi="Arial" w:cs="Arial"/>
          <w:sz w:val="17"/>
          <w:szCs w:val="17"/>
        </w:rPr>
        <w:t>set</w:t>
      </w:r>
      <w:r>
        <w:rPr>
          <w:rFonts w:ascii="Arial" w:hAnsi="Arial" w:cs="Arial"/>
          <w:sz w:val="17"/>
          <w:szCs w:val="17"/>
        </w:rPr>
        <w:t>ting</w:t>
      </w:r>
      <w:r w:rsidRPr="007942D0">
        <w:rPr>
          <w:rFonts w:ascii="Arial" w:hAnsi="Arial" w:cs="Arial"/>
          <w:sz w:val="17"/>
          <w:szCs w:val="17"/>
        </w:rPr>
        <w:t xml:space="preserve"> voluntary, stricter emission limits for extra low emission</w:t>
      </w:r>
      <w:r>
        <w:rPr>
          <w:rFonts w:ascii="Arial" w:hAnsi="Arial" w:cs="Arial"/>
          <w:sz w:val="17"/>
          <w:szCs w:val="17"/>
        </w:rPr>
        <w:t xml:space="preserve"> </w:t>
      </w:r>
      <w:r w:rsidRPr="007942D0">
        <w:rPr>
          <w:rFonts w:ascii="Arial" w:hAnsi="Arial" w:cs="Arial"/>
          <w:sz w:val="17"/>
          <w:szCs w:val="17"/>
        </w:rPr>
        <w:t>vehicles, known as “enhanced environmentally friendly vehicles” or EEVs</w:t>
      </w:r>
      <w:r>
        <w:rPr>
          <w:rFonts w:ascii="Arial" w:hAnsi="Arial" w:cs="Arial"/>
          <w:sz w:val="17"/>
          <w:szCs w:val="17"/>
        </w:rPr>
        <w:t xml:space="preserve">; “EU: Heavy-Duty Truck and Bus Engines,” Diesel Net, accessed December 14, 2017, </w:t>
      </w:r>
      <w:r w:rsidRPr="00495410">
        <w:rPr>
          <w:rFonts w:ascii="Arial" w:hAnsi="Arial" w:cs="Arial"/>
          <w:sz w:val="17"/>
          <w:szCs w:val="17"/>
        </w:rPr>
        <w:t>www.dieselnet.com/standards/eu/hd.php</w:t>
      </w:r>
      <w:r w:rsidRPr="007942D0">
        <w:rPr>
          <w:rFonts w:ascii="Arial" w:hAnsi="Arial" w:cs="Arial"/>
          <w:sz w:val="17"/>
          <w:szCs w:val="17"/>
        </w:rPr>
        <w:t>.</w:t>
      </w:r>
    </w:p>
  </w:footnote>
  <w:footnote w:id="9">
    <w:p w14:paraId="4B097DFC" w14:textId="0D5F260A" w:rsidR="00617662" w:rsidRPr="00DC4CA0" w:rsidRDefault="00617662">
      <w:pPr>
        <w:pStyle w:val="FootnoteText"/>
        <w:rPr>
          <w:rFonts w:ascii="Arial" w:hAnsi="Arial" w:cs="Arial"/>
          <w:sz w:val="17"/>
          <w:szCs w:val="17"/>
        </w:rPr>
      </w:pPr>
      <w:r w:rsidRPr="00DC4CA0">
        <w:rPr>
          <w:rStyle w:val="FootnoteReference"/>
          <w:rFonts w:ascii="Arial" w:hAnsi="Arial" w:cs="Arial"/>
          <w:sz w:val="17"/>
          <w:szCs w:val="17"/>
        </w:rPr>
        <w:footnoteRef/>
      </w:r>
      <w:r w:rsidRPr="00DC4CA0">
        <w:rPr>
          <w:rFonts w:ascii="Arial" w:hAnsi="Arial" w:cs="Arial"/>
          <w:sz w:val="17"/>
          <w:szCs w:val="17"/>
        </w:rPr>
        <w:t xml:space="preserve"> The Chinese Spring Festival</w:t>
      </w:r>
      <w:r>
        <w:rPr>
          <w:rFonts w:ascii="Arial" w:hAnsi="Arial" w:cs="Arial"/>
          <w:sz w:val="17"/>
          <w:szCs w:val="17"/>
        </w:rPr>
        <w:t xml:space="preserve"> referred to the extended holidays during the Chinese Lunar New Year; it usually lasted for seven days in January or February. Golden Week referred to the seven-day holiday commemorating Chinese National Day (October 1).</w:t>
      </w:r>
    </w:p>
  </w:footnote>
  <w:footnote w:id="10">
    <w:p w14:paraId="4632FBAC" w14:textId="6493BBE1" w:rsidR="00617662" w:rsidRPr="000C2064" w:rsidRDefault="00617662" w:rsidP="00AA1533">
      <w:pPr>
        <w:pStyle w:val="FootnoteText"/>
        <w:jc w:val="both"/>
        <w:rPr>
          <w:rFonts w:ascii="Arial" w:hAnsi="Arial" w:cs="Arial"/>
          <w:sz w:val="17"/>
          <w:szCs w:val="17"/>
        </w:rPr>
      </w:pPr>
      <w:r w:rsidRPr="007942D0">
        <w:rPr>
          <w:rStyle w:val="FootnoteChar"/>
          <w:vertAlign w:val="superscript"/>
        </w:rPr>
        <w:footnoteRef/>
      </w:r>
      <w:r w:rsidRPr="000C2064">
        <w:rPr>
          <w:rFonts w:ascii="Arial" w:hAnsi="Arial" w:cs="Arial"/>
          <w:sz w:val="17"/>
          <w:szCs w:val="17"/>
        </w:rPr>
        <w:t xml:space="preserve"> A total of 32 ticket dispensers were installed, and the number of tickets available </w:t>
      </w:r>
      <w:r>
        <w:rPr>
          <w:rFonts w:ascii="Arial" w:hAnsi="Arial" w:cs="Arial"/>
          <w:sz w:val="17"/>
          <w:szCs w:val="17"/>
        </w:rPr>
        <w:t>through</w:t>
      </w:r>
      <w:r w:rsidRPr="000C2064">
        <w:rPr>
          <w:rFonts w:ascii="Arial" w:hAnsi="Arial" w:cs="Arial"/>
          <w:sz w:val="17"/>
          <w:szCs w:val="17"/>
        </w:rPr>
        <w:t xml:space="preserve"> </w:t>
      </w:r>
      <w:r>
        <w:rPr>
          <w:rFonts w:ascii="Arial" w:hAnsi="Arial" w:cs="Arial"/>
          <w:sz w:val="17"/>
          <w:szCs w:val="17"/>
        </w:rPr>
        <w:t>the dispensers</w:t>
      </w:r>
      <w:r w:rsidRPr="000C2064">
        <w:rPr>
          <w:rFonts w:ascii="Arial" w:hAnsi="Arial" w:cs="Arial"/>
          <w:sz w:val="17"/>
          <w:szCs w:val="17"/>
        </w:rPr>
        <w:t xml:space="preserve"> depended on the total </w:t>
      </w:r>
      <w:r>
        <w:rPr>
          <w:rFonts w:ascii="Arial" w:hAnsi="Arial" w:cs="Arial"/>
          <w:sz w:val="17"/>
          <w:szCs w:val="17"/>
        </w:rPr>
        <w:t xml:space="preserve">number of </w:t>
      </w:r>
      <w:r w:rsidRPr="000C2064">
        <w:rPr>
          <w:rFonts w:ascii="Arial" w:hAnsi="Arial" w:cs="Arial"/>
          <w:sz w:val="17"/>
          <w:szCs w:val="17"/>
        </w:rPr>
        <w:t>tickets sold on the same day.</w:t>
      </w:r>
    </w:p>
  </w:footnote>
  <w:footnote w:id="11">
    <w:p w14:paraId="3923813D" w14:textId="1BFC0589" w:rsidR="00617662" w:rsidRPr="000C2064" w:rsidRDefault="00617662" w:rsidP="009653F6">
      <w:pPr>
        <w:pStyle w:val="Footnote"/>
      </w:pPr>
      <w:r w:rsidRPr="007942D0">
        <w:rPr>
          <w:rStyle w:val="FootnoteChar"/>
          <w:vertAlign w:val="superscript"/>
        </w:rPr>
        <w:footnoteRef/>
      </w:r>
      <w:r w:rsidRPr="00667FD3">
        <w:t xml:space="preserve"> </w:t>
      </w:r>
      <w:r>
        <w:t>The o</w:t>
      </w:r>
      <w:r w:rsidRPr="000C2064">
        <w:t xml:space="preserve">wnership structure of </w:t>
      </w:r>
      <w:proofErr w:type="spellStart"/>
      <w:r w:rsidRPr="000C2064">
        <w:t>Jiuzhai</w:t>
      </w:r>
      <w:proofErr w:type="spellEnd"/>
      <w:r w:rsidRPr="000C2064">
        <w:t xml:space="preserve"> Valley Joint Venture</w:t>
      </w:r>
      <w:r>
        <w:t xml:space="preserve"> was</w:t>
      </w:r>
      <w:r w:rsidRPr="000C2064">
        <w:t xml:space="preserve"> </w:t>
      </w:r>
      <w:r>
        <w:t xml:space="preserve">divided between </w:t>
      </w:r>
      <w:r w:rsidRPr="000C2064">
        <w:t xml:space="preserve">residents </w:t>
      </w:r>
      <w:r>
        <w:t>(</w:t>
      </w:r>
      <w:r w:rsidRPr="000C2064">
        <w:t>49</w:t>
      </w:r>
      <w:r>
        <w:t xml:space="preserve"> per cent)</w:t>
      </w:r>
      <w:r w:rsidRPr="000C2064">
        <w:t xml:space="preserve"> and the Bureau </w:t>
      </w:r>
      <w:r>
        <w:t>(</w:t>
      </w:r>
      <w:r w:rsidRPr="000C2064">
        <w:t>51</w:t>
      </w:r>
      <w:r>
        <w:t xml:space="preserve"> per cent).</w:t>
      </w:r>
      <w:r w:rsidRPr="000C2064">
        <w:t xml:space="preserve"> </w:t>
      </w:r>
      <w:r>
        <w:t>P</w:t>
      </w:r>
      <w:r w:rsidRPr="000C2064">
        <w:t>rofit distribution</w:t>
      </w:r>
      <w:r>
        <w:t xml:space="preserve"> was</w:t>
      </w:r>
      <w:r w:rsidRPr="000C2064">
        <w:t xml:space="preserve"> 77</w:t>
      </w:r>
      <w:r>
        <w:t xml:space="preserve"> per cent</w:t>
      </w:r>
      <w:r w:rsidRPr="000C2064">
        <w:t xml:space="preserve"> </w:t>
      </w:r>
      <w:r>
        <w:t xml:space="preserve">to residents </w:t>
      </w:r>
      <w:r w:rsidRPr="000C2064">
        <w:t>and 23</w:t>
      </w:r>
      <w:r>
        <w:t xml:space="preserve"> per cent</w:t>
      </w:r>
      <w:r w:rsidRPr="00F6501E">
        <w:t xml:space="preserve"> </w:t>
      </w:r>
      <w:r>
        <w:t xml:space="preserve">to </w:t>
      </w:r>
      <w:r w:rsidRPr="000C2064">
        <w:t>the Bureau.</w:t>
      </w:r>
    </w:p>
  </w:footnote>
  <w:footnote w:id="12">
    <w:p w14:paraId="6A3C8260" w14:textId="35841E89" w:rsidR="00617662" w:rsidRDefault="00617662" w:rsidP="002B41C9">
      <w:pPr>
        <w:pStyle w:val="Footnote"/>
      </w:pPr>
      <w:r w:rsidRPr="007942D0">
        <w:rPr>
          <w:rStyle w:val="FootnoteChar"/>
          <w:vertAlign w:val="superscript"/>
        </w:rPr>
        <w:footnoteRef/>
      </w:r>
      <w:r w:rsidRPr="00667FD3">
        <w:t xml:space="preserve"> </w:t>
      </w:r>
      <w:r w:rsidRPr="00433BFF">
        <w:t>For the revenue from every ticket sold (</w:t>
      </w:r>
      <w:r w:rsidRPr="006A7F02">
        <w:t>¥</w:t>
      </w:r>
      <w:r w:rsidRPr="00433BFF">
        <w:t>220</w:t>
      </w:r>
      <w:r w:rsidRPr="002C053F">
        <w:t xml:space="preserve"> in the high season</w:t>
      </w:r>
      <w:r>
        <w:t xml:space="preserve">, </w:t>
      </w:r>
      <w:r w:rsidRPr="006A7F02">
        <w:t>¥</w:t>
      </w:r>
      <w:r w:rsidRPr="00433BFF">
        <w:t>80 in the low season), res</w:t>
      </w:r>
      <w:r w:rsidRPr="002C053F">
        <w:t xml:space="preserve">idents could receive </w:t>
      </w:r>
      <w:r w:rsidRPr="006A7F02">
        <w:t>¥</w:t>
      </w:r>
      <w:r>
        <w:t>7;</w:t>
      </w:r>
      <w:r w:rsidRPr="00433BFF">
        <w:t xml:space="preserve"> </w:t>
      </w:r>
      <w:r>
        <w:t>¥ = CNY = Chinese yuan; the average monthly exchange rate in 2016</w:t>
      </w:r>
      <w:r w:rsidRPr="00F6501E">
        <w:t xml:space="preserve"> </w:t>
      </w:r>
      <w:r>
        <w:t>was US$1 = ¥6.6417.</w:t>
      </w:r>
    </w:p>
    <w:p w14:paraId="2221E68A" w14:textId="0A2B0030" w:rsidR="00617662" w:rsidRPr="002C053F" w:rsidRDefault="00617662" w:rsidP="006A7F02">
      <w:pPr>
        <w:pStyle w:val="Footnot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9BA5" w14:textId="0D5B2E99" w:rsidR="00617662" w:rsidRDefault="00617662"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6</w:t>
    </w:r>
    <w:r>
      <w:rPr>
        <w:rFonts w:ascii="Arial" w:hAnsi="Arial"/>
        <w:b/>
      </w:rPr>
      <w:fldChar w:fldCharType="end"/>
    </w:r>
    <w:r>
      <w:rPr>
        <w:rFonts w:ascii="Arial" w:hAnsi="Arial"/>
        <w:b/>
      </w:rPr>
      <w:tab/>
    </w:r>
    <w:r w:rsidR="000B4D0B" w:rsidRPr="000B4D0B">
      <w:rPr>
        <w:rFonts w:ascii="Arial" w:hAnsi="Arial"/>
        <w:b/>
      </w:rPr>
      <w:t>9B18D002</w:t>
    </w:r>
  </w:p>
  <w:p w14:paraId="19F8EEC6" w14:textId="77777777" w:rsidR="00617662" w:rsidRPr="00C92CC4" w:rsidRDefault="00617662">
    <w:pPr>
      <w:pStyle w:val="Header"/>
      <w:rPr>
        <w:sz w:val="18"/>
        <w:szCs w:val="18"/>
      </w:rPr>
    </w:pPr>
  </w:p>
  <w:p w14:paraId="7DECCFA2" w14:textId="77777777" w:rsidR="00617662" w:rsidRPr="00C92CC4" w:rsidRDefault="00617662">
    <w:pPr>
      <w:pStyle w:val="Header"/>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892BC" w14:textId="3127B29A" w:rsidR="00617662" w:rsidRDefault="00617662" w:rsidP="00AF5154">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15</w:t>
    </w:r>
    <w:r>
      <w:rPr>
        <w:rFonts w:ascii="Arial" w:hAnsi="Arial"/>
        <w:b/>
      </w:rPr>
      <w:fldChar w:fldCharType="end"/>
    </w:r>
    <w:r>
      <w:rPr>
        <w:rFonts w:ascii="Arial" w:hAnsi="Arial"/>
        <w:b/>
      </w:rPr>
      <w:tab/>
    </w:r>
    <w:r w:rsidR="0034699E" w:rsidRPr="0034699E">
      <w:rPr>
        <w:rFonts w:ascii="Arial" w:hAnsi="Arial"/>
        <w:b/>
      </w:rPr>
      <w:t>9B18D002</w:t>
    </w:r>
  </w:p>
  <w:p w14:paraId="49F1FF5A" w14:textId="77777777" w:rsidR="00617662" w:rsidRPr="00C92CC4" w:rsidRDefault="00617662" w:rsidP="00AF5154">
    <w:pPr>
      <w:pStyle w:val="Header"/>
      <w:tabs>
        <w:tab w:val="clear" w:pos="4680"/>
        <w:tab w:val="clear" w:pos="9360"/>
        <w:tab w:val="right" w:pos="12960"/>
      </w:tabs>
      <w:rPr>
        <w:sz w:val="18"/>
        <w:szCs w:val="18"/>
      </w:rPr>
    </w:pPr>
  </w:p>
  <w:p w14:paraId="63DDFD5B" w14:textId="77777777" w:rsidR="00617662" w:rsidRPr="00C92CC4" w:rsidRDefault="00617662" w:rsidP="00AF5154">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A1923" w14:textId="08C9D61A" w:rsidR="00617662" w:rsidRDefault="00617662" w:rsidP="00AF5154">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16</w:t>
    </w:r>
    <w:r>
      <w:rPr>
        <w:rFonts w:ascii="Arial" w:hAnsi="Arial"/>
        <w:b/>
      </w:rPr>
      <w:fldChar w:fldCharType="end"/>
    </w:r>
    <w:r>
      <w:rPr>
        <w:rFonts w:ascii="Arial" w:hAnsi="Arial"/>
        <w:b/>
      </w:rPr>
      <w:tab/>
    </w:r>
    <w:r w:rsidR="0034699E" w:rsidRPr="0034699E">
      <w:rPr>
        <w:rFonts w:ascii="Arial" w:hAnsi="Arial"/>
        <w:b/>
      </w:rPr>
      <w:t>9B18D002</w:t>
    </w:r>
  </w:p>
  <w:p w14:paraId="55D32B9B" w14:textId="77777777" w:rsidR="00617662" w:rsidRPr="00C92CC4" w:rsidRDefault="00617662" w:rsidP="00AF5154">
    <w:pPr>
      <w:pStyle w:val="Header"/>
      <w:tabs>
        <w:tab w:val="clear" w:pos="4680"/>
      </w:tabs>
      <w:rPr>
        <w:sz w:val="18"/>
        <w:szCs w:val="18"/>
      </w:rPr>
    </w:pPr>
  </w:p>
  <w:p w14:paraId="213CB59F" w14:textId="77777777" w:rsidR="00617662" w:rsidRPr="00C92CC4" w:rsidRDefault="00617662" w:rsidP="00AF5154">
    <w:pPr>
      <w:pStyle w:val="Header"/>
      <w:tabs>
        <w:tab w:val="clear" w:pos="4680"/>
      </w:tabs>
      <w:rPr>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69625" w14:textId="277A70EB" w:rsidR="00617662" w:rsidRDefault="00617662" w:rsidP="00AF5154">
    <w:pPr>
      <w:pBdr>
        <w:bottom w:val="single" w:sz="18" w:space="1" w:color="auto"/>
      </w:pBdr>
      <w:tabs>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18</w:t>
    </w:r>
    <w:r>
      <w:rPr>
        <w:rFonts w:ascii="Arial" w:hAnsi="Arial"/>
        <w:b/>
      </w:rPr>
      <w:fldChar w:fldCharType="end"/>
    </w:r>
    <w:r>
      <w:rPr>
        <w:rFonts w:ascii="Arial" w:hAnsi="Arial"/>
        <w:b/>
      </w:rPr>
      <w:tab/>
    </w:r>
    <w:r w:rsidR="0034699E" w:rsidRPr="0034699E">
      <w:rPr>
        <w:rFonts w:ascii="Arial" w:hAnsi="Arial"/>
        <w:b/>
      </w:rPr>
      <w:t>9B18D002</w:t>
    </w:r>
  </w:p>
  <w:p w14:paraId="58CACD8D" w14:textId="77777777" w:rsidR="00617662" w:rsidRPr="00C92CC4" w:rsidRDefault="00617662" w:rsidP="00AF5154">
    <w:pPr>
      <w:pStyle w:val="Header"/>
      <w:tabs>
        <w:tab w:val="clear" w:pos="4680"/>
      </w:tabs>
      <w:rPr>
        <w:sz w:val="18"/>
        <w:szCs w:val="18"/>
      </w:rPr>
    </w:pPr>
  </w:p>
  <w:p w14:paraId="773C7854" w14:textId="77777777" w:rsidR="00617662" w:rsidRPr="00C92CC4" w:rsidRDefault="00617662" w:rsidP="00AF5154">
    <w:pPr>
      <w:pStyle w:val="Header"/>
      <w:tabs>
        <w:tab w:val="clear" w:pos="4680"/>
      </w:tabs>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3CEDF" w14:textId="72A203E9" w:rsidR="00617662" w:rsidRDefault="00617662" w:rsidP="00AF5154">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19</w:t>
    </w:r>
    <w:r>
      <w:rPr>
        <w:rFonts w:ascii="Arial" w:hAnsi="Arial"/>
        <w:b/>
      </w:rPr>
      <w:fldChar w:fldCharType="end"/>
    </w:r>
    <w:r>
      <w:rPr>
        <w:rFonts w:ascii="Arial" w:hAnsi="Arial"/>
        <w:b/>
      </w:rPr>
      <w:tab/>
    </w:r>
    <w:r w:rsidR="0034699E" w:rsidRPr="0034699E">
      <w:rPr>
        <w:rFonts w:ascii="Arial" w:hAnsi="Arial"/>
        <w:b/>
      </w:rPr>
      <w:t>9B18D002</w:t>
    </w:r>
  </w:p>
  <w:p w14:paraId="64C41681" w14:textId="77777777" w:rsidR="00617662" w:rsidRPr="00C92CC4" w:rsidRDefault="00617662" w:rsidP="00AF5154">
    <w:pPr>
      <w:pStyle w:val="Header"/>
      <w:tabs>
        <w:tab w:val="clear" w:pos="4680"/>
        <w:tab w:val="clear" w:pos="9360"/>
        <w:tab w:val="right" w:pos="12960"/>
      </w:tabs>
      <w:rPr>
        <w:sz w:val="18"/>
        <w:szCs w:val="18"/>
      </w:rPr>
    </w:pPr>
  </w:p>
  <w:p w14:paraId="51A0365E" w14:textId="77777777" w:rsidR="00617662" w:rsidRPr="00C92CC4" w:rsidRDefault="00617662" w:rsidP="00AF5154">
    <w:pPr>
      <w:pStyle w:val="Header"/>
      <w:tabs>
        <w:tab w:val="clear" w:pos="4680"/>
        <w:tab w:val="clear" w:pos="9360"/>
        <w:tab w:val="right" w:pos="12960"/>
      </w:tabs>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6384B" w14:textId="4464E5F1" w:rsidR="00617662" w:rsidRDefault="00617662" w:rsidP="00AF5154">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20</w:t>
    </w:r>
    <w:r>
      <w:rPr>
        <w:rFonts w:ascii="Arial" w:hAnsi="Arial"/>
        <w:b/>
      </w:rPr>
      <w:fldChar w:fldCharType="end"/>
    </w:r>
    <w:r>
      <w:rPr>
        <w:rFonts w:ascii="Arial" w:hAnsi="Arial"/>
        <w:b/>
      </w:rPr>
      <w:tab/>
    </w:r>
    <w:r w:rsidR="0034699E" w:rsidRPr="0034699E">
      <w:rPr>
        <w:rFonts w:ascii="Arial" w:hAnsi="Arial"/>
        <w:b/>
      </w:rPr>
      <w:t>9B18D002</w:t>
    </w:r>
  </w:p>
  <w:p w14:paraId="6EFA3730" w14:textId="77777777" w:rsidR="00617662" w:rsidRPr="00C92CC4" w:rsidRDefault="00617662" w:rsidP="00AF5154">
    <w:pPr>
      <w:pStyle w:val="Header"/>
      <w:tabs>
        <w:tab w:val="clear" w:pos="4680"/>
      </w:tabs>
      <w:rPr>
        <w:sz w:val="18"/>
        <w:szCs w:val="18"/>
      </w:rPr>
    </w:pPr>
  </w:p>
  <w:p w14:paraId="10241125" w14:textId="77777777" w:rsidR="00617662" w:rsidRPr="00C92CC4" w:rsidRDefault="00617662" w:rsidP="00AF5154">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FCEEE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BA0EC4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126BE3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844B82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58696D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6523BE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04EFB3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BD2BF9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85CEA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BE428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6FEB14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864D0C"/>
    <w:multiLevelType w:val="hybridMultilevel"/>
    <w:tmpl w:val="FB48BE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4FE42F3"/>
    <w:multiLevelType w:val="hybridMultilevel"/>
    <w:tmpl w:val="50ECD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6133C38"/>
    <w:multiLevelType w:val="hybridMultilevel"/>
    <w:tmpl w:val="CF801D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4529C3"/>
    <w:multiLevelType w:val="hybridMultilevel"/>
    <w:tmpl w:val="B56807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FEA1A18"/>
    <w:multiLevelType w:val="hybridMultilevel"/>
    <w:tmpl w:val="61B02572"/>
    <w:lvl w:ilvl="0" w:tplc="0BB20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255850"/>
    <w:multiLevelType w:val="hybridMultilevel"/>
    <w:tmpl w:val="9FAC3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A58310F"/>
    <w:multiLevelType w:val="hybridMultilevel"/>
    <w:tmpl w:val="AA865B1E"/>
    <w:lvl w:ilvl="0" w:tplc="48090001">
      <w:start w:val="1"/>
      <w:numFmt w:val="bullet"/>
      <w:lvlText w:val=""/>
      <w:lvlJc w:val="left"/>
      <w:pPr>
        <w:ind w:left="780" w:hanging="360"/>
      </w:pPr>
      <w:rPr>
        <w:rFonts w:ascii="Symbol" w:hAnsi="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24" w15:restartNumberingAfterBreak="0">
    <w:nsid w:val="2E7D2FB8"/>
    <w:multiLevelType w:val="hybridMultilevel"/>
    <w:tmpl w:val="BD28260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8" w15:restartNumberingAfterBreak="0">
    <w:nsid w:val="520F3F3B"/>
    <w:multiLevelType w:val="hybridMultilevel"/>
    <w:tmpl w:val="EC344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1" w15:restartNumberingAfterBreak="0">
    <w:nsid w:val="5DBF2F17"/>
    <w:multiLevelType w:val="hybridMultilevel"/>
    <w:tmpl w:val="2F486DA2"/>
    <w:lvl w:ilvl="0" w:tplc="0BB20DD0">
      <w:start w:val="1"/>
      <w:numFmt w:val="decimal"/>
      <w:lvlText w:val="(%1)"/>
      <w:lvlJc w:val="left"/>
      <w:pPr>
        <w:ind w:left="798" w:hanging="360"/>
      </w:pPr>
      <w:rPr>
        <w:rFonts w:hint="default"/>
      </w:rPr>
    </w:lvl>
    <w:lvl w:ilvl="1" w:tplc="48090019" w:tentative="1">
      <w:start w:val="1"/>
      <w:numFmt w:val="lowerLetter"/>
      <w:lvlText w:val="%2."/>
      <w:lvlJc w:val="left"/>
      <w:pPr>
        <w:ind w:left="1518" w:hanging="360"/>
      </w:pPr>
    </w:lvl>
    <w:lvl w:ilvl="2" w:tplc="4809001B" w:tentative="1">
      <w:start w:val="1"/>
      <w:numFmt w:val="lowerRoman"/>
      <w:lvlText w:val="%3."/>
      <w:lvlJc w:val="right"/>
      <w:pPr>
        <w:ind w:left="2238" w:hanging="180"/>
      </w:pPr>
    </w:lvl>
    <w:lvl w:ilvl="3" w:tplc="4809000F" w:tentative="1">
      <w:start w:val="1"/>
      <w:numFmt w:val="decimal"/>
      <w:lvlText w:val="%4."/>
      <w:lvlJc w:val="left"/>
      <w:pPr>
        <w:ind w:left="2958" w:hanging="360"/>
      </w:pPr>
    </w:lvl>
    <w:lvl w:ilvl="4" w:tplc="48090019" w:tentative="1">
      <w:start w:val="1"/>
      <w:numFmt w:val="lowerLetter"/>
      <w:lvlText w:val="%5."/>
      <w:lvlJc w:val="left"/>
      <w:pPr>
        <w:ind w:left="3678" w:hanging="360"/>
      </w:pPr>
    </w:lvl>
    <w:lvl w:ilvl="5" w:tplc="4809001B" w:tentative="1">
      <w:start w:val="1"/>
      <w:numFmt w:val="lowerRoman"/>
      <w:lvlText w:val="%6."/>
      <w:lvlJc w:val="right"/>
      <w:pPr>
        <w:ind w:left="4398" w:hanging="180"/>
      </w:pPr>
    </w:lvl>
    <w:lvl w:ilvl="6" w:tplc="4809000F" w:tentative="1">
      <w:start w:val="1"/>
      <w:numFmt w:val="decimal"/>
      <w:lvlText w:val="%7."/>
      <w:lvlJc w:val="left"/>
      <w:pPr>
        <w:ind w:left="5118" w:hanging="360"/>
      </w:pPr>
    </w:lvl>
    <w:lvl w:ilvl="7" w:tplc="48090019" w:tentative="1">
      <w:start w:val="1"/>
      <w:numFmt w:val="lowerLetter"/>
      <w:lvlText w:val="%8."/>
      <w:lvlJc w:val="left"/>
      <w:pPr>
        <w:ind w:left="5838" w:hanging="360"/>
      </w:pPr>
    </w:lvl>
    <w:lvl w:ilvl="8" w:tplc="4809001B" w:tentative="1">
      <w:start w:val="1"/>
      <w:numFmt w:val="lowerRoman"/>
      <w:lvlText w:val="%9."/>
      <w:lvlJc w:val="right"/>
      <w:pPr>
        <w:ind w:left="6558" w:hanging="180"/>
      </w:pPr>
    </w:lvl>
  </w:abstractNum>
  <w:abstractNum w:abstractNumId="3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3" w15:restartNumberingAfterBreak="0">
    <w:nsid w:val="62866DA9"/>
    <w:multiLevelType w:val="hybridMultilevel"/>
    <w:tmpl w:val="9B244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5"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15:restartNumberingAfterBreak="0">
    <w:nsid w:val="7F885231"/>
    <w:multiLevelType w:val="hybridMultilevel"/>
    <w:tmpl w:val="CAD621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8"/>
  </w:num>
  <w:num w:numId="12">
    <w:abstractNumId w:val="27"/>
  </w:num>
  <w:num w:numId="13">
    <w:abstractNumId w:val="17"/>
  </w:num>
  <w:num w:numId="14">
    <w:abstractNumId w:val="29"/>
  </w:num>
  <w:num w:numId="15">
    <w:abstractNumId w:val="30"/>
  </w:num>
  <w:num w:numId="16">
    <w:abstractNumId w:val="32"/>
  </w:num>
  <w:num w:numId="17">
    <w:abstractNumId w:val="21"/>
  </w:num>
  <w:num w:numId="18">
    <w:abstractNumId w:val="34"/>
  </w:num>
  <w:num w:numId="19">
    <w:abstractNumId w:val="16"/>
  </w:num>
  <w:num w:numId="20">
    <w:abstractNumId w:val="14"/>
  </w:num>
  <w:num w:numId="21">
    <w:abstractNumId w:val="35"/>
  </w:num>
  <w:num w:numId="22">
    <w:abstractNumId w:val="26"/>
  </w:num>
  <w:num w:numId="23">
    <w:abstractNumId w:val="36"/>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36"/>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36"/>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9"/>
  </w:num>
  <w:num w:numId="27">
    <w:abstractNumId w:val="25"/>
  </w:num>
  <w:num w:numId="28">
    <w:abstractNumId w:val="31"/>
  </w:num>
  <w:num w:numId="29">
    <w:abstractNumId w:val="24"/>
  </w:num>
  <w:num w:numId="30">
    <w:abstractNumId w:val="37"/>
  </w:num>
  <w:num w:numId="31">
    <w:abstractNumId w:val="23"/>
  </w:num>
  <w:num w:numId="32">
    <w:abstractNumId w:val="13"/>
  </w:num>
  <w:num w:numId="33">
    <w:abstractNumId w:val="0"/>
  </w:num>
  <w:num w:numId="34">
    <w:abstractNumId w:val="20"/>
  </w:num>
  <w:num w:numId="35">
    <w:abstractNumId w:val="33"/>
  </w:num>
  <w:num w:numId="36">
    <w:abstractNumId w:val="28"/>
  </w:num>
  <w:num w:numId="37">
    <w:abstractNumId w:val="22"/>
  </w:num>
  <w:num w:numId="38">
    <w:abstractNumId w:val="15"/>
  </w:num>
  <w:num w:numId="39">
    <w:abstractNumId w:val="11"/>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trackedChanges" w:enforcement="0"/>
  <w:defaultTabStop w:val="720"/>
  <w:drawingGridHorizontalSpacing w:val="100"/>
  <w:displayHorizontalDrawingGridEvery w:val="2"/>
  <w:displayVerticalDrawingGridEvery w:val="2"/>
  <w:characterSpacingControl w:val="doNotCompress"/>
  <w:hdrShapeDefaults>
    <o:shapedefaults v:ext="edit" spidmax="4097"/>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3B33"/>
    <w:rsid w:val="0001246B"/>
    <w:rsid w:val="00013360"/>
    <w:rsid w:val="000216CE"/>
    <w:rsid w:val="000223F7"/>
    <w:rsid w:val="00025DC7"/>
    <w:rsid w:val="00026486"/>
    <w:rsid w:val="00032D2E"/>
    <w:rsid w:val="000350C6"/>
    <w:rsid w:val="00044ECC"/>
    <w:rsid w:val="000531D3"/>
    <w:rsid w:val="0005646B"/>
    <w:rsid w:val="00063F54"/>
    <w:rsid w:val="00066709"/>
    <w:rsid w:val="00070ADD"/>
    <w:rsid w:val="00073528"/>
    <w:rsid w:val="0008102D"/>
    <w:rsid w:val="00083609"/>
    <w:rsid w:val="00083D25"/>
    <w:rsid w:val="00091842"/>
    <w:rsid w:val="00094C0E"/>
    <w:rsid w:val="00095FF9"/>
    <w:rsid w:val="000969A3"/>
    <w:rsid w:val="00097BCA"/>
    <w:rsid w:val="000A0F6E"/>
    <w:rsid w:val="000A133B"/>
    <w:rsid w:val="000A1F81"/>
    <w:rsid w:val="000A46EA"/>
    <w:rsid w:val="000A6BFB"/>
    <w:rsid w:val="000B1CBB"/>
    <w:rsid w:val="000B4D0B"/>
    <w:rsid w:val="000C2DF1"/>
    <w:rsid w:val="000C52B5"/>
    <w:rsid w:val="000D2A2F"/>
    <w:rsid w:val="000E1BAC"/>
    <w:rsid w:val="000E202B"/>
    <w:rsid w:val="000E35FF"/>
    <w:rsid w:val="000E5B72"/>
    <w:rsid w:val="000E67CA"/>
    <w:rsid w:val="000F0C22"/>
    <w:rsid w:val="000F6B09"/>
    <w:rsid w:val="000F6FDC"/>
    <w:rsid w:val="00104567"/>
    <w:rsid w:val="00116B7B"/>
    <w:rsid w:val="00116CBA"/>
    <w:rsid w:val="001221B7"/>
    <w:rsid w:val="0012732D"/>
    <w:rsid w:val="00130485"/>
    <w:rsid w:val="00131CF7"/>
    <w:rsid w:val="001320DC"/>
    <w:rsid w:val="00134AB8"/>
    <w:rsid w:val="00141F7E"/>
    <w:rsid w:val="00142F21"/>
    <w:rsid w:val="00154FC9"/>
    <w:rsid w:val="00155B4C"/>
    <w:rsid w:val="00157148"/>
    <w:rsid w:val="00162FB0"/>
    <w:rsid w:val="00167698"/>
    <w:rsid w:val="0019241A"/>
    <w:rsid w:val="001A04F0"/>
    <w:rsid w:val="001A5335"/>
    <w:rsid w:val="001A752D"/>
    <w:rsid w:val="001B05AD"/>
    <w:rsid w:val="001B4EE6"/>
    <w:rsid w:val="001C2348"/>
    <w:rsid w:val="001C34FB"/>
    <w:rsid w:val="001D5FE6"/>
    <w:rsid w:val="001D633C"/>
    <w:rsid w:val="001D6D64"/>
    <w:rsid w:val="001E0165"/>
    <w:rsid w:val="001E7C48"/>
    <w:rsid w:val="00201328"/>
    <w:rsid w:val="00203AA1"/>
    <w:rsid w:val="00205B89"/>
    <w:rsid w:val="00206324"/>
    <w:rsid w:val="00213E98"/>
    <w:rsid w:val="002143A4"/>
    <w:rsid w:val="00222FE1"/>
    <w:rsid w:val="00227C52"/>
    <w:rsid w:val="002403C0"/>
    <w:rsid w:val="00243EF0"/>
    <w:rsid w:val="00251E74"/>
    <w:rsid w:val="00255266"/>
    <w:rsid w:val="0025722C"/>
    <w:rsid w:val="002650D7"/>
    <w:rsid w:val="00267C96"/>
    <w:rsid w:val="00294E6F"/>
    <w:rsid w:val="0029623F"/>
    <w:rsid w:val="002A5ED7"/>
    <w:rsid w:val="002B41C9"/>
    <w:rsid w:val="002B5DBD"/>
    <w:rsid w:val="002C053F"/>
    <w:rsid w:val="002C266B"/>
    <w:rsid w:val="002D3581"/>
    <w:rsid w:val="002E32F0"/>
    <w:rsid w:val="002E3A1C"/>
    <w:rsid w:val="002E3CE3"/>
    <w:rsid w:val="002F3391"/>
    <w:rsid w:val="002F358B"/>
    <w:rsid w:val="002F460C"/>
    <w:rsid w:val="002F48D6"/>
    <w:rsid w:val="002F5FB4"/>
    <w:rsid w:val="00300B9A"/>
    <w:rsid w:val="0030620C"/>
    <w:rsid w:val="00306D37"/>
    <w:rsid w:val="00316A60"/>
    <w:rsid w:val="0031706A"/>
    <w:rsid w:val="00323CE9"/>
    <w:rsid w:val="00330263"/>
    <w:rsid w:val="00330E45"/>
    <w:rsid w:val="0034699E"/>
    <w:rsid w:val="00346BB2"/>
    <w:rsid w:val="003542D5"/>
    <w:rsid w:val="00354899"/>
    <w:rsid w:val="00355FD6"/>
    <w:rsid w:val="00360599"/>
    <w:rsid w:val="00361C8E"/>
    <w:rsid w:val="00364A5C"/>
    <w:rsid w:val="003660DF"/>
    <w:rsid w:val="003703A4"/>
    <w:rsid w:val="00373FB1"/>
    <w:rsid w:val="00384960"/>
    <w:rsid w:val="003A3C1B"/>
    <w:rsid w:val="003A7BE6"/>
    <w:rsid w:val="003B30D8"/>
    <w:rsid w:val="003B3BAA"/>
    <w:rsid w:val="003B3D71"/>
    <w:rsid w:val="003B50F5"/>
    <w:rsid w:val="003B7EF2"/>
    <w:rsid w:val="003C259C"/>
    <w:rsid w:val="003C3FA4"/>
    <w:rsid w:val="003D7DA1"/>
    <w:rsid w:val="003E0CC9"/>
    <w:rsid w:val="003F10FE"/>
    <w:rsid w:val="003F2A3D"/>
    <w:rsid w:val="003F2B0C"/>
    <w:rsid w:val="00400B2A"/>
    <w:rsid w:val="004221E4"/>
    <w:rsid w:val="00422FF4"/>
    <w:rsid w:val="00425559"/>
    <w:rsid w:val="00426959"/>
    <w:rsid w:val="004274BE"/>
    <w:rsid w:val="0043193A"/>
    <w:rsid w:val="00433BFF"/>
    <w:rsid w:val="00442E3B"/>
    <w:rsid w:val="00447611"/>
    <w:rsid w:val="00451E30"/>
    <w:rsid w:val="00454F5C"/>
    <w:rsid w:val="00470F93"/>
    <w:rsid w:val="00471088"/>
    <w:rsid w:val="004759C6"/>
    <w:rsid w:val="00477B36"/>
    <w:rsid w:val="00483AF9"/>
    <w:rsid w:val="0049424B"/>
    <w:rsid w:val="00495410"/>
    <w:rsid w:val="004A4B80"/>
    <w:rsid w:val="004A512A"/>
    <w:rsid w:val="004B1CCB"/>
    <w:rsid w:val="004B1E35"/>
    <w:rsid w:val="004C0713"/>
    <w:rsid w:val="004C209C"/>
    <w:rsid w:val="004C708F"/>
    <w:rsid w:val="004D3CA3"/>
    <w:rsid w:val="004D73A5"/>
    <w:rsid w:val="004E0310"/>
    <w:rsid w:val="004E1D05"/>
    <w:rsid w:val="004E250C"/>
    <w:rsid w:val="004E46D9"/>
    <w:rsid w:val="004F27A2"/>
    <w:rsid w:val="004F3B36"/>
    <w:rsid w:val="004F3CFF"/>
    <w:rsid w:val="004F5073"/>
    <w:rsid w:val="004F55E6"/>
    <w:rsid w:val="004F703C"/>
    <w:rsid w:val="00501451"/>
    <w:rsid w:val="00503ED5"/>
    <w:rsid w:val="005146D2"/>
    <w:rsid w:val="00516471"/>
    <w:rsid w:val="00521545"/>
    <w:rsid w:val="00527C25"/>
    <w:rsid w:val="00532CF5"/>
    <w:rsid w:val="00533CBC"/>
    <w:rsid w:val="00551A4C"/>
    <w:rsid w:val="005528CB"/>
    <w:rsid w:val="0056181F"/>
    <w:rsid w:val="005627A4"/>
    <w:rsid w:val="00564B1B"/>
    <w:rsid w:val="00566771"/>
    <w:rsid w:val="00576625"/>
    <w:rsid w:val="00580A3A"/>
    <w:rsid w:val="00581E2E"/>
    <w:rsid w:val="00584F15"/>
    <w:rsid w:val="00587D7D"/>
    <w:rsid w:val="00591644"/>
    <w:rsid w:val="005928D1"/>
    <w:rsid w:val="00593D9D"/>
    <w:rsid w:val="005A5597"/>
    <w:rsid w:val="005A57C6"/>
    <w:rsid w:val="005A5D91"/>
    <w:rsid w:val="005A7788"/>
    <w:rsid w:val="005B6E8C"/>
    <w:rsid w:val="005C29C9"/>
    <w:rsid w:val="005C2BE0"/>
    <w:rsid w:val="005C2DA0"/>
    <w:rsid w:val="005C7ED3"/>
    <w:rsid w:val="005D2660"/>
    <w:rsid w:val="005E25C3"/>
    <w:rsid w:val="005E346F"/>
    <w:rsid w:val="005E6054"/>
    <w:rsid w:val="005F0C02"/>
    <w:rsid w:val="005F7785"/>
    <w:rsid w:val="00602274"/>
    <w:rsid w:val="00607066"/>
    <w:rsid w:val="00610352"/>
    <w:rsid w:val="0061513C"/>
    <w:rsid w:val="006163F7"/>
    <w:rsid w:val="00617266"/>
    <w:rsid w:val="00617662"/>
    <w:rsid w:val="00617B8C"/>
    <w:rsid w:val="00620B0B"/>
    <w:rsid w:val="006465A4"/>
    <w:rsid w:val="00652606"/>
    <w:rsid w:val="006558C7"/>
    <w:rsid w:val="00660AFF"/>
    <w:rsid w:val="00667FD3"/>
    <w:rsid w:val="00670FEE"/>
    <w:rsid w:val="00682754"/>
    <w:rsid w:val="006A58A9"/>
    <w:rsid w:val="006A606D"/>
    <w:rsid w:val="006A7F02"/>
    <w:rsid w:val="006B01E7"/>
    <w:rsid w:val="006B0B3A"/>
    <w:rsid w:val="006B7F7A"/>
    <w:rsid w:val="006C0371"/>
    <w:rsid w:val="006C04ED"/>
    <w:rsid w:val="006C08B6"/>
    <w:rsid w:val="006C0B1A"/>
    <w:rsid w:val="006C4384"/>
    <w:rsid w:val="006C6065"/>
    <w:rsid w:val="006C7F9F"/>
    <w:rsid w:val="006D0892"/>
    <w:rsid w:val="006D793E"/>
    <w:rsid w:val="006E10D4"/>
    <w:rsid w:val="006E2F6D"/>
    <w:rsid w:val="006E58F6"/>
    <w:rsid w:val="006E77E1"/>
    <w:rsid w:val="006F131D"/>
    <w:rsid w:val="006F1D9E"/>
    <w:rsid w:val="006F2519"/>
    <w:rsid w:val="006F2C84"/>
    <w:rsid w:val="006F3228"/>
    <w:rsid w:val="006F412D"/>
    <w:rsid w:val="006F7D01"/>
    <w:rsid w:val="00700594"/>
    <w:rsid w:val="007025A1"/>
    <w:rsid w:val="0070661A"/>
    <w:rsid w:val="00707048"/>
    <w:rsid w:val="00707C0E"/>
    <w:rsid w:val="00723490"/>
    <w:rsid w:val="007268F5"/>
    <w:rsid w:val="007315E5"/>
    <w:rsid w:val="0073368F"/>
    <w:rsid w:val="00736EE7"/>
    <w:rsid w:val="00743B80"/>
    <w:rsid w:val="00747B80"/>
    <w:rsid w:val="00752BCD"/>
    <w:rsid w:val="007577CC"/>
    <w:rsid w:val="00765844"/>
    <w:rsid w:val="00766DA1"/>
    <w:rsid w:val="00771705"/>
    <w:rsid w:val="0077383D"/>
    <w:rsid w:val="00775037"/>
    <w:rsid w:val="00784A7E"/>
    <w:rsid w:val="007866A6"/>
    <w:rsid w:val="00790F73"/>
    <w:rsid w:val="007942D0"/>
    <w:rsid w:val="007A130D"/>
    <w:rsid w:val="007B1288"/>
    <w:rsid w:val="007B1F02"/>
    <w:rsid w:val="007B2428"/>
    <w:rsid w:val="007C347E"/>
    <w:rsid w:val="007D1B3C"/>
    <w:rsid w:val="007D4102"/>
    <w:rsid w:val="007E5921"/>
    <w:rsid w:val="007F6087"/>
    <w:rsid w:val="00804F9E"/>
    <w:rsid w:val="00805D9B"/>
    <w:rsid w:val="008133B2"/>
    <w:rsid w:val="00817468"/>
    <w:rsid w:val="00817F1B"/>
    <w:rsid w:val="00820302"/>
    <w:rsid w:val="00821FFC"/>
    <w:rsid w:val="008271CA"/>
    <w:rsid w:val="00831F7C"/>
    <w:rsid w:val="00837E39"/>
    <w:rsid w:val="008433B7"/>
    <w:rsid w:val="00843A56"/>
    <w:rsid w:val="00844488"/>
    <w:rsid w:val="008467D5"/>
    <w:rsid w:val="0084784E"/>
    <w:rsid w:val="00847E8D"/>
    <w:rsid w:val="00856D9F"/>
    <w:rsid w:val="008610C7"/>
    <w:rsid w:val="00866D37"/>
    <w:rsid w:val="00866F6D"/>
    <w:rsid w:val="008775BD"/>
    <w:rsid w:val="008777F9"/>
    <w:rsid w:val="00881174"/>
    <w:rsid w:val="008844E5"/>
    <w:rsid w:val="008856D3"/>
    <w:rsid w:val="00890FD9"/>
    <w:rsid w:val="008942FC"/>
    <w:rsid w:val="008A4DC4"/>
    <w:rsid w:val="008B4A5E"/>
    <w:rsid w:val="008C1870"/>
    <w:rsid w:val="008C20B0"/>
    <w:rsid w:val="008D4342"/>
    <w:rsid w:val="008E5934"/>
    <w:rsid w:val="008F028F"/>
    <w:rsid w:val="008F060F"/>
    <w:rsid w:val="008F170E"/>
    <w:rsid w:val="009041A3"/>
    <w:rsid w:val="009067A4"/>
    <w:rsid w:val="0090722E"/>
    <w:rsid w:val="00921553"/>
    <w:rsid w:val="009245FA"/>
    <w:rsid w:val="009264E4"/>
    <w:rsid w:val="00931184"/>
    <w:rsid w:val="00933165"/>
    <w:rsid w:val="009340DB"/>
    <w:rsid w:val="009408F9"/>
    <w:rsid w:val="00941AAE"/>
    <w:rsid w:val="00944E7B"/>
    <w:rsid w:val="00945F9E"/>
    <w:rsid w:val="00950458"/>
    <w:rsid w:val="009536DF"/>
    <w:rsid w:val="00962076"/>
    <w:rsid w:val="0096379E"/>
    <w:rsid w:val="009653F6"/>
    <w:rsid w:val="00965B33"/>
    <w:rsid w:val="00972498"/>
    <w:rsid w:val="00974CC6"/>
    <w:rsid w:val="00976AD4"/>
    <w:rsid w:val="009773FD"/>
    <w:rsid w:val="009814F1"/>
    <w:rsid w:val="00982596"/>
    <w:rsid w:val="009910CD"/>
    <w:rsid w:val="00992364"/>
    <w:rsid w:val="009940A1"/>
    <w:rsid w:val="00994DDC"/>
    <w:rsid w:val="009A10FB"/>
    <w:rsid w:val="009A232E"/>
    <w:rsid w:val="009A312F"/>
    <w:rsid w:val="009A5348"/>
    <w:rsid w:val="009A67BB"/>
    <w:rsid w:val="009B13E2"/>
    <w:rsid w:val="009B1704"/>
    <w:rsid w:val="009B2E63"/>
    <w:rsid w:val="009B379A"/>
    <w:rsid w:val="009B559F"/>
    <w:rsid w:val="009C0683"/>
    <w:rsid w:val="009C29A7"/>
    <w:rsid w:val="009C5B4A"/>
    <w:rsid w:val="009C76D5"/>
    <w:rsid w:val="009D0C20"/>
    <w:rsid w:val="009D2757"/>
    <w:rsid w:val="009D7FB8"/>
    <w:rsid w:val="009E04FB"/>
    <w:rsid w:val="009E0EE7"/>
    <w:rsid w:val="009E660F"/>
    <w:rsid w:val="009E7C4A"/>
    <w:rsid w:val="009F460E"/>
    <w:rsid w:val="009F5B9A"/>
    <w:rsid w:val="009F7AA4"/>
    <w:rsid w:val="00A02BD2"/>
    <w:rsid w:val="00A03A08"/>
    <w:rsid w:val="00A06018"/>
    <w:rsid w:val="00A11DE6"/>
    <w:rsid w:val="00A12C8B"/>
    <w:rsid w:val="00A16D69"/>
    <w:rsid w:val="00A22E9F"/>
    <w:rsid w:val="00A34B20"/>
    <w:rsid w:val="00A35BD3"/>
    <w:rsid w:val="00A36A9F"/>
    <w:rsid w:val="00A3727D"/>
    <w:rsid w:val="00A37D3E"/>
    <w:rsid w:val="00A40EBB"/>
    <w:rsid w:val="00A435B8"/>
    <w:rsid w:val="00A45619"/>
    <w:rsid w:val="00A47E97"/>
    <w:rsid w:val="00A52666"/>
    <w:rsid w:val="00A559DB"/>
    <w:rsid w:val="00A56628"/>
    <w:rsid w:val="00A60CBC"/>
    <w:rsid w:val="00A73DB6"/>
    <w:rsid w:val="00AA1533"/>
    <w:rsid w:val="00AB488D"/>
    <w:rsid w:val="00AC170A"/>
    <w:rsid w:val="00AE3743"/>
    <w:rsid w:val="00AF1C8E"/>
    <w:rsid w:val="00AF35FC"/>
    <w:rsid w:val="00AF5154"/>
    <w:rsid w:val="00B03639"/>
    <w:rsid w:val="00B0652A"/>
    <w:rsid w:val="00B151F2"/>
    <w:rsid w:val="00B215DF"/>
    <w:rsid w:val="00B3757D"/>
    <w:rsid w:val="00B40937"/>
    <w:rsid w:val="00B4093B"/>
    <w:rsid w:val="00B423EF"/>
    <w:rsid w:val="00B447EE"/>
    <w:rsid w:val="00B453CA"/>
    <w:rsid w:val="00B453DE"/>
    <w:rsid w:val="00B4742F"/>
    <w:rsid w:val="00B47800"/>
    <w:rsid w:val="00B621B0"/>
    <w:rsid w:val="00B624F1"/>
    <w:rsid w:val="00B72C69"/>
    <w:rsid w:val="00B73DDF"/>
    <w:rsid w:val="00B75937"/>
    <w:rsid w:val="00B843CF"/>
    <w:rsid w:val="00B85A0A"/>
    <w:rsid w:val="00B901F9"/>
    <w:rsid w:val="00BA1F77"/>
    <w:rsid w:val="00BB616A"/>
    <w:rsid w:val="00BD0435"/>
    <w:rsid w:val="00BD2060"/>
    <w:rsid w:val="00BD2C98"/>
    <w:rsid w:val="00BD6491"/>
    <w:rsid w:val="00BD6EFB"/>
    <w:rsid w:val="00BF3368"/>
    <w:rsid w:val="00BF5138"/>
    <w:rsid w:val="00BF5EE9"/>
    <w:rsid w:val="00BF607F"/>
    <w:rsid w:val="00C0375B"/>
    <w:rsid w:val="00C03899"/>
    <w:rsid w:val="00C0522E"/>
    <w:rsid w:val="00C115E2"/>
    <w:rsid w:val="00C137BE"/>
    <w:rsid w:val="00C15BE2"/>
    <w:rsid w:val="00C22219"/>
    <w:rsid w:val="00C3447F"/>
    <w:rsid w:val="00C432D8"/>
    <w:rsid w:val="00C6291B"/>
    <w:rsid w:val="00C81491"/>
    <w:rsid w:val="00C81676"/>
    <w:rsid w:val="00C81BC3"/>
    <w:rsid w:val="00C92CC4"/>
    <w:rsid w:val="00CA0AFB"/>
    <w:rsid w:val="00CA1205"/>
    <w:rsid w:val="00CA2CE1"/>
    <w:rsid w:val="00CA3976"/>
    <w:rsid w:val="00CA58BD"/>
    <w:rsid w:val="00CA5D27"/>
    <w:rsid w:val="00CA757B"/>
    <w:rsid w:val="00CB0CC4"/>
    <w:rsid w:val="00CB2799"/>
    <w:rsid w:val="00CB2B2D"/>
    <w:rsid w:val="00CB3288"/>
    <w:rsid w:val="00CB3459"/>
    <w:rsid w:val="00CB4FE5"/>
    <w:rsid w:val="00CB6B09"/>
    <w:rsid w:val="00CC11FE"/>
    <w:rsid w:val="00CC1787"/>
    <w:rsid w:val="00CC182C"/>
    <w:rsid w:val="00CD02A2"/>
    <w:rsid w:val="00CD0824"/>
    <w:rsid w:val="00CD1D3C"/>
    <w:rsid w:val="00CD2908"/>
    <w:rsid w:val="00CD30A2"/>
    <w:rsid w:val="00CD3D1E"/>
    <w:rsid w:val="00CD6F75"/>
    <w:rsid w:val="00CD7B29"/>
    <w:rsid w:val="00CE6758"/>
    <w:rsid w:val="00CE7013"/>
    <w:rsid w:val="00CF03AB"/>
    <w:rsid w:val="00CF2423"/>
    <w:rsid w:val="00CF3012"/>
    <w:rsid w:val="00CF31E8"/>
    <w:rsid w:val="00CF639A"/>
    <w:rsid w:val="00CF6564"/>
    <w:rsid w:val="00CF66B1"/>
    <w:rsid w:val="00D03A82"/>
    <w:rsid w:val="00D055EA"/>
    <w:rsid w:val="00D07D73"/>
    <w:rsid w:val="00D15344"/>
    <w:rsid w:val="00D1605E"/>
    <w:rsid w:val="00D31BEC"/>
    <w:rsid w:val="00D35743"/>
    <w:rsid w:val="00D40058"/>
    <w:rsid w:val="00D63150"/>
    <w:rsid w:val="00D64A32"/>
    <w:rsid w:val="00D64EFC"/>
    <w:rsid w:val="00D70597"/>
    <w:rsid w:val="00D70692"/>
    <w:rsid w:val="00D715AF"/>
    <w:rsid w:val="00D75295"/>
    <w:rsid w:val="00D76CE9"/>
    <w:rsid w:val="00D81D48"/>
    <w:rsid w:val="00D8719D"/>
    <w:rsid w:val="00D97F12"/>
    <w:rsid w:val="00DA22AF"/>
    <w:rsid w:val="00DB1ECB"/>
    <w:rsid w:val="00DB2C9B"/>
    <w:rsid w:val="00DB42E7"/>
    <w:rsid w:val="00DC4CA0"/>
    <w:rsid w:val="00DD0D23"/>
    <w:rsid w:val="00DD29D0"/>
    <w:rsid w:val="00DD356E"/>
    <w:rsid w:val="00DD4DEC"/>
    <w:rsid w:val="00DD636E"/>
    <w:rsid w:val="00DF32C2"/>
    <w:rsid w:val="00DF5764"/>
    <w:rsid w:val="00E0004E"/>
    <w:rsid w:val="00E161D4"/>
    <w:rsid w:val="00E1776A"/>
    <w:rsid w:val="00E306B2"/>
    <w:rsid w:val="00E30A14"/>
    <w:rsid w:val="00E31C25"/>
    <w:rsid w:val="00E337D5"/>
    <w:rsid w:val="00E41B15"/>
    <w:rsid w:val="00E471A7"/>
    <w:rsid w:val="00E5022E"/>
    <w:rsid w:val="00E635CF"/>
    <w:rsid w:val="00E64D9C"/>
    <w:rsid w:val="00E67914"/>
    <w:rsid w:val="00E7127D"/>
    <w:rsid w:val="00E72C7D"/>
    <w:rsid w:val="00E72C97"/>
    <w:rsid w:val="00E7692F"/>
    <w:rsid w:val="00EA7F0E"/>
    <w:rsid w:val="00EA7F3B"/>
    <w:rsid w:val="00EB5410"/>
    <w:rsid w:val="00EC31F9"/>
    <w:rsid w:val="00EC6E0A"/>
    <w:rsid w:val="00ED0EB2"/>
    <w:rsid w:val="00ED34AD"/>
    <w:rsid w:val="00ED4E18"/>
    <w:rsid w:val="00ED6050"/>
    <w:rsid w:val="00EE1F37"/>
    <w:rsid w:val="00EE7FBA"/>
    <w:rsid w:val="00EF42A2"/>
    <w:rsid w:val="00EF4951"/>
    <w:rsid w:val="00F0159C"/>
    <w:rsid w:val="00F105B7"/>
    <w:rsid w:val="00F17A21"/>
    <w:rsid w:val="00F25CAE"/>
    <w:rsid w:val="00F27457"/>
    <w:rsid w:val="00F27FAA"/>
    <w:rsid w:val="00F401C4"/>
    <w:rsid w:val="00F41C75"/>
    <w:rsid w:val="00F47330"/>
    <w:rsid w:val="00F50E91"/>
    <w:rsid w:val="00F51511"/>
    <w:rsid w:val="00F51521"/>
    <w:rsid w:val="00F53CD8"/>
    <w:rsid w:val="00F57D29"/>
    <w:rsid w:val="00F632EF"/>
    <w:rsid w:val="00F6501E"/>
    <w:rsid w:val="00F67000"/>
    <w:rsid w:val="00F703E6"/>
    <w:rsid w:val="00F92A99"/>
    <w:rsid w:val="00F96201"/>
    <w:rsid w:val="00FA183F"/>
    <w:rsid w:val="00FB4232"/>
    <w:rsid w:val="00FB4B25"/>
    <w:rsid w:val="00FB7397"/>
    <w:rsid w:val="00FC1B83"/>
    <w:rsid w:val="00FC30E9"/>
    <w:rsid w:val="00FD0B18"/>
    <w:rsid w:val="00FD0F82"/>
    <w:rsid w:val="00FD1C6F"/>
    <w:rsid w:val="00FD4100"/>
    <w:rsid w:val="00FE714F"/>
    <w:rsid w:val="00FF06D0"/>
    <w:rsid w:val="00FF0FEF"/>
    <w:rsid w:val="00FF201C"/>
    <w:rsid w:val="00FF528D"/>
    <w:rsid w:val="00FF5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21CC81C"/>
  <w15:docId w15:val="{0B4D221B-424F-4528-BDD2-E2AA5EAF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A133B"/>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20"/>
    <w:qFormat/>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customStyle="1" w:styleId="IveyQuotes">
    <w:name w:val="Ivey Quotes"/>
    <w:basedOn w:val="Normal"/>
    <w:link w:val="IveyQuotesChar"/>
    <w:qFormat/>
    <w:rsid w:val="004A4B80"/>
    <w:pPr>
      <w:tabs>
        <w:tab w:val="left" w:pos="-1440"/>
        <w:tab w:val="left" w:pos="-720"/>
        <w:tab w:val="left" w:pos="1"/>
        <w:tab w:val="right" w:pos="9360"/>
      </w:tabs>
      <w:ind w:left="284"/>
      <w:contextualSpacing/>
      <w:jc w:val="both"/>
    </w:pPr>
    <w:rPr>
      <w:sz w:val="22"/>
    </w:rPr>
  </w:style>
  <w:style w:type="character" w:customStyle="1" w:styleId="IveyQuotesChar">
    <w:name w:val="Ivey Quotes Char"/>
    <w:basedOn w:val="DefaultParagraphFont"/>
    <w:link w:val="IveyQuotes"/>
    <w:rsid w:val="004A4B80"/>
    <w:rPr>
      <w:rFonts w:ascii="Times New Roman" w:eastAsia="Times New Roman" w:hAnsi="Times New Roman" w:cs="Times New Roman"/>
      <w:szCs w:val="20"/>
      <w:lang w:val="en-GB"/>
    </w:rPr>
  </w:style>
  <w:style w:type="paragraph" w:styleId="NoSpacing">
    <w:name w:val="No Spacing"/>
    <w:link w:val="NoSpacingChar"/>
    <w:uiPriority w:val="1"/>
    <w:qFormat/>
    <w:rsid w:val="00AA1533"/>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AA1533"/>
    <w:rPr>
      <w:rFonts w:ascii="Calibri" w:eastAsia="Calibri" w:hAnsi="Calibri"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08865">
      <w:bodyDiv w:val="1"/>
      <w:marLeft w:val="0"/>
      <w:marRight w:val="0"/>
      <w:marTop w:val="0"/>
      <w:marBottom w:val="0"/>
      <w:divBdr>
        <w:top w:val="none" w:sz="0" w:space="0" w:color="auto"/>
        <w:left w:val="none" w:sz="0" w:space="0" w:color="auto"/>
        <w:bottom w:val="none" w:sz="0" w:space="0" w:color="auto"/>
        <w:right w:val="none" w:sz="0" w:space="0" w:color="auto"/>
      </w:divBdr>
    </w:div>
    <w:div w:id="654530140">
      <w:bodyDiv w:val="1"/>
      <w:marLeft w:val="0"/>
      <w:marRight w:val="0"/>
      <w:marTop w:val="0"/>
      <w:marBottom w:val="0"/>
      <w:divBdr>
        <w:top w:val="none" w:sz="0" w:space="0" w:color="auto"/>
        <w:left w:val="none" w:sz="0" w:space="0" w:color="auto"/>
        <w:bottom w:val="none" w:sz="0" w:space="0" w:color="auto"/>
        <w:right w:val="none" w:sz="0" w:space="0" w:color="auto"/>
      </w:divBdr>
    </w:div>
    <w:div w:id="658509092">
      <w:bodyDiv w:val="1"/>
      <w:marLeft w:val="0"/>
      <w:marRight w:val="0"/>
      <w:marTop w:val="0"/>
      <w:marBottom w:val="0"/>
      <w:divBdr>
        <w:top w:val="none" w:sz="0" w:space="0" w:color="auto"/>
        <w:left w:val="none" w:sz="0" w:space="0" w:color="auto"/>
        <w:bottom w:val="none" w:sz="0" w:space="0" w:color="auto"/>
        <w:right w:val="none" w:sz="0" w:space="0" w:color="auto"/>
      </w:divBdr>
    </w:div>
    <w:div w:id="765540568">
      <w:bodyDiv w:val="1"/>
      <w:marLeft w:val="0"/>
      <w:marRight w:val="0"/>
      <w:marTop w:val="0"/>
      <w:marBottom w:val="0"/>
      <w:divBdr>
        <w:top w:val="none" w:sz="0" w:space="0" w:color="auto"/>
        <w:left w:val="none" w:sz="0" w:space="0" w:color="auto"/>
        <w:bottom w:val="none" w:sz="0" w:space="0" w:color="auto"/>
        <w:right w:val="none" w:sz="0" w:space="0" w:color="auto"/>
      </w:divBdr>
    </w:div>
    <w:div w:id="857235907">
      <w:bodyDiv w:val="1"/>
      <w:marLeft w:val="0"/>
      <w:marRight w:val="0"/>
      <w:marTop w:val="0"/>
      <w:marBottom w:val="0"/>
      <w:divBdr>
        <w:top w:val="none" w:sz="0" w:space="0" w:color="auto"/>
        <w:left w:val="none" w:sz="0" w:space="0" w:color="auto"/>
        <w:bottom w:val="none" w:sz="0" w:space="0" w:color="auto"/>
        <w:right w:val="none" w:sz="0" w:space="0" w:color="auto"/>
      </w:divBdr>
    </w:div>
    <w:div w:id="1056591710">
      <w:bodyDiv w:val="1"/>
      <w:marLeft w:val="0"/>
      <w:marRight w:val="0"/>
      <w:marTop w:val="0"/>
      <w:marBottom w:val="0"/>
      <w:divBdr>
        <w:top w:val="none" w:sz="0" w:space="0" w:color="auto"/>
        <w:left w:val="none" w:sz="0" w:space="0" w:color="auto"/>
        <w:bottom w:val="none" w:sz="0" w:space="0" w:color="auto"/>
        <w:right w:val="none" w:sz="0" w:space="0" w:color="auto"/>
      </w:divBdr>
    </w:div>
    <w:div w:id="1260598298">
      <w:bodyDiv w:val="1"/>
      <w:marLeft w:val="0"/>
      <w:marRight w:val="0"/>
      <w:marTop w:val="0"/>
      <w:marBottom w:val="0"/>
      <w:divBdr>
        <w:top w:val="none" w:sz="0" w:space="0" w:color="auto"/>
        <w:left w:val="none" w:sz="0" w:space="0" w:color="auto"/>
        <w:bottom w:val="none" w:sz="0" w:space="0" w:color="auto"/>
        <w:right w:val="none" w:sz="0" w:space="0" w:color="auto"/>
      </w:divBdr>
    </w:div>
    <w:div w:id="184274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eader" Target="header2.xml"/><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ases@ivey.ca" TargetMode="External"/><Relationship Id="rId24" Type="http://schemas.openxmlformats.org/officeDocument/2006/relationships/header" Target="header4.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2.emf"/><Relationship Id="rId10" Type="http://schemas.openxmlformats.org/officeDocument/2006/relationships/image" Target="media/image2.jpeg"/><Relationship Id="rId19" Type="http://schemas.openxmlformats.org/officeDocument/2006/relationships/image" Target="media/image6.emf"/><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Research\CaseDevelopment%20(Jiuzhaigou)\&#28216;&#23458;&#20154;&#25968;&#65288;2000-2015&#6528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esearch\CaseDevelopment%20(Jiuzhaigou)\&#28216;&#23458;&#20154;&#25968;&#65288;2000-2015&#65289;.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b="1">
                <a:latin typeface="Arial" panose="020B0604020202020204" pitchFamily="34" charset="0"/>
                <a:cs typeface="Arial" panose="020B0604020202020204" pitchFamily="34" charset="0"/>
              </a:rPr>
              <a:t>Annual</a:t>
            </a:r>
            <a:r>
              <a:rPr lang="en-US" altLang="zh-CN" sz="1000" b="1" baseline="0">
                <a:latin typeface="Arial" panose="020B0604020202020204" pitchFamily="34" charset="0"/>
                <a:cs typeface="Arial" panose="020B0604020202020204" pitchFamily="34" charset="0"/>
              </a:rPr>
              <a:t> Tourist Numbers (1978−2015</a:t>
            </a:r>
            <a:r>
              <a:rPr lang="en-US" altLang="zh-CN" sz="1100" b="1" baseline="0">
                <a:latin typeface="Arial" panose="020B0604020202020204" pitchFamily="34" charset="0"/>
                <a:cs typeface="Arial" panose="020B0604020202020204" pitchFamily="34" charset="0"/>
              </a:rPr>
              <a:t>)</a:t>
            </a:r>
            <a:endParaRPr lang="zh-CN" alt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Annual!$B$1</c:f>
              <c:strCache>
                <c:ptCount val="1"/>
                <c:pt idx="0">
                  <c:v>进沟旅游总人数</c:v>
                </c:pt>
              </c:strCache>
            </c:strRef>
          </c:tx>
          <c:spPr>
            <a:ln w="28575" cap="rnd" cmpd="sng" algn="ctr">
              <a:solidFill>
                <a:schemeClr val="dk1">
                  <a:tint val="88500"/>
                  <a:shade val="95000"/>
                  <a:satMod val="105000"/>
                </a:schemeClr>
              </a:solidFill>
              <a:prstDash val="solid"/>
              <a:round/>
            </a:ln>
            <a:effectLst/>
          </c:spPr>
          <c:marker>
            <c:symbol val="circle"/>
            <c:size val="5"/>
            <c:spPr>
              <a:solidFill>
                <a:schemeClr val="dk1">
                  <a:tint val="88500"/>
                </a:schemeClr>
              </a:solidFill>
              <a:ln w="9525" cap="flat" cmpd="sng" algn="ctr">
                <a:solidFill>
                  <a:schemeClr val="dk1">
                    <a:tint val="88500"/>
                    <a:shade val="95000"/>
                    <a:satMod val="105000"/>
                  </a:schemeClr>
                </a:solidFill>
                <a:prstDash val="solid"/>
                <a:round/>
              </a:ln>
              <a:effectLst/>
            </c:spPr>
          </c:marker>
          <c:xVal>
            <c:numRef>
              <c:f>Annual!$A$2:$A$39</c:f>
              <c:numCache>
                <c:formatCode>General</c:formatCode>
                <c:ptCount val="38"/>
                <c:pt idx="0">
                  <c:v>1978</c:v>
                </c:pt>
                <c:pt idx="1">
                  <c:v>1979</c:v>
                </c:pt>
                <c:pt idx="2">
                  <c:v>1980</c:v>
                </c:pt>
                <c:pt idx="3">
                  <c:v>1981</c:v>
                </c:pt>
                <c:pt idx="4">
                  <c:v>1982</c:v>
                </c:pt>
                <c:pt idx="5">
                  <c:v>1983</c:v>
                </c:pt>
                <c:pt idx="6">
                  <c:v>1984</c:v>
                </c:pt>
                <c:pt idx="7">
                  <c:v>1985</c:v>
                </c:pt>
                <c:pt idx="8">
                  <c:v>1986</c:v>
                </c:pt>
                <c:pt idx="9">
                  <c:v>1987</c:v>
                </c:pt>
                <c:pt idx="10">
                  <c:v>1988</c:v>
                </c:pt>
                <c:pt idx="11">
                  <c:v>1989</c:v>
                </c:pt>
                <c:pt idx="12">
                  <c:v>1990</c:v>
                </c:pt>
                <c:pt idx="13">
                  <c:v>1991</c:v>
                </c:pt>
                <c:pt idx="14">
                  <c:v>1992</c:v>
                </c:pt>
                <c:pt idx="15">
                  <c:v>1993</c:v>
                </c:pt>
                <c:pt idx="16">
                  <c:v>1994</c:v>
                </c:pt>
                <c:pt idx="17">
                  <c:v>1995</c:v>
                </c:pt>
                <c:pt idx="18">
                  <c:v>1996</c:v>
                </c:pt>
                <c:pt idx="19">
                  <c:v>1997</c:v>
                </c:pt>
                <c:pt idx="20">
                  <c:v>1998</c:v>
                </c:pt>
                <c:pt idx="21">
                  <c:v>1999</c:v>
                </c:pt>
                <c:pt idx="22">
                  <c:v>2000</c:v>
                </c:pt>
                <c:pt idx="23">
                  <c:v>2001</c:v>
                </c:pt>
                <c:pt idx="24">
                  <c:v>2002</c:v>
                </c:pt>
                <c:pt idx="25">
                  <c:v>2003</c:v>
                </c:pt>
                <c:pt idx="26">
                  <c:v>2004</c:v>
                </c:pt>
                <c:pt idx="27">
                  <c:v>2005</c:v>
                </c:pt>
                <c:pt idx="28">
                  <c:v>2006</c:v>
                </c:pt>
                <c:pt idx="29">
                  <c:v>2007</c:v>
                </c:pt>
                <c:pt idx="30">
                  <c:v>2008</c:v>
                </c:pt>
                <c:pt idx="31">
                  <c:v>2009</c:v>
                </c:pt>
                <c:pt idx="32">
                  <c:v>2010</c:v>
                </c:pt>
                <c:pt idx="33">
                  <c:v>2011</c:v>
                </c:pt>
                <c:pt idx="34">
                  <c:v>2012</c:v>
                </c:pt>
                <c:pt idx="35">
                  <c:v>2013</c:v>
                </c:pt>
                <c:pt idx="36">
                  <c:v>2014</c:v>
                </c:pt>
                <c:pt idx="37">
                  <c:v>2015</c:v>
                </c:pt>
              </c:numCache>
            </c:numRef>
          </c:xVal>
          <c:yVal>
            <c:numRef>
              <c:f>Annual!$B$2:$B$39</c:f>
              <c:numCache>
                <c:formatCode>General</c:formatCode>
                <c:ptCount val="38"/>
                <c:pt idx="0">
                  <c:v>100</c:v>
                </c:pt>
                <c:pt idx="1">
                  <c:v>100</c:v>
                </c:pt>
                <c:pt idx="2">
                  <c:v>200</c:v>
                </c:pt>
                <c:pt idx="3" formatCode="_(* #,##0_);_(* \(#,##0\);_(* &quot;-&quot;??_);_(@_)">
                  <c:v>2000</c:v>
                </c:pt>
                <c:pt idx="4" formatCode="_(* #,##0_);_(* \(#,##0\);_(* &quot;-&quot;??_);_(@_)">
                  <c:v>5000</c:v>
                </c:pt>
                <c:pt idx="5" formatCode="_(* #,##0_);_(* \(#,##0\);_(* &quot;-&quot;??_);_(@_)">
                  <c:v>15000</c:v>
                </c:pt>
                <c:pt idx="6" formatCode="_(* #,##0_);_(* \(#,##0\);_(* &quot;-&quot;??_);_(@_)">
                  <c:v>27529</c:v>
                </c:pt>
                <c:pt idx="7" formatCode="_(* #,##0_);_(* \(#,##0\);_(* &quot;-&quot;??_);_(@_)">
                  <c:v>67017</c:v>
                </c:pt>
                <c:pt idx="8" formatCode="_(* #,##0_);_(* \(#,##0\);_(* &quot;-&quot;??_);_(@_)">
                  <c:v>71221</c:v>
                </c:pt>
                <c:pt idx="9" formatCode="_(* #,##0_);_(* \(#,##0\);_(* &quot;-&quot;??_);_(@_)">
                  <c:v>93988</c:v>
                </c:pt>
                <c:pt idx="10" formatCode="_(* #,##0_);_(* \(#,##0\);_(* &quot;-&quot;??_);_(@_)">
                  <c:v>98304</c:v>
                </c:pt>
                <c:pt idx="11" formatCode="_(* #,##0_);_(* \(#,##0\);_(* &quot;-&quot;??_);_(@_)">
                  <c:v>77690</c:v>
                </c:pt>
                <c:pt idx="12" formatCode="_(* #,##0_);_(* \(#,##0\);_(* &quot;-&quot;??_);_(@_)">
                  <c:v>14592</c:v>
                </c:pt>
                <c:pt idx="13" formatCode="_(* #,##0_);_(* \(#,##0\);_(* &quot;-&quot;??_);_(@_)">
                  <c:v>165805</c:v>
                </c:pt>
                <c:pt idx="14" formatCode="_(* #,##0_);_(* \(#,##0\);_(* &quot;-&quot;??_);_(@_)">
                  <c:v>139401</c:v>
                </c:pt>
                <c:pt idx="15" formatCode="_(* #,##0_);_(* \(#,##0\);_(* &quot;-&quot;??_);_(@_)">
                  <c:v>140695</c:v>
                </c:pt>
                <c:pt idx="16" formatCode="_(* #,##0_);_(* \(#,##0\);_(* &quot;-&quot;??_);_(@_)">
                  <c:v>142581</c:v>
                </c:pt>
                <c:pt idx="17" formatCode="_(* #,##0_);_(* \(#,##0\);_(* &quot;-&quot;??_);_(@_)">
                  <c:v>163000</c:v>
                </c:pt>
                <c:pt idx="18" formatCode="_(* #,##0_);_(* \(#,##0\);_(* &quot;-&quot;??_);_(@_)">
                  <c:v>170301</c:v>
                </c:pt>
                <c:pt idx="19" formatCode="_(* #,##0_);_(* \(#,##0\);_(* &quot;-&quot;??_);_(@_)">
                  <c:v>183148</c:v>
                </c:pt>
                <c:pt idx="20" formatCode="_(* #,##0_);_(* \(#,##0\);_(* &quot;-&quot;??_);_(@_)">
                  <c:v>385729</c:v>
                </c:pt>
                <c:pt idx="21" formatCode="_(* #,##0_);_(* \(#,##0\);_(* &quot;-&quot;??_);_(@_)">
                  <c:v>586240</c:v>
                </c:pt>
                <c:pt idx="22" formatCode="_(* #,##0_);_(* \(#,##0\);_(* &quot;-&quot;??_);_(@_)">
                  <c:v>825130</c:v>
                </c:pt>
                <c:pt idx="23" formatCode="_(* #,##0_);_(* \(#,##0\);_(* &quot;-&quot;??_);_(@_)">
                  <c:v>1190718</c:v>
                </c:pt>
                <c:pt idx="24" formatCode="_(* #,##0_);_(* \(#,##0\);_(* &quot;-&quot;??_);_(@_)">
                  <c:v>1228988</c:v>
                </c:pt>
                <c:pt idx="25" formatCode="_(* #,##0_);_(* \(#,##0\);_(* &quot;-&quot;??_);_(@_)">
                  <c:v>1090339</c:v>
                </c:pt>
                <c:pt idx="26" formatCode="_(* #,##0_);_(* \(#,##0\);_(* &quot;-&quot;??_);_(@_)">
                  <c:v>1911590</c:v>
                </c:pt>
                <c:pt idx="27" formatCode="_(* #,##0_);_(* \(#,##0\);_(* &quot;-&quot;??_);_(@_)">
                  <c:v>2014658</c:v>
                </c:pt>
                <c:pt idx="28" formatCode="_(* #,##0_);_(* \(#,##0\);_(* &quot;-&quot;??_);_(@_)">
                  <c:v>2317172</c:v>
                </c:pt>
                <c:pt idx="29" formatCode="_(* #,##0_);_(* \(#,##0\);_(* &quot;-&quot;??_);_(@_)">
                  <c:v>2521829</c:v>
                </c:pt>
                <c:pt idx="30" formatCode="_(* #,##0_);_(* \(#,##0\);_(* &quot;-&quot;??_);_(@_)">
                  <c:v>646737</c:v>
                </c:pt>
                <c:pt idx="31" formatCode="_(* #,##0_);_(* \(#,##0\);_(* &quot;-&quot;??_);_(@_)">
                  <c:v>1425402</c:v>
                </c:pt>
                <c:pt idx="32" formatCode="_(* #,##0_);_(* \(#,##0\);_(* &quot;-&quot;??_);_(@_)">
                  <c:v>1700297</c:v>
                </c:pt>
                <c:pt idx="33" formatCode="_(* #,##0_);_(* \(#,##0\);_(* &quot;-&quot;??_);_(@_)">
                  <c:v>2861270</c:v>
                </c:pt>
                <c:pt idx="34" formatCode="_(* #,##0_);_(* \(#,##0\);_(* &quot;-&quot;??_);_(@_)">
                  <c:v>3638618</c:v>
                </c:pt>
                <c:pt idx="35" formatCode="_(* #,##0_);_(* \(#,##0\);_(* &quot;-&quot;??_);_(@_)">
                  <c:v>2927057</c:v>
                </c:pt>
                <c:pt idx="36" formatCode="_(* #,##0_);_(* \(#,##0\);_(* &quot;-&quot;??_);_(@_)">
                  <c:v>4557993</c:v>
                </c:pt>
                <c:pt idx="37" formatCode="_(* #,##0_);_(* \(#,##0\);_(* &quot;-&quot;??_);_(@_)">
                  <c:v>5087217</c:v>
                </c:pt>
              </c:numCache>
            </c:numRef>
          </c:yVal>
          <c:smooth val="0"/>
          <c:extLst>
            <c:ext xmlns:c16="http://schemas.microsoft.com/office/drawing/2014/chart" uri="{C3380CC4-5D6E-409C-BE32-E72D297353CC}">
              <c16:uniqueId val="{00000000-6AD5-484A-B869-F0DBA25D221B}"/>
            </c:ext>
          </c:extLst>
        </c:ser>
        <c:dLbls>
          <c:showLegendKey val="0"/>
          <c:showVal val="0"/>
          <c:showCatName val="0"/>
          <c:showSerName val="0"/>
          <c:showPercent val="0"/>
          <c:showBubbleSize val="0"/>
        </c:dLbls>
        <c:axId val="579040272"/>
        <c:axId val="579036744"/>
      </c:scatterChart>
      <c:valAx>
        <c:axId val="579040272"/>
        <c:scaling>
          <c:orientation val="minMax"/>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sz="800" b="1">
                    <a:latin typeface="Arial" panose="020B0604020202020204" pitchFamily="34" charset="0"/>
                    <a:cs typeface="Arial" panose="020B0604020202020204" pitchFamily="34" charset="0"/>
                  </a:rPr>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036744"/>
        <c:crosses val="autoZero"/>
        <c:crossBetween val="midCat"/>
      </c:valAx>
      <c:valAx>
        <c:axId val="579036744"/>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b="1">
                    <a:latin typeface="Arial" panose="020B0604020202020204" pitchFamily="34" charset="0"/>
                    <a:cs typeface="Arial" panose="020B0604020202020204" pitchFamily="34" charset="0"/>
                  </a:rPr>
                  <a:t>Total Number of Tourists</a:t>
                </a:r>
              </a:p>
            </c:rich>
          </c:tx>
          <c:layout>
            <c:manualLayout>
              <c:xMode val="edge"/>
              <c:yMode val="edge"/>
              <c:x val="2.4352548196952699E-2"/>
              <c:y val="0.261036745406823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040272"/>
        <c:crosses val="autoZero"/>
        <c:crossBetween val="midCat"/>
        <c:dispUnits>
          <c:builtInUnit val="millions"/>
          <c:dispUnitsLbl>
            <c:layout>
              <c:manualLayout>
                <c:xMode val="edge"/>
                <c:yMode val="edge"/>
                <c:x val="6.8803388609325097E-2"/>
                <c:y val="0.15406208989501299"/>
              </c:manualLayout>
            </c:layout>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t>1,000,000</a:t>
                  </a:r>
                  <a:endParaRPr lang="en-SG"/>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noFill/>
      <a:prstDash val="solid"/>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000" b="1" i="0" u="none" strike="noStrike" baseline="0">
                <a:effectLst/>
                <a:latin typeface="Arial" panose="020B0604020202020204" pitchFamily="34" charset="0"/>
                <a:cs typeface="Arial" panose="020B0604020202020204" pitchFamily="34" charset="0"/>
              </a:rPr>
              <a:t>Annual Tourist Numbers </a:t>
            </a:r>
            <a:r>
              <a:rPr lang="en-SG" sz="1000" b="1" i="0" u="none" strike="noStrike" baseline="0">
                <a:effectLst/>
                <a:latin typeface="Arial" panose="020B0604020202020204" pitchFamily="34" charset="0"/>
                <a:cs typeface="Arial" panose="020B0604020202020204" pitchFamily="34" charset="0"/>
              </a:rPr>
              <a:t>and Growth </a:t>
            </a:r>
            <a:r>
              <a:rPr lang="en-SG" sz="1000" b="1">
                <a:latin typeface="Arial" panose="020B0604020202020204" pitchFamily="34" charset="0"/>
                <a:cs typeface="Arial" panose="020B0604020202020204" pitchFamily="34" charset="0"/>
              </a:rPr>
              <a:t>(2000−2015</a:t>
            </a:r>
            <a:r>
              <a:rPr lang="en-SG" sz="1100" b="1">
                <a:latin typeface="Arial" panose="020B0604020202020204" pitchFamily="34" charset="0"/>
                <a:cs typeface="Arial" panose="020B0604020202020204" pitchFamily="34" charset="0"/>
              </a:rPr>
              <a:t>)</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dk1">
                <a:tint val="88500"/>
              </a:schemeClr>
            </a:solidFill>
            <a:ln>
              <a:noFill/>
            </a:ln>
            <a:effectLst/>
          </c:spPr>
          <c:invertIfNegative val="0"/>
          <c:cat>
            <c:numRef>
              <c:f>Annual!$A$24:$A$39</c:f>
              <c:numCache>
                <c:formatCode>General</c:formatCode>
                <c:ptCount val="1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numCache>
            </c:numRef>
          </c:cat>
          <c:val>
            <c:numRef>
              <c:f>Annual!$B$24:$B$39</c:f>
              <c:numCache>
                <c:formatCode>_(* #,##0_);_(* \(#,##0\);_(* "-"??_);_(@_)</c:formatCode>
                <c:ptCount val="16"/>
                <c:pt idx="0">
                  <c:v>825130</c:v>
                </c:pt>
                <c:pt idx="1">
                  <c:v>1190718</c:v>
                </c:pt>
                <c:pt idx="2">
                  <c:v>1228988</c:v>
                </c:pt>
                <c:pt idx="3">
                  <c:v>1090339</c:v>
                </c:pt>
                <c:pt idx="4">
                  <c:v>1911590</c:v>
                </c:pt>
                <c:pt idx="5">
                  <c:v>2014658</c:v>
                </c:pt>
                <c:pt idx="6">
                  <c:v>2317172</c:v>
                </c:pt>
                <c:pt idx="7">
                  <c:v>2521829</c:v>
                </c:pt>
                <c:pt idx="8">
                  <c:v>646737</c:v>
                </c:pt>
                <c:pt idx="9">
                  <c:v>1425402</c:v>
                </c:pt>
                <c:pt idx="10">
                  <c:v>1700297</c:v>
                </c:pt>
                <c:pt idx="11">
                  <c:v>2861270</c:v>
                </c:pt>
                <c:pt idx="12">
                  <c:v>3638618</c:v>
                </c:pt>
                <c:pt idx="13">
                  <c:v>2927057</c:v>
                </c:pt>
                <c:pt idx="14">
                  <c:v>4557993</c:v>
                </c:pt>
                <c:pt idx="15">
                  <c:v>5087217</c:v>
                </c:pt>
              </c:numCache>
            </c:numRef>
          </c:val>
          <c:extLst>
            <c:ext xmlns:c16="http://schemas.microsoft.com/office/drawing/2014/chart" uri="{C3380CC4-5D6E-409C-BE32-E72D297353CC}">
              <c16:uniqueId val="{00000000-951B-43B8-9E2B-2157F933449D}"/>
            </c:ext>
          </c:extLst>
        </c:ser>
        <c:dLbls>
          <c:showLegendKey val="0"/>
          <c:showVal val="0"/>
          <c:showCatName val="0"/>
          <c:showSerName val="0"/>
          <c:showPercent val="0"/>
          <c:showBubbleSize val="0"/>
        </c:dLbls>
        <c:gapWidth val="219"/>
        <c:overlap val="-27"/>
        <c:axId val="584801592"/>
        <c:axId val="584802376"/>
      </c:barChart>
      <c:lineChart>
        <c:grouping val="standard"/>
        <c:varyColors val="0"/>
        <c:ser>
          <c:idx val="1"/>
          <c:order val="1"/>
          <c:spPr>
            <a:ln w="28575" cap="rnd" cmpd="sng" algn="ctr">
              <a:solidFill>
                <a:schemeClr val="dk1">
                  <a:tint val="55000"/>
                  <a:shade val="95000"/>
                  <a:satMod val="105000"/>
                </a:schemeClr>
              </a:solidFill>
              <a:prstDash val="solid"/>
              <a:round/>
            </a:ln>
            <a:effectLst/>
          </c:spPr>
          <c:marker>
            <c:symbol val="none"/>
          </c:marker>
          <c:cat>
            <c:numRef>
              <c:f>Annual!$A$24:$A$39</c:f>
              <c:numCache>
                <c:formatCode>General</c:formatCode>
                <c:ptCount val="1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numCache>
            </c:numRef>
          </c:cat>
          <c:val>
            <c:numRef>
              <c:f>Annual!$C$24:$C$39</c:f>
              <c:numCache>
                <c:formatCode>0.00%</c:formatCode>
                <c:ptCount val="16"/>
                <c:pt idx="0">
                  <c:v>0.407495223799127</c:v>
                </c:pt>
                <c:pt idx="1">
                  <c:v>0.44306715305466998</c:v>
                </c:pt>
                <c:pt idx="2">
                  <c:v>3.2140271668018798E-2</c:v>
                </c:pt>
                <c:pt idx="3">
                  <c:v>-0.11281558485518201</c:v>
                </c:pt>
                <c:pt idx="4">
                  <c:v>0.75320703010714996</c:v>
                </c:pt>
                <c:pt idx="5">
                  <c:v>5.3917419530338601E-2</c:v>
                </c:pt>
                <c:pt idx="6">
                  <c:v>0.15015650298958899</c:v>
                </c:pt>
                <c:pt idx="7">
                  <c:v>8.8321885470737604E-2</c:v>
                </c:pt>
                <c:pt idx="8">
                  <c:v>-0.74354446713080102</c:v>
                </c:pt>
                <c:pt idx="9">
                  <c:v>1.203990184572709</c:v>
                </c:pt>
                <c:pt idx="10">
                  <c:v>0.192854366697956</c:v>
                </c:pt>
                <c:pt idx="11">
                  <c:v>0.68280600389226098</c:v>
                </c:pt>
                <c:pt idx="12">
                  <c:v>0.27167935916568497</c:v>
                </c:pt>
                <c:pt idx="13">
                  <c:v>-0.19555803879385</c:v>
                </c:pt>
                <c:pt idx="14">
                  <c:v>0.55719311239924596</c:v>
                </c:pt>
                <c:pt idx="15">
                  <c:v>0.11610899797345001</c:v>
                </c:pt>
              </c:numCache>
            </c:numRef>
          </c:val>
          <c:smooth val="0"/>
          <c:extLst>
            <c:ext xmlns:c16="http://schemas.microsoft.com/office/drawing/2014/chart" uri="{C3380CC4-5D6E-409C-BE32-E72D297353CC}">
              <c16:uniqueId val="{00000001-951B-43B8-9E2B-2157F933449D}"/>
            </c:ext>
          </c:extLst>
        </c:ser>
        <c:dLbls>
          <c:showLegendKey val="0"/>
          <c:showVal val="0"/>
          <c:showCatName val="0"/>
          <c:showSerName val="0"/>
          <c:showPercent val="0"/>
          <c:showBubbleSize val="0"/>
        </c:dLbls>
        <c:marker val="1"/>
        <c:smooth val="0"/>
        <c:axId val="584802768"/>
        <c:axId val="584804728"/>
      </c:lineChart>
      <c:catAx>
        <c:axId val="584801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sz="800" b="1">
                    <a:latin typeface="Arial" panose="020B0604020202020204" pitchFamily="34" charset="0"/>
                    <a:cs typeface="Arial" panose="020B0604020202020204" pitchFamily="34" charset="0"/>
                  </a:rPr>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02376"/>
        <c:crosses val="autoZero"/>
        <c:auto val="1"/>
        <c:lblAlgn val="ctr"/>
        <c:lblOffset val="100"/>
        <c:noMultiLvlLbl val="0"/>
      </c:catAx>
      <c:valAx>
        <c:axId val="584802376"/>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SG" sz="800">
                    <a:latin typeface="Arial" panose="020B0604020202020204" pitchFamily="34" charset="0"/>
                    <a:cs typeface="Arial" panose="020B0604020202020204" pitchFamily="34" charset="0"/>
                  </a:rPr>
                  <a:t>Total Number of Tourists</a:t>
                </a:r>
              </a:p>
            </c:rich>
          </c:tx>
          <c:layout>
            <c:manualLayout>
              <c:xMode val="edge"/>
              <c:yMode val="edge"/>
              <c:x val="2.4358700964601101E-2"/>
              <c:y val="0.23326584176977899"/>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01592"/>
        <c:crosses val="autoZero"/>
        <c:crossBetween val="between"/>
        <c:dispUnits>
          <c:builtInUnit val="millions"/>
          <c:dispUnitsLbl>
            <c:layout>
              <c:manualLayout>
                <c:xMode val="edge"/>
                <c:yMode val="edge"/>
                <c:x val="7.4000221557549595E-2"/>
                <c:y val="0.205976377952756"/>
              </c:manualLayout>
            </c:layout>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sz="700"/>
                    <a:t>1,000,000</a:t>
                  </a:r>
                  <a:endParaRPr lang="en-SG"/>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valAx>
        <c:axId val="58480472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b="1">
                    <a:latin typeface="Arial" panose="020B0604020202020204" pitchFamily="34" charset="0"/>
                    <a:cs typeface="Arial" panose="020B0604020202020204" pitchFamily="34" charset="0"/>
                  </a:rPr>
                  <a:t>Annual Growth Rate (%)</a:t>
                </a:r>
                <a:endParaRPr lang="en-SG" sz="800" b="1">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02768"/>
        <c:crosses val="max"/>
        <c:crossBetween val="between"/>
      </c:valAx>
      <c:catAx>
        <c:axId val="584802768"/>
        <c:scaling>
          <c:orientation val="minMax"/>
        </c:scaling>
        <c:delete val="1"/>
        <c:axPos val="b"/>
        <c:numFmt formatCode="General" sourceLinked="1"/>
        <c:majorTickMark val="none"/>
        <c:minorTickMark val="none"/>
        <c:tickLblPos val="nextTo"/>
        <c:crossAx val="58480472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prstDash val="solid"/>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5CD04-51A7-4FD0-904F-DA04518B8AD7}">
  <ds:schemaRefs>
    <ds:schemaRef ds:uri="http://schemas.openxmlformats.org/officeDocument/2006/bibliography"/>
  </ds:schemaRefs>
</ds:datastoreItem>
</file>

<file path=customXml/itemProps2.xml><?xml version="1.0" encoding="utf-8"?>
<ds:datastoreItem xmlns:ds="http://schemas.openxmlformats.org/officeDocument/2006/customXml" ds:itemID="{8274B57A-3039-4E53-A21B-063C8FDF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5946</Words>
  <Characters>33893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Product Coordinator</cp:lastModifiedBy>
  <cp:revision>2</cp:revision>
  <cp:lastPrinted>2017-10-31T10:49:00Z</cp:lastPrinted>
  <dcterms:created xsi:type="dcterms:W3CDTF">2022-09-15T17:22:00Z</dcterms:created>
  <dcterms:modified xsi:type="dcterms:W3CDTF">2022-09-15T17:22:00Z</dcterms:modified>
</cp:coreProperties>
</file>