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4FBD94" w14:textId="5487385D" w:rsidR="005D26C7" w:rsidRPr="0027584E" w:rsidRDefault="000E5CF6" w:rsidP="00C02410">
      <w:pPr>
        <w:pBdr>
          <w:bottom w:val="single" w:sz="18" w:space="1" w:color="auto"/>
        </w:pBdr>
        <w:tabs>
          <w:tab w:val="left" w:pos="-1440"/>
          <w:tab w:val="left" w:pos="-720"/>
          <w:tab w:val="left" w:pos="1"/>
        </w:tabs>
        <w:jc w:val="both"/>
        <w:rPr>
          <w:rFonts w:ascii="Arial" w:hAnsi="Arial"/>
          <w:b/>
          <w:sz w:val="24"/>
          <w:lang w:val="en-GB"/>
        </w:rPr>
      </w:pPr>
      <w:r>
        <w:rPr>
          <w:rFonts w:ascii="Arial" w:hAnsi="Arial"/>
          <w:b/>
          <w:noProof/>
          <w:sz w:val="24"/>
        </w:rPr>
        <w:drawing>
          <wp:inline distT="0" distB="0" distL="0" distR="0" wp14:anchorId="624A520F" wp14:editId="71DD66BC">
            <wp:extent cx="2615565" cy="5486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5565" cy="548640"/>
                    </a:xfrm>
                    <a:prstGeom prst="rect">
                      <a:avLst/>
                    </a:prstGeom>
                    <a:noFill/>
                  </pic:spPr>
                </pic:pic>
              </a:graphicData>
            </a:graphic>
          </wp:inline>
        </w:drawing>
      </w:r>
    </w:p>
    <w:p w14:paraId="61BBD9A0" w14:textId="75FEB500" w:rsidR="00C02410" w:rsidRPr="0027584E" w:rsidRDefault="00B857A3" w:rsidP="00C02410">
      <w:pPr>
        <w:pStyle w:val="ProductNumber"/>
        <w:rPr>
          <w:lang w:val="en-GB"/>
        </w:rPr>
      </w:pPr>
      <w:r>
        <w:rPr>
          <w:lang w:val="en-GB"/>
        </w:rPr>
        <w:t>9B18D021</w:t>
      </w:r>
    </w:p>
    <w:p w14:paraId="4E057522" w14:textId="77777777" w:rsidR="00D75295" w:rsidRPr="0027584E" w:rsidRDefault="00D75295" w:rsidP="00D75295">
      <w:pPr>
        <w:jc w:val="right"/>
        <w:rPr>
          <w:rFonts w:ascii="Arial" w:hAnsi="Arial"/>
          <w:b/>
          <w:sz w:val="28"/>
          <w:szCs w:val="28"/>
          <w:lang w:val="en-GB"/>
        </w:rPr>
      </w:pPr>
    </w:p>
    <w:p w14:paraId="426B7211" w14:textId="77777777" w:rsidR="00013360" w:rsidRPr="0027584E" w:rsidRDefault="00013360" w:rsidP="00D75295">
      <w:pPr>
        <w:jc w:val="right"/>
        <w:rPr>
          <w:rFonts w:ascii="Arial" w:hAnsi="Arial"/>
          <w:b/>
          <w:sz w:val="28"/>
          <w:szCs w:val="28"/>
          <w:lang w:val="en-GB"/>
        </w:rPr>
      </w:pPr>
    </w:p>
    <w:p w14:paraId="66A179E7" w14:textId="1C20F79E" w:rsidR="003A66AA" w:rsidRPr="0027584E" w:rsidRDefault="003A66AA" w:rsidP="0097533D">
      <w:pPr>
        <w:pStyle w:val="CaseTitle"/>
        <w:spacing w:after="0" w:line="240" w:lineRule="auto"/>
        <w:outlineLvl w:val="0"/>
        <w:rPr>
          <w:rFonts w:eastAsia="Arial"/>
          <w:lang w:val="en-GB"/>
        </w:rPr>
      </w:pPr>
      <w:r w:rsidRPr="0027584E">
        <w:rPr>
          <w:rFonts w:eastAsia="Arial"/>
          <w:lang w:val="en-GB"/>
        </w:rPr>
        <w:t>KAPS FOODS INDIA P</w:t>
      </w:r>
      <w:r w:rsidR="00544E92" w:rsidRPr="0027584E">
        <w:rPr>
          <w:rFonts w:eastAsia="Arial"/>
          <w:lang w:val="en-GB"/>
        </w:rPr>
        <w:t>vt.</w:t>
      </w:r>
      <w:r w:rsidRPr="0027584E">
        <w:rPr>
          <w:rFonts w:eastAsia="Arial"/>
          <w:lang w:val="en-GB"/>
        </w:rPr>
        <w:t xml:space="preserve"> </w:t>
      </w:r>
      <w:r w:rsidR="00544E92" w:rsidRPr="0027584E">
        <w:rPr>
          <w:rFonts w:eastAsia="Arial"/>
          <w:lang w:val="en-GB"/>
        </w:rPr>
        <w:t>Lt</w:t>
      </w:r>
      <w:r w:rsidRPr="0027584E">
        <w:rPr>
          <w:rFonts w:eastAsia="Arial"/>
          <w:lang w:val="en-GB"/>
        </w:rPr>
        <w:t>D</w:t>
      </w:r>
      <w:r w:rsidR="005A7A52" w:rsidRPr="0027584E">
        <w:rPr>
          <w:rFonts w:eastAsia="Arial"/>
          <w:lang w:val="en-GB"/>
        </w:rPr>
        <w:t>.</w:t>
      </w:r>
      <w:r w:rsidRPr="0027584E">
        <w:rPr>
          <w:rFonts w:eastAsia="Arial"/>
          <w:lang w:val="en-GB"/>
        </w:rPr>
        <w:t>: DATA MISMANAGEMENT</w:t>
      </w:r>
    </w:p>
    <w:p w14:paraId="2F03D26A" w14:textId="39860CAF" w:rsidR="00013360" w:rsidRPr="0027584E" w:rsidRDefault="00013360" w:rsidP="00013360">
      <w:pPr>
        <w:pStyle w:val="CaseTitle"/>
        <w:spacing w:after="0" w:line="240" w:lineRule="auto"/>
        <w:rPr>
          <w:sz w:val="20"/>
          <w:szCs w:val="20"/>
          <w:lang w:val="en-GB"/>
        </w:rPr>
      </w:pPr>
    </w:p>
    <w:p w14:paraId="40ABF6FD" w14:textId="77777777" w:rsidR="00CA3976" w:rsidRPr="0027584E" w:rsidRDefault="00CA3976" w:rsidP="00013360">
      <w:pPr>
        <w:pStyle w:val="CaseTitle"/>
        <w:spacing w:after="0" w:line="240" w:lineRule="auto"/>
        <w:rPr>
          <w:sz w:val="20"/>
          <w:szCs w:val="20"/>
          <w:lang w:val="en-GB"/>
        </w:rPr>
      </w:pPr>
    </w:p>
    <w:p w14:paraId="202F1085" w14:textId="77777777" w:rsidR="00013360" w:rsidRPr="0027584E" w:rsidRDefault="00013360" w:rsidP="00013360">
      <w:pPr>
        <w:pStyle w:val="CaseTitle"/>
        <w:spacing w:after="0" w:line="240" w:lineRule="auto"/>
        <w:rPr>
          <w:sz w:val="20"/>
          <w:szCs w:val="20"/>
          <w:lang w:val="en-GB"/>
        </w:rPr>
      </w:pPr>
    </w:p>
    <w:p w14:paraId="58B0C73F" w14:textId="2A9A890A" w:rsidR="00086B26" w:rsidRPr="0027584E" w:rsidRDefault="003A66AA" w:rsidP="00086B26">
      <w:pPr>
        <w:pStyle w:val="StyleCopyrightStatementAfter0ptBottomSinglesolidline1"/>
        <w:rPr>
          <w:lang w:val="en-GB"/>
        </w:rPr>
      </w:pPr>
      <w:proofErr w:type="spellStart"/>
      <w:r w:rsidRPr="0027584E">
        <w:rPr>
          <w:rFonts w:cs="Arial"/>
          <w:szCs w:val="16"/>
          <w:lang w:val="en-GB"/>
        </w:rPr>
        <w:t>Ritu</w:t>
      </w:r>
      <w:proofErr w:type="spellEnd"/>
      <w:r w:rsidRPr="0027584E">
        <w:rPr>
          <w:rFonts w:cs="Arial"/>
          <w:szCs w:val="16"/>
          <w:lang w:val="en-GB"/>
        </w:rPr>
        <w:t xml:space="preserve"> Singh and Vinay </w:t>
      </w:r>
      <w:proofErr w:type="spellStart"/>
      <w:r w:rsidRPr="0027584E">
        <w:rPr>
          <w:rFonts w:cs="Arial"/>
          <w:szCs w:val="16"/>
          <w:lang w:val="en-GB"/>
        </w:rPr>
        <w:t>Kalakbandi</w:t>
      </w:r>
      <w:proofErr w:type="spellEnd"/>
      <w:r w:rsidR="00ED7922" w:rsidRPr="0027584E">
        <w:rPr>
          <w:rFonts w:cs="Arial"/>
          <w:szCs w:val="16"/>
          <w:lang w:val="en-GB"/>
        </w:rPr>
        <w:t xml:space="preserve"> </w:t>
      </w:r>
      <w:r w:rsidR="00086B26" w:rsidRPr="0027584E">
        <w:rPr>
          <w:lang w:val="en-GB"/>
        </w:rPr>
        <w:t>wrote this case solely to provide material for class discussion. The authors do not intend to illustrate either effective or ineffective handling of a managerial situation. The authors may have disguised certain names and other identifying information to protect confidentiality.</w:t>
      </w:r>
    </w:p>
    <w:p w14:paraId="10D89D5F" w14:textId="77777777" w:rsidR="00086B26" w:rsidRPr="0027584E" w:rsidRDefault="00086B26" w:rsidP="00086B26">
      <w:pPr>
        <w:pStyle w:val="StyleCopyrightStatementAfter0ptBottomSinglesolidline1"/>
        <w:rPr>
          <w:lang w:val="en-GB"/>
        </w:rPr>
      </w:pPr>
    </w:p>
    <w:p w14:paraId="7D7E5E38" w14:textId="77777777" w:rsidR="000E5CF6" w:rsidRPr="000E5CF6" w:rsidRDefault="000E5CF6" w:rsidP="000E5CF6">
      <w:pPr>
        <w:pStyle w:val="StyleStyleCopyrightStatementAfter0ptBottomSinglesolid"/>
        <w:outlineLvl w:val="0"/>
        <w:rPr>
          <w:rFonts w:cs="Arial"/>
          <w:iCs w:val="0"/>
          <w:color w:val="auto"/>
          <w:szCs w:val="16"/>
          <w:lang w:val="en-GB"/>
        </w:rPr>
      </w:pPr>
      <w:r w:rsidRPr="000E5CF6">
        <w:rPr>
          <w:rFonts w:cs="Arial"/>
          <w:iCs w:val="0"/>
          <w:color w:val="auto"/>
          <w:szCs w:val="16"/>
          <w:lang w:val="en-GB"/>
        </w:rPr>
        <w:t>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www.iveycases.com.</w:t>
      </w:r>
    </w:p>
    <w:p w14:paraId="73F18838" w14:textId="77777777" w:rsidR="000E5CF6" w:rsidRPr="000E5CF6" w:rsidRDefault="000E5CF6" w:rsidP="000E5CF6">
      <w:pPr>
        <w:pStyle w:val="StyleStyleCopyrightStatementAfter0ptBottomSinglesolid"/>
        <w:outlineLvl w:val="0"/>
        <w:rPr>
          <w:rFonts w:cs="Arial"/>
          <w:iCs w:val="0"/>
          <w:color w:val="auto"/>
          <w:szCs w:val="16"/>
          <w:lang w:val="en-GB"/>
        </w:rPr>
      </w:pPr>
    </w:p>
    <w:p w14:paraId="3922E14F" w14:textId="46010FC2" w:rsidR="00751E0B" w:rsidRPr="0027584E" w:rsidRDefault="000E5CF6" w:rsidP="000E5CF6">
      <w:pPr>
        <w:pStyle w:val="StyleStyleCopyrightStatementAfter0ptBottomSinglesolid"/>
        <w:outlineLvl w:val="0"/>
        <w:rPr>
          <w:rFonts w:cs="Arial"/>
          <w:szCs w:val="16"/>
          <w:lang w:val="en-GB"/>
        </w:rPr>
      </w:pPr>
      <w:r>
        <w:rPr>
          <w:rFonts w:cs="Arial"/>
          <w:iCs w:val="0"/>
          <w:color w:val="auto"/>
          <w:szCs w:val="16"/>
          <w:lang w:val="en-GB"/>
        </w:rPr>
        <w:t>Copyright © 2018</w:t>
      </w:r>
      <w:r w:rsidRPr="000E5CF6">
        <w:rPr>
          <w:rFonts w:cs="Arial"/>
          <w:iCs w:val="0"/>
          <w:color w:val="auto"/>
          <w:szCs w:val="16"/>
          <w:lang w:val="en-GB"/>
        </w:rPr>
        <w:t>, Ivey Business School Foundation</w:t>
      </w:r>
      <w:r w:rsidR="00C02410" w:rsidRPr="0027584E">
        <w:rPr>
          <w:rFonts w:cs="Arial"/>
          <w:iCs w:val="0"/>
          <w:color w:val="auto"/>
          <w:szCs w:val="16"/>
          <w:lang w:val="en-GB"/>
        </w:rPr>
        <w:tab/>
      </w:r>
      <w:r>
        <w:rPr>
          <w:rFonts w:cs="Arial"/>
          <w:iCs w:val="0"/>
          <w:color w:val="auto"/>
          <w:szCs w:val="16"/>
          <w:lang w:val="en-GB"/>
        </w:rPr>
        <w:t>Version: 2018-10-</w:t>
      </w:r>
      <w:r w:rsidR="00D90610">
        <w:rPr>
          <w:rFonts w:cs="Arial"/>
          <w:iCs w:val="0"/>
          <w:color w:val="auto"/>
          <w:szCs w:val="16"/>
          <w:lang w:val="en-GB"/>
        </w:rPr>
        <w:t>26</w:t>
      </w:r>
    </w:p>
    <w:p w14:paraId="0A2A54E4" w14:textId="77777777" w:rsidR="00751E0B" w:rsidRPr="0027584E" w:rsidRDefault="00751E0B" w:rsidP="00751E0B">
      <w:pPr>
        <w:pStyle w:val="StyleCopyrightStatementAfter0ptBottomSinglesolidline1"/>
        <w:rPr>
          <w:rFonts w:ascii="Times New Roman" w:hAnsi="Times New Roman"/>
          <w:sz w:val="20"/>
          <w:lang w:val="en-GB"/>
        </w:rPr>
      </w:pPr>
    </w:p>
    <w:p w14:paraId="2C183161" w14:textId="77777777" w:rsidR="00B87DC0" w:rsidRPr="0027584E" w:rsidRDefault="00B87DC0" w:rsidP="004B632F">
      <w:pPr>
        <w:pStyle w:val="StyleCopyrightStatementAfter0ptBottomSinglesolidline1"/>
        <w:rPr>
          <w:rFonts w:ascii="Times New Roman" w:hAnsi="Times New Roman"/>
          <w:sz w:val="20"/>
          <w:lang w:val="en-GB"/>
        </w:rPr>
      </w:pPr>
    </w:p>
    <w:p w14:paraId="68D51B77" w14:textId="43F68B1C" w:rsidR="006920C8" w:rsidRPr="0027584E" w:rsidRDefault="005A7A52" w:rsidP="006920C8">
      <w:pPr>
        <w:pStyle w:val="BodyTextMain"/>
        <w:rPr>
          <w:lang w:val="en-GB" w:eastAsia="en-GB"/>
        </w:rPr>
      </w:pPr>
      <w:r w:rsidRPr="0027584E">
        <w:rPr>
          <w:lang w:val="en-GB"/>
        </w:rPr>
        <w:t>At</w:t>
      </w:r>
      <w:r w:rsidR="006920C8" w:rsidRPr="0027584E">
        <w:rPr>
          <w:lang w:val="en-GB"/>
        </w:rPr>
        <w:t xml:space="preserve"> the end of December 2016, </w:t>
      </w:r>
      <w:proofErr w:type="spellStart"/>
      <w:r w:rsidR="006920C8" w:rsidRPr="0027584E">
        <w:rPr>
          <w:lang w:val="en-GB"/>
        </w:rPr>
        <w:t>Kaustubh</w:t>
      </w:r>
      <w:proofErr w:type="spellEnd"/>
      <w:r w:rsidR="006920C8" w:rsidRPr="0027584E">
        <w:rPr>
          <w:lang w:val="en-GB"/>
        </w:rPr>
        <w:t xml:space="preserve"> </w:t>
      </w:r>
      <w:proofErr w:type="spellStart"/>
      <w:r w:rsidR="006920C8" w:rsidRPr="0027584E">
        <w:rPr>
          <w:lang w:val="en-GB"/>
        </w:rPr>
        <w:t>Dharmadhikary</w:t>
      </w:r>
      <w:proofErr w:type="spellEnd"/>
      <w:r w:rsidR="006920C8" w:rsidRPr="0027584E">
        <w:rPr>
          <w:lang w:val="en-GB"/>
        </w:rPr>
        <w:t xml:space="preserve">, the sales and marketing head of </w:t>
      </w:r>
      <w:proofErr w:type="spellStart"/>
      <w:r w:rsidR="006920C8" w:rsidRPr="0027584E">
        <w:rPr>
          <w:lang w:val="en-GB"/>
        </w:rPr>
        <w:t>Kaps</w:t>
      </w:r>
      <w:proofErr w:type="spellEnd"/>
      <w:r w:rsidR="006920C8" w:rsidRPr="0027584E">
        <w:rPr>
          <w:lang w:val="en-GB"/>
        </w:rPr>
        <w:t xml:space="preserve"> Food</w:t>
      </w:r>
      <w:r w:rsidRPr="0027584E">
        <w:rPr>
          <w:lang w:val="en-GB"/>
        </w:rPr>
        <w:t>s</w:t>
      </w:r>
      <w:r w:rsidR="006920C8" w:rsidRPr="0027584E">
        <w:rPr>
          <w:lang w:val="en-GB"/>
        </w:rPr>
        <w:t xml:space="preserve"> India Private Limited (</w:t>
      </w:r>
      <w:proofErr w:type="spellStart"/>
      <w:r w:rsidR="006920C8" w:rsidRPr="0027584E">
        <w:rPr>
          <w:lang w:val="en-GB"/>
        </w:rPr>
        <w:t>Kaps</w:t>
      </w:r>
      <w:proofErr w:type="spellEnd"/>
      <w:r w:rsidR="006920C8" w:rsidRPr="0027584E">
        <w:rPr>
          <w:lang w:val="en-GB"/>
        </w:rPr>
        <w:t>)</w:t>
      </w:r>
      <w:r w:rsidRPr="0027584E">
        <w:rPr>
          <w:lang w:val="en-GB"/>
        </w:rPr>
        <w:t>,</w:t>
      </w:r>
      <w:r w:rsidR="006920C8" w:rsidRPr="0027584E">
        <w:rPr>
          <w:lang w:val="en-GB"/>
        </w:rPr>
        <w:t xml:space="preserve"> was preparing </w:t>
      </w:r>
      <w:r w:rsidRPr="0027584E">
        <w:rPr>
          <w:lang w:val="en-GB"/>
        </w:rPr>
        <w:t xml:space="preserve">the upcoming year’s </w:t>
      </w:r>
      <w:r w:rsidR="006920C8" w:rsidRPr="0027584E">
        <w:rPr>
          <w:lang w:val="en-GB"/>
        </w:rPr>
        <w:t xml:space="preserve">marketing plan, which was to be discussed at </w:t>
      </w:r>
      <w:r w:rsidRPr="0027584E">
        <w:rPr>
          <w:lang w:val="en-GB"/>
        </w:rPr>
        <w:t xml:space="preserve">an </w:t>
      </w:r>
      <w:r w:rsidR="006920C8" w:rsidRPr="0027584E">
        <w:rPr>
          <w:lang w:val="en-GB"/>
        </w:rPr>
        <w:t xml:space="preserve">interdepartmental meeting scheduled </w:t>
      </w:r>
      <w:r w:rsidR="00246739" w:rsidRPr="0027584E">
        <w:rPr>
          <w:lang w:val="en-GB"/>
        </w:rPr>
        <w:t xml:space="preserve">for </w:t>
      </w:r>
      <w:r w:rsidR="00BD4B3E">
        <w:rPr>
          <w:lang w:val="en-GB"/>
        </w:rPr>
        <w:t>the following</w:t>
      </w:r>
      <w:r w:rsidR="006920C8" w:rsidRPr="0027584E">
        <w:rPr>
          <w:lang w:val="en-GB"/>
        </w:rPr>
        <w:t xml:space="preserve"> week. </w:t>
      </w:r>
      <w:r w:rsidR="00BD4B3E">
        <w:rPr>
          <w:lang w:val="en-GB"/>
        </w:rPr>
        <w:t>T</w:t>
      </w:r>
      <w:r w:rsidR="006920C8" w:rsidRPr="0027584E">
        <w:rPr>
          <w:lang w:val="en-GB"/>
        </w:rPr>
        <w:t>o better understand market needs and expectation</w:t>
      </w:r>
      <w:r w:rsidR="00246739" w:rsidRPr="0027584E">
        <w:rPr>
          <w:lang w:val="en-GB"/>
        </w:rPr>
        <w:t>s</w:t>
      </w:r>
      <w:r w:rsidR="006920C8" w:rsidRPr="0027584E">
        <w:rPr>
          <w:lang w:val="en-GB"/>
        </w:rPr>
        <w:t xml:space="preserve">, he started reviewing the yearly feedback forms </w:t>
      </w:r>
      <w:r w:rsidR="00BD4B3E">
        <w:rPr>
          <w:lang w:val="en-GB"/>
        </w:rPr>
        <w:t xml:space="preserve">he had </w:t>
      </w:r>
      <w:r w:rsidR="006920C8" w:rsidRPr="0027584E">
        <w:rPr>
          <w:lang w:val="en-GB"/>
        </w:rPr>
        <w:t xml:space="preserve">received from </w:t>
      </w:r>
      <w:proofErr w:type="spellStart"/>
      <w:r w:rsidR="00246739" w:rsidRPr="0027584E">
        <w:rPr>
          <w:lang w:val="en-GB"/>
        </w:rPr>
        <w:t>Kaps</w:t>
      </w:r>
      <w:proofErr w:type="spellEnd"/>
      <w:r w:rsidR="00246739" w:rsidRPr="0027584E">
        <w:rPr>
          <w:lang w:val="en-GB"/>
        </w:rPr>
        <w:t xml:space="preserve">’ </w:t>
      </w:r>
      <w:r w:rsidR="006920C8" w:rsidRPr="0027584E">
        <w:rPr>
          <w:lang w:val="en-GB"/>
        </w:rPr>
        <w:t>customers. Apart from a few delivery</w:t>
      </w:r>
      <w:r w:rsidR="00246739" w:rsidRPr="0027584E">
        <w:rPr>
          <w:lang w:val="en-GB"/>
        </w:rPr>
        <w:t>-</w:t>
      </w:r>
      <w:r w:rsidR="006920C8" w:rsidRPr="0027584E">
        <w:rPr>
          <w:lang w:val="en-GB"/>
        </w:rPr>
        <w:t xml:space="preserve"> and </w:t>
      </w:r>
      <w:r w:rsidR="00246739" w:rsidRPr="0027584E">
        <w:rPr>
          <w:lang w:val="en-GB"/>
        </w:rPr>
        <w:t>invoicing-</w:t>
      </w:r>
      <w:r w:rsidR="006920C8" w:rsidRPr="0027584E">
        <w:rPr>
          <w:lang w:val="en-GB"/>
        </w:rPr>
        <w:t xml:space="preserve">related issues, </w:t>
      </w:r>
      <w:r w:rsidR="00246739" w:rsidRPr="0027584E">
        <w:rPr>
          <w:lang w:val="en-GB"/>
        </w:rPr>
        <w:t xml:space="preserve">the </w:t>
      </w:r>
      <w:r w:rsidR="006920C8" w:rsidRPr="0027584E">
        <w:rPr>
          <w:lang w:val="en-GB"/>
        </w:rPr>
        <w:t>common problem that st</w:t>
      </w:r>
      <w:r w:rsidR="00246739" w:rsidRPr="0027584E">
        <w:rPr>
          <w:lang w:val="en-GB"/>
        </w:rPr>
        <w:t>ood</w:t>
      </w:r>
      <w:r w:rsidR="006920C8" w:rsidRPr="0027584E">
        <w:rPr>
          <w:lang w:val="en-GB"/>
        </w:rPr>
        <w:t xml:space="preserve"> out in most of the feedback was the imbalance between </w:t>
      </w:r>
      <w:r w:rsidR="00246739" w:rsidRPr="0027584E">
        <w:rPr>
          <w:lang w:val="en-GB"/>
        </w:rPr>
        <w:t xml:space="preserve">the </w:t>
      </w:r>
      <w:r w:rsidR="006920C8" w:rsidRPr="0027584E">
        <w:rPr>
          <w:lang w:val="en-GB"/>
        </w:rPr>
        <w:t xml:space="preserve">ice cream variants requested by customers and the variants offered to them. </w:t>
      </w:r>
      <w:proofErr w:type="spellStart"/>
      <w:r w:rsidR="006920C8" w:rsidRPr="0027584E">
        <w:rPr>
          <w:lang w:val="en-GB"/>
        </w:rPr>
        <w:t>Dharmadhikary</w:t>
      </w:r>
      <w:proofErr w:type="spellEnd"/>
      <w:r w:rsidR="006920C8" w:rsidRPr="0027584E">
        <w:rPr>
          <w:lang w:val="en-GB"/>
        </w:rPr>
        <w:t xml:space="preserve"> was surprised and worried at the same time. He </w:t>
      </w:r>
      <w:r w:rsidR="00246739" w:rsidRPr="0027584E">
        <w:rPr>
          <w:lang w:val="en-GB"/>
        </w:rPr>
        <w:t xml:space="preserve">had been </w:t>
      </w:r>
      <w:r w:rsidR="006920C8" w:rsidRPr="0027584E">
        <w:rPr>
          <w:lang w:val="en-GB"/>
        </w:rPr>
        <w:t xml:space="preserve">under the impression that recent capacity </w:t>
      </w:r>
      <w:r w:rsidR="00246739" w:rsidRPr="0027584E">
        <w:rPr>
          <w:lang w:val="en-GB"/>
        </w:rPr>
        <w:t xml:space="preserve">upgrades </w:t>
      </w:r>
      <w:r w:rsidR="006920C8" w:rsidRPr="0027584E">
        <w:rPr>
          <w:lang w:val="en-GB"/>
        </w:rPr>
        <w:t xml:space="preserve">and expansion </w:t>
      </w:r>
      <w:r w:rsidR="00246739" w:rsidRPr="0027584E">
        <w:rPr>
          <w:lang w:val="en-GB"/>
        </w:rPr>
        <w:t>had</w:t>
      </w:r>
      <w:r w:rsidR="006920C8" w:rsidRPr="0027584E">
        <w:rPr>
          <w:lang w:val="en-GB"/>
        </w:rPr>
        <w:t xml:space="preserve"> </w:t>
      </w:r>
      <w:r w:rsidR="00246739" w:rsidRPr="0027584E">
        <w:rPr>
          <w:lang w:val="en-GB"/>
        </w:rPr>
        <w:t xml:space="preserve">resolved </w:t>
      </w:r>
      <w:r w:rsidR="006920C8" w:rsidRPr="0027584E">
        <w:rPr>
          <w:lang w:val="en-GB"/>
        </w:rPr>
        <w:t xml:space="preserve">all </w:t>
      </w:r>
      <w:r w:rsidR="00246739" w:rsidRPr="0027584E">
        <w:rPr>
          <w:lang w:val="en-GB"/>
        </w:rPr>
        <w:t>inventory-</w:t>
      </w:r>
      <w:r w:rsidR="006920C8" w:rsidRPr="0027584E">
        <w:rPr>
          <w:lang w:val="en-GB"/>
        </w:rPr>
        <w:t xml:space="preserve">related issues. However, </w:t>
      </w:r>
      <w:r w:rsidR="00246739" w:rsidRPr="0027584E">
        <w:rPr>
          <w:lang w:val="en-GB"/>
        </w:rPr>
        <w:t xml:space="preserve">this </w:t>
      </w:r>
      <w:r w:rsidR="006920C8" w:rsidRPr="0027584E">
        <w:rPr>
          <w:lang w:val="en-GB"/>
        </w:rPr>
        <w:t>was clearly not the case.</w:t>
      </w:r>
    </w:p>
    <w:p w14:paraId="528BA1BC" w14:textId="77777777" w:rsidR="006920C8" w:rsidRPr="0027584E" w:rsidRDefault="006920C8" w:rsidP="006920C8">
      <w:pPr>
        <w:pStyle w:val="BodyTextMain"/>
        <w:rPr>
          <w:lang w:val="en-GB"/>
        </w:rPr>
      </w:pPr>
    </w:p>
    <w:p w14:paraId="51C88CA7" w14:textId="12F56386" w:rsidR="006920C8" w:rsidRPr="0027584E" w:rsidRDefault="006920C8" w:rsidP="006920C8">
      <w:pPr>
        <w:pStyle w:val="BodyTextMain"/>
        <w:rPr>
          <w:lang w:val="en-GB"/>
        </w:rPr>
      </w:pPr>
      <w:r w:rsidRPr="0027584E">
        <w:rPr>
          <w:lang w:val="en-GB"/>
        </w:rPr>
        <w:t xml:space="preserve">The next morning, </w:t>
      </w:r>
      <w:proofErr w:type="spellStart"/>
      <w:r w:rsidRPr="0027584E">
        <w:rPr>
          <w:lang w:val="en-GB"/>
        </w:rPr>
        <w:t>Dharmadhikary</w:t>
      </w:r>
      <w:proofErr w:type="spellEnd"/>
      <w:r w:rsidRPr="0027584E">
        <w:rPr>
          <w:lang w:val="en-GB"/>
        </w:rPr>
        <w:t xml:space="preserve"> convened a meeting with the sales team to determine the underlying cause of the problem. </w:t>
      </w:r>
      <w:r w:rsidR="00246739" w:rsidRPr="0027584E">
        <w:rPr>
          <w:lang w:val="en-GB"/>
        </w:rPr>
        <w:t xml:space="preserve">When he </w:t>
      </w:r>
      <w:r w:rsidRPr="0027584E">
        <w:rPr>
          <w:lang w:val="en-GB"/>
        </w:rPr>
        <w:t xml:space="preserve">asked </w:t>
      </w:r>
      <w:r w:rsidR="00246739" w:rsidRPr="0027584E">
        <w:rPr>
          <w:lang w:val="en-GB"/>
        </w:rPr>
        <w:t xml:space="preserve">why there was an imbalance between </w:t>
      </w:r>
      <w:r w:rsidRPr="0027584E">
        <w:rPr>
          <w:lang w:val="en-GB"/>
        </w:rPr>
        <w:t xml:space="preserve">demand </w:t>
      </w:r>
      <w:r w:rsidR="0074565B" w:rsidRPr="0027584E">
        <w:rPr>
          <w:lang w:val="en-GB"/>
        </w:rPr>
        <w:t xml:space="preserve">and </w:t>
      </w:r>
      <w:r w:rsidRPr="0027584E">
        <w:rPr>
          <w:lang w:val="en-GB"/>
        </w:rPr>
        <w:t xml:space="preserve">supply of ice cream variants, </w:t>
      </w:r>
      <w:r w:rsidR="00BD4B3E">
        <w:rPr>
          <w:lang w:val="en-GB"/>
        </w:rPr>
        <w:t>a</w:t>
      </w:r>
      <w:r w:rsidRPr="0027584E">
        <w:rPr>
          <w:lang w:val="en-GB"/>
        </w:rPr>
        <w:t xml:space="preserve"> sales representative </w:t>
      </w:r>
      <w:r w:rsidR="00246739" w:rsidRPr="0027584E">
        <w:rPr>
          <w:lang w:val="en-GB"/>
        </w:rPr>
        <w:t>replied</w:t>
      </w:r>
      <w:r w:rsidRPr="0027584E">
        <w:rPr>
          <w:lang w:val="en-GB"/>
        </w:rPr>
        <w:t xml:space="preserve"> </w:t>
      </w:r>
      <w:r w:rsidR="006B1C60" w:rsidRPr="0027584E">
        <w:rPr>
          <w:lang w:val="en-GB"/>
        </w:rPr>
        <w:t xml:space="preserve">that </w:t>
      </w:r>
      <w:r w:rsidRPr="0027584E">
        <w:rPr>
          <w:lang w:val="en-GB"/>
        </w:rPr>
        <w:t xml:space="preserve">when a particular variant was not in stock, </w:t>
      </w:r>
      <w:r w:rsidR="00246739" w:rsidRPr="0027584E">
        <w:rPr>
          <w:lang w:val="en-GB"/>
        </w:rPr>
        <w:t xml:space="preserve">salespeople </w:t>
      </w:r>
      <w:r w:rsidR="006B1C60" w:rsidRPr="0027584E">
        <w:rPr>
          <w:lang w:val="en-GB"/>
        </w:rPr>
        <w:t xml:space="preserve">tried </w:t>
      </w:r>
      <w:r w:rsidRPr="0027584E">
        <w:rPr>
          <w:lang w:val="en-GB"/>
        </w:rPr>
        <w:t xml:space="preserve">to convince customers to take </w:t>
      </w:r>
      <w:r w:rsidR="00BD4B3E">
        <w:rPr>
          <w:lang w:val="en-GB"/>
        </w:rPr>
        <w:t xml:space="preserve">the </w:t>
      </w:r>
      <w:r w:rsidRPr="0027584E">
        <w:rPr>
          <w:lang w:val="en-GB"/>
        </w:rPr>
        <w:t>available alternative</w:t>
      </w:r>
      <w:r w:rsidR="00246739" w:rsidRPr="0027584E">
        <w:rPr>
          <w:lang w:val="en-GB"/>
        </w:rPr>
        <w:t>s</w:t>
      </w:r>
      <w:r w:rsidRPr="0027584E">
        <w:rPr>
          <w:lang w:val="en-GB"/>
        </w:rPr>
        <w:t xml:space="preserve"> in the same price range. This practice was common in the industry and was not</w:t>
      </w:r>
      <w:r w:rsidR="000F2048">
        <w:rPr>
          <w:lang w:val="en-GB"/>
        </w:rPr>
        <w:t xml:space="preserve"> seen as</w:t>
      </w:r>
      <w:r w:rsidRPr="0027584E">
        <w:rPr>
          <w:lang w:val="en-GB"/>
        </w:rPr>
        <w:t xml:space="preserve"> a major problem. However, this made </w:t>
      </w:r>
      <w:proofErr w:type="spellStart"/>
      <w:r w:rsidRPr="0027584E">
        <w:rPr>
          <w:lang w:val="en-GB"/>
        </w:rPr>
        <w:t>Dharmadhikary</w:t>
      </w:r>
      <w:proofErr w:type="spellEnd"/>
      <w:r w:rsidRPr="0027584E">
        <w:rPr>
          <w:lang w:val="en-GB"/>
        </w:rPr>
        <w:t xml:space="preserve"> </w:t>
      </w:r>
      <w:r w:rsidR="00246739" w:rsidRPr="0027584E">
        <w:rPr>
          <w:lang w:val="en-GB"/>
        </w:rPr>
        <w:t>wonder about</w:t>
      </w:r>
      <w:r w:rsidRPr="0027584E">
        <w:rPr>
          <w:lang w:val="en-GB"/>
        </w:rPr>
        <w:t xml:space="preserve"> the implication of </w:t>
      </w:r>
      <w:r w:rsidR="00246739" w:rsidRPr="0027584E">
        <w:rPr>
          <w:lang w:val="en-GB"/>
        </w:rPr>
        <w:t xml:space="preserve">the </w:t>
      </w:r>
      <w:r w:rsidRPr="0027584E">
        <w:rPr>
          <w:lang w:val="en-GB"/>
        </w:rPr>
        <w:t>practice</w:t>
      </w:r>
      <w:r w:rsidR="00246739" w:rsidRPr="0027584E">
        <w:rPr>
          <w:lang w:val="en-GB"/>
        </w:rPr>
        <w:t xml:space="preserve">: </w:t>
      </w:r>
      <w:r w:rsidRPr="0027584E">
        <w:rPr>
          <w:lang w:val="en-GB"/>
        </w:rPr>
        <w:t>Was this affecting the firm’s performance in any way? Was this bad service</w:t>
      </w:r>
      <w:r w:rsidR="00246739" w:rsidRPr="0027584E">
        <w:rPr>
          <w:lang w:val="en-GB"/>
        </w:rPr>
        <w:t>,</w:t>
      </w:r>
      <w:r w:rsidRPr="0027584E">
        <w:rPr>
          <w:lang w:val="en-GB"/>
        </w:rPr>
        <w:t xml:space="preserve"> and would customer</w:t>
      </w:r>
      <w:r w:rsidR="00246739" w:rsidRPr="0027584E">
        <w:rPr>
          <w:lang w:val="en-GB"/>
        </w:rPr>
        <w:t>s</w:t>
      </w:r>
      <w:r w:rsidRPr="0027584E">
        <w:rPr>
          <w:lang w:val="en-GB"/>
        </w:rPr>
        <w:t xml:space="preserve"> want to switch to a competitor </w:t>
      </w:r>
      <w:r w:rsidR="00BD4B3E">
        <w:rPr>
          <w:lang w:val="en-GB"/>
        </w:rPr>
        <w:t>for</w:t>
      </w:r>
      <w:r w:rsidRPr="0027584E">
        <w:rPr>
          <w:lang w:val="en-GB"/>
        </w:rPr>
        <w:t xml:space="preserve"> this reason? What </w:t>
      </w:r>
      <w:r w:rsidR="00246739" w:rsidRPr="0027584E">
        <w:rPr>
          <w:lang w:val="en-GB"/>
        </w:rPr>
        <w:t xml:space="preserve">was </w:t>
      </w:r>
      <w:proofErr w:type="spellStart"/>
      <w:r w:rsidR="00246739" w:rsidRPr="0027584E">
        <w:rPr>
          <w:lang w:val="en-GB"/>
        </w:rPr>
        <w:t>Kaps</w:t>
      </w:r>
      <w:proofErr w:type="spellEnd"/>
      <w:r w:rsidRPr="0027584E">
        <w:rPr>
          <w:lang w:val="en-GB"/>
        </w:rPr>
        <w:t xml:space="preserve"> doing wrong? </w:t>
      </w:r>
    </w:p>
    <w:p w14:paraId="15C8B6F7" w14:textId="77777777" w:rsidR="006920C8" w:rsidRPr="0027584E" w:rsidRDefault="006920C8" w:rsidP="006920C8">
      <w:pPr>
        <w:jc w:val="both"/>
        <w:rPr>
          <w:lang w:val="en-GB"/>
        </w:rPr>
      </w:pPr>
    </w:p>
    <w:p w14:paraId="4E152A6C" w14:textId="77777777" w:rsidR="006920C8" w:rsidRPr="0027584E" w:rsidRDefault="006920C8" w:rsidP="006920C8">
      <w:pPr>
        <w:jc w:val="both"/>
        <w:rPr>
          <w:lang w:val="en-GB"/>
        </w:rPr>
      </w:pPr>
    </w:p>
    <w:p w14:paraId="501FE278" w14:textId="77777777" w:rsidR="006920C8" w:rsidRPr="0027584E" w:rsidRDefault="006920C8" w:rsidP="0097533D">
      <w:pPr>
        <w:pStyle w:val="Casehead1"/>
        <w:outlineLvl w:val="0"/>
        <w:rPr>
          <w:lang w:val="en-GB"/>
        </w:rPr>
      </w:pPr>
      <w:r w:rsidRPr="0027584E">
        <w:rPr>
          <w:lang w:val="en-GB"/>
        </w:rPr>
        <w:t>ICE CREAM INDUSTRY</w:t>
      </w:r>
    </w:p>
    <w:p w14:paraId="723FED08" w14:textId="77777777" w:rsidR="006920C8" w:rsidRPr="0027584E" w:rsidRDefault="006920C8" w:rsidP="006920C8">
      <w:pPr>
        <w:jc w:val="both"/>
        <w:rPr>
          <w:b/>
          <w:lang w:val="en-GB"/>
        </w:rPr>
      </w:pPr>
    </w:p>
    <w:p w14:paraId="19754B23" w14:textId="66271121" w:rsidR="006920C8" w:rsidRPr="0027584E" w:rsidRDefault="006920C8" w:rsidP="006920C8">
      <w:pPr>
        <w:pStyle w:val="BodyTextMain"/>
        <w:rPr>
          <w:lang w:val="en-GB"/>
        </w:rPr>
      </w:pPr>
      <w:r w:rsidRPr="0027584E">
        <w:rPr>
          <w:lang w:val="en-GB"/>
        </w:rPr>
        <w:t>The Indian ice cream industry had estimated annual sale</w:t>
      </w:r>
      <w:r w:rsidR="00126F9F">
        <w:rPr>
          <w:lang w:val="en-GB"/>
        </w:rPr>
        <w:t>s</w:t>
      </w:r>
      <w:r w:rsidRPr="0027584E">
        <w:rPr>
          <w:lang w:val="en-GB"/>
        </w:rPr>
        <w:t xml:space="preserve"> of over </w:t>
      </w:r>
      <w:r w:rsidRPr="00A47E45">
        <w:rPr>
          <w:rFonts w:ascii="Arial" w:hAnsi="Arial" w:cs="Arial"/>
          <w:sz w:val="20"/>
          <w:szCs w:val="20"/>
          <w:lang w:val="en-GB"/>
        </w:rPr>
        <w:t>₹</w:t>
      </w:r>
      <w:r w:rsidRPr="0027584E">
        <w:rPr>
          <w:lang w:val="en-GB"/>
        </w:rPr>
        <w:t>40 billion</w:t>
      </w:r>
      <w:r w:rsidRPr="0027584E">
        <w:rPr>
          <w:rStyle w:val="FootnoteReference"/>
          <w:lang w:val="en-GB"/>
        </w:rPr>
        <w:footnoteReference w:id="1"/>
      </w:r>
      <w:r w:rsidRPr="00A47E45">
        <w:rPr>
          <w:lang w:val="en-GB"/>
        </w:rPr>
        <w:t xml:space="preserve"> </w:t>
      </w:r>
      <w:r w:rsidRPr="0027584E">
        <w:rPr>
          <w:lang w:val="en-GB"/>
        </w:rPr>
        <w:t xml:space="preserve">for the year 2016. With an annual sales growth over the past decade ranging between 15 </w:t>
      </w:r>
      <w:r w:rsidR="006E334F" w:rsidRPr="0027584E">
        <w:rPr>
          <w:lang w:val="en-GB"/>
        </w:rPr>
        <w:t xml:space="preserve">and </w:t>
      </w:r>
      <w:r w:rsidRPr="0027584E">
        <w:rPr>
          <w:lang w:val="en-GB"/>
        </w:rPr>
        <w:t xml:space="preserve">20 per cent, it was projected to reach about </w:t>
      </w:r>
      <w:r w:rsidRPr="00A47E45">
        <w:rPr>
          <w:rFonts w:ascii="Arial" w:hAnsi="Arial" w:cs="Arial"/>
          <w:sz w:val="20"/>
          <w:szCs w:val="20"/>
          <w:lang w:val="en-GB"/>
        </w:rPr>
        <w:t>₹</w:t>
      </w:r>
      <w:r w:rsidRPr="0027584E">
        <w:rPr>
          <w:lang w:val="en-GB"/>
        </w:rPr>
        <w:t>62 billion by 2019.</w:t>
      </w:r>
      <w:r w:rsidRPr="0027584E">
        <w:rPr>
          <w:rStyle w:val="FootnoteReference"/>
          <w:lang w:val="en-GB"/>
        </w:rPr>
        <w:footnoteReference w:id="2"/>
      </w:r>
      <w:r w:rsidRPr="0027584E">
        <w:rPr>
          <w:lang w:val="en-GB"/>
        </w:rPr>
        <w:t xml:space="preserve"> This burgeoning growth was attributed to higher purchasing power, evolving consumer preferences, and technological advances in ice cream manufacturing. </w:t>
      </w:r>
    </w:p>
    <w:p w14:paraId="27745A06" w14:textId="4B93F2D6" w:rsidR="006920C8" w:rsidRPr="0027584E" w:rsidRDefault="006920C8" w:rsidP="006920C8">
      <w:pPr>
        <w:pStyle w:val="BodyTextMain"/>
        <w:rPr>
          <w:lang w:val="en-GB"/>
        </w:rPr>
      </w:pPr>
      <w:r w:rsidRPr="0027584E">
        <w:rPr>
          <w:lang w:val="en-GB"/>
        </w:rPr>
        <w:lastRenderedPageBreak/>
        <w:t xml:space="preserve">Large national brands </w:t>
      </w:r>
      <w:r w:rsidR="003D7B7E">
        <w:rPr>
          <w:lang w:val="en-GB"/>
        </w:rPr>
        <w:t>such as</w:t>
      </w:r>
      <w:r w:rsidRPr="0027584E">
        <w:rPr>
          <w:lang w:val="en-GB"/>
        </w:rPr>
        <w:t xml:space="preserve"> </w:t>
      </w:r>
      <w:proofErr w:type="spellStart"/>
      <w:r w:rsidRPr="0027584E">
        <w:rPr>
          <w:lang w:val="en-GB"/>
        </w:rPr>
        <w:t>Anand</w:t>
      </w:r>
      <w:proofErr w:type="spellEnd"/>
      <w:r w:rsidRPr="0027584E">
        <w:rPr>
          <w:lang w:val="en-GB"/>
        </w:rPr>
        <w:t xml:space="preserve"> Milk Union Limited, </w:t>
      </w:r>
      <w:proofErr w:type="spellStart"/>
      <w:r w:rsidRPr="0027584E">
        <w:rPr>
          <w:lang w:val="en-GB"/>
        </w:rPr>
        <w:t>Vadilal</w:t>
      </w:r>
      <w:proofErr w:type="spellEnd"/>
      <w:r w:rsidRPr="0027584E">
        <w:rPr>
          <w:lang w:val="en-GB"/>
        </w:rPr>
        <w:t xml:space="preserve"> Industries Limited, </w:t>
      </w:r>
      <w:proofErr w:type="spellStart"/>
      <w:r w:rsidRPr="0027584E">
        <w:rPr>
          <w:lang w:val="en-GB"/>
        </w:rPr>
        <w:t>Kwality</w:t>
      </w:r>
      <w:proofErr w:type="spellEnd"/>
      <w:r w:rsidRPr="0027584E">
        <w:rPr>
          <w:lang w:val="en-GB"/>
        </w:rPr>
        <w:t xml:space="preserve"> Wall</w:t>
      </w:r>
      <w:r w:rsidR="006E334F" w:rsidRPr="0027584E">
        <w:rPr>
          <w:lang w:val="en-GB"/>
        </w:rPr>
        <w:t>’</w:t>
      </w:r>
      <w:r w:rsidRPr="0027584E">
        <w:rPr>
          <w:lang w:val="en-GB"/>
        </w:rPr>
        <w:t xml:space="preserve">s, and Mother Dairy Fruit &amp; Vegetable Private Limited </w:t>
      </w:r>
      <w:r w:rsidR="006B1C60" w:rsidRPr="0027584E">
        <w:rPr>
          <w:lang w:val="en-GB"/>
        </w:rPr>
        <w:t>owned</w:t>
      </w:r>
      <w:r w:rsidRPr="0027584E">
        <w:rPr>
          <w:lang w:val="en-GB"/>
        </w:rPr>
        <w:t xml:space="preserve"> </w:t>
      </w:r>
      <w:r w:rsidR="00E93B85">
        <w:rPr>
          <w:lang w:val="en-GB"/>
        </w:rPr>
        <w:t>approximately</w:t>
      </w:r>
      <w:r w:rsidRPr="0027584E">
        <w:rPr>
          <w:lang w:val="en-GB"/>
        </w:rPr>
        <w:t xml:space="preserve"> half of the market share</w:t>
      </w:r>
      <w:r w:rsidR="006E334F" w:rsidRPr="0027584E">
        <w:rPr>
          <w:lang w:val="en-GB"/>
        </w:rPr>
        <w:t>,</w:t>
      </w:r>
      <w:r w:rsidRPr="0027584E">
        <w:rPr>
          <w:lang w:val="en-GB"/>
        </w:rPr>
        <w:t xml:space="preserve"> and the rest of the market was </w:t>
      </w:r>
      <w:r w:rsidR="0090093B">
        <w:rPr>
          <w:lang w:val="en-GB"/>
        </w:rPr>
        <w:t>divided among</w:t>
      </w:r>
      <w:r w:rsidRPr="0027584E">
        <w:rPr>
          <w:lang w:val="en-GB"/>
        </w:rPr>
        <w:t xml:space="preserve"> several small regional players. </w:t>
      </w:r>
      <w:r w:rsidR="0090093B">
        <w:rPr>
          <w:lang w:val="en-GB"/>
        </w:rPr>
        <w:t>N</w:t>
      </w:r>
      <w:r w:rsidRPr="0027584E">
        <w:rPr>
          <w:lang w:val="en-GB"/>
        </w:rPr>
        <w:t xml:space="preserve">ational brands </w:t>
      </w:r>
      <w:r w:rsidR="006B1C60" w:rsidRPr="0027584E">
        <w:rPr>
          <w:lang w:val="en-GB"/>
        </w:rPr>
        <w:t>looked</w:t>
      </w:r>
      <w:r w:rsidRPr="0027584E">
        <w:rPr>
          <w:lang w:val="en-GB"/>
        </w:rPr>
        <w:t xml:space="preserve"> to improve their market share </w:t>
      </w:r>
      <w:r w:rsidR="006E334F" w:rsidRPr="0027584E">
        <w:rPr>
          <w:lang w:val="en-GB"/>
        </w:rPr>
        <w:t xml:space="preserve">through investments </w:t>
      </w:r>
      <w:r w:rsidRPr="0027584E">
        <w:rPr>
          <w:lang w:val="en-GB"/>
        </w:rPr>
        <w:t xml:space="preserve">in </w:t>
      </w:r>
      <w:r w:rsidR="006E334F" w:rsidRPr="0027584E">
        <w:rPr>
          <w:lang w:val="en-GB"/>
        </w:rPr>
        <w:t xml:space="preserve">greater </w:t>
      </w:r>
      <w:r w:rsidRPr="0027584E">
        <w:rPr>
          <w:lang w:val="en-GB"/>
        </w:rPr>
        <w:t>product variety</w:t>
      </w:r>
      <w:r w:rsidR="006E334F" w:rsidRPr="0027584E">
        <w:rPr>
          <w:lang w:val="en-GB"/>
        </w:rPr>
        <w:t xml:space="preserve"> and large-</w:t>
      </w:r>
      <w:r w:rsidR="0090093B">
        <w:rPr>
          <w:lang w:val="en-GB"/>
        </w:rPr>
        <w:t>scale advertising campaigns;</w:t>
      </w:r>
      <w:r w:rsidRPr="0027584E">
        <w:rPr>
          <w:lang w:val="en-GB"/>
        </w:rPr>
        <w:t xml:space="preserve"> </w:t>
      </w:r>
      <w:r w:rsidR="00126F9F">
        <w:rPr>
          <w:lang w:val="en-GB"/>
        </w:rPr>
        <w:t xml:space="preserve">the </w:t>
      </w:r>
      <w:r w:rsidR="006E334F" w:rsidRPr="0027584E">
        <w:rPr>
          <w:lang w:val="en-GB"/>
        </w:rPr>
        <w:t xml:space="preserve">establishment of </w:t>
      </w:r>
      <w:r w:rsidRPr="0027584E">
        <w:rPr>
          <w:lang w:val="en-GB"/>
        </w:rPr>
        <w:t>countrywide distribution networks</w:t>
      </w:r>
      <w:r w:rsidR="0090093B">
        <w:rPr>
          <w:lang w:val="en-GB"/>
        </w:rPr>
        <w:t>;</w:t>
      </w:r>
      <w:r w:rsidRPr="0027584E">
        <w:rPr>
          <w:lang w:val="en-GB"/>
        </w:rPr>
        <w:t xml:space="preserve"> exponential</w:t>
      </w:r>
      <w:r w:rsidR="006E334F" w:rsidRPr="0027584E">
        <w:rPr>
          <w:lang w:val="en-GB"/>
        </w:rPr>
        <w:t xml:space="preserve"> increases in their outlet </w:t>
      </w:r>
      <w:r w:rsidRPr="0027584E">
        <w:rPr>
          <w:lang w:val="en-GB"/>
        </w:rPr>
        <w:t>number</w:t>
      </w:r>
      <w:r w:rsidR="0090093B">
        <w:rPr>
          <w:lang w:val="en-GB"/>
        </w:rPr>
        <w:t>s;</w:t>
      </w:r>
      <w:r w:rsidRPr="0027584E">
        <w:rPr>
          <w:lang w:val="en-GB"/>
        </w:rPr>
        <w:t xml:space="preserve"> </w:t>
      </w:r>
      <w:r w:rsidR="006E334F" w:rsidRPr="0027584E">
        <w:rPr>
          <w:lang w:val="en-GB"/>
        </w:rPr>
        <w:t>and</w:t>
      </w:r>
      <w:r w:rsidR="0090093B">
        <w:rPr>
          <w:lang w:val="en-GB"/>
        </w:rPr>
        <w:t xml:space="preserve"> mergers and acquisitions. T</w:t>
      </w:r>
      <w:r w:rsidRPr="0027584E">
        <w:rPr>
          <w:lang w:val="en-GB"/>
        </w:rPr>
        <w:t xml:space="preserve">he small and regional players </w:t>
      </w:r>
      <w:r w:rsidR="006E334F" w:rsidRPr="0027584E">
        <w:rPr>
          <w:lang w:val="en-GB"/>
        </w:rPr>
        <w:t>worked</w:t>
      </w:r>
      <w:r w:rsidRPr="0027584E">
        <w:rPr>
          <w:lang w:val="en-GB"/>
        </w:rPr>
        <w:t xml:space="preserve"> to stay relevant and profitable in the hyper-competitive landscape. </w:t>
      </w:r>
      <w:r w:rsidR="006E334F" w:rsidRPr="0027584E">
        <w:rPr>
          <w:lang w:val="en-GB"/>
        </w:rPr>
        <w:t>N</w:t>
      </w:r>
      <w:r w:rsidRPr="0027584E">
        <w:rPr>
          <w:lang w:val="en-GB"/>
        </w:rPr>
        <w:t xml:space="preserve">ational and regional players </w:t>
      </w:r>
      <w:r w:rsidR="006B1C60" w:rsidRPr="0027584E">
        <w:rPr>
          <w:lang w:val="en-GB"/>
        </w:rPr>
        <w:t xml:space="preserve">were </w:t>
      </w:r>
      <w:r w:rsidRPr="0027584E">
        <w:rPr>
          <w:lang w:val="en-GB"/>
        </w:rPr>
        <w:t>competing against each other on quality, price, faster order cycles, and localized ice cream flavo</w:t>
      </w:r>
      <w:r w:rsidR="006E334F" w:rsidRPr="0027584E">
        <w:rPr>
          <w:lang w:val="en-GB"/>
        </w:rPr>
        <w:t>u</w:t>
      </w:r>
      <w:r w:rsidRPr="0027584E">
        <w:rPr>
          <w:lang w:val="en-GB"/>
        </w:rPr>
        <w:t xml:space="preserve">rs. </w:t>
      </w:r>
    </w:p>
    <w:p w14:paraId="35AE594B" w14:textId="77777777" w:rsidR="006920C8" w:rsidRPr="0004208F" w:rsidRDefault="006920C8" w:rsidP="006920C8">
      <w:pPr>
        <w:pStyle w:val="BodyTextMain"/>
        <w:rPr>
          <w:sz w:val="20"/>
          <w:lang w:val="en-GB"/>
        </w:rPr>
      </w:pPr>
    </w:p>
    <w:p w14:paraId="7CA4662A" w14:textId="49B5F842" w:rsidR="006920C8" w:rsidRPr="0027584E" w:rsidRDefault="006920C8" w:rsidP="006920C8">
      <w:pPr>
        <w:pStyle w:val="BodyTextMain"/>
        <w:rPr>
          <w:lang w:val="en-GB"/>
        </w:rPr>
      </w:pPr>
      <w:r w:rsidRPr="0027584E">
        <w:rPr>
          <w:lang w:val="en-GB"/>
        </w:rPr>
        <w:t>With the advent of advanced technology, manufacturers had been able to mass produce ice cream in the desired size and quantity to cater</w:t>
      </w:r>
      <w:r w:rsidR="006E334F" w:rsidRPr="0027584E">
        <w:rPr>
          <w:lang w:val="en-GB"/>
        </w:rPr>
        <w:t xml:space="preserve"> to</w:t>
      </w:r>
      <w:r w:rsidRPr="0027584E">
        <w:rPr>
          <w:lang w:val="en-GB"/>
        </w:rPr>
        <w:t xml:space="preserve"> </w:t>
      </w:r>
      <w:r w:rsidR="006E334F" w:rsidRPr="0027584E">
        <w:rPr>
          <w:lang w:val="en-GB"/>
        </w:rPr>
        <w:t xml:space="preserve">a </w:t>
      </w:r>
      <w:r w:rsidRPr="0027584E">
        <w:rPr>
          <w:lang w:val="en-GB"/>
        </w:rPr>
        <w:t xml:space="preserve">growing market. However, </w:t>
      </w:r>
      <w:r w:rsidR="006E334F" w:rsidRPr="0027584E">
        <w:rPr>
          <w:lang w:val="en-GB"/>
        </w:rPr>
        <w:t>the industry</w:t>
      </w:r>
      <w:r w:rsidRPr="0027584E">
        <w:rPr>
          <w:lang w:val="en-GB"/>
        </w:rPr>
        <w:t xml:space="preserve"> faced </w:t>
      </w:r>
      <w:r w:rsidR="006E334F" w:rsidRPr="0027584E">
        <w:rPr>
          <w:lang w:val="en-GB"/>
        </w:rPr>
        <w:t xml:space="preserve">the challenge of </w:t>
      </w:r>
      <w:r w:rsidRPr="0027584E">
        <w:rPr>
          <w:lang w:val="en-GB"/>
        </w:rPr>
        <w:t xml:space="preserve">fluctuating demand due to seasonality. The demand for products was very high during the summer months </w:t>
      </w:r>
      <w:r w:rsidR="006E334F" w:rsidRPr="0027584E">
        <w:rPr>
          <w:lang w:val="en-GB"/>
        </w:rPr>
        <w:t>but</w:t>
      </w:r>
      <w:r w:rsidRPr="0027584E">
        <w:rPr>
          <w:lang w:val="en-GB"/>
        </w:rPr>
        <w:t xml:space="preserve"> </w:t>
      </w:r>
      <w:r w:rsidR="00B13181">
        <w:rPr>
          <w:lang w:val="en-GB"/>
        </w:rPr>
        <w:t>was</w:t>
      </w:r>
      <w:r w:rsidRPr="0027584E">
        <w:rPr>
          <w:lang w:val="en-GB"/>
        </w:rPr>
        <w:t xml:space="preserve"> significantly low for the rest of the </w:t>
      </w:r>
      <w:r w:rsidR="006E334F" w:rsidRPr="0027584E">
        <w:rPr>
          <w:lang w:val="en-GB"/>
        </w:rPr>
        <w:t xml:space="preserve">year, </w:t>
      </w:r>
      <w:r w:rsidRPr="0027584E">
        <w:rPr>
          <w:lang w:val="en-GB"/>
        </w:rPr>
        <w:t xml:space="preserve">depending on various external factors. Further, </w:t>
      </w:r>
      <w:r w:rsidR="006E334F" w:rsidRPr="0027584E">
        <w:rPr>
          <w:lang w:val="en-GB"/>
        </w:rPr>
        <w:t xml:space="preserve">because </w:t>
      </w:r>
      <w:r w:rsidRPr="0027584E">
        <w:rPr>
          <w:lang w:val="en-GB"/>
        </w:rPr>
        <w:t>ice cream</w:t>
      </w:r>
      <w:r w:rsidR="006E334F" w:rsidRPr="0027584E">
        <w:rPr>
          <w:lang w:val="en-GB"/>
        </w:rPr>
        <w:t xml:space="preserve"> was</w:t>
      </w:r>
      <w:r w:rsidRPr="0027584E">
        <w:rPr>
          <w:lang w:val="en-GB"/>
        </w:rPr>
        <w:t xml:space="preserve"> </w:t>
      </w:r>
      <w:r w:rsidR="006B1C60" w:rsidRPr="0027584E">
        <w:rPr>
          <w:lang w:val="en-GB"/>
        </w:rPr>
        <w:t xml:space="preserve">a </w:t>
      </w:r>
      <w:r w:rsidRPr="0027584E">
        <w:rPr>
          <w:lang w:val="en-GB"/>
        </w:rPr>
        <w:t xml:space="preserve">perishable product, </w:t>
      </w:r>
      <w:r w:rsidR="006E334F" w:rsidRPr="0027584E">
        <w:rPr>
          <w:lang w:val="en-GB"/>
        </w:rPr>
        <w:t xml:space="preserve">it </w:t>
      </w:r>
      <w:r w:rsidR="006B1C60" w:rsidRPr="0027584E">
        <w:rPr>
          <w:lang w:val="en-GB"/>
        </w:rPr>
        <w:t>could not</w:t>
      </w:r>
      <w:r w:rsidRPr="0027584E">
        <w:rPr>
          <w:lang w:val="en-GB"/>
        </w:rPr>
        <w:t xml:space="preserve"> be stored over long period</w:t>
      </w:r>
      <w:r w:rsidR="006E334F" w:rsidRPr="0027584E">
        <w:rPr>
          <w:lang w:val="en-GB"/>
        </w:rPr>
        <w:t>s</w:t>
      </w:r>
      <w:r w:rsidRPr="0027584E">
        <w:rPr>
          <w:lang w:val="en-GB"/>
        </w:rPr>
        <w:t xml:space="preserve"> of time, </w:t>
      </w:r>
      <w:r w:rsidR="006E334F" w:rsidRPr="0027584E">
        <w:rPr>
          <w:lang w:val="en-GB"/>
        </w:rPr>
        <w:t>and this forced</w:t>
      </w:r>
      <w:r w:rsidRPr="0027584E">
        <w:rPr>
          <w:lang w:val="en-GB"/>
        </w:rPr>
        <w:t xml:space="preserve"> manufacturers to set up plants that </w:t>
      </w:r>
      <w:r w:rsidR="006B1C60" w:rsidRPr="0027584E">
        <w:rPr>
          <w:lang w:val="en-GB"/>
        </w:rPr>
        <w:t>could</w:t>
      </w:r>
      <w:r w:rsidRPr="0027584E">
        <w:rPr>
          <w:lang w:val="en-GB"/>
        </w:rPr>
        <w:t xml:space="preserve"> produce </w:t>
      </w:r>
      <w:r w:rsidR="00B66981">
        <w:rPr>
          <w:lang w:val="en-GB"/>
        </w:rPr>
        <w:t xml:space="preserve">sufficient quantities </w:t>
      </w:r>
      <w:r w:rsidRPr="0027584E">
        <w:rPr>
          <w:lang w:val="en-GB"/>
        </w:rPr>
        <w:t xml:space="preserve">to </w:t>
      </w:r>
      <w:proofErr w:type="spellStart"/>
      <w:r w:rsidRPr="0027584E">
        <w:rPr>
          <w:lang w:val="en-GB"/>
        </w:rPr>
        <w:t>fulfill</w:t>
      </w:r>
      <w:proofErr w:type="spellEnd"/>
      <w:r w:rsidRPr="0027584E">
        <w:rPr>
          <w:lang w:val="en-GB"/>
        </w:rPr>
        <w:t xml:space="preserve"> the peak demand. </w:t>
      </w:r>
    </w:p>
    <w:p w14:paraId="49F043E1" w14:textId="77777777" w:rsidR="006920C8" w:rsidRPr="0027584E" w:rsidRDefault="006920C8" w:rsidP="006920C8">
      <w:pPr>
        <w:jc w:val="both"/>
        <w:rPr>
          <w:b/>
          <w:lang w:val="en-GB"/>
        </w:rPr>
      </w:pPr>
    </w:p>
    <w:p w14:paraId="1D09618E" w14:textId="77777777" w:rsidR="006920C8" w:rsidRPr="0027584E" w:rsidRDefault="006920C8" w:rsidP="006920C8">
      <w:pPr>
        <w:jc w:val="both"/>
        <w:rPr>
          <w:b/>
          <w:lang w:val="en-GB"/>
        </w:rPr>
      </w:pPr>
    </w:p>
    <w:p w14:paraId="2168FADD" w14:textId="77777777" w:rsidR="006920C8" w:rsidRPr="0027584E" w:rsidRDefault="006920C8" w:rsidP="0097533D">
      <w:pPr>
        <w:pStyle w:val="Casehead1"/>
        <w:outlineLvl w:val="0"/>
        <w:rPr>
          <w:lang w:val="en-GB"/>
        </w:rPr>
      </w:pPr>
      <w:r w:rsidRPr="0027584E">
        <w:rPr>
          <w:lang w:val="en-GB"/>
        </w:rPr>
        <w:t xml:space="preserve">COMPANY BACKGROUND </w:t>
      </w:r>
    </w:p>
    <w:p w14:paraId="536CA7E2" w14:textId="77777777" w:rsidR="006920C8" w:rsidRPr="0027584E" w:rsidRDefault="006920C8" w:rsidP="006920C8">
      <w:pPr>
        <w:jc w:val="both"/>
        <w:rPr>
          <w:lang w:val="en-GB"/>
        </w:rPr>
      </w:pPr>
    </w:p>
    <w:p w14:paraId="0A715A67" w14:textId="1FA29C53" w:rsidR="006920C8" w:rsidRPr="0027584E" w:rsidRDefault="006920C8" w:rsidP="006920C8">
      <w:pPr>
        <w:pStyle w:val="BodyTextMain"/>
        <w:rPr>
          <w:lang w:val="en-GB"/>
        </w:rPr>
      </w:pPr>
      <w:r w:rsidRPr="0027584E">
        <w:rPr>
          <w:lang w:val="en-GB"/>
        </w:rPr>
        <w:t>In 2001, four graduates of a dairy technology course c</w:t>
      </w:r>
      <w:r w:rsidR="003E4B51">
        <w:rPr>
          <w:lang w:val="en-GB"/>
        </w:rPr>
        <w:t>ame together to start</w:t>
      </w:r>
      <w:r w:rsidRPr="0027584E">
        <w:rPr>
          <w:lang w:val="en-GB"/>
        </w:rPr>
        <w:t xml:space="preserve"> </w:t>
      </w:r>
      <w:proofErr w:type="spellStart"/>
      <w:r w:rsidRPr="0027584E">
        <w:rPr>
          <w:lang w:val="en-GB"/>
        </w:rPr>
        <w:t>Kaps</w:t>
      </w:r>
      <w:proofErr w:type="spellEnd"/>
      <w:r w:rsidR="006E334F" w:rsidRPr="0027584E">
        <w:rPr>
          <w:lang w:val="en-GB"/>
        </w:rPr>
        <w:t>,</w:t>
      </w:r>
      <w:r w:rsidRPr="0027584E">
        <w:rPr>
          <w:lang w:val="en-GB"/>
        </w:rPr>
        <w:t xml:space="preserve"> with seed capital of </w:t>
      </w:r>
      <w:r w:rsidRPr="00A47E45">
        <w:rPr>
          <w:rFonts w:ascii="Arial" w:hAnsi="Arial" w:cs="Arial"/>
          <w:sz w:val="20"/>
          <w:szCs w:val="20"/>
          <w:lang w:val="en-GB"/>
        </w:rPr>
        <w:t>₹</w:t>
      </w:r>
      <w:r w:rsidRPr="0027584E">
        <w:rPr>
          <w:lang w:val="en-GB"/>
        </w:rPr>
        <w:t xml:space="preserve">1 million. </w:t>
      </w:r>
      <w:proofErr w:type="spellStart"/>
      <w:r w:rsidR="006E334F" w:rsidRPr="0027584E">
        <w:rPr>
          <w:lang w:val="en-GB"/>
        </w:rPr>
        <w:t>Kaps</w:t>
      </w:r>
      <w:proofErr w:type="spellEnd"/>
      <w:r w:rsidR="006E334F" w:rsidRPr="0027584E">
        <w:rPr>
          <w:lang w:val="en-GB"/>
        </w:rPr>
        <w:t xml:space="preserve"> </w:t>
      </w:r>
      <w:r w:rsidRPr="0027584E">
        <w:rPr>
          <w:lang w:val="en-GB"/>
        </w:rPr>
        <w:t xml:space="preserve">was one of the preeminent </w:t>
      </w:r>
      <w:r w:rsidR="006E334F" w:rsidRPr="0027584E">
        <w:rPr>
          <w:lang w:val="en-GB"/>
        </w:rPr>
        <w:t xml:space="preserve">ice cream </w:t>
      </w:r>
      <w:r w:rsidRPr="0027584E">
        <w:rPr>
          <w:lang w:val="en-GB"/>
        </w:rPr>
        <w:t>manufacture</w:t>
      </w:r>
      <w:r w:rsidR="007E6DEE">
        <w:rPr>
          <w:lang w:val="en-GB"/>
        </w:rPr>
        <w:t>rs in Raipur, Chhattisgarh, in C</w:t>
      </w:r>
      <w:r w:rsidRPr="0027584E">
        <w:rPr>
          <w:lang w:val="en-GB"/>
        </w:rPr>
        <w:t xml:space="preserve">entral India. Established under the </w:t>
      </w:r>
      <w:r w:rsidR="00B66981">
        <w:rPr>
          <w:lang w:val="en-GB"/>
        </w:rPr>
        <w:t>g</w:t>
      </w:r>
      <w:r w:rsidR="001B6205" w:rsidRPr="0027584E">
        <w:rPr>
          <w:lang w:val="en-GB"/>
        </w:rPr>
        <w:t xml:space="preserve">overnment of India’s </w:t>
      </w:r>
      <w:r w:rsidRPr="0027584E">
        <w:rPr>
          <w:lang w:val="en-GB"/>
        </w:rPr>
        <w:t>Rural Employment Generation Program</w:t>
      </w:r>
      <w:r w:rsidR="001B6205" w:rsidRPr="0027584E">
        <w:rPr>
          <w:lang w:val="en-GB"/>
        </w:rPr>
        <w:t>me</w:t>
      </w:r>
      <w:r w:rsidRPr="0027584E">
        <w:rPr>
          <w:lang w:val="en-GB"/>
        </w:rPr>
        <w:t xml:space="preserve">, </w:t>
      </w:r>
      <w:proofErr w:type="spellStart"/>
      <w:r w:rsidRPr="0027584E">
        <w:rPr>
          <w:lang w:val="en-GB"/>
        </w:rPr>
        <w:t>Kaps</w:t>
      </w:r>
      <w:proofErr w:type="spellEnd"/>
      <w:r w:rsidRPr="0027584E">
        <w:rPr>
          <w:lang w:val="en-GB"/>
        </w:rPr>
        <w:t xml:space="preserve"> aimed to generate employment in rural areas. The company commenced its operations with 20 employees and </w:t>
      </w:r>
      <w:r w:rsidR="001B6205" w:rsidRPr="0027584E">
        <w:rPr>
          <w:lang w:val="en-GB"/>
        </w:rPr>
        <w:t xml:space="preserve">a </w:t>
      </w:r>
      <w:r w:rsidRPr="0027584E">
        <w:rPr>
          <w:lang w:val="en-GB"/>
        </w:rPr>
        <w:t>production capacity of 400 litres per day</w:t>
      </w:r>
      <w:r w:rsidR="00B66981">
        <w:rPr>
          <w:lang w:val="en-GB"/>
        </w:rPr>
        <w:t>,</w:t>
      </w:r>
      <w:r w:rsidRPr="0027584E">
        <w:rPr>
          <w:lang w:val="en-GB"/>
        </w:rPr>
        <w:t xml:space="preserve"> and manufactured all </w:t>
      </w:r>
      <w:r w:rsidR="001B6205" w:rsidRPr="0027584E">
        <w:rPr>
          <w:lang w:val="en-GB"/>
        </w:rPr>
        <w:t xml:space="preserve">of its </w:t>
      </w:r>
      <w:r w:rsidRPr="0027584E">
        <w:rPr>
          <w:lang w:val="en-GB"/>
        </w:rPr>
        <w:t xml:space="preserve">ice cream products through batch processing. The company had successfully carved out a niche in this increasingly competitive space by focusing on manufacturing high-quality ice creams. </w:t>
      </w:r>
    </w:p>
    <w:p w14:paraId="39A5D7F7" w14:textId="77777777" w:rsidR="006920C8" w:rsidRPr="0004208F" w:rsidRDefault="006920C8" w:rsidP="006920C8">
      <w:pPr>
        <w:pStyle w:val="BodyTextMain"/>
        <w:rPr>
          <w:sz w:val="20"/>
          <w:lang w:val="en-GB"/>
        </w:rPr>
      </w:pPr>
    </w:p>
    <w:p w14:paraId="2A5B0190" w14:textId="673A820C" w:rsidR="006920C8" w:rsidRPr="0027584E" w:rsidRDefault="006920C8" w:rsidP="006920C8">
      <w:pPr>
        <w:pStyle w:val="BodyTextMain"/>
        <w:rPr>
          <w:lang w:val="en-GB"/>
        </w:rPr>
      </w:pPr>
      <w:r w:rsidRPr="0027584E">
        <w:rPr>
          <w:lang w:val="en-GB"/>
        </w:rPr>
        <w:t xml:space="preserve">The company started as a regional entrant in the </w:t>
      </w:r>
      <w:r w:rsidR="001B6205" w:rsidRPr="0027584E">
        <w:rPr>
          <w:lang w:val="en-GB"/>
        </w:rPr>
        <w:t xml:space="preserve">central Indian </w:t>
      </w:r>
      <w:r w:rsidRPr="0027584E">
        <w:rPr>
          <w:lang w:val="en-GB"/>
        </w:rPr>
        <w:t>ice cream market and catered to ice cream parlo</w:t>
      </w:r>
      <w:r w:rsidR="001B6205" w:rsidRPr="0027584E">
        <w:rPr>
          <w:lang w:val="en-GB"/>
        </w:rPr>
        <w:t>u</w:t>
      </w:r>
      <w:r w:rsidRPr="0027584E">
        <w:rPr>
          <w:lang w:val="en-GB"/>
        </w:rPr>
        <w:t xml:space="preserve">rs, hotels, caterers, individuals, and food vendors. </w:t>
      </w:r>
      <w:r w:rsidR="001B6205" w:rsidRPr="0027584E">
        <w:rPr>
          <w:lang w:val="en-GB"/>
        </w:rPr>
        <w:t xml:space="preserve">The organization had a </w:t>
      </w:r>
      <w:r w:rsidR="006C2980">
        <w:rPr>
          <w:lang w:val="en-GB"/>
        </w:rPr>
        <w:t>strong</w:t>
      </w:r>
      <w:r w:rsidR="001B6205" w:rsidRPr="0027584E">
        <w:rPr>
          <w:lang w:val="en-GB"/>
        </w:rPr>
        <w:t xml:space="preserve"> foundation made up of </w:t>
      </w:r>
      <w:r w:rsidRPr="0027584E">
        <w:rPr>
          <w:lang w:val="en-GB"/>
        </w:rPr>
        <w:t>technology experts, competent consultants, trained professionals</w:t>
      </w:r>
      <w:r w:rsidR="001B6205" w:rsidRPr="0027584E">
        <w:rPr>
          <w:lang w:val="en-GB"/>
        </w:rPr>
        <w:t>,</w:t>
      </w:r>
      <w:r w:rsidRPr="0027584E">
        <w:rPr>
          <w:lang w:val="en-GB"/>
        </w:rPr>
        <w:t xml:space="preserve"> and hi-tech equipment. </w:t>
      </w:r>
      <w:r w:rsidR="001B6205" w:rsidRPr="0027584E">
        <w:rPr>
          <w:lang w:val="en-GB"/>
        </w:rPr>
        <w:t xml:space="preserve">During the peak demand season (March–June), it </w:t>
      </w:r>
      <w:r w:rsidRPr="0027584E">
        <w:rPr>
          <w:lang w:val="en-GB"/>
        </w:rPr>
        <w:t xml:space="preserve">employed </w:t>
      </w:r>
      <w:r w:rsidR="001B6205" w:rsidRPr="0027584E">
        <w:rPr>
          <w:lang w:val="en-GB"/>
        </w:rPr>
        <w:t xml:space="preserve">a </w:t>
      </w:r>
      <w:r w:rsidRPr="0027584E">
        <w:rPr>
          <w:lang w:val="en-GB"/>
        </w:rPr>
        <w:t>few temporary employees</w:t>
      </w:r>
      <w:r w:rsidR="001B6205" w:rsidRPr="0027584E">
        <w:rPr>
          <w:lang w:val="en-GB"/>
        </w:rPr>
        <w:t>,</w:t>
      </w:r>
      <w:r w:rsidRPr="0027584E">
        <w:rPr>
          <w:lang w:val="en-GB"/>
        </w:rPr>
        <w:t xml:space="preserve"> who worked with permanent employees to deliver </w:t>
      </w:r>
      <w:r w:rsidR="006C2980">
        <w:rPr>
          <w:lang w:val="en-GB"/>
        </w:rPr>
        <w:t xml:space="preserve">a </w:t>
      </w:r>
      <w:r w:rsidRPr="0027584E">
        <w:rPr>
          <w:lang w:val="en-GB"/>
        </w:rPr>
        <w:t xml:space="preserve">superior product to customers. </w:t>
      </w:r>
      <w:r w:rsidR="001B6205" w:rsidRPr="0027584E">
        <w:rPr>
          <w:lang w:val="en-GB"/>
        </w:rPr>
        <w:t xml:space="preserve">To strengthen its market position, </w:t>
      </w:r>
      <w:proofErr w:type="spellStart"/>
      <w:r w:rsidR="001B6205" w:rsidRPr="0027584E">
        <w:rPr>
          <w:lang w:val="en-GB"/>
        </w:rPr>
        <w:t>Kaps</w:t>
      </w:r>
      <w:proofErr w:type="spellEnd"/>
      <w:r w:rsidR="001B6205" w:rsidRPr="0027584E">
        <w:rPr>
          <w:lang w:val="en-GB"/>
        </w:rPr>
        <w:t xml:space="preserve"> had made </w:t>
      </w:r>
      <w:r w:rsidRPr="0027584E">
        <w:rPr>
          <w:lang w:val="en-GB"/>
        </w:rPr>
        <w:t xml:space="preserve">swift service to customers </w:t>
      </w:r>
      <w:r w:rsidR="001B6205" w:rsidRPr="0027584E">
        <w:rPr>
          <w:lang w:val="en-GB"/>
        </w:rPr>
        <w:t>its</w:t>
      </w:r>
      <w:r w:rsidRPr="0027584E">
        <w:rPr>
          <w:lang w:val="en-GB"/>
        </w:rPr>
        <w:t xml:space="preserve"> </w:t>
      </w:r>
      <w:r w:rsidR="001B6205" w:rsidRPr="0027584E">
        <w:rPr>
          <w:lang w:val="en-GB"/>
        </w:rPr>
        <w:t xml:space="preserve">primary </w:t>
      </w:r>
      <w:r w:rsidRPr="0027584E">
        <w:rPr>
          <w:lang w:val="en-GB"/>
        </w:rPr>
        <w:t>emphasis</w:t>
      </w:r>
      <w:r w:rsidR="001B6205" w:rsidRPr="0027584E">
        <w:rPr>
          <w:lang w:val="en-GB"/>
        </w:rPr>
        <w:t>.</w:t>
      </w:r>
      <w:r w:rsidRPr="0027584E">
        <w:rPr>
          <w:lang w:val="en-GB"/>
        </w:rPr>
        <w:t xml:space="preserve"> </w:t>
      </w:r>
      <w:r w:rsidR="001B6205" w:rsidRPr="0027584E">
        <w:rPr>
          <w:lang w:val="en-GB"/>
        </w:rPr>
        <w:t>C</w:t>
      </w:r>
      <w:r w:rsidRPr="0027584E">
        <w:rPr>
          <w:lang w:val="en-GB"/>
        </w:rPr>
        <w:t>onsequently</w:t>
      </w:r>
      <w:r w:rsidR="001B6205" w:rsidRPr="0027584E">
        <w:rPr>
          <w:lang w:val="en-GB"/>
        </w:rPr>
        <w:t>, the</w:t>
      </w:r>
      <w:r w:rsidRPr="0027584E">
        <w:rPr>
          <w:lang w:val="en-GB"/>
        </w:rPr>
        <w:t xml:space="preserve"> company secured </w:t>
      </w:r>
      <w:r w:rsidR="001B6205" w:rsidRPr="0027584E">
        <w:rPr>
          <w:lang w:val="en-GB"/>
        </w:rPr>
        <w:t xml:space="preserve">an </w:t>
      </w:r>
      <w:r w:rsidRPr="0027584E">
        <w:rPr>
          <w:lang w:val="en-GB"/>
        </w:rPr>
        <w:t xml:space="preserve">image </w:t>
      </w:r>
      <w:r w:rsidR="001B6205" w:rsidRPr="0027584E">
        <w:rPr>
          <w:lang w:val="en-GB"/>
        </w:rPr>
        <w:t xml:space="preserve">as </w:t>
      </w:r>
      <w:r w:rsidRPr="0027584E">
        <w:rPr>
          <w:lang w:val="en-GB"/>
        </w:rPr>
        <w:t>a reliable manufacturer of ice creams.</w:t>
      </w:r>
    </w:p>
    <w:p w14:paraId="0057BB32" w14:textId="77777777" w:rsidR="006920C8" w:rsidRPr="0004208F" w:rsidRDefault="006920C8" w:rsidP="006920C8">
      <w:pPr>
        <w:pStyle w:val="BodyTextMain"/>
        <w:rPr>
          <w:sz w:val="20"/>
          <w:lang w:val="en-GB"/>
        </w:rPr>
      </w:pPr>
    </w:p>
    <w:p w14:paraId="40B52463" w14:textId="1AD36409" w:rsidR="006920C8" w:rsidRPr="0027584E" w:rsidRDefault="006920C8" w:rsidP="006920C8">
      <w:pPr>
        <w:pStyle w:val="BodyTextMain"/>
        <w:rPr>
          <w:lang w:val="en-GB"/>
        </w:rPr>
      </w:pPr>
      <w:r w:rsidRPr="0004208F">
        <w:rPr>
          <w:spacing w:val="-2"/>
          <w:lang w:val="en-GB"/>
        </w:rPr>
        <w:t xml:space="preserve">The company was </w:t>
      </w:r>
      <w:r w:rsidR="001B6205" w:rsidRPr="0004208F">
        <w:rPr>
          <w:spacing w:val="-2"/>
          <w:lang w:val="en-GB"/>
        </w:rPr>
        <w:t>certified according to the International Organization for Standardization’s</w:t>
      </w:r>
      <w:r w:rsidRPr="0004208F">
        <w:rPr>
          <w:spacing w:val="-2"/>
          <w:lang w:val="en-GB"/>
        </w:rPr>
        <w:t xml:space="preserve"> ISO 9001:2008</w:t>
      </w:r>
      <w:r w:rsidR="001B6205" w:rsidRPr="0004208F">
        <w:rPr>
          <w:spacing w:val="-2"/>
          <w:lang w:val="en-GB"/>
        </w:rPr>
        <w:t xml:space="preserve"> standard</w:t>
      </w:r>
      <w:r w:rsidR="00CB4659" w:rsidRPr="0004208F">
        <w:rPr>
          <w:spacing w:val="-2"/>
          <w:lang w:val="en-GB"/>
        </w:rPr>
        <w:t>.</w:t>
      </w:r>
      <w:r w:rsidRPr="0004208F">
        <w:rPr>
          <w:rStyle w:val="FootnoteReference"/>
          <w:spacing w:val="-2"/>
          <w:lang w:val="en-GB"/>
        </w:rPr>
        <w:footnoteReference w:id="3"/>
      </w:r>
      <w:r w:rsidRPr="0004208F">
        <w:rPr>
          <w:spacing w:val="-2"/>
          <w:lang w:val="en-GB"/>
        </w:rPr>
        <w:t xml:space="preserve"> </w:t>
      </w:r>
      <w:proofErr w:type="spellStart"/>
      <w:r w:rsidR="00393572" w:rsidRPr="0004208F">
        <w:rPr>
          <w:spacing w:val="-2"/>
          <w:lang w:val="en-GB"/>
        </w:rPr>
        <w:t>Kaps</w:t>
      </w:r>
      <w:proofErr w:type="spellEnd"/>
      <w:r w:rsidR="00393572" w:rsidRPr="0004208F">
        <w:rPr>
          <w:spacing w:val="-2"/>
          <w:lang w:val="en-GB"/>
        </w:rPr>
        <w:t>’</w:t>
      </w:r>
      <w:r w:rsidRPr="0004208F">
        <w:rPr>
          <w:spacing w:val="-2"/>
          <w:lang w:val="en-GB"/>
        </w:rPr>
        <w:t xml:space="preserve"> high-tech production unit </w:t>
      </w:r>
      <w:r w:rsidR="001B6205" w:rsidRPr="0004208F">
        <w:rPr>
          <w:spacing w:val="-2"/>
          <w:lang w:val="en-GB"/>
        </w:rPr>
        <w:t xml:space="preserve">spanned about 930 square metres </w:t>
      </w:r>
      <w:r w:rsidRPr="0004208F">
        <w:rPr>
          <w:spacing w:val="-2"/>
          <w:lang w:val="en-GB"/>
        </w:rPr>
        <w:t xml:space="preserve">in Raipur, the capital of Chhattisgarh state. The company was also </w:t>
      </w:r>
      <w:r w:rsidR="00CB4659" w:rsidRPr="0004208F">
        <w:rPr>
          <w:spacing w:val="-2"/>
          <w:lang w:val="en-GB"/>
        </w:rPr>
        <w:t xml:space="preserve">registered with </w:t>
      </w:r>
      <w:r w:rsidR="00BF5E47" w:rsidRPr="0004208F">
        <w:rPr>
          <w:spacing w:val="-2"/>
          <w:lang w:val="en-GB"/>
        </w:rPr>
        <w:t>the Food Safety and Standards Authority of India (</w:t>
      </w:r>
      <w:r w:rsidRPr="0004208F">
        <w:rPr>
          <w:spacing w:val="-2"/>
          <w:lang w:val="en-GB"/>
        </w:rPr>
        <w:t>FSSAI</w:t>
      </w:r>
      <w:r w:rsidR="00BF5E47" w:rsidRPr="0004208F">
        <w:rPr>
          <w:spacing w:val="-2"/>
          <w:lang w:val="en-GB"/>
        </w:rPr>
        <w:t>)</w:t>
      </w:r>
      <w:r w:rsidRPr="0004208F">
        <w:rPr>
          <w:spacing w:val="-2"/>
          <w:lang w:val="en-GB"/>
        </w:rPr>
        <w:t xml:space="preserve">, and </w:t>
      </w:r>
      <w:r w:rsidR="00BF5E47" w:rsidRPr="0004208F">
        <w:rPr>
          <w:spacing w:val="-2"/>
          <w:lang w:val="en-GB"/>
        </w:rPr>
        <w:t xml:space="preserve">its </w:t>
      </w:r>
      <w:r w:rsidRPr="0004208F">
        <w:rPr>
          <w:spacing w:val="-2"/>
          <w:lang w:val="en-GB"/>
        </w:rPr>
        <w:t xml:space="preserve">manufacturing units were designed as per FSSAI and ISO norms. The company aimed </w:t>
      </w:r>
      <w:r w:rsidR="00BF5E47" w:rsidRPr="0004208F">
        <w:rPr>
          <w:spacing w:val="-2"/>
          <w:lang w:val="en-GB"/>
        </w:rPr>
        <w:t xml:space="preserve">to ensure </w:t>
      </w:r>
      <w:r w:rsidRPr="0004208F">
        <w:rPr>
          <w:spacing w:val="-2"/>
          <w:lang w:val="en-GB"/>
        </w:rPr>
        <w:t xml:space="preserve">a complete hygienic and organized manufacturing setting for producing ice creams. It had established an independent </w:t>
      </w:r>
      <w:r w:rsidR="00BF5E47" w:rsidRPr="0004208F">
        <w:rPr>
          <w:spacing w:val="-2"/>
          <w:lang w:val="en-GB"/>
        </w:rPr>
        <w:t xml:space="preserve">quality-control </w:t>
      </w:r>
      <w:r w:rsidRPr="0004208F">
        <w:rPr>
          <w:spacing w:val="-2"/>
          <w:lang w:val="en-GB"/>
        </w:rPr>
        <w:t>unit</w:t>
      </w:r>
      <w:r w:rsidR="00BF5E47" w:rsidRPr="0004208F">
        <w:rPr>
          <w:spacing w:val="-2"/>
          <w:lang w:val="en-GB"/>
        </w:rPr>
        <w:t>,</w:t>
      </w:r>
      <w:r w:rsidRPr="0004208F">
        <w:rPr>
          <w:spacing w:val="-2"/>
          <w:lang w:val="en-GB"/>
        </w:rPr>
        <w:t xml:space="preserve"> in order to meet customer demands</w:t>
      </w:r>
      <w:r w:rsidR="00BF5E47" w:rsidRPr="0004208F">
        <w:rPr>
          <w:spacing w:val="-2"/>
          <w:lang w:val="en-GB"/>
        </w:rPr>
        <w:t>, and</w:t>
      </w:r>
      <w:r w:rsidRPr="0004208F">
        <w:rPr>
          <w:spacing w:val="-2"/>
          <w:lang w:val="en-GB"/>
        </w:rPr>
        <w:t xml:space="preserve"> </w:t>
      </w:r>
      <w:r w:rsidR="006C2980" w:rsidRPr="0004208F">
        <w:rPr>
          <w:spacing w:val="-2"/>
          <w:lang w:val="en-GB"/>
        </w:rPr>
        <w:t xml:space="preserve">it </w:t>
      </w:r>
      <w:r w:rsidRPr="0004208F">
        <w:rPr>
          <w:spacing w:val="-2"/>
          <w:lang w:val="en-GB"/>
        </w:rPr>
        <w:t>performed technical assessment</w:t>
      </w:r>
      <w:r w:rsidR="00BF5E47" w:rsidRPr="0004208F">
        <w:rPr>
          <w:spacing w:val="-2"/>
          <w:lang w:val="en-GB"/>
        </w:rPr>
        <w:t>s</w:t>
      </w:r>
      <w:r w:rsidRPr="0004208F">
        <w:rPr>
          <w:spacing w:val="-2"/>
          <w:lang w:val="en-GB"/>
        </w:rPr>
        <w:t xml:space="preserve"> of its products </w:t>
      </w:r>
      <w:r w:rsidR="00BF5E47" w:rsidRPr="0004208F">
        <w:rPr>
          <w:spacing w:val="-2"/>
          <w:lang w:val="en-GB"/>
        </w:rPr>
        <w:t>to</w:t>
      </w:r>
      <w:r w:rsidRPr="0004208F">
        <w:rPr>
          <w:spacing w:val="-2"/>
          <w:lang w:val="en-GB"/>
        </w:rPr>
        <w:t xml:space="preserve"> </w:t>
      </w:r>
      <w:r w:rsidR="00BF5E47" w:rsidRPr="0004208F">
        <w:rPr>
          <w:spacing w:val="-2"/>
          <w:lang w:val="en-GB"/>
        </w:rPr>
        <w:t xml:space="preserve">verify that they were acceptable and </w:t>
      </w:r>
      <w:r w:rsidRPr="0004208F">
        <w:rPr>
          <w:spacing w:val="-2"/>
          <w:lang w:val="en-GB"/>
        </w:rPr>
        <w:t>in line with quality standards</w:t>
      </w:r>
      <w:r w:rsidRPr="0027584E">
        <w:rPr>
          <w:lang w:val="en-GB"/>
        </w:rPr>
        <w:t>.</w:t>
      </w:r>
    </w:p>
    <w:p w14:paraId="0041BECA" w14:textId="77777777" w:rsidR="006920C8" w:rsidRPr="0004208F" w:rsidRDefault="006920C8" w:rsidP="006920C8">
      <w:pPr>
        <w:pStyle w:val="BodyTextMain"/>
        <w:rPr>
          <w:sz w:val="20"/>
          <w:lang w:val="en-GB"/>
        </w:rPr>
      </w:pPr>
    </w:p>
    <w:p w14:paraId="3BD8BC42" w14:textId="6A3EFEA0" w:rsidR="006920C8" w:rsidRPr="0027584E" w:rsidRDefault="006920C8" w:rsidP="006920C8">
      <w:pPr>
        <w:pStyle w:val="BodyTextMain"/>
        <w:rPr>
          <w:lang w:val="en-GB"/>
        </w:rPr>
      </w:pPr>
      <w:r w:rsidRPr="0027584E">
        <w:rPr>
          <w:lang w:val="en-GB"/>
        </w:rPr>
        <w:t xml:space="preserve">As the company started to penetrate the market, </w:t>
      </w:r>
      <w:r w:rsidR="00CC7E99" w:rsidRPr="0027584E">
        <w:rPr>
          <w:lang w:val="en-GB"/>
        </w:rPr>
        <w:t xml:space="preserve">its </w:t>
      </w:r>
      <w:r w:rsidRPr="0027584E">
        <w:rPr>
          <w:lang w:val="en-GB"/>
        </w:rPr>
        <w:t>manufacturing operations strain</w:t>
      </w:r>
      <w:r w:rsidR="00CC7E99" w:rsidRPr="0027584E">
        <w:rPr>
          <w:lang w:val="en-GB"/>
        </w:rPr>
        <w:t>ed</w:t>
      </w:r>
      <w:r w:rsidRPr="0027584E">
        <w:rPr>
          <w:lang w:val="en-GB"/>
        </w:rPr>
        <w:t xml:space="preserve"> to keep up with the demand and sales growth. To maintain </w:t>
      </w:r>
      <w:r w:rsidR="00CC7E99" w:rsidRPr="0027584E">
        <w:rPr>
          <w:lang w:val="en-GB"/>
        </w:rPr>
        <w:t xml:space="preserve">this </w:t>
      </w:r>
      <w:r w:rsidRPr="0027584E">
        <w:rPr>
          <w:lang w:val="en-GB"/>
        </w:rPr>
        <w:t xml:space="preserve">growth, </w:t>
      </w:r>
      <w:proofErr w:type="spellStart"/>
      <w:r w:rsidRPr="0027584E">
        <w:rPr>
          <w:lang w:val="en-GB"/>
        </w:rPr>
        <w:t>Kaps</w:t>
      </w:r>
      <w:proofErr w:type="spellEnd"/>
      <w:r w:rsidRPr="0027584E">
        <w:rPr>
          <w:lang w:val="en-GB"/>
        </w:rPr>
        <w:t xml:space="preserve"> started to expand </w:t>
      </w:r>
      <w:r w:rsidR="00CC7E99" w:rsidRPr="0027584E">
        <w:rPr>
          <w:lang w:val="en-GB"/>
        </w:rPr>
        <w:t xml:space="preserve">its </w:t>
      </w:r>
      <w:r w:rsidRPr="0027584E">
        <w:rPr>
          <w:lang w:val="en-GB"/>
        </w:rPr>
        <w:t>production capacity</w:t>
      </w:r>
      <w:r w:rsidR="00CC7E99" w:rsidRPr="0027584E">
        <w:rPr>
          <w:lang w:val="en-GB"/>
        </w:rPr>
        <w:t>,</w:t>
      </w:r>
      <w:r w:rsidRPr="0027584E">
        <w:rPr>
          <w:lang w:val="en-GB"/>
        </w:rPr>
        <w:t xml:space="preserve"> in phases</w:t>
      </w:r>
      <w:r w:rsidR="00CC7E99" w:rsidRPr="0027584E">
        <w:rPr>
          <w:lang w:val="en-GB"/>
        </w:rPr>
        <w:t>,</w:t>
      </w:r>
      <w:r w:rsidRPr="0027584E">
        <w:rPr>
          <w:lang w:val="en-GB"/>
        </w:rPr>
        <w:t xml:space="preserve"> to 20,000 litres per day in February 2016. Along with </w:t>
      </w:r>
      <w:r w:rsidR="00CC7E99" w:rsidRPr="0027584E">
        <w:rPr>
          <w:lang w:val="en-GB"/>
        </w:rPr>
        <w:t xml:space="preserve">this </w:t>
      </w:r>
      <w:r w:rsidRPr="0027584E">
        <w:rPr>
          <w:lang w:val="en-GB"/>
        </w:rPr>
        <w:t>expansion, the company also started to improve the manufacturing process</w:t>
      </w:r>
      <w:r w:rsidR="00CC7E99" w:rsidRPr="0027584E">
        <w:rPr>
          <w:lang w:val="en-GB"/>
        </w:rPr>
        <w:t>, manufacturing</w:t>
      </w:r>
      <w:r w:rsidRPr="0027584E">
        <w:rPr>
          <w:lang w:val="en-GB"/>
        </w:rPr>
        <w:t xml:space="preserve"> most </w:t>
      </w:r>
      <w:r w:rsidR="00CC7E99" w:rsidRPr="0027584E">
        <w:rPr>
          <w:lang w:val="en-GB"/>
        </w:rPr>
        <w:t xml:space="preserve">of its </w:t>
      </w:r>
      <w:r w:rsidRPr="0027584E">
        <w:rPr>
          <w:lang w:val="en-GB"/>
        </w:rPr>
        <w:t>ice cream products (except frozen candy bars)</w:t>
      </w:r>
      <w:r w:rsidR="0055568D">
        <w:rPr>
          <w:lang w:val="en-GB"/>
        </w:rPr>
        <w:t xml:space="preserve"> through continuous processing.</w:t>
      </w:r>
    </w:p>
    <w:p w14:paraId="12DC91FC" w14:textId="6DE44848" w:rsidR="006920C8" w:rsidRPr="0027584E" w:rsidRDefault="006920C8" w:rsidP="0097533D">
      <w:pPr>
        <w:pStyle w:val="Casehead1"/>
        <w:outlineLvl w:val="0"/>
        <w:rPr>
          <w:lang w:val="en-GB"/>
        </w:rPr>
      </w:pPr>
      <w:r w:rsidRPr="0027584E">
        <w:rPr>
          <w:lang w:val="en-GB"/>
        </w:rPr>
        <w:lastRenderedPageBreak/>
        <w:t xml:space="preserve">PRODUCT </w:t>
      </w:r>
      <w:r w:rsidR="00CC7E99" w:rsidRPr="0027584E">
        <w:rPr>
          <w:lang w:val="en-GB"/>
        </w:rPr>
        <w:t xml:space="preserve">and </w:t>
      </w:r>
      <w:r w:rsidRPr="0027584E">
        <w:rPr>
          <w:lang w:val="en-GB"/>
        </w:rPr>
        <w:t>CUSTOMER INFORMATION</w:t>
      </w:r>
    </w:p>
    <w:p w14:paraId="32D931F6" w14:textId="77777777" w:rsidR="006920C8" w:rsidRPr="0027584E" w:rsidRDefault="006920C8" w:rsidP="006920C8">
      <w:pPr>
        <w:jc w:val="both"/>
        <w:rPr>
          <w:b/>
          <w:color w:val="000000" w:themeColor="text1"/>
          <w:lang w:val="en-GB"/>
        </w:rPr>
      </w:pPr>
    </w:p>
    <w:p w14:paraId="515E73CC" w14:textId="525E9514" w:rsidR="006920C8" w:rsidRPr="0027584E" w:rsidRDefault="006920C8" w:rsidP="006920C8">
      <w:pPr>
        <w:pStyle w:val="BodyTextMain"/>
        <w:rPr>
          <w:lang w:val="en-GB"/>
        </w:rPr>
      </w:pPr>
      <w:r w:rsidRPr="0027584E">
        <w:rPr>
          <w:lang w:val="en-GB"/>
        </w:rPr>
        <w:t xml:space="preserve">Like any other ice cream manufacturer in the market, </w:t>
      </w:r>
      <w:proofErr w:type="spellStart"/>
      <w:r w:rsidRPr="0027584E">
        <w:rPr>
          <w:lang w:val="en-GB"/>
        </w:rPr>
        <w:t>Kaps</w:t>
      </w:r>
      <w:proofErr w:type="spellEnd"/>
      <w:r w:rsidRPr="0027584E">
        <w:rPr>
          <w:lang w:val="en-GB"/>
        </w:rPr>
        <w:t xml:space="preserve"> sold its products in a variety of packages for different ice cream </w:t>
      </w:r>
      <w:r w:rsidR="004F29C1" w:rsidRPr="0027584E">
        <w:rPr>
          <w:lang w:val="en-GB"/>
        </w:rPr>
        <w:t>flavours</w:t>
      </w:r>
      <w:r w:rsidRPr="0027584E">
        <w:rPr>
          <w:lang w:val="en-GB"/>
        </w:rPr>
        <w:t xml:space="preserve">. Unit prices for each product ranged </w:t>
      </w:r>
      <w:r w:rsidR="00CC7E99" w:rsidRPr="0027584E">
        <w:rPr>
          <w:lang w:val="en-GB"/>
        </w:rPr>
        <w:t xml:space="preserve">from </w:t>
      </w:r>
      <w:r w:rsidRPr="00A47E45">
        <w:rPr>
          <w:rFonts w:ascii="Arial" w:hAnsi="Arial" w:cs="Arial"/>
          <w:sz w:val="20"/>
          <w:szCs w:val="20"/>
          <w:lang w:val="en-GB"/>
        </w:rPr>
        <w:t>₹</w:t>
      </w:r>
      <w:r w:rsidRPr="0027584E">
        <w:rPr>
          <w:lang w:val="en-GB"/>
        </w:rPr>
        <w:t xml:space="preserve">5 to </w:t>
      </w:r>
      <w:r w:rsidR="00CC7E99" w:rsidRPr="0027584E">
        <w:rPr>
          <w:rFonts w:ascii="Arial" w:hAnsi="Arial" w:cs="Arial"/>
          <w:sz w:val="20"/>
          <w:szCs w:val="20"/>
          <w:lang w:val="en-GB"/>
        </w:rPr>
        <w:t>₹</w:t>
      </w:r>
      <w:r w:rsidRPr="0027584E">
        <w:rPr>
          <w:lang w:val="en-GB"/>
        </w:rPr>
        <w:t xml:space="preserve">700, with most selling units </w:t>
      </w:r>
      <w:r w:rsidR="006C2980">
        <w:rPr>
          <w:lang w:val="en-GB"/>
        </w:rPr>
        <w:t>in</w:t>
      </w:r>
      <w:r w:rsidR="006C2980" w:rsidRPr="0027584E">
        <w:rPr>
          <w:lang w:val="en-GB"/>
        </w:rPr>
        <w:t xml:space="preserve"> </w:t>
      </w:r>
      <w:r w:rsidRPr="0027584E">
        <w:rPr>
          <w:lang w:val="en-GB"/>
        </w:rPr>
        <w:t>the price range</w:t>
      </w:r>
      <w:r w:rsidR="0080379D">
        <w:rPr>
          <w:lang w:val="en-GB"/>
        </w:rPr>
        <w:t xml:space="preserve"> of</w:t>
      </w:r>
      <w:r w:rsidRPr="0027584E">
        <w:rPr>
          <w:lang w:val="en-GB"/>
        </w:rPr>
        <w:t xml:space="preserve"> </w:t>
      </w:r>
      <w:r w:rsidR="00CC7E99" w:rsidRPr="0027584E">
        <w:rPr>
          <w:rFonts w:ascii="Arial" w:hAnsi="Arial" w:cs="Arial"/>
          <w:sz w:val="20"/>
          <w:szCs w:val="20"/>
          <w:lang w:val="en-GB"/>
        </w:rPr>
        <w:t>₹</w:t>
      </w:r>
      <w:r w:rsidRPr="0027584E">
        <w:rPr>
          <w:lang w:val="en-GB"/>
        </w:rPr>
        <w:t>10</w:t>
      </w:r>
      <w:r w:rsidR="00CC7E99" w:rsidRPr="0027584E">
        <w:rPr>
          <w:lang w:val="en-GB"/>
        </w:rPr>
        <w:t>–</w:t>
      </w:r>
      <w:r w:rsidR="00CC7E99" w:rsidRPr="0027584E">
        <w:rPr>
          <w:rFonts w:ascii="Arial" w:hAnsi="Arial" w:cs="Arial"/>
          <w:sz w:val="20"/>
          <w:szCs w:val="20"/>
          <w:lang w:val="en-GB"/>
        </w:rPr>
        <w:t>₹</w:t>
      </w:r>
      <w:r w:rsidRPr="0027584E">
        <w:rPr>
          <w:lang w:val="en-GB"/>
        </w:rPr>
        <w:t xml:space="preserve">50. </w:t>
      </w:r>
      <w:r w:rsidR="00CC7E99" w:rsidRPr="0027584E">
        <w:rPr>
          <w:lang w:val="en-GB"/>
        </w:rPr>
        <w:t>It used the same b</w:t>
      </w:r>
      <w:r w:rsidRPr="0027584E">
        <w:rPr>
          <w:lang w:val="en-GB"/>
        </w:rPr>
        <w:t>ase mix (</w:t>
      </w:r>
      <w:r w:rsidR="00CC7E99" w:rsidRPr="0027584E">
        <w:rPr>
          <w:lang w:val="en-GB"/>
        </w:rPr>
        <w:t xml:space="preserve">a </w:t>
      </w:r>
      <w:r w:rsidRPr="0027584E">
        <w:rPr>
          <w:lang w:val="en-GB"/>
        </w:rPr>
        <w:t>mixture of milk, milk fat, skimmed milk powder, stabilizers, and emulsifiers) for all ice</w:t>
      </w:r>
      <w:r w:rsidR="004F29C1">
        <w:rPr>
          <w:lang w:val="en-GB"/>
        </w:rPr>
        <w:t xml:space="preserve"> </w:t>
      </w:r>
      <w:r w:rsidRPr="0027584E">
        <w:rPr>
          <w:lang w:val="en-GB"/>
        </w:rPr>
        <w:t>cream products except frozen candy bars, wh</w:t>
      </w:r>
      <w:r w:rsidR="0080379D">
        <w:rPr>
          <w:lang w:val="en-GB"/>
        </w:rPr>
        <w:t>ose mixes</w:t>
      </w:r>
      <w:r w:rsidRPr="0027584E">
        <w:rPr>
          <w:lang w:val="en-GB"/>
        </w:rPr>
        <w:t xml:space="preserve"> depende</w:t>
      </w:r>
      <w:r w:rsidR="0080379D">
        <w:rPr>
          <w:lang w:val="en-GB"/>
        </w:rPr>
        <w:t>d</w:t>
      </w:r>
      <w:r w:rsidRPr="0027584E">
        <w:rPr>
          <w:lang w:val="en-GB"/>
        </w:rPr>
        <w:t xml:space="preserve"> on the ice cream flavo</w:t>
      </w:r>
      <w:r w:rsidR="00CC7E99" w:rsidRPr="0027584E">
        <w:rPr>
          <w:lang w:val="en-GB"/>
        </w:rPr>
        <w:t>u</w:t>
      </w:r>
      <w:r w:rsidRPr="0027584E">
        <w:rPr>
          <w:lang w:val="en-GB"/>
        </w:rPr>
        <w:t xml:space="preserve">r. Although the products were </w:t>
      </w:r>
      <w:r w:rsidR="00CC7E99" w:rsidRPr="0027584E">
        <w:rPr>
          <w:lang w:val="en-GB"/>
        </w:rPr>
        <w:t xml:space="preserve">first </w:t>
      </w:r>
      <w:r w:rsidRPr="0027584E">
        <w:rPr>
          <w:lang w:val="en-GB"/>
        </w:rPr>
        <w:t xml:space="preserve">sold in bulk and family packs, </w:t>
      </w:r>
      <w:proofErr w:type="spellStart"/>
      <w:r w:rsidR="00CC7E99" w:rsidRPr="0027584E">
        <w:rPr>
          <w:lang w:val="en-GB"/>
        </w:rPr>
        <w:t>Kaps</w:t>
      </w:r>
      <w:proofErr w:type="spellEnd"/>
      <w:r w:rsidR="00CC7E99" w:rsidRPr="0027584E">
        <w:rPr>
          <w:lang w:val="en-GB"/>
        </w:rPr>
        <w:t xml:space="preserve"> </w:t>
      </w:r>
      <w:r w:rsidRPr="0027584E">
        <w:rPr>
          <w:lang w:val="en-GB"/>
        </w:rPr>
        <w:t>later started</w:t>
      </w:r>
      <w:r w:rsidR="0004208F">
        <w:rPr>
          <w:lang w:val="en-GB"/>
        </w:rPr>
        <w:t xml:space="preserve"> selling cups, cones, and bars.</w:t>
      </w:r>
    </w:p>
    <w:p w14:paraId="2F8D3340" w14:textId="77777777" w:rsidR="006920C8" w:rsidRPr="00A345E8" w:rsidRDefault="006920C8" w:rsidP="006920C8">
      <w:pPr>
        <w:pStyle w:val="BodyTextMain"/>
        <w:rPr>
          <w:sz w:val="20"/>
          <w:lang w:val="en-GB"/>
        </w:rPr>
      </w:pPr>
    </w:p>
    <w:p w14:paraId="56F3E56E" w14:textId="14A0A34D" w:rsidR="006920C8" w:rsidRPr="0027584E" w:rsidRDefault="006920C8" w:rsidP="006920C8">
      <w:pPr>
        <w:pStyle w:val="BodyTextMain"/>
        <w:rPr>
          <w:lang w:val="en-GB"/>
        </w:rPr>
      </w:pPr>
      <w:r w:rsidRPr="0027584E">
        <w:rPr>
          <w:lang w:val="en-GB"/>
        </w:rPr>
        <w:t xml:space="preserve">In addition to manufacturing more than 65 different standardized products, each in </w:t>
      </w:r>
      <w:r w:rsidR="00CC7E99" w:rsidRPr="0027584E">
        <w:rPr>
          <w:lang w:val="en-GB"/>
        </w:rPr>
        <w:t xml:space="preserve">a </w:t>
      </w:r>
      <w:r w:rsidRPr="0027584E">
        <w:rPr>
          <w:lang w:val="en-GB"/>
        </w:rPr>
        <w:t>different size</w:t>
      </w:r>
      <w:r w:rsidR="00CC7E99" w:rsidRPr="0027584E">
        <w:rPr>
          <w:lang w:val="en-GB"/>
        </w:rPr>
        <w:t>,</w:t>
      </w:r>
      <w:r w:rsidRPr="0027584E">
        <w:rPr>
          <w:lang w:val="en-GB"/>
        </w:rPr>
        <w:t xml:space="preserve"> shape</w:t>
      </w:r>
      <w:r w:rsidR="00CC7E99" w:rsidRPr="0027584E">
        <w:rPr>
          <w:lang w:val="en-GB"/>
        </w:rPr>
        <w:t>,</w:t>
      </w:r>
      <w:r w:rsidRPr="0027584E">
        <w:rPr>
          <w:lang w:val="en-GB"/>
        </w:rPr>
        <w:t xml:space="preserve"> or flavo</w:t>
      </w:r>
      <w:r w:rsidR="00CC7E99" w:rsidRPr="0027584E">
        <w:rPr>
          <w:lang w:val="en-GB"/>
        </w:rPr>
        <w:t>u</w:t>
      </w:r>
      <w:r w:rsidRPr="0027584E">
        <w:rPr>
          <w:lang w:val="en-GB"/>
        </w:rPr>
        <w:t xml:space="preserve">r, the company also offered </w:t>
      </w:r>
      <w:r w:rsidR="00CC7E99" w:rsidRPr="0027584E">
        <w:rPr>
          <w:lang w:val="en-GB"/>
        </w:rPr>
        <w:t xml:space="preserve">customized containers of </w:t>
      </w:r>
      <w:r w:rsidRPr="0027584E">
        <w:rPr>
          <w:lang w:val="en-GB"/>
        </w:rPr>
        <w:t>ice cream</w:t>
      </w:r>
      <w:r w:rsidR="00CC7E99" w:rsidRPr="0027584E">
        <w:rPr>
          <w:lang w:val="en-GB"/>
        </w:rPr>
        <w:t xml:space="preserve"> </w:t>
      </w:r>
      <w:r w:rsidRPr="0027584E">
        <w:rPr>
          <w:lang w:val="en-GB"/>
        </w:rPr>
        <w:t xml:space="preserve">for wholesalers and retailers. </w:t>
      </w:r>
      <w:proofErr w:type="spellStart"/>
      <w:r w:rsidRPr="0027584E">
        <w:rPr>
          <w:lang w:val="en-GB"/>
        </w:rPr>
        <w:t>Kaps</w:t>
      </w:r>
      <w:proofErr w:type="spellEnd"/>
      <w:r w:rsidRPr="0027584E">
        <w:rPr>
          <w:lang w:val="en-GB"/>
        </w:rPr>
        <w:t xml:space="preserve"> also sold commercial freezers to its distributors to stock ice cream in their warehouses.</w:t>
      </w:r>
    </w:p>
    <w:p w14:paraId="65B59C3A" w14:textId="77777777" w:rsidR="006920C8" w:rsidRPr="00A345E8" w:rsidRDefault="006920C8" w:rsidP="006920C8">
      <w:pPr>
        <w:pStyle w:val="BodyTextMain"/>
        <w:rPr>
          <w:sz w:val="20"/>
          <w:lang w:val="en-GB"/>
        </w:rPr>
      </w:pPr>
    </w:p>
    <w:p w14:paraId="03375329" w14:textId="78A828CF" w:rsidR="006920C8" w:rsidRPr="0027584E" w:rsidRDefault="006920C8" w:rsidP="006920C8">
      <w:pPr>
        <w:pStyle w:val="BodyTextMain"/>
        <w:rPr>
          <w:lang w:val="en-GB"/>
        </w:rPr>
      </w:pPr>
      <w:proofErr w:type="spellStart"/>
      <w:r w:rsidRPr="0027584E">
        <w:rPr>
          <w:lang w:val="en-GB"/>
        </w:rPr>
        <w:t>Kaps</w:t>
      </w:r>
      <w:proofErr w:type="spellEnd"/>
      <w:r w:rsidRPr="0027584E">
        <w:rPr>
          <w:lang w:val="en-GB"/>
        </w:rPr>
        <w:t>’ major customers included a pool of distributors in central India who in turn supplied the ice cream to local retailers. The company targeted all customer segments</w:t>
      </w:r>
      <w:r w:rsidR="0080379D">
        <w:rPr>
          <w:lang w:val="en-GB"/>
        </w:rPr>
        <w:t>,</w:t>
      </w:r>
      <w:r w:rsidRPr="0027584E">
        <w:rPr>
          <w:lang w:val="en-GB"/>
        </w:rPr>
        <w:t xml:space="preserve"> and </w:t>
      </w:r>
      <w:r w:rsidR="0080379D">
        <w:rPr>
          <w:lang w:val="en-GB"/>
        </w:rPr>
        <w:t>it</w:t>
      </w:r>
      <w:r w:rsidRPr="0027584E">
        <w:rPr>
          <w:lang w:val="en-GB"/>
        </w:rPr>
        <w:t xml:space="preserve"> owned and managed a few outlets </w:t>
      </w:r>
      <w:r w:rsidR="00CC7E99" w:rsidRPr="0027584E">
        <w:rPr>
          <w:lang w:val="en-GB"/>
        </w:rPr>
        <w:t>that sold</w:t>
      </w:r>
      <w:r w:rsidRPr="0027584E">
        <w:rPr>
          <w:lang w:val="en-GB"/>
        </w:rPr>
        <w:t xml:space="preserve"> products directly to consumers. It had only one manufacturing unit in Raipur</w:t>
      </w:r>
      <w:r w:rsidR="00CC7E99" w:rsidRPr="0027584E">
        <w:rPr>
          <w:lang w:val="en-GB"/>
        </w:rPr>
        <w:t>,</w:t>
      </w:r>
      <w:r w:rsidRPr="0027584E">
        <w:rPr>
          <w:lang w:val="en-GB"/>
        </w:rPr>
        <w:t xml:space="preserve"> from where it shipped the products to its distributors. The company also had tie-ups with local restaurants, hotels, and ice</w:t>
      </w:r>
      <w:r w:rsidR="004F29C1">
        <w:rPr>
          <w:lang w:val="en-GB"/>
        </w:rPr>
        <w:t xml:space="preserve"> </w:t>
      </w:r>
      <w:r w:rsidRPr="0027584E">
        <w:rPr>
          <w:lang w:val="en-GB"/>
        </w:rPr>
        <w:t xml:space="preserve">cream </w:t>
      </w:r>
      <w:r w:rsidR="004F29C1" w:rsidRPr="0027584E">
        <w:rPr>
          <w:lang w:val="en-GB"/>
        </w:rPr>
        <w:t>parlours</w:t>
      </w:r>
      <w:r w:rsidR="0004208F">
        <w:rPr>
          <w:lang w:val="en-GB"/>
        </w:rPr>
        <w:t xml:space="preserve"> to sell its products.</w:t>
      </w:r>
    </w:p>
    <w:p w14:paraId="7C7E098F" w14:textId="77777777" w:rsidR="006920C8" w:rsidRPr="0027584E" w:rsidRDefault="006920C8" w:rsidP="006920C8">
      <w:pPr>
        <w:jc w:val="both"/>
        <w:rPr>
          <w:lang w:val="en-GB"/>
        </w:rPr>
      </w:pPr>
    </w:p>
    <w:p w14:paraId="73891D0D" w14:textId="77777777" w:rsidR="006920C8" w:rsidRPr="0027584E" w:rsidRDefault="006920C8" w:rsidP="006920C8">
      <w:pPr>
        <w:jc w:val="both"/>
        <w:rPr>
          <w:lang w:val="en-GB"/>
        </w:rPr>
      </w:pPr>
    </w:p>
    <w:p w14:paraId="0A419F9A" w14:textId="77777777" w:rsidR="006920C8" w:rsidRPr="0027584E" w:rsidRDefault="006920C8" w:rsidP="0097533D">
      <w:pPr>
        <w:pStyle w:val="Casehead1"/>
        <w:outlineLvl w:val="0"/>
        <w:rPr>
          <w:lang w:val="en-GB"/>
        </w:rPr>
      </w:pPr>
      <w:r w:rsidRPr="0027584E">
        <w:rPr>
          <w:lang w:val="en-GB"/>
        </w:rPr>
        <w:t>MANUFACTURING PROCESS</w:t>
      </w:r>
    </w:p>
    <w:p w14:paraId="129489AD" w14:textId="77777777" w:rsidR="006920C8" w:rsidRPr="0027584E" w:rsidRDefault="006920C8" w:rsidP="006920C8">
      <w:pPr>
        <w:jc w:val="both"/>
        <w:rPr>
          <w:lang w:val="en-GB"/>
        </w:rPr>
      </w:pPr>
    </w:p>
    <w:p w14:paraId="67726433" w14:textId="035A4552" w:rsidR="006920C8" w:rsidRPr="0027584E" w:rsidRDefault="006920C8" w:rsidP="006920C8">
      <w:pPr>
        <w:pStyle w:val="BodyTextMain"/>
        <w:rPr>
          <w:lang w:val="en-GB"/>
        </w:rPr>
      </w:pPr>
      <w:r w:rsidRPr="0027584E">
        <w:rPr>
          <w:lang w:val="en-GB"/>
        </w:rPr>
        <w:t>Ice cream was a cold des</w:t>
      </w:r>
      <w:r w:rsidR="0080379D">
        <w:rPr>
          <w:lang w:val="en-GB"/>
        </w:rPr>
        <w:t>s</w:t>
      </w:r>
      <w:r w:rsidRPr="0027584E">
        <w:rPr>
          <w:lang w:val="en-GB"/>
        </w:rPr>
        <w:t>ert</w:t>
      </w:r>
      <w:r w:rsidR="0080379D">
        <w:rPr>
          <w:lang w:val="en-GB"/>
        </w:rPr>
        <w:t>—</w:t>
      </w:r>
      <w:r w:rsidRPr="0027584E">
        <w:rPr>
          <w:lang w:val="en-GB"/>
        </w:rPr>
        <w:t>an icy combination of sweetened cream blend</w:t>
      </w:r>
      <w:r w:rsidR="00CC7E99" w:rsidRPr="0027584E">
        <w:rPr>
          <w:lang w:val="en-GB"/>
        </w:rPr>
        <w:t>ed</w:t>
      </w:r>
      <w:r w:rsidRPr="0027584E">
        <w:rPr>
          <w:lang w:val="en-GB"/>
        </w:rPr>
        <w:t xml:space="preserve"> with supplementary seasonings. It contained at least 10 per cent milk fat</w:t>
      </w:r>
      <w:r w:rsidR="00CC7E99" w:rsidRPr="0027584E">
        <w:rPr>
          <w:lang w:val="en-GB"/>
        </w:rPr>
        <w:t xml:space="preserve"> and</w:t>
      </w:r>
      <w:r w:rsidRPr="0027584E">
        <w:rPr>
          <w:lang w:val="en-GB"/>
        </w:rPr>
        <w:t xml:space="preserve"> at least 20 per cent total milk solids, </w:t>
      </w:r>
      <w:r w:rsidR="00CC7E99" w:rsidRPr="0027584E">
        <w:rPr>
          <w:lang w:val="en-GB"/>
        </w:rPr>
        <w:t xml:space="preserve">along with </w:t>
      </w:r>
      <w:r w:rsidRPr="0027584E">
        <w:rPr>
          <w:lang w:val="en-GB"/>
        </w:rPr>
        <w:t>skimmed milk powder, sweeteners, emulsifiers</w:t>
      </w:r>
      <w:r w:rsidR="00CC7E99" w:rsidRPr="0027584E">
        <w:rPr>
          <w:lang w:val="en-GB"/>
        </w:rPr>
        <w:t>,</w:t>
      </w:r>
      <w:r w:rsidRPr="0027584E">
        <w:rPr>
          <w:lang w:val="en-GB"/>
        </w:rPr>
        <w:t xml:space="preserve"> stabilizers, water, and seasoning ingredients. At </w:t>
      </w:r>
      <w:proofErr w:type="spellStart"/>
      <w:r w:rsidRPr="0027584E">
        <w:rPr>
          <w:lang w:val="en-GB"/>
        </w:rPr>
        <w:t>Kaps</w:t>
      </w:r>
      <w:proofErr w:type="spellEnd"/>
      <w:r w:rsidRPr="0027584E">
        <w:rPr>
          <w:lang w:val="en-GB"/>
        </w:rPr>
        <w:t xml:space="preserve">, the manufacturing process started with making the </w:t>
      </w:r>
      <w:r w:rsidR="00CC7E99" w:rsidRPr="0027584E">
        <w:rPr>
          <w:lang w:val="en-GB"/>
        </w:rPr>
        <w:t xml:space="preserve">ice cream </w:t>
      </w:r>
      <w:r w:rsidRPr="0027584E">
        <w:rPr>
          <w:lang w:val="en-GB"/>
        </w:rPr>
        <w:t xml:space="preserve">base mix by selecting the right ingredients (milk, milk fat, skimmed milk powder, stabilizers, and emulsifiers). After that, the base mix was pasteurized </w:t>
      </w:r>
      <w:r w:rsidR="00CC7E99" w:rsidRPr="0027584E">
        <w:rPr>
          <w:lang w:val="en-GB"/>
        </w:rPr>
        <w:t>through a high temperature/short time (</w:t>
      </w:r>
      <w:r w:rsidRPr="0027584E">
        <w:rPr>
          <w:lang w:val="en-GB"/>
        </w:rPr>
        <w:t>HTST)</w:t>
      </w:r>
      <w:r w:rsidR="00CC7E99" w:rsidRPr="0027584E">
        <w:rPr>
          <w:lang w:val="en-GB"/>
        </w:rPr>
        <w:t xml:space="preserve"> process at</w:t>
      </w:r>
      <w:r w:rsidRPr="0027584E">
        <w:rPr>
          <w:lang w:val="en-GB"/>
        </w:rPr>
        <w:t xml:space="preserve"> 73</w:t>
      </w:r>
      <w:r w:rsidR="000A0C70" w:rsidRPr="0027584E">
        <w:rPr>
          <w:lang w:val="en-GB"/>
        </w:rPr>
        <w:t xml:space="preserve"> degrees </w:t>
      </w:r>
      <w:r w:rsidRPr="0027584E">
        <w:rPr>
          <w:lang w:val="en-GB"/>
        </w:rPr>
        <w:t>Celsius</w:t>
      </w:r>
      <w:r w:rsidR="002559BA" w:rsidRPr="0027584E">
        <w:rPr>
          <w:lang w:val="en-GB"/>
        </w:rPr>
        <w:t xml:space="preserve"> (°C)</w:t>
      </w:r>
      <w:r w:rsidRPr="0027584E">
        <w:rPr>
          <w:lang w:val="en-GB"/>
        </w:rPr>
        <w:t>. Then</w:t>
      </w:r>
      <w:r w:rsidR="0080379D">
        <w:rPr>
          <w:lang w:val="en-GB"/>
        </w:rPr>
        <w:t>, the</w:t>
      </w:r>
      <w:r w:rsidRPr="0027584E">
        <w:rPr>
          <w:lang w:val="en-GB"/>
        </w:rPr>
        <w:t xml:space="preserve"> base mix was </w:t>
      </w:r>
      <w:r w:rsidR="000E5CF6">
        <w:rPr>
          <w:lang w:val="en-GB"/>
        </w:rPr>
        <w:t>homogenized</w:t>
      </w:r>
      <w:r w:rsidRPr="0027584E">
        <w:rPr>
          <w:lang w:val="en-GB"/>
        </w:rPr>
        <w:t xml:space="preserve"> (</w:t>
      </w:r>
      <w:r w:rsidR="000E5CF6">
        <w:rPr>
          <w:lang w:val="en-GB"/>
        </w:rPr>
        <w:t xml:space="preserve">at a pressure of </w:t>
      </w:r>
      <w:r w:rsidRPr="0027584E">
        <w:rPr>
          <w:lang w:val="en-GB"/>
        </w:rPr>
        <w:t>2</w:t>
      </w:r>
      <w:r w:rsidR="000A0C70" w:rsidRPr="0027584E">
        <w:rPr>
          <w:lang w:val="en-GB"/>
        </w:rPr>
        <w:t>,</w:t>
      </w:r>
      <w:r w:rsidRPr="0027584E">
        <w:rPr>
          <w:lang w:val="en-GB"/>
        </w:rPr>
        <w:t xml:space="preserve">500 </w:t>
      </w:r>
      <w:r w:rsidR="000A0C70" w:rsidRPr="0027584E">
        <w:rPr>
          <w:lang w:val="en-GB"/>
        </w:rPr>
        <w:t xml:space="preserve">pounds </w:t>
      </w:r>
      <w:r w:rsidRPr="0027584E">
        <w:rPr>
          <w:lang w:val="en-GB"/>
        </w:rPr>
        <w:t xml:space="preserve">per square inch) to reduce the globule size of </w:t>
      </w:r>
      <w:r w:rsidR="000A0C70" w:rsidRPr="0027584E">
        <w:rPr>
          <w:lang w:val="en-GB"/>
        </w:rPr>
        <w:t xml:space="preserve">the </w:t>
      </w:r>
      <w:r w:rsidRPr="0027584E">
        <w:rPr>
          <w:lang w:val="en-GB"/>
        </w:rPr>
        <w:t>milk fat for better emulsion</w:t>
      </w:r>
      <w:r w:rsidR="000A0C70" w:rsidRPr="0027584E">
        <w:rPr>
          <w:lang w:val="en-GB"/>
        </w:rPr>
        <w:t>,</w:t>
      </w:r>
      <w:r w:rsidRPr="0027584E">
        <w:rPr>
          <w:lang w:val="en-GB"/>
        </w:rPr>
        <w:t xml:space="preserve"> which </w:t>
      </w:r>
      <w:r w:rsidR="006B1C60" w:rsidRPr="0027584E">
        <w:rPr>
          <w:lang w:val="en-GB"/>
        </w:rPr>
        <w:t>created</w:t>
      </w:r>
      <w:r w:rsidRPr="0027584E">
        <w:rPr>
          <w:lang w:val="en-GB"/>
        </w:rPr>
        <w:t xml:space="preserve"> smoother and creamier ice cream. </w:t>
      </w:r>
      <w:r w:rsidR="000A0C70" w:rsidRPr="0027584E">
        <w:rPr>
          <w:lang w:val="en-GB"/>
        </w:rPr>
        <w:t>The</w:t>
      </w:r>
      <w:r w:rsidR="000E5CF6">
        <w:rPr>
          <w:lang w:val="en-GB"/>
        </w:rPr>
        <w:t xml:space="preserve"> homogenization</w:t>
      </w:r>
      <w:r w:rsidRPr="0027584E">
        <w:rPr>
          <w:lang w:val="en-GB"/>
        </w:rPr>
        <w:t xml:space="preserve"> process</w:t>
      </w:r>
      <w:r w:rsidR="000A0C70" w:rsidRPr="0027584E">
        <w:rPr>
          <w:lang w:val="en-GB"/>
        </w:rPr>
        <w:t xml:space="preserve"> also</w:t>
      </w:r>
      <w:r w:rsidRPr="0027584E">
        <w:rPr>
          <w:lang w:val="en-GB"/>
        </w:rPr>
        <w:t xml:space="preserve"> </w:t>
      </w:r>
      <w:r w:rsidR="006B1C60" w:rsidRPr="0027584E">
        <w:rPr>
          <w:lang w:val="en-GB"/>
        </w:rPr>
        <w:t>guaranteed</w:t>
      </w:r>
      <w:r w:rsidRPr="0027584E">
        <w:rPr>
          <w:lang w:val="en-GB"/>
        </w:rPr>
        <w:t xml:space="preserve"> that the stabilizers and emulsifiers </w:t>
      </w:r>
      <w:r w:rsidR="006B1C60" w:rsidRPr="0027584E">
        <w:rPr>
          <w:lang w:val="en-GB"/>
        </w:rPr>
        <w:t>were</w:t>
      </w:r>
      <w:r w:rsidRPr="0027584E">
        <w:rPr>
          <w:lang w:val="en-GB"/>
        </w:rPr>
        <w:t xml:space="preserve"> properly </w:t>
      </w:r>
      <w:r w:rsidR="002559BA" w:rsidRPr="0027584E">
        <w:rPr>
          <w:lang w:val="en-GB"/>
        </w:rPr>
        <w:t xml:space="preserve">mixed </w:t>
      </w:r>
      <w:r w:rsidRPr="0027584E">
        <w:rPr>
          <w:lang w:val="en-GB"/>
        </w:rPr>
        <w:t xml:space="preserve">and equally dispersed in the ice cream blend before it was cooled. </w:t>
      </w:r>
    </w:p>
    <w:p w14:paraId="2A7AD4C4" w14:textId="77777777" w:rsidR="006920C8" w:rsidRPr="00A345E8" w:rsidRDefault="006920C8" w:rsidP="006920C8">
      <w:pPr>
        <w:pStyle w:val="BodyTextMain"/>
        <w:rPr>
          <w:sz w:val="20"/>
          <w:lang w:val="en-GB"/>
        </w:rPr>
      </w:pPr>
    </w:p>
    <w:p w14:paraId="45412DAF" w14:textId="6AF55FB4" w:rsidR="006920C8" w:rsidRPr="0027584E" w:rsidRDefault="006920C8" w:rsidP="006920C8">
      <w:pPr>
        <w:pStyle w:val="BodyTextMain"/>
        <w:rPr>
          <w:lang w:val="en-GB"/>
        </w:rPr>
      </w:pPr>
      <w:r w:rsidRPr="00B857A3">
        <w:rPr>
          <w:spacing w:val="-2"/>
          <w:lang w:val="en-GB"/>
        </w:rPr>
        <w:t xml:space="preserve">After </w:t>
      </w:r>
      <w:r w:rsidR="000E5CF6" w:rsidRPr="00B857A3">
        <w:rPr>
          <w:spacing w:val="-2"/>
          <w:lang w:val="en-GB"/>
        </w:rPr>
        <w:t>homogenization</w:t>
      </w:r>
      <w:r w:rsidRPr="00B857A3">
        <w:rPr>
          <w:spacing w:val="-2"/>
          <w:lang w:val="en-GB"/>
        </w:rPr>
        <w:t xml:space="preserve">, the base mix was kept at 4°C </w:t>
      </w:r>
      <w:r w:rsidR="002559BA" w:rsidRPr="00B857A3">
        <w:rPr>
          <w:spacing w:val="-2"/>
          <w:lang w:val="en-GB"/>
        </w:rPr>
        <w:t>over</w:t>
      </w:r>
      <w:r w:rsidRPr="00B857A3">
        <w:rPr>
          <w:spacing w:val="-2"/>
          <w:lang w:val="en-GB"/>
        </w:rPr>
        <w:t xml:space="preserve">night to avoid freezing. </w:t>
      </w:r>
      <w:r w:rsidR="002559BA" w:rsidRPr="00B857A3">
        <w:rPr>
          <w:spacing w:val="-2"/>
          <w:lang w:val="en-GB"/>
        </w:rPr>
        <w:t xml:space="preserve">This </w:t>
      </w:r>
      <w:r w:rsidRPr="00B857A3">
        <w:rPr>
          <w:spacing w:val="-2"/>
          <w:lang w:val="en-GB"/>
        </w:rPr>
        <w:t xml:space="preserve">made the milk fat </w:t>
      </w:r>
      <w:r w:rsidR="002559BA" w:rsidRPr="00B857A3">
        <w:rPr>
          <w:spacing w:val="-2"/>
          <w:lang w:val="en-GB"/>
        </w:rPr>
        <w:t xml:space="preserve">partially </w:t>
      </w:r>
      <w:r w:rsidRPr="00B857A3">
        <w:rPr>
          <w:spacing w:val="-2"/>
          <w:lang w:val="en-GB"/>
        </w:rPr>
        <w:t xml:space="preserve">crystallize and gave the </w:t>
      </w:r>
      <w:r w:rsidR="002559BA" w:rsidRPr="00B857A3">
        <w:rPr>
          <w:spacing w:val="-2"/>
          <w:lang w:val="en-GB"/>
        </w:rPr>
        <w:t xml:space="preserve">protein stabilizers </w:t>
      </w:r>
      <w:r w:rsidRPr="00B857A3">
        <w:rPr>
          <w:spacing w:val="-2"/>
          <w:lang w:val="en-GB"/>
        </w:rPr>
        <w:t xml:space="preserve">time </w:t>
      </w:r>
      <w:r w:rsidR="00827ACD" w:rsidRPr="00B857A3">
        <w:rPr>
          <w:spacing w:val="-2"/>
          <w:lang w:val="en-GB"/>
        </w:rPr>
        <w:t>to</w:t>
      </w:r>
      <w:r w:rsidRPr="00B857A3">
        <w:rPr>
          <w:spacing w:val="-2"/>
          <w:lang w:val="en-GB"/>
        </w:rPr>
        <w:t xml:space="preserve"> </w:t>
      </w:r>
      <w:r w:rsidR="00827ACD" w:rsidRPr="00B857A3">
        <w:rPr>
          <w:spacing w:val="-2"/>
          <w:lang w:val="en-GB"/>
        </w:rPr>
        <w:t>hydrate</w:t>
      </w:r>
      <w:r w:rsidR="002559BA" w:rsidRPr="00B857A3">
        <w:rPr>
          <w:spacing w:val="-2"/>
          <w:lang w:val="en-GB"/>
        </w:rPr>
        <w:t>,</w:t>
      </w:r>
      <w:r w:rsidRPr="00B857A3">
        <w:rPr>
          <w:spacing w:val="-2"/>
          <w:lang w:val="en-GB"/>
        </w:rPr>
        <w:t xml:space="preserve"> which improved the whipping properties of the mix. Different seasonings could be added to the base blend before freezing</w:t>
      </w:r>
      <w:r w:rsidR="002559BA" w:rsidRPr="00B857A3">
        <w:rPr>
          <w:spacing w:val="-2"/>
          <w:lang w:val="en-GB"/>
        </w:rPr>
        <w:t>,</w:t>
      </w:r>
      <w:r w:rsidRPr="00B857A3">
        <w:rPr>
          <w:spacing w:val="-2"/>
          <w:lang w:val="en-GB"/>
        </w:rPr>
        <w:t xml:space="preserve"> and the blend could then be cooled in an individual batch or in a continuous freezer. Cups, cones, and family </w:t>
      </w:r>
      <w:r w:rsidR="002559BA" w:rsidRPr="00B857A3">
        <w:rPr>
          <w:spacing w:val="-2"/>
          <w:lang w:val="en-GB"/>
        </w:rPr>
        <w:t xml:space="preserve">and </w:t>
      </w:r>
      <w:r w:rsidRPr="00B857A3">
        <w:rPr>
          <w:spacing w:val="-2"/>
          <w:lang w:val="en-GB"/>
        </w:rPr>
        <w:t>bulk packs were frozen in a continuous process</w:t>
      </w:r>
      <w:r w:rsidR="002559BA" w:rsidRPr="00B857A3">
        <w:rPr>
          <w:spacing w:val="-2"/>
          <w:lang w:val="en-GB"/>
        </w:rPr>
        <w:t>,</w:t>
      </w:r>
      <w:r w:rsidRPr="00B857A3">
        <w:rPr>
          <w:spacing w:val="-2"/>
          <w:lang w:val="en-GB"/>
        </w:rPr>
        <w:t xml:space="preserve"> while candy bars were frozen in a batch process. </w:t>
      </w:r>
      <w:r w:rsidR="002559BA" w:rsidRPr="00B857A3">
        <w:rPr>
          <w:spacing w:val="-2"/>
          <w:lang w:val="en-GB"/>
        </w:rPr>
        <w:t xml:space="preserve">In continuous processing, after </w:t>
      </w:r>
      <w:r w:rsidRPr="00B857A3">
        <w:rPr>
          <w:spacing w:val="-2"/>
          <w:lang w:val="en-GB"/>
        </w:rPr>
        <w:t>the production of the first flavo</w:t>
      </w:r>
      <w:r w:rsidR="002559BA" w:rsidRPr="00B857A3">
        <w:rPr>
          <w:spacing w:val="-2"/>
          <w:lang w:val="en-GB"/>
        </w:rPr>
        <w:t>u</w:t>
      </w:r>
      <w:r w:rsidRPr="00B857A3">
        <w:rPr>
          <w:spacing w:val="-2"/>
          <w:lang w:val="en-GB"/>
        </w:rPr>
        <w:t>r</w:t>
      </w:r>
      <w:r w:rsidR="002559BA" w:rsidRPr="00B857A3">
        <w:rPr>
          <w:spacing w:val="-2"/>
          <w:lang w:val="en-GB"/>
        </w:rPr>
        <w:t xml:space="preserve"> was finished</w:t>
      </w:r>
      <w:r w:rsidRPr="00B857A3">
        <w:rPr>
          <w:spacing w:val="-2"/>
          <w:lang w:val="en-GB"/>
        </w:rPr>
        <w:t>, the continuous freezer tank was then filled with the next flavo</w:t>
      </w:r>
      <w:r w:rsidR="002559BA" w:rsidRPr="00B857A3">
        <w:rPr>
          <w:spacing w:val="-2"/>
          <w:lang w:val="en-GB"/>
        </w:rPr>
        <w:t>u</w:t>
      </w:r>
      <w:r w:rsidRPr="00B857A3">
        <w:rPr>
          <w:spacing w:val="-2"/>
          <w:lang w:val="en-GB"/>
        </w:rPr>
        <w:t xml:space="preserve">r to start the production of </w:t>
      </w:r>
      <w:r w:rsidR="002559BA" w:rsidRPr="00B857A3">
        <w:rPr>
          <w:spacing w:val="-2"/>
          <w:lang w:val="en-GB"/>
        </w:rPr>
        <w:t xml:space="preserve">a </w:t>
      </w:r>
      <w:r w:rsidRPr="00B857A3">
        <w:rPr>
          <w:spacing w:val="-2"/>
          <w:lang w:val="en-GB"/>
        </w:rPr>
        <w:t xml:space="preserve">different </w:t>
      </w:r>
      <w:r w:rsidR="004F29C1" w:rsidRPr="00B857A3">
        <w:rPr>
          <w:spacing w:val="-2"/>
          <w:lang w:val="en-GB"/>
        </w:rPr>
        <w:t>flavour</w:t>
      </w:r>
      <w:r w:rsidRPr="00B857A3">
        <w:rPr>
          <w:spacing w:val="-2"/>
          <w:lang w:val="en-GB"/>
        </w:rPr>
        <w:t xml:space="preserve">. In the process, some of the ice cream base mix had to be thrown out because it </w:t>
      </w:r>
      <w:r w:rsidR="002559BA" w:rsidRPr="00B857A3">
        <w:rPr>
          <w:spacing w:val="-2"/>
          <w:lang w:val="en-GB"/>
        </w:rPr>
        <w:t>was a</w:t>
      </w:r>
      <w:r w:rsidRPr="00B857A3">
        <w:rPr>
          <w:spacing w:val="-2"/>
          <w:lang w:val="en-GB"/>
        </w:rPr>
        <w:t xml:space="preserve"> mix</w:t>
      </w:r>
      <w:r w:rsidR="002559BA" w:rsidRPr="00B857A3">
        <w:rPr>
          <w:spacing w:val="-2"/>
          <w:lang w:val="en-GB"/>
        </w:rPr>
        <w:t>ture</w:t>
      </w:r>
      <w:r w:rsidRPr="00B857A3">
        <w:rPr>
          <w:spacing w:val="-2"/>
          <w:lang w:val="en-GB"/>
        </w:rPr>
        <w:t xml:space="preserve"> of both flavo</w:t>
      </w:r>
      <w:r w:rsidR="002559BA" w:rsidRPr="00B857A3">
        <w:rPr>
          <w:spacing w:val="-2"/>
          <w:lang w:val="en-GB"/>
        </w:rPr>
        <w:t>u</w:t>
      </w:r>
      <w:r w:rsidRPr="00B857A3">
        <w:rPr>
          <w:spacing w:val="-2"/>
          <w:lang w:val="en-GB"/>
        </w:rPr>
        <w:t>rs and hence could not be used for sale</w:t>
      </w:r>
      <w:r w:rsidRPr="0027584E">
        <w:rPr>
          <w:lang w:val="en-GB"/>
        </w:rPr>
        <w:t xml:space="preserve">. </w:t>
      </w:r>
    </w:p>
    <w:p w14:paraId="70825B2D" w14:textId="77777777" w:rsidR="006920C8" w:rsidRPr="00A345E8" w:rsidRDefault="006920C8" w:rsidP="006920C8">
      <w:pPr>
        <w:pStyle w:val="BodyTextMain"/>
        <w:rPr>
          <w:sz w:val="20"/>
          <w:lang w:val="en-GB"/>
        </w:rPr>
      </w:pPr>
    </w:p>
    <w:p w14:paraId="53F0CDEC" w14:textId="39220A5F" w:rsidR="006920C8" w:rsidRDefault="006920C8" w:rsidP="006920C8">
      <w:pPr>
        <w:pStyle w:val="BodyTextMain"/>
        <w:rPr>
          <w:lang w:val="en-GB"/>
        </w:rPr>
      </w:pPr>
      <w:r w:rsidRPr="0027584E">
        <w:rPr>
          <w:lang w:val="en-GB"/>
        </w:rPr>
        <w:t xml:space="preserve">Just before the final packing, different kinds of bulky </w:t>
      </w:r>
      <w:r w:rsidR="004F29C1" w:rsidRPr="0027584E">
        <w:rPr>
          <w:lang w:val="en-GB"/>
        </w:rPr>
        <w:t>flavourings</w:t>
      </w:r>
      <w:r w:rsidRPr="0027584E">
        <w:rPr>
          <w:lang w:val="en-GB"/>
        </w:rPr>
        <w:t xml:space="preserve"> (</w:t>
      </w:r>
      <w:r w:rsidR="002559BA" w:rsidRPr="0027584E">
        <w:rPr>
          <w:lang w:val="en-GB"/>
        </w:rPr>
        <w:t xml:space="preserve">e.g., </w:t>
      </w:r>
      <w:r w:rsidRPr="0027584E">
        <w:rPr>
          <w:lang w:val="en-GB"/>
        </w:rPr>
        <w:t>candy pieces</w:t>
      </w:r>
      <w:r w:rsidR="007F47BE">
        <w:rPr>
          <w:lang w:val="en-GB"/>
        </w:rPr>
        <w:t xml:space="preserve"> and</w:t>
      </w:r>
      <w:r w:rsidRPr="0027584E">
        <w:rPr>
          <w:lang w:val="en-GB"/>
        </w:rPr>
        <w:t xml:space="preserve"> nuts), fruits, and swirls were added to the ice cream</w:t>
      </w:r>
      <w:r w:rsidR="002B6B14" w:rsidRPr="0027584E">
        <w:rPr>
          <w:lang w:val="en-GB"/>
        </w:rPr>
        <w:t xml:space="preserve">, which was </w:t>
      </w:r>
      <w:r w:rsidRPr="0027584E">
        <w:rPr>
          <w:lang w:val="en-GB"/>
        </w:rPr>
        <w:t>then hardened as quickly as possible</w:t>
      </w:r>
      <w:r w:rsidR="002B6B14" w:rsidRPr="0027584E">
        <w:rPr>
          <w:lang w:val="en-GB"/>
        </w:rPr>
        <w:t>,</w:t>
      </w:r>
      <w:r w:rsidRPr="0027584E">
        <w:rPr>
          <w:lang w:val="en-GB"/>
        </w:rPr>
        <w:t xml:space="preserve"> keeping the temperature below </w:t>
      </w:r>
      <w:r w:rsidR="002B6B14" w:rsidRPr="0027584E">
        <w:rPr>
          <w:lang w:val="en-GB"/>
        </w:rPr>
        <w:t>−</w:t>
      </w:r>
      <w:r w:rsidRPr="0027584E">
        <w:rPr>
          <w:lang w:val="en-GB"/>
        </w:rPr>
        <w:t xml:space="preserve">35°C. The finished product was stored at </w:t>
      </w:r>
      <w:r w:rsidR="002B6B14" w:rsidRPr="0027584E">
        <w:rPr>
          <w:lang w:val="en-GB"/>
        </w:rPr>
        <w:t>−</w:t>
      </w:r>
      <w:r w:rsidRPr="0027584E">
        <w:rPr>
          <w:lang w:val="en-GB"/>
        </w:rPr>
        <w:t xml:space="preserve">23°C to </w:t>
      </w:r>
      <w:r w:rsidR="002B6B14" w:rsidRPr="0027584E">
        <w:rPr>
          <w:lang w:val="en-GB"/>
        </w:rPr>
        <w:t>−</w:t>
      </w:r>
      <w:r w:rsidRPr="0027584E">
        <w:rPr>
          <w:lang w:val="en-GB"/>
        </w:rPr>
        <w:t>29°C in the cold room (see Exhibit 1).</w:t>
      </w:r>
    </w:p>
    <w:p w14:paraId="1BC85532" w14:textId="77777777" w:rsidR="00B857A3" w:rsidRPr="00A345E8" w:rsidRDefault="00B857A3" w:rsidP="006920C8">
      <w:pPr>
        <w:pStyle w:val="BodyTextMain"/>
        <w:rPr>
          <w:sz w:val="20"/>
          <w:lang w:val="en-GB"/>
        </w:rPr>
      </w:pPr>
    </w:p>
    <w:p w14:paraId="174FC3AD" w14:textId="77777777" w:rsidR="00A345E8" w:rsidRPr="00A345E8" w:rsidRDefault="00A345E8" w:rsidP="006920C8">
      <w:pPr>
        <w:pStyle w:val="BodyTextMain"/>
        <w:rPr>
          <w:sz w:val="20"/>
          <w:lang w:val="en-GB"/>
        </w:rPr>
      </w:pPr>
    </w:p>
    <w:p w14:paraId="322BF85E" w14:textId="3C3E01FC" w:rsidR="006920C8" w:rsidRPr="0027584E" w:rsidRDefault="006920C8" w:rsidP="0097533D">
      <w:pPr>
        <w:pStyle w:val="Casehead1"/>
        <w:outlineLvl w:val="0"/>
        <w:rPr>
          <w:lang w:val="en-GB"/>
        </w:rPr>
      </w:pPr>
      <w:r w:rsidRPr="0027584E">
        <w:rPr>
          <w:lang w:val="en-GB"/>
        </w:rPr>
        <w:t>ORDER FULFIL</w:t>
      </w:r>
      <w:r w:rsidR="006C2980">
        <w:rPr>
          <w:lang w:val="en-GB"/>
        </w:rPr>
        <w:t>L</w:t>
      </w:r>
      <w:r w:rsidRPr="0027584E">
        <w:rPr>
          <w:lang w:val="en-GB"/>
        </w:rPr>
        <w:t>MENT PROCESS</w:t>
      </w:r>
    </w:p>
    <w:p w14:paraId="5BE40EA8" w14:textId="77777777" w:rsidR="006920C8" w:rsidRPr="00A345E8" w:rsidRDefault="006920C8" w:rsidP="006920C8">
      <w:pPr>
        <w:jc w:val="both"/>
        <w:rPr>
          <w:lang w:val="en-GB"/>
        </w:rPr>
      </w:pPr>
    </w:p>
    <w:p w14:paraId="57131B12" w14:textId="584D3226" w:rsidR="006920C8" w:rsidRPr="0027584E" w:rsidRDefault="006920C8" w:rsidP="006920C8">
      <w:pPr>
        <w:pStyle w:val="BodyTextMain"/>
        <w:rPr>
          <w:lang w:val="en-GB"/>
        </w:rPr>
      </w:pPr>
      <w:r w:rsidRPr="0027584E">
        <w:rPr>
          <w:lang w:val="en-GB"/>
        </w:rPr>
        <w:lastRenderedPageBreak/>
        <w:t>The company appointed sales representatives to interact with the customers and take a note of their orders. Every morning</w:t>
      </w:r>
      <w:r w:rsidR="0074565B" w:rsidRPr="0027584E">
        <w:rPr>
          <w:lang w:val="en-GB"/>
        </w:rPr>
        <w:t>,</w:t>
      </w:r>
      <w:r w:rsidRPr="0027584E">
        <w:rPr>
          <w:lang w:val="en-GB"/>
        </w:rPr>
        <w:t xml:space="preserve"> a list of available </w:t>
      </w:r>
      <w:r w:rsidR="0074565B" w:rsidRPr="0027584E">
        <w:rPr>
          <w:lang w:val="en-GB"/>
        </w:rPr>
        <w:t xml:space="preserve">inventory </w:t>
      </w:r>
      <w:r w:rsidRPr="0027584E">
        <w:rPr>
          <w:lang w:val="en-GB"/>
        </w:rPr>
        <w:t xml:space="preserve">for each ice cream variant was compiled and provided to the sales force. A customer would call to place </w:t>
      </w:r>
      <w:r w:rsidR="00827ACD">
        <w:rPr>
          <w:lang w:val="en-GB"/>
        </w:rPr>
        <w:t>an</w:t>
      </w:r>
      <w:r w:rsidR="00827ACD" w:rsidRPr="0027584E">
        <w:rPr>
          <w:lang w:val="en-GB"/>
        </w:rPr>
        <w:t xml:space="preserve"> </w:t>
      </w:r>
      <w:r w:rsidRPr="0027584E">
        <w:rPr>
          <w:lang w:val="en-GB"/>
        </w:rPr>
        <w:t>order</w:t>
      </w:r>
      <w:r w:rsidR="0074565B" w:rsidRPr="0027584E">
        <w:rPr>
          <w:lang w:val="en-GB"/>
        </w:rPr>
        <w:t>,</w:t>
      </w:r>
      <w:r w:rsidRPr="0027584E">
        <w:rPr>
          <w:lang w:val="en-GB"/>
        </w:rPr>
        <w:t xml:space="preserve"> and the sales representative would note down the order in an order sheet</w:t>
      </w:r>
      <w:r w:rsidR="0074565B" w:rsidRPr="0027584E">
        <w:rPr>
          <w:lang w:val="en-GB"/>
        </w:rPr>
        <w:t>, using</w:t>
      </w:r>
      <w:r w:rsidR="0097533D" w:rsidRPr="0027584E">
        <w:rPr>
          <w:lang w:val="en-GB"/>
        </w:rPr>
        <w:t xml:space="preserve"> </w:t>
      </w:r>
      <w:r w:rsidR="0074565B" w:rsidRPr="0027584E">
        <w:rPr>
          <w:lang w:val="en-GB"/>
        </w:rPr>
        <w:t xml:space="preserve">a </w:t>
      </w:r>
      <w:r w:rsidR="0097533D" w:rsidRPr="0027584E">
        <w:rPr>
          <w:lang w:val="en-GB"/>
        </w:rPr>
        <w:t xml:space="preserve">different abbreviation for each variant </w:t>
      </w:r>
      <w:r w:rsidRPr="0027584E">
        <w:rPr>
          <w:lang w:val="en-GB"/>
        </w:rPr>
        <w:t xml:space="preserve">(see Exhibit 2). If </w:t>
      </w:r>
      <w:r w:rsidR="0074565B" w:rsidRPr="0027584E">
        <w:rPr>
          <w:lang w:val="en-GB"/>
        </w:rPr>
        <w:t xml:space="preserve">the current inventory sheet indicated that </w:t>
      </w:r>
      <w:r w:rsidRPr="0027584E">
        <w:rPr>
          <w:lang w:val="en-GB"/>
        </w:rPr>
        <w:t xml:space="preserve">a particular ice cream variant was not available, the representative would try to convince the customer to buy </w:t>
      </w:r>
      <w:r w:rsidR="0074565B" w:rsidRPr="0027584E">
        <w:rPr>
          <w:lang w:val="en-GB"/>
        </w:rPr>
        <w:t xml:space="preserve">an </w:t>
      </w:r>
      <w:r w:rsidRPr="0027584E">
        <w:rPr>
          <w:lang w:val="en-GB"/>
        </w:rPr>
        <w:t xml:space="preserve">available alternative in the same price range and </w:t>
      </w:r>
      <w:r w:rsidR="0074565B" w:rsidRPr="0027584E">
        <w:rPr>
          <w:lang w:val="en-GB"/>
        </w:rPr>
        <w:t xml:space="preserve">would </w:t>
      </w:r>
      <w:r w:rsidRPr="0027584E">
        <w:rPr>
          <w:lang w:val="en-GB"/>
        </w:rPr>
        <w:t xml:space="preserve">then note down the order details accordingly. A final sales record was then created and stored in </w:t>
      </w:r>
      <w:r w:rsidR="0074565B" w:rsidRPr="0027584E">
        <w:rPr>
          <w:lang w:val="en-GB"/>
        </w:rPr>
        <w:t xml:space="preserve">the </w:t>
      </w:r>
      <w:r w:rsidRPr="0027584E">
        <w:rPr>
          <w:lang w:val="en-GB"/>
        </w:rPr>
        <w:t>computer</w:t>
      </w:r>
      <w:r w:rsidR="0074565B" w:rsidRPr="0027584E">
        <w:rPr>
          <w:lang w:val="en-GB"/>
        </w:rPr>
        <w:t>,</w:t>
      </w:r>
      <w:r w:rsidRPr="0027584E">
        <w:rPr>
          <w:lang w:val="en-GB"/>
        </w:rPr>
        <w:t xml:space="preserve"> and </w:t>
      </w:r>
      <w:r w:rsidR="0074565B" w:rsidRPr="0027584E">
        <w:rPr>
          <w:lang w:val="en-GB"/>
        </w:rPr>
        <w:t xml:space="preserve">the </w:t>
      </w:r>
      <w:r w:rsidRPr="0027584E">
        <w:rPr>
          <w:lang w:val="en-GB"/>
        </w:rPr>
        <w:t xml:space="preserve">order sheet </w:t>
      </w:r>
      <w:r w:rsidR="0074565B" w:rsidRPr="0027584E">
        <w:rPr>
          <w:lang w:val="en-GB"/>
        </w:rPr>
        <w:t xml:space="preserve">was </w:t>
      </w:r>
      <w:r w:rsidRPr="0027584E">
        <w:rPr>
          <w:lang w:val="en-GB"/>
        </w:rPr>
        <w:t>disposed</w:t>
      </w:r>
      <w:r w:rsidR="0074565B" w:rsidRPr="0027584E">
        <w:rPr>
          <w:lang w:val="en-GB"/>
        </w:rPr>
        <w:t xml:space="preserve"> </w:t>
      </w:r>
      <w:r w:rsidRPr="0027584E">
        <w:rPr>
          <w:lang w:val="en-GB"/>
        </w:rPr>
        <w:t xml:space="preserve">of later. </w:t>
      </w:r>
    </w:p>
    <w:p w14:paraId="13026BCA" w14:textId="77777777" w:rsidR="006920C8" w:rsidRPr="0027584E" w:rsidRDefault="006920C8" w:rsidP="006920C8">
      <w:pPr>
        <w:pStyle w:val="BodyTextMain"/>
        <w:rPr>
          <w:lang w:val="en-GB"/>
        </w:rPr>
      </w:pPr>
      <w:bookmarkStart w:id="0" w:name="_GoBack"/>
      <w:bookmarkEnd w:id="0"/>
    </w:p>
    <w:p w14:paraId="5EEDED96" w14:textId="3480FFA9" w:rsidR="006920C8" w:rsidRPr="0027584E" w:rsidRDefault="006920C8" w:rsidP="006920C8">
      <w:pPr>
        <w:pStyle w:val="BodyTextMain"/>
        <w:rPr>
          <w:lang w:val="en-GB"/>
        </w:rPr>
      </w:pPr>
      <w:r w:rsidRPr="0027584E">
        <w:rPr>
          <w:color w:val="000000" w:themeColor="text1"/>
          <w:lang w:val="en-GB"/>
        </w:rPr>
        <w:t>The orders were usually packed the same day</w:t>
      </w:r>
      <w:r w:rsidR="0074565B" w:rsidRPr="0027584E">
        <w:rPr>
          <w:color w:val="000000" w:themeColor="text1"/>
          <w:lang w:val="en-GB"/>
        </w:rPr>
        <w:t>,</w:t>
      </w:r>
      <w:r w:rsidRPr="0027584E">
        <w:rPr>
          <w:color w:val="000000" w:themeColor="text1"/>
          <w:lang w:val="en-GB"/>
        </w:rPr>
        <w:t xml:space="preserve"> after sundown</w:t>
      </w:r>
      <w:r w:rsidR="0074565B" w:rsidRPr="0027584E">
        <w:rPr>
          <w:color w:val="000000" w:themeColor="text1"/>
          <w:lang w:val="en-GB"/>
        </w:rPr>
        <w:t>,</w:t>
      </w:r>
      <w:r w:rsidRPr="0027584E">
        <w:rPr>
          <w:color w:val="000000" w:themeColor="text1"/>
          <w:lang w:val="en-GB"/>
        </w:rPr>
        <w:t xml:space="preserve"> and delivered to customers</w:t>
      </w:r>
      <w:r w:rsidR="0074565B" w:rsidRPr="0027584E">
        <w:rPr>
          <w:color w:val="000000" w:themeColor="text1"/>
          <w:lang w:val="en-GB"/>
        </w:rPr>
        <w:t xml:space="preserve"> the next day by </w:t>
      </w:r>
      <w:r w:rsidRPr="0027584E">
        <w:rPr>
          <w:lang w:val="en-GB"/>
        </w:rPr>
        <w:t xml:space="preserve">a small group of contractors who usually </w:t>
      </w:r>
      <w:r w:rsidR="0074565B" w:rsidRPr="0027584E">
        <w:rPr>
          <w:lang w:val="en-GB"/>
        </w:rPr>
        <w:t>sup</w:t>
      </w:r>
      <w:r w:rsidRPr="0027584E">
        <w:rPr>
          <w:lang w:val="en-GB"/>
        </w:rPr>
        <w:t xml:space="preserve">plied their own vehicles. </w:t>
      </w:r>
      <w:proofErr w:type="spellStart"/>
      <w:r w:rsidRPr="0027584E">
        <w:rPr>
          <w:lang w:val="en-GB"/>
        </w:rPr>
        <w:t>Kaps</w:t>
      </w:r>
      <w:proofErr w:type="spellEnd"/>
      <w:r w:rsidRPr="0027584E">
        <w:rPr>
          <w:lang w:val="en-GB"/>
        </w:rPr>
        <w:t xml:space="preserve"> also owned and operated a small fleet of </w:t>
      </w:r>
      <w:r w:rsidR="0074565B" w:rsidRPr="0027584E">
        <w:rPr>
          <w:lang w:val="en-GB"/>
        </w:rPr>
        <w:t xml:space="preserve">its </w:t>
      </w:r>
      <w:r w:rsidRPr="0027584E">
        <w:rPr>
          <w:lang w:val="en-GB"/>
        </w:rPr>
        <w:t>own delivery vehicles</w:t>
      </w:r>
      <w:r w:rsidR="0074565B" w:rsidRPr="0027584E">
        <w:rPr>
          <w:lang w:val="en-GB"/>
        </w:rPr>
        <w:t>, which</w:t>
      </w:r>
      <w:r w:rsidRPr="0027584E">
        <w:rPr>
          <w:lang w:val="en-GB"/>
        </w:rPr>
        <w:t xml:space="preserve"> were primarily used to cater to </w:t>
      </w:r>
      <w:r w:rsidR="0074565B" w:rsidRPr="0027584E">
        <w:rPr>
          <w:lang w:val="en-GB"/>
        </w:rPr>
        <w:t xml:space="preserve">any </w:t>
      </w:r>
      <w:r w:rsidRPr="0027584E">
        <w:rPr>
          <w:lang w:val="en-GB"/>
        </w:rPr>
        <w:t xml:space="preserve">bulk or special orders. </w:t>
      </w:r>
      <w:r w:rsidR="0074565B" w:rsidRPr="0027584E">
        <w:rPr>
          <w:lang w:val="en-GB"/>
        </w:rPr>
        <w:t>T</w:t>
      </w:r>
      <w:r w:rsidRPr="0027584E">
        <w:rPr>
          <w:lang w:val="en-GB"/>
        </w:rPr>
        <w:t xml:space="preserve">he production plan for the subsequent day was prepared </w:t>
      </w:r>
      <w:r w:rsidR="0074565B" w:rsidRPr="0027584E">
        <w:rPr>
          <w:lang w:val="en-GB"/>
        </w:rPr>
        <w:t xml:space="preserve">based on these sales records, </w:t>
      </w:r>
      <w:r w:rsidRPr="0027584E">
        <w:rPr>
          <w:lang w:val="en-GB"/>
        </w:rPr>
        <w:t xml:space="preserve">so that all the variants that were sold </w:t>
      </w:r>
      <w:r w:rsidR="0074565B" w:rsidRPr="0027584E">
        <w:rPr>
          <w:lang w:val="en-GB"/>
        </w:rPr>
        <w:t xml:space="preserve">were </w:t>
      </w:r>
      <w:r w:rsidRPr="0027584E">
        <w:rPr>
          <w:lang w:val="en-GB"/>
        </w:rPr>
        <w:t xml:space="preserve">replenished. </w:t>
      </w:r>
      <w:proofErr w:type="spellStart"/>
      <w:r w:rsidRPr="0027584E">
        <w:rPr>
          <w:lang w:val="en-GB"/>
        </w:rPr>
        <w:t>Kaps</w:t>
      </w:r>
      <w:proofErr w:type="spellEnd"/>
      <w:r w:rsidRPr="0027584E">
        <w:rPr>
          <w:lang w:val="en-GB"/>
        </w:rPr>
        <w:t xml:space="preserve"> </w:t>
      </w:r>
      <w:r w:rsidR="006B1C60" w:rsidRPr="0027584E">
        <w:rPr>
          <w:lang w:val="en-GB"/>
        </w:rPr>
        <w:t>did</w:t>
      </w:r>
      <w:r w:rsidRPr="0027584E">
        <w:rPr>
          <w:lang w:val="en-GB"/>
        </w:rPr>
        <w:t xml:space="preserve"> not have any formal process </w:t>
      </w:r>
      <w:r w:rsidR="0074565B" w:rsidRPr="0027584E">
        <w:rPr>
          <w:lang w:val="en-GB"/>
        </w:rPr>
        <w:t xml:space="preserve">for </w:t>
      </w:r>
      <w:r w:rsidRPr="0027584E">
        <w:rPr>
          <w:lang w:val="en-GB"/>
        </w:rPr>
        <w:t>revisiting inventory levels. The inventory levels of all the variants were determined using past sales data.</w:t>
      </w:r>
    </w:p>
    <w:p w14:paraId="68C07F16" w14:textId="77777777" w:rsidR="006920C8" w:rsidRPr="0027584E" w:rsidRDefault="006920C8" w:rsidP="006920C8">
      <w:pPr>
        <w:jc w:val="both"/>
        <w:rPr>
          <w:b/>
          <w:lang w:val="en-GB"/>
        </w:rPr>
      </w:pPr>
    </w:p>
    <w:p w14:paraId="6E2C7421" w14:textId="77777777" w:rsidR="006920C8" w:rsidRPr="0027584E" w:rsidRDefault="006920C8" w:rsidP="006920C8">
      <w:pPr>
        <w:jc w:val="both"/>
        <w:rPr>
          <w:b/>
          <w:lang w:val="en-GB"/>
        </w:rPr>
      </w:pPr>
    </w:p>
    <w:p w14:paraId="3BD868E7" w14:textId="53DCBF39" w:rsidR="006920C8" w:rsidRPr="0027584E" w:rsidRDefault="006920C8" w:rsidP="0097533D">
      <w:pPr>
        <w:pStyle w:val="Casehead1"/>
        <w:outlineLvl w:val="0"/>
        <w:rPr>
          <w:lang w:val="en-GB"/>
        </w:rPr>
      </w:pPr>
      <w:r w:rsidRPr="0027584E">
        <w:rPr>
          <w:lang w:val="en-GB"/>
        </w:rPr>
        <w:t>KAPS’ PROBLEM</w:t>
      </w:r>
    </w:p>
    <w:p w14:paraId="783D2DB2" w14:textId="77777777" w:rsidR="006920C8" w:rsidRPr="0027584E" w:rsidRDefault="006920C8" w:rsidP="006920C8">
      <w:pPr>
        <w:jc w:val="both"/>
        <w:rPr>
          <w:b/>
          <w:lang w:val="en-GB"/>
        </w:rPr>
      </w:pPr>
    </w:p>
    <w:p w14:paraId="5E0F0650" w14:textId="69F4AA98" w:rsidR="006920C8" w:rsidRPr="0027584E" w:rsidRDefault="006920C8" w:rsidP="006920C8">
      <w:pPr>
        <w:pStyle w:val="BodyTextMain"/>
        <w:rPr>
          <w:lang w:val="en-GB"/>
        </w:rPr>
      </w:pPr>
      <w:r w:rsidRPr="0027584E">
        <w:rPr>
          <w:lang w:val="en-GB"/>
        </w:rPr>
        <w:t xml:space="preserve">After the discussion with the sales team, </w:t>
      </w:r>
      <w:proofErr w:type="spellStart"/>
      <w:r w:rsidRPr="0027584E">
        <w:rPr>
          <w:lang w:val="en-GB"/>
        </w:rPr>
        <w:t>Dharmadhikary</w:t>
      </w:r>
      <w:proofErr w:type="spellEnd"/>
      <w:r w:rsidRPr="0027584E">
        <w:rPr>
          <w:lang w:val="en-GB"/>
        </w:rPr>
        <w:t xml:space="preserve"> raised the issue with other department heads in the internal meeting. He told them that even though production capacity had been sufficiently increased, there was a </w:t>
      </w:r>
      <w:r w:rsidR="0074565B" w:rsidRPr="0027584E">
        <w:rPr>
          <w:lang w:val="en-GB"/>
        </w:rPr>
        <w:t xml:space="preserve">gap between </w:t>
      </w:r>
      <w:r w:rsidRPr="0027584E">
        <w:rPr>
          <w:lang w:val="en-GB"/>
        </w:rPr>
        <w:t>demand</w:t>
      </w:r>
      <w:r w:rsidR="0074565B" w:rsidRPr="0027584E">
        <w:rPr>
          <w:lang w:val="en-GB"/>
        </w:rPr>
        <w:t xml:space="preserve"> and </w:t>
      </w:r>
      <w:r w:rsidRPr="0027584E">
        <w:rPr>
          <w:lang w:val="en-GB"/>
        </w:rPr>
        <w:t xml:space="preserve">supply for certain variants. </w:t>
      </w:r>
      <w:r w:rsidR="0074565B" w:rsidRPr="0027584E">
        <w:rPr>
          <w:lang w:val="en-GB"/>
        </w:rPr>
        <w:t xml:space="preserve">However, </w:t>
      </w:r>
      <w:r w:rsidRPr="0027584E">
        <w:rPr>
          <w:lang w:val="en-GB"/>
        </w:rPr>
        <w:t>the loss of sales was not significant</w:t>
      </w:r>
      <w:r w:rsidR="00C625FA">
        <w:rPr>
          <w:lang w:val="en-GB"/>
        </w:rPr>
        <w:t>,</w:t>
      </w:r>
      <w:r w:rsidRPr="0027584E">
        <w:rPr>
          <w:lang w:val="en-GB"/>
        </w:rPr>
        <w:t xml:space="preserve"> as sales representatives were successful</w:t>
      </w:r>
      <w:r w:rsidR="0074565B" w:rsidRPr="0027584E">
        <w:rPr>
          <w:lang w:val="en-GB"/>
        </w:rPr>
        <w:t>ly</w:t>
      </w:r>
      <w:r w:rsidRPr="0027584E">
        <w:rPr>
          <w:lang w:val="en-GB"/>
        </w:rPr>
        <w:t xml:space="preserve"> negotiat</w:t>
      </w:r>
      <w:r w:rsidR="0074565B" w:rsidRPr="0027584E">
        <w:rPr>
          <w:lang w:val="en-GB"/>
        </w:rPr>
        <w:t>ing</w:t>
      </w:r>
      <w:r w:rsidRPr="0027584E">
        <w:rPr>
          <w:lang w:val="en-GB"/>
        </w:rPr>
        <w:t xml:space="preserve"> with customers to </w:t>
      </w:r>
      <w:r w:rsidR="0074565B" w:rsidRPr="0027584E">
        <w:rPr>
          <w:lang w:val="en-GB"/>
        </w:rPr>
        <w:t xml:space="preserve">get them to </w:t>
      </w:r>
      <w:r w:rsidRPr="0027584E">
        <w:rPr>
          <w:lang w:val="en-GB"/>
        </w:rPr>
        <w:t>accept the available alternative</w:t>
      </w:r>
      <w:r w:rsidR="0074565B" w:rsidRPr="0027584E">
        <w:rPr>
          <w:lang w:val="en-GB"/>
        </w:rPr>
        <w:t>s</w:t>
      </w:r>
      <w:r w:rsidRPr="0027584E">
        <w:rPr>
          <w:lang w:val="en-GB"/>
        </w:rPr>
        <w:t xml:space="preserve"> </w:t>
      </w:r>
      <w:r w:rsidR="0074565B" w:rsidRPr="0027584E">
        <w:rPr>
          <w:lang w:val="en-GB"/>
        </w:rPr>
        <w:t xml:space="preserve">within the same price range </w:t>
      </w:r>
      <w:r w:rsidRPr="0027584E">
        <w:rPr>
          <w:lang w:val="en-GB"/>
        </w:rPr>
        <w:t xml:space="preserve">in place of missing stock. </w:t>
      </w:r>
    </w:p>
    <w:p w14:paraId="017226A0" w14:textId="77777777" w:rsidR="006920C8" w:rsidRPr="0027584E" w:rsidRDefault="006920C8" w:rsidP="006920C8">
      <w:pPr>
        <w:pStyle w:val="BodyTextMain"/>
        <w:rPr>
          <w:lang w:val="en-GB"/>
        </w:rPr>
      </w:pPr>
    </w:p>
    <w:p w14:paraId="2918140C" w14:textId="179DFA60" w:rsidR="006920C8" w:rsidRPr="0027584E" w:rsidRDefault="006920C8" w:rsidP="006920C8">
      <w:pPr>
        <w:pStyle w:val="BodyTextMain"/>
        <w:rPr>
          <w:lang w:val="en-GB"/>
        </w:rPr>
      </w:pPr>
      <w:r w:rsidRPr="0027584E">
        <w:rPr>
          <w:lang w:val="en-GB"/>
        </w:rPr>
        <w:t>The question remained</w:t>
      </w:r>
      <w:r w:rsidR="0074565B" w:rsidRPr="0027584E">
        <w:rPr>
          <w:lang w:val="en-GB"/>
        </w:rPr>
        <w:t xml:space="preserve">: </w:t>
      </w:r>
      <w:r w:rsidR="000E58AE">
        <w:rPr>
          <w:lang w:val="en-GB"/>
        </w:rPr>
        <w:t xml:space="preserve">How was the demand and supply mismatch affecting the firm’s performance? Should </w:t>
      </w:r>
      <w:proofErr w:type="spellStart"/>
      <w:r w:rsidR="000E58AE">
        <w:rPr>
          <w:lang w:val="en-GB"/>
        </w:rPr>
        <w:t>Kaps</w:t>
      </w:r>
      <w:proofErr w:type="spellEnd"/>
      <w:r w:rsidR="000E58AE">
        <w:rPr>
          <w:lang w:val="en-GB"/>
        </w:rPr>
        <w:t xml:space="preserve"> address this problem now, and if so, how?</w:t>
      </w:r>
      <w:r w:rsidRPr="0027584E">
        <w:rPr>
          <w:lang w:val="en-GB"/>
        </w:rPr>
        <w:br w:type="page"/>
      </w:r>
    </w:p>
    <w:p w14:paraId="16435206" w14:textId="3DC29ABA" w:rsidR="00EF5B4F" w:rsidRPr="0027584E" w:rsidRDefault="006920C8" w:rsidP="00A47E45">
      <w:pPr>
        <w:pStyle w:val="ExhibitHeading"/>
        <w:keepNext/>
        <w:keepLines/>
        <w:outlineLvl w:val="0"/>
        <w:rPr>
          <w:lang w:val="en-GB"/>
        </w:rPr>
      </w:pPr>
      <w:r w:rsidRPr="0027584E">
        <w:rPr>
          <w:lang w:val="en-GB"/>
        </w:rPr>
        <w:lastRenderedPageBreak/>
        <w:t>Exhibit 1</w:t>
      </w:r>
      <w:r w:rsidR="00492655" w:rsidRPr="0027584E">
        <w:rPr>
          <w:lang w:val="en-GB"/>
        </w:rPr>
        <w:t xml:space="preserve">: </w:t>
      </w:r>
      <w:r w:rsidRPr="0027584E">
        <w:rPr>
          <w:lang w:val="en-GB"/>
        </w:rPr>
        <w:t>flow</w:t>
      </w:r>
      <w:r w:rsidR="00C625FA">
        <w:rPr>
          <w:lang w:val="en-GB"/>
        </w:rPr>
        <w:t xml:space="preserve"> </w:t>
      </w:r>
      <w:r w:rsidRPr="0027584E">
        <w:rPr>
          <w:lang w:val="en-GB"/>
        </w:rPr>
        <w:t>chart of the ice</w:t>
      </w:r>
      <w:r w:rsidR="004F29C1">
        <w:rPr>
          <w:lang w:val="en-GB"/>
        </w:rPr>
        <w:t xml:space="preserve"> </w:t>
      </w:r>
      <w:r w:rsidRPr="0027584E">
        <w:rPr>
          <w:lang w:val="en-GB"/>
        </w:rPr>
        <w:t xml:space="preserve">cream manufacturing process </w:t>
      </w:r>
      <w:r w:rsidR="0074565B" w:rsidRPr="0027584E">
        <w:rPr>
          <w:lang w:val="en-GB"/>
        </w:rPr>
        <w:t xml:space="preserve">at </w:t>
      </w:r>
      <w:r w:rsidRPr="0027584E">
        <w:rPr>
          <w:lang w:val="en-GB"/>
        </w:rPr>
        <w:t>Kaps</w:t>
      </w:r>
    </w:p>
    <w:p w14:paraId="560F0803" w14:textId="77777777" w:rsidR="00EF5B4F" w:rsidRPr="0027584E" w:rsidRDefault="00EF5B4F" w:rsidP="00A47E45">
      <w:pPr>
        <w:pStyle w:val="ExhibitHeading"/>
        <w:keepNext/>
        <w:keepLines/>
        <w:rPr>
          <w:sz w:val="12"/>
          <w:lang w:val="en-GB"/>
        </w:rPr>
      </w:pPr>
    </w:p>
    <w:p w14:paraId="2DD7744E" w14:textId="57DE71A4" w:rsidR="00EF5B4F" w:rsidRPr="0027584E" w:rsidRDefault="006920C8" w:rsidP="00A47E45">
      <w:pPr>
        <w:keepNext/>
        <w:keepLines/>
        <w:jc w:val="both"/>
        <w:rPr>
          <w:lang w:val="en-GB"/>
        </w:rPr>
      </w:pPr>
      <w:r w:rsidRPr="0027584E">
        <w:rPr>
          <w:lang w:val="en-GB"/>
        </w:rPr>
        <w:t xml:space="preserve">                                  </w:t>
      </w:r>
      <w:r w:rsidRPr="0027584E">
        <w:rPr>
          <w:noProof/>
        </w:rPr>
        <w:drawing>
          <wp:inline distT="0" distB="0" distL="0" distR="0" wp14:anchorId="13B36C49" wp14:editId="3FE7C739">
            <wp:extent cx="4063042" cy="7297947"/>
            <wp:effectExtent l="0" t="0" r="13970" b="1778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571B6607" w14:textId="77777777" w:rsidR="00C625FA" w:rsidRDefault="00C625FA" w:rsidP="00A47E45">
      <w:pPr>
        <w:pStyle w:val="Footnote"/>
        <w:keepNext/>
        <w:keepLines/>
        <w:rPr>
          <w:lang w:val="en-GB"/>
        </w:rPr>
      </w:pPr>
    </w:p>
    <w:p w14:paraId="3FC6C9B0" w14:textId="229AFA30" w:rsidR="00C625FA" w:rsidRDefault="00C625FA" w:rsidP="000E69B2">
      <w:pPr>
        <w:pStyle w:val="Footnote"/>
        <w:rPr>
          <w:color w:val="000000"/>
          <w:sz w:val="20"/>
          <w:szCs w:val="20"/>
          <w:lang w:val="en-CA" w:eastAsia="en-CA"/>
        </w:rPr>
      </w:pPr>
      <w:r w:rsidRPr="00C625FA">
        <w:rPr>
          <w:lang w:val="en-GB"/>
        </w:rPr>
        <w:t xml:space="preserve">Note: </w:t>
      </w:r>
      <w:r w:rsidRPr="000E69B2">
        <w:t xml:space="preserve">°C = degrees </w:t>
      </w:r>
      <w:r>
        <w:t>C</w:t>
      </w:r>
      <w:r w:rsidRPr="000E69B2">
        <w:t>el</w:t>
      </w:r>
      <w:r>
        <w:t>s</w:t>
      </w:r>
      <w:r w:rsidRPr="000E69B2">
        <w:t>ius</w:t>
      </w:r>
      <w:r>
        <w:t>; psi = pounds per square inch</w:t>
      </w:r>
      <w:r w:rsidR="000E58AE">
        <w:t>.</w:t>
      </w:r>
    </w:p>
    <w:p w14:paraId="19B346B1" w14:textId="48343569" w:rsidR="00EF5B4F" w:rsidRPr="0027584E" w:rsidRDefault="00EF5B4F" w:rsidP="000E69B2">
      <w:pPr>
        <w:pStyle w:val="Footnote"/>
        <w:rPr>
          <w:rFonts w:ascii="Times New Roman" w:hAnsi="Times New Roman" w:cs="Times New Roman"/>
          <w:lang w:val="en-GB"/>
        </w:rPr>
      </w:pPr>
      <w:r w:rsidRPr="0027584E">
        <w:rPr>
          <w:lang w:val="en-GB"/>
        </w:rPr>
        <w:t>Source: Company documents.</w:t>
      </w:r>
    </w:p>
    <w:p w14:paraId="054CF7EF" w14:textId="1444F264" w:rsidR="006920C8" w:rsidRPr="0027584E" w:rsidRDefault="006920C8" w:rsidP="0097533D">
      <w:pPr>
        <w:pStyle w:val="ExhibitHeading"/>
        <w:outlineLvl w:val="0"/>
        <w:rPr>
          <w:lang w:val="en-GB"/>
        </w:rPr>
      </w:pPr>
      <w:r w:rsidRPr="0027584E">
        <w:rPr>
          <w:lang w:val="en-GB"/>
        </w:rPr>
        <w:lastRenderedPageBreak/>
        <w:t>Exhibit 2</w:t>
      </w:r>
      <w:r w:rsidR="00492655" w:rsidRPr="0027584E">
        <w:rPr>
          <w:lang w:val="en-GB"/>
        </w:rPr>
        <w:t xml:space="preserve">: </w:t>
      </w:r>
      <w:r w:rsidRPr="0027584E">
        <w:rPr>
          <w:lang w:val="en-GB"/>
        </w:rPr>
        <w:t>Sample Order Sheet</w:t>
      </w:r>
    </w:p>
    <w:p w14:paraId="74D040CC" w14:textId="77777777" w:rsidR="006920C8" w:rsidRPr="0027584E" w:rsidRDefault="006920C8" w:rsidP="006920C8">
      <w:pPr>
        <w:jc w:val="both"/>
        <w:rPr>
          <w:lang w:val="en-GB"/>
        </w:rPr>
      </w:pPr>
    </w:p>
    <w:p w14:paraId="7452BC0E" w14:textId="3ED9B15F" w:rsidR="006920C8" w:rsidRPr="0027584E" w:rsidRDefault="006920C8" w:rsidP="00EF5B4F">
      <w:pPr>
        <w:jc w:val="center"/>
        <w:rPr>
          <w:lang w:val="en-GB"/>
        </w:rPr>
      </w:pPr>
      <w:r w:rsidRPr="0027584E">
        <w:rPr>
          <w:noProof/>
        </w:rPr>
        <w:drawing>
          <wp:inline distT="0" distB="0" distL="0" distR="0" wp14:anchorId="79578E22" wp14:editId="547CAD67">
            <wp:extent cx="4036558" cy="5619334"/>
            <wp:effectExtent l="19050" t="19050" r="21590" b="19685"/>
            <wp:docPr id="4" name="Picture 4" descr="../../../../Downloads/模拟扫描文档%202017-12-20_2.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模拟扫描文档%202017-12-20_2.j"/>
                    <pic:cNvPicPr>
                      <a:picLocks noChangeAspect="1" noChangeArrowheads="1"/>
                    </pic:cNvPicPr>
                  </pic:nvPicPr>
                  <pic:blipFill>
                    <a:blip r:embed="rId14" cstate="print">
                      <a:grayscl/>
                      <a:extLst>
                        <a:ext uri="{BEBA8EAE-BF5A-486C-A8C5-ECC9F3942E4B}">
                          <a14:imgProps xmlns:a14="http://schemas.microsoft.com/office/drawing/2010/main">
                            <a14:imgLayer r:embed="rId15">
                              <a14:imgEffect>
                                <a14:colorTemperature colorTemp="11500"/>
                              </a14:imgEffect>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037783" cy="5621040"/>
                    </a:xfrm>
                    <a:prstGeom prst="rect">
                      <a:avLst/>
                    </a:prstGeom>
                    <a:noFill/>
                    <a:ln>
                      <a:solidFill>
                        <a:schemeClr val="tx1"/>
                      </a:solidFill>
                    </a:ln>
                    <a:effectLst/>
                  </pic:spPr>
                </pic:pic>
              </a:graphicData>
            </a:graphic>
          </wp:inline>
        </w:drawing>
      </w:r>
    </w:p>
    <w:p w14:paraId="25055F4C" w14:textId="77777777" w:rsidR="006920C8" w:rsidRPr="0027584E" w:rsidRDefault="006920C8" w:rsidP="00A47E45">
      <w:pPr>
        <w:pStyle w:val="Footnote"/>
        <w:rPr>
          <w:lang w:val="en-GB"/>
        </w:rPr>
      </w:pPr>
    </w:p>
    <w:p w14:paraId="2AC832BE" w14:textId="58CF143D" w:rsidR="00EF5B4F" w:rsidRPr="0027584E" w:rsidRDefault="006920C8" w:rsidP="00E33B01">
      <w:pPr>
        <w:pStyle w:val="Footnote"/>
        <w:outlineLvl w:val="0"/>
        <w:rPr>
          <w:lang w:val="en-GB"/>
        </w:rPr>
      </w:pPr>
      <w:r w:rsidRPr="0027584E">
        <w:rPr>
          <w:lang w:val="en-GB"/>
        </w:rPr>
        <w:t xml:space="preserve">Source: Company documents. </w:t>
      </w:r>
    </w:p>
    <w:p w14:paraId="4E84C209" w14:textId="77777777" w:rsidR="003B7744" w:rsidRPr="0027584E" w:rsidRDefault="003B7744" w:rsidP="006920C8">
      <w:pPr>
        <w:jc w:val="both"/>
        <w:rPr>
          <w:lang w:val="en-GB"/>
        </w:rPr>
      </w:pPr>
    </w:p>
    <w:p w14:paraId="47A72CE1" w14:textId="2DF8F76A" w:rsidR="006920C8" w:rsidRPr="0027584E" w:rsidRDefault="006920C8" w:rsidP="000C2FFE">
      <w:pPr>
        <w:pStyle w:val="ExhibitHeading"/>
        <w:jc w:val="left"/>
        <w:outlineLvl w:val="0"/>
        <w:rPr>
          <w:lang w:val="en-GB"/>
        </w:rPr>
      </w:pPr>
    </w:p>
    <w:sectPr w:rsidR="006920C8" w:rsidRPr="0027584E" w:rsidSect="00751E0B">
      <w:headerReference w:type="default" r:id="rId16"/>
      <w:pgSz w:w="12240" w:h="15840" w:code="1"/>
      <w:pgMar w:top="1080" w:right="1440" w:bottom="1440" w:left="1440" w:header="1080" w:footer="720" w:gutter="0"/>
      <w:cols w:space="720"/>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861625" w16cid:durableId="1F5684C2"/>
  <w16cid:commentId w16cid:paraId="0E070416" w16cid:durableId="1F569455"/>
  <w16cid:commentId w16cid:paraId="051578F5" w16cid:durableId="1F5684C3"/>
  <w16cid:commentId w16cid:paraId="76053270" w16cid:durableId="1F5694E0"/>
  <w16cid:commentId w16cid:paraId="52163976" w16cid:durableId="1F5684C4"/>
  <w16cid:commentId w16cid:paraId="06602CC4" w16cid:durableId="1F569559"/>
  <w16cid:commentId w16cid:paraId="2CAAEAF2" w16cid:durableId="1F5684C5"/>
  <w16cid:commentId w16cid:paraId="397E2DB3" w16cid:durableId="1F569595"/>
  <w16cid:commentId w16cid:paraId="3A493EA9" w16cid:durableId="1F5684C6"/>
  <w16cid:commentId w16cid:paraId="27B3F3A8" w16cid:durableId="1F5695B8"/>
  <w16cid:commentId w16cid:paraId="6AB9303F" w16cid:durableId="1F5684C7"/>
  <w16cid:commentId w16cid:paraId="24265C37" w16cid:durableId="1F5695BD"/>
  <w16cid:commentId w16cid:paraId="7ABC1B84" w16cid:durableId="1F5684C8"/>
  <w16cid:commentId w16cid:paraId="5111092E" w16cid:durableId="1F569685"/>
  <w16cid:commentId w16cid:paraId="21E4C78D" w16cid:durableId="1F56975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43B0A4" w14:textId="77777777" w:rsidR="001B07DE" w:rsidRDefault="001B07DE" w:rsidP="00D75295">
      <w:r>
        <w:separator/>
      </w:r>
    </w:p>
  </w:endnote>
  <w:endnote w:type="continuationSeparator" w:id="0">
    <w:p w14:paraId="42E8E842" w14:textId="77777777" w:rsidR="001B07DE" w:rsidRDefault="001B07DE"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KaiTi_GB2312">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3BD6A5" w14:textId="77777777" w:rsidR="001B07DE" w:rsidRDefault="001B07DE" w:rsidP="00D75295">
      <w:r>
        <w:separator/>
      </w:r>
    </w:p>
  </w:footnote>
  <w:footnote w:type="continuationSeparator" w:id="0">
    <w:p w14:paraId="279EEBC4" w14:textId="77777777" w:rsidR="001B07DE" w:rsidRDefault="001B07DE" w:rsidP="00D75295">
      <w:r>
        <w:continuationSeparator/>
      </w:r>
    </w:p>
  </w:footnote>
  <w:footnote w:id="1">
    <w:p w14:paraId="0FEF32B3" w14:textId="6E25CF56" w:rsidR="0074565B" w:rsidRPr="006920C8" w:rsidRDefault="0074565B" w:rsidP="006920C8">
      <w:pPr>
        <w:pStyle w:val="Footnote"/>
      </w:pPr>
      <w:r w:rsidRPr="006920C8">
        <w:rPr>
          <w:rStyle w:val="FootnoteReference"/>
        </w:rPr>
        <w:footnoteRef/>
      </w:r>
      <w:r w:rsidRPr="006920C8">
        <w:t xml:space="preserve"> </w:t>
      </w:r>
      <w:r w:rsidRPr="006920C8">
        <w:rPr>
          <w:rFonts w:eastAsia="Calibri"/>
        </w:rPr>
        <w:t>₹</w:t>
      </w:r>
      <w:r w:rsidRPr="006920C8">
        <w:t xml:space="preserve"> = INR = Indian rupee; US$1.00 = ₹</w:t>
      </w:r>
      <w:r>
        <w:t>68.20</w:t>
      </w:r>
      <w:r w:rsidRPr="006920C8">
        <w:t xml:space="preserve"> on </w:t>
      </w:r>
      <w:r>
        <w:t>December 28</w:t>
      </w:r>
      <w:r w:rsidRPr="006920C8">
        <w:t>, 201</w:t>
      </w:r>
      <w:r>
        <w:t>6;</w:t>
      </w:r>
      <w:r w:rsidRPr="006E334F">
        <w:t xml:space="preserve"> </w:t>
      </w:r>
      <w:r w:rsidRPr="006920C8">
        <w:t>all currency amounts are in ₹ unless otherwise specified.</w:t>
      </w:r>
    </w:p>
  </w:footnote>
  <w:footnote w:id="2">
    <w:p w14:paraId="311FA331" w14:textId="0BBA81FD" w:rsidR="0074565B" w:rsidRDefault="0074565B" w:rsidP="006920C8">
      <w:pPr>
        <w:pStyle w:val="Footnote"/>
      </w:pPr>
      <w:r>
        <w:rPr>
          <w:rStyle w:val="FootnoteReference"/>
        </w:rPr>
        <w:footnoteRef/>
      </w:r>
      <w:r>
        <w:t xml:space="preserve"> Research </w:t>
      </w:r>
      <w:r w:rsidRPr="003D7B7E">
        <w:t xml:space="preserve">and Markets, “A Study of India's Ice Cream Market 2017 – Research and Markets,” news release, Business Wire, June 12, 2017, accessed March 3, 2017, www.businesswire.com/news/home/20170612005527/en/Study-Indias-Ice-Cream-Market-2017; Research and Markets, </w:t>
      </w:r>
      <w:r w:rsidRPr="003D7B7E">
        <w:rPr>
          <w:shd w:val="clear" w:color="auto" w:fill="FEFEFE"/>
        </w:rPr>
        <w:t>“</w:t>
      </w:r>
      <w:r w:rsidRPr="003D7B7E">
        <w:rPr>
          <w:spacing w:val="-2"/>
        </w:rPr>
        <w:t xml:space="preserve">Study of India's Ice Cream Market 2016 – Research and Markets,” news release, Business Wire, </w:t>
      </w:r>
      <w:r w:rsidRPr="003D7B7E">
        <w:t>August 11, 2016, accessed March 3, 2017, www.businesswire.com/news/home/20160811005927/en/Study-Indias-Ice cream-Market-2016.</w:t>
      </w:r>
    </w:p>
  </w:footnote>
  <w:footnote w:id="3">
    <w:p w14:paraId="43D8D187" w14:textId="61C613EC" w:rsidR="0074565B" w:rsidRDefault="0074565B" w:rsidP="006920C8">
      <w:pPr>
        <w:pStyle w:val="Footnote"/>
      </w:pPr>
      <w:r>
        <w:rPr>
          <w:rStyle w:val="FootnoteReference"/>
        </w:rPr>
        <w:footnoteRef/>
      </w:r>
      <w:r>
        <w:rPr>
          <w:vertAlign w:val="superscript"/>
        </w:rPr>
        <w:t xml:space="preserve"> </w:t>
      </w:r>
      <w:r w:rsidRPr="00D6083D">
        <w:t xml:space="preserve">For detailed information, please </w:t>
      </w:r>
      <w:r>
        <w:t>see</w:t>
      </w:r>
      <w:r w:rsidRPr="00D6083D">
        <w:t xml:space="preserve"> </w:t>
      </w:r>
      <w:r>
        <w:t>International Organization for Standardization, “</w:t>
      </w:r>
      <w:r w:rsidRPr="001B6205">
        <w:t>ISO 9001:2008</w:t>
      </w:r>
      <w:r>
        <w:t>:</w:t>
      </w:r>
      <w:r w:rsidRPr="001B6205">
        <w:t xml:space="preserve"> </w:t>
      </w:r>
      <w:r>
        <w:t xml:space="preserve">Quality Management Systems—Requirements,” November 2018, accessed July 18, 2018, </w:t>
      </w:r>
      <w:r w:rsidRPr="00AF4090">
        <w:t>www.iso.org/standard/46486.html</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67142" w14:textId="28CEACCF" w:rsidR="0074565B" w:rsidRPr="00C92CC4" w:rsidRDefault="0074565B"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A345E8">
      <w:rPr>
        <w:rFonts w:ascii="Arial" w:hAnsi="Arial"/>
        <w:b/>
        <w:noProof/>
      </w:rPr>
      <w:t>6</w:t>
    </w:r>
    <w:r>
      <w:rPr>
        <w:rFonts w:ascii="Arial" w:hAnsi="Arial"/>
        <w:b/>
      </w:rPr>
      <w:fldChar w:fldCharType="end"/>
    </w:r>
    <w:r>
      <w:rPr>
        <w:rFonts w:ascii="Arial" w:hAnsi="Arial"/>
        <w:b/>
      </w:rPr>
      <w:tab/>
    </w:r>
    <w:r w:rsidR="00B857A3">
      <w:rPr>
        <w:rFonts w:ascii="Arial" w:hAnsi="Arial"/>
        <w:b/>
      </w:rPr>
      <w:t>9B18D021</w:t>
    </w:r>
  </w:p>
  <w:p w14:paraId="2B53C0A0" w14:textId="77777777" w:rsidR="0074565B" w:rsidRDefault="0074565B" w:rsidP="00D13667">
    <w:pPr>
      <w:pStyle w:val="Header"/>
      <w:tabs>
        <w:tab w:val="clear" w:pos="4680"/>
      </w:tabs>
      <w:rPr>
        <w:sz w:val="18"/>
        <w:szCs w:val="18"/>
      </w:rPr>
    </w:pPr>
  </w:p>
  <w:p w14:paraId="47119730" w14:textId="77777777" w:rsidR="0074565B" w:rsidRPr="00C92CC4" w:rsidRDefault="0074565B" w:rsidP="00D13667">
    <w:pPr>
      <w:pStyle w:val="Header"/>
      <w:tabs>
        <w:tab w:val="clear" w:pos="468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B40214"/>
    <w:multiLevelType w:val="hybridMultilevel"/>
    <w:tmpl w:val="D7DC9AA8"/>
    <w:lvl w:ilvl="0" w:tplc="BF5CC36E">
      <w:start w:val="1"/>
      <w:numFmt w:val="bullet"/>
      <w:lvlText w:val="•"/>
      <w:lvlJc w:val="left"/>
      <w:pPr>
        <w:tabs>
          <w:tab w:val="num" w:pos="720"/>
        </w:tabs>
        <w:ind w:left="720" w:hanging="360"/>
      </w:pPr>
      <w:rPr>
        <w:rFonts w:ascii="Times New Roman" w:hAnsi="Times New Roman" w:hint="default"/>
      </w:rPr>
    </w:lvl>
    <w:lvl w:ilvl="1" w:tplc="01DA79BA" w:tentative="1">
      <w:start w:val="1"/>
      <w:numFmt w:val="bullet"/>
      <w:lvlText w:val="•"/>
      <w:lvlJc w:val="left"/>
      <w:pPr>
        <w:tabs>
          <w:tab w:val="num" w:pos="1440"/>
        </w:tabs>
        <w:ind w:left="1440" w:hanging="360"/>
      </w:pPr>
      <w:rPr>
        <w:rFonts w:ascii="Times New Roman" w:hAnsi="Times New Roman" w:hint="default"/>
      </w:rPr>
    </w:lvl>
    <w:lvl w:ilvl="2" w:tplc="50A8D456" w:tentative="1">
      <w:start w:val="1"/>
      <w:numFmt w:val="bullet"/>
      <w:lvlText w:val="•"/>
      <w:lvlJc w:val="left"/>
      <w:pPr>
        <w:tabs>
          <w:tab w:val="num" w:pos="2160"/>
        </w:tabs>
        <w:ind w:left="2160" w:hanging="360"/>
      </w:pPr>
      <w:rPr>
        <w:rFonts w:ascii="Times New Roman" w:hAnsi="Times New Roman" w:hint="default"/>
      </w:rPr>
    </w:lvl>
    <w:lvl w:ilvl="3" w:tplc="6A70AA96" w:tentative="1">
      <w:start w:val="1"/>
      <w:numFmt w:val="bullet"/>
      <w:lvlText w:val="•"/>
      <w:lvlJc w:val="left"/>
      <w:pPr>
        <w:tabs>
          <w:tab w:val="num" w:pos="2880"/>
        </w:tabs>
        <w:ind w:left="2880" w:hanging="360"/>
      </w:pPr>
      <w:rPr>
        <w:rFonts w:ascii="Times New Roman" w:hAnsi="Times New Roman" w:hint="default"/>
      </w:rPr>
    </w:lvl>
    <w:lvl w:ilvl="4" w:tplc="A66E7C7A" w:tentative="1">
      <w:start w:val="1"/>
      <w:numFmt w:val="bullet"/>
      <w:lvlText w:val="•"/>
      <w:lvlJc w:val="left"/>
      <w:pPr>
        <w:tabs>
          <w:tab w:val="num" w:pos="3600"/>
        </w:tabs>
        <w:ind w:left="3600" w:hanging="360"/>
      </w:pPr>
      <w:rPr>
        <w:rFonts w:ascii="Times New Roman" w:hAnsi="Times New Roman" w:hint="default"/>
      </w:rPr>
    </w:lvl>
    <w:lvl w:ilvl="5" w:tplc="C0E6B39C" w:tentative="1">
      <w:start w:val="1"/>
      <w:numFmt w:val="bullet"/>
      <w:lvlText w:val="•"/>
      <w:lvlJc w:val="left"/>
      <w:pPr>
        <w:tabs>
          <w:tab w:val="num" w:pos="4320"/>
        </w:tabs>
        <w:ind w:left="4320" w:hanging="360"/>
      </w:pPr>
      <w:rPr>
        <w:rFonts w:ascii="Times New Roman" w:hAnsi="Times New Roman" w:hint="default"/>
      </w:rPr>
    </w:lvl>
    <w:lvl w:ilvl="6" w:tplc="016AA084" w:tentative="1">
      <w:start w:val="1"/>
      <w:numFmt w:val="bullet"/>
      <w:lvlText w:val="•"/>
      <w:lvlJc w:val="left"/>
      <w:pPr>
        <w:tabs>
          <w:tab w:val="num" w:pos="5040"/>
        </w:tabs>
        <w:ind w:left="5040" w:hanging="360"/>
      </w:pPr>
      <w:rPr>
        <w:rFonts w:ascii="Times New Roman" w:hAnsi="Times New Roman" w:hint="default"/>
      </w:rPr>
    </w:lvl>
    <w:lvl w:ilvl="7" w:tplc="5218D456" w:tentative="1">
      <w:start w:val="1"/>
      <w:numFmt w:val="bullet"/>
      <w:lvlText w:val="•"/>
      <w:lvlJc w:val="left"/>
      <w:pPr>
        <w:tabs>
          <w:tab w:val="num" w:pos="5760"/>
        </w:tabs>
        <w:ind w:left="5760" w:hanging="360"/>
      </w:pPr>
      <w:rPr>
        <w:rFonts w:ascii="Times New Roman" w:hAnsi="Times New Roman" w:hint="default"/>
      </w:rPr>
    </w:lvl>
    <w:lvl w:ilvl="8" w:tplc="973C7780"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5353479"/>
    <w:multiLevelType w:val="hybridMultilevel"/>
    <w:tmpl w:val="7C8EC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D5B1C85"/>
    <w:multiLevelType w:val="hybridMultilevel"/>
    <w:tmpl w:val="A0E4F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0D2676C"/>
    <w:multiLevelType w:val="hybridMultilevel"/>
    <w:tmpl w:val="C3E48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E01093A"/>
    <w:multiLevelType w:val="hybridMultilevel"/>
    <w:tmpl w:val="4276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97B5D2C"/>
    <w:multiLevelType w:val="hybridMultilevel"/>
    <w:tmpl w:val="55AE8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7EA314B"/>
    <w:multiLevelType w:val="hybridMultilevel"/>
    <w:tmpl w:val="94482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9754927"/>
    <w:multiLevelType w:val="hybridMultilevel"/>
    <w:tmpl w:val="5B5E8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4"/>
  </w:num>
  <w:num w:numId="3">
    <w:abstractNumId w:val="2"/>
  </w:num>
  <w:num w:numId="4">
    <w:abstractNumId w:val="6"/>
  </w:num>
  <w:num w:numId="5">
    <w:abstractNumId w:val="3"/>
  </w:num>
  <w:num w:numId="6">
    <w:abstractNumId w:val="5"/>
  </w:num>
  <w:num w:numId="7">
    <w:abstractNumId w:val="1"/>
  </w:num>
  <w:num w:numId="8">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13360"/>
    <w:rsid w:val="00016759"/>
    <w:rsid w:val="000216CE"/>
    <w:rsid w:val="00024ED4"/>
    <w:rsid w:val="00025DC7"/>
    <w:rsid w:val="00035F09"/>
    <w:rsid w:val="0004208F"/>
    <w:rsid w:val="00044ECC"/>
    <w:rsid w:val="000531D3"/>
    <w:rsid w:val="0005646B"/>
    <w:rsid w:val="0008102D"/>
    <w:rsid w:val="00086B26"/>
    <w:rsid w:val="00094C0E"/>
    <w:rsid w:val="000A0C70"/>
    <w:rsid w:val="000A146D"/>
    <w:rsid w:val="000C2FFE"/>
    <w:rsid w:val="000D2A2F"/>
    <w:rsid w:val="000D7091"/>
    <w:rsid w:val="000E58AE"/>
    <w:rsid w:val="000E5CF6"/>
    <w:rsid w:val="000E69B2"/>
    <w:rsid w:val="000F0C22"/>
    <w:rsid w:val="000F2048"/>
    <w:rsid w:val="000F6B09"/>
    <w:rsid w:val="000F6FDC"/>
    <w:rsid w:val="00104567"/>
    <w:rsid w:val="00104916"/>
    <w:rsid w:val="00104AA7"/>
    <w:rsid w:val="00126F9F"/>
    <w:rsid w:val="0012732D"/>
    <w:rsid w:val="00143F25"/>
    <w:rsid w:val="00152682"/>
    <w:rsid w:val="00154FC9"/>
    <w:rsid w:val="0019241A"/>
    <w:rsid w:val="00192A18"/>
    <w:rsid w:val="001A22D1"/>
    <w:rsid w:val="001A752D"/>
    <w:rsid w:val="001A757E"/>
    <w:rsid w:val="001B07DE"/>
    <w:rsid w:val="001B5032"/>
    <w:rsid w:val="001B6205"/>
    <w:rsid w:val="001C7777"/>
    <w:rsid w:val="001D344B"/>
    <w:rsid w:val="001E364F"/>
    <w:rsid w:val="001F4222"/>
    <w:rsid w:val="00203AA1"/>
    <w:rsid w:val="00213E98"/>
    <w:rsid w:val="00230150"/>
    <w:rsid w:val="0023081A"/>
    <w:rsid w:val="00233111"/>
    <w:rsid w:val="00246739"/>
    <w:rsid w:val="002559BA"/>
    <w:rsid w:val="00265FA8"/>
    <w:rsid w:val="0027584E"/>
    <w:rsid w:val="002B6B14"/>
    <w:rsid w:val="002C4E29"/>
    <w:rsid w:val="002F460C"/>
    <w:rsid w:val="002F48D6"/>
    <w:rsid w:val="00317391"/>
    <w:rsid w:val="00326216"/>
    <w:rsid w:val="00333CC8"/>
    <w:rsid w:val="00336580"/>
    <w:rsid w:val="00354899"/>
    <w:rsid w:val="00355FD6"/>
    <w:rsid w:val="00357361"/>
    <w:rsid w:val="00364A5C"/>
    <w:rsid w:val="00373FB1"/>
    <w:rsid w:val="00393572"/>
    <w:rsid w:val="00396860"/>
    <w:rsid w:val="00396C76"/>
    <w:rsid w:val="003A66AA"/>
    <w:rsid w:val="003B30D8"/>
    <w:rsid w:val="003B7744"/>
    <w:rsid w:val="003B7EF2"/>
    <w:rsid w:val="003C3FA4"/>
    <w:rsid w:val="003C666F"/>
    <w:rsid w:val="003D0BA1"/>
    <w:rsid w:val="003D7B7E"/>
    <w:rsid w:val="003E4B51"/>
    <w:rsid w:val="003F2B0C"/>
    <w:rsid w:val="003F37AE"/>
    <w:rsid w:val="00401F1A"/>
    <w:rsid w:val="004105B2"/>
    <w:rsid w:val="0041145A"/>
    <w:rsid w:val="00412900"/>
    <w:rsid w:val="00420B15"/>
    <w:rsid w:val="004221E4"/>
    <w:rsid w:val="004273F8"/>
    <w:rsid w:val="004355A3"/>
    <w:rsid w:val="00446546"/>
    <w:rsid w:val="00452769"/>
    <w:rsid w:val="00454FA7"/>
    <w:rsid w:val="00465348"/>
    <w:rsid w:val="00492655"/>
    <w:rsid w:val="004979A5"/>
    <w:rsid w:val="004A25E0"/>
    <w:rsid w:val="004B1CCB"/>
    <w:rsid w:val="004B632F"/>
    <w:rsid w:val="004D3FB1"/>
    <w:rsid w:val="004D6F21"/>
    <w:rsid w:val="004D73A5"/>
    <w:rsid w:val="004F29C1"/>
    <w:rsid w:val="005160F1"/>
    <w:rsid w:val="00524F2F"/>
    <w:rsid w:val="00527E5C"/>
    <w:rsid w:val="00532CF5"/>
    <w:rsid w:val="00544E92"/>
    <w:rsid w:val="005528CB"/>
    <w:rsid w:val="0055568D"/>
    <w:rsid w:val="00566771"/>
    <w:rsid w:val="00581E2E"/>
    <w:rsid w:val="00584F15"/>
    <w:rsid w:val="0059514B"/>
    <w:rsid w:val="005A1B0F"/>
    <w:rsid w:val="005A7A52"/>
    <w:rsid w:val="005A7F10"/>
    <w:rsid w:val="005B5EFE"/>
    <w:rsid w:val="005D26C7"/>
    <w:rsid w:val="006163F7"/>
    <w:rsid w:val="00627C63"/>
    <w:rsid w:val="0063350B"/>
    <w:rsid w:val="00652606"/>
    <w:rsid w:val="00662FF6"/>
    <w:rsid w:val="006920C8"/>
    <w:rsid w:val="006946EE"/>
    <w:rsid w:val="006A19F6"/>
    <w:rsid w:val="006A58A9"/>
    <w:rsid w:val="006A606D"/>
    <w:rsid w:val="006B1C60"/>
    <w:rsid w:val="006C0371"/>
    <w:rsid w:val="006C08B6"/>
    <w:rsid w:val="006C0B1A"/>
    <w:rsid w:val="006C2980"/>
    <w:rsid w:val="006C6065"/>
    <w:rsid w:val="006C7F9F"/>
    <w:rsid w:val="006E2F6D"/>
    <w:rsid w:val="006E334F"/>
    <w:rsid w:val="006E58F6"/>
    <w:rsid w:val="006E77E1"/>
    <w:rsid w:val="006F131D"/>
    <w:rsid w:val="00711642"/>
    <w:rsid w:val="00712B2A"/>
    <w:rsid w:val="0074565B"/>
    <w:rsid w:val="007507C6"/>
    <w:rsid w:val="00751E0B"/>
    <w:rsid w:val="00752BCD"/>
    <w:rsid w:val="00766DA1"/>
    <w:rsid w:val="00780D94"/>
    <w:rsid w:val="007866A6"/>
    <w:rsid w:val="007A130D"/>
    <w:rsid w:val="007D1A2D"/>
    <w:rsid w:val="007D4102"/>
    <w:rsid w:val="007E54A7"/>
    <w:rsid w:val="007E6DEE"/>
    <w:rsid w:val="007F43B7"/>
    <w:rsid w:val="007F47BE"/>
    <w:rsid w:val="008022FF"/>
    <w:rsid w:val="0080379D"/>
    <w:rsid w:val="00821FFC"/>
    <w:rsid w:val="00822C10"/>
    <w:rsid w:val="008271CA"/>
    <w:rsid w:val="00827ACD"/>
    <w:rsid w:val="00841596"/>
    <w:rsid w:val="008467D5"/>
    <w:rsid w:val="008A4DC4"/>
    <w:rsid w:val="008B438C"/>
    <w:rsid w:val="008D06CA"/>
    <w:rsid w:val="008D3A46"/>
    <w:rsid w:val="008F2385"/>
    <w:rsid w:val="0090093B"/>
    <w:rsid w:val="009067A4"/>
    <w:rsid w:val="00930885"/>
    <w:rsid w:val="00933D68"/>
    <w:rsid w:val="009340DB"/>
    <w:rsid w:val="0094618C"/>
    <w:rsid w:val="0095684B"/>
    <w:rsid w:val="00957D9A"/>
    <w:rsid w:val="00972498"/>
    <w:rsid w:val="0097481F"/>
    <w:rsid w:val="00974CC6"/>
    <w:rsid w:val="0097533D"/>
    <w:rsid w:val="00976AD4"/>
    <w:rsid w:val="00995547"/>
    <w:rsid w:val="009A312F"/>
    <w:rsid w:val="009A5348"/>
    <w:rsid w:val="009B0AB7"/>
    <w:rsid w:val="009C76D5"/>
    <w:rsid w:val="009D18DB"/>
    <w:rsid w:val="009F7AA4"/>
    <w:rsid w:val="00A10AD7"/>
    <w:rsid w:val="00A345E8"/>
    <w:rsid w:val="00A47E45"/>
    <w:rsid w:val="00A559DB"/>
    <w:rsid w:val="00A569EA"/>
    <w:rsid w:val="00A676A0"/>
    <w:rsid w:val="00AC6785"/>
    <w:rsid w:val="00AD62B9"/>
    <w:rsid w:val="00AE320B"/>
    <w:rsid w:val="00AF35FC"/>
    <w:rsid w:val="00AF5556"/>
    <w:rsid w:val="00B03639"/>
    <w:rsid w:val="00B05998"/>
    <w:rsid w:val="00B0652A"/>
    <w:rsid w:val="00B13181"/>
    <w:rsid w:val="00B40937"/>
    <w:rsid w:val="00B423EF"/>
    <w:rsid w:val="00B453DE"/>
    <w:rsid w:val="00B62497"/>
    <w:rsid w:val="00B66981"/>
    <w:rsid w:val="00B72597"/>
    <w:rsid w:val="00B857A3"/>
    <w:rsid w:val="00B87DC0"/>
    <w:rsid w:val="00B901F9"/>
    <w:rsid w:val="00B974E7"/>
    <w:rsid w:val="00BC4D98"/>
    <w:rsid w:val="00BD4B3E"/>
    <w:rsid w:val="00BD6EFB"/>
    <w:rsid w:val="00BE3DF5"/>
    <w:rsid w:val="00BF5E47"/>
    <w:rsid w:val="00BF5EAB"/>
    <w:rsid w:val="00C02410"/>
    <w:rsid w:val="00C1584D"/>
    <w:rsid w:val="00C15BE2"/>
    <w:rsid w:val="00C3447F"/>
    <w:rsid w:val="00C44714"/>
    <w:rsid w:val="00C625FA"/>
    <w:rsid w:val="00C67102"/>
    <w:rsid w:val="00C81491"/>
    <w:rsid w:val="00C81676"/>
    <w:rsid w:val="00C85C5D"/>
    <w:rsid w:val="00C85F83"/>
    <w:rsid w:val="00C868D0"/>
    <w:rsid w:val="00C92CC4"/>
    <w:rsid w:val="00C973EB"/>
    <w:rsid w:val="00CA0AFB"/>
    <w:rsid w:val="00CA1504"/>
    <w:rsid w:val="00CA2CE1"/>
    <w:rsid w:val="00CA3976"/>
    <w:rsid w:val="00CA50E3"/>
    <w:rsid w:val="00CA757B"/>
    <w:rsid w:val="00CB4659"/>
    <w:rsid w:val="00CC1787"/>
    <w:rsid w:val="00CC182C"/>
    <w:rsid w:val="00CC7E99"/>
    <w:rsid w:val="00CD0824"/>
    <w:rsid w:val="00CD2908"/>
    <w:rsid w:val="00D03A82"/>
    <w:rsid w:val="00D13667"/>
    <w:rsid w:val="00D15344"/>
    <w:rsid w:val="00D23F57"/>
    <w:rsid w:val="00D31BEC"/>
    <w:rsid w:val="00D31F27"/>
    <w:rsid w:val="00D555BF"/>
    <w:rsid w:val="00D63150"/>
    <w:rsid w:val="00D636BA"/>
    <w:rsid w:val="00D64A32"/>
    <w:rsid w:val="00D64EFC"/>
    <w:rsid w:val="00D75295"/>
    <w:rsid w:val="00D76CE9"/>
    <w:rsid w:val="00D87BB4"/>
    <w:rsid w:val="00D90610"/>
    <w:rsid w:val="00D97F12"/>
    <w:rsid w:val="00DA6095"/>
    <w:rsid w:val="00DB42E7"/>
    <w:rsid w:val="00DC09D8"/>
    <w:rsid w:val="00DE01A6"/>
    <w:rsid w:val="00DE7A98"/>
    <w:rsid w:val="00DF32C2"/>
    <w:rsid w:val="00E12844"/>
    <w:rsid w:val="00E33B01"/>
    <w:rsid w:val="00E3481B"/>
    <w:rsid w:val="00E471A7"/>
    <w:rsid w:val="00E635CF"/>
    <w:rsid w:val="00E7488D"/>
    <w:rsid w:val="00E93B85"/>
    <w:rsid w:val="00EB1E3B"/>
    <w:rsid w:val="00EC6E0A"/>
    <w:rsid w:val="00ED4E18"/>
    <w:rsid w:val="00ED7922"/>
    <w:rsid w:val="00EE02C4"/>
    <w:rsid w:val="00EE1F37"/>
    <w:rsid w:val="00EF41E1"/>
    <w:rsid w:val="00EF5B4F"/>
    <w:rsid w:val="00F0159C"/>
    <w:rsid w:val="00F105B7"/>
    <w:rsid w:val="00F13220"/>
    <w:rsid w:val="00F17A21"/>
    <w:rsid w:val="00F37B27"/>
    <w:rsid w:val="00F45CBB"/>
    <w:rsid w:val="00F46556"/>
    <w:rsid w:val="00F50E91"/>
    <w:rsid w:val="00F57D29"/>
    <w:rsid w:val="00F60786"/>
    <w:rsid w:val="00F81182"/>
    <w:rsid w:val="00F91BC7"/>
    <w:rsid w:val="00F96201"/>
    <w:rsid w:val="00FA1BBC"/>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79AA937"/>
  <w15:docId w15:val="{1EE1BD04-684C-4A25-ABE8-DB2AFF17F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qFormat="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0" w:qFormat="1"/>
    <w:lsdException w:name="Book Title" w:uiPriority="33"/>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nhideWhenUsed/>
    <w:rsid w:val="008467D5"/>
    <w:rPr>
      <w:rFonts w:ascii="Tahoma" w:hAnsi="Tahoma" w:cs="Tahoma"/>
      <w:sz w:val="16"/>
      <w:szCs w:val="16"/>
    </w:rPr>
  </w:style>
  <w:style w:type="character" w:customStyle="1" w:styleId="BalloonTextChar">
    <w:name w:val="Balloon Text Char"/>
    <w:basedOn w:val="DefaultParagraphFont"/>
    <w:link w:val="BalloonText"/>
    <w:rsid w:val="008467D5"/>
    <w:rPr>
      <w:rFonts w:ascii="Tahoma" w:hAnsi="Tahoma" w:cs="Tahoma"/>
      <w:sz w:val="16"/>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C02410"/>
    <w:pPr>
      <w:jc w:val="both"/>
    </w:pPr>
    <w:rPr>
      <w:rFonts w:ascii="Arial" w:hAnsi="Arial" w:cs="Arial"/>
      <w:sz w:val="17"/>
      <w:szCs w:val="17"/>
    </w:rPr>
  </w:style>
  <w:style w:type="character" w:customStyle="1" w:styleId="FootnoteChar">
    <w:name w:val="Footnote Char"/>
    <w:basedOn w:val="FootnoteTextChar"/>
    <w:link w:val="Footnote"/>
    <w:rsid w:val="00C02410"/>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rsid w:val="004273F8"/>
    <w:rPr>
      <w:rFonts w:ascii="Calibri" w:eastAsia="Calibri" w:hAnsi="Calibri" w:cs="Times New Roman"/>
      <w:sz w:val="20"/>
      <w:szCs w:val="20"/>
      <w:lang w:val="x-none" w:eastAsia="x-none"/>
    </w:rPr>
  </w:style>
  <w:style w:type="character" w:styleId="EndnoteReference">
    <w:name w:val="endnote reference"/>
    <w:unhideWhenUsed/>
    <w:qFormat/>
    <w:rsid w:val="004273F8"/>
    <w:rPr>
      <w:vertAlign w:val="superscript"/>
    </w:rPr>
  </w:style>
  <w:style w:type="paragraph" w:styleId="NoSpacing">
    <w:name w:val="No Spacing"/>
    <w:link w:val="NoSpacingChar"/>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1716851865">
      <w:bodyDiv w:val="1"/>
      <w:marLeft w:val="0"/>
      <w:marRight w:val="0"/>
      <w:marTop w:val="0"/>
      <w:marBottom w:val="0"/>
      <w:divBdr>
        <w:top w:val="none" w:sz="0" w:space="0" w:color="auto"/>
        <w:left w:val="none" w:sz="0" w:space="0" w:color="auto"/>
        <w:bottom w:val="none" w:sz="0" w:space="0" w:color="auto"/>
        <w:right w:val="none" w:sz="0" w:space="0" w:color="auto"/>
      </w:divBdr>
      <w:divsChild>
        <w:div w:id="391658403">
          <w:marLeft w:val="547"/>
          <w:marRight w:val="0"/>
          <w:marTop w:val="0"/>
          <w:marBottom w:val="0"/>
          <w:divBdr>
            <w:top w:val="none" w:sz="0" w:space="0" w:color="auto"/>
            <w:left w:val="none" w:sz="0" w:space="0" w:color="auto"/>
            <w:bottom w:val="none" w:sz="0" w:space="0" w:color="auto"/>
            <w:right w:val="none" w:sz="0" w:space="0" w:color="auto"/>
          </w:divBdr>
        </w:div>
      </w:divsChild>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5" Type="http://schemas.openxmlformats.org/officeDocument/2006/relationships/webSettings" Target="webSettings.xml"/><Relationship Id="rId15" Type="http://schemas.microsoft.com/office/2007/relationships/hdphoto" Target="media/hdphoto1.wdp"/><Relationship Id="rId10"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microsoft.com/office/2016/09/relationships/commentsIds" Target="commentsIds.xm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D66F23D-6E35-473F-A7D8-0BB526B73D20}" type="doc">
      <dgm:prSet loTypeId="urn:microsoft.com/office/officeart/2005/8/layout/process4" loCatId="process" qsTypeId="urn:microsoft.com/office/officeart/2005/8/quickstyle/simple2" qsCatId="simple" csTypeId="urn:microsoft.com/office/officeart/2005/8/colors/accent1_1" csCatId="accent1" phldr="1"/>
      <dgm:spPr/>
      <dgm:t>
        <a:bodyPr/>
        <a:lstStyle/>
        <a:p>
          <a:endParaRPr lang="en-US"/>
        </a:p>
      </dgm:t>
    </dgm:pt>
    <dgm:pt modelId="{C5CCFDB3-CE8D-4059-9C2E-528345A77F42}">
      <dgm:prSet phldrT="[Text]" custT="1">
        <dgm:style>
          <a:lnRef idx="2">
            <a:schemeClr val="dk1"/>
          </a:lnRef>
          <a:fillRef idx="1">
            <a:schemeClr val="lt1"/>
          </a:fillRef>
          <a:effectRef idx="0">
            <a:schemeClr val="dk1"/>
          </a:effectRef>
          <a:fontRef idx="minor">
            <a:schemeClr val="dk1"/>
          </a:fontRef>
        </dgm:style>
      </dgm:prSet>
      <dgm:spPr/>
      <dgm:t>
        <a:bodyPr/>
        <a:lstStyle/>
        <a:p>
          <a:pPr algn="ctr"/>
          <a:r>
            <a:rPr lang="en-US" sz="1000">
              <a:latin typeface="Arial" panose="020B0604020202020204" pitchFamily="34" charset="0"/>
              <a:cs typeface="Arial" panose="020B0604020202020204" pitchFamily="34" charset="0"/>
            </a:rPr>
            <a:t>Place milk and water in butter-melting vat.</a:t>
          </a:r>
        </a:p>
      </dgm:t>
    </dgm:pt>
    <dgm:pt modelId="{F498D3EE-59F9-44A1-8467-34A33B816FB9}" type="parTrans" cxnId="{22E13716-4E81-4D64-9EC8-0C6DF2313D1A}">
      <dgm:prSet/>
      <dgm:spPr/>
      <dgm:t>
        <a:bodyPr/>
        <a:lstStyle/>
        <a:p>
          <a:endParaRPr lang="en-US"/>
        </a:p>
      </dgm:t>
    </dgm:pt>
    <dgm:pt modelId="{17247537-3EFB-44FC-8500-78D5DE563990}" type="sibTrans" cxnId="{22E13716-4E81-4D64-9EC8-0C6DF2313D1A}">
      <dgm:prSet/>
      <dgm:spPr/>
      <dgm:t>
        <a:bodyPr/>
        <a:lstStyle/>
        <a:p>
          <a:endParaRPr lang="en-US"/>
        </a:p>
      </dgm:t>
    </dgm:pt>
    <dgm:pt modelId="{34E1E62F-4943-42AC-BC7E-9AB544123D6C}">
      <dgm:prSet phldrT="[Text]" custT="1">
        <dgm:style>
          <a:lnRef idx="2">
            <a:schemeClr val="dk1"/>
          </a:lnRef>
          <a:fillRef idx="1">
            <a:schemeClr val="lt1"/>
          </a:fillRef>
          <a:effectRef idx="0">
            <a:schemeClr val="dk1"/>
          </a:effectRef>
          <a:fontRef idx="minor">
            <a:schemeClr val="dk1"/>
          </a:fontRef>
        </dgm:style>
      </dgm:prSet>
      <dgm:spPr/>
      <dgm:t>
        <a:bodyPr/>
        <a:lstStyle/>
        <a:p>
          <a:r>
            <a:rPr lang="en-US" sz="1000">
              <a:latin typeface="Arial" panose="020B0604020202020204" pitchFamily="34" charset="0"/>
              <a:cs typeface="Arial" panose="020B0604020202020204" pitchFamily="34" charset="0"/>
            </a:rPr>
            <a:t>Transfer to batch preparation tank.</a:t>
          </a:r>
        </a:p>
      </dgm:t>
    </dgm:pt>
    <dgm:pt modelId="{45FEE3B1-8440-4E22-A8D2-C93241A59619}" type="parTrans" cxnId="{9B3FBBD6-D960-44F8-A338-9A8701F2747A}">
      <dgm:prSet/>
      <dgm:spPr/>
      <dgm:t>
        <a:bodyPr/>
        <a:lstStyle/>
        <a:p>
          <a:endParaRPr lang="en-US"/>
        </a:p>
      </dgm:t>
    </dgm:pt>
    <dgm:pt modelId="{C415D36B-F6E9-4F5A-8219-4105C1EB6AC1}" type="sibTrans" cxnId="{9B3FBBD6-D960-44F8-A338-9A8701F2747A}">
      <dgm:prSet/>
      <dgm:spPr/>
      <dgm:t>
        <a:bodyPr/>
        <a:lstStyle/>
        <a:p>
          <a:endParaRPr lang="en-US"/>
        </a:p>
      </dgm:t>
    </dgm:pt>
    <dgm:pt modelId="{D6756BA4-44E7-47CF-8083-F716BCFFF96C}">
      <dgm:prSet custT="1">
        <dgm:style>
          <a:lnRef idx="2">
            <a:schemeClr val="dk1"/>
          </a:lnRef>
          <a:fillRef idx="1">
            <a:schemeClr val="lt1"/>
          </a:fillRef>
          <a:effectRef idx="0">
            <a:schemeClr val="dk1"/>
          </a:effectRef>
          <a:fontRef idx="minor">
            <a:schemeClr val="dk1"/>
          </a:fontRef>
        </dgm:style>
      </dgm:prSet>
      <dgm:spPr/>
      <dgm:t>
        <a:bodyPr/>
        <a:lstStyle/>
        <a:p>
          <a:r>
            <a:rPr lang="en-US" sz="1000">
              <a:latin typeface="Arial" panose="020B0604020202020204" pitchFamily="34" charset="0"/>
              <a:cs typeface="Arial" panose="020B0604020202020204" pitchFamily="34" charset="0"/>
            </a:rPr>
            <a:t>Heat mixture to 40</a:t>
          </a:r>
          <a:r>
            <a:rPr lang="en-CA" sz="1000">
              <a:latin typeface="Arial" panose="020B0604020202020204" pitchFamily="34" charset="0"/>
              <a:cs typeface="Arial" panose="020B0604020202020204" pitchFamily="34" charset="0"/>
            </a:rPr>
            <a:t>–</a:t>
          </a:r>
          <a:r>
            <a:rPr lang="en-US" sz="1000">
              <a:latin typeface="Arial" panose="020B0604020202020204" pitchFamily="34" charset="0"/>
              <a:cs typeface="Arial" panose="020B0604020202020204" pitchFamily="34" charset="0"/>
            </a:rPr>
            <a:t>45</a:t>
          </a:r>
          <a:r>
            <a:rPr lang="en-CA" sz="1000">
              <a:latin typeface="Arial" panose="020B0604020202020204" pitchFamily="34" charset="0"/>
              <a:cs typeface="Arial" panose="020B0604020202020204" pitchFamily="34" charset="0"/>
            </a:rPr>
            <a:t>°</a:t>
          </a:r>
          <a:r>
            <a:rPr lang="en-US" sz="1000">
              <a:latin typeface="Arial" panose="020B0604020202020204" pitchFamily="34" charset="0"/>
              <a:cs typeface="Arial" panose="020B0604020202020204" pitchFamily="34" charset="0"/>
            </a:rPr>
            <a:t>C</a:t>
          </a:r>
          <a:r>
            <a:rPr lang="en-US" sz="1000"/>
            <a:t>.</a:t>
          </a:r>
        </a:p>
      </dgm:t>
    </dgm:pt>
    <dgm:pt modelId="{AA39CD47-9AFE-444F-B911-792248D2E949}" type="parTrans" cxnId="{6DC0933C-3CC2-40F1-8108-F4114345271C}">
      <dgm:prSet/>
      <dgm:spPr/>
      <dgm:t>
        <a:bodyPr/>
        <a:lstStyle/>
        <a:p>
          <a:endParaRPr lang="en-US"/>
        </a:p>
      </dgm:t>
    </dgm:pt>
    <dgm:pt modelId="{B19C0C22-1208-40A2-A345-936C26648D6A}" type="sibTrans" cxnId="{6DC0933C-3CC2-40F1-8108-F4114345271C}">
      <dgm:prSet/>
      <dgm:spPr/>
      <dgm:t>
        <a:bodyPr/>
        <a:lstStyle/>
        <a:p>
          <a:endParaRPr lang="en-US"/>
        </a:p>
      </dgm:t>
    </dgm:pt>
    <dgm:pt modelId="{D2947CF6-76D6-4065-9EDC-07B7D793C2A9}">
      <dgm:prSet custT="1">
        <dgm:style>
          <a:lnRef idx="2">
            <a:schemeClr val="dk1"/>
          </a:lnRef>
          <a:fillRef idx="1">
            <a:schemeClr val="lt1"/>
          </a:fillRef>
          <a:effectRef idx="0">
            <a:schemeClr val="dk1"/>
          </a:effectRef>
          <a:fontRef idx="minor">
            <a:schemeClr val="dk1"/>
          </a:fontRef>
        </dgm:style>
      </dgm:prSet>
      <dgm:spPr/>
      <dgm:t>
        <a:bodyPr/>
        <a:lstStyle/>
        <a:p>
          <a:r>
            <a:rPr lang="en-US" sz="1000">
              <a:latin typeface="Arial" panose="020B0604020202020204" pitchFamily="34" charset="0"/>
              <a:cs typeface="Arial" panose="020B0604020202020204" pitchFamily="34" charset="0"/>
            </a:rPr>
            <a:t>Add skimmed milk powder (45</a:t>
          </a:r>
          <a:r>
            <a:rPr lang="en-CA" sz="1000">
              <a:latin typeface="Arial" panose="020B0604020202020204" pitchFamily="34" charset="0"/>
              <a:cs typeface="Arial" panose="020B0604020202020204" pitchFamily="34" charset="0"/>
            </a:rPr>
            <a:t>°C</a:t>
          </a:r>
          <a:r>
            <a:rPr lang="en-US" sz="1000">
              <a:latin typeface="Arial" panose="020B0604020202020204" pitchFamily="34" charset="0"/>
              <a:cs typeface="Arial" panose="020B0604020202020204" pitchFamily="34" charset="0"/>
            </a:rPr>
            <a:t>).</a:t>
          </a:r>
        </a:p>
      </dgm:t>
    </dgm:pt>
    <dgm:pt modelId="{BAA693EC-AE91-4439-86A0-DEDC8CC7A6A3}" type="parTrans" cxnId="{F779F2FF-3DAB-4030-B333-277A3617D727}">
      <dgm:prSet/>
      <dgm:spPr/>
      <dgm:t>
        <a:bodyPr/>
        <a:lstStyle/>
        <a:p>
          <a:endParaRPr lang="en-US"/>
        </a:p>
      </dgm:t>
    </dgm:pt>
    <dgm:pt modelId="{40074CB1-3391-4A75-A821-982419C7F0AA}" type="sibTrans" cxnId="{F779F2FF-3DAB-4030-B333-277A3617D727}">
      <dgm:prSet/>
      <dgm:spPr/>
      <dgm:t>
        <a:bodyPr/>
        <a:lstStyle/>
        <a:p>
          <a:endParaRPr lang="en-US"/>
        </a:p>
      </dgm:t>
    </dgm:pt>
    <dgm:pt modelId="{4295D948-8E27-4D4F-8111-B1220DA67BB0}">
      <dgm:prSet custT="1">
        <dgm:style>
          <a:lnRef idx="2">
            <a:schemeClr val="dk1"/>
          </a:lnRef>
          <a:fillRef idx="1">
            <a:schemeClr val="lt1"/>
          </a:fillRef>
          <a:effectRef idx="0">
            <a:schemeClr val="dk1"/>
          </a:effectRef>
          <a:fontRef idx="minor">
            <a:schemeClr val="dk1"/>
          </a:fontRef>
        </dgm:style>
      </dgm:prSet>
      <dgm:spPr/>
      <dgm:t>
        <a:bodyPr/>
        <a:lstStyle/>
        <a:p>
          <a:r>
            <a:rPr lang="en-US" sz="1000">
              <a:latin typeface="Arial" panose="020B0604020202020204" pitchFamily="34" charset="0"/>
              <a:cs typeface="Arial" panose="020B0604020202020204" pitchFamily="34" charset="0"/>
            </a:rPr>
            <a:t>Add sugar (one-third part) (55</a:t>
          </a:r>
          <a:r>
            <a:rPr lang="en-CA" sz="1000">
              <a:latin typeface="Arial" panose="020B0604020202020204" pitchFamily="34" charset="0"/>
              <a:cs typeface="Arial" panose="020B0604020202020204" pitchFamily="34" charset="0"/>
            </a:rPr>
            <a:t>°C</a:t>
          </a:r>
          <a:r>
            <a:rPr lang="en-US" sz="1000">
              <a:latin typeface="Arial" panose="020B0604020202020204" pitchFamily="34" charset="0"/>
              <a:cs typeface="Arial" panose="020B0604020202020204" pitchFamily="34" charset="0"/>
            </a:rPr>
            <a:t>).</a:t>
          </a:r>
        </a:p>
      </dgm:t>
    </dgm:pt>
    <dgm:pt modelId="{B898639F-D67C-4EA6-811F-76EBE43980B5}" type="parTrans" cxnId="{7ECC480E-D7F9-4B0A-8003-0AEECDB40F19}">
      <dgm:prSet/>
      <dgm:spPr/>
      <dgm:t>
        <a:bodyPr/>
        <a:lstStyle/>
        <a:p>
          <a:endParaRPr lang="en-US"/>
        </a:p>
      </dgm:t>
    </dgm:pt>
    <dgm:pt modelId="{40389B7D-D0B3-4115-9122-DE5C1DC0B3AE}" type="sibTrans" cxnId="{7ECC480E-D7F9-4B0A-8003-0AEECDB40F19}">
      <dgm:prSet/>
      <dgm:spPr/>
      <dgm:t>
        <a:bodyPr/>
        <a:lstStyle/>
        <a:p>
          <a:endParaRPr lang="en-US"/>
        </a:p>
      </dgm:t>
    </dgm:pt>
    <dgm:pt modelId="{80BC45C2-1131-46B3-9421-B3F49EDD46FF}">
      <dgm:prSet custT="1">
        <dgm:style>
          <a:lnRef idx="2">
            <a:schemeClr val="dk1"/>
          </a:lnRef>
          <a:fillRef idx="1">
            <a:schemeClr val="lt1"/>
          </a:fillRef>
          <a:effectRef idx="0">
            <a:schemeClr val="dk1"/>
          </a:effectRef>
          <a:fontRef idx="minor">
            <a:schemeClr val="dk1"/>
          </a:fontRef>
        </dgm:style>
      </dgm:prSet>
      <dgm:spPr/>
      <dgm:t>
        <a:bodyPr/>
        <a:lstStyle/>
        <a:p>
          <a:r>
            <a:rPr lang="en-US" sz="1000">
              <a:latin typeface="Arial" panose="020B0604020202020204" pitchFamily="34" charset="0"/>
              <a:cs typeface="Arial" panose="020B0604020202020204" pitchFamily="34" charset="0"/>
            </a:rPr>
            <a:t>Add fat (70</a:t>
          </a:r>
          <a:r>
            <a:rPr lang="en-CA" sz="1000">
              <a:latin typeface="Arial" panose="020B0604020202020204" pitchFamily="34" charset="0"/>
              <a:cs typeface="Arial" panose="020B0604020202020204" pitchFamily="34" charset="0"/>
            </a:rPr>
            <a:t>–</a:t>
          </a:r>
          <a:r>
            <a:rPr lang="en-US" sz="1000">
              <a:latin typeface="Arial" panose="020B0604020202020204" pitchFamily="34" charset="0"/>
              <a:cs typeface="Arial" panose="020B0604020202020204" pitchFamily="34" charset="0"/>
            </a:rPr>
            <a:t>75</a:t>
          </a:r>
          <a:r>
            <a:rPr lang="en-CA" sz="1000">
              <a:latin typeface="Arial" panose="020B0604020202020204" pitchFamily="34" charset="0"/>
              <a:cs typeface="Arial" panose="020B0604020202020204" pitchFamily="34" charset="0"/>
            </a:rPr>
            <a:t>°C</a:t>
          </a:r>
          <a:r>
            <a:rPr lang="en-US" sz="1000">
              <a:latin typeface="Arial" panose="020B0604020202020204" pitchFamily="34" charset="0"/>
              <a:cs typeface="Arial" panose="020B0604020202020204" pitchFamily="34" charset="0"/>
            </a:rPr>
            <a:t>).</a:t>
          </a:r>
        </a:p>
      </dgm:t>
    </dgm:pt>
    <dgm:pt modelId="{8DFBAC31-40A2-4F73-8CFF-F2B2AA5679A0}" type="parTrans" cxnId="{3D63EE0A-7142-4BEA-9703-4B5EB79C23DB}">
      <dgm:prSet/>
      <dgm:spPr/>
      <dgm:t>
        <a:bodyPr/>
        <a:lstStyle/>
        <a:p>
          <a:endParaRPr lang="en-US"/>
        </a:p>
      </dgm:t>
    </dgm:pt>
    <dgm:pt modelId="{30BABD1E-A6A6-4253-9A00-7D93F34C1A00}" type="sibTrans" cxnId="{3D63EE0A-7142-4BEA-9703-4B5EB79C23DB}">
      <dgm:prSet/>
      <dgm:spPr/>
      <dgm:t>
        <a:bodyPr/>
        <a:lstStyle/>
        <a:p>
          <a:endParaRPr lang="en-US"/>
        </a:p>
      </dgm:t>
    </dgm:pt>
    <dgm:pt modelId="{7E7EEBC3-6AFE-4EA4-8429-20EDEB269523}">
      <dgm:prSet custT="1">
        <dgm:style>
          <a:lnRef idx="2">
            <a:schemeClr val="dk1"/>
          </a:lnRef>
          <a:fillRef idx="1">
            <a:schemeClr val="lt1"/>
          </a:fillRef>
          <a:effectRef idx="0">
            <a:schemeClr val="dk1"/>
          </a:effectRef>
          <a:fontRef idx="minor">
            <a:schemeClr val="dk1"/>
          </a:fontRef>
        </dgm:style>
      </dgm:prSet>
      <dgm:spPr/>
      <dgm:t>
        <a:bodyPr/>
        <a:lstStyle/>
        <a:p>
          <a:r>
            <a:rPr lang="en-US" sz="1000">
              <a:latin typeface="Arial" panose="020B0604020202020204" pitchFamily="34" charset="0"/>
              <a:cs typeface="Arial" panose="020B0604020202020204" pitchFamily="34" charset="0"/>
            </a:rPr>
            <a:t>Continue heating and mixing.</a:t>
          </a:r>
        </a:p>
      </dgm:t>
    </dgm:pt>
    <dgm:pt modelId="{429627B1-0F03-468A-80E8-2DFDA018BA9F}" type="parTrans" cxnId="{94AB9904-E7E9-4EC9-A5FA-9EE6B41030A5}">
      <dgm:prSet/>
      <dgm:spPr/>
      <dgm:t>
        <a:bodyPr/>
        <a:lstStyle/>
        <a:p>
          <a:endParaRPr lang="en-US"/>
        </a:p>
      </dgm:t>
    </dgm:pt>
    <dgm:pt modelId="{59ADC99D-2552-409E-8C4E-8695CDA2F6A1}" type="sibTrans" cxnId="{94AB9904-E7E9-4EC9-A5FA-9EE6B41030A5}">
      <dgm:prSet/>
      <dgm:spPr/>
      <dgm:t>
        <a:bodyPr/>
        <a:lstStyle/>
        <a:p>
          <a:endParaRPr lang="en-US"/>
        </a:p>
      </dgm:t>
    </dgm:pt>
    <dgm:pt modelId="{23ACA8C9-F2DF-412F-B91F-E7AFC1706224}">
      <dgm:prSet custT="1">
        <dgm:style>
          <a:lnRef idx="2">
            <a:schemeClr val="dk1"/>
          </a:lnRef>
          <a:fillRef idx="1">
            <a:schemeClr val="lt1"/>
          </a:fillRef>
          <a:effectRef idx="0">
            <a:schemeClr val="dk1"/>
          </a:effectRef>
          <a:fontRef idx="minor">
            <a:schemeClr val="dk1"/>
          </a:fontRef>
        </dgm:style>
      </dgm:prSet>
      <dgm:spPr/>
      <dgm:t>
        <a:bodyPr/>
        <a:lstStyle/>
        <a:p>
          <a:r>
            <a:rPr lang="en-US" sz="1000">
              <a:latin typeface="Arial" panose="020B0604020202020204" pitchFamily="34" charset="0"/>
              <a:cs typeface="Arial" panose="020B0604020202020204" pitchFamily="34" charset="0"/>
            </a:rPr>
            <a:t>Pasteurize ( at 72</a:t>
          </a:r>
          <a:r>
            <a:rPr lang="en-CA" sz="1000">
              <a:latin typeface="Arial" panose="020B0604020202020204" pitchFamily="34" charset="0"/>
              <a:cs typeface="Arial" panose="020B0604020202020204" pitchFamily="34" charset="0"/>
            </a:rPr>
            <a:t>–</a:t>
          </a:r>
          <a:r>
            <a:rPr lang="en-US" sz="1000">
              <a:latin typeface="Arial" panose="020B0604020202020204" pitchFamily="34" charset="0"/>
              <a:cs typeface="Arial" panose="020B0604020202020204" pitchFamily="34" charset="0"/>
            </a:rPr>
            <a:t>80</a:t>
          </a:r>
          <a:r>
            <a:rPr lang="en-CA" sz="1000">
              <a:latin typeface="Arial" panose="020B0604020202020204" pitchFamily="34" charset="0"/>
              <a:cs typeface="Arial" panose="020B0604020202020204" pitchFamily="34" charset="0"/>
            </a:rPr>
            <a:t>°C</a:t>
          </a:r>
          <a:r>
            <a:rPr lang="en-US" sz="1000">
              <a:latin typeface="Arial" panose="020B0604020202020204" pitchFamily="34" charset="0"/>
              <a:cs typeface="Arial" panose="020B0604020202020204" pitchFamily="34" charset="0"/>
            </a:rPr>
            <a:t> for 15 seconds). </a:t>
          </a:r>
        </a:p>
      </dgm:t>
    </dgm:pt>
    <dgm:pt modelId="{6A4353DE-5624-4E1B-A8CF-9C280C105E4E}" type="parTrans" cxnId="{D6CBA231-8F73-4E9D-AA4E-3D69E3C74DC2}">
      <dgm:prSet/>
      <dgm:spPr/>
      <dgm:t>
        <a:bodyPr/>
        <a:lstStyle/>
        <a:p>
          <a:endParaRPr lang="en-US"/>
        </a:p>
      </dgm:t>
    </dgm:pt>
    <dgm:pt modelId="{7A23C162-5C10-4CA4-BD9B-043C5BF196AE}" type="sibTrans" cxnId="{D6CBA231-8F73-4E9D-AA4E-3D69E3C74DC2}">
      <dgm:prSet/>
      <dgm:spPr/>
      <dgm:t>
        <a:bodyPr/>
        <a:lstStyle/>
        <a:p>
          <a:endParaRPr lang="en-US"/>
        </a:p>
      </dgm:t>
    </dgm:pt>
    <dgm:pt modelId="{51BD523F-A008-411B-8B7F-39B1B4F9239A}">
      <dgm:prSet custT="1">
        <dgm:style>
          <a:lnRef idx="2">
            <a:schemeClr val="dk1"/>
          </a:lnRef>
          <a:fillRef idx="1">
            <a:schemeClr val="lt1"/>
          </a:fillRef>
          <a:effectRef idx="0">
            <a:schemeClr val="dk1"/>
          </a:effectRef>
          <a:fontRef idx="minor">
            <a:schemeClr val="dk1"/>
          </a:fontRef>
        </dgm:style>
      </dgm:prSet>
      <dgm:spPr/>
      <dgm:t>
        <a:bodyPr/>
        <a:lstStyle/>
        <a:p>
          <a:r>
            <a:rPr lang="en-US" sz="1000">
              <a:latin typeface="Arial" panose="020B0604020202020204" pitchFamily="34" charset="0"/>
              <a:cs typeface="Arial" panose="020B0604020202020204" pitchFamily="34" charset="0"/>
            </a:rPr>
            <a:t>Homogenize (1st stage: 2,500 psi/180 bar; 2nd stage: 500 psi/40 bar).</a:t>
          </a:r>
        </a:p>
      </dgm:t>
    </dgm:pt>
    <dgm:pt modelId="{1EB17407-0CAC-42A0-9556-2A6E2E8D8559}" type="parTrans" cxnId="{FE410319-84A1-43F1-BCF6-18CECFD59D17}">
      <dgm:prSet/>
      <dgm:spPr/>
      <dgm:t>
        <a:bodyPr/>
        <a:lstStyle/>
        <a:p>
          <a:endParaRPr lang="en-US"/>
        </a:p>
      </dgm:t>
    </dgm:pt>
    <dgm:pt modelId="{AA5AE9D2-E8C1-48D6-A505-1E3D320F6C7E}" type="sibTrans" cxnId="{FE410319-84A1-43F1-BCF6-18CECFD59D17}">
      <dgm:prSet/>
      <dgm:spPr/>
      <dgm:t>
        <a:bodyPr/>
        <a:lstStyle/>
        <a:p>
          <a:endParaRPr lang="en-US"/>
        </a:p>
      </dgm:t>
    </dgm:pt>
    <dgm:pt modelId="{60877881-CC35-4BDB-A94E-2B9D48786904}">
      <dgm:prSet custT="1">
        <dgm:style>
          <a:lnRef idx="2">
            <a:schemeClr val="dk1"/>
          </a:lnRef>
          <a:fillRef idx="1">
            <a:schemeClr val="lt1"/>
          </a:fillRef>
          <a:effectRef idx="0">
            <a:schemeClr val="dk1"/>
          </a:effectRef>
          <a:fontRef idx="minor">
            <a:schemeClr val="dk1"/>
          </a:fontRef>
        </dgm:style>
      </dgm:prSet>
      <dgm:spPr/>
      <dgm:t>
        <a:bodyPr/>
        <a:lstStyle/>
        <a:p>
          <a:r>
            <a:rPr lang="en-US" sz="1000">
              <a:latin typeface="Arial" panose="020B0604020202020204" pitchFamily="34" charset="0"/>
              <a:cs typeface="Arial" panose="020B0604020202020204" pitchFamily="34" charset="0"/>
            </a:rPr>
            <a:t>Cool mixture (0</a:t>
          </a:r>
          <a:r>
            <a:rPr lang="en-CA" sz="1000">
              <a:latin typeface="Arial" panose="020B0604020202020204" pitchFamily="34" charset="0"/>
              <a:cs typeface="Arial" panose="020B0604020202020204" pitchFamily="34" charset="0"/>
            </a:rPr>
            <a:t>–</a:t>
          </a:r>
          <a:r>
            <a:rPr lang="en-US" sz="1000">
              <a:latin typeface="Arial" panose="020B0604020202020204" pitchFamily="34" charset="0"/>
              <a:cs typeface="Arial" panose="020B0604020202020204" pitchFamily="34" charset="0"/>
            </a:rPr>
            <a:t>4</a:t>
          </a:r>
          <a:r>
            <a:rPr lang="en-CA" sz="1000">
              <a:latin typeface="Arial" panose="020B0604020202020204" pitchFamily="34" charset="0"/>
              <a:cs typeface="Arial" panose="020B0604020202020204" pitchFamily="34" charset="0"/>
            </a:rPr>
            <a:t>°C</a:t>
          </a:r>
          <a:r>
            <a:rPr lang="en-US" sz="1050"/>
            <a:t>).</a:t>
          </a:r>
        </a:p>
      </dgm:t>
    </dgm:pt>
    <dgm:pt modelId="{9DC51DD5-C5FE-44F3-8337-8DB95A967211}" type="parTrans" cxnId="{2F455DBB-C226-4909-962B-92346C310447}">
      <dgm:prSet/>
      <dgm:spPr/>
      <dgm:t>
        <a:bodyPr/>
        <a:lstStyle/>
        <a:p>
          <a:endParaRPr lang="en-US"/>
        </a:p>
      </dgm:t>
    </dgm:pt>
    <dgm:pt modelId="{62277749-3881-40CE-B140-E5E41824DD68}" type="sibTrans" cxnId="{2F455DBB-C226-4909-962B-92346C310447}">
      <dgm:prSet/>
      <dgm:spPr/>
      <dgm:t>
        <a:bodyPr/>
        <a:lstStyle/>
        <a:p>
          <a:endParaRPr lang="en-US"/>
        </a:p>
      </dgm:t>
    </dgm:pt>
    <dgm:pt modelId="{4978BEA5-6E7B-46B2-99F1-70745399CE41}">
      <dgm:prSet custT="1">
        <dgm:style>
          <a:lnRef idx="2">
            <a:schemeClr val="dk1"/>
          </a:lnRef>
          <a:fillRef idx="1">
            <a:schemeClr val="lt1"/>
          </a:fillRef>
          <a:effectRef idx="0">
            <a:schemeClr val="dk1"/>
          </a:effectRef>
          <a:fontRef idx="minor">
            <a:schemeClr val="dk1"/>
          </a:fontRef>
        </dgm:style>
      </dgm:prSet>
      <dgm:spPr/>
      <dgm:t>
        <a:bodyPr/>
        <a:lstStyle/>
        <a:p>
          <a:r>
            <a:rPr lang="en-US" sz="1000">
              <a:latin typeface="Arial" panose="020B0604020202020204" pitchFamily="34" charset="0"/>
              <a:cs typeface="Arial" panose="020B0604020202020204" pitchFamily="34" charset="0"/>
            </a:rPr>
            <a:t>Age mixture (at 4</a:t>
          </a:r>
          <a:r>
            <a:rPr lang="en-CA" sz="1000">
              <a:latin typeface="Arial" panose="020B0604020202020204" pitchFamily="34" charset="0"/>
              <a:cs typeface="Arial" panose="020B0604020202020204" pitchFamily="34" charset="0"/>
            </a:rPr>
            <a:t>°C</a:t>
          </a:r>
          <a:r>
            <a:rPr lang="en-US" sz="1000">
              <a:latin typeface="Arial" panose="020B0604020202020204" pitchFamily="34" charset="0"/>
              <a:cs typeface="Arial" panose="020B0604020202020204" pitchFamily="34" charset="0"/>
            </a:rPr>
            <a:t> for minimum 4 hours).</a:t>
          </a:r>
        </a:p>
      </dgm:t>
    </dgm:pt>
    <dgm:pt modelId="{3A6B7AF3-40B9-4A51-95A9-46C51F29B40A}" type="parTrans" cxnId="{B642857A-C462-433B-9C11-2ED49870DF2F}">
      <dgm:prSet/>
      <dgm:spPr/>
      <dgm:t>
        <a:bodyPr/>
        <a:lstStyle/>
        <a:p>
          <a:endParaRPr lang="en-US"/>
        </a:p>
      </dgm:t>
    </dgm:pt>
    <dgm:pt modelId="{B55D2E30-F589-4CB7-A258-E3EB7AE08B0A}" type="sibTrans" cxnId="{B642857A-C462-433B-9C11-2ED49870DF2F}">
      <dgm:prSet/>
      <dgm:spPr/>
      <dgm:t>
        <a:bodyPr/>
        <a:lstStyle/>
        <a:p>
          <a:endParaRPr lang="en-US"/>
        </a:p>
      </dgm:t>
    </dgm:pt>
    <dgm:pt modelId="{90772175-AF3E-4893-9221-D7B16ED746DE}">
      <dgm:prSet custT="1">
        <dgm:style>
          <a:lnRef idx="2">
            <a:schemeClr val="dk1"/>
          </a:lnRef>
          <a:fillRef idx="1">
            <a:schemeClr val="lt1"/>
          </a:fillRef>
          <a:effectRef idx="0">
            <a:schemeClr val="dk1"/>
          </a:effectRef>
          <a:fontRef idx="minor">
            <a:schemeClr val="dk1"/>
          </a:fontRef>
        </dgm:style>
      </dgm:prSet>
      <dgm:spPr/>
      <dgm:t>
        <a:bodyPr/>
        <a:lstStyle/>
        <a:p>
          <a:r>
            <a:rPr lang="en-US" sz="1000">
              <a:latin typeface="Arial" panose="020B0604020202020204" pitchFamily="34" charset="0"/>
              <a:cs typeface="Arial" panose="020B0604020202020204" pitchFamily="34" charset="0"/>
            </a:rPr>
            <a:t>Freeze mixture (</a:t>
          </a:r>
          <a:r>
            <a:rPr lang="en-CA" sz="1000">
              <a:latin typeface="Arial" panose="020B0604020202020204" pitchFamily="34" charset="0"/>
              <a:cs typeface="Arial" panose="020B0604020202020204" pitchFamily="34" charset="0"/>
            </a:rPr>
            <a:t>−</a:t>
          </a:r>
          <a:r>
            <a:rPr lang="en-US" sz="1000">
              <a:latin typeface="Arial" panose="020B0604020202020204" pitchFamily="34" charset="0"/>
              <a:cs typeface="Arial" panose="020B0604020202020204" pitchFamily="34" charset="0"/>
            </a:rPr>
            <a:t>4</a:t>
          </a:r>
          <a:r>
            <a:rPr lang="en-CA" sz="1000">
              <a:latin typeface="Arial" panose="020B0604020202020204" pitchFamily="34" charset="0"/>
              <a:cs typeface="Arial" panose="020B0604020202020204" pitchFamily="34" charset="0"/>
            </a:rPr>
            <a:t>°C</a:t>
          </a:r>
          <a:r>
            <a:rPr lang="en-US" sz="1000">
              <a:latin typeface="Arial" panose="020B0604020202020204" pitchFamily="34" charset="0"/>
              <a:cs typeface="Arial" panose="020B0604020202020204" pitchFamily="34" charset="0"/>
            </a:rPr>
            <a:t> to </a:t>
          </a:r>
          <a:r>
            <a:rPr lang="en-CA" sz="1000">
              <a:latin typeface="Arial" panose="020B0604020202020204" pitchFamily="34" charset="0"/>
              <a:cs typeface="Arial" panose="020B0604020202020204" pitchFamily="34" charset="0"/>
            </a:rPr>
            <a:t>−</a:t>
          </a:r>
          <a:r>
            <a:rPr lang="en-US" sz="1000">
              <a:latin typeface="Arial" panose="020B0604020202020204" pitchFamily="34" charset="0"/>
              <a:cs typeface="Arial" panose="020B0604020202020204" pitchFamily="34" charset="0"/>
            </a:rPr>
            <a:t>5</a:t>
          </a:r>
          <a:r>
            <a:rPr lang="en-CA" sz="1000">
              <a:latin typeface="Arial" panose="020B0604020202020204" pitchFamily="34" charset="0"/>
              <a:cs typeface="Arial" panose="020B0604020202020204" pitchFamily="34" charset="0"/>
            </a:rPr>
            <a:t>°C</a:t>
          </a:r>
          <a:r>
            <a:rPr lang="en-US" sz="1000">
              <a:latin typeface="Arial" panose="020B0604020202020204" pitchFamily="34" charset="0"/>
              <a:cs typeface="Arial" panose="020B0604020202020204" pitchFamily="34" charset="0"/>
            </a:rPr>
            <a:t>) (continuous).</a:t>
          </a:r>
        </a:p>
      </dgm:t>
    </dgm:pt>
    <dgm:pt modelId="{70C00C8F-EDA5-4712-86B7-DE8D2D68292E}" type="parTrans" cxnId="{3B28E19D-A2EA-4947-8D30-0D48277A5616}">
      <dgm:prSet/>
      <dgm:spPr/>
      <dgm:t>
        <a:bodyPr/>
        <a:lstStyle/>
        <a:p>
          <a:endParaRPr lang="en-US"/>
        </a:p>
      </dgm:t>
    </dgm:pt>
    <dgm:pt modelId="{E68934D0-E9E1-4A5D-9A43-7B7E2540685D}" type="sibTrans" cxnId="{3B28E19D-A2EA-4947-8D30-0D48277A5616}">
      <dgm:prSet/>
      <dgm:spPr/>
      <dgm:t>
        <a:bodyPr/>
        <a:lstStyle/>
        <a:p>
          <a:endParaRPr lang="en-US"/>
        </a:p>
      </dgm:t>
    </dgm:pt>
    <dgm:pt modelId="{CF148A09-25FD-4403-8FB0-60244E354F7C}">
      <dgm:prSet custT="1">
        <dgm:style>
          <a:lnRef idx="2">
            <a:schemeClr val="dk1"/>
          </a:lnRef>
          <a:fillRef idx="1">
            <a:schemeClr val="lt1"/>
          </a:fillRef>
          <a:effectRef idx="0">
            <a:schemeClr val="dk1"/>
          </a:effectRef>
          <a:fontRef idx="minor">
            <a:schemeClr val="dk1"/>
          </a:fontRef>
        </dgm:style>
      </dgm:prSet>
      <dgm:spPr/>
      <dgm:t>
        <a:bodyPr/>
        <a:lstStyle/>
        <a:p>
          <a:r>
            <a:rPr lang="en-US" sz="1000">
              <a:latin typeface="Arial" panose="020B0604020202020204" pitchFamily="34" charset="0"/>
              <a:cs typeface="Arial" panose="020B0604020202020204" pitchFamily="34" charset="0"/>
            </a:rPr>
            <a:t>Pack ice cream.</a:t>
          </a:r>
        </a:p>
      </dgm:t>
    </dgm:pt>
    <dgm:pt modelId="{C81C6127-39EB-46DD-B387-B3626B322357}" type="parTrans" cxnId="{80BC6370-E975-42BF-A92E-F5712457B077}">
      <dgm:prSet/>
      <dgm:spPr/>
      <dgm:t>
        <a:bodyPr/>
        <a:lstStyle/>
        <a:p>
          <a:endParaRPr lang="en-US"/>
        </a:p>
      </dgm:t>
    </dgm:pt>
    <dgm:pt modelId="{633491DD-2DF0-42D4-9749-ECBA5A9C2336}" type="sibTrans" cxnId="{80BC6370-E975-42BF-A92E-F5712457B077}">
      <dgm:prSet/>
      <dgm:spPr/>
      <dgm:t>
        <a:bodyPr/>
        <a:lstStyle/>
        <a:p>
          <a:endParaRPr lang="en-US"/>
        </a:p>
      </dgm:t>
    </dgm:pt>
    <dgm:pt modelId="{D21DCB09-EE19-4743-81DF-9896FF5F5113}">
      <dgm:prSet custT="1">
        <dgm:style>
          <a:lnRef idx="2">
            <a:schemeClr val="dk1"/>
          </a:lnRef>
          <a:fillRef idx="1">
            <a:schemeClr val="lt1"/>
          </a:fillRef>
          <a:effectRef idx="0">
            <a:schemeClr val="dk1"/>
          </a:effectRef>
          <a:fontRef idx="minor">
            <a:schemeClr val="dk1"/>
          </a:fontRef>
        </dgm:style>
      </dgm:prSet>
      <dgm:spPr/>
      <dgm:t>
        <a:bodyPr/>
        <a:lstStyle/>
        <a:p>
          <a:r>
            <a:rPr lang="en-US" sz="1000">
              <a:latin typeface="Arial" panose="020B0604020202020204" pitchFamily="34" charset="0"/>
              <a:cs typeface="Arial" panose="020B0604020202020204" pitchFamily="34" charset="0"/>
            </a:rPr>
            <a:t>Harden ice cream overnight (</a:t>
          </a:r>
          <a:r>
            <a:rPr lang="en-CA" sz="1000">
              <a:latin typeface="Arial" panose="020B0604020202020204" pitchFamily="34" charset="0"/>
              <a:cs typeface="Arial" panose="020B0604020202020204" pitchFamily="34" charset="0"/>
            </a:rPr>
            <a:t>−</a:t>
          </a:r>
          <a:r>
            <a:rPr lang="en-US" sz="1000">
              <a:latin typeface="Arial" panose="020B0604020202020204" pitchFamily="34" charset="0"/>
              <a:cs typeface="Arial" panose="020B0604020202020204" pitchFamily="34" charset="0"/>
            </a:rPr>
            <a:t>35</a:t>
          </a:r>
          <a:r>
            <a:rPr lang="en-CA" sz="1000">
              <a:latin typeface="Arial" panose="020B0604020202020204" pitchFamily="34" charset="0"/>
              <a:cs typeface="Arial" panose="020B0604020202020204" pitchFamily="34" charset="0"/>
            </a:rPr>
            <a:t>°C</a:t>
          </a:r>
          <a:r>
            <a:rPr lang="en-US" sz="1000">
              <a:latin typeface="Arial" panose="020B0604020202020204" pitchFamily="34" charset="0"/>
              <a:cs typeface="Arial" panose="020B0604020202020204" pitchFamily="34" charset="0"/>
            </a:rPr>
            <a:t> to </a:t>
          </a:r>
          <a:r>
            <a:rPr lang="en-CA" sz="1000">
              <a:latin typeface="Arial" panose="020B0604020202020204" pitchFamily="34" charset="0"/>
              <a:cs typeface="Arial" panose="020B0604020202020204" pitchFamily="34" charset="0"/>
            </a:rPr>
            <a:t>−</a:t>
          </a:r>
          <a:r>
            <a:rPr lang="en-US" sz="1000">
              <a:latin typeface="Arial" panose="020B0604020202020204" pitchFamily="34" charset="0"/>
              <a:cs typeface="Arial" panose="020B0604020202020204" pitchFamily="34" charset="0"/>
            </a:rPr>
            <a:t>40</a:t>
          </a:r>
          <a:r>
            <a:rPr lang="en-CA" sz="1000">
              <a:latin typeface="Arial" panose="020B0604020202020204" pitchFamily="34" charset="0"/>
              <a:cs typeface="Arial" panose="020B0604020202020204" pitchFamily="34" charset="0"/>
            </a:rPr>
            <a:t>°C</a:t>
          </a:r>
          <a:r>
            <a:rPr lang="en-US" sz="1100"/>
            <a:t>).</a:t>
          </a:r>
        </a:p>
      </dgm:t>
    </dgm:pt>
    <dgm:pt modelId="{9BFBACF1-6333-46C6-AB11-65073C4D93A3}" type="parTrans" cxnId="{C3797BA1-242F-4BA1-A04E-C82B2097832C}">
      <dgm:prSet/>
      <dgm:spPr/>
      <dgm:t>
        <a:bodyPr/>
        <a:lstStyle/>
        <a:p>
          <a:endParaRPr lang="en-US"/>
        </a:p>
      </dgm:t>
    </dgm:pt>
    <dgm:pt modelId="{2F4BA25A-1214-49C7-8EA5-9C1B0500E969}" type="sibTrans" cxnId="{C3797BA1-242F-4BA1-A04E-C82B2097832C}">
      <dgm:prSet/>
      <dgm:spPr/>
      <dgm:t>
        <a:bodyPr/>
        <a:lstStyle/>
        <a:p>
          <a:endParaRPr lang="en-US"/>
        </a:p>
      </dgm:t>
    </dgm:pt>
    <dgm:pt modelId="{730C882B-8F1C-4E9D-913C-19C1881A60D8}">
      <dgm:prSet custT="1">
        <dgm:style>
          <a:lnRef idx="2">
            <a:schemeClr val="dk1"/>
          </a:lnRef>
          <a:fillRef idx="1">
            <a:schemeClr val="lt1"/>
          </a:fillRef>
          <a:effectRef idx="0">
            <a:schemeClr val="dk1"/>
          </a:effectRef>
          <a:fontRef idx="minor">
            <a:schemeClr val="dk1"/>
          </a:fontRef>
        </dgm:style>
      </dgm:prSet>
      <dgm:spPr/>
      <dgm:t>
        <a:bodyPr/>
        <a:lstStyle/>
        <a:p>
          <a:r>
            <a:rPr lang="en-US" sz="1000">
              <a:latin typeface="Arial" panose="020B0604020202020204" pitchFamily="34" charset="0"/>
              <a:cs typeface="Arial" panose="020B0604020202020204" pitchFamily="34" charset="0"/>
            </a:rPr>
            <a:t>Add stablizer (one-fourth part of sugar) (62</a:t>
          </a:r>
          <a:r>
            <a:rPr lang="en-CA" sz="1000">
              <a:latin typeface="Arial" panose="020B0604020202020204" pitchFamily="34" charset="0"/>
              <a:cs typeface="Arial" panose="020B0604020202020204" pitchFamily="34" charset="0"/>
            </a:rPr>
            <a:t>–</a:t>
          </a:r>
          <a:r>
            <a:rPr lang="en-US" sz="1000">
              <a:latin typeface="Arial" panose="020B0604020202020204" pitchFamily="34" charset="0"/>
              <a:cs typeface="Arial" panose="020B0604020202020204" pitchFamily="34" charset="0"/>
            </a:rPr>
            <a:t>65</a:t>
          </a:r>
          <a:r>
            <a:rPr lang="en-CA" sz="1000">
              <a:latin typeface="Arial" panose="020B0604020202020204" pitchFamily="34" charset="0"/>
              <a:cs typeface="Arial" panose="020B0604020202020204" pitchFamily="34" charset="0"/>
            </a:rPr>
            <a:t>°C</a:t>
          </a:r>
          <a:r>
            <a:rPr lang="en-US" sz="1000">
              <a:latin typeface="Arial" panose="020B0604020202020204" pitchFamily="34" charset="0"/>
              <a:cs typeface="Arial" panose="020B0604020202020204" pitchFamily="34" charset="0"/>
            </a:rPr>
            <a:t>)</a:t>
          </a:r>
        </a:p>
        <a:p>
          <a:endParaRPr lang="en-US" sz="500"/>
        </a:p>
      </dgm:t>
    </dgm:pt>
    <dgm:pt modelId="{B6BACF23-F150-40FC-8C28-6B6C6755F022}" type="sibTrans" cxnId="{EAE9E16A-0907-4E40-9AAE-900A79DD7CC4}">
      <dgm:prSet/>
      <dgm:spPr/>
      <dgm:t>
        <a:bodyPr/>
        <a:lstStyle/>
        <a:p>
          <a:endParaRPr lang="en-US"/>
        </a:p>
      </dgm:t>
    </dgm:pt>
    <dgm:pt modelId="{BA592890-392E-4419-B30A-FA3EAA578BAB}" type="parTrans" cxnId="{EAE9E16A-0907-4E40-9AAE-900A79DD7CC4}">
      <dgm:prSet/>
      <dgm:spPr/>
      <dgm:t>
        <a:bodyPr/>
        <a:lstStyle/>
        <a:p>
          <a:endParaRPr lang="en-US"/>
        </a:p>
      </dgm:t>
    </dgm:pt>
    <dgm:pt modelId="{BB69AA14-5AA3-46B2-BFFC-FE0B8FDF6565}">
      <dgm:prSet custT="1">
        <dgm:style>
          <a:lnRef idx="2">
            <a:schemeClr val="dk1"/>
          </a:lnRef>
          <a:fillRef idx="1">
            <a:schemeClr val="lt1"/>
          </a:fillRef>
          <a:effectRef idx="0">
            <a:schemeClr val="dk1"/>
          </a:effectRef>
          <a:fontRef idx="minor">
            <a:schemeClr val="dk1"/>
          </a:fontRef>
        </dgm:style>
      </dgm:prSet>
      <dgm:spPr/>
      <dgm:t>
        <a:bodyPr/>
        <a:lstStyle/>
        <a:p>
          <a:r>
            <a:rPr lang="en-US" sz="1000">
              <a:latin typeface="Arial" panose="020B0604020202020204" pitchFamily="34" charset="0"/>
              <a:cs typeface="Arial" panose="020B0604020202020204" pitchFamily="34" charset="0"/>
            </a:rPr>
            <a:t>Store in coldroom (</a:t>
          </a:r>
          <a:r>
            <a:rPr lang="en-CA" sz="1000">
              <a:latin typeface="Arial" panose="020B0604020202020204" pitchFamily="34" charset="0"/>
              <a:cs typeface="Arial" panose="020B0604020202020204" pitchFamily="34" charset="0"/>
            </a:rPr>
            <a:t>−</a:t>
          </a:r>
          <a:r>
            <a:rPr lang="en-US" sz="1000">
              <a:latin typeface="Arial" panose="020B0604020202020204" pitchFamily="34" charset="0"/>
              <a:cs typeface="Arial" panose="020B0604020202020204" pitchFamily="34" charset="0"/>
            </a:rPr>
            <a:t>23</a:t>
          </a:r>
          <a:r>
            <a:rPr lang="en-CA" sz="1000">
              <a:latin typeface="Arial" panose="020B0604020202020204" pitchFamily="34" charset="0"/>
              <a:cs typeface="Arial" panose="020B0604020202020204" pitchFamily="34" charset="0"/>
            </a:rPr>
            <a:t>°C</a:t>
          </a:r>
          <a:r>
            <a:rPr lang="en-US" sz="1000">
              <a:latin typeface="Arial" panose="020B0604020202020204" pitchFamily="34" charset="0"/>
              <a:cs typeface="Arial" panose="020B0604020202020204" pitchFamily="34" charset="0"/>
            </a:rPr>
            <a:t> to </a:t>
          </a:r>
          <a:r>
            <a:rPr lang="en-CA" sz="1000">
              <a:latin typeface="Arial" panose="020B0604020202020204" pitchFamily="34" charset="0"/>
              <a:cs typeface="Arial" panose="020B0604020202020204" pitchFamily="34" charset="0"/>
            </a:rPr>
            <a:t>−</a:t>
          </a:r>
          <a:r>
            <a:rPr lang="en-US" sz="1000">
              <a:latin typeface="Arial" panose="020B0604020202020204" pitchFamily="34" charset="0"/>
              <a:cs typeface="Arial" panose="020B0604020202020204" pitchFamily="34" charset="0"/>
            </a:rPr>
            <a:t>29</a:t>
          </a:r>
          <a:r>
            <a:rPr lang="en-CA" sz="1000">
              <a:latin typeface="Arial" panose="020B0604020202020204" pitchFamily="34" charset="0"/>
              <a:cs typeface="Arial" panose="020B0604020202020204" pitchFamily="34" charset="0"/>
            </a:rPr>
            <a:t>°C</a:t>
          </a:r>
          <a:r>
            <a:rPr lang="en-US" sz="1000">
              <a:latin typeface="Arial" panose="020B0604020202020204" pitchFamily="34" charset="0"/>
              <a:cs typeface="Arial" panose="020B0604020202020204" pitchFamily="34" charset="0"/>
            </a:rPr>
            <a:t>).</a:t>
          </a:r>
        </a:p>
      </dgm:t>
    </dgm:pt>
    <dgm:pt modelId="{2843A708-2DD1-470B-8B17-D4D352DF1DF3}" type="parTrans" cxnId="{7A672557-11F7-4B91-A4E0-8FF4276DFF2C}">
      <dgm:prSet/>
      <dgm:spPr/>
      <dgm:t>
        <a:bodyPr/>
        <a:lstStyle/>
        <a:p>
          <a:endParaRPr lang="en-US"/>
        </a:p>
      </dgm:t>
    </dgm:pt>
    <dgm:pt modelId="{AD50CD0A-40BD-412C-ACFE-D157751B150D}" type="sibTrans" cxnId="{7A672557-11F7-4B91-A4E0-8FF4276DFF2C}">
      <dgm:prSet/>
      <dgm:spPr/>
      <dgm:t>
        <a:bodyPr/>
        <a:lstStyle/>
        <a:p>
          <a:endParaRPr lang="en-US"/>
        </a:p>
      </dgm:t>
    </dgm:pt>
    <dgm:pt modelId="{0D6F00F6-EEB0-431A-BD7B-ED7948AF1642}" type="pres">
      <dgm:prSet presAssocID="{DD66F23D-6E35-473F-A7D8-0BB526B73D20}" presName="Name0" presStyleCnt="0">
        <dgm:presLayoutVars>
          <dgm:dir/>
          <dgm:animLvl val="lvl"/>
          <dgm:resizeHandles val="exact"/>
        </dgm:presLayoutVars>
      </dgm:prSet>
      <dgm:spPr/>
      <dgm:t>
        <a:bodyPr/>
        <a:lstStyle/>
        <a:p>
          <a:endParaRPr lang="en-US"/>
        </a:p>
      </dgm:t>
    </dgm:pt>
    <dgm:pt modelId="{8F35CC5C-C88B-4B1C-B662-5A0615312438}" type="pres">
      <dgm:prSet presAssocID="{BB69AA14-5AA3-46B2-BFFC-FE0B8FDF6565}" presName="boxAndChildren" presStyleCnt="0"/>
      <dgm:spPr/>
    </dgm:pt>
    <dgm:pt modelId="{91FDCFDF-128C-4251-88AD-37B51C6DA080}" type="pres">
      <dgm:prSet presAssocID="{BB69AA14-5AA3-46B2-BFFC-FE0B8FDF6565}" presName="parentTextBox" presStyleLbl="node1" presStyleIdx="0" presStyleCnt="16"/>
      <dgm:spPr/>
      <dgm:t>
        <a:bodyPr/>
        <a:lstStyle/>
        <a:p>
          <a:endParaRPr lang="en-US"/>
        </a:p>
      </dgm:t>
    </dgm:pt>
    <dgm:pt modelId="{7108A597-18AD-466F-BBDE-42F43E287D0B}" type="pres">
      <dgm:prSet presAssocID="{2F4BA25A-1214-49C7-8EA5-9C1B0500E969}" presName="sp" presStyleCnt="0"/>
      <dgm:spPr/>
    </dgm:pt>
    <dgm:pt modelId="{E9F6F685-5EB7-40D5-A917-D8D8F1685DCE}" type="pres">
      <dgm:prSet presAssocID="{D21DCB09-EE19-4743-81DF-9896FF5F5113}" presName="arrowAndChildren" presStyleCnt="0"/>
      <dgm:spPr/>
    </dgm:pt>
    <dgm:pt modelId="{69508E5A-35E6-4BDF-9376-3BE5A26CFA49}" type="pres">
      <dgm:prSet presAssocID="{D21DCB09-EE19-4743-81DF-9896FF5F5113}" presName="parentTextArrow" presStyleLbl="node1" presStyleIdx="1" presStyleCnt="16"/>
      <dgm:spPr/>
      <dgm:t>
        <a:bodyPr/>
        <a:lstStyle/>
        <a:p>
          <a:endParaRPr lang="en-US"/>
        </a:p>
      </dgm:t>
    </dgm:pt>
    <dgm:pt modelId="{20D86AAC-D3FE-493A-8CE6-2A6DB651B852}" type="pres">
      <dgm:prSet presAssocID="{633491DD-2DF0-42D4-9749-ECBA5A9C2336}" presName="sp" presStyleCnt="0"/>
      <dgm:spPr/>
    </dgm:pt>
    <dgm:pt modelId="{72F6914E-963C-4CB6-8F40-0E6265049824}" type="pres">
      <dgm:prSet presAssocID="{CF148A09-25FD-4403-8FB0-60244E354F7C}" presName="arrowAndChildren" presStyleCnt="0"/>
      <dgm:spPr/>
    </dgm:pt>
    <dgm:pt modelId="{036A2090-5FC9-4403-891D-A75BB2BD709D}" type="pres">
      <dgm:prSet presAssocID="{CF148A09-25FD-4403-8FB0-60244E354F7C}" presName="parentTextArrow" presStyleLbl="node1" presStyleIdx="2" presStyleCnt="16"/>
      <dgm:spPr/>
      <dgm:t>
        <a:bodyPr/>
        <a:lstStyle/>
        <a:p>
          <a:endParaRPr lang="en-US"/>
        </a:p>
      </dgm:t>
    </dgm:pt>
    <dgm:pt modelId="{7140A776-8A79-400E-9BAD-90D17F4A1E3C}" type="pres">
      <dgm:prSet presAssocID="{E68934D0-E9E1-4A5D-9A43-7B7E2540685D}" presName="sp" presStyleCnt="0"/>
      <dgm:spPr/>
    </dgm:pt>
    <dgm:pt modelId="{0FCDC311-86D2-4E7E-8094-14BA464EE234}" type="pres">
      <dgm:prSet presAssocID="{90772175-AF3E-4893-9221-D7B16ED746DE}" presName="arrowAndChildren" presStyleCnt="0"/>
      <dgm:spPr/>
    </dgm:pt>
    <dgm:pt modelId="{910BBA8A-C78D-4820-BFE8-D496F31F3065}" type="pres">
      <dgm:prSet presAssocID="{90772175-AF3E-4893-9221-D7B16ED746DE}" presName="parentTextArrow" presStyleLbl="node1" presStyleIdx="3" presStyleCnt="16"/>
      <dgm:spPr/>
      <dgm:t>
        <a:bodyPr/>
        <a:lstStyle/>
        <a:p>
          <a:endParaRPr lang="en-US"/>
        </a:p>
      </dgm:t>
    </dgm:pt>
    <dgm:pt modelId="{D1391E04-588B-4145-A595-63F0E510197A}" type="pres">
      <dgm:prSet presAssocID="{B55D2E30-F589-4CB7-A258-E3EB7AE08B0A}" presName="sp" presStyleCnt="0"/>
      <dgm:spPr/>
    </dgm:pt>
    <dgm:pt modelId="{66B47E15-35D3-4BC6-BE5A-1B7B0C5F38E5}" type="pres">
      <dgm:prSet presAssocID="{4978BEA5-6E7B-46B2-99F1-70745399CE41}" presName="arrowAndChildren" presStyleCnt="0"/>
      <dgm:spPr/>
    </dgm:pt>
    <dgm:pt modelId="{626E581D-E097-4280-901B-8777E6126AA0}" type="pres">
      <dgm:prSet presAssocID="{4978BEA5-6E7B-46B2-99F1-70745399CE41}" presName="parentTextArrow" presStyleLbl="node1" presStyleIdx="4" presStyleCnt="16"/>
      <dgm:spPr/>
      <dgm:t>
        <a:bodyPr/>
        <a:lstStyle/>
        <a:p>
          <a:endParaRPr lang="en-US"/>
        </a:p>
      </dgm:t>
    </dgm:pt>
    <dgm:pt modelId="{1AF70E3A-937E-4323-989E-583C4DA3654E}" type="pres">
      <dgm:prSet presAssocID="{62277749-3881-40CE-B140-E5E41824DD68}" presName="sp" presStyleCnt="0"/>
      <dgm:spPr/>
    </dgm:pt>
    <dgm:pt modelId="{385EC05B-663C-406E-AF89-5625147DC3C5}" type="pres">
      <dgm:prSet presAssocID="{60877881-CC35-4BDB-A94E-2B9D48786904}" presName="arrowAndChildren" presStyleCnt="0"/>
      <dgm:spPr/>
    </dgm:pt>
    <dgm:pt modelId="{3B19C2F1-643C-46ED-802A-04B565353203}" type="pres">
      <dgm:prSet presAssocID="{60877881-CC35-4BDB-A94E-2B9D48786904}" presName="parentTextArrow" presStyleLbl="node1" presStyleIdx="5" presStyleCnt="16" custLinFactNeighborX="1093"/>
      <dgm:spPr/>
      <dgm:t>
        <a:bodyPr/>
        <a:lstStyle/>
        <a:p>
          <a:endParaRPr lang="en-US"/>
        </a:p>
      </dgm:t>
    </dgm:pt>
    <dgm:pt modelId="{EA3D7CD7-73C9-465B-BBE8-61D69A37B50F}" type="pres">
      <dgm:prSet presAssocID="{AA5AE9D2-E8C1-48D6-A505-1E3D320F6C7E}" presName="sp" presStyleCnt="0"/>
      <dgm:spPr/>
    </dgm:pt>
    <dgm:pt modelId="{9D6C449C-CDD8-4B91-B4AA-55D7D3DB2474}" type="pres">
      <dgm:prSet presAssocID="{51BD523F-A008-411B-8B7F-39B1B4F9239A}" presName="arrowAndChildren" presStyleCnt="0"/>
      <dgm:spPr/>
    </dgm:pt>
    <dgm:pt modelId="{B09B2A17-694E-40F7-9051-496C23E95029}" type="pres">
      <dgm:prSet presAssocID="{51BD523F-A008-411B-8B7F-39B1B4F9239A}" presName="parentTextArrow" presStyleLbl="node1" presStyleIdx="6" presStyleCnt="16" custScaleY="122350"/>
      <dgm:spPr/>
      <dgm:t>
        <a:bodyPr/>
        <a:lstStyle/>
        <a:p>
          <a:endParaRPr lang="en-US"/>
        </a:p>
      </dgm:t>
    </dgm:pt>
    <dgm:pt modelId="{39388CB2-8664-4DD0-8B0D-952B08B256C9}" type="pres">
      <dgm:prSet presAssocID="{7A23C162-5C10-4CA4-BD9B-043C5BF196AE}" presName="sp" presStyleCnt="0"/>
      <dgm:spPr/>
    </dgm:pt>
    <dgm:pt modelId="{FF25E08B-4E2D-4091-8983-BC99E24D2A81}" type="pres">
      <dgm:prSet presAssocID="{23ACA8C9-F2DF-412F-B91F-E7AFC1706224}" presName="arrowAndChildren" presStyleCnt="0"/>
      <dgm:spPr/>
    </dgm:pt>
    <dgm:pt modelId="{5FC4D4D9-0D48-4063-BDE8-4E6819C37A4C}" type="pres">
      <dgm:prSet presAssocID="{23ACA8C9-F2DF-412F-B91F-E7AFC1706224}" presName="parentTextArrow" presStyleLbl="node1" presStyleIdx="7" presStyleCnt="16"/>
      <dgm:spPr/>
      <dgm:t>
        <a:bodyPr/>
        <a:lstStyle/>
        <a:p>
          <a:endParaRPr lang="en-US"/>
        </a:p>
      </dgm:t>
    </dgm:pt>
    <dgm:pt modelId="{8518DECF-D38E-4041-BD02-A8A5ECBB6BE6}" type="pres">
      <dgm:prSet presAssocID="{59ADC99D-2552-409E-8C4E-8695CDA2F6A1}" presName="sp" presStyleCnt="0"/>
      <dgm:spPr/>
    </dgm:pt>
    <dgm:pt modelId="{A264CA80-C419-4E61-9AD6-5A28DED4653D}" type="pres">
      <dgm:prSet presAssocID="{7E7EEBC3-6AFE-4EA4-8429-20EDEB269523}" presName="arrowAndChildren" presStyleCnt="0"/>
      <dgm:spPr/>
    </dgm:pt>
    <dgm:pt modelId="{06A349CF-E6E4-4FEC-926E-B3A9A2D36414}" type="pres">
      <dgm:prSet presAssocID="{7E7EEBC3-6AFE-4EA4-8429-20EDEB269523}" presName="parentTextArrow" presStyleLbl="node1" presStyleIdx="8" presStyleCnt="16"/>
      <dgm:spPr/>
      <dgm:t>
        <a:bodyPr/>
        <a:lstStyle/>
        <a:p>
          <a:endParaRPr lang="en-US"/>
        </a:p>
      </dgm:t>
    </dgm:pt>
    <dgm:pt modelId="{0072A307-7665-4468-A48C-3EEBB0D3799E}" type="pres">
      <dgm:prSet presAssocID="{30BABD1E-A6A6-4253-9A00-7D93F34C1A00}" presName="sp" presStyleCnt="0"/>
      <dgm:spPr/>
    </dgm:pt>
    <dgm:pt modelId="{3453ABA9-2C7A-47F9-8DEC-DFEA65986EE5}" type="pres">
      <dgm:prSet presAssocID="{80BC45C2-1131-46B3-9421-B3F49EDD46FF}" presName="arrowAndChildren" presStyleCnt="0"/>
      <dgm:spPr/>
    </dgm:pt>
    <dgm:pt modelId="{1363F2E0-1E56-470D-986A-EAF4488B6885}" type="pres">
      <dgm:prSet presAssocID="{80BC45C2-1131-46B3-9421-B3F49EDD46FF}" presName="parentTextArrow" presStyleLbl="node1" presStyleIdx="9" presStyleCnt="16"/>
      <dgm:spPr/>
      <dgm:t>
        <a:bodyPr/>
        <a:lstStyle/>
        <a:p>
          <a:endParaRPr lang="en-US"/>
        </a:p>
      </dgm:t>
    </dgm:pt>
    <dgm:pt modelId="{1DD74981-F9D6-4023-9BB6-E2D0F0D0C08F}" type="pres">
      <dgm:prSet presAssocID="{B6BACF23-F150-40FC-8C28-6B6C6755F022}" presName="sp" presStyleCnt="0"/>
      <dgm:spPr/>
    </dgm:pt>
    <dgm:pt modelId="{E40DDEB4-0935-4984-A6F0-6DA96B8FFD66}" type="pres">
      <dgm:prSet presAssocID="{730C882B-8F1C-4E9D-913C-19C1881A60D8}" presName="arrowAndChildren" presStyleCnt="0"/>
      <dgm:spPr/>
    </dgm:pt>
    <dgm:pt modelId="{D4B12037-3D88-42C3-8C8B-F8EE056762AC}" type="pres">
      <dgm:prSet presAssocID="{730C882B-8F1C-4E9D-913C-19C1881A60D8}" presName="parentTextArrow" presStyleLbl="node1" presStyleIdx="10" presStyleCnt="16"/>
      <dgm:spPr/>
      <dgm:t>
        <a:bodyPr/>
        <a:lstStyle/>
        <a:p>
          <a:endParaRPr lang="en-US"/>
        </a:p>
      </dgm:t>
    </dgm:pt>
    <dgm:pt modelId="{BDA37744-82F1-4E61-846B-BB6ED061AF1C}" type="pres">
      <dgm:prSet presAssocID="{40389B7D-D0B3-4115-9122-DE5C1DC0B3AE}" presName="sp" presStyleCnt="0"/>
      <dgm:spPr/>
    </dgm:pt>
    <dgm:pt modelId="{0D51D0C1-25EC-40C0-9DC4-E3FC2BF42801}" type="pres">
      <dgm:prSet presAssocID="{4295D948-8E27-4D4F-8111-B1220DA67BB0}" presName="arrowAndChildren" presStyleCnt="0"/>
      <dgm:spPr/>
    </dgm:pt>
    <dgm:pt modelId="{424021A4-C444-4FF7-AD8B-12A56ADB17E6}" type="pres">
      <dgm:prSet presAssocID="{4295D948-8E27-4D4F-8111-B1220DA67BB0}" presName="parentTextArrow" presStyleLbl="node1" presStyleIdx="11" presStyleCnt="16"/>
      <dgm:spPr/>
      <dgm:t>
        <a:bodyPr/>
        <a:lstStyle/>
        <a:p>
          <a:endParaRPr lang="en-US"/>
        </a:p>
      </dgm:t>
    </dgm:pt>
    <dgm:pt modelId="{CAA84D61-8854-4C9C-B5AF-50ED778C6403}" type="pres">
      <dgm:prSet presAssocID="{40074CB1-3391-4A75-A821-982419C7F0AA}" presName="sp" presStyleCnt="0"/>
      <dgm:spPr/>
    </dgm:pt>
    <dgm:pt modelId="{FA531EC0-2CB9-4182-A8D9-530D3D02ADEA}" type="pres">
      <dgm:prSet presAssocID="{D2947CF6-76D6-4065-9EDC-07B7D793C2A9}" presName="arrowAndChildren" presStyleCnt="0"/>
      <dgm:spPr/>
    </dgm:pt>
    <dgm:pt modelId="{2BEEB6F8-FF76-4918-A179-EC8F6383B166}" type="pres">
      <dgm:prSet presAssocID="{D2947CF6-76D6-4065-9EDC-07B7D793C2A9}" presName="parentTextArrow" presStyleLbl="node1" presStyleIdx="12" presStyleCnt="16" custLinFactNeighborX="884" custLinFactNeighborY="2209"/>
      <dgm:spPr/>
      <dgm:t>
        <a:bodyPr/>
        <a:lstStyle/>
        <a:p>
          <a:endParaRPr lang="en-US"/>
        </a:p>
      </dgm:t>
    </dgm:pt>
    <dgm:pt modelId="{4678F903-8374-4E31-A296-BFDB25ECD3BA}" type="pres">
      <dgm:prSet presAssocID="{B19C0C22-1208-40A2-A345-936C26648D6A}" presName="sp" presStyleCnt="0"/>
      <dgm:spPr/>
    </dgm:pt>
    <dgm:pt modelId="{A12FFC8A-2B25-471F-A262-2213DEB94B7C}" type="pres">
      <dgm:prSet presAssocID="{D6756BA4-44E7-47CF-8083-F716BCFFF96C}" presName="arrowAndChildren" presStyleCnt="0"/>
      <dgm:spPr/>
    </dgm:pt>
    <dgm:pt modelId="{DEAF1702-6740-4CA0-AF37-FE0F3D30B8DC}" type="pres">
      <dgm:prSet presAssocID="{D6756BA4-44E7-47CF-8083-F716BCFFF96C}" presName="parentTextArrow" presStyleLbl="node1" presStyleIdx="13" presStyleCnt="16" custLinFactNeighborX="-505" custLinFactNeighborY="1105"/>
      <dgm:spPr/>
      <dgm:t>
        <a:bodyPr/>
        <a:lstStyle/>
        <a:p>
          <a:endParaRPr lang="en-US"/>
        </a:p>
      </dgm:t>
    </dgm:pt>
    <dgm:pt modelId="{31EF33DC-48E6-4ACB-AAE9-1EB550DB7E94}" type="pres">
      <dgm:prSet presAssocID="{C415D36B-F6E9-4F5A-8219-4105C1EB6AC1}" presName="sp" presStyleCnt="0"/>
      <dgm:spPr/>
    </dgm:pt>
    <dgm:pt modelId="{223565A1-6F02-498B-BDC7-F33EA97E4713}" type="pres">
      <dgm:prSet presAssocID="{34E1E62F-4943-42AC-BC7E-9AB544123D6C}" presName="arrowAndChildren" presStyleCnt="0"/>
      <dgm:spPr/>
    </dgm:pt>
    <dgm:pt modelId="{8270E932-0F04-4B8A-A50E-E47806CEDAF2}" type="pres">
      <dgm:prSet presAssocID="{34E1E62F-4943-42AC-BC7E-9AB544123D6C}" presName="parentTextArrow" presStyleLbl="node1" presStyleIdx="14" presStyleCnt="16" custLinFactNeighborX="4300" custLinFactNeighborY="3060"/>
      <dgm:spPr/>
      <dgm:t>
        <a:bodyPr/>
        <a:lstStyle/>
        <a:p>
          <a:endParaRPr lang="en-US"/>
        </a:p>
      </dgm:t>
    </dgm:pt>
    <dgm:pt modelId="{BF90F8AD-B861-4F40-BCC2-E55E838B04E2}" type="pres">
      <dgm:prSet presAssocID="{17247537-3EFB-44FC-8500-78D5DE563990}" presName="sp" presStyleCnt="0"/>
      <dgm:spPr/>
    </dgm:pt>
    <dgm:pt modelId="{DDBC49D4-86D5-41BB-B900-CCB0ED77A6C4}" type="pres">
      <dgm:prSet presAssocID="{C5CCFDB3-CE8D-4059-9C2E-528345A77F42}" presName="arrowAndChildren" presStyleCnt="0"/>
      <dgm:spPr/>
    </dgm:pt>
    <dgm:pt modelId="{FEA72836-F57F-4AE2-AF4C-B7E82601F490}" type="pres">
      <dgm:prSet presAssocID="{C5CCFDB3-CE8D-4059-9C2E-528345A77F42}" presName="parentTextArrow" presStyleLbl="node1" presStyleIdx="15" presStyleCnt="16"/>
      <dgm:spPr/>
      <dgm:t>
        <a:bodyPr/>
        <a:lstStyle/>
        <a:p>
          <a:endParaRPr lang="en-US"/>
        </a:p>
      </dgm:t>
    </dgm:pt>
  </dgm:ptLst>
  <dgm:cxnLst>
    <dgm:cxn modelId="{94AB9904-E7E9-4EC9-A5FA-9EE6B41030A5}" srcId="{DD66F23D-6E35-473F-A7D8-0BB526B73D20}" destId="{7E7EEBC3-6AFE-4EA4-8429-20EDEB269523}" srcOrd="7" destOrd="0" parTransId="{429627B1-0F03-468A-80E8-2DFDA018BA9F}" sibTransId="{59ADC99D-2552-409E-8C4E-8695CDA2F6A1}"/>
    <dgm:cxn modelId="{2F455DBB-C226-4909-962B-92346C310447}" srcId="{DD66F23D-6E35-473F-A7D8-0BB526B73D20}" destId="{60877881-CC35-4BDB-A94E-2B9D48786904}" srcOrd="10" destOrd="0" parTransId="{9DC51DD5-C5FE-44F3-8337-8DB95A967211}" sibTransId="{62277749-3881-40CE-B140-E5E41824DD68}"/>
    <dgm:cxn modelId="{22E13716-4E81-4D64-9EC8-0C6DF2313D1A}" srcId="{DD66F23D-6E35-473F-A7D8-0BB526B73D20}" destId="{C5CCFDB3-CE8D-4059-9C2E-528345A77F42}" srcOrd="0" destOrd="0" parTransId="{F498D3EE-59F9-44A1-8467-34A33B816FB9}" sibTransId="{17247537-3EFB-44FC-8500-78D5DE563990}"/>
    <dgm:cxn modelId="{138C3ED2-190D-455C-B788-E9CB4975E72E}" type="presOf" srcId="{7E7EEBC3-6AFE-4EA4-8429-20EDEB269523}" destId="{06A349CF-E6E4-4FEC-926E-B3A9A2D36414}" srcOrd="0" destOrd="0" presId="urn:microsoft.com/office/officeart/2005/8/layout/process4"/>
    <dgm:cxn modelId="{00AEDADC-4301-433F-AA68-495EDF952EBB}" type="presOf" srcId="{C5CCFDB3-CE8D-4059-9C2E-528345A77F42}" destId="{FEA72836-F57F-4AE2-AF4C-B7E82601F490}" srcOrd="0" destOrd="0" presId="urn:microsoft.com/office/officeart/2005/8/layout/process4"/>
    <dgm:cxn modelId="{142D8F6A-DA12-489A-B1F3-8E1DBD1F3384}" type="presOf" srcId="{BB69AA14-5AA3-46B2-BFFC-FE0B8FDF6565}" destId="{91FDCFDF-128C-4251-88AD-37B51C6DA080}" srcOrd="0" destOrd="0" presId="urn:microsoft.com/office/officeart/2005/8/layout/process4"/>
    <dgm:cxn modelId="{3DBED07E-50DE-4DF7-899F-0ABF351731BC}" type="presOf" srcId="{CF148A09-25FD-4403-8FB0-60244E354F7C}" destId="{036A2090-5FC9-4403-891D-A75BB2BD709D}" srcOrd="0" destOrd="0" presId="urn:microsoft.com/office/officeart/2005/8/layout/process4"/>
    <dgm:cxn modelId="{4BD8060A-A00D-4310-9BD2-327C1DB445A1}" type="presOf" srcId="{DD66F23D-6E35-473F-A7D8-0BB526B73D20}" destId="{0D6F00F6-EEB0-431A-BD7B-ED7948AF1642}" srcOrd="0" destOrd="0" presId="urn:microsoft.com/office/officeart/2005/8/layout/process4"/>
    <dgm:cxn modelId="{107AEA3A-365B-45F6-ADFD-57CC7E6826A4}" type="presOf" srcId="{D6756BA4-44E7-47CF-8083-F716BCFFF96C}" destId="{DEAF1702-6740-4CA0-AF37-FE0F3D30B8DC}" srcOrd="0" destOrd="0" presId="urn:microsoft.com/office/officeart/2005/8/layout/process4"/>
    <dgm:cxn modelId="{B642857A-C462-433B-9C11-2ED49870DF2F}" srcId="{DD66F23D-6E35-473F-A7D8-0BB526B73D20}" destId="{4978BEA5-6E7B-46B2-99F1-70745399CE41}" srcOrd="11" destOrd="0" parTransId="{3A6B7AF3-40B9-4A51-95A9-46C51F29B40A}" sibTransId="{B55D2E30-F589-4CB7-A258-E3EB7AE08B0A}"/>
    <dgm:cxn modelId="{A229CC46-4A81-4636-BC04-C3522C9B59B9}" type="presOf" srcId="{90772175-AF3E-4893-9221-D7B16ED746DE}" destId="{910BBA8A-C78D-4820-BFE8-D496F31F3065}" srcOrd="0" destOrd="0" presId="urn:microsoft.com/office/officeart/2005/8/layout/process4"/>
    <dgm:cxn modelId="{7ECC480E-D7F9-4B0A-8003-0AEECDB40F19}" srcId="{DD66F23D-6E35-473F-A7D8-0BB526B73D20}" destId="{4295D948-8E27-4D4F-8111-B1220DA67BB0}" srcOrd="4" destOrd="0" parTransId="{B898639F-D67C-4EA6-811F-76EBE43980B5}" sibTransId="{40389B7D-D0B3-4115-9122-DE5C1DC0B3AE}"/>
    <dgm:cxn modelId="{7A0D5D29-C7B5-4EF9-9987-0DD216F212A2}" type="presOf" srcId="{23ACA8C9-F2DF-412F-B91F-E7AFC1706224}" destId="{5FC4D4D9-0D48-4063-BDE8-4E6819C37A4C}" srcOrd="0" destOrd="0" presId="urn:microsoft.com/office/officeart/2005/8/layout/process4"/>
    <dgm:cxn modelId="{21667D7E-11C3-4A62-BEC2-30EB6F16856C}" type="presOf" srcId="{D21DCB09-EE19-4743-81DF-9896FF5F5113}" destId="{69508E5A-35E6-4BDF-9376-3BE5A26CFA49}" srcOrd="0" destOrd="0" presId="urn:microsoft.com/office/officeart/2005/8/layout/process4"/>
    <dgm:cxn modelId="{6DC0933C-3CC2-40F1-8108-F4114345271C}" srcId="{DD66F23D-6E35-473F-A7D8-0BB526B73D20}" destId="{D6756BA4-44E7-47CF-8083-F716BCFFF96C}" srcOrd="2" destOrd="0" parTransId="{AA39CD47-9AFE-444F-B911-792248D2E949}" sibTransId="{B19C0C22-1208-40A2-A345-936C26648D6A}"/>
    <dgm:cxn modelId="{FE410319-84A1-43F1-BCF6-18CECFD59D17}" srcId="{DD66F23D-6E35-473F-A7D8-0BB526B73D20}" destId="{51BD523F-A008-411B-8B7F-39B1B4F9239A}" srcOrd="9" destOrd="0" parTransId="{1EB17407-0CAC-42A0-9556-2A6E2E8D8559}" sibTransId="{AA5AE9D2-E8C1-48D6-A505-1E3D320F6C7E}"/>
    <dgm:cxn modelId="{3B28E19D-A2EA-4947-8D30-0D48277A5616}" srcId="{DD66F23D-6E35-473F-A7D8-0BB526B73D20}" destId="{90772175-AF3E-4893-9221-D7B16ED746DE}" srcOrd="12" destOrd="0" parTransId="{70C00C8F-EDA5-4712-86B7-DE8D2D68292E}" sibTransId="{E68934D0-E9E1-4A5D-9A43-7B7E2540685D}"/>
    <dgm:cxn modelId="{CA9CD285-A301-447C-B73E-8B649B56A47E}" type="presOf" srcId="{60877881-CC35-4BDB-A94E-2B9D48786904}" destId="{3B19C2F1-643C-46ED-802A-04B565353203}" srcOrd="0" destOrd="0" presId="urn:microsoft.com/office/officeart/2005/8/layout/process4"/>
    <dgm:cxn modelId="{7A672557-11F7-4B91-A4E0-8FF4276DFF2C}" srcId="{DD66F23D-6E35-473F-A7D8-0BB526B73D20}" destId="{BB69AA14-5AA3-46B2-BFFC-FE0B8FDF6565}" srcOrd="15" destOrd="0" parTransId="{2843A708-2DD1-470B-8B17-D4D352DF1DF3}" sibTransId="{AD50CD0A-40BD-412C-ACFE-D157751B150D}"/>
    <dgm:cxn modelId="{537C78E0-3759-47C5-B517-6123E02A2CDF}" type="presOf" srcId="{4295D948-8E27-4D4F-8111-B1220DA67BB0}" destId="{424021A4-C444-4FF7-AD8B-12A56ADB17E6}" srcOrd="0" destOrd="0" presId="urn:microsoft.com/office/officeart/2005/8/layout/process4"/>
    <dgm:cxn modelId="{919A66E3-EB13-45F5-9D4F-7B2B9CAD535B}" type="presOf" srcId="{51BD523F-A008-411B-8B7F-39B1B4F9239A}" destId="{B09B2A17-694E-40F7-9051-496C23E95029}" srcOrd="0" destOrd="0" presId="urn:microsoft.com/office/officeart/2005/8/layout/process4"/>
    <dgm:cxn modelId="{D6CBA231-8F73-4E9D-AA4E-3D69E3C74DC2}" srcId="{DD66F23D-6E35-473F-A7D8-0BB526B73D20}" destId="{23ACA8C9-F2DF-412F-B91F-E7AFC1706224}" srcOrd="8" destOrd="0" parTransId="{6A4353DE-5624-4E1B-A8CF-9C280C105E4E}" sibTransId="{7A23C162-5C10-4CA4-BD9B-043C5BF196AE}"/>
    <dgm:cxn modelId="{3D63EE0A-7142-4BEA-9703-4B5EB79C23DB}" srcId="{DD66F23D-6E35-473F-A7D8-0BB526B73D20}" destId="{80BC45C2-1131-46B3-9421-B3F49EDD46FF}" srcOrd="6" destOrd="0" parTransId="{8DFBAC31-40A2-4F73-8CFF-F2B2AA5679A0}" sibTransId="{30BABD1E-A6A6-4253-9A00-7D93F34C1A00}"/>
    <dgm:cxn modelId="{FEDB15AD-26D7-4749-80DC-5901E097B201}" type="presOf" srcId="{34E1E62F-4943-42AC-BC7E-9AB544123D6C}" destId="{8270E932-0F04-4B8A-A50E-E47806CEDAF2}" srcOrd="0" destOrd="0" presId="urn:microsoft.com/office/officeart/2005/8/layout/process4"/>
    <dgm:cxn modelId="{F779F2FF-3DAB-4030-B333-277A3617D727}" srcId="{DD66F23D-6E35-473F-A7D8-0BB526B73D20}" destId="{D2947CF6-76D6-4065-9EDC-07B7D793C2A9}" srcOrd="3" destOrd="0" parTransId="{BAA693EC-AE91-4439-86A0-DEDC8CC7A6A3}" sibTransId="{40074CB1-3391-4A75-A821-982419C7F0AA}"/>
    <dgm:cxn modelId="{9B3FBBD6-D960-44F8-A338-9A8701F2747A}" srcId="{DD66F23D-6E35-473F-A7D8-0BB526B73D20}" destId="{34E1E62F-4943-42AC-BC7E-9AB544123D6C}" srcOrd="1" destOrd="0" parTransId="{45FEE3B1-8440-4E22-A8D2-C93241A59619}" sibTransId="{C415D36B-F6E9-4F5A-8219-4105C1EB6AC1}"/>
    <dgm:cxn modelId="{EAE9E16A-0907-4E40-9AAE-900A79DD7CC4}" srcId="{DD66F23D-6E35-473F-A7D8-0BB526B73D20}" destId="{730C882B-8F1C-4E9D-913C-19C1881A60D8}" srcOrd="5" destOrd="0" parTransId="{BA592890-392E-4419-B30A-FA3EAA578BAB}" sibTransId="{B6BACF23-F150-40FC-8C28-6B6C6755F022}"/>
    <dgm:cxn modelId="{C3797BA1-242F-4BA1-A04E-C82B2097832C}" srcId="{DD66F23D-6E35-473F-A7D8-0BB526B73D20}" destId="{D21DCB09-EE19-4743-81DF-9896FF5F5113}" srcOrd="14" destOrd="0" parTransId="{9BFBACF1-6333-46C6-AB11-65073C4D93A3}" sibTransId="{2F4BA25A-1214-49C7-8EA5-9C1B0500E969}"/>
    <dgm:cxn modelId="{1685ADEA-FEEA-477D-9174-522C2E63116D}" type="presOf" srcId="{730C882B-8F1C-4E9D-913C-19C1881A60D8}" destId="{D4B12037-3D88-42C3-8C8B-F8EE056762AC}" srcOrd="0" destOrd="0" presId="urn:microsoft.com/office/officeart/2005/8/layout/process4"/>
    <dgm:cxn modelId="{28FC027E-C197-4F70-BBE6-00E33EAC356B}" type="presOf" srcId="{4978BEA5-6E7B-46B2-99F1-70745399CE41}" destId="{626E581D-E097-4280-901B-8777E6126AA0}" srcOrd="0" destOrd="0" presId="urn:microsoft.com/office/officeart/2005/8/layout/process4"/>
    <dgm:cxn modelId="{75683A9D-E5A9-4C47-8669-5FB4A74D19FD}" type="presOf" srcId="{D2947CF6-76D6-4065-9EDC-07B7D793C2A9}" destId="{2BEEB6F8-FF76-4918-A179-EC8F6383B166}" srcOrd="0" destOrd="0" presId="urn:microsoft.com/office/officeart/2005/8/layout/process4"/>
    <dgm:cxn modelId="{80BC6370-E975-42BF-A92E-F5712457B077}" srcId="{DD66F23D-6E35-473F-A7D8-0BB526B73D20}" destId="{CF148A09-25FD-4403-8FB0-60244E354F7C}" srcOrd="13" destOrd="0" parTransId="{C81C6127-39EB-46DD-B387-B3626B322357}" sibTransId="{633491DD-2DF0-42D4-9749-ECBA5A9C2336}"/>
    <dgm:cxn modelId="{79AB7F15-BC36-4161-89FA-210E54644791}" type="presOf" srcId="{80BC45C2-1131-46B3-9421-B3F49EDD46FF}" destId="{1363F2E0-1E56-470D-986A-EAF4488B6885}" srcOrd="0" destOrd="0" presId="urn:microsoft.com/office/officeart/2005/8/layout/process4"/>
    <dgm:cxn modelId="{391A602A-57D1-4000-981F-3A1F9B37D921}" type="presParOf" srcId="{0D6F00F6-EEB0-431A-BD7B-ED7948AF1642}" destId="{8F35CC5C-C88B-4B1C-B662-5A0615312438}" srcOrd="0" destOrd="0" presId="urn:microsoft.com/office/officeart/2005/8/layout/process4"/>
    <dgm:cxn modelId="{07CAD20F-C3F1-4289-8E1B-9A2D6ABB1776}" type="presParOf" srcId="{8F35CC5C-C88B-4B1C-B662-5A0615312438}" destId="{91FDCFDF-128C-4251-88AD-37B51C6DA080}" srcOrd="0" destOrd="0" presId="urn:microsoft.com/office/officeart/2005/8/layout/process4"/>
    <dgm:cxn modelId="{10BE7B31-F3E2-4998-95BF-3B3D848F6159}" type="presParOf" srcId="{0D6F00F6-EEB0-431A-BD7B-ED7948AF1642}" destId="{7108A597-18AD-466F-BBDE-42F43E287D0B}" srcOrd="1" destOrd="0" presId="urn:microsoft.com/office/officeart/2005/8/layout/process4"/>
    <dgm:cxn modelId="{8DD06A60-5EA2-4737-BDEF-4355542910EF}" type="presParOf" srcId="{0D6F00F6-EEB0-431A-BD7B-ED7948AF1642}" destId="{E9F6F685-5EB7-40D5-A917-D8D8F1685DCE}" srcOrd="2" destOrd="0" presId="urn:microsoft.com/office/officeart/2005/8/layout/process4"/>
    <dgm:cxn modelId="{EEF92AA0-31EC-47EF-B31A-F606BD305057}" type="presParOf" srcId="{E9F6F685-5EB7-40D5-A917-D8D8F1685DCE}" destId="{69508E5A-35E6-4BDF-9376-3BE5A26CFA49}" srcOrd="0" destOrd="0" presId="urn:microsoft.com/office/officeart/2005/8/layout/process4"/>
    <dgm:cxn modelId="{DFC81B84-085D-4AFB-AA1B-0B2469264467}" type="presParOf" srcId="{0D6F00F6-EEB0-431A-BD7B-ED7948AF1642}" destId="{20D86AAC-D3FE-493A-8CE6-2A6DB651B852}" srcOrd="3" destOrd="0" presId="urn:microsoft.com/office/officeart/2005/8/layout/process4"/>
    <dgm:cxn modelId="{02F6CE87-7C88-4C82-8FFA-E504FBAD1FDB}" type="presParOf" srcId="{0D6F00F6-EEB0-431A-BD7B-ED7948AF1642}" destId="{72F6914E-963C-4CB6-8F40-0E6265049824}" srcOrd="4" destOrd="0" presId="urn:microsoft.com/office/officeart/2005/8/layout/process4"/>
    <dgm:cxn modelId="{FB20F7EF-AE97-4602-BE19-C5E1F870475C}" type="presParOf" srcId="{72F6914E-963C-4CB6-8F40-0E6265049824}" destId="{036A2090-5FC9-4403-891D-A75BB2BD709D}" srcOrd="0" destOrd="0" presId="urn:microsoft.com/office/officeart/2005/8/layout/process4"/>
    <dgm:cxn modelId="{5B41D826-C4CC-4531-9416-05475CB79CF7}" type="presParOf" srcId="{0D6F00F6-EEB0-431A-BD7B-ED7948AF1642}" destId="{7140A776-8A79-400E-9BAD-90D17F4A1E3C}" srcOrd="5" destOrd="0" presId="urn:microsoft.com/office/officeart/2005/8/layout/process4"/>
    <dgm:cxn modelId="{CE97559E-39E8-4F4A-B1CA-CCD8C8688614}" type="presParOf" srcId="{0D6F00F6-EEB0-431A-BD7B-ED7948AF1642}" destId="{0FCDC311-86D2-4E7E-8094-14BA464EE234}" srcOrd="6" destOrd="0" presId="urn:microsoft.com/office/officeart/2005/8/layout/process4"/>
    <dgm:cxn modelId="{C2E48077-94AE-4E38-88EE-A66A06645E22}" type="presParOf" srcId="{0FCDC311-86D2-4E7E-8094-14BA464EE234}" destId="{910BBA8A-C78D-4820-BFE8-D496F31F3065}" srcOrd="0" destOrd="0" presId="urn:microsoft.com/office/officeart/2005/8/layout/process4"/>
    <dgm:cxn modelId="{7D1B93D7-0948-4380-8F00-2BEEC5369618}" type="presParOf" srcId="{0D6F00F6-EEB0-431A-BD7B-ED7948AF1642}" destId="{D1391E04-588B-4145-A595-63F0E510197A}" srcOrd="7" destOrd="0" presId="urn:microsoft.com/office/officeart/2005/8/layout/process4"/>
    <dgm:cxn modelId="{5F78D9AE-657B-4974-919C-701E22914E2F}" type="presParOf" srcId="{0D6F00F6-EEB0-431A-BD7B-ED7948AF1642}" destId="{66B47E15-35D3-4BC6-BE5A-1B7B0C5F38E5}" srcOrd="8" destOrd="0" presId="urn:microsoft.com/office/officeart/2005/8/layout/process4"/>
    <dgm:cxn modelId="{F37E5255-7645-4EE5-8615-EE7B55E07FB5}" type="presParOf" srcId="{66B47E15-35D3-4BC6-BE5A-1B7B0C5F38E5}" destId="{626E581D-E097-4280-901B-8777E6126AA0}" srcOrd="0" destOrd="0" presId="urn:microsoft.com/office/officeart/2005/8/layout/process4"/>
    <dgm:cxn modelId="{833D4DE2-BF48-4F5F-BEBE-89591419B703}" type="presParOf" srcId="{0D6F00F6-EEB0-431A-BD7B-ED7948AF1642}" destId="{1AF70E3A-937E-4323-989E-583C4DA3654E}" srcOrd="9" destOrd="0" presId="urn:microsoft.com/office/officeart/2005/8/layout/process4"/>
    <dgm:cxn modelId="{D64A3A4F-CF3C-45A4-8000-942ED63A559F}" type="presParOf" srcId="{0D6F00F6-EEB0-431A-BD7B-ED7948AF1642}" destId="{385EC05B-663C-406E-AF89-5625147DC3C5}" srcOrd="10" destOrd="0" presId="urn:microsoft.com/office/officeart/2005/8/layout/process4"/>
    <dgm:cxn modelId="{0AC7DD8E-326A-4FA6-8298-25B89F958AA5}" type="presParOf" srcId="{385EC05B-663C-406E-AF89-5625147DC3C5}" destId="{3B19C2F1-643C-46ED-802A-04B565353203}" srcOrd="0" destOrd="0" presId="urn:microsoft.com/office/officeart/2005/8/layout/process4"/>
    <dgm:cxn modelId="{FA22D9DB-51F2-4F5B-9E9B-A2A13F758FF6}" type="presParOf" srcId="{0D6F00F6-EEB0-431A-BD7B-ED7948AF1642}" destId="{EA3D7CD7-73C9-465B-BBE8-61D69A37B50F}" srcOrd="11" destOrd="0" presId="urn:microsoft.com/office/officeart/2005/8/layout/process4"/>
    <dgm:cxn modelId="{75A7AC17-A597-46AA-8DA9-3CFB7AA6FA9A}" type="presParOf" srcId="{0D6F00F6-EEB0-431A-BD7B-ED7948AF1642}" destId="{9D6C449C-CDD8-4B91-B4AA-55D7D3DB2474}" srcOrd="12" destOrd="0" presId="urn:microsoft.com/office/officeart/2005/8/layout/process4"/>
    <dgm:cxn modelId="{DBAB1CAD-C213-429A-A733-0C120C376E05}" type="presParOf" srcId="{9D6C449C-CDD8-4B91-B4AA-55D7D3DB2474}" destId="{B09B2A17-694E-40F7-9051-496C23E95029}" srcOrd="0" destOrd="0" presId="urn:microsoft.com/office/officeart/2005/8/layout/process4"/>
    <dgm:cxn modelId="{A326B323-E117-4BFC-87E1-ED26440599A7}" type="presParOf" srcId="{0D6F00F6-EEB0-431A-BD7B-ED7948AF1642}" destId="{39388CB2-8664-4DD0-8B0D-952B08B256C9}" srcOrd="13" destOrd="0" presId="urn:microsoft.com/office/officeart/2005/8/layout/process4"/>
    <dgm:cxn modelId="{AB11D8D4-184D-447C-B024-FE389699C2F5}" type="presParOf" srcId="{0D6F00F6-EEB0-431A-BD7B-ED7948AF1642}" destId="{FF25E08B-4E2D-4091-8983-BC99E24D2A81}" srcOrd="14" destOrd="0" presId="urn:microsoft.com/office/officeart/2005/8/layout/process4"/>
    <dgm:cxn modelId="{14230E19-7D69-48E9-9354-5285A2836C43}" type="presParOf" srcId="{FF25E08B-4E2D-4091-8983-BC99E24D2A81}" destId="{5FC4D4D9-0D48-4063-BDE8-4E6819C37A4C}" srcOrd="0" destOrd="0" presId="urn:microsoft.com/office/officeart/2005/8/layout/process4"/>
    <dgm:cxn modelId="{7E24CEB9-5DB5-4BE6-8846-B77E702B93BB}" type="presParOf" srcId="{0D6F00F6-EEB0-431A-BD7B-ED7948AF1642}" destId="{8518DECF-D38E-4041-BD02-A8A5ECBB6BE6}" srcOrd="15" destOrd="0" presId="urn:microsoft.com/office/officeart/2005/8/layout/process4"/>
    <dgm:cxn modelId="{8D867BC3-C9C9-4B07-833F-E67D2631984B}" type="presParOf" srcId="{0D6F00F6-EEB0-431A-BD7B-ED7948AF1642}" destId="{A264CA80-C419-4E61-9AD6-5A28DED4653D}" srcOrd="16" destOrd="0" presId="urn:microsoft.com/office/officeart/2005/8/layout/process4"/>
    <dgm:cxn modelId="{8FF81E77-B76D-42B5-BEEB-676477FBA626}" type="presParOf" srcId="{A264CA80-C419-4E61-9AD6-5A28DED4653D}" destId="{06A349CF-E6E4-4FEC-926E-B3A9A2D36414}" srcOrd="0" destOrd="0" presId="urn:microsoft.com/office/officeart/2005/8/layout/process4"/>
    <dgm:cxn modelId="{45AA07CA-B6CD-4DE7-9E1A-51B4DDEFC504}" type="presParOf" srcId="{0D6F00F6-EEB0-431A-BD7B-ED7948AF1642}" destId="{0072A307-7665-4468-A48C-3EEBB0D3799E}" srcOrd="17" destOrd="0" presId="urn:microsoft.com/office/officeart/2005/8/layout/process4"/>
    <dgm:cxn modelId="{BCEC298B-FEEE-4CD6-ABE4-2F438145D0A6}" type="presParOf" srcId="{0D6F00F6-EEB0-431A-BD7B-ED7948AF1642}" destId="{3453ABA9-2C7A-47F9-8DEC-DFEA65986EE5}" srcOrd="18" destOrd="0" presId="urn:microsoft.com/office/officeart/2005/8/layout/process4"/>
    <dgm:cxn modelId="{2DAC1321-B474-44EC-8CB8-DD04AA3BE8DE}" type="presParOf" srcId="{3453ABA9-2C7A-47F9-8DEC-DFEA65986EE5}" destId="{1363F2E0-1E56-470D-986A-EAF4488B6885}" srcOrd="0" destOrd="0" presId="urn:microsoft.com/office/officeart/2005/8/layout/process4"/>
    <dgm:cxn modelId="{28453F8F-5C82-4B37-9919-65667BFA8538}" type="presParOf" srcId="{0D6F00F6-EEB0-431A-BD7B-ED7948AF1642}" destId="{1DD74981-F9D6-4023-9BB6-E2D0F0D0C08F}" srcOrd="19" destOrd="0" presId="urn:microsoft.com/office/officeart/2005/8/layout/process4"/>
    <dgm:cxn modelId="{32733EF6-3FD9-46F6-B52D-69DF23910371}" type="presParOf" srcId="{0D6F00F6-EEB0-431A-BD7B-ED7948AF1642}" destId="{E40DDEB4-0935-4984-A6F0-6DA96B8FFD66}" srcOrd="20" destOrd="0" presId="urn:microsoft.com/office/officeart/2005/8/layout/process4"/>
    <dgm:cxn modelId="{EFE7F198-7121-4021-803D-6CDAB96333D0}" type="presParOf" srcId="{E40DDEB4-0935-4984-A6F0-6DA96B8FFD66}" destId="{D4B12037-3D88-42C3-8C8B-F8EE056762AC}" srcOrd="0" destOrd="0" presId="urn:microsoft.com/office/officeart/2005/8/layout/process4"/>
    <dgm:cxn modelId="{84D6F1CB-C972-4F3E-9074-3034CF6E5028}" type="presParOf" srcId="{0D6F00F6-EEB0-431A-BD7B-ED7948AF1642}" destId="{BDA37744-82F1-4E61-846B-BB6ED061AF1C}" srcOrd="21" destOrd="0" presId="urn:microsoft.com/office/officeart/2005/8/layout/process4"/>
    <dgm:cxn modelId="{32C0FEBA-942D-4EEE-9344-DAEED5145F68}" type="presParOf" srcId="{0D6F00F6-EEB0-431A-BD7B-ED7948AF1642}" destId="{0D51D0C1-25EC-40C0-9DC4-E3FC2BF42801}" srcOrd="22" destOrd="0" presId="urn:microsoft.com/office/officeart/2005/8/layout/process4"/>
    <dgm:cxn modelId="{B69C6C45-3FA2-40CC-9C96-A3C315AA8FD9}" type="presParOf" srcId="{0D51D0C1-25EC-40C0-9DC4-E3FC2BF42801}" destId="{424021A4-C444-4FF7-AD8B-12A56ADB17E6}" srcOrd="0" destOrd="0" presId="urn:microsoft.com/office/officeart/2005/8/layout/process4"/>
    <dgm:cxn modelId="{D174BFBA-9C93-4A16-A9B1-611F686FBFE1}" type="presParOf" srcId="{0D6F00F6-EEB0-431A-BD7B-ED7948AF1642}" destId="{CAA84D61-8854-4C9C-B5AF-50ED778C6403}" srcOrd="23" destOrd="0" presId="urn:microsoft.com/office/officeart/2005/8/layout/process4"/>
    <dgm:cxn modelId="{033C10C5-FE7C-454D-ADAE-C19195ED7E89}" type="presParOf" srcId="{0D6F00F6-EEB0-431A-BD7B-ED7948AF1642}" destId="{FA531EC0-2CB9-4182-A8D9-530D3D02ADEA}" srcOrd="24" destOrd="0" presId="urn:microsoft.com/office/officeart/2005/8/layout/process4"/>
    <dgm:cxn modelId="{F4600415-9C64-4BD1-856E-24A807357471}" type="presParOf" srcId="{FA531EC0-2CB9-4182-A8D9-530D3D02ADEA}" destId="{2BEEB6F8-FF76-4918-A179-EC8F6383B166}" srcOrd="0" destOrd="0" presId="urn:microsoft.com/office/officeart/2005/8/layout/process4"/>
    <dgm:cxn modelId="{ED487F8C-C9B0-4AB5-8AD0-2635478DAC1D}" type="presParOf" srcId="{0D6F00F6-EEB0-431A-BD7B-ED7948AF1642}" destId="{4678F903-8374-4E31-A296-BFDB25ECD3BA}" srcOrd="25" destOrd="0" presId="urn:microsoft.com/office/officeart/2005/8/layout/process4"/>
    <dgm:cxn modelId="{C69C00AA-D2C8-4753-B862-E0554F704D3D}" type="presParOf" srcId="{0D6F00F6-EEB0-431A-BD7B-ED7948AF1642}" destId="{A12FFC8A-2B25-471F-A262-2213DEB94B7C}" srcOrd="26" destOrd="0" presId="urn:microsoft.com/office/officeart/2005/8/layout/process4"/>
    <dgm:cxn modelId="{606FBBA0-C031-44A9-8D53-6AD48A36C140}" type="presParOf" srcId="{A12FFC8A-2B25-471F-A262-2213DEB94B7C}" destId="{DEAF1702-6740-4CA0-AF37-FE0F3D30B8DC}" srcOrd="0" destOrd="0" presId="urn:microsoft.com/office/officeart/2005/8/layout/process4"/>
    <dgm:cxn modelId="{95C48D56-3837-46E3-B12B-67BEDCFED5CB}" type="presParOf" srcId="{0D6F00F6-EEB0-431A-BD7B-ED7948AF1642}" destId="{31EF33DC-48E6-4ACB-AAE9-1EB550DB7E94}" srcOrd="27" destOrd="0" presId="urn:microsoft.com/office/officeart/2005/8/layout/process4"/>
    <dgm:cxn modelId="{2AED1DF5-6BF1-4DD3-9A8E-16603350E9D0}" type="presParOf" srcId="{0D6F00F6-EEB0-431A-BD7B-ED7948AF1642}" destId="{223565A1-6F02-498B-BDC7-F33EA97E4713}" srcOrd="28" destOrd="0" presId="urn:microsoft.com/office/officeart/2005/8/layout/process4"/>
    <dgm:cxn modelId="{53ABEFEE-377A-44DF-8500-0C0B4AD8920E}" type="presParOf" srcId="{223565A1-6F02-498B-BDC7-F33EA97E4713}" destId="{8270E932-0F04-4B8A-A50E-E47806CEDAF2}" srcOrd="0" destOrd="0" presId="urn:microsoft.com/office/officeart/2005/8/layout/process4"/>
    <dgm:cxn modelId="{C58E2A12-121D-4A18-800D-619F90C8D1DE}" type="presParOf" srcId="{0D6F00F6-EEB0-431A-BD7B-ED7948AF1642}" destId="{BF90F8AD-B861-4F40-BCC2-E55E838B04E2}" srcOrd="29" destOrd="0" presId="urn:microsoft.com/office/officeart/2005/8/layout/process4"/>
    <dgm:cxn modelId="{F072AF0D-F179-4CF4-BFE8-C62E7A477AA3}" type="presParOf" srcId="{0D6F00F6-EEB0-431A-BD7B-ED7948AF1642}" destId="{DDBC49D4-86D5-41BB-B900-CCB0ED77A6C4}" srcOrd="30" destOrd="0" presId="urn:microsoft.com/office/officeart/2005/8/layout/process4"/>
    <dgm:cxn modelId="{CD36B731-1B46-49AD-B8A1-C5D0C6D1ABF3}" type="presParOf" srcId="{DDBC49D4-86D5-41BB-B900-CCB0ED77A6C4}" destId="{FEA72836-F57F-4AE2-AF4C-B7E82601F490}" srcOrd="0" destOrd="0" presId="urn:microsoft.com/office/officeart/2005/8/layout/process4"/>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FDCFDF-128C-4251-88AD-37B51C6DA080}">
      <dsp:nvSpPr>
        <dsp:cNvPr id="0" name=""/>
        <dsp:cNvSpPr/>
      </dsp:nvSpPr>
      <dsp:spPr>
        <a:xfrm>
          <a:off x="0" y="6994559"/>
          <a:ext cx="4063042" cy="301557"/>
        </a:xfrm>
        <a:prstGeom prst="rect">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latin typeface="Arial" panose="020B0604020202020204" pitchFamily="34" charset="0"/>
              <a:cs typeface="Arial" panose="020B0604020202020204" pitchFamily="34" charset="0"/>
            </a:rPr>
            <a:t>Store in coldroom (</a:t>
          </a:r>
          <a:r>
            <a:rPr lang="en-CA" sz="1000" kern="1200">
              <a:latin typeface="Arial" panose="020B0604020202020204" pitchFamily="34" charset="0"/>
              <a:cs typeface="Arial" panose="020B0604020202020204" pitchFamily="34" charset="0"/>
            </a:rPr>
            <a:t>−</a:t>
          </a:r>
          <a:r>
            <a:rPr lang="en-US" sz="1000" kern="1200">
              <a:latin typeface="Arial" panose="020B0604020202020204" pitchFamily="34" charset="0"/>
              <a:cs typeface="Arial" panose="020B0604020202020204" pitchFamily="34" charset="0"/>
            </a:rPr>
            <a:t>23</a:t>
          </a:r>
          <a:r>
            <a:rPr lang="en-CA" sz="1000" kern="1200">
              <a:latin typeface="Arial" panose="020B0604020202020204" pitchFamily="34" charset="0"/>
              <a:cs typeface="Arial" panose="020B0604020202020204" pitchFamily="34" charset="0"/>
            </a:rPr>
            <a:t>°C</a:t>
          </a:r>
          <a:r>
            <a:rPr lang="en-US" sz="1000" kern="1200">
              <a:latin typeface="Arial" panose="020B0604020202020204" pitchFamily="34" charset="0"/>
              <a:cs typeface="Arial" panose="020B0604020202020204" pitchFamily="34" charset="0"/>
            </a:rPr>
            <a:t> to </a:t>
          </a:r>
          <a:r>
            <a:rPr lang="en-CA" sz="1000" kern="1200">
              <a:latin typeface="Arial" panose="020B0604020202020204" pitchFamily="34" charset="0"/>
              <a:cs typeface="Arial" panose="020B0604020202020204" pitchFamily="34" charset="0"/>
            </a:rPr>
            <a:t>−</a:t>
          </a:r>
          <a:r>
            <a:rPr lang="en-US" sz="1000" kern="1200">
              <a:latin typeface="Arial" panose="020B0604020202020204" pitchFamily="34" charset="0"/>
              <a:cs typeface="Arial" panose="020B0604020202020204" pitchFamily="34" charset="0"/>
            </a:rPr>
            <a:t>29</a:t>
          </a:r>
          <a:r>
            <a:rPr lang="en-CA" sz="1000" kern="1200">
              <a:latin typeface="Arial" panose="020B0604020202020204" pitchFamily="34" charset="0"/>
              <a:cs typeface="Arial" panose="020B0604020202020204" pitchFamily="34" charset="0"/>
            </a:rPr>
            <a:t>°C</a:t>
          </a:r>
          <a:r>
            <a:rPr lang="en-US" sz="1000" kern="1200">
              <a:latin typeface="Arial" panose="020B0604020202020204" pitchFamily="34" charset="0"/>
              <a:cs typeface="Arial" panose="020B0604020202020204" pitchFamily="34" charset="0"/>
            </a:rPr>
            <a:t>).</a:t>
          </a:r>
        </a:p>
      </dsp:txBody>
      <dsp:txXfrm>
        <a:off x="0" y="6994559"/>
        <a:ext cx="4063042" cy="301557"/>
      </dsp:txXfrm>
    </dsp:sp>
    <dsp:sp modelId="{69508E5A-35E6-4BDF-9376-3BE5A26CFA49}">
      <dsp:nvSpPr>
        <dsp:cNvPr id="0" name=""/>
        <dsp:cNvSpPr/>
      </dsp:nvSpPr>
      <dsp:spPr>
        <a:xfrm rot="10800000">
          <a:off x="0" y="6535287"/>
          <a:ext cx="4063042" cy="463794"/>
        </a:xfrm>
        <a:prstGeom prst="upArrowCallout">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latin typeface="Arial" panose="020B0604020202020204" pitchFamily="34" charset="0"/>
              <a:cs typeface="Arial" panose="020B0604020202020204" pitchFamily="34" charset="0"/>
            </a:rPr>
            <a:t>Harden ice cream overnight (</a:t>
          </a:r>
          <a:r>
            <a:rPr lang="en-CA" sz="1000" kern="1200">
              <a:latin typeface="Arial" panose="020B0604020202020204" pitchFamily="34" charset="0"/>
              <a:cs typeface="Arial" panose="020B0604020202020204" pitchFamily="34" charset="0"/>
            </a:rPr>
            <a:t>−</a:t>
          </a:r>
          <a:r>
            <a:rPr lang="en-US" sz="1000" kern="1200">
              <a:latin typeface="Arial" panose="020B0604020202020204" pitchFamily="34" charset="0"/>
              <a:cs typeface="Arial" panose="020B0604020202020204" pitchFamily="34" charset="0"/>
            </a:rPr>
            <a:t>35</a:t>
          </a:r>
          <a:r>
            <a:rPr lang="en-CA" sz="1000" kern="1200">
              <a:latin typeface="Arial" panose="020B0604020202020204" pitchFamily="34" charset="0"/>
              <a:cs typeface="Arial" panose="020B0604020202020204" pitchFamily="34" charset="0"/>
            </a:rPr>
            <a:t>°C</a:t>
          </a:r>
          <a:r>
            <a:rPr lang="en-US" sz="1000" kern="1200">
              <a:latin typeface="Arial" panose="020B0604020202020204" pitchFamily="34" charset="0"/>
              <a:cs typeface="Arial" panose="020B0604020202020204" pitchFamily="34" charset="0"/>
            </a:rPr>
            <a:t> to </a:t>
          </a:r>
          <a:r>
            <a:rPr lang="en-CA" sz="1000" kern="1200">
              <a:latin typeface="Arial" panose="020B0604020202020204" pitchFamily="34" charset="0"/>
              <a:cs typeface="Arial" panose="020B0604020202020204" pitchFamily="34" charset="0"/>
            </a:rPr>
            <a:t>−</a:t>
          </a:r>
          <a:r>
            <a:rPr lang="en-US" sz="1000" kern="1200">
              <a:latin typeface="Arial" panose="020B0604020202020204" pitchFamily="34" charset="0"/>
              <a:cs typeface="Arial" panose="020B0604020202020204" pitchFamily="34" charset="0"/>
            </a:rPr>
            <a:t>40</a:t>
          </a:r>
          <a:r>
            <a:rPr lang="en-CA" sz="1000" kern="1200">
              <a:latin typeface="Arial" panose="020B0604020202020204" pitchFamily="34" charset="0"/>
              <a:cs typeface="Arial" panose="020B0604020202020204" pitchFamily="34" charset="0"/>
            </a:rPr>
            <a:t>°C</a:t>
          </a:r>
          <a:r>
            <a:rPr lang="en-US" sz="1100" kern="1200"/>
            <a:t>).</a:t>
          </a:r>
        </a:p>
      </dsp:txBody>
      <dsp:txXfrm rot="10800000">
        <a:off x="0" y="6535287"/>
        <a:ext cx="4063042" cy="301359"/>
      </dsp:txXfrm>
    </dsp:sp>
    <dsp:sp modelId="{036A2090-5FC9-4403-891D-A75BB2BD709D}">
      <dsp:nvSpPr>
        <dsp:cNvPr id="0" name=""/>
        <dsp:cNvSpPr/>
      </dsp:nvSpPr>
      <dsp:spPr>
        <a:xfrm rot="10800000">
          <a:off x="0" y="6076016"/>
          <a:ext cx="4063042" cy="463794"/>
        </a:xfrm>
        <a:prstGeom prst="upArrowCallout">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latin typeface="Arial" panose="020B0604020202020204" pitchFamily="34" charset="0"/>
              <a:cs typeface="Arial" panose="020B0604020202020204" pitchFamily="34" charset="0"/>
            </a:rPr>
            <a:t>Pack ice cream.</a:t>
          </a:r>
        </a:p>
      </dsp:txBody>
      <dsp:txXfrm rot="10800000">
        <a:off x="0" y="6076016"/>
        <a:ext cx="4063042" cy="301359"/>
      </dsp:txXfrm>
    </dsp:sp>
    <dsp:sp modelId="{910BBA8A-C78D-4820-BFE8-D496F31F3065}">
      <dsp:nvSpPr>
        <dsp:cNvPr id="0" name=""/>
        <dsp:cNvSpPr/>
      </dsp:nvSpPr>
      <dsp:spPr>
        <a:xfrm rot="10800000">
          <a:off x="0" y="5616745"/>
          <a:ext cx="4063042" cy="463794"/>
        </a:xfrm>
        <a:prstGeom prst="upArrowCallout">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latin typeface="Arial" panose="020B0604020202020204" pitchFamily="34" charset="0"/>
              <a:cs typeface="Arial" panose="020B0604020202020204" pitchFamily="34" charset="0"/>
            </a:rPr>
            <a:t>Freeze mixture (</a:t>
          </a:r>
          <a:r>
            <a:rPr lang="en-CA" sz="1000" kern="1200">
              <a:latin typeface="Arial" panose="020B0604020202020204" pitchFamily="34" charset="0"/>
              <a:cs typeface="Arial" panose="020B0604020202020204" pitchFamily="34" charset="0"/>
            </a:rPr>
            <a:t>−</a:t>
          </a:r>
          <a:r>
            <a:rPr lang="en-US" sz="1000" kern="1200">
              <a:latin typeface="Arial" panose="020B0604020202020204" pitchFamily="34" charset="0"/>
              <a:cs typeface="Arial" panose="020B0604020202020204" pitchFamily="34" charset="0"/>
            </a:rPr>
            <a:t>4</a:t>
          </a:r>
          <a:r>
            <a:rPr lang="en-CA" sz="1000" kern="1200">
              <a:latin typeface="Arial" panose="020B0604020202020204" pitchFamily="34" charset="0"/>
              <a:cs typeface="Arial" panose="020B0604020202020204" pitchFamily="34" charset="0"/>
            </a:rPr>
            <a:t>°C</a:t>
          </a:r>
          <a:r>
            <a:rPr lang="en-US" sz="1000" kern="1200">
              <a:latin typeface="Arial" panose="020B0604020202020204" pitchFamily="34" charset="0"/>
              <a:cs typeface="Arial" panose="020B0604020202020204" pitchFamily="34" charset="0"/>
            </a:rPr>
            <a:t> to </a:t>
          </a:r>
          <a:r>
            <a:rPr lang="en-CA" sz="1000" kern="1200">
              <a:latin typeface="Arial" panose="020B0604020202020204" pitchFamily="34" charset="0"/>
              <a:cs typeface="Arial" panose="020B0604020202020204" pitchFamily="34" charset="0"/>
            </a:rPr>
            <a:t>−</a:t>
          </a:r>
          <a:r>
            <a:rPr lang="en-US" sz="1000" kern="1200">
              <a:latin typeface="Arial" panose="020B0604020202020204" pitchFamily="34" charset="0"/>
              <a:cs typeface="Arial" panose="020B0604020202020204" pitchFamily="34" charset="0"/>
            </a:rPr>
            <a:t>5</a:t>
          </a:r>
          <a:r>
            <a:rPr lang="en-CA" sz="1000" kern="1200">
              <a:latin typeface="Arial" panose="020B0604020202020204" pitchFamily="34" charset="0"/>
              <a:cs typeface="Arial" panose="020B0604020202020204" pitchFamily="34" charset="0"/>
            </a:rPr>
            <a:t>°C</a:t>
          </a:r>
          <a:r>
            <a:rPr lang="en-US" sz="1000" kern="1200">
              <a:latin typeface="Arial" panose="020B0604020202020204" pitchFamily="34" charset="0"/>
              <a:cs typeface="Arial" panose="020B0604020202020204" pitchFamily="34" charset="0"/>
            </a:rPr>
            <a:t>) (continuous).</a:t>
          </a:r>
        </a:p>
      </dsp:txBody>
      <dsp:txXfrm rot="10800000">
        <a:off x="0" y="5616745"/>
        <a:ext cx="4063042" cy="301359"/>
      </dsp:txXfrm>
    </dsp:sp>
    <dsp:sp modelId="{626E581D-E097-4280-901B-8777E6126AA0}">
      <dsp:nvSpPr>
        <dsp:cNvPr id="0" name=""/>
        <dsp:cNvSpPr/>
      </dsp:nvSpPr>
      <dsp:spPr>
        <a:xfrm rot="10800000">
          <a:off x="0" y="5157473"/>
          <a:ext cx="4063042" cy="463794"/>
        </a:xfrm>
        <a:prstGeom prst="upArrowCallout">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latin typeface="Arial" panose="020B0604020202020204" pitchFamily="34" charset="0"/>
              <a:cs typeface="Arial" panose="020B0604020202020204" pitchFamily="34" charset="0"/>
            </a:rPr>
            <a:t>Age mixture (at 4</a:t>
          </a:r>
          <a:r>
            <a:rPr lang="en-CA" sz="1000" kern="1200">
              <a:latin typeface="Arial" panose="020B0604020202020204" pitchFamily="34" charset="0"/>
              <a:cs typeface="Arial" panose="020B0604020202020204" pitchFamily="34" charset="0"/>
            </a:rPr>
            <a:t>°C</a:t>
          </a:r>
          <a:r>
            <a:rPr lang="en-US" sz="1000" kern="1200">
              <a:latin typeface="Arial" panose="020B0604020202020204" pitchFamily="34" charset="0"/>
              <a:cs typeface="Arial" panose="020B0604020202020204" pitchFamily="34" charset="0"/>
            </a:rPr>
            <a:t> for minimum 4 hours).</a:t>
          </a:r>
        </a:p>
      </dsp:txBody>
      <dsp:txXfrm rot="10800000">
        <a:off x="0" y="5157473"/>
        <a:ext cx="4063042" cy="301359"/>
      </dsp:txXfrm>
    </dsp:sp>
    <dsp:sp modelId="{3B19C2F1-643C-46ED-802A-04B565353203}">
      <dsp:nvSpPr>
        <dsp:cNvPr id="0" name=""/>
        <dsp:cNvSpPr/>
      </dsp:nvSpPr>
      <dsp:spPr>
        <a:xfrm rot="10800000">
          <a:off x="0" y="4698202"/>
          <a:ext cx="4063042" cy="463794"/>
        </a:xfrm>
        <a:prstGeom prst="upArrowCallout">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latin typeface="Arial" panose="020B0604020202020204" pitchFamily="34" charset="0"/>
              <a:cs typeface="Arial" panose="020B0604020202020204" pitchFamily="34" charset="0"/>
            </a:rPr>
            <a:t>Cool mixture (0</a:t>
          </a:r>
          <a:r>
            <a:rPr lang="en-CA" sz="1000" kern="1200">
              <a:latin typeface="Arial" panose="020B0604020202020204" pitchFamily="34" charset="0"/>
              <a:cs typeface="Arial" panose="020B0604020202020204" pitchFamily="34" charset="0"/>
            </a:rPr>
            <a:t>–</a:t>
          </a:r>
          <a:r>
            <a:rPr lang="en-US" sz="1000" kern="1200">
              <a:latin typeface="Arial" panose="020B0604020202020204" pitchFamily="34" charset="0"/>
              <a:cs typeface="Arial" panose="020B0604020202020204" pitchFamily="34" charset="0"/>
            </a:rPr>
            <a:t>4</a:t>
          </a:r>
          <a:r>
            <a:rPr lang="en-CA" sz="1000" kern="1200">
              <a:latin typeface="Arial" panose="020B0604020202020204" pitchFamily="34" charset="0"/>
              <a:cs typeface="Arial" panose="020B0604020202020204" pitchFamily="34" charset="0"/>
            </a:rPr>
            <a:t>°C</a:t>
          </a:r>
          <a:r>
            <a:rPr lang="en-US" sz="1050" kern="1200"/>
            <a:t>).</a:t>
          </a:r>
        </a:p>
      </dsp:txBody>
      <dsp:txXfrm rot="10800000">
        <a:off x="0" y="4698202"/>
        <a:ext cx="4063042" cy="301359"/>
      </dsp:txXfrm>
    </dsp:sp>
    <dsp:sp modelId="{B09B2A17-694E-40F7-9051-496C23E95029}">
      <dsp:nvSpPr>
        <dsp:cNvPr id="0" name=""/>
        <dsp:cNvSpPr/>
      </dsp:nvSpPr>
      <dsp:spPr>
        <a:xfrm rot="10800000">
          <a:off x="0" y="4135272"/>
          <a:ext cx="4063042" cy="567452"/>
        </a:xfrm>
        <a:prstGeom prst="upArrowCallout">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latin typeface="Arial" panose="020B0604020202020204" pitchFamily="34" charset="0"/>
              <a:cs typeface="Arial" panose="020B0604020202020204" pitchFamily="34" charset="0"/>
            </a:rPr>
            <a:t>Homogenize (1st stage: 2,500 psi/180 bar; 2nd stage: 500 psi/40 bar).</a:t>
          </a:r>
        </a:p>
      </dsp:txBody>
      <dsp:txXfrm rot="10800000">
        <a:off x="0" y="4135272"/>
        <a:ext cx="4063042" cy="368713"/>
      </dsp:txXfrm>
    </dsp:sp>
    <dsp:sp modelId="{5FC4D4D9-0D48-4063-BDE8-4E6819C37A4C}">
      <dsp:nvSpPr>
        <dsp:cNvPr id="0" name=""/>
        <dsp:cNvSpPr/>
      </dsp:nvSpPr>
      <dsp:spPr>
        <a:xfrm rot="10800000">
          <a:off x="0" y="3676001"/>
          <a:ext cx="4063042" cy="463794"/>
        </a:xfrm>
        <a:prstGeom prst="upArrowCallout">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latin typeface="Arial" panose="020B0604020202020204" pitchFamily="34" charset="0"/>
              <a:cs typeface="Arial" panose="020B0604020202020204" pitchFamily="34" charset="0"/>
            </a:rPr>
            <a:t>Pasteurize ( at 72</a:t>
          </a:r>
          <a:r>
            <a:rPr lang="en-CA" sz="1000" kern="1200">
              <a:latin typeface="Arial" panose="020B0604020202020204" pitchFamily="34" charset="0"/>
              <a:cs typeface="Arial" panose="020B0604020202020204" pitchFamily="34" charset="0"/>
            </a:rPr>
            <a:t>–</a:t>
          </a:r>
          <a:r>
            <a:rPr lang="en-US" sz="1000" kern="1200">
              <a:latin typeface="Arial" panose="020B0604020202020204" pitchFamily="34" charset="0"/>
              <a:cs typeface="Arial" panose="020B0604020202020204" pitchFamily="34" charset="0"/>
            </a:rPr>
            <a:t>80</a:t>
          </a:r>
          <a:r>
            <a:rPr lang="en-CA" sz="1000" kern="1200">
              <a:latin typeface="Arial" panose="020B0604020202020204" pitchFamily="34" charset="0"/>
              <a:cs typeface="Arial" panose="020B0604020202020204" pitchFamily="34" charset="0"/>
            </a:rPr>
            <a:t>°C</a:t>
          </a:r>
          <a:r>
            <a:rPr lang="en-US" sz="1000" kern="1200">
              <a:latin typeface="Arial" panose="020B0604020202020204" pitchFamily="34" charset="0"/>
              <a:cs typeface="Arial" panose="020B0604020202020204" pitchFamily="34" charset="0"/>
            </a:rPr>
            <a:t> for 15 seconds). </a:t>
          </a:r>
        </a:p>
      </dsp:txBody>
      <dsp:txXfrm rot="10800000">
        <a:off x="0" y="3676001"/>
        <a:ext cx="4063042" cy="301359"/>
      </dsp:txXfrm>
    </dsp:sp>
    <dsp:sp modelId="{06A349CF-E6E4-4FEC-926E-B3A9A2D36414}">
      <dsp:nvSpPr>
        <dsp:cNvPr id="0" name=""/>
        <dsp:cNvSpPr/>
      </dsp:nvSpPr>
      <dsp:spPr>
        <a:xfrm rot="10800000">
          <a:off x="0" y="3216730"/>
          <a:ext cx="4063042" cy="463794"/>
        </a:xfrm>
        <a:prstGeom prst="upArrowCallout">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latin typeface="Arial" panose="020B0604020202020204" pitchFamily="34" charset="0"/>
              <a:cs typeface="Arial" panose="020B0604020202020204" pitchFamily="34" charset="0"/>
            </a:rPr>
            <a:t>Continue heating and mixing.</a:t>
          </a:r>
        </a:p>
      </dsp:txBody>
      <dsp:txXfrm rot="10800000">
        <a:off x="0" y="3216730"/>
        <a:ext cx="4063042" cy="301359"/>
      </dsp:txXfrm>
    </dsp:sp>
    <dsp:sp modelId="{1363F2E0-1E56-470D-986A-EAF4488B6885}">
      <dsp:nvSpPr>
        <dsp:cNvPr id="0" name=""/>
        <dsp:cNvSpPr/>
      </dsp:nvSpPr>
      <dsp:spPr>
        <a:xfrm rot="10800000">
          <a:off x="0" y="2757458"/>
          <a:ext cx="4063042" cy="463794"/>
        </a:xfrm>
        <a:prstGeom prst="upArrowCallout">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latin typeface="Arial" panose="020B0604020202020204" pitchFamily="34" charset="0"/>
              <a:cs typeface="Arial" panose="020B0604020202020204" pitchFamily="34" charset="0"/>
            </a:rPr>
            <a:t>Add fat (70</a:t>
          </a:r>
          <a:r>
            <a:rPr lang="en-CA" sz="1000" kern="1200">
              <a:latin typeface="Arial" panose="020B0604020202020204" pitchFamily="34" charset="0"/>
              <a:cs typeface="Arial" panose="020B0604020202020204" pitchFamily="34" charset="0"/>
            </a:rPr>
            <a:t>–</a:t>
          </a:r>
          <a:r>
            <a:rPr lang="en-US" sz="1000" kern="1200">
              <a:latin typeface="Arial" panose="020B0604020202020204" pitchFamily="34" charset="0"/>
              <a:cs typeface="Arial" panose="020B0604020202020204" pitchFamily="34" charset="0"/>
            </a:rPr>
            <a:t>75</a:t>
          </a:r>
          <a:r>
            <a:rPr lang="en-CA" sz="1000" kern="1200">
              <a:latin typeface="Arial" panose="020B0604020202020204" pitchFamily="34" charset="0"/>
              <a:cs typeface="Arial" panose="020B0604020202020204" pitchFamily="34" charset="0"/>
            </a:rPr>
            <a:t>°C</a:t>
          </a:r>
          <a:r>
            <a:rPr lang="en-US" sz="1000" kern="1200">
              <a:latin typeface="Arial" panose="020B0604020202020204" pitchFamily="34" charset="0"/>
              <a:cs typeface="Arial" panose="020B0604020202020204" pitchFamily="34" charset="0"/>
            </a:rPr>
            <a:t>).</a:t>
          </a:r>
        </a:p>
      </dsp:txBody>
      <dsp:txXfrm rot="10800000">
        <a:off x="0" y="2757458"/>
        <a:ext cx="4063042" cy="301359"/>
      </dsp:txXfrm>
    </dsp:sp>
    <dsp:sp modelId="{D4B12037-3D88-42C3-8C8B-F8EE056762AC}">
      <dsp:nvSpPr>
        <dsp:cNvPr id="0" name=""/>
        <dsp:cNvSpPr/>
      </dsp:nvSpPr>
      <dsp:spPr>
        <a:xfrm rot="10800000">
          <a:off x="0" y="2298187"/>
          <a:ext cx="4063042" cy="463794"/>
        </a:xfrm>
        <a:prstGeom prst="upArrowCallout">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latin typeface="Arial" panose="020B0604020202020204" pitchFamily="34" charset="0"/>
              <a:cs typeface="Arial" panose="020B0604020202020204" pitchFamily="34" charset="0"/>
            </a:rPr>
            <a:t>Add stablizer (one-fourth part of sugar) (62</a:t>
          </a:r>
          <a:r>
            <a:rPr lang="en-CA" sz="1000" kern="1200">
              <a:latin typeface="Arial" panose="020B0604020202020204" pitchFamily="34" charset="0"/>
              <a:cs typeface="Arial" panose="020B0604020202020204" pitchFamily="34" charset="0"/>
            </a:rPr>
            <a:t>–</a:t>
          </a:r>
          <a:r>
            <a:rPr lang="en-US" sz="1000" kern="1200">
              <a:latin typeface="Arial" panose="020B0604020202020204" pitchFamily="34" charset="0"/>
              <a:cs typeface="Arial" panose="020B0604020202020204" pitchFamily="34" charset="0"/>
            </a:rPr>
            <a:t>65</a:t>
          </a:r>
          <a:r>
            <a:rPr lang="en-CA" sz="1000" kern="1200">
              <a:latin typeface="Arial" panose="020B0604020202020204" pitchFamily="34" charset="0"/>
              <a:cs typeface="Arial" panose="020B0604020202020204" pitchFamily="34" charset="0"/>
            </a:rPr>
            <a:t>°C</a:t>
          </a:r>
          <a:r>
            <a:rPr lang="en-US" sz="1000" kern="1200">
              <a:latin typeface="Arial" panose="020B0604020202020204" pitchFamily="34" charset="0"/>
              <a:cs typeface="Arial" panose="020B0604020202020204" pitchFamily="34" charset="0"/>
            </a:rPr>
            <a:t>)</a:t>
          </a:r>
        </a:p>
        <a:p>
          <a:pPr lvl="0" algn="ctr" defTabSz="444500">
            <a:lnSpc>
              <a:spcPct val="90000"/>
            </a:lnSpc>
            <a:spcBef>
              <a:spcPct val="0"/>
            </a:spcBef>
            <a:spcAft>
              <a:spcPct val="35000"/>
            </a:spcAft>
          </a:pPr>
          <a:endParaRPr lang="en-US" sz="500" kern="1200"/>
        </a:p>
      </dsp:txBody>
      <dsp:txXfrm rot="10800000">
        <a:off x="0" y="2298187"/>
        <a:ext cx="4063042" cy="301359"/>
      </dsp:txXfrm>
    </dsp:sp>
    <dsp:sp modelId="{424021A4-C444-4FF7-AD8B-12A56ADB17E6}">
      <dsp:nvSpPr>
        <dsp:cNvPr id="0" name=""/>
        <dsp:cNvSpPr/>
      </dsp:nvSpPr>
      <dsp:spPr>
        <a:xfrm rot="10800000">
          <a:off x="0" y="1838916"/>
          <a:ext cx="4063042" cy="463794"/>
        </a:xfrm>
        <a:prstGeom prst="upArrowCallout">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latin typeface="Arial" panose="020B0604020202020204" pitchFamily="34" charset="0"/>
              <a:cs typeface="Arial" panose="020B0604020202020204" pitchFamily="34" charset="0"/>
            </a:rPr>
            <a:t>Add sugar (one-third part) (55</a:t>
          </a:r>
          <a:r>
            <a:rPr lang="en-CA" sz="1000" kern="1200">
              <a:latin typeface="Arial" panose="020B0604020202020204" pitchFamily="34" charset="0"/>
              <a:cs typeface="Arial" panose="020B0604020202020204" pitchFamily="34" charset="0"/>
            </a:rPr>
            <a:t>°C</a:t>
          </a:r>
          <a:r>
            <a:rPr lang="en-US" sz="1000" kern="1200">
              <a:latin typeface="Arial" panose="020B0604020202020204" pitchFamily="34" charset="0"/>
              <a:cs typeface="Arial" panose="020B0604020202020204" pitchFamily="34" charset="0"/>
            </a:rPr>
            <a:t>).</a:t>
          </a:r>
        </a:p>
      </dsp:txBody>
      <dsp:txXfrm rot="10800000">
        <a:off x="0" y="1838916"/>
        <a:ext cx="4063042" cy="301359"/>
      </dsp:txXfrm>
    </dsp:sp>
    <dsp:sp modelId="{2BEEB6F8-FF76-4918-A179-EC8F6383B166}">
      <dsp:nvSpPr>
        <dsp:cNvPr id="0" name=""/>
        <dsp:cNvSpPr/>
      </dsp:nvSpPr>
      <dsp:spPr>
        <a:xfrm rot="10800000">
          <a:off x="0" y="1389890"/>
          <a:ext cx="4063042" cy="463794"/>
        </a:xfrm>
        <a:prstGeom prst="upArrowCallout">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latin typeface="Arial" panose="020B0604020202020204" pitchFamily="34" charset="0"/>
              <a:cs typeface="Arial" panose="020B0604020202020204" pitchFamily="34" charset="0"/>
            </a:rPr>
            <a:t>Add skimmed milk powder (45</a:t>
          </a:r>
          <a:r>
            <a:rPr lang="en-CA" sz="1000" kern="1200">
              <a:latin typeface="Arial" panose="020B0604020202020204" pitchFamily="34" charset="0"/>
              <a:cs typeface="Arial" panose="020B0604020202020204" pitchFamily="34" charset="0"/>
            </a:rPr>
            <a:t>°C</a:t>
          </a:r>
          <a:r>
            <a:rPr lang="en-US" sz="1000" kern="1200">
              <a:latin typeface="Arial" panose="020B0604020202020204" pitchFamily="34" charset="0"/>
              <a:cs typeface="Arial" panose="020B0604020202020204" pitchFamily="34" charset="0"/>
            </a:rPr>
            <a:t>).</a:t>
          </a:r>
        </a:p>
      </dsp:txBody>
      <dsp:txXfrm rot="10800000">
        <a:off x="0" y="1389890"/>
        <a:ext cx="4063042" cy="301359"/>
      </dsp:txXfrm>
    </dsp:sp>
    <dsp:sp modelId="{DEAF1702-6740-4CA0-AF37-FE0F3D30B8DC}">
      <dsp:nvSpPr>
        <dsp:cNvPr id="0" name=""/>
        <dsp:cNvSpPr/>
      </dsp:nvSpPr>
      <dsp:spPr>
        <a:xfrm rot="10800000">
          <a:off x="0" y="925498"/>
          <a:ext cx="4063042" cy="463794"/>
        </a:xfrm>
        <a:prstGeom prst="upArrowCallout">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latin typeface="Arial" panose="020B0604020202020204" pitchFamily="34" charset="0"/>
              <a:cs typeface="Arial" panose="020B0604020202020204" pitchFamily="34" charset="0"/>
            </a:rPr>
            <a:t>Heat mixture to 40</a:t>
          </a:r>
          <a:r>
            <a:rPr lang="en-CA" sz="1000" kern="1200">
              <a:latin typeface="Arial" panose="020B0604020202020204" pitchFamily="34" charset="0"/>
              <a:cs typeface="Arial" panose="020B0604020202020204" pitchFamily="34" charset="0"/>
            </a:rPr>
            <a:t>–</a:t>
          </a:r>
          <a:r>
            <a:rPr lang="en-US" sz="1000" kern="1200">
              <a:latin typeface="Arial" panose="020B0604020202020204" pitchFamily="34" charset="0"/>
              <a:cs typeface="Arial" panose="020B0604020202020204" pitchFamily="34" charset="0"/>
            </a:rPr>
            <a:t>45</a:t>
          </a:r>
          <a:r>
            <a:rPr lang="en-CA" sz="1000" kern="1200">
              <a:latin typeface="Arial" panose="020B0604020202020204" pitchFamily="34" charset="0"/>
              <a:cs typeface="Arial" panose="020B0604020202020204" pitchFamily="34" charset="0"/>
            </a:rPr>
            <a:t>°</a:t>
          </a:r>
          <a:r>
            <a:rPr lang="en-US" sz="1000" kern="1200">
              <a:latin typeface="Arial" panose="020B0604020202020204" pitchFamily="34" charset="0"/>
              <a:cs typeface="Arial" panose="020B0604020202020204" pitchFamily="34" charset="0"/>
            </a:rPr>
            <a:t>C</a:t>
          </a:r>
          <a:r>
            <a:rPr lang="en-US" sz="1000" kern="1200"/>
            <a:t>.</a:t>
          </a:r>
        </a:p>
      </dsp:txBody>
      <dsp:txXfrm rot="10800000">
        <a:off x="0" y="925498"/>
        <a:ext cx="4063042" cy="301359"/>
      </dsp:txXfrm>
    </dsp:sp>
    <dsp:sp modelId="{8270E932-0F04-4B8A-A50E-E47806CEDAF2}">
      <dsp:nvSpPr>
        <dsp:cNvPr id="0" name=""/>
        <dsp:cNvSpPr/>
      </dsp:nvSpPr>
      <dsp:spPr>
        <a:xfrm rot="10800000">
          <a:off x="0" y="475294"/>
          <a:ext cx="4063042" cy="463794"/>
        </a:xfrm>
        <a:prstGeom prst="upArrowCallout">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latin typeface="Arial" panose="020B0604020202020204" pitchFamily="34" charset="0"/>
              <a:cs typeface="Arial" panose="020B0604020202020204" pitchFamily="34" charset="0"/>
            </a:rPr>
            <a:t>Transfer to batch preparation tank.</a:t>
          </a:r>
        </a:p>
      </dsp:txBody>
      <dsp:txXfrm rot="10800000">
        <a:off x="0" y="475294"/>
        <a:ext cx="4063042" cy="301359"/>
      </dsp:txXfrm>
    </dsp:sp>
    <dsp:sp modelId="{FEA72836-F57F-4AE2-AF4C-B7E82601F490}">
      <dsp:nvSpPr>
        <dsp:cNvPr id="0" name=""/>
        <dsp:cNvSpPr/>
      </dsp:nvSpPr>
      <dsp:spPr>
        <a:xfrm rot="10800000">
          <a:off x="0" y="1830"/>
          <a:ext cx="4063042" cy="463794"/>
        </a:xfrm>
        <a:prstGeom prst="upArrowCallout">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latin typeface="Arial" panose="020B0604020202020204" pitchFamily="34" charset="0"/>
              <a:cs typeface="Arial" panose="020B0604020202020204" pitchFamily="34" charset="0"/>
            </a:rPr>
            <a:t>Place milk and water in butter-melting vat.</a:t>
          </a:r>
        </a:p>
      </dsp:txBody>
      <dsp:txXfrm rot="10800000">
        <a:off x="0" y="1830"/>
        <a:ext cx="4063042" cy="30135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1DF4A3F-BE1B-46E4-9AA3-52C3826F6C1A}">
  <we:reference id="wa104043061" version="1.1.1.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22B0B38C-F148-4811-820B-0BECCC9A5BB8}">
  <we:reference id="wa104041485" version="1.1.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671F10-8BEE-47F4-BF77-0DCBEF991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6</Pages>
  <Words>1894</Words>
  <Characters>10801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12670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smuir</dc:creator>
  <cp:keywords/>
  <cp:lastModifiedBy>Gow, Jasmin</cp:lastModifiedBy>
  <cp:revision>21</cp:revision>
  <cp:lastPrinted>2015-03-04T20:34:00Z</cp:lastPrinted>
  <dcterms:created xsi:type="dcterms:W3CDTF">2018-10-15T17:40:00Z</dcterms:created>
  <dcterms:modified xsi:type="dcterms:W3CDTF">2018-10-26T17:34:00Z</dcterms:modified>
</cp:coreProperties>
</file>