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D65501" w14:textId="528FFDD1" w:rsidR="00981248" w:rsidRPr="00A04ABC" w:rsidRDefault="005D6DED" w:rsidP="00C02410">
      <w:pPr>
        <w:pBdr>
          <w:bottom w:val="single" w:sz="18" w:space="1" w:color="auto"/>
        </w:pBdr>
        <w:tabs>
          <w:tab w:val="left" w:pos="-1440"/>
          <w:tab w:val="left" w:pos="-720"/>
          <w:tab w:val="left" w:pos="1"/>
        </w:tabs>
        <w:jc w:val="both"/>
        <w:rPr>
          <w:rFonts w:ascii="Arial" w:hAnsi="Arial"/>
          <w:b/>
          <w:sz w:val="24"/>
          <w:lang w:val="en-GB"/>
        </w:rPr>
      </w:pPr>
      <w:r w:rsidRPr="00A04ABC">
        <w:rPr>
          <w:rFonts w:ascii="Arial" w:hAnsi="Arial"/>
          <w:b/>
          <w:noProof/>
          <w:sz w:val="24"/>
        </w:rPr>
        <w:drawing>
          <wp:inline distT="0" distB="0" distL="0" distR="0" wp14:anchorId="35A62508" wp14:editId="0B2A48A3">
            <wp:extent cx="2615565" cy="5486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5565" cy="548640"/>
                    </a:xfrm>
                    <a:prstGeom prst="rect">
                      <a:avLst/>
                    </a:prstGeom>
                    <a:noFill/>
                  </pic:spPr>
                </pic:pic>
              </a:graphicData>
            </a:graphic>
          </wp:inline>
        </w:drawing>
      </w:r>
    </w:p>
    <w:p w14:paraId="61BBD9A0" w14:textId="6E1D7C47" w:rsidR="00C02410" w:rsidRPr="00A04ABC" w:rsidRDefault="004F42CA" w:rsidP="00C02410">
      <w:pPr>
        <w:pStyle w:val="ProductNumber"/>
        <w:rPr>
          <w:lang w:val="en-GB"/>
        </w:rPr>
      </w:pPr>
      <w:r>
        <w:rPr>
          <w:lang w:val="en-GB"/>
        </w:rPr>
        <w:t>9B18D023</w:t>
      </w:r>
    </w:p>
    <w:p w14:paraId="4E057522" w14:textId="77777777" w:rsidR="00D75295" w:rsidRPr="00A04ABC" w:rsidRDefault="00D75295" w:rsidP="00D75295">
      <w:pPr>
        <w:jc w:val="right"/>
        <w:rPr>
          <w:rFonts w:ascii="Arial" w:hAnsi="Arial"/>
          <w:b/>
          <w:sz w:val="28"/>
          <w:szCs w:val="28"/>
          <w:lang w:val="en-GB"/>
        </w:rPr>
      </w:pPr>
    </w:p>
    <w:p w14:paraId="426B7211" w14:textId="77777777" w:rsidR="00013360" w:rsidRPr="00A04ABC" w:rsidRDefault="00013360" w:rsidP="00D75295">
      <w:pPr>
        <w:jc w:val="right"/>
        <w:rPr>
          <w:rFonts w:ascii="Arial" w:hAnsi="Arial"/>
          <w:b/>
          <w:sz w:val="28"/>
          <w:szCs w:val="28"/>
          <w:lang w:val="en-GB"/>
        </w:rPr>
      </w:pPr>
    </w:p>
    <w:p w14:paraId="2F03D26A" w14:textId="2AE94B95" w:rsidR="00013360" w:rsidRPr="00A04ABC" w:rsidRDefault="00981248" w:rsidP="00013360">
      <w:pPr>
        <w:pStyle w:val="CaseTitle"/>
        <w:spacing w:after="0" w:line="240" w:lineRule="auto"/>
        <w:rPr>
          <w:sz w:val="20"/>
          <w:szCs w:val="20"/>
          <w:lang w:val="en-GB"/>
        </w:rPr>
      </w:pPr>
      <w:r w:rsidRPr="00A04ABC">
        <w:rPr>
          <w:rFonts w:eastAsia="Arial"/>
          <w:lang w:val="en-GB"/>
        </w:rPr>
        <w:t>Vasant farm fresh</w:t>
      </w:r>
      <w:r w:rsidR="003B5D88" w:rsidRPr="00A04ABC">
        <w:rPr>
          <w:rFonts w:eastAsia="Arial"/>
          <w:lang w:val="en-GB"/>
        </w:rPr>
        <w:t>: REDUCING FOOD WASTAGE</w:t>
      </w:r>
    </w:p>
    <w:p w14:paraId="40ABF6FD" w14:textId="77777777" w:rsidR="00CA3976" w:rsidRPr="00A04ABC" w:rsidRDefault="00CA3976" w:rsidP="00013360">
      <w:pPr>
        <w:pStyle w:val="CaseTitle"/>
        <w:spacing w:after="0" w:line="240" w:lineRule="auto"/>
        <w:rPr>
          <w:sz w:val="20"/>
          <w:szCs w:val="20"/>
          <w:lang w:val="en-GB"/>
        </w:rPr>
      </w:pPr>
    </w:p>
    <w:p w14:paraId="202F1085" w14:textId="77777777" w:rsidR="00013360" w:rsidRPr="00A04ABC" w:rsidRDefault="00013360" w:rsidP="00013360">
      <w:pPr>
        <w:pStyle w:val="CaseTitle"/>
        <w:spacing w:after="0" w:line="240" w:lineRule="auto"/>
        <w:rPr>
          <w:sz w:val="20"/>
          <w:szCs w:val="20"/>
          <w:lang w:val="en-GB"/>
        </w:rPr>
      </w:pPr>
    </w:p>
    <w:p w14:paraId="58B0C73F" w14:textId="6848C993" w:rsidR="00086B26" w:rsidRPr="00A04ABC" w:rsidRDefault="005D6DED" w:rsidP="00086B26">
      <w:pPr>
        <w:pStyle w:val="StyleCopyrightStatementAfter0ptBottomSinglesolidline1"/>
        <w:rPr>
          <w:lang w:val="en-GB"/>
        </w:rPr>
      </w:pPr>
      <w:r w:rsidRPr="00A04ABC">
        <w:rPr>
          <w:rFonts w:cs="Arial"/>
          <w:szCs w:val="16"/>
          <w:lang w:val="en-GB"/>
        </w:rPr>
        <w:t>Debjit Roy and Shailesh Kulkarni</w:t>
      </w:r>
      <w:r w:rsidR="00ED7922" w:rsidRPr="00A04ABC">
        <w:rPr>
          <w:rFonts w:cs="Arial"/>
          <w:szCs w:val="16"/>
          <w:lang w:val="en-GB"/>
        </w:rPr>
        <w:t xml:space="preserve"> </w:t>
      </w:r>
      <w:r w:rsidR="00086B26" w:rsidRPr="00A04ABC">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A04ABC" w:rsidRDefault="00086B26" w:rsidP="00086B26">
      <w:pPr>
        <w:pStyle w:val="StyleCopyrightStatementAfter0ptBottomSinglesolidline1"/>
        <w:rPr>
          <w:lang w:val="en-GB"/>
        </w:rPr>
      </w:pPr>
    </w:p>
    <w:p w14:paraId="15E8409A" w14:textId="77777777" w:rsidR="005D6DED" w:rsidRPr="00A04ABC" w:rsidRDefault="005D6DED" w:rsidP="005D6DED">
      <w:pPr>
        <w:pStyle w:val="StyleStyleCopyrightStatementAfter0ptBottomSinglesolid"/>
        <w:rPr>
          <w:rFonts w:cs="Arial"/>
          <w:iCs w:val="0"/>
          <w:color w:val="auto"/>
          <w:szCs w:val="16"/>
          <w:lang w:val="en-GB"/>
        </w:rPr>
      </w:pPr>
      <w:r w:rsidRPr="00A04ABC">
        <w:rPr>
          <w:rFonts w:cs="Arial"/>
          <w:iCs w:val="0"/>
          <w:color w:val="auto"/>
          <w:szCs w:val="16"/>
          <w:lang w:val="en-GB"/>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0A031A4E" w14:textId="77777777" w:rsidR="005D6DED" w:rsidRPr="00A04ABC" w:rsidRDefault="005D6DED" w:rsidP="005D6DED">
      <w:pPr>
        <w:pStyle w:val="StyleStyleCopyrightStatementAfter0ptBottomSinglesolid"/>
        <w:rPr>
          <w:rFonts w:cs="Arial"/>
          <w:iCs w:val="0"/>
          <w:color w:val="auto"/>
          <w:szCs w:val="16"/>
          <w:lang w:val="en-GB"/>
        </w:rPr>
      </w:pPr>
    </w:p>
    <w:p w14:paraId="3922E14F" w14:textId="4B937296" w:rsidR="00751E0B" w:rsidRPr="00A04ABC" w:rsidRDefault="005D6DED" w:rsidP="005D6DED">
      <w:pPr>
        <w:pStyle w:val="StyleStyleCopyrightStatementAfter0ptBottomSinglesolid"/>
        <w:rPr>
          <w:rFonts w:cs="Arial"/>
          <w:szCs w:val="16"/>
          <w:lang w:val="en-GB"/>
        </w:rPr>
      </w:pPr>
      <w:r w:rsidRPr="00A04ABC">
        <w:rPr>
          <w:rFonts w:cs="Arial"/>
          <w:iCs w:val="0"/>
          <w:color w:val="auto"/>
          <w:szCs w:val="16"/>
          <w:lang w:val="en-GB"/>
        </w:rPr>
        <w:t>Copyright © 2018, Ivey Business School Foundation</w:t>
      </w:r>
      <w:r w:rsidR="00C02410" w:rsidRPr="00A04ABC">
        <w:rPr>
          <w:rFonts w:cs="Arial"/>
          <w:iCs w:val="0"/>
          <w:color w:val="auto"/>
          <w:szCs w:val="16"/>
          <w:lang w:val="en-GB"/>
        </w:rPr>
        <w:tab/>
      </w:r>
      <w:r w:rsidR="00B2556F" w:rsidRPr="00A04ABC">
        <w:rPr>
          <w:rFonts w:cs="Arial"/>
          <w:iCs w:val="0"/>
          <w:color w:val="auto"/>
          <w:szCs w:val="16"/>
          <w:lang w:val="en-GB"/>
        </w:rPr>
        <w:t>Version: 2018-</w:t>
      </w:r>
      <w:r w:rsidR="00815D0D">
        <w:rPr>
          <w:rFonts w:cs="Arial"/>
          <w:iCs w:val="0"/>
          <w:color w:val="auto"/>
          <w:szCs w:val="16"/>
          <w:lang w:val="en-GB"/>
        </w:rPr>
        <w:t>11-1</w:t>
      </w:r>
      <w:r w:rsidR="00981A33">
        <w:rPr>
          <w:rFonts w:cs="Arial"/>
          <w:iCs w:val="0"/>
          <w:color w:val="auto"/>
          <w:szCs w:val="16"/>
          <w:lang w:val="en-GB"/>
        </w:rPr>
        <w:t>4</w:t>
      </w:r>
    </w:p>
    <w:p w14:paraId="0A2A54E4" w14:textId="77777777" w:rsidR="00751E0B" w:rsidRPr="00A04ABC" w:rsidRDefault="00751E0B" w:rsidP="00751E0B">
      <w:pPr>
        <w:pStyle w:val="StyleCopyrightStatementAfter0ptBottomSinglesolidline1"/>
        <w:rPr>
          <w:rFonts w:ascii="Times New Roman" w:hAnsi="Times New Roman"/>
          <w:sz w:val="20"/>
          <w:lang w:val="en-GB"/>
        </w:rPr>
      </w:pPr>
    </w:p>
    <w:p w14:paraId="62510125" w14:textId="63957EEB" w:rsidR="0036413E" w:rsidRPr="00A04ABC" w:rsidRDefault="0036413E" w:rsidP="00D92A49">
      <w:pPr>
        <w:pStyle w:val="BodyTextMain"/>
        <w:rPr>
          <w:lang w:val="en-GB"/>
        </w:rPr>
      </w:pPr>
      <w:r w:rsidRPr="00A04ABC">
        <w:rPr>
          <w:lang w:val="en-GB"/>
        </w:rPr>
        <w:br/>
        <w:t xml:space="preserve">Vasant Group </w:t>
      </w:r>
      <w:r w:rsidR="00C02043" w:rsidRPr="00A04ABC">
        <w:rPr>
          <w:lang w:val="en-GB"/>
        </w:rPr>
        <w:t xml:space="preserve">(VG) </w:t>
      </w:r>
      <w:r w:rsidRPr="00A04ABC">
        <w:rPr>
          <w:lang w:val="en-GB"/>
        </w:rPr>
        <w:t xml:space="preserve">entered the business of integrated farming with Vasant Farm Fresh (VFF) in October 2013 with the stated vision to “create a brand through which the end consumer gets fresh vegetables as well as fruits at the most competitive rates. At the other end, the farmer gets his deserving share for the produce directly at his farm, saving him time and money, and most importantly affording him a comfortable life.” In November 2014, VFF </w:t>
      </w:r>
      <w:r w:rsidR="00CF6351" w:rsidRPr="00A04ABC">
        <w:rPr>
          <w:lang w:val="en-GB"/>
        </w:rPr>
        <w:t xml:space="preserve">founded Vasant Veggie Farmer Producer Company Limited and </w:t>
      </w:r>
      <w:r w:rsidRPr="00A04ABC">
        <w:rPr>
          <w:lang w:val="en-GB"/>
        </w:rPr>
        <w:t xml:space="preserve">launched </w:t>
      </w:r>
      <w:r w:rsidR="003B5D88" w:rsidRPr="00A04ABC">
        <w:rPr>
          <w:lang w:val="en-GB"/>
        </w:rPr>
        <w:t xml:space="preserve">its first </w:t>
      </w:r>
      <w:r w:rsidR="0050397B" w:rsidRPr="00A04ABC">
        <w:rPr>
          <w:lang w:val="en-GB"/>
        </w:rPr>
        <w:t xml:space="preserve">fruits and </w:t>
      </w:r>
      <w:r w:rsidRPr="00A04ABC">
        <w:rPr>
          <w:lang w:val="en-GB"/>
        </w:rPr>
        <w:t>vegetable</w:t>
      </w:r>
      <w:r w:rsidR="0050397B" w:rsidRPr="00A04ABC">
        <w:rPr>
          <w:lang w:val="en-GB"/>
        </w:rPr>
        <w:t>s</w:t>
      </w:r>
      <w:r w:rsidRPr="00A04ABC">
        <w:rPr>
          <w:lang w:val="en-GB"/>
        </w:rPr>
        <w:t xml:space="preserve"> </w:t>
      </w:r>
      <w:r w:rsidR="0050397B" w:rsidRPr="00A04ABC">
        <w:rPr>
          <w:lang w:val="en-GB"/>
        </w:rPr>
        <w:t xml:space="preserve">retail store </w:t>
      </w:r>
      <w:r w:rsidRPr="00A04ABC">
        <w:rPr>
          <w:lang w:val="en-GB"/>
        </w:rPr>
        <w:t>called Vasant Veggies (VV) in Ahmedabad, India</w:t>
      </w:r>
      <w:r w:rsidR="00140892" w:rsidRPr="00A04ABC">
        <w:rPr>
          <w:lang w:val="en-GB"/>
        </w:rPr>
        <w:t xml:space="preserve">. Its aims were </w:t>
      </w:r>
      <w:r w:rsidRPr="00A04ABC">
        <w:rPr>
          <w:lang w:val="en-GB"/>
        </w:rPr>
        <w:t xml:space="preserve">to offer produce to the end </w:t>
      </w:r>
      <w:r w:rsidR="00C02043" w:rsidRPr="00A04ABC">
        <w:rPr>
          <w:lang w:val="en-GB"/>
        </w:rPr>
        <w:t>consumer</w:t>
      </w:r>
      <w:r w:rsidRPr="00A04ABC">
        <w:rPr>
          <w:lang w:val="en-GB"/>
        </w:rPr>
        <w:t xml:space="preserve"> at a fair price and </w:t>
      </w:r>
      <w:r w:rsidR="00C02043" w:rsidRPr="00A04ABC">
        <w:rPr>
          <w:lang w:val="en-GB"/>
        </w:rPr>
        <w:t xml:space="preserve">to </w:t>
      </w:r>
      <w:r w:rsidRPr="00A04ABC">
        <w:rPr>
          <w:lang w:val="en-GB"/>
        </w:rPr>
        <w:t xml:space="preserve">increase business margins by reducing the incidental cost arising </w:t>
      </w:r>
      <w:r w:rsidR="00140892" w:rsidRPr="00A04ABC">
        <w:rPr>
          <w:lang w:val="en-GB"/>
        </w:rPr>
        <w:t>from</w:t>
      </w:r>
      <w:r w:rsidRPr="00A04ABC">
        <w:rPr>
          <w:lang w:val="en-GB"/>
        </w:rPr>
        <w:t xml:space="preserve"> wastage.</w:t>
      </w:r>
    </w:p>
    <w:p w14:paraId="58A5C128" w14:textId="77777777" w:rsidR="0036413E" w:rsidRPr="00A04ABC" w:rsidRDefault="0036413E" w:rsidP="00981248">
      <w:pPr>
        <w:pStyle w:val="BodyTextMain"/>
        <w:rPr>
          <w:lang w:val="en-GB"/>
        </w:rPr>
      </w:pPr>
    </w:p>
    <w:p w14:paraId="69EFF7C4" w14:textId="64E8BC95" w:rsidR="0036413E" w:rsidRPr="00A04ABC" w:rsidRDefault="0036413E" w:rsidP="00981248">
      <w:pPr>
        <w:pStyle w:val="BodyTextMain"/>
        <w:rPr>
          <w:lang w:val="en-GB"/>
        </w:rPr>
      </w:pPr>
      <w:r w:rsidRPr="00A04ABC">
        <w:rPr>
          <w:lang w:val="en-GB"/>
        </w:rPr>
        <w:t xml:space="preserve">While VV stores had managed to increase footfall, the perishable nature of fruits and vegetables </w:t>
      </w:r>
      <w:r w:rsidR="0078187C" w:rsidRPr="00A04ABC">
        <w:rPr>
          <w:lang w:val="en-GB"/>
        </w:rPr>
        <w:t xml:space="preserve">(F&amp;V) </w:t>
      </w:r>
      <w:r w:rsidRPr="00A04ABC">
        <w:rPr>
          <w:lang w:val="en-GB"/>
        </w:rPr>
        <w:t>posed various challenges</w:t>
      </w:r>
      <w:r w:rsidR="00257554" w:rsidRPr="00A04ABC">
        <w:rPr>
          <w:lang w:val="en-GB"/>
        </w:rPr>
        <w:t xml:space="preserve"> for the </w:t>
      </w:r>
      <w:r w:rsidR="0050397B" w:rsidRPr="00A04ABC">
        <w:rPr>
          <w:lang w:val="en-GB"/>
        </w:rPr>
        <w:t>store</w:t>
      </w:r>
      <w:r w:rsidR="00140892" w:rsidRPr="00A04ABC">
        <w:rPr>
          <w:lang w:val="en-GB"/>
        </w:rPr>
        <w:t>: the produce had a</w:t>
      </w:r>
      <w:r w:rsidRPr="00A04ABC">
        <w:rPr>
          <w:lang w:val="en-GB"/>
        </w:rPr>
        <w:t xml:space="preserve"> limited shelf life</w:t>
      </w:r>
      <w:r w:rsidR="00140892" w:rsidRPr="00A04ABC">
        <w:rPr>
          <w:lang w:val="en-GB"/>
        </w:rPr>
        <w:t>,</w:t>
      </w:r>
      <w:r w:rsidRPr="00A04ABC">
        <w:rPr>
          <w:lang w:val="en-GB"/>
        </w:rPr>
        <w:t xml:space="preserve"> and </w:t>
      </w:r>
      <w:r w:rsidR="00257554" w:rsidRPr="00A04ABC">
        <w:rPr>
          <w:lang w:val="en-GB"/>
        </w:rPr>
        <w:t>the</w:t>
      </w:r>
      <w:r w:rsidR="00140892" w:rsidRPr="00A04ABC">
        <w:rPr>
          <w:lang w:val="en-GB"/>
        </w:rPr>
        <w:t>re was a</w:t>
      </w:r>
      <w:r w:rsidR="00257554" w:rsidRPr="00A04ABC">
        <w:rPr>
          <w:lang w:val="en-GB"/>
        </w:rPr>
        <w:t xml:space="preserve"> </w:t>
      </w:r>
      <w:r w:rsidRPr="00A04ABC">
        <w:rPr>
          <w:lang w:val="en-GB"/>
        </w:rPr>
        <w:t>large amount of wastage (up to 50</w:t>
      </w:r>
      <w:r w:rsidR="00981248" w:rsidRPr="00A04ABC">
        <w:rPr>
          <w:lang w:val="en-GB"/>
        </w:rPr>
        <w:t xml:space="preserve"> per cent</w:t>
      </w:r>
      <w:r w:rsidRPr="00A04ABC">
        <w:rPr>
          <w:lang w:val="en-GB"/>
        </w:rPr>
        <w:t xml:space="preserve"> of the daily procurement quantity). In June 2015, Hiten Vasant, director of </w:t>
      </w:r>
      <w:r w:rsidR="003B5D88" w:rsidRPr="00A04ABC">
        <w:rPr>
          <w:lang w:val="en-GB"/>
        </w:rPr>
        <w:t>VV</w:t>
      </w:r>
      <w:r w:rsidRPr="00A04ABC">
        <w:rPr>
          <w:lang w:val="en-GB"/>
        </w:rPr>
        <w:t xml:space="preserve">, was </w:t>
      </w:r>
      <w:r w:rsidR="00257554" w:rsidRPr="00A04ABC">
        <w:rPr>
          <w:lang w:val="en-GB"/>
        </w:rPr>
        <w:t>reviewing</w:t>
      </w:r>
      <w:r w:rsidRPr="00A04ABC">
        <w:rPr>
          <w:lang w:val="en-GB"/>
        </w:rPr>
        <w:t xml:space="preserve"> data that show</w:t>
      </w:r>
      <w:r w:rsidR="00257554" w:rsidRPr="00A04ABC">
        <w:rPr>
          <w:lang w:val="en-GB"/>
        </w:rPr>
        <w:t>ed</w:t>
      </w:r>
      <w:r w:rsidRPr="00A04ABC">
        <w:rPr>
          <w:lang w:val="en-GB"/>
        </w:rPr>
        <w:t xml:space="preserve"> the amount of produce being wasted (see Exhibit 1). He was keen to find answers to several </w:t>
      </w:r>
      <w:r w:rsidR="00D4799B" w:rsidRPr="00A04ABC">
        <w:rPr>
          <w:lang w:val="en-GB"/>
        </w:rPr>
        <w:t xml:space="preserve">pressing </w:t>
      </w:r>
      <w:r w:rsidRPr="00A04ABC">
        <w:rPr>
          <w:lang w:val="en-GB"/>
        </w:rPr>
        <w:t xml:space="preserve">questions </w:t>
      </w:r>
      <w:r w:rsidR="00D4799B" w:rsidRPr="00A04ABC">
        <w:rPr>
          <w:lang w:val="en-GB"/>
        </w:rPr>
        <w:t xml:space="preserve">he was confronting </w:t>
      </w:r>
      <w:r w:rsidRPr="00A04ABC">
        <w:rPr>
          <w:lang w:val="en-GB"/>
        </w:rPr>
        <w:t>related to the integrated farm-to-fork business model</w:t>
      </w:r>
      <w:r w:rsidR="00D4799B" w:rsidRPr="00A04ABC">
        <w:rPr>
          <w:lang w:val="en-GB"/>
        </w:rPr>
        <w:t xml:space="preserve">, </w:t>
      </w:r>
      <w:r w:rsidRPr="00A04ABC">
        <w:rPr>
          <w:lang w:val="en-GB"/>
        </w:rPr>
        <w:t xml:space="preserve">in particular, </w:t>
      </w:r>
      <w:r w:rsidR="0078187C" w:rsidRPr="00A04ABC">
        <w:rPr>
          <w:lang w:val="en-GB"/>
        </w:rPr>
        <w:t>h</w:t>
      </w:r>
      <w:r w:rsidRPr="00A04ABC">
        <w:rPr>
          <w:lang w:val="en-GB"/>
        </w:rPr>
        <w:t xml:space="preserve">ow should he decide on procurement quantities to reduce wastage? How </w:t>
      </w:r>
      <w:r w:rsidR="00D4799B" w:rsidRPr="00A04ABC">
        <w:rPr>
          <w:lang w:val="en-GB"/>
        </w:rPr>
        <w:t>could</w:t>
      </w:r>
      <w:r w:rsidR="00157D26" w:rsidRPr="00A04ABC">
        <w:rPr>
          <w:lang w:val="en-GB"/>
        </w:rPr>
        <w:t xml:space="preserve"> </w:t>
      </w:r>
      <w:r w:rsidR="00D4799B" w:rsidRPr="00A04ABC">
        <w:rPr>
          <w:lang w:val="en-GB"/>
        </w:rPr>
        <w:t xml:space="preserve">a </w:t>
      </w:r>
      <w:r w:rsidRPr="00A04ABC">
        <w:rPr>
          <w:lang w:val="en-GB"/>
        </w:rPr>
        <w:t xml:space="preserve">collection </w:t>
      </w:r>
      <w:r w:rsidR="00981248" w:rsidRPr="00A04ABC">
        <w:rPr>
          <w:lang w:val="en-GB"/>
        </w:rPr>
        <w:t>centre</w:t>
      </w:r>
      <w:r w:rsidRPr="00A04ABC">
        <w:rPr>
          <w:lang w:val="en-GB"/>
        </w:rPr>
        <w:t xml:space="preserve"> help in reducing food wastage and increase business profitability? </w:t>
      </w:r>
    </w:p>
    <w:p w14:paraId="36010B0C" w14:textId="77777777" w:rsidR="0036413E" w:rsidRPr="00A04ABC" w:rsidRDefault="0036413E" w:rsidP="00FC794E">
      <w:pPr>
        <w:pStyle w:val="BodyTextMain"/>
        <w:rPr>
          <w:lang w:val="en-GB"/>
        </w:rPr>
      </w:pPr>
    </w:p>
    <w:p w14:paraId="71B22B53" w14:textId="77777777" w:rsidR="00981248" w:rsidRPr="00A04ABC" w:rsidRDefault="00981248" w:rsidP="00FC794E">
      <w:pPr>
        <w:pStyle w:val="BodyTextMain"/>
        <w:rPr>
          <w:lang w:val="en-GB"/>
        </w:rPr>
      </w:pPr>
    </w:p>
    <w:p w14:paraId="611193F7" w14:textId="0FE5139B" w:rsidR="0036413E" w:rsidRPr="00A04ABC" w:rsidRDefault="00C83949" w:rsidP="00981248">
      <w:pPr>
        <w:pStyle w:val="Casehead1"/>
        <w:rPr>
          <w:lang w:val="en-GB"/>
        </w:rPr>
      </w:pPr>
      <w:r w:rsidRPr="00A04ABC">
        <w:rPr>
          <w:lang w:val="en-GB"/>
        </w:rPr>
        <w:t>history</w:t>
      </w:r>
    </w:p>
    <w:p w14:paraId="7A6644F1" w14:textId="77777777" w:rsidR="0036413E" w:rsidRPr="00A04ABC" w:rsidRDefault="0036413E" w:rsidP="0036413E">
      <w:pPr>
        <w:rPr>
          <w:sz w:val="24"/>
          <w:szCs w:val="24"/>
          <w:lang w:val="en-GB"/>
        </w:rPr>
      </w:pPr>
    </w:p>
    <w:p w14:paraId="0C951357" w14:textId="4F977F5D" w:rsidR="0036413E" w:rsidRPr="00A04ABC" w:rsidRDefault="0036413E" w:rsidP="00E43694">
      <w:pPr>
        <w:pStyle w:val="BodyTextMain"/>
        <w:rPr>
          <w:spacing w:val="-2"/>
          <w:lang w:val="en-GB"/>
        </w:rPr>
      </w:pPr>
      <w:r w:rsidRPr="00A04ABC">
        <w:rPr>
          <w:spacing w:val="-2"/>
          <w:lang w:val="en-GB"/>
        </w:rPr>
        <w:t>VG began its services in 1960</w:t>
      </w:r>
      <w:r w:rsidR="00140892" w:rsidRPr="00A04ABC">
        <w:rPr>
          <w:spacing w:val="-2"/>
          <w:lang w:val="en-GB"/>
        </w:rPr>
        <w:t>,</w:t>
      </w:r>
      <w:r w:rsidRPr="00A04ABC">
        <w:rPr>
          <w:spacing w:val="-2"/>
          <w:lang w:val="en-GB"/>
        </w:rPr>
        <w:t xml:space="preserve"> when Ramesh Vasant established Vasant Transport Corporation (VTC)</w:t>
      </w:r>
      <w:r w:rsidR="00A83491" w:rsidRPr="00A04ABC">
        <w:rPr>
          <w:spacing w:val="-2"/>
          <w:lang w:val="en-GB"/>
        </w:rPr>
        <w:t>, VG’s flagship company,</w:t>
      </w:r>
      <w:r w:rsidRPr="00A04ABC">
        <w:rPr>
          <w:spacing w:val="-2"/>
          <w:lang w:val="en-GB"/>
        </w:rPr>
        <w:t xml:space="preserve"> with the support of his father and uncle. The company started its operations from Porbandar, India</w:t>
      </w:r>
      <w:r w:rsidR="00140892" w:rsidRPr="00A04ABC">
        <w:rPr>
          <w:spacing w:val="-2"/>
          <w:lang w:val="en-GB"/>
        </w:rPr>
        <w:t>,</w:t>
      </w:r>
      <w:r w:rsidR="00A83491" w:rsidRPr="00A04ABC">
        <w:rPr>
          <w:spacing w:val="-2"/>
          <w:lang w:val="en-GB"/>
        </w:rPr>
        <w:t xml:space="preserve"> </w:t>
      </w:r>
      <w:r w:rsidRPr="00A04ABC">
        <w:rPr>
          <w:spacing w:val="-2"/>
          <w:lang w:val="en-GB"/>
        </w:rPr>
        <w:t xml:space="preserve">as a booking service provider with one truck on the </w:t>
      </w:r>
      <w:r w:rsidR="00C83949" w:rsidRPr="00A04ABC">
        <w:rPr>
          <w:spacing w:val="-2"/>
          <w:lang w:val="en-GB"/>
        </w:rPr>
        <w:t xml:space="preserve">450-kilometre </w:t>
      </w:r>
      <w:r w:rsidRPr="00A04ABC">
        <w:rPr>
          <w:spacing w:val="-2"/>
          <w:lang w:val="en-GB"/>
        </w:rPr>
        <w:t>Ahmedabad</w:t>
      </w:r>
      <w:r w:rsidR="00A83491" w:rsidRPr="00A04ABC">
        <w:rPr>
          <w:spacing w:val="-2"/>
          <w:lang w:val="en-GB"/>
        </w:rPr>
        <w:t>–</w:t>
      </w:r>
      <w:r w:rsidRPr="00A04ABC">
        <w:rPr>
          <w:spacing w:val="-2"/>
          <w:lang w:val="en-GB"/>
        </w:rPr>
        <w:t>Porbandar route</w:t>
      </w:r>
      <w:r w:rsidR="00C83949" w:rsidRPr="00A04ABC">
        <w:rPr>
          <w:spacing w:val="-2"/>
          <w:lang w:val="en-GB"/>
        </w:rPr>
        <w:t xml:space="preserve">. </w:t>
      </w:r>
      <w:r w:rsidR="0065302B" w:rsidRPr="00A04ABC">
        <w:rPr>
          <w:spacing w:val="-2"/>
          <w:lang w:val="en-GB"/>
        </w:rPr>
        <w:t>E</w:t>
      </w:r>
      <w:r w:rsidR="00C83949" w:rsidRPr="00A04ABC">
        <w:rPr>
          <w:spacing w:val="-2"/>
          <w:lang w:val="en-GB"/>
        </w:rPr>
        <w:t>ventually</w:t>
      </w:r>
      <w:r w:rsidR="0065302B" w:rsidRPr="00A04ABC">
        <w:rPr>
          <w:spacing w:val="-2"/>
          <w:lang w:val="en-GB"/>
        </w:rPr>
        <w:t>, VTC</w:t>
      </w:r>
      <w:r w:rsidR="00C83949" w:rsidRPr="00A04ABC">
        <w:rPr>
          <w:spacing w:val="-2"/>
          <w:lang w:val="en-GB"/>
        </w:rPr>
        <w:t xml:space="preserve"> became one of the top transport companies </w:t>
      </w:r>
      <w:r w:rsidR="00C83949" w:rsidRPr="00A04ABC">
        <w:rPr>
          <w:bCs/>
          <w:spacing w:val="-2"/>
          <w:lang w:val="en-GB"/>
        </w:rPr>
        <w:t xml:space="preserve">on that route. </w:t>
      </w:r>
      <w:r w:rsidR="00C83949" w:rsidRPr="00A04ABC">
        <w:rPr>
          <w:spacing w:val="-2"/>
          <w:lang w:val="en-GB"/>
        </w:rPr>
        <w:t>VTC</w:t>
      </w:r>
      <w:r w:rsidR="00C83949" w:rsidRPr="00A04ABC">
        <w:rPr>
          <w:bCs/>
          <w:spacing w:val="-2"/>
          <w:lang w:val="en-GB"/>
        </w:rPr>
        <w:t xml:space="preserve"> gradually began increasing its fleet as well as the number of locations it serviced, and </w:t>
      </w:r>
      <w:r w:rsidR="00140892" w:rsidRPr="00A04ABC">
        <w:rPr>
          <w:bCs/>
          <w:spacing w:val="-2"/>
          <w:lang w:val="en-GB"/>
        </w:rPr>
        <w:t xml:space="preserve">it </w:t>
      </w:r>
      <w:r w:rsidR="00C83949" w:rsidRPr="00A04ABC">
        <w:rPr>
          <w:bCs/>
          <w:spacing w:val="-2"/>
          <w:lang w:val="en-GB"/>
        </w:rPr>
        <w:t xml:space="preserve">started a two-way service between </w:t>
      </w:r>
      <w:r w:rsidR="00103703" w:rsidRPr="00A04ABC">
        <w:rPr>
          <w:bCs/>
          <w:spacing w:val="-2"/>
          <w:lang w:val="en-GB"/>
        </w:rPr>
        <w:t xml:space="preserve">the cities of </w:t>
      </w:r>
      <w:r w:rsidR="00C83949" w:rsidRPr="00A04ABC">
        <w:rPr>
          <w:bCs/>
          <w:spacing w:val="-2"/>
          <w:lang w:val="en-GB"/>
        </w:rPr>
        <w:t xml:space="preserve">Ahmedabad and Porbandar. </w:t>
      </w:r>
      <w:r w:rsidR="00C83949" w:rsidRPr="00A04ABC">
        <w:rPr>
          <w:spacing w:val="-2"/>
          <w:lang w:val="en-GB"/>
        </w:rPr>
        <w:t xml:space="preserve">In 1972, the company shifted its operations base to Ahmedabad, which was becoming </w:t>
      </w:r>
      <w:r w:rsidR="0065302B" w:rsidRPr="00A04ABC">
        <w:rPr>
          <w:spacing w:val="-2"/>
          <w:lang w:val="en-GB"/>
        </w:rPr>
        <w:t>a</w:t>
      </w:r>
      <w:r w:rsidR="00C83949" w:rsidRPr="00A04ABC">
        <w:rPr>
          <w:spacing w:val="-2"/>
          <w:lang w:val="en-GB"/>
        </w:rPr>
        <w:t xml:space="preserve"> transport hub. </w:t>
      </w:r>
    </w:p>
    <w:p w14:paraId="591360A8" w14:textId="77777777" w:rsidR="00FC794E" w:rsidRPr="00A04ABC" w:rsidRDefault="00FC794E" w:rsidP="00E43694">
      <w:pPr>
        <w:pStyle w:val="BodyTextMain"/>
        <w:rPr>
          <w:bCs/>
          <w:spacing w:val="-2"/>
          <w:lang w:val="en-GB"/>
        </w:rPr>
      </w:pPr>
    </w:p>
    <w:p w14:paraId="7563A152" w14:textId="15058E95" w:rsidR="00140892" w:rsidRPr="00A04ABC" w:rsidRDefault="0036413E" w:rsidP="00981248">
      <w:pPr>
        <w:pStyle w:val="BodyTextMain"/>
        <w:rPr>
          <w:spacing w:val="-2"/>
          <w:lang w:val="en-GB"/>
        </w:rPr>
      </w:pPr>
      <w:r w:rsidRPr="00A04ABC">
        <w:rPr>
          <w:bCs/>
          <w:lang w:val="en-GB"/>
        </w:rPr>
        <w:t>In 1984, Hiten joined the family business and</w:t>
      </w:r>
      <w:r w:rsidR="00140892" w:rsidRPr="00A04ABC">
        <w:rPr>
          <w:bCs/>
          <w:lang w:val="en-GB"/>
        </w:rPr>
        <w:t>,</w:t>
      </w:r>
      <w:r w:rsidRPr="00A04ABC">
        <w:rPr>
          <w:bCs/>
          <w:lang w:val="en-GB"/>
        </w:rPr>
        <w:t xml:space="preserve"> since then</w:t>
      </w:r>
      <w:r w:rsidR="00140892" w:rsidRPr="00A04ABC">
        <w:rPr>
          <w:bCs/>
          <w:lang w:val="en-GB"/>
        </w:rPr>
        <w:t>,</w:t>
      </w:r>
      <w:r w:rsidRPr="00A04ABC">
        <w:rPr>
          <w:bCs/>
          <w:lang w:val="en-GB"/>
        </w:rPr>
        <w:t xml:space="preserve"> </w:t>
      </w:r>
      <w:r w:rsidR="00C83949" w:rsidRPr="00A04ABC">
        <w:rPr>
          <w:bCs/>
          <w:lang w:val="en-GB"/>
        </w:rPr>
        <w:t>had been</w:t>
      </w:r>
      <w:r w:rsidRPr="00A04ABC">
        <w:rPr>
          <w:bCs/>
          <w:lang w:val="en-GB"/>
        </w:rPr>
        <w:t xml:space="preserve"> instrumental in </w:t>
      </w:r>
      <w:r w:rsidR="00140892" w:rsidRPr="00A04ABC">
        <w:rPr>
          <w:bCs/>
          <w:lang w:val="en-GB"/>
        </w:rPr>
        <w:t xml:space="preserve">taking </w:t>
      </w:r>
      <w:r w:rsidRPr="00A04ABC">
        <w:rPr>
          <w:bCs/>
          <w:lang w:val="en-GB"/>
        </w:rPr>
        <w:t xml:space="preserve">the Vasant family enterprise </w:t>
      </w:r>
      <w:r w:rsidR="00140892" w:rsidRPr="00A04ABC">
        <w:rPr>
          <w:bCs/>
          <w:lang w:val="en-GB"/>
        </w:rPr>
        <w:t>in</w:t>
      </w:r>
      <w:r w:rsidRPr="00A04ABC">
        <w:rPr>
          <w:bCs/>
          <w:lang w:val="en-GB"/>
        </w:rPr>
        <w:t xml:space="preserve">to </w:t>
      </w:r>
      <w:r w:rsidR="003B5D88" w:rsidRPr="00A04ABC">
        <w:rPr>
          <w:bCs/>
          <w:lang w:val="en-GB"/>
        </w:rPr>
        <w:t>new lines of business</w:t>
      </w:r>
      <w:r w:rsidR="00D92A49" w:rsidRPr="00A04ABC">
        <w:rPr>
          <w:bCs/>
          <w:lang w:val="en-GB"/>
        </w:rPr>
        <w:t>.</w:t>
      </w:r>
      <w:r w:rsidRPr="00A04ABC">
        <w:rPr>
          <w:bCs/>
          <w:lang w:val="en-GB"/>
        </w:rPr>
        <w:t xml:space="preserve"> </w:t>
      </w:r>
      <w:r w:rsidR="00EF358D" w:rsidRPr="00A04ABC">
        <w:rPr>
          <w:bCs/>
          <w:lang w:val="en-GB"/>
        </w:rPr>
        <w:t xml:space="preserve">By 2015, </w:t>
      </w:r>
      <w:r w:rsidR="00EF358D" w:rsidRPr="00A04ABC">
        <w:rPr>
          <w:lang w:val="en-GB"/>
        </w:rPr>
        <w:t>t</w:t>
      </w:r>
      <w:r w:rsidR="0002028D" w:rsidRPr="00A04ABC">
        <w:rPr>
          <w:lang w:val="en-GB"/>
        </w:rPr>
        <w:t>he</w:t>
      </w:r>
      <w:r w:rsidRPr="00A04ABC">
        <w:rPr>
          <w:lang w:val="en-GB"/>
        </w:rPr>
        <w:t xml:space="preserve"> company </w:t>
      </w:r>
      <w:r w:rsidR="0002028D" w:rsidRPr="00A04ABC">
        <w:rPr>
          <w:lang w:val="en-GB"/>
        </w:rPr>
        <w:t xml:space="preserve">had </w:t>
      </w:r>
      <w:r w:rsidR="00C17262" w:rsidRPr="00A04ABC">
        <w:rPr>
          <w:lang w:val="en-GB"/>
        </w:rPr>
        <w:t>been providing logistics solutions for over 50 years</w:t>
      </w:r>
      <w:r w:rsidR="00140892" w:rsidRPr="00A04ABC">
        <w:rPr>
          <w:lang w:val="en-GB"/>
        </w:rPr>
        <w:t xml:space="preserve">: </w:t>
      </w:r>
      <w:r w:rsidR="00C17262" w:rsidRPr="00A04ABC">
        <w:rPr>
          <w:lang w:val="en-GB"/>
        </w:rPr>
        <w:t xml:space="preserve">it had </w:t>
      </w:r>
      <w:r w:rsidRPr="00A04ABC">
        <w:rPr>
          <w:lang w:val="en-GB"/>
        </w:rPr>
        <w:t xml:space="preserve">a significant market share across the Saurashtra region </w:t>
      </w:r>
      <w:r w:rsidR="0065302B" w:rsidRPr="00A04ABC">
        <w:rPr>
          <w:lang w:val="en-GB"/>
        </w:rPr>
        <w:t>of Gujarat</w:t>
      </w:r>
      <w:r w:rsidR="00140892" w:rsidRPr="00A04ABC">
        <w:rPr>
          <w:lang w:val="en-GB"/>
        </w:rPr>
        <w:t>;</w:t>
      </w:r>
      <w:r w:rsidR="0002028D" w:rsidRPr="00A04ABC">
        <w:rPr>
          <w:lang w:val="en-GB"/>
        </w:rPr>
        <w:t xml:space="preserve"> </w:t>
      </w:r>
      <w:r w:rsidRPr="00A04ABC">
        <w:rPr>
          <w:lang w:val="en-GB"/>
        </w:rPr>
        <w:t>a fleet of 80 trucks</w:t>
      </w:r>
      <w:r w:rsidR="0065302B" w:rsidRPr="00A04ABC">
        <w:rPr>
          <w:lang w:val="en-GB"/>
        </w:rPr>
        <w:t>,</w:t>
      </w:r>
      <w:r w:rsidRPr="00A04ABC">
        <w:rPr>
          <w:lang w:val="en-GB"/>
        </w:rPr>
        <w:t xml:space="preserve"> ranging from </w:t>
      </w:r>
      <w:r w:rsidR="008C2A85" w:rsidRPr="00A04ABC">
        <w:rPr>
          <w:lang w:val="en-GB"/>
        </w:rPr>
        <w:t>one-</w:t>
      </w:r>
      <w:r w:rsidRPr="00A04ABC">
        <w:rPr>
          <w:lang w:val="en-GB"/>
        </w:rPr>
        <w:t>ton to 16</w:t>
      </w:r>
      <w:r w:rsidR="008C2A85" w:rsidRPr="00A04ABC">
        <w:rPr>
          <w:lang w:val="en-GB"/>
        </w:rPr>
        <w:t>-</w:t>
      </w:r>
      <w:r w:rsidRPr="00A04ABC">
        <w:rPr>
          <w:lang w:val="en-GB"/>
        </w:rPr>
        <w:t>ton</w:t>
      </w:r>
      <w:r w:rsidR="008C2A85" w:rsidRPr="00A04ABC">
        <w:rPr>
          <w:lang w:val="en-GB"/>
        </w:rPr>
        <w:t>;</w:t>
      </w:r>
      <w:r w:rsidRPr="00A04ABC">
        <w:rPr>
          <w:lang w:val="en-GB"/>
        </w:rPr>
        <w:t xml:space="preserve"> </w:t>
      </w:r>
      <w:r w:rsidRPr="00A04ABC">
        <w:rPr>
          <w:bCs/>
          <w:lang w:val="en-GB"/>
        </w:rPr>
        <w:t xml:space="preserve">multiple network </w:t>
      </w:r>
      <w:r w:rsidR="00981248" w:rsidRPr="00A04ABC">
        <w:rPr>
          <w:bCs/>
          <w:lang w:val="en-GB"/>
        </w:rPr>
        <w:t>centre</w:t>
      </w:r>
      <w:r w:rsidRPr="00A04ABC">
        <w:rPr>
          <w:bCs/>
          <w:lang w:val="en-GB"/>
        </w:rPr>
        <w:t>s</w:t>
      </w:r>
      <w:r w:rsidR="008C2A85" w:rsidRPr="00A04ABC">
        <w:rPr>
          <w:bCs/>
          <w:lang w:val="en-GB"/>
        </w:rPr>
        <w:t>;</w:t>
      </w:r>
      <w:r w:rsidRPr="00A04ABC">
        <w:rPr>
          <w:bCs/>
          <w:lang w:val="en-GB"/>
        </w:rPr>
        <w:t xml:space="preserve"> and various systems and mechanisms in place.</w:t>
      </w:r>
      <w:r w:rsidR="00140892" w:rsidRPr="00A04ABC">
        <w:rPr>
          <w:spacing w:val="-2"/>
          <w:lang w:val="en-GB"/>
        </w:rPr>
        <w:t xml:space="preserve"> </w:t>
      </w:r>
      <w:r w:rsidRPr="00A04ABC">
        <w:rPr>
          <w:spacing w:val="-2"/>
          <w:lang w:val="en-GB"/>
        </w:rPr>
        <w:lastRenderedPageBreak/>
        <w:t>VG was the only group in Gujarat with its origin</w:t>
      </w:r>
      <w:r w:rsidR="0065302B" w:rsidRPr="00A04ABC">
        <w:rPr>
          <w:spacing w:val="-2"/>
          <w:lang w:val="en-GB"/>
        </w:rPr>
        <w:t>s</w:t>
      </w:r>
      <w:r w:rsidRPr="00A04ABC">
        <w:rPr>
          <w:spacing w:val="-2"/>
          <w:lang w:val="en-GB"/>
        </w:rPr>
        <w:t xml:space="preserve"> in the state </w:t>
      </w:r>
      <w:r w:rsidR="0065302B" w:rsidRPr="00A04ABC">
        <w:rPr>
          <w:spacing w:val="-2"/>
          <w:lang w:val="en-GB"/>
        </w:rPr>
        <w:t xml:space="preserve">that </w:t>
      </w:r>
      <w:r w:rsidRPr="00A04ABC">
        <w:rPr>
          <w:spacing w:val="-2"/>
          <w:lang w:val="en-GB"/>
        </w:rPr>
        <w:t>offer</w:t>
      </w:r>
      <w:r w:rsidR="0065302B" w:rsidRPr="00A04ABC">
        <w:rPr>
          <w:spacing w:val="-2"/>
          <w:lang w:val="en-GB"/>
        </w:rPr>
        <w:t>ed</w:t>
      </w:r>
      <w:r w:rsidRPr="00A04ABC">
        <w:rPr>
          <w:spacing w:val="-2"/>
          <w:lang w:val="en-GB"/>
        </w:rPr>
        <w:t xml:space="preserve"> a host of services related to transportation and logistics under one roof. </w:t>
      </w:r>
      <w:r w:rsidR="000A1715" w:rsidRPr="00A04ABC">
        <w:rPr>
          <w:spacing w:val="-2"/>
          <w:lang w:val="en-GB"/>
        </w:rPr>
        <w:t>The philosophy propelling the group forward was</w:t>
      </w:r>
      <w:r w:rsidR="00520A32" w:rsidRPr="00A04ABC">
        <w:rPr>
          <w:spacing w:val="-2"/>
          <w:lang w:val="en-GB"/>
        </w:rPr>
        <w:t xml:space="preserve"> </w:t>
      </w:r>
      <w:r w:rsidR="00140892" w:rsidRPr="00A04ABC">
        <w:rPr>
          <w:spacing w:val="-2"/>
          <w:lang w:val="en-GB"/>
        </w:rPr>
        <w:t>based on</w:t>
      </w:r>
      <w:r w:rsidR="00140892" w:rsidRPr="00A04ABC">
        <w:rPr>
          <w:i/>
          <w:spacing w:val="-2"/>
          <w:lang w:val="en-GB"/>
        </w:rPr>
        <w:t xml:space="preserve"> </w:t>
      </w:r>
      <w:r w:rsidR="00520A32" w:rsidRPr="00A04ABC">
        <w:rPr>
          <w:spacing w:val="-2"/>
          <w:lang w:val="en-GB"/>
        </w:rPr>
        <w:t>delivering results</w:t>
      </w:r>
      <w:r w:rsidR="0065302B" w:rsidRPr="00A04ABC">
        <w:rPr>
          <w:spacing w:val="-2"/>
          <w:lang w:val="en-GB"/>
        </w:rPr>
        <w:t>, time and again</w:t>
      </w:r>
      <w:r w:rsidR="000A1715" w:rsidRPr="00A04ABC">
        <w:rPr>
          <w:spacing w:val="-2"/>
          <w:lang w:val="en-GB"/>
        </w:rPr>
        <w:t>.</w:t>
      </w:r>
      <w:r w:rsidRPr="00A04ABC">
        <w:rPr>
          <w:spacing w:val="-2"/>
          <w:lang w:val="en-GB"/>
        </w:rPr>
        <w:t xml:space="preserve"> </w:t>
      </w:r>
    </w:p>
    <w:p w14:paraId="0CCD4A55" w14:textId="77777777" w:rsidR="00140892" w:rsidRPr="00A04ABC" w:rsidRDefault="00140892" w:rsidP="00981248">
      <w:pPr>
        <w:pStyle w:val="BodyTextMain"/>
        <w:rPr>
          <w:spacing w:val="-2"/>
          <w:lang w:val="en-GB"/>
        </w:rPr>
      </w:pPr>
    </w:p>
    <w:p w14:paraId="36EA5F14" w14:textId="3FFA3299" w:rsidR="004D5B22" w:rsidRPr="00A04ABC" w:rsidRDefault="0036413E" w:rsidP="00981248">
      <w:pPr>
        <w:pStyle w:val="BodyTextMain"/>
        <w:rPr>
          <w:spacing w:val="-2"/>
          <w:lang w:val="en-GB"/>
        </w:rPr>
      </w:pPr>
      <w:r w:rsidRPr="00A04ABC">
        <w:rPr>
          <w:spacing w:val="-2"/>
          <w:lang w:val="en-GB"/>
        </w:rPr>
        <w:t>VG created different businesses and had plans for future projects (see Exhibit 2).</w:t>
      </w:r>
      <w:r w:rsidRPr="00A04ABC" w:rsidDel="00E267FC">
        <w:rPr>
          <w:spacing w:val="-2"/>
          <w:lang w:val="en-GB"/>
        </w:rPr>
        <w:t xml:space="preserve"> </w:t>
      </w:r>
      <w:r w:rsidRPr="00A04ABC">
        <w:rPr>
          <w:spacing w:val="-2"/>
          <w:lang w:val="en-GB"/>
        </w:rPr>
        <w:t xml:space="preserve">The group </w:t>
      </w:r>
      <w:r w:rsidR="0065302B" w:rsidRPr="00A04ABC">
        <w:rPr>
          <w:spacing w:val="-2"/>
          <w:lang w:val="en-GB"/>
        </w:rPr>
        <w:t>pursu</w:t>
      </w:r>
      <w:r w:rsidR="004D5B22" w:rsidRPr="00A04ABC">
        <w:rPr>
          <w:spacing w:val="-2"/>
          <w:lang w:val="en-GB"/>
        </w:rPr>
        <w:t xml:space="preserve">ed </w:t>
      </w:r>
      <w:r w:rsidRPr="00A04ABC">
        <w:rPr>
          <w:spacing w:val="-2"/>
          <w:lang w:val="en-GB"/>
        </w:rPr>
        <w:t xml:space="preserve">interests in </w:t>
      </w:r>
      <w:r w:rsidR="00103703" w:rsidRPr="00A04ABC">
        <w:rPr>
          <w:spacing w:val="-2"/>
          <w:lang w:val="en-GB"/>
        </w:rPr>
        <w:t xml:space="preserve">diverse </w:t>
      </w:r>
      <w:r w:rsidRPr="00A04ABC">
        <w:rPr>
          <w:spacing w:val="-2"/>
          <w:lang w:val="en-GB"/>
        </w:rPr>
        <w:t xml:space="preserve">sectors </w:t>
      </w:r>
      <w:r w:rsidR="00103703" w:rsidRPr="00A04ABC">
        <w:rPr>
          <w:spacing w:val="-2"/>
          <w:lang w:val="en-GB"/>
        </w:rPr>
        <w:t>such</w:t>
      </w:r>
      <w:r w:rsidRPr="00A04ABC">
        <w:rPr>
          <w:spacing w:val="-2"/>
          <w:lang w:val="en-GB"/>
        </w:rPr>
        <w:t xml:space="preserve"> as transportation, logistics, freight forwarding, warehousing, </w:t>
      </w:r>
      <w:r w:rsidR="001629D4" w:rsidRPr="00A04ABC">
        <w:rPr>
          <w:spacing w:val="-2"/>
          <w:lang w:val="en-GB"/>
        </w:rPr>
        <w:t>value</w:t>
      </w:r>
      <w:r w:rsidR="001629D4">
        <w:rPr>
          <w:spacing w:val="-2"/>
          <w:lang w:val="en-GB"/>
        </w:rPr>
        <w:t>-</w:t>
      </w:r>
      <w:r w:rsidRPr="00A04ABC">
        <w:rPr>
          <w:spacing w:val="-2"/>
          <w:lang w:val="en-GB"/>
        </w:rPr>
        <w:t>added services, infrastructure transportation</w:t>
      </w:r>
      <w:r w:rsidR="004A6764" w:rsidRPr="00A04ABC">
        <w:rPr>
          <w:spacing w:val="-2"/>
          <w:lang w:val="en-GB"/>
        </w:rPr>
        <w:t>,</w:t>
      </w:r>
      <w:r w:rsidRPr="00A04ABC">
        <w:rPr>
          <w:spacing w:val="-2"/>
          <w:lang w:val="en-GB"/>
        </w:rPr>
        <w:t xml:space="preserve"> and home delivery service for retail stores. VFF was a relatively recent addition to </w:t>
      </w:r>
      <w:r w:rsidR="00103703" w:rsidRPr="00A04ABC">
        <w:rPr>
          <w:spacing w:val="-2"/>
          <w:lang w:val="en-GB"/>
        </w:rPr>
        <w:t>the</w:t>
      </w:r>
      <w:r w:rsidRPr="00A04ABC">
        <w:rPr>
          <w:spacing w:val="-2"/>
          <w:lang w:val="en-GB"/>
        </w:rPr>
        <w:t xml:space="preserve"> portfolio</w:t>
      </w:r>
      <w:r w:rsidR="004D5B22" w:rsidRPr="00A04ABC">
        <w:rPr>
          <w:spacing w:val="-2"/>
          <w:lang w:val="en-GB"/>
        </w:rPr>
        <w:t>,</w:t>
      </w:r>
      <w:r w:rsidRPr="00A04ABC">
        <w:rPr>
          <w:spacing w:val="-2"/>
          <w:lang w:val="en-GB"/>
        </w:rPr>
        <w:t xml:space="preserve"> as </w:t>
      </w:r>
      <w:r w:rsidR="00103703" w:rsidRPr="00A04ABC">
        <w:rPr>
          <w:spacing w:val="-2"/>
          <w:lang w:val="en-GB"/>
        </w:rPr>
        <w:t>VG</w:t>
      </w:r>
      <w:r w:rsidRPr="00A04ABC">
        <w:rPr>
          <w:spacing w:val="-2"/>
          <w:lang w:val="en-GB"/>
        </w:rPr>
        <w:t xml:space="preserve"> diversified further</w:t>
      </w:r>
      <w:r w:rsidR="00103703" w:rsidRPr="00A04ABC">
        <w:rPr>
          <w:spacing w:val="-2"/>
          <w:lang w:val="en-GB"/>
        </w:rPr>
        <w:t>,</w:t>
      </w:r>
      <w:r w:rsidRPr="00A04ABC">
        <w:rPr>
          <w:spacing w:val="-2"/>
          <w:lang w:val="en-GB"/>
        </w:rPr>
        <w:t xml:space="preserve"> into farming. </w:t>
      </w:r>
    </w:p>
    <w:p w14:paraId="519AA4B2" w14:textId="77777777" w:rsidR="004D5B22" w:rsidRPr="00A04ABC" w:rsidRDefault="004D5B22" w:rsidP="00981248">
      <w:pPr>
        <w:pStyle w:val="BodyTextMain"/>
        <w:rPr>
          <w:spacing w:val="-2"/>
          <w:lang w:val="en-GB"/>
        </w:rPr>
      </w:pPr>
    </w:p>
    <w:p w14:paraId="30C41584" w14:textId="6AE1626A" w:rsidR="0036413E" w:rsidRPr="00A04ABC" w:rsidRDefault="0036413E" w:rsidP="00981248">
      <w:pPr>
        <w:pStyle w:val="BodyTextMain"/>
        <w:rPr>
          <w:spacing w:val="-2"/>
          <w:lang w:val="en-GB"/>
        </w:rPr>
      </w:pPr>
      <w:r w:rsidRPr="00A04ABC">
        <w:rPr>
          <w:spacing w:val="-2"/>
          <w:lang w:val="en-GB"/>
        </w:rPr>
        <w:t xml:space="preserve">VFF utilized state-of-the-art technology for an integrated farming project covering 80 acres of land in the district of Dholka, near Ahmedabad. </w:t>
      </w:r>
      <w:r w:rsidR="00103703" w:rsidRPr="00A04ABC">
        <w:rPr>
          <w:spacing w:val="-2"/>
          <w:lang w:val="en-GB"/>
        </w:rPr>
        <w:t>The project</w:t>
      </w:r>
      <w:r w:rsidRPr="00A04ABC">
        <w:rPr>
          <w:spacing w:val="-2"/>
          <w:lang w:val="en-GB"/>
        </w:rPr>
        <w:t xml:space="preserve"> included vegetable farming, horticulture, vermiculture, dairy</w:t>
      </w:r>
      <w:r w:rsidR="00103703" w:rsidRPr="00A04ABC">
        <w:rPr>
          <w:spacing w:val="-2"/>
          <w:lang w:val="en-GB"/>
        </w:rPr>
        <w:t>-</w:t>
      </w:r>
      <w:r w:rsidRPr="00A04ABC">
        <w:rPr>
          <w:spacing w:val="-2"/>
          <w:lang w:val="en-GB"/>
        </w:rPr>
        <w:t xml:space="preserve">related activities, </w:t>
      </w:r>
      <w:r w:rsidR="00103703" w:rsidRPr="00A04ABC">
        <w:rPr>
          <w:spacing w:val="-2"/>
          <w:lang w:val="en-GB"/>
        </w:rPr>
        <w:t xml:space="preserve">the </w:t>
      </w:r>
      <w:r w:rsidRPr="00A04ABC">
        <w:rPr>
          <w:spacing w:val="-2"/>
          <w:lang w:val="en-GB"/>
        </w:rPr>
        <w:t>cultivation of cash crops</w:t>
      </w:r>
      <w:r w:rsidR="00103703" w:rsidRPr="00A04ABC">
        <w:rPr>
          <w:spacing w:val="-2"/>
          <w:lang w:val="en-GB"/>
        </w:rPr>
        <w:t>,</w:t>
      </w:r>
      <w:r w:rsidRPr="00A04ABC">
        <w:rPr>
          <w:spacing w:val="-2"/>
          <w:lang w:val="en-GB"/>
        </w:rPr>
        <w:t xml:space="preserve"> and agroforestry. It also developed a cold supply chain to retain high</w:t>
      </w:r>
      <w:r w:rsidR="00103703" w:rsidRPr="00A04ABC">
        <w:rPr>
          <w:spacing w:val="-2"/>
          <w:lang w:val="en-GB"/>
        </w:rPr>
        <w:t>-</w:t>
      </w:r>
      <w:r w:rsidRPr="00A04ABC">
        <w:rPr>
          <w:spacing w:val="-2"/>
          <w:lang w:val="en-GB"/>
        </w:rPr>
        <w:t xml:space="preserve">quality fresh farm produce and directly distribute </w:t>
      </w:r>
      <w:r w:rsidR="00103703" w:rsidRPr="00A04ABC">
        <w:rPr>
          <w:spacing w:val="-2"/>
          <w:lang w:val="en-GB"/>
        </w:rPr>
        <w:t xml:space="preserve">it </w:t>
      </w:r>
      <w:r w:rsidRPr="00A04ABC">
        <w:rPr>
          <w:spacing w:val="-2"/>
          <w:lang w:val="en-GB"/>
        </w:rPr>
        <w:t>to end consumers, both retail and institutional. During the summer of 2014, VFF entered the retail and wholesale market with farm-fresh</w:t>
      </w:r>
      <w:r w:rsidR="00103703" w:rsidRPr="00A04ABC">
        <w:rPr>
          <w:spacing w:val="-2"/>
          <w:lang w:val="en-GB"/>
        </w:rPr>
        <w:t>,</w:t>
      </w:r>
      <w:r w:rsidRPr="00A04ABC">
        <w:rPr>
          <w:spacing w:val="-2"/>
          <w:lang w:val="en-GB"/>
        </w:rPr>
        <w:t xml:space="preserve"> naturally ripened mangoes. Inspired by the success of this venture, it launched VV </w:t>
      </w:r>
      <w:r w:rsidR="004D5B22" w:rsidRPr="00A04ABC">
        <w:rPr>
          <w:spacing w:val="-2"/>
          <w:lang w:val="en-GB"/>
        </w:rPr>
        <w:t>and established</w:t>
      </w:r>
      <w:r w:rsidRPr="00A04ABC">
        <w:rPr>
          <w:spacing w:val="-2"/>
          <w:lang w:val="en-GB"/>
        </w:rPr>
        <w:t xml:space="preserve"> a collection </w:t>
      </w:r>
      <w:r w:rsidR="00981248" w:rsidRPr="00A04ABC">
        <w:rPr>
          <w:spacing w:val="-2"/>
          <w:lang w:val="en-GB"/>
        </w:rPr>
        <w:t>centre</w:t>
      </w:r>
      <w:r w:rsidRPr="00A04ABC">
        <w:rPr>
          <w:spacing w:val="-2"/>
          <w:lang w:val="en-GB"/>
        </w:rPr>
        <w:t xml:space="preserve"> about </w:t>
      </w:r>
      <w:r w:rsidR="00103703" w:rsidRPr="00A04ABC">
        <w:rPr>
          <w:spacing w:val="-2"/>
          <w:lang w:val="en-GB"/>
        </w:rPr>
        <w:t>four</w:t>
      </w:r>
      <w:r w:rsidRPr="00A04ABC">
        <w:rPr>
          <w:spacing w:val="-2"/>
          <w:lang w:val="en-GB"/>
        </w:rPr>
        <w:t xml:space="preserve"> kilomet</w:t>
      </w:r>
      <w:r w:rsidR="00103703" w:rsidRPr="00A04ABC">
        <w:rPr>
          <w:spacing w:val="-2"/>
          <w:lang w:val="en-GB"/>
        </w:rPr>
        <w:t>r</w:t>
      </w:r>
      <w:r w:rsidRPr="00A04ABC">
        <w:rPr>
          <w:spacing w:val="-2"/>
          <w:lang w:val="en-GB"/>
        </w:rPr>
        <w:t xml:space="preserve">es from the </w:t>
      </w:r>
      <w:r w:rsidR="0078187C" w:rsidRPr="00A04ABC">
        <w:rPr>
          <w:spacing w:val="-2"/>
          <w:lang w:val="en-GB"/>
        </w:rPr>
        <w:t>store</w:t>
      </w:r>
      <w:r w:rsidRPr="00A04ABC">
        <w:rPr>
          <w:spacing w:val="-2"/>
          <w:lang w:val="en-GB"/>
        </w:rPr>
        <w:t xml:space="preserve">. Despite being a recent entrant in the business, </w:t>
      </w:r>
      <w:r w:rsidR="00103703" w:rsidRPr="00A04ABC">
        <w:rPr>
          <w:spacing w:val="-2"/>
          <w:lang w:val="en-GB"/>
        </w:rPr>
        <w:t xml:space="preserve">the </w:t>
      </w:r>
      <w:r w:rsidRPr="00A04ABC">
        <w:rPr>
          <w:spacing w:val="-2"/>
          <w:lang w:val="en-GB"/>
        </w:rPr>
        <w:t xml:space="preserve">VV store in Bopal managed </w:t>
      </w:r>
      <w:r w:rsidR="00585508" w:rsidRPr="00A04ABC">
        <w:rPr>
          <w:spacing w:val="-2"/>
          <w:lang w:val="en-GB"/>
        </w:rPr>
        <w:t>to get</w:t>
      </w:r>
      <w:r w:rsidRPr="00A04ABC">
        <w:rPr>
          <w:spacing w:val="-2"/>
          <w:lang w:val="en-GB"/>
        </w:rPr>
        <w:t xml:space="preserve"> foot</w:t>
      </w:r>
      <w:r w:rsidR="00585508" w:rsidRPr="00A04ABC">
        <w:rPr>
          <w:spacing w:val="-2"/>
          <w:lang w:val="en-GB"/>
        </w:rPr>
        <w:t>fall</w:t>
      </w:r>
      <w:r w:rsidRPr="00A04ABC">
        <w:rPr>
          <w:spacing w:val="-2"/>
          <w:lang w:val="en-GB"/>
        </w:rPr>
        <w:t xml:space="preserve"> of around 650</w:t>
      </w:r>
      <w:r w:rsidR="00585508" w:rsidRPr="00A04ABC">
        <w:rPr>
          <w:spacing w:val="-2"/>
          <w:lang w:val="en-GB"/>
        </w:rPr>
        <w:t>–</w:t>
      </w:r>
      <w:r w:rsidRPr="00A04ABC">
        <w:rPr>
          <w:spacing w:val="-2"/>
          <w:lang w:val="en-GB"/>
        </w:rPr>
        <w:t>700 during weekdays and around 800</w:t>
      </w:r>
      <w:r w:rsidR="00585508" w:rsidRPr="00A04ABC">
        <w:rPr>
          <w:spacing w:val="-2"/>
          <w:lang w:val="en-GB"/>
        </w:rPr>
        <w:t>–</w:t>
      </w:r>
      <w:r w:rsidRPr="00A04ABC">
        <w:rPr>
          <w:spacing w:val="-2"/>
          <w:lang w:val="en-GB"/>
        </w:rPr>
        <w:t>850 during weekends. Following the success of its first store, VV s</w:t>
      </w:r>
      <w:r w:rsidR="00585508" w:rsidRPr="00A04ABC">
        <w:rPr>
          <w:spacing w:val="-2"/>
          <w:lang w:val="en-GB"/>
        </w:rPr>
        <w:t>oon</w:t>
      </w:r>
      <w:r w:rsidRPr="00A04ABC">
        <w:rPr>
          <w:spacing w:val="-2"/>
          <w:lang w:val="en-GB"/>
        </w:rPr>
        <w:t xml:space="preserve"> added two stores in </w:t>
      </w:r>
      <w:r w:rsidR="00585508" w:rsidRPr="00A04ABC">
        <w:rPr>
          <w:spacing w:val="-2"/>
          <w:lang w:val="en-GB"/>
        </w:rPr>
        <w:t xml:space="preserve">the areas of </w:t>
      </w:r>
      <w:r w:rsidRPr="00A04ABC">
        <w:rPr>
          <w:spacing w:val="-2"/>
          <w:lang w:val="en-GB"/>
        </w:rPr>
        <w:t>South Bopal and Vejalpur.</w:t>
      </w:r>
    </w:p>
    <w:p w14:paraId="6D7A32C1" w14:textId="77777777" w:rsidR="0036413E" w:rsidRPr="00A04ABC" w:rsidRDefault="0036413E" w:rsidP="00981248">
      <w:pPr>
        <w:pStyle w:val="BodyTextMain"/>
        <w:rPr>
          <w:lang w:val="en-GB"/>
        </w:rPr>
      </w:pPr>
    </w:p>
    <w:p w14:paraId="03FA1319" w14:textId="77ABB602" w:rsidR="0036413E" w:rsidRPr="00A04ABC" w:rsidRDefault="004D5B22" w:rsidP="00981248">
      <w:pPr>
        <w:pStyle w:val="BodyTextMain"/>
        <w:rPr>
          <w:lang w:val="en-GB"/>
        </w:rPr>
      </w:pPr>
      <w:r w:rsidRPr="00A04ABC">
        <w:rPr>
          <w:lang w:val="en-GB"/>
        </w:rPr>
        <w:t>T</w:t>
      </w:r>
      <w:r w:rsidR="00585508" w:rsidRPr="00A04ABC">
        <w:rPr>
          <w:lang w:val="en-GB"/>
        </w:rPr>
        <w:t>he</w:t>
      </w:r>
      <w:r w:rsidR="0036413E" w:rsidRPr="00A04ABC">
        <w:rPr>
          <w:lang w:val="en-GB"/>
        </w:rPr>
        <w:t xml:space="preserve"> perishable nature</w:t>
      </w:r>
      <w:r w:rsidR="00585508" w:rsidRPr="00A04ABC">
        <w:rPr>
          <w:lang w:val="en-GB"/>
        </w:rPr>
        <w:t xml:space="preserve"> of produce</w:t>
      </w:r>
      <w:r w:rsidR="0036413E" w:rsidRPr="00A04ABC">
        <w:rPr>
          <w:lang w:val="en-GB"/>
        </w:rPr>
        <w:t xml:space="preserve"> posed </w:t>
      </w:r>
      <w:r w:rsidRPr="00A04ABC">
        <w:rPr>
          <w:lang w:val="en-GB"/>
        </w:rPr>
        <w:t xml:space="preserve">several </w:t>
      </w:r>
      <w:r w:rsidR="0036413E" w:rsidRPr="00A04ABC">
        <w:rPr>
          <w:lang w:val="en-GB"/>
        </w:rPr>
        <w:t>challenges. F&amp;V had</w:t>
      </w:r>
      <w:r w:rsidR="00585508" w:rsidRPr="00A04ABC">
        <w:rPr>
          <w:lang w:val="en-GB"/>
        </w:rPr>
        <w:t xml:space="preserve"> a</w:t>
      </w:r>
      <w:r w:rsidR="0036413E" w:rsidRPr="00A04ABC">
        <w:rPr>
          <w:lang w:val="en-GB"/>
        </w:rPr>
        <w:t xml:space="preserve"> limited shelf</w:t>
      </w:r>
      <w:r w:rsidR="00585508" w:rsidRPr="00A04ABC">
        <w:rPr>
          <w:lang w:val="en-GB"/>
        </w:rPr>
        <w:t xml:space="preserve"> </w:t>
      </w:r>
      <w:r w:rsidR="0036413E" w:rsidRPr="00A04ABC">
        <w:rPr>
          <w:lang w:val="en-GB"/>
        </w:rPr>
        <w:t>life</w:t>
      </w:r>
      <w:r w:rsidRPr="00A04ABC">
        <w:rPr>
          <w:lang w:val="en-GB"/>
        </w:rPr>
        <w:t xml:space="preserve">, and this </w:t>
      </w:r>
      <w:r w:rsidR="0036413E" w:rsidRPr="00A04ABC">
        <w:rPr>
          <w:lang w:val="en-GB"/>
        </w:rPr>
        <w:t>shelf</w:t>
      </w:r>
      <w:r w:rsidR="00585508" w:rsidRPr="00A04ABC">
        <w:rPr>
          <w:lang w:val="en-GB"/>
        </w:rPr>
        <w:t xml:space="preserve"> </w:t>
      </w:r>
      <w:r w:rsidR="0036413E" w:rsidRPr="00A04ABC">
        <w:rPr>
          <w:lang w:val="en-GB"/>
        </w:rPr>
        <w:t xml:space="preserve">life varied from product to product. </w:t>
      </w:r>
      <w:r w:rsidR="00585508" w:rsidRPr="00A04ABC">
        <w:rPr>
          <w:lang w:val="en-GB"/>
        </w:rPr>
        <w:t>Also</w:t>
      </w:r>
      <w:r w:rsidR="0036413E" w:rsidRPr="00A04ABC">
        <w:rPr>
          <w:lang w:val="en-GB"/>
        </w:rPr>
        <w:t xml:space="preserve">, the </w:t>
      </w:r>
      <w:r w:rsidRPr="00A04ABC">
        <w:rPr>
          <w:lang w:val="en-GB"/>
        </w:rPr>
        <w:t xml:space="preserve">quality of F&amp;V was diminished by frequent </w:t>
      </w:r>
      <w:r w:rsidR="0036413E" w:rsidRPr="00A04ABC">
        <w:rPr>
          <w:lang w:val="en-GB"/>
        </w:rPr>
        <w:t xml:space="preserve">handling (i.e., direct human hand contact). The amount of wastage was another challenge. </w:t>
      </w:r>
      <w:r w:rsidR="00585508" w:rsidRPr="00A04ABC">
        <w:rPr>
          <w:lang w:val="en-GB"/>
        </w:rPr>
        <w:t>Staying</w:t>
      </w:r>
      <w:r w:rsidR="0036413E" w:rsidRPr="00A04ABC">
        <w:rPr>
          <w:lang w:val="en-GB"/>
        </w:rPr>
        <w:t xml:space="preserve"> in line with its vision, VV needed to ensure that the quality of </w:t>
      </w:r>
      <w:r w:rsidRPr="00A04ABC">
        <w:rPr>
          <w:lang w:val="en-GB"/>
        </w:rPr>
        <w:t xml:space="preserve">its </w:t>
      </w:r>
      <w:r w:rsidR="0036413E" w:rsidRPr="00A04ABC">
        <w:rPr>
          <w:lang w:val="en-GB"/>
        </w:rPr>
        <w:t xml:space="preserve">produce </w:t>
      </w:r>
      <w:r w:rsidR="00585508" w:rsidRPr="00A04ABC">
        <w:rPr>
          <w:lang w:val="en-GB"/>
        </w:rPr>
        <w:t>w</w:t>
      </w:r>
      <w:r w:rsidR="0036413E" w:rsidRPr="00A04ABC">
        <w:rPr>
          <w:lang w:val="en-GB"/>
        </w:rPr>
        <w:t xml:space="preserve">ould not </w:t>
      </w:r>
      <w:r w:rsidR="00585508" w:rsidRPr="00A04ABC">
        <w:rPr>
          <w:lang w:val="en-GB"/>
        </w:rPr>
        <w:t xml:space="preserve">diminish </w:t>
      </w:r>
      <w:r w:rsidR="0036413E" w:rsidRPr="00A04ABC">
        <w:rPr>
          <w:lang w:val="en-GB"/>
        </w:rPr>
        <w:t xml:space="preserve">(or </w:t>
      </w:r>
      <w:r w:rsidRPr="00A04ABC">
        <w:rPr>
          <w:lang w:val="en-GB"/>
        </w:rPr>
        <w:t xml:space="preserve">would </w:t>
      </w:r>
      <w:r w:rsidR="00585508" w:rsidRPr="00A04ABC">
        <w:rPr>
          <w:lang w:val="en-GB"/>
        </w:rPr>
        <w:t>diminish</w:t>
      </w:r>
      <w:r w:rsidR="0036413E" w:rsidRPr="00A04ABC">
        <w:rPr>
          <w:lang w:val="en-GB"/>
        </w:rPr>
        <w:t xml:space="preserve"> very little) before </w:t>
      </w:r>
      <w:r w:rsidR="00585508" w:rsidRPr="00A04ABC">
        <w:rPr>
          <w:lang w:val="en-GB"/>
        </w:rPr>
        <w:t xml:space="preserve">the produce </w:t>
      </w:r>
      <w:r w:rsidR="0036413E" w:rsidRPr="00A04ABC">
        <w:rPr>
          <w:lang w:val="en-GB"/>
        </w:rPr>
        <w:t>reach</w:t>
      </w:r>
      <w:r w:rsidR="00585508" w:rsidRPr="00A04ABC">
        <w:rPr>
          <w:lang w:val="en-GB"/>
        </w:rPr>
        <w:t>ed</w:t>
      </w:r>
      <w:r w:rsidR="0036413E" w:rsidRPr="00A04ABC">
        <w:rPr>
          <w:lang w:val="en-GB"/>
        </w:rPr>
        <w:t xml:space="preserve"> the end customer.</w:t>
      </w:r>
    </w:p>
    <w:p w14:paraId="4D45162C" w14:textId="77777777" w:rsidR="0036413E" w:rsidRPr="00A04ABC" w:rsidRDefault="0036413E" w:rsidP="00FC794E">
      <w:pPr>
        <w:pStyle w:val="BodyTextMain"/>
        <w:rPr>
          <w:lang w:val="en-GB"/>
        </w:rPr>
      </w:pPr>
    </w:p>
    <w:p w14:paraId="6E707A76" w14:textId="77777777" w:rsidR="0036413E" w:rsidRPr="00A04ABC" w:rsidRDefault="0036413E" w:rsidP="00FC794E">
      <w:pPr>
        <w:pStyle w:val="BodyTextMain"/>
        <w:rPr>
          <w:lang w:val="en-GB"/>
        </w:rPr>
      </w:pPr>
    </w:p>
    <w:p w14:paraId="6C16F0F5" w14:textId="38B2DF1A" w:rsidR="0036413E" w:rsidRPr="00A04ABC" w:rsidRDefault="0036413E" w:rsidP="00981248">
      <w:pPr>
        <w:pStyle w:val="Casehead1"/>
        <w:rPr>
          <w:lang w:val="en-GB"/>
        </w:rPr>
      </w:pPr>
      <w:r w:rsidRPr="00A04ABC">
        <w:rPr>
          <w:lang w:val="en-GB"/>
        </w:rPr>
        <w:t xml:space="preserve">Evolution of </w:t>
      </w:r>
      <w:r w:rsidR="009262A7" w:rsidRPr="00A04ABC">
        <w:rPr>
          <w:lang w:val="en-GB"/>
        </w:rPr>
        <w:t xml:space="preserve">the </w:t>
      </w:r>
      <w:r w:rsidRPr="00A04ABC">
        <w:rPr>
          <w:lang w:val="en-GB"/>
        </w:rPr>
        <w:t xml:space="preserve">Regulated </w:t>
      </w:r>
      <w:r w:rsidR="009262A7" w:rsidRPr="00A04ABC">
        <w:rPr>
          <w:lang w:val="en-GB"/>
        </w:rPr>
        <w:t>F&amp;V</w:t>
      </w:r>
      <w:r w:rsidRPr="00A04ABC">
        <w:rPr>
          <w:lang w:val="en-GB"/>
        </w:rPr>
        <w:t xml:space="preserve"> Market in Gujarat</w:t>
      </w:r>
    </w:p>
    <w:p w14:paraId="4726DD04" w14:textId="77777777" w:rsidR="0036413E" w:rsidRPr="00A04ABC" w:rsidRDefault="0036413E" w:rsidP="0036413E">
      <w:pPr>
        <w:rPr>
          <w:sz w:val="24"/>
          <w:szCs w:val="24"/>
          <w:lang w:val="en-GB"/>
        </w:rPr>
      </w:pPr>
    </w:p>
    <w:p w14:paraId="38F9BF97" w14:textId="3FA8B79C" w:rsidR="0036413E" w:rsidRPr="00A04ABC" w:rsidRDefault="0036413E" w:rsidP="00981248">
      <w:pPr>
        <w:pStyle w:val="BodyTextMain"/>
        <w:rPr>
          <w:lang w:val="en-GB"/>
        </w:rPr>
      </w:pPr>
      <w:r w:rsidRPr="00A04ABC">
        <w:rPr>
          <w:lang w:val="en-GB"/>
        </w:rPr>
        <w:t>In 1944</w:t>
      </w:r>
      <w:r w:rsidR="00585508" w:rsidRPr="00A04ABC">
        <w:rPr>
          <w:lang w:val="en-GB"/>
        </w:rPr>
        <w:t>–</w:t>
      </w:r>
      <w:r w:rsidR="00E037B8" w:rsidRPr="00A04ABC">
        <w:rPr>
          <w:lang w:val="en-GB"/>
        </w:rPr>
        <w:t>19</w:t>
      </w:r>
      <w:r w:rsidRPr="00A04ABC">
        <w:rPr>
          <w:lang w:val="en-GB"/>
        </w:rPr>
        <w:t xml:space="preserve">47, the wholesale </w:t>
      </w:r>
      <w:r w:rsidR="009262A7" w:rsidRPr="00A04ABC">
        <w:rPr>
          <w:lang w:val="en-GB"/>
        </w:rPr>
        <w:t>F&amp;V</w:t>
      </w:r>
      <w:r w:rsidRPr="00A04ABC">
        <w:rPr>
          <w:lang w:val="en-GB"/>
        </w:rPr>
        <w:t xml:space="preserve"> business was not regulated and hence various malpractices existed. All possible fraudulent means were applied</w:t>
      </w:r>
      <w:r w:rsidR="00EC6080" w:rsidRPr="00A04ABC">
        <w:rPr>
          <w:lang w:val="en-GB"/>
        </w:rPr>
        <w:t>,</w:t>
      </w:r>
      <w:r w:rsidRPr="00A04ABC">
        <w:rPr>
          <w:lang w:val="en-GB"/>
        </w:rPr>
        <w:t xml:space="preserve"> </w:t>
      </w:r>
      <w:r w:rsidR="003C561A" w:rsidRPr="00A04ABC">
        <w:rPr>
          <w:lang w:val="en-GB"/>
        </w:rPr>
        <w:t xml:space="preserve">as </w:t>
      </w:r>
      <w:r w:rsidRPr="00A04ABC">
        <w:rPr>
          <w:lang w:val="en-GB"/>
        </w:rPr>
        <w:t>far as the weight of produce was concerned</w:t>
      </w:r>
      <w:r w:rsidR="00EC6080" w:rsidRPr="00A04ABC">
        <w:rPr>
          <w:lang w:val="en-GB"/>
        </w:rPr>
        <w:t>, against the interest of the actual producer</w:t>
      </w:r>
      <w:r w:rsidRPr="00A04ABC">
        <w:rPr>
          <w:lang w:val="en-GB"/>
        </w:rPr>
        <w:t xml:space="preserve">. </w:t>
      </w:r>
      <w:r w:rsidR="00EC6080" w:rsidRPr="00A04ABC">
        <w:rPr>
          <w:lang w:val="en-GB"/>
        </w:rPr>
        <w:t>The business was entirely in the hands of general commission agents, and a</w:t>
      </w:r>
      <w:r w:rsidRPr="00A04ABC">
        <w:rPr>
          <w:lang w:val="en-GB"/>
        </w:rPr>
        <w:t xml:space="preserve">t times, the </w:t>
      </w:r>
      <w:r w:rsidR="00EC6080" w:rsidRPr="00A04ABC">
        <w:rPr>
          <w:lang w:val="en-GB"/>
        </w:rPr>
        <w:t>g</w:t>
      </w:r>
      <w:r w:rsidRPr="00A04ABC">
        <w:rPr>
          <w:lang w:val="en-GB"/>
        </w:rPr>
        <w:t xml:space="preserve">eneral </w:t>
      </w:r>
      <w:r w:rsidR="00EC6080" w:rsidRPr="00A04ABC">
        <w:rPr>
          <w:lang w:val="en-GB"/>
        </w:rPr>
        <w:t>c</w:t>
      </w:r>
      <w:r w:rsidRPr="00A04ABC">
        <w:rPr>
          <w:lang w:val="en-GB"/>
        </w:rPr>
        <w:t xml:space="preserve">ommission </w:t>
      </w:r>
      <w:r w:rsidR="00EC6080" w:rsidRPr="00A04ABC">
        <w:rPr>
          <w:lang w:val="en-GB"/>
        </w:rPr>
        <w:t>a</w:t>
      </w:r>
      <w:r w:rsidRPr="00A04ABC">
        <w:rPr>
          <w:lang w:val="en-GB"/>
        </w:rPr>
        <w:t xml:space="preserve">gent would buy produce and sell </w:t>
      </w:r>
      <w:r w:rsidR="00EC6080" w:rsidRPr="00A04ABC">
        <w:rPr>
          <w:lang w:val="en-GB"/>
        </w:rPr>
        <w:t>it</w:t>
      </w:r>
      <w:r w:rsidRPr="00A04ABC">
        <w:rPr>
          <w:lang w:val="en-GB"/>
        </w:rPr>
        <w:t xml:space="preserve"> later at higher rates</w:t>
      </w:r>
      <w:r w:rsidR="00EC6080" w:rsidRPr="00A04ABC">
        <w:rPr>
          <w:lang w:val="en-GB"/>
        </w:rPr>
        <w:t>, leading to</w:t>
      </w:r>
      <w:r w:rsidRPr="00A04ABC">
        <w:rPr>
          <w:lang w:val="en-GB"/>
        </w:rPr>
        <w:t xml:space="preserve"> significant losses</w:t>
      </w:r>
      <w:r w:rsidR="00EC6080" w:rsidRPr="00A04ABC">
        <w:rPr>
          <w:lang w:val="en-GB"/>
        </w:rPr>
        <w:t xml:space="preserve"> for producers</w:t>
      </w:r>
      <w:r w:rsidRPr="00A04ABC">
        <w:rPr>
          <w:lang w:val="en-GB"/>
        </w:rPr>
        <w:t>.</w:t>
      </w:r>
    </w:p>
    <w:p w14:paraId="6037D53A" w14:textId="77777777" w:rsidR="0036413E" w:rsidRPr="00A04ABC" w:rsidRDefault="0036413E" w:rsidP="00981248">
      <w:pPr>
        <w:pStyle w:val="BodyTextMain"/>
        <w:rPr>
          <w:lang w:val="en-GB"/>
        </w:rPr>
      </w:pPr>
    </w:p>
    <w:p w14:paraId="58FBF5F3" w14:textId="10A12289" w:rsidR="0036413E" w:rsidRPr="00A04ABC" w:rsidRDefault="0036413E" w:rsidP="00981248">
      <w:pPr>
        <w:pStyle w:val="BodyTextMain"/>
        <w:rPr>
          <w:rFonts w:eastAsiaTheme="minorHAnsi"/>
          <w:lang w:val="en-GB"/>
        </w:rPr>
      </w:pPr>
      <w:r w:rsidRPr="00A04ABC">
        <w:rPr>
          <w:rFonts w:eastAsiaTheme="minorHAnsi"/>
          <w:lang w:val="en-GB"/>
        </w:rPr>
        <w:t xml:space="preserve">In 1942, a proposal was submitted to the </w:t>
      </w:r>
      <w:r w:rsidR="00EC6080" w:rsidRPr="00A04ABC">
        <w:rPr>
          <w:rFonts w:eastAsiaTheme="minorHAnsi"/>
          <w:lang w:val="en-GB"/>
        </w:rPr>
        <w:t>Indian g</w:t>
      </w:r>
      <w:r w:rsidRPr="00A04ABC">
        <w:rPr>
          <w:rFonts w:eastAsiaTheme="minorHAnsi"/>
          <w:lang w:val="en-GB"/>
        </w:rPr>
        <w:t xml:space="preserve">overnment for issuing a notification for the establishment of </w:t>
      </w:r>
      <w:r w:rsidR="009262A7" w:rsidRPr="00A04ABC">
        <w:rPr>
          <w:rFonts w:eastAsiaTheme="minorHAnsi"/>
          <w:lang w:val="en-GB"/>
        </w:rPr>
        <w:t>a regulated</w:t>
      </w:r>
      <w:r w:rsidRPr="00A04ABC">
        <w:rPr>
          <w:rFonts w:eastAsiaTheme="minorHAnsi"/>
          <w:lang w:val="en-GB"/>
        </w:rPr>
        <w:t xml:space="preserve"> market under</w:t>
      </w:r>
      <w:r w:rsidR="00EC6080" w:rsidRPr="00A04ABC">
        <w:rPr>
          <w:rFonts w:eastAsiaTheme="minorHAnsi"/>
          <w:lang w:val="en-GB"/>
        </w:rPr>
        <w:t xml:space="preserve"> the</w:t>
      </w:r>
      <w:r w:rsidRPr="00A04ABC">
        <w:rPr>
          <w:rFonts w:eastAsiaTheme="minorHAnsi"/>
          <w:lang w:val="en-GB"/>
        </w:rPr>
        <w:t xml:space="preserve"> </w:t>
      </w:r>
      <w:r w:rsidRPr="00815D0D">
        <w:rPr>
          <w:rFonts w:eastAsiaTheme="minorHAnsi"/>
          <w:i/>
          <w:lang w:val="en-GB"/>
        </w:rPr>
        <w:t>Bombay Agricultural Produce Markets Act</w:t>
      </w:r>
      <w:r w:rsidR="00EC6080" w:rsidRPr="00815D0D">
        <w:rPr>
          <w:rFonts w:eastAsiaTheme="minorHAnsi"/>
          <w:i/>
          <w:lang w:val="en-GB"/>
        </w:rPr>
        <w:t>,</w:t>
      </w:r>
      <w:r w:rsidRPr="00815D0D">
        <w:rPr>
          <w:rFonts w:eastAsiaTheme="minorHAnsi"/>
          <w:i/>
          <w:lang w:val="en-GB"/>
        </w:rPr>
        <w:t xml:space="preserve"> 1939</w:t>
      </w:r>
      <w:r w:rsidRPr="00A04ABC">
        <w:rPr>
          <w:rFonts w:eastAsiaTheme="minorHAnsi"/>
          <w:lang w:val="en-GB"/>
        </w:rPr>
        <w:t xml:space="preserve">. Subsequently, the wholesale </w:t>
      </w:r>
      <w:r w:rsidR="009262A7" w:rsidRPr="00A04ABC">
        <w:rPr>
          <w:rFonts w:eastAsiaTheme="minorHAnsi"/>
          <w:lang w:val="en-GB"/>
        </w:rPr>
        <w:t>F&amp;V</w:t>
      </w:r>
      <w:r w:rsidRPr="00A04ABC">
        <w:rPr>
          <w:rFonts w:eastAsiaTheme="minorHAnsi"/>
          <w:lang w:val="en-GB"/>
        </w:rPr>
        <w:t xml:space="preserve"> trade was regulated within a </w:t>
      </w:r>
      <w:r w:rsidR="00366668" w:rsidRPr="00A04ABC">
        <w:rPr>
          <w:rFonts w:eastAsiaTheme="minorHAnsi"/>
          <w:lang w:val="en-GB"/>
        </w:rPr>
        <w:t xml:space="preserve">12-mile </w:t>
      </w:r>
      <w:r w:rsidRPr="00A04ABC">
        <w:rPr>
          <w:rFonts w:eastAsiaTheme="minorHAnsi"/>
          <w:lang w:val="en-GB"/>
        </w:rPr>
        <w:t>radius</w:t>
      </w:r>
      <w:r w:rsidR="00E037B8" w:rsidRPr="00A04ABC">
        <w:rPr>
          <w:rFonts w:eastAsiaTheme="minorHAnsi"/>
          <w:lang w:val="en-GB"/>
        </w:rPr>
        <w:t xml:space="preserve"> (about 19-kilometres) </w:t>
      </w:r>
      <w:r w:rsidRPr="00A04ABC">
        <w:rPr>
          <w:rFonts w:eastAsiaTheme="minorHAnsi"/>
          <w:lang w:val="en-GB"/>
        </w:rPr>
        <w:t>from the Ahmedabad Market Yard</w:t>
      </w:r>
      <w:r w:rsidR="00E037B8" w:rsidRPr="00A04ABC">
        <w:rPr>
          <w:rFonts w:eastAsiaTheme="minorHAnsi"/>
          <w:lang w:val="en-GB"/>
        </w:rPr>
        <w:t>,</w:t>
      </w:r>
      <w:r w:rsidRPr="00A04ABC">
        <w:rPr>
          <w:rFonts w:eastAsiaTheme="minorHAnsi"/>
          <w:lang w:val="en-GB"/>
        </w:rPr>
        <w:t xml:space="preserve"> effect</w:t>
      </w:r>
      <w:r w:rsidR="00ED1D99" w:rsidRPr="00A04ABC">
        <w:rPr>
          <w:rFonts w:eastAsiaTheme="minorHAnsi"/>
          <w:lang w:val="en-GB"/>
        </w:rPr>
        <w:t>ive</w:t>
      </w:r>
      <w:r w:rsidRPr="00A04ABC">
        <w:rPr>
          <w:rFonts w:eastAsiaTheme="minorHAnsi"/>
          <w:lang w:val="en-GB"/>
        </w:rPr>
        <w:t xml:space="preserve"> May 24, 1948.</w:t>
      </w:r>
      <w:r w:rsidRPr="00A04ABC">
        <w:rPr>
          <w:rStyle w:val="FootnoteReference"/>
          <w:rFonts w:eastAsiaTheme="minorHAnsi"/>
          <w:lang w:val="en-GB"/>
        </w:rPr>
        <w:footnoteReference w:id="1"/>
      </w:r>
    </w:p>
    <w:p w14:paraId="551749FC" w14:textId="77777777" w:rsidR="0036413E" w:rsidRPr="00A04ABC" w:rsidRDefault="0036413E" w:rsidP="00981248">
      <w:pPr>
        <w:pStyle w:val="BodyTextMain"/>
        <w:rPr>
          <w:rFonts w:eastAsiaTheme="minorHAnsi"/>
          <w:lang w:val="en-GB"/>
        </w:rPr>
      </w:pPr>
    </w:p>
    <w:p w14:paraId="797E3929" w14:textId="06E4690E" w:rsidR="0036413E" w:rsidRPr="00A04ABC" w:rsidRDefault="0036413E" w:rsidP="00981248">
      <w:pPr>
        <w:pStyle w:val="BodyTextMain"/>
        <w:rPr>
          <w:rFonts w:eastAsiaTheme="minorHAnsi"/>
          <w:lang w:val="en-GB"/>
        </w:rPr>
      </w:pPr>
      <w:r w:rsidRPr="00A04ABC">
        <w:rPr>
          <w:rFonts w:eastAsiaTheme="minorHAnsi"/>
          <w:lang w:val="en-GB"/>
        </w:rPr>
        <w:t>The fundamental objective of regulating the market was to safeguard the interests of all stakeholders, including producers, sellers</w:t>
      </w:r>
      <w:r w:rsidR="00ED1D99" w:rsidRPr="00A04ABC">
        <w:rPr>
          <w:rFonts w:eastAsiaTheme="minorHAnsi"/>
          <w:lang w:val="en-GB"/>
        </w:rPr>
        <w:t>,</w:t>
      </w:r>
      <w:r w:rsidRPr="00A04ABC">
        <w:rPr>
          <w:rFonts w:eastAsiaTheme="minorHAnsi"/>
          <w:lang w:val="en-GB"/>
        </w:rPr>
        <w:t xml:space="preserve"> and consumers. Some of the advantages of a regulated market were</w:t>
      </w:r>
      <w:r w:rsidR="00ED1D99" w:rsidRPr="00A04ABC">
        <w:rPr>
          <w:rFonts w:eastAsiaTheme="minorHAnsi"/>
          <w:lang w:val="en-GB"/>
        </w:rPr>
        <w:t xml:space="preserve"> as follows</w:t>
      </w:r>
      <w:r w:rsidRPr="00A04ABC">
        <w:rPr>
          <w:rFonts w:eastAsiaTheme="minorHAnsi"/>
          <w:lang w:val="en-GB"/>
        </w:rPr>
        <w:t>:</w:t>
      </w:r>
    </w:p>
    <w:p w14:paraId="7A63DA52" w14:textId="77777777" w:rsidR="0036413E" w:rsidRPr="00A04ABC" w:rsidRDefault="0036413E" w:rsidP="00981248">
      <w:pPr>
        <w:pStyle w:val="BodyTextMain"/>
        <w:rPr>
          <w:rFonts w:eastAsiaTheme="minorHAnsi"/>
          <w:lang w:val="en-GB"/>
        </w:rPr>
      </w:pPr>
    </w:p>
    <w:p w14:paraId="63BB6284" w14:textId="033B97C6" w:rsidR="0036413E" w:rsidRPr="00A04ABC" w:rsidRDefault="001D35FB" w:rsidP="00981248">
      <w:pPr>
        <w:pStyle w:val="BodyTextMain"/>
        <w:numPr>
          <w:ilvl w:val="0"/>
          <w:numId w:val="38"/>
        </w:numPr>
        <w:rPr>
          <w:rFonts w:eastAsiaTheme="minorHAnsi"/>
          <w:lang w:val="en-GB"/>
        </w:rPr>
      </w:pPr>
      <w:r w:rsidRPr="00A04ABC">
        <w:rPr>
          <w:rFonts w:eastAsiaTheme="minorHAnsi"/>
          <w:lang w:val="en-GB"/>
        </w:rPr>
        <w:t>Rates were f</w:t>
      </w:r>
      <w:r w:rsidR="0036413E" w:rsidRPr="00A04ABC">
        <w:rPr>
          <w:rFonts w:eastAsiaTheme="minorHAnsi"/>
          <w:lang w:val="en-GB"/>
        </w:rPr>
        <w:t>air and competitive.</w:t>
      </w:r>
    </w:p>
    <w:p w14:paraId="26BF3CFE" w14:textId="0D096B9D" w:rsidR="0036413E" w:rsidRPr="00A04ABC" w:rsidRDefault="0036413E" w:rsidP="00981248">
      <w:pPr>
        <w:pStyle w:val="BodyTextMain"/>
        <w:numPr>
          <w:ilvl w:val="0"/>
          <w:numId w:val="38"/>
        </w:numPr>
        <w:rPr>
          <w:rFonts w:eastAsiaTheme="minorHAnsi"/>
          <w:lang w:val="en-GB"/>
        </w:rPr>
      </w:pPr>
      <w:r w:rsidRPr="00A04ABC">
        <w:rPr>
          <w:rFonts w:eastAsiaTheme="minorHAnsi"/>
          <w:lang w:val="en-GB"/>
        </w:rPr>
        <w:t>A licen</w:t>
      </w:r>
      <w:r w:rsidR="00ED1D99" w:rsidRPr="00A04ABC">
        <w:rPr>
          <w:rFonts w:eastAsiaTheme="minorHAnsi"/>
          <w:lang w:val="en-GB"/>
        </w:rPr>
        <w:t>ce</w:t>
      </w:r>
      <w:r w:rsidRPr="00A04ABC">
        <w:rPr>
          <w:rFonts w:eastAsiaTheme="minorHAnsi"/>
          <w:lang w:val="en-GB"/>
        </w:rPr>
        <w:t xml:space="preserve"> was issued to all entities to operate in the market against </w:t>
      </w:r>
      <w:r w:rsidR="001D35FB" w:rsidRPr="00A04ABC">
        <w:rPr>
          <w:rFonts w:eastAsiaTheme="minorHAnsi"/>
          <w:lang w:val="en-GB"/>
        </w:rPr>
        <w:t>an</w:t>
      </w:r>
      <w:r w:rsidRPr="00A04ABC">
        <w:rPr>
          <w:rFonts w:eastAsiaTheme="minorHAnsi"/>
          <w:lang w:val="en-GB"/>
        </w:rPr>
        <w:t xml:space="preserve"> entry fee.  </w:t>
      </w:r>
    </w:p>
    <w:p w14:paraId="1193AA5A" w14:textId="3D722427" w:rsidR="0036413E" w:rsidRPr="00A04ABC" w:rsidRDefault="0036413E" w:rsidP="00981248">
      <w:pPr>
        <w:pStyle w:val="BodyTextMain"/>
        <w:numPr>
          <w:ilvl w:val="0"/>
          <w:numId w:val="38"/>
        </w:numPr>
        <w:rPr>
          <w:rFonts w:eastAsiaTheme="minorHAnsi"/>
          <w:lang w:val="en-GB"/>
        </w:rPr>
      </w:pPr>
      <w:r w:rsidRPr="00A04ABC">
        <w:rPr>
          <w:rFonts w:eastAsiaTheme="minorHAnsi"/>
          <w:lang w:val="en-GB"/>
        </w:rPr>
        <w:t xml:space="preserve">Suitable benchmarks for quantity and quality were laid </w:t>
      </w:r>
      <w:r w:rsidR="00ED1D99" w:rsidRPr="00A04ABC">
        <w:rPr>
          <w:rFonts w:eastAsiaTheme="minorHAnsi"/>
          <w:lang w:val="en-GB"/>
        </w:rPr>
        <w:t>out</w:t>
      </w:r>
      <w:r w:rsidRPr="00A04ABC">
        <w:rPr>
          <w:rFonts w:eastAsiaTheme="minorHAnsi"/>
          <w:lang w:val="en-GB"/>
        </w:rPr>
        <w:t>.</w:t>
      </w:r>
    </w:p>
    <w:p w14:paraId="68FAFC82" w14:textId="77777777" w:rsidR="0036413E" w:rsidRDefault="0036413E" w:rsidP="00981248">
      <w:pPr>
        <w:pStyle w:val="BodyTextMain"/>
        <w:numPr>
          <w:ilvl w:val="0"/>
          <w:numId w:val="38"/>
        </w:numPr>
        <w:rPr>
          <w:rFonts w:eastAsiaTheme="minorHAnsi"/>
          <w:lang w:val="en-GB"/>
        </w:rPr>
      </w:pPr>
      <w:r w:rsidRPr="00A04ABC">
        <w:rPr>
          <w:rFonts w:eastAsiaTheme="minorHAnsi"/>
          <w:lang w:val="en-GB"/>
        </w:rPr>
        <w:t>Malpractices were brought under control.</w:t>
      </w:r>
    </w:p>
    <w:p w14:paraId="4D52BDD8" w14:textId="77777777" w:rsidR="001629D4" w:rsidRPr="00A04ABC" w:rsidRDefault="001629D4" w:rsidP="00815D0D">
      <w:pPr>
        <w:pStyle w:val="BodyTextMain"/>
        <w:rPr>
          <w:rFonts w:eastAsiaTheme="minorHAnsi"/>
          <w:lang w:val="en-GB"/>
        </w:rPr>
      </w:pPr>
    </w:p>
    <w:p w14:paraId="04704256" w14:textId="7A49DA30" w:rsidR="0036413E" w:rsidRPr="00A04ABC" w:rsidRDefault="0036413E" w:rsidP="00981248">
      <w:pPr>
        <w:pStyle w:val="BodyTextMain"/>
        <w:rPr>
          <w:rFonts w:eastAsiaTheme="minorHAnsi"/>
          <w:lang w:val="en-GB"/>
        </w:rPr>
      </w:pPr>
      <w:r w:rsidRPr="00A04ABC">
        <w:rPr>
          <w:rFonts w:eastAsiaTheme="minorHAnsi"/>
          <w:lang w:val="en-GB"/>
        </w:rPr>
        <w:lastRenderedPageBreak/>
        <w:t xml:space="preserve">In the supply chain model under </w:t>
      </w:r>
      <w:r w:rsidR="001D35FB" w:rsidRPr="00A04ABC">
        <w:rPr>
          <w:rFonts w:eastAsiaTheme="minorHAnsi"/>
          <w:lang w:val="en-GB"/>
        </w:rPr>
        <w:t xml:space="preserve">a </w:t>
      </w:r>
      <w:r w:rsidRPr="00A04ABC">
        <w:rPr>
          <w:rFonts w:eastAsiaTheme="minorHAnsi"/>
          <w:lang w:val="en-GB"/>
        </w:rPr>
        <w:t xml:space="preserve">regulated market, produce moved from farmers to consumers via several </w:t>
      </w:r>
      <w:r w:rsidR="001D35FB" w:rsidRPr="00A04ABC">
        <w:rPr>
          <w:rFonts w:eastAsiaTheme="minorHAnsi"/>
          <w:lang w:val="en-GB"/>
        </w:rPr>
        <w:t xml:space="preserve">intermediaries </w:t>
      </w:r>
      <w:r w:rsidRPr="00A04ABC">
        <w:rPr>
          <w:rFonts w:eastAsiaTheme="minorHAnsi"/>
          <w:lang w:val="en-GB"/>
        </w:rPr>
        <w:t>and wholesalers (see Exhibit 3). The regulated market w</w:t>
      </w:r>
      <w:r w:rsidR="001D35FB" w:rsidRPr="00A04ABC">
        <w:rPr>
          <w:rFonts w:eastAsiaTheme="minorHAnsi"/>
          <w:lang w:val="en-GB"/>
        </w:rPr>
        <w:t>as</w:t>
      </w:r>
      <w:r w:rsidRPr="00A04ABC">
        <w:rPr>
          <w:rFonts w:eastAsiaTheme="minorHAnsi"/>
          <w:lang w:val="en-GB"/>
        </w:rPr>
        <w:t xml:space="preserve"> introduced with </w:t>
      </w:r>
      <w:r w:rsidR="001D35FB" w:rsidRPr="00A04ABC">
        <w:rPr>
          <w:rFonts w:eastAsiaTheme="minorHAnsi"/>
          <w:lang w:val="en-GB"/>
        </w:rPr>
        <w:t>a</w:t>
      </w:r>
      <w:r w:rsidRPr="00A04ABC">
        <w:rPr>
          <w:rFonts w:eastAsiaTheme="minorHAnsi"/>
          <w:lang w:val="en-GB"/>
        </w:rPr>
        <w:t xml:space="preserve"> vision to safeguard the interests of all the stakeholders involved in the F&amp;V business, in letter and </w:t>
      </w:r>
      <w:r w:rsidR="001D35FB" w:rsidRPr="00A04ABC">
        <w:rPr>
          <w:rFonts w:eastAsiaTheme="minorHAnsi"/>
          <w:lang w:val="en-GB"/>
        </w:rPr>
        <w:t xml:space="preserve">in </w:t>
      </w:r>
      <w:r w:rsidRPr="00A04ABC">
        <w:rPr>
          <w:rFonts w:eastAsiaTheme="minorHAnsi"/>
          <w:lang w:val="en-GB"/>
        </w:rPr>
        <w:t xml:space="preserve">spirit. However, </w:t>
      </w:r>
      <w:r w:rsidR="001D35FB" w:rsidRPr="00A04ABC">
        <w:rPr>
          <w:rFonts w:eastAsiaTheme="minorHAnsi"/>
          <w:lang w:val="en-GB"/>
        </w:rPr>
        <w:t>its</w:t>
      </w:r>
      <w:r w:rsidRPr="00A04ABC">
        <w:rPr>
          <w:rFonts w:eastAsiaTheme="minorHAnsi"/>
          <w:lang w:val="en-GB"/>
        </w:rPr>
        <w:t xml:space="preserve"> implementation did not turn out to be as favourable as expected. The </w:t>
      </w:r>
      <w:r w:rsidR="001D35FB" w:rsidRPr="00A04ABC">
        <w:rPr>
          <w:rFonts w:eastAsiaTheme="minorHAnsi"/>
          <w:lang w:val="en-GB"/>
        </w:rPr>
        <w:t>intermediaries</w:t>
      </w:r>
      <w:r w:rsidRPr="00A04ABC">
        <w:rPr>
          <w:rFonts w:eastAsiaTheme="minorHAnsi"/>
          <w:lang w:val="en-GB"/>
        </w:rPr>
        <w:t xml:space="preserve"> in the chain indulged in profiteering at the expense of the farmers</w:t>
      </w:r>
      <w:r w:rsidR="001D35FB" w:rsidRPr="00A04ABC">
        <w:rPr>
          <w:rFonts w:eastAsiaTheme="minorHAnsi"/>
          <w:lang w:val="en-GB"/>
        </w:rPr>
        <w:t>,</w:t>
      </w:r>
      <w:r w:rsidRPr="00A04ABC">
        <w:rPr>
          <w:rFonts w:eastAsiaTheme="minorHAnsi"/>
          <w:lang w:val="en-GB"/>
        </w:rPr>
        <w:t xml:space="preserve"> depriving them </w:t>
      </w:r>
      <w:r w:rsidR="001D35FB" w:rsidRPr="00A04ABC">
        <w:rPr>
          <w:rFonts w:eastAsiaTheme="minorHAnsi"/>
          <w:lang w:val="en-GB"/>
        </w:rPr>
        <w:t xml:space="preserve">of </w:t>
      </w:r>
      <w:r w:rsidRPr="00A04ABC">
        <w:rPr>
          <w:rFonts w:eastAsiaTheme="minorHAnsi"/>
          <w:lang w:val="en-GB"/>
        </w:rPr>
        <w:t>fair price</w:t>
      </w:r>
      <w:r w:rsidR="001D35FB" w:rsidRPr="00A04ABC">
        <w:rPr>
          <w:rFonts w:eastAsiaTheme="minorHAnsi"/>
          <w:lang w:val="en-GB"/>
        </w:rPr>
        <w:t>s</w:t>
      </w:r>
      <w:r w:rsidRPr="00A04ABC">
        <w:rPr>
          <w:rFonts w:eastAsiaTheme="minorHAnsi"/>
          <w:lang w:val="en-GB"/>
        </w:rPr>
        <w:t xml:space="preserve"> </w:t>
      </w:r>
      <w:r w:rsidR="001D35FB" w:rsidRPr="00A04ABC">
        <w:rPr>
          <w:rFonts w:eastAsiaTheme="minorHAnsi"/>
          <w:lang w:val="en-GB"/>
        </w:rPr>
        <w:t>for</w:t>
      </w:r>
      <w:r w:rsidRPr="00A04ABC">
        <w:rPr>
          <w:rFonts w:eastAsiaTheme="minorHAnsi"/>
          <w:lang w:val="en-GB"/>
        </w:rPr>
        <w:t xml:space="preserve"> the produce. The consumers also had to pay higher prices, as the </w:t>
      </w:r>
      <w:r w:rsidR="001D35FB" w:rsidRPr="00A04ABC">
        <w:rPr>
          <w:rFonts w:eastAsiaTheme="minorHAnsi"/>
          <w:lang w:val="en-GB"/>
        </w:rPr>
        <w:t>intermediaries</w:t>
      </w:r>
      <w:r w:rsidRPr="00A04ABC">
        <w:rPr>
          <w:rFonts w:eastAsiaTheme="minorHAnsi"/>
          <w:lang w:val="en-GB"/>
        </w:rPr>
        <w:t xml:space="preserve"> inflated price</w:t>
      </w:r>
      <w:r w:rsidR="001D35FB" w:rsidRPr="00A04ABC">
        <w:rPr>
          <w:rFonts w:eastAsiaTheme="minorHAnsi"/>
          <w:lang w:val="en-GB"/>
        </w:rPr>
        <w:t>s</w:t>
      </w:r>
      <w:r w:rsidRPr="00A04ABC">
        <w:rPr>
          <w:rFonts w:eastAsiaTheme="minorHAnsi"/>
          <w:lang w:val="en-GB"/>
        </w:rPr>
        <w:t xml:space="preserve"> by adding their margins. </w:t>
      </w:r>
    </w:p>
    <w:p w14:paraId="61AD9284" w14:textId="77777777" w:rsidR="0036413E" w:rsidRPr="00FE760E" w:rsidRDefault="0036413E" w:rsidP="00981248">
      <w:pPr>
        <w:pStyle w:val="BodyTextMain"/>
        <w:rPr>
          <w:rFonts w:eastAsiaTheme="minorHAnsi"/>
          <w:sz w:val="20"/>
          <w:lang w:val="en-GB"/>
        </w:rPr>
      </w:pPr>
    </w:p>
    <w:p w14:paraId="0E705410" w14:textId="019686A6" w:rsidR="0036413E" w:rsidRPr="00A04ABC" w:rsidRDefault="0036413E" w:rsidP="00981248">
      <w:pPr>
        <w:pStyle w:val="BodyTextMain"/>
        <w:rPr>
          <w:rFonts w:ascii="Rupee Foradian" w:eastAsiaTheme="minorHAnsi" w:hAnsi="Rupee Foradian"/>
          <w:lang w:val="en-GB"/>
        </w:rPr>
      </w:pPr>
      <w:r w:rsidRPr="00A04ABC">
        <w:rPr>
          <w:rFonts w:eastAsiaTheme="minorHAnsi"/>
          <w:lang w:val="en-GB"/>
        </w:rPr>
        <w:t>VG entered the F&amp;V retail business to overcome the shortcomings of the regulated F&amp;V market</w:t>
      </w:r>
      <w:r w:rsidR="006871B2" w:rsidRPr="00A04ABC">
        <w:rPr>
          <w:rFonts w:eastAsiaTheme="minorHAnsi"/>
          <w:lang w:val="en-GB"/>
        </w:rPr>
        <w:t>s</w:t>
      </w:r>
      <w:r w:rsidR="000709C9" w:rsidRPr="00A04ABC">
        <w:rPr>
          <w:rFonts w:eastAsiaTheme="minorHAnsi"/>
          <w:lang w:val="en-GB"/>
        </w:rPr>
        <w:t xml:space="preserve">. </w:t>
      </w:r>
      <w:r w:rsidRPr="00A04ABC">
        <w:rPr>
          <w:rFonts w:eastAsiaTheme="minorHAnsi"/>
          <w:lang w:val="en-GB"/>
        </w:rPr>
        <w:t xml:space="preserve">Hiten </w:t>
      </w:r>
      <w:r w:rsidR="001D35FB" w:rsidRPr="00A04ABC">
        <w:rPr>
          <w:rFonts w:eastAsiaTheme="minorHAnsi"/>
          <w:lang w:val="en-GB"/>
        </w:rPr>
        <w:t>had been</w:t>
      </w:r>
      <w:r w:rsidRPr="00A04ABC">
        <w:rPr>
          <w:rFonts w:eastAsiaTheme="minorHAnsi"/>
          <w:lang w:val="en-GB"/>
        </w:rPr>
        <w:t xml:space="preserve"> farming for more than 20 years </w:t>
      </w:r>
      <w:r w:rsidR="001D35FB" w:rsidRPr="00A04ABC">
        <w:rPr>
          <w:rFonts w:eastAsiaTheme="minorHAnsi"/>
          <w:lang w:val="en-GB"/>
        </w:rPr>
        <w:t>when,</w:t>
      </w:r>
      <w:r w:rsidRPr="00A04ABC">
        <w:rPr>
          <w:rFonts w:eastAsiaTheme="minorHAnsi"/>
          <w:lang w:val="en-GB"/>
        </w:rPr>
        <w:t xml:space="preserve"> one day</w:t>
      </w:r>
      <w:r w:rsidR="001D35FB" w:rsidRPr="00A04ABC">
        <w:rPr>
          <w:rFonts w:eastAsiaTheme="minorHAnsi"/>
          <w:lang w:val="en-GB"/>
        </w:rPr>
        <w:t>,</w:t>
      </w:r>
      <w:r w:rsidRPr="00A04ABC">
        <w:rPr>
          <w:rFonts w:eastAsiaTheme="minorHAnsi"/>
          <w:lang w:val="en-GB"/>
        </w:rPr>
        <w:t xml:space="preserve"> he sold his tomatoes to traders at </w:t>
      </w:r>
      <w:r w:rsidRPr="00A04ABC">
        <w:rPr>
          <w:rFonts w:ascii="Arial" w:hAnsi="Arial" w:cs="Arial"/>
          <w:color w:val="222222"/>
          <w:sz w:val="21"/>
          <w:szCs w:val="21"/>
          <w:shd w:val="clear" w:color="auto" w:fill="FFFFFF"/>
          <w:lang w:val="en-GB"/>
        </w:rPr>
        <w:t>₹</w:t>
      </w:r>
      <w:r w:rsidRPr="00A04ABC">
        <w:rPr>
          <w:rFonts w:eastAsiaTheme="minorHAnsi"/>
          <w:lang w:val="en-GB"/>
        </w:rPr>
        <w:t>1</w:t>
      </w:r>
      <w:r w:rsidRPr="00A04ABC">
        <w:rPr>
          <w:rStyle w:val="FootnoteReference"/>
          <w:rFonts w:eastAsiaTheme="minorHAnsi"/>
          <w:lang w:val="en-GB"/>
        </w:rPr>
        <w:footnoteReference w:id="2"/>
      </w:r>
      <w:r w:rsidRPr="00A04ABC">
        <w:rPr>
          <w:rFonts w:eastAsiaTheme="minorHAnsi"/>
          <w:lang w:val="en-GB"/>
        </w:rPr>
        <w:t xml:space="preserve"> per kilogram. </w:t>
      </w:r>
      <w:r w:rsidR="000709C9" w:rsidRPr="00A04ABC">
        <w:rPr>
          <w:rFonts w:eastAsiaTheme="minorHAnsi"/>
          <w:lang w:val="en-GB"/>
        </w:rPr>
        <w:t>He was shocked to learn that, o</w:t>
      </w:r>
      <w:r w:rsidRPr="00A04ABC">
        <w:rPr>
          <w:rFonts w:eastAsiaTheme="minorHAnsi"/>
          <w:lang w:val="en-GB"/>
        </w:rPr>
        <w:t xml:space="preserve">n the same day, his wife </w:t>
      </w:r>
      <w:r w:rsidR="001D35FB" w:rsidRPr="00A04ABC">
        <w:rPr>
          <w:rFonts w:eastAsiaTheme="minorHAnsi"/>
          <w:lang w:val="en-GB"/>
        </w:rPr>
        <w:t xml:space="preserve">had </w:t>
      </w:r>
      <w:r w:rsidRPr="00A04ABC">
        <w:rPr>
          <w:rFonts w:eastAsiaTheme="minorHAnsi"/>
          <w:lang w:val="en-GB"/>
        </w:rPr>
        <w:t xml:space="preserve">purchased tomatoes at </w:t>
      </w:r>
      <w:r w:rsidRPr="00A04ABC">
        <w:rPr>
          <w:rFonts w:ascii="Arial" w:hAnsi="Arial" w:cs="Arial"/>
          <w:color w:val="222222"/>
          <w:sz w:val="21"/>
          <w:szCs w:val="21"/>
          <w:shd w:val="clear" w:color="auto" w:fill="FFFFFF"/>
          <w:lang w:val="en-GB"/>
        </w:rPr>
        <w:t>₹</w:t>
      </w:r>
      <w:r w:rsidRPr="00A04ABC">
        <w:rPr>
          <w:rFonts w:eastAsiaTheme="minorHAnsi"/>
          <w:lang w:val="en-GB"/>
        </w:rPr>
        <w:t xml:space="preserve">16 per kilogram. This disparity in the </w:t>
      </w:r>
      <w:r w:rsidR="001D35FB" w:rsidRPr="00A04ABC">
        <w:rPr>
          <w:rFonts w:eastAsiaTheme="minorHAnsi"/>
          <w:lang w:val="en-GB"/>
        </w:rPr>
        <w:t xml:space="preserve">farmer’s </w:t>
      </w:r>
      <w:r w:rsidRPr="00A04ABC">
        <w:rPr>
          <w:rFonts w:eastAsiaTheme="minorHAnsi"/>
          <w:lang w:val="en-GB"/>
        </w:rPr>
        <w:t xml:space="preserve">sale price and the purchase price </w:t>
      </w:r>
      <w:r w:rsidR="001D35FB" w:rsidRPr="00A04ABC">
        <w:rPr>
          <w:rFonts w:eastAsiaTheme="minorHAnsi"/>
          <w:lang w:val="en-GB"/>
        </w:rPr>
        <w:t>for</w:t>
      </w:r>
      <w:r w:rsidRPr="00A04ABC">
        <w:rPr>
          <w:rFonts w:eastAsiaTheme="minorHAnsi"/>
          <w:lang w:val="en-GB"/>
        </w:rPr>
        <w:t xml:space="preserve"> the end consumer triggered </w:t>
      </w:r>
      <w:r w:rsidR="000709C9" w:rsidRPr="00A04ABC">
        <w:rPr>
          <w:rFonts w:eastAsiaTheme="minorHAnsi"/>
          <w:lang w:val="en-GB"/>
        </w:rPr>
        <w:t>Hiten’s</w:t>
      </w:r>
      <w:r w:rsidR="001D35FB" w:rsidRPr="00A04ABC">
        <w:rPr>
          <w:rFonts w:eastAsiaTheme="minorHAnsi"/>
          <w:lang w:val="en-GB"/>
        </w:rPr>
        <w:t xml:space="preserve"> idea</w:t>
      </w:r>
      <w:r w:rsidRPr="00A04ABC">
        <w:rPr>
          <w:rFonts w:eastAsiaTheme="minorHAnsi"/>
          <w:lang w:val="en-GB"/>
        </w:rPr>
        <w:t xml:space="preserve"> of having F&amp;V outlets to sell fresh produce from his own farm and his neighbour</w:t>
      </w:r>
      <w:r w:rsidR="001D35FB" w:rsidRPr="00A04ABC">
        <w:rPr>
          <w:rFonts w:eastAsiaTheme="minorHAnsi"/>
          <w:lang w:val="en-GB"/>
        </w:rPr>
        <w:t>s</w:t>
      </w:r>
      <w:r w:rsidR="000709C9" w:rsidRPr="00A04ABC">
        <w:rPr>
          <w:rFonts w:eastAsiaTheme="minorHAnsi"/>
          <w:lang w:val="en-GB"/>
        </w:rPr>
        <w:t>’ farms</w:t>
      </w:r>
      <w:r w:rsidRPr="00A04ABC">
        <w:rPr>
          <w:rFonts w:eastAsiaTheme="minorHAnsi"/>
          <w:lang w:val="en-GB"/>
        </w:rPr>
        <w:t xml:space="preserve">. Anuj Vasant, </w:t>
      </w:r>
      <w:r w:rsidR="00553357" w:rsidRPr="00A04ABC">
        <w:rPr>
          <w:rFonts w:eastAsiaTheme="minorHAnsi"/>
          <w:lang w:val="en-GB"/>
        </w:rPr>
        <w:t xml:space="preserve">Hiten’s </w:t>
      </w:r>
      <w:r w:rsidRPr="00A04ABC">
        <w:rPr>
          <w:rFonts w:eastAsiaTheme="minorHAnsi"/>
          <w:lang w:val="en-GB"/>
        </w:rPr>
        <w:t xml:space="preserve">son, who </w:t>
      </w:r>
      <w:r w:rsidR="00553357" w:rsidRPr="00A04ABC">
        <w:rPr>
          <w:rFonts w:eastAsiaTheme="minorHAnsi"/>
          <w:lang w:val="en-GB"/>
        </w:rPr>
        <w:t xml:space="preserve">had </w:t>
      </w:r>
      <w:r w:rsidRPr="00A04ABC">
        <w:rPr>
          <w:rFonts w:eastAsiaTheme="minorHAnsi"/>
          <w:lang w:val="en-GB"/>
        </w:rPr>
        <w:t xml:space="preserve">just completed his undergraduate </w:t>
      </w:r>
      <w:r w:rsidR="00553357" w:rsidRPr="00A04ABC">
        <w:rPr>
          <w:rFonts w:eastAsiaTheme="minorHAnsi"/>
          <w:lang w:val="en-GB"/>
        </w:rPr>
        <w:t xml:space="preserve">degree </w:t>
      </w:r>
      <w:r w:rsidRPr="00A04ABC">
        <w:rPr>
          <w:rFonts w:eastAsiaTheme="minorHAnsi"/>
          <w:lang w:val="en-GB"/>
        </w:rPr>
        <w:t>in engineering</w:t>
      </w:r>
      <w:r w:rsidR="00553357" w:rsidRPr="00A04ABC">
        <w:rPr>
          <w:rFonts w:eastAsiaTheme="minorHAnsi"/>
          <w:lang w:val="en-GB"/>
        </w:rPr>
        <w:t>,</w:t>
      </w:r>
      <w:r w:rsidRPr="00A04ABC">
        <w:rPr>
          <w:rFonts w:eastAsiaTheme="minorHAnsi"/>
          <w:lang w:val="en-GB"/>
        </w:rPr>
        <w:t xml:space="preserve"> readily took up the challenge and responsibility of setting up and managing F&amp;V stores to </w:t>
      </w:r>
      <w:r w:rsidR="00553357" w:rsidRPr="00A04ABC">
        <w:rPr>
          <w:rFonts w:eastAsiaTheme="minorHAnsi"/>
          <w:lang w:val="en-GB"/>
        </w:rPr>
        <w:t xml:space="preserve">sell produce </w:t>
      </w:r>
      <w:r w:rsidRPr="00A04ABC">
        <w:rPr>
          <w:rFonts w:eastAsiaTheme="minorHAnsi"/>
          <w:lang w:val="en-GB"/>
        </w:rPr>
        <w:t>directly procure</w:t>
      </w:r>
      <w:r w:rsidR="00553357" w:rsidRPr="00A04ABC">
        <w:rPr>
          <w:rFonts w:eastAsiaTheme="minorHAnsi"/>
          <w:lang w:val="en-GB"/>
        </w:rPr>
        <w:t>d from</w:t>
      </w:r>
      <w:r w:rsidRPr="00A04ABC">
        <w:rPr>
          <w:rFonts w:eastAsiaTheme="minorHAnsi"/>
          <w:lang w:val="en-GB"/>
        </w:rPr>
        <w:t xml:space="preserve"> farms.</w:t>
      </w:r>
    </w:p>
    <w:p w14:paraId="0655ADC7" w14:textId="77777777" w:rsidR="0036413E" w:rsidRPr="00FE760E" w:rsidRDefault="0036413E" w:rsidP="0036413E">
      <w:pPr>
        <w:rPr>
          <w:b/>
          <w:szCs w:val="22"/>
          <w:lang w:val="en-GB"/>
        </w:rPr>
      </w:pPr>
    </w:p>
    <w:p w14:paraId="5CD86F82" w14:textId="77777777" w:rsidR="00981248" w:rsidRPr="00FE760E" w:rsidRDefault="00981248" w:rsidP="0036413E">
      <w:pPr>
        <w:rPr>
          <w:szCs w:val="22"/>
          <w:lang w:val="en-GB"/>
        </w:rPr>
      </w:pPr>
    </w:p>
    <w:p w14:paraId="1FF8551B" w14:textId="77777777" w:rsidR="0036413E" w:rsidRPr="00A04ABC" w:rsidRDefault="0036413E" w:rsidP="00981248">
      <w:pPr>
        <w:pStyle w:val="Casehead1"/>
        <w:rPr>
          <w:lang w:val="en-GB"/>
        </w:rPr>
      </w:pPr>
      <w:r w:rsidRPr="00A04ABC">
        <w:rPr>
          <w:lang w:val="en-GB"/>
        </w:rPr>
        <w:t>Vasant Farm Fresh</w:t>
      </w:r>
    </w:p>
    <w:p w14:paraId="14E5ADED" w14:textId="77777777" w:rsidR="0036413E" w:rsidRPr="00FE760E" w:rsidRDefault="0036413E" w:rsidP="0036413E">
      <w:pPr>
        <w:rPr>
          <w:szCs w:val="22"/>
          <w:lang w:val="en-GB"/>
        </w:rPr>
      </w:pPr>
    </w:p>
    <w:p w14:paraId="4A4E0AA7" w14:textId="77777777" w:rsidR="0036413E" w:rsidRPr="00A04ABC" w:rsidRDefault="0036413E" w:rsidP="00981248">
      <w:pPr>
        <w:pStyle w:val="Casehead2"/>
        <w:rPr>
          <w:lang w:val="en-GB"/>
        </w:rPr>
      </w:pPr>
      <w:r w:rsidRPr="00A04ABC">
        <w:rPr>
          <w:lang w:val="en-GB"/>
        </w:rPr>
        <w:t>Inbound Logistics Process</w:t>
      </w:r>
    </w:p>
    <w:p w14:paraId="2EFB934B" w14:textId="77777777" w:rsidR="0036413E" w:rsidRPr="00FE760E" w:rsidRDefault="0036413E" w:rsidP="0036413E">
      <w:pPr>
        <w:rPr>
          <w:szCs w:val="22"/>
          <w:lang w:val="en-GB"/>
        </w:rPr>
      </w:pPr>
    </w:p>
    <w:p w14:paraId="044E69EF" w14:textId="332B4C56" w:rsidR="0036413E" w:rsidRPr="00A04ABC" w:rsidRDefault="0036413E" w:rsidP="00981248">
      <w:pPr>
        <w:pStyle w:val="BodyTextMain"/>
        <w:rPr>
          <w:lang w:val="en-GB"/>
        </w:rPr>
      </w:pPr>
      <w:r w:rsidRPr="00A04ABC">
        <w:rPr>
          <w:lang w:val="en-GB"/>
        </w:rPr>
        <w:t>VV aimed at procuring fresh produce and mak</w:t>
      </w:r>
      <w:r w:rsidR="000709C9" w:rsidRPr="00A04ABC">
        <w:rPr>
          <w:lang w:val="en-GB"/>
        </w:rPr>
        <w:t>ing</w:t>
      </w:r>
      <w:r w:rsidRPr="00A04ABC">
        <w:rPr>
          <w:lang w:val="en-GB"/>
        </w:rPr>
        <w:t xml:space="preserve"> it available to the end customer. To ensure that the F&amp;V </w:t>
      </w:r>
      <w:r w:rsidR="00C565B8" w:rsidRPr="00A04ABC">
        <w:rPr>
          <w:lang w:val="en-GB"/>
        </w:rPr>
        <w:t xml:space="preserve">were </w:t>
      </w:r>
      <w:r w:rsidRPr="00A04ABC">
        <w:rPr>
          <w:lang w:val="en-GB"/>
        </w:rPr>
        <w:t>fresh enough, VV procured the produce</w:t>
      </w:r>
      <w:r w:rsidR="00C565B8" w:rsidRPr="00A04ABC">
        <w:rPr>
          <w:lang w:val="en-GB"/>
        </w:rPr>
        <w:t>, except for potatoes and onions,</w:t>
      </w:r>
      <w:r w:rsidRPr="00A04ABC">
        <w:rPr>
          <w:lang w:val="en-GB"/>
        </w:rPr>
        <w:t xml:space="preserve"> on a daily basis. Daily procurement </w:t>
      </w:r>
      <w:r w:rsidR="000709C9" w:rsidRPr="00A04ABC">
        <w:rPr>
          <w:lang w:val="en-GB"/>
        </w:rPr>
        <w:t xml:space="preserve">(see Exhibit 4) </w:t>
      </w:r>
      <w:r w:rsidRPr="00A04ABC">
        <w:rPr>
          <w:lang w:val="en-GB"/>
        </w:rPr>
        <w:t>also helped in minimizing the costs associated with wastage.</w:t>
      </w:r>
    </w:p>
    <w:p w14:paraId="4F42A674" w14:textId="77777777" w:rsidR="0036413E" w:rsidRPr="00FE760E" w:rsidRDefault="0036413E" w:rsidP="00981248">
      <w:pPr>
        <w:pStyle w:val="BodyTextMain"/>
        <w:rPr>
          <w:sz w:val="20"/>
          <w:lang w:val="en-GB"/>
        </w:rPr>
      </w:pPr>
    </w:p>
    <w:p w14:paraId="4AF8858F" w14:textId="13ECCDE5" w:rsidR="0036413E" w:rsidRPr="00A04ABC" w:rsidRDefault="0036413E" w:rsidP="00981248">
      <w:pPr>
        <w:pStyle w:val="BodyTextMain"/>
        <w:rPr>
          <w:lang w:val="en-GB"/>
        </w:rPr>
      </w:pPr>
      <w:r w:rsidRPr="00A04ABC">
        <w:rPr>
          <w:lang w:val="en-GB"/>
        </w:rPr>
        <w:t xml:space="preserve">The design of the procurement channel was critical for VV. Given </w:t>
      </w:r>
      <w:r w:rsidR="00BB1AEE" w:rsidRPr="00A04ABC">
        <w:rPr>
          <w:lang w:val="en-GB"/>
        </w:rPr>
        <w:t>VV’s</w:t>
      </w:r>
      <w:r w:rsidRPr="00A04ABC">
        <w:rPr>
          <w:lang w:val="en-GB"/>
        </w:rPr>
        <w:t xml:space="preserve"> vision statement, the quality of F&amp;V was to be maintained </w:t>
      </w:r>
      <w:r w:rsidR="00BB1AEE" w:rsidRPr="00A04ABC">
        <w:rPr>
          <w:lang w:val="en-GB"/>
        </w:rPr>
        <w:t>until</w:t>
      </w:r>
      <w:r w:rsidRPr="00A04ABC">
        <w:rPr>
          <w:lang w:val="en-GB"/>
        </w:rPr>
        <w:t xml:space="preserve"> </w:t>
      </w:r>
      <w:r w:rsidR="00BB1AEE" w:rsidRPr="00A04ABC">
        <w:rPr>
          <w:lang w:val="en-GB"/>
        </w:rPr>
        <w:t>the produce</w:t>
      </w:r>
      <w:r w:rsidRPr="00A04ABC">
        <w:rPr>
          <w:lang w:val="en-GB"/>
        </w:rPr>
        <w:t xml:space="preserve"> reached the end customer. This </w:t>
      </w:r>
      <w:r w:rsidR="00C565B8" w:rsidRPr="00A04ABC">
        <w:rPr>
          <w:lang w:val="en-GB"/>
        </w:rPr>
        <w:t>was</w:t>
      </w:r>
      <w:r w:rsidRPr="00A04ABC">
        <w:rPr>
          <w:lang w:val="en-GB"/>
        </w:rPr>
        <w:t xml:space="preserve"> possible by eliminating the </w:t>
      </w:r>
      <w:r w:rsidR="00BB1AEE" w:rsidRPr="00A04ABC">
        <w:rPr>
          <w:lang w:val="en-GB"/>
        </w:rPr>
        <w:t>intermediaries</w:t>
      </w:r>
      <w:r w:rsidRPr="00A04ABC">
        <w:rPr>
          <w:lang w:val="en-GB"/>
        </w:rPr>
        <w:t xml:space="preserve"> in the </w:t>
      </w:r>
      <w:r w:rsidR="00BB1AEE" w:rsidRPr="00A04ABC">
        <w:rPr>
          <w:lang w:val="en-GB"/>
        </w:rPr>
        <w:t xml:space="preserve">distribution </w:t>
      </w:r>
      <w:r w:rsidRPr="00A04ABC">
        <w:rPr>
          <w:lang w:val="en-GB"/>
        </w:rPr>
        <w:t>channel</w:t>
      </w:r>
      <w:r w:rsidR="00BB1AEE" w:rsidRPr="00A04ABC">
        <w:rPr>
          <w:lang w:val="en-GB"/>
        </w:rPr>
        <w:t>,</w:t>
      </w:r>
      <w:r w:rsidRPr="00A04ABC">
        <w:rPr>
          <w:lang w:val="en-GB"/>
        </w:rPr>
        <w:t xml:space="preserve"> thereby improving the quality (</w:t>
      </w:r>
      <w:r w:rsidR="00C565B8" w:rsidRPr="00A04ABC">
        <w:rPr>
          <w:lang w:val="en-GB"/>
        </w:rPr>
        <w:t>by minimizing</w:t>
      </w:r>
      <w:r w:rsidRPr="00A04ABC">
        <w:rPr>
          <w:lang w:val="en-GB"/>
        </w:rPr>
        <w:t xml:space="preserve"> handling</w:t>
      </w:r>
      <w:r w:rsidR="00BB1AEE" w:rsidRPr="00A04ABC">
        <w:rPr>
          <w:lang w:val="en-GB"/>
        </w:rPr>
        <w:t xml:space="preserve"> of the produce</w:t>
      </w:r>
      <w:r w:rsidRPr="00A04ABC">
        <w:rPr>
          <w:lang w:val="en-GB"/>
        </w:rPr>
        <w:t>) and simultaneously reducing the price (</w:t>
      </w:r>
      <w:r w:rsidR="00C565B8" w:rsidRPr="00A04ABC">
        <w:rPr>
          <w:lang w:val="en-GB"/>
        </w:rPr>
        <w:t>by reducing</w:t>
      </w:r>
      <w:r w:rsidRPr="00A04ABC">
        <w:rPr>
          <w:lang w:val="en-GB"/>
        </w:rPr>
        <w:t xml:space="preserve"> the number of </w:t>
      </w:r>
      <w:r w:rsidR="006871B2" w:rsidRPr="00A04ABC">
        <w:rPr>
          <w:lang w:val="en-GB"/>
        </w:rPr>
        <w:t xml:space="preserve">intermediaries </w:t>
      </w:r>
      <w:r w:rsidRPr="00A04ABC">
        <w:rPr>
          <w:lang w:val="en-GB"/>
        </w:rPr>
        <w:t xml:space="preserve">in the supply chain </w:t>
      </w:r>
      <w:r w:rsidR="00C565B8" w:rsidRPr="00A04ABC">
        <w:rPr>
          <w:lang w:val="en-GB"/>
        </w:rPr>
        <w:t>and</w:t>
      </w:r>
      <w:r w:rsidRPr="00A04ABC">
        <w:rPr>
          <w:lang w:val="en-GB"/>
        </w:rPr>
        <w:t xml:space="preserve"> avoiding </w:t>
      </w:r>
      <w:r w:rsidR="00436D85" w:rsidRPr="00A04ABC">
        <w:rPr>
          <w:lang w:val="en-GB"/>
        </w:rPr>
        <w:t>profit marginalization).</w:t>
      </w:r>
    </w:p>
    <w:p w14:paraId="3B289B7C" w14:textId="77777777" w:rsidR="0036413E" w:rsidRPr="00FE760E" w:rsidRDefault="0036413E" w:rsidP="00981248">
      <w:pPr>
        <w:pStyle w:val="BodyTextMain"/>
        <w:rPr>
          <w:sz w:val="20"/>
          <w:lang w:val="en-GB"/>
        </w:rPr>
      </w:pPr>
    </w:p>
    <w:p w14:paraId="1FE1CA67" w14:textId="6F3DAD61" w:rsidR="0036413E" w:rsidRPr="00A04ABC" w:rsidRDefault="0036413E" w:rsidP="00981248">
      <w:pPr>
        <w:pStyle w:val="BodyTextMain"/>
        <w:rPr>
          <w:lang w:val="en-GB"/>
        </w:rPr>
      </w:pPr>
      <w:r w:rsidRPr="00A04ABC">
        <w:rPr>
          <w:lang w:val="en-GB"/>
        </w:rPr>
        <w:t>Initially, F&amp;V were brought</w:t>
      </w:r>
      <w:r w:rsidR="00A70073" w:rsidRPr="00A04ABC">
        <w:rPr>
          <w:lang w:val="en-GB"/>
        </w:rPr>
        <w:t xml:space="preserve"> to VV stores</w:t>
      </w:r>
      <w:r w:rsidRPr="00A04ABC">
        <w:rPr>
          <w:lang w:val="en-GB"/>
        </w:rPr>
        <w:t xml:space="preserve"> from the nearby markets</w:t>
      </w:r>
      <w:r w:rsidR="00BB1AEE" w:rsidRPr="00A04ABC">
        <w:rPr>
          <w:lang w:val="en-GB"/>
        </w:rPr>
        <w:t>,</w:t>
      </w:r>
      <w:r w:rsidRPr="00A04ABC">
        <w:rPr>
          <w:lang w:val="en-GB"/>
        </w:rPr>
        <w:t xml:space="preserve"> </w:t>
      </w:r>
      <w:r w:rsidR="00BB1AEE" w:rsidRPr="00A04ABC">
        <w:rPr>
          <w:lang w:val="en-GB"/>
        </w:rPr>
        <w:t>m</w:t>
      </w:r>
      <w:r w:rsidRPr="00A04ABC">
        <w:rPr>
          <w:lang w:val="en-GB"/>
        </w:rPr>
        <w:t>ost</w:t>
      </w:r>
      <w:r w:rsidR="00BB1AEE" w:rsidRPr="00A04ABC">
        <w:rPr>
          <w:lang w:val="en-GB"/>
        </w:rPr>
        <w:t>ly</w:t>
      </w:r>
      <w:r w:rsidRPr="00A04ABC">
        <w:rPr>
          <w:lang w:val="en-GB"/>
        </w:rPr>
        <w:t xml:space="preserve"> </w:t>
      </w:r>
      <w:r w:rsidR="00BB1AEE" w:rsidRPr="00A04ABC">
        <w:rPr>
          <w:lang w:val="en-GB"/>
        </w:rPr>
        <w:t>the agriculture produce market committee (</w:t>
      </w:r>
      <w:r w:rsidRPr="00A04ABC">
        <w:rPr>
          <w:shd w:val="clear" w:color="auto" w:fill="FFFFFF"/>
          <w:lang w:val="en-GB"/>
        </w:rPr>
        <w:t>APMC</w:t>
      </w:r>
      <w:r w:rsidR="00BB1AEE" w:rsidRPr="00A04ABC">
        <w:rPr>
          <w:shd w:val="clear" w:color="auto" w:fill="FFFFFF"/>
          <w:lang w:val="en-GB"/>
        </w:rPr>
        <w:t>)</w:t>
      </w:r>
      <w:r w:rsidRPr="00A04ABC">
        <w:rPr>
          <w:shd w:val="clear" w:color="auto" w:fill="FFFFFF"/>
          <w:lang w:val="en-GB"/>
        </w:rPr>
        <w:t xml:space="preserve"> </w:t>
      </w:r>
      <w:r w:rsidR="00BB1AEE" w:rsidRPr="00A04ABC">
        <w:rPr>
          <w:shd w:val="clear" w:color="auto" w:fill="FFFFFF"/>
          <w:lang w:val="en-GB"/>
        </w:rPr>
        <w:t>m</w:t>
      </w:r>
      <w:r w:rsidRPr="00A04ABC">
        <w:rPr>
          <w:shd w:val="clear" w:color="auto" w:fill="FFFFFF"/>
          <w:lang w:val="en-GB"/>
        </w:rPr>
        <w:t>arket</w:t>
      </w:r>
      <w:r w:rsidR="00A70073" w:rsidRPr="00A04ABC">
        <w:rPr>
          <w:shd w:val="clear" w:color="auto" w:fill="FFFFFF"/>
          <w:lang w:val="en-GB"/>
        </w:rPr>
        <w:t xml:space="preserve"> in</w:t>
      </w:r>
      <w:r w:rsidRPr="00A04ABC">
        <w:rPr>
          <w:shd w:val="clear" w:color="auto" w:fill="FFFFFF"/>
          <w:lang w:val="en-GB"/>
        </w:rPr>
        <w:t xml:space="preserve"> Jamalpur, Ahmedabad</w:t>
      </w:r>
      <w:r w:rsidRPr="00A04ABC">
        <w:rPr>
          <w:lang w:val="en-GB"/>
        </w:rPr>
        <w:t xml:space="preserve">. For items that were not available in </w:t>
      </w:r>
      <w:r w:rsidR="00BB1AEE" w:rsidRPr="00A04ABC">
        <w:rPr>
          <w:lang w:val="en-GB"/>
        </w:rPr>
        <w:t xml:space="preserve">the </w:t>
      </w:r>
      <w:r w:rsidRPr="00A04ABC">
        <w:rPr>
          <w:lang w:val="en-GB"/>
        </w:rPr>
        <w:t xml:space="preserve">Jamalpur market, alternate markets such as </w:t>
      </w:r>
      <w:r w:rsidR="00BB1AEE" w:rsidRPr="00A04ABC">
        <w:rPr>
          <w:lang w:val="en-GB"/>
        </w:rPr>
        <w:t xml:space="preserve">those in </w:t>
      </w:r>
      <w:r w:rsidRPr="00A04ABC">
        <w:rPr>
          <w:lang w:val="en-GB"/>
        </w:rPr>
        <w:t xml:space="preserve">Rajnager or Kalupur were explored. </w:t>
      </w:r>
      <w:r w:rsidR="00BB1AEE" w:rsidRPr="00A04ABC">
        <w:rPr>
          <w:lang w:val="en-GB"/>
        </w:rPr>
        <w:t xml:space="preserve">Initially, </w:t>
      </w:r>
      <w:r w:rsidRPr="00A04ABC">
        <w:rPr>
          <w:lang w:val="en-GB"/>
        </w:rPr>
        <w:t xml:space="preserve">not much of a challenge </w:t>
      </w:r>
      <w:r w:rsidR="00163437" w:rsidRPr="00A04ABC">
        <w:rPr>
          <w:lang w:val="en-GB"/>
        </w:rPr>
        <w:t xml:space="preserve">existed </w:t>
      </w:r>
      <w:r w:rsidR="008A64F3" w:rsidRPr="00A04ABC">
        <w:rPr>
          <w:lang w:val="en-GB"/>
        </w:rPr>
        <w:t>around</w:t>
      </w:r>
      <w:r w:rsidRPr="00A04ABC">
        <w:rPr>
          <w:lang w:val="en-GB"/>
        </w:rPr>
        <w:t xml:space="preserve"> scheduling the trips</w:t>
      </w:r>
      <w:r w:rsidR="00163437" w:rsidRPr="00A04ABC">
        <w:rPr>
          <w:lang w:val="en-GB"/>
        </w:rPr>
        <w:t xml:space="preserve"> to these markets</w:t>
      </w:r>
      <w:r w:rsidRPr="00A04ABC">
        <w:rPr>
          <w:lang w:val="en-GB"/>
        </w:rPr>
        <w:t xml:space="preserve">, as a maximum </w:t>
      </w:r>
      <w:r w:rsidR="00BB1AEE" w:rsidRPr="00A04ABC">
        <w:rPr>
          <w:lang w:val="en-GB"/>
        </w:rPr>
        <w:t xml:space="preserve">of </w:t>
      </w:r>
      <w:r w:rsidR="004A6764" w:rsidRPr="00A04ABC">
        <w:rPr>
          <w:lang w:val="en-GB"/>
        </w:rPr>
        <w:t xml:space="preserve">three </w:t>
      </w:r>
      <w:r w:rsidRPr="00A04ABC">
        <w:rPr>
          <w:lang w:val="en-GB"/>
        </w:rPr>
        <w:t xml:space="preserve">locations were to be covered in a day. However, with new retail branches introduced at South Bopal and Vejalpur, VV had to </w:t>
      </w:r>
      <w:r w:rsidR="000E73E1" w:rsidRPr="00A04ABC">
        <w:rPr>
          <w:lang w:val="en-GB"/>
        </w:rPr>
        <w:t>devise</w:t>
      </w:r>
      <w:r w:rsidRPr="00A04ABC">
        <w:rPr>
          <w:lang w:val="en-GB"/>
        </w:rPr>
        <w:t xml:space="preserve"> a more sustainable procurement channel. </w:t>
      </w:r>
      <w:r w:rsidRPr="00A04ABC">
        <w:rPr>
          <w:bCs/>
          <w:lang w:val="en-GB" w:eastAsia="en-IN"/>
        </w:rPr>
        <w:t xml:space="preserve">For procurement, VV had two options: </w:t>
      </w:r>
      <w:r w:rsidR="008A64F3" w:rsidRPr="00A04ABC">
        <w:rPr>
          <w:bCs/>
          <w:lang w:val="en-GB" w:eastAsia="en-IN"/>
        </w:rPr>
        <w:t>(</w:t>
      </w:r>
      <w:r w:rsidRPr="00A04ABC">
        <w:rPr>
          <w:bCs/>
          <w:lang w:val="en-GB" w:eastAsia="en-IN"/>
        </w:rPr>
        <w:t xml:space="preserve">1) </w:t>
      </w:r>
      <w:r w:rsidRPr="00A04ABC">
        <w:rPr>
          <w:lang w:val="en-GB"/>
        </w:rPr>
        <w:t xml:space="preserve">purchase from </w:t>
      </w:r>
      <w:r w:rsidR="008A64F3" w:rsidRPr="00A04ABC">
        <w:rPr>
          <w:lang w:val="en-GB"/>
        </w:rPr>
        <w:t xml:space="preserve">a </w:t>
      </w:r>
      <w:r w:rsidRPr="00A04ABC">
        <w:rPr>
          <w:i/>
          <w:lang w:val="en-GB"/>
        </w:rPr>
        <w:t>mandi</w:t>
      </w:r>
      <w:r w:rsidR="008A64F3" w:rsidRPr="00A04ABC">
        <w:rPr>
          <w:lang w:val="en-GB"/>
        </w:rPr>
        <w:t xml:space="preserve"> or </w:t>
      </w:r>
      <w:r w:rsidR="008A64F3" w:rsidRPr="00A04ABC">
        <w:rPr>
          <w:i/>
          <w:lang w:val="en-GB"/>
        </w:rPr>
        <w:t>mandis</w:t>
      </w:r>
      <w:r w:rsidR="000E73E1" w:rsidRPr="00A04ABC">
        <w:rPr>
          <w:lang w:val="en-GB"/>
        </w:rPr>
        <w:t>,</w:t>
      </w:r>
      <w:r w:rsidRPr="00A04ABC">
        <w:rPr>
          <w:lang w:val="en-GB"/>
        </w:rPr>
        <w:t xml:space="preserve"> or </w:t>
      </w:r>
      <w:r w:rsidR="008A64F3" w:rsidRPr="00A04ABC">
        <w:rPr>
          <w:lang w:val="en-GB"/>
        </w:rPr>
        <w:t>(</w:t>
      </w:r>
      <w:r w:rsidRPr="00A04ABC">
        <w:rPr>
          <w:lang w:val="en-GB"/>
        </w:rPr>
        <w:t>2) purchase from farmers. Mandi</w:t>
      </w:r>
      <w:r w:rsidR="00C565B8" w:rsidRPr="00A04ABC">
        <w:rPr>
          <w:lang w:val="en-GB"/>
        </w:rPr>
        <w:t>s were</w:t>
      </w:r>
      <w:r w:rsidRPr="00A04ABC">
        <w:rPr>
          <w:lang w:val="en-GB"/>
        </w:rPr>
        <w:t xml:space="preserve"> local farmers</w:t>
      </w:r>
      <w:r w:rsidR="008A64F3" w:rsidRPr="00A04ABC">
        <w:rPr>
          <w:lang w:val="en-GB"/>
        </w:rPr>
        <w:t>’</w:t>
      </w:r>
      <w:r w:rsidRPr="00A04ABC">
        <w:rPr>
          <w:lang w:val="en-GB"/>
        </w:rPr>
        <w:t xml:space="preserve"> market</w:t>
      </w:r>
      <w:r w:rsidR="00C565B8" w:rsidRPr="00A04ABC">
        <w:rPr>
          <w:lang w:val="en-GB"/>
        </w:rPr>
        <w:t>s,</w:t>
      </w:r>
      <w:r w:rsidRPr="00A04ABC">
        <w:rPr>
          <w:lang w:val="en-GB"/>
        </w:rPr>
        <w:t xml:space="preserve"> where farmers br</w:t>
      </w:r>
      <w:r w:rsidR="008A64F3" w:rsidRPr="00A04ABC">
        <w:rPr>
          <w:lang w:val="en-GB"/>
        </w:rPr>
        <w:t>ought</w:t>
      </w:r>
      <w:r w:rsidRPr="00A04ABC">
        <w:rPr>
          <w:lang w:val="en-GB"/>
        </w:rPr>
        <w:t xml:space="preserve"> their produce—typically in trailer</w:t>
      </w:r>
      <w:r w:rsidR="00C565B8" w:rsidRPr="00A04ABC">
        <w:rPr>
          <w:lang w:val="en-GB"/>
        </w:rPr>
        <w:t>s</w:t>
      </w:r>
      <w:r w:rsidR="008A64F3" w:rsidRPr="00A04ABC">
        <w:rPr>
          <w:lang w:val="en-GB"/>
        </w:rPr>
        <w:t>—</w:t>
      </w:r>
      <w:r w:rsidRPr="00A04ABC">
        <w:rPr>
          <w:lang w:val="en-GB"/>
        </w:rPr>
        <w:t>to sell to traders or institutional buyers</w:t>
      </w:r>
      <w:r w:rsidRPr="00A04ABC">
        <w:rPr>
          <w:i/>
          <w:lang w:val="en-GB"/>
        </w:rPr>
        <w:t xml:space="preserve">. </w:t>
      </w:r>
      <w:r w:rsidRPr="00A04ABC">
        <w:rPr>
          <w:lang w:val="en-GB"/>
        </w:rPr>
        <w:t>As a third option, VV could consider procur</w:t>
      </w:r>
      <w:r w:rsidR="008A64F3" w:rsidRPr="00A04ABC">
        <w:rPr>
          <w:lang w:val="en-GB"/>
        </w:rPr>
        <w:t>ing</w:t>
      </w:r>
      <w:r w:rsidRPr="00A04ABC">
        <w:rPr>
          <w:lang w:val="en-GB"/>
        </w:rPr>
        <w:t xml:space="preserve"> from a mix of both. Each option had certain advantages and disadvantages.</w:t>
      </w:r>
    </w:p>
    <w:p w14:paraId="341E898A" w14:textId="77777777" w:rsidR="0036413E" w:rsidRPr="00FE760E" w:rsidRDefault="0036413E" w:rsidP="0036413E">
      <w:pPr>
        <w:ind w:left="45"/>
        <w:rPr>
          <w:szCs w:val="24"/>
          <w:lang w:val="en-GB"/>
        </w:rPr>
      </w:pPr>
    </w:p>
    <w:p w14:paraId="44E9735B" w14:textId="77777777" w:rsidR="00981248" w:rsidRPr="00FE760E" w:rsidRDefault="00981248" w:rsidP="0036413E">
      <w:pPr>
        <w:ind w:left="45"/>
        <w:rPr>
          <w:szCs w:val="24"/>
          <w:lang w:val="en-GB"/>
        </w:rPr>
      </w:pPr>
    </w:p>
    <w:p w14:paraId="128F4ED9" w14:textId="77777777" w:rsidR="0036413E" w:rsidRPr="00A04ABC" w:rsidRDefault="0036413E" w:rsidP="00981248">
      <w:pPr>
        <w:pStyle w:val="Casehead2"/>
        <w:rPr>
          <w:lang w:val="en-GB"/>
        </w:rPr>
      </w:pPr>
      <w:r w:rsidRPr="00A04ABC">
        <w:rPr>
          <w:lang w:val="en-GB"/>
        </w:rPr>
        <w:t>Procurement from Mandis</w:t>
      </w:r>
    </w:p>
    <w:p w14:paraId="1ED09AE6" w14:textId="77777777" w:rsidR="0036413E" w:rsidRPr="00FE760E" w:rsidRDefault="0036413E" w:rsidP="00FC794E">
      <w:pPr>
        <w:pStyle w:val="BodyTextMain"/>
        <w:rPr>
          <w:sz w:val="20"/>
          <w:lang w:val="en-GB"/>
        </w:rPr>
      </w:pPr>
    </w:p>
    <w:p w14:paraId="43D328A5" w14:textId="698AC6A5" w:rsidR="0036413E" w:rsidRPr="00A04ABC" w:rsidRDefault="00262D85" w:rsidP="00981248">
      <w:pPr>
        <w:pStyle w:val="BodyTextMain"/>
        <w:rPr>
          <w:lang w:val="en-GB"/>
        </w:rPr>
      </w:pPr>
      <w:r w:rsidRPr="00A04ABC">
        <w:rPr>
          <w:lang w:val="en-GB"/>
        </w:rPr>
        <w:t>At</w:t>
      </w:r>
      <w:r w:rsidR="0036413E" w:rsidRPr="00A04ABC">
        <w:rPr>
          <w:lang w:val="en-GB"/>
        </w:rPr>
        <w:t xml:space="preserve"> mandis</w:t>
      </w:r>
      <w:r w:rsidRPr="00A04ABC">
        <w:rPr>
          <w:lang w:val="en-GB"/>
        </w:rPr>
        <w:t>,</w:t>
      </w:r>
      <w:r w:rsidR="0036413E" w:rsidRPr="00A04ABC">
        <w:rPr>
          <w:lang w:val="en-GB"/>
        </w:rPr>
        <w:t xml:space="preserve"> vendors </w:t>
      </w:r>
      <w:r w:rsidRPr="00A04ABC">
        <w:rPr>
          <w:lang w:val="en-GB"/>
        </w:rPr>
        <w:t>of</w:t>
      </w:r>
      <w:r w:rsidR="0036413E" w:rsidRPr="00A04ABC">
        <w:rPr>
          <w:lang w:val="en-GB"/>
        </w:rPr>
        <w:t xml:space="preserve"> all types of F&amp;V were available under one roof. Further, mandis were typically located between the retail stores and the farms. Hence, the transit time from the mandis to retail stores was less </w:t>
      </w:r>
      <w:r w:rsidR="000E73E1" w:rsidRPr="00A04ABC">
        <w:rPr>
          <w:lang w:val="en-GB"/>
        </w:rPr>
        <w:t>than</w:t>
      </w:r>
      <w:r w:rsidR="0036413E" w:rsidRPr="00A04ABC">
        <w:rPr>
          <w:lang w:val="en-GB"/>
        </w:rPr>
        <w:t xml:space="preserve"> the transit time between retail stores and the farms. </w:t>
      </w:r>
      <w:r w:rsidRPr="00A04ABC">
        <w:rPr>
          <w:lang w:val="en-GB"/>
        </w:rPr>
        <w:t>This meant that</w:t>
      </w:r>
      <w:r w:rsidR="0036413E" w:rsidRPr="00A04ABC">
        <w:rPr>
          <w:lang w:val="en-GB"/>
        </w:rPr>
        <w:t xml:space="preserve"> the transport</w:t>
      </w:r>
      <w:r w:rsidRPr="00A04ABC">
        <w:rPr>
          <w:lang w:val="en-GB"/>
        </w:rPr>
        <w:t>ation</w:t>
      </w:r>
      <w:r w:rsidR="0036413E" w:rsidRPr="00A04ABC">
        <w:rPr>
          <w:lang w:val="en-GB"/>
        </w:rPr>
        <w:t xml:space="preserve"> cost for procurement from mandis was </w:t>
      </w:r>
      <w:r w:rsidRPr="00A04ABC">
        <w:rPr>
          <w:lang w:val="en-GB"/>
        </w:rPr>
        <w:t xml:space="preserve">also </w:t>
      </w:r>
      <w:r w:rsidR="0036413E" w:rsidRPr="00A04ABC">
        <w:rPr>
          <w:lang w:val="en-GB"/>
        </w:rPr>
        <w:t>lower compar</w:t>
      </w:r>
      <w:r w:rsidR="00A70073" w:rsidRPr="00A04ABC">
        <w:rPr>
          <w:lang w:val="en-GB"/>
        </w:rPr>
        <w:t>ed</w:t>
      </w:r>
      <w:r w:rsidR="0036413E" w:rsidRPr="00A04ABC">
        <w:rPr>
          <w:lang w:val="en-GB"/>
        </w:rPr>
        <w:t xml:space="preserve"> to procurement from farms. However, the cost of </w:t>
      </w:r>
      <w:r w:rsidR="00A70073" w:rsidRPr="00A04ABC">
        <w:rPr>
          <w:lang w:val="en-GB"/>
        </w:rPr>
        <w:t>F&amp;V</w:t>
      </w:r>
      <w:r w:rsidR="0036413E" w:rsidRPr="00A04ABC">
        <w:rPr>
          <w:lang w:val="en-GB"/>
        </w:rPr>
        <w:t xml:space="preserve"> was higher at mandis. Further, there was no control over post-harvest storage techniques</w:t>
      </w:r>
      <w:r w:rsidR="00C565B8" w:rsidRPr="00A04ABC">
        <w:rPr>
          <w:lang w:val="en-GB"/>
        </w:rPr>
        <w:t>,</w:t>
      </w:r>
      <w:r w:rsidR="0036413E" w:rsidRPr="00A04ABC">
        <w:rPr>
          <w:lang w:val="en-GB"/>
        </w:rPr>
        <w:t xml:space="preserve"> and hence the remaining F&amp;V shelf</w:t>
      </w:r>
      <w:r w:rsidR="008A64F3" w:rsidRPr="00A04ABC">
        <w:rPr>
          <w:lang w:val="en-GB"/>
        </w:rPr>
        <w:t xml:space="preserve"> </w:t>
      </w:r>
      <w:r w:rsidR="0036413E" w:rsidRPr="00A04ABC">
        <w:rPr>
          <w:lang w:val="en-GB"/>
        </w:rPr>
        <w:t xml:space="preserve">life could be </w:t>
      </w:r>
      <w:r w:rsidRPr="00A04ABC">
        <w:rPr>
          <w:lang w:val="en-GB"/>
        </w:rPr>
        <w:t>shorter</w:t>
      </w:r>
      <w:r w:rsidR="0036413E" w:rsidRPr="00A04ABC">
        <w:rPr>
          <w:lang w:val="en-GB"/>
        </w:rPr>
        <w:t xml:space="preserve">. </w:t>
      </w:r>
      <w:r w:rsidRPr="00A04ABC">
        <w:rPr>
          <w:lang w:val="en-GB"/>
        </w:rPr>
        <w:t xml:space="preserve">Produce </w:t>
      </w:r>
      <w:r w:rsidR="0036413E" w:rsidRPr="00A04ABC">
        <w:rPr>
          <w:lang w:val="en-GB"/>
        </w:rPr>
        <w:t>freshness and nutritional value w</w:t>
      </w:r>
      <w:r w:rsidR="00A70073" w:rsidRPr="00A04ABC">
        <w:rPr>
          <w:lang w:val="en-GB"/>
        </w:rPr>
        <w:t>ere</w:t>
      </w:r>
      <w:r w:rsidR="0036413E" w:rsidRPr="00A04ABC">
        <w:rPr>
          <w:lang w:val="en-GB"/>
        </w:rPr>
        <w:t xml:space="preserve"> comparatively </w:t>
      </w:r>
      <w:r w:rsidR="0036413E" w:rsidRPr="00A04ABC">
        <w:rPr>
          <w:lang w:val="en-GB"/>
        </w:rPr>
        <w:lastRenderedPageBreak/>
        <w:t>low</w:t>
      </w:r>
      <w:r w:rsidRPr="00A04ABC">
        <w:rPr>
          <w:lang w:val="en-GB"/>
        </w:rPr>
        <w:t>,</w:t>
      </w:r>
      <w:r w:rsidR="0036413E" w:rsidRPr="00A04ABC">
        <w:rPr>
          <w:lang w:val="en-GB"/>
        </w:rPr>
        <w:t xml:space="preserve"> as the food miles (the distance travelled by the F&amp;V to reach the customer) w</w:t>
      </w:r>
      <w:r w:rsidRPr="00A04ABC">
        <w:rPr>
          <w:lang w:val="en-GB"/>
        </w:rPr>
        <w:t>ere</w:t>
      </w:r>
      <w:r w:rsidR="0036413E" w:rsidRPr="00A04ABC">
        <w:rPr>
          <w:lang w:val="en-GB"/>
        </w:rPr>
        <w:t xml:space="preserve"> </w:t>
      </w:r>
      <w:r w:rsidRPr="00A04ABC">
        <w:rPr>
          <w:lang w:val="en-GB"/>
        </w:rPr>
        <w:t>greater</w:t>
      </w:r>
      <w:r w:rsidR="0036413E" w:rsidRPr="00A04ABC">
        <w:rPr>
          <w:lang w:val="en-GB"/>
        </w:rPr>
        <w:t>. Purchase discounts were available on procurement in higher quantities</w:t>
      </w:r>
      <w:r w:rsidRPr="00A04ABC">
        <w:rPr>
          <w:lang w:val="en-GB"/>
        </w:rPr>
        <w:t>, but</w:t>
      </w:r>
      <w:r w:rsidR="0036413E" w:rsidRPr="00A04ABC">
        <w:rPr>
          <w:lang w:val="en-GB"/>
        </w:rPr>
        <w:t xml:space="preserve"> such quantity discounts sometimes led to excess purchases. Also, grading and sorting facilities were not always available at mandis.</w:t>
      </w:r>
    </w:p>
    <w:p w14:paraId="16CB1989" w14:textId="77777777" w:rsidR="0036413E" w:rsidRPr="00FE760E" w:rsidRDefault="0036413E" w:rsidP="0036413E">
      <w:pPr>
        <w:rPr>
          <w:szCs w:val="24"/>
          <w:lang w:val="en-GB"/>
        </w:rPr>
      </w:pPr>
    </w:p>
    <w:p w14:paraId="4AFB35A9" w14:textId="77777777" w:rsidR="00981248" w:rsidRPr="00FE760E" w:rsidRDefault="00981248" w:rsidP="0036413E">
      <w:pPr>
        <w:rPr>
          <w:szCs w:val="24"/>
          <w:lang w:val="en-GB"/>
        </w:rPr>
      </w:pPr>
    </w:p>
    <w:p w14:paraId="089F5D36" w14:textId="77777777" w:rsidR="0036413E" w:rsidRPr="00A04ABC" w:rsidRDefault="0036413E" w:rsidP="00981248">
      <w:pPr>
        <w:pStyle w:val="Casehead2"/>
        <w:rPr>
          <w:lang w:val="en-GB"/>
        </w:rPr>
      </w:pPr>
      <w:r w:rsidRPr="00A04ABC">
        <w:rPr>
          <w:lang w:val="en-GB"/>
        </w:rPr>
        <w:t>Procurement from Farmers</w:t>
      </w:r>
    </w:p>
    <w:p w14:paraId="059A7424" w14:textId="77777777" w:rsidR="00981248" w:rsidRPr="00FE760E" w:rsidRDefault="00981248" w:rsidP="00981248">
      <w:pPr>
        <w:pStyle w:val="Casehead2"/>
        <w:rPr>
          <w:sz w:val="18"/>
          <w:lang w:val="en-GB"/>
        </w:rPr>
      </w:pPr>
    </w:p>
    <w:p w14:paraId="64C79C2F" w14:textId="3D10AD91" w:rsidR="0036413E" w:rsidRPr="00A04ABC" w:rsidRDefault="0036413E" w:rsidP="00981248">
      <w:pPr>
        <w:pStyle w:val="BodyTextMain"/>
        <w:rPr>
          <w:lang w:val="en-GB"/>
        </w:rPr>
      </w:pPr>
      <w:r w:rsidRPr="00A04ABC">
        <w:rPr>
          <w:lang w:val="en-GB"/>
        </w:rPr>
        <w:t xml:space="preserve">The purchase cost of procuring F&amp;V directly from farmers was less because </w:t>
      </w:r>
      <w:r w:rsidR="00262D85" w:rsidRPr="00A04ABC">
        <w:rPr>
          <w:lang w:val="en-GB"/>
        </w:rPr>
        <w:t>intermediaries</w:t>
      </w:r>
      <w:r w:rsidRPr="00A04ABC">
        <w:rPr>
          <w:lang w:val="en-GB"/>
        </w:rPr>
        <w:t xml:space="preserve"> were not involved. The shelf</w:t>
      </w:r>
      <w:r w:rsidR="00262D85" w:rsidRPr="00A04ABC">
        <w:rPr>
          <w:lang w:val="en-GB"/>
        </w:rPr>
        <w:t xml:space="preserve"> </w:t>
      </w:r>
      <w:r w:rsidRPr="00A04ABC">
        <w:rPr>
          <w:lang w:val="en-GB"/>
        </w:rPr>
        <w:t xml:space="preserve">life of the F&amp;V was longer because the farmers were trained </w:t>
      </w:r>
      <w:r w:rsidR="00262D85" w:rsidRPr="00A04ABC">
        <w:rPr>
          <w:lang w:val="en-GB"/>
        </w:rPr>
        <w:t>i</w:t>
      </w:r>
      <w:r w:rsidRPr="00A04ABC">
        <w:rPr>
          <w:lang w:val="en-GB"/>
        </w:rPr>
        <w:t xml:space="preserve">n post-harvest storage techniques. Hence, the freshness and nutritional value </w:t>
      </w:r>
      <w:r w:rsidR="00262D85" w:rsidRPr="00A04ABC">
        <w:rPr>
          <w:lang w:val="en-GB"/>
        </w:rPr>
        <w:t xml:space="preserve">of the produce </w:t>
      </w:r>
      <w:r w:rsidRPr="00A04ABC">
        <w:rPr>
          <w:lang w:val="en-GB"/>
        </w:rPr>
        <w:t xml:space="preserve">was comparatively </w:t>
      </w:r>
      <w:r w:rsidR="00262D85" w:rsidRPr="00A04ABC">
        <w:rPr>
          <w:lang w:val="en-GB"/>
        </w:rPr>
        <w:t>better</w:t>
      </w:r>
      <w:r w:rsidRPr="00A04ABC">
        <w:rPr>
          <w:lang w:val="en-GB"/>
        </w:rPr>
        <w:t xml:space="preserve"> </w:t>
      </w:r>
      <w:r w:rsidR="00262D85" w:rsidRPr="00A04ABC">
        <w:rPr>
          <w:lang w:val="en-GB"/>
        </w:rPr>
        <w:t>when</w:t>
      </w:r>
      <w:r w:rsidRPr="00A04ABC">
        <w:rPr>
          <w:lang w:val="en-GB"/>
        </w:rPr>
        <w:t xml:space="preserve"> procured from </w:t>
      </w:r>
      <w:r w:rsidR="00A70073" w:rsidRPr="00A04ABC">
        <w:rPr>
          <w:lang w:val="en-GB"/>
        </w:rPr>
        <w:t xml:space="preserve">farmers than from </w:t>
      </w:r>
      <w:r w:rsidRPr="00A04ABC">
        <w:rPr>
          <w:lang w:val="en-GB"/>
        </w:rPr>
        <w:t>mandis. The quantities of procurement could be negotiated with the farmers</w:t>
      </w:r>
      <w:r w:rsidR="00262D85" w:rsidRPr="00A04ABC">
        <w:rPr>
          <w:lang w:val="en-GB"/>
        </w:rPr>
        <w:t>,</w:t>
      </w:r>
      <w:r w:rsidRPr="00A04ABC">
        <w:rPr>
          <w:lang w:val="en-GB"/>
        </w:rPr>
        <w:t xml:space="preserve"> </w:t>
      </w:r>
      <w:r w:rsidR="00262D85" w:rsidRPr="00A04ABC">
        <w:rPr>
          <w:lang w:val="en-GB"/>
        </w:rPr>
        <w:t>and i</w:t>
      </w:r>
      <w:r w:rsidRPr="00A04ABC">
        <w:rPr>
          <w:lang w:val="en-GB"/>
        </w:rPr>
        <w:t xml:space="preserve">nitial grading and sorting could be done at the farm itself. As a social outcome, </w:t>
      </w:r>
      <w:r w:rsidR="00262D85" w:rsidRPr="00A04ABC">
        <w:rPr>
          <w:lang w:val="en-GB"/>
        </w:rPr>
        <w:t>procurement from farmers</w:t>
      </w:r>
      <w:r w:rsidRPr="00A04ABC">
        <w:rPr>
          <w:lang w:val="en-GB"/>
        </w:rPr>
        <w:t xml:space="preserve"> led to steady income for the farmers</w:t>
      </w:r>
      <w:r w:rsidR="00C565B8" w:rsidRPr="00A04ABC">
        <w:rPr>
          <w:lang w:val="en-GB"/>
        </w:rPr>
        <w:t xml:space="preserve">, who experienced greatly fluctuating purchase amounts when </w:t>
      </w:r>
      <w:r w:rsidRPr="00A04ABC">
        <w:rPr>
          <w:lang w:val="en-GB"/>
        </w:rPr>
        <w:t>selling produce at mandis.</w:t>
      </w:r>
    </w:p>
    <w:p w14:paraId="58BFA06C" w14:textId="77777777" w:rsidR="0036413E" w:rsidRPr="00FE760E" w:rsidRDefault="0036413E" w:rsidP="00981248">
      <w:pPr>
        <w:rPr>
          <w:sz w:val="22"/>
          <w:szCs w:val="24"/>
          <w:lang w:val="en-GB"/>
        </w:rPr>
      </w:pPr>
    </w:p>
    <w:p w14:paraId="4A7A37E9" w14:textId="6A8DEB40" w:rsidR="0036413E" w:rsidRPr="00A04ABC" w:rsidRDefault="0036413E" w:rsidP="00981248">
      <w:pPr>
        <w:pStyle w:val="BodyTextMain"/>
        <w:rPr>
          <w:lang w:val="en-GB"/>
        </w:rPr>
      </w:pPr>
      <w:r w:rsidRPr="00A04ABC">
        <w:rPr>
          <w:lang w:val="en-GB"/>
        </w:rPr>
        <w:t xml:space="preserve">Though the cost of </w:t>
      </w:r>
      <w:r w:rsidR="00A70073" w:rsidRPr="00A04ABC">
        <w:rPr>
          <w:lang w:val="en-GB"/>
        </w:rPr>
        <w:t>F&amp;V</w:t>
      </w:r>
      <w:r w:rsidRPr="00A04ABC">
        <w:rPr>
          <w:lang w:val="en-GB"/>
        </w:rPr>
        <w:t xml:space="preserve"> could be low</w:t>
      </w:r>
      <w:r w:rsidR="008A7531" w:rsidRPr="00A04ABC">
        <w:rPr>
          <w:lang w:val="en-GB"/>
        </w:rPr>
        <w:t xml:space="preserve"> when procuring from farmers</w:t>
      </w:r>
      <w:r w:rsidRPr="00A04ABC">
        <w:rPr>
          <w:lang w:val="en-GB"/>
        </w:rPr>
        <w:t xml:space="preserve">, </w:t>
      </w:r>
      <w:r w:rsidR="008A7531" w:rsidRPr="00A04ABC">
        <w:rPr>
          <w:lang w:val="en-GB"/>
        </w:rPr>
        <w:t xml:space="preserve">the </w:t>
      </w:r>
      <w:r w:rsidRPr="00A04ABC">
        <w:rPr>
          <w:lang w:val="en-GB"/>
        </w:rPr>
        <w:t>logistics cost could be high. Sole dependence on farmers for procurement could be risky because of the high level of uncertainty involved in terms of both quality a</w:t>
      </w:r>
      <w:r w:rsidR="008A7531" w:rsidRPr="00A04ABC">
        <w:rPr>
          <w:lang w:val="en-GB"/>
        </w:rPr>
        <w:t>nd</w:t>
      </w:r>
      <w:r w:rsidRPr="00A04ABC">
        <w:rPr>
          <w:lang w:val="en-GB"/>
        </w:rPr>
        <w:t xml:space="preserve"> quantity</w:t>
      </w:r>
      <w:r w:rsidR="008A7531" w:rsidRPr="00A04ABC">
        <w:rPr>
          <w:lang w:val="en-GB"/>
        </w:rPr>
        <w:t>,</w:t>
      </w:r>
      <w:r w:rsidRPr="00A04ABC">
        <w:rPr>
          <w:lang w:val="en-GB"/>
        </w:rPr>
        <w:t xml:space="preserve"> due to the risk of variation</w:t>
      </w:r>
      <w:r w:rsidR="008A7531" w:rsidRPr="00A04ABC">
        <w:rPr>
          <w:lang w:val="en-GB"/>
        </w:rPr>
        <w:t>s</w:t>
      </w:r>
      <w:r w:rsidRPr="00A04ABC">
        <w:rPr>
          <w:lang w:val="en-GB"/>
        </w:rPr>
        <w:t xml:space="preserve"> in the crop yield </w:t>
      </w:r>
      <w:r w:rsidR="008A7531" w:rsidRPr="00A04ABC">
        <w:rPr>
          <w:lang w:val="en-GB"/>
        </w:rPr>
        <w:t>owing to</w:t>
      </w:r>
      <w:r w:rsidRPr="00A04ABC">
        <w:rPr>
          <w:lang w:val="en-GB"/>
        </w:rPr>
        <w:t xml:space="preserve"> natural phenomena such as droughts, floods, and cyclones.</w:t>
      </w:r>
    </w:p>
    <w:p w14:paraId="4DBFB5F8" w14:textId="77777777" w:rsidR="0036413E" w:rsidRPr="00FE760E" w:rsidRDefault="0036413E" w:rsidP="0036413E">
      <w:pPr>
        <w:rPr>
          <w:b/>
          <w:szCs w:val="24"/>
          <w:lang w:val="en-GB"/>
        </w:rPr>
      </w:pPr>
    </w:p>
    <w:p w14:paraId="04D05E06" w14:textId="77777777" w:rsidR="00981248" w:rsidRPr="00FE760E" w:rsidRDefault="00981248" w:rsidP="0036413E">
      <w:pPr>
        <w:rPr>
          <w:b/>
          <w:szCs w:val="24"/>
          <w:lang w:val="en-GB"/>
        </w:rPr>
      </w:pPr>
    </w:p>
    <w:p w14:paraId="4EB4BA24" w14:textId="0495133D" w:rsidR="0036413E" w:rsidRPr="00A04ABC" w:rsidRDefault="0036413E" w:rsidP="00981248">
      <w:pPr>
        <w:pStyle w:val="Casehead2"/>
        <w:rPr>
          <w:lang w:val="en-GB"/>
        </w:rPr>
      </w:pPr>
      <w:r w:rsidRPr="00A04ABC">
        <w:rPr>
          <w:lang w:val="en-GB"/>
        </w:rPr>
        <w:t xml:space="preserve">Collection </w:t>
      </w:r>
      <w:r w:rsidR="00981248" w:rsidRPr="00A04ABC">
        <w:rPr>
          <w:lang w:val="en-GB"/>
        </w:rPr>
        <w:t>Centre</w:t>
      </w:r>
    </w:p>
    <w:p w14:paraId="0655E91F" w14:textId="77777777" w:rsidR="0036413E" w:rsidRPr="00FE760E" w:rsidRDefault="0036413E" w:rsidP="0036413E">
      <w:pPr>
        <w:rPr>
          <w:sz w:val="22"/>
          <w:szCs w:val="24"/>
          <w:lang w:val="en-GB"/>
        </w:rPr>
      </w:pPr>
    </w:p>
    <w:p w14:paraId="28DD0F46" w14:textId="6E761D93" w:rsidR="0036413E" w:rsidRPr="00A04ABC" w:rsidRDefault="0036413E" w:rsidP="00981248">
      <w:pPr>
        <w:pStyle w:val="BodyTextMain"/>
        <w:rPr>
          <w:lang w:val="en-GB"/>
        </w:rPr>
      </w:pPr>
      <w:r w:rsidRPr="00A04ABC">
        <w:rPr>
          <w:lang w:val="en-GB"/>
        </w:rPr>
        <w:t xml:space="preserve">While deciding </w:t>
      </w:r>
      <w:r w:rsidR="008A7531" w:rsidRPr="00A04ABC">
        <w:rPr>
          <w:lang w:val="en-GB"/>
        </w:rPr>
        <w:t>on a</w:t>
      </w:r>
      <w:r w:rsidRPr="00A04ABC">
        <w:rPr>
          <w:lang w:val="en-GB"/>
        </w:rPr>
        <w:t xml:space="preserve"> procurement channel for F&amp;V in November 2014, </w:t>
      </w:r>
      <w:r w:rsidR="008A7531" w:rsidRPr="00A04ABC">
        <w:rPr>
          <w:lang w:val="en-GB"/>
        </w:rPr>
        <w:t xml:space="preserve">and </w:t>
      </w:r>
      <w:r w:rsidRPr="00A04ABC">
        <w:rPr>
          <w:lang w:val="en-GB"/>
        </w:rPr>
        <w:t xml:space="preserve">considering the intricacies of the business, VV came up with the idea </w:t>
      </w:r>
      <w:r w:rsidR="00D91BB9" w:rsidRPr="00A04ABC">
        <w:rPr>
          <w:lang w:val="en-GB"/>
        </w:rPr>
        <w:t>for</w:t>
      </w:r>
      <w:r w:rsidRPr="00A04ABC">
        <w:rPr>
          <w:lang w:val="en-GB"/>
        </w:rPr>
        <w:t xml:space="preserve"> a collection </w:t>
      </w:r>
      <w:r w:rsidR="00981248" w:rsidRPr="00A04ABC">
        <w:rPr>
          <w:lang w:val="en-GB"/>
        </w:rPr>
        <w:t>centre</w:t>
      </w:r>
      <w:r w:rsidRPr="00A04ABC">
        <w:rPr>
          <w:lang w:val="en-GB"/>
        </w:rPr>
        <w:t xml:space="preserve">. The collection </w:t>
      </w:r>
      <w:r w:rsidR="00981248" w:rsidRPr="00A04ABC">
        <w:rPr>
          <w:lang w:val="en-GB"/>
        </w:rPr>
        <w:t>centre</w:t>
      </w:r>
      <w:r w:rsidRPr="00A04ABC">
        <w:rPr>
          <w:lang w:val="en-GB"/>
        </w:rPr>
        <w:t xml:space="preserve"> </w:t>
      </w:r>
      <w:r w:rsidR="00A70073" w:rsidRPr="00A04ABC">
        <w:rPr>
          <w:lang w:val="en-GB"/>
        </w:rPr>
        <w:t xml:space="preserve">would </w:t>
      </w:r>
      <w:r w:rsidRPr="00A04ABC">
        <w:rPr>
          <w:lang w:val="en-GB"/>
        </w:rPr>
        <w:t>ha</w:t>
      </w:r>
      <w:r w:rsidR="00A70073" w:rsidRPr="00A04ABC">
        <w:rPr>
          <w:lang w:val="en-GB"/>
        </w:rPr>
        <w:t>ve</w:t>
      </w:r>
      <w:r w:rsidRPr="00A04ABC">
        <w:rPr>
          <w:lang w:val="en-GB"/>
        </w:rPr>
        <w:t xml:space="preserve"> to cater to the procurement requirements of VV at Bopal a</w:t>
      </w:r>
      <w:r w:rsidR="008A7531" w:rsidRPr="00A04ABC">
        <w:rPr>
          <w:lang w:val="en-GB"/>
        </w:rPr>
        <w:t>s well as at</w:t>
      </w:r>
      <w:r w:rsidRPr="00A04ABC">
        <w:rPr>
          <w:lang w:val="en-GB"/>
        </w:rPr>
        <w:t xml:space="preserve"> the new branches </w:t>
      </w:r>
      <w:r w:rsidR="008A7531" w:rsidRPr="00A04ABC">
        <w:rPr>
          <w:lang w:val="en-GB"/>
        </w:rPr>
        <w:t>in</w:t>
      </w:r>
      <w:r w:rsidRPr="00A04ABC">
        <w:rPr>
          <w:lang w:val="en-GB"/>
        </w:rPr>
        <w:t xml:space="preserve"> South Bopal and Vejalpur (see Exhibit 5). </w:t>
      </w:r>
      <w:r w:rsidR="008A7531" w:rsidRPr="00A04ABC">
        <w:rPr>
          <w:lang w:val="en-GB"/>
        </w:rPr>
        <w:t>It</w:t>
      </w:r>
      <w:r w:rsidRPr="00A04ABC">
        <w:rPr>
          <w:lang w:val="en-GB"/>
        </w:rPr>
        <w:t xml:space="preserve"> w</w:t>
      </w:r>
      <w:r w:rsidR="008A7531" w:rsidRPr="00A04ABC">
        <w:rPr>
          <w:lang w:val="en-GB"/>
        </w:rPr>
        <w:t>ould be</w:t>
      </w:r>
      <w:r w:rsidRPr="00A04ABC">
        <w:rPr>
          <w:lang w:val="en-GB"/>
        </w:rPr>
        <w:t xml:space="preserve"> located near the farmers</w:t>
      </w:r>
      <w:r w:rsidR="008A7531" w:rsidRPr="00A04ABC">
        <w:rPr>
          <w:lang w:val="en-GB"/>
        </w:rPr>
        <w:t>,</w:t>
      </w:r>
      <w:r w:rsidRPr="00A04ABC">
        <w:rPr>
          <w:lang w:val="en-GB"/>
        </w:rPr>
        <w:t xml:space="preserve"> so that the farmers themselves </w:t>
      </w:r>
      <w:r w:rsidR="008A7531" w:rsidRPr="00A04ABC">
        <w:rPr>
          <w:lang w:val="en-GB"/>
        </w:rPr>
        <w:t xml:space="preserve">could </w:t>
      </w:r>
      <w:r w:rsidRPr="00A04ABC">
        <w:rPr>
          <w:lang w:val="en-GB"/>
        </w:rPr>
        <w:t xml:space="preserve">sell their produce. </w:t>
      </w:r>
    </w:p>
    <w:p w14:paraId="439FAF12" w14:textId="77777777" w:rsidR="0036413E" w:rsidRPr="00FE760E" w:rsidRDefault="0036413E" w:rsidP="00FC794E">
      <w:pPr>
        <w:pStyle w:val="BodyTextMain"/>
        <w:rPr>
          <w:sz w:val="20"/>
          <w:lang w:val="en-GB"/>
        </w:rPr>
      </w:pPr>
    </w:p>
    <w:p w14:paraId="600C19AF" w14:textId="169DB386" w:rsidR="0036413E" w:rsidRPr="00A04ABC" w:rsidRDefault="0036413E" w:rsidP="00981248">
      <w:pPr>
        <w:pStyle w:val="BodyTextMain"/>
        <w:rPr>
          <w:lang w:val="en-GB"/>
        </w:rPr>
      </w:pPr>
      <w:r w:rsidRPr="00A04ABC">
        <w:rPr>
          <w:lang w:val="en-GB"/>
        </w:rPr>
        <w:t xml:space="preserve">The collection </w:t>
      </w:r>
      <w:r w:rsidR="00981248" w:rsidRPr="00A04ABC">
        <w:rPr>
          <w:lang w:val="en-GB"/>
        </w:rPr>
        <w:t>centre</w:t>
      </w:r>
      <w:r w:rsidR="00A44CEA" w:rsidRPr="00A04ABC">
        <w:rPr>
          <w:lang w:val="en-GB"/>
        </w:rPr>
        <w:t xml:space="preserve"> came to</w:t>
      </w:r>
      <w:r w:rsidRPr="00A04ABC">
        <w:rPr>
          <w:lang w:val="en-GB"/>
        </w:rPr>
        <w:t xml:space="preserve"> serve as a consolidation point</w:t>
      </w:r>
      <w:r w:rsidR="008A7531" w:rsidRPr="00A04ABC">
        <w:rPr>
          <w:lang w:val="en-GB"/>
        </w:rPr>
        <w:t>,</w:t>
      </w:r>
      <w:r w:rsidRPr="00A04ABC">
        <w:rPr>
          <w:lang w:val="en-GB"/>
        </w:rPr>
        <w:t xml:space="preserve"> perform</w:t>
      </w:r>
      <w:r w:rsidR="008A7531" w:rsidRPr="00A04ABC">
        <w:rPr>
          <w:lang w:val="en-GB"/>
        </w:rPr>
        <w:t>ing</w:t>
      </w:r>
      <w:r w:rsidRPr="00A04ABC">
        <w:rPr>
          <w:lang w:val="en-GB"/>
        </w:rPr>
        <w:t xml:space="preserve"> the task of an aggregator. </w:t>
      </w:r>
      <w:r w:rsidR="00D91BB9" w:rsidRPr="00A04ABC">
        <w:rPr>
          <w:lang w:val="en-GB"/>
        </w:rPr>
        <w:t>F</w:t>
      </w:r>
      <w:r w:rsidRPr="00A04ABC">
        <w:rPr>
          <w:lang w:val="en-GB"/>
        </w:rPr>
        <w:t xml:space="preserve">armers brought their produce to the collection </w:t>
      </w:r>
      <w:r w:rsidR="00981248" w:rsidRPr="00A04ABC">
        <w:rPr>
          <w:lang w:val="en-GB"/>
        </w:rPr>
        <w:t>centre</w:t>
      </w:r>
      <w:r w:rsidRPr="00A04ABC">
        <w:rPr>
          <w:lang w:val="en-GB"/>
        </w:rPr>
        <w:t xml:space="preserve"> based on their convenience. The collection </w:t>
      </w:r>
      <w:r w:rsidR="00981248" w:rsidRPr="00A04ABC">
        <w:rPr>
          <w:lang w:val="en-GB"/>
        </w:rPr>
        <w:t>centre</w:t>
      </w:r>
      <w:r w:rsidRPr="00A04ABC">
        <w:rPr>
          <w:lang w:val="en-GB"/>
        </w:rPr>
        <w:t xml:space="preserve"> was located close </w:t>
      </w:r>
      <w:r w:rsidR="00C565B8" w:rsidRPr="00A04ABC">
        <w:rPr>
          <w:lang w:val="en-GB"/>
        </w:rPr>
        <w:t>to</w:t>
      </w:r>
      <w:r w:rsidRPr="00A04ABC">
        <w:rPr>
          <w:lang w:val="en-GB"/>
        </w:rPr>
        <w:t xml:space="preserve"> the farms and served as both a storage facility and a consolidation point for outbound truck shipments. The farmers approached the collection </w:t>
      </w:r>
      <w:r w:rsidR="00981248" w:rsidRPr="00A04ABC">
        <w:rPr>
          <w:lang w:val="en-GB"/>
        </w:rPr>
        <w:t>centre</w:t>
      </w:r>
      <w:r w:rsidRPr="00A04ABC">
        <w:rPr>
          <w:lang w:val="en-GB"/>
        </w:rPr>
        <w:t xml:space="preserve"> with their produce</w:t>
      </w:r>
      <w:r w:rsidR="00C50C0D" w:rsidRPr="00A04ABC">
        <w:rPr>
          <w:lang w:val="en-GB"/>
        </w:rPr>
        <w:t xml:space="preserve">, </w:t>
      </w:r>
      <w:r w:rsidRPr="00A04ABC">
        <w:rPr>
          <w:lang w:val="en-GB"/>
        </w:rPr>
        <w:t>checked for the rates offered</w:t>
      </w:r>
      <w:r w:rsidR="00C50C0D" w:rsidRPr="00A04ABC">
        <w:rPr>
          <w:lang w:val="en-GB"/>
        </w:rPr>
        <w:t xml:space="preserve">, </w:t>
      </w:r>
      <w:r w:rsidRPr="00A04ABC">
        <w:rPr>
          <w:lang w:val="en-GB"/>
        </w:rPr>
        <w:t>and</w:t>
      </w:r>
      <w:r w:rsidR="00C50C0D" w:rsidRPr="00A04ABC">
        <w:rPr>
          <w:lang w:val="en-GB"/>
        </w:rPr>
        <w:t>—</w:t>
      </w:r>
      <w:r w:rsidRPr="00A04ABC">
        <w:rPr>
          <w:lang w:val="en-GB"/>
        </w:rPr>
        <w:t>depending on the rate</w:t>
      </w:r>
      <w:r w:rsidR="008A7531" w:rsidRPr="00A04ABC">
        <w:rPr>
          <w:lang w:val="en-GB"/>
        </w:rPr>
        <w:t>’s</w:t>
      </w:r>
      <w:r w:rsidRPr="00A04ABC">
        <w:rPr>
          <w:lang w:val="en-GB"/>
        </w:rPr>
        <w:t xml:space="preserve"> suitability</w:t>
      </w:r>
      <w:r w:rsidR="00C50C0D" w:rsidRPr="00A04ABC">
        <w:rPr>
          <w:lang w:val="en-GB"/>
        </w:rPr>
        <w:t>—</w:t>
      </w:r>
      <w:r w:rsidRPr="00A04ABC">
        <w:rPr>
          <w:lang w:val="en-GB"/>
        </w:rPr>
        <w:t xml:space="preserve">sold their produce. The entire process was hassle-free and transparent. The collection </w:t>
      </w:r>
      <w:r w:rsidR="00981248" w:rsidRPr="00A04ABC">
        <w:rPr>
          <w:lang w:val="en-GB"/>
        </w:rPr>
        <w:t>centre</w:t>
      </w:r>
      <w:r w:rsidRPr="00A04ABC">
        <w:rPr>
          <w:lang w:val="en-GB"/>
        </w:rPr>
        <w:t xml:space="preserve"> was in fact a place where post-harvest management techniques were practised. </w:t>
      </w:r>
      <w:r w:rsidR="00D90FD6" w:rsidRPr="00A04ABC">
        <w:rPr>
          <w:lang w:val="en-GB"/>
        </w:rPr>
        <w:t>It came to</w:t>
      </w:r>
      <w:r w:rsidRPr="00A04ABC">
        <w:rPr>
          <w:lang w:val="en-GB"/>
        </w:rPr>
        <w:t xml:space="preserve"> serve several growers in the region </w:t>
      </w:r>
      <w:r w:rsidR="00D90FD6" w:rsidRPr="00A04ABC">
        <w:rPr>
          <w:lang w:val="en-GB"/>
        </w:rPr>
        <w:t xml:space="preserve">and </w:t>
      </w:r>
      <w:r w:rsidRPr="00A04ABC">
        <w:rPr>
          <w:lang w:val="en-GB"/>
        </w:rPr>
        <w:t xml:space="preserve">fared well in </w:t>
      </w:r>
      <w:r w:rsidR="00D90FD6" w:rsidRPr="00A04ABC">
        <w:rPr>
          <w:lang w:val="en-GB"/>
        </w:rPr>
        <w:t>fulfilling</w:t>
      </w:r>
      <w:r w:rsidRPr="00A04ABC">
        <w:rPr>
          <w:lang w:val="en-GB"/>
        </w:rPr>
        <w:t xml:space="preserve"> the purpose </w:t>
      </w:r>
      <w:r w:rsidR="00D90FD6" w:rsidRPr="00A04ABC">
        <w:rPr>
          <w:lang w:val="en-GB"/>
        </w:rPr>
        <w:t xml:space="preserve">for which </w:t>
      </w:r>
      <w:r w:rsidRPr="00A04ABC">
        <w:rPr>
          <w:lang w:val="en-GB"/>
        </w:rPr>
        <w:t>it was established</w:t>
      </w:r>
      <w:r w:rsidR="00D90FD6" w:rsidRPr="00A04ABC">
        <w:rPr>
          <w:lang w:val="en-GB"/>
        </w:rPr>
        <w:t>—</w:t>
      </w:r>
      <w:r w:rsidRPr="00A04ABC">
        <w:rPr>
          <w:lang w:val="en-GB"/>
        </w:rPr>
        <w:t>aiding farmers in selling the</w:t>
      </w:r>
      <w:r w:rsidR="00D90FD6" w:rsidRPr="00A04ABC">
        <w:rPr>
          <w:lang w:val="en-GB"/>
        </w:rPr>
        <w:t>ir</w:t>
      </w:r>
      <w:r w:rsidRPr="00A04ABC">
        <w:rPr>
          <w:lang w:val="en-GB"/>
        </w:rPr>
        <w:t xml:space="preserve"> produce and earn</w:t>
      </w:r>
      <w:r w:rsidR="00D90FD6" w:rsidRPr="00A04ABC">
        <w:rPr>
          <w:lang w:val="en-GB"/>
        </w:rPr>
        <w:t>ing</w:t>
      </w:r>
      <w:r w:rsidRPr="00A04ABC">
        <w:rPr>
          <w:lang w:val="en-GB"/>
        </w:rPr>
        <w:t xml:space="preserve"> fair returns, right at their doorsteps. However, </w:t>
      </w:r>
      <w:r w:rsidR="00D90FD6" w:rsidRPr="00A04ABC">
        <w:rPr>
          <w:lang w:val="en-GB"/>
        </w:rPr>
        <w:t>VV had a different</w:t>
      </w:r>
      <w:r w:rsidRPr="00A04ABC">
        <w:rPr>
          <w:lang w:val="en-GB"/>
        </w:rPr>
        <w:t xml:space="preserve"> </w:t>
      </w:r>
      <w:r w:rsidR="00C50C0D" w:rsidRPr="00A04ABC">
        <w:rPr>
          <w:lang w:val="en-GB"/>
        </w:rPr>
        <w:t xml:space="preserve">future </w:t>
      </w:r>
      <w:r w:rsidRPr="00A04ABC">
        <w:rPr>
          <w:lang w:val="en-GB"/>
        </w:rPr>
        <w:t xml:space="preserve">business model </w:t>
      </w:r>
      <w:r w:rsidR="00D90FD6" w:rsidRPr="00A04ABC">
        <w:rPr>
          <w:lang w:val="en-GB"/>
        </w:rPr>
        <w:t>in mind</w:t>
      </w:r>
      <w:r w:rsidRPr="00A04ABC">
        <w:rPr>
          <w:lang w:val="en-GB"/>
        </w:rPr>
        <w:t xml:space="preserve">. With growth in the business, VV intended to source directly from the farmers to minimize </w:t>
      </w:r>
      <w:r w:rsidR="00D90FD6" w:rsidRPr="00A04ABC">
        <w:rPr>
          <w:lang w:val="en-GB"/>
        </w:rPr>
        <w:t>its</w:t>
      </w:r>
      <w:r w:rsidRPr="00A04ABC">
        <w:rPr>
          <w:lang w:val="en-GB"/>
        </w:rPr>
        <w:t xml:space="preserve"> reliance on the mandis for procuring F&amp;V. VV’s ultimate aim was to grow as an APMC. </w:t>
      </w:r>
    </w:p>
    <w:p w14:paraId="43FB5D58" w14:textId="77777777" w:rsidR="0036413E" w:rsidRPr="00FE760E" w:rsidRDefault="0036413E" w:rsidP="00FC794E">
      <w:pPr>
        <w:pStyle w:val="BodyTextMain"/>
        <w:rPr>
          <w:sz w:val="20"/>
          <w:lang w:val="en-GB"/>
        </w:rPr>
      </w:pPr>
    </w:p>
    <w:p w14:paraId="1D38D116" w14:textId="6924329A" w:rsidR="0036413E" w:rsidRPr="00A04ABC" w:rsidRDefault="0036413E" w:rsidP="00981248">
      <w:pPr>
        <w:pStyle w:val="BodyTextMain"/>
        <w:rPr>
          <w:lang w:val="en-GB"/>
        </w:rPr>
      </w:pPr>
      <w:r w:rsidRPr="00A04ABC">
        <w:rPr>
          <w:lang w:val="en-GB"/>
        </w:rPr>
        <w:t xml:space="preserve">At VV’s end, the collection </w:t>
      </w:r>
      <w:r w:rsidR="00981248" w:rsidRPr="00A04ABC">
        <w:rPr>
          <w:lang w:val="en-GB"/>
        </w:rPr>
        <w:t>centre</w:t>
      </w:r>
      <w:r w:rsidRPr="00A04ABC">
        <w:rPr>
          <w:lang w:val="en-GB"/>
        </w:rPr>
        <w:t xml:space="preserve"> helped to eliminate the </w:t>
      </w:r>
      <w:r w:rsidR="00D90FD6" w:rsidRPr="00A04ABC">
        <w:rPr>
          <w:lang w:val="en-GB"/>
        </w:rPr>
        <w:t>need</w:t>
      </w:r>
      <w:r w:rsidRPr="00A04ABC">
        <w:rPr>
          <w:lang w:val="en-GB"/>
        </w:rPr>
        <w:t xml:space="preserve"> to go to individual farmers for procurement. At the farmers</w:t>
      </w:r>
      <w:r w:rsidR="00D90FD6" w:rsidRPr="00A04ABC">
        <w:rPr>
          <w:lang w:val="en-GB"/>
        </w:rPr>
        <w:t>’</w:t>
      </w:r>
      <w:r w:rsidRPr="00A04ABC">
        <w:rPr>
          <w:lang w:val="en-GB"/>
        </w:rPr>
        <w:t xml:space="preserve"> end</w:t>
      </w:r>
      <w:r w:rsidR="00D90FD6" w:rsidRPr="00A04ABC">
        <w:rPr>
          <w:lang w:val="en-GB"/>
        </w:rPr>
        <w:t>,</w:t>
      </w:r>
      <w:r w:rsidRPr="00A04ABC">
        <w:rPr>
          <w:lang w:val="en-GB"/>
        </w:rPr>
        <w:t xml:space="preserve"> too, the collection </w:t>
      </w:r>
      <w:r w:rsidR="00981248" w:rsidRPr="00A04ABC">
        <w:rPr>
          <w:lang w:val="en-GB"/>
        </w:rPr>
        <w:t>centre</w:t>
      </w:r>
      <w:r w:rsidRPr="00A04ABC">
        <w:rPr>
          <w:lang w:val="en-GB"/>
        </w:rPr>
        <w:t xml:space="preserve"> set</w:t>
      </w:r>
      <w:r w:rsidR="00D90FD6" w:rsidRPr="00A04ABC">
        <w:rPr>
          <w:lang w:val="en-GB"/>
        </w:rPr>
        <w:t>-</w:t>
      </w:r>
      <w:r w:rsidRPr="00A04ABC">
        <w:rPr>
          <w:lang w:val="en-GB"/>
        </w:rPr>
        <w:t xml:space="preserve">up worked out to be profitable </w:t>
      </w:r>
      <w:r w:rsidR="00D90FD6" w:rsidRPr="00A04ABC">
        <w:rPr>
          <w:lang w:val="en-GB"/>
        </w:rPr>
        <w:t xml:space="preserve">in </w:t>
      </w:r>
      <w:r w:rsidRPr="00A04ABC">
        <w:rPr>
          <w:lang w:val="en-GB"/>
        </w:rPr>
        <w:t>both monetary a</w:t>
      </w:r>
      <w:r w:rsidR="00D90FD6" w:rsidRPr="00A04ABC">
        <w:rPr>
          <w:lang w:val="en-GB"/>
        </w:rPr>
        <w:t>nd</w:t>
      </w:r>
      <w:r w:rsidRPr="00A04ABC">
        <w:rPr>
          <w:lang w:val="en-GB"/>
        </w:rPr>
        <w:t xml:space="preserve"> non-monetary terms </w:t>
      </w:r>
      <w:r w:rsidR="004A6764" w:rsidRPr="00A04ABC">
        <w:rPr>
          <w:lang w:val="en-GB"/>
        </w:rPr>
        <w:t xml:space="preserve">because the </w:t>
      </w:r>
      <w:r w:rsidRPr="00A04ABC">
        <w:rPr>
          <w:lang w:val="en-GB"/>
        </w:rPr>
        <w:t>farmers had ready buyers for the</w:t>
      </w:r>
      <w:r w:rsidR="00D90FD6" w:rsidRPr="00A04ABC">
        <w:rPr>
          <w:lang w:val="en-GB"/>
        </w:rPr>
        <w:t>ir</w:t>
      </w:r>
      <w:r w:rsidRPr="00A04ABC">
        <w:rPr>
          <w:lang w:val="en-GB"/>
        </w:rPr>
        <w:t xml:space="preserve"> produce</w:t>
      </w:r>
      <w:r w:rsidR="004A6764" w:rsidRPr="00A04ABC">
        <w:rPr>
          <w:lang w:val="en-GB"/>
        </w:rPr>
        <w:t>. Further,</w:t>
      </w:r>
      <w:r w:rsidRPr="00A04ABC">
        <w:rPr>
          <w:lang w:val="en-GB"/>
        </w:rPr>
        <w:t xml:space="preserve"> they </w:t>
      </w:r>
      <w:r w:rsidR="00D90FD6" w:rsidRPr="00A04ABC">
        <w:rPr>
          <w:lang w:val="en-GB"/>
        </w:rPr>
        <w:t>no longer had to</w:t>
      </w:r>
      <w:r w:rsidRPr="00A04ABC">
        <w:rPr>
          <w:lang w:val="en-GB"/>
        </w:rPr>
        <w:t xml:space="preserve"> wait the entire day to sell </w:t>
      </w:r>
      <w:r w:rsidR="00D90FD6" w:rsidRPr="00A04ABC">
        <w:rPr>
          <w:lang w:val="en-GB"/>
        </w:rPr>
        <w:t xml:space="preserve">all of </w:t>
      </w:r>
      <w:r w:rsidRPr="00A04ABC">
        <w:rPr>
          <w:lang w:val="en-GB"/>
        </w:rPr>
        <w:t xml:space="preserve">their produce, </w:t>
      </w:r>
      <w:r w:rsidR="00C50C0D" w:rsidRPr="00A04ABC">
        <w:rPr>
          <w:lang w:val="en-GB"/>
        </w:rPr>
        <w:t xml:space="preserve">as </w:t>
      </w:r>
      <w:r w:rsidRPr="00A04ABC">
        <w:rPr>
          <w:lang w:val="en-GB"/>
        </w:rPr>
        <w:t xml:space="preserve">they had to do </w:t>
      </w:r>
      <w:r w:rsidR="00D90FD6" w:rsidRPr="00A04ABC">
        <w:rPr>
          <w:lang w:val="en-GB"/>
        </w:rPr>
        <w:t>at</w:t>
      </w:r>
      <w:r w:rsidRPr="00A04ABC">
        <w:rPr>
          <w:lang w:val="en-GB"/>
        </w:rPr>
        <w:t xml:space="preserve"> the mandis. Further, an APMC imposed certain restrictions on the operations of farmers if they opted </w:t>
      </w:r>
      <w:r w:rsidR="00D90FD6" w:rsidRPr="00A04ABC">
        <w:rPr>
          <w:lang w:val="en-GB"/>
        </w:rPr>
        <w:t>to</w:t>
      </w:r>
      <w:r w:rsidRPr="00A04ABC">
        <w:rPr>
          <w:lang w:val="en-GB"/>
        </w:rPr>
        <w:t xml:space="preserve"> sell in the mandis. The farmers could </w:t>
      </w:r>
      <w:r w:rsidR="00D90FD6" w:rsidRPr="00A04ABC">
        <w:rPr>
          <w:lang w:val="en-GB"/>
        </w:rPr>
        <w:t>be free</w:t>
      </w:r>
      <w:r w:rsidRPr="00A04ABC">
        <w:rPr>
          <w:lang w:val="en-GB"/>
        </w:rPr>
        <w:t xml:space="preserve"> of the</w:t>
      </w:r>
      <w:r w:rsidR="00D90FD6" w:rsidRPr="00A04ABC">
        <w:rPr>
          <w:lang w:val="en-GB"/>
        </w:rPr>
        <w:t>se</w:t>
      </w:r>
      <w:r w:rsidRPr="00A04ABC">
        <w:rPr>
          <w:lang w:val="en-GB"/>
        </w:rPr>
        <w:t xml:space="preserve"> hassles by selling the</w:t>
      </w:r>
      <w:r w:rsidR="00D90FD6" w:rsidRPr="00A04ABC">
        <w:rPr>
          <w:lang w:val="en-GB"/>
        </w:rPr>
        <w:t>ir</w:t>
      </w:r>
      <w:r w:rsidRPr="00A04ABC">
        <w:rPr>
          <w:lang w:val="en-GB"/>
        </w:rPr>
        <w:t xml:space="preserve"> produce at the collection </w:t>
      </w:r>
      <w:r w:rsidR="00981248" w:rsidRPr="00A04ABC">
        <w:rPr>
          <w:lang w:val="en-GB"/>
        </w:rPr>
        <w:t>centre</w:t>
      </w:r>
      <w:r w:rsidRPr="00A04ABC">
        <w:rPr>
          <w:lang w:val="en-GB"/>
        </w:rPr>
        <w:t xml:space="preserve">. The collection </w:t>
      </w:r>
      <w:r w:rsidR="00981248" w:rsidRPr="00A04ABC">
        <w:rPr>
          <w:lang w:val="en-GB"/>
        </w:rPr>
        <w:t>centre</w:t>
      </w:r>
      <w:r w:rsidRPr="00A04ABC">
        <w:rPr>
          <w:lang w:val="en-GB"/>
        </w:rPr>
        <w:t xml:space="preserve"> catered to a</w:t>
      </w:r>
      <w:r w:rsidR="00D90FD6" w:rsidRPr="00A04ABC">
        <w:rPr>
          <w:lang w:val="en-GB"/>
        </w:rPr>
        <w:t>bout</w:t>
      </w:r>
      <w:r w:rsidRPr="00A04ABC">
        <w:rPr>
          <w:lang w:val="en-GB"/>
        </w:rPr>
        <w:t xml:space="preserve"> </w:t>
      </w:r>
      <w:r w:rsidR="00C50C0D" w:rsidRPr="00A04ABC">
        <w:rPr>
          <w:lang w:val="en-GB"/>
        </w:rPr>
        <w:t>40 per </w:t>
      </w:r>
      <w:r w:rsidR="00981248" w:rsidRPr="00A04ABC">
        <w:rPr>
          <w:lang w:val="en-GB"/>
        </w:rPr>
        <w:t>cent</w:t>
      </w:r>
      <w:r w:rsidRPr="00A04ABC">
        <w:rPr>
          <w:lang w:val="en-GB"/>
        </w:rPr>
        <w:t xml:space="preserve"> of </w:t>
      </w:r>
      <w:r w:rsidR="00D90FD6" w:rsidRPr="00A04ABC">
        <w:rPr>
          <w:lang w:val="en-GB"/>
        </w:rPr>
        <w:t>VV’s</w:t>
      </w:r>
      <w:r w:rsidRPr="00A04ABC">
        <w:rPr>
          <w:lang w:val="en-GB"/>
        </w:rPr>
        <w:t xml:space="preserve"> procurement needs. The company depended on </w:t>
      </w:r>
      <w:r w:rsidR="00D90FD6" w:rsidRPr="00A04ABC">
        <w:rPr>
          <w:lang w:val="en-GB"/>
        </w:rPr>
        <w:t xml:space="preserve">the </w:t>
      </w:r>
      <w:r w:rsidRPr="00A04ABC">
        <w:rPr>
          <w:lang w:val="en-GB"/>
        </w:rPr>
        <w:t xml:space="preserve">Jamalpur APMC </w:t>
      </w:r>
      <w:r w:rsidR="00E47E83" w:rsidRPr="00A04ABC">
        <w:rPr>
          <w:lang w:val="en-GB"/>
        </w:rPr>
        <w:t xml:space="preserve">market </w:t>
      </w:r>
      <w:r w:rsidRPr="00A04ABC">
        <w:rPr>
          <w:lang w:val="en-GB"/>
        </w:rPr>
        <w:t>for about 30</w:t>
      </w:r>
      <w:r w:rsidR="00981248" w:rsidRPr="00A04ABC">
        <w:rPr>
          <w:lang w:val="en-GB"/>
        </w:rPr>
        <w:t xml:space="preserve"> per cent</w:t>
      </w:r>
      <w:r w:rsidRPr="00A04ABC">
        <w:rPr>
          <w:lang w:val="en-GB"/>
        </w:rPr>
        <w:t xml:space="preserve">, </w:t>
      </w:r>
      <w:r w:rsidR="00D90FD6" w:rsidRPr="00A04ABC">
        <w:rPr>
          <w:lang w:val="en-GB"/>
        </w:rPr>
        <w:t xml:space="preserve">the </w:t>
      </w:r>
      <w:r w:rsidRPr="00A04ABC">
        <w:rPr>
          <w:lang w:val="en-GB"/>
        </w:rPr>
        <w:t xml:space="preserve">Vasna APMC </w:t>
      </w:r>
      <w:r w:rsidR="00E47E83" w:rsidRPr="00A04ABC">
        <w:rPr>
          <w:lang w:val="en-GB"/>
        </w:rPr>
        <w:t xml:space="preserve">market </w:t>
      </w:r>
      <w:r w:rsidRPr="00A04ABC">
        <w:rPr>
          <w:lang w:val="en-GB"/>
        </w:rPr>
        <w:t>for about 25</w:t>
      </w:r>
      <w:r w:rsidR="00981248" w:rsidRPr="00A04ABC">
        <w:rPr>
          <w:lang w:val="en-GB"/>
        </w:rPr>
        <w:t xml:space="preserve"> per cent</w:t>
      </w:r>
      <w:r w:rsidR="008A7531" w:rsidRPr="00A04ABC">
        <w:rPr>
          <w:lang w:val="en-GB"/>
        </w:rPr>
        <w:t>,</w:t>
      </w:r>
      <w:r w:rsidRPr="00A04ABC">
        <w:rPr>
          <w:lang w:val="en-GB"/>
        </w:rPr>
        <w:t xml:space="preserve"> and </w:t>
      </w:r>
      <w:r w:rsidR="00C50C0D" w:rsidRPr="00A04ABC">
        <w:rPr>
          <w:lang w:val="en-GB"/>
        </w:rPr>
        <w:t xml:space="preserve">the Rajnager market for </w:t>
      </w:r>
      <w:r w:rsidRPr="00A04ABC">
        <w:rPr>
          <w:lang w:val="en-GB"/>
        </w:rPr>
        <w:t xml:space="preserve">the remaining </w:t>
      </w:r>
      <w:r w:rsidR="00C50C0D" w:rsidRPr="00A04ABC">
        <w:rPr>
          <w:lang w:val="en-GB"/>
        </w:rPr>
        <w:t>5 </w:t>
      </w:r>
      <w:r w:rsidR="00981248" w:rsidRPr="00A04ABC">
        <w:rPr>
          <w:lang w:val="en-GB"/>
        </w:rPr>
        <w:t>per cent</w:t>
      </w:r>
      <w:r w:rsidRPr="00A04ABC">
        <w:rPr>
          <w:lang w:val="en-GB"/>
        </w:rPr>
        <w:t xml:space="preserve"> (which was mainly fruit).</w:t>
      </w:r>
    </w:p>
    <w:p w14:paraId="27BA03D9" w14:textId="77777777" w:rsidR="0036413E" w:rsidRPr="00A04ABC" w:rsidRDefault="0036413E" w:rsidP="0036413E">
      <w:pPr>
        <w:rPr>
          <w:sz w:val="22"/>
          <w:szCs w:val="22"/>
          <w:lang w:val="en-GB"/>
        </w:rPr>
      </w:pPr>
    </w:p>
    <w:p w14:paraId="75BCDCFA" w14:textId="30F7DBF3" w:rsidR="0036413E" w:rsidRPr="00A04ABC" w:rsidRDefault="0036413E" w:rsidP="00981248">
      <w:pPr>
        <w:pStyle w:val="Casehead2"/>
        <w:rPr>
          <w:lang w:val="en-GB"/>
        </w:rPr>
      </w:pPr>
      <w:r w:rsidRPr="00A04ABC">
        <w:rPr>
          <w:lang w:val="en-GB"/>
        </w:rPr>
        <w:lastRenderedPageBreak/>
        <w:t xml:space="preserve">Activities at </w:t>
      </w:r>
      <w:r w:rsidR="00981248" w:rsidRPr="00A04ABC">
        <w:rPr>
          <w:lang w:val="en-GB"/>
        </w:rPr>
        <w:t>the C</w:t>
      </w:r>
      <w:r w:rsidRPr="00A04ABC">
        <w:rPr>
          <w:lang w:val="en-GB"/>
        </w:rPr>
        <w:t xml:space="preserve">ollection </w:t>
      </w:r>
      <w:r w:rsidR="00981248" w:rsidRPr="00A04ABC">
        <w:rPr>
          <w:lang w:val="en-GB"/>
        </w:rPr>
        <w:t>Centre</w:t>
      </w:r>
    </w:p>
    <w:p w14:paraId="69765934" w14:textId="77777777" w:rsidR="0036413E" w:rsidRPr="00FE760E" w:rsidRDefault="0036413E" w:rsidP="0036413E">
      <w:pPr>
        <w:ind w:left="45"/>
        <w:rPr>
          <w:lang w:val="en-GB"/>
        </w:rPr>
      </w:pPr>
    </w:p>
    <w:p w14:paraId="0560BC3A" w14:textId="3F49611A" w:rsidR="00C50C0D" w:rsidRPr="00A04ABC" w:rsidRDefault="00C50C0D" w:rsidP="00815D0D">
      <w:pPr>
        <w:pStyle w:val="BodyTextMain"/>
        <w:rPr>
          <w:lang w:val="en-GB"/>
        </w:rPr>
      </w:pPr>
      <w:r w:rsidRPr="00A04ABC">
        <w:rPr>
          <w:lang w:val="en-GB"/>
        </w:rPr>
        <w:t>Several activities took place at the collection centre and at farms:</w:t>
      </w:r>
    </w:p>
    <w:p w14:paraId="6B21B018" w14:textId="77777777" w:rsidR="00C50C0D" w:rsidRPr="00FE760E" w:rsidRDefault="00C50C0D" w:rsidP="00815D0D">
      <w:pPr>
        <w:pStyle w:val="BodyTextMain"/>
        <w:rPr>
          <w:sz w:val="20"/>
          <w:szCs w:val="20"/>
          <w:lang w:val="en-GB"/>
        </w:rPr>
      </w:pPr>
    </w:p>
    <w:p w14:paraId="1C558AE9" w14:textId="63E2198D" w:rsidR="0036413E" w:rsidRPr="00A04ABC" w:rsidRDefault="0036413E" w:rsidP="00981248">
      <w:pPr>
        <w:pStyle w:val="BodyTextMain"/>
        <w:numPr>
          <w:ilvl w:val="0"/>
          <w:numId w:val="40"/>
        </w:numPr>
        <w:ind w:left="360"/>
        <w:rPr>
          <w:lang w:val="en-GB"/>
        </w:rPr>
      </w:pPr>
      <w:r w:rsidRPr="00FE760E">
        <w:rPr>
          <w:spacing w:val="-2"/>
          <w:u w:val="single"/>
          <w:lang w:val="en-GB"/>
        </w:rPr>
        <w:t>Sorting</w:t>
      </w:r>
      <w:r w:rsidRPr="00FE760E">
        <w:rPr>
          <w:spacing w:val="-2"/>
          <w:lang w:val="en-GB"/>
        </w:rPr>
        <w:t xml:space="preserve">: This involved </w:t>
      </w:r>
      <w:r w:rsidR="001C2878" w:rsidRPr="00FE760E">
        <w:rPr>
          <w:spacing w:val="-2"/>
          <w:lang w:val="en-GB"/>
        </w:rPr>
        <w:t>sorting</w:t>
      </w:r>
      <w:r w:rsidRPr="00FE760E">
        <w:rPr>
          <w:spacing w:val="-2"/>
          <w:lang w:val="en-GB"/>
        </w:rPr>
        <w:t xml:space="preserve"> F&amp;V into different categories based on physical attributes, i.e., size, shape, colour, variety</w:t>
      </w:r>
      <w:r w:rsidR="001C2878" w:rsidRPr="00FE760E">
        <w:rPr>
          <w:spacing w:val="-2"/>
          <w:lang w:val="en-GB"/>
        </w:rPr>
        <w:t>,</w:t>
      </w:r>
      <w:r w:rsidRPr="00FE760E">
        <w:rPr>
          <w:spacing w:val="-2"/>
          <w:lang w:val="en-GB"/>
        </w:rPr>
        <w:t xml:space="preserve"> and stage of ripening. The rates given to the farmers were based on </w:t>
      </w:r>
      <w:r w:rsidR="00E47E83" w:rsidRPr="00FE760E">
        <w:rPr>
          <w:spacing w:val="-2"/>
          <w:lang w:val="en-GB"/>
        </w:rPr>
        <w:t xml:space="preserve">the </w:t>
      </w:r>
      <w:r w:rsidRPr="00FE760E">
        <w:rPr>
          <w:spacing w:val="-2"/>
          <w:lang w:val="en-GB"/>
        </w:rPr>
        <w:t>quality</w:t>
      </w:r>
      <w:r w:rsidR="001C2878" w:rsidRPr="00FE760E">
        <w:rPr>
          <w:spacing w:val="-2"/>
          <w:lang w:val="en-GB"/>
        </w:rPr>
        <w:t xml:space="preserve"> of the F&amp;V</w:t>
      </w:r>
      <w:r w:rsidRPr="00FE760E">
        <w:rPr>
          <w:spacing w:val="-2"/>
          <w:lang w:val="en-GB"/>
        </w:rPr>
        <w:t xml:space="preserve">. These activities were conducted twice a day, once at 5:30 </w:t>
      </w:r>
      <w:r w:rsidR="001C2878" w:rsidRPr="00FE760E">
        <w:rPr>
          <w:spacing w:val="-2"/>
          <w:lang w:val="en-GB"/>
        </w:rPr>
        <w:t>a.m.</w:t>
      </w:r>
      <w:r w:rsidRPr="00FE760E">
        <w:rPr>
          <w:spacing w:val="-2"/>
          <w:lang w:val="en-GB"/>
        </w:rPr>
        <w:t xml:space="preserve"> and then at </w:t>
      </w:r>
      <w:r w:rsidR="001C2878" w:rsidRPr="00FE760E">
        <w:rPr>
          <w:spacing w:val="-2"/>
          <w:lang w:val="en-GB"/>
        </w:rPr>
        <w:t>the end</w:t>
      </w:r>
      <w:r w:rsidRPr="00FE760E">
        <w:rPr>
          <w:spacing w:val="-2"/>
          <w:lang w:val="en-GB"/>
        </w:rPr>
        <w:t xml:space="preserve"> of the day </w:t>
      </w:r>
      <w:r w:rsidR="001C2878" w:rsidRPr="00FE760E">
        <w:rPr>
          <w:spacing w:val="-2"/>
          <w:lang w:val="en-GB"/>
        </w:rPr>
        <w:t>in</w:t>
      </w:r>
      <w:r w:rsidRPr="00FE760E">
        <w:rPr>
          <w:spacing w:val="-2"/>
          <w:lang w:val="en-GB"/>
        </w:rPr>
        <w:t xml:space="preserve"> preparation for the next day. The process was </w:t>
      </w:r>
      <w:r w:rsidR="00C50C0D" w:rsidRPr="00FE760E">
        <w:rPr>
          <w:spacing w:val="-2"/>
          <w:lang w:val="en-GB"/>
        </w:rPr>
        <w:t xml:space="preserve">also </w:t>
      </w:r>
      <w:r w:rsidRPr="00FE760E">
        <w:rPr>
          <w:spacing w:val="-2"/>
          <w:lang w:val="en-GB"/>
        </w:rPr>
        <w:t xml:space="preserve">carried out at both farms and </w:t>
      </w:r>
      <w:r w:rsidR="001C2878" w:rsidRPr="00FE760E">
        <w:rPr>
          <w:spacing w:val="-2"/>
          <w:lang w:val="en-GB"/>
        </w:rPr>
        <w:t xml:space="preserve">the </w:t>
      </w:r>
      <w:r w:rsidRPr="00FE760E">
        <w:rPr>
          <w:spacing w:val="-2"/>
          <w:lang w:val="en-GB"/>
        </w:rPr>
        <w:t xml:space="preserve">collection </w:t>
      </w:r>
      <w:r w:rsidR="00981248" w:rsidRPr="00FE760E">
        <w:rPr>
          <w:spacing w:val="-2"/>
          <w:lang w:val="en-GB"/>
        </w:rPr>
        <w:t>centre</w:t>
      </w:r>
      <w:r w:rsidRPr="00A04ABC">
        <w:rPr>
          <w:lang w:val="en-GB"/>
        </w:rPr>
        <w:t>.</w:t>
      </w:r>
    </w:p>
    <w:p w14:paraId="18BED04F" w14:textId="532D5BA3" w:rsidR="0036413E" w:rsidRPr="00A04ABC" w:rsidRDefault="001C2878" w:rsidP="00981248">
      <w:pPr>
        <w:pStyle w:val="BodyTextMain"/>
        <w:numPr>
          <w:ilvl w:val="0"/>
          <w:numId w:val="40"/>
        </w:numPr>
        <w:ind w:left="360"/>
        <w:rPr>
          <w:lang w:val="en-GB"/>
        </w:rPr>
      </w:pPr>
      <w:r w:rsidRPr="00815D0D">
        <w:rPr>
          <w:u w:val="single"/>
          <w:lang w:val="en-GB"/>
        </w:rPr>
        <w:t>Grading</w:t>
      </w:r>
      <w:r w:rsidRPr="00A04ABC">
        <w:rPr>
          <w:lang w:val="en-GB"/>
        </w:rPr>
        <w:t>:</w:t>
      </w:r>
      <w:r w:rsidRPr="00A04ABC">
        <w:rPr>
          <w:spacing w:val="-2"/>
          <w:kern w:val="22"/>
          <w:lang w:val="en-GB"/>
        </w:rPr>
        <w:t xml:space="preserve"> </w:t>
      </w:r>
      <w:r w:rsidR="0036413E" w:rsidRPr="00A04ABC">
        <w:rPr>
          <w:spacing w:val="-2"/>
          <w:kern w:val="22"/>
          <w:lang w:val="en-GB"/>
        </w:rPr>
        <w:t xml:space="preserve">VFF also educated farmers on basic grading techniques so that grading could be done at the farm level. This </w:t>
      </w:r>
      <w:r w:rsidRPr="00A04ABC">
        <w:rPr>
          <w:spacing w:val="-2"/>
          <w:kern w:val="22"/>
          <w:lang w:val="en-GB"/>
        </w:rPr>
        <w:t>was</w:t>
      </w:r>
      <w:r w:rsidR="0036413E" w:rsidRPr="00A04ABC">
        <w:rPr>
          <w:spacing w:val="-2"/>
          <w:kern w:val="22"/>
          <w:lang w:val="en-GB"/>
        </w:rPr>
        <w:t xml:space="preserve"> beneficial because it involve</w:t>
      </w:r>
      <w:r w:rsidRPr="00A04ABC">
        <w:rPr>
          <w:spacing w:val="-2"/>
          <w:kern w:val="22"/>
          <w:lang w:val="en-GB"/>
        </w:rPr>
        <w:t>d</w:t>
      </w:r>
      <w:r w:rsidR="0036413E" w:rsidRPr="00A04ABC">
        <w:rPr>
          <w:spacing w:val="-2"/>
          <w:kern w:val="22"/>
          <w:lang w:val="en-GB"/>
        </w:rPr>
        <w:t xml:space="preserve"> less time and avoid</w:t>
      </w:r>
      <w:r w:rsidRPr="00A04ABC">
        <w:rPr>
          <w:spacing w:val="-2"/>
          <w:kern w:val="22"/>
          <w:lang w:val="en-GB"/>
        </w:rPr>
        <w:t>ed</w:t>
      </w:r>
      <w:r w:rsidR="0036413E" w:rsidRPr="00A04ABC">
        <w:rPr>
          <w:spacing w:val="-2"/>
          <w:kern w:val="22"/>
          <w:lang w:val="en-GB"/>
        </w:rPr>
        <w:t xml:space="preserve"> </w:t>
      </w:r>
      <w:r w:rsidRPr="00A04ABC">
        <w:rPr>
          <w:spacing w:val="-2"/>
          <w:kern w:val="22"/>
          <w:lang w:val="en-GB"/>
        </w:rPr>
        <w:t>over-</w:t>
      </w:r>
      <w:r w:rsidR="0036413E" w:rsidRPr="00A04ABC">
        <w:rPr>
          <w:spacing w:val="-2"/>
          <w:kern w:val="22"/>
          <w:lang w:val="en-GB"/>
        </w:rPr>
        <w:t>handling of the produce, thereby helping to maintain the freshness of the produce and reducing wastage</w:t>
      </w:r>
      <w:r w:rsidR="0036413E" w:rsidRPr="00A04ABC">
        <w:rPr>
          <w:lang w:val="en-GB"/>
        </w:rPr>
        <w:t xml:space="preserve">. </w:t>
      </w:r>
    </w:p>
    <w:p w14:paraId="6DEFE013" w14:textId="61B56070" w:rsidR="0036413E" w:rsidRPr="00A04ABC" w:rsidRDefault="0036413E" w:rsidP="00981248">
      <w:pPr>
        <w:pStyle w:val="BodyTextMain"/>
        <w:numPr>
          <w:ilvl w:val="0"/>
          <w:numId w:val="40"/>
        </w:numPr>
        <w:ind w:left="360"/>
        <w:rPr>
          <w:lang w:val="en-GB"/>
        </w:rPr>
      </w:pPr>
      <w:r w:rsidRPr="00815D0D">
        <w:rPr>
          <w:u w:val="single"/>
          <w:lang w:val="en-GB"/>
        </w:rPr>
        <w:t>Weighing</w:t>
      </w:r>
      <w:r w:rsidRPr="00A04ABC">
        <w:rPr>
          <w:lang w:val="en-GB"/>
        </w:rPr>
        <w:t xml:space="preserve">: </w:t>
      </w:r>
      <w:r w:rsidR="001C2878" w:rsidRPr="00A04ABC">
        <w:rPr>
          <w:lang w:val="en-GB"/>
        </w:rPr>
        <w:t>After the produce was</w:t>
      </w:r>
      <w:r w:rsidRPr="00A04ABC">
        <w:rPr>
          <w:lang w:val="en-GB"/>
        </w:rPr>
        <w:t xml:space="preserve"> graded</w:t>
      </w:r>
      <w:r w:rsidR="00C50C0D" w:rsidRPr="00A04ABC">
        <w:rPr>
          <w:lang w:val="en-GB"/>
        </w:rPr>
        <w:t>,</w:t>
      </w:r>
      <w:r w:rsidRPr="00A04ABC">
        <w:rPr>
          <w:lang w:val="en-GB"/>
        </w:rPr>
        <w:t xml:space="preserve"> </w:t>
      </w:r>
      <w:r w:rsidR="001C2878" w:rsidRPr="00A04ABC">
        <w:rPr>
          <w:lang w:val="en-GB"/>
        </w:rPr>
        <w:t>it</w:t>
      </w:r>
      <w:r w:rsidRPr="00A04ABC">
        <w:rPr>
          <w:lang w:val="en-GB"/>
        </w:rPr>
        <w:t xml:space="preserve"> was weighed. With </w:t>
      </w:r>
      <w:r w:rsidR="001C2878" w:rsidRPr="00A04ABC">
        <w:rPr>
          <w:lang w:val="en-GB"/>
        </w:rPr>
        <w:t xml:space="preserve">the </w:t>
      </w:r>
      <w:r w:rsidRPr="00A04ABC">
        <w:rPr>
          <w:lang w:val="en-GB"/>
        </w:rPr>
        <w:t>us</w:t>
      </w:r>
      <w:r w:rsidR="001C2878" w:rsidRPr="00A04ABC">
        <w:rPr>
          <w:lang w:val="en-GB"/>
        </w:rPr>
        <w:t>e</w:t>
      </w:r>
      <w:r w:rsidRPr="00A04ABC">
        <w:rPr>
          <w:lang w:val="en-GB"/>
        </w:rPr>
        <w:t xml:space="preserve"> of electronic scales, the process of weighing was very transparent</w:t>
      </w:r>
      <w:r w:rsidR="001C2878" w:rsidRPr="00A04ABC">
        <w:rPr>
          <w:lang w:val="en-GB"/>
        </w:rPr>
        <w:t>;</w:t>
      </w:r>
      <w:r w:rsidRPr="00A04ABC">
        <w:rPr>
          <w:lang w:val="en-GB"/>
        </w:rPr>
        <w:t xml:space="preserve"> </w:t>
      </w:r>
      <w:r w:rsidR="001C2878" w:rsidRPr="00A04ABC">
        <w:rPr>
          <w:lang w:val="en-GB"/>
        </w:rPr>
        <w:t>t</w:t>
      </w:r>
      <w:r w:rsidRPr="00A04ABC">
        <w:rPr>
          <w:lang w:val="en-GB"/>
        </w:rPr>
        <w:t>he farmers could themselves verify the weights</w:t>
      </w:r>
      <w:r w:rsidR="001C2878" w:rsidRPr="00A04ABC">
        <w:rPr>
          <w:lang w:val="en-GB"/>
        </w:rPr>
        <w:t>,</w:t>
      </w:r>
      <w:r w:rsidRPr="00A04ABC">
        <w:rPr>
          <w:lang w:val="en-GB"/>
        </w:rPr>
        <w:t xml:space="preserve"> </w:t>
      </w:r>
      <w:r w:rsidR="001C2878" w:rsidRPr="00A04ABC">
        <w:rPr>
          <w:lang w:val="en-GB"/>
        </w:rPr>
        <w:t>which</w:t>
      </w:r>
      <w:r w:rsidRPr="00A04ABC">
        <w:rPr>
          <w:lang w:val="en-GB"/>
        </w:rPr>
        <w:t xml:space="preserve"> </w:t>
      </w:r>
      <w:r w:rsidR="001C2878" w:rsidRPr="00A04ABC">
        <w:rPr>
          <w:lang w:val="en-GB"/>
        </w:rPr>
        <w:t xml:space="preserve">both </w:t>
      </w:r>
      <w:r w:rsidRPr="00A04ABC">
        <w:rPr>
          <w:lang w:val="en-GB"/>
        </w:rPr>
        <w:t xml:space="preserve">gave them confidence and elicited </w:t>
      </w:r>
      <w:r w:rsidR="001C2878" w:rsidRPr="00A04ABC">
        <w:rPr>
          <w:lang w:val="en-GB"/>
        </w:rPr>
        <w:t xml:space="preserve">their </w:t>
      </w:r>
      <w:r w:rsidRPr="00A04ABC">
        <w:rPr>
          <w:lang w:val="en-GB"/>
        </w:rPr>
        <w:t xml:space="preserve">trust. After weighing, the individual bags </w:t>
      </w:r>
      <w:r w:rsidR="001C2878" w:rsidRPr="00A04ABC">
        <w:rPr>
          <w:lang w:val="en-GB"/>
        </w:rPr>
        <w:t xml:space="preserve">of produce </w:t>
      </w:r>
      <w:r w:rsidRPr="00A04ABC">
        <w:rPr>
          <w:lang w:val="en-GB"/>
        </w:rPr>
        <w:t xml:space="preserve">were affixed with </w:t>
      </w:r>
      <w:r w:rsidR="00C50C0D" w:rsidRPr="00A04ABC">
        <w:rPr>
          <w:lang w:val="en-GB"/>
        </w:rPr>
        <w:t>different-</w:t>
      </w:r>
      <w:r w:rsidRPr="00A04ABC">
        <w:rPr>
          <w:lang w:val="en-GB"/>
        </w:rPr>
        <w:t>colo</w:t>
      </w:r>
      <w:r w:rsidR="001C2878" w:rsidRPr="00A04ABC">
        <w:rPr>
          <w:lang w:val="en-GB"/>
        </w:rPr>
        <w:t>u</w:t>
      </w:r>
      <w:r w:rsidRPr="00A04ABC">
        <w:rPr>
          <w:lang w:val="en-GB"/>
        </w:rPr>
        <w:t>red stickers, where the colo</w:t>
      </w:r>
      <w:r w:rsidR="001C2878" w:rsidRPr="00A04ABC">
        <w:rPr>
          <w:lang w:val="en-GB"/>
        </w:rPr>
        <w:t>u</w:t>
      </w:r>
      <w:r w:rsidRPr="00A04ABC">
        <w:rPr>
          <w:lang w:val="en-GB"/>
        </w:rPr>
        <w:t xml:space="preserve">r signified the grade of the produce in the bag. </w:t>
      </w:r>
      <w:r w:rsidR="001C2878" w:rsidRPr="00A04ABC">
        <w:rPr>
          <w:lang w:val="en-GB"/>
        </w:rPr>
        <w:t>T</w:t>
      </w:r>
      <w:r w:rsidRPr="00A04ABC">
        <w:rPr>
          <w:lang w:val="en-GB"/>
        </w:rPr>
        <w:t xml:space="preserve">he weight of the produce was </w:t>
      </w:r>
      <w:r w:rsidR="001C2878" w:rsidRPr="00A04ABC">
        <w:rPr>
          <w:lang w:val="en-GB"/>
        </w:rPr>
        <w:t>also put</w:t>
      </w:r>
      <w:r w:rsidRPr="00A04ABC">
        <w:rPr>
          <w:lang w:val="en-GB"/>
        </w:rPr>
        <w:t xml:space="preserve"> on the sticker.</w:t>
      </w:r>
    </w:p>
    <w:p w14:paraId="26743895" w14:textId="06419B2F" w:rsidR="0036413E" w:rsidRPr="00A04ABC" w:rsidRDefault="0050397B" w:rsidP="00981248">
      <w:pPr>
        <w:pStyle w:val="BodyTextMain"/>
        <w:numPr>
          <w:ilvl w:val="0"/>
          <w:numId w:val="40"/>
        </w:numPr>
        <w:ind w:left="360"/>
        <w:rPr>
          <w:lang w:val="en-GB"/>
        </w:rPr>
      </w:pPr>
      <w:r w:rsidRPr="00815D0D">
        <w:rPr>
          <w:u w:val="single"/>
          <w:lang w:val="en-GB"/>
        </w:rPr>
        <w:t>Training</w:t>
      </w:r>
      <w:r w:rsidR="001C2878" w:rsidRPr="00A04ABC">
        <w:rPr>
          <w:lang w:val="en-GB"/>
        </w:rPr>
        <w:t xml:space="preserve">: </w:t>
      </w:r>
      <w:r w:rsidR="0036413E" w:rsidRPr="00A04ABC">
        <w:rPr>
          <w:lang w:val="en-GB"/>
        </w:rPr>
        <w:t>The farmers were also given guidance on the appropriate time for harvesting different variet</w:t>
      </w:r>
      <w:r w:rsidR="001C2878" w:rsidRPr="00A04ABC">
        <w:rPr>
          <w:lang w:val="en-GB"/>
        </w:rPr>
        <w:t>ies</w:t>
      </w:r>
      <w:r w:rsidR="0036413E" w:rsidRPr="00A04ABC">
        <w:rPr>
          <w:lang w:val="en-GB"/>
        </w:rPr>
        <w:t xml:space="preserve"> of crops. To ensure the best </w:t>
      </w:r>
      <w:r w:rsidR="001C2878" w:rsidRPr="00A04ABC">
        <w:rPr>
          <w:lang w:val="en-GB"/>
        </w:rPr>
        <w:t xml:space="preserve">produce </w:t>
      </w:r>
      <w:r w:rsidR="0036413E" w:rsidRPr="00A04ABC">
        <w:rPr>
          <w:lang w:val="en-GB"/>
        </w:rPr>
        <w:t>weight</w:t>
      </w:r>
      <w:r w:rsidR="001C2878" w:rsidRPr="00A04ABC">
        <w:rPr>
          <w:lang w:val="en-GB"/>
        </w:rPr>
        <w:t>s</w:t>
      </w:r>
      <w:r w:rsidR="0036413E" w:rsidRPr="00A04ABC">
        <w:rPr>
          <w:lang w:val="en-GB"/>
        </w:rPr>
        <w:t xml:space="preserve">, the farmers </w:t>
      </w:r>
      <w:r w:rsidR="00E47E83" w:rsidRPr="00A04ABC">
        <w:rPr>
          <w:lang w:val="en-GB"/>
        </w:rPr>
        <w:t>had to</w:t>
      </w:r>
      <w:r w:rsidR="0036413E" w:rsidRPr="00A04ABC">
        <w:rPr>
          <w:lang w:val="en-GB"/>
        </w:rPr>
        <w:t xml:space="preserve"> harvest the </w:t>
      </w:r>
      <w:r w:rsidR="001C2878" w:rsidRPr="00A04ABC">
        <w:rPr>
          <w:lang w:val="en-GB"/>
        </w:rPr>
        <w:t>F&amp;V</w:t>
      </w:r>
      <w:r w:rsidR="0036413E" w:rsidRPr="00A04ABC">
        <w:rPr>
          <w:lang w:val="en-GB"/>
        </w:rPr>
        <w:t xml:space="preserve"> at </w:t>
      </w:r>
      <w:r w:rsidR="001C2878" w:rsidRPr="00A04ABC">
        <w:rPr>
          <w:lang w:val="en-GB"/>
        </w:rPr>
        <w:t>an</w:t>
      </w:r>
      <w:r w:rsidR="0036413E" w:rsidRPr="00A04ABC">
        <w:rPr>
          <w:lang w:val="en-GB"/>
        </w:rPr>
        <w:t xml:space="preserve"> apt stage of ripening. If the harvesting happened before the appropriate time, the weight would be less</w:t>
      </w:r>
      <w:r w:rsidR="001C2878" w:rsidRPr="00A04ABC">
        <w:rPr>
          <w:lang w:val="en-GB"/>
        </w:rPr>
        <w:t>;</w:t>
      </w:r>
      <w:r w:rsidR="0036413E" w:rsidRPr="00A04ABC">
        <w:rPr>
          <w:lang w:val="en-GB"/>
        </w:rPr>
        <w:t xml:space="preserve"> if the harvesting happened after the required time, the </w:t>
      </w:r>
      <w:r w:rsidR="00C50C0D" w:rsidRPr="00A04ABC">
        <w:rPr>
          <w:lang w:val="en-GB"/>
        </w:rPr>
        <w:t xml:space="preserve">produce would start deteriorating in </w:t>
      </w:r>
      <w:r w:rsidR="0036413E" w:rsidRPr="00A04ABC">
        <w:rPr>
          <w:lang w:val="en-GB"/>
        </w:rPr>
        <w:t xml:space="preserve">quality and would </w:t>
      </w:r>
      <w:r w:rsidR="001C2878" w:rsidRPr="00A04ABC">
        <w:rPr>
          <w:lang w:val="en-GB"/>
        </w:rPr>
        <w:t>be</w:t>
      </w:r>
      <w:r w:rsidR="0036413E" w:rsidRPr="00A04ABC">
        <w:rPr>
          <w:lang w:val="en-GB"/>
        </w:rPr>
        <w:t xml:space="preserve"> less valu</w:t>
      </w:r>
      <w:r w:rsidR="001C2878" w:rsidRPr="00A04ABC">
        <w:rPr>
          <w:lang w:val="en-GB"/>
        </w:rPr>
        <w:t>able</w:t>
      </w:r>
      <w:r w:rsidR="0036413E" w:rsidRPr="00A04ABC">
        <w:rPr>
          <w:lang w:val="en-GB"/>
        </w:rPr>
        <w:t xml:space="preserve"> to the farmers.</w:t>
      </w:r>
    </w:p>
    <w:p w14:paraId="53AB7363" w14:textId="77777777" w:rsidR="0036413E" w:rsidRPr="00FE760E" w:rsidRDefault="0036413E" w:rsidP="0036413E">
      <w:pPr>
        <w:rPr>
          <w:lang w:val="en-GB"/>
        </w:rPr>
      </w:pPr>
    </w:p>
    <w:p w14:paraId="2C5578E9" w14:textId="77777777" w:rsidR="00981248" w:rsidRPr="00FE760E" w:rsidRDefault="00981248" w:rsidP="0036413E">
      <w:pPr>
        <w:rPr>
          <w:lang w:val="en-GB"/>
        </w:rPr>
      </w:pPr>
    </w:p>
    <w:p w14:paraId="73766CD6" w14:textId="660C5031" w:rsidR="0036413E" w:rsidRPr="00A04ABC" w:rsidRDefault="0036413E" w:rsidP="00981248">
      <w:pPr>
        <w:pStyle w:val="Casehead2"/>
        <w:rPr>
          <w:lang w:val="en-GB"/>
        </w:rPr>
      </w:pPr>
      <w:r w:rsidRPr="00A04ABC">
        <w:rPr>
          <w:lang w:val="en-GB"/>
        </w:rPr>
        <w:t xml:space="preserve">Collection </w:t>
      </w:r>
      <w:r w:rsidR="00981248" w:rsidRPr="00A04ABC">
        <w:rPr>
          <w:lang w:val="en-GB"/>
        </w:rPr>
        <w:t>Centre</w:t>
      </w:r>
      <w:r w:rsidRPr="00A04ABC">
        <w:rPr>
          <w:lang w:val="en-GB"/>
        </w:rPr>
        <w:t xml:space="preserve"> v</w:t>
      </w:r>
      <w:r w:rsidR="00981248" w:rsidRPr="00A04ABC">
        <w:rPr>
          <w:lang w:val="en-GB"/>
        </w:rPr>
        <w:t>ersu</w:t>
      </w:r>
      <w:r w:rsidRPr="00A04ABC">
        <w:rPr>
          <w:lang w:val="en-GB"/>
        </w:rPr>
        <w:t>s Mandis</w:t>
      </w:r>
    </w:p>
    <w:p w14:paraId="213A3FB6" w14:textId="77777777" w:rsidR="0036413E" w:rsidRPr="00FE760E" w:rsidRDefault="0036413E" w:rsidP="0036413E">
      <w:pPr>
        <w:rPr>
          <w:b/>
          <w:lang w:val="en-GB"/>
        </w:rPr>
      </w:pPr>
    </w:p>
    <w:p w14:paraId="52AAE73B" w14:textId="3AAB4AB6" w:rsidR="0036413E" w:rsidRPr="00A04ABC" w:rsidRDefault="0036413E" w:rsidP="00981248">
      <w:pPr>
        <w:pStyle w:val="BodyTextMain"/>
        <w:rPr>
          <w:lang w:val="en-GB"/>
        </w:rPr>
      </w:pPr>
      <w:r w:rsidRPr="00A04ABC">
        <w:rPr>
          <w:lang w:val="en-GB"/>
        </w:rPr>
        <w:t xml:space="preserve">Over time, various farmers had become regular vendors at the collection </w:t>
      </w:r>
      <w:r w:rsidR="00981248" w:rsidRPr="00A04ABC">
        <w:rPr>
          <w:lang w:val="en-GB"/>
        </w:rPr>
        <w:t>centre</w:t>
      </w:r>
      <w:r w:rsidRPr="00A04ABC">
        <w:rPr>
          <w:lang w:val="en-GB"/>
        </w:rPr>
        <w:t xml:space="preserve">. The collection </w:t>
      </w:r>
      <w:r w:rsidR="00981248" w:rsidRPr="00A04ABC">
        <w:rPr>
          <w:lang w:val="en-GB"/>
        </w:rPr>
        <w:t>centre</w:t>
      </w:r>
      <w:r w:rsidRPr="00A04ABC">
        <w:rPr>
          <w:lang w:val="en-GB"/>
        </w:rPr>
        <w:t xml:space="preserve"> provided several advantages </w:t>
      </w:r>
      <w:r w:rsidR="001C2878" w:rsidRPr="00A04ABC">
        <w:rPr>
          <w:lang w:val="en-GB"/>
        </w:rPr>
        <w:t>for</w:t>
      </w:r>
      <w:r w:rsidRPr="00A04ABC">
        <w:rPr>
          <w:lang w:val="en-GB"/>
        </w:rPr>
        <w:t xml:space="preserve"> the farmers, making it worthwhile for them to sell their produce </w:t>
      </w:r>
      <w:r w:rsidR="001C2878" w:rsidRPr="00A04ABC">
        <w:rPr>
          <w:lang w:val="en-GB"/>
        </w:rPr>
        <w:t xml:space="preserve">there </w:t>
      </w:r>
      <w:r w:rsidR="000C25DB" w:rsidRPr="00A04ABC">
        <w:rPr>
          <w:lang w:val="en-GB"/>
        </w:rPr>
        <w:t>rather than</w:t>
      </w:r>
      <w:r w:rsidR="001C2878" w:rsidRPr="00A04ABC">
        <w:rPr>
          <w:lang w:val="en-GB"/>
        </w:rPr>
        <w:t xml:space="preserve"> at</w:t>
      </w:r>
      <w:r w:rsidRPr="00A04ABC">
        <w:rPr>
          <w:lang w:val="en-GB"/>
        </w:rPr>
        <w:t xml:space="preserve"> the mandis</w:t>
      </w:r>
      <w:r w:rsidR="000C25DB" w:rsidRPr="00A04ABC">
        <w:rPr>
          <w:lang w:val="en-GB"/>
        </w:rPr>
        <w:t>:</w:t>
      </w:r>
      <w:r w:rsidRPr="00A04ABC">
        <w:rPr>
          <w:lang w:val="en-GB"/>
        </w:rPr>
        <w:t xml:space="preserve"> they fetched better selling prices for the produce, experienced transparency in weighing, received immediate cash payments, travelled </w:t>
      </w:r>
      <w:r w:rsidR="000C25DB" w:rsidRPr="00A04ABC">
        <w:rPr>
          <w:lang w:val="en-GB"/>
        </w:rPr>
        <w:t>shorter</w:t>
      </w:r>
      <w:r w:rsidRPr="00A04ABC">
        <w:rPr>
          <w:lang w:val="en-GB"/>
        </w:rPr>
        <w:t xml:space="preserve"> distance</w:t>
      </w:r>
      <w:r w:rsidR="000C25DB" w:rsidRPr="00A04ABC">
        <w:rPr>
          <w:lang w:val="en-GB"/>
        </w:rPr>
        <w:t>s</w:t>
      </w:r>
      <w:r w:rsidRPr="00A04ABC">
        <w:rPr>
          <w:lang w:val="en-GB"/>
        </w:rPr>
        <w:t xml:space="preserve"> due to the </w:t>
      </w:r>
      <w:r w:rsidR="000C25DB" w:rsidRPr="00A04ABC">
        <w:rPr>
          <w:lang w:val="en-GB"/>
        </w:rPr>
        <w:t xml:space="preserve">centre’s </w:t>
      </w:r>
      <w:r w:rsidRPr="00A04ABC">
        <w:rPr>
          <w:lang w:val="en-GB"/>
        </w:rPr>
        <w:t>proximity to the farms, experienced less fatigue due to lower transaction time</w:t>
      </w:r>
      <w:r w:rsidR="000C25DB" w:rsidRPr="00A04ABC">
        <w:rPr>
          <w:lang w:val="en-GB"/>
        </w:rPr>
        <w:t>s</w:t>
      </w:r>
      <w:r w:rsidRPr="00A04ABC">
        <w:rPr>
          <w:lang w:val="en-GB"/>
        </w:rPr>
        <w:t xml:space="preserve">, sold </w:t>
      </w:r>
      <w:r w:rsidR="000C25DB" w:rsidRPr="00A04ABC">
        <w:rPr>
          <w:lang w:val="en-GB"/>
        </w:rPr>
        <w:t>all of their</w:t>
      </w:r>
      <w:r w:rsidRPr="00A04ABC">
        <w:rPr>
          <w:lang w:val="en-GB"/>
        </w:rPr>
        <w:t xml:space="preserve"> produce at pre-negotiated rates</w:t>
      </w:r>
      <w:r w:rsidR="000C25DB" w:rsidRPr="00A04ABC">
        <w:rPr>
          <w:lang w:val="en-GB"/>
        </w:rPr>
        <w:t xml:space="preserve"> (irrespective of the quantity)</w:t>
      </w:r>
      <w:r w:rsidRPr="00A04ABC">
        <w:rPr>
          <w:lang w:val="en-GB"/>
        </w:rPr>
        <w:t>, received humane treatment, and were trained on practices that could be adopted to improve the quality and quantity of the produce.</w:t>
      </w:r>
    </w:p>
    <w:p w14:paraId="0175B288" w14:textId="77777777" w:rsidR="0036413E" w:rsidRPr="00FE760E" w:rsidRDefault="0036413E" w:rsidP="0036413E">
      <w:pPr>
        <w:rPr>
          <w:b/>
          <w:lang w:val="en-GB"/>
        </w:rPr>
      </w:pPr>
    </w:p>
    <w:p w14:paraId="016D67EF" w14:textId="77777777" w:rsidR="00981248" w:rsidRPr="00FE760E" w:rsidRDefault="00981248" w:rsidP="0036413E">
      <w:pPr>
        <w:rPr>
          <w:b/>
          <w:lang w:val="en-GB"/>
        </w:rPr>
      </w:pPr>
    </w:p>
    <w:p w14:paraId="1B4EB4B2" w14:textId="77777777" w:rsidR="0036413E" w:rsidRPr="00A04ABC" w:rsidRDefault="0036413E" w:rsidP="00981248">
      <w:pPr>
        <w:pStyle w:val="Casehead2"/>
        <w:rPr>
          <w:lang w:val="en-GB"/>
        </w:rPr>
      </w:pPr>
      <w:r w:rsidRPr="00A04ABC">
        <w:rPr>
          <w:lang w:val="en-GB"/>
        </w:rPr>
        <w:t xml:space="preserve">Outbound Logistics </w:t>
      </w:r>
    </w:p>
    <w:p w14:paraId="3576C75D" w14:textId="77777777" w:rsidR="0036413E" w:rsidRPr="00FE760E" w:rsidRDefault="0036413E" w:rsidP="0036413E">
      <w:pPr>
        <w:pStyle w:val="ListParagraph"/>
        <w:ind w:left="405"/>
        <w:rPr>
          <w:b/>
          <w:sz w:val="20"/>
          <w:szCs w:val="20"/>
          <w:lang w:val="en-GB"/>
        </w:rPr>
      </w:pPr>
    </w:p>
    <w:p w14:paraId="28CB10B1" w14:textId="7CC614C2" w:rsidR="0036413E" w:rsidRPr="00A04ABC" w:rsidRDefault="0036413E" w:rsidP="00981248">
      <w:pPr>
        <w:pStyle w:val="BodyTextMain"/>
        <w:rPr>
          <w:lang w:val="en-GB"/>
        </w:rPr>
      </w:pPr>
      <w:r w:rsidRPr="00A04ABC">
        <w:rPr>
          <w:lang w:val="en-GB"/>
        </w:rPr>
        <w:t xml:space="preserve">Before </w:t>
      </w:r>
      <w:r w:rsidR="000C25DB" w:rsidRPr="00A04ABC">
        <w:rPr>
          <w:lang w:val="en-GB"/>
        </w:rPr>
        <w:t xml:space="preserve">the </w:t>
      </w:r>
      <w:r w:rsidRPr="00A04ABC">
        <w:rPr>
          <w:lang w:val="en-GB"/>
        </w:rPr>
        <w:t xml:space="preserve">end of the day, all F&amp;V received at the collection </w:t>
      </w:r>
      <w:r w:rsidR="00981248" w:rsidRPr="00A04ABC">
        <w:rPr>
          <w:lang w:val="en-GB"/>
        </w:rPr>
        <w:t>centre</w:t>
      </w:r>
      <w:r w:rsidRPr="00A04ABC">
        <w:rPr>
          <w:lang w:val="en-GB"/>
        </w:rPr>
        <w:t xml:space="preserve"> were sent to </w:t>
      </w:r>
      <w:r w:rsidR="000C25DB" w:rsidRPr="00A04ABC">
        <w:rPr>
          <w:lang w:val="en-GB"/>
        </w:rPr>
        <w:t>VV</w:t>
      </w:r>
      <w:r w:rsidRPr="00A04ABC">
        <w:rPr>
          <w:lang w:val="en-GB"/>
        </w:rPr>
        <w:t xml:space="preserve"> retail outlets. Excess F&amp;V, if any, were sold at the wholesale markets. </w:t>
      </w:r>
      <w:r w:rsidR="00F24EC5" w:rsidRPr="00A04ABC">
        <w:rPr>
          <w:lang w:val="en-GB"/>
        </w:rPr>
        <w:t>F&amp;V</w:t>
      </w:r>
      <w:r w:rsidRPr="00A04ABC">
        <w:rPr>
          <w:lang w:val="en-GB"/>
        </w:rPr>
        <w:t xml:space="preserve"> usually needed </w:t>
      </w:r>
      <w:r w:rsidR="000C25DB" w:rsidRPr="00A04ABC">
        <w:rPr>
          <w:lang w:val="en-GB"/>
        </w:rPr>
        <w:t xml:space="preserve">temperatures of </w:t>
      </w:r>
      <w:r w:rsidRPr="00A04ABC">
        <w:rPr>
          <w:lang w:val="en-GB"/>
        </w:rPr>
        <w:t>20</w:t>
      </w:r>
      <w:r w:rsidR="000C25DB" w:rsidRPr="00A04ABC">
        <w:rPr>
          <w:lang w:val="en-GB"/>
        </w:rPr>
        <w:t>–</w:t>
      </w:r>
      <w:r w:rsidRPr="00A04ABC">
        <w:rPr>
          <w:lang w:val="en-GB"/>
        </w:rPr>
        <w:t>23 degree</w:t>
      </w:r>
      <w:r w:rsidR="00C50C0D" w:rsidRPr="00A04ABC">
        <w:rPr>
          <w:lang w:val="en-GB"/>
        </w:rPr>
        <w:t>s</w:t>
      </w:r>
      <w:r w:rsidRPr="00A04ABC">
        <w:rPr>
          <w:lang w:val="en-GB"/>
        </w:rPr>
        <w:t xml:space="preserve"> Celsius and 80</w:t>
      </w:r>
      <w:r w:rsidR="000C25DB" w:rsidRPr="00A04ABC">
        <w:rPr>
          <w:lang w:val="en-GB"/>
        </w:rPr>
        <w:t>–</w:t>
      </w:r>
      <w:r w:rsidRPr="00A04ABC">
        <w:rPr>
          <w:lang w:val="en-GB"/>
        </w:rPr>
        <w:t xml:space="preserve">95 </w:t>
      </w:r>
      <w:r w:rsidR="000C25DB" w:rsidRPr="00A04ABC">
        <w:rPr>
          <w:lang w:val="en-GB"/>
        </w:rPr>
        <w:t xml:space="preserve">per cent </w:t>
      </w:r>
      <w:r w:rsidRPr="00A04ABC">
        <w:rPr>
          <w:lang w:val="en-GB"/>
        </w:rPr>
        <w:t xml:space="preserve">humidity. To ensure this storage requirement, F&amp;V were stored at the outlets under controlled temperatures. For </w:t>
      </w:r>
      <w:r w:rsidR="000C25DB" w:rsidRPr="00A04ABC">
        <w:rPr>
          <w:lang w:val="en-GB"/>
        </w:rPr>
        <w:t xml:space="preserve">vegetable </w:t>
      </w:r>
      <w:r w:rsidRPr="00A04ABC">
        <w:rPr>
          <w:lang w:val="en-GB"/>
        </w:rPr>
        <w:t xml:space="preserve">storage, water coolers were preferred over air conditioners because </w:t>
      </w:r>
      <w:r w:rsidR="000C25DB" w:rsidRPr="00A04ABC">
        <w:rPr>
          <w:lang w:val="en-GB"/>
        </w:rPr>
        <w:t>the</w:t>
      </w:r>
      <w:r w:rsidRPr="00A04ABC">
        <w:rPr>
          <w:lang w:val="en-GB"/>
        </w:rPr>
        <w:t xml:space="preserve"> coolers increased the moisture content of the air.</w:t>
      </w:r>
    </w:p>
    <w:p w14:paraId="114C26A1" w14:textId="77777777" w:rsidR="0036413E" w:rsidRPr="00FE760E" w:rsidRDefault="0036413E" w:rsidP="0036413E">
      <w:pPr>
        <w:rPr>
          <w:lang w:val="en-GB"/>
        </w:rPr>
      </w:pPr>
    </w:p>
    <w:p w14:paraId="5D38E02A" w14:textId="77777777" w:rsidR="00981248" w:rsidRPr="00FE760E" w:rsidRDefault="00981248" w:rsidP="0036413E">
      <w:pPr>
        <w:rPr>
          <w:lang w:val="en-GB"/>
        </w:rPr>
      </w:pPr>
    </w:p>
    <w:p w14:paraId="3172972D" w14:textId="77777777" w:rsidR="0036413E" w:rsidRPr="00A04ABC" w:rsidRDefault="0036413E" w:rsidP="00815D0D">
      <w:pPr>
        <w:pStyle w:val="Casehead2"/>
        <w:keepNext/>
        <w:keepLines/>
        <w:rPr>
          <w:lang w:val="en-GB"/>
        </w:rPr>
      </w:pPr>
      <w:r w:rsidRPr="00A04ABC">
        <w:rPr>
          <w:lang w:val="en-GB"/>
        </w:rPr>
        <w:t xml:space="preserve">Business Cost </w:t>
      </w:r>
    </w:p>
    <w:p w14:paraId="141E6507" w14:textId="77777777" w:rsidR="0036413E" w:rsidRPr="00FE760E" w:rsidRDefault="0036413E" w:rsidP="00815D0D">
      <w:pPr>
        <w:keepNext/>
        <w:keepLines/>
        <w:rPr>
          <w:lang w:val="en-GB"/>
        </w:rPr>
      </w:pPr>
    </w:p>
    <w:p w14:paraId="6D16828D" w14:textId="4852D577" w:rsidR="0036413E" w:rsidRPr="00A04ABC" w:rsidRDefault="0036413E" w:rsidP="00815D0D">
      <w:pPr>
        <w:pStyle w:val="BodyTextMain"/>
        <w:keepNext/>
        <w:keepLines/>
        <w:rPr>
          <w:lang w:val="en-GB"/>
        </w:rPr>
      </w:pPr>
      <w:r w:rsidRPr="00A04ABC">
        <w:rPr>
          <w:lang w:val="en-GB"/>
        </w:rPr>
        <w:t xml:space="preserve">The various costs associated with the </w:t>
      </w:r>
      <w:r w:rsidR="000C25DB" w:rsidRPr="00A04ABC">
        <w:rPr>
          <w:lang w:val="en-GB"/>
        </w:rPr>
        <w:t xml:space="preserve">VFF </w:t>
      </w:r>
      <w:r w:rsidRPr="00A04ABC">
        <w:rPr>
          <w:lang w:val="en-GB"/>
        </w:rPr>
        <w:t>business were</w:t>
      </w:r>
      <w:r w:rsidR="000C25DB" w:rsidRPr="00A04ABC">
        <w:rPr>
          <w:lang w:val="en-GB"/>
        </w:rPr>
        <w:t xml:space="preserve"> as follows</w:t>
      </w:r>
      <w:r w:rsidRPr="00A04ABC">
        <w:rPr>
          <w:lang w:val="en-GB"/>
        </w:rPr>
        <w:t>:</w:t>
      </w:r>
    </w:p>
    <w:p w14:paraId="37012573" w14:textId="77777777" w:rsidR="00C50C0D" w:rsidRPr="00FE760E" w:rsidRDefault="00C50C0D" w:rsidP="00815D0D">
      <w:pPr>
        <w:pStyle w:val="BodyTextMain"/>
        <w:keepNext/>
        <w:keepLines/>
        <w:rPr>
          <w:sz w:val="20"/>
          <w:szCs w:val="20"/>
          <w:lang w:val="en-GB"/>
        </w:rPr>
      </w:pPr>
    </w:p>
    <w:p w14:paraId="45FBC537" w14:textId="5868F850" w:rsidR="0036413E" w:rsidRPr="00A04ABC" w:rsidRDefault="00966BC3" w:rsidP="00981248">
      <w:pPr>
        <w:pStyle w:val="BodyTextMain"/>
        <w:numPr>
          <w:ilvl w:val="0"/>
          <w:numId w:val="42"/>
        </w:numPr>
        <w:rPr>
          <w:lang w:val="en-GB"/>
        </w:rPr>
      </w:pPr>
      <w:r w:rsidRPr="00815D0D">
        <w:rPr>
          <w:sz w:val="24"/>
          <w:szCs w:val="24"/>
          <w:u w:val="single"/>
          <w:lang w:val="en-GB"/>
        </w:rPr>
        <w:t>F&amp;</w:t>
      </w:r>
      <w:r w:rsidR="0036413E" w:rsidRPr="00815D0D">
        <w:rPr>
          <w:u w:val="single"/>
          <w:lang w:val="en-GB"/>
        </w:rPr>
        <w:t>V cost</w:t>
      </w:r>
      <w:r w:rsidR="0036413E" w:rsidRPr="00A04ABC">
        <w:rPr>
          <w:lang w:val="en-GB"/>
        </w:rPr>
        <w:t xml:space="preserve">: </w:t>
      </w:r>
      <w:r w:rsidR="00C50C0D" w:rsidRPr="00A04ABC">
        <w:rPr>
          <w:lang w:val="en-GB"/>
        </w:rPr>
        <w:t xml:space="preserve">the </w:t>
      </w:r>
      <w:r w:rsidR="0036413E" w:rsidRPr="00A04ABC">
        <w:rPr>
          <w:lang w:val="en-GB"/>
        </w:rPr>
        <w:t xml:space="preserve">actual cost incurred in procuring F&amp;V </w:t>
      </w:r>
    </w:p>
    <w:p w14:paraId="66C9A825" w14:textId="6E3CC72E" w:rsidR="0036413E" w:rsidRPr="00A04ABC" w:rsidRDefault="00C50C0D" w:rsidP="00981248">
      <w:pPr>
        <w:pStyle w:val="BodyTextMain"/>
        <w:numPr>
          <w:ilvl w:val="0"/>
          <w:numId w:val="42"/>
        </w:numPr>
        <w:rPr>
          <w:lang w:val="en-GB"/>
        </w:rPr>
      </w:pPr>
      <w:r w:rsidRPr="00A04ABC">
        <w:rPr>
          <w:u w:val="single"/>
          <w:lang w:val="en-GB"/>
        </w:rPr>
        <w:t>l</w:t>
      </w:r>
      <w:r w:rsidRPr="00815D0D">
        <w:rPr>
          <w:u w:val="single"/>
          <w:lang w:val="en-GB"/>
        </w:rPr>
        <w:t xml:space="preserve">ogistics </w:t>
      </w:r>
      <w:r w:rsidR="0036413E" w:rsidRPr="00815D0D">
        <w:rPr>
          <w:u w:val="single"/>
          <w:lang w:val="en-GB"/>
        </w:rPr>
        <w:t>cost</w:t>
      </w:r>
      <w:r w:rsidR="0036413E" w:rsidRPr="00A04ABC">
        <w:rPr>
          <w:lang w:val="en-GB"/>
        </w:rPr>
        <w:t xml:space="preserve">: </w:t>
      </w:r>
      <w:r w:rsidRPr="00A04ABC">
        <w:rPr>
          <w:lang w:val="en-GB"/>
        </w:rPr>
        <w:t xml:space="preserve">the </w:t>
      </w:r>
      <w:r w:rsidR="0036413E" w:rsidRPr="00A04ABC">
        <w:rPr>
          <w:lang w:val="en-GB"/>
        </w:rPr>
        <w:t>cost incurred to transport the F&amp;V to the stores</w:t>
      </w:r>
    </w:p>
    <w:p w14:paraId="61447320" w14:textId="7E8D5C3A" w:rsidR="0036413E" w:rsidRPr="00A04ABC" w:rsidRDefault="00C50C0D" w:rsidP="00981248">
      <w:pPr>
        <w:pStyle w:val="BodyTextMain"/>
        <w:numPr>
          <w:ilvl w:val="0"/>
          <w:numId w:val="42"/>
        </w:numPr>
        <w:rPr>
          <w:lang w:val="en-GB"/>
        </w:rPr>
      </w:pPr>
      <w:r w:rsidRPr="00A04ABC">
        <w:rPr>
          <w:u w:val="single"/>
          <w:lang w:val="en-GB"/>
        </w:rPr>
        <w:lastRenderedPageBreak/>
        <w:t>l</w:t>
      </w:r>
      <w:r w:rsidRPr="00815D0D">
        <w:rPr>
          <w:u w:val="single"/>
          <w:lang w:val="en-GB"/>
        </w:rPr>
        <w:t xml:space="preserve">abour </w:t>
      </w:r>
      <w:r w:rsidR="0036413E" w:rsidRPr="00815D0D">
        <w:rPr>
          <w:u w:val="single"/>
          <w:lang w:val="en-GB"/>
        </w:rPr>
        <w:t>cost</w:t>
      </w:r>
      <w:r w:rsidR="0036413E" w:rsidRPr="00A04ABC">
        <w:rPr>
          <w:lang w:val="en-GB"/>
        </w:rPr>
        <w:t xml:space="preserve">: </w:t>
      </w:r>
      <w:r w:rsidRPr="00A04ABC">
        <w:rPr>
          <w:lang w:val="en-GB"/>
        </w:rPr>
        <w:t xml:space="preserve">the </w:t>
      </w:r>
      <w:r w:rsidR="0036413E" w:rsidRPr="00A04ABC">
        <w:rPr>
          <w:lang w:val="en-GB"/>
        </w:rPr>
        <w:t>cost associated with the labour involved in the business activities, such as sorting, grading, assisting customers, and billing</w:t>
      </w:r>
    </w:p>
    <w:p w14:paraId="1A016ABE" w14:textId="3A205891" w:rsidR="0036413E" w:rsidRPr="00A04ABC" w:rsidRDefault="00EC336C" w:rsidP="00981248">
      <w:pPr>
        <w:pStyle w:val="BodyTextMain"/>
        <w:numPr>
          <w:ilvl w:val="0"/>
          <w:numId w:val="42"/>
        </w:numPr>
        <w:rPr>
          <w:lang w:val="en-GB"/>
        </w:rPr>
      </w:pPr>
      <w:r w:rsidRPr="00A04ABC">
        <w:rPr>
          <w:u w:val="single"/>
          <w:lang w:val="en-GB"/>
        </w:rPr>
        <w:t>wastage</w:t>
      </w:r>
      <w:r w:rsidRPr="001629D4" w:rsidDel="00C50C0D">
        <w:rPr>
          <w:u w:val="single"/>
          <w:lang w:val="en-GB"/>
        </w:rPr>
        <w:t xml:space="preserve"> </w:t>
      </w:r>
      <w:r w:rsidR="00C50C0D" w:rsidRPr="00A04ABC">
        <w:rPr>
          <w:u w:val="single"/>
          <w:lang w:val="en-GB"/>
        </w:rPr>
        <w:t>c</w:t>
      </w:r>
      <w:r w:rsidRPr="001629D4">
        <w:rPr>
          <w:u w:val="single"/>
          <w:lang w:val="en-GB"/>
        </w:rPr>
        <w:t>ost</w:t>
      </w:r>
      <w:r w:rsidR="0036413E" w:rsidRPr="00A04ABC">
        <w:rPr>
          <w:lang w:val="en-GB"/>
        </w:rPr>
        <w:t xml:space="preserve">: the cost </w:t>
      </w:r>
      <w:r w:rsidR="000C25DB" w:rsidRPr="00A04ABC">
        <w:rPr>
          <w:lang w:val="en-GB"/>
        </w:rPr>
        <w:t>associated with</w:t>
      </w:r>
      <w:r w:rsidR="0036413E" w:rsidRPr="00A04ABC">
        <w:rPr>
          <w:lang w:val="en-GB"/>
        </w:rPr>
        <w:t xml:space="preserve"> wastage</w:t>
      </w:r>
      <w:r w:rsidRPr="00A04ABC">
        <w:rPr>
          <w:lang w:val="en-GB"/>
        </w:rPr>
        <w:t>, which</w:t>
      </w:r>
      <w:r w:rsidR="0036413E" w:rsidRPr="00A04ABC">
        <w:rPr>
          <w:lang w:val="en-GB"/>
        </w:rPr>
        <w:t xml:space="preserve"> was considerable</w:t>
      </w:r>
      <w:r w:rsidRPr="00A04ABC">
        <w:rPr>
          <w:lang w:val="en-GB"/>
        </w:rPr>
        <w:t xml:space="preserve"> since F&amp;V were perishable </w:t>
      </w:r>
    </w:p>
    <w:p w14:paraId="4368C5E0" w14:textId="77777777" w:rsidR="0036413E" w:rsidRPr="00FE760E" w:rsidRDefault="0036413E" w:rsidP="0036413E">
      <w:pPr>
        <w:rPr>
          <w:lang w:val="en-GB"/>
        </w:rPr>
      </w:pPr>
    </w:p>
    <w:p w14:paraId="257C0DD3" w14:textId="41E65994" w:rsidR="0036413E" w:rsidRPr="00A04ABC" w:rsidRDefault="0036413E" w:rsidP="00981248">
      <w:pPr>
        <w:pStyle w:val="BodyTextMain"/>
        <w:rPr>
          <w:lang w:val="en-GB"/>
        </w:rPr>
      </w:pPr>
      <w:r w:rsidRPr="00A04ABC">
        <w:rPr>
          <w:lang w:val="en-GB"/>
        </w:rPr>
        <w:t>Logistics, labour</w:t>
      </w:r>
      <w:r w:rsidR="000C25DB" w:rsidRPr="00A04ABC">
        <w:rPr>
          <w:lang w:val="en-GB"/>
        </w:rPr>
        <w:t>,</w:t>
      </w:r>
      <w:r w:rsidRPr="00A04ABC">
        <w:rPr>
          <w:lang w:val="en-GB"/>
        </w:rPr>
        <w:t xml:space="preserve"> and wastage cost</w:t>
      </w:r>
      <w:r w:rsidR="00792AD8" w:rsidRPr="00A04ABC">
        <w:rPr>
          <w:lang w:val="en-GB"/>
        </w:rPr>
        <w:t>s</w:t>
      </w:r>
      <w:r w:rsidRPr="00A04ABC">
        <w:rPr>
          <w:lang w:val="en-GB"/>
        </w:rPr>
        <w:t xml:space="preserve"> w</w:t>
      </w:r>
      <w:r w:rsidR="00792AD8" w:rsidRPr="00A04ABC">
        <w:rPr>
          <w:lang w:val="en-GB"/>
        </w:rPr>
        <w:t>ere</w:t>
      </w:r>
      <w:r w:rsidRPr="00A04ABC">
        <w:rPr>
          <w:lang w:val="en-GB"/>
        </w:rPr>
        <w:t xml:space="preserve"> added to the basic cost of F&amp;V</w:t>
      </w:r>
      <w:r w:rsidR="00E75181" w:rsidRPr="00A04ABC">
        <w:rPr>
          <w:lang w:val="en-GB"/>
        </w:rPr>
        <w:t>;</w:t>
      </w:r>
      <w:r w:rsidRPr="00A04ABC">
        <w:rPr>
          <w:lang w:val="en-GB"/>
        </w:rPr>
        <w:t xml:space="preserve"> the cost to </w:t>
      </w:r>
      <w:r w:rsidR="00E75181" w:rsidRPr="00A04ABC">
        <w:rPr>
          <w:lang w:val="en-GB"/>
        </w:rPr>
        <w:t xml:space="preserve">the </w:t>
      </w:r>
      <w:r w:rsidRPr="00A04ABC">
        <w:rPr>
          <w:lang w:val="en-GB"/>
        </w:rPr>
        <w:t xml:space="preserve">consumer </w:t>
      </w:r>
      <w:r w:rsidR="000C25DB" w:rsidRPr="00A04ABC">
        <w:rPr>
          <w:lang w:val="en-GB"/>
        </w:rPr>
        <w:t>was</w:t>
      </w:r>
      <w:r w:rsidRPr="00A04ABC">
        <w:rPr>
          <w:lang w:val="en-GB"/>
        </w:rPr>
        <w:t xml:space="preserve"> inflated on account of these incidental costs. To keep a check on the out</w:t>
      </w:r>
      <w:r w:rsidR="000C25DB" w:rsidRPr="00A04ABC">
        <w:rPr>
          <w:lang w:val="en-GB"/>
        </w:rPr>
        <w:t>-</w:t>
      </w:r>
      <w:r w:rsidRPr="00A04ABC">
        <w:rPr>
          <w:lang w:val="en-GB"/>
        </w:rPr>
        <w:t>of</w:t>
      </w:r>
      <w:r w:rsidR="000C25DB" w:rsidRPr="00A04ABC">
        <w:rPr>
          <w:lang w:val="en-GB"/>
        </w:rPr>
        <w:t>-</w:t>
      </w:r>
      <w:r w:rsidRPr="00A04ABC">
        <w:rPr>
          <w:lang w:val="en-GB"/>
        </w:rPr>
        <w:t xml:space="preserve">pocket price the consumer had to pay for F&amp;V, these incidental costs </w:t>
      </w:r>
      <w:r w:rsidR="00654A5F" w:rsidRPr="00A04ABC">
        <w:rPr>
          <w:lang w:val="en-GB"/>
        </w:rPr>
        <w:t xml:space="preserve">had to </w:t>
      </w:r>
      <w:r w:rsidR="000C25DB" w:rsidRPr="00A04ABC">
        <w:rPr>
          <w:lang w:val="en-GB"/>
        </w:rPr>
        <w:t xml:space="preserve">be kept </w:t>
      </w:r>
      <w:r w:rsidRPr="00A04ABC">
        <w:rPr>
          <w:lang w:val="en-GB"/>
        </w:rPr>
        <w:t xml:space="preserve">at </w:t>
      </w:r>
      <w:r w:rsidR="00E75181" w:rsidRPr="00A04ABC">
        <w:rPr>
          <w:lang w:val="en-GB"/>
        </w:rPr>
        <w:t>a</w:t>
      </w:r>
      <w:r w:rsidRPr="00A04ABC">
        <w:rPr>
          <w:lang w:val="en-GB"/>
        </w:rPr>
        <w:t xml:space="preserve"> minimum. There was not much that could be done </w:t>
      </w:r>
      <w:r w:rsidR="000C25DB" w:rsidRPr="00A04ABC">
        <w:rPr>
          <w:lang w:val="en-GB"/>
        </w:rPr>
        <w:t>in terms of</w:t>
      </w:r>
      <w:r w:rsidRPr="00A04ABC">
        <w:rPr>
          <w:lang w:val="en-GB"/>
        </w:rPr>
        <w:t xml:space="preserve"> controlling the logistics and labour costs. </w:t>
      </w:r>
      <w:r w:rsidR="000C25DB" w:rsidRPr="00A04ABC">
        <w:rPr>
          <w:lang w:val="en-GB"/>
        </w:rPr>
        <w:t>T</w:t>
      </w:r>
      <w:r w:rsidRPr="00A04ABC">
        <w:rPr>
          <w:lang w:val="en-GB"/>
        </w:rPr>
        <w:t xml:space="preserve">he cost arising </w:t>
      </w:r>
      <w:r w:rsidR="000C25DB" w:rsidRPr="00A04ABC">
        <w:rPr>
          <w:lang w:val="en-GB"/>
        </w:rPr>
        <w:t>from</w:t>
      </w:r>
      <w:r w:rsidRPr="00A04ABC">
        <w:rPr>
          <w:lang w:val="en-GB"/>
        </w:rPr>
        <w:t xml:space="preserve"> wastage</w:t>
      </w:r>
      <w:r w:rsidR="000C25DB" w:rsidRPr="00A04ABC">
        <w:rPr>
          <w:lang w:val="en-GB"/>
        </w:rPr>
        <w:t>, however,</w:t>
      </w:r>
      <w:r w:rsidRPr="00A04ABC">
        <w:rPr>
          <w:lang w:val="en-GB"/>
        </w:rPr>
        <w:t xml:space="preserve"> could be </w:t>
      </w:r>
      <w:r w:rsidR="000C25DB" w:rsidRPr="00A04ABC">
        <w:rPr>
          <w:lang w:val="en-GB"/>
        </w:rPr>
        <w:t xml:space="preserve">better </w:t>
      </w:r>
      <w:r w:rsidRPr="00A04ABC">
        <w:rPr>
          <w:lang w:val="en-GB"/>
        </w:rPr>
        <w:t xml:space="preserve">controlled. </w:t>
      </w:r>
    </w:p>
    <w:p w14:paraId="232B1D43" w14:textId="77777777" w:rsidR="0036413E" w:rsidRPr="00FE760E" w:rsidRDefault="0036413E" w:rsidP="00815D0D">
      <w:pPr>
        <w:pStyle w:val="BodyTextMain"/>
        <w:rPr>
          <w:sz w:val="20"/>
          <w:szCs w:val="20"/>
          <w:lang w:val="en-GB"/>
        </w:rPr>
      </w:pPr>
    </w:p>
    <w:p w14:paraId="6B06C052" w14:textId="77777777" w:rsidR="0036413E" w:rsidRPr="00FE760E" w:rsidRDefault="0036413E" w:rsidP="00815D0D">
      <w:pPr>
        <w:pStyle w:val="BodyTextMain"/>
        <w:rPr>
          <w:sz w:val="20"/>
          <w:szCs w:val="20"/>
          <w:lang w:val="en-GB"/>
        </w:rPr>
      </w:pPr>
    </w:p>
    <w:p w14:paraId="7D0D0C50" w14:textId="77777777" w:rsidR="0036413E" w:rsidRPr="00A04ABC" w:rsidRDefault="0036413E" w:rsidP="00981248">
      <w:pPr>
        <w:pStyle w:val="Casehead2"/>
        <w:rPr>
          <w:lang w:val="en-GB"/>
        </w:rPr>
      </w:pPr>
      <w:r w:rsidRPr="00A04ABC">
        <w:rPr>
          <w:lang w:val="en-GB"/>
        </w:rPr>
        <w:t xml:space="preserve">Wastage </w:t>
      </w:r>
    </w:p>
    <w:p w14:paraId="789E4315" w14:textId="77777777" w:rsidR="0036413E" w:rsidRPr="00FE760E" w:rsidRDefault="0036413E" w:rsidP="0036413E">
      <w:pPr>
        <w:pStyle w:val="ListParagraph"/>
        <w:ind w:left="405"/>
        <w:rPr>
          <w:sz w:val="20"/>
          <w:szCs w:val="20"/>
          <w:lang w:val="en-GB"/>
        </w:rPr>
      </w:pPr>
    </w:p>
    <w:p w14:paraId="6A807DBA" w14:textId="012707CA" w:rsidR="0036413E" w:rsidRPr="00A04ABC" w:rsidRDefault="0036413E" w:rsidP="00981248">
      <w:pPr>
        <w:pStyle w:val="BodyTextMain"/>
        <w:rPr>
          <w:color w:val="000000"/>
          <w:lang w:val="en-GB"/>
        </w:rPr>
      </w:pPr>
      <w:r w:rsidRPr="00A04ABC">
        <w:rPr>
          <w:spacing w:val="-2"/>
          <w:lang w:val="en-GB"/>
        </w:rPr>
        <w:t xml:space="preserve">Since the collection </w:t>
      </w:r>
      <w:r w:rsidR="00981248" w:rsidRPr="00A04ABC">
        <w:rPr>
          <w:spacing w:val="-2"/>
          <w:lang w:val="en-GB"/>
        </w:rPr>
        <w:t>centre</w:t>
      </w:r>
      <w:r w:rsidRPr="00A04ABC">
        <w:rPr>
          <w:spacing w:val="-2"/>
          <w:lang w:val="en-GB"/>
        </w:rPr>
        <w:t xml:space="preserve"> distributed </w:t>
      </w:r>
      <w:r w:rsidR="00C17262" w:rsidRPr="00A04ABC">
        <w:rPr>
          <w:spacing w:val="-2"/>
          <w:lang w:val="en-GB"/>
        </w:rPr>
        <w:t xml:space="preserve">all </w:t>
      </w:r>
      <w:r w:rsidRPr="00A04ABC">
        <w:rPr>
          <w:spacing w:val="-2"/>
          <w:lang w:val="en-GB"/>
        </w:rPr>
        <w:t>the produce the same day</w:t>
      </w:r>
      <w:r w:rsidR="00C17262" w:rsidRPr="00A04ABC">
        <w:rPr>
          <w:spacing w:val="-2"/>
          <w:lang w:val="en-GB"/>
        </w:rPr>
        <w:t xml:space="preserve"> it was received</w:t>
      </w:r>
      <w:r w:rsidRPr="00A04ABC">
        <w:rPr>
          <w:spacing w:val="-2"/>
          <w:lang w:val="en-GB"/>
        </w:rPr>
        <w:t xml:space="preserve">, there was no wastage at the </w:t>
      </w:r>
      <w:r w:rsidR="00C17262" w:rsidRPr="00A04ABC">
        <w:rPr>
          <w:spacing w:val="-2"/>
          <w:lang w:val="en-GB"/>
        </w:rPr>
        <w:t xml:space="preserve">level of the </w:t>
      </w:r>
      <w:r w:rsidRPr="00A04ABC">
        <w:rPr>
          <w:spacing w:val="-2"/>
          <w:lang w:val="en-GB"/>
        </w:rPr>
        <w:t xml:space="preserve">collection </w:t>
      </w:r>
      <w:r w:rsidR="00981248" w:rsidRPr="00A04ABC">
        <w:rPr>
          <w:spacing w:val="-2"/>
          <w:lang w:val="en-GB"/>
        </w:rPr>
        <w:t>centre</w:t>
      </w:r>
      <w:r w:rsidRPr="00A04ABC">
        <w:rPr>
          <w:spacing w:val="-2"/>
          <w:lang w:val="en-GB"/>
        </w:rPr>
        <w:t xml:space="preserve">. However, the wastage of F&amp;V was remarkably high at the level of the retail outlets. </w:t>
      </w:r>
      <w:r w:rsidR="00C17262" w:rsidRPr="00A04ABC">
        <w:rPr>
          <w:spacing w:val="-2"/>
          <w:lang w:val="en-GB"/>
        </w:rPr>
        <w:t>Preventing t</w:t>
      </w:r>
      <w:r w:rsidRPr="00A04ABC">
        <w:rPr>
          <w:spacing w:val="-2"/>
          <w:lang w:val="en-GB"/>
        </w:rPr>
        <w:t>he h</w:t>
      </w:r>
      <w:r w:rsidRPr="00A04ABC">
        <w:rPr>
          <w:color w:val="000000"/>
          <w:spacing w:val="-2"/>
          <w:lang w:val="en-GB"/>
        </w:rPr>
        <w:t xml:space="preserve">uge amount of F&amp;V going </w:t>
      </w:r>
      <w:r w:rsidR="00C17262" w:rsidRPr="00A04ABC">
        <w:rPr>
          <w:color w:val="000000"/>
          <w:spacing w:val="-2"/>
          <w:lang w:val="en-GB"/>
        </w:rPr>
        <w:t xml:space="preserve">to </w:t>
      </w:r>
      <w:r w:rsidRPr="00A04ABC">
        <w:rPr>
          <w:color w:val="000000"/>
          <w:spacing w:val="-2"/>
          <w:lang w:val="en-GB"/>
        </w:rPr>
        <w:t xml:space="preserve">waste could reduce the huge fluctuations in </w:t>
      </w:r>
      <w:r w:rsidR="00C17262" w:rsidRPr="00A04ABC">
        <w:rPr>
          <w:color w:val="000000"/>
          <w:spacing w:val="-2"/>
          <w:lang w:val="en-GB"/>
        </w:rPr>
        <w:t xml:space="preserve">the </w:t>
      </w:r>
      <w:r w:rsidRPr="00A04ABC">
        <w:rPr>
          <w:color w:val="000000"/>
          <w:spacing w:val="-2"/>
          <w:lang w:val="en-GB"/>
        </w:rPr>
        <w:t xml:space="preserve">prices and supply of </w:t>
      </w:r>
      <w:r w:rsidR="00C17262" w:rsidRPr="00A04ABC">
        <w:rPr>
          <w:color w:val="000000"/>
          <w:spacing w:val="-2"/>
          <w:lang w:val="en-GB"/>
        </w:rPr>
        <w:t>F&amp;V,</w:t>
      </w:r>
      <w:r w:rsidRPr="00A04ABC">
        <w:rPr>
          <w:color w:val="000000"/>
          <w:spacing w:val="-2"/>
          <w:lang w:val="en-GB"/>
        </w:rPr>
        <w:t xml:space="preserve"> </w:t>
      </w:r>
      <w:r w:rsidR="00C17262" w:rsidRPr="00A04ABC">
        <w:rPr>
          <w:color w:val="000000"/>
          <w:spacing w:val="-2"/>
          <w:lang w:val="en-GB"/>
        </w:rPr>
        <w:t>as t</w:t>
      </w:r>
      <w:r w:rsidRPr="00A04ABC">
        <w:rPr>
          <w:color w:val="000000"/>
          <w:spacing w:val="-2"/>
          <w:lang w:val="en-GB"/>
        </w:rPr>
        <w:t xml:space="preserve">he resultant increase in supply would make the </w:t>
      </w:r>
      <w:r w:rsidR="00C17262" w:rsidRPr="00A04ABC">
        <w:rPr>
          <w:color w:val="000000"/>
          <w:spacing w:val="-2"/>
          <w:lang w:val="en-GB"/>
        </w:rPr>
        <w:t>F&amp;V</w:t>
      </w:r>
      <w:r w:rsidRPr="00A04ABC">
        <w:rPr>
          <w:color w:val="000000"/>
          <w:spacing w:val="-2"/>
          <w:lang w:val="en-GB"/>
        </w:rPr>
        <w:t xml:space="preserve"> available at more affordable rates. VV believed that integrated supply chains with direct procurement would not only improve the farmers’ position but also reduce food wastage and improve </w:t>
      </w:r>
      <w:r w:rsidR="00EC336C" w:rsidRPr="00A04ABC">
        <w:rPr>
          <w:color w:val="000000"/>
          <w:spacing w:val="-2"/>
          <w:lang w:val="en-GB"/>
        </w:rPr>
        <w:t xml:space="preserve">the </w:t>
      </w:r>
      <w:r w:rsidR="007F7163" w:rsidRPr="00A04ABC">
        <w:rPr>
          <w:color w:val="000000"/>
          <w:spacing w:val="-2"/>
          <w:lang w:val="en-GB"/>
        </w:rPr>
        <w:t>quality of produce available at the retail outlet</w:t>
      </w:r>
      <w:r w:rsidR="00EC336C" w:rsidRPr="00A04ABC">
        <w:rPr>
          <w:color w:val="000000"/>
          <w:spacing w:val="-2"/>
          <w:lang w:val="en-GB"/>
        </w:rPr>
        <w:t>s</w:t>
      </w:r>
      <w:r w:rsidRPr="00A04ABC">
        <w:rPr>
          <w:color w:val="000000"/>
          <w:lang w:val="en-GB"/>
        </w:rPr>
        <w:t>.</w:t>
      </w:r>
    </w:p>
    <w:p w14:paraId="1C522DF2" w14:textId="77777777" w:rsidR="00981248" w:rsidRPr="00FE760E" w:rsidRDefault="00981248" w:rsidP="00981248">
      <w:pPr>
        <w:pStyle w:val="BodyTextMain"/>
        <w:rPr>
          <w:sz w:val="20"/>
          <w:szCs w:val="20"/>
          <w:lang w:val="en-GB"/>
        </w:rPr>
      </w:pPr>
    </w:p>
    <w:p w14:paraId="5E644792" w14:textId="516283A2" w:rsidR="0036413E" w:rsidRPr="00A04ABC" w:rsidRDefault="00C17262" w:rsidP="00981248">
      <w:pPr>
        <w:pStyle w:val="BodyTextMain"/>
        <w:rPr>
          <w:lang w:val="en-GB"/>
        </w:rPr>
      </w:pPr>
      <w:r w:rsidRPr="00A04ABC">
        <w:rPr>
          <w:lang w:val="en-GB"/>
        </w:rPr>
        <w:t>T</w:t>
      </w:r>
      <w:r w:rsidR="0036413E" w:rsidRPr="00A04ABC">
        <w:rPr>
          <w:lang w:val="en-GB"/>
        </w:rPr>
        <w:t xml:space="preserve">he reasons </w:t>
      </w:r>
      <w:r w:rsidRPr="00A04ABC">
        <w:rPr>
          <w:lang w:val="en-GB"/>
        </w:rPr>
        <w:t>for</w:t>
      </w:r>
      <w:r w:rsidR="0036413E" w:rsidRPr="00A04ABC">
        <w:rPr>
          <w:lang w:val="en-GB"/>
        </w:rPr>
        <w:t xml:space="preserve"> wastage of F&amp;V </w:t>
      </w:r>
      <w:r w:rsidRPr="00A04ABC">
        <w:rPr>
          <w:lang w:val="en-GB"/>
        </w:rPr>
        <w:t>at the retail outlets included a</w:t>
      </w:r>
      <w:r w:rsidR="0036413E" w:rsidRPr="00A04ABC">
        <w:rPr>
          <w:lang w:val="en-GB"/>
        </w:rPr>
        <w:t xml:space="preserve"> lack of controlled temperature</w:t>
      </w:r>
      <w:r w:rsidR="00EC336C" w:rsidRPr="00A04ABC">
        <w:rPr>
          <w:lang w:val="en-GB"/>
        </w:rPr>
        <w:t>s</w:t>
      </w:r>
      <w:r w:rsidR="0036413E" w:rsidRPr="00A04ABC">
        <w:rPr>
          <w:lang w:val="en-GB"/>
        </w:rPr>
        <w:t xml:space="preserve"> (heat), over</w:t>
      </w:r>
      <w:r w:rsidR="00E43694" w:rsidRPr="00A04ABC">
        <w:rPr>
          <w:lang w:val="en-GB"/>
        </w:rPr>
        <w:t>-</w:t>
      </w:r>
      <w:r w:rsidR="0036413E" w:rsidRPr="00A04ABC">
        <w:rPr>
          <w:lang w:val="en-GB"/>
        </w:rPr>
        <w:t xml:space="preserve">estimation of demand, poor quality of produce, poor transportation, inappropriate </w:t>
      </w:r>
      <w:r w:rsidR="00E43694" w:rsidRPr="00A04ABC">
        <w:rPr>
          <w:lang w:val="en-GB"/>
        </w:rPr>
        <w:t>or over-</w:t>
      </w:r>
      <w:r w:rsidR="0036413E" w:rsidRPr="00A04ABC">
        <w:rPr>
          <w:lang w:val="en-GB"/>
        </w:rPr>
        <w:t xml:space="preserve">handling, moisture loss, improper storage, and poor packaging. </w:t>
      </w:r>
    </w:p>
    <w:p w14:paraId="481AA7AC" w14:textId="77777777" w:rsidR="0036413E" w:rsidRPr="00FE760E" w:rsidRDefault="0036413E" w:rsidP="00FC794E">
      <w:pPr>
        <w:pStyle w:val="BodyTextMain"/>
        <w:rPr>
          <w:sz w:val="20"/>
          <w:szCs w:val="20"/>
          <w:lang w:val="en-GB"/>
        </w:rPr>
      </w:pPr>
    </w:p>
    <w:p w14:paraId="419F4016" w14:textId="5D9E01CF" w:rsidR="0036413E" w:rsidRPr="00A04ABC" w:rsidRDefault="0036413E" w:rsidP="00981248">
      <w:pPr>
        <w:pStyle w:val="BodyTextMain"/>
        <w:rPr>
          <w:lang w:val="en-GB"/>
        </w:rPr>
      </w:pPr>
      <w:r w:rsidRPr="00A04ABC">
        <w:rPr>
          <w:spacing w:val="-2"/>
          <w:lang w:val="en-GB"/>
        </w:rPr>
        <w:t>F&amp;V</w:t>
      </w:r>
      <w:r w:rsidR="00E43694" w:rsidRPr="00A04ABC">
        <w:rPr>
          <w:spacing w:val="-2"/>
          <w:lang w:val="en-GB"/>
        </w:rPr>
        <w:t>,</w:t>
      </w:r>
      <w:r w:rsidRPr="00A04ABC">
        <w:rPr>
          <w:spacing w:val="-2"/>
          <w:lang w:val="en-GB"/>
        </w:rPr>
        <w:t xml:space="preserve"> being sensitive to heat</w:t>
      </w:r>
      <w:r w:rsidR="00E43694" w:rsidRPr="00A04ABC">
        <w:rPr>
          <w:spacing w:val="-2"/>
          <w:lang w:val="en-GB"/>
        </w:rPr>
        <w:t>,</w:t>
      </w:r>
      <w:r w:rsidRPr="00A04ABC">
        <w:rPr>
          <w:spacing w:val="-2"/>
          <w:lang w:val="en-GB"/>
        </w:rPr>
        <w:t xml:space="preserve"> </w:t>
      </w:r>
      <w:r w:rsidR="00E43694" w:rsidRPr="00A04ABC">
        <w:rPr>
          <w:spacing w:val="-2"/>
          <w:lang w:val="en-GB"/>
        </w:rPr>
        <w:t>became</w:t>
      </w:r>
      <w:r w:rsidRPr="00A04ABC">
        <w:rPr>
          <w:spacing w:val="-2"/>
          <w:lang w:val="en-GB"/>
        </w:rPr>
        <w:t xml:space="preserve"> spoil</w:t>
      </w:r>
      <w:r w:rsidR="00E43694" w:rsidRPr="00A04ABC">
        <w:rPr>
          <w:spacing w:val="-2"/>
          <w:lang w:val="en-GB"/>
        </w:rPr>
        <w:t>ed</w:t>
      </w:r>
      <w:r w:rsidRPr="00A04ABC">
        <w:rPr>
          <w:spacing w:val="-2"/>
          <w:lang w:val="en-GB"/>
        </w:rPr>
        <w:t xml:space="preserve"> due to human touch. Heat led to early</w:t>
      </w:r>
      <w:r w:rsidR="00E43694" w:rsidRPr="00A04ABC">
        <w:rPr>
          <w:spacing w:val="-2"/>
          <w:lang w:val="en-GB"/>
        </w:rPr>
        <w:t xml:space="preserve"> or </w:t>
      </w:r>
      <w:r w:rsidRPr="00A04ABC">
        <w:rPr>
          <w:spacing w:val="-2"/>
          <w:lang w:val="en-GB"/>
        </w:rPr>
        <w:t>over</w:t>
      </w:r>
      <w:r w:rsidR="00E43694" w:rsidRPr="00A04ABC">
        <w:rPr>
          <w:spacing w:val="-2"/>
          <w:lang w:val="en-GB"/>
        </w:rPr>
        <w:t>-</w:t>
      </w:r>
      <w:r w:rsidRPr="00A04ABC">
        <w:rPr>
          <w:spacing w:val="-2"/>
          <w:lang w:val="en-GB"/>
        </w:rPr>
        <w:t>ripening of certain F&amp;V</w:t>
      </w:r>
      <w:r w:rsidR="000C6577" w:rsidRPr="00A04ABC">
        <w:rPr>
          <w:spacing w:val="-2"/>
          <w:lang w:val="en-GB"/>
        </w:rPr>
        <w:t>,</w:t>
      </w:r>
      <w:r w:rsidRPr="00A04ABC">
        <w:rPr>
          <w:spacing w:val="-2"/>
          <w:lang w:val="en-GB"/>
        </w:rPr>
        <w:t xml:space="preserve"> </w:t>
      </w:r>
      <w:r w:rsidR="000C6577" w:rsidRPr="00A04ABC">
        <w:rPr>
          <w:spacing w:val="-2"/>
          <w:lang w:val="en-GB"/>
        </w:rPr>
        <w:t>such as</w:t>
      </w:r>
      <w:r w:rsidRPr="00A04ABC">
        <w:rPr>
          <w:spacing w:val="-2"/>
          <w:lang w:val="en-GB"/>
        </w:rPr>
        <w:t xml:space="preserve"> tomatoes, thereby increasing wastage. Loss of moisture was </w:t>
      </w:r>
      <w:r w:rsidR="00EC336C" w:rsidRPr="00A04ABC">
        <w:rPr>
          <w:spacing w:val="-2"/>
          <w:lang w:val="en-GB"/>
        </w:rPr>
        <w:t>another</w:t>
      </w:r>
      <w:r w:rsidRPr="00A04ABC">
        <w:rPr>
          <w:spacing w:val="-2"/>
          <w:lang w:val="en-GB"/>
        </w:rPr>
        <w:t xml:space="preserve"> key reason </w:t>
      </w:r>
      <w:r w:rsidR="000C6577" w:rsidRPr="00A04ABC">
        <w:rPr>
          <w:spacing w:val="-2"/>
          <w:lang w:val="en-GB"/>
        </w:rPr>
        <w:t>for</w:t>
      </w:r>
      <w:r w:rsidRPr="00A04ABC">
        <w:rPr>
          <w:spacing w:val="-2"/>
          <w:lang w:val="en-GB"/>
        </w:rPr>
        <w:t xml:space="preserve"> </w:t>
      </w:r>
      <w:r w:rsidR="000C6577" w:rsidRPr="00A04ABC">
        <w:rPr>
          <w:spacing w:val="-2"/>
          <w:lang w:val="en-GB"/>
        </w:rPr>
        <w:t>greater amounts of</w:t>
      </w:r>
      <w:r w:rsidRPr="00A04ABC">
        <w:rPr>
          <w:spacing w:val="-2"/>
          <w:lang w:val="en-GB"/>
        </w:rPr>
        <w:t xml:space="preserve"> wastage. For instance, sweet lime</w:t>
      </w:r>
      <w:r w:rsidR="000C6577" w:rsidRPr="00A04ABC">
        <w:rPr>
          <w:spacing w:val="-2"/>
          <w:lang w:val="en-GB"/>
        </w:rPr>
        <w:t>s</w:t>
      </w:r>
      <w:r w:rsidRPr="00A04ABC">
        <w:rPr>
          <w:spacing w:val="-2"/>
          <w:lang w:val="en-GB"/>
        </w:rPr>
        <w:t xml:space="preserve"> lost moisture and weight and reduced in size if kept out for long </w:t>
      </w:r>
      <w:r w:rsidR="000C6577" w:rsidRPr="00A04ABC">
        <w:rPr>
          <w:spacing w:val="-2"/>
          <w:lang w:val="en-GB"/>
        </w:rPr>
        <w:t>periods</w:t>
      </w:r>
      <w:r w:rsidRPr="00A04ABC">
        <w:rPr>
          <w:spacing w:val="-2"/>
          <w:lang w:val="en-GB"/>
        </w:rPr>
        <w:t xml:space="preserve">. </w:t>
      </w:r>
      <w:r w:rsidR="000C6577" w:rsidRPr="00A04ABC">
        <w:rPr>
          <w:spacing w:val="-2"/>
          <w:lang w:val="en-GB"/>
        </w:rPr>
        <w:t>Some produce,</w:t>
      </w:r>
      <w:r w:rsidRPr="00A04ABC">
        <w:rPr>
          <w:spacing w:val="-2"/>
          <w:lang w:val="en-GB"/>
        </w:rPr>
        <w:t xml:space="preserve"> such as lemon</w:t>
      </w:r>
      <w:r w:rsidR="000C6577" w:rsidRPr="00A04ABC">
        <w:rPr>
          <w:spacing w:val="-2"/>
          <w:lang w:val="en-GB"/>
        </w:rPr>
        <w:t>s,</w:t>
      </w:r>
      <w:r w:rsidRPr="00A04ABC">
        <w:rPr>
          <w:spacing w:val="-2"/>
          <w:lang w:val="en-GB"/>
        </w:rPr>
        <w:t xml:space="preserve"> regained moisture if put in water</w:t>
      </w:r>
      <w:r w:rsidR="00E11AEF" w:rsidRPr="00A04ABC">
        <w:rPr>
          <w:spacing w:val="-2"/>
          <w:lang w:val="en-GB"/>
        </w:rPr>
        <w:t>, but</w:t>
      </w:r>
      <w:r w:rsidRPr="00A04ABC">
        <w:rPr>
          <w:lang w:val="en-GB"/>
        </w:rPr>
        <w:t xml:space="preserve"> other</w:t>
      </w:r>
      <w:r w:rsidR="000C6577" w:rsidRPr="00A04ABC">
        <w:rPr>
          <w:lang w:val="en-GB"/>
        </w:rPr>
        <w:t xml:space="preserve"> produce,</w:t>
      </w:r>
      <w:r w:rsidRPr="00A04ABC">
        <w:rPr>
          <w:lang w:val="en-GB"/>
        </w:rPr>
        <w:t xml:space="preserve"> such as corn</w:t>
      </w:r>
      <w:r w:rsidR="000C6577" w:rsidRPr="00A04ABC">
        <w:rPr>
          <w:lang w:val="en-GB"/>
        </w:rPr>
        <w:t>,</w:t>
      </w:r>
      <w:r w:rsidRPr="00A04ABC">
        <w:rPr>
          <w:lang w:val="en-GB"/>
        </w:rPr>
        <w:t xml:space="preserve"> did not. </w:t>
      </w:r>
      <w:r w:rsidR="000C6577" w:rsidRPr="00A04ABC">
        <w:rPr>
          <w:lang w:val="en-GB"/>
        </w:rPr>
        <w:t>C</w:t>
      </w:r>
      <w:r w:rsidRPr="00A04ABC">
        <w:rPr>
          <w:lang w:val="en-GB"/>
        </w:rPr>
        <w:t>orn</w:t>
      </w:r>
      <w:r w:rsidR="00E11AEF" w:rsidRPr="00A04ABC">
        <w:rPr>
          <w:lang w:val="en-GB"/>
        </w:rPr>
        <w:t xml:space="preserve">, for instance, </w:t>
      </w:r>
      <w:r w:rsidR="000C6577" w:rsidRPr="00A04ABC">
        <w:rPr>
          <w:lang w:val="en-GB"/>
        </w:rPr>
        <w:t>also experienced</w:t>
      </w:r>
      <w:r w:rsidRPr="00A04ABC">
        <w:rPr>
          <w:lang w:val="en-GB"/>
        </w:rPr>
        <w:t xml:space="preserve"> </w:t>
      </w:r>
      <w:r w:rsidR="000C6577" w:rsidRPr="00A04ABC">
        <w:rPr>
          <w:lang w:val="en-GB"/>
        </w:rPr>
        <w:t>great</w:t>
      </w:r>
      <w:r w:rsidRPr="00A04ABC">
        <w:rPr>
          <w:lang w:val="en-GB"/>
        </w:rPr>
        <w:t xml:space="preserve"> weight loss and shrank in size.</w:t>
      </w:r>
    </w:p>
    <w:p w14:paraId="156A543A" w14:textId="77777777" w:rsidR="0036413E" w:rsidRPr="00FE760E" w:rsidRDefault="0036413E" w:rsidP="00981248">
      <w:pPr>
        <w:pStyle w:val="BodyTextMain"/>
        <w:rPr>
          <w:sz w:val="20"/>
          <w:szCs w:val="20"/>
          <w:lang w:val="en-GB"/>
        </w:rPr>
      </w:pPr>
    </w:p>
    <w:p w14:paraId="2B2DEC72" w14:textId="41D1A869" w:rsidR="0036413E" w:rsidRPr="00A04ABC" w:rsidRDefault="0036413E" w:rsidP="00981248">
      <w:pPr>
        <w:pStyle w:val="BodyTextMain"/>
        <w:rPr>
          <w:lang w:val="en-GB"/>
        </w:rPr>
      </w:pPr>
      <w:r w:rsidRPr="00A04ABC">
        <w:rPr>
          <w:lang w:val="en-GB"/>
        </w:rPr>
        <w:t xml:space="preserve">Different F&amp;V </w:t>
      </w:r>
      <w:r w:rsidR="000C6577" w:rsidRPr="00A04ABC">
        <w:rPr>
          <w:lang w:val="en-GB"/>
        </w:rPr>
        <w:t>required</w:t>
      </w:r>
      <w:r w:rsidRPr="00A04ABC">
        <w:rPr>
          <w:lang w:val="en-GB"/>
        </w:rPr>
        <w:t xml:space="preserve"> different storage techniques and temperatures. </w:t>
      </w:r>
      <w:r w:rsidR="000C6577" w:rsidRPr="00A04ABC">
        <w:rPr>
          <w:lang w:val="en-GB"/>
        </w:rPr>
        <w:t>As i</w:t>
      </w:r>
      <w:r w:rsidRPr="00A04ABC">
        <w:rPr>
          <w:lang w:val="en-GB"/>
        </w:rPr>
        <w:t xml:space="preserve">mproper storage conditions led to </w:t>
      </w:r>
      <w:r w:rsidR="000C6577" w:rsidRPr="00A04ABC">
        <w:rPr>
          <w:lang w:val="en-GB"/>
        </w:rPr>
        <w:t>more</w:t>
      </w:r>
      <w:r w:rsidRPr="00A04ABC">
        <w:rPr>
          <w:lang w:val="en-GB"/>
        </w:rPr>
        <w:t xml:space="preserve"> wastage, certain </w:t>
      </w:r>
      <w:r w:rsidR="000C6577" w:rsidRPr="00A04ABC">
        <w:rPr>
          <w:lang w:val="en-GB"/>
        </w:rPr>
        <w:t>F&amp;V</w:t>
      </w:r>
      <w:r w:rsidRPr="00A04ABC">
        <w:rPr>
          <w:lang w:val="en-GB"/>
        </w:rPr>
        <w:t xml:space="preserve"> were stored inside water tubs in gunny bags. However, th</w:t>
      </w:r>
      <w:r w:rsidR="000C6577" w:rsidRPr="00A04ABC">
        <w:rPr>
          <w:lang w:val="en-GB"/>
        </w:rPr>
        <w:t>is</w:t>
      </w:r>
      <w:r w:rsidRPr="00A04ABC">
        <w:rPr>
          <w:lang w:val="en-GB"/>
        </w:rPr>
        <w:t xml:space="preserve"> storage technique was specific to </w:t>
      </w:r>
      <w:r w:rsidR="000C6577" w:rsidRPr="00A04ABC">
        <w:rPr>
          <w:lang w:val="en-GB"/>
        </w:rPr>
        <w:t>certain F&amp;V</w:t>
      </w:r>
      <w:r w:rsidRPr="00A04ABC">
        <w:rPr>
          <w:lang w:val="en-GB"/>
        </w:rPr>
        <w:t xml:space="preserve">, as </w:t>
      </w:r>
      <w:r w:rsidR="000C6577" w:rsidRPr="00A04ABC">
        <w:rPr>
          <w:lang w:val="en-GB"/>
        </w:rPr>
        <w:t>some (e.g.,</w:t>
      </w:r>
      <w:r w:rsidRPr="00A04ABC">
        <w:rPr>
          <w:lang w:val="en-GB"/>
        </w:rPr>
        <w:t xml:space="preserve"> eggplant</w:t>
      </w:r>
      <w:r w:rsidR="000C6577" w:rsidRPr="00A04ABC">
        <w:rPr>
          <w:lang w:val="en-GB"/>
        </w:rPr>
        <w:t>)</w:t>
      </w:r>
      <w:r w:rsidRPr="00A04ABC">
        <w:rPr>
          <w:lang w:val="en-GB"/>
        </w:rPr>
        <w:t xml:space="preserve"> </w:t>
      </w:r>
      <w:r w:rsidR="000C6577" w:rsidRPr="00A04ABC">
        <w:rPr>
          <w:lang w:val="en-GB"/>
        </w:rPr>
        <w:t>became</w:t>
      </w:r>
      <w:r w:rsidRPr="00A04ABC">
        <w:rPr>
          <w:lang w:val="en-GB"/>
        </w:rPr>
        <w:t xml:space="preserve"> spoil</w:t>
      </w:r>
      <w:r w:rsidR="000C6577" w:rsidRPr="00A04ABC">
        <w:rPr>
          <w:lang w:val="en-GB"/>
        </w:rPr>
        <w:t>ed</w:t>
      </w:r>
      <w:r w:rsidRPr="00A04ABC">
        <w:rPr>
          <w:lang w:val="en-GB"/>
        </w:rPr>
        <w:t xml:space="preserve"> when put in water.</w:t>
      </w:r>
    </w:p>
    <w:p w14:paraId="1BD48DCF" w14:textId="77777777" w:rsidR="0036413E" w:rsidRPr="00FE760E" w:rsidRDefault="0036413E" w:rsidP="00FC794E">
      <w:pPr>
        <w:pStyle w:val="BodyTextMain"/>
        <w:rPr>
          <w:sz w:val="20"/>
          <w:szCs w:val="20"/>
          <w:lang w:val="en-GB"/>
        </w:rPr>
      </w:pPr>
    </w:p>
    <w:p w14:paraId="17B968F8" w14:textId="77777777" w:rsidR="00981248" w:rsidRPr="00FE760E" w:rsidRDefault="00981248" w:rsidP="00FC794E">
      <w:pPr>
        <w:pStyle w:val="BodyTextMain"/>
        <w:rPr>
          <w:sz w:val="20"/>
          <w:szCs w:val="20"/>
          <w:lang w:val="en-GB"/>
        </w:rPr>
      </w:pPr>
    </w:p>
    <w:p w14:paraId="4451011C" w14:textId="77777777" w:rsidR="0036413E" w:rsidRPr="00A04ABC" w:rsidRDefault="0036413E" w:rsidP="00981248">
      <w:pPr>
        <w:pStyle w:val="Casehead2"/>
        <w:rPr>
          <w:lang w:val="en-GB"/>
        </w:rPr>
      </w:pPr>
      <w:r w:rsidRPr="00A04ABC">
        <w:rPr>
          <w:lang w:val="en-GB"/>
        </w:rPr>
        <w:t>Customers</w:t>
      </w:r>
    </w:p>
    <w:p w14:paraId="72A470E0" w14:textId="77777777" w:rsidR="0036413E" w:rsidRPr="00FE760E" w:rsidRDefault="0036413E" w:rsidP="0036413E">
      <w:pPr>
        <w:rPr>
          <w:lang w:val="en-GB"/>
        </w:rPr>
      </w:pPr>
    </w:p>
    <w:p w14:paraId="298B3C2F" w14:textId="57DFDB8F" w:rsidR="0036413E" w:rsidRPr="00A04ABC" w:rsidRDefault="0036413E" w:rsidP="00981248">
      <w:pPr>
        <w:pStyle w:val="BodyTextMain"/>
        <w:rPr>
          <w:lang w:val="en-GB"/>
        </w:rPr>
      </w:pPr>
      <w:r w:rsidRPr="00A04ABC">
        <w:rPr>
          <w:lang w:val="en-GB"/>
        </w:rPr>
        <w:t xml:space="preserve">VV catered to both retail </w:t>
      </w:r>
      <w:r w:rsidR="000C6577" w:rsidRPr="00A04ABC">
        <w:rPr>
          <w:lang w:val="en-GB"/>
        </w:rPr>
        <w:t>and</w:t>
      </w:r>
      <w:r w:rsidRPr="00A04ABC">
        <w:rPr>
          <w:lang w:val="en-GB"/>
        </w:rPr>
        <w:t xml:space="preserve"> wholesale customers. Whereas retail customers </w:t>
      </w:r>
      <w:r w:rsidR="00A917F3" w:rsidRPr="00A04ABC">
        <w:rPr>
          <w:lang w:val="en-GB"/>
        </w:rPr>
        <w:t>accounted</w:t>
      </w:r>
      <w:r w:rsidRPr="00A04ABC">
        <w:rPr>
          <w:lang w:val="en-GB"/>
        </w:rPr>
        <w:t xml:space="preserve"> for major sales, </w:t>
      </w:r>
      <w:r w:rsidR="00A917F3" w:rsidRPr="00A04ABC">
        <w:rPr>
          <w:lang w:val="en-GB"/>
        </w:rPr>
        <w:t>sales from</w:t>
      </w:r>
      <w:r w:rsidRPr="00A04ABC">
        <w:rPr>
          <w:lang w:val="en-GB"/>
        </w:rPr>
        <w:t xml:space="preserve"> wholesale customers, which include</w:t>
      </w:r>
      <w:r w:rsidR="000C6577" w:rsidRPr="00A04ABC">
        <w:rPr>
          <w:lang w:val="en-GB"/>
        </w:rPr>
        <w:t>d</w:t>
      </w:r>
      <w:r w:rsidRPr="00A04ABC">
        <w:rPr>
          <w:lang w:val="en-GB"/>
        </w:rPr>
        <w:t xml:space="preserve"> restaurants, canteens,</w:t>
      </w:r>
      <w:r w:rsidR="00A917F3" w:rsidRPr="00A04ABC">
        <w:rPr>
          <w:lang w:val="en-GB"/>
        </w:rPr>
        <w:t xml:space="preserve"> and</w:t>
      </w:r>
      <w:r w:rsidRPr="00A04ABC">
        <w:rPr>
          <w:lang w:val="en-GB"/>
        </w:rPr>
        <w:t xml:space="preserve"> </w:t>
      </w:r>
      <w:r w:rsidRPr="00A04ABC">
        <w:rPr>
          <w:i/>
          <w:lang w:val="en-GB"/>
        </w:rPr>
        <w:t>dhabas</w:t>
      </w:r>
      <w:r w:rsidR="000A04B1" w:rsidRPr="00A04ABC">
        <w:rPr>
          <w:lang w:val="en-GB"/>
        </w:rPr>
        <w:t xml:space="preserve"> (roadside restaurants),</w:t>
      </w:r>
      <w:r w:rsidRPr="00A04ABC">
        <w:rPr>
          <w:lang w:val="en-GB"/>
        </w:rPr>
        <w:t xml:space="preserve"> and institutional sales provided a cushion for the </w:t>
      </w:r>
      <w:r w:rsidR="00B253BF" w:rsidRPr="00A04ABC">
        <w:rPr>
          <w:lang w:val="en-GB"/>
        </w:rPr>
        <w:t xml:space="preserve">day’s F&amp;V </w:t>
      </w:r>
      <w:r w:rsidRPr="00A04ABC">
        <w:rPr>
          <w:lang w:val="en-GB"/>
        </w:rPr>
        <w:t xml:space="preserve">surplus. Since surplus </w:t>
      </w:r>
      <w:r w:rsidR="00B253BF" w:rsidRPr="00A04ABC">
        <w:rPr>
          <w:lang w:val="en-GB"/>
        </w:rPr>
        <w:t xml:space="preserve">produce </w:t>
      </w:r>
      <w:r w:rsidRPr="00A04ABC">
        <w:rPr>
          <w:lang w:val="en-GB"/>
        </w:rPr>
        <w:t xml:space="preserve">was </w:t>
      </w:r>
      <w:r w:rsidR="00B253BF" w:rsidRPr="00A04ABC">
        <w:rPr>
          <w:lang w:val="en-GB"/>
        </w:rPr>
        <w:t>sold</w:t>
      </w:r>
      <w:r w:rsidRPr="00A04ABC">
        <w:rPr>
          <w:lang w:val="en-GB"/>
        </w:rPr>
        <w:t xml:space="preserve"> in the wholesale markets on </w:t>
      </w:r>
      <w:r w:rsidR="00B253BF" w:rsidRPr="00A04ABC">
        <w:rPr>
          <w:lang w:val="en-GB"/>
        </w:rPr>
        <w:t xml:space="preserve">a </w:t>
      </w:r>
      <w:r w:rsidRPr="00A04ABC">
        <w:rPr>
          <w:lang w:val="en-GB"/>
        </w:rPr>
        <w:t xml:space="preserve">daily basis, the freshness and quality of </w:t>
      </w:r>
      <w:r w:rsidR="009238BF" w:rsidRPr="00A04ABC">
        <w:rPr>
          <w:lang w:val="en-GB"/>
        </w:rPr>
        <w:t xml:space="preserve">the </w:t>
      </w:r>
      <w:r w:rsidRPr="00A04ABC">
        <w:rPr>
          <w:lang w:val="en-GB"/>
        </w:rPr>
        <w:t>F&amp;V was maintained.</w:t>
      </w:r>
    </w:p>
    <w:p w14:paraId="5D90A5D3" w14:textId="77777777" w:rsidR="0036413E" w:rsidRPr="00FE760E" w:rsidRDefault="0036413E" w:rsidP="00FC794E">
      <w:pPr>
        <w:pStyle w:val="BodyTextMain"/>
        <w:rPr>
          <w:sz w:val="20"/>
          <w:szCs w:val="20"/>
          <w:lang w:val="en-GB"/>
        </w:rPr>
      </w:pPr>
    </w:p>
    <w:p w14:paraId="3FCCB010" w14:textId="77777777" w:rsidR="00981248" w:rsidRPr="00FE760E" w:rsidRDefault="00981248" w:rsidP="00FC794E">
      <w:pPr>
        <w:pStyle w:val="BodyTextMain"/>
        <w:rPr>
          <w:sz w:val="20"/>
          <w:szCs w:val="20"/>
          <w:lang w:val="en-GB"/>
        </w:rPr>
      </w:pPr>
    </w:p>
    <w:p w14:paraId="113665D3" w14:textId="77777777" w:rsidR="0036413E" w:rsidRPr="00A04ABC" w:rsidRDefault="0036413E" w:rsidP="00981248">
      <w:pPr>
        <w:pStyle w:val="Casehead1"/>
        <w:rPr>
          <w:lang w:val="en-GB"/>
        </w:rPr>
      </w:pPr>
      <w:r w:rsidRPr="00A04ABC">
        <w:rPr>
          <w:lang w:val="en-GB"/>
        </w:rPr>
        <w:t>Competition</w:t>
      </w:r>
    </w:p>
    <w:p w14:paraId="6EECFEC8" w14:textId="77777777" w:rsidR="0036413E" w:rsidRPr="00FE760E" w:rsidRDefault="0036413E" w:rsidP="0036413E">
      <w:pPr>
        <w:rPr>
          <w:lang w:val="en-GB"/>
        </w:rPr>
      </w:pPr>
    </w:p>
    <w:p w14:paraId="14F7222A" w14:textId="11B841E3" w:rsidR="0036413E" w:rsidRPr="00A04ABC" w:rsidRDefault="0036413E" w:rsidP="00981248">
      <w:pPr>
        <w:pStyle w:val="BodyTextMain"/>
        <w:rPr>
          <w:lang w:val="en-GB"/>
        </w:rPr>
      </w:pPr>
      <w:r w:rsidRPr="00A04ABC">
        <w:rPr>
          <w:lang w:val="en-GB"/>
        </w:rPr>
        <w:t xml:space="preserve">VV faced </w:t>
      </w:r>
      <w:r w:rsidR="009238BF" w:rsidRPr="00A04ABC">
        <w:rPr>
          <w:lang w:val="en-GB"/>
        </w:rPr>
        <w:t>strong</w:t>
      </w:r>
      <w:r w:rsidRPr="00A04ABC">
        <w:rPr>
          <w:lang w:val="en-GB"/>
        </w:rPr>
        <w:t xml:space="preserve"> competition from </w:t>
      </w:r>
      <w:r w:rsidR="009238BF" w:rsidRPr="00A04ABC">
        <w:rPr>
          <w:lang w:val="en-GB"/>
        </w:rPr>
        <w:t>F&amp;V</w:t>
      </w:r>
      <w:r w:rsidRPr="00A04ABC">
        <w:rPr>
          <w:lang w:val="en-GB"/>
        </w:rPr>
        <w:t xml:space="preserve"> </w:t>
      </w:r>
      <w:r w:rsidR="009238BF" w:rsidRPr="00A04ABC">
        <w:rPr>
          <w:lang w:val="en-GB"/>
        </w:rPr>
        <w:t xml:space="preserve">street </w:t>
      </w:r>
      <w:r w:rsidRPr="00A04ABC">
        <w:rPr>
          <w:lang w:val="en-GB"/>
        </w:rPr>
        <w:t xml:space="preserve">hawkers. A few of these hawkers were even located in the areas surrounding the stores. These vendors had advantages in terms </w:t>
      </w:r>
      <w:r w:rsidR="009238BF" w:rsidRPr="00A04ABC">
        <w:rPr>
          <w:lang w:val="en-GB"/>
        </w:rPr>
        <w:t>of being</w:t>
      </w:r>
      <w:r w:rsidRPr="00A04ABC">
        <w:rPr>
          <w:lang w:val="en-GB"/>
        </w:rPr>
        <w:t xml:space="preserve"> mobile and </w:t>
      </w:r>
      <w:r w:rsidR="009238BF" w:rsidRPr="00A04ABC">
        <w:rPr>
          <w:lang w:val="en-GB"/>
        </w:rPr>
        <w:t>able to</w:t>
      </w:r>
      <w:r w:rsidRPr="00A04ABC">
        <w:rPr>
          <w:lang w:val="en-GB"/>
        </w:rPr>
        <w:t xml:space="preserve"> cater to customers at their doorsteps. </w:t>
      </w:r>
      <w:r w:rsidR="009238BF" w:rsidRPr="00A04ABC">
        <w:rPr>
          <w:lang w:val="en-GB"/>
        </w:rPr>
        <w:t>Despite this</w:t>
      </w:r>
      <w:r w:rsidRPr="00A04ABC">
        <w:rPr>
          <w:lang w:val="en-GB"/>
        </w:rPr>
        <w:t xml:space="preserve">, VV still managed to </w:t>
      </w:r>
      <w:r w:rsidR="009238BF" w:rsidRPr="00A04ABC">
        <w:rPr>
          <w:lang w:val="en-GB"/>
        </w:rPr>
        <w:t xml:space="preserve">get </w:t>
      </w:r>
      <w:r w:rsidRPr="00A04ABC">
        <w:rPr>
          <w:lang w:val="en-GB"/>
        </w:rPr>
        <w:t>a considerable number of customers</w:t>
      </w:r>
      <w:r w:rsidR="009238BF" w:rsidRPr="00A04ABC">
        <w:rPr>
          <w:lang w:val="en-GB"/>
        </w:rPr>
        <w:t>,</w:t>
      </w:r>
      <w:r w:rsidRPr="00A04ABC">
        <w:rPr>
          <w:lang w:val="en-GB"/>
        </w:rPr>
        <w:t xml:space="preserve"> </w:t>
      </w:r>
      <w:r w:rsidR="009238BF" w:rsidRPr="00A04ABC">
        <w:rPr>
          <w:lang w:val="en-GB"/>
        </w:rPr>
        <w:t>for</w:t>
      </w:r>
      <w:r w:rsidRPr="00A04ABC">
        <w:rPr>
          <w:lang w:val="en-GB"/>
        </w:rPr>
        <w:t xml:space="preserve"> several reasons, the first being the freshness of </w:t>
      </w:r>
      <w:r w:rsidR="00E11AEF" w:rsidRPr="00A04ABC">
        <w:rPr>
          <w:lang w:val="en-GB"/>
        </w:rPr>
        <w:t xml:space="preserve">the </w:t>
      </w:r>
      <w:r w:rsidRPr="00A04ABC">
        <w:rPr>
          <w:lang w:val="en-GB"/>
        </w:rPr>
        <w:t>F&amp;V at the store</w:t>
      </w:r>
      <w:r w:rsidR="009238BF" w:rsidRPr="00A04ABC">
        <w:rPr>
          <w:lang w:val="en-GB"/>
        </w:rPr>
        <w:t>s</w:t>
      </w:r>
      <w:r w:rsidRPr="00A04ABC">
        <w:rPr>
          <w:lang w:val="en-GB"/>
        </w:rPr>
        <w:t xml:space="preserve">. At VV, customers had the option to pick and choose the fresh F&amp;V on their own and the flexibility to pick up even small quantities (for example, only </w:t>
      </w:r>
      <w:r w:rsidR="009238BF" w:rsidRPr="00A04ABC">
        <w:rPr>
          <w:lang w:val="en-GB"/>
        </w:rPr>
        <w:t>one</w:t>
      </w:r>
      <w:r w:rsidRPr="00A04ABC">
        <w:rPr>
          <w:lang w:val="en-GB"/>
        </w:rPr>
        <w:t xml:space="preserve"> red capsicum or </w:t>
      </w:r>
      <w:r w:rsidR="009238BF" w:rsidRPr="00A04ABC">
        <w:rPr>
          <w:lang w:val="en-GB"/>
        </w:rPr>
        <w:t>two</w:t>
      </w:r>
      <w:r w:rsidRPr="00A04ABC">
        <w:rPr>
          <w:lang w:val="en-GB"/>
        </w:rPr>
        <w:t xml:space="preserve"> tomatoes). </w:t>
      </w:r>
    </w:p>
    <w:p w14:paraId="3756EDFC" w14:textId="77777777" w:rsidR="0036413E" w:rsidRPr="00A04ABC" w:rsidRDefault="0036413E" w:rsidP="00981248">
      <w:pPr>
        <w:pStyle w:val="Casehead1"/>
        <w:rPr>
          <w:lang w:val="en-GB"/>
        </w:rPr>
      </w:pPr>
      <w:r w:rsidRPr="00A04ABC">
        <w:rPr>
          <w:lang w:val="en-GB"/>
        </w:rPr>
        <w:lastRenderedPageBreak/>
        <w:t>Going Forward</w:t>
      </w:r>
    </w:p>
    <w:p w14:paraId="1CF49D83" w14:textId="77777777" w:rsidR="0036413E" w:rsidRPr="00A04ABC" w:rsidRDefault="0036413E" w:rsidP="0036413E">
      <w:pPr>
        <w:rPr>
          <w:sz w:val="22"/>
          <w:szCs w:val="24"/>
          <w:lang w:val="en-GB"/>
        </w:rPr>
      </w:pPr>
    </w:p>
    <w:p w14:paraId="53464C1F" w14:textId="5AB95632" w:rsidR="00BC3F2D" w:rsidRPr="00A04ABC" w:rsidRDefault="0036413E" w:rsidP="00981248">
      <w:pPr>
        <w:pStyle w:val="BodyTextMain"/>
        <w:rPr>
          <w:lang w:val="en-GB"/>
        </w:rPr>
      </w:pPr>
      <w:r w:rsidRPr="00A04ABC">
        <w:rPr>
          <w:lang w:val="en-GB"/>
        </w:rPr>
        <w:t xml:space="preserve">Hiten was contemplating the future strategy for the collection </w:t>
      </w:r>
      <w:r w:rsidR="00981248" w:rsidRPr="00A04ABC">
        <w:rPr>
          <w:lang w:val="en-GB"/>
        </w:rPr>
        <w:t>centre</w:t>
      </w:r>
      <w:r w:rsidRPr="00A04ABC">
        <w:rPr>
          <w:lang w:val="en-GB"/>
        </w:rPr>
        <w:t xml:space="preserve"> and retail outlets, with </w:t>
      </w:r>
      <w:r w:rsidR="009238BF" w:rsidRPr="00A04ABC">
        <w:rPr>
          <w:lang w:val="en-GB"/>
        </w:rPr>
        <w:t>FVV’s</w:t>
      </w:r>
      <w:r w:rsidRPr="00A04ABC">
        <w:rPr>
          <w:lang w:val="en-GB"/>
        </w:rPr>
        <w:t xml:space="preserve"> vision statement </w:t>
      </w:r>
      <w:r w:rsidR="009238BF" w:rsidRPr="00A04ABC">
        <w:rPr>
          <w:lang w:val="en-GB"/>
        </w:rPr>
        <w:t>as</w:t>
      </w:r>
      <w:r w:rsidRPr="00A04ABC">
        <w:rPr>
          <w:lang w:val="en-GB"/>
        </w:rPr>
        <w:t xml:space="preserve"> the focal point. </w:t>
      </w:r>
      <w:r w:rsidR="00172904" w:rsidRPr="00A04ABC">
        <w:rPr>
          <w:lang w:val="en-GB"/>
        </w:rPr>
        <w:t>T</w:t>
      </w:r>
      <w:r w:rsidRPr="00A04ABC">
        <w:rPr>
          <w:lang w:val="en-GB"/>
        </w:rPr>
        <w:t xml:space="preserve">he prime concern was to identify and deploy practices that resulted in reduced wastage, thereby reducing the incidental procurement cost and </w:t>
      </w:r>
      <w:r w:rsidR="00EC336C" w:rsidRPr="00A04ABC">
        <w:rPr>
          <w:lang w:val="en-GB"/>
        </w:rPr>
        <w:t>achieving</w:t>
      </w:r>
      <w:r w:rsidRPr="00A04ABC">
        <w:rPr>
          <w:lang w:val="en-GB"/>
        </w:rPr>
        <w:t xml:space="preserve"> better business margins. </w:t>
      </w:r>
      <w:r w:rsidR="004967A2" w:rsidRPr="00A04ABC">
        <w:rPr>
          <w:lang w:val="en-GB"/>
        </w:rPr>
        <w:t>Although t</w:t>
      </w:r>
      <w:r w:rsidRPr="00A04ABC">
        <w:rPr>
          <w:lang w:val="en-GB"/>
        </w:rPr>
        <w:t xml:space="preserve">he fixed cost of setting up the collection </w:t>
      </w:r>
      <w:r w:rsidR="00981248" w:rsidRPr="00A04ABC">
        <w:rPr>
          <w:lang w:val="en-GB"/>
        </w:rPr>
        <w:t>centre</w:t>
      </w:r>
      <w:r w:rsidRPr="00A04ABC">
        <w:rPr>
          <w:lang w:val="en-GB"/>
        </w:rPr>
        <w:t xml:space="preserve"> </w:t>
      </w:r>
      <w:r w:rsidR="00D91BB9" w:rsidRPr="00A04ABC">
        <w:rPr>
          <w:lang w:val="en-GB"/>
        </w:rPr>
        <w:t>had been</w:t>
      </w:r>
      <w:r w:rsidRPr="00A04ABC">
        <w:rPr>
          <w:lang w:val="en-GB"/>
        </w:rPr>
        <w:t xml:space="preserve"> quite high</w:t>
      </w:r>
      <w:r w:rsidR="00D91BB9" w:rsidRPr="00A04ABC">
        <w:rPr>
          <w:lang w:val="en-GB"/>
        </w:rPr>
        <w:t xml:space="preserve">, </w:t>
      </w:r>
      <w:r w:rsidRPr="00A04ABC">
        <w:rPr>
          <w:lang w:val="en-GB"/>
        </w:rPr>
        <w:t>H</w:t>
      </w:r>
      <w:r w:rsidR="00D91BB9" w:rsidRPr="00A04ABC">
        <w:rPr>
          <w:lang w:val="en-GB"/>
        </w:rPr>
        <w:t>iten</w:t>
      </w:r>
      <w:r w:rsidRPr="00A04ABC">
        <w:rPr>
          <w:lang w:val="en-GB"/>
        </w:rPr>
        <w:t xml:space="preserve"> </w:t>
      </w:r>
      <w:r w:rsidR="00D91BB9" w:rsidRPr="00A04ABC">
        <w:rPr>
          <w:lang w:val="en-GB"/>
        </w:rPr>
        <w:t xml:space="preserve">had </w:t>
      </w:r>
      <w:r w:rsidRPr="00A04ABC">
        <w:rPr>
          <w:lang w:val="en-GB"/>
        </w:rPr>
        <w:t xml:space="preserve">anticipated </w:t>
      </w:r>
      <w:r w:rsidR="004967A2" w:rsidRPr="00A04ABC">
        <w:rPr>
          <w:lang w:val="en-GB"/>
        </w:rPr>
        <w:t>that the centre would</w:t>
      </w:r>
      <w:r w:rsidR="00D91BB9" w:rsidRPr="00A04ABC">
        <w:rPr>
          <w:lang w:val="en-GB"/>
        </w:rPr>
        <w:t xml:space="preserve"> lead to </w:t>
      </w:r>
      <w:r w:rsidRPr="00A04ABC">
        <w:rPr>
          <w:lang w:val="en-GB"/>
        </w:rPr>
        <w:t xml:space="preserve">a </w:t>
      </w:r>
      <w:r w:rsidR="004967A2" w:rsidRPr="00A04ABC">
        <w:rPr>
          <w:lang w:val="en-GB"/>
        </w:rPr>
        <w:t xml:space="preserve">major </w:t>
      </w:r>
      <w:r w:rsidRPr="00A04ABC">
        <w:rPr>
          <w:lang w:val="en-GB"/>
        </w:rPr>
        <w:t>reduction in fresh produce wastage</w:t>
      </w:r>
      <w:r w:rsidR="00E11AEF" w:rsidRPr="00A04ABC">
        <w:rPr>
          <w:lang w:val="en-GB"/>
        </w:rPr>
        <w:t>—</w:t>
      </w:r>
      <w:r w:rsidR="004967A2" w:rsidRPr="00A04ABC">
        <w:rPr>
          <w:lang w:val="en-GB"/>
        </w:rPr>
        <w:t>but</w:t>
      </w:r>
      <w:r w:rsidRPr="00A04ABC">
        <w:rPr>
          <w:lang w:val="en-GB"/>
        </w:rPr>
        <w:t xml:space="preserve"> the wastage was still significant. How should VV decide on the optimal purchase quantity? As th</w:t>
      </w:r>
      <w:r w:rsidR="004967A2" w:rsidRPr="00A04ABC">
        <w:rPr>
          <w:lang w:val="en-GB"/>
        </w:rPr>
        <w:t>is</w:t>
      </w:r>
      <w:r w:rsidRPr="00A04ABC">
        <w:rPr>
          <w:lang w:val="en-GB"/>
        </w:rPr>
        <w:t xml:space="preserve"> question reeled in Hiten’s mind, he </w:t>
      </w:r>
      <w:r w:rsidR="004967A2" w:rsidRPr="00A04ABC">
        <w:rPr>
          <w:lang w:val="en-GB"/>
        </w:rPr>
        <w:t>looked over</w:t>
      </w:r>
      <w:r w:rsidRPr="00A04ABC">
        <w:rPr>
          <w:lang w:val="en-GB"/>
        </w:rPr>
        <w:t xml:space="preserve"> the purchase price and retail sales report for </w:t>
      </w:r>
      <w:r w:rsidR="00D91BB9" w:rsidRPr="00A04ABC">
        <w:rPr>
          <w:lang w:val="en-GB"/>
        </w:rPr>
        <w:t>c</w:t>
      </w:r>
      <w:r w:rsidRPr="00A04ABC">
        <w:rPr>
          <w:lang w:val="en-GB"/>
        </w:rPr>
        <w:t xml:space="preserve">auliflower, which had </w:t>
      </w:r>
      <w:r w:rsidR="004967A2" w:rsidRPr="00A04ABC">
        <w:rPr>
          <w:lang w:val="en-GB"/>
        </w:rPr>
        <w:t xml:space="preserve">seen </w:t>
      </w:r>
      <w:r w:rsidRPr="00A04ABC">
        <w:rPr>
          <w:lang w:val="en-GB"/>
        </w:rPr>
        <w:t>significant wastage during April and May 2015 (see Exhibits 6</w:t>
      </w:r>
      <w:r w:rsidR="00E942C6" w:rsidRPr="00A04ABC">
        <w:rPr>
          <w:lang w:val="en-GB"/>
        </w:rPr>
        <w:t>,</w:t>
      </w:r>
      <w:r w:rsidRPr="00A04ABC">
        <w:rPr>
          <w:lang w:val="en-GB"/>
        </w:rPr>
        <w:t xml:space="preserve"> </w:t>
      </w:r>
      <w:r w:rsidR="00E942C6" w:rsidRPr="00A04ABC">
        <w:rPr>
          <w:lang w:val="en-GB"/>
        </w:rPr>
        <w:t xml:space="preserve">7A, </w:t>
      </w:r>
      <w:r w:rsidRPr="00A04ABC">
        <w:rPr>
          <w:lang w:val="en-GB"/>
        </w:rPr>
        <w:t>and 7</w:t>
      </w:r>
      <w:r w:rsidR="00E942C6" w:rsidRPr="00A04ABC">
        <w:rPr>
          <w:lang w:val="en-GB"/>
        </w:rPr>
        <w:t>B</w:t>
      </w:r>
      <w:r w:rsidRPr="00A04ABC">
        <w:rPr>
          <w:lang w:val="en-GB"/>
        </w:rPr>
        <w:t xml:space="preserve">). The margin received by farmers relative to </w:t>
      </w:r>
      <w:r w:rsidR="004967A2" w:rsidRPr="00A04ABC">
        <w:rPr>
          <w:lang w:val="en-GB"/>
        </w:rPr>
        <w:t xml:space="preserve">the </w:t>
      </w:r>
      <w:r w:rsidRPr="00A04ABC">
        <w:rPr>
          <w:lang w:val="en-GB"/>
        </w:rPr>
        <w:t>actual consumer purchase price was substantially low</w:t>
      </w:r>
      <w:r w:rsidR="004967A2" w:rsidRPr="00A04ABC">
        <w:rPr>
          <w:lang w:val="en-GB"/>
        </w:rPr>
        <w:t>er</w:t>
      </w:r>
      <w:r w:rsidRPr="00A04ABC">
        <w:rPr>
          <w:lang w:val="en-GB"/>
        </w:rPr>
        <w:t xml:space="preserve"> because of several handoffs in the distribution process (see Exhibit 8). Hiten </w:t>
      </w:r>
      <w:r w:rsidR="004967A2" w:rsidRPr="00A04ABC">
        <w:rPr>
          <w:lang w:val="en-GB"/>
        </w:rPr>
        <w:t xml:space="preserve">had </w:t>
      </w:r>
      <w:r w:rsidRPr="00A04ABC">
        <w:rPr>
          <w:lang w:val="en-GB"/>
        </w:rPr>
        <w:t xml:space="preserve">always </w:t>
      </w:r>
      <w:r w:rsidR="004967A2" w:rsidRPr="00A04ABC">
        <w:rPr>
          <w:lang w:val="en-GB"/>
        </w:rPr>
        <w:t>believed</w:t>
      </w:r>
      <w:r w:rsidRPr="00A04ABC">
        <w:rPr>
          <w:lang w:val="en-GB"/>
        </w:rPr>
        <w:t xml:space="preserve"> there was a strong need to improve the profit margins of the farmers</w:t>
      </w:r>
      <w:r w:rsidR="004967A2" w:rsidRPr="00A04ABC">
        <w:rPr>
          <w:lang w:val="en-GB"/>
        </w:rPr>
        <w:t>,</w:t>
      </w:r>
      <w:r w:rsidRPr="00A04ABC">
        <w:rPr>
          <w:lang w:val="en-GB"/>
        </w:rPr>
        <w:t xml:space="preserve"> and he wanted to make a difference through his integrated farm-to-fork business model.</w:t>
      </w:r>
    </w:p>
    <w:p w14:paraId="0839E79A" w14:textId="77777777" w:rsidR="00BC3F2D" w:rsidRPr="00A04ABC" w:rsidRDefault="00BC3F2D" w:rsidP="00981248">
      <w:pPr>
        <w:pStyle w:val="BodyTextMain"/>
        <w:rPr>
          <w:lang w:val="en-GB"/>
        </w:rPr>
      </w:pPr>
    </w:p>
    <w:p w14:paraId="6F4B7092" w14:textId="6B977551" w:rsidR="0036413E" w:rsidRPr="00A04ABC" w:rsidRDefault="00BC3F2D" w:rsidP="00981248">
      <w:pPr>
        <w:pStyle w:val="BodyTextMain"/>
        <w:rPr>
          <w:lang w:val="en-GB"/>
        </w:rPr>
      </w:pPr>
      <w:r w:rsidRPr="00A04ABC">
        <w:rPr>
          <w:noProof/>
        </w:rPr>
        <mc:AlternateContent>
          <mc:Choice Requires="wps">
            <w:drawing>
              <wp:anchor distT="45720" distB="45720" distL="114300" distR="114300" simplePos="0" relativeHeight="251661312" behindDoc="0" locked="0" layoutInCell="1" allowOverlap="1" wp14:anchorId="2C7C8C0E" wp14:editId="519B4390">
                <wp:simplePos x="0" y="0"/>
                <wp:positionH relativeFrom="margin">
                  <wp:posOffset>1218175</wp:posOffset>
                </wp:positionH>
                <wp:positionV relativeFrom="paragraph">
                  <wp:posOffset>5269230</wp:posOffset>
                </wp:positionV>
                <wp:extent cx="3135630" cy="596900"/>
                <wp:effectExtent l="0" t="0" r="2667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5630" cy="596900"/>
                        </a:xfrm>
                        <a:prstGeom prst="rect">
                          <a:avLst/>
                        </a:prstGeom>
                        <a:solidFill>
                          <a:srgbClr val="FFFFFF"/>
                        </a:solidFill>
                        <a:ln w="9525">
                          <a:solidFill>
                            <a:srgbClr val="000000"/>
                          </a:solidFill>
                          <a:miter lim="800000"/>
                          <a:headEnd/>
                          <a:tailEnd/>
                        </a:ln>
                      </wps:spPr>
                      <wps:txbx>
                        <w:txbxContent>
                          <w:p w14:paraId="35B65CFB" w14:textId="4AE8666C" w:rsidR="00781F24" w:rsidRPr="00BC3F2D" w:rsidRDefault="00781F24" w:rsidP="00BC3F2D">
                            <w:pPr>
                              <w:pStyle w:val="BodyTextMain"/>
                              <w:jc w:val="center"/>
                              <w:rPr>
                                <w:rFonts w:ascii="Arial" w:hAnsi="Arial" w:cs="Arial"/>
                                <w:sz w:val="17"/>
                                <w:szCs w:val="17"/>
                              </w:rPr>
                            </w:pPr>
                            <w:r w:rsidRPr="00BC3F2D">
                              <w:rPr>
                                <w:rFonts w:ascii="Arial" w:hAnsi="Arial" w:cs="Arial"/>
                                <w:sz w:val="17"/>
                                <w:szCs w:val="17"/>
                              </w:rPr>
                              <w:t>The authors appreciate the research assistance provided by Pooja Shrivastava in collecting and analyzing both primary and secondary data for developing the case.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7C8C0E" id="_x0000_t202" coordsize="21600,21600" o:spt="202" path="m,l,21600r21600,l21600,xe">
                <v:stroke joinstyle="miter"/>
                <v:path gradientshapeok="t" o:connecttype="rect"/>
              </v:shapetype>
              <v:shape id="Text Box 2" o:spid="_x0000_s1026" type="#_x0000_t202" style="position:absolute;left:0;text-align:left;margin-left:95.9pt;margin-top:414.9pt;width:246.9pt;height:47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">
                <v:textbox style="mso-fit-shape-to-text:t">
                  <w:txbxContent>
                    <w:p w14:paraId="35B65CFB" w14:textId="4AE8666C" w:rsidR="00781F24" w:rsidRPr="00BC3F2D" w:rsidRDefault="00781F24" w:rsidP="00BC3F2D">
                      <w:pPr>
                        <w:pStyle w:val="BodyTextMain"/>
                        <w:jc w:val="center"/>
                        <w:rPr>
                          <w:rFonts w:ascii="Arial" w:hAnsi="Arial" w:cs="Arial"/>
                          <w:sz w:val="17"/>
                          <w:szCs w:val="17"/>
                        </w:rPr>
                      </w:pPr>
                      <w:r w:rsidRPr="00BC3F2D">
                        <w:rPr>
                          <w:rFonts w:ascii="Arial" w:hAnsi="Arial" w:cs="Arial"/>
                          <w:sz w:val="17"/>
                          <w:szCs w:val="17"/>
                        </w:rPr>
                        <w:t>The authors appreciate the research assistance provided by Pooja Shrivastava in collecting and analyzing both primary and secondary data for developing the case.</w:t>
                      </w:r>
                    </w:p>
                  </w:txbxContent>
                </v:textbox>
                <w10:wrap type="square" anchorx="margin"/>
              </v:shape>
            </w:pict>
          </mc:Fallback>
        </mc:AlternateContent>
      </w:r>
      <w:r w:rsidR="0036413E" w:rsidRPr="00A04ABC">
        <w:rPr>
          <w:lang w:val="en-GB"/>
        </w:rPr>
        <w:br w:type="page"/>
      </w:r>
    </w:p>
    <w:p w14:paraId="3C2A83E8" w14:textId="5891757A" w:rsidR="0036413E" w:rsidRPr="00A04ABC" w:rsidRDefault="0036413E" w:rsidP="00981248">
      <w:pPr>
        <w:pStyle w:val="ExhibitHeading"/>
        <w:rPr>
          <w:lang w:val="en-GB"/>
        </w:rPr>
      </w:pPr>
      <w:r w:rsidRPr="00A04ABC">
        <w:rPr>
          <w:lang w:val="en-GB"/>
        </w:rPr>
        <w:lastRenderedPageBreak/>
        <w:t>Exhibit 1: W</w:t>
      </w:r>
      <w:r w:rsidR="00735A17" w:rsidRPr="00A04ABC">
        <w:rPr>
          <w:lang w:val="en-GB"/>
        </w:rPr>
        <w:t>astage Data for April and May</w:t>
      </w:r>
      <w:r w:rsidRPr="00A04ABC">
        <w:rPr>
          <w:lang w:val="en-GB"/>
        </w:rPr>
        <w:t xml:space="preserve"> 2015</w:t>
      </w:r>
      <w:r w:rsidR="00EF358D" w:rsidRPr="00A04ABC">
        <w:rPr>
          <w:lang w:val="en-GB"/>
        </w:rPr>
        <w:t xml:space="preserve"> (</w:t>
      </w:r>
      <w:r w:rsidR="00BB1AEE" w:rsidRPr="00A04ABC">
        <w:rPr>
          <w:lang w:val="en-GB"/>
        </w:rPr>
        <w:t>%</w:t>
      </w:r>
      <w:r w:rsidR="00EF358D" w:rsidRPr="00A04ABC">
        <w:rPr>
          <w:lang w:val="en-GB"/>
        </w:rPr>
        <w:t>)</w:t>
      </w:r>
    </w:p>
    <w:p w14:paraId="4613204A" w14:textId="77777777" w:rsidR="0036413E" w:rsidRPr="00A04ABC" w:rsidRDefault="0036413E" w:rsidP="0036413E">
      <w:pPr>
        <w:rPr>
          <w:sz w:val="24"/>
          <w:szCs w:val="24"/>
          <w:lang w:val="en-GB"/>
        </w:rPr>
      </w:pPr>
    </w:p>
    <w:tbl>
      <w:tblPr>
        <w:tblW w:w="4833" w:type="dxa"/>
        <w:jc w:val="center"/>
        <w:tblLook w:val="04A0" w:firstRow="1" w:lastRow="0" w:firstColumn="1" w:lastColumn="0" w:noHBand="0" w:noVBand="1"/>
      </w:tblPr>
      <w:tblGrid>
        <w:gridCol w:w="1998"/>
        <w:gridCol w:w="1418"/>
        <w:gridCol w:w="1417"/>
      </w:tblGrid>
      <w:tr w:rsidR="008A7531" w:rsidRPr="00A04ABC" w14:paraId="332C3EB7" w14:textId="77777777" w:rsidTr="00FC794E">
        <w:trPr>
          <w:trHeight w:val="316"/>
          <w:jc w:val="center"/>
        </w:trPr>
        <w:tc>
          <w:tcPr>
            <w:tcW w:w="19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CB279D" w14:textId="5F54BB36" w:rsidR="008A7531" w:rsidRPr="00A04ABC" w:rsidRDefault="008A7531" w:rsidP="00FC794E">
            <w:pPr>
              <w:jc w:val="center"/>
              <w:rPr>
                <w:rFonts w:ascii="Arial" w:hAnsi="Arial" w:cs="Arial"/>
                <w:szCs w:val="24"/>
                <w:lang w:val="en-GB"/>
              </w:rPr>
            </w:pPr>
            <w:r w:rsidRPr="00A04ABC">
              <w:rPr>
                <w:rFonts w:ascii="Arial" w:hAnsi="Arial" w:cs="Arial"/>
                <w:szCs w:val="24"/>
                <w:lang w:val="en-GB"/>
              </w:rPr>
              <w:t xml:space="preserve">Item </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5DBB64D6" w14:textId="57328087" w:rsidR="008A7531" w:rsidRPr="00A04ABC" w:rsidRDefault="008A7531" w:rsidP="00FC794E">
            <w:pPr>
              <w:jc w:val="center"/>
              <w:rPr>
                <w:rFonts w:ascii="Arial" w:hAnsi="Arial" w:cs="Arial"/>
                <w:szCs w:val="24"/>
                <w:lang w:val="en-GB"/>
              </w:rPr>
            </w:pPr>
            <w:r w:rsidRPr="00A04ABC">
              <w:rPr>
                <w:rFonts w:ascii="Arial" w:hAnsi="Arial" w:cs="Arial"/>
                <w:szCs w:val="24"/>
                <w:lang w:val="en-GB"/>
              </w:rPr>
              <w:t>April 2015</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7918456C" w14:textId="20F7D541" w:rsidR="008A7531" w:rsidRPr="00A04ABC" w:rsidRDefault="008A7531" w:rsidP="00627D19">
            <w:pPr>
              <w:jc w:val="center"/>
              <w:rPr>
                <w:rFonts w:ascii="Arial" w:hAnsi="Arial" w:cs="Arial"/>
                <w:szCs w:val="24"/>
                <w:lang w:val="en-GB"/>
              </w:rPr>
            </w:pPr>
            <w:r w:rsidRPr="00A04ABC">
              <w:rPr>
                <w:rFonts w:ascii="Arial" w:hAnsi="Arial" w:cs="Arial"/>
                <w:szCs w:val="24"/>
                <w:lang w:val="en-GB"/>
              </w:rPr>
              <w:t>May 2015</w:t>
            </w:r>
          </w:p>
        </w:tc>
      </w:tr>
      <w:tr w:rsidR="008A7531" w:rsidRPr="00A04ABC" w14:paraId="7795D9D7" w14:textId="77777777" w:rsidTr="00FC794E">
        <w:trPr>
          <w:trHeight w:val="316"/>
          <w:jc w:val="center"/>
        </w:trPr>
        <w:tc>
          <w:tcPr>
            <w:tcW w:w="19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625154" w14:textId="77777777" w:rsidR="008A7531" w:rsidRPr="00A04ABC" w:rsidRDefault="008A7531" w:rsidP="004A6764">
            <w:pPr>
              <w:rPr>
                <w:rFonts w:ascii="Arial" w:hAnsi="Arial" w:cs="Arial"/>
                <w:szCs w:val="24"/>
                <w:lang w:val="en-GB"/>
              </w:rPr>
            </w:pPr>
            <w:r w:rsidRPr="00A04ABC">
              <w:rPr>
                <w:rFonts w:ascii="Arial" w:hAnsi="Arial" w:cs="Arial"/>
                <w:szCs w:val="24"/>
                <w:lang w:val="en-GB"/>
              </w:rPr>
              <w:t>Cauliflower</w:t>
            </w:r>
          </w:p>
        </w:tc>
        <w:tc>
          <w:tcPr>
            <w:tcW w:w="1418" w:type="dxa"/>
            <w:tcBorders>
              <w:top w:val="nil"/>
              <w:left w:val="nil"/>
              <w:bottom w:val="single" w:sz="4" w:space="0" w:color="auto"/>
              <w:right w:val="single" w:sz="4" w:space="0" w:color="auto"/>
            </w:tcBorders>
            <w:shd w:val="clear" w:color="auto" w:fill="auto"/>
            <w:noWrap/>
            <w:vAlign w:val="bottom"/>
            <w:hideMark/>
          </w:tcPr>
          <w:p w14:paraId="78D6C91F" w14:textId="565DF612" w:rsidR="008A7531" w:rsidRPr="00A04ABC" w:rsidRDefault="008A7531" w:rsidP="00FC794E">
            <w:pPr>
              <w:jc w:val="center"/>
              <w:rPr>
                <w:rFonts w:ascii="Arial" w:hAnsi="Arial" w:cs="Arial"/>
                <w:szCs w:val="24"/>
                <w:lang w:val="en-GB"/>
              </w:rPr>
            </w:pPr>
            <w:r w:rsidRPr="00A04ABC">
              <w:rPr>
                <w:rFonts w:ascii="Arial" w:hAnsi="Arial" w:cs="Arial"/>
                <w:szCs w:val="24"/>
                <w:lang w:val="en-GB"/>
              </w:rPr>
              <w:t>26</w:t>
            </w:r>
          </w:p>
        </w:tc>
        <w:tc>
          <w:tcPr>
            <w:tcW w:w="1417" w:type="dxa"/>
            <w:tcBorders>
              <w:top w:val="nil"/>
              <w:left w:val="nil"/>
              <w:bottom w:val="single" w:sz="4" w:space="0" w:color="auto"/>
              <w:right w:val="single" w:sz="4" w:space="0" w:color="auto"/>
            </w:tcBorders>
            <w:shd w:val="clear" w:color="auto" w:fill="auto"/>
            <w:noWrap/>
            <w:vAlign w:val="bottom"/>
            <w:hideMark/>
          </w:tcPr>
          <w:p w14:paraId="62EEA0A6" w14:textId="6DB5EF19" w:rsidR="008A7531" w:rsidRPr="00A04ABC" w:rsidRDefault="008A7531" w:rsidP="00FC794E">
            <w:pPr>
              <w:jc w:val="center"/>
              <w:rPr>
                <w:rFonts w:ascii="Arial" w:hAnsi="Arial" w:cs="Arial"/>
                <w:szCs w:val="24"/>
                <w:lang w:val="en-GB"/>
              </w:rPr>
            </w:pPr>
            <w:r w:rsidRPr="00A04ABC">
              <w:rPr>
                <w:rFonts w:ascii="Arial" w:hAnsi="Arial" w:cs="Arial"/>
                <w:szCs w:val="24"/>
                <w:lang w:val="en-GB"/>
              </w:rPr>
              <w:t>42</w:t>
            </w:r>
          </w:p>
        </w:tc>
      </w:tr>
      <w:tr w:rsidR="008A7531" w:rsidRPr="00A04ABC" w14:paraId="2E6FAA0A" w14:textId="77777777" w:rsidTr="00FC794E">
        <w:trPr>
          <w:trHeight w:val="316"/>
          <w:jc w:val="center"/>
        </w:trPr>
        <w:tc>
          <w:tcPr>
            <w:tcW w:w="19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0B7D84" w14:textId="77777777" w:rsidR="008A7531" w:rsidRPr="00A04ABC" w:rsidRDefault="008A7531" w:rsidP="004A6764">
            <w:pPr>
              <w:rPr>
                <w:rFonts w:ascii="Arial" w:hAnsi="Arial" w:cs="Arial"/>
                <w:szCs w:val="24"/>
                <w:lang w:val="en-GB"/>
              </w:rPr>
            </w:pPr>
            <w:r w:rsidRPr="00A04ABC">
              <w:rPr>
                <w:rFonts w:ascii="Arial" w:hAnsi="Arial" w:cs="Arial"/>
                <w:szCs w:val="24"/>
                <w:lang w:val="en-GB"/>
              </w:rPr>
              <w:t>Fenugreek</w:t>
            </w:r>
          </w:p>
        </w:tc>
        <w:tc>
          <w:tcPr>
            <w:tcW w:w="1418" w:type="dxa"/>
            <w:tcBorders>
              <w:top w:val="nil"/>
              <w:left w:val="nil"/>
              <w:bottom w:val="single" w:sz="4" w:space="0" w:color="auto"/>
              <w:right w:val="single" w:sz="4" w:space="0" w:color="auto"/>
            </w:tcBorders>
            <w:shd w:val="clear" w:color="auto" w:fill="auto"/>
            <w:noWrap/>
            <w:vAlign w:val="bottom"/>
            <w:hideMark/>
          </w:tcPr>
          <w:p w14:paraId="39DAE541" w14:textId="77A274C2" w:rsidR="008A7531" w:rsidRPr="00A04ABC" w:rsidRDefault="008A7531" w:rsidP="00FC794E">
            <w:pPr>
              <w:jc w:val="center"/>
              <w:rPr>
                <w:rFonts w:ascii="Arial" w:hAnsi="Arial" w:cs="Arial"/>
                <w:szCs w:val="24"/>
                <w:lang w:val="en-GB"/>
              </w:rPr>
            </w:pPr>
            <w:r w:rsidRPr="00A04ABC">
              <w:rPr>
                <w:rFonts w:ascii="Arial" w:hAnsi="Arial" w:cs="Arial"/>
                <w:szCs w:val="24"/>
                <w:lang w:val="en-GB"/>
              </w:rPr>
              <w:t>33</w:t>
            </w:r>
          </w:p>
        </w:tc>
        <w:tc>
          <w:tcPr>
            <w:tcW w:w="1417" w:type="dxa"/>
            <w:tcBorders>
              <w:top w:val="nil"/>
              <w:left w:val="nil"/>
              <w:bottom w:val="single" w:sz="4" w:space="0" w:color="auto"/>
              <w:right w:val="single" w:sz="4" w:space="0" w:color="auto"/>
            </w:tcBorders>
            <w:shd w:val="clear" w:color="auto" w:fill="auto"/>
            <w:noWrap/>
            <w:vAlign w:val="bottom"/>
            <w:hideMark/>
          </w:tcPr>
          <w:p w14:paraId="1D99C036" w14:textId="2E663F39" w:rsidR="008A7531" w:rsidRPr="00A04ABC" w:rsidRDefault="008A7531" w:rsidP="00FC794E">
            <w:pPr>
              <w:jc w:val="center"/>
              <w:rPr>
                <w:rFonts w:ascii="Arial" w:hAnsi="Arial" w:cs="Arial"/>
                <w:szCs w:val="24"/>
                <w:lang w:val="en-GB"/>
              </w:rPr>
            </w:pPr>
            <w:r w:rsidRPr="00A04ABC">
              <w:rPr>
                <w:rFonts w:ascii="Arial" w:hAnsi="Arial" w:cs="Arial"/>
                <w:szCs w:val="24"/>
                <w:lang w:val="en-GB"/>
              </w:rPr>
              <w:t>34</w:t>
            </w:r>
          </w:p>
        </w:tc>
      </w:tr>
      <w:tr w:rsidR="008A7531" w:rsidRPr="00A04ABC" w14:paraId="340F4A96" w14:textId="77777777" w:rsidTr="00FC794E">
        <w:trPr>
          <w:trHeight w:val="316"/>
          <w:jc w:val="center"/>
        </w:trPr>
        <w:tc>
          <w:tcPr>
            <w:tcW w:w="19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9A4F90" w14:textId="77777777" w:rsidR="008A7531" w:rsidRPr="00A04ABC" w:rsidRDefault="008A7531" w:rsidP="004A6764">
            <w:pPr>
              <w:rPr>
                <w:rFonts w:ascii="Arial" w:hAnsi="Arial" w:cs="Arial"/>
                <w:szCs w:val="24"/>
                <w:lang w:val="en-GB"/>
              </w:rPr>
            </w:pPr>
            <w:r w:rsidRPr="00A04ABC">
              <w:rPr>
                <w:rFonts w:ascii="Arial" w:hAnsi="Arial" w:cs="Arial"/>
                <w:szCs w:val="24"/>
                <w:lang w:val="en-GB"/>
              </w:rPr>
              <w:t>Carrot</w:t>
            </w:r>
          </w:p>
        </w:tc>
        <w:tc>
          <w:tcPr>
            <w:tcW w:w="1418" w:type="dxa"/>
            <w:tcBorders>
              <w:top w:val="nil"/>
              <w:left w:val="nil"/>
              <w:bottom w:val="single" w:sz="4" w:space="0" w:color="auto"/>
              <w:right w:val="single" w:sz="4" w:space="0" w:color="auto"/>
            </w:tcBorders>
            <w:shd w:val="clear" w:color="auto" w:fill="auto"/>
            <w:noWrap/>
            <w:vAlign w:val="bottom"/>
            <w:hideMark/>
          </w:tcPr>
          <w:p w14:paraId="79EB16CF" w14:textId="23943437" w:rsidR="008A7531" w:rsidRPr="00A04ABC" w:rsidRDefault="008A7531" w:rsidP="00FC794E">
            <w:pPr>
              <w:jc w:val="center"/>
              <w:rPr>
                <w:rFonts w:ascii="Arial" w:hAnsi="Arial" w:cs="Arial"/>
                <w:szCs w:val="24"/>
                <w:lang w:val="en-GB"/>
              </w:rPr>
            </w:pPr>
            <w:r w:rsidRPr="00A04ABC">
              <w:rPr>
                <w:rFonts w:ascii="Arial" w:hAnsi="Arial" w:cs="Arial"/>
                <w:szCs w:val="24"/>
                <w:lang w:val="en-GB"/>
              </w:rPr>
              <w:t>22</w:t>
            </w:r>
          </w:p>
        </w:tc>
        <w:tc>
          <w:tcPr>
            <w:tcW w:w="1417" w:type="dxa"/>
            <w:tcBorders>
              <w:top w:val="nil"/>
              <w:left w:val="nil"/>
              <w:bottom w:val="single" w:sz="4" w:space="0" w:color="auto"/>
              <w:right w:val="single" w:sz="4" w:space="0" w:color="auto"/>
            </w:tcBorders>
            <w:shd w:val="clear" w:color="auto" w:fill="auto"/>
            <w:noWrap/>
            <w:vAlign w:val="bottom"/>
            <w:hideMark/>
          </w:tcPr>
          <w:p w14:paraId="4AD6F8B0" w14:textId="07A3F8E7" w:rsidR="008A7531" w:rsidRPr="00A04ABC" w:rsidRDefault="008A7531" w:rsidP="00FC794E">
            <w:pPr>
              <w:jc w:val="center"/>
              <w:rPr>
                <w:rFonts w:ascii="Arial" w:hAnsi="Arial" w:cs="Arial"/>
                <w:szCs w:val="24"/>
                <w:lang w:val="en-GB"/>
              </w:rPr>
            </w:pPr>
            <w:r w:rsidRPr="00A04ABC">
              <w:rPr>
                <w:rFonts w:ascii="Arial" w:hAnsi="Arial" w:cs="Arial"/>
                <w:szCs w:val="24"/>
                <w:lang w:val="en-GB"/>
              </w:rPr>
              <w:t>31</w:t>
            </w:r>
          </w:p>
        </w:tc>
      </w:tr>
      <w:tr w:rsidR="008A7531" w:rsidRPr="00A04ABC" w14:paraId="4581B737" w14:textId="77777777" w:rsidTr="00FC794E">
        <w:trPr>
          <w:trHeight w:val="316"/>
          <w:jc w:val="center"/>
        </w:trPr>
        <w:tc>
          <w:tcPr>
            <w:tcW w:w="19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4CF79F" w14:textId="77777777" w:rsidR="008A7531" w:rsidRPr="00A04ABC" w:rsidRDefault="008A7531" w:rsidP="004A6764">
            <w:pPr>
              <w:rPr>
                <w:rFonts w:ascii="Arial" w:hAnsi="Arial" w:cs="Arial"/>
                <w:szCs w:val="24"/>
                <w:lang w:val="en-GB"/>
              </w:rPr>
            </w:pPr>
            <w:r w:rsidRPr="00A04ABC">
              <w:rPr>
                <w:rFonts w:ascii="Arial" w:hAnsi="Arial" w:cs="Arial"/>
                <w:szCs w:val="24"/>
                <w:lang w:val="en-GB"/>
              </w:rPr>
              <w:t>Ridge Gourd</w:t>
            </w:r>
          </w:p>
        </w:tc>
        <w:tc>
          <w:tcPr>
            <w:tcW w:w="1418" w:type="dxa"/>
            <w:tcBorders>
              <w:top w:val="nil"/>
              <w:left w:val="nil"/>
              <w:bottom w:val="single" w:sz="4" w:space="0" w:color="auto"/>
              <w:right w:val="single" w:sz="4" w:space="0" w:color="auto"/>
            </w:tcBorders>
            <w:shd w:val="clear" w:color="auto" w:fill="auto"/>
            <w:noWrap/>
            <w:vAlign w:val="bottom"/>
            <w:hideMark/>
          </w:tcPr>
          <w:p w14:paraId="50C43905" w14:textId="38905E01" w:rsidR="008A7531" w:rsidRPr="00A04ABC" w:rsidRDefault="008A7531" w:rsidP="00FC794E">
            <w:pPr>
              <w:jc w:val="center"/>
              <w:rPr>
                <w:rFonts w:ascii="Arial" w:hAnsi="Arial" w:cs="Arial"/>
                <w:szCs w:val="24"/>
                <w:lang w:val="en-GB"/>
              </w:rPr>
            </w:pPr>
            <w:r w:rsidRPr="00A04ABC">
              <w:rPr>
                <w:rFonts w:ascii="Arial" w:hAnsi="Arial" w:cs="Arial"/>
                <w:szCs w:val="24"/>
                <w:lang w:val="en-GB"/>
              </w:rPr>
              <w:t>21</w:t>
            </w:r>
          </w:p>
        </w:tc>
        <w:tc>
          <w:tcPr>
            <w:tcW w:w="1417" w:type="dxa"/>
            <w:tcBorders>
              <w:top w:val="nil"/>
              <w:left w:val="nil"/>
              <w:bottom w:val="single" w:sz="4" w:space="0" w:color="auto"/>
              <w:right w:val="single" w:sz="4" w:space="0" w:color="auto"/>
            </w:tcBorders>
            <w:shd w:val="clear" w:color="auto" w:fill="auto"/>
            <w:noWrap/>
            <w:vAlign w:val="bottom"/>
            <w:hideMark/>
          </w:tcPr>
          <w:p w14:paraId="12CC5FBE" w14:textId="15732D06" w:rsidR="008A7531" w:rsidRPr="00A04ABC" w:rsidRDefault="008A7531" w:rsidP="00FC794E">
            <w:pPr>
              <w:jc w:val="center"/>
              <w:rPr>
                <w:rFonts w:ascii="Arial" w:hAnsi="Arial" w:cs="Arial"/>
                <w:szCs w:val="24"/>
                <w:lang w:val="en-GB"/>
              </w:rPr>
            </w:pPr>
            <w:r w:rsidRPr="00A04ABC">
              <w:rPr>
                <w:rFonts w:ascii="Arial" w:hAnsi="Arial" w:cs="Arial"/>
                <w:szCs w:val="24"/>
                <w:lang w:val="en-GB"/>
              </w:rPr>
              <w:t>29</w:t>
            </w:r>
          </w:p>
        </w:tc>
      </w:tr>
      <w:tr w:rsidR="008A7531" w:rsidRPr="00A04ABC" w14:paraId="5D7539D0" w14:textId="77777777" w:rsidTr="00FC794E">
        <w:trPr>
          <w:trHeight w:val="316"/>
          <w:jc w:val="center"/>
        </w:trPr>
        <w:tc>
          <w:tcPr>
            <w:tcW w:w="19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0D731C" w14:textId="77777777" w:rsidR="008A7531" w:rsidRPr="00A04ABC" w:rsidRDefault="008A7531" w:rsidP="004A6764">
            <w:pPr>
              <w:rPr>
                <w:rFonts w:ascii="Arial" w:hAnsi="Arial" w:cs="Arial"/>
                <w:szCs w:val="24"/>
                <w:lang w:val="en-GB"/>
              </w:rPr>
            </w:pPr>
            <w:r w:rsidRPr="00A04ABC">
              <w:rPr>
                <w:rFonts w:ascii="Arial" w:hAnsi="Arial" w:cs="Arial"/>
                <w:szCs w:val="24"/>
                <w:lang w:val="en-GB"/>
              </w:rPr>
              <w:t>Bitter Gourd</w:t>
            </w:r>
          </w:p>
        </w:tc>
        <w:tc>
          <w:tcPr>
            <w:tcW w:w="1418" w:type="dxa"/>
            <w:tcBorders>
              <w:top w:val="nil"/>
              <w:left w:val="nil"/>
              <w:bottom w:val="single" w:sz="4" w:space="0" w:color="auto"/>
              <w:right w:val="single" w:sz="4" w:space="0" w:color="auto"/>
            </w:tcBorders>
            <w:shd w:val="clear" w:color="auto" w:fill="auto"/>
            <w:noWrap/>
            <w:vAlign w:val="bottom"/>
            <w:hideMark/>
          </w:tcPr>
          <w:p w14:paraId="7D05EDFB" w14:textId="7E92FECA" w:rsidR="008A7531" w:rsidRPr="00A04ABC" w:rsidRDefault="008A7531" w:rsidP="00FC794E">
            <w:pPr>
              <w:jc w:val="center"/>
              <w:rPr>
                <w:rFonts w:ascii="Arial" w:hAnsi="Arial" w:cs="Arial"/>
                <w:szCs w:val="24"/>
                <w:lang w:val="en-GB"/>
              </w:rPr>
            </w:pPr>
            <w:r w:rsidRPr="00A04ABC">
              <w:rPr>
                <w:rFonts w:ascii="Arial" w:hAnsi="Arial" w:cs="Arial"/>
                <w:szCs w:val="24"/>
                <w:lang w:val="en-GB"/>
              </w:rPr>
              <w:t>24</w:t>
            </w:r>
          </w:p>
        </w:tc>
        <w:tc>
          <w:tcPr>
            <w:tcW w:w="1417" w:type="dxa"/>
            <w:tcBorders>
              <w:top w:val="nil"/>
              <w:left w:val="nil"/>
              <w:bottom w:val="single" w:sz="4" w:space="0" w:color="auto"/>
              <w:right w:val="single" w:sz="4" w:space="0" w:color="auto"/>
            </w:tcBorders>
            <w:shd w:val="clear" w:color="auto" w:fill="auto"/>
            <w:noWrap/>
            <w:vAlign w:val="bottom"/>
            <w:hideMark/>
          </w:tcPr>
          <w:p w14:paraId="6787BD47" w14:textId="684593C0" w:rsidR="008A7531" w:rsidRPr="00A04ABC" w:rsidRDefault="008A7531" w:rsidP="00FC794E">
            <w:pPr>
              <w:jc w:val="center"/>
              <w:rPr>
                <w:rFonts w:ascii="Arial" w:hAnsi="Arial" w:cs="Arial"/>
                <w:szCs w:val="24"/>
                <w:lang w:val="en-GB"/>
              </w:rPr>
            </w:pPr>
            <w:r w:rsidRPr="00A04ABC">
              <w:rPr>
                <w:rFonts w:ascii="Arial" w:hAnsi="Arial" w:cs="Arial"/>
                <w:szCs w:val="24"/>
                <w:lang w:val="en-GB"/>
              </w:rPr>
              <w:t>27</w:t>
            </w:r>
          </w:p>
        </w:tc>
      </w:tr>
      <w:tr w:rsidR="008A7531" w:rsidRPr="00A04ABC" w14:paraId="23D7E2DE" w14:textId="77777777" w:rsidTr="00FC794E">
        <w:trPr>
          <w:trHeight w:val="316"/>
          <w:jc w:val="center"/>
        </w:trPr>
        <w:tc>
          <w:tcPr>
            <w:tcW w:w="19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9D6013" w14:textId="77777777" w:rsidR="008A7531" w:rsidRPr="00A04ABC" w:rsidRDefault="008A7531" w:rsidP="004A6764">
            <w:pPr>
              <w:rPr>
                <w:rFonts w:ascii="Arial" w:hAnsi="Arial" w:cs="Arial"/>
                <w:szCs w:val="24"/>
                <w:lang w:val="en-GB"/>
              </w:rPr>
            </w:pPr>
            <w:r w:rsidRPr="00A04ABC">
              <w:rPr>
                <w:rFonts w:ascii="Arial" w:hAnsi="Arial" w:cs="Arial"/>
                <w:szCs w:val="24"/>
                <w:lang w:val="en-GB"/>
              </w:rPr>
              <w:t>Round Gourd</w:t>
            </w:r>
          </w:p>
        </w:tc>
        <w:tc>
          <w:tcPr>
            <w:tcW w:w="1418" w:type="dxa"/>
            <w:tcBorders>
              <w:top w:val="nil"/>
              <w:left w:val="nil"/>
              <w:bottom w:val="single" w:sz="4" w:space="0" w:color="auto"/>
              <w:right w:val="single" w:sz="4" w:space="0" w:color="auto"/>
            </w:tcBorders>
            <w:shd w:val="clear" w:color="auto" w:fill="auto"/>
            <w:noWrap/>
            <w:vAlign w:val="bottom"/>
            <w:hideMark/>
          </w:tcPr>
          <w:p w14:paraId="6B7BC0BF" w14:textId="50421D11" w:rsidR="008A7531" w:rsidRPr="00A04ABC" w:rsidRDefault="008A7531" w:rsidP="00FC794E">
            <w:pPr>
              <w:jc w:val="center"/>
              <w:rPr>
                <w:rFonts w:ascii="Arial" w:hAnsi="Arial" w:cs="Arial"/>
                <w:szCs w:val="24"/>
                <w:lang w:val="en-GB"/>
              </w:rPr>
            </w:pPr>
            <w:r w:rsidRPr="00A04ABC">
              <w:rPr>
                <w:rFonts w:ascii="Arial" w:hAnsi="Arial" w:cs="Arial"/>
                <w:szCs w:val="24"/>
                <w:lang w:val="en-GB"/>
              </w:rPr>
              <w:t>24</w:t>
            </w:r>
          </w:p>
        </w:tc>
        <w:tc>
          <w:tcPr>
            <w:tcW w:w="1417" w:type="dxa"/>
            <w:tcBorders>
              <w:top w:val="nil"/>
              <w:left w:val="nil"/>
              <w:bottom w:val="single" w:sz="4" w:space="0" w:color="auto"/>
              <w:right w:val="single" w:sz="4" w:space="0" w:color="auto"/>
            </w:tcBorders>
            <w:shd w:val="clear" w:color="auto" w:fill="auto"/>
            <w:noWrap/>
            <w:vAlign w:val="bottom"/>
            <w:hideMark/>
          </w:tcPr>
          <w:p w14:paraId="059E455E" w14:textId="1361F9BC" w:rsidR="008A7531" w:rsidRPr="00A04ABC" w:rsidRDefault="008A7531" w:rsidP="00FC794E">
            <w:pPr>
              <w:jc w:val="center"/>
              <w:rPr>
                <w:rFonts w:ascii="Arial" w:hAnsi="Arial" w:cs="Arial"/>
                <w:szCs w:val="24"/>
                <w:lang w:val="en-GB"/>
              </w:rPr>
            </w:pPr>
            <w:r w:rsidRPr="00A04ABC">
              <w:rPr>
                <w:rFonts w:ascii="Arial" w:hAnsi="Arial" w:cs="Arial"/>
                <w:szCs w:val="24"/>
                <w:lang w:val="en-GB"/>
              </w:rPr>
              <w:t>26</w:t>
            </w:r>
          </w:p>
        </w:tc>
      </w:tr>
      <w:tr w:rsidR="008A7531" w:rsidRPr="00A04ABC" w14:paraId="65755A94" w14:textId="77777777" w:rsidTr="00FC794E">
        <w:trPr>
          <w:trHeight w:val="316"/>
          <w:jc w:val="center"/>
        </w:trPr>
        <w:tc>
          <w:tcPr>
            <w:tcW w:w="19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58D478" w14:textId="77777777" w:rsidR="008A7531" w:rsidRPr="00A04ABC" w:rsidRDefault="008A7531" w:rsidP="004A6764">
            <w:pPr>
              <w:rPr>
                <w:rFonts w:ascii="Arial" w:hAnsi="Arial" w:cs="Arial"/>
                <w:szCs w:val="24"/>
                <w:lang w:val="en-GB"/>
              </w:rPr>
            </w:pPr>
            <w:r w:rsidRPr="00A04ABC">
              <w:rPr>
                <w:rFonts w:ascii="Arial" w:hAnsi="Arial" w:cs="Arial"/>
                <w:szCs w:val="24"/>
                <w:lang w:val="en-GB"/>
              </w:rPr>
              <w:t>Cowpea</w:t>
            </w:r>
          </w:p>
        </w:tc>
        <w:tc>
          <w:tcPr>
            <w:tcW w:w="1418" w:type="dxa"/>
            <w:tcBorders>
              <w:top w:val="nil"/>
              <w:left w:val="nil"/>
              <w:bottom w:val="single" w:sz="4" w:space="0" w:color="auto"/>
              <w:right w:val="single" w:sz="4" w:space="0" w:color="auto"/>
            </w:tcBorders>
            <w:shd w:val="clear" w:color="auto" w:fill="auto"/>
            <w:noWrap/>
            <w:vAlign w:val="bottom"/>
            <w:hideMark/>
          </w:tcPr>
          <w:p w14:paraId="48DBF707" w14:textId="30B64BA2" w:rsidR="008A7531" w:rsidRPr="00A04ABC" w:rsidRDefault="008A7531" w:rsidP="00FC794E">
            <w:pPr>
              <w:jc w:val="center"/>
              <w:rPr>
                <w:rFonts w:ascii="Arial" w:hAnsi="Arial" w:cs="Arial"/>
                <w:szCs w:val="24"/>
                <w:lang w:val="en-GB"/>
              </w:rPr>
            </w:pPr>
            <w:r w:rsidRPr="00A04ABC">
              <w:rPr>
                <w:rFonts w:ascii="Arial" w:hAnsi="Arial" w:cs="Arial"/>
                <w:szCs w:val="24"/>
                <w:lang w:val="en-GB"/>
              </w:rPr>
              <w:t>21</w:t>
            </w:r>
          </w:p>
        </w:tc>
        <w:tc>
          <w:tcPr>
            <w:tcW w:w="1417" w:type="dxa"/>
            <w:tcBorders>
              <w:top w:val="nil"/>
              <w:left w:val="nil"/>
              <w:bottom w:val="single" w:sz="4" w:space="0" w:color="auto"/>
              <w:right w:val="single" w:sz="4" w:space="0" w:color="auto"/>
            </w:tcBorders>
            <w:shd w:val="clear" w:color="auto" w:fill="auto"/>
            <w:noWrap/>
            <w:vAlign w:val="bottom"/>
            <w:hideMark/>
          </w:tcPr>
          <w:p w14:paraId="39A0B610" w14:textId="5C805161" w:rsidR="008A7531" w:rsidRPr="00A04ABC" w:rsidRDefault="008A7531" w:rsidP="00FC794E">
            <w:pPr>
              <w:jc w:val="center"/>
              <w:rPr>
                <w:rFonts w:ascii="Arial" w:hAnsi="Arial" w:cs="Arial"/>
                <w:szCs w:val="24"/>
                <w:lang w:val="en-GB"/>
              </w:rPr>
            </w:pPr>
            <w:r w:rsidRPr="00A04ABC">
              <w:rPr>
                <w:rFonts w:ascii="Arial" w:hAnsi="Arial" w:cs="Arial"/>
                <w:szCs w:val="24"/>
                <w:lang w:val="en-GB"/>
              </w:rPr>
              <w:t>23</w:t>
            </w:r>
          </w:p>
        </w:tc>
      </w:tr>
      <w:tr w:rsidR="008A7531" w:rsidRPr="00A04ABC" w14:paraId="71EB9572" w14:textId="77777777" w:rsidTr="00FC794E">
        <w:trPr>
          <w:trHeight w:val="316"/>
          <w:jc w:val="center"/>
        </w:trPr>
        <w:tc>
          <w:tcPr>
            <w:tcW w:w="19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716A7B" w14:textId="77777777" w:rsidR="008A7531" w:rsidRPr="00A04ABC" w:rsidRDefault="008A7531" w:rsidP="004A6764">
            <w:pPr>
              <w:rPr>
                <w:rFonts w:ascii="Arial" w:hAnsi="Arial" w:cs="Arial"/>
                <w:szCs w:val="24"/>
                <w:lang w:val="en-GB"/>
              </w:rPr>
            </w:pPr>
            <w:r w:rsidRPr="00A04ABC">
              <w:rPr>
                <w:rFonts w:ascii="Arial" w:hAnsi="Arial" w:cs="Arial"/>
                <w:szCs w:val="24"/>
                <w:lang w:val="en-GB"/>
              </w:rPr>
              <w:t>Beetroot</w:t>
            </w:r>
          </w:p>
        </w:tc>
        <w:tc>
          <w:tcPr>
            <w:tcW w:w="1418" w:type="dxa"/>
            <w:tcBorders>
              <w:top w:val="nil"/>
              <w:left w:val="nil"/>
              <w:bottom w:val="single" w:sz="4" w:space="0" w:color="auto"/>
              <w:right w:val="single" w:sz="4" w:space="0" w:color="auto"/>
            </w:tcBorders>
            <w:shd w:val="clear" w:color="auto" w:fill="auto"/>
            <w:noWrap/>
            <w:vAlign w:val="bottom"/>
            <w:hideMark/>
          </w:tcPr>
          <w:p w14:paraId="000EAF8D" w14:textId="41BED3AD" w:rsidR="008A7531" w:rsidRPr="00A04ABC" w:rsidRDefault="008A7531" w:rsidP="00FC794E">
            <w:pPr>
              <w:jc w:val="center"/>
              <w:rPr>
                <w:rFonts w:ascii="Arial" w:hAnsi="Arial" w:cs="Arial"/>
                <w:szCs w:val="24"/>
                <w:lang w:val="en-GB"/>
              </w:rPr>
            </w:pPr>
            <w:r w:rsidRPr="00A04ABC">
              <w:rPr>
                <w:rFonts w:ascii="Arial" w:hAnsi="Arial" w:cs="Arial"/>
                <w:szCs w:val="24"/>
                <w:lang w:val="en-GB"/>
              </w:rPr>
              <w:t>40</w:t>
            </w:r>
          </w:p>
        </w:tc>
        <w:tc>
          <w:tcPr>
            <w:tcW w:w="1417" w:type="dxa"/>
            <w:tcBorders>
              <w:top w:val="nil"/>
              <w:left w:val="nil"/>
              <w:bottom w:val="single" w:sz="4" w:space="0" w:color="auto"/>
              <w:right w:val="single" w:sz="4" w:space="0" w:color="auto"/>
            </w:tcBorders>
            <w:shd w:val="clear" w:color="auto" w:fill="auto"/>
            <w:noWrap/>
            <w:vAlign w:val="bottom"/>
            <w:hideMark/>
          </w:tcPr>
          <w:p w14:paraId="4E7176E9" w14:textId="50CB5ABB" w:rsidR="008A7531" w:rsidRPr="00A04ABC" w:rsidRDefault="008A7531" w:rsidP="00FC794E">
            <w:pPr>
              <w:jc w:val="center"/>
              <w:rPr>
                <w:rFonts w:ascii="Arial" w:hAnsi="Arial" w:cs="Arial"/>
                <w:szCs w:val="24"/>
                <w:lang w:val="en-GB"/>
              </w:rPr>
            </w:pPr>
            <w:r w:rsidRPr="00A04ABC">
              <w:rPr>
                <w:rFonts w:ascii="Arial" w:hAnsi="Arial" w:cs="Arial"/>
                <w:szCs w:val="24"/>
                <w:lang w:val="en-GB"/>
              </w:rPr>
              <w:t>22</w:t>
            </w:r>
          </w:p>
        </w:tc>
      </w:tr>
      <w:tr w:rsidR="008A7531" w:rsidRPr="00A04ABC" w14:paraId="41D5FF68" w14:textId="77777777" w:rsidTr="00FC794E">
        <w:trPr>
          <w:trHeight w:val="316"/>
          <w:jc w:val="center"/>
        </w:trPr>
        <w:tc>
          <w:tcPr>
            <w:tcW w:w="19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7FDBDE" w14:textId="77777777" w:rsidR="008A7531" w:rsidRPr="00A04ABC" w:rsidRDefault="008A7531" w:rsidP="004A6764">
            <w:pPr>
              <w:rPr>
                <w:rFonts w:ascii="Arial" w:hAnsi="Arial" w:cs="Arial"/>
                <w:szCs w:val="24"/>
                <w:lang w:val="en-GB"/>
              </w:rPr>
            </w:pPr>
            <w:r w:rsidRPr="00A04ABC">
              <w:rPr>
                <w:rFonts w:ascii="Arial" w:hAnsi="Arial" w:cs="Arial"/>
                <w:szCs w:val="24"/>
                <w:lang w:val="en-GB"/>
              </w:rPr>
              <w:t xml:space="preserve">Cucumber </w:t>
            </w:r>
          </w:p>
        </w:tc>
        <w:tc>
          <w:tcPr>
            <w:tcW w:w="1418" w:type="dxa"/>
            <w:tcBorders>
              <w:top w:val="nil"/>
              <w:left w:val="nil"/>
              <w:bottom w:val="single" w:sz="4" w:space="0" w:color="auto"/>
              <w:right w:val="single" w:sz="4" w:space="0" w:color="auto"/>
            </w:tcBorders>
            <w:shd w:val="clear" w:color="auto" w:fill="auto"/>
            <w:noWrap/>
            <w:vAlign w:val="bottom"/>
            <w:hideMark/>
          </w:tcPr>
          <w:p w14:paraId="0B22CCA9" w14:textId="24648B55" w:rsidR="008A7531" w:rsidRPr="00A04ABC" w:rsidRDefault="008A7531" w:rsidP="00FC794E">
            <w:pPr>
              <w:jc w:val="center"/>
              <w:rPr>
                <w:rFonts w:ascii="Arial" w:hAnsi="Arial" w:cs="Arial"/>
                <w:szCs w:val="24"/>
                <w:lang w:val="en-GB"/>
              </w:rPr>
            </w:pPr>
            <w:r w:rsidRPr="00A04ABC">
              <w:rPr>
                <w:rFonts w:ascii="Arial" w:hAnsi="Arial" w:cs="Arial"/>
                <w:szCs w:val="24"/>
                <w:lang w:val="en-GB"/>
              </w:rPr>
              <w:t>27</w:t>
            </w:r>
          </w:p>
        </w:tc>
        <w:tc>
          <w:tcPr>
            <w:tcW w:w="1417" w:type="dxa"/>
            <w:tcBorders>
              <w:top w:val="nil"/>
              <w:left w:val="nil"/>
              <w:bottom w:val="single" w:sz="4" w:space="0" w:color="auto"/>
              <w:right w:val="single" w:sz="4" w:space="0" w:color="auto"/>
            </w:tcBorders>
            <w:shd w:val="clear" w:color="auto" w:fill="auto"/>
            <w:noWrap/>
            <w:vAlign w:val="bottom"/>
            <w:hideMark/>
          </w:tcPr>
          <w:p w14:paraId="5112305B" w14:textId="4041F5B9" w:rsidR="008A7531" w:rsidRPr="00A04ABC" w:rsidRDefault="008A7531" w:rsidP="00FC794E">
            <w:pPr>
              <w:jc w:val="center"/>
              <w:rPr>
                <w:rFonts w:ascii="Arial" w:hAnsi="Arial" w:cs="Arial"/>
                <w:szCs w:val="24"/>
                <w:lang w:val="en-GB"/>
              </w:rPr>
            </w:pPr>
            <w:r w:rsidRPr="00A04ABC">
              <w:rPr>
                <w:rFonts w:ascii="Arial" w:hAnsi="Arial" w:cs="Arial"/>
                <w:szCs w:val="24"/>
                <w:lang w:val="en-GB"/>
              </w:rPr>
              <w:t>21</w:t>
            </w:r>
          </w:p>
        </w:tc>
      </w:tr>
      <w:tr w:rsidR="008A7531" w:rsidRPr="00A04ABC" w14:paraId="2F5FBBFA" w14:textId="77777777" w:rsidTr="00FC794E">
        <w:trPr>
          <w:trHeight w:val="316"/>
          <w:jc w:val="center"/>
        </w:trPr>
        <w:tc>
          <w:tcPr>
            <w:tcW w:w="19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3B8675" w14:textId="77777777" w:rsidR="008A7531" w:rsidRPr="00A04ABC" w:rsidRDefault="008A7531" w:rsidP="004A6764">
            <w:pPr>
              <w:rPr>
                <w:rFonts w:ascii="Arial" w:hAnsi="Arial" w:cs="Arial"/>
                <w:szCs w:val="24"/>
                <w:lang w:val="en-GB"/>
              </w:rPr>
            </w:pPr>
            <w:r w:rsidRPr="00A04ABC">
              <w:rPr>
                <w:rFonts w:ascii="Arial" w:hAnsi="Arial" w:cs="Arial"/>
                <w:szCs w:val="24"/>
                <w:lang w:val="en-GB"/>
              </w:rPr>
              <w:t>Spinach</w:t>
            </w:r>
          </w:p>
        </w:tc>
        <w:tc>
          <w:tcPr>
            <w:tcW w:w="1418" w:type="dxa"/>
            <w:tcBorders>
              <w:top w:val="nil"/>
              <w:left w:val="nil"/>
              <w:bottom w:val="single" w:sz="4" w:space="0" w:color="auto"/>
              <w:right w:val="single" w:sz="4" w:space="0" w:color="auto"/>
            </w:tcBorders>
            <w:shd w:val="clear" w:color="auto" w:fill="auto"/>
            <w:noWrap/>
            <w:vAlign w:val="bottom"/>
            <w:hideMark/>
          </w:tcPr>
          <w:p w14:paraId="78A1EE2C" w14:textId="3D7C9CBD" w:rsidR="008A7531" w:rsidRPr="00A04ABC" w:rsidRDefault="008A7531" w:rsidP="00FC794E">
            <w:pPr>
              <w:jc w:val="center"/>
              <w:rPr>
                <w:rFonts w:ascii="Arial" w:hAnsi="Arial" w:cs="Arial"/>
                <w:szCs w:val="24"/>
                <w:lang w:val="en-GB"/>
              </w:rPr>
            </w:pPr>
            <w:r w:rsidRPr="00A04ABC">
              <w:rPr>
                <w:rFonts w:ascii="Arial" w:hAnsi="Arial" w:cs="Arial"/>
                <w:szCs w:val="24"/>
                <w:lang w:val="en-GB"/>
              </w:rPr>
              <w:t>20</w:t>
            </w:r>
          </w:p>
        </w:tc>
        <w:tc>
          <w:tcPr>
            <w:tcW w:w="1417" w:type="dxa"/>
            <w:tcBorders>
              <w:top w:val="nil"/>
              <w:left w:val="nil"/>
              <w:bottom w:val="single" w:sz="4" w:space="0" w:color="auto"/>
              <w:right w:val="single" w:sz="4" w:space="0" w:color="auto"/>
            </w:tcBorders>
            <w:shd w:val="clear" w:color="auto" w:fill="auto"/>
            <w:noWrap/>
            <w:vAlign w:val="bottom"/>
            <w:hideMark/>
          </w:tcPr>
          <w:p w14:paraId="773B0C9C" w14:textId="7095D307" w:rsidR="008A7531" w:rsidRPr="00A04ABC" w:rsidRDefault="008A7531" w:rsidP="00FC794E">
            <w:pPr>
              <w:jc w:val="center"/>
              <w:rPr>
                <w:rFonts w:ascii="Arial" w:hAnsi="Arial" w:cs="Arial"/>
                <w:szCs w:val="24"/>
                <w:lang w:val="en-GB"/>
              </w:rPr>
            </w:pPr>
            <w:r w:rsidRPr="00A04ABC">
              <w:rPr>
                <w:rFonts w:ascii="Arial" w:hAnsi="Arial" w:cs="Arial"/>
                <w:szCs w:val="24"/>
                <w:lang w:val="en-GB"/>
              </w:rPr>
              <w:t>21</w:t>
            </w:r>
          </w:p>
        </w:tc>
      </w:tr>
    </w:tbl>
    <w:p w14:paraId="06BB30AD" w14:textId="77777777" w:rsidR="0036413E" w:rsidRPr="00A04ABC" w:rsidRDefault="0036413E" w:rsidP="0036413E">
      <w:pPr>
        <w:tabs>
          <w:tab w:val="left" w:pos="6615"/>
        </w:tabs>
        <w:rPr>
          <w:sz w:val="24"/>
          <w:szCs w:val="24"/>
          <w:lang w:val="en-GB"/>
        </w:rPr>
      </w:pPr>
      <w:r w:rsidRPr="00A04ABC">
        <w:rPr>
          <w:sz w:val="24"/>
          <w:szCs w:val="24"/>
          <w:lang w:val="en-GB"/>
        </w:rPr>
        <w:tab/>
      </w:r>
    </w:p>
    <w:p w14:paraId="564721EE" w14:textId="5FC565C4" w:rsidR="0036413E" w:rsidRPr="00A04ABC" w:rsidRDefault="0036413E" w:rsidP="00735A17">
      <w:pPr>
        <w:pStyle w:val="Footnote"/>
        <w:rPr>
          <w:lang w:val="en-GB"/>
        </w:rPr>
      </w:pPr>
      <w:r w:rsidRPr="00A04ABC">
        <w:rPr>
          <w:lang w:val="en-GB"/>
        </w:rPr>
        <w:t>Source: Company records</w:t>
      </w:r>
      <w:r w:rsidR="008A7531" w:rsidRPr="00A04ABC">
        <w:rPr>
          <w:lang w:val="en-GB"/>
        </w:rPr>
        <w:t>.</w:t>
      </w:r>
    </w:p>
    <w:p w14:paraId="01ED9370" w14:textId="77777777" w:rsidR="0036413E" w:rsidRPr="00A04ABC" w:rsidRDefault="0036413E" w:rsidP="0036413E">
      <w:pPr>
        <w:rPr>
          <w:sz w:val="24"/>
          <w:szCs w:val="24"/>
          <w:lang w:val="en-GB"/>
        </w:rPr>
      </w:pPr>
    </w:p>
    <w:p w14:paraId="78FF3666" w14:textId="71D6E2AF" w:rsidR="00735A17" w:rsidRPr="00A04ABC" w:rsidRDefault="00735A17" w:rsidP="00735A17">
      <w:pPr>
        <w:spacing w:after="200" w:line="276" w:lineRule="auto"/>
        <w:rPr>
          <w:sz w:val="24"/>
          <w:szCs w:val="24"/>
          <w:lang w:val="en-GB"/>
        </w:rPr>
      </w:pPr>
      <w:r w:rsidRPr="00A04ABC">
        <w:rPr>
          <w:sz w:val="24"/>
          <w:szCs w:val="24"/>
          <w:lang w:val="en-GB"/>
        </w:rPr>
        <w:br w:type="page"/>
      </w:r>
    </w:p>
    <w:p w14:paraId="69C804DF" w14:textId="67E0ABD9" w:rsidR="0036413E" w:rsidRPr="00A04ABC" w:rsidRDefault="0036413E" w:rsidP="00735A17">
      <w:pPr>
        <w:pStyle w:val="ExhibitHeading"/>
        <w:rPr>
          <w:lang w:val="en-GB"/>
        </w:rPr>
      </w:pPr>
      <w:r w:rsidRPr="00A04ABC">
        <w:rPr>
          <w:lang w:val="en-GB"/>
        </w:rPr>
        <w:lastRenderedPageBreak/>
        <w:t xml:space="preserve">Exhibit 2: </w:t>
      </w:r>
      <w:r w:rsidR="00BB1AEE" w:rsidRPr="00A04ABC">
        <w:rPr>
          <w:lang w:val="en-GB"/>
        </w:rPr>
        <w:t xml:space="preserve">vasant </w:t>
      </w:r>
      <w:r w:rsidRPr="00A04ABC">
        <w:rPr>
          <w:lang w:val="en-GB"/>
        </w:rPr>
        <w:t>Group Companies and Future Projects</w:t>
      </w:r>
    </w:p>
    <w:p w14:paraId="219E6285" w14:textId="77777777" w:rsidR="00735A17" w:rsidRPr="00A04ABC" w:rsidRDefault="00735A17" w:rsidP="00735A17">
      <w:pPr>
        <w:rPr>
          <w:rFonts w:ascii="Arial" w:hAnsi="Arial" w:cs="Arial"/>
          <w:b/>
          <w:sz w:val="19"/>
          <w:szCs w:val="19"/>
          <w:lang w:val="en-GB"/>
        </w:rPr>
      </w:pPr>
    </w:p>
    <w:p w14:paraId="396FD22D" w14:textId="318A6020" w:rsidR="0036413E" w:rsidRPr="00A04ABC" w:rsidRDefault="0036413E" w:rsidP="00FC794E">
      <w:pPr>
        <w:jc w:val="both"/>
        <w:rPr>
          <w:rFonts w:ascii="Arial" w:hAnsi="Arial" w:cs="Arial"/>
          <w:b/>
          <w:sz w:val="19"/>
          <w:szCs w:val="19"/>
          <w:lang w:val="en-GB"/>
        </w:rPr>
      </w:pPr>
      <w:r w:rsidRPr="00A04ABC">
        <w:rPr>
          <w:rFonts w:ascii="Arial" w:hAnsi="Arial" w:cs="Arial"/>
          <w:b/>
          <w:sz w:val="19"/>
          <w:szCs w:val="19"/>
          <w:lang w:val="en-GB"/>
        </w:rPr>
        <w:t>Companies</w:t>
      </w:r>
    </w:p>
    <w:p w14:paraId="11DEE928" w14:textId="77777777" w:rsidR="0036413E" w:rsidRPr="00A04ABC" w:rsidRDefault="0036413E" w:rsidP="00FC794E">
      <w:pPr>
        <w:jc w:val="both"/>
        <w:rPr>
          <w:rFonts w:ascii="Arial" w:hAnsi="Arial" w:cs="Arial"/>
          <w:sz w:val="19"/>
          <w:szCs w:val="19"/>
          <w:lang w:val="en-GB"/>
        </w:rPr>
      </w:pPr>
    </w:p>
    <w:p w14:paraId="2FA37115" w14:textId="132CA79D" w:rsidR="0036413E" w:rsidRPr="00A04ABC" w:rsidRDefault="00246CF5" w:rsidP="00FC794E">
      <w:pPr>
        <w:jc w:val="both"/>
        <w:rPr>
          <w:rFonts w:ascii="Arial" w:hAnsi="Arial" w:cs="Arial"/>
          <w:sz w:val="19"/>
          <w:szCs w:val="19"/>
          <w:lang w:val="en-GB"/>
        </w:rPr>
      </w:pPr>
      <w:r w:rsidRPr="00A04ABC">
        <w:rPr>
          <w:rFonts w:ascii="Arial" w:hAnsi="Arial" w:cs="Arial"/>
          <w:sz w:val="19"/>
          <w:szCs w:val="19"/>
          <w:lang w:val="en-GB"/>
        </w:rPr>
        <w:t>Vasant</w:t>
      </w:r>
      <w:r w:rsidR="0036413E" w:rsidRPr="00A04ABC">
        <w:rPr>
          <w:rFonts w:ascii="Arial" w:hAnsi="Arial" w:cs="Arial"/>
          <w:sz w:val="19"/>
          <w:szCs w:val="19"/>
          <w:lang w:val="en-GB"/>
        </w:rPr>
        <w:t xml:space="preserve"> </w:t>
      </w:r>
      <w:r w:rsidRPr="00A04ABC">
        <w:rPr>
          <w:rFonts w:ascii="Arial" w:hAnsi="Arial" w:cs="Arial"/>
          <w:sz w:val="19"/>
          <w:szCs w:val="19"/>
          <w:lang w:val="en-GB"/>
        </w:rPr>
        <w:t>G</w:t>
      </w:r>
      <w:r w:rsidR="0036413E" w:rsidRPr="00A04ABC">
        <w:rPr>
          <w:rFonts w:ascii="Arial" w:hAnsi="Arial" w:cs="Arial"/>
          <w:sz w:val="19"/>
          <w:szCs w:val="19"/>
          <w:lang w:val="en-GB"/>
        </w:rPr>
        <w:t xml:space="preserve">roup currently had a number of companies and was reasonably diversified with </w:t>
      </w:r>
      <w:r w:rsidR="00EC336C" w:rsidRPr="00A04ABC">
        <w:rPr>
          <w:rFonts w:ascii="Arial" w:hAnsi="Arial" w:cs="Arial"/>
          <w:sz w:val="19"/>
          <w:szCs w:val="19"/>
          <w:lang w:val="en-GB"/>
        </w:rPr>
        <w:t xml:space="preserve">a </w:t>
      </w:r>
      <w:r w:rsidR="0036413E" w:rsidRPr="00A04ABC">
        <w:rPr>
          <w:rFonts w:ascii="Arial" w:hAnsi="Arial" w:cs="Arial"/>
          <w:sz w:val="19"/>
          <w:szCs w:val="19"/>
          <w:lang w:val="en-GB"/>
        </w:rPr>
        <w:t xml:space="preserve">strong </w:t>
      </w:r>
      <w:r w:rsidR="00EC336C" w:rsidRPr="00A04ABC">
        <w:rPr>
          <w:rFonts w:ascii="Arial" w:hAnsi="Arial" w:cs="Arial"/>
          <w:sz w:val="19"/>
          <w:szCs w:val="19"/>
          <w:lang w:val="en-GB"/>
        </w:rPr>
        <w:t xml:space="preserve">reputation </w:t>
      </w:r>
      <w:r w:rsidR="0036413E" w:rsidRPr="00A04ABC">
        <w:rPr>
          <w:rFonts w:ascii="Arial" w:hAnsi="Arial" w:cs="Arial"/>
          <w:sz w:val="19"/>
          <w:szCs w:val="19"/>
          <w:lang w:val="en-GB"/>
        </w:rPr>
        <w:t xml:space="preserve">in </w:t>
      </w:r>
      <w:r w:rsidRPr="00A04ABC">
        <w:rPr>
          <w:rFonts w:ascii="Arial" w:hAnsi="Arial" w:cs="Arial"/>
          <w:sz w:val="19"/>
          <w:szCs w:val="19"/>
          <w:lang w:val="en-GB"/>
        </w:rPr>
        <w:t xml:space="preserve">the city of </w:t>
      </w:r>
      <w:r w:rsidR="0036413E" w:rsidRPr="00A04ABC">
        <w:rPr>
          <w:rFonts w:ascii="Arial" w:hAnsi="Arial" w:cs="Arial"/>
          <w:sz w:val="19"/>
          <w:szCs w:val="19"/>
          <w:lang w:val="en-GB"/>
        </w:rPr>
        <w:t>Ahmedabad.</w:t>
      </w:r>
    </w:p>
    <w:p w14:paraId="2C360C65" w14:textId="77777777" w:rsidR="0036413E" w:rsidRPr="00A04ABC" w:rsidRDefault="0036413E" w:rsidP="00FC794E">
      <w:pPr>
        <w:jc w:val="both"/>
        <w:rPr>
          <w:rFonts w:ascii="Arial" w:hAnsi="Arial" w:cs="Arial"/>
          <w:sz w:val="19"/>
          <w:szCs w:val="19"/>
          <w:lang w:val="en-GB"/>
        </w:rPr>
      </w:pPr>
    </w:p>
    <w:p w14:paraId="30864965" w14:textId="29C9770F" w:rsidR="0036413E" w:rsidRPr="00A04ABC" w:rsidRDefault="0036413E" w:rsidP="00FC794E">
      <w:pPr>
        <w:jc w:val="both"/>
        <w:outlineLvl w:val="1"/>
        <w:rPr>
          <w:rFonts w:ascii="Arial" w:hAnsi="Arial" w:cs="Arial"/>
          <w:bCs/>
          <w:i/>
          <w:sz w:val="19"/>
          <w:szCs w:val="19"/>
          <w:lang w:val="en-GB" w:eastAsia="en-IN"/>
        </w:rPr>
      </w:pPr>
      <w:r w:rsidRPr="00A04ABC">
        <w:rPr>
          <w:rFonts w:ascii="Arial" w:hAnsi="Arial" w:cs="Arial"/>
          <w:bCs/>
          <w:i/>
          <w:sz w:val="19"/>
          <w:szCs w:val="19"/>
          <w:lang w:val="en-GB" w:eastAsia="en-IN"/>
        </w:rPr>
        <w:t>Vasant Transport Corporation</w:t>
      </w:r>
    </w:p>
    <w:p w14:paraId="2ABA8534" w14:textId="30E94FA5" w:rsidR="0036413E" w:rsidRPr="00A04ABC" w:rsidRDefault="0036413E" w:rsidP="00FC794E">
      <w:pPr>
        <w:jc w:val="both"/>
        <w:rPr>
          <w:rFonts w:ascii="Arial" w:hAnsi="Arial" w:cs="Arial"/>
          <w:sz w:val="19"/>
          <w:szCs w:val="19"/>
          <w:lang w:val="en-GB"/>
        </w:rPr>
      </w:pPr>
      <w:r w:rsidRPr="00A04ABC">
        <w:rPr>
          <w:rFonts w:ascii="Arial" w:hAnsi="Arial" w:cs="Arial"/>
          <w:sz w:val="19"/>
          <w:szCs w:val="19"/>
          <w:lang w:val="en-GB"/>
        </w:rPr>
        <w:t>Engaged in providing a complete range of transportation services to its clients, V</w:t>
      </w:r>
      <w:r w:rsidR="00246CF5" w:rsidRPr="00A04ABC">
        <w:rPr>
          <w:rFonts w:ascii="Arial" w:hAnsi="Arial" w:cs="Arial"/>
          <w:sz w:val="19"/>
          <w:szCs w:val="19"/>
          <w:lang w:val="en-GB"/>
        </w:rPr>
        <w:t xml:space="preserve">asant </w:t>
      </w:r>
      <w:r w:rsidRPr="00A04ABC">
        <w:rPr>
          <w:rFonts w:ascii="Arial" w:hAnsi="Arial" w:cs="Arial"/>
          <w:sz w:val="19"/>
          <w:szCs w:val="19"/>
          <w:lang w:val="en-GB"/>
        </w:rPr>
        <w:t>T</w:t>
      </w:r>
      <w:r w:rsidR="00246CF5" w:rsidRPr="00A04ABC">
        <w:rPr>
          <w:rFonts w:ascii="Arial" w:hAnsi="Arial" w:cs="Arial"/>
          <w:sz w:val="19"/>
          <w:szCs w:val="19"/>
          <w:lang w:val="en-GB"/>
        </w:rPr>
        <w:t xml:space="preserve">ransport </w:t>
      </w:r>
      <w:r w:rsidRPr="00A04ABC">
        <w:rPr>
          <w:rFonts w:ascii="Arial" w:hAnsi="Arial" w:cs="Arial"/>
          <w:sz w:val="19"/>
          <w:szCs w:val="19"/>
          <w:lang w:val="en-GB"/>
        </w:rPr>
        <w:t>C</w:t>
      </w:r>
      <w:r w:rsidR="00246CF5" w:rsidRPr="00A04ABC">
        <w:rPr>
          <w:rFonts w:ascii="Arial" w:hAnsi="Arial" w:cs="Arial"/>
          <w:sz w:val="19"/>
          <w:szCs w:val="19"/>
          <w:lang w:val="en-GB"/>
        </w:rPr>
        <w:t>orporation</w:t>
      </w:r>
      <w:r w:rsidRPr="00A04ABC">
        <w:rPr>
          <w:rFonts w:ascii="Arial" w:hAnsi="Arial" w:cs="Arial"/>
          <w:sz w:val="19"/>
          <w:szCs w:val="19"/>
          <w:lang w:val="en-GB"/>
        </w:rPr>
        <w:t xml:space="preserve"> was the </w:t>
      </w:r>
      <w:r w:rsidR="00246CF5" w:rsidRPr="00A04ABC">
        <w:rPr>
          <w:rFonts w:ascii="Arial" w:hAnsi="Arial" w:cs="Arial"/>
          <w:sz w:val="19"/>
          <w:szCs w:val="19"/>
          <w:lang w:val="en-GB"/>
        </w:rPr>
        <w:t xml:space="preserve">group’s </w:t>
      </w:r>
      <w:r w:rsidRPr="00A04ABC">
        <w:rPr>
          <w:rFonts w:ascii="Arial" w:hAnsi="Arial" w:cs="Arial"/>
          <w:sz w:val="19"/>
          <w:szCs w:val="19"/>
          <w:lang w:val="en-GB"/>
        </w:rPr>
        <w:t xml:space="preserve">flagship company. </w:t>
      </w:r>
    </w:p>
    <w:p w14:paraId="5094E9BE" w14:textId="77777777" w:rsidR="0036413E" w:rsidRPr="00A04ABC" w:rsidRDefault="0036413E" w:rsidP="00FC794E">
      <w:pPr>
        <w:jc w:val="both"/>
        <w:rPr>
          <w:rFonts w:ascii="Arial" w:hAnsi="Arial" w:cs="Arial"/>
          <w:sz w:val="19"/>
          <w:szCs w:val="19"/>
          <w:lang w:val="en-GB"/>
        </w:rPr>
      </w:pPr>
    </w:p>
    <w:p w14:paraId="7BD7ED4B" w14:textId="77777777" w:rsidR="0036413E" w:rsidRPr="00A04ABC" w:rsidRDefault="0036413E" w:rsidP="00FC794E">
      <w:pPr>
        <w:jc w:val="both"/>
        <w:outlineLvl w:val="1"/>
        <w:rPr>
          <w:rFonts w:ascii="Arial" w:hAnsi="Arial" w:cs="Arial"/>
          <w:bCs/>
          <w:i/>
          <w:sz w:val="19"/>
          <w:szCs w:val="19"/>
          <w:lang w:val="en-GB" w:eastAsia="en-IN"/>
        </w:rPr>
      </w:pPr>
      <w:r w:rsidRPr="00A04ABC">
        <w:rPr>
          <w:rFonts w:ascii="Arial" w:hAnsi="Arial" w:cs="Arial"/>
          <w:bCs/>
          <w:i/>
          <w:sz w:val="19"/>
          <w:szCs w:val="19"/>
          <w:lang w:val="en-GB" w:eastAsia="en-IN"/>
        </w:rPr>
        <w:t>Vasant Overseas Pvt. Ltd.</w:t>
      </w:r>
    </w:p>
    <w:p w14:paraId="25B75D32" w14:textId="01A13494" w:rsidR="0036413E" w:rsidRPr="00A04ABC" w:rsidRDefault="0036413E" w:rsidP="00FC794E">
      <w:pPr>
        <w:jc w:val="both"/>
        <w:rPr>
          <w:rFonts w:ascii="Arial" w:hAnsi="Arial" w:cs="Arial"/>
          <w:sz w:val="19"/>
          <w:szCs w:val="19"/>
          <w:lang w:val="en-GB"/>
        </w:rPr>
      </w:pPr>
      <w:r w:rsidRPr="00A04ABC">
        <w:rPr>
          <w:rFonts w:ascii="Arial" w:hAnsi="Arial" w:cs="Arial"/>
          <w:sz w:val="19"/>
          <w:szCs w:val="19"/>
          <w:lang w:val="en-GB"/>
        </w:rPr>
        <w:t>Incorporated in 2004, th</w:t>
      </w:r>
      <w:r w:rsidR="00246CF5" w:rsidRPr="00A04ABC">
        <w:rPr>
          <w:rFonts w:ascii="Arial" w:hAnsi="Arial" w:cs="Arial"/>
          <w:sz w:val="19"/>
          <w:szCs w:val="19"/>
          <w:lang w:val="en-GB"/>
        </w:rPr>
        <w:t>is</w:t>
      </w:r>
      <w:r w:rsidRPr="00A04ABC">
        <w:rPr>
          <w:rFonts w:ascii="Arial" w:hAnsi="Arial" w:cs="Arial"/>
          <w:sz w:val="19"/>
          <w:szCs w:val="19"/>
          <w:lang w:val="en-GB"/>
        </w:rPr>
        <w:t xml:space="preserve"> company was engaged in handling large import/export shipments via sea and air. </w:t>
      </w:r>
    </w:p>
    <w:p w14:paraId="067EFFE3" w14:textId="77777777" w:rsidR="0036413E" w:rsidRPr="00A04ABC" w:rsidRDefault="0036413E" w:rsidP="00FC794E">
      <w:pPr>
        <w:jc w:val="both"/>
        <w:rPr>
          <w:rFonts w:ascii="Arial" w:hAnsi="Arial" w:cs="Arial"/>
          <w:sz w:val="19"/>
          <w:szCs w:val="19"/>
          <w:lang w:val="en-GB"/>
        </w:rPr>
      </w:pPr>
    </w:p>
    <w:p w14:paraId="512B6E32" w14:textId="77777777" w:rsidR="0036413E" w:rsidRPr="00A04ABC" w:rsidRDefault="0036413E" w:rsidP="00FC794E">
      <w:pPr>
        <w:jc w:val="both"/>
        <w:outlineLvl w:val="1"/>
        <w:rPr>
          <w:rFonts w:ascii="Arial" w:hAnsi="Arial" w:cs="Arial"/>
          <w:bCs/>
          <w:i/>
          <w:sz w:val="19"/>
          <w:szCs w:val="19"/>
          <w:lang w:val="en-GB" w:eastAsia="en-IN"/>
        </w:rPr>
      </w:pPr>
      <w:r w:rsidRPr="00A04ABC">
        <w:rPr>
          <w:rFonts w:ascii="Arial" w:hAnsi="Arial" w:cs="Arial"/>
          <w:bCs/>
          <w:i/>
          <w:sz w:val="19"/>
          <w:szCs w:val="19"/>
          <w:lang w:val="en-GB" w:eastAsia="en-IN"/>
        </w:rPr>
        <w:t>Vasant Warehouse</w:t>
      </w:r>
    </w:p>
    <w:p w14:paraId="0A2F5FFD" w14:textId="0C865D81" w:rsidR="0036413E" w:rsidRPr="00A04ABC" w:rsidRDefault="0036413E" w:rsidP="00FC794E">
      <w:pPr>
        <w:jc w:val="both"/>
        <w:rPr>
          <w:rFonts w:ascii="Arial" w:hAnsi="Arial" w:cs="Arial"/>
          <w:sz w:val="19"/>
          <w:szCs w:val="19"/>
          <w:lang w:val="en-GB"/>
        </w:rPr>
      </w:pPr>
      <w:r w:rsidRPr="00A04ABC">
        <w:rPr>
          <w:rFonts w:ascii="Arial" w:hAnsi="Arial" w:cs="Arial"/>
          <w:sz w:val="19"/>
          <w:szCs w:val="19"/>
          <w:lang w:val="en-GB"/>
        </w:rPr>
        <w:t xml:space="preserve">Founded in Rajkot </w:t>
      </w:r>
      <w:r w:rsidR="00240E42" w:rsidRPr="00A04ABC">
        <w:rPr>
          <w:rFonts w:ascii="Arial" w:hAnsi="Arial" w:cs="Arial"/>
          <w:sz w:val="19"/>
          <w:szCs w:val="19"/>
          <w:lang w:val="en-GB"/>
        </w:rPr>
        <w:t xml:space="preserve">in </w:t>
      </w:r>
      <w:r w:rsidRPr="00A04ABC">
        <w:rPr>
          <w:rFonts w:ascii="Arial" w:hAnsi="Arial" w:cs="Arial"/>
          <w:sz w:val="19"/>
          <w:szCs w:val="19"/>
          <w:lang w:val="en-GB"/>
        </w:rPr>
        <w:t>2003, th</w:t>
      </w:r>
      <w:r w:rsidR="00246CF5" w:rsidRPr="00A04ABC">
        <w:rPr>
          <w:rFonts w:ascii="Arial" w:hAnsi="Arial" w:cs="Arial"/>
          <w:sz w:val="19"/>
          <w:szCs w:val="19"/>
          <w:lang w:val="en-GB"/>
        </w:rPr>
        <w:t>is</w:t>
      </w:r>
      <w:r w:rsidRPr="00A04ABC">
        <w:rPr>
          <w:rFonts w:ascii="Arial" w:hAnsi="Arial" w:cs="Arial"/>
          <w:sz w:val="19"/>
          <w:szCs w:val="19"/>
          <w:lang w:val="en-GB"/>
        </w:rPr>
        <w:t xml:space="preserve"> division managed warehousing facilities and provide</w:t>
      </w:r>
      <w:r w:rsidR="00246CF5" w:rsidRPr="00A04ABC">
        <w:rPr>
          <w:rFonts w:ascii="Arial" w:hAnsi="Arial" w:cs="Arial"/>
          <w:sz w:val="19"/>
          <w:szCs w:val="19"/>
          <w:lang w:val="en-GB"/>
        </w:rPr>
        <w:t>d</w:t>
      </w:r>
      <w:r w:rsidRPr="00A04ABC">
        <w:rPr>
          <w:rFonts w:ascii="Arial" w:hAnsi="Arial" w:cs="Arial"/>
          <w:sz w:val="19"/>
          <w:szCs w:val="19"/>
          <w:lang w:val="en-GB"/>
        </w:rPr>
        <w:t xml:space="preserve"> third</w:t>
      </w:r>
      <w:r w:rsidR="00246CF5" w:rsidRPr="00A04ABC">
        <w:rPr>
          <w:rFonts w:ascii="Arial" w:hAnsi="Arial" w:cs="Arial"/>
          <w:sz w:val="19"/>
          <w:szCs w:val="19"/>
          <w:lang w:val="en-GB"/>
        </w:rPr>
        <w:t>-</w:t>
      </w:r>
      <w:r w:rsidRPr="00A04ABC">
        <w:rPr>
          <w:rFonts w:ascii="Arial" w:hAnsi="Arial" w:cs="Arial"/>
          <w:sz w:val="19"/>
          <w:szCs w:val="19"/>
          <w:lang w:val="en-GB"/>
        </w:rPr>
        <w:t xml:space="preserve"> and fourth</w:t>
      </w:r>
      <w:r w:rsidR="00246CF5" w:rsidRPr="00A04ABC">
        <w:rPr>
          <w:rFonts w:ascii="Arial" w:hAnsi="Arial" w:cs="Arial"/>
          <w:sz w:val="19"/>
          <w:szCs w:val="19"/>
          <w:lang w:val="en-GB"/>
        </w:rPr>
        <w:t>-</w:t>
      </w:r>
      <w:r w:rsidRPr="00A04ABC">
        <w:rPr>
          <w:rFonts w:ascii="Arial" w:hAnsi="Arial" w:cs="Arial"/>
          <w:sz w:val="19"/>
          <w:szCs w:val="19"/>
          <w:lang w:val="en-GB"/>
        </w:rPr>
        <w:t>party logistics services to Reliance Retail Limited and Kuehne+Nagel in Ahmedabad.</w:t>
      </w:r>
    </w:p>
    <w:p w14:paraId="56822EFF" w14:textId="77777777" w:rsidR="0036413E" w:rsidRPr="00A04ABC" w:rsidRDefault="0036413E" w:rsidP="00FC794E">
      <w:pPr>
        <w:jc w:val="both"/>
        <w:rPr>
          <w:rFonts w:ascii="Arial" w:hAnsi="Arial" w:cs="Arial"/>
          <w:sz w:val="19"/>
          <w:szCs w:val="19"/>
          <w:lang w:val="en-GB"/>
        </w:rPr>
      </w:pPr>
    </w:p>
    <w:p w14:paraId="5B51CE6B" w14:textId="77777777" w:rsidR="0036413E" w:rsidRPr="00A04ABC" w:rsidRDefault="0036413E" w:rsidP="00FC794E">
      <w:pPr>
        <w:jc w:val="both"/>
        <w:outlineLvl w:val="1"/>
        <w:rPr>
          <w:rFonts w:ascii="Arial" w:hAnsi="Arial" w:cs="Arial"/>
          <w:bCs/>
          <w:i/>
          <w:sz w:val="19"/>
          <w:szCs w:val="19"/>
          <w:lang w:val="en-GB" w:eastAsia="en-IN"/>
        </w:rPr>
      </w:pPr>
      <w:r w:rsidRPr="00A04ABC">
        <w:rPr>
          <w:rFonts w:ascii="Arial" w:hAnsi="Arial" w:cs="Arial"/>
          <w:bCs/>
          <w:i/>
          <w:sz w:val="19"/>
          <w:szCs w:val="19"/>
          <w:lang w:val="en-GB" w:eastAsia="en-IN"/>
        </w:rPr>
        <w:t>Vasant Logistics</w:t>
      </w:r>
    </w:p>
    <w:p w14:paraId="6C68BA48" w14:textId="2838DABE" w:rsidR="0036413E" w:rsidRPr="00A04ABC" w:rsidRDefault="0036413E" w:rsidP="00FC794E">
      <w:pPr>
        <w:jc w:val="both"/>
        <w:rPr>
          <w:rFonts w:ascii="Arial" w:hAnsi="Arial" w:cs="Arial"/>
          <w:sz w:val="19"/>
          <w:szCs w:val="19"/>
          <w:lang w:val="en-GB"/>
        </w:rPr>
      </w:pPr>
      <w:r w:rsidRPr="00A04ABC">
        <w:rPr>
          <w:rFonts w:ascii="Arial" w:hAnsi="Arial" w:cs="Arial"/>
          <w:sz w:val="19"/>
          <w:szCs w:val="19"/>
          <w:lang w:val="en-GB"/>
        </w:rPr>
        <w:t>Started in 2005, this leg of the group was engaged in offering logistics and value</w:t>
      </w:r>
      <w:r w:rsidR="00246CF5" w:rsidRPr="00A04ABC">
        <w:rPr>
          <w:rFonts w:ascii="Arial" w:hAnsi="Arial" w:cs="Arial"/>
          <w:sz w:val="19"/>
          <w:szCs w:val="19"/>
          <w:lang w:val="en-GB"/>
        </w:rPr>
        <w:t>-</w:t>
      </w:r>
      <w:r w:rsidRPr="00A04ABC">
        <w:rPr>
          <w:rFonts w:ascii="Arial" w:hAnsi="Arial" w:cs="Arial"/>
          <w:sz w:val="19"/>
          <w:szCs w:val="19"/>
          <w:lang w:val="en-GB"/>
        </w:rPr>
        <w:t xml:space="preserve">added services across Gujarat. Sony India Pvt. Ltd., Philips India, and Castrol India </w:t>
      </w:r>
      <w:r w:rsidR="00246CF5" w:rsidRPr="00A04ABC">
        <w:rPr>
          <w:rFonts w:ascii="Arial" w:hAnsi="Arial" w:cs="Arial"/>
          <w:sz w:val="19"/>
          <w:szCs w:val="19"/>
          <w:lang w:val="en-GB"/>
        </w:rPr>
        <w:t xml:space="preserve">Limited </w:t>
      </w:r>
      <w:r w:rsidRPr="00A04ABC">
        <w:rPr>
          <w:rFonts w:ascii="Arial" w:hAnsi="Arial" w:cs="Arial"/>
          <w:sz w:val="19"/>
          <w:szCs w:val="19"/>
          <w:lang w:val="en-GB"/>
        </w:rPr>
        <w:t>were among the</w:t>
      </w:r>
      <w:r w:rsidR="00246CF5" w:rsidRPr="00A04ABC">
        <w:rPr>
          <w:rFonts w:ascii="Arial" w:hAnsi="Arial" w:cs="Arial"/>
          <w:sz w:val="19"/>
          <w:szCs w:val="19"/>
          <w:lang w:val="en-GB"/>
        </w:rPr>
        <w:t xml:space="preserve"> company’s</w:t>
      </w:r>
      <w:r w:rsidRPr="00A04ABC">
        <w:rPr>
          <w:rFonts w:ascii="Arial" w:hAnsi="Arial" w:cs="Arial"/>
          <w:sz w:val="19"/>
          <w:szCs w:val="19"/>
          <w:lang w:val="en-GB"/>
        </w:rPr>
        <w:t xml:space="preserve"> key clients. It also provided specialized door</w:t>
      </w:r>
      <w:r w:rsidR="00246CF5" w:rsidRPr="00A04ABC">
        <w:rPr>
          <w:rFonts w:ascii="Arial" w:hAnsi="Arial" w:cs="Arial"/>
          <w:sz w:val="19"/>
          <w:szCs w:val="19"/>
          <w:lang w:val="en-GB"/>
        </w:rPr>
        <w:t>-to-door</w:t>
      </w:r>
      <w:r w:rsidRPr="00A04ABC">
        <w:rPr>
          <w:rFonts w:ascii="Arial" w:hAnsi="Arial" w:cs="Arial"/>
          <w:sz w:val="19"/>
          <w:szCs w:val="19"/>
          <w:lang w:val="en-GB"/>
        </w:rPr>
        <w:t xml:space="preserve"> delivery services to Reliance Retail Limited in Ahmedabad and Jamnagar.</w:t>
      </w:r>
    </w:p>
    <w:p w14:paraId="08BF4D14" w14:textId="77777777" w:rsidR="0036413E" w:rsidRPr="00A04ABC" w:rsidRDefault="0036413E" w:rsidP="00FC794E">
      <w:pPr>
        <w:jc w:val="both"/>
        <w:rPr>
          <w:rFonts w:ascii="Arial" w:hAnsi="Arial" w:cs="Arial"/>
          <w:sz w:val="19"/>
          <w:szCs w:val="19"/>
          <w:lang w:val="en-GB"/>
        </w:rPr>
      </w:pPr>
    </w:p>
    <w:p w14:paraId="2DFCA18D" w14:textId="77777777" w:rsidR="0036413E" w:rsidRPr="00A04ABC" w:rsidRDefault="0036413E" w:rsidP="00FC794E">
      <w:pPr>
        <w:jc w:val="both"/>
        <w:outlineLvl w:val="1"/>
        <w:rPr>
          <w:rFonts w:ascii="Arial" w:hAnsi="Arial" w:cs="Arial"/>
          <w:bCs/>
          <w:i/>
          <w:sz w:val="19"/>
          <w:szCs w:val="19"/>
          <w:lang w:val="en-GB" w:eastAsia="en-IN"/>
        </w:rPr>
      </w:pPr>
      <w:r w:rsidRPr="00A04ABC">
        <w:rPr>
          <w:rFonts w:ascii="Arial" w:hAnsi="Arial" w:cs="Arial"/>
          <w:bCs/>
          <w:i/>
          <w:sz w:val="19"/>
          <w:szCs w:val="19"/>
          <w:lang w:val="en-GB" w:eastAsia="en-IN"/>
        </w:rPr>
        <w:t>Vasant Virtual</w:t>
      </w:r>
    </w:p>
    <w:p w14:paraId="4FCE7B48" w14:textId="282C7128" w:rsidR="0036413E" w:rsidRPr="00A04ABC" w:rsidRDefault="0036413E" w:rsidP="00D90FD6">
      <w:pPr>
        <w:pStyle w:val="Heading2"/>
        <w:spacing w:before="0" w:line="240" w:lineRule="auto"/>
        <w:jc w:val="both"/>
        <w:rPr>
          <w:rFonts w:eastAsiaTheme="minorHAnsi" w:cs="Arial"/>
          <w:b w:val="0"/>
          <w:bCs w:val="0"/>
          <w:color w:val="000000" w:themeColor="text1"/>
          <w:sz w:val="19"/>
          <w:szCs w:val="19"/>
          <w:lang w:val="en-GB" w:eastAsia="en-US"/>
        </w:rPr>
      </w:pPr>
      <w:r w:rsidRPr="00A04ABC">
        <w:rPr>
          <w:rFonts w:eastAsiaTheme="minorHAnsi" w:cs="Arial"/>
          <w:b w:val="0"/>
          <w:bCs w:val="0"/>
          <w:color w:val="000000" w:themeColor="text1"/>
          <w:sz w:val="19"/>
          <w:szCs w:val="19"/>
          <w:lang w:val="en-GB" w:eastAsia="en-US"/>
        </w:rPr>
        <w:t>Formed in 2006, Vasant Virtual was engaged in providing customer verification services to companies such as Vodafone, Tata Docomo</w:t>
      </w:r>
      <w:r w:rsidR="00246CF5" w:rsidRPr="00A04ABC">
        <w:rPr>
          <w:rFonts w:eastAsiaTheme="minorHAnsi" w:cs="Arial"/>
          <w:b w:val="0"/>
          <w:bCs w:val="0"/>
          <w:color w:val="000000" w:themeColor="text1"/>
          <w:sz w:val="19"/>
          <w:szCs w:val="19"/>
          <w:lang w:val="en-GB" w:eastAsia="en-US"/>
        </w:rPr>
        <w:t>,</w:t>
      </w:r>
      <w:r w:rsidRPr="00A04ABC">
        <w:rPr>
          <w:rFonts w:eastAsiaTheme="minorHAnsi" w:cs="Arial"/>
          <w:b w:val="0"/>
          <w:bCs w:val="0"/>
          <w:color w:val="000000" w:themeColor="text1"/>
          <w:sz w:val="19"/>
          <w:szCs w:val="19"/>
          <w:lang w:val="en-GB" w:eastAsia="en-US"/>
        </w:rPr>
        <w:t xml:space="preserve"> and Kotak Mahindra</w:t>
      </w:r>
      <w:r w:rsidR="00246CF5" w:rsidRPr="00A04ABC">
        <w:rPr>
          <w:rFonts w:eastAsiaTheme="minorHAnsi" w:cs="Arial"/>
          <w:b w:val="0"/>
          <w:bCs w:val="0"/>
          <w:color w:val="000000" w:themeColor="text1"/>
          <w:sz w:val="19"/>
          <w:szCs w:val="19"/>
          <w:lang w:val="en-GB" w:eastAsia="en-US"/>
        </w:rPr>
        <w:t xml:space="preserve"> Bank</w:t>
      </w:r>
      <w:r w:rsidRPr="00A04ABC">
        <w:rPr>
          <w:rFonts w:eastAsiaTheme="minorHAnsi" w:cs="Arial"/>
          <w:b w:val="0"/>
          <w:bCs w:val="0"/>
          <w:color w:val="000000" w:themeColor="text1"/>
          <w:sz w:val="19"/>
          <w:szCs w:val="19"/>
          <w:lang w:val="en-GB" w:eastAsia="en-US"/>
        </w:rPr>
        <w:t>. It also provided outsourcing services to financial services.</w:t>
      </w:r>
    </w:p>
    <w:p w14:paraId="3F5C69EC" w14:textId="77777777" w:rsidR="0036413E" w:rsidRPr="00A04ABC" w:rsidRDefault="0036413E" w:rsidP="00FC794E">
      <w:pPr>
        <w:jc w:val="both"/>
        <w:rPr>
          <w:rFonts w:ascii="Arial" w:hAnsi="Arial" w:cs="Arial"/>
          <w:b/>
          <w:bCs/>
          <w:sz w:val="19"/>
          <w:szCs w:val="19"/>
          <w:lang w:val="en-GB" w:eastAsia="en-IN"/>
        </w:rPr>
      </w:pPr>
    </w:p>
    <w:p w14:paraId="57586ABC" w14:textId="77777777" w:rsidR="0036413E" w:rsidRPr="00A04ABC" w:rsidRDefault="0036413E" w:rsidP="00FC794E">
      <w:pPr>
        <w:jc w:val="both"/>
        <w:outlineLvl w:val="1"/>
        <w:rPr>
          <w:rFonts w:ascii="Arial" w:hAnsi="Arial" w:cs="Arial"/>
          <w:bCs/>
          <w:i/>
          <w:sz w:val="19"/>
          <w:szCs w:val="19"/>
          <w:lang w:val="en-GB" w:eastAsia="en-IN"/>
        </w:rPr>
      </w:pPr>
      <w:r w:rsidRPr="00A04ABC">
        <w:rPr>
          <w:rFonts w:ascii="Arial" w:hAnsi="Arial" w:cs="Arial"/>
          <w:bCs/>
          <w:i/>
          <w:sz w:val="19"/>
          <w:szCs w:val="19"/>
          <w:lang w:val="en-GB" w:eastAsia="en-IN"/>
        </w:rPr>
        <w:t>Vasant Infra Logis</w:t>
      </w:r>
    </w:p>
    <w:p w14:paraId="76038CA1" w14:textId="6C84B9D0" w:rsidR="0036413E" w:rsidRPr="00A04ABC" w:rsidRDefault="0036413E" w:rsidP="00D90FD6">
      <w:pPr>
        <w:pStyle w:val="Heading2"/>
        <w:spacing w:before="0" w:line="240" w:lineRule="auto"/>
        <w:jc w:val="both"/>
        <w:rPr>
          <w:rFonts w:eastAsiaTheme="minorHAnsi" w:cs="Arial"/>
          <w:b w:val="0"/>
          <w:bCs w:val="0"/>
          <w:color w:val="000000" w:themeColor="text1"/>
          <w:sz w:val="19"/>
          <w:szCs w:val="19"/>
          <w:lang w:val="en-GB" w:eastAsia="en-US"/>
        </w:rPr>
      </w:pPr>
      <w:r w:rsidRPr="00A04ABC">
        <w:rPr>
          <w:rFonts w:eastAsiaTheme="minorHAnsi" w:cs="Arial"/>
          <w:b w:val="0"/>
          <w:bCs w:val="0"/>
          <w:color w:val="000000" w:themeColor="text1"/>
          <w:sz w:val="19"/>
          <w:szCs w:val="19"/>
          <w:lang w:val="en-GB" w:eastAsia="en-US"/>
        </w:rPr>
        <w:t>Vasant Infra Logis was engaged in</w:t>
      </w:r>
      <w:r w:rsidR="00627D19" w:rsidRPr="00A04ABC">
        <w:rPr>
          <w:rFonts w:eastAsiaTheme="minorHAnsi" w:cs="Arial"/>
          <w:b w:val="0"/>
          <w:bCs w:val="0"/>
          <w:color w:val="000000" w:themeColor="text1"/>
          <w:sz w:val="19"/>
          <w:szCs w:val="19"/>
          <w:lang w:val="en-GB" w:eastAsia="en-US"/>
        </w:rPr>
        <w:t xml:space="preserve"> the</w:t>
      </w:r>
      <w:r w:rsidRPr="00A04ABC">
        <w:rPr>
          <w:rFonts w:eastAsiaTheme="minorHAnsi" w:cs="Arial"/>
          <w:b w:val="0"/>
          <w:bCs w:val="0"/>
          <w:color w:val="000000" w:themeColor="text1"/>
          <w:sz w:val="19"/>
          <w:szCs w:val="19"/>
          <w:lang w:val="en-GB" w:eastAsia="en-US"/>
        </w:rPr>
        <w:t xml:space="preserve"> transportation of infrastructural materials and had catered to Vodafone, BSNL</w:t>
      </w:r>
      <w:r w:rsidR="00627D19" w:rsidRPr="00A04ABC">
        <w:rPr>
          <w:rFonts w:eastAsiaTheme="minorHAnsi" w:cs="Arial"/>
          <w:b w:val="0"/>
          <w:bCs w:val="0"/>
          <w:color w:val="000000" w:themeColor="text1"/>
          <w:sz w:val="19"/>
          <w:szCs w:val="19"/>
          <w:lang w:val="en-GB" w:eastAsia="en-US"/>
        </w:rPr>
        <w:t xml:space="preserve"> (Bharat Sanchar Nigam Limited),</w:t>
      </w:r>
      <w:r w:rsidRPr="00A04ABC">
        <w:rPr>
          <w:rFonts w:eastAsiaTheme="minorHAnsi" w:cs="Arial"/>
          <w:b w:val="0"/>
          <w:bCs w:val="0"/>
          <w:color w:val="000000" w:themeColor="text1"/>
          <w:sz w:val="19"/>
          <w:szCs w:val="19"/>
          <w:lang w:val="en-GB" w:eastAsia="en-US"/>
        </w:rPr>
        <w:t xml:space="preserve"> and ITIL</w:t>
      </w:r>
      <w:r w:rsidR="0050397B" w:rsidRPr="00A04ABC">
        <w:rPr>
          <w:rFonts w:eastAsiaTheme="minorHAnsi" w:cs="Arial"/>
          <w:b w:val="0"/>
          <w:bCs w:val="0"/>
          <w:color w:val="000000" w:themeColor="text1"/>
          <w:sz w:val="19"/>
          <w:szCs w:val="19"/>
          <w:lang w:val="en-GB" w:eastAsia="en-US"/>
        </w:rPr>
        <w:t xml:space="preserve"> (Indian Telecom Infra Limited)</w:t>
      </w:r>
      <w:r w:rsidRPr="00A04ABC">
        <w:rPr>
          <w:rFonts w:eastAsiaTheme="minorHAnsi" w:cs="Arial"/>
          <w:b w:val="0"/>
          <w:bCs w:val="0"/>
          <w:color w:val="000000" w:themeColor="text1"/>
          <w:sz w:val="19"/>
          <w:szCs w:val="19"/>
          <w:lang w:val="en-GB" w:eastAsia="en-US"/>
        </w:rPr>
        <w:t>.</w:t>
      </w:r>
    </w:p>
    <w:p w14:paraId="0136F0A2" w14:textId="77777777" w:rsidR="0036413E" w:rsidRPr="00A04ABC" w:rsidRDefault="0036413E" w:rsidP="00815D0D">
      <w:pPr>
        <w:pStyle w:val="ExhibitText"/>
        <w:rPr>
          <w:rFonts w:eastAsiaTheme="minorHAnsi"/>
          <w:lang w:val="en-GB"/>
        </w:rPr>
      </w:pPr>
    </w:p>
    <w:p w14:paraId="33BA18F2" w14:textId="77777777" w:rsidR="0036413E" w:rsidRPr="00A04ABC" w:rsidRDefault="0036413E" w:rsidP="00FC794E">
      <w:pPr>
        <w:jc w:val="both"/>
        <w:outlineLvl w:val="1"/>
        <w:rPr>
          <w:rFonts w:ascii="Arial" w:hAnsi="Arial" w:cs="Arial"/>
          <w:bCs/>
          <w:i/>
          <w:sz w:val="19"/>
          <w:szCs w:val="19"/>
          <w:lang w:val="en-GB" w:eastAsia="en-IN"/>
        </w:rPr>
      </w:pPr>
      <w:r w:rsidRPr="00A04ABC">
        <w:rPr>
          <w:rFonts w:ascii="Arial" w:hAnsi="Arial" w:cs="Arial"/>
          <w:bCs/>
          <w:i/>
          <w:sz w:val="19"/>
          <w:szCs w:val="19"/>
          <w:lang w:val="en-GB" w:eastAsia="en-IN"/>
        </w:rPr>
        <w:t xml:space="preserve">Vasant Veggie Farmer Producer Company Limited </w:t>
      </w:r>
    </w:p>
    <w:p w14:paraId="055BC832" w14:textId="49047014" w:rsidR="0036413E" w:rsidRPr="00A04ABC" w:rsidRDefault="0036413E" w:rsidP="00FC794E">
      <w:pPr>
        <w:jc w:val="both"/>
        <w:rPr>
          <w:rFonts w:ascii="Arial" w:hAnsi="Arial" w:cs="Arial"/>
          <w:sz w:val="19"/>
          <w:szCs w:val="19"/>
          <w:lang w:val="en-GB"/>
        </w:rPr>
      </w:pPr>
      <w:r w:rsidRPr="00A04ABC">
        <w:rPr>
          <w:rFonts w:ascii="Arial" w:hAnsi="Arial" w:cs="Arial"/>
          <w:sz w:val="19"/>
          <w:szCs w:val="19"/>
          <w:lang w:val="en-GB"/>
        </w:rPr>
        <w:t>Th</w:t>
      </w:r>
      <w:r w:rsidR="00627D19" w:rsidRPr="00A04ABC">
        <w:rPr>
          <w:rFonts w:ascii="Arial" w:hAnsi="Arial" w:cs="Arial"/>
          <w:sz w:val="19"/>
          <w:szCs w:val="19"/>
          <w:lang w:val="en-GB"/>
        </w:rPr>
        <w:t>is</w:t>
      </w:r>
      <w:r w:rsidRPr="00A04ABC">
        <w:rPr>
          <w:rFonts w:ascii="Arial" w:hAnsi="Arial" w:cs="Arial"/>
          <w:sz w:val="19"/>
          <w:szCs w:val="19"/>
          <w:lang w:val="en-GB"/>
        </w:rPr>
        <w:t xml:space="preserve"> company was incorporated in 2014 and was involved in growing crops, market gardening, and horticulture. It also imparted training to farmers to optimize the</w:t>
      </w:r>
      <w:r w:rsidR="00627D19" w:rsidRPr="00A04ABC">
        <w:rPr>
          <w:rFonts w:ascii="Arial" w:hAnsi="Arial" w:cs="Arial"/>
          <w:sz w:val="19"/>
          <w:szCs w:val="19"/>
          <w:lang w:val="en-GB"/>
        </w:rPr>
        <w:t>ir</w:t>
      </w:r>
      <w:r w:rsidRPr="00A04ABC">
        <w:rPr>
          <w:rFonts w:ascii="Arial" w:hAnsi="Arial" w:cs="Arial"/>
          <w:sz w:val="19"/>
          <w:szCs w:val="19"/>
          <w:lang w:val="en-GB"/>
        </w:rPr>
        <w:t xml:space="preserve"> produce.</w:t>
      </w:r>
    </w:p>
    <w:p w14:paraId="2D1BE1B2" w14:textId="77777777" w:rsidR="0036413E" w:rsidRPr="00A04ABC" w:rsidRDefault="0036413E" w:rsidP="00FC794E">
      <w:pPr>
        <w:jc w:val="both"/>
        <w:rPr>
          <w:rFonts w:ascii="Arial" w:hAnsi="Arial" w:cs="Arial"/>
          <w:sz w:val="19"/>
          <w:szCs w:val="19"/>
          <w:lang w:val="en-GB"/>
        </w:rPr>
      </w:pPr>
    </w:p>
    <w:p w14:paraId="6D8C9549" w14:textId="77777777" w:rsidR="00735A17" w:rsidRPr="00A04ABC" w:rsidRDefault="00735A17" w:rsidP="00FC794E">
      <w:pPr>
        <w:jc w:val="both"/>
        <w:rPr>
          <w:rFonts w:ascii="Arial" w:hAnsi="Arial" w:cs="Arial"/>
          <w:sz w:val="19"/>
          <w:szCs w:val="19"/>
          <w:lang w:val="en-GB"/>
        </w:rPr>
      </w:pPr>
    </w:p>
    <w:p w14:paraId="21AE3C5A" w14:textId="77777777" w:rsidR="0036413E" w:rsidRPr="00A04ABC" w:rsidRDefault="0036413E" w:rsidP="00FC794E">
      <w:pPr>
        <w:jc w:val="both"/>
        <w:rPr>
          <w:rFonts w:ascii="Arial" w:hAnsi="Arial" w:cs="Arial"/>
          <w:b/>
          <w:sz w:val="19"/>
          <w:szCs w:val="19"/>
          <w:lang w:val="en-GB"/>
        </w:rPr>
      </w:pPr>
      <w:r w:rsidRPr="00A04ABC">
        <w:rPr>
          <w:rFonts w:ascii="Arial" w:hAnsi="Arial" w:cs="Arial"/>
          <w:b/>
          <w:sz w:val="19"/>
          <w:szCs w:val="19"/>
          <w:lang w:val="en-GB"/>
        </w:rPr>
        <w:t>Future Projects</w:t>
      </w:r>
    </w:p>
    <w:p w14:paraId="344DF9E3" w14:textId="77777777" w:rsidR="0036413E" w:rsidRPr="00A04ABC" w:rsidRDefault="0036413E" w:rsidP="00FC794E">
      <w:pPr>
        <w:jc w:val="both"/>
        <w:rPr>
          <w:rFonts w:ascii="Arial" w:hAnsi="Arial" w:cs="Arial"/>
          <w:b/>
          <w:sz w:val="19"/>
          <w:szCs w:val="19"/>
          <w:lang w:val="en-GB"/>
        </w:rPr>
      </w:pPr>
    </w:p>
    <w:p w14:paraId="2E78499A" w14:textId="77777777" w:rsidR="0036413E" w:rsidRPr="00A04ABC" w:rsidRDefault="0036413E" w:rsidP="00FC794E">
      <w:pPr>
        <w:jc w:val="both"/>
        <w:outlineLvl w:val="1"/>
        <w:rPr>
          <w:rFonts w:ascii="Arial" w:hAnsi="Arial" w:cs="Arial"/>
          <w:bCs/>
          <w:i/>
          <w:sz w:val="19"/>
          <w:szCs w:val="19"/>
          <w:lang w:val="en-GB" w:eastAsia="en-IN"/>
        </w:rPr>
      </w:pPr>
      <w:r w:rsidRPr="00A04ABC">
        <w:rPr>
          <w:rFonts w:ascii="Arial" w:hAnsi="Arial" w:cs="Arial"/>
          <w:bCs/>
          <w:i/>
          <w:sz w:val="19"/>
          <w:szCs w:val="19"/>
          <w:lang w:val="en-GB" w:eastAsia="en-IN"/>
        </w:rPr>
        <w:t>Logistics Park</w:t>
      </w:r>
    </w:p>
    <w:p w14:paraId="57AC69C1" w14:textId="74313B6C" w:rsidR="0036413E" w:rsidRPr="00A04ABC" w:rsidRDefault="0036413E" w:rsidP="00FC794E">
      <w:pPr>
        <w:jc w:val="both"/>
        <w:rPr>
          <w:rFonts w:ascii="Arial" w:hAnsi="Arial" w:cs="Arial"/>
          <w:bCs/>
          <w:sz w:val="19"/>
          <w:szCs w:val="19"/>
          <w:lang w:val="en-GB" w:eastAsia="en-IN"/>
        </w:rPr>
      </w:pPr>
      <w:r w:rsidRPr="00A04ABC">
        <w:rPr>
          <w:rFonts w:ascii="Arial" w:hAnsi="Arial" w:cs="Arial"/>
          <w:bCs/>
          <w:sz w:val="19"/>
          <w:szCs w:val="19"/>
          <w:lang w:val="en-GB" w:eastAsia="en-IN"/>
        </w:rPr>
        <w:t>V</w:t>
      </w:r>
      <w:r w:rsidR="00627D19" w:rsidRPr="00A04ABC">
        <w:rPr>
          <w:rFonts w:ascii="Arial" w:hAnsi="Arial" w:cs="Arial"/>
          <w:bCs/>
          <w:sz w:val="19"/>
          <w:szCs w:val="19"/>
          <w:lang w:val="en-GB" w:eastAsia="en-IN"/>
        </w:rPr>
        <w:t xml:space="preserve">asant </w:t>
      </w:r>
      <w:r w:rsidRPr="00A04ABC">
        <w:rPr>
          <w:rFonts w:ascii="Arial" w:hAnsi="Arial" w:cs="Arial"/>
          <w:bCs/>
          <w:sz w:val="19"/>
          <w:szCs w:val="19"/>
          <w:lang w:val="en-GB" w:eastAsia="en-IN"/>
        </w:rPr>
        <w:t>G</w:t>
      </w:r>
      <w:r w:rsidR="00627D19" w:rsidRPr="00A04ABC">
        <w:rPr>
          <w:rFonts w:ascii="Arial" w:hAnsi="Arial" w:cs="Arial"/>
          <w:bCs/>
          <w:sz w:val="19"/>
          <w:szCs w:val="19"/>
          <w:lang w:val="en-GB" w:eastAsia="en-IN"/>
        </w:rPr>
        <w:t>roup</w:t>
      </w:r>
      <w:r w:rsidRPr="00A04ABC">
        <w:rPr>
          <w:rFonts w:ascii="Arial" w:hAnsi="Arial" w:cs="Arial"/>
          <w:bCs/>
          <w:sz w:val="19"/>
          <w:szCs w:val="19"/>
          <w:lang w:val="en-GB" w:eastAsia="en-IN"/>
        </w:rPr>
        <w:t xml:space="preserve"> </w:t>
      </w:r>
      <w:r w:rsidR="00627D19" w:rsidRPr="00A04ABC">
        <w:rPr>
          <w:rFonts w:ascii="Arial" w:hAnsi="Arial" w:cs="Arial"/>
          <w:bCs/>
          <w:sz w:val="19"/>
          <w:szCs w:val="19"/>
          <w:lang w:val="en-GB" w:eastAsia="en-IN"/>
        </w:rPr>
        <w:t>planned to create</w:t>
      </w:r>
      <w:r w:rsidRPr="00A04ABC">
        <w:rPr>
          <w:rFonts w:ascii="Arial" w:hAnsi="Arial" w:cs="Arial"/>
          <w:bCs/>
          <w:sz w:val="19"/>
          <w:szCs w:val="19"/>
          <w:lang w:val="en-GB" w:eastAsia="en-IN"/>
        </w:rPr>
        <w:t xml:space="preserve"> a world-class </w:t>
      </w:r>
      <w:r w:rsidR="00627D19" w:rsidRPr="00A04ABC">
        <w:rPr>
          <w:rFonts w:ascii="Arial" w:hAnsi="Arial" w:cs="Arial"/>
          <w:bCs/>
          <w:sz w:val="19"/>
          <w:szCs w:val="19"/>
          <w:lang w:val="en-GB" w:eastAsia="en-IN"/>
        </w:rPr>
        <w:t>l</w:t>
      </w:r>
      <w:r w:rsidRPr="00A04ABC">
        <w:rPr>
          <w:rFonts w:ascii="Arial" w:hAnsi="Arial" w:cs="Arial"/>
          <w:bCs/>
          <w:sz w:val="19"/>
          <w:szCs w:val="19"/>
          <w:lang w:val="en-GB" w:eastAsia="en-IN"/>
        </w:rPr>
        <w:t xml:space="preserve">ogistics </w:t>
      </w:r>
      <w:r w:rsidR="00627D19" w:rsidRPr="00A04ABC">
        <w:rPr>
          <w:rFonts w:ascii="Arial" w:hAnsi="Arial" w:cs="Arial"/>
          <w:bCs/>
          <w:sz w:val="19"/>
          <w:szCs w:val="19"/>
          <w:lang w:val="en-GB" w:eastAsia="en-IN"/>
        </w:rPr>
        <w:t>p</w:t>
      </w:r>
      <w:r w:rsidRPr="00A04ABC">
        <w:rPr>
          <w:rFonts w:ascii="Arial" w:hAnsi="Arial" w:cs="Arial"/>
          <w:bCs/>
          <w:sz w:val="19"/>
          <w:szCs w:val="19"/>
          <w:lang w:val="en-GB" w:eastAsia="en-IN"/>
        </w:rPr>
        <w:t>ark project in the state of Gujarat with amenities such as specialized warehouses, trading lots, truck parking bays with trans-loading facilities, cold storage, spare parts and accessories shops</w:t>
      </w:r>
      <w:r w:rsidR="00627D19" w:rsidRPr="00A04ABC">
        <w:rPr>
          <w:rFonts w:ascii="Arial" w:hAnsi="Arial" w:cs="Arial"/>
          <w:bCs/>
          <w:sz w:val="19"/>
          <w:szCs w:val="19"/>
          <w:lang w:val="en-GB" w:eastAsia="en-IN"/>
        </w:rPr>
        <w:t>,</w:t>
      </w:r>
      <w:r w:rsidRPr="00A04ABC">
        <w:rPr>
          <w:rFonts w:ascii="Arial" w:hAnsi="Arial" w:cs="Arial"/>
          <w:bCs/>
          <w:sz w:val="19"/>
          <w:szCs w:val="19"/>
          <w:lang w:val="en-GB" w:eastAsia="en-IN"/>
        </w:rPr>
        <w:t xml:space="preserve"> and related support services. It would also have excellent connectivity with other important transport hubs through road, rail</w:t>
      </w:r>
      <w:r w:rsidR="00627D19" w:rsidRPr="00A04ABC">
        <w:rPr>
          <w:rFonts w:ascii="Arial" w:hAnsi="Arial" w:cs="Arial"/>
          <w:bCs/>
          <w:sz w:val="19"/>
          <w:szCs w:val="19"/>
          <w:lang w:val="en-GB" w:eastAsia="en-IN"/>
        </w:rPr>
        <w:t>,</w:t>
      </w:r>
      <w:r w:rsidRPr="00A04ABC">
        <w:rPr>
          <w:rFonts w:ascii="Arial" w:hAnsi="Arial" w:cs="Arial"/>
          <w:bCs/>
          <w:sz w:val="19"/>
          <w:szCs w:val="19"/>
          <w:lang w:val="en-GB" w:eastAsia="en-IN"/>
        </w:rPr>
        <w:t xml:space="preserve"> and sea.</w:t>
      </w:r>
    </w:p>
    <w:p w14:paraId="0C61FA47" w14:textId="77777777" w:rsidR="0036413E" w:rsidRPr="00A04ABC" w:rsidRDefault="0036413E" w:rsidP="00FC794E">
      <w:pPr>
        <w:jc w:val="both"/>
        <w:rPr>
          <w:rFonts w:ascii="Arial" w:hAnsi="Arial" w:cs="Arial"/>
          <w:bCs/>
          <w:sz w:val="19"/>
          <w:szCs w:val="19"/>
          <w:lang w:val="en-GB" w:eastAsia="en-IN"/>
        </w:rPr>
      </w:pPr>
    </w:p>
    <w:p w14:paraId="25CB39D4" w14:textId="77777777" w:rsidR="0036413E" w:rsidRPr="00A04ABC" w:rsidRDefault="0036413E" w:rsidP="00FC794E">
      <w:pPr>
        <w:jc w:val="both"/>
        <w:outlineLvl w:val="1"/>
        <w:rPr>
          <w:rFonts w:ascii="Arial" w:hAnsi="Arial" w:cs="Arial"/>
          <w:bCs/>
          <w:i/>
          <w:sz w:val="19"/>
          <w:szCs w:val="19"/>
          <w:lang w:val="en-GB" w:eastAsia="en-IN"/>
        </w:rPr>
      </w:pPr>
      <w:r w:rsidRPr="00A04ABC">
        <w:rPr>
          <w:rFonts w:ascii="Arial" w:hAnsi="Arial" w:cs="Arial"/>
          <w:bCs/>
          <w:i/>
          <w:sz w:val="19"/>
          <w:szCs w:val="19"/>
          <w:lang w:val="en-GB" w:eastAsia="en-IN"/>
        </w:rPr>
        <w:t>Container Movement</w:t>
      </w:r>
    </w:p>
    <w:p w14:paraId="00765129" w14:textId="6F0CC5B6" w:rsidR="0036413E" w:rsidRPr="00A04ABC" w:rsidRDefault="0036413E" w:rsidP="00FC794E">
      <w:pPr>
        <w:jc w:val="both"/>
        <w:rPr>
          <w:rFonts w:ascii="Arial" w:hAnsi="Arial" w:cs="Arial"/>
          <w:bCs/>
          <w:sz w:val="19"/>
          <w:szCs w:val="19"/>
          <w:lang w:val="en-GB" w:eastAsia="en-IN"/>
        </w:rPr>
      </w:pPr>
      <w:r w:rsidRPr="00A04ABC">
        <w:rPr>
          <w:rFonts w:ascii="Arial" w:hAnsi="Arial" w:cs="Arial"/>
          <w:bCs/>
          <w:sz w:val="19"/>
          <w:szCs w:val="19"/>
          <w:lang w:val="en-GB" w:eastAsia="en-IN"/>
        </w:rPr>
        <w:t>V</w:t>
      </w:r>
      <w:r w:rsidR="00627D19" w:rsidRPr="00A04ABC">
        <w:rPr>
          <w:rFonts w:ascii="Arial" w:hAnsi="Arial" w:cs="Arial"/>
          <w:bCs/>
          <w:sz w:val="19"/>
          <w:szCs w:val="19"/>
          <w:lang w:val="en-GB" w:eastAsia="en-IN"/>
        </w:rPr>
        <w:t xml:space="preserve">asant </w:t>
      </w:r>
      <w:r w:rsidRPr="00A04ABC">
        <w:rPr>
          <w:rFonts w:ascii="Arial" w:hAnsi="Arial" w:cs="Arial"/>
          <w:bCs/>
          <w:sz w:val="19"/>
          <w:szCs w:val="19"/>
          <w:lang w:val="en-GB" w:eastAsia="en-IN"/>
        </w:rPr>
        <w:t>G</w:t>
      </w:r>
      <w:r w:rsidR="00627D19" w:rsidRPr="00A04ABC">
        <w:rPr>
          <w:rFonts w:ascii="Arial" w:hAnsi="Arial" w:cs="Arial"/>
          <w:bCs/>
          <w:sz w:val="19"/>
          <w:szCs w:val="19"/>
          <w:lang w:val="en-GB" w:eastAsia="en-IN"/>
        </w:rPr>
        <w:t>roup</w:t>
      </w:r>
      <w:r w:rsidRPr="00A04ABC">
        <w:rPr>
          <w:rFonts w:ascii="Arial" w:hAnsi="Arial" w:cs="Arial"/>
          <w:bCs/>
          <w:sz w:val="19"/>
          <w:szCs w:val="19"/>
          <w:lang w:val="en-GB" w:eastAsia="en-IN"/>
        </w:rPr>
        <w:t xml:space="preserve"> aspired to become a major player in container movement in </w:t>
      </w:r>
      <w:r w:rsidR="00627D19" w:rsidRPr="00A04ABC">
        <w:rPr>
          <w:rFonts w:ascii="Arial" w:hAnsi="Arial" w:cs="Arial"/>
          <w:bCs/>
          <w:sz w:val="19"/>
          <w:szCs w:val="19"/>
          <w:lang w:val="en-GB" w:eastAsia="en-IN"/>
        </w:rPr>
        <w:t>future</w:t>
      </w:r>
      <w:r w:rsidRPr="00A04ABC">
        <w:rPr>
          <w:rFonts w:ascii="Arial" w:hAnsi="Arial" w:cs="Arial"/>
          <w:bCs/>
          <w:sz w:val="19"/>
          <w:szCs w:val="19"/>
          <w:lang w:val="en-GB" w:eastAsia="en-IN"/>
        </w:rPr>
        <w:t xml:space="preserve"> years. The group had already taken a step in this direction through outsourcing the service of container movement.</w:t>
      </w:r>
    </w:p>
    <w:p w14:paraId="56144EE3" w14:textId="77777777" w:rsidR="0036413E" w:rsidRPr="00A04ABC" w:rsidRDefault="0036413E" w:rsidP="00FC794E">
      <w:pPr>
        <w:jc w:val="both"/>
        <w:rPr>
          <w:rFonts w:ascii="Arial" w:hAnsi="Arial" w:cs="Arial"/>
          <w:bCs/>
          <w:sz w:val="19"/>
          <w:szCs w:val="19"/>
          <w:lang w:val="en-GB" w:eastAsia="en-IN"/>
        </w:rPr>
      </w:pPr>
    </w:p>
    <w:p w14:paraId="64232EC2" w14:textId="77777777" w:rsidR="0036413E" w:rsidRPr="00A04ABC" w:rsidRDefault="0036413E" w:rsidP="00FC794E">
      <w:pPr>
        <w:jc w:val="both"/>
        <w:outlineLvl w:val="1"/>
        <w:rPr>
          <w:rFonts w:ascii="Arial" w:hAnsi="Arial" w:cs="Arial"/>
          <w:bCs/>
          <w:i/>
          <w:sz w:val="19"/>
          <w:szCs w:val="19"/>
          <w:lang w:val="en-GB" w:eastAsia="en-IN"/>
        </w:rPr>
      </w:pPr>
      <w:r w:rsidRPr="00A04ABC">
        <w:rPr>
          <w:rFonts w:ascii="Arial" w:hAnsi="Arial" w:cs="Arial"/>
          <w:bCs/>
          <w:i/>
          <w:sz w:val="19"/>
          <w:szCs w:val="19"/>
          <w:lang w:val="en-GB" w:eastAsia="en-IN"/>
        </w:rPr>
        <w:t>Car Carrier Business</w:t>
      </w:r>
    </w:p>
    <w:p w14:paraId="20A5646C" w14:textId="78F744F6" w:rsidR="0036413E" w:rsidRPr="00A04ABC" w:rsidRDefault="0036413E" w:rsidP="00FC794E">
      <w:pPr>
        <w:jc w:val="both"/>
        <w:rPr>
          <w:rFonts w:ascii="Arial" w:hAnsi="Arial" w:cs="Arial"/>
          <w:sz w:val="19"/>
          <w:szCs w:val="19"/>
          <w:lang w:val="en-GB"/>
        </w:rPr>
      </w:pPr>
      <w:r w:rsidRPr="00A04ABC">
        <w:rPr>
          <w:rFonts w:ascii="Arial" w:hAnsi="Arial" w:cs="Arial"/>
          <w:sz w:val="19"/>
          <w:szCs w:val="19"/>
          <w:lang w:val="en-GB"/>
        </w:rPr>
        <w:t>V</w:t>
      </w:r>
      <w:r w:rsidR="00627D19" w:rsidRPr="00A04ABC">
        <w:rPr>
          <w:rFonts w:ascii="Arial" w:hAnsi="Arial" w:cs="Arial"/>
          <w:sz w:val="19"/>
          <w:szCs w:val="19"/>
          <w:lang w:val="en-GB"/>
        </w:rPr>
        <w:t xml:space="preserve">asant </w:t>
      </w:r>
      <w:r w:rsidRPr="00A04ABC">
        <w:rPr>
          <w:rFonts w:ascii="Arial" w:hAnsi="Arial" w:cs="Arial"/>
          <w:sz w:val="19"/>
          <w:szCs w:val="19"/>
          <w:lang w:val="en-GB"/>
        </w:rPr>
        <w:t>G</w:t>
      </w:r>
      <w:r w:rsidR="00627D19" w:rsidRPr="00A04ABC">
        <w:rPr>
          <w:rFonts w:ascii="Arial" w:hAnsi="Arial" w:cs="Arial"/>
          <w:sz w:val="19"/>
          <w:szCs w:val="19"/>
          <w:lang w:val="en-GB"/>
        </w:rPr>
        <w:t>roup</w:t>
      </w:r>
      <w:r w:rsidRPr="00A04ABC">
        <w:rPr>
          <w:rFonts w:ascii="Arial" w:hAnsi="Arial" w:cs="Arial"/>
          <w:sz w:val="19"/>
          <w:szCs w:val="19"/>
          <w:lang w:val="en-GB"/>
        </w:rPr>
        <w:t xml:space="preserve"> foresaw tremendous growth opportunities in the car carrier segment in Gujarat, more so because the giants</w:t>
      </w:r>
      <w:r w:rsidR="00627D19" w:rsidRPr="00A04ABC">
        <w:rPr>
          <w:rFonts w:ascii="Arial" w:hAnsi="Arial" w:cs="Arial"/>
          <w:sz w:val="19"/>
          <w:szCs w:val="19"/>
          <w:lang w:val="en-GB"/>
        </w:rPr>
        <w:t>—</w:t>
      </w:r>
      <w:r w:rsidRPr="00A04ABC">
        <w:rPr>
          <w:rFonts w:ascii="Arial" w:hAnsi="Arial" w:cs="Arial"/>
          <w:sz w:val="19"/>
          <w:szCs w:val="19"/>
          <w:lang w:val="en-GB"/>
        </w:rPr>
        <w:t>Tata Nano and General Motors</w:t>
      </w:r>
      <w:r w:rsidR="00627D19" w:rsidRPr="00A04ABC">
        <w:rPr>
          <w:rFonts w:ascii="Arial" w:hAnsi="Arial" w:cs="Arial"/>
          <w:sz w:val="19"/>
          <w:szCs w:val="19"/>
          <w:lang w:val="en-GB"/>
        </w:rPr>
        <w:t>—</w:t>
      </w:r>
      <w:r w:rsidR="00EC336C" w:rsidRPr="00A04ABC">
        <w:rPr>
          <w:rFonts w:ascii="Arial" w:hAnsi="Arial" w:cs="Arial"/>
          <w:sz w:val="19"/>
          <w:szCs w:val="19"/>
          <w:lang w:val="en-GB"/>
        </w:rPr>
        <w:t xml:space="preserve">had established </w:t>
      </w:r>
      <w:r w:rsidRPr="00A04ABC">
        <w:rPr>
          <w:rFonts w:ascii="Arial" w:hAnsi="Arial" w:cs="Arial"/>
          <w:sz w:val="19"/>
          <w:szCs w:val="19"/>
          <w:lang w:val="en-GB"/>
        </w:rPr>
        <w:t>their production units in Gujarat.</w:t>
      </w:r>
    </w:p>
    <w:p w14:paraId="3AD1E72C" w14:textId="77777777" w:rsidR="00735A17" w:rsidRPr="00A04ABC" w:rsidRDefault="00735A17" w:rsidP="00735A17">
      <w:pPr>
        <w:rPr>
          <w:rFonts w:ascii="Arial" w:hAnsi="Arial" w:cs="Arial"/>
          <w:sz w:val="19"/>
          <w:szCs w:val="19"/>
          <w:lang w:val="en-GB"/>
        </w:rPr>
      </w:pPr>
    </w:p>
    <w:p w14:paraId="040A4B65" w14:textId="73658464" w:rsidR="0036413E" w:rsidRPr="00A04ABC" w:rsidRDefault="0036413E" w:rsidP="00735A17">
      <w:pPr>
        <w:pStyle w:val="Footnote"/>
        <w:rPr>
          <w:lang w:val="en-GB"/>
        </w:rPr>
      </w:pPr>
      <w:r w:rsidRPr="00A04ABC">
        <w:rPr>
          <w:lang w:val="en-GB"/>
        </w:rPr>
        <w:t xml:space="preserve">Source: </w:t>
      </w:r>
      <w:r w:rsidR="00EC336C" w:rsidRPr="00A04ABC">
        <w:rPr>
          <w:lang w:val="en-GB"/>
        </w:rPr>
        <w:t xml:space="preserve">Created by case authors based on </w:t>
      </w:r>
      <w:r w:rsidR="003D118E" w:rsidRPr="00A04ABC">
        <w:rPr>
          <w:lang w:val="en-GB"/>
        </w:rPr>
        <w:t xml:space="preserve">“Group Companies,” Vasant Group, accessed </w:t>
      </w:r>
      <w:r w:rsidR="0050397B" w:rsidRPr="00A04ABC">
        <w:rPr>
          <w:lang w:val="en-GB"/>
        </w:rPr>
        <w:t>October 16, 2018</w:t>
      </w:r>
      <w:r w:rsidR="003D118E" w:rsidRPr="00A04ABC">
        <w:rPr>
          <w:lang w:val="en-GB"/>
        </w:rPr>
        <w:t xml:space="preserve">, www.vasantgroup.in/group-companies.php; </w:t>
      </w:r>
      <w:r w:rsidR="00EC336C" w:rsidRPr="00A04ABC">
        <w:rPr>
          <w:lang w:val="en-GB"/>
        </w:rPr>
        <w:t xml:space="preserve">and </w:t>
      </w:r>
      <w:r w:rsidR="003D118E" w:rsidRPr="00A04ABC">
        <w:rPr>
          <w:lang w:val="en-GB"/>
        </w:rPr>
        <w:t>“About Us: Future Plans,” Vasant Group, accessed</w:t>
      </w:r>
      <w:r w:rsidR="0050397B" w:rsidRPr="00A04ABC">
        <w:rPr>
          <w:lang w:val="en-GB"/>
        </w:rPr>
        <w:t xml:space="preserve"> October 16, 2018</w:t>
      </w:r>
      <w:r w:rsidR="003D118E" w:rsidRPr="00A04ABC">
        <w:rPr>
          <w:lang w:val="en-GB"/>
        </w:rPr>
        <w:t>, www.vasantgroup.in/future-</w:t>
      </w:r>
      <w:r w:rsidR="005D6DED" w:rsidRPr="00A04ABC">
        <w:rPr>
          <w:lang w:val="en-GB"/>
        </w:rPr>
        <w:t>plans.php</w:t>
      </w:r>
      <w:r w:rsidR="005D6DED" w:rsidRPr="00A04ABC" w:rsidDel="003D118E">
        <w:rPr>
          <w:lang w:val="en-GB"/>
        </w:rPr>
        <w:t>.</w:t>
      </w:r>
    </w:p>
    <w:p w14:paraId="19FB1219" w14:textId="77777777" w:rsidR="0036413E" w:rsidRPr="00A04ABC" w:rsidRDefault="0036413E" w:rsidP="0036413E">
      <w:pPr>
        <w:rPr>
          <w:sz w:val="22"/>
          <w:szCs w:val="24"/>
          <w:lang w:val="en-GB"/>
        </w:rPr>
      </w:pPr>
    </w:p>
    <w:p w14:paraId="4FF20998" w14:textId="77777777" w:rsidR="0036413E" w:rsidRPr="00A04ABC" w:rsidRDefault="0036413E" w:rsidP="0036413E">
      <w:pPr>
        <w:rPr>
          <w:sz w:val="24"/>
          <w:szCs w:val="24"/>
          <w:lang w:val="en-GB"/>
        </w:rPr>
      </w:pPr>
      <w:r w:rsidRPr="00A04ABC">
        <w:rPr>
          <w:sz w:val="24"/>
          <w:szCs w:val="24"/>
          <w:lang w:val="en-GB"/>
        </w:rPr>
        <w:br w:type="page"/>
      </w:r>
    </w:p>
    <w:p w14:paraId="6FD66520" w14:textId="4890BEC4" w:rsidR="0036413E" w:rsidRPr="00A04ABC" w:rsidRDefault="0036413E" w:rsidP="00ED4B4F">
      <w:pPr>
        <w:pStyle w:val="ExhibitHeading"/>
        <w:rPr>
          <w:lang w:val="en-GB"/>
        </w:rPr>
      </w:pPr>
      <w:r w:rsidRPr="00A04ABC">
        <w:rPr>
          <w:lang w:val="en-GB"/>
        </w:rPr>
        <w:lastRenderedPageBreak/>
        <w:t>Exhibit 3: Regulated Market Supply Chain</w:t>
      </w:r>
    </w:p>
    <w:p w14:paraId="0EF265AE" w14:textId="77777777" w:rsidR="0036413E" w:rsidRPr="00A04ABC" w:rsidRDefault="0036413E" w:rsidP="0036413E">
      <w:pPr>
        <w:tabs>
          <w:tab w:val="left" w:pos="5475"/>
        </w:tabs>
        <w:rPr>
          <w:sz w:val="24"/>
          <w:szCs w:val="24"/>
          <w:lang w:val="en-GB"/>
        </w:rPr>
      </w:pPr>
      <w:r w:rsidRPr="00A04ABC">
        <w:rPr>
          <w:noProof/>
          <w:sz w:val="24"/>
          <w:szCs w:val="24"/>
        </w:rPr>
        <mc:AlternateContent>
          <mc:Choice Requires="wpc">
            <w:drawing>
              <wp:inline distT="0" distB="0" distL="0" distR="0" wp14:anchorId="333865CA" wp14:editId="5804410B">
                <wp:extent cx="5780598" cy="1804366"/>
                <wp:effectExtent l="0" t="0" r="0" b="0"/>
                <wp:docPr id="15" name="Canvas 12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 name="Text Box 2"/>
                        <wps:cNvSpPr txBox="1">
                          <a:spLocks noChangeArrowheads="1"/>
                        </wps:cNvSpPr>
                        <wps:spPr bwMode="auto">
                          <a:xfrm>
                            <a:off x="191050" y="323305"/>
                            <a:ext cx="1069882" cy="285004"/>
                          </a:xfrm>
                          <a:prstGeom prst="rect">
                            <a:avLst/>
                          </a:prstGeom>
                          <a:solidFill>
                            <a:srgbClr val="FFFFFF"/>
                          </a:solidFill>
                          <a:ln w="9525">
                            <a:solidFill>
                              <a:srgbClr val="000000"/>
                            </a:solidFill>
                            <a:miter lim="800000"/>
                            <a:headEnd/>
                            <a:tailEnd/>
                          </a:ln>
                        </wps:spPr>
                        <wps:txbx>
                          <w:txbxContent>
                            <w:p w14:paraId="37A68904" w14:textId="77777777" w:rsidR="00781F24" w:rsidRPr="00735A17" w:rsidRDefault="00781F24" w:rsidP="0036413E">
                              <w:pPr>
                                <w:jc w:val="center"/>
                                <w:rPr>
                                  <w:rFonts w:ascii="Arial" w:hAnsi="Arial" w:cs="Arial"/>
                                </w:rPr>
                              </w:pPr>
                              <w:r w:rsidRPr="00735A17">
                                <w:rPr>
                                  <w:rFonts w:ascii="Arial" w:hAnsi="Arial" w:cs="Arial"/>
                                </w:rPr>
                                <w:t>Farmers</w:t>
                              </w:r>
                            </w:p>
                          </w:txbxContent>
                        </wps:txbx>
                        <wps:bodyPr rot="0" vert="horz" wrap="square" lIns="91440" tIns="45720" rIns="91440" bIns="45720" anchor="t" anchorCtr="0" upright="1">
                          <a:noAutofit/>
                        </wps:bodyPr>
                      </wps:wsp>
                      <wps:wsp>
                        <wps:cNvPr id="3" name="Text Box 3"/>
                        <wps:cNvSpPr txBox="1">
                          <a:spLocks noChangeArrowheads="1"/>
                        </wps:cNvSpPr>
                        <wps:spPr bwMode="auto">
                          <a:xfrm>
                            <a:off x="1553876" y="323305"/>
                            <a:ext cx="1069882" cy="285004"/>
                          </a:xfrm>
                          <a:prstGeom prst="rect">
                            <a:avLst/>
                          </a:prstGeom>
                          <a:solidFill>
                            <a:srgbClr val="FFFFFF"/>
                          </a:solidFill>
                          <a:ln w="9525">
                            <a:solidFill>
                              <a:srgbClr val="000000"/>
                            </a:solidFill>
                            <a:miter lim="800000"/>
                            <a:headEnd/>
                            <a:tailEnd/>
                          </a:ln>
                        </wps:spPr>
                        <wps:txbx>
                          <w:txbxContent>
                            <w:p w14:paraId="4A7A80D7" w14:textId="49C4B148" w:rsidR="00781F24" w:rsidRDefault="00781F24" w:rsidP="0036413E">
                              <w:pPr>
                                <w:jc w:val="center"/>
                              </w:pPr>
                              <w:r>
                                <w:rPr>
                                  <w:rFonts w:ascii="Arial" w:hAnsi="Arial" w:cs="Arial"/>
                                </w:rPr>
                                <w:t>Intermediaries</w:t>
                              </w:r>
                              <w:r>
                                <w:tab/>
                              </w:r>
                            </w:p>
                          </w:txbxContent>
                        </wps:txbx>
                        <wps:bodyPr rot="0" vert="horz" wrap="square" lIns="91440" tIns="45720" rIns="91440" bIns="45720" anchor="t" anchorCtr="0" upright="1">
                          <a:noAutofit/>
                        </wps:bodyPr>
                      </wps:wsp>
                      <wps:wsp>
                        <wps:cNvPr id="4" name="Text Box 4"/>
                        <wps:cNvSpPr txBox="1">
                          <a:spLocks noChangeArrowheads="1"/>
                        </wps:cNvSpPr>
                        <wps:spPr bwMode="auto">
                          <a:xfrm>
                            <a:off x="2916702" y="117115"/>
                            <a:ext cx="1069882" cy="691813"/>
                          </a:xfrm>
                          <a:prstGeom prst="rect">
                            <a:avLst/>
                          </a:prstGeom>
                          <a:solidFill>
                            <a:srgbClr val="FFFFFF"/>
                          </a:solidFill>
                          <a:ln w="9525">
                            <a:solidFill>
                              <a:srgbClr val="000000"/>
                            </a:solidFill>
                            <a:miter lim="800000"/>
                            <a:headEnd/>
                            <a:tailEnd/>
                          </a:ln>
                        </wps:spPr>
                        <wps:txbx>
                          <w:txbxContent>
                            <w:p w14:paraId="156BA699" w14:textId="77777777" w:rsidR="00781F24" w:rsidRDefault="00781F24" w:rsidP="0036413E">
                              <w:pPr>
                                <w:jc w:val="center"/>
                              </w:pPr>
                              <w:r w:rsidRPr="00735A17">
                                <w:rPr>
                                  <w:rFonts w:ascii="Arial" w:hAnsi="Arial" w:cs="Arial"/>
                                </w:rPr>
                                <w:t>Primary</w:t>
                              </w:r>
                              <w:r>
                                <w:t xml:space="preserve"> </w:t>
                              </w:r>
                              <w:r w:rsidRPr="00735A17">
                                <w:rPr>
                                  <w:rFonts w:ascii="Arial" w:hAnsi="Arial" w:cs="Arial"/>
                                </w:rPr>
                                <w:t xml:space="preserve">Wholesalers/ </w:t>
                              </w:r>
                              <w:r w:rsidRPr="00627D19">
                                <w:rPr>
                                  <w:rFonts w:ascii="Arial" w:hAnsi="Arial" w:cs="Arial"/>
                                </w:rPr>
                                <w:t>Mandis</w:t>
                              </w:r>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2907945" y="1420333"/>
                            <a:ext cx="1070678" cy="285004"/>
                          </a:xfrm>
                          <a:prstGeom prst="rect">
                            <a:avLst/>
                          </a:prstGeom>
                          <a:solidFill>
                            <a:srgbClr val="FFFFFF"/>
                          </a:solidFill>
                          <a:ln w="9525">
                            <a:solidFill>
                              <a:srgbClr val="000000"/>
                            </a:solidFill>
                            <a:miter lim="800000"/>
                            <a:headEnd/>
                            <a:tailEnd/>
                          </a:ln>
                        </wps:spPr>
                        <wps:txbx>
                          <w:txbxContent>
                            <w:p w14:paraId="67CE6F0A" w14:textId="77777777" w:rsidR="00781F24" w:rsidRDefault="00781F24" w:rsidP="0036413E">
                              <w:pPr>
                                <w:jc w:val="center"/>
                              </w:pPr>
                              <w:r w:rsidRPr="00735A17">
                                <w:rPr>
                                  <w:rFonts w:ascii="Arial" w:hAnsi="Arial" w:cs="Arial"/>
                                </w:rPr>
                                <w:t>Consumers</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4279527" y="231753"/>
                            <a:ext cx="1069882" cy="467961"/>
                          </a:xfrm>
                          <a:prstGeom prst="rect">
                            <a:avLst/>
                          </a:prstGeom>
                          <a:solidFill>
                            <a:srgbClr val="FFFFFF"/>
                          </a:solidFill>
                          <a:ln w="9525">
                            <a:solidFill>
                              <a:srgbClr val="000000"/>
                            </a:solidFill>
                            <a:miter lim="800000"/>
                            <a:headEnd/>
                            <a:tailEnd/>
                          </a:ln>
                        </wps:spPr>
                        <wps:txbx>
                          <w:txbxContent>
                            <w:p w14:paraId="4D53AFF2" w14:textId="740EAF18" w:rsidR="00781F24" w:rsidRPr="00735A17" w:rsidRDefault="00781F24" w:rsidP="0036413E">
                              <w:pPr>
                                <w:jc w:val="center"/>
                                <w:rPr>
                                  <w:rFonts w:ascii="Arial" w:hAnsi="Arial" w:cs="Arial"/>
                                </w:rPr>
                              </w:pPr>
                              <w:r>
                                <w:rPr>
                                  <w:rFonts w:ascii="Arial" w:hAnsi="Arial" w:cs="Arial"/>
                                </w:rPr>
                                <w:t>Secondary Wholesalers</w:t>
                              </w:r>
                            </w:p>
                          </w:txbxContent>
                        </wps:txbx>
                        <wps:bodyPr rot="0" vert="horz" wrap="square" lIns="91440" tIns="45720" rIns="91440" bIns="45720" anchor="t" anchorCtr="0" upright="1">
                          <a:noAutofit/>
                        </wps:bodyPr>
                      </wps:wsp>
                      <wps:wsp>
                        <wps:cNvPr id="7" name="AutoShape 35"/>
                        <wps:cNvCnPr>
                          <a:cxnSpLocks noChangeShapeType="1"/>
                        </wps:cNvCnPr>
                        <wps:spPr bwMode="auto">
                          <a:xfrm>
                            <a:off x="2623758" y="466603"/>
                            <a:ext cx="29294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AutoShape 36"/>
                        <wps:cNvCnPr>
                          <a:cxnSpLocks noChangeShapeType="1"/>
                        </wps:cNvCnPr>
                        <wps:spPr bwMode="auto">
                          <a:xfrm>
                            <a:off x="3986584" y="476156"/>
                            <a:ext cx="29294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37"/>
                        <wps:cNvCnPr>
                          <a:cxnSpLocks noChangeShapeType="1"/>
                        </wps:cNvCnPr>
                        <wps:spPr bwMode="auto">
                          <a:xfrm flipH="1">
                            <a:off x="5339857" y="1581146"/>
                            <a:ext cx="29135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AutoShape 40"/>
                        <wps:cNvCnPr>
                          <a:cxnSpLocks noChangeShapeType="1"/>
                        </wps:cNvCnPr>
                        <wps:spPr bwMode="auto">
                          <a:xfrm>
                            <a:off x="5349409" y="504816"/>
                            <a:ext cx="28179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AutoShape 41"/>
                        <wps:cNvCnPr>
                          <a:cxnSpLocks noChangeShapeType="1"/>
                        </wps:cNvCnPr>
                        <wps:spPr bwMode="auto">
                          <a:xfrm>
                            <a:off x="5626432" y="504816"/>
                            <a:ext cx="0" cy="10763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43"/>
                        <wps:cNvCnPr>
                          <a:cxnSpLocks noChangeShapeType="1"/>
                        </wps:cNvCnPr>
                        <wps:spPr bwMode="auto">
                          <a:xfrm flipH="1">
                            <a:off x="3978623" y="1571593"/>
                            <a:ext cx="29135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Text Box 65"/>
                        <wps:cNvSpPr txBox="1">
                          <a:spLocks noChangeArrowheads="1"/>
                        </wps:cNvSpPr>
                        <wps:spPr bwMode="auto">
                          <a:xfrm>
                            <a:off x="4277935" y="1420333"/>
                            <a:ext cx="1069882" cy="285004"/>
                          </a:xfrm>
                          <a:prstGeom prst="rect">
                            <a:avLst/>
                          </a:prstGeom>
                          <a:solidFill>
                            <a:srgbClr val="FFFFFF"/>
                          </a:solidFill>
                          <a:ln w="9525">
                            <a:solidFill>
                              <a:srgbClr val="000000"/>
                            </a:solidFill>
                            <a:miter lim="800000"/>
                            <a:headEnd/>
                            <a:tailEnd/>
                          </a:ln>
                        </wps:spPr>
                        <wps:txbx>
                          <w:txbxContent>
                            <w:p w14:paraId="5453C383" w14:textId="77777777" w:rsidR="00781F24" w:rsidRDefault="00781F24" w:rsidP="0036413E">
                              <w:pPr>
                                <w:jc w:val="center"/>
                              </w:pPr>
                              <w:r w:rsidRPr="00735A17">
                                <w:rPr>
                                  <w:rFonts w:ascii="Arial" w:hAnsi="Arial" w:cs="Arial"/>
                                </w:rPr>
                                <w:t>Retailers</w:t>
                              </w:r>
                            </w:p>
                          </w:txbxContent>
                        </wps:txbx>
                        <wps:bodyPr rot="0" vert="horz" wrap="square" lIns="91440" tIns="45720" rIns="91440" bIns="45720" anchor="t" anchorCtr="0" upright="1">
                          <a:noAutofit/>
                        </wps:bodyPr>
                      </wps:wsp>
                      <wps:wsp>
                        <wps:cNvPr id="14" name="AutoShape 34"/>
                        <wps:cNvCnPr>
                          <a:cxnSpLocks noChangeShapeType="1"/>
                        </wps:cNvCnPr>
                        <wps:spPr bwMode="auto">
                          <a:xfrm>
                            <a:off x="1260932" y="466603"/>
                            <a:ext cx="292944" cy="79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33865CA" id="Canvas 120" o:spid="_x0000_s1027" editas="canvas" style="width:455.15pt;height:142.1pt;mso-position-horizontal-relative:char;mso-position-vertical-relative:line" coordsize="57804,18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7804;height:18040;visibility:visible;mso-wrap-style:square">
                  <v:fill o:detectmouseclick="t"/>
                  <v:path o:connecttype="none"/>
                </v:shape>
                <v:shape id="_x0000_s1029" type="#_x0000_t202" style="position:absolute;left:1910;top:3233;width:10699;height:2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14:paraId="37A68904" w14:textId="77777777" w:rsidR="00781F24" w:rsidRPr="00735A17" w:rsidRDefault="00781F24" w:rsidP="0036413E">
                        <w:pPr>
                          <w:jc w:val="center"/>
                          <w:rPr>
                            <w:rFonts w:ascii="Arial" w:hAnsi="Arial" w:cs="Arial"/>
                          </w:rPr>
                        </w:pPr>
                        <w:r w:rsidRPr="00735A17">
                          <w:rPr>
                            <w:rFonts w:ascii="Arial" w:hAnsi="Arial" w:cs="Arial"/>
                          </w:rPr>
                          <w:t>Farmers</w:t>
                        </w:r>
                      </w:p>
                    </w:txbxContent>
                  </v:textbox>
                </v:shape>
                <v:shape id="Text Box 3" o:spid="_x0000_s1030" type="#_x0000_t202" style="position:absolute;left:15538;top:3233;width:10699;height:2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14:paraId="4A7A80D7" w14:textId="49C4B148" w:rsidR="00781F24" w:rsidRDefault="00781F24" w:rsidP="0036413E">
                        <w:pPr>
                          <w:jc w:val="center"/>
                        </w:pPr>
                        <w:r>
                          <w:rPr>
                            <w:rFonts w:ascii="Arial" w:hAnsi="Arial" w:cs="Arial"/>
                          </w:rPr>
                          <w:t>Intermediaries</w:t>
                        </w:r>
                        <w:r>
                          <w:tab/>
                        </w:r>
                      </w:p>
                    </w:txbxContent>
                  </v:textbox>
                </v:shape>
                <v:shape id="Text Box 4" o:spid="_x0000_s1031" type="#_x0000_t202" style="position:absolute;left:29167;top:1171;width:10698;height:6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14:paraId="156BA699" w14:textId="77777777" w:rsidR="00781F24" w:rsidRDefault="00781F24" w:rsidP="0036413E">
                        <w:pPr>
                          <w:jc w:val="center"/>
                        </w:pPr>
                        <w:r w:rsidRPr="00735A17">
                          <w:rPr>
                            <w:rFonts w:ascii="Arial" w:hAnsi="Arial" w:cs="Arial"/>
                          </w:rPr>
                          <w:t>Primary</w:t>
                        </w:r>
                        <w:r>
                          <w:t xml:space="preserve"> </w:t>
                        </w:r>
                        <w:r w:rsidRPr="00735A17">
                          <w:rPr>
                            <w:rFonts w:ascii="Arial" w:hAnsi="Arial" w:cs="Arial"/>
                          </w:rPr>
                          <w:t xml:space="preserve">Wholesalers/ </w:t>
                        </w:r>
                        <w:r w:rsidRPr="00627D19">
                          <w:rPr>
                            <w:rFonts w:ascii="Arial" w:hAnsi="Arial" w:cs="Arial"/>
                          </w:rPr>
                          <w:t>Mandis</w:t>
                        </w:r>
                      </w:p>
                    </w:txbxContent>
                  </v:textbox>
                </v:shape>
                <v:shape id="Text Box 6" o:spid="_x0000_s1032" type="#_x0000_t202" style="position:absolute;left:29079;top:14203;width:10707;height:2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14:paraId="67CE6F0A" w14:textId="77777777" w:rsidR="00781F24" w:rsidRDefault="00781F24" w:rsidP="0036413E">
                        <w:pPr>
                          <w:jc w:val="center"/>
                        </w:pPr>
                        <w:r w:rsidRPr="00735A17">
                          <w:rPr>
                            <w:rFonts w:ascii="Arial" w:hAnsi="Arial" w:cs="Arial"/>
                          </w:rPr>
                          <w:t>Consumers</w:t>
                        </w:r>
                      </w:p>
                    </w:txbxContent>
                  </v:textbox>
                </v:shape>
                <v:shape id="Text Box 7" o:spid="_x0000_s1033" type="#_x0000_t202" style="position:absolute;left:42795;top:2317;width:10699;height:4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14:paraId="4D53AFF2" w14:textId="740EAF18" w:rsidR="00781F24" w:rsidRPr="00735A17" w:rsidRDefault="00781F24" w:rsidP="0036413E">
                        <w:pPr>
                          <w:jc w:val="center"/>
                          <w:rPr>
                            <w:rFonts w:ascii="Arial" w:hAnsi="Arial" w:cs="Arial"/>
                          </w:rPr>
                        </w:pPr>
                        <w:r>
                          <w:rPr>
                            <w:rFonts w:ascii="Arial" w:hAnsi="Arial" w:cs="Arial"/>
                          </w:rPr>
                          <w:t>Secondary Wholesalers</w:t>
                        </w:r>
                      </w:p>
                    </w:txbxContent>
                  </v:textbox>
                </v:shape>
                <v:shapetype id="_x0000_t32" coordsize="21600,21600" o:spt="32" o:oned="t" path="m,l21600,21600e" filled="f">
                  <v:path arrowok="t" fillok="f" o:connecttype="none"/>
                  <o:lock v:ext="edit" shapetype="t"/>
                </v:shapetype>
                <v:shape id="AutoShape 35" o:spid="_x0000_s1034" type="#_x0000_t32" style="position:absolute;left:26237;top:4666;width:29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zo6MQAAADaAAAADwAAAGRycy9kb3ducmV2LnhtbESPQWvCQBSE7wX/w/IEb3UTD7ZG1yCC&#10;IpYeakqot0f2NQnNvg27q8b++m6h0OMwM98wq3wwnbiS861lBek0AUFcWd1yreC92D0+g/ABWWNn&#10;mRTcyUO+Hj2sMNP2xm90PYVaRAj7DBU0IfSZlL5qyKCf2p44ep/WGQxRulpqh7cIN52cJclcGmw5&#10;LjTY07ah6ut0MQo+XhaX8l6+0rFMF8czOuO/i71Sk/GwWYIINIT/8F/7oBU8we+VeAP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OjoxAAAANoAAAAPAAAAAAAAAAAA&#10;AAAAAKECAABkcnMvZG93bnJldi54bWxQSwUGAAAAAAQABAD5AAAAkgMAAAAA&#10;">
                  <v:stroke endarrow="block"/>
                </v:shape>
                <v:shape id="AutoShape 36" o:spid="_x0000_s1035" type="#_x0000_t32" style="position:absolute;left:39865;top:4761;width:29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8msAAAADaAAAADwAAAGRycy9kb3ducmV2LnhtbERPTYvCMBC9C/6HMMLeNHUPi1ajLAu7&#10;LIoHrRS9Dc3YFptJSaJWf705CB4f73u+7EwjruR8bVnBeJSAIC6srrlUsM9+hxMQPiBrbCyTgjt5&#10;WC76vTmm2t54S9ddKEUMYZ+igiqENpXSFxUZ9CPbEkfuZJ3BEKErpXZ4i+GmkZ9J8iUN1hwbKmzp&#10;p6LivLsYBYf19JLf8w2t8vF0dURn/CP7U+pj0H3PQATqwlv8cv9rBXFrvBJv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zfJrAAAAA2gAAAA8AAAAAAAAAAAAAAAAA&#10;oQIAAGRycy9kb3ducmV2LnhtbFBLBQYAAAAABAAEAPkAAACOAwAAAAA=&#10;">
                  <v:stroke endarrow="block"/>
                </v:shape>
                <v:shape id="AutoShape 37" o:spid="_x0000_s1036" type="#_x0000_t32" style="position:absolute;left:53398;top:15811;width:291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60+8EAAADaAAAADwAAAGRycy9kb3ducmV2LnhtbESPQWsCMRSE7wX/Q3gFb91sCxa7GkUF&#10;QbxItaDHx+a5G9y8LJt0s/57Uyh4HGbmG2a+HGwjeuq8cazgPctBEJdOG64U/Jy2b1MQPiBrbByT&#10;gjt5WC5GL3MstIv8Tf0xVCJB2BeooA6hLaT0ZU0WfeZa4uRdXWcxJNlVUncYE9w28iPPP6VFw2mh&#10;xpY2NZW3469VYOLB9O1uE9f788XrSOY+cUap8euwmoEINIRn+L+90wq+4O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rrT7wQAAANoAAAAPAAAAAAAAAAAAAAAA&#10;AKECAABkcnMvZG93bnJldi54bWxQSwUGAAAAAAQABAD5AAAAjwMAAAAA&#10;">
                  <v:stroke endarrow="block"/>
                </v:shape>
                <v:shape id="AutoShape 40" o:spid="_x0000_s1037" type="#_x0000_t32" style="position:absolute;left:53494;top:5048;width:281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KvcUAAADbAAAADwAAAGRycy9kb3ducmV2LnhtbESPQWsCMRCF74X+hzCFXkrNKlhka5Rt&#10;QVDBg9rep5vpJnQz2W6ibv+9cxB6m+G9ee+b+XIIrTpTn3xkA+NRAYq4jtZzY+DjuHqegUoZ2WIb&#10;mQz8UYLl4v5ujqWNF97T+ZAbJSGcSjTgcu5KrVPtKGAaxY5YtO/YB8yy9o22PV4kPLR6UhQvOqBn&#10;aXDY0buj+udwCgZ2m/Fb9eX8Zrv/9bvpqmpPzdOnMY8PQ/UKKtOQ/82367UVfKGX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mKvcUAAADbAAAADwAAAAAAAAAA&#10;AAAAAAChAgAAZHJzL2Rvd25yZXYueG1sUEsFBgAAAAAEAAQA+QAAAJMDAAAAAA==&#10;"/>
                <v:shape id="AutoShape 41" o:spid="_x0000_s1038" type="#_x0000_t32" style="position:absolute;left:56264;top:5048;width:0;height:10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shape id="AutoShape 43" o:spid="_x0000_s1039" type="#_x0000_t32" style="position:absolute;left:39786;top:15715;width:291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Qrt78AAADbAAAADwAAAGRycy9kb3ducmV2LnhtbERPS4vCMBC+C/sfwizsTVMFRapRVFgQ&#10;L+IDdo9DM7bBZlKabFP//UYQvM3H95zlure16Kj1xrGC8SgDQVw4bbhUcL18D+cgfEDWWDsmBQ/y&#10;sF59DJaYaxf5RN05lCKFsM9RQRVCk0vpi4os+pFriBN3c63FkGBbSt1iTOG2lpMsm0mLhlNDhQ3t&#10;Kiru5z+rwMSj6Zr9Lm4PP79eRzKPqTNKfX32mwWIQH14i1/uvU7zJ/D8JR0g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OQrt78AAADbAAAADwAAAAAAAAAAAAAAAACh&#10;AgAAZHJzL2Rvd25yZXYueG1sUEsFBgAAAAAEAAQA+QAAAI0DAAAAAA==&#10;">
                  <v:stroke endarrow="block"/>
                </v:shape>
                <v:shape id="Text Box 65" o:spid="_x0000_s1040" type="#_x0000_t202" style="position:absolute;left:42779;top:14203;width:10699;height:2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14:paraId="5453C383" w14:textId="77777777" w:rsidR="00781F24" w:rsidRDefault="00781F24" w:rsidP="0036413E">
                        <w:pPr>
                          <w:jc w:val="center"/>
                        </w:pPr>
                        <w:r w:rsidRPr="00735A17">
                          <w:rPr>
                            <w:rFonts w:ascii="Arial" w:hAnsi="Arial" w:cs="Arial"/>
                          </w:rPr>
                          <w:t>Retailers</w:t>
                        </w:r>
                      </w:p>
                    </w:txbxContent>
                  </v:textbox>
                </v:shape>
                <v:shape id="AutoShape 34" o:spid="_x0000_s1041" type="#_x0000_t32" style="position:absolute;left:12609;top:4666;width:292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ruesIAAADbAAAADwAAAGRycy9kb3ducmV2LnhtbERPTYvCMBC9C/6HMII3TV1E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ruesIAAADbAAAADwAAAAAAAAAAAAAA&#10;AAChAgAAZHJzL2Rvd25yZXYueG1sUEsFBgAAAAAEAAQA+QAAAJADAAAAAA==&#10;">
                  <v:stroke endarrow="block"/>
                </v:shape>
                <w10:anchorlock/>
              </v:group>
            </w:pict>
          </mc:Fallback>
        </mc:AlternateContent>
      </w:r>
    </w:p>
    <w:p w14:paraId="5AE9E29F" w14:textId="5B79C374" w:rsidR="000A04B1" w:rsidRPr="00A04ABC" w:rsidRDefault="000A04B1" w:rsidP="00735A17">
      <w:pPr>
        <w:pStyle w:val="Footnote"/>
        <w:rPr>
          <w:lang w:val="en-GB"/>
        </w:rPr>
      </w:pPr>
      <w:r w:rsidRPr="00A04ABC">
        <w:rPr>
          <w:lang w:val="en-GB"/>
        </w:rPr>
        <w:t>Note: Mandis = local farmers’ markets</w:t>
      </w:r>
      <w:r w:rsidR="00EC336C" w:rsidRPr="00A04ABC">
        <w:rPr>
          <w:lang w:val="en-GB"/>
        </w:rPr>
        <w:t>.</w:t>
      </w:r>
    </w:p>
    <w:p w14:paraId="6B92B253" w14:textId="69022FED" w:rsidR="00735A17" w:rsidRPr="00A04ABC" w:rsidRDefault="0036413E" w:rsidP="00735A17">
      <w:pPr>
        <w:pStyle w:val="Footnote"/>
        <w:rPr>
          <w:lang w:val="en-GB"/>
        </w:rPr>
      </w:pPr>
      <w:r w:rsidRPr="00A04ABC">
        <w:rPr>
          <w:lang w:val="en-GB"/>
        </w:rPr>
        <w:t xml:space="preserve">Source: </w:t>
      </w:r>
      <w:r w:rsidR="00E14322">
        <w:rPr>
          <w:lang w:val="en-GB"/>
        </w:rPr>
        <w:t>Created by case authors.</w:t>
      </w:r>
    </w:p>
    <w:p w14:paraId="4B9E4615" w14:textId="77777777" w:rsidR="00735A17" w:rsidRPr="00A04ABC" w:rsidRDefault="00735A17" w:rsidP="00735A17">
      <w:pPr>
        <w:pStyle w:val="Footnote"/>
        <w:rPr>
          <w:lang w:val="en-GB"/>
        </w:rPr>
      </w:pPr>
    </w:p>
    <w:p w14:paraId="04336ACE" w14:textId="42C9356B" w:rsidR="0036413E" w:rsidRPr="00A04ABC" w:rsidRDefault="0036413E" w:rsidP="00735A17">
      <w:pPr>
        <w:pStyle w:val="Footnote"/>
        <w:rPr>
          <w:lang w:val="en-GB"/>
        </w:rPr>
      </w:pPr>
      <w:r w:rsidRPr="00A04ABC">
        <w:rPr>
          <w:lang w:val="en-GB"/>
        </w:rPr>
        <w:t xml:space="preserve"> </w:t>
      </w:r>
    </w:p>
    <w:p w14:paraId="5DEDA273" w14:textId="44EB7D9A" w:rsidR="00B362F2" w:rsidRPr="00A04ABC" w:rsidRDefault="0036413E" w:rsidP="00ED4B4F">
      <w:pPr>
        <w:pStyle w:val="ExhibitHeading"/>
        <w:rPr>
          <w:lang w:val="en-GB"/>
        </w:rPr>
      </w:pPr>
      <w:r w:rsidRPr="00A04ABC">
        <w:rPr>
          <w:lang w:val="en-GB"/>
        </w:rPr>
        <w:t>Exhibit 4: V</w:t>
      </w:r>
      <w:r w:rsidR="00BB1AEE" w:rsidRPr="00A04ABC">
        <w:rPr>
          <w:lang w:val="en-GB"/>
        </w:rPr>
        <w:t xml:space="preserve">asant </w:t>
      </w:r>
      <w:r w:rsidRPr="00A04ABC">
        <w:rPr>
          <w:lang w:val="en-GB"/>
        </w:rPr>
        <w:t>V</w:t>
      </w:r>
      <w:r w:rsidR="00BB1AEE" w:rsidRPr="00A04ABC">
        <w:rPr>
          <w:lang w:val="en-GB"/>
        </w:rPr>
        <w:t>eggies</w:t>
      </w:r>
      <w:r w:rsidRPr="00A04ABC">
        <w:rPr>
          <w:lang w:val="en-GB"/>
        </w:rPr>
        <w:t xml:space="preserve"> </w:t>
      </w:r>
      <w:r w:rsidR="00B362F2" w:rsidRPr="00A04ABC">
        <w:rPr>
          <w:lang w:val="en-GB"/>
        </w:rPr>
        <w:t>PROCUREMENT NETWORK</w:t>
      </w:r>
    </w:p>
    <w:p w14:paraId="1D7021EC" w14:textId="65994B52" w:rsidR="0036413E" w:rsidRPr="00A04ABC" w:rsidRDefault="0036413E" w:rsidP="00E20E62">
      <w:pPr>
        <w:pStyle w:val="ExhibitHeading"/>
        <w:jc w:val="left"/>
        <w:rPr>
          <w:lang w:val="en-GB"/>
        </w:rPr>
      </w:pPr>
    </w:p>
    <w:p w14:paraId="71D20F08" w14:textId="68033A6B" w:rsidR="0036413E" w:rsidRPr="00A04ABC" w:rsidRDefault="0036413E" w:rsidP="0036413E">
      <w:pPr>
        <w:rPr>
          <w:sz w:val="24"/>
          <w:szCs w:val="24"/>
          <w:lang w:val="en-GB" w:eastAsia="en-IN"/>
        </w:rPr>
      </w:pPr>
    </w:p>
    <w:p w14:paraId="22979DDE" w14:textId="77777777" w:rsidR="0036413E" w:rsidRPr="00A04ABC" w:rsidRDefault="0036413E" w:rsidP="0036413E">
      <w:pPr>
        <w:rPr>
          <w:sz w:val="24"/>
          <w:szCs w:val="24"/>
          <w:lang w:val="en-GB" w:eastAsia="en-IN"/>
        </w:rPr>
      </w:pPr>
    </w:p>
    <w:p w14:paraId="2D902025" w14:textId="08186BB1" w:rsidR="0036413E" w:rsidRPr="00A04ABC" w:rsidRDefault="00DB29E6" w:rsidP="0036413E">
      <w:pPr>
        <w:rPr>
          <w:sz w:val="24"/>
          <w:szCs w:val="24"/>
          <w:lang w:val="en-GB" w:eastAsia="en-IN"/>
        </w:rPr>
      </w:pPr>
      <w:r w:rsidRPr="00A04ABC">
        <w:rPr>
          <w:noProof/>
        </w:rPr>
        <mc:AlternateContent>
          <mc:Choice Requires="wpg">
            <w:drawing>
              <wp:anchor distT="0" distB="0" distL="114300" distR="114300" simplePos="0" relativeHeight="251660288" behindDoc="0" locked="0" layoutInCell="1" allowOverlap="1" wp14:anchorId="537EA4D2" wp14:editId="50BD76D4">
                <wp:simplePos x="0" y="0"/>
                <wp:positionH relativeFrom="column">
                  <wp:posOffset>285750</wp:posOffset>
                </wp:positionH>
                <wp:positionV relativeFrom="paragraph">
                  <wp:posOffset>28303</wp:posOffset>
                </wp:positionV>
                <wp:extent cx="5705476" cy="2777490"/>
                <wp:effectExtent l="0" t="0" r="28575" b="22860"/>
                <wp:wrapNone/>
                <wp:docPr id="18" name="Group 18"/>
                <wp:cNvGraphicFramePr/>
                <a:graphic xmlns:a="http://schemas.openxmlformats.org/drawingml/2006/main">
                  <a:graphicData uri="http://schemas.microsoft.com/office/word/2010/wordprocessingGroup">
                    <wpg:wgp>
                      <wpg:cNvGrpSpPr/>
                      <wpg:grpSpPr>
                        <a:xfrm>
                          <a:off x="0" y="0"/>
                          <a:ext cx="5705476" cy="2777490"/>
                          <a:chOff x="0" y="0"/>
                          <a:chExt cx="5705476" cy="2777490"/>
                        </a:xfrm>
                      </wpg:grpSpPr>
                      <wps:wsp>
                        <wps:cNvPr id="19" name="Text Box 27"/>
                        <wps:cNvSpPr txBox="1">
                          <a:spLocks noChangeArrowheads="1"/>
                        </wps:cNvSpPr>
                        <wps:spPr bwMode="auto">
                          <a:xfrm>
                            <a:off x="0" y="0"/>
                            <a:ext cx="981075" cy="415290"/>
                          </a:xfrm>
                          <a:prstGeom prst="rect">
                            <a:avLst/>
                          </a:prstGeom>
                          <a:solidFill>
                            <a:srgbClr val="FFFFFF"/>
                          </a:solidFill>
                          <a:ln w="9525" cap="flat" cmpd="sng" algn="ctr">
                            <a:solidFill>
                              <a:srgbClr val="000000"/>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6DDB312" w14:textId="77777777" w:rsidR="00781F24" w:rsidRPr="00E20E62" w:rsidRDefault="00781F24" w:rsidP="00DB29E6">
                              <w:pPr>
                                <w:jc w:val="center"/>
                                <w:rPr>
                                  <w:rFonts w:ascii="Arial" w:hAnsi="Arial" w:cs="Arial"/>
                                </w:rPr>
                              </w:pPr>
                              <w:r w:rsidRPr="00E20E62">
                                <w:rPr>
                                  <w:rFonts w:ascii="Arial" w:hAnsi="Arial" w:cs="Arial"/>
                                </w:rPr>
                                <w:t>Farms</w:t>
                              </w:r>
                            </w:p>
                          </w:txbxContent>
                        </wps:txbx>
                        <wps:bodyPr rot="0" vert="horz" wrap="square" lIns="91440" tIns="45720" rIns="91440" bIns="45720" anchor="ctr" anchorCtr="0" upright="1">
                          <a:noAutofit/>
                        </wps:bodyPr>
                      </wps:wsp>
                      <wps:wsp>
                        <wps:cNvPr id="20" name="Text Box 28"/>
                        <wps:cNvSpPr txBox="1">
                          <a:spLocks noChangeArrowheads="1"/>
                        </wps:cNvSpPr>
                        <wps:spPr bwMode="auto">
                          <a:xfrm>
                            <a:off x="0" y="685800"/>
                            <a:ext cx="981075" cy="457200"/>
                          </a:xfrm>
                          <a:prstGeom prst="rect">
                            <a:avLst/>
                          </a:prstGeom>
                          <a:solidFill>
                            <a:srgbClr val="FFFFFF"/>
                          </a:solidFill>
                          <a:ln w="9525">
                            <a:solidFill>
                              <a:srgbClr val="000000"/>
                            </a:solidFill>
                            <a:miter lim="800000"/>
                            <a:headEnd/>
                            <a:tailEnd/>
                          </a:ln>
                        </wps:spPr>
                        <wps:txbx>
                          <w:txbxContent>
                            <w:p w14:paraId="79F8E1FB" w14:textId="77777777" w:rsidR="00781F24" w:rsidRPr="00E20E62" w:rsidRDefault="00781F24" w:rsidP="00DB29E6">
                              <w:pPr>
                                <w:jc w:val="center"/>
                                <w:rPr>
                                  <w:rFonts w:ascii="Arial" w:hAnsi="Arial" w:cs="Arial"/>
                                </w:rPr>
                              </w:pPr>
                              <w:r w:rsidRPr="00E20E62">
                                <w:rPr>
                                  <w:rFonts w:ascii="Arial" w:hAnsi="Arial" w:cs="Arial"/>
                                </w:rPr>
                                <w:t>Rajnager Mandi</w:t>
                              </w:r>
                            </w:p>
                          </w:txbxContent>
                        </wps:txbx>
                        <wps:bodyPr rot="0" vert="horz" wrap="square" lIns="91440" tIns="45720" rIns="91440" bIns="45720" anchor="t" anchorCtr="0" upright="1">
                          <a:noAutofit/>
                        </wps:bodyPr>
                      </wps:wsp>
                      <wps:wsp>
                        <wps:cNvPr id="21" name="Text Box 29"/>
                        <wps:cNvSpPr txBox="1">
                          <a:spLocks noChangeArrowheads="1"/>
                        </wps:cNvSpPr>
                        <wps:spPr bwMode="auto">
                          <a:xfrm>
                            <a:off x="0" y="1584960"/>
                            <a:ext cx="981075" cy="476250"/>
                          </a:xfrm>
                          <a:prstGeom prst="rect">
                            <a:avLst/>
                          </a:prstGeom>
                          <a:solidFill>
                            <a:srgbClr val="FFFFFF"/>
                          </a:solidFill>
                          <a:ln w="9525">
                            <a:solidFill>
                              <a:srgbClr val="000000"/>
                            </a:solidFill>
                            <a:miter lim="800000"/>
                            <a:headEnd/>
                            <a:tailEnd/>
                          </a:ln>
                        </wps:spPr>
                        <wps:txbx>
                          <w:txbxContent>
                            <w:p w14:paraId="5F303248" w14:textId="77777777" w:rsidR="00781F24" w:rsidRPr="00E20E62" w:rsidRDefault="00781F24" w:rsidP="00DB29E6">
                              <w:pPr>
                                <w:jc w:val="center"/>
                                <w:rPr>
                                  <w:rFonts w:ascii="Arial" w:hAnsi="Arial" w:cs="Arial"/>
                                </w:rPr>
                              </w:pPr>
                              <w:r w:rsidRPr="00E20E62">
                                <w:rPr>
                                  <w:rFonts w:ascii="Arial" w:hAnsi="Arial" w:cs="Arial"/>
                                </w:rPr>
                                <w:t>Jamalpur Mandi</w:t>
                              </w:r>
                            </w:p>
                          </w:txbxContent>
                        </wps:txbx>
                        <wps:bodyPr rot="0" vert="horz" wrap="square" lIns="91440" tIns="45720" rIns="91440" bIns="45720" anchor="t" anchorCtr="0" upright="1">
                          <a:noAutofit/>
                        </wps:bodyPr>
                      </wps:wsp>
                      <wps:wsp>
                        <wps:cNvPr id="22" name="Text Box 30"/>
                        <wps:cNvSpPr txBox="1">
                          <a:spLocks noChangeArrowheads="1"/>
                        </wps:cNvSpPr>
                        <wps:spPr bwMode="auto">
                          <a:xfrm>
                            <a:off x="0" y="2407920"/>
                            <a:ext cx="981075" cy="369570"/>
                          </a:xfrm>
                          <a:prstGeom prst="rect">
                            <a:avLst/>
                          </a:prstGeom>
                          <a:solidFill>
                            <a:srgbClr val="FFFFFF"/>
                          </a:solidFill>
                          <a:ln w="9525" cap="flat" cmpd="sng" algn="ctr">
                            <a:solidFill>
                              <a:srgbClr val="000000"/>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8123AE7" w14:textId="77777777" w:rsidR="00781F24" w:rsidRPr="00E20E62" w:rsidRDefault="00781F24" w:rsidP="00DB29E6">
                              <w:pPr>
                                <w:jc w:val="center"/>
                                <w:rPr>
                                  <w:rFonts w:ascii="Arial" w:hAnsi="Arial" w:cs="Arial"/>
                                </w:rPr>
                              </w:pPr>
                              <w:r w:rsidRPr="00E20E62">
                                <w:rPr>
                                  <w:rFonts w:ascii="Arial" w:hAnsi="Arial" w:cs="Arial"/>
                                </w:rPr>
                                <w:t>APMC</w:t>
                              </w:r>
                            </w:p>
                          </w:txbxContent>
                        </wps:txbx>
                        <wps:bodyPr rot="0" vert="horz" wrap="square" lIns="91440" tIns="45720" rIns="91440" bIns="45720" anchor="ctr" anchorCtr="0" upright="1">
                          <a:noAutofit/>
                        </wps:bodyPr>
                      </wps:wsp>
                      <wps:wsp>
                        <wps:cNvPr id="23" name="Text Box 31"/>
                        <wps:cNvSpPr txBox="1">
                          <a:spLocks noChangeArrowheads="1"/>
                        </wps:cNvSpPr>
                        <wps:spPr bwMode="auto">
                          <a:xfrm>
                            <a:off x="1981200" y="274320"/>
                            <a:ext cx="1447800" cy="619125"/>
                          </a:xfrm>
                          <a:prstGeom prst="rect">
                            <a:avLst/>
                          </a:prstGeom>
                          <a:solidFill>
                            <a:srgbClr val="FFFFFF"/>
                          </a:solidFill>
                          <a:ln w="9525">
                            <a:solidFill>
                              <a:srgbClr val="000000"/>
                            </a:solidFill>
                            <a:miter lim="800000"/>
                            <a:headEnd/>
                            <a:tailEnd/>
                          </a:ln>
                        </wps:spPr>
                        <wps:txbx>
                          <w:txbxContent>
                            <w:p w14:paraId="22EF85CE" w14:textId="77777777" w:rsidR="00781F24" w:rsidRPr="00E20E62" w:rsidRDefault="00781F24" w:rsidP="00DB29E6">
                              <w:pPr>
                                <w:jc w:val="center"/>
                                <w:rPr>
                                  <w:rFonts w:ascii="Arial" w:hAnsi="Arial" w:cs="Arial"/>
                                </w:rPr>
                              </w:pPr>
                              <w:r w:rsidRPr="00E20E62">
                                <w:rPr>
                                  <w:rFonts w:ascii="Arial" w:hAnsi="Arial" w:cs="Arial"/>
                                </w:rPr>
                                <w:t>Collection Centre</w:t>
                              </w:r>
                            </w:p>
                          </w:txbxContent>
                        </wps:txbx>
                        <wps:bodyPr rot="0" vert="horz" wrap="square" lIns="91440" tIns="45720" rIns="91440" bIns="45720" anchor="ctr" anchorCtr="0" upright="1">
                          <a:noAutofit/>
                        </wps:bodyPr>
                      </wps:wsp>
                      <wps:wsp>
                        <wps:cNvPr id="24" name="Text Box 32"/>
                        <wps:cNvSpPr txBox="1">
                          <a:spLocks noChangeArrowheads="1"/>
                        </wps:cNvSpPr>
                        <wps:spPr bwMode="auto">
                          <a:xfrm>
                            <a:off x="1981200" y="1584960"/>
                            <a:ext cx="1447800" cy="428625"/>
                          </a:xfrm>
                          <a:prstGeom prst="rect">
                            <a:avLst/>
                          </a:prstGeom>
                          <a:solidFill>
                            <a:srgbClr val="FFFFFF"/>
                          </a:solidFill>
                          <a:ln w="9525" cap="flat" cmpd="sng" algn="ctr">
                            <a:solidFill>
                              <a:srgbClr val="000000"/>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F88D4A" w14:textId="77777777" w:rsidR="00781F24" w:rsidRPr="00E20E62" w:rsidRDefault="00781F24" w:rsidP="00DB29E6">
                              <w:pPr>
                                <w:jc w:val="center"/>
                                <w:rPr>
                                  <w:rFonts w:ascii="Arial" w:hAnsi="Arial" w:cs="Arial"/>
                                </w:rPr>
                              </w:pPr>
                              <w:r w:rsidRPr="00E20E62">
                                <w:rPr>
                                  <w:rFonts w:ascii="Arial" w:hAnsi="Arial" w:cs="Arial"/>
                                </w:rPr>
                                <w:t>Retail Store</w:t>
                              </w:r>
                            </w:p>
                          </w:txbxContent>
                        </wps:txbx>
                        <wps:bodyPr rot="0" vert="horz" wrap="square" lIns="91440" tIns="45720" rIns="91440" bIns="45720" anchor="ctr" anchorCtr="0" upright="1">
                          <a:noAutofit/>
                        </wps:bodyPr>
                      </wps:wsp>
                      <wps:wsp>
                        <wps:cNvPr id="25" name="Text Box 34"/>
                        <wps:cNvSpPr txBox="1">
                          <a:spLocks noChangeArrowheads="1"/>
                        </wps:cNvSpPr>
                        <wps:spPr bwMode="auto">
                          <a:xfrm>
                            <a:off x="3812722" y="106680"/>
                            <a:ext cx="1892754" cy="466725"/>
                          </a:xfrm>
                          <a:prstGeom prst="rect">
                            <a:avLst/>
                          </a:prstGeom>
                          <a:solidFill>
                            <a:srgbClr val="FFFFFF"/>
                          </a:solidFill>
                          <a:ln w="9525" cap="flat" cmpd="sng" algn="ctr">
                            <a:solidFill>
                              <a:srgbClr val="000000"/>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3AB62A3" w14:textId="77777777" w:rsidR="00781F24" w:rsidRPr="00E20E62" w:rsidRDefault="00781F24" w:rsidP="00DB29E6">
                              <w:pPr>
                                <w:jc w:val="center"/>
                                <w:rPr>
                                  <w:rFonts w:ascii="Arial" w:hAnsi="Arial" w:cs="Arial"/>
                                </w:rPr>
                              </w:pPr>
                              <w:r w:rsidRPr="00E20E62">
                                <w:rPr>
                                  <w:rFonts w:ascii="Arial" w:hAnsi="Arial" w:cs="Arial"/>
                                </w:rPr>
                                <w:t>Institutional Buyer (Restaurant/Canteen/Dhaba)</w:t>
                              </w:r>
                            </w:p>
                          </w:txbxContent>
                        </wps:txbx>
                        <wps:bodyPr rot="0" vert="horz" wrap="square" lIns="91440" tIns="45720" rIns="91440" bIns="45720" anchor="ctr" anchorCtr="0" upright="1">
                          <a:noAutofit/>
                        </wps:bodyPr>
                      </wps:wsp>
                      <wps:wsp>
                        <wps:cNvPr id="26" name="Text Box 151"/>
                        <wps:cNvSpPr txBox="1">
                          <a:spLocks noChangeArrowheads="1"/>
                        </wps:cNvSpPr>
                        <wps:spPr bwMode="auto">
                          <a:xfrm>
                            <a:off x="4724400" y="1554480"/>
                            <a:ext cx="981075" cy="428625"/>
                          </a:xfrm>
                          <a:prstGeom prst="rect">
                            <a:avLst/>
                          </a:prstGeom>
                          <a:solidFill>
                            <a:srgbClr val="FFFFFF"/>
                          </a:solidFill>
                          <a:ln w="9525" cap="flat" cmpd="sng" algn="ctr">
                            <a:solidFill>
                              <a:srgbClr val="000000"/>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5055F2B" w14:textId="77777777" w:rsidR="00781F24" w:rsidRPr="00E20E62" w:rsidRDefault="00781F24" w:rsidP="00DB29E6">
                              <w:pPr>
                                <w:jc w:val="center"/>
                                <w:rPr>
                                  <w:rFonts w:ascii="Arial" w:hAnsi="Arial" w:cs="Arial"/>
                                </w:rPr>
                              </w:pPr>
                              <w:r w:rsidRPr="00E20E62">
                                <w:rPr>
                                  <w:rFonts w:ascii="Arial" w:hAnsi="Arial" w:cs="Arial"/>
                                </w:rPr>
                                <w:t>E-Commerce</w:t>
                              </w:r>
                            </w:p>
                          </w:txbxContent>
                        </wps:txbx>
                        <wps:bodyPr rot="0" vert="horz" wrap="square" lIns="91440" tIns="45720" rIns="91440" bIns="45720" anchor="ctr" anchorCtr="0" upright="1">
                          <a:noAutofit/>
                        </wps:bodyPr>
                      </wps:wsp>
                      <wps:wsp>
                        <wps:cNvPr id="27" name="Text Box 152"/>
                        <wps:cNvSpPr txBox="1">
                          <a:spLocks noChangeArrowheads="1"/>
                        </wps:cNvSpPr>
                        <wps:spPr bwMode="auto">
                          <a:xfrm>
                            <a:off x="4724400" y="792480"/>
                            <a:ext cx="981075" cy="568325"/>
                          </a:xfrm>
                          <a:prstGeom prst="rect">
                            <a:avLst/>
                          </a:prstGeom>
                          <a:solidFill>
                            <a:srgbClr val="FFFFFF"/>
                          </a:solidFill>
                          <a:ln w="9525" cap="flat" cmpd="sng" algn="ctr">
                            <a:solidFill>
                              <a:srgbClr val="000000"/>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458DC2C" w14:textId="77777777" w:rsidR="00781F24" w:rsidRPr="00E20E62" w:rsidRDefault="00781F24" w:rsidP="00DB29E6">
                              <w:pPr>
                                <w:jc w:val="center"/>
                                <w:rPr>
                                  <w:rFonts w:ascii="Arial" w:hAnsi="Arial" w:cs="Arial"/>
                                </w:rPr>
                              </w:pPr>
                              <w:r w:rsidRPr="00E20E62">
                                <w:rPr>
                                  <w:rFonts w:ascii="Arial" w:hAnsi="Arial" w:cs="Arial"/>
                                </w:rPr>
                                <w:t>Wholesale Market</w:t>
                              </w:r>
                            </w:p>
                          </w:txbxContent>
                        </wps:txbx>
                        <wps:bodyPr rot="0" vert="horz" wrap="square" lIns="91440" tIns="45720" rIns="91440" bIns="45720" anchor="ctr" anchorCtr="0" upright="1">
                          <a:noAutofit/>
                        </wps:bodyPr>
                      </wps:wsp>
                      <wps:wsp>
                        <wps:cNvPr id="28" name="Text Box 153"/>
                        <wps:cNvSpPr txBox="1">
                          <a:spLocks noChangeArrowheads="1"/>
                        </wps:cNvSpPr>
                        <wps:spPr bwMode="auto">
                          <a:xfrm>
                            <a:off x="4724400" y="2148840"/>
                            <a:ext cx="981075" cy="361950"/>
                          </a:xfrm>
                          <a:prstGeom prst="rect">
                            <a:avLst/>
                          </a:prstGeom>
                          <a:solidFill>
                            <a:srgbClr val="FFFFFF"/>
                          </a:solidFill>
                          <a:ln w="9525" cap="flat" cmpd="sng" algn="ctr">
                            <a:solidFill>
                              <a:srgbClr val="000000"/>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A048E6" w14:textId="77777777" w:rsidR="00781F24" w:rsidRPr="00E20E62" w:rsidRDefault="00781F24" w:rsidP="00DB29E6">
                              <w:pPr>
                                <w:jc w:val="center"/>
                                <w:rPr>
                                  <w:rFonts w:ascii="Arial" w:hAnsi="Arial" w:cs="Arial"/>
                                </w:rPr>
                              </w:pPr>
                              <w:r w:rsidRPr="00E20E62">
                                <w:rPr>
                                  <w:rFonts w:ascii="Arial" w:hAnsi="Arial" w:cs="Arial"/>
                                </w:rPr>
                                <w:t>Consumers</w:t>
                              </w:r>
                            </w:p>
                          </w:txbxContent>
                        </wps:txbx>
                        <wps:bodyPr rot="0" vert="horz" wrap="square" lIns="91440" tIns="45720" rIns="91440" bIns="45720" anchor="ctr" anchorCtr="0" upright="1">
                          <a:noAutofit/>
                        </wps:bodyPr>
                      </wps:wsp>
                      <wps:wsp>
                        <wps:cNvPr id="29" name="AutoShape 155"/>
                        <wps:cNvCnPr>
                          <a:cxnSpLocks noChangeShapeType="1"/>
                        </wps:cNvCnPr>
                        <wps:spPr bwMode="auto">
                          <a:xfrm>
                            <a:off x="990600" y="106680"/>
                            <a:ext cx="1001395" cy="38671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0" name="AutoShape 163"/>
                        <wps:cNvCnPr>
                          <a:cxnSpLocks noChangeShapeType="1"/>
                        </wps:cNvCnPr>
                        <wps:spPr bwMode="auto">
                          <a:xfrm>
                            <a:off x="2682240" y="883920"/>
                            <a:ext cx="0" cy="6953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1" name="AutoShape 164"/>
                        <wps:cNvCnPr>
                          <a:cxnSpLocks noChangeShapeType="1"/>
                        </wps:cNvCnPr>
                        <wps:spPr bwMode="auto">
                          <a:xfrm flipV="1">
                            <a:off x="3429000" y="579120"/>
                            <a:ext cx="1284605" cy="109347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2" name="AutoShape 165"/>
                        <wps:cNvCnPr>
                          <a:cxnSpLocks noChangeShapeType="1"/>
                        </wps:cNvCnPr>
                        <wps:spPr bwMode="auto">
                          <a:xfrm flipV="1">
                            <a:off x="3429000" y="990600"/>
                            <a:ext cx="1284605" cy="79248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3" name="AutoShape 166"/>
                        <wps:cNvCnPr>
                          <a:cxnSpLocks noChangeShapeType="1"/>
                        </wps:cNvCnPr>
                        <wps:spPr bwMode="auto">
                          <a:xfrm>
                            <a:off x="3429000" y="1844040"/>
                            <a:ext cx="1284605"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4" name="AutoShape 167"/>
                        <wps:cNvCnPr>
                          <a:cxnSpLocks noChangeShapeType="1"/>
                        </wps:cNvCnPr>
                        <wps:spPr bwMode="auto">
                          <a:xfrm>
                            <a:off x="3429000" y="1920240"/>
                            <a:ext cx="1284605" cy="4095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w14:anchorId="537EA4D2" id="Group 18" o:spid="_x0000_s1042" style="position:absolute;margin-left:22.5pt;margin-top:2.25pt;width:449.25pt;height:218.7pt;z-index:251660288;mso-position-horizontal-relative:text;mso-position-vertical-relative:text" coordsize="57054,27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">
                <v:shape id="Text Box 27" o:spid="_x0000_s1043" type="#_x0000_t202" style="position:absolute;width:9810;height:4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re7r8A&#10;AADbAAAADwAAAGRycy9kb3ducmV2LnhtbERPTWsCMRC9F/wPYQq91Ww9lHY1yqIIXhRqxfOQjLur&#10;m0lI4rr+eyMUepvH+5zZYrCd6CnE1rGCj3EBglg703Kt4PC7fv8CEROywc4xKbhThMV89DLD0rgb&#10;/1C/T7XIIRxLVNCk5Espo27IYhw7T5y5kwsWU4ahlibgLYfbTk6K4lNabDk3NOhp2ZC+7K9Wwbba&#10;Lotd6G3lj6dzh17rlY9Kvb0O1RREoiH9i//cG5Pnf8Pzl3yAn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at7uvwAAANsAAAAPAAAAAAAAAAAAAAAAAJgCAABkcnMvZG93bnJl&#10;di54bWxQSwUGAAAAAAQABAD1AAAAhAMAAAAA&#10;">
                  <v:textbox>
                    <w:txbxContent>
                      <w:p w14:paraId="26DDB312" w14:textId="77777777" w:rsidR="00781F24" w:rsidRPr="00E20E62" w:rsidRDefault="00781F24" w:rsidP="00DB29E6">
                        <w:pPr>
                          <w:jc w:val="center"/>
                          <w:rPr>
                            <w:rFonts w:ascii="Arial" w:hAnsi="Arial" w:cs="Arial"/>
                          </w:rPr>
                        </w:pPr>
                        <w:r w:rsidRPr="00E20E62">
                          <w:rPr>
                            <w:rFonts w:ascii="Arial" w:hAnsi="Arial" w:cs="Arial"/>
                          </w:rPr>
                          <w:t>Farms</w:t>
                        </w:r>
                      </w:p>
                    </w:txbxContent>
                  </v:textbox>
                </v:shape>
                <v:shape id="Text Box 28" o:spid="_x0000_s1044" type="#_x0000_t202" style="position:absolute;top:6858;width:981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14:paraId="79F8E1FB" w14:textId="77777777" w:rsidR="00781F24" w:rsidRPr="00E20E62" w:rsidRDefault="00781F24" w:rsidP="00DB29E6">
                        <w:pPr>
                          <w:jc w:val="center"/>
                          <w:rPr>
                            <w:rFonts w:ascii="Arial" w:hAnsi="Arial" w:cs="Arial"/>
                          </w:rPr>
                        </w:pPr>
                        <w:r w:rsidRPr="00E20E62">
                          <w:rPr>
                            <w:rFonts w:ascii="Arial" w:hAnsi="Arial" w:cs="Arial"/>
                          </w:rPr>
                          <w:t>Rajnager Mandi</w:t>
                        </w:r>
                      </w:p>
                    </w:txbxContent>
                  </v:textbox>
                </v:shape>
                <v:shape id="Text Box 29" o:spid="_x0000_s1045" type="#_x0000_t202" style="position:absolute;top:15849;width:9810;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14:paraId="5F303248" w14:textId="77777777" w:rsidR="00781F24" w:rsidRPr="00E20E62" w:rsidRDefault="00781F24" w:rsidP="00DB29E6">
                        <w:pPr>
                          <w:jc w:val="center"/>
                          <w:rPr>
                            <w:rFonts w:ascii="Arial" w:hAnsi="Arial" w:cs="Arial"/>
                          </w:rPr>
                        </w:pPr>
                        <w:r w:rsidRPr="00E20E62">
                          <w:rPr>
                            <w:rFonts w:ascii="Arial" w:hAnsi="Arial" w:cs="Arial"/>
                          </w:rPr>
                          <w:t>Jamalpur Mandi</w:t>
                        </w:r>
                      </w:p>
                    </w:txbxContent>
                  </v:textbox>
                </v:shape>
                <v:shape id="Text Box 30" o:spid="_x0000_s1046" type="#_x0000_t202" style="position:absolute;top:24079;width:9810;height:36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KGIsEA&#10;AADbAAAADwAAAGRycy9kb3ducmV2LnhtbESPQWsCMRSE7wX/Q3gFbzXbPYisRlksQi8KtcXzI3nu&#10;rt28hCRd13/fCILHYWa+YVab0fZioBA7xwreZwUIYu1Mx42Cn+/d2wJETMgGe8ek4EYRNuvJywor&#10;4678RcMxNSJDOFaooE3JV1JG3ZLFOHOeOHtnFyymLEMjTcBrhttelkUxlxY7zgstetq2pH+Pf1bB&#10;vt5vi0MYbO1P50uPXusPH5Wavo71EkSiMT3Dj/anUVCWcP+Sf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ihiLBAAAA2wAAAA8AAAAAAAAAAAAAAAAAmAIAAGRycy9kb3du&#10;cmV2LnhtbFBLBQYAAAAABAAEAPUAAACGAwAAAAA=&#10;">
                  <v:textbox>
                    <w:txbxContent>
                      <w:p w14:paraId="18123AE7" w14:textId="77777777" w:rsidR="00781F24" w:rsidRPr="00E20E62" w:rsidRDefault="00781F24" w:rsidP="00DB29E6">
                        <w:pPr>
                          <w:jc w:val="center"/>
                          <w:rPr>
                            <w:rFonts w:ascii="Arial" w:hAnsi="Arial" w:cs="Arial"/>
                          </w:rPr>
                        </w:pPr>
                        <w:r w:rsidRPr="00E20E62">
                          <w:rPr>
                            <w:rFonts w:ascii="Arial" w:hAnsi="Arial" w:cs="Arial"/>
                          </w:rPr>
                          <w:t>APMC</w:t>
                        </w:r>
                      </w:p>
                    </w:txbxContent>
                  </v:textbox>
                </v:shape>
                <v:shape id="Text Box 31" o:spid="_x0000_s1047" type="#_x0000_t202" style="position:absolute;left:19812;top:2743;width:14478;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jucEA&#10;AADbAAAADwAAAGRycy9kb3ducmV2LnhtbESPQWsCMRSE70L/Q3gFb5pVocjWKIsi9KJQLT0/kufu&#10;1s1LSNJ1++8bQfA4zMw3zGoz2E70FGLrWMFsWoAg1s60XCv4Ou8nSxAxIRvsHJOCP4qwWb+MVlga&#10;d+NP6k+pFhnCsUQFTUq+lDLqhizGqfPE2bu4YDFlGWppAt4y3HZyXhRv0mLLeaFBT9uG9PX0axUc&#10;qsO2OIbeVv778tOh13rno1Lj16F6B5FoSM/wo/1hFMwXcP+Sf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uI7nBAAAA2wAAAA8AAAAAAAAAAAAAAAAAmAIAAGRycy9kb3du&#10;cmV2LnhtbFBLBQYAAAAABAAEAPUAAACGAwAAAAA=&#10;">
                  <v:textbox>
                    <w:txbxContent>
                      <w:p w14:paraId="22EF85CE" w14:textId="77777777" w:rsidR="00781F24" w:rsidRPr="00E20E62" w:rsidRDefault="00781F24" w:rsidP="00DB29E6">
                        <w:pPr>
                          <w:jc w:val="center"/>
                          <w:rPr>
                            <w:rFonts w:ascii="Arial" w:hAnsi="Arial" w:cs="Arial"/>
                          </w:rPr>
                        </w:pPr>
                        <w:r w:rsidRPr="00E20E62">
                          <w:rPr>
                            <w:rFonts w:ascii="Arial" w:hAnsi="Arial" w:cs="Arial"/>
                          </w:rPr>
                          <w:t>Collection Centre</w:t>
                        </w:r>
                      </w:p>
                    </w:txbxContent>
                  </v:textbox>
                </v:shape>
                <v:shape id="Text Box 32" o:spid="_x0000_s1048" type="#_x0000_t202" style="position:absolute;left:19812;top:15849;width:1447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e7zcEA&#10;AADbAAAADwAAAGRycy9kb3ducmV2LnhtbESPQWsCMRSE70L/Q3gFb5pVpMjWKIsi9KJQLT0/kufu&#10;1s1LSNJ1++8bQfA4zMw3zGoz2E70FGLrWMFsWoAg1s60XCv4Ou8nSxAxIRvsHJOCP4qwWb+MVlga&#10;d+NP6k+pFhnCsUQFTUq+lDLqhizGqfPE2bu4YDFlGWppAt4y3HZyXhRv0mLLeaFBT9uG9PX0axUc&#10;qsO2OIbeVv778tOh13rno1Lj16F6B5FoSM/wo/1hFMwXcP+Sf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Hu83BAAAA2wAAAA8AAAAAAAAAAAAAAAAAmAIAAGRycy9kb3du&#10;cmV2LnhtbFBLBQYAAAAABAAEAPUAAACGAwAAAAA=&#10;">
                  <v:textbox>
                    <w:txbxContent>
                      <w:p w14:paraId="71F88D4A" w14:textId="77777777" w:rsidR="00781F24" w:rsidRPr="00E20E62" w:rsidRDefault="00781F24" w:rsidP="00DB29E6">
                        <w:pPr>
                          <w:jc w:val="center"/>
                          <w:rPr>
                            <w:rFonts w:ascii="Arial" w:hAnsi="Arial" w:cs="Arial"/>
                          </w:rPr>
                        </w:pPr>
                        <w:r w:rsidRPr="00E20E62">
                          <w:rPr>
                            <w:rFonts w:ascii="Arial" w:hAnsi="Arial" w:cs="Arial"/>
                          </w:rPr>
                          <w:t>Retail Store</w:t>
                        </w:r>
                      </w:p>
                    </w:txbxContent>
                  </v:textbox>
                </v:shape>
                <v:shape id="Text Box 34" o:spid="_x0000_s1049" type="#_x0000_t202" style="position:absolute;left:38127;top:1066;width:18927;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eVsEA&#10;AADbAAAADwAAAGRycy9kb3ducmV2LnhtbESPQWsCMRSE70L/Q3gFb5pVsMjWKIsi9KJQLT0/kufu&#10;1s1LSNJ1++8bQfA4zMw3zGoz2E70FGLrWMFsWoAg1s60XCv4Ou8nSxAxIRvsHJOCP4qwWb+MVlga&#10;d+NP6k+pFhnCsUQFTUq+lDLqhizGqfPE2bu4YDFlGWppAt4y3HZyXhRv0mLLeaFBT9uG9PX0axUc&#10;qsO2OIbeVv778tOh13rno1Lj16F6B5FoSM/wo/1hFMwXcP+Sf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HlbBAAAA2wAAAA8AAAAAAAAAAAAAAAAAmAIAAGRycy9kb3du&#10;cmV2LnhtbFBLBQYAAAAABAAEAPUAAACGAwAAAAA=&#10;">
                  <v:textbox>
                    <w:txbxContent>
                      <w:p w14:paraId="33AB62A3" w14:textId="77777777" w:rsidR="00781F24" w:rsidRPr="00E20E62" w:rsidRDefault="00781F24" w:rsidP="00DB29E6">
                        <w:pPr>
                          <w:jc w:val="center"/>
                          <w:rPr>
                            <w:rFonts w:ascii="Arial" w:hAnsi="Arial" w:cs="Arial"/>
                          </w:rPr>
                        </w:pPr>
                        <w:r w:rsidRPr="00E20E62">
                          <w:rPr>
                            <w:rFonts w:ascii="Arial" w:hAnsi="Arial" w:cs="Arial"/>
                          </w:rPr>
                          <w:t>Institutional Buyer (Restaurant/Canteen/Dhaba)</w:t>
                        </w:r>
                      </w:p>
                    </w:txbxContent>
                  </v:textbox>
                </v:shape>
                <v:shape id="Text Box 151" o:spid="_x0000_s1050" type="#_x0000_t202" style="position:absolute;left:47244;top:15544;width:9810;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mAIcEA&#10;AADbAAAADwAAAGRycy9kb3ducmV2LnhtbESPQWsCMRSE7wX/Q3iCt5rVg8jWKIsi9KKgLT0/kufu&#10;6uYlJHHd/ntTKHgcZuYbZrUZbCd6CrF1rGA2LUAQa2darhV8f+3flyBiQjbYOSYFvxRhsx69rbA0&#10;7sEn6s+pFhnCsUQFTUq+lDLqhizGqfPE2bu4YDFlGWppAj4y3HZyXhQLabHlvNCgp21D+na+WwWH&#10;6rAtjqG3lf+5XDv0Wu98VGoyHqoPEImG9Ar/tz+NgvkC/r7kHy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ZgCHBAAAA2wAAAA8AAAAAAAAAAAAAAAAAmAIAAGRycy9kb3du&#10;cmV2LnhtbFBLBQYAAAAABAAEAPUAAACGAwAAAAA=&#10;">
                  <v:textbox>
                    <w:txbxContent>
                      <w:p w14:paraId="35055F2B" w14:textId="77777777" w:rsidR="00781F24" w:rsidRPr="00E20E62" w:rsidRDefault="00781F24" w:rsidP="00DB29E6">
                        <w:pPr>
                          <w:jc w:val="center"/>
                          <w:rPr>
                            <w:rFonts w:ascii="Arial" w:hAnsi="Arial" w:cs="Arial"/>
                          </w:rPr>
                        </w:pPr>
                        <w:r w:rsidRPr="00E20E62">
                          <w:rPr>
                            <w:rFonts w:ascii="Arial" w:hAnsi="Arial" w:cs="Arial"/>
                          </w:rPr>
                          <w:t>E-Commerce</w:t>
                        </w:r>
                      </w:p>
                    </w:txbxContent>
                  </v:textbox>
                </v:shape>
                <v:shape id="Text Box 152" o:spid="_x0000_s1051" type="#_x0000_t202" style="position:absolute;left:47244;top:7924;width:9810;height:56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UlusEA&#10;AADbAAAADwAAAGRycy9kb3ducmV2LnhtbESPQWsCMRSE70L/Q3gFb5rVg5WtURZF6EWhWnp+JM/d&#10;rZuXkKTr9t83guBxmJlvmNVmsJ3oKcTWsYLZtABBrJ1puVbwdd5PliBiQjbYOSYFfxRhs34ZrbA0&#10;7saf1J9SLTKEY4kKmpR8KWXUDVmMU+eJs3dxwWLKMtTSBLxluO3kvCgW0mLLeaFBT9uG9PX0axUc&#10;qsO2OIbeVv778tOh13rno1Lj16F6B5FoSM/wo/1hFMzf4P4l/w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VJbrBAAAA2wAAAA8AAAAAAAAAAAAAAAAAmAIAAGRycy9kb3du&#10;cmV2LnhtbFBLBQYAAAAABAAEAPUAAACGAwAAAAA=&#10;">
                  <v:textbox>
                    <w:txbxContent>
                      <w:p w14:paraId="4458DC2C" w14:textId="77777777" w:rsidR="00781F24" w:rsidRPr="00E20E62" w:rsidRDefault="00781F24" w:rsidP="00DB29E6">
                        <w:pPr>
                          <w:jc w:val="center"/>
                          <w:rPr>
                            <w:rFonts w:ascii="Arial" w:hAnsi="Arial" w:cs="Arial"/>
                          </w:rPr>
                        </w:pPr>
                        <w:r w:rsidRPr="00E20E62">
                          <w:rPr>
                            <w:rFonts w:ascii="Arial" w:hAnsi="Arial" w:cs="Arial"/>
                          </w:rPr>
                          <w:t>Wholesale Market</w:t>
                        </w:r>
                      </w:p>
                    </w:txbxContent>
                  </v:textbox>
                </v:shape>
                <v:shape id="Text Box 153" o:spid="_x0000_s1052" type="#_x0000_t202" style="position:absolute;left:47244;top:21488;width:9810;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qxyL8A&#10;AADbAAAADwAAAGRycy9kb3ducmV2LnhtbERPPWvDMBDdC/0P4grZajkZQnGtBJMQ6OJA3dL5kC62&#10;W+skJMVx/300FDo+3ne9X+wkZgpxdKxgXZQgiLUzI/cKPj9Ozy8gYkI2ODkmBb8UYb97fKixMu7G&#10;7zR3qRc5hGOFCoaUfCVl1ANZjIXzxJm7uGAxZRh6aQLecrid5KYst9LiyLlhQE+HgfRPd7UK2qY9&#10;lOcw28Z/Xb4n9FoffVRq9bQ0ryASLelf/Od+Mwo2eWz+kn+A3N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SrHIvwAAANsAAAAPAAAAAAAAAAAAAAAAAJgCAABkcnMvZG93bnJl&#10;di54bWxQSwUGAAAAAAQABAD1AAAAhAMAAAAA&#10;">
                  <v:textbox>
                    <w:txbxContent>
                      <w:p w14:paraId="3DA048E6" w14:textId="77777777" w:rsidR="00781F24" w:rsidRPr="00E20E62" w:rsidRDefault="00781F24" w:rsidP="00DB29E6">
                        <w:pPr>
                          <w:jc w:val="center"/>
                          <w:rPr>
                            <w:rFonts w:ascii="Arial" w:hAnsi="Arial" w:cs="Arial"/>
                          </w:rPr>
                        </w:pPr>
                        <w:r w:rsidRPr="00E20E62">
                          <w:rPr>
                            <w:rFonts w:ascii="Arial" w:hAnsi="Arial" w:cs="Arial"/>
                          </w:rPr>
                          <w:t>Consumers</w:t>
                        </w:r>
                      </w:p>
                    </w:txbxContent>
                  </v:textbox>
                </v:shape>
                <v:shape id="AutoShape 155" o:spid="_x0000_s1053" type="#_x0000_t32" style="position:absolute;left:9906;top:1066;width:10013;height:38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eLWcUAAADbAAAADwAAAGRycy9kb3ducmV2LnhtbESPQWvCQBSE74X+h+UVvNVNPIhJXYMU&#10;WorioVpCvT2yzySYfRt2V43++q4g9DjMzDfMvBhMJ87kfGtZQTpOQBBXVrdcK/jZfbzOQPiArLGz&#10;TAqu5KFYPD/NMdf2wt903oZaRAj7HBU0IfS5lL5qyKAf2544egfrDIYoXS21w0uEm05OkmQqDbYc&#10;Fxrs6b2h6rg9GQW/6+xUXssNrco0W+3RGX/bfSo1ehmWbyACDeE//Gh/aQWTDO5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FeLWcUAAADbAAAADwAAAAAAAAAA&#10;AAAAAAChAgAAZHJzL2Rvd25yZXYueG1sUEsFBgAAAAAEAAQA+QAAAJMDAAAAAA==&#10;">
                  <v:stroke endarrow="block"/>
                </v:shape>
                <v:shape id="AutoShape 163" o:spid="_x0000_s1054" type="#_x0000_t32" style="position:absolute;left:26822;top:8839;width:0;height:6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S0GcEAAADbAAAADwAAAGRycy9kb3ducmV2LnhtbERPy4rCMBTdC/MP4Q6409QRRK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tLQZwQAAANsAAAAPAAAAAAAAAAAAAAAA&#10;AKECAABkcnMvZG93bnJldi54bWxQSwUGAAAAAAQABAD5AAAAjwMAAAAA&#10;">
                  <v:stroke endarrow="block"/>
                </v:shape>
                <v:shape id="AutoShape 164" o:spid="_x0000_s1055" type="#_x0000_t32" style="position:absolute;left:34290;top:5791;width:12846;height:109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PpoMMAAADbAAAADwAAAGRycy9kb3ducmV2LnhtbESPT2sCMRTE7wW/Q3hCb92sl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D6aDDAAAA2wAAAA8AAAAAAAAAAAAA&#10;AAAAoQIAAGRycy9kb3ducmV2LnhtbFBLBQYAAAAABAAEAPkAAACRAwAAAAA=&#10;">
                  <v:stroke endarrow="block"/>
                </v:shape>
                <v:shape id="AutoShape 165" o:spid="_x0000_s1056" type="#_x0000_t32" style="position:absolute;left:34290;top:9906;width:12846;height:79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F318MAAADbAAAADwAAAGRycy9kb3ducmV2LnhtbESPT2sCMRTE7wW/Q3hCb91sLRZZjVKF&#10;gvRS/AN6fGyeu8HNy7KJm/XbN4LQ4zAzv2EWq8E2oqfOG8cK3rMcBHHptOFKwfHw/TYD4QOyxsYx&#10;KbiTh9Vy9LLAQrvIO+r3oRIJwr5ABXUIbSGlL2uy6DPXEifv4jqLIcmukrrDmOC2kZM8/5QWDaeF&#10;Glva1FRe9zerwMRf07fbTVz/nM5eRzL3qTNKvY6HrzmIQEP4Dz/bW63gYwK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Rd9fDAAAA2wAAAA8AAAAAAAAAAAAA&#10;AAAAoQIAAGRycy9kb3ducmV2LnhtbFBLBQYAAAAABAAEAPkAAACRAwAAAAA=&#10;">
                  <v:stroke endarrow="block"/>
                </v:shape>
                <v:shape id="AutoShape 166" o:spid="_x0000_s1057" type="#_x0000_t32" style="position:absolute;left:34290;top:18440;width:128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YqbsQAAADbAAAADwAAAGRycy9kb3ducmV2LnhtbESPQWvCQBSE74X+h+UVvNWNC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ZipuxAAAANsAAAAPAAAAAAAAAAAA&#10;AAAAAKECAABkcnMvZG93bnJldi54bWxQSwUGAAAAAAQABAD5AAAAkgMAAAAA&#10;">
                  <v:stroke endarrow="block"/>
                </v:shape>
                <v:shape id="AutoShape 167" o:spid="_x0000_s1058" type="#_x0000_t32" style="position:absolute;left:34290;top:19202;width:12846;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yGsYAAADbAAAADwAAAGRycy9kb3ducmV2LnhtbESPT2vCQBTE7wW/w/KE3urGthS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PshrGAAAA2wAAAA8AAAAAAAAA&#10;AAAAAAAAoQIAAGRycy9kb3ducmV2LnhtbFBLBQYAAAAABAAEAPkAAACUAwAAAAA=&#10;">
                  <v:stroke endarrow="block"/>
                </v:shape>
              </v:group>
            </w:pict>
          </mc:Fallback>
        </mc:AlternateContent>
      </w:r>
    </w:p>
    <w:p w14:paraId="0D2E04C2" w14:textId="77777777" w:rsidR="0036413E" w:rsidRPr="00A04ABC" w:rsidRDefault="0036413E" w:rsidP="0036413E">
      <w:pPr>
        <w:rPr>
          <w:sz w:val="24"/>
          <w:szCs w:val="24"/>
          <w:lang w:val="en-GB" w:eastAsia="en-IN"/>
        </w:rPr>
      </w:pPr>
    </w:p>
    <w:p w14:paraId="39794DBC" w14:textId="77777777" w:rsidR="0036413E" w:rsidRPr="00A04ABC" w:rsidRDefault="0036413E" w:rsidP="0036413E">
      <w:pPr>
        <w:rPr>
          <w:sz w:val="24"/>
          <w:szCs w:val="24"/>
          <w:lang w:val="en-GB" w:eastAsia="en-IN"/>
        </w:rPr>
      </w:pPr>
    </w:p>
    <w:p w14:paraId="7DA7F52B" w14:textId="77777777" w:rsidR="0036413E" w:rsidRPr="00A04ABC" w:rsidRDefault="0036413E" w:rsidP="0036413E">
      <w:pPr>
        <w:rPr>
          <w:sz w:val="24"/>
          <w:szCs w:val="24"/>
          <w:lang w:val="en-GB" w:eastAsia="en-IN"/>
        </w:rPr>
      </w:pPr>
    </w:p>
    <w:p w14:paraId="2F756497" w14:textId="77777777" w:rsidR="0036413E" w:rsidRPr="00A04ABC" w:rsidRDefault="0036413E" w:rsidP="0036413E">
      <w:pPr>
        <w:rPr>
          <w:sz w:val="24"/>
          <w:szCs w:val="24"/>
          <w:lang w:val="en-GB" w:eastAsia="en-IN"/>
        </w:rPr>
      </w:pPr>
    </w:p>
    <w:p w14:paraId="45A0B2F9" w14:textId="77777777" w:rsidR="0036413E" w:rsidRPr="00A04ABC" w:rsidRDefault="0036413E" w:rsidP="0036413E">
      <w:pPr>
        <w:rPr>
          <w:sz w:val="24"/>
          <w:szCs w:val="24"/>
          <w:lang w:val="en-GB" w:eastAsia="en-IN"/>
        </w:rPr>
      </w:pPr>
    </w:p>
    <w:p w14:paraId="40FEC430" w14:textId="77777777" w:rsidR="0036413E" w:rsidRPr="00A04ABC" w:rsidRDefault="0036413E" w:rsidP="0036413E">
      <w:pPr>
        <w:rPr>
          <w:sz w:val="24"/>
          <w:szCs w:val="24"/>
          <w:lang w:val="en-GB" w:eastAsia="en-IN"/>
        </w:rPr>
      </w:pPr>
    </w:p>
    <w:p w14:paraId="08B93517" w14:textId="77777777" w:rsidR="0036413E" w:rsidRPr="00A04ABC" w:rsidRDefault="0036413E" w:rsidP="0036413E">
      <w:pPr>
        <w:rPr>
          <w:sz w:val="24"/>
          <w:szCs w:val="24"/>
          <w:lang w:val="en-GB" w:eastAsia="en-IN"/>
        </w:rPr>
      </w:pPr>
    </w:p>
    <w:p w14:paraId="44366A0E" w14:textId="77777777" w:rsidR="0036413E" w:rsidRPr="00A04ABC" w:rsidRDefault="0036413E" w:rsidP="0036413E">
      <w:pPr>
        <w:rPr>
          <w:sz w:val="24"/>
          <w:szCs w:val="24"/>
          <w:lang w:val="en-GB" w:eastAsia="en-IN"/>
        </w:rPr>
      </w:pPr>
    </w:p>
    <w:p w14:paraId="768F657D" w14:textId="77777777" w:rsidR="0036413E" w:rsidRPr="00A04ABC" w:rsidRDefault="0036413E" w:rsidP="0036413E">
      <w:pPr>
        <w:rPr>
          <w:sz w:val="24"/>
          <w:szCs w:val="24"/>
          <w:lang w:val="en-GB" w:eastAsia="en-IN"/>
        </w:rPr>
      </w:pPr>
    </w:p>
    <w:p w14:paraId="76355468" w14:textId="77777777" w:rsidR="0036413E" w:rsidRPr="00A04ABC" w:rsidRDefault="0036413E" w:rsidP="0036413E">
      <w:pPr>
        <w:rPr>
          <w:sz w:val="24"/>
          <w:szCs w:val="24"/>
          <w:lang w:val="en-GB" w:eastAsia="en-IN"/>
        </w:rPr>
      </w:pPr>
    </w:p>
    <w:p w14:paraId="76F41E7A" w14:textId="77777777" w:rsidR="0036413E" w:rsidRPr="00A04ABC" w:rsidRDefault="0036413E" w:rsidP="0036413E">
      <w:pPr>
        <w:rPr>
          <w:sz w:val="24"/>
          <w:szCs w:val="24"/>
          <w:lang w:val="en-GB" w:eastAsia="en-IN"/>
        </w:rPr>
      </w:pPr>
    </w:p>
    <w:p w14:paraId="0E42228A" w14:textId="77777777" w:rsidR="0036413E" w:rsidRPr="00A04ABC" w:rsidRDefault="0036413E" w:rsidP="0036413E">
      <w:pPr>
        <w:rPr>
          <w:sz w:val="24"/>
          <w:szCs w:val="24"/>
          <w:lang w:val="en-GB" w:eastAsia="en-IN"/>
        </w:rPr>
      </w:pPr>
    </w:p>
    <w:p w14:paraId="1A33B11F" w14:textId="77777777" w:rsidR="0036413E" w:rsidRPr="00A04ABC" w:rsidRDefault="0036413E" w:rsidP="0036413E">
      <w:pPr>
        <w:rPr>
          <w:sz w:val="24"/>
          <w:szCs w:val="24"/>
          <w:lang w:val="en-GB" w:eastAsia="en-IN"/>
        </w:rPr>
      </w:pPr>
    </w:p>
    <w:p w14:paraId="4C1EB373" w14:textId="77777777" w:rsidR="0036413E" w:rsidRPr="00A04ABC" w:rsidRDefault="0036413E" w:rsidP="0036413E">
      <w:pPr>
        <w:rPr>
          <w:sz w:val="24"/>
          <w:szCs w:val="24"/>
          <w:lang w:val="en-GB" w:eastAsia="en-IN"/>
        </w:rPr>
      </w:pPr>
    </w:p>
    <w:p w14:paraId="50D71DAA" w14:textId="77777777" w:rsidR="0036413E" w:rsidRPr="00A04ABC" w:rsidRDefault="0036413E" w:rsidP="0036413E">
      <w:pPr>
        <w:rPr>
          <w:sz w:val="24"/>
          <w:szCs w:val="24"/>
          <w:lang w:val="en-GB" w:eastAsia="en-IN"/>
        </w:rPr>
      </w:pPr>
    </w:p>
    <w:p w14:paraId="54BDD4DF" w14:textId="77777777" w:rsidR="000A04B1" w:rsidRPr="00A04ABC" w:rsidRDefault="000A04B1" w:rsidP="00735A17">
      <w:pPr>
        <w:pStyle w:val="Footnote"/>
        <w:rPr>
          <w:lang w:val="en-GB"/>
        </w:rPr>
      </w:pPr>
    </w:p>
    <w:p w14:paraId="2818C71D" w14:textId="2A0297F7" w:rsidR="000A04B1" w:rsidRPr="00A04ABC" w:rsidRDefault="000A04B1" w:rsidP="00735A17">
      <w:pPr>
        <w:pStyle w:val="Footnote"/>
        <w:rPr>
          <w:lang w:val="en-GB"/>
        </w:rPr>
      </w:pPr>
      <w:r w:rsidRPr="00A04ABC">
        <w:rPr>
          <w:lang w:val="en-GB"/>
        </w:rPr>
        <w:t>Note</w:t>
      </w:r>
      <w:r w:rsidR="00364C2E" w:rsidRPr="00A04ABC">
        <w:rPr>
          <w:lang w:val="en-GB"/>
        </w:rPr>
        <w:t>s</w:t>
      </w:r>
      <w:r w:rsidRPr="00A04ABC">
        <w:rPr>
          <w:lang w:val="en-GB"/>
        </w:rPr>
        <w:t>: APMC = agriculture produce market committee; Dhaba = roadside restaurant</w:t>
      </w:r>
      <w:r w:rsidR="00364C2E" w:rsidRPr="00A04ABC">
        <w:rPr>
          <w:lang w:val="en-GB"/>
        </w:rPr>
        <w:t>.</w:t>
      </w:r>
    </w:p>
    <w:p w14:paraId="16967567" w14:textId="3B6E9E80" w:rsidR="0036413E" w:rsidRPr="00A04ABC" w:rsidRDefault="00FC794E" w:rsidP="00735A17">
      <w:pPr>
        <w:pStyle w:val="Footnote"/>
        <w:rPr>
          <w:lang w:val="en-GB"/>
        </w:rPr>
      </w:pPr>
      <w:r w:rsidRPr="00A04ABC">
        <w:rPr>
          <w:lang w:val="en-GB"/>
        </w:rPr>
        <w:t xml:space="preserve">Source: </w:t>
      </w:r>
      <w:r w:rsidR="00E14322">
        <w:rPr>
          <w:lang w:val="en-GB"/>
        </w:rPr>
        <w:t>Created by case authors.</w:t>
      </w:r>
      <w:bookmarkStart w:id="0" w:name="_GoBack"/>
      <w:bookmarkEnd w:id="0"/>
      <w:r w:rsidR="00735A17" w:rsidRPr="00A04ABC">
        <w:rPr>
          <w:lang w:val="en-GB"/>
        </w:rPr>
        <w:t>.</w:t>
      </w:r>
      <w:r w:rsidR="0036413E" w:rsidRPr="00A04ABC">
        <w:rPr>
          <w:rFonts w:ascii="Times New Roman" w:hAnsi="Times New Roman" w:cs="Times New Roman"/>
          <w:sz w:val="24"/>
          <w:szCs w:val="24"/>
          <w:lang w:val="en-GB"/>
        </w:rPr>
        <w:br w:type="page"/>
      </w:r>
    </w:p>
    <w:p w14:paraId="25229D87" w14:textId="1C468B68" w:rsidR="0036413E" w:rsidRPr="00A04ABC" w:rsidRDefault="0036413E" w:rsidP="00735A17">
      <w:pPr>
        <w:pStyle w:val="ExhibitHeading"/>
        <w:rPr>
          <w:lang w:val="en-GB" w:eastAsia="en-IN"/>
        </w:rPr>
      </w:pPr>
      <w:r w:rsidRPr="00A04ABC">
        <w:rPr>
          <w:lang w:val="en-GB" w:eastAsia="en-IN"/>
        </w:rPr>
        <w:lastRenderedPageBreak/>
        <w:t xml:space="preserve">Exhibit 5: Retail stores, collection </w:t>
      </w:r>
      <w:r w:rsidR="00981248" w:rsidRPr="00A04ABC">
        <w:rPr>
          <w:lang w:val="en-GB" w:eastAsia="en-IN"/>
        </w:rPr>
        <w:t>centre</w:t>
      </w:r>
      <w:r w:rsidR="008A7531" w:rsidRPr="00A04ABC">
        <w:rPr>
          <w:lang w:val="en-GB" w:eastAsia="en-IN"/>
        </w:rPr>
        <w:t>,</w:t>
      </w:r>
      <w:r w:rsidRPr="00A04ABC">
        <w:rPr>
          <w:lang w:val="en-GB" w:eastAsia="en-IN"/>
        </w:rPr>
        <w:t xml:space="preserve"> and procurement locations</w:t>
      </w:r>
    </w:p>
    <w:p w14:paraId="348123F8" w14:textId="77777777" w:rsidR="0036413E" w:rsidRPr="00A04ABC" w:rsidRDefault="0036413E" w:rsidP="0036413E">
      <w:pPr>
        <w:rPr>
          <w:sz w:val="24"/>
          <w:szCs w:val="24"/>
          <w:lang w:val="en-GB" w:eastAsia="en-IN"/>
        </w:rPr>
      </w:pPr>
    </w:p>
    <w:p w14:paraId="594DB5D6" w14:textId="0F8490A4" w:rsidR="0036413E" w:rsidRPr="00A04ABC" w:rsidRDefault="0036413E" w:rsidP="00735A17">
      <w:pPr>
        <w:jc w:val="center"/>
        <w:rPr>
          <w:sz w:val="24"/>
          <w:szCs w:val="24"/>
          <w:lang w:val="en-GB" w:eastAsia="en-IN"/>
        </w:rPr>
      </w:pPr>
    </w:p>
    <w:p w14:paraId="48773CE9" w14:textId="24ED8554" w:rsidR="00B362F2" w:rsidRPr="00A04ABC" w:rsidRDefault="00B362F2" w:rsidP="00735A17">
      <w:pPr>
        <w:jc w:val="center"/>
        <w:rPr>
          <w:sz w:val="24"/>
          <w:szCs w:val="24"/>
          <w:lang w:val="en-GB" w:eastAsia="en-IN"/>
        </w:rPr>
      </w:pPr>
      <w:r w:rsidRPr="00A04ABC">
        <w:rPr>
          <w:noProof/>
        </w:rPr>
        <w:drawing>
          <wp:inline distT="0" distB="0" distL="0" distR="0" wp14:anchorId="56E57300" wp14:editId="1715FE6D">
            <wp:extent cx="5763986" cy="325096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70955" cy="3254898"/>
                    </a:xfrm>
                    <a:prstGeom prst="rect">
                      <a:avLst/>
                    </a:prstGeom>
                    <a:noFill/>
                    <a:ln>
                      <a:noFill/>
                    </a:ln>
                  </pic:spPr>
                </pic:pic>
              </a:graphicData>
            </a:graphic>
          </wp:inline>
        </w:drawing>
      </w:r>
    </w:p>
    <w:p w14:paraId="2F7BA4F6" w14:textId="77777777" w:rsidR="0036413E" w:rsidRPr="00A04ABC" w:rsidRDefault="0036413E" w:rsidP="0036413E">
      <w:pPr>
        <w:rPr>
          <w:sz w:val="24"/>
          <w:szCs w:val="24"/>
          <w:lang w:val="en-GB" w:eastAsia="en-IN"/>
        </w:rPr>
      </w:pPr>
    </w:p>
    <w:p w14:paraId="35744C7B" w14:textId="77777777" w:rsidR="0036413E" w:rsidRPr="00A04ABC" w:rsidRDefault="0036413E" w:rsidP="0036413E">
      <w:pPr>
        <w:rPr>
          <w:sz w:val="24"/>
          <w:szCs w:val="24"/>
          <w:lang w:val="en-GB"/>
        </w:rPr>
      </w:pPr>
    </w:p>
    <w:tbl>
      <w:tblPr>
        <w:tblW w:w="4730" w:type="dxa"/>
        <w:tblInd w:w="91" w:type="dxa"/>
        <w:tblLook w:val="04A0" w:firstRow="1" w:lastRow="0" w:firstColumn="1" w:lastColumn="0" w:noHBand="0" w:noVBand="1"/>
      </w:tblPr>
      <w:tblGrid>
        <w:gridCol w:w="1208"/>
        <w:gridCol w:w="3522"/>
      </w:tblGrid>
      <w:tr w:rsidR="0036413E" w:rsidRPr="00A04ABC" w14:paraId="6CF46F14" w14:textId="77777777" w:rsidTr="004A6764">
        <w:trPr>
          <w:trHeight w:val="310"/>
        </w:trPr>
        <w:tc>
          <w:tcPr>
            <w:tcW w:w="1208" w:type="dxa"/>
            <w:tcBorders>
              <w:top w:val="single" w:sz="4" w:space="0" w:color="auto"/>
              <w:left w:val="nil"/>
              <w:bottom w:val="nil"/>
              <w:right w:val="nil"/>
            </w:tcBorders>
            <w:shd w:val="clear" w:color="auto" w:fill="auto"/>
            <w:noWrap/>
            <w:vAlign w:val="bottom"/>
            <w:hideMark/>
          </w:tcPr>
          <w:p w14:paraId="49A6DFBA" w14:textId="77777777" w:rsidR="0036413E" w:rsidRPr="00A04ABC" w:rsidRDefault="0036413E" w:rsidP="004A6764">
            <w:pPr>
              <w:rPr>
                <w:rFonts w:ascii="Arial" w:hAnsi="Arial" w:cs="Arial"/>
                <w:color w:val="000000"/>
                <w:szCs w:val="24"/>
                <w:lang w:val="en-GB" w:eastAsia="en-IN"/>
              </w:rPr>
            </w:pPr>
            <w:r w:rsidRPr="00A04ABC">
              <w:rPr>
                <w:rFonts w:ascii="Arial" w:hAnsi="Arial" w:cs="Arial"/>
                <w:color w:val="000000"/>
                <w:szCs w:val="24"/>
                <w:lang w:val="en-GB" w:eastAsia="en-IN"/>
              </w:rPr>
              <w:t>A</w:t>
            </w:r>
          </w:p>
        </w:tc>
        <w:tc>
          <w:tcPr>
            <w:tcW w:w="3522" w:type="dxa"/>
            <w:tcBorders>
              <w:top w:val="single" w:sz="4" w:space="0" w:color="auto"/>
              <w:left w:val="nil"/>
              <w:bottom w:val="nil"/>
              <w:right w:val="nil"/>
            </w:tcBorders>
            <w:shd w:val="clear" w:color="auto" w:fill="auto"/>
            <w:noWrap/>
            <w:vAlign w:val="bottom"/>
            <w:hideMark/>
          </w:tcPr>
          <w:p w14:paraId="21E1C2A1" w14:textId="77777777" w:rsidR="0036413E" w:rsidRPr="00A04ABC" w:rsidRDefault="0036413E" w:rsidP="004A6764">
            <w:pPr>
              <w:rPr>
                <w:rFonts w:ascii="Arial" w:hAnsi="Arial" w:cs="Arial"/>
                <w:color w:val="000000"/>
                <w:szCs w:val="24"/>
                <w:lang w:val="en-GB" w:eastAsia="en-IN"/>
              </w:rPr>
            </w:pPr>
            <w:r w:rsidRPr="00A04ABC">
              <w:rPr>
                <w:rFonts w:ascii="Arial" w:hAnsi="Arial" w:cs="Arial"/>
                <w:color w:val="000000"/>
                <w:szCs w:val="24"/>
                <w:lang w:val="en-GB" w:eastAsia="en-IN"/>
              </w:rPr>
              <w:t>Rajnager Vegetable Market</w:t>
            </w:r>
          </w:p>
        </w:tc>
      </w:tr>
      <w:tr w:rsidR="0036413E" w:rsidRPr="00A04ABC" w14:paraId="5C33331F" w14:textId="77777777" w:rsidTr="004A6764">
        <w:trPr>
          <w:trHeight w:val="310"/>
        </w:trPr>
        <w:tc>
          <w:tcPr>
            <w:tcW w:w="1208" w:type="dxa"/>
            <w:tcBorders>
              <w:top w:val="nil"/>
              <w:left w:val="nil"/>
              <w:bottom w:val="nil"/>
              <w:right w:val="nil"/>
            </w:tcBorders>
            <w:shd w:val="clear" w:color="auto" w:fill="auto"/>
            <w:noWrap/>
            <w:vAlign w:val="bottom"/>
            <w:hideMark/>
          </w:tcPr>
          <w:p w14:paraId="7856553D" w14:textId="77777777" w:rsidR="0036413E" w:rsidRPr="00A04ABC" w:rsidRDefault="0036413E" w:rsidP="004A6764">
            <w:pPr>
              <w:rPr>
                <w:rFonts w:ascii="Arial" w:hAnsi="Arial" w:cs="Arial"/>
                <w:color w:val="000000"/>
                <w:szCs w:val="24"/>
                <w:lang w:val="en-GB" w:eastAsia="en-IN"/>
              </w:rPr>
            </w:pPr>
            <w:r w:rsidRPr="00A04ABC">
              <w:rPr>
                <w:rFonts w:ascii="Arial" w:hAnsi="Arial" w:cs="Arial"/>
                <w:color w:val="000000"/>
                <w:szCs w:val="24"/>
                <w:lang w:val="en-GB" w:eastAsia="en-IN"/>
              </w:rPr>
              <w:t>B</w:t>
            </w:r>
          </w:p>
        </w:tc>
        <w:tc>
          <w:tcPr>
            <w:tcW w:w="3522" w:type="dxa"/>
            <w:tcBorders>
              <w:top w:val="nil"/>
              <w:left w:val="nil"/>
              <w:bottom w:val="nil"/>
              <w:right w:val="nil"/>
            </w:tcBorders>
            <w:shd w:val="clear" w:color="auto" w:fill="auto"/>
            <w:noWrap/>
            <w:vAlign w:val="bottom"/>
            <w:hideMark/>
          </w:tcPr>
          <w:p w14:paraId="2310F27C" w14:textId="77777777" w:rsidR="0036413E" w:rsidRPr="00A04ABC" w:rsidRDefault="0036413E" w:rsidP="004A6764">
            <w:pPr>
              <w:rPr>
                <w:rFonts w:ascii="Arial" w:hAnsi="Arial" w:cs="Arial"/>
                <w:color w:val="000000"/>
                <w:szCs w:val="24"/>
                <w:lang w:val="en-GB" w:eastAsia="en-IN"/>
              </w:rPr>
            </w:pPr>
            <w:r w:rsidRPr="00A04ABC">
              <w:rPr>
                <w:rFonts w:ascii="Arial" w:hAnsi="Arial" w:cs="Arial"/>
                <w:color w:val="000000"/>
                <w:szCs w:val="24"/>
                <w:lang w:val="en-GB" w:eastAsia="en-IN"/>
              </w:rPr>
              <w:t>Jamalpur Mandi</w:t>
            </w:r>
          </w:p>
        </w:tc>
      </w:tr>
      <w:tr w:rsidR="0036413E" w:rsidRPr="00A04ABC" w14:paraId="297A69D7" w14:textId="77777777" w:rsidTr="004A6764">
        <w:trPr>
          <w:trHeight w:val="310"/>
        </w:trPr>
        <w:tc>
          <w:tcPr>
            <w:tcW w:w="1208" w:type="dxa"/>
            <w:tcBorders>
              <w:top w:val="nil"/>
              <w:left w:val="nil"/>
              <w:bottom w:val="nil"/>
              <w:right w:val="nil"/>
            </w:tcBorders>
            <w:shd w:val="clear" w:color="auto" w:fill="auto"/>
            <w:noWrap/>
            <w:vAlign w:val="bottom"/>
            <w:hideMark/>
          </w:tcPr>
          <w:p w14:paraId="333D0F51" w14:textId="77777777" w:rsidR="0036413E" w:rsidRPr="00A04ABC" w:rsidRDefault="0036413E" w:rsidP="004A6764">
            <w:pPr>
              <w:rPr>
                <w:rFonts w:ascii="Arial" w:hAnsi="Arial" w:cs="Arial"/>
                <w:color w:val="000000"/>
                <w:szCs w:val="24"/>
                <w:lang w:val="en-GB" w:eastAsia="en-IN"/>
              </w:rPr>
            </w:pPr>
            <w:r w:rsidRPr="00A04ABC">
              <w:rPr>
                <w:rFonts w:ascii="Arial" w:hAnsi="Arial" w:cs="Arial"/>
                <w:color w:val="000000"/>
                <w:szCs w:val="24"/>
                <w:lang w:val="en-GB" w:eastAsia="en-IN"/>
              </w:rPr>
              <w:t>C</w:t>
            </w:r>
          </w:p>
        </w:tc>
        <w:tc>
          <w:tcPr>
            <w:tcW w:w="3522" w:type="dxa"/>
            <w:tcBorders>
              <w:top w:val="nil"/>
              <w:left w:val="nil"/>
              <w:bottom w:val="nil"/>
              <w:right w:val="nil"/>
            </w:tcBorders>
            <w:shd w:val="clear" w:color="auto" w:fill="auto"/>
            <w:noWrap/>
            <w:vAlign w:val="bottom"/>
            <w:hideMark/>
          </w:tcPr>
          <w:p w14:paraId="48817536" w14:textId="77777777" w:rsidR="0036413E" w:rsidRPr="00A04ABC" w:rsidRDefault="0036413E" w:rsidP="004A6764">
            <w:pPr>
              <w:rPr>
                <w:rFonts w:ascii="Arial" w:hAnsi="Arial" w:cs="Arial"/>
                <w:color w:val="000000"/>
                <w:szCs w:val="24"/>
                <w:lang w:val="en-GB" w:eastAsia="en-IN"/>
              </w:rPr>
            </w:pPr>
            <w:r w:rsidRPr="00A04ABC">
              <w:rPr>
                <w:rFonts w:ascii="Arial" w:hAnsi="Arial" w:cs="Arial"/>
                <w:color w:val="000000"/>
                <w:szCs w:val="24"/>
                <w:lang w:val="en-GB" w:eastAsia="en-IN"/>
              </w:rPr>
              <w:t>Kalupur Mandi</w:t>
            </w:r>
          </w:p>
        </w:tc>
      </w:tr>
      <w:tr w:rsidR="0036413E" w:rsidRPr="00A04ABC" w14:paraId="2623D892" w14:textId="77777777" w:rsidTr="004A6764">
        <w:trPr>
          <w:trHeight w:val="310"/>
        </w:trPr>
        <w:tc>
          <w:tcPr>
            <w:tcW w:w="1208" w:type="dxa"/>
            <w:tcBorders>
              <w:top w:val="nil"/>
              <w:left w:val="nil"/>
              <w:bottom w:val="nil"/>
              <w:right w:val="nil"/>
            </w:tcBorders>
            <w:shd w:val="clear" w:color="auto" w:fill="auto"/>
            <w:noWrap/>
            <w:vAlign w:val="bottom"/>
            <w:hideMark/>
          </w:tcPr>
          <w:p w14:paraId="583B330C" w14:textId="77777777" w:rsidR="0036413E" w:rsidRPr="00A04ABC" w:rsidRDefault="0036413E" w:rsidP="004A6764">
            <w:pPr>
              <w:rPr>
                <w:rFonts w:ascii="Arial" w:hAnsi="Arial" w:cs="Arial"/>
                <w:color w:val="000000"/>
                <w:szCs w:val="24"/>
                <w:lang w:val="en-GB" w:eastAsia="en-IN"/>
              </w:rPr>
            </w:pPr>
            <w:r w:rsidRPr="00A04ABC">
              <w:rPr>
                <w:rFonts w:ascii="Arial" w:hAnsi="Arial" w:cs="Arial"/>
                <w:color w:val="000000"/>
                <w:szCs w:val="24"/>
                <w:lang w:val="en-GB" w:eastAsia="en-IN"/>
              </w:rPr>
              <w:t>D</w:t>
            </w:r>
          </w:p>
        </w:tc>
        <w:tc>
          <w:tcPr>
            <w:tcW w:w="3522" w:type="dxa"/>
            <w:tcBorders>
              <w:top w:val="nil"/>
              <w:left w:val="nil"/>
              <w:bottom w:val="nil"/>
              <w:right w:val="nil"/>
            </w:tcBorders>
            <w:shd w:val="clear" w:color="auto" w:fill="auto"/>
            <w:noWrap/>
            <w:vAlign w:val="bottom"/>
            <w:hideMark/>
          </w:tcPr>
          <w:p w14:paraId="72223A4F" w14:textId="6A58914F" w:rsidR="0036413E" w:rsidRPr="00A04ABC" w:rsidRDefault="0036413E" w:rsidP="004A6764">
            <w:pPr>
              <w:rPr>
                <w:rFonts w:ascii="Arial" w:hAnsi="Arial" w:cs="Arial"/>
                <w:color w:val="000000"/>
                <w:szCs w:val="24"/>
                <w:lang w:val="en-GB" w:eastAsia="en-IN"/>
              </w:rPr>
            </w:pPr>
            <w:r w:rsidRPr="00A04ABC">
              <w:rPr>
                <w:rFonts w:ascii="Arial" w:hAnsi="Arial" w:cs="Arial"/>
                <w:color w:val="000000"/>
                <w:szCs w:val="24"/>
                <w:lang w:val="en-GB" w:eastAsia="en-IN"/>
              </w:rPr>
              <w:t xml:space="preserve">Collection </w:t>
            </w:r>
            <w:r w:rsidR="00981248" w:rsidRPr="00A04ABC">
              <w:rPr>
                <w:rFonts w:ascii="Arial" w:hAnsi="Arial" w:cs="Arial"/>
                <w:color w:val="000000"/>
                <w:szCs w:val="24"/>
                <w:lang w:val="en-GB" w:eastAsia="en-IN"/>
              </w:rPr>
              <w:t>Centre</w:t>
            </w:r>
          </w:p>
        </w:tc>
      </w:tr>
      <w:tr w:rsidR="0036413E" w:rsidRPr="00A04ABC" w14:paraId="0C845DCE" w14:textId="77777777" w:rsidTr="004A6764">
        <w:trPr>
          <w:trHeight w:val="310"/>
        </w:trPr>
        <w:tc>
          <w:tcPr>
            <w:tcW w:w="1208" w:type="dxa"/>
            <w:tcBorders>
              <w:top w:val="nil"/>
              <w:left w:val="nil"/>
              <w:bottom w:val="nil"/>
              <w:right w:val="nil"/>
            </w:tcBorders>
            <w:shd w:val="clear" w:color="auto" w:fill="auto"/>
            <w:noWrap/>
            <w:vAlign w:val="bottom"/>
            <w:hideMark/>
          </w:tcPr>
          <w:p w14:paraId="483813DC" w14:textId="77777777" w:rsidR="0036413E" w:rsidRPr="00A04ABC" w:rsidRDefault="0036413E" w:rsidP="004A6764">
            <w:pPr>
              <w:rPr>
                <w:rFonts w:ascii="Arial" w:hAnsi="Arial" w:cs="Arial"/>
                <w:color w:val="000000"/>
                <w:szCs w:val="24"/>
                <w:lang w:val="en-GB" w:eastAsia="en-IN"/>
              </w:rPr>
            </w:pPr>
            <w:r w:rsidRPr="00A04ABC">
              <w:rPr>
                <w:rFonts w:ascii="Arial" w:hAnsi="Arial" w:cs="Arial"/>
                <w:color w:val="000000"/>
                <w:szCs w:val="24"/>
                <w:lang w:val="en-GB" w:eastAsia="en-IN"/>
              </w:rPr>
              <w:t>E</w:t>
            </w:r>
          </w:p>
        </w:tc>
        <w:tc>
          <w:tcPr>
            <w:tcW w:w="3522" w:type="dxa"/>
            <w:tcBorders>
              <w:top w:val="nil"/>
              <w:left w:val="nil"/>
              <w:bottom w:val="nil"/>
              <w:right w:val="nil"/>
            </w:tcBorders>
            <w:shd w:val="clear" w:color="auto" w:fill="auto"/>
            <w:noWrap/>
            <w:vAlign w:val="bottom"/>
            <w:hideMark/>
          </w:tcPr>
          <w:p w14:paraId="2A5EA8F4" w14:textId="77777777" w:rsidR="0036413E" w:rsidRPr="00A04ABC" w:rsidRDefault="0036413E" w:rsidP="004A6764">
            <w:pPr>
              <w:rPr>
                <w:rFonts w:ascii="Arial" w:hAnsi="Arial" w:cs="Arial"/>
                <w:color w:val="000000"/>
                <w:szCs w:val="24"/>
                <w:lang w:val="en-GB" w:eastAsia="en-IN"/>
              </w:rPr>
            </w:pPr>
            <w:r w:rsidRPr="00A04ABC">
              <w:rPr>
                <w:rFonts w:ascii="Arial" w:hAnsi="Arial" w:cs="Arial"/>
                <w:color w:val="000000"/>
                <w:szCs w:val="24"/>
                <w:lang w:val="en-GB" w:eastAsia="en-IN"/>
              </w:rPr>
              <w:t>Vasant Veggies, Bopal</w:t>
            </w:r>
          </w:p>
        </w:tc>
      </w:tr>
      <w:tr w:rsidR="0036413E" w:rsidRPr="00A04ABC" w14:paraId="1F4E180B" w14:textId="77777777" w:rsidTr="004A6764">
        <w:trPr>
          <w:trHeight w:val="310"/>
        </w:trPr>
        <w:tc>
          <w:tcPr>
            <w:tcW w:w="1208" w:type="dxa"/>
            <w:tcBorders>
              <w:top w:val="nil"/>
              <w:left w:val="nil"/>
              <w:bottom w:val="nil"/>
              <w:right w:val="nil"/>
            </w:tcBorders>
            <w:shd w:val="clear" w:color="auto" w:fill="auto"/>
            <w:noWrap/>
            <w:vAlign w:val="bottom"/>
            <w:hideMark/>
          </w:tcPr>
          <w:p w14:paraId="4D0F4E0D" w14:textId="77777777" w:rsidR="0036413E" w:rsidRPr="00A04ABC" w:rsidRDefault="0036413E" w:rsidP="004A6764">
            <w:pPr>
              <w:rPr>
                <w:rFonts w:ascii="Arial" w:hAnsi="Arial" w:cs="Arial"/>
                <w:color w:val="000000"/>
                <w:szCs w:val="24"/>
                <w:lang w:val="en-GB" w:eastAsia="en-IN"/>
              </w:rPr>
            </w:pPr>
            <w:r w:rsidRPr="00A04ABC">
              <w:rPr>
                <w:rFonts w:ascii="Arial" w:hAnsi="Arial" w:cs="Arial"/>
                <w:color w:val="000000"/>
                <w:szCs w:val="24"/>
                <w:lang w:val="en-GB" w:eastAsia="en-IN"/>
              </w:rPr>
              <w:t>F</w:t>
            </w:r>
          </w:p>
        </w:tc>
        <w:tc>
          <w:tcPr>
            <w:tcW w:w="3522" w:type="dxa"/>
            <w:tcBorders>
              <w:top w:val="nil"/>
              <w:left w:val="nil"/>
              <w:bottom w:val="nil"/>
              <w:right w:val="nil"/>
            </w:tcBorders>
            <w:shd w:val="clear" w:color="auto" w:fill="auto"/>
            <w:noWrap/>
            <w:vAlign w:val="bottom"/>
            <w:hideMark/>
          </w:tcPr>
          <w:p w14:paraId="5F3214A0" w14:textId="77777777" w:rsidR="0036413E" w:rsidRPr="00A04ABC" w:rsidRDefault="0036413E" w:rsidP="004A6764">
            <w:pPr>
              <w:rPr>
                <w:rFonts w:ascii="Arial" w:hAnsi="Arial" w:cs="Arial"/>
                <w:color w:val="000000"/>
                <w:szCs w:val="24"/>
                <w:lang w:val="en-GB" w:eastAsia="en-IN"/>
              </w:rPr>
            </w:pPr>
            <w:r w:rsidRPr="00A04ABC">
              <w:rPr>
                <w:rFonts w:ascii="Arial" w:hAnsi="Arial" w:cs="Arial"/>
                <w:color w:val="000000"/>
                <w:szCs w:val="24"/>
                <w:lang w:val="en-GB" w:eastAsia="en-IN"/>
              </w:rPr>
              <w:t>Vasant Veggies, South Bopal</w:t>
            </w:r>
          </w:p>
        </w:tc>
      </w:tr>
      <w:tr w:rsidR="0036413E" w:rsidRPr="00A04ABC" w14:paraId="4D4DFBA0" w14:textId="77777777" w:rsidTr="004A6764">
        <w:trPr>
          <w:trHeight w:val="310"/>
        </w:trPr>
        <w:tc>
          <w:tcPr>
            <w:tcW w:w="1208" w:type="dxa"/>
            <w:tcBorders>
              <w:top w:val="nil"/>
              <w:left w:val="nil"/>
              <w:bottom w:val="single" w:sz="4" w:space="0" w:color="auto"/>
              <w:right w:val="nil"/>
            </w:tcBorders>
            <w:shd w:val="clear" w:color="auto" w:fill="auto"/>
            <w:noWrap/>
            <w:vAlign w:val="bottom"/>
            <w:hideMark/>
          </w:tcPr>
          <w:p w14:paraId="11FD1047" w14:textId="77777777" w:rsidR="0036413E" w:rsidRPr="00A04ABC" w:rsidRDefault="0036413E" w:rsidP="004A6764">
            <w:pPr>
              <w:rPr>
                <w:rFonts w:ascii="Arial" w:hAnsi="Arial" w:cs="Arial"/>
                <w:color w:val="000000"/>
                <w:szCs w:val="24"/>
                <w:lang w:val="en-GB" w:eastAsia="en-IN"/>
              </w:rPr>
            </w:pPr>
            <w:r w:rsidRPr="00A04ABC">
              <w:rPr>
                <w:rFonts w:ascii="Arial" w:hAnsi="Arial" w:cs="Arial"/>
                <w:color w:val="000000"/>
                <w:szCs w:val="24"/>
                <w:lang w:val="en-GB" w:eastAsia="en-IN"/>
              </w:rPr>
              <w:t>G</w:t>
            </w:r>
          </w:p>
        </w:tc>
        <w:tc>
          <w:tcPr>
            <w:tcW w:w="3522" w:type="dxa"/>
            <w:tcBorders>
              <w:top w:val="nil"/>
              <w:left w:val="nil"/>
              <w:bottom w:val="single" w:sz="4" w:space="0" w:color="auto"/>
              <w:right w:val="nil"/>
            </w:tcBorders>
            <w:shd w:val="clear" w:color="auto" w:fill="auto"/>
            <w:noWrap/>
            <w:vAlign w:val="bottom"/>
            <w:hideMark/>
          </w:tcPr>
          <w:p w14:paraId="346622B3" w14:textId="77777777" w:rsidR="0036413E" w:rsidRPr="00A04ABC" w:rsidRDefault="0036413E" w:rsidP="004A6764">
            <w:pPr>
              <w:rPr>
                <w:rFonts w:ascii="Arial" w:hAnsi="Arial" w:cs="Arial"/>
                <w:color w:val="000000"/>
                <w:szCs w:val="24"/>
                <w:lang w:val="en-GB" w:eastAsia="en-IN"/>
              </w:rPr>
            </w:pPr>
            <w:r w:rsidRPr="00A04ABC">
              <w:rPr>
                <w:rFonts w:ascii="Arial" w:hAnsi="Arial" w:cs="Arial"/>
                <w:color w:val="000000"/>
                <w:szCs w:val="24"/>
                <w:lang w:val="en-GB" w:eastAsia="en-IN"/>
              </w:rPr>
              <w:t>Vasant Veggies, Vejalpur</w:t>
            </w:r>
          </w:p>
        </w:tc>
      </w:tr>
    </w:tbl>
    <w:p w14:paraId="43BB17B8" w14:textId="77777777" w:rsidR="0036413E" w:rsidRPr="00A04ABC" w:rsidRDefault="0036413E" w:rsidP="0036413E">
      <w:pPr>
        <w:rPr>
          <w:lang w:val="en-GB"/>
        </w:rPr>
      </w:pPr>
    </w:p>
    <w:p w14:paraId="13FDDC38" w14:textId="12B44D35" w:rsidR="00735A17" w:rsidRPr="00A04ABC" w:rsidRDefault="00735A17" w:rsidP="00735A17">
      <w:pPr>
        <w:pStyle w:val="Footnote"/>
        <w:rPr>
          <w:lang w:val="en-GB" w:eastAsia="en-IN"/>
        </w:rPr>
      </w:pPr>
      <w:r w:rsidRPr="00A04ABC">
        <w:rPr>
          <w:lang w:val="en-GB" w:eastAsia="en-IN"/>
        </w:rPr>
        <w:t>Note</w:t>
      </w:r>
      <w:r w:rsidR="00364C2E" w:rsidRPr="00A04ABC">
        <w:rPr>
          <w:lang w:val="en-GB" w:eastAsia="en-IN"/>
        </w:rPr>
        <w:t>s</w:t>
      </w:r>
      <w:r w:rsidRPr="00A04ABC">
        <w:rPr>
          <w:lang w:val="en-GB" w:eastAsia="en-IN"/>
        </w:rPr>
        <w:t>: The distance</w:t>
      </w:r>
      <w:r w:rsidR="000A04B1" w:rsidRPr="00A04ABC">
        <w:rPr>
          <w:lang w:val="en-GB" w:eastAsia="en-IN"/>
        </w:rPr>
        <w:t>s</w:t>
      </w:r>
      <w:r w:rsidRPr="00A04ABC">
        <w:rPr>
          <w:lang w:val="en-GB" w:eastAsia="en-IN"/>
        </w:rPr>
        <w:t xml:space="preserve"> (in kilometres) between locations are indicated on the joining lines.</w:t>
      </w:r>
      <w:r w:rsidR="00B82155" w:rsidRPr="00A04ABC">
        <w:rPr>
          <w:lang w:val="en-GB" w:eastAsia="en-IN"/>
        </w:rPr>
        <w:t xml:space="preserve"> VV = Vasant Veggies</w:t>
      </w:r>
      <w:r w:rsidR="00364C2E" w:rsidRPr="00A04ABC">
        <w:rPr>
          <w:lang w:val="en-GB" w:eastAsia="en-IN"/>
        </w:rPr>
        <w:t>.</w:t>
      </w:r>
    </w:p>
    <w:p w14:paraId="4D6D22F0" w14:textId="477E5C99" w:rsidR="007802E8" w:rsidRPr="00A04ABC" w:rsidRDefault="0036413E" w:rsidP="00735A17">
      <w:pPr>
        <w:pStyle w:val="Footnote"/>
        <w:rPr>
          <w:lang w:val="en-GB"/>
        </w:rPr>
      </w:pPr>
      <w:r w:rsidRPr="00A04ABC">
        <w:rPr>
          <w:lang w:val="en-GB"/>
        </w:rPr>
        <w:t xml:space="preserve">Source: </w:t>
      </w:r>
      <w:r w:rsidR="000A04B1" w:rsidRPr="00A04ABC">
        <w:rPr>
          <w:lang w:val="en-GB"/>
        </w:rPr>
        <w:t>Created by the case author</w:t>
      </w:r>
      <w:r w:rsidR="00FC794E" w:rsidRPr="00A04ABC">
        <w:rPr>
          <w:lang w:val="en-GB"/>
        </w:rPr>
        <w:t>s</w:t>
      </w:r>
      <w:r w:rsidR="00735A17" w:rsidRPr="00A04ABC">
        <w:rPr>
          <w:lang w:val="en-GB"/>
        </w:rPr>
        <w:t>.</w:t>
      </w:r>
    </w:p>
    <w:p w14:paraId="7606B84C" w14:textId="77777777" w:rsidR="007802E8" w:rsidRPr="00A04ABC" w:rsidRDefault="007802E8" w:rsidP="00735A17">
      <w:pPr>
        <w:pStyle w:val="Footnote"/>
        <w:rPr>
          <w:lang w:val="en-GB"/>
        </w:rPr>
      </w:pPr>
    </w:p>
    <w:p w14:paraId="5A4D0ABD" w14:textId="6EE22DDF" w:rsidR="0036413E" w:rsidRPr="00A04ABC" w:rsidRDefault="0036413E" w:rsidP="00735A17">
      <w:pPr>
        <w:pStyle w:val="Footnote"/>
        <w:rPr>
          <w:lang w:val="en-GB"/>
        </w:rPr>
      </w:pPr>
      <w:r w:rsidRPr="00A04ABC">
        <w:rPr>
          <w:lang w:val="en-GB"/>
        </w:rPr>
        <w:br w:type="page"/>
      </w:r>
    </w:p>
    <w:p w14:paraId="58A1E461" w14:textId="77777777" w:rsidR="0036413E" w:rsidRPr="00A04ABC" w:rsidRDefault="0036413E" w:rsidP="00735A17">
      <w:pPr>
        <w:pStyle w:val="ExhibitHeading"/>
        <w:rPr>
          <w:lang w:val="en-GB"/>
        </w:rPr>
      </w:pPr>
      <w:r w:rsidRPr="00A04ABC">
        <w:rPr>
          <w:lang w:val="en-GB"/>
        </w:rPr>
        <w:lastRenderedPageBreak/>
        <w:t xml:space="preserve">Exhibit 6: Price Data for Cauliflower </w:t>
      </w:r>
    </w:p>
    <w:p w14:paraId="36402F91" w14:textId="77777777" w:rsidR="00ED4B4F" w:rsidRPr="00A04ABC" w:rsidRDefault="00ED4B4F" w:rsidP="00735A17">
      <w:pPr>
        <w:pStyle w:val="ExhibitHeading"/>
        <w:rPr>
          <w:lang w:val="en-GB"/>
        </w:rPr>
      </w:pPr>
    </w:p>
    <w:tbl>
      <w:tblPr>
        <w:tblW w:w="8500" w:type="dxa"/>
        <w:jc w:val="center"/>
        <w:tblLook w:val="04A0" w:firstRow="1" w:lastRow="0" w:firstColumn="1" w:lastColumn="0" w:noHBand="0" w:noVBand="1"/>
      </w:tblPr>
      <w:tblGrid>
        <w:gridCol w:w="1380"/>
        <w:gridCol w:w="2350"/>
        <w:gridCol w:w="2551"/>
        <w:gridCol w:w="2219"/>
      </w:tblGrid>
      <w:tr w:rsidR="007802E8" w:rsidRPr="00A04ABC" w14:paraId="2CAE8273" w14:textId="77777777" w:rsidTr="00FC794E">
        <w:trPr>
          <w:trHeight w:val="315"/>
          <w:jc w:val="center"/>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27E357" w14:textId="55B33EE2" w:rsidR="007802E8" w:rsidRPr="00A04ABC" w:rsidRDefault="007802E8" w:rsidP="00D91BB9">
            <w:pPr>
              <w:jc w:val="center"/>
              <w:rPr>
                <w:rFonts w:ascii="Arial" w:hAnsi="Arial" w:cs="Arial"/>
                <w:b/>
                <w:color w:val="000000"/>
                <w:lang w:val="en-GB"/>
              </w:rPr>
            </w:pPr>
            <w:r w:rsidRPr="00A04ABC">
              <w:rPr>
                <w:rFonts w:ascii="Arial" w:hAnsi="Arial" w:cs="Arial"/>
                <w:b/>
                <w:color w:val="000000"/>
                <w:lang w:val="en-GB"/>
              </w:rPr>
              <w:t>Date</w:t>
            </w:r>
          </w:p>
        </w:tc>
        <w:tc>
          <w:tcPr>
            <w:tcW w:w="2350" w:type="dxa"/>
            <w:tcBorders>
              <w:top w:val="single" w:sz="4" w:space="0" w:color="auto"/>
              <w:left w:val="nil"/>
              <w:bottom w:val="single" w:sz="4" w:space="0" w:color="auto"/>
              <w:right w:val="single" w:sz="4" w:space="0" w:color="auto"/>
            </w:tcBorders>
            <w:shd w:val="clear" w:color="auto" w:fill="auto"/>
            <w:noWrap/>
            <w:vAlign w:val="center"/>
            <w:hideMark/>
          </w:tcPr>
          <w:p w14:paraId="50498861" w14:textId="5880541E" w:rsidR="007802E8" w:rsidRPr="00A04ABC" w:rsidRDefault="00E14322" w:rsidP="00627D19">
            <w:pPr>
              <w:jc w:val="center"/>
              <w:rPr>
                <w:rFonts w:ascii="Arial" w:hAnsi="Arial" w:cs="Arial"/>
                <w:b/>
                <w:color w:val="000000"/>
                <w:lang w:val="en-GB"/>
              </w:rPr>
            </w:pPr>
            <w:hyperlink r:id="rId10" w:history="1">
              <w:r w:rsidR="007802E8" w:rsidRPr="00A04ABC">
                <w:rPr>
                  <w:rFonts w:ascii="Arial" w:hAnsi="Arial" w:cs="Arial"/>
                  <w:b/>
                  <w:color w:val="000000"/>
                  <w:lang w:val="en-GB"/>
                </w:rPr>
                <w:t>Min</w:t>
              </w:r>
              <w:r w:rsidR="00B82155" w:rsidRPr="00A04ABC">
                <w:rPr>
                  <w:rFonts w:ascii="Arial" w:hAnsi="Arial" w:cs="Arial"/>
                  <w:b/>
                  <w:color w:val="000000"/>
                  <w:lang w:val="en-GB"/>
                </w:rPr>
                <w:t>imum</w:t>
              </w:r>
              <w:r w:rsidR="007802E8" w:rsidRPr="00A04ABC">
                <w:rPr>
                  <w:rFonts w:ascii="Arial" w:hAnsi="Arial" w:cs="Arial"/>
                  <w:b/>
                  <w:color w:val="000000"/>
                  <w:lang w:val="en-GB"/>
                </w:rPr>
                <w:t xml:space="preserve"> Price (</w:t>
              </w:r>
              <w:r w:rsidR="00B82155" w:rsidRPr="00A04ABC">
                <w:rPr>
                  <w:rFonts w:ascii="Arial" w:hAnsi="Arial" w:cs="Arial"/>
                  <w:b/>
                  <w:shd w:val="clear" w:color="auto" w:fill="FFFFFF"/>
                  <w:lang w:val="en-GB"/>
                </w:rPr>
                <w:t>₹</w:t>
              </w:r>
              <w:r w:rsidR="007802E8" w:rsidRPr="00A04ABC">
                <w:rPr>
                  <w:rFonts w:ascii="Arial" w:hAnsi="Arial" w:cs="Arial"/>
                  <w:b/>
                  <w:color w:val="000000"/>
                  <w:lang w:val="en-GB"/>
                </w:rPr>
                <w:t>/Quintal)</w:t>
              </w:r>
            </w:hyperlink>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14:paraId="3001C0E3" w14:textId="7A9DA57F" w:rsidR="007802E8" w:rsidRPr="00A04ABC" w:rsidRDefault="00E14322" w:rsidP="00D90FD6">
            <w:pPr>
              <w:jc w:val="center"/>
              <w:rPr>
                <w:rFonts w:ascii="Arial" w:hAnsi="Arial" w:cs="Arial"/>
                <w:b/>
                <w:color w:val="000000"/>
                <w:lang w:val="en-GB"/>
              </w:rPr>
            </w:pPr>
            <w:hyperlink r:id="rId11" w:history="1">
              <w:r w:rsidR="007802E8" w:rsidRPr="00A04ABC">
                <w:rPr>
                  <w:rFonts w:ascii="Arial" w:hAnsi="Arial" w:cs="Arial"/>
                  <w:b/>
                  <w:color w:val="000000"/>
                  <w:lang w:val="en-GB"/>
                </w:rPr>
                <w:t>Max</w:t>
              </w:r>
              <w:r w:rsidR="00B82155" w:rsidRPr="00A04ABC">
                <w:rPr>
                  <w:rFonts w:ascii="Arial" w:hAnsi="Arial" w:cs="Arial"/>
                  <w:b/>
                  <w:color w:val="000000"/>
                  <w:lang w:val="en-GB"/>
                </w:rPr>
                <w:t>imum</w:t>
              </w:r>
              <w:r w:rsidR="007802E8" w:rsidRPr="00A04ABC">
                <w:rPr>
                  <w:rFonts w:ascii="Arial" w:hAnsi="Arial" w:cs="Arial"/>
                  <w:b/>
                  <w:color w:val="000000"/>
                  <w:lang w:val="en-GB"/>
                </w:rPr>
                <w:t xml:space="preserve"> Price (</w:t>
              </w:r>
              <w:r w:rsidR="00B82155" w:rsidRPr="00A04ABC">
                <w:rPr>
                  <w:rFonts w:ascii="Arial" w:hAnsi="Arial" w:cs="Arial"/>
                  <w:b/>
                  <w:color w:val="000000"/>
                  <w:lang w:val="en-GB"/>
                </w:rPr>
                <w:t>₹</w:t>
              </w:r>
              <w:r w:rsidR="007802E8" w:rsidRPr="00A04ABC">
                <w:rPr>
                  <w:rFonts w:ascii="Arial" w:hAnsi="Arial" w:cs="Arial"/>
                  <w:b/>
                  <w:color w:val="000000"/>
                  <w:lang w:val="en-GB"/>
                </w:rPr>
                <w:t>/Quintal)</w:t>
              </w:r>
            </w:hyperlink>
          </w:p>
        </w:tc>
        <w:tc>
          <w:tcPr>
            <w:tcW w:w="2219" w:type="dxa"/>
            <w:tcBorders>
              <w:top w:val="single" w:sz="4" w:space="0" w:color="auto"/>
              <w:left w:val="nil"/>
              <w:bottom w:val="single" w:sz="4" w:space="0" w:color="auto"/>
              <w:right w:val="single" w:sz="4" w:space="0" w:color="auto"/>
            </w:tcBorders>
            <w:shd w:val="clear" w:color="auto" w:fill="auto"/>
            <w:noWrap/>
            <w:vAlign w:val="center"/>
            <w:hideMark/>
          </w:tcPr>
          <w:p w14:paraId="4E51A186" w14:textId="0CE2F273" w:rsidR="007802E8" w:rsidRPr="00A04ABC" w:rsidRDefault="00E14322" w:rsidP="00D90FD6">
            <w:pPr>
              <w:jc w:val="center"/>
              <w:rPr>
                <w:rFonts w:ascii="Arial" w:hAnsi="Arial" w:cs="Arial"/>
                <w:b/>
                <w:color w:val="000000"/>
                <w:lang w:val="en-GB"/>
              </w:rPr>
            </w:pPr>
            <w:hyperlink r:id="rId12" w:history="1">
              <w:r w:rsidR="007802E8" w:rsidRPr="00A04ABC">
                <w:rPr>
                  <w:rFonts w:ascii="Arial" w:hAnsi="Arial" w:cs="Arial"/>
                  <w:b/>
                  <w:color w:val="000000"/>
                  <w:lang w:val="en-GB"/>
                </w:rPr>
                <w:t>Modal Price (</w:t>
              </w:r>
              <w:r w:rsidR="00B82155" w:rsidRPr="00A04ABC">
                <w:rPr>
                  <w:rFonts w:ascii="Arial" w:hAnsi="Arial" w:cs="Arial"/>
                  <w:b/>
                  <w:color w:val="000000"/>
                  <w:lang w:val="en-GB"/>
                </w:rPr>
                <w:t>₹</w:t>
              </w:r>
              <w:r w:rsidR="007802E8" w:rsidRPr="00A04ABC">
                <w:rPr>
                  <w:rFonts w:ascii="Arial" w:hAnsi="Arial" w:cs="Arial"/>
                  <w:b/>
                  <w:color w:val="000000"/>
                  <w:lang w:val="en-GB"/>
                </w:rPr>
                <w:t>/Quintal)</w:t>
              </w:r>
            </w:hyperlink>
          </w:p>
        </w:tc>
      </w:tr>
      <w:tr w:rsidR="007802E8" w:rsidRPr="00A04ABC" w14:paraId="356D2481" w14:textId="77777777" w:rsidTr="00FC794E">
        <w:trPr>
          <w:trHeight w:val="315"/>
          <w:jc w:val="center"/>
        </w:trPr>
        <w:tc>
          <w:tcPr>
            <w:tcW w:w="1380" w:type="dxa"/>
            <w:tcBorders>
              <w:top w:val="nil"/>
              <w:left w:val="single" w:sz="4" w:space="0" w:color="auto"/>
              <w:bottom w:val="single" w:sz="4" w:space="0" w:color="auto"/>
              <w:right w:val="single" w:sz="4" w:space="0" w:color="auto"/>
            </w:tcBorders>
            <w:shd w:val="clear" w:color="auto" w:fill="auto"/>
            <w:vAlign w:val="bottom"/>
            <w:hideMark/>
          </w:tcPr>
          <w:p w14:paraId="3DCF376A" w14:textId="77777777" w:rsidR="007802E8" w:rsidRPr="00A04ABC" w:rsidRDefault="007802E8" w:rsidP="007802E8">
            <w:pPr>
              <w:jc w:val="center"/>
              <w:rPr>
                <w:rFonts w:ascii="Arial" w:hAnsi="Arial" w:cs="Arial"/>
                <w:color w:val="000000"/>
                <w:lang w:val="en-GB"/>
              </w:rPr>
            </w:pPr>
            <w:r w:rsidRPr="00A04ABC">
              <w:rPr>
                <w:rFonts w:ascii="Arial" w:hAnsi="Arial" w:cs="Arial"/>
                <w:color w:val="000000"/>
                <w:lang w:val="en-GB"/>
              </w:rPr>
              <w:t>1-Apr-15</w:t>
            </w:r>
          </w:p>
        </w:tc>
        <w:tc>
          <w:tcPr>
            <w:tcW w:w="2350" w:type="dxa"/>
            <w:tcBorders>
              <w:top w:val="nil"/>
              <w:left w:val="nil"/>
              <w:bottom w:val="single" w:sz="4" w:space="0" w:color="auto"/>
              <w:right w:val="single" w:sz="4" w:space="0" w:color="auto"/>
            </w:tcBorders>
            <w:shd w:val="clear" w:color="auto" w:fill="auto"/>
            <w:noWrap/>
            <w:vAlign w:val="center"/>
            <w:hideMark/>
          </w:tcPr>
          <w:p w14:paraId="518DBBD7" w14:textId="5787F436"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000</w:t>
            </w:r>
          </w:p>
        </w:tc>
        <w:tc>
          <w:tcPr>
            <w:tcW w:w="2551" w:type="dxa"/>
            <w:tcBorders>
              <w:top w:val="nil"/>
              <w:left w:val="nil"/>
              <w:bottom w:val="single" w:sz="4" w:space="0" w:color="auto"/>
              <w:right w:val="single" w:sz="4" w:space="0" w:color="auto"/>
            </w:tcBorders>
            <w:shd w:val="clear" w:color="auto" w:fill="auto"/>
            <w:noWrap/>
            <w:vAlign w:val="center"/>
            <w:hideMark/>
          </w:tcPr>
          <w:p w14:paraId="456C1B3F" w14:textId="5427ACA8"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500</w:t>
            </w:r>
          </w:p>
        </w:tc>
        <w:tc>
          <w:tcPr>
            <w:tcW w:w="2219" w:type="dxa"/>
            <w:tcBorders>
              <w:top w:val="nil"/>
              <w:left w:val="nil"/>
              <w:bottom w:val="single" w:sz="4" w:space="0" w:color="auto"/>
              <w:right w:val="single" w:sz="4" w:space="0" w:color="auto"/>
            </w:tcBorders>
            <w:shd w:val="clear" w:color="auto" w:fill="auto"/>
            <w:noWrap/>
            <w:vAlign w:val="center"/>
            <w:hideMark/>
          </w:tcPr>
          <w:p w14:paraId="5F5E0831" w14:textId="111779CF"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300</w:t>
            </w:r>
          </w:p>
        </w:tc>
      </w:tr>
      <w:tr w:rsidR="007802E8" w:rsidRPr="00A04ABC" w14:paraId="05950745" w14:textId="77777777" w:rsidTr="00FC794E">
        <w:trPr>
          <w:trHeight w:val="315"/>
          <w:jc w:val="center"/>
        </w:trPr>
        <w:tc>
          <w:tcPr>
            <w:tcW w:w="1380" w:type="dxa"/>
            <w:tcBorders>
              <w:top w:val="nil"/>
              <w:left w:val="single" w:sz="4" w:space="0" w:color="auto"/>
              <w:bottom w:val="single" w:sz="4" w:space="0" w:color="auto"/>
              <w:right w:val="single" w:sz="4" w:space="0" w:color="auto"/>
            </w:tcBorders>
            <w:shd w:val="clear" w:color="auto" w:fill="auto"/>
            <w:vAlign w:val="bottom"/>
            <w:hideMark/>
          </w:tcPr>
          <w:p w14:paraId="371E4780" w14:textId="77777777" w:rsidR="007802E8" w:rsidRPr="00A04ABC" w:rsidRDefault="007802E8" w:rsidP="007802E8">
            <w:pPr>
              <w:jc w:val="center"/>
              <w:rPr>
                <w:rFonts w:ascii="Arial" w:hAnsi="Arial" w:cs="Arial"/>
                <w:color w:val="000000"/>
                <w:lang w:val="en-GB"/>
              </w:rPr>
            </w:pPr>
            <w:r w:rsidRPr="00A04ABC">
              <w:rPr>
                <w:rFonts w:ascii="Arial" w:hAnsi="Arial" w:cs="Arial"/>
                <w:color w:val="000000"/>
                <w:lang w:val="en-GB"/>
              </w:rPr>
              <w:t>2-Apr-15</w:t>
            </w:r>
          </w:p>
        </w:tc>
        <w:tc>
          <w:tcPr>
            <w:tcW w:w="2350" w:type="dxa"/>
            <w:tcBorders>
              <w:top w:val="nil"/>
              <w:left w:val="nil"/>
              <w:bottom w:val="single" w:sz="4" w:space="0" w:color="auto"/>
              <w:right w:val="single" w:sz="4" w:space="0" w:color="auto"/>
            </w:tcBorders>
            <w:shd w:val="clear" w:color="auto" w:fill="auto"/>
            <w:vAlign w:val="bottom"/>
            <w:hideMark/>
          </w:tcPr>
          <w:p w14:paraId="1FA9BCCA" w14:textId="15B08E31"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000</w:t>
            </w:r>
          </w:p>
        </w:tc>
        <w:tc>
          <w:tcPr>
            <w:tcW w:w="2551" w:type="dxa"/>
            <w:tcBorders>
              <w:top w:val="nil"/>
              <w:left w:val="nil"/>
              <w:bottom w:val="single" w:sz="4" w:space="0" w:color="auto"/>
              <w:right w:val="single" w:sz="4" w:space="0" w:color="auto"/>
            </w:tcBorders>
            <w:shd w:val="clear" w:color="auto" w:fill="auto"/>
            <w:vAlign w:val="bottom"/>
            <w:hideMark/>
          </w:tcPr>
          <w:p w14:paraId="4DBC4934" w14:textId="3563E3D2"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500</w:t>
            </w:r>
          </w:p>
        </w:tc>
        <w:tc>
          <w:tcPr>
            <w:tcW w:w="2219" w:type="dxa"/>
            <w:tcBorders>
              <w:top w:val="nil"/>
              <w:left w:val="nil"/>
              <w:bottom w:val="single" w:sz="4" w:space="0" w:color="auto"/>
              <w:right w:val="single" w:sz="4" w:space="0" w:color="auto"/>
            </w:tcBorders>
            <w:shd w:val="clear" w:color="auto" w:fill="auto"/>
            <w:vAlign w:val="bottom"/>
            <w:hideMark/>
          </w:tcPr>
          <w:p w14:paraId="4B513618" w14:textId="4CA8A655"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300</w:t>
            </w:r>
          </w:p>
        </w:tc>
      </w:tr>
      <w:tr w:rsidR="007802E8" w:rsidRPr="00A04ABC" w14:paraId="7F2EF07E" w14:textId="77777777" w:rsidTr="00FC794E">
        <w:trPr>
          <w:trHeight w:val="315"/>
          <w:jc w:val="center"/>
        </w:trPr>
        <w:tc>
          <w:tcPr>
            <w:tcW w:w="1380" w:type="dxa"/>
            <w:tcBorders>
              <w:top w:val="nil"/>
              <w:left w:val="single" w:sz="4" w:space="0" w:color="auto"/>
              <w:bottom w:val="single" w:sz="4" w:space="0" w:color="auto"/>
              <w:right w:val="single" w:sz="4" w:space="0" w:color="auto"/>
            </w:tcBorders>
            <w:shd w:val="clear" w:color="auto" w:fill="auto"/>
            <w:vAlign w:val="bottom"/>
            <w:hideMark/>
          </w:tcPr>
          <w:p w14:paraId="41449FA8" w14:textId="77777777" w:rsidR="007802E8" w:rsidRPr="00A04ABC" w:rsidRDefault="007802E8" w:rsidP="007802E8">
            <w:pPr>
              <w:jc w:val="center"/>
              <w:rPr>
                <w:rFonts w:ascii="Arial" w:hAnsi="Arial" w:cs="Arial"/>
                <w:color w:val="000000"/>
                <w:lang w:val="en-GB"/>
              </w:rPr>
            </w:pPr>
            <w:r w:rsidRPr="00A04ABC">
              <w:rPr>
                <w:rFonts w:ascii="Arial" w:hAnsi="Arial" w:cs="Arial"/>
                <w:color w:val="000000"/>
                <w:lang w:val="en-GB"/>
              </w:rPr>
              <w:t>3-Apr-15</w:t>
            </w:r>
          </w:p>
        </w:tc>
        <w:tc>
          <w:tcPr>
            <w:tcW w:w="2350" w:type="dxa"/>
            <w:tcBorders>
              <w:top w:val="nil"/>
              <w:left w:val="nil"/>
              <w:bottom w:val="single" w:sz="4" w:space="0" w:color="auto"/>
              <w:right w:val="single" w:sz="4" w:space="0" w:color="auto"/>
            </w:tcBorders>
            <w:shd w:val="clear" w:color="auto" w:fill="auto"/>
            <w:vAlign w:val="bottom"/>
            <w:hideMark/>
          </w:tcPr>
          <w:p w14:paraId="00ADD5B7" w14:textId="314BA7B9"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200</w:t>
            </w:r>
          </w:p>
        </w:tc>
        <w:tc>
          <w:tcPr>
            <w:tcW w:w="2551" w:type="dxa"/>
            <w:tcBorders>
              <w:top w:val="nil"/>
              <w:left w:val="nil"/>
              <w:bottom w:val="single" w:sz="4" w:space="0" w:color="auto"/>
              <w:right w:val="single" w:sz="4" w:space="0" w:color="auto"/>
            </w:tcBorders>
            <w:shd w:val="clear" w:color="auto" w:fill="auto"/>
            <w:vAlign w:val="bottom"/>
            <w:hideMark/>
          </w:tcPr>
          <w:p w14:paraId="27EC6D40" w14:textId="7FCB4D5D"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800</w:t>
            </w:r>
          </w:p>
        </w:tc>
        <w:tc>
          <w:tcPr>
            <w:tcW w:w="2219" w:type="dxa"/>
            <w:tcBorders>
              <w:top w:val="nil"/>
              <w:left w:val="nil"/>
              <w:bottom w:val="single" w:sz="4" w:space="0" w:color="auto"/>
              <w:right w:val="single" w:sz="4" w:space="0" w:color="auto"/>
            </w:tcBorders>
            <w:shd w:val="clear" w:color="auto" w:fill="auto"/>
            <w:vAlign w:val="bottom"/>
            <w:hideMark/>
          </w:tcPr>
          <w:p w14:paraId="34280AB1" w14:textId="7D01E431"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600</w:t>
            </w:r>
          </w:p>
        </w:tc>
      </w:tr>
      <w:tr w:rsidR="007802E8" w:rsidRPr="00A04ABC" w14:paraId="64CB4C2B" w14:textId="77777777" w:rsidTr="00FC794E">
        <w:trPr>
          <w:trHeight w:val="315"/>
          <w:jc w:val="center"/>
        </w:trPr>
        <w:tc>
          <w:tcPr>
            <w:tcW w:w="1380" w:type="dxa"/>
            <w:tcBorders>
              <w:top w:val="nil"/>
              <w:left w:val="single" w:sz="4" w:space="0" w:color="auto"/>
              <w:bottom w:val="single" w:sz="4" w:space="0" w:color="auto"/>
              <w:right w:val="single" w:sz="4" w:space="0" w:color="auto"/>
            </w:tcBorders>
            <w:shd w:val="clear" w:color="auto" w:fill="auto"/>
            <w:vAlign w:val="bottom"/>
            <w:hideMark/>
          </w:tcPr>
          <w:p w14:paraId="46CCFF35" w14:textId="77777777" w:rsidR="007802E8" w:rsidRPr="00A04ABC" w:rsidRDefault="007802E8" w:rsidP="007802E8">
            <w:pPr>
              <w:jc w:val="center"/>
              <w:rPr>
                <w:rFonts w:ascii="Arial" w:hAnsi="Arial" w:cs="Arial"/>
                <w:color w:val="000000"/>
                <w:lang w:val="en-GB"/>
              </w:rPr>
            </w:pPr>
            <w:r w:rsidRPr="00A04ABC">
              <w:rPr>
                <w:rFonts w:ascii="Arial" w:hAnsi="Arial" w:cs="Arial"/>
                <w:color w:val="000000"/>
                <w:lang w:val="en-GB"/>
              </w:rPr>
              <w:t>4-Apr-15</w:t>
            </w:r>
          </w:p>
        </w:tc>
        <w:tc>
          <w:tcPr>
            <w:tcW w:w="2350" w:type="dxa"/>
            <w:tcBorders>
              <w:top w:val="nil"/>
              <w:left w:val="nil"/>
              <w:bottom w:val="single" w:sz="4" w:space="0" w:color="auto"/>
              <w:right w:val="single" w:sz="4" w:space="0" w:color="auto"/>
            </w:tcBorders>
            <w:shd w:val="clear" w:color="auto" w:fill="auto"/>
            <w:vAlign w:val="bottom"/>
            <w:hideMark/>
          </w:tcPr>
          <w:p w14:paraId="41676600" w14:textId="3E6E2758"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000</w:t>
            </w:r>
          </w:p>
        </w:tc>
        <w:tc>
          <w:tcPr>
            <w:tcW w:w="2551" w:type="dxa"/>
            <w:tcBorders>
              <w:top w:val="nil"/>
              <w:left w:val="nil"/>
              <w:bottom w:val="single" w:sz="4" w:space="0" w:color="auto"/>
              <w:right w:val="single" w:sz="4" w:space="0" w:color="auto"/>
            </w:tcBorders>
            <w:shd w:val="clear" w:color="auto" w:fill="auto"/>
            <w:vAlign w:val="bottom"/>
            <w:hideMark/>
          </w:tcPr>
          <w:p w14:paraId="36C0EE5C" w14:textId="2134C08B"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2</w:t>
            </w:r>
            <w:r w:rsidR="00B82155" w:rsidRPr="00A04ABC">
              <w:rPr>
                <w:rFonts w:ascii="Arial" w:hAnsi="Arial" w:cs="Arial"/>
                <w:color w:val="000000"/>
                <w:lang w:val="en-GB"/>
              </w:rPr>
              <w:t>,</w:t>
            </w:r>
            <w:r w:rsidRPr="00A04ABC">
              <w:rPr>
                <w:rFonts w:ascii="Arial" w:hAnsi="Arial" w:cs="Arial"/>
                <w:color w:val="000000"/>
                <w:lang w:val="en-GB"/>
              </w:rPr>
              <w:t>500</w:t>
            </w:r>
          </w:p>
        </w:tc>
        <w:tc>
          <w:tcPr>
            <w:tcW w:w="2219" w:type="dxa"/>
            <w:tcBorders>
              <w:top w:val="nil"/>
              <w:left w:val="nil"/>
              <w:bottom w:val="single" w:sz="4" w:space="0" w:color="auto"/>
              <w:right w:val="single" w:sz="4" w:space="0" w:color="auto"/>
            </w:tcBorders>
            <w:shd w:val="clear" w:color="auto" w:fill="auto"/>
            <w:vAlign w:val="bottom"/>
            <w:hideMark/>
          </w:tcPr>
          <w:p w14:paraId="22850987" w14:textId="4C9C196C"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300</w:t>
            </w:r>
          </w:p>
        </w:tc>
      </w:tr>
      <w:tr w:rsidR="007802E8" w:rsidRPr="00A04ABC" w14:paraId="3C224F5A" w14:textId="77777777" w:rsidTr="00FC794E">
        <w:trPr>
          <w:trHeight w:val="315"/>
          <w:jc w:val="center"/>
        </w:trPr>
        <w:tc>
          <w:tcPr>
            <w:tcW w:w="1380" w:type="dxa"/>
            <w:tcBorders>
              <w:top w:val="nil"/>
              <w:left w:val="single" w:sz="4" w:space="0" w:color="auto"/>
              <w:bottom w:val="single" w:sz="4" w:space="0" w:color="auto"/>
              <w:right w:val="single" w:sz="4" w:space="0" w:color="auto"/>
            </w:tcBorders>
            <w:shd w:val="clear" w:color="auto" w:fill="auto"/>
            <w:vAlign w:val="bottom"/>
            <w:hideMark/>
          </w:tcPr>
          <w:p w14:paraId="6635FC70" w14:textId="77777777" w:rsidR="007802E8" w:rsidRPr="00A04ABC" w:rsidRDefault="007802E8" w:rsidP="007802E8">
            <w:pPr>
              <w:jc w:val="center"/>
              <w:rPr>
                <w:rFonts w:ascii="Arial" w:hAnsi="Arial" w:cs="Arial"/>
                <w:color w:val="000000"/>
                <w:lang w:val="en-GB"/>
              </w:rPr>
            </w:pPr>
            <w:r w:rsidRPr="00A04ABC">
              <w:rPr>
                <w:rFonts w:ascii="Arial" w:hAnsi="Arial" w:cs="Arial"/>
                <w:color w:val="000000"/>
                <w:lang w:val="en-GB"/>
              </w:rPr>
              <w:t>6-Apr-15</w:t>
            </w:r>
          </w:p>
        </w:tc>
        <w:tc>
          <w:tcPr>
            <w:tcW w:w="2350" w:type="dxa"/>
            <w:tcBorders>
              <w:top w:val="nil"/>
              <w:left w:val="nil"/>
              <w:bottom w:val="single" w:sz="4" w:space="0" w:color="auto"/>
              <w:right w:val="single" w:sz="4" w:space="0" w:color="auto"/>
            </w:tcBorders>
            <w:shd w:val="clear" w:color="auto" w:fill="auto"/>
            <w:vAlign w:val="bottom"/>
            <w:hideMark/>
          </w:tcPr>
          <w:p w14:paraId="40224754" w14:textId="22E82B38"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000</w:t>
            </w:r>
          </w:p>
        </w:tc>
        <w:tc>
          <w:tcPr>
            <w:tcW w:w="2551" w:type="dxa"/>
            <w:tcBorders>
              <w:top w:val="nil"/>
              <w:left w:val="nil"/>
              <w:bottom w:val="single" w:sz="4" w:space="0" w:color="auto"/>
              <w:right w:val="single" w:sz="4" w:space="0" w:color="auto"/>
            </w:tcBorders>
            <w:shd w:val="clear" w:color="auto" w:fill="auto"/>
            <w:vAlign w:val="bottom"/>
            <w:hideMark/>
          </w:tcPr>
          <w:p w14:paraId="7E1737E8" w14:textId="7F52A945"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800</w:t>
            </w:r>
          </w:p>
        </w:tc>
        <w:tc>
          <w:tcPr>
            <w:tcW w:w="2219" w:type="dxa"/>
            <w:tcBorders>
              <w:top w:val="nil"/>
              <w:left w:val="nil"/>
              <w:bottom w:val="single" w:sz="4" w:space="0" w:color="auto"/>
              <w:right w:val="single" w:sz="4" w:space="0" w:color="auto"/>
            </w:tcBorders>
            <w:shd w:val="clear" w:color="auto" w:fill="auto"/>
            <w:vAlign w:val="bottom"/>
            <w:hideMark/>
          </w:tcPr>
          <w:p w14:paraId="5BC8A9AE" w14:textId="1B88142F"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500</w:t>
            </w:r>
          </w:p>
        </w:tc>
      </w:tr>
      <w:tr w:rsidR="007802E8" w:rsidRPr="00A04ABC" w14:paraId="20D80E69" w14:textId="77777777" w:rsidTr="00FC794E">
        <w:trPr>
          <w:trHeight w:val="315"/>
          <w:jc w:val="center"/>
        </w:trPr>
        <w:tc>
          <w:tcPr>
            <w:tcW w:w="1380" w:type="dxa"/>
            <w:tcBorders>
              <w:top w:val="nil"/>
              <w:left w:val="single" w:sz="4" w:space="0" w:color="auto"/>
              <w:bottom w:val="single" w:sz="4" w:space="0" w:color="auto"/>
              <w:right w:val="single" w:sz="4" w:space="0" w:color="auto"/>
            </w:tcBorders>
            <w:shd w:val="clear" w:color="auto" w:fill="auto"/>
            <w:vAlign w:val="bottom"/>
            <w:hideMark/>
          </w:tcPr>
          <w:p w14:paraId="0B4B130E" w14:textId="77777777" w:rsidR="007802E8" w:rsidRPr="00A04ABC" w:rsidRDefault="007802E8" w:rsidP="007802E8">
            <w:pPr>
              <w:jc w:val="center"/>
              <w:rPr>
                <w:rFonts w:ascii="Arial" w:hAnsi="Arial" w:cs="Arial"/>
                <w:color w:val="000000"/>
                <w:lang w:val="en-GB"/>
              </w:rPr>
            </w:pPr>
            <w:r w:rsidRPr="00A04ABC">
              <w:rPr>
                <w:rFonts w:ascii="Arial" w:hAnsi="Arial" w:cs="Arial"/>
                <w:color w:val="000000"/>
                <w:lang w:val="en-GB"/>
              </w:rPr>
              <w:t>7-Apr-15</w:t>
            </w:r>
          </w:p>
        </w:tc>
        <w:tc>
          <w:tcPr>
            <w:tcW w:w="2350" w:type="dxa"/>
            <w:tcBorders>
              <w:top w:val="nil"/>
              <w:left w:val="nil"/>
              <w:bottom w:val="single" w:sz="4" w:space="0" w:color="auto"/>
              <w:right w:val="single" w:sz="4" w:space="0" w:color="auto"/>
            </w:tcBorders>
            <w:shd w:val="clear" w:color="auto" w:fill="auto"/>
            <w:vAlign w:val="bottom"/>
            <w:hideMark/>
          </w:tcPr>
          <w:p w14:paraId="5A26AE04" w14:textId="77777777"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800</w:t>
            </w:r>
          </w:p>
        </w:tc>
        <w:tc>
          <w:tcPr>
            <w:tcW w:w="2551" w:type="dxa"/>
            <w:tcBorders>
              <w:top w:val="nil"/>
              <w:left w:val="nil"/>
              <w:bottom w:val="single" w:sz="4" w:space="0" w:color="auto"/>
              <w:right w:val="single" w:sz="4" w:space="0" w:color="auto"/>
            </w:tcBorders>
            <w:shd w:val="clear" w:color="auto" w:fill="auto"/>
            <w:vAlign w:val="bottom"/>
            <w:hideMark/>
          </w:tcPr>
          <w:p w14:paraId="18EEB68F" w14:textId="55A39331"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500</w:t>
            </w:r>
          </w:p>
        </w:tc>
        <w:tc>
          <w:tcPr>
            <w:tcW w:w="2219" w:type="dxa"/>
            <w:tcBorders>
              <w:top w:val="nil"/>
              <w:left w:val="nil"/>
              <w:bottom w:val="single" w:sz="4" w:space="0" w:color="auto"/>
              <w:right w:val="single" w:sz="4" w:space="0" w:color="auto"/>
            </w:tcBorders>
            <w:shd w:val="clear" w:color="auto" w:fill="auto"/>
            <w:vAlign w:val="bottom"/>
            <w:hideMark/>
          </w:tcPr>
          <w:p w14:paraId="18DE3D08" w14:textId="4E7B21A5"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200</w:t>
            </w:r>
          </w:p>
        </w:tc>
      </w:tr>
      <w:tr w:rsidR="007802E8" w:rsidRPr="00A04ABC" w14:paraId="1A1BA4D2" w14:textId="77777777" w:rsidTr="00FC794E">
        <w:trPr>
          <w:trHeight w:val="315"/>
          <w:jc w:val="center"/>
        </w:trPr>
        <w:tc>
          <w:tcPr>
            <w:tcW w:w="1380" w:type="dxa"/>
            <w:tcBorders>
              <w:top w:val="nil"/>
              <w:left w:val="single" w:sz="4" w:space="0" w:color="auto"/>
              <w:bottom w:val="single" w:sz="4" w:space="0" w:color="auto"/>
              <w:right w:val="single" w:sz="4" w:space="0" w:color="auto"/>
            </w:tcBorders>
            <w:shd w:val="clear" w:color="auto" w:fill="auto"/>
            <w:vAlign w:val="bottom"/>
            <w:hideMark/>
          </w:tcPr>
          <w:p w14:paraId="1BAD95F5" w14:textId="77777777" w:rsidR="007802E8" w:rsidRPr="00A04ABC" w:rsidRDefault="007802E8" w:rsidP="007802E8">
            <w:pPr>
              <w:jc w:val="center"/>
              <w:rPr>
                <w:rFonts w:ascii="Arial" w:hAnsi="Arial" w:cs="Arial"/>
                <w:color w:val="000000"/>
                <w:lang w:val="en-GB"/>
              </w:rPr>
            </w:pPr>
            <w:r w:rsidRPr="00A04ABC">
              <w:rPr>
                <w:rFonts w:ascii="Arial" w:hAnsi="Arial" w:cs="Arial"/>
                <w:color w:val="000000"/>
                <w:lang w:val="en-GB"/>
              </w:rPr>
              <w:t>8-Apr-15</w:t>
            </w:r>
          </w:p>
        </w:tc>
        <w:tc>
          <w:tcPr>
            <w:tcW w:w="2350" w:type="dxa"/>
            <w:tcBorders>
              <w:top w:val="nil"/>
              <w:left w:val="nil"/>
              <w:bottom w:val="single" w:sz="4" w:space="0" w:color="auto"/>
              <w:right w:val="single" w:sz="4" w:space="0" w:color="auto"/>
            </w:tcBorders>
            <w:shd w:val="clear" w:color="auto" w:fill="auto"/>
            <w:vAlign w:val="bottom"/>
            <w:hideMark/>
          </w:tcPr>
          <w:p w14:paraId="6D5E9A3D" w14:textId="77777777"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700</w:t>
            </w:r>
          </w:p>
        </w:tc>
        <w:tc>
          <w:tcPr>
            <w:tcW w:w="2551" w:type="dxa"/>
            <w:tcBorders>
              <w:top w:val="nil"/>
              <w:left w:val="nil"/>
              <w:bottom w:val="single" w:sz="4" w:space="0" w:color="auto"/>
              <w:right w:val="single" w:sz="4" w:space="0" w:color="auto"/>
            </w:tcBorders>
            <w:shd w:val="clear" w:color="auto" w:fill="auto"/>
            <w:vAlign w:val="bottom"/>
            <w:hideMark/>
          </w:tcPr>
          <w:p w14:paraId="615005E0" w14:textId="3D969A20"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200</w:t>
            </w:r>
          </w:p>
        </w:tc>
        <w:tc>
          <w:tcPr>
            <w:tcW w:w="2219" w:type="dxa"/>
            <w:tcBorders>
              <w:top w:val="nil"/>
              <w:left w:val="nil"/>
              <w:bottom w:val="single" w:sz="4" w:space="0" w:color="auto"/>
              <w:right w:val="single" w:sz="4" w:space="0" w:color="auto"/>
            </w:tcBorders>
            <w:shd w:val="clear" w:color="auto" w:fill="auto"/>
            <w:vAlign w:val="bottom"/>
            <w:hideMark/>
          </w:tcPr>
          <w:p w14:paraId="55FE5BFC" w14:textId="64C69739"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000</w:t>
            </w:r>
          </w:p>
        </w:tc>
      </w:tr>
      <w:tr w:rsidR="007802E8" w:rsidRPr="00A04ABC" w14:paraId="1984DB1C" w14:textId="77777777" w:rsidTr="00FC794E">
        <w:trPr>
          <w:trHeight w:val="315"/>
          <w:jc w:val="center"/>
        </w:trPr>
        <w:tc>
          <w:tcPr>
            <w:tcW w:w="1380" w:type="dxa"/>
            <w:tcBorders>
              <w:top w:val="nil"/>
              <w:left w:val="single" w:sz="4" w:space="0" w:color="auto"/>
              <w:bottom w:val="single" w:sz="4" w:space="0" w:color="auto"/>
              <w:right w:val="single" w:sz="4" w:space="0" w:color="auto"/>
            </w:tcBorders>
            <w:shd w:val="clear" w:color="auto" w:fill="auto"/>
            <w:vAlign w:val="bottom"/>
            <w:hideMark/>
          </w:tcPr>
          <w:p w14:paraId="318ED0B3" w14:textId="77777777" w:rsidR="007802E8" w:rsidRPr="00A04ABC" w:rsidRDefault="007802E8" w:rsidP="007802E8">
            <w:pPr>
              <w:jc w:val="center"/>
              <w:rPr>
                <w:rFonts w:ascii="Arial" w:hAnsi="Arial" w:cs="Arial"/>
                <w:color w:val="000000"/>
                <w:lang w:val="en-GB"/>
              </w:rPr>
            </w:pPr>
            <w:r w:rsidRPr="00A04ABC">
              <w:rPr>
                <w:rFonts w:ascii="Arial" w:hAnsi="Arial" w:cs="Arial"/>
                <w:color w:val="000000"/>
                <w:lang w:val="en-GB"/>
              </w:rPr>
              <w:t>9-Apr-15</w:t>
            </w:r>
          </w:p>
        </w:tc>
        <w:tc>
          <w:tcPr>
            <w:tcW w:w="2350" w:type="dxa"/>
            <w:tcBorders>
              <w:top w:val="nil"/>
              <w:left w:val="nil"/>
              <w:bottom w:val="single" w:sz="4" w:space="0" w:color="auto"/>
              <w:right w:val="single" w:sz="4" w:space="0" w:color="auto"/>
            </w:tcBorders>
            <w:shd w:val="clear" w:color="auto" w:fill="auto"/>
            <w:vAlign w:val="bottom"/>
            <w:hideMark/>
          </w:tcPr>
          <w:p w14:paraId="4EE936A6" w14:textId="3FCECB6D"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000</w:t>
            </w:r>
          </w:p>
        </w:tc>
        <w:tc>
          <w:tcPr>
            <w:tcW w:w="2551" w:type="dxa"/>
            <w:tcBorders>
              <w:top w:val="nil"/>
              <w:left w:val="nil"/>
              <w:bottom w:val="single" w:sz="4" w:space="0" w:color="auto"/>
              <w:right w:val="single" w:sz="4" w:space="0" w:color="auto"/>
            </w:tcBorders>
            <w:shd w:val="clear" w:color="auto" w:fill="auto"/>
            <w:vAlign w:val="bottom"/>
            <w:hideMark/>
          </w:tcPr>
          <w:p w14:paraId="63E24D0D" w14:textId="4881FB68"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500</w:t>
            </w:r>
          </w:p>
        </w:tc>
        <w:tc>
          <w:tcPr>
            <w:tcW w:w="2219" w:type="dxa"/>
            <w:tcBorders>
              <w:top w:val="nil"/>
              <w:left w:val="nil"/>
              <w:bottom w:val="single" w:sz="4" w:space="0" w:color="auto"/>
              <w:right w:val="single" w:sz="4" w:space="0" w:color="auto"/>
            </w:tcBorders>
            <w:shd w:val="clear" w:color="auto" w:fill="auto"/>
            <w:vAlign w:val="bottom"/>
            <w:hideMark/>
          </w:tcPr>
          <w:p w14:paraId="7BB2E840" w14:textId="31A44F35"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300</w:t>
            </w:r>
          </w:p>
        </w:tc>
      </w:tr>
      <w:tr w:rsidR="007802E8" w:rsidRPr="00A04ABC" w14:paraId="05C89224" w14:textId="77777777" w:rsidTr="00FC794E">
        <w:trPr>
          <w:trHeight w:val="315"/>
          <w:jc w:val="center"/>
        </w:trPr>
        <w:tc>
          <w:tcPr>
            <w:tcW w:w="1380" w:type="dxa"/>
            <w:tcBorders>
              <w:top w:val="nil"/>
              <w:left w:val="single" w:sz="4" w:space="0" w:color="auto"/>
              <w:bottom w:val="single" w:sz="4" w:space="0" w:color="auto"/>
              <w:right w:val="single" w:sz="4" w:space="0" w:color="auto"/>
            </w:tcBorders>
            <w:shd w:val="clear" w:color="auto" w:fill="auto"/>
            <w:vAlign w:val="bottom"/>
            <w:hideMark/>
          </w:tcPr>
          <w:p w14:paraId="18D67E64" w14:textId="77777777" w:rsidR="007802E8" w:rsidRPr="00A04ABC" w:rsidRDefault="007802E8" w:rsidP="007802E8">
            <w:pPr>
              <w:jc w:val="center"/>
              <w:rPr>
                <w:rFonts w:ascii="Arial" w:hAnsi="Arial" w:cs="Arial"/>
                <w:color w:val="000000"/>
                <w:lang w:val="en-GB"/>
              </w:rPr>
            </w:pPr>
            <w:r w:rsidRPr="00A04ABC">
              <w:rPr>
                <w:rFonts w:ascii="Arial" w:hAnsi="Arial" w:cs="Arial"/>
                <w:color w:val="000000"/>
                <w:lang w:val="en-GB"/>
              </w:rPr>
              <w:t>10-Apr-15</w:t>
            </w:r>
          </w:p>
        </w:tc>
        <w:tc>
          <w:tcPr>
            <w:tcW w:w="2350" w:type="dxa"/>
            <w:tcBorders>
              <w:top w:val="nil"/>
              <w:left w:val="nil"/>
              <w:bottom w:val="single" w:sz="4" w:space="0" w:color="auto"/>
              <w:right w:val="single" w:sz="4" w:space="0" w:color="auto"/>
            </w:tcBorders>
            <w:shd w:val="clear" w:color="auto" w:fill="auto"/>
            <w:vAlign w:val="bottom"/>
            <w:hideMark/>
          </w:tcPr>
          <w:p w14:paraId="77BB8529" w14:textId="7B5EE465"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000</w:t>
            </w:r>
          </w:p>
        </w:tc>
        <w:tc>
          <w:tcPr>
            <w:tcW w:w="2551" w:type="dxa"/>
            <w:tcBorders>
              <w:top w:val="nil"/>
              <w:left w:val="nil"/>
              <w:bottom w:val="single" w:sz="4" w:space="0" w:color="auto"/>
              <w:right w:val="single" w:sz="4" w:space="0" w:color="auto"/>
            </w:tcBorders>
            <w:shd w:val="clear" w:color="auto" w:fill="auto"/>
            <w:vAlign w:val="bottom"/>
            <w:hideMark/>
          </w:tcPr>
          <w:p w14:paraId="6FF076FE" w14:textId="5D8B6A83" w:rsidR="007802E8" w:rsidRPr="00A04ABC" w:rsidRDefault="00ED4B4F" w:rsidP="00815D0D">
            <w:pPr>
              <w:ind w:right="38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6</w:t>
            </w:r>
            <w:r w:rsidR="007802E8" w:rsidRPr="00A04ABC">
              <w:rPr>
                <w:rFonts w:ascii="Arial" w:hAnsi="Arial" w:cs="Arial"/>
                <w:color w:val="000000"/>
                <w:lang w:val="en-GB"/>
              </w:rPr>
              <w:t>00</w:t>
            </w:r>
          </w:p>
        </w:tc>
        <w:tc>
          <w:tcPr>
            <w:tcW w:w="2219" w:type="dxa"/>
            <w:tcBorders>
              <w:top w:val="nil"/>
              <w:left w:val="nil"/>
              <w:bottom w:val="single" w:sz="4" w:space="0" w:color="auto"/>
              <w:right w:val="single" w:sz="4" w:space="0" w:color="auto"/>
            </w:tcBorders>
            <w:shd w:val="clear" w:color="auto" w:fill="auto"/>
            <w:vAlign w:val="bottom"/>
            <w:hideMark/>
          </w:tcPr>
          <w:p w14:paraId="7711ED46" w14:textId="077F7482"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400</w:t>
            </w:r>
          </w:p>
        </w:tc>
      </w:tr>
      <w:tr w:rsidR="007802E8" w:rsidRPr="00A04ABC" w14:paraId="76005DBE" w14:textId="77777777" w:rsidTr="00FC794E">
        <w:trPr>
          <w:trHeight w:val="315"/>
          <w:jc w:val="center"/>
        </w:trPr>
        <w:tc>
          <w:tcPr>
            <w:tcW w:w="1380" w:type="dxa"/>
            <w:tcBorders>
              <w:top w:val="nil"/>
              <w:left w:val="single" w:sz="4" w:space="0" w:color="auto"/>
              <w:bottom w:val="single" w:sz="4" w:space="0" w:color="auto"/>
              <w:right w:val="single" w:sz="4" w:space="0" w:color="auto"/>
            </w:tcBorders>
            <w:shd w:val="clear" w:color="auto" w:fill="auto"/>
            <w:vAlign w:val="bottom"/>
            <w:hideMark/>
          </w:tcPr>
          <w:p w14:paraId="7A9B1E5B" w14:textId="77777777" w:rsidR="007802E8" w:rsidRPr="00A04ABC" w:rsidRDefault="007802E8" w:rsidP="007802E8">
            <w:pPr>
              <w:jc w:val="center"/>
              <w:rPr>
                <w:rFonts w:ascii="Arial" w:hAnsi="Arial" w:cs="Arial"/>
                <w:color w:val="000000"/>
                <w:lang w:val="en-GB"/>
              </w:rPr>
            </w:pPr>
            <w:r w:rsidRPr="00A04ABC">
              <w:rPr>
                <w:rFonts w:ascii="Arial" w:hAnsi="Arial" w:cs="Arial"/>
                <w:color w:val="000000"/>
                <w:lang w:val="en-GB"/>
              </w:rPr>
              <w:t>11-Apr-15</w:t>
            </w:r>
          </w:p>
        </w:tc>
        <w:tc>
          <w:tcPr>
            <w:tcW w:w="2350" w:type="dxa"/>
            <w:tcBorders>
              <w:top w:val="nil"/>
              <w:left w:val="nil"/>
              <w:bottom w:val="single" w:sz="4" w:space="0" w:color="auto"/>
              <w:right w:val="single" w:sz="4" w:space="0" w:color="auto"/>
            </w:tcBorders>
            <w:shd w:val="clear" w:color="auto" w:fill="auto"/>
            <w:vAlign w:val="bottom"/>
            <w:hideMark/>
          </w:tcPr>
          <w:p w14:paraId="2BE87A80" w14:textId="77777777"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700</w:t>
            </w:r>
          </w:p>
        </w:tc>
        <w:tc>
          <w:tcPr>
            <w:tcW w:w="2551" w:type="dxa"/>
            <w:tcBorders>
              <w:top w:val="nil"/>
              <w:left w:val="nil"/>
              <w:bottom w:val="single" w:sz="4" w:space="0" w:color="auto"/>
              <w:right w:val="single" w:sz="4" w:space="0" w:color="auto"/>
            </w:tcBorders>
            <w:shd w:val="clear" w:color="auto" w:fill="auto"/>
            <w:vAlign w:val="bottom"/>
            <w:hideMark/>
          </w:tcPr>
          <w:p w14:paraId="10B05AA4" w14:textId="14A01D29"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500</w:t>
            </w:r>
          </w:p>
        </w:tc>
        <w:tc>
          <w:tcPr>
            <w:tcW w:w="2219" w:type="dxa"/>
            <w:tcBorders>
              <w:top w:val="nil"/>
              <w:left w:val="nil"/>
              <w:bottom w:val="single" w:sz="4" w:space="0" w:color="auto"/>
              <w:right w:val="single" w:sz="4" w:space="0" w:color="auto"/>
            </w:tcBorders>
            <w:shd w:val="clear" w:color="auto" w:fill="auto"/>
            <w:vAlign w:val="bottom"/>
            <w:hideMark/>
          </w:tcPr>
          <w:p w14:paraId="58920CC2" w14:textId="3FA540F2"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200</w:t>
            </w:r>
          </w:p>
        </w:tc>
      </w:tr>
      <w:tr w:rsidR="007802E8" w:rsidRPr="00A04ABC" w14:paraId="6B0CE30D" w14:textId="77777777" w:rsidTr="00FC794E">
        <w:trPr>
          <w:trHeight w:val="315"/>
          <w:jc w:val="center"/>
        </w:trPr>
        <w:tc>
          <w:tcPr>
            <w:tcW w:w="1380" w:type="dxa"/>
            <w:tcBorders>
              <w:top w:val="nil"/>
              <w:left w:val="single" w:sz="4" w:space="0" w:color="auto"/>
              <w:bottom w:val="single" w:sz="4" w:space="0" w:color="auto"/>
              <w:right w:val="single" w:sz="4" w:space="0" w:color="auto"/>
            </w:tcBorders>
            <w:shd w:val="clear" w:color="auto" w:fill="auto"/>
            <w:vAlign w:val="bottom"/>
            <w:hideMark/>
          </w:tcPr>
          <w:p w14:paraId="0719381D" w14:textId="77777777" w:rsidR="007802E8" w:rsidRPr="00A04ABC" w:rsidRDefault="007802E8" w:rsidP="007802E8">
            <w:pPr>
              <w:jc w:val="center"/>
              <w:rPr>
                <w:rFonts w:ascii="Arial" w:hAnsi="Arial" w:cs="Arial"/>
                <w:color w:val="000000"/>
                <w:lang w:val="en-GB"/>
              </w:rPr>
            </w:pPr>
            <w:r w:rsidRPr="00A04ABC">
              <w:rPr>
                <w:rFonts w:ascii="Arial" w:hAnsi="Arial" w:cs="Arial"/>
                <w:color w:val="000000"/>
                <w:lang w:val="en-GB"/>
              </w:rPr>
              <w:t>13-Apr-15</w:t>
            </w:r>
          </w:p>
        </w:tc>
        <w:tc>
          <w:tcPr>
            <w:tcW w:w="2350" w:type="dxa"/>
            <w:tcBorders>
              <w:top w:val="nil"/>
              <w:left w:val="nil"/>
              <w:bottom w:val="single" w:sz="4" w:space="0" w:color="auto"/>
              <w:right w:val="single" w:sz="4" w:space="0" w:color="auto"/>
            </w:tcBorders>
            <w:shd w:val="clear" w:color="auto" w:fill="auto"/>
            <w:vAlign w:val="bottom"/>
            <w:hideMark/>
          </w:tcPr>
          <w:p w14:paraId="6D8A6E33" w14:textId="77777777"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500</w:t>
            </w:r>
          </w:p>
        </w:tc>
        <w:tc>
          <w:tcPr>
            <w:tcW w:w="2551" w:type="dxa"/>
            <w:tcBorders>
              <w:top w:val="nil"/>
              <w:left w:val="nil"/>
              <w:bottom w:val="single" w:sz="4" w:space="0" w:color="auto"/>
              <w:right w:val="single" w:sz="4" w:space="0" w:color="auto"/>
            </w:tcBorders>
            <w:shd w:val="clear" w:color="auto" w:fill="auto"/>
            <w:vAlign w:val="bottom"/>
            <w:hideMark/>
          </w:tcPr>
          <w:p w14:paraId="72B2872C" w14:textId="2315C12A"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000</w:t>
            </w:r>
          </w:p>
        </w:tc>
        <w:tc>
          <w:tcPr>
            <w:tcW w:w="2219" w:type="dxa"/>
            <w:tcBorders>
              <w:top w:val="nil"/>
              <w:left w:val="nil"/>
              <w:bottom w:val="single" w:sz="4" w:space="0" w:color="auto"/>
              <w:right w:val="single" w:sz="4" w:space="0" w:color="auto"/>
            </w:tcBorders>
            <w:shd w:val="clear" w:color="auto" w:fill="auto"/>
            <w:vAlign w:val="bottom"/>
            <w:hideMark/>
          </w:tcPr>
          <w:p w14:paraId="45F88B82" w14:textId="77777777"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800</w:t>
            </w:r>
          </w:p>
        </w:tc>
      </w:tr>
      <w:tr w:rsidR="007802E8" w:rsidRPr="00A04ABC" w14:paraId="6F03AA6F" w14:textId="77777777" w:rsidTr="00FC794E">
        <w:trPr>
          <w:trHeight w:val="315"/>
          <w:jc w:val="center"/>
        </w:trPr>
        <w:tc>
          <w:tcPr>
            <w:tcW w:w="1380" w:type="dxa"/>
            <w:tcBorders>
              <w:top w:val="nil"/>
              <w:left w:val="single" w:sz="4" w:space="0" w:color="auto"/>
              <w:bottom w:val="single" w:sz="4" w:space="0" w:color="auto"/>
              <w:right w:val="single" w:sz="4" w:space="0" w:color="auto"/>
            </w:tcBorders>
            <w:shd w:val="clear" w:color="auto" w:fill="auto"/>
            <w:vAlign w:val="bottom"/>
            <w:hideMark/>
          </w:tcPr>
          <w:p w14:paraId="686F47FB" w14:textId="77777777" w:rsidR="007802E8" w:rsidRPr="00A04ABC" w:rsidRDefault="007802E8" w:rsidP="007802E8">
            <w:pPr>
              <w:jc w:val="center"/>
              <w:rPr>
                <w:rFonts w:ascii="Arial" w:hAnsi="Arial" w:cs="Arial"/>
                <w:color w:val="000000"/>
                <w:lang w:val="en-GB"/>
              </w:rPr>
            </w:pPr>
            <w:r w:rsidRPr="00A04ABC">
              <w:rPr>
                <w:rFonts w:ascii="Arial" w:hAnsi="Arial" w:cs="Arial"/>
                <w:color w:val="000000"/>
                <w:lang w:val="en-GB"/>
              </w:rPr>
              <w:t>14-Apr-15</w:t>
            </w:r>
          </w:p>
        </w:tc>
        <w:tc>
          <w:tcPr>
            <w:tcW w:w="2350" w:type="dxa"/>
            <w:tcBorders>
              <w:top w:val="nil"/>
              <w:left w:val="nil"/>
              <w:bottom w:val="single" w:sz="4" w:space="0" w:color="auto"/>
              <w:right w:val="single" w:sz="4" w:space="0" w:color="auto"/>
            </w:tcBorders>
            <w:shd w:val="clear" w:color="auto" w:fill="auto"/>
            <w:vAlign w:val="bottom"/>
            <w:hideMark/>
          </w:tcPr>
          <w:p w14:paraId="10295582" w14:textId="77777777"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500</w:t>
            </w:r>
          </w:p>
        </w:tc>
        <w:tc>
          <w:tcPr>
            <w:tcW w:w="2551" w:type="dxa"/>
            <w:tcBorders>
              <w:top w:val="nil"/>
              <w:left w:val="nil"/>
              <w:bottom w:val="single" w:sz="4" w:space="0" w:color="auto"/>
              <w:right w:val="single" w:sz="4" w:space="0" w:color="auto"/>
            </w:tcBorders>
            <w:shd w:val="clear" w:color="auto" w:fill="auto"/>
            <w:vAlign w:val="bottom"/>
            <w:hideMark/>
          </w:tcPr>
          <w:p w14:paraId="1CC2103B" w14:textId="2EF5B461"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000</w:t>
            </w:r>
          </w:p>
        </w:tc>
        <w:tc>
          <w:tcPr>
            <w:tcW w:w="2219" w:type="dxa"/>
            <w:tcBorders>
              <w:top w:val="nil"/>
              <w:left w:val="nil"/>
              <w:bottom w:val="single" w:sz="4" w:space="0" w:color="auto"/>
              <w:right w:val="single" w:sz="4" w:space="0" w:color="auto"/>
            </w:tcBorders>
            <w:shd w:val="clear" w:color="auto" w:fill="auto"/>
            <w:vAlign w:val="bottom"/>
            <w:hideMark/>
          </w:tcPr>
          <w:p w14:paraId="5BF55D28" w14:textId="77777777"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800</w:t>
            </w:r>
          </w:p>
        </w:tc>
      </w:tr>
      <w:tr w:rsidR="007802E8" w:rsidRPr="00A04ABC" w14:paraId="45B477BA" w14:textId="77777777" w:rsidTr="00FC794E">
        <w:trPr>
          <w:trHeight w:val="315"/>
          <w:jc w:val="center"/>
        </w:trPr>
        <w:tc>
          <w:tcPr>
            <w:tcW w:w="1380" w:type="dxa"/>
            <w:tcBorders>
              <w:top w:val="nil"/>
              <w:left w:val="single" w:sz="4" w:space="0" w:color="auto"/>
              <w:bottom w:val="single" w:sz="4" w:space="0" w:color="auto"/>
              <w:right w:val="single" w:sz="4" w:space="0" w:color="auto"/>
            </w:tcBorders>
            <w:shd w:val="clear" w:color="auto" w:fill="auto"/>
            <w:vAlign w:val="bottom"/>
            <w:hideMark/>
          </w:tcPr>
          <w:p w14:paraId="7AAE5B88" w14:textId="77777777" w:rsidR="007802E8" w:rsidRPr="00A04ABC" w:rsidRDefault="007802E8" w:rsidP="007802E8">
            <w:pPr>
              <w:jc w:val="center"/>
              <w:rPr>
                <w:rFonts w:ascii="Arial" w:hAnsi="Arial" w:cs="Arial"/>
                <w:color w:val="000000"/>
                <w:lang w:val="en-GB"/>
              </w:rPr>
            </w:pPr>
            <w:r w:rsidRPr="00A04ABC">
              <w:rPr>
                <w:rFonts w:ascii="Arial" w:hAnsi="Arial" w:cs="Arial"/>
                <w:color w:val="000000"/>
                <w:lang w:val="en-GB"/>
              </w:rPr>
              <w:t>15-Apr-15</w:t>
            </w:r>
          </w:p>
        </w:tc>
        <w:tc>
          <w:tcPr>
            <w:tcW w:w="2350" w:type="dxa"/>
            <w:tcBorders>
              <w:top w:val="nil"/>
              <w:left w:val="nil"/>
              <w:bottom w:val="single" w:sz="4" w:space="0" w:color="auto"/>
              <w:right w:val="single" w:sz="4" w:space="0" w:color="auto"/>
            </w:tcBorders>
            <w:shd w:val="clear" w:color="auto" w:fill="auto"/>
            <w:vAlign w:val="bottom"/>
            <w:hideMark/>
          </w:tcPr>
          <w:p w14:paraId="0DFA7050" w14:textId="77777777"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600</w:t>
            </w:r>
          </w:p>
        </w:tc>
        <w:tc>
          <w:tcPr>
            <w:tcW w:w="2551" w:type="dxa"/>
            <w:tcBorders>
              <w:top w:val="nil"/>
              <w:left w:val="nil"/>
              <w:bottom w:val="single" w:sz="4" w:space="0" w:color="auto"/>
              <w:right w:val="single" w:sz="4" w:space="0" w:color="auto"/>
            </w:tcBorders>
            <w:shd w:val="clear" w:color="auto" w:fill="auto"/>
            <w:vAlign w:val="bottom"/>
            <w:hideMark/>
          </w:tcPr>
          <w:p w14:paraId="5BB362EF" w14:textId="02B68414"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200</w:t>
            </w:r>
          </w:p>
        </w:tc>
        <w:tc>
          <w:tcPr>
            <w:tcW w:w="2219" w:type="dxa"/>
            <w:tcBorders>
              <w:top w:val="nil"/>
              <w:left w:val="nil"/>
              <w:bottom w:val="single" w:sz="4" w:space="0" w:color="auto"/>
              <w:right w:val="single" w:sz="4" w:space="0" w:color="auto"/>
            </w:tcBorders>
            <w:shd w:val="clear" w:color="auto" w:fill="auto"/>
            <w:vAlign w:val="bottom"/>
            <w:hideMark/>
          </w:tcPr>
          <w:p w14:paraId="0BE75BAB" w14:textId="41B953B7"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000</w:t>
            </w:r>
          </w:p>
        </w:tc>
      </w:tr>
      <w:tr w:rsidR="007802E8" w:rsidRPr="00A04ABC" w14:paraId="7B674C43" w14:textId="77777777" w:rsidTr="00FC794E">
        <w:trPr>
          <w:trHeight w:val="315"/>
          <w:jc w:val="center"/>
        </w:trPr>
        <w:tc>
          <w:tcPr>
            <w:tcW w:w="1380" w:type="dxa"/>
            <w:tcBorders>
              <w:top w:val="nil"/>
              <w:left w:val="single" w:sz="4" w:space="0" w:color="auto"/>
              <w:bottom w:val="single" w:sz="4" w:space="0" w:color="auto"/>
              <w:right w:val="single" w:sz="4" w:space="0" w:color="auto"/>
            </w:tcBorders>
            <w:shd w:val="clear" w:color="auto" w:fill="auto"/>
            <w:vAlign w:val="bottom"/>
            <w:hideMark/>
          </w:tcPr>
          <w:p w14:paraId="3761F4C9" w14:textId="77777777" w:rsidR="007802E8" w:rsidRPr="00A04ABC" w:rsidRDefault="007802E8" w:rsidP="007802E8">
            <w:pPr>
              <w:jc w:val="center"/>
              <w:rPr>
                <w:rFonts w:ascii="Arial" w:hAnsi="Arial" w:cs="Arial"/>
                <w:color w:val="000000"/>
                <w:lang w:val="en-GB"/>
              </w:rPr>
            </w:pPr>
            <w:r w:rsidRPr="00A04ABC">
              <w:rPr>
                <w:rFonts w:ascii="Arial" w:hAnsi="Arial" w:cs="Arial"/>
                <w:color w:val="000000"/>
                <w:lang w:val="en-GB"/>
              </w:rPr>
              <w:t>16-Apr-15</w:t>
            </w:r>
          </w:p>
        </w:tc>
        <w:tc>
          <w:tcPr>
            <w:tcW w:w="2350" w:type="dxa"/>
            <w:tcBorders>
              <w:top w:val="nil"/>
              <w:left w:val="nil"/>
              <w:bottom w:val="single" w:sz="4" w:space="0" w:color="auto"/>
              <w:right w:val="single" w:sz="4" w:space="0" w:color="auto"/>
            </w:tcBorders>
            <w:shd w:val="clear" w:color="auto" w:fill="auto"/>
            <w:vAlign w:val="bottom"/>
            <w:hideMark/>
          </w:tcPr>
          <w:p w14:paraId="43F8912B" w14:textId="77777777"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400</w:t>
            </w:r>
          </w:p>
        </w:tc>
        <w:tc>
          <w:tcPr>
            <w:tcW w:w="2551" w:type="dxa"/>
            <w:tcBorders>
              <w:top w:val="nil"/>
              <w:left w:val="nil"/>
              <w:bottom w:val="single" w:sz="4" w:space="0" w:color="auto"/>
              <w:right w:val="single" w:sz="4" w:space="0" w:color="auto"/>
            </w:tcBorders>
            <w:shd w:val="clear" w:color="auto" w:fill="auto"/>
            <w:vAlign w:val="bottom"/>
            <w:hideMark/>
          </w:tcPr>
          <w:p w14:paraId="31E609C5" w14:textId="38BE9713"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200</w:t>
            </w:r>
          </w:p>
        </w:tc>
        <w:tc>
          <w:tcPr>
            <w:tcW w:w="2219" w:type="dxa"/>
            <w:tcBorders>
              <w:top w:val="nil"/>
              <w:left w:val="nil"/>
              <w:bottom w:val="single" w:sz="4" w:space="0" w:color="auto"/>
              <w:right w:val="single" w:sz="4" w:space="0" w:color="auto"/>
            </w:tcBorders>
            <w:shd w:val="clear" w:color="auto" w:fill="auto"/>
            <w:vAlign w:val="bottom"/>
            <w:hideMark/>
          </w:tcPr>
          <w:p w14:paraId="61119AAA" w14:textId="7DCD581D"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000</w:t>
            </w:r>
          </w:p>
        </w:tc>
      </w:tr>
      <w:tr w:rsidR="007802E8" w:rsidRPr="00A04ABC" w14:paraId="48EB5286" w14:textId="77777777" w:rsidTr="00FC794E">
        <w:trPr>
          <w:trHeight w:val="315"/>
          <w:jc w:val="center"/>
        </w:trPr>
        <w:tc>
          <w:tcPr>
            <w:tcW w:w="1380" w:type="dxa"/>
            <w:tcBorders>
              <w:top w:val="nil"/>
              <w:left w:val="single" w:sz="4" w:space="0" w:color="auto"/>
              <w:bottom w:val="single" w:sz="4" w:space="0" w:color="auto"/>
              <w:right w:val="single" w:sz="4" w:space="0" w:color="auto"/>
            </w:tcBorders>
            <w:shd w:val="clear" w:color="auto" w:fill="auto"/>
            <w:vAlign w:val="bottom"/>
            <w:hideMark/>
          </w:tcPr>
          <w:p w14:paraId="44E5A4BE" w14:textId="77777777" w:rsidR="007802E8" w:rsidRPr="00A04ABC" w:rsidRDefault="007802E8" w:rsidP="007802E8">
            <w:pPr>
              <w:jc w:val="center"/>
              <w:rPr>
                <w:rFonts w:ascii="Arial" w:hAnsi="Arial" w:cs="Arial"/>
                <w:color w:val="000000"/>
                <w:lang w:val="en-GB"/>
              </w:rPr>
            </w:pPr>
            <w:r w:rsidRPr="00A04ABC">
              <w:rPr>
                <w:rFonts w:ascii="Arial" w:hAnsi="Arial" w:cs="Arial"/>
                <w:color w:val="000000"/>
                <w:lang w:val="en-GB"/>
              </w:rPr>
              <w:t>17-Apr-15</w:t>
            </w:r>
          </w:p>
        </w:tc>
        <w:tc>
          <w:tcPr>
            <w:tcW w:w="2350" w:type="dxa"/>
            <w:tcBorders>
              <w:top w:val="nil"/>
              <w:left w:val="nil"/>
              <w:bottom w:val="single" w:sz="4" w:space="0" w:color="auto"/>
              <w:right w:val="single" w:sz="4" w:space="0" w:color="auto"/>
            </w:tcBorders>
            <w:shd w:val="clear" w:color="auto" w:fill="auto"/>
            <w:vAlign w:val="bottom"/>
            <w:hideMark/>
          </w:tcPr>
          <w:p w14:paraId="38EDF759" w14:textId="77777777"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500</w:t>
            </w:r>
          </w:p>
        </w:tc>
        <w:tc>
          <w:tcPr>
            <w:tcW w:w="2551" w:type="dxa"/>
            <w:tcBorders>
              <w:top w:val="nil"/>
              <w:left w:val="nil"/>
              <w:bottom w:val="single" w:sz="4" w:space="0" w:color="auto"/>
              <w:right w:val="single" w:sz="4" w:space="0" w:color="auto"/>
            </w:tcBorders>
            <w:shd w:val="clear" w:color="auto" w:fill="auto"/>
            <w:vAlign w:val="bottom"/>
            <w:hideMark/>
          </w:tcPr>
          <w:p w14:paraId="1C36E182" w14:textId="61EC13C0"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000</w:t>
            </w:r>
          </w:p>
        </w:tc>
        <w:tc>
          <w:tcPr>
            <w:tcW w:w="2219" w:type="dxa"/>
            <w:tcBorders>
              <w:top w:val="nil"/>
              <w:left w:val="nil"/>
              <w:bottom w:val="single" w:sz="4" w:space="0" w:color="auto"/>
              <w:right w:val="single" w:sz="4" w:space="0" w:color="auto"/>
            </w:tcBorders>
            <w:shd w:val="clear" w:color="auto" w:fill="auto"/>
            <w:vAlign w:val="bottom"/>
            <w:hideMark/>
          </w:tcPr>
          <w:p w14:paraId="0075F958" w14:textId="77777777"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800</w:t>
            </w:r>
          </w:p>
        </w:tc>
      </w:tr>
      <w:tr w:rsidR="007802E8" w:rsidRPr="00A04ABC" w14:paraId="64B9D7F5" w14:textId="77777777" w:rsidTr="00FC794E">
        <w:trPr>
          <w:trHeight w:val="315"/>
          <w:jc w:val="center"/>
        </w:trPr>
        <w:tc>
          <w:tcPr>
            <w:tcW w:w="1380" w:type="dxa"/>
            <w:tcBorders>
              <w:top w:val="nil"/>
              <w:left w:val="single" w:sz="4" w:space="0" w:color="auto"/>
              <w:bottom w:val="single" w:sz="4" w:space="0" w:color="auto"/>
              <w:right w:val="single" w:sz="4" w:space="0" w:color="auto"/>
            </w:tcBorders>
            <w:shd w:val="clear" w:color="auto" w:fill="auto"/>
            <w:vAlign w:val="bottom"/>
            <w:hideMark/>
          </w:tcPr>
          <w:p w14:paraId="06C9C94F" w14:textId="77777777" w:rsidR="007802E8" w:rsidRPr="00A04ABC" w:rsidRDefault="007802E8" w:rsidP="007802E8">
            <w:pPr>
              <w:jc w:val="center"/>
              <w:rPr>
                <w:rFonts w:ascii="Arial" w:hAnsi="Arial" w:cs="Arial"/>
                <w:color w:val="000000"/>
                <w:lang w:val="en-GB"/>
              </w:rPr>
            </w:pPr>
            <w:r w:rsidRPr="00A04ABC">
              <w:rPr>
                <w:rFonts w:ascii="Arial" w:hAnsi="Arial" w:cs="Arial"/>
                <w:color w:val="000000"/>
                <w:lang w:val="en-GB"/>
              </w:rPr>
              <w:t>18-Apr-15</w:t>
            </w:r>
          </w:p>
        </w:tc>
        <w:tc>
          <w:tcPr>
            <w:tcW w:w="2350" w:type="dxa"/>
            <w:tcBorders>
              <w:top w:val="nil"/>
              <w:left w:val="nil"/>
              <w:bottom w:val="single" w:sz="4" w:space="0" w:color="auto"/>
              <w:right w:val="single" w:sz="4" w:space="0" w:color="auto"/>
            </w:tcBorders>
            <w:shd w:val="clear" w:color="auto" w:fill="auto"/>
            <w:vAlign w:val="bottom"/>
            <w:hideMark/>
          </w:tcPr>
          <w:p w14:paraId="063C867D" w14:textId="77777777"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500</w:t>
            </w:r>
          </w:p>
        </w:tc>
        <w:tc>
          <w:tcPr>
            <w:tcW w:w="2551" w:type="dxa"/>
            <w:tcBorders>
              <w:top w:val="nil"/>
              <w:left w:val="nil"/>
              <w:bottom w:val="single" w:sz="4" w:space="0" w:color="auto"/>
              <w:right w:val="single" w:sz="4" w:space="0" w:color="auto"/>
            </w:tcBorders>
            <w:shd w:val="clear" w:color="auto" w:fill="auto"/>
            <w:vAlign w:val="bottom"/>
            <w:hideMark/>
          </w:tcPr>
          <w:p w14:paraId="5B001205" w14:textId="2A50341D"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000</w:t>
            </w:r>
          </w:p>
        </w:tc>
        <w:tc>
          <w:tcPr>
            <w:tcW w:w="2219" w:type="dxa"/>
            <w:tcBorders>
              <w:top w:val="nil"/>
              <w:left w:val="nil"/>
              <w:bottom w:val="single" w:sz="4" w:space="0" w:color="auto"/>
              <w:right w:val="single" w:sz="4" w:space="0" w:color="auto"/>
            </w:tcBorders>
            <w:shd w:val="clear" w:color="auto" w:fill="auto"/>
            <w:vAlign w:val="bottom"/>
            <w:hideMark/>
          </w:tcPr>
          <w:p w14:paraId="2CC034E4" w14:textId="77777777"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800</w:t>
            </w:r>
          </w:p>
        </w:tc>
      </w:tr>
      <w:tr w:rsidR="007802E8" w:rsidRPr="00A04ABC" w14:paraId="227BA72E" w14:textId="77777777" w:rsidTr="00FC794E">
        <w:trPr>
          <w:trHeight w:val="315"/>
          <w:jc w:val="center"/>
        </w:trPr>
        <w:tc>
          <w:tcPr>
            <w:tcW w:w="1380" w:type="dxa"/>
            <w:tcBorders>
              <w:top w:val="nil"/>
              <w:left w:val="single" w:sz="4" w:space="0" w:color="auto"/>
              <w:bottom w:val="single" w:sz="4" w:space="0" w:color="auto"/>
              <w:right w:val="single" w:sz="4" w:space="0" w:color="auto"/>
            </w:tcBorders>
            <w:shd w:val="clear" w:color="auto" w:fill="auto"/>
            <w:vAlign w:val="bottom"/>
            <w:hideMark/>
          </w:tcPr>
          <w:p w14:paraId="489EB6A2" w14:textId="77777777" w:rsidR="007802E8" w:rsidRPr="00A04ABC" w:rsidRDefault="007802E8" w:rsidP="007802E8">
            <w:pPr>
              <w:jc w:val="center"/>
              <w:rPr>
                <w:rFonts w:ascii="Arial" w:hAnsi="Arial" w:cs="Arial"/>
                <w:color w:val="000000"/>
                <w:lang w:val="en-GB"/>
              </w:rPr>
            </w:pPr>
            <w:r w:rsidRPr="00A04ABC">
              <w:rPr>
                <w:rFonts w:ascii="Arial" w:hAnsi="Arial" w:cs="Arial"/>
                <w:color w:val="000000"/>
                <w:lang w:val="en-GB"/>
              </w:rPr>
              <w:t>20-Apr-15</w:t>
            </w:r>
          </w:p>
        </w:tc>
        <w:tc>
          <w:tcPr>
            <w:tcW w:w="2350" w:type="dxa"/>
            <w:tcBorders>
              <w:top w:val="nil"/>
              <w:left w:val="nil"/>
              <w:bottom w:val="single" w:sz="4" w:space="0" w:color="auto"/>
              <w:right w:val="single" w:sz="4" w:space="0" w:color="auto"/>
            </w:tcBorders>
            <w:shd w:val="clear" w:color="auto" w:fill="auto"/>
            <w:vAlign w:val="bottom"/>
            <w:hideMark/>
          </w:tcPr>
          <w:p w14:paraId="0BD13C85" w14:textId="77777777"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500</w:t>
            </w:r>
          </w:p>
        </w:tc>
        <w:tc>
          <w:tcPr>
            <w:tcW w:w="2551" w:type="dxa"/>
            <w:tcBorders>
              <w:top w:val="nil"/>
              <w:left w:val="nil"/>
              <w:bottom w:val="single" w:sz="4" w:space="0" w:color="auto"/>
              <w:right w:val="single" w:sz="4" w:space="0" w:color="auto"/>
            </w:tcBorders>
            <w:shd w:val="clear" w:color="auto" w:fill="auto"/>
            <w:vAlign w:val="bottom"/>
            <w:hideMark/>
          </w:tcPr>
          <w:p w14:paraId="750B81B8" w14:textId="48BD897C"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000</w:t>
            </w:r>
          </w:p>
        </w:tc>
        <w:tc>
          <w:tcPr>
            <w:tcW w:w="2219" w:type="dxa"/>
            <w:tcBorders>
              <w:top w:val="nil"/>
              <w:left w:val="nil"/>
              <w:bottom w:val="single" w:sz="4" w:space="0" w:color="auto"/>
              <w:right w:val="single" w:sz="4" w:space="0" w:color="auto"/>
            </w:tcBorders>
            <w:shd w:val="clear" w:color="auto" w:fill="auto"/>
            <w:vAlign w:val="bottom"/>
            <w:hideMark/>
          </w:tcPr>
          <w:p w14:paraId="557C7404" w14:textId="77777777"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800</w:t>
            </w:r>
          </w:p>
        </w:tc>
      </w:tr>
      <w:tr w:rsidR="007802E8" w:rsidRPr="00A04ABC" w14:paraId="4FD1EB7F" w14:textId="77777777" w:rsidTr="00FC794E">
        <w:trPr>
          <w:trHeight w:val="315"/>
          <w:jc w:val="center"/>
        </w:trPr>
        <w:tc>
          <w:tcPr>
            <w:tcW w:w="1380" w:type="dxa"/>
            <w:tcBorders>
              <w:top w:val="nil"/>
              <w:left w:val="single" w:sz="4" w:space="0" w:color="auto"/>
              <w:bottom w:val="single" w:sz="4" w:space="0" w:color="auto"/>
              <w:right w:val="single" w:sz="4" w:space="0" w:color="auto"/>
            </w:tcBorders>
            <w:shd w:val="clear" w:color="auto" w:fill="auto"/>
            <w:vAlign w:val="bottom"/>
            <w:hideMark/>
          </w:tcPr>
          <w:p w14:paraId="7CC94E7F" w14:textId="77777777" w:rsidR="007802E8" w:rsidRPr="00A04ABC" w:rsidRDefault="007802E8" w:rsidP="007802E8">
            <w:pPr>
              <w:jc w:val="center"/>
              <w:rPr>
                <w:rFonts w:ascii="Arial" w:hAnsi="Arial" w:cs="Arial"/>
                <w:color w:val="000000"/>
                <w:lang w:val="en-GB"/>
              </w:rPr>
            </w:pPr>
            <w:r w:rsidRPr="00A04ABC">
              <w:rPr>
                <w:rFonts w:ascii="Arial" w:hAnsi="Arial" w:cs="Arial"/>
                <w:color w:val="000000"/>
                <w:lang w:val="en-GB"/>
              </w:rPr>
              <w:t>21-Apr-15</w:t>
            </w:r>
          </w:p>
        </w:tc>
        <w:tc>
          <w:tcPr>
            <w:tcW w:w="2350" w:type="dxa"/>
            <w:tcBorders>
              <w:top w:val="nil"/>
              <w:left w:val="nil"/>
              <w:bottom w:val="single" w:sz="4" w:space="0" w:color="auto"/>
              <w:right w:val="single" w:sz="4" w:space="0" w:color="auto"/>
            </w:tcBorders>
            <w:shd w:val="clear" w:color="auto" w:fill="auto"/>
            <w:vAlign w:val="bottom"/>
            <w:hideMark/>
          </w:tcPr>
          <w:p w14:paraId="51D56695" w14:textId="77777777"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600</w:t>
            </w:r>
          </w:p>
        </w:tc>
        <w:tc>
          <w:tcPr>
            <w:tcW w:w="2551" w:type="dxa"/>
            <w:tcBorders>
              <w:top w:val="nil"/>
              <w:left w:val="nil"/>
              <w:bottom w:val="single" w:sz="4" w:space="0" w:color="auto"/>
              <w:right w:val="single" w:sz="4" w:space="0" w:color="auto"/>
            </w:tcBorders>
            <w:shd w:val="clear" w:color="auto" w:fill="auto"/>
            <w:vAlign w:val="bottom"/>
            <w:hideMark/>
          </w:tcPr>
          <w:p w14:paraId="02CD3321" w14:textId="0317F278"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100</w:t>
            </w:r>
          </w:p>
        </w:tc>
        <w:tc>
          <w:tcPr>
            <w:tcW w:w="2219" w:type="dxa"/>
            <w:tcBorders>
              <w:top w:val="nil"/>
              <w:left w:val="nil"/>
              <w:bottom w:val="single" w:sz="4" w:space="0" w:color="auto"/>
              <w:right w:val="single" w:sz="4" w:space="0" w:color="auto"/>
            </w:tcBorders>
            <w:shd w:val="clear" w:color="auto" w:fill="auto"/>
            <w:vAlign w:val="bottom"/>
            <w:hideMark/>
          </w:tcPr>
          <w:p w14:paraId="152F3A07" w14:textId="77777777"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900</w:t>
            </w:r>
          </w:p>
        </w:tc>
      </w:tr>
      <w:tr w:rsidR="007802E8" w:rsidRPr="00A04ABC" w14:paraId="77F0321A" w14:textId="77777777" w:rsidTr="00FC794E">
        <w:trPr>
          <w:trHeight w:val="315"/>
          <w:jc w:val="center"/>
        </w:trPr>
        <w:tc>
          <w:tcPr>
            <w:tcW w:w="1380" w:type="dxa"/>
            <w:tcBorders>
              <w:top w:val="nil"/>
              <w:left w:val="single" w:sz="4" w:space="0" w:color="auto"/>
              <w:bottom w:val="single" w:sz="4" w:space="0" w:color="auto"/>
              <w:right w:val="single" w:sz="4" w:space="0" w:color="auto"/>
            </w:tcBorders>
            <w:shd w:val="clear" w:color="auto" w:fill="auto"/>
            <w:vAlign w:val="bottom"/>
            <w:hideMark/>
          </w:tcPr>
          <w:p w14:paraId="43444685" w14:textId="77777777" w:rsidR="007802E8" w:rsidRPr="00A04ABC" w:rsidRDefault="007802E8" w:rsidP="007802E8">
            <w:pPr>
              <w:jc w:val="center"/>
              <w:rPr>
                <w:rFonts w:ascii="Arial" w:hAnsi="Arial" w:cs="Arial"/>
                <w:color w:val="000000"/>
                <w:lang w:val="en-GB"/>
              </w:rPr>
            </w:pPr>
            <w:r w:rsidRPr="00A04ABC">
              <w:rPr>
                <w:rFonts w:ascii="Arial" w:hAnsi="Arial" w:cs="Arial"/>
                <w:color w:val="000000"/>
                <w:lang w:val="en-GB"/>
              </w:rPr>
              <w:t>22-Apr-15</w:t>
            </w:r>
          </w:p>
        </w:tc>
        <w:tc>
          <w:tcPr>
            <w:tcW w:w="2350" w:type="dxa"/>
            <w:tcBorders>
              <w:top w:val="nil"/>
              <w:left w:val="nil"/>
              <w:bottom w:val="single" w:sz="4" w:space="0" w:color="auto"/>
              <w:right w:val="single" w:sz="4" w:space="0" w:color="auto"/>
            </w:tcBorders>
            <w:shd w:val="clear" w:color="auto" w:fill="auto"/>
            <w:vAlign w:val="bottom"/>
            <w:hideMark/>
          </w:tcPr>
          <w:p w14:paraId="2D523EEC" w14:textId="77777777"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500</w:t>
            </w:r>
          </w:p>
        </w:tc>
        <w:tc>
          <w:tcPr>
            <w:tcW w:w="2551" w:type="dxa"/>
            <w:tcBorders>
              <w:top w:val="nil"/>
              <w:left w:val="nil"/>
              <w:bottom w:val="single" w:sz="4" w:space="0" w:color="auto"/>
              <w:right w:val="single" w:sz="4" w:space="0" w:color="auto"/>
            </w:tcBorders>
            <w:shd w:val="clear" w:color="auto" w:fill="auto"/>
            <w:vAlign w:val="bottom"/>
            <w:hideMark/>
          </w:tcPr>
          <w:p w14:paraId="4744BF12" w14:textId="6F1E93C5"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000</w:t>
            </w:r>
          </w:p>
        </w:tc>
        <w:tc>
          <w:tcPr>
            <w:tcW w:w="2219" w:type="dxa"/>
            <w:tcBorders>
              <w:top w:val="nil"/>
              <w:left w:val="nil"/>
              <w:bottom w:val="single" w:sz="4" w:space="0" w:color="auto"/>
              <w:right w:val="single" w:sz="4" w:space="0" w:color="auto"/>
            </w:tcBorders>
            <w:shd w:val="clear" w:color="auto" w:fill="auto"/>
            <w:vAlign w:val="bottom"/>
            <w:hideMark/>
          </w:tcPr>
          <w:p w14:paraId="3362FF7D" w14:textId="77777777"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800</w:t>
            </w:r>
          </w:p>
        </w:tc>
      </w:tr>
      <w:tr w:rsidR="007802E8" w:rsidRPr="00A04ABC" w14:paraId="1ACD99EE" w14:textId="77777777" w:rsidTr="00FC794E">
        <w:trPr>
          <w:trHeight w:val="315"/>
          <w:jc w:val="center"/>
        </w:trPr>
        <w:tc>
          <w:tcPr>
            <w:tcW w:w="1380" w:type="dxa"/>
            <w:tcBorders>
              <w:top w:val="nil"/>
              <w:left w:val="single" w:sz="4" w:space="0" w:color="auto"/>
              <w:bottom w:val="single" w:sz="4" w:space="0" w:color="auto"/>
              <w:right w:val="single" w:sz="4" w:space="0" w:color="auto"/>
            </w:tcBorders>
            <w:shd w:val="clear" w:color="auto" w:fill="auto"/>
            <w:vAlign w:val="bottom"/>
            <w:hideMark/>
          </w:tcPr>
          <w:p w14:paraId="54BF0B87" w14:textId="77777777" w:rsidR="007802E8" w:rsidRPr="00A04ABC" w:rsidRDefault="007802E8" w:rsidP="007802E8">
            <w:pPr>
              <w:jc w:val="center"/>
              <w:rPr>
                <w:rFonts w:ascii="Arial" w:hAnsi="Arial" w:cs="Arial"/>
                <w:color w:val="000000"/>
                <w:lang w:val="en-GB"/>
              </w:rPr>
            </w:pPr>
            <w:r w:rsidRPr="00A04ABC">
              <w:rPr>
                <w:rFonts w:ascii="Arial" w:hAnsi="Arial" w:cs="Arial"/>
                <w:color w:val="000000"/>
                <w:lang w:val="en-GB"/>
              </w:rPr>
              <w:t>23-Apr-15</w:t>
            </w:r>
          </w:p>
        </w:tc>
        <w:tc>
          <w:tcPr>
            <w:tcW w:w="2350" w:type="dxa"/>
            <w:tcBorders>
              <w:top w:val="nil"/>
              <w:left w:val="nil"/>
              <w:bottom w:val="single" w:sz="4" w:space="0" w:color="auto"/>
              <w:right w:val="single" w:sz="4" w:space="0" w:color="auto"/>
            </w:tcBorders>
            <w:shd w:val="clear" w:color="auto" w:fill="auto"/>
            <w:vAlign w:val="bottom"/>
            <w:hideMark/>
          </w:tcPr>
          <w:p w14:paraId="402A0C17" w14:textId="77777777"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500</w:t>
            </w:r>
          </w:p>
        </w:tc>
        <w:tc>
          <w:tcPr>
            <w:tcW w:w="2551" w:type="dxa"/>
            <w:tcBorders>
              <w:top w:val="nil"/>
              <w:left w:val="nil"/>
              <w:bottom w:val="single" w:sz="4" w:space="0" w:color="auto"/>
              <w:right w:val="single" w:sz="4" w:space="0" w:color="auto"/>
            </w:tcBorders>
            <w:shd w:val="clear" w:color="auto" w:fill="auto"/>
            <w:vAlign w:val="bottom"/>
            <w:hideMark/>
          </w:tcPr>
          <w:p w14:paraId="281EA43A" w14:textId="13D8616F"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100</w:t>
            </w:r>
          </w:p>
        </w:tc>
        <w:tc>
          <w:tcPr>
            <w:tcW w:w="2219" w:type="dxa"/>
            <w:tcBorders>
              <w:top w:val="nil"/>
              <w:left w:val="nil"/>
              <w:bottom w:val="single" w:sz="4" w:space="0" w:color="auto"/>
              <w:right w:val="single" w:sz="4" w:space="0" w:color="auto"/>
            </w:tcBorders>
            <w:shd w:val="clear" w:color="auto" w:fill="auto"/>
            <w:vAlign w:val="bottom"/>
            <w:hideMark/>
          </w:tcPr>
          <w:p w14:paraId="3A8EFEB1" w14:textId="77777777"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900</w:t>
            </w:r>
          </w:p>
        </w:tc>
      </w:tr>
      <w:tr w:rsidR="007802E8" w:rsidRPr="00A04ABC" w14:paraId="2B1C9A96" w14:textId="77777777" w:rsidTr="00FC794E">
        <w:trPr>
          <w:trHeight w:val="315"/>
          <w:jc w:val="center"/>
        </w:trPr>
        <w:tc>
          <w:tcPr>
            <w:tcW w:w="1380" w:type="dxa"/>
            <w:tcBorders>
              <w:top w:val="nil"/>
              <w:left w:val="single" w:sz="4" w:space="0" w:color="auto"/>
              <w:bottom w:val="single" w:sz="4" w:space="0" w:color="auto"/>
              <w:right w:val="single" w:sz="4" w:space="0" w:color="auto"/>
            </w:tcBorders>
            <w:shd w:val="clear" w:color="auto" w:fill="auto"/>
            <w:vAlign w:val="bottom"/>
            <w:hideMark/>
          </w:tcPr>
          <w:p w14:paraId="5C96F9D4" w14:textId="77777777" w:rsidR="007802E8" w:rsidRPr="00A04ABC" w:rsidRDefault="007802E8" w:rsidP="007802E8">
            <w:pPr>
              <w:jc w:val="center"/>
              <w:rPr>
                <w:rFonts w:ascii="Arial" w:hAnsi="Arial" w:cs="Arial"/>
                <w:color w:val="000000"/>
                <w:lang w:val="en-GB"/>
              </w:rPr>
            </w:pPr>
            <w:r w:rsidRPr="00A04ABC">
              <w:rPr>
                <w:rFonts w:ascii="Arial" w:hAnsi="Arial" w:cs="Arial"/>
                <w:color w:val="000000"/>
                <w:lang w:val="en-GB"/>
              </w:rPr>
              <w:t>24-Apr-15</w:t>
            </w:r>
          </w:p>
        </w:tc>
        <w:tc>
          <w:tcPr>
            <w:tcW w:w="2350" w:type="dxa"/>
            <w:tcBorders>
              <w:top w:val="nil"/>
              <w:left w:val="nil"/>
              <w:bottom w:val="single" w:sz="4" w:space="0" w:color="auto"/>
              <w:right w:val="single" w:sz="4" w:space="0" w:color="auto"/>
            </w:tcBorders>
            <w:shd w:val="clear" w:color="auto" w:fill="auto"/>
            <w:vAlign w:val="bottom"/>
            <w:hideMark/>
          </w:tcPr>
          <w:p w14:paraId="26FB26F7" w14:textId="77777777"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700</w:t>
            </w:r>
          </w:p>
        </w:tc>
        <w:tc>
          <w:tcPr>
            <w:tcW w:w="2551" w:type="dxa"/>
            <w:tcBorders>
              <w:top w:val="nil"/>
              <w:left w:val="nil"/>
              <w:bottom w:val="single" w:sz="4" w:space="0" w:color="auto"/>
              <w:right w:val="single" w:sz="4" w:space="0" w:color="auto"/>
            </w:tcBorders>
            <w:shd w:val="clear" w:color="auto" w:fill="auto"/>
            <w:vAlign w:val="bottom"/>
            <w:hideMark/>
          </w:tcPr>
          <w:p w14:paraId="0C128941" w14:textId="3189F067"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200</w:t>
            </w:r>
          </w:p>
        </w:tc>
        <w:tc>
          <w:tcPr>
            <w:tcW w:w="2219" w:type="dxa"/>
            <w:tcBorders>
              <w:top w:val="nil"/>
              <w:left w:val="nil"/>
              <w:bottom w:val="single" w:sz="4" w:space="0" w:color="auto"/>
              <w:right w:val="single" w:sz="4" w:space="0" w:color="auto"/>
            </w:tcBorders>
            <w:shd w:val="clear" w:color="auto" w:fill="auto"/>
            <w:vAlign w:val="bottom"/>
            <w:hideMark/>
          </w:tcPr>
          <w:p w14:paraId="3E284CF1" w14:textId="49BA390F"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000</w:t>
            </w:r>
          </w:p>
        </w:tc>
      </w:tr>
      <w:tr w:rsidR="007802E8" w:rsidRPr="00A04ABC" w14:paraId="7B5EEF99" w14:textId="77777777" w:rsidTr="00FC794E">
        <w:trPr>
          <w:trHeight w:val="315"/>
          <w:jc w:val="center"/>
        </w:trPr>
        <w:tc>
          <w:tcPr>
            <w:tcW w:w="1380" w:type="dxa"/>
            <w:tcBorders>
              <w:top w:val="nil"/>
              <w:left w:val="single" w:sz="4" w:space="0" w:color="auto"/>
              <w:bottom w:val="single" w:sz="4" w:space="0" w:color="auto"/>
              <w:right w:val="single" w:sz="4" w:space="0" w:color="auto"/>
            </w:tcBorders>
            <w:shd w:val="clear" w:color="auto" w:fill="auto"/>
            <w:vAlign w:val="bottom"/>
            <w:hideMark/>
          </w:tcPr>
          <w:p w14:paraId="03632897" w14:textId="77777777" w:rsidR="007802E8" w:rsidRPr="00A04ABC" w:rsidRDefault="007802E8" w:rsidP="007802E8">
            <w:pPr>
              <w:jc w:val="center"/>
              <w:rPr>
                <w:rFonts w:ascii="Arial" w:hAnsi="Arial" w:cs="Arial"/>
                <w:color w:val="000000"/>
                <w:lang w:val="en-GB"/>
              </w:rPr>
            </w:pPr>
            <w:r w:rsidRPr="00A04ABC">
              <w:rPr>
                <w:rFonts w:ascii="Arial" w:hAnsi="Arial" w:cs="Arial"/>
                <w:color w:val="000000"/>
                <w:lang w:val="en-GB"/>
              </w:rPr>
              <w:t>25-Apr-15</w:t>
            </w:r>
          </w:p>
        </w:tc>
        <w:tc>
          <w:tcPr>
            <w:tcW w:w="2350" w:type="dxa"/>
            <w:tcBorders>
              <w:top w:val="nil"/>
              <w:left w:val="nil"/>
              <w:bottom w:val="single" w:sz="4" w:space="0" w:color="auto"/>
              <w:right w:val="single" w:sz="4" w:space="0" w:color="auto"/>
            </w:tcBorders>
            <w:shd w:val="clear" w:color="auto" w:fill="auto"/>
            <w:vAlign w:val="bottom"/>
            <w:hideMark/>
          </w:tcPr>
          <w:p w14:paraId="0E18CFE6" w14:textId="026CE1B1"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000</w:t>
            </w:r>
          </w:p>
        </w:tc>
        <w:tc>
          <w:tcPr>
            <w:tcW w:w="2551" w:type="dxa"/>
            <w:tcBorders>
              <w:top w:val="nil"/>
              <w:left w:val="nil"/>
              <w:bottom w:val="single" w:sz="4" w:space="0" w:color="auto"/>
              <w:right w:val="single" w:sz="4" w:space="0" w:color="auto"/>
            </w:tcBorders>
            <w:shd w:val="clear" w:color="auto" w:fill="auto"/>
            <w:vAlign w:val="bottom"/>
            <w:hideMark/>
          </w:tcPr>
          <w:p w14:paraId="68EC5004" w14:textId="518334B5"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800</w:t>
            </w:r>
          </w:p>
        </w:tc>
        <w:tc>
          <w:tcPr>
            <w:tcW w:w="2219" w:type="dxa"/>
            <w:tcBorders>
              <w:top w:val="nil"/>
              <w:left w:val="nil"/>
              <w:bottom w:val="single" w:sz="4" w:space="0" w:color="auto"/>
              <w:right w:val="single" w:sz="4" w:space="0" w:color="auto"/>
            </w:tcBorders>
            <w:shd w:val="clear" w:color="auto" w:fill="auto"/>
            <w:vAlign w:val="bottom"/>
            <w:hideMark/>
          </w:tcPr>
          <w:p w14:paraId="4CC6A2C3" w14:textId="082BDD47"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500</w:t>
            </w:r>
          </w:p>
        </w:tc>
      </w:tr>
      <w:tr w:rsidR="007802E8" w:rsidRPr="00A04ABC" w14:paraId="61315BA5" w14:textId="77777777" w:rsidTr="00FC794E">
        <w:trPr>
          <w:trHeight w:val="315"/>
          <w:jc w:val="center"/>
        </w:trPr>
        <w:tc>
          <w:tcPr>
            <w:tcW w:w="1380" w:type="dxa"/>
            <w:tcBorders>
              <w:top w:val="nil"/>
              <w:left w:val="single" w:sz="4" w:space="0" w:color="auto"/>
              <w:bottom w:val="single" w:sz="4" w:space="0" w:color="auto"/>
              <w:right w:val="single" w:sz="4" w:space="0" w:color="auto"/>
            </w:tcBorders>
            <w:shd w:val="clear" w:color="auto" w:fill="auto"/>
            <w:vAlign w:val="bottom"/>
            <w:hideMark/>
          </w:tcPr>
          <w:p w14:paraId="041ABBD8" w14:textId="77777777" w:rsidR="007802E8" w:rsidRPr="00A04ABC" w:rsidRDefault="007802E8" w:rsidP="007802E8">
            <w:pPr>
              <w:jc w:val="center"/>
              <w:rPr>
                <w:rFonts w:ascii="Arial" w:hAnsi="Arial" w:cs="Arial"/>
                <w:color w:val="000000"/>
                <w:lang w:val="en-GB"/>
              </w:rPr>
            </w:pPr>
            <w:r w:rsidRPr="00A04ABC">
              <w:rPr>
                <w:rFonts w:ascii="Arial" w:hAnsi="Arial" w:cs="Arial"/>
                <w:color w:val="000000"/>
                <w:lang w:val="en-GB"/>
              </w:rPr>
              <w:t>27-Apr-15</w:t>
            </w:r>
          </w:p>
        </w:tc>
        <w:tc>
          <w:tcPr>
            <w:tcW w:w="2350" w:type="dxa"/>
            <w:tcBorders>
              <w:top w:val="nil"/>
              <w:left w:val="nil"/>
              <w:bottom w:val="single" w:sz="4" w:space="0" w:color="auto"/>
              <w:right w:val="single" w:sz="4" w:space="0" w:color="auto"/>
            </w:tcBorders>
            <w:shd w:val="clear" w:color="auto" w:fill="auto"/>
            <w:vAlign w:val="bottom"/>
            <w:hideMark/>
          </w:tcPr>
          <w:p w14:paraId="10A4F94E" w14:textId="261B0577"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000</w:t>
            </w:r>
          </w:p>
        </w:tc>
        <w:tc>
          <w:tcPr>
            <w:tcW w:w="2551" w:type="dxa"/>
            <w:tcBorders>
              <w:top w:val="nil"/>
              <w:left w:val="nil"/>
              <w:bottom w:val="single" w:sz="4" w:space="0" w:color="auto"/>
              <w:right w:val="single" w:sz="4" w:space="0" w:color="auto"/>
            </w:tcBorders>
            <w:shd w:val="clear" w:color="auto" w:fill="auto"/>
            <w:vAlign w:val="bottom"/>
            <w:hideMark/>
          </w:tcPr>
          <w:p w14:paraId="23FCE2C7" w14:textId="15CF6C87"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2</w:t>
            </w:r>
            <w:r w:rsidR="00B82155" w:rsidRPr="00A04ABC">
              <w:rPr>
                <w:rFonts w:ascii="Arial" w:hAnsi="Arial" w:cs="Arial"/>
                <w:color w:val="000000"/>
                <w:lang w:val="en-GB"/>
              </w:rPr>
              <w:t>,</w:t>
            </w:r>
            <w:r w:rsidRPr="00A04ABC">
              <w:rPr>
                <w:rFonts w:ascii="Arial" w:hAnsi="Arial" w:cs="Arial"/>
                <w:color w:val="000000"/>
                <w:lang w:val="en-GB"/>
              </w:rPr>
              <w:t>000</w:t>
            </w:r>
          </w:p>
        </w:tc>
        <w:tc>
          <w:tcPr>
            <w:tcW w:w="2219" w:type="dxa"/>
            <w:tcBorders>
              <w:top w:val="nil"/>
              <w:left w:val="nil"/>
              <w:bottom w:val="single" w:sz="4" w:space="0" w:color="auto"/>
              <w:right w:val="single" w:sz="4" w:space="0" w:color="auto"/>
            </w:tcBorders>
            <w:shd w:val="clear" w:color="auto" w:fill="auto"/>
            <w:vAlign w:val="bottom"/>
            <w:hideMark/>
          </w:tcPr>
          <w:p w14:paraId="3794C409" w14:textId="15D4A4B1"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600</w:t>
            </w:r>
          </w:p>
        </w:tc>
      </w:tr>
      <w:tr w:rsidR="007802E8" w:rsidRPr="00A04ABC" w14:paraId="0BBAFD3F" w14:textId="77777777" w:rsidTr="00FC794E">
        <w:trPr>
          <w:trHeight w:val="315"/>
          <w:jc w:val="center"/>
        </w:trPr>
        <w:tc>
          <w:tcPr>
            <w:tcW w:w="1380" w:type="dxa"/>
            <w:tcBorders>
              <w:top w:val="nil"/>
              <w:left w:val="single" w:sz="4" w:space="0" w:color="auto"/>
              <w:bottom w:val="single" w:sz="4" w:space="0" w:color="auto"/>
              <w:right w:val="single" w:sz="4" w:space="0" w:color="auto"/>
            </w:tcBorders>
            <w:shd w:val="clear" w:color="auto" w:fill="auto"/>
            <w:vAlign w:val="bottom"/>
            <w:hideMark/>
          </w:tcPr>
          <w:p w14:paraId="3D95A2A2" w14:textId="77777777" w:rsidR="007802E8" w:rsidRPr="00A04ABC" w:rsidRDefault="007802E8" w:rsidP="007802E8">
            <w:pPr>
              <w:jc w:val="center"/>
              <w:rPr>
                <w:rFonts w:ascii="Arial" w:hAnsi="Arial" w:cs="Arial"/>
                <w:color w:val="000000"/>
                <w:lang w:val="en-GB"/>
              </w:rPr>
            </w:pPr>
            <w:r w:rsidRPr="00A04ABC">
              <w:rPr>
                <w:rFonts w:ascii="Arial" w:hAnsi="Arial" w:cs="Arial"/>
                <w:color w:val="000000"/>
                <w:lang w:val="en-GB"/>
              </w:rPr>
              <w:t>28-Apr-15</w:t>
            </w:r>
          </w:p>
        </w:tc>
        <w:tc>
          <w:tcPr>
            <w:tcW w:w="2350" w:type="dxa"/>
            <w:tcBorders>
              <w:top w:val="nil"/>
              <w:left w:val="nil"/>
              <w:bottom w:val="single" w:sz="4" w:space="0" w:color="auto"/>
              <w:right w:val="single" w:sz="4" w:space="0" w:color="auto"/>
            </w:tcBorders>
            <w:shd w:val="clear" w:color="auto" w:fill="auto"/>
            <w:vAlign w:val="bottom"/>
            <w:hideMark/>
          </w:tcPr>
          <w:p w14:paraId="308CE497" w14:textId="75AD689E"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000</w:t>
            </w:r>
          </w:p>
        </w:tc>
        <w:tc>
          <w:tcPr>
            <w:tcW w:w="2551" w:type="dxa"/>
            <w:tcBorders>
              <w:top w:val="nil"/>
              <w:left w:val="nil"/>
              <w:bottom w:val="single" w:sz="4" w:space="0" w:color="auto"/>
              <w:right w:val="single" w:sz="4" w:space="0" w:color="auto"/>
            </w:tcBorders>
            <w:shd w:val="clear" w:color="auto" w:fill="auto"/>
            <w:vAlign w:val="bottom"/>
            <w:hideMark/>
          </w:tcPr>
          <w:p w14:paraId="282A3020" w14:textId="7E762752"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2</w:t>
            </w:r>
            <w:r w:rsidR="00B82155" w:rsidRPr="00A04ABC">
              <w:rPr>
                <w:rFonts w:ascii="Arial" w:hAnsi="Arial" w:cs="Arial"/>
                <w:color w:val="000000"/>
                <w:lang w:val="en-GB"/>
              </w:rPr>
              <w:t>,</w:t>
            </w:r>
            <w:r w:rsidRPr="00A04ABC">
              <w:rPr>
                <w:rFonts w:ascii="Arial" w:hAnsi="Arial" w:cs="Arial"/>
                <w:color w:val="000000"/>
                <w:lang w:val="en-GB"/>
              </w:rPr>
              <w:t>000</w:t>
            </w:r>
          </w:p>
        </w:tc>
        <w:tc>
          <w:tcPr>
            <w:tcW w:w="2219" w:type="dxa"/>
            <w:tcBorders>
              <w:top w:val="nil"/>
              <w:left w:val="nil"/>
              <w:bottom w:val="single" w:sz="4" w:space="0" w:color="auto"/>
              <w:right w:val="single" w:sz="4" w:space="0" w:color="auto"/>
            </w:tcBorders>
            <w:shd w:val="clear" w:color="auto" w:fill="auto"/>
            <w:vAlign w:val="bottom"/>
            <w:hideMark/>
          </w:tcPr>
          <w:p w14:paraId="75850919" w14:textId="19BEE11C"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800</w:t>
            </w:r>
          </w:p>
        </w:tc>
      </w:tr>
      <w:tr w:rsidR="007802E8" w:rsidRPr="00A04ABC" w14:paraId="7456CEBF" w14:textId="77777777" w:rsidTr="00FC794E">
        <w:trPr>
          <w:trHeight w:val="315"/>
          <w:jc w:val="center"/>
        </w:trPr>
        <w:tc>
          <w:tcPr>
            <w:tcW w:w="1380" w:type="dxa"/>
            <w:tcBorders>
              <w:top w:val="nil"/>
              <w:left w:val="single" w:sz="4" w:space="0" w:color="auto"/>
              <w:bottom w:val="single" w:sz="4" w:space="0" w:color="auto"/>
              <w:right w:val="single" w:sz="4" w:space="0" w:color="auto"/>
            </w:tcBorders>
            <w:shd w:val="clear" w:color="auto" w:fill="auto"/>
            <w:vAlign w:val="bottom"/>
            <w:hideMark/>
          </w:tcPr>
          <w:p w14:paraId="1F92026D" w14:textId="77777777" w:rsidR="007802E8" w:rsidRPr="00A04ABC" w:rsidRDefault="007802E8" w:rsidP="007802E8">
            <w:pPr>
              <w:jc w:val="center"/>
              <w:rPr>
                <w:rFonts w:ascii="Arial" w:hAnsi="Arial" w:cs="Arial"/>
                <w:color w:val="000000"/>
                <w:lang w:val="en-GB"/>
              </w:rPr>
            </w:pPr>
            <w:r w:rsidRPr="00A04ABC">
              <w:rPr>
                <w:rFonts w:ascii="Arial" w:hAnsi="Arial" w:cs="Arial"/>
                <w:color w:val="000000"/>
                <w:lang w:val="en-GB"/>
              </w:rPr>
              <w:t>29-Apr-15</w:t>
            </w:r>
          </w:p>
        </w:tc>
        <w:tc>
          <w:tcPr>
            <w:tcW w:w="2350" w:type="dxa"/>
            <w:tcBorders>
              <w:top w:val="nil"/>
              <w:left w:val="nil"/>
              <w:bottom w:val="single" w:sz="4" w:space="0" w:color="auto"/>
              <w:right w:val="single" w:sz="4" w:space="0" w:color="auto"/>
            </w:tcBorders>
            <w:shd w:val="clear" w:color="auto" w:fill="auto"/>
            <w:vAlign w:val="bottom"/>
            <w:hideMark/>
          </w:tcPr>
          <w:p w14:paraId="3F73CD57" w14:textId="189363B2"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000</w:t>
            </w:r>
          </w:p>
        </w:tc>
        <w:tc>
          <w:tcPr>
            <w:tcW w:w="2551" w:type="dxa"/>
            <w:tcBorders>
              <w:top w:val="nil"/>
              <w:left w:val="nil"/>
              <w:bottom w:val="single" w:sz="4" w:space="0" w:color="auto"/>
              <w:right w:val="single" w:sz="4" w:space="0" w:color="auto"/>
            </w:tcBorders>
            <w:shd w:val="clear" w:color="auto" w:fill="auto"/>
            <w:vAlign w:val="bottom"/>
            <w:hideMark/>
          </w:tcPr>
          <w:p w14:paraId="58994FDB" w14:textId="4CFF6FF0"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700</w:t>
            </w:r>
          </w:p>
        </w:tc>
        <w:tc>
          <w:tcPr>
            <w:tcW w:w="2219" w:type="dxa"/>
            <w:tcBorders>
              <w:top w:val="nil"/>
              <w:left w:val="nil"/>
              <w:bottom w:val="single" w:sz="4" w:space="0" w:color="auto"/>
              <w:right w:val="single" w:sz="4" w:space="0" w:color="auto"/>
            </w:tcBorders>
            <w:shd w:val="clear" w:color="auto" w:fill="auto"/>
            <w:vAlign w:val="bottom"/>
            <w:hideMark/>
          </w:tcPr>
          <w:p w14:paraId="0C9968D1" w14:textId="4ACEBB99"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400</w:t>
            </w:r>
          </w:p>
        </w:tc>
      </w:tr>
      <w:tr w:rsidR="007802E8" w:rsidRPr="00A04ABC" w14:paraId="2AC275AD" w14:textId="77777777" w:rsidTr="00FC794E">
        <w:trPr>
          <w:trHeight w:val="315"/>
          <w:jc w:val="center"/>
        </w:trPr>
        <w:tc>
          <w:tcPr>
            <w:tcW w:w="1380" w:type="dxa"/>
            <w:tcBorders>
              <w:top w:val="nil"/>
              <w:left w:val="single" w:sz="4" w:space="0" w:color="auto"/>
              <w:bottom w:val="single" w:sz="4" w:space="0" w:color="auto"/>
              <w:right w:val="single" w:sz="4" w:space="0" w:color="auto"/>
            </w:tcBorders>
            <w:shd w:val="clear" w:color="auto" w:fill="auto"/>
            <w:vAlign w:val="bottom"/>
            <w:hideMark/>
          </w:tcPr>
          <w:p w14:paraId="414677C3" w14:textId="77777777" w:rsidR="007802E8" w:rsidRPr="00A04ABC" w:rsidRDefault="007802E8" w:rsidP="007802E8">
            <w:pPr>
              <w:jc w:val="center"/>
              <w:rPr>
                <w:rFonts w:ascii="Arial" w:hAnsi="Arial" w:cs="Arial"/>
                <w:color w:val="000000"/>
                <w:lang w:val="en-GB"/>
              </w:rPr>
            </w:pPr>
            <w:r w:rsidRPr="00A04ABC">
              <w:rPr>
                <w:rFonts w:ascii="Arial" w:hAnsi="Arial" w:cs="Arial"/>
                <w:color w:val="000000"/>
                <w:lang w:val="en-GB"/>
              </w:rPr>
              <w:t>30-Apr-15</w:t>
            </w:r>
          </w:p>
        </w:tc>
        <w:tc>
          <w:tcPr>
            <w:tcW w:w="2350" w:type="dxa"/>
            <w:tcBorders>
              <w:top w:val="nil"/>
              <w:left w:val="nil"/>
              <w:bottom w:val="single" w:sz="4" w:space="0" w:color="auto"/>
              <w:right w:val="single" w:sz="4" w:space="0" w:color="auto"/>
            </w:tcBorders>
            <w:shd w:val="clear" w:color="auto" w:fill="auto"/>
            <w:vAlign w:val="bottom"/>
            <w:hideMark/>
          </w:tcPr>
          <w:p w14:paraId="476D4FC7" w14:textId="69646586"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000</w:t>
            </w:r>
          </w:p>
        </w:tc>
        <w:tc>
          <w:tcPr>
            <w:tcW w:w="2551" w:type="dxa"/>
            <w:tcBorders>
              <w:top w:val="nil"/>
              <w:left w:val="nil"/>
              <w:bottom w:val="single" w:sz="4" w:space="0" w:color="auto"/>
              <w:right w:val="single" w:sz="4" w:space="0" w:color="auto"/>
            </w:tcBorders>
            <w:shd w:val="clear" w:color="auto" w:fill="auto"/>
            <w:vAlign w:val="bottom"/>
            <w:hideMark/>
          </w:tcPr>
          <w:p w14:paraId="479A5A43" w14:textId="43C739C1"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700</w:t>
            </w:r>
          </w:p>
        </w:tc>
        <w:tc>
          <w:tcPr>
            <w:tcW w:w="2219" w:type="dxa"/>
            <w:tcBorders>
              <w:top w:val="nil"/>
              <w:left w:val="nil"/>
              <w:bottom w:val="single" w:sz="4" w:space="0" w:color="auto"/>
              <w:right w:val="single" w:sz="4" w:space="0" w:color="auto"/>
            </w:tcBorders>
            <w:shd w:val="clear" w:color="auto" w:fill="auto"/>
            <w:vAlign w:val="bottom"/>
            <w:hideMark/>
          </w:tcPr>
          <w:p w14:paraId="0785956F" w14:textId="77FFC0E8"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500</w:t>
            </w:r>
          </w:p>
        </w:tc>
      </w:tr>
      <w:tr w:rsidR="007802E8" w:rsidRPr="00A04ABC" w14:paraId="52B3CD61" w14:textId="77777777" w:rsidTr="00FC794E">
        <w:trPr>
          <w:trHeight w:val="315"/>
          <w:jc w:val="center"/>
        </w:trPr>
        <w:tc>
          <w:tcPr>
            <w:tcW w:w="1380" w:type="dxa"/>
            <w:tcBorders>
              <w:top w:val="nil"/>
              <w:left w:val="single" w:sz="4" w:space="0" w:color="auto"/>
              <w:bottom w:val="single" w:sz="4" w:space="0" w:color="auto"/>
              <w:right w:val="single" w:sz="4" w:space="0" w:color="auto"/>
            </w:tcBorders>
            <w:shd w:val="clear" w:color="auto" w:fill="auto"/>
            <w:vAlign w:val="bottom"/>
            <w:hideMark/>
          </w:tcPr>
          <w:p w14:paraId="01294A17" w14:textId="77777777" w:rsidR="007802E8" w:rsidRPr="00A04ABC" w:rsidRDefault="007802E8" w:rsidP="007802E8">
            <w:pPr>
              <w:jc w:val="center"/>
              <w:rPr>
                <w:rFonts w:ascii="Arial" w:hAnsi="Arial" w:cs="Arial"/>
                <w:color w:val="000000"/>
                <w:lang w:val="en-GB"/>
              </w:rPr>
            </w:pPr>
            <w:r w:rsidRPr="00A04ABC">
              <w:rPr>
                <w:rFonts w:ascii="Arial" w:hAnsi="Arial" w:cs="Arial"/>
                <w:color w:val="000000"/>
                <w:lang w:val="en-GB"/>
              </w:rPr>
              <w:t>1-May-15</w:t>
            </w:r>
          </w:p>
        </w:tc>
        <w:tc>
          <w:tcPr>
            <w:tcW w:w="2350" w:type="dxa"/>
            <w:tcBorders>
              <w:top w:val="nil"/>
              <w:left w:val="nil"/>
              <w:bottom w:val="single" w:sz="4" w:space="0" w:color="auto"/>
              <w:right w:val="single" w:sz="4" w:space="0" w:color="auto"/>
            </w:tcBorders>
            <w:shd w:val="clear" w:color="auto" w:fill="auto"/>
            <w:vAlign w:val="bottom"/>
            <w:hideMark/>
          </w:tcPr>
          <w:p w14:paraId="280BF879" w14:textId="4B97B8EB"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000</w:t>
            </w:r>
          </w:p>
        </w:tc>
        <w:tc>
          <w:tcPr>
            <w:tcW w:w="2551" w:type="dxa"/>
            <w:tcBorders>
              <w:top w:val="nil"/>
              <w:left w:val="nil"/>
              <w:bottom w:val="single" w:sz="4" w:space="0" w:color="auto"/>
              <w:right w:val="single" w:sz="4" w:space="0" w:color="auto"/>
            </w:tcBorders>
            <w:shd w:val="clear" w:color="auto" w:fill="auto"/>
            <w:vAlign w:val="bottom"/>
            <w:hideMark/>
          </w:tcPr>
          <w:p w14:paraId="6E480290" w14:textId="519B0979"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2</w:t>
            </w:r>
            <w:r w:rsidR="00B82155" w:rsidRPr="00A04ABC">
              <w:rPr>
                <w:rFonts w:ascii="Arial" w:hAnsi="Arial" w:cs="Arial"/>
                <w:color w:val="000000"/>
                <w:lang w:val="en-GB"/>
              </w:rPr>
              <w:t>,</w:t>
            </w:r>
            <w:r w:rsidRPr="00A04ABC">
              <w:rPr>
                <w:rFonts w:ascii="Arial" w:hAnsi="Arial" w:cs="Arial"/>
                <w:color w:val="000000"/>
                <w:lang w:val="en-GB"/>
              </w:rPr>
              <w:t>000</w:t>
            </w:r>
          </w:p>
        </w:tc>
        <w:tc>
          <w:tcPr>
            <w:tcW w:w="2219" w:type="dxa"/>
            <w:tcBorders>
              <w:top w:val="nil"/>
              <w:left w:val="nil"/>
              <w:bottom w:val="single" w:sz="4" w:space="0" w:color="auto"/>
              <w:right w:val="single" w:sz="4" w:space="0" w:color="auto"/>
            </w:tcBorders>
            <w:shd w:val="clear" w:color="auto" w:fill="auto"/>
            <w:vAlign w:val="bottom"/>
            <w:hideMark/>
          </w:tcPr>
          <w:p w14:paraId="5B973407" w14:textId="29988CCD"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800</w:t>
            </w:r>
          </w:p>
        </w:tc>
      </w:tr>
      <w:tr w:rsidR="007802E8" w:rsidRPr="00A04ABC" w14:paraId="3704BDFD" w14:textId="77777777" w:rsidTr="00FC794E">
        <w:trPr>
          <w:trHeight w:val="315"/>
          <w:jc w:val="center"/>
        </w:trPr>
        <w:tc>
          <w:tcPr>
            <w:tcW w:w="1380" w:type="dxa"/>
            <w:tcBorders>
              <w:top w:val="nil"/>
              <w:left w:val="single" w:sz="4" w:space="0" w:color="auto"/>
              <w:bottom w:val="single" w:sz="4" w:space="0" w:color="auto"/>
              <w:right w:val="single" w:sz="4" w:space="0" w:color="auto"/>
            </w:tcBorders>
            <w:shd w:val="clear" w:color="auto" w:fill="auto"/>
            <w:vAlign w:val="bottom"/>
            <w:hideMark/>
          </w:tcPr>
          <w:p w14:paraId="56DADE19" w14:textId="77777777" w:rsidR="007802E8" w:rsidRPr="00A04ABC" w:rsidRDefault="007802E8" w:rsidP="007802E8">
            <w:pPr>
              <w:jc w:val="center"/>
              <w:rPr>
                <w:rFonts w:ascii="Arial" w:hAnsi="Arial" w:cs="Arial"/>
                <w:color w:val="000000"/>
                <w:lang w:val="en-GB"/>
              </w:rPr>
            </w:pPr>
            <w:r w:rsidRPr="00A04ABC">
              <w:rPr>
                <w:rFonts w:ascii="Arial" w:hAnsi="Arial" w:cs="Arial"/>
                <w:color w:val="000000"/>
                <w:lang w:val="en-GB"/>
              </w:rPr>
              <w:t>2-May-15</w:t>
            </w:r>
          </w:p>
        </w:tc>
        <w:tc>
          <w:tcPr>
            <w:tcW w:w="2350" w:type="dxa"/>
            <w:tcBorders>
              <w:top w:val="nil"/>
              <w:left w:val="nil"/>
              <w:bottom w:val="single" w:sz="4" w:space="0" w:color="auto"/>
              <w:right w:val="single" w:sz="4" w:space="0" w:color="auto"/>
            </w:tcBorders>
            <w:shd w:val="clear" w:color="auto" w:fill="auto"/>
            <w:vAlign w:val="bottom"/>
            <w:hideMark/>
          </w:tcPr>
          <w:p w14:paraId="25875973" w14:textId="169DF726"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000</w:t>
            </w:r>
          </w:p>
        </w:tc>
        <w:tc>
          <w:tcPr>
            <w:tcW w:w="2551" w:type="dxa"/>
            <w:tcBorders>
              <w:top w:val="nil"/>
              <w:left w:val="nil"/>
              <w:bottom w:val="single" w:sz="4" w:space="0" w:color="auto"/>
              <w:right w:val="single" w:sz="4" w:space="0" w:color="auto"/>
            </w:tcBorders>
            <w:shd w:val="clear" w:color="auto" w:fill="auto"/>
            <w:vAlign w:val="bottom"/>
            <w:hideMark/>
          </w:tcPr>
          <w:p w14:paraId="547F47A0" w14:textId="68098E0A"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2</w:t>
            </w:r>
            <w:r w:rsidR="00B82155" w:rsidRPr="00A04ABC">
              <w:rPr>
                <w:rFonts w:ascii="Arial" w:hAnsi="Arial" w:cs="Arial"/>
                <w:color w:val="000000"/>
                <w:lang w:val="en-GB"/>
              </w:rPr>
              <w:t>,</w:t>
            </w:r>
            <w:r w:rsidRPr="00A04ABC">
              <w:rPr>
                <w:rFonts w:ascii="Arial" w:hAnsi="Arial" w:cs="Arial"/>
                <w:color w:val="000000"/>
                <w:lang w:val="en-GB"/>
              </w:rPr>
              <w:t>250</w:t>
            </w:r>
          </w:p>
        </w:tc>
        <w:tc>
          <w:tcPr>
            <w:tcW w:w="2219" w:type="dxa"/>
            <w:tcBorders>
              <w:top w:val="nil"/>
              <w:left w:val="nil"/>
              <w:bottom w:val="single" w:sz="4" w:space="0" w:color="auto"/>
              <w:right w:val="single" w:sz="4" w:space="0" w:color="auto"/>
            </w:tcBorders>
            <w:shd w:val="clear" w:color="auto" w:fill="auto"/>
            <w:vAlign w:val="bottom"/>
            <w:hideMark/>
          </w:tcPr>
          <w:p w14:paraId="31EB9D77" w14:textId="5C5E6C83"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800</w:t>
            </w:r>
          </w:p>
        </w:tc>
      </w:tr>
      <w:tr w:rsidR="007802E8" w:rsidRPr="00A04ABC" w14:paraId="49B23B47" w14:textId="77777777" w:rsidTr="00FC794E">
        <w:trPr>
          <w:trHeight w:val="315"/>
          <w:jc w:val="center"/>
        </w:trPr>
        <w:tc>
          <w:tcPr>
            <w:tcW w:w="1380" w:type="dxa"/>
            <w:tcBorders>
              <w:top w:val="nil"/>
              <w:left w:val="single" w:sz="4" w:space="0" w:color="auto"/>
              <w:bottom w:val="single" w:sz="4" w:space="0" w:color="auto"/>
              <w:right w:val="single" w:sz="4" w:space="0" w:color="auto"/>
            </w:tcBorders>
            <w:shd w:val="clear" w:color="auto" w:fill="auto"/>
            <w:vAlign w:val="bottom"/>
            <w:hideMark/>
          </w:tcPr>
          <w:p w14:paraId="4BF971FE" w14:textId="77777777" w:rsidR="007802E8" w:rsidRPr="00A04ABC" w:rsidRDefault="007802E8" w:rsidP="007802E8">
            <w:pPr>
              <w:jc w:val="center"/>
              <w:rPr>
                <w:rFonts w:ascii="Arial" w:hAnsi="Arial" w:cs="Arial"/>
                <w:color w:val="000000"/>
                <w:lang w:val="en-GB"/>
              </w:rPr>
            </w:pPr>
            <w:r w:rsidRPr="00A04ABC">
              <w:rPr>
                <w:rFonts w:ascii="Arial" w:hAnsi="Arial" w:cs="Arial"/>
                <w:color w:val="000000"/>
                <w:lang w:val="en-GB"/>
              </w:rPr>
              <w:t>4-May-15</w:t>
            </w:r>
          </w:p>
        </w:tc>
        <w:tc>
          <w:tcPr>
            <w:tcW w:w="2350" w:type="dxa"/>
            <w:tcBorders>
              <w:top w:val="nil"/>
              <w:left w:val="nil"/>
              <w:bottom w:val="single" w:sz="4" w:space="0" w:color="auto"/>
              <w:right w:val="single" w:sz="4" w:space="0" w:color="auto"/>
            </w:tcBorders>
            <w:shd w:val="clear" w:color="auto" w:fill="auto"/>
            <w:vAlign w:val="bottom"/>
            <w:hideMark/>
          </w:tcPr>
          <w:p w14:paraId="3B970A5F" w14:textId="451F363C"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000</w:t>
            </w:r>
          </w:p>
        </w:tc>
        <w:tc>
          <w:tcPr>
            <w:tcW w:w="2551" w:type="dxa"/>
            <w:tcBorders>
              <w:top w:val="nil"/>
              <w:left w:val="nil"/>
              <w:bottom w:val="single" w:sz="4" w:space="0" w:color="auto"/>
              <w:right w:val="single" w:sz="4" w:space="0" w:color="auto"/>
            </w:tcBorders>
            <w:shd w:val="clear" w:color="auto" w:fill="auto"/>
            <w:vAlign w:val="bottom"/>
            <w:hideMark/>
          </w:tcPr>
          <w:p w14:paraId="2C75A3F9" w14:textId="61F0A57D"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2</w:t>
            </w:r>
            <w:r w:rsidR="00B82155" w:rsidRPr="00A04ABC">
              <w:rPr>
                <w:rFonts w:ascii="Arial" w:hAnsi="Arial" w:cs="Arial"/>
                <w:color w:val="000000"/>
                <w:lang w:val="en-GB"/>
              </w:rPr>
              <w:t>,</w:t>
            </w:r>
            <w:r w:rsidRPr="00A04ABC">
              <w:rPr>
                <w:rFonts w:ascii="Arial" w:hAnsi="Arial" w:cs="Arial"/>
                <w:color w:val="000000"/>
                <w:lang w:val="en-GB"/>
              </w:rPr>
              <w:t>500</w:t>
            </w:r>
          </w:p>
        </w:tc>
        <w:tc>
          <w:tcPr>
            <w:tcW w:w="2219" w:type="dxa"/>
            <w:tcBorders>
              <w:top w:val="nil"/>
              <w:left w:val="nil"/>
              <w:bottom w:val="single" w:sz="4" w:space="0" w:color="auto"/>
              <w:right w:val="single" w:sz="4" w:space="0" w:color="auto"/>
            </w:tcBorders>
            <w:shd w:val="clear" w:color="auto" w:fill="auto"/>
            <w:vAlign w:val="bottom"/>
            <w:hideMark/>
          </w:tcPr>
          <w:p w14:paraId="3820498B" w14:textId="2D75C7D7"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2</w:t>
            </w:r>
            <w:r w:rsidR="00B82155" w:rsidRPr="00A04ABC">
              <w:rPr>
                <w:rFonts w:ascii="Arial" w:hAnsi="Arial" w:cs="Arial"/>
                <w:color w:val="000000"/>
                <w:lang w:val="en-GB"/>
              </w:rPr>
              <w:t>,</w:t>
            </w:r>
            <w:r w:rsidRPr="00A04ABC">
              <w:rPr>
                <w:rFonts w:ascii="Arial" w:hAnsi="Arial" w:cs="Arial"/>
                <w:color w:val="000000"/>
                <w:lang w:val="en-GB"/>
              </w:rPr>
              <w:t>000</w:t>
            </w:r>
          </w:p>
        </w:tc>
      </w:tr>
      <w:tr w:rsidR="007802E8" w:rsidRPr="00A04ABC" w14:paraId="29D457B5" w14:textId="77777777" w:rsidTr="00FC794E">
        <w:trPr>
          <w:trHeight w:val="315"/>
          <w:jc w:val="center"/>
        </w:trPr>
        <w:tc>
          <w:tcPr>
            <w:tcW w:w="1380" w:type="dxa"/>
            <w:tcBorders>
              <w:top w:val="nil"/>
              <w:left w:val="single" w:sz="4" w:space="0" w:color="auto"/>
              <w:bottom w:val="single" w:sz="4" w:space="0" w:color="auto"/>
              <w:right w:val="single" w:sz="4" w:space="0" w:color="auto"/>
            </w:tcBorders>
            <w:shd w:val="clear" w:color="auto" w:fill="auto"/>
            <w:vAlign w:val="bottom"/>
            <w:hideMark/>
          </w:tcPr>
          <w:p w14:paraId="5598EE34" w14:textId="77777777" w:rsidR="007802E8" w:rsidRPr="00A04ABC" w:rsidRDefault="007802E8" w:rsidP="007802E8">
            <w:pPr>
              <w:jc w:val="center"/>
              <w:rPr>
                <w:rFonts w:ascii="Arial" w:hAnsi="Arial" w:cs="Arial"/>
                <w:color w:val="000000"/>
                <w:lang w:val="en-GB"/>
              </w:rPr>
            </w:pPr>
            <w:r w:rsidRPr="00A04ABC">
              <w:rPr>
                <w:rFonts w:ascii="Arial" w:hAnsi="Arial" w:cs="Arial"/>
                <w:color w:val="000000"/>
                <w:lang w:val="en-GB"/>
              </w:rPr>
              <w:t>5-May-15</w:t>
            </w:r>
          </w:p>
        </w:tc>
        <w:tc>
          <w:tcPr>
            <w:tcW w:w="2350" w:type="dxa"/>
            <w:tcBorders>
              <w:top w:val="nil"/>
              <w:left w:val="nil"/>
              <w:bottom w:val="single" w:sz="4" w:space="0" w:color="auto"/>
              <w:right w:val="single" w:sz="4" w:space="0" w:color="auto"/>
            </w:tcBorders>
            <w:shd w:val="clear" w:color="auto" w:fill="auto"/>
            <w:vAlign w:val="bottom"/>
            <w:hideMark/>
          </w:tcPr>
          <w:p w14:paraId="66F731CE" w14:textId="597075EF"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000</w:t>
            </w:r>
          </w:p>
        </w:tc>
        <w:tc>
          <w:tcPr>
            <w:tcW w:w="2551" w:type="dxa"/>
            <w:tcBorders>
              <w:top w:val="nil"/>
              <w:left w:val="nil"/>
              <w:bottom w:val="single" w:sz="4" w:space="0" w:color="auto"/>
              <w:right w:val="single" w:sz="4" w:space="0" w:color="auto"/>
            </w:tcBorders>
            <w:shd w:val="clear" w:color="auto" w:fill="auto"/>
            <w:vAlign w:val="bottom"/>
            <w:hideMark/>
          </w:tcPr>
          <w:p w14:paraId="343EA1C6" w14:textId="0F9BAAB5"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2</w:t>
            </w:r>
            <w:r w:rsidR="00B82155" w:rsidRPr="00A04ABC">
              <w:rPr>
                <w:rFonts w:ascii="Arial" w:hAnsi="Arial" w:cs="Arial"/>
                <w:color w:val="000000"/>
                <w:lang w:val="en-GB"/>
              </w:rPr>
              <w:t>,</w:t>
            </w:r>
            <w:r w:rsidRPr="00A04ABC">
              <w:rPr>
                <w:rFonts w:ascii="Arial" w:hAnsi="Arial" w:cs="Arial"/>
                <w:color w:val="000000"/>
                <w:lang w:val="en-GB"/>
              </w:rPr>
              <w:t>200</w:t>
            </w:r>
          </w:p>
        </w:tc>
        <w:tc>
          <w:tcPr>
            <w:tcW w:w="2219" w:type="dxa"/>
            <w:tcBorders>
              <w:top w:val="nil"/>
              <w:left w:val="nil"/>
              <w:bottom w:val="single" w:sz="4" w:space="0" w:color="auto"/>
              <w:right w:val="single" w:sz="4" w:space="0" w:color="auto"/>
            </w:tcBorders>
            <w:shd w:val="clear" w:color="auto" w:fill="auto"/>
            <w:vAlign w:val="bottom"/>
            <w:hideMark/>
          </w:tcPr>
          <w:p w14:paraId="61D0FF05" w14:textId="1A804C50"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800</w:t>
            </w:r>
          </w:p>
        </w:tc>
      </w:tr>
      <w:tr w:rsidR="007802E8" w:rsidRPr="00A04ABC" w14:paraId="6DC7D5C2" w14:textId="77777777" w:rsidTr="00FC794E">
        <w:trPr>
          <w:trHeight w:val="315"/>
          <w:jc w:val="center"/>
        </w:trPr>
        <w:tc>
          <w:tcPr>
            <w:tcW w:w="1380" w:type="dxa"/>
            <w:tcBorders>
              <w:top w:val="nil"/>
              <w:left w:val="single" w:sz="4" w:space="0" w:color="auto"/>
              <w:bottom w:val="single" w:sz="4" w:space="0" w:color="auto"/>
              <w:right w:val="single" w:sz="4" w:space="0" w:color="auto"/>
            </w:tcBorders>
            <w:shd w:val="clear" w:color="auto" w:fill="auto"/>
            <w:vAlign w:val="bottom"/>
            <w:hideMark/>
          </w:tcPr>
          <w:p w14:paraId="52357C04" w14:textId="77777777" w:rsidR="007802E8" w:rsidRPr="00A04ABC" w:rsidRDefault="007802E8" w:rsidP="007802E8">
            <w:pPr>
              <w:jc w:val="center"/>
              <w:rPr>
                <w:rFonts w:ascii="Arial" w:hAnsi="Arial" w:cs="Arial"/>
                <w:color w:val="000000"/>
                <w:lang w:val="en-GB"/>
              </w:rPr>
            </w:pPr>
            <w:r w:rsidRPr="00A04ABC">
              <w:rPr>
                <w:rFonts w:ascii="Arial" w:hAnsi="Arial" w:cs="Arial"/>
                <w:color w:val="000000"/>
                <w:lang w:val="en-GB"/>
              </w:rPr>
              <w:t>6-May-15</w:t>
            </w:r>
          </w:p>
        </w:tc>
        <w:tc>
          <w:tcPr>
            <w:tcW w:w="2350" w:type="dxa"/>
            <w:tcBorders>
              <w:top w:val="nil"/>
              <w:left w:val="nil"/>
              <w:bottom w:val="single" w:sz="4" w:space="0" w:color="auto"/>
              <w:right w:val="single" w:sz="4" w:space="0" w:color="auto"/>
            </w:tcBorders>
            <w:shd w:val="clear" w:color="auto" w:fill="auto"/>
            <w:vAlign w:val="bottom"/>
            <w:hideMark/>
          </w:tcPr>
          <w:p w14:paraId="68E3874F" w14:textId="4A693F5E"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000</w:t>
            </w:r>
          </w:p>
        </w:tc>
        <w:tc>
          <w:tcPr>
            <w:tcW w:w="2551" w:type="dxa"/>
            <w:tcBorders>
              <w:top w:val="nil"/>
              <w:left w:val="nil"/>
              <w:bottom w:val="single" w:sz="4" w:space="0" w:color="auto"/>
              <w:right w:val="single" w:sz="4" w:space="0" w:color="auto"/>
            </w:tcBorders>
            <w:shd w:val="clear" w:color="auto" w:fill="auto"/>
            <w:vAlign w:val="bottom"/>
            <w:hideMark/>
          </w:tcPr>
          <w:p w14:paraId="7BCAC414" w14:textId="57A27CD4"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2</w:t>
            </w:r>
            <w:r w:rsidR="00B82155" w:rsidRPr="00A04ABC">
              <w:rPr>
                <w:rFonts w:ascii="Arial" w:hAnsi="Arial" w:cs="Arial"/>
                <w:color w:val="000000"/>
                <w:lang w:val="en-GB"/>
              </w:rPr>
              <w:t>,</w:t>
            </w:r>
            <w:r w:rsidRPr="00A04ABC">
              <w:rPr>
                <w:rFonts w:ascii="Arial" w:hAnsi="Arial" w:cs="Arial"/>
                <w:color w:val="000000"/>
                <w:lang w:val="en-GB"/>
              </w:rPr>
              <w:t>250</w:t>
            </w:r>
          </w:p>
        </w:tc>
        <w:tc>
          <w:tcPr>
            <w:tcW w:w="2219" w:type="dxa"/>
            <w:tcBorders>
              <w:top w:val="nil"/>
              <w:left w:val="nil"/>
              <w:bottom w:val="single" w:sz="4" w:space="0" w:color="auto"/>
              <w:right w:val="single" w:sz="4" w:space="0" w:color="auto"/>
            </w:tcBorders>
            <w:shd w:val="clear" w:color="auto" w:fill="auto"/>
            <w:vAlign w:val="bottom"/>
            <w:hideMark/>
          </w:tcPr>
          <w:p w14:paraId="2CD12010" w14:textId="46FC5E4C"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800</w:t>
            </w:r>
          </w:p>
        </w:tc>
      </w:tr>
      <w:tr w:rsidR="007802E8" w:rsidRPr="00A04ABC" w14:paraId="6404C75D" w14:textId="77777777" w:rsidTr="00FC794E">
        <w:trPr>
          <w:trHeight w:val="315"/>
          <w:jc w:val="center"/>
        </w:trPr>
        <w:tc>
          <w:tcPr>
            <w:tcW w:w="1380" w:type="dxa"/>
            <w:tcBorders>
              <w:top w:val="nil"/>
              <w:left w:val="single" w:sz="4" w:space="0" w:color="auto"/>
              <w:bottom w:val="single" w:sz="4" w:space="0" w:color="auto"/>
              <w:right w:val="single" w:sz="4" w:space="0" w:color="auto"/>
            </w:tcBorders>
            <w:shd w:val="clear" w:color="auto" w:fill="auto"/>
            <w:vAlign w:val="bottom"/>
            <w:hideMark/>
          </w:tcPr>
          <w:p w14:paraId="26606C6A" w14:textId="77777777" w:rsidR="007802E8" w:rsidRPr="00A04ABC" w:rsidRDefault="007802E8" w:rsidP="007802E8">
            <w:pPr>
              <w:jc w:val="center"/>
              <w:rPr>
                <w:rFonts w:ascii="Arial" w:hAnsi="Arial" w:cs="Arial"/>
                <w:color w:val="000000"/>
                <w:lang w:val="en-GB"/>
              </w:rPr>
            </w:pPr>
            <w:r w:rsidRPr="00A04ABC">
              <w:rPr>
                <w:rFonts w:ascii="Arial" w:hAnsi="Arial" w:cs="Arial"/>
                <w:color w:val="000000"/>
                <w:lang w:val="en-GB"/>
              </w:rPr>
              <w:t>7-May-15</w:t>
            </w:r>
          </w:p>
        </w:tc>
        <w:tc>
          <w:tcPr>
            <w:tcW w:w="2350" w:type="dxa"/>
            <w:tcBorders>
              <w:top w:val="nil"/>
              <w:left w:val="nil"/>
              <w:bottom w:val="single" w:sz="4" w:space="0" w:color="auto"/>
              <w:right w:val="single" w:sz="4" w:space="0" w:color="auto"/>
            </w:tcBorders>
            <w:shd w:val="clear" w:color="auto" w:fill="auto"/>
            <w:vAlign w:val="bottom"/>
            <w:hideMark/>
          </w:tcPr>
          <w:p w14:paraId="5C2BD893" w14:textId="77777777"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800</w:t>
            </w:r>
          </w:p>
        </w:tc>
        <w:tc>
          <w:tcPr>
            <w:tcW w:w="2551" w:type="dxa"/>
            <w:tcBorders>
              <w:top w:val="nil"/>
              <w:left w:val="nil"/>
              <w:bottom w:val="single" w:sz="4" w:space="0" w:color="auto"/>
              <w:right w:val="single" w:sz="4" w:space="0" w:color="auto"/>
            </w:tcBorders>
            <w:shd w:val="clear" w:color="auto" w:fill="auto"/>
            <w:vAlign w:val="bottom"/>
            <w:hideMark/>
          </w:tcPr>
          <w:p w14:paraId="192076D7" w14:textId="7FA42814"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2</w:t>
            </w:r>
            <w:r w:rsidR="00B82155" w:rsidRPr="00A04ABC">
              <w:rPr>
                <w:rFonts w:ascii="Arial" w:hAnsi="Arial" w:cs="Arial"/>
                <w:color w:val="000000"/>
                <w:lang w:val="en-GB"/>
              </w:rPr>
              <w:t>,</w:t>
            </w:r>
            <w:r w:rsidRPr="00A04ABC">
              <w:rPr>
                <w:rFonts w:ascii="Arial" w:hAnsi="Arial" w:cs="Arial"/>
                <w:color w:val="000000"/>
                <w:lang w:val="en-GB"/>
              </w:rPr>
              <w:t>000</w:t>
            </w:r>
          </w:p>
        </w:tc>
        <w:tc>
          <w:tcPr>
            <w:tcW w:w="2219" w:type="dxa"/>
            <w:tcBorders>
              <w:top w:val="nil"/>
              <w:left w:val="nil"/>
              <w:bottom w:val="single" w:sz="4" w:space="0" w:color="auto"/>
              <w:right w:val="single" w:sz="4" w:space="0" w:color="auto"/>
            </w:tcBorders>
            <w:shd w:val="clear" w:color="auto" w:fill="auto"/>
            <w:vAlign w:val="bottom"/>
            <w:hideMark/>
          </w:tcPr>
          <w:p w14:paraId="0D7BDE1D" w14:textId="5ABA5D27"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600</w:t>
            </w:r>
          </w:p>
        </w:tc>
      </w:tr>
      <w:tr w:rsidR="007802E8" w:rsidRPr="00A04ABC" w14:paraId="43545210" w14:textId="77777777" w:rsidTr="00FC794E">
        <w:trPr>
          <w:trHeight w:val="315"/>
          <w:jc w:val="center"/>
        </w:trPr>
        <w:tc>
          <w:tcPr>
            <w:tcW w:w="1380" w:type="dxa"/>
            <w:tcBorders>
              <w:top w:val="nil"/>
              <w:left w:val="single" w:sz="4" w:space="0" w:color="auto"/>
              <w:bottom w:val="single" w:sz="4" w:space="0" w:color="auto"/>
              <w:right w:val="single" w:sz="4" w:space="0" w:color="auto"/>
            </w:tcBorders>
            <w:shd w:val="clear" w:color="auto" w:fill="auto"/>
            <w:vAlign w:val="bottom"/>
            <w:hideMark/>
          </w:tcPr>
          <w:p w14:paraId="266129E8" w14:textId="77777777" w:rsidR="007802E8" w:rsidRPr="00A04ABC" w:rsidRDefault="007802E8" w:rsidP="007802E8">
            <w:pPr>
              <w:jc w:val="center"/>
              <w:rPr>
                <w:rFonts w:ascii="Arial" w:hAnsi="Arial" w:cs="Arial"/>
                <w:color w:val="000000"/>
                <w:lang w:val="en-GB"/>
              </w:rPr>
            </w:pPr>
            <w:r w:rsidRPr="00A04ABC">
              <w:rPr>
                <w:rFonts w:ascii="Arial" w:hAnsi="Arial" w:cs="Arial"/>
                <w:color w:val="000000"/>
                <w:lang w:val="en-GB"/>
              </w:rPr>
              <w:t>8-May-15</w:t>
            </w:r>
          </w:p>
        </w:tc>
        <w:tc>
          <w:tcPr>
            <w:tcW w:w="2350" w:type="dxa"/>
            <w:tcBorders>
              <w:top w:val="nil"/>
              <w:left w:val="nil"/>
              <w:bottom w:val="single" w:sz="4" w:space="0" w:color="auto"/>
              <w:right w:val="single" w:sz="4" w:space="0" w:color="auto"/>
            </w:tcBorders>
            <w:shd w:val="clear" w:color="auto" w:fill="auto"/>
            <w:vAlign w:val="bottom"/>
            <w:hideMark/>
          </w:tcPr>
          <w:p w14:paraId="78916B11" w14:textId="42B0E86B"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500</w:t>
            </w:r>
          </w:p>
        </w:tc>
        <w:tc>
          <w:tcPr>
            <w:tcW w:w="2551" w:type="dxa"/>
            <w:tcBorders>
              <w:top w:val="nil"/>
              <w:left w:val="nil"/>
              <w:bottom w:val="single" w:sz="4" w:space="0" w:color="auto"/>
              <w:right w:val="single" w:sz="4" w:space="0" w:color="auto"/>
            </w:tcBorders>
            <w:shd w:val="clear" w:color="auto" w:fill="auto"/>
            <w:vAlign w:val="bottom"/>
            <w:hideMark/>
          </w:tcPr>
          <w:p w14:paraId="7DC55772" w14:textId="396F5888"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2</w:t>
            </w:r>
            <w:r w:rsidR="00B82155" w:rsidRPr="00A04ABC">
              <w:rPr>
                <w:rFonts w:ascii="Arial" w:hAnsi="Arial" w:cs="Arial"/>
                <w:color w:val="000000"/>
                <w:lang w:val="en-GB"/>
              </w:rPr>
              <w:t>,</w:t>
            </w:r>
            <w:r w:rsidRPr="00A04ABC">
              <w:rPr>
                <w:rFonts w:ascii="Arial" w:hAnsi="Arial" w:cs="Arial"/>
                <w:color w:val="000000"/>
                <w:lang w:val="en-GB"/>
              </w:rPr>
              <w:t>500</w:t>
            </w:r>
          </w:p>
        </w:tc>
        <w:tc>
          <w:tcPr>
            <w:tcW w:w="2219" w:type="dxa"/>
            <w:tcBorders>
              <w:top w:val="nil"/>
              <w:left w:val="nil"/>
              <w:bottom w:val="single" w:sz="4" w:space="0" w:color="auto"/>
              <w:right w:val="single" w:sz="4" w:space="0" w:color="auto"/>
            </w:tcBorders>
            <w:shd w:val="clear" w:color="auto" w:fill="auto"/>
            <w:vAlign w:val="bottom"/>
            <w:hideMark/>
          </w:tcPr>
          <w:p w14:paraId="16B89C63" w14:textId="3A948F50"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2</w:t>
            </w:r>
            <w:r w:rsidR="00B82155" w:rsidRPr="00A04ABC">
              <w:rPr>
                <w:rFonts w:ascii="Arial" w:hAnsi="Arial" w:cs="Arial"/>
                <w:color w:val="000000"/>
                <w:lang w:val="en-GB"/>
              </w:rPr>
              <w:t>,</w:t>
            </w:r>
            <w:r w:rsidRPr="00A04ABC">
              <w:rPr>
                <w:rFonts w:ascii="Arial" w:hAnsi="Arial" w:cs="Arial"/>
                <w:color w:val="000000"/>
                <w:lang w:val="en-GB"/>
              </w:rPr>
              <w:t>200</w:t>
            </w:r>
          </w:p>
        </w:tc>
      </w:tr>
      <w:tr w:rsidR="007802E8" w:rsidRPr="00A04ABC" w14:paraId="15FC009F" w14:textId="77777777" w:rsidTr="00FC794E">
        <w:trPr>
          <w:trHeight w:val="315"/>
          <w:jc w:val="center"/>
        </w:trPr>
        <w:tc>
          <w:tcPr>
            <w:tcW w:w="1380" w:type="dxa"/>
            <w:tcBorders>
              <w:top w:val="nil"/>
              <w:left w:val="single" w:sz="4" w:space="0" w:color="auto"/>
              <w:bottom w:val="single" w:sz="4" w:space="0" w:color="auto"/>
              <w:right w:val="single" w:sz="4" w:space="0" w:color="auto"/>
            </w:tcBorders>
            <w:shd w:val="clear" w:color="auto" w:fill="auto"/>
            <w:vAlign w:val="bottom"/>
            <w:hideMark/>
          </w:tcPr>
          <w:p w14:paraId="14DD1053" w14:textId="77777777" w:rsidR="007802E8" w:rsidRPr="00A04ABC" w:rsidRDefault="007802E8" w:rsidP="007802E8">
            <w:pPr>
              <w:jc w:val="center"/>
              <w:rPr>
                <w:rFonts w:ascii="Arial" w:hAnsi="Arial" w:cs="Arial"/>
                <w:color w:val="000000"/>
                <w:lang w:val="en-GB"/>
              </w:rPr>
            </w:pPr>
            <w:r w:rsidRPr="00A04ABC">
              <w:rPr>
                <w:rFonts w:ascii="Arial" w:hAnsi="Arial" w:cs="Arial"/>
                <w:color w:val="000000"/>
                <w:lang w:val="en-GB"/>
              </w:rPr>
              <w:t>9-May-15</w:t>
            </w:r>
          </w:p>
        </w:tc>
        <w:tc>
          <w:tcPr>
            <w:tcW w:w="2350" w:type="dxa"/>
            <w:tcBorders>
              <w:top w:val="nil"/>
              <w:left w:val="nil"/>
              <w:bottom w:val="single" w:sz="4" w:space="0" w:color="auto"/>
              <w:right w:val="single" w:sz="4" w:space="0" w:color="auto"/>
            </w:tcBorders>
            <w:shd w:val="clear" w:color="auto" w:fill="auto"/>
            <w:vAlign w:val="bottom"/>
            <w:hideMark/>
          </w:tcPr>
          <w:p w14:paraId="7FC7F1D4" w14:textId="17D12099"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000</w:t>
            </w:r>
          </w:p>
        </w:tc>
        <w:tc>
          <w:tcPr>
            <w:tcW w:w="2551" w:type="dxa"/>
            <w:tcBorders>
              <w:top w:val="nil"/>
              <w:left w:val="nil"/>
              <w:bottom w:val="single" w:sz="4" w:space="0" w:color="auto"/>
              <w:right w:val="single" w:sz="4" w:space="0" w:color="auto"/>
            </w:tcBorders>
            <w:shd w:val="clear" w:color="auto" w:fill="auto"/>
            <w:vAlign w:val="bottom"/>
            <w:hideMark/>
          </w:tcPr>
          <w:p w14:paraId="34953C44" w14:textId="59A5670E"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2</w:t>
            </w:r>
            <w:r w:rsidR="00B82155" w:rsidRPr="00A04ABC">
              <w:rPr>
                <w:rFonts w:ascii="Arial" w:hAnsi="Arial" w:cs="Arial"/>
                <w:color w:val="000000"/>
                <w:lang w:val="en-GB"/>
              </w:rPr>
              <w:t>,</w:t>
            </w:r>
            <w:r w:rsidRPr="00A04ABC">
              <w:rPr>
                <w:rFonts w:ascii="Arial" w:hAnsi="Arial" w:cs="Arial"/>
                <w:color w:val="000000"/>
                <w:lang w:val="en-GB"/>
              </w:rPr>
              <w:t>500</w:t>
            </w:r>
          </w:p>
        </w:tc>
        <w:tc>
          <w:tcPr>
            <w:tcW w:w="2219" w:type="dxa"/>
            <w:tcBorders>
              <w:top w:val="nil"/>
              <w:left w:val="nil"/>
              <w:bottom w:val="single" w:sz="4" w:space="0" w:color="auto"/>
              <w:right w:val="single" w:sz="4" w:space="0" w:color="auto"/>
            </w:tcBorders>
            <w:shd w:val="clear" w:color="auto" w:fill="auto"/>
            <w:vAlign w:val="bottom"/>
            <w:hideMark/>
          </w:tcPr>
          <w:p w14:paraId="5C35C60E" w14:textId="704ACA59"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2</w:t>
            </w:r>
            <w:r w:rsidR="00B82155" w:rsidRPr="00A04ABC">
              <w:rPr>
                <w:rFonts w:ascii="Arial" w:hAnsi="Arial" w:cs="Arial"/>
                <w:color w:val="000000"/>
                <w:lang w:val="en-GB"/>
              </w:rPr>
              <w:t>,</w:t>
            </w:r>
            <w:r w:rsidRPr="00A04ABC">
              <w:rPr>
                <w:rFonts w:ascii="Arial" w:hAnsi="Arial" w:cs="Arial"/>
                <w:color w:val="000000"/>
                <w:lang w:val="en-GB"/>
              </w:rPr>
              <w:t>000</w:t>
            </w:r>
          </w:p>
        </w:tc>
      </w:tr>
      <w:tr w:rsidR="007802E8" w:rsidRPr="00A04ABC" w14:paraId="5FC7C9FD" w14:textId="77777777" w:rsidTr="00FC794E">
        <w:trPr>
          <w:trHeight w:val="315"/>
          <w:jc w:val="center"/>
        </w:trPr>
        <w:tc>
          <w:tcPr>
            <w:tcW w:w="13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B09F10" w14:textId="77777777" w:rsidR="007802E8" w:rsidRPr="00A04ABC" w:rsidRDefault="007802E8" w:rsidP="007802E8">
            <w:pPr>
              <w:jc w:val="center"/>
              <w:rPr>
                <w:rFonts w:ascii="Arial" w:hAnsi="Arial" w:cs="Arial"/>
                <w:color w:val="000000"/>
                <w:lang w:val="en-GB"/>
              </w:rPr>
            </w:pPr>
            <w:r w:rsidRPr="00A04ABC">
              <w:rPr>
                <w:rFonts w:ascii="Arial" w:hAnsi="Arial" w:cs="Arial"/>
                <w:color w:val="000000"/>
                <w:lang w:val="en-GB"/>
              </w:rPr>
              <w:t>11-May-15</w:t>
            </w:r>
          </w:p>
        </w:tc>
        <w:tc>
          <w:tcPr>
            <w:tcW w:w="2350" w:type="dxa"/>
            <w:tcBorders>
              <w:top w:val="single" w:sz="4" w:space="0" w:color="auto"/>
              <w:left w:val="nil"/>
              <w:bottom w:val="single" w:sz="4" w:space="0" w:color="auto"/>
              <w:right w:val="single" w:sz="4" w:space="0" w:color="auto"/>
            </w:tcBorders>
            <w:shd w:val="clear" w:color="auto" w:fill="auto"/>
            <w:vAlign w:val="bottom"/>
            <w:hideMark/>
          </w:tcPr>
          <w:p w14:paraId="35D317B5" w14:textId="4CDC4B3F"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500</w:t>
            </w:r>
          </w:p>
        </w:tc>
        <w:tc>
          <w:tcPr>
            <w:tcW w:w="2551" w:type="dxa"/>
            <w:tcBorders>
              <w:top w:val="single" w:sz="4" w:space="0" w:color="auto"/>
              <w:left w:val="nil"/>
              <w:bottom w:val="single" w:sz="4" w:space="0" w:color="auto"/>
              <w:right w:val="single" w:sz="4" w:space="0" w:color="auto"/>
            </w:tcBorders>
            <w:shd w:val="clear" w:color="auto" w:fill="auto"/>
            <w:vAlign w:val="bottom"/>
            <w:hideMark/>
          </w:tcPr>
          <w:p w14:paraId="7E414DFF" w14:textId="214E732E"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2</w:t>
            </w:r>
            <w:r w:rsidR="00B82155" w:rsidRPr="00A04ABC">
              <w:rPr>
                <w:rFonts w:ascii="Arial" w:hAnsi="Arial" w:cs="Arial"/>
                <w:color w:val="000000"/>
                <w:lang w:val="en-GB"/>
              </w:rPr>
              <w:t>,</w:t>
            </w:r>
            <w:r w:rsidRPr="00A04ABC">
              <w:rPr>
                <w:rFonts w:ascii="Arial" w:hAnsi="Arial" w:cs="Arial"/>
                <w:color w:val="000000"/>
                <w:lang w:val="en-GB"/>
              </w:rPr>
              <w:t>500</w:t>
            </w:r>
          </w:p>
        </w:tc>
        <w:tc>
          <w:tcPr>
            <w:tcW w:w="2219" w:type="dxa"/>
            <w:tcBorders>
              <w:top w:val="single" w:sz="4" w:space="0" w:color="auto"/>
              <w:left w:val="nil"/>
              <w:bottom w:val="single" w:sz="4" w:space="0" w:color="auto"/>
              <w:right w:val="single" w:sz="4" w:space="0" w:color="auto"/>
            </w:tcBorders>
            <w:shd w:val="clear" w:color="auto" w:fill="auto"/>
            <w:vAlign w:val="bottom"/>
            <w:hideMark/>
          </w:tcPr>
          <w:p w14:paraId="2A5A2846" w14:textId="0041B3D1" w:rsidR="007802E8" w:rsidRPr="00A04ABC" w:rsidRDefault="007802E8" w:rsidP="00815D0D">
            <w:pPr>
              <w:ind w:right="387"/>
              <w:jc w:val="right"/>
              <w:rPr>
                <w:rFonts w:ascii="Arial" w:hAnsi="Arial" w:cs="Arial"/>
                <w:color w:val="000000"/>
                <w:lang w:val="en-GB"/>
              </w:rPr>
            </w:pPr>
            <w:r w:rsidRPr="00A04ABC">
              <w:rPr>
                <w:rFonts w:ascii="Arial" w:hAnsi="Arial" w:cs="Arial"/>
                <w:color w:val="000000"/>
                <w:lang w:val="en-GB"/>
              </w:rPr>
              <w:t>2</w:t>
            </w:r>
            <w:r w:rsidR="00B82155" w:rsidRPr="00A04ABC">
              <w:rPr>
                <w:rFonts w:ascii="Arial" w:hAnsi="Arial" w:cs="Arial"/>
                <w:color w:val="000000"/>
                <w:lang w:val="en-GB"/>
              </w:rPr>
              <w:t>,</w:t>
            </w:r>
            <w:r w:rsidRPr="00A04ABC">
              <w:rPr>
                <w:rFonts w:ascii="Arial" w:hAnsi="Arial" w:cs="Arial"/>
                <w:color w:val="000000"/>
                <w:lang w:val="en-GB"/>
              </w:rPr>
              <w:t>200</w:t>
            </w:r>
          </w:p>
        </w:tc>
      </w:tr>
    </w:tbl>
    <w:p w14:paraId="0DA18FD3" w14:textId="77777777" w:rsidR="00593BCD" w:rsidRPr="00A04ABC" w:rsidRDefault="00593BCD">
      <w:pPr>
        <w:rPr>
          <w:lang w:val="en-GB"/>
        </w:rPr>
      </w:pPr>
      <w:r w:rsidRPr="00A04ABC">
        <w:rPr>
          <w:lang w:val="en-GB"/>
        </w:rPr>
        <w:br w:type="page"/>
      </w:r>
    </w:p>
    <w:p w14:paraId="0A175371" w14:textId="39B21C5F" w:rsidR="00593BCD" w:rsidRPr="00A04ABC" w:rsidRDefault="00593BCD" w:rsidP="00FC794E">
      <w:pPr>
        <w:pStyle w:val="ExhibitHeading"/>
        <w:rPr>
          <w:lang w:val="en-GB"/>
        </w:rPr>
      </w:pPr>
      <w:r w:rsidRPr="00A04ABC">
        <w:rPr>
          <w:lang w:val="en-GB"/>
        </w:rPr>
        <w:lastRenderedPageBreak/>
        <w:t>exhibit 6 (continued)</w:t>
      </w:r>
    </w:p>
    <w:p w14:paraId="00F734B8" w14:textId="77777777" w:rsidR="00593BCD" w:rsidRPr="00A04ABC" w:rsidRDefault="00593BCD" w:rsidP="00FC794E">
      <w:pPr>
        <w:pStyle w:val="ExhibitHeading"/>
        <w:rPr>
          <w:lang w:val="en-GB"/>
        </w:rPr>
      </w:pPr>
    </w:p>
    <w:tbl>
      <w:tblPr>
        <w:tblW w:w="8500" w:type="dxa"/>
        <w:jc w:val="center"/>
        <w:tblLook w:val="04A0" w:firstRow="1" w:lastRow="0" w:firstColumn="1" w:lastColumn="0" w:noHBand="0" w:noVBand="1"/>
      </w:tblPr>
      <w:tblGrid>
        <w:gridCol w:w="1380"/>
        <w:gridCol w:w="2350"/>
        <w:gridCol w:w="2551"/>
        <w:gridCol w:w="2219"/>
      </w:tblGrid>
      <w:tr w:rsidR="007802E8" w:rsidRPr="00A04ABC" w14:paraId="45D01A87" w14:textId="77777777" w:rsidTr="00FC794E">
        <w:trPr>
          <w:trHeight w:val="315"/>
          <w:jc w:val="center"/>
        </w:trPr>
        <w:tc>
          <w:tcPr>
            <w:tcW w:w="13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9CD078" w14:textId="112D3045" w:rsidR="007802E8" w:rsidRPr="00A04ABC" w:rsidRDefault="007802E8" w:rsidP="007802E8">
            <w:pPr>
              <w:jc w:val="center"/>
              <w:rPr>
                <w:rFonts w:ascii="Arial" w:hAnsi="Arial" w:cs="Arial"/>
                <w:color w:val="000000"/>
                <w:lang w:val="en-GB"/>
              </w:rPr>
            </w:pPr>
            <w:r w:rsidRPr="00A04ABC">
              <w:rPr>
                <w:rFonts w:ascii="Arial" w:hAnsi="Arial" w:cs="Arial"/>
                <w:color w:val="000000"/>
                <w:lang w:val="en-GB"/>
              </w:rPr>
              <w:t>12-May-15</w:t>
            </w:r>
          </w:p>
        </w:tc>
        <w:tc>
          <w:tcPr>
            <w:tcW w:w="2350" w:type="dxa"/>
            <w:tcBorders>
              <w:top w:val="single" w:sz="4" w:space="0" w:color="auto"/>
              <w:left w:val="nil"/>
              <w:bottom w:val="single" w:sz="4" w:space="0" w:color="auto"/>
              <w:right w:val="single" w:sz="4" w:space="0" w:color="auto"/>
            </w:tcBorders>
            <w:shd w:val="clear" w:color="auto" w:fill="auto"/>
            <w:vAlign w:val="bottom"/>
            <w:hideMark/>
          </w:tcPr>
          <w:p w14:paraId="30F6521A" w14:textId="77777777" w:rsidR="007802E8" w:rsidRPr="00A04ABC" w:rsidRDefault="007802E8" w:rsidP="00815D0D">
            <w:pPr>
              <w:ind w:right="297"/>
              <w:jc w:val="right"/>
              <w:rPr>
                <w:rFonts w:ascii="Arial" w:hAnsi="Arial" w:cs="Arial"/>
                <w:color w:val="000000"/>
                <w:lang w:val="en-GB"/>
              </w:rPr>
            </w:pPr>
            <w:r w:rsidRPr="00A04ABC">
              <w:rPr>
                <w:rFonts w:ascii="Arial" w:hAnsi="Arial" w:cs="Arial"/>
                <w:color w:val="000000"/>
                <w:lang w:val="en-GB"/>
              </w:rPr>
              <w:t>900</w:t>
            </w:r>
          </w:p>
        </w:tc>
        <w:tc>
          <w:tcPr>
            <w:tcW w:w="2551" w:type="dxa"/>
            <w:tcBorders>
              <w:top w:val="single" w:sz="4" w:space="0" w:color="auto"/>
              <w:left w:val="nil"/>
              <w:bottom w:val="single" w:sz="4" w:space="0" w:color="auto"/>
              <w:right w:val="single" w:sz="4" w:space="0" w:color="auto"/>
            </w:tcBorders>
            <w:shd w:val="clear" w:color="auto" w:fill="auto"/>
            <w:vAlign w:val="bottom"/>
            <w:hideMark/>
          </w:tcPr>
          <w:p w14:paraId="74B8865C" w14:textId="29CC6514" w:rsidR="007802E8" w:rsidRPr="00A04ABC" w:rsidRDefault="007802E8" w:rsidP="00815D0D">
            <w:pPr>
              <w:ind w:right="297"/>
              <w:jc w:val="right"/>
              <w:rPr>
                <w:rFonts w:ascii="Arial" w:hAnsi="Arial" w:cs="Arial"/>
                <w:color w:val="000000"/>
                <w:lang w:val="en-GB"/>
              </w:rPr>
            </w:pPr>
            <w:r w:rsidRPr="00A04ABC">
              <w:rPr>
                <w:rFonts w:ascii="Arial" w:hAnsi="Arial" w:cs="Arial"/>
                <w:color w:val="000000"/>
                <w:lang w:val="en-GB"/>
              </w:rPr>
              <w:t>2</w:t>
            </w:r>
            <w:r w:rsidR="00B82155" w:rsidRPr="00A04ABC">
              <w:rPr>
                <w:rFonts w:ascii="Arial" w:hAnsi="Arial" w:cs="Arial"/>
                <w:color w:val="000000"/>
                <w:lang w:val="en-GB"/>
              </w:rPr>
              <w:t>,</w:t>
            </w:r>
            <w:r w:rsidRPr="00A04ABC">
              <w:rPr>
                <w:rFonts w:ascii="Arial" w:hAnsi="Arial" w:cs="Arial"/>
                <w:color w:val="000000"/>
                <w:lang w:val="en-GB"/>
              </w:rPr>
              <w:t>000</w:t>
            </w:r>
          </w:p>
        </w:tc>
        <w:tc>
          <w:tcPr>
            <w:tcW w:w="2219" w:type="dxa"/>
            <w:tcBorders>
              <w:top w:val="single" w:sz="4" w:space="0" w:color="auto"/>
              <w:left w:val="nil"/>
              <w:bottom w:val="single" w:sz="4" w:space="0" w:color="auto"/>
              <w:right w:val="single" w:sz="4" w:space="0" w:color="auto"/>
            </w:tcBorders>
            <w:shd w:val="clear" w:color="auto" w:fill="auto"/>
            <w:vAlign w:val="bottom"/>
            <w:hideMark/>
          </w:tcPr>
          <w:p w14:paraId="66076C3C" w14:textId="739C1996" w:rsidR="007802E8" w:rsidRPr="00A04ABC" w:rsidRDefault="007802E8" w:rsidP="00815D0D">
            <w:pPr>
              <w:ind w:right="29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500</w:t>
            </w:r>
          </w:p>
        </w:tc>
      </w:tr>
      <w:tr w:rsidR="007802E8" w:rsidRPr="00A04ABC" w14:paraId="0DF3E24E" w14:textId="77777777" w:rsidTr="00FC794E">
        <w:trPr>
          <w:trHeight w:val="315"/>
          <w:jc w:val="center"/>
        </w:trPr>
        <w:tc>
          <w:tcPr>
            <w:tcW w:w="1380" w:type="dxa"/>
            <w:tcBorders>
              <w:top w:val="nil"/>
              <w:left w:val="single" w:sz="4" w:space="0" w:color="auto"/>
              <w:bottom w:val="single" w:sz="4" w:space="0" w:color="auto"/>
              <w:right w:val="single" w:sz="4" w:space="0" w:color="auto"/>
            </w:tcBorders>
            <w:shd w:val="clear" w:color="auto" w:fill="auto"/>
            <w:vAlign w:val="bottom"/>
            <w:hideMark/>
          </w:tcPr>
          <w:p w14:paraId="5B9699FD" w14:textId="77777777" w:rsidR="007802E8" w:rsidRPr="00A04ABC" w:rsidRDefault="007802E8" w:rsidP="007802E8">
            <w:pPr>
              <w:jc w:val="center"/>
              <w:rPr>
                <w:rFonts w:ascii="Arial" w:hAnsi="Arial" w:cs="Arial"/>
                <w:color w:val="000000"/>
                <w:lang w:val="en-GB"/>
              </w:rPr>
            </w:pPr>
            <w:r w:rsidRPr="00A04ABC">
              <w:rPr>
                <w:rFonts w:ascii="Arial" w:hAnsi="Arial" w:cs="Arial"/>
                <w:color w:val="000000"/>
                <w:lang w:val="en-GB"/>
              </w:rPr>
              <w:t>13-May-15</w:t>
            </w:r>
          </w:p>
        </w:tc>
        <w:tc>
          <w:tcPr>
            <w:tcW w:w="2350" w:type="dxa"/>
            <w:tcBorders>
              <w:top w:val="nil"/>
              <w:left w:val="nil"/>
              <w:bottom w:val="single" w:sz="4" w:space="0" w:color="auto"/>
              <w:right w:val="single" w:sz="4" w:space="0" w:color="auto"/>
            </w:tcBorders>
            <w:shd w:val="clear" w:color="auto" w:fill="auto"/>
            <w:vAlign w:val="bottom"/>
            <w:hideMark/>
          </w:tcPr>
          <w:p w14:paraId="3B9E5CCC" w14:textId="77777777" w:rsidR="007802E8" w:rsidRPr="00A04ABC" w:rsidRDefault="007802E8" w:rsidP="00815D0D">
            <w:pPr>
              <w:ind w:right="297"/>
              <w:jc w:val="right"/>
              <w:rPr>
                <w:rFonts w:ascii="Arial" w:hAnsi="Arial" w:cs="Arial"/>
                <w:color w:val="000000"/>
                <w:lang w:val="en-GB"/>
              </w:rPr>
            </w:pPr>
            <w:r w:rsidRPr="00A04ABC">
              <w:rPr>
                <w:rFonts w:ascii="Arial" w:hAnsi="Arial" w:cs="Arial"/>
                <w:color w:val="000000"/>
                <w:lang w:val="en-GB"/>
              </w:rPr>
              <w:t>600</w:t>
            </w:r>
          </w:p>
        </w:tc>
        <w:tc>
          <w:tcPr>
            <w:tcW w:w="2551" w:type="dxa"/>
            <w:tcBorders>
              <w:top w:val="nil"/>
              <w:left w:val="nil"/>
              <w:bottom w:val="single" w:sz="4" w:space="0" w:color="auto"/>
              <w:right w:val="single" w:sz="4" w:space="0" w:color="auto"/>
            </w:tcBorders>
            <w:shd w:val="clear" w:color="auto" w:fill="auto"/>
            <w:vAlign w:val="bottom"/>
            <w:hideMark/>
          </w:tcPr>
          <w:p w14:paraId="455AC870" w14:textId="6DB0918B" w:rsidR="007802E8" w:rsidRPr="00A04ABC" w:rsidRDefault="007802E8" w:rsidP="00815D0D">
            <w:pPr>
              <w:ind w:right="29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500</w:t>
            </w:r>
          </w:p>
        </w:tc>
        <w:tc>
          <w:tcPr>
            <w:tcW w:w="2219" w:type="dxa"/>
            <w:tcBorders>
              <w:top w:val="nil"/>
              <w:left w:val="nil"/>
              <w:bottom w:val="single" w:sz="4" w:space="0" w:color="auto"/>
              <w:right w:val="single" w:sz="4" w:space="0" w:color="auto"/>
            </w:tcBorders>
            <w:shd w:val="clear" w:color="auto" w:fill="auto"/>
            <w:vAlign w:val="bottom"/>
            <w:hideMark/>
          </w:tcPr>
          <w:p w14:paraId="46C851B8" w14:textId="468E8654" w:rsidR="007802E8" w:rsidRPr="00A04ABC" w:rsidRDefault="007802E8" w:rsidP="00815D0D">
            <w:pPr>
              <w:ind w:right="29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100</w:t>
            </w:r>
          </w:p>
        </w:tc>
      </w:tr>
      <w:tr w:rsidR="007802E8" w:rsidRPr="00A04ABC" w14:paraId="45DB0E42" w14:textId="77777777" w:rsidTr="00FC794E">
        <w:trPr>
          <w:trHeight w:val="315"/>
          <w:jc w:val="center"/>
        </w:trPr>
        <w:tc>
          <w:tcPr>
            <w:tcW w:w="1380" w:type="dxa"/>
            <w:tcBorders>
              <w:top w:val="nil"/>
              <w:left w:val="single" w:sz="4" w:space="0" w:color="auto"/>
              <w:bottom w:val="single" w:sz="4" w:space="0" w:color="auto"/>
              <w:right w:val="single" w:sz="4" w:space="0" w:color="auto"/>
            </w:tcBorders>
            <w:shd w:val="clear" w:color="auto" w:fill="auto"/>
            <w:vAlign w:val="bottom"/>
            <w:hideMark/>
          </w:tcPr>
          <w:p w14:paraId="603D715F" w14:textId="77777777" w:rsidR="007802E8" w:rsidRPr="00A04ABC" w:rsidRDefault="007802E8" w:rsidP="007802E8">
            <w:pPr>
              <w:jc w:val="center"/>
              <w:rPr>
                <w:rFonts w:ascii="Arial" w:hAnsi="Arial" w:cs="Arial"/>
                <w:color w:val="000000"/>
                <w:lang w:val="en-GB"/>
              </w:rPr>
            </w:pPr>
            <w:r w:rsidRPr="00A04ABC">
              <w:rPr>
                <w:rFonts w:ascii="Arial" w:hAnsi="Arial" w:cs="Arial"/>
                <w:color w:val="000000"/>
                <w:lang w:val="en-GB"/>
              </w:rPr>
              <w:t>14-May-15</w:t>
            </w:r>
          </w:p>
        </w:tc>
        <w:tc>
          <w:tcPr>
            <w:tcW w:w="2350" w:type="dxa"/>
            <w:tcBorders>
              <w:top w:val="nil"/>
              <w:left w:val="nil"/>
              <w:bottom w:val="single" w:sz="4" w:space="0" w:color="auto"/>
              <w:right w:val="single" w:sz="4" w:space="0" w:color="auto"/>
            </w:tcBorders>
            <w:shd w:val="clear" w:color="auto" w:fill="auto"/>
            <w:vAlign w:val="bottom"/>
            <w:hideMark/>
          </w:tcPr>
          <w:p w14:paraId="30333BB4" w14:textId="77777777" w:rsidR="007802E8" w:rsidRPr="00A04ABC" w:rsidRDefault="007802E8" w:rsidP="00815D0D">
            <w:pPr>
              <w:ind w:right="297"/>
              <w:jc w:val="right"/>
              <w:rPr>
                <w:rFonts w:ascii="Arial" w:hAnsi="Arial" w:cs="Arial"/>
                <w:color w:val="000000"/>
                <w:lang w:val="en-GB"/>
              </w:rPr>
            </w:pPr>
            <w:r w:rsidRPr="00A04ABC">
              <w:rPr>
                <w:rFonts w:ascii="Arial" w:hAnsi="Arial" w:cs="Arial"/>
                <w:color w:val="000000"/>
                <w:lang w:val="en-GB"/>
              </w:rPr>
              <w:t>800</w:t>
            </w:r>
          </w:p>
        </w:tc>
        <w:tc>
          <w:tcPr>
            <w:tcW w:w="2551" w:type="dxa"/>
            <w:tcBorders>
              <w:top w:val="nil"/>
              <w:left w:val="nil"/>
              <w:bottom w:val="single" w:sz="4" w:space="0" w:color="auto"/>
              <w:right w:val="single" w:sz="4" w:space="0" w:color="auto"/>
            </w:tcBorders>
            <w:shd w:val="clear" w:color="auto" w:fill="auto"/>
            <w:vAlign w:val="bottom"/>
            <w:hideMark/>
          </w:tcPr>
          <w:p w14:paraId="38863B56" w14:textId="11A12261" w:rsidR="007802E8" w:rsidRPr="00A04ABC" w:rsidRDefault="007802E8" w:rsidP="00815D0D">
            <w:pPr>
              <w:ind w:right="29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500</w:t>
            </w:r>
          </w:p>
        </w:tc>
        <w:tc>
          <w:tcPr>
            <w:tcW w:w="2219" w:type="dxa"/>
            <w:tcBorders>
              <w:top w:val="nil"/>
              <w:left w:val="nil"/>
              <w:bottom w:val="single" w:sz="4" w:space="0" w:color="auto"/>
              <w:right w:val="single" w:sz="4" w:space="0" w:color="auto"/>
            </w:tcBorders>
            <w:shd w:val="clear" w:color="auto" w:fill="auto"/>
            <w:vAlign w:val="bottom"/>
            <w:hideMark/>
          </w:tcPr>
          <w:p w14:paraId="109F2F02" w14:textId="64C42FE3" w:rsidR="007802E8" w:rsidRPr="00A04ABC" w:rsidRDefault="007802E8" w:rsidP="00815D0D">
            <w:pPr>
              <w:ind w:right="29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200</w:t>
            </w:r>
          </w:p>
        </w:tc>
      </w:tr>
      <w:tr w:rsidR="007802E8" w:rsidRPr="00A04ABC" w14:paraId="70881635" w14:textId="77777777" w:rsidTr="00FC794E">
        <w:trPr>
          <w:trHeight w:val="315"/>
          <w:jc w:val="center"/>
        </w:trPr>
        <w:tc>
          <w:tcPr>
            <w:tcW w:w="1380" w:type="dxa"/>
            <w:tcBorders>
              <w:top w:val="nil"/>
              <w:left w:val="single" w:sz="4" w:space="0" w:color="auto"/>
              <w:bottom w:val="single" w:sz="4" w:space="0" w:color="auto"/>
              <w:right w:val="single" w:sz="4" w:space="0" w:color="auto"/>
            </w:tcBorders>
            <w:shd w:val="clear" w:color="auto" w:fill="auto"/>
            <w:vAlign w:val="bottom"/>
            <w:hideMark/>
          </w:tcPr>
          <w:p w14:paraId="7FBECC18" w14:textId="77777777" w:rsidR="007802E8" w:rsidRPr="00A04ABC" w:rsidRDefault="007802E8" w:rsidP="007802E8">
            <w:pPr>
              <w:jc w:val="center"/>
              <w:rPr>
                <w:rFonts w:ascii="Arial" w:hAnsi="Arial" w:cs="Arial"/>
                <w:color w:val="000000"/>
                <w:lang w:val="en-GB"/>
              </w:rPr>
            </w:pPr>
            <w:r w:rsidRPr="00A04ABC">
              <w:rPr>
                <w:rFonts w:ascii="Arial" w:hAnsi="Arial" w:cs="Arial"/>
                <w:color w:val="000000"/>
                <w:lang w:val="en-GB"/>
              </w:rPr>
              <w:t>15-May-15</w:t>
            </w:r>
          </w:p>
        </w:tc>
        <w:tc>
          <w:tcPr>
            <w:tcW w:w="2350" w:type="dxa"/>
            <w:tcBorders>
              <w:top w:val="nil"/>
              <w:left w:val="nil"/>
              <w:bottom w:val="single" w:sz="4" w:space="0" w:color="auto"/>
              <w:right w:val="single" w:sz="4" w:space="0" w:color="auto"/>
            </w:tcBorders>
            <w:shd w:val="clear" w:color="auto" w:fill="auto"/>
            <w:vAlign w:val="bottom"/>
            <w:hideMark/>
          </w:tcPr>
          <w:p w14:paraId="55A8B7EB" w14:textId="3A3F9C89" w:rsidR="007802E8" w:rsidRPr="00A04ABC" w:rsidRDefault="007802E8" w:rsidP="00815D0D">
            <w:pPr>
              <w:ind w:right="29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000</w:t>
            </w:r>
          </w:p>
        </w:tc>
        <w:tc>
          <w:tcPr>
            <w:tcW w:w="2551" w:type="dxa"/>
            <w:tcBorders>
              <w:top w:val="nil"/>
              <w:left w:val="nil"/>
              <w:bottom w:val="single" w:sz="4" w:space="0" w:color="auto"/>
              <w:right w:val="single" w:sz="4" w:space="0" w:color="auto"/>
            </w:tcBorders>
            <w:shd w:val="clear" w:color="auto" w:fill="auto"/>
            <w:vAlign w:val="bottom"/>
            <w:hideMark/>
          </w:tcPr>
          <w:p w14:paraId="44A48E4F" w14:textId="287E5575" w:rsidR="007802E8" w:rsidRPr="00A04ABC" w:rsidRDefault="007802E8" w:rsidP="00815D0D">
            <w:pPr>
              <w:ind w:right="297"/>
              <w:jc w:val="right"/>
              <w:rPr>
                <w:rFonts w:ascii="Arial" w:hAnsi="Arial" w:cs="Arial"/>
                <w:color w:val="000000"/>
                <w:lang w:val="en-GB"/>
              </w:rPr>
            </w:pPr>
            <w:r w:rsidRPr="00A04ABC">
              <w:rPr>
                <w:rFonts w:ascii="Arial" w:hAnsi="Arial" w:cs="Arial"/>
                <w:color w:val="000000"/>
                <w:lang w:val="en-GB"/>
              </w:rPr>
              <w:t>2</w:t>
            </w:r>
            <w:r w:rsidR="00B82155" w:rsidRPr="00A04ABC">
              <w:rPr>
                <w:rFonts w:ascii="Arial" w:hAnsi="Arial" w:cs="Arial"/>
                <w:color w:val="000000"/>
                <w:lang w:val="en-GB"/>
              </w:rPr>
              <w:t>,</w:t>
            </w:r>
            <w:r w:rsidRPr="00A04ABC">
              <w:rPr>
                <w:rFonts w:ascii="Arial" w:hAnsi="Arial" w:cs="Arial"/>
                <w:color w:val="000000"/>
                <w:lang w:val="en-GB"/>
              </w:rPr>
              <w:t>000</w:t>
            </w:r>
          </w:p>
        </w:tc>
        <w:tc>
          <w:tcPr>
            <w:tcW w:w="2219" w:type="dxa"/>
            <w:tcBorders>
              <w:top w:val="nil"/>
              <w:left w:val="nil"/>
              <w:bottom w:val="single" w:sz="4" w:space="0" w:color="auto"/>
              <w:right w:val="single" w:sz="4" w:space="0" w:color="auto"/>
            </w:tcBorders>
            <w:shd w:val="clear" w:color="auto" w:fill="auto"/>
            <w:vAlign w:val="bottom"/>
            <w:hideMark/>
          </w:tcPr>
          <w:p w14:paraId="77F441AA" w14:textId="556DFC78" w:rsidR="007802E8" w:rsidRPr="00A04ABC" w:rsidRDefault="007802E8" w:rsidP="00815D0D">
            <w:pPr>
              <w:ind w:right="29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600</w:t>
            </w:r>
          </w:p>
        </w:tc>
      </w:tr>
      <w:tr w:rsidR="007802E8" w:rsidRPr="00A04ABC" w14:paraId="43586941" w14:textId="77777777" w:rsidTr="00FC794E">
        <w:trPr>
          <w:trHeight w:val="315"/>
          <w:jc w:val="center"/>
        </w:trPr>
        <w:tc>
          <w:tcPr>
            <w:tcW w:w="1380" w:type="dxa"/>
            <w:tcBorders>
              <w:top w:val="nil"/>
              <w:left w:val="single" w:sz="4" w:space="0" w:color="auto"/>
              <w:bottom w:val="single" w:sz="4" w:space="0" w:color="auto"/>
              <w:right w:val="single" w:sz="4" w:space="0" w:color="auto"/>
            </w:tcBorders>
            <w:shd w:val="clear" w:color="auto" w:fill="auto"/>
            <w:vAlign w:val="bottom"/>
            <w:hideMark/>
          </w:tcPr>
          <w:p w14:paraId="2FC8EE69" w14:textId="77777777" w:rsidR="007802E8" w:rsidRPr="00A04ABC" w:rsidRDefault="007802E8" w:rsidP="007802E8">
            <w:pPr>
              <w:jc w:val="center"/>
              <w:rPr>
                <w:rFonts w:ascii="Arial" w:hAnsi="Arial" w:cs="Arial"/>
                <w:color w:val="000000"/>
                <w:lang w:val="en-GB"/>
              </w:rPr>
            </w:pPr>
            <w:r w:rsidRPr="00A04ABC">
              <w:rPr>
                <w:rFonts w:ascii="Arial" w:hAnsi="Arial" w:cs="Arial"/>
                <w:color w:val="000000"/>
                <w:lang w:val="en-GB"/>
              </w:rPr>
              <w:t>16-May-15</w:t>
            </w:r>
          </w:p>
        </w:tc>
        <w:tc>
          <w:tcPr>
            <w:tcW w:w="2350" w:type="dxa"/>
            <w:tcBorders>
              <w:top w:val="nil"/>
              <w:left w:val="nil"/>
              <w:bottom w:val="single" w:sz="4" w:space="0" w:color="auto"/>
              <w:right w:val="single" w:sz="4" w:space="0" w:color="auto"/>
            </w:tcBorders>
            <w:shd w:val="clear" w:color="auto" w:fill="auto"/>
            <w:vAlign w:val="bottom"/>
            <w:hideMark/>
          </w:tcPr>
          <w:p w14:paraId="4A6EEF10" w14:textId="3564F5C8" w:rsidR="007802E8" w:rsidRPr="00A04ABC" w:rsidRDefault="007802E8" w:rsidP="00815D0D">
            <w:pPr>
              <w:ind w:right="29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000</w:t>
            </w:r>
          </w:p>
        </w:tc>
        <w:tc>
          <w:tcPr>
            <w:tcW w:w="2551" w:type="dxa"/>
            <w:tcBorders>
              <w:top w:val="nil"/>
              <w:left w:val="nil"/>
              <w:bottom w:val="single" w:sz="4" w:space="0" w:color="auto"/>
              <w:right w:val="single" w:sz="4" w:space="0" w:color="auto"/>
            </w:tcBorders>
            <w:shd w:val="clear" w:color="auto" w:fill="auto"/>
            <w:vAlign w:val="bottom"/>
            <w:hideMark/>
          </w:tcPr>
          <w:p w14:paraId="1CD60624" w14:textId="3DF62F38" w:rsidR="007802E8" w:rsidRPr="00A04ABC" w:rsidRDefault="007802E8" w:rsidP="00815D0D">
            <w:pPr>
              <w:ind w:right="29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800</w:t>
            </w:r>
          </w:p>
        </w:tc>
        <w:tc>
          <w:tcPr>
            <w:tcW w:w="2219" w:type="dxa"/>
            <w:tcBorders>
              <w:top w:val="nil"/>
              <w:left w:val="nil"/>
              <w:bottom w:val="single" w:sz="4" w:space="0" w:color="auto"/>
              <w:right w:val="single" w:sz="4" w:space="0" w:color="auto"/>
            </w:tcBorders>
            <w:shd w:val="clear" w:color="auto" w:fill="auto"/>
            <w:vAlign w:val="bottom"/>
            <w:hideMark/>
          </w:tcPr>
          <w:p w14:paraId="59B657F0" w14:textId="777B5BBC" w:rsidR="007802E8" w:rsidRPr="00A04ABC" w:rsidRDefault="007802E8" w:rsidP="00815D0D">
            <w:pPr>
              <w:ind w:right="29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500</w:t>
            </w:r>
          </w:p>
        </w:tc>
      </w:tr>
      <w:tr w:rsidR="007802E8" w:rsidRPr="00A04ABC" w14:paraId="62876FF2" w14:textId="77777777" w:rsidTr="00FC794E">
        <w:trPr>
          <w:trHeight w:val="315"/>
          <w:jc w:val="center"/>
        </w:trPr>
        <w:tc>
          <w:tcPr>
            <w:tcW w:w="1380" w:type="dxa"/>
            <w:tcBorders>
              <w:top w:val="nil"/>
              <w:left w:val="single" w:sz="4" w:space="0" w:color="auto"/>
              <w:bottom w:val="single" w:sz="4" w:space="0" w:color="auto"/>
              <w:right w:val="single" w:sz="4" w:space="0" w:color="auto"/>
            </w:tcBorders>
            <w:shd w:val="clear" w:color="auto" w:fill="auto"/>
            <w:vAlign w:val="bottom"/>
            <w:hideMark/>
          </w:tcPr>
          <w:p w14:paraId="31CABF00" w14:textId="77777777" w:rsidR="007802E8" w:rsidRPr="00A04ABC" w:rsidRDefault="007802E8" w:rsidP="007802E8">
            <w:pPr>
              <w:jc w:val="center"/>
              <w:rPr>
                <w:rFonts w:ascii="Arial" w:hAnsi="Arial" w:cs="Arial"/>
                <w:color w:val="000000"/>
                <w:lang w:val="en-GB"/>
              </w:rPr>
            </w:pPr>
            <w:r w:rsidRPr="00A04ABC">
              <w:rPr>
                <w:rFonts w:ascii="Arial" w:hAnsi="Arial" w:cs="Arial"/>
                <w:color w:val="000000"/>
                <w:lang w:val="en-GB"/>
              </w:rPr>
              <w:t>18-May-15</w:t>
            </w:r>
          </w:p>
        </w:tc>
        <w:tc>
          <w:tcPr>
            <w:tcW w:w="2350" w:type="dxa"/>
            <w:tcBorders>
              <w:top w:val="nil"/>
              <w:left w:val="nil"/>
              <w:bottom w:val="single" w:sz="4" w:space="0" w:color="auto"/>
              <w:right w:val="single" w:sz="4" w:space="0" w:color="auto"/>
            </w:tcBorders>
            <w:shd w:val="clear" w:color="auto" w:fill="auto"/>
            <w:vAlign w:val="bottom"/>
            <w:hideMark/>
          </w:tcPr>
          <w:p w14:paraId="4A0E3B6A" w14:textId="7D35D477" w:rsidR="007802E8" w:rsidRPr="00A04ABC" w:rsidRDefault="007802E8" w:rsidP="00815D0D">
            <w:pPr>
              <w:ind w:right="29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000</w:t>
            </w:r>
          </w:p>
        </w:tc>
        <w:tc>
          <w:tcPr>
            <w:tcW w:w="2551" w:type="dxa"/>
            <w:tcBorders>
              <w:top w:val="nil"/>
              <w:left w:val="nil"/>
              <w:bottom w:val="single" w:sz="4" w:space="0" w:color="auto"/>
              <w:right w:val="single" w:sz="4" w:space="0" w:color="auto"/>
            </w:tcBorders>
            <w:shd w:val="clear" w:color="auto" w:fill="auto"/>
            <w:vAlign w:val="bottom"/>
            <w:hideMark/>
          </w:tcPr>
          <w:p w14:paraId="1F0A383D" w14:textId="2276ADCC" w:rsidR="007802E8" w:rsidRPr="00A04ABC" w:rsidRDefault="007802E8" w:rsidP="00815D0D">
            <w:pPr>
              <w:ind w:right="29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750</w:t>
            </w:r>
          </w:p>
        </w:tc>
        <w:tc>
          <w:tcPr>
            <w:tcW w:w="2219" w:type="dxa"/>
            <w:tcBorders>
              <w:top w:val="nil"/>
              <w:left w:val="nil"/>
              <w:bottom w:val="single" w:sz="4" w:space="0" w:color="auto"/>
              <w:right w:val="single" w:sz="4" w:space="0" w:color="auto"/>
            </w:tcBorders>
            <w:shd w:val="clear" w:color="auto" w:fill="auto"/>
            <w:vAlign w:val="bottom"/>
            <w:hideMark/>
          </w:tcPr>
          <w:p w14:paraId="661C30C2" w14:textId="527B3AD3" w:rsidR="007802E8" w:rsidRPr="00A04ABC" w:rsidRDefault="007802E8" w:rsidP="00815D0D">
            <w:pPr>
              <w:ind w:right="29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500</w:t>
            </w:r>
          </w:p>
        </w:tc>
      </w:tr>
      <w:tr w:rsidR="007802E8" w:rsidRPr="00A04ABC" w14:paraId="66E90D90" w14:textId="77777777" w:rsidTr="00FC794E">
        <w:trPr>
          <w:trHeight w:val="315"/>
          <w:jc w:val="center"/>
        </w:trPr>
        <w:tc>
          <w:tcPr>
            <w:tcW w:w="1380" w:type="dxa"/>
            <w:tcBorders>
              <w:top w:val="nil"/>
              <w:left w:val="single" w:sz="4" w:space="0" w:color="auto"/>
              <w:bottom w:val="single" w:sz="4" w:space="0" w:color="auto"/>
              <w:right w:val="single" w:sz="4" w:space="0" w:color="auto"/>
            </w:tcBorders>
            <w:shd w:val="clear" w:color="auto" w:fill="auto"/>
            <w:vAlign w:val="bottom"/>
            <w:hideMark/>
          </w:tcPr>
          <w:p w14:paraId="00DE7F38" w14:textId="77777777" w:rsidR="007802E8" w:rsidRPr="00A04ABC" w:rsidRDefault="007802E8" w:rsidP="007802E8">
            <w:pPr>
              <w:jc w:val="center"/>
              <w:rPr>
                <w:rFonts w:ascii="Arial" w:hAnsi="Arial" w:cs="Arial"/>
                <w:color w:val="000000"/>
                <w:lang w:val="en-GB"/>
              </w:rPr>
            </w:pPr>
            <w:r w:rsidRPr="00A04ABC">
              <w:rPr>
                <w:rFonts w:ascii="Arial" w:hAnsi="Arial" w:cs="Arial"/>
                <w:color w:val="000000"/>
                <w:lang w:val="en-GB"/>
              </w:rPr>
              <w:t>19-May-15</w:t>
            </w:r>
          </w:p>
        </w:tc>
        <w:tc>
          <w:tcPr>
            <w:tcW w:w="2350" w:type="dxa"/>
            <w:tcBorders>
              <w:top w:val="nil"/>
              <w:left w:val="nil"/>
              <w:bottom w:val="single" w:sz="4" w:space="0" w:color="auto"/>
              <w:right w:val="single" w:sz="4" w:space="0" w:color="auto"/>
            </w:tcBorders>
            <w:shd w:val="clear" w:color="auto" w:fill="auto"/>
            <w:vAlign w:val="bottom"/>
            <w:hideMark/>
          </w:tcPr>
          <w:p w14:paraId="72C334D3" w14:textId="1524DF21" w:rsidR="007802E8" w:rsidRPr="00A04ABC" w:rsidRDefault="007802E8" w:rsidP="00815D0D">
            <w:pPr>
              <w:ind w:right="29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000</w:t>
            </w:r>
          </w:p>
        </w:tc>
        <w:tc>
          <w:tcPr>
            <w:tcW w:w="2551" w:type="dxa"/>
            <w:tcBorders>
              <w:top w:val="nil"/>
              <w:left w:val="nil"/>
              <w:bottom w:val="single" w:sz="4" w:space="0" w:color="auto"/>
              <w:right w:val="single" w:sz="4" w:space="0" w:color="auto"/>
            </w:tcBorders>
            <w:shd w:val="clear" w:color="auto" w:fill="auto"/>
            <w:vAlign w:val="bottom"/>
            <w:hideMark/>
          </w:tcPr>
          <w:p w14:paraId="45CE664F" w14:textId="50F00182" w:rsidR="007802E8" w:rsidRPr="00A04ABC" w:rsidRDefault="007802E8" w:rsidP="00815D0D">
            <w:pPr>
              <w:ind w:right="297"/>
              <w:jc w:val="right"/>
              <w:rPr>
                <w:rFonts w:ascii="Arial" w:hAnsi="Arial" w:cs="Arial"/>
                <w:color w:val="000000"/>
                <w:lang w:val="en-GB"/>
              </w:rPr>
            </w:pPr>
            <w:r w:rsidRPr="00A04ABC">
              <w:rPr>
                <w:rFonts w:ascii="Arial" w:hAnsi="Arial" w:cs="Arial"/>
                <w:color w:val="000000"/>
                <w:lang w:val="en-GB"/>
              </w:rPr>
              <w:t>2</w:t>
            </w:r>
            <w:r w:rsidR="00B82155" w:rsidRPr="00A04ABC">
              <w:rPr>
                <w:rFonts w:ascii="Arial" w:hAnsi="Arial" w:cs="Arial"/>
                <w:color w:val="000000"/>
                <w:lang w:val="en-GB"/>
              </w:rPr>
              <w:t>,</w:t>
            </w:r>
            <w:r w:rsidRPr="00A04ABC">
              <w:rPr>
                <w:rFonts w:ascii="Arial" w:hAnsi="Arial" w:cs="Arial"/>
                <w:color w:val="000000"/>
                <w:lang w:val="en-GB"/>
              </w:rPr>
              <w:t>000</w:t>
            </w:r>
          </w:p>
        </w:tc>
        <w:tc>
          <w:tcPr>
            <w:tcW w:w="2219" w:type="dxa"/>
            <w:tcBorders>
              <w:top w:val="nil"/>
              <w:left w:val="nil"/>
              <w:bottom w:val="single" w:sz="4" w:space="0" w:color="auto"/>
              <w:right w:val="single" w:sz="4" w:space="0" w:color="auto"/>
            </w:tcBorders>
            <w:shd w:val="clear" w:color="auto" w:fill="auto"/>
            <w:vAlign w:val="bottom"/>
            <w:hideMark/>
          </w:tcPr>
          <w:p w14:paraId="1A37BA0C" w14:textId="5C8C907C" w:rsidR="007802E8" w:rsidRPr="00A04ABC" w:rsidRDefault="007802E8" w:rsidP="00815D0D">
            <w:pPr>
              <w:ind w:right="29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600</w:t>
            </w:r>
          </w:p>
        </w:tc>
      </w:tr>
      <w:tr w:rsidR="007802E8" w:rsidRPr="00A04ABC" w14:paraId="22E9BA9B" w14:textId="77777777" w:rsidTr="00FC794E">
        <w:trPr>
          <w:trHeight w:val="315"/>
          <w:jc w:val="center"/>
        </w:trPr>
        <w:tc>
          <w:tcPr>
            <w:tcW w:w="1380" w:type="dxa"/>
            <w:tcBorders>
              <w:top w:val="nil"/>
              <w:left w:val="single" w:sz="4" w:space="0" w:color="auto"/>
              <w:bottom w:val="single" w:sz="4" w:space="0" w:color="auto"/>
              <w:right w:val="single" w:sz="4" w:space="0" w:color="auto"/>
            </w:tcBorders>
            <w:shd w:val="clear" w:color="auto" w:fill="auto"/>
            <w:vAlign w:val="bottom"/>
            <w:hideMark/>
          </w:tcPr>
          <w:p w14:paraId="15BA37CA" w14:textId="77777777" w:rsidR="007802E8" w:rsidRPr="00A04ABC" w:rsidRDefault="007802E8" w:rsidP="007802E8">
            <w:pPr>
              <w:jc w:val="center"/>
              <w:rPr>
                <w:rFonts w:ascii="Arial" w:hAnsi="Arial" w:cs="Arial"/>
                <w:color w:val="000000"/>
                <w:lang w:val="en-GB"/>
              </w:rPr>
            </w:pPr>
            <w:r w:rsidRPr="00A04ABC">
              <w:rPr>
                <w:rFonts w:ascii="Arial" w:hAnsi="Arial" w:cs="Arial"/>
                <w:color w:val="000000"/>
                <w:lang w:val="en-GB"/>
              </w:rPr>
              <w:t>20-May-15</w:t>
            </w:r>
          </w:p>
        </w:tc>
        <w:tc>
          <w:tcPr>
            <w:tcW w:w="2350" w:type="dxa"/>
            <w:tcBorders>
              <w:top w:val="nil"/>
              <w:left w:val="nil"/>
              <w:bottom w:val="single" w:sz="4" w:space="0" w:color="auto"/>
              <w:right w:val="single" w:sz="4" w:space="0" w:color="auto"/>
            </w:tcBorders>
            <w:shd w:val="clear" w:color="auto" w:fill="auto"/>
            <w:vAlign w:val="bottom"/>
            <w:hideMark/>
          </w:tcPr>
          <w:p w14:paraId="23FAF822" w14:textId="77777777" w:rsidR="007802E8" w:rsidRPr="00A04ABC" w:rsidRDefault="007802E8" w:rsidP="00815D0D">
            <w:pPr>
              <w:ind w:right="297"/>
              <w:jc w:val="right"/>
              <w:rPr>
                <w:rFonts w:ascii="Arial" w:hAnsi="Arial" w:cs="Arial"/>
                <w:color w:val="000000"/>
                <w:lang w:val="en-GB"/>
              </w:rPr>
            </w:pPr>
            <w:r w:rsidRPr="00A04ABC">
              <w:rPr>
                <w:rFonts w:ascii="Arial" w:hAnsi="Arial" w:cs="Arial"/>
                <w:color w:val="000000"/>
                <w:lang w:val="en-GB"/>
              </w:rPr>
              <w:t>800</w:t>
            </w:r>
          </w:p>
        </w:tc>
        <w:tc>
          <w:tcPr>
            <w:tcW w:w="2551" w:type="dxa"/>
            <w:tcBorders>
              <w:top w:val="nil"/>
              <w:left w:val="nil"/>
              <w:bottom w:val="single" w:sz="4" w:space="0" w:color="auto"/>
              <w:right w:val="single" w:sz="4" w:space="0" w:color="auto"/>
            </w:tcBorders>
            <w:shd w:val="clear" w:color="auto" w:fill="auto"/>
            <w:vAlign w:val="bottom"/>
            <w:hideMark/>
          </w:tcPr>
          <w:p w14:paraId="6E0DE938" w14:textId="1E738632" w:rsidR="007802E8" w:rsidRPr="00A04ABC" w:rsidRDefault="007802E8" w:rsidP="00815D0D">
            <w:pPr>
              <w:ind w:right="29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500</w:t>
            </w:r>
          </w:p>
        </w:tc>
        <w:tc>
          <w:tcPr>
            <w:tcW w:w="2219" w:type="dxa"/>
            <w:tcBorders>
              <w:top w:val="nil"/>
              <w:left w:val="nil"/>
              <w:bottom w:val="single" w:sz="4" w:space="0" w:color="auto"/>
              <w:right w:val="single" w:sz="4" w:space="0" w:color="auto"/>
            </w:tcBorders>
            <w:shd w:val="clear" w:color="auto" w:fill="auto"/>
            <w:vAlign w:val="bottom"/>
            <w:hideMark/>
          </w:tcPr>
          <w:p w14:paraId="26B90461" w14:textId="178FCB1A" w:rsidR="007802E8" w:rsidRPr="00A04ABC" w:rsidRDefault="007802E8" w:rsidP="00815D0D">
            <w:pPr>
              <w:ind w:right="29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200</w:t>
            </w:r>
          </w:p>
        </w:tc>
      </w:tr>
      <w:tr w:rsidR="007802E8" w:rsidRPr="00A04ABC" w14:paraId="23DDDBF7" w14:textId="77777777" w:rsidTr="00FC794E">
        <w:trPr>
          <w:trHeight w:val="315"/>
          <w:jc w:val="center"/>
        </w:trPr>
        <w:tc>
          <w:tcPr>
            <w:tcW w:w="1380" w:type="dxa"/>
            <w:tcBorders>
              <w:top w:val="nil"/>
              <w:left w:val="single" w:sz="4" w:space="0" w:color="auto"/>
              <w:bottom w:val="single" w:sz="4" w:space="0" w:color="auto"/>
              <w:right w:val="single" w:sz="4" w:space="0" w:color="auto"/>
            </w:tcBorders>
            <w:shd w:val="clear" w:color="auto" w:fill="auto"/>
            <w:vAlign w:val="bottom"/>
            <w:hideMark/>
          </w:tcPr>
          <w:p w14:paraId="7BA89D14" w14:textId="77777777" w:rsidR="007802E8" w:rsidRPr="00A04ABC" w:rsidRDefault="007802E8" w:rsidP="007802E8">
            <w:pPr>
              <w:jc w:val="center"/>
              <w:rPr>
                <w:rFonts w:ascii="Arial" w:hAnsi="Arial" w:cs="Arial"/>
                <w:color w:val="000000"/>
                <w:lang w:val="en-GB"/>
              </w:rPr>
            </w:pPr>
            <w:r w:rsidRPr="00A04ABC">
              <w:rPr>
                <w:rFonts w:ascii="Arial" w:hAnsi="Arial" w:cs="Arial"/>
                <w:color w:val="000000"/>
                <w:lang w:val="en-GB"/>
              </w:rPr>
              <w:t>21-May-15</w:t>
            </w:r>
          </w:p>
        </w:tc>
        <w:tc>
          <w:tcPr>
            <w:tcW w:w="2350" w:type="dxa"/>
            <w:tcBorders>
              <w:top w:val="nil"/>
              <w:left w:val="nil"/>
              <w:bottom w:val="single" w:sz="4" w:space="0" w:color="auto"/>
              <w:right w:val="single" w:sz="4" w:space="0" w:color="auto"/>
            </w:tcBorders>
            <w:shd w:val="clear" w:color="auto" w:fill="auto"/>
            <w:vAlign w:val="bottom"/>
            <w:hideMark/>
          </w:tcPr>
          <w:p w14:paraId="0E9F0121" w14:textId="4290BF3E" w:rsidR="007802E8" w:rsidRPr="00A04ABC" w:rsidRDefault="007802E8" w:rsidP="00815D0D">
            <w:pPr>
              <w:ind w:right="29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000</w:t>
            </w:r>
          </w:p>
        </w:tc>
        <w:tc>
          <w:tcPr>
            <w:tcW w:w="2551" w:type="dxa"/>
            <w:tcBorders>
              <w:top w:val="nil"/>
              <w:left w:val="nil"/>
              <w:bottom w:val="single" w:sz="4" w:space="0" w:color="auto"/>
              <w:right w:val="single" w:sz="4" w:space="0" w:color="auto"/>
            </w:tcBorders>
            <w:shd w:val="clear" w:color="auto" w:fill="auto"/>
            <w:vAlign w:val="bottom"/>
            <w:hideMark/>
          </w:tcPr>
          <w:p w14:paraId="04FB0205" w14:textId="78E5AEE5" w:rsidR="007802E8" w:rsidRPr="00A04ABC" w:rsidRDefault="007802E8" w:rsidP="00815D0D">
            <w:pPr>
              <w:ind w:right="29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600</w:t>
            </w:r>
          </w:p>
        </w:tc>
        <w:tc>
          <w:tcPr>
            <w:tcW w:w="2219" w:type="dxa"/>
            <w:tcBorders>
              <w:top w:val="nil"/>
              <w:left w:val="nil"/>
              <w:bottom w:val="single" w:sz="4" w:space="0" w:color="auto"/>
              <w:right w:val="single" w:sz="4" w:space="0" w:color="auto"/>
            </w:tcBorders>
            <w:shd w:val="clear" w:color="auto" w:fill="auto"/>
            <w:vAlign w:val="bottom"/>
            <w:hideMark/>
          </w:tcPr>
          <w:p w14:paraId="2C8921AE" w14:textId="026F6710" w:rsidR="007802E8" w:rsidRPr="00A04ABC" w:rsidRDefault="007802E8" w:rsidP="00815D0D">
            <w:pPr>
              <w:ind w:right="29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400</w:t>
            </w:r>
          </w:p>
        </w:tc>
      </w:tr>
      <w:tr w:rsidR="007802E8" w:rsidRPr="00A04ABC" w14:paraId="406C0CA1" w14:textId="77777777" w:rsidTr="00FC794E">
        <w:trPr>
          <w:trHeight w:val="315"/>
          <w:jc w:val="center"/>
        </w:trPr>
        <w:tc>
          <w:tcPr>
            <w:tcW w:w="1380" w:type="dxa"/>
            <w:tcBorders>
              <w:top w:val="nil"/>
              <w:left w:val="single" w:sz="4" w:space="0" w:color="auto"/>
              <w:bottom w:val="single" w:sz="4" w:space="0" w:color="auto"/>
              <w:right w:val="single" w:sz="4" w:space="0" w:color="auto"/>
            </w:tcBorders>
            <w:shd w:val="clear" w:color="auto" w:fill="auto"/>
            <w:vAlign w:val="bottom"/>
            <w:hideMark/>
          </w:tcPr>
          <w:p w14:paraId="114C5EB6" w14:textId="77777777" w:rsidR="007802E8" w:rsidRPr="00A04ABC" w:rsidRDefault="007802E8" w:rsidP="007802E8">
            <w:pPr>
              <w:jc w:val="center"/>
              <w:rPr>
                <w:rFonts w:ascii="Arial" w:hAnsi="Arial" w:cs="Arial"/>
                <w:color w:val="000000"/>
                <w:lang w:val="en-GB"/>
              </w:rPr>
            </w:pPr>
            <w:r w:rsidRPr="00A04ABC">
              <w:rPr>
                <w:rFonts w:ascii="Arial" w:hAnsi="Arial" w:cs="Arial"/>
                <w:color w:val="000000"/>
                <w:lang w:val="en-GB"/>
              </w:rPr>
              <w:t>22-May-15</w:t>
            </w:r>
          </w:p>
        </w:tc>
        <w:tc>
          <w:tcPr>
            <w:tcW w:w="2350" w:type="dxa"/>
            <w:tcBorders>
              <w:top w:val="nil"/>
              <w:left w:val="nil"/>
              <w:bottom w:val="single" w:sz="4" w:space="0" w:color="auto"/>
              <w:right w:val="single" w:sz="4" w:space="0" w:color="auto"/>
            </w:tcBorders>
            <w:shd w:val="clear" w:color="auto" w:fill="auto"/>
            <w:vAlign w:val="bottom"/>
            <w:hideMark/>
          </w:tcPr>
          <w:p w14:paraId="39DA26A3" w14:textId="77777777" w:rsidR="007802E8" w:rsidRPr="00A04ABC" w:rsidRDefault="007802E8" w:rsidP="00815D0D">
            <w:pPr>
              <w:ind w:right="297"/>
              <w:jc w:val="right"/>
              <w:rPr>
                <w:rFonts w:ascii="Arial" w:hAnsi="Arial" w:cs="Arial"/>
                <w:color w:val="000000"/>
                <w:lang w:val="en-GB"/>
              </w:rPr>
            </w:pPr>
            <w:r w:rsidRPr="00A04ABC">
              <w:rPr>
                <w:rFonts w:ascii="Arial" w:hAnsi="Arial" w:cs="Arial"/>
                <w:color w:val="000000"/>
                <w:lang w:val="en-GB"/>
              </w:rPr>
              <w:t>700</w:t>
            </w:r>
          </w:p>
        </w:tc>
        <w:tc>
          <w:tcPr>
            <w:tcW w:w="2551" w:type="dxa"/>
            <w:tcBorders>
              <w:top w:val="nil"/>
              <w:left w:val="nil"/>
              <w:bottom w:val="single" w:sz="4" w:space="0" w:color="auto"/>
              <w:right w:val="single" w:sz="4" w:space="0" w:color="auto"/>
            </w:tcBorders>
            <w:shd w:val="clear" w:color="auto" w:fill="auto"/>
            <w:vAlign w:val="bottom"/>
            <w:hideMark/>
          </w:tcPr>
          <w:p w14:paraId="01090FBD" w14:textId="65DD612B" w:rsidR="007802E8" w:rsidRPr="00A04ABC" w:rsidRDefault="007802E8" w:rsidP="00815D0D">
            <w:pPr>
              <w:ind w:right="29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500</w:t>
            </w:r>
          </w:p>
        </w:tc>
        <w:tc>
          <w:tcPr>
            <w:tcW w:w="2219" w:type="dxa"/>
            <w:tcBorders>
              <w:top w:val="nil"/>
              <w:left w:val="nil"/>
              <w:bottom w:val="single" w:sz="4" w:space="0" w:color="auto"/>
              <w:right w:val="single" w:sz="4" w:space="0" w:color="auto"/>
            </w:tcBorders>
            <w:shd w:val="clear" w:color="auto" w:fill="auto"/>
            <w:vAlign w:val="bottom"/>
            <w:hideMark/>
          </w:tcPr>
          <w:p w14:paraId="53AD74F0" w14:textId="06D17049" w:rsidR="007802E8" w:rsidRPr="00A04ABC" w:rsidRDefault="007802E8" w:rsidP="00815D0D">
            <w:pPr>
              <w:ind w:right="29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200</w:t>
            </w:r>
          </w:p>
        </w:tc>
      </w:tr>
      <w:tr w:rsidR="007802E8" w:rsidRPr="00A04ABC" w14:paraId="26F5FB79" w14:textId="77777777" w:rsidTr="00FC794E">
        <w:trPr>
          <w:trHeight w:val="315"/>
          <w:jc w:val="center"/>
        </w:trPr>
        <w:tc>
          <w:tcPr>
            <w:tcW w:w="1380" w:type="dxa"/>
            <w:tcBorders>
              <w:top w:val="nil"/>
              <w:left w:val="single" w:sz="4" w:space="0" w:color="auto"/>
              <w:bottom w:val="single" w:sz="4" w:space="0" w:color="auto"/>
              <w:right w:val="single" w:sz="4" w:space="0" w:color="auto"/>
            </w:tcBorders>
            <w:shd w:val="clear" w:color="auto" w:fill="auto"/>
            <w:vAlign w:val="bottom"/>
            <w:hideMark/>
          </w:tcPr>
          <w:p w14:paraId="0C2D61F2" w14:textId="77777777" w:rsidR="007802E8" w:rsidRPr="00A04ABC" w:rsidRDefault="007802E8" w:rsidP="007802E8">
            <w:pPr>
              <w:jc w:val="center"/>
              <w:rPr>
                <w:rFonts w:ascii="Arial" w:hAnsi="Arial" w:cs="Arial"/>
                <w:color w:val="000000"/>
                <w:lang w:val="en-GB"/>
              </w:rPr>
            </w:pPr>
            <w:r w:rsidRPr="00A04ABC">
              <w:rPr>
                <w:rFonts w:ascii="Arial" w:hAnsi="Arial" w:cs="Arial"/>
                <w:color w:val="000000"/>
                <w:lang w:val="en-GB"/>
              </w:rPr>
              <w:t>23-May-15</w:t>
            </w:r>
          </w:p>
        </w:tc>
        <w:tc>
          <w:tcPr>
            <w:tcW w:w="2350" w:type="dxa"/>
            <w:tcBorders>
              <w:top w:val="nil"/>
              <w:left w:val="nil"/>
              <w:bottom w:val="single" w:sz="4" w:space="0" w:color="auto"/>
              <w:right w:val="single" w:sz="4" w:space="0" w:color="auto"/>
            </w:tcBorders>
            <w:shd w:val="clear" w:color="auto" w:fill="auto"/>
            <w:vAlign w:val="bottom"/>
            <w:hideMark/>
          </w:tcPr>
          <w:p w14:paraId="44133224" w14:textId="77777777" w:rsidR="007802E8" w:rsidRPr="00A04ABC" w:rsidRDefault="007802E8" w:rsidP="00815D0D">
            <w:pPr>
              <w:ind w:right="297"/>
              <w:jc w:val="right"/>
              <w:rPr>
                <w:rFonts w:ascii="Arial" w:hAnsi="Arial" w:cs="Arial"/>
                <w:color w:val="000000"/>
                <w:lang w:val="en-GB"/>
              </w:rPr>
            </w:pPr>
            <w:r w:rsidRPr="00A04ABC">
              <w:rPr>
                <w:rFonts w:ascii="Arial" w:hAnsi="Arial" w:cs="Arial"/>
                <w:color w:val="000000"/>
                <w:lang w:val="en-GB"/>
              </w:rPr>
              <w:t>500</w:t>
            </w:r>
          </w:p>
        </w:tc>
        <w:tc>
          <w:tcPr>
            <w:tcW w:w="2551" w:type="dxa"/>
            <w:tcBorders>
              <w:top w:val="nil"/>
              <w:left w:val="nil"/>
              <w:bottom w:val="single" w:sz="4" w:space="0" w:color="auto"/>
              <w:right w:val="single" w:sz="4" w:space="0" w:color="auto"/>
            </w:tcBorders>
            <w:shd w:val="clear" w:color="auto" w:fill="auto"/>
            <w:vAlign w:val="bottom"/>
            <w:hideMark/>
          </w:tcPr>
          <w:p w14:paraId="2F7775E2" w14:textId="3B206C09" w:rsidR="007802E8" w:rsidRPr="00A04ABC" w:rsidRDefault="007802E8" w:rsidP="00815D0D">
            <w:pPr>
              <w:ind w:right="29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300</w:t>
            </w:r>
          </w:p>
        </w:tc>
        <w:tc>
          <w:tcPr>
            <w:tcW w:w="2219" w:type="dxa"/>
            <w:tcBorders>
              <w:top w:val="nil"/>
              <w:left w:val="nil"/>
              <w:bottom w:val="single" w:sz="4" w:space="0" w:color="auto"/>
              <w:right w:val="single" w:sz="4" w:space="0" w:color="auto"/>
            </w:tcBorders>
            <w:shd w:val="clear" w:color="auto" w:fill="auto"/>
            <w:vAlign w:val="bottom"/>
            <w:hideMark/>
          </w:tcPr>
          <w:p w14:paraId="14F21AAC" w14:textId="2BCD5F17" w:rsidR="007802E8" w:rsidRPr="00A04ABC" w:rsidRDefault="007802E8" w:rsidP="00815D0D">
            <w:pPr>
              <w:ind w:right="29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000</w:t>
            </w:r>
          </w:p>
        </w:tc>
      </w:tr>
      <w:tr w:rsidR="007802E8" w:rsidRPr="00A04ABC" w14:paraId="6A3434D8" w14:textId="77777777" w:rsidTr="00FC794E">
        <w:trPr>
          <w:trHeight w:val="315"/>
          <w:jc w:val="center"/>
        </w:trPr>
        <w:tc>
          <w:tcPr>
            <w:tcW w:w="1380" w:type="dxa"/>
            <w:tcBorders>
              <w:top w:val="nil"/>
              <w:left w:val="single" w:sz="4" w:space="0" w:color="auto"/>
              <w:bottom w:val="single" w:sz="4" w:space="0" w:color="auto"/>
              <w:right w:val="single" w:sz="4" w:space="0" w:color="auto"/>
            </w:tcBorders>
            <w:shd w:val="clear" w:color="auto" w:fill="auto"/>
            <w:vAlign w:val="bottom"/>
            <w:hideMark/>
          </w:tcPr>
          <w:p w14:paraId="45BD1345" w14:textId="77777777" w:rsidR="007802E8" w:rsidRPr="00A04ABC" w:rsidRDefault="007802E8" w:rsidP="007802E8">
            <w:pPr>
              <w:jc w:val="center"/>
              <w:rPr>
                <w:rFonts w:ascii="Arial" w:hAnsi="Arial" w:cs="Arial"/>
                <w:color w:val="000000"/>
                <w:lang w:val="en-GB"/>
              </w:rPr>
            </w:pPr>
            <w:r w:rsidRPr="00A04ABC">
              <w:rPr>
                <w:rFonts w:ascii="Arial" w:hAnsi="Arial" w:cs="Arial"/>
                <w:color w:val="000000"/>
                <w:lang w:val="en-GB"/>
              </w:rPr>
              <w:t>25-May-15</w:t>
            </w:r>
          </w:p>
        </w:tc>
        <w:tc>
          <w:tcPr>
            <w:tcW w:w="2350" w:type="dxa"/>
            <w:tcBorders>
              <w:top w:val="nil"/>
              <w:left w:val="nil"/>
              <w:bottom w:val="single" w:sz="4" w:space="0" w:color="auto"/>
              <w:right w:val="single" w:sz="4" w:space="0" w:color="auto"/>
            </w:tcBorders>
            <w:shd w:val="clear" w:color="auto" w:fill="auto"/>
            <w:vAlign w:val="bottom"/>
            <w:hideMark/>
          </w:tcPr>
          <w:p w14:paraId="01990E65" w14:textId="46058796" w:rsidR="007802E8" w:rsidRPr="00A04ABC" w:rsidRDefault="007802E8" w:rsidP="00815D0D">
            <w:pPr>
              <w:ind w:right="29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000</w:t>
            </w:r>
          </w:p>
        </w:tc>
        <w:tc>
          <w:tcPr>
            <w:tcW w:w="2551" w:type="dxa"/>
            <w:tcBorders>
              <w:top w:val="nil"/>
              <w:left w:val="nil"/>
              <w:bottom w:val="single" w:sz="4" w:space="0" w:color="auto"/>
              <w:right w:val="single" w:sz="4" w:space="0" w:color="auto"/>
            </w:tcBorders>
            <w:shd w:val="clear" w:color="auto" w:fill="auto"/>
            <w:vAlign w:val="bottom"/>
            <w:hideMark/>
          </w:tcPr>
          <w:p w14:paraId="67C9E160" w14:textId="38449BF9" w:rsidR="007802E8" w:rsidRPr="00A04ABC" w:rsidRDefault="007802E8" w:rsidP="00815D0D">
            <w:pPr>
              <w:ind w:right="29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800</w:t>
            </w:r>
          </w:p>
        </w:tc>
        <w:tc>
          <w:tcPr>
            <w:tcW w:w="2219" w:type="dxa"/>
            <w:tcBorders>
              <w:top w:val="nil"/>
              <w:left w:val="nil"/>
              <w:bottom w:val="single" w:sz="4" w:space="0" w:color="auto"/>
              <w:right w:val="single" w:sz="4" w:space="0" w:color="auto"/>
            </w:tcBorders>
            <w:shd w:val="clear" w:color="auto" w:fill="auto"/>
            <w:vAlign w:val="bottom"/>
            <w:hideMark/>
          </w:tcPr>
          <w:p w14:paraId="46D811EB" w14:textId="00C5B32B" w:rsidR="007802E8" w:rsidRPr="00A04ABC" w:rsidRDefault="007802E8" w:rsidP="00815D0D">
            <w:pPr>
              <w:ind w:right="29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500</w:t>
            </w:r>
          </w:p>
        </w:tc>
      </w:tr>
      <w:tr w:rsidR="007802E8" w:rsidRPr="00A04ABC" w14:paraId="322E89D8" w14:textId="77777777" w:rsidTr="00FC794E">
        <w:trPr>
          <w:trHeight w:val="315"/>
          <w:jc w:val="center"/>
        </w:trPr>
        <w:tc>
          <w:tcPr>
            <w:tcW w:w="1380" w:type="dxa"/>
            <w:tcBorders>
              <w:top w:val="nil"/>
              <w:left w:val="single" w:sz="4" w:space="0" w:color="auto"/>
              <w:bottom w:val="single" w:sz="4" w:space="0" w:color="auto"/>
              <w:right w:val="single" w:sz="4" w:space="0" w:color="auto"/>
            </w:tcBorders>
            <w:shd w:val="clear" w:color="auto" w:fill="auto"/>
            <w:vAlign w:val="bottom"/>
            <w:hideMark/>
          </w:tcPr>
          <w:p w14:paraId="6FDC1F74" w14:textId="77777777" w:rsidR="007802E8" w:rsidRPr="00A04ABC" w:rsidRDefault="007802E8" w:rsidP="007802E8">
            <w:pPr>
              <w:jc w:val="center"/>
              <w:rPr>
                <w:rFonts w:ascii="Arial" w:hAnsi="Arial" w:cs="Arial"/>
                <w:color w:val="000000"/>
                <w:lang w:val="en-GB"/>
              </w:rPr>
            </w:pPr>
            <w:r w:rsidRPr="00A04ABC">
              <w:rPr>
                <w:rFonts w:ascii="Arial" w:hAnsi="Arial" w:cs="Arial"/>
                <w:color w:val="000000"/>
                <w:lang w:val="en-GB"/>
              </w:rPr>
              <w:t>26-May-15</w:t>
            </w:r>
          </w:p>
        </w:tc>
        <w:tc>
          <w:tcPr>
            <w:tcW w:w="2350" w:type="dxa"/>
            <w:tcBorders>
              <w:top w:val="nil"/>
              <w:left w:val="nil"/>
              <w:bottom w:val="single" w:sz="4" w:space="0" w:color="auto"/>
              <w:right w:val="single" w:sz="4" w:space="0" w:color="auto"/>
            </w:tcBorders>
            <w:shd w:val="clear" w:color="auto" w:fill="auto"/>
            <w:vAlign w:val="bottom"/>
            <w:hideMark/>
          </w:tcPr>
          <w:p w14:paraId="6AAF8EF0" w14:textId="5D2F6C11" w:rsidR="007802E8" w:rsidRPr="00A04ABC" w:rsidRDefault="007802E8" w:rsidP="00815D0D">
            <w:pPr>
              <w:ind w:right="29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000</w:t>
            </w:r>
          </w:p>
        </w:tc>
        <w:tc>
          <w:tcPr>
            <w:tcW w:w="2551" w:type="dxa"/>
            <w:tcBorders>
              <w:top w:val="nil"/>
              <w:left w:val="nil"/>
              <w:bottom w:val="single" w:sz="4" w:space="0" w:color="auto"/>
              <w:right w:val="single" w:sz="4" w:space="0" w:color="auto"/>
            </w:tcBorders>
            <w:shd w:val="clear" w:color="auto" w:fill="auto"/>
            <w:vAlign w:val="bottom"/>
            <w:hideMark/>
          </w:tcPr>
          <w:p w14:paraId="6C0B794F" w14:textId="67B2250F" w:rsidR="007802E8" w:rsidRPr="00A04ABC" w:rsidRDefault="007802E8" w:rsidP="00815D0D">
            <w:pPr>
              <w:ind w:right="29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600</w:t>
            </w:r>
          </w:p>
        </w:tc>
        <w:tc>
          <w:tcPr>
            <w:tcW w:w="2219" w:type="dxa"/>
            <w:tcBorders>
              <w:top w:val="nil"/>
              <w:left w:val="nil"/>
              <w:bottom w:val="single" w:sz="4" w:space="0" w:color="auto"/>
              <w:right w:val="single" w:sz="4" w:space="0" w:color="auto"/>
            </w:tcBorders>
            <w:shd w:val="clear" w:color="auto" w:fill="auto"/>
            <w:vAlign w:val="bottom"/>
            <w:hideMark/>
          </w:tcPr>
          <w:p w14:paraId="0F39A9AA" w14:textId="3B77173B" w:rsidR="007802E8" w:rsidRPr="00A04ABC" w:rsidRDefault="007802E8" w:rsidP="00815D0D">
            <w:pPr>
              <w:ind w:right="29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400</w:t>
            </w:r>
          </w:p>
        </w:tc>
      </w:tr>
      <w:tr w:rsidR="007802E8" w:rsidRPr="00A04ABC" w14:paraId="79E82107" w14:textId="77777777" w:rsidTr="00FC794E">
        <w:trPr>
          <w:trHeight w:val="315"/>
          <w:jc w:val="center"/>
        </w:trPr>
        <w:tc>
          <w:tcPr>
            <w:tcW w:w="1380" w:type="dxa"/>
            <w:tcBorders>
              <w:top w:val="nil"/>
              <w:left w:val="single" w:sz="4" w:space="0" w:color="auto"/>
              <w:bottom w:val="single" w:sz="4" w:space="0" w:color="auto"/>
              <w:right w:val="single" w:sz="4" w:space="0" w:color="auto"/>
            </w:tcBorders>
            <w:shd w:val="clear" w:color="auto" w:fill="auto"/>
            <w:vAlign w:val="bottom"/>
            <w:hideMark/>
          </w:tcPr>
          <w:p w14:paraId="3E6AE7F4" w14:textId="77777777" w:rsidR="007802E8" w:rsidRPr="00A04ABC" w:rsidRDefault="007802E8" w:rsidP="007802E8">
            <w:pPr>
              <w:jc w:val="center"/>
              <w:rPr>
                <w:rFonts w:ascii="Arial" w:hAnsi="Arial" w:cs="Arial"/>
                <w:color w:val="000000"/>
                <w:lang w:val="en-GB"/>
              </w:rPr>
            </w:pPr>
            <w:r w:rsidRPr="00A04ABC">
              <w:rPr>
                <w:rFonts w:ascii="Arial" w:hAnsi="Arial" w:cs="Arial"/>
                <w:color w:val="000000"/>
                <w:lang w:val="en-GB"/>
              </w:rPr>
              <w:t>27-May-15</w:t>
            </w:r>
          </w:p>
        </w:tc>
        <w:tc>
          <w:tcPr>
            <w:tcW w:w="2350" w:type="dxa"/>
            <w:tcBorders>
              <w:top w:val="nil"/>
              <w:left w:val="nil"/>
              <w:bottom w:val="single" w:sz="4" w:space="0" w:color="auto"/>
              <w:right w:val="single" w:sz="4" w:space="0" w:color="auto"/>
            </w:tcBorders>
            <w:shd w:val="clear" w:color="auto" w:fill="auto"/>
            <w:vAlign w:val="bottom"/>
            <w:hideMark/>
          </w:tcPr>
          <w:p w14:paraId="2651563B" w14:textId="7F51BB90" w:rsidR="007802E8" w:rsidRPr="00A04ABC" w:rsidRDefault="007802E8" w:rsidP="00815D0D">
            <w:pPr>
              <w:ind w:right="29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000</w:t>
            </w:r>
          </w:p>
        </w:tc>
        <w:tc>
          <w:tcPr>
            <w:tcW w:w="2551" w:type="dxa"/>
            <w:tcBorders>
              <w:top w:val="nil"/>
              <w:left w:val="nil"/>
              <w:bottom w:val="single" w:sz="4" w:space="0" w:color="auto"/>
              <w:right w:val="single" w:sz="4" w:space="0" w:color="auto"/>
            </w:tcBorders>
            <w:shd w:val="clear" w:color="auto" w:fill="auto"/>
            <w:vAlign w:val="bottom"/>
            <w:hideMark/>
          </w:tcPr>
          <w:p w14:paraId="1965E011" w14:textId="6D8A24C9" w:rsidR="007802E8" w:rsidRPr="00A04ABC" w:rsidRDefault="007802E8" w:rsidP="00815D0D">
            <w:pPr>
              <w:ind w:right="29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800</w:t>
            </w:r>
          </w:p>
        </w:tc>
        <w:tc>
          <w:tcPr>
            <w:tcW w:w="2219" w:type="dxa"/>
            <w:tcBorders>
              <w:top w:val="nil"/>
              <w:left w:val="nil"/>
              <w:bottom w:val="single" w:sz="4" w:space="0" w:color="auto"/>
              <w:right w:val="single" w:sz="4" w:space="0" w:color="auto"/>
            </w:tcBorders>
            <w:shd w:val="clear" w:color="auto" w:fill="auto"/>
            <w:vAlign w:val="bottom"/>
            <w:hideMark/>
          </w:tcPr>
          <w:p w14:paraId="74519C5A" w14:textId="62C300C5" w:rsidR="007802E8" w:rsidRPr="00A04ABC" w:rsidRDefault="007802E8" w:rsidP="00815D0D">
            <w:pPr>
              <w:ind w:right="29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500</w:t>
            </w:r>
          </w:p>
        </w:tc>
      </w:tr>
      <w:tr w:rsidR="007802E8" w:rsidRPr="00A04ABC" w14:paraId="484347B3" w14:textId="77777777" w:rsidTr="00FC794E">
        <w:trPr>
          <w:trHeight w:val="315"/>
          <w:jc w:val="center"/>
        </w:trPr>
        <w:tc>
          <w:tcPr>
            <w:tcW w:w="1380" w:type="dxa"/>
            <w:tcBorders>
              <w:top w:val="nil"/>
              <w:left w:val="single" w:sz="4" w:space="0" w:color="auto"/>
              <w:bottom w:val="single" w:sz="4" w:space="0" w:color="auto"/>
              <w:right w:val="single" w:sz="4" w:space="0" w:color="auto"/>
            </w:tcBorders>
            <w:shd w:val="clear" w:color="auto" w:fill="auto"/>
            <w:vAlign w:val="bottom"/>
            <w:hideMark/>
          </w:tcPr>
          <w:p w14:paraId="5947FEF4" w14:textId="77777777" w:rsidR="007802E8" w:rsidRPr="00A04ABC" w:rsidRDefault="007802E8" w:rsidP="007802E8">
            <w:pPr>
              <w:jc w:val="center"/>
              <w:rPr>
                <w:rFonts w:ascii="Arial" w:hAnsi="Arial" w:cs="Arial"/>
                <w:color w:val="000000"/>
                <w:lang w:val="en-GB"/>
              </w:rPr>
            </w:pPr>
            <w:r w:rsidRPr="00A04ABC">
              <w:rPr>
                <w:rFonts w:ascii="Arial" w:hAnsi="Arial" w:cs="Arial"/>
                <w:color w:val="000000"/>
                <w:lang w:val="en-GB"/>
              </w:rPr>
              <w:t>28-May-15</w:t>
            </w:r>
          </w:p>
        </w:tc>
        <w:tc>
          <w:tcPr>
            <w:tcW w:w="2350" w:type="dxa"/>
            <w:tcBorders>
              <w:top w:val="nil"/>
              <w:left w:val="nil"/>
              <w:bottom w:val="single" w:sz="4" w:space="0" w:color="auto"/>
              <w:right w:val="single" w:sz="4" w:space="0" w:color="auto"/>
            </w:tcBorders>
            <w:shd w:val="clear" w:color="auto" w:fill="auto"/>
            <w:vAlign w:val="bottom"/>
            <w:hideMark/>
          </w:tcPr>
          <w:p w14:paraId="3A0CC8C2" w14:textId="7D957905" w:rsidR="007802E8" w:rsidRPr="00A04ABC" w:rsidRDefault="007802E8" w:rsidP="00815D0D">
            <w:pPr>
              <w:ind w:right="29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200</w:t>
            </w:r>
          </w:p>
        </w:tc>
        <w:tc>
          <w:tcPr>
            <w:tcW w:w="2551" w:type="dxa"/>
            <w:tcBorders>
              <w:top w:val="nil"/>
              <w:left w:val="nil"/>
              <w:bottom w:val="single" w:sz="4" w:space="0" w:color="auto"/>
              <w:right w:val="single" w:sz="4" w:space="0" w:color="auto"/>
            </w:tcBorders>
            <w:shd w:val="clear" w:color="auto" w:fill="auto"/>
            <w:vAlign w:val="bottom"/>
            <w:hideMark/>
          </w:tcPr>
          <w:p w14:paraId="177E8675" w14:textId="471436E1" w:rsidR="007802E8" w:rsidRPr="00A04ABC" w:rsidRDefault="007802E8" w:rsidP="00815D0D">
            <w:pPr>
              <w:ind w:right="297"/>
              <w:jc w:val="right"/>
              <w:rPr>
                <w:rFonts w:ascii="Arial" w:hAnsi="Arial" w:cs="Arial"/>
                <w:color w:val="000000"/>
                <w:lang w:val="en-GB"/>
              </w:rPr>
            </w:pPr>
            <w:r w:rsidRPr="00A04ABC">
              <w:rPr>
                <w:rFonts w:ascii="Arial" w:hAnsi="Arial" w:cs="Arial"/>
                <w:color w:val="000000"/>
                <w:lang w:val="en-GB"/>
              </w:rPr>
              <w:t>2</w:t>
            </w:r>
            <w:r w:rsidR="00B82155" w:rsidRPr="00A04ABC">
              <w:rPr>
                <w:rFonts w:ascii="Arial" w:hAnsi="Arial" w:cs="Arial"/>
                <w:color w:val="000000"/>
                <w:lang w:val="en-GB"/>
              </w:rPr>
              <w:t>,</w:t>
            </w:r>
            <w:r w:rsidRPr="00A04ABC">
              <w:rPr>
                <w:rFonts w:ascii="Arial" w:hAnsi="Arial" w:cs="Arial"/>
                <w:color w:val="000000"/>
                <w:lang w:val="en-GB"/>
              </w:rPr>
              <w:t>500</w:t>
            </w:r>
          </w:p>
        </w:tc>
        <w:tc>
          <w:tcPr>
            <w:tcW w:w="2219" w:type="dxa"/>
            <w:tcBorders>
              <w:top w:val="nil"/>
              <w:left w:val="nil"/>
              <w:bottom w:val="single" w:sz="4" w:space="0" w:color="auto"/>
              <w:right w:val="single" w:sz="4" w:space="0" w:color="auto"/>
            </w:tcBorders>
            <w:shd w:val="clear" w:color="auto" w:fill="auto"/>
            <w:vAlign w:val="bottom"/>
            <w:hideMark/>
          </w:tcPr>
          <w:p w14:paraId="6BF8F105" w14:textId="6E017A74" w:rsidR="007802E8" w:rsidRPr="00A04ABC" w:rsidRDefault="007802E8" w:rsidP="00815D0D">
            <w:pPr>
              <w:ind w:right="29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900</w:t>
            </w:r>
          </w:p>
        </w:tc>
      </w:tr>
      <w:tr w:rsidR="007802E8" w:rsidRPr="00A04ABC" w14:paraId="3A436047" w14:textId="77777777" w:rsidTr="00FC794E">
        <w:trPr>
          <w:trHeight w:val="315"/>
          <w:jc w:val="center"/>
        </w:trPr>
        <w:tc>
          <w:tcPr>
            <w:tcW w:w="1380" w:type="dxa"/>
            <w:tcBorders>
              <w:top w:val="nil"/>
              <w:left w:val="single" w:sz="4" w:space="0" w:color="auto"/>
              <w:bottom w:val="single" w:sz="4" w:space="0" w:color="auto"/>
              <w:right w:val="single" w:sz="4" w:space="0" w:color="auto"/>
            </w:tcBorders>
            <w:shd w:val="clear" w:color="auto" w:fill="auto"/>
            <w:vAlign w:val="bottom"/>
            <w:hideMark/>
          </w:tcPr>
          <w:p w14:paraId="582273AB" w14:textId="77777777" w:rsidR="007802E8" w:rsidRPr="00A04ABC" w:rsidRDefault="007802E8" w:rsidP="007802E8">
            <w:pPr>
              <w:jc w:val="center"/>
              <w:rPr>
                <w:rFonts w:ascii="Arial" w:hAnsi="Arial" w:cs="Arial"/>
                <w:color w:val="000000"/>
                <w:lang w:val="en-GB"/>
              </w:rPr>
            </w:pPr>
            <w:r w:rsidRPr="00A04ABC">
              <w:rPr>
                <w:rFonts w:ascii="Arial" w:hAnsi="Arial" w:cs="Arial"/>
                <w:color w:val="000000"/>
                <w:lang w:val="en-GB"/>
              </w:rPr>
              <w:t>29-May-15</w:t>
            </w:r>
          </w:p>
        </w:tc>
        <w:tc>
          <w:tcPr>
            <w:tcW w:w="2350" w:type="dxa"/>
            <w:tcBorders>
              <w:top w:val="nil"/>
              <w:left w:val="nil"/>
              <w:bottom w:val="single" w:sz="4" w:space="0" w:color="auto"/>
              <w:right w:val="single" w:sz="4" w:space="0" w:color="auto"/>
            </w:tcBorders>
            <w:shd w:val="clear" w:color="auto" w:fill="auto"/>
            <w:vAlign w:val="bottom"/>
            <w:hideMark/>
          </w:tcPr>
          <w:p w14:paraId="3CBC5890" w14:textId="6A50C2CE" w:rsidR="007802E8" w:rsidRPr="00A04ABC" w:rsidRDefault="007802E8" w:rsidP="00815D0D">
            <w:pPr>
              <w:ind w:right="29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000</w:t>
            </w:r>
          </w:p>
        </w:tc>
        <w:tc>
          <w:tcPr>
            <w:tcW w:w="2551" w:type="dxa"/>
            <w:tcBorders>
              <w:top w:val="nil"/>
              <w:left w:val="nil"/>
              <w:bottom w:val="single" w:sz="4" w:space="0" w:color="auto"/>
              <w:right w:val="single" w:sz="4" w:space="0" w:color="auto"/>
            </w:tcBorders>
            <w:shd w:val="clear" w:color="auto" w:fill="auto"/>
            <w:vAlign w:val="bottom"/>
            <w:hideMark/>
          </w:tcPr>
          <w:p w14:paraId="209E664E" w14:textId="336BBBE6" w:rsidR="007802E8" w:rsidRPr="00A04ABC" w:rsidRDefault="007802E8" w:rsidP="00815D0D">
            <w:pPr>
              <w:ind w:right="297"/>
              <w:jc w:val="right"/>
              <w:rPr>
                <w:rFonts w:ascii="Arial" w:hAnsi="Arial" w:cs="Arial"/>
                <w:color w:val="000000"/>
                <w:lang w:val="en-GB"/>
              </w:rPr>
            </w:pPr>
            <w:r w:rsidRPr="00A04ABC">
              <w:rPr>
                <w:rFonts w:ascii="Arial" w:hAnsi="Arial" w:cs="Arial"/>
                <w:color w:val="000000"/>
                <w:lang w:val="en-GB"/>
              </w:rPr>
              <w:t>2</w:t>
            </w:r>
            <w:r w:rsidR="00B82155" w:rsidRPr="00A04ABC">
              <w:rPr>
                <w:rFonts w:ascii="Arial" w:hAnsi="Arial" w:cs="Arial"/>
                <w:color w:val="000000"/>
                <w:lang w:val="en-GB"/>
              </w:rPr>
              <w:t>,</w:t>
            </w:r>
            <w:r w:rsidRPr="00A04ABC">
              <w:rPr>
                <w:rFonts w:ascii="Arial" w:hAnsi="Arial" w:cs="Arial"/>
                <w:color w:val="000000"/>
                <w:lang w:val="en-GB"/>
              </w:rPr>
              <w:t>200</w:t>
            </w:r>
          </w:p>
        </w:tc>
        <w:tc>
          <w:tcPr>
            <w:tcW w:w="2219" w:type="dxa"/>
            <w:tcBorders>
              <w:top w:val="nil"/>
              <w:left w:val="nil"/>
              <w:bottom w:val="single" w:sz="4" w:space="0" w:color="auto"/>
              <w:right w:val="single" w:sz="4" w:space="0" w:color="auto"/>
            </w:tcBorders>
            <w:shd w:val="clear" w:color="auto" w:fill="auto"/>
            <w:vAlign w:val="bottom"/>
            <w:hideMark/>
          </w:tcPr>
          <w:p w14:paraId="77C77794" w14:textId="49C39BC4" w:rsidR="007802E8" w:rsidRPr="00A04ABC" w:rsidRDefault="007802E8" w:rsidP="00815D0D">
            <w:pPr>
              <w:ind w:right="29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800</w:t>
            </w:r>
          </w:p>
        </w:tc>
      </w:tr>
      <w:tr w:rsidR="007802E8" w:rsidRPr="00A04ABC" w14:paraId="57B4C8D2" w14:textId="77777777" w:rsidTr="00FC794E">
        <w:trPr>
          <w:trHeight w:val="315"/>
          <w:jc w:val="center"/>
        </w:trPr>
        <w:tc>
          <w:tcPr>
            <w:tcW w:w="1380" w:type="dxa"/>
            <w:tcBorders>
              <w:top w:val="nil"/>
              <w:left w:val="single" w:sz="4" w:space="0" w:color="auto"/>
              <w:bottom w:val="single" w:sz="4" w:space="0" w:color="auto"/>
              <w:right w:val="single" w:sz="4" w:space="0" w:color="auto"/>
            </w:tcBorders>
            <w:shd w:val="clear" w:color="auto" w:fill="auto"/>
            <w:vAlign w:val="bottom"/>
            <w:hideMark/>
          </w:tcPr>
          <w:p w14:paraId="45D152D8" w14:textId="77777777" w:rsidR="007802E8" w:rsidRPr="00A04ABC" w:rsidRDefault="007802E8" w:rsidP="007802E8">
            <w:pPr>
              <w:jc w:val="center"/>
              <w:rPr>
                <w:rFonts w:ascii="Arial" w:hAnsi="Arial" w:cs="Arial"/>
                <w:color w:val="000000"/>
                <w:lang w:val="en-GB"/>
              </w:rPr>
            </w:pPr>
            <w:r w:rsidRPr="00A04ABC">
              <w:rPr>
                <w:rFonts w:ascii="Arial" w:hAnsi="Arial" w:cs="Arial"/>
                <w:color w:val="000000"/>
                <w:lang w:val="en-GB"/>
              </w:rPr>
              <w:t>30-May-15</w:t>
            </w:r>
          </w:p>
        </w:tc>
        <w:tc>
          <w:tcPr>
            <w:tcW w:w="2350" w:type="dxa"/>
            <w:tcBorders>
              <w:top w:val="nil"/>
              <w:left w:val="nil"/>
              <w:bottom w:val="single" w:sz="4" w:space="0" w:color="auto"/>
              <w:right w:val="single" w:sz="4" w:space="0" w:color="auto"/>
            </w:tcBorders>
            <w:shd w:val="clear" w:color="auto" w:fill="auto"/>
            <w:vAlign w:val="bottom"/>
            <w:hideMark/>
          </w:tcPr>
          <w:p w14:paraId="0A63F426" w14:textId="374E3AC5" w:rsidR="007802E8" w:rsidRPr="00A04ABC" w:rsidRDefault="007802E8" w:rsidP="00815D0D">
            <w:pPr>
              <w:ind w:right="29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500</w:t>
            </w:r>
          </w:p>
        </w:tc>
        <w:tc>
          <w:tcPr>
            <w:tcW w:w="2551" w:type="dxa"/>
            <w:tcBorders>
              <w:top w:val="nil"/>
              <w:left w:val="nil"/>
              <w:bottom w:val="single" w:sz="4" w:space="0" w:color="auto"/>
              <w:right w:val="single" w:sz="4" w:space="0" w:color="auto"/>
            </w:tcBorders>
            <w:shd w:val="clear" w:color="auto" w:fill="auto"/>
            <w:vAlign w:val="bottom"/>
            <w:hideMark/>
          </w:tcPr>
          <w:p w14:paraId="379A1AD1" w14:textId="4F315A8D" w:rsidR="007802E8" w:rsidRPr="00A04ABC" w:rsidRDefault="007802E8" w:rsidP="00815D0D">
            <w:pPr>
              <w:ind w:right="297"/>
              <w:jc w:val="right"/>
              <w:rPr>
                <w:rFonts w:ascii="Arial" w:hAnsi="Arial" w:cs="Arial"/>
                <w:color w:val="000000"/>
                <w:lang w:val="en-GB"/>
              </w:rPr>
            </w:pPr>
            <w:r w:rsidRPr="00A04ABC">
              <w:rPr>
                <w:rFonts w:ascii="Arial" w:hAnsi="Arial" w:cs="Arial"/>
                <w:color w:val="000000"/>
                <w:lang w:val="en-GB"/>
              </w:rPr>
              <w:t>2</w:t>
            </w:r>
            <w:r w:rsidR="00B82155" w:rsidRPr="00A04ABC">
              <w:rPr>
                <w:rFonts w:ascii="Arial" w:hAnsi="Arial" w:cs="Arial"/>
                <w:color w:val="000000"/>
                <w:lang w:val="en-GB"/>
              </w:rPr>
              <w:t>,</w:t>
            </w:r>
            <w:r w:rsidRPr="00A04ABC">
              <w:rPr>
                <w:rFonts w:ascii="Arial" w:hAnsi="Arial" w:cs="Arial"/>
                <w:color w:val="000000"/>
                <w:lang w:val="en-GB"/>
              </w:rPr>
              <w:t>000</w:t>
            </w:r>
          </w:p>
        </w:tc>
        <w:tc>
          <w:tcPr>
            <w:tcW w:w="2219" w:type="dxa"/>
            <w:tcBorders>
              <w:top w:val="nil"/>
              <w:left w:val="nil"/>
              <w:bottom w:val="single" w:sz="4" w:space="0" w:color="auto"/>
              <w:right w:val="single" w:sz="4" w:space="0" w:color="auto"/>
            </w:tcBorders>
            <w:shd w:val="clear" w:color="auto" w:fill="auto"/>
            <w:vAlign w:val="bottom"/>
            <w:hideMark/>
          </w:tcPr>
          <w:p w14:paraId="2E038291" w14:textId="703B9022" w:rsidR="007802E8" w:rsidRPr="00A04ABC" w:rsidRDefault="007802E8" w:rsidP="00815D0D">
            <w:pPr>
              <w:ind w:right="297"/>
              <w:jc w:val="right"/>
              <w:rPr>
                <w:rFonts w:ascii="Arial" w:hAnsi="Arial" w:cs="Arial"/>
                <w:color w:val="000000"/>
                <w:lang w:val="en-GB"/>
              </w:rPr>
            </w:pPr>
            <w:r w:rsidRPr="00A04ABC">
              <w:rPr>
                <w:rFonts w:ascii="Arial" w:hAnsi="Arial" w:cs="Arial"/>
                <w:color w:val="000000"/>
                <w:lang w:val="en-GB"/>
              </w:rPr>
              <w:t>1</w:t>
            </w:r>
            <w:r w:rsidR="00B82155" w:rsidRPr="00A04ABC">
              <w:rPr>
                <w:rFonts w:ascii="Arial" w:hAnsi="Arial" w:cs="Arial"/>
                <w:color w:val="000000"/>
                <w:lang w:val="en-GB"/>
              </w:rPr>
              <w:t>,</w:t>
            </w:r>
            <w:r w:rsidRPr="00A04ABC">
              <w:rPr>
                <w:rFonts w:ascii="Arial" w:hAnsi="Arial" w:cs="Arial"/>
                <w:color w:val="000000"/>
                <w:lang w:val="en-GB"/>
              </w:rPr>
              <w:t>800</w:t>
            </w:r>
          </w:p>
        </w:tc>
      </w:tr>
    </w:tbl>
    <w:p w14:paraId="0EE5E25E" w14:textId="77777777" w:rsidR="00735A17" w:rsidRPr="00A04ABC" w:rsidRDefault="00735A17" w:rsidP="00735A17">
      <w:pPr>
        <w:pStyle w:val="Footnote"/>
        <w:rPr>
          <w:lang w:val="en-GB"/>
        </w:rPr>
      </w:pPr>
    </w:p>
    <w:p w14:paraId="008EBF7A" w14:textId="075BDAD2" w:rsidR="00B82155" w:rsidRPr="00A04ABC" w:rsidRDefault="00B82155" w:rsidP="00735A17">
      <w:pPr>
        <w:pStyle w:val="Footnote"/>
        <w:rPr>
          <w:lang w:val="en-GB"/>
        </w:rPr>
      </w:pPr>
      <w:r w:rsidRPr="00A04ABC">
        <w:rPr>
          <w:lang w:val="en-GB"/>
        </w:rPr>
        <w:t>Note: Quintal = 100 kilograms</w:t>
      </w:r>
      <w:r w:rsidR="005D6DED" w:rsidRPr="00A04ABC">
        <w:rPr>
          <w:lang w:val="en-GB"/>
        </w:rPr>
        <w:t>.</w:t>
      </w:r>
    </w:p>
    <w:p w14:paraId="7135BF4E" w14:textId="4312D79F" w:rsidR="0036413E" w:rsidRPr="00A04ABC" w:rsidRDefault="0036413E" w:rsidP="00735A17">
      <w:pPr>
        <w:pStyle w:val="Footnote"/>
        <w:rPr>
          <w:rStyle w:val="Hyperlink"/>
          <w:color w:val="auto"/>
          <w:u w:val="none"/>
          <w:lang w:val="en-GB"/>
        </w:rPr>
      </w:pPr>
      <w:r w:rsidRPr="00A04ABC">
        <w:rPr>
          <w:lang w:val="en-GB"/>
        </w:rPr>
        <w:t>Source:</w:t>
      </w:r>
      <w:r w:rsidR="00B82155" w:rsidRPr="00A04ABC">
        <w:rPr>
          <w:lang w:val="en-GB"/>
        </w:rPr>
        <w:t xml:space="preserve"> </w:t>
      </w:r>
      <w:r w:rsidR="00C25C71" w:rsidRPr="00A04ABC">
        <w:rPr>
          <w:lang w:val="en-GB"/>
        </w:rPr>
        <w:t xml:space="preserve">Research and Information Network (MRIN), “Daily </w:t>
      </w:r>
      <w:r w:rsidR="00364C2E" w:rsidRPr="00A04ABC">
        <w:rPr>
          <w:lang w:val="en-GB"/>
        </w:rPr>
        <w:t xml:space="preserve">Prices </w:t>
      </w:r>
      <w:r w:rsidR="00C25C71" w:rsidRPr="00A04ABC">
        <w:rPr>
          <w:lang w:val="en-GB"/>
        </w:rPr>
        <w:t xml:space="preserve">of </w:t>
      </w:r>
      <w:r w:rsidR="00364C2E" w:rsidRPr="00A04ABC">
        <w:rPr>
          <w:lang w:val="en-GB"/>
        </w:rPr>
        <w:t>Cauliflower</w:t>
      </w:r>
      <w:r w:rsidR="00C25C71" w:rsidRPr="00A04ABC">
        <w:rPr>
          <w:lang w:val="en-GB"/>
        </w:rPr>
        <w:t xml:space="preserve">,” AGMARKET, accessed January 16, 2018, </w:t>
      </w:r>
      <w:hyperlink r:id="rId13" w:history="1">
        <w:r w:rsidR="00C25C71" w:rsidRPr="00A04ABC">
          <w:rPr>
            <w:lang w:val="en-GB"/>
          </w:rPr>
          <w:t>http://agmarknet.gov.in/PriceAndArrivals/DatewiseCommodityReport.aspx</w:t>
        </w:r>
      </w:hyperlink>
      <w:r w:rsidR="00735A17" w:rsidRPr="00A04ABC">
        <w:rPr>
          <w:rStyle w:val="Hyperlink"/>
          <w:color w:val="auto"/>
          <w:u w:val="none"/>
          <w:lang w:val="en-GB"/>
        </w:rPr>
        <w:t xml:space="preserve">. </w:t>
      </w:r>
    </w:p>
    <w:p w14:paraId="49891E46" w14:textId="4C7BC2D4" w:rsidR="00ED4B4F" w:rsidRPr="00FE760E" w:rsidRDefault="00ED4B4F" w:rsidP="00FE760E">
      <w:pPr>
        <w:spacing w:after="200" w:line="276" w:lineRule="auto"/>
        <w:rPr>
          <w:rFonts w:ascii="Arial" w:hAnsi="Arial" w:cs="Arial"/>
          <w:sz w:val="17"/>
          <w:szCs w:val="17"/>
          <w:lang w:val="en-GB"/>
        </w:rPr>
      </w:pPr>
      <w:r w:rsidRPr="00A04ABC">
        <w:rPr>
          <w:rStyle w:val="Hyperlink"/>
          <w:color w:val="auto"/>
          <w:u w:val="none"/>
          <w:lang w:val="en-GB"/>
        </w:rPr>
        <w:br w:type="page"/>
      </w:r>
    </w:p>
    <w:p w14:paraId="2E727243" w14:textId="0E838900" w:rsidR="0036413E" w:rsidRPr="00A04ABC" w:rsidRDefault="0036413E" w:rsidP="00735A17">
      <w:pPr>
        <w:pStyle w:val="ExhibitHeading"/>
        <w:rPr>
          <w:lang w:val="en-GB"/>
        </w:rPr>
      </w:pPr>
      <w:r w:rsidRPr="00A04ABC">
        <w:rPr>
          <w:lang w:val="en-GB"/>
        </w:rPr>
        <w:lastRenderedPageBreak/>
        <w:t>Exhibit 7a: Demand Data for Cauliflower</w:t>
      </w:r>
      <w:r w:rsidR="00D52674" w:rsidRPr="00A04ABC">
        <w:rPr>
          <w:lang w:val="en-GB"/>
        </w:rPr>
        <w:t>,</w:t>
      </w:r>
      <w:r w:rsidRPr="00A04ABC">
        <w:rPr>
          <w:lang w:val="en-GB"/>
        </w:rPr>
        <w:t xml:space="preserve"> April 2015</w:t>
      </w:r>
    </w:p>
    <w:p w14:paraId="394B8CE9" w14:textId="77777777" w:rsidR="007802E8" w:rsidRPr="00A04ABC" w:rsidRDefault="0036413E" w:rsidP="0036413E">
      <w:pPr>
        <w:tabs>
          <w:tab w:val="left" w:pos="5166"/>
        </w:tabs>
        <w:rPr>
          <w:szCs w:val="24"/>
          <w:lang w:val="en-GB"/>
        </w:rPr>
      </w:pPr>
      <w:r w:rsidRPr="00A04ABC">
        <w:rPr>
          <w:sz w:val="24"/>
          <w:szCs w:val="24"/>
          <w:lang w:val="en-GB"/>
        </w:rPr>
        <w:tab/>
      </w:r>
    </w:p>
    <w:tbl>
      <w:tblPr>
        <w:tblW w:w="8415" w:type="dxa"/>
        <w:jc w:val="center"/>
        <w:tblLook w:val="04A0" w:firstRow="1" w:lastRow="0" w:firstColumn="1" w:lastColumn="0" w:noHBand="0" w:noVBand="1"/>
      </w:tblPr>
      <w:tblGrid>
        <w:gridCol w:w="1862"/>
        <w:gridCol w:w="2011"/>
        <w:gridCol w:w="1335"/>
        <w:gridCol w:w="1769"/>
        <w:gridCol w:w="1438"/>
      </w:tblGrid>
      <w:tr w:rsidR="007802E8" w:rsidRPr="00A04ABC" w14:paraId="69B517EA" w14:textId="77777777" w:rsidTr="00FC794E">
        <w:trPr>
          <w:trHeight w:val="352"/>
          <w:jc w:val="center"/>
        </w:trPr>
        <w:tc>
          <w:tcPr>
            <w:tcW w:w="1843" w:type="dxa"/>
            <w:tcBorders>
              <w:top w:val="single" w:sz="4" w:space="0" w:color="000000"/>
              <w:left w:val="single" w:sz="4" w:space="0" w:color="auto"/>
              <w:bottom w:val="single" w:sz="4" w:space="0" w:color="000000"/>
              <w:right w:val="single" w:sz="4" w:space="0" w:color="000000"/>
            </w:tcBorders>
            <w:shd w:val="clear" w:color="auto" w:fill="auto"/>
            <w:vAlign w:val="center"/>
            <w:hideMark/>
          </w:tcPr>
          <w:p w14:paraId="22699D30" w14:textId="77777777" w:rsidR="007802E8" w:rsidRPr="00A04ABC" w:rsidRDefault="007802E8" w:rsidP="00FC794E">
            <w:pPr>
              <w:jc w:val="center"/>
              <w:rPr>
                <w:rFonts w:ascii="Arial" w:hAnsi="Arial" w:cs="Arial"/>
                <w:b/>
                <w:bCs/>
                <w:lang w:val="en-GB"/>
              </w:rPr>
            </w:pPr>
            <w:r w:rsidRPr="00A04ABC">
              <w:rPr>
                <w:rFonts w:ascii="Arial" w:hAnsi="Arial" w:cs="Arial"/>
                <w:b/>
                <w:bCs/>
                <w:lang w:val="en-GB"/>
              </w:rPr>
              <w:t>Cauliflower</w:t>
            </w:r>
          </w:p>
        </w:tc>
        <w:tc>
          <w:tcPr>
            <w:tcW w:w="2017" w:type="dxa"/>
            <w:tcBorders>
              <w:top w:val="single" w:sz="4" w:space="0" w:color="000000"/>
              <w:left w:val="nil"/>
              <w:bottom w:val="single" w:sz="4" w:space="0" w:color="000000"/>
              <w:right w:val="single" w:sz="4" w:space="0" w:color="000000"/>
            </w:tcBorders>
            <w:shd w:val="clear" w:color="auto" w:fill="auto"/>
            <w:vAlign w:val="center"/>
            <w:hideMark/>
          </w:tcPr>
          <w:p w14:paraId="48C00C69" w14:textId="77777777" w:rsidR="007802E8" w:rsidRPr="00A04ABC" w:rsidRDefault="007802E8" w:rsidP="00D91BB9">
            <w:pPr>
              <w:jc w:val="center"/>
              <w:rPr>
                <w:rFonts w:ascii="Arial" w:hAnsi="Arial" w:cs="Arial"/>
                <w:b/>
                <w:bCs/>
                <w:lang w:val="en-GB"/>
              </w:rPr>
            </w:pPr>
            <w:r w:rsidRPr="00A04ABC">
              <w:rPr>
                <w:rFonts w:ascii="Arial" w:hAnsi="Arial" w:cs="Arial"/>
                <w:b/>
                <w:bCs/>
                <w:lang w:val="en-GB"/>
              </w:rPr>
              <w:t>Purchase</w:t>
            </w:r>
          </w:p>
        </w:tc>
        <w:tc>
          <w:tcPr>
            <w:tcW w:w="1339" w:type="dxa"/>
            <w:tcBorders>
              <w:top w:val="single" w:sz="4" w:space="0" w:color="000000"/>
              <w:left w:val="nil"/>
              <w:bottom w:val="single" w:sz="4" w:space="0" w:color="000000"/>
              <w:right w:val="single" w:sz="4" w:space="0" w:color="000000"/>
            </w:tcBorders>
            <w:shd w:val="clear" w:color="auto" w:fill="auto"/>
            <w:vAlign w:val="center"/>
            <w:hideMark/>
          </w:tcPr>
          <w:p w14:paraId="0AA8E70C" w14:textId="77777777" w:rsidR="007802E8" w:rsidRPr="00A04ABC" w:rsidRDefault="007802E8" w:rsidP="00D91BB9">
            <w:pPr>
              <w:jc w:val="center"/>
              <w:rPr>
                <w:rFonts w:ascii="Arial" w:hAnsi="Arial" w:cs="Arial"/>
                <w:b/>
                <w:bCs/>
                <w:lang w:val="en-GB"/>
              </w:rPr>
            </w:pPr>
            <w:r w:rsidRPr="00A04ABC">
              <w:rPr>
                <w:rFonts w:ascii="Arial" w:hAnsi="Arial" w:cs="Arial"/>
                <w:b/>
                <w:bCs/>
                <w:lang w:val="en-GB"/>
              </w:rPr>
              <w:t>Retail Sales</w:t>
            </w:r>
          </w:p>
        </w:tc>
        <w:tc>
          <w:tcPr>
            <w:tcW w:w="1773" w:type="dxa"/>
            <w:tcBorders>
              <w:top w:val="single" w:sz="4" w:space="0" w:color="000000"/>
              <w:left w:val="nil"/>
              <w:bottom w:val="single" w:sz="4" w:space="0" w:color="000000"/>
              <w:right w:val="single" w:sz="4" w:space="0" w:color="000000"/>
            </w:tcBorders>
            <w:shd w:val="clear" w:color="auto" w:fill="auto"/>
            <w:vAlign w:val="center"/>
            <w:hideMark/>
          </w:tcPr>
          <w:p w14:paraId="0CB4751B" w14:textId="77777777" w:rsidR="007802E8" w:rsidRPr="00A04ABC" w:rsidRDefault="007802E8" w:rsidP="00D91BB9">
            <w:pPr>
              <w:jc w:val="center"/>
              <w:rPr>
                <w:rFonts w:ascii="Arial" w:hAnsi="Arial" w:cs="Arial"/>
                <w:b/>
                <w:bCs/>
                <w:lang w:val="en-GB"/>
              </w:rPr>
            </w:pPr>
            <w:r w:rsidRPr="00A04ABC">
              <w:rPr>
                <w:rFonts w:ascii="Arial" w:hAnsi="Arial" w:cs="Arial"/>
                <w:b/>
                <w:bCs/>
                <w:lang w:val="en-GB"/>
              </w:rPr>
              <w:t>Wholesale Sales</w:t>
            </w:r>
          </w:p>
        </w:tc>
        <w:tc>
          <w:tcPr>
            <w:tcW w:w="1443" w:type="dxa"/>
            <w:tcBorders>
              <w:top w:val="single" w:sz="4" w:space="0" w:color="000000"/>
              <w:left w:val="nil"/>
              <w:bottom w:val="single" w:sz="4" w:space="0" w:color="000000"/>
              <w:right w:val="single" w:sz="4" w:space="0" w:color="000000"/>
            </w:tcBorders>
            <w:shd w:val="clear" w:color="auto" w:fill="auto"/>
            <w:vAlign w:val="center"/>
            <w:hideMark/>
          </w:tcPr>
          <w:p w14:paraId="01FD33B3" w14:textId="77777777" w:rsidR="007802E8" w:rsidRPr="00A04ABC" w:rsidRDefault="007802E8" w:rsidP="004967A2">
            <w:pPr>
              <w:jc w:val="center"/>
              <w:rPr>
                <w:rFonts w:ascii="Arial" w:hAnsi="Arial" w:cs="Arial"/>
                <w:b/>
                <w:bCs/>
                <w:lang w:val="en-GB"/>
              </w:rPr>
            </w:pPr>
            <w:r w:rsidRPr="00A04ABC">
              <w:rPr>
                <w:rFonts w:ascii="Arial" w:hAnsi="Arial" w:cs="Arial"/>
                <w:b/>
                <w:bCs/>
                <w:lang w:val="en-GB"/>
              </w:rPr>
              <w:t>Total Sales</w:t>
            </w:r>
          </w:p>
        </w:tc>
      </w:tr>
      <w:tr w:rsidR="007802E8" w:rsidRPr="00A04ABC" w14:paraId="0D329961" w14:textId="77777777" w:rsidTr="00FC794E">
        <w:trPr>
          <w:trHeight w:val="387"/>
          <w:jc w:val="center"/>
        </w:trPr>
        <w:tc>
          <w:tcPr>
            <w:tcW w:w="1843" w:type="dxa"/>
            <w:tcBorders>
              <w:top w:val="single" w:sz="4" w:space="0" w:color="000000"/>
              <w:left w:val="single" w:sz="4" w:space="0" w:color="auto"/>
              <w:bottom w:val="single" w:sz="4" w:space="0" w:color="000000"/>
              <w:right w:val="single" w:sz="4" w:space="0" w:color="000000"/>
            </w:tcBorders>
            <w:shd w:val="clear" w:color="auto" w:fill="auto"/>
            <w:hideMark/>
          </w:tcPr>
          <w:p w14:paraId="63636D8F" w14:textId="6AA6AA7F" w:rsidR="007802E8" w:rsidRPr="00A04ABC" w:rsidRDefault="007802E8" w:rsidP="00FC794E">
            <w:pPr>
              <w:jc w:val="center"/>
              <w:rPr>
                <w:rFonts w:ascii="Arial" w:hAnsi="Arial" w:cs="Arial"/>
                <w:b/>
                <w:bCs/>
                <w:lang w:val="en-GB"/>
              </w:rPr>
            </w:pPr>
            <w:r w:rsidRPr="00A04ABC">
              <w:rPr>
                <w:rFonts w:ascii="Arial" w:hAnsi="Arial" w:cs="Arial"/>
                <w:b/>
                <w:bCs/>
                <w:lang w:val="en-GB"/>
              </w:rPr>
              <w:t>Date</w:t>
            </w:r>
            <w:r w:rsidR="00D52674" w:rsidRPr="00A04ABC">
              <w:rPr>
                <w:rFonts w:ascii="Arial" w:hAnsi="Arial" w:cs="Arial"/>
                <w:b/>
                <w:bCs/>
                <w:lang w:val="en-GB"/>
              </w:rPr>
              <w:t xml:space="preserve"> (Day/Month/Year)</w:t>
            </w:r>
          </w:p>
        </w:tc>
        <w:tc>
          <w:tcPr>
            <w:tcW w:w="2017" w:type="dxa"/>
            <w:tcBorders>
              <w:top w:val="nil"/>
              <w:left w:val="nil"/>
              <w:bottom w:val="single" w:sz="4" w:space="0" w:color="000000"/>
              <w:right w:val="single" w:sz="4" w:space="0" w:color="000000"/>
            </w:tcBorders>
            <w:shd w:val="clear" w:color="auto" w:fill="auto"/>
            <w:vAlign w:val="center"/>
            <w:hideMark/>
          </w:tcPr>
          <w:p w14:paraId="786EF9F6" w14:textId="77777777" w:rsidR="007802E8" w:rsidRPr="00A04ABC" w:rsidRDefault="007802E8" w:rsidP="00D91BB9">
            <w:pPr>
              <w:jc w:val="center"/>
              <w:rPr>
                <w:rFonts w:ascii="Arial" w:hAnsi="Arial" w:cs="Arial"/>
                <w:b/>
                <w:bCs/>
                <w:lang w:val="en-GB"/>
              </w:rPr>
            </w:pPr>
            <w:r w:rsidRPr="00A04ABC">
              <w:rPr>
                <w:rFonts w:ascii="Arial" w:hAnsi="Arial" w:cs="Arial"/>
                <w:b/>
                <w:bCs/>
                <w:lang w:val="en-GB"/>
              </w:rPr>
              <w:t>Units</w:t>
            </w:r>
          </w:p>
        </w:tc>
        <w:tc>
          <w:tcPr>
            <w:tcW w:w="1339" w:type="dxa"/>
            <w:tcBorders>
              <w:top w:val="nil"/>
              <w:left w:val="nil"/>
              <w:bottom w:val="single" w:sz="4" w:space="0" w:color="000000"/>
              <w:right w:val="single" w:sz="4" w:space="0" w:color="000000"/>
            </w:tcBorders>
            <w:shd w:val="clear" w:color="auto" w:fill="auto"/>
            <w:vAlign w:val="center"/>
            <w:hideMark/>
          </w:tcPr>
          <w:p w14:paraId="54784B9A" w14:textId="77777777" w:rsidR="007802E8" w:rsidRPr="00A04ABC" w:rsidRDefault="007802E8" w:rsidP="00D91BB9">
            <w:pPr>
              <w:jc w:val="center"/>
              <w:rPr>
                <w:rFonts w:ascii="Arial" w:hAnsi="Arial" w:cs="Arial"/>
                <w:b/>
                <w:bCs/>
                <w:lang w:val="en-GB"/>
              </w:rPr>
            </w:pPr>
            <w:r w:rsidRPr="00A04ABC">
              <w:rPr>
                <w:rFonts w:ascii="Arial" w:hAnsi="Arial" w:cs="Arial"/>
                <w:b/>
                <w:bCs/>
                <w:lang w:val="en-GB"/>
              </w:rPr>
              <w:t>Units</w:t>
            </w:r>
          </w:p>
        </w:tc>
        <w:tc>
          <w:tcPr>
            <w:tcW w:w="1773" w:type="dxa"/>
            <w:tcBorders>
              <w:top w:val="nil"/>
              <w:left w:val="nil"/>
              <w:bottom w:val="single" w:sz="4" w:space="0" w:color="000000"/>
              <w:right w:val="single" w:sz="4" w:space="0" w:color="000000"/>
            </w:tcBorders>
            <w:shd w:val="clear" w:color="auto" w:fill="auto"/>
            <w:vAlign w:val="center"/>
            <w:hideMark/>
          </w:tcPr>
          <w:p w14:paraId="25F928E4" w14:textId="77777777" w:rsidR="007802E8" w:rsidRPr="00A04ABC" w:rsidRDefault="007802E8" w:rsidP="00D91BB9">
            <w:pPr>
              <w:jc w:val="center"/>
              <w:rPr>
                <w:rFonts w:ascii="Arial" w:hAnsi="Arial" w:cs="Arial"/>
                <w:b/>
                <w:bCs/>
                <w:lang w:val="en-GB"/>
              </w:rPr>
            </w:pPr>
            <w:r w:rsidRPr="00A04ABC">
              <w:rPr>
                <w:rFonts w:ascii="Arial" w:hAnsi="Arial" w:cs="Arial"/>
                <w:b/>
                <w:bCs/>
                <w:lang w:val="en-GB"/>
              </w:rPr>
              <w:t>Units</w:t>
            </w:r>
          </w:p>
        </w:tc>
        <w:tc>
          <w:tcPr>
            <w:tcW w:w="1443" w:type="dxa"/>
            <w:tcBorders>
              <w:top w:val="nil"/>
              <w:left w:val="nil"/>
              <w:bottom w:val="single" w:sz="4" w:space="0" w:color="000000"/>
              <w:right w:val="single" w:sz="4" w:space="0" w:color="000000"/>
            </w:tcBorders>
            <w:shd w:val="clear" w:color="auto" w:fill="auto"/>
            <w:vAlign w:val="center"/>
            <w:hideMark/>
          </w:tcPr>
          <w:p w14:paraId="62A2736A" w14:textId="77777777" w:rsidR="007802E8" w:rsidRPr="00A04ABC" w:rsidRDefault="007802E8" w:rsidP="004967A2">
            <w:pPr>
              <w:jc w:val="center"/>
              <w:rPr>
                <w:rFonts w:ascii="Arial" w:hAnsi="Arial" w:cs="Arial"/>
                <w:b/>
                <w:bCs/>
                <w:lang w:val="en-GB"/>
              </w:rPr>
            </w:pPr>
            <w:r w:rsidRPr="00A04ABC">
              <w:rPr>
                <w:rFonts w:ascii="Arial" w:hAnsi="Arial" w:cs="Arial"/>
                <w:b/>
                <w:bCs/>
                <w:lang w:val="en-GB"/>
              </w:rPr>
              <w:t>Units</w:t>
            </w:r>
          </w:p>
        </w:tc>
      </w:tr>
      <w:tr w:rsidR="007802E8" w:rsidRPr="00A04ABC" w14:paraId="038BD95A" w14:textId="77777777" w:rsidTr="00FC794E">
        <w:trPr>
          <w:trHeight w:val="301"/>
          <w:jc w:val="center"/>
        </w:trPr>
        <w:tc>
          <w:tcPr>
            <w:tcW w:w="1843" w:type="dxa"/>
            <w:tcBorders>
              <w:top w:val="single" w:sz="4" w:space="0" w:color="000000"/>
              <w:left w:val="single" w:sz="4" w:space="0" w:color="auto"/>
              <w:bottom w:val="single" w:sz="4" w:space="0" w:color="000000"/>
              <w:right w:val="single" w:sz="4" w:space="0" w:color="000000"/>
            </w:tcBorders>
            <w:shd w:val="clear" w:color="auto" w:fill="auto"/>
            <w:hideMark/>
          </w:tcPr>
          <w:p w14:paraId="6932D8FB" w14:textId="77777777" w:rsidR="007802E8" w:rsidRPr="00A04ABC" w:rsidRDefault="007802E8" w:rsidP="00FC794E">
            <w:pPr>
              <w:jc w:val="center"/>
              <w:rPr>
                <w:rFonts w:ascii="Arial" w:hAnsi="Arial" w:cs="Arial"/>
                <w:color w:val="000000"/>
                <w:lang w:val="en-GB"/>
              </w:rPr>
            </w:pPr>
            <w:r w:rsidRPr="00A04ABC">
              <w:rPr>
                <w:rFonts w:ascii="Arial" w:hAnsi="Arial" w:cs="Arial"/>
                <w:color w:val="000000"/>
                <w:lang w:val="en-GB"/>
              </w:rPr>
              <w:t>01/04/2015</w:t>
            </w:r>
          </w:p>
        </w:tc>
        <w:tc>
          <w:tcPr>
            <w:tcW w:w="2017" w:type="dxa"/>
            <w:tcBorders>
              <w:top w:val="nil"/>
              <w:left w:val="nil"/>
              <w:bottom w:val="single" w:sz="4" w:space="0" w:color="000000"/>
              <w:right w:val="single" w:sz="4" w:space="0" w:color="000000"/>
            </w:tcBorders>
            <w:shd w:val="clear" w:color="auto" w:fill="auto"/>
            <w:hideMark/>
          </w:tcPr>
          <w:p w14:paraId="5EBAFE9B"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42</w:t>
            </w:r>
          </w:p>
        </w:tc>
        <w:tc>
          <w:tcPr>
            <w:tcW w:w="1339" w:type="dxa"/>
            <w:tcBorders>
              <w:top w:val="nil"/>
              <w:left w:val="nil"/>
              <w:bottom w:val="single" w:sz="4" w:space="0" w:color="000000"/>
              <w:right w:val="single" w:sz="4" w:space="0" w:color="000000"/>
            </w:tcBorders>
            <w:shd w:val="clear" w:color="auto" w:fill="auto"/>
            <w:hideMark/>
          </w:tcPr>
          <w:p w14:paraId="46C66FF4"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26</w:t>
            </w:r>
          </w:p>
        </w:tc>
        <w:tc>
          <w:tcPr>
            <w:tcW w:w="1773" w:type="dxa"/>
            <w:tcBorders>
              <w:top w:val="nil"/>
              <w:left w:val="nil"/>
              <w:bottom w:val="single" w:sz="4" w:space="0" w:color="000000"/>
              <w:right w:val="single" w:sz="4" w:space="0" w:color="000000"/>
            </w:tcBorders>
            <w:shd w:val="clear" w:color="auto" w:fill="auto"/>
            <w:hideMark/>
          </w:tcPr>
          <w:p w14:paraId="45C1AFD8"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10</w:t>
            </w:r>
          </w:p>
        </w:tc>
        <w:tc>
          <w:tcPr>
            <w:tcW w:w="1443" w:type="dxa"/>
            <w:tcBorders>
              <w:top w:val="nil"/>
              <w:left w:val="nil"/>
              <w:bottom w:val="single" w:sz="4" w:space="0" w:color="000000"/>
              <w:right w:val="single" w:sz="4" w:space="0" w:color="000000"/>
            </w:tcBorders>
            <w:shd w:val="clear" w:color="auto" w:fill="auto"/>
            <w:hideMark/>
          </w:tcPr>
          <w:p w14:paraId="3283C0E5"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36</w:t>
            </w:r>
          </w:p>
        </w:tc>
      </w:tr>
      <w:tr w:rsidR="007802E8" w:rsidRPr="00A04ABC" w14:paraId="377A5793" w14:textId="77777777" w:rsidTr="00FC794E">
        <w:trPr>
          <w:trHeight w:val="301"/>
          <w:jc w:val="center"/>
        </w:trPr>
        <w:tc>
          <w:tcPr>
            <w:tcW w:w="1843" w:type="dxa"/>
            <w:tcBorders>
              <w:top w:val="single" w:sz="4" w:space="0" w:color="000000"/>
              <w:left w:val="single" w:sz="4" w:space="0" w:color="auto"/>
              <w:bottom w:val="single" w:sz="4" w:space="0" w:color="000000"/>
              <w:right w:val="single" w:sz="4" w:space="0" w:color="000000"/>
            </w:tcBorders>
            <w:shd w:val="clear" w:color="auto" w:fill="auto"/>
            <w:hideMark/>
          </w:tcPr>
          <w:p w14:paraId="271E021A" w14:textId="77777777" w:rsidR="007802E8" w:rsidRPr="00A04ABC" w:rsidRDefault="007802E8" w:rsidP="00FC794E">
            <w:pPr>
              <w:jc w:val="center"/>
              <w:rPr>
                <w:rFonts w:ascii="Arial" w:hAnsi="Arial" w:cs="Arial"/>
                <w:color w:val="000000"/>
                <w:lang w:val="en-GB"/>
              </w:rPr>
            </w:pPr>
            <w:r w:rsidRPr="00A04ABC">
              <w:rPr>
                <w:rFonts w:ascii="Arial" w:hAnsi="Arial" w:cs="Arial"/>
                <w:color w:val="000000"/>
                <w:lang w:val="en-GB"/>
              </w:rPr>
              <w:t>02/04/2015</w:t>
            </w:r>
          </w:p>
        </w:tc>
        <w:tc>
          <w:tcPr>
            <w:tcW w:w="2017" w:type="dxa"/>
            <w:tcBorders>
              <w:top w:val="nil"/>
              <w:left w:val="nil"/>
              <w:bottom w:val="single" w:sz="4" w:space="0" w:color="000000"/>
              <w:right w:val="single" w:sz="4" w:space="0" w:color="000000"/>
            </w:tcBorders>
            <w:shd w:val="clear" w:color="auto" w:fill="auto"/>
            <w:hideMark/>
          </w:tcPr>
          <w:p w14:paraId="45435FF5"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47</w:t>
            </w:r>
          </w:p>
        </w:tc>
        <w:tc>
          <w:tcPr>
            <w:tcW w:w="1339" w:type="dxa"/>
            <w:tcBorders>
              <w:top w:val="nil"/>
              <w:left w:val="nil"/>
              <w:bottom w:val="single" w:sz="4" w:space="0" w:color="000000"/>
              <w:right w:val="single" w:sz="4" w:space="0" w:color="000000"/>
            </w:tcBorders>
            <w:shd w:val="clear" w:color="auto" w:fill="auto"/>
            <w:hideMark/>
          </w:tcPr>
          <w:p w14:paraId="44C522E7"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23</w:t>
            </w:r>
          </w:p>
        </w:tc>
        <w:tc>
          <w:tcPr>
            <w:tcW w:w="1773" w:type="dxa"/>
            <w:tcBorders>
              <w:top w:val="nil"/>
              <w:left w:val="nil"/>
              <w:bottom w:val="single" w:sz="4" w:space="0" w:color="000000"/>
              <w:right w:val="single" w:sz="4" w:space="0" w:color="000000"/>
            </w:tcBorders>
            <w:shd w:val="clear" w:color="auto" w:fill="auto"/>
            <w:hideMark/>
          </w:tcPr>
          <w:p w14:paraId="59D8DD25"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4</w:t>
            </w:r>
          </w:p>
        </w:tc>
        <w:tc>
          <w:tcPr>
            <w:tcW w:w="1443" w:type="dxa"/>
            <w:tcBorders>
              <w:top w:val="nil"/>
              <w:left w:val="nil"/>
              <w:bottom w:val="single" w:sz="4" w:space="0" w:color="000000"/>
              <w:right w:val="single" w:sz="4" w:space="0" w:color="000000"/>
            </w:tcBorders>
            <w:shd w:val="clear" w:color="auto" w:fill="auto"/>
            <w:hideMark/>
          </w:tcPr>
          <w:p w14:paraId="6FA8BD7D"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27</w:t>
            </w:r>
          </w:p>
        </w:tc>
      </w:tr>
      <w:tr w:rsidR="007802E8" w:rsidRPr="00A04ABC" w14:paraId="78A97D7F" w14:textId="77777777" w:rsidTr="00FC794E">
        <w:trPr>
          <w:trHeight w:val="301"/>
          <w:jc w:val="center"/>
        </w:trPr>
        <w:tc>
          <w:tcPr>
            <w:tcW w:w="1843" w:type="dxa"/>
            <w:tcBorders>
              <w:top w:val="single" w:sz="4" w:space="0" w:color="000000"/>
              <w:left w:val="single" w:sz="4" w:space="0" w:color="auto"/>
              <w:bottom w:val="single" w:sz="4" w:space="0" w:color="000000"/>
              <w:right w:val="single" w:sz="4" w:space="0" w:color="000000"/>
            </w:tcBorders>
            <w:shd w:val="clear" w:color="auto" w:fill="auto"/>
            <w:hideMark/>
          </w:tcPr>
          <w:p w14:paraId="6B7E8348" w14:textId="77777777" w:rsidR="007802E8" w:rsidRPr="00A04ABC" w:rsidRDefault="007802E8" w:rsidP="00FC794E">
            <w:pPr>
              <w:jc w:val="center"/>
              <w:rPr>
                <w:rFonts w:ascii="Arial" w:hAnsi="Arial" w:cs="Arial"/>
                <w:color w:val="000000"/>
                <w:lang w:val="en-GB"/>
              </w:rPr>
            </w:pPr>
            <w:r w:rsidRPr="00A04ABC">
              <w:rPr>
                <w:rFonts w:ascii="Arial" w:hAnsi="Arial" w:cs="Arial"/>
                <w:color w:val="000000"/>
                <w:lang w:val="en-GB"/>
              </w:rPr>
              <w:t>03/04/2015</w:t>
            </w:r>
          </w:p>
        </w:tc>
        <w:tc>
          <w:tcPr>
            <w:tcW w:w="2017" w:type="dxa"/>
            <w:tcBorders>
              <w:top w:val="nil"/>
              <w:left w:val="nil"/>
              <w:bottom w:val="single" w:sz="4" w:space="0" w:color="000000"/>
              <w:right w:val="single" w:sz="4" w:space="0" w:color="000000"/>
            </w:tcBorders>
            <w:shd w:val="clear" w:color="auto" w:fill="auto"/>
            <w:hideMark/>
          </w:tcPr>
          <w:p w14:paraId="6F7F5C09"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53</w:t>
            </w:r>
          </w:p>
        </w:tc>
        <w:tc>
          <w:tcPr>
            <w:tcW w:w="1339" w:type="dxa"/>
            <w:tcBorders>
              <w:top w:val="nil"/>
              <w:left w:val="nil"/>
              <w:bottom w:val="single" w:sz="4" w:space="0" w:color="000000"/>
              <w:right w:val="single" w:sz="4" w:space="0" w:color="000000"/>
            </w:tcBorders>
            <w:shd w:val="clear" w:color="auto" w:fill="auto"/>
            <w:hideMark/>
          </w:tcPr>
          <w:p w14:paraId="03FAC148"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31</w:t>
            </w:r>
          </w:p>
        </w:tc>
        <w:tc>
          <w:tcPr>
            <w:tcW w:w="1773" w:type="dxa"/>
            <w:tcBorders>
              <w:top w:val="nil"/>
              <w:left w:val="nil"/>
              <w:bottom w:val="single" w:sz="4" w:space="0" w:color="000000"/>
              <w:right w:val="single" w:sz="4" w:space="0" w:color="000000"/>
            </w:tcBorders>
            <w:shd w:val="clear" w:color="auto" w:fill="auto"/>
            <w:hideMark/>
          </w:tcPr>
          <w:p w14:paraId="45D58BF2"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26</w:t>
            </w:r>
          </w:p>
        </w:tc>
        <w:tc>
          <w:tcPr>
            <w:tcW w:w="1443" w:type="dxa"/>
            <w:tcBorders>
              <w:top w:val="nil"/>
              <w:left w:val="nil"/>
              <w:bottom w:val="single" w:sz="4" w:space="0" w:color="000000"/>
              <w:right w:val="single" w:sz="4" w:space="0" w:color="000000"/>
            </w:tcBorders>
            <w:shd w:val="clear" w:color="auto" w:fill="auto"/>
            <w:hideMark/>
          </w:tcPr>
          <w:p w14:paraId="2C66A3DF"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57</w:t>
            </w:r>
          </w:p>
        </w:tc>
      </w:tr>
      <w:tr w:rsidR="007802E8" w:rsidRPr="00A04ABC" w14:paraId="4D0BC3EF" w14:textId="77777777" w:rsidTr="00FC794E">
        <w:trPr>
          <w:trHeight w:val="301"/>
          <w:jc w:val="center"/>
        </w:trPr>
        <w:tc>
          <w:tcPr>
            <w:tcW w:w="1843" w:type="dxa"/>
            <w:tcBorders>
              <w:top w:val="single" w:sz="4" w:space="0" w:color="000000"/>
              <w:left w:val="single" w:sz="4" w:space="0" w:color="auto"/>
              <w:bottom w:val="single" w:sz="4" w:space="0" w:color="000000"/>
              <w:right w:val="single" w:sz="4" w:space="0" w:color="000000"/>
            </w:tcBorders>
            <w:shd w:val="clear" w:color="auto" w:fill="auto"/>
            <w:hideMark/>
          </w:tcPr>
          <w:p w14:paraId="19406906" w14:textId="77777777" w:rsidR="007802E8" w:rsidRPr="00A04ABC" w:rsidRDefault="007802E8" w:rsidP="00FC794E">
            <w:pPr>
              <w:jc w:val="center"/>
              <w:rPr>
                <w:rFonts w:ascii="Arial" w:hAnsi="Arial" w:cs="Arial"/>
                <w:color w:val="000000"/>
                <w:lang w:val="en-GB"/>
              </w:rPr>
            </w:pPr>
            <w:r w:rsidRPr="00A04ABC">
              <w:rPr>
                <w:rFonts w:ascii="Arial" w:hAnsi="Arial" w:cs="Arial"/>
                <w:color w:val="000000"/>
                <w:lang w:val="en-GB"/>
              </w:rPr>
              <w:t>04/04/2015</w:t>
            </w:r>
          </w:p>
        </w:tc>
        <w:tc>
          <w:tcPr>
            <w:tcW w:w="2017" w:type="dxa"/>
            <w:tcBorders>
              <w:top w:val="nil"/>
              <w:left w:val="nil"/>
              <w:bottom w:val="single" w:sz="4" w:space="0" w:color="000000"/>
              <w:right w:val="single" w:sz="4" w:space="0" w:color="000000"/>
            </w:tcBorders>
            <w:shd w:val="clear" w:color="auto" w:fill="auto"/>
            <w:hideMark/>
          </w:tcPr>
          <w:p w14:paraId="5709D6A2"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101</w:t>
            </w:r>
          </w:p>
        </w:tc>
        <w:tc>
          <w:tcPr>
            <w:tcW w:w="1339" w:type="dxa"/>
            <w:tcBorders>
              <w:top w:val="nil"/>
              <w:left w:val="nil"/>
              <w:bottom w:val="single" w:sz="4" w:space="0" w:color="000000"/>
              <w:right w:val="single" w:sz="4" w:space="0" w:color="000000"/>
            </w:tcBorders>
            <w:shd w:val="clear" w:color="auto" w:fill="auto"/>
            <w:hideMark/>
          </w:tcPr>
          <w:p w14:paraId="2F7BDB52"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41</w:t>
            </w:r>
          </w:p>
        </w:tc>
        <w:tc>
          <w:tcPr>
            <w:tcW w:w="1773" w:type="dxa"/>
            <w:tcBorders>
              <w:top w:val="nil"/>
              <w:left w:val="nil"/>
              <w:bottom w:val="single" w:sz="4" w:space="0" w:color="000000"/>
              <w:right w:val="single" w:sz="4" w:space="0" w:color="000000"/>
            </w:tcBorders>
            <w:shd w:val="clear" w:color="auto" w:fill="auto"/>
            <w:hideMark/>
          </w:tcPr>
          <w:p w14:paraId="3D99A3CB"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15</w:t>
            </w:r>
          </w:p>
        </w:tc>
        <w:tc>
          <w:tcPr>
            <w:tcW w:w="1443" w:type="dxa"/>
            <w:tcBorders>
              <w:top w:val="nil"/>
              <w:left w:val="nil"/>
              <w:bottom w:val="single" w:sz="4" w:space="0" w:color="000000"/>
              <w:right w:val="single" w:sz="4" w:space="0" w:color="000000"/>
            </w:tcBorders>
            <w:shd w:val="clear" w:color="auto" w:fill="auto"/>
            <w:hideMark/>
          </w:tcPr>
          <w:p w14:paraId="4A2D75C4"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56</w:t>
            </w:r>
          </w:p>
        </w:tc>
      </w:tr>
      <w:tr w:rsidR="007802E8" w:rsidRPr="00A04ABC" w14:paraId="1B8B37DC" w14:textId="77777777" w:rsidTr="00FC794E">
        <w:trPr>
          <w:trHeight w:val="301"/>
          <w:jc w:val="center"/>
        </w:trPr>
        <w:tc>
          <w:tcPr>
            <w:tcW w:w="1843" w:type="dxa"/>
            <w:tcBorders>
              <w:top w:val="single" w:sz="4" w:space="0" w:color="000000"/>
              <w:left w:val="single" w:sz="4" w:space="0" w:color="auto"/>
              <w:bottom w:val="single" w:sz="4" w:space="0" w:color="000000"/>
              <w:right w:val="single" w:sz="4" w:space="0" w:color="000000"/>
            </w:tcBorders>
            <w:shd w:val="clear" w:color="auto" w:fill="auto"/>
            <w:hideMark/>
          </w:tcPr>
          <w:p w14:paraId="57687899" w14:textId="77777777" w:rsidR="007802E8" w:rsidRPr="00A04ABC" w:rsidRDefault="007802E8" w:rsidP="00FC794E">
            <w:pPr>
              <w:jc w:val="center"/>
              <w:rPr>
                <w:rFonts w:ascii="Arial" w:hAnsi="Arial" w:cs="Arial"/>
                <w:color w:val="000000"/>
                <w:lang w:val="en-GB"/>
              </w:rPr>
            </w:pPr>
            <w:r w:rsidRPr="00A04ABC">
              <w:rPr>
                <w:rFonts w:ascii="Arial" w:hAnsi="Arial" w:cs="Arial"/>
                <w:color w:val="000000"/>
                <w:lang w:val="en-GB"/>
              </w:rPr>
              <w:t>05/04/2015</w:t>
            </w:r>
          </w:p>
        </w:tc>
        <w:tc>
          <w:tcPr>
            <w:tcW w:w="2017" w:type="dxa"/>
            <w:tcBorders>
              <w:top w:val="nil"/>
              <w:left w:val="nil"/>
              <w:bottom w:val="single" w:sz="4" w:space="0" w:color="000000"/>
              <w:right w:val="single" w:sz="4" w:space="0" w:color="000000"/>
            </w:tcBorders>
            <w:shd w:val="clear" w:color="auto" w:fill="auto"/>
            <w:hideMark/>
          </w:tcPr>
          <w:p w14:paraId="5DE75814"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73</w:t>
            </w:r>
          </w:p>
        </w:tc>
        <w:tc>
          <w:tcPr>
            <w:tcW w:w="1339" w:type="dxa"/>
            <w:tcBorders>
              <w:top w:val="nil"/>
              <w:left w:val="nil"/>
              <w:bottom w:val="single" w:sz="4" w:space="0" w:color="000000"/>
              <w:right w:val="single" w:sz="4" w:space="0" w:color="000000"/>
            </w:tcBorders>
            <w:shd w:val="clear" w:color="auto" w:fill="auto"/>
            <w:hideMark/>
          </w:tcPr>
          <w:p w14:paraId="0F2AD095"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44</w:t>
            </w:r>
          </w:p>
        </w:tc>
        <w:tc>
          <w:tcPr>
            <w:tcW w:w="1773" w:type="dxa"/>
            <w:tcBorders>
              <w:top w:val="nil"/>
              <w:left w:val="nil"/>
              <w:bottom w:val="single" w:sz="4" w:space="0" w:color="000000"/>
              <w:right w:val="single" w:sz="4" w:space="0" w:color="000000"/>
            </w:tcBorders>
            <w:shd w:val="clear" w:color="auto" w:fill="auto"/>
            <w:hideMark/>
          </w:tcPr>
          <w:p w14:paraId="7890AB62"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7</w:t>
            </w:r>
          </w:p>
        </w:tc>
        <w:tc>
          <w:tcPr>
            <w:tcW w:w="1443" w:type="dxa"/>
            <w:tcBorders>
              <w:top w:val="nil"/>
              <w:left w:val="nil"/>
              <w:bottom w:val="single" w:sz="4" w:space="0" w:color="000000"/>
              <w:right w:val="single" w:sz="4" w:space="0" w:color="000000"/>
            </w:tcBorders>
            <w:shd w:val="clear" w:color="auto" w:fill="auto"/>
            <w:hideMark/>
          </w:tcPr>
          <w:p w14:paraId="610BC4D6"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51</w:t>
            </w:r>
          </w:p>
        </w:tc>
      </w:tr>
      <w:tr w:rsidR="007802E8" w:rsidRPr="00A04ABC" w14:paraId="50BE5FD7" w14:textId="77777777" w:rsidTr="00FC794E">
        <w:trPr>
          <w:trHeight w:val="301"/>
          <w:jc w:val="center"/>
        </w:trPr>
        <w:tc>
          <w:tcPr>
            <w:tcW w:w="1843" w:type="dxa"/>
            <w:tcBorders>
              <w:top w:val="single" w:sz="4" w:space="0" w:color="000000"/>
              <w:left w:val="single" w:sz="4" w:space="0" w:color="auto"/>
              <w:bottom w:val="single" w:sz="4" w:space="0" w:color="000000"/>
              <w:right w:val="single" w:sz="4" w:space="0" w:color="000000"/>
            </w:tcBorders>
            <w:shd w:val="clear" w:color="auto" w:fill="auto"/>
            <w:hideMark/>
          </w:tcPr>
          <w:p w14:paraId="46EABEE6" w14:textId="77777777" w:rsidR="007802E8" w:rsidRPr="00A04ABC" w:rsidRDefault="007802E8" w:rsidP="00FC794E">
            <w:pPr>
              <w:jc w:val="center"/>
              <w:rPr>
                <w:rFonts w:ascii="Arial" w:hAnsi="Arial" w:cs="Arial"/>
                <w:color w:val="000000"/>
                <w:lang w:val="en-GB"/>
              </w:rPr>
            </w:pPr>
            <w:r w:rsidRPr="00A04ABC">
              <w:rPr>
                <w:rFonts w:ascii="Arial" w:hAnsi="Arial" w:cs="Arial"/>
                <w:color w:val="000000"/>
                <w:lang w:val="en-GB"/>
              </w:rPr>
              <w:t>06/04/2015</w:t>
            </w:r>
          </w:p>
        </w:tc>
        <w:tc>
          <w:tcPr>
            <w:tcW w:w="2017" w:type="dxa"/>
            <w:tcBorders>
              <w:top w:val="nil"/>
              <w:left w:val="nil"/>
              <w:bottom w:val="single" w:sz="4" w:space="0" w:color="000000"/>
              <w:right w:val="single" w:sz="4" w:space="0" w:color="000000"/>
            </w:tcBorders>
            <w:shd w:val="clear" w:color="auto" w:fill="auto"/>
            <w:hideMark/>
          </w:tcPr>
          <w:p w14:paraId="36AA5E70"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57</w:t>
            </w:r>
          </w:p>
        </w:tc>
        <w:tc>
          <w:tcPr>
            <w:tcW w:w="1339" w:type="dxa"/>
            <w:tcBorders>
              <w:top w:val="nil"/>
              <w:left w:val="nil"/>
              <w:bottom w:val="single" w:sz="4" w:space="0" w:color="000000"/>
              <w:right w:val="single" w:sz="4" w:space="0" w:color="000000"/>
            </w:tcBorders>
            <w:shd w:val="clear" w:color="auto" w:fill="auto"/>
            <w:hideMark/>
          </w:tcPr>
          <w:p w14:paraId="40F5C335"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33</w:t>
            </w:r>
          </w:p>
        </w:tc>
        <w:tc>
          <w:tcPr>
            <w:tcW w:w="1773" w:type="dxa"/>
            <w:tcBorders>
              <w:top w:val="nil"/>
              <w:left w:val="nil"/>
              <w:bottom w:val="single" w:sz="4" w:space="0" w:color="000000"/>
              <w:right w:val="single" w:sz="4" w:space="0" w:color="000000"/>
            </w:tcBorders>
            <w:shd w:val="clear" w:color="auto" w:fill="auto"/>
            <w:hideMark/>
          </w:tcPr>
          <w:p w14:paraId="2F4E9DE6"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5</w:t>
            </w:r>
          </w:p>
        </w:tc>
        <w:tc>
          <w:tcPr>
            <w:tcW w:w="1443" w:type="dxa"/>
            <w:tcBorders>
              <w:top w:val="nil"/>
              <w:left w:val="nil"/>
              <w:bottom w:val="single" w:sz="4" w:space="0" w:color="000000"/>
              <w:right w:val="single" w:sz="4" w:space="0" w:color="000000"/>
            </w:tcBorders>
            <w:shd w:val="clear" w:color="auto" w:fill="auto"/>
            <w:hideMark/>
          </w:tcPr>
          <w:p w14:paraId="760C4BA1"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38</w:t>
            </w:r>
          </w:p>
        </w:tc>
      </w:tr>
      <w:tr w:rsidR="007802E8" w:rsidRPr="00A04ABC" w14:paraId="2BF55DA3" w14:textId="77777777" w:rsidTr="00FC794E">
        <w:trPr>
          <w:trHeight w:val="301"/>
          <w:jc w:val="center"/>
        </w:trPr>
        <w:tc>
          <w:tcPr>
            <w:tcW w:w="1843" w:type="dxa"/>
            <w:tcBorders>
              <w:top w:val="single" w:sz="4" w:space="0" w:color="000000"/>
              <w:left w:val="single" w:sz="4" w:space="0" w:color="auto"/>
              <w:bottom w:val="single" w:sz="4" w:space="0" w:color="000000"/>
              <w:right w:val="single" w:sz="4" w:space="0" w:color="000000"/>
            </w:tcBorders>
            <w:shd w:val="clear" w:color="auto" w:fill="auto"/>
            <w:hideMark/>
          </w:tcPr>
          <w:p w14:paraId="326F9ACA" w14:textId="77777777" w:rsidR="007802E8" w:rsidRPr="00A04ABC" w:rsidRDefault="007802E8" w:rsidP="00FC794E">
            <w:pPr>
              <w:jc w:val="center"/>
              <w:rPr>
                <w:rFonts w:ascii="Arial" w:hAnsi="Arial" w:cs="Arial"/>
                <w:color w:val="000000"/>
                <w:lang w:val="en-GB"/>
              </w:rPr>
            </w:pPr>
            <w:r w:rsidRPr="00A04ABC">
              <w:rPr>
                <w:rFonts w:ascii="Arial" w:hAnsi="Arial" w:cs="Arial"/>
                <w:color w:val="000000"/>
                <w:lang w:val="en-GB"/>
              </w:rPr>
              <w:t>07/04/2015</w:t>
            </w:r>
          </w:p>
        </w:tc>
        <w:tc>
          <w:tcPr>
            <w:tcW w:w="2017" w:type="dxa"/>
            <w:tcBorders>
              <w:top w:val="nil"/>
              <w:left w:val="nil"/>
              <w:bottom w:val="single" w:sz="4" w:space="0" w:color="000000"/>
              <w:right w:val="single" w:sz="4" w:space="0" w:color="000000"/>
            </w:tcBorders>
            <w:shd w:val="clear" w:color="auto" w:fill="auto"/>
            <w:hideMark/>
          </w:tcPr>
          <w:p w14:paraId="7E920F7F"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75</w:t>
            </w:r>
          </w:p>
        </w:tc>
        <w:tc>
          <w:tcPr>
            <w:tcW w:w="1339" w:type="dxa"/>
            <w:tcBorders>
              <w:top w:val="nil"/>
              <w:left w:val="nil"/>
              <w:bottom w:val="single" w:sz="4" w:space="0" w:color="000000"/>
              <w:right w:val="single" w:sz="4" w:space="0" w:color="000000"/>
            </w:tcBorders>
            <w:shd w:val="clear" w:color="auto" w:fill="auto"/>
            <w:hideMark/>
          </w:tcPr>
          <w:p w14:paraId="44696C5A"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32</w:t>
            </w:r>
          </w:p>
        </w:tc>
        <w:tc>
          <w:tcPr>
            <w:tcW w:w="1773" w:type="dxa"/>
            <w:tcBorders>
              <w:top w:val="nil"/>
              <w:left w:val="nil"/>
              <w:bottom w:val="single" w:sz="4" w:space="0" w:color="000000"/>
              <w:right w:val="single" w:sz="4" w:space="0" w:color="000000"/>
            </w:tcBorders>
            <w:shd w:val="clear" w:color="auto" w:fill="auto"/>
            <w:hideMark/>
          </w:tcPr>
          <w:p w14:paraId="1B6EA438"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11</w:t>
            </w:r>
          </w:p>
        </w:tc>
        <w:tc>
          <w:tcPr>
            <w:tcW w:w="1443" w:type="dxa"/>
            <w:tcBorders>
              <w:top w:val="nil"/>
              <w:left w:val="nil"/>
              <w:bottom w:val="single" w:sz="4" w:space="0" w:color="000000"/>
              <w:right w:val="single" w:sz="4" w:space="0" w:color="000000"/>
            </w:tcBorders>
            <w:shd w:val="clear" w:color="auto" w:fill="auto"/>
            <w:hideMark/>
          </w:tcPr>
          <w:p w14:paraId="7E9EC4EB"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43</w:t>
            </w:r>
          </w:p>
        </w:tc>
      </w:tr>
      <w:tr w:rsidR="007802E8" w:rsidRPr="00A04ABC" w14:paraId="40E39FDB" w14:textId="77777777" w:rsidTr="00FC794E">
        <w:trPr>
          <w:trHeight w:val="301"/>
          <w:jc w:val="center"/>
        </w:trPr>
        <w:tc>
          <w:tcPr>
            <w:tcW w:w="1843" w:type="dxa"/>
            <w:tcBorders>
              <w:top w:val="single" w:sz="4" w:space="0" w:color="000000"/>
              <w:left w:val="single" w:sz="4" w:space="0" w:color="auto"/>
              <w:bottom w:val="single" w:sz="4" w:space="0" w:color="000000"/>
              <w:right w:val="single" w:sz="4" w:space="0" w:color="000000"/>
            </w:tcBorders>
            <w:shd w:val="clear" w:color="auto" w:fill="auto"/>
            <w:hideMark/>
          </w:tcPr>
          <w:p w14:paraId="7F161033" w14:textId="77777777" w:rsidR="007802E8" w:rsidRPr="00A04ABC" w:rsidRDefault="007802E8" w:rsidP="00FC794E">
            <w:pPr>
              <w:jc w:val="center"/>
              <w:rPr>
                <w:rFonts w:ascii="Arial" w:hAnsi="Arial" w:cs="Arial"/>
                <w:color w:val="000000"/>
                <w:lang w:val="en-GB"/>
              </w:rPr>
            </w:pPr>
            <w:r w:rsidRPr="00A04ABC">
              <w:rPr>
                <w:rFonts w:ascii="Arial" w:hAnsi="Arial" w:cs="Arial"/>
                <w:color w:val="000000"/>
                <w:lang w:val="en-GB"/>
              </w:rPr>
              <w:t>08/04/2015</w:t>
            </w:r>
          </w:p>
        </w:tc>
        <w:tc>
          <w:tcPr>
            <w:tcW w:w="2017" w:type="dxa"/>
            <w:tcBorders>
              <w:top w:val="nil"/>
              <w:left w:val="nil"/>
              <w:bottom w:val="single" w:sz="4" w:space="0" w:color="000000"/>
              <w:right w:val="single" w:sz="4" w:space="0" w:color="000000"/>
            </w:tcBorders>
            <w:shd w:val="clear" w:color="auto" w:fill="auto"/>
            <w:hideMark/>
          </w:tcPr>
          <w:p w14:paraId="0C787A81"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83</w:t>
            </w:r>
          </w:p>
        </w:tc>
        <w:tc>
          <w:tcPr>
            <w:tcW w:w="1339" w:type="dxa"/>
            <w:tcBorders>
              <w:top w:val="nil"/>
              <w:left w:val="nil"/>
              <w:bottom w:val="single" w:sz="4" w:space="0" w:color="000000"/>
              <w:right w:val="single" w:sz="4" w:space="0" w:color="000000"/>
            </w:tcBorders>
            <w:shd w:val="clear" w:color="auto" w:fill="auto"/>
            <w:hideMark/>
          </w:tcPr>
          <w:p w14:paraId="050051A7"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28</w:t>
            </w:r>
          </w:p>
        </w:tc>
        <w:tc>
          <w:tcPr>
            <w:tcW w:w="1773" w:type="dxa"/>
            <w:tcBorders>
              <w:top w:val="nil"/>
              <w:left w:val="nil"/>
              <w:bottom w:val="single" w:sz="4" w:space="0" w:color="000000"/>
              <w:right w:val="single" w:sz="4" w:space="0" w:color="000000"/>
            </w:tcBorders>
            <w:shd w:val="clear" w:color="auto" w:fill="auto"/>
            <w:hideMark/>
          </w:tcPr>
          <w:p w14:paraId="78491C47"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2</w:t>
            </w:r>
          </w:p>
        </w:tc>
        <w:tc>
          <w:tcPr>
            <w:tcW w:w="1443" w:type="dxa"/>
            <w:tcBorders>
              <w:top w:val="nil"/>
              <w:left w:val="nil"/>
              <w:bottom w:val="single" w:sz="4" w:space="0" w:color="000000"/>
              <w:right w:val="single" w:sz="4" w:space="0" w:color="000000"/>
            </w:tcBorders>
            <w:shd w:val="clear" w:color="auto" w:fill="auto"/>
            <w:hideMark/>
          </w:tcPr>
          <w:p w14:paraId="27CEBADE"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30</w:t>
            </w:r>
          </w:p>
        </w:tc>
      </w:tr>
      <w:tr w:rsidR="007802E8" w:rsidRPr="00A04ABC" w14:paraId="15B9422F" w14:textId="77777777" w:rsidTr="00FC794E">
        <w:trPr>
          <w:trHeight w:val="301"/>
          <w:jc w:val="center"/>
        </w:trPr>
        <w:tc>
          <w:tcPr>
            <w:tcW w:w="1843" w:type="dxa"/>
            <w:tcBorders>
              <w:top w:val="single" w:sz="4" w:space="0" w:color="000000"/>
              <w:left w:val="single" w:sz="4" w:space="0" w:color="auto"/>
              <w:bottom w:val="single" w:sz="4" w:space="0" w:color="000000"/>
              <w:right w:val="single" w:sz="4" w:space="0" w:color="000000"/>
            </w:tcBorders>
            <w:shd w:val="clear" w:color="auto" w:fill="auto"/>
            <w:hideMark/>
          </w:tcPr>
          <w:p w14:paraId="777859CA" w14:textId="77777777" w:rsidR="007802E8" w:rsidRPr="00A04ABC" w:rsidRDefault="007802E8" w:rsidP="00FC794E">
            <w:pPr>
              <w:jc w:val="center"/>
              <w:rPr>
                <w:rFonts w:ascii="Arial" w:hAnsi="Arial" w:cs="Arial"/>
                <w:color w:val="000000"/>
                <w:lang w:val="en-GB"/>
              </w:rPr>
            </w:pPr>
            <w:r w:rsidRPr="00A04ABC">
              <w:rPr>
                <w:rFonts w:ascii="Arial" w:hAnsi="Arial" w:cs="Arial"/>
                <w:color w:val="000000"/>
                <w:lang w:val="en-GB"/>
              </w:rPr>
              <w:t>09/04/2015</w:t>
            </w:r>
          </w:p>
        </w:tc>
        <w:tc>
          <w:tcPr>
            <w:tcW w:w="2017" w:type="dxa"/>
            <w:tcBorders>
              <w:top w:val="nil"/>
              <w:left w:val="nil"/>
              <w:bottom w:val="single" w:sz="4" w:space="0" w:color="000000"/>
              <w:right w:val="single" w:sz="4" w:space="0" w:color="000000"/>
            </w:tcBorders>
            <w:shd w:val="clear" w:color="auto" w:fill="auto"/>
            <w:hideMark/>
          </w:tcPr>
          <w:p w14:paraId="5F19944A"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67</w:t>
            </w:r>
          </w:p>
        </w:tc>
        <w:tc>
          <w:tcPr>
            <w:tcW w:w="1339" w:type="dxa"/>
            <w:tcBorders>
              <w:top w:val="nil"/>
              <w:left w:val="nil"/>
              <w:bottom w:val="single" w:sz="4" w:space="0" w:color="000000"/>
              <w:right w:val="single" w:sz="4" w:space="0" w:color="000000"/>
            </w:tcBorders>
            <w:shd w:val="clear" w:color="auto" w:fill="auto"/>
            <w:hideMark/>
          </w:tcPr>
          <w:p w14:paraId="735AC919"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20</w:t>
            </w:r>
          </w:p>
        </w:tc>
        <w:tc>
          <w:tcPr>
            <w:tcW w:w="1773" w:type="dxa"/>
            <w:tcBorders>
              <w:top w:val="nil"/>
              <w:left w:val="nil"/>
              <w:bottom w:val="single" w:sz="4" w:space="0" w:color="000000"/>
              <w:right w:val="single" w:sz="4" w:space="0" w:color="000000"/>
            </w:tcBorders>
            <w:shd w:val="clear" w:color="auto" w:fill="auto"/>
            <w:hideMark/>
          </w:tcPr>
          <w:p w14:paraId="7CE1CBB3"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7</w:t>
            </w:r>
          </w:p>
        </w:tc>
        <w:tc>
          <w:tcPr>
            <w:tcW w:w="1443" w:type="dxa"/>
            <w:tcBorders>
              <w:top w:val="nil"/>
              <w:left w:val="nil"/>
              <w:bottom w:val="single" w:sz="4" w:space="0" w:color="000000"/>
              <w:right w:val="single" w:sz="4" w:space="0" w:color="000000"/>
            </w:tcBorders>
            <w:shd w:val="clear" w:color="auto" w:fill="auto"/>
            <w:hideMark/>
          </w:tcPr>
          <w:p w14:paraId="7D508989"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27</w:t>
            </w:r>
          </w:p>
        </w:tc>
      </w:tr>
      <w:tr w:rsidR="007802E8" w:rsidRPr="00A04ABC" w14:paraId="446C1386" w14:textId="77777777" w:rsidTr="00FC794E">
        <w:trPr>
          <w:trHeight w:val="301"/>
          <w:jc w:val="center"/>
        </w:trPr>
        <w:tc>
          <w:tcPr>
            <w:tcW w:w="1843" w:type="dxa"/>
            <w:tcBorders>
              <w:top w:val="single" w:sz="4" w:space="0" w:color="000000"/>
              <w:left w:val="single" w:sz="4" w:space="0" w:color="auto"/>
              <w:bottom w:val="single" w:sz="4" w:space="0" w:color="000000"/>
              <w:right w:val="single" w:sz="4" w:space="0" w:color="000000"/>
            </w:tcBorders>
            <w:shd w:val="clear" w:color="auto" w:fill="auto"/>
            <w:hideMark/>
          </w:tcPr>
          <w:p w14:paraId="7F2CD0D3" w14:textId="77777777" w:rsidR="007802E8" w:rsidRPr="00A04ABC" w:rsidRDefault="007802E8" w:rsidP="00FC794E">
            <w:pPr>
              <w:jc w:val="center"/>
              <w:rPr>
                <w:rFonts w:ascii="Arial" w:hAnsi="Arial" w:cs="Arial"/>
                <w:color w:val="000000"/>
                <w:lang w:val="en-GB"/>
              </w:rPr>
            </w:pPr>
            <w:r w:rsidRPr="00A04ABC">
              <w:rPr>
                <w:rFonts w:ascii="Arial" w:hAnsi="Arial" w:cs="Arial"/>
                <w:color w:val="000000"/>
                <w:lang w:val="en-GB"/>
              </w:rPr>
              <w:t>10/04/2015</w:t>
            </w:r>
          </w:p>
        </w:tc>
        <w:tc>
          <w:tcPr>
            <w:tcW w:w="2017" w:type="dxa"/>
            <w:tcBorders>
              <w:top w:val="nil"/>
              <w:left w:val="nil"/>
              <w:bottom w:val="single" w:sz="4" w:space="0" w:color="000000"/>
              <w:right w:val="single" w:sz="4" w:space="0" w:color="000000"/>
            </w:tcBorders>
            <w:shd w:val="clear" w:color="auto" w:fill="auto"/>
            <w:hideMark/>
          </w:tcPr>
          <w:p w14:paraId="755420FD"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59</w:t>
            </w:r>
          </w:p>
        </w:tc>
        <w:tc>
          <w:tcPr>
            <w:tcW w:w="1339" w:type="dxa"/>
            <w:tcBorders>
              <w:top w:val="nil"/>
              <w:left w:val="nil"/>
              <w:bottom w:val="single" w:sz="4" w:space="0" w:color="000000"/>
              <w:right w:val="single" w:sz="4" w:space="0" w:color="000000"/>
            </w:tcBorders>
            <w:shd w:val="clear" w:color="auto" w:fill="auto"/>
            <w:hideMark/>
          </w:tcPr>
          <w:p w14:paraId="3782914E"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27</w:t>
            </w:r>
          </w:p>
        </w:tc>
        <w:tc>
          <w:tcPr>
            <w:tcW w:w="1773" w:type="dxa"/>
            <w:tcBorders>
              <w:top w:val="nil"/>
              <w:left w:val="nil"/>
              <w:bottom w:val="single" w:sz="4" w:space="0" w:color="000000"/>
              <w:right w:val="single" w:sz="4" w:space="0" w:color="000000"/>
            </w:tcBorders>
            <w:shd w:val="clear" w:color="auto" w:fill="auto"/>
            <w:hideMark/>
          </w:tcPr>
          <w:p w14:paraId="270D3FDE"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10</w:t>
            </w:r>
          </w:p>
        </w:tc>
        <w:tc>
          <w:tcPr>
            <w:tcW w:w="1443" w:type="dxa"/>
            <w:tcBorders>
              <w:top w:val="nil"/>
              <w:left w:val="nil"/>
              <w:bottom w:val="single" w:sz="4" w:space="0" w:color="000000"/>
              <w:right w:val="single" w:sz="4" w:space="0" w:color="000000"/>
            </w:tcBorders>
            <w:shd w:val="clear" w:color="auto" w:fill="auto"/>
            <w:hideMark/>
          </w:tcPr>
          <w:p w14:paraId="4257FC05"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37</w:t>
            </w:r>
          </w:p>
        </w:tc>
      </w:tr>
      <w:tr w:rsidR="007802E8" w:rsidRPr="00A04ABC" w14:paraId="6EE25E4B" w14:textId="77777777" w:rsidTr="00FC794E">
        <w:trPr>
          <w:trHeight w:val="301"/>
          <w:jc w:val="center"/>
        </w:trPr>
        <w:tc>
          <w:tcPr>
            <w:tcW w:w="1843" w:type="dxa"/>
            <w:tcBorders>
              <w:top w:val="single" w:sz="4" w:space="0" w:color="000000"/>
              <w:left w:val="single" w:sz="4" w:space="0" w:color="auto"/>
              <w:bottom w:val="single" w:sz="4" w:space="0" w:color="000000"/>
              <w:right w:val="single" w:sz="4" w:space="0" w:color="000000"/>
            </w:tcBorders>
            <w:shd w:val="clear" w:color="auto" w:fill="auto"/>
            <w:hideMark/>
          </w:tcPr>
          <w:p w14:paraId="0135CF01" w14:textId="77777777" w:rsidR="007802E8" w:rsidRPr="00A04ABC" w:rsidRDefault="007802E8" w:rsidP="00FC794E">
            <w:pPr>
              <w:jc w:val="center"/>
              <w:rPr>
                <w:rFonts w:ascii="Arial" w:hAnsi="Arial" w:cs="Arial"/>
                <w:color w:val="000000"/>
                <w:lang w:val="en-GB"/>
              </w:rPr>
            </w:pPr>
            <w:r w:rsidRPr="00A04ABC">
              <w:rPr>
                <w:rFonts w:ascii="Arial" w:hAnsi="Arial" w:cs="Arial"/>
                <w:color w:val="000000"/>
                <w:lang w:val="en-GB"/>
              </w:rPr>
              <w:t>11/04/2015</w:t>
            </w:r>
          </w:p>
        </w:tc>
        <w:tc>
          <w:tcPr>
            <w:tcW w:w="2017" w:type="dxa"/>
            <w:tcBorders>
              <w:top w:val="nil"/>
              <w:left w:val="nil"/>
              <w:bottom w:val="single" w:sz="4" w:space="0" w:color="000000"/>
              <w:right w:val="single" w:sz="4" w:space="0" w:color="000000"/>
            </w:tcBorders>
            <w:shd w:val="clear" w:color="auto" w:fill="auto"/>
            <w:hideMark/>
          </w:tcPr>
          <w:p w14:paraId="08530C3E"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85</w:t>
            </w:r>
          </w:p>
        </w:tc>
        <w:tc>
          <w:tcPr>
            <w:tcW w:w="1339" w:type="dxa"/>
            <w:tcBorders>
              <w:top w:val="nil"/>
              <w:left w:val="nil"/>
              <w:bottom w:val="single" w:sz="4" w:space="0" w:color="000000"/>
              <w:right w:val="single" w:sz="4" w:space="0" w:color="000000"/>
            </w:tcBorders>
            <w:shd w:val="clear" w:color="auto" w:fill="auto"/>
            <w:hideMark/>
          </w:tcPr>
          <w:p w14:paraId="750966CF"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42</w:t>
            </w:r>
          </w:p>
        </w:tc>
        <w:tc>
          <w:tcPr>
            <w:tcW w:w="1773" w:type="dxa"/>
            <w:tcBorders>
              <w:top w:val="nil"/>
              <w:left w:val="nil"/>
              <w:bottom w:val="single" w:sz="4" w:space="0" w:color="000000"/>
              <w:right w:val="single" w:sz="4" w:space="0" w:color="000000"/>
            </w:tcBorders>
            <w:shd w:val="clear" w:color="auto" w:fill="auto"/>
            <w:hideMark/>
          </w:tcPr>
          <w:p w14:paraId="04BA1910"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7</w:t>
            </w:r>
          </w:p>
        </w:tc>
        <w:tc>
          <w:tcPr>
            <w:tcW w:w="1443" w:type="dxa"/>
            <w:tcBorders>
              <w:top w:val="nil"/>
              <w:left w:val="nil"/>
              <w:bottom w:val="single" w:sz="4" w:space="0" w:color="000000"/>
              <w:right w:val="single" w:sz="4" w:space="0" w:color="000000"/>
            </w:tcBorders>
            <w:shd w:val="clear" w:color="auto" w:fill="auto"/>
            <w:hideMark/>
          </w:tcPr>
          <w:p w14:paraId="72602E6F"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49</w:t>
            </w:r>
          </w:p>
        </w:tc>
      </w:tr>
      <w:tr w:rsidR="007802E8" w:rsidRPr="00A04ABC" w14:paraId="092950E6" w14:textId="77777777" w:rsidTr="00FC794E">
        <w:trPr>
          <w:trHeight w:val="301"/>
          <w:jc w:val="center"/>
        </w:trPr>
        <w:tc>
          <w:tcPr>
            <w:tcW w:w="1843" w:type="dxa"/>
            <w:tcBorders>
              <w:top w:val="single" w:sz="4" w:space="0" w:color="000000"/>
              <w:left w:val="single" w:sz="4" w:space="0" w:color="auto"/>
              <w:bottom w:val="single" w:sz="4" w:space="0" w:color="000000"/>
              <w:right w:val="single" w:sz="4" w:space="0" w:color="000000"/>
            </w:tcBorders>
            <w:shd w:val="clear" w:color="auto" w:fill="auto"/>
            <w:hideMark/>
          </w:tcPr>
          <w:p w14:paraId="7D485AC1" w14:textId="77777777" w:rsidR="007802E8" w:rsidRPr="00A04ABC" w:rsidRDefault="007802E8" w:rsidP="00FC794E">
            <w:pPr>
              <w:jc w:val="center"/>
              <w:rPr>
                <w:rFonts w:ascii="Arial" w:hAnsi="Arial" w:cs="Arial"/>
                <w:color w:val="000000"/>
                <w:lang w:val="en-GB"/>
              </w:rPr>
            </w:pPr>
            <w:r w:rsidRPr="00A04ABC">
              <w:rPr>
                <w:rFonts w:ascii="Arial" w:hAnsi="Arial" w:cs="Arial"/>
                <w:color w:val="000000"/>
                <w:lang w:val="en-GB"/>
              </w:rPr>
              <w:t>12/04/2015</w:t>
            </w:r>
          </w:p>
        </w:tc>
        <w:tc>
          <w:tcPr>
            <w:tcW w:w="2017" w:type="dxa"/>
            <w:tcBorders>
              <w:top w:val="nil"/>
              <w:left w:val="nil"/>
              <w:bottom w:val="single" w:sz="4" w:space="0" w:color="000000"/>
              <w:right w:val="single" w:sz="4" w:space="0" w:color="000000"/>
            </w:tcBorders>
            <w:shd w:val="clear" w:color="auto" w:fill="auto"/>
            <w:hideMark/>
          </w:tcPr>
          <w:p w14:paraId="5BCE9386"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76</w:t>
            </w:r>
          </w:p>
        </w:tc>
        <w:tc>
          <w:tcPr>
            <w:tcW w:w="1339" w:type="dxa"/>
            <w:tcBorders>
              <w:top w:val="nil"/>
              <w:left w:val="nil"/>
              <w:bottom w:val="single" w:sz="4" w:space="0" w:color="000000"/>
              <w:right w:val="single" w:sz="4" w:space="0" w:color="000000"/>
            </w:tcBorders>
            <w:shd w:val="clear" w:color="auto" w:fill="auto"/>
            <w:hideMark/>
          </w:tcPr>
          <w:p w14:paraId="1EFE6DCC"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36</w:t>
            </w:r>
          </w:p>
        </w:tc>
        <w:tc>
          <w:tcPr>
            <w:tcW w:w="1773" w:type="dxa"/>
            <w:tcBorders>
              <w:top w:val="nil"/>
              <w:left w:val="nil"/>
              <w:bottom w:val="single" w:sz="4" w:space="0" w:color="000000"/>
              <w:right w:val="single" w:sz="4" w:space="0" w:color="000000"/>
            </w:tcBorders>
            <w:shd w:val="clear" w:color="auto" w:fill="auto"/>
            <w:hideMark/>
          </w:tcPr>
          <w:p w14:paraId="21C6F717"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3</w:t>
            </w:r>
          </w:p>
        </w:tc>
        <w:tc>
          <w:tcPr>
            <w:tcW w:w="1443" w:type="dxa"/>
            <w:tcBorders>
              <w:top w:val="nil"/>
              <w:left w:val="nil"/>
              <w:bottom w:val="single" w:sz="4" w:space="0" w:color="000000"/>
              <w:right w:val="single" w:sz="4" w:space="0" w:color="000000"/>
            </w:tcBorders>
            <w:shd w:val="clear" w:color="auto" w:fill="auto"/>
            <w:hideMark/>
          </w:tcPr>
          <w:p w14:paraId="6901E7DF"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39</w:t>
            </w:r>
          </w:p>
        </w:tc>
      </w:tr>
      <w:tr w:rsidR="007802E8" w:rsidRPr="00A04ABC" w14:paraId="22BAD8BA" w14:textId="77777777" w:rsidTr="00FC794E">
        <w:trPr>
          <w:trHeight w:val="301"/>
          <w:jc w:val="center"/>
        </w:trPr>
        <w:tc>
          <w:tcPr>
            <w:tcW w:w="1843" w:type="dxa"/>
            <w:tcBorders>
              <w:top w:val="single" w:sz="4" w:space="0" w:color="000000"/>
              <w:left w:val="single" w:sz="4" w:space="0" w:color="auto"/>
              <w:bottom w:val="single" w:sz="4" w:space="0" w:color="000000"/>
              <w:right w:val="single" w:sz="4" w:space="0" w:color="000000"/>
            </w:tcBorders>
            <w:shd w:val="clear" w:color="auto" w:fill="auto"/>
            <w:hideMark/>
          </w:tcPr>
          <w:p w14:paraId="111136D6" w14:textId="77777777" w:rsidR="007802E8" w:rsidRPr="00A04ABC" w:rsidRDefault="007802E8" w:rsidP="00FC794E">
            <w:pPr>
              <w:jc w:val="center"/>
              <w:rPr>
                <w:rFonts w:ascii="Arial" w:hAnsi="Arial" w:cs="Arial"/>
                <w:color w:val="000000"/>
                <w:lang w:val="en-GB"/>
              </w:rPr>
            </w:pPr>
            <w:r w:rsidRPr="00A04ABC">
              <w:rPr>
                <w:rFonts w:ascii="Arial" w:hAnsi="Arial" w:cs="Arial"/>
                <w:color w:val="000000"/>
                <w:lang w:val="en-GB"/>
              </w:rPr>
              <w:t>13/04/2015</w:t>
            </w:r>
          </w:p>
        </w:tc>
        <w:tc>
          <w:tcPr>
            <w:tcW w:w="2017" w:type="dxa"/>
            <w:tcBorders>
              <w:top w:val="nil"/>
              <w:left w:val="nil"/>
              <w:bottom w:val="single" w:sz="4" w:space="0" w:color="000000"/>
              <w:right w:val="single" w:sz="4" w:space="0" w:color="000000"/>
            </w:tcBorders>
            <w:shd w:val="clear" w:color="auto" w:fill="auto"/>
            <w:hideMark/>
          </w:tcPr>
          <w:p w14:paraId="5C717AD2"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68</w:t>
            </w:r>
          </w:p>
        </w:tc>
        <w:tc>
          <w:tcPr>
            <w:tcW w:w="1339" w:type="dxa"/>
            <w:tcBorders>
              <w:top w:val="nil"/>
              <w:left w:val="nil"/>
              <w:bottom w:val="single" w:sz="4" w:space="0" w:color="000000"/>
              <w:right w:val="single" w:sz="4" w:space="0" w:color="000000"/>
            </w:tcBorders>
            <w:shd w:val="clear" w:color="auto" w:fill="auto"/>
            <w:hideMark/>
          </w:tcPr>
          <w:p w14:paraId="0881A448"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30</w:t>
            </w:r>
          </w:p>
        </w:tc>
        <w:tc>
          <w:tcPr>
            <w:tcW w:w="1773" w:type="dxa"/>
            <w:tcBorders>
              <w:top w:val="nil"/>
              <w:left w:val="nil"/>
              <w:bottom w:val="single" w:sz="4" w:space="0" w:color="000000"/>
              <w:right w:val="single" w:sz="4" w:space="0" w:color="000000"/>
            </w:tcBorders>
            <w:shd w:val="clear" w:color="auto" w:fill="auto"/>
            <w:hideMark/>
          </w:tcPr>
          <w:p w14:paraId="70881766"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7</w:t>
            </w:r>
          </w:p>
        </w:tc>
        <w:tc>
          <w:tcPr>
            <w:tcW w:w="1443" w:type="dxa"/>
            <w:tcBorders>
              <w:top w:val="nil"/>
              <w:left w:val="nil"/>
              <w:bottom w:val="single" w:sz="4" w:space="0" w:color="000000"/>
              <w:right w:val="single" w:sz="4" w:space="0" w:color="000000"/>
            </w:tcBorders>
            <w:shd w:val="clear" w:color="auto" w:fill="auto"/>
            <w:hideMark/>
          </w:tcPr>
          <w:p w14:paraId="2FF69B91"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37</w:t>
            </w:r>
          </w:p>
        </w:tc>
      </w:tr>
      <w:tr w:rsidR="007802E8" w:rsidRPr="00A04ABC" w14:paraId="1422BA1A" w14:textId="77777777" w:rsidTr="00FC794E">
        <w:trPr>
          <w:trHeight w:val="301"/>
          <w:jc w:val="center"/>
        </w:trPr>
        <w:tc>
          <w:tcPr>
            <w:tcW w:w="1843" w:type="dxa"/>
            <w:tcBorders>
              <w:top w:val="single" w:sz="4" w:space="0" w:color="000000"/>
              <w:left w:val="single" w:sz="4" w:space="0" w:color="auto"/>
              <w:bottom w:val="single" w:sz="4" w:space="0" w:color="000000"/>
              <w:right w:val="single" w:sz="4" w:space="0" w:color="000000"/>
            </w:tcBorders>
            <w:shd w:val="clear" w:color="auto" w:fill="auto"/>
            <w:hideMark/>
          </w:tcPr>
          <w:p w14:paraId="7519233F" w14:textId="77777777" w:rsidR="007802E8" w:rsidRPr="00A04ABC" w:rsidRDefault="007802E8" w:rsidP="00FC794E">
            <w:pPr>
              <w:jc w:val="center"/>
              <w:rPr>
                <w:rFonts w:ascii="Arial" w:hAnsi="Arial" w:cs="Arial"/>
                <w:color w:val="000000"/>
                <w:lang w:val="en-GB"/>
              </w:rPr>
            </w:pPr>
            <w:r w:rsidRPr="00A04ABC">
              <w:rPr>
                <w:rFonts w:ascii="Arial" w:hAnsi="Arial" w:cs="Arial"/>
                <w:color w:val="000000"/>
                <w:lang w:val="en-GB"/>
              </w:rPr>
              <w:t>14/04/2015</w:t>
            </w:r>
          </w:p>
        </w:tc>
        <w:tc>
          <w:tcPr>
            <w:tcW w:w="2017" w:type="dxa"/>
            <w:tcBorders>
              <w:top w:val="nil"/>
              <w:left w:val="nil"/>
              <w:bottom w:val="single" w:sz="4" w:space="0" w:color="000000"/>
              <w:right w:val="single" w:sz="4" w:space="0" w:color="000000"/>
            </w:tcBorders>
            <w:shd w:val="clear" w:color="auto" w:fill="auto"/>
            <w:hideMark/>
          </w:tcPr>
          <w:p w14:paraId="606A1342"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46</w:t>
            </w:r>
          </w:p>
        </w:tc>
        <w:tc>
          <w:tcPr>
            <w:tcW w:w="1339" w:type="dxa"/>
            <w:tcBorders>
              <w:top w:val="nil"/>
              <w:left w:val="nil"/>
              <w:bottom w:val="single" w:sz="4" w:space="0" w:color="000000"/>
              <w:right w:val="single" w:sz="4" w:space="0" w:color="000000"/>
            </w:tcBorders>
            <w:shd w:val="clear" w:color="auto" w:fill="auto"/>
            <w:hideMark/>
          </w:tcPr>
          <w:p w14:paraId="6071B00E"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27</w:t>
            </w:r>
          </w:p>
        </w:tc>
        <w:tc>
          <w:tcPr>
            <w:tcW w:w="1773" w:type="dxa"/>
            <w:tcBorders>
              <w:top w:val="nil"/>
              <w:left w:val="nil"/>
              <w:bottom w:val="single" w:sz="4" w:space="0" w:color="000000"/>
              <w:right w:val="single" w:sz="4" w:space="0" w:color="000000"/>
            </w:tcBorders>
            <w:shd w:val="clear" w:color="auto" w:fill="auto"/>
            <w:hideMark/>
          </w:tcPr>
          <w:p w14:paraId="047BE434"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1</w:t>
            </w:r>
          </w:p>
        </w:tc>
        <w:tc>
          <w:tcPr>
            <w:tcW w:w="1443" w:type="dxa"/>
            <w:tcBorders>
              <w:top w:val="nil"/>
              <w:left w:val="nil"/>
              <w:bottom w:val="single" w:sz="4" w:space="0" w:color="000000"/>
              <w:right w:val="single" w:sz="4" w:space="0" w:color="000000"/>
            </w:tcBorders>
            <w:shd w:val="clear" w:color="auto" w:fill="auto"/>
            <w:hideMark/>
          </w:tcPr>
          <w:p w14:paraId="1FEE4D93"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28</w:t>
            </w:r>
          </w:p>
        </w:tc>
      </w:tr>
      <w:tr w:rsidR="007802E8" w:rsidRPr="00A04ABC" w14:paraId="7CFCB609" w14:textId="77777777" w:rsidTr="00FC794E">
        <w:trPr>
          <w:trHeight w:val="301"/>
          <w:jc w:val="center"/>
        </w:trPr>
        <w:tc>
          <w:tcPr>
            <w:tcW w:w="1843" w:type="dxa"/>
            <w:tcBorders>
              <w:top w:val="single" w:sz="4" w:space="0" w:color="000000"/>
              <w:left w:val="single" w:sz="4" w:space="0" w:color="auto"/>
              <w:bottom w:val="single" w:sz="4" w:space="0" w:color="000000"/>
              <w:right w:val="single" w:sz="4" w:space="0" w:color="000000"/>
            </w:tcBorders>
            <w:shd w:val="clear" w:color="auto" w:fill="auto"/>
            <w:hideMark/>
          </w:tcPr>
          <w:p w14:paraId="134A25AE" w14:textId="77777777" w:rsidR="007802E8" w:rsidRPr="00A04ABC" w:rsidRDefault="007802E8" w:rsidP="00FC794E">
            <w:pPr>
              <w:jc w:val="center"/>
              <w:rPr>
                <w:rFonts w:ascii="Arial" w:hAnsi="Arial" w:cs="Arial"/>
                <w:color w:val="000000"/>
                <w:lang w:val="en-GB"/>
              </w:rPr>
            </w:pPr>
            <w:r w:rsidRPr="00A04ABC">
              <w:rPr>
                <w:rFonts w:ascii="Arial" w:hAnsi="Arial" w:cs="Arial"/>
                <w:color w:val="000000"/>
                <w:lang w:val="en-GB"/>
              </w:rPr>
              <w:t>15/04/2015</w:t>
            </w:r>
          </w:p>
        </w:tc>
        <w:tc>
          <w:tcPr>
            <w:tcW w:w="2017" w:type="dxa"/>
            <w:tcBorders>
              <w:top w:val="nil"/>
              <w:left w:val="nil"/>
              <w:bottom w:val="single" w:sz="4" w:space="0" w:color="000000"/>
              <w:right w:val="single" w:sz="4" w:space="0" w:color="000000"/>
            </w:tcBorders>
            <w:shd w:val="clear" w:color="auto" w:fill="auto"/>
            <w:hideMark/>
          </w:tcPr>
          <w:p w14:paraId="1E943A76"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43</w:t>
            </w:r>
          </w:p>
        </w:tc>
        <w:tc>
          <w:tcPr>
            <w:tcW w:w="1339" w:type="dxa"/>
            <w:tcBorders>
              <w:top w:val="nil"/>
              <w:left w:val="nil"/>
              <w:bottom w:val="single" w:sz="4" w:space="0" w:color="000000"/>
              <w:right w:val="single" w:sz="4" w:space="0" w:color="000000"/>
            </w:tcBorders>
            <w:shd w:val="clear" w:color="auto" w:fill="auto"/>
            <w:hideMark/>
          </w:tcPr>
          <w:p w14:paraId="379387D3"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14</w:t>
            </w:r>
          </w:p>
        </w:tc>
        <w:tc>
          <w:tcPr>
            <w:tcW w:w="1773" w:type="dxa"/>
            <w:tcBorders>
              <w:top w:val="nil"/>
              <w:left w:val="nil"/>
              <w:bottom w:val="single" w:sz="4" w:space="0" w:color="000000"/>
              <w:right w:val="single" w:sz="4" w:space="0" w:color="000000"/>
            </w:tcBorders>
            <w:shd w:val="clear" w:color="auto" w:fill="auto"/>
            <w:hideMark/>
          </w:tcPr>
          <w:p w14:paraId="31CE8404"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1</w:t>
            </w:r>
          </w:p>
        </w:tc>
        <w:tc>
          <w:tcPr>
            <w:tcW w:w="1443" w:type="dxa"/>
            <w:tcBorders>
              <w:top w:val="nil"/>
              <w:left w:val="nil"/>
              <w:bottom w:val="single" w:sz="4" w:space="0" w:color="000000"/>
              <w:right w:val="single" w:sz="4" w:space="0" w:color="000000"/>
            </w:tcBorders>
            <w:shd w:val="clear" w:color="auto" w:fill="auto"/>
            <w:hideMark/>
          </w:tcPr>
          <w:p w14:paraId="5AAB698A"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15</w:t>
            </w:r>
          </w:p>
        </w:tc>
      </w:tr>
      <w:tr w:rsidR="007802E8" w:rsidRPr="00A04ABC" w14:paraId="29D9C67E" w14:textId="77777777" w:rsidTr="00FC794E">
        <w:trPr>
          <w:trHeight w:val="301"/>
          <w:jc w:val="center"/>
        </w:trPr>
        <w:tc>
          <w:tcPr>
            <w:tcW w:w="1843" w:type="dxa"/>
            <w:tcBorders>
              <w:top w:val="single" w:sz="4" w:space="0" w:color="000000"/>
              <w:left w:val="single" w:sz="4" w:space="0" w:color="auto"/>
              <w:bottom w:val="single" w:sz="4" w:space="0" w:color="000000"/>
              <w:right w:val="single" w:sz="4" w:space="0" w:color="000000"/>
            </w:tcBorders>
            <w:shd w:val="clear" w:color="auto" w:fill="auto"/>
            <w:hideMark/>
          </w:tcPr>
          <w:p w14:paraId="05E06E7C" w14:textId="77777777" w:rsidR="007802E8" w:rsidRPr="00A04ABC" w:rsidRDefault="007802E8" w:rsidP="00FC794E">
            <w:pPr>
              <w:jc w:val="center"/>
              <w:rPr>
                <w:rFonts w:ascii="Arial" w:hAnsi="Arial" w:cs="Arial"/>
                <w:color w:val="000000"/>
                <w:lang w:val="en-GB"/>
              </w:rPr>
            </w:pPr>
            <w:r w:rsidRPr="00A04ABC">
              <w:rPr>
                <w:rFonts w:ascii="Arial" w:hAnsi="Arial" w:cs="Arial"/>
                <w:color w:val="000000"/>
                <w:lang w:val="en-GB"/>
              </w:rPr>
              <w:t>16/04/2015</w:t>
            </w:r>
          </w:p>
        </w:tc>
        <w:tc>
          <w:tcPr>
            <w:tcW w:w="2017" w:type="dxa"/>
            <w:tcBorders>
              <w:top w:val="nil"/>
              <w:left w:val="nil"/>
              <w:bottom w:val="single" w:sz="4" w:space="0" w:color="000000"/>
              <w:right w:val="single" w:sz="4" w:space="0" w:color="000000"/>
            </w:tcBorders>
            <w:shd w:val="clear" w:color="auto" w:fill="auto"/>
            <w:hideMark/>
          </w:tcPr>
          <w:p w14:paraId="0DFB3E3A"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57</w:t>
            </w:r>
          </w:p>
        </w:tc>
        <w:tc>
          <w:tcPr>
            <w:tcW w:w="1339" w:type="dxa"/>
            <w:tcBorders>
              <w:top w:val="nil"/>
              <w:left w:val="nil"/>
              <w:bottom w:val="single" w:sz="4" w:space="0" w:color="000000"/>
              <w:right w:val="single" w:sz="4" w:space="0" w:color="000000"/>
            </w:tcBorders>
            <w:shd w:val="clear" w:color="auto" w:fill="auto"/>
            <w:hideMark/>
          </w:tcPr>
          <w:p w14:paraId="7A8EECDE"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19</w:t>
            </w:r>
          </w:p>
        </w:tc>
        <w:tc>
          <w:tcPr>
            <w:tcW w:w="1773" w:type="dxa"/>
            <w:tcBorders>
              <w:top w:val="nil"/>
              <w:left w:val="nil"/>
              <w:bottom w:val="single" w:sz="4" w:space="0" w:color="000000"/>
              <w:right w:val="single" w:sz="4" w:space="0" w:color="000000"/>
            </w:tcBorders>
            <w:shd w:val="clear" w:color="auto" w:fill="auto"/>
            <w:hideMark/>
          </w:tcPr>
          <w:p w14:paraId="5821EA85"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7</w:t>
            </w:r>
          </w:p>
        </w:tc>
        <w:tc>
          <w:tcPr>
            <w:tcW w:w="1443" w:type="dxa"/>
            <w:tcBorders>
              <w:top w:val="nil"/>
              <w:left w:val="nil"/>
              <w:bottom w:val="single" w:sz="4" w:space="0" w:color="000000"/>
              <w:right w:val="single" w:sz="4" w:space="0" w:color="000000"/>
            </w:tcBorders>
            <w:shd w:val="clear" w:color="auto" w:fill="auto"/>
            <w:hideMark/>
          </w:tcPr>
          <w:p w14:paraId="282EE37C"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26</w:t>
            </w:r>
          </w:p>
        </w:tc>
      </w:tr>
      <w:tr w:rsidR="007802E8" w:rsidRPr="00A04ABC" w14:paraId="2CDB6AB3" w14:textId="77777777" w:rsidTr="00FC794E">
        <w:trPr>
          <w:trHeight w:val="301"/>
          <w:jc w:val="center"/>
        </w:trPr>
        <w:tc>
          <w:tcPr>
            <w:tcW w:w="1843" w:type="dxa"/>
            <w:tcBorders>
              <w:top w:val="single" w:sz="4" w:space="0" w:color="000000"/>
              <w:left w:val="single" w:sz="4" w:space="0" w:color="auto"/>
              <w:bottom w:val="single" w:sz="4" w:space="0" w:color="000000"/>
              <w:right w:val="single" w:sz="4" w:space="0" w:color="000000"/>
            </w:tcBorders>
            <w:shd w:val="clear" w:color="auto" w:fill="auto"/>
            <w:hideMark/>
          </w:tcPr>
          <w:p w14:paraId="22A09D54" w14:textId="77777777" w:rsidR="007802E8" w:rsidRPr="00A04ABC" w:rsidRDefault="007802E8" w:rsidP="00FC794E">
            <w:pPr>
              <w:jc w:val="center"/>
              <w:rPr>
                <w:rFonts w:ascii="Arial" w:hAnsi="Arial" w:cs="Arial"/>
                <w:color w:val="000000"/>
                <w:lang w:val="en-GB"/>
              </w:rPr>
            </w:pPr>
            <w:r w:rsidRPr="00A04ABC">
              <w:rPr>
                <w:rFonts w:ascii="Arial" w:hAnsi="Arial" w:cs="Arial"/>
                <w:color w:val="000000"/>
                <w:lang w:val="en-GB"/>
              </w:rPr>
              <w:t>17/04/2015</w:t>
            </w:r>
          </w:p>
        </w:tc>
        <w:tc>
          <w:tcPr>
            <w:tcW w:w="2017" w:type="dxa"/>
            <w:tcBorders>
              <w:top w:val="nil"/>
              <w:left w:val="nil"/>
              <w:bottom w:val="single" w:sz="4" w:space="0" w:color="000000"/>
              <w:right w:val="single" w:sz="4" w:space="0" w:color="000000"/>
            </w:tcBorders>
            <w:shd w:val="clear" w:color="auto" w:fill="auto"/>
            <w:hideMark/>
          </w:tcPr>
          <w:p w14:paraId="06C052EC"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46</w:t>
            </w:r>
          </w:p>
        </w:tc>
        <w:tc>
          <w:tcPr>
            <w:tcW w:w="1339" w:type="dxa"/>
            <w:tcBorders>
              <w:top w:val="nil"/>
              <w:left w:val="nil"/>
              <w:bottom w:val="single" w:sz="4" w:space="0" w:color="000000"/>
              <w:right w:val="single" w:sz="4" w:space="0" w:color="000000"/>
            </w:tcBorders>
            <w:shd w:val="clear" w:color="auto" w:fill="auto"/>
            <w:hideMark/>
          </w:tcPr>
          <w:p w14:paraId="1B39CC14"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11</w:t>
            </w:r>
          </w:p>
        </w:tc>
        <w:tc>
          <w:tcPr>
            <w:tcW w:w="1773" w:type="dxa"/>
            <w:tcBorders>
              <w:top w:val="nil"/>
              <w:left w:val="nil"/>
              <w:bottom w:val="single" w:sz="4" w:space="0" w:color="000000"/>
              <w:right w:val="single" w:sz="4" w:space="0" w:color="000000"/>
            </w:tcBorders>
            <w:shd w:val="clear" w:color="auto" w:fill="auto"/>
            <w:hideMark/>
          </w:tcPr>
          <w:p w14:paraId="1356D26A"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6</w:t>
            </w:r>
          </w:p>
        </w:tc>
        <w:tc>
          <w:tcPr>
            <w:tcW w:w="1443" w:type="dxa"/>
            <w:tcBorders>
              <w:top w:val="nil"/>
              <w:left w:val="nil"/>
              <w:bottom w:val="single" w:sz="4" w:space="0" w:color="000000"/>
              <w:right w:val="single" w:sz="4" w:space="0" w:color="000000"/>
            </w:tcBorders>
            <w:shd w:val="clear" w:color="auto" w:fill="auto"/>
            <w:hideMark/>
          </w:tcPr>
          <w:p w14:paraId="04D2FA5D"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17</w:t>
            </w:r>
          </w:p>
        </w:tc>
      </w:tr>
      <w:tr w:rsidR="007802E8" w:rsidRPr="00A04ABC" w14:paraId="61E91615" w14:textId="77777777" w:rsidTr="00FC794E">
        <w:trPr>
          <w:trHeight w:val="301"/>
          <w:jc w:val="center"/>
        </w:trPr>
        <w:tc>
          <w:tcPr>
            <w:tcW w:w="1843" w:type="dxa"/>
            <w:tcBorders>
              <w:top w:val="single" w:sz="4" w:space="0" w:color="000000"/>
              <w:left w:val="single" w:sz="4" w:space="0" w:color="auto"/>
              <w:bottom w:val="single" w:sz="4" w:space="0" w:color="000000"/>
              <w:right w:val="single" w:sz="4" w:space="0" w:color="000000"/>
            </w:tcBorders>
            <w:shd w:val="clear" w:color="auto" w:fill="auto"/>
            <w:hideMark/>
          </w:tcPr>
          <w:p w14:paraId="78990F3E" w14:textId="77777777" w:rsidR="007802E8" w:rsidRPr="00A04ABC" w:rsidRDefault="007802E8" w:rsidP="00FC794E">
            <w:pPr>
              <w:jc w:val="center"/>
              <w:rPr>
                <w:rFonts w:ascii="Arial" w:hAnsi="Arial" w:cs="Arial"/>
                <w:color w:val="000000"/>
                <w:lang w:val="en-GB"/>
              </w:rPr>
            </w:pPr>
            <w:r w:rsidRPr="00A04ABC">
              <w:rPr>
                <w:rFonts w:ascii="Arial" w:hAnsi="Arial" w:cs="Arial"/>
                <w:color w:val="000000"/>
                <w:lang w:val="en-GB"/>
              </w:rPr>
              <w:t>18/04/2015</w:t>
            </w:r>
          </w:p>
        </w:tc>
        <w:tc>
          <w:tcPr>
            <w:tcW w:w="2017" w:type="dxa"/>
            <w:tcBorders>
              <w:top w:val="nil"/>
              <w:left w:val="nil"/>
              <w:bottom w:val="single" w:sz="4" w:space="0" w:color="000000"/>
              <w:right w:val="single" w:sz="4" w:space="0" w:color="000000"/>
            </w:tcBorders>
            <w:shd w:val="clear" w:color="auto" w:fill="auto"/>
            <w:hideMark/>
          </w:tcPr>
          <w:p w14:paraId="22EAC2E6"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64</w:t>
            </w:r>
          </w:p>
        </w:tc>
        <w:tc>
          <w:tcPr>
            <w:tcW w:w="1339" w:type="dxa"/>
            <w:tcBorders>
              <w:top w:val="nil"/>
              <w:left w:val="nil"/>
              <w:bottom w:val="single" w:sz="4" w:space="0" w:color="000000"/>
              <w:right w:val="single" w:sz="4" w:space="0" w:color="000000"/>
            </w:tcBorders>
            <w:shd w:val="clear" w:color="auto" w:fill="auto"/>
            <w:hideMark/>
          </w:tcPr>
          <w:p w14:paraId="2343B152"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36</w:t>
            </w:r>
          </w:p>
        </w:tc>
        <w:tc>
          <w:tcPr>
            <w:tcW w:w="1773" w:type="dxa"/>
            <w:tcBorders>
              <w:top w:val="nil"/>
              <w:left w:val="nil"/>
              <w:bottom w:val="single" w:sz="4" w:space="0" w:color="000000"/>
              <w:right w:val="single" w:sz="4" w:space="0" w:color="000000"/>
            </w:tcBorders>
            <w:shd w:val="clear" w:color="auto" w:fill="auto"/>
            <w:hideMark/>
          </w:tcPr>
          <w:p w14:paraId="76F6605E"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12</w:t>
            </w:r>
          </w:p>
        </w:tc>
        <w:tc>
          <w:tcPr>
            <w:tcW w:w="1443" w:type="dxa"/>
            <w:tcBorders>
              <w:top w:val="nil"/>
              <w:left w:val="nil"/>
              <w:bottom w:val="single" w:sz="4" w:space="0" w:color="000000"/>
              <w:right w:val="single" w:sz="4" w:space="0" w:color="000000"/>
            </w:tcBorders>
            <w:shd w:val="clear" w:color="auto" w:fill="auto"/>
            <w:hideMark/>
          </w:tcPr>
          <w:p w14:paraId="64DBDE39"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48</w:t>
            </w:r>
          </w:p>
        </w:tc>
      </w:tr>
      <w:tr w:rsidR="007802E8" w:rsidRPr="00A04ABC" w14:paraId="295E67B5" w14:textId="77777777" w:rsidTr="00FC794E">
        <w:trPr>
          <w:trHeight w:val="301"/>
          <w:jc w:val="center"/>
        </w:trPr>
        <w:tc>
          <w:tcPr>
            <w:tcW w:w="1843" w:type="dxa"/>
            <w:tcBorders>
              <w:top w:val="single" w:sz="4" w:space="0" w:color="000000"/>
              <w:left w:val="single" w:sz="4" w:space="0" w:color="auto"/>
              <w:bottom w:val="single" w:sz="4" w:space="0" w:color="000000"/>
              <w:right w:val="single" w:sz="4" w:space="0" w:color="000000"/>
            </w:tcBorders>
            <w:shd w:val="clear" w:color="auto" w:fill="auto"/>
            <w:hideMark/>
          </w:tcPr>
          <w:p w14:paraId="46011A9D" w14:textId="77777777" w:rsidR="007802E8" w:rsidRPr="00A04ABC" w:rsidRDefault="007802E8" w:rsidP="00FC794E">
            <w:pPr>
              <w:jc w:val="center"/>
              <w:rPr>
                <w:rFonts w:ascii="Arial" w:hAnsi="Arial" w:cs="Arial"/>
                <w:color w:val="000000"/>
                <w:lang w:val="en-GB"/>
              </w:rPr>
            </w:pPr>
            <w:r w:rsidRPr="00A04ABC">
              <w:rPr>
                <w:rFonts w:ascii="Arial" w:hAnsi="Arial" w:cs="Arial"/>
                <w:color w:val="000000"/>
                <w:lang w:val="en-GB"/>
              </w:rPr>
              <w:t>19/04/2015</w:t>
            </w:r>
          </w:p>
        </w:tc>
        <w:tc>
          <w:tcPr>
            <w:tcW w:w="2017" w:type="dxa"/>
            <w:tcBorders>
              <w:top w:val="nil"/>
              <w:left w:val="nil"/>
              <w:bottom w:val="single" w:sz="4" w:space="0" w:color="000000"/>
              <w:right w:val="single" w:sz="4" w:space="0" w:color="000000"/>
            </w:tcBorders>
            <w:shd w:val="clear" w:color="auto" w:fill="auto"/>
            <w:hideMark/>
          </w:tcPr>
          <w:p w14:paraId="3366E3F5"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84</w:t>
            </w:r>
          </w:p>
        </w:tc>
        <w:tc>
          <w:tcPr>
            <w:tcW w:w="1339" w:type="dxa"/>
            <w:tcBorders>
              <w:top w:val="nil"/>
              <w:left w:val="nil"/>
              <w:bottom w:val="single" w:sz="4" w:space="0" w:color="000000"/>
              <w:right w:val="single" w:sz="4" w:space="0" w:color="000000"/>
            </w:tcBorders>
            <w:shd w:val="clear" w:color="auto" w:fill="auto"/>
            <w:hideMark/>
          </w:tcPr>
          <w:p w14:paraId="0D440F90"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32</w:t>
            </w:r>
          </w:p>
        </w:tc>
        <w:tc>
          <w:tcPr>
            <w:tcW w:w="1773" w:type="dxa"/>
            <w:tcBorders>
              <w:top w:val="nil"/>
              <w:left w:val="nil"/>
              <w:bottom w:val="single" w:sz="4" w:space="0" w:color="000000"/>
              <w:right w:val="single" w:sz="4" w:space="0" w:color="000000"/>
            </w:tcBorders>
            <w:shd w:val="clear" w:color="auto" w:fill="auto"/>
            <w:hideMark/>
          </w:tcPr>
          <w:p w14:paraId="0715CDD3"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7</w:t>
            </w:r>
          </w:p>
        </w:tc>
        <w:tc>
          <w:tcPr>
            <w:tcW w:w="1443" w:type="dxa"/>
            <w:tcBorders>
              <w:top w:val="nil"/>
              <w:left w:val="nil"/>
              <w:bottom w:val="single" w:sz="4" w:space="0" w:color="000000"/>
              <w:right w:val="single" w:sz="4" w:space="0" w:color="000000"/>
            </w:tcBorders>
            <w:shd w:val="clear" w:color="auto" w:fill="auto"/>
            <w:hideMark/>
          </w:tcPr>
          <w:p w14:paraId="6A85C834"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39</w:t>
            </w:r>
          </w:p>
        </w:tc>
      </w:tr>
      <w:tr w:rsidR="007802E8" w:rsidRPr="00A04ABC" w14:paraId="4AB88DFB" w14:textId="77777777" w:rsidTr="00FC794E">
        <w:trPr>
          <w:trHeight w:val="301"/>
          <w:jc w:val="center"/>
        </w:trPr>
        <w:tc>
          <w:tcPr>
            <w:tcW w:w="1843" w:type="dxa"/>
            <w:tcBorders>
              <w:top w:val="single" w:sz="4" w:space="0" w:color="000000"/>
              <w:left w:val="single" w:sz="4" w:space="0" w:color="auto"/>
              <w:bottom w:val="single" w:sz="4" w:space="0" w:color="000000"/>
              <w:right w:val="single" w:sz="4" w:space="0" w:color="000000"/>
            </w:tcBorders>
            <w:shd w:val="clear" w:color="auto" w:fill="auto"/>
            <w:hideMark/>
          </w:tcPr>
          <w:p w14:paraId="25BD450D" w14:textId="77777777" w:rsidR="007802E8" w:rsidRPr="00A04ABC" w:rsidRDefault="007802E8" w:rsidP="00FC794E">
            <w:pPr>
              <w:jc w:val="center"/>
              <w:rPr>
                <w:rFonts w:ascii="Arial" w:hAnsi="Arial" w:cs="Arial"/>
                <w:color w:val="000000"/>
                <w:lang w:val="en-GB"/>
              </w:rPr>
            </w:pPr>
            <w:r w:rsidRPr="00A04ABC">
              <w:rPr>
                <w:rFonts w:ascii="Arial" w:hAnsi="Arial" w:cs="Arial"/>
                <w:color w:val="000000"/>
                <w:lang w:val="en-GB"/>
              </w:rPr>
              <w:t>20/04/2015</w:t>
            </w:r>
          </w:p>
        </w:tc>
        <w:tc>
          <w:tcPr>
            <w:tcW w:w="2017" w:type="dxa"/>
            <w:tcBorders>
              <w:top w:val="nil"/>
              <w:left w:val="nil"/>
              <w:bottom w:val="single" w:sz="4" w:space="0" w:color="000000"/>
              <w:right w:val="single" w:sz="4" w:space="0" w:color="000000"/>
            </w:tcBorders>
            <w:shd w:val="clear" w:color="auto" w:fill="auto"/>
            <w:hideMark/>
          </w:tcPr>
          <w:p w14:paraId="690EC356"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55</w:t>
            </w:r>
          </w:p>
        </w:tc>
        <w:tc>
          <w:tcPr>
            <w:tcW w:w="1339" w:type="dxa"/>
            <w:tcBorders>
              <w:top w:val="nil"/>
              <w:left w:val="nil"/>
              <w:bottom w:val="single" w:sz="4" w:space="0" w:color="000000"/>
              <w:right w:val="single" w:sz="4" w:space="0" w:color="000000"/>
            </w:tcBorders>
            <w:shd w:val="clear" w:color="auto" w:fill="auto"/>
            <w:hideMark/>
          </w:tcPr>
          <w:p w14:paraId="76689C3F"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21</w:t>
            </w:r>
          </w:p>
        </w:tc>
        <w:tc>
          <w:tcPr>
            <w:tcW w:w="1773" w:type="dxa"/>
            <w:tcBorders>
              <w:top w:val="nil"/>
              <w:left w:val="nil"/>
              <w:bottom w:val="single" w:sz="4" w:space="0" w:color="000000"/>
              <w:right w:val="single" w:sz="4" w:space="0" w:color="000000"/>
            </w:tcBorders>
            <w:shd w:val="clear" w:color="auto" w:fill="auto"/>
            <w:hideMark/>
          </w:tcPr>
          <w:p w14:paraId="263F0D35"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11</w:t>
            </w:r>
          </w:p>
        </w:tc>
        <w:tc>
          <w:tcPr>
            <w:tcW w:w="1443" w:type="dxa"/>
            <w:tcBorders>
              <w:top w:val="nil"/>
              <w:left w:val="nil"/>
              <w:bottom w:val="single" w:sz="4" w:space="0" w:color="000000"/>
              <w:right w:val="single" w:sz="4" w:space="0" w:color="000000"/>
            </w:tcBorders>
            <w:shd w:val="clear" w:color="auto" w:fill="auto"/>
            <w:hideMark/>
          </w:tcPr>
          <w:p w14:paraId="5BEA6885"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32</w:t>
            </w:r>
          </w:p>
        </w:tc>
      </w:tr>
      <w:tr w:rsidR="007802E8" w:rsidRPr="00A04ABC" w14:paraId="4067D7BF" w14:textId="77777777" w:rsidTr="00FC794E">
        <w:trPr>
          <w:trHeight w:val="301"/>
          <w:jc w:val="center"/>
        </w:trPr>
        <w:tc>
          <w:tcPr>
            <w:tcW w:w="1843" w:type="dxa"/>
            <w:tcBorders>
              <w:top w:val="single" w:sz="4" w:space="0" w:color="000000"/>
              <w:left w:val="single" w:sz="4" w:space="0" w:color="auto"/>
              <w:bottom w:val="single" w:sz="4" w:space="0" w:color="000000"/>
              <w:right w:val="single" w:sz="4" w:space="0" w:color="000000"/>
            </w:tcBorders>
            <w:shd w:val="clear" w:color="auto" w:fill="auto"/>
            <w:hideMark/>
          </w:tcPr>
          <w:p w14:paraId="252BC3F5" w14:textId="77777777" w:rsidR="007802E8" w:rsidRPr="00A04ABC" w:rsidRDefault="007802E8" w:rsidP="00FC794E">
            <w:pPr>
              <w:jc w:val="center"/>
              <w:rPr>
                <w:rFonts w:ascii="Arial" w:hAnsi="Arial" w:cs="Arial"/>
                <w:color w:val="000000"/>
                <w:lang w:val="en-GB"/>
              </w:rPr>
            </w:pPr>
            <w:r w:rsidRPr="00A04ABC">
              <w:rPr>
                <w:rFonts w:ascii="Arial" w:hAnsi="Arial" w:cs="Arial"/>
                <w:color w:val="000000"/>
                <w:lang w:val="en-GB"/>
              </w:rPr>
              <w:t>21/04/2015</w:t>
            </w:r>
          </w:p>
        </w:tc>
        <w:tc>
          <w:tcPr>
            <w:tcW w:w="2017" w:type="dxa"/>
            <w:tcBorders>
              <w:top w:val="nil"/>
              <w:left w:val="nil"/>
              <w:bottom w:val="single" w:sz="4" w:space="0" w:color="000000"/>
              <w:right w:val="single" w:sz="4" w:space="0" w:color="000000"/>
            </w:tcBorders>
            <w:shd w:val="clear" w:color="auto" w:fill="auto"/>
            <w:hideMark/>
          </w:tcPr>
          <w:p w14:paraId="1B094574"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69</w:t>
            </w:r>
          </w:p>
        </w:tc>
        <w:tc>
          <w:tcPr>
            <w:tcW w:w="1339" w:type="dxa"/>
            <w:tcBorders>
              <w:top w:val="nil"/>
              <w:left w:val="nil"/>
              <w:bottom w:val="single" w:sz="4" w:space="0" w:color="000000"/>
              <w:right w:val="single" w:sz="4" w:space="0" w:color="000000"/>
            </w:tcBorders>
            <w:shd w:val="clear" w:color="auto" w:fill="auto"/>
            <w:hideMark/>
          </w:tcPr>
          <w:p w14:paraId="4DBA3680"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22</w:t>
            </w:r>
          </w:p>
        </w:tc>
        <w:tc>
          <w:tcPr>
            <w:tcW w:w="1773" w:type="dxa"/>
            <w:tcBorders>
              <w:top w:val="nil"/>
              <w:left w:val="nil"/>
              <w:bottom w:val="single" w:sz="4" w:space="0" w:color="000000"/>
              <w:right w:val="single" w:sz="4" w:space="0" w:color="000000"/>
            </w:tcBorders>
            <w:shd w:val="clear" w:color="auto" w:fill="auto"/>
            <w:hideMark/>
          </w:tcPr>
          <w:p w14:paraId="7BC9B1A6"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14</w:t>
            </w:r>
          </w:p>
        </w:tc>
        <w:tc>
          <w:tcPr>
            <w:tcW w:w="1443" w:type="dxa"/>
            <w:tcBorders>
              <w:top w:val="nil"/>
              <w:left w:val="nil"/>
              <w:bottom w:val="single" w:sz="4" w:space="0" w:color="000000"/>
              <w:right w:val="single" w:sz="4" w:space="0" w:color="000000"/>
            </w:tcBorders>
            <w:shd w:val="clear" w:color="auto" w:fill="auto"/>
            <w:hideMark/>
          </w:tcPr>
          <w:p w14:paraId="03B135C1"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36</w:t>
            </w:r>
          </w:p>
        </w:tc>
      </w:tr>
      <w:tr w:rsidR="007802E8" w:rsidRPr="00A04ABC" w14:paraId="26A724C9" w14:textId="77777777" w:rsidTr="00FC794E">
        <w:trPr>
          <w:trHeight w:val="301"/>
          <w:jc w:val="center"/>
        </w:trPr>
        <w:tc>
          <w:tcPr>
            <w:tcW w:w="1843" w:type="dxa"/>
            <w:tcBorders>
              <w:top w:val="single" w:sz="4" w:space="0" w:color="000000"/>
              <w:left w:val="single" w:sz="4" w:space="0" w:color="auto"/>
              <w:bottom w:val="single" w:sz="4" w:space="0" w:color="000000"/>
              <w:right w:val="single" w:sz="4" w:space="0" w:color="000000"/>
            </w:tcBorders>
            <w:shd w:val="clear" w:color="auto" w:fill="auto"/>
            <w:hideMark/>
          </w:tcPr>
          <w:p w14:paraId="6ACCA1C9" w14:textId="77777777" w:rsidR="007802E8" w:rsidRPr="00A04ABC" w:rsidRDefault="007802E8" w:rsidP="00FC794E">
            <w:pPr>
              <w:jc w:val="center"/>
              <w:rPr>
                <w:rFonts w:ascii="Arial" w:hAnsi="Arial" w:cs="Arial"/>
                <w:color w:val="000000"/>
                <w:lang w:val="en-GB"/>
              </w:rPr>
            </w:pPr>
            <w:r w:rsidRPr="00A04ABC">
              <w:rPr>
                <w:rFonts w:ascii="Arial" w:hAnsi="Arial" w:cs="Arial"/>
                <w:color w:val="000000"/>
                <w:lang w:val="en-GB"/>
              </w:rPr>
              <w:t>22/04/2015</w:t>
            </w:r>
          </w:p>
        </w:tc>
        <w:tc>
          <w:tcPr>
            <w:tcW w:w="2017" w:type="dxa"/>
            <w:tcBorders>
              <w:top w:val="nil"/>
              <w:left w:val="nil"/>
              <w:bottom w:val="single" w:sz="4" w:space="0" w:color="000000"/>
              <w:right w:val="single" w:sz="4" w:space="0" w:color="000000"/>
            </w:tcBorders>
            <w:shd w:val="clear" w:color="auto" w:fill="auto"/>
            <w:hideMark/>
          </w:tcPr>
          <w:p w14:paraId="47678F56"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42</w:t>
            </w:r>
          </w:p>
        </w:tc>
        <w:tc>
          <w:tcPr>
            <w:tcW w:w="1339" w:type="dxa"/>
            <w:tcBorders>
              <w:top w:val="nil"/>
              <w:left w:val="nil"/>
              <w:bottom w:val="single" w:sz="4" w:space="0" w:color="000000"/>
              <w:right w:val="single" w:sz="4" w:space="0" w:color="000000"/>
            </w:tcBorders>
            <w:shd w:val="clear" w:color="auto" w:fill="auto"/>
            <w:hideMark/>
          </w:tcPr>
          <w:p w14:paraId="6AF29EB2"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17</w:t>
            </w:r>
          </w:p>
        </w:tc>
        <w:tc>
          <w:tcPr>
            <w:tcW w:w="1773" w:type="dxa"/>
            <w:tcBorders>
              <w:top w:val="nil"/>
              <w:left w:val="nil"/>
              <w:bottom w:val="single" w:sz="4" w:space="0" w:color="000000"/>
              <w:right w:val="single" w:sz="4" w:space="0" w:color="000000"/>
            </w:tcBorders>
            <w:shd w:val="clear" w:color="auto" w:fill="auto"/>
            <w:hideMark/>
          </w:tcPr>
          <w:p w14:paraId="78BF054D"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7</w:t>
            </w:r>
          </w:p>
        </w:tc>
        <w:tc>
          <w:tcPr>
            <w:tcW w:w="1443" w:type="dxa"/>
            <w:tcBorders>
              <w:top w:val="nil"/>
              <w:left w:val="nil"/>
              <w:bottom w:val="single" w:sz="4" w:space="0" w:color="000000"/>
              <w:right w:val="single" w:sz="4" w:space="0" w:color="000000"/>
            </w:tcBorders>
            <w:shd w:val="clear" w:color="auto" w:fill="auto"/>
            <w:hideMark/>
          </w:tcPr>
          <w:p w14:paraId="533B57E1"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24</w:t>
            </w:r>
          </w:p>
        </w:tc>
      </w:tr>
      <w:tr w:rsidR="007802E8" w:rsidRPr="00A04ABC" w14:paraId="50674CBA" w14:textId="77777777" w:rsidTr="00FC794E">
        <w:trPr>
          <w:trHeight w:val="301"/>
          <w:jc w:val="center"/>
        </w:trPr>
        <w:tc>
          <w:tcPr>
            <w:tcW w:w="1843" w:type="dxa"/>
            <w:tcBorders>
              <w:top w:val="single" w:sz="4" w:space="0" w:color="000000"/>
              <w:left w:val="single" w:sz="4" w:space="0" w:color="auto"/>
              <w:bottom w:val="single" w:sz="4" w:space="0" w:color="000000"/>
              <w:right w:val="single" w:sz="4" w:space="0" w:color="000000"/>
            </w:tcBorders>
            <w:shd w:val="clear" w:color="auto" w:fill="auto"/>
            <w:hideMark/>
          </w:tcPr>
          <w:p w14:paraId="753B08E2" w14:textId="77777777" w:rsidR="007802E8" w:rsidRPr="00A04ABC" w:rsidRDefault="007802E8" w:rsidP="00FC794E">
            <w:pPr>
              <w:jc w:val="center"/>
              <w:rPr>
                <w:rFonts w:ascii="Arial" w:hAnsi="Arial" w:cs="Arial"/>
                <w:color w:val="000000"/>
                <w:lang w:val="en-GB"/>
              </w:rPr>
            </w:pPr>
            <w:r w:rsidRPr="00A04ABC">
              <w:rPr>
                <w:rFonts w:ascii="Arial" w:hAnsi="Arial" w:cs="Arial"/>
                <w:color w:val="000000"/>
                <w:lang w:val="en-GB"/>
              </w:rPr>
              <w:t>23/04/2015</w:t>
            </w:r>
          </w:p>
        </w:tc>
        <w:tc>
          <w:tcPr>
            <w:tcW w:w="2017" w:type="dxa"/>
            <w:tcBorders>
              <w:top w:val="nil"/>
              <w:left w:val="nil"/>
              <w:bottom w:val="single" w:sz="4" w:space="0" w:color="000000"/>
              <w:right w:val="single" w:sz="4" w:space="0" w:color="000000"/>
            </w:tcBorders>
            <w:shd w:val="clear" w:color="auto" w:fill="auto"/>
            <w:hideMark/>
          </w:tcPr>
          <w:p w14:paraId="74D0CC72"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43</w:t>
            </w:r>
          </w:p>
        </w:tc>
        <w:tc>
          <w:tcPr>
            <w:tcW w:w="1339" w:type="dxa"/>
            <w:tcBorders>
              <w:top w:val="nil"/>
              <w:left w:val="nil"/>
              <w:bottom w:val="single" w:sz="4" w:space="0" w:color="000000"/>
              <w:right w:val="single" w:sz="4" w:space="0" w:color="000000"/>
            </w:tcBorders>
            <w:shd w:val="clear" w:color="auto" w:fill="auto"/>
            <w:hideMark/>
          </w:tcPr>
          <w:p w14:paraId="0940257B"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25</w:t>
            </w:r>
          </w:p>
        </w:tc>
        <w:tc>
          <w:tcPr>
            <w:tcW w:w="1773" w:type="dxa"/>
            <w:tcBorders>
              <w:top w:val="nil"/>
              <w:left w:val="nil"/>
              <w:bottom w:val="single" w:sz="4" w:space="0" w:color="000000"/>
              <w:right w:val="single" w:sz="4" w:space="0" w:color="000000"/>
            </w:tcBorders>
            <w:shd w:val="clear" w:color="auto" w:fill="auto"/>
            <w:hideMark/>
          </w:tcPr>
          <w:p w14:paraId="7CEAA118"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10</w:t>
            </w:r>
          </w:p>
        </w:tc>
        <w:tc>
          <w:tcPr>
            <w:tcW w:w="1443" w:type="dxa"/>
            <w:tcBorders>
              <w:top w:val="nil"/>
              <w:left w:val="nil"/>
              <w:bottom w:val="single" w:sz="4" w:space="0" w:color="000000"/>
              <w:right w:val="single" w:sz="4" w:space="0" w:color="000000"/>
            </w:tcBorders>
            <w:shd w:val="clear" w:color="auto" w:fill="auto"/>
            <w:hideMark/>
          </w:tcPr>
          <w:p w14:paraId="50330583"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35</w:t>
            </w:r>
          </w:p>
        </w:tc>
      </w:tr>
      <w:tr w:rsidR="007802E8" w:rsidRPr="00A04ABC" w14:paraId="3D7BDF9B" w14:textId="77777777" w:rsidTr="00FC794E">
        <w:trPr>
          <w:trHeight w:val="301"/>
          <w:jc w:val="center"/>
        </w:trPr>
        <w:tc>
          <w:tcPr>
            <w:tcW w:w="1843" w:type="dxa"/>
            <w:tcBorders>
              <w:top w:val="single" w:sz="4" w:space="0" w:color="000000"/>
              <w:left w:val="single" w:sz="4" w:space="0" w:color="auto"/>
              <w:bottom w:val="single" w:sz="4" w:space="0" w:color="000000"/>
              <w:right w:val="single" w:sz="4" w:space="0" w:color="000000"/>
            </w:tcBorders>
            <w:shd w:val="clear" w:color="auto" w:fill="auto"/>
            <w:hideMark/>
          </w:tcPr>
          <w:p w14:paraId="25F7691E" w14:textId="77777777" w:rsidR="007802E8" w:rsidRPr="00A04ABC" w:rsidRDefault="007802E8" w:rsidP="00FC794E">
            <w:pPr>
              <w:jc w:val="center"/>
              <w:rPr>
                <w:rFonts w:ascii="Arial" w:hAnsi="Arial" w:cs="Arial"/>
                <w:color w:val="000000"/>
                <w:lang w:val="en-GB"/>
              </w:rPr>
            </w:pPr>
            <w:r w:rsidRPr="00A04ABC">
              <w:rPr>
                <w:rFonts w:ascii="Arial" w:hAnsi="Arial" w:cs="Arial"/>
                <w:color w:val="000000"/>
                <w:lang w:val="en-GB"/>
              </w:rPr>
              <w:t>24/04/2015</w:t>
            </w:r>
          </w:p>
        </w:tc>
        <w:tc>
          <w:tcPr>
            <w:tcW w:w="2017" w:type="dxa"/>
            <w:tcBorders>
              <w:top w:val="nil"/>
              <w:left w:val="nil"/>
              <w:bottom w:val="single" w:sz="4" w:space="0" w:color="000000"/>
              <w:right w:val="single" w:sz="4" w:space="0" w:color="000000"/>
            </w:tcBorders>
            <w:shd w:val="clear" w:color="auto" w:fill="auto"/>
            <w:hideMark/>
          </w:tcPr>
          <w:p w14:paraId="1F886CCE"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47</w:t>
            </w:r>
          </w:p>
        </w:tc>
        <w:tc>
          <w:tcPr>
            <w:tcW w:w="1339" w:type="dxa"/>
            <w:tcBorders>
              <w:top w:val="nil"/>
              <w:left w:val="nil"/>
              <w:bottom w:val="single" w:sz="4" w:space="0" w:color="000000"/>
              <w:right w:val="single" w:sz="4" w:space="0" w:color="000000"/>
            </w:tcBorders>
            <w:shd w:val="clear" w:color="auto" w:fill="auto"/>
            <w:hideMark/>
          </w:tcPr>
          <w:p w14:paraId="4FC2EA8F"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14</w:t>
            </w:r>
          </w:p>
        </w:tc>
        <w:tc>
          <w:tcPr>
            <w:tcW w:w="1773" w:type="dxa"/>
            <w:tcBorders>
              <w:top w:val="nil"/>
              <w:left w:val="nil"/>
              <w:bottom w:val="single" w:sz="4" w:space="0" w:color="000000"/>
              <w:right w:val="single" w:sz="4" w:space="0" w:color="000000"/>
            </w:tcBorders>
            <w:shd w:val="clear" w:color="auto" w:fill="auto"/>
            <w:hideMark/>
          </w:tcPr>
          <w:p w14:paraId="03AD53FC"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13</w:t>
            </w:r>
          </w:p>
        </w:tc>
        <w:tc>
          <w:tcPr>
            <w:tcW w:w="1443" w:type="dxa"/>
            <w:tcBorders>
              <w:top w:val="nil"/>
              <w:left w:val="nil"/>
              <w:bottom w:val="single" w:sz="4" w:space="0" w:color="000000"/>
              <w:right w:val="single" w:sz="4" w:space="0" w:color="000000"/>
            </w:tcBorders>
            <w:shd w:val="clear" w:color="auto" w:fill="auto"/>
            <w:hideMark/>
          </w:tcPr>
          <w:p w14:paraId="2B7B8A78"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27</w:t>
            </w:r>
          </w:p>
        </w:tc>
      </w:tr>
      <w:tr w:rsidR="007802E8" w:rsidRPr="00A04ABC" w14:paraId="5F6C649E" w14:textId="77777777" w:rsidTr="00FC794E">
        <w:trPr>
          <w:trHeight w:val="301"/>
          <w:jc w:val="center"/>
        </w:trPr>
        <w:tc>
          <w:tcPr>
            <w:tcW w:w="1843" w:type="dxa"/>
            <w:tcBorders>
              <w:top w:val="single" w:sz="4" w:space="0" w:color="000000"/>
              <w:left w:val="single" w:sz="4" w:space="0" w:color="auto"/>
              <w:bottom w:val="single" w:sz="4" w:space="0" w:color="000000"/>
              <w:right w:val="single" w:sz="4" w:space="0" w:color="000000"/>
            </w:tcBorders>
            <w:shd w:val="clear" w:color="auto" w:fill="auto"/>
            <w:hideMark/>
          </w:tcPr>
          <w:p w14:paraId="543E181F" w14:textId="77777777" w:rsidR="007802E8" w:rsidRPr="00A04ABC" w:rsidRDefault="007802E8" w:rsidP="00FC794E">
            <w:pPr>
              <w:jc w:val="center"/>
              <w:rPr>
                <w:rFonts w:ascii="Arial" w:hAnsi="Arial" w:cs="Arial"/>
                <w:color w:val="000000"/>
                <w:lang w:val="en-GB"/>
              </w:rPr>
            </w:pPr>
            <w:r w:rsidRPr="00A04ABC">
              <w:rPr>
                <w:rFonts w:ascii="Arial" w:hAnsi="Arial" w:cs="Arial"/>
                <w:color w:val="000000"/>
                <w:lang w:val="en-GB"/>
              </w:rPr>
              <w:t>25/04/2015</w:t>
            </w:r>
          </w:p>
        </w:tc>
        <w:tc>
          <w:tcPr>
            <w:tcW w:w="2017" w:type="dxa"/>
            <w:tcBorders>
              <w:top w:val="nil"/>
              <w:left w:val="nil"/>
              <w:bottom w:val="single" w:sz="4" w:space="0" w:color="000000"/>
              <w:right w:val="single" w:sz="4" w:space="0" w:color="000000"/>
            </w:tcBorders>
            <w:shd w:val="clear" w:color="auto" w:fill="auto"/>
            <w:hideMark/>
          </w:tcPr>
          <w:p w14:paraId="6D303CCB"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82</w:t>
            </w:r>
          </w:p>
        </w:tc>
        <w:tc>
          <w:tcPr>
            <w:tcW w:w="1339" w:type="dxa"/>
            <w:tcBorders>
              <w:top w:val="nil"/>
              <w:left w:val="nil"/>
              <w:bottom w:val="single" w:sz="4" w:space="0" w:color="000000"/>
              <w:right w:val="single" w:sz="4" w:space="0" w:color="000000"/>
            </w:tcBorders>
            <w:shd w:val="clear" w:color="auto" w:fill="auto"/>
            <w:hideMark/>
          </w:tcPr>
          <w:p w14:paraId="6E992849"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35</w:t>
            </w:r>
          </w:p>
        </w:tc>
        <w:tc>
          <w:tcPr>
            <w:tcW w:w="1773" w:type="dxa"/>
            <w:tcBorders>
              <w:top w:val="nil"/>
              <w:left w:val="nil"/>
              <w:bottom w:val="single" w:sz="4" w:space="0" w:color="000000"/>
              <w:right w:val="single" w:sz="4" w:space="0" w:color="000000"/>
            </w:tcBorders>
            <w:shd w:val="clear" w:color="auto" w:fill="auto"/>
            <w:hideMark/>
          </w:tcPr>
          <w:p w14:paraId="04AB7222"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3</w:t>
            </w:r>
          </w:p>
        </w:tc>
        <w:tc>
          <w:tcPr>
            <w:tcW w:w="1443" w:type="dxa"/>
            <w:tcBorders>
              <w:top w:val="nil"/>
              <w:left w:val="nil"/>
              <w:bottom w:val="single" w:sz="4" w:space="0" w:color="000000"/>
              <w:right w:val="single" w:sz="4" w:space="0" w:color="000000"/>
            </w:tcBorders>
            <w:shd w:val="clear" w:color="auto" w:fill="auto"/>
            <w:hideMark/>
          </w:tcPr>
          <w:p w14:paraId="40462E56"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38</w:t>
            </w:r>
          </w:p>
        </w:tc>
      </w:tr>
      <w:tr w:rsidR="007802E8" w:rsidRPr="00A04ABC" w14:paraId="4475E160" w14:textId="77777777" w:rsidTr="00FC794E">
        <w:trPr>
          <w:trHeight w:val="301"/>
          <w:jc w:val="center"/>
        </w:trPr>
        <w:tc>
          <w:tcPr>
            <w:tcW w:w="1843" w:type="dxa"/>
            <w:tcBorders>
              <w:top w:val="single" w:sz="4" w:space="0" w:color="000000"/>
              <w:left w:val="single" w:sz="4" w:space="0" w:color="auto"/>
              <w:bottom w:val="single" w:sz="4" w:space="0" w:color="000000"/>
              <w:right w:val="single" w:sz="4" w:space="0" w:color="000000"/>
            </w:tcBorders>
            <w:shd w:val="clear" w:color="auto" w:fill="auto"/>
            <w:hideMark/>
          </w:tcPr>
          <w:p w14:paraId="5C5CF742" w14:textId="77777777" w:rsidR="007802E8" w:rsidRPr="00A04ABC" w:rsidRDefault="007802E8" w:rsidP="00FC794E">
            <w:pPr>
              <w:jc w:val="center"/>
              <w:rPr>
                <w:rFonts w:ascii="Arial" w:hAnsi="Arial" w:cs="Arial"/>
                <w:color w:val="000000"/>
                <w:lang w:val="en-GB"/>
              </w:rPr>
            </w:pPr>
            <w:r w:rsidRPr="00A04ABC">
              <w:rPr>
                <w:rFonts w:ascii="Arial" w:hAnsi="Arial" w:cs="Arial"/>
                <w:color w:val="000000"/>
                <w:lang w:val="en-GB"/>
              </w:rPr>
              <w:t>26/04/2015</w:t>
            </w:r>
          </w:p>
        </w:tc>
        <w:tc>
          <w:tcPr>
            <w:tcW w:w="2017" w:type="dxa"/>
            <w:tcBorders>
              <w:top w:val="nil"/>
              <w:left w:val="nil"/>
              <w:bottom w:val="single" w:sz="4" w:space="0" w:color="000000"/>
              <w:right w:val="single" w:sz="4" w:space="0" w:color="000000"/>
            </w:tcBorders>
            <w:shd w:val="clear" w:color="auto" w:fill="auto"/>
            <w:hideMark/>
          </w:tcPr>
          <w:p w14:paraId="75869476"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94</w:t>
            </w:r>
          </w:p>
        </w:tc>
        <w:tc>
          <w:tcPr>
            <w:tcW w:w="1339" w:type="dxa"/>
            <w:tcBorders>
              <w:top w:val="nil"/>
              <w:left w:val="nil"/>
              <w:bottom w:val="single" w:sz="4" w:space="0" w:color="000000"/>
              <w:right w:val="single" w:sz="4" w:space="0" w:color="000000"/>
            </w:tcBorders>
            <w:shd w:val="clear" w:color="auto" w:fill="auto"/>
            <w:hideMark/>
          </w:tcPr>
          <w:p w14:paraId="46FA6BE0"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34</w:t>
            </w:r>
          </w:p>
        </w:tc>
        <w:tc>
          <w:tcPr>
            <w:tcW w:w="1773" w:type="dxa"/>
            <w:tcBorders>
              <w:top w:val="nil"/>
              <w:left w:val="nil"/>
              <w:bottom w:val="single" w:sz="4" w:space="0" w:color="000000"/>
              <w:right w:val="single" w:sz="4" w:space="0" w:color="000000"/>
            </w:tcBorders>
            <w:shd w:val="clear" w:color="auto" w:fill="auto"/>
            <w:hideMark/>
          </w:tcPr>
          <w:p w14:paraId="100957B4"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4</w:t>
            </w:r>
          </w:p>
        </w:tc>
        <w:tc>
          <w:tcPr>
            <w:tcW w:w="1443" w:type="dxa"/>
            <w:tcBorders>
              <w:top w:val="nil"/>
              <w:left w:val="nil"/>
              <w:bottom w:val="single" w:sz="4" w:space="0" w:color="000000"/>
              <w:right w:val="single" w:sz="4" w:space="0" w:color="000000"/>
            </w:tcBorders>
            <w:shd w:val="clear" w:color="auto" w:fill="auto"/>
            <w:hideMark/>
          </w:tcPr>
          <w:p w14:paraId="51765A5F"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38</w:t>
            </w:r>
          </w:p>
        </w:tc>
      </w:tr>
      <w:tr w:rsidR="007802E8" w:rsidRPr="00A04ABC" w14:paraId="753DBCD3" w14:textId="77777777" w:rsidTr="00FC794E">
        <w:trPr>
          <w:trHeight w:val="301"/>
          <w:jc w:val="center"/>
        </w:trPr>
        <w:tc>
          <w:tcPr>
            <w:tcW w:w="1843" w:type="dxa"/>
            <w:tcBorders>
              <w:top w:val="single" w:sz="4" w:space="0" w:color="000000"/>
              <w:left w:val="single" w:sz="4" w:space="0" w:color="auto"/>
              <w:bottom w:val="single" w:sz="4" w:space="0" w:color="000000"/>
              <w:right w:val="single" w:sz="4" w:space="0" w:color="000000"/>
            </w:tcBorders>
            <w:shd w:val="clear" w:color="auto" w:fill="auto"/>
            <w:hideMark/>
          </w:tcPr>
          <w:p w14:paraId="79540B2B" w14:textId="77777777" w:rsidR="007802E8" w:rsidRPr="00A04ABC" w:rsidRDefault="007802E8" w:rsidP="00FC794E">
            <w:pPr>
              <w:jc w:val="center"/>
              <w:rPr>
                <w:rFonts w:ascii="Arial" w:hAnsi="Arial" w:cs="Arial"/>
                <w:color w:val="000000"/>
                <w:lang w:val="en-GB"/>
              </w:rPr>
            </w:pPr>
            <w:r w:rsidRPr="00A04ABC">
              <w:rPr>
                <w:rFonts w:ascii="Arial" w:hAnsi="Arial" w:cs="Arial"/>
                <w:color w:val="000000"/>
                <w:lang w:val="en-GB"/>
              </w:rPr>
              <w:t>27/04/2015</w:t>
            </w:r>
          </w:p>
        </w:tc>
        <w:tc>
          <w:tcPr>
            <w:tcW w:w="2017" w:type="dxa"/>
            <w:tcBorders>
              <w:top w:val="nil"/>
              <w:left w:val="nil"/>
              <w:bottom w:val="single" w:sz="4" w:space="0" w:color="000000"/>
              <w:right w:val="single" w:sz="4" w:space="0" w:color="000000"/>
            </w:tcBorders>
            <w:shd w:val="clear" w:color="auto" w:fill="auto"/>
            <w:hideMark/>
          </w:tcPr>
          <w:p w14:paraId="283D7505"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12</w:t>
            </w:r>
          </w:p>
        </w:tc>
        <w:tc>
          <w:tcPr>
            <w:tcW w:w="1339" w:type="dxa"/>
            <w:tcBorders>
              <w:top w:val="nil"/>
              <w:left w:val="nil"/>
              <w:bottom w:val="single" w:sz="4" w:space="0" w:color="000000"/>
              <w:right w:val="single" w:sz="4" w:space="0" w:color="000000"/>
            </w:tcBorders>
            <w:shd w:val="clear" w:color="auto" w:fill="auto"/>
            <w:hideMark/>
          </w:tcPr>
          <w:p w14:paraId="58BF1928"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19</w:t>
            </w:r>
          </w:p>
        </w:tc>
        <w:tc>
          <w:tcPr>
            <w:tcW w:w="1773" w:type="dxa"/>
            <w:tcBorders>
              <w:top w:val="nil"/>
              <w:left w:val="nil"/>
              <w:bottom w:val="single" w:sz="4" w:space="0" w:color="000000"/>
              <w:right w:val="single" w:sz="4" w:space="0" w:color="000000"/>
            </w:tcBorders>
            <w:shd w:val="clear" w:color="auto" w:fill="auto"/>
            <w:hideMark/>
          </w:tcPr>
          <w:p w14:paraId="3634F34A"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2</w:t>
            </w:r>
          </w:p>
        </w:tc>
        <w:tc>
          <w:tcPr>
            <w:tcW w:w="1443" w:type="dxa"/>
            <w:tcBorders>
              <w:top w:val="nil"/>
              <w:left w:val="nil"/>
              <w:bottom w:val="single" w:sz="4" w:space="0" w:color="000000"/>
              <w:right w:val="single" w:sz="4" w:space="0" w:color="000000"/>
            </w:tcBorders>
            <w:shd w:val="clear" w:color="auto" w:fill="auto"/>
            <w:hideMark/>
          </w:tcPr>
          <w:p w14:paraId="28663CF8"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21</w:t>
            </w:r>
          </w:p>
        </w:tc>
      </w:tr>
      <w:tr w:rsidR="007802E8" w:rsidRPr="00A04ABC" w14:paraId="1C7BCA5A" w14:textId="77777777" w:rsidTr="00FC794E">
        <w:trPr>
          <w:trHeight w:val="301"/>
          <w:jc w:val="center"/>
        </w:trPr>
        <w:tc>
          <w:tcPr>
            <w:tcW w:w="1843" w:type="dxa"/>
            <w:tcBorders>
              <w:top w:val="single" w:sz="4" w:space="0" w:color="000000"/>
              <w:left w:val="single" w:sz="4" w:space="0" w:color="auto"/>
              <w:bottom w:val="single" w:sz="4" w:space="0" w:color="000000"/>
              <w:right w:val="single" w:sz="4" w:space="0" w:color="000000"/>
            </w:tcBorders>
            <w:shd w:val="clear" w:color="auto" w:fill="auto"/>
            <w:hideMark/>
          </w:tcPr>
          <w:p w14:paraId="5C81D679" w14:textId="77777777" w:rsidR="007802E8" w:rsidRPr="00A04ABC" w:rsidRDefault="007802E8" w:rsidP="00FC794E">
            <w:pPr>
              <w:jc w:val="center"/>
              <w:rPr>
                <w:rFonts w:ascii="Arial" w:hAnsi="Arial" w:cs="Arial"/>
                <w:color w:val="000000"/>
                <w:lang w:val="en-GB"/>
              </w:rPr>
            </w:pPr>
            <w:r w:rsidRPr="00A04ABC">
              <w:rPr>
                <w:rFonts w:ascii="Arial" w:hAnsi="Arial" w:cs="Arial"/>
                <w:color w:val="000000"/>
                <w:lang w:val="en-GB"/>
              </w:rPr>
              <w:t>28/04/2015</w:t>
            </w:r>
          </w:p>
        </w:tc>
        <w:tc>
          <w:tcPr>
            <w:tcW w:w="2017" w:type="dxa"/>
            <w:tcBorders>
              <w:top w:val="nil"/>
              <w:left w:val="nil"/>
              <w:bottom w:val="single" w:sz="4" w:space="0" w:color="000000"/>
              <w:right w:val="single" w:sz="4" w:space="0" w:color="000000"/>
            </w:tcBorders>
            <w:shd w:val="clear" w:color="auto" w:fill="auto"/>
            <w:hideMark/>
          </w:tcPr>
          <w:p w14:paraId="7C0DC87B"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64</w:t>
            </w:r>
          </w:p>
        </w:tc>
        <w:tc>
          <w:tcPr>
            <w:tcW w:w="1339" w:type="dxa"/>
            <w:tcBorders>
              <w:top w:val="nil"/>
              <w:left w:val="nil"/>
              <w:bottom w:val="single" w:sz="4" w:space="0" w:color="000000"/>
              <w:right w:val="single" w:sz="4" w:space="0" w:color="000000"/>
            </w:tcBorders>
            <w:shd w:val="clear" w:color="auto" w:fill="auto"/>
            <w:hideMark/>
          </w:tcPr>
          <w:p w14:paraId="37D0FF6F"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13</w:t>
            </w:r>
          </w:p>
        </w:tc>
        <w:tc>
          <w:tcPr>
            <w:tcW w:w="1773" w:type="dxa"/>
            <w:tcBorders>
              <w:top w:val="nil"/>
              <w:left w:val="nil"/>
              <w:bottom w:val="single" w:sz="4" w:space="0" w:color="000000"/>
              <w:right w:val="single" w:sz="4" w:space="0" w:color="000000"/>
            </w:tcBorders>
            <w:shd w:val="clear" w:color="auto" w:fill="auto"/>
            <w:hideMark/>
          </w:tcPr>
          <w:p w14:paraId="67E41CC3"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2</w:t>
            </w:r>
          </w:p>
        </w:tc>
        <w:tc>
          <w:tcPr>
            <w:tcW w:w="1443" w:type="dxa"/>
            <w:tcBorders>
              <w:top w:val="nil"/>
              <w:left w:val="nil"/>
              <w:bottom w:val="single" w:sz="4" w:space="0" w:color="000000"/>
              <w:right w:val="single" w:sz="4" w:space="0" w:color="000000"/>
            </w:tcBorders>
            <w:shd w:val="clear" w:color="auto" w:fill="auto"/>
            <w:hideMark/>
          </w:tcPr>
          <w:p w14:paraId="35306412"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15</w:t>
            </w:r>
          </w:p>
        </w:tc>
      </w:tr>
      <w:tr w:rsidR="007802E8" w:rsidRPr="00A04ABC" w14:paraId="1ECB144F" w14:textId="77777777" w:rsidTr="00FC794E">
        <w:trPr>
          <w:trHeight w:val="301"/>
          <w:jc w:val="center"/>
        </w:trPr>
        <w:tc>
          <w:tcPr>
            <w:tcW w:w="1843" w:type="dxa"/>
            <w:tcBorders>
              <w:top w:val="single" w:sz="4" w:space="0" w:color="000000"/>
              <w:left w:val="single" w:sz="4" w:space="0" w:color="auto"/>
              <w:bottom w:val="single" w:sz="4" w:space="0" w:color="000000"/>
              <w:right w:val="single" w:sz="4" w:space="0" w:color="000000"/>
            </w:tcBorders>
            <w:shd w:val="clear" w:color="auto" w:fill="auto"/>
            <w:hideMark/>
          </w:tcPr>
          <w:p w14:paraId="540EA0EE" w14:textId="77777777" w:rsidR="007802E8" w:rsidRPr="00A04ABC" w:rsidRDefault="007802E8" w:rsidP="00FC794E">
            <w:pPr>
              <w:jc w:val="center"/>
              <w:rPr>
                <w:rFonts w:ascii="Arial" w:hAnsi="Arial" w:cs="Arial"/>
                <w:color w:val="000000"/>
                <w:lang w:val="en-GB"/>
              </w:rPr>
            </w:pPr>
            <w:r w:rsidRPr="00A04ABC">
              <w:rPr>
                <w:rFonts w:ascii="Arial" w:hAnsi="Arial" w:cs="Arial"/>
                <w:color w:val="000000"/>
                <w:lang w:val="en-GB"/>
              </w:rPr>
              <w:t>29/04/2015</w:t>
            </w:r>
          </w:p>
        </w:tc>
        <w:tc>
          <w:tcPr>
            <w:tcW w:w="2017" w:type="dxa"/>
            <w:tcBorders>
              <w:top w:val="nil"/>
              <w:left w:val="nil"/>
              <w:bottom w:val="single" w:sz="4" w:space="0" w:color="000000"/>
              <w:right w:val="single" w:sz="4" w:space="0" w:color="000000"/>
            </w:tcBorders>
            <w:shd w:val="clear" w:color="auto" w:fill="auto"/>
            <w:hideMark/>
          </w:tcPr>
          <w:p w14:paraId="5040BA2E"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23</w:t>
            </w:r>
          </w:p>
        </w:tc>
        <w:tc>
          <w:tcPr>
            <w:tcW w:w="1339" w:type="dxa"/>
            <w:tcBorders>
              <w:top w:val="nil"/>
              <w:left w:val="nil"/>
              <w:bottom w:val="single" w:sz="4" w:space="0" w:color="000000"/>
              <w:right w:val="single" w:sz="4" w:space="0" w:color="000000"/>
            </w:tcBorders>
            <w:shd w:val="clear" w:color="auto" w:fill="auto"/>
            <w:hideMark/>
          </w:tcPr>
          <w:p w14:paraId="5E3349E1"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5</w:t>
            </w:r>
          </w:p>
        </w:tc>
        <w:tc>
          <w:tcPr>
            <w:tcW w:w="1773" w:type="dxa"/>
            <w:tcBorders>
              <w:top w:val="nil"/>
              <w:left w:val="nil"/>
              <w:bottom w:val="single" w:sz="4" w:space="0" w:color="000000"/>
              <w:right w:val="single" w:sz="4" w:space="0" w:color="000000"/>
            </w:tcBorders>
            <w:shd w:val="clear" w:color="auto" w:fill="auto"/>
            <w:hideMark/>
          </w:tcPr>
          <w:p w14:paraId="70A62E67"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2</w:t>
            </w:r>
          </w:p>
        </w:tc>
        <w:tc>
          <w:tcPr>
            <w:tcW w:w="1443" w:type="dxa"/>
            <w:tcBorders>
              <w:top w:val="nil"/>
              <w:left w:val="nil"/>
              <w:bottom w:val="single" w:sz="4" w:space="0" w:color="000000"/>
              <w:right w:val="single" w:sz="4" w:space="0" w:color="000000"/>
            </w:tcBorders>
            <w:shd w:val="clear" w:color="auto" w:fill="auto"/>
            <w:hideMark/>
          </w:tcPr>
          <w:p w14:paraId="324F1450"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7</w:t>
            </w:r>
          </w:p>
        </w:tc>
      </w:tr>
      <w:tr w:rsidR="007802E8" w:rsidRPr="00A04ABC" w14:paraId="75B19B69" w14:textId="77777777" w:rsidTr="00FC794E">
        <w:trPr>
          <w:trHeight w:val="301"/>
          <w:jc w:val="center"/>
        </w:trPr>
        <w:tc>
          <w:tcPr>
            <w:tcW w:w="1843" w:type="dxa"/>
            <w:tcBorders>
              <w:top w:val="single" w:sz="4" w:space="0" w:color="000000"/>
              <w:left w:val="single" w:sz="4" w:space="0" w:color="auto"/>
              <w:bottom w:val="single" w:sz="4" w:space="0" w:color="000000"/>
              <w:right w:val="single" w:sz="4" w:space="0" w:color="000000"/>
            </w:tcBorders>
            <w:shd w:val="clear" w:color="auto" w:fill="auto"/>
            <w:hideMark/>
          </w:tcPr>
          <w:p w14:paraId="6FD6ECF8" w14:textId="77777777" w:rsidR="007802E8" w:rsidRPr="00A04ABC" w:rsidRDefault="007802E8" w:rsidP="00FC794E">
            <w:pPr>
              <w:jc w:val="center"/>
              <w:rPr>
                <w:rFonts w:ascii="Arial" w:hAnsi="Arial" w:cs="Arial"/>
                <w:color w:val="000000"/>
                <w:lang w:val="en-GB"/>
              </w:rPr>
            </w:pPr>
            <w:r w:rsidRPr="00A04ABC">
              <w:rPr>
                <w:rFonts w:ascii="Arial" w:hAnsi="Arial" w:cs="Arial"/>
                <w:color w:val="000000"/>
                <w:lang w:val="en-GB"/>
              </w:rPr>
              <w:t>30/04/2015</w:t>
            </w:r>
          </w:p>
        </w:tc>
        <w:tc>
          <w:tcPr>
            <w:tcW w:w="2017" w:type="dxa"/>
            <w:tcBorders>
              <w:top w:val="nil"/>
              <w:left w:val="nil"/>
              <w:bottom w:val="single" w:sz="4" w:space="0" w:color="000000"/>
              <w:right w:val="single" w:sz="4" w:space="0" w:color="000000"/>
            </w:tcBorders>
            <w:shd w:val="clear" w:color="auto" w:fill="auto"/>
            <w:hideMark/>
          </w:tcPr>
          <w:p w14:paraId="234DD0DE"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28</w:t>
            </w:r>
          </w:p>
        </w:tc>
        <w:tc>
          <w:tcPr>
            <w:tcW w:w="1339" w:type="dxa"/>
            <w:tcBorders>
              <w:top w:val="nil"/>
              <w:left w:val="nil"/>
              <w:bottom w:val="single" w:sz="4" w:space="0" w:color="000000"/>
              <w:right w:val="single" w:sz="4" w:space="0" w:color="000000"/>
            </w:tcBorders>
            <w:shd w:val="clear" w:color="auto" w:fill="auto"/>
            <w:hideMark/>
          </w:tcPr>
          <w:p w14:paraId="7B52A857"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10</w:t>
            </w:r>
          </w:p>
        </w:tc>
        <w:tc>
          <w:tcPr>
            <w:tcW w:w="1773" w:type="dxa"/>
            <w:tcBorders>
              <w:top w:val="nil"/>
              <w:left w:val="nil"/>
              <w:bottom w:val="single" w:sz="4" w:space="0" w:color="000000"/>
              <w:right w:val="single" w:sz="4" w:space="0" w:color="000000"/>
            </w:tcBorders>
            <w:shd w:val="clear" w:color="auto" w:fill="auto"/>
            <w:hideMark/>
          </w:tcPr>
          <w:p w14:paraId="2D110DB0"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10</w:t>
            </w:r>
          </w:p>
        </w:tc>
        <w:tc>
          <w:tcPr>
            <w:tcW w:w="1443" w:type="dxa"/>
            <w:tcBorders>
              <w:top w:val="nil"/>
              <w:left w:val="nil"/>
              <w:bottom w:val="single" w:sz="4" w:space="0" w:color="000000"/>
              <w:right w:val="single" w:sz="4" w:space="0" w:color="000000"/>
            </w:tcBorders>
            <w:shd w:val="clear" w:color="auto" w:fill="auto"/>
            <w:hideMark/>
          </w:tcPr>
          <w:p w14:paraId="0246EAFD" w14:textId="77777777" w:rsidR="007802E8" w:rsidRPr="00A04ABC" w:rsidRDefault="007802E8" w:rsidP="00815D0D">
            <w:pPr>
              <w:ind w:right="260"/>
              <w:jc w:val="right"/>
              <w:rPr>
                <w:rFonts w:ascii="Arial" w:hAnsi="Arial" w:cs="Arial"/>
                <w:color w:val="000000"/>
                <w:lang w:val="en-GB"/>
              </w:rPr>
            </w:pPr>
            <w:r w:rsidRPr="00A04ABC">
              <w:rPr>
                <w:rFonts w:ascii="Arial" w:hAnsi="Arial" w:cs="Arial"/>
                <w:color w:val="000000"/>
                <w:lang w:val="en-GB"/>
              </w:rPr>
              <w:t>20</w:t>
            </w:r>
          </w:p>
        </w:tc>
      </w:tr>
    </w:tbl>
    <w:p w14:paraId="5A174557" w14:textId="71DED373" w:rsidR="0036413E" w:rsidRPr="00A04ABC" w:rsidRDefault="0036413E" w:rsidP="0036413E">
      <w:pPr>
        <w:jc w:val="both"/>
        <w:rPr>
          <w:sz w:val="22"/>
          <w:szCs w:val="24"/>
          <w:lang w:val="en-GB"/>
        </w:rPr>
      </w:pPr>
    </w:p>
    <w:p w14:paraId="49CC102B" w14:textId="2B766B6C" w:rsidR="0036413E" w:rsidRPr="00A04ABC" w:rsidRDefault="00735A17" w:rsidP="00735A17">
      <w:pPr>
        <w:pStyle w:val="Footnote"/>
        <w:rPr>
          <w:rFonts w:ascii="Times New Roman" w:hAnsi="Times New Roman" w:cs="Times New Roman"/>
          <w:lang w:val="en-GB"/>
        </w:rPr>
      </w:pPr>
      <w:r w:rsidRPr="00A04ABC">
        <w:rPr>
          <w:lang w:val="en-GB"/>
        </w:rPr>
        <w:t xml:space="preserve">Source: Company documents. </w:t>
      </w:r>
    </w:p>
    <w:p w14:paraId="0F6D44DC" w14:textId="77777777" w:rsidR="00744426" w:rsidRPr="00A04ABC" w:rsidRDefault="00744426" w:rsidP="0036413E">
      <w:pPr>
        <w:rPr>
          <w:sz w:val="22"/>
          <w:szCs w:val="24"/>
          <w:lang w:val="en-GB"/>
        </w:rPr>
      </w:pPr>
    </w:p>
    <w:p w14:paraId="68C1D663" w14:textId="451845A8" w:rsidR="00ED4B4F" w:rsidRPr="00A04ABC" w:rsidRDefault="00ED4B4F">
      <w:pPr>
        <w:spacing w:after="200" w:line="276" w:lineRule="auto"/>
        <w:rPr>
          <w:sz w:val="22"/>
          <w:szCs w:val="24"/>
          <w:lang w:val="en-GB"/>
        </w:rPr>
      </w:pPr>
      <w:r w:rsidRPr="00A04ABC">
        <w:rPr>
          <w:sz w:val="22"/>
          <w:szCs w:val="24"/>
          <w:lang w:val="en-GB"/>
        </w:rPr>
        <w:br w:type="page"/>
      </w:r>
    </w:p>
    <w:p w14:paraId="34951B3D" w14:textId="672B8A4E" w:rsidR="0036413E" w:rsidRPr="00A04ABC" w:rsidRDefault="0036413E" w:rsidP="00735A17">
      <w:pPr>
        <w:pStyle w:val="ExhibitHeading"/>
        <w:rPr>
          <w:lang w:val="en-GB"/>
        </w:rPr>
      </w:pPr>
      <w:r w:rsidRPr="00A04ABC">
        <w:rPr>
          <w:lang w:val="en-GB"/>
        </w:rPr>
        <w:lastRenderedPageBreak/>
        <w:t>Exhibit 7b: Demand Data for Cauliflower</w:t>
      </w:r>
      <w:r w:rsidR="00D52674" w:rsidRPr="00A04ABC">
        <w:rPr>
          <w:lang w:val="en-GB"/>
        </w:rPr>
        <w:t>,</w:t>
      </w:r>
      <w:r w:rsidRPr="00A04ABC">
        <w:rPr>
          <w:lang w:val="en-GB"/>
        </w:rPr>
        <w:t xml:space="preserve"> May 2015</w:t>
      </w:r>
    </w:p>
    <w:p w14:paraId="6F4A7658" w14:textId="77777777" w:rsidR="00ED4B4F" w:rsidRPr="00A04ABC" w:rsidRDefault="00ED4B4F" w:rsidP="00735A17">
      <w:pPr>
        <w:pStyle w:val="ExhibitHeading"/>
        <w:rPr>
          <w:lang w:val="en-GB"/>
        </w:rPr>
      </w:pPr>
    </w:p>
    <w:tbl>
      <w:tblPr>
        <w:tblW w:w="8302" w:type="dxa"/>
        <w:jc w:val="center"/>
        <w:tblLook w:val="04A0" w:firstRow="1" w:lastRow="0" w:firstColumn="1" w:lastColumn="0" w:noHBand="0" w:noVBand="1"/>
      </w:tblPr>
      <w:tblGrid>
        <w:gridCol w:w="1862"/>
        <w:gridCol w:w="2003"/>
        <w:gridCol w:w="1350"/>
        <w:gridCol w:w="1710"/>
        <w:gridCol w:w="1377"/>
      </w:tblGrid>
      <w:tr w:rsidR="007802E8" w:rsidRPr="00A04ABC" w14:paraId="08C06699" w14:textId="77777777" w:rsidTr="00815D0D">
        <w:trPr>
          <w:trHeight w:val="289"/>
          <w:jc w:val="center"/>
        </w:trPr>
        <w:tc>
          <w:tcPr>
            <w:tcW w:w="1862" w:type="dxa"/>
            <w:tcBorders>
              <w:top w:val="single" w:sz="4" w:space="0" w:color="000000"/>
              <w:left w:val="single" w:sz="4" w:space="0" w:color="auto"/>
              <w:bottom w:val="single" w:sz="4" w:space="0" w:color="000000"/>
              <w:right w:val="single" w:sz="4" w:space="0" w:color="000000"/>
            </w:tcBorders>
            <w:shd w:val="clear" w:color="auto" w:fill="auto"/>
            <w:hideMark/>
          </w:tcPr>
          <w:p w14:paraId="192A50CB" w14:textId="77777777" w:rsidR="007802E8" w:rsidRPr="00A04ABC" w:rsidRDefault="007802E8" w:rsidP="00FC794E">
            <w:pPr>
              <w:jc w:val="center"/>
              <w:rPr>
                <w:rFonts w:ascii="Arial" w:hAnsi="Arial" w:cs="Arial"/>
                <w:b/>
                <w:bCs/>
                <w:lang w:val="en-GB"/>
              </w:rPr>
            </w:pPr>
            <w:r w:rsidRPr="00A04ABC">
              <w:rPr>
                <w:rFonts w:ascii="Arial" w:hAnsi="Arial" w:cs="Arial"/>
                <w:b/>
                <w:bCs/>
                <w:lang w:val="en-GB"/>
              </w:rPr>
              <w:t>Cauliflower</w:t>
            </w:r>
          </w:p>
        </w:tc>
        <w:tc>
          <w:tcPr>
            <w:tcW w:w="2003" w:type="dxa"/>
            <w:tcBorders>
              <w:top w:val="single" w:sz="4" w:space="0" w:color="000000"/>
              <w:left w:val="nil"/>
              <w:bottom w:val="single" w:sz="4" w:space="0" w:color="000000"/>
              <w:right w:val="single" w:sz="4" w:space="0" w:color="000000"/>
            </w:tcBorders>
            <w:shd w:val="clear" w:color="auto" w:fill="auto"/>
            <w:hideMark/>
          </w:tcPr>
          <w:p w14:paraId="076A3FEF" w14:textId="77777777" w:rsidR="007802E8" w:rsidRPr="00A04ABC" w:rsidRDefault="007802E8" w:rsidP="00FC794E">
            <w:pPr>
              <w:jc w:val="center"/>
              <w:rPr>
                <w:rFonts w:ascii="Arial" w:hAnsi="Arial" w:cs="Arial"/>
                <w:b/>
                <w:bCs/>
                <w:lang w:val="en-GB"/>
              </w:rPr>
            </w:pPr>
            <w:r w:rsidRPr="00A04ABC">
              <w:rPr>
                <w:rFonts w:ascii="Arial" w:hAnsi="Arial" w:cs="Arial"/>
                <w:b/>
                <w:bCs/>
                <w:lang w:val="en-GB"/>
              </w:rPr>
              <w:t>Purchase</w:t>
            </w:r>
          </w:p>
        </w:tc>
        <w:tc>
          <w:tcPr>
            <w:tcW w:w="1350" w:type="dxa"/>
            <w:tcBorders>
              <w:top w:val="single" w:sz="4" w:space="0" w:color="000000"/>
              <w:left w:val="nil"/>
              <w:bottom w:val="single" w:sz="4" w:space="0" w:color="000000"/>
              <w:right w:val="single" w:sz="4" w:space="0" w:color="000000"/>
            </w:tcBorders>
            <w:shd w:val="clear" w:color="auto" w:fill="auto"/>
            <w:hideMark/>
          </w:tcPr>
          <w:p w14:paraId="1223728B" w14:textId="77777777" w:rsidR="007802E8" w:rsidRPr="00A04ABC" w:rsidRDefault="007802E8" w:rsidP="00FC794E">
            <w:pPr>
              <w:jc w:val="center"/>
              <w:rPr>
                <w:rFonts w:ascii="Arial" w:hAnsi="Arial" w:cs="Arial"/>
                <w:b/>
                <w:bCs/>
                <w:lang w:val="en-GB"/>
              </w:rPr>
            </w:pPr>
            <w:r w:rsidRPr="00A04ABC">
              <w:rPr>
                <w:rFonts w:ascii="Arial" w:hAnsi="Arial" w:cs="Arial"/>
                <w:b/>
                <w:bCs/>
                <w:lang w:val="en-GB"/>
              </w:rPr>
              <w:t>Retail Sales</w:t>
            </w:r>
          </w:p>
        </w:tc>
        <w:tc>
          <w:tcPr>
            <w:tcW w:w="1710" w:type="dxa"/>
            <w:tcBorders>
              <w:top w:val="single" w:sz="4" w:space="0" w:color="000000"/>
              <w:left w:val="nil"/>
              <w:bottom w:val="single" w:sz="4" w:space="0" w:color="000000"/>
              <w:right w:val="single" w:sz="4" w:space="0" w:color="000000"/>
            </w:tcBorders>
            <w:shd w:val="clear" w:color="auto" w:fill="auto"/>
            <w:hideMark/>
          </w:tcPr>
          <w:p w14:paraId="74EDF33E" w14:textId="77777777" w:rsidR="007802E8" w:rsidRPr="00A04ABC" w:rsidRDefault="007802E8" w:rsidP="00FC794E">
            <w:pPr>
              <w:jc w:val="center"/>
              <w:rPr>
                <w:rFonts w:ascii="Arial" w:hAnsi="Arial" w:cs="Arial"/>
                <w:b/>
                <w:bCs/>
                <w:lang w:val="en-GB"/>
              </w:rPr>
            </w:pPr>
            <w:r w:rsidRPr="00A04ABC">
              <w:rPr>
                <w:rFonts w:ascii="Arial" w:hAnsi="Arial" w:cs="Arial"/>
                <w:b/>
                <w:bCs/>
                <w:lang w:val="en-GB"/>
              </w:rPr>
              <w:t>Wholesale Sales</w:t>
            </w:r>
          </w:p>
        </w:tc>
        <w:tc>
          <w:tcPr>
            <w:tcW w:w="1377" w:type="dxa"/>
            <w:tcBorders>
              <w:top w:val="single" w:sz="4" w:space="0" w:color="000000"/>
              <w:left w:val="nil"/>
              <w:bottom w:val="single" w:sz="4" w:space="0" w:color="000000"/>
              <w:right w:val="single" w:sz="4" w:space="0" w:color="000000"/>
            </w:tcBorders>
            <w:shd w:val="clear" w:color="auto" w:fill="auto"/>
            <w:hideMark/>
          </w:tcPr>
          <w:p w14:paraId="67998CEE" w14:textId="77777777" w:rsidR="007802E8" w:rsidRPr="00A04ABC" w:rsidRDefault="007802E8" w:rsidP="00FC794E">
            <w:pPr>
              <w:jc w:val="center"/>
              <w:rPr>
                <w:rFonts w:ascii="Arial" w:hAnsi="Arial" w:cs="Arial"/>
                <w:b/>
                <w:bCs/>
                <w:lang w:val="en-GB"/>
              </w:rPr>
            </w:pPr>
            <w:r w:rsidRPr="00A04ABC">
              <w:rPr>
                <w:rFonts w:ascii="Arial" w:hAnsi="Arial" w:cs="Arial"/>
                <w:b/>
                <w:bCs/>
                <w:lang w:val="en-GB"/>
              </w:rPr>
              <w:t>Total Sales</w:t>
            </w:r>
          </w:p>
        </w:tc>
      </w:tr>
      <w:tr w:rsidR="007802E8" w:rsidRPr="00A04ABC" w14:paraId="1BAB0CBE" w14:textId="77777777" w:rsidTr="00815D0D">
        <w:trPr>
          <w:trHeight w:val="246"/>
          <w:jc w:val="center"/>
        </w:trPr>
        <w:tc>
          <w:tcPr>
            <w:tcW w:w="1862" w:type="dxa"/>
            <w:tcBorders>
              <w:top w:val="single" w:sz="4" w:space="0" w:color="000000"/>
              <w:left w:val="single" w:sz="4" w:space="0" w:color="auto"/>
              <w:bottom w:val="single" w:sz="4" w:space="0" w:color="000000"/>
              <w:right w:val="single" w:sz="4" w:space="0" w:color="000000"/>
            </w:tcBorders>
            <w:shd w:val="clear" w:color="auto" w:fill="auto"/>
            <w:hideMark/>
          </w:tcPr>
          <w:p w14:paraId="582CB0C8" w14:textId="067E5776" w:rsidR="007802E8" w:rsidRPr="00A04ABC" w:rsidRDefault="007802E8" w:rsidP="00FC794E">
            <w:pPr>
              <w:jc w:val="center"/>
              <w:rPr>
                <w:rFonts w:ascii="Arial" w:hAnsi="Arial" w:cs="Arial"/>
                <w:b/>
                <w:bCs/>
                <w:lang w:val="en-GB"/>
              </w:rPr>
            </w:pPr>
            <w:r w:rsidRPr="00A04ABC">
              <w:rPr>
                <w:rFonts w:ascii="Arial" w:hAnsi="Arial" w:cs="Arial"/>
                <w:b/>
                <w:bCs/>
                <w:lang w:val="en-GB"/>
              </w:rPr>
              <w:t>Date</w:t>
            </w:r>
            <w:r w:rsidR="003D118E" w:rsidRPr="00A04ABC">
              <w:rPr>
                <w:rFonts w:ascii="Arial" w:hAnsi="Arial" w:cs="Arial"/>
                <w:b/>
                <w:bCs/>
                <w:lang w:val="en-GB"/>
              </w:rPr>
              <w:t xml:space="preserve"> (Day/Month/Year)</w:t>
            </w:r>
          </w:p>
        </w:tc>
        <w:tc>
          <w:tcPr>
            <w:tcW w:w="2003" w:type="dxa"/>
            <w:tcBorders>
              <w:top w:val="nil"/>
              <w:left w:val="nil"/>
              <w:bottom w:val="single" w:sz="4" w:space="0" w:color="000000"/>
              <w:right w:val="single" w:sz="4" w:space="0" w:color="000000"/>
            </w:tcBorders>
            <w:shd w:val="clear" w:color="auto" w:fill="auto"/>
            <w:vAlign w:val="center"/>
            <w:hideMark/>
          </w:tcPr>
          <w:p w14:paraId="4586C126" w14:textId="77777777" w:rsidR="007802E8" w:rsidRPr="00A04ABC" w:rsidRDefault="007802E8" w:rsidP="00FC794E">
            <w:pPr>
              <w:jc w:val="center"/>
              <w:rPr>
                <w:rFonts w:ascii="Arial" w:hAnsi="Arial" w:cs="Arial"/>
                <w:b/>
                <w:bCs/>
                <w:lang w:val="en-GB"/>
              </w:rPr>
            </w:pPr>
            <w:r w:rsidRPr="00A04ABC">
              <w:rPr>
                <w:rFonts w:ascii="Arial" w:hAnsi="Arial" w:cs="Arial"/>
                <w:b/>
                <w:bCs/>
                <w:lang w:val="en-GB"/>
              </w:rPr>
              <w:t>Units</w:t>
            </w:r>
          </w:p>
        </w:tc>
        <w:tc>
          <w:tcPr>
            <w:tcW w:w="1350" w:type="dxa"/>
            <w:tcBorders>
              <w:top w:val="nil"/>
              <w:left w:val="nil"/>
              <w:bottom w:val="single" w:sz="4" w:space="0" w:color="000000"/>
              <w:right w:val="single" w:sz="4" w:space="0" w:color="000000"/>
            </w:tcBorders>
            <w:shd w:val="clear" w:color="auto" w:fill="auto"/>
            <w:vAlign w:val="center"/>
            <w:hideMark/>
          </w:tcPr>
          <w:p w14:paraId="5DAC9623" w14:textId="77777777" w:rsidR="007802E8" w:rsidRPr="00A04ABC" w:rsidRDefault="007802E8" w:rsidP="00FC794E">
            <w:pPr>
              <w:jc w:val="center"/>
              <w:rPr>
                <w:rFonts w:ascii="Arial" w:hAnsi="Arial" w:cs="Arial"/>
                <w:b/>
                <w:bCs/>
                <w:lang w:val="en-GB"/>
              </w:rPr>
            </w:pPr>
            <w:r w:rsidRPr="00A04ABC">
              <w:rPr>
                <w:rFonts w:ascii="Arial" w:hAnsi="Arial" w:cs="Arial"/>
                <w:b/>
                <w:bCs/>
                <w:lang w:val="en-GB"/>
              </w:rPr>
              <w:t>Units</w:t>
            </w:r>
          </w:p>
        </w:tc>
        <w:tc>
          <w:tcPr>
            <w:tcW w:w="1710" w:type="dxa"/>
            <w:tcBorders>
              <w:top w:val="nil"/>
              <w:left w:val="nil"/>
              <w:bottom w:val="single" w:sz="4" w:space="0" w:color="000000"/>
              <w:right w:val="single" w:sz="4" w:space="0" w:color="000000"/>
            </w:tcBorders>
            <w:shd w:val="clear" w:color="auto" w:fill="auto"/>
            <w:vAlign w:val="center"/>
            <w:hideMark/>
          </w:tcPr>
          <w:p w14:paraId="4108938F" w14:textId="77777777" w:rsidR="007802E8" w:rsidRPr="00A04ABC" w:rsidRDefault="007802E8" w:rsidP="00D91BB9">
            <w:pPr>
              <w:jc w:val="center"/>
              <w:rPr>
                <w:rFonts w:ascii="Arial" w:hAnsi="Arial" w:cs="Arial"/>
                <w:b/>
                <w:bCs/>
                <w:lang w:val="en-GB"/>
              </w:rPr>
            </w:pPr>
            <w:r w:rsidRPr="00A04ABC">
              <w:rPr>
                <w:rFonts w:ascii="Arial" w:hAnsi="Arial" w:cs="Arial"/>
                <w:b/>
                <w:bCs/>
                <w:lang w:val="en-GB"/>
              </w:rPr>
              <w:t>Units</w:t>
            </w:r>
          </w:p>
        </w:tc>
        <w:tc>
          <w:tcPr>
            <w:tcW w:w="1377" w:type="dxa"/>
            <w:tcBorders>
              <w:top w:val="nil"/>
              <w:left w:val="nil"/>
              <w:bottom w:val="single" w:sz="4" w:space="0" w:color="000000"/>
              <w:right w:val="single" w:sz="4" w:space="0" w:color="000000"/>
            </w:tcBorders>
            <w:shd w:val="clear" w:color="auto" w:fill="auto"/>
            <w:vAlign w:val="center"/>
            <w:hideMark/>
          </w:tcPr>
          <w:p w14:paraId="01119C6F" w14:textId="77777777" w:rsidR="007802E8" w:rsidRPr="00A04ABC" w:rsidRDefault="007802E8" w:rsidP="00FC794E">
            <w:pPr>
              <w:jc w:val="center"/>
              <w:rPr>
                <w:rFonts w:ascii="Arial" w:hAnsi="Arial" w:cs="Arial"/>
                <w:b/>
                <w:bCs/>
                <w:lang w:val="en-GB"/>
              </w:rPr>
            </w:pPr>
            <w:r w:rsidRPr="00A04ABC">
              <w:rPr>
                <w:rFonts w:ascii="Arial" w:hAnsi="Arial" w:cs="Arial"/>
                <w:b/>
                <w:bCs/>
                <w:lang w:val="en-GB"/>
              </w:rPr>
              <w:t>Units</w:t>
            </w:r>
          </w:p>
        </w:tc>
      </w:tr>
      <w:tr w:rsidR="007802E8" w:rsidRPr="00A04ABC" w14:paraId="47C8CEC3" w14:textId="77777777" w:rsidTr="00815D0D">
        <w:trPr>
          <w:trHeight w:val="298"/>
          <w:jc w:val="center"/>
        </w:trPr>
        <w:tc>
          <w:tcPr>
            <w:tcW w:w="1862" w:type="dxa"/>
            <w:tcBorders>
              <w:top w:val="single" w:sz="4" w:space="0" w:color="000000"/>
              <w:left w:val="single" w:sz="4" w:space="0" w:color="auto"/>
              <w:bottom w:val="single" w:sz="4" w:space="0" w:color="000000"/>
              <w:right w:val="single" w:sz="4" w:space="0" w:color="000000"/>
            </w:tcBorders>
            <w:shd w:val="clear" w:color="auto" w:fill="auto"/>
            <w:hideMark/>
          </w:tcPr>
          <w:p w14:paraId="0C149445" w14:textId="77777777" w:rsidR="007802E8" w:rsidRPr="00A04ABC" w:rsidRDefault="007802E8" w:rsidP="00FC794E">
            <w:pPr>
              <w:jc w:val="center"/>
              <w:rPr>
                <w:rFonts w:ascii="Arial" w:hAnsi="Arial" w:cs="Arial"/>
                <w:color w:val="000000"/>
                <w:lang w:val="en-GB"/>
              </w:rPr>
            </w:pPr>
            <w:r w:rsidRPr="00A04ABC">
              <w:rPr>
                <w:rFonts w:ascii="Arial" w:hAnsi="Arial" w:cs="Arial"/>
                <w:color w:val="000000"/>
                <w:lang w:val="en-GB"/>
              </w:rPr>
              <w:t>01/05/2015</w:t>
            </w:r>
          </w:p>
        </w:tc>
        <w:tc>
          <w:tcPr>
            <w:tcW w:w="2003" w:type="dxa"/>
            <w:tcBorders>
              <w:top w:val="nil"/>
              <w:left w:val="nil"/>
              <w:bottom w:val="single" w:sz="4" w:space="0" w:color="000000"/>
              <w:right w:val="single" w:sz="4" w:space="0" w:color="000000"/>
            </w:tcBorders>
            <w:shd w:val="clear" w:color="auto" w:fill="auto"/>
            <w:hideMark/>
          </w:tcPr>
          <w:p w14:paraId="0C88BF5F"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25</w:t>
            </w:r>
          </w:p>
        </w:tc>
        <w:tc>
          <w:tcPr>
            <w:tcW w:w="1350" w:type="dxa"/>
            <w:tcBorders>
              <w:top w:val="nil"/>
              <w:left w:val="nil"/>
              <w:bottom w:val="single" w:sz="4" w:space="0" w:color="000000"/>
              <w:right w:val="single" w:sz="4" w:space="0" w:color="000000"/>
            </w:tcBorders>
            <w:shd w:val="clear" w:color="auto" w:fill="auto"/>
            <w:hideMark/>
          </w:tcPr>
          <w:p w14:paraId="7522665A"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10</w:t>
            </w:r>
          </w:p>
        </w:tc>
        <w:tc>
          <w:tcPr>
            <w:tcW w:w="1710" w:type="dxa"/>
            <w:tcBorders>
              <w:top w:val="nil"/>
              <w:left w:val="nil"/>
              <w:bottom w:val="single" w:sz="4" w:space="0" w:color="000000"/>
              <w:right w:val="single" w:sz="4" w:space="0" w:color="000000"/>
            </w:tcBorders>
            <w:shd w:val="clear" w:color="auto" w:fill="auto"/>
            <w:hideMark/>
          </w:tcPr>
          <w:p w14:paraId="43BD9427"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4</w:t>
            </w:r>
          </w:p>
        </w:tc>
        <w:tc>
          <w:tcPr>
            <w:tcW w:w="1377" w:type="dxa"/>
            <w:tcBorders>
              <w:top w:val="nil"/>
              <w:left w:val="nil"/>
              <w:bottom w:val="single" w:sz="4" w:space="0" w:color="000000"/>
              <w:right w:val="single" w:sz="4" w:space="0" w:color="000000"/>
            </w:tcBorders>
            <w:shd w:val="clear" w:color="auto" w:fill="auto"/>
            <w:hideMark/>
          </w:tcPr>
          <w:p w14:paraId="5AE96B5E"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14</w:t>
            </w:r>
          </w:p>
        </w:tc>
      </w:tr>
      <w:tr w:rsidR="007802E8" w:rsidRPr="00A04ABC" w14:paraId="11682EE6" w14:textId="77777777" w:rsidTr="00815D0D">
        <w:trPr>
          <w:trHeight w:val="298"/>
          <w:jc w:val="center"/>
        </w:trPr>
        <w:tc>
          <w:tcPr>
            <w:tcW w:w="1862" w:type="dxa"/>
            <w:tcBorders>
              <w:top w:val="single" w:sz="4" w:space="0" w:color="000000"/>
              <w:left w:val="single" w:sz="4" w:space="0" w:color="auto"/>
              <w:bottom w:val="single" w:sz="4" w:space="0" w:color="000000"/>
              <w:right w:val="single" w:sz="4" w:space="0" w:color="000000"/>
            </w:tcBorders>
            <w:shd w:val="clear" w:color="auto" w:fill="auto"/>
            <w:hideMark/>
          </w:tcPr>
          <w:p w14:paraId="7DB0F1F7" w14:textId="77777777" w:rsidR="007802E8" w:rsidRPr="00A04ABC" w:rsidRDefault="007802E8" w:rsidP="00FC794E">
            <w:pPr>
              <w:jc w:val="center"/>
              <w:rPr>
                <w:rFonts w:ascii="Arial" w:hAnsi="Arial" w:cs="Arial"/>
                <w:color w:val="000000"/>
                <w:lang w:val="en-GB"/>
              </w:rPr>
            </w:pPr>
            <w:r w:rsidRPr="00A04ABC">
              <w:rPr>
                <w:rFonts w:ascii="Arial" w:hAnsi="Arial" w:cs="Arial"/>
                <w:color w:val="000000"/>
                <w:lang w:val="en-GB"/>
              </w:rPr>
              <w:t>02/05/2015</w:t>
            </w:r>
          </w:p>
        </w:tc>
        <w:tc>
          <w:tcPr>
            <w:tcW w:w="2003" w:type="dxa"/>
            <w:tcBorders>
              <w:top w:val="nil"/>
              <w:left w:val="nil"/>
              <w:bottom w:val="single" w:sz="4" w:space="0" w:color="000000"/>
              <w:right w:val="single" w:sz="4" w:space="0" w:color="000000"/>
            </w:tcBorders>
            <w:shd w:val="clear" w:color="auto" w:fill="auto"/>
            <w:hideMark/>
          </w:tcPr>
          <w:p w14:paraId="083F9CDA"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54</w:t>
            </w:r>
          </w:p>
        </w:tc>
        <w:tc>
          <w:tcPr>
            <w:tcW w:w="1350" w:type="dxa"/>
            <w:tcBorders>
              <w:top w:val="nil"/>
              <w:left w:val="nil"/>
              <w:bottom w:val="single" w:sz="4" w:space="0" w:color="000000"/>
              <w:right w:val="single" w:sz="4" w:space="0" w:color="000000"/>
            </w:tcBorders>
            <w:shd w:val="clear" w:color="auto" w:fill="auto"/>
            <w:hideMark/>
          </w:tcPr>
          <w:p w14:paraId="0B70FE16"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20</w:t>
            </w:r>
          </w:p>
        </w:tc>
        <w:tc>
          <w:tcPr>
            <w:tcW w:w="1710" w:type="dxa"/>
            <w:tcBorders>
              <w:top w:val="nil"/>
              <w:left w:val="nil"/>
              <w:bottom w:val="single" w:sz="4" w:space="0" w:color="000000"/>
              <w:right w:val="single" w:sz="4" w:space="0" w:color="000000"/>
            </w:tcBorders>
            <w:shd w:val="clear" w:color="auto" w:fill="auto"/>
            <w:hideMark/>
          </w:tcPr>
          <w:p w14:paraId="08D04FE3"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2</w:t>
            </w:r>
          </w:p>
        </w:tc>
        <w:tc>
          <w:tcPr>
            <w:tcW w:w="1377" w:type="dxa"/>
            <w:tcBorders>
              <w:top w:val="nil"/>
              <w:left w:val="nil"/>
              <w:bottom w:val="single" w:sz="4" w:space="0" w:color="000000"/>
              <w:right w:val="single" w:sz="4" w:space="0" w:color="000000"/>
            </w:tcBorders>
            <w:shd w:val="clear" w:color="auto" w:fill="auto"/>
            <w:hideMark/>
          </w:tcPr>
          <w:p w14:paraId="3A956C4A"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22</w:t>
            </w:r>
          </w:p>
        </w:tc>
      </w:tr>
      <w:tr w:rsidR="007802E8" w:rsidRPr="00A04ABC" w14:paraId="1CCC7ACB" w14:textId="77777777" w:rsidTr="00815D0D">
        <w:trPr>
          <w:trHeight w:val="298"/>
          <w:jc w:val="center"/>
        </w:trPr>
        <w:tc>
          <w:tcPr>
            <w:tcW w:w="1862" w:type="dxa"/>
            <w:tcBorders>
              <w:top w:val="single" w:sz="4" w:space="0" w:color="000000"/>
              <w:left w:val="single" w:sz="4" w:space="0" w:color="auto"/>
              <w:bottom w:val="single" w:sz="4" w:space="0" w:color="000000"/>
              <w:right w:val="single" w:sz="4" w:space="0" w:color="000000"/>
            </w:tcBorders>
            <w:shd w:val="clear" w:color="auto" w:fill="auto"/>
            <w:hideMark/>
          </w:tcPr>
          <w:p w14:paraId="64DBE320" w14:textId="77777777" w:rsidR="007802E8" w:rsidRPr="00A04ABC" w:rsidRDefault="007802E8" w:rsidP="00FC794E">
            <w:pPr>
              <w:jc w:val="center"/>
              <w:rPr>
                <w:rFonts w:ascii="Arial" w:hAnsi="Arial" w:cs="Arial"/>
                <w:color w:val="000000"/>
                <w:lang w:val="en-GB"/>
              </w:rPr>
            </w:pPr>
            <w:r w:rsidRPr="00A04ABC">
              <w:rPr>
                <w:rFonts w:ascii="Arial" w:hAnsi="Arial" w:cs="Arial"/>
                <w:color w:val="000000"/>
                <w:lang w:val="en-GB"/>
              </w:rPr>
              <w:t>03/05/2015</w:t>
            </w:r>
          </w:p>
        </w:tc>
        <w:tc>
          <w:tcPr>
            <w:tcW w:w="2003" w:type="dxa"/>
            <w:tcBorders>
              <w:top w:val="nil"/>
              <w:left w:val="nil"/>
              <w:bottom w:val="single" w:sz="4" w:space="0" w:color="000000"/>
              <w:right w:val="single" w:sz="4" w:space="0" w:color="000000"/>
            </w:tcBorders>
            <w:shd w:val="clear" w:color="auto" w:fill="auto"/>
            <w:hideMark/>
          </w:tcPr>
          <w:p w14:paraId="62A53DF5"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0</w:t>
            </w:r>
          </w:p>
        </w:tc>
        <w:tc>
          <w:tcPr>
            <w:tcW w:w="1350" w:type="dxa"/>
            <w:tcBorders>
              <w:top w:val="nil"/>
              <w:left w:val="nil"/>
              <w:bottom w:val="single" w:sz="4" w:space="0" w:color="000000"/>
              <w:right w:val="single" w:sz="4" w:space="0" w:color="000000"/>
            </w:tcBorders>
            <w:shd w:val="clear" w:color="auto" w:fill="auto"/>
            <w:hideMark/>
          </w:tcPr>
          <w:p w14:paraId="7846B917"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3</w:t>
            </w:r>
          </w:p>
        </w:tc>
        <w:tc>
          <w:tcPr>
            <w:tcW w:w="1710" w:type="dxa"/>
            <w:tcBorders>
              <w:top w:val="nil"/>
              <w:left w:val="nil"/>
              <w:bottom w:val="single" w:sz="4" w:space="0" w:color="000000"/>
              <w:right w:val="single" w:sz="4" w:space="0" w:color="000000"/>
            </w:tcBorders>
            <w:shd w:val="clear" w:color="auto" w:fill="auto"/>
            <w:hideMark/>
          </w:tcPr>
          <w:p w14:paraId="4C37A66F"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3</w:t>
            </w:r>
          </w:p>
        </w:tc>
        <w:tc>
          <w:tcPr>
            <w:tcW w:w="1377" w:type="dxa"/>
            <w:tcBorders>
              <w:top w:val="nil"/>
              <w:left w:val="nil"/>
              <w:bottom w:val="single" w:sz="4" w:space="0" w:color="000000"/>
              <w:right w:val="single" w:sz="4" w:space="0" w:color="000000"/>
            </w:tcBorders>
            <w:shd w:val="clear" w:color="auto" w:fill="auto"/>
            <w:hideMark/>
          </w:tcPr>
          <w:p w14:paraId="0DF8CC90"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6</w:t>
            </w:r>
          </w:p>
        </w:tc>
      </w:tr>
      <w:tr w:rsidR="007802E8" w:rsidRPr="00A04ABC" w14:paraId="64F7C047" w14:textId="77777777" w:rsidTr="00815D0D">
        <w:trPr>
          <w:trHeight w:val="298"/>
          <w:jc w:val="center"/>
        </w:trPr>
        <w:tc>
          <w:tcPr>
            <w:tcW w:w="1862" w:type="dxa"/>
            <w:tcBorders>
              <w:top w:val="single" w:sz="4" w:space="0" w:color="000000"/>
              <w:left w:val="single" w:sz="4" w:space="0" w:color="auto"/>
              <w:bottom w:val="single" w:sz="4" w:space="0" w:color="000000"/>
              <w:right w:val="single" w:sz="4" w:space="0" w:color="000000"/>
            </w:tcBorders>
            <w:shd w:val="clear" w:color="auto" w:fill="auto"/>
            <w:hideMark/>
          </w:tcPr>
          <w:p w14:paraId="6B8F8659" w14:textId="77777777" w:rsidR="007802E8" w:rsidRPr="00A04ABC" w:rsidRDefault="007802E8" w:rsidP="00FC794E">
            <w:pPr>
              <w:jc w:val="center"/>
              <w:rPr>
                <w:rFonts w:ascii="Arial" w:hAnsi="Arial" w:cs="Arial"/>
                <w:color w:val="000000"/>
                <w:lang w:val="en-GB"/>
              </w:rPr>
            </w:pPr>
            <w:r w:rsidRPr="00A04ABC">
              <w:rPr>
                <w:rFonts w:ascii="Arial" w:hAnsi="Arial" w:cs="Arial"/>
                <w:color w:val="000000"/>
                <w:lang w:val="en-GB"/>
              </w:rPr>
              <w:t>04/05/2015</w:t>
            </w:r>
          </w:p>
        </w:tc>
        <w:tc>
          <w:tcPr>
            <w:tcW w:w="2003" w:type="dxa"/>
            <w:tcBorders>
              <w:top w:val="nil"/>
              <w:left w:val="nil"/>
              <w:bottom w:val="single" w:sz="4" w:space="0" w:color="000000"/>
              <w:right w:val="single" w:sz="4" w:space="0" w:color="000000"/>
            </w:tcBorders>
            <w:shd w:val="clear" w:color="auto" w:fill="auto"/>
            <w:hideMark/>
          </w:tcPr>
          <w:p w14:paraId="7C2204E8"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60</w:t>
            </w:r>
          </w:p>
        </w:tc>
        <w:tc>
          <w:tcPr>
            <w:tcW w:w="1350" w:type="dxa"/>
            <w:tcBorders>
              <w:top w:val="nil"/>
              <w:left w:val="nil"/>
              <w:bottom w:val="single" w:sz="4" w:space="0" w:color="000000"/>
              <w:right w:val="single" w:sz="4" w:space="0" w:color="000000"/>
            </w:tcBorders>
            <w:shd w:val="clear" w:color="auto" w:fill="auto"/>
            <w:hideMark/>
          </w:tcPr>
          <w:p w14:paraId="40232CCC"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14</w:t>
            </w:r>
          </w:p>
        </w:tc>
        <w:tc>
          <w:tcPr>
            <w:tcW w:w="1710" w:type="dxa"/>
            <w:tcBorders>
              <w:top w:val="nil"/>
              <w:left w:val="nil"/>
              <w:bottom w:val="single" w:sz="4" w:space="0" w:color="000000"/>
              <w:right w:val="single" w:sz="4" w:space="0" w:color="000000"/>
            </w:tcBorders>
            <w:shd w:val="clear" w:color="auto" w:fill="auto"/>
            <w:hideMark/>
          </w:tcPr>
          <w:p w14:paraId="207A52F9"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0</w:t>
            </w:r>
          </w:p>
        </w:tc>
        <w:tc>
          <w:tcPr>
            <w:tcW w:w="1377" w:type="dxa"/>
            <w:tcBorders>
              <w:top w:val="nil"/>
              <w:left w:val="nil"/>
              <w:bottom w:val="single" w:sz="4" w:space="0" w:color="000000"/>
              <w:right w:val="single" w:sz="4" w:space="0" w:color="000000"/>
            </w:tcBorders>
            <w:shd w:val="clear" w:color="auto" w:fill="auto"/>
            <w:hideMark/>
          </w:tcPr>
          <w:p w14:paraId="0FCDCB2A"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14</w:t>
            </w:r>
          </w:p>
        </w:tc>
      </w:tr>
      <w:tr w:rsidR="007802E8" w:rsidRPr="00A04ABC" w14:paraId="0D9DB4BB" w14:textId="77777777" w:rsidTr="00815D0D">
        <w:trPr>
          <w:trHeight w:val="298"/>
          <w:jc w:val="center"/>
        </w:trPr>
        <w:tc>
          <w:tcPr>
            <w:tcW w:w="1862" w:type="dxa"/>
            <w:tcBorders>
              <w:top w:val="single" w:sz="4" w:space="0" w:color="000000"/>
              <w:left w:val="single" w:sz="4" w:space="0" w:color="auto"/>
              <w:bottom w:val="single" w:sz="4" w:space="0" w:color="000000"/>
              <w:right w:val="single" w:sz="4" w:space="0" w:color="000000"/>
            </w:tcBorders>
            <w:shd w:val="clear" w:color="auto" w:fill="auto"/>
            <w:hideMark/>
          </w:tcPr>
          <w:p w14:paraId="0F986293" w14:textId="77777777" w:rsidR="007802E8" w:rsidRPr="00A04ABC" w:rsidRDefault="007802E8" w:rsidP="00FC794E">
            <w:pPr>
              <w:jc w:val="center"/>
              <w:rPr>
                <w:rFonts w:ascii="Arial" w:hAnsi="Arial" w:cs="Arial"/>
                <w:color w:val="000000"/>
                <w:lang w:val="en-GB"/>
              </w:rPr>
            </w:pPr>
            <w:r w:rsidRPr="00A04ABC">
              <w:rPr>
                <w:rFonts w:ascii="Arial" w:hAnsi="Arial" w:cs="Arial"/>
                <w:color w:val="000000"/>
                <w:lang w:val="en-GB"/>
              </w:rPr>
              <w:t>05/05/2015</w:t>
            </w:r>
          </w:p>
        </w:tc>
        <w:tc>
          <w:tcPr>
            <w:tcW w:w="2003" w:type="dxa"/>
            <w:tcBorders>
              <w:top w:val="nil"/>
              <w:left w:val="nil"/>
              <w:bottom w:val="single" w:sz="4" w:space="0" w:color="000000"/>
              <w:right w:val="single" w:sz="4" w:space="0" w:color="000000"/>
            </w:tcBorders>
            <w:shd w:val="clear" w:color="auto" w:fill="auto"/>
            <w:hideMark/>
          </w:tcPr>
          <w:p w14:paraId="640A61C4"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10</w:t>
            </w:r>
          </w:p>
        </w:tc>
        <w:tc>
          <w:tcPr>
            <w:tcW w:w="1350" w:type="dxa"/>
            <w:tcBorders>
              <w:top w:val="nil"/>
              <w:left w:val="nil"/>
              <w:bottom w:val="single" w:sz="4" w:space="0" w:color="000000"/>
              <w:right w:val="single" w:sz="4" w:space="0" w:color="000000"/>
            </w:tcBorders>
            <w:shd w:val="clear" w:color="auto" w:fill="auto"/>
            <w:hideMark/>
          </w:tcPr>
          <w:p w14:paraId="7D55772A"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13</w:t>
            </w:r>
          </w:p>
        </w:tc>
        <w:tc>
          <w:tcPr>
            <w:tcW w:w="1710" w:type="dxa"/>
            <w:tcBorders>
              <w:top w:val="nil"/>
              <w:left w:val="nil"/>
              <w:bottom w:val="single" w:sz="4" w:space="0" w:color="000000"/>
              <w:right w:val="single" w:sz="4" w:space="0" w:color="000000"/>
            </w:tcBorders>
            <w:shd w:val="clear" w:color="auto" w:fill="auto"/>
            <w:hideMark/>
          </w:tcPr>
          <w:p w14:paraId="52C973BA"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0</w:t>
            </w:r>
          </w:p>
        </w:tc>
        <w:tc>
          <w:tcPr>
            <w:tcW w:w="1377" w:type="dxa"/>
            <w:tcBorders>
              <w:top w:val="nil"/>
              <w:left w:val="nil"/>
              <w:bottom w:val="single" w:sz="4" w:space="0" w:color="000000"/>
              <w:right w:val="single" w:sz="4" w:space="0" w:color="000000"/>
            </w:tcBorders>
            <w:shd w:val="clear" w:color="auto" w:fill="auto"/>
            <w:hideMark/>
          </w:tcPr>
          <w:p w14:paraId="15698EF3"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13</w:t>
            </w:r>
          </w:p>
        </w:tc>
      </w:tr>
      <w:tr w:rsidR="007802E8" w:rsidRPr="00A04ABC" w14:paraId="0678328D" w14:textId="77777777" w:rsidTr="00815D0D">
        <w:trPr>
          <w:trHeight w:val="298"/>
          <w:jc w:val="center"/>
        </w:trPr>
        <w:tc>
          <w:tcPr>
            <w:tcW w:w="1862" w:type="dxa"/>
            <w:tcBorders>
              <w:top w:val="single" w:sz="4" w:space="0" w:color="000000"/>
              <w:left w:val="single" w:sz="4" w:space="0" w:color="auto"/>
              <w:bottom w:val="single" w:sz="4" w:space="0" w:color="000000"/>
              <w:right w:val="single" w:sz="4" w:space="0" w:color="000000"/>
            </w:tcBorders>
            <w:shd w:val="clear" w:color="auto" w:fill="auto"/>
            <w:hideMark/>
          </w:tcPr>
          <w:p w14:paraId="762B231A" w14:textId="77777777" w:rsidR="007802E8" w:rsidRPr="00A04ABC" w:rsidRDefault="007802E8" w:rsidP="00FC794E">
            <w:pPr>
              <w:jc w:val="center"/>
              <w:rPr>
                <w:rFonts w:ascii="Arial" w:hAnsi="Arial" w:cs="Arial"/>
                <w:color w:val="000000"/>
                <w:lang w:val="en-GB"/>
              </w:rPr>
            </w:pPr>
            <w:r w:rsidRPr="00A04ABC">
              <w:rPr>
                <w:rFonts w:ascii="Arial" w:hAnsi="Arial" w:cs="Arial"/>
                <w:color w:val="000000"/>
                <w:lang w:val="en-GB"/>
              </w:rPr>
              <w:t>06/05/2015</w:t>
            </w:r>
          </w:p>
        </w:tc>
        <w:tc>
          <w:tcPr>
            <w:tcW w:w="2003" w:type="dxa"/>
            <w:tcBorders>
              <w:top w:val="nil"/>
              <w:left w:val="nil"/>
              <w:bottom w:val="single" w:sz="4" w:space="0" w:color="000000"/>
              <w:right w:val="single" w:sz="4" w:space="0" w:color="000000"/>
            </w:tcBorders>
            <w:shd w:val="clear" w:color="auto" w:fill="auto"/>
            <w:hideMark/>
          </w:tcPr>
          <w:p w14:paraId="6FEE8CFC"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29</w:t>
            </w:r>
          </w:p>
        </w:tc>
        <w:tc>
          <w:tcPr>
            <w:tcW w:w="1350" w:type="dxa"/>
            <w:tcBorders>
              <w:top w:val="nil"/>
              <w:left w:val="nil"/>
              <w:bottom w:val="single" w:sz="4" w:space="0" w:color="000000"/>
              <w:right w:val="single" w:sz="4" w:space="0" w:color="000000"/>
            </w:tcBorders>
            <w:shd w:val="clear" w:color="auto" w:fill="auto"/>
            <w:hideMark/>
          </w:tcPr>
          <w:p w14:paraId="2DA39928"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12</w:t>
            </w:r>
          </w:p>
        </w:tc>
        <w:tc>
          <w:tcPr>
            <w:tcW w:w="1710" w:type="dxa"/>
            <w:tcBorders>
              <w:top w:val="nil"/>
              <w:left w:val="nil"/>
              <w:bottom w:val="single" w:sz="4" w:space="0" w:color="000000"/>
              <w:right w:val="single" w:sz="4" w:space="0" w:color="000000"/>
            </w:tcBorders>
            <w:shd w:val="clear" w:color="auto" w:fill="auto"/>
            <w:hideMark/>
          </w:tcPr>
          <w:p w14:paraId="783765E0"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1</w:t>
            </w:r>
          </w:p>
        </w:tc>
        <w:tc>
          <w:tcPr>
            <w:tcW w:w="1377" w:type="dxa"/>
            <w:tcBorders>
              <w:top w:val="nil"/>
              <w:left w:val="nil"/>
              <w:bottom w:val="single" w:sz="4" w:space="0" w:color="000000"/>
              <w:right w:val="single" w:sz="4" w:space="0" w:color="000000"/>
            </w:tcBorders>
            <w:shd w:val="clear" w:color="auto" w:fill="auto"/>
            <w:hideMark/>
          </w:tcPr>
          <w:p w14:paraId="004C341F"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13</w:t>
            </w:r>
          </w:p>
        </w:tc>
      </w:tr>
      <w:tr w:rsidR="007802E8" w:rsidRPr="00A04ABC" w14:paraId="06EA3341" w14:textId="77777777" w:rsidTr="00815D0D">
        <w:trPr>
          <w:trHeight w:val="298"/>
          <w:jc w:val="center"/>
        </w:trPr>
        <w:tc>
          <w:tcPr>
            <w:tcW w:w="1862" w:type="dxa"/>
            <w:tcBorders>
              <w:top w:val="single" w:sz="4" w:space="0" w:color="000000"/>
              <w:left w:val="single" w:sz="4" w:space="0" w:color="auto"/>
              <w:bottom w:val="single" w:sz="4" w:space="0" w:color="000000"/>
              <w:right w:val="single" w:sz="4" w:space="0" w:color="000000"/>
            </w:tcBorders>
            <w:shd w:val="clear" w:color="auto" w:fill="auto"/>
            <w:hideMark/>
          </w:tcPr>
          <w:p w14:paraId="4C3801EC" w14:textId="77777777" w:rsidR="007802E8" w:rsidRPr="00A04ABC" w:rsidRDefault="007802E8" w:rsidP="00FC794E">
            <w:pPr>
              <w:jc w:val="center"/>
              <w:rPr>
                <w:rFonts w:ascii="Arial" w:hAnsi="Arial" w:cs="Arial"/>
                <w:color w:val="000000"/>
                <w:lang w:val="en-GB"/>
              </w:rPr>
            </w:pPr>
            <w:r w:rsidRPr="00A04ABC">
              <w:rPr>
                <w:rFonts w:ascii="Arial" w:hAnsi="Arial" w:cs="Arial"/>
                <w:color w:val="000000"/>
                <w:lang w:val="en-GB"/>
              </w:rPr>
              <w:t>07/05/2015</w:t>
            </w:r>
          </w:p>
        </w:tc>
        <w:tc>
          <w:tcPr>
            <w:tcW w:w="2003" w:type="dxa"/>
            <w:tcBorders>
              <w:top w:val="nil"/>
              <w:left w:val="nil"/>
              <w:bottom w:val="single" w:sz="4" w:space="0" w:color="000000"/>
              <w:right w:val="single" w:sz="4" w:space="0" w:color="000000"/>
            </w:tcBorders>
            <w:shd w:val="clear" w:color="auto" w:fill="auto"/>
            <w:hideMark/>
          </w:tcPr>
          <w:p w14:paraId="1BAE9383"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10</w:t>
            </w:r>
          </w:p>
        </w:tc>
        <w:tc>
          <w:tcPr>
            <w:tcW w:w="1350" w:type="dxa"/>
            <w:tcBorders>
              <w:top w:val="nil"/>
              <w:left w:val="nil"/>
              <w:bottom w:val="single" w:sz="4" w:space="0" w:color="000000"/>
              <w:right w:val="single" w:sz="4" w:space="0" w:color="000000"/>
            </w:tcBorders>
            <w:shd w:val="clear" w:color="auto" w:fill="auto"/>
            <w:hideMark/>
          </w:tcPr>
          <w:p w14:paraId="135DD4F2"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7</w:t>
            </w:r>
          </w:p>
        </w:tc>
        <w:tc>
          <w:tcPr>
            <w:tcW w:w="1710" w:type="dxa"/>
            <w:tcBorders>
              <w:top w:val="nil"/>
              <w:left w:val="nil"/>
              <w:bottom w:val="single" w:sz="4" w:space="0" w:color="000000"/>
              <w:right w:val="single" w:sz="4" w:space="0" w:color="000000"/>
            </w:tcBorders>
            <w:shd w:val="clear" w:color="auto" w:fill="auto"/>
            <w:hideMark/>
          </w:tcPr>
          <w:p w14:paraId="11BEFEEA"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1</w:t>
            </w:r>
          </w:p>
        </w:tc>
        <w:tc>
          <w:tcPr>
            <w:tcW w:w="1377" w:type="dxa"/>
            <w:tcBorders>
              <w:top w:val="nil"/>
              <w:left w:val="nil"/>
              <w:bottom w:val="single" w:sz="4" w:space="0" w:color="000000"/>
              <w:right w:val="single" w:sz="4" w:space="0" w:color="000000"/>
            </w:tcBorders>
            <w:shd w:val="clear" w:color="auto" w:fill="auto"/>
            <w:hideMark/>
          </w:tcPr>
          <w:p w14:paraId="674616EB"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8</w:t>
            </w:r>
          </w:p>
        </w:tc>
      </w:tr>
      <w:tr w:rsidR="007802E8" w:rsidRPr="00A04ABC" w14:paraId="36156EE4" w14:textId="77777777" w:rsidTr="00815D0D">
        <w:trPr>
          <w:trHeight w:val="298"/>
          <w:jc w:val="center"/>
        </w:trPr>
        <w:tc>
          <w:tcPr>
            <w:tcW w:w="1862" w:type="dxa"/>
            <w:tcBorders>
              <w:top w:val="single" w:sz="4" w:space="0" w:color="000000"/>
              <w:left w:val="single" w:sz="4" w:space="0" w:color="auto"/>
              <w:bottom w:val="single" w:sz="4" w:space="0" w:color="000000"/>
              <w:right w:val="single" w:sz="4" w:space="0" w:color="000000"/>
            </w:tcBorders>
            <w:shd w:val="clear" w:color="auto" w:fill="auto"/>
            <w:hideMark/>
          </w:tcPr>
          <w:p w14:paraId="61BCFE15" w14:textId="77777777" w:rsidR="007802E8" w:rsidRPr="00A04ABC" w:rsidRDefault="007802E8" w:rsidP="00FC794E">
            <w:pPr>
              <w:jc w:val="center"/>
              <w:rPr>
                <w:rFonts w:ascii="Arial" w:hAnsi="Arial" w:cs="Arial"/>
                <w:color w:val="000000"/>
                <w:lang w:val="en-GB"/>
              </w:rPr>
            </w:pPr>
            <w:r w:rsidRPr="00A04ABC">
              <w:rPr>
                <w:rFonts w:ascii="Arial" w:hAnsi="Arial" w:cs="Arial"/>
                <w:color w:val="000000"/>
                <w:lang w:val="en-GB"/>
              </w:rPr>
              <w:t>08/05/2015</w:t>
            </w:r>
          </w:p>
        </w:tc>
        <w:tc>
          <w:tcPr>
            <w:tcW w:w="2003" w:type="dxa"/>
            <w:tcBorders>
              <w:top w:val="nil"/>
              <w:left w:val="nil"/>
              <w:bottom w:val="single" w:sz="4" w:space="0" w:color="000000"/>
              <w:right w:val="single" w:sz="4" w:space="0" w:color="000000"/>
            </w:tcBorders>
            <w:shd w:val="clear" w:color="auto" w:fill="auto"/>
            <w:hideMark/>
          </w:tcPr>
          <w:p w14:paraId="2A6C51AF"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3</w:t>
            </w:r>
          </w:p>
        </w:tc>
        <w:tc>
          <w:tcPr>
            <w:tcW w:w="1350" w:type="dxa"/>
            <w:tcBorders>
              <w:top w:val="nil"/>
              <w:left w:val="nil"/>
              <w:bottom w:val="single" w:sz="4" w:space="0" w:color="000000"/>
              <w:right w:val="single" w:sz="4" w:space="0" w:color="000000"/>
            </w:tcBorders>
            <w:shd w:val="clear" w:color="auto" w:fill="auto"/>
            <w:hideMark/>
          </w:tcPr>
          <w:p w14:paraId="18866930"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0</w:t>
            </w:r>
          </w:p>
        </w:tc>
        <w:tc>
          <w:tcPr>
            <w:tcW w:w="1710" w:type="dxa"/>
            <w:tcBorders>
              <w:top w:val="nil"/>
              <w:left w:val="nil"/>
              <w:bottom w:val="single" w:sz="4" w:space="0" w:color="000000"/>
              <w:right w:val="single" w:sz="4" w:space="0" w:color="000000"/>
            </w:tcBorders>
            <w:shd w:val="clear" w:color="auto" w:fill="auto"/>
            <w:hideMark/>
          </w:tcPr>
          <w:p w14:paraId="777E1C45"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0</w:t>
            </w:r>
          </w:p>
        </w:tc>
        <w:tc>
          <w:tcPr>
            <w:tcW w:w="1377" w:type="dxa"/>
            <w:tcBorders>
              <w:top w:val="nil"/>
              <w:left w:val="nil"/>
              <w:bottom w:val="single" w:sz="4" w:space="0" w:color="000000"/>
              <w:right w:val="single" w:sz="4" w:space="0" w:color="000000"/>
            </w:tcBorders>
            <w:shd w:val="clear" w:color="auto" w:fill="auto"/>
            <w:hideMark/>
          </w:tcPr>
          <w:p w14:paraId="3C0F67FF"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0</w:t>
            </w:r>
          </w:p>
        </w:tc>
      </w:tr>
      <w:tr w:rsidR="007802E8" w:rsidRPr="00A04ABC" w14:paraId="044F78EB" w14:textId="77777777" w:rsidTr="00815D0D">
        <w:trPr>
          <w:trHeight w:val="298"/>
          <w:jc w:val="center"/>
        </w:trPr>
        <w:tc>
          <w:tcPr>
            <w:tcW w:w="1862" w:type="dxa"/>
            <w:tcBorders>
              <w:top w:val="single" w:sz="4" w:space="0" w:color="000000"/>
              <w:left w:val="single" w:sz="4" w:space="0" w:color="auto"/>
              <w:bottom w:val="single" w:sz="4" w:space="0" w:color="000000"/>
              <w:right w:val="single" w:sz="4" w:space="0" w:color="000000"/>
            </w:tcBorders>
            <w:shd w:val="clear" w:color="auto" w:fill="auto"/>
            <w:hideMark/>
          </w:tcPr>
          <w:p w14:paraId="6F4BDEB7" w14:textId="77777777" w:rsidR="007802E8" w:rsidRPr="00A04ABC" w:rsidRDefault="007802E8" w:rsidP="00FC794E">
            <w:pPr>
              <w:jc w:val="center"/>
              <w:rPr>
                <w:rFonts w:ascii="Arial" w:hAnsi="Arial" w:cs="Arial"/>
                <w:color w:val="000000"/>
                <w:lang w:val="en-GB"/>
              </w:rPr>
            </w:pPr>
            <w:r w:rsidRPr="00A04ABC">
              <w:rPr>
                <w:rFonts w:ascii="Arial" w:hAnsi="Arial" w:cs="Arial"/>
                <w:color w:val="000000"/>
                <w:lang w:val="en-GB"/>
              </w:rPr>
              <w:t>09/05/2015</w:t>
            </w:r>
          </w:p>
        </w:tc>
        <w:tc>
          <w:tcPr>
            <w:tcW w:w="2003" w:type="dxa"/>
            <w:tcBorders>
              <w:top w:val="nil"/>
              <w:left w:val="nil"/>
              <w:bottom w:val="single" w:sz="4" w:space="0" w:color="000000"/>
              <w:right w:val="single" w:sz="4" w:space="0" w:color="000000"/>
            </w:tcBorders>
            <w:shd w:val="clear" w:color="auto" w:fill="auto"/>
            <w:hideMark/>
          </w:tcPr>
          <w:p w14:paraId="4CAC1408"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30</w:t>
            </w:r>
          </w:p>
        </w:tc>
        <w:tc>
          <w:tcPr>
            <w:tcW w:w="1350" w:type="dxa"/>
            <w:tcBorders>
              <w:top w:val="nil"/>
              <w:left w:val="nil"/>
              <w:bottom w:val="single" w:sz="4" w:space="0" w:color="000000"/>
              <w:right w:val="single" w:sz="4" w:space="0" w:color="000000"/>
            </w:tcBorders>
            <w:shd w:val="clear" w:color="auto" w:fill="auto"/>
            <w:hideMark/>
          </w:tcPr>
          <w:p w14:paraId="008952FF"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26</w:t>
            </w:r>
          </w:p>
        </w:tc>
        <w:tc>
          <w:tcPr>
            <w:tcW w:w="1710" w:type="dxa"/>
            <w:tcBorders>
              <w:top w:val="nil"/>
              <w:left w:val="nil"/>
              <w:bottom w:val="single" w:sz="4" w:space="0" w:color="000000"/>
              <w:right w:val="single" w:sz="4" w:space="0" w:color="000000"/>
            </w:tcBorders>
            <w:shd w:val="clear" w:color="auto" w:fill="auto"/>
            <w:hideMark/>
          </w:tcPr>
          <w:p w14:paraId="2F41BD2E"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4</w:t>
            </w:r>
          </w:p>
        </w:tc>
        <w:tc>
          <w:tcPr>
            <w:tcW w:w="1377" w:type="dxa"/>
            <w:tcBorders>
              <w:top w:val="nil"/>
              <w:left w:val="nil"/>
              <w:bottom w:val="single" w:sz="4" w:space="0" w:color="000000"/>
              <w:right w:val="single" w:sz="4" w:space="0" w:color="000000"/>
            </w:tcBorders>
            <w:shd w:val="clear" w:color="auto" w:fill="auto"/>
            <w:hideMark/>
          </w:tcPr>
          <w:p w14:paraId="08035E90"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30</w:t>
            </w:r>
          </w:p>
        </w:tc>
      </w:tr>
      <w:tr w:rsidR="007802E8" w:rsidRPr="00A04ABC" w14:paraId="49EA8003" w14:textId="77777777" w:rsidTr="00815D0D">
        <w:trPr>
          <w:trHeight w:val="298"/>
          <w:jc w:val="center"/>
        </w:trPr>
        <w:tc>
          <w:tcPr>
            <w:tcW w:w="1862" w:type="dxa"/>
            <w:tcBorders>
              <w:top w:val="single" w:sz="4" w:space="0" w:color="000000"/>
              <w:left w:val="single" w:sz="4" w:space="0" w:color="auto"/>
              <w:bottom w:val="single" w:sz="4" w:space="0" w:color="000000"/>
              <w:right w:val="single" w:sz="4" w:space="0" w:color="000000"/>
            </w:tcBorders>
            <w:shd w:val="clear" w:color="auto" w:fill="auto"/>
            <w:hideMark/>
          </w:tcPr>
          <w:p w14:paraId="77DE8CD9" w14:textId="77777777" w:rsidR="007802E8" w:rsidRPr="00A04ABC" w:rsidRDefault="007802E8" w:rsidP="00FC794E">
            <w:pPr>
              <w:jc w:val="center"/>
              <w:rPr>
                <w:rFonts w:ascii="Arial" w:hAnsi="Arial" w:cs="Arial"/>
                <w:color w:val="000000"/>
                <w:lang w:val="en-GB"/>
              </w:rPr>
            </w:pPr>
            <w:r w:rsidRPr="00A04ABC">
              <w:rPr>
                <w:rFonts w:ascii="Arial" w:hAnsi="Arial" w:cs="Arial"/>
                <w:color w:val="000000"/>
                <w:lang w:val="en-GB"/>
              </w:rPr>
              <w:t>10/05/2015</w:t>
            </w:r>
          </w:p>
        </w:tc>
        <w:tc>
          <w:tcPr>
            <w:tcW w:w="2003" w:type="dxa"/>
            <w:tcBorders>
              <w:top w:val="nil"/>
              <w:left w:val="nil"/>
              <w:bottom w:val="single" w:sz="4" w:space="0" w:color="000000"/>
              <w:right w:val="single" w:sz="4" w:space="0" w:color="000000"/>
            </w:tcBorders>
            <w:shd w:val="clear" w:color="auto" w:fill="auto"/>
            <w:hideMark/>
          </w:tcPr>
          <w:p w14:paraId="2FCE4F3D"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43</w:t>
            </w:r>
          </w:p>
        </w:tc>
        <w:tc>
          <w:tcPr>
            <w:tcW w:w="1350" w:type="dxa"/>
            <w:tcBorders>
              <w:top w:val="nil"/>
              <w:left w:val="nil"/>
              <w:bottom w:val="single" w:sz="4" w:space="0" w:color="000000"/>
              <w:right w:val="single" w:sz="4" w:space="0" w:color="000000"/>
            </w:tcBorders>
            <w:shd w:val="clear" w:color="auto" w:fill="auto"/>
            <w:hideMark/>
          </w:tcPr>
          <w:p w14:paraId="18C2B6B2"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19</w:t>
            </w:r>
          </w:p>
        </w:tc>
        <w:tc>
          <w:tcPr>
            <w:tcW w:w="1710" w:type="dxa"/>
            <w:tcBorders>
              <w:top w:val="nil"/>
              <w:left w:val="nil"/>
              <w:bottom w:val="single" w:sz="4" w:space="0" w:color="000000"/>
              <w:right w:val="single" w:sz="4" w:space="0" w:color="000000"/>
            </w:tcBorders>
            <w:shd w:val="clear" w:color="auto" w:fill="auto"/>
            <w:hideMark/>
          </w:tcPr>
          <w:p w14:paraId="00E794D9"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1</w:t>
            </w:r>
          </w:p>
        </w:tc>
        <w:tc>
          <w:tcPr>
            <w:tcW w:w="1377" w:type="dxa"/>
            <w:tcBorders>
              <w:top w:val="nil"/>
              <w:left w:val="nil"/>
              <w:bottom w:val="single" w:sz="4" w:space="0" w:color="000000"/>
              <w:right w:val="single" w:sz="4" w:space="0" w:color="000000"/>
            </w:tcBorders>
            <w:shd w:val="clear" w:color="auto" w:fill="auto"/>
            <w:hideMark/>
          </w:tcPr>
          <w:p w14:paraId="4F45F590"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20</w:t>
            </w:r>
          </w:p>
        </w:tc>
      </w:tr>
      <w:tr w:rsidR="007802E8" w:rsidRPr="00A04ABC" w14:paraId="23A5727F" w14:textId="77777777" w:rsidTr="00815D0D">
        <w:trPr>
          <w:trHeight w:val="298"/>
          <w:jc w:val="center"/>
        </w:trPr>
        <w:tc>
          <w:tcPr>
            <w:tcW w:w="1862" w:type="dxa"/>
            <w:tcBorders>
              <w:top w:val="single" w:sz="4" w:space="0" w:color="000000"/>
              <w:left w:val="single" w:sz="4" w:space="0" w:color="auto"/>
              <w:bottom w:val="single" w:sz="4" w:space="0" w:color="000000"/>
              <w:right w:val="single" w:sz="4" w:space="0" w:color="000000"/>
            </w:tcBorders>
            <w:shd w:val="clear" w:color="auto" w:fill="auto"/>
            <w:hideMark/>
          </w:tcPr>
          <w:p w14:paraId="443DCB35" w14:textId="77777777" w:rsidR="007802E8" w:rsidRPr="00A04ABC" w:rsidRDefault="007802E8" w:rsidP="00FC794E">
            <w:pPr>
              <w:jc w:val="center"/>
              <w:rPr>
                <w:rFonts w:ascii="Arial" w:hAnsi="Arial" w:cs="Arial"/>
                <w:color w:val="000000"/>
                <w:lang w:val="en-GB"/>
              </w:rPr>
            </w:pPr>
            <w:r w:rsidRPr="00A04ABC">
              <w:rPr>
                <w:rFonts w:ascii="Arial" w:hAnsi="Arial" w:cs="Arial"/>
                <w:color w:val="000000"/>
                <w:lang w:val="en-GB"/>
              </w:rPr>
              <w:t>11/05/2015</w:t>
            </w:r>
          </w:p>
        </w:tc>
        <w:tc>
          <w:tcPr>
            <w:tcW w:w="2003" w:type="dxa"/>
            <w:tcBorders>
              <w:top w:val="nil"/>
              <w:left w:val="nil"/>
              <w:bottom w:val="single" w:sz="4" w:space="0" w:color="000000"/>
              <w:right w:val="single" w:sz="4" w:space="0" w:color="000000"/>
            </w:tcBorders>
            <w:shd w:val="clear" w:color="auto" w:fill="auto"/>
            <w:hideMark/>
          </w:tcPr>
          <w:p w14:paraId="11A97B1C"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23</w:t>
            </w:r>
          </w:p>
        </w:tc>
        <w:tc>
          <w:tcPr>
            <w:tcW w:w="1350" w:type="dxa"/>
            <w:tcBorders>
              <w:top w:val="nil"/>
              <w:left w:val="nil"/>
              <w:bottom w:val="single" w:sz="4" w:space="0" w:color="000000"/>
              <w:right w:val="single" w:sz="4" w:space="0" w:color="000000"/>
            </w:tcBorders>
            <w:shd w:val="clear" w:color="auto" w:fill="auto"/>
            <w:hideMark/>
          </w:tcPr>
          <w:p w14:paraId="2DE4A642"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8</w:t>
            </w:r>
          </w:p>
        </w:tc>
        <w:tc>
          <w:tcPr>
            <w:tcW w:w="1710" w:type="dxa"/>
            <w:tcBorders>
              <w:top w:val="nil"/>
              <w:left w:val="nil"/>
              <w:bottom w:val="single" w:sz="4" w:space="0" w:color="000000"/>
              <w:right w:val="single" w:sz="4" w:space="0" w:color="000000"/>
            </w:tcBorders>
            <w:shd w:val="clear" w:color="auto" w:fill="auto"/>
            <w:hideMark/>
          </w:tcPr>
          <w:p w14:paraId="37CAF796"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0</w:t>
            </w:r>
          </w:p>
        </w:tc>
        <w:tc>
          <w:tcPr>
            <w:tcW w:w="1377" w:type="dxa"/>
            <w:tcBorders>
              <w:top w:val="nil"/>
              <w:left w:val="nil"/>
              <w:bottom w:val="single" w:sz="4" w:space="0" w:color="000000"/>
              <w:right w:val="single" w:sz="4" w:space="0" w:color="000000"/>
            </w:tcBorders>
            <w:shd w:val="clear" w:color="auto" w:fill="auto"/>
            <w:hideMark/>
          </w:tcPr>
          <w:p w14:paraId="00890585"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8</w:t>
            </w:r>
          </w:p>
        </w:tc>
      </w:tr>
      <w:tr w:rsidR="007802E8" w:rsidRPr="00A04ABC" w14:paraId="51B21BA6" w14:textId="77777777" w:rsidTr="00815D0D">
        <w:trPr>
          <w:trHeight w:val="298"/>
          <w:jc w:val="center"/>
        </w:trPr>
        <w:tc>
          <w:tcPr>
            <w:tcW w:w="1862" w:type="dxa"/>
            <w:tcBorders>
              <w:top w:val="single" w:sz="4" w:space="0" w:color="000000"/>
              <w:left w:val="single" w:sz="4" w:space="0" w:color="auto"/>
              <w:bottom w:val="single" w:sz="4" w:space="0" w:color="000000"/>
              <w:right w:val="single" w:sz="4" w:space="0" w:color="000000"/>
            </w:tcBorders>
            <w:shd w:val="clear" w:color="auto" w:fill="auto"/>
            <w:hideMark/>
          </w:tcPr>
          <w:p w14:paraId="1D2627F0" w14:textId="77777777" w:rsidR="007802E8" w:rsidRPr="00A04ABC" w:rsidRDefault="007802E8" w:rsidP="00FC794E">
            <w:pPr>
              <w:jc w:val="center"/>
              <w:rPr>
                <w:rFonts w:ascii="Arial" w:hAnsi="Arial" w:cs="Arial"/>
                <w:color w:val="000000"/>
                <w:lang w:val="en-GB"/>
              </w:rPr>
            </w:pPr>
            <w:r w:rsidRPr="00A04ABC">
              <w:rPr>
                <w:rFonts w:ascii="Arial" w:hAnsi="Arial" w:cs="Arial"/>
                <w:color w:val="000000"/>
                <w:lang w:val="en-GB"/>
              </w:rPr>
              <w:t>12/05/2015</w:t>
            </w:r>
          </w:p>
        </w:tc>
        <w:tc>
          <w:tcPr>
            <w:tcW w:w="2003" w:type="dxa"/>
            <w:tcBorders>
              <w:top w:val="nil"/>
              <w:left w:val="nil"/>
              <w:bottom w:val="single" w:sz="4" w:space="0" w:color="000000"/>
              <w:right w:val="single" w:sz="4" w:space="0" w:color="000000"/>
            </w:tcBorders>
            <w:shd w:val="clear" w:color="auto" w:fill="auto"/>
            <w:hideMark/>
          </w:tcPr>
          <w:p w14:paraId="5BD6F133"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55</w:t>
            </w:r>
          </w:p>
        </w:tc>
        <w:tc>
          <w:tcPr>
            <w:tcW w:w="1350" w:type="dxa"/>
            <w:tcBorders>
              <w:top w:val="nil"/>
              <w:left w:val="nil"/>
              <w:bottom w:val="single" w:sz="4" w:space="0" w:color="000000"/>
              <w:right w:val="single" w:sz="4" w:space="0" w:color="000000"/>
            </w:tcBorders>
            <w:shd w:val="clear" w:color="auto" w:fill="auto"/>
            <w:hideMark/>
          </w:tcPr>
          <w:p w14:paraId="5FF00CE7"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18</w:t>
            </w:r>
          </w:p>
        </w:tc>
        <w:tc>
          <w:tcPr>
            <w:tcW w:w="1710" w:type="dxa"/>
            <w:tcBorders>
              <w:top w:val="nil"/>
              <w:left w:val="nil"/>
              <w:bottom w:val="single" w:sz="4" w:space="0" w:color="000000"/>
              <w:right w:val="single" w:sz="4" w:space="0" w:color="000000"/>
            </w:tcBorders>
            <w:shd w:val="clear" w:color="auto" w:fill="auto"/>
            <w:hideMark/>
          </w:tcPr>
          <w:p w14:paraId="172BD422"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1</w:t>
            </w:r>
          </w:p>
        </w:tc>
        <w:tc>
          <w:tcPr>
            <w:tcW w:w="1377" w:type="dxa"/>
            <w:tcBorders>
              <w:top w:val="nil"/>
              <w:left w:val="nil"/>
              <w:bottom w:val="single" w:sz="4" w:space="0" w:color="000000"/>
              <w:right w:val="single" w:sz="4" w:space="0" w:color="000000"/>
            </w:tcBorders>
            <w:shd w:val="clear" w:color="auto" w:fill="auto"/>
            <w:hideMark/>
          </w:tcPr>
          <w:p w14:paraId="0775EA81"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19</w:t>
            </w:r>
          </w:p>
        </w:tc>
      </w:tr>
      <w:tr w:rsidR="007802E8" w:rsidRPr="00A04ABC" w14:paraId="11891E6D" w14:textId="77777777" w:rsidTr="00815D0D">
        <w:trPr>
          <w:trHeight w:val="298"/>
          <w:jc w:val="center"/>
        </w:trPr>
        <w:tc>
          <w:tcPr>
            <w:tcW w:w="1862" w:type="dxa"/>
            <w:tcBorders>
              <w:top w:val="single" w:sz="4" w:space="0" w:color="000000"/>
              <w:left w:val="single" w:sz="4" w:space="0" w:color="auto"/>
              <w:bottom w:val="single" w:sz="4" w:space="0" w:color="000000"/>
              <w:right w:val="single" w:sz="4" w:space="0" w:color="000000"/>
            </w:tcBorders>
            <w:shd w:val="clear" w:color="auto" w:fill="auto"/>
            <w:hideMark/>
          </w:tcPr>
          <w:p w14:paraId="38DB7F67" w14:textId="77777777" w:rsidR="007802E8" w:rsidRPr="00A04ABC" w:rsidRDefault="007802E8" w:rsidP="00FC794E">
            <w:pPr>
              <w:jc w:val="center"/>
              <w:rPr>
                <w:rFonts w:ascii="Arial" w:hAnsi="Arial" w:cs="Arial"/>
                <w:color w:val="000000"/>
                <w:lang w:val="en-GB"/>
              </w:rPr>
            </w:pPr>
            <w:r w:rsidRPr="00A04ABC">
              <w:rPr>
                <w:rFonts w:ascii="Arial" w:hAnsi="Arial" w:cs="Arial"/>
                <w:color w:val="000000"/>
                <w:lang w:val="en-GB"/>
              </w:rPr>
              <w:t>13/05/2015</w:t>
            </w:r>
          </w:p>
        </w:tc>
        <w:tc>
          <w:tcPr>
            <w:tcW w:w="2003" w:type="dxa"/>
            <w:tcBorders>
              <w:top w:val="nil"/>
              <w:left w:val="nil"/>
              <w:bottom w:val="single" w:sz="4" w:space="0" w:color="000000"/>
              <w:right w:val="single" w:sz="4" w:space="0" w:color="000000"/>
            </w:tcBorders>
            <w:shd w:val="clear" w:color="auto" w:fill="auto"/>
            <w:hideMark/>
          </w:tcPr>
          <w:p w14:paraId="57B372ED"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45</w:t>
            </w:r>
          </w:p>
        </w:tc>
        <w:tc>
          <w:tcPr>
            <w:tcW w:w="1350" w:type="dxa"/>
            <w:tcBorders>
              <w:top w:val="nil"/>
              <w:left w:val="nil"/>
              <w:bottom w:val="single" w:sz="4" w:space="0" w:color="000000"/>
              <w:right w:val="single" w:sz="4" w:space="0" w:color="000000"/>
            </w:tcBorders>
            <w:shd w:val="clear" w:color="auto" w:fill="auto"/>
            <w:hideMark/>
          </w:tcPr>
          <w:p w14:paraId="1A4CC624"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16</w:t>
            </w:r>
          </w:p>
        </w:tc>
        <w:tc>
          <w:tcPr>
            <w:tcW w:w="1710" w:type="dxa"/>
            <w:tcBorders>
              <w:top w:val="nil"/>
              <w:left w:val="nil"/>
              <w:bottom w:val="single" w:sz="4" w:space="0" w:color="000000"/>
              <w:right w:val="single" w:sz="4" w:space="0" w:color="000000"/>
            </w:tcBorders>
            <w:shd w:val="clear" w:color="auto" w:fill="auto"/>
            <w:hideMark/>
          </w:tcPr>
          <w:p w14:paraId="0E5A16F7"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1</w:t>
            </w:r>
          </w:p>
        </w:tc>
        <w:tc>
          <w:tcPr>
            <w:tcW w:w="1377" w:type="dxa"/>
            <w:tcBorders>
              <w:top w:val="nil"/>
              <w:left w:val="nil"/>
              <w:bottom w:val="single" w:sz="4" w:space="0" w:color="000000"/>
              <w:right w:val="single" w:sz="4" w:space="0" w:color="000000"/>
            </w:tcBorders>
            <w:shd w:val="clear" w:color="auto" w:fill="auto"/>
            <w:hideMark/>
          </w:tcPr>
          <w:p w14:paraId="312FCAF0"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17</w:t>
            </w:r>
          </w:p>
        </w:tc>
      </w:tr>
      <w:tr w:rsidR="007802E8" w:rsidRPr="00A04ABC" w14:paraId="3B074974" w14:textId="77777777" w:rsidTr="00815D0D">
        <w:trPr>
          <w:trHeight w:val="298"/>
          <w:jc w:val="center"/>
        </w:trPr>
        <w:tc>
          <w:tcPr>
            <w:tcW w:w="1862" w:type="dxa"/>
            <w:tcBorders>
              <w:top w:val="single" w:sz="4" w:space="0" w:color="000000"/>
              <w:left w:val="single" w:sz="4" w:space="0" w:color="auto"/>
              <w:bottom w:val="single" w:sz="4" w:space="0" w:color="000000"/>
              <w:right w:val="single" w:sz="4" w:space="0" w:color="000000"/>
            </w:tcBorders>
            <w:shd w:val="clear" w:color="auto" w:fill="auto"/>
            <w:hideMark/>
          </w:tcPr>
          <w:p w14:paraId="5460E8C7" w14:textId="77777777" w:rsidR="007802E8" w:rsidRPr="00A04ABC" w:rsidRDefault="007802E8" w:rsidP="00FC794E">
            <w:pPr>
              <w:jc w:val="center"/>
              <w:rPr>
                <w:rFonts w:ascii="Arial" w:hAnsi="Arial" w:cs="Arial"/>
                <w:color w:val="000000"/>
                <w:lang w:val="en-GB"/>
              </w:rPr>
            </w:pPr>
            <w:r w:rsidRPr="00A04ABC">
              <w:rPr>
                <w:rFonts w:ascii="Arial" w:hAnsi="Arial" w:cs="Arial"/>
                <w:color w:val="000000"/>
                <w:lang w:val="en-GB"/>
              </w:rPr>
              <w:t>14/05/2015</w:t>
            </w:r>
          </w:p>
        </w:tc>
        <w:tc>
          <w:tcPr>
            <w:tcW w:w="2003" w:type="dxa"/>
            <w:tcBorders>
              <w:top w:val="nil"/>
              <w:left w:val="nil"/>
              <w:bottom w:val="single" w:sz="4" w:space="0" w:color="000000"/>
              <w:right w:val="single" w:sz="4" w:space="0" w:color="000000"/>
            </w:tcBorders>
            <w:shd w:val="clear" w:color="auto" w:fill="auto"/>
            <w:hideMark/>
          </w:tcPr>
          <w:p w14:paraId="24CF0871"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49</w:t>
            </w:r>
          </w:p>
        </w:tc>
        <w:tc>
          <w:tcPr>
            <w:tcW w:w="1350" w:type="dxa"/>
            <w:tcBorders>
              <w:top w:val="nil"/>
              <w:left w:val="nil"/>
              <w:bottom w:val="single" w:sz="4" w:space="0" w:color="000000"/>
              <w:right w:val="single" w:sz="4" w:space="0" w:color="000000"/>
            </w:tcBorders>
            <w:shd w:val="clear" w:color="auto" w:fill="auto"/>
            <w:hideMark/>
          </w:tcPr>
          <w:p w14:paraId="35838AFA"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14</w:t>
            </w:r>
          </w:p>
        </w:tc>
        <w:tc>
          <w:tcPr>
            <w:tcW w:w="1710" w:type="dxa"/>
            <w:tcBorders>
              <w:top w:val="nil"/>
              <w:left w:val="nil"/>
              <w:bottom w:val="single" w:sz="4" w:space="0" w:color="000000"/>
              <w:right w:val="single" w:sz="4" w:space="0" w:color="000000"/>
            </w:tcBorders>
            <w:shd w:val="clear" w:color="auto" w:fill="auto"/>
            <w:hideMark/>
          </w:tcPr>
          <w:p w14:paraId="12776DF1"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0</w:t>
            </w:r>
          </w:p>
        </w:tc>
        <w:tc>
          <w:tcPr>
            <w:tcW w:w="1377" w:type="dxa"/>
            <w:tcBorders>
              <w:top w:val="nil"/>
              <w:left w:val="nil"/>
              <w:bottom w:val="single" w:sz="4" w:space="0" w:color="000000"/>
              <w:right w:val="single" w:sz="4" w:space="0" w:color="000000"/>
            </w:tcBorders>
            <w:shd w:val="clear" w:color="auto" w:fill="auto"/>
            <w:hideMark/>
          </w:tcPr>
          <w:p w14:paraId="0AC17738"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14</w:t>
            </w:r>
          </w:p>
        </w:tc>
      </w:tr>
      <w:tr w:rsidR="007802E8" w:rsidRPr="00A04ABC" w14:paraId="28CCEB86" w14:textId="77777777" w:rsidTr="00815D0D">
        <w:trPr>
          <w:trHeight w:val="298"/>
          <w:jc w:val="center"/>
        </w:trPr>
        <w:tc>
          <w:tcPr>
            <w:tcW w:w="1862" w:type="dxa"/>
            <w:tcBorders>
              <w:top w:val="single" w:sz="4" w:space="0" w:color="000000"/>
              <w:left w:val="single" w:sz="4" w:space="0" w:color="auto"/>
              <w:bottom w:val="single" w:sz="4" w:space="0" w:color="000000"/>
              <w:right w:val="single" w:sz="4" w:space="0" w:color="000000"/>
            </w:tcBorders>
            <w:shd w:val="clear" w:color="auto" w:fill="auto"/>
            <w:hideMark/>
          </w:tcPr>
          <w:p w14:paraId="2199C421" w14:textId="77777777" w:rsidR="007802E8" w:rsidRPr="00A04ABC" w:rsidRDefault="007802E8" w:rsidP="00FC794E">
            <w:pPr>
              <w:jc w:val="center"/>
              <w:rPr>
                <w:rFonts w:ascii="Arial" w:hAnsi="Arial" w:cs="Arial"/>
                <w:color w:val="000000"/>
                <w:lang w:val="en-GB"/>
              </w:rPr>
            </w:pPr>
            <w:r w:rsidRPr="00A04ABC">
              <w:rPr>
                <w:rFonts w:ascii="Arial" w:hAnsi="Arial" w:cs="Arial"/>
                <w:color w:val="000000"/>
                <w:lang w:val="en-GB"/>
              </w:rPr>
              <w:t>15/05/2015</w:t>
            </w:r>
          </w:p>
        </w:tc>
        <w:tc>
          <w:tcPr>
            <w:tcW w:w="2003" w:type="dxa"/>
            <w:tcBorders>
              <w:top w:val="nil"/>
              <w:left w:val="nil"/>
              <w:bottom w:val="single" w:sz="4" w:space="0" w:color="000000"/>
              <w:right w:val="single" w:sz="4" w:space="0" w:color="000000"/>
            </w:tcBorders>
            <w:shd w:val="clear" w:color="auto" w:fill="auto"/>
            <w:hideMark/>
          </w:tcPr>
          <w:p w14:paraId="2305E96D"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41</w:t>
            </w:r>
          </w:p>
        </w:tc>
        <w:tc>
          <w:tcPr>
            <w:tcW w:w="1350" w:type="dxa"/>
            <w:tcBorders>
              <w:top w:val="nil"/>
              <w:left w:val="nil"/>
              <w:bottom w:val="single" w:sz="4" w:space="0" w:color="000000"/>
              <w:right w:val="single" w:sz="4" w:space="0" w:color="000000"/>
            </w:tcBorders>
            <w:shd w:val="clear" w:color="auto" w:fill="auto"/>
            <w:hideMark/>
          </w:tcPr>
          <w:p w14:paraId="34D8C05B"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10</w:t>
            </w:r>
          </w:p>
        </w:tc>
        <w:tc>
          <w:tcPr>
            <w:tcW w:w="1710" w:type="dxa"/>
            <w:tcBorders>
              <w:top w:val="nil"/>
              <w:left w:val="nil"/>
              <w:bottom w:val="single" w:sz="4" w:space="0" w:color="000000"/>
              <w:right w:val="single" w:sz="4" w:space="0" w:color="000000"/>
            </w:tcBorders>
            <w:shd w:val="clear" w:color="auto" w:fill="auto"/>
            <w:hideMark/>
          </w:tcPr>
          <w:p w14:paraId="7A584104"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1</w:t>
            </w:r>
          </w:p>
        </w:tc>
        <w:tc>
          <w:tcPr>
            <w:tcW w:w="1377" w:type="dxa"/>
            <w:tcBorders>
              <w:top w:val="nil"/>
              <w:left w:val="nil"/>
              <w:bottom w:val="single" w:sz="4" w:space="0" w:color="000000"/>
              <w:right w:val="single" w:sz="4" w:space="0" w:color="000000"/>
            </w:tcBorders>
            <w:shd w:val="clear" w:color="auto" w:fill="auto"/>
            <w:hideMark/>
          </w:tcPr>
          <w:p w14:paraId="26C32E1E"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11</w:t>
            </w:r>
          </w:p>
        </w:tc>
      </w:tr>
      <w:tr w:rsidR="007802E8" w:rsidRPr="00A04ABC" w14:paraId="6C7813E3" w14:textId="77777777" w:rsidTr="00815D0D">
        <w:trPr>
          <w:trHeight w:val="298"/>
          <w:jc w:val="center"/>
        </w:trPr>
        <w:tc>
          <w:tcPr>
            <w:tcW w:w="1862" w:type="dxa"/>
            <w:tcBorders>
              <w:top w:val="single" w:sz="4" w:space="0" w:color="000000"/>
              <w:left w:val="single" w:sz="4" w:space="0" w:color="auto"/>
              <w:bottom w:val="single" w:sz="4" w:space="0" w:color="000000"/>
              <w:right w:val="single" w:sz="4" w:space="0" w:color="000000"/>
            </w:tcBorders>
            <w:shd w:val="clear" w:color="auto" w:fill="auto"/>
            <w:hideMark/>
          </w:tcPr>
          <w:p w14:paraId="5874371D" w14:textId="77777777" w:rsidR="007802E8" w:rsidRPr="00A04ABC" w:rsidRDefault="007802E8" w:rsidP="00FC794E">
            <w:pPr>
              <w:jc w:val="center"/>
              <w:rPr>
                <w:rFonts w:ascii="Arial" w:hAnsi="Arial" w:cs="Arial"/>
                <w:color w:val="000000"/>
                <w:lang w:val="en-GB"/>
              </w:rPr>
            </w:pPr>
            <w:r w:rsidRPr="00A04ABC">
              <w:rPr>
                <w:rFonts w:ascii="Arial" w:hAnsi="Arial" w:cs="Arial"/>
                <w:color w:val="000000"/>
                <w:lang w:val="en-GB"/>
              </w:rPr>
              <w:t>16/05/2015</w:t>
            </w:r>
          </w:p>
        </w:tc>
        <w:tc>
          <w:tcPr>
            <w:tcW w:w="2003" w:type="dxa"/>
            <w:tcBorders>
              <w:top w:val="nil"/>
              <w:left w:val="nil"/>
              <w:bottom w:val="single" w:sz="4" w:space="0" w:color="000000"/>
              <w:right w:val="single" w:sz="4" w:space="0" w:color="000000"/>
            </w:tcBorders>
            <w:shd w:val="clear" w:color="auto" w:fill="auto"/>
            <w:hideMark/>
          </w:tcPr>
          <w:p w14:paraId="7D733FA7"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51</w:t>
            </w:r>
          </w:p>
        </w:tc>
        <w:tc>
          <w:tcPr>
            <w:tcW w:w="1350" w:type="dxa"/>
            <w:tcBorders>
              <w:top w:val="nil"/>
              <w:left w:val="nil"/>
              <w:bottom w:val="single" w:sz="4" w:space="0" w:color="000000"/>
              <w:right w:val="single" w:sz="4" w:space="0" w:color="000000"/>
            </w:tcBorders>
            <w:shd w:val="clear" w:color="auto" w:fill="auto"/>
            <w:hideMark/>
          </w:tcPr>
          <w:p w14:paraId="495DEDFE"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8</w:t>
            </w:r>
          </w:p>
        </w:tc>
        <w:tc>
          <w:tcPr>
            <w:tcW w:w="1710" w:type="dxa"/>
            <w:tcBorders>
              <w:top w:val="nil"/>
              <w:left w:val="nil"/>
              <w:bottom w:val="single" w:sz="4" w:space="0" w:color="000000"/>
              <w:right w:val="single" w:sz="4" w:space="0" w:color="000000"/>
            </w:tcBorders>
            <w:shd w:val="clear" w:color="auto" w:fill="auto"/>
            <w:hideMark/>
          </w:tcPr>
          <w:p w14:paraId="337FFAB9"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0</w:t>
            </w:r>
          </w:p>
        </w:tc>
        <w:tc>
          <w:tcPr>
            <w:tcW w:w="1377" w:type="dxa"/>
            <w:tcBorders>
              <w:top w:val="nil"/>
              <w:left w:val="nil"/>
              <w:bottom w:val="single" w:sz="4" w:space="0" w:color="000000"/>
              <w:right w:val="single" w:sz="4" w:space="0" w:color="000000"/>
            </w:tcBorders>
            <w:shd w:val="clear" w:color="auto" w:fill="auto"/>
            <w:hideMark/>
          </w:tcPr>
          <w:p w14:paraId="4FC24FB1"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8</w:t>
            </w:r>
          </w:p>
        </w:tc>
      </w:tr>
      <w:tr w:rsidR="007802E8" w:rsidRPr="00A04ABC" w14:paraId="202A7C17" w14:textId="77777777" w:rsidTr="00815D0D">
        <w:trPr>
          <w:trHeight w:val="298"/>
          <w:jc w:val="center"/>
        </w:trPr>
        <w:tc>
          <w:tcPr>
            <w:tcW w:w="1862" w:type="dxa"/>
            <w:tcBorders>
              <w:top w:val="single" w:sz="4" w:space="0" w:color="000000"/>
              <w:left w:val="single" w:sz="4" w:space="0" w:color="auto"/>
              <w:bottom w:val="single" w:sz="4" w:space="0" w:color="000000"/>
              <w:right w:val="single" w:sz="4" w:space="0" w:color="000000"/>
            </w:tcBorders>
            <w:shd w:val="clear" w:color="auto" w:fill="auto"/>
            <w:hideMark/>
          </w:tcPr>
          <w:p w14:paraId="559FDC75" w14:textId="77777777" w:rsidR="007802E8" w:rsidRPr="00A04ABC" w:rsidRDefault="007802E8" w:rsidP="00FC794E">
            <w:pPr>
              <w:jc w:val="center"/>
              <w:rPr>
                <w:rFonts w:ascii="Arial" w:hAnsi="Arial" w:cs="Arial"/>
                <w:color w:val="000000"/>
                <w:lang w:val="en-GB"/>
              </w:rPr>
            </w:pPr>
            <w:r w:rsidRPr="00A04ABC">
              <w:rPr>
                <w:rFonts w:ascii="Arial" w:hAnsi="Arial" w:cs="Arial"/>
                <w:color w:val="000000"/>
                <w:lang w:val="en-GB"/>
              </w:rPr>
              <w:t>17/05/2015</w:t>
            </w:r>
          </w:p>
        </w:tc>
        <w:tc>
          <w:tcPr>
            <w:tcW w:w="2003" w:type="dxa"/>
            <w:tcBorders>
              <w:top w:val="nil"/>
              <w:left w:val="nil"/>
              <w:bottom w:val="single" w:sz="4" w:space="0" w:color="000000"/>
              <w:right w:val="single" w:sz="4" w:space="0" w:color="000000"/>
            </w:tcBorders>
            <w:shd w:val="clear" w:color="auto" w:fill="auto"/>
            <w:hideMark/>
          </w:tcPr>
          <w:p w14:paraId="70D94B0B"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44</w:t>
            </w:r>
          </w:p>
        </w:tc>
        <w:tc>
          <w:tcPr>
            <w:tcW w:w="1350" w:type="dxa"/>
            <w:tcBorders>
              <w:top w:val="nil"/>
              <w:left w:val="nil"/>
              <w:bottom w:val="single" w:sz="4" w:space="0" w:color="000000"/>
              <w:right w:val="single" w:sz="4" w:space="0" w:color="000000"/>
            </w:tcBorders>
            <w:shd w:val="clear" w:color="auto" w:fill="auto"/>
            <w:hideMark/>
          </w:tcPr>
          <w:p w14:paraId="5B20DD54"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16</w:t>
            </w:r>
          </w:p>
        </w:tc>
        <w:tc>
          <w:tcPr>
            <w:tcW w:w="1710" w:type="dxa"/>
            <w:tcBorders>
              <w:top w:val="nil"/>
              <w:left w:val="nil"/>
              <w:bottom w:val="single" w:sz="4" w:space="0" w:color="000000"/>
              <w:right w:val="single" w:sz="4" w:space="0" w:color="000000"/>
            </w:tcBorders>
            <w:shd w:val="clear" w:color="auto" w:fill="auto"/>
            <w:hideMark/>
          </w:tcPr>
          <w:p w14:paraId="16D7D4EE"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1</w:t>
            </w:r>
          </w:p>
        </w:tc>
        <w:tc>
          <w:tcPr>
            <w:tcW w:w="1377" w:type="dxa"/>
            <w:tcBorders>
              <w:top w:val="nil"/>
              <w:left w:val="nil"/>
              <w:bottom w:val="single" w:sz="4" w:space="0" w:color="000000"/>
              <w:right w:val="single" w:sz="4" w:space="0" w:color="000000"/>
            </w:tcBorders>
            <w:shd w:val="clear" w:color="auto" w:fill="auto"/>
            <w:hideMark/>
          </w:tcPr>
          <w:p w14:paraId="71107A23"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17</w:t>
            </w:r>
          </w:p>
        </w:tc>
      </w:tr>
      <w:tr w:rsidR="007802E8" w:rsidRPr="00A04ABC" w14:paraId="01F52135" w14:textId="77777777" w:rsidTr="00815D0D">
        <w:trPr>
          <w:trHeight w:val="298"/>
          <w:jc w:val="center"/>
        </w:trPr>
        <w:tc>
          <w:tcPr>
            <w:tcW w:w="1862" w:type="dxa"/>
            <w:tcBorders>
              <w:top w:val="single" w:sz="4" w:space="0" w:color="000000"/>
              <w:left w:val="single" w:sz="4" w:space="0" w:color="auto"/>
              <w:bottom w:val="single" w:sz="4" w:space="0" w:color="000000"/>
              <w:right w:val="single" w:sz="4" w:space="0" w:color="000000"/>
            </w:tcBorders>
            <w:shd w:val="clear" w:color="auto" w:fill="auto"/>
            <w:hideMark/>
          </w:tcPr>
          <w:p w14:paraId="18E73D13" w14:textId="77777777" w:rsidR="007802E8" w:rsidRPr="00A04ABC" w:rsidRDefault="007802E8" w:rsidP="00FC794E">
            <w:pPr>
              <w:jc w:val="center"/>
              <w:rPr>
                <w:rFonts w:ascii="Arial" w:hAnsi="Arial" w:cs="Arial"/>
                <w:color w:val="000000"/>
                <w:lang w:val="en-GB"/>
              </w:rPr>
            </w:pPr>
            <w:r w:rsidRPr="00A04ABC">
              <w:rPr>
                <w:rFonts w:ascii="Arial" w:hAnsi="Arial" w:cs="Arial"/>
                <w:color w:val="000000"/>
                <w:lang w:val="en-GB"/>
              </w:rPr>
              <w:t>18/05/2015</w:t>
            </w:r>
          </w:p>
        </w:tc>
        <w:tc>
          <w:tcPr>
            <w:tcW w:w="2003" w:type="dxa"/>
            <w:tcBorders>
              <w:top w:val="nil"/>
              <w:left w:val="nil"/>
              <w:bottom w:val="single" w:sz="4" w:space="0" w:color="000000"/>
              <w:right w:val="single" w:sz="4" w:space="0" w:color="000000"/>
            </w:tcBorders>
            <w:shd w:val="clear" w:color="auto" w:fill="auto"/>
            <w:hideMark/>
          </w:tcPr>
          <w:p w14:paraId="7A1EB6A6"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41</w:t>
            </w:r>
          </w:p>
        </w:tc>
        <w:tc>
          <w:tcPr>
            <w:tcW w:w="1350" w:type="dxa"/>
            <w:tcBorders>
              <w:top w:val="nil"/>
              <w:left w:val="nil"/>
              <w:bottom w:val="single" w:sz="4" w:space="0" w:color="000000"/>
              <w:right w:val="single" w:sz="4" w:space="0" w:color="000000"/>
            </w:tcBorders>
            <w:shd w:val="clear" w:color="auto" w:fill="auto"/>
            <w:hideMark/>
          </w:tcPr>
          <w:p w14:paraId="0751F9B7"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14</w:t>
            </w:r>
          </w:p>
        </w:tc>
        <w:tc>
          <w:tcPr>
            <w:tcW w:w="1710" w:type="dxa"/>
            <w:tcBorders>
              <w:top w:val="nil"/>
              <w:left w:val="nil"/>
              <w:bottom w:val="single" w:sz="4" w:space="0" w:color="000000"/>
              <w:right w:val="single" w:sz="4" w:space="0" w:color="000000"/>
            </w:tcBorders>
            <w:shd w:val="clear" w:color="auto" w:fill="auto"/>
            <w:hideMark/>
          </w:tcPr>
          <w:p w14:paraId="6EE59B3F"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0</w:t>
            </w:r>
          </w:p>
        </w:tc>
        <w:tc>
          <w:tcPr>
            <w:tcW w:w="1377" w:type="dxa"/>
            <w:tcBorders>
              <w:top w:val="nil"/>
              <w:left w:val="nil"/>
              <w:bottom w:val="single" w:sz="4" w:space="0" w:color="000000"/>
              <w:right w:val="single" w:sz="4" w:space="0" w:color="000000"/>
            </w:tcBorders>
            <w:shd w:val="clear" w:color="auto" w:fill="auto"/>
            <w:hideMark/>
          </w:tcPr>
          <w:p w14:paraId="7981C1CF"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14</w:t>
            </w:r>
          </w:p>
        </w:tc>
      </w:tr>
      <w:tr w:rsidR="007802E8" w:rsidRPr="00A04ABC" w14:paraId="07D882FE" w14:textId="77777777" w:rsidTr="00815D0D">
        <w:trPr>
          <w:trHeight w:val="298"/>
          <w:jc w:val="center"/>
        </w:trPr>
        <w:tc>
          <w:tcPr>
            <w:tcW w:w="1862" w:type="dxa"/>
            <w:tcBorders>
              <w:top w:val="single" w:sz="4" w:space="0" w:color="000000"/>
              <w:left w:val="single" w:sz="4" w:space="0" w:color="auto"/>
              <w:bottom w:val="single" w:sz="4" w:space="0" w:color="000000"/>
              <w:right w:val="single" w:sz="4" w:space="0" w:color="000000"/>
            </w:tcBorders>
            <w:shd w:val="clear" w:color="auto" w:fill="auto"/>
            <w:hideMark/>
          </w:tcPr>
          <w:p w14:paraId="34079D3C" w14:textId="77777777" w:rsidR="007802E8" w:rsidRPr="00A04ABC" w:rsidRDefault="007802E8" w:rsidP="00FC794E">
            <w:pPr>
              <w:jc w:val="center"/>
              <w:rPr>
                <w:rFonts w:ascii="Arial" w:hAnsi="Arial" w:cs="Arial"/>
                <w:color w:val="000000"/>
                <w:lang w:val="en-GB"/>
              </w:rPr>
            </w:pPr>
            <w:r w:rsidRPr="00A04ABC">
              <w:rPr>
                <w:rFonts w:ascii="Arial" w:hAnsi="Arial" w:cs="Arial"/>
                <w:color w:val="000000"/>
                <w:lang w:val="en-GB"/>
              </w:rPr>
              <w:t>19/05/2015</w:t>
            </w:r>
          </w:p>
        </w:tc>
        <w:tc>
          <w:tcPr>
            <w:tcW w:w="2003" w:type="dxa"/>
            <w:tcBorders>
              <w:top w:val="nil"/>
              <w:left w:val="nil"/>
              <w:bottom w:val="single" w:sz="4" w:space="0" w:color="000000"/>
              <w:right w:val="single" w:sz="4" w:space="0" w:color="000000"/>
            </w:tcBorders>
            <w:shd w:val="clear" w:color="auto" w:fill="auto"/>
            <w:hideMark/>
          </w:tcPr>
          <w:p w14:paraId="2327DC5F"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44</w:t>
            </w:r>
          </w:p>
        </w:tc>
        <w:tc>
          <w:tcPr>
            <w:tcW w:w="1350" w:type="dxa"/>
            <w:tcBorders>
              <w:top w:val="nil"/>
              <w:left w:val="nil"/>
              <w:bottom w:val="single" w:sz="4" w:space="0" w:color="000000"/>
              <w:right w:val="single" w:sz="4" w:space="0" w:color="000000"/>
            </w:tcBorders>
            <w:shd w:val="clear" w:color="auto" w:fill="auto"/>
            <w:hideMark/>
          </w:tcPr>
          <w:p w14:paraId="4B3DDD43"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8</w:t>
            </w:r>
          </w:p>
        </w:tc>
        <w:tc>
          <w:tcPr>
            <w:tcW w:w="1710" w:type="dxa"/>
            <w:tcBorders>
              <w:top w:val="nil"/>
              <w:left w:val="nil"/>
              <w:bottom w:val="single" w:sz="4" w:space="0" w:color="000000"/>
              <w:right w:val="single" w:sz="4" w:space="0" w:color="000000"/>
            </w:tcBorders>
            <w:shd w:val="clear" w:color="auto" w:fill="auto"/>
            <w:hideMark/>
          </w:tcPr>
          <w:p w14:paraId="1F5E2863"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1</w:t>
            </w:r>
          </w:p>
        </w:tc>
        <w:tc>
          <w:tcPr>
            <w:tcW w:w="1377" w:type="dxa"/>
            <w:tcBorders>
              <w:top w:val="nil"/>
              <w:left w:val="nil"/>
              <w:bottom w:val="single" w:sz="4" w:space="0" w:color="000000"/>
              <w:right w:val="single" w:sz="4" w:space="0" w:color="000000"/>
            </w:tcBorders>
            <w:shd w:val="clear" w:color="auto" w:fill="auto"/>
            <w:hideMark/>
          </w:tcPr>
          <w:p w14:paraId="7A4017A8"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9</w:t>
            </w:r>
          </w:p>
        </w:tc>
      </w:tr>
      <w:tr w:rsidR="007802E8" w:rsidRPr="00A04ABC" w14:paraId="168ECE34" w14:textId="77777777" w:rsidTr="00815D0D">
        <w:trPr>
          <w:trHeight w:val="298"/>
          <w:jc w:val="center"/>
        </w:trPr>
        <w:tc>
          <w:tcPr>
            <w:tcW w:w="1862" w:type="dxa"/>
            <w:tcBorders>
              <w:top w:val="single" w:sz="4" w:space="0" w:color="000000"/>
              <w:left w:val="single" w:sz="4" w:space="0" w:color="auto"/>
              <w:bottom w:val="single" w:sz="4" w:space="0" w:color="000000"/>
              <w:right w:val="single" w:sz="4" w:space="0" w:color="000000"/>
            </w:tcBorders>
            <w:shd w:val="clear" w:color="auto" w:fill="auto"/>
            <w:hideMark/>
          </w:tcPr>
          <w:p w14:paraId="18260099" w14:textId="77777777" w:rsidR="007802E8" w:rsidRPr="00A04ABC" w:rsidRDefault="007802E8" w:rsidP="00FC794E">
            <w:pPr>
              <w:jc w:val="center"/>
              <w:rPr>
                <w:rFonts w:ascii="Arial" w:hAnsi="Arial" w:cs="Arial"/>
                <w:color w:val="000000"/>
                <w:lang w:val="en-GB"/>
              </w:rPr>
            </w:pPr>
            <w:r w:rsidRPr="00A04ABC">
              <w:rPr>
                <w:rFonts w:ascii="Arial" w:hAnsi="Arial" w:cs="Arial"/>
                <w:color w:val="000000"/>
                <w:lang w:val="en-GB"/>
              </w:rPr>
              <w:t>20/05/2015</w:t>
            </w:r>
          </w:p>
        </w:tc>
        <w:tc>
          <w:tcPr>
            <w:tcW w:w="2003" w:type="dxa"/>
            <w:tcBorders>
              <w:top w:val="nil"/>
              <w:left w:val="nil"/>
              <w:bottom w:val="single" w:sz="4" w:space="0" w:color="000000"/>
              <w:right w:val="single" w:sz="4" w:space="0" w:color="000000"/>
            </w:tcBorders>
            <w:shd w:val="clear" w:color="auto" w:fill="auto"/>
            <w:hideMark/>
          </w:tcPr>
          <w:p w14:paraId="04F1BB83"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0</w:t>
            </w:r>
          </w:p>
        </w:tc>
        <w:tc>
          <w:tcPr>
            <w:tcW w:w="1350" w:type="dxa"/>
            <w:tcBorders>
              <w:top w:val="nil"/>
              <w:left w:val="nil"/>
              <w:bottom w:val="single" w:sz="4" w:space="0" w:color="000000"/>
              <w:right w:val="single" w:sz="4" w:space="0" w:color="000000"/>
            </w:tcBorders>
            <w:shd w:val="clear" w:color="auto" w:fill="auto"/>
            <w:hideMark/>
          </w:tcPr>
          <w:p w14:paraId="48B34078"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12</w:t>
            </w:r>
          </w:p>
        </w:tc>
        <w:tc>
          <w:tcPr>
            <w:tcW w:w="1710" w:type="dxa"/>
            <w:tcBorders>
              <w:top w:val="nil"/>
              <w:left w:val="nil"/>
              <w:bottom w:val="single" w:sz="4" w:space="0" w:color="000000"/>
              <w:right w:val="single" w:sz="4" w:space="0" w:color="000000"/>
            </w:tcBorders>
            <w:shd w:val="clear" w:color="auto" w:fill="auto"/>
            <w:hideMark/>
          </w:tcPr>
          <w:p w14:paraId="1FBD180F"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1</w:t>
            </w:r>
          </w:p>
        </w:tc>
        <w:tc>
          <w:tcPr>
            <w:tcW w:w="1377" w:type="dxa"/>
            <w:tcBorders>
              <w:top w:val="nil"/>
              <w:left w:val="nil"/>
              <w:bottom w:val="single" w:sz="4" w:space="0" w:color="000000"/>
              <w:right w:val="single" w:sz="4" w:space="0" w:color="000000"/>
            </w:tcBorders>
            <w:shd w:val="clear" w:color="auto" w:fill="auto"/>
            <w:hideMark/>
          </w:tcPr>
          <w:p w14:paraId="3450B078"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13</w:t>
            </w:r>
          </w:p>
        </w:tc>
      </w:tr>
      <w:tr w:rsidR="007802E8" w:rsidRPr="00A04ABC" w14:paraId="2DEDF290" w14:textId="77777777" w:rsidTr="00815D0D">
        <w:trPr>
          <w:trHeight w:val="298"/>
          <w:jc w:val="center"/>
        </w:trPr>
        <w:tc>
          <w:tcPr>
            <w:tcW w:w="1862" w:type="dxa"/>
            <w:tcBorders>
              <w:top w:val="single" w:sz="4" w:space="0" w:color="000000"/>
              <w:left w:val="single" w:sz="4" w:space="0" w:color="auto"/>
              <w:bottom w:val="single" w:sz="4" w:space="0" w:color="000000"/>
              <w:right w:val="single" w:sz="4" w:space="0" w:color="000000"/>
            </w:tcBorders>
            <w:shd w:val="clear" w:color="auto" w:fill="auto"/>
            <w:hideMark/>
          </w:tcPr>
          <w:p w14:paraId="7F8955DD" w14:textId="77777777" w:rsidR="007802E8" w:rsidRPr="00A04ABC" w:rsidRDefault="007802E8" w:rsidP="00FC794E">
            <w:pPr>
              <w:jc w:val="center"/>
              <w:rPr>
                <w:rFonts w:ascii="Arial" w:hAnsi="Arial" w:cs="Arial"/>
                <w:color w:val="000000"/>
                <w:lang w:val="en-GB"/>
              </w:rPr>
            </w:pPr>
            <w:r w:rsidRPr="00A04ABC">
              <w:rPr>
                <w:rFonts w:ascii="Arial" w:hAnsi="Arial" w:cs="Arial"/>
                <w:color w:val="000000"/>
                <w:lang w:val="en-GB"/>
              </w:rPr>
              <w:t>21/05/2015</w:t>
            </w:r>
          </w:p>
        </w:tc>
        <w:tc>
          <w:tcPr>
            <w:tcW w:w="2003" w:type="dxa"/>
            <w:tcBorders>
              <w:top w:val="nil"/>
              <w:left w:val="nil"/>
              <w:bottom w:val="single" w:sz="4" w:space="0" w:color="000000"/>
              <w:right w:val="single" w:sz="4" w:space="0" w:color="000000"/>
            </w:tcBorders>
            <w:shd w:val="clear" w:color="auto" w:fill="auto"/>
            <w:hideMark/>
          </w:tcPr>
          <w:p w14:paraId="52AFE93C"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69</w:t>
            </w:r>
          </w:p>
        </w:tc>
        <w:tc>
          <w:tcPr>
            <w:tcW w:w="1350" w:type="dxa"/>
            <w:tcBorders>
              <w:top w:val="nil"/>
              <w:left w:val="nil"/>
              <w:bottom w:val="single" w:sz="4" w:space="0" w:color="000000"/>
              <w:right w:val="single" w:sz="4" w:space="0" w:color="000000"/>
            </w:tcBorders>
            <w:shd w:val="clear" w:color="auto" w:fill="auto"/>
            <w:hideMark/>
          </w:tcPr>
          <w:p w14:paraId="419376A4"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17</w:t>
            </w:r>
          </w:p>
        </w:tc>
        <w:tc>
          <w:tcPr>
            <w:tcW w:w="1710" w:type="dxa"/>
            <w:tcBorders>
              <w:top w:val="nil"/>
              <w:left w:val="nil"/>
              <w:bottom w:val="single" w:sz="4" w:space="0" w:color="000000"/>
              <w:right w:val="single" w:sz="4" w:space="0" w:color="000000"/>
            </w:tcBorders>
            <w:shd w:val="clear" w:color="auto" w:fill="auto"/>
            <w:hideMark/>
          </w:tcPr>
          <w:p w14:paraId="513B553B"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1</w:t>
            </w:r>
          </w:p>
        </w:tc>
        <w:tc>
          <w:tcPr>
            <w:tcW w:w="1377" w:type="dxa"/>
            <w:tcBorders>
              <w:top w:val="nil"/>
              <w:left w:val="nil"/>
              <w:bottom w:val="single" w:sz="4" w:space="0" w:color="000000"/>
              <w:right w:val="single" w:sz="4" w:space="0" w:color="000000"/>
            </w:tcBorders>
            <w:shd w:val="clear" w:color="auto" w:fill="auto"/>
            <w:hideMark/>
          </w:tcPr>
          <w:p w14:paraId="6C41A899"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18</w:t>
            </w:r>
          </w:p>
        </w:tc>
      </w:tr>
      <w:tr w:rsidR="007802E8" w:rsidRPr="00A04ABC" w14:paraId="30B4123C" w14:textId="77777777" w:rsidTr="00815D0D">
        <w:trPr>
          <w:trHeight w:val="298"/>
          <w:jc w:val="center"/>
        </w:trPr>
        <w:tc>
          <w:tcPr>
            <w:tcW w:w="1862" w:type="dxa"/>
            <w:tcBorders>
              <w:top w:val="single" w:sz="4" w:space="0" w:color="000000"/>
              <w:left w:val="single" w:sz="4" w:space="0" w:color="auto"/>
              <w:bottom w:val="single" w:sz="4" w:space="0" w:color="000000"/>
              <w:right w:val="single" w:sz="4" w:space="0" w:color="000000"/>
            </w:tcBorders>
            <w:shd w:val="clear" w:color="auto" w:fill="auto"/>
            <w:hideMark/>
          </w:tcPr>
          <w:p w14:paraId="1C7F5741" w14:textId="77777777" w:rsidR="007802E8" w:rsidRPr="00A04ABC" w:rsidRDefault="007802E8" w:rsidP="00FC794E">
            <w:pPr>
              <w:jc w:val="center"/>
              <w:rPr>
                <w:rFonts w:ascii="Arial" w:hAnsi="Arial" w:cs="Arial"/>
                <w:color w:val="000000"/>
                <w:lang w:val="en-GB"/>
              </w:rPr>
            </w:pPr>
            <w:r w:rsidRPr="00A04ABC">
              <w:rPr>
                <w:rFonts w:ascii="Arial" w:hAnsi="Arial" w:cs="Arial"/>
                <w:color w:val="000000"/>
                <w:lang w:val="en-GB"/>
              </w:rPr>
              <w:t>22/05/2015</w:t>
            </w:r>
          </w:p>
        </w:tc>
        <w:tc>
          <w:tcPr>
            <w:tcW w:w="2003" w:type="dxa"/>
            <w:tcBorders>
              <w:top w:val="nil"/>
              <w:left w:val="nil"/>
              <w:bottom w:val="single" w:sz="4" w:space="0" w:color="000000"/>
              <w:right w:val="single" w:sz="4" w:space="0" w:color="000000"/>
            </w:tcBorders>
            <w:shd w:val="clear" w:color="auto" w:fill="auto"/>
            <w:hideMark/>
          </w:tcPr>
          <w:p w14:paraId="5C432364"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0</w:t>
            </w:r>
          </w:p>
        </w:tc>
        <w:tc>
          <w:tcPr>
            <w:tcW w:w="1350" w:type="dxa"/>
            <w:tcBorders>
              <w:top w:val="nil"/>
              <w:left w:val="nil"/>
              <w:bottom w:val="single" w:sz="4" w:space="0" w:color="000000"/>
              <w:right w:val="single" w:sz="4" w:space="0" w:color="000000"/>
            </w:tcBorders>
            <w:shd w:val="clear" w:color="auto" w:fill="auto"/>
            <w:hideMark/>
          </w:tcPr>
          <w:p w14:paraId="16B197CF"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5</w:t>
            </w:r>
          </w:p>
        </w:tc>
        <w:tc>
          <w:tcPr>
            <w:tcW w:w="1710" w:type="dxa"/>
            <w:tcBorders>
              <w:top w:val="nil"/>
              <w:left w:val="nil"/>
              <w:bottom w:val="single" w:sz="4" w:space="0" w:color="000000"/>
              <w:right w:val="single" w:sz="4" w:space="0" w:color="000000"/>
            </w:tcBorders>
            <w:shd w:val="clear" w:color="auto" w:fill="auto"/>
            <w:hideMark/>
          </w:tcPr>
          <w:p w14:paraId="3619A9EE"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1</w:t>
            </w:r>
          </w:p>
        </w:tc>
        <w:tc>
          <w:tcPr>
            <w:tcW w:w="1377" w:type="dxa"/>
            <w:tcBorders>
              <w:top w:val="nil"/>
              <w:left w:val="nil"/>
              <w:bottom w:val="single" w:sz="4" w:space="0" w:color="000000"/>
              <w:right w:val="single" w:sz="4" w:space="0" w:color="000000"/>
            </w:tcBorders>
            <w:shd w:val="clear" w:color="auto" w:fill="auto"/>
            <w:hideMark/>
          </w:tcPr>
          <w:p w14:paraId="1198DF1D"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6</w:t>
            </w:r>
          </w:p>
        </w:tc>
      </w:tr>
      <w:tr w:rsidR="007802E8" w:rsidRPr="00A04ABC" w14:paraId="16A6362F" w14:textId="77777777" w:rsidTr="00815D0D">
        <w:trPr>
          <w:trHeight w:val="298"/>
          <w:jc w:val="center"/>
        </w:trPr>
        <w:tc>
          <w:tcPr>
            <w:tcW w:w="1862" w:type="dxa"/>
            <w:tcBorders>
              <w:top w:val="single" w:sz="4" w:space="0" w:color="000000"/>
              <w:left w:val="single" w:sz="4" w:space="0" w:color="auto"/>
              <w:bottom w:val="single" w:sz="4" w:space="0" w:color="000000"/>
              <w:right w:val="single" w:sz="4" w:space="0" w:color="000000"/>
            </w:tcBorders>
            <w:shd w:val="clear" w:color="auto" w:fill="auto"/>
            <w:hideMark/>
          </w:tcPr>
          <w:p w14:paraId="072C5234" w14:textId="77777777" w:rsidR="007802E8" w:rsidRPr="00A04ABC" w:rsidRDefault="007802E8" w:rsidP="00FC794E">
            <w:pPr>
              <w:jc w:val="center"/>
              <w:rPr>
                <w:rFonts w:ascii="Arial" w:hAnsi="Arial" w:cs="Arial"/>
                <w:color w:val="000000"/>
                <w:lang w:val="en-GB"/>
              </w:rPr>
            </w:pPr>
            <w:r w:rsidRPr="00A04ABC">
              <w:rPr>
                <w:rFonts w:ascii="Arial" w:hAnsi="Arial" w:cs="Arial"/>
                <w:color w:val="000000"/>
                <w:lang w:val="en-GB"/>
              </w:rPr>
              <w:t>23/05/2015</w:t>
            </w:r>
          </w:p>
        </w:tc>
        <w:tc>
          <w:tcPr>
            <w:tcW w:w="2003" w:type="dxa"/>
            <w:tcBorders>
              <w:top w:val="nil"/>
              <w:left w:val="nil"/>
              <w:bottom w:val="single" w:sz="4" w:space="0" w:color="000000"/>
              <w:right w:val="single" w:sz="4" w:space="0" w:color="000000"/>
            </w:tcBorders>
            <w:shd w:val="clear" w:color="auto" w:fill="auto"/>
            <w:hideMark/>
          </w:tcPr>
          <w:p w14:paraId="4A5A5687"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49</w:t>
            </w:r>
          </w:p>
        </w:tc>
        <w:tc>
          <w:tcPr>
            <w:tcW w:w="1350" w:type="dxa"/>
            <w:tcBorders>
              <w:top w:val="nil"/>
              <w:left w:val="nil"/>
              <w:bottom w:val="single" w:sz="4" w:space="0" w:color="000000"/>
              <w:right w:val="single" w:sz="4" w:space="0" w:color="000000"/>
            </w:tcBorders>
            <w:shd w:val="clear" w:color="auto" w:fill="auto"/>
            <w:hideMark/>
          </w:tcPr>
          <w:p w14:paraId="06B65762"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12</w:t>
            </w:r>
          </w:p>
        </w:tc>
        <w:tc>
          <w:tcPr>
            <w:tcW w:w="1710" w:type="dxa"/>
            <w:tcBorders>
              <w:top w:val="nil"/>
              <w:left w:val="nil"/>
              <w:bottom w:val="single" w:sz="4" w:space="0" w:color="000000"/>
              <w:right w:val="single" w:sz="4" w:space="0" w:color="000000"/>
            </w:tcBorders>
            <w:shd w:val="clear" w:color="auto" w:fill="auto"/>
            <w:hideMark/>
          </w:tcPr>
          <w:p w14:paraId="1C42F204"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0</w:t>
            </w:r>
          </w:p>
        </w:tc>
        <w:tc>
          <w:tcPr>
            <w:tcW w:w="1377" w:type="dxa"/>
            <w:tcBorders>
              <w:top w:val="nil"/>
              <w:left w:val="nil"/>
              <w:bottom w:val="single" w:sz="4" w:space="0" w:color="000000"/>
              <w:right w:val="single" w:sz="4" w:space="0" w:color="000000"/>
            </w:tcBorders>
            <w:shd w:val="clear" w:color="auto" w:fill="auto"/>
            <w:hideMark/>
          </w:tcPr>
          <w:p w14:paraId="4F4B4BC2"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12</w:t>
            </w:r>
          </w:p>
        </w:tc>
      </w:tr>
      <w:tr w:rsidR="007802E8" w:rsidRPr="00A04ABC" w14:paraId="484ED7B4" w14:textId="77777777" w:rsidTr="00815D0D">
        <w:trPr>
          <w:trHeight w:val="298"/>
          <w:jc w:val="center"/>
        </w:trPr>
        <w:tc>
          <w:tcPr>
            <w:tcW w:w="1862" w:type="dxa"/>
            <w:tcBorders>
              <w:top w:val="single" w:sz="4" w:space="0" w:color="000000"/>
              <w:left w:val="single" w:sz="4" w:space="0" w:color="auto"/>
              <w:bottom w:val="single" w:sz="4" w:space="0" w:color="000000"/>
              <w:right w:val="single" w:sz="4" w:space="0" w:color="000000"/>
            </w:tcBorders>
            <w:shd w:val="clear" w:color="auto" w:fill="auto"/>
            <w:hideMark/>
          </w:tcPr>
          <w:p w14:paraId="01796159" w14:textId="77777777" w:rsidR="007802E8" w:rsidRPr="00A04ABC" w:rsidRDefault="007802E8" w:rsidP="00FC794E">
            <w:pPr>
              <w:jc w:val="center"/>
              <w:rPr>
                <w:rFonts w:ascii="Arial" w:hAnsi="Arial" w:cs="Arial"/>
                <w:color w:val="000000"/>
                <w:lang w:val="en-GB"/>
              </w:rPr>
            </w:pPr>
            <w:r w:rsidRPr="00A04ABC">
              <w:rPr>
                <w:rFonts w:ascii="Arial" w:hAnsi="Arial" w:cs="Arial"/>
                <w:color w:val="000000"/>
                <w:lang w:val="en-GB"/>
              </w:rPr>
              <w:t>24/05/2015</w:t>
            </w:r>
          </w:p>
        </w:tc>
        <w:tc>
          <w:tcPr>
            <w:tcW w:w="2003" w:type="dxa"/>
            <w:tcBorders>
              <w:top w:val="nil"/>
              <w:left w:val="nil"/>
              <w:bottom w:val="single" w:sz="4" w:space="0" w:color="000000"/>
              <w:right w:val="single" w:sz="4" w:space="0" w:color="000000"/>
            </w:tcBorders>
            <w:shd w:val="clear" w:color="auto" w:fill="auto"/>
            <w:hideMark/>
          </w:tcPr>
          <w:p w14:paraId="2898569F"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40</w:t>
            </w:r>
          </w:p>
        </w:tc>
        <w:tc>
          <w:tcPr>
            <w:tcW w:w="1350" w:type="dxa"/>
            <w:tcBorders>
              <w:top w:val="nil"/>
              <w:left w:val="nil"/>
              <w:bottom w:val="single" w:sz="4" w:space="0" w:color="000000"/>
              <w:right w:val="single" w:sz="4" w:space="0" w:color="000000"/>
            </w:tcBorders>
            <w:shd w:val="clear" w:color="auto" w:fill="auto"/>
            <w:hideMark/>
          </w:tcPr>
          <w:p w14:paraId="773FC995"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17</w:t>
            </w:r>
          </w:p>
        </w:tc>
        <w:tc>
          <w:tcPr>
            <w:tcW w:w="1710" w:type="dxa"/>
            <w:tcBorders>
              <w:top w:val="nil"/>
              <w:left w:val="nil"/>
              <w:bottom w:val="single" w:sz="4" w:space="0" w:color="000000"/>
              <w:right w:val="single" w:sz="4" w:space="0" w:color="000000"/>
            </w:tcBorders>
            <w:shd w:val="clear" w:color="auto" w:fill="auto"/>
            <w:hideMark/>
          </w:tcPr>
          <w:p w14:paraId="65254AD5"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1</w:t>
            </w:r>
          </w:p>
        </w:tc>
        <w:tc>
          <w:tcPr>
            <w:tcW w:w="1377" w:type="dxa"/>
            <w:tcBorders>
              <w:top w:val="nil"/>
              <w:left w:val="nil"/>
              <w:bottom w:val="single" w:sz="4" w:space="0" w:color="000000"/>
              <w:right w:val="single" w:sz="4" w:space="0" w:color="000000"/>
            </w:tcBorders>
            <w:shd w:val="clear" w:color="auto" w:fill="auto"/>
            <w:hideMark/>
          </w:tcPr>
          <w:p w14:paraId="62B4AC9C"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18</w:t>
            </w:r>
          </w:p>
        </w:tc>
      </w:tr>
      <w:tr w:rsidR="007802E8" w:rsidRPr="00A04ABC" w14:paraId="62C4CF76" w14:textId="77777777" w:rsidTr="00815D0D">
        <w:trPr>
          <w:trHeight w:val="298"/>
          <w:jc w:val="center"/>
        </w:trPr>
        <w:tc>
          <w:tcPr>
            <w:tcW w:w="1862" w:type="dxa"/>
            <w:tcBorders>
              <w:top w:val="single" w:sz="4" w:space="0" w:color="000000"/>
              <w:left w:val="single" w:sz="4" w:space="0" w:color="auto"/>
              <w:bottom w:val="single" w:sz="4" w:space="0" w:color="000000"/>
              <w:right w:val="single" w:sz="4" w:space="0" w:color="000000"/>
            </w:tcBorders>
            <w:shd w:val="clear" w:color="auto" w:fill="auto"/>
            <w:hideMark/>
          </w:tcPr>
          <w:p w14:paraId="13B5F7F9" w14:textId="77777777" w:rsidR="007802E8" w:rsidRPr="00A04ABC" w:rsidRDefault="007802E8" w:rsidP="00FC794E">
            <w:pPr>
              <w:jc w:val="center"/>
              <w:rPr>
                <w:rFonts w:ascii="Arial" w:hAnsi="Arial" w:cs="Arial"/>
                <w:color w:val="000000"/>
                <w:lang w:val="en-GB"/>
              </w:rPr>
            </w:pPr>
            <w:r w:rsidRPr="00A04ABC">
              <w:rPr>
                <w:rFonts w:ascii="Arial" w:hAnsi="Arial" w:cs="Arial"/>
                <w:color w:val="000000"/>
                <w:lang w:val="en-GB"/>
              </w:rPr>
              <w:t>25/05/2015</w:t>
            </w:r>
          </w:p>
        </w:tc>
        <w:tc>
          <w:tcPr>
            <w:tcW w:w="2003" w:type="dxa"/>
            <w:tcBorders>
              <w:top w:val="nil"/>
              <w:left w:val="nil"/>
              <w:bottom w:val="single" w:sz="4" w:space="0" w:color="000000"/>
              <w:right w:val="single" w:sz="4" w:space="0" w:color="000000"/>
            </w:tcBorders>
            <w:shd w:val="clear" w:color="auto" w:fill="auto"/>
            <w:hideMark/>
          </w:tcPr>
          <w:p w14:paraId="46F6CE4B"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62</w:t>
            </w:r>
          </w:p>
        </w:tc>
        <w:tc>
          <w:tcPr>
            <w:tcW w:w="1350" w:type="dxa"/>
            <w:tcBorders>
              <w:top w:val="nil"/>
              <w:left w:val="nil"/>
              <w:bottom w:val="single" w:sz="4" w:space="0" w:color="000000"/>
              <w:right w:val="single" w:sz="4" w:space="0" w:color="000000"/>
            </w:tcBorders>
            <w:shd w:val="clear" w:color="auto" w:fill="auto"/>
            <w:hideMark/>
          </w:tcPr>
          <w:p w14:paraId="0554EDFD"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19</w:t>
            </w:r>
          </w:p>
        </w:tc>
        <w:tc>
          <w:tcPr>
            <w:tcW w:w="1710" w:type="dxa"/>
            <w:tcBorders>
              <w:top w:val="nil"/>
              <w:left w:val="nil"/>
              <w:bottom w:val="single" w:sz="4" w:space="0" w:color="000000"/>
              <w:right w:val="single" w:sz="4" w:space="0" w:color="000000"/>
            </w:tcBorders>
            <w:shd w:val="clear" w:color="auto" w:fill="auto"/>
            <w:hideMark/>
          </w:tcPr>
          <w:p w14:paraId="263AB51D"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0</w:t>
            </w:r>
          </w:p>
        </w:tc>
        <w:tc>
          <w:tcPr>
            <w:tcW w:w="1377" w:type="dxa"/>
            <w:tcBorders>
              <w:top w:val="nil"/>
              <w:left w:val="nil"/>
              <w:bottom w:val="single" w:sz="4" w:space="0" w:color="000000"/>
              <w:right w:val="single" w:sz="4" w:space="0" w:color="000000"/>
            </w:tcBorders>
            <w:shd w:val="clear" w:color="auto" w:fill="auto"/>
            <w:hideMark/>
          </w:tcPr>
          <w:p w14:paraId="3542E7D6"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19</w:t>
            </w:r>
          </w:p>
        </w:tc>
      </w:tr>
      <w:tr w:rsidR="007802E8" w:rsidRPr="00A04ABC" w14:paraId="4A1ABE1F" w14:textId="77777777" w:rsidTr="00815D0D">
        <w:trPr>
          <w:trHeight w:val="298"/>
          <w:jc w:val="center"/>
        </w:trPr>
        <w:tc>
          <w:tcPr>
            <w:tcW w:w="1862" w:type="dxa"/>
            <w:tcBorders>
              <w:top w:val="single" w:sz="4" w:space="0" w:color="000000"/>
              <w:left w:val="single" w:sz="4" w:space="0" w:color="auto"/>
              <w:bottom w:val="single" w:sz="4" w:space="0" w:color="000000"/>
              <w:right w:val="single" w:sz="4" w:space="0" w:color="000000"/>
            </w:tcBorders>
            <w:shd w:val="clear" w:color="auto" w:fill="auto"/>
            <w:hideMark/>
          </w:tcPr>
          <w:p w14:paraId="3357D016" w14:textId="77777777" w:rsidR="007802E8" w:rsidRPr="00A04ABC" w:rsidRDefault="007802E8" w:rsidP="00FC794E">
            <w:pPr>
              <w:jc w:val="center"/>
              <w:rPr>
                <w:rFonts w:ascii="Arial" w:hAnsi="Arial" w:cs="Arial"/>
                <w:color w:val="000000"/>
                <w:lang w:val="en-GB"/>
              </w:rPr>
            </w:pPr>
            <w:r w:rsidRPr="00A04ABC">
              <w:rPr>
                <w:rFonts w:ascii="Arial" w:hAnsi="Arial" w:cs="Arial"/>
                <w:color w:val="000000"/>
                <w:lang w:val="en-GB"/>
              </w:rPr>
              <w:t>26/05/2015</w:t>
            </w:r>
          </w:p>
        </w:tc>
        <w:tc>
          <w:tcPr>
            <w:tcW w:w="2003" w:type="dxa"/>
            <w:tcBorders>
              <w:top w:val="nil"/>
              <w:left w:val="nil"/>
              <w:bottom w:val="single" w:sz="4" w:space="0" w:color="000000"/>
              <w:right w:val="single" w:sz="4" w:space="0" w:color="000000"/>
            </w:tcBorders>
            <w:shd w:val="clear" w:color="auto" w:fill="auto"/>
            <w:hideMark/>
          </w:tcPr>
          <w:p w14:paraId="4AD6BD40"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83</w:t>
            </w:r>
          </w:p>
        </w:tc>
        <w:tc>
          <w:tcPr>
            <w:tcW w:w="1350" w:type="dxa"/>
            <w:tcBorders>
              <w:top w:val="nil"/>
              <w:left w:val="nil"/>
              <w:bottom w:val="single" w:sz="4" w:space="0" w:color="000000"/>
              <w:right w:val="single" w:sz="4" w:space="0" w:color="000000"/>
            </w:tcBorders>
            <w:shd w:val="clear" w:color="auto" w:fill="auto"/>
            <w:hideMark/>
          </w:tcPr>
          <w:p w14:paraId="2B271140"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62</w:t>
            </w:r>
          </w:p>
        </w:tc>
        <w:tc>
          <w:tcPr>
            <w:tcW w:w="1710" w:type="dxa"/>
            <w:tcBorders>
              <w:top w:val="nil"/>
              <w:left w:val="nil"/>
              <w:bottom w:val="single" w:sz="4" w:space="0" w:color="000000"/>
              <w:right w:val="single" w:sz="4" w:space="0" w:color="000000"/>
            </w:tcBorders>
            <w:shd w:val="clear" w:color="auto" w:fill="auto"/>
            <w:hideMark/>
          </w:tcPr>
          <w:p w14:paraId="14CD854A"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1</w:t>
            </w:r>
          </w:p>
        </w:tc>
        <w:tc>
          <w:tcPr>
            <w:tcW w:w="1377" w:type="dxa"/>
            <w:tcBorders>
              <w:top w:val="nil"/>
              <w:left w:val="nil"/>
              <w:bottom w:val="single" w:sz="4" w:space="0" w:color="000000"/>
              <w:right w:val="single" w:sz="4" w:space="0" w:color="000000"/>
            </w:tcBorders>
            <w:shd w:val="clear" w:color="auto" w:fill="auto"/>
            <w:hideMark/>
          </w:tcPr>
          <w:p w14:paraId="2B7F34D6"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63</w:t>
            </w:r>
          </w:p>
        </w:tc>
      </w:tr>
      <w:tr w:rsidR="007802E8" w:rsidRPr="00A04ABC" w14:paraId="3FA079CF" w14:textId="77777777" w:rsidTr="00815D0D">
        <w:trPr>
          <w:trHeight w:val="298"/>
          <w:jc w:val="center"/>
        </w:trPr>
        <w:tc>
          <w:tcPr>
            <w:tcW w:w="1862" w:type="dxa"/>
            <w:tcBorders>
              <w:top w:val="single" w:sz="4" w:space="0" w:color="000000"/>
              <w:left w:val="single" w:sz="4" w:space="0" w:color="auto"/>
              <w:bottom w:val="single" w:sz="4" w:space="0" w:color="000000"/>
              <w:right w:val="single" w:sz="4" w:space="0" w:color="000000"/>
            </w:tcBorders>
            <w:shd w:val="clear" w:color="auto" w:fill="auto"/>
            <w:hideMark/>
          </w:tcPr>
          <w:p w14:paraId="7EFC96EE" w14:textId="77777777" w:rsidR="007802E8" w:rsidRPr="00A04ABC" w:rsidRDefault="007802E8" w:rsidP="00FC794E">
            <w:pPr>
              <w:jc w:val="center"/>
              <w:rPr>
                <w:rFonts w:ascii="Arial" w:hAnsi="Arial" w:cs="Arial"/>
                <w:color w:val="000000"/>
                <w:lang w:val="en-GB"/>
              </w:rPr>
            </w:pPr>
            <w:r w:rsidRPr="00A04ABC">
              <w:rPr>
                <w:rFonts w:ascii="Arial" w:hAnsi="Arial" w:cs="Arial"/>
                <w:color w:val="000000"/>
                <w:lang w:val="en-GB"/>
              </w:rPr>
              <w:t>27/05/2015</w:t>
            </w:r>
          </w:p>
        </w:tc>
        <w:tc>
          <w:tcPr>
            <w:tcW w:w="2003" w:type="dxa"/>
            <w:tcBorders>
              <w:top w:val="nil"/>
              <w:left w:val="nil"/>
              <w:bottom w:val="single" w:sz="4" w:space="0" w:color="000000"/>
              <w:right w:val="single" w:sz="4" w:space="0" w:color="000000"/>
            </w:tcBorders>
            <w:shd w:val="clear" w:color="auto" w:fill="auto"/>
            <w:hideMark/>
          </w:tcPr>
          <w:p w14:paraId="3B372957"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84</w:t>
            </w:r>
          </w:p>
        </w:tc>
        <w:tc>
          <w:tcPr>
            <w:tcW w:w="1350" w:type="dxa"/>
            <w:tcBorders>
              <w:top w:val="nil"/>
              <w:left w:val="nil"/>
              <w:bottom w:val="single" w:sz="4" w:space="0" w:color="000000"/>
              <w:right w:val="single" w:sz="4" w:space="0" w:color="000000"/>
            </w:tcBorders>
            <w:shd w:val="clear" w:color="auto" w:fill="auto"/>
            <w:hideMark/>
          </w:tcPr>
          <w:p w14:paraId="4E39B244"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33</w:t>
            </w:r>
          </w:p>
        </w:tc>
        <w:tc>
          <w:tcPr>
            <w:tcW w:w="1710" w:type="dxa"/>
            <w:tcBorders>
              <w:top w:val="nil"/>
              <w:left w:val="nil"/>
              <w:bottom w:val="single" w:sz="4" w:space="0" w:color="000000"/>
              <w:right w:val="single" w:sz="4" w:space="0" w:color="000000"/>
            </w:tcBorders>
            <w:shd w:val="clear" w:color="auto" w:fill="auto"/>
            <w:hideMark/>
          </w:tcPr>
          <w:p w14:paraId="1678B55F"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0</w:t>
            </w:r>
          </w:p>
        </w:tc>
        <w:tc>
          <w:tcPr>
            <w:tcW w:w="1377" w:type="dxa"/>
            <w:tcBorders>
              <w:top w:val="nil"/>
              <w:left w:val="nil"/>
              <w:bottom w:val="single" w:sz="4" w:space="0" w:color="000000"/>
              <w:right w:val="single" w:sz="4" w:space="0" w:color="000000"/>
            </w:tcBorders>
            <w:shd w:val="clear" w:color="auto" w:fill="auto"/>
            <w:hideMark/>
          </w:tcPr>
          <w:p w14:paraId="2FD2A8BF"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33</w:t>
            </w:r>
          </w:p>
        </w:tc>
      </w:tr>
      <w:tr w:rsidR="007802E8" w:rsidRPr="00A04ABC" w14:paraId="0D9A779F" w14:textId="77777777" w:rsidTr="00815D0D">
        <w:trPr>
          <w:trHeight w:val="298"/>
          <w:jc w:val="center"/>
        </w:trPr>
        <w:tc>
          <w:tcPr>
            <w:tcW w:w="1862" w:type="dxa"/>
            <w:tcBorders>
              <w:top w:val="single" w:sz="4" w:space="0" w:color="000000"/>
              <w:left w:val="single" w:sz="4" w:space="0" w:color="auto"/>
              <w:bottom w:val="single" w:sz="4" w:space="0" w:color="000000"/>
              <w:right w:val="single" w:sz="4" w:space="0" w:color="000000"/>
            </w:tcBorders>
            <w:shd w:val="clear" w:color="auto" w:fill="auto"/>
            <w:hideMark/>
          </w:tcPr>
          <w:p w14:paraId="0A6DCC8D" w14:textId="77777777" w:rsidR="007802E8" w:rsidRPr="00A04ABC" w:rsidRDefault="007802E8" w:rsidP="00FC794E">
            <w:pPr>
              <w:jc w:val="center"/>
              <w:rPr>
                <w:rFonts w:ascii="Arial" w:hAnsi="Arial" w:cs="Arial"/>
                <w:color w:val="000000"/>
                <w:lang w:val="en-GB"/>
              </w:rPr>
            </w:pPr>
            <w:r w:rsidRPr="00A04ABC">
              <w:rPr>
                <w:rFonts w:ascii="Arial" w:hAnsi="Arial" w:cs="Arial"/>
                <w:color w:val="000000"/>
                <w:lang w:val="en-GB"/>
              </w:rPr>
              <w:t>28/05/2015</w:t>
            </w:r>
          </w:p>
        </w:tc>
        <w:tc>
          <w:tcPr>
            <w:tcW w:w="2003" w:type="dxa"/>
            <w:tcBorders>
              <w:top w:val="nil"/>
              <w:left w:val="nil"/>
              <w:bottom w:val="single" w:sz="4" w:space="0" w:color="000000"/>
              <w:right w:val="single" w:sz="4" w:space="0" w:color="000000"/>
            </w:tcBorders>
            <w:shd w:val="clear" w:color="auto" w:fill="auto"/>
            <w:hideMark/>
          </w:tcPr>
          <w:p w14:paraId="314CE23D"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64</w:t>
            </w:r>
          </w:p>
        </w:tc>
        <w:tc>
          <w:tcPr>
            <w:tcW w:w="1350" w:type="dxa"/>
            <w:tcBorders>
              <w:top w:val="nil"/>
              <w:left w:val="nil"/>
              <w:bottom w:val="single" w:sz="4" w:space="0" w:color="000000"/>
              <w:right w:val="single" w:sz="4" w:space="0" w:color="000000"/>
            </w:tcBorders>
            <w:shd w:val="clear" w:color="auto" w:fill="auto"/>
            <w:hideMark/>
          </w:tcPr>
          <w:p w14:paraId="6D900DA8"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20</w:t>
            </w:r>
          </w:p>
        </w:tc>
        <w:tc>
          <w:tcPr>
            <w:tcW w:w="1710" w:type="dxa"/>
            <w:tcBorders>
              <w:top w:val="nil"/>
              <w:left w:val="nil"/>
              <w:bottom w:val="single" w:sz="4" w:space="0" w:color="000000"/>
              <w:right w:val="single" w:sz="4" w:space="0" w:color="000000"/>
            </w:tcBorders>
            <w:shd w:val="clear" w:color="auto" w:fill="auto"/>
            <w:hideMark/>
          </w:tcPr>
          <w:p w14:paraId="4A68DB85"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1</w:t>
            </w:r>
          </w:p>
        </w:tc>
        <w:tc>
          <w:tcPr>
            <w:tcW w:w="1377" w:type="dxa"/>
            <w:tcBorders>
              <w:top w:val="nil"/>
              <w:left w:val="nil"/>
              <w:bottom w:val="single" w:sz="4" w:space="0" w:color="000000"/>
              <w:right w:val="single" w:sz="4" w:space="0" w:color="000000"/>
            </w:tcBorders>
            <w:shd w:val="clear" w:color="auto" w:fill="auto"/>
            <w:hideMark/>
          </w:tcPr>
          <w:p w14:paraId="33BA4FF7"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21</w:t>
            </w:r>
          </w:p>
        </w:tc>
      </w:tr>
      <w:tr w:rsidR="007802E8" w:rsidRPr="00A04ABC" w14:paraId="6F3DD311" w14:textId="77777777" w:rsidTr="00815D0D">
        <w:trPr>
          <w:trHeight w:val="298"/>
          <w:jc w:val="center"/>
        </w:trPr>
        <w:tc>
          <w:tcPr>
            <w:tcW w:w="1862" w:type="dxa"/>
            <w:tcBorders>
              <w:top w:val="single" w:sz="4" w:space="0" w:color="000000"/>
              <w:left w:val="single" w:sz="4" w:space="0" w:color="auto"/>
              <w:bottom w:val="single" w:sz="4" w:space="0" w:color="000000"/>
              <w:right w:val="single" w:sz="4" w:space="0" w:color="000000"/>
            </w:tcBorders>
            <w:shd w:val="clear" w:color="auto" w:fill="auto"/>
            <w:hideMark/>
          </w:tcPr>
          <w:p w14:paraId="79EBCDC6" w14:textId="77777777" w:rsidR="007802E8" w:rsidRPr="00A04ABC" w:rsidRDefault="007802E8" w:rsidP="00FC794E">
            <w:pPr>
              <w:jc w:val="center"/>
              <w:rPr>
                <w:rFonts w:ascii="Arial" w:hAnsi="Arial" w:cs="Arial"/>
                <w:color w:val="000000"/>
                <w:lang w:val="en-GB"/>
              </w:rPr>
            </w:pPr>
            <w:r w:rsidRPr="00A04ABC">
              <w:rPr>
                <w:rFonts w:ascii="Arial" w:hAnsi="Arial" w:cs="Arial"/>
                <w:color w:val="000000"/>
                <w:lang w:val="en-GB"/>
              </w:rPr>
              <w:t>29/05/2015</w:t>
            </w:r>
          </w:p>
        </w:tc>
        <w:tc>
          <w:tcPr>
            <w:tcW w:w="2003" w:type="dxa"/>
            <w:tcBorders>
              <w:top w:val="nil"/>
              <w:left w:val="nil"/>
              <w:bottom w:val="single" w:sz="4" w:space="0" w:color="000000"/>
              <w:right w:val="single" w:sz="4" w:space="0" w:color="000000"/>
            </w:tcBorders>
            <w:shd w:val="clear" w:color="auto" w:fill="auto"/>
            <w:hideMark/>
          </w:tcPr>
          <w:p w14:paraId="66421BEA"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49</w:t>
            </w:r>
          </w:p>
        </w:tc>
        <w:tc>
          <w:tcPr>
            <w:tcW w:w="1350" w:type="dxa"/>
            <w:tcBorders>
              <w:top w:val="nil"/>
              <w:left w:val="nil"/>
              <w:bottom w:val="single" w:sz="4" w:space="0" w:color="000000"/>
              <w:right w:val="single" w:sz="4" w:space="0" w:color="000000"/>
            </w:tcBorders>
            <w:shd w:val="clear" w:color="auto" w:fill="auto"/>
            <w:hideMark/>
          </w:tcPr>
          <w:p w14:paraId="1135CAEF"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16</w:t>
            </w:r>
          </w:p>
        </w:tc>
        <w:tc>
          <w:tcPr>
            <w:tcW w:w="1710" w:type="dxa"/>
            <w:tcBorders>
              <w:top w:val="nil"/>
              <w:left w:val="nil"/>
              <w:bottom w:val="single" w:sz="4" w:space="0" w:color="000000"/>
              <w:right w:val="single" w:sz="4" w:space="0" w:color="000000"/>
            </w:tcBorders>
            <w:shd w:val="clear" w:color="auto" w:fill="auto"/>
            <w:hideMark/>
          </w:tcPr>
          <w:p w14:paraId="57B6EE04"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1</w:t>
            </w:r>
          </w:p>
        </w:tc>
        <w:tc>
          <w:tcPr>
            <w:tcW w:w="1377" w:type="dxa"/>
            <w:tcBorders>
              <w:top w:val="nil"/>
              <w:left w:val="nil"/>
              <w:bottom w:val="single" w:sz="4" w:space="0" w:color="000000"/>
              <w:right w:val="single" w:sz="4" w:space="0" w:color="000000"/>
            </w:tcBorders>
            <w:shd w:val="clear" w:color="auto" w:fill="auto"/>
            <w:hideMark/>
          </w:tcPr>
          <w:p w14:paraId="1FD5FC54"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17</w:t>
            </w:r>
          </w:p>
        </w:tc>
      </w:tr>
      <w:tr w:rsidR="007802E8" w:rsidRPr="00A04ABC" w14:paraId="2228DF66" w14:textId="77777777" w:rsidTr="00815D0D">
        <w:trPr>
          <w:trHeight w:val="298"/>
          <w:jc w:val="center"/>
        </w:trPr>
        <w:tc>
          <w:tcPr>
            <w:tcW w:w="1862" w:type="dxa"/>
            <w:tcBorders>
              <w:top w:val="single" w:sz="4" w:space="0" w:color="000000"/>
              <w:left w:val="single" w:sz="4" w:space="0" w:color="auto"/>
              <w:bottom w:val="single" w:sz="4" w:space="0" w:color="000000"/>
              <w:right w:val="single" w:sz="4" w:space="0" w:color="000000"/>
            </w:tcBorders>
            <w:shd w:val="clear" w:color="auto" w:fill="auto"/>
            <w:hideMark/>
          </w:tcPr>
          <w:p w14:paraId="31D727FD" w14:textId="77777777" w:rsidR="007802E8" w:rsidRPr="00A04ABC" w:rsidRDefault="007802E8" w:rsidP="00FC794E">
            <w:pPr>
              <w:jc w:val="center"/>
              <w:rPr>
                <w:rFonts w:ascii="Arial" w:hAnsi="Arial" w:cs="Arial"/>
                <w:color w:val="000000"/>
                <w:lang w:val="en-GB"/>
              </w:rPr>
            </w:pPr>
            <w:r w:rsidRPr="00A04ABC">
              <w:rPr>
                <w:rFonts w:ascii="Arial" w:hAnsi="Arial" w:cs="Arial"/>
                <w:color w:val="000000"/>
                <w:lang w:val="en-GB"/>
              </w:rPr>
              <w:t>30/05/2015</w:t>
            </w:r>
          </w:p>
        </w:tc>
        <w:tc>
          <w:tcPr>
            <w:tcW w:w="2003" w:type="dxa"/>
            <w:tcBorders>
              <w:top w:val="nil"/>
              <w:left w:val="nil"/>
              <w:bottom w:val="single" w:sz="4" w:space="0" w:color="000000"/>
              <w:right w:val="single" w:sz="4" w:space="0" w:color="000000"/>
            </w:tcBorders>
            <w:shd w:val="clear" w:color="auto" w:fill="auto"/>
            <w:hideMark/>
          </w:tcPr>
          <w:p w14:paraId="2625F5A5"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29</w:t>
            </w:r>
          </w:p>
        </w:tc>
        <w:tc>
          <w:tcPr>
            <w:tcW w:w="1350" w:type="dxa"/>
            <w:tcBorders>
              <w:top w:val="nil"/>
              <w:left w:val="nil"/>
              <w:bottom w:val="single" w:sz="4" w:space="0" w:color="000000"/>
              <w:right w:val="single" w:sz="4" w:space="0" w:color="000000"/>
            </w:tcBorders>
            <w:shd w:val="clear" w:color="auto" w:fill="auto"/>
            <w:hideMark/>
          </w:tcPr>
          <w:p w14:paraId="194D8187"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13</w:t>
            </w:r>
          </w:p>
        </w:tc>
        <w:tc>
          <w:tcPr>
            <w:tcW w:w="1710" w:type="dxa"/>
            <w:tcBorders>
              <w:top w:val="nil"/>
              <w:left w:val="nil"/>
              <w:bottom w:val="single" w:sz="4" w:space="0" w:color="000000"/>
              <w:right w:val="single" w:sz="4" w:space="0" w:color="000000"/>
            </w:tcBorders>
            <w:shd w:val="clear" w:color="auto" w:fill="auto"/>
            <w:hideMark/>
          </w:tcPr>
          <w:p w14:paraId="4D6ECF90"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3</w:t>
            </w:r>
          </w:p>
        </w:tc>
        <w:tc>
          <w:tcPr>
            <w:tcW w:w="1377" w:type="dxa"/>
            <w:tcBorders>
              <w:top w:val="nil"/>
              <w:left w:val="nil"/>
              <w:bottom w:val="single" w:sz="4" w:space="0" w:color="000000"/>
              <w:right w:val="single" w:sz="4" w:space="0" w:color="000000"/>
            </w:tcBorders>
            <w:shd w:val="clear" w:color="auto" w:fill="auto"/>
            <w:hideMark/>
          </w:tcPr>
          <w:p w14:paraId="2F1DB802"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16</w:t>
            </w:r>
          </w:p>
        </w:tc>
      </w:tr>
      <w:tr w:rsidR="007802E8" w:rsidRPr="00A04ABC" w14:paraId="1C46744E" w14:textId="77777777" w:rsidTr="00815D0D">
        <w:trPr>
          <w:trHeight w:val="298"/>
          <w:jc w:val="center"/>
        </w:trPr>
        <w:tc>
          <w:tcPr>
            <w:tcW w:w="1862" w:type="dxa"/>
            <w:tcBorders>
              <w:top w:val="single" w:sz="4" w:space="0" w:color="000000"/>
              <w:left w:val="single" w:sz="4" w:space="0" w:color="auto"/>
              <w:bottom w:val="single" w:sz="4" w:space="0" w:color="000000"/>
              <w:right w:val="single" w:sz="4" w:space="0" w:color="000000"/>
            </w:tcBorders>
            <w:shd w:val="clear" w:color="auto" w:fill="auto"/>
            <w:hideMark/>
          </w:tcPr>
          <w:p w14:paraId="150F0826" w14:textId="77777777" w:rsidR="007802E8" w:rsidRPr="00A04ABC" w:rsidRDefault="007802E8" w:rsidP="00FC794E">
            <w:pPr>
              <w:jc w:val="center"/>
              <w:rPr>
                <w:rFonts w:ascii="Arial" w:hAnsi="Arial" w:cs="Arial"/>
                <w:color w:val="000000"/>
                <w:lang w:val="en-GB"/>
              </w:rPr>
            </w:pPr>
            <w:r w:rsidRPr="00A04ABC">
              <w:rPr>
                <w:rFonts w:ascii="Arial" w:hAnsi="Arial" w:cs="Arial"/>
                <w:color w:val="000000"/>
                <w:lang w:val="en-GB"/>
              </w:rPr>
              <w:t>31/05/2015</w:t>
            </w:r>
          </w:p>
        </w:tc>
        <w:tc>
          <w:tcPr>
            <w:tcW w:w="2003" w:type="dxa"/>
            <w:tcBorders>
              <w:top w:val="nil"/>
              <w:left w:val="nil"/>
              <w:bottom w:val="single" w:sz="4" w:space="0" w:color="000000"/>
              <w:right w:val="single" w:sz="4" w:space="0" w:color="000000"/>
            </w:tcBorders>
            <w:shd w:val="clear" w:color="auto" w:fill="auto"/>
            <w:hideMark/>
          </w:tcPr>
          <w:p w14:paraId="7CB86734"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45</w:t>
            </w:r>
          </w:p>
        </w:tc>
        <w:tc>
          <w:tcPr>
            <w:tcW w:w="1350" w:type="dxa"/>
            <w:tcBorders>
              <w:top w:val="nil"/>
              <w:left w:val="nil"/>
              <w:bottom w:val="single" w:sz="4" w:space="0" w:color="000000"/>
              <w:right w:val="single" w:sz="4" w:space="0" w:color="000000"/>
            </w:tcBorders>
            <w:shd w:val="clear" w:color="auto" w:fill="auto"/>
            <w:hideMark/>
          </w:tcPr>
          <w:p w14:paraId="495C2815"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18</w:t>
            </w:r>
          </w:p>
        </w:tc>
        <w:tc>
          <w:tcPr>
            <w:tcW w:w="1710" w:type="dxa"/>
            <w:tcBorders>
              <w:top w:val="nil"/>
              <w:left w:val="nil"/>
              <w:bottom w:val="single" w:sz="4" w:space="0" w:color="000000"/>
              <w:right w:val="single" w:sz="4" w:space="0" w:color="000000"/>
            </w:tcBorders>
            <w:shd w:val="clear" w:color="auto" w:fill="auto"/>
            <w:hideMark/>
          </w:tcPr>
          <w:p w14:paraId="6F7A8092"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2</w:t>
            </w:r>
          </w:p>
        </w:tc>
        <w:tc>
          <w:tcPr>
            <w:tcW w:w="1377" w:type="dxa"/>
            <w:tcBorders>
              <w:top w:val="nil"/>
              <w:left w:val="nil"/>
              <w:bottom w:val="single" w:sz="4" w:space="0" w:color="000000"/>
              <w:right w:val="single" w:sz="4" w:space="0" w:color="000000"/>
            </w:tcBorders>
            <w:shd w:val="clear" w:color="auto" w:fill="auto"/>
            <w:hideMark/>
          </w:tcPr>
          <w:p w14:paraId="49A3642A" w14:textId="77777777" w:rsidR="007802E8" w:rsidRPr="00A04ABC" w:rsidRDefault="007802E8" w:rsidP="00815D0D">
            <w:pPr>
              <w:ind w:right="252"/>
              <w:jc w:val="right"/>
              <w:rPr>
                <w:rFonts w:ascii="Arial" w:hAnsi="Arial" w:cs="Arial"/>
                <w:color w:val="000000"/>
                <w:lang w:val="en-GB"/>
              </w:rPr>
            </w:pPr>
            <w:r w:rsidRPr="00A04ABC">
              <w:rPr>
                <w:rFonts w:ascii="Arial" w:hAnsi="Arial" w:cs="Arial"/>
                <w:color w:val="000000"/>
                <w:lang w:val="en-GB"/>
              </w:rPr>
              <w:t>20</w:t>
            </w:r>
          </w:p>
        </w:tc>
      </w:tr>
    </w:tbl>
    <w:p w14:paraId="56226737" w14:textId="77777777" w:rsidR="007802E8" w:rsidRPr="00A04ABC" w:rsidRDefault="007802E8" w:rsidP="00735A17">
      <w:pPr>
        <w:pStyle w:val="ExhibitHeading"/>
        <w:rPr>
          <w:lang w:val="en-GB"/>
        </w:rPr>
      </w:pPr>
    </w:p>
    <w:p w14:paraId="5742AFED" w14:textId="7C539F0F" w:rsidR="0036413E" w:rsidRPr="00A04ABC" w:rsidRDefault="00ED4B4F" w:rsidP="00ED4B4F">
      <w:pPr>
        <w:pStyle w:val="Footnote"/>
        <w:rPr>
          <w:lang w:val="en-GB"/>
        </w:rPr>
      </w:pPr>
      <w:r w:rsidRPr="00A04ABC">
        <w:rPr>
          <w:lang w:val="en-GB"/>
        </w:rPr>
        <w:t xml:space="preserve">Source: Company documents. </w:t>
      </w:r>
    </w:p>
    <w:p w14:paraId="3463FCDA" w14:textId="118C8762" w:rsidR="00D52674" w:rsidRPr="00A04ABC" w:rsidRDefault="00D52674">
      <w:pPr>
        <w:spacing w:after="200" w:line="276" w:lineRule="auto"/>
        <w:rPr>
          <w:sz w:val="24"/>
          <w:szCs w:val="24"/>
          <w:lang w:val="en-GB"/>
        </w:rPr>
      </w:pPr>
      <w:r w:rsidRPr="00A04ABC">
        <w:rPr>
          <w:sz w:val="24"/>
          <w:szCs w:val="24"/>
          <w:lang w:val="en-GB"/>
        </w:rPr>
        <w:br w:type="page"/>
      </w:r>
    </w:p>
    <w:p w14:paraId="3E57E4B7" w14:textId="3964A8A4" w:rsidR="0036413E" w:rsidRPr="00A04ABC" w:rsidRDefault="0036413E" w:rsidP="00735A17">
      <w:pPr>
        <w:pStyle w:val="ExhibitHeading"/>
        <w:rPr>
          <w:lang w:val="en-GB"/>
        </w:rPr>
      </w:pPr>
      <w:r w:rsidRPr="00A04ABC">
        <w:rPr>
          <w:lang w:val="en-GB"/>
        </w:rPr>
        <w:lastRenderedPageBreak/>
        <w:t>Exhibit 8: Role of intermediaries in Fruits and Vegetables costing</w:t>
      </w:r>
      <w:r w:rsidR="00D75A64" w:rsidRPr="00A04ABC">
        <w:rPr>
          <w:lang w:val="en-GB"/>
        </w:rPr>
        <w:t xml:space="preserve"> (IN </w:t>
      </w:r>
      <w:r w:rsidR="00D52674" w:rsidRPr="00A04ABC">
        <w:rPr>
          <w:shd w:val="clear" w:color="auto" w:fill="FFFFFF"/>
          <w:lang w:val="en-GB"/>
        </w:rPr>
        <w:t>₹</w:t>
      </w:r>
      <w:r w:rsidR="00D75A64" w:rsidRPr="00A04ABC">
        <w:rPr>
          <w:lang w:val="en-GB"/>
        </w:rPr>
        <w:t>)</w:t>
      </w:r>
    </w:p>
    <w:p w14:paraId="4CEE240F" w14:textId="77777777" w:rsidR="0036413E" w:rsidRPr="00A04ABC" w:rsidRDefault="0036413E" w:rsidP="0036413E">
      <w:pPr>
        <w:rPr>
          <w:sz w:val="24"/>
          <w:szCs w:val="24"/>
          <w:lang w:val="en-GB"/>
        </w:rPr>
      </w:pPr>
    </w:p>
    <w:tbl>
      <w:tblPr>
        <w:tblStyle w:val="TableGrid"/>
        <w:tblW w:w="0" w:type="auto"/>
        <w:jc w:val="center"/>
        <w:tblLook w:val="04A0" w:firstRow="1" w:lastRow="0" w:firstColumn="1" w:lastColumn="0" w:noHBand="0" w:noVBand="1"/>
      </w:tblPr>
      <w:tblGrid>
        <w:gridCol w:w="2178"/>
        <w:gridCol w:w="3880"/>
        <w:gridCol w:w="3184"/>
      </w:tblGrid>
      <w:tr w:rsidR="0036413E" w:rsidRPr="00A04ABC" w14:paraId="3C3C279D" w14:textId="77777777" w:rsidTr="00FC794E">
        <w:trPr>
          <w:jc w:val="center"/>
        </w:trPr>
        <w:tc>
          <w:tcPr>
            <w:tcW w:w="2178" w:type="dxa"/>
            <w:vAlign w:val="center"/>
          </w:tcPr>
          <w:p w14:paraId="66EA3CA6" w14:textId="77777777" w:rsidR="0036413E" w:rsidRPr="00A04ABC" w:rsidRDefault="0036413E" w:rsidP="00FC794E">
            <w:pPr>
              <w:jc w:val="center"/>
              <w:rPr>
                <w:rFonts w:ascii="Arial" w:hAnsi="Arial" w:cs="Arial"/>
                <w:b/>
                <w:sz w:val="22"/>
                <w:szCs w:val="24"/>
                <w:lang w:val="en-GB"/>
              </w:rPr>
            </w:pPr>
            <w:r w:rsidRPr="00A04ABC">
              <w:rPr>
                <w:rFonts w:ascii="Arial" w:hAnsi="Arial" w:cs="Arial"/>
                <w:b/>
                <w:sz w:val="22"/>
                <w:szCs w:val="24"/>
                <w:lang w:val="en-GB"/>
              </w:rPr>
              <w:t>Entity</w:t>
            </w:r>
          </w:p>
        </w:tc>
        <w:tc>
          <w:tcPr>
            <w:tcW w:w="3880" w:type="dxa"/>
            <w:vAlign w:val="center"/>
          </w:tcPr>
          <w:p w14:paraId="4325870B" w14:textId="77777777" w:rsidR="0036413E" w:rsidRPr="00A04ABC" w:rsidRDefault="0036413E" w:rsidP="00FC794E">
            <w:pPr>
              <w:jc w:val="center"/>
              <w:rPr>
                <w:rFonts w:ascii="Arial" w:hAnsi="Arial" w:cs="Arial"/>
                <w:b/>
                <w:sz w:val="22"/>
                <w:szCs w:val="24"/>
                <w:lang w:val="en-GB"/>
              </w:rPr>
            </w:pPr>
            <w:r w:rsidRPr="00A04ABC">
              <w:rPr>
                <w:rFonts w:ascii="Arial" w:hAnsi="Arial" w:cs="Arial"/>
                <w:b/>
                <w:sz w:val="22"/>
                <w:szCs w:val="24"/>
                <w:lang w:val="en-GB"/>
              </w:rPr>
              <w:t>Flow of Produce from Farm to Consumer</w:t>
            </w:r>
          </w:p>
        </w:tc>
        <w:tc>
          <w:tcPr>
            <w:tcW w:w="3184" w:type="dxa"/>
            <w:vAlign w:val="center"/>
          </w:tcPr>
          <w:p w14:paraId="11BA8991" w14:textId="65A6763D" w:rsidR="0036413E" w:rsidRPr="00A04ABC" w:rsidRDefault="0036413E" w:rsidP="00FC794E">
            <w:pPr>
              <w:jc w:val="center"/>
              <w:rPr>
                <w:rFonts w:ascii="Arial" w:hAnsi="Arial" w:cs="Arial"/>
                <w:b/>
                <w:sz w:val="22"/>
                <w:szCs w:val="24"/>
                <w:lang w:val="en-GB"/>
              </w:rPr>
            </w:pPr>
            <w:r w:rsidRPr="00A04ABC">
              <w:rPr>
                <w:rFonts w:ascii="Arial" w:hAnsi="Arial" w:cs="Arial"/>
                <w:b/>
                <w:sz w:val="22"/>
                <w:szCs w:val="24"/>
                <w:lang w:val="en-GB"/>
              </w:rPr>
              <w:t>F</w:t>
            </w:r>
            <w:r w:rsidR="00206946" w:rsidRPr="00A04ABC">
              <w:rPr>
                <w:rFonts w:ascii="Arial" w:hAnsi="Arial" w:cs="Arial"/>
                <w:b/>
                <w:sz w:val="22"/>
                <w:szCs w:val="24"/>
                <w:lang w:val="en-GB"/>
              </w:rPr>
              <w:t xml:space="preserve">ruit </w:t>
            </w:r>
            <w:r w:rsidRPr="00A04ABC">
              <w:rPr>
                <w:rFonts w:ascii="Arial" w:hAnsi="Arial" w:cs="Arial"/>
                <w:b/>
                <w:sz w:val="22"/>
                <w:szCs w:val="24"/>
                <w:lang w:val="en-GB"/>
              </w:rPr>
              <w:t>&amp;</w:t>
            </w:r>
            <w:r w:rsidR="00206946" w:rsidRPr="00A04ABC">
              <w:rPr>
                <w:rFonts w:ascii="Arial" w:hAnsi="Arial" w:cs="Arial"/>
                <w:b/>
                <w:sz w:val="22"/>
                <w:szCs w:val="24"/>
                <w:lang w:val="en-GB"/>
              </w:rPr>
              <w:t xml:space="preserve"> </w:t>
            </w:r>
            <w:r w:rsidRPr="00A04ABC">
              <w:rPr>
                <w:rFonts w:ascii="Arial" w:hAnsi="Arial" w:cs="Arial"/>
                <w:b/>
                <w:sz w:val="22"/>
                <w:szCs w:val="24"/>
                <w:lang w:val="en-GB"/>
              </w:rPr>
              <w:t>V</w:t>
            </w:r>
            <w:r w:rsidR="00206946" w:rsidRPr="00A04ABC">
              <w:rPr>
                <w:rFonts w:ascii="Arial" w:hAnsi="Arial" w:cs="Arial"/>
                <w:b/>
                <w:sz w:val="22"/>
                <w:szCs w:val="24"/>
                <w:lang w:val="en-GB"/>
              </w:rPr>
              <w:t>egetable</w:t>
            </w:r>
            <w:r w:rsidRPr="00A04ABC">
              <w:rPr>
                <w:rFonts w:ascii="Arial" w:hAnsi="Arial" w:cs="Arial"/>
                <w:b/>
                <w:sz w:val="22"/>
                <w:szCs w:val="24"/>
                <w:lang w:val="en-GB"/>
              </w:rPr>
              <w:t xml:space="preserve"> Cost</w:t>
            </w:r>
          </w:p>
        </w:tc>
      </w:tr>
      <w:tr w:rsidR="0036413E" w:rsidRPr="00A04ABC" w14:paraId="17576F79" w14:textId="77777777" w:rsidTr="00FC794E">
        <w:trPr>
          <w:jc w:val="center"/>
        </w:trPr>
        <w:tc>
          <w:tcPr>
            <w:tcW w:w="2178" w:type="dxa"/>
            <w:vAlign w:val="center"/>
          </w:tcPr>
          <w:p w14:paraId="6AC884C1" w14:textId="77777777" w:rsidR="0036413E" w:rsidRPr="00A04ABC" w:rsidRDefault="0036413E" w:rsidP="004A6764">
            <w:pPr>
              <w:rPr>
                <w:rFonts w:ascii="Arial" w:hAnsi="Arial" w:cs="Arial"/>
                <w:sz w:val="22"/>
                <w:szCs w:val="24"/>
                <w:lang w:val="en-GB"/>
              </w:rPr>
            </w:pPr>
            <w:r w:rsidRPr="00A04ABC">
              <w:rPr>
                <w:rFonts w:ascii="Arial" w:hAnsi="Arial" w:cs="Arial"/>
                <w:sz w:val="22"/>
                <w:szCs w:val="24"/>
                <w:lang w:val="en-GB"/>
              </w:rPr>
              <w:t>Farmer</w:t>
            </w:r>
          </w:p>
        </w:tc>
        <w:tc>
          <w:tcPr>
            <w:tcW w:w="3880" w:type="dxa"/>
            <w:vAlign w:val="center"/>
          </w:tcPr>
          <w:p w14:paraId="0C8D7437" w14:textId="44E6BCE9" w:rsidR="0036413E" w:rsidRPr="00A04ABC" w:rsidRDefault="0036413E">
            <w:pPr>
              <w:rPr>
                <w:rFonts w:ascii="Arial" w:hAnsi="Arial" w:cs="Arial"/>
                <w:sz w:val="22"/>
                <w:szCs w:val="24"/>
                <w:lang w:val="en-GB"/>
              </w:rPr>
            </w:pPr>
            <w:r w:rsidRPr="00A04ABC">
              <w:rPr>
                <w:rFonts w:ascii="Arial" w:hAnsi="Arial" w:cs="Arial"/>
                <w:sz w:val="22"/>
                <w:szCs w:val="24"/>
                <w:lang w:val="en-GB"/>
              </w:rPr>
              <w:t>Farmer transports vegetables from farm to the main road</w:t>
            </w:r>
            <w:r w:rsidR="00364C2E" w:rsidRPr="00A04ABC">
              <w:rPr>
                <w:rFonts w:ascii="Arial" w:hAnsi="Arial" w:cs="Arial"/>
                <w:sz w:val="22"/>
                <w:szCs w:val="24"/>
                <w:lang w:val="en-GB"/>
              </w:rPr>
              <w:t>.</w:t>
            </w:r>
          </w:p>
        </w:tc>
        <w:tc>
          <w:tcPr>
            <w:tcW w:w="3184" w:type="dxa"/>
            <w:vAlign w:val="center"/>
          </w:tcPr>
          <w:p w14:paraId="29B01396" w14:textId="3E12FA1F" w:rsidR="0036413E" w:rsidRPr="00A04ABC" w:rsidRDefault="00735A17" w:rsidP="004A6764">
            <w:pPr>
              <w:rPr>
                <w:rFonts w:ascii="Arial" w:hAnsi="Arial" w:cs="Arial"/>
                <w:sz w:val="22"/>
                <w:szCs w:val="24"/>
                <w:lang w:val="en-GB"/>
              </w:rPr>
            </w:pPr>
            <w:r w:rsidRPr="00A04ABC">
              <w:rPr>
                <w:rFonts w:ascii="Arial" w:hAnsi="Arial" w:cs="Arial"/>
                <w:shd w:val="clear" w:color="auto" w:fill="FFFFFF"/>
                <w:lang w:val="en-GB"/>
              </w:rPr>
              <w:t>₹</w:t>
            </w:r>
            <w:r w:rsidR="0036413E" w:rsidRPr="00A04ABC">
              <w:rPr>
                <w:rFonts w:ascii="Arial" w:hAnsi="Arial" w:cs="Arial"/>
                <w:sz w:val="22"/>
                <w:szCs w:val="24"/>
                <w:lang w:val="en-GB"/>
              </w:rPr>
              <w:t xml:space="preserve">25 </w:t>
            </w:r>
            <w:r w:rsidR="00206946" w:rsidRPr="00A04ABC">
              <w:rPr>
                <w:rFonts w:ascii="Arial" w:hAnsi="Arial" w:cs="Arial"/>
                <w:sz w:val="22"/>
                <w:szCs w:val="24"/>
                <w:lang w:val="en-GB"/>
              </w:rPr>
              <w:t>p</w:t>
            </w:r>
            <w:r w:rsidR="0036413E" w:rsidRPr="00A04ABC">
              <w:rPr>
                <w:rFonts w:ascii="Arial" w:hAnsi="Arial" w:cs="Arial"/>
                <w:sz w:val="22"/>
                <w:szCs w:val="24"/>
                <w:lang w:val="en-GB"/>
              </w:rPr>
              <w:t xml:space="preserve">er 100 kilograms or </w:t>
            </w:r>
          </w:p>
          <w:p w14:paraId="62EC1E68" w14:textId="4DA190EB" w:rsidR="0036413E" w:rsidRPr="00A04ABC" w:rsidRDefault="00D52674" w:rsidP="00627D19">
            <w:pPr>
              <w:rPr>
                <w:rFonts w:ascii="Arial" w:hAnsi="Arial" w:cs="Arial"/>
                <w:sz w:val="22"/>
                <w:szCs w:val="24"/>
                <w:lang w:val="en-GB"/>
              </w:rPr>
            </w:pPr>
            <w:r w:rsidRPr="00A04ABC">
              <w:rPr>
                <w:rFonts w:ascii="Arial" w:hAnsi="Arial" w:cs="Arial"/>
                <w:shd w:val="clear" w:color="auto" w:fill="FFFFFF"/>
                <w:lang w:val="en-GB"/>
              </w:rPr>
              <w:t>₹</w:t>
            </w:r>
            <w:r w:rsidR="0036413E" w:rsidRPr="00A04ABC">
              <w:rPr>
                <w:rFonts w:ascii="Arial" w:hAnsi="Arial" w:cs="Arial"/>
                <w:sz w:val="22"/>
                <w:szCs w:val="24"/>
                <w:lang w:val="en-GB"/>
              </w:rPr>
              <w:t xml:space="preserve">0.25 </w:t>
            </w:r>
            <w:r w:rsidR="00206946" w:rsidRPr="00A04ABC">
              <w:rPr>
                <w:rFonts w:ascii="Arial" w:hAnsi="Arial" w:cs="Arial"/>
                <w:sz w:val="22"/>
                <w:szCs w:val="24"/>
                <w:lang w:val="en-GB"/>
              </w:rPr>
              <w:t>p</w:t>
            </w:r>
            <w:r w:rsidR="0036413E" w:rsidRPr="00A04ABC">
              <w:rPr>
                <w:rFonts w:ascii="Arial" w:hAnsi="Arial" w:cs="Arial"/>
                <w:sz w:val="22"/>
                <w:szCs w:val="24"/>
                <w:lang w:val="en-GB"/>
              </w:rPr>
              <w:t>er kilogram</w:t>
            </w:r>
          </w:p>
        </w:tc>
      </w:tr>
      <w:tr w:rsidR="0036413E" w:rsidRPr="00A04ABC" w14:paraId="3EF927ED" w14:textId="77777777" w:rsidTr="00FC794E">
        <w:trPr>
          <w:jc w:val="center"/>
        </w:trPr>
        <w:tc>
          <w:tcPr>
            <w:tcW w:w="2178" w:type="dxa"/>
            <w:vAlign w:val="center"/>
          </w:tcPr>
          <w:p w14:paraId="105C39D2" w14:textId="77777777" w:rsidR="0036413E" w:rsidRPr="00A04ABC" w:rsidRDefault="0036413E" w:rsidP="004A6764">
            <w:pPr>
              <w:rPr>
                <w:rFonts w:ascii="Arial" w:hAnsi="Arial" w:cs="Arial"/>
                <w:sz w:val="22"/>
                <w:szCs w:val="24"/>
                <w:lang w:val="en-GB"/>
              </w:rPr>
            </w:pPr>
            <w:r w:rsidRPr="00A04ABC">
              <w:rPr>
                <w:rFonts w:ascii="Arial" w:hAnsi="Arial" w:cs="Arial"/>
                <w:sz w:val="22"/>
                <w:szCs w:val="24"/>
                <w:lang w:val="en-GB"/>
              </w:rPr>
              <w:t>Farmer</w:t>
            </w:r>
          </w:p>
        </w:tc>
        <w:tc>
          <w:tcPr>
            <w:tcW w:w="3880" w:type="dxa"/>
            <w:vAlign w:val="center"/>
          </w:tcPr>
          <w:p w14:paraId="3D22DDFE" w14:textId="62EA21CA" w:rsidR="0036413E" w:rsidRPr="00A04ABC" w:rsidRDefault="00206946" w:rsidP="001629D4">
            <w:pPr>
              <w:rPr>
                <w:rFonts w:ascii="Arial" w:hAnsi="Arial" w:cs="Arial"/>
                <w:sz w:val="22"/>
                <w:szCs w:val="24"/>
                <w:lang w:val="en-GB"/>
              </w:rPr>
            </w:pPr>
            <w:r w:rsidRPr="00A04ABC">
              <w:rPr>
                <w:rFonts w:ascii="Arial" w:hAnsi="Arial" w:cs="Arial"/>
                <w:sz w:val="22"/>
                <w:szCs w:val="24"/>
                <w:lang w:val="en-GB"/>
              </w:rPr>
              <w:t>V</w:t>
            </w:r>
            <w:r w:rsidR="0036413E" w:rsidRPr="00A04ABC">
              <w:rPr>
                <w:rFonts w:ascii="Arial" w:hAnsi="Arial" w:cs="Arial"/>
                <w:sz w:val="22"/>
                <w:szCs w:val="24"/>
                <w:lang w:val="en-GB"/>
              </w:rPr>
              <w:t xml:space="preserve">egetables </w:t>
            </w:r>
            <w:r w:rsidRPr="00A04ABC">
              <w:rPr>
                <w:rFonts w:ascii="Arial" w:hAnsi="Arial" w:cs="Arial"/>
                <w:sz w:val="22"/>
                <w:szCs w:val="24"/>
                <w:lang w:val="en-GB"/>
              </w:rPr>
              <w:t>are loaded in</w:t>
            </w:r>
            <w:r w:rsidR="0036413E" w:rsidRPr="00A04ABC">
              <w:rPr>
                <w:rFonts w:ascii="Arial" w:hAnsi="Arial" w:cs="Arial"/>
                <w:sz w:val="22"/>
                <w:szCs w:val="24"/>
                <w:lang w:val="en-GB"/>
              </w:rPr>
              <w:t xml:space="preserve">to a mini truck </w:t>
            </w:r>
            <w:r w:rsidR="00364C2E" w:rsidRPr="00A04ABC">
              <w:rPr>
                <w:rFonts w:ascii="Arial" w:hAnsi="Arial" w:cs="Arial"/>
                <w:sz w:val="22"/>
                <w:szCs w:val="24"/>
                <w:lang w:val="en-GB"/>
              </w:rPr>
              <w:t>[</w:t>
            </w:r>
            <w:r w:rsidR="0036413E" w:rsidRPr="00A04ABC">
              <w:rPr>
                <w:rFonts w:ascii="Arial" w:hAnsi="Arial" w:cs="Arial"/>
                <w:sz w:val="22"/>
                <w:szCs w:val="24"/>
                <w:lang w:val="en-GB"/>
              </w:rPr>
              <w:t xml:space="preserve">from </w:t>
            </w:r>
            <w:r w:rsidRPr="00A04ABC">
              <w:rPr>
                <w:rFonts w:ascii="Arial" w:hAnsi="Arial" w:cs="Arial"/>
                <w:sz w:val="22"/>
                <w:szCs w:val="24"/>
                <w:lang w:val="en-GB"/>
              </w:rPr>
              <w:t xml:space="preserve">the </w:t>
            </w:r>
            <w:r w:rsidR="0036413E" w:rsidRPr="00A04ABC">
              <w:rPr>
                <w:rFonts w:ascii="Arial" w:hAnsi="Arial" w:cs="Arial"/>
                <w:sz w:val="22"/>
                <w:szCs w:val="24"/>
                <w:lang w:val="en-GB"/>
              </w:rPr>
              <w:t xml:space="preserve">main road to the </w:t>
            </w:r>
            <w:r w:rsidRPr="00A04ABC">
              <w:rPr>
                <w:rFonts w:ascii="Arial" w:hAnsi="Arial" w:cs="Arial"/>
                <w:sz w:val="22"/>
                <w:szCs w:val="24"/>
                <w:lang w:val="en-GB"/>
              </w:rPr>
              <w:t>a</w:t>
            </w:r>
            <w:r w:rsidR="0036413E" w:rsidRPr="00A04ABC">
              <w:rPr>
                <w:rFonts w:ascii="Arial" w:hAnsi="Arial" w:cs="Arial"/>
                <w:sz w:val="22"/>
                <w:szCs w:val="24"/>
                <w:lang w:val="en-GB"/>
              </w:rPr>
              <w:t xml:space="preserve">gricultural </w:t>
            </w:r>
            <w:r w:rsidRPr="00A04ABC">
              <w:rPr>
                <w:rFonts w:ascii="Arial" w:hAnsi="Arial" w:cs="Arial"/>
                <w:sz w:val="22"/>
                <w:szCs w:val="24"/>
                <w:lang w:val="en-GB"/>
              </w:rPr>
              <w:t>p</w:t>
            </w:r>
            <w:r w:rsidR="0036413E" w:rsidRPr="00A04ABC">
              <w:rPr>
                <w:rFonts w:ascii="Arial" w:hAnsi="Arial" w:cs="Arial"/>
                <w:sz w:val="22"/>
                <w:szCs w:val="24"/>
                <w:lang w:val="en-GB"/>
              </w:rPr>
              <w:t xml:space="preserve">roduce </w:t>
            </w:r>
            <w:r w:rsidRPr="00A04ABC">
              <w:rPr>
                <w:rFonts w:ascii="Arial" w:hAnsi="Arial" w:cs="Arial"/>
                <w:sz w:val="22"/>
                <w:szCs w:val="24"/>
                <w:lang w:val="en-GB"/>
              </w:rPr>
              <w:t>m</w:t>
            </w:r>
            <w:r w:rsidR="0036413E" w:rsidRPr="00A04ABC">
              <w:rPr>
                <w:rFonts w:ascii="Arial" w:hAnsi="Arial" w:cs="Arial"/>
                <w:sz w:val="22"/>
                <w:szCs w:val="24"/>
                <w:lang w:val="en-GB"/>
              </w:rPr>
              <w:t xml:space="preserve">arket </w:t>
            </w:r>
            <w:r w:rsidRPr="00A04ABC">
              <w:rPr>
                <w:rFonts w:ascii="Arial" w:hAnsi="Arial" w:cs="Arial"/>
                <w:sz w:val="22"/>
                <w:szCs w:val="24"/>
                <w:lang w:val="en-GB"/>
              </w:rPr>
              <w:t>c</w:t>
            </w:r>
            <w:r w:rsidR="0036413E" w:rsidRPr="00A04ABC">
              <w:rPr>
                <w:rFonts w:ascii="Arial" w:hAnsi="Arial" w:cs="Arial"/>
                <w:sz w:val="22"/>
                <w:szCs w:val="24"/>
                <w:lang w:val="en-GB"/>
              </w:rPr>
              <w:t>ommittee (APMC) market</w:t>
            </w:r>
            <w:r w:rsidR="00364C2E" w:rsidRPr="00A04ABC">
              <w:rPr>
                <w:rFonts w:ascii="Arial" w:hAnsi="Arial" w:cs="Arial"/>
                <w:sz w:val="22"/>
                <w:szCs w:val="24"/>
                <w:lang w:val="en-GB"/>
              </w:rPr>
              <w:t>].</w:t>
            </w:r>
          </w:p>
        </w:tc>
        <w:tc>
          <w:tcPr>
            <w:tcW w:w="3184" w:type="dxa"/>
            <w:vAlign w:val="center"/>
          </w:tcPr>
          <w:p w14:paraId="7DAB35A8" w14:textId="32E4F83B" w:rsidR="0036413E" w:rsidRPr="00A04ABC" w:rsidRDefault="00D52674" w:rsidP="004A6764">
            <w:pPr>
              <w:rPr>
                <w:rFonts w:ascii="Arial" w:hAnsi="Arial" w:cs="Arial"/>
                <w:sz w:val="22"/>
                <w:szCs w:val="24"/>
                <w:lang w:val="en-GB"/>
              </w:rPr>
            </w:pPr>
            <w:r w:rsidRPr="00A04ABC">
              <w:rPr>
                <w:rFonts w:ascii="Arial" w:hAnsi="Arial" w:cs="Arial"/>
                <w:shd w:val="clear" w:color="auto" w:fill="FFFFFF"/>
                <w:lang w:val="en-GB"/>
              </w:rPr>
              <w:t>₹</w:t>
            </w:r>
            <w:r w:rsidR="0036413E" w:rsidRPr="00A04ABC">
              <w:rPr>
                <w:rFonts w:ascii="Arial" w:hAnsi="Arial" w:cs="Arial"/>
                <w:sz w:val="22"/>
                <w:szCs w:val="24"/>
                <w:lang w:val="en-GB"/>
              </w:rPr>
              <w:t xml:space="preserve">25 </w:t>
            </w:r>
            <w:r w:rsidR="00206946" w:rsidRPr="00A04ABC">
              <w:rPr>
                <w:rFonts w:ascii="Arial" w:hAnsi="Arial" w:cs="Arial"/>
                <w:sz w:val="22"/>
                <w:szCs w:val="24"/>
                <w:lang w:val="en-GB"/>
              </w:rPr>
              <w:t>p</w:t>
            </w:r>
            <w:r w:rsidR="0036413E" w:rsidRPr="00A04ABC">
              <w:rPr>
                <w:rFonts w:ascii="Arial" w:hAnsi="Arial" w:cs="Arial"/>
                <w:sz w:val="22"/>
                <w:szCs w:val="24"/>
                <w:lang w:val="en-GB"/>
              </w:rPr>
              <w:t>er 20</w:t>
            </w:r>
            <w:r w:rsidR="00206946" w:rsidRPr="00A04ABC">
              <w:rPr>
                <w:rFonts w:ascii="Arial" w:hAnsi="Arial" w:cs="Arial"/>
                <w:sz w:val="22"/>
                <w:szCs w:val="24"/>
                <w:lang w:val="en-GB"/>
              </w:rPr>
              <w:t>-</w:t>
            </w:r>
            <w:r w:rsidR="0036413E" w:rsidRPr="00A04ABC">
              <w:rPr>
                <w:rFonts w:ascii="Arial" w:hAnsi="Arial" w:cs="Arial"/>
                <w:sz w:val="22"/>
                <w:szCs w:val="24"/>
                <w:lang w:val="en-GB"/>
              </w:rPr>
              <w:t>kilogram bag or</w:t>
            </w:r>
          </w:p>
          <w:p w14:paraId="2C366CD0" w14:textId="1513B6B1" w:rsidR="0036413E" w:rsidRPr="00A04ABC" w:rsidRDefault="00D52674" w:rsidP="004A6764">
            <w:pPr>
              <w:rPr>
                <w:rFonts w:ascii="Arial" w:hAnsi="Arial" w:cs="Arial"/>
                <w:sz w:val="22"/>
                <w:szCs w:val="24"/>
                <w:lang w:val="en-GB"/>
              </w:rPr>
            </w:pPr>
            <w:r w:rsidRPr="00A04ABC">
              <w:rPr>
                <w:rFonts w:ascii="Arial" w:hAnsi="Arial" w:cs="Arial"/>
                <w:shd w:val="clear" w:color="auto" w:fill="FFFFFF"/>
                <w:lang w:val="en-GB"/>
              </w:rPr>
              <w:t>₹</w:t>
            </w:r>
            <w:r w:rsidR="0036413E" w:rsidRPr="00A04ABC">
              <w:rPr>
                <w:rFonts w:ascii="Arial" w:hAnsi="Arial" w:cs="Arial"/>
                <w:sz w:val="22"/>
                <w:szCs w:val="24"/>
                <w:lang w:val="en-GB"/>
              </w:rPr>
              <w:t>1.25 per kilogram</w:t>
            </w:r>
          </w:p>
        </w:tc>
      </w:tr>
      <w:tr w:rsidR="0036413E" w:rsidRPr="00A04ABC" w14:paraId="179CB310" w14:textId="77777777" w:rsidTr="00FC794E">
        <w:trPr>
          <w:jc w:val="center"/>
        </w:trPr>
        <w:tc>
          <w:tcPr>
            <w:tcW w:w="2178" w:type="dxa"/>
            <w:vAlign w:val="center"/>
          </w:tcPr>
          <w:p w14:paraId="777D8A0F" w14:textId="77777777" w:rsidR="0036413E" w:rsidRPr="00A04ABC" w:rsidRDefault="0036413E" w:rsidP="004A6764">
            <w:pPr>
              <w:rPr>
                <w:rFonts w:ascii="Arial" w:hAnsi="Arial" w:cs="Arial"/>
                <w:sz w:val="22"/>
                <w:szCs w:val="24"/>
                <w:lang w:val="en-GB"/>
              </w:rPr>
            </w:pPr>
            <w:r w:rsidRPr="00A04ABC">
              <w:rPr>
                <w:rFonts w:ascii="Arial" w:hAnsi="Arial" w:cs="Arial"/>
                <w:sz w:val="22"/>
                <w:szCs w:val="24"/>
                <w:lang w:val="en-GB"/>
              </w:rPr>
              <w:t>Farmer</w:t>
            </w:r>
          </w:p>
        </w:tc>
        <w:tc>
          <w:tcPr>
            <w:tcW w:w="3880" w:type="dxa"/>
            <w:vAlign w:val="center"/>
          </w:tcPr>
          <w:p w14:paraId="26264EEC" w14:textId="6852500E" w:rsidR="0036413E" w:rsidRPr="00A04ABC" w:rsidRDefault="0036413E" w:rsidP="001629D4">
            <w:pPr>
              <w:rPr>
                <w:rFonts w:ascii="Arial" w:hAnsi="Arial" w:cs="Arial"/>
                <w:sz w:val="22"/>
                <w:szCs w:val="24"/>
                <w:lang w:val="en-GB"/>
              </w:rPr>
            </w:pPr>
            <w:r w:rsidRPr="00A04ABC">
              <w:rPr>
                <w:rFonts w:ascii="Arial" w:hAnsi="Arial" w:cs="Arial"/>
                <w:sz w:val="22"/>
                <w:szCs w:val="24"/>
                <w:lang w:val="en-GB"/>
              </w:rPr>
              <w:t xml:space="preserve">Additional handling charges </w:t>
            </w:r>
            <w:r w:rsidR="00364C2E" w:rsidRPr="00A04ABC">
              <w:rPr>
                <w:rFonts w:ascii="Arial" w:hAnsi="Arial" w:cs="Arial"/>
                <w:sz w:val="22"/>
                <w:szCs w:val="24"/>
                <w:lang w:val="en-GB"/>
              </w:rPr>
              <w:t xml:space="preserve">are applied </w:t>
            </w:r>
            <w:r w:rsidRPr="00A04ABC">
              <w:rPr>
                <w:rFonts w:ascii="Arial" w:hAnsi="Arial" w:cs="Arial"/>
                <w:sz w:val="22"/>
                <w:szCs w:val="24"/>
                <w:lang w:val="en-GB"/>
              </w:rPr>
              <w:t>at the APMC</w:t>
            </w:r>
            <w:r w:rsidR="00364C2E" w:rsidRPr="00A04ABC">
              <w:rPr>
                <w:rFonts w:ascii="Arial" w:hAnsi="Arial" w:cs="Arial"/>
                <w:sz w:val="22"/>
                <w:szCs w:val="24"/>
                <w:lang w:val="en-GB"/>
              </w:rPr>
              <w:t>.</w:t>
            </w:r>
          </w:p>
        </w:tc>
        <w:tc>
          <w:tcPr>
            <w:tcW w:w="3184" w:type="dxa"/>
            <w:vAlign w:val="center"/>
          </w:tcPr>
          <w:p w14:paraId="26AE75C0" w14:textId="2F9327AF" w:rsidR="0036413E" w:rsidRPr="00A04ABC" w:rsidRDefault="00D52674" w:rsidP="004A6764">
            <w:pPr>
              <w:rPr>
                <w:rFonts w:ascii="Arial" w:hAnsi="Arial" w:cs="Arial"/>
                <w:sz w:val="22"/>
                <w:szCs w:val="24"/>
                <w:lang w:val="en-GB"/>
              </w:rPr>
            </w:pPr>
            <w:r w:rsidRPr="00A04ABC">
              <w:rPr>
                <w:rFonts w:ascii="Arial" w:hAnsi="Arial" w:cs="Arial"/>
                <w:shd w:val="clear" w:color="auto" w:fill="FFFFFF"/>
                <w:lang w:val="en-GB"/>
              </w:rPr>
              <w:t>₹</w:t>
            </w:r>
            <w:r w:rsidR="0036413E" w:rsidRPr="00A04ABC">
              <w:rPr>
                <w:rFonts w:ascii="Arial" w:hAnsi="Arial" w:cs="Arial"/>
                <w:sz w:val="22"/>
                <w:szCs w:val="24"/>
                <w:lang w:val="en-GB"/>
              </w:rPr>
              <w:t xml:space="preserve">5 </w:t>
            </w:r>
            <w:r w:rsidR="00206946" w:rsidRPr="00A04ABC">
              <w:rPr>
                <w:rFonts w:ascii="Arial" w:hAnsi="Arial" w:cs="Arial"/>
                <w:sz w:val="22"/>
                <w:szCs w:val="24"/>
                <w:lang w:val="en-GB"/>
              </w:rPr>
              <w:t>p</w:t>
            </w:r>
            <w:r w:rsidR="0036413E" w:rsidRPr="00A04ABC">
              <w:rPr>
                <w:rFonts w:ascii="Arial" w:hAnsi="Arial" w:cs="Arial"/>
                <w:sz w:val="22"/>
                <w:szCs w:val="24"/>
                <w:lang w:val="en-GB"/>
              </w:rPr>
              <w:t>er 20</w:t>
            </w:r>
            <w:r w:rsidR="00206946" w:rsidRPr="00A04ABC">
              <w:rPr>
                <w:rFonts w:ascii="Arial" w:hAnsi="Arial" w:cs="Arial"/>
                <w:sz w:val="22"/>
                <w:szCs w:val="24"/>
                <w:lang w:val="en-GB"/>
              </w:rPr>
              <w:t>-</w:t>
            </w:r>
            <w:r w:rsidR="0036413E" w:rsidRPr="00A04ABC">
              <w:rPr>
                <w:rFonts w:ascii="Arial" w:hAnsi="Arial" w:cs="Arial"/>
                <w:sz w:val="22"/>
                <w:szCs w:val="24"/>
                <w:lang w:val="en-GB"/>
              </w:rPr>
              <w:t>kilogram bag or</w:t>
            </w:r>
          </w:p>
          <w:p w14:paraId="0DE7FB34" w14:textId="58FFE203" w:rsidR="0036413E" w:rsidRPr="00A04ABC" w:rsidRDefault="00D52674" w:rsidP="00627D19">
            <w:pPr>
              <w:rPr>
                <w:rFonts w:ascii="Arial" w:hAnsi="Arial" w:cs="Arial"/>
                <w:sz w:val="22"/>
                <w:szCs w:val="24"/>
                <w:lang w:val="en-GB"/>
              </w:rPr>
            </w:pPr>
            <w:r w:rsidRPr="00A04ABC">
              <w:rPr>
                <w:rFonts w:ascii="Arial" w:hAnsi="Arial" w:cs="Arial"/>
                <w:shd w:val="clear" w:color="auto" w:fill="FFFFFF"/>
                <w:lang w:val="en-GB"/>
              </w:rPr>
              <w:t>₹</w:t>
            </w:r>
            <w:r w:rsidR="0036413E" w:rsidRPr="00A04ABC">
              <w:rPr>
                <w:rFonts w:ascii="Arial" w:hAnsi="Arial" w:cs="Arial"/>
                <w:sz w:val="22"/>
                <w:szCs w:val="24"/>
                <w:lang w:val="en-GB"/>
              </w:rPr>
              <w:t xml:space="preserve">0.25 </w:t>
            </w:r>
            <w:r w:rsidR="00206946" w:rsidRPr="00A04ABC">
              <w:rPr>
                <w:rFonts w:ascii="Arial" w:hAnsi="Arial" w:cs="Arial"/>
                <w:sz w:val="22"/>
                <w:szCs w:val="24"/>
                <w:lang w:val="en-GB"/>
              </w:rPr>
              <w:t>p</w:t>
            </w:r>
            <w:r w:rsidR="0036413E" w:rsidRPr="00A04ABC">
              <w:rPr>
                <w:rFonts w:ascii="Arial" w:hAnsi="Arial" w:cs="Arial"/>
                <w:sz w:val="22"/>
                <w:szCs w:val="24"/>
                <w:lang w:val="en-GB"/>
              </w:rPr>
              <w:t>er kilogram</w:t>
            </w:r>
          </w:p>
        </w:tc>
      </w:tr>
      <w:tr w:rsidR="0036413E" w:rsidRPr="00A04ABC" w14:paraId="13817A6F" w14:textId="77777777" w:rsidTr="00FC794E">
        <w:trPr>
          <w:jc w:val="center"/>
        </w:trPr>
        <w:tc>
          <w:tcPr>
            <w:tcW w:w="2178" w:type="dxa"/>
            <w:vAlign w:val="center"/>
          </w:tcPr>
          <w:p w14:paraId="718E36FD" w14:textId="77777777" w:rsidR="0036413E" w:rsidRPr="00A04ABC" w:rsidRDefault="0036413E" w:rsidP="004A6764">
            <w:pPr>
              <w:rPr>
                <w:rFonts w:ascii="Arial" w:hAnsi="Arial" w:cs="Arial"/>
                <w:sz w:val="22"/>
                <w:szCs w:val="24"/>
                <w:lang w:val="en-GB"/>
              </w:rPr>
            </w:pPr>
            <w:r w:rsidRPr="00A04ABC">
              <w:rPr>
                <w:rFonts w:ascii="Arial" w:hAnsi="Arial" w:cs="Arial"/>
                <w:sz w:val="22"/>
                <w:szCs w:val="24"/>
                <w:lang w:val="en-GB"/>
              </w:rPr>
              <w:t>Farmer</w:t>
            </w:r>
          </w:p>
        </w:tc>
        <w:tc>
          <w:tcPr>
            <w:tcW w:w="3880" w:type="dxa"/>
            <w:vAlign w:val="center"/>
          </w:tcPr>
          <w:p w14:paraId="77E0815E" w14:textId="38D61E33" w:rsidR="0036413E" w:rsidRPr="00A04ABC" w:rsidRDefault="0036413E" w:rsidP="00627D19">
            <w:pPr>
              <w:rPr>
                <w:rFonts w:ascii="Arial" w:hAnsi="Arial" w:cs="Arial"/>
                <w:sz w:val="22"/>
                <w:szCs w:val="24"/>
                <w:lang w:val="en-GB"/>
              </w:rPr>
            </w:pPr>
            <w:r w:rsidRPr="00A04ABC">
              <w:rPr>
                <w:rFonts w:ascii="Arial" w:hAnsi="Arial" w:cs="Arial"/>
                <w:sz w:val="22"/>
                <w:szCs w:val="24"/>
                <w:lang w:val="en-GB"/>
              </w:rPr>
              <w:t>Broker pays the farmer</w:t>
            </w:r>
            <w:r w:rsidR="00364C2E" w:rsidRPr="00A04ABC">
              <w:rPr>
                <w:rFonts w:ascii="Arial" w:hAnsi="Arial" w:cs="Arial"/>
                <w:sz w:val="22"/>
                <w:szCs w:val="24"/>
                <w:lang w:val="en-GB"/>
              </w:rPr>
              <w:t>.</w:t>
            </w:r>
          </w:p>
        </w:tc>
        <w:tc>
          <w:tcPr>
            <w:tcW w:w="3184" w:type="dxa"/>
            <w:vAlign w:val="center"/>
          </w:tcPr>
          <w:p w14:paraId="7ACFDDEB" w14:textId="3AA6CB96" w:rsidR="0036413E" w:rsidRPr="00A04ABC" w:rsidRDefault="00D52674" w:rsidP="00D90FD6">
            <w:pPr>
              <w:rPr>
                <w:rFonts w:ascii="Arial" w:hAnsi="Arial" w:cs="Arial"/>
                <w:sz w:val="22"/>
                <w:szCs w:val="24"/>
                <w:lang w:val="en-GB"/>
              </w:rPr>
            </w:pPr>
            <w:r w:rsidRPr="00A04ABC">
              <w:rPr>
                <w:rFonts w:ascii="Arial" w:hAnsi="Arial" w:cs="Arial"/>
                <w:shd w:val="clear" w:color="auto" w:fill="FFFFFF"/>
                <w:lang w:val="en-GB"/>
              </w:rPr>
              <w:t>₹</w:t>
            </w:r>
            <w:r w:rsidR="0036413E" w:rsidRPr="00A04ABC">
              <w:rPr>
                <w:rFonts w:ascii="Arial" w:hAnsi="Arial" w:cs="Arial"/>
                <w:sz w:val="22"/>
                <w:szCs w:val="24"/>
                <w:lang w:val="en-GB"/>
              </w:rPr>
              <w:t xml:space="preserve">10 </w:t>
            </w:r>
            <w:r w:rsidR="00206946" w:rsidRPr="00A04ABC">
              <w:rPr>
                <w:rFonts w:ascii="Arial" w:hAnsi="Arial" w:cs="Arial"/>
                <w:sz w:val="22"/>
                <w:szCs w:val="24"/>
                <w:lang w:val="en-GB"/>
              </w:rPr>
              <w:t>p</w:t>
            </w:r>
            <w:r w:rsidR="0036413E" w:rsidRPr="00A04ABC">
              <w:rPr>
                <w:rFonts w:ascii="Arial" w:hAnsi="Arial" w:cs="Arial"/>
                <w:sz w:val="22"/>
                <w:szCs w:val="24"/>
                <w:lang w:val="en-GB"/>
              </w:rPr>
              <w:t xml:space="preserve">er kilogram </w:t>
            </w:r>
          </w:p>
        </w:tc>
      </w:tr>
      <w:tr w:rsidR="0036413E" w:rsidRPr="00A04ABC" w14:paraId="2F70BFA8" w14:textId="77777777" w:rsidTr="00FC794E">
        <w:trPr>
          <w:jc w:val="center"/>
        </w:trPr>
        <w:tc>
          <w:tcPr>
            <w:tcW w:w="2178" w:type="dxa"/>
            <w:vAlign w:val="center"/>
          </w:tcPr>
          <w:p w14:paraId="6942A3C0" w14:textId="77777777" w:rsidR="0036413E" w:rsidRPr="00A04ABC" w:rsidRDefault="0036413E" w:rsidP="004A6764">
            <w:pPr>
              <w:rPr>
                <w:rFonts w:ascii="Arial" w:hAnsi="Arial" w:cs="Arial"/>
                <w:sz w:val="22"/>
                <w:szCs w:val="24"/>
                <w:lang w:val="en-GB"/>
              </w:rPr>
            </w:pPr>
            <w:r w:rsidRPr="00A04ABC">
              <w:rPr>
                <w:rFonts w:ascii="Arial" w:hAnsi="Arial" w:cs="Arial"/>
                <w:sz w:val="22"/>
                <w:szCs w:val="24"/>
                <w:lang w:val="en-GB"/>
              </w:rPr>
              <w:t>Broker</w:t>
            </w:r>
          </w:p>
        </w:tc>
        <w:tc>
          <w:tcPr>
            <w:tcW w:w="3880" w:type="dxa"/>
            <w:vAlign w:val="center"/>
          </w:tcPr>
          <w:p w14:paraId="3C90FC21" w14:textId="095160B3" w:rsidR="0036413E" w:rsidRPr="00A04ABC" w:rsidRDefault="0036413E" w:rsidP="004A6764">
            <w:pPr>
              <w:rPr>
                <w:rFonts w:ascii="Arial" w:hAnsi="Arial" w:cs="Arial"/>
                <w:sz w:val="22"/>
                <w:szCs w:val="24"/>
                <w:lang w:val="en-GB"/>
              </w:rPr>
            </w:pPr>
            <w:r w:rsidRPr="00A04ABC">
              <w:rPr>
                <w:rFonts w:ascii="Arial" w:hAnsi="Arial" w:cs="Arial"/>
                <w:sz w:val="22"/>
                <w:szCs w:val="24"/>
                <w:lang w:val="en-GB"/>
              </w:rPr>
              <w:t>Broker sells to the retailer</w:t>
            </w:r>
            <w:r w:rsidR="00364C2E" w:rsidRPr="00A04ABC">
              <w:rPr>
                <w:rFonts w:ascii="Arial" w:hAnsi="Arial" w:cs="Arial"/>
                <w:sz w:val="22"/>
                <w:szCs w:val="24"/>
                <w:lang w:val="en-GB"/>
              </w:rPr>
              <w:t>.</w:t>
            </w:r>
          </w:p>
        </w:tc>
        <w:tc>
          <w:tcPr>
            <w:tcW w:w="3184" w:type="dxa"/>
            <w:vAlign w:val="center"/>
          </w:tcPr>
          <w:p w14:paraId="21254FBD" w14:textId="5BA01106" w:rsidR="0036413E" w:rsidRPr="00A04ABC" w:rsidRDefault="00D52674" w:rsidP="00627D19">
            <w:pPr>
              <w:rPr>
                <w:rFonts w:ascii="Arial" w:hAnsi="Arial" w:cs="Arial"/>
                <w:sz w:val="22"/>
                <w:szCs w:val="24"/>
                <w:lang w:val="en-GB"/>
              </w:rPr>
            </w:pPr>
            <w:r w:rsidRPr="00A04ABC">
              <w:rPr>
                <w:rFonts w:ascii="Arial" w:hAnsi="Arial" w:cs="Arial"/>
                <w:shd w:val="clear" w:color="auto" w:fill="FFFFFF"/>
                <w:lang w:val="en-GB"/>
              </w:rPr>
              <w:t>₹</w:t>
            </w:r>
            <w:r w:rsidR="0036413E" w:rsidRPr="00A04ABC">
              <w:rPr>
                <w:rFonts w:ascii="Arial" w:hAnsi="Arial" w:cs="Arial"/>
                <w:sz w:val="22"/>
                <w:szCs w:val="24"/>
                <w:lang w:val="en-GB"/>
              </w:rPr>
              <w:t xml:space="preserve">11 </w:t>
            </w:r>
            <w:r w:rsidR="00206946" w:rsidRPr="00A04ABC">
              <w:rPr>
                <w:rFonts w:ascii="Arial" w:hAnsi="Arial" w:cs="Arial"/>
                <w:sz w:val="22"/>
                <w:szCs w:val="24"/>
                <w:lang w:val="en-GB"/>
              </w:rPr>
              <w:t>p</w:t>
            </w:r>
            <w:r w:rsidR="0036413E" w:rsidRPr="00A04ABC">
              <w:rPr>
                <w:rFonts w:ascii="Arial" w:hAnsi="Arial" w:cs="Arial"/>
                <w:sz w:val="22"/>
                <w:szCs w:val="24"/>
                <w:lang w:val="en-GB"/>
              </w:rPr>
              <w:t xml:space="preserve">er kilogram </w:t>
            </w:r>
          </w:p>
        </w:tc>
      </w:tr>
      <w:tr w:rsidR="0036413E" w:rsidRPr="00A04ABC" w14:paraId="7461BA5F" w14:textId="77777777" w:rsidTr="00FC794E">
        <w:trPr>
          <w:trHeight w:val="593"/>
          <w:jc w:val="center"/>
        </w:trPr>
        <w:tc>
          <w:tcPr>
            <w:tcW w:w="2178" w:type="dxa"/>
            <w:vAlign w:val="center"/>
          </w:tcPr>
          <w:p w14:paraId="13755A23" w14:textId="77777777" w:rsidR="0036413E" w:rsidRPr="00A04ABC" w:rsidRDefault="0036413E" w:rsidP="004A6764">
            <w:pPr>
              <w:rPr>
                <w:rFonts w:ascii="Arial" w:hAnsi="Arial" w:cs="Arial"/>
                <w:sz w:val="22"/>
                <w:szCs w:val="24"/>
                <w:lang w:val="en-GB"/>
              </w:rPr>
            </w:pPr>
            <w:r w:rsidRPr="00A04ABC">
              <w:rPr>
                <w:rFonts w:ascii="Arial" w:hAnsi="Arial" w:cs="Arial"/>
                <w:sz w:val="22"/>
                <w:szCs w:val="24"/>
                <w:lang w:val="en-GB"/>
              </w:rPr>
              <w:t>Retailer</w:t>
            </w:r>
          </w:p>
        </w:tc>
        <w:tc>
          <w:tcPr>
            <w:tcW w:w="3880" w:type="dxa"/>
            <w:vAlign w:val="center"/>
          </w:tcPr>
          <w:p w14:paraId="180FBCD8" w14:textId="5A7D7C09" w:rsidR="0036413E" w:rsidRPr="00A04ABC" w:rsidRDefault="0036413E" w:rsidP="004A6764">
            <w:pPr>
              <w:rPr>
                <w:rFonts w:ascii="Arial" w:hAnsi="Arial" w:cs="Arial"/>
                <w:sz w:val="22"/>
                <w:szCs w:val="24"/>
                <w:lang w:val="en-GB"/>
              </w:rPr>
            </w:pPr>
            <w:r w:rsidRPr="00A04ABC">
              <w:rPr>
                <w:rFonts w:ascii="Arial" w:hAnsi="Arial" w:cs="Arial"/>
                <w:sz w:val="22"/>
                <w:szCs w:val="24"/>
                <w:lang w:val="en-GB"/>
              </w:rPr>
              <w:t xml:space="preserve">Handling and transportation charges </w:t>
            </w:r>
            <w:r w:rsidR="00364C2E" w:rsidRPr="00A04ABC">
              <w:rPr>
                <w:rFonts w:ascii="Arial" w:hAnsi="Arial" w:cs="Arial"/>
                <w:sz w:val="22"/>
                <w:szCs w:val="24"/>
                <w:lang w:val="en-GB"/>
              </w:rPr>
              <w:t xml:space="preserve">are </w:t>
            </w:r>
            <w:r w:rsidRPr="00A04ABC">
              <w:rPr>
                <w:rFonts w:ascii="Arial" w:hAnsi="Arial" w:cs="Arial"/>
                <w:sz w:val="22"/>
                <w:szCs w:val="24"/>
                <w:lang w:val="en-GB"/>
              </w:rPr>
              <w:t>borne by the retailer</w:t>
            </w:r>
            <w:r w:rsidR="00364C2E" w:rsidRPr="00A04ABC">
              <w:rPr>
                <w:rFonts w:ascii="Arial" w:hAnsi="Arial" w:cs="Arial"/>
                <w:sz w:val="22"/>
                <w:szCs w:val="24"/>
                <w:lang w:val="en-GB"/>
              </w:rPr>
              <w:t>.</w:t>
            </w:r>
          </w:p>
        </w:tc>
        <w:tc>
          <w:tcPr>
            <w:tcW w:w="3184" w:type="dxa"/>
            <w:vAlign w:val="center"/>
          </w:tcPr>
          <w:p w14:paraId="2ECC72ED" w14:textId="4716FB5B" w:rsidR="0036413E" w:rsidRPr="00A04ABC" w:rsidRDefault="00D52674" w:rsidP="00627D19">
            <w:pPr>
              <w:rPr>
                <w:rFonts w:ascii="Arial" w:hAnsi="Arial" w:cs="Arial"/>
                <w:sz w:val="22"/>
                <w:szCs w:val="24"/>
                <w:lang w:val="en-GB"/>
              </w:rPr>
            </w:pPr>
            <w:r w:rsidRPr="00A04ABC">
              <w:rPr>
                <w:rFonts w:ascii="Arial" w:hAnsi="Arial" w:cs="Arial"/>
                <w:shd w:val="clear" w:color="auto" w:fill="FFFFFF"/>
                <w:lang w:val="en-GB"/>
              </w:rPr>
              <w:t>₹</w:t>
            </w:r>
            <w:r w:rsidR="0036413E" w:rsidRPr="00A04ABC">
              <w:rPr>
                <w:rFonts w:ascii="Arial" w:hAnsi="Arial" w:cs="Arial"/>
                <w:sz w:val="22"/>
                <w:szCs w:val="24"/>
                <w:lang w:val="en-GB"/>
              </w:rPr>
              <w:t xml:space="preserve">1 </w:t>
            </w:r>
            <w:r w:rsidR="00206946" w:rsidRPr="00A04ABC">
              <w:rPr>
                <w:rFonts w:ascii="Arial" w:hAnsi="Arial" w:cs="Arial"/>
                <w:sz w:val="22"/>
                <w:szCs w:val="24"/>
                <w:lang w:val="en-GB"/>
              </w:rPr>
              <w:t>p</w:t>
            </w:r>
            <w:r w:rsidR="0036413E" w:rsidRPr="00A04ABC">
              <w:rPr>
                <w:rFonts w:ascii="Arial" w:hAnsi="Arial" w:cs="Arial"/>
                <w:sz w:val="22"/>
                <w:szCs w:val="24"/>
                <w:lang w:val="en-GB"/>
              </w:rPr>
              <w:t>er kilogram</w:t>
            </w:r>
          </w:p>
        </w:tc>
      </w:tr>
      <w:tr w:rsidR="0036413E" w:rsidRPr="00A04ABC" w14:paraId="30283DBD" w14:textId="77777777" w:rsidTr="00FC794E">
        <w:trPr>
          <w:trHeight w:val="1250"/>
          <w:jc w:val="center"/>
        </w:trPr>
        <w:tc>
          <w:tcPr>
            <w:tcW w:w="2178" w:type="dxa"/>
            <w:vAlign w:val="center"/>
          </w:tcPr>
          <w:p w14:paraId="6437CB44" w14:textId="77777777" w:rsidR="0036413E" w:rsidRPr="00A04ABC" w:rsidRDefault="0036413E" w:rsidP="004A6764">
            <w:pPr>
              <w:rPr>
                <w:rFonts w:ascii="Arial" w:hAnsi="Arial" w:cs="Arial"/>
                <w:sz w:val="22"/>
                <w:szCs w:val="24"/>
                <w:lang w:val="en-GB"/>
              </w:rPr>
            </w:pPr>
            <w:r w:rsidRPr="00A04ABC">
              <w:rPr>
                <w:rFonts w:ascii="Arial" w:hAnsi="Arial" w:cs="Arial"/>
                <w:sz w:val="22"/>
                <w:szCs w:val="24"/>
                <w:lang w:val="en-GB"/>
              </w:rPr>
              <w:t>Retailer</w:t>
            </w:r>
          </w:p>
        </w:tc>
        <w:tc>
          <w:tcPr>
            <w:tcW w:w="3880" w:type="dxa"/>
            <w:vAlign w:val="center"/>
          </w:tcPr>
          <w:p w14:paraId="4B7DDA2D" w14:textId="1B0C4781" w:rsidR="0036413E" w:rsidRPr="00A04ABC" w:rsidRDefault="0036413E" w:rsidP="004A6764">
            <w:pPr>
              <w:pStyle w:val="NoSpacing"/>
              <w:rPr>
                <w:rFonts w:ascii="Arial" w:hAnsi="Arial" w:cs="Arial"/>
                <w:szCs w:val="24"/>
                <w:lang w:val="en-GB"/>
              </w:rPr>
            </w:pPr>
            <w:r w:rsidRPr="00A04ABC">
              <w:rPr>
                <w:rFonts w:ascii="Arial" w:hAnsi="Arial" w:cs="Arial"/>
                <w:szCs w:val="24"/>
                <w:lang w:val="en-GB"/>
              </w:rPr>
              <w:t xml:space="preserve">Retailer does </w:t>
            </w:r>
            <w:r w:rsidR="00206946" w:rsidRPr="00A04ABC">
              <w:rPr>
                <w:rFonts w:ascii="Arial" w:hAnsi="Arial" w:cs="Arial"/>
                <w:szCs w:val="24"/>
                <w:lang w:val="en-GB"/>
              </w:rPr>
              <w:t xml:space="preserve">the </w:t>
            </w:r>
            <w:r w:rsidRPr="00A04ABC">
              <w:rPr>
                <w:rFonts w:ascii="Arial" w:hAnsi="Arial" w:cs="Arial"/>
                <w:szCs w:val="24"/>
                <w:lang w:val="en-GB"/>
              </w:rPr>
              <w:t>sorting and grading</w:t>
            </w:r>
            <w:r w:rsidR="00364C2E" w:rsidRPr="00A04ABC">
              <w:rPr>
                <w:rFonts w:ascii="Arial" w:hAnsi="Arial" w:cs="Arial"/>
                <w:szCs w:val="24"/>
                <w:lang w:val="en-GB"/>
              </w:rPr>
              <w:t>.</w:t>
            </w:r>
          </w:p>
        </w:tc>
        <w:tc>
          <w:tcPr>
            <w:tcW w:w="3184" w:type="dxa"/>
            <w:vAlign w:val="center"/>
          </w:tcPr>
          <w:p w14:paraId="3627CE75" w14:textId="01B0CCDD" w:rsidR="0036413E" w:rsidRPr="00A04ABC" w:rsidRDefault="0036413E" w:rsidP="001629D4">
            <w:pPr>
              <w:rPr>
                <w:rFonts w:ascii="Arial" w:hAnsi="Arial" w:cs="Arial"/>
                <w:sz w:val="22"/>
                <w:szCs w:val="24"/>
                <w:lang w:val="en-GB"/>
              </w:rPr>
            </w:pPr>
            <w:r w:rsidRPr="00A04ABC">
              <w:rPr>
                <w:rFonts w:ascii="Arial" w:hAnsi="Arial" w:cs="Arial"/>
                <w:sz w:val="22"/>
                <w:szCs w:val="24"/>
                <w:lang w:val="en-GB"/>
              </w:rPr>
              <w:t>Since 20</w:t>
            </w:r>
            <w:r w:rsidR="00981248" w:rsidRPr="00A04ABC">
              <w:rPr>
                <w:rFonts w:ascii="Arial" w:hAnsi="Arial" w:cs="Arial"/>
                <w:sz w:val="22"/>
                <w:szCs w:val="24"/>
                <w:lang w:val="en-GB"/>
              </w:rPr>
              <w:t xml:space="preserve"> per cent</w:t>
            </w:r>
            <w:r w:rsidRPr="00A04ABC">
              <w:rPr>
                <w:rFonts w:ascii="Arial" w:hAnsi="Arial" w:cs="Arial"/>
                <w:sz w:val="22"/>
                <w:szCs w:val="24"/>
                <w:lang w:val="en-GB"/>
              </w:rPr>
              <w:t xml:space="preserve"> of the </w:t>
            </w:r>
            <w:r w:rsidR="00246CF5" w:rsidRPr="00A04ABC">
              <w:rPr>
                <w:rFonts w:ascii="Arial" w:hAnsi="Arial" w:cs="Arial"/>
                <w:sz w:val="22"/>
                <w:szCs w:val="24"/>
                <w:lang w:val="en-GB"/>
              </w:rPr>
              <w:t>produce</w:t>
            </w:r>
            <w:r w:rsidRPr="00A04ABC">
              <w:rPr>
                <w:rFonts w:ascii="Arial" w:hAnsi="Arial" w:cs="Arial"/>
                <w:sz w:val="22"/>
                <w:szCs w:val="24"/>
                <w:lang w:val="en-GB"/>
              </w:rPr>
              <w:t xml:space="preserve"> is not good for retail sale, </w:t>
            </w:r>
            <w:r w:rsidR="00814F2A" w:rsidRPr="00A04ABC">
              <w:rPr>
                <w:rFonts w:ascii="Arial" w:hAnsi="Arial" w:cs="Arial"/>
                <w:sz w:val="22"/>
                <w:szCs w:val="24"/>
                <w:lang w:val="en-GB"/>
              </w:rPr>
              <w:t>retailers</w:t>
            </w:r>
            <w:r w:rsidRPr="00A04ABC">
              <w:rPr>
                <w:rFonts w:ascii="Arial" w:hAnsi="Arial" w:cs="Arial"/>
                <w:sz w:val="22"/>
                <w:szCs w:val="24"/>
                <w:lang w:val="en-GB"/>
              </w:rPr>
              <w:t xml:space="preserve"> keep </w:t>
            </w:r>
            <w:r w:rsidR="00364C2E" w:rsidRPr="00A04ABC">
              <w:rPr>
                <w:rFonts w:ascii="Arial" w:hAnsi="Arial" w:cs="Arial"/>
                <w:sz w:val="22"/>
                <w:szCs w:val="24"/>
                <w:lang w:val="en-GB"/>
              </w:rPr>
              <w:t>20 per </w:t>
            </w:r>
            <w:r w:rsidR="00981248" w:rsidRPr="00A04ABC">
              <w:rPr>
                <w:rFonts w:ascii="Arial" w:hAnsi="Arial" w:cs="Arial"/>
                <w:sz w:val="22"/>
                <w:szCs w:val="24"/>
                <w:lang w:val="en-GB"/>
              </w:rPr>
              <w:t>cent</w:t>
            </w:r>
            <w:r w:rsidRPr="00A04ABC">
              <w:rPr>
                <w:rFonts w:ascii="Arial" w:hAnsi="Arial" w:cs="Arial"/>
                <w:sz w:val="22"/>
                <w:szCs w:val="24"/>
                <w:lang w:val="en-GB"/>
              </w:rPr>
              <w:t xml:space="preserve"> aside after sorting/grading</w:t>
            </w:r>
            <w:r w:rsidR="00814F2A" w:rsidRPr="00A04ABC">
              <w:rPr>
                <w:rFonts w:ascii="Arial" w:hAnsi="Arial" w:cs="Arial"/>
                <w:sz w:val="22"/>
                <w:szCs w:val="24"/>
                <w:lang w:val="en-GB"/>
              </w:rPr>
              <w:t>;</w:t>
            </w:r>
            <w:r w:rsidRPr="00A04ABC">
              <w:rPr>
                <w:rFonts w:ascii="Arial" w:hAnsi="Arial" w:cs="Arial"/>
                <w:sz w:val="22"/>
                <w:szCs w:val="24"/>
                <w:lang w:val="en-GB"/>
              </w:rPr>
              <w:t xml:space="preserve"> </w:t>
            </w:r>
            <w:r w:rsidR="00814F2A" w:rsidRPr="00A04ABC">
              <w:rPr>
                <w:rFonts w:ascii="Arial" w:hAnsi="Arial" w:cs="Arial"/>
                <w:sz w:val="22"/>
                <w:szCs w:val="24"/>
                <w:lang w:val="en-GB"/>
              </w:rPr>
              <w:t>t</w:t>
            </w:r>
            <w:r w:rsidRPr="00A04ABC">
              <w:rPr>
                <w:rFonts w:ascii="Arial" w:hAnsi="Arial" w:cs="Arial"/>
                <w:sz w:val="22"/>
                <w:szCs w:val="24"/>
                <w:lang w:val="en-GB"/>
              </w:rPr>
              <w:t xml:space="preserve">his adds </w:t>
            </w:r>
            <w:r w:rsidR="00814F2A" w:rsidRPr="00A04ABC">
              <w:rPr>
                <w:rFonts w:ascii="Arial" w:hAnsi="Arial" w:cs="Arial"/>
                <w:shd w:val="clear" w:color="auto" w:fill="FFFFFF"/>
                <w:lang w:val="en-GB"/>
              </w:rPr>
              <w:t>₹</w:t>
            </w:r>
            <w:r w:rsidRPr="00A04ABC">
              <w:rPr>
                <w:rFonts w:ascii="Arial" w:hAnsi="Arial" w:cs="Arial"/>
                <w:sz w:val="22"/>
                <w:szCs w:val="24"/>
                <w:lang w:val="en-GB"/>
              </w:rPr>
              <w:t>2.40 (20</w:t>
            </w:r>
            <w:r w:rsidR="00981248" w:rsidRPr="00A04ABC">
              <w:rPr>
                <w:rFonts w:ascii="Arial" w:hAnsi="Arial" w:cs="Arial"/>
                <w:sz w:val="22"/>
                <w:szCs w:val="24"/>
                <w:lang w:val="en-GB"/>
              </w:rPr>
              <w:t xml:space="preserve"> per cent</w:t>
            </w:r>
            <w:r w:rsidRPr="00A04ABC">
              <w:rPr>
                <w:rFonts w:ascii="Arial" w:hAnsi="Arial" w:cs="Arial"/>
                <w:sz w:val="22"/>
                <w:szCs w:val="24"/>
                <w:lang w:val="en-GB"/>
              </w:rPr>
              <w:t xml:space="preserve"> of </w:t>
            </w:r>
            <w:r w:rsidR="00D52674" w:rsidRPr="00A04ABC">
              <w:rPr>
                <w:rFonts w:ascii="Arial" w:hAnsi="Arial" w:cs="Arial"/>
                <w:shd w:val="clear" w:color="auto" w:fill="FFFFFF"/>
                <w:lang w:val="en-GB"/>
              </w:rPr>
              <w:t>₹</w:t>
            </w:r>
            <w:r w:rsidRPr="00A04ABC">
              <w:rPr>
                <w:rFonts w:ascii="Arial" w:hAnsi="Arial" w:cs="Arial"/>
                <w:sz w:val="22"/>
                <w:szCs w:val="24"/>
                <w:lang w:val="en-GB"/>
              </w:rPr>
              <w:t>12) to the cost per kilogram</w:t>
            </w:r>
            <w:r w:rsidR="00364C2E" w:rsidRPr="00A04ABC">
              <w:rPr>
                <w:rFonts w:ascii="Arial" w:hAnsi="Arial" w:cs="Arial"/>
                <w:sz w:val="22"/>
                <w:szCs w:val="24"/>
                <w:lang w:val="en-GB"/>
              </w:rPr>
              <w:t>.</w:t>
            </w:r>
          </w:p>
        </w:tc>
      </w:tr>
      <w:tr w:rsidR="0036413E" w:rsidRPr="00A04ABC" w14:paraId="7C8B8FBC" w14:textId="77777777" w:rsidTr="00FC794E">
        <w:trPr>
          <w:trHeight w:val="1610"/>
          <w:jc w:val="center"/>
        </w:trPr>
        <w:tc>
          <w:tcPr>
            <w:tcW w:w="2178" w:type="dxa"/>
            <w:vAlign w:val="center"/>
          </w:tcPr>
          <w:p w14:paraId="12D55055" w14:textId="77777777" w:rsidR="0036413E" w:rsidRPr="00A04ABC" w:rsidRDefault="0036413E" w:rsidP="004A6764">
            <w:pPr>
              <w:rPr>
                <w:rFonts w:ascii="Arial" w:hAnsi="Arial" w:cs="Arial"/>
                <w:sz w:val="22"/>
                <w:szCs w:val="24"/>
                <w:lang w:val="en-GB"/>
              </w:rPr>
            </w:pPr>
            <w:r w:rsidRPr="00A04ABC">
              <w:rPr>
                <w:rFonts w:ascii="Arial" w:hAnsi="Arial" w:cs="Arial"/>
                <w:sz w:val="22"/>
                <w:szCs w:val="24"/>
                <w:lang w:val="en-GB"/>
              </w:rPr>
              <w:t>Retailer</w:t>
            </w:r>
          </w:p>
        </w:tc>
        <w:tc>
          <w:tcPr>
            <w:tcW w:w="3880" w:type="dxa"/>
            <w:vAlign w:val="center"/>
          </w:tcPr>
          <w:p w14:paraId="1C778A19" w14:textId="76AFFE2B" w:rsidR="0036413E" w:rsidRPr="00A04ABC" w:rsidRDefault="00206946" w:rsidP="001629D4">
            <w:pPr>
              <w:pStyle w:val="NoSpacing"/>
              <w:rPr>
                <w:rFonts w:ascii="Arial" w:hAnsi="Arial" w:cs="Arial"/>
                <w:szCs w:val="24"/>
                <w:lang w:val="en-GB"/>
              </w:rPr>
            </w:pPr>
            <w:r w:rsidRPr="00A04ABC">
              <w:rPr>
                <w:rFonts w:ascii="Arial" w:hAnsi="Arial" w:cs="Arial"/>
                <w:szCs w:val="24"/>
                <w:lang w:val="en-GB"/>
              </w:rPr>
              <w:t>Retailer p</w:t>
            </w:r>
            <w:r w:rsidR="0036413E" w:rsidRPr="00A04ABC">
              <w:rPr>
                <w:rFonts w:ascii="Arial" w:hAnsi="Arial" w:cs="Arial"/>
                <w:szCs w:val="24"/>
                <w:lang w:val="en-GB"/>
              </w:rPr>
              <w:t xml:space="preserve">ays rent for </w:t>
            </w:r>
            <w:r w:rsidR="00364C2E" w:rsidRPr="00A04ABC">
              <w:rPr>
                <w:rFonts w:ascii="Arial" w:hAnsi="Arial" w:cs="Arial"/>
                <w:szCs w:val="24"/>
                <w:lang w:val="en-GB"/>
              </w:rPr>
              <w:t xml:space="preserve">the </w:t>
            </w:r>
            <w:r w:rsidR="0036413E" w:rsidRPr="00A04ABC">
              <w:rPr>
                <w:rFonts w:ascii="Arial" w:hAnsi="Arial" w:cs="Arial"/>
                <w:szCs w:val="24"/>
                <w:lang w:val="en-GB"/>
              </w:rPr>
              <w:t>store</w:t>
            </w:r>
            <w:r w:rsidR="00364C2E" w:rsidRPr="00A04ABC">
              <w:rPr>
                <w:rFonts w:ascii="Arial" w:hAnsi="Arial" w:cs="Arial"/>
                <w:szCs w:val="24"/>
                <w:lang w:val="en-GB"/>
              </w:rPr>
              <w:t>.</w:t>
            </w:r>
          </w:p>
        </w:tc>
        <w:tc>
          <w:tcPr>
            <w:tcW w:w="3184" w:type="dxa"/>
            <w:vAlign w:val="center"/>
          </w:tcPr>
          <w:p w14:paraId="7412491B" w14:textId="46785F43" w:rsidR="0036413E" w:rsidRPr="00A04ABC" w:rsidRDefault="00D52674" w:rsidP="005D6DED">
            <w:pPr>
              <w:pStyle w:val="NoSpacing"/>
              <w:rPr>
                <w:rFonts w:ascii="Arial" w:hAnsi="Arial" w:cs="Arial"/>
                <w:szCs w:val="24"/>
                <w:lang w:val="en-GB"/>
              </w:rPr>
            </w:pPr>
            <w:r w:rsidRPr="00A04ABC">
              <w:rPr>
                <w:rFonts w:ascii="Arial" w:hAnsi="Arial" w:cs="Arial"/>
                <w:shd w:val="clear" w:color="auto" w:fill="FFFFFF"/>
                <w:lang w:val="en-GB"/>
              </w:rPr>
              <w:t>₹</w:t>
            </w:r>
            <w:r w:rsidR="0036413E" w:rsidRPr="00A04ABC">
              <w:rPr>
                <w:rFonts w:ascii="Arial" w:hAnsi="Arial" w:cs="Arial"/>
                <w:szCs w:val="24"/>
                <w:lang w:val="en-GB"/>
              </w:rPr>
              <w:t xml:space="preserve">30,000 per month equals </w:t>
            </w:r>
            <w:r w:rsidR="00814F2A" w:rsidRPr="00A04ABC">
              <w:rPr>
                <w:rFonts w:ascii="Arial" w:hAnsi="Arial" w:cs="Arial"/>
                <w:shd w:val="clear" w:color="auto" w:fill="FFFFFF"/>
                <w:lang w:val="en-GB"/>
              </w:rPr>
              <w:t>₹</w:t>
            </w:r>
            <w:r w:rsidR="0036413E" w:rsidRPr="00A04ABC">
              <w:rPr>
                <w:rFonts w:ascii="Arial" w:hAnsi="Arial" w:cs="Arial"/>
                <w:szCs w:val="24"/>
                <w:lang w:val="en-GB"/>
              </w:rPr>
              <w:t>1</w:t>
            </w:r>
            <w:r w:rsidR="00814F2A" w:rsidRPr="00A04ABC">
              <w:rPr>
                <w:rFonts w:ascii="Arial" w:hAnsi="Arial" w:cs="Arial"/>
                <w:szCs w:val="24"/>
                <w:lang w:val="en-GB"/>
              </w:rPr>
              <w:t>,</w:t>
            </w:r>
            <w:r w:rsidR="0036413E" w:rsidRPr="00A04ABC">
              <w:rPr>
                <w:rFonts w:ascii="Arial" w:hAnsi="Arial" w:cs="Arial"/>
                <w:szCs w:val="24"/>
                <w:lang w:val="en-GB"/>
              </w:rPr>
              <w:t>000 per day</w:t>
            </w:r>
            <w:r w:rsidR="00814F2A" w:rsidRPr="00A04ABC">
              <w:rPr>
                <w:rFonts w:ascii="Arial" w:hAnsi="Arial" w:cs="Arial"/>
                <w:szCs w:val="24"/>
                <w:lang w:val="en-GB"/>
              </w:rPr>
              <w:t>; i</w:t>
            </w:r>
            <w:r w:rsidR="0036413E" w:rsidRPr="00A04ABC">
              <w:rPr>
                <w:rFonts w:ascii="Arial" w:hAnsi="Arial" w:cs="Arial"/>
                <w:szCs w:val="24"/>
                <w:lang w:val="en-GB"/>
              </w:rPr>
              <w:t xml:space="preserve">f </w:t>
            </w:r>
            <w:r w:rsidR="00814F2A" w:rsidRPr="00A04ABC">
              <w:rPr>
                <w:rFonts w:ascii="Arial" w:hAnsi="Arial" w:cs="Arial"/>
                <w:szCs w:val="24"/>
                <w:lang w:val="en-GB"/>
              </w:rPr>
              <w:t xml:space="preserve">the </w:t>
            </w:r>
            <w:r w:rsidR="0036413E" w:rsidRPr="00A04ABC">
              <w:rPr>
                <w:rFonts w:ascii="Arial" w:hAnsi="Arial" w:cs="Arial"/>
                <w:szCs w:val="24"/>
                <w:lang w:val="en-GB"/>
              </w:rPr>
              <w:t>average sale is 1</w:t>
            </w:r>
            <w:r w:rsidR="00814F2A" w:rsidRPr="00A04ABC">
              <w:rPr>
                <w:rFonts w:ascii="Arial" w:hAnsi="Arial" w:cs="Arial"/>
                <w:szCs w:val="24"/>
                <w:lang w:val="en-GB"/>
              </w:rPr>
              <w:t>,</w:t>
            </w:r>
            <w:r w:rsidR="0036413E" w:rsidRPr="00A04ABC">
              <w:rPr>
                <w:rFonts w:ascii="Arial" w:hAnsi="Arial" w:cs="Arial"/>
                <w:szCs w:val="24"/>
                <w:lang w:val="en-GB"/>
              </w:rPr>
              <w:t>000 kilogram</w:t>
            </w:r>
            <w:r w:rsidR="00814F2A" w:rsidRPr="00A04ABC">
              <w:rPr>
                <w:rFonts w:ascii="Arial" w:hAnsi="Arial" w:cs="Arial"/>
                <w:szCs w:val="24"/>
                <w:lang w:val="en-GB"/>
              </w:rPr>
              <w:t>s</w:t>
            </w:r>
            <w:r w:rsidR="0036413E" w:rsidRPr="00A04ABC">
              <w:rPr>
                <w:rFonts w:ascii="Arial" w:hAnsi="Arial" w:cs="Arial"/>
                <w:szCs w:val="24"/>
                <w:lang w:val="en-GB"/>
              </w:rPr>
              <w:t xml:space="preserve"> of vegetables per day</w:t>
            </w:r>
            <w:r w:rsidR="00814F2A" w:rsidRPr="00A04ABC">
              <w:rPr>
                <w:rFonts w:ascii="Arial" w:hAnsi="Arial" w:cs="Arial"/>
                <w:szCs w:val="24"/>
                <w:lang w:val="en-GB"/>
              </w:rPr>
              <w:t>,</w:t>
            </w:r>
            <w:r w:rsidR="0036413E" w:rsidRPr="00A04ABC">
              <w:rPr>
                <w:rFonts w:ascii="Arial" w:hAnsi="Arial" w:cs="Arial"/>
                <w:szCs w:val="24"/>
                <w:lang w:val="en-GB"/>
              </w:rPr>
              <w:t xml:space="preserve"> then the additional cost per kilogram is </w:t>
            </w:r>
            <w:r w:rsidRPr="00A04ABC">
              <w:rPr>
                <w:rFonts w:ascii="Arial" w:hAnsi="Arial" w:cs="Arial"/>
                <w:shd w:val="clear" w:color="auto" w:fill="FFFFFF"/>
                <w:lang w:val="en-GB"/>
              </w:rPr>
              <w:t>₹</w:t>
            </w:r>
            <w:r w:rsidR="00744426" w:rsidRPr="00A04ABC">
              <w:rPr>
                <w:rFonts w:ascii="Arial" w:hAnsi="Arial" w:cs="Arial"/>
                <w:szCs w:val="24"/>
                <w:lang w:val="en-GB"/>
              </w:rPr>
              <w:t>1</w:t>
            </w:r>
            <w:r w:rsidR="00364C2E" w:rsidRPr="00A04ABC">
              <w:rPr>
                <w:rFonts w:ascii="Arial" w:hAnsi="Arial" w:cs="Arial"/>
                <w:szCs w:val="24"/>
                <w:lang w:val="en-GB"/>
              </w:rPr>
              <w:t>.</w:t>
            </w:r>
            <w:r w:rsidR="0036413E" w:rsidRPr="00A04ABC">
              <w:rPr>
                <w:rFonts w:ascii="Arial" w:hAnsi="Arial" w:cs="Arial"/>
                <w:szCs w:val="24"/>
                <w:lang w:val="en-GB"/>
              </w:rPr>
              <w:t xml:space="preserve"> </w:t>
            </w:r>
          </w:p>
        </w:tc>
      </w:tr>
      <w:tr w:rsidR="0036413E" w:rsidRPr="00A04ABC" w14:paraId="3DDCF650" w14:textId="77777777" w:rsidTr="00FC794E">
        <w:trPr>
          <w:trHeight w:val="1536"/>
          <w:jc w:val="center"/>
        </w:trPr>
        <w:tc>
          <w:tcPr>
            <w:tcW w:w="2178" w:type="dxa"/>
            <w:vAlign w:val="center"/>
          </w:tcPr>
          <w:p w14:paraId="1116141D" w14:textId="77777777" w:rsidR="0036413E" w:rsidRPr="00A04ABC" w:rsidRDefault="0036413E" w:rsidP="004A6764">
            <w:pPr>
              <w:rPr>
                <w:rFonts w:ascii="Arial" w:hAnsi="Arial" w:cs="Arial"/>
                <w:sz w:val="22"/>
                <w:szCs w:val="24"/>
                <w:lang w:val="en-GB"/>
              </w:rPr>
            </w:pPr>
            <w:r w:rsidRPr="00A04ABC">
              <w:rPr>
                <w:rFonts w:ascii="Arial" w:hAnsi="Arial" w:cs="Arial"/>
                <w:sz w:val="22"/>
                <w:szCs w:val="24"/>
                <w:lang w:val="en-GB"/>
              </w:rPr>
              <w:t>Retailer</w:t>
            </w:r>
          </w:p>
        </w:tc>
        <w:tc>
          <w:tcPr>
            <w:tcW w:w="3880" w:type="dxa"/>
            <w:vAlign w:val="center"/>
          </w:tcPr>
          <w:p w14:paraId="170E56E8" w14:textId="3764D9EF" w:rsidR="0036413E" w:rsidRPr="00A04ABC" w:rsidRDefault="00206946" w:rsidP="00627D19">
            <w:pPr>
              <w:pStyle w:val="NoSpacing"/>
              <w:rPr>
                <w:rFonts w:ascii="Arial" w:hAnsi="Arial" w:cs="Arial"/>
                <w:szCs w:val="24"/>
                <w:lang w:val="en-GB"/>
              </w:rPr>
            </w:pPr>
            <w:r w:rsidRPr="00A04ABC">
              <w:rPr>
                <w:rFonts w:ascii="Arial" w:hAnsi="Arial" w:cs="Arial"/>
                <w:szCs w:val="24"/>
                <w:lang w:val="en-GB"/>
              </w:rPr>
              <w:t>Retailer p</w:t>
            </w:r>
            <w:r w:rsidR="0036413E" w:rsidRPr="00A04ABC">
              <w:rPr>
                <w:rFonts w:ascii="Arial" w:hAnsi="Arial" w:cs="Arial"/>
                <w:szCs w:val="24"/>
                <w:lang w:val="en-GB"/>
              </w:rPr>
              <w:t xml:space="preserve">ays </w:t>
            </w:r>
            <w:r w:rsidRPr="00A04ABC">
              <w:rPr>
                <w:rFonts w:ascii="Arial" w:hAnsi="Arial" w:cs="Arial"/>
                <w:szCs w:val="24"/>
                <w:lang w:val="en-GB"/>
              </w:rPr>
              <w:t xml:space="preserve">the </w:t>
            </w:r>
            <w:r w:rsidR="0036413E" w:rsidRPr="00A04ABC">
              <w:rPr>
                <w:rFonts w:ascii="Arial" w:hAnsi="Arial" w:cs="Arial"/>
                <w:szCs w:val="24"/>
                <w:lang w:val="en-GB"/>
              </w:rPr>
              <w:t>salar</w:t>
            </w:r>
            <w:r w:rsidRPr="00A04ABC">
              <w:rPr>
                <w:rFonts w:ascii="Arial" w:hAnsi="Arial" w:cs="Arial"/>
                <w:szCs w:val="24"/>
                <w:lang w:val="en-GB"/>
              </w:rPr>
              <w:t>ies</w:t>
            </w:r>
            <w:r w:rsidR="0036413E" w:rsidRPr="00A04ABC">
              <w:rPr>
                <w:rFonts w:ascii="Arial" w:hAnsi="Arial" w:cs="Arial"/>
                <w:szCs w:val="24"/>
                <w:lang w:val="en-GB"/>
              </w:rPr>
              <w:t xml:space="preserve"> </w:t>
            </w:r>
            <w:r w:rsidRPr="00A04ABC">
              <w:rPr>
                <w:rFonts w:ascii="Arial" w:hAnsi="Arial" w:cs="Arial"/>
                <w:szCs w:val="24"/>
                <w:lang w:val="en-GB"/>
              </w:rPr>
              <w:t>of</w:t>
            </w:r>
            <w:r w:rsidR="0036413E" w:rsidRPr="00A04ABC">
              <w:rPr>
                <w:rFonts w:ascii="Arial" w:hAnsi="Arial" w:cs="Arial"/>
                <w:szCs w:val="24"/>
                <w:lang w:val="en-GB"/>
              </w:rPr>
              <w:t xml:space="preserve"> store attendants</w:t>
            </w:r>
            <w:r w:rsidR="00364C2E" w:rsidRPr="00A04ABC">
              <w:rPr>
                <w:rFonts w:ascii="Arial" w:hAnsi="Arial" w:cs="Arial"/>
                <w:szCs w:val="24"/>
                <w:lang w:val="en-GB"/>
              </w:rPr>
              <w:t>.</w:t>
            </w:r>
          </w:p>
        </w:tc>
        <w:tc>
          <w:tcPr>
            <w:tcW w:w="3184" w:type="dxa"/>
            <w:vAlign w:val="center"/>
          </w:tcPr>
          <w:p w14:paraId="63AEA42B" w14:textId="7238DF09" w:rsidR="0036413E" w:rsidRPr="00A04ABC" w:rsidRDefault="00814F2A" w:rsidP="001629D4">
            <w:pPr>
              <w:pStyle w:val="NoSpacing"/>
              <w:rPr>
                <w:rFonts w:ascii="Arial" w:hAnsi="Arial" w:cs="Arial"/>
                <w:szCs w:val="24"/>
                <w:lang w:val="en-GB"/>
              </w:rPr>
            </w:pPr>
            <w:r w:rsidRPr="00A04ABC">
              <w:rPr>
                <w:rFonts w:ascii="Arial" w:hAnsi="Arial" w:cs="Arial"/>
                <w:shd w:val="clear" w:color="auto" w:fill="FFFFFF"/>
                <w:lang w:val="en-GB"/>
              </w:rPr>
              <w:t>₹</w:t>
            </w:r>
            <w:r w:rsidR="0036413E" w:rsidRPr="00A04ABC">
              <w:rPr>
                <w:rFonts w:ascii="Arial" w:hAnsi="Arial" w:cs="Arial"/>
                <w:szCs w:val="24"/>
                <w:lang w:val="en-GB"/>
              </w:rPr>
              <w:t xml:space="preserve">30,000 per month equals </w:t>
            </w:r>
            <w:r w:rsidRPr="00A04ABC">
              <w:rPr>
                <w:rFonts w:ascii="Arial" w:hAnsi="Arial" w:cs="Arial"/>
                <w:shd w:val="clear" w:color="auto" w:fill="FFFFFF"/>
                <w:lang w:val="en-GB"/>
              </w:rPr>
              <w:t>₹</w:t>
            </w:r>
            <w:r w:rsidR="0036413E" w:rsidRPr="00A04ABC">
              <w:rPr>
                <w:rFonts w:ascii="Arial" w:hAnsi="Arial" w:cs="Arial"/>
                <w:szCs w:val="24"/>
                <w:lang w:val="en-GB"/>
              </w:rPr>
              <w:t>1</w:t>
            </w:r>
            <w:r w:rsidRPr="00A04ABC">
              <w:rPr>
                <w:rFonts w:ascii="Arial" w:hAnsi="Arial" w:cs="Arial"/>
                <w:szCs w:val="24"/>
                <w:lang w:val="en-GB"/>
              </w:rPr>
              <w:t>,</w:t>
            </w:r>
            <w:r w:rsidR="0036413E" w:rsidRPr="00A04ABC">
              <w:rPr>
                <w:rFonts w:ascii="Arial" w:hAnsi="Arial" w:cs="Arial"/>
                <w:szCs w:val="24"/>
                <w:lang w:val="en-GB"/>
              </w:rPr>
              <w:t>000 per day</w:t>
            </w:r>
            <w:r w:rsidRPr="00A04ABC">
              <w:rPr>
                <w:rFonts w:ascii="Arial" w:hAnsi="Arial" w:cs="Arial"/>
                <w:szCs w:val="24"/>
                <w:lang w:val="en-GB"/>
              </w:rPr>
              <w:t>; i</w:t>
            </w:r>
            <w:r w:rsidR="0036413E" w:rsidRPr="00A04ABC">
              <w:rPr>
                <w:rFonts w:ascii="Arial" w:hAnsi="Arial" w:cs="Arial"/>
                <w:szCs w:val="24"/>
                <w:lang w:val="en-GB"/>
              </w:rPr>
              <w:t>f average sale is 1</w:t>
            </w:r>
            <w:r w:rsidRPr="00A04ABC">
              <w:rPr>
                <w:rFonts w:ascii="Arial" w:hAnsi="Arial" w:cs="Arial"/>
                <w:szCs w:val="24"/>
                <w:lang w:val="en-GB"/>
              </w:rPr>
              <w:t>,</w:t>
            </w:r>
            <w:r w:rsidR="0036413E" w:rsidRPr="00A04ABC">
              <w:rPr>
                <w:rFonts w:ascii="Arial" w:hAnsi="Arial" w:cs="Arial"/>
                <w:szCs w:val="24"/>
                <w:lang w:val="en-GB"/>
              </w:rPr>
              <w:t>000 kilogram</w:t>
            </w:r>
            <w:r w:rsidRPr="00A04ABC">
              <w:rPr>
                <w:rFonts w:ascii="Arial" w:hAnsi="Arial" w:cs="Arial"/>
                <w:szCs w:val="24"/>
                <w:lang w:val="en-GB"/>
              </w:rPr>
              <w:t>s</w:t>
            </w:r>
            <w:r w:rsidR="0036413E" w:rsidRPr="00A04ABC">
              <w:rPr>
                <w:rFonts w:ascii="Arial" w:hAnsi="Arial" w:cs="Arial"/>
                <w:szCs w:val="24"/>
                <w:lang w:val="en-GB"/>
              </w:rPr>
              <w:t xml:space="preserve"> of vegetables per day</w:t>
            </w:r>
            <w:r w:rsidRPr="00A04ABC">
              <w:rPr>
                <w:rFonts w:ascii="Arial" w:hAnsi="Arial" w:cs="Arial"/>
                <w:szCs w:val="24"/>
                <w:lang w:val="en-GB"/>
              </w:rPr>
              <w:t>,</w:t>
            </w:r>
            <w:r w:rsidR="0036413E" w:rsidRPr="00A04ABC">
              <w:rPr>
                <w:rFonts w:ascii="Arial" w:hAnsi="Arial" w:cs="Arial"/>
                <w:szCs w:val="24"/>
                <w:lang w:val="en-GB"/>
              </w:rPr>
              <w:t xml:space="preserve"> then the additional cost per kilogram is </w:t>
            </w:r>
            <w:r w:rsidR="00744426" w:rsidRPr="00A04ABC">
              <w:rPr>
                <w:rFonts w:ascii="Tahoma" w:hAnsi="Tahoma" w:cs="Tahoma"/>
                <w:shd w:val="clear" w:color="auto" w:fill="FFFFFF"/>
                <w:lang w:val="en-GB"/>
              </w:rPr>
              <w:t>₹</w:t>
            </w:r>
            <w:r w:rsidR="0036413E" w:rsidRPr="00A04ABC">
              <w:rPr>
                <w:rFonts w:ascii="Arial" w:hAnsi="Arial" w:cs="Arial"/>
                <w:szCs w:val="24"/>
                <w:lang w:val="en-GB"/>
              </w:rPr>
              <w:t>1</w:t>
            </w:r>
            <w:r w:rsidR="00364C2E" w:rsidRPr="00A04ABC">
              <w:rPr>
                <w:rFonts w:ascii="Arial" w:hAnsi="Arial" w:cs="Arial"/>
                <w:szCs w:val="24"/>
                <w:lang w:val="en-GB"/>
              </w:rPr>
              <w:t>.</w:t>
            </w:r>
          </w:p>
        </w:tc>
      </w:tr>
      <w:tr w:rsidR="0036413E" w:rsidRPr="00A04ABC" w14:paraId="1EEFCF94" w14:textId="77777777" w:rsidTr="00FC794E">
        <w:trPr>
          <w:trHeight w:val="377"/>
          <w:jc w:val="center"/>
        </w:trPr>
        <w:tc>
          <w:tcPr>
            <w:tcW w:w="2178" w:type="dxa"/>
            <w:vAlign w:val="center"/>
          </w:tcPr>
          <w:p w14:paraId="60E23C18" w14:textId="77777777" w:rsidR="0036413E" w:rsidRPr="00A04ABC" w:rsidRDefault="0036413E" w:rsidP="004A6764">
            <w:pPr>
              <w:rPr>
                <w:rFonts w:ascii="Arial" w:hAnsi="Arial" w:cs="Arial"/>
                <w:sz w:val="22"/>
                <w:szCs w:val="24"/>
                <w:lang w:val="en-GB"/>
              </w:rPr>
            </w:pPr>
            <w:r w:rsidRPr="00A04ABC">
              <w:rPr>
                <w:rFonts w:ascii="Arial" w:hAnsi="Arial" w:cs="Arial"/>
                <w:sz w:val="22"/>
                <w:szCs w:val="24"/>
                <w:lang w:val="en-GB"/>
              </w:rPr>
              <w:t>Retailer</w:t>
            </w:r>
          </w:p>
        </w:tc>
        <w:tc>
          <w:tcPr>
            <w:tcW w:w="3880" w:type="dxa"/>
            <w:vAlign w:val="center"/>
          </w:tcPr>
          <w:p w14:paraId="6228472C" w14:textId="0AD14D1D" w:rsidR="0036413E" w:rsidRPr="00A04ABC" w:rsidRDefault="0036413E" w:rsidP="001629D4">
            <w:pPr>
              <w:pStyle w:val="NoSpacing"/>
              <w:rPr>
                <w:rFonts w:ascii="Arial" w:hAnsi="Arial" w:cs="Arial"/>
                <w:szCs w:val="24"/>
                <w:lang w:val="en-GB"/>
              </w:rPr>
            </w:pPr>
            <w:r w:rsidRPr="00A04ABC">
              <w:rPr>
                <w:rFonts w:ascii="Arial" w:hAnsi="Arial" w:cs="Arial"/>
                <w:szCs w:val="24"/>
                <w:lang w:val="en-GB"/>
              </w:rPr>
              <w:t>Minimum quantity effect</w:t>
            </w:r>
            <w:r w:rsidR="00364C2E" w:rsidRPr="00A04ABC">
              <w:rPr>
                <w:rFonts w:ascii="Arial" w:hAnsi="Arial" w:cs="Arial"/>
                <w:szCs w:val="24"/>
                <w:lang w:val="en-GB"/>
              </w:rPr>
              <w:t xml:space="preserve">: </w:t>
            </w:r>
            <w:r w:rsidR="00814F2A" w:rsidRPr="00A04ABC">
              <w:rPr>
                <w:rFonts w:ascii="Arial" w:hAnsi="Arial" w:cs="Arial"/>
                <w:szCs w:val="24"/>
                <w:lang w:val="en-GB"/>
              </w:rPr>
              <w:t>e</w:t>
            </w:r>
            <w:r w:rsidRPr="00A04ABC">
              <w:rPr>
                <w:rFonts w:ascii="Arial" w:hAnsi="Arial" w:cs="Arial"/>
                <w:szCs w:val="24"/>
                <w:lang w:val="en-GB"/>
              </w:rPr>
              <w:t>very evening there is an excess of 20</w:t>
            </w:r>
            <w:r w:rsidR="00981248" w:rsidRPr="00A04ABC">
              <w:rPr>
                <w:rFonts w:ascii="Arial" w:hAnsi="Arial" w:cs="Arial"/>
                <w:szCs w:val="24"/>
                <w:lang w:val="en-GB"/>
              </w:rPr>
              <w:t xml:space="preserve"> per cent</w:t>
            </w:r>
            <w:r w:rsidRPr="00A04ABC">
              <w:rPr>
                <w:rFonts w:ascii="Arial" w:hAnsi="Arial" w:cs="Arial"/>
                <w:szCs w:val="24"/>
                <w:lang w:val="en-GB"/>
              </w:rPr>
              <w:t xml:space="preserve"> because customer</w:t>
            </w:r>
            <w:r w:rsidR="00206946" w:rsidRPr="00A04ABC">
              <w:rPr>
                <w:rFonts w:ascii="Arial" w:hAnsi="Arial" w:cs="Arial"/>
                <w:szCs w:val="24"/>
                <w:lang w:val="en-GB"/>
              </w:rPr>
              <w:t>s</w:t>
            </w:r>
            <w:r w:rsidRPr="00A04ABC">
              <w:rPr>
                <w:rFonts w:ascii="Arial" w:hAnsi="Arial" w:cs="Arial"/>
                <w:szCs w:val="24"/>
                <w:lang w:val="en-GB"/>
              </w:rPr>
              <w:t xml:space="preserve"> </w:t>
            </w:r>
            <w:r w:rsidR="00206946" w:rsidRPr="00A04ABC">
              <w:rPr>
                <w:rFonts w:ascii="Arial" w:hAnsi="Arial" w:cs="Arial"/>
                <w:szCs w:val="24"/>
                <w:lang w:val="en-GB"/>
              </w:rPr>
              <w:t>believe</w:t>
            </w:r>
            <w:r w:rsidRPr="00A04ABC">
              <w:rPr>
                <w:rFonts w:ascii="Arial" w:hAnsi="Arial" w:cs="Arial"/>
                <w:szCs w:val="24"/>
                <w:lang w:val="en-GB"/>
              </w:rPr>
              <w:t xml:space="preserve"> the remaining stock is of inferior quality</w:t>
            </w:r>
            <w:r w:rsidR="00364C2E" w:rsidRPr="00A04ABC">
              <w:rPr>
                <w:rFonts w:ascii="Arial" w:hAnsi="Arial" w:cs="Arial"/>
                <w:szCs w:val="24"/>
                <w:lang w:val="en-GB"/>
              </w:rPr>
              <w:t>.</w:t>
            </w:r>
          </w:p>
        </w:tc>
        <w:tc>
          <w:tcPr>
            <w:tcW w:w="3184" w:type="dxa"/>
            <w:vAlign w:val="center"/>
          </w:tcPr>
          <w:p w14:paraId="3E3F56C0" w14:textId="38AE2C2E" w:rsidR="0036413E" w:rsidRPr="00A04ABC" w:rsidRDefault="00364C2E" w:rsidP="001629D4">
            <w:pPr>
              <w:rPr>
                <w:rFonts w:ascii="Arial" w:hAnsi="Arial" w:cs="Arial"/>
                <w:sz w:val="22"/>
                <w:szCs w:val="24"/>
                <w:lang w:val="en-GB"/>
              </w:rPr>
            </w:pPr>
            <w:r w:rsidRPr="00A04ABC">
              <w:rPr>
                <w:rFonts w:ascii="Arial" w:hAnsi="Arial" w:cs="Arial"/>
                <w:sz w:val="22"/>
                <w:szCs w:val="24"/>
                <w:lang w:val="en-GB"/>
              </w:rPr>
              <w:t xml:space="preserve">Retailer incurs </w:t>
            </w:r>
            <w:r w:rsidR="0036413E" w:rsidRPr="00A04ABC">
              <w:rPr>
                <w:rFonts w:ascii="Arial" w:hAnsi="Arial" w:cs="Arial"/>
                <w:sz w:val="22"/>
                <w:szCs w:val="24"/>
                <w:lang w:val="en-GB"/>
              </w:rPr>
              <w:t xml:space="preserve">an additional cost of </w:t>
            </w:r>
            <w:r w:rsidRPr="00A04ABC">
              <w:rPr>
                <w:rFonts w:ascii="Arial" w:hAnsi="Arial" w:cs="Arial"/>
                <w:sz w:val="22"/>
                <w:szCs w:val="24"/>
                <w:lang w:val="en-GB"/>
              </w:rPr>
              <w:t>20 </w:t>
            </w:r>
            <w:r w:rsidR="00981248" w:rsidRPr="00A04ABC">
              <w:rPr>
                <w:rFonts w:ascii="Arial" w:hAnsi="Arial" w:cs="Arial"/>
                <w:sz w:val="22"/>
                <w:szCs w:val="24"/>
                <w:lang w:val="en-GB"/>
              </w:rPr>
              <w:t>per cent</w:t>
            </w:r>
            <w:r w:rsidRPr="00A04ABC">
              <w:rPr>
                <w:rFonts w:ascii="Arial" w:hAnsi="Arial" w:cs="Arial"/>
                <w:sz w:val="22"/>
                <w:szCs w:val="24"/>
                <w:lang w:val="en-GB"/>
              </w:rPr>
              <w:t>.</w:t>
            </w:r>
          </w:p>
        </w:tc>
      </w:tr>
    </w:tbl>
    <w:p w14:paraId="70FB33B5" w14:textId="77777777" w:rsidR="0036413E" w:rsidRPr="00A04ABC" w:rsidRDefault="0036413E" w:rsidP="00815D0D">
      <w:pPr>
        <w:pStyle w:val="Footnote"/>
        <w:rPr>
          <w:lang w:val="en-GB"/>
        </w:rPr>
      </w:pPr>
    </w:p>
    <w:p w14:paraId="7567A5FC" w14:textId="4D4C3A33" w:rsidR="0036413E" w:rsidRPr="00A04ABC" w:rsidRDefault="00735A17" w:rsidP="00735A17">
      <w:pPr>
        <w:pStyle w:val="Footnote"/>
        <w:rPr>
          <w:lang w:val="en-GB"/>
        </w:rPr>
      </w:pPr>
      <w:r w:rsidRPr="00A04ABC">
        <w:rPr>
          <w:lang w:val="en-GB"/>
        </w:rPr>
        <w:t>Source: Company documents.</w:t>
      </w:r>
    </w:p>
    <w:sectPr w:rsidR="0036413E" w:rsidRPr="00A04ABC" w:rsidSect="00751E0B">
      <w:headerReference w:type="default" r:id="rId14"/>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33057F" w14:textId="77777777" w:rsidR="00DD5E00" w:rsidRDefault="00DD5E00" w:rsidP="00D75295">
      <w:r>
        <w:separator/>
      </w:r>
    </w:p>
  </w:endnote>
  <w:endnote w:type="continuationSeparator" w:id="0">
    <w:p w14:paraId="68E684C9" w14:textId="77777777" w:rsidR="00DD5E00" w:rsidRDefault="00DD5E00"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panose1 w:val="02010609060101010101"/>
    <w:charset w:val="86"/>
    <w:family w:val="modern"/>
    <w:pitch w:val="fixed"/>
    <w:sig w:usb0="800002BF" w:usb1="38CF7CFA" w:usb2="00000016" w:usb3="00000000" w:csb0="00040001" w:csb1="00000000"/>
  </w:font>
  <w:font w:name="Rupee Foradian">
    <w:altName w:val="Malgun Gothic"/>
    <w:charset w:val="00"/>
    <w:family w:val="swiss"/>
    <w:pitch w:val="variable"/>
    <w:sig w:usb0="00000003" w:usb1="1000204A"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EC055C" w14:textId="77777777" w:rsidR="00DD5E00" w:rsidRDefault="00DD5E00" w:rsidP="00D75295">
      <w:r>
        <w:separator/>
      </w:r>
    </w:p>
  </w:footnote>
  <w:footnote w:type="continuationSeparator" w:id="0">
    <w:p w14:paraId="228C4DC7" w14:textId="77777777" w:rsidR="00DD5E00" w:rsidRDefault="00DD5E00" w:rsidP="00D75295">
      <w:r>
        <w:continuationSeparator/>
      </w:r>
    </w:p>
  </w:footnote>
  <w:footnote w:id="1">
    <w:p w14:paraId="47B46250" w14:textId="056A903E" w:rsidR="00781F24" w:rsidRPr="0007312C" w:rsidRDefault="00781F24" w:rsidP="00981248">
      <w:pPr>
        <w:pStyle w:val="Footnote"/>
      </w:pPr>
      <w:r>
        <w:rPr>
          <w:rStyle w:val="FootnoteReference"/>
        </w:rPr>
        <w:footnoteRef/>
      </w:r>
      <w:r>
        <w:t xml:space="preserve"> “About Us: Pre-regulated Market Days—Malpractices in Wholesale Vegetable Trade,” The Agricultural Produce Market Committee—Ahmedabad, a</w:t>
      </w:r>
      <w:r w:rsidR="00981A33">
        <w:t xml:space="preserve">ccessed August 22, 2018, </w:t>
      </w:r>
      <w:r>
        <w:t>/www.apmcahmedabad.com/about_us.php.</w:t>
      </w:r>
    </w:p>
  </w:footnote>
  <w:footnote w:id="2">
    <w:p w14:paraId="6E2C759F" w14:textId="0816A347" w:rsidR="00781F24" w:rsidRPr="002722A8" w:rsidRDefault="00781F24" w:rsidP="00981248">
      <w:pPr>
        <w:pStyle w:val="Footnote"/>
      </w:pPr>
      <w:r>
        <w:rPr>
          <w:rStyle w:val="FootnoteReference"/>
        </w:rPr>
        <w:footnoteRef/>
      </w:r>
      <w:r>
        <w:t xml:space="preserve"> </w:t>
      </w:r>
      <w:r>
        <w:rPr>
          <w:shd w:val="clear" w:color="auto" w:fill="FFFFFF"/>
        </w:rPr>
        <w:t>₹ = INR = Indian rupee; ₹</w:t>
      </w:r>
      <w:r>
        <w:t>1 = US$.0156 on June 15, 2015;</w:t>
      </w:r>
      <w:r w:rsidRPr="001D35FB">
        <w:rPr>
          <w:shd w:val="clear" w:color="auto" w:fill="FFFFFF"/>
        </w:rPr>
        <w:t xml:space="preserve"> </w:t>
      </w:r>
      <w:r>
        <w:rPr>
          <w:shd w:val="clear" w:color="auto" w:fill="FFFFFF"/>
        </w:rPr>
        <w:t>all amounts are in ₹</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3AF7B036" w:rsidR="00781F24" w:rsidRPr="00C92CC4" w:rsidRDefault="00781F24"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E14322">
      <w:rPr>
        <w:rFonts w:ascii="Arial" w:hAnsi="Arial"/>
        <w:b/>
        <w:noProof/>
      </w:rPr>
      <w:t>16</w:t>
    </w:r>
    <w:r>
      <w:rPr>
        <w:rFonts w:ascii="Arial" w:hAnsi="Arial"/>
        <w:b/>
      </w:rPr>
      <w:fldChar w:fldCharType="end"/>
    </w:r>
    <w:r>
      <w:rPr>
        <w:rFonts w:ascii="Arial" w:hAnsi="Arial"/>
        <w:b/>
      </w:rPr>
      <w:tab/>
    </w:r>
    <w:r w:rsidR="004F42CA">
      <w:rPr>
        <w:rFonts w:ascii="Arial" w:hAnsi="Arial"/>
        <w:b/>
      </w:rPr>
      <w:t>9B18D023</w:t>
    </w:r>
  </w:p>
  <w:p w14:paraId="2B53C0A0" w14:textId="77777777" w:rsidR="00781F24" w:rsidRDefault="00781F24" w:rsidP="00D13667">
    <w:pPr>
      <w:pStyle w:val="Header"/>
      <w:tabs>
        <w:tab w:val="clear" w:pos="4680"/>
      </w:tabs>
      <w:rPr>
        <w:sz w:val="18"/>
        <w:szCs w:val="18"/>
      </w:rPr>
    </w:pPr>
  </w:p>
  <w:p w14:paraId="47119730" w14:textId="77777777" w:rsidR="00781F24" w:rsidRPr="00C92CC4" w:rsidRDefault="00781F24"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31C09"/>
    <w:multiLevelType w:val="hybridMultilevel"/>
    <w:tmpl w:val="8D14C14E"/>
    <w:lvl w:ilvl="0" w:tplc="4009001B">
      <w:start w:val="1"/>
      <w:numFmt w:val="lowerRoman"/>
      <w:lvlText w:val="%1."/>
      <w:lvlJc w:val="right"/>
      <w:pPr>
        <w:ind w:left="1125" w:hanging="360"/>
      </w:p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1" w15:restartNumberingAfterBreak="0">
    <w:nsid w:val="078A6F34"/>
    <w:multiLevelType w:val="hybridMultilevel"/>
    <w:tmpl w:val="8FC615B4"/>
    <w:lvl w:ilvl="0" w:tplc="3B0214F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997C94"/>
    <w:multiLevelType w:val="hybridMultilevel"/>
    <w:tmpl w:val="0538A1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5A7963"/>
    <w:multiLevelType w:val="hybridMultilevel"/>
    <w:tmpl w:val="594AEC08"/>
    <w:lvl w:ilvl="0" w:tplc="963E3E72">
      <w:start w:val="1"/>
      <w:numFmt w:val="bullet"/>
      <w:lvlText w:val="•"/>
      <w:lvlJc w:val="left"/>
      <w:pPr>
        <w:tabs>
          <w:tab w:val="num" w:pos="720"/>
        </w:tabs>
        <w:ind w:left="720" w:hanging="360"/>
      </w:pPr>
      <w:rPr>
        <w:rFonts w:ascii="Arial" w:hAnsi="Arial" w:hint="default"/>
      </w:rPr>
    </w:lvl>
    <w:lvl w:ilvl="1" w:tplc="1C6499B4" w:tentative="1">
      <w:start w:val="1"/>
      <w:numFmt w:val="bullet"/>
      <w:lvlText w:val="•"/>
      <w:lvlJc w:val="left"/>
      <w:pPr>
        <w:tabs>
          <w:tab w:val="num" w:pos="1440"/>
        </w:tabs>
        <w:ind w:left="1440" w:hanging="360"/>
      </w:pPr>
      <w:rPr>
        <w:rFonts w:ascii="Arial" w:hAnsi="Arial" w:hint="default"/>
      </w:rPr>
    </w:lvl>
    <w:lvl w:ilvl="2" w:tplc="34E8EE4C" w:tentative="1">
      <w:start w:val="1"/>
      <w:numFmt w:val="bullet"/>
      <w:lvlText w:val="•"/>
      <w:lvlJc w:val="left"/>
      <w:pPr>
        <w:tabs>
          <w:tab w:val="num" w:pos="2160"/>
        </w:tabs>
        <w:ind w:left="2160" w:hanging="360"/>
      </w:pPr>
      <w:rPr>
        <w:rFonts w:ascii="Arial" w:hAnsi="Arial" w:hint="default"/>
      </w:rPr>
    </w:lvl>
    <w:lvl w:ilvl="3" w:tplc="98821DBA" w:tentative="1">
      <w:start w:val="1"/>
      <w:numFmt w:val="bullet"/>
      <w:lvlText w:val="•"/>
      <w:lvlJc w:val="left"/>
      <w:pPr>
        <w:tabs>
          <w:tab w:val="num" w:pos="2880"/>
        </w:tabs>
        <w:ind w:left="2880" w:hanging="360"/>
      </w:pPr>
      <w:rPr>
        <w:rFonts w:ascii="Arial" w:hAnsi="Arial" w:hint="default"/>
      </w:rPr>
    </w:lvl>
    <w:lvl w:ilvl="4" w:tplc="E24E674C" w:tentative="1">
      <w:start w:val="1"/>
      <w:numFmt w:val="bullet"/>
      <w:lvlText w:val="•"/>
      <w:lvlJc w:val="left"/>
      <w:pPr>
        <w:tabs>
          <w:tab w:val="num" w:pos="3600"/>
        </w:tabs>
        <w:ind w:left="3600" w:hanging="360"/>
      </w:pPr>
      <w:rPr>
        <w:rFonts w:ascii="Arial" w:hAnsi="Arial" w:hint="default"/>
      </w:rPr>
    </w:lvl>
    <w:lvl w:ilvl="5" w:tplc="29BA26DE" w:tentative="1">
      <w:start w:val="1"/>
      <w:numFmt w:val="bullet"/>
      <w:lvlText w:val="•"/>
      <w:lvlJc w:val="left"/>
      <w:pPr>
        <w:tabs>
          <w:tab w:val="num" w:pos="4320"/>
        </w:tabs>
        <w:ind w:left="4320" w:hanging="360"/>
      </w:pPr>
      <w:rPr>
        <w:rFonts w:ascii="Arial" w:hAnsi="Arial" w:hint="default"/>
      </w:rPr>
    </w:lvl>
    <w:lvl w:ilvl="6" w:tplc="76FE707A" w:tentative="1">
      <w:start w:val="1"/>
      <w:numFmt w:val="bullet"/>
      <w:lvlText w:val="•"/>
      <w:lvlJc w:val="left"/>
      <w:pPr>
        <w:tabs>
          <w:tab w:val="num" w:pos="5040"/>
        </w:tabs>
        <w:ind w:left="5040" w:hanging="360"/>
      </w:pPr>
      <w:rPr>
        <w:rFonts w:ascii="Arial" w:hAnsi="Arial" w:hint="default"/>
      </w:rPr>
    </w:lvl>
    <w:lvl w:ilvl="7" w:tplc="8D22BC24" w:tentative="1">
      <w:start w:val="1"/>
      <w:numFmt w:val="bullet"/>
      <w:lvlText w:val="•"/>
      <w:lvlJc w:val="left"/>
      <w:pPr>
        <w:tabs>
          <w:tab w:val="num" w:pos="5760"/>
        </w:tabs>
        <w:ind w:left="5760" w:hanging="360"/>
      </w:pPr>
      <w:rPr>
        <w:rFonts w:ascii="Arial" w:hAnsi="Arial" w:hint="default"/>
      </w:rPr>
    </w:lvl>
    <w:lvl w:ilvl="8" w:tplc="555E720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B36BF2"/>
    <w:multiLevelType w:val="hybridMultilevel"/>
    <w:tmpl w:val="1DFCAAFA"/>
    <w:lvl w:ilvl="0" w:tplc="3B0214F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BD44F88"/>
    <w:multiLevelType w:val="hybridMultilevel"/>
    <w:tmpl w:val="CBAAEEEA"/>
    <w:lvl w:ilvl="0" w:tplc="438A7892">
      <w:start w:val="1"/>
      <w:numFmt w:val="bullet"/>
      <w:lvlText w:val=""/>
      <w:lvlJc w:val="left"/>
      <w:pPr>
        <w:tabs>
          <w:tab w:val="num" w:pos="720"/>
        </w:tabs>
        <w:ind w:left="720" w:hanging="360"/>
      </w:pPr>
      <w:rPr>
        <w:rFonts w:ascii="Wingdings" w:hAnsi="Wingdings" w:hint="default"/>
      </w:rPr>
    </w:lvl>
    <w:lvl w:ilvl="1" w:tplc="E18E95F0" w:tentative="1">
      <w:start w:val="1"/>
      <w:numFmt w:val="bullet"/>
      <w:lvlText w:val=""/>
      <w:lvlJc w:val="left"/>
      <w:pPr>
        <w:tabs>
          <w:tab w:val="num" w:pos="1440"/>
        </w:tabs>
        <w:ind w:left="1440" w:hanging="360"/>
      </w:pPr>
      <w:rPr>
        <w:rFonts w:ascii="Wingdings" w:hAnsi="Wingdings" w:hint="default"/>
      </w:rPr>
    </w:lvl>
    <w:lvl w:ilvl="2" w:tplc="8E861D9A" w:tentative="1">
      <w:start w:val="1"/>
      <w:numFmt w:val="bullet"/>
      <w:lvlText w:val=""/>
      <w:lvlJc w:val="left"/>
      <w:pPr>
        <w:tabs>
          <w:tab w:val="num" w:pos="2160"/>
        </w:tabs>
        <w:ind w:left="2160" w:hanging="360"/>
      </w:pPr>
      <w:rPr>
        <w:rFonts w:ascii="Wingdings" w:hAnsi="Wingdings" w:hint="default"/>
      </w:rPr>
    </w:lvl>
    <w:lvl w:ilvl="3" w:tplc="151C3976" w:tentative="1">
      <w:start w:val="1"/>
      <w:numFmt w:val="bullet"/>
      <w:lvlText w:val=""/>
      <w:lvlJc w:val="left"/>
      <w:pPr>
        <w:tabs>
          <w:tab w:val="num" w:pos="2880"/>
        </w:tabs>
        <w:ind w:left="2880" w:hanging="360"/>
      </w:pPr>
      <w:rPr>
        <w:rFonts w:ascii="Wingdings" w:hAnsi="Wingdings" w:hint="default"/>
      </w:rPr>
    </w:lvl>
    <w:lvl w:ilvl="4" w:tplc="E7A2B8A0" w:tentative="1">
      <w:start w:val="1"/>
      <w:numFmt w:val="bullet"/>
      <w:lvlText w:val=""/>
      <w:lvlJc w:val="left"/>
      <w:pPr>
        <w:tabs>
          <w:tab w:val="num" w:pos="3600"/>
        </w:tabs>
        <w:ind w:left="3600" w:hanging="360"/>
      </w:pPr>
      <w:rPr>
        <w:rFonts w:ascii="Wingdings" w:hAnsi="Wingdings" w:hint="default"/>
      </w:rPr>
    </w:lvl>
    <w:lvl w:ilvl="5" w:tplc="4F76F872" w:tentative="1">
      <w:start w:val="1"/>
      <w:numFmt w:val="bullet"/>
      <w:lvlText w:val=""/>
      <w:lvlJc w:val="left"/>
      <w:pPr>
        <w:tabs>
          <w:tab w:val="num" w:pos="4320"/>
        </w:tabs>
        <w:ind w:left="4320" w:hanging="360"/>
      </w:pPr>
      <w:rPr>
        <w:rFonts w:ascii="Wingdings" w:hAnsi="Wingdings" w:hint="default"/>
      </w:rPr>
    </w:lvl>
    <w:lvl w:ilvl="6" w:tplc="EEEA461C" w:tentative="1">
      <w:start w:val="1"/>
      <w:numFmt w:val="bullet"/>
      <w:lvlText w:val=""/>
      <w:lvlJc w:val="left"/>
      <w:pPr>
        <w:tabs>
          <w:tab w:val="num" w:pos="5040"/>
        </w:tabs>
        <w:ind w:left="5040" w:hanging="360"/>
      </w:pPr>
      <w:rPr>
        <w:rFonts w:ascii="Wingdings" w:hAnsi="Wingdings" w:hint="default"/>
      </w:rPr>
    </w:lvl>
    <w:lvl w:ilvl="7" w:tplc="F0E0545C" w:tentative="1">
      <w:start w:val="1"/>
      <w:numFmt w:val="bullet"/>
      <w:lvlText w:val=""/>
      <w:lvlJc w:val="left"/>
      <w:pPr>
        <w:tabs>
          <w:tab w:val="num" w:pos="5760"/>
        </w:tabs>
        <w:ind w:left="5760" w:hanging="360"/>
      </w:pPr>
      <w:rPr>
        <w:rFonts w:ascii="Wingdings" w:hAnsi="Wingdings" w:hint="default"/>
      </w:rPr>
    </w:lvl>
    <w:lvl w:ilvl="8" w:tplc="E420457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B76790"/>
    <w:multiLevelType w:val="hybridMultilevel"/>
    <w:tmpl w:val="3D205422"/>
    <w:lvl w:ilvl="0" w:tplc="8536FF5A">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8" w15:restartNumberingAfterBreak="0">
    <w:nsid w:val="284F1E6B"/>
    <w:multiLevelType w:val="hybridMultilevel"/>
    <w:tmpl w:val="8D14C14E"/>
    <w:lvl w:ilvl="0" w:tplc="4009001B">
      <w:start w:val="1"/>
      <w:numFmt w:val="lowerRoman"/>
      <w:lvlText w:val="%1."/>
      <w:lvlJc w:val="right"/>
      <w:pPr>
        <w:ind w:left="1125" w:hanging="360"/>
      </w:p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9" w15:restartNumberingAfterBreak="0">
    <w:nsid w:val="2FBD1BCF"/>
    <w:multiLevelType w:val="hybridMultilevel"/>
    <w:tmpl w:val="11FE8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1F244B"/>
    <w:multiLevelType w:val="hybridMultilevel"/>
    <w:tmpl w:val="22C8D02A"/>
    <w:lvl w:ilvl="0" w:tplc="FE9A1DD6">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1" w15:restartNumberingAfterBreak="0">
    <w:nsid w:val="32953C23"/>
    <w:multiLevelType w:val="hybridMultilevel"/>
    <w:tmpl w:val="8D14C14E"/>
    <w:lvl w:ilvl="0" w:tplc="4009001B">
      <w:start w:val="1"/>
      <w:numFmt w:val="lowerRoman"/>
      <w:lvlText w:val="%1."/>
      <w:lvlJc w:val="right"/>
      <w:pPr>
        <w:ind w:left="1125" w:hanging="360"/>
      </w:p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12" w15:restartNumberingAfterBreak="0">
    <w:nsid w:val="372B2377"/>
    <w:multiLevelType w:val="hybridMultilevel"/>
    <w:tmpl w:val="B03EE5A2"/>
    <w:lvl w:ilvl="0" w:tplc="3B0214F4">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91A4B85"/>
    <w:multiLevelType w:val="hybridMultilevel"/>
    <w:tmpl w:val="103C0A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EC30E9A"/>
    <w:multiLevelType w:val="hybridMultilevel"/>
    <w:tmpl w:val="DBD4EF12"/>
    <w:lvl w:ilvl="0" w:tplc="45068094">
      <w:start w:val="1"/>
      <w:numFmt w:val="bullet"/>
      <w:lvlText w:val=""/>
      <w:lvlJc w:val="left"/>
      <w:pPr>
        <w:tabs>
          <w:tab w:val="num" w:pos="720"/>
        </w:tabs>
        <w:ind w:left="720" w:hanging="360"/>
      </w:pPr>
      <w:rPr>
        <w:rFonts w:ascii="Wingdings" w:hAnsi="Wingdings" w:hint="default"/>
      </w:rPr>
    </w:lvl>
    <w:lvl w:ilvl="1" w:tplc="3926CD68" w:tentative="1">
      <w:start w:val="1"/>
      <w:numFmt w:val="bullet"/>
      <w:lvlText w:val=""/>
      <w:lvlJc w:val="left"/>
      <w:pPr>
        <w:tabs>
          <w:tab w:val="num" w:pos="1440"/>
        </w:tabs>
        <w:ind w:left="1440" w:hanging="360"/>
      </w:pPr>
      <w:rPr>
        <w:rFonts w:ascii="Wingdings" w:hAnsi="Wingdings" w:hint="default"/>
      </w:rPr>
    </w:lvl>
    <w:lvl w:ilvl="2" w:tplc="C5E8D6AC" w:tentative="1">
      <w:start w:val="1"/>
      <w:numFmt w:val="bullet"/>
      <w:lvlText w:val=""/>
      <w:lvlJc w:val="left"/>
      <w:pPr>
        <w:tabs>
          <w:tab w:val="num" w:pos="2160"/>
        </w:tabs>
        <w:ind w:left="2160" w:hanging="360"/>
      </w:pPr>
      <w:rPr>
        <w:rFonts w:ascii="Wingdings" w:hAnsi="Wingdings" w:hint="default"/>
      </w:rPr>
    </w:lvl>
    <w:lvl w:ilvl="3" w:tplc="05E20BBA" w:tentative="1">
      <w:start w:val="1"/>
      <w:numFmt w:val="bullet"/>
      <w:lvlText w:val=""/>
      <w:lvlJc w:val="left"/>
      <w:pPr>
        <w:tabs>
          <w:tab w:val="num" w:pos="2880"/>
        </w:tabs>
        <w:ind w:left="2880" w:hanging="360"/>
      </w:pPr>
      <w:rPr>
        <w:rFonts w:ascii="Wingdings" w:hAnsi="Wingdings" w:hint="default"/>
      </w:rPr>
    </w:lvl>
    <w:lvl w:ilvl="4" w:tplc="263C41F2" w:tentative="1">
      <w:start w:val="1"/>
      <w:numFmt w:val="bullet"/>
      <w:lvlText w:val=""/>
      <w:lvlJc w:val="left"/>
      <w:pPr>
        <w:tabs>
          <w:tab w:val="num" w:pos="3600"/>
        </w:tabs>
        <w:ind w:left="3600" w:hanging="360"/>
      </w:pPr>
      <w:rPr>
        <w:rFonts w:ascii="Wingdings" w:hAnsi="Wingdings" w:hint="default"/>
      </w:rPr>
    </w:lvl>
    <w:lvl w:ilvl="5" w:tplc="31D2B9FA" w:tentative="1">
      <w:start w:val="1"/>
      <w:numFmt w:val="bullet"/>
      <w:lvlText w:val=""/>
      <w:lvlJc w:val="left"/>
      <w:pPr>
        <w:tabs>
          <w:tab w:val="num" w:pos="4320"/>
        </w:tabs>
        <w:ind w:left="4320" w:hanging="360"/>
      </w:pPr>
      <w:rPr>
        <w:rFonts w:ascii="Wingdings" w:hAnsi="Wingdings" w:hint="default"/>
      </w:rPr>
    </w:lvl>
    <w:lvl w:ilvl="6" w:tplc="42029504" w:tentative="1">
      <w:start w:val="1"/>
      <w:numFmt w:val="bullet"/>
      <w:lvlText w:val=""/>
      <w:lvlJc w:val="left"/>
      <w:pPr>
        <w:tabs>
          <w:tab w:val="num" w:pos="5040"/>
        </w:tabs>
        <w:ind w:left="5040" w:hanging="360"/>
      </w:pPr>
      <w:rPr>
        <w:rFonts w:ascii="Wingdings" w:hAnsi="Wingdings" w:hint="default"/>
      </w:rPr>
    </w:lvl>
    <w:lvl w:ilvl="7" w:tplc="4FA8361E" w:tentative="1">
      <w:start w:val="1"/>
      <w:numFmt w:val="bullet"/>
      <w:lvlText w:val=""/>
      <w:lvlJc w:val="left"/>
      <w:pPr>
        <w:tabs>
          <w:tab w:val="num" w:pos="5760"/>
        </w:tabs>
        <w:ind w:left="5760" w:hanging="360"/>
      </w:pPr>
      <w:rPr>
        <w:rFonts w:ascii="Wingdings" w:hAnsi="Wingdings" w:hint="default"/>
      </w:rPr>
    </w:lvl>
    <w:lvl w:ilvl="8" w:tplc="A790B77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0147207"/>
    <w:multiLevelType w:val="hybridMultilevel"/>
    <w:tmpl w:val="70D4E0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1482B74"/>
    <w:multiLevelType w:val="hybridMultilevel"/>
    <w:tmpl w:val="556EE5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27079C9"/>
    <w:multiLevelType w:val="hybridMultilevel"/>
    <w:tmpl w:val="9CD89B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72A5224"/>
    <w:multiLevelType w:val="hybridMultilevel"/>
    <w:tmpl w:val="D5748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ED1A69"/>
    <w:multiLevelType w:val="hybridMultilevel"/>
    <w:tmpl w:val="A2E0E9F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F46146"/>
    <w:multiLevelType w:val="hybridMultilevel"/>
    <w:tmpl w:val="27B220E6"/>
    <w:lvl w:ilvl="0" w:tplc="10DC376A">
      <w:start w:val="1"/>
      <w:numFmt w:val="lowerLetter"/>
      <w:lvlText w:val="%1)"/>
      <w:lvlJc w:val="left"/>
      <w:pPr>
        <w:ind w:left="1485" w:hanging="360"/>
      </w:pPr>
      <w:rPr>
        <w:rFonts w:hint="default"/>
      </w:rPr>
    </w:lvl>
    <w:lvl w:ilvl="1" w:tplc="40090019" w:tentative="1">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23" w15:restartNumberingAfterBreak="0">
    <w:nsid w:val="51AC7F88"/>
    <w:multiLevelType w:val="hybridMultilevel"/>
    <w:tmpl w:val="DE3C57A0"/>
    <w:lvl w:ilvl="0" w:tplc="B1ACB8E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64F4E1C"/>
    <w:multiLevelType w:val="hybridMultilevel"/>
    <w:tmpl w:val="3DA41D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B341DC5"/>
    <w:multiLevelType w:val="hybridMultilevel"/>
    <w:tmpl w:val="A1BC1878"/>
    <w:lvl w:ilvl="0" w:tplc="04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5C211723"/>
    <w:multiLevelType w:val="hybridMultilevel"/>
    <w:tmpl w:val="80A816D0"/>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84741FA"/>
    <w:multiLevelType w:val="hybridMultilevel"/>
    <w:tmpl w:val="A31027D0"/>
    <w:lvl w:ilvl="0" w:tplc="8536FF5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A811A05"/>
    <w:multiLevelType w:val="hybridMultilevel"/>
    <w:tmpl w:val="EE503C2C"/>
    <w:lvl w:ilvl="0" w:tplc="B186D3C4">
      <w:start w:val="1"/>
      <w:numFmt w:val="bullet"/>
      <w:lvlText w:val="•"/>
      <w:lvlJc w:val="left"/>
      <w:pPr>
        <w:tabs>
          <w:tab w:val="num" w:pos="720"/>
        </w:tabs>
        <w:ind w:left="720" w:hanging="360"/>
      </w:pPr>
      <w:rPr>
        <w:rFonts w:ascii="Arial" w:hAnsi="Arial" w:hint="default"/>
      </w:rPr>
    </w:lvl>
    <w:lvl w:ilvl="1" w:tplc="B17A4AC2" w:tentative="1">
      <w:start w:val="1"/>
      <w:numFmt w:val="bullet"/>
      <w:lvlText w:val="•"/>
      <w:lvlJc w:val="left"/>
      <w:pPr>
        <w:tabs>
          <w:tab w:val="num" w:pos="1440"/>
        </w:tabs>
        <w:ind w:left="1440" w:hanging="360"/>
      </w:pPr>
      <w:rPr>
        <w:rFonts w:ascii="Arial" w:hAnsi="Arial" w:hint="default"/>
      </w:rPr>
    </w:lvl>
    <w:lvl w:ilvl="2" w:tplc="8C0C2ED2" w:tentative="1">
      <w:start w:val="1"/>
      <w:numFmt w:val="bullet"/>
      <w:lvlText w:val="•"/>
      <w:lvlJc w:val="left"/>
      <w:pPr>
        <w:tabs>
          <w:tab w:val="num" w:pos="2160"/>
        </w:tabs>
        <w:ind w:left="2160" w:hanging="360"/>
      </w:pPr>
      <w:rPr>
        <w:rFonts w:ascii="Arial" w:hAnsi="Arial" w:hint="default"/>
      </w:rPr>
    </w:lvl>
    <w:lvl w:ilvl="3" w:tplc="B3FA2F68" w:tentative="1">
      <w:start w:val="1"/>
      <w:numFmt w:val="bullet"/>
      <w:lvlText w:val="•"/>
      <w:lvlJc w:val="left"/>
      <w:pPr>
        <w:tabs>
          <w:tab w:val="num" w:pos="2880"/>
        </w:tabs>
        <w:ind w:left="2880" w:hanging="360"/>
      </w:pPr>
      <w:rPr>
        <w:rFonts w:ascii="Arial" w:hAnsi="Arial" w:hint="default"/>
      </w:rPr>
    </w:lvl>
    <w:lvl w:ilvl="4" w:tplc="0E80A774" w:tentative="1">
      <w:start w:val="1"/>
      <w:numFmt w:val="bullet"/>
      <w:lvlText w:val="•"/>
      <w:lvlJc w:val="left"/>
      <w:pPr>
        <w:tabs>
          <w:tab w:val="num" w:pos="3600"/>
        </w:tabs>
        <w:ind w:left="3600" w:hanging="360"/>
      </w:pPr>
      <w:rPr>
        <w:rFonts w:ascii="Arial" w:hAnsi="Arial" w:hint="default"/>
      </w:rPr>
    </w:lvl>
    <w:lvl w:ilvl="5" w:tplc="893C43A2" w:tentative="1">
      <w:start w:val="1"/>
      <w:numFmt w:val="bullet"/>
      <w:lvlText w:val="•"/>
      <w:lvlJc w:val="left"/>
      <w:pPr>
        <w:tabs>
          <w:tab w:val="num" w:pos="4320"/>
        </w:tabs>
        <w:ind w:left="4320" w:hanging="360"/>
      </w:pPr>
      <w:rPr>
        <w:rFonts w:ascii="Arial" w:hAnsi="Arial" w:hint="default"/>
      </w:rPr>
    </w:lvl>
    <w:lvl w:ilvl="6" w:tplc="0CB245B0" w:tentative="1">
      <w:start w:val="1"/>
      <w:numFmt w:val="bullet"/>
      <w:lvlText w:val="•"/>
      <w:lvlJc w:val="left"/>
      <w:pPr>
        <w:tabs>
          <w:tab w:val="num" w:pos="5040"/>
        </w:tabs>
        <w:ind w:left="5040" w:hanging="360"/>
      </w:pPr>
      <w:rPr>
        <w:rFonts w:ascii="Arial" w:hAnsi="Arial" w:hint="default"/>
      </w:rPr>
    </w:lvl>
    <w:lvl w:ilvl="7" w:tplc="BE4AB190" w:tentative="1">
      <w:start w:val="1"/>
      <w:numFmt w:val="bullet"/>
      <w:lvlText w:val="•"/>
      <w:lvlJc w:val="left"/>
      <w:pPr>
        <w:tabs>
          <w:tab w:val="num" w:pos="5760"/>
        </w:tabs>
        <w:ind w:left="5760" w:hanging="360"/>
      </w:pPr>
      <w:rPr>
        <w:rFonts w:ascii="Arial" w:hAnsi="Arial" w:hint="default"/>
      </w:rPr>
    </w:lvl>
    <w:lvl w:ilvl="8" w:tplc="84960EAA"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D1B695C"/>
    <w:multiLevelType w:val="hybridMultilevel"/>
    <w:tmpl w:val="69CA0506"/>
    <w:lvl w:ilvl="0" w:tplc="2200C730">
      <w:start w:val="1"/>
      <w:numFmt w:val="bullet"/>
      <w:lvlText w:val=""/>
      <w:lvlJc w:val="left"/>
      <w:pPr>
        <w:tabs>
          <w:tab w:val="num" w:pos="720"/>
        </w:tabs>
        <w:ind w:left="720" w:hanging="360"/>
      </w:pPr>
      <w:rPr>
        <w:rFonts w:ascii="Wingdings" w:hAnsi="Wingdings" w:hint="default"/>
      </w:rPr>
    </w:lvl>
    <w:lvl w:ilvl="1" w:tplc="2DD6DF10" w:tentative="1">
      <w:start w:val="1"/>
      <w:numFmt w:val="bullet"/>
      <w:lvlText w:val=""/>
      <w:lvlJc w:val="left"/>
      <w:pPr>
        <w:tabs>
          <w:tab w:val="num" w:pos="1440"/>
        </w:tabs>
        <w:ind w:left="1440" w:hanging="360"/>
      </w:pPr>
      <w:rPr>
        <w:rFonts w:ascii="Wingdings" w:hAnsi="Wingdings" w:hint="default"/>
      </w:rPr>
    </w:lvl>
    <w:lvl w:ilvl="2" w:tplc="F970E6D6" w:tentative="1">
      <w:start w:val="1"/>
      <w:numFmt w:val="bullet"/>
      <w:lvlText w:val=""/>
      <w:lvlJc w:val="left"/>
      <w:pPr>
        <w:tabs>
          <w:tab w:val="num" w:pos="2160"/>
        </w:tabs>
        <w:ind w:left="2160" w:hanging="360"/>
      </w:pPr>
      <w:rPr>
        <w:rFonts w:ascii="Wingdings" w:hAnsi="Wingdings" w:hint="default"/>
      </w:rPr>
    </w:lvl>
    <w:lvl w:ilvl="3" w:tplc="38F6AEB2" w:tentative="1">
      <w:start w:val="1"/>
      <w:numFmt w:val="bullet"/>
      <w:lvlText w:val=""/>
      <w:lvlJc w:val="left"/>
      <w:pPr>
        <w:tabs>
          <w:tab w:val="num" w:pos="2880"/>
        </w:tabs>
        <w:ind w:left="2880" w:hanging="360"/>
      </w:pPr>
      <w:rPr>
        <w:rFonts w:ascii="Wingdings" w:hAnsi="Wingdings" w:hint="default"/>
      </w:rPr>
    </w:lvl>
    <w:lvl w:ilvl="4" w:tplc="84068424" w:tentative="1">
      <w:start w:val="1"/>
      <w:numFmt w:val="bullet"/>
      <w:lvlText w:val=""/>
      <w:lvlJc w:val="left"/>
      <w:pPr>
        <w:tabs>
          <w:tab w:val="num" w:pos="3600"/>
        </w:tabs>
        <w:ind w:left="3600" w:hanging="360"/>
      </w:pPr>
      <w:rPr>
        <w:rFonts w:ascii="Wingdings" w:hAnsi="Wingdings" w:hint="default"/>
      </w:rPr>
    </w:lvl>
    <w:lvl w:ilvl="5" w:tplc="D76C04D6" w:tentative="1">
      <w:start w:val="1"/>
      <w:numFmt w:val="bullet"/>
      <w:lvlText w:val=""/>
      <w:lvlJc w:val="left"/>
      <w:pPr>
        <w:tabs>
          <w:tab w:val="num" w:pos="4320"/>
        </w:tabs>
        <w:ind w:left="4320" w:hanging="360"/>
      </w:pPr>
      <w:rPr>
        <w:rFonts w:ascii="Wingdings" w:hAnsi="Wingdings" w:hint="default"/>
      </w:rPr>
    </w:lvl>
    <w:lvl w:ilvl="6" w:tplc="CD5E2BEC" w:tentative="1">
      <w:start w:val="1"/>
      <w:numFmt w:val="bullet"/>
      <w:lvlText w:val=""/>
      <w:lvlJc w:val="left"/>
      <w:pPr>
        <w:tabs>
          <w:tab w:val="num" w:pos="5040"/>
        </w:tabs>
        <w:ind w:left="5040" w:hanging="360"/>
      </w:pPr>
      <w:rPr>
        <w:rFonts w:ascii="Wingdings" w:hAnsi="Wingdings" w:hint="default"/>
      </w:rPr>
    </w:lvl>
    <w:lvl w:ilvl="7" w:tplc="51302A08" w:tentative="1">
      <w:start w:val="1"/>
      <w:numFmt w:val="bullet"/>
      <w:lvlText w:val=""/>
      <w:lvlJc w:val="left"/>
      <w:pPr>
        <w:tabs>
          <w:tab w:val="num" w:pos="5760"/>
        </w:tabs>
        <w:ind w:left="5760" w:hanging="360"/>
      </w:pPr>
      <w:rPr>
        <w:rFonts w:ascii="Wingdings" w:hAnsi="Wingdings" w:hint="default"/>
      </w:rPr>
    </w:lvl>
    <w:lvl w:ilvl="8" w:tplc="FD4E2B18"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4CE480B"/>
    <w:multiLevelType w:val="hybridMultilevel"/>
    <w:tmpl w:val="00BA3BD4"/>
    <w:lvl w:ilvl="0" w:tplc="803E4BBA">
      <w:start w:val="1"/>
      <w:numFmt w:val="bullet"/>
      <w:lvlText w:val="•"/>
      <w:lvlJc w:val="left"/>
      <w:pPr>
        <w:tabs>
          <w:tab w:val="num" w:pos="720"/>
        </w:tabs>
        <w:ind w:left="720" w:hanging="360"/>
      </w:pPr>
      <w:rPr>
        <w:rFonts w:ascii="Arial" w:hAnsi="Arial" w:hint="default"/>
      </w:rPr>
    </w:lvl>
    <w:lvl w:ilvl="1" w:tplc="8B34BAEA" w:tentative="1">
      <w:start w:val="1"/>
      <w:numFmt w:val="bullet"/>
      <w:lvlText w:val="•"/>
      <w:lvlJc w:val="left"/>
      <w:pPr>
        <w:tabs>
          <w:tab w:val="num" w:pos="1440"/>
        </w:tabs>
        <w:ind w:left="1440" w:hanging="360"/>
      </w:pPr>
      <w:rPr>
        <w:rFonts w:ascii="Arial" w:hAnsi="Arial" w:hint="default"/>
      </w:rPr>
    </w:lvl>
    <w:lvl w:ilvl="2" w:tplc="3FE827B2" w:tentative="1">
      <w:start w:val="1"/>
      <w:numFmt w:val="bullet"/>
      <w:lvlText w:val="•"/>
      <w:lvlJc w:val="left"/>
      <w:pPr>
        <w:tabs>
          <w:tab w:val="num" w:pos="2160"/>
        </w:tabs>
        <w:ind w:left="2160" w:hanging="360"/>
      </w:pPr>
      <w:rPr>
        <w:rFonts w:ascii="Arial" w:hAnsi="Arial" w:hint="default"/>
      </w:rPr>
    </w:lvl>
    <w:lvl w:ilvl="3" w:tplc="378EBC38" w:tentative="1">
      <w:start w:val="1"/>
      <w:numFmt w:val="bullet"/>
      <w:lvlText w:val="•"/>
      <w:lvlJc w:val="left"/>
      <w:pPr>
        <w:tabs>
          <w:tab w:val="num" w:pos="2880"/>
        </w:tabs>
        <w:ind w:left="2880" w:hanging="360"/>
      </w:pPr>
      <w:rPr>
        <w:rFonts w:ascii="Arial" w:hAnsi="Arial" w:hint="default"/>
      </w:rPr>
    </w:lvl>
    <w:lvl w:ilvl="4" w:tplc="1F94C950" w:tentative="1">
      <w:start w:val="1"/>
      <w:numFmt w:val="bullet"/>
      <w:lvlText w:val="•"/>
      <w:lvlJc w:val="left"/>
      <w:pPr>
        <w:tabs>
          <w:tab w:val="num" w:pos="3600"/>
        </w:tabs>
        <w:ind w:left="3600" w:hanging="360"/>
      </w:pPr>
      <w:rPr>
        <w:rFonts w:ascii="Arial" w:hAnsi="Arial" w:hint="default"/>
      </w:rPr>
    </w:lvl>
    <w:lvl w:ilvl="5" w:tplc="A25AC166" w:tentative="1">
      <w:start w:val="1"/>
      <w:numFmt w:val="bullet"/>
      <w:lvlText w:val="•"/>
      <w:lvlJc w:val="left"/>
      <w:pPr>
        <w:tabs>
          <w:tab w:val="num" w:pos="4320"/>
        </w:tabs>
        <w:ind w:left="4320" w:hanging="360"/>
      </w:pPr>
      <w:rPr>
        <w:rFonts w:ascii="Arial" w:hAnsi="Arial" w:hint="default"/>
      </w:rPr>
    </w:lvl>
    <w:lvl w:ilvl="6" w:tplc="F84C27BE" w:tentative="1">
      <w:start w:val="1"/>
      <w:numFmt w:val="bullet"/>
      <w:lvlText w:val="•"/>
      <w:lvlJc w:val="left"/>
      <w:pPr>
        <w:tabs>
          <w:tab w:val="num" w:pos="5040"/>
        </w:tabs>
        <w:ind w:left="5040" w:hanging="360"/>
      </w:pPr>
      <w:rPr>
        <w:rFonts w:ascii="Arial" w:hAnsi="Arial" w:hint="default"/>
      </w:rPr>
    </w:lvl>
    <w:lvl w:ilvl="7" w:tplc="18F26A96" w:tentative="1">
      <w:start w:val="1"/>
      <w:numFmt w:val="bullet"/>
      <w:lvlText w:val="•"/>
      <w:lvlJc w:val="left"/>
      <w:pPr>
        <w:tabs>
          <w:tab w:val="num" w:pos="5760"/>
        </w:tabs>
        <w:ind w:left="5760" w:hanging="360"/>
      </w:pPr>
      <w:rPr>
        <w:rFonts w:ascii="Arial" w:hAnsi="Arial" w:hint="default"/>
      </w:rPr>
    </w:lvl>
    <w:lvl w:ilvl="8" w:tplc="6188346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6AC78D5"/>
    <w:multiLevelType w:val="hybridMultilevel"/>
    <w:tmpl w:val="C8F4E0C8"/>
    <w:lvl w:ilvl="0" w:tplc="EF8C608C">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8FD65DB"/>
    <w:multiLevelType w:val="hybridMultilevel"/>
    <w:tmpl w:val="B930D498"/>
    <w:lvl w:ilvl="0" w:tplc="04090001">
      <w:start w:val="1"/>
      <w:numFmt w:val="bullet"/>
      <w:lvlText w:val=""/>
      <w:lvlJc w:val="left"/>
      <w:pPr>
        <w:ind w:left="360" w:hanging="360"/>
      </w:pPr>
      <w:rPr>
        <w:rFonts w:ascii="Symbol" w:hAnsi="Symbol"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A2F3ABB"/>
    <w:multiLevelType w:val="hybridMultilevel"/>
    <w:tmpl w:val="9FFE5EA8"/>
    <w:lvl w:ilvl="0" w:tplc="D4181302">
      <w:start w:val="1"/>
      <w:numFmt w:val="bullet"/>
      <w:lvlText w:val="•"/>
      <w:lvlJc w:val="left"/>
      <w:pPr>
        <w:tabs>
          <w:tab w:val="num" w:pos="720"/>
        </w:tabs>
        <w:ind w:left="720" w:hanging="360"/>
      </w:pPr>
      <w:rPr>
        <w:rFonts w:ascii="Arial" w:hAnsi="Arial" w:hint="default"/>
      </w:rPr>
    </w:lvl>
    <w:lvl w:ilvl="1" w:tplc="7C88F340" w:tentative="1">
      <w:start w:val="1"/>
      <w:numFmt w:val="bullet"/>
      <w:lvlText w:val="•"/>
      <w:lvlJc w:val="left"/>
      <w:pPr>
        <w:tabs>
          <w:tab w:val="num" w:pos="1440"/>
        </w:tabs>
        <w:ind w:left="1440" w:hanging="360"/>
      </w:pPr>
      <w:rPr>
        <w:rFonts w:ascii="Arial" w:hAnsi="Arial" w:hint="default"/>
      </w:rPr>
    </w:lvl>
    <w:lvl w:ilvl="2" w:tplc="8A322ADC" w:tentative="1">
      <w:start w:val="1"/>
      <w:numFmt w:val="bullet"/>
      <w:lvlText w:val="•"/>
      <w:lvlJc w:val="left"/>
      <w:pPr>
        <w:tabs>
          <w:tab w:val="num" w:pos="2160"/>
        </w:tabs>
        <w:ind w:left="2160" w:hanging="360"/>
      </w:pPr>
      <w:rPr>
        <w:rFonts w:ascii="Arial" w:hAnsi="Arial" w:hint="default"/>
      </w:rPr>
    </w:lvl>
    <w:lvl w:ilvl="3" w:tplc="86CA77FE" w:tentative="1">
      <w:start w:val="1"/>
      <w:numFmt w:val="bullet"/>
      <w:lvlText w:val="•"/>
      <w:lvlJc w:val="left"/>
      <w:pPr>
        <w:tabs>
          <w:tab w:val="num" w:pos="2880"/>
        </w:tabs>
        <w:ind w:left="2880" w:hanging="360"/>
      </w:pPr>
      <w:rPr>
        <w:rFonts w:ascii="Arial" w:hAnsi="Arial" w:hint="default"/>
      </w:rPr>
    </w:lvl>
    <w:lvl w:ilvl="4" w:tplc="C80E56C4" w:tentative="1">
      <w:start w:val="1"/>
      <w:numFmt w:val="bullet"/>
      <w:lvlText w:val="•"/>
      <w:lvlJc w:val="left"/>
      <w:pPr>
        <w:tabs>
          <w:tab w:val="num" w:pos="3600"/>
        </w:tabs>
        <w:ind w:left="3600" w:hanging="360"/>
      </w:pPr>
      <w:rPr>
        <w:rFonts w:ascii="Arial" w:hAnsi="Arial" w:hint="default"/>
      </w:rPr>
    </w:lvl>
    <w:lvl w:ilvl="5" w:tplc="0D76E8FA" w:tentative="1">
      <w:start w:val="1"/>
      <w:numFmt w:val="bullet"/>
      <w:lvlText w:val="•"/>
      <w:lvlJc w:val="left"/>
      <w:pPr>
        <w:tabs>
          <w:tab w:val="num" w:pos="4320"/>
        </w:tabs>
        <w:ind w:left="4320" w:hanging="360"/>
      </w:pPr>
      <w:rPr>
        <w:rFonts w:ascii="Arial" w:hAnsi="Arial" w:hint="default"/>
      </w:rPr>
    </w:lvl>
    <w:lvl w:ilvl="6" w:tplc="7A822F92" w:tentative="1">
      <w:start w:val="1"/>
      <w:numFmt w:val="bullet"/>
      <w:lvlText w:val="•"/>
      <w:lvlJc w:val="left"/>
      <w:pPr>
        <w:tabs>
          <w:tab w:val="num" w:pos="5040"/>
        </w:tabs>
        <w:ind w:left="5040" w:hanging="360"/>
      </w:pPr>
      <w:rPr>
        <w:rFonts w:ascii="Arial" w:hAnsi="Arial" w:hint="default"/>
      </w:rPr>
    </w:lvl>
    <w:lvl w:ilvl="7" w:tplc="5FBC3974" w:tentative="1">
      <w:start w:val="1"/>
      <w:numFmt w:val="bullet"/>
      <w:lvlText w:val="•"/>
      <w:lvlJc w:val="left"/>
      <w:pPr>
        <w:tabs>
          <w:tab w:val="num" w:pos="5760"/>
        </w:tabs>
        <w:ind w:left="5760" w:hanging="360"/>
      </w:pPr>
      <w:rPr>
        <w:rFonts w:ascii="Arial" w:hAnsi="Arial" w:hint="default"/>
      </w:rPr>
    </w:lvl>
    <w:lvl w:ilvl="8" w:tplc="9B6CE3EE"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AB71ADB"/>
    <w:multiLevelType w:val="hybridMultilevel"/>
    <w:tmpl w:val="EB8AA3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BC804A1"/>
    <w:multiLevelType w:val="hybridMultilevel"/>
    <w:tmpl w:val="8D14C14E"/>
    <w:lvl w:ilvl="0" w:tplc="4009001B">
      <w:start w:val="1"/>
      <w:numFmt w:val="lowerRoman"/>
      <w:lvlText w:val="%1."/>
      <w:lvlJc w:val="right"/>
      <w:pPr>
        <w:ind w:left="1125" w:hanging="360"/>
      </w:p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40" w15:restartNumberingAfterBreak="0">
    <w:nsid w:val="7DC40BBD"/>
    <w:multiLevelType w:val="hybridMultilevel"/>
    <w:tmpl w:val="21066D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DD23606"/>
    <w:multiLevelType w:val="hybridMultilevel"/>
    <w:tmpl w:val="61C41948"/>
    <w:lvl w:ilvl="0" w:tplc="C9CE5D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6"/>
  </w:num>
  <w:num w:numId="2">
    <w:abstractNumId w:val="27"/>
  </w:num>
  <w:num w:numId="3">
    <w:abstractNumId w:val="14"/>
  </w:num>
  <w:num w:numId="4">
    <w:abstractNumId w:val="34"/>
  </w:num>
  <w:num w:numId="5">
    <w:abstractNumId w:val="17"/>
  </w:num>
  <w:num w:numId="6">
    <w:abstractNumId w:val="29"/>
  </w:num>
  <w:num w:numId="7">
    <w:abstractNumId w:val="4"/>
  </w:num>
  <w:num w:numId="8">
    <w:abstractNumId w:val="10"/>
  </w:num>
  <w:num w:numId="9">
    <w:abstractNumId w:val="28"/>
  </w:num>
  <w:num w:numId="10">
    <w:abstractNumId w:val="11"/>
  </w:num>
  <w:num w:numId="11">
    <w:abstractNumId w:val="22"/>
  </w:num>
  <w:num w:numId="12">
    <w:abstractNumId w:val="23"/>
  </w:num>
  <w:num w:numId="13">
    <w:abstractNumId w:val="0"/>
  </w:num>
  <w:num w:numId="14">
    <w:abstractNumId w:val="39"/>
  </w:num>
  <w:num w:numId="15">
    <w:abstractNumId w:val="8"/>
  </w:num>
  <w:num w:numId="16">
    <w:abstractNumId w:val="7"/>
  </w:num>
  <w:num w:numId="17">
    <w:abstractNumId w:val="13"/>
  </w:num>
  <w:num w:numId="18">
    <w:abstractNumId w:val="33"/>
  </w:num>
  <w:num w:numId="19">
    <w:abstractNumId w:val="24"/>
  </w:num>
  <w:num w:numId="20">
    <w:abstractNumId w:val="40"/>
  </w:num>
  <w:num w:numId="21">
    <w:abstractNumId w:val="41"/>
  </w:num>
  <w:num w:numId="22">
    <w:abstractNumId w:val="18"/>
  </w:num>
  <w:num w:numId="23">
    <w:abstractNumId w:val="19"/>
  </w:num>
  <w:num w:numId="24">
    <w:abstractNumId w:val="21"/>
  </w:num>
  <w:num w:numId="25">
    <w:abstractNumId w:val="26"/>
  </w:num>
  <w:num w:numId="26">
    <w:abstractNumId w:val="12"/>
  </w:num>
  <w:num w:numId="27">
    <w:abstractNumId w:val="2"/>
  </w:num>
  <w:num w:numId="28">
    <w:abstractNumId w:val="5"/>
  </w:num>
  <w:num w:numId="29">
    <w:abstractNumId w:val="1"/>
  </w:num>
  <w:num w:numId="30">
    <w:abstractNumId w:val="6"/>
  </w:num>
  <w:num w:numId="31">
    <w:abstractNumId w:val="15"/>
  </w:num>
  <w:num w:numId="32">
    <w:abstractNumId w:val="37"/>
  </w:num>
  <w:num w:numId="33">
    <w:abstractNumId w:val="31"/>
  </w:num>
  <w:num w:numId="34">
    <w:abstractNumId w:val="32"/>
  </w:num>
  <w:num w:numId="35">
    <w:abstractNumId w:val="30"/>
  </w:num>
  <w:num w:numId="36">
    <w:abstractNumId w:val="3"/>
  </w:num>
  <w:num w:numId="37">
    <w:abstractNumId w:val="25"/>
  </w:num>
  <w:num w:numId="38">
    <w:abstractNumId w:val="38"/>
  </w:num>
  <w:num w:numId="39">
    <w:abstractNumId w:val="9"/>
  </w:num>
  <w:num w:numId="40">
    <w:abstractNumId w:val="20"/>
  </w:num>
  <w:num w:numId="41">
    <w:abstractNumId w:val="35"/>
  </w:num>
  <w:num w:numId="42">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028D"/>
    <w:rsid w:val="000216CE"/>
    <w:rsid w:val="00024158"/>
    <w:rsid w:val="00024ED4"/>
    <w:rsid w:val="00025DC7"/>
    <w:rsid w:val="0002771E"/>
    <w:rsid w:val="00035F09"/>
    <w:rsid w:val="00044ECC"/>
    <w:rsid w:val="000531D3"/>
    <w:rsid w:val="0005646B"/>
    <w:rsid w:val="000709C9"/>
    <w:rsid w:val="0008102D"/>
    <w:rsid w:val="00086B26"/>
    <w:rsid w:val="00094C0E"/>
    <w:rsid w:val="000A04B1"/>
    <w:rsid w:val="000A146D"/>
    <w:rsid w:val="000A1715"/>
    <w:rsid w:val="000A31BD"/>
    <w:rsid w:val="000B758A"/>
    <w:rsid w:val="000C25DB"/>
    <w:rsid w:val="000C4036"/>
    <w:rsid w:val="000C6577"/>
    <w:rsid w:val="000D2A2F"/>
    <w:rsid w:val="000D7091"/>
    <w:rsid w:val="000E38A6"/>
    <w:rsid w:val="000E73E1"/>
    <w:rsid w:val="000F0C22"/>
    <w:rsid w:val="000F6B09"/>
    <w:rsid w:val="000F6FDC"/>
    <w:rsid w:val="00103703"/>
    <w:rsid w:val="00104567"/>
    <w:rsid w:val="00104916"/>
    <w:rsid w:val="00104AA7"/>
    <w:rsid w:val="0012732D"/>
    <w:rsid w:val="001368D7"/>
    <w:rsid w:val="00140892"/>
    <w:rsid w:val="00143F25"/>
    <w:rsid w:val="00152682"/>
    <w:rsid w:val="00154FC9"/>
    <w:rsid w:val="00157D26"/>
    <w:rsid w:val="001629D4"/>
    <w:rsid w:val="00163437"/>
    <w:rsid w:val="00172904"/>
    <w:rsid w:val="0019241A"/>
    <w:rsid w:val="00192A18"/>
    <w:rsid w:val="001A22D1"/>
    <w:rsid w:val="001A752D"/>
    <w:rsid w:val="001A757E"/>
    <w:rsid w:val="001B5032"/>
    <w:rsid w:val="001C2878"/>
    <w:rsid w:val="001C7777"/>
    <w:rsid w:val="001D344B"/>
    <w:rsid w:val="001D35FB"/>
    <w:rsid w:val="001D6ED6"/>
    <w:rsid w:val="001E364F"/>
    <w:rsid w:val="001F4222"/>
    <w:rsid w:val="00203AA1"/>
    <w:rsid w:val="0020401E"/>
    <w:rsid w:val="00206946"/>
    <w:rsid w:val="00213E98"/>
    <w:rsid w:val="00230150"/>
    <w:rsid w:val="0023081A"/>
    <w:rsid w:val="00233111"/>
    <w:rsid w:val="00240E42"/>
    <w:rsid w:val="00246CF5"/>
    <w:rsid w:val="00257554"/>
    <w:rsid w:val="00262D85"/>
    <w:rsid w:val="00265FA8"/>
    <w:rsid w:val="00270DEF"/>
    <w:rsid w:val="00277D04"/>
    <w:rsid w:val="002A61FC"/>
    <w:rsid w:val="002C37F9"/>
    <w:rsid w:val="002C4E29"/>
    <w:rsid w:val="002F460C"/>
    <w:rsid w:val="002F48D6"/>
    <w:rsid w:val="00317391"/>
    <w:rsid w:val="00326216"/>
    <w:rsid w:val="00336580"/>
    <w:rsid w:val="0034238F"/>
    <w:rsid w:val="00354899"/>
    <w:rsid w:val="00355FD6"/>
    <w:rsid w:val="0036413E"/>
    <w:rsid w:val="00364A5C"/>
    <w:rsid w:val="00364C2E"/>
    <w:rsid w:val="00366668"/>
    <w:rsid w:val="00373FB1"/>
    <w:rsid w:val="00396C76"/>
    <w:rsid w:val="003B30D8"/>
    <w:rsid w:val="003B5D88"/>
    <w:rsid w:val="003B7EF2"/>
    <w:rsid w:val="003C3FA4"/>
    <w:rsid w:val="003C561A"/>
    <w:rsid w:val="003D0BA1"/>
    <w:rsid w:val="003D118E"/>
    <w:rsid w:val="003F2B0C"/>
    <w:rsid w:val="004105B2"/>
    <w:rsid w:val="0041145A"/>
    <w:rsid w:val="00412900"/>
    <w:rsid w:val="004221E4"/>
    <w:rsid w:val="004273F8"/>
    <w:rsid w:val="004355A3"/>
    <w:rsid w:val="00436D85"/>
    <w:rsid w:val="00446546"/>
    <w:rsid w:val="00452769"/>
    <w:rsid w:val="00454FA7"/>
    <w:rsid w:val="00465348"/>
    <w:rsid w:val="004967A2"/>
    <w:rsid w:val="004979A5"/>
    <w:rsid w:val="004A25E0"/>
    <w:rsid w:val="004A6764"/>
    <w:rsid w:val="004B1CCB"/>
    <w:rsid w:val="004B632F"/>
    <w:rsid w:val="004D3FB1"/>
    <w:rsid w:val="004D5B22"/>
    <w:rsid w:val="004D6F21"/>
    <w:rsid w:val="004D73A5"/>
    <w:rsid w:val="004F0242"/>
    <w:rsid w:val="004F42CA"/>
    <w:rsid w:val="004F465F"/>
    <w:rsid w:val="0050397B"/>
    <w:rsid w:val="005160F1"/>
    <w:rsid w:val="00520A32"/>
    <w:rsid w:val="00524F2F"/>
    <w:rsid w:val="00527E5C"/>
    <w:rsid w:val="00532CF5"/>
    <w:rsid w:val="005528CB"/>
    <w:rsid w:val="00553357"/>
    <w:rsid w:val="00566771"/>
    <w:rsid w:val="00581E2E"/>
    <w:rsid w:val="00584F15"/>
    <w:rsid w:val="00585508"/>
    <w:rsid w:val="00593BCD"/>
    <w:rsid w:val="0059514B"/>
    <w:rsid w:val="005A1B0F"/>
    <w:rsid w:val="005B5EFE"/>
    <w:rsid w:val="005D6DED"/>
    <w:rsid w:val="006163F7"/>
    <w:rsid w:val="00627C63"/>
    <w:rsid w:val="00627D19"/>
    <w:rsid w:val="0063350B"/>
    <w:rsid w:val="00640BC7"/>
    <w:rsid w:val="00652606"/>
    <w:rsid w:val="0065302B"/>
    <w:rsid w:val="00654A5F"/>
    <w:rsid w:val="006871B2"/>
    <w:rsid w:val="006946EE"/>
    <w:rsid w:val="006A58A9"/>
    <w:rsid w:val="006A606D"/>
    <w:rsid w:val="006B7D75"/>
    <w:rsid w:val="006C0371"/>
    <w:rsid w:val="006C08B6"/>
    <w:rsid w:val="006C0B1A"/>
    <w:rsid w:val="006C6065"/>
    <w:rsid w:val="006C7F9F"/>
    <w:rsid w:val="006E2F6D"/>
    <w:rsid w:val="006E58F6"/>
    <w:rsid w:val="006E6B76"/>
    <w:rsid w:val="006E77E1"/>
    <w:rsid w:val="006F131D"/>
    <w:rsid w:val="00711642"/>
    <w:rsid w:val="00735A17"/>
    <w:rsid w:val="00744426"/>
    <w:rsid w:val="007507C6"/>
    <w:rsid w:val="00751E0B"/>
    <w:rsid w:val="00752BCD"/>
    <w:rsid w:val="00766DA1"/>
    <w:rsid w:val="00776FE5"/>
    <w:rsid w:val="007802E8"/>
    <w:rsid w:val="00780D94"/>
    <w:rsid w:val="0078187C"/>
    <w:rsid w:val="00781F24"/>
    <w:rsid w:val="007866A6"/>
    <w:rsid w:val="00792AD8"/>
    <w:rsid w:val="007A130D"/>
    <w:rsid w:val="007C35A4"/>
    <w:rsid w:val="007D1A2D"/>
    <w:rsid w:val="007D4102"/>
    <w:rsid w:val="007E54A7"/>
    <w:rsid w:val="007E6DF4"/>
    <w:rsid w:val="007F43B7"/>
    <w:rsid w:val="007F7163"/>
    <w:rsid w:val="00814F2A"/>
    <w:rsid w:val="00815D0D"/>
    <w:rsid w:val="00821FFC"/>
    <w:rsid w:val="008271CA"/>
    <w:rsid w:val="008467D5"/>
    <w:rsid w:val="00881FDE"/>
    <w:rsid w:val="0089035F"/>
    <w:rsid w:val="008A1DBB"/>
    <w:rsid w:val="008A4DC4"/>
    <w:rsid w:val="008A64F3"/>
    <w:rsid w:val="008A7531"/>
    <w:rsid w:val="008B438C"/>
    <w:rsid w:val="008C2A85"/>
    <w:rsid w:val="008D06CA"/>
    <w:rsid w:val="008D2320"/>
    <w:rsid w:val="008D3A46"/>
    <w:rsid w:val="008F2385"/>
    <w:rsid w:val="009067A4"/>
    <w:rsid w:val="009238BF"/>
    <w:rsid w:val="009262A7"/>
    <w:rsid w:val="00930885"/>
    <w:rsid w:val="00933D68"/>
    <w:rsid w:val="009340DB"/>
    <w:rsid w:val="0094618C"/>
    <w:rsid w:val="0095684B"/>
    <w:rsid w:val="00966BC3"/>
    <w:rsid w:val="00972498"/>
    <w:rsid w:val="0097481F"/>
    <w:rsid w:val="00974CC6"/>
    <w:rsid w:val="00976AD4"/>
    <w:rsid w:val="00981248"/>
    <w:rsid w:val="00981A33"/>
    <w:rsid w:val="00995547"/>
    <w:rsid w:val="009A312F"/>
    <w:rsid w:val="009A5348"/>
    <w:rsid w:val="009B0AB7"/>
    <w:rsid w:val="009C76D5"/>
    <w:rsid w:val="009F7AA4"/>
    <w:rsid w:val="009F7B17"/>
    <w:rsid w:val="00A04ABC"/>
    <w:rsid w:val="00A10AD7"/>
    <w:rsid w:val="00A44CEA"/>
    <w:rsid w:val="00A51A91"/>
    <w:rsid w:val="00A559DB"/>
    <w:rsid w:val="00A569EA"/>
    <w:rsid w:val="00A676A0"/>
    <w:rsid w:val="00A70073"/>
    <w:rsid w:val="00A70A48"/>
    <w:rsid w:val="00A83491"/>
    <w:rsid w:val="00A917F3"/>
    <w:rsid w:val="00AF35FC"/>
    <w:rsid w:val="00AF5556"/>
    <w:rsid w:val="00AF66FB"/>
    <w:rsid w:val="00B03639"/>
    <w:rsid w:val="00B0603E"/>
    <w:rsid w:val="00B0652A"/>
    <w:rsid w:val="00B149D0"/>
    <w:rsid w:val="00B253BF"/>
    <w:rsid w:val="00B2556F"/>
    <w:rsid w:val="00B362F2"/>
    <w:rsid w:val="00B40937"/>
    <w:rsid w:val="00B423EF"/>
    <w:rsid w:val="00B453DE"/>
    <w:rsid w:val="00B62497"/>
    <w:rsid w:val="00B72597"/>
    <w:rsid w:val="00B82155"/>
    <w:rsid w:val="00B87DC0"/>
    <w:rsid w:val="00B901F9"/>
    <w:rsid w:val="00BA7C5F"/>
    <w:rsid w:val="00BB07DE"/>
    <w:rsid w:val="00BB1AEE"/>
    <w:rsid w:val="00BC3F2D"/>
    <w:rsid w:val="00BC4D98"/>
    <w:rsid w:val="00BD6EFB"/>
    <w:rsid w:val="00BE3DF5"/>
    <w:rsid w:val="00BF5EAB"/>
    <w:rsid w:val="00C02043"/>
    <w:rsid w:val="00C02410"/>
    <w:rsid w:val="00C1584D"/>
    <w:rsid w:val="00C15BE2"/>
    <w:rsid w:val="00C17262"/>
    <w:rsid w:val="00C25C71"/>
    <w:rsid w:val="00C3447F"/>
    <w:rsid w:val="00C44714"/>
    <w:rsid w:val="00C50C0D"/>
    <w:rsid w:val="00C565B8"/>
    <w:rsid w:val="00C67102"/>
    <w:rsid w:val="00C81491"/>
    <w:rsid w:val="00C81676"/>
    <w:rsid w:val="00C83949"/>
    <w:rsid w:val="00C85C5D"/>
    <w:rsid w:val="00C92CC4"/>
    <w:rsid w:val="00CA0AFB"/>
    <w:rsid w:val="00CA2CE1"/>
    <w:rsid w:val="00CA3976"/>
    <w:rsid w:val="00CA50E3"/>
    <w:rsid w:val="00CA757B"/>
    <w:rsid w:val="00CC0FA7"/>
    <w:rsid w:val="00CC1787"/>
    <w:rsid w:val="00CC182C"/>
    <w:rsid w:val="00CD0824"/>
    <w:rsid w:val="00CD2908"/>
    <w:rsid w:val="00CF6351"/>
    <w:rsid w:val="00D03A82"/>
    <w:rsid w:val="00D13667"/>
    <w:rsid w:val="00D15344"/>
    <w:rsid w:val="00D23F57"/>
    <w:rsid w:val="00D31BEC"/>
    <w:rsid w:val="00D4799B"/>
    <w:rsid w:val="00D52674"/>
    <w:rsid w:val="00D63150"/>
    <w:rsid w:val="00D636BA"/>
    <w:rsid w:val="00D64A32"/>
    <w:rsid w:val="00D64EFC"/>
    <w:rsid w:val="00D719F2"/>
    <w:rsid w:val="00D75295"/>
    <w:rsid w:val="00D75A64"/>
    <w:rsid w:val="00D76CE9"/>
    <w:rsid w:val="00D76EA2"/>
    <w:rsid w:val="00D90FD6"/>
    <w:rsid w:val="00D91BB9"/>
    <w:rsid w:val="00D92A49"/>
    <w:rsid w:val="00D97F12"/>
    <w:rsid w:val="00DA6095"/>
    <w:rsid w:val="00DB29E6"/>
    <w:rsid w:val="00DB42E7"/>
    <w:rsid w:val="00DC09D8"/>
    <w:rsid w:val="00DD5E00"/>
    <w:rsid w:val="00DE01A6"/>
    <w:rsid w:val="00DE0249"/>
    <w:rsid w:val="00DE7A98"/>
    <w:rsid w:val="00DF32C2"/>
    <w:rsid w:val="00E037B8"/>
    <w:rsid w:val="00E11AEF"/>
    <w:rsid w:val="00E14322"/>
    <w:rsid w:val="00E20E62"/>
    <w:rsid w:val="00E43694"/>
    <w:rsid w:val="00E471A7"/>
    <w:rsid w:val="00E47E83"/>
    <w:rsid w:val="00E635CF"/>
    <w:rsid w:val="00E75181"/>
    <w:rsid w:val="00E942C6"/>
    <w:rsid w:val="00EB1E3B"/>
    <w:rsid w:val="00EC336C"/>
    <w:rsid w:val="00EC6080"/>
    <w:rsid w:val="00EC6E0A"/>
    <w:rsid w:val="00ED1D99"/>
    <w:rsid w:val="00ED4B4F"/>
    <w:rsid w:val="00ED4E18"/>
    <w:rsid w:val="00ED7922"/>
    <w:rsid w:val="00EE02C4"/>
    <w:rsid w:val="00EE1F37"/>
    <w:rsid w:val="00EF358D"/>
    <w:rsid w:val="00F0159C"/>
    <w:rsid w:val="00F105B7"/>
    <w:rsid w:val="00F13220"/>
    <w:rsid w:val="00F17A21"/>
    <w:rsid w:val="00F24EC5"/>
    <w:rsid w:val="00F37B27"/>
    <w:rsid w:val="00F46556"/>
    <w:rsid w:val="00F50E91"/>
    <w:rsid w:val="00F57D29"/>
    <w:rsid w:val="00F60786"/>
    <w:rsid w:val="00F91BC7"/>
    <w:rsid w:val="00F96201"/>
    <w:rsid w:val="00FA1BBC"/>
    <w:rsid w:val="00FC794E"/>
    <w:rsid w:val="00FD0B18"/>
    <w:rsid w:val="00FD2FAD"/>
    <w:rsid w:val="00FE714F"/>
    <w:rsid w:val="00FE7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79AA937"/>
  <w15:docId w15:val="{E5C9CCF7-9EDB-4B04-9A31-E8C847791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59213">
      <w:bodyDiv w:val="1"/>
      <w:marLeft w:val="0"/>
      <w:marRight w:val="0"/>
      <w:marTop w:val="0"/>
      <w:marBottom w:val="0"/>
      <w:divBdr>
        <w:top w:val="none" w:sz="0" w:space="0" w:color="auto"/>
        <w:left w:val="none" w:sz="0" w:space="0" w:color="auto"/>
        <w:bottom w:val="none" w:sz="0" w:space="0" w:color="auto"/>
        <w:right w:val="none" w:sz="0" w:space="0" w:color="auto"/>
      </w:divBdr>
    </w:div>
    <w:div w:id="236985590">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 w:id="213852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gmarknet.gov.in/PriceAndArrivals/DatewiseCommodityReport.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javascript:__doPostBack('ctl00$cphBody$GridPriceData','Sort$MODA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__doPostBack('ctl00$cphBody$GridPriceData','Sort$MA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javascript:__doPostBack('ctl00$cphBody$GridPriceData','Sort$MIN')"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1919D1C-F4F8-4A77-A89E-7F6DC240C0B1}">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57A10E87-9EB6-4BD2-AABB-1C349D9E496F}">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226CDE-3F25-4E6E-AE23-5181086A7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4687</Words>
  <Characters>26718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31343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Gow, Jasmin</cp:lastModifiedBy>
  <cp:revision>5</cp:revision>
  <cp:lastPrinted>2018-10-29T17:44:00Z</cp:lastPrinted>
  <dcterms:created xsi:type="dcterms:W3CDTF">2018-11-13T15:07:00Z</dcterms:created>
  <dcterms:modified xsi:type="dcterms:W3CDTF">2018-11-14T14:47:00Z</dcterms:modified>
</cp:coreProperties>
</file>