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0D787" w14:textId="52B02271" w:rsidR="008467D5" w:rsidRPr="001931B2" w:rsidRDefault="00762E43"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rPr>
        <w:drawing>
          <wp:inline distT="0" distB="0" distL="0" distR="0" wp14:anchorId="4A263B17" wp14:editId="37B5CCB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9347972" w14:textId="77777777" w:rsidR="00856D9F" w:rsidRPr="001D74B6"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7D23F363" w14:textId="35D345C0" w:rsidR="00D75295" w:rsidRPr="001931B2" w:rsidRDefault="00D27DF1" w:rsidP="00F105B7">
      <w:pPr>
        <w:pStyle w:val="ProductNumber"/>
        <w:rPr>
          <w:lang w:val="en-GB"/>
        </w:rPr>
      </w:pPr>
      <w:r>
        <w:rPr>
          <w:lang w:val="en-GB"/>
        </w:rPr>
        <w:t>9B18M014</w:t>
      </w:r>
    </w:p>
    <w:p w14:paraId="673D0929" w14:textId="77777777" w:rsidR="00D75295" w:rsidRPr="001931B2" w:rsidRDefault="00D75295" w:rsidP="00D75295">
      <w:pPr>
        <w:jc w:val="right"/>
        <w:rPr>
          <w:rFonts w:ascii="Arial" w:hAnsi="Arial"/>
          <w:b/>
          <w:sz w:val="28"/>
          <w:szCs w:val="28"/>
          <w:lang w:val="en-GB"/>
        </w:rPr>
      </w:pPr>
    </w:p>
    <w:p w14:paraId="2B954ED3" w14:textId="77777777" w:rsidR="00866F6D" w:rsidRPr="001931B2" w:rsidRDefault="00866F6D" w:rsidP="00D75295">
      <w:pPr>
        <w:jc w:val="right"/>
        <w:rPr>
          <w:rFonts w:ascii="Arial" w:hAnsi="Arial"/>
          <w:b/>
          <w:sz w:val="28"/>
          <w:szCs w:val="28"/>
          <w:lang w:val="en-GB"/>
        </w:rPr>
      </w:pPr>
    </w:p>
    <w:p w14:paraId="19FDC1D5" w14:textId="15246121" w:rsidR="00013360" w:rsidRPr="001931B2" w:rsidRDefault="005B2918" w:rsidP="00013360">
      <w:pPr>
        <w:pStyle w:val="CaseTitle"/>
        <w:spacing w:after="0" w:line="240" w:lineRule="auto"/>
        <w:rPr>
          <w:lang w:val="en-GB"/>
        </w:rPr>
      </w:pPr>
      <w:r w:rsidRPr="001931B2">
        <w:rPr>
          <w:lang w:val="en-GB"/>
        </w:rPr>
        <w:t>express trucking: executive team dynamics (role play)</w:t>
      </w:r>
      <w:r w:rsidR="00131AF4" w:rsidRPr="001931B2">
        <w:rPr>
          <w:lang w:val="en-GB"/>
        </w:rPr>
        <w:t xml:space="preserve"> (A)—V</w:t>
      </w:r>
      <w:r w:rsidR="007A2DA6">
        <w:rPr>
          <w:lang w:val="en-GB"/>
        </w:rPr>
        <w:t>ice-president</w:t>
      </w:r>
      <w:r w:rsidR="00131AF4" w:rsidRPr="001931B2">
        <w:rPr>
          <w:lang w:val="en-GB"/>
        </w:rPr>
        <w:t>, legal affairs (Alex)</w:t>
      </w:r>
    </w:p>
    <w:p w14:paraId="5914CC48" w14:textId="77777777" w:rsidR="00CA3976" w:rsidRPr="001931B2" w:rsidRDefault="00CA3976" w:rsidP="00013360">
      <w:pPr>
        <w:pStyle w:val="CaseTitle"/>
        <w:spacing w:after="0" w:line="240" w:lineRule="auto"/>
        <w:rPr>
          <w:sz w:val="20"/>
          <w:szCs w:val="20"/>
          <w:lang w:val="en-GB"/>
        </w:rPr>
      </w:pPr>
    </w:p>
    <w:p w14:paraId="0DEDC1CC" w14:textId="77777777" w:rsidR="00013360" w:rsidRPr="001931B2" w:rsidRDefault="00013360" w:rsidP="00013360">
      <w:pPr>
        <w:pStyle w:val="CaseTitle"/>
        <w:spacing w:after="0" w:line="240" w:lineRule="auto"/>
        <w:rPr>
          <w:sz w:val="20"/>
          <w:szCs w:val="20"/>
          <w:lang w:val="en-GB"/>
        </w:rPr>
      </w:pPr>
    </w:p>
    <w:p w14:paraId="75306834" w14:textId="77777777" w:rsidR="00013360" w:rsidRPr="001931B2" w:rsidRDefault="00654EF7" w:rsidP="00104567">
      <w:pPr>
        <w:pStyle w:val="StyleCopyrightStatementAfter0ptBottomSinglesolidline1"/>
        <w:rPr>
          <w:lang w:val="en-GB"/>
        </w:rPr>
      </w:pPr>
      <w:r w:rsidRPr="001931B2">
        <w:rPr>
          <w:lang w:val="en-GB"/>
        </w:rPr>
        <w:t>J</w:t>
      </w:r>
      <w:r w:rsidR="008A763A" w:rsidRPr="001931B2">
        <w:rPr>
          <w:lang w:val="en-GB"/>
        </w:rPr>
        <w:t>acques</w:t>
      </w:r>
      <w:r w:rsidRPr="001931B2">
        <w:rPr>
          <w:lang w:val="en-GB"/>
        </w:rPr>
        <w:t xml:space="preserve"> Neatby, L</w:t>
      </w:r>
      <w:r w:rsidR="008A763A" w:rsidRPr="001931B2">
        <w:rPr>
          <w:lang w:val="en-GB"/>
        </w:rPr>
        <w:t>ouis</w:t>
      </w:r>
      <w:r w:rsidRPr="001931B2">
        <w:rPr>
          <w:lang w:val="en-GB"/>
        </w:rPr>
        <w:t xml:space="preserve"> H</w:t>
      </w:r>
      <w:r w:rsidRPr="001931B2">
        <w:rPr>
          <w:rFonts w:cs="Arial"/>
          <w:lang w:val="en-GB"/>
        </w:rPr>
        <w:t>é</w:t>
      </w:r>
      <w:r w:rsidRPr="001931B2">
        <w:rPr>
          <w:lang w:val="en-GB"/>
        </w:rPr>
        <w:t>bert, and J</w:t>
      </w:r>
      <w:r w:rsidR="008A763A" w:rsidRPr="001931B2">
        <w:rPr>
          <w:lang w:val="en-GB"/>
        </w:rPr>
        <w:t>ean</w:t>
      </w:r>
      <w:r w:rsidRPr="001931B2">
        <w:rPr>
          <w:lang w:val="en-GB"/>
        </w:rPr>
        <w:t xml:space="preserve"> Poitras</w:t>
      </w:r>
      <w:r w:rsidR="007E5921" w:rsidRPr="001931B2">
        <w:rPr>
          <w:lang w:val="en-GB"/>
        </w:rPr>
        <w:t xml:space="preserve"> wrote this case sol</w:t>
      </w:r>
      <w:r w:rsidR="00D75295" w:rsidRPr="001931B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D1A7C77" w14:textId="77777777" w:rsidR="00013360" w:rsidRPr="001931B2" w:rsidRDefault="00013360" w:rsidP="00104567">
      <w:pPr>
        <w:pStyle w:val="StyleCopyrightStatementAfter0ptBottomSinglesolidline1"/>
        <w:rPr>
          <w:lang w:val="en-GB"/>
        </w:rPr>
      </w:pPr>
    </w:p>
    <w:p w14:paraId="4E918861" w14:textId="77777777" w:rsidR="00762E43" w:rsidRPr="00E23AB7" w:rsidRDefault="00762E43" w:rsidP="00762E4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029D292" w14:textId="77777777" w:rsidR="00762E43" w:rsidRPr="00E23AB7" w:rsidRDefault="00762E43" w:rsidP="00762E4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C5279D9" w14:textId="7A9F4CC1" w:rsidR="003B7EF2" w:rsidRPr="001931B2" w:rsidRDefault="00762E43" w:rsidP="00762E43">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2018-01-</w:t>
      </w:r>
      <w:r w:rsidR="00CB3234">
        <w:t>23</w:t>
      </w:r>
    </w:p>
    <w:p w14:paraId="031967C2" w14:textId="77777777" w:rsidR="003B7EF2" w:rsidRPr="001931B2" w:rsidRDefault="003B7EF2" w:rsidP="00104567">
      <w:pPr>
        <w:pStyle w:val="StyleCopyrightStatementAfter0ptBottomSinglesolidline1"/>
        <w:rPr>
          <w:rFonts w:ascii="Times New Roman" w:hAnsi="Times New Roman"/>
          <w:sz w:val="20"/>
          <w:lang w:val="en-GB"/>
        </w:rPr>
      </w:pPr>
    </w:p>
    <w:p w14:paraId="00AE1C93" w14:textId="77777777" w:rsidR="000B0B2B" w:rsidRPr="001931B2" w:rsidRDefault="000B0B2B" w:rsidP="00104567">
      <w:pPr>
        <w:pStyle w:val="StyleCopyrightStatementAfter0ptBottomSinglesolidline1"/>
        <w:rPr>
          <w:rFonts w:ascii="Times New Roman" w:hAnsi="Times New Roman"/>
          <w:sz w:val="20"/>
          <w:lang w:val="en-GB"/>
        </w:rPr>
      </w:pPr>
    </w:p>
    <w:p w14:paraId="328AF57E" w14:textId="2CB11DBB" w:rsidR="00654EF7" w:rsidRPr="001931B2" w:rsidRDefault="002F5EE8" w:rsidP="000B0B2B">
      <w:pPr>
        <w:pStyle w:val="Casehead1"/>
        <w:rPr>
          <w:lang w:val="en-GB"/>
        </w:rPr>
      </w:pPr>
      <w:bookmarkStart w:id="0" w:name="_Toc470602623"/>
      <w:r>
        <w:rPr>
          <w:lang w:val="en-GB"/>
        </w:rPr>
        <w:t xml:space="preserve">THE </w:t>
      </w:r>
      <w:r w:rsidR="00654EF7" w:rsidRPr="001931B2">
        <w:rPr>
          <w:lang w:val="en-GB"/>
        </w:rPr>
        <w:t>Vice-President, Legal Affairs (Alex)</w:t>
      </w:r>
      <w:bookmarkEnd w:id="0"/>
    </w:p>
    <w:p w14:paraId="17F8B531" w14:textId="77777777" w:rsidR="000B0B2B" w:rsidRPr="001931B2" w:rsidRDefault="000B0B2B" w:rsidP="000B0B2B">
      <w:pPr>
        <w:pStyle w:val="BodyTextMain"/>
        <w:rPr>
          <w:lang w:val="en-GB"/>
        </w:rPr>
      </w:pPr>
    </w:p>
    <w:p w14:paraId="3B4BD801" w14:textId="023817EA" w:rsidR="00654EF7" w:rsidRPr="001931B2" w:rsidRDefault="00654EF7" w:rsidP="000B0B2B">
      <w:pPr>
        <w:pStyle w:val="BodyTextMain"/>
        <w:rPr>
          <w:szCs w:val="20"/>
          <w:lang w:val="en-GB"/>
        </w:rPr>
      </w:pPr>
      <w:r w:rsidRPr="001931B2">
        <w:rPr>
          <w:szCs w:val="20"/>
          <w:lang w:val="en-GB"/>
        </w:rPr>
        <w:t xml:space="preserve">“Enough is enough! I expect you both to have figured this out before our </w:t>
      </w:r>
      <w:r w:rsidR="002F5EE8">
        <w:rPr>
          <w:szCs w:val="20"/>
          <w:lang w:val="en-GB"/>
        </w:rPr>
        <w:t>e</w:t>
      </w:r>
      <w:r w:rsidRPr="001931B2">
        <w:rPr>
          <w:szCs w:val="20"/>
          <w:lang w:val="en-GB"/>
        </w:rPr>
        <w:t xml:space="preserve">xecutive </w:t>
      </w:r>
      <w:r w:rsidR="002F5EE8">
        <w:rPr>
          <w:szCs w:val="20"/>
          <w:lang w:val="en-GB"/>
        </w:rPr>
        <w:t>c</w:t>
      </w:r>
      <w:r w:rsidRPr="001931B2">
        <w:rPr>
          <w:szCs w:val="20"/>
          <w:lang w:val="en-GB"/>
        </w:rPr>
        <w:t>ommittee meeting. That leaves you 20 minutes.”</w:t>
      </w:r>
    </w:p>
    <w:p w14:paraId="67AA6D39" w14:textId="77777777" w:rsidR="00654EF7" w:rsidRPr="001931B2" w:rsidRDefault="00654EF7" w:rsidP="000B0B2B">
      <w:pPr>
        <w:pStyle w:val="BodyTextMain"/>
        <w:rPr>
          <w:lang w:val="en-GB"/>
        </w:rPr>
      </w:pPr>
    </w:p>
    <w:p w14:paraId="102D178D" w14:textId="4C507D9A" w:rsidR="00654EF7" w:rsidRPr="0077217E" w:rsidRDefault="00654EF7" w:rsidP="000B0B2B">
      <w:pPr>
        <w:pStyle w:val="BodyTextMain"/>
        <w:rPr>
          <w:lang w:val="en-GB"/>
        </w:rPr>
      </w:pPr>
      <w:r w:rsidRPr="001931B2">
        <w:rPr>
          <w:lang w:val="en-GB"/>
        </w:rPr>
        <w:t xml:space="preserve">So spoke Richard, </w:t>
      </w:r>
      <w:r w:rsidR="002F5EE8">
        <w:rPr>
          <w:lang w:val="en-GB"/>
        </w:rPr>
        <w:t>the chief executive officer (</w:t>
      </w:r>
      <w:r w:rsidRPr="001931B2">
        <w:rPr>
          <w:lang w:val="en-GB"/>
        </w:rPr>
        <w:t>CEO</w:t>
      </w:r>
      <w:r w:rsidR="002F5EE8">
        <w:rPr>
          <w:lang w:val="en-GB"/>
        </w:rPr>
        <w:t>)</w:t>
      </w:r>
      <w:r w:rsidRPr="001931B2">
        <w:rPr>
          <w:lang w:val="en-GB"/>
        </w:rPr>
        <w:t xml:space="preserve"> of Express Trucking, a company where you</w:t>
      </w:r>
      <w:r w:rsidR="002F5EE8">
        <w:rPr>
          <w:lang w:val="en-GB"/>
        </w:rPr>
        <w:t>, as Alex, have</w:t>
      </w:r>
      <w:r w:rsidRPr="001931B2">
        <w:rPr>
          <w:lang w:val="en-GB"/>
        </w:rPr>
        <w:t xml:space="preserve"> been </w:t>
      </w:r>
      <w:r w:rsidR="002F5EE8">
        <w:rPr>
          <w:lang w:val="en-GB"/>
        </w:rPr>
        <w:t>vice-president (</w:t>
      </w:r>
      <w:r w:rsidRPr="001931B2">
        <w:rPr>
          <w:lang w:val="en-GB"/>
        </w:rPr>
        <w:t>VP</w:t>
      </w:r>
      <w:r w:rsidR="002F5EE8">
        <w:rPr>
          <w:lang w:val="en-GB"/>
        </w:rPr>
        <w:t>)</w:t>
      </w:r>
      <w:r w:rsidRPr="001931B2">
        <w:rPr>
          <w:lang w:val="en-GB"/>
        </w:rPr>
        <w:t xml:space="preserve"> of Legal Affairs for the past 15 years. Your CEO was addressing you and </w:t>
      </w:r>
      <w:r w:rsidRPr="0077217E">
        <w:rPr>
          <w:lang w:val="en-GB"/>
        </w:rPr>
        <w:t xml:space="preserve">Dominic, the company’s </w:t>
      </w:r>
      <w:r w:rsidR="008B75FE">
        <w:rPr>
          <w:lang w:val="en-GB"/>
        </w:rPr>
        <w:t xml:space="preserve">VP of </w:t>
      </w:r>
      <w:r w:rsidRPr="0077217E">
        <w:rPr>
          <w:lang w:val="en-GB"/>
        </w:rPr>
        <w:t>Sales</w:t>
      </w:r>
      <w:r w:rsidR="00545CAE" w:rsidRPr="0077217E">
        <w:rPr>
          <w:lang w:val="en-GB"/>
        </w:rPr>
        <w:t xml:space="preserve"> (see Exhibit 1)</w:t>
      </w:r>
      <w:r w:rsidRPr="0077217E">
        <w:rPr>
          <w:lang w:val="en-GB"/>
        </w:rPr>
        <w:t xml:space="preserve">. </w:t>
      </w:r>
    </w:p>
    <w:p w14:paraId="2CED28A8" w14:textId="77777777" w:rsidR="000B0B2B" w:rsidRPr="0077217E" w:rsidRDefault="000B0B2B" w:rsidP="000B0B2B">
      <w:pPr>
        <w:pStyle w:val="BodyTextMain"/>
        <w:rPr>
          <w:lang w:val="en-GB"/>
        </w:rPr>
      </w:pPr>
    </w:p>
    <w:p w14:paraId="02968F0A" w14:textId="357B4DD5" w:rsidR="00654EF7" w:rsidRPr="001931B2" w:rsidRDefault="00654EF7" w:rsidP="000B0B2B">
      <w:pPr>
        <w:pStyle w:val="BodyTextMain"/>
        <w:rPr>
          <w:lang w:val="en-GB"/>
        </w:rPr>
      </w:pPr>
      <w:r w:rsidRPr="0077217E">
        <w:rPr>
          <w:szCs w:val="20"/>
          <w:lang w:val="en-GB"/>
        </w:rPr>
        <w:t xml:space="preserve">At issue is a contract that Dominic will finalize and sign tomorrow with a new client: China Porcelain. You found out about the contract this morning because your CEO sent you a copy, not because Dominic told you about it. </w:t>
      </w:r>
      <w:r w:rsidRPr="0077217E">
        <w:rPr>
          <w:lang w:val="en-GB"/>
        </w:rPr>
        <w:t>You</w:t>
      </w:r>
      <w:r w:rsidR="007D568E" w:rsidRPr="0077217E">
        <w:rPr>
          <w:lang w:val="en-GB"/>
        </w:rPr>
        <w:t xml:space="preserve"> ha</w:t>
      </w:r>
      <w:r w:rsidRPr="0077217E">
        <w:rPr>
          <w:lang w:val="en-GB"/>
        </w:rPr>
        <w:t>ve looked at the contract only briefly (you</w:t>
      </w:r>
      <w:r w:rsidR="007D568E" w:rsidRPr="0077217E">
        <w:rPr>
          <w:lang w:val="en-GB"/>
        </w:rPr>
        <w:t xml:space="preserve"> ha</w:t>
      </w:r>
      <w:r w:rsidRPr="0077217E">
        <w:rPr>
          <w:lang w:val="en-GB"/>
        </w:rPr>
        <w:t xml:space="preserve">ve been busy </w:t>
      </w:r>
      <w:r w:rsidR="002F5EE8" w:rsidRPr="0077217E">
        <w:rPr>
          <w:lang w:val="en-GB"/>
        </w:rPr>
        <w:t>solving issues</w:t>
      </w:r>
      <w:r w:rsidRPr="0077217E">
        <w:rPr>
          <w:lang w:val="en-GB"/>
        </w:rPr>
        <w:t xml:space="preserve"> elsewhere).</w:t>
      </w:r>
      <w:r w:rsidR="001931B2" w:rsidRPr="001931B2">
        <w:rPr>
          <w:lang w:val="en-GB"/>
        </w:rPr>
        <w:t xml:space="preserve"> </w:t>
      </w:r>
    </w:p>
    <w:p w14:paraId="64FA3026" w14:textId="77777777" w:rsidR="009E6CD9" w:rsidRPr="001931B2" w:rsidRDefault="009E6CD9" w:rsidP="000B0B2B">
      <w:pPr>
        <w:pStyle w:val="BodyTextMain"/>
        <w:rPr>
          <w:lang w:val="en-GB"/>
        </w:rPr>
      </w:pPr>
    </w:p>
    <w:p w14:paraId="6D160084" w14:textId="153E41CA" w:rsidR="00654EF7" w:rsidRPr="001931B2" w:rsidRDefault="00654EF7" w:rsidP="000B0B2B">
      <w:pPr>
        <w:pStyle w:val="BodyTextMain"/>
        <w:rPr>
          <w:lang w:val="en-GB"/>
        </w:rPr>
      </w:pPr>
      <w:r w:rsidRPr="001931B2">
        <w:rPr>
          <w:lang w:val="en-GB"/>
        </w:rPr>
        <w:t>Although the contract includes a liability clause (</w:t>
      </w:r>
      <w:r w:rsidR="002F5EE8">
        <w:rPr>
          <w:lang w:val="en-GB"/>
        </w:rPr>
        <w:t xml:space="preserve">i.e., </w:t>
      </w:r>
      <w:r w:rsidRPr="001931B2">
        <w:rPr>
          <w:lang w:val="en-GB"/>
        </w:rPr>
        <w:t>a clause that sets out which party is responsible if the goods transported by Express Trucking are damaged), you do</w:t>
      </w:r>
      <w:r w:rsidR="009E6CD9" w:rsidRPr="001931B2">
        <w:rPr>
          <w:lang w:val="en-GB"/>
        </w:rPr>
        <w:t xml:space="preserve"> </w:t>
      </w:r>
      <w:r w:rsidRPr="001931B2">
        <w:rPr>
          <w:lang w:val="en-GB"/>
        </w:rPr>
        <w:t>n</w:t>
      </w:r>
      <w:r w:rsidR="009E6CD9" w:rsidRPr="001931B2">
        <w:rPr>
          <w:lang w:val="en-GB"/>
        </w:rPr>
        <w:t>o</w:t>
      </w:r>
      <w:r w:rsidRPr="001931B2">
        <w:rPr>
          <w:lang w:val="en-GB"/>
        </w:rPr>
        <w:t xml:space="preserve">t recognize it. It is certainly not the standard liability clause that you drafted to protect Express Trucking and </w:t>
      </w:r>
      <w:r w:rsidR="002F5EE8">
        <w:rPr>
          <w:lang w:val="en-GB"/>
        </w:rPr>
        <w:t xml:space="preserve">that, according to </w:t>
      </w:r>
      <w:r w:rsidRPr="001931B2">
        <w:rPr>
          <w:lang w:val="en-GB"/>
        </w:rPr>
        <w:t>company policy</w:t>
      </w:r>
      <w:r w:rsidR="002F5EE8">
        <w:rPr>
          <w:lang w:val="en-GB"/>
        </w:rPr>
        <w:t>,</w:t>
      </w:r>
      <w:r w:rsidRPr="001931B2">
        <w:rPr>
          <w:lang w:val="en-GB"/>
        </w:rPr>
        <w:t xml:space="preserve"> Dominic and others </w:t>
      </w:r>
      <w:r w:rsidR="002F5EE8">
        <w:rPr>
          <w:lang w:val="en-GB"/>
        </w:rPr>
        <w:t xml:space="preserve">are obliged </w:t>
      </w:r>
      <w:r w:rsidRPr="001931B2">
        <w:rPr>
          <w:lang w:val="en-GB"/>
        </w:rPr>
        <w:t xml:space="preserve">to include in every contract. You suspect </w:t>
      </w:r>
      <w:r w:rsidR="002F5EE8">
        <w:rPr>
          <w:lang w:val="en-GB"/>
        </w:rPr>
        <w:t xml:space="preserve">the lack of </w:t>
      </w:r>
      <w:r w:rsidRPr="001931B2">
        <w:rPr>
          <w:lang w:val="en-GB"/>
        </w:rPr>
        <w:t xml:space="preserve">this </w:t>
      </w:r>
      <w:r w:rsidR="002F5EE8">
        <w:rPr>
          <w:lang w:val="en-GB"/>
        </w:rPr>
        <w:t xml:space="preserve">standard liability clause </w:t>
      </w:r>
      <w:r w:rsidRPr="001931B2">
        <w:rPr>
          <w:lang w:val="en-GB"/>
        </w:rPr>
        <w:t xml:space="preserve">is why Dominic did not show the contract to you. </w:t>
      </w:r>
      <w:r w:rsidR="002F5EE8">
        <w:rPr>
          <w:lang w:val="en-GB"/>
        </w:rPr>
        <w:t>It is</w:t>
      </w:r>
      <w:r w:rsidRPr="001931B2">
        <w:rPr>
          <w:lang w:val="en-GB"/>
        </w:rPr>
        <w:t xml:space="preserve"> not the first time this </w:t>
      </w:r>
      <w:r w:rsidR="002F5EE8">
        <w:rPr>
          <w:lang w:val="en-GB"/>
        </w:rPr>
        <w:t xml:space="preserve">situation </w:t>
      </w:r>
      <w:r w:rsidRPr="001931B2">
        <w:rPr>
          <w:lang w:val="en-GB"/>
        </w:rPr>
        <w:t>has happened.</w:t>
      </w:r>
    </w:p>
    <w:p w14:paraId="001EA937" w14:textId="77777777" w:rsidR="00654EF7" w:rsidRPr="001931B2" w:rsidRDefault="00654EF7" w:rsidP="000B0B2B">
      <w:pPr>
        <w:pStyle w:val="BodyTextMain"/>
        <w:rPr>
          <w:lang w:val="en-GB"/>
        </w:rPr>
      </w:pPr>
    </w:p>
    <w:p w14:paraId="334E4DC4" w14:textId="77777777" w:rsidR="000B0B2B" w:rsidRPr="001931B2" w:rsidRDefault="000B0B2B" w:rsidP="000B0B2B">
      <w:pPr>
        <w:pStyle w:val="BodyTextMain"/>
        <w:rPr>
          <w:lang w:val="en-GB"/>
        </w:rPr>
      </w:pPr>
    </w:p>
    <w:p w14:paraId="5E0A272D" w14:textId="77777777" w:rsidR="00654EF7" w:rsidRPr="001931B2" w:rsidRDefault="00654EF7" w:rsidP="000B0B2B">
      <w:pPr>
        <w:pStyle w:val="Casehead1"/>
        <w:rPr>
          <w:lang w:val="en-GB"/>
        </w:rPr>
      </w:pPr>
      <w:r w:rsidRPr="001931B2">
        <w:rPr>
          <w:lang w:val="en-GB"/>
        </w:rPr>
        <w:t>About your company: Express Trucking</w:t>
      </w:r>
    </w:p>
    <w:p w14:paraId="468DE2CE" w14:textId="77777777" w:rsidR="000B0B2B" w:rsidRPr="001931B2" w:rsidRDefault="000B0B2B" w:rsidP="000B0B2B">
      <w:pPr>
        <w:pStyle w:val="BodyTextMain"/>
        <w:rPr>
          <w:lang w:val="en-GB"/>
        </w:rPr>
      </w:pPr>
    </w:p>
    <w:p w14:paraId="07CBC11C" w14:textId="5AE41E27" w:rsidR="00654EF7" w:rsidRPr="001931B2" w:rsidRDefault="00654EF7" w:rsidP="000B0B2B">
      <w:pPr>
        <w:pStyle w:val="BodyTextMain"/>
        <w:rPr>
          <w:rFonts w:cs="Tahoma"/>
          <w:szCs w:val="20"/>
          <w:lang w:val="en-GB"/>
        </w:rPr>
      </w:pPr>
      <w:r w:rsidRPr="001931B2">
        <w:rPr>
          <w:lang w:val="en-GB"/>
        </w:rPr>
        <w:t xml:space="preserve">Express Trucking is a trucking firm specializing in shipping commodities, although its strategy </w:t>
      </w:r>
      <w:r w:rsidR="002F5EE8">
        <w:rPr>
          <w:lang w:val="en-GB"/>
        </w:rPr>
        <w:t xml:space="preserve">in recent years </w:t>
      </w:r>
      <w:r w:rsidRPr="001931B2">
        <w:rPr>
          <w:lang w:val="en-GB"/>
        </w:rPr>
        <w:t xml:space="preserve">has been to diversify its cargo. </w:t>
      </w:r>
      <w:r w:rsidRPr="001931B2">
        <w:rPr>
          <w:rFonts w:cs="Tahoma"/>
          <w:szCs w:val="20"/>
          <w:lang w:val="en-GB"/>
        </w:rPr>
        <w:t xml:space="preserve">Established in the early 2000s at the height of the commodities boom, </w:t>
      </w:r>
      <w:r w:rsidR="002F5EE8">
        <w:rPr>
          <w:rFonts w:cs="Tahoma"/>
          <w:szCs w:val="20"/>
          <w:lang w:val="en-GB"/>
        </w:rPr>
        <w:t>Express Trucking</w:t>
      </w:r>
      <w:r w:rsidR="002F5EE8" w:rsidRPr="001931B2">
        <w:rPr>
          <w:rFonts w:cs="Tahoma"/>
          <w:szCs w:val="20"/>
          <w:lang w:val="en-GB"/>
        </w:rPr>
        <w:t xml:space="preserve"> </w:t>
      </w:r>
      <w:r w:rsidRPr="001931B2">
        <w:rPr>
          <w:rFonts w:cs="Tahoma"/>
          <w:szCs w:val="20"/>
          <w:lang w:val="en-GB"/>
        </w:rPr>
        <w:t>has fallen on hard times, notably because of a lawsuit by one of Express Trucking’s clients</w:t>
      </w:r>
      <w:r w:rsidR="002F5EE8">
        <w:rPr>
          <w:rFonts w:cs="Tahoma"/>
          <w:szCs w:val="20"/>
          <w:lang w:val="en-GB"/>
        </w:rPr>
        <w:t>—</w:t>
      </w:r>
      <w:r w:rsidRPr="001931B2">
        <w:rPr>
          <w:rFonts w:cs="Tahoma"/>
          <w:szCs w:val="20"/>
          <w:lang w:val="en-GB"/>
        </w:rPr>
        <w:t>BeauBois Furniture</w:t>
      </w:r>
      <w:r w:rsidR="002F5EE8">
        <w:rPr>
          <w:rFonts w:cs="Tahoma"/>
          <w:szCs w:val="20"/>
          <w:lang w:val="en-GB"/>
        </w:rPr>
        <w:t xml:space="preserve"> (BeauBois)—</w:t>
      </w:r>
      <w:r w:rsidRPr="001931B2">
        <w:rPr>
          <w:rFonts w:cs="Tahoma"/>
          <w:szCs w:val="20"/>
          <w:lang w:val="en-GB"/>
        </w:rPr>
        <w:t>when BeauBois’</w:t>
      </w:r>
      <w:r w:rsidR="002F5EE8">
        <w:rPr>
          <w:rFonts w:cs="Tahoma"/>
          <w:szCs w:val="20"/>
          <w:lang w:val="en-GB"/>
        </w:rPr>
        <w:t>s</w:t>
      </w:r>
      <w:r w:rsidRPr="001931B2">
        <w:rPr>
          <w:rFonts w:cs="Tahoma"/>
          <w:szCs w:val="20"/>
          <w:lang w:val="en-GB"/>
        </w:rPr>
        <w:t xml:space="preserve"> merchandise suffered damage while sitting in an Express Trucking vehicle. Although the damage was caused by a freak storm </w:t>
      </w:r>
      <w:r w:rsidR="002F5EE8">
        <w:rPr>
          <w:rFonts w:cs="Tahoma"/>
          <w:szCs w:val="20"/>
          <w:lang w:val="en-GB"/>
        </w:rPr>
        <w:t>that</w:t>
      </w:r>
      <w:r w:rsidR="002F5EE8" w:rsidRPr="001931B2">
        <w:rPr>
          <w:rFonts w:cs="Tahoma"/>
          <w:szCs w:val="20"/>
          <w:lang w:val="en-GB"/>
        </w:rPr>
        <w:t xml:space="preserve"> </w:t>
      </w:r>
      <w:r w:rsidRPr="001931B2">
        <w:rPr>
          <w:rFonts w:cs="Tahoma"/>
          <w:szCs w:val="20"/>
          <w:lang w:val="en-GB"/>
        </w:rPr>
        <w:t>overturned the truck, BeauBois sued Express Trucking and won a multimillion</w:t>
      </w:r>
      <w:r w:rsidR="002F5EE8">
        <w:rPr>
          <w:rFonts w:cs="Tahoma"/>
          <w:szCs w:val="20"/>
          <w:lang w:val="en-GB"/>
        </w:rPr>
        <w:t>-</w:t>
      </w:r>
      <w:r w:rsidRPr="001931B2">
        <w:rPr>
          <w:rFonts w:cs="Tahoma"/>
          <w:szCs w:val="20"/>
          <w:lang w:val="en-GB"/>
        </w:rPr>
        <w:t xml:space="preserve">dollar award because Dominic’s predecessor had accepted a liability clause </w:t>
      </w:r>
      <w:r w:rsidR="002F5EE8">
        <w:rPr>
          <w:rFonts w:cs="Tahoma"/>
          <w:szCs w:val="20"/>
          <w:lang w:val="en-GB"/>
        </w:rPr>
        <w:t>that</w:t>
      </w:r>
      <w:r w:rsidRPr="001931B2">
        <w:rPr>
          <w:rFonts w:cs="Tahoma"/>
          <w:szCs w:val="20"/>
          <w:lang w:val="en-GB"/>
        </w:rPr>
        <w:t xml:space="preserve"> BeauBois’</w:t>
      </w:r>
      <w:r w:rsidR="002F5EE8">
        <w:rPr>
          <w:rFonts w:cs="Tahoma"/>
          <w:szCs w:val="20"/>
          <w:lang w:val="en-GB"/>
        </w:rPr>
        <w:t>s</w:t>
      </w:r>
      <w:r w:rsidRPr="001931B2">
        <w:rPr>
          <w:rFonts w:cs="Tahoma"/>
          <w:szCs w:val="20"/>
          <w:lang w:val="en-GB"/>
        </w:rPr>
        <w:t xml:space="preserve"> lawyer</w:t>
      </w:r>
      <w:r w:rsidR="002F5EE8">
        <w:rPr>
          <w:rFonts w:cs="Tahoma"/>
          <w:szCs w:val="20"/>
          <w:lang w:val="en-GB"/>
        </w:rPr>
        <w:t xml:space="preserve"> had drafted and inserted into the contract</w:t>
      </w:r>
      <w:r w:rsidRPr="001931B2">
        <w:rPr>
          <w:rFonts w:cs="Tahoma"/>
          <w:szCs w:val="20"/>
          <w:lang w:val="en-GB"/>
        </w:rPr>
        <w:t xml:space="preserve">. </w:t>
      </w:r>
    </w:p>
    <w:p w14:paraId="7D2332F5" w14:textId="7668B382" w:rsidR="00654EF7" w:rsidRPr="00762E43" w:rsidRDefault="00654EF7" w:rsidP="000B0B2B">
      <w:pPr>
        <w:pStyle w:val="BodyTextMain"/>
        <w:rPr>
          <w:spacing w:val="-2"/>
          <w:lang w:val="en-GB"/>
        </w:rPr>
      </w:pPr>
      <w:r w:rsidRPr="00762E43">
        <w:rPr>
          <w:spacing w:val="-2"/>
          <w:lang w:val="en-GB"/>
        </w:rPr>
        <w:lastRenderedPageBreak/>
        <w:t>Dominic’s predecessor was fired</w:t>
      </w:r>
      <w:r w:rsidR="0077217E" w:rsidRPr="00762E43">
        <w:rPr>
          <w:spacing w:val="-2"/>
          <w:lang w:val="en-GB"/>
        </w:rPr>
        <w:t>,</w:t>
      </w:r>
      <w:r w:rsidRPr="00762E43">
        <w:rPr>
          <w:spacing w:val="-2"/>
          <w:lang w:val="en-GB"/>
        </w:rPr>
        <w:t xml:space="preserve"> but the incident almost cost you your job. You kept </w:t>
      </w:r>
      <w:r w:rsidR="002F5EE8" w:rsidRPr="00762E43">
        <w:rPr>
          <w:spacing w:val="-2"/>
          <w:lang w:val="en-GB"/>
        </w:rPr>
        <w:t xml:space="preserve">your job </w:t>
      </w:r>
      <w:r w:rsidRPr="00762E43">
        <w:rPr>
          <w:spacing w:val="-2"/>
          <w:lang w:val="en-GB"/>
        </w:rPr>
        <w:t xml:space="preserve">because you proved that Dominic’s predecessor had sent you a draft of the BeauBois contract </w:t>
      </w:r>
      <w:r w:rsidR="002F5EE8" w:rsidRPr="00762E43">
        <w:rPr>
          <w:spacing w:val="-2"/>
          <w:lang w:val="en-GB"/>
        </w:rPr>
        <w:t xml:space="preserve">only </w:t>
      </w:r>
      <w:r w:rsidRPr="00762E43">
        <w:rPr>
          <w:spacing w:val="-2"/>
          <w:lang w:val="en-GB"/>
        </w:rPr>
        <w:t>at 7:00</w:t>
      </w:r>
      <w:r w:rsidR="009E6CD9" w:rsidRPr="00762E43">
        <w:rPr>
          <w:spacing w:val="-2"/>
          <w:lang w:val="en-GB"/>
        </w:rPr>
        <w:t xml:space="preserve"> </w:t>
      </w:r>
      <w:r w:rsidRPr="00762E43">
        <w:rPr>
          <w:spacing w:val="-2"/>
          <w:lang w:val="en-GB"/>
        </w:rPr>
        <w:t>p</w:t>
      </w:r>
      <w:r w:rsidR="002F5EE8" w:rsidRPr="00762E43">
        <w:rPr>
          <w:spacing w:val="-2"/>
          <w:lang w:val="en-GB"/>
        </w:rPr>
        <w:t>.</w:t>
      </w:r>
      <w:r w:rsidRPr="00762E43">
        <w:rPr>
          <w:spacing w:val="-2"/>
          <w:lang w:val="en-GB"/>
        </w:rPr>
        <w:t>m</w:t>
      </w:r>
      <w:r w:rsidR="002F5EE8" w:rsidRPr="00762E43">
        <w:rPr>
          <w:spacing w:val="-2"/>
          <w:lang w:val="en-GB"/>
        </w:rPr>
        <w:t>.</w:t>
      </w:r>
      <w:r w:rsidRPr="00762E43">
        <w:rPr>
          <w:spacing w:val="-2"/>
          <w:lang w:val="en-GB"/>
        </w:rPr>
        <w:t xml:space="preserve"> the night before the contract was signed. </w:t>
      </w:r>
      <w:r w:rsidR="0077217E" w:rsidRPr="00762E43">
        <w:rPr>
          <w:spacing w:val="-2"/>
          <w:lang w:val="en-GB"/>
        </w:rPr>
        <w:t>Thus, you never had a chance to see it because you had already left the office.</w:t>
      </w:r>
    </w:p>
    <w:p w14:paraId="4A66D91D" w14:textId="77777777" w:rsidR="00654EF7" w:rsidRPr="00762E43" w:rsidRDefault="00654EF7" w:rsidP="000B0B2B">
      <w:pPr>
        <w:pStyle w:val="BodyTextMain"/>
        <w:rPr>
          <w:spacing w:val="-2"/>
          <w:lang w:val="en-GB"/>
        </w:rPr>
      </w:pPr>
    </w:p>
    <w:p w14:paraId="66A40DF7" w14:textId="5601C022" w:rsidR="00654EF7" w:rsidRPr="001931B2" w:rsidRDefault="00654EF7" w:rsidP="000B0B2B">
      <w:pPr>
        <w:pStyle w:val="BodyTextMain"/>
        <w:rPr>
          <w:rFonts w:cs="Tahoma"/>
          <w:szCs w:val="20"/>
          <w:lang w:val="en-GB"/>
        </w:rPr>
      </w:pPr>
      <w:r w:rsidRPr="001931B2">
        <w:rPr>
          <w:rFonts w:cs="Tahoma"/>
          <w:szCs w:val="20"/>
          <w:lang w:val="en-GB"/>
        </w:rPr>
        <w:t xml:space="preserve">After that incident, Richard, your CEO, </w:t>
      </w:r>
      <w:r w:rsidR="002F5EE8">
        <w:rPr>
          <w:rFonts w:cs="Tahoma"/>
          <w:szCs w:val="20"/>
          <w:lang w:val="en-GB"/>
        </w:rPr>
        <w:t>had said</w:t>
      </w:r>
      <w:r w:rsidRPr="001931B2">
        <w:rPr>
          <w:rFonts w:cs="Tahoma"/>
          <w:szCs w:val="20"/>
          <w:lang w:val="en-GB"/>
        </w:rPr>
        <w:t xml:space="preserve"> menacingly</w:t>
      </w:r>
      <w:r w:rsidR="002F5EE8">
        <w:rPr>
          <w:rFonts w:cs="Tahoma"/>
          <w:szCs w:val="20"/>
          <w:lang w:val="en-GB"/>
        </w:rPr>
        <w:t>,</w:t>
      </w:r>
      <w:r w:rsidRPr="001931B2">
        <w:rPr>
          <w:rFonts w:cs="Tahoma"/>
          <w:szCs w:val="20"/>
          <w:lang w:val="en-GB"/>
        </w:rPr>
        <w:t xml:space="preserve"> “We need to manage risk better or we’ll ALL lose our jobs. I’ll be evaluating you on that basis from now on!” To that end, you drafted a standard, ironclad liability clause that protects Express Trucking from, among other things, any “force majeure” (i.e.</w:t>
      </w:r>
      <w:r w:rsidR="002F5EE8">
        <w:rPr>
          <w:rFonts w:cs="Tahoma"/>
          <w:szCs w:val="20"/>
          <w:lang w:val="en-GB"/>
        </w:rPr>
        <w:t>,</w:t>
      </w:r>
      <w:r w:rsidRPr="001931B2">
        <w:rPr>
          <w:rFonts w:cs="Tahoma"/>
          <w:szCs w:val="20"/>
          <w:lang w:val="en-GB"/>
        </w:rPr>
        <w:t xml:space="preserve"> an unforeseeable event). Company policy now makes it clear that this clause must be included in every contract Express Trucking signs with a client. </w:t>
      </w:r>
    </w:p>
    <w:p w14:paraId="3EB8B42B" w14:textId="77777777" w:rsidR="00654EF7" w:rsidRPr="001931B2" w:rsidRDefault="00654EF7" w:rsidP="000B0B2B">
      <w:pPr>
        <w:pStyle w:val="BodyTextMain"/>
        <w:rPr>
          <w:lang w:val="en-GB"/>
        </w:rPr>
      </w:pPr>
    </w:p>
    <w:p w14:paraId="4EE49DA0" w14:textId="77777777" w:rsidR="000B0B2B" w:rsidRPr="001931B2" w:rsidRDefault="000B0B2B" w:rsidP="000B0B2B">
      <w:pPr>
        <w:pStyle w:val="BodyTextMain"/>
        <w:rPr>
          <w:lang w:val="en-GB"/>
        </w:rPr>
      </w:pPr>
    </w:p>
    <w:p w14:paraId="337FF252" w14:textId="77777777" w:rsidR="00654EF7" w:rsidRPr="001931B2" w:rsidRDefault="00654EF7" w:rsidP="000B0B2B">
      <w:pPr>
        <w:pStyle w:val="Casehead1"/>
        <w:rPr>
          <w:lang w:val="en-GB"/>
        </w:rPr>
      </w:pPr>
      <w:r w:rsidRPr="001931B2">
        <w:rPr>
          <w:lang w:val="en-GB"/>
        </w:rPr>
        <w:t xml:space="preserve">Dominic: the VP of Sales and your teammate </w:t>
      </w:r>
    </w:p>
    <w:p w14:paraId="4E7FFC8B" w14:textId="77777777" w:rsidR="000B0B2B" w:rsidRPr="001931B2" w:rsidRDefault="000B0B2B" w:rsidP="000B0B2B">
      <w:pPr>
        <w:pStyle w:val="BodyTextMain"/>
        <w:rPr>
          <w:lang w:val="en-GB"/>
        </w:rPr>
      </w:pPr>
    </w:p>
    <w:p w14:paraId="1F0848A6" w14:textId="6519B9AC" w:rsidR="00654EF7" w:rsidRPr="001931B2" w:rsidRDefault="00654EF7" w:rsidP="000B0B2B">
      <w:pPr>
        <w:pStyle w:val="BodyTextMain"/>
        <w:rPr>
          <w:lang w:val="en-GB"/>
        </w:rPr>
      </w:pPr>
      <w:r w:rsidRPr="001931B2">
        <w:rPr>
          <w:lang w:val="en-GB"/>
        </w:rPr>
        <w:t xml:space="preserve">Dominic is very charming but also ambitious. You suspect he joined Express Trucking because Richard will </w:t>
      </w:r>
      <w:r w:rsidR="002F5EE8">
        <w:rPr>
          <w:lang w:val="en-GB"/>
        </w:rPr>
        <w:t xml:space="preserve">soon </w:t>
      </w:r>
      <w:r w:rsidRPr="001931B2">
        <w:rPr>
          <w:lang w:val="en-GB"/>
        </w:rPr>
        <w:t>be retiring as CEO. Dominic and you have never really gotten along. He grew up in a working</w:t>
      </w:r>
      <w:r w:rsidR="002F5EE8">
        <w:rPr>
          <w:lang w:val="en-GB"/>
        </w:rPr>
        <w:t>-</w:t>
      </w:r>
      <w:r w:rsidRPr="001931B2">
        <w:rPr>
          <w:lang w:val="en-GB"/>
        </w:rPr>
        <w:t>class neighbo</w:t>
      </w:r>
      <w:r w:rsidR="002F5EE8">
        <w:rPr>
          <w:lang w:val="en-GB"/>
        </w:rPr>
        <w:t>u</w:t>
      </w:r>
      <w:r w:rsidRPr="001931B2">
        <w:rPr>
          <w:lang w:val="en-GB"/>
        </w:rPr>
        <w:t xml:space="preserve">rhood and dropped out of university before </w:t>
      </w:r>
      <w:r w:rsidR="002F5EE8">
        <w:rPr>
          <w:lang w:val="en-GB"/>
        </w:rPr>
        <w:t>complet</w:t>
      </w:r>
      <w:r w:rsidR="002F5EE8" w:rsidRPr="001931B2">
        <w:rPr>
          <w:lang w:val="en-GB"/>
        </w:rPr>
        <w:t xml:space="preserve">ing </w:t>
      </w:r>
      <w:r w:rsidRPr="001931B2">
        <w:rPr>
          <w:lang w:val="en-GB"/>
        </w:rPr>
        <w:t>his degree</w:t>
      </w:r>
      <w:r w:rsidR="002F5EE8">
        <w:rPr>
          <w:lang w:val="en-GB"/>
        </w:rPr>
        <w:t>.</w:t>
      </w:r>
      <w:r w:rsidRPr="001931B2">
        <w:rPr>
          <w:lang w:val="en-GB"/>
        </w:rPr>
        <w:t xml:space="preserve"> </w:t>
      </w:r>
      <w:r w:rsidR="002F5EE8">
        <w:rPr>
          <w:lang w:val="en-GB"/>
        </w:rPr>
        <w:t>Y</w:t>
      </w:r>
      <w:r w:rsidRPr="001931B2">
        <w:rPr>
          <w:lang w:val="en-GB"/>
        </w:rPr>
        <w:t>ou sense he carries a chip on his shoulder because you</w:t>
      </w:r>
      <w:r w:rsidR="009E6CD9" w:rsidRPr="001931B2">
        <w:rPr>
          <w:lang w:val="en-GB"/>
        </w:rPr>
        <w:t xml:space="preserve"> a</w:t>
      </w:r>
      <w:r w:rsidRPr="001931B2">
        <w:rPr>
          <w:lang w:val="en-GB"/>
        </w:rPr>
        <w:t xml:space="preserve">re a lawyer and come from a well-to-do family. </w:t>
      </w:r>
    </w:p>
    <w:p w14:paraId="1BD7CE37" w14:textId="77777777" w:rsidR="00654EF7" w:rsidRPr="001931B2" w:rsidRDefault="00654EF7" w:rsidP="000B0B2B">
      <w:pPr>
        <w:pStyle w:val="BodyTextMain"/>
        <w:rPr>
          <w:lang w:val="en-GB"/>
        </w:rPr>
      </w:pPr>
    </w:p>
    <w:p w14:paraId="410ED984" w14:textId="77777777" w:rsidR="00654EF7" w:rsidRPr="001931B2" w:rsidRDefault="00654EF7" w:rsidP="000B0B2B">
      <w:pPr>
        <w:pStyle w:val="BodyTextMain"/>
        <w:rPr>
          <w:rFonts w:cs="Tahoma"/>
          <w:i/>
          <w:szCs w:val="20"/>
          <w:u w:val="single"/>
          <w:lang w:val="en-GB"/>
        </w:rPr>
      </w:pPr>
    </w:p>
    <w:p w14:paraId="71BB6601" w14:textId="77777777" w:rsidR="00654EF7" w:rsidRPr="001931B2" w:rsidRDefault="00654EF7" w:rsidP="000B0B2B">
      <w:pPr>
        <w:pStyle w:val="Casehead1"/>
        <w:rPr>
          <w:lang w:val="en-GB"/>
        </w:rPr>
      </w:pPr>
      <w:r w:rsidRPr="001931B2">
        <w:rPr>
          <w:lang w:val="en-GB"/>
        </w:rPr>
        <w:t>Preparing for the discussion you will have with Dominic</w:t>
      </w:r>
    </w:p>
    <w:p w14:paraId="3D453863" w14:textId="77777777" w:rsidR="000B0B2B" w:rsidRPr="001931B2" w:rsidRDefault="000B0B2B" w:rsidP="000B0B2B">
      <w:pPr>
        <w:pStyle w:val="BodyTextMain"/>
        <w:rPr>
          <w:lang w:val="en-GB"/>
        </w:rPr>
      </w:pPr>
    </w:p>
    <w:p w14:paraId="239109E7" w14:textId="7CE8D474" w:rsidR="00654EF7" w:rsidRPr="001931B2" w:rsidRDefault="00654EF7" w:rsidP="000B0B2B">
      <w:pPr>
        <w:pStyle w:val="BodyTextMain"/>
        <w:rPr>
          <w:lang w:val="en-GB"/>
        </w:rPr>
      </w:pPr>
      <w:r w:rsidRPr="001931B2">
        <w:rPr>
          <w:lang w:val="en-GB"/>
        </w:rPr>
        <w:t xml:space="preserve">You want to impress upon </w:t>
      </w:r>
      <w:r w:rsidR="009E6CD9" w:rsidRPr="001931B2">
        <w:rPr>
          <w:lang w:val="en-GB"/>
        </w:rPr>
        <w:t>Dominic</w:t>
      </w:r>
      <w:r w:rsidRPr="001931B2">
        <w:rPr>
          <w:lang w:val="en-GB"/>
        </w:rPr>
        <w:t xml:space="preserve"> </w:t>
      </w:r>
      <w:r w:rsidR="002F5EE8">
        <w:rPr>
          <w:lang w:val="en-GB"/>
        </w:rPr>
        <w:t>the</w:t>
      </w:r>
      <w:r w:rsidR="002F5EE8" w:rsidRPr="001931B2">
        <w:rPr>
          <w:lang w:val="en-GB"/>
        </w:rPr>
        <w:t xml:space="preserve"> importan</w:t>
      </w:r>
      <w:r w:rsidR="002F5EE8">
        <w:rPr>
          <w:lang w:val="en-GB"/>
        </w:rPr>
        <w:t>ce</w:t>
      </w:r>
      <w:r w:rsidR="002F5EE8" w:rsidRPr="001931B2">
        <w:rPr>
          <w:lang w:val="en-GB"/>
        </w:rPr>
        <w:t xml:space="preserve"> </w:t>
      </w:r>
      <w:r w:rsidR="002F5EE8">
        <w:rPr>
          <w:lang w:val="en-GB"/>
        </w:rPr>
        <w:t>of having</w:t>
      </w:r>
      <w:r w:rsidR="002F5EE8" w:rsidRPr="001931B2">
        <w:rPr>
          <w:lang w:val="en-GB"/>
        </w:rPr>
        <w:t xml:space="preserve"> </w:t>
      </w:r>
      <w:r w:rsidRPr="001931B2">
        <w:rPr>
          <w:lang w:val="en-GB"/>
        </w:rPr>
        <w:t>the client accept the liability clause you drafted specifically to protect Express Trucking. (When you</w:t>
      </w:r>
      <w:r w:rsidR="009E6CD9" w:rsidRPr="001931B2">
        <w:rPr>
          <w:lang w:val="en-GB"/>
        </w:rPr>
        <w:t xml:space="preserve"> ha</w:t>
      </w:r>
      <w:r w:rsidRPr="001931B2">
        <w:rPr>
          <w:lang w:val="en-GB"/>
        </w:rPr>
        <w:t>ve been involved in negotiations with other clients, you</w:t>
      </w:r>
      <w:r w:rsidR="009E6CD9" w:rsidRPr="001931B2">
        <w:rPr>
          <w:lang w:val="en-GB"/>
        </w:rPr>
        <w:t xml:space="preserve"> ha</w:t>
      </w:r>
      <w:r w:rsidRPr="001931B2">
        <w:rPr>
          <w:lang w:val="en-GB"/>
        </w:rPr>
        <w:t>ve been able to get them to accept it</w:t>
      </w:r>
      <w:r w:rsidR="006248D0">
        <w:rPr>
          <w:lang w:val="en-GB"/>
        </w:rPr>
        <w:t>,</w:t>
      </w:r>
      <w:r w:rsidRPr="001931B2">
        <w:rPr>
          <w:lang w:val="en-GB"/>
        </w:rPr>
        <w:t xml:space="preserve"> </w:t>
      </w:r>
      <w:r w:rsidR="006248D0">
        <w:rPr>
          <w:lang w:val="en-GB"/>
        </w:rPr>
        <w:t>s</w:t>
      </w:r>
      <w:r w:rsidRPr="001931B2">
        <w:rPr>
          <w:lang w:val="en-GB"/>
        </w:rPr>
        <w:t>o you know it</w:t>
      </w:r>
      <w:r w:rsidR="009E6CD9" w:rsidRPr="001931B2">
        <w:rPr>
          <w:lang w:val="en-GB"/>
        </w:rPr>
        <w:t xml:space="preserve"> i</w:t>
      </w:r>
      <w:r w:rsidRPr="001931B2">
        <w:rPr>
          <w:lang w:val="en-GB"/>
        </w:rPr>
        <w:t>s possible</w:t>
      </w:r>
      <w:r w:rsidR="002F5EE8">
        <w:rPr>
          <w:lang w:val="en-GB"/>
        </w:rPr>
        <w:t>.</w:t>
      </w:r>
      <w:r w:rsidRPr="001931B2">
        <w:rPr>
          <w:lang w:val="en-GB"/>
        </w:rPr>
        <w:t xml:space="preserve">) </w:t>
      </w:r>
    </w:p>
    <w:p w14:paraId="0E35B7E4" w14:textId="77777777" w:rsidR="00654EF7" w:rsidRPr="001931B2" w:rsidRDefault="00654EF7" w:rsidP="000B0B2B">
      <w:pPr>
        <w:pStyle w:val="BodyTextMain"/>
        <w:rPr>
          <w:lang w:val="en-GB"/>
        </w:rPr>
      </w:pPr>
    </w:p>
    <w:p w14:paraId="3DDC588E" w14:textId="6BB3E20F" w:rsidR="00654EF7" w:rsidRPr="001931B2" w:rsidRDefault="00654EF7" w:rsidP="000B0B2B">
      <w:pPr>
        <w:pStyle w:val="BodyTextMain"/>
        <w:rPr>
          <w:lang w:val="en-GB"/>
        </w:rPr>
      </w:pPr>
      <w:r w:rsidRPr="001931B2">
        <w:rPr>
          <w:lang w:val="en-GB"/>
        </w:rPr>
        <w:t>It is also important that Dominic understand</w:t>
      </w:r>
      <w:r w:rsidR="006248D0">
        <w:rPr>
          <w:lang w:val="en-GB"/>
        </w:rPr>
        <w:t>s</w:t>
      </w:r>
      <w:r w:rsidRPr="001931B2">
        <w:rPr>
          <w:lang w:val="en-GB"/>
        </w:rPr>
        <w:t xml:space="preserve"> </w:t>
      </w:r>
      <w:r w:rsidR="00CC0CD7">
        <w:rPr>
          <w:lang w:val="en-GB"/>
        </w:rPr>
        <w:t xml:space="preserve">the need </w:t>
      </w:r>
      <w:r w:rsidRPr="001931B2">
        <w:rPr>
          <w:lang w:val="en-GB"/>
        </w:rPr>
        <w:t xml:space="preserve">to respect the </w:t>
      </w:r>
      <w:r w:rsidR="00CC0CD7">
        <w:rPr>
          <w:lang w:val="en-GB"/>
        </w:rPr>
        <w:t xml:space="preserve">company’s </w:t>
      </w:r>
      <w:r w:rsidRPr="001931B2">
        <w:rPr>
          <w:lang w:val="en-GB"/>
        </w:rPr>
        <w:t>policy</w:t>
      </w:r>
      <w:r w:rsidR="00733433">
        <w:rPr>
          <w:lang w:val="en-GB"/>
        </w:rPr>
        <w:t>, which requires</w:t>
      </w:r>
      <w:r w:rsidRPr="001931B2">
        <w:rPr>
          <w:lang w:val="en-GB"/>
        </w:rPr>
        <w:t xml:space="preserve"> that the clause be included in every contract. </w:t>
      </w:r>
      <w:r w:rsidR="00733433">
        <w:rPr>
          <w:lang w:val="en-GB"/>
        </w:rPr>
        <w:t>However, i</w:t>
      </w:r>
      <w:r w:rsidRPr="001931B2">
        <w:rPr>
          <w:lang w:val="en-GB"/>
        </w:rPr>
        <w:t xml:space="preserve">t does not appear </w:t>
      </w:r>
      <w:r w:rsidR="00733433">
        <w:rPr>
          <w:lang w:val="en-GB"/>
        </w:rPr>
        <w:t xml:space="preserve">that </w:t>
      </w:r>
      <w:r w:rsidRPr="001931B2">
        <w:rPr>
          <w:lang w:val="en-GB"/>
        </w:rPr>
        <w:t>he does</w:t>
      </w:r>
      <w:r w:rsidR="00733433">
        <w:rPr>
          <w:lang w:val="en-GB"/>
        </w:rPr>
        <w:t>. In fact</w:t>
      </w:r>
      <w:r w:rsidRPr="001931B2">
        <w:rPr>
          <w:lang w:val="en-GB"/>
        </w:rPr>
        <w:t xml:space="preserve">, just last week, one of Dominic’s salespeople omitted to include the clause in a contract he negotiated. Fortunately, you were able to catch it just in time. </w:t>
      </w:r>
    </w:p>
    <w:p w14:paraId="493E184D" w14:textId="77777777" w:rsidR="00654EF7" w:rsidRPr="001931B2" w:rsidRDefault="00654EF7" w:rsidP="000B0B2B">
      <w:pPr>
        <w:pStyle w:val="BodyTextMain"/>
        <w:rPr>
          <w:lang w:val="en-GB"/>
        </w:rPr>
      </w:pPr>
    </w:p>
    <w:p w14:paraId="6E371E35" w14:textId="7F396F2D" w:rsidR="00654EF7" w:rsidRPr="001931B2" w:rsidRDefault="00654EF7" w:rsidP="000B0B2B">
      <w:pPr>
        <w:pStyle w:val="BodyTextMain"/>
        <w:rPr>
          <w:rFonts w:cs="Tahoma"/>
          <w:szCs w:val="20"/>
          <w:lang w:val="en-GB"/>
        </w:rPr>
      </w:pPr>
      <w:r w:rsidRPr="001931B2">
        <w:rPr>
          <w:rFonts w:cs="Tahoma"/>
          <w:szCs w:val="20"/>
          <w:lang w:val="en-GB"/>
        </w:rPr>
        <w:t xml:space="preserve">If you let Dominic get away with not including </w:t>
      </w:r>
      <w:r w:rsidR="00CC0CD7">
        <w:rPr>
          <w:rFonts w:cs="Tahoma"/>
          <w:szCs w:val="20"/>
          <w:lang w:val="en-GB"/>
        </w:rPr>
        <w:t xml:space="preserve">the liability </w:t>
      </w:r>
      <w:r w:rsidRPr="001931B2">
        <w:rPr>
          <w:rFonts w:cs="Tahoma"/>
          <w:szCs w:val="20"/>
          <w:lang w:val="en-GB"/>
        </w:rPr>
        <w:t xml:space="preserve">clause in the China Porcelain contract, it would send the message </w:t>
      </w:r>
      <w:r w:rsidR="00733433">
        <w:rPr>
          <w:rFonts w:cs="Tahoma"/>
          <w:szCs w:val="20"/>
          <w:lang w:val="en-GB"/>
        </w:rPr>
        <w:t xml:space="preserve">that </w:t>
      </w:r>
      <w:r w:rsidRPr="001931B2">
        <w:rPr>
          <w:rFonts w:cs="Tahoma"/>
          <w:szCs w:val="20"/>
          <w:lang w:val="en-GB"/>
        </w:rPr>
        <w:t>the clause is optional. What will members of your own team say when you</w:t>
      </w:r>
      <w:r w:rsidR="009E6CD9" w:rsidRPr="001931B2">
        <w:rPr>
          <w:rFonts w:cs="Tahoma"/>
          <w:szCs w:val="20"/>
          <w:lang w:val="en-GB"/>
        </w:rPr>
        <w:t xml:space="preserve"> ha</w:t>
      </w:r>
      <w:r w:rsidRPr="001931B2">
        <w:rPr>
          <w:rFonts w:cs="Tahoma"/>
          <w:szCs w:val="20"/>
          <w:lang w:val="en-GB"/>
        </w:rPr>
        <w:t xml:space="preserve">ve been pressuring </w:t>
      </w:r>
      <w:r w:rsidRPr="001931B2">
        <w:rPr>
          <w:rFonts w:cs="Tahoma"/>
          <w:i/>
          <w:szCs w:val="20"/>
          <w:lang w:val="en-GB"/>
        </w:rPr>
        <w:t>them</w:t>
      </w:r>
      <w:r w:rsidRPr="001931B2">
        <w:rPr>
          <w:rFonts w:cs="Tahoma"/>
          <w:szCs w:val="20"/>
          <w:lang w:val="en-GB"/>
        </w:rPr>
        <w:t xml:space="preserve"> not to let anyone get away with this?</w:t>
      </w:r>
      <w:r w:rsidR="001931B2" w:rsidRPr="001931B2">
        <w:rPr>
          <w:rFonts w:cs="Tahoma"/>
          <w:szCs w:val="20"/>
          <w:lang w:val="en-GB"/>
        </w:rPr>
        <w:t xml:space="preserve"> </w:t>
      </w:r>
    </w:p>
    <w:p w14:paraId="538EC818" w14:textId="77777777" w:rsidR="00654EF7" w:rsidRPr="001931B2" w:rsidRDefault="00654EF7" w:rsidP="000B0B2B">
      <w:pPr>
        <w:pStyle w:val="BodyTextMain"/>
        <w:rPr>
          <w:lang w:val="en-GB"/>
        </w:rPr>
      </w:pPr>
    </w:p>
    <w:p w14:paraId="279F2FD7" w14:textId="0D3C4C49" w:rsidR="00654EF7" w:rsidRPr="001931B2" w:rsidRDefault="00654EF7" w:rsidP="000B0B2B">
      <w:pPr>
        <w:pStyle w:val="BodyTextMain"/>
        <w:rPr>
          <w:lang w:val="en-GB"/>
        </w:rPr>
      </w:pPr>
      <w:r w:rsidRPr="001931B2">
        <w:rPr>
          <w:lang w:val="en-GB"/>
        </w:rPr>
        <w:t>Furthermore, you are 100</w:t>
      </w:r>
      <w:r w:rsidR="00CC0CD7">
        <w:rPr>
          <w:lang w:val="en-GB"/>
        </w:rPr>
        <w:t xml:space="preserve"> per cent</w:t>
      </w:r>
      <w:r w:rsidRPr="001931B2">
        <w:rPr>
          <w:lang w:val="en-GB"/>
        </w:rPr>
        <w:t xml:space="preserve"> sure that the clause you drafted will stand up in court and will protect Express Trucking from another devastating lawsuit that could bankrupt the company. Dominic </w:t>
      </w:r>
      <w:r w:rsidR="00CC0CD7">
        <w:rPr>
          <w:lang w:val="en-GB"/>
        </w:rPr>
        <w:t>(</w:t>
      </w:r>
      <w:r w:rsidRPr="001931B2">
        <w:rPr>
          <w:lang w:val="en-GB"/>
        </w:rPr>
        <w:t>who fancies himself a lawyer because he took a few law school classes before dropping out</w:t>
      </w:r>
      <w:r w:rsidR="00CC0CD7">
        <w:rPr>
          <w:lang w:val="en-GB"/>
        </w:rPr>
        <w:t>)</w:t>
      </w:r>
      <w:r w:rsidRPr="001931B2">
        <w:rPr>
          <w:lang w:val="en-GB"/>
        </w:rPr>
        <w:t xml:space="preserve"> does not seem to grasp</w:t>
      </w:r>
      <w:r w:rsidR="006248D0">
        <w:rPr>
          <w:lang w:val="en-GB"/>
        </w:rPr>
        <w:t xml:space="preserve"> the importance of the liability clause</w:t>
      </w:r>
      <w:r w:rsidRPr="001931B2">
        <w:rPr>
          <w:lang w:val="en-GB"/>
        </w:rPr>
        <w:t xml:space="preserve">. </w:t>
      </w:r>
    </w:p>
    <w:p w14:paraId="20FB0CE5" w14:textId="77777777" w:rsidR="00654EF7" w:rsidRPr="001931B2" w:rsidRDefault="00654EF7" w:rsidP="000B0B2B">
      <w:pPr>
        <w:pStyle w:val="BodyTextMain"/>
        <w:rPr>
          <w:lang w:val="en-GB"/>
        </w:rPr>
      </w:pPr>
    </w:p>
    <w:p w14:paraId="5A2A7319" w14:textId="52B1BEBD" w:rsidR="00654EF7" w:rsidRPr="001931B2" w:rsidRDefault="00654EF7" w:rsidP="000B0B2B">
      <w:pPr>
        <w:pStyle w:val="BodyTextMain"/>
        <w:rPr>
          <w:lang w:val="en-GB"/>
        </w:rPr>
      </w:pPr>
      <w:r w:rsidRPr="001931B2">
        <w:rPr>
          <w:lang w:val="en-GB"/>
        </w:rPr>
        <w:t xml:space="preserve">If the discussion with Dominic </w:t>
      </w:r>
      <w:r w:rsidR="00733433">
        <w:rPr>
          <w:lang w:val="en-GB"/>
        </w:rPr>
        <w:t>proves futile</w:t>
      </w:r>
      <w:r w:rsidRPr="001931B2">
        <w:rPr>
          <w:lang w:val="en-GB"/>
        </w:rPr>
        <w:t xml:space="preserve">, </w:t>
      </w:r>
      <w:bookmarkStart w:id="1" w:name="_Hlk503888787"/>
      <w:r w:rsidRPr="001931B2">
        <w:rPr>
          <w:lang w:val="en-GB"/>
        </w:rPr>
        <w:t xml:space="preserve">you </w:t>
      </w:r>
      <w:r w:rsidR="00733433">
        <w:rPr>
          <w:lang w:val="en-GB"/>
        </w:rPr>
        <w:t>may still have another opportunity to succeed</w:t>
      </w:r>
      <w:bookmarkEnd w:id="1"/>
      <w:r w:rsidR="00762E43" w:rsidRPr="00762E43">
        <w:rPr>
          <w:lang w:val="en-GB"/>
        </w:rPr>
        <w:t>. T</w:t>
      </w:r>
      <w:r w:rsidRPr="00762E43">
        <w:rPr>
          <w:lang w:val="en-GB"/>
        </w:rPr>
        <w:t xml:space="preserve">he </w:t>
      </w:r>
      <w:r w:rsidR="00CC0CD7" w:rsidRPr="00762E43">
        <w:rPr>
          <w:lang w:val="en-GB"/>
        </w:rPr>
        <w:t>e</w:t>
      </w:r>
      <w:r w:rsidRPr="00762E43">
        <w:rPr>
          <w:lang w:val="en-GB"/>
        </w:rPr>
        <w:t xml:space="preserve">xecutive </w:t>
      </w:r>
      <w:r w:rsidR="00CC0CD7" w:rsidRPr="00762E43">
        <w:rPr>
          <w:lang w:val="en-GB"/>
        </w:rPr>
        <w:t>c</w:t>
      </w:r>
      <w:r w:rsidRPr="00762E43">
        <w:rPr>
          <w:lang w:val="en-GB"/>
        </w:rPr>
        <w:t>ommittee meeting</w:t>
      </w:r>
      <w:bookmarkStart w:id="2" w:name="_Hlk503888821"/>
      <w:r w:rsidR="00733433">
        <w:rPr>
          <w:lang w:val="en-GB"/>
        </w:rPr>
        <w:t xml:space="preserve"> will include Richard</w:t>
      </w:r>
      <w:bookmarkEnd w:id="2"/>
      <w:r w:rsidR="00CC0CD7" w:rsidRPr="00762E43">
        <w:rPr>
          <w:lang w:val="en-GB"/>
        </w:rPr>
        <w:t>,</w:t>
      </w:r>
      <w:r w:rsidRPr="00762E43">
        <w:rPr>
          <w:lang w:val="en-GB"/>
        </w:rPr>
        <w:t xml:space="preserve"> </w:t>
      </w:r>
      <w:r w:rsidR="00733433">
        <w:rPr>
          <w:lang w:val="en-GB"/>
        </w:rPr>
        <w:t>and</w:t>
      </w:r>
      <w:r w:rsidRPr="00762E43">
        <w:rPr>
          <w:lang w:val="en-GB"/>
        </w:rPr>
        <w:t xml:space="preserve"> based on </w:t>
      </w:r>
      <w:r w:rsidR="002B065C" w:rsidRPr="00762E43">
        <w:rPr>
          <w:lang w:val="en-GB"/>
        </w:rPr>
        <w:t xml:space="preserve">prior </w:t>
      </w:r>
      <w:r w:rsidRPr="00762E43">
        <w:rPr>
          <w:lang w:val="en-GB"/>
        </w:rPr>
        <w:t xml:space="preserve">conversations with </w:t>
      </w:r>
      <w:r w:rsidR="00733433">
        <w:rPr>
          <w:lang w:val="en-GB"/>
        </w:rPr>
        <w:t>him</w:t>
      </w:r>
      <w:r w:rsidRPr="00762E43">
        <w:rPr>
          <w:lang w:val="en-GB"/>
        </w:rPr>
        <w:t>, you feel confident he will side with you.</w:t>
      </w:r>
      <w:r w:rsidRPr="001931B2">
        <w:rPr>
          <w:lang w:val="en-GB"/>
        </w:rPr>
        <w:t xml:space="preserve"> </w:t>
      </w:r>
    </w:p>
    <w:p w14:paraId="298E71FB" w14:textId="77777777" w:rsidR="00654EF7" w:rsidRPr="001931B2" w:rsidRDefault="00654EF7" w:rsidP="000B0B2B">
      <w:pPr>
        <w:pStyle w:val="BodyTextMain"/>
        <w:rPr>
          <w:lang w:val="en-GB"/>
        </w:rPr>
      </w:pPr>
    </w:p>
    <w:p w14:paraId="10CCC8D3" w14:textId="07EF3D84" w:rsidR="00654EF7" w:rsidRDefault="00654EF7" w:rsidP="000B0B2B">
      <w:pPr>
        <w:pStyle w:val="BodyTextMain"/>
        <w:rPr>
          <w:rFonts w:cs="Tahoma"/>
          <w:szCs w:val="20"/>
          <w:lang w:val="en-GB"/>
        </w:rPr>
      </w:pPr>
      <w:r w:rsidRPr="001931B2">
        <w:rPr>
          <w:rFonts w:cs="Tahoma"/>
          <w:szCs w:val="20"/>
          <w:lang w:val="en-GB"/>
        </w:rPr>
        <w:t xml:space="preserve">However, you want to resolve the situation beforehand because you need to get home early again today. Your son Kyle is sick and, as a single parent, you have no choice but to get home. </w:t>
      </w:r>
      <w:r w:rsidR="00733433">
        <w:rPr>
          <w:rFonts w:cs="Tahoma"/>
          <w:szCs w:val="20"/>
          <w:lang w:val="en-GB"/>
        </w:rPr>
        <w:t>Even a</w:t>
      </w:r>
      <w:r w:rsidRPr="001931B2">
        <w:rPr>
          <w:rFonts w:cs="Tahoma"/>
          <w:szCs w:val="20"/>
          <w:lang w:val="en-GB"/>
        </w:rPr>
        <w:t>fter you put Kyle to bed, your day w</w:t>
      </w:r>
      <w:r w:rsidR="009E6CD9" w:rsidRPr="001931B2">
        <w:rPr>
          <w:rFonts w:cs="Tahoma"/>
          <w:szCs w:val="20"/>
          <w:lang w:val="en-GB"/>
        </w:rPr>
        <w:t xml:space="preserve">ill </w:t>
      </w:r>
      <w:r w:rsidR="00733433">
        <w:rPr>
          <w:rFonts w:cs="Tahoma"/>
          <w:szCs w:val="20"/>
          <w:lang w:val="en-GB"/>
        </w:rPr>
        <w:t xml:space="preserve">still </w:t>
      </w:r>
      <w:r w:rsidR="009E6CD9" w:rsidRPr="001931B2">
        <w:rPr>
          <w:rFonts w:cs="Tahoma"/>
          <w:szCs w:val="20"/>
          <w:lang w:val="en-GB"/>
        </w:rPr>
        <w:t>n</w:t>
      </w:r>
      <w:r w:rsidRPr="001931B2">
        <w:rPr>
          <w:rFonts w:cs="Tahoma"/>
          <w:szCs w:val="20"/>
          <w:lang w:val="en-GB"/>
        </w:rPr>
        <w:t xml:space="preserve">ot be done because you must review Express Trucking’s shareholder agreement. Your CEO wants to ensure the company is protected against a hostile takeover. </w:t>
      </w:r>
    </w:p>
    <w:p w14:paraId="58E9AEA5" w14:textId="77777777" w:rsidR="002B065C" w:rsidRPr="001931B2" w:rsidRDefault="002B065C" w:rsidP="000B0B2B">
      <w:pPr>
        <w:pStyle w:val="BodyTextMain"/>
        <w:rPr>
          <w:lang w:val="en-GB"/>
        </w:rPr>
      </w:pPr>
    </w:p>
    <w:p w14:paraId="7FEF1632" w14:textId="079A2F82" w:rsidR="00537DA5" w:rsidRDefault="00654EF7" w:rsidP="00762E43">
      <w:pPr>
        <w:pStyle w:val="BodyTextMain"/>
        <w:rPr>
          <w:rFonts w:ascii="Arial" w:hAnsi="Arial" w:cs="Arial"/>
          <w:b/>
          <w:caps/>
          <w:lang w:val="en-GB"/>
        </w:rPr>
      </w:pPr>
      <w:r w:rsidRPr="001931B2">
        <w:rPr>
          <w:lang w:val="en-GB"/>
        </w:rPr>
        <w:t>It</w:t>
      </w:r>
      <w:r w:rsidR="009E6CD9" w:rsidRPr="001931B2">
        <w:rPr>
          <w:lang w:val="en-GB"/>
        </w:rPr>
        <w:t xml:space="preserve"> i</w:t>
      </w:r>
      <w:r w:rsidRPr="001931B2">
        <w:rPr>
          <w:lang w:val="en-GB"/>
        </w:rPr>
        <w:t>s going to be another long night</w:t>
      </w:r>
      <w:r w:rsidR="00537DA5">
        <w:rPr>
          <w:lang w:val="en-GB"/>
        </w:rPr>
        <w:t>.</w:t>
      </w:r>
      <w:r w:rsidRPr="001931B2">
        <w:rPr>
          <w:lang w:val="en-GB"/>
        </w:rPr>
        <w:t xml:space="preserve"> </w:t>
      </w:r>
      <w:r w:rsidR="00537DA5">
        <w:rPr>
          <w:lang w:val="en-GB"/>
        </w:rPr>
        <w:br w:type="page"/>
      </w:r>
    </w:p>
    <w:p w14:paraId="2CCF0B85" w14:textId="0B1548B0" w:rsidR="00654EF7" w:rsidRPr="001931B2" w:rsidRDefault="00537DA5" w:rsidP="00537DA5">
      <w:pPr>
        <w:pStyle w:val="Casehead1"/>
        <w:jc w:val="center"/>
        <w:rPr>
          <w:lang w:val="en-GB"/>
        </w:rPr>
      </w:pPr>
      <w:r>
        <w:rPr>
          <w:lang w:val="en-GB"/>
        </w:rPr>
        <w:lastRenderedPageBreak/>
        <w:t xml:space="preserve">Exhibit 1: </w:t>
      </w:r>
      <w:r w:rsidR="00CC0CD7">
        <w:rPr>
          <w:lang w:val="en-GB"/>
        </w:rPr>
        <w:t xml:space="preserve">the situation </w:t>
      </w:r>
      <w:r w:rsidR="00654EF7" w:rsidRPr="001931B2">
        <w:rPr>
          <w:lang w:val="en-GB"/>
        </w:rPr>
        <w:t>In short</w:t>
      </w:r>
    </w:p>
    <w:p w14:paraId="1DF9AA3C" w14:textId="77777777" w:rsidR="00654EF7" w:rsidRPr="001931B2" w:rsidRDefault="00654EF7" w:rsidP="000B0B2B">
      <w:pPr>
        <w:pStyle w:val="BodyTextMain"/>
        <w:rPr>
          <w:lang w:val="en-GB"/>
        </w:rPr>
      </w:pPr>
    </w:p>
    <w:tbl>
      <w:tblPr>
        <w:tblStyle w:val="TableGrid"/>
        <w:tblW w:w="9355" w:type="dxa"/>
        <w:tblLook w:val="04A0" w:firstRow="1" w:lastRow="0" w:firstColumn="1" w:lastColumn="0" w:noHBand="0" w:noVBand="1"/>
      </w:tblPr>
      <w:tblGrid>
        <w:gridCol w:w="1809"/>
        <w:gridCol w:w="7546"/>
      </w:tblGrid>
      <w:tr w:rsidR="00654EF7" w:rsidRPr="001931B2" w14:paraId="52DC41EC" w14:textId="77777777" w:rsidTr="00537DA5">
        <w:tc>
          <w:tcPr>
            <w:tcW w:w="1809" w:type="dxa"/>
            <w:vAlign w:val="center"/>
          </w:tcPr>
          <w:p w14:paraId="0E048D20" w14:textId="77777777" w:rsidR="00654EF7" w:rsidRPr="001931B2" w:rsidRDefault="00654EF7" w:rsidP="002F5EE8">
            <w:pPr>
              <w:rPr>
                <w:rFonts w:cs="Tahoma"/>
                <w:sz w:val="22"/>
                <w:lang w:val="en-GB"/>
              </w:rPr>
            </w:pPr>
            <w:r w:rsidRPr="001931B2">
              <w:rPr>
                <w:rFonts w:cs="Tahoma"/>
                <w:sz w:val="22"/>
                <w:lang w:val="en-GB"/>
              </w:rPr>
              <w:t>Richard</w:t>
            </w:r>
          </w:p>
        </w:tc>
        <w:tc>
          <w:tcPr>
            <w:tcW w:w="7546" w:type="dxa"/>
            <w:vAlign w:val="center"/>
          </w:tcPr>
          <w:p w14:paraId="5FA6C97C" w14:textId="1ACC950B"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CEO of Express Trucking</w:t>
            </w:r>
          </w:p>
          <w:p w14:paraId="1C8C711E" w14:textId="79A8D42C"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Your boss</w:t>
            </w:r>
          </w:p>
        </w:tc>
      </w:tr>
      <w:tr w:rsidR="00654EF7" w:rsidRPr="001931B2" w14:paraId="6100469E" w14:textId="77777777" w:rsidTr="00537DA5">
        <w:tc>
          <w:tcPr>
            <w:tcW w:w="1809" w:type="dxa"/>
            <w:vAlign w:val="center"/>
          </w:tcPr>
          <w:p w14:paraId="66D9D326" w14:textId="77777777" w:rsidR="00654EF7" w:rsidRPr="001931B2" w:rsidRDefault="00654EF7" w:rsidP="002F5EE8">
            <w:pPr>
              <w:rPr>
                <w:rFonts w:cs="Tahoma"/>
                <w:sz w:val="22"/>
                <w:lang w:val="en-GB"/>
              </w:rPr>
            </w:pPr>
            <w:r w:rsidRPr="001931B2">
              <w:rPr>
                <w:rFonts w:cs="Tahoma"/>
                <w:sz w:val="22"/>
                <w:lang w:val="en-GB"/>
              </w:rPr>
              <w:t xml:space="preserve">Alex </w:t>
            </w:r>
          </w:p>
        </w:tc>
        <w:tc>
          <w:tcPr>
            <w:tcW w:w="7546" w:type="dxa"/>
            <w:vAlign w:val="center"/>
          </w:tcPr>
          <w:p w14:paraId="4D863F88" w14:textId="5CE0A0AE" w:rsidR="00654EF7" w:rsidRPr="001931B2" w:rsidRDefault="00654EF7" w:rsidP="00654EF7">
            <w:pPr>
              <w:pStyle w:val="ListParagraph"/>
              <w:numPr>
                <w:ilvl w:val="0"/>
                <w:numId w:val="29"/>
              </w:numPr>
              <w:ind w:left="317"/>
              <w:contextualSpacing w:val="0"/>
              <w:jc w:val="left"/>
              <w:rPr>
                <w:i/>
                <w:szCs w:val="20"/>
                <w:lang w:val="en-GB"/>
              </w:rPr>
            </w:pPr>
            <w:r w:rsidRPr="001931B2">
              <w:rPr>
                <w:i/>
                <w:szCs w:val="20"/>
                <w:lang w:val="en-GB"/>
              </w:rPr>
              <w:t>You</w:t>
            </w:r>
          </w:p>
          <w:p w14:paraId="32401F5F" w14:textId="0017B72A"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 xml:space="preserve">VP </w:t>
            </w:r>
            <w:r w:rsidR="009055DE">
              <w:rPr>
                <w:szCs w:val="20"/>
                <w:lang w:val="en-GB"/>
              </w:rPr>
              <w:t xml:space="preserve">of </w:t>
            </w:r>
            <w:r w:rsidRPr="001931B2">
              <w:rPr>
                <w:szCs w:val="20"/>
                <w:lang w:val="en-GB"/>
              </w:rPr>
              <w:t xml:space="preserve">Legal </w:t>
            </w:r>
            <w:r w:rsidR="009055DE">
              <w:rPr>
                <w:szCs w:val="20"/>
                <w:lang w:val="en-GB"/>
              </w:rPr>
              <w:t>at</w:t>
            </w:r>
            <w:r w:rsidRPr="001931B2">
              <w:rPr>
                <w:szCs w:val="20"/>
                <w:lang w:val="en-GB"/>
              </w:rPr>
              <w:t xml:space="preserve"> Express Trucking</w:t>
            </w:r>
          </w:p>
        </w:tc>
      </w:tr>
      <w:tr w:rsidR="00654EF7" w:rsidRPr="001931B2" w14:paraId="4DA12E75" w14:textId="77777777" w:rsidTr="00537DA5">
        <w:tc>
          <w:tcPr>
            <w:tcW w:w="1809" w:type="dxa"/>
            <w:vAlign w:val="center"/>
          </w:tcPr>
          <w:p w14:paraId="62A203B2" w14:textId="77777777" w:rsidR="00654EF7" w:rsidRPr="001931B2" w:rsidRDefault="00654EF7" w:rsidP="002F5EE8">
            <w:pPr>
              <w:rPr>
                <w:rFonts w:cs="Tahoma"/>
                <w:sz w:val="22"/>
                <w:lang w:val="en-GB"/>
              </w:rPr>
            </w:pPr>
            <w:r w:rsidRPr="001931B2">
              <w:rPr>
                <w:rFonts w:cs="Tahoma"/>
                <w:sz w:val="22"/>
                <w:lang w:val="en-GB"/>
              </w:rPr>
              <w:t>Dominic</w:t>
            </w:r>
          </w:p>
        </w:tc>
        <w:tc>
          <w:tcPr>
            <w:tcW w:w="7546" w:type="dxa"/>
            <w:vAlign w:val="center"/>
          </w:tcPr>
          <w:p w14:paraId="7C74BDDE" w14:textId="28DA814E"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 xml:space="preserve">VP </w:t>
            </w:r>
            <w:r w:rsidR="00E53077">
              <w:rPr>
                <w:szCs w:val="20"/>
                <w:lang w:val="en-GB"/>
              </w:rPr>
              <w:t xml:space="preserve">of </w:t>
            </w:r>
            <w:r w:rsidRPr="001931B2">
              <w:rPr>
                <w:szCs w:val="20"/>
                <w:lang w:val="en-GB"/>
              </w:rPr>
              <w:t xml:space="preserve">Sales </w:t>
            </w:r>
            <w:r w:rsidR="00E53077">
              <w:rPr>
                <w:szCs w:val="20"/>
                <w:lang w:val="en-GB"/>
              </w:rPr>
              <w:t>at</w:t>
            </w:r>
            <w:r w:rsidRPr="001931B2">
              <w:rPr>
                <w:szCs w:val="20"/>
                <w:lang w:val="en-GB"/>
              </w:rPr>
              <w:t xml:space="preserve"> Express Trucking</w:t>
            </w:r>
          </w:p>
          <w:p w14:paraId="25A4F7AB" w14:textId="2F4FF809"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Recently joined the company</w:t>
            </w:r>
            <w:r w:rsidR="00CF2767">
              <w:rPr>
                <w:szCs w:val="20"/>
                <w:lang w:val="en-GB"/>
              </w:rPr>
              <w:t>; b</w:t>
            </w:r>
            <w:r w:rsidRPr="001931B2">
              <w:rPr>
                <w:szCs w:val="20"/>
                <w:lang w:val="en-GB"/>
              </w:rPr>
              <w:t>right but ambitious</w:t>
            </w:r>
            <w:r w:rsidR="00CF2767">
              <w:rPr>
                <w:szCs w:val="20"/>
                <w:lang w:val="en-GB"/>
              </w:rPr>
              <w:t>; does</w:t>
            </w:r>
            <w:r w:rsidRPr="001931B2">
              <w:rPr>
                <w:szCs w:val="20"/>
                <w:lang w:val="en-GB"/>
              </w:rPr>
              <w:t xml:space="preserve"> not </w:t>
            </w:r>
            <w:r w:rsidR="00CF2767">
              <w:rPr>
                <w:szCs w:val="20"/>
                <w:lang w:val="en-GB"/>
              </w:rPr>
              <w:t>seem to</w:t>
            </w:r>
            <w:r w:rsidRPr="001931B2">
              <w:rPr>
                <w:szCs w:val="20"/>
                <w:lang w:val="en-GB"/>
              </w:rPr>
              <w:t xml:space="preserve"> put Express Trucking’s interests ahead of his own</w:t>
            </w:r>
          </w:p>
          <w:p w14:paraId="44BE2513" w14:textId="504EFE98"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Fancies himself a legal expert</w:t>
            </w:r>
          </w:p>
        </w:tc>
      </w:tr>
      <w:tr w:rsidR="00654EF7" w:rsidRPr="001931B2" w14:paraId="30DC3C95" w14:textId="77777777" w:rsidTr="00537DA5">
        <w:tc>
          <w:tcPr>
            <w:tcW w:w="1809" w:type="dxa"/>
            <w:vAlign w:val="center"/>
          </w:tcPr>
          <w:p w14:paraId="3B800F34" w14:textId="77777777" w:rsidR="00654EF7" w:rsidRPr="001931B2" w:rsidRDefault="00654EF7" w:rsidP="002F5EE8">
            <w:pPr>
              <w:rPr>
                <w:rFonts w:cs="Tahoma"/>
                <w:sz w:val="22"/>
                <w:lang w:val="en-GB"/>
              </w:rPr>
            </w:pPr>
            <w:r w:rsidRPr="001931B2">
              <w:rPr>
                <w:rFonts w:cs="Tahoma"/>
                <w:sz w:val="22"/>
                <w:lang w:val="en-GB"/>
              </w:rPr>
              <w:t>BeauBois Furniture</w:t>
            </w:r>
          </w:p>
        </w:tc>
        <w:tc>
          <w:tcPr>
            <w:tcW w:w="7546" w:type="dxa"/>
            <w:vAlign w:val="center"/>
          </w:tcPr>
          <w:p w14:paraId="3AD4096B" w14:textId="0189EC3B"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A former Express Trucking client</w:t>
            </w:r>
          </w:p>
          <w:p w14:paraId="737A2B4E" w14:textId="23385333"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 xml:space="preserve">Sued your company on the basis of a liability clause drafted by their own lawyers and inserted into a contract with Express Trucking </w:t>
            </w:r>
          </w:p>
        </w:tc>
      </w:tr>
      <w:tr w:rsidR="00654EF7" w:rsidRPr="001931B2" w14:paraId="48158C69" w14:textId="77777777" w:rsidTr="00537DA5">
        <w:trPr>
          <w:trHeight w:val="485"/>
        </w:trPr>
        <w:tc>
          <w:tcPr>
            <w:tcW w:w="1809" w:type="dxa"/>
            <w:vAlign w:val="center"/>
          </w:tcPr>
          <w:p w14:paraId="0C0CF3AD" w14:textId="77777777" w:rsidR="00654EF7" w:rsidRPr="001931B2" w:rsidRDefault="00654EF7" w:rsidP="002F5EE8">
            <w:pPr>
              <w:rPr>
                <w:rFonts w:cs="Tahoma"/>
                <w:sz w:val="22"/>
                <w:lang w:val="en-GB"/>
              </w:rPr>
            </w:pPr>
            <w:r w:rsidRPr="001931B2">
              <w:rPr>
                <w:rFonts w:cs="Tahoma"/>
                <w:sz w:val="22"/>
                <w:lang w:val="en-GB"/>
              </w:rPr>
              <w:t>China Porcelain</w:t>
            </w:r>
          </w:p>
        </w:tc>
        <w:tc>
          <w:tcPr>
            <w:tcW w:w="7546" w:type="dxa"/>
            <w:vAlign w:val="center"/>
          </w:tcPr>
          <w:p w14:paraId="67ECFBA0" w14:textId="59B0BE19"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Potential new client</w:t>
            </w:r>
            <w:r w:rsidR="00CF2767">
              <w:rPr>
                <w:szCs w:val="20"/>
                <w:lang w:val="en-GB"/>
              </w:rPr>
              <w:t>;</w:t>
            </w:r>
            <w:r w:rsidRPr="001931B2">
              <w:rPr>
                <w:szCs w:val="20"/>
                <w:lang w:val="en-GB"/>
              </w:rPr>
              <w:t xml:space="preserve"> </w:t>
            </w:r>
            <w:r w:rsidR="004A5331">
              <w:rPr>
                <w:szCs w:val="20"/>
                <w:lang w:val="en-GB"/>
              </w:rPr>
              <w:t xml:space="preserve">a </w:t>
            </w:r>
            <w:r w:rsidRPr="001931B2">
              <w:rPr>
                <w:szCs w:val="20"/>
                <w:lang w:val="en-GB"/>
              </w:rPr>
              <w:t xml:space="preserve">contract </w:t>
            </w:r>
            <w:r w:rsidR="00CF2767">
              <w:rPr>
                <w:szCs w:val="20"/>
                <w:lang w:val="en-GB"/>
              </w:rPr>
              <w:t>to</w:t>
            </w:r>
            <w:r w:rsidRPr="001931B2">
              <w:rPr>
                <w:szCs w:val="20"/>
                <w:lang w:val="en-GB"/>
              </w:rPr>
              <w:t xml:space="preserve"> be signed </w:t>
            </w:r>
            <w:r w:rsidR="00CF2767">
              <w:rPr>
                <w:szCs w:val="20"/>
                <w:lang w:val="en-GB"/>
              </w:rPr>
              <w:t xml:space="preserve">with them </w:t>
            </w:r>
            <w:r w:rsidRPr="001931B2">
              <w:rPr>
                <w:szCs w:val="20"/>
                <w:lang w:val="en-GB"/>
              </w:rPr>
              <w:t>tomorrow</w:t>
            </w:r>
          </w:p>
          <w:p w14:paraId="097E29C8" w14:textId="42DC951C" w:rsidR="00654EF7" w:rsidRPr="001931B2" w:rsidRDefault="00654EF7" w:rsidP="00654EF7">
            <w:pPr>
              <w:pStyle w:val="ListParagraph"/>
              <w:numPr>
                <w:ilvl w:val="0"/>
                <w:numId w:val="29"/>
              </w:numPr>
              <w:ind w:left="317"/>
              <w:contextualSpacing w:val="0"/>
              <w:jc w:val="left"/>
              <w:rPr>
                <w:szCs w:val="20"/>
                <w:lang w:val="en-GB"/>
              </w:rPr>
            </w:pPr>
            <w:r w:rsidRPr="001931B2">
              <w:rPr>
                <w:szCs w:val="20"/>
                <w:lang w:val="en-GB"/>
              </w:rPr>
              <w:t xml:space="preserve">Contract includes a liability clause drafted by </w:t>
            </w:r>
            <w:r w:rsidRPr="001931B2">
              <w:rPr>
                <w:i/>
                <w:szCs w:val="20"/>
                <w:lang w:val="en-GB"/>
              </w:rPr>
              <w:t>their</w:t>
            </w:r>
            <w:r w:rsidRPr="001931B2">
              <w:rPr>
                <w:szCs w:val="20"/>
                <w:lang w:val="en-GB"/>
              </w:rPr>
              <w:t xml:space="preserve"> lawyers, not the one you drafted to protect Express Trucking</w:t>
            </w:r>
          </w:p>
        </w:tc>
      </w:tr>
    </w:tbl>
    <w:p w14:paraId="7DB87F2B" w14:textId="77777777" w:rsidR="00654EF7" w:rsidRPr="001931B2" w:rsidRDefault="00654EF7" w:rsidP="00654EF7">
      <w:pPr>
        <w:ind w:right="-279"/>
        <w:rPr>
          <w:rFonts w:cs="Tahoma"/>
          <w:lang w:val="en-GB"/>
        </w:rPr>
      </w:pPr>
    </w:p>
    <w:p w14:paraId="29F38B76" w14:textId="58B9C92A" w:rsidR="000B0B2B" w:rsidRPr="001931B2" w:rsidRDefault="00762E43" w:rsidP="00762E43">
      <w:pPr>
        <w:pStyle w:val="Footnote"/>
        <w:rPr>
          <w:lang w:val="en-GB"/>
        </w:rPr>
      </w:pPr>
      <w:r>
        <w:rPr>
          <w:lang w:val="en-GB"/>
        </w:rPr>
        <w:t>Source: Created by authors.</w:t>
      </w:r>
    </w:p>
    <w:sectPr w:rsidR="000B0B2B" w:rsidRPr="001931B2" w:rsidSect="00EB5410">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E1F2A" w16cid:durableId="1E08B644"/>
  <w16cid:commentId w16cid:paraId="7752F402" w16cid:durableId="1E08BC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9F3E0" w14:textId="77777777" w:rsidR="001F6B96" w:rsidRDefault="001F6B96" w:rsidP="00D75295">
      <w:r>
        <w:separator/>
      </w:r>
    </w:p>
  </w:endnote>
  <w:endnote w:type="continuationSeparator" w:id="0">
    <w:p w14:paraId="7DD4435D" w14:textId="77777777" w:rsidR="001F6B96" w:rsidRDefault="001F6B9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7AC22" w14:textId="77777777" w:rsidR="00D27DF1" w:rsidRDefault="00D27D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A22" w14:textId="77777777" w:rsidR="00D27DF1" w:rsidRDefault="00D27D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C13EF" w14:textId="77777777" w:rsidR="00D27DF1" w:rsidRDefault="00D27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BDC10" w14:textId="77777777" w:rsidR="001F6B96" w:rsidRDefault="001F6B96" w:rsidP="00D75295">
      <w:r>
        <w:separator/>
      </w:r>
    </w:p>
  </w:footnote>
  <w:footnote w:type="continuationSeparator" w:id="0">
    <w:p w14:paraId="4BFF5C54" w14:textId="77777777" w:rsidR="001F6B96" w:rsidRDefault="001F6B9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F71FD" w14:textId="77777777" w:rsidR="00D27DF1" w:rsidRDefault="00D27D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B9F7E" w14:textId="54A59CE2" w:rsidR="00A37EE2" w:rsidRDefault="00A37EE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7DF1">
      <w:rPr>
        <w:rFonts w:ascii="Arial" w:hAnsi="Arial"/>
        <w:b/>
        <w:noProof/>
      </w:rPr>
      <w:t>2</w:t>
    </w:r>
    <w:r>
      <w:rPr>
        <w:rFonts w:ascii="Arial" w:hAnsi="Arial"/>
        <w:b/>
      </w:rPr>
      <w:fldChar w:fldCharType="end"/>
    </w:r>
    <w:r>
      <w:rPr>
        <w:rFonts w:ascii="Arial" w:hAnsi="Arial"/>
        <w:b/>
      </w:rPr>
      <w:tab/>
    </w:r>
    <w:r w:rsidR="00D27DF1">
      <w:rPr>
        <w:rFonts w:ascii="Arial" w:hAnsi="Arial"/>
        <w:b/>
      </w:rPr>
      <w:t>9B18M014</w:t>
    </w:r>
    <w:bookmarkStart w:id="3" w:name="_GoBack"/>
    <w:bookmarkEnd w:id="3"/>
  </w:p>
  <w:p w14:paraId="3C328A4D" w14:textId="77777777" w:rsidR="00A37EE2" w:rsidRPr="00C92CC4" w:rsidRDefault="00A37EE2">
    <w:pPr>
      <w:pStyle w:val="Header"/>
      <w:rPr>
        <w:sz w:val="18"/>
        <w:szCs w:val="18"/>
      </w:rPr>
    </w:pPr>
  </w:p>
  <w:p w14:paraId="79F08A87" w14:textId="77777777" w:rsidR="00A37EE2" w:rsidRPr="00C92CC4" w:rsidRDefault="00A37EE2">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C03" w14:textId="77777777" w:rsidR="00D27DF1" w:rsidRDefault="00D27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423A6"/>
    <w:multiLevelType w:val="hybridMultilevel"/>
    <w:tmpl w:val="B764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C77F7"/>
    <w:multiLevelType w:val="hybridMultilevel"/>
    <w:tmpl w:val="07360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B849DF"/>
    <w:multiLevelType w:val="hybridMultilevel"/>
    <w:tmpl w:val="7BE448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FE1CEC"/>
    <w:multiLevelType w:val="hybridMultilevel"/>
    <w:tmpl w:val="9FF4C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6151E62"/>
    <w:multiLevelType w:val="hybridMultilevel"/>
    <w:tmpl w:val="53241FCE"/>
    <w:lvl w:ilvl="0" w:tplc="90A813B8">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343B21"/>
    <w:multiLevelType w:val="hybridMultilevel"/>
    <w:tmpl w:val="3FE45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4F3E16"/>
    <w:multiLevelType w:val="multilevel"/>
    <w:tmpl w:val="34B67558"/>
    <w:lvl w:ilvl="0">
      <w:start w:val="1"/>
      <w:numFmt w:val="decimal"/>
      <w:pStyle w:val="JN-Titredesection"/>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A6E01AD"/>
    <w:multiLevelType w:val="hybridMultilevel"/>
    <w:tmpl w:val="CD0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3"/>
  </w:num>
  <w:num w:numId="14">
    <w:abstractNumId w:val="23"/>
  </w:num>
  <w:num w:numId="15">
    <w:abstractNumId w:val="27"/>
  </w:num>
  <w:num w:numId="16">
    <w:abstractNumId w:val="29"/>
  </w:num>
  <w:num w:numId="17">
    <w:abstractNumId w:val="16"/>
  </w:num>
  <w:num w:numId="18">
    <w:abstractNumId w:val="30"/>
  </w:num>
  <w:num w:numId="19">
    <w:abstractNumId w:val="12"/>
  </w:num>
  <w:num w:numId="20">
    <w:abstractNumId w:val="11"/>
  </w:num>
  <w:num w:numId="21">
    <w:abstractNumId w:val="31"/>
  </w:num>
  <w:num w:numId="22">
    <w:abstractNumId w:val="21"/>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6"/>
  </w:num>
  <w:num w:numId="29">
    <w:abstractNumId w:val="24"/>
  </w:num>
  <w:num w:numId="30">
    <w:abstractNumId w:val="25"/>
  </w:num>
  <w:num w:numId="31">
    <w:abstractNumId w:val="19"/>
  </w:num>
  <w:num w:numId="32">
    <w:abstractNumId w:val="20"/>
  </w:num>
  <w:num w:numId="33">
    <w:abstractNumId w:val="10"/>
  </w:num>
  <w:num w:numId="34">
    <w:abstractNumId w:val="2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64104"/>
    <w:rsid w:val="0008102D"/>
    <w:rsid w:val="00094C0E"/>
    <w:rsid w:val="000B0B2B"/>
    <w:rsid w:val="000E3704"/>
    <w:rsid w:val="000F0C22"/>
    <w:rsid w:val="000F6B09"/>
    <w:rsid w:val="000F6FDC"/>
    <w:rsid w:val="00104567"/>
    <w:rsid w:val="0012732D"/>
    <w:rsid w:val="00131AF4"/>
    <w:rsid w:val="00154FC9"/>
    <w:rsid w:val="0019241A"/>
    <w:rsid w:val="001931B2"/>
    <w:rsid w:val="001A5335"/>
    <w:rsid w:val="001A752D"/>
    <w:rsid w:val="001D20C2"/>
    <w:rsid w:val="001D74B6"/>
    <w:rsid w:val="001F6B96"/>
    <w:rsid w:val="00203AA1"/>
    <w:rsid w:val="00205C12"/>
    <w:rsid w:val="00213E98"/>
    <w:rsid w:val="00261D2D"/>
    <w:rsid w:val="00277869"/>
    <w:rsid w:val="002B065C"/>
    <w:rsid w:val="002E32F0"/>
    <w:rsid w:val="002F460C"/>
    <w:rsid w:val="002F48D6"/>
    <w:rsid w:val="002F5EE8"/>
    <w:rsid w:val="003145E9"/>
    <w:rsid w:val="00343565"/>
    <w:rsid w:val="00354899"/>
    <w:rsid w:val="00355FD6"/>
    <w:rsid w:val="00361C8E"/>
    <w:rsid w:val="00364A5C"/>
    <w:rsid w:val="00373FB1"/>
    <w:rsid w:val="00376BBD"/>
    <w:rsid w:val="003B30D8"/>
    <w:rsid w:val="003B7EF2"/>
    <w:rsid w:val="003C000D"/>
    <w:rsid w:val="003C3FA4"/>
    <w:rsid w:val="003D41E5"/>
    <w:rsid w:val="003F2B0C"/>
    <w:rsid w:val="004221E4"/>
    <w:rsid w:val="00450C43"/>
    <w:rsid w:val="00471088"/>
    <w:rsid w:val="00483AF9"/>
    <w:rsid w:val="004A5331"/>
    <w:rsid w:val="004B1CCB"/>
    <w:rsid w:val="004B59A2"/>
    <w:rsid w:val="004C42A2"/>
    <w:rsid w:val="004D73A5"/>
    <w:rsid w:val="00532CF5"/>
    <w:rsid w:val="00537DA5"/>
    <w:rsid w:val="00545CAE"/>
    <w:rsid w:val="005528CB"/>
    <w:rsid w:val="005634AA"/>
    <w:rsid w:val="00566771"/>
    <w:rsid w:val="00581E2E"/>
    <w:rsid w:val="00584F15"/>
    <w:rsid w:val="005B2918"/>
    <w:rsid w:val="0060495C"/>
    <w:rsid w:val="006163F7"/>
    <w:rsid w:val="006248D0"/>
    <w:rsid w:val="00652606"/>
    <w:rsid w:val="00654EF7"/>
    <w:rsid w:val="00682754"/>
    <w:rsid w:val="006A58A9"/>
    <w:rsid w:val="006A606D"/>
    <w:rsid w:val="006B7F7A"/>
    <w:rsid w:val="006C0371"/>
    <w:rsid w:val="006C08B6"/>
    <w:rsid w:val="006C0B1A"/>
    <w:rsid w:val="006C4384"/>
    <w:rsid w:val="006C6065"/>
    <w:rsid w:val="006C7F9F"/>
    <w:rsid w:val="006E2F6D"/>
    <w:rsid w:val="006E3CBF"/>
    <w:rsid w:val="006E58F6"/>
    <w:rsid w:val="006E77E1"/>
    <w:rsid w:val="006F131D"/>
    <w:rsid w:val="006F6AFC"/>
    <w:rsid w:val="00733433"/>
    <w:rsid w:val="00752BCD"/>
    <w:rsid w:val="00762E43"/>
    <w:rsid w:val="00766DA1"/>
    <w:rsid w:val="0077217E"/>
    <w:rsid w:val="007866A6"/>
    <w:rsid w:val="007A130D"/>
    <w:rsid w:val="007A2DA6"/>
    <w:rsid w:val="007D4102"/>
    <w:rsid w:val="007D568E"/>
    <w:rsid w:val="007E50A8"/>
    <w:rsid w:val="007E5921"/>
    <w:rsid w:val="007F51FC"/>
    <w:rsid w:val="00821FFC"/>
    <w:rsid w:val="008238BD"/>
    <w:rsid w:val="008271CA"/>
    <w:rsid w:val="008467D5"/>
    <w:rsid w:val="00856D9F"/>
    <w:rsid w:val="008575B3"/>
    <w:rsid w:val="00866F6D"/>
    <w:rsid w:val="008A4DC4"/>
    <w:rsid w:val="008A763A"/>
    <w:rsid w:val="008B75FE"/>
    <w:rsid w:val="009055DE"/>
    <w:rsid w:val="009067A4"/>
    <w:rsid w:val="0090722E"/>
    <w:rsid w:val="009340DB"/>
    <w:rsid w:val="00972498"/>
    <w:rsid w:val="00974CC6"/>
    <w:rsid w:val="00976AD4"/>
    <w:rsid w:val="009A312F"/>
    <w:rsid w:val="009A5348"/>
    <w:rsid w:val="009A67BB"/>
    <w:rsid w:val="009C76D5"/>
    <w:rsid w:val="009E6CD9"/>
    <w:rsid w:val="009F7AA4"/>
    <w:rsid w:val="00A37EE2"/>
    <w:rsid w:val="00A559DB"/>
    <w:rsid w:val="00AF35FC"/>
    <w:rsid w:val="00B025F1"/>
    <w:rsid w:val="00B03639"/>
    <w:rsid w:val="00B0652A"/>
    <w:rsid w:val="00B17ACD"/>
    <w:rsid w:val="00B3757D"/>
    <w:rsid w:val="00B40937"/>
    <w:rsid w:val="00B423EF"/>
    <w:rsid w:val="00B453DE"/>
    <w:rsid w:val="00B4742F"/>
    <w:rsid w:val="00B901F9"/>
    <w:rsid w:val="00BD6EFB"/>
    <w:rsid w:val="00C15BE2"/>
    <w:rsid w:val="00C22219"/>
    <w:rsid w:val="00C3447F"/>
    <w:rsid w:val="00C81491"/>
    <w:rsid w:val="00C81676"/>
    <w:rsid w:val="00C92CC4"/>
    <w:rsid w:val="00CA0AFB"/>
    <w:rsid w:val="00CA2CE1"/>
    <w:rsid w:val="00CA3976"/>
    <w:rsid w:val="00CA757B"/>
    <w:rsid w:val="00CB3234"/>
    <w:rsid w:val="00CC0CD7"/>
    <w:rsid w:val="00CC1787"/>
    <w:rsid w:val="00CC182C"/>
    <w:rsid w:val="00CC500B"/>
    <w:rsid w:val="00CD0824"/>
    <w:rsid w:val="00CD2908"/>
    <w:rsid w:val="00CF2767"/>
    <w:rsid w:val="00D03A82"/>
    <w:rsid w:val="00D15344"/>
    <w:rsid w:val="00D27DF1"/>
    <w:rsid w:val="00D31BEC"/>
    <w:rsid w:val="00D63150"/>
    <w:rsid w:val="00D64A32"/>
    <w:rsid w:val="00D64EFC"/>
    <w:rsid w:val="00D75295"/>
    <w:rsid w:val="00D76CE9"/>
    <w:rsid w:val="00D97F12"/>
    <w:rsid w:val="00DB42E7"/>
    <w:rsid w:val="00DF32C2"/>
    <w:rsid w:val="00E471A7"/>
    <w:rsid w:val="00E53077"/>
    <w:rsid w:val="00E6255B"/>
    <w:rsid w:val="00E635CF"/>
    <w:rsid w:val="00E779F5"/>
    <w:rsid w:val="00EB5410"/>
    <w:rsid w:val="00EC6E0A"/>
    <w:rsid w:val="00ED4E18"/>
    <w:rsid w:val="00EE1F37"/>
    <w:rsid w:val="00F0159C"/>
    <w:rsid w:val="00F105B7"/>
    <w:rsid w:val="00F17A21"/>
    <w:rsid w:val="00F50E91"/>
    <w:rsid w:val="00F5178E"/>
    <w:rsid w:val="00F57D29"/>
    <w:rsid w:val="00F630DC"/>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563A7A6"/>
  <w15:docId w15:val="{5A17018B-2C35-4BB3-9397-93A41EB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Title">
    <w:name w:val="Title"/>
    <w:basedOn w:val="Normal"/>
    <w:next w:val="Normal"/>
    <w:link w:val="TitleChar"/>
    <w:qFormat/>
    <w:rsid w:val="00654EF7"/>
    <w:pPr>
      <w:spacing w:before="240" w:after="60"/>
      <w:jc w:val="center"/>
      <w:outlineLvl w:val="0"/>
    </w:pPr>
    <w:rPr>
      <w:rFonts w:ascii="Calibri" w:eastAsia="MS Gothic" w:hAnsi="Calibri"/>
      <w:b/>
      <w:bCs/>
      <w:kern w:val="28"/>
      <w:sz w:val="32"/>
      <w:szCs w:val="32"/>
      <w:lang w:val="en-CA" w:eastAsia="ja-JP"/>
    </w:rPr>
  </w:style>
  <w:style w:type="character" w:customStyle="1" w:styleId="TitleChar">
    <w:name w:val="Title Char"/>
    <w:basedOn w:val="DefaultParagraphFont"/>
    <w:link w:val="Title"/>
    <w:rsid w:val="00654EF7"/>
    <w:rPr>
      <w:rFonts w:ascii="Calibri" w:eastAsia="MS Gothic" w:hAnsi="Calibri" w:cs="Times New Roman"/>
      <w:b/>
      <w:bCs/>
      <w:kern w:val="28"/>
      <w:sz w:val="32"/>
      <w:szCs w:val="32"/>
      <w:lang w:val="en-CA" w:eastAsia="ja-JP"/>
    </w:rPr>
  </w:style>
  <w:style w:type="paragraph" w:customStyle="1" w:styleId="JN-Titredesection">
    <w:name w:val="JN-Titre de section"/>
    <w:basedOn w:val="ListParagraph"/>
    <w:link w:val="JN-TitredesectionCar"/>
    <w:qFormat/>
    <w:rsid w:val="00654EF7"/>
    <w:pPr>
      <w:numPr>
        <w:numId w:val="28"/>
      </w:numPr>
      <w:contextualSpacing w:val="0"/>
      <w:jc w:val="left"/>
    </w:pPr>
    <w:rPr>
      <w:rFonts w:ascii="Tahoma" w:hAnsi="Tahoma" w:cs="Tahoma"/>
      <w:b/>
      <w:sz w:val="24"/>
    </w:rPr>
  </w:style>
  <w:style w:type="character" w:customStyle="1" w:styleId="JN-TitredesectionCar">
    <w:name w:val="JN-Titre de section Car"/>
    <w:basedOn w:val="ListParagraphChar"/>
    <w:link w:val="JN-Titredesection"/>
    <w:rsid w:val="00654EF7"/>
    <w:rPr>
      <w:rFonts w:ascii="Tahoma" w:eastAsia="Calibri" w:hAnsi="Tahoma" w:cs="Tahoma"/>
      <w:b/>
      <w:sz w:val="24"/>
    </w:rPr>
  </w:style>
  <w:style w:type="character" w:customStyle="1" w:styleId="ListParagraphChar">
    <w:name w:val="List Paragraph Char"/>
    <w:basedOn w:val="DefaultParagraphFont"/>
    <w:link w:val="ListParagraph"/>
    <w:uiPriority w:val="34"/>
    <w:rsid w:val="00654EF7"/>
    <w:rPr>
      <w:rFonts w:ascii="Times New Roman" w:eastAsia="Calibri" w:hAnsi="Times New Roman" w:cs="Times New Roman"/>
    </w:rPr>
  </w:style>
  <w:style w:type="table" w:styleId="MediumShading1">
    <w:name w:val="Medium Shading 1"/>
    <w:basedOn w:val="TableNormal"/>
    <w:uiPriority w:val="63"/>
    <w:rsid w:val="00654EF7"/>
    <w:pPr>
      <w:spacing w:after="0" w:line="240" w:lineRule="auto"/>
    </w:pPr>
    <w:rPr>
      <w:rFonts w:ascii="Times New Roman" w:hAnsi="Times New Roman" w:cs="Times New Roman"/>
      <w:sz w:val="20"/>
      <w:szCs w:val="20"/>
      <w:lang w:val="en-C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85455-8890-412A-81AF-95DCAF9A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Ivey Business School</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2018-01-23T20:38:00Z</dcterms:created>
  <dcterms:modified xsi:type="dcterms:W3CDTF">2018-01-23T20:38:00Z</dcterms:modified>
</cp:coreProperties>
</file>